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72" w:rsidRPr="00216D5B" w:rsidRDefault="00F2052B" w:rsidP="00AC1659">
      <w:pPr>
        <w:widowControl w:val="0"/>
        <w:bidi w:val="0"/>
        <w:adjustRightInd w:val="0"/>
        <w:snapToGrid w:val="0"/>
        <w:spacing w:after="0" w:line="360" w:lineRule="auto"/>
        <w:jc w:val="both"/>
        <w:rPr>
          <w:rFonts w:ascii="Book Antiqua" w:eastAsia="Times New Roman" w:hAnsi="Book Antiqua" w:cs="SimSun"/>
          <w:i/>
          <w:kern w:val="2"/>
          <w:sz w:val="24"/>
          <w:szCs w:val="24"/>
          <w:lang w:eastAsia="zh-CN" w:bidi="ar-SA"/>
        </w:rPr>
      </w:pPr>
      <w:proofErr w:type="spellStart"/>
      <w:proofErr w:type="gramStart"/>
      <w:r>
        <w:rPr>
          <w:rFonts w:ascii="Book Antiqua" w:hAnsi="Book Antiqua" w:cs="SimSun" w:hint="eastAsia"/>
          <w:b/>
          <w:kern w:val="2"/>
          <w:sz w:val="24"/>
          <w:szCs w:val="24"/>
          <w:lang w:eastAsia="zh-CN" w:bidi="ar-SA"/>
        </w:rPr>
        <w:t>s</w:t>
      </w:r>
      <w:r w:rsidR="00FE7C72" w:rsidRPr="00216D5B">
        <w:rPr>
          <w:rFonts w:ascii="Book Antiqua" w:eastAsia="Times New Roman" w:hAnsi="Book Antiqua" w:cs="SimSun"/>
          <w:b/>
          <w:kern w:val="2"/>
          <w:sz w:val="24"/>
          <w:szCs w:val="24"/>
          <w:lang w:eastAsia="zh-CN" w:bidi="ar-SA"/>
        </w:rPr>
        <w:t>Name</w:t>
      </w:r>
      <w:proofErr w:type="spellEnd"/>
      <w:proofErr w:type="gramEnd"/>
      <w:r w:rsidR="00FE7C72" w:rsidRPr="00216D5B">
        <w:rPr>
          <w:rFonts w:ascii="Book Antiqua" w:eastAsia="Times New Roman" w:hAnsi="Book Antiqua" w:cs="SimSun"/>
          <w:b/>
          <w:kern w:val="2"/>
          <w:sz w:val="24"/>
          <w:szCs w:val="24"/>
          <w:lang w:eastAsia="zh-CN" w:bidi="ar-SA"/>
        </w:rPr>
        <w:t xml:space="preserve"> of journal: </w:t>
      </w:r>
      <w:bookmarkStart w:id="0" w:name="OLE_LINK1068"/>
      <w:bookmarkStart w:id="1" w:name="OLE_LINK696"/>
      <w:bookmarkStart w:id="2" w:name="OLE_LINK661"/>
      <w:bookmarkStart w:id="3" w:name="OLE_LINK645"/>
      <w:bookmarkStart w:id="4" w:name="OLE_LINK719"/>
      <w:bookmarkStart w:id="5" w:name="OLE_LINK718"/>
      <w:r w:rsidR="00FE7C72" w:rsidRPr="00216D5B">
        <w:rPr>
          <w:rFonts w:ascii="Book Antiqua" w:eastAsia="Times New Roman" w:hAnsi="Book Antiqua" w:cs="SimSun"/>
          <w:i/>
          <w:sz w:val="24"/>
          <w:szCs w:val="24"/>
          <w:lang w:eastAsia="zh-CN" w:bidi="ar-SA"/>
        </w:rPr>
        <w:t>World Journal of Gastroenterology</w:t>
      </w:r>
      <w:bookmarkEnd w:id="0"/>
      <w:bookmarkEnd w:id="1"/>
      <w:bookmarkEnd w:id="2"/>
      <w:bookmarkEnd w:id="3"/>
      <w:bookmarkEnd w:id="4"/>
      <w:bookmarkEnd w:id="5"/>
    </w:p>
    <w:p w:rsidR="00FE7C72" w:rsidRPr="00216D5B" w:rsidRDefault="00FE7C72" w:rsidP="00AC1659">
      <w:pPr>
        <w:widowControl w:val="0"/>
        <w:bidi w:val="0"/>
        <w:adjustRightInd w:val="0"/>
        <w:snapToGrid w:val="0"/>
        <w:spacing w:after="0" w:line="360" w:lineRule="auto"/>
        <w:jc w:val="both"/>
        <w:rPr>
          <w:rFonts w:ascii="Book Antiqua" w:eastAsia="SimSun" w:hAnsi="Book Antiqua" w:cs="Arial"/>
          <w:b/>
          <w:kern w:val="2"/>
          <w:sz w:val="24"/>
          <w:szCs w:val="24"/>
          <w:lang w:eastAsia="zh-CN" w:bidi="ar-SA"/>
        </w:rPr>
      </w:pPr>
      <w:r w:rsidRPr="00216D5B">
        <w:rPr>
          <w:rFonts w:ascii="Book Antiqua" w:eastAsia="SimSun" w:hAnsi="Book Antiqua" w:cs="Arial"/>
          <w:b/>
          <w:kern w:val="2"/>
          <w:sz w:val="24"/>
          <w:szCs w:val="24"/>
          <w:lang w:eastAsia="zh-CN" w:bidi="ar-SA"/>
        </w:rPr>
        <w:t>ESPS Manuscript NO: 17449</w:t>
      </w:r>
    </w:p>
    <w:p w:rsidR="00FE7C72" w:rsidRPr="00216D5B" w:rsidRDefault="00FE7C72" w:rsidP="00AC1659">
      <w:pPr>
        <w:widowControl w:val="0"/>
        <w:bidi w:val="0"/>
        <w:adjustRightInd w:val="0"/>
        <w:snapToGrid w:val="0"/>
        <w:spacing w:after="0" w:line="360" w:lineRule="auto"/>
        <w:jc w:val="both"/>
        <w:rPr>
          <w:rFonts w:ascii="Book Antiqua" w:eastAsia="Times New Roman" w:hAnsi="Book Antiqua" w:cs="SimSun"/>
          <w:b/>
          <w:i/>
          <w:kern w:val="2"/>
          <w:sz w:val="24"/>
          <w:szCs w:val="24"/>
          <w:lang w:eastAsia="zh-CN" w:bidi="ar-SA"/>
        </w:rPr>
      </w:pPr>
      <w:bookmarkStart w:id="6" w:name="OLE_LINK3"/>
      <w:bookmarkStart w:id="7" w:name="OLE_LINK4"/>
      <w:r w:rsidRPr="00216D5B">
        <w:rPr>
          <w:rFonts w:ascii="Book Antiqua" w:eastAsia="SimSun" w:hAnsi="Book Antiqua" w:cs="Times New Roman"/>
          <w:b/>
          <w:sz w:val="24"/>
          <w:szCs w:val="24"/>
          <w:lang w:eastAsia="zh-CN" w:bidi="ar-SA"/>
        </w:rPr>
        <w:t>Columns:</w:t>
      </w:r>
      <w:bookmarkEnd w:id="6"/>
      <w:bookmarkEnd w:id="7"/>
      <w:r w:rsidRPr="00216D5B">
        <w:rPr>
          <w:rFonts w:ascii="Book Antiqua" w:eastAsia="SimSun" w:hAnsi="Book Antiqua" w:cs="Times New Roman"/>
          <w:b/>
          <w:sz w:val="24"/>
          <w:szCs w:val="24"/>
          <w:lang w:eastAsia="zh-CN" w:bidi="ar-SA"/>
        </w:rPr>
        <w:t xml:space="preserve"> </w:t>
      </w:r>
      <w:r w:rsidRPr="00216D5B">
        <w:rPr>
          <w:rFonts w:ascii="Book Antiqua" w:eastAsia="YouYuan" w:hAnsi="Book Antiqua" w:cs="Times New Roman"/>
          <w:b/>
          <w:kern w:val="2"/>
          <w:sz w:val="24"/>
          <w:szCs w:val="24"/>
          <w:lang w:eastAsia="zh-CN" w:bidi="ar-SA"/>
        </w:rPr>
        <w:t>SYSTEMATIC REVIEWS</w:t>
      </w:r>
    </w:p>
    <w:p w:rsidR="00B56611" w:rsidRPr="00216D5B" w:rsidRDefault="00B56611" w:rsidP="00AC1659">
      <w:pPr>
        <w:bidi w:val="0"/>
        <w:adjustRightInd w:val="0"/>
        <w:snapToGrid w:val="0"/>
        <w:spacing w:after="0" w:line="360" w:lineRule="auto"/>
        <w:jc w:val="both"/>
        <w:rPr>
          <w:rFonts w:ascii="Book Antiqua" w:hAnsi="Book Antiqua" w:cstheme="majorBidi"/>
          <w:sz w:val="24"/>
          <w:szCs w:val="24"/>
          <w:lang w:eastAsia="zh-CN"/>
        </w:rPr>
      </w:pPr>
    </w:p>
    <w:p w:rsidR="00B56611" w:rsidRPr="00216D5B" w:rsidRDefault="00B56611" w:rsidP="00AC1659">
      <w:pPr>
        <w:bidi w:val="0"/>
        <w:adjustRightInd w:val="0"/>
        <w:snapToGrid w:val="0"/>
        <w:spacing w:after="0" w:line="360" w:lineRule="auto"/>
        <w:jc w:val="both"/>
        <w:rPr>
          <w:rFonts w:ascii="Book Antiqua" w:hAnsi="Book Antiqua" w:cstheme="majorBidi"/>
          <w:b/>
          <w:bCs/>
          <w:sz w:val="24"/>
          <w:szCs w:val="24"/>
          <w:lang w:eastAsia="zh-CN"/>
        </w:rPr>
      </w:pPr>
      <w:bookmarkStart w:id="8" w:name="OLE_LINK591"/>
      <w:bookmarkStart w:id="9" w:name="OLE_LINK641"/>
      <w:r w:rsidRPr="00216D5B">
        <w:rPr>
          <w:rFonts w:ascii="Book Antiqua" w:hAnsi="Book Antiqua" w:cstheme="majorBidi"/>
          <w:b/>
          <w:bCs/>
          <w:i/>
          <w:iCs/>
          <w:sz w:val="24"/>
          <w:szCs w:val="24"/>
        </w:rPr>
        <w:t>Helicobacter pylori</w:t>
      </w:r>
      <w:r w:rsidRPr="00216D5B">
        <w:rPr>
          <w:rFonts w:ascii="Book Antiqua" w:hAnsi="Book Antiqua" w:cstheme="majorBidi"/>
          <w:b/>
          <w:bCs/>
          <w:sz w:val="24"/>
          <w:szCs w:val="24"/>
        </w:rPr>
        <w:t xml:space="preserve"> and gastric mucin </w:t>
      </w:r>
      <w:r w:rsidR="00FF6FC8" w:rsidRPr="00216D5B">
        <w:rPr>
          <w:rFonts w:ascii="Book Antiqua" w:hAnsi="Book Antiqua" w:cstheme="majorBidi"/>
          <w:b/>
          <w:bCs/>
          <w:sz w:val="24"/>
          <w:szCs w:val="24"/>
        </w:rPr>
        <w:t>expression</w:t>
      </w:r>
      <w:r w:rsidR="00CB72BC" w:rsidRPr="00216D5B">
        <w:rPr>
          <w:rFonts w:ascii="Book Antiqua" w:hAnsi="Book Antiqua" w:cstheme="majorBidi" w:hint="eastAsia"/>
          <w:b/>
          <w:bCs/>
          <w:sz w:val="24"/>
          <w:szCs w:val="24"/>
          <w:lang w:eastAsia="zh-CN"/>
        </w:rPr>
        <w:t xml:space="preserve">: </w:t>
      </w:r>
      <w:r w:rsidRPr="00216D5B">
        <w:rPr>
          <w:rFonts w:ascii="Book Antiqua" w:hAnsi="Book Antiqua" w:cstheme="majorBidi"/>
          <w:b/>
          <w:bCs/>
          <w:sz w:val="24"/>
          <w:szCs w:val="24"/>
        </w:rPr>
        <w:t>A systematic review and meta-analysis</w:t>
      </w:r>
    </w:p>
    <w:bookmarkEnd w:id="8"/>
    <w:bookmarkEnd w:id="9"/>
    <w:p w:rsidR="00E23609" w:rsidRPr="00216D5B" w:rsidRDefault="00E23609" w:rsidP="00E23609">
      <w:pPr>
        <w:bidi w:val="0"/>
        <w:adjustRightInd w:val="0"/>
        <w:snapToGrid w:val="0"/>
        <w:spacing w:after="0" w:line="360" w:lineRule="auto"/>
        <w:jc w:val="both"/>
        <w:rPr>
          <w:rFonts w:ascii="Book Antiqua" w:hAnsi="Book Antiqua" w:cstheme="majorBidi"/>
          <w:b/>
          <w:bCs/>
          <w:i/>
          <w:sz w:val="24"/>
          <w:szCs w:val="24"/>
          <w:lang w:eastAsia="zh-CN"/>
        </w:rPr>
      </w:pPr>
    </w:p>
    <w:p w:rsidR="00E23609" w:rsidRPr="00216D5B" w:rsidRDefault="00E23609" w:rsidP="00E23609">
      <w:pPr>
        <w:bidi w:val="0"/>
        <w:adjustRightInd w:val="0"/>
        <w:snapToGrid w:val="0"/>
        <w:spacing w:after="0" w:line="360" w:lineRule="auto"/>
        <w:jc w:val="both"/>
        <w:rPr>
          <w:rFonts w:ascii="Book Antiqua" w:hAnsi="Book Antiqua" w:cstheme="majorBidi"/>
          <w:bCs/>
          <w:sz w:val="24"/>
          <w:szCs w:val="24"/>
          <w:lang w:eastAsia="zh-CN"/>
        </w:rPr>
      </w:pPr>
      <w:bookmarkStart w:id="10" w:name="OLE_LINK592"/>
      <w:bookmarkStart w:id="11" w:name="OLE_LINK593"/>
      <w:proofErr w:type="spellStart"/>
      <w:r w:rsidRPr="00216D5B">
        <w:rPr>
          <w:rFonts w:ascii="Book Antiqua" w:hAnsi="Book Antiqua" w:cstheme="majorBidi"/>
          <w:sz w:val="24"/>
          <w:szCs w:val="24"/>
        </w:rPr>
        <w:t>Niv</w:t>
      </w:r>
      <w:proofErr w:type="spellEnd"/>
      <w:r w:rsidRPr="00216D5B">
        <w:rPr>
          <w:rFonts w:ascii="Book Antiqua" w:hAnsi="Book Antiqua" w:cstheme="majorBidi"/>
          <w:bCs/>
          <w:i/>
          <w:sz w:val="24"/>
          <w:szCs w:val="24"/>
          <w:lang w:eastAsia="zh-CN"/>
        </w:rPr>
        <w:t xml:space="preserve"> </w:t>
      </w:r>
      <w:r w:rsidRPr="00216D5B">
        <w:rPr>
          <w:rFonts w:ascii="Book Antiqua" w:hAnsi="Book Antiqua" w:cstheme="majorBidi" w:hint="eastAsia"/>
          <w:bCs/>
          <w:sz w:val="24"/>
          <w:szCs w:val="24"/>
          <w:lang w:eastAsia="zh-CN"/>
        </w:rPr>
        <w:t>Y</w:t>
      </w:r>
      <w:bookmarkEnd w:id="10"/>
      <w:bookmarkEnd w:id="11"/>
      <w:r w:rsidRPr="00216D5B">
        <w:rPr>
          <w:rFonts w:ascii="Book Antiqua" w:hAnsi="Book Antiqua" w:cstheme="majorBidi" w:hint="eastAsia"/>
          <w:bCs/>
          <w:sz w:val="24"/>
          <w:szCs w:val="24"/>
          <w:lang w:eastAsia="zh-CN"/>
        </w:rPr>
        <w:t>.</w:t>
      </w:r>
      <w:r w:rsidRPr="00216D5B">
        <w:rPr>
          <w:rFonts w:ascii="Book Antiqua" w:hAnsi="Book Antiqua" w:cstheme="majorBidi" w:hint="eastAsia"/>
          <w:bCs/>
          <w:i/>
          <w:sz w:val="24"/>
          <w:szCs w:val="24"/>
          <w:lang w:eastAsia="zh-CN"/>
        </w:rPr>
        <w:t xml:space="preserve"> </w:t>
      </w:r>
      <w:r w:rsidRPr="00216D5B">
        <w:rPr>
          <w:rFonts w:ascii="Book Antiqua" w:hAnsi="Book Antiqua" w:cstheme="majorBidi"/>
          <w:bCs/>
          <w:i/>
          <w:sz w:val="24"/>
          <w:szCs w:val="24"/>
          <w:lang w:eastAsia="zh-CN"/>
        </w:rPr>
        <w:t xml:space="preserve">H. pylori </w:t>
      </w:r>
      <w:r w:rsidRPr="00216D5B">
        <w:rPr>
          <w:rFonts w:ascii="Book Antiqua" w:hAnsi="Book Antiqua" w:cstheme="majorBidi"/>
          <w:bCs/>
          <w:sz w:val="24"/>
          <w:szCs w:val="24"/>
          <w:lang w:eastAsia="zh-CN"/>
        </w:rPr>
        <w:t>and gastric mucin</w:t>
      </w:r>
    </w:p>
    <w:p w:rsidR="00CB72BC" w:rsidRPr="00216D5B" w:rsidRDefault="00CB72BC" w:rsidP="00CB72BC">
      <w:pPr>
        <w:bidi w:val="0"/>
        <w:adjustRightInd w:val="0"/>
        <w:snapToGrid w:val="0"/>
        <w:spacing w:after="0" w:line="360" w:lineRule="auto"/>
        <w:jc w:val="both"/>
        <w:rPr>
          <w:rFonts w:ascii="Book Antiqua" w:hAnsi="Book Antiqua" w:cstheme="majorBidi"/>
          <w:bCs/>
          <w:sz w:val="24"/>
          <w:szCs w:val="24"/>
          <w:lang w:eastAsia="zh-CN"/>
        </w:rPr>
      </w:pPr>
    </w:p>
    <w:p w:rsidR="00B56611" w:rsidRPr="00216D5B" w:rsidRDefault="00B56611" w:rsidP="00AC1659">
      <w:pPr>
        <w:bidi w:val="0"/>
        <w:adjustRightInd w:val="0"/>
        <w:snapToGrid w:val="0"/>
        <w:spacing w:after="0" w:line="360" w:lineRule="auto"/>
        <w:jc w:val="both"/>
        <w:rPr>
          <w:rFonts w:ascii="Book Antiqua" w:hAnsi="Book Antiqua" w:cstheme="majorBidi"/>
          <w:sz w:val="24"/>
          <w:szCs w:val="24"/>
        </w:rPr>
      </w:pPr>
      <w:bookmarkStart w:id="12" w:name="OLE_LINK636"/>
      <w:bookmarkStart w:id="13" w:name="OLE_LINK637"/>
      <w:bookmarkStart w:id="14" w:name="OLE_LINK638"/>
      <w:bookmarkStart w:id="15" w:name="OLE_LINK642"/>
      <w:proofErr w:type="spellStart"/>
      <w:r w:rsidRPr="00216D5B">
        <w:rPr>
          <w:rFonts w:ascii="Book Antiqua" w:hAnsi="Book Antiqua" w:cstheme="majorBidi"/>
          <w:sz w:val="24"/>
          <w:szCs w:val="24"/>
        </w:rPr>
        <w:t>Yaron</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Niv</w:t>
      </w:r>
      <w:proofErr w:type="spellEnd"/>
    </w:p>
    <w:bookmarkEnd w:id="12"/>
    <w:bookmarkEnd w:id="13"/>
    <w:bookmarkEnd w:id="14"/>
    <w:bookmarkEnd w:id="15"/>
    <w:p w:rsidR="00B56611" w:rsidRPr="00216D5B" w:rsidRDefault="00B56611" w:rsidP="00AC1659">
      <w:pPr>
        <w:bidi w:val="0"/>
        <w:adjustRightInd w:val="0"/>
        <w:snapToGrid w:val="0"/>
        <w:spacing w:after="0" w:line="360" w:lineRule="auto"/>
        <w:jc w:val="both"/>
        <w:rPr>
          <w:rFonts w:ascii="Book Antiqua" w:hAnsi="Book Antiqua" w:cstheme="majorBidi"/>
          <w:sz w:val="24"/>
          <w:szCs w:val="24"/>
        </w:rPr>
      </w:pPr>
    </w:p>
    <w:p w:rsidR="00B56611" w:rsidRPr="00216D5B" w:rsidRDefault="00CB72BC" w:rsidP="00AC1659">
      <w:pPr>
        <w:bidi w:val="0"/>
        <w:adjustRightInd w:val="0"/>
        <w:snapToGrid w:val="0"/>
        <w:spacing w:after="0" w:line="360" w:lineRule="auto"/>
        <w:jc w:val="both"/>
        <w:rPr>
          <w:rFonts w:ascii="Book Antiqua" w:hAnsi="Book Antiqua" w:cstheme="majorBidi"/>
          <w:sz w:val="24"/>
          <w:szCs w:val="24"/>
          <w:lang w:eastAsia="zh-CN"/>
        </w:rPr>
      </w:pPr>
      <w:proofErr w:type="spellStart"/>
      <w:r w:rsidRPr="00216D5B">
        <w:rPr>
          <w:rFonts w:ascii="Book Antiqua" w:hAnsi="Book Antiqua" w:cstheme="majorBidi"/>
          <w:b/>
          <w:sz w:val="24"/>
          <w:szCs w:val="24"/>
        </w:rPr>
        <w:t>Yaron</w:t>
      </w:r>
      <w:proofErr w:type="spellEnd"/>
      <w:r w:rsidRPr="00216D5B">
        <w:rPr>
          <w:rFonts w:ascii="Book Antiqua" w:hAnsi="Book Antiqua" w:cstheme="majorBidi"/>
          <w:b/>
          <w:sz w:val="24"/>
          <w:szCs w:val="24"/>
        </w:rPr>
        <w:t xml:space="preserve"> </w:t>
      </w:r>
      <w:proofErr w:type="spellStart"/>
      <w:r w:rsidRPr="00216D5B">
        <w:rPr>
          <w:rFonts w:ascii="Book Antiqua" w:hAnsi="Book Antiqua" w:cstheme="majorBidi"/>
          <w:b/>
          <w:sz w:val="24"/>
          <w:szCs w:val="24"/>
        </w:rPr>
        <w:t>Niv</w:t>
      </w:r>
      <w:proofErr w:type="spellEnd"/>
      <w:r w:rsidRPr="00216D5B">
        <w:rPr>
          <w:rFonts w:ascii="Book Antiqua" w:hAnsi="Book Antiqua" w:cstheme="majorBidi" w:hint="eastAsia"/>
          <w:b/>
          <w:sz w:val="24"/>
          <w:szCs w:val="24"/>
          <w:lang w:eastAsia="zh-CN"/>
        </w:rPr>
        <w:t xml:space="preserve">, </w:t>
      </w:r>
      <w:r w:rsidR="00B56611" w:rsidRPr="00216D5B">
        <w:rPr>
          <w:rFonts w:ascii="Book Antiqua" w:hAnsi="Book Antiqua" w:cstheme="majorBidi"/>
          <w:sz w:val="24"/>
          <w:szCs w:val="24"/>
        </w:rPr>
        <w:t xml:space="preserve">Department of Gastroenterology, Rabin Medical Center, Tel Aviv University, </w:t>
      </w:r>
      <w:proofErr w:type="spellStart"/>
      <w:r w:rsidRPr="00216D5B">
        <w:rPr>
          <w:rFonts w:ascii="Book Antiqua" w:hAnsi="Book Antiqua" w:cstheme="majorBidi"/>
          <w:sz w:val="24"/>
          <w:szCs w:val="24"/>
        </w:rPr>
        <w:t>Petach</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Tikva</w:t>
      </w:r>
      <w:proofErr w:type="spellEnd"/>
      <w:r w:rsidRPr="00216D5B">
        <w:rPr>
          <w:rFonts w:ascii="Book Antiqua" w:hAnsi="Book Antiqua" w:cstheme="majorBidi"/>
          <w:sz w:val="24"/>
          <w:szCs w:val="24"/>
        </w:rPr>
        <w:t xml:space="preserve"> 49100,</w:t>
      </w:r>
      <w:r w:rsidRPr="00216D5B">
        <w:rPr>
          <w:rFonts w:ascii="Book Antiqua" w:hAnsi="Book Antiqua" w:cstheme="majorBidi" w:hint="eastAsia"/>
          <w:sz w:val="24"/>
          <w:szCs w:val="24"/>
          <w:lang w:eastAsia="zh-CN"/>
        </w:rPr>
        <w:t xml:space="preserve"> </w:t>
      </w:r>
      <w:r w:rsidR="00B56611" w:rsidRPr="00216D5B">
        <w:rPr>
          <w:rFonts w:ascii="Book Antiqua" w:hAnsi="Book Antiqua" w:cstheme="majorBidi"/>
          <w:sz w:val="24"/>
          <w:szCs w:val="24"/>
        </w:rPr>
        <w:t>Israel</w:t>
      </w:r>
    </w:p>
    <w:p w:rsidR="00CB72BC" w:rsidRPr="00216D5B" w:rsidRDefault="00CB72BC" w:rsidP="00AC1659">
      <w:pPr>
        <w:bidi w:val="0"/>
        <w:adjustRightInd w:val="0"/>
        <w:snapToGrid w:val="0"/>
        <w:spacing w:after="0" w:line="360" w:lineRule="auto"/>
        <w:jc w:val="both"/>
        <w:rPr>
          <w:rFonts w:ascii="Book Antiqua" w:hAnsi="Book Antiqua"/>
          <w:b/>
          <w:sz w:val="24"/>
          <w:lang w:eastAsia="zh-CN"/>
        </w:rPr>
      </w:pPr>
    </w:p>
    <w:p w:rsidR="00B56611" w:rsidRDefault="00CB72BC" w:rsidP="00AC1659">
      <w:pPr>
        <w:bidi w:val="0"/>
        <w:adjustRightInd w:val="0"/>
        <w:snapToGrid w:val="0"/>
        <w:spacing w:after="0" w:line="360" w:lineRule="auto"/>
        <w:jc w:val="both"/>
        <w:rPr>
          <w:rFonts w:ascii="Book Antiqua" w:hAnsi="Book Antiqua"/>
          <w:sz w:val="24"/>
          <w:lang w:eastAsia="zh-CN"/>
        </w:rPr>
      </w:pPr>
      <w:r w:rsidRPr="00216D5B">
        <w:rPr>
          <w:rFonts w:ascii="Book Antiqua" w:hAnsi="Book Antiqua"/>
          <w:b/>
          <w:sz w:val="24"/>
        </w:rPr>
        <w:t>Author contributions:</w:t>
      </w:r>
      <w:r w:rsidRPr="00216D5B">
        <w:rPr>
          <w:rFonts w:ascii="Book Antiqua" w:hAnsi="Book Antiqua" w:hint="eastAsia"/>
          <w:b/>
          <w:sz w:val="24"/>
          <w:lang w:eastAsia="zh-CN"/>
        </w:rPr>
        <w:t xml:space="preserve"> </w:t>
      </w:r>
      <w:proofErr w:type="spellStart"/>
      <w:r w:rsidRPr="00216D5B">
        <w:rPr>
          <w:rFonts w:ascii="Book Antiqua" w:hAnsi="Book Antiqua"/>
          <w:sz w:val="24"/>
          <w:lang w:eastAsia="zh-CN"/>
        </w:rPr>
        <w:t>Niv</w:t>
      </w:r>
      <w:proofErr w:type="spellEnd"/>
      <w:r w:rsidRPr="00216D5B">
        <w:rPr>
          <w:rFonts w:ascii="Book Antiqua" w:hAnsi="Book Antiqua" w:hint="eastAsia"/>
          <w:sz w:val="24"/>
          <w:lang w:eastAsia="zh-CN"/>
        </w:rPr>
        <w:t xml:space="preserve"> Y solely contributed to this </w:t>
      </w:r>
      <w:r w:rsidRPr="00216D5B">
        <w:rPr>
          <w:rFonts w:ascii="Book Antiqua" w:hAnsi="Book Antiqua"/>
          <w:sz w:val="24"/>
          <w:lang w:eastAsia="zh-CN"/>
        </w:rPr>
        <w:t>paper</w:t>
      </w:r>
      <w:r w:rsidRPr="00216D5B">
        <w:rPr>
          <w:rFonts w:ascii="Book Antiqua" w:hAnsi="Book Antiqua" w:hint="eastAsia"/>
          <w:sz w:val="24"/>
          <w:lang w:eastAsia="zh-CN"/>
        </w:rPr>
        <w:t>.</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FE7C72" w:rsidRPr="00216D5B" w:rsidRDefault="00FE7C72" w:rsidP="00CB72BC">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eastAsia="SimSun" w:hAnsi="Book Antiqua" w:cs="TimesNewRomanPS-BoldItalicMT"/>
          <w:b/>
          <w:bCs/>
          <w:iCs/>
          <w:sz w:val="24"/>
          <w:szCs w:val="24"/>
          <w:lang w:eastAsia="zh-CN" w:bidi="ar-SA"/>
        </w:rPr>
        <w:t>Conflict-of-interest</w:t>
      </w:r>
      <w:r w:rsidRPr="00216D5B">
        <w:rPr>
          <w:rFonts w:ascii="Book Antiqua" w:eastAsia="SimSun" w:hAnsi="Book Antiqua" w:cs="TimesNewRomanPS-BoldItalicMT"/>
          <w:b/>
          <w:bCs/>
          <w:iCs/>
          <w:kern w:val="2"/>
          <w:sz w:val="24"/>
          <w:szCs w:val="24"/>
          <w:lang w:eastAsia="zh-CN" w:bidi="ar-SA"/>
        </w:rPr>
        <w:t>:</w:t>
      </w:r>
      <w:r w:rsidRPr="00216D5B">
        <w:rPr>
          <w:rFonts w:ascii="Book Antiqua" w:eastAsia="SimSun" w:hAnsi="Book Antiqua" w:cs="TimesNewRomanPS-BoldItalicMT"/>
          <w:b/>
          <w:bCs/>
          <w:iCs/>
          <w:sz w:val="24"/>
          <w:szCs w:val="24"/>
          <w:lang w:eastAsia="zh-CN" w:bidi="ar-SA"/>
        </w:rPr>
        <w:t xml:space="preserve"> </w:t>
      </w:r>
      <w:r w:rsidRPr="00216D5B">
        <w:rPr>
          <w:rFonts w:ascii="Book Antiqua" w:hAnsi="Book Antiqua" w:cstheme="majorBidi"/>
          <w:bCs/>
          <w:sz w:val="24"/>
          <w:szCs w:val="24"/>
        </w:rPr>
        <w:t>T</w:t>
      </w:r>
      <w:r w:rsidR="00F2052B">
        <w:rPr>
          <w:rFonts w:ascii="Book Antiqua" w:hAnsi="Book Antiqua" w:cstheme="majorBidi"/>
          <w:bCs/>
          <w:sz w:val="24"/>
          <w:szCs w:val="24"/>
        </w:rPr>
        <w:t>here is no conflict of interest</w:t>
      </w:r>
      <w:r w:rsidR="00F2052B">
        <w:rPr>
          <w:rFonts w:ascii="Book Antiqua" w:hAnsi="Book Antiqua" w:cstheme="majorBidi" w:hint="eastAsia"/>
          <w:bCs/>
          <w:sz w:val="24"/>
          <w:szCs w:val="24"/>
          <w:lang w:eastAsia="zh-CN"/>
        </w:rPr>
        <w:t>.</w:t>
      </w:r>
    </w:p>
    <w:p w:rsidR="00FE7C72" w:rsidRDefault="00FE7C72" w:rsidP="00AC1659">
      <w:pPr>
        <w:widowControl w:val="0"/>
        <w:autoSpaceDE w:val="0"/>
        <w:autoSpaceDN w:val="0"/>
        <w:bidi w:val="0"/>
        <w:adjustRightInd w:val="0"/>
        <w:snapToGrid w:val="0"/>
        <w:spacing w:after="0" w:line="360" w:lineRule="auto"/>
        <w:jc w:val="both"/>
        <w:rPr>
          <w:rFonts w:ascii="Book Antiqua" w:eastAsia="SimSun" w:hAnsi="Book Antiqua" w:cs="TimesNewRomanPS-BoldItalicMT"/>
          <w:bCs/>
          <w:iCs/>
          <w:sz w:val="24"/>
          <w:szCs w:val="24"/>
          <w:lang w:eastAsia="zh-CN" w:bidi="ar-SA"/>
        </w:rPr>
      </w:pPr>
      <w:r w:rsidRPr="00216D5B">
        <w:rPr>
          <w:rFonts w:ascii="Book Antiqua" w:eastAsia="SimSun" w:hAnsi="Book Antiqua" w:cs="TimesNewRomanPS-BoldItalicMT"/>
          <w:b/>
          <w:bCs/>
          <w:iCs/>
          <w:sz w:val="24"/>
          <w:szCs w:val="24"/>
          <w:lang w:eastAsia="zh-CN" w:bidi="ar-SA"/>
        </w:rPr>
        <w:t>Data sharing</w:t>
      </w:r>
      <w:r w:rsidRPr="00216D5B">
        <w:rPr>
          <w:rFonts w:ascii="Book Antiqua" w:eastAsia="SimSun" w:hAnsi="Book Antiqua" w:cs="TimesNewRomanPS-BoldItalicMT"/>
          <w:b/>
          <w:bCs/>
          <w:iCs/>
          <w:kern w:val="2"/>
          <w:sz w:val="24"/>
          <w:szCs w:val="24"/>
          <w:lang w:eastAsia="zh-CN" w:bidi="ar-SA"/>
        </w:rPr>
        <w:t>:</w:t>
      </w:r>
      <w:r w:rsidRPr="00216D5B">
        <w:rPr>
          <w:rFonts w:ascii="Book Antiqua" w:eastAsia="SimSun" w:hAnsi="Book Antiqua" w:cs="TimesNewRomanPS-BoldItalicMT"/>
          <w:b/>
          <w:bCs/>
          <w:iCs/>
          <w:sz w:val="24"/>
          <w:szCs w:val="24"/>
          <w:lang w:eastAsia="zh-CN" w:bidi="ar-SA"/>
        </w:rPr>
        <w:t xml:space="preserve"> </w:t>
      </w:r>
      <w:r w:rsidRPr="00216D5B">
        <w:rPr>
          <w:rFonts w:ascii="Book Antiqua" w:eastAsia="SimSun" w:hAnsi="Book Antiqua" w:cs="TimesNewRomanPS-BoldItalicMT"/>
          <w:bCs/>
          <w:iCs/>
          <w:sz w:val="24"/>
          <w:szCs w:val="24"/>
          <w:lang w:eastAsia="zh-CN" w:bidi="ar-SA"/>
        </w:rPr>
        <w:t>N</w:t>
      </w:r>
      <w:r w:rsidR="00CB72BC" w:rsidRPr="00216D5B">
        <w:rPr>
          <w:rFonts w:ascii="Book Antiqua" w:eastAsia="SimSun" w:hAnsi="Book Antiqua" w:cs="TimesNewRomanPS-BoldItalicMT" w:hint="eastAsia"/>
          <w:bCs/>
          <w:iCs/>
          <w:sz w:val="24"/>
          <w:szCs w:val="24"/>
          <w:lang w:eastAsia="zh-CN" w:bidi="ar-SA"/>
        </w:rPr>
        <w:t xml:space="preserve">o additional data </w:t>
      </w:r>
      <w:r w:rsidR="00CB72BC" w:rsidRPr="00216D5B">
        <w:rPr>
          <w:rFonts w:ascii="Book Antiqua" w:eastAsia="SimSun" w:hAnsi="Book Antiqua" w:cs="TimesNewRomanPS-BoldItalicMT"/>
          <w:bCs/>
          <w:iCs/>
          <w:sz w:val="24"/>
          <w:szCs w:val="24"/>
          <w:lang w:eastAsia="zh-CN" w:bidi="ar-SA"/>
        </w:rPr>
        <w:t>available</w:t>
      </w:r>
      <w:r w:rsidR="00F2052B">
        <w:rPr>
          <w:rFonts w:ascii="Book Antiqua" w:eastAsia="SimSun" w:hAnsi="Book Antiqua" w:cs="TimesNewRomanPS-BoldItalicMT" w:hint="eastAsia"/>
          <w:bCs/>
          <w:iCs/>
          <w:sz w:val="24"/>
          <w:szCs w:val="24"/>
          <w:lang w:eastAsia="zh-CN" w:bidi="ar-SA"/>
        </w:rPr>
        <w:t>.</w:t>
      </w:r>
    </w:p>
    <w:p w:rsidR="00F2052B" w:rsidRPr="00216D5B" w:rsidRDefault="00F2052B" w:rsidP="00F2052B">
      <w:pPr>
        <w:widowControl w:val="0"/>
        <w:autoSpaceDE w:val="0"/>
        <w:autoSpaceDN w:val="0"/>
        <w:bidi w:val="0"/>
        <w:adjustRightInd w:val="0"/>
        <w:snapToGrid w:val="0"/>
        <w:spacing w:after="0" w:line="360" w:lineRule="auto"/>
        <w:jc w:val="both"/>
        <w:rPr>
          <w:rFonts w:ascii="Book Antiqua" w:eastAsia="SimSun" w:hAnsi="Book Antiqua" w:cs="TimesNewRomanPS-BoldItalicMT"/>
          <w:b/>
          <w:bCs/>
          <w:iCs/>
          <w:sz w:val="24"/>
          <w:szCs w:val="24"/>
          <w:lang w:eastAsia="zh-CN" w:bidi="ar-SA"/>
        </w:rPr>
      </w:pPr>
    </w:p>
    <w:p w:rsidR="00CB72BC" w:rsidRDefault="00CB72BC" w:rsidP="00CB72BC">
      <w:pPr>
        <w:bidi w:val="0"/>
        <w:spacing w:after="0" w:line="360" w:lineRule="auto"/>
        <w:jc w:val="both"/>
        <w:rPr>
          <w:rFonts w:ascii="Book Antiqua" w:eastAsia="SimSun" w:hAnsi="Book Antiqua" w:cs="Times New Roman"/>
          <w:kern w:val="2"/>
          <w:sz w:val="24"/>
          <w:szCs w:val="24"/>
          <w:u w:val="single"/>
          <w:lang w:eastAsia="zh-CN" w:bidi="ar-SA"/>
        </w:rPr>
      </w:pPr>
      <w:bookmarkStart w:id="16" w:name="OLE_LINK162"/>
      <w:bookmarkStart w:id="17" w:name="OLE_LINK163"/>
      <w:r w:rsidRPr="00CB72BC">
        <w:rPr>
          <w:rFonts w:ascii="Book Antiqua" w:eastAsia="SimSun" w:hAnsi="Book Antiqua" w:cs="Times New Roman"/>
          <w:b/>
          <w:sz w:val="24"/>
          <w:szCs w:val="24"/>
          <w:lang w:eastAsia="zh-CN" w:bidi="ar-SA"/>
        </w:rPr>
        <w:t xml:space="preserve">Open-Access: </w:t>
      </w:r>
      <w:bookmarkStart w:id="18" w:name="OLE_LINK479"/>
      <w:bookmarkStart w:id="19" w:name="OLE_LINK496"/>
      <w:bookmarkStart w:id="20" w:name="OLE_LINK506"/>
      <w:bookmarkStart w:id="21" w:name="OLE_LINK507"/>
      <w:bookmarkStart w:id="22" w:name="OLE_LINK646"/>
      <w:bookmarkStart w:id="23" w:name="OLE_LINK647"/>
      <w:r w:rsidRPr="00CB72BC">
        <w:rPr>
          <w:rFonts w:ascii="Book Antiqua" w:eastAsia="SimSun" w:hAnsi="Book Antiqua" w:cs="Times New Roman"/>
          <w:kern w:val="2"/>
          <w:sz w:val="24"/>
          <w:szCs w:val="24"/>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16D5B">
          <w:rPr>
            <w:rFonts w:ascii="Book Antiqua" w:eastAsia="SimSun" w:hAnsi="Book Antiqua" w:cs="Times New Roman"/>
            <w:kern w:val="2"/>
            <w:sz w:val="24"/>
            <w:szCs w:val="24"/>
            <w:u w:val="single"/>
            <w:lang w:eastAsia="zh-CN" w:bidi="ar-SA"/>
          </w:rPr>
          <w:t>http://creativecommons.org/licenses/by-nc/4.0/</w:t>
        </w:r>
      </w:hyperlink>
      <w:bookmarkEnd w:id="18"/>
      <w:bookmarkEnd w:id="19"/>
      <w:bookmarkEnd w:id="20"/>
      <w:bookmarkEnd w:id="21"/>
    </w:p>
    <w:p w:rsidR="00F2052B" w:rsidRPr="00CB72BC" w:rsidRDefault="00F2052B" w:rsidP="00F2052B">
      <w:pPr>
        <w:bidi w:val="0"/>
        <w:spacing w:after="0" w:line="360" w:lineRule="auto"/>
        <w:jc w:val="both"/>
        <w:rPr>
          <w:rFonts w:ascii="Book Antiqua" w:eastAsia="SimSun" w:hAnsi="Book Antiqua" w:cs="SimSun"/>
          <w:sz w:val="24"/>
          <w:szCs w:val="24"/>
          <w:lang w:eastAsia="zh-CN" w:bidi="ar-SA"/>
        </w:rPr>
      </w:pPr>
    </w:p>
    <w:p w:rsidR="00B56611" w:rsidRPr="00216D5B" w:rsidRDefault="00CB72BC" w:rsidP="00AC1659">
      <w:pPr>
        <w:bidi w:val="0"/>
        <w:adjustRightInd w:val="0"/>
        <w:snapToGrid w:val="0"/>
        <w:spacing w:after="0" w:line="360" w:lineRule="auto"/>
        <w:jc w:val="both"/>
        <w:rPr>
          <w:rFonts w:ascii="Book Antiqua" w:hAnsi="Book Antiqua" w:cstheme="majorBidi"/>
          <w:sz w:val="24"/>
          <w:szCs w:val="24"/>
          <w:lang w:eastAsia="zh-CN"/>
        </w:rPr>
      </w:pPr>
      <w:bookmarkStart w:id="24" w:name="OLE_LINK232"/>
      <w:bookmarkStart w:id="25" w:name="OLE_LINK233"/>
      <w:bookmarkEnd w:id="16"/>
      <w:bookmarkEnd w:id="17"/>
      <w:bookmarkEnd w:id="22"/>
      <w:bookmarkEnd w:id="23"/>
      <w:r w:rsidRPr="00216D5B">
        <w:rPr>
          <w:rFonts w:ascii="Book Antiqua" w:hAnsi="Book Antiqua"/>
          <w:b/>
          <w:sz w:val="24"/>
        </w:rPr>
        <w:t>Correspondence to:</w:t>
      </w:r>
      <w:bookmarkEnd w:id="24"/>
      <w:bookmarkEnd w:id="25"/>
      <w:r w:rsidRPr="00216D5B">
        <w:rPr>
          <w:rFonts w:ascii="Book Antiqua" w:hAnsi="Book Antiqua" w:cstheme="majorBidi" w:hint="eastAsia"/>
          <w:sz w:val="24"/>
          <w:szCs w:val="24"/>
          <w:lang w:eastAsia="zh-CN"/>
        </w:rPr>
        <w:t xml:space="preserve"> </w:t>
      </w:r>
      <w:bookmarkStart w:id="26" w:name="OLE_LINK643"/>
      <w:bookmarkStart w:id="27" w:name="OLE_LINK644"/>
      <w:proofErr w:type="spellStart"/>
      <w:r w:rsidR="00B56611" w:rsidRPr="00216D5B">
        <w:rPr>
          <w:rFonts w:ascii="Book Antiqua" w:hAnsi="Book Antiqua" w:cstheme="majorBidi"/>
          <w:b/>
          <w:sz w:val="24"/>
          <w:szCs w:val="24"/>
        </w:rPr>
        <w:t>Yaron</w:t>
      </w:r>
      <w:proofErr w:type="spellEnd"/>
      <w:r w:rsidR="00B56611" w:rsidRPr="00216D5B">
        <w:rPr>
          <w:rFonts w:ascii="Book Antiqua" w:hAnsi="Book Antiqua" w:cstheme="majorBidi"/>
          <w:b/>
          <w:sz w:val="24"/>
          <w:szCs w:val="24"/>
        </w:rPr>
        <w:t xml:space="preserve"> </w:t>
      </w:r>
      <w:proofErr w:type="spellStart"/>
      <w:r w:rsidR="00B56611" w:rsidRPr="00216D5B">
        <w:rPr>
          <w:rFonts w:ascii="Book Antiqua" w:hAnsi="Book Antiqua" w:cstheme="majorBidi"/>
          <w:b/>
          <w:sz w:val="24"/>
          <w:szCs w:val="24"/>
        </w:rPr>
        <w:t>Niv</w:t>
      </w:r>
      <w:proofErr w:type="spellEnd"/>
      <w:r w:rsidR="00B56611" w:rsidRPr="00216D5B">
        <w:rPr>
          <w:rFonts w:ascii="Book Antiqua" w:hAnsi="Book Antiqua" w:cstheme="majorBidi"/>
          <w:b/>
          <w:sz w:val="24"/>
          <w:szCs w:val="24"/>
        </w:rPr>
        <w:t xml:space="preserve">, </w:t>
      </w:r>
      <w:r w:rsidRPr="00216D5B">
        <w:rPr>
          <w:rFonts w:ascii="Book Antiqua" w:hAnsi="Book Antiqua" w:cstheme="majorBidi"/>
          <w:b/>
          <w:sz w:val="24"/>
          <w:szCs w:val="24"/>
        </w:rPr>
        <w:t>MD, AGAF, FACG</w:t>
      </w:r>
      <w:r w:rsidRPr="00216D5B">
        <w:rPr>
          <w:rFonts w:ascii="Book Antiqua" w:hAnsi="Book Antiqua" w:cstheme="majorBidi" w:hint="eastAsia"/>
          <w:b/>
          <w:sz w:val="24"/>
          <w:szCs w:val="24"/>
          <w:lang w:eastAsia="zh-CN"/>
        </w:rPr>
        <w:t>,</w:t>
      </w:r>
      <w:r w:rsidRPr="00216D5B">
        <w:rPr>
          <w:rFonts w:ascii="Book Antiqua" w:hAnsi="Book Antiqua" w:cstheme="majorBidi"/>
          <w:b/>
          <w:sz w:val="24"/>
          <w:szCs w:val="24"/>
        </w:rPr>
        <w:t xml:space="preserve"> Professor</w:t>
      </w:r>
      <w:r w:rsidRPr="00216D5B">
        <w:rPr>
          <w:rFonts w:ascii="Book Antiqua" w:hAnsi="Book Antiqua" w:cstheme="majorBidi" w:hint="eastAsia"/>
          <w:b/>
          <w:sz w:val="24"/>
          <w:szCs w:val="24"/>
          <w:lang w:eastAsia="zh-CN"/>
        </w:rPr>
        <w:t>,</w:t>
      </w:r>
      <w:r w:rsidRPr="00216D5B">
        <w:rPr>
          <w:rFonts w:ascii="Book Antiqua" w:hAnsi="Book Antiqua" w:cstheme="majorBidi"/>
          <w:b/>
          <w:sz w:val="24"/>
          <w:szCs w:val="24"/>
        </w:rPr>
        <w:t xml:space="preserve"> </w:t>
      </w:r>
      <w:r w:rsidR="00B56611" w:rsidRPr="00216D5B">
        <w:rPr>
          <w:rFonts w:ascii="Book Antiqua" w:hAnsi="Book Antiqua" w:cstheme="majorBidi"/>
          <w:sz w:val="24"/>
          <w:szCs w:val="24"/>
        </w:rPr>
        <w:t xml:space="preserve">Department of Gastroenterology, Rabin Medical Center, 39 </w:t>
      </w:r>
      <w:proofErr w:type="spellStart"/>
      <w:r w:rsidR="00B56611" w:rsidRPr="00216D5B">
        <w:rPr>
          <w:rFonts w:ascii="Book Antiqua" w:hAnsi="Book Antiqua" w:cstheme="majorBidi"/>
          <w:sz w:val="24"/>
          <w:szCs w:val="24"/>
        </w:rPr>
        <w:t>Jabotinski</w:t>
      </w:r>
      <w:proofErr w:type="spellEnd"/>
      <w:r w:rsidR="00B56611" w:rsidRPr="00216D5B">
        <w:rPr>
          <w:rFonts w:ascii="Book Antiqua" w:hAnsi="Book Antiqua" w:cstheme="majorBidi"/>
          <w:sz w:val="24"/>
          <w:szCs w:val="24"/>
        </w:rPr>
        <w:t xml:space="preserve"> Street, </w:t>
      </w:r>
      <w:proofErr w:type="spellStart"/>
      <w:r w:rsidR="00B56611" w:rsidRPr="00216D5B">
        <w:rPr>
          <w:rFonts w:ascii="Book Antiqua" w:hAnsi="Book Antiqua" w:cstheme="majorBidi"/>
          <w:sz w:val="24"/>
          <w:szCs w:val="24"/>
        </w:rPr>
        <w:t>Petach</w:t>
      </w:r>
      <w:proofErr w:type="spellEnd"/>
      <w:r w:rsidR="00B56611" w:rsidRPr="00216D5B">
        <w:rPr>
          <w:rFonts w:ascii="Book Antiqua" w:hAnsi="Book Antiqua" w:cstheme="majorBidi"/>
          <w:sz w:val="24"/>
          <w:szCs w:val="24"/>
        </w:rPr>
        <w:t xml:space="preserve"> </w:t>
      </w:r>
      <w:proofErr w:type="spellStart"/>
      <w:r w:rsidR="00B56611" w:rsidRPr="00216D5B">
        <w:rPr>
          <w:rFonts w:ascii="Book Antiqua" w:hAnsi="Book Antiqua" w:cstheme="majorBidi"/>
          <w:sz w:val="24"/>
          <w:szCs w:val="24"/>
        </w:rPr>
        <w:t>Tikva</w:t>
      </w:r>
      <w:proofErr w:type="spellEnd"/>
      <w:r w:rsidR="00B56611" w:rsidRPr="00216D5B">
        <w:rPr>
          <w:rFonts w:ascii="Book Antiqua" w:hAnsi="Book Antiqua" w:cstheme="majorBidi"/>
          <w:sz w:val="24"/>
          <w:szCs w:val="24"/>
        </w:rPr>
        <w:t xml:space="preserve"> 49100, Israel</w:t>
      </w:r>
      <w:r w:rsidRPr="00216D5B">
        <w:rPr>
          <w:rFonts w:ascii="Book Antiqua" w:hAnsi="Book Antiqua" w:cstheme="majorBidi" w:hint="eastAsia"/>
          <w:sz w:val="24"/>
          <w:szCs w:val="24"/>
          <w:lang w:eastAsia="zh-CN"/>
        </w:rPr>
        <w:t>.</w:t>
      </w:r>
      <w:r w:rsidRPr="00216D5B">
        <w:rPr>
          <w:rFonts w:ascii="Book Antiqua" w:hAnsi="Book Antiqua"/>
          <w:sz w:val="24"/>
          <w:szCs w:val="24"/>
        </w:rPr>
        <w:t xml:space="preserve"> </w:t>
      </w:r>
      <w:hyperlink r:id="rId8" w:history="1">
        <w:r w:rsidRPr="00216D5B">
          <w:rPr>
            <w:rStyle w:val="Hyperlink"/>
            <w:rFonts w:ascii="Book Antiqua" w:hAnsi="Book Antiqua" w:cstheme="majorBidi"/>
            <w:color w:val="auto"/>
            <w:sz w:val="24"/>
            <w:szCs w:val="24"/>
            <w:lang w:eastAsia="zh-CN"/>
          </w:rPr>
          <w:t>yniv@clalit.org.il</w:t>
        </w:r>
      </w:hyperlink>
    </w:p>
    <w:bookmarkEnd w:id="26"/>
    <w:bookmarkEnd w:id="27"/>
    <w:p w:rsidR="00CB72BC" w:rsidRPr="00216D5B" w:rsidRDefault="00CB72BC"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b/>
          <w:sz w:val="24"/>
        </w:rPr>
        <w:lastRenderedPageBreak/>
        <w:t xml:space="preserve">Telephone: </w:t>
      </w:r>
      <w:r w:rsidRPr="00216D5B">
        <w:rPr>
          <w:rFonts w:ascii="Book Antiqua" w:hAnsi="Book Antiqua" w:hint="eastAsia"/>
          <w:sz w:val="24"/>
          <w:lang w:eastAsia="zh-CN"/>
        </w:rPr>
        <w:t>+</w:t>
      </w:r>
      <w:r w:rsidR="000270F2" w:rsidRPr="00216D5B">
        <w:rPr>
          <w:rFonts w:ascii="Book Antiqua" w:hAnsi="Book Antiqua" w:cstheme="majorBidi"/>
          <w:sz w:val="24"/>
          <w:szCs w:val="24"/>
        </w:rPr>
        <w:t>972-3-9</w:t>
      </w:r>
      <w:r w:rsidR="00B56611" w:rsidRPr="00216D5B">
        <w:rPr>
          <w:rFonts w:ascii="Book Antiqua" w:hAnsi="Book Antiqua" w:cstheme="majorBidi"/>
          <w:sz w:val="24"/>
          <w:szCs w:val="24"/>
        </w:rPr>
        <w:t>377237</w:t>
      </w:r>
      <w:r w:rsidR="00211507" w:rsidRPr="00216D5B">
        <w:rPr>
          <w:rFonts w:ascii="Book Antiqua" w:hAnsi="Book Antiqua" w:cstheme="majorBidi"/>
          <w:sz w:val="24"/>
          <w:szCs w:val="24"/>
        </w:rPr>
        <w:t xml:space="preserve">    </w:t>
      </w:r>
      <w:r w:rsidR="00B56611" w:rsidRPr="00216D5B">
        <w:rPr>
          <w:rFonts w:ascii="Book Antiqua" w:hAnsi="Book Antiqua" w:cstheme="majorBidi"/>
          <w:sz w:val="24"/>
          <w:szCs w:val="24"/>
        </w:rPr>
        <w:t xml:space="preserve"> </w:t>
      </w:r>
    </w:p>
    <w:p w:rsidR="00B56611" w:rsidRDefault="00CB72BC" w:rsidP="00CB72BC">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b/>
          <w:sz w:val="24"/>
        </w:rPr>
        <w:t xml:space="preserve">Fax: </w:t>
      </w:r>
      <w:r w:rsidRPr="00216D5B">
        <w:rPr>
          <w:rFonts w:ascii="Book Antiqua" w:hAnsi="Book Antiqua" w:hint="eastAsia"/>
          <w:sz w:val="24"/>
          <w:lang w:eastAsia="zh-CN"/>
        </w:rPr>
        <w:t>+</w:t>
      </w:r>
      <w:r w:rsidR="00B56611" w:rsidRPr="00216D5B">
        <w:rPr>
          <w:rFonts w:ascii="Book Antiqua" w:hAnsi="Book Antiqua" w:cstheme="majorBidi"/>
          <w:sz w:val="24"/>
          <w:szCs w:val="24"/>
        </w:rPr>
        <w:t>972-3-9210313</w:t>
      </w:r>
      <w:r w:rsidR="00211507" w:rsidRPr="00216D5B">
        <w:rPr>
          <w:rFonts w:ascii="Book Antiqua" w:hAnsi="Book Antiqua" w:cstheme="majorBidi"/>
          <w:sz w:val="24"/>
          <w:szCs w:val="24"/>
        </w:rPr>
        <w:t xml:space="preserve"> </w:t>
      </w:r>
      <w:r w:rsidR="00B56611" w:rsidRPr="00216D5B">
        <w:rPr>
          <w:rFonts w:ascii="Book Antiqua" w:hAnsi="Book Antiqua" w:cstheme="majorBidi"/>
          <w:sz w:val="24"/>
          <w:szCs w:val="24"/>
        </w:rPr>
        <w:t xml:space="preserve"> </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CB72BC" w:rsidRPr="00CB72BC" w:rsidRDefault="00CB72BC" w:rsidP="00CB72BC">
      <w:pPr>
        <w:widowControl w:val="0"/>
        <w:bidi w:val="0"/>
        <w:spacing w:after="0" w:line="360" w:lineRule="auto"/>
        <w:jc w:val="both"/>
        <w:rPr>
          <w:rFonts w:ascii="Book Antiqua" w:eastAsia="SimSun" w:hAnsi="Book Antiqua" w:cs="Times New Roman"/>
          <w:b/>
          <w:kern w:val="2"/>
          <w:sz w:val="24"/>
          <w:szCs w:val="24"/>
          <w:lang w:eastAsia="zh-CN" w:bidi="ar-SA"/>
        </w:rPr>
      </w:pPr>
      <w:bookmarkStart w:id="28" w:name="OLE_LINK64"/>
      <w:bookmarkStart w:id="29" w:name="OLE_LINK85"/>
      <w:bookmarkStart w:id="30" w:name="OLE_LINK614"/>
      <w:bookmarkStart w:id="31" w:name="OLE_LINK615"/>
      <w:bookmarkStart w:id="32" w:name="OLE_LINK574"/>
      <w:bookmarkStart w:id="33" w:name="OLE_LINK724"/>
      <w:r w:rsidRPr="00CB72BC">
        <w:rPr>
          <w:rFonts w:ascii="Book Antiqua" w:eastAsia="SimSun" w:hAnsi="Book Antiqua" w:cs="Times New Roman"/>
          <w:b/>
          <w:kern w:val="2"/>
          <w:sz w:val="24"/>
          <w:szCs w:val="24"/>
          <w:lang w:eastAsia="zh-CN" w:bidi="ar-SA"/>
        </w:rPr>
        <w:t>Received</w:t>
      </w:r>
      <w:r w:rsidRPr="00CB72BC">
        <w:rPr>
          <w:rFonts w:ascii="Book Antiqua" w:eastAsia="SimSun" w:hAnsi="Book Antiqua" w:cs="Times New Roman" w:hint="eastAsia"/>
          <w:b/>
          <w:kern w:val="2"/>
          <w:sz w:val="24"/>
          <w:szCs w:val="24"/>
          <w:lang w:eastAsia="zh-CN" w:bidi="ar-SA"/>
        </w:rPr>
        <w:t xml:space="preserve">: </w:t>
      </w:r>
      <w:r w:rsidRPr="00216D5B">
        <w:rPr>
          <w:rFonts w:ascii="Book Antiqua" w:eastAsia="SimSun" w:hAnsi="Book Antiqua" w:cs="Times New Roman" w:hint="eastAsia"/>
          <w:kern w:val="2"/>
          <w:sz w:val="24"/>
          <w:szCs w:val="24"/>
          <w:lang w:eastAsia="zh-CN" w:bidi="ar-SA"/>
        </w:rPr>
        <w:t>March 7</w:t>
      </w:r>
      <w:r w:rsidRPr="00CB72BC">
        <w:rPr>
          <w:rFonts w:ascii="Book Antiqua" w:eastAsia="SimSun" w:hAnsi="Book Antiqua" w:cs="Times New Roman" w:hint="eastAsia"/>
          <w:kern w:val="2"/>
          <w:sz w:val="24"/>
          <w:szCs w:val="24"/>
          <w:lang w:eastAsia="zh-CN" w:bidi="ar-SA"/>
        </w:rPr>
        <w:t>, 201</w:t>
      </w:r>
      <w:r w:rsidRPr="00216D5B">
        <w:rPr>
          <w:rFonts w:ascii="Book Antiqua" w:eastAsia="SimSun" w:hAnsi="Book Antiqua" w:cs="Times New Roman" w:hint="eastAsia"/>
          <w:kern w:val="2"/>
          <w:sz w:val="24"/>
          <w:szCs w:val="24"/>
          <w:lang w:eastAsia="zh-CN" w:bidi="ar-SA"/>
        </w:rPr>
        <w:t>5</w:t>
      </w:r>
    </w:p>
    <w:p w:rsidR="00CB72BC" w:rsidRPr="00CB72BC" w:rsidRDefault="00CB72BC" w:rsidP="00CB72BC">
      <w:pPr>
        <w:widowControl w:val="0"/>
        <w:bidi w:val="0"/>
        <w:spacing w:after="0" w:line="360" w:lineRule="auto"/>
        <w:jc w:val="both"/>
        <w:rPr>
          <w:rFonts w:ascii="Book Antiqua" w:eastAsia="SimSun" w:hAnsi="Book Antiqua" w:cs="Times New Roman"/>
          <w:b/>
          <w:kern w:val="2"/>
          <w:sz w:val="24"/>
          <w:szCs w:val="24"/>
          <w:lang w:eastAsia="zh-CN" w:bidi="ar-SA"/>
        </w:rPr>
      </w:pPr>
      <w:r w:rsidRPr="00CB72BC">
        <w:rPr>
          <w:rFonts w:ascii="Book Antiqua" w:eastAsia="SimSun" w:hAnsi="Book Antiqua" w:cs="Times New Roman"/>
          <w:b/>
          <w:kern w:val="2"/>
          <w:sz w:val="24"/>
          <w:szCs w:val="24"/>
          <w:lang w:eastAsia="zh-CN" w:bidi="ar-SA"/>
        </w:rPr>
        <w:t>Peer-review started:</w:t>
      </w:r>
      <w:r w:rsidRPr="00CB72BC">
        <w:rPr>
          <w:rFonts w:ascii="Book Antiqua" w:eastAsia="SimSun" w:hAnsi="Book Antiqua" w:cs="Times New Roman" w:hint="eastAsia"/>
          <w:kern w:val="2"/>
          <w:sz w:val="24"/>
          <w:szCs w:val="24"/>
          <w:lang w:eastAsia="zh-CN" w:bidi="ar-SA"/>
        </w:rPr>
        <w:t xml:space="preserve"> </w:t>
      </w:r>
      <w:r w:rsidRPr="00216D5B">
        <w:rPr>
          <w:rFonts w:ascii="Book Antiqua" w:eastAsia="SimSun" w:hAnsi="Book Antiqua" w:cs="Times New Roman" w:hint="eastAsia"/>
          <w:kern w:val="2"/>
          <w:sz w:val="24"/>
          <w:szCs w:val="24"/>
          <w:lang w:eastAsia="zh-CN" w:bidi="ar-SA"/>
        </w:rPr>
        <w:t>March 11</w:t>
      </w:r>
      <w:r w:rsidRPr="00CB72BC">
        <w:rPr>
          <w:rFonts w:ascii="Book Antiqua" w:eastAsia="SimSun" w:hAnsi="Book Antiqua" w:cs="Times New Roman" w:hint="eastAsia"/>
          <w:kern w:val="2"/>
          <w:sz w:val="24"/>
          <w:szCs w:val="24"/>
          <w:lang w:eastAsia="zh-CN" w:bidi="ar-SA"/>
        </w:rPr>
        <w:t>, 201</w:t>
      </w:r>
      <w:r w:rsidRPr="00216D5B">
        <w:rPr>
          <w:rFonts w:ascii="Book Antiqua" w:eastAsia="SimSun" w:hAnsi="Book Antiqua" w:cs="Times New Roman" w:hint="eastAsia"/>
          <w:kern w:val="2"/>
          <w:sz w:val="24"/>
          <w:szCs w:val="24"/>
          <w:lang w:eastAsia="zh-CN" w:bidi="ar-SA"/>
        </w:rPr>
        <w:t>5</w:t>
      </w:r>
    </w:p>
    <w:p w:rsidR="00CB72BC" w:rsidRPr="00CB72BC" w:rsidRDefault="00CB72BC" w:rsidP="00CB72BC">
      <w:pPr>
        <w:widowControl w:val="0"/>
        <w:bidi w:val="0"/>
        <w:spacing w:after="0" w:line="360" w:lineRule="auto"/>
        <w:jc w:val="both"/>
        <w:rPr>
          <w:rFonts w:ascii="Book Antiqua" w:eastAsia="SimSun" w:hAnsi="Book Antiqua" w:cs="Times New Roman"/>
          <w:b/>
          <w:kern w:val="2"/>
          <w:sz w:val="24"/>
          <w:szCs w:val="24"/>
          <w:lang w:eastAsia="zh-CN" w:bidi="ar-SA"/>
        </w:rPr>
      </w:pPr>
      <w:r w:rsidRPr="00CB72BC">
        <w:rPr>
          <w:rFonts w:ascii="Book Antiqua" w:eastAsia="SimSun" w:hAnsi="Book Antiqua" w:cs="Times New Roman"/>
          <w:b/>
          <w:kern w:val="2"/>
          <w:sz w:val="24"/>
          <w:szCs w:val="24"/>
          <w:lang w:eastAsia="zh-CN" w:bidi="ar-SA"/>
        </w:rPr>
        <w:t>First decision:</w:t>
      </w:r>
      <w:r w:rsidRPr="00CB72BC">
        <w:rPr>
          <w:rFonts w:ascii="Book Antiqua" w:eastAsia="SimSun" w:hAnsi="Book Antiqua" w:cs="Times New Roman" w:hint="eastAsia"/>
          <w:b/>
          <w:kern w:val="2"/>
          <w:sz w:val="24"/>
          <w:szCs w:val="24"/>
          <w:lang w:eastAsia="zh-CN" w:bidi="ar-SA"/>
        </w:rPr>
        <w:t xml:space="preserve"> </w:t>
      </w:r>
      <w:r w:rsidRPr="00216D5B">
        <w:rPr>
          <w:rFonts w:ascii="Book Antiqua" w:eastAsia="SimSun" w:hAnsi="Book Antiqua" w:cs="Times New Roman" w:hint="eastAsia"/>
          <w:kern w:val="2"/>
          <w:sz w:val="24"/>
          <w:szCs w:val="24"/>
          <w:lang w:eastAsia="zh-CN" w:bidi="ar-SA"/>
        </w:rPr>
        <w:t>April</w:t>
      </w:r>
      <w:r w:rsidRPr="00CB72BC">
        <w:rPr>
          <w:rFonts w:ascii="Book Antiqua" w:eastAsia="SimSun" w:hAnsi="Book Antiqua" w:cs="Times New Roman" w:hint="eastAsia"/>
          <w:kern w:val="2"/>
          <w:sz w:val="24"/>
          <w:szCs w:val="24"/>
          <w:lang w:eastAsia="zh-CN" w:bidi="ar-SA"/>
        </w:rPr>
        <w:t xml:space="preserve"> 1</w:t>
      </w:r>
      <w:r w:rsidRPr="00216D5B">
        <w:rPr>
          <w:rFonts w:ascii="Book Antiqua" w:eastAsia="SimSun" w:hAnsi="Book Antiqua" w:cs="Times New Roman" w:hint="eastAsia"/>
          <w:kern w:val="2"/>
          <w:sz w:val="24"/>
          <w:szCs w:val="24"/>
          <w:lang w:eastAsia="zh-CN" w:bidi="ar-SA"/>
        </w:rPr>
        <w:t>3</w:t>
      </w:r>
      <w:r w:rsidRPr="00CB72BC">
        <w:rPr>
          <w:rFonts w:ascii="Book Antiqua" w:eastAsia="SimSun" w:hAnsi="Book Antiqua" w:cs="Times New Roman" w:hint="eastAsia"/>
          <w:kern w:val="2"/>
          <w:sz w:val="24"/>
          <w:szCs w:val="24"/>
          <w:lang w:eastAsia="zh-CN" w:bidi="ar-SA"/>
        </w:rPr>
        <w:t>, 201</w:t>
      </w:r>
      <w:r w:rsidRPr="00216D5B">
        <w:rPr>
          <w:rFonts w:ascii="Book Antiqua" w:eastAsia="SimSun" w:hAnsi="Book Antiqua" w:cs="Times New Roman" w:hint="eastAsia"/>
          <w:kern w:val="2"/>
          <w:sz w:val="24"/>
          <w:szCs w:val="24"/>
          <w:lang w:eastAsia="zh-CN" w:bidi="ar-SA"/>
        </w:rPr>
        <w:t>5</w:t>
      </w:r>
    </w:p>
    <w:p w:rsidR="00CB72BC" w:rsidRPr="00CB72BC" w:rsidRDefault="00CB72BC" w:rsidP="00CB72BC">
      <w:pPr>
        <w:widowControl w:val="0"/>
        <w:bidi w:val="0"/>
        <w:spacing w:after="0" w:line="360" w:lineRule="auto"/>
        <w:jc w:val="both"/>
        <w:rPr>
          <w:rFonts w:ascii="Book Antiqua" w:eastAsia="SimSun" w:hAnsi="Book Antiqua" w:cs="Times New Roman"/>
          <w:b/>
          <w:kern w:val="2"/>
          <w:sz w:val="24"/>
          <w:szCs w:val="24"/>
          <w:lang w:eastAsia="zh-CN" w:bidi="ar-SA"/>
        </w:rPr>
      </w:pPr>
      <w:r w:rsidRPr="00CB72BC">
        <w:rPr>
          <w:rFonts w:ascii="Book Antiqua" w:eastAsia="SimSun" w:hAnsi="Book Antiqua" w:cs="Times New Roman"/>
          <w:b/>
          <w:kern w:val="2"/>
          <w:sz w:val="24"/>
          <w:szCs w:val="24"/>
          <w:lang w:eastAsia="zh-CN" w:bidi="ar-SA"/>
        </w:rPr>
        <w:t xml:space="preserve">Revised: </w:t>
      </w:r>
      <w:r w:rsidRPr="00216D5B">
        <w:rPr>
          <w:rFonts w:ascii="Book Antiqua" w:eastAsia="SimSun" w:hAnsi="Book Antiqua" w:cs="Times New Roman" w:hint="eastAsia"/>
          <w:kern w:val="2"/>
          <w:sz w:val="24"/>
          <w:szCs w:val="24"/>
          <w:lang w:eastAsia="zh-CN" w:bidi="ar-SA"/>
        </w:rPr>
        <w:t>April 22, 2015</w:t>
      </w:r>
    </w:p>
    <w:p w:rsidR="00417FB4" w:rsidRPr="000213AF" w:rsidRDefault="00CB72BC" w:rsidP="00417FB4">
      <w:pPr>
        <w:rPr>
          <w:rFonts w:ascii="Book Antiqua" w:hAnsi="Book Antiqua"/>
          <w:color w:val="000000"/>
          <w:sz w:val="24"/>
        </w:rPr>
      </w:pPr>
      <w:r w:rsidRPr="00CB72BC">
        <w:rPr>
          <w:rFonts w:ascii="Book Antiqua" w:eastAsia="SimSun" w:hAnsi="Book Antiqua" w:cs="Times New Roman"/>
          <w:b/>
          <w:kern w:val="2"/>
          <w:sz w:val="24"/>
          <w:szCs w:val="24"/>
          <w:lang w:eastAsia="zh-CN" w:bidi="ar-SA"/>
        </w:rPr>
        <w:t>Accepted:</w:t>
      </w:r>
      <w:r w:rsidR="00417FB4">
        <w:rPr>
          <w:rFonts w:ascii="Book Antiqua" w:eastAsia="SimSun" w:hAnsi="Book Antiqua" w:cs="Times New Roman"/>
          <w:b/>
          <w:kern w:val="2"/>
          <w:sz w:val="24"/>
          <w:szCs w:val="24"/>
          <w:lang w:eastAsia="zh-CN" w:bidi="ar-SA"/>
        </w:rPr>
        <w:t xml:space="preserve"> </w:t>
      </w:r>
      <w:bookmarkStart w:id="34" w:name="OLE_LINK98"/>
      <w:bookmarkStart w:id="35" w:name="OLE_LINK99"/>
      <w:bookmarkStart w:id="36" w:name="OLE_LINK104"/>
      <w:bookmarkStart w:id="37" w:name="OLE_LINK110"/>
      <w:bookmarkStart w:id="38" w:name="OLE_LINK111"/>
      <w:bookmarkStart w:id="39" w:name="OLE_LINK115"/>
      <w:bookmarkStart w:id="40" w:name="OLE_LINK116"/>
      <w:r w:rsidR="00417FB4">
        <w:rPr>
          <w:rFonts w:ascii="Book Antiqua" w:hAnsi="Book Antiqua"/>
          <w:color w:val="000000"/>
          <w:sz w:val="24"/>
        </w:rPr>
        <w:t>June 15, 2015</w:t>
      </w:r>
    </w:p>
    <w:p w:rsidR="00CB72BC" w:rsidRPr="00CB72BC" w:rsidRDefault="00211507" w:rsidP="00CB72BC">
      <w:pPr>
        <w:widowControl w:val="0"/>
        <w:bidi w:val="0"/>
        <w:spacing w:after="0" w:line="360" w:lineRule="auto"/>
        <w:jc w:val="both"/>
        <w:rPr>
          <w:rFonts w:ascii="Book Antiqua" w:eastAsia="SimSun" w:hAnsi="Book Antiqua" w:cs="Times New Roman"/>
          <w:b/>
          <w:kern w:val="2"/>
          <w:sz w:val="24"/>
          <w:szCs w:val="24"/>
          <w:lang w:eastAsia="zh-CN" w:bidi="ar-SA"/>
        </w:rPr>
      </w:pPr>
      <w:bookmarkStart w:id="41" w:name="_GoBack"/>
      <w:bookmarkEnd w:id="34"/>
      <w:bookmarkEnd w:id="35"/>
      <w:bookmarkEnd w:id="36"/>
      <w:bookmarkEnd w:id="37"/>
      <w:bookmarkEnd w:id="38"/>
      <w:bookmarkEnd w:id="39"/>
      <w:bookmarkEnd w:id="40"/>
      <w:bookmarkEnd w:id="41"/>
      <w:r w:rsidRPr="00216D5B">
        <w:rPr>
          <w:rFonts w:ascii="Book Antiqua" w:eastAsia="SimSun" w:hAnsi="Book Antiqua" w:cs="Times New Roman"/>
          <w:b/>
          <w:kern w:val="2"/>
          <w:sz w:val="24"/>
          <w:szCs w:val="24"/>
          <w:lang w:eastAsia="zh-CN" w:bidi="ar-SA"/>
        </w:rPr>
        <w:t xml:space="preserve"> </w:t>
      </w:r>
    </w:p>
    <w:p w:rsidR="00CB72BC" w:rsidRPr="00CB72BC" w:rsidRDefault="00CB72BC" w:rsidP="00CB72BC">
      <w:pPr>
        <w:widowControl w:val="0"/>
        <w:bidi w:val="0"/>
        <w:spacing w:after="0" w:line="360" w:lineRule="auto"/>
        <w:jc w:val="both"/>
        <w:rPr>
          <w:rFonts w:ascii="Book Antiqua" w:eastAsia="SimSun" w:hAnsi="Book Antiqua" w:cs="Times New Roman"/>
          <w:b/>
          <w:kern w:val="2"/>
          <w:sz w:val="24"/>
          <w:szCs w:val="24"/>
          <w:lang w:eastAsia="zh-CN" w:bidi="ar-SA"/>
        </w:rPr>
      </w:pPr>
      <w:r w:rsidRPr="00CB72BC">
        <w:rPr>
          <w:rFonts w:ascii="Book Antiqua" w:eastAsia="SimSun" w:hAnsi="Book Antiqua" w:cs="Times New Roman"/>
          <w:b/>
          <w:kern w:val="2"/>
          <w:sz w:val="24"/>
          <w:szCs w:val="24"/>
          <w:lang w:eastAsia="zh-CN" w:bidi="ar-SA"/>
        </w:rPr>
        <w:t>Article in press:</w:t>
      </w:r>
    </w:p>
    <w:p w:rsidR="00CB72BC" w:rsidRPr="00CB72BC" w:rsidRDefault="00CB72BC" w:rsidP="00CB72BC">
      <w:pPr>
        <w:widowControl w:val="0"/>
        <w:bidi w:val="0"/>
        <w:spacing w:after="0" w:line="360" w:lineRule="auto"/>
        <w:jc w:val="both"/>
        <w:rPr>
          <w:rFonts w:ascii="Book Antiqua" w:eastAsia="SimSun" w:hAnsi="Book Antiqua" w:cs="Times New Roman"/>
          <w:kern w:val="2"/>
          <w:sz w:val="24"/>
          <w:szCs w:val="24"/>
          <w:lang w:eastAsia="zh-CN" w:bidi="ar-SA"/>
        </w:rPr>
      </w:pPr>
      <w:r w:rsidRPr="00CB72BC">
        <w:rPr>
          <w:rFonts w:ascii="Book Antiqua" w:eastAsia="SimSun" w:hAnsi="Book Antiqua" w:cs="Times New Roman"/>
          <w:b/>
          <w:kern w:val="2"/>
          <w:sz w:val="24"/>
          <w:szCs w:val="24"/>
          <w:lang w:eastAsia="zh-CN" w:bidi="ar-SA"/>
        </w:rPr>
        <w:t>Published online:</w:t>
      </w:r>
    </w:p>
    <w:bookmarkEnd w:id="28"/>
    <w:bookmarkEnd w:id="29"/>
    <w:bookmarkEnd w:id="30"/>
    <w:bookmarkEnd w:id="31"/>
    <w:bookmarkEnd w:id="32"/>
    <w:bookmarkEnd w:id="33"/>
    <w:p w:rsidR="00663C41" w:rsidRPr="00216D5B" w:rsidRDefault="00663C41" w:rsidP="00AC1659">
      <w:pPr>
        <w:bidi w:val="0"/>
        <w:adjustRightInd w:val="0"/>
        <w:snapToGrid w:val="0"/>
        <w:spacing w:after="0" w:line="360" w:lineRule="auto"/>
        <w:jc w:val="both"/>
        <w:rPr>
          <w:rFonts w:ascii="Book Antiqua" w:eastAsia="SimSun" w:hAnsi="Book Antiqua" w:cs="Times New Roman"/>
          <w:b/>
          <w:kern w:val="2"/>
          <w:sz w:val="24"/>
          <w:szCs w:val="24"/>
          <w:lang w:eastAsia="zh-CN" w:bidi="ar-SA"/>
        </w:rPr>
      </w:pPr>
    </w:p>
    <w:p w:rsidR="00225F54" w:rsidRPr="00216D5B" w:rsidRDefault="00225F54" w:rsidP="00663C41">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b/>
          <w:bCs/>
          <w:sz w:val="24"/>
          <w:szCs w:val="24"/>
        </w:rPr>
        <w:t>Abstract</w:t>
      </w:r>
    </w:p>
    <w:p w:rsidR="000E3A59" w:rsidRDefault="00AE0BE0"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b/>
          <w:sz w:val="24"/>
        </w:rPr>
        <w:t>AIM:</w:t>
      </w:r>
      <w:r w:rsidR="000E3A59" w:rsidRPr="00216D5B">
        <w:rPr>
          <w:rFonts w:ascii="Book Antiqua" w:hAnsi="Book Antiqua" w:cstheme="majorBidi"/>
          <w:sz w:val="24"/>
          <w:szCs w:val="24"/>
        </w:rPr>
        <w:t xml:space="preserve"> </w:t>
      </w:r>
      <w:r w:rsidRPr="00216D5B">
        <w:rPr>
          <w:rFonts w:ascii="Book Antiqua" w:hAnsi="Book Antiqua" w:cstheme="majorBidi" w:hint="eastAsia"/>
          <w:sz w:val="24"/>
          <w:szCs w:val="24"/>
          <w:lang w:eastAsia="zh-CN"/>
        </w:rPr>
        <w:t>To</w:t>
      </w:r>
      <w:r w:rsidR="000E3A59" w:rsidRPr="00216D5B">
        <w:rPr>
          <w:rFonts w:ascii="Book Antiqua" w:hAnsi="Book Antiqua" w:cstheme="majorBidi"/>
          <w:sz w:val="24"/>
          <w:szCs w:val="24"/>
        </w:rPr>
        <w:t xml:space="preserve"> investigated the relationship between </w:t>
      </w:r>
      <w:bookmarkStart w:id="42" w:name="OLE_LINK588"/>
      <w:bookmarkStart w:id="43" w:name="OLE_LINK589"/>
      <w:r w:rsidRPr="00216D5B">
        <w:rPr>
          <w:rFonts w:ascii="Book Antiqua" w:hAnsi="Book Antiqua" w:cstheme="majorBidi"/>
          <w:bCs/>
          <w:i/>
          <w:iCs/>
          <w:sz w:val="24"/>
          <w:szCs w:val="24"/>
        </w:rPr>
        <w:t>Helicobacter pylori</w:t>
      </w:r>
      <w:r w:rsidRPr="00216D5B">
        <w:rPr>
          <w:rFonts w:ascii="Book Antiqua" w:hAnsi="Book Antiqua" w:cstheme="majorBidi"/>
          <w:bCs/>
          <w:sz w:val="24"/>
          <w:szCs w:val="24"/>
        </w:rPr>
        <w:t xml:space="preserve"> </w:t>
      </w:r>
      <w:r w:rsidRPr="00216D5B">
        <w:rPr>
          <w:rFonts w:ascii="Book Antiqua" w:hAnsi="Book Antiqua" w:cstheme="majorBidi" w:hint="eastAsia"/>
          <w:bCs/>
          <w:sz w:val="24"/>
          <w:szCs w:val="24"/>
          <w:lang w:eastAsia="zh-CN"/>
        </w:rPr>
        <w:t>(</w:t>
      </w:r>
      <w:r w:rsidR="009226F3" w:rsidRPr="00216D5B">
        <w:rPr>
          <w:rFonts w:ascii="Book Antiqua" w:hAnsi="Book Antiqua" w:cstheme="majorBidi"/>
          <w:i/>
          <w:iCs/>
          <w:sz w:val="24"/>
          <w:szCs w:val="24"/>
        </w:rPr>
        <w:t>H. pylori</w:t>
      </w:r>
      <w:r w:rsidRPr="00216D5B">
        <w:rPr>
          <w:rFonts w:ascii="Book Antiqua" w:hAnsi="Book Antiqua" w:cstheme="majorBidi" w:hint="eastAsia"/>
          <w:i/>
          <w:iCs/>
          <w:sz w:val="24"/>
          <w:szCs w:val="24"/>
          <w:lang w:eastAsia="zh-CN"/>
        </w:rPr>
        <w:t>)</w:t>
      </w:r>
      <w:r w:rsidR="004C408B" w:rsidRPr="00216D5B">
        <w:rPr>
          <w:rFonts w:ascii="Book Antiqua" w:hAnsi="Book Antiqua" w:cstheme="majorBidi"/>
          <w:sz w:val="24"/>
          <w:szCs w:val="24"/>
        </w:rPr>
        <w:t xml:space="preserve"> </w:t>
      </w:r>
      <w:bookmarkEnd w:id="42"/>
      <w:bookmarkEnd w:id="43"/>
      <w:r w:rsidR="004C408B" w:rsidRPr="00216D5B">
        <w:rPr>
          <w:rFonts w:ascii="Book Antiqua" w:hAnsi="Book Antiqua" w:cstheme="majorBidi"/>
          <w:sz w:val="24"/>
          <w:szCs w:val="24"/>
        </w:rPr>
        <w:t xml:space="preserve">and mucin expression in </w:t>
      </w:r>
      <w:r w:rsidR="000E3A59" w:rsidRPr="00216D5B">
        <w:rPr>
          <w:rFonts w:ascii="Book Antiqua" w:hAnsi="Book Antiqua" w:cstheme="majorBidi"/>
          <w:sz w:val="24"/>
          <w:szCs w:val="24"/>
        </w:rPr>
        <w:t>gastric mucosa.</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333283" w:rsidRDefault="00AE0BE0" w:rsidP="00AC1659">
      <w:pPr>
        <w:bidi w:val="0"/>
        <w:adjustRightInd w:val="0"/>
        <w:snapToGrid w:val="0"/>
        <w:spacing w:after="0" w:line="360" w:lineRule="auto"/>
        <w:jc w:val="both"/>
        <w:rPr>
          <w:rFonts w:ascii="Book Antiqua" w:hAnsi="Book Antiqua"/>
          <w:sz w:val="24"/>
          <w:szCs w:val="24"/>
          <w:lang w:eastAsia="zh-CN"/>
        </w:rPr>
      </w:pPr>
      <w:r w:rsidRPr="00216D5B">
        <w:rPr>
          <w:rFonts w:ascii="Book Antiqua" w:hAnsi="Book Antiqua"/>
          <w:b/>
          <w:sz w:val="24"/>
        </w:rPr>
        <w:t>METHODS:</w:t>
      </w:r>
      <w:r w:rsidRPr="00216D5B">
        <w:rPr>
          <w:rFonts w:ascii="Book Antiqua" w:hAnsi="Book Antiqua" w:hint="eastAsia"/>
          <w:b/>
          <w:sz w:val="24"/>
          <w:lang w:eastAsia="zh-CN"/>
        </w:rPr>
        <w:t xml:space="preserve"> </w:t>
      </w:r>
      <w:r w:rsidR="003322EC" w:rsidRPr="00216D5B">
        <w:rPr>
          <w:rFonts w:ascii="Book Antiqua" w:hAnsi="Book Antiqua" w:cstheme="majorBidi"/>
          <w:sz w:val="24"/>
          <w:szCs w:val="24"/>
        </w:rPr>
        <w:t xml:space="preserve">English </w:t>
      </w:r>
      <w:r w:rsidR="000E3A59" w:rsidRPr="00216D5B">
        <w:rPr>
          <w:rFonts w:ascii="Book Antiqua" w:hAnsi="Book Antiqua" w:cstheme="majorBidi"/>
          <w:sz w:val="24"/>
          <w:szCs w:val="24"/>
        </w:rPr>
        <w:t>Medical literat</w:t>
      </w:r>
      <w:r w:rsidR="006852B0" w:rsidRPr="00216D5B">
        <w:rPr>
          <w:rFonts w:ascii="Book Antiqua" w:hAnsi="Book Antiqua" w:cstheme="majorBidi"/>
          <w:sz w:val="24"/>
          <w:szCs w:val="24"/>
        </w:rPr>
        <w:t>ure searches were conducted for</w:t>
      </w:r>
      <w:r w:rsidR="000E3A59" w:rsidRPr="00216D5B">
        <w:rPr>
          <w:rFonts w:ascii="Book Antiqua" w:hAnsi="Book Antiqua" w:cstheme="majorBidi"/>
          <w:sz w:val="24"/>
          <w:szCs w:val="24"/>
        </w:rPr>
        <w:t xml:space="preserve"> gastric mucin expression in </w:t>
      </w:r>
      <w:r w:rsidR="000E3A59" w:rsidRPr="00216D5B">
        <w:rPr>
          <w:rFonts w:ascii="Book Antiqua" w:hAnsi="Book Antiqua" w:cstheme="majorBidi"/>
          <w:i/>
          <w:iCs/>
          <w:sz w:val="24"/>
          <w:szCs w:val="24"/>
        </w:rPr>
        <w:t>H. pylori</w:t>
      </w:r>
      <w:r w:rsidR="000E3A59" w:rsidRPr="00216D5B">
        <w:rPr>
          <w:rFonts w:ascii="Book Antiqua" w:hAnsi="Book Antiqua" w:cstheme="majorBidi"/>
          <w:sz w:val="24"/>
          <w:szCs w:val="24"/>
        </w:rPr>
        <w:t xml:space="preserve"> infected </w:t>
      </w:r>
      <w:r w:rsidR="003322EC" w:rsidRPr="00216D5B">
        <w:rPr>
          <w:rFonts w:ascii="Book Antiqua" w:hAnsi="Book Antiqua" w:cstheme="majorBidi"/>
          <w:sz w:val="24"/>
          <w:szCs w:val="24"/>
        </w:rPr>
        <w:t xml:space="preserve">people </w:t>
      </w:r>
      <w:r w:rsidR="000E3A59" w:rsidRPr="00216D5B">
        <w:rPr>
          <w:rFonts w:ascii="Book Antiqua" w:hAnsi="Book Antiqua" w:cstheme="majorBidi"/>
          <w:sz w:val="24"/>
          <w:szCs w:val="24"/>
        </w:rPr>
        <w:t>versus uninfected people. Searches were performed up to December 31</w:t>
      </w:r>
      <w:r w:rsidR="000E3A59" w:rsidRPr="00216D5B">
        <w:rPr>
          <w:rFonts w:ascii="Book Antiqua" w:hAnsi="Book Antiqua" w:cstheme="majorBidi"/>
          <w:sz w:val="24"/>
          <w:szCs w:val="24"/>
          <w:vertAlign w:val="superscript"/>
        </w:rPr>
        <w:t>th</w:t>
      </w:r>
      <w:r w:rsidR="000E3A59" w:rsidRPr="00216D5B">
        <w:rPr>
          <w:rFonts w:ascii="Book Antiqua" w:hAnsi="Book Antiqua" w:cstheme="majorBidi"/>
          <w:sz w:val="24"/>
          <w:szCs w:val="24"/>
        </w:rPr>
        <w:t xml:space="preserve"> 2014, using MEDLINE, PubMed, EMBASE, Scopus, and CENTRAL. Studies comparing mucin expression in the gastric mucosa in </w:t>
      </w:r>
      <w:proofErr w:type="gramStart"/>
      <w:r w:rsidR="000E3A59" w:rsidRPr="00216D5B">
        <w:rPr>
          <w:rFonts w:ascii="Book Antiqua" w:hAnsi="Book Antiqua" w:cstheme="majorBidi"/>
          <w:sz w:val="24"/>
          <w:szCs w:val="24"/>
        </w:rPr>
        <w:t>patients</w:t>
      </w:r>
      <w:proofErr w:type="gramEnd"/>
      <w:r w:rsidR="000E3A59" w:rsidRPr="00216D5B">
        <w:rPr>
          <w:rFonts w:ascii="Book Antiqua" w:hAnsi="Book Antiqua" w:cstheme="majorBidi"/>
          <w:sz w:val="24"/>
          <w:szCs w:val="24"/>
        </w:rPr>
        <w:t xml:space="preserve"> positive and negative for </w:t>
      </w:r>
      <w:r w:rsidR="000E3A59" w:rsidRPr="00216D5B">
        <w:rPr>
          <w:rFonts w:ascii="Book Antiqua" w:hAnsi="Book Antiqua" w:cstheme="majorBidi"/>
          <w:i/>
          <w:iCs/>
          <w:sz w:val="24"/>
          <w:szCs w:val="24"/>
        </w:rPr>
        <w:t>H. pylori</w:t>
      </w:r>
      <w:r w:rsidR="000E3A59" w:rsidRPr="00216D5B">
        <w:rPr>
          <w:rFonts w:ascii="Book Antiqua" w:hAnsi="Book Antiqua" w:cstheme="majorBidi"/>
          <w:sz w:val="24"/>
          <w:szCs w:val="24"/>
        </w:rPr>
        <w:t xml:space="preserve"> infection, were included. </w:t>
      </w:r>
      <w:proofErr w:type="spellStart"/>
      <w:r w:rsidR="005F179A" w:rsidRPr="00216D5B">
        <w:rPr>
          <w:rFonts w:ascii="Book Antiqua" w:hAnsi="Book Antiqua" w:cstheme="majorBidi"/>
          <w:sz w:val="24"/>
          <w:szCs w:val="24"/>
        </w:rPr>
        <w:t>Metaanalysis</w:t>
      </w:r>
      <w:proofErr w:type="spellEnd"/>
      <w:r w:rsidR="005F179A" w:rsidRPr="00216D5B">
        <w:rPr>
          <w:rFonts w:ascii="Book Antiqua" w:hAnsi="Book Antiqua" w:cstheme="majorBidi"/>
          <w:sz w:val="24"/>
          <w:szCs w:val="24"/>
        </w:rPr>
        <w:t xml:space="preserve"> was performed by using Comprehensive </w:t>
      </w:r>
      <w:proofErr w:type="spellStart"/>
      <w:r w:rsidR="005F179A" w:rsidRPr="00216D5B">
        <w:rPr>
          <w:rFonts w:ascii="Book Antiqua" w:hAnsi="Book Antiqua" w:cstheme="majorBidi"/>
          <w:sz w:val="24"/>
          <w:szCs w:val="24"/>
        </w:rPr>
        <w:t>metaanaslysis</w:t>
      </w:r>
      <w:proofErr w:type="spellEnd"/>
      <w:r w:rsidR="005F179A" w:rsidRPr="00216D5B">
        <w:rPr>
          <w:rFonts w:ascii="Book Antiqua" w:hAnsi="Book Antiqua" w:cstheme="majorBidi"/>
          <w:sz w:val="24"/>
          <w:szCs w:val="24"/>
        </w:rPr>
        <w:t xml:space="preserve"> software (Version 3, </w:t>
      </w:r>
      <w:proofErr w:type="spellStart"/>
      <w:r w:rsidR="005F179A" w:rsidRPr="00216D5B">
        <w:rPr>
          <w:rFonts w:ascii="Book Antiqua" w:hAnsi="Book Antiqua" w:cstheme="majorBidi"/>
          <w:sz w:val="24"/>
          <w:szCs w:val="24"/>
        </w:rPr>
        <w:t>Biostat</w:t>
      </w:r>
      <w:proofErr w:type="spellEnd"/>
      <w:r w:rsidR="005F179A" w:rsidRPr="00216D5B">
        <w:rPr>
          <w:rFonts w:ascii="Book Antiqua" w:hAnsi="Book Antiqua" w:cstheme="majorBidi"/>
          <w:sz w:val="24"/>
          <w:szCs w:val="24"/>
        </w:rPr>
        <w:t xml:space="preserve"> Inc., </w:t>
      </w:r>
      <w:proofErr w:type="gramStart"/>
      <w:r w:rsidR="005F179A" w:rsidRPr="00216D5B">
        <w:rPr>
          <w:rFonts w:ascii="Book Antiqua" w:hAnsi="Book Antiqua" w:cstheme="majorBidi"/>
          <w:sz w:val="24"/>
          <w:szCs w:val="24"/>
        </w:rPr>
        <w:t>Englewood</w:t>
      </w:r>
      <w:proofErr w:type="gramEnd"/>
      <w:r w:rsidR="005F179A" w:rsidRPr="00216D5B">
        <w:rPr>
          <w:rFonts w:ascii="Book Antiqua" w:hAnsi="Book Antiqua" w:cstheme="majorBidi"/>
          <w:sz w:val="24"/>
          <w:szCs w:val="24"/>
        </w:rPr>
        <w:t>, NJ, U</w:t>
      </w:r>
      <w:r w:rsidRPr="00216D5B">
        <w:rPr>
          <w:rFonts w:ascii="Book Antiqua" w:hAnsi="Book Antiqua" w:cstheme="majorBidi" w:hint="eastAsia"/>
          <w:sz w:val="24"/>
          <w:szCs w:val="24"/>
          <w:lang w:eastAsia="zh-CN"/>
        </w:rPr>
        <w:t>nited States</w:t>
      </w:r>
      <w:r w:rsidR="005F179A" w:rsidRPr="00216D5B">
        <w:rPr>
          <w:rFonts w:ascii="Book Antiqua" w:hAnsi="Book Antiqua" w:cstheme="majorBidi"/>
          <w:sz w:val="24"/>
          <w:szCs w:val="24"/>
        </w:rPr>
        <w:t>).</w:t>
      </w:r>
      <w:r w:rsidR="00211507" w:rsidRPr="00216D5B">
        <w:rPr>
          <w:rFonts w:ascii="Book Antiqua" w:hAnsi="Book Antiqua" w:cstheme="majorBidi"/>
          <w:sz w:val="24"/>
          <w:szCs w:val="24"/>
        </w:rPr>
        <w:t xml:space="preserve"> </w:t>
      </w:r>
      <w:r w:rsidR="005F179A" w:rsidRPr="00216D5B">
        <w:rPr>
          <w:rFonts w:ascii="Book Antiqua" w:hAnsi="Book Antiqua" w:cstheme="majorBidi"/>
          <w:sz w:val="24"/>
          <w:szCs w:val="24"/>
        </w:rPr>
        <w:t xml:space="preserve">Pooled odds ratios (ORs) and 95% confidence intervals (CIs) were calculated compared mucin expression in individual studies by using the random effects model. </w:t>
      </w:r>
      <w:r w:rsidR="005F179A" w:rsidRPr="00216D5B">
        <w:rPr>
          <w:rFonts w:ascii="Book Antiqua" w:hAnsi="Book Antiqua"/>
          <w:sz w:val="24"/>
          <w:szCs w:val="24"/>
        </w:rPr>
        <w:t xml:space="preserve">Heterogeneity between studies was evaluated using the Cochran Q-test, and it was considered to be present if the </w:t>
      </w:r>
      <w:r w:rsidR="005F179A" w:rsidRPr="00216D5B">
        <w:rPr>
          <w:rFonts w:ascii="Book Antiqua" w:hAnsi="Book Antiqua"/>
          <w:i/>
          <w:sz w:val="24"/>
          <w:szCs w:val="24"/>
        </w:rPr>
        <w:t>Q</w:t>
      </w:r>
      <w:r w:rsidR="005F179A" w:rsidRPr="00216D5B">
        <w:rPr>
          <w:rFonts w:ascii="Book Antiqua" w:hAnsi="Book Antiqua"/>
          <w:sz w:val="24"/>
          <w:szCs w:val="24"/>
        </w:rPr>
        <w:t xml:space="preserve">-test </w:t>
      </w:r>
      <w:r w:rsidRPr="00216D5B">
        <w:rPr>
          <w:rFonts w:ascii="Book Antiqua" w:hAnsi="Book Antiqua"/>
          <w:i/>
          <w:sz w:val="24"/>
          <w:szCs w:val="24"/>
        </w:rPr>
        <w:t>P</w:t>
      </w:r>
      <w:r w:rsidR="005F179A" w:rsidRPr="00216D5B">
        <w:rPr>
          <w:rFonts w:ascii="Book Antiqua" w:hAnsi="Book Antiqua"/>
          <w:i/>
          <w:iCs/>
          <w:sz w:val="24"/>
          <w:szCs w:val="24"/>
        </w:rPr>
        <w:t xml:space="preserve"> </w:t>
      </w:r>
      <w:r w:rsidR="005F179A" w:rsidRPr="00216D5B">
        <w:rPr>
          <w:rFonts w:ascii="Book Antiqua" w:hAnsi="Book Antiqua"/>
          <w:sz w:val="24"/>
          <w:szCs w:val="24"/>
        </w:rPr>
        <w:t>value was less than 0.10.</w:t>
      </w:r>
      <w:r w:rsidR="00211507" w:rsidRPr="00216D5B">
        <w:rPr>
          <w:rFonts w:ascii="Book Antiqua" w:hAnsi="Book Antiqua"/>
          <w:sz w:val="24"/>
          <w:szCs w:val="24"/>
        </w:rPr>
        <w:t xml:space="preserve"> </w:t>
      </w:r>
      <w:r w:rsidR="005F179A" w:rsidRPr="00216D5B">
        <w:rPr>
          <w:rFonts w:ascii="Book Antiqua" w:eastAsia="Times New Roman" w:hAnsi="Book Antiqua" w:cs="Times New Roman"/>
          <w:i/>
          <w:sz w:val="24"/>
          <w:szCs w:val="24"/>
        </w:rPr>
        <w:t>I</w:t>
      </w:r>
      <w:r w:rsidR="005F179A" w:rsidRPr="00216D5B">
        <w:rPr>
          <w:rFonts w:ascii="Book Antiqua" w:eastAsia="Times New Roman" w:hAnsi="Book Antiqua" w:cs="Times New Roman"/>
          <w:i/>
          <w:sz w:val="24"/>
          <w:szCs w:val="24"/>
          <w:vertAlign w:val="superscript"/>
        </w:rPr>
        <w:t>2</w:t>
      </w:r>
      <w:r w:rsidR="005F179A" w:rsidRPr="00216D5B">
        <w:rPr>
          <w:rFonts w:ascii="Book Antiqua" w:eastAsia="Times New Roman" w:hAnsi="Book Antiqua" w:cs="Times New Roman"/>
          <w:sz w:val="24"/>
          <w:szCs w:val="24"/>
        </w:rPr>
        <w:t xml:space="preserve"> statistic was used to measure the proportion of inconsistency in individual studies, with </w:t>
      </w:r>
      <w:r w:rsidR="005F179A" w:rsidRPr="00216D5B">
        <w:rPr>
          <w:rFonts w:ascii="Book Antiqua" w:eastAsia="Times New Roman" w:hAnsi="Book Antiqua" w:cs="Times New Roman"/>
          <w:i/>
          <w:iCs/>
          <w:sz w:val="24"/>
          <w:szCs w:val="24"/>
        </w:rPr>
        <w:t>I</w:t>
      </w:r>
      <w:r w:rsidR="005F179A" w:rsidRPr="00216D5B">
        <w:rPr>
          <w:rFonts w:ascii="Book Antiqua" w:eastAsia="Times New Roman" w:hAnsi="Book Antiqua" w:cs="Times New Roman"/>
          <w:i/>
          <w:iCs/>
          <w:sz w:val="24"/>
          <w:szCs w:val="24"/>
          <w:vertAlign w:val="superscript"/>
        </w:rPr>
        <w:t>2</w:t>
      </w:r>
      <w:r w:rsidRPr="00216D5B">
        <w:rPr>
          <w:rFonts w:ascii="Book Antiqua" w:hAnsi="Book Antiqua" w:cs="Times New Roman" w:hint="eastAsia"/>
          <w:i/>
          <w:iCs/>
          <w:sz w:val="24"/>
          <w:szCs w:val="24"/>
          <w:vertAlign w:val="superscript"/>
          <w:lang w:eastAsia="zh-CN"/>
        </w:rPr>
        <w:t xml:space="preserve"> </w:t>
      </w:r>
      <w:r w:rsidR="005F179A" w:rsidRPr="00216D5B">
        <w:rPr>
          <w:rFonts w:ascii="Book Antiqua" w:eastAsia="Times New Roman" w:hAnsi="Book Antiqua" w:cs="Times New Roman"/>
          <w:sz w:val="24"/>
          <w:szCs w:val="24"/>
        </w:rPr>
        <w:t>&gt;</w:t>
      </w:r>
      <w:r w:rsidRPr="00216D5B">
        <w:rPr>
          <w:rFonts w:ascii="Book Antiqua" w:hAnsi="Book Antiqua" w:cs="Times New Roman" w:hint="eastAsia"/>
          <w:sz w:val="24"/>
          <w:szCs w:val="24"/>
          <w:lang w:eastAsia="zh-CN"/>
        </w:rPr>
        <w:t xml:space="preserve"> </w:t>
      </w:r>
      <w:r w:rsidR="005F179A" w:rsidRPr="00216D5B">
        <w:rPr>
          <w:rFonts w:ascii="Book Antiqua" w:eastAsia="Times New Roman" w:hAnsi="Book Antiqua" w:cs="Times New Roman"/>
          <w:sz w:val="24"/>
          <w:szCs w:val="24"/>
        </w:rPr>
        <w:t>50% representing substantial heterogeneity.</w:t>
      </w:r>
      <w:r w:rsidR="005F179A" w:rsidRPr="00216D5B">
        <w:rPr>
          <w:rFonts w:ascii="Book Antiqua" w:hAnsi="Book Antiqua" w:cstheme="majorBidi"/>
          <w:sz w:val="24"/>
          <w:szCs w:val="24"/>
        </w:rPr>
        <w:t xml:space="preserve"> We also calculated a potential publication bias.</w:t>
      </w:r>
      <w:r w:rsidR="00211507" w:rsidRPr="00216D5B">
        <w:rPr>
          <w:rFonts w:ascii="Book Antiqua" w:hAnsi="Book Antiqua"/>
          <w:sz w:val="24"/>
          <w:szCs w:val="24"/>
        </w:rPr>
        <w:t xml:space="preserve"> </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333283" w:rsidRDefault="00AE0BE0"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b/>
          <w:bCs/>
          <w:sz w:val="24"/>
          <w:szCs w:val="24"/>
        </w:rPr>
        <w:lastRenderedPageBreak/>
        <w:t>RESULTS</w:t>
      </w:r>
      <w:r w:rsidRPr="00216D5B">
        <w:rPr>
          <w:rFonts w:ascii="Book Antiqua" w:hAnsi="Book Antiqua" w:cstheme="majorBidi"/>
          <w:b/>
          <w:bCs/>
          <w:sz w:val="24"/>
          <w:szCs w:val="24"/>
          <w:lang w:eastAsia="zh-CN"/>
        </w:rPr>
        <w:t>:</w:t>
      </w:r>
      <w:r w:rsidR="00333283" w:rsidRPr="00216D5B">
        <w:rPr>
          <w:rFonts w:ascii="Book Antiqua" w:hAnsi="Book Antiqua" w:cstheme="majorBidi"/>
          <w:sz w:val="24"/>
          <w:szCs w:val="24"/>
        </w:rPr>
        <w:t xml:space="preserve"> Eleven studies</w:t>
      </w:r>
      <w:r w:rsidR="00C03F69" w:rsidRPr="00216D5B">
        <w:rPr>
          <w:rFonts w:ascii="Book Antiqua" w:hAnsi="Book Antiqua" w:cstheme="majorBidi"/>
          <w:sz w:val="24"/>
          <w:szCs w:val="24"/>
        </w:rPr>
        <w:t>,</w:t>
      </w:r>
      <w:r w:rsidR="00333283" w:rsidRPr="00216D5B">
        <w:rPr>
          <w:rFonts w:ascii="Book Antiqua" w:hAnsi="Book Antiqua" w:cstheme="majorBidi"/>
          <w:sz w:val="24"/>
          <w:szCs w:val="24"/>
        </w:rPr>
        <w:t xml:space="preserve"> </w:t>
      </w:r>
      <w:r w:rsidR="004C0996" w:rsidRPr="00216D5B">
        <w:rPr>
          <w:rFonts w:ascii="Book Antiqua" w:hAnsi="Book Antiqua" w:cstheme="majorBidi"/>
          <w:sz w:val="24"/>
          <w:szCs w:val="24"/>
        </w:rPr>
        <w:t xml:space="preserve">which </w:t>
      </w:r>
      <w:r w:rsidR="00333283" w:rsidRPr="00216D5B">
        <w:rPr>
          <w:rFonts w:ascii="Book Antiqua" w:hAnsi="Book Antiqua" w:cstheme="majorBidi"/>
          <w:sz w:val="24"/>
          <w:szCs w:val="24"/>
        </w:rPr>
        <w:t>represent 53 sub-studies of 15 different kinds of mucin expression</w:t>
      </w:r>
      <w:r w:rsidR="00C03F69" w:rsidRPr="00216D5B">
        <w:rPr>
          <w:rFonts w:ascii="Book Antiqua" w:hAnsi="Book Antiqua" w:cstheme="majorBidi"/>
          <w:sz w:val="24"/>
          <w:szCs w:val="24"/>
        </w:rPr>
        <w:t>,</w:t>
      </w:r>
      <w:r w:rsidR="00252B0B" w:rsidRPr="00216D5B">
        <w:rPr>
          <w:rFonts w:ascii="Book Antiqua" w:hAnsi="Book Antiqua" w:cstheme="majorBidi"/>
          <w:sz w:val="24"/>
          <w:szCs w:val="24"/>
        </w:rPr>
        <w:t xml:space="preserve"> were selected</w:t>
      </w:r>
      <w:r w:rsidR="00C03F69" w:rsidRPr="00216D5B">
        <w:rPr>
          <w:rFonts w:ascii="Book Antiqua" w:hAnsi="Book Antiqua" w:cstheme="majorBidi"/>
          <w:sz w:val="24"/>
          <w:szCs w:val="24"/>
        </w:rPr>
        <w:t xml:space="preserve"> according to the inclusion criteria</w:t>
      </w:r>
      <w:r w:rsidR="00333283" w:rsidRPr="00216D5B">
        <w:rPr>
          <w:rFonts w:ascii="Book Antiqua" w:hAnsi="Book Antiqua" w:cstheme="majorBidi"/>
          <w:sz w:val="24"/>
          <w:szCs w:val="24"/>
        </w:rPr>
        <w:t xml:space="preserve">. </w:t>
      </w:r>
      <w:r w:rsidR="005F179A" w:rsidRPr="00216D5B">
        <w:rPr>
          <w:rFonts w:ascii="Book Antiqua" w:hAnsi="Book Antiqua" w:cstheme="majorBidi"/>
          <w:sz w:val="24"/>
          <w:szCs w:val="24"/>
        </w:rPr>
        <w:t xml:space="preserve">Every kind of mucin has been considered as one study. When a specific mucin has been studied in more than one paper, we combined the results in a nested </w:t>
      </w:r>
      <w:proofErr w:type="spellStart"/>
      <w:r w:rsidR="005F179A" w:rsidRPr="00216D5B">
        <w:rPr>
          <w:rFonts w:ascii="Book Antiqua" w:hAnsi="Book Antiqua" w:cstheme="majorBidi"/>
          <w:sz w:val="24"/>
          <w:szCs w:val="24"/>
        </w:rPr>
        <w:t>metaanalysis</w:t>
      </w:r>
      <w:proofErr w:type="spellEnd"/>
      <w:r w:rsidR="005F179A" w:rsidRPr="00216D5B">
        <w:rPr>
          <w:rFonts w:ascii="Book Antiqua" w:hAnsi="Book Antiqua" w:cstheme="majorBidi"/>
          <w:sz w:val="24"/>
          <w:szCs w:val="24"/>
        </w:rPr>
        <w:t xml:space="preserve"> of this particular mucin: MUC 2, </w:t>
      </w:r>
      <w:r w:rsidR="00063865" w:rsidRPr="00216D5B">
        <w:rPr>
          <w:rFonts w:ascii="Book Antiqua" w:hAnsi="Book Antiqua" w:cstheme="majorBidi"/>
          <w:sz w:val="24"/>
          <w:szCs w:val="24"/>
        </w:rPr>
        <w:t>MUC6</w:t>
      </w:r>
      <w:r w:rsidR="005F179A" w:rsidRPr="00216D5B">
        <w:rPr>
          <w:rFonts w:ascii="Book Antiqua" w:hAnsi="Book Antiqua" w:cstheme="majorBidi"/>
          <w:sz w:val="24"/>
          <w:szCs w:val="24"/>
        </w:rPr>
        <w:t xml:space="preserve">, </w:t>
      </w:r>
      <w:proofErr w:type="spellStart"/>
      <w:r w:rsidR="005F179A" w:rsidRPr="00216D5B">
        <w:rPr>
          <w:rFonts w:ascii="Book Antiqua" w:hAnsi="Book Antiqua" w:cstheme="majorBidi"/>
          <w:sz w:val="24"/>
          <w:szCs w:val="24"/>
        </w:rPr>
        <w:t>STn</w:t>
      </w:r>
      <w:proofErr w:type="spellEnd"/>
      <w:r w:rsidR="005F179A" w:rsidRPr="00216D5B">
        <w:rPr>
          <w:rFonts w:ascii="Book Antiqua" w:hAnsi="Book Antiqua" w:cstheme="majorBidi"/>
          <w:sz w:val="24"/>
          <w:szCs w:val="24"/>
        </w:rPr>
        <w:t xml:space="preserve">, Paradoxical con A, </w:t>
      </w:r>
      <w:proofErr w:type="spellStart"/>
      <w:r w:rsidR="005F179A" w:rsidRPr="00216D5B">
        <w:rPr>
          <w:rFonts w:ascii="Book Antiqua" w:hAnsi="Book Antiqua" w:cstheme="majorBidi"/>
          <w:sz w:val="24"/>
          <w:szCs w:val="24"/>
        </w:rPr>
        <w:t>Tn</w:t>
      </w:r>
      <w:proofErr w:type="spellEnd"/>
      <w:r w:rsidR="005F179A" w:rsidRPr="00216D5B">
        <w:rPr>
          <w:rFonts w:ascii="Book Antiqua" w:hAnsi="Book Antiqua" w:cstheme="majorBidi"/>
          <w:sz w:val="24"/>
          <w:szCs w:val="24"/>
        </w:rPr>
        <w:t xml:space="preserve">, T, Type 1 chain </w:t>
      </w:r>
      <w:proofErr w:type="spellStart"/>
      <w:r w:rsidR="005F179A" w:rsidRPr="00216D5B">
        <w:rPr>
          <w:rFonts w:ascii="Book Antiqua" w:hAnsi="Book Antiqua" w:cstheme="majorBidi"/>
          <w:sz w:val="24"/>
          <w:szCs w:val="24"/>
        </w:rPr>
        <w:t>mucin</w:t>
      </w:r>
      <w:proofErr w:type="spellEnd"/>
      <w:r w:rsidR="005F179A" w:rsidRPr="00216D5B">
        <w:rPr>
          <w:rFonts w:ascii="Book Antiqua" w:hAnsi="Book Antiqua" w:cstheme="majorBidi"/>
          <w:sz w:val="24"/>
          <w:szCs w:val="24"/>
        </w:rPr>
        <w:t xml:space="preserve">, </w:t>
      </w:r>
      <w:proofErr w:type="spellStart"/>
      <w:r w:rsidR="005F179A" w:rsidRPr="00216D5B">
        <w:rPr>
          <w:rFonts w:ascii="Book Antiqua" w:hAnsi="Book Antiqua" w:cstheme="majorBidi"/>
          <w:sz w:val="24"/>
          <w:szCs w:val="24"/>
        </w:rPr>
        <w:t>LeA</w:t>
      </w:r>
      <w:proofErr w:type="spellEnd"/>
      <w:r w:rsidR="005F179A" w:rsidRPr="00216D5B">
        <w:rPr>
          <w:rFonts w:ascii="Book Antiqua" w:hAnsi="Book Antiqua" w:cstheme="majorBidi"/>
          <w:sz w:val="24"/>
          <w:szCs w:val="24"/>
        </w:rPr>
        <w:t xml:space="preserve">, </w:t>
      </w:r>
      <w:proofErr w:type="spellStart"/>
      <w:r w:rsidR="005F179A" w:rsidRPr="00216D5B">
        <w:rPr>
          <w:rFonts w:ascii="Book Antiqua" w:hAnsi="Book Antiqua" w:cstheme="majorBidi"/>
          <w:sz w:val="24"/>
          <w:szCs w:val="24"/>
        </w:rPr>
        <w:t>SLeA</w:t>
      </w:r>
      <w:proofErr w:type="spellEnd"/>
      <w:r w:rsidR="005F179A" w:rsidRPr="00216D5B">
        <w:rPr>
          <w:rFonts w:ascii="Book Antiqua" w:hAnsi="Book Antiqua" w:cstheme="majorBidi"/>
          <w:sz w:val="24"/>
          <w:szCs w:val="24"/>
        </w:rPr>
        <w:t xml:space="preserve">, </w:t>
      </w:r>
      <w:proofErr w:type="spellStart"/>
      <w:r w:rsidR="005F179A" w:rsidRPr="00216D5B">
        <w:rPr>
          <w:rFonts w:ascii="Book Antiqua" w:hAnsi="Book Antiqua" w:cstheme="majorBidi"/>
          <w:sz w:val="24"/>
          <w:szCs w:val="24"/>
        </w:rPr>
        <w:t>LeB</w:t>
      </w:r>
      <w:proofErr w:type="spellEnd"/>
      <w:r w:rsidR="005F179A" w:rsidRPr="00216D5B">
        <w:rPr>
          <w:rFonts w:ascii="Book Antiqua" w:hAnsi="Book Antiqua" w:cstheme="majorBidi"/>
          <w:sz w:val="24"/>
          <w:szCs w:val="24"/>
        </w:rPr>
        <w:t>, AB-PAS, MUC 1, and MUC</w:t>
      </w:r>
      <w:r w:rsidR="003D4F91" w:rsidRPr="00216D5B">
        <w:rPr>
          <w:rFonts w:ascii="Book Antiqua" w:hAnsi="Book Antiqua" w:cstheme="majorBidi"/>
          <w:sz w:val="24"/>
          <w:szCs w:val="24"/>
        </w:rPr>
        <w:t xml:space="preserve"> </w:t>
      </w:r>
      <w:r w:rsidR="005F179A" w:rsidRPr="00216D5B">
        <w:rPr>
          <w:rFonts w:ascii="Book Antiqua" w:hAnsi="Book Antiqua" w:cstheme="majorBidi"/>
          <w:sz w:val="24"/>
          <w:szCs w:val="24"/>
        </w:rPr>
        <w:t>5AC.</w:t>
      </w:r>
      <w:r w:rsidR="00063865" w:rsidRPr="00216D5B">
        <w:rPr>
          <w:rFonts w:ascii="Book Antiqua" w:hAnsi="Book Antiqua" w:cstheme="majorBidi" w:hint="eastAsia"/>
          <w:sz w:val="24"/>
          <w:szCs w:val="24"/>
          <w:lang w:eastAsia="zh-CN"/>
        </w:rPr>
        <w:t xml:space="preserve"> </w:t>
      </w:r>
      <w:r w:rsidR="00333283" w:rsidRPr="00216D5B">
        <w:rPr>
          <w:rFonts w:ascii="Book Antiqua" w:hAnsi="Book Antiqua" w:cstheme="majorBidi"/>
          <w:sz w:val="24"/>
          <w:szCs w:val="24"/>
        </w:rPr>
        <w:t xml:space="preserve">The odds ratio of mucin expression in random analysis was </w:t>
      </w:r>
      <w:r w:rsidR="000270F2" w:rsidRPr="00216D5B">
        <w:rPr>
          <w:rFonts w:ascii="Book Antiqua" w:hAnsi="Book Antiqua" w:cstheme="majorBidi"/>
          <w:bCs/>
          <w:sz w:val="24"/>
          <w:szCs w:val="24"/>
        </w:rPr>
        <w:t>2.33</w:t>
      </w:r>
      <w:r w:rsidR="00333283" w:rsidRPr="00216D5B">
        <w:rPr>
          <w:rFonts w:ascii="Book Antiqua" w:hAnsi="Book Antiqua" w:cstheme="majorBidi"/>
          <w:bCs/>
          <w:sz w:val="24"/>
          <w:szCs w:val="24"/>
        </w:rPr>
        <w:t xml:space="preserve">, </w:t>
      </w:r>
      <w:r w:rsidR="000C0EC4" w:rsidRPr="00216D5B">
        <w:rPr>
          <w:rFonts w:ascii="Book Antiqua" w:hAnsi="Book Antiqua" w:cstheme="majorBidi"/>
          <w:bCs/>
          <w:sz w:val="24"/>
          <w:szCs w:val="24"/>
        </w:rPr>
        <w:t>95%CI:</w:t>
      </w:r>
      <w:r w:rsidR="00333283" w:rsidRPr="00216D5B">
        <w:rPr>
          <w:rFonts w:ascii="Book Antiqua" w:hAnsi="Book Antiqua" w:cstheme="majorBidi"/>
          <w:bCs/>
          <w:sz w:val="24"/>
          <w:szCs w:val="24"/>
        </w:rPr>
        <w:t xml:space="preserve"> 1.</w:t>
      </w:r>
      <w:r w:rsidR="000270F2" w:rsidRPr="00216D5B">
        <w:rPr>
          <w:rFonts w:ascii="Book Antiqua" w:hAnsi="Book Antiqua" w:cstheme="majorBidi"/>
          <w:bCs/>
          <w:sz w:val="24"/>
          <w:szCs w:val="24"/>
        </w:rPr>
        <w:t>230</w:t>
      </w:r>
      <w:r w:rsidR="00333283" w:rsidRPr="00216D5B">
        <w:rPr>
          <w:rFonts w:ascii="Book Antiqua" w:hAnsi="Book Antiqua" w:cstheme="majorBidi"/>
          <w:bCs/>
          <w:sz w:val="24"/>
          <w:szCs w:val="24"/>
        </w:rPr>
        <w:t>-</w:t>
      </w:r>
      <w:r w:rsidR="000270F2" w:rsidRPr="00216D5B">
        <w:rPr>
          <w:rFonts w:ascii="Book Antiqua" w:hAnsi="Book Antiqua" w:cstheme="majorBidi"/>
          <w:bCs/>
          <w:sz w:val="24"/>
          <w:szCs w:val="24"/>
        </w:rPr>
        <w:t>4.411</w:t>
      </w:r>
      <w:r w:rsidR="00333283" w:rsidRPr="00216D5B">
        <w:rPr>
          <w:rFonts w:ascii="Book Antiqua" w:hAnsi="Book Antiqua" w:cstheme="majorBidi"/>
          <w:bCs/>
          <w:sz w:val="24"/>
          <w:szCs w:val="24"/>
        </w:rPr>
        <w:t>,</w:t>
      </w:r>
      <w:r w:rsidR="00333283" w:rsidRPr="00216D5B">
        <w:rPr>
          <w:rFonts w:ascii="Book Antiqua" w:hAnsi="Book Antiqua" w:cstheme="majorBidi"/>
          <w:bCs/>
          <w:i/>
          <w:sz w:val="24"/>
          <w:szCs w:val="24"/>
        </w:rPr>
        <w:t xml:space="preserve"> P</w:t>
      </w:r>
      <w:r w:rsidR="00333283" w:rsidRPr="00216D5B">
        <w:rPr>
          <w:rFonts w:ascii="Book Antiqua" w:hAnsi="Book Antiqua" w:cstheme="majorBidi"/>
          <w:bCs/>
          <w:sz w:val="24"/>
          <w:szCs w:val="24"/>
        </w:rPr>
        <w:t xml:space="preserve"> = 0.0</w:t>
      </w:r>
      <w:r w:rsidR="000270F2" w:rsidRPr="00216D5B">
        <w:rPr>
          <w:rFonts w:ascii="Book Antiqua" w:hAnsi="Book Antiqua" w:cstheme="majorBidi"/>
          <w:bCs/>
          <w:sz w:val="24"/>
          <w:szCs w:val="24"/>
        </w:rPr>
        <w:t>09</w:t>
      </w:r>
      <w:r w:rsidR="00333283" w:rsidRPr="00216D5B">
        <w:rPr>
          <w:rFonts w:ascii="Book Antiqua" w:hAnsi="Book Antiqua" w:cstheme="majorBidi"/>
          <w:sz w:val="24"/>
          <w:szCs w:val="24"/>
        </w:rPr>
        <w:t xml:space="preserve">, higher </w:t>
      </w:r>
      <w:r w:rsidR="00C03F69" w:rsidRPr="00216D5B">
        <w:rPr>
          <w:rFonts w:ascii="Book Antiqua" w:hAnsi="Book Antiqua" w:cstheme="majorBidi"/>
          <w:sz w:val="24"/>
          <w:szCs w:val="24"/>
        </w:rPr>
        <w:t xml:space="preserve">expression </w:t>
      </w:r>
      <w:r w:rsidR="00333283" w:rsidRPr="00216D5B">
        <w:rPr>
          <w:rFonts w:ascii="Book Antiqua" w:hAnsi="Book Antiqua" w:cstheme="majorBidi"/>
          <w:sz w:val="24"/>
          <w:szCs w:val="24"/>
        </w:rPr>
        <w:t xml:space="preserve">in </w:t>
      </w:r>
      <w:r w:rsidR="00333283" w:rsidRPr="00216D5B">
        <w:rPr>
          <w:rFonts w:ascii="Book Antiqua" w:hAnsi="Book Antiqua" w:cstheme="majorBidi"/>
          <w:i/>
          <w:iCs/>
          <w:sz w:val="24"/>
          <w:szCs w:val="24"/>
        </w:rPr>
        <w:t>H. pylori</w:t>
      </w:r>
      <w:r w:rsidR="00333283" w:rsidRPr="00216D5B">
        <w:rPr>
          <w:rFonts w:ascii="Book Antiqua" w:hAnsi="Book Antiqua" w:cstheme="majorBidi"/>
          <w:sz w:val="24"/>
          <w:szCs w:val="24"/>
        </w:rPr>
        <w:t xml:space="preserve"> infected patients. Odds ratio for mucin expression in </w:t>
      </w:r>
      <w:r w:rsidR="00333283" w:rsidRPr="00216D5B">
        <w:rPr>
          <w:rFonts w:ascii="Book Antiqua" w:hAnsi="Book Antiqua" w:cstheme="majorBidi"/>
          <w:i/>
          <w:iCs/>
          <w:sz w:val="24"/>
          <w:szCs w:val="24"/>
        </w:rPr>
        <w:t>H. pylori</w:t>
      </w:r>
      <w:r w:rsidR="00333283" w:rsidRPr="00216D5B">
        <w:rPr>
          <w:rFonts w:ascii="Book Antiqua" w:hAnsi="Book Antiqua" w:cstheme="majorBidi"/>
          <w:sz w:val="24"/>
          <w:szCs w:val="24"/>
        </w:rPr>
        <w:t xml:space="preserve"> positive patients was higher for </w:t>
      </w:r>
      <w:r w:rsidR="00063865" w:rsidRPr="00216D5B">
        <w:rPr>
          <w:rFonts w:ascii="Book Antiqua" w:hAnsi="Book Antiqua" w:cstheme="majorBidi"/>
          <w:sz w:val="24"/>
          <w:szCs w:val="24"/>
        </w:rPr>
        <w:t>MUC6</w:t>
      </w:r>
      <w:r w:rsidR="00333283" w:rsidRPr="00216D5B">
        <w:rPr>
          <w:rFonts w:ascii="Book Antiqua" w:hAnsi="Book Antiqua" w:cstheme="majorBidi"/>
          <w:sz w:val="24"/>
          <w:szCs w:val="24"/>
        </w:rPr>
        <w:t xml:space="preserve"> (9.244, </w:t>
      </w:r>
      <w:r w:rsidR="000C0EC4" w:rsidRPr="00216D5B">
        <w:rPr>
          <w:rFonts w:ascii="Book Antiqua" w:hAnsi="Book Antiqua" w:cstheme="majorBidi"/>
          <w:sz w:val="24"/>
          <w:szCs w:val="24"/>
        </w:rPr>
        <w:t>95%CI:</w:t>
      </w:r>
      <w:r w:rsidR="00333283" w:rsidRPr="00216D5B">
        <w:rPr>
          <w:rFonts w:ascii="Book Antiqua" w:hAnsi="Book Antiqua" w:cstheme="majorBidi"/>
          <w:sz w:val="24"/>
          <w:szCs w:val="24"/>
        </w:rPr>
        <w:t xml:space="preserve"> </w:t>
      </w:r>
      <w:r w:rsidR="00252B0B" w:rsidRPr="00216D5B">
        <w:rPr>
          <w:rFonts w:ascii="Book Antiqua" w:hAnsi="Book Antiqua" w:cstheme="majorBidi"/>
          <w:sz w:val="24"/>
          <w:szCs w:val="24"/>
        </w:rPr>
        <w:t xml:space="preserve">1.567-54.515, </w:t>
      </w:r>
      <w:r w:rsidR="00063865" w:rsidRPr="00216D5B">
        <w:rPr>
          <w:rFonts w:ascii="Book Antiqua" w:hAnsi="Book Antiqua" w:cstheme="majorBidi"/>
          <w:i/>
          <w:sz w:val="24"/>
          <w:szCs w:val="24"/>
        </w:rPr>
        <w:t xml:space="preserve">P = </w:t>
      </w:r>
      <w:r w:rsidR="00252B0B" w:rsidRPr="00216D5B">
        <w:rPr>
          <w:rFonts w:ascii="Book Antiqua" w:hAnsi="Book Antiqua" w:cstheme="majorBidi"/>
          <w:sz w:val="24"/>
          <w:szCs w:val="24"/>
        </w:rPr>
        <w:t>0.014</w:t>
      </w:r>
      <w:r w:rsidR="00333283" w:rsidRPr="00216D5B">
        <w:rPr>
          <w:rFonts w:ascii="Book Antiqua" w:hAnsi="Book Antiqua" w:cstheme="majorBidi"/>
          <w:sz w:val="24"/>
          <w:szCs w:val="24"/>
        </w:rPr>
        <w:t xml:space="preserve">), and </w:t>
      </w:r>
      <w:r w:rsidR="004C0996" w:rsidRPr="00216D5B">
        <w:rPr>
          <w:rFonts w:ascii="Book Antiqua" w:hAnsi="Book Antiqua" w:cstheme="majorBidi"/>
          <w:sz w:val="24"/>
          <w:szCs w:val="24"/>
        </w:rPr>
        <w:t>significantly</w:t>
      </w:r>
      <w:r w:rsidR="00211507" w:rsidRPr="00216D5B">
        <w:rPr>
          <w:rFonts w:ascii="Book Antiqua" w:hAnsi="Book Antiqua" w:cstheme="majorBidi"/>
          <w:sz w:val="24"/>
          <w:szCs w:val="24"/>
        </w:rPr>
        <w:t xml:space="preserve"> </w:t>
      </w:r>
      <w:r w:rsidR="00333283" w:rsidRPr="00216D5B">
        <w:rPr>
          <w:rFonts w:ascii="Book Antiqua" w:hAnsi="Book Antiqua" w:cstheme="majorBidi"/>
          <w:sz w:val="24"/>
          <w:szCs w:val="24"/>
        </w:rPr>
        <w:t xml:space="preserve">lower for MUC 5AC (0.447, </w:t>
      </w:r>
      <w:r w:rsidR="000C0EC4" w:rsidRPr="00216D5B">
        <w:rPr>
          <w:rFonts w:ascii="Book Antiqua" w:hAnsi="Book Antiqua" w:cstheme="majorBidi"/>
          <w:sz w:val="24"/>
          <w:szCs w:val="24"/>
        </w:rPr>
        <w:t>95%CI:</w:t>
      </w:r>
      <w:r w:rsidR="00252B0B" w:rsidRPr="00216D5B">
        <w:rPr>
          <w:rFonts w:ascii="Book Antiqua" w:hAnsi="Book Antiqua" w:cstheme="majorBidi"/>
          <w:sz w:val="24"/>
          <w:szCs w:val="24"/>
        </w:rPr>
        <w:t xml:space="preserve"> 0.211-0.949, </w:t>
      </w:r>
      <w:r w:rsidR="00063865" w:rsidRPr="00216D5B">
        <w:rPr>
          <w:rFonts w:ascii="Book Antiqua" w:hAnsi="Book Antiqua" w:cstheme="majorBidi"/>
          <w:i/>
          <w:sz w:val="24"/>
          <w:szCs w:val="24"/>
        </w:rPr>
        <w:t xml:space="preserve">P = </w:t>
      </w:r>
      <w:r w:rsidR="00252B0B" w:rsidRPr="00216D5B">
        <w:rPr>
          <w:rFonts w:ascii="Book Antiqua" w:hAnsi="Book Antiqua" w:cstheme="majorBidi"/>
          <w:sz w:val="24"/>
          <w:szCs w:val="24"/>
        </w:rPr>
        <w:t>0.036</w:t>
      </w:r>
      <w:r w:rsidR="00333283" w:rsidRPr="00216D5B">
        <w:rPr>
          <w:rFonts w:ascii="Book Antiqua" w:hAnsi="Book Antiqua" w:cstheme="majorBidi"/>
          <w:sz w:val="24"/>
          <w:szCs w:val="24"/>
        </w:rPr>
        <w:t xml:space="preserve">). Thus, </w:t>
      </w:r>
      <w:r w:rsidR="00333283" w:rsidRPr="00216D5B">
        <w:rPr>
          <w:rFonts w:ascii="Book Antiqua" w:hAnsi="Book Antiqua" w:cstheme="majorBidi"/>
          <w:i/>
          <w:iCs/>
          <w:sz w:val="24"/>
          <w:szCs w:val="24"/>
        </w:rPr>
        <w:t>H. pylori</w:t>
      </w:r>
      <w:r w:rsidR="00333283" w:rsidRPr="00216D5B">
        <w:rPr>
          <w:rFonts w:ascii="Book Antiqua" w:hAnsi="Book Antiqua" w:cstheme="majorBidi"/>
          <w:sz w:val="24"/>
          <w:szCs w:val="24"/>
        </w:rPr>
        <w:t xml:space="preserve"> infection </w:t>
      </w:r>
      <w:r w:rsidR="00252B0B" w:rsidRPr="00216D5B">
        <w:rPr>
          <w:rFonts w:ascii="Book Antiqua" w:hAnsi="Book Antiqua" w:cstheme="majorBidi"/>
          <w:sz w:val="24"/>
          <w:szCs w:val="24"/>
        </w:rPr>
        <w:t xml:space="preserve">may </w:t>
      </w:r>
      <w:r w:rsidR="00C03F69" w:rsidRPr="00216D5B">
        <w:rPr>
          <w:rFonts w:ascii="Book Antiqua" w:hAnsi="Book Antiqua" w:cstheme="majorBidi"/>
          <w:sz w:val="24"/>
          <w:szCs w:val="24"/>
        </w:rPr>
        <w:t xml:space="preserve">increase </w:t>
      </w:r>
      <w:r w:rsidR="00063865" w:rsidRPr="00216D5B">
        <w:rPr>
          <w:rFonts w:ascii="Book Antiqua" w:hAnsi="Book Antiqua" w:cstheme="majorBidi"/>
          <w:sz w:val="24"/>
          <w:szCs w:val="24"/>
        </w:rPr>
        <w:t>MUC6</w:t>
      </w:r>
      <w:r w:rsidR="00C03F69" w:rsidRPr="00216D5B">
        <w:rPr>
          <w:rFonts w:ascii="Book Antiqua" w:hAnsi="Book Antiqua" w:cstheme="majorBidi"/>
          <w:sz w:val="24"/>
          <w:szCs w:val="24"/>
        </w:rPr>
        <w:t xml:space="preserve"> expression and </w:t>
      </w:r>
      <w:r w:rsidR="00252B0B" w:rsidRPr="00216D5B">
        <w:rPr>
          <w:rFonts w:ascii="Book Antiqua" w:hAnsi="Book Antiqua" w:cstheme="majorBidi"/>
          <w:sz w:val="24"/>
          <w:szCs w:val="24"/>
        </w:rPr>
        <w:t>decrease</w:t>
      </w:r>
      <w:r w:rsidR="00333283" w:rsidRPr="00216D5B">
        <w:rPr>
          <w:rFonts w:ascii="Book Antiqua" w:hAnsi="Book Antiqua" w:cstheme="majorBidi"/>
          <w:sz w:val="24"/>
          <w:szCs w:val="24"/>
        </w:rPr>
        <w:t xml:space="preserve"> MUC</w:t>
      </w:r>
      <w:r w:rsidR="004C0996" w:rsidRPr="00216D5B">
        <w:rPr>
          <w:rFonts w:ascii="Book Antiqua" w:hAnsi="Book Antiqua" w:cstheme="majorBidi"/>
          <w:sz w:val="24"/>
          <w:szCs w:val="24"/>
        </w:rPr>
        <w:t xml:space="preserve"> </w:t>
      </w:r>
      <w:r w:rsidR="00333283" w:rsidRPr="00216D5B">
        <w:rPr>
          <w:rFonts w:ascii="Book Antiqua" w:hAnsi="Book Antiqua" w:cstheme="majorBidi"/>
          <w:sz w:val="24"/>
          <w:szCs w:val="24"/>
        </w:rPr>
        <w:t xml:space="preserve">5AC expression by </w:t>
      </w:r>
      <w:r w:rsidR="00C03F69" w:rsidRPr="00216D5B">
        <w:rPr>
          <w:rFonts w:ascii="Book Antiqua" w:hAnsi="Book Antiqua" w:cstheme="majorBidi"/>
          <w:sz w:val="24"/>
          <w:szCs w:val="24"/>
        </w:rPr>
        <w:t xml:space="preserve">924% and </w:t>
      </w:r>
      <w:r w:rsidR="00333283" w:rsidRPr="00216D5B">
        <w:rPr>
          <w:rFonts w:ascii="Book Antiqua" w:hAnsi="Book Antiqua" w:cstheme="majorBidi"/>
          <w:sz w:val="24"/>
          <w:szCs w:val="24"/>
        </w:rPr>
        <w:t>52%</w:t>
      </w:r>
      <w:r w:rsidR="00C03F69" w:rsidRPr="00216D5B">
        <w:rPr>
          <w:rFonts w:ascii="Book Antiqua" w:hAnsi="Book Antiqua" w:cstheme="majorBidi"/>
          <w:sz w:val="24"/>
          <w:szCs w:val="24"/>
        </w:rPr>
        <w:t>, respectively</w:t>
      </w:r>
      <w:r w:rsidR="00333283" w:rsidRPr="00216D5B">
        <w:rPr>
          <w:rFonts w:ascii="Book Antiqua" w:hAnsi="Book Antiqua" w:cstheme="majorBidi"/>
          <w:sz w:val="24"/>
          <w:szCs w:val="24"/>
        </w:rPr>
        <w:t xml:space="preserve">. </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333283" w:rsidRPr="00216D5B" w:rsidRDefault="00AE0BE0"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b/>
          <w:bCs/>
          <w:sz w:val="24"/>
          <w:szCs w:val="24"/>
        </w:rPr>
        <w:t>CONCLUSION</w:t>
      </w:r>
      <w:r w:rsidRPr="00216D5B">
        <w:rPr>
          <w:rFonts w:ascii="Book Antiqua" w:hAnsi="Book Antiqua" w:cstheme="majorBidi"/>
          <w:b/>
          <w:bCs/>
          <w:sz w:val="24"/>
          <w:szCs w:val="24"/>
          <w:lang w:eastAsia="zh-CN"/>
        </w:rPr>
        <w:t>:</w:t>
      </w:r>
      <w:r w:rsidR="00333283" w:rsidRPr="00216D5B">
        <w:rPr>
          <w:rFonts w:ascii="Book Antiqua" w:hAnsi="Book Antiqua" w:cstheme="majorBidi"/>
          <w:sz w:val="24"/>
          <w:szCs w:val="24"/>
        </w:rPr>
        <w:t xml:space="preserve"> </w:t>
      </w:r>
      <w:proofErr w:type="spellStart"/>
      <w:r w:rsidR="005F179A" w:rsidRPr="00216D5B">
        <w:rPr>
          <w:rFonts w:ascii="Book Antiqua" w:hAnsi="Book Antiqua" w:cstheme="majorBidi"/>
          <w:i/>
          <w:iCs/>
          <w:sz w:val="24"/>
          <w:szCs w:val="24"/>
        </w:rPr>
        <w:t>H.</w:t>
      </w:r>
      <w:r w:rsidR="00333283" w:rsidRPr="00216D5B">
        <w:rPr>
          <w:rFonts w:ascii="Book Antiqua" w:hAnsi="Book Antiqua" w:cstheme="majorBidi"/>
          <w:i/>
          <w:iCs/>
          <w:sz w:val="24"/>
          <w:szCs w:val="24"/>
        </w:rPr>
        <w:t>pylori</w:t>
      </w:r>
      <w:proofErr w:type="spellEnd"/>
      <w:r w:rsidR="005F179A" w:rsidRPr="00216D5B">
        <w:rPr>
          <w:rFonts w:ascii="Book Antiqua" w:hAnsi="Book Antiqua" w:cstheme="majorBidi"/>
          <w:sz w:val="24"/>
          <w:szCs w:val="24"/>
        </w:rPr>
        <w:t xml:space="preserve"> </w:t>
      </w:r>
      <w:r w:rsidR="00333283" w:rsidRPr="00216D5B">
        <w:rPr>
          <w:rFonts w:ascii="Book Antiqua" w:hAnsi="Book Antiqua" w:cstheme="majorBidi"/>
          <w:sz w:val="24"/>
          <w:szCs w:val="24"/>
        </w:rPr>
        <w:t>inhibit</w:t>
      </w:r>
      <w:r w:rsidR="005F179A" w:rsidRPr="00216D5B">
        <w:rPr>
          <w:rFonts w:ascii="Book Antiqua" w:hAnsi="Book Antiqua" w:cstheme="majorBidi"/>
          <w:sz w:val="24"/>
          <w:szCs w:val="24"/>
        </w:rPr>
        <w:t>s MUC</w:t>
      </w:r>
      <w:r w:rsidR="00333283" w:rsidRPr="00216D5B">
        <w:rPr>
          <w:rFonts w:ascii="Book Antiqua" w:hAnsi="Book Antiqua" w:cstheme="majorBidi"/>
          <w:sz w:val="24"/>
          <w:szCs w:val="24"/>
        </w:rPr>
        <w:t xml:space="preserve">5AC expression </w:t>
      </w:r>
      <w:r w:rsidR="00252B0B" w:rsidRPr="00216D5B">
        <w:rPr>
          <w:rFonts w:ascii="Book Antiqua" w:hAnsi="Book Antiqua" w:cstheme="majorBidi"/>
          <w:sz w:val="24"/>
          <w:szCs w:val="24"/>
        </w:rPr>
        <w:t>in</w:t>
      </w:r>
      <w:r w:rsidR="005F179A" w:rsidRPr="00216D5B">
        <w:rPr>
          <w:rFonts w:ascii="Book Antiqua" w:hAnsi="Book Antiqua" w:cstheme="majorBidi"/>
          <w:sz w:val="24"/>
          <w:szCs w:val="24"/>
        </w:rPr>
        <w:t xml:space="preserve"> the gastric epithelium, and </w:t>
      </w:r>
      <w:r w:rsidR="00333283" w:rsidRPr="00216D5B">
        <w:rPr>
          <w:rFonts w:ascii="Book Antiqua" w:hAnsi="Book Antiqua" w:cstheme="majorBidi"/>
          <w:sz w:val="24"/>
          <w:szCs w:val="24"/>
        </w:rPr>
        <w:t>facilitate</w:t>
      </w:r>
      <w:r w:rsidR="005F179A" w:rsidRPr="00216D5B">
        <w:rPr>
          <w:rFonts w:ascii="Book Antiqua" w:hAnsi="Book Antiqua" w:cstheme="majorBidi"/>
          <w:sz w:val="24"/>
          <w:szCs w:val="24"/>
        </w:rPr>
        <w:t>s</w:t>
      </w:r>
      <w:r w:rsidR="00333283" w:rsidRPr="00216D5B">
        <w:rPr>
          <w:rFonts w:ascii="Book Antiqua" w:hAnsi="Book Antiqua" w:cstheme="majorBidi"/>
          <w:sz w:val="24"/>
          <w:szCs w:val="24"/>
        </w:rPr>
        <w:t xml:space="preserve"> colonization. In contrast, increased </w:t>
      </w:r>
      <w:r w:rsidR="00063865" w:rsidRPr="00216D5B">
        <w:rPr>
          <w:rFonts w:ascii="Book Antiqua" w:hAnsi="Book Antiqua" w:cstheme="majorBidi"/>
          <w:sz w:val="24"/>
          <w:szCs w:val="24"/>
        </w:rPr>
        <w:t>MUC6</w:t>
      </w:r>
      <w:r w:rsidR="00333283" w:rsidRPr="00216D5B">
        <w:rPr>
          <w:rFonts w:ascii="Book Antiqua" w:hAnsi="Book Antiqua" w:cstheme="majorBidi"/>
          <w:sz w:val="24"/>
          <w:szCs w:val="24"/>
        </w:rPr>
        <w:t xml:space="preserve"> expression may help inhibiting colonization</w:t>
      </w:r>
      <w:r w:rsidR="00252B0B" w:rsidRPr="00216D5B">
        <w:rPr>
          <w:rFonts w:ascii="Book Antiqua" w:hAnsi="Book Antiqua" w:cstheme="majorBidi"/>
          <w:sz w:val="24"/>
          <w:szCs w:val="24"/>
        </w:rPr>
        <w:t>,</w:t>
      </w:r>
      <w:r w:rsidR="00333283" w:rsidRPr="00216D5B">
        <w:rPr>
          <w:rFonts w:ascii="Book Antiqua" w:hAnsi="Book Antiqua" w:cstheme="majorBidi"/>
          <w:sz w:val="24"/>
          <w:szCs w:val="24"/>
        </w:rPr>
        <w:t xml:space="preserve"> using </w:t>
      </w:r>
      <w:r w:rsidR="00063865" w:rsidRPr="00216D5B">
        <w:rPr>
          <w:rFonts w:ascii="Book Antiqua" w:hAnsi="Book Antiqua" w:cstheme="majorBidi"/>
          <w:sz w:val="24"/>
          <w:szCs w:val="24"/>
        </w:rPr>
        <w:t>MUC6</w:t>
      </w:r>
      <w:r w:rsidR="00333283" w:rsidRPr="00216D5B">
        <w:rPr>
          <w:rFonts w:ascii="Book Antiqua" w:hAnsi="Book Antiqua" w:cstheme="majorBidi"/>
          <w:sz w:val="24"/>
          <w:szCs w:val="24"/>
        </w:rPr>
        <w:t xml:space="preserve"> antibiotics properties.</w:t>
      </w:r>
      <w:r w:rsidR="00211507" w:rsidRPr="00216D5B">
        <w:rPr>
          <w:rFonts w:ascii="Book Antiqua" w:hAnsi="Book Antiqua" w:cstheme="majorBidi"/>
          <w:sz w:val="24"/>
          <w:szCs w:val="24"/>
        </w:rPr>
        <w:t xml:space="preserve"> </w:t>
      </w:r>
    </w:p>
    <w:p w:rsidR="001450DE" w:rsidRPr="00216D5B" w:rsidRDefault="001450DE" w:rsidP="00AC1659">
      <w:pPr>
        <w:bidi w:val="0"/>
        <w:adjustRightInd w:val="0"/>
        <w:snapToGrid w:val="0"/>
        <w:spacing w:after="0" w:line="360" w:lineRule="auto"/>
        <w:jc w:val="both"/>
        <w:rPr>
          <w:rFonts w:ascii="Book Antiqua" w:hAnsi="Book Antiqua" w:cstheme="majorBidi"/>
          <w:sz w:val="24"/>
          <w:szCs w:val="24"/>
        </w:rPr>
      </w:pPr>
    </w:p>
    <w:p w:rsidR="00CB72BC" w:rsidRPr="00216D5B" w:rsidRDefault="00CB72BC" w:rsidP="00CB72BC">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b/>
          <w:sz w:val="24"/>
          <w:szCs w:val="24"/>
        </w:rPr>
        <w:t>Key words:</w:t>
      </w:r>
      <w:r w:rsidRPr="00216D5B">
        <w:rPr>
          <w:rFonts w:ascii="Book Antiqua" w:hAnsi="Book Antiqua" w:cstheme="majorBidi"/>
          <w:sz w:val="24"/>
          <w:szCs w:val="24"/>
        </w:rPr>
        <w:t xml:space="preserve"> </w:t>
      </w:r>
      <w:bookmarkStart w:id="44" w:name="OLE_LINK649"/>
      <w:bookmarkStart w:id="45" w:name="OLE_LINK650"/>
      <w:r w:rsidRPr="00216D5B">
        <w:rPr>
          <w:rFonts w:ascii="Book Antiqua" w:hAnsi="Book Antiqua" w:cstheme="majorBidi"/>
          <w:i/>
          <w:sz w:val="24"/>
          <w:szCs w:val="24"/>
        </w:rPr>
        <w:t>Helicobacter pylori</w:t>
      </w:r>
      <w:r w:rsidR="00063865" w:rsidRPr="00216D5B">
        <w:rPr>
          <w:rFonts w:ascii="Book Antiqua" w:hAnsi="Book Antiqua" w:cstheme="majorBidi" w:hint="eastAsia"/>
          <w:sz w:val="24"/>
          <w:szCs w:val="24"/>
          <w:lang w:eastAsia="zh-CN"/>
        </w:rPr>
        <w:t>;</w:t>
      </w:r>
      <w:r w:rsidRPr="00216D5B">
        <w:rPr>
          <w:rFonts w:ascii="Book Antiqua" w:hAnsi="Book Antiqua" w:cstheme="majorBidi"/>
          <w:sz w:val="24"/>
          <w:szCs w:val="24"/>
        </w:rPr>
        <w:t xml:space="preserve"> </w:t>
      </w:r>
      <w:r w:rsidR="00063865" w:rsidRPr="00216D5B">
        <w:rPr>
          <w:rFonts w:ascii="Book Antiqua" w:hAnsi="Book Antiqua" w:cstheme="majorBidi"/>
          <w:sz w:val="24"/>
          <w:szCs w:val="24"/>
        </w:rPr>
        <w:t xml:space="preserve">Gastric </w:t>
      </w:r>
      <w:r w:rsidRPr="00216D5B">
        <w:rPr>
          <w:rFonts w:ascii="Book Antiqua" w:hAnsi="Book Antiqua" w:cstheme="majorBidi"/>
          <w:sz w:val="24"/>
          <w:szCs w:val="24"/>
        </w:rPr>
        <w:t>mucin</w:t>
      </w:r>
      <w:r w:rsidR="00063865" w:rsidRPr="00216D5B">
        <w:rPr>
          <w:rFonts w:ascii="Book Antiqua" w:hAnsi="Book Antiqua" w:cstheme="majorBidi" w:hint="eastAsia"/>
          <w:sz w:val="24"/>
          <w:szCs w:val="24"/>
          <w:lang w:eastAsia="zh-CN"/>
        </w:rPr>
        <w:t>;</w:t>
      </w:r>
      <w:r w:rsidRPr="00216D5B">
        <w:rPr>
          <w:rFonts w:ascii="Book Antiqua" w:hAnsi="Book Antiqua" w:cstheme="majorBidi"/>
          <w:sz w:val="24"/>
          <w:szCs w:val="24"/>
        </w:rPr>
        <w:t xml:space="preserve"> </w:t>
      </w:r>
      <w:r w:rsidR="00063865" w:rsidRPr="00216D5B">
        <w:rPr>
          <w:rFonts w:ascii="Book Antiqua" w:hAnsi="Book Antiqua" w:cstheme="majorBidi"/>
          <w:sz w:val="24"/>
          <w:szCs w:val="24"/>
        </w:rPr>
        <w:t>Stomach</w:t>
      </w:r>
      <w:r w:rsidR="00063865" w:rsidRPr="00216D5B">
        <w:rPr>
          <w:rFonts w:ascii="Book Antiqua" w:hAnsi="Book Antiqua" w:cstheme="majorBidi" w:hint="eastAsia"/>
          <w:sz w:val="24"/>
          <w:szCs w:val="24"/>
          <w:lang w:eastAsia="zh-CN"/>
        </w:rPr>
        <w:t>;</w:t>
      </w:r>
      <w:r w:rsidRPr="00216D5B">
        <w:rPr>
          <w:rFonts w:ascii="Book Antiqua" w:hAnsi="Book Antiqua" w:cstheme="majorBidi"/>
          <w:sz w:val="24"/>
          <w:szCs w:val="24"/>
        </w:rPr>
        <w:t xml:space="preserve"> </w:t>
      </w:r>
      <w:r w:rsidR="00063865" w:rsidRPr="00216D5B">
        <w:rPr>
          <w:rFonts w:ascii="Book Antiqua" w:hAnsi="Book Antiqua" w:cstheme="majorBidi"/>
          <w:sz w:val="24"/>
          <w:szCs w:val="24"/>
        </w:rPr>
        <w:t>Secretion</w:t>
      </w:r>
    </w:p>
    <w:bookmarkEnd w:id="44"/>
    <w:bookmarkEnd w:id="45"/>
    <w:p w:rsidR="00063865" w:rsidRPr="00216D5B" w:rsidRDefault="00063865" w:rsidP="00063865">
      <w:pPr>
        <w:bidi w:val="0"/>
        <w:adjustRightInd w:val="0"/>
        <w:snapToGrid w:val="0"/>
        <w:spacing w:after="0" w:line="360" w:lineRule="auto"/>
        <w:jc w:val="both"/>
        <w:rPr>
          <w:rFonts w:ascii="Book Antiqua" w:hAnsi="Book Antiqua" w:cstheme="majorBidi"/>
          <w:sz w:val="24"/>
          <w:szCs w:val="24"/>
          <w:lang w:eastAsia="zh-CN"/>
        </w:rPr>
      </w:pPr>
    </w:p>
    <w:p w:rsidR="00063865" w:rsidRPr="00063865" w:rsidRDefault="00063865" w:rsidP="00063865">
      <w:pPr>
        <w:widowControl w:val="0"/>
        <w:bidi w:val="0"/>
        <w:spacing w:after="0" w:line="360" w:lineRule="auto"/>
        <w:jc w:val="both"/>
        <w:rPr>
          <w:rFonts w:ascii="Book Antiqua" w:eastAsia="SimSun" w:hAnsi="Book Antiqua" w:cs="Times New Roman"/>
          <w:kern w:val="2"/>
          <w:sz w:val="24"/>
          <w:szCs w:val="24"/>
          <w:lang w:eastAsia="zh-CN" w:bidi="ar-SA"/>
        </w:rPr>
      </w:pPr>
      <w:bookmarkStart w:id="46" w:name="OLE_LINK65"/>
      <w:bookmarkStart w:id="47" w:name="OLE_LINK66"/>
      <w:bookmarkStart w:id="48" w:name="OLE_LINK382"/>
      <w:bookmarkStart w:id="49" w:name="OLE_LINK239"/>
      <w:bookmarkStart w:id="50" w:name="OLE_LINK339"/>
      <w:bookmarkStart w:id="51" w:name="OLE_LINK138"/>
      <w:bookmarkStart w:id="52" w:name="OLE_LINK616"/>
      <w:r w:rsidRPr="00063865">
        <w:rPr>
          <w:rFonts w:ascii="Book Antiqua" w:eastAsia="SimSun" w:hAnsi="Book Antiqua" w:cs="Times New Roman" w:hint="eastAsia"/>
          <w:b/>
          <w:kern w:val="2"/>
          <w:sz w:val="24"/>
          <w:szCs w:val="24"/>
          <w:lang w:eastAsia="zh-CN" w:bidi="ar-SA"/>
        </w:rPr>
        <w:t>©</w:t>
      </w:r>
      <w:r w:rsidRPr="00063865">
        <w:rPr>
          <w:rFonts w:ascii="Book Antiqua" w:eastAsia="SimSun" w:hAnsi="Book Antiqua" w:cs="Times New Roman"/>
          <w:b/>
          <w:kern w:val="2"/>
          <w:sz w:val="24"/>
          <w:szCs w:val="24"/>
          <w:lang w:eastAsia="zh-CN" w:bidi="ar-SA"/>
        </w:rPr>
        <w:t xml:space="preserve"> The Author(s) 2015. </w:t>
      </w:r>
      <w:r w:rsidRPr="00063865">
        <w:rPr>
          <w:rFonts w:ascii="Book Antiqua" w:eastAsia="SimSun" w:hAnsi="Book Antiqua" w:cs="Times New Roman"/>
          <w:kern w:val="2"/>
          <w:sz w:val="24"/>
          <w:szCs w:val="24"/>
          <w:lang w:eastAsia="zh-CN" w:bidi="ar-SA"/>
        </w:rPr>
        <w:t xml:space="preserve">Published by </w:t>
      </w:r>
      <w:proofErr w:type="spellStart"/>
      <w:r w:rsidRPr="00063865">
        <w:rPr>
          <w:rFonts w:ascii="Book Antiqua" w:eastAsia="SimSun" w:hAnsi="Book Antiqua" w:cs="Times New Roman"/>
          <w:kern w:val="2"/>
          <w:sz w:val="24"/>
          <w:szCs w:val="24"/>
          <w:lang w:eastAsia="zh-CN" w:bidi="ar-SA"/>
        </w:rPr>
        <w:t>Baishideng</w:t>
      </w:r>
      <w:proofErr w:type="spellEnd"/>
      <w:r w:rsidRPr="00063865">
        <w:rPr>
          <w:rFonts w:ascii="Book Antiqua" w:eastAsia="SimSun" w:hAnsi="Book Antiqua" w:cs="Times New Roman"/>
          <w:kern w:val="2"/>
          <w:sz w:val="24"/>
          <w:szCs w:val="24"/>
          <w:lang w:eastAsia="zh-CN" w:bidi="ar-SA"/>
        </w:rPr>
        <w:t xml:space="preserve"> Publishing Group Inc. All rights reserved.</w:t>
      </w:r>
    </w:p>
    <w:bookmarkEnd w:id="46"/>
    <w:bookmarkEnd w:id="47"/>
    <w:bookmarkEnd w:id="48"/>
    <w:bookmarkEnd w:id="49"/>
    <w:bookmarkEnd w:id="50"/>
    <w:bookmarkEnd w:id="51"/>
    <w:bookmarkEnd w:id="52"/>
    <w:p w:rsidR="001450DE" w:rsidRPr="00216D5B" w:rsidRDefault="001450DE" w:rsidP="00AC1659">
      <w:pPr>
        <w:bidi w:val="0"/>
        <w:adjustRightInd w:val="0"/>
        <w:snapToGrid w:val="0"/>
        <w:spacing w:after="0" w:line="360" w:lineRule="auto"/>
        <w:jc w:val="both"/>
        <w:rPr>
          <w:rFonts w:ascii="Book Antiqua" w:hAnsi="Book Antiqua" w:cstheme="majorBidi"/>
          <w:sz w:val="24"/>
          <w:szCs w:val="24"/>
        </w:rPr>
      </w:pPr>
    </w:p>
    <w:p w:rsidR="001450DE" w:rsidRPr="00216D5B" w:rsidRDefault="00063865"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eastAsia="Arial Unicode MS" w:hAnsi="Book Antiqua" w:cs="Arial Unicode MS"/>
          <w:b/>
          <w:sz w:val="24"/>
        </w:rPr>
        <w:t xml:space="preserve">Core tip: </w:t>
      </w:r>
      <w:bookmarkStart w:id="53" w:name="OLE_LINK651"/>
      <w:bookmarkStart w:id="54" w:name="OLE_LINK652"/>
      <w:bookmarkStart w:id="55" w:name="OLE_LINK653"/>
      <w:r w:rsidR="001450DE" w:rsidRPr="00216D5B">
        <w:rPr>
          <w:rFonts w:ascii="Book Antiqua" w:hAnsi="Book Antiqua" w:cstheme="majorBidi"/>
          <w:sz w:val="24"/>
          <w:szCs w:val="24"/>
        </w:rPr>
        <w:t xml:space="preserve">In this </w:t>
      </w:r>
      <w:proofErr w:type="spellStart"/>
      <w:r w:rsidR="001450DE" w:rsidRPr="00216D5B">
        <w:rPr>
          <w:rFonts w:ascii="Book Antiqua" w:hAnsi="Book Antiqua" w:cstheme="majorBidi"/>
          <w:sz w:val="24"/>
          <w:szCs w:val="24"/>
        </w:rPr>
        <w:t>metaanalysis</w:t>
      </w:r>
      <w:proofErr w:type="spellEnd"/>
      <w:r w:rsidR="001450DE" w:rsidRPr="00216D5B">
        <w:rPr>
          <w:rFonts w:ascii="Book Antiqua" w:hAnsi="Book Antiqua" w:cstheme="majorBidi"/>
          <w:sz w:val="24"/>
          <w:szCs w:val="24"/>
        </w:rPr>
        <w:t xml:space="preserve"> we looked at studies that investigated the relationship between </w:t>
      </w:r>
      <w:bookmarkStart w:id="56" w:name="OLE_LINK632"/>
      <w:bookmarkStart w:id="57" w:name="OLE_LINK633"/>
      <w:r w:rsidR="0072386F" w:rsidRPr="00216D5B">
        <w:rPr>
          <w:rFonts w:ascii="Book Antiqua" w:hAnsi="Book Antiqua" w:cstheme="majorBidi"/>
          <w:bCs/>
          <w:i/>
          <w:iCs/>
          <w:sz w:val="24"/>
          <w:szCs w:val="24"/>
        </w:rPr>
        <w:t>Helicobacter pylori</w:t>
      </w:r>
      <w:r w:rsidR="0072386F" w:rsidRPr="00216D5B">
        <w:rPr>
          <w:rFonts w:ascii="Book Antiqua" w:hAnsi="Book Antiqua" w:cstheme="majorBidi"/>
          <w:bCs/>
          <w:sz w:val="24"/>
          <w:szCs w:val="24"/>
        </w:rPr>
        <w:t xml:space="preserve"> </w:t>
      </w:r>
      <w:bookmarkEnd w:id="56"/>
      <w:bookmarkEnd w:id="57"/>
      <w:r w:rsidR="0072386F" w:rsidRPr="00216D5B">
        <w:rPr>
          <w:rFonts w:ascii="Book Antiqua" w:hAnsi="Book Antiqua" w:cstheme="majorBidi" w:hint="eastAsia"/>
          <w:bCs/>
          <w:sz w:val="24"/>
          <w:szCs w:val="24"/>
          <w:lang w:eastAsia="zh-CN"/>
        </w:rPr>
        <w:t>(</w:t>
      </w:r>
      <w:r w:rsidR="009226F3" w:rsidRPr="00216D5B">
        <w:rPr>
          <w:rFonts w:ascii="Book Antiqua" w:hAnsi="Book Antiqua" w:cstheme="majorBidi"/>
          <w:i/>
          <w:iCs/>
          <w:sz w:val="24"/>
          <w:szCs w:val="24"/>
        </w:rPr>
        <w:t>H. pylori</w:t>
      </w:r>
      <w:r w:rsidR="0072386F" w:rsidRPr="00216D5B">
        <w:rPr>
          <w:rFonts w:ascii="Book Antiqua" w:hAnsi="Book Antiqua" w:cstheme="majorBidi" w:hint="eastAsia"/>
          <w:i/>
          <w:iCs/>
          <w:sz w:val="24"/>
          <w:szCs w:val="24"/>
          <w:lang w:eastAsia="zh-CN"/>
        </w:rPr>
        <w:t>)</w:t>
      </w:r>
      <w:r w:rsidR="0072386F" w:rsidRPr="00216D5B">
        <w:rPr>
          <w:rFonts w:ascii="Book Antiqua" w:hAnsi="Book Antiqua" w:cstheme="majorBidi"/>
          <w:sz w:val="24"/>
          <w:szCs w:val="24"/>
        </w:rPr>
        <w:t xml:space="preserve"> </w:t>
      </w:r>
      <w:r w:rsidR="001450DE" w:rsidRPr="00216D5B">
        <w:rPr>
          <w:rFonts w:ascii="Book Antiqua" w:hAnsi="Book Antiqua" w:cstheme="majorBidi"/>
          <w:sz w:val="24"/>
          <w:szCs w:val="24"/>
        </w:rPr>
        <w:t xml:space="preserve">and mucin expression in </w:t>
      </w:r>
      <w:r w:rsidR="00133F7D" w:rsidRPr="00216D5B">
        <w:rPr>
          <w:rFonts w:ascii="Book Antiqua" w:hAnsi="Book Antiqua" w:cstheme="majorBidi"/>
          <w:sz w:val="24"/>
          <w:szCs w:val="24"/>
        </w:rPr>
        <w:t xml:space="preserve">the human </w:t>
      </w:r>
      <w:r w:rsidR="001450DE" w:rsidRPr="00216D5B">
        <w:rPr>
          <w:rFonts w:ascii="Book Antiqua" w:hAnsi="Book Antiqua" w:cstheme="majorBidi"/>
          <w:sz w:val="24"/>
          <w:szCs w:val="24"/>
        </w:rPr>
        <w:t xml:space="preserve">gastric mucosa. English Medical literature searches were conducted for </w:t>
      </w:r>
      <w:r w:rsidR="00133F7D" w:rsidRPr="00216D5B">
        <w:rPr>
          <w:rFonts w:ascii="Book Antiqua" w:hAnsi="Book Antiqua" w:cstheme="majorBidi"/>
          <w:sz w:val="24"/>
          <w:szCs w:val="24"/>
        </w:rPr>
        <w:t>s</w:t>
      </w:r>
      <w:r w:rsidR="001450DE" w:rsidRPr="00216D5B">
        <w:rPr>
          <w:rFonts w:ascii="Book Antiqua" w:hAnsi="Book Antiqua" w:cstheme="majorBidi"/>
          <w:sz w:val="24"/>
          <w:szCs w:val="24"/>
        </w:rPr>
        <w:t xml:space="preserve">tudies comparing mucin expression in the gastric mucosa in patients positive and negative for </w:t>
      </w:r>
      <w:r w:rsidR="001450DE" w:rsidRPr="00216D5B">
        <w:rPr>
          <w:rFonts w:ascii="Book Antiqua" w:hAnsi="Book Antiqua" w:cstheme="majorBidi"/>
          <w:i/>
          <w:iCs/>
          <w:sz w:val="24"/>
          <w:szCs w:val="24"/>
        </w:rPr>
        <w:t>H. pylori</w:t>
      </w:r>
      <w:r w:rsidR="00133F7D" w:rsidRPr="00216D5B">
        <w:rPr>
          <w:rFonts w:ascii="Book Antiqua" w:hAnsi="Book Antiqua" w:cstheme="majorBidi"/>
          <w:sz w:val="24"/>
          <w:szCs w:val="24"/>
        </w:rPr>
        <w:t xml:space="preserve"> infection</w:t>
      </w:r>
      <w:r w:rsidR="001450DE" w:rsidRPr="00216D5B">
        <w:rPr>
          <w:rFonts w:ascii="Book Antiqua" w:hAnsi="Book Antiqua" w:cstheme="majorBidi"/>
          <w:sz w:val="24"/>
          <w:szCs w:val="24"/>
        </w:rPr>
        <w:t xml:space="preserve">. </w:t>
      </w:r>
      <w:proofErr w:type="spellStart"/>
      <w:r w:rsidR="00133F7D" w:rsidRPr="00216D5B">
        <w:rPr>
          <w:rFonts w:ascii="Book Antiqua" w:hAnsi="Book Antiqua" w:cstheme="majorBidi"/>
          <w:sz w:val="24"/>
          <w:szCs w:val="24"/>
        </w:rPr>
        <w:t>Metaanalysis</w:t>
      </w:r>
      <w:proofErr w:type="spellEnd"/>
      <w:r w:rsidR="00133F7D" w:rsidRPr="00216D5B">
        <w:rPr>
          <w:rFonts w:ascii="Book Antiqua" w:hAnsi="Book Antiqua" w:cstheme="majorBidi"/>
          <w:sz w:val="24"/>
          <w:szCs w:val="24"/>
        </w:rPr>
        <w:t xml:space="preserve"> was performed, and pooled odds ratios</w:t>
      </w:r>
      <w:r w:rsidR="001450DE" w:rsidRPr="00216D5B">
        <w:rPr>
          <w:rFonts w:ascii="Book Antiqua" w:hAnsi="Book Antiqua" w:cstheme="majorBidi"/>
          <w:sz w:val="24"/>
          <w:szCs w:val="24"/>
        </w:rPr>
        <w:t xml:space="preserve"> were calculated compared mucin ex</w:t>
      </w:r>
      <w:r w:rsidR="00133F7D" w:rsidRPr="00216D5B">
        <w:rPr>
          <w:rFonts w:ascii="Book Antiqua" w:hAnsi="Book Antiqua" w:cstheme="majorBidi"/>
          <w:sz w:val="24"/>
          <w:szCs w:val="24"/>
        </w:rPr>
        <w:t>pression in individual studies</w:t>
      </w:r>
      <w:r w:rsidR="001450DE" w:rsidRPr="00216D5B">
        <w:rPr>
          <w:rFonts w:ascii="Book Antiqua" w:hAnsi="Book Antiqua" w:cstheme="majorBidi"/>
          <w:sz w:val="24"/>
          <w:szCs w:val="24"/>
        </w:rPr>
        <w:t>.</w:t>
      </w:r>
      <w:r w:rsidR="00211507" w:rsidRPr="00216D5B">
        <w:rPr>
          <w:rFonts w:ascii="Book Antiqua" w:hAnsi="Book Antiqua" w:cstheme="majorBidi"/>
          <w:sz w:val="24"/>
          <w:szCs w:val="24"/>
        </w:rPr>
        <w:t xml:space="preserve"> </w:t>
      </w:r>
      <w:r w:rsidR="001450DE" w:rsidRPr="00216D5B">
        <w:rPr>
          <w:rFonts w:ascii="Book Antiqua" w:hAnsi="Book Antiqua" w:cstheme="majorBidi"/>
          <w:sz w:val="24"/>
          <w:szCs w:val="24"/>
        </w:rPr>
        <w:t xml:space="preserve">Eleven studies, which </w:t>
      </w:r>
      <w:r w:rsidR="00133F7D" w:rsidRPr="00216D5B">
        <w:rPr>
          <w:rFonts w:ascii="Book Antiqua" w:hAnsi="Book Antiqua" w:cstheme="majorBidi"/>
          <w:sz w:val="24"/>
          <w:szCs w:val="24"/>
        </w:rPr>
        <w:t xml:space="preserve">represent 53 sub </w:t>
      </w:r>
      <w:r w:rsidR="001450DE" w:rsidRPr="00216D5B">
        <w:rPr>
          <w:rFonts w:ascii="Book Antiqua" w:hAnsi="Book Antiqua" w:cstheme="majorBidi"/>
          <w:sz w:val="24"/>
          <w:szCs w:val="24"/>
        </w:rPr>
        <w:t>studies of 15 dif</w:t>
      </w:r>
      <w:r w:rsidR="00133F7D" w:rsidRPr="00216D5B">
        <w:rPr>
          <w:rFonts w:ascii="Book Antiqua" w:hAnsi="Book Antiqua" w:cstheme="majorBidi"/>
          <w:sz w:val="24"/>
          <w:szCs w:val="24"/>
        </w:rPr>
        <w:t xml:space="preserve">ferent kinds of </w:t>
      </w:r>
      <w:r w:rsidR="00133F7D" w:rsidRPr="00216D5B">
        <w:rPr>
          <w:rFonts w:ascii="Book Antiqua" w:hAnsi="Book Antiqua" w:cstheme="majorBidi"/>
          <w:sz w:val="24"/>
          <w:szCs w:val="24"/>
        </w:rPr>
        <w:lastRenderedPageBreak/>
        <w:t>mucin</w:t>
      </w:r>
      <w:r w:rsidR="001450DE" w:rsidRPr="00216D5B">
        <w:rPr>
          <w:rFonts w:ascii="Book Antiqua" w:hAnsi="Book Antiqua" w:cstheme="majorBidi"/>
          <w:sz w:val="24"/>
          <w:szCs w:val="24"/>
        </w:rPr>
        <w:t xml:space="preserve">, were </w:t>
      </w:r>
      <w:r w:rsidR="00133F7D" w:rsidRPr="00216D5B">
        <w:rPr>
          <w:rFonts w:ascii="Book Antiqua" w:hAnsi="Book Antiqua" w:cstheme="majorBidi"/>
          <w:sz w:val="24"/>
          <w:szCs w:val="24"/>
        </w:rPr>
        <w:t>found.</w:t>
      </w:r>
      <w:r w:rsidR="00211507" w:rsidRPr="00216D5B">
        <w:rPr>
          <w:rFonts w:ascii="Book Antiqua" w:hAnsi="Book Antiqua" w:cstheme="majorBidi"/>
          <w:sz w:val="24"/>
          <w:szCs w:val="24"/>
        </w:rPr>
        <w:t xml:space="preserve"> </w:t>
      </w:r>
      <w:r w:rsidR="001450DE" w:rsidRPr="00216D5B">
        <w:rPr>
          <w:rFonts w:ascii="Book Antiqua" w:hAnsi="Book Antiqua" w:cstheme="majorBidi"/>
          <w:i/>
          <w:iCs/>
          <w:sz w:val="24"/>
          <w:szCs w:val="24"/>
        </w:rPr>
        <w:t>H.</w:t>
      </w:r>
      <w:r w:rsidR="00133F7D" w:rsidRPr="00216D5B">
        <w:rPr>
          <w:rFonts w:ascii="Book Antiqua" w:hAnsi="Book Antiqua" w:cstheme="majorBidi"/>
          <w:i/>
          <w:iCs/>
          <w:sz w:val="24"/>
          <w:szCs w:val="24"/>
        </w:rPr>
        <w:t xml:space="preserve"> </w:t>
      </w:r>
      <w:r w:rsidR="001450DE" w:rsidRPr="00216D5B">
        <w:rPr>
          <w:rFonts w:ascii="Book Antiqua" w:hAnsi="Book Antiqua" w:cstheme="majorBidi"/>
          <w:i/>
          <w:iCs/>
          <w:sz w:val="24"/>
          <w:szCs w:val="24"/>
        </w:rPr>
        <w:t>pylori</w:t>
      </w:r>
      <w:r w:rsidR="001450DE" w:rsidRPr="00216D5B">
        <w:rPr>
          <w:rFonts w:ascii="Book Antiqua" w:hAnsi="Book Antiqua" w:cstheme="majorBidi"/>
          <w:sz w:val="24"/>
          <w:szCs w:val="24"/>
        </w:rPr>
        <w:t xml:space="preserve"> inhibited MUC</w:t>
      </w:r>
      <w:r w:rsidR="00133F7D" w:rsidRPr="00216D5B">
        <w:rPr>
          <w:rFonts w:ascii="Book Antiqua" w:hAnsi="Book Antiqua" w:cstheme="majorBidi"/>
          <w:sz w:val="24"/>
          <w:szCs w:val="24"/>
        </w:rPr>
        <w:t xml:space="preserve"> </w:t>
      </w:r>
      <w:r w:rsidR="001450DE" w:rsidRPr="00216D5B">
        <w:rPr>
          <w:rFonts w:ascii="Book Antiqua" w:hAnsi="Book Antiqua" w:cstheme="majorBidi"/>
          <w:sz w:val="24"/>
          <w:szCs w:val="24"/>
        </w:rPr>
        <w:t>5AC expression and facilitate</w:t>
      </w:r>
      <w:r w:rsidR="00133F7D" w:rsidRPr="00216D5B">
        <w:rPr>
          <w:rFonts w:ascii="Book Antiqua" w:hAnsi="Book Antiqua" w:cstheme="majorBidi"/>
          <w:sz w:val="24"/>
          <w:szCs w:val="24"/>
        </w:rPr>
        <w:t>d</w:t>
      </w:r>
      <w:r w:rsidR="001450DE" w:rsidRPr="00216D5B">
        <w:rPr>
          <w:rFonts w:ascii="Book Antiqua" w:hAnsi="Book Antiqua" w:cstheme="majorBidi"/>
          <w:sz w:val="24"/>
          <w:szCs w:val="24"/>
        </w:rPr>
        <w:t xml:space="preserve"> colonization. In contrast, increased </w:t>
      </w:r>
      <w:r w:rsidRPr="00216D5B">
        <w:rPr>
          <w:rFonts w:ascii="Book Antiqua" w:hAnsi="Book Antiqua" w:cstheme="majorBidi"/>
          <w:sz w:val="24"/>
          <w:szCs w:val="24"/>
        </w:rPr>
        <w:t>MUC6</w:t>
      </w:r>
      <w:r w:rsidR="001450DE" w:rsidRPr="00216D5B">
        <w:rPr>
          <w:rFonts w:ascii="Book Antiqua" w:hAnsi="Book Antiqua" w:cstheme="majorBidi"/>
          <w:sz w:val="24"/>
          <w:szCs w:val="24"/>
        </w:rPr>
        <w:t xml:space="preserve"> expression may help inhibiting colonization, using </w:t>
      </w:r>
      <w:r w:rsidRPr="00216D5B">
        <w:rPr>
          <w:rFonts w:ascii="Book Antiqua" w:hAnsi="Book Antiqua" w:cstheme="majorBidi"/>
          <w:sz w:val="24"/>
          <w:szCs w:val="24"/>
        </w:rPr>
        <w:t>MUC6</w:t>
      </w:r>
      <w:r w:rsidR="001450DE" w:rsidRPr="00216D5B">
        <w:rPr>
          <w:rFonts w:ascii="Book Antiqua" w:hAnsi="Book Antiqua" w:cstheme="majorBidi"/>
          <w:sz w:val="24"/>
          <w:szCs w:val="24"/>
        </w:rPr>
        <w:t xml:space="preserve"> antibiotics properties.</w:t>
      </w:r>
      <w:r w:rsidR="00211507" w:rsidRPr="00216D5B">
        <w:rPr>
          <w:rFonts w:ascii="Book Antiqua" w:hAnsi="Book Antiqua" w:cstheme="majorBidi"/>
          <w:sz w:val="24"/>
          <w:szCs w:val="24"/>
        </w:rPr>
        <w:t xml:space="preserve"> </w:t>
      </w:r>
    </w:p>
    <w:bookmarkEnd w:id="53"/>
    <w:bookmarkEnd w:id="54"/>
    <w:bookmarkEnd w:id="55"/>
    <w:p w:rsidR="001450DE" w:rsidRPr="00216D5B" w:rsidRDefault="001450DE" w:rsidP="00AC1659">
      <w:pPr>
        <w:bidi w:val="0"/>
        <w:adjustRightInd w:val="0"/>
        <w:snapToGrid w:val="0"/>
        <w:spacing w:after="0" w:line="360" w:lineRule="auto"/>
        <w:jc w:val="both"/>
        <w:rPr>
          <w:rFonts w:ascii="Book Antiqua" w:hAnsi="Book Antiqua" w:cstheme="majorBidi"/>
          <w:sz w:val="24"/>
          <w:szCs w:val="24"/>
        </w:rPr>
      </w:pPr>
    </w:p>
    <w:p w:rsidR="00612FC3" w:rsidRPr="00216D5B" w:rsidRDefault="00DD33C9" w:rsidP="00AC1659">
      <w:pPr>
        <w:bidi w:val="0"/>
        <w:adjustRightInd w:val="0"/>
        <w:snapToGrid w:val="0"/>
        <w:spacing w:after="0" w:line="360" w:lineRule="auto"/>
        <w:jc w:val="both"/>
        <w:rPr>
          <w:rFonts w:ascii="Book Antiqua" w:hAnsi="Book Antiqua" w:cstheme="majorBidi"/>
          <w:b/>
          <w:bCs/>
          <w:sz w:val="24"/>
          <w:szCs w:val="24"/>
        </w:rPr>
      </w:pPr>
      <w:bookmarkStart w:id="58" w:name="OLE_LINK654"/>
      <w:bookmarkStart w:id="59" w:name="OLE_LINK655"/>
      <w:proofErr w:type="spellStart"/>
      <w:r w:rsidRPr="00216D5B">
        <w:rPr>
          <w:rFonts w:ascii="Book Antiqua" w:hAnsi="Book Antiqua" w:cstheme="majorBidi"/>
          <w:sz w:val="24"/>
          <w:szCs w:val="24"/>
        </w:rPr>
        <w:t>Niv</w:t>
      </w:r>
      <w:proofErr w:type="spellEnd"/>
      <w:r w:rsidRPr="00216D5B">
        <w:rPr>
          <w:rFonts w:ascii="Book Antiqua" w:hAnsi="Book Antiqua" w:cstheme="majorBidi"/>
          <w:bCs/>
          <w:i/>
          <w:sz w:val="24"/>
          <w:szCs w:val="24"/>
          <w:lang w:eastAsia="zh-CN"/>
        </w:rPr>
        <w:t xml:space="preserve"> </w:t>
      </w:r>
      <w:r w:rsidRPr="00216D5B">
        <w:rPr>
          <w:rFonts w:ascii="Book Antiqua" w:hAnsi="Book Antiqua" w:cstheme="majorBidi" w:hint="eastAsia"/>
          <w:bCs/>
          <w:sz w:val="24"/>
          <w:szCs w:val="24"/>
          <w:lang w:eastAsia="zh-CN"/>
        </w:rPr>
        <w:t>Y.</w:t>
      </w:r>
      <w:r w:rsidRPr="00216D5B">
        <w:rPr>
          <w:rFonts w:ascii="Book Antiqua" w:hAnsi="Book Antiqua" w:cstheme="majorBidi"/>
          <w:bCs/>
          <w:i/>
          <w:iCs/>
          <w:sz w:val="24"/>
          <w:szCs w:val="24"/>
        </w:rPr>
        <w:t xml:space="preserve"> Helicobacter pylori</w:t>
      </w:r>
      <w:r w:rsidRPr="00216D5B">
        <w:rPr>
          <w:rFonts w:ascii="Book Antiqua" w:hAnsi="Book Antiqua" w:cstheme="majorBidi"/>
          <w:bCs/>
          <w:sz w:val="24"/>
          <w:szCs w:val="24"/>
        </w:rPr>
        <w:t xml:space="preserve"> and gastric mucin expression</w:t>
      </w:r>
      <w:r w:rsidRPr="00216D5B">
        <w:rPr>
          <w:rFonts w:ascii="Book Antiqua" w:hAnsi="Book Antiqua" w:cstheme="majorBidi" w:hint="eastAsia"/>
          <w:bCs/>
          <w:sz w:val="24"/>
          <w:szCs w:val="24"/>
          <w:lang w:eastAsia="zh-CN"/>
        </w:rPr>
        <w:t xml:space="preserve">: </w:t>
      </w:r>
      <w:r w:rsidRPr="00216D5B">
        <w:rPr>
          <w:rFonts w:ascii="Book Antiqua" w:hAnsi="Book Antiqua" w:cstheme="majorBidi"/>
          <w:bCs/>
          <w:sz w:val="24"/>
          <w:szCs w:val="24"/>
        </w:rPr>
        <w:t>A systematic review and meta-analysis</w:t>
      </w:r>
      <w:r w:rsidRPr="00216D5B">
        <w:rPr>
          <w:rFonts w:ascii="Book Antiqua" w:hAnsi="Book Antiqua" w:cstheme="majorBidi" w:hint="eastAsia"/>
          <w:bCs/>
          <w:sz w:val="24"/>
          <w:szCs w:val="24"/>
          <w:lang w:eastAsia="zh-CN"/>
        </w:rPr>
        <w:t xml:space="preserve">. </w:t>
      </w:r>
      <w:r w:rsidRPr="00216D5B">
        <w:rPr>
          <w:rFonts w:ascii="Book Antiqua" w:hAnsi="Book Antiqua" w:cstheme="majorBidi"/>
          <w:i/>
          <w:sz w:val="24"/>
          <w:szCs w:val="24"/>
        </w:rPr>
        <w:t xml:space="preserve">World J </w:t>
      </w:r>
      <w:proofErr w:type="spellStart"/>
      <w:r w:rsidRPr="00216D5B">
        <w:rPr>
          <w:rFonts w:ascii="Book Antiqua" w:hAnsi="Book Antiqua" w:cstheme="majorBidi"/>
          <w:i/>
          <w:sz w:val="24"/>
          <w:szCs w:val="24"/>
        </w:rPr>
        <w:t>Gastroenterol</w:t>
      </w:r>
      <w:proofErr w:type="spellEnd"/>
      <w:r w:rsidRPr="00216D5B">
        <w:rPr>
          <w:rFonts w:ascii="Book Antiqua" w:hAnsi="Book Antiqua" w:cstheme="majorBidi"/>
          <w:sz w:val="24"/>
          <w:szCs w:val="24"/>
        </w:rPr>
        <w:t xml:space="preserve"> 2015; </w:t>
      </w:r>
      <w:proofErr w:type="gramStart"/>
      <w:r w:rsidRPr="00216D5B">
        <w:rPr>
          <w:rFonts w:ascii="Book Antiqua" w:hAnsi="Book Antiqua" w:cstheme="majorBidi"/>
          <w:sz w:val="24"/>
          <w:szCs w:val="24"/>
        </w:rPr>
        <w:t>In</w:t>
      </w:r>
      <w:proofErr w:type="gramEnd"/>
      <w:r w:rsidRPr="00216D5B">
        <w:rPr>
          <w:rFonts w:ascii="Book Antiqua" w:hAnsi="Book Antiqua" w:cstheme="majorBidi"/>
          <w:sz w:val="24"/>
          <w:szCs w:val="24"/>
        </w:rPr>
        <w:t xml:space="preserve"> press</w:t>
      </w:r>
      <w:r w:rsidR="00612FC3" w:rsidRPr="00216D5B">
        <w:rPr>
          <w:rFonts w:ascii="Book Antiqua" w:hAnsi="Book Antiqua" w:cstheme="majorBidi"/>
          <w:b/>
          <w:bCs/>
          <w:sz w:val="24"/>
          <w:szCs w:val="24"/>
        </w:rPr>
        <w:br w:type="page"/>
      </w:r>
    </w:p>
    <w:bookmarkEnd w:id="58"/>
    <w:bookmarkEnd w:id="59"/>
    <w:p w:rsidR="00225F54" w:rsidRPr="00216D5B" w:rsidRDefault="00DD33C9"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b/>
          <w:bCs/>
          <w:sz w:val="24"/>
          <w:szCs w:val="24"/>
        </w:rPr>
        <w:lastRenderedPageBreak/>
        <w:t>INTRODUCTION</w:t>
      </w:r>
    </w:p>
    <w:p w:rsidR="000428C5" w:rsidRPr="00216D5B" w:rsidRDefault="001E46C2"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Mucins are the main component of the mucus layer attached to the gastric mucosa. These high molecular weight glycoproteins give the mucus unstirred layer the quality of viscosity and protect the mucosa form bacterial invasion or damage of toxic material, pepsin and acid. Mucin and </w:t>
      </w:r>
      <w:r w:rsidRPr="00216D5B">
        <w:rPr>
          <w:rFonts w:ascii="Book Antiqua" w:hAnsi="Book Antiqua" w:cstheme="majorBidi"/>
          <w:i/>
          <w:iCs/>
          <w:sz w:val="24"/>
          <w:szCs w:val="24"/>
        </w:rPr>
        <w:t>Helicobacter pylori</w:t>
      </w:r>
      <w:r w:rsidRPr="00216D5B">
        <w:rPr>
          <w:rFonts w:ascii="Book Antiqua" w:hAnsi="Book Antiqua" w:cstheme="majorBidi"/>
          <w:sz w:val="24"/>
          <w:szCs w:val="24"/>
        </w:rPr>
        <w:t xml:space="preserve"> </w:t>
      </w:r>
      <w:r w:rsidR="00A30A94" w:rsidRPr="00216D5B">
        <w:rPr>
          <w:rFonts w:ascii="Book Antiqua" w:hAnsi="Book Antiqua" w:cstheme="majorBidi"/>
          <w:sz w:val="24"/>
          <w:szCs w:val="24"/>
        </w:rPr>
        <w:t>(</w:t>
      </w:r>
      <w:r w:rsidR="00A30A94" w:rsidRPr="00216D5B">
        <w:rPr>
          <w:rFonts w:ascii="Book Antiqua" w:hAnsi="Book Antiqua" w:cstheme="majorBidi"/>
          <w:i/>
          <w:iCs/>
          <w:sz w:val="24"/>
          <w:szCs w:val="24"/>
        </w:rPr>
        <w:t>H. pylori</w:t>
      </w:r>
      <w:r w:rsidR="00A30A94" w:rsidRPr="00216D5B">
        <w:rPr>
          <w:rFonts w:ascii="Book Antiqua" w:hAnsi="Book Antiqua" w:cstheme="majorBidi"/>
          <w:sz w:val="24"/>
          <w:szCs w:val="24"/>
        </w:rPr>
        <w:t xml:space="preserve">) </w:t>
      </w:r>
      <w:r w:rsidRPr="00216D5B">
        <w:rPr>
          <w:rFonts w:ascii="Book Antiqua" w:hAnsi="Book Antiqua" w:cstheme="majorBidi"/>
          <w:sz w:val="24"/>
          <w:szCs w:val="24"/>
        </w:rPr>
        <w:t xml:space="preserve">have a complicated relationship. On the one hand this specific bacterium adopted to live in the mucin environment, </w:t>
      </w:r>
      <w:r w:rsidR="00C54880" w:rsidRPr="00216D5B">
        <w:rPr>
          <w:rFonts w:ascii="Book Antiqua" w:hAnsi="Book Antiqua" w:cstheme="majorBidi"/>
          <w:sz w:val="24"/>
          <w:szCs w:val="24"/>
        </w:rPr>
        <w:t>enable moving in the viscous material by liquefying the surrounding mucin</w:t>
      </w:r>
      <w:r w:rsidRPr="00216D5B">
        <w:rPr>
          <w:rFonts w:ascii="Book Antiqua" w:hAnsi="Book Antiqua" w:cstheme="majorBidi"/>
          <w:sz w:val="24"/>
          <w:szCs w:val="24"/>
        </w:rPr>
        <w:t xml:space="preserve"> using urease and higher pH, and on the other hand mucin has antibiotic effect against the bug that control its proliferation and aggressiveness</w:t>
      </w:r>
      <w:r w:rsidR="00455822" w:rsidRPr="00216D5B">
        <w:rPr>
          <w:rFonts w:ascii="Book Antiqua" w:hAnsi="Book Antiqua" w:cstheme="majorBidi"/>
          <w:sz w:val="24"/>
          <w:szCs w:val="24"/>
          <w:vertAlign w:val="superscript"/>
        </w:rPr>
        <w:t>[</w:t>
      </w:r>
      <w:r w:rsidR="00242D43" w:rsidRPr="00216D5B">
        <w:rPr>
          <w:rFonts w:ascii="Book Antiqua" w:hAnsi="Book Antiqua" w:cstheme="majorBidi"/>
          <w:sz w:val="24"/>
          <w:szCs w:val="24"/>
          <w:vertAlign w:val="superscript"/>
        </w:rPr>
        <w:t>1</w:t>
      </w:r>
      <w:r w:rsidR="001231DC" w:rsidRPr="00216D5B">
        <w:rPr>
          <w:rFonts w:ascii="Book Antiqua" w:hAnsi="Book Antiqua" w:cstheme="majorBidi"/>
          <w:sz w:val="24"/>
          <w:szCs w:val="24"/>
          <w:vertAlign w:val="superscript"/>
        </w:rPr>
        <w:t>-3</w:t>
      </w:r>
      <w:r w:rsidR="00455822" w:rsidRPr="00216D5B">
        <w:rPr>
          <w:rFonts w:ascii="Book Antiqua" w:hAnsi="Book Antiqua" w:cstheme="majorBidi"/>
          <w:sz w:val="24"/>
          <w:szCs w:val="24"/>
          <w:vertAlign w:val="superscript"/>
        </w:rPr>
        <w:t>]</w:t>
      </w:r>
      <w:r w:rsidRPr="00216D5B">
        <w:rPr>
          <w:rFonts w:ascii="Book Antiqua" w:hAnsi="Book Antiqua" w:cstheme="majorBidi"/>
          <w:sz w:val="24"/>
          <w:szCs w:val="24"/>
        </w:rPr>
        <w:t xml:space="preserve">. </w:t>
      </w:r>
    </w:p>
    <w:p w:rsidR="000428C5" w:rsidRPr="00216D5B" w:rsidRDefault="000428C5" w:rsidP="00C02971">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 xml:space="preserve">There are 3 main mucin types expressed in the gastric mucosa: MUC1, a membrane-bound mucin, and MUC5AC and MUC6 that are secreted mucins. MUC5AC is expressed mainly </w:t>
      </w:r>
      <w:r w:rsidR="00341E00" w:rsidRPr="00216D5B">
        <w:rPr>
          <w:rFonts w:ascii="Book Antiqua" w:hAnsi="Book Antiqua" w:cstheme="majorBidi"/>
          <w:sz w:val="24"/>
          <w:szCs w:val="24"/>
        </w:rPr>
        <w:t>in</w:t>
      </w:r>
      <w:r w:rsidRPr="00216D5B">
        <w:rPr>
          <w:rFonts w:ascii="Book Antiqua" w:hAnsi="Book Antiqua" w:cstheme="majorBidi"/>
          <w:sz w:val="24"/>
          <w:szCs w:val="24"/>
        </w:rPr>
        <w:t xml:space="preserve"> the superficial epithelium and MUC6 in the </w:t>
      </w:r>
      <w:proofErr w:type="gramStart"/>
      <w:r w:rsidRPr="00216D5B">
        <w:rPr>
          <w:rFonts w:ascii="Book Antiqua" w:hAnsi="Book Antiqua" w:cstheme="majorBidi"/>
          <w:sz w:val="24"/>
          <w:szCs w:val="24"/>
        </w:rPr>
        <w:t>glands</w:t>
      </w:r>
      <w:r w:rsidR="00455822" w:rsidRPr="00216D5B">
        <w:rPr>
          <w:rFonts w:ascii="Book Antiqua" w:hAnsi="Book Antiqua" w:cstheme="majorBidi"/>
          <w:sz w:val="24"/>
          <w:szCs w:val="24"/>
          <w:vertAlign w:val="superscript"/>
        </w:rPr>
        <w:t>[</w:t>
      </w:r>
      <w:proofErr w:type="gramEnd"/>
      <w:r w:rsidR="00455822" w:rsidRPr="00216D5B">
        <w:rPr>
          <w:rFonts w:ascii="Book Antiqua" w:hAnsi="Book Antiqua" w:cstheme="majorBidi"/>
          <w:sz w:val="24"/>
          <w:szCs w:val="24"/>
          <w:vertAlign w:val="superscript"/>
        </w:rPr>
        <w:t>4]</w:t>
      </w:r>
      <w:r w:rsidRPr="00216D5B">
        <w:rPr>
          <w:rFonts w:ascii="Book Antiqua" w:hAnsi="Book Antiqua" w:cstheme="majorBidi"/>
          <w:sz w:val="24"/>
          <w:szCs w:val="24"/>
        </w:rPr>
        <w:t>. Mucins are heavily glycosylated with sugar side-chains, and relatively stable to the active action of peptidases such as pepsin.</w:t>
      </w:r>
    </w:p>
    <w:p w:rsidR="003D2D4C" w:rsidRPr="00216D5B" w:rsidRDefault="000428C5" w:rsidP="00C02971">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 xml:space="preserve">In this </w:t>
      </w:r>
      <w:proofErr w:type="spellStart"/>
      <w:r w:rsidRPr="00216D5B">
        <w:rPr>
          <w:rFonts w:ascii="Book Antiqua" w:hAnsi="Book Antiqua" w:cstheme="majorBidi"/>
          <w:sz w:val="24"/>
          <w:szCs w:val="24"/>
        </w:rPr>
        <w:t>metaanalysis</w:t>
      </w:r>
      <w:proofErr w:type="spellEnd"/>
      <w:r w:rsidRPr="00216D5B">
        <w:rPr>
          <w:rFonts w:ascii="Book Antiqua" w:hAnsi="Book Antiqua" w:cstheme="majorBidi"/>
          <w:sz w:val="24"/>
          <w:szCs w:val="24"/>
        </w:rPr>
        <w:t xml:space="preserve"> we looked at studies that investigated the relationship between </w:t>
      </w:r>
      <w:r w:rsidRPr="00216D5B">
        <w:rPr>
          <w:rFonts w:ascii="Book Antiqua" w:hAnsi="Book Antiqua" w:cstheme="majorBidi"/>
          <w:i/>
          <w:sz w:val="24"/>
          <w:szCs w:val="24"/>
        </w:rPr>
        <w:t>H.</w:t>
      </w:r>
      <w:r w:rsidR="00211507" w:rsidRPr="00216D5B">
        <w:rPr>
          <w:rFonts w:ascii="Book Antiqua" w:hAnsi="Book Antiqua" w:cstheme="majorBidi"/>
          <w:i/>
          <w:sz w:val="24"/>
          <w:szCs w:val="24"/>
        </w:rPr>
        <w:t xml:space="preserve"> </w:t>
      </w:r>
      <w:r w:rsidRPr="00216D5B">
        <w:rPr>
          <w:rFonts w:ascii="Book Antiqua" w:hAnsi="Book Antiqua" w:cstheme="majorBidi"/>
          <w:i/>
          <w:sz w:val="24"/>
          <w:szCs w:val="24"/>
        </w:rPr>
        <w:t xml:space="preserve">pylori </w:t>
      </w:r>
      <w:r w:rsidRPr="00216D5B">
        <w:rPr>
          <w:rFonts w:ascii="Book Antiqua" w:hAnsi="Book Antiqua" w:cstheme="majorBidi"/>
          <w:sz w:val="24"/>
          <w:szCs w:val="24"/>
        </w:rPr>
        <w:t>and mucin expression in the gastric mucosa. The possible hypothesis that the bug suppresses mucin synthesis</w:t>
      </w:r>
      <w:r w:rsidR="006B3F85" w:rsidRPr="00216D5B">
        <w:rPr>
          <w:rFonts w:ascii="Book Antiqua" w:hAnsi="Book Antiqua" w:cstheme="majorBidi"/>
          <w:sz w:val="24"/>
          <w:szCs w:val="24"/>
        </w:rPr>
        <w:t>, secretion</w:t>
      </w:r>
      <w:r w:rsidRPr="00216D5B">
        <w:rPr>
          <w:rFonts w:ascii="Book Antiqua" w:hAnsi="Book Antiqua" w:cstheme="majorBidi"/>
          <w:sz w:val="24"/>
          <w:szCs w:val="24"/>
        </w:rPr>
        <w:t xml:space="preserve"> and expression is controversial and some small studies gave confusing results. Mucin secretion could prevent aggressive behavior of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by inhibition of the bug </w:t>
      </w:r>
      <w:r w:rsidR="003D2D4C" w:rsidRPr="00216D5B">
        <w:rPr>
          <w:rFonts w:ascii="Book Antiqua" w:hAnsi="Book Antiqua" w:cstheme="majorBidi"/>
          <w:sz w:val="24"/>
          <w:szCs w:val="24"/>
        </w:rPr>
        <w:t>proliferation</w:t>
      </w:r>
      <w:r w:rsidRPr="00216D5B">
        <w:rPr>
          <w:rFonts w:ascii="Book Antiqua" w:hAnsi="Book Antiqua" w:cstheme="majorBidi"/>
          <w:sz w:val="24"/>
          <w:szCs w:val="24"/>
        </w:rPr>
        <w:t xml:space="preserve"> and movement, but also supplies a preferred envir</w:t>
      </w:r>
      <w:r w:rsidR="003D2D4C" w:rsidRPr="00216D5B">
        <w:rPr>
          <w:rFonts w:ascii="Book Antiqua" w:hAnsi="Book Antiqua" w:cstheme="majorBidi"/>
          <w:sz w:val="24"/>
          <w:szCs w:val="24"/>
        </w:rPr>
        <w:t>onment for the bug survival, protected from acid and pepsin.</w:t>
      </w:r>
    </w:p>
    <w:p w:rsidR="00225F54" w:rsidRPr="00216D5B" w:rsidRDefault="003D2D4C" w:rsidP="00C02971">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 xml:space="preserve">We collected all the relevant studies that looked at mucin expression in the gastric mucosa of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infected patients in comparison with healthy controls.</w:t>
      </w:r>
      <w:r w:rsidR="00211507" w:rsidRPr="00216D5B">
        <w:rPr>
          <w:rFonts w:ascii="Book Antiqua" w:hAnsi="Book Antiqua" w:cstheme="majorBidi"/>
          <w:sz w:val="24"/>
          <w:szCs w:val="24"/>
        </w:rPr>
        <w:t xml:space="preserve"> </w:t>
      </w:r>
    </w:p>
    <w:p w:rsidR="00822963" w:rsidRDefault="00822963" w:rsidP="00822963">
      <w:pPr>
        <w:bidi w:val="0"/>
        <w:adjustRightInd w:val="0"/>
        <w:snapToGrid w:val="0"/>
        <w:spacing w:after="0" w:line="360" w:lineRule="auto"/>
        <w:jc w:val="both"/>
        <w:rPr>
          <w:rFonts w:ascii="Book Antiqua" w:hAnsi="Book Antiqua" w:cstheme="majorBidi"/>
          <w:b/>
          <w:bCs/>
          <w:sz w:val="24"/>
          <w:szCs w:val="24"/>
          <w:lang w:eastAsia="zh-CN"/>
        </w:rPr>
      </w:pPr>
      <w:bookmarkStart w:id="60" w:name="OLE_LINK9"/>
      <w:bookmarkStart w:id="61" w:name="OLE_LINK10"/>
      <w:bookmarkStart w:id="62" w:name="OLE_LINK26"/>
      <w:bookmarkStart w:id="63" w:name="OLE_LINK69"/>
      <w:bookmarkStart w:id="64" w:name="OLE_LINK730"/>
    </w:p>
    <w:p w:rsidR="00C02971" w:rsidRPr="00822963" w:rsidRDefault="00C02971" w:rsidP="00822963">
      <w:pPr>
        <w:bidi w:val="0"/>
        <w:adjustRightInd w:val="0"/>
        <w:snapToGrid w:val="0"/>
        <w:spacing w:after="0" w:line="360" w:lineRule="auto"/>
        <w:jc w:val="both"/>
        <w:rPr>
          <w:rFonts w:ascii="Book Antiqua" w:hAnsi="Book Antiqua" w:cstheme="majorBidi"/>
          <w:b/>
          <w:bCs/>
          <w:sz w:val="24"/>
          <w:szCs w:val="24"/>
        </w:rPr>
      </w:pPr>
      <w:r w:rsidRPr="00C02971">
        <w:rPr>
          <w:rFonts w:ascii="Book Antiqua" w:eastAsia="SimSun" w:hAnsi="Book Antiqua" w:cs="Times New Roman"/>
          <w:b/>
          <w:kern w:val="2"/>
          <w:sz w:val="24"/>
          <w:szCs w:val="24"/>
          <w:lang w:eastAsia="zh-CN" w:bidi="ar-SA"/>
        </w:rPr>
        <w:t>MATERIALS AND METHODS</w:t>
      </w:r>
    </w:p>
    <w:bookmarkEnd w:id="60"/>
    <w:bookmarkEnd w:id="61"/>
    <w:bookmarkEnd w:id="62"/>
    <w:bookmarkEnd w:id="63"/>
    <w:bookmarkEnd w:id="64"/>
    <w:p w:rsidR="001F4BD4" w:rsidRPr="00216D5B" w:rsidRDefault="001F4BD4" w:rsidP="00AC1659">
      <w:pPr>
        <w:bidi w:val="0"/>
        <w:adjustRightInd w:val="0"/>
        <w:snapToGrid w:val="0"/>
        <w:spacing w:after="0" w:line="360" w:lineRule="auto"/>
        <w:jc w:val="both"/>
        <w:rPr>
          <w:rFonts w:ascii="Book Antiqua" w:hAnsi="Book Antiqua" w:cstheme="majorBidi"/>
          <w:b/>
          <w:bCs/>
          <w:i/>
          <w:sz w:val="24"/>
          <w:szCs w:val="24"/>
        </w:rPr>
      </w:pPr>
      <w:r w:rsidRPr="00216D5B">
        <w:rPr>
          <w:rFonts w:ascii="Book Antiqua" w:hAnsi="Book Antiqua" w:cstheme="majorBidi"/>
          <w:b/>
          <w:bCs/>
          <w:i/>
          <w:sz w:val="24"/>
          <w:szCs w:val="24"/>
        </w:rPr>
        <w:t xml:space="preserve">Search </w:t>
      </w:r>
      <w:r w:rsidR="00C02971" w:rsidRPr="00216D5B">
        <w:rPr>
          <w:rFonts w:ascii="Book Antiqua" w:hAnsi="Book Antiqua" w:cstheme="majorBidi"/>
          <w:b/>
          <w:bCs/>
          <w:i/>
          <w:sz w:val="24"/>
          <w:szCs w:val="24"/>
        </w:rPr>
        <w:t>strategy</w:t>
      </w:r>
    </w:p>
    <w:p w:rsidR="001F4BD4" w:rsidRDefault="005B744F" w:rsidP="00AC1659">
      <w:pPr>
        <w:bidi w:val="0"/>
        <w:adjustRightInd w:val="0"/>
        <w:snapToGrid w:val="0"/>
        <w:spacing w:after="0" w:line="360" w:lineRule="auto"/>
        <w:jc w:val="both"/>
        <w:rPr>
          <w:rFonts w:ascii="Book Antiqua" w:hAnsi="Book Antiqua" w:cstheme="majorBidi"/>
          <w:bCs/>
          <w:sz w:val="24"/>
          <w:szCs w:val="24"/>
          <w:lang w:eastAsia="zh-CN"/>
        </w:rPr>
      </w:pPr>
      <w:r w:rsidRPr="00216D5B">
        <w:rPr>
          <w:rFonts w:ascii="Book Antiqua" w:hAnsi="Book Antiqua" w:cstheme="majorBidi"/>
          <w:sz w:val="24"/>
          <w:szCs w:val="24"/>
        </w:rPr>
        <w:t xml:space="preserve">English </w:t>
      </w:r>
      <w:r w:rsidR="001F4BD4" w:rsidRPr="00216D5B">
        <w:rPr>
          <w:rFonts w:ascii="Book Antiqua" w:hAnsi="Book Antiqua" w:cstheme="majorBidi"/>
          <w:sz w:val="24"/>
          <w:szCs w:val="24"/>
        </w:rPr>
        <w:t xml:space="preserve">Medical literature searches were conducted </w:t>
      </w:r>
      <w:r w:rsidR="00183066" w:rsidRPr="00216D5B">
        <w:rPr>
          <w:rFonts w:ascii="Book Antiqua" w:hAnsi="Book Antiqua" w:cstheme="majorBidi"/>
          <w:sz w:val="24"/>
          <w:szCs w:val="24"/>
        </w:rPr>
        <w:t>for gastric</w:t>
      </w:r>
      <w:r w:rsidR="001F4BD4" w:rsidRPr="00216D5B">
        <w:rPr>
          <w:rFonts w:ascii="Book Antiqua" w:hAnsi="Book Antiqua" w:cstheme="majorBidi"/>
          <w:sz w:val="24"/>
          <w:szCs w:val="24"/>
        </w:rPr>
        <w:t xml:space="preserve"> mucin expression in </w:t>
      </w:r>
      <w:r w:rsidR="001F4BD4" w:rsidRPr="00216D5B">
        <w:rPr>
          <w:rFonts w:ascii="Book Antiqua" w:hAnsi="Book Antiqua" w:cstheme="majorBidi"/>
          <w:i/>
          <w:iCs/>
          <w:sz w:val="24"/>
          <w:szCs w:val="24"/>
        </w:rPr>
        <w:t>H. pylori</w:t>
      </w:r>
      <w:r w:rsidR="001F4BD4" w:rsidRPr="00216D5B">
        <w:rPr>
          <w:rFonts w:ascii="Book Antiqua" w:hAnsi="Book Antiqua" w:cstheme="majorBidi"/>
          <w:sz w:val="24"/>
          <w:szCs w:val="24"/>
        </w:rPr>
        <w:t xml:space="preserve"> infected versus uninfected people</w:t>
      </w:r>
      <w:r w:rsidR="00183066" w:rsidRPr="00216D5B">
        <w:rPr>
          <w:rFonts w:ascii="Book Antiqua" w:hAnsi="Book Antiqua" w:cstheme="majorBidi"/>
          <w:sz w:val="24"/>
          <w:szCs w:val="24"/>
        </w:rPr>
        <w:t>.</w:t>
      </w:r>
      <w:r w:rsidR="00211507" w:rsidRPr="00216D5B">
        <w:rPr>
          <w:rFonts w:ascii="Book Antiqua" w:hAnsi="Book Antiqua" w:cstheme="majorBidi"/>
          <w:sz w:val="24"/>
          <w:szCs w:val="24"/>
        </w:rPr>
        <w:t xml:space="preserve"> </w:t>
      </w:r>
      <w:r w:rsidR="00052318" w:rsidRPr="00216D5B">
        <w:rPr>
          <w:rFonts w:ascii="Book Antiqua" w:hAnsi="Book Antiqua" w:cstheme="majorBidi"/>
          <w:sz w:val="24"/>
          <w:szCs w:val="24"/>
        </w:rPr>
        <w:t xml:space="preserve">Searches were performed </w:t>
      </w:r>
      <w:r w:rsidR="002379AF" w:rsidRPr="00216D5B">
        <w:rPr>
          <w:rFonts w:ascii="Book Antiqua" w:hAnsi="Book Antiqua" w:cstheme="majorBidi"/>
          <w:bCs/>
          <w:sz w:val="24"/>
          <w:szCs w:val="24"/>
        </w:rPr>
        <w:t xml:space="preserve">through </w:t>
      </w:r>
      <w:r w:rsidR="002379AF" w:rsidRPr="00216D5B">
        <w:rPr>
          <w:rFonts w:ascii="Book Antiqua" w:hAnsi="Book Antiqua" w:cstheme="majorBidi"/>
          <w:sz w:val="24"/>
          <w:szCs w:val="24"/>
        </w:rPr>
        <w:t>December</w:t>
      </w:r>
      <w:r w:rsidR="00052318" w:rsidRPr="00216D5B">
        <w:rPr>
          <w:rFonts w:ascii="Book Antiqua" w:hAnsi="Book Antiqua" w:cstheme="majorBidi"/>
          <w:sz w:val="24"/>
          <w:szCs w:val="24"/>
        </w:rPr>
        <w:t xml:space="preserve"> 31</w:t>
      </w:r>
      <w:r w:rsidR="00052318" w:rsidRPr="00216D5B">
        <w:rPr>
          <w:rFonts w:ascii="Book Antiqua" w:hAnsi="Book Antiqua" w:cstheme="majorBidi"/>
          <w:sz w:val="24"/>
          <w:szCs w:val="24"/>
          <w:vertAlign w:val="superscript"/>
        </w:rPr>
        <w:t xml:space="preserve">th </w:t>
      </w:r>
      <w:r w:rsidR="00052318" w:rsidRPr="00216D5B">
        <w:rPr>
          <w:rFonts w:ascii="Book Antiqua" w:hAnsi="Book Antiqua" w:cstheme="majorBidi"/>
          <w:sz w:val="24"/>
          <w:szCs w:val="24"/>
        </w:rPr>
        <w:t xml:space="preserve">2014, using MEDLINE, PubMed, EMBASE, </w:t>
      </w:r>
      <w:r w:rsidR="00052318" w:rsidRPr="00216D5B">
        <w:rPr>
          <w:rFonts w:ascii="Book Antiqua" w:hAnsi="Book Antiqua" w:cstheme="majorBidi"/>
          <w:sz w:val="24"/>
          <w:szCs w:val="24"/>
        </w:rPr>
        <w:lastRenderedPageBreak/>
        <w:t>Scopus, and CENTRAL. Search terms were: "</w:t>
      </w:r>
      <w:r w:rsidR="00052318" w:rsidRPr="00216D5B">
        <w:rPr>
          <w:rFonts w:ascii="Book Antiqua" w:hAnsi="Book Antiqua" w:cstheme="majorBidi"/>
          <w:i/>
          <w:iCs/>
          <w:sz w:val="24"/>
          <w:szCs w:val="24"/>
        </w:rPr>
        <w:t>Helicobacter pylori</w:t>
      </w:r>
      <w:r w:rsidR="00052318" w:rsidRPr="00216D5B">
        <w:rPr>
          <w:rFonts w:ascii="Book Antiqua" w:hAnsi="Book Antiqua" w:cstheme="majorBidi"/>
          <w:sz w:val="24"/>
          <w:szCs w:val="24"/>
        </w:rPr>
        <w:t>" OR "</w:t>
      </w:r>
      <w:r w:rsidR="00052318" w:rsidRPr="00216D5B">
        <w:rPr>
          <w:rFonts w:ascii="Book Antiqua" w:hAnsi="Book Antiqua" w:cstheme="majorBidi"/>
          <w:i/>
          <w:iCs/>
          <w:sz w:val="24"/>
          <w:szCs w:val="24"/>
        </w:rPr>
        <w:t>H. pylori</w:t>
      </w:r>
      <w:r w:rsidR="00052318" w:rsidRPr="00216D5B">
        <w:rPr>
          <w:rFonts w:ascii="Book Antiqua" w:hAnsi="Book Antiqua" w:cstheme="majorBidi"/>
          <w:sz w:val="24"/>
          <w:szCs w:val="24"/>
        </w:rPr>
        <w:t>" OR "</w:t>
      </w:r>
      <w:r w:rsidR="00052318" w:rsidRPr="00216D5B">
        <w:rPr>
          <w:rFonts w:ascii="Book Antiqua" w:hAnsi="Book Antiqua" w:cstheme="majorBidi"/>
          <w:i/>
          <w:iCs/>
          <w:sz w:val="24"/>
          <w:szCs w:val="24"/>
        </w:rPr>
        <w:t>Helicobacter</w:t>
      </w:r>
      <w:r w:rsidR="00052318" w:rsidRPr="00216D5B">
        <w:rPr>
          <w:rFonts w:ascii="Book Antiqua" w:hAnsi="Book Antiqua" w:cstheme="majorBidi"/>
          <w:sz w:val="24"/>
          <w:szCs w:val="24"/>
        </w:rPr>
        <w:t>" AND "mucin".</w:t>
      </w:r>
      <w:r w:rsidRPr="00216D5B">
        <w:rPr>
          <w:rFonts w:ascii="Book Antiqua" w:hAnsi="Book Antiqua" w:cstheme="majorBidi"/>
          <w:sz w:val="24"/>
          <w:szCs w:val="24"/>
        </w:rPr>
        <w:t xml:space="preserve"> </w:t>
      </w:r>
      <w:r w:rsidR="00183066" w:rsidRPr="00216D5B">
        <w:rPr>
          <w:rFonts w:ascii="Book Antiqua" w:hAnsi="Book Antiqua" w:cstheme="majorBidi"/>
          <w:sz w:val="24"/>
          <w:szCs w:val="24"/>
        </w:rPr>
        <w:t>Hand searches of articles were</w:t>
      </w:r>
      <w:r w:rsidR="00215A73" w:rsidRPr="00216D5B">
        <w:rPr>
          <w:rFonts w:ascii="Book Antiqua" w:hAnsi="Book Antiqua" w:cstheme="majorBidi"/>
          <w:sz w:val="24"/>
          <w:szCs w:val="24"/>
        </w:rPr>
        <w:t xml:space="preserve"> performed after the initial search, and included article bibliography. Only fully published human studies in English were included</w:t>
      </w:r>
      <w:r w:rsidR="000E7533" w:rsidRPr="00216D5B">
        <w:rPr>
          <w:rFonts w:ascii="Book Antiqua" w:hAnsi="Book Antiqua" w:cstheme="majorBidi"/>
          <w:sz w:val="24"/>
          <w:szCs w:val="24"/>
        </w:rPr>
        <w:t xml:space="preserve"> </w:t>
      </w:r>
      <w:r w:rsidR="000E7533" w:rsidRPr="00216D5B">
        <w:rPr>
          <w:rFonts w:ascii="Book Antiqua" w:hAnsi="Book Antiqua" w:cstheme="majorBidi"/>
          <w:bCs/>
          <w:sz w:val="24"/>
          <w:szCs w:val="24"/>
        </w:rPr>
        <w:t>(Figure 1)</w:t>
      </w:r>
      <w:r w:rsidR="00215A73" w:rsidRPr="00216D5B">
        <w:rPr>
          <w:rFonts w:ascii="Book Antiqua" w:hAnsi="Book Antiqua" w:cstheme="majorBidi"/>
          <w:bCs/>
          <w:sz w:val="24"/>
          <w:szCs w:val="24"/>
        </w:rPr>
        <w:t xml:space="preserve">. </w:t>
      </w:r>
    </w:p>
    <w:p w:rsidR="00F2052B" w:rsidRPr="00216D5B" w:rsidRDefault="00F2052B" w:rsidP="00F2052B">
      <w:pPr>
        <w:bidi w:val="0"/>
        <w:adjustRightInd w:val="0"/>
        <w:snapToGrid w:val="0"/>
        <w:spacing w:after="0" w:line="360" w:lineRule="auto"/>
        <w:jc w:val="both"/>
        <w:rPr>
          <w:rFonts w:ascii="Book Antiqua" w:hAnsi="Book Antiqua" w:cstheme="majorBidi"/>
          <w:bCs/>
          <w:sz w:val="24"/>
          <w:szCs w:val="24"/>
          <w:lang w:eastAsia="zh-CN"/>
        </w:rPr>
      </w:pPr>
    </w:p>
    <w:p w:rsidR="001F4BD4" w:rsidRPr="00216D5B" w:rsidRDefault="001F4BD4" w:rsidP="00AC1659">
      <w:pPr>
        <w:bidi w:val="0"/>
        <w:adjustRightInd w:val="0"/>
        <w:snapToGrid w:val="0"/>
        <w:spacing w:after="0" w:line="360" w:lineRule="auto"/>
        <w:jc w:val="both"/>
        <w:rPr>
          <w:rFonts w:ascii="Book Antiqua" w:hAnsi="Book Antiqua" w:cstheme="majorBidi"/>
          <w:b/>
          <w:bCs/>
          <w:i/>
          <w:sz w:val="24"/>
          <w:szCs w:val="24"/>
        </w:rPr>
      </w:pPr>
      <w:r w:rsidRPr="00216D5B">
        <w:rPr>
          <w:rFonts w:ascii="Book Antiqua" w:hAnsi="Book Antiqua" w:cstheme="majorBidi"/>
          <w:b/>
          <w:bCs/>
          <w:i/>
          <w:sz w:val="24"/>
          <w:szCs w:val="24"/>
        </w:rPr>
        <w:t xml:space="preserve">Study </w:t>
      </w:r>
      <w:r w:rsidR="00C02971" w:rsidRPr="00216D5B">
        <w:rPr>
          <w:rFonts w:ascii="Book Antiqua" w:hAnsi="Book Antiqua" w:cstheme="majorBidi"/>
          <w:b/>
          <w:bCs/>
          <w:i/>
          <w:sz w:val="24"/>
          <w:szCs w:val="24"/>
        </w:rPr>
        <w:t>selection</w:t>
      </w:r>
    </w:p>
    <w:p w:rsidR="009722D6" w:rsidRDefault="00C02971"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bCs/>
          <w:sz w:val="24"/>
          <w:szCs w:val="24"/>
        </w:rPr>
        <w:t>Case</w:t>
      </w:r>
      <w:r w:rsidR="006F7642" w:rsidRPr="00216D5B">
        <w:rPr>
          <w:rFonts w:ascii="Book Antiqua" w:hAnsi="Book Antiqua" w:cstheme="majorBidi"/>
          <w:bCs/>
          <w:sz w:val="24"/>
          <w:szCs w:val="24"/>
        </w:rPr>
        <w:t>–control</w:t>
      </w:r>
      <w:r w:rsidR="006F7642" w:rsidRPr="00216D5B">
        <w:rPr>
          <w:rFonts w:ascii="Book Antiqua" w:hAnsi="Book Antiqua" w:cstheme="majorBidi"/>
          <w:sz w:val="24"/>
          <w:szCs w:val="24"/>
        </w:rPr>
        <w:t xml:space="preserve"> s</w:t>
      </w:r>
      <w:r w:rsidR="009722D6" w:rsidRPr="00216D5B">
        <w:rPr>
          <w:rFonts w:ascii="Book Antiqua" w:hAnsi="Book Antiqua" w:cstheme="majorBidi"/>
          <w:sz w:val="24"/>
          <w:szCs w:val="24"/>
        </w:rPr>
        <w:t>tudies comparing mucin expr</w:t>
      </w:r>
      <w:r w:rsidR="00E10EB4" w:rsidRPr="00216D5B">
        <w:rPr>
          <w:rFonts w:ascii="Book Antiqua" w:hAnsi="Book Antiqua" w:cstheme="majorBidi"/>
          <w:sz w:val="24"/>
          <w:szCs w:val="24"/>
        </w:rPr>
        <w:t xml:space="preserve">ession in the gastric mucosa </w:t>
      </w:r>
      <w:r w:rsidR="009722D6" w:rsidRPr="00216D5B">
        <w:rPr>
          <w:rFonts w:ascii="Book Antiqua" w:hAnsi="Book Antiqua" w:cstheme="majorBidi"/>
          <w:sz w:val="24"/>
          <w:szCs w:val="24"/>
        </w:rPr>
        <w:t xml:space="preserve">in patients positive </w:t>
      </w:r>
      <w:r w:rsidR="009722D6" w:rsidRPr="00216D5B">
        <w:rPr>
          <w:rFonts w:ascii="Book Antiqua" w:hAnsi="Book Antiqua" w:cstheme="majorBidi"/>
          <w:bCs/>
          <w:sz w:val="24"/>
          <w:szCs w:val="24"/>
        </w:rPr>
        <w:t xml:space="preserve">and </w:t>
      </w:r>
      <w:r w:rsidR="006F7642" w:rsidRPr="00216D5B">
        <w:rPr>
          <w:rFonts w:ascii="Book Antiqua" w:hAnsi="Book Antiqua" w:cstheme="majorBidi"/>
          <w:bCs/>
          <w:sz w:val="24"/>
          <w:szCs w:val="24"/>
        </w:rPr>
        <w:t xml:space="preserve">in those </w:t>
      </w:r>
      <w:r w:rsidR="009722D6" w:rsidRPr="00216D5B">
        <w:rPr>
          <w:rFonts w:ascii="Book Antiqua" w:hAnsi="Book Antiqua" w:cstheme="majorBidi"/>
          <w:sz w:val="24"/>
          <w:szCs w:val="24"/>
        </w:rPr>
        <w:t xml:space="preserve">negative for </w:t>
      </w:r>
      <w:r w:rsidR="009722D6" w:rsidRPr="00216D5B">
        <w:rPr>
          <w:rFonts w:ascii="Book Antiqua" w:hAnsi="Book Antiqua" w:cstheme="majorBidi"/>
          <w:i/>
          <w:iCs/>
          <w:sz w:val="24"/>
          <w:szCs w:val="24"/>
        </w:rPr>
        <w:t>H. pylori</w:t>
      </w:r>
      <w:r w:rsidR="009722D6" w:rsidRPr="00216D5B">
        <w:rPr>
          <w:rFonts w:ascii="Book Antiqua" w:hAnsi="Book Antiqua" w:cstheme="majorBidi"/>
          <w:sz w:val="24"/>
          <w:szCs w:val="24"/>
        </w:rPr>
        <w:t xml:space="preserve"> infection, were included. </w:t>
      </w:r>
      <w:r w:rsidR="009722D6" w:rsidRPr="00216D5B">
        <w:rPr>
          <w:rFonts w:ascii="Book Antiqua" w:hAnsi="Book Antiqua" w:cstheme="majorBidi"/>
          <w:i/>
          <w:iCs/>
          <w:sz w:val="24"/>
          <w:szCs w:val="24"/>
        </w:rPr>
        <w:t>H. pylori</w:t>
      </w:r>
      <w:r w:rsidR="009722D6" w:rsidRPr="00216D5B">
        <w:rPr>
          <w:rFonts w:ascii="Book Antiqua" w:hAnsi="Book Antiqua" w:cstheme="majorBidi"/>
          <w:sz w:val="24"/>
          <w:szCs w:val="24"/>
        </w:rPr>
        <w:t xml:space="preserve"> infection should be diagnosed with at least one of the following method: histology, urease test, </w:t>
      </w:r>
      <w:r w:rsidR="009722D6" w:rsidRPr="00216D5B">
        <w:rPr>
          <w:rFonts w:ascii="Book Antiqua" w:hAnsi="Book Antiqua" w:cstheme="majorBidi"/>
          <w:sz w:val="24"/>
          <w:szCs w:val="24"/>
          <w:vertAlign w:val="superscript"/>
        </w:rPr>
        <w:t>13</w:t>
      </w:r>
      <w:r w:rsidR="009722D6" w:rsidRPr="00216D5B">
        <w:rPr>
          <w:rFonts w:ascii="Book Antiqua" w:hAnsi="Book Antiqua" w:cstheme="majorBidi"/>
          <w:sz w:val="24"/>
          <w:szCs w:val="24"/>
        </w:rPr>
        <w:t xml:space="preserve">C-urea breath test, stool antigen test or </w:t>
      </w:r>
      <w:r w:rsidR="009722D6" w:rsidRPr="00216D5B">
        <w:rPr>
          <w:rFonts w:ascii="Book Antiqua" w:hAnsi="Book Antiqua" w:cstheme="majorBidi"/>
          <w:i/>
          <w:iCs/>
          <w:sz w:val="24"/>
          <w:szCs w:val="24"/>
        </w:rPr>
        <w:t>H. pylori</w:t>
      </w:r>
      <w:r w:rsidR="009722D6" w:rsidRPr="00216D5B">
        <w:rPr>
          <w:rFonts w:ascii="Book Antiqua" w:hAnsi="Book Antiqua" w:cstheme="majorBidi"/>
          <w:sz w:val="24"/>
          <w:szCs w:val="24"/>
        </w:rPr>
        <w:t xml:space="preserve"> DNA.</w:t>
      </w:r>
      <w:r w:rsidR="00211507" w:rsidRPr="00216D5B">
        <w:rPr>
          <w:rFonts w:ascii="Book Antiqua" w:hAnsi="Book Antiqua" w:cstheme="majorBidi"/>
          <w:sz w:val="24"/>
          <w:szCs w:val="24"/>
        </w:rPr>
        <w:t xml:space="preserve"> </w:t>
      </w:r>
      <w:r w:rsidR="00E10EB4" w:rsidRPr="00216D5B">
        <w:rPr>
          <w:rFonts w:ascii="Book Antiqua" w:hAnsi="Book Antiqua" w:cstheme="majorBidi"/>
          <w:sz w:val="24"/>
          <w:szCs w:val="24"/>
        </w:rPr>
        <w:t xml:space="preserve">We selected only studies that used </w:t>
      </w:r>
      <w:r w:rsidR="0045260F" w:rsidRPr="00216D5B">
        <w:rPr>
          <w:rFonts w:ascii="Book Antiqua" w:hAnsi="Book Antiqua" w:cstheme="majorBidi"/>
          <w:bCs/>
          <w:sz w:val="24"/>
          <w:szCs w:val="24"/>
        </w:rPr>
        <w:t xml:space="preserve">standard </w:t>
      </w:r>
      <w:r w:rsidR="00E10EB4" w:rsidRPr="00216D5B">
        <w:rPr>
          <w:rFonts w:ascii="Book Antiqua" w:hAnsi="Book Antiqua" w:cstheme="majorBidi"/>
          <w:bCs/>
          <w:sz w:val="24"/>
          <w:szCs w:val="24"/>
        </w:rPr>
        <w:t>immunohistochemistry with antibodies against mucin</w:t>
      </w:r>
      <w:r w:rsidR="00915A2D" w:rsidRPr="00216D5B">
        <w:rPr>
          <w:rFonts w:ascii="Book Antiqua" w:hAnsi="Book Antiqua" w:cstheme="majorBidi"/>
          <w:bCs/>
          <w:sz w:val="24"/>
          <w:szCs w:val="24"/>
        </w:rPr>
        <w:t xml:space="preserve"> proteins</w:t>
      </w:r>
      <w:r w:rsidR="00E10EB4" w:rsidRPr="00216D5B">
        <w:rPr>
          <w:rFonts w:ascii="Book Antiqua" w:hAnsi="Book Antiqua" w:cstheme="majorBidi"/>
          <w:bCs/>
          <w:sz w:val="24"/>
          <w:szCs w:val="24"/>
        </w:rPr>
        <w:t>, and only those that expressed re</w:t>
      </w:r>
      <w:r w:rsidR="006F7642" w:rsidRPr="00216D5B">
        <w:rPr>
          <w:rFonts w:ascii="Book Antiqua" w:hAnsi="Book Antiqua" w:cstheme="majorBidi"/>
          <w:bCs/>
          <w:sz w:val="24"/>
          <w:szCs w:val="24"/>
        </w:rPr>
        <w:t xml:space="preserve">sults by percentage of </w:t>
      </w:r>
      <w:r w:rsidR="00E10EB4" w:rsidRPr="00216D5B">
        <w:rPr>
          <w:rFonts w:ascii="Book Antiqua" w:hAnsi="Book Antiqua" w:cstheme="majorBidi"/>
          <w:bCs/>
          <w:sz w:val="24"/>
          <w:szCs w:val="24"/>
        </w:rPr>
        <w:t xml:space="preserve">moderate </w:t>
      </w:r>
      <w:r w:rsidR="00915A2D" w:rsidRPr="00216D5B">
        <w:rPr>
          <w:rFonts w:ascii="Book Antiqua" w:hAnsi="Book Antiqua" w:cstheme="majorBidi"/>
          <w:bCs/>
          <w:sz w:val="24"/>
          <w:szCs w:val="24"/>
        </w:rPr>
        <w:t>or</w:t>
      </w:r>
      <w:r w:rsidR="00E10EB4" w:rsidRPr="00216D5B">
        <w:rPr>
          <w:rFonts w:ascii="Book Antiqua" w:hAnsi="Book Antiqua" w:cstheme="majorBidi"/>
          <w:bCs/>
          <w:sz w:val="24"/>
          <w:szCs w:val="24"/>
        </w:rPr>
        <w:t xml:space="preserve"> strong </w:t>
      </w:r>
      <w:r w:rsidR="006F7642" w:rsidRPr="00216D5B">
        <w:rPr>
          <w:rFonts w:ascii="Book Antiqua" w:hAnsi="Book Antiqua" w:cstheme="majorBidi"/>
          <w:bCs/>
          <w:sz w:val="24"/>
          <w:szCs w:val="24"/>
        </w:rPr>
        <w:t xml:space="preserve">positive </w:t>
      </w:r>
      <w:r w:rsidR="00E10EB4" w:rsidRPr="00216D5B">
        <w:rPr>
          <w:rFonts w:ascii="Book Antiqua" w:hAnsi="Book Antiqua" w:cstheme="majorBidi"/>
          <w:bCs/>
          <w:sz w:val="24"/>
          <w:szCs w:val="24"/>
        </w:rPr>
        <w:t>staining.</w:t>
      </w:r>
      <w:r w:rsidR="00E10EB4" w:rsidRPr="00216D5B">
        <w:rPr>
          <w:rFonts w:ascii="Book Antiqua" w:hAnsi="Book Antiqua" w:cstheme="majorBidi"/>
          <w:sz w:val="24"/>
          <w:szCs w:val="24"/>
        </w:rPr>
        <w:t xml:space="preserve"> Thus, studies where r</w:t>
      </w:r>
      <w:r w:rsidR="00D77423" w:rsidRPr="00216D5B">
        <w:rPr>
          <w:rFonts w:ascii="Book Antiqua" w:hAnsi="Book Antiqua" w:cstheme="majorBidi"/>
          <w:sz w:val="24"/>
          <w:szCs w:val="24"/>
        </w:rPr>
        <w:t>esults were expressed with mean</w:t>
      </w:r>
      <w:r w:rsidR="00E10EB4" w:rsidRPr="00216D5B">
        <w:rPr>
          <w:rFonts w:ascii="Book Antiqua" w:hAnsi="Book Antiqua" w:cstheme="majorBidi"/>
          <w:sz w:val="24"/>
          <w:szCs w:val="24"/>
        </w:rPr>
        <w:t xml:space="preserve"> ± </w:t>
      </w:r>
      <w:r w:rsidR="00D77423" w:rsidRPr="00216D5B">
        <w:rPr>
          <w:rFonts w:ascii="Book Antiqua" w:hAnsi="Book Antiqua" w:cstheme="majorBidi" w:hint="eastAsia"/>
          <w:sz w:val="24"/>
          <w:szCs w:val="24"/>
          <w:lang w:eastAsia="zh-CN"/>
        </w:rPr>
        <w:t>SD</w:t>
      </w:r>
      <w:r w:rsidR="00E10EB4" w:rsidRPr="00216D5B">
        <w:rPr>
          <w:rFonts w:ascii="Book Antiqua" w:hAnsi="Book Antiqua" w:cstheme="majorBidi"/>
          <w:sz w:val="24"/>
          <w:szCs w:val="24"/>
        </w:rPr>
        <w:t xml:space="preserve"> </w:t>
      </w:r>
      <w:r w:rsidR="00E41684" w:rsidRPr="00216D5B">
        <w:rPr>
          <w:rFonts w:ascii="Book Antiqua" w:hAnsi="Book Antiqua" w:cstheme="majorBidi"/>
          <w:sz w:val="24"/>
          <w:szCs w:val="24"/>
        </w:rPr>
        <w:t xml:space="preserve">of staining scores were excluded, since </w:t>
      </w:r>
      <w:proofErr w:type="spellStart"/>
      <w:r w:rsidR="00E41684" w:rsidRPr="00216D5B">
        <w:rPr>
          <w:rFonts w:ascii="Book Antiqua" w:hAnsi="Book Antiqua" w:cstheme="majorBidi"/>
          <w:sz w:val="24"/>
          <w:szCs w:val="24"/>
        </w:rPr>
        <w:t>meta</w:t>
      </w:r>
      <w:r w:rsidR="00E10EB4" w:rsidRPr="00216D5B">
        <w:rPr>
          <w:rFonts w:ascii="Book Antiqua" w:hAnsi="Book Antiqua" w:cstheme="majorBidi"/>
          <w:sz w:val="24"/>
          <w:szCs w:val="24"/>
        </w:rPr>
        <w:t>analysis</w:t>
      </w:r>
      <w:proofErr w:type="spellEnd"/>
      <w:r w:rsidR="00E10EB4" w:rsidRPr="00216D5B">
        <w:rPr>
          <w:rFonts w:ascii="Book Antiqua" w:hAnsi="Book Antiqua" w:cstheme="majorBidi"/>
          <w:sz w:val="24"/>
          <w:szCs w:val="24"/>
        </w:rPr>
        <w:t xml:space="preserve"> could not be performed. </w:t>
      </w:r>
      <w:r w:rsidR="00AD398C" w:rsidRPr="00216D5B">
        <w:rPr>
          <w:rFonts w:ascii="Book Antiqua" w:hAnsi="Book Antiqua" w:cstheme="majorBidi"/>
          <w:sz w:val="24"/>
          <w:szCs w:val="24"/>
        </w:rPr>
        <w:t xml:space="preserve">We looked at </w:t>
      </w:r>
      <w:r w:rsidR="00484608" w:rsidRPr="00216D5B">
        <w:rPr>
          <w:rFonts w:ascii="Book Antiqua" w:hAnsi="Book Antiqua" w:cstheme="majorBidi"/>
          <w:sz w:val="24"/>
          <w:szCs w:val="24"/>
        </w:rPr>
        <w:t>all sorts of mucins that have been studied, in most of the cases more than one in a single study</w:t>
      </w:r>
      <w:r w:rsidR="00AD398C" w:rsidRPr="00216D5B">
        <w:rPr>
          <w:rFonts w:ascii="Book Antiqua" w:hAnsi="Book Antiqua" w:cstheme="majorBidi"/>
          <w:sz w:val="24"/>
          <w:szCs w:val="24"/>
        </w:rPr>
        <w:t>. In some of the studies mucin</w:t>
      </w:r>
      <w:r w:rsidR="00915A2D" w:rsidRPr="00216D5B">
        <w:rPr>
          <w:rFonts w:ascii="Book Antiqua" w:hAnsi="Book Antiqua" w:cstheme="majorBidi"/>
          <w:sz w:val="24"/>
          <w:szCs w:val="24"/>
        </w:rPr>
        <w:t>s</w:t>
      </w:r>
      <w:r w:rsidR="00AD398C" w:rsidRPr="00216D5B">
        <w:rPr>
          <w:rFonts w:ascii="Book Antiqua" w:hAnsi="Book Antiqua" w:cstheme="majorBidi"/>
          <w:sz w:val="24"/>
          <w:szCs w:val="24"/>
        </w:rPr>
        <w:t xml:space="preserve"> were separately measured at the superficial epithelium and the deep glands.</w:t>
      </w:r>
    </w:p>
    <w:p w:rsidR="00F2052B" w:rsidRPr="00216D5B" w:rsidRDefault="00F2052B" w:rsidP="00F2052B">
      <w:pPr>
        <w:bidi w:val="0"/>
        <w:adjustRightInd w:val="0"/>
        <w:snapToGrid w:val="0"/>
        <w:spacing w:after="0" w:line="360" w:lineRule="auto"/>
        <w:jc w:val="both"/>
        <w:rPr>
          <w:rFonts w:ascii="Book Antiqua" w:hAnsi="Book Antiqua" w:cstheme="majorBidi"/>
          <w:sz w:val="24"/>
          <w:szCs w:val="24"/>
          <w:lang w:eastAsia="zh-CN"/>
        </w:rPr>
      </w:pPr>
    </w:p>
    <w:p w:rsidR="001F4BD4" w:rsidRPr="00216D5B" w:rsidRDefault="001F4BD4" w:rsidP="00AC1659">
      <w:pPr>
        <w:bidi w:val="0"/>
        <w:adjustRightInd w:val="0"/>
        <w:snapToGrid w:val="0"/>
        <w:spacing w:after="0" w:line="360" w:lineRule="auto"/>
        <w:jc w:val="both"/>
        <w:rPr>
          <w:rFonts w:ascii="Book Antiqua" w:hAnsi="Book Antiqua" w:cstheme="majorBidi"/>
          <w:b/>
          <w:bCs/>
          <w:i/>
          <w:sz w:val="24"/>
          <w:szCs w:val="24"/>
        </w:rPr>
      </w:pPr>
      <w:r w:rsidRPr="00216D5B">
        <w:rPr>
          <w:rFonts w:ascii="Book Antiqua" w:hAnsi="Book Antiqua" w:cstheme="majorBidi"/>
          <w:b/>
          <w:bCs/>
          <w:i/>
          <w:sz w:val="24"/>
          <w:szCs w:val="24"/>
        </w:rPr>
        <w:t xml:space="preserve">Data </w:t>
      </w:r>
      <w:r w:rsidR="00D77423" w:rsidRPr="00216D5B">
        <w:rPr>
          <w:rFonts w:ascii="Book Antiqua" w:hAnsi="Book Antiqua" w:cstheme="majorBidi"/>
          <w:b/>
          <w:bCs/>
          <w:i/>
          <w:sz w:val="24"/>
          <w:szCs w:val="24"/>
        </w:rPr>
        <w:t>extraction</w:t>
      </w:r>
    </w:p>
    <w:p w:rsidR="007F5563" w:rsidRDefault="007F5563"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sz w:val="24"/>
          <w:szCs w:val="24"/>
        </w:rPr>
        <w:t xml:space="preserve">Mucin gene expression </w:t>
      </w:r>
      <w:r w:rsidR="00AD398C" w:rsidRPr="00216D5B">
        <w:rPr>
          <w:rFonts w:ascii="Book Antiqua" w:hAnsi="Book Antiqua" w:cstheme="majorBidi"/>
          <w:sz w:val="24"/>
          <w:szCs w:val="24"/>
        </w:rPr>
        <w:t xml:space="preserve">in the gastric mucosa </w:t>
      </w:r>
      <w:r w:rsidRPr="00216D5B">
        <w:rPr>
          <w:rFonts w:ascii="Book Antiqua" w:hAnsi="Book Antiqua" w:cstheme="majorBidi"/>
          <w:sz w:val="24"/>
          <w:szCs w:val="24"/>
        </w:rPr>
        <w:t xml:space="preserve">compared quantitatively between the groups: patients with </w:t>
      </w:r>
      <w:r w:rsidR="00AD398C" w:rsidRPr="00216D5B">
        <w:rPr>
          <w:rFonts w:ascii="Book Antiqua" w:hAnsi="Book Antiqua" w:cstheme="majorBidi"/>
          <w:sz w:val="24"/>
          <w:szCs w:val="24"/>
        </w:rPr>
        <w:t xml:space="preserve">and without </w:t>
      </w:r>
      <w:r w:rsidR="00AD398C" w:rsidRPr="00216D5B">
        <w:rPr>
          <w:rFonts w:ascii="Book Antiqua" w:hAnsi="Book Antiqua" w:cstheme="majorBidi"/>
          <w:i/>
          <w:iCs/>
          <w:sz w:val="24"/>
          <w:szCs w:val="24"/>
        </w:rPr>
        <w:t>H. pylori</w:t>
      </w:r>
      <w:r w:rsidR="00AD398C" w:rsidRPr="00216D5B">
        <w:rPr>
          <w:rFonts w:ascii="Book Antiqua" w:hAnsi="Book Antiqua" w:cstheme="majorBidi"/>
          <w:sz w:val="24"/>
          <w:szCs w:val="24"/>
        </w:rPr>
        <w:t xml:space="preserve"> infection</w:t>
      </w:r>
      <w:r w:rsidRPr="00216D5B">
        <w:rPr>
          <w:rFonts w:ascii="Book Antiqua" w:hAnsi="Book Antiqua" w:cstheme="majorBidi"/>
          <w:sz w:val="24"/>
          <w:szCs w:val="24"/>
        </w:rPr>
        <w:t xml:space="preserve">. </w:t>
      </w:r>
      <w:r w:rsidR="00AD398C" w:rsidRPr="00216D5B">
        <w:rPr>
          <w:rFonts w:ascii="Book Antiqua" w:hAnsi="Book Antiqua" w:cstheme="majorBidi"/>
          <w:sz w:val="24"/>
          <w:szCs w:val="24"/>
        </w:rPr>
        <w:t xml:space="preserve">It the first run we considered every study where </w:t>
      </w:r>
      <w:r w:rsidR="006F7642" w:rsidRPr="00216D5B">
        <w:rPr>
          <w:rFonts w:ascii="Book Antiqua" w:hAnsi="Book Antiqua" w:cstheme="majorBidi"/>
          <w:sz w:val="24"/>
          <w:szCs w:val="24"/>
        </w:rPr>
        <w:t>more than one mucin compared</w:t>
      </w:r>
      <w:r w:rsidR="00AD398C" w:rsidRPr="00216D5B">
        <w:rPr>
          <w:rFonts w:ascii="Book Antiqua" w:hAnsi="Book Antiqua" w:cstheme="majorBidi"/>
          <w:sz w:val="24"/>
          <w:szCs w:val="24"/>
        </w:rPr>
        <w:t xml:space="preserve"> as a composite of several studies, and calculated all the sub-studies together. Then</w:t>
      </w:r>
      <w:r w:rsidR="00F14379" w:rsidRPr="00216D5B">
        <w:rPr>
          <w:rFonts w:ascii="Book Antiqua" w:hAnsi="Book Antiqua" w:cstheme="majorBidi"/>
          <w:sz w:val="24"/>
          <w:szCs w:val="24"/>
        </w:rPr>
        <w:t>, in nested calculations,</w:t>
      </w:r>
      <w:r w:rsidR="00AD398C" w:rsidRPr="00216D5B">
        <w:rPr>
          <w:rFonts w:ascii="Book Antiqua" w:hAnsi="Book Antiqua" w:cstheme="majorBidi"/>
          <w:sz w:val="24"/>
          <w:szCs w:val="24"/>
        </w:rPr>
        <w:t xml:space="preserve"> we isolated comparisons of different mucins, combined the sub-studies of different </w:t>
      </w:r>
      <w:r w:rsidR="00E41684" w:rsidRPr="00216D5B">
        <w:rPr>
          <w:rFonts w:ascii="Book Antiqua" w:hAnsi="Book Antiqua" w:cstheme="majorBidi"/>
          <w:sz w:val="24"/>
          <w:szCs w:val="24"/>
        </w:rPr>
        <w:t>papers</w:t>
      </w:r>
      <w:r w:rsidR="00AD398C" w:rsidRPr="00216D5B">
        <w:rPr>
          <w:rFonts w:ascii="Book Antiqua" w:hAnsi="Book Antiqua" w:cstheme="majorBidi"/>
          <w:sz w:val="24"/>
          <w:szCs w:val="24"/>
        </w:rPr>
        <w:t>.</w:t>
      </w:r>
    </w:p>
    <w:p w:rsidR="00DC1F2A" w:rsidRPr="00216D5B" w:rsidRDefault="00DC1F2A" w:rsidP="00DC1F2A">
      <w:pPr>
        <w:bidi w:val="0"/>
        <w:adjustRightInd w:val="0"/>
        <w:snapToGrid w:val="0"/>
        <w:spacing w:after="0" w:line="360" w:lineRule="auto"/>
        <w:jc w:val="both"/>
        <w:rPr>
          <w:rFonts w:ascii="Book Antiqua" w:hAnsi="Book Antiqua" w:cstheme="majorBidi"/>
          <w:sz w:val="24"/>
          <w:szCs w:val="24"/>
          <w:lang w:eastAsia="zh-CN"/>
        </w:rPr>
      </w:pPr>
    </w:p>
    <w:p w:rsidR="00F2052B" w:rsidRPr="00F2052B" w:rsidRDefault="00D77423" w:rsidP="00F2052B">
      <w:pPr>
        <w:widowControl w:val="0"/>
        <w:bidi w:val="0"/>
        <w:adjustRightInd w:val="0"/>
        <w:snapToGrid w:val="0"/>
        <w:spacing w:after="0" w:line="360" w:lineRule="auto"/>
        <w:jc w:val="both"/>
        <w:rPr>
          <w:rFonts w:ascii="Book Antiqua" w:eastAsia="SimSun" w:hAnsi="Book Antiqua" w:cs="Times New Roman"/>
          <w:b/>
          <w:i/>
          <w:kern w:val="2"/>
          <w:sz w:val="24"/>
          <w:szCs w:val="24"/>
          <w:lang w:eastAsia="zh-CN" w:bidi="ar-SA"/>
        </w:rPr>
      </w:pPr>
      <w:bookmarkStart w:id="65" w:name="OLE_LINK170"/>
      <w:bookmarkStart w:id="66" w:name="OLE_LINK171"/>
      <w:r w:rsidRPr="00D77423">
        <w:rPr>
          <w:rFonts w:ascii="Book Antiqua" w:eastAsia="SimSun" w:hAnsi="Book Antiqua" w:cs="Times New Roman"/>
          <w:b/>
          <w:i/>
          <w:kern w:val="2"/>
          <w:sz w:val="24"/>
          <w:szCs w:val="24"/>
          <w:lang w:eastAsia="zh-CN" w:bidi="ar-SA"/>
        </w:rPr>
        <w:t>Statistical analys</w:t>
      </w:r>
      <w:r w:rsidRPr="00D77423">
        <w:rPr>
          <w:rFonts w:ascii="Book Antiqua" w:eastAsia="SimSun" w:hAnsi="Book Antiqua" w:cs="Times New Roman" w:hint="eastAsia"/>
          <w:b/>
          <w:i/>
          <w:kern w:val="2"/>
          <w:sz w:val="24"/>
          <w:szCs w:val="24"/>
          <w:lang w:eastAsia="zh-CN" w:bidi="ar-SA"/>
        </w:rPr>
        <w:t>i</w:t>
      </w:r>
      <w:r w:rsidRPr="00D77423">
        <w:rPr>
          <w:rFonts w:ascii="Book Antiqua" w:eastAsia="SimSun" w:hAnsi="Book Antiqua" w:cs="Times New Roman"/>
          <w:b/>
          <w:i/>
          <w:kern w:val="2"/>
          <w:sz w:val="24"/>
          <w:szCs w:val="24"/>
          <w:lang w:eastAsia="zh-CN" w:bidi="ar-SA"/>
        </w:rPr>
        <w:t>s</w:t>
      </w:r>
      <w:bookmarkEnd w:id="65"/>
      <w:bookmarkEnd w:id="66"/>
    </w:p>
    <w:p w:rsidR="00F2514B" w:rsidRPr="00216D5B" w:rsidRDefault="00EE7C83" w:rsidP="00F2052B">
      <w:pPr>
        <w:bidi w:val="0"/>
        <w:adjustRightInd w:val="0"/>
        <w:snapToGrid w:val="0"/>
        <w:spacing w:after="0" w:line="360" w:lineRule="auto"/>
        <w:jc w:val="both"/>
        <w:rPr>
          <w:rFonts w:ascii="Book Antiqua" w:hAnsi="Book Antiqua" w:cstheme="majorBidi"/>
          <w:bCs/>
          <w:sz w:val="24"/>
          <w:szCs w:val="24"/>
        </w:rPr>
      </w:pPr>
      <w:r w:rsidRPr="00216D5B">
        <w:rPr>
          <w:rFonts w:ascii="Book Antiqua" w:hAnsi="Book Antiqua" w:cstheme="majorBidi"/>
          <w:bCs/>
          <w:sz w:val="24"/>
          <w:szCs w:val="24"/>
        </w:rPr>
        <w:t>Meta</w:t>
      </w:r>
      <w:r w:rsidR="00D77423" w:rsidRPr="00216D5B">
        <w:rPr>
          <w:rFonts w:ascii="Book Antiqua" w:hAnsi="Book Antiqua" w:cstheme="majorBidi" w:hint="eastAsia"/>
          <w:bCs/>
          <w:sz w:val="24"/>
          <w:szCs w:val="24"/>
          <w:lang w:eastAsia="zh-CN"/>
        </w:rPr>
        <w:t>-</w:t>
      </w:r>
      <w:r w:rsidRPr="00216D5B">
        <w:rPr>
          <w:rFonts w:ascii="Book Antiqua" w:hAnsi="Book Antiqua" w:cstheme="majorBidi"/>
          <w:bCs/>
          <w:sz w:val="24"/>
          <w:szCs w:val="24"/>
        </w:rPr>
        <w:t xml:space="preserve">analysis was performed by using Comprehensive </w:t>
      </w:r>
      <w:proofErr w:type="spellStart"/>
      <w:r w:rsidRPr="00216D5B">
        <w:rPr>
          <w:rFonts w:ascii="Book Antiqua" w:hAnsi="Book Antiqua" w:cstheme="majorBidi"/>
          <w:bCs/>
          <w:sz w:val="24"/>
          <w:szCs w:val="24"/>
        </w:rPr>
        <w:t>metaanaslysis</w:t>
      </w:r>
      <w:proofErr w:type="spellEnd"/>
      <w:r w:rsidRPr="00216D5B">
        <w:rPr>
          <w:rFonts w:ascii="Book Antiqua" w:hAnsi="Book Antiqua" w:cstheme="majorBidi"/>
          <w:bCs/>
          <w:sz w:val="24"/>
          <w:szCs w:val="24"/>
        </w:rPr>
        <w:t xml:space="preserve"> software (Version 3, </w:t>
      </w:r>
      <w:proofErr w:type="spellStart"/>
      <w:r w:rsidRPr="00216D5B">
        <w:rPr>
          <w:rFonts w:ascii="Book Antiqua" w:hAnsi="Book Antiqua" w:cstheme="majorBidi"/>
          <w:bCs/>
          <w:sz w:val="24"/>
          <w:szCs w:val="24"/>
        </w:rPr>
        <w:t>Biostat</w:t>
      </w:r>
      <w:proofErr w:type="spellEnd"/>
      <w:r w:rsidRPr="00216D5B">
        <w:rPr>
          <w:rFonts w:ascii="Book Antiqua" w:hAnsi="Book Antiqua" w:cstheme="majorBidi"/>
          <w:bCs/>
          <w:sz w:val="24"/>
          <w:szCs w:val="24"/>
        </w:rPr>
        <w:t xml:space="preserve"> Inc., </w:t>
      </w:r>
      <w:proofErr w:type="gramStart"/>
      <w:r w:rsidRPr="00216D5B">
        <w:rPr>
          <w:rFonts w:ascii="Book Antiqua" w:hAnsi="Book Antiqua" w:cstheme="majorBidi"/>
          <w:bCs/>
          <w:sz w:val="24"/>
          <w:szCs w:val="24"/>
        </w:rPr>
        <w:t>Englewood</w:t>
      </w:r>
      <w:proofErr w:type="gramEnd"/>
      <w:r w:rsidRPr="00216D5B">
        <w:rPr>
          <w:rFonts w:ascii="Book Antiqua" w:hAnsi="Book Antiqua" w:cstheme="majorBidi"/>
          <w:bCs/>
          <w:sz w:val="24"/>
          <w:szCs w:val="24"/>
        </w:rPr>
        <w:t>, NJ, U</w:t>
      </w:r>
      <w:r w:rsidR="00D77423" w:rsidRPr="00216D5B">
        <w:rPr>
          <w:rFonts w:ascii="Book Antiqua" w:hAnsi="Book Antiqua" w:cstheme="majorBidi" w:hint="eastAsia"/>
          <w:bCs/>
          <w:sz w:val="24"/>
          <w:szCs w:val="24"/>
          <w:lang w:eastAsia="zh-CN"/>
        </w:rPr>
        <w:t>nited States</w:t>
      </w:r>
      <w:r w:rsidRPr="00216D5B">
        <w:rPr>
          <w:rFonts w:ascii="Book Antiqua" w:hAnsi="Book Antiqua" w:cstheme="majorBidi"/>
          <w:bCs/>
          <w:sz w:val="24"/>
          <w:szCs w:val="24"/>
        </w:rPr>
        <w:t>).</w:t>
      </w:r>
      <w:r w:rsidR="00211507" w:rsidRPr="00216D5B">
        <w:rPr>
          <w:rFonts w:ascii="Book Antiqua" w:hAnsi="Book Antiqua" w:cstheme="majorBidi"/>
          <w:bCs/>
          <w:sz w:val="24"/>
          <w:szCs w:val="24"/>
        </w:rPr>
        <w:t xml:space="preserve"> </w:t>
      </w:r>
      <w:r w:rsidR="006F7642" w:rsidRPr="00216D5B">
        <w:rPr>
          <w:rFonts w:ascii="Book Antiqua" w:hAnsi="Book Antiqua" w:cstheme="majorBidi"/>
          <w:bCs/>
          <w:sz w:val="24"/>
          <w:szCs w:val="24"/>
        </w:rPr>
        <w:t xml:space="preserve">Pooled odds </w:t>
      </w:r>
      <w:r w:rsidR="006F7642" w:rsidRPr="00216D5B">
        <w:rPr>
          <w:rFonts w:ascii="Book Antiqua" w:hAnsi="Book Antiqua" w:cstheme="majorBidi"/>
          <w:bCs/>
          <w:sz w:val="24"/>
          <w:szCs w:val="24"/>
        </w:rPr>
        <w:lastRenderedPageBreak/>
        <w:t>ratios (ORs) and 95% confidence intervals (CIs) were calculated compared</w:t>
      </w:r>
      <w:r w:rsidRPr="00216D5B">
        <w:rPr>
          <w:rFonts w:ascii="Book Antiqua" w:hAnsi="Book Antiqua" w:cstheme="majorBidi"/>
          <w:bCs/>
          <w:sz w:val="24"/>
          <w:szCs w:val="24"/>
        </w:rPr>
        <w:t xml:space="preserve"> </w:t>
      </w:r>
      <w:r w:rsidR="006F7642" w:rsidRPr="00216D5B">
        <w:rPr>
          <w:rFonts w:ascii="Book Antiqua" w:hAnsi="Book Antiqua" w:cstheme="majorBidi"/>
          <w:bCs/>
          <w:sz w:val="24"/>
          <w:szCs w:val="24"/>
        </w:rPr>
        <w:t xml:space="preserve">mucin expression in individual studies by using the random effects model. </w:t>
      </w:r>
    </w:p>
    <w:p w:rsidR="00EE7C83" w:rsidRDefault="00F2514B" w:rsidP="00D77423">
      <w:pPr>
        <w:bidi w:val="0"/>
        <w:adjustRightInd w:val="0"/>
        <w:snapToGrid w:val="0"/>
        <w:spacing w:after="0" w:line="360" w:lineRule="auto"/>
        <w:ind w:firstLineChars="100" w:firstLine="240"/>
        <w:jc w:val="both"/>
        <w:rPr>
          <w:rFonts w:ascii="Book Antiqua" w:hAnsi="Book Antiqua"/>
          <w:sz w:val="24"/>
          <w:szCs w:val="24"/>
          <w:lang w:eastAsia="zh-CN"/>
        </w:rPr>
      </w:pPr>
      <w:r w:rsidRPr="00216D5B">
        <w:rPr>
          <w:rFonts w:ascii="Book Antiqua" w:hAnsi="Book Antiqua"/>
          <w:bCs/>
          <w:sz w:val="24"/>
          <w:szCs w:val="24"/>
        </w:rPr>
        <w:t xml:space="preserve">Heterogeneity between studies was evaluated using the Cochran </w:t>
      </w:r>
      <w:r w:rsidRPr="00216D5B">
        <w:rPr>
          <w:rFonts w:ascii="Book Antiqua" w:hAnsi="Book Antiqua"/>
          <w:bCs/>
          <w:i/>
          <w:sz w:val="24"/>
          <w:szCs w:val="24"/>
        </w:rPr>
        <w:t>Q</w:t>
      </w:r>
      <w:r w:rsidRPr="00216D5B">
        <w:rPr>
          <w:rFonts w:ascii="Book Antiqua" w:hAnsi="Book Antiqua"/>
          <w:bCs/>
          <w:sz w:val="24"/>
          <w:szCs w:val="24"/>
        </w:rPr>
        <w:t xml:space="preserve">-test, and it was considered to be present if the </w:t>
      </w:r>
      <w:r w:rsidRPr="00216D5B">
        <w:rPr>
          <w:rFonts w:ascii="Book Antiqua" w:hAnsi="Book Antiqua"/>
          <w:bCs/>
          <w:i/>
          <w:sz w:val="24"/>
          <w:szCs w:val="24"/>
        </w:rPr>
        <w:t>Q</w:t>
      </w:r>
      <w:r w:rsidRPr="00216D5B">
        <w:rPr>
          <w:rFonts w:ascii="Book Antiqua" w:hAnsi="Book Antiqua"/>
          <w:bCs/>
          <w:sz w:val="24"/>
          <w:szCs w:val="24"/>
        </w:rPr>
        <w:t xml:space="preserve">-test </w:t>
      </w:r>
      <w:r w:rsidR="00CB7059" w:rsidRPr="00216D5B">
        <w:rPr>
          <w:rFonts w:ascii="Book Antiqua" w:hAnsi="Book Antiqua"/>
          <w:bCs/>
          <w:i/>
          <w:sz w:val="24"/>
          <w:szCs w:val="24"/>
        </w:rPr>
        <w:t>P</w:t>
      </w:r>
      <w:r w:rsidRPr="00216D5B">
        <w:rPr>
          <w:rFonts w:ascii="Book Antiqua" w:hAnsi="Book Antiqua"/>
          <w:bCs/>
          <w:i/>
          <w:iCs/>
          <w:sz w:val="24"/>
          <w:szCs w:val="24"/>
        </w:rPr>
        <w:t xml:space="preserve"> </w:t>
      </w:r>
      <w:r w:rsidRPr="00216D5B">
        <w:rPr>
          <w:rFonts w:ascii="Book Antiqua" w:hAnsi="Book Antiqua"/>
          <w:bCs/>
          <w:sz w:val="24"/>
          <w:szCs w:val="24"/>
        </w:rPr>
        <w:t>value was less than 0.10.</w:t>
      </w:r>
      <w:r w:rsidR="00211507" w:rsidRPr="00216D5B">
        <w:rPr>
          <w:rFonts w:ascii="Book Antiqua" w:hAnsi="Book Antiqua"/>
          <w:bCs/>
          <w:sz w:val="24"/>
          <w:szCs w:val="24"/>
        </w:rPr>
        <w:t xml:space="preserve"> </w:t>
      </w:r>
      <w:r w:rsidRPr="00216D5B">
        <w:rPr>
          <w:rFonts w:ascii="Book Antiqua" w:eastAsia="Times New Roman" w:hAnsi="Book Antiqua" w:cs="Times New Roman"/>
          <w:bCs/>
          <w:i/>
          <w:sz w:val="24"/>
          <w:szCs w:val="24"/>
        </w:rPr>
        <w:t>I</w:t>
      </w:r>
      <w:r w:rsidRPr="00216D5B">
        <w:rPr>
          <w:rFonts w:ascii="Book Antiqua" w:eastAsia="Times New Roman" w:hAnsi="Book Antiqua" w:cs="Times New Roman"/>
          <w:bCs/>
          <w:i/>
          <w:sz w:val="24"/>
          <w:szCs w:val="24"/>
          <w:vertAlign w:val="superscript"/>
        </w:rPr>
        <w:t>2</w:t>
      </w:r>
      <w:r w:rsidRPr="00216D5B">
        <w:rPr>
          <w:rFonts w:ascii="Book Antiqua" w:eastAsia="Times New Roman" w:hAnsi="Book Antiqua" w:cs="Times New Roman"/>
          <w:bCs/>
          <w:sz w:val="24"/>
          <w:szCs w:val="24"/>
        </w:rPr>
        <w:t xml:space="preserve"> statistic was used to measure the proportion of inconsistency in individual studies, with </w:t>
      </w:r>
      <w:r w:rsidRPr="00216D5B">
        <w:rPr>
          <w:rFonts w:ascii="Book Antiqua" w:eastAsia="Times New Roman" w:hAnsi="Book Antiqua" w:cs="Times New Roman"/>
          <w:bCs/>
          <w:i/>
          <w:iCs/>
          <w:sz w:val="24"/>
          <w:szCs w:val="24"/>
        </w:rPr>
        <w:t>I</w:t>
      </w:r>
      <w:r w:rsidRPr="00216D5B">
        <w:rPr>
          <w:rFonts w:ascii="Book Antiqua" w:eastAsia="Times New Roman" w:hAnsi="Book Antiqua" w:cs="Times New Roman"/>
          <w:bCs/>
          <w:i/>
          <w:iCs/>
          <w:sz w:val="24"/>
          <w:szCs w:val="24"/>
          <w:vertAlign w:val="superscript"/>
        </w:rPr>
        <w:t>2</w:t>
      </w:r>
      <w:r w:rsidR="00D77423" w:rsidRPr="00216D5B">
        <w:rPr>
          <w:rFonts w:ascii="Book Antiqua" w:hAnsi="Book Antiqua" w:cs="Times New Roman" w:hint="eastAsia"/>
          <w:bCs/>
          <w:i/>
          <w:iCs/>
          <w:sz w:val="24"/>
          <w:szCs w:val="24"/>
          <w:vertAlign w:val="superscript"/>
          <w:lang w:eastAsia="zh-CN"/>
        </w:rPr>
        <w:t xml:space="preserve"> </w:t>
      </w:r>
      <w:r w:rsidRPr="00216D5B">
        <w:rPr>
          <w:rFonts w:ascii="Book Antiqua" w:eastAsia="Times New Roman" w:hAnsi="Book Antiqua" w:cs="Times New Roman"/>
          <w:bCs/>
          <w:sz w:val="24"/>
          <w:szCs w:val="24"/>
        </w:rPr>
        <w:t>&gt;</w:t>
      </w:r>
      <w:r w:rsidR="00D77423" w:rsidRPr="00216D5B">
        <w:rPr>
          <w:rFonts w:ascii="Book Antiqua" w:hAnsi="Book Antiqua" w:cs="Times New Roman" w:hint="eastAsia"/>
          <w:bCs/>
          <w:sz w:val="24"/>
          <w:szCs w:val="24"/>
          <w:lang w:eastAsia="zh-CN"/>
        </w:rPr>
        <w:t xml:space="preserve"> </w:t>
      </w:r>
      <w:r w:rsidRPr="00216D5B">
        <w:rPr>
          <w:rFonts w:ascii="Book Antiqua" w:eastAsia="Times New Roman" w:hAnsi="Book Antiqua" w:cs="Times New Roman"/>
          <w:bCs/>
          <w:sz w:val="24"/>
          <w:szCs w:val="24"/>
        </w:rPr>
        <w:t>50% representing substantial heterogeneity.</w:t>
      </w:r>
      <w:r w:rsidRPr="00216D5B">
        <w:rPr>
          <w:rFonts w:ascii="Book Antiqua" w:hAnsi="Book Antiqua" w:cstheme="majorBidi"/>
          <w:bCs/>
          <w:sz w:val="24"/>
          <w:szCs w:val="24"/>
        </w:rPr>
        <w:t xml:space="preserve"> </w:t>
      </w:r>
      <w:r w:rsidR="000270F2" w:rsidRPr="00216D5B">
        <w:rPr>
          <w:rFonts w:ascii="Book Antiqua" w:hAnsi="Book Antiqua" w:cstheme="majorBidi"/>
          <w:bCs/>
          <w:sz w:val="24"/>
          <w:szCs w:val="24"/>
        </w:rPr>
        <w:t>We also calculate</w:t>
      </w:r>
      <w:r w:rsidRPr="00216D5B">
        <w:rPr>
          <w:rFonts w:ascii="Book Antiqua" w:hAnsi="Book Antiqua" w:cstheme="majorBidi"/>
          <w:bCs/>
          <w:sz w:val="24"/>
          <w:szCs w:val="24"/>
        </w:rPr>
        <w:t xml:space="preserve">d a </w:t>
      </w:r>
      <w:r w:rsidR="000270F2" w:rsidRPr="00216D5B">
        <w:rPr>
          <w:rFonts w:ascii="Book Antiqua" w:hAnsi="Book Antiqua" w:cstheme="majorBidi"/>
          <w:bCs/>
          <w:sz w:val="24"/>
          <w:szCs w:val="24"/>
        </w:rPr>
        <w:t>potential publication bias.</w:t>
      </w:r>
      <w:r w:rsidRPr="00216D5B">
        <w:rPr>
          <w:rFonts w:ascii="Book Antiqua" w:hAnsi="Book Antiqua"/>
          <w:sz w:val="24"/>
          <w:szCs w:val="24"/>
        </w:rPr>
        <w:t xml:space="preserve"> </w:t>
      </w:r>
    </w:p>
    <w:p w:rsidR="00F2052B" w:rsidRPr="00216D5B" w:rsidRDefault="00F2052B" w:rsidP="00F2052B">
      <w:pPr>
        <w:bidi w:val="0"/>
        <w:adjustRightInd w:val="0"/>
        <w:snapToGrid w:val="0"/>
        <w:spacing w:after="0" w:line="360" w:lineRule="auto"/>
        <w:ind w:firstLineChars="100" w:firstLine="240"/>
        <w:jc w:val="both"/>
        <w:rPr>
          <w:rFonts w:ascii="Book Antiqua" w:hAnsi="Book Antiqua" w:cstheme="majorBidi"/>
          <w:bCs/>
          <w:sz w:val="24"/>
          <w:szCs w:val="24"/>
          <w:lang w:eastAsia="zh-CN"/>
        </w:rPr>
      </w:pPr>
    </w:p>
    <w:p w:rsidR="00225F54" w:rsidRPr="00216D5B" w:rsidRDefault="00CB7059"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b/>
          <w:bCs/>
          <w:sz w:val="24"/>
          <w:szCs w:val="24"/>
        </w:rPr>
        <w:t>RESULTS</w:t>
      </w:r>
    </w:p>
    <w:p w:rsidR="005D56D1" w:rsidRPr="00216D5B" w:rsidRDefault="00915A2D"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All together we found </w:t>
      </w:r>
      <w:r w:rsidR="004B68BC" w:rsidRPr="00216D5B">
        <w:rPr>
          <w:rFonts w:ascii="Book Antiqua" w:hAnsi="Book Antiqua" w:cstheme="majorBidi"/>
          <w:sz w:val="24"/>
          <w:szCs w:val="24"/>
        </w:rPr>
        <w:t>19</w:t>
      </w:r>
      <w:r w:rsidRPr="00216D5B">
        <w:rPr>
          <w:rFonts w:ascii="Book Antiqua" w:hAnsi="Book Antiqua" w:cstheme="majorBidi"/>
          <w:sz w:val="24"/>
          <w:szCs w:val="24"/>
        </w:rPr>
        <w:t xml:space="preserve"> studies in human beings that measured gastric mucin staining intensity, using immunohistochemistry, and compared the staining score between positive and negative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patients</w:t>
      </w:r>
      <w:r w:rsidR="000E7533" w:rsidRPr="00216D5B">
        <w:rPr>
          <w:rFonts w:ascii="Book Antiqua" w:hAnsi="Book Antiqua" w:cstheme="majorBidi"/>
          <w:sz w:val="24"/>
          <w:szCs w:val="24"/>
        </w:rPr>
        <w:t xml:space="preserve"> </w:t>
      </w:r>
      <w:r w:rsidR="000E7533" w:rsidRPr="00216D5B">
        <w:rPr>
          <w:rFonts w:ascii="Book Antiqua" w:hAnsi="Book Antiqua" w:cstheme="majorBidi"/>
          <w:bCs/>
          <w:sz w:val="24"/>
          <w:szCs w:val="24"/>
        </w:rPr>
        <w:t>(Figure 1</w:t>
      </w:r>
      <w:proofErr w:type="gramStart"/>
      <w:r w:rsidR="000E7533" w:rsidRPr="00216D5B">
        <w:rPr>
          <w:rFonts w:ascii="Book Antiqua" w:hAnsi="Book Antiqua" w:cstheme="majorBidi"/>
          <w:bCs/>
          <w:sz w:val="24"/>
          <w:szCs w:val="24"/>
        </w:rPr>
        <w:t>)</w:t>
      </w:r>
      <w:r w:rsidR="00786577" w:rsidRPr="00216D5B">
        <w:rPr>
          <w:rFonts w:ascii="Book Antiqua" w:hAnsi="Book Antiqua" w:cstheme="majorBidi"/>
          <w:sz w:val="24"/>
          <w:szCs w:val="24"/>
          <w:vertAlign w:val="superscript"/>
        </w:rPr>
        <w:t>[</w:t>
      </w:r>
      <w:proofErr w:type="gramEnd"/>
      <w:r w:rsidR="00786577" w:rsidRPr="00216D5B">
        <w:rPr>
          <w:rFonts w:ascii="Book Antiqua" w:hAnsi="Book Antiqua" w:cstheme="majorBidi"/>
          <w:sz w:val="24"/>
          <w:szCs w:val="24"/>
          <w:vertAlign w:val="superscript"/>
        </w:rPr>
        <w:t>5-2</w:t>
      </w:r>
      <w:r w:rsidR="00786577" w:rsidRPr="00216D5B">
        <w:rPr>
          <w:rFonts w:ascii="Book Antiqua" w:hAnsi="Book Antiqua" w:cstheme="majorBidi" w:hint="eastAsia"/>
          <w:sz w:val="24"/>
          <w:szCs w:val="24"/>
          <w:vertAlign w:val="superscript"/>
          <w:lang w:eastAsia="zh-CN"/>
        </w:rPr>
        <w:t>1</w:t>
      </w:r>
      <w:r w:rsidR="008C5F54" w:rsidRPr="00216D5B">
        <w:rPr>
          <w:rFonts w:ascii="Book Antiqua" w:hAnsi="Book Antiqua" w:cstheme="majorBidi"/>
          <w:sz w:val="24"/>
          <w:szCs w:val="24"/>
          <w:vertAlign w:val="superscript"/>
        </w:rPr>
        <w:t>]</w:t>
      </w:r>
      <w:r w:rsidR="008C5F54" w:rsidRPr="00216D5B">
        <w:rPr>
          <w:rFonts w:ascii="Book Antiqua" w:hAnsi="Book Antiqua" w:cstheme="majorBidi"/>
          <w:sz w:val="24"/>
          <w:szCs w:val="24"/>
        </w:rPr>
        <w:t xml:space="preserve">. </w:t>
      </w:r>
      <w:r w:rsidR="004B68BC" w:rsidRPr="00216D5B">
        <w:rPr>
          <w:rFonts w:ascii="Book Antiqua" w:hAnsi="Book Antiqua" w:cstheme="majorBidi"/>
          <w:sz w:val="24"/>
          <w:szCs w:val="24"/>
        </w:rPr>
        <w:t>Eight</w:t>
      </w:r>
      <w:r w:rsidR="00C84485" w:rsidRPr="00216D5B">
        <w:rPr>
          <w:rFonts w:ascii="Book Antiqua" w:hAnsi="Book Antiqua" w:cstheme="majorBidi"/>
          <w:sz w:val="24"/>
          <w:szCs w:val="24"/>
        </w:rPr>
        <w:t xml:space="preserve"> studies were excluded for using average score and standard deviation for comparison of </w:t>
      </w:r>
      <w:r w:rsidR="00C84485" w:rsidRPr="00216D5B">
        <w:rPr>
          <w:rFonts w:ascii="Book Antiqua" w:hAnsi="Book Antiqua" w:cstheme="majorBidi"/>
          <w:i/>
          <w:iCs/>
          <w:sz w:val="24"/>
          <w:szCs w:val="24"/>
        </w:rPr>
        <w:t>H. pylori</w:t>
      </w:r>
      <w:r w:rsidR="00C84485" w:rsidRPr="00216D5B">
        <w:rPr>
          <w:rFonts w:ascii="Book Antiqua" w:hAnsi="Book Antiqua" w:cstheme="majorBidi"/>
          <w:sz w:val="24"/>
          <w:szCs w:val="24"/>
        </w:rPr>
        <w:t xml:space="preserve"> positive and negative states, thus, </w:t>
      </w:r>
      <w:proofErr w:type="spellStart"/>
      <w:r w:rsidR="00C84485" w:rsidRPr="00216D5B">
        <w:rPr>
          <w:rFonts w:ascii="Book Antiqua" w:hAnsi="Book Antiqua" w:cstheme="majorBidi"/>
          <w:sz w:val="24"/>
          <w:szCs w:val="24"/>
        </w:rPr>
        <w:t>metaanalysis</w:t>
      </w:r>
      <w:proofErr w:type="spellEnd"/>
      <w:r w:rsidR="00C84485" w:rsidRPr="00216D5B">
        <w:rPr>
          <w:rFonts w:ascii="Book Antiqua" w:hAnsi="Book Antiqua" w:cstheme="majorBidi"/>
          <w:sz w:val="24"/>
          <w:szCs w:val="24"/>
        </w:rPr>
        <w:t xml:space="preserve"> could not be performed.</w:t>
      </w:r>
      <w:r w:rsidR="005D56D1" w:rsidRPr="00216D5B">
        <w:rPr>
          <w:rFonts w:ascii="Book Antiqua" w:hAnsi="Book Antiqua" w:cstheme="majorBidi"/>
          <w:sz w:val="24"/>
          <w:szCs w:val="24"/>
        </w:rPr>
        <w:t xml:space="preserve"> From the results </w:t>
      </w:r>
      <w:r w:rsidR="00B61A0D" w:rsidRPr="00216D5B">
        <w:rPr>
          <w:rFonts w:ascii="Book Antiqua" w:hAnsi="Book Antiqua" w:cstheme="majorBidi"/>
          <w:sz w:val="24"/>
          <w:szCs w:val="24"/>
        </w:rPr>
        <w:t xml:space="preserve">of these papers </w:t>
      </w:r>
      <w:r w:rsidR="005D56D1" w:rsidRPr="00216D5B">
        <w:rPr>
          <w:rFonts w:ascii="Book Antiqua" w:hAnsi="Book Antiqua" w:cstheme="majorBidi"/>
          <w:sz w:val="24"/>
          <w:szCs w:val="24"/>
        </w:rPr>
        <w:t xml:space="preserve">we could not retrieve the relative strength of each study as we could for studies where results were expressed as percentage of moderate or strong staining. We </w:t>
      </w:r>
      <w:r w:rsidR="0028007F" w:rsidRPr="00216D5B">
        <w:rPr>
          <w:rFonts w:ascii="Book Antiqua" w:hAnsi="Book Antiqua" w:cstheme="majorBidi"/>
          <w:sz w:val="24"/>
          <w:szCs w:val="24"/>
        </w:rPr>
        <w:t xml:space="preserve">were </w:t>
      </w:r>
      <w:r w:rsidR="005D56D1" w:rsidRPr="00216D5B">
        <w:rPr>
          <w:rFonts w:ascii="Book Antiqua" w:hAnsi="Book Antiqua" w:cstheme="majorBidi"/>
          <w:sz w:val="24"/>
          <w:szCs w:val="24"/>
        </w:rPr>
        <w:t>left with 11 studies tha</w:t>
      </w:r>
      <w:r w:rsidR="0069116B" w:rsidRPr="00216D5B">
        <w:rPr>
          <w:rFonts w:ascii="Book Antiqua" w:hAnsi="Book Antiqua" w:cstheme="majorBidi"/>
          <w:sz w:val="24"/>
          <w:szCs w:val="24"/>
        </w:rPr>
        <w:t xml:space="preserve">t </w:t>
      </w:r>
      <w:r w:rsidR="004B68BC" w:rsidRPr="00216D5B">
        <w:rPr>
          <w:rFonts w:ascii="Book Antiqua" w:hAnsi="Book Antiqua" w:cstheme="majorBidi"/>
          <w:sz w:val="24"/>
          <w:szCs w:val="24"/>
        </w:rPr>
        <w:t>fulfilled</w:t>
      </w:r>
      <w:r w:rsidR="0069116B" w:rsidRPr="00216D5B">
        <w:rPr>
          <w:rFonts w:ascii="Book Antiqua" w:hAnsi="Book Antiqua" w:cstheme="majorBidi"/>
          <w:sz w:val="24"/>
          <w:szCs w:val="24"/>
        </w:rPr>
        <w:t xml:space="preserve"> the inclusion criteria, </w:t>
      </w:r>
      <w:r w:rsidR="004B68BC" w:rsidRPr="00216D5B">
        <w:rPr>
          <w:rFonts w:ascii="Book Antiqua" w:hAnsi="Book Antiqua" w:cstheme="majorBidi"/>
          <w:sz w:val="24"/>
          <w:szCs w:val="24"/>
        </w:rPr>
        <w:t>published between 1997 to 2012</w:t>
      </w:r>
      <w:r w:rsidR="0069116B" w:rsidRPr="00216D5B">
        <w:rPr>
          <w:rFonts w:ascii="Book Antiqua" w:hAnsi="Book Antiqua" w:cstheme="majorBidi"/>
          <w:sz w:val="24"/>
          <w:szCs w:val="24"/>
        </w:rPr>
        <w:t xml:space="preserve"> from 10 countries, 1 from U</w:t>
      </w:r>
      <w:r w:rsidR="00574B9C" w:rsidRPr="00216D5B">
        <w:rPr>
          <w:rFonts w:ascii="Book Antiqua" w:hAnsi="Book Antiqua" w:cstheme="majorBidi" w:hint="eastAsia"/>
          <w:sz w:val="24"/>
          <w:szCs w:val="24"/>
          <w:lang w:eastAsia="zh-CN"/>
        </w:rPr>
        <w:t>nited States</w:t>
      </w:r>
      <w:r w:rsidR="0069116B" w:rsidRPr="00216D5B">
        <w:rPr>
          <w:rFonts w:ascii="Book Antiqua" w:hAnsi="Book Antiqua" w:cstheme="majorBidi"/>
          <w:sz w:val="24"/>
          <w:szCs w:val="24"/>
        </w:rPr>
        <w:t xml:space="preserve">, 1 from Argentina, </w:t>
      </w:r>
      <w:r w:rsidR="00C75EE6" w:rsidRPr="00216D5B">
        <w:rPr>
          <w:rFonts w:ascii="Book Antiqua" w:hAnsi="Book Antiqua" w:cstheme="majorBidi"/>
          <w:sz w:val="24"/>
          <w:szCs w:val="24"/>
        </w:rPr>
        <w:t>4</w:t>
      </w:r>
      <w:r w:rsidR="0069116B" w:rsidRPr="00216D5B">
        <w:rPr>
          <w:rFonts w:ascii="Book Antiqua" w:hAnsi="Book Antiqua" w:cstheme="majorBidi"/>
          <w:sz w:val="24"/>
          <w:szCs w:val="24"/>
        </w:rPr>
        <w:t xml:space="preserve"> from Europe (Italy, </w:t>
      </w:r>
      <w:r w:rsidR="00C75EE6" w:rsidRPr="00216D5B">
        <w:rPr>
          <w:rFonts w:ascii="Book Antiqua" w:hAnsi="Book Antiqua" w:cstheme="majorBidi"/>
          <w:sz w:val="24"/>
          <w:szCs w:val="24"/>
        </w:rPr>
        <w:t xml:space="preserve">Portugal, </w:t>
      </w:r>
      <w:r w:rsidR="0069116B" w:rsidRPr="00216D5B">
        <w:rPr>
          <w:rFonts w:ascii="Book Antiqua" w:hAnsi="Book Antiqua" w:cstheme="majorBidi"/>
          <w:sz w:val="24"/>
          <w:szCs w:val="24"/>
        </w:rPr>
        <w:t xml:space="preserve">England and Turkey) and </w:t>
      </w:r>
      <w:r w:rsidR="00BE4083" w:rsidRPr="00216D5B">
        <w:rPr>
          <w:rFonts w:ascii="Book Antiqua" w:hAnsi="Book Antiqua" w:cstheme="majorBidi"/>
          <w:sz w:val="24"/>
          <w:szCs w:val="24"/>
        </w:rPr>
        <w:t>5</w:t>
      </w:r>
      <w:r w:rsidR="0069116B" w:rsidRPr="00216D5B">
        <w:rPr>
          <w:rFonts w:ascii="Book Antiqua" w:hAnsi="Book Antiqua" w:cstheme="majorBidi"/>
          <w:sz w:val="24"/>
          <w:szCs w:val="24"/>
        </w:rPr>
        <w:t xml:space="preserve"> from Asia (2 Japan, 1 Hong Kong, 1 China, 1 Israel)</w:t>
      </w:r>
      <w:r w:rsidR="00BE4083" w:rsidRPr="00216D5B">
        <w:rPr>
          <w:rFonts w:ascii="Book Antiqua" w:hAnsi="Book Antiqua" w:cstheme="majorBidi"/>
          <w:sz w:val="24"/>
          <w:szCs w:val="24"/>
        </w:rPr>
        <w:t>.</w:t>
      </w:r>
    </w:p>
    <w:p w:rsidR="0069116B" w:rsidRPr="00216D5B" w:rsidRDefault="005D56D1" w:rsidP="00574B9C">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 xml:space="preserve">Each study looked at </w:t>
      </w:r>
      <w:r w:rsidR="0028007F" w:rsidRPr="00216D5B">
        <w:rPr>
          <w:rFonts w:ascii="Book Antiqua" w:hAnsi="Book Antiqua" w:cstheme="majorBidi"/>
          <w:sz w:val="24"/>
          <w:szCs w:val="24"/>
        </w:rPr>
        <w:t>1 to 7 different kinds of mucin. All together 15 kinds of mucin were studies:</w:t>
      </w:r>
      <w:r w:rsidRPr="00216D5B">
        <w:rPr>
          <w:rFonts w:ascii="Book Antiqua" w:hAnsi="Book Antiqua" w:cstheme="majorBidi"/>
          <w:sz w:val="24"/>
          <w:szCs w:val="24"/>
        </w:rPr>
        <w:t xml:space="preserve"> MUC1, MUC2, MUC3,</w:t>
      </w:r>
      <w:r w:rsidR="00211507" w:rsidRPr="00216D5B">
        <w:rPr>
          <w:rFonts w:ascii="Book Antiqua" w:hAnsi="Book Antiqua" w:cstheme="majorBidi"/>
          <w:sz w:val="24"/>
          <w:szCs w:val="24"/>
        </w:rPr>
        <w:t xml:space="preserve"> </w:t>
      </w:r>
      <w:r w:rsidRPr="00216D5B">
        <w:rPr>
          <w:rFonts w:ascii="Book Antiqua" w:hAnsi="Book Antiqua" w:cstheme="majorBidi"/>
          <w:sz w:val="24"/>
          <w:szCs w:val="24"/>
        </w:rPr>
        <w:t>MUC5AC, MUC6, Paradoxical con A (</w:t>
      </w:r>
      <w:proofErr w:type="spellStart"/>
      <w:r w:rsidRPr="00216D5B">
        <w:rPr>
          <w:rFonts w:ascii="Book Antiqua" w:hAnsi="Book Antiqua" w:cstheme="majorBidi"/>
          <w:sz w:val="24"/>
          <w:szCs w:val="24"/>
        </w:rPr>
        <w:t>PcA</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Tn</w:t>
      </w:r>
      <w:proofErr w:type="spellEnd"/>
      <w:r w:rsidRPr="00216D5B">
        <w:rPr>
          <w:rFonts w:ascii="Book Antiqua" w:hAnsi="Book Antiqua" w:cstheme="majorBidi"/>
          <w:sz w:val="24"/>
          <w:szCs w:val="24"/>
        </w:rPr>
        <w:t xml:space="preserve"> Ag (</w:t>
      </w:r>
      <w:proofErr w:type="spellStart"/>
      <w:r w:rsidRPr="00216D5B">
        <w:rPr>
          <w:rFonts w:ascii="Book Antiqua" w:hAnsi="Book Antiqua" w:cstheme="majorBidi"/>
          <w:sz w:val="24"/>
          <w:szCs w:val="24"/>
        </w:rPr>
        <w:t>Tn</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Sialyl</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Tn</w:t>
      </w:r>
      <w:proofErr w:type="spellEnd"/>
      <w:r w:rsidRPr="00216D5B">
        <w:rPr>
          <w:rFonts w:ascii="Book Antiqua" w:hAnsi="Book Antiqua" w:cstheme="majorBidi"/>
          <w:sz w:val="24"/>
          <w:szCs w:val="24"/>
        </w:rPr>
        <w:t xml:space="preserve"> Ag (</w:t>
      </w:r>
      <w:proofErr w:type="spellStart"/>
      <w:r w:rsidRPr="00216D5B">
        <w:rPr>
          <w:rFonts w:ascii="Book Antiqua" w:hAnsi="Book Antiqua" w:cstheme="majorBidi"/>
          <w:sz w:val="24"/>
          <w:szCs w:val="24"/>
        </w:rPr>
        <w:t>STn</w:t>
      </w:r>
      <w:proofErr w:type="spellEnd"/>
      <w:r w:rsidRPr="00216D5B">
        <w:rPr>
          <w:rFonts w:ascii="Book Antiqua" w:hAnsi="Book Antiqua" w:cstheme="majorBidi"/>
          <w:sz w:val="24"/>
          <w:szCs w:val="24"/>
        </w:rPr>
        <w:t>), T Ag (T),</w:t>
      </w:r>
      <w:r w:rsidR="00211507" w:rsidRPr="00216D5B">
        <w:rPr>
          <w:rFonts w:ascii="Book Antiqua" w:hAnsi="Book Antiqua" w:cstheme="majorBidi"/>
          <w:sz w:val="24"/>
          <w:szCs w:val="24"/>
        </w:rPr>
        <w:t xml:space="preserve"> </w:t>
      </w:r>
      <w:r w:rsidRPr="00216D5B">
        <w:rPr>
          <w:rFonts w:ascii="Book Antiqua" w:hAnsi="Book Antiqua" w:cstheme="majorBidi"/>
          <w:sz w:val="24"/>
          <w:szCs w:val="24"/>
        </w:rPr>
        <w:t>Type 1 chain mucin (T1), Lewis A Ag (</w:t>
      </w:r>
      <w:proofErr w:type="spellStart"/>
      <w:r w:rsidRPr="00216D5B">
        <w:rPr>
          <w:rFonts w:ascii="Book Antiqua" w:hAnsi="Book Antiqua" w:cstheme="majorBidi"/>
          <w:sz w:val="24"/>
          <w:szCs w:val="24"/>
        </w:rPr>
        <w:t>LeA</w:t>
      </w:r>
      <w:proofErr w:type="spellEnd"/>
      <w:r w:rsidRPr="00216D5B">
        <w:rPr>
          <w:rFonts w:ascii="Book Antiqua" w:hAnsi="Book Antiqua" w:cstheme="majorBidi"/>
          <w:sz w:val="24"/>
          <w:szCs w:val="24"/>
        </w:rPr>
        <w:t xml:space="preserve">), </w:t>
      </w:r>
      <w:proofErr w:type="spellStart"/>
      <w:r w:rsidR="0028007F" w:rsidRPr="00216D5B">
        <w:rPr>
          <w:rFonts w:ascii="Book Antiqua" w:hAnsi="Book Antiqua" w:cstheme="majorBidi"/>
          <w:sz w:val="24"/>
          <w:szCs w:val="24"/>
        </w:rPr>
        <w:t>Sialyl</w:t>
      </w:r>
      <w:proofErr w:type="spellEnd"/>
      <w:r w:rsidR="0028007F" w:rsidRPr="00216D5B">
        <w:rPr>
          <w:rFonts w:ascii="Book Antiqua" w:hAnsi="Book Antiqua" w:cstheme="majorBidi"/>
          <w:sz w:val="24"/>
          <w:szCs w:val="24"/>
        </w:rPr>
        <w:t xml:space="preserve"> Lewis A Ag (</w:t>
      </w:r>
      <w:proofErr w:type="spellStart"/>
      <w:r w:rsidR="0028007F" w:rsidRPr="00216D5B">
        <w:rPr>
          <w:rFonts w:ascii="Book Antiqua" w:hAnsi="Book Antiqua" w:cstheme="majorBidi"/>
          <w:sz w:val="24"/>
          <w:szCs w:val="24"/>
        </w:rPr>
        <w:t>SLeA</w:t>
      </w:r>
      <w:proofErr w:type="spellEnd"/>
      <w:r w:rsidR="0028007F" w:rsidRPr="00216D5B">
        <w:rPr>
          <w:rFonts w:ascii="Book Antiqua" w:hAnsi="Book Antiqua" w:cstheme="majorBidi"/>
          <w:sz w:val="24"/>
          <w:szCs w:val="24"/>
        </w:rPr>
        <w:t>), Lewis B Ag (</w:t>
      </w:r>
      <w:proofErr w:type="spellStart"/>
      <w:r w:rsidR="0028007F" w:rsidRPr="00216D5B">
        <w:rPr>
          <w:rFonts w:ascii="Book Antiqua" w:hAnsi="Book Antiqua" w:cstheme="majorBidi"/>
          <w:sz w:val="24"/>
          <w:szCs w:val="24"/>
        </w:rPr>
        <w:t>LeB</w:t>
      </w:r>
      <w:proofErr w:type="spellEnd"/>
      <w:r w:rsidR="0028007F" w:rsidRPr="00216D5B">
        <w:rPr>
          <w:rFonts w:ascii="Book Antiqua" w:hAnsi="Book Antiqua" w:cstheme="majorBidi"/>
          <w:sz w:val="24"/>
          <w:szCs w:val="24"/>
        </w:rPr>
        <w:t xml:space="preserve">), T Ag after treatment with </w:t>
      </w:r>
      <w:proofErr w:type="spellStart"/>
      <w:r w:rsidR="0028007F" w:rsidRPr="00216D5B">
        <w:rPr>
          <w:rFonts w:ascii="Book Antiqua" w:hAnsi="Book Antiqua" w:cstheme="majorBidi"/>
          <w:sz w:val="24"/>
          <w:szCs w:val="24"/>
        </w:rPr>
        <w:t>neuroaminidase</w:t>
      </w:r>
      <w:proofErr w:type="spellEnd"/>
      <w:r w:rsidR="0028007F" w:rsidRPr="00216D5B">
        <w:rPr>
          <w:rFonts w:ascii="Book Antiqua" w:hAnsi="Book Antiqua" w:cstheme="majorBidi"/>
          <w:sz w:val="24"/>
          <w:szCs w:val="24"/>
        </w:rPr>
        <w:t xml:space="preserve"> (TN), AB-PAS positive</w:t>
      </w:r>
      <w:r w:rsidR="001310D8" w:rsidRPr="00216D5B">
        <w:rPr>
          <w:rFonts w:ascii="Book Antiqua" w:hAnsi="Book Antiqua" w:cstheme="majorBidi"/>
          <w:sz w:val="24"/>
          <w:szCs w:val="24"/>
        </w:rPr>
        <w:t xml:space="preserve"> (</w:t>
      </w:r>
      <w:r w:rsidR="001310D8" w:rsidRPr="00216D5B">
        <w:rPr>
          <w:rFonts w:ascii="Book Antiqua" w:hAnsi="Book Antiqua" w:cstheme="majorBidi"/>
          <w:bCs/>
          <w:sz w:val="24"/>
          <w:szCs w:val="24"/>
        </w:rPr>
        <w:t xml:space="preserve">Figure </w:t>
      </w:r>
      <w:r w:rsidR="008849EF" w:rsidRPr="00216D5B">
        <w:rPr>
          <w:rFonts w:ascii="Book Antiqua" w:hAnsi="Book Antiqua" w:cstheme="majorBidi"/>
          <w:bCs/>
          <w:sz w:val="24"/>
          <w:szCs w:val="24"/>
        </w:rPr>
        <w:t>2</w:t>
      </w:r>
      <w:r w:rsidR="001310D8" w:rsidRPr="00216D5B">
        <w:rPr>
          <w:rFonts w:ascii="Book Antiqua" w:hAnsi="Book Antiqua" w:cstheme="majorBidi"/>
          <w:sz w:val="24"/>
          <w:szCs w:val="24"/>
        </w:rPr>
        <w:t>)</w:t>
      </w:r>
      <w:r w:rsidR="0028007F" w:rsidRPr="00216D5B">
        <w:rPr>
          <w:rFonts w:ascii="Book Antiqua" w:hAnsi="Book Antiqua" w:cstheme="majorBidi"/>
          <w:sz w:val="24"/>
          <w:szCs w:val="24"/>
        </w:rPr>
        <w:t>.</w:t>
      </w:r>
    </w:p>
    <w:p w:rsidR="00225F54" w:rsidRPr="00216D5B" w:rsidRDefault="0069116B" w:rsidP="00574B9C">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Every kind of mucin has been considered as one study, thus we had 5</w:t>
      </w:r>
      <w:r w:rsidR="009B5199" w:rsidRPr="00216D5B">
        <w:rPr>
          <w:rFonts w:ascii="Book Antiqua" w:hAnsi="Book Antiqua" w:cstheme="majorBidi"/>
          <w:sz w:val="24"/>
          <w:szCs w:val="24"/>
        </w:rPr>
        <w:t>3</w:t>
      </w:r>
      <w:r w:rsidRPr="00216D5B">
        <w:rPr>
          <w:rFonts w:ascii="Book Antiqua" w:hAnsi="Book Antiqua" w:cstheme="majorBidi"/>
          <w:sz w:val="24"/>
          <w:szCs w:val="24"/>
        </w:rPr>
        <w:t xml:space="preserve"> studies investigated 15 different mucins</w:t>
      </w:r>
      <w:r w:rsidR="0025020A" w:rsidRPr="00216D5B">
        <w:rPr>
          <w:rFonts w:ascii="Book Antiqua" w:hAnsi="Book Antiqua" w:cstheme="majorBidi"/>
          <w:sz w:val="24"/>
          <w:szCs w:val="24"/>
        </w:rPr>
        <w:t xml:space="preserve"> (</w:t>
      </w:r>
      <w:r w:rsidR="0025020A" w:rsidRPr="00216D5B">
        <w:rPr>
          <w:rFonts w:ascii="Book Antiqua" w:hAnsi="Book Antiqua" w:cstheme="majorBidi"/>
          <w:bCs/>
          <w:sz w:val="24"/>
          <w:szCs w:val="24"/>
        </w:rPr>
        <w:t xml:space="preserve">Figure </w:t>
      </w:r>
      <w:r w:rsidR="008849EF" w:rsidRPr="00216D5B">
        <w:rPr>
          <w:rFonts w:ascii="Book Antiqua" w:hAnsi="Book Antiqua" w:cstheme="majorBidi"/>
          <w:bCs/>
          <w:sz w:val="24"/>
          <w:szCs w:val="24"/>
        </w:rPr>
        <w:t>2</w:t>
      </w:r>
      <w:r w:rsidR="00574B9C" w:rsidRPr="00216D5B">
        <w:rPr>
          <w:rFonts w:ascii="Book Antiqua" w:hAnsi="Book Antiqua" w:cstheme="majorBidi" w:hint="eastAsia"/>
          <w:sz w:val="24"/>
          <w:szCs w:val="24"/>
          <w:lang w:eastAsia="zh-CN"/>
        </w:rPr>
        <w:t>A</w:t>
      </w:r>
      <w:r w:rsidR="0025020A" w:rsidRPr="00216D5B">
        <w:rPr>
          <w:rFonts w:ascii="Book Antiqua" w:hAnsi="Book Antiqua" w:cstheme="majorBidi"/>
          <w:sz w:val="24"/>
          <w:szCs w:val="24"/>
        </w:rPr>
        <w:t>)</w:t>
      </w:r>
      <w:r w:rsidRPr="00216D5B">
        <w:rPr>
          <w:rFonts w:ascii="Book Antiqua" w:hAnsi="Book Antiqua" w:cstheme="majorBidi"/>
          <w:sz w:val="24"/>
          <w:szCs w:val="24"/>
        </w:rPr>
        <w:t>.</w:t>
      </w:r>
      <w:r w:rsidR="00F15F9A" w:rsidRPr="00216D5B">
        <w:rPr>
          <w:rFonts w:ascii="Book Antiqua" w:hAnsi="Book Antiqua" w:cstheme="majorBidi"/>
          <w:sz w:val="24"/>
          <w:szCs w:val="24"/>
        </w:rPr>
        <w:t xml:space="preserve"> When a specif</w:t>
      </w:r>
      <w:r w:rsidR="006A7C32" w:rsidRPr="00216D5B">
        <w:rPr>
          <w:rFonts w:ascii="Book Antiqua" w:hAnsi="Book Antiqua" w:cstheme="majorBidi"/>
          <w:sz w:val="24"/>
          <w:szCs w:val="24"/>
        </w:rPr>
        <w:t>ic mucin</w:t>
      </w:r>
      <w:r w:rsidR="00F15F9A" w:rsidRPr="00216D5B">
        <w:rPr>
          <w:rFonts w:ascii="Book Antiqua" w:hAnsi="Book Antiqua" w:cstheme="majorBidi"/>
          <w:sz w:val="24"/>
          <w:szCs w:val="24"/>
        </w:rPr>
        <w:t xml:space="preserve"> has been </w:t>
      </w:r>
      <w:r w:rsidR="006A7C32" w:rsidRPr="00216D5B">
        <w:rPr>
          <w:rFonts w:ascii="Book Antiqua" w:hAnsi="Book Antiqua" w:cstheme="majorBidi"/>
          <w:sz w:val="24"/>
          <w:szCs w:val="24"/>
        </w:rPr>
        <w:t>studied</w:t>
      </w:r>
      <w:r w:rsidR="00F15F9A" w:rsidRPr="00216D5B">
        <w:rPr>
          <w:rFonts w:ascii="Book Antiqua" w:hAnsi="Book Antiqua" w:cstheme="majorBidi"/>
          <w:sz w:val="24"/>
          <w:szCs w:val="24"/>
        </w:rPr>
        <w:t xml:space="preserve"> in more than one pape</w:t>
      </w:r>
      <w:r w:rsidR="006A7C32" w:rsidRPr="00216D5B">
        <w:rPr>
          <w:rFonts w:ascii="Book Antiqua" w:hAnsi="Book Antiqua" w:cstheme="majorBidi"/>
          <w:sz w:val="24"/>
          <w:szCs w:val="24"/>
        </w:rPr>
        <w:t>r, we combined the results in a</w:t>
      </w:r>
      <w:r w:rsidR="00F15F9A" w:rsidRPr="00216D5B">
        <w:rPr>
          <w:rFonts w:ascii="Book Antiqua" w:hAnsi="Book Antiqua" w:cstheme="majorBidi"/>
          <w:sz w:val="24"/>
          <w:szCs w:val="24"/>
        </w:rPr>
        <w:t xml:space="preserve"> </w:t>
      </w:r>
      <w:r w:rsidR="006A7C32" w:rsidRPr="00216D5B">
        <w:rPr>
          <w:rFonts w:ascii="Book Antiqua" w:hAnsi="Book Antiqua" w:cstheme="majorBidi"/>
          <w:sz w:val="24"/>
          <w:szCs w:val="24"/>
        </w:rPr>
        <w:t>nested</w:t>
      </w:r>
      <w:r w:rsidR="00F15F9A" w:rsidRPr="00216D5B">
        <w:rPr>
          <w:rFonts w:ascii="Book Antiqua" w:hAnsi="Book Antiqua" w:cstheme="majorBidi"/>
          <w:sz w:val="24"/>
          <w:szCs w:val="24"/>
        </w:rPr>
        <w:t xml:space="preserve"> </w:t>
      </w:r>
      <w:proofErr w:type="spellStart"/>
      <w:r w:rsidR="00F15F9A" w:rsidRPr="00216D5B">
        <w:rPr>
          <w:rFonts w:ascii="Book Antiqua" w:hAnsi="Book Antiqua" w:cstheme="majorBidi"/>
          <w:sz w:val="24"/>
          <w:szCs w:val="24"/>
        </w:rPr>
        <w:t>metaanalysis</w:t>
      </w:r>
      <w:proofErr w:type="spellEnd"/>
      <w:r w:rsidR="00F15F9A" w:rsidRPr="00216D5B">
        <w:rPr>
          <w:rFonts w:ascii="Book Antiqua" w:hAnsi="Book Antiqua" w:cstheme="majorBidi"/>
          <w:sz w:val="24"/>
          <w:szCs w:val="24"/>
        </w:rPr>
        <w:t xml:space="preserve"> of this particular mucin: </w:t>
      </w:r>
      <w:r w:rsidR="001310D8" w:rsidRPr="00216D5B">
        <w:rPr>
          <w:rFonts w:ascii="Book Antiqua" w:hAnsi="Book Antiqua" w:cstheme="majorBidi"/>
          <w:sz w:val="24"/>
          <w:szCs w:val="24"/>
        </w:rPr>
        <w:t>MUC 2 (3 papers, 4 studies) (</w:t>
      </w:r>
      <w:r w:rsidR="001310D8" w:rsidRPr="00216D5B">
        <w:rPr>
          <w:rFonts w:ascii="Book Antiqua" w:hAnsi="Book Antiqua" w:cstheme="majorBidi"/>
          <w:bCs/>
          <w:sz w:val="24"/>
          <w:szCs w:val="24"/>
        </w:rPr>
        <w:t xml:space="preserve">Figure </w:t>
      </w:r>
      <w:r w:rsidR="008849EF" w:rsidRPr="00216D5B">
        <w:rPr>
          <w:rFonts w:ascii="Book Antiqua" w:hAnsi="Book Antiqua" w:cstheme="majorBidi"/>
          <w:bCs/>
          <w:sz w:val="24"/>
          <w:szCs w:val="24"/>
        </w:rPr>
        <w:t>3</w:t>
      </w:r>
      <w:r w:rsidR="00574B9C" w:rsidRPr="00216D5B">
        <w:rPr>
          <w:rFonts w:ascii="Book Antiqua" w:hAnsi="Book Antiqua" w:cstheme="majorBidi" w:hint="eastAsia"/>
          <w:bCs/>
          <w:sz w:val="24"/>
          <w:szCs w:val="24"/>
          <w:lang w:eastAsia="zh-CN"/>
        </w:rPr>
        <w:t>A</w:t>
      </w:r>
      <w:r w:rsidR="001310D8" w:rsidRPr="00216D5B">
        <w:rPr>
          <w:rFonts w:ascii="Book Antiqua" w:hAnsi="Book Antiqua" w:cstheme="majorBidi"/>
          <w:sz w:val="24"/>
          <w:szCs w:val="24"/>
        </w:rPr>
        <w:t xml:space="preserve">), </w:t>
      </w:r>
      <w:r w:rsidR="00063865" w:rsidRPr="00216D5B">
        <w:rPr>
          <w:rFonts w:ascii="Book Antiqua" w:hAnsi="Book Antiqua" w:cstheme="majorBidi"/>
          <w:sz w:val="24"/>
          <w:szCs w:val="24"/>
        </w:rPr>
        <w:t>MUC6</w:t>
      </w:r>
      <w:r w:rsidR="001310D8" w:rsidRPr="00216D5B">
        <w:rPr>
          <w:rFonts w:ascii="Book Antiqua" w:hAnsi="Book Antiqua" w:cstheme="majorBidi"/>
          <w:sz w:val="24"/>
          <w:szCs w:val="24"/>
        </w:rPr>
        <w:t xml:space="preserve"> </w:t>
      </w:r>
      <w:r w:rsidR="008849EF" w:rsidRPr="00216D5B">
        <w:rPr>
          <w:rFonts w:ascii="Book Antiqua" w:hAnsi="Book Antiqua" w:cstheme="majorBidi"/>
          <w:sz w:val="24"/>
          <w:szCs w:val="24"/>
        </w:rPr>
        <w:t>(6 papers, 11 studies) (</w:t>
      </w:r>
      <w:r w:rsidR="008849EF" w:rsidRPr="00216D5B">
        <w:rPr>
          <w:rFonts w:ascii="Book Antiqua" w:hAnsi="Book Antiqua" w:cstheme="majorBidi"/>
          <w:bCs/>
          <w:sz w:val="24"/>
          <w:szCs w:val="24"/>
        </w:rPr>
        <w:t>Figure 3</w:t>
      </w:r>
      <w:r w:rsidR="00574B9C" w:rsidRPr="00216D5B">
        <w:rPr>
          <w:rFonts w:ascii="Book Antiqua" w:hAnsi="Book Antiqua" w:cstheme="majorBidi" w:hint="eastAsia"/>
          <w:bCs/>
          <w:sz w:val="24"/>
          <w:szCs w:val="24"/>
          <w:lang w:eastAsia="zh-CN"/>
        </w:rPr>
        <w:t>B</w:t>
      </w:r>
      <w:r w:rsidR="001310D8" w:rsidRPr="00216D5B">
        <w:rPr>
          <w:rFonts w:ascii="Book Antiqua" w:hAnsi="Book Antiqua" w:cstheme="majorBidi"/>
          <w:sz w:val="24"/>
          <w:szCs w:val="24"/>
        </w:rPr>
        <w:t xml:space="preserve">), </w:t>
      </w:r>
      <w:proofErr w:type="spellStart"/>
      <w:r w:rsidR="001310D8" w:rsidRPr="00216D5B">
        <w:rPr>
          <w:rFonts w:ascii="Book Antiqua" w:hAnsi="Book Antiqua" w:cstheme="majorBidi"/>
          <w:sz w:val="24"/>
          <w:szCs w:val="24"/>
        </w:rPr>
        <w:t>STn</w:t>
      </w:r>
      <w:proofErr w:type="spellEnd"/>
      <w:r w:rsidR="008849EF" w:rsidRPr="00216D5B">
        <w:rPr>
          <w:rFonts w:ascii="Book Antiqua" w:hAnsi="Book Antiqua" w:cstheme="majorBidi"/>
          <w:sz w:val="24"/>
          <w:szCs w:val="24"/>
        </w:rPr>
        <w:t xml:space="preserve"> (4 papers, 5 studies) (</w:t>
      </w:r>
      <w:r w:rsidR="008849EF" w:rsidRPr="00216D5B">
        <w:rPr>
          <w:rFonts w:ascii="Book Antiqua" w:hAnsi="Book Antiqua" w:cstheme="majorBidi"/>
          <w:bCs/>
          <w:sz w:val="24"/>
          <w:szCs w:val="24"/>
        </w:rPr>
        <w:t xml:space="preserve">Figure </w:t>
      </w:r>
      <w:r w:rsidR="008849EF" w:rsidRPr="00216D5B">
        <w:rPr>
          <w:rFonts w:ascii="Book Antiqua" w:hAnsi="Book Antiqua" w:cstheme="majorBidi"/>
          <w:bCs/>
          <w:sz w:val="24"/>
          <w:szCs w:val="24"/>
        </w:rPr>
        <w:lastRenderedPageBreak/>
        <w:t>3</w:t>
      </w:r>
      <w:r w:rsidR="00574B9C" w:rsidRPr="00216D5B">
        <w:rPr>
          <w:rFonts w:ascii="Book Antiqua" w:hAnsi="Book Antiqua" w:cstheme="majorBidi" w:hint="eastAsia"/>
          <w:bCs/>
          <w:sz w:val="24"/>
          <w:szCs w:val="24"/>
          <w:lang w:eastAsia="zh-CN"/>
        </w:rPr>
        <w:t>C</w:t>
      </w:r>
      <w:r w:rsidR="001310D8" w:rsidRPr="00216D5B">
        <w:rPr>
          <w:rFonts w:ascii="Book Antiqua" w:hAnsi="Book Antiqua" w:cstheme="majorBidi"/>
          <w:sz w:val="24"/>
          <w:szCs w:val="24"/>
        </w:rPr>
        <w:t xml:space="preserve">), Paradoxical con A, </w:t>
      </w:r>
      <w:proofErr w:type="spellStart"/>
      <w:r w:rsidR="001310D8" w:rsidRPr="00216D5B">
        <w:rPr>
          <w:rFonts w:ascii="Book Antiqua" w:hAnsi="Book Antiqua" w:cstheme="majorBidi"/>
          <w:sz w:val="24"/>
          <w:szCs w:val="24"/>
        </w:rPr>
        <w:t>Tn</w:t>
      </w:r>
      <w:proofErr w:type="spellEnd"/>
      <w:r w:rsidR="001310D8" w:rsidRPr="00216D5B">
        <w:rPr>
          <w:rFonts w:ascii="Book Antiqua" w:hAnsi="Book Antiqua" w:cstheme="majorBidi"/>
          <w:sz w:val="24"/>
          <w:szCs w:val="24"/>
        </w:rPr>
        <w:t xml:space="preserve">, T, Type 1 chain </w:t>
      </w:r>
      <w:proofErr w:type="spellStart"/>
      <w:r w:rsidR="001310D8" w:rsidRPr="00216D5B">
        <w:rPr>
          <w:rFonts w:ascii="Book Antiqua" w:hAnsi="Book Antiqua" w:cstheme="majorBidi"/>
          <w:sz w:val="24"/>
          <w:szCs w:val="24"/>
        </w:rPr>
        <w:t>mucin</w:t>
      </w:r>
      <w:proofErr w:type="spellEnd"/>
      <w:r w:rsidR="001310D8" w:rsidRPr="00216D5B">
        <w:rPr>
          <w:rFonts w:ascii="Book Antiqua" w:hAnsi="Book Antiqua" w:cstheme="majorBidi"/>
          <w:sz w:val="24"/>
          <w:szCs w:val="24"/>
        </w:rPr>
        <w:t xml:space="preserve">, </w:t>
      </w:r>
      <w:proofErr w:type="spellStart"/>
      <w:r w:rsidR="001310D8" w:rsidRPr="00216D5B">
        <w:rPr>
          <w:rFonts w:ascii="Book Antiqua" w:hAnsi="Book Antiqua" w:cstheme="majorBidi"/>
          <w:sz w:val="24"/>
          <w:szCs w:val="24"/>
        </w:rPr>
        <w:t>LeA</w:t>
      </w:r>
      <w:proofErr w:type="spellEnd"/>
      <w:r w:rsidR="001310D8" w:rsidRPr="00216D5B">
        <w:rPr>
          <w:rFonts w:ascii="Book Antiqua" w:hAnsi="Book Antiqua" w:cstheme="majorBidi"/>
          <w:sz w:val="24"/>
          <w:szCs w:val="24"/>
        </w:rPr>
        <w:t xml:space="preserve">, </w:t>
      </w:r>
      <w:proofErr w:type="spellStart"/>
      <w:r w:rsidR="001310D8" w:rsidRPr="00216D5B">
        <w:rPr>
          <w:rFonts w:ascii="Book Antiqua" w:hAnsi="Book Antiqua" w:cstheme="majorBidi"/>
          <w:sz w:val="24"/>
          <w:szCs w:val="24"/>
        </w:rPr>
        <w:t>SLeA</w:t>
      </w:r>
      <w:proofErr w:type="spellEnd"/>
      <w:r w:rsidR="001310D8" w:rsidRPr="00216D5B">
        <w:rPr>
          <w:rFonts w:ascii="Book Antiqua" w:hAnsi="Book Antiqua" w:cstheme="majorBidi"/>
          <w:sz w:val="24"/>
          <w:szCs w:val="24"/>
        </w:rPr>
        <w:t xml:space="preserve">, </w:t>
      </w:r>
      <w:proofErr w:type="spellStart"/>
      <w:r w:rsidR="001310D8" w:rsidRPr="00216D5B">
        <w:rPr>
          <w:rFonts w:ascii="Book Antiqua" w:hAnsi="Book Antiqua" w:cstheme="majorBidi"/>
          <w:sz w:val="24"/>
          <w:szCs w:val="24"/>
        </w:rPr>
        <w:t>LeB</w:t>
      </w:r>
      <w:proofErr w:type="spellEnd"/>
      <w:r w:rsidR="001310D8" w:rsidRPr="00216D5B">
        <w:rPr>
          <w:rFonts w:ascii="Book Antiqua" w:hAnsi="Book Antiqua" w:cstheme="majorBidi"/>
          <w:sz w:val="24"/>
          <w:szCs w:val="24"/>
        </w:rPr>
        <w:t>, AB-PAS (5 papers, 12 studies) (</w:t>
      </w:r>
      <w:r w:rsidR="001310D8" w:rsidRPr="00216D5B">
        <w:rPr>
          <w:rFonts w:ascii="Book Antiqua" w:hAnsi="Book Antiqua" w:cstheme="majorBidi"/>
          <w:bCs/>
          <w:sz w:val="24"/>
          <w:szCs w:val="24"/>
        </w:rPr>
        <w:t>Fig</w:t>
      </w:r>
      <w:r w:rsidR="008849EF" w:rsidRPr="00216D5B">
        <w:rPr>
          <w:rFonts w:ascii="Book Antiqua" w:hAnsi="Book Antiqua" w:cstheme="majorBidi"/>
          <w:bCs/>
          <w:sz w:val="24"/>
          <w:szCs w:val="24"/>
        </w:rPr>
        <w:t>ure 3</w:t>
      </w:r>
      <w:r w:rsidR="00574B9C" w:rsidRPr="00216D5B">
        <w:rPr>
          <w:rFonts w:ascii="Book Antiqua" w:hAnsi="Book Antiqua" w:cstheme="majorBidi" w:hint="eastAsia"/>
          <w:bCs/>
          <w:sz w:val="24"/>
          <w:szCs w:val="24"/>
          <w:lang w:eastAsia="zh-CN"/>
        </w:rPr>
        <w:t>D</w:t>
      </w:r>
      <w:r w:rsidR="001310D8" w:rsidRPr="00216D5B">
        <w:rPr>
          <w:rFonts w:ascii="Book Antiqua" w:hAnsi="Book Antiqua" w:cstheme="majorBidi"/>
          <w:sz w:val="24"/>
          <w:szCs w:val="24"/>
        </w:rPr>
        <w:t>), MUC 1</w:t>
      </w:r>
      <w:r w:rsidR="008849EF" w:rsidRPr="00216D5B">
        <w:rPr>
          <w:rFonts w:ascii="Book Antiqua" w:hAnsi="Book Antiqua" w:cstheme="majorBidi"/>
          <w:sz w:val="24"/>
          <w:szCs w:val="24"/>
        </w:rPr>
        <w:t xml:space="preserve"> (4 papers, 4 studies) (</w:t>
      </w:r>
      <w:r w:rsidR="008849EF" w:rsidRPr="00216D5B">
        <w:rPr>
          <w:rFonts w:ascii="Book Antiqua" w:hAnsi="Book Antiqua" w:cstheme="majorBidi"/>
          <w:bCs/>
          <w:sz w:val="24"/>
          <w:szCs w:val="24"/>
        </w:rPr>
        <w:t xml:space="preserve">Figure </w:t>
      </w:r>
      <w:r w:rsidR="000270F2" w:rsidRPr="00216D5B">
        <w:rPr>
          <w:rFonts w:ascii="Book Antiqua" w:hAnsi="Book Antiqua" w:cstheme="majorBidi"/>
          <w:bCs/>
          <w:sz w:val="24"/>
          <w:szCs w:val="24"/>
        </w:rPr>
        <w:t>3</w:t>
      </w:r>
      <w:r w:rsidR="00574B9C" w:rsidRPr="00216D5B">
        <w:rPr>
          <w:rFonts w:ascii="Book Antiqua" w:hAnsi="Book Antiqua" w:cstheme="majorBidi" w:hint="eastAsia"/>
          <w:bCs/>
          <w:sz w:val="24"/>
          <w:szCs w:val="24"/>
          <w:lang w:eastAsia="zh-CN"/>
        </w:rPr>
        <w:t>E</w:t>
      </w:r>
      <w:r w:rsidR="001310D8" w:rsidRPr="00216D5B">
        <w:rPr>
          <w:rFonts w:ascii="Book Antiqua" w:hAnsi="Book Antiqua" w:cstheme="majorBidi"/>
          <w:sz w:val="24"/>
          <w:szCs w:val="24"/>
        </w:rPr>
        <w:t>), and MUC5AC (</w:t>
      </w:r>
      <w:r w:rsidR="008849EF" w:rsidRPr="00216D5B">
        <w:rPr>
          <w:rFonts w:ascii="Book Antiqua" w:hAnsi="Book Antiqua" w:cstheme="majorBidi"/>
          <w:sz w:val="24"/>
          <w:szCs w:val="24"/>
        </w:rPr>
        <w:t>5 papers, 7 studies) (</w:t>
      </w:r>
      <w:r w:rsidR="008849EF" w:rsidRPr="00216D5B">
        <w:rPr>
          <w:rFonts w:ascii="Book Antiqua" w:hAnsi="Book Antiqua" w:cstheme="majorBidi"/>
          <w:bCs/>
          <w:sz w:val="24"/>
          <w:szCs w:val="24"/>
        </w:rPr>
        <w:t>Figure 4</w:t>
      </w:r>
      <w:r w:rsidR="00463CF3" w:rsidRPr="00216D5B">
        <w:rPr>
          <w:rFonts w:ascii="Book Antiqua" w:hAnsi="Book Antiqua" w:cstheme="majorBidi"/>
          <w:sz w:val="24"/>
          <w:szCs w:val="24"/>
        </w:rPr>
        <w:t>).</w:t>
      </w:r>
    </w:p>
    <w:p w:rsidR="00143A13" w:rsidRPr="00216D5B" w:rsidRDefault="00F27180" w:rsidP="00574B9C">
      <w:pPr>
        <w:bidi w:val="0"/>
        <w:adjustRightInd w:val="0"/>
        <w:snapToGrid w:val="0"/>
        <w:spacing w:after="0" w:line="360" w:lineRule="auto"/>
        <w:ind w:firstLineChars="100" w:firstLine="240"/>
        <w:jc w:val="both"/>
        <w:rPr>
          <w:rFonts w:ascii="Book Antiqua" w:hAnsi="Book Antiqua" w:cstheme="majorBidi"/>
          <w:bCs/>
          <w:sz w:val="24"/>
          <w:szCs w:val="24"/>
        </w:rPr>
      </w:pPr>
      <w:r w:rsidRPr="00216D5B">
        <w:rPr>
          <w:rFonts w:ascii="Book Antiqua" w:hAnsi="Book Antiqua" w:cstheme="majorBidi"/>
          <w:sz w:val="24"/>
          <w:szCs w:val="24"/>
        </w:rPr>
        <w:t xml:space="preserve">Eleven </w:t>
      </w:r>
      <w:r w:rsidR="00B61A0D" w:rsidRPr="00216D5B">
        <w:rPr>
          <w:rFonts w:ascii="Book Antiqua" w:hAnsi="Book Antiqua" w:cstheme="majorBidi"/>
          <w:sz w:val="24"/>
          <w:szCs w:val="24"/>
        </w:rPr>
        <w:t>papers</w:t>
      </w:r>
      <w:r w:rsidRPr="00216D5B">
        <w:rPr>
          <w:rFonts w:ascii="Book Antiqua" w:hAnsi="Book Antiqua" w:cstheme="majorBidi"/>
          <w:sz w:val="24"/>
          <w:szCs w:val="24"/>
        </w:rPr>
        <w:t xml:space="preserve"> represent 53 sub-studies of 1</w:t>
      </w:r>
      <w:r w:rsidR="00CF6291" w:rsidRPr="00216D5B">
        <w:rPr>
          <w:rFonts w:ascii="Book Antiqua" w:hAnsi="Book Antiqua" w:cstheme="majorBidi"/>
          <w:sz w:val="24"/>
          <w:szCs w:val="24"/>
        </w:rPr>
        <w:t>5</w:t>
      </w:r>
      <w:r w:rsidRPr="00216D5B">
        <w:rPr>
          <w:rFonts w:ascii="Book Antiqua" w:hAnsi="Book Antiqua" w:cstheme="majorBidi"/>
          <w:sz w:val="24"/>
          <w:szCs w:val="24"/>
        </w:rPr>
        <w:t xml:space="preserve"> different kinds of mucin expres</w:t>
      </w:r>
      <w:r w:rsidR="008849EF" w:rsidRPr="00216D5B">
        <w:rPr>
          <w:rFonts w:ascii="Book Antiqua" w:hAnsi="Book Antiqua" w:cstheme="majorBidi"/>
          <w:sz w:val="24"/>
          <w:szCs w:val="24"/>
        </w:rPr>
        <w:t>sion (</w:t>
      </w:r>
      <w:r w:rsidR="008849EF" w:rsidRPr="00216D5B">
        <w:rPr>
          <w:rFonts w:ascii="Book Antiqua" w:hAnsi="Book Antiqua" w:cstheme="majorBidi"/>
          <w:bCs/>
          <w:sz w:val="24"/>
          <w:szCs w:val="24"/>
        </w:rPr>
        <w:t>Figure 2</w:t>
      </w:r>
      <w:r w:rsidR="00574B9C" w:rsidRPr="00216D5B">
        <w:rPr>
          <w:rFonts w:ascii="Book Antiqua" w:hAnsi="Book Antiqua" w:cstheme="majorBidi" w:hint="eastAsia"/>
          <w:bCs/>
          <w:sz w:val="24"/>
          <w:szCs w:val="24"/>
          <w:lang w:eastAsia="zh-CN"/>
        </w:rPr>
        <w:t>A</w:t>
      </w:r>
      <w:r w:rsidR="00CF6291" w:rsidRPr="00216D5B">
        <w:rPr>
          <w:rFonts w:ascii="Book Antiqua" w:hAnsi="Book Antiqua" w:cstheme="majorBidi"/>
          <w:sz w:val="24"/>
          <w:szCs w:val="24"/>
        </w:rPr>
        <w:t>). The odds ratio</w:t>
      </w:r>
      <w:r w:rsidRPr="00216D5B">
        <w:rPr>
          <w:rFonts w:ascii="Book Antiqua" w:hAnsi="Book Antiqua" w:cstheme="majorBidi"/>
          <w:sz w:val="24"/>
          <w:szCs w:val="24"/>
        </w:rPr>
        <w:t xml:space="preserve"> of mucin expression </w:t>
      </w:r>
      <w:r w:rsidR="00CF6291" w:rsidRPr="00216D5B">
        <w:rPr>
          <w:rFonts w:ascii="Book Antiqua" w:hAnsi="Book Antiqua" w:cstheme="majorBidi"/>
          <w:sz w:val="24"/>
          <w:szCs w:val="24"/>
        </w:rPr>
        <w:t xml:space="preserve">in random analysis was </w:t>
      </w:r>
      <w:r w:rsidR="000270F2" w:rsidRPr="00216D5B">
        <w:rPr>
          <w:rFonts w:ascii="Book Antiqua" w:hAnsi="Book Antiqua" w:cstheme="majorBidi"/>
          <w:bCs/>
          <w:sz w:val="24"/>
          <w:szCs w:val="24"/>
        </w:rPr>
        <w:t>2.33</w:t>
      </w:r>
      <w:r w:rsidR="00CF6291" w:rsidRPr="00216D5B">
        <w:rPr>
          <w:rFonts w:ascii="Book Antiqua" w:hAnsi="Book Antiqua" w:cstheme="majorBidi"/>
          <w:bCs/>
          <w:sz w:val="24"/>
          <w:szCs w:val="24"/>
        </w:rPr>
        <w:t xml:space="preserve">, </w:t>
      </w:r>
      <w:r w:rsidR="000C0EC4" w:rsidRPr="00216D5B">
        <w:rPr>
          <w:rFonts w:ascii="Book Antiqua" w:hAnsi="Book Antiqua" w:cstheme="majorBidi"/>
          <w:bCs/>
          <w:sz w:val="24"/>
          <w:szCs w:val="24"/>
        </w:rPr>
        <w:t>95%CI:</w:t>
      </w:r>
      <w:r w:rsidR="00CF6291" w:rsidRPr="00216D5B">
        <w:rPr>
          <w:rFonts w:ascii="Book Antiqua" w:hAnsi="Book Antiqua" w:cstheme="majorBidi"/>
          <w:bCs/>
          <w:sz w:val="24"/>
          <w:szCs w:val="24"/>
        </w:rPr>
        <w:t xml:space="preserve"> 1.</w:t>
      </w:r>
      <w:r w:rsidR="000270F2" w:rsidRPr="00216D5B">
        <w:rPr>
          <w:rFonts w:ascii="Book Antiqua" w:hAnsi="Book Antiqua" w:cstheme="majorBidi"/>
          <w:bCs/>
          <w:sz w:val="24"/>
          <w:szCs w:val="24"/>
        </w:rPr>
        <w:t>230</w:t>
      </w:r>
      <w:r w:rsidR="00CF6291" w:rsidRPr="00216D5B">
        <w:rPr>
          <w:rFonts w:ascii="Book Antiqua" w:hAnsi="Book Antiqua" w:cstheme="majorBidi"/>
          <w:bCs/>
          <w:sz w:val="24"/>
          <w:szCs w:val="24"/>
        </w:rPr>
        <w:t>-</w:t>
      </w:r>
      <w:r w:rsidR="000270F2" w:rsidRPr="00216D5B">
        <w:rPr>
          <w:rFonts w:ascii="Book Antiqua" w:hAnsi="Book Antiqua" w:cstheme="majorBidi"/>
          <w:bCs/>
          <w:sz w:val="24"/>
          <w:szCs w:val="24"/>
        </w:rPr>
        <w:t>4.411</w:t>
      </w:r>
      <w:r w:rsidR="00CF6291" w:rsidRPr="00216D5B">
        <w:rPr>
          <w:rFonts w:ascii="Book Antiqua" w:hAnsi="Book Antiqua" w:cstheme="majorBidi"/>
          <w:bCs/>
          <w:sz w:val="24"/>
          <w:szCs w:val="24"/>
        </w:rPr>
        <w:t xml:space="preserve">, </w:t>
      </w:r>
      <w:r w:rsidR="00CF6291" w:rsidRPr="00216D5B">
        <w:rPr>
          <w:rFonts w:ascii="Book Antiqua" w:hAnsi="Book Antiqua" w:cstheme="majorBidi"/>
          <w:bCs/>
          <w:i/>
          <w:sz w:val="24"/>
          <w:szCs w:val="24"/>
        </w:rPr>
        <w:t>P</w:t>
      </w:r>
      <w:r w:rsidR="00CF6291" w:rsidRPr="00216D5B">
        <w:rPr>
          <w:rFonts w:ascii="Book Antiqua" w:hAnsi="Book Antiqua" w:cstheme="majorBidi"/>
          <w:bCs/>
          <w:sz w:val="24"/>
          <w:szCs w:val="24"/>
        </w:rPr>
        <w:t xml:space="preserve"> = 0.0</w:t>
      </w:r>
      <w:r w:rsidR="000270F2" w:rsidRPr="00216D5B">
        <w:rPr>
          <w:rFonts w:ascii="Book Antiqua" w:hAnsi="Book Antiqua" w:cstheme="majorBidi"/>
          <w:bCs/>
          <w:sz w:val="24"/>
          <w:szCs w:val="24"/>
        </w:rPr>
        <w:t>09</w:t>
      </w:r>
      <w:r w:rsidRPr="00216D5B">
        <w:rPr>
          <w:rFonts w:ascii="Book Antiqua" w:hAnsi="Book Antiqua" w:cstheme="majorBidi"/>
          <w:bCs/>
          <w:sz w:val="24"/>
          <w:szCs w:val="24"/>
        </w:rPr>
        <w:t>,</w:t>
      </w:r>
      <w:r w:rsidRPr="00216D5B">
        <w:rPr>
          <w:rFonts w:ascii="Book Antiqua" w:hAnsi="Book Antiqua" w:cstheme="majorBidi"/>
          <w:sz w:val="24"/>
          <w:szCs w:val="24"/>
        </w:rPr>
        <w:t xml:space="preserve"> </w:t>
      </w:r>
      <w:r w:rsidR="00CF6291" w:rsidRPr="00216D5B">
        <w:rPr>
          <w:rFonts w:ascii="Book Antiqua" w:hAnsi="Book Antiqua" w:cstheme="majorBidi"/>
          <w:sz w:val="24"/>
          <w:szCs w:val="24"/>
        </w:rPr>
        <w:t xml:space="preserve">higher </w:t>
      </w:r>
      <w:r w:rsidRPr="00216D5B">
        <w:rPr>
          <w:rFonts w:ascii="Book Antiqua" w:hAnsi="Book Antiqua" w:cstheme="majorBidi"/>
          <w:sz w:val="24"/>
          <w:szCs w:val="24"/>
        </w:rPr>
        <w:t xml:space="preserve">in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infected patients. </w:t>
      </w:r>
      <w:r w:rsidR="00143A13" w:rsidRPr="00216D5B">
        <w:rPr>
          <w:rFonts w:ascii="Book Antiqua" w:hAnsi="Book Antiqua" w:cstheme="majorBidi"/>
          <w:bCs/>
          <w:sz w:val="24"/>
          <w:szCs w:val="24"/>
        </w:rPr>
        <w:t>Funnel plot denies a significant publication bias (Figure 2</w:t>
      </w:r>
      <w:r w:rsidR="00EB5AA4" w:rsidRPr="00216D5B">
        <w:rPr>
          <w:rFonts w:ascii="Book Antiqua" w:hAnsi="Book Antiqua" w:cstheme="majorBidi" w:hint="eastAsia"/>
          <w:bCs/>
          <w:sz w:val="24"/>
          <w:szCs w:val="24"/>
          <w:lang w:eastAsia="zh-CN"/>
        </w:rPr>
        <w:t>B</w:t>
      </w:r>
      <w:r w:rsidR="00143A13" w:rsidRPr="00216D5B">
        <w:rPr>
          <w:rFonts w:ascii="Book Antiqua" w:hAnsi="Book Antiqua" w:cstheme="majorBidi"/>
          <w:bCs/>
          <w:sz w:val="24"/>
          <w:szCs w:val="24"/>
        </w:rPr>
        <w:t>).</w:t>
      </w:r>
      <w:r w:rsidR="00813057" w:rsidRPr="00216D5B">
        <w:rPr>
          <w:rFonts w:ascii="Book Antiqua" w:hAnsi="Book Antiqua" w:cstheme="majorBidi"/>
          <w:bCs/>
          <w:sz w:val="24"/>
          <w:szCs w:val="24"/>
        </w:rPr>
        <w:t xml:space="preserve"> </w:t>
      </w:r>
      <w:r w:rsidR="00A324CF" w:rsidRPr="00216D5B">
        <w:rPr>
          <w:rFonts w:ascii="Book Antiqua" w:eastAsia="Times New Roman" w:hAnsi="Book Antiqua" w:cs="Times New Roman"/>
          <w:bCs/>
          <w:sz w:val="24"/>
          <w:szCs w:val="24"/>
        </w:rPr>
        <w:t xml:space="preserve">There was significant heterogeneity in the included studies: </w:t>
      </w:r>
      <w:r w:rsidR="00A324CF" w:rsidRPr="00216D5B">
        <w:rPr>
          <w:rFonts w:ascii="Book Antiqua" w:eastAsia="Times New Roman" w:hAnsi="Book Antiqua" w:cs="Times New Roman"/>
          <w:bCs/>
          <w:i/>
          <w:sz w:val="24"/>
          <w:szCs w:val="24"/>
        </w:rPr>
        <w:t>Q</w:t>
      </w:r>
      <w:r w:rsidR="00A324CF" w:rsidRPr="00216D5B">
        <w:rPr>
          <w:rFonts w:ascii="Book Antiqua" w:eastAsia="Times New Roman" w:hAnsi="Book Antiqua" w:cs="Times New Roman"/>
          <w:bCs/>
          <w:sz w:val="24"/>
          <w:szCs w:val="24"/>
        </w:rPr>
        <w:t xml:space="preserve"> =</w:t>
      </w:r>
      <w:r w:rsidR="007B2B35" w:rsidRPr="00216D5B">
        <w:rPr>
          <w:rFonts w:ascii="Book Antiqua" w:hAnsi="Book Antiqua" w:cs="Times New Roman" w:hint="eastAsia"/>
          <w:bCs/>
          <w:sz w:val="24"/>
          <w:szCs w:val="24"/>
          <w:lang w:eastAsia="zh-CN"/>
        </w:rPr>
        <w:t xml:space="preserve"> </w:t>
      </w:r>
      <w:r w:rsidR="00A324CF" w:rsidRPr="00216D5B">
        <w:rPr>
          <w:rFonts w:ascii="Book Antiqua" w:eastAsia="Times New Roman" w:hAnsi="Book Antiqua" w:cs="Times New Roman"/>
          <w:bCs/>
          <w:sz w:val="24"/>
          <w:szCs w:val="24"/>
        </w:rPr>
        <w:t xml:space="preserve">190.6, </w:t>
      </w:r>
      <w:proofErr w:type="spellStart"/>
      <w:proofErr w:type="gramStart"/>
      <w:r w:rsidR="00A324CF" w:rsidRPr="00216D5B">
        <w:rPr>
          <w:rFonts w:ascii="Book Antiqua" w:eastAsia="Times New Roman" w:hAnsi="Book Antiqua" w:cs="Times New Roman"/>
          <w:bCs/>
          <w:sz w:val="24"/>
          <w:szCs w:val="24"/>
        </w:rPr>
        <w:t>df</w:t>
      </w:r>
      <w:proofErr w:type="spellEnd"/>
      <w:proofErr w:type="gramEnd"/>
      <w:r w:rsidR="00A324CF" w:rsidRPr="00216D5B">
        <w:rPr>
          <w:rFonts w:ascii="Book Antiqua" w:eastAsia="Times New Roman" w:hAnsi="Book Antiqua" w:cs="Times New Roman"/>
          <w:bCs/>
          <w:sz w:val="24"/>
          <w:szCs w:val="24"/>
        </w:rPr>
        <w:t xml:space="preserve"> (</w:t>
      </w:r>
      <w:r w:rsidR="00A324CF" w:rsidRPr="00216D5B">
        <w:rPr>
          <w:rFonts w:ascii="Book Antiqua" w:eastAsia="Times New Roman" w:hAnsi="Book Antiqua" w:cs="Times New Roman"/>
          <w:bCs/>
          <w:i/>
          <w:sz w:val="24"/>
          <w:szCs w:val="24"/>
        </w:rPr>
        <w:t>Q</w:t>
      </w:r>
      <w:r w:rsidR="00A324CF" w:rsidRPr="00216D5B">
        <w:rPr>
          <w:rFonts w:ascii="Book Antiqua" w:eastAsia="Times New Roman" w:hAnsi="Book Antiqua" w:cs="Times New Roman"/>
          <w:bCs/>
          <w:sz w:val="24"/>
          <w:szCs w:val="24"/>
        </w:rPr>
        <w:t>) =</w:t>
      </w:r>
      <w:r w:rsidR="008C073F" w:rsidRPr="00216D5B">
        <w:rPr>
          <w:rFonts w:ascii="Book Antiqua" w:eastAsia="Times New Roman" w:hAnsi="Book Antiqua" w:cs="Times New Roman"/>
          <w:bCs/>
          <w:sz w:val="24"/>
          <w:szCs w:val="24"/>
        </w:rPr>
        <w:t>43</w:t>
      </w:r>
      <w:r w:rsidR="00A324CF" w:rsidRPr="00216D5B">
        <w:rPr>
          <w:rFonts w:ascii="Book Antiqua" w:eastAsia="Times New Roman" w:hAnsi="Book Antiqua" w:cs="Times New Roman"/>
          <w:bCs/>
          <w:sz w:val="24"/>
          <w:szCs w:val="24"/>
        </w:rPr>
        <w:t xml:space="preserve">, </w:t>
      </w:r>
      <w:r w:rsidR="00A324CF" w:rsidRPr="00216D5B">
        <w:rPr>
          <w:rFonts w:ascii="Book Antiqua" w:eastAsia="Times New Roman" w:hAnsi="Book Antiqua" w:cs="Times New Roman"/>
          <w:bCs/>
          <w:i/>
          <w:sz w:val="24"/>
          <w:szCs w:val="24"/>
        </w:rPr>
        <w:t>I</w:t>
      </w:r>
      <w:r w:rsidR="00A324CF" w:rsidRPr="00216D5B">
        <w:rPr>
          <w:rFonts w:ascii="Book Antiqua" w:eastAsia="Times New Roman" w:hAnsi="Book Antiqua" w:cs="Times New Roman"/>
          <w:bCs/>
          <w:sz w:val="24"/>
          <w:szCs w:val="24"/>
          <w:vertAlign w:val="superscript"/>
        </w:rPr>
        <w:t>2</w:t>
      </w:r>
      <w:r w:rsidR="00BC15F2" w:rsidRPr="00216D5B">
        <w:rPr>
          <w:rFonts w:ascii="Book Antiqua" w:hAnsi="Book Antiqua" w:cs="Times New Roman" w:hint="eastAsia"/>
          <w:bCs/>
          <w:sz w:val="24"/>
          <w:szCs w:val="24"/>
          <w:vertAlign w:val="superscript"/>
          <w:lang w:eastAsia="zh-CN"/>
        </w:rPr>
        <w:t xml:space="preserve"> </w:t>
      </w:r>
      <w:r w:rsidR="00A324CF" w:rsidRPr="00216D5B">
        <w:rPr>
          <w:rFonts w:ascii="Book Antiqua" w:eastAsia="Times New Roman" w:hAnsi="Book Antiqua" w:cs="Times New Roman"/>
          <w:bCs/>
          <w:sz w:val="24"/>
          <w:szCs w:val="24"/>
        </w:rPr>
        <w:t xml:space="preserve">= 77.4, </w:t>
      </w:r>
      <w:r w:rsidR="00574B9C" w:rsidRPr="00216D5B">
        <w:rPr>
          <w:rFonts w:ascii="Book Antiqua" w:eastAsia="Times New Roman" w:hAnsi="Book Antiqua" w:cs="Times New Roman"/>
          <w:bCs/>
          <w:i/>
          <w:sz w:val="24"/>
          <w:szCs w:val="24"/>
        </w:rPr>
        <w:t>P</w:t>
      </w:r>
      <w:r w:rsidR="00574B9C" w:rsidRPr="00216D5B">
        <w:rPr>
          <w:rFonts w:ascii="Book Antiqua" w:hAnsi="Book Antiqua" w:cs="Times New Roman" w:hint="eastAsia"/>
          <w:bCs/>
          <w:sz w:val="24"/>
          <w:szCs w:val="24"/>
          <w:lang w:eastAsia="zh-CN"/>
        </w:rPr>
        <w:t xml:space="preserve"> </w:t>
      </w:r>
      <w:r w:rsidR="00A324CF" w:rsidRPr="00216D5B">
        <w:rPr>
          <w:rFonts w:ascii="Book Antiqua" w:eastAsia="Times New Roman" w:hAnsi="Book Antiqua" w:cs="Times New Roman"/>
          <w:bCs/>
          <w:sz w:val="24"/>
          <w:szCs w:val="24"/>
        </w:rPr>
        <w:t>&lt;</w:t>
      </w:r>
      <w:r w:rsidR="00574B9C" w:rsidRPr="00216D5B">
        <w:rPr>
          <w:rFonts w:ascii="Book Antiqua" w:hAnsi="Book Antiqua" w:cs="Times New Roman" w:hint="eastAsia"/>
          <w:bCs/>
          <w:sz w:val="24"/>
          <w:szCs w:val="24"/>
          <w:lang w:eastAsia="zh-CN"/>
        </w:rPr>
        <w:t xml:space="preserve"> </w:t>
      </w:r>
      <w:r w:rsidR="00A324CF" w:rsidRPr="00216D5B">
        <w:rPr>
          <w:rFonts w:ascii="Book Antiqua" w:eastAsia="Times New Roman" w:hAnsi="Book Antiqua" w:cs="Times New Roman"/>
          <w:bCs/>
          <w:sz w:val="24"/>
          <w:szCs w:val="24"/>
        </w:rPr>
        <w:t>0.0001</w:t>
      </w:r>
      <w:r w:rsidR="00A324CF" w:rsidRPr="00216D5B">
        <w:rPr>
          <w:rFonts w:ascii="Book Antiqua" w:hAnsi="Book Antiqua" w:cstheme="majorBidi"/>
          <w:bCs/>
          <w:sz w:val="24"/>
          <w:szCs w:val="24"/>
        </w:rPr>
        <w:t>.</w:t>
      </w:r>
    </w:p>
    <w:p w:rsidR="00A21BB6" w:rsidRDefault="00CF6291" w:rsidP="00D6625D">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216D5B">
        <w:rPr>
          <w:rFonts w:ascii="Book Antiqua" w:hAnsi="Book Antiqua" w:cstheme="majorBidi"/>
          <w:sz w:val="24"/>
          <w:szCs w:val="24"/>
        </w:rPr>
        <w:t xml:space="preserve">Odds ratio for mucin expression in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w:t>
      </w:r>
      <w:r w:rsidR="00143125" w:rsidRPr="00216D5B">
        <w:rPr>
          <w:rFonts w:ascii="Book Antiqua" w:hAnsi="Book Antiqua" w:cstheme="majorBidi"/>
          <w:sz w:val="24"/>
          <w:szCs w:val="24"/>
        </w:rPr>
        <w:t xml:space="preserve">positive patients </w:t>
      </w:r>
      <w:r w:rsidRPr="00216D5B">
        <w:rPr>
          <w:rFonts w:ascii="Book Antiqua" w:hAnsi="Book Antiqua" w:cstheme="majorBidi"/>
          <w:sz w:val="24"/>
          <w:szCs w:val="24"/>
        </w:rPr>
        <w:t xml:space="preserve">was higher for MUC 2 (2.835, </w:t>
      </w:r>
      <w:r w:rsidR="000C0EC4" w:rsidRPr="00216D5B">
        <w:rPr>
          <w:rFonts w:ascii="Book Antiqua" w:hAnsi="Book Antiqua" w:cstheme="majorBidi"/>
          <w:sz w:val="24"/>
          <w:szCs w:val="24"/>
        </w:rPr>
        <w:t>95%CI:</w:t>
      </w:r>
      <w:r w:rsidR="008849EF" w:rsidRPr="00216D5B">
        <w:rPr>
          <w:rFonts w:ascii="Book Antiqua" w:hAnsi="Book Antiqua" w:cstheme="majorBidi"/>
          <w:sz w:val="24"/>
          <w:szCs w:val="24"/>
        </w:rPr>
        <w:t xml:space="preserve"> 0.890-9.035, </w:t>
      </w:r>
      <w:r w:rsidR="00063865" w:rsidRPr="00216D5B">
        <w:rPr>
          <w:rFonts w:ascii="Book Antiqua" w:hAnsi="Book Antiqua" w:cstheme="majorBidi"/>
          <w:i/>
          <w:sz w:val="24"/>
          <w:szCs w:val="24"/>
        </w:rPr>
        <w:t xml:space="preserve">P = </w:t>
      </w:r>
      <w:r w:rsidR="008849EF" w:rsidRPr="00216D5B">
        <w:rPr>
          <w:rFonts w:ascii="Book Antiqua" w:hAnsi="Book Antiqua" w:cstheme="majorBidi"/>
          <w:sz w:val="24"/>
          <w:szCs w:val="24"/>
        </w:rPr>
        <w:t>0.078</w:t>
      </w:r>
      <w:r w:rsidR="00BC15F2" w:rsidRPr="00216D5B">
        <w:rPr>
          <w:rFonts w:ascii="Book Antiqua" w:hAnsi="Book Antiqua" w:cstheme="majorBidi" w:hint="eastAsia"/>
          <w:sz w:val="24"/>
          <w:szCs w:val="24"/>
          <w:lang w:eastAsia="zh-CN"/>
        </w:rPr>
        <w:t>;</w:t>
      </w:r>
      <w:r w:rsidR="008849EF" w:rsidRPr="00216D5B">
        <w:rPr>
          <w:rFonts w:ascii="Book Antiqua" w:hAnsi="Book Antiqua" w:cstheme="majorBidi"/>
          <w:sz w:val="24"/>
          <w:szCs w:val="24"/>
        </w:rPr>
        <w:t xml:space="preserve"> </w:t>
      </w:r>
      <w:r w:rsidR="008849EF" w:rsidRPr="00216D5B">
        <w:rPr>
          <w:rFonts w:ascii="Book Antiqua" w:hAnsi="Book Antiqua" w:cstheme="majorBidi"/>
          <w:bCs/>
          <w:sz w:val="24"/>
          <w:szCs w:val="24"/>
        </w:rPr>
        <w:t>Figure 3</w:t>
      </w:r>
      <w:r w:rsidR="00BC15F2" w:rsidRPr="00216D5B">
        <w:rPr>
          <w:rFonts w:ascii="Book Antiqua" w:hAnsi="Book Antiqua" w:cstheme="majorBidi" w:hint="eastAsia"/>
          <w:bCs/>
          <w:sz w:val="24"/>
          <w:szCs w:val="24"/>
          <w:lang w:eastAsia="zh-CN"/>
        </w:rPr>
        <w:t>A</w:t>
      </w:r>
      <w:r w:rsidRPr="00216D5B">
        <w:rPr>
          <w:rFonts w:ascii="Book Antiqua" w:hAnsi="Book Antiqua" w:cstheme="majorBidi"/>
          <w:sz w:val="24"/>
          <w:szCs w:val="24"/>
        </w:rPr>
        <w:t xml:space="preserve">), </w:t>
      </w:r>
      <w:r w:rsidR="00063865" w:rsidRPr="00216D5B">
        <w:rPr>
          <w:rFonts w:ascii="Book Antiqua" w:hAnsi="Book Antiqua" w:cstheme="majorBidi"/>
          <w:sz w:val="24"/>
          <w:szCs w:val="24"/>
        </w:rPr>
        <w:t>MUC6</w:t>
      </w:r>
      <w:r w:rsidRPr="00216D5B">
        <w:rPr>
          <w:rFonts w:ascii="Book Antiqua" w:hAnsi="Book Antiqua" w:cstheme="majorBidi"/>
          <w:sz w:val="24"/>
          <w:szCs w:val="24"/>
        </w:rPr>
        <w:t xml:space="preserve"> (9.244, </w:t>
      </w:r>
      <w:r w:rsidR="000C0EC4" w:rsidRPr="00216D5B">
        <w:rPr>
          <w:rFonts w:ascii="Book Antiqua" w:hAnsi="Book Antiqua" w:cstheme="majorBidi"/>
          <w:sz w:val="24"/>
          <w:szCs w:val="24"/>
        </w:rPr>
        <w:t>95%CI:</w:t>
      </w:r>
      <w:r w:rsidR="008849EF" w:rsidRPr="00216D5B">
        <w:rPr>
          <w:rFonts w:ascii="Book Antiqua" w:hAnsi="Book Antiqua" w:cstheme="majorBidi"/>
          <w:sz w:val="24"/>
          <w:szCs w:val="24"/>
        </w:rPr>
        <w:t xml:space="preserve"> 1.567-54.515, </w:t>
      </w:r>
      <w:r w:rsidR="00063865" w:rsidRPr="00216D5B">
        <w:rPr>
          <w:rFonts w:ascii="Book Antiqua" w:hAnsi="Book Antiqua" w:cstheme="majorBidi"/>
          <w:i/>
          <w:sz w:val="24"/>
          <w:szCs w:val="24"/>
        </w:rPr>
        <w:t xml:space="preserve">P = </w:t>
      </w:r>
      <w:r w:rsidR="008849EF" w:rsidRPr="00216D5B">
        <w:rPr>
          <w:rFonts w:ascii="Book Antiqua" w:hAnsi="Book Antiqua" w:cstheme="majorBidi"/>
          <w:sz w:val="24"/>
          <w:szCs w:val="24"/>
        </w:rPr>
        <w:t>0.014</w:t>
      </w:r>
      <w:r w:rsidR="00BC15F2" w:rsidRPr="00216D5B">
        <w:rPr>
          <w:rFonts w:ascii="Book Antiqua" w:hAnsi="Book Antiqua" w:cstheme="majorBidi" w:hint="eastAsia"/>
          <w:sz w:val="24"/>
          <w:szCs w:val="24"/>
          <w:lang w:eastAsia="zh-CN"/>
        </w:rPr>
        <w:t>;</w:t>
      </w:r>
      <w:r w:rsidR="008849EF" w:rsidRPr="00216D5B">
        <w:rPr>
          <w:rFonts w:ascii="Book Antiqua" w:hAnsi="Book Antiqua" w:cstheme="majorBidi"/>
          <w:sz w:val="24"/>
          <w:szCs w:val="24"/>
        </w:rPr>
        <w:t xml:space="preserve"> </w:t>
      </w:r>
      <w:r w:rsidR="008849EF" w:rsidRPr="00216D5B">
        <w:rPr>
          <w:rFonts w:ascii="Book Antiqua" w:hAnsi="Book Antiqua" w:cstheme="majorBidi"/>
          <w:bCs/>
          <w:sz w:val="24"/>
          <w:szCs w:val="24"/>
        </w:rPr>
        <w:t>Figure 3</w:t>
      </w:r>
      <w:r w:rsidR="00D6625D" w:rsidRPr="00216D5B">
        <w:rPr>
          <w:rFonts w:ascii="Book Antiqua" w:hAnsi="Book Antiqua" w:cstheme="majorBidi" w:hint="eastAsia"/>
          <w:bCs/>
          <w:sz w:val="24"/>
          <w:szCs w:val="24"/>
          <w:lang w:eastAsia="zh-CN"/>
        </w:rPr>
        <w:t>B</w:t>
      </w:r>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STn</w:t>
      </w:r>
      <w:proofErr w:type="spellEnd"/>
      <w:r w:rsidRPr="00216D5B">
        <w:rPr>
          <w:rFonts w:ascii="Book Antiqua" w:hAnsi="Book Antiqua" w:cstheme="majorBidi"/>
          <w:sz w:val="24"/>
          <w:szCs w:val="24"/>
        </w:rPr>
        <w:t xml:space="preserve"> (1.511, </w:t>
      </w:r>
      <w:r w:rsidR="000C0EC4" w:rsidRPr="00216D5B">
        <w:rPr>
          <w:rFonts w:ascii="Book Antiqua" w:hAnsi="Book Antiqua" w:cstheme="majorBidi"/>
          <w:sz w:val="24"/>
          <w:szCs w:val="24"/>
        </w:rPr>
        <w:t>95%CI:</w:t>
      </w:r>
      <w:r w:rsidRPr="00216D5B">
        <w:rPr>
          <w:rFonts w:ascii="Book Antiqua" w:hAnsi="Book Antiqua" w:cstheme="majorBidi"/>
          <w:sz w:val="24"/>
          <w:szCs w:val="24"/>
        </w:rPr>
        <w:t xml:space="preserve"> 0.106-21.533, </w:t>
      </w:r>
      <w:r w:rsidR="00063865" w:rsidRPr="00216D5B">
        <w:rPr>
          <w:rFonts w:ascii="Book Antiqua" w:hAnsi="Book Antiqua" w:cstheme="majorBidi"/>
          <w:i/>
          <w:sz w:val="24"/>
          <w:szCs w:val="24"/>
        </w:rPr>
        <w:t xml:space="preserve">P = </w:t>
      </w:r>
      <w:r w:rsidRPr="00216D5B">
        <w:rPr>
          <w:rFonts w:ascii="Book Antiqua" w:hAnsi="Book Antiqua" w:cstheme="majorBidi"/>
          <w:sz w:val="24"/>
          <w:szCs w:val="24"/>
        </w:rPr>
        <w:t>0.761</w:t>
      </w:r>
      <w:r w:rsidR="00BC15F2" w:rsidRPr="00216D5B">
        <w:rPr>
          <w:rFonts w:ascii="Book Antiqua" w:hAnsi="Book Antiqua" w:cstheme="majorBidi" w:hint="eastAsia"/>
          <w:sz w:val="24"/>
          <w:szCs w:val="24"/>
          <w:lang w:eastAsia="zh-CN"/>
        </w:rPr>
        <w:t>;</w:t>
      </w:r>
      <w:r w:rsidR="003A3D7A" w:rsidRPr="00216D5B">
        <w:rPr>
          <w:rFonts w:ascii="Book Antiqua" w:hAnsi="Book Antiqua" w:cstheme="majorBidi"/>
          <w:sz w:val="24"/>
          <w:szCs w:val="24"/>
        </w:rPr>
        <w:t xml:space="preserve"> </w:t>
      </w:r>
      <w:r w:rsidR="003A3D7A" w:rsidRPr="00216D5B">
        <w:rPr>
          <w:rFonts w:ascii="Book Antiqua" w:hAnsi="Book Antiqua" w:cstheme="majorBidi"/>
          <w:bCs/>
          <w:sz w:val="24"/>
          <w:szCs w:val="24"/>
        </w:rPr>
        <w:t>Figure 3</w:t>
      </w:r>
      <w:r w:rsidR="00D6625D" w:rsidRPr="00216D5B">
        <w:rPr>
          <w:rFonts w:ascii="Book Antiqua" w:hAnsi="Book Antiqua" w:cstheme="majorBidi" w:hint="eastAsia"/>
          <w:bCs/>
          <w:sz w:val="24"/>
          <w:szCs w:val="24"/>
          <w:lang w:eastAsia="zh-CN"/>
        </w:rPr>
        <w:t>C</w:t>
      </w:r>
      <w:r w:rsidRPr="00216D5B">
        <w:rPr>
          <w:rFonts w:ascii="Book Antiqua" w:hAnsi="Book Antiqua" w:cstheme="majorBidi"/>
          <w:sz w:val="24"/>
          <w:szCs w:val="24"/>
        </w:rPr>
        <w:t>)</w:t>
      </w:r>
      <w:r w:rsidR="000270F2" w:rsidRPr="00216D5B">
        <w:rPr>
          <w:rFonts w:ascii="Book Antiqua" w:hAnsi="Book Antiqua" w:cstheme="majorBidi"/>
          <w:sz w:val="24"/>
          <w:szCs w:val="24"/>
        </w:rPr>
        <w:t xml:space="preserve">, </w:t>
      </w:r>
      <w:proofErr w:type="spellStart"/>
      <w:r w:rsidR="00143125" w:rsidRPr="00216D5B">
        <w:rPr>
          <w:rFonts w:ascii="Book Antiqua" w:hAnsi="Book Antiqua" w:cstheme="majorBidi"/>
          <w:sz w:val="24"/>
          <w:szCs w:val="24"/>
        </w:rPr>
        <w:t>PcA</w:t>
      </w:r>
      <w:proofErr w:type="spellEnd"/>
      <w:r w:rsidR="00143125" w:rsidRPr="00216D5B">
        <w:rPr>
          <w:rFonts w:ascii="Book Antiqua" w:hAnsi="Book Antiqua" w:cstheme="majorBidi"/>
          <w:sz w:val="24"/>
          <w:szCs w:val="24"/>
        </w:rPr>
        <w:t xml:space="preserve">, </w:t>
      </w:r>
      <w:proofErr w:type="spellStart"/>
      <w:r w:rsidR="00143125" w:rsidRPr="00216D5B">
        <w:rPr>
          <w:rFonts w:ascii="Book Antiqua" w:hAnsi="Book Antiqua" w:cstheme="majorBidi"/>
          <w:sz w:val="24"/>
          <w:szCs w:val="24"/>
        </w:rPr>
        <w:t>Tn</w:t>
      </w:r>
      <w:proofErr w:type="spellEnd"/>
      <w:r w:rsidR="00143125" w:rsidRPr="00216D5B">
        <w:rPr>
          <w:rFonts w:ascii="Book Antiqua" w:hAnsi="Book Antiqua" w:cstheme="majorBidi"/>
          <w:sz w:val="24"/>
          <w:szCs w:val="24"/>
        </w:rPr>
        <w:t xml:space="preserve">, T, T1, </w:t>
      </w:r>
      <w:proofErr w:type="spellStart"/>
      <w:r w:rsidR="00143125" w:rsidRPr="00216D5B">
        <w:rPr>
          <w:rFonts w:ascii="Book Antiqua" w:hAnsi="Book Antiqua" w:cstheme="majorBidi"/>
          <w:sz w:val="24"/>
          <w:szCs w:val="24"/>
        </w:rPr>
        <w:t>LeA</w:t>
      </w:r>
      <w:proofErr w:type="spellEnd"/>
      <w:r w:rsidR="00143125" w:rsidRPr="00216D5B">
        <w:rPr>
          <w:rFonts w:ascii="Book Antiqua" w:hAnsi="Book Antiqua" w:cstheme="majorBidi"/>
          <w:sz w:val="24"/>
          <w:szCs w:val="24"/>
        </w:rPr>
        <w:t xml:space="preserve">, </w:t>
      </w:r>
      <w:proofErr w:type="spellStart"/>
      <w:r w:rsidR="00143125" w:rsidRPr="00216D5B">
        <w:rPr>
          <w:rFonts w:ascii="Book Antiqua" w:hAnsi="Book Antiqua" w:cstheme="majorBidi"/>
          <w:sz w:val="24"/>
          <w:szCs w:val="24"/>
        </w:rPr>
        <w:t>SLeA</w:t>
      </w:r>
      <w:proofErr w:type="spellEnd"/>
      <w:r w:rsidR="00143125" w:rsidRPr="00216D5B">
        <w:rPr>
          <w:rFonts w:ascii="Book Antiqua" w:hAnsi="Book Antiqua" w:cstheme="majorBidi"/>
          <w:sz w:val="24"/>
          <w:szCs w:val="24"/>
        </w:rPr>
        <w:t xml:space="preserve">, </w:t>
      </w:r>
      <w:proofErr w:type="spellStart"/>
      <w:r w:rsidR="00143125" w:rsidRPr="00216D5B">
        <w:rPr>
          <w:rFonts w:ascii="Book Antiqua" w:hAnsi="Book Antiqua" w:cstheme="majorBidi"/>
          <w:sz w:val="24"/>
          <w:szCs w:val="24"/>
        </w:rPr>
        <w:t>LeB</w:t>
      </w:r>
      <w:proofErr w:type="spellEnd"/>
      <w:r w:rsidR="00143125" w:rsidRPr="00216D5B">
        <w:rPr>
          <w:rFonts w:ascii="Book Antiqua" w:hAnsi="Book Antiqua" w:cstheme="majorBidi"/>
          <w:sz w:val="24"/>
          <w:szCs w:val="24"/>
        </w:rPr>
        <w:t xml:space="preserve">, TN, and AB-PAS taken together (2.315, </w:t>
      </w:r>
      <w:r w:rsidR="000C0EC4" w:rsidRPr="00216D5B">
        <w:rPr>
          <w:rFonts w:ascii="Book Antiqua" w:hAnsi="Book Antiqua" w:cstheme="majorBidi"/>
          <w:sz w:val="24"/>
          <w:szCs w:val="24"/>
        </w:rPr>
        <w:t>95%CI:</w:t>
      </w:r>
      <w:r w:rsidR="003A3D7A" w:rsidRPr="00216D5B">
        <w:rPr>
          <w:rFonts w:ascii="Book Antiqua" w:hAnsi="Book Antiqua" w:cstheme="majorBidi"/>
          <w:sz w:val="24"/>
          <w:szCs w:val="24"/>
        </w:rPr>
        <w:t xml:space="preserve"> 0.824-6.503, </w:t>
      </w:r>
      <w:r w:rsidR="00063865" w:rsidRPr="00216D5B">
        <w:rPr>
          <w:rFonts w:ascii="Book Antiqua" w:hAnsi="Book Antiqua" w:cstheme="majorBidi"/>
          <w:i/>
          <w:sz w:val="24"/>
          <w:szCs w:val="24"/>
        </w:rPr>
        <w:t xml:space="preserve">P = </w:t>
      </w:r>
      <w:r w:rsidR="003A3D7A" w:rsidRPr="00216D5B">
        <w:rPr>
          <w:rFonts w:ascii="Book Antiqua" w:hAnsi="Book Antiqua" w:cstheme="majorBidi"/>
          <w:sz w:val="24"/>
          <w:szCs w:val="24"/>
        </w:rPr>
        <w:t xml:space="preserve">0.111, </w:t>
      </w:r>
      <w:r w:rsidR="003A3D7A" w:rsidRPr="00216D5B">
        <w:rPr>
          <w:rFonts w:ascii="Book Antiqua" w:hAnsi="Book Antiqua" w:cstheme="majorBidi"/>
          <w:bCs/>
          <w:sz w:val="24"/>
          <w:szCs w:val="24"/>
        </w:rPr>
        <w:t>Figure 3</w:t>
      </w:r>
      <w:r w:rsidR="00D6625D" w:rsidRPr="00216D5B">
        <w:rPr>
          <w:rFonts w:ascii="Book Antiqua" w:hAnsi="Book Antiqua" w:cstheme="majorBidi" w:hint="eastAsia"/>
          <w:bCs/>
          <w:sz w:val="24"/>
          <w:szCs w:val="24"/>
          <w:lang w:eastAsia="zh-CN"/>
        </w:rPr>
        <w:t>D</w:t>
      </w:r>
      <w:r w:rsidR="000270F2" w:rsidRPr="00216D5B">
        <w:rPr>
          <w:rFonts w:ascii="Book Antiqua" w:hAnsi="Book Antiqua" w:cstheme="majorBidi"/>
          <w:sz w:val="24"/>
          <w:szCs w:val="24"/>
        </w:rPr>
        <w:t xml:space="preserve">), </w:t>
      </w:r>
      <w:r w:rsidR="000270F2" w:rsidRPr="00216D5B">
        <w:rPr>
          <w:rFonts w:ascii="Book Antiqua" w:hAnsi="Book Antiqua" w:cstheme="majorBidi"/>
          <w:bCs/>
          <w:sz w:val="24"/>
          <w:szCs w:val="24"/>
        </w:rPr>
        <w:t xml:space="preserve">and for MUC1 (3.675, 95%CI 0.208-64.844, </w:t>
      </w:r>
      <w:r w:rsidR="00063865" w:rsidRPr="00216D5B">
        <w:rPr>
          <w:rFonts w:ascii="Book Antiqua" w:hAnsi="Book Antiqua" w:cstheme="majorBidi"/>
          <w:bCs/>
          <w:i/>
          <w:sz w:val="24"/>
          <w:szCs w:val="24"/>
        </w:rPr>
        <w:t xml:space="preserve">P = </w:t>
      </w:r>
      <w:r w:rsidR="000270F2" w:rsidRPr="00216D5B">
        <w:rPr>
          <w:rFonts w:ascii="Book Antiqua" w:hAnsi="Book Antiqua" w:cstheme="majorBidi"/>
          <w:bCs/>
          <w:sz w:val="24"/>
          <w:szCs w:val="24"/>
        </w:rPr>
        <w:t>0.374</w:t>
      </w:r>
      <w:r w:rsidR="00BC15F2" w:rsidRPr="00216D5B">
        <w:rPr>
          <w:rFonts w:ascii="Book Antiqua" w:hAnsi="Book Antiqua" w:cstheme="majorBidi" w:hint="eastAsia"/>
          <w:bCs/>
          <w:sz w:val="24"/>
          <w:szCs w:val="24"/>
          <w:lang w:eastAsia="zh-CN"/>
        </w:rPr>
        <w:t>;</w:t>
      </w:r>
      <w:r w:rsidR="000270F2" w:rsidRPr="00216D5B">
        <w:rPr>
          <w:rFonts w:ascii="Book Antiqua" w:hAnsi="Book Antiqua" w:cstheme="majorBidi"/>
          <w:bCs/>
          <w:sz w:val="24"/>
          <w:szCs w:val="24"/>
        </w:rPr>
        <w:t xml:space="preserve"> Figure 3</w:t>
      </w:r>
      <w:r w:rsidR="00D6625D" w:rsidRPr="00216D5B">
        <w:rPr>
          <w:rFonts w:ascii="Book Antiqua" w:hAnsi="Book Antiqua" w:cstheme="majorBidi" w:hint="eastAsia"/>
          <w:bCs/>
          <w:sz w:val="24"/>
          <w:szCs w:val="24"/>
          <w:lang w:eastAsia="zh-CN"/>
        </w:rPr>
        <w:t>E</w:t>
      </w:r>
      <w:r w:rsidR="000270F2" w:rsidRPr="00216D5B">
        <w:rPr>
          <w:rFonts w:ascii="Book Antiqua" w:hAnsi="Book Antiqua" w:cstheme="majorBidi"/>
          <w:bCs/>
          <w:sz w:val="24"/>
          <w:szCs w:val="24"/>
        </w:rPr>
        <w:t>).</w:t>
      </w:r>
      <w:r w:rsidR="00211507" w:rsidRPr="00216D5B">
        <w:rPr>
          <w:rFonts w:ascii="Book Antiqua" w:hAnsi="Book Antiqua" w:cstheme="majorBidi"/>
          <w:sz w:val="24"/>
          <w:szCs w:val="24"/>
        </w:rPr>
        <w:t xml:space="preserve"> </w:t>
      </w:r>
      <w:r w:rsidR="00143125" w:rsidRPr="00216D5B">
        <w:rPr>
          <w:rFonts w:ascii="Book Antiqua" w:hAnsi="Book Antiqua" w:cstheme="majorBidi"/>
          <w:sz w:val="24"/>
          <w:szCs w:val="24"/>
        </w:rPr>
        <w:t xml:space="preserve">Odds ratio for mucin expression in H. pylori positive patients was lower </w:t>
      </w:r>
      <w:r w:rsidR="000270F2" w:rsidRPr="00216D5B">
        <w:rPr>
          <w:rFonts w:ascii="Book Antiqua" w:hAnsi="Book Antiqua" w:cstheme="majorBidi"/>
          <w:sz w:val="24"/>
          <w:szCs w:val="24"/>
        </w:rPr>
        <w:t xml:space="preserve">only </w:t>
      </w:r>
      <w:r w:rsidR="00143125" w:rsidRPr="00216D5B">
        <w:rPr>
          <w:rFonts w:ascii="Book Antiqua" w:hAnsi="Book Antiqua" w:cstheme="majorBidi"/>
          <w:sz w:val="24"/>
          <w:szCs w:val="24"/>
        </w:rPr>
        <w:t>for</w:t>
      </w:r>
      <w:r w:rsidR="000270F2" w:rsidRPr="00216D5B">
        <w:rPr>
          <w:rFonts w:ascii="Book Antiqua" w:hAnsi="Book Antiqua" w:cstheme="majorBidi"/>
          <w:sz w:val="24"/>
          <w:szCs w:val="24"/>
        </w:rPr>
        <w:t xml:space="preserve"> </w:t>
      </w:r>
      <w:r w:rsidR="003A3D7A" w:rsidRPr="00216D5B">
        <w:rPr>
          <w:rFonts w:ascii="Book Antiqua" w:hAnsi="Book Antiqua" w:cstheme="majorBidi"/>
          <w:sz w:val="24"/>
          <w:szCs w:val="24"/>
        </w:rPr>
        <w:t xml:space="preserve">MUC 5AC </w:t>
      </w:r>
      <w:r w:rsidR="00143125" w:rsidRPr="00216D5B">
        <w:rPr>
          <w:rFonts w:ascii="Book Antiqua" w:hAnsi="Book Antiqua" w:cstheme="majorBidi"/>
          <w:sz w:val="24"/>
          <w:szCs w:val="24"/>
        </w:rPr>
        <w:t xml:space="preserve">(0.447, </w:t>
      </w:r>
      <w:r w:rsidR="000C0EC4" w:rsidRPr="00216D5B">
        <w:rPr>
          <w:rFonts w:ascii="Book Antiqua" w:hAnsi="Book Antiqua" w:cstheme="majorBidi"/>
          <w:sz w:val="24"/>
          <w:szCs w:val="24"/>
        </w:rPr>
        <w:t>95%CI:</w:t>
      </w:r>
      <w:r w:rsidR="003A3D7A" w:rsidRPr="00216D5B">
        <w:rPr>
          <w:rFonts w:ascii="Book Antiqua" w:hAnsi="Book Antiqua" w:cstheme="majorBidi"/>
          <w:sz w:val="24"/>
          <w:szCs w:val="24"/>
        </w:rPr>
        <w:t xml:space="preserve"> 0.211-0.949, </w:t>
      </w:r>
      <w:r w:rsidR="00063865" w:rsidRPr="00216D5B">
        <w:rPr>
          <w:rFonts w:ascii="Book Antiqua" w:hAnsi="Book Antiqua" w:cstheme="majorBidi"/>
          <w:i/>
          <w:sz w:val="24"/>
          <w:szCs w:val="24"/>
        </w:rPr>
        <w:t xml:space="preserve">P = </w:t>
      </w:r>
      <w:r w:rsidR="003A3D7A" w:rsidRPr="00216D5B">
        <w:rPr>
          <w:rFonts w:ascii="Book Antiqua" w:hAnsi="Book Antiqua" w:cstheme="majorBidi"/>
          <w:sz w:val="24"/>
          <w:szCs w:val="24"/>
        </w:rPr>
        <w:t>0.036</w:t>
      </w:r>
      <w:r w:rsidR="00BC15F2" w:rsidRPr="00216D5B">
        <w:rPr>
          <w:rFonts w:ascii="Book Antiqua" w:hAnsi="Book Antiqua" w:cstheme="majorBidi" w:hint="eastAsia"/>
          <w:sz w:val="24"/>
          <w:szCs w:val="24"/>
          <w:lang w:eastAsia="zh-CN"/>
        </w:rPr>
        <w:t>;</w:t>
      </w:r>
      <w:r w:rsidR="003A3D7A" w:rsidRPr="00216D5B">
        <w:rPr>
          <w:rFonts w:ascii="Book Antiqua" w:hAnsi="Book Antiqua" w:cstheme="majorBidi"/>
          <w:sz w:val="24"/>
          <w:szCs w:val="24"/>
        </w:rPr>
        <w:t xml:space="preserve"> </w:t>
      </w:r>
      <w:r w:rsidR="003A3D7A" w:rsidRPr="00216D5B">
        <w:rPr>
          <w:rFonts w:ascii="Book Antiqua" w:hAnsi="Book Antiqua" w:cstheme="majorBidi"/>
          <w:bCs/>
          <w:sz w:val="24"/>
          <w:szCs w:val="24"/>
        </w:rPr>
        <w:t>Figure 4</w:t>
      </w:r>
      <w:r w:rsidR="00143125" w:rsidRPr="00216D5B">
        <w:rPr>
          <w:rFonts w:ascii="Book Antiqua" w:hAnsi="Book Antiqua" w:cstheme="majorBidi"/>
          <w:sz w:val="24"/>
          <w:szCs w:val="24"/>
        </w:rPr>
        <w:t>).</w:t>
      </w:r>
      <w:r w:rsidR="00A21BB6" w:rsidRPr="00216D5B">
        <w:rPr>
          <w:rFonts w:ascii="Book Antiqua" w:hAnsi="Book Antiqua" w:cstheme="majorBidi"/>
          <w:sz w:val="24"/>
          <w:szCs w:val="24"/>
        </w:rPr>
        <w:t xml:space="preserve"> Thus, </w:t>
      </w:r>
      <w:r w:rsidR="00A21BB6" w:rsidRPr="00216D5B">
        <w:rPr>
          <w:rFonts w:ascii="Book Antiqua" w:hAnsi="Book Antiqua" w:cstheme="majorBidi"/>
          <w:i/>
          <w:iCs/>
          <w:sz w:val="24"/>
          <w:szCs w:val="24"/>
        </w:rPr>
        <w:t>H. pylori</w:t>
      </w:r>
      <w:r w:rsidR="00A21BB6" w:rsidRPr="00216D5B">
        <w:rPr>
          <w:rFonts w:ascii="Book Antiqua" w:hAnsi="Book Antiqua" w:cstheme="majorBidi"/>
          <w:sz w:val="24"/>
          <w:szCs w:val="24"/>
        </w:rPr>
        <w:t xml:space="preserve"> infection </w:t>
      </w:r>
      <w:r w:rsidR="00D6357B" w:rsidRPr="00216D5B">
        <w:rPr>
          <w:rFonts w:ascii="Book Antiqua" w:hAnsi="Book Antiqua" w:cstheme="majorBidi"/>
          <w:sz w:val="24"/>
          <w:szCs w:val="24"/>
        </w:rPr>
        <w:t xml:space="preserve">increased </w:t>
      </w:r>
      <w:r w:rsidR="00063865" w:rsidRPr="00216D5B">
        <w:rPr>
          <w:rFonts w:ascii="Book Antiqua" w:hAnsi="Book Antiqua" w:cstheme="majorBidi"/>
          <w:sz w:val="24"/>
          <w:szCs w:val="24"/>
        </w:rPr>
        <w:t>MUC6</w:t>
      </w:r>
      <w:r w:rsidR="00D6357B" w:rsidRPr="00216D5B">
        <w:rPr>
          <w:rFonts w:ascii="Book Antiqua" w:hAnsi="Book Antiqua" w:cstheme="majorBidi"/>
          <w:sz w:val="24"/>
          <w:szCs w:val="24"/>
        </w:rPr>
        <w:t xml:space="preserve"> expression and </w:t>
      </w:r>
      <w:r w:rsidR="00A21BB6" w:rsidRPr="00216D5B">
        <w:rPr>
          <w:rFonts w:ascii="Book Antiqua" w:hAnsi="Book Antiqua" w:cstheme="majorBidi"/>
          <w:sz w:val="24"/>
          <w:szCs w:val="24"/>
        </w:rPr>
        <w:t xml:space="preserve">decreased MUC5AC expression by </w:t>
      </w:r>
      <w:r w:rsidR="00D6357B" w:rsidRPr="00216D5B">
        <w:rPr>
          <w:rFonts w:ascii="Book Antiqua" w:hAnsi="Book Antiqua" w:cstheme="majorBidi"/>
          <w:sz w:val="24"/>
          <w:szCs w:val="24"/>
        </w:rPr>
        <w:t xml:space="preserve">924% and </w:t>
      </w:r>
      <w:r w:rsidR="00A21BB6" w:rsidRPr="00216D5B">
        <w:rPr>
          <w:rFonts w:ascii="Book Antiqua" w:hAnsi="Book Antiqua" w:cstheme="majorBidi"/>
          <w:sz w:val="24"/>
          <w:szCs w:val="24"/>
        </w:rPr>
        <w:t>52%</w:t>
      </w:r>
      <w:r w:rsidR="00D6357B" w:rsidRPr="00216D5B">
        <w:rPr>
          <w:rFonts w:ascii="Book Antiqua" w:hAnsi="Book Antiqua" w:cstheme="majorBidi"/>
          <w:sz w:val="24"/>
          <w:szCs w:val="24"/>
        </w:rPr>
        <w:t>, respectively</w:t>
      </w:r>
      <w:r w:rsidR="00A21BB6" w:rsidRPr="00216D5B">
        <w:rPr>
          <w:rFonts w:ascii="Book Antiqua" w:hAnsi="Book Antiqua" w:cstheme="majorBidi"/>
          <w:sz w:val="24"/>
          <w:szCs w:val="24"/>
        </w:rPr>
        <w:t xml:space="preserve">. </w:t>
      </w:r>
    </w:p>
    <w:p w:rsidR="00F2052B" w:rsidRPr="00216D5B" w:rsidRDefault="00F2052B" w:rsidP="00F2052B">
      <w:pPr>
        <w:bidi w:val="0"/>
        <w:adjustRightInd w:val="0"/>
        <w:snapToGrid w:val="0"/>
        <w:spacing w:after="0" w:line="360" w:lineRule="auto"/>
        <w:ind w:firstLineChars="100" w:firstLine="240"/>
        <w:jc w:val="both"/>
        <w:rPr>
          <w:rFonts w:ascii="Book Antiqua" w:hAnsi="Book Antiqua" w:cstheme="majorBidi"/>
          <w:sz w:val="24"/>
          <w:szCs w:val="24"/>
          <w:lang w:eastAsia="zh-CN"/>
        </w:rPr>
      </w:pPr>
    </w:p>
    <w:p w:rsidR="00225F54" w:rsidRPr="00216D5B" w:rsidRDefault="00D6625D"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b/>
          <w:bCs/>
          <w:sz w:val="24"/>
          <w:szCs w:val="24"/>
        </w:rPr>
        <w:t>DISCUSSION</w:t>
      </w:r>
    </w:p>
    <w:p w:rsidR="003978A9" w:rsidRPr="00216D5B" w:rsidRDefault="00320FAF"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Higher</w:t>
      </w:r>
      <w:r w:rsidR="00CC1211" w:rsidRPr="00216D5B">
        <w:rPr>
          <w:rFonts w:ascii="Book Antiqua" w:hAnsi="Book Antiqua" w:cstheme="majorBidi"/>
          <w:sz w:val="24"/>
          <w:szCs w:val="24"/>
        </w:rPr>
        <w:t xml:space="preserve"> mucin expression in the gastric epithelium of </w:t>
      </w:r>
      <w:r w:rsidR="00CC1211" w:rsidRPr="00216D5B">
        <w:rPr>
          <w:rFonts w:ascii="Book Antiqua" w:hAnsi="Book Antiqua" w:cstheme="majorBidi"/>
          <w:i/>
          <w:iCs/>
          <w:sz w:val="24"/>
          <w:szCs w:val="24"/>
        </w:rPr>
        <w:t>H. pylori</w:t>
      </w:r>
      <w:r w:rsidR="00CC1211" w:rsidRPr="00216D5B">
        <w:rPr>
          <w:rFonts w:ascii="Book Antiqua" w:hAnsi="Book Antiqua" w:cstheme="majorBidi"/>
          <w:sz w:val="24"/>
          <w:szCs w:val="24"/>
        </w:rPr>
        <w:t xml:space="preserve"> positive patients than in healthy controls</w:t>
      </w:r>
      <w:r w:rsidR="00596C9E" w:rsidRPr="00216D5B">
        <w:rPr>
          <w:rFonts w:ascii="Book Antiqua" w:hAnsi="Book Antiqua" w:cstheme="majorBidi"/>
          <w:sz w:val="24"/>
          <w:szCs w:val="24"/>
        </w:rPr>
        <w:t xml:space="preserve"> was demonstrated</w:t>
      </w:r>
      <w:r w:rsidR="00CC1211" w:rsidRPr="00216D5B">
        <w:rPr>
          <w:rFonts w:ascii="Book Antiqua" w:hAnsi="Book Antiqua" w:cstheme="majorBidi"/>
          <w:sz w:val="24"/>
          <w:szCs w:val="24"/>
        </w:rPr>
        <w:t xml:space="preserve">. This observation has a limited importance since mucins synthesis in the gastric epithelium is a complex of many processes, and involved different kinds of secreted and membrane-bound mucins. But, nested evaluation </w:t>
      </w:r>
      <w:r w:rsidR="004205DA" w:rsidRPr="00216D5B">
        <w:rPr>
          <w:rFonts w:ascii="Book Antiqua" w:hAnsi="Book Antiqua" w:cstheme="majorBidi"/>
          <w:sz w:val="24"/>
          <w:szCs w:val="24"/>
        </w:rPr>
        <w:t>of gastric specific mucins, MUC</w:t>
      </w:r>
      <w:r w:rsidR="00CC1211" w:rsidRPr="00216D5B">
        <w:rPr>
          <w:rFonts w:ascii="Book Antiqua" w:hAnsi="Book Antiqua" w:cstheme="majorBidi"/>
          <w:sz w:val="24"/>
          <w:szCs w:val="24"/>
        </w:rPr>
        <w:t xml:space="preserve">5AC and </w:t>
      </w:r>
      <w:r w:rsidR="00063865" w:rsidRPr="00216D5B">
        <w:rPr>
          <w:rFonts w:ascii="Book Antiqua" w:hAnsi="Book Antiqua" w:cstheme="majorBidi"/>
          <w:sz w:val="24"/>
          <w:szCs w:val="24"/>
        </w:rPr>
        <w:t>MUC6</w:t>
      </w:r>
      <w:r w:rsidR="00CC1211" w:rsidRPr="00216D5B">
        <w:rPr>
          <w:rFonts w:ascii="Book Antiqua" w:hAnsi="Book Antiqua" w:cstheme="majorBidi"/>
          <w:sz w:val="24"/>
          <w:szCs w:val="24"/>
        </w:rPr>
        <w:t xml:space="preserve"> revealed a very interesting observation.</w:t>
      </w:r>
      <w:r w:rsidR="00211507" w:rsidRPr="00216D5B">
        <w:rPr>
          <w:rFonts w:ascii="Book Antiqua" w:hAnsi="Book Antiqua" w:cstheme="majorBidi"/>
          <w:sz w:val="24"/>
          <w:szCs w:val="24"/>
        </w:rPr>
        <w:t xml:space="preserve"> </w:t>
      </w:r>
      <w:r w:rsidR="00CC1211" w:rsidRPr="00216D5B">
        <w:rPr>
          <w:rFonts w:ascii="Book Antiqua" w:hAnsi="Book Antiqua" w:cstheme="majorBidi"/>
          <w:sz w:val="24"/>
          <w:szCs w:val="24"/>
        </w:rPr>
        <w:t>The main mucin that protect the ga</w:t>
      </w:r>
      <w:r w:rsidR="004205DA" w:rsidRPr="00216D5B">
        <w:rPr>
          <w:rFonts w:ascii="Book Antiqua" w:hAnsi="Book Antiqua" w:cstheme="majorBidi"/>
          <w:sz w:val="24"/>
          <w:szCs w:val="24"/>
        </w:rPr>
        <w:t>stric surface epithelium is MUC</w:t>
      </w:r>
      <w:r w:rsidR="00CC1211" w:rsidRPr="00216D5B">
        <w:rPr>
          <w:rFonts w:ascii="Book Antiqua" w:hAnsi="Book Antiqua" w:cstheme="majorBidi"/>
          <w:sz w:val="24"/>
          <w:szCs w:val="24"/>
        </w:rPr>
        <w:t xml:space="preserve">5AC, which also responsible for </w:t>
      </w:r>
      <w:r w:rsidR="00CC1211" w:rsidRPr="00216D5B">
        <w:rPr>
          <w:rFonts w:ascii="Book Antiqua" w:hAnsi="Book Antiqua" w:cstheme="majorBidi"/>
          <w:i/>
          <w:iCs/>
          <w:sz w:val="24"/>
          <w:szCs w:val="24"/>
        </w:rPr>
        <w:t>H. pylori</w:t>
      </w:r>
      <w:r w:rsidR="00CC1211" w:rsidRPr="00216D5B">
        <w:rPr>
          <w:rFonts w:ascii="Book Antiqua" w:hAnsi="Book Antiqua" w:cstheme="majorBidi"/>
          <w:sz w:val="24"/>
          <w:szCs w:val="24"/>
        </w:rPr>
        <w:t xml:space="preserve"> adhesion to </w:t>
      </w:r>
      <w:proofErr w:type="spellStart"/>
      <w:r w:rsidR="00CC1211" w:rsidRPr="00216D5B">
        <w:rPr>
          <w:rFonts w:ascii="Book Antiqua" w:hAnsi="Book Antiqua" w:cstheme="majorBidi"/>
          <w:sz w:val="24"/>
          <w:szCs w:val="24"/>
        </w:rPr>
        <w:t>LeA</w:t>
      </w:r>
      <w:proofErr w:type="spellEnd"/>
      <w:r w:rsidR="00CC1211" w:rsidRPr="00216D5B">
        <w:rPr>
          <w:rFonts w:ascii="Book Antiqua" w:hAnsi="Book Antiqua" w:cstheme="majorBidi"/>
          <w:sz w:val="24"/>
          <w:szCs w:val="24"/>
        </w:rPr>
        <w:t xml:space="preserve"> and </w:t>
      </w:r>
      <w:proofErr w:type="spellStart"/>
      <w:r w:rsidR="00CC1211" w:rsidRPr="00216D5B">
        <w:rPr>
          <w:rFonts w:ascii="Book Antiqua" w:hAnsi="Book Antiqua" w:cstheme="majorBidi"/>
          <w:sz w:val="24"/>
          <w:szCs w:val="24"/>
        </w:rPr>
        <w:t>LeB</w:t>
      </w:r>
      <w:proofErr w:type="spellEnd"/>
      <w:r w:rsidR="00CC1211" w:rsidRPr="00216D5B">
        <w:rPr>
          <w:rFonts w:ascii="Book Antiqua" w:hAnsi="Book Antiqua" w:cstheme="majorBidi"/>
          <w:sz w:val="24"/>
          <w:szCs w:val="24"/>
        </w:rPr>
        <w:t xml:space="preserve"> </w:t>
      </w:r>
      <w:proofErr w:type="gramStart"/>
      <w:r w:rsidR="00CC1211" w:rsidRPr="00216D5B">
        <w:rPr>
          <w:rFonts w:ascii="Book Antiqua" w:hAnsi="Book Antiqua" w:cstheme="majorBidi"/>
          <w:sz w:val="24"/>
          <w:szCs w:val="24"/>
        </w:rPr>
        <w:t>antigens</w:t>
      </w:r>
      <w:r w:rsidR="00455822" w:rsidRPr="00216D5B">
        <w:rPr>
          <w:rFonts w:ascii="Book Antiqua" w:hAnsi="Book Antiqua" w:cstheme="majorBidi"/>
          <w:sz w:val="24"/>
          <w:szCs w:val="24"/>
          <w:vertAlign w:val="superscript"/>
        </w:rPr>
        <w:t>[</w:t>
      </w:r>
      <w:proofErr w:type="gramEnd"/>
      <w:r w:rsidR="00455822" w:rsidRPr="00216D5B">
        <w:rPr>
          <w:rFonts w:ascii="Book Antiqua" w:hAnsi="Book Antiqua" w:cstheme="majorBidi"/>
          <w:sz w:val="24"/>
          <w:szCs w:val="24"/>
          <w:vertAlign w:val="superscript"/>
        </w:rPr>
        <w:t>1]</w:t>
      </w:r>
      <w:r w:rsidR="00CC1211" w:rsidRPr="00216D5B">
        <w:rPr>
          <w:rFonts w:ascii="Book Antiqua" w:hAnsi="Book Antiqua" w:cstheme="majorBidi"/>
          <w:sz w:val="24"/>
          <w:szCs w:val="24"/>
        </w:rPr>
        <w:t xml:space="preserve">. </w:t>
      </w:r>
      <w:r w:rsidR="00596C9E" w:rsidRPr="00216D5B">
        <w:rPr>
          <w:rFonts w:ascii="Book Antiqua" w:hAnsi="Book Antiqua" w:cstheme="majorBidi"/>
          <w:sz w:val="24"/>
          <w:szCs w:val="24"/>
        </w:rPr>
        <w:t>We</w:t>
      </w:r>
      <w:r w:rsidR="004205DA" w:rsidRPr="00216D5B">
        <w:rPr>
          <w:rFonts w:ascii="Book Antiqua" w:hAnsi="Book Antiqua" w:cstheme="majorBidi"/>
          <w:sz w:val="24"/>
          <w:szCs w:val="24"/>
        </w:rPr>
        <w:t xml:space="preserve"> observed a decrease in MUC</w:t>
      </w:r>
      <w:r w:rsidR="00596C9E" w:rsidRPr="00216D5B">
        <w:rPr>
          <w:rFonts w:ascii="Book Antiqua" w:hAnsi="Book Antiqua" w:cstheme="majorBidi"/>
          <w:sz w:val="24"/>
          <w:szCs w:val="24"/>
        </w:rPr>
        <w:t xml:space="preserve">5AC expression in </w:t>
      </w:r>
      <w:r w:rsidR="00596C9E" w:rsidRPr="00216D5B">
        <w:rPr>
          <w:rFonts w:ascii="Book Antiqua" w:hAnsi="Book Antiqua" w:cstheme="majorBidi"/>
          <w:i/>
          <w:iCs/>
          <w:sz w:val="24"/>
          <w:szCs w:val="24"/>
        </w:rPr>
        <w:t>H. pylori</w:t>
      </w:r>
      <w:r w:rsidR="00596C9E" w:rsidRPr="00216D5B">
        <w:rPr>
          <w:rFonts w:ascii="Book Antiqua" w:hAnsi="Book Antiqua" w:cstheme="majorBidi"/>
          <w:sz w:val="24"/>
          <w:szCs w:val="24"/>
        </w:rPr>
        <w:t xml:space="preserve"> positive patients, explained by the inhibition of </w:t>
      </w:r>
      <w:proofErr w:type="gramStart"/>
      <w:r w:rsidR="00596C9E" w:rsidRPr="00216D5B">
        <w:rPr>
          <w:rFonts w:ascii="Book Antiqua" w:hAnsi="Book Antiqua" w:cstheme="majorBidi"/>
          <w:sz w:val="24"/>
          <w:szCs w:val="24"/>
        </w:rPr>
        <w:t>galactosyltransferase</w:t>
      </w:r>
      <w:r w:rsidR="00455822" w:rsidRPr="00216D5B">
        <w:rPr>
          <w:rFonts w:ascii="Book Antiqua" w:hAnsi="Book Antiqua" w:cstheme="majorBidi"/>
          <w:sz w:val="24"/>
          <w:szCs w:val="24"/>
          <w:vertAlign w:val="superscript"/>
        </w:rPr>
        <w:t>[</w:t>
      </w:r>
      <w:proofErr w:type="gramEnd"/>
      <w:r w:rsidR="00455822" w:rsidRPr="00216D5B">
        <w:rPr>
          <w:rFonts w:ascii="Book Antiqua" w:hAnsi="Book Antiqua" w:cstheme="majorBidi"/>
          <w:sz w:val="24"/>
          <w:szCs w:val="24"/>
          <w:vertAlign w:val="superscript"/>
        </w:rPr>
        <w:t>2]</w:t>
      </w:r>
      <w:r w:rsidR="00596C9E" w:rsidRPr="00216D5B">
        <w:rPr>
          <w:rFonts w:ascii="Book Antiqua" w:hAnsi="Book Antiqua" w:cstheme="majorBidi"/>
          <w:sz w:val="24"/>
          <w:szCs w:val="24"/>
        </w:rPr>
        <w:t xml:space="preserve">. </w:t>
      </w:r>
      <w:r w:rsidR="004205DA" w:rsidRPr="00216D5B">
        <w:rPr>
          <w:rFonts w:ascii="Book Antiqua" w:hAnsi="Book Antiqua" w:cstheme="majorBidi"/>
          <w:sz w:val="24"/>
          <w:szCs w:val="24"/>
        </w:rPr>
        <w:t>The decrease in MUC</w:t>
      </w:r>
      <w:r w:rsidR="00CC1211" w:rsidRPr="00216D5B">
        <w:rPr>
          <w:rFonts w:ascii="Book Antiqua" w:hAnsi="Book Antiqua" w:cstheme="majorBidi"/>
          <w:sz w:val="24"/>
          <w:szCs w:val="24"/>
        </w:rPr>
        <w:t xml:space="preserve">5AC expression </w:t>
      </w:r>
      <w:r w:rsidR="00CC1211" w:rsidRPr="00216D5B">
        <w:rPr>
          <w:rFonts w:ascii="Book Antiqua" w:hAnsi="Book Antiqua" w:cstheme="majorBidi"/>
          <w:sz w:val="24"/>
          <w:szCs w:val="24"/>
        </w:rPr>
        <w:lastRenderedPageBreak/>
        <w:t xml:space="preserve">may facilitate </w:t>
      </w:r>
      <w:r w:rsidR="00CC1211" w:rsidRPr="00216D5B">
        <w:rPr>
          <w:rFonts w:ascii="Book Antiqua" w:hAnsi="Book Antiqua" w:cstheme="majorBidi"/>
          <w:i/>
          <w:iCs/>
          <w:sz w:val="24"/>
          <w:szCs w:val="24"/>
        </w:rPr>
        <w:t>H. pylori</w:t>
      </w:r>
      <w:r w:rsidR="00CC1211" w:rsidRPr="00216D5B">
        <w:rPr>
          <w:rFonts w:ascii="Book Antiqua" w:hAnsi="Book Antiqua" w:cstheme="majorBidi"/>
          <w:sz w:val="24"/>
          <w:szCs w:val="24"/>
        </w:rPr>
        <w:t xml:space="preserve"> swimming and attaching the epithelium, become closer to the mucosa, and facilitate its nutrition support. On the other hand </w:t>
      </w:r>
      <w:r w:rsidR="00063865" w:rsidRPr="00216D5B">
        <w:rPr>
          <w:rFonts w:ascii="Book Antiqua" w:hAnsi="Book Antiqua" w:cstheme="majorBidi"/>
          <w:sz w:val="24"/>
          <w:szCs w:val="24"/>
        </w:rPr>
        <w:t>MUC6</w:t>
      </w:r>
      <w:r w:rsidR="00596C9E" w:rsidRPr="00216D5B">
        <w:rPr>
          <w:rFonts w:ascii="Book Antiqua" w:hAnsi="Book Antiqua" w:cstheme="majorBidi"/>
          <w:sz w:val="24"/>
          <w:szCs w:val="24"/>
        </w:rPr>
        <w:t xml:space="preserve"> expression increased in </w:t>
      </w:r>
      <w:r w:rsidR="00596C9E" w:rsidRPr="00216D5B">
        <w:rPr>
          <w:rFonts w:ascii="Book Antiqua" w:hAnsi="Book Antiqua" w:cstheme="majorBidi"/>
          <w:i/>
          <w:iCs/>
          <w:sz w:val="24"/>
          <w:szCs w:val="24"/>
        </w:rPr>
        <w:t>H. pylori</w:t>
      </w:r>
      <w:r w:rsidR="00596C9E" w:rsidRPr="00216D5B">
        <w:rPr>
          <w:rFonts w:ascii="Book Antiqua" w:hAnsi="Book Antiqua" w:cstheme="majorBidi"/>
          <w:sz w:val="24"/>
          <w:szCs w:val="24"/>
        </w:rPr>
        <w:t xml:space="preserve"> positive patients. </w:t>
      </w:r>
      <w:r w:rsidR="00063865" w:rsidRPr="00216D5B">
        <w:rPr>
          <w:rFonts w:ascii="Book Antiqua" w:hAnsi="Book Antiqua" w:cstheme="majorBidi"/>
          <w:sz w:val="24"/>
          <w:szCs w:val="24"/>
        </w:rPr>
        <w:t>MUC6</w:t>
      </w:r>
      <w:r w:rsidR="00CC1211" w:rsidRPr="00216D5B">
        <w:rPr>
          <w:rFonts w:ascii="Book Antiqua" w:hAnsi="Book Antiqua" w:cstheme="majorBidi"/>
          <w:sz w:val="24"/>
          <w:szCs w:val="24"/>
        </w:rPr>
        <w:t xml:space="preserve"> has an antibiotic effect on </w:t>
      </w:r>
      <w:r w:rsidR="00CC1211" w:rsidRPr="00216D5B">
        <w:rPr>
          <w:rFonts w:ascii="Book Antiqua" w:hAnsi="Book Antiqua" w:cstheme="majorBidi"/>
          <w:i/>
          <w:iCs/>
          <w:sz w:val="24"/>
          <w:szCs w:val="24"/>
        </w:rPr>
        <w:t>H. pylori</w:t>
      </w:r>
      <w:r w:rsidR="00CC1211" w:rsidRPr="00216D5B">
        <w:rPr>
          <w:rFonts w:ascii="Book Antiqua" w:hAnsi="Book Antiqua" w:cstheme="majorBidi"/>
          <w:sz w:val="24"/>
          <w:szCs w:val="24"/>
        </w:rPr>
        <w:t xml:space="preserve">, </w:t>
      </w:r>
      <w:r w:rsidR="00596C9E" w:rsidRPr="00216D5B">
        <w:rPr>
          <w:rFonts w:ascii="Book Antiqua" w:hAnsi="Book Antiqua" w:cstheme="majorBidi"/>
          <w:sz w:val="24"/>
          <w:szCs w:val="24"/>
        </w:rPr>
        <w:t xml:space="preserve">and </w:t>
      </w:r>
      <w:r w:rsidR="00CC1211" w:rsidRPr="00216D5B">
        <w:rPr>
          <w:rFonts w:ascii="Book Antiqua" w:hAnsi="Book Antiqua" w:cstheme="majorBidi"/>
          <w:sz w:val="24"/>
          <w:szCs w:val="24"/>
        </w:rPr>
        <w:t xml:space="preserve">may be part of the stomach defensive mechanisms against the </w:t>
      </w:r>
      <w:proofErr w:type="gramStart"/>
      <w:r w:rsidR="00CC1211" w:rsidRPr="00216D5B">
        <w:rPr>
          <w:rFonts w:ascii="Book Antiqua" w:hAnsi="Book Antiqua" w:cstheme="majorBidi"/>
          <w:sz w:val="24"/>
          <w:szCs w:val="24"/>
        </w:rPr>
        <w:t>bug</w:t>
      </w:r>
      <w:r w:rsidR="00455822" w:rsidRPr="00216D5B">
        <w:rPr>
          <w:rFonts w:ascii="Book Antiqua" w:hAnsi="Book Antiqua" w:cstheme="majorBidi"/>
          <w:sz w:val="24"/>
          <w:szCs w:val="24"/>
          <w:vertAlign w:val="superscript"/>
        </w:rPr>
        <w:t>[</w:t>
      </w:r>
      <w:proofErr w:type="gramEnd"/>
      <w:r w:rsidR="00596C9E" w:rsidRPr="00216D5B">
        <w:rPr>
          <w:rFonts w:ascii="Book Antiqua" w:hAnsi="Book Antiqua" w:cstheme="majorBidi"/>
          <w:sz w:val="24"/>
          <w:szCs w:val="24"/>
          <w:vertAlign w:val="superscript"/>
        </w:rPr>
        <w:t>3</w:t>
      </w:r>
      <w:r w:rsidR="00455822" w:rsidRPr="00216D5B">
        <w:rPr>
          <w:rFonts w:ascii="Book Antiqua" w:hAnsi="Book Antiqua" w:cstheme="majorBidi"/>
          <w:sz w:val="24"/>
          <w:szCs w:val="24"/>
          <w:vertAlign w:val="superscript"/>
        </w:rPr>
        <w:t>]</w:t>
      </w:r>
      <w:r w:rsidR="00CC1211" w:rsidRPr="00216D5B">
        <w:rPr>
          <w:rFonts w:ascii="Book Antiqua" w:hAnsi="Book Antiqua" w:cstheme="majorBidi"/>
          <w:sz w:val="24"/>
          <w:szCs w:val="24"/>
        </w:rPr>
        <w:t xml:space="preserve">. </w:t>
      </w:r>
      <w:r w:rsidR="00596C9E" w:rsidRPr="00216D5B">
        <w:rPr>
          <w:rFonts w:ascii="Book Antiqua" w:hAnsi="Book Antiqua" w:cstheme="majorBidi"/>
          <w:sz w:val="24"/>
          <w:szCs w:val="24"/>
        </w:rPr>
        <w:t>Only these changes</w:t>
      </w:r>
      <w:r w:rsidR="004205DA" w:rsidRPr="00216D5B">
        <w:rPr>
          <w:rFonts w:ascii="Book Antiqua" w:hAnsi="Book Antiqua" w:cstheme="majorBidi"/>
          <w:sz w:val="24"/>
          <w:szCs w:val="24"/>
        </w:rPr>
        <w:t xml:space="preserve"> in MUC</w:t>
      </w:r>
      <w:r w:rsidR="002F10C4" w:rsidRPr="00216D5B">
        <w:rPr>
          <w:rFonts w:ascii="Book Antiqua" w:hAnsi="Book Antiqua" w:cstheme="majorBidi"/>
          <w:sz w:val="24"/>
          <w:szCs w:val="24"/>
        </w:rPr>
        <w:t xml:space="preserve">5AC and </w:t>
      </w:r>
      <w:r w:rsidR="00063865" w:rsidRPr="00216D5B">
        <w:rPr>
          <w:rFonts w:ascii="Book Antiqua" w:hAnsi="Book Antiqua" w:cstheme="majorBidi"/>
          <w:sz w:val="24"/>
          <w:szCs w:val="24"/>
        </w:rPr>
        <w:t>MUC6</w:t>
      </w:r>
      <w:r w:rsidR="002F10C4" w:rsidRPr="00216D5B">
        <w:rPr>
          <w:rFonts w:ascii="Book Antiqua" w:hAnsi="Book Antiqua" w:cstheme="majorBidi"/>
          <w:sz w:val="24"/>
          <w:szCs w:val="24"/>
        </w:rPr>
        <w:t xml:space="preserve"> achieved statistical significance when patients positive and negative for </w:t>
      </w:r>
      <w:r w:rsidR="002F10C4" w:rsidRPr="00216D5B">
        <w:rPr>
          <w:rFonts w:ascii="Book Antiqua" w:hAnsi="Book Antiqua" w:cstheme="majorBidi"/>
          <w:i/>
          <w:iCs/>
          <w:sz w:val="24"/>
          <w:szCs w:val="24"/>
        </w:rPr>
        <w:t>H. pylori</w:t>
      </w:r>
      <w:r w:rsidR="002F10C4" w:rsidRPr="00216D5B">
        <w:rPr>
          <w:rFonts w:ascii="Book Antiqua" w:hAnsi="Book Antiqua" w:cstheme="majorBidi"/>
          <w:sz w:val="24"/>
          <w:szCs w:val="24"/>
        </w:rPr>
        <w:t xml:space="preserve"> infection were compared. </w:t>
      </w:r>
    </w:p>
    <w:p w:rsidR="003978A9" w:rsidRPr="00216D5B" w:rsidRDefault="008B6B20" w:rsidP="004205DA">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Interestingly</w:t>
      </w:r>
      <w:r w:rsidR="004205DA" w:rsidRPr="00216D5B">
        <w:rPr>
          <w:rFonts w:ascii="Book Antiqua" w:hAnsi="Book Antiqua" w:cstheme="majorBidi" w:hint="eastAsia"/>
          <w:sz w:val="24"/>
          <w:szCs w:val="24"/>
          <w:lang w:eastAsia="zh-CN"/>
        </w:rPr>
        <w:t>,</w:t>
      </w:r>
      <w:r w:rsidRPr="00216D5B">
        <w:rPr>
          <w:rFonts w:ascii="Book Antiqua" w:hAnsi="Book Antiqua" w:cstheme="majorBidi"/>
          <w:sz w:val="24"/>
          <w:szCs w:val="24"/>
        </w:rPr>
        <w:t xml:space="preserve"> there is </w:t>
      </w:r>
      <w:r w:rsidR="00297FF8" w:rsidRPr="00216D5B">
        <w:rPr>
          <w:rFonts w:ascii="Book Antiqua" w:hAnsi="Book Antiqua" w:cstheme="majorBidi"/>
          <w:sz w:val="24"/>
          <w:szCs w:val="24"/>
        </w:rPr>
        <w:t>increase</w:t>
      </w:r>
      <w:r w:rsidR="004205DA" w:rsidRPr="00216D5B">
        <w:rPr>
          <w:rFonts w:ascii="Book Antiqua" w:hAnsi="Book Antiqua" w:cstheme="majorBidi"/>
          <w:sz w:val="24"/>
          <w:szCs w:val="24"/>
        </w:rPr>
        <w:t xml:space="preserve"> in MUC</w:t>
      </w:r>
      <w:r w:rsidRPr="00216D5B">
        <w:rPr>
          <w:rFonts w:ascii="Book Antiqua" w:hAnsi="Book Antiqua" w:cstheme="majorBidi"/>
          <w:sz w:val="24"/>
          <w:szCs w:val="24"/>
        </w:rPr>
        <w:t xml:space="preserve">1 expression in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positive </w:t>
      </w:r>
      <w:r w:rsidR="004205DA" w:rsidRPr="00216D5B">
        <w:rPr>
          <w:rFonts w:ascii="Book Antiqua" w:hAnsi="Book Antiqua" w:cstheme="majorBidi"/>
          <w:sz w:val="24"/>
          <w:szCs w:val="24"/>
        </w:rPr>
        <w:t>patients (not significant). MUC</w:t>
      </w:r>
      <w:r w:rsidRPr="00216D5B">
        <w:rPr>
          <w:rFonts w:ascii="Book Antiqua" w:hAnsi="Book Antiqua" w:cstheme="majorBidi"/>
          <w:sz w:val="24"/>
          <w:szCs w:val="24"/>
        </w:rPr>
        <w:t>1 is the main membrane-bound mucin in the gastrointestinal epithelium, and in addition to direct protection agains</w:t>
      </w:r>
      <w:r w:rsidR="00297FF8" w:rsidRPr="00216D5B">
        <w:rPr>
          <w:rFonts w:ascii="Book Antiqua" w:hAnsi="Book Antiqua" w:cstheme="majorBidi"/>
          <w:sz w:val="24"/>
          <w:szCs w:val="24"/>
        </w:rPr>
        <w:t>t bacteria and toxic material</w:t>
      </w:r>
      <w:r w:rsidRPr="00216D5B">
        <w:rPr>
          <w:rFonts w:ascii="Book Antiqua" w:hAnsi="Book Antiqua" w:cstheme="majorBidi"/>
          <w:sz w:val="24"/>
          <w:szCs w:val="24"/>
        </w:rPr>
        <w:t xml:space="preserve"> function</w:t>
      </w:r>
      <w:r w:rsidR="00297FF8" w:rsidRPr="00216D5B">
        <w:rPr>
          <w:rFonts w:ascii="Book Antiqua" w:hAnsi="Book Antiqua" w:cstheme="majorBidi"/>
          <w:sz w:val="24"/>
          <w:szCs w:val="24"/>
        </w:rPr>
        <w:t>s</w:t>
      </w:r>
      <w:r w:rsidRPr="00216D5B">
        <w:rPr>
          <w:rFonts w:ascii="Book Antiqua" w:hAnsi="Book Antiqua" w:cstheme="majorBidi"/>
          <w:sz w:val="24"/>
          <w:szCs w:val="24"/>
        </w:rPr>
        <w:t xml:space="preserve"> as a receptor, with cross talk ability with intracellular, </w:t>
      </w:r>
      <w:proofErr w:type="spellStart"/>
      <w:r w:rsidRPr="00216D5B">
        <w:rPr>
          <w:rFonts w:ascii="Book Antiqua" w:hAnsi="Book Antiqua" w:cstheme="majorBidi"/>
          <w:sz w:val="24"/>
          <w:szCs w:val="24"/>
        </w:rPr>
        <w:t>cytoplasmatic</w:t>
      </w:r>
      <w:proofErr w:type="spellEnd"/>
      <w:r w:rsidRPr="00216D5B">
        <w:rPr>
          <w:rFonts w:ascii="Book Antiqua" w:hAnsi="Book Antiqua" w:cstheme="majorBidi"/>
          <w:sz w:val="24"/>
          <w:szCs w:val="24"/>
        </w:rPr>
        <w:t xml:space="preserve"> proteins such as β-catenin, glycogen synthase kinase, APC and E-cadherin. </w:t>
      </w:r>
      <w:r w:rsidR="00297FF8" w:rsidRPr="00216D5B">
        <w:rPr>
          <w:rFonts w:ascii="Book Antiqua" w:hAnsi="Book Antiqua" w:cstheme="majorBidi"/>
          <w:sz w:val="24"/>
          <w:szCs w:val="24"/>
        </w:rPr>
        <w:t xml:space="preserve">Increase </w:t>
      </w:r>
      <w:r w:rsidRPr="00216D5B">
        <w:rPr>
          <w:rFonts w:ascii="Book Antiqua" w:hAnsi="Book Antiqua" w:cstheme="majorBidi"/>
          <w:sz w:val="24"/>
          <w:szCs w:val="24"/>
        </w:rPr>
        <w:t xml:space="preserve">in MUC 1 </w:t>
      </w:r>
      <w:r w:rsidR="00297FF8" w:rsidRPr="00216D5B">
        <w:rPr>
          <w:rFonts w:ascii="Book Antiqua" w:hAnsi="Book Antiqua" w:cstheme="majorBidi"/>
          <w:sz w:val="24"/>
          <w:szCs w:val="24"/>
        </w:rPr>
        <w:t>expression</w:t>
      </w:r>
      <w:r w:rsidRPr="00216D5B">
        <w:rPr>
          <w:rFonts w:ascii="Book Antiqua" w:hAnsi="Book Antiqua" w:cstheme="majorBidi"/>
          <w:sz w:val="24"/>
          <w:szCs w:val="24"/>
        </w:rPr>
        <w:t xml:space="preserve"> may facilitate the activation of the </w:t>
      </w:r>
      <w:proofErr w:type="spellStart"/>
      <w:r w:rsidRPr="00216D5B">
        <w:rPr>
          <w:rFonts w:ascii="Book Antiqua" w:hAnsi="Book Antiqua" w:cstheme="majorBidi"/>
          <w:sz w:val="24"/>
          <w:szCs w:val="24"/>
        </w:rPr>
        <w:t>Wnt</w:t>
      </w:r>
      <w:proofErr w:type="spellEnd"/>
      <w:r w:rsidRPr="00216D5B">
        <w:rPr>
          <w:rFonts w:ascii="Book Antiqua" w:hAnsi="Book Antiqua" w:cstheme="majorBidi"/>
          <w:sz w:val="24"/>
          <w:szCs w:val="24"/>
        </w:rPr>
        <w:t xml:space="preserve"> pathway and nuclear </w:t>
      </w:r>
      <w:proofErr w:type="spellStart"/>
      <w:r w:rsidRPr="00216D5B">
        <w:rPr>
          <w:rFonts w:ascii="Book Antiqua" w:hAnsi="Book Antiqua" w:cstheme="majorBidi"/>
          <w:sz w:val="24"/>
          <w:szCs w:val="24"/>
        </w:rPr>
        <w:t>NFkB</w:t>
      </w:r>
      <w:proofErr w:type="spellEnd"/>
      <w:r w:rsidRPr="00216D5B">
        <w:rPr>
          <w:rFonts w:ascii="Book Antiqua" w:hAnsi="Book Antiqua" w:cstheme="majorBidi"/>
          <w:sz w:val="24"/>
          <w:szCs w:val="24"/>
        </w:rPr>
        <w:t xml:space="preserve">. The effect of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infection o</w:t>
      </w:r>
      <w:r w:rsidR="00320FAF" w:rsidRPr="00216D5B">
        <w:rPr>
          <w:rFonts w:ascii="Book Antiqua" w:hAnsi="Book Antiqua" w:cstheme="majorBidi"/>
          <w:sz w:val="24"/>
          <w:szCs w:val="24"/>
        </w:rPr>
        <w:t>n</w:t>
      </w:r>
      <w:r w:rsidRPr="00216D5B">
        <w:rPr>
          <w:rFonts w:ascii="Book Antiqua" w:hAnsi="Book Antiqua" w:cstheme="majorBidi"/>
          <w:sz w:val="24"/>
          <w:szCs w:val="24"/>
        </w:rPr>
        <w:t xml:space="preserve"> MUC 1 should be further explored, since this may be a way for the bug to </w:t>
      </w:r>
      <w:r w:rsidR="00DB7F70" w:rsidRPr="00216D5B">
        <w:rPr>
          <w:rFonts w:ascii="Book Antiqua" w:hAnsi="Book Antiqua" w:cstheme="majorBidi"/>
          <w:sz w:val="24"/>
          <w:szCs w:val="24"/>
        </w:rPr>
        <w:t>exert its carcinogenesis potential toward gastric adenocarcinoma or MALT lymphoma.</w:t>
      </w:r>
      <w:r w:rsidR="002F10C4" w:rsidRPr="00216D5B">
        <w:rPr>
          <w:rFonts w:ascii="Book Antiqua" w:hAnsi="Book Antiqua" w:cstheme="majorBidi"/>
          <w:sz w:val="24"/>
          <w:szCs w:val="24"/>
        </w:rPr>
        <w:t xml:space="preserve"> </w:t>
      </w:r>
    </w:p>
    <w:p w:rsidR="003978A9" w:rsidRPr="00216D5B" w:rsidRDefault="003978A9" w:rsidP="004205DA">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Other mucins</w:t>
      </w:r>
      <w:r w:rsidR="00297FF8" w:rsidRPr="00216D5B">
        <w:rPr>
          <w:rFonts w:ascii="Book Antiqua" w:hAnsi="Book Antiqua" w:cstheme="majorBidi"/>
          <w:sz w:val="24"/>
          <w:szCs w:val="24"/>
        </w:rPr>
        <w:t xml:space="preserve"> studies did not present a stab</w:t>
      </w:r>
      <w:r w:rsidRPr="00216D5B">
        <w:rPr>
          <w:rFonts w:ascii="Book Antiqua" w:hAnsi="Book Antiqua" w:cstheme="majorBidi"/>
          <w:sz w:val="24"/>
          <w:szCs w:val="24"/>
        </w:rPr>
        <w:t xml:space="preserve">le direction for mucin expression when </w:t>
      </w:r>
      <w:r w:rsidRPr="00216D5B">
        <w:rPr>
          <w:rFonts w:ascii="Book Antiqua" w:hAnsi="Book Antiqua" w:cstheme="majorBidi"/>
          <w:i/>
          <w:iCs/>
          <w:sz w:val="24"/>
          <w:szCs w:val="24"/>
        </w:rPr>
        <w:t>H. pylori</w:t>
      </w:r>
      <w:r w:rsidRPr="00216D5B">
        <w:rPr>
          <w:rFonts w:ascii="Book Antiqua" w:hAnsi="Book Antiqua" w:cstheme="majorBidi"/>
          <w:sz w:val="24"/>
          <w:szCs w:val="24"/>
        </w:rPr>
        <w:t xml:space="preserve"> positive and negative patients were compared. Nested collections of </w:t>
      </w:r>
      <w:r w:rsidR="00320FAF" w:rsidRPr="00216D5B">
        <w:rPr>
          <w:rFonts w:ascii="Book Antiqua" w:hAnsi="Book Antiqua" w:cstheme="majorBidi"/>
          <w:sz w:val="24"/>
          <w:szCs w:val="24"/>
        </w:rPr>
        <w:t>these studies</w:t>
      </w:r>
      <w:r w:rsidR="004205DA" w:rsidRPr="00216D5B">
        <w:rPr>
          <w:rFonts w:ascii="Book Antiqua" w:hAnsi="Book Antiqua" w:cstheme="majorBidi"/>
          <w:sz w:val="24"/>
          <w:szCs w:val="24"/>
        </w:rPr>
        <w:t xml:space="preserve"> for MUC</w:t>
      </w:r>
      <w:r w:rsidR="00297FF8" w:rsidRPr="00216D5B">
        <w:rPr>
          <w:rFonts w:ascii="Book Antiqua" w:hAnsi="Book Antiqua" w:cstheme="majorBidi"/>
          <w:sz w:val="24"/>
          <w:szCs w:val="24"/>
        </w:rPr>
        <w:t xml:space="preserve">2, </w:t>
      </w:r>
      <w:proofErr w:type="spellStart"/>
      <w:r w:rsidR="00297FF8" w:rsidRPr="00216D5B">
        <w:rPr>
          <w:rFonts w:ascii="Book Antiqua" w:hAnsi="Book Antiqua" w:cstheme="majorBidi"/>
          <w:sz w:val="24"/>
          <w:szCs w:val="24"/>
        </w:rPr>
        <w:t>STn</w:t>
      </w:r>
      <w:proofErr w:type="spellEnd"/>
      <w:r w:rsidR="00297FF8" w:rsidRPr="00216D5B">
        <w:rPr>
          <w:rFonts w:ascii="Book Antiqua" w:hAnsi="Book Antiqua" w:cstheme="majorBidi"/>
          <w:sz w:val="24"/>
          <w:szCs w:val="24"/>
        </w:rPr>
        <w:t xml:space="preserve">, </w:t>
      </w:r>
      <w:proofErr w:type="spellStart"/>
      <w:proofErr w:type="gramStart"/>
      <w:r w:rsidR="00297FF8" w:rsidRPr="00216D5B">
        <w:rPr>
          <w:rFonts w:ascii="Book Antiqua" w:hAnsi="Book Antiqua" w:cstheme="majorBidi"/>
          <w:sz w:val="24"/>
          <w:szCs w:val="24"/>
        </w:rPr>
        <w:t>Tn</w:t>
      </w:r>
      <w:proofErr w:type="spellEnd"/>
      <w:proofErr w:type="gramEnd"/>
      <w:r w:rsidR="00297FF8" w:rsidRPr="00216D5B">
        <w:rPr>
          <w:rFonts w:ascii="Book Antiqua" w:hAnsi="Book Antiqua" w:cstheme="majorBidi"/>
          <w:sz w:val="24"/>
          <w:szCs w:val="24"/>
        </w:rPr>
        <w:t xml:space="preserve">, T, T1, TN, </w:t>
      </w:r>
      <w:proofErr w:type="spellStart"/>
      <w:r w:rsidR="00297FF8" w:rsidRPr="00216D5B">
        <w:rPr>
          <w:rFonts w:ascii="Book Antiqua" w:hAnsi="Book Antiqua" w:cstheme="majorBidi"/>
          <w:sz w:val="24"/>
          <w:szCs w:val="24"/>
        </w:rPr>
        <w:t>PcA</w:t>
      </w:r>
      <w:proofErr w:type="spellEnd"/>
      <w:r w:rsidR="00297FF8" w:rsidRPr="00216D5B">
        <w:rPr>
          <w:rFonts w:ascii="Book Antiqua" w:hAnsi="Book Antiqua" w:cstheme="majorBidi"/>
          <w:sz w:val="24"/>
          <w:szCs w:val="24"/>
        </w:rPr>
        <w:t xml:space="preserve">, </w:t>
      </w:r>
      <w:r w:rsidRPr="00216D5B">
        <w:rPr>
          <w:rFonts w:ascii="Book Antiqua" w:hAnsi="Book Antiqua" w:cstheme="majorBidi"/>
          <w:sz w:val="24"/>
          <w:szCs w:val="24"/>
        </w:rPr>
        <w:t>AB-PAS</w:t>
      </w:r>
      <w:r w:rsidR="00297FF8" w:rsidRPr="00216D5B">
        <w:rPr>
          <w:rFonts w:ascii="Book Antiqua" w:hAnsi="Book Antiqua" w:cstheme="majorBidi"/>
          <w:sz w:val="24"/>
          <w:szCs w:val="24"/>
        </w:rPr>
        <w:t xml:space="preserve"> and MUC1</w:t>
      </w:r>
      <w:r w:rsidRPr="00216D5B">
        <w:rPr>
          <w:rFonts w:ascii="Book Antiqua" w:hAnsi="Book Antiqua" w:cstheme="majorBidi"/>
          <w:sz w:val="24"/>
          <w:szCs w:val="24"/>
        </w:rPr>
        <w:t xml:space="preserve"> could not reach statistical significance (Figure 2</w:t>
      </w:r>
      <w:r w:rsidR="004205DA" w:rsidRPr="00216D5B">
        <w:rPr>
          <w:rFonts w:ascii="Book Antiqua" w:hAnsi="Book Antiqua" w:cstheme="majorBidi" w:hint="eastAsia"/>
          <w:sz w:val="24"/>
          <w:szCs w:val="24"/>
          <w:lang w:eastAsia="zh-CN"/>
        </w:rPr>
        <w:t>A</w:t>
      </w:r>
      <w:r w:rsidRPr="00216D5B">
        <w:rPr>
          <w:rFonts w:ascii="Book Antiqua" w:hAnsi="Book Antiqua" w:cstheme="majorBidi"/>
          <w:sz w:val="24"/>
          <w:szCs w:val="24"/>
        </w:rPr>
        <w:t>, 2</w:t>
      </w:r>
      <w:r w:rsidR="004205DA" w:rsidRPr="00216D5B">
        <w:rPr>
          <w:rFonts w:ascii="Book Antiqua" w:hAnsi="Book Antiqua" w:cstheme="majorBidi" w:hint="eastAsia"/>
          <w:sz w:val="24"/>
          <w:szCs w:val="24"/>
          <w:lang w:eastAsia="zh-CN"/>
        </w:rPr>
        <w:t>C-E</w:t>
      </w:r>
      <w:r w:rsidRPr="00216D5B">
        <w:rPr>
          <w:rFonts w:ascii="Book Antiqua" w:hAnsi="Book Antiqua" w:cstheme="majorBidi"/>
          <w:sz w:val="24"/>
          <w:szCs w:val="24"/>
        </w:rPr>
        <w:t xml:space="preserve">). </w:t>
      </w:r>
    </w:p>
    <w:p w:rsidR="00F6428C" w:rsidRPr="00216D5B" w:rsidRDefault="003978A9" w:rsidP="004205DA">
      <w:pPr>
        <w:bidi w:val="0"/>
        <w:adjustRightInd w:val="0"/>
        <w:snapToGrid w:val="0"/>
        <w:spacing w:after="0" w:line="360" w:lineRule="auto"/>
        <w:ind w:firstLineChars="100" w:firstLine="240"/>
        <w:jc w:val="both"/>
        <w:rPr>
          <w:rFonts w:ascii="Book Antiqua" w:hAnsi="Book Antiqua" w:cstheme="majorBidi"/>
          <w:sz w:val="24"/>
          <w:szCs w:val="24"/>
        </w:rPr>
      </w:pPr>
      <w:r w:rsidRPr="00216D5B">
        <w:rPr>
          <w:rFonts w:ascii="Book Antiqua" w:hAnsi="Book Antiqua" w:cstheme="majorBidi"/>
          <w:sz w:val="24"/>
          <w:szCs w:val="24"/>
        </w:rPr>
        <w:t xml:space="preserve">Our paper has several limitations. First, our </w:t>
      </w:r>
      <w:proofErr w:type="spellStart"/>
      <w:r w:rsidRPr="00216D5B">
        <w:rPr>
          <w:rFonts w:ascii="Book Antiqua" w:hAnsi="Book Antiqua" w:cstheme="majorBidi"/>
          <w:sz w:val="24"/>
          <w:szCs w:val="24"/>
        </w:rPr>
        <w:t>metaanalysis</w:t>
      </w:r>
      <w:proofErr w:type="spellEnd"/>
      <w:r w:rsidRPr="00216D5B">
        <w:rPr>
          <w:rFonts w:ascii="Book Antiqua" w:hAnsi="Book Antiqua" w:cstheme="majorBidi"/>
          <w:sz w:val="24"/>
          <w:szCs w:val="24"/>
        </w:rPr>
        <w:t xml:space="preserve"> is based on studies that used different </w:t>
      </w:r>
      <w:proofErr w:type="spellStart"/>
      <w:r w:rsidR="00F6428C" w:rsidRPr="00216D5B">
        <w:rPr>
          <w:rFonts w:ascii="Book Antiqua" w:hAnsi="Book Antiqua" w:cstheme="majorBidi"/>
          <w:sz w:val="24"/>
          <w:szCs w:val="24"/>
        </w:rPr>
        <w:t>immunohistochemical</w:t>
      </w:r>
      <w:proofErr w:type="spellEnd"/>
      <w:r w:rsidR="00F6428C" w:rsidRPr="00216D5B">
        <w:rPr>
          <w:rFonts w:ascii="Book Antiqua" w:hAnsi="Book Antiqua" w:cstheme="majorBidi"/>
          <w:sz w:val="24"/>
          <w:szCs w:val="24"/>
        </w:rPr>
        <w:t xml:space="preserve"> methods, antibodies against many kinds of mucins that manufactured by different </w:t>
      </w:r>
      <w:r w:rsidR="00320FAF" w:rsidRPr="00216D5B">
        <w:rPr>
          <w:rFonts w:ascii="Book Antiqua" w:hAnsi="Book Antiqua" w:cstheme="majorBidi"/>
          <w:sz w:val="24"/>
          <w:szCs w:val="24"/>
        </w:rPr>
        <w:t xml:space="preserve">companies. Second, we could </w:t>
      </w:r>
      <w:r w:rsidR="00F6428C" w:rsidRPr="00216D5B">
        <w:rPr>
          <w:rFonts w:ascii="Book Antiqua" w:hAnsi="Book Antiqua" w:cstheme="majorBidi"/>
          <w:sz w:val="24"/>
          <w:szCs w:val="24"/>
        </w:rPr>
        <w:t xml:space="preserve">only </w:t>
      </w:r>
      <w:r w:rsidR="00320FAF" w:rsidRPr="00216D5B">
        <w:rPr>
          <w:rFonts w:ascii="Book Antiqua" w:hAnsi="Book Antiqua" w:cstheme="majorBidi"/>
          <w:sz w:val="24"/>
          <w:szCs w:val="24"/>
        </w:rPr>
        <w:t xml:space="preserve">use </w:t>
      </w:r>
      <w:r w:rsidR="00F6428C" w:rsidRPr="00216D5B">
        <w:rPr>
          <w:rFonts w:ascii="Book Antiqua" w:hAnsi="Book Antiqua" w:cstheme="majorBidi"/>
          <w:sz w:val="24"/>
          <w:szCs w:val="24"/>
        </w:rPr>
        <w:t xml:space="preserve">studies comparing proportion of positive expression, and to exclude 9 papers that </w:t>
      </w:r>
      <w:r w:rsidR="00320FAF" w:rsidRPr="00216D5B">
        <w:rPr>
          <w:rFonts w:ascii="Book Antiqua" w:hAnsi="Book Antiqua" w:cstheme="majorBidi"/>
          <w:sz w:val="24"/>
          <w:szCs w:val="24"/>
        </w:rPr>
        <w:t>compared average scores.</w:t>
      </w:r>
      <w:r w:rsidR="00F6428C" w:rsidRPr="00216D5B">
        <w:rPr>
          <w:rFonts w:ascii="Book Antiqua" w:hAnsi="Book Antiqua" w:cstheme="majorBidi"/>
          <w:sz w:val="24"/>
          <w:szCs w:val="24"/>
        </w:rPr>
        <w:t xml:space="preserve"> Third, the study performed in different populations of patients as well as different </w:t>
      </w:r>
      <w:r w:rsidR="00F6428C" w:rsidRPr="00216D5B">
        <w:rPr>
          <w:rFonts w:ascii="Book Antiqua" w:hAnsi="Book Antiqua" w:cstheme="majorBidi"/>
          <w:i/>
          <w:iCs/>
          <w:sz w:val="24"/>
          <w:szCs w:val="24"/>
        </w:rPr>
        <w:t>H. pylori</w:t>
      </w:r>
      <w:r w:rsidR="00F6428C" w:rsidRPr="00216D5B">
        <w:rPr>
          <w:rFonts w:ascii="Book Antiqua" w:hAnsi="Book Antiqua" w:cstheme="majorBidi"/>
          <w:sz w:val="24"/>
          <w:szCs w:val="24"/>
        </w:rPr>
        <w:t xml:space="preserve"> species, about which we have no data. Thus</w:t>
      </w:r>
      <w:r w:rsidR="00320FAF" w:rsidRPr="00216D5B">
        <w:rPr>
          <w:rFonts w:ascii="Book Antiqua" w:hAnsi="Book Antiqua" w:cstheme="majorBidi"/>
          <w:sz w:val="24"/>
          <w:szCs w:val="24"/>
        </w:rPr>
        <w:t>,</w:t>
      </w:r>
      <w:r w:rsidR="00F6428C" w:rsidRPr="00216D5B">
        <w:rPr>
          <w:rFonts w:ascii="Book Antiqua" w:hAnsi="Book Antiqua" w:cstheme="majorBidi"/>
          <w:sz w:val="24"/>
          <w:szCs w:val="24"/>
        </w:rPr>
        <w:t xml:space="preserve"> caution should be taken in interpreting the results. </w:t>
      </w:r>
    </w:p>
    <w:p w:rsidR="00225F54" w:rsidRDefault="00F6428C" w:rsidP="004205DA">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216D5B">
        <w:rPr>
          <w:rFonts w:ascii="Book Antiqua" w:hAnsi="Book Antiqua" w:cstheme="majorBidi"/>
          <w:sz w:val="24"/>
          <w:szCs w:val="24"/>
        </w:rPr>
        <w:t xml:space="preserve">In conclusion, </w:t>
      </w:r>
      <w:r w:rsidRPr="00216D5B">
        <w:rPr>
          <w:rFonts w:ascii="Book Antiqua" w:hAnsi="Book Antiqua" w:cstheme="majorBidi"/>
          <w:i/>
          <w:iCs/>
          <w:sz w:val="24"/>
          <w:szCs w:val="24"/>
        </w:rPr>
        <w:t>H. pylori</w:t>
      </w:r>
      <w:r w:rsidR="004205DA" w:rsidRPr="00216D5B">
        <w:rPr>
          <w:rFonts w:ascii="Book Antiqua" w:hAnsi="Book Antiqua" w:cstheme="majorBidi"/>
          <w:sz w:val="24"/>
          <w:szCs w:val="24"/>
        </w:rPr>
        <w:t xml:space="preserve"> may inhibit MUC</w:t>
      </w:r>
      <w:r w:rsidRPr="00216D5B">
        <w:rPr>
          <w:rFonts w:ascii="Book Antiqua" w:hAnsi="Book Antiqua" w:cstheme="majorBidi"/>
          <w:sz w:val="24"/>
          <w:szCs w:val="24"/>
        </w:rPr>
        <w:t xml:space="preserve">5AC expression by the human gastric epithelium, and thus facilitate colonization. In contrast, increased </w:t>
      </w:r>
      <w:r w:rsidR="00063865" w:rsidRPr="00216D5B">
        <w:rPr>
          <w:rFonts w:ascii="Book Antiqua" w:hAnsi="Book Antiqua" w:cstheme="majorBidi"/>
          <w:sz w:val="24"/>
          <w:szCs w:val="24"/>
        </w:rPr>
        <w:lastRenderedPageBreak/>
        <w:t>MUC6</w:t>
      </w:r>
      <w:r w:rsidRPr="00216D5B">
        <w:rPr>
          <w:rFonts w:ascii="Book Antiqua" w:hAnsi="Book Antiqua" w:cstheme="majorBidi"/>
          <w:sz w:val="24"/>
          <w:szCs w:val="24"/>
        </w:rPr>
        <w:t xml:space="preserve"> expression may help inhibiting colonization using </w:t>
      </w:r>
      <w:r w:rsidR="00063865" w:rsidRPr="00216D5B">
        <w:rPr>
          <w:rFonts w:ascii="Book Antiqua" w:hAnsi="Book Antiqua" w:cstheme="majorBidi"/>
          <w:sz w:val="24"/>
          <w:szCs w:val="24"/>
        </w:rPr>
        <w:t>MUC6</w:t>
      </w:r>
      <w:r w:rsidRPr="00216D5B">
        <w:rPr>
          <w:rFonts w:ascii="Book Antiqua" w:hAnsi="Book Antiqua" w:cstheme="majorBidi"/>
          <w:sz w:val="24"/>
          <w:szCs w:val="24"/>
        </w:rPr>
        <w:t xml:space="preserve"> antibiotics properties.</w:t>
      </w:r>
      <w:r w:rsidR="00211507" w:rsidRPr="00216D5B">
        <w:rPr>
          <w:rFonts w:ascii="Book Antiqua" w:hAnsi="Book Antiqua" w:cstheme="majorBidi"/>
          <w:sz w:val="24"/>
          <w:szCs w:val="24"/>
        </w:rPr>
        <w:t xml:space="preserve"> </w:t>
      </w:r>
    </w:p>
    <w:p w:rsidR="00DC1F2A" w:rsidRPr="00216D5B" w:rsidRDefault="00DC1F2A" w:rsidP="00DC1F2A">
      <w:pPr>
        <w:bidi w:val="0"/>
        <w:adjustRightInd w:val="0"/>
        <w:snapToGrid w:val="0"/>
        <w:spacing w:after="0" w:line="360" w:lineRule="auto"/>
        <w:ind w:firstLineChars="100" w:firstLine="240"/>
        <w:jc w:val="both"/>
        <w:rPr>
          <w:rFonts w:ascii="Book Antiqua" w:hAnsi="Book Antiqua" w:cstheme="majorBidi"/>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sz w:val="24"/>
          <w:szCs w:val="24"/>
        </w:rPr>
      </w:pPr>
      <w:r w:rsidRPr="000E5AA1">
        <w:rPr>
          <w:rFonts w:ascii="Book Antiqua" w:eastAsia="SimSun" w:hAnsi="Book Antiqua" w:cs="Times New Roman"/>
          <w:b/>
          <w:bCs/>
          <w:sz w:val="24"/>
          <w:szCs w:val="24"/>
        </w:rPr>
        <w:t>COMMENTS</w:t>
      </w: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t>Background</w:t>
      </w:r>
    </w:p>
    <w:p w:rsidR="000E5AA1" w:rsidRDefault="000E5AA1" w:rsidP="000E5AA1">
      <w:pPr>
        <w:bidi w:val="0"/>
        <w:adjustRightInd w:val="0"/>
        <w:snapToGrid w:val="0"/>
        <w:spacing w:after="0" w:line="360" w:lineRule="auto"/>
        <w:jc w:val="both"/>
        <w:rPr>
          <w:rFonts w:ascii="Book Antiqua" w:eastAsia="SimSun" w:hAnsi="Book Antiqua" w:cs="Times New Roman"/>
          <w:sz w:val="24"/>
          <w:szCs w:val="24"/>
          <w:lang w:eastAsia="zh-CN"/>
        </w:rPr>
      </w:pPr>
      <w:r w:rsidRPr="000E5AA1">
        <w:rPr>
          <w:rFonts w:ascii="Book Antiqua" w:eastAsia="SimSun" w:hAnsi="Book Antiqua" w:cs="Times New Roman"/>
          <w:sz w:val="24"/>
          <w:szCs w:val="24"/>
        </w:rPr>
        <w:t>Three main mucin types are expressed in the gastric mucosa: MUC1, a membrane-bound mucin, MUC5AC and MUC6, which are secreted mucins. MUC5AC is expressed mainly at the superficial epithelium and MUC6 in the glands</w:t>
      </w:r>
      <w:r w:rsidRPr="000E5AA1">
        <w:rPr>
          <w:rFonts w:ascii="Book Antiqua" w:eastAsia="SimSun" w:hAnsi="Book Antiqua" w:cs="Times New Roman"/>
          <w:sz w:val="24"/>
          <w:szCs w:val="24"/>
          <w:rtl/>
        </w:rPr>
        <w:t>.</w:t>
      </w:r>
      <w:r w:rsidRPr="000E5AA1">
        <w:rPr>
          <w:rFonts w:ascii="Book Antiqua" w:eastAsia="SimSun" w:hAnsi="Book Antiqua" w:cs="Times New Roman"/>
          <w:sz w:val="24"/>
          <w:szCs w:val="24"/>
        </w:rPr>
        <w:t xml:space="preserve"> Change in mucin expression was described in</w:t>
      </w:r>
      <w:r w:rsidRPr="000E5AA1">
        <w:rPr>
          <w:rFonts w:ascii="Book Antiqua" w:eastAsia="SimSun" w:hAnsi="Book Antiqua" w:cs="Times New Roman"/>
          <w:i/>
          <w:sz w:val="24"/>
          <w:szCs w:val="24"/>
        </w:rPr>
        <w:t xml:space="preserve"> Helicobacter pylori </w:t>
      </w:r>
      <w:r w:rsidR="00FF4D9D" w:rsidRPr="00216D5B">
        <w:rPr>
          <w:rFonts w:ascii="Book Antiqua" w:eastAsia="SimSun" w:hAnsi="Book Antiqua" w:cs="Times New Roman" w:hint="eastAsia"/>
          <w:sz w:val="24"/>
          <w:szCs w:val="24"/>
          <w:lang w:eastAsia="zh-CN"/>
        </w:rPr>
        <w:t>(</w:t>
      </w:r>
      <w:bookmarkStart w:id="67" w:name="OLE_LINK596"/>
      <w:bookmarkStart w:id="68" w:name="OLE_LINK597"/>
      <w:r w:rsidR="00FF4D9D" w:rsidRPr="00216D5B">
        <w:rPr>
          <w:rFonts w:ascii="Book Antiqua" w:eastAsia="SimSun" w:hAnsi="Book Antiqua" w:cs="Times New Roman"/>
          <w:i/>
          <w:sz w:val="24"/>
          <w:szCs w:val="24"/>
          <w:lang w:eastAsia="zh-CN"/>
        </w:rPr>
        <w:t>H</w:t>
      </w:r>
      <w:r w:rsidR="00FF4D9D" w:rsidRPr="00216D5B">
        <w:rPr>
          <w:rFonts w:ascii="Book Antiqua" w:eastAsia="SimSun" w:hAnsi="Book Antiqua" w:cs="Times New Roman" w:hint="eastAsia"/>
          <w:i/>
          <w:sz w:val="24"/>
          <w:szCs w:val="24"/>
          <w:lang w:eastAsia="zh-CN"/>
        </w:rPr>
        <w:t xml:space="preserve">. </w:t>
      </w:r>
      <w:r w:rsidR="00FF4D9D" w:rsidRPr="00216D5B">
        <w:rPr>
          <w:rFonts w:ascii="Book Antiqua" w:eastAsia="SimSun" w:hAnsi="Book Antiqua" w:cs="Times New Roman"/>
          <w:i/>
          <w:sz w:val="24"/>
          <w:szCs w:val="24"/>
          <w:lang w:eastAsia="zh-CN"/>
        </w:rPr>
        <w:t>pylori</w:t>
      </w:r>
      <w:bookmarkEnd w:id="67"/>
      <w:bookmarkEnd w:id="68"/>
      <w:r w:rsidR="00FF4D9D" w:rsidRPr="00216D5B">
        <w:rPr>
          <w:rFonts w:ascii="Book Antiqua" w:eastAsia="SimSun" w:hAnsi="Book Antiqua" w:cs="Times New Roman" w:hint="eastAsia"/>
          <w:sz w:val="24"/>
          <w:szCs w:val="24"/>
          <w:lang w:eastAsia="zh-CN"/>
        </w:rPr>
        <w:t xml:space="preserve">) </w:t>
      </w:r>
      <w:r w:rsidRPr="000E5AA1">
        <w:rPr>
          <w:rFonts w:ascii="Book Antiqua" w:eastAsia="SimSun" w:hAnsi="Book Antiqua" w:cs="Times New Roman"/>
          <w:sz w:val="24"/>
          <w:szCs w:val="24"/>
        </w:rPr>
        <w:t>infection, which may contribute to the bug infectivity and harm for the integrity of gastric mucosa.</w:t>
      </w:r>
      <w:r w:rsidR="00211507" w:rsidRPr="00216D5B">
        <w:rPr>
          <w:rFonts w:ascii="Book Antiqua" w:eastAsia="SimSun" w:hAnsi="Book Antiqua" w:cs="Times New Roman"/>
          <w:sz w:val="24"/>
          <w:szCs w:val="24"/>
        </w:rPr>
        <w:t xml:space="preserve"> </w:t>
      </w:r>
      <w:r w:rsidRPr="000E5AA1">
        <w:rPr>
          <w:rFonts w:ascii="Book Antiqua" w:eastAsia="SimSun" w:hAnsi="Book Antiqua" w:cs="Times New Roman"/>
          <w:sz w:val="24"/>
          <w:szCs w:val="24"/>
          <w:rtl/>
        </w:rPr>
        <w:t xml:space="preserve"> </w:t>
      </w:r>
    </w:p>
    <w:p w:rsidR="00F2052B" w:rsidRPr="000E5AA1" w:rsidRDefault="00F2052B" w:rsidP="00F2052B">
      <w:pPr>
        <w:bidi w:val="0"/>
        <w:adjustRightInd w:val="0"/>
        <w:snapToGrid w:val="0"/>
        <w:spacing w:after="0" w:line="360" w:lineRule="auto"/>
        <w:jc w:val="both"/>
        <w:rPr>
          <w:rFonts w:ascii="Book Antiqua" w:eastAsia="SimSun" w:hAnsi="Book Antiqua" w:cs="Times New Roman"/>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t>Research frontiers</w:t>
      </w:r>
    </w:p>
    <w:p w:rsidR="000E5AA1" w:rsidRDefault="000E5AA1" w:rsidP="000E5AA1">
      <w:pPr>
        <w:bidi w:val="0"/>
        <w:adjustRightInd w:val="0"/>
        <w:snapToGrid w:val="0"/>
        <w:spacing w:after="0" w:line="360" w:lineRule="auto"/>
        <w:jc w:val="both"/>
        <w:rPr>
          <w:rFonts w:ascii="Book Antiqua" w:eastAsia="SimSun" w:hAnsi="Book Antiqua" w:cs="Times New Roman"/>
          <w:sz w:val="24"/>
          <w:szCs w:val="24"/>
          <w:lang w:eastAsia="zh-CN"/>
        </w:rPr>
      </w:pPr>
      <w:r w:rsidRPr="000E5AA1">
        <w:rPr>
          <w:rFonts w:ascii="Book Antiqua" w:eastAsia="SimSun" w:hAnsi="Book Antiqua" w:cs="Times New Roman"/>
          <w:sz w:val="24"/>
          <w:szCs w:val="24"/>
        </w:rPr>
        <w:t xml:space="preserve">Mucins are high molecular weight glycoproteins which give the mucus unstirred layer of the stomach the quality of viscosity, and protect the mucosa form bacterial invasion. Mucin and </w:t>
      </w:r>
      <w:r w:rsidR="00FF4D9D" w:rsidRPr="00216D5B">
        <w:rPr>
          <w:rFonts w:ascii="Book Antiqua" w:eastAsia="SimSun" w:hAnsi="Book Antiqua" w:cs="Times New Roman"/>
          <w:i/>
          <w:sz w:val="24"/>
          <w:szCs w:val="24"/>
          <w:lang w:eastAsia="zh-CN"/>
        </w:rPr>
        <w:t>H</w:t>
      </w:r>
      <w:r w:rsidR="00FF4D9D" w:rsidRPr="00216D5B">
        <w:rPr>
          <w:rFonts w:ascii="Book Antiqua" w:eastAsia="SimSun" w:hAnsi="Book Antiqua" w:cs="Times New Roman" w:hint="eastAsia"/>
          <w:i/>
          <w:sz w:val="24"/>
          <w:szCs w:val="24"/>
          <w:lang w:eastAsia="zh-CN"/>
        </w:rPr>
        <w:t xml:space="preserve">. </w:t>
      </w:r>
      <w:r w:rsidR="00FF4D9D" w:rsidRPr="00216D5B">
        <w:rPr>
          <w:rFonts w:ascii="Book Antiqua" w:eastAsia="SimSun" w:hAnsi="Book Antiqua" w:cs="Times New Roman"/>
          <w:i/>
          <w:sz w:val="24"/>
          <w:szCs w:val="24"/>
          <w:lang w:eastAsia="zh-CN"/>
        </w:rPr>
        <w:t>pylori</w:t>
      </w:r>
      <w:r w:rsidRPr="000E5AA1">
        <w:rPr>
          <w:rFonts w:ascii="Book Antiqua" w:eastAsia="SimSun" w:hAnsi="Book Antiqua" w:cs="Times New Roman"/>
          <w:sz w:val="24"/>
          <w:szCs w:val="24"/>
        </w:rPr>
        <w:t xml:space="preserve"> have a complicated relationship. On the one hand Helicobacter pylori</w:t>
      </w:r>
      <w:r w:rsidR="00211507" w:rsidRPr="00216D5B">
        <w:rPr>
          <w:rFonts w:ascii="Book Antiqua" w:eastAsia="SimSun" w:hAnsi="Book Antiqua" w:cs="Times New Roman"/>
          <w:sz w:val="24"/>
          <w:szCs w:val="24"/>
        </w:rPr>
        <w:t xml:space="preserve"> </w:t>
      </w:r>
      <w:r w:rsidRPr="000E5AA1">
        <w:rPr>
          <w:rFonts w:ascii="Book Antiqua" w:eastAsia="SimSun" w:hAnsi="Book Antiqua" w:cs="Times New Roman"/>
          <w:sz w:val="24"/>
          <w:szCs w:val="24"/>
        </w:rPr>
        <w:t>is</w:t>
      </w:r>
      <w:r w:rsidR="00211507" w:rsidRPr="00216D5B">
        <w:rPr>
          <w:rFonts w:ascii="Book Antiqua" w:eastAsia="SimSun" w:hAnsi="Book Antiqua" w:cs="Times New Roman"/>
          <w:sz w:val="24"/>
          <w:szCs w:val="24"/>
        </w:rPr>
        <w:t xml:space="preserve"> </w:t>
      </w:r>
      <w:r w:rsidRPr="000E5AA1">
        <w:rPr>
          <w:rFonts w:ascii="Book Antiqua" w:eastAsia="SimSun" w:hAnsi="Book Antiqua" w:cs="Times New Roman"/>
          <w:sz w:val="24"/>
          <w:szCs w:val="24"/>
        </w:rPr>
        <w:t>adopted to live in the mucin environment, enable moving in the viscous material by liquefying the surrounding mucin using urease and higher pH, and on the other hand mucin has antibiotic effect against the bug that control its proliferation and aggressiveness.</w:t>
      </w:r>
    </w:p>
    <w:p w:rsidR="00F2052B" w:rsidRPr="000E5AA1" w:rsidRDefault="00F2052B" w:rsidP="00F2052B">
      <w:pPr>
        <w:bidi w:val="0"/>
        <w:adjustRightInd w:val="0"/>
        <w:snapToGrid w:val="0"/>
        <w:spacing w:after="0" w:line="360" w:lineRule="auto"/>
        <w:jc w:val="both"/>
        <w:rPr>
          <w:rFonts w:ascii="Book Antiqua" w:eastAsia="SimSun" w:hAnsi="Book Antiqua" w:cs="Times New Roman"/>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t>Innovation and breakthrough</w:t>
      </w:r>
    </w:p>
    <w:p w:rsidR="000E5AA1" w:rsidRDefault="000E5AA1" w:rsidP="000E5AA1">
      <w:pPr>
        <w:bidi w:val="0"/>
        <w:adjustRightInd w:val="0"/>
        <w:snapToGrid w:val="0"/>
        <w:spacing w:after="0" w:line="360" w:lineRule="auto"/>
        <w:jc w:val="both"/>
        <w:rPr>
          <w:rFonts w:ascii="Book Antiqua" w:eastAsia="SimSun" w:hAnsi="Book Antiqua" w:cs="Times New Roman"/>
          <w:sz w:val="24"/>
          <w:szCs w:val="24"/>
          <w:lang w:eastAsia="zh-CN"/>
        </w:rPr>
      </w:pPr>
      <w:r w:rsidRPr="000E5AA1">
        <w:rPr>
          <w:rFonts w:ascii="Book Antiqua" w:eastAsia="SimSun" w:hAnsi="Book Antiqua" w:cs="Times New Roman"/>
          <w:sz w:val="24"/>
          <w:szCs w:val="24"/>
        </w:rPr>
        <w:t>In this meta</w:t>
      </w:r>
      <w:r w:rsidR="00FF4D9D" w:rsidRPr="00216D5B">
        <w:rPr>
          <w:rFonts w:ascii="Book Antiqua" w:eastAsia="SimSun" w:hAnsi="Book Antiqua" w:cs="Times New Roman" w:hint="eastAsia"/>
          <w:sz w:val="24"/>
          <w:szCs w:val="24"/>
          <w:lang w:eastAsia="zh-CN"/>
        </w:rPr>
        <w:t>-</w:t>
      </w:r>
      <w:r w:rsidR="00FF4D9D" w:rsidRPr="00216D5B">
        <w:rPr>
          <w:rFonts w:ascii="Book Antiqua" w:eastAsia="SimSun" w:hAnsi="Book Antiqua" w:cs="Times New Roman"/>
          <w:sz w:val="24"/>
          <w:szCs w:val="24"/>
        </w:rPr>
        <w:t>analysis</w:t>
      </w:r>
      <w:r w:rsidR="00FF4D9D" w:rsidRPr="00216D5B">
        <w:rPr>
          <w:rFonts w:ascii="Book Antiqua" w:eastAsia="SimSun" w:hAnsi="Book Antiqua" w:cs="Times New Roman" w:hint="eastAsia"/>
          <w:sz w:val="24"/>
          <w:szCs w:val="24"/>
          <w:lang w:eastAsia="zh-CN"/>
        </w:rPr>
        <w:t xml:space="preserve">, the authors </w:t>
      </w:r>
      <w:r w:rsidRPr="000E5AA1">
        <w:rPr>
          <w:rFonts w:ascii="Book Antiqua" w:eastAsia="SimSun" w:hAnsi="Book Antiqua" w:cs="Times New Roman"/>
          <w:sz w:val="24"/>
          <w:szCs w:val="24"/>
        </w:rPr>
        <w:t xml:space="preserve">looked at studies that investigated the relationship between </w:t>
      </w:r>
      <w:r w:rsidR="00FF4D9D" w:rsidRPr="00216D5B">
        <w:rPr>
          <w:rFonts w:ascii="Book Antiqua" w:eastAsia="SimSun" w:hAnsi="Book Antiqua" w:cs="Times New Roman"/>
          <w:i/>
          <w:sz w:val="24"/>
          <w:szCs w:val="24"/>
        </w:rPr>
        <w:t>H</w:t>
      </w:r>
      <w:r w:rsidR="00FF4D9D" w:rsidRPr="00216D5B">
        <w:rPr>
          <w:rFonts w:ascii="Book Antiqua" w:eastAsia="SimSun" w:hAnsi="Book Antiqua" w:cs="Times New Roman" w:hint="eastAsia"/>
          <w:i/>
          <w:sz w:val="24"/>
          <w:szCs w:val="24"/>
        </w:rPr>
        <w:t xml:space="preserve">. </w:t>
      </w:r>
      <w:r w:rsidR="00FF4D9D" w:rsidRPr="00216D5B">
        <w:rPr>
          <w:rFonts w:ascii="Book Antiqua" w:eastAsia="SimSun" w:hAnsi="Book Antiqua" w:cs="Times New Roman"/>
          <w:i/>
          <w:sz w:val="24"/>
          <w:szCs w:val="24"/>
        </w:rPr>
        <w:t>pylori</w:t>
      </w:r>
      <w:r w:rsidR="00FF4D9D" w:rsidRPr="00216D5B">
        <w:rPr>
          <w:rFonts w:ascii="Book Antiqua" w:eastAsia="SimSun" w:hAnsi="Book Antiqua" w:cs="Times New Roman"/>
          <w:sz w:val="24"/>
          <w:szCs w:val="24"/>
        </w:rPr>
        <w:t xml:space="preserve"> </w:t>
      </w:r>
      <w:r w:rsidRPr="000E5AA1">
        <w:rPr>
          <w:rFonts w:ascii="Book Antiqua" w:eastAsia="SimSun" w:hAnsi="Book Antiqua" w:cs="Times New Roman"/>
          <w:sz w:val="24"/>
          <w:szCs w:val="24"/>
        </w:rPr>
        <w:t xml:space="preserve">and mucin expression in the gastric mucosa. The possible hypothesis that the bug suppresses mucin synthesis, secretion and expression is controversial and some small studies gave confusing results. Mucin secretion could prevent aggressive behavior of </w:t>
      </w:r>
      <w:r w:rsidR="008D3EF3" w:rsidRPr="00216D5B">
        <w:rPr>
          <w:rFonts w:ascii="Book Antiqua" w:eastAsia="SimSun" w:hAnsi="Book Antiqua" w:cs="Times New Roman"/>
          <w:i/>
          <w:sz w:val="24"/>
          <w:szCs w:val="24"/>
        </w:rPr>
        <w:t>H</w:t>
      </w:r>
      <w:r w:rsidR="008D3EF3" w:rsidRPr="00216D5B">
        <w:rPr>
          <w:rFonts w:ascii="Book Antiqua" w:eastAsia="SimSun" w:hAnsi="Book Antiqua" w:cs="Times New Roman" w:hint="eastAsia"/>
          <w:i/>
          <w:sz w:val="24"/>
          <w:szCs w:val="24"/>
        </w:rPr>
        <w:t xml:space="preserve">. </w:t>
      </w:r>
      <w:r w:rsidR="008D3EF3" w:rsidRPr="00216D5B">
        <w:rPr>
          <w:rFonts w:ascii="Book Antiqua" w:eastAsia="SimSun" w:hAnsi="Book Antiqua" w:cs="Times New Roman"/>
          <w:i/>
          <w:sz w:val="24"/>
          <w:szCs w:val="24"/>
        </w:rPr>
        <w:t>pylori</w:t>
      </w:r>
      <w:r w:rsidRPr="000E5AA1">
        <w:rPr>
          <w:rFonts w:ascii="Book Antiqua" w:eastAsia="SimSun" w:hAnsi="Book Antiqua" w:cs="Times New Roman"/>
          <w:sz w:val="24"/>
          <w:szCs w:val="24"/>
        </w:rPr>
        <w:t xml:space="preserve"> by inhibition of the bug proliferation and movement, but also supplies a preferred environment for the bug survival, protected from acid and pepsin. </w:t>
      </w:r>
    </w:p>
    <w:p w:rsidR="00F2052B" w:rsidRPr="000E5AA1" w:rsidRDefault="00F2052B" w:rsidP="00F2052B">
      <w:pPr>
        <w:bidi w:val="0"/>
        <w:adjustRightInd w:val="0"/>
        <w:snapToGrid w:val="0"/>
        <w:spacing w:after="0" w:line="360" w:lineRule="auto"/>
        <w:jc w:val="both"/>
        <w:rPr>
          <w:rFonts w:ascii="Book Antiqua" w:eastAsia="SimSun" w:hAnsi="Book Antiqua" w:cs="Times New Roman"/>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lastRenderedPageBreak/>
        <w:t>Applications</w:t>
      </w:r>
    </w:p>
    <w:p w:rsidR="000E5AA1" w:rsidRDefault="000E5AA1" w:rsidP="000E5AA1">
      <w:pPr>
        <w:bidi w:val="0"/>
        <w:adjustRightInd w:val="0"/>
        <w:snapToGrid w:val="0"/>
        <w:spacing w:after="0" w:line="360" w:lineRule="auto"/>
        <w:jc w:val="both"/>
        <w:rPr>
          <w:rFonts w:ascii="Book Antiqua" w:eastAsia="SimSun" w:hAnsi="Book Antiqua" w:cs="Times New Roman"/>
          <w:sz w:val="24"/>
          <w:szCs w:val="24"/>
          <w:lang w:eastAsia="zh-CN"/>
        </w:rPr>
      </w:pPr>
      <w:r w:rsidRPr="000E5AA1">
        <w:rPr>
          <w:rFonts w:ascii="Book Antiqua" w:eastAsia="SimSun" w:hAnsi="Book Antiqua" w:cs="Times New Roman"/>
          <w:sz w:val="24"/>
          <w:szCs w:val="24"/>
        </w:rPr>
        <w:t xml:space="preserve">The study results suggest that manipulation of mucin secretion by the gastric mucosa may contribute to better eradication therapy of </w:t>
      </w:r>
      <w:r w:rsidR="006276A0" w:rsidRPr="00216D5B">
        <w:rPr>
          <w:rFonts w:ascii="Book Antiqua" w:eastAsia="SimSun" w:hAnsi="Book Antiqua" w:cs="Times New Roman"/>
          <w:i/>
          <w:sz w:val="24"/>
          <w:szCs w:val="24"/>
        </w:rPr>
        <w:t>H</w:t>
      </w:r>
      <w:r w:rsidR="006276A0" w:rsidRPr="00216D5B">
        <w:rPr>
          <w:rFonts w:ascii="Book Antiqua" w:eastAsia="SimSun" w:hAnsi="Book Antiqua" w:cs="Times New Roman" w:hint="eastAsia"/>
          <w:i/>
          <w:sz w:val="24"/>
          <w:szCs w:val="24"/>
        </w:rPr>
        <w:t xml:space="preserve">. </w:t>
      </w:r>
      <w:r w:rsidR="006276A0" w:rsidRPr="00216D5B">
        <w:rPr>
          <w:rFonts w:ascii="Book Antiqua" w:eastAsia="SimSun" w:hAnsi="Book Antiqua" w:cs="Times New Roman"/>
          <w:i/>
          <w:sz w:val="24"/>
          <w:szCs w:val="24"/>
        </w:rPr>
        <w:t>pylori</w:t>
      </w:r>
      <w:r w:rsidRPr="000E5AA1">
        <w:rPr>
          <w:rFonts w:ascii="Book Antiqua" w:eastAsia="SimSun" w:hAnsi="Book Antiqua" w:cs="Times New Roman"/>
          <w:sz w:val="24"/>
          <w:szCs w:val="24"/>
        </w:rPr>
        <w:t xml:space="preserve">. </w:t>
      </w:r>
    </w:p>
    <w:p w:rsidR="00F2052B" w:rsidRPr="000E5AA1" w:rsidRDefault="00F2052B" w:rsidP="00F2052B">
      <w:pPr>
        <w:bidi w:val="0"/>
        <w:adjustRightInd w:val="0"/>
        <w:snapToGrid w:val="0"/>
        <w:spacing w:after="0" w:line="360" w:lineRule="auto"/>
        <w:jc w:val="both"/>
        <w:rPr>
          <w:rFonts w:ascii="Book Antiqua" w:eastAsia="SimSun" w:hAnsi="Book Antiqua" w:cs="Times New Roman"/>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t>Terminology</w:t>
      </w:r>
    </w:p>
    <w:p w:rsidR="000E5AA1" w:rsidRDefault="006276A0" w:rsidP="000E5AA1">
      <w:pPr>
        <w:bidi w:val="0"/>
        <w:adjustRightInd w:val="0"/>
        <w:snapToGrid w:val="0"/>
        <w:spacing w:after="0" w:line="360" w:lineRule="auto"/>
        <w:jc w:val="both"/>
        <w:rPr>
          <w:rFonts w:ascii="Book Antiqua" w:eastAsia="SimSun" w:hAnsi="Book Antiqua" w:cs="Times New Roman"/>
          <w:sz w:val="24"/>
          <w:szCs w:val="24"/>
          <w:lang w:eastAsia="zh-CN"/>
        </w:rPr>
      </w:pPr>
      <w:r w:rsidRPr="00216D5B">
        <w:rPr>
          <w:rFonts w:ascii="Book Antiqua" w:eastAsia="SimSun" w:hAnsi="Book Antiqua" w:cs="Times New Roman"/>
          <w:i/>
          <w:sz w:val="24"/>
          <w:szCs w:val="24"/>
        </w:rPr>
        <w:t>H</w:t>
      </w:r>
      <w:r w:rsidRPr="00216D5B">
        <w:rPr>
          <w:rFonts w:ascii="Book Antiqua" w:eastAsia="SimSun" w:hAnsi="Book Antiqua" w:cs="Times New Roman" w:hint="eastAsia"/>
          <w:i/>
          <w:sz w:val="24"/>
          <w:szCs w:val="24"/>
        </w:rPr>
        <w:t xml:space="preserve">. </w:t>
      </w:r>
      <w:r w:rsidRPr="00216D5B">
        <w:rPr>
          <w:rFonts w:ascii="Book Antiqua" w:eastAsia="SimSun" w:hAnsi="Book Antiqua" w:cs="Times New Roman"/>
          <w:i/>
          <w:sz w:val="24"/>
          <w:szCs w:val="24"/>
        </w:rPr>
        <w:t>pylori</w:t>
      </w:r>
      <w:r w:rsidR="000E5AA1" w:rsidRPr="000E5AA1">
        <w:rPr>
          <w:rFonts w:ascii="Book Antiqua" w:eastAsia="SimSun" w:hAnsi="Book Antiqua" w:cs="Times New Roman"/>
          <w:sz w:val="24"/>
          <w:szCs w:val="24"/>
        </w:rPr>
        <w:t xml:space="preserve"> infection may cause gastritis, </w:t>
      </w:r>
      <w:proofErr w:type="spellStart"/>
      <w:r w:rsidR="000E5AA1" w:rsidRPr="000E5AA1">
        <w:rPr>
          <w:rFonts w:ascii="Book Antiqua" w:eastAsia="SimSun" w:hAnsi="Book Antiqua" w:cs="Times New Roman"/>
          <w:sz w:val="24"/>
          <w:szCs w:val="24"/>
        </w:rPr>
        <w:t>duodenitis</w:t>
      </w:r>
      <w:proofErr w:type="spellEnd"/>
      <w:r w:rsidR="000E5AA1" w:rsidRPr="000E5AA1">
        <w:rPr>
          <w:rFonts w:ascii="Book Antiqua" w:eastAsia="SimSun" w:hAnsi="Book Antiqua" w:cs="Times New Roman"/>
          <w:sz w:val="24"/>
          <w:szCs w:val="24"/>
        </w:rPr>
        <w:t xml:space="preserve">, gastric ulcer, duodenal ulcer, gastric adenocarcinoma or lymphoma. The mucous layer, composed of mucins, are the barrier from bacterial invasion and have an important role in the body defense mechanisms. </w:t>
      </w:r>
    </w:p>
    <w:p w:rsidR="00F2052B" w:rsidRPr="000E5AA1" w:rsidRDefault="00F2052B" w:rsidP="00F2052B">
      <w:pPr>
        <w:bidi w:val="0"/>
        <w:adjustRightInd w:val="0"/>
        <w:snapToGrid w:val="0"/>
        <w:spacing w:after="0" w:line="360" w:lineRule="auto"/>
        <w:jc w:val="both"/>
        <w:rPr>
          <w:rFonts w:ascii="Book Antiqua" w:eastAsia="SimSun" w:hAnsi="Book Antiqua" w:cs="Times New Roman"/>
          <w:sz w:val="24"/>
          <w:szCs w:val="24"/>
          <w:lang w:eastAsia="zh-CN"/>
        </w:rPr>
      </w:pPr>
    </w:p>
    <w:p w:rsidR="000E5AA1" w:rsidRPr="000E5AA1" w:rsidRDefault="000E5AA1" w:rsidP="000E5AA1">
      <w:pPr>
        <w:bidi w:val="0"/>
        <w:adjustRightInd w:val="0"/>
        <w:snapToGrid w:val="0"/>
        <w:spacing w:after="0" w:line="360" w:lineRule="auto"/>
        <w:jc w:val="both"/>
        <w:rPr>
          <w:rFonts w:ascii="Book Antiqua" w:eastAsia="SimSun" w:hAnsi="Book Antiqua" w:cs="Times New Roman"/>
          <w:b/>
          <w:bCs/>
          <w:i/>
          <w:iCs/>
          <w:sz w:val="24"/>
          <w:szCs w:val="24"/>
        </w:rPr>
      </w:pPr>
      <w:r w:rsidRPr="000E5AA1">
        <w:rPr>
          <w:rFonts w:ascii="Book Antiqua" w:eastAsia="SimSun" w:hAnsi="Book Antiqua" w:cs="Times New Roman"/>
          <w:b/>
          <w:bCs/>
          <w:i/>
          <w:iCs/>
          <w:sz w:val="24"/>
          <w:szCs w:val="24"/>
        </w:rPr>
        <w:t>Peer</w:t>
      </w:r>
      <w:r w:rsidR="006276A0" w:rsidRPr="00216D5B">
        <w:rPr>
          <w:rFonts w:ascii="Book Antiqua" w:eastAsia="SimSun" w:hAnsi="Book Antiqua" w:cs="Times New Roman" w:hint="eastAsia"/>
          <w:b/>
          <w:bCs/>
          <w:i/>
          <w:iCs/>
          <w:sz w:val="24"/>
          <w:szCs w:val="24"/>
          <w:lang w:eastAsia="zh-CN"/>
        </w:rPr>
        <w:t>-</w:t>
      </w:r>
      <w:r w:rsidRPr="000E5AA1">
        <w:rPr>
          <w:rFonts w:ascii="Book Antiqua" w:eastAsia="SimSun" w:hAnsi="Book Antiqua" w:cs="Times New Roman"/>
          <w:b/>
          <w:bCs/>
          <w:i/>
          <w:iCs/>
          <w:sz w:val="24"/>
          <w:szCs w:val="24"/>
        </w:rPr>
        <w:t>review</w:t>
      </w:r>
    </w:p>
    <w:p w:rsidR="000E5AA1" w:rsidRPr="000E5AA1" w:rsidRDefault="000E5AA1" w:rsidP="000E5AA1">
      <w:pPr>
        <w:bidi w:val="0"/>
        <w:adjustRightInd w:val="0"/>
        <w:snapToGrid w:val="0"/>
        <w:spacing w:after="0" w:line="360" w:lineRule="auto"/>
        <w:jc w:val="both"/>
        <w:rPr>
          <w:rFonts w:ascii="Book Antiqua" w:eastAsia="SimSun" w:hAnsi="Book Antiqua" w:cs="Times New Roman"/>
          <w:sz w:val="24"/>
          <w:szCs w:val="24"/>
        </w:rPr>
      </w:pPr>
      <w:r w:rsidRPr="000E5AA1">
        <w:rPr>
          <w:rFonts w:ascii="Book Antiqua" w:eastAsia="SimSun" w:hAnsi="Book Antiqua" w:cs="Times New Roman"/>
          <w:sz w:val="24"/>
          <w:szCs w:val="24"/>
        </w:rPr>
        <w:t>Author presented a well-constructed meta-analysis of studies assessing the effect of Helicobacter pylori on gastric mucin secretion. This study is makes sense of the contradictory results in the literature. The discussion is excellent and elegantly provides a physiological basis for the results observed.</w:t>
      </w:r>
      <w:r w:rsidR="00211507" w:rsidRPr="00216D5B">
        <w:rPr>
          <w:rFonts w:ascii="Book Antiqua" w:eastAsia="SimSun" w:hAnsi="Book Antiqua" w:cs="Times New Roman"/>
          <w:sz w:val="24"/>
          <w:szCs w:val="24"/>
        </w:rPr>
        <w:t xml:space="preserve"> </w:t>
      </w:r>
    </w:p>
    <w:p w:rsidR="000E5AA1" w:rsidRPr="00216D5B" w:rsidRDefault="000E5AA1" w:rsidP="000E5AA1">
      <w:pPr>
        <w:bidi w:val="0"/>
        <w:adjustRightInd w:val="0"/>
        <w:snapToGrid w:val="0"/>
        <w:spacing w:after="0" w:line="360" w:lineRule="auto"/>
        <w:ind w:firstLineChars="100" w:firstLine="240"/>
        <w:jc w:val="both"/>
        <w:rPr>
          <w:rFonts w:ascii="Book Antiqua" w:hAnsi="Book Antiqua" w:cstheme="majorBidi"/>
          <w:sz w:val="24"/>
          <w:szCs w:val="24"/>
          <w:lang w:eastAsia="zh-CN"/>
        </w:rPr>
      </w:pPr>
    </w:p>
    <w:p w:rsidR="00AF4A4A" w:rsidRPr="00216D5B" w:rsidRDefault="00FF4D9D" w:rsidP="00AC1659">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hAnsi="Book Antiqua" w:cstheme="majorBidi"/>
          <w:b/>
          <w:bCs/>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216D5B" w:rsidRPr="00257E19" w:rsidTr="00257E19">
        <w:trPr>
          <w:tblCellSpacing w:w="15" w:type="dxa"/>
        </w:trPr>
        <w:tc>
          <w:tcPr>
            <w:tcW w:w="0" w:type="auto"/>
            <w:vAlign w:val="center"/>
            <w:hideMark/>
          </w:tcPr>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1 </w:t>
            </w:r>
            <w:proofErr w:type="spellStart"/>
            <w:r w:rsidRPr="00257E19">
              <w:rPr>
                <w:rFonts w:ascii="Book Antiqua" w:eastAsia="SimSun" w:hAnsi="Book Antiqua" w:cs="SimSun"/>
                <w:b/>
                <w:bCs/>
                <w:sz w:val="24"/>
                <w:szCs w:val="24"/>
                <w:lang w:eastAsia="zh-CN" w:bidi="ar-SA"/>
              </w:rPr>
              <w:t>Niv</w:t>
            </w:r>
            <w:proofErr w:type="spellEnd"/>
            <w:r w:rsidRPr="00257E19">
              <w:rPr>
                <w:rFonts w:ascii="Book Antiqua" w:eastAsia="SimSun" w:hAnsi="Book Antiqua" w:cs="SimSun"/>
                <w:b/>
                <w:bCs/>
                <w:sz w:val="24"/>
                <w:szCs w:val="24"/>
                <w:lang w:eastAsia="zh-CN" w:bidi="ar-SA"/>
              </w:rPr>
              <w:t xml:space="preserve"> Y</w:t>
            </w:r>
            <w:r w:rsidRPr="00257E19">
              <w:rPr>
                <w:rFonts w:ascii="Book Antiqua" w:eastAsia="SimSun" w:hAnsi="Book Antiqua" w:cs="SimSun"/>
                <w:sz w:val="24"/>
                <w:szCs w:val="24"/>
                <w:lang w:eastAsia="zh-CN" w:bidi="ar-SA"/>
              </w:rPr>
              <w:t xml:space="preserve">. H. pylori/NSAID--negative peptic ulcer--the mucin theory. </w:t>
            </w:r>
            <w:r w:rsidRPr="00257E19">
              <w:rPr>
                <w:rFonts w:ascii="Book Antiqua" w:eastAsia="SimSun" w:hAnsi="Book Antiqua" w:cs="SimSun"/>
                <w:i/>
                <w:iCs/>
                <w:sz w:val="24"/>
                <w:szCs w:val="24"/>
                <w:lang w:eastAsia="zh-CN" w:bidi="ar-SA"/>
              </w:rPr>
              <w:t>Med Hypotheses</w:t>
            </w:r>
            <w:r w:rsidRPr="00257E19">
              <w:rPr>
                <w:rFonts w:ascii="Book Antiqua" w:eastAsia="SimSun" w:hAnsi="Book Antiqua" w:cs="SimSun"/>
                <w:sz w:val="24"/>
                <w:szCs w:val="24"/>
                <w:lang w:eastAsia="zh-CN" w:bidi="ar-SA"/>
              </w:rPr>
              <w:t xml:space="preserve"> 2010; </w:t>
            </w:r>
            <w:r w:rsidRPr="00257E19">
              <w:rPr>
                <w:rFonts w:ascii="Book Antiqua" w:eastAsia="SimSun" w:hAnsi="Book Antiqua" w:cs="SimSun"/>
                <w:b/>
                <w:bCs/>
                <w:sz w:val="24"/>
                <w:szCs w:val="24"/>
                <w:lang w:eastAsia="zh-CN" w:bidi="ar-SA"/>
              </w:rPr>
              <w:t>75</w:t>
            </w:r>
            <w:r w:rsidRPr="00257E19">
              <w:rPr>
                <w:rFonts w:ascii="Book Antiqua" w:eastAsia="SimSun" w:hAnsi="Book Antiqua" w:cs="SimSun"/>
                <w:sz w:val="24"/>
                <w:szCs w:val="24"/>
                <w:lang w:eastAsia="zh-CN" w:bidi="ar-SA"/>
              </w:rPr>
              <w:t>: 433-435 [PMID: 20444554 DOI: 10.1016/j.mehy.2010.04.015]</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2 </w:t>
            </w:r>
            <w:r w:rsidRPr="00257E19">
              <w:rPr>
                <w:rFonts w:ascii="Book Antiqua" w:eastAsia="SimSun" w:hAnsi="Book Antiqua" w:cs="SimSun"/>
                <w:b/>
                <w:bCs/>
                <w:sz w:val="24"/>
                <w:szCs w:val="24"/>
                <w:lang w:eastAsia="zh-CN" w:bidi="ar-SA"/>
              </w:rPr>
              <w:t>Tanaka S</w:t>
            </w:r>
            <w:r w:rsidRPr="00257E19">
              <w:rPr>
                <w:rFonts w:ascii="Book Antiqua" w:eastAsia="SimSun" w:hAnsi="Book Antiqua" w:cs="SimSun"/>
                <w:sz w:val="24"/>
                <w:szCs w:val="24"/>
                <w:lang w:eastAsia="zh-CN" w:bidi="ar-SA"/>
              </w:rPr>
              <w:t xml:space="preserve">, Mizuno M, </w:t>
            </w:r>
            <w:proofErr w:type="spellStart"/>
            <w:r w:rsidRPr="00257E19">
              <w:rPr>
                <w:rFonts w:ascii="Book Antiqua" w:eastAsia="SimSun" w:hAnsi="Book Antiqua" w:cs="SimSun"/>
                <w:sz w:val="24"/>
                <w:szCs w:val="24"/>
                <w:lang w:eastAsia="zh-CN" w:bidi="ar-SA"/>
              </w:rPr>
              <w:t>Maga</w:t>
            </w:r>
            <w:proofErr w:type="spellEnd"/>
            <w:r w:rsidRPr="00257E19">
              <w:rPr>
                <w:rFonts w:ascii="Book Antiqua" w:eastAsia="SimSun" w:hAnsi="Book Antiqua" w:cs="SimSun"/>
                <w:sz w:val="24"/>
                <w:szCs w:val="24"/>
                <w:lang w:eastAsia="zh-CN" w:bidi="ar-SA"/>
              </w:rPr>
              <w:t xml:space="preserve"> T, </w:t>
            </w:r>
            <w:proofErr w:type="spellStart"/>
            <w:r w:rsidRPr="00257E19">
              <w:rPr>
                <w:rFonts w:ascii="Book Antiqua" w:eastAsia="SimSun" w:hAnsi="Book Antiqua" w:cs="SimSun"/>
                <w:sz w:val="24"/>
                <w:szCs w:val="24"/>
                <w:lang w:eastAsia="zh-CN" w:bidi="ar-SA"/>
              </w:rPr>
              <w:t>Yoshinaga</w:t>
            </w:r>
            <w:proofErr w:type="spellEnd"/>
            <w:r w:rsidRPr="00257E19">
              <w:rPr>
                <w:rFonts w:ascii="Book Antiqua" w:eastAsia="SimSun" w:hAnsi="Book Antiqua" w:cs="SimSun"/>
                <w:sz w:val="24"/>
                <w:szCs w:val="24"/>
                <w:lang w:eastAsia="zh-CN" w:bidi="ar-SA"/>
              </w:rPr>
              <w:t xml:space="preserve"> F, </w:t>
            </w:r>
            <w:proofErr w:type="spellStart"/>
            <w:r w:rsidRPr="00257E19">
              <w:rPr>
                <w:rFonts w:ascii="Book Antiqua" w:eastAsia="SimSun" w:hAnsi="Book Antiqua" w:cs="SimSun"/>
                <w:sz w:val="24"/>
                <w:szCs w:val="24"/>
                <w:lang w:eastAsia="zh-CN" w:bidi="ar-SA"/>
              </w:rPr>
              <w:t>Tomoda</w:t>
            </w:r>
            <w:proofErr w:type="spellEnd"/>
            <w:r w:rsidRPr="00257E19">
              <w:rPr>
                <w:rFonts w:ascii="Book Antiqua" w:eastAsia="SimSun" w:hAnsi="Book Antiqua" w:cs="SimSun"/>
                <w:sz w:val="24"/>
                <w:szCs w:val="24"/>
                <w:lang w:eastAsia="zh-CN" w:bidi="ar-SA"/>
              </w:rPr>
              <w:t xml:space="preserve"> J, </w:t>
            </w:r>
            <w:proofErr w:type="spellStart"/>
            <w:r w:rsidRPr="00257E19">
              <w:rPr>
                <w:rFonts w:ascii="Book Antiqua" w:eastAsia="SimSun" w:hAnsi="Book Antiqua" w:cs="SimSun"/>
                <w:sz w:val="24"/>
                <w:szCs w:val="24"/>
                <w:lang w:eastAsia="zh-CN" w:bidi="ar-SA"/>
              </w:rPr>
              <w:t>Nasu</w:t>
            </w:r>
            <w:proofErr w:type="spellEnd"/>
            <w:r w:rsidRPr="00257E19">
              <w:rPr>
                <w:rFonts w:ascii="Book Antiqua" w:eastAsia="SimSun" w:hAnsi="Book Antiqua" w:cs="SimSun"/>
                <w:sz w:val="24"/>
                <w:szCs w:val="24"/>
                <w:lang w:eastAsia="zh-CN" w:bidi="ar-SA"/>
              </w:rPr>
              <w:t xml:space="preserve"> J, Okada H, Yokota K, </w:t>
            </w:r>
            <w:proofErr w:type="spellStart"/>
            <w:r w:rsidRPr="00257E19">
              <w:rPr>
                <w:rFonts w:ascii="Book Antiqua" w:eastAsia="SimSun" w:hAnsi="Book Antiqua" w:cs="SimSun"/>
                <w:sz w:val="24"/>
                <w:szCs w:val="24"/>
                <w:lang w:eastAsia="zh-CN" w:bidi="ar-SA"/>
              </w:rPr>
              <w:t>Oguma</w:t>
            </w:r>
            <w:proofErr w:type="spellEnd"/>
            <w:r w:rsidRPr="00257E19">
              <w:rPr>
                <w:rFonts w:ascii="Book Antiqua" w:eastAsia="SimSun" w:hAnsi="Book Antiqua" w:cs="SimSun"/>
                <w:sz w:val="24"/>
                <w:szCs w:val="24"/>
                <w:lang w:eastAsia="zh-CN" w:bidi="ar-SA"/>
              </w:rPr>
              <w:t xml:space="preserve"> K, </w:t>
            </w:r>
            <w:proofErr w:type="spellStart"/>
            <w:r w:rsidRPr="00257E19">
              <w:rPr>
                <w:rFonts w:ascii="Book Antiqua" w:eastAsia="SimSun" w:hAnsi="Book Antiqua" w:cs="SimSun"/>
                <w:sz w:val="24"/>
                <w:szCs w:val="24"/>
                <w:lang w:eastAsia="zh-CN" w:bidi="ar-SA"/>
              </w:rPr>
              <w:t>Shiratori</w:t>
            </w:r>
            <w:proofErr w:type="spellEnd"/>
            <w:r w:rsidRPr="00257E19">
              <w:rPr>
                <w:rFonts w:ascii="Book Antiqua" w:eastAsia="SimSun" w:hAnsi="Book Antiqua" w:cs="SimSun"/>
                <w:sz w:val="24"/>
                <w:szCs w:val="24"/>
                <w:lang w:eastAsia="zh-CN" w:bidi="ar-SA"/>
              </w:rPr>
              <w:t xml:space="preserve"> Y, Tsuji T. H. pylori decreases gastric mucin synthesis via inhibition of galactosyltransferase. </w:t>
            </w:r>
            <w:proofErr w:type="spellStart"/>
            <w:r w:rsidRPr="00257E19">
              <w:rPr>
                <w:rFonts w:ascii="Book Antiqua" w:eastAsia="SimSun" w:hAnsi="Book Antiqua" w:cs="SimSun"/>
                <w:i/>
                <w:iCs/>
                <w:sz w:val="24"/>
                <w:szCs w:val="24"/>
                <w:lang w:eastAsia="zh-CN" w:bidi="ar-SA"/>
              </w:rPr>
              <w:t>Hepatogastroenterology</w:t>
            </w:r>
            <w:proofErr w:type="spellEnd"/>
            <w:r w:rsidRPr="00257E19">
              <w:rPr>
                <w:rFonts w:ascii="Book Antiqua" w:eastAsia="SimSun" w:hAnsi="Book Antiqua" w:cs="SimSun"/>
                <w:sz w:val="24"/>
                <w:szCs w:val="24"/>
                <w:lang w:eastAsia="zh-CN" w:bidi="ar-SA"/>
              </w:rPr>
              <w:t xml:space="preserve"> </w:t>
            </w:r>
            <w:r w:rsidR="00557222" w:rsidRPr="00216D5B">
              <w:rPr>
                <w:rFonts w:ascii="Book Antiqua" w:eastAsia="SimSun" w:hAnsi="Book Antiqua" w:cs="SimSun" w:hint="eastAsia"/>
                <w:sz w:val="24"/>
                <w:szCs w:val="24"/>
                <w:lang w:eastAsia="zh-CN" w:bidi="ar-SA"/>
              </w:rPr>
              <w:t>2003</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50</w:t>
            </w:r>
            <w:r w:rsidRPr="00257E19">
              <w:rPr>
                <w:rFonts w:ascii="Book Antiqua" w:eastAsia="SimSun" w:hAnsi="Book Antiqua" w:cs="SimSun"/>
                <w:sz w:val="24"/>
                <w:szCs w:val="24"/>
                <w:lang w:eastAsia="zh-CN" w:bidi="ar-SA"/>
              </w:rPr>
              <w:t>: 1739-1742 [PMID: 14571831]</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3 </w:t>
            </w:r>
            <w:r w:rsidRPr="00257E19">
              <w:rPr>
                <w:rFonts w:ascii="Book Antiqua" w:eastAsia="SimSun" w:hAnsi="Book Antiqua" w:cs="SimSun"/>
                <w:b/>
                <w:bCs/>
                <w:sz w:val="24"/>
                <w:szCs w:val="24"/>
                <w:lang w:eastAsia="zh-CN" w:bidi="ar-SA"/>
              </w:rPr>
              <w:t>Kawakubo M</w:t>
            </w:r>
            <w:r w:rsidRPr="00257E19">
              <w:rPr>
                <w:rFonts w:ascii="Book Antiqua" w:eastAsia="SimSun" w:hAnsi="Book Antiqua" w:cs="SimSun"/>
                <w:sz w:val="24"/>
                <w:szCs w:val="24"/>
                <w:lang w:eastAsia="zh-CN" w:bidi="ar-SA"/>
              </w:rPr>
              <w:t xml:space="preserve">, Ito Y, </w:t>
            </w:r>
            <w:proofErr w:type="spellStart"/>
            <w:r w:rsidRPr="00257E19">
              <w:rPr>
                <w:rFonts w:ascii="Book Antiqua" w:eastAsia="SimSun" w:hAnsi="Book Antiqua" w:cs="SimSun"/>
                <w:sz w:val="24"/>
                <w:szCs w:val="24"/>
                <w:lang w:eastAsia="zh-CN" w:bidi="ar-SA"/>
              </w:rPr>
              <w:t>Okimura</w:t>
            </w:r>
            <w:proofErr w:type="spellEnd"/>
            <w:r w:rsidRPr="00257E19">
              <w:rPr>
                <w:rFonts w:ascii="Book Antiqua" w:eastAsia="SimSun" w:hAnsi="Book Antiqua" w:cs="SimSun"/>
                <w:sz w:val="24"/>
                <w:szCs w:val="24"/>
                <w:lang w:eastAsia="zh-CN" w:bidi="ar-SA"/>
              </w:rPr>
              <w:t xml:space="preserve"> Y, Kobayashi M, Sakura K, </w:t>
            </w:r>
            <w:proofErr w:type="spellStart"/>
            <w:r w:rsidRPr="00257E19">
              <w:rPr>
                <w:rFonts w:ascii="Book Antiqua" w:eastAsia="SimSun" w:hAnsi="Book Antiqua" w:cs="SimSun"/>
                <w:sz w:val="24"/>
                <w:szCs w:val="24"/>
                <w:lang w:eastAsia="zh-CN" w:bidi="ar-SA"/>
              </w:rPr>
              <w:t>Kasama</w:t>
            </w:r>
            <w:proofErr w:type="spellEnd"/>
            <w:r w:rsidRPr="00257E19">
              <w:rPr>
                <w:rFonts w:ascii="Book Antiqua" w:eastAsia="SimSun" w:hAnsi="Book Antiqua" w:cs="SimSun"/>
                <w:sz w:val="24"/>
                <w:szCs w:val="24"/>
                <w:lang w:eastAsia="zh-CN" w:bidi="ar-SA"/>
              </w:rPr>
              <w:t xml:space="preserve"> S, Fukuda MN, Fukuda M, </w:t>
            </w:r>
            <w:proofErr w:type="spellStart"/>
            <w:r w:rsidRPr="00257E19">
              <w:rPr>
                <w:rFonts w:ascii="Book Antiqua" w:eastAsia="SimSun" w:hAnsi="Book Antiqua" w:cs="SimSun"/>
                <w:sz w:val="24"/>
                <w:szCs w:val="24"/>
                <w:lang w:eastAsia="zh-CN" w:bidi="ar-SA"/>
              </w:rPr>
              <w:t>Katsuyama</w:t>
            </w:r>
            <w:proofErr w:type="spellEnd"/>
            <w:r w:rsidRPr="00257E19">
              <w:rPr>
                <w:rFonts w:ascii="Book Antiqua" w:eastAsia="SimSun" w:hAnsi="Book Antiqua" w:cs="SimSun"/>
                <w:sz w:val="24"/>
                <w:szCs w:val="24"/>
                <w:lang w:eastAsia="zh-CN" w:bidi="ar-SA"/>
              </w:rPr>
              <w:t xml:space="preserve"> T, Nakayama J. Natural antibiotic function of a human gastric mucin against Helicobacter pylori infection. </w:t>
            </w:r>
            <w:r w:rsidRPr="00257E19">
              <w:rPr>
                <w:rFonts w:ascii="Book Antiqua" w:eastAsia="SimSun" w:hAnsi="Book Antiqua" w:cs="SimSun"/>
                <w:i/>
                <w:iCs/>
                <w:sz w:val="24"/>
                <w:szCs w:val="24"/>
                <w:lang w:eastAsia="zh-CN" w:bidi="ar-SA"/>
              </w:rPr>
              <w:t>Science</w:t>
            </w:r>
            <w:r w:rsidRPr="00257E19">
              <w:rPr>
                <w:rFonts w:ascii="Book Antiqua" w:eastAsia="SimSun" w:hAnsi="Book Antiqua" w:cs="SimSun"/>
                <w:sz w:val="24"/>
                <w:szCs w:val="24"/>
                <w:lang w:eastAsia="zh-CN" w:bidi="ar-SA"/>
              </w:rPr>
              <w:t xml:space="preserve"> 2004; </w:t>
            </w:r>
            <w:r w:rsidRPr="00257E19">
              <w:rPr>
                <w:rFonts w:ascii="Book Antiqua" w:eastAsia="SimSun" w:hAnsi="Book Antiqua" w:cs="SimSun"/>
                <w:b/>
                <w:bCs/>
                <w:sz w:val="24"/>
                <w:szCs w:val="24"/>
                <w:lang w:eastAsia="zh-CN" w:bidi="ar-SA"/>
              </w:rPr>
              <w:t>305</w:t>
            </w:r>
            <w:r w:rsidRPr="00257E19">
              <w:rPr>
                <w:rFonts w:ascii="Book Antiqua" w:eastAsia="SimSun" w:hAnsi="Book Antiqua" w:cs="SimSun"/>
                <w:sz w:val="24"/>
                <w:szCs w:val="24"/>
                <w:lang w:eastAsia="zh-CN" w:bidi="ar-SA"/>
              </w:rPr>
              <w:t>: 1003-1006 [PMID: 15310903 DOI: 10.1126/science.1099250]</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4 </w:t>
            </w:r>
            <w:r w:rsidRPr="00257E19">
              <w:rPr>
                <w:rFonts w:ascii="Book Antiqua" w:eastAsia="SimSun" w:hAnsi="Book Antiqua" w:cs="SimSun"/>
                <w:b/>
                <w:bCs/>
                <w:sz w:val="24"/>
                <w:szCs w:val="24"/>
                <w:lang w:eastAsia="zh-CN" w:bidi="ar-SA"/>
              </w:rPr>
              <w:t>Ho SB</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Takamura</w:t>
            </w:r>
            <w:proofErr w:type="spellEnd"/>
            <w:r w:rsidRPr="00257E19">
              <w:rPr>
                <w:rFonts w:ascii="Book Antiqua" w:eastAsia="SimSun" w:hAnsi="Book Antiqua" w:cs="SimSun"/>
                <w:sz w:val="24"/>
                <w:szCs w:val="24"/>
                <w:lang w:eastAsia="zh-CN" w:bidi="ar-SA"/>
              </w:rPr>
              <w:t xml:space="preserve"> K, </w:t>
            </w:r>
            <w:proofErr w:type="spellStart"/>
            <w:r w:rsidRPr="00257E19">
              <w:rPr>
                <w:rFonts w:ascii="Book Antiqua" w:eastAsia="SimSun" w:hAnsi="Book Antiqua" w:cs="SimSun"/>
                <w:sz w:val="24"/>
                <w:szCs w:val="24"/>
                <w:lang w:eastAsia="zh-CN" w:bidi="ar-SA"/>
              </w:rPr>
              <w:t>Anway</w:t>
            </w:r>
            <w:proofErr w:type="spellEnd"/>
            <w:r w:rsidRPr="00257E19">
              <w:rPr>
                <w:rFonts w:ascii="Book Antiqua" w:eastAsia="SimSun" w:hAnsi="Book Antiqua" w:cs="SimSun"/>
                <w:sz w:val="24"/>
                <w:szCs w:val="24"/>
                <w:lang w:eastAsia="zh-CN" w:bidi="ar-SA"/>
              </w:rPr>
              <w:t xml:space="preserve"> R, Shekels LL, </w:t>
            </w:r>
            <w:proofErr w:type="spellStart"/>
            <w:r w:rsidRPr="00257E19">
              <w:rPr>
                <w:rFonts w:ascii="Book Antiqua" w:eastAsia="SimSun" w:hAnsi="Book Antiqua" w:cs="SimSun"/>
                <w:sz w:val="24"/>
                <w:szCs w:val="24"/>
                <w:lang w:eastAsia="zh-CN" w:bidi="ar-SA"/>
              </w:rPr>
              <w:t>Toribara</w:t>
            </w:r>
            <w:proofErr w:type="spellEnd"/>
            <w:r w:rsidRPr="00257E19">
              <w:rPr>
                <w:rFonts w:ascii="Book Antiqua" w:eastAsia="SimSun" w:hAnsi="Book Antiqua" w:cs="SimSun"/>
                <w:sz w:val="24"/>
                <w:szCs w:val="24"/>
                <w:lang w:eastAsia="zh-CN" w:bidi="ar-SA"/>
              </w:rPr>
              <w:t xml:space="preserve"> NW, Ota H. The adherent gastric mucous layer is composed of alternating layers of MUC5AC and MUC6 mucin proteins. </w:t>
            </w:r>
            <w:r w:rsidRPr="00257E19">
              <w:rPr>
                <w:rFonts w:ascii="Book Antiqua" w:eastAsia="SimSun" w:hAnsi="Book Antiqua" w:cs="SimSun"/>
                <w:i/>
                <w:iCs/>
                <w:sz w:val="24"/>
                <w:szCs w:val="24"/>
                <w:lang w:eastAsia="zh-CN" w:bidi="ar-SA"/>
              </w:rPr>
              <w:t xml:space="preserve">Dig Dis </w:t>
            </w:r>
            <w:proofErr w:type="spellStart"/>
            <w:r w:rsidRPr="00257E19">
              <w:rPr>
                <w:rFonts w:ascii="Book Antiqua" w:eastAsia="SimSun" w:hAnsi="Book Antiqua" w:cs="SimSun"/>
                <w:i/>
                <w:iCs/>
                <w:sz w:val="24"/>
                <w:szCs w:val="24"/>
                <w:lang w:eastAsia="zh-CN" w:bidi="ar-SA"/>
              </w:rPr>
              <w:t>Sci</w:t>
            </w:r>
            <w:proofErr w:type="spellEnd"/>
            <w:r w:rsidRPr="00257E19">
              <w:rPr>
                <w:rFonts w:ascii="Book Antiqua" w:eastAsia="SimSun" w:hAnsi="Book Antiqua" w:cs="SimSun"/>
                <w:sz w:val="24"/>
                <w:szCs w:val="24"/>
                <w:lang w:eastAsia="zh-CN" w:bidi="ar-SA"/>
              </w:rPr>
              <w:t xml:space="preserve"> 2004; </w:t>
            </w:r>
            <w:r w:rsidRPr="00257E19">
              <w:rPr>
                <w:rFonts w:ascii="Book Antiqua" w:eastAsia="SimSun" w:hAnsi="Book Antiqua" w:cs="SimSun"/>
                <w:b/>
                <w:bCs/>
                <w:sz w:val="24"/>
                <w:szCs w:val="24"/>
                <w:lang w:eastAsia="zh-CN" w:bidi="ar-SA"/>
              </w:rPr>
              <w:t>49</w:t>
            </w:r>
            <w:r w:rsidRPr="00257E19">
              <w:rPr>
                <w:rFonts w:ascii="Book Antiqua" w:eastAsia="SimSun" w:hAnsi="Book Antiqua" w:cs="SimSun"/>
                <w:sz w:val="24"/>
                <w:szCs w:val="24"/>
                <w:lang w:eastAsia="zh-CN" w:bidi="ar-SA"/>
              </w:rPr>
              <w:t xml:space="preserve">: 1598-1606 [PMID: 15573912 </w:t>
            </w:r>
            <w:r w:rsidRPr="00257E19">
              <w:rPr>
                <w:rFonts w:ascii="Book Antiqua" w:eastAsia="SimSun" w:hAnsi="Book Antiqua" w:cs="SimSun"/>
                <w:sz w:val="24"/>
                <w:szCs w:val="24"/>
                <w:lang w:eastAsia="zh-CN" w:bidi="ar-SA"/>
              </w:rPr>
              <w:lastRenderedPageBreak/>
              <w:t>DOI: 10.1023/B: DDAS.0000043371.12671.98]</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5 </w:t>
            </w:r>
            <w:r w:rsidRPr="00257E19">
              <w:rPr>
                <w:rFonts w:ascii="Book Antiqua" w:eastAsia="SimSun" w:hAnsi="Book Antiqua" w:cs="SimSun"/>
                <w:b/>
                <w:bCs/>
                <w:sz w:val="24"/>
                <w:szCs w:val="24"/>
                <w:lang w:eastAsia="zh-CN" w:bidi="ar-SA"/>
              </w:rPr>
              <w:t>Byrd JC</w:t>
            </w:r>
            <w:r w:rsidRPr="00257E19">
              <w:rPr>
                <w:rFonts w:ascii="Book Antiqua" w:eastAsia="SimSun" w:hAnsi="Book Antiqua" w:cs="SimSun"/>
                <w:sz w:val="24"/>
                <w:szCs w:val="24"/>
                <w:lang w:eastAsia="zh-CN" w:bidi="ar-SA"/>
              </w:rPr>
              <w:t xml:space="preserve">, Yan P, Sternberg L, </w:t>
            </w:r>
            <w:proofErr w:type="spellStart"/>
            <w:r w:rsidRPr="00257E19">
              <w:rPr>
                <w:rFonts w:ascii="Book Antiqua" w:eastAsia="SimSun" w:hAnsi="Book Antiqua" w:cs="SimSun"/>
                <w:sz w:val="24"/>
                <w:szCs w:val="24"/>
                <w:lang w:eastAsia="zh-CN" w:bidi="ar-SA"/>
              </w:rPr>
              <w:t>Yunker</w:t>
            </w:r>
            <w:proofErr w:type="spellEnd"/>
            <w:r w:rsidRPr="00257E19">
              <w:rPr>
                <w:rFonts w:ascii="Book Antiqua" w:eastAsia="SimSun" w:hAnsi="Book Antiqua" w:cs="SimSun"/>
                <w:sz w:val="24"/>
                <w:szCs w:val="24"/>
                <w:lang w:eastAsia="zh-CN" w:bidi="ar-SA"/>
              </w:rPr>
              <w:t xml:space="preserve"> CK, </w:t>
            </w:r>
            <w:proofErr w:type="spellStart"/>
            <w:r w:rsidRPr="00257E19">
              <w:rPr>
                <w:rFonts w:ascii="Book Antiqua" w:eastAsia="SimSun" w:hAnsi="Book Antiqua" w:cs="SimSun"/>
                <w:sz w:val="24"/>
                <w:szCs w:val="24"/>
                <w:lang w:eastAsia="zh-CN" w:bidi="ar-SA"/>
              </w:rPr>
              <w:t>Scheiman</w:t>
            </w:r>
            <w:proofErr w:type="spellEnd"/>
            <w:r w:rsidRPr="00257E19">
              <w:rPr>
                <w:rFonts w:ascii="Book Antiqua" w:eastAsia="SimSun" w:hAnsi="Book Antiqua" w:cs="SimSun"/>
                <w:sz w:val="24"/>
                <w:szCs w:val="24"/>
                <w:lang w:eastAsia="zh-CN" w:bidi="ar-SA"/>
              </w:rPr>
              <w:t xml:space="preserve"> JM, </w:t>
            </w:r>
            <w:proofErr w:type="spellStart"/>
            <w:r w:rsidRPr="00257E19">
              <w:rPr>
                <w:rFonts w:ascii="Book Antiqua" w:eastAsia="SimSun" w:hAnsi="Book Antiqua" w:cs="SimSun"/>
                <w:sz w:val="24"/>
                <w:szCs w:val="24"/>
                <w:lang w:eastAsia="zh-CN" w:bidi="ar-SA"/>
              </w:rPr>
              <w:t>Bresalier</w:t>
            </w:r>
            <w:proofErr w:type="spellEnd"/>
            <w:r w:rsidRPr="00257E19">
              <w:rPr>
                <w:rFonts w:ascii="Book Antiqua" w:eastAsia="SimSun" w:hAnsi="Book Antiqua" w:cs="SimSun"/>
                <w:sz w:val="24"/>
                <w:szCs w:val="24"/>
                <w:lang w:eastAsia="zh-CN" w:bidi="ar-SA"/>
              </w:rPr>
              <w:t xml:space="preserve"> RS. Aberrant expression of gland-type gastric mucin in the surface epithelium of Helicobacter pylori-infected patients. </w:t>
            </w:r>
            <w:r w:rsidRPr="00257E19">
              <w:rPr>
                <w:rFonts w:ascii="Book Antiqua" w:eastAsia="SimSun" w:hAnsi="Book Antiqua" w:cs="SimSun"/>
                <w:i/>
                <w:iCs/>
                <w:sz w:val="24"/>
                <w:szCs w:val="24"/>
                <w:lang w:eastAsia="zh-CN" w:bidi="ar-SA"/>
              </w:rPr>
              <w:t>Gastroenterology</w:t>
            </w:r>
            <w:r w:rsidRPr="00257E19">
              <w:rPr>
                <w:rFonts w:ascii="Book Antiqua" w:eastAsia="SimSun" w:hAnsi="Book Antiqua" w:cs="SimSun"/>
                <w:sz w:val="24"/>
                <w:szCs w:val="24"/>
                <w:lang w:eastAsia="zh-CN" w:bidi="ar-SA"/>
              </w:rPr>
              <w:t xml:space="preserve"> 1997; </w:t>
            </w:r>
            <w:r w:rsidRPr="00257E19">
              <w:rPr>
                <w:rFonts w:ascii="Book Antiqua" w:eastAsia="SimSun" w:hAnsi="Book Antiqua" w:cs="SimSun"/>
                <w:b/>
                <w:bCs/>
                <w:sz w:val="24"/>
                <w:szCs w:val="24"/>
                <w:lang w:eastAsia="zh-CN" w:bidi="ar-SA"/>
              </w:rPr>
              <w:t>113</w:t>
            </w:r>
            <w:r w:rsidRPr="00257E19">
              <w:rPr>
                <w:rFonts w:ascii="Book Antiqua" w:eastAsia="SimSun" w:hAnsi="Book Antiqua" w:cs="SimSun"/>
                <w:sz w:val="24"/>
                <w:szCs w:val="24"/>
                <w:lang w:eastAsia="zh-CN" w:bidi="ar-SA"/>
              </w:rPr>
              <w:t>: 455-464 [PMID: 9247464 DOI: 10.1053/gast.1997.v113.pm9247464]</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6 </w:t>
            </w:r>
            <w:r w:rsidRPr="00257E19">
              <w:rPr>
                <w:rFonts w:ascii="Book Antiqua" w:eastAsia="SimSun" w:hAnsi="Book Antiqua" w:cs="SimSun"/>
                <w:b/>
                <w:bCs/>
                <w:sz w:val="24"/>
                <w:szCs w:val="24"/>
                <w:lang w:eastAsia="zh-CN" w:bidi="ar-SA"/>
              </w:rPr>
              <w:t>Ota H</w:t>
            </w:r>
            <w:r w:rsidRPr="00257E19">
              <w:rPr>
                <w:rFonts w:ascii="Book Antiqua" w:eastAsia="SimSun" w:hAnsi="Book Antiqua" w:cs="SimSun"/>
                <w:sz w:val="24"/>
                <w:szCs w:val="24"/>
                <w:lang w:eastAsia="zh-CN" w:bidi="ar-SA"/>
              </w:rPr>
              <w:t xml:space="preserve">, Nakayama J, </w:t>
            </w:r>
            <w:proofErr w:type="spellStart"/>
            <w:r w:rsidRPr="00257E19">
              <w:rPr>
                <w:rFonts w:ascii="Book Antiqua" w:eastAsia="SimSun" w:hAnsi="Book Antiqua" w:cs="SimSun"/>
                <w:sz w:val="24"/>
                <w:szCs w:val="24"/>
                <w:lang w:eastAsia="zh-CN" w:bidi="ar-SA"/>
              </w:rPr>
              <w:t>Momose</w:t>
            </w:r>
            <w:proofErr w:type="spellEnd"/>
            <w:r w:rsidRPr="00257E19">
              <w:rPr>
                <w:rFonts w:ascii="Book Antiqua" w:eastAsia="SimSun" w:hAnsi="Book Antiqua" w:cs="SimSun"/>
                <w:sz w:val="24"/>
                <w:szCs w:val="24"/>
                <w:lang w:eastAsia="zh-CN" w:bidi="ar-SA"/>
              </w:rPr>
              <w:t xml:space="preserve"> M, </w:t>
            </w:r>
            <w:proofErr w:type="spellStart"/>
            <w:r w:rsidRPr="00257E19">
              <w:rPr>
                <w:rFonts w:ascii="Book Antiqua" w:eastAsia="SimSun" w:hAnsi="Book Antiqua" w:cs="SimSun"/>
                <w:sz w:val="24"/>
                <w:szCs w:val="24"/>
                <w:lang w:eastAsia="zh-CN" w:bidi="ar-SA"/>
              </w:rPr>
              <w:t>Hayama</w:t>
            </w:r>
            <w:proofErr w:type="spellEnd"/>
            <w:r w:rsidRPr="00257E19">
              <w:rPr>
                <w:rFonts w:ascii="Book Antiqua" w:eastAsia="SimSun" w:hAnsi="Book Antiqua" w:cs="SimSun"/>
                <w:sz w:val="24"/>
                <w:szCs w:val="24"/>
                <w:lang w:eastAsia="zh-CN" w:bidi="ar-SA"/>
              </w:rPr>
              <w:t xml:space="preserve"> M, </w:t>
            </w:r>
            <w:proofErr w:type="spellStart"/>
            <w:r w:rsidRPr="00257E19">
              <w:rPr>
                <w:rFonts w:ascii="Book Antiqua" w:eastAsia="SimSun" w:hAnsi="Book Antiqua" w:cs="SimSun"/>
                <w:sz w:val="24"/>
                <w:szCs w:val="24"/>
                <w:lang w:eastAsia="zh-CN" w:bidi="ar-SA"/>
              </w:rPr>
              <w:t>Akamatsu</w:t>
            </w:r>
            <w:proofErr w:type="spellEnd"/>
            <w:r w:rsidRPr="00257E19">
              <w:rPr>
                <w:rFonts w:ascii="Book Antiqua" w:eastAsia="SimSun" w:hAnsi="Book Antiqua" w:cs="SimSun"/>
                <w:sz w:val="24"/>
                <w:szCs w:val="24"/>
                <w:lang w:eastAsia="zh-CN" w:bidi="ar-SA"/>
              </w:rPr>
              <w:t xml:space="preserve"> T, </w:t>
            </w:r>
            <w:proofErr w:type="spellStart"/>
            <w:r w:rsidRPr="00257E19">
              <w:rPr>
                <w:rFonts w:ascii="Book Antiqua" w:eastAsia="SimSun" w:hAnsi="Book Antiqua" w:cs="SimSun"/>
                <w:sz w:val="24"/>
                <w:szCs w:val="24"/>
                <w:lang w:eastAsia="zh-CN" w:bidi="ar-SA"/>
              </w:rPr>
              <w:t>Katsuyama</w:t>
            </w:r>
            <w:proofErr w:type="spellEnd"/>
            <w:r w:rsidRPr="00257E19">
              <w:rPr>
                <w:rFonts w:ascii="Book Antiqua" w:eastAsia="SimSun" w:hAnsi="Book Antiqua" w:cs="SimSun"/>
                <w:sz w:val="24"/>
                <w:szCs w:val="24"/>
                <w:lang w:eastAsia="zh-CN" w:bidi="ar-SA"/>
              </w:rPr>
              <w:t xml:space="preserve"> T, Graham DY, </w:t>
            </w:r>
            <w:proofErr w:type="spellStart"/>
            <w:r w:rsidRPr="00257E19">
              <w:rPr>
                <w:rFonts w:ascii="Book Antiqua" w:eastAsia="SimSun" w:hAnsi="Book Antiqua" w:cs="SimSun"/>
                <w:sz w:val="24"/>
                <w:szCs w:val="24"/>
                <w:lang w:eastAsia="zh-CN" w:bidi="ar-SA"/>
              </w:rPr>
              <w:t>Genta</w:t>
            </w:r>
            <w:proofErr w:type="spellEnd"/>
            <w:r w:rsidRPr="00257E19">
              <w:rPr>
                <w:rFonts w:ascii="Book Antiqua" w:eastAsia="SimSun" w:hAnsi="Book Antiqua" w:cs="SimSun"/>
                <w:sz w:val="24"/>
                <w:szCs w:val="24"/>
                <w:lang w:eastAsia="zh-CN" w:bidi="ar-SA"/>
              </w:rPr>
              <w:t xml:space="preserve"> RM. Helicobacter pylori infection produces reversible glycosylation changes to gastric mucins. </w:t>
            </w:r>
            <w:proofErr w:type="spellStart"/>
            <w:r w:rsidRPr="00257E19">
              <w:rPr>
                <w:rFonts w:ascii="Book Antiqua" w:eastAsia="SimSun" w:hAnsi="Book Antiqua" w:cs="SimSun"/>
                <w:i/>
                <w:iCs/>
                <w:sz w:val="24"/>
                <w:szCs w:val="24"/>
                <w:lang w:eastAsia="zh-CN" w:bidi="ar-SA"/>
              </w:rPr>
              <w:t>Virchows</w:t>
            </w:r>
            <w:proofErr w:type="spellEnd"/>
            <w:r w:rsidRPr="00257E19">
              <w:rPr>
                <w:rFonts w:ascii="Book Antiqua" w:eastAsia="SimSun" w:hAnsi="Book Antiqua" w:cs="SimSun"/>
                <w:i/>
                <w:iCs/>
                <w:sz w:val="24"/>
                <w:szCs w:val="24"/>
                <w:lang w:eastAsia="zh-CN" w:bidi="ar-SA"/>
              </w:rPr>
              <w:t xml:space="preserve"> Arch</w:t>
            </w:r>
            <w:r w:rsidRPr="00257E19">
              <w:rPr>
                <w:rFonts w:ascii="Book Antiqua" w:eastAsia="SimSun" w:hAnsi="Book Antiqua" w:cs="SimSun"/>
                <w:sz w:val="24"/>
                <w:szCs w:val="24"/>
                <w:lang w:eastAsia="zh-CN" w:bidi="ar-SA"/>
              </w:rPr>
              <w:t xml:space="preserve"> 1998; </w:t>
            </w:r>
            <w:r w:rsidRPr="00257E19">
              <w:rPr>
                <w:rFonts w:ascii="Book Antiqua" w:eastAsia="SimSun" w:hAnsi="Book Antiqua" w:cs="SimSun"/>
                <w:b/>
                <w:bCs/>
                <w:sz w:val="24"/>
                <w:szCs w:val="24"/>
                <w:lang w:eastAsia="zh-CN" w:bidi="ar-SA"/>
              </w:rPr>
              <w:t>433</w:t>
            </w:r>
            <w:r w:rsidRPr="00257E19">
              <w:rPr>
                <w:rFonts w:ascii="Book Antiqua" w:eastAsia="SimSun" w:hAnsi="Book Antiqua" w:cs="SimSun"/>
                <w:sz w:val="24"/>
                <w:szCs w:val="24"/>
                <w:lang w:eastAsia="zh-CN" w:bidi="ar-SA"/>
              </w:rPr>
              <w:t>: 419-426 [PMID: 9849856 DOI: 10.1007/s004280050269]</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7 </w:t>
            </w:r>
            <w:r w:rsidRPr="00257E19">
              <w:rPr>
                <w:rFonts w:ascii="Book Antiqua" w:eastAsia="SimSun" w:hAnsi="Book Antiqua" w:cs="SimSun"/>
                <w:b/>
                <w:bCs/>
                <w:sz w:val="24"/>
                <w:szCs w:val="24"/>
                <w:lang w:eastAsia="zh-CN" w:bidi="ar-SA"/>
              </w:rPr>
              <w:t>Barresi G</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Giuffrè</w:t>
            </w:r>
            <w:proofErr w:type="spellEnd"/>
            <w:r w:rsidRPr="00257E19">
              <w:rPr>
                <w:rFonts w:ascii="Book Antiqua" w:eastAsia="SimSun" w:hAnsi="Book Antiqua" w:cs="SimSun"/>
                <w:sz w:val="24"/>
                <w:szCs w:val="24"/>
                <w:lang w:eastAsia="zh-CN" w:bidi="ar-SA"/>
              </w:rPr>
              <w:t xml:space="preserve"> G, </w:t>
            </w:r>
            <w:proofErr w:type="spellStart"/>
            <w:r w:rsidRPr="00257E19">
              <w:rPr>
                <w:rFonts w:ascii="Book Antiqua" w:eastAsia="SimSun" w:hAnsi="Book Antiqua" w:cs="SimSun"/>
                <w:sz w:val="24"/>
                <w:szCs w:val="24"/>
                <w:lang w:eastAsia="zh-CN" w:bidi="ar-SA"/>
              </w:rPr>
              <w:t>Vitarelli</w:t>
            </w:r>
            <w:proofErr w:type="spellEnd"/>
            <w:r w:rsidRPr="00257E19">
              <w:rPr>
                <w:rFonts w:ascii="Book Antiqua" w:eastAsia="SimSun" w:hAnsi="Book Antiqua" w:cs="SimSun"/>
                <w:sz w:val="24"/>
                <w:szCs w:val="24"/>
                <w:lang w:eastAsia="zh-CN" w:bidi="ar-SA"/>
              </w:rPr>
              <w:t xml:space="preserve"> E, Grosso M, </w:t>
            </w:r>
            <w:proofErr w:type="spellStart"/>
            <w:r w:rsidRPr="00257E19">
              <w:rPr>
                <w:rFonts w:ascii="Book Antiqua" w:eastAsia="SimSun" w:hAnsi="Book Antiqua" w:cs="SimSun"/>
                <w:sz w:val="24"/>
                <w:szCs w:val="24"/>
                <w:lang w:eastAsia="zh-CN" w:bidi="ar-SA"/>
              </w:rPr>
              <w:t>Tuccari</w:t>
            </w:r>
            <w:proofErr w:type="spellEnd"/>
            <w:r w:rsidRPr="00257E19">
              <w:rPr>
                <w:rFonts w:ascii="Book Antiqua" w:eastAsia="SimSun" w:hAnsi="Book Antiqua" w:cs="SimSun"/>
                <w:sz w:val="24"/>
                <w:szCs w:val="24"/>
                <w:lang w:eastAsia="zh-CN" w:bidi="ar-SA"/>
              </w:rPr>
              <w:t xml:space="preserve"> G. The </w:t>
            </w:r>
            <w:proofErr w:type="spellStart"/>
            <w:r w:rsidRPr="00257E19">
              <w:rPr>
                <w:rFonts w:ascii="Book Antiqua" w:eastAsia="SimSun" w:hAnsi="Book Antiqua" w:cs="SimSun"/>
                <w:sz w:val="24"/>
                <w:szCs w:val="24"/>
                <w:lang w:eastAsia="zh-CN" w:bidi="ar-SA"/>
              </w:rPr>
              <w:t>immunoexpression</w:t>
            </w:r>
            <w:proofErr w:type="spellEnd"/>
            <w:r w:rsidRPr="00257E19">
              <w:rPr>
                <w:rFonts w:ascii="Book Antiqua" w:eastAsia="SimSun" w:hAnsi="Book Antiqua" w:cs="SimSun"/>
                <w:sz w:val="24"/>
                <w:szCs w:val="24"/>
                <w:lang w:eastAsia="zh-CN" w:bidi="ar-SA"/>
              </w:rPr>
              <w:t xml:space="preserve"> of </w:t>
            </w:r>
            <w:proofErr w:type="spellStart"/>
            <w:r w:rsidRPr="00257E19">
              <w:rPr>
                <w:rFonts w:ascii="Book Antiqua" w:eastAsia="SimSun" w:hAnsi="Book Antiqua" w:cs="SimSun"/>
                <w:sz w:val="24"/>
                <w:szCs w:val="24"/>
                <w:lang w:eastAsia="zh-CN" w:bidi="ar-SA"/>
              </w:rPr>
              <w:t>Tn</w:t>
            </w:r>
            <w:proofErr w:type="spellEnd"/>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sialyl-Tn</w:t>
            </w:r>
            <w:proofErr w:type="spellEnd"/>
            <w:r w:rsidRPr="00257E19">
              <w:rPr>
                <w:rFonts w:ascii="Book Antiqua" w:eastAsia="SimSun" w:hAnsi="Book Antiqua" w:cs="SimSun"/>
                <w:sz w:val="24"/>
                <w:szCs w:val="24"/>
                <w:lang w:eastAsia="zh-CN" w:bidi="ar-SA"/>
              </w:rPr>
              <w:t xml:space="preserve"> and T antigens in chronic active gastritis in relation to Helicobacter pylori infection. </w:t>
            </w:r>
            <w:r w:rsidRPr="00257E19">
              <w:rPr>
                <w:rFonts w:ascii="Book Antiqua" w:eastAsia="SimSun" w:hAnsi="Book Antiqua" w:cs="SimSun"/>
                <w:i/>
                <w:iCs/>
                <w:sz w:val="24"/>
                <w:szCs w:val="24"/>
                <w:lang w:eastAsia="zh-CN" w:bidi="ar-SA"/>
              </w:rPr>
              <w:t>Pathology</w:t>
            </w:r>
            <w:r w:rsidRPr="00257E19">
              <w:rPr>
                <w:rFonts w:ascii="Book Antiqua" w:eastAsia="SimSun" w:hAnsi="Book Antiqua" w:cs="SimSun"/>
                <w:sz w:val="24"/>
                <w:szCs w:val="24"/>
                <w:lang w:eastAsia="zh-CN" w:bidi="ar-SA"/>
              </w:rPr>
              <w:t xml:space="preserve"> 2001; </w:t>
            </w:r>
            <w:r w:rsidRPr="00257E19">
              <w:rPr>
                <w:rFonts w:ascii="Book Antiqua" w:eastAsia="SimSun" w:hAnsi="Book Antiqua" w:cs="SimSun"/>
                <w:b/>
                <w:bCs/>
                <w:sz w:val="24"/>
                <w:szCs w:val="24"/>
                <w:lang w:eastAsia="zh-CN" w:bidi="ar-SA"/>
              </w:rPr>
              <w:t>33</w:t>
            </w:r>
            <w:r w:rsidRPr="00257E19">
              <w:rPr>
                <w:rFonts w:ascii="Book Antiqua" w:eastAsia="SimSun" w:hAnsi="Book Antiqua" w:cs="SimSun"/>
                <w:sz w:val="24"/>
                <w:szCs w:val="24"/>
                <w:lang w:eastAsia="zh-CN" w:bidi="ar-SA"/>
              </w:rPr>
              <w:t>: 298-302 [PMID: 11523928 DOI: 10.1080/00313020126324]</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8 </w:t>
            </w:r>
            <w:proofErr w:type="spellStart"/>
            <w:r w:rsidRPr="00257E19">
              <w:rPr>
                <w:rFonts w:ascii="Book Antiqua" w:eastAsia="SimSun" w:hAnsi="Book Antiqua" w:cs="SimSun"/>
                <w:b/>
                <w:bCs/>
                <w:sz w:val="24"/>
                <w:szCs w:val="24"/>
                <w:lang w:eastAsia="zh-CN" w:bidi="ar-SA"/>
              </w:rPr>
              <w:t>Vinall</w:t>
            </w:r>
            <w:proofErr w:type="spellEnd"/>
            <w:r w:rsidRPr="00257E19">
              <w:rPr>
                <w:rFonts w:ascii="Book Antiqua" w:eastAsia="SimSun" w:hAnsi="Book Antiqua" w:cs="SimSun"/>
                <w:b/>
                <w:bCs/>
                <w:sz w:val="24"/>
                <w:szCs w:val="24"/>
                <w:lang w:eastAsia="zh-CN" w:bidi="ar-SA"/>
              </w:rPr>
              <w:t xml:space="preserve"> LE</w:t>
            </w:r>
            <w:r w:rsidRPr="00257E19">
              <w:rPr>
                <w:rFonts w:ascii="Book Antiqua" w:eastAsia="SimSun" w:hAnsi="Book Antiqua" w:cs="SimSun"/>
                <w:sz w:val="24"/>
                <w:szCs w:val="24"/>
                <w:lang w:eastAsia="zh-CN" w:bidi="ar-SA"/>
              </w:rPr>
              <w:t xml:space="preserve">, King M, </w:t>
            </w:r>
            <w:proofErr w:type="spellStart"/>
            <w:r w:rsidRPr="00257E19">
              <w:rPr>
                <w:rFonts w:ascii="Book Antiqua" w:eastAsia="SimSun" w:hAnsi="Book Antiqua" w:cs="SimSun"/>
                <w:sz w:val="24"/>
                <w:szCs w:val="24"/>
                <w:lang w:eastAsia="zh-CN" w:bidi="ar-SA"/>
              </w:rPr>
              <w:t>Novelli</w:t>
            </w:r>
            <w:proofErr w:type="spellEnd"/>
            <w:r w:rsidRPr="00257E19">
              <w:rPr>
                <w:rFonts w:ascii="Book Antiqua" w:eastAsia="SimSun" w:hAnsi="Book Antiqua" w:cs="SimSun"/>
                <w:sz w:val="24"/>
                <w:szCs w:val="24"/>
                <w:lang w:eastAsia="zh-CN" w:bidi="ar-SA"/>
              </w:rPr>
              <w:t xml:space="preserve"> M, Green CA, Daniels G, </w:t>
            </w:r>
            <w:proofErr w:type="spellStart"/>
            <w:r w:rsidRPr="00257E19">
              <w:rPr>
                <w:rFonts w:ascii="Book Antiqua" w:eastAsia="SimSun" w:hAnsi="Book Antiqua" w:cs="SimSun"/>
                <w:sz w:val="24"/>
                <w:szCs w:val="24"/>
                <w:lang w:eastAsia="zh-CN" w:bidi="ar-SA"/>
              </w:rPr>
              <w:t>Hilkens</w:t>
            </w:r>
            <w:proofErr w:type="spellEnd"/>
            <w:r w:rsidRPr="00257E19">
              <w:rPr>
                <w:rFonts w:ascii="Book Antiqua" w:eastAsia="SimSun" w:hAnsi="Book Antiqua" w:cs="SimSun"/>
                <w:sz w:val="24"/>
                <w:szCs w:val="24"/>
                <w:lang w:eastAsia="zh-CN" w:bidi="ar-SA"/>
              </w:rPr>
              <w:t xml:space="preserve"> J, </w:t>
            </w:r>
            <w:proofErr w:type="spellStart"/>
            <w:r w:rsidRPr="00257E19">
              <w:rPr>
                <w:rFonts w:ascii="Book Antiqua" w:eastAsia="SimSun" w:hAnsi="Book Antiqua" w:cs="SimSun"/>
                <w:sz w:val="24"/>
                <w:szCs w:val="24"/>
                <w:lang w:eastAsia="zh-CN" w:bidi="ar-SA"/>
              </w:rPr>
              <w:t>Sarner</w:t>
            </w:r>
            <w:proofErr w:type="spellEnd"/>
            <w:r w:rsidRPr="00257E19">
              <w:rPr>
                <w:rFonts w:ascii="Book Antiqua" w:eastAsia="SimSun" w:hAnsi="Book Antiqua" w:cs="SimSun"/>
                <w:sz w:val="24"/>
                <w:szCs w:val="24"/>
                <w:lang w:eastAsia="zh-CN" w:bidi="ar-SA"/>
              </w:rPr>
              <w:t xml:space="preserve"> M, Swallow DM. Altered expression and allelic association of the hypervariable membrane mucin MUC1 in Helicobacter pylori gastritis. </w:t>
            </w:r>
            <w:r w:rsidRPr="00257E19">
              <w:rPr>
                <w:rFonts w:ascii="Book Antiqua" w:eastAsia="SimSun" w:hAnsi="Book Antiqua" w:cs="SimSun"/>
                <w:i/>
                <w:iCs/>
                <w:sz w:val="24"/>
                <w:szCs w:val="24"/>
                <w:lang w:eastAsia="zh-CN" w:bidi="ar-SA"/>
              </w:rPr>
              <w:t>Gastroenterology</w:t>
            </w:r>
            <w:r w:rsidRPr="00257E19">
              <w:rPr>
                <w:rFonts w:ascii="Book Antiqua" w:eastAsia="SimSun" w:hAnsi="Book Antiqua" w:cs="SimSun"/>
                <w:sz w:val="24"/>
                <w:szCs w:val="24"/>
                <w:lang w:eastAsia="zh-CN" w:bidi="ar-SA"/>
              </w:rPr>
              <w:t xml:space="preserve"> 2002; </w:t>
            </w:r>
            <w:r w:rsidRPr="00257E19">
              <w:rPr>
                <w:rFonts w:ascii="Book Antiqua" w:eastAsia="SimSun" w:hAnsi="Book Antiqua" w:cs="SimSun"/>
                <w:b/>
                <w:bCs/>
                <w:sz w:val="24"/>
                <w:szCs w:val="24"/>
                <w:lang w:eastAsia="zh-CN" w:bidi="ar-SA"/>
              </w:rPr>
              <w:t>123</w:t>
            </w:r>
            <w:r w:rsidRPr="00257E19">
              <w:rPr>
                <w:rFonts w:ascii="Book Antiqua" w:eastAsia="SimSun" w:hAnsi="Book Antiqua" w:cs="SimSun"/>
                <w:sz w:val="24"/>
                <w:szCs w:val="24"/>
                <w:lang w:eastAsia="zh-CN" w:bidi="ar-SA"/>
              </w:rPr>
              <w:t>: 41-49 [PMID: 12105832 DOI: 10.1053/gast.2002.34157]</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 xml:space="preserve">9 </w:t>
            </w:r>
            <w:r w:rsidRPr="00257E19">
              <w:rPr>
                <w:rFonts w:ascii="Book Antiqua" w:eastAsia="SimSun" w:hAnsi="Book Antiqua" w:cs="SimSun"/>
                <w:b/>
                <w:bCs/>
                <w:sz w:val="24"/>
                <w:szCs w:val="24"/>
                <w:lang w:eastAsia="zh-CN" w:bidi="ar-SA"/>
              </w:rPr>
              <w:t>Cohen M</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Drut</w:t>
            </w:r>
            <w:proofErr w:type="spellEnd"/>
            <w:r w:rsidRPr="00257E19">
              <w:rPr>
                <w:rFonts w:ascii="Book Antiqua" w:eastAsia="SimSun" w:hAnsi="Book Antiqua" w:cs="SimSun"/>
                <w:sz w:val="24"/>
                <w:szCs w:val="24"/>
                <w:lang w:eastAsia="zh-CN" w:bidi="ar-SA"/>
              </w:rPr>
              <w:t xml:space="preserve"> R, </w:t>
            </w:r>
            <w:proofErr w:type="spellStart"/>
            <w:r w:rsidRPr="00257E19">
              <w:rPr>
                <w:rFonts w:ascii="Book Antiqua" w:eastAsia="SimSun" w:hAnsi="Book Antiqua" w:cs="SimSun"/>
                <w:sz w:val="24"/>
                <w:szCs w:val="24"/>
                <w:lang w:eastAsia="zh-CN" w:bidi="ar-SA"/>
              </w:rPr>
              <w:t>Cueto</w:t>
            </w:r>
            <w:proofErr w:type="spellEnd"/>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Rúa</w:t>
            </w:r>
            <w:proofErr w:type="spellEnd"/>
            <w:r w:rsidRPr="00257E19">
              <w:rPr>
                <w:rFonts w:ascii="Book Antiqua" w:eastAsia="SimSun" w:hAnsi="Book Antiqua" w:cs="SimSun"/>
                <w:sz w:val="24"/>
                <w:szCs w:val="24"/>
                <w:lang w:eastAsia="zh-CN" w:bidi="ar-SA"/>
              </w:rPr>
              <w:t xml:space="preserve"> E. SIALYL-</w:t>
            </w:r>
            <w:proofErr w:type="spellStart"/>
            <w:r w:rsidRPr="00257E19">
              <w:rPr>
                <w:rFonts w:ascii="Book Antiqua" w:eastAsia="SimSun" w:hAnsi="Book Antiqua" w:cs="SimSun"/>
                <w:sz w:val="24"/>
                <w:szCs w:val="24"/>
                <w:lang w:eastAsia="zh-CN" w:bidi="ar-SA"/>
              </w:rPr>
              <w:t>Tn</w:t>
            </w:r>
            <w:proofErr w:type="spellEnd"/>
            <w:r w:rsidRPr="00257E19">
              <w:rPr>
                <w:rFonts w:ascii="Book Antiqua" w:eastAsia="SimSun" w:hAnsi="Book Antiqua" w:cs="SimSun"/>
                <w:sz w:val="24"/>
                <w:szCs w:val="24"/>
                <w:lang w:eastAsia="zh-CN" w:bidi="ar-SA"/>
              </w:rPr>
              <w:t xml:space="preserve"> antigen distribution in Helicobacter pylori chronic gastritis in children: an </w:t>
            </w:r>
            <w:proofErr w:type="spellStart"/>
            <w:r w:rsidRPr="00257E19">
              <w:rPr>
                <w:rFonts w:ascii="Book Antiqua" w:eastAsia="SimSun" w:hAnsi="Book Antiqua" w:cs="SimSun"/>
                <w:sz w:val="24"/>
                <w:szCs w:val="24"/>
                <w:lang w:eastAsia="zh-CN" w:bidi="ar-SA"/>
              </w:rPr>
              <w:t>immunohistochemical</w:t>
            </w:r>
            <w:proofErr w:type="spellEnd"/>
            <w:r w:rsidRPr="00257E19">
              <w:rPr>
                <w:rFonts w:ascii="Book Antiqua" w:eastAsia="SimSun" w:hAnsi="Book Antiqua" w:cs="SimSun"/>
                <w:sz w:val="24"/>
                <w:szCs w:val="24"/>
                <w:lang w:eastAsia="zh-CN" w:bidi="ar-SA"/>
              </w:rPr>
              <w:t xml:space="preserve"> study. </w:t>
            </w:r>
            <w:proofErr w:type="spellStart"/>
            <w:r w:rsidRPr="00257E19">
              <w:rPr>
                <w:rFonts w:ascii="Book Antiqua" w:eastAsia="SimSun" w:hAnsi="Book Antiqua" w:cs="SimSun"/>
                <w:i/>
                <w:iCs/>
                <w:sz w:val="24"/>
                <w:szCs w:val="24"/>
                <w:lang w:eastAsia="zh-CN" w:bidi="ar-SA"/>
              </w:rPr>
              <w:t>Pediatr</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Pathol</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Mol</w:t>
            </w:r>
            <w:proofErr w:type="spellEnd"/>
            <w:r w:rsidRPr="00257E19">
              <w:rPr>
                <w:rFonts w:ascii="Book Antiqua" w:eastAsia="SimSun" w:hAnsi="Book Antiqua" w:cs="SimSun"/>
                <w:i/>
                <w:iCs/>
                <w:sz w:val="24"/>
                <w:szCs w:val="24"/>
                <w:lang w:eastAsia="zh-CN" w:bidi="ar-SA"/>
              </w:rPr>
              <w:t xml:space="preserve"> Med</w:t>
            </w:r>
            <w:r w:rsidRPr="00257E19">
              <w:rPr>
                <w:rFonts w:ascii="Book Antiqua" w:eastAsia="SimSun" w:hAnsi="Book Antiqua" w:cs="SimSun"/>
                <w:sz w:val="24"/>
                <w:szCs w:val="24"/>
                <w:lang w:eastAsia="zh-CN" w:bidi="ar-SA"/>
              </w:rPr>
              <w:t xml:space="preserve"> </w:t>
            </w:r>
            <w:r w:rsidR="00557222" w:rsidRPr="00216D5B">
              <w:rPr>
                <w:rFonts w:ascii="Book Antiqua" w:eastAsia="SimSun" w:hAnsi="Book Antiqua" w:cs="SimSun" w:hint="eastAsia"/>
                <w:sz w:val="24"/>
                <w:szCs w:val="24"/>
                <w:lang w:eastAsia="zh-CN" w:bidi="ar-SA"/>
              </w:rPr>
              <w:t>2003</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22</w:t>
            </w:r>
            <w:r w:rsidRPr="00257E19">
              <w:rPr>
                <w:rFonts w:ascii="Book Antiqua" w:eastAsia="SimSun" w:hAnsi="Book Antiqua" w:cs="SimSun"/>
                <w:sz w:val="24"/>
                <w:szCs w:val="24"/>
                <w:lang w:eastAsia="zh-CN" w:bidi="ar-SA"/>
              </w:rPr>
              <w:t>: 117-129 [PMID: 12556292 DOI: 10.1080/pdp.22.2.117.129]</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0</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Xia HH</w:t>
            </w:r>
            <w:r w:rsidRPr="00257E19">
              <w:rPr>
                <w:rFonts w:ascii="Book Antiqua" w:eastAsia="SimSun" w:hAnsi="Book Antiqua" w:cs="SimSun"/>
                <w:sz w:val="24"/>
                <w:szCs w:val="24"/>
                <w:lang w:eastAsia="zh-CN" w:bidi="ar-SA"/>
              </w:rPr>
              <w:t xml:space="preserve">, Yang Y, Lam SK, Wong WM, Leung SY, Yuen ST, Elia G, Wright NA, Wong BC. Aberrant epithelial expression of trefoil family factor 2 and mucin 6 in Helicobacter pylori infected gastric antrum, incisura, and body and its association with </w:t>
            </w:r>
            <w:proofErr w:type="spellStart"/>
            <w:r w:rsidRPr="00257E19">
              <w:rPr>
                <w:rFonts w:ascii="Book Antiqua" w:eastAsia="SimSun" w:hAnsi="Book Antiqua" w:cs="SimSun"/>
                <w:sz w:val="24"/>
                <w:szCs w:val="24"/>
                <w:lang w:eastAsia="zh-CN" w:bidi="ar-SA"/>
              </w:rPr>
              <w:t>antralisation</w:t>
            </w:r>
            <w:proofErr w:type="spellEnd"/>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i/>
                <w:iCs/>
                <w:sz w:val="24"/>
                <w:szCs w:val="24"/>
                <w:lang w:eastAsia="zh-CN" w:bidi="ar-SA"/>
              </w:rPr>
              <w:t xml:space="preserve">J </w:t>
            </w:r>
            <w:proofErr w:type="spellStart"/>
            <w:r w:rsidRPr="00257E19">
              <w:rPr>
                <w:rFonts w:ascii="Book Antiqua" w:eastAsia="SimSun" w:hAnsi="Book Antiqua" w:cs="SimSun"/>
                <w:i/>
                <w:iCs/>
                <w:sz w:val="24"/>
                <w:szCs w:val="24"/>
                <w:lang w:eastAsia="zh-CN" w:bidi="ar-SA"/>
              </w:rPr>
              <w:t>Clin</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Pathol</w:t>
            </w:r>
            <w:proofErr w:type="spellEnd"/>
            <w:r w:rsidRPr="00257E19">
              <w:rPr>
                <w:rFonts w:ascii="Book Antiqua" w:eastAsia="SimSun" w:hAnsi="Book Antiqua" w:cs="SimSun"/>
                <w:sz w:val="24"/>
                <w:szCs w:val="24"/>
                <w:lang w:eastAsia="zh-CN" w:bidi="ar-SA"/>
              </w:rPr>
              <w:t xml:space="preserve"> 2004; </w:t>
            </w:r>
            <w:r w:rsidRPr="00257E19">
              <w:rPr>
                <w:rFonts w:ascii="Book Antiqua" w:eastAsia="SimSun" w:hAnsi="Book Antiqua" w:cs="SimSun"/>
                <w:b/>
                <w:bCs/>
                <w:sz w:val="24"/>
                <w:szCs w:val="24"/>
                <w:lang w:eastAsia="zh-CN" w:bidi="ar-SA"/>
              </w:rPr>
              <w:t>57</w:t>
            </w:r>
            <w:r w:rsidRPr="00257E19">
              <w:rPr>
                <w:rFonts w:ascii="Book Antiqua" w:eastAsia="SimSun" w:hAnsi="Book Antiqua" w:cs="SimSun"/>
                <w:sz w:val="24"/>
                <w:szCs w:val="24"/>
                <w:lang w:eastAsia="zh-CN" w:bidi="ar-SA"/>
              </w:rPr>
              <w:t>: 861-866 [PMID: 15280409 DOI: 10.1136/jcp.2003.015487]</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1</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b/>
                <w:bCs/>
                <w:sz w:val="24"/>
                <w:szCs w:val="24"/>
                <w:lang w:eastAsia="zh-CN" w:bidi="ar-SA"/>
              </w:rPr>
              <w:t>Kocer</w:t>
            </w:r>
            <w:proofErr w:type="spellEnd"/>
            <w:r w:rsidRPr="00257E19">
              <w:rPr>
                <w:rFonts w:ascii="Book Antiqua" w:eastAsia="SimSun" w:hAnsi="Book Antiqua" w:cs="SimSun"/>
                <w:b/>
                <w:bCs/>
                <w:sz w:val="24"/>
                <w:szCs w:val="24"/>
                <w:lang w:eastAsia="zh-CN" w:bidi="ar-SA"/>
              </w:rPr>
              <w:t xml:space="preserve"> B</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Ulas</w:t>
            </w:r>
            <w:proofErr w:type="spellEnd"/>
            <w:r w:rsidRPr="00257E19">
              <w:rPr>
                <w:rFonts w:ascii="Book Antiqua" w:eastAsia="SimSun" w:hAnsi="Book Antiqua" w:cs="SimSun"/>
                <w:sz w:val="24"/>
                <w:szCs w:val="24"/>
                <w:lang w:eastAsia="zh-CN" w:bidi="ar-SA"/>
              </w:rPr>
              <w:t xml:space="preserve"> M, </w:t>
            </w:r>
            <w:proofErr w:type="spellStart"/>
            <w:r w:rsidRPr="00257E19">
              <w:rPr>
                <w:rFonts w:ascii="Book Antiqua" w:eastAsia="SimSun" w:hAnsi="Book Antiqua" w:cs="SimSun"/>
                <w:sz w:val="24"/>
                <w:szCs w:val="24"/>
                <w:lang w:eastAsia="zh-CN" w:bidi="ar-SA"/>
              </w:rPr>
              <w:t>Ustundag</w:t>
            </w:r>
            <w:proofErr w:type="spellEnd"/>
            <w:r w:rsidRPr="00257E19">
              <w:rPr>
                <w:rFonts w:ascii="Book Antiqua" w:eastAsia="SimSun" w:hAnsi="Book Antiqua" w:cs="SimSun"/>
                <w:sz w:val="24"/>
                <w:szCs w:val="24"/>
                <w:lang w:eastAsia="zh-CN" w:bidi="ar-SA"/>
              </w:rPr>
              <w:t xml:space="preserve"> Y, Erdogan S, </w:t>
            </w:r>
            <w:proofErr w:type="spellStart"/>
            <w:r w:rsidRPr="00257E19">
              <w:rPr>
                <w:rFonts w:ascii="Book Antiqua" w:eastAsia="SimSun" w:hAnsi="Book Antiqua" w:cs="SimSun"/>
                <w:sz w:val="24"/>
                <w:szCs w:val="24"/>
                <w:lang w:eastAsia="zh-CN" w:bidi="ar-SA"/>
              </w:rPr>
              <w:t>Karabeyoglu</w:t>
            </w:r>
            <w:proofErr w:type="spellEnd"/>
            <w:r w:rsidRPr="00257E19">
              <w:rPr>
                <w:rFonts w:ascii="Book Antiqua" w:eastAsia="SimSun" w:hAnsi="Book Antiqua" w:cs="SimSun"/>
                <w:sz w:val="24"/>
                <w:szCs w:val="24"/>
                <w:lang w:eastAsia="zh-CN" w:bidi="ar-SA"/>
              </w:rPr>
              <w:t xml:space="preserve"> M, </w:t>
            </w:r>
            <w:proofErr w:type="spellStart"/>
            <w:r w:rsidRPr="00257E19">
              <w:rPr>
                <w:rFonts w:ascii="Book Antiqua" w:eastAsia="SimSun" w:hAnsi="Book Antiqua" w:cs="SimSun"/>
                <w:sz w:val="24"/>
                <w:szCs w:val="24"/>
                <w:lang w:eastAsia="zh-CN" w:bidi="ar-SA"/>
              </w:rPr>
              <w:t>Yldrm</w:t>
            </w:r>
            <w:proofErr w:type="spellEnd"/>
            <w:r w:rsidRPr="00257E19">
              <w:rPr>
                <w:rFonts w:ascii="Book Antiqua" w:eastAsia="SimSun" w:hAnsi="Book Antiqua" w:cs="SimSun"/>
                <w:sz w:val="24"/>
                <w:szCs w:val="24"/>
                <w:lang w:eastAsia="zh-CN" w:bidi="ar-SA"/>
              </w:rPr>
              <w:t xml:space="preserve"> O, </w:t>
            </w:r>
            <w:proofErr w:type="spellStart"/>
            <w:r w:rsidRPr="00257E19">
              <w:rPr>
                <w:rFonts w:ascii="Book Antiqua" w:eastAsia="SimSun" w:hAnsi="Book Antiqua" w:cs="SimSun"/>
                <w:sz w:val="24"/>
                <w:szCs w:val="24"/>
                <w:lang w:eastAsia="zh-CN" w:bidi="ar-SA"/>
              </w:rPr>
              <w:t>Unal</w:t>
            </w:r>
            <w:proofErr w:type="spellEnd"/>
            <w:r w:rsidRPr="00257E19">
              <w:rPr>
                <w:rFonts w:ascii="Book Antiqua" w:eastAsia="SimSun" w:hAnsi="Book Antiqua" w:cs="SimSun"/>
                <w:sz w:val="24"/>
                <w:szCs w:val="24"/>
                <w:lang w:eastAsia="zh-CN" w:bidi="ar-SA"/>
              </w:rPr>
              <w:t xml:space="preserve"> B, </w:t>
            </w:r>
            <w:proofErr w:type="spellStart"/>
            <w:r w:rsidRPr="00257E19">
              <w:rPr>
                <w:rFonts w:ascii="Book Antiqua" w:eastAsia="SimSun" w:hAnsi="Book Antiqua" w:cs="SimSun"/>
                <w:sz w:val="24"/>
                <w:szCs w:val="24"/>
                <w:lang w:eastAsia="zh-CN" w:bidi="ar-SA"/>
              </w:rPr>
              <w:t>Cengiz</w:t>
            </w:r>
            <w:proofErr w:type="spellEnd"/>
            <w:r w:rsidRPr="00257E19">
              <w:rPr>
                <w:rFonts w:ascii="Book Antiqua" w:eastAsia="SimSun" w:hAnsi="Book Antiqua" w:cs="SimSun"/>
                <w:sz w:val="24"/>
                <w:szCs w:val="24"/>
                <w:lang w:eastAsia="zh-CN" w:bidi="ar-SA"/>
              </w:rPr>
              <w:t xml:space="preserve"> O, </w:t>
            </w:r>
            <w:proofErr w:type="spellStart"/>
            <w:r w:rsidRPr="00257E19">
              <w:rPr>
                <w:rFonts w:ascii="Book Antiqua" w:eastAsia="SimSun" w:hAnsi="Book Antiqua" w:cs="SimSun"/>
                <w:sz w:val="24"/>
                <w:szCs w:val="24"/>
                <w:lang w:eastAsia="zh-CN" w:bidi="ar-SA"/>
              </w:rPr>
              <w:t>Soran</w:t>
            </w:r>
            <w:proofErr w:type="spellEnd"/>
            <w:r w:rsidRPr="00257E19">
              <w:rPr>
                <w:rFonts w:ascii="Book Antiqua" w:eastAsia="SimSun" w:hAnsi="Book Antiqua" w:cs="SimSun"/>
                <w:sz w:val="24"/>
                <w:szCs w:val="24"/>
                <w:lang w:eastAsia="zh-CN" w:bidi="ar-SA"/>
              </w:rPr>
              <w:t xml:space="preserve"> A. A confirmatory report for the close interaction of Helicobacter pylori with gastric epithelial MUC5AC expression. </w:t>
            </w:r>
            <w:r w:rsidRPr="00257E19">
              <w:rPr>
                <w:rFonts w:ascii="Book Antiqua" w:eastAsia="SimSun" w:hAnsi="Book Antiqua" w:cs="SimSun"/>
                <w:i/>
                <w:iCs/>
                <w:sz w:val="24"/>
                <w:szCs w:val="24"/>
                <w:lang w:eastAsia="zh-CN" w:bidi="ar-SA"/>
              </w:rPr>
              <w:t xml:space="preserve">J </w:t>
            </w:r>
            <w:proofErr w:type="spellStart"/>
            <w:r w:rsidRPr="00257E19">
              <w:rPr>
                <w:rFonts w:ascii="Book Antiqua" w:eastAsia="SimSun" w:hAnsi="Book Antiqua" w:cs="SimSun"/>
                <w:i/>
                <w:iCs/>
                <w:sz w:val="24"/>
                <w:szCs w:val="24"/>
                <w:lang w:eastAsia="zh-CN" w:bidi="ar-SA"/>
              </w:rPr>
              <w:t>Clin</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2004; </w:t>
            </w:r>
            <w:r w:rsidRPr="00257E19">
              <w:rPr>
                <w:rFonts w:ascii="Book Antiqua" w:eastAsia="SimSun" w:hAnsi="Book Antiqua" w:cs="SimSun"/>
                <w:b/>
                <w:bCs/>
                <w:sz w:val="24"/>
                <w:szCs w:val="24"/>
                <w:lang w:eastAsia="zh-CN" w:bidi="ar-SA"/>
              </w:rPr>
              <w:t>38</w:t>
            </w:r>
            <w:r w:rsidRPr="00257E19">
              <w:rPr>
                <w:rFonts w:ascii="Book Antiqua" w:eastAsia="SimSun" w:hAnsi="Book Antiqua" w:cs="SimSun"/>
                <w:sz w:val="24"/>
                <w:szCs w:val="24"/>
                <w:lang w:eastAsia="zh-CN" w:bidi="ar-SA"/>
              </w:rPr>
              <w:t xml:space="preserve">: 496-502 [PMID: 15220684 DOI: </w:t>
            </w:r>
            <w:r w:rsidRPr="00257E19">
              <w:rPr>
                <w:rFonts w:ascii="Book Antiqua" w:eastAsia="SimSun" w:hAnsi="Book Antiqua" w:cs="SimSun"/>
                <w:sz w:val="24"/>
                <w:szCs w:val="24"/>
                <w:lang w:eastAsia="zh-CN" w:bidi="ar-SA"/>
              </w:rPr>
              <w:lastRenderedPageBreak/>
              <w:t>10.1097/01.mcg.0000123168.86324.1b]</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2</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Marques T</w:t>
            </w:r>
            <w:r w:rsidRPr="00257E19">
              <w:rPr>
                <w:rFonts w:ascii="Book Antiqua" w:eastAsia="SimSun" w:hAnsi="Book Antiqua" w:cs="SimSun"/>
                <w:sz w:val="24"/>
                <w:szCs w:val="24"/>
                <w:lang w:eastAsia="zh-CN" w:bidi="ar-SA"/>
              </w:rPr>
              <w:t xml:space="preserve">, David L, Reis C, </w:t>
            </w:r>
            <w:proofErr w:type="spellStart"/>
            <w:r w:rsidRPr="00257E19">
              <w:rPr>
                <w:rFonts w:ascii="Book Antiqua" w:eastAsia="SimSun" w:hAnsi="Book Antiqua" w:cs="SimSun"/>
                <w:sz w:val="24"/>
                <w:szCs w:val="24"/>
                <w:lang w:eastAsia="zh-CN" w:bidi="ar-SA"/>
              </w:rPr>
              <w:t>Nogueira</w:t>
            </w:r>
            <w:proofErr w:type="spellEnd"/>
            <w:r w:rsidRPr="00257E19">
              <w:rPr>
                <w:rFonts w:ascii="Book Antiqua" w:eastAsia="SimSun" w:hAnsi="Book Antiqua" w:cs="SimSun"/>
                <w:sz w:val="24"/>
                <w:szCs w:val="24"/>
                <w:lang w:eastAsia="zh-CN" w:bidi="ar-SA"/>
              </w:rPr>
              <w:t xml:space="preserve"> A. Topographic expression of MUC5AC and MUC6 in the gastric mucosa infected by Helicobacter pylori and in associated diseases. </w:t>
            </w:r>
            <w:proofErr w:type="spellStart"/>
            <w:r w:rsidRPr="00257E19">
              <w:rPr>
                <w:rFonts w:ascii="Book Antiqua" w:eastAsia="SimSun" w:hAnsi="Book Antiqua" w:cs="SimSun"/>
                <w:i/>
                <w:iCs/>
                <w:sz w:val="24"/>
                <w:szCs w:val="24"/>
                <w:lang w:eastAsia="zh-CN" w:bidi="ar-SA"/>
              </w:rPr>
              <w:t>Pathol</w:t>
            </w:r>
            <w:proofErr w:type="spellEnd"/>
            <w:r w:rsidRPr="00257E19">
              <w:rPr>
                <w:rFonts w:ascii="Book Antiqua" w:eastAsia="SimSun" w:hAnsi="Book Antiqua" w:cs="SimSun"/>
                <w:i/>
                <w:iCs/>
                <w:sz w:val="24"/>
                <w:szCs w:val="24"/>
                <w:lang w:eastAsia="zh-CN" w:bidi="ar-SA"/>
              </w:rPr>
              <w:t xml:space="preserve"> Res </w:t>
            </w:r>
            <w:proofErr w:type="spellStart"/>
            <w:r w:rsidRPr="00257E19">
              <w:rPr>
                <w:rFonts w:ascii="Book Antiqua" w:eastAsia="SimSun" w:hAnsi="Book Antiqua" w:cs="SimSun"/>
                <w:i/>
                <w:iCs/>
                <w:sz w:val="24"/>
                <w:szCs w:val="24"/>
                <w:lang w:eastAsia="zh-CN" w:bidi="ar-SA"/>
              </w:rPr>
              <w:t>Pract</w:t>
            </w:r>
            <w:proofErr w:type="spellEnd"/>
            <w:r w:rsidRPr="00257E19">
              <w:rPr>
                <w:rFonts w:ascii="Book Antiqua" w:eastAsia="SimSun" w:hAnsi="Book Antiqua" w:cs="SimSun"/>
                <w:sz w:val="24"/>
                <w:szCs w:val="24"/>
                <w:lang w:eastAsia="zh-CN" w:bidi="ar-SA"/>
              </w:rPr>
              <w:t xml:space="preserve"> 2005; </w:t>
            </w:r>
            <w:r w:rsidRPr="00257E19">
              <w:rPr>
                <w:rFonts w:ascii="Book Antiqua" w:eastAsia="SimSun" w:hAnsi="Book Antiqua" w:cs="SimSun"/>
                <w:b/>
                <w:bCs/>
                <w:sz w:val="24"/>
                <w:szCs w:val="24"/>
                <w:lang w:eastAsia="zh-CN" w:bidi="ar-SA"/>
              </w:rPr>
              <w:t>201</w:t>
            </w:r>
            <w:r w:rsidRPr="00257E19">
              <w:rPr>
                <w:rFonts w:ascii="Book Antiqua" w:eastAsia="SimSun" w:hAnsi="Book Antiqua" w:cs="SimSun"/>
                <w:sz w:val="24"/>
                <w:szCs w:val="24"/>
                <w:lang w:eastAsia="zh-CN" w:bidi="ar-SA"/>
              </w:rPr>
              <w:t>: 665-672 [PMID: 16325508 DOI: 10.1016/j.prp.2005.03.007]</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3</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Wang RQ</w:t>
            </w:r>
            <w:r w:rsidRPr="00257E19">
              <w:rPr>
                <w:rFonts w:ascii="Book Antiqua" w:eastAsia="SimSun" w:hAnsi="Book Antiqua" w:cs="SimSun"/>
                <w:sz w:val="24"/>
                <w:szCs w:val="24"/>
                <w:lang w:eastAsia="zh-CN" w:bidi="ar-SA"/>
              </w:rPr>
              <w:t xml:space="preserve">, Fang DC. Effects of Helicobacter pylori infection on mucin expression in gastric carcinoma and </w:t>
            </w:r>
            <w:proofErr w:type="spellStart"/>
            <w:r w:rsidRPr="00257E19">
              <w:rPr>
                <w:rFonts w:ascii="Book Antiqua" w:eastAsia="SimSun" w:hAnsi="Book Antiqua" w:cs="SimSun"/>
                <w:sz w:val="24"/>
                <w:szCs w:val="24"/>
                <w:lang w:eastAsia="zh-CN" w:bidi="ar-SA"/>
              </w:rPr>
              <w:t>pericancerous</w:t>
            </w:r>
            <w:proofErr w:type="spellEnd"/>
            <w:r w:rsidRPr="00257E19">
              <w:rPr>
                <w:rFonts w:ascii="Book Antiqua" w:eastAsia="SimSun" w:hAnsi="Book Antiqua" w:cs="SimSun"/>
                <w:sz w:val="24"/>
                <w:szCs w:val="24"/>
                <w:lang w:eastAsia="zh-CN" w:bidi="ar-SA"/>
              </w:rPr>
              <w:t xml:space="preserve"> tissues. </w:t>
            </w:r>
            <w:r w:rsidRPr="00257E19">
              <w:rPr>
                <w:rFonts w:ascii="Book Antiqua" w:eastAsia="SimSun" w:hAnsi="Book Antiqua" w:cs="SimSun"/>
                <w:i/>
                <w:iCs/>
                <w:sz w:val="24"/>
                <w:szCs w:val="24"/>
                <w:lang w:eastAsia="zh-CN" w:bidi="ar-SA"/>
              </w:rPr>
              <w:t xml:space="preserve">J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Hepatol</w:t>
            </w:r>
            <w:proofErr w:type="spellEnd"/>
            <w:r w:rsidRPr="00257E19">
              <w:rPr>
                <w:rFonts w:ascii="Book Antiqua" w:eastAsia="SimSun" w:hAnsi="Book Antiqua" w:cs="SimSun"/>
                <w:sz w:val="24"/>
                <w:szCs w:val="24"/>
                <w:lang w:eastAsia="zh-CN" w:bidi="ar-SA"/>
              </w:rPr>
              <w:t xml:space="preserve"> 2006; </w:t>
            </w:r>
            <w:r w:rsidRPr="00257E19">
              <w:rPr>
                <w:rFonts w:ascii="Book Antiqua" w:eastAsia="SimSun" w:hAnsi="Book Antiqua" w:cs="SimSun"/>
                <w:b/>
                <w:bCs/>
                <w:sz w:val="24"/>
                <w:szCs w:val="24"/>
                <w:lang w:eastAsia="zh-CN" w:bidi="ar-SA"/>
              </w:rPr>
              <w:t>21</w:t>
            </w:r>
            <w:r w:rsidRPr="00257E19">
              <w:rPr>
                <w:rFonts w:ascii="Book Antiqua" w:eastAsia="SimSun" w:hAnsi="Book Antiqua" w:cs="SimSun"/>
                <w:sz w:val="24"/>
                <w:szCs w:val="24"/>
                <w:lang w:eastAsia="zh-CN" w:bidi="ar-SA"/>
              </w:rPr>
              <w:t>: 425-431 [PMID: 16509869 DOI: 10.1111/j.1440-1746.2005.04006.x]</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4</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b/>
                <w:bCs/>
                <w:sz w:val="24"/>
                <w:szCs w:val="24"/>
                <w:lang w:eastAsia="zh-CN" w:bidi="ar-SA"/>
              </w:rPr>
              <w:t>Boltin</w:t>
            </w:r>
            <w:proofErr w:type="spellEnd"/>
            <w:r w:rsidRPr="00257E19">
              <w:rPr>
                <w:rFonts w:ascii="Book Antiqua" w:eastAsia="SimSun" w:hAnsi="Book Antiqua" w:cs="SimSun"/>
                <w:b/>
                <w:bCs/>
                <w:sz w:val="24"/>
                <w:szCs w:val="24"/>
                <w:lang w:eastAsia="zh-CN" w:bidi="ar-SA"/>
              </w:rPr>
              <w:t xml:space="preserve"> D</w:t>
            </w:r>
            <w:r w:rsidRPr="00257E19">
              <w:rPr>
                <w:rFonts w:ascii="Book Antiqua" w:eastAsia="SimSun" w:hAnsi="Book Antiqua" w:cs="SimSun"/>
                <w:sz w:val="24"/>
                <w:szCs w:val="24"/>
                <w:lang w:eastAsia="zh-CN" w:bidi="ar-SA"/>
              </w:rPr>
              <w:t xml:space="preserve">, Halpern M, Levi Z, </w:t>
            </w:r>
            <w:proofErr w:type="spellStart"/>
            <w:r w:rsidRPr="00257E19">
              <w:rPr>
                <w:rFonts w:ascii="Book Antiqua" w:eastAsia="SimSun" w:hAnsi="Book Antiqua" w:cs="SimSun"/>
                <w:sz w:val="24"/>
                <w:szCs w:val="24"/>
                <w:lang w:eastAsia="zh-CN" w:bidi="ar-SA"/>
              </w:rPr>
              <w:t>Vilkin</w:t>
            </w:r>
            <w:proofErr w:type="spellEnd"/>
            <w:r w:rsidRPr="00257E19">
              <w:rPr>
                <w:rFonts w:ascii="Book Antiqua" w:eastAsia="SimSun" w:hAnsi="Book Antiqua" w:cs="SimSun"/>
                <w:sz w:val="24"/>
                <w:szCs w:val="24"/>
                <w:lang w:eastAsia="zh-CN" w:bidi="ar-SA"/>
              </w:rPr>
              <w:t xml:space="preserve"> A, Morgenstern S, Ho SB, </w:t>
            </w:r>
            <w:proofErr w:type="spellStart"/>
            <w:r w:rsidRPr="00257E19">
              <w:rPr>
                <w:rFonts w:ascii="Book Antiqua" w:eastAsia="SimSun" w:hAnsi="Book Antiqua" w:cs="SimSun"/>
                <w:sz w:val="24"/>
                <w:szCs w:val="24"/>
                <w:lang w:eastAsia="zh-CN" w:bidi="ar-SA"/>
              </w:rPr>
              <w:t>Niv</w:t>
            </w:r>
            <w:proofErr w:type="spellEnd"/>
            <w:r w:rsidRPr="00257E19">
              <w:rPr>
                <w:rFonts w:ascii="Book Antiqua" w:eastAsia="SimSun" w:hAnsi="Book Antiqua" w:cs="SimSun"/>
                <w:sz w:val="24"/>
                <w:szCs w:val="24"/>
                <w:lang w:eastAsia="zh-CN" w:bidi="ar-SA"/>
              </w:rPr>
              <w:t xml:space="preserve"> Y. Gastric mucin expression in Helicobacter pylori-related, nonsteroidal anti-inflammatory drug-related and idiopathic ulcers. </w:t>
            </w:r>
            <w:r w:rsidRPr="00257E19">
              <w:rPr>
                <w:rFonts w:ascii="Book Antiqua" w:eastAsia="SimSun" w:hAnsi="Book Antiqua" w:cs="SimSun"/>
                <w:i/>
                <w:iCs/>
                <w:sz w:val="24"/>
                <w:szCs w:val="24"/>
                <w:lang w:eastAsia="zh-CN" w:bidi="ar-SA"/>
              </w:rPr>
              <w:t xml:space="preserve">World J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2012; </w:t>
            </w:r>
            <w:r w:rsidRPr="00257E19">
              <w:rPr>
                <w:rFonts w:ascii="Book Antiqua" w:eastAsia="SimSun" w:hAnsi="Book Antiqua" w:cs="SimSun"/>
                <w:b/>
                <w:bCs/>
                <w:sz w:val="24"/>
                <w:szCs w:val="24"/>
                <w:lang w:eastAsia="zh-CN" w:bidi="ar-SA"/>
              </w:rPr>
              <w:t>18</w:t>
            </w:r>
            <w:r w:rsidRPr="00257E19">
              <w:rPr>
                <w:rFonts w:ascii="Book Antiqua" w:eastAsia="SimSun" w:hAnsi="Book Antiqua" w:cs="SimSun"/>
                <w:sz w:val="24"/>
                <w:szCs w:val="24"/>
                <w:lang w:eastAsia="zh-CN" w:bidi="ar-SA"/>
              </w:rPr>
              <w:t>: 4597-4603 [PMID: 22969235 DOI: 10.3748/wjg.v18.i33.4597]</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5</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Kawano S</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Tsujii</w:t>
            </w:r>
            <w:proofErr w:type="spellEnd"/>
            <w:r w:rsidRPr="00257E19">
              <w:rPr>
                <w:rFonts w:ascii="Book Antiqua" w:eastAsia="SimSun" w:hAnsi="Book Antiqua" w:cs="SimSun"/>
                <w:sz w:val="24"/>
                <w:szCs w:val="24"/>
                <w:lang w:eastAsia="zh-CN" w:bidi="ar-SA"/>
              </w:rPr>
              <w:t xml:space="preserve"> M, Nagano K, </w:t>
            </w:r>
            <w:proofErr w:type="spellStart"/>
            <w:r w:rsidRPr="00257E19">
              <w:rPr>
                <w:rFonts w:ascii="Book Antiqua" w:eastAsia="SimSun" w:hAnsi="Book Antiqua" w:cs="SimSun"/>
                <w:sz w:val="24"/>
                <w:szCs w:val="24"/>
                <w:lang w:eastAsia="zh-CN" w:bidi="ar-SA"/>
              </w:rPr>
              <w:t>Ogihara</w:t>
            </w:r>
            <w:proofErr w:type="spellEnd"/>
            <w:r w:rsidRPr="00257E19">
              <w:rPr>
                <w:rFonts w:ascii="Book Antiqua" w:eastAsia="SimSun" w:hAnsi="Book Antiqua" w:cs="SimSun"/>
                <w:sz w:val="24"/>
                <w:szCs w:val="24"/>
                <w:lang w:eastAsia="zh-CN" w:bidi="ar-SA"/>
              </w:rPr>
              <w:t xml:space="preserve"> T, </w:t>
            </w:r>
            <w:proofErr w:type="spellStart"/>
            <w:r w:rsidRPr="00257E19">
              <w:rPr>
                <w:rFonts w:ascii="Book Antiqua" w:eastAsia="SimSun" w:hAnsi="Book Antiqua" w:cs="SimSun"/>
                <w:sz w:val="24"/>
                <w:szCs w:val="24"/>
                <w:lang w:eastAsia="zh-CN" w:bidi="ar-SA"/>
              </w:rPr>
              <w:t>Tanimura</w:t>
            </w:r>
            <w:proofErr w:type="spellEnd"/>
            <w:r w:rsidRPr="00257E19">
              <w:rPr>
                <w:rFonts w:ascii="Book Antiqua" w:eastAsia="SimSun" w:hAnsi="Book Antiqua" w:cs="SimSun"/>
                <w:sz w:val="24"/>
                <w:szCs w:val="24"/>
                <w:lang w:eastAsia="zh-CN" w:bidi="ar-SA"/>
              </w:rPr>
              <w:t xml:space="preserve"> H, Hayashi N, Ito T, Sato N, </w:t>
            </w:r>
            <w:proofErr w:type="spellStart"/>
            <w:r w:rsidRPr="00257E19">
              <w:rPr>
                <w:rFonts w:ascii="Book Antiqua" w:eastAsia="SimSun" w:hAnsi="Book Antiqua" w:cs="SimSun"/>
                <w:sz w:val="24"/>
                <w:szCs w:val="24"/>
                <w:lang w:eastAsia="zh-CN" w:bidi="ar-SA"/>
              </w:rPr>
              <w:t>Kamada</w:t>
            </w:r>
            <w:proofErr w:type="spellEnd"/>
            <w:r w:rsidRPr="00257E19">
              <w:rPr>
                <w:rFonts w:ascii="Book Antiqua" w:eastAsia="SimSun" w:hAnsi="Book Antiqua" w:cs="SimSun"/>
                <w:sz w:val="24"/>
                <w:szCs w:val="24"/>
                <w:lang w:eastAsia="zh-CN" w:bidi="ar-SA"/>
              </w:rPr>
              <w:t xml:space="preserve"> T, Tamura K. Different effect of Helicobacter pylori on the human gastric </w:t>
            </w:r>
            <w:proofErr w:type="spellStart"/>
            <w:r w:rsidRPr="00257E19">
              <w:rPr>
                <w:rFonts w:ascii="Book Antiqua" w:eastAsia="SimSun" w:hAnsi="Book Antiqua" w:cs="SimSun"/>
                <w:sz w:val="24"/>
                <w:szCs w:val="24"/>
                <w:lang w:eastAsia="zh-CN" w:bidi="ar-SA"/>
              </w:rPr>
              <w:t>antral</w:t>
            </w:r>
            <w:proofErr w:type="spellEnd"/>
            <w:r w:rsidRPr="00257E19">
              <w:rPr>
                <w:rFonts w:ascii="Book Antiqua" w:eastAsia="SimSun" w:hAnsi="Book Antiqua" w:cs="SimSun"/>
                <w:sz w:val="24"/>
                <w:szCs w:val="24"/>
                <w:lang w:eastAsia="zh-CN" w:bidi="ar-SA"/>
              </w:rPr>
              <w:t xml:space="preserve"> and body mucosal intracellular mucin. </w:t>
            </w:r>
            <w:proofErr w:type="spellStart"/>
            <w:r w:rsidRPr="00257E19">
              <w:rPr>
                <w:rFonts w:ascii="Book Antiqua" w:eastAsia="SimSun" w:hAnsi="Book Antiqua" w:cs="SimSun"/>
                <w:i/>
                <w:iCs/>
                <w:sz w:val="24"/>
                <w:szCs w:val="24"/>
                <w:lang w:eastAsia="zh-CN" w:bidi="ar-SA"/>
              </w:rPr>
              <w:t>Scand</w:t>
            </w:r>
            <w:proofErr w:type="spellEnd"/>
            <w:r w:rsidRPr="00257E19">
              <w:rPr>
                <w:rFonts w:ascii="Book Antiqua" w:eastAsia="SimSun" w:hAnsi="Book Antiqua" w:cs="SimSun"/>
                <w:i/>
                <w:iCs/>
                <w:sz w:val="24"/>
                <w:szCs w:val="24"/>
                <w:lang w:eastAsia="zh-CN" w:bidi="ar-SA"/>
              </w:rPr>
              <w:t xml:space="preserve"> J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1990; </w:t>
            </w:r>
            <w:r w:rsidRPr="00257E19">
              <w:rPr>
                <w:rFonts w:ascii="Book Antiqua" w:eastAsia="SimSun" w:hAnsi="Book Antiqua" w:cs="SimSun"/>
                <w:b/>
                <w:bCs/>
                <w:sz w:val="24"/>
                <w:szCs w:val="24"/>
                <w:lang w:eastAsia="zh-CN" w:bidi="ar-SA"/>
              </w:rPr>
              <w:t>25</w:t>
            </w:r>
            <w:r w:rsidRPr="00257E19">
              <w:rPr>
                <w:rFonts w:ascii="Book Antiqua" w:eastAsia="SimSun" w:hAnsi="Book Antiqua" w:cs="SimSun"/>
                <w:sz w:val="24"/>
                <w:szCs w:val="24"/>
                <w:lang w:eastAsia="zh-CN" w:bidi="ar-SA"/>
              </w:rPr>
              <w:t>: 997-1003 [PMID: 1702231 DOI: 10.3109/00365529008997625]</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6</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Morgenstern S</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Koren</w:t>
            </w:r>
            <w:proofErr w:type="spellEnd"/>
            <w:r w:rsidRPr="00257E19">
              <w:rPr>
                <w:rFonts w:ascii="Book Antiqua" w:eastAsia="SimSun" w:hAnsi="Book Antiqua" w:cs="SimSun"/>
                <w:sz w:val="24"/>
                <w:szCs w:val="24"/>
                <w:lang w:eastAsia="zh-CN" w:bidi="ar-SA"/>
              </w:rPr>
              <w:t xml:space="preserve"> R, Moss SF, Fraser G, </w:t>
            </w:r>
            <w:proofErr w:type="spellStart"/>
            <w:r w:rsidRPr="00257E19">
              <w:rPr>
                <w:rFonts w:ascii="Book Antiqua" w:eastAsia="SimSun" w:hAnsi="Book Antiqua" w:cs="SimSun"/>
                <w:sz w:val="24"/>
                <w:szCs w:val="24"/>
                <w:lang w:eastAsia="zh-CN" w:bidi="ar-SA"/>
              </w:rPr>
              <w:t>Okon</w:t>
            </w:r>
            <w:proofErr w:type="spellEnd"/>
            <w:r w:rsidRPr="00257E19">
              <w:rPr>
                <w:rFonts w:ascii="Book Antiqua" w:eastAsia="SimSun" w:hAnsi="Book Antiqua" w:cs="SimSun"/>
                <w:sz w:val="24"/>
                <w:szCs w:val="24"/>
                <w:lang w:eastAsia="zh-CN" w:bidi="ar-SA"/>
              </w:rPr>
              <w:t xml:space="preserve"> E, </w:t>
            </w:r>
            <w:proofErr w:type="spellStart"/>
            <w:r w:rsidRPr="00257E19">
              <w:rPr>
                <w:rFonts w:ascii="Book Antiqua" w:eastAsia="SimSun" w:hAnsi="Book Antiqua" w:cs="SimSun"/>
                <w:sz w:val="24"/>
                <w:szCs w:val="24"/>
                <w:lang w:eastAsia="zh-CN" w:bidi="ar-SA"/>
              </w:rPr>
              <w:t>Niv</w:t>
            </w:r>
            <w:proofErr w:type="spellEnd"/>
            <w:r w:rsidRPr="00257E19">
              <w:rPr>
                <w:rFonts w:ascii="Book Antiqua" w:eastAsia="SimSun" w:hAnsi="Book Antiqua" w:cs="SimSun"/>
                <w:sz w:val="24"/>
                <w:szCs w:val="24"/>
                <w:lang w:eastAsia="zh-CN" w:bidi="ar-SA"/>
              </w:rPr>
              <w:t xml:space="preserve"> Y. Does Helicobacter pylori affect gastric mucin expression? Relationship between gastric </w:t>
            </w:r>
            <w:proofErr w:type="spellStart"/>
            <w:r w:rsidRPr="00257E19">
              <w:rPr>
                <w:rFonts w:ascii="Book Antiqua" w:eastAsia="SimSun" w:hAnsi="Book Antiqua" w:cs="SimSun"/>
                <w:sz w:val="24"/>
                <w:szCs w:val="24"/>
                <w:lang w:eastAsia="zh-CN" w:bidi="ar-SA"/>
              </w:rPr>
              <w:t>antral</w:t>
            </w:r>
            <w:proofErr w:type="spellEnd"/>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mucin</w:t>
            </w:r>
            <w:proofErr w:type="spellEnd"/>
            <w:r w:rsidRPr="00257E19">
              <w:rPr>
                <w:rFonts w:ascii="Book Antiqua" w:eastAsia="SimSun" w:hAnsi="Book Antiqua" w:cs="SimSun"/>
                <w:sz w:val="24"/>
                <w:szCs w:val="24"/>
                <w:lang w:eastAsia="zh-CN" w:bidi="ar-SA"/>
              </w:rPr>
              <w:t xml:space="preserve"> expression and H. pylori colonization. </w:t>
            </w:r>
            <w:proofErr w:type="spellStart"/>
            <w:r w:rsidRPr="00257E19">
              <w:rPr>
                <w:rFonts w:ascii="Book Antiqua" w:eastAsia="SimSun" w:hAnsi="Book Antiqua" w:cs="SimSun"/>
                <w:i/>
                <w:iCs/>
                <w:sz w:val="24"/>
                <w:szCs w:val="24"/>
                <w:lang w:eastAsia="zh-CN" w:bidi="ar-SA"/>
              </w:rPr>
              <w:t>Eur</w:t>
            </w:r>
            <w:proofErr w:type="spellEnd"/>
            <w:r w:rsidRPr="00257E19">
              <w:rPr>
                <w:rFonts w:ascii="Book Antiqua" w:eastAsia="SimSun" w:hAnsi="Book Antiqua" w:cs="SimSun"/>
                <w:i/>
                <w:iCs/>
                <w:sz w:val="24"/>
                <w:szCs w:val="24"/>
                <w:lang w:eastAsia="zh-CN" w:bidi="ar-SA"/>
              </w:rPr>
              <w:t xml:space="preserve"> J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Hepatol</w:t>
            </w:r>
            <w:proofErr w:type="spellEnd"/>
            <w:r w:rsidRPr="00257E19">
              <w:rPr>
                <w:rFonts w:ascii="Book Antiqua" w:eastAsia="SimSun" w:hAnsi="Book Antiqua" w:cs="SimSun"/>
                <w:sz w:val="24"/>
                <w:szCs w:val="24"/>
                <w:lang w:eastAsia="zh-CN" w:bidi="ar-SA"/>
              </w:rPr>
              <w:t xml:space="preserve"> 2001; </w:t>
            </w:r>
            <w:r w:rsidRPr="00257E19">
              <w:rPr>
                <w:rFonts w:ascii="Book Antiqua" w:eastAsia="SimSun" w:hAnsi="Book Antiqua" w:cs="SimSun"/>
                <w:b/>
                <w:bCs/>
                <w:sz w:val="24"/>
                <w:szCs w:val="24"/>
                <w:lang w:eastAsia="zh-CN" w:bidi="ar-SA"/>
              </w:rPr>
              <w:t>13</w:t>
            </w:r>
            <w:r w:rsidRPr="00257E19">
              <w:rPr>
                <w:rFonts w:ascii="Book Antiqua" w:eastAsia="SimSun" w:hAnsi="Book Antiqua" w:cs="SimSun"/>
                <w:sz w:val="24"/>
                <w:szCs w:val="24"/>
                <w:lang w:eastAsia="zh-CN" w:bidi="ar-SA"/>
              </w:rPr>
              <w:t>: 19-23 [PMID: 11204804 DOI: 10.1097/00042737-200101000-00004]</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1</w:t>
            </w:r>
            <w:r w:rsidR="00786577" w:rsidRPr="00216D5B">
              <w:rPr>
                <w:rFonts w:ascii="Book Antiqua" w:eastAsia="SimSun" w:hAnsi="Book Antiqua" w:cs="SimSun" w:hint="eastAsia"/>
                <w:sz w:val="24"/>
                <w:szCs w:val="24"/>
                <w:lang w:eastAsia="zh-CN" w:bidi="ar-SA"/>
              </w:rPr>
              <w:t>7</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Morgenstern S</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Koren</w:t>
            </w:r>
            <w:proofErr w:type="spellEnd"/>
            <w:r w:rsidRPr="00257E19">
              <w:rPr>
                <w:rFonts w:ascii="Book Antiqua" w:eastAsia="SimSun" w:hAnsi="Book Antiqua" w:cs="SimSun"/>
                <w:sz w:val="24"/>
                <w:szCs w:val="24"/>
                <w:lang w:eastAsia="zh-CN" w:bidi="ar-SA"/>
              </w:rPr>
              <w:t xml:space="preserve"> R, Fraser G, </w:t>
            </w:r>
            <w:proofErr w:type="spellStart"/>
            <w:r w:rsidRPr="00257E19">
              <w:rPr>
                <w:rFonts w:ascii="Book Antiqua" w:eastAsia="SimSun" w:hAnsi="Book Antiqua" w:cs="SimSun"/>
                <w:sz w:val="24"/>
                <w:szCs w:val="24"/>
                <w:lang w:eastAsia="zh-CN" w:bidi="ar-SA"/>
              </w:rPr>
              <w:t>Okon</w:t>
            </w:r>
            <w:proofErr w:type="spellEnd"/>
            <w:r w:rsidRPr="00257E19">
              <w:rPr>
                <w:rFonts w:ascii="Book Antiqua" w:eastAsia="SimSun" w:hAnsi="Book Antiqua" w:cs="SimSun"/>
                <w:sz w:val="24"/>
                <w:szCs w:val="24"/>
                <w:lang w:eastAsia="zh-CN" w:bidi="ar-SA"/>
              </w:rPr>
              <w:t xml:space="preserve"> E, </w:t>
            </w:r>
            <w:proofErr w:type="spellStart"/>
            <w:r w:rsidRPr="00257E19">
              <w:rPr>
                <w:rFonts w:ascii="Book Antiqua" w:eastAsia="SimSun" w:hAnsi="Book Antiqua" w:cs="SimSun"/>
                <w:sz w:val="24"/>
                <w:szCs w:val="24"/>
                <w:lang w:eastAsia="zh-CN" w:bidi="ar-SA"/>
              </w:rPr>
              <w:t>Niv</w:t>
            </w:r>
            <w:proofErr w:type="spellEnd"/>
            <w:r w:rsidRPr="00257E19">
              <w:rPr>
                <w:rFonts w:ascii="Book Antiqua" w:eastAsia="SimSun" w:hAnsi="Book Antiqua" w:cs="SimSun"/>
                <w:sz w:val="24"/>
                <w:szCs w:val="24"/>
                <w:lang w:eastAsia="zh-CN" w:bidi="ar-SA"/>
              </w:rPr>
              <w:t xml:space="preserve"> Y. Gastric corpus mucin expression after partial gastrectomy, in relation to colonization with Helicobacter pylori. </w:t>
            </w:r>
            <w:r w:rsidRPr="00257E19">
              <w:rPr>
                <w:rFonts w:ascii="Book Antiqua" w:eastAsia="SimSun" w:hAnsi="Book Antiqua" w:cs="SimSun"/>
                <w:i/>
                <w:iCs/>
                <w:sz w:val="24"/>
                <w:szCs w:val="24"/>
                <w:lang w:eastAsia="zh-CN" w:bidi="ar-SA"/>
              </w:rPr>
              <w:t xml:space="preserve">J </w:t>
            </w:r>
            <w:proofErr w:type="spellStart"/>
            <w:r w:rsidRPr="00257E19">
              <w:rPr>
                <w:rFonts w:ascii="Book Antiqua" w:eastAsia="SimSun" w:hAnsi="Book Antiqua" w:cs="SimSun"/>
                <w:i/>
                <w:iCs/>
                <w:sz w:val="24"/>
                <w:szCs w:val="24"/>
                <w:lang w:eastAsia="zh-CN" w:bidi="ar-SA"/>
              </w:rPr>
              <w:t>Clin</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2001; </w:t>
            </w:r>
            <w:r w:rsidRPr="00257E19">
              <w:rPr>
                <w:rFonts w:ascii="Book Antiqua" w:eastAsia="SimSun" w:hAnsi="Book Antiqua" w:cs="SimSun"/>
                <w:b/>
                <w:bCs/>
                <w:sz w:val="24"/>
                <w:szCs w:val="24"/>
                <w:lang w:eastAsia="zh-CN" w:bidi="ar-SA"/>
              </w:rPr>
              <w:t>32</w:t>
            </w:r>
            <w:r w:rsidRPr="00257E19">
              <w:rPr>
                <w:rFonts w:ascii="Book Antiqua" w:eastAsia="SimSun" w:hAnsi="Book Antiqua" w:cs="SimSun"/>
                <w:sz w:val="24"/>
                <w:szCs w:val="24"/>
                <w:lang w:eastAsia="zh-CN" w:bidi="ar-SA"/>
              </w:rPr>
              <w:t>: 218-221 [PMID: 11246347 DOI: 10.1097/00004836-200103000-00007]</w:t>
            </w:r>
          </w:p>
          <w:p w:rsidR="00257E19" w:rsidRPr="00257E19" w:rsidRDefault="00786577"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16D5B">
              <w:rPr>
                <w:rFonts w:ascii="Book Antiqua" w:eastAsia="SimSun" w:hAnsi="Book Antiqua" w:cs="SimSun" w:hint="eastAsia"/>
                <w:sz w:val="24"/>
                <w:szCs w:val="24"/>
                <w:lang w:eastAsia="zh-CN" w:bidi="ar-SA"/>
              </w:rPr>
              <w:t>18</w:t>
            </w:r>
            <w:r w:rsidR="00257E19" w:rsidRPr="00257E19">
              <w:rPr>
                <w:rFonts w:ascii="Book Antiqua" w:eastAsia="SimSun" w:hAnsi="Book Antiqua" w:cs="SimSun"/>
                <w:sz w:val="24"/>
                <w:szCs w:val="24"/>
                <w:lang w:eastAsia="zh-CN" w:bidi="ar-SA"/>
              </w:rPr>
              <w:t xml:space="preserve"> </w:t>
            </w:r>
            <w:proofErr w:type="spellStart"/>
            <w:r w:rsidR="00257E19" w:rsidRPr="00257E19">
              <w:rPr>
                <w:rFonts w:ascii="Book Antiqua" w:eastAsia="SimSun" w:hAnsi="Book Antiqua" w:cs="SimSun"/>
                <w:b/>
                <w:bCs/>
                <w:sz w:val="24"/>
                <w:szCs w:val="24"/>
                <w:lang w:eastAsia="zh-CN" w:bidi="ar-SA"/>
              </w:rPr>
              <w:t>Fichman</w:t>
            </w:r>
            <w:proofErr w:type="spellEnd"/>
            <w:r w:rsidR="00257E19" w:rsidRPr="00257E19">
              <w:rPr>
                <w:rFonts w:ascii="Book Antiqua" w:eastAsia="SimSun" w:hAnsi="Book Antiqua" w:cs="SimSun"/>
                <w:b/>
                <w:bCs/>
                <w:sz w:val="24"/>
                <w:szCs w:val="24"/>
                <w:lang w:eastAsia="zh-CN" w:bidi="ar-SA"/>
              </w:rPr>
              <w:t xml:space="preserve"> S</w:t>
            </w:r>
            <w:r w:rsidR="00257E19" w:rsidRPr="00257E19">
              <w:rPr>
                <w:rFonts w:ascii="Book Antiqua" w:eastAsia="SimSun" w:hAnsi="Book Antiqua" w:cs="SimSun"/>
                <w:sz w:val="24"/>
                <w:szCs w:val="24"/>
                <w:lang w:eastAsia="zh-CN" w:bidi="ar-SA"/>
              </w:rPr>
              <w:t xml:space="preserve">, </w:t>
            </w:r>
            <w:proofErr w:type="spellStart"/>
            <w:r w:rsidR="00257E19" w:rsidRPr="00257E19">
              <w:rPr>
                <w:rFonts w:ascii="Book Antiqua" w:eastAsia="SimSun" w:hAnsi="Book Antiqua" w:cs="SimSun"/>
                <w:sz w:val="24"/>
                <w:szCs w:val="24"/>
                <w:lang w:eastAsia="zh-CN" w:bidi="ar-SA"/>
              </w:rPr>
              <w:t>Niv</w:t>
            </w:r>
            <w:proofErr w:type="spellEnd"/>
            <w:r w:rsidR="00257E19" w:rsidRPr="00257E19">
              <w:rPr>
                <w:rFonts w:ascii="Book Antiqua" w:eastAsia="SimSun" w:hAnsi="Book Antiqua" w:cs="SimSun"/>
                <w:sz w:val="24"/>
                <w:szCs w:val="24"/>
                <w:lang w:eastAsia="zh-CN" w:bidi="ar-SA"/>
              </w:rPr>
              <w:t xml:space="preserve"> Y. Histological changes in the gastric mucosa after Helicobacter pylori eradication. </w:t>
            </w:r>
            <w:proofErr w:type="spellStart"/>
            <w:r w:rsidR="00257E19" w:rsidRPr="00257E19">
              <w:rPr>
                <w:rFonts w:ascii="Book Antiqua" w:eastAsia="SimSun" w:hAnsi="Book Antiqua" w:cs="SimSun"/>
                <w:i/>
                <w:iCs/>
                <w:sz w:val="24"/>
                <w:szCs w:val="24"/>
                <w:lang w:eastAsia="zh-CN" w:bidi="ar-SA"/>
              </w:rPr>
              <w:t>Eur</w:t>
            </w:r>
            <w:proofErr w:type="spellEnd"/>
            <w:r w:rsidR="00257E19" w:rsidRPr="00257E19">
              <w:rPr>
                <w:rFonts w:ascii="Book Antiqua" w:eastAsia="SimSun" w:hAnsi="Book Antiqua" w:cs="SimSun"/>
                <w:i/>
                <w:iCs/>
                <w:sz w:val="24"/>
                <w:szCs w:val="24"/>
                <w:lang w:eastAsia="zh-CN" w:bidi="ar-SA"/>
              </w:rPr>
              <w:t xml:space="preserve"> J </w:t>
            </w:r>
            <w:proofErr w:type="spellStart"/>
            <w:r w:rsidR="00257E19" w:rsidRPr="00257E19">
              <w:rPr>
                <w:rFonts w:ascii="Book Antiqua" w:eastAsia="SimSun" w:hAnsi="Book Antiqua" w:cs="SimSun"/>
                <w:i/>
                <w:iCs/>
                <w:sz w:val="24"/>
                <w:szCs w:val="24"/>
                <w:lang w:eastAsia="zh-CN" w:bidi="ar-SA"/>
              </w:rPr>
              <w:t>Gastroenterol</w:t>
            </w:r>
            <w:proofErr w:type="spellEnd"/>
            <w:r w:rsidR="00257E19" w:rsidRPr="00257E19">
              <w:rPr>
                <w:rFonts w:ascii="Book Antiqua" w:eastAsia="SimSun" w:hAnsi="Book Antiqua" w:cs="SimSun"/>
                <w:i/>
                <w:iCs/>
                <w:sz w:val="24"/>
                <w:szCs w:val="24"/>
                <w:lang w:eastAsia="zh-CN" w:bidi="ar-SA"/>
              </w:rPr>
              <w:t xml:space="preserve"> </w:t>
            </w:r>
            <w:proofErr w:type="spellStart"/>
            <w:r w:rsidR="00257E19" w:rsidRPr="00257E19">
              <w:rPr>
                <w:rFonts w:ascii="Book Antiqua" w:eastAsia="SimSun" w:hAnsi="Book Antiqua" w:cs="SimSun"/>
                <w:i/>
                <w:iCs/>
                <w:sz w:val="24"/>
                <w:szCs w:val="24"/>
                <w:lang w:eastAsia="zh-CN" w:bidi="ar-SA"/>
              </w:rPr>
              <w:t>Hepatol</w:t>
            </w:r>
            <w:proofErr w:type="spellEnd"/>
            <w:r w:rsidR="00257E19" w:rsidRPr="00257E19">
              <w:rPr>
                <w:rFonts w:ascii="Book Antiqua" w:eastAsia="SimSun" w:hAnsi="Book Antiqua" w:cs="SimSun"/>
                <w:sz w:val="24"/>
                <w:szCs w:val="24"/>
                <w:lang w:eastAsia="zh-CN" w:bidi="ar-SA"/>
              </w:rPr>
              <w:t xml:space="preserve"> 2004; </w:t>
            </w:r>
            <w:r w:rsidR="00257E19" w:rsidRPr="00257E19">
              <w:rPr>
                <w:rFonts w:ascii="Book Antiqua" w:eastAsia="SimSun" w:hAnsi="Book Antiqua" w:cs="SimSun"/>
                <w:b/>
                <w:bCs/>
                <w:sz w:val="24"/>
                <w:szCs w:val="24"/>
                <w:lang w:eastAsia="zh-CN" w:bidi="ar-SA"/>
              </w:rPr>
              <w:t>16</w:t>
            </w:r>
            <w:r w:rsidR="00257E19" w:rsidRPr="00257E19">
              <w:rPr>
                <w:rFonts w:ascii="Book Antiqua" w:eastAsia="SimSun" w:hAnsi="Book Antiqua" w:cs="SimSun"/>
                <w:sz w:val="24"/>
                <w:szCs w:val="24"/>
                <w:lang w:eastAsia="zh-CN" w:bidi="ar-SA"/>
              </w:rPr>
              <w:t>: 1183-1188 [PMID: 15489580 DOI: 10.1097/00042737-200411000-00017]</w:t>
            </w:r>
          </w:p>
          <w:p w:rsidR="00257E19" w:rsidRPr="00257E19" w:rsidRDefault="00786577"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16D5B">
              <w:rPr>
                <w:rFonts w:ascii="Book Antiqua" w:eastAsia="SimSun" w:hAnsi="Book Antiqua" w:cs="SimSun" w:hint="eastAsia"/>
                <w:sz w:val="24"/>
                <w:szCs w:val="24"/>
                <w:lang w:eastAsia="zh-CN" w:bidi="ar-SA"/>
              </w:rPr>
              <w:lastRenderedPageBreak/>
              <w:t>19</w:t>
            </w:r>
            <w:r w:rsidR="00257E19" w:rsidRPr="00257E19">
              <w:rPr>
                <w:rFonts w:ascii="Book Antiqua" w:eastAsia="SimSun" w:hAnsi="Book Antiqua" w:cs="SimSun"/>
                <w:sz w:val="24"/>
                <w:szCs w:val="24"/>
                <w:lang w:eastAsia="zh-CN" w:bidi="ar-SA"/>
              </w:rPr>
              <w:t xml:space="preserve"> </w:t>
            </w:r>
            <w:proofErr w:type="spellStart"/>
            <w:r w:rsidR="00257E19" w:rsidRPr="00257E19">
              <w:rPr>
                <w:rFonts w:ascii="Book Antiqua" w:eastAsia="SimSun" w:hAnsi="Book Antiqua" w:cs="SimSun"/>
                <w:b/>
                <w:bCs/>
                <w:sz w:val="24"/>
                <w:szCs w:val="24"/>
                <w:lang w:eastAsia="zh-CN" w:bidi="ar-SA"/>
              </w:rPr>
              <w:t>Vilkin</w:t>
            </w:r>
            <w:proofErr w:type="spellEnd"/>
            <w:r w:rsidR="00257E19" w:rsidRPr="00257E19">
              <w:rPr>
                <w:rFonts w:ascii="Book Antiqua" w:eastAsia="SimSun" w:hAnsi="Book Antiqua" w:cs="SimSun"/>
                <w:b/>
                <w:bCs/>
                <w:sz w:val="24"/>
                <w:szCs w:val="24"/>
                <w:lang w:eastAsia="zh-CN" w:bidi="ar-SA"/>
              </w:rPr>
              <w:t xml:space="preserve"> A</w:t>
            </w:r>
            <w:r w:rsidR="00257E19" w:rsidRPr="00257E19">
              <w:rPr>
                <w:rFonts w:ascii="Book Antiqua" w:eastAsia="SimSun" w:hAnsi="Book Antiqua" w:cs="SimSun"/>
                <w:sz w:val="24"/>
                <w:szCs w:val="24"/>
                <w:lang w:eastAsia="zh-CN" w:bidi="ar-SA"/>
              </w:rPr>
              <w:t xml:space="preserve">, Levi Z, Morgenstern S, </w:t>
            </w:r>
            <w:proofErr w:type="spellStart"/>
            <w:r w:rsidR="00257E19" w:rsidRPr="00257E19">
              <w:rPr>
                <w:rFonts w:ascii="Book Antiqua" w:eastAsia="SimSun" w:hAnsi="Book Antiqua" w:cs="SimSun"/>
                <w:sz w:val="24"/>
                <w:szCs w:val="24"/>
                <w:lang w:eastAsia="zh-CN" w:bidi="ar-SA"/>
              </w:rPr>
              <w:t>Shmuely</w:t>
            </w:r>
            <w:proofErr w:type="spellEnd"/>
            <w:r w:rsidR="00257E19" w:rsidRPr="00257E19">
              <w:rPr>
                <w:rFonts w:ascii="Book Antiqua" w:eastAsia="SimSun" w:hAnsi="Book Antiqua" w:cs="SimSun"/>
                <w:sz w:val="24"/>
                <w:szCs w:val="24"/>
                <w:lang w:eastAsia="zh-CN" w:bidi="ar-SA"/>
              </w:rPr>
              <w:t xml:space="preserve"> H, Gal E, </w:t>
            </w:r>
            <w:proofErr w:type="spellStart"/>
            <w:r w:rsidR="00257E19" w:rsidRPr="00257E19">
              <w:rPr>
                <w:rFonts w:ascii="Book Antiqua" w:eastAsia="SimSun" w:hAnsi="Book Antiqua" w:cs="SimSun"/>
                <w:sz w:val="24"/>
                <w:szCs w:val="24"/>
                <w:lang w:eastAsia="zh-CN" w:bidi="ar-SA"/>
              </w:rPr>
              <w:t>Hadad</w:t>
            </w:r>
            <w:proofErr w:type="spellEnd"/>
            <w:r w:rsidR="00257E19" w:rsidRPr="00257E19">
              <w:rPr>
                <w:rFonts w:ascii="Book Antiqua" w:eastAsia="SimSun" w:hAnsi="Book Antiqua" w:cs="SimSun"/>
                <w:sz w:val="24"/>
                <w:szCs w:val="24"/>
                <w:lang w:eastAsia="zh-CN" w:bidi="ar-SA"/>
              </w:rPr>
              <w:t xml:space="preserve"> B, </w:t>
            </w:r>
            <w:proofErr w:type="spellStart"/>
            <w:r w:rsidR="00257E19" w:rsidRPr="00257E19">
              <w:rPr>
                <w:rFonts w:ascii="Book Antiqua" w:eastAsia="SimSun" w:hAnsi="Book Antiqua" w:cs="SimSun"/>
                <w:sz w:val="24"/>
                <w:szCs w:val="24"/>
                <w:lang w:eastAsia="zh-CN" w:bidi="ar-SA"/>
              </w:rPr>
              <w:t>Hardi</w:t>
            </w:r>
            <w:proofErr w:type="spellEnd"/>
            <w:r w:rsidR="00257E19" w:rsidRPr="00257E19">
              <w:rPr>
                <w:rFonts w:ascii="Book Antiqua" w:eastAsia="SimSun" w:hAnsi="Book Antiqua" w:cs="SimSun"/>
                <w:sz w:val="24"/>
                <w:szCs w:val="24"/>
                <w:lang w:eastAsia="zh-CN" w:bidi="ar-SA"/>
              </w:rPr>
              <w:t xml:space="preserve"> B, </w:t>
            </w:r>
            <w:proofErr w:type="spellStart"/>
            <w:r w:rsidR="00257E19" w:rsidRPr="00257E19">
              <w:rPr>
                <w:rFonts w:ascii="Book Antiqua" w:eastAsia="SimSun" w:hAnsi="Book Antiqua" w:cs="SimSun"/>
                <w:sz w:val="24"/>
                <w:szCs w:val="24"/>
                <w:lang w:eastAsia="zh-CN" w:bidi="ar-SA"/>
              </w:rPr>
              <w:t>Niv</w:t>
            </w:r>
            <w:proofErr w:type="spellEnd"/>
            <w:r w:rsidR="00257E19" w:rsidRPr="00257E19">
              <w:rPr>
                <w:rFonts w:ascii="Book Antiqua" w:eastAsia="SimSun" w:hAnsi="Book Antiqua" w:cs="SimSun"/>
                <w:sz w:val="24"/>
                <w:szCs w:val="24"/>
                <w:lang w:eastAsia="zh-CN" w:bidi="ar-SA"/>
              </w:rPr>
              <w:t xml:space="preserve"> Y. Higher gastric mucin secretion and lower gastric acid output in first-degree relatives of gastric cancer patients. </w:t>
            </w:r>
            <w:r w:rsidR="00257E19" w:rsidRPr="00257E19">
              <w:rPr>
                <w:rFonts w:ascii="Book Antiqua" w:eastAsia="SimSun" w:hAnsi="Book Antiqua" w:cs="SimSun"/>
                <w:i/>
                <w:iCs/>
                <w:sz w:val="24"/>
                <w:szCs w:val="24"/>
                <w:lang w:eastAsia="zh-CN" w:bidi="ar-SA"/>
              </w:rPr>
              <w:t xml:space="preserve">J </w:t>
            </w:r>
            <w:proofErr w:type="spellStart"/>
            <w:r w:rsidR="00257E19" w:rsidRPr="00257E19">
              <w:rPr>
                <w:rFonts w:ascii="Book Antiqua" w:eastAsia="SimSun" w:hAnsi="Book Antiqua" w:cs="SimSun"/>
                <w:i/>
                <w:iCs/>
                <w:sz w:val="24"/>
                <w:szCs w:val="24"/>
                <w:lang w:eastAsia="zh-CN" w:bidi="ar-SA"/>
              </w:rPr>
              <w:t>Clin</w:t>
            </w:r>
            <w:proofErr w:type="spellEnd"/>
            <w:r w:rsidR="00257E19" w:rsidRPr="00257E19">
              <w:rPr>
                <w:rFonts w:ascii="Book Antiqua" w:eastAsia="SimSun" w:hAnsi="Book Antiqua" w:cs="SimSun"/>
                <w:i/>
                <w:iCs/>
                <w:sz w:val="24"/>
                <w:szCs w:val="24"/>
                <w:lang w:eastAsia="zh-CN" w:bidi="ar-SA"/>
              </w:rPr>
              <w:t xml:space="preserve"> </w:t>
            </w:r>
            <w:proofErr w:type="spellStart"/>
            <w:r w:rsidR="00257E19" w:rsidRPr="00257E19">
              <w:rPr>
                <w:rFonts w:ascii="Book Antiqua" w:eastAsia="SimSun" w:hAnsi="Book Antiqua" w:cs="SimSun"/>
                <w:i/>
                <w:iCs/>
                <w:sz w:val="24"/>
                <w:szCs w:val="24"/>
                <w:lang w:eastAsia="zh-CN" w:bidi="ar-SA"/>
              </w:rPr>
              <w:t>Gastroenterol</w:t>
            </w:r>
            <w:proofErr w:type="spellEnd"/>
            <w:r w:rsidR="00257E19" w:rsidRPr="00257E19">
              <w:rPr>
                <w:rFonts w:ascii="Book Antiqua" w:eastAsia="SimSun" w:hAnsi="Book Antiqua" w:cs="SimSun"/>
                <w:sz w:val="24"/>
                <w:szCs w:val="24"/>
                <w:lang w:eastAsia="zh-CN" w:bidi="ar-SA"/>
              </w:rPr>
              <w:t xml:space="preserve"> 2008; </w:t>
            </w:r>
            <w:r w:rsidR="00257E19" w:rsidRPr="00257E19">
              <w:rPr>
                <w:rFonts w:ascii="Book Antiqua" w:eastAsia="SimSun" w:hAnsi="Book Antiqua" w:cs="SimSun"/>
                <w:b/>
                <w:bCs/>
                <w:sz w:val="24"/>
                <w:szCs w:val="24"/>
                <w:lang w:eastAsia="zh-CN" w:bidi="ar-SA"/>
              </w:rPr>
              <w:t>42</w:t>
            </w:r>
            <w:r w:rsidR="00257E19" w:rsidRPr="00257E19">
              <w:rPr>
                <w:rFonts w:ascii="Book Antiqua" w:eastAsia="SimSun" w:hAnsi="Book Antiqua" w:cs="SimSun"/>
                <w:sz w:val="24"/>
                <w:szCs w:val="24"/>
                <w:lang w:eastAsia="zh-CN" w:bidi="ar-SA"/>
              </w:rPr>
              <w:t>: 36-41 [PMID: 18097287 DOI: 10.1097/MCG.0b013e3181574d39]</w:t>
            </w:r>
          </w:p>
          <w:p w:rsidR="00257E19" w:rsidRPr="00257E19" w:rsidRDefault="00257E19" w:rsidP="00257E19">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2</w:t>
            </w:r>
            <w:r w:rsidR="00786577" w:rsidRPr="00216D5B">
              <w:rPr>
                <w:rFonts w:ascii="Book Antiqua" w:eastAsia="SimSun" w:hAnsi="Book Antiqua" w:cs="SimSun" w:hint="eastAsia"/>
                <w:sz w:val="24"/>
                <w:szCs w:val="24"/>
                <w:lang w:eastAsia="zh-CN" w:bidi="ar-SA"/>
              </w:rPr>
              <w:t>0</w:t>
            </w:r>
            <w:r w:rsidRPr="00257E19">
              <w:rPr>
                <w:rFonts w:ascii="Book Antiqua" w:eastAsia="SimSun" w:hAnsi="Book Antiqua" w:cs="SimSun"/>
                <w:sz w:val="24"/>
                <w:szCs w:val="24"/>
                <w:lang w:eastAsia="zh-CN" w:bidi="ar-SA"/>
              </w:rPr>
              <w:t xml:space="preserve"> </w:t>
            </w:r>
            <w:r w:rsidRPr="00257E19">
              <w:rPr>
                <w:rFonts w:ascii="Book Antiqua" w:eastAsia="SimSun" w:hAnsi="Book Antiqua" w:cs="SimSun"/>
                <w:b/>
                <w:bCs/>
                <w:sz w:val="24"/>
                <w:szCs w:val="24"/>
                <w:lang w:eastAsia="zh-CN" w:bidi="ar-SA"/>
              </w:rPr>
              <w:t>Kang HM</w:t>
            </w:r>
            <w:r w:rsidRPr="00257E19">
              <w:rPr>
                <w:rFonts w:ascii="Book Antiqua" w:eastAsia="SimSun" w:hAnsi="Book Antiqua" w:cs="SimSun"/>
                <w:sz w:val="24"/>
                <w:szCs w:val="24"/>
                <w:lang w:eastAsia="zh-CN" w:bidi="ar-SA"/>
              </w:rPr>
              <w:t xml:space="preserve">, Kim N, Park YS, Hwang JH, Kim JW, </w:t>
            </w:r>
            <w:proofErr w:type="spellStart"/>
            <w:r w:rsidRPr="00257E19">
              <w:rPr>
                <w:rFonts w:ascii="Book Antiqua" w:eastAsia="SimSun" w:hAnsi="Book Antiqua" w:cs="SimSun"/>
                <w:sz w:val="24"/>
                <w:szCs w:val="24"/>
                <w:lang w:eastAsia="zh-CN" w:bidi="ar-SA"/>
              </w:rPr>
              <w:t>Jeong</w:t>
            </w:r>
            <w:proofErr w:type="spellEnd"/>
            <w:r w:rsidRPr="00257E19">
              <w:rPr>
                <w:rFonts w:ascii="Book Antiqua" w:eastAsia="SimSun" w:hAnsi="Book Antiqua" w:cs="SimSun"/>
                <w:sz w:val="24"/>
                <w:szCs w:val="24"/>
                <w:lang w:eastAsia="zh-CN" w:bidi="ar-SA"/>
              </w:rPr>
              <w:t xml:space="preserve"> SH, Lee DH, Lee HS, Jung HC, Song IS. Effects of Helicobacter pylori Infection on gastric mucin expression. </w:t>
            </w:r>
            <w:r w:rsidRPr="00257E19">
              <w:rPr>
                <w:rFonts w:ascii="Book Antiqua" w:eastAsia="SimSun" w:hAnsi="Book Antiqua" w:cs="SimSun"/>
                <w:i/>
                <w:iCs/>
                <w:sz w:val="24"/>
                <w:szCs w:val="24"/>
                <w:lang w:eastAsia="zh-CN" w:bidi="ar-SA"/>
              </w:rPr>
              <w:t xml:space="preserve">J </w:t>
            </w:r>
            <w:proofErr w:type="spellStart"/>
            <w:r w:rsidRPr="00257E19">
              <w:rPr>
                <w:rFonts w:ascii="Book Antiqua" w:eastAsia="SimSun" w:hAnsi="Book Antiqua" w:cs="SimSun"/>
                <w:i/>
                <w:iCs/>
                <w:sz w:val="24"/>
                <w:szCs w:val="24"/>
                <w:lang w:eastAsia="zh-CN" w:bidi="ar-SA"/>
              </w:rPr>
              <w:t>Clin</w:t>
            </w:r>
            <w:proofErr w:type="spellEnd"/>
            <w:r w:rsidRPr="00257E19">
              <w:rPr>
                <w:rFonts w:ascii="Book Antiqua" w:eastAsia="SimSun" w:hAnsi="Book Antiqua" w:cs="SimSun"/>
                <w:i/>
                <w:iCs/>
                <w:sz w:val="24"/>
                <w:szCs w:val="24"/>
                <w:lang w:eastAsia="zh-CN" w:bidi="ar-SA"/>
              </w:rPr>
              <w:t xml:space="preserve">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2008; </w:t>
            </w:r>
            <w:r w:rsidRPr="00257E19">
              <w:rPr>
                <w:rFonts w:ascii="Book Antiqua" w:eastAsia="SimSun" w:hAnsi="Book Antiqua" w:cs="SimSun"/>
                <w:b/>
                <w:bCs/>
                <w:sz w:val="24"/>
                <w:szCs w:val="24"/>
                <w:lang w:eastAsia="zh-CN" w:bidi="ar-SA"/>
              </w:rPr>
              <w:t>42</w:t>
            </w:r>
            <w:r w:rsidRPr="00257E19">
              <w:rPr>
                <w:rFonts w:ascii="Book Antiqua" w:eastAsia="SimSun" w:hAnsi="Book Antiqua" w:cs="SimSun"/>
                <w:sz w:val="24"/>
                <w:szCs w:val="24"/>
                <w:lang w:eastAsia="zh-CN" w:bidi="ar-SA"/>
              </w:rPr>
              <w:t>: 29-35 [PMID: 18097286 DOI: 10.1097/MCG.0b013e3180653cb7]</w:t>
            </w:r>
          </w:p>
          <w:p w:rsidR="00257E19" w:rsidRPr="00257E19" w:rsidRDefault="00257E19" w:rsidP="00786577">
            <w:pPr>
              <w:bidi w:val="0"/>
              <w:adjustRightInd w:val="0"/>
              <w:snapToGrid w:val="0"/>
              <w:spacing w:after="0" w:line="360" w:lineRule="auto"/>
              <w:jc w:val="both"/>
              <w:rPr>
                <w:rFonts w:ascii="Book Antiqua" w:eastAsia="SimSun" w:hAnsi="Book Antiqua" w:cs="SimSun"/>
                <w:sz w:val="24"/>
                <w:szCs w:val="24"/>
                <w:lang w:eastAsia="zh-CN" w:bidi="ar-SA"/>
              </w:rPr>
            </w:pPr>
            <w:r w:rsidRPr="00257E19">
              <w:rPr>
                <w:rFonts w:ascii="Book Antiqua" w:eastAsia="SimSun" w:hAnsi="Book Antiqua" w:cs="SimSun"/>
                <w:sz w:val="24"/>
                <w:szCs w:val="24"/>
                <w:lang w:eastAsia="zh-CN" w:bidi="ar-SA"/>
              </w:rPr>
              <w:t>2</w:t>
            </w:r>
            <w:r w:rsidR="00786577" w:rsidRPr="00216D5B">
              <w:rPr>
                <w:rFonts w:ascii="Book Antiqua" w:eastAsia="SimSun" w:hAnsi="Book Antiqua" w:cs="SimSun" w:hint="eastAsia"/>
                <w:sz w:val="24"/>
                <w:szCs w:val="24"/>
                <w:lang w:eastAsia="zh-CN" w:bidi="ar-SA"/>
              </w:rPr>
              <w:t>1</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b/>
                <w:bCs/>
                <w:sz w:val="24"/>
                <w:szCs w:val="24"/>
                <w:lang w:eastAsia="zh-CN" w:bidi="ar-SA"/>
              </w:rPr>
              <w:t>Niv</w:t>
            </w:r>
            <w:proofErr w:type="spellEnd"/>
            <w:r w:rsidRPr="00257E19">
              <w:rPr>
                <w:rFonts w:ascii="Book Antiqua" w:eastAsia="SimSun" w:hAnsi="Book Antiqua" w:cs="SimSun"/>
                <w:b/>
                <w:bCs/>
                <w:sz w:val="24"/>
                <w:szCs w:val="24"/>
                <w:lang w:eastAsia="zh-CN" w:bidi="ar-SA"/>
              </w:rPr>
              <w:t xml:space="preserve"> Y</w:t>
            </w:r>
            <w:r w:rsidRPr="00257E19">
              <w:rPr>
                <w:rFonts w:ascii="Book Antiqua" w:eastAsia="SimSun" w:hAnsi="Book Antiqua" w:cs="SimSun"/>
                <w:sz w:val="24"/>
                <w:szCs w:val="24"/>
                <w:lang w:eastAsia="zh-CN" w:bidi="ar-SA"/>
              </w:rPr>
              <w:t xml:space="preserve">, </w:t>
            </w:r>
            <w:proofErr w:type="spellStart"/>
            <w:r w:rsidRPr="00257E19">
              <w:rPr>
                <w:rFonts w:ascii="Book Antiqua" w:eastAsia="SimSun" w:hAnsi="Book Antiqua" w:cs="SimSun"/>
                <w:sz w:val="24"/>
                <w:szCs w:val="24"/>
                <w:lang w:eastAsia="zh-CN" w:bidi="ar-SA"/>
              </w:rPr>
              <w:t>Boltin</w:t>
            </w:r>
            <w:proofErr w:type="spellEnd"/>
            <w:r w:rsidRPr="00257E19">
              <w:rPr>
                <w:rFonts w:ascii="Book Antiqua" w:eastAsia="SimSun" w:hAnsi="Book Antiqua" w:cs="SimSun"/>
                <w:sz w:val="24"/>
                <w:szCs w:val="24"/>
                <w:lang w:eastAsia="zh-CN" w:bidi="ar-SA"/>
              </w:rPr>
              <w:t xml:space="preserve"> D, Halpern M, Cohen M, Levi Z, </w:t>
            </w:r>
            <w:proofErr w:type="spellStart"/>
            <w:r w:rsidRPr="00257E19">
              <w:rPr>
                <w:rFonts w:ascii="Book Antiqua" w:eastAsia="SimSun" w:hAnsi="Book Antiqua" w:cs="SimSun"/>
                <w:sz w:val="24"/>
                <w:szCs w:val="24"/>
                <w:lang w:eastAsia="zh-CN" w:bidi="ar-SA"/>
              </w:rPr>
              <w:t>Vilkin</w:t>
            </w:r>
            <w:proofErr w:type="spellEnd"/>
            <w:r w:rsidRPr="00257E19">
              <w:rPr>
                <w:rFonts w:ascii="Book Antiqua" w:eastAsia="SimSun" w:hAnsi="Book Antiqua" w:cs="SimSun"/>
                <w:sz w:val="24"/>
                <w:szCs w:val="24"/>
                <w:lang w:eastAsia="zh-CN" w:bidi="ar-SA"/>
              </w:rPr>
              <w:t xml:space="preserve"> A, Morgenstern S, </w:t>
            </w:r>
            <w:proofErr w:type="spellStart"/>
            <w:r w:rsidRPr="00257E19">
              <w:rPr>
                <w:rFonts w:ascii="Book Antiqua" w:eastAsia="SimSun" w:hAnsi="Book Antiqua" w:cs="SimSun"/>
                <w:sz w:val="24"/>
                <w:szCs w:val="24"/>
                <w:lang w:eastAsia="zh-CN" w:bidi="ar-SA"/>
              </w:rPr>
              <w:t>Manugian</w:t>
            </w:r>
            <w:proofErr w:type="spellEnd"/>
            <w:r w:rsidRPr="00257E19">
              <w:rPr>
                <w:rFonts w:ascii="Book Antiqua" w:eastAsia="SimSun" w:hAnsi="Book Antiqua" w:cs="SimSun"/>
                <w:sz w:val="24"/>
                <w:szCs w:val="24"/>
                <w:lang w:eastAsia="zh-CN" w:bidi="ar-SA"/>
              </w:rPr>
              <w:t xml:space="preserve"> V, St Lawrence E, </w:t>
            </w:r>
            <w:proofErr w:type="spellStart"/>
            <w:r w:rsidRPr="00257E19">
              <w:rPr>
                <w:rFonts w:ascii="Book Antiqua" w:eastAsia="SimSun" w:hAnsi="Book Antiqua" w:cs="SimSun"/>
                <w:sz w:val="24"/>
                <w:szCs w:val="24"/>
                <w:lang w:eastAsia="zh-CN" w:bidi="ar-SA"/>
              </w:rPr>
              <w:t>Gagneux</w:t>
            </w:r>
            <w:proofErr w:type="spellEnd"/>
            <w:r w:rsidRPr="00257E19">
              <w:rPr>
                <w:rFonts w:ascii="Book Antiqua" w:eastAsia="SimSun" w:hAnsi="Book Antiqua" w:cs="SimSun"/>
                <w:sz w:val="24"/>
                <w:szCs w:val="24"/>
                <w:lang w:eastAsia="zh-CN" w:bidi="ar-SA"/>
              </w:rPr>
              <w:t xml:space="preserve"> P, Kaur S, Sharma P, </w:t>
            </w:r>
            <w:proofErr w:type="spellStart"/>
            <w:r w:rsidRPr="00257E19">
              <w:rPr>
                <w:rFonts w:ascii="Book Antiqua" w:eastAsia="SimSun" w:hAnsi="Book Antiqua" w:cs="SimSun"/>
                <w:sz w:val="24"/>
                <w:szCs w:val="24"/>
                <w:lang w:eastAsia="zh-CN" w:bidi="ar-SA"/>
              </w:rPr>
              <w:t>Batra</w:t>
            </w:r>
            <w:proofErr w:type="spellEnd"/>
            <w:r w:rsidRPr="00257E19">
              <w:rPr>
                <w:rFonts w:ascii="Book Antiqua" w:eastAsia="SimSun" w:hAnsi="Book Antiqua" w:cs="SimSun"/>
                <w:sz w:val="24"/>
                <w:szCs w:val="24"/>
                <w:lang w:eastAsia="zh-CN" w:bidi="ar-SA"/>
              </w:rPr>
              <w:t xml:space="preserve"> SK, Ho SB. Membrane-bound mucins and </w:t>
            </w:r>
            <w:proofErr w:type="spellStart"/>
            <w:r w:rsidRPr="00257E19">
              <w:rPr>
                <w:rFonts w:ascii="Book Antiqua" w:eastAsia="SimSun" w:hAnsi="Book Antiqua" w:cs="SimSun"/>
                <w:sz w:val="24"/>
                <w:szCs w:val="24"/>
                <w:lang w:eastAsia="zh-CN" w:bidi="ar-SA"/>
              </w:rPr>
              <w:t>mucin</w:t>
            </w:r>
            <w:proofErr w:type="spellEnd"/>
            <w:r w:rsidRPr="00257E19">
              <w:rPr>
                <w:rFonts w:ascii="Book Antiqua" w:eastAsia="SimSun" w:hAnsi="Book Antiqua" w:cs="SimSun"/>
                <w:sz w:val="24"/>
                <w:szCs w:val="24"/>
                <w:lang w:eastAsia="zh-CN" w:bidi="ar-SA"/>
              </w:rPr>
              <w:t xml:space="preserve"> terminal </w:t>
            </w:r>
            <w:proofErr w:type="spellStart"/>
            <w:r w:rsidRPr="00257E19">
              <w:rPr>
                <w:rFonts w:ascii="Book Antiqua" w:eastAsia="SimSun" w:hAnsi="Book Antiqua" w:cs="SimSun"/>
                <w:sz w:val="24"/>
                <w:szCs w:val="24"/>
                <w:lang w:eastAsia="zh-CN" w:bidi="ar-SA"/>
              </w:rPr>
              <w:t>glycans</w:t>
            </w:r>
            <w:proofErr w:type="spellEnd"/>
            <w:r w:rsidRPr="00257E19">
              <w:rPr>
                <w:rFonts w:ascii="Book Antiqua" w:eastAsia="SimSun" w:hAnsi="Book Antiqua" w:cs="SimSun"/>
                <w:sz w:val="24"/>
                <w:szCs w:val="24"/>
                <w:lang w:eastAsia="zh-CN" w:bidi="ar-SA"/>
              </w:rPr>
              <w:t xml:space="preserve"> expression in idiopathic or Helicobacter pylori, NSAID associated peptic ulcers. </w:t>
            </w:r>
            <w:r w:rsidRPr="00257E19">
              <w:rPr>
                <w:rFonts w:ascii="Book Antiqua" w:eastAsia="SimSun" w:hAnsi="Book Antiqua" w:cs="SimSun"/>
                <w:i/>
                <w:iCs/>
                <w:sz w:val="24"/>
                <w:szCs w:val="24"/>
                <w:lang w:eastAsia="zh-CN" w:bidi="ar-SA"/>
              </w:rPr>
              <w:t xml:space="preserve">World J </w:t>
            </w:r>
            <w:proofErr w:type="spellStart"/>
            <w:r w:rsidRPr="00257E19">
              <w:rPr>
                <w:rFonts w:ascii="Book Antiqua" w:eastAsia="SimSun" w:hAnsi="Book Antiqua" w:cs="SimSun"/>
                <w:i/>
                <w:iCs/>
                <w:sz w:val="24"/>
                <w:szCs w:val="24"/>
                <w:lang w:eastAsia="zh-CN" w:bidi="ar-SA"/>
              </w:rPr>
              <w:t>Gastroenterol</w:t>
            </w:r>
            <w:proofErr w:type="spellEnd"/>
            <w:r w:rsidRPr="00257E19">
              <w:rPr>
                <w:rFonts w:ascii="Book Antiqua" w:eastAsia="SimSun" w:hAnsi="Book Antiqua" w:cs="SimSun"/>
                <w:sz w:val="24"/>
                <w:szCs w:val="24"/>
                <w:lang w:eastAsia="zh-CN" w:bidi="ar-SA"/>
              </w:rPr>
              <w:t xml:space="preserve"> 2014; </w:t>
            </w:r>
            <w:r w:rsidRPr="00257E19">
              <w:rPr>
                <w:rFonts w:ascii="Book Antiqua" w:eastAsia="SimSun" w:hAnsi="Book Antiqua" w:cs="SimSun"/>
                <w:b/>
                <w:bCs/>
                <w:sz w:val="24"/>
                <w:szCs w:val="24"/>
                <w:lang w:eastAsia="zh-CN" w:bidi="ar-SA"/>
              </w:rPr>
              <w:t>20</w:t>
            </w:r>
            <w:r w:rsidRPr="00257E19">
              <w:rPr>
                <w:rFonts w:ascii="Book Antiqua" w:eastAsia="SimSun" w:hAnsi="Book Antiqua" w:cs="SimSun"/>
                <w:sz w:val="24"/>
                <w:szCs w:val="24"/>
                <w:lang w:eastAsia="zh-CN" w:bidi="ar-SA"/>
              </w:rPr>
              <w:t>: 14913-14920 [PMID: 25356051 DOI: 10.3748/wjg.v20.i40.14913]</w:t>
            </w:r>
          </w:p>
        </w:tc>
      </w:tr>
    </w:tbl>
    <w:p w:rsidR="00572AB6" w:rsidRPr="00216D5B" w:rsidRDefault="00572AB6" w:rsidP="00557222">
      <w:pPr>
        <w:bidi w:val="0"/>
        <w:adjustRightInd w:val="0"/>
        <w:snapToGrid w:val="0"/>
        <w:spacing w:after="0" w:line="360" w:lineRule="auto"/>
        <w:jc w:val="right"/>
        <w:rPr>
          <w:rFonts w:ascii="Book Antiqua" w:eastAsia="SimSun" w:hAnsi="Book Antiqua" w:cs="Times New Roman"/>
          <w:kern w:val="2"/>
          <w:sz w:val="24"/>
          <w:lang w:eastAsia="zh-CN" w:bidi="ar-SA"/>
        </w:rPr>
      </w:pPr>
      <w:bookmarkStart w:id="69" w:name="OLE_LINK51"/>
      <w:bookmarkStart w:id="70" w:name="OLE_LINK52"/>
      <w:bookmarkStart w:id="71" w:name="OLE_LINK75"/>
      <w:bookmarkStart w:id="72" w:name="OLE_LINK120"/>
      <w:bookmarkStart w:id="73" w:name="OLE_LINK148"/>
      <w:bookmarkStart w:id="74" w:name="OLE_LINK72"/>
      <w:bookmarkStart w:id="75" w:name="OLE_LINK112"/>
      <w:bookmarkStart w:id="76" w:name="OLE_LINK320"/>
      <w:bookmarkStart w:id="77" w:name="OLE_LINK387"/>
      <w:bookmarkStart w:id="78" w:name="OLE_LINK183"/>
      <w:bookmarkStart w:id="79" w:name="OLE_LINK254"/>
      <w:bookmarkStart w:id="80" w:name="OLE_LINK149"/>
      <w:bookmarkStart w:id="81" w:name="OLE_LINK225"/>
      <w:bookmarkStart w:id="82" w:name="OLE_LINK207"/>
      <w:bookmarkStart w:id="83" w:name="OLE_LINK226"/>
      <w:bookmarkStart w:id="84" w:name="OLE_LINK212"/>
      <w:bookmarkStart w:id="85" w:name="OLE_LINK250"/>
      <w:bookmarkStart w:id="86" w:name="OLE_LINK281"/>
      <w:bookmarkStart w:id="87" w:name="OLE_LINK240"/>
      <w:bookmarkStart w:id="88" w:name="OLE_LINK282"/>
      <w:bookmarkStart w:id="89" w:name="OLE_LINK313"/>
      <w:bookmarkStart w:id="90" w:name="OLE_LINK304"/>
      <w:bookmarkStart w:id="91" w:name="OLE_LINK321"/>
      <w:bookmarkStart w:id="92" w:name="OLE_LINK385"/>
      <w:bookmarkStart w:id="93" w:name="OLE_LINK400"/>
      <w:bookmarkStart w:id="94" w:name="OLE_LINK346"/>
      <w:bookmarkStart w:id="95" w:name="OLE_LINK371"/>
      <w:bookmarkStart w:id="96" w:name="OLE_LINK334"/>
      <w:bookmarkStart w:id="97" w:name="OLE_LINK1830"/>
      <w:bookmarkStart w:id="98" w:name="OLE_LINK442"/>
      <w:bookmarkStart w:id="99" w:name="OLE_LINK457"/>
      <w:bookmarkStart w:id="100" w:name="OLE_LINK288"/>
      <w:bookmarkStart w:id="101" w:name="OLE_LINK384"/>
      <w:bookmarkStart w:id="102" w:name="OLE_LINK379"/>
      <w:bookmarkStart w:id="103" w:name="OLE_LINK303"/>
      <w:bookmarkStart w:id="104" w:name="OLE_LINK450"/>
      <w:bookmarkStart w:id="105" w:name="OLE_LINK489"/>
      <w:bookmarkStart w:id="106" w:name="OLE_LINK535"/>
      <w:bookmarkStart w:id="107" w:name="OLE_LINK648"/>
      <w:bookmarkStart w:id="108" w:name="OLE_LINK686"/>
      <w:bookmarkStart w:id="109" w:name="OLE_LINK430"/>
      <w:bookmarkStart w:id="110" w:name="OLE_LINK471"/>
      <w:bookmarkStart w:id="111" w:name="OLE_LINK462"/>
      <w:bookmarkStart w:id="112" w:name="OLE_LINK519"/>
      <w:bookmarkStart w:id="113" w:name="OLE_LINK575"/>
      <w:bookmarkStart w:id="114" w:name="OLE_LINK491"/>
      <w:bookmarkStart w:id="115" w:name="OLE_LINK532"/>
      <w:bookmarkStart w:id="116" w:name="OLE_LINK572"/>
      <w:bookmarkStart w:id="117" w:name="OLE_LINK480"/>
      <w:bookmarkStart w:id="118" w:name="OLE_LINK567"/>
      <w:bookmarkStart w:id="119" w:name="OLE_LINK2700"/>
      <w:bookmarkStart w:id="120" w:name="OLE_LINK581"/>
      <w:bookmarkStart w:id="121" w:name="OLE_LINK639"/>
      <w:bookmarkStart w:id="122" w:name="OLE_LINK688"/>
      <w:bookmarkStart w:id="123" w:name="OLE_LINK722"/>
      <w:bookmarkStart w:id="124" w:name="OLE_LINK542"/>
      <w:bookmarkStart w:id="125" w:name="OLE_LINK582"/>
      <w:bookmarkStart w:id="126" w:name="OLE_LINK640"/>
      <w:bookmarkStart w:id="127" w:name="OLE_LINK714"/>
      <w:bookmarkStart w:id="128" w:name="OLE_LINK630"/>
      <w:bookmarkStart w:id="129" w:name="OLE_LINK685"/>
      <w:bookmarkStart w:id="130" w:name="OLE_LINK739"/>
      <w:r w:rsidRPr="00216D5B">
        <w:rPr>
          <w:rFonts w:ascii="Book Antiqua" w:eastAsia="SimSun" w:hAnsi="Book Antiqua" w:cs="Times New Roman"/>
          <w:b/>
          <w:bCs/>
          <w:kern w:val="2"/>
          <w:sz w:val="24"/>
          <w:lang w:eastAsia="zh-CN" w:bidi="ar-SA"/>
        </w:rPr>
        <w:lastRenderedPageBreak/>
        <w:t>P-Reviewer:</w:t>
      </w:r>
      <w:r w:rsidRPr="00216D5B">
        <w:rPr>
          <w:rFonts w:ascii="Book Antiqua" w:eastAsia="SimSun" w:hAnsi="Book Antiqua" w:cs="Times New Roman"/>
          <w:bCs/>
          <w:kern w:val="2"/>
          <w:sz w:val="24"/>
          <w:lang w:eastAsia="zh-CN" w:bidi="ar-SA"/>
        </w:rPr>
        <w:t xml:space="preserve"> </w:t>
      </w:r>
      <w:proofErr w:type="spellStart"/>
      <w:r w:rsidR="00557222" w:rsidRPr="00216D5B">
        <w:rPr>
          <w:rFonts w:ascii="Book Antiqua" w:eastAsia="SimSun" w:hAnsi="Book Antiqua" w:cs="Times New Roman"/>
          <w:bCs/>
          <w:kern w:val="2"/>
          <w:sz w:val="24"/>
          <w:lang w:eastAsia="zh-CN" w:bidi="ar-SA"/>
        </w:rPr>
        <w:t>Boltin</w:t>
      </w:r>
      <w:proofErr w:type="spellEnd"/>
      <w:r w:rsidR="00557222" w:rsidRPr="00216D5B">
        <w:rPr>
          <w:rFonts w:ascii="Book Antiqua" w:eastAsia="SimSun" w:hAnsi="Book Antiqua" w:cs="Times New Roman" w:hint="eastAsia"/>
          <w:bCs/>
          <w:kern w:val="2"/>
          <w:sz w:val="24"/>
          <w:lang w:eastAsia="zh-CN" w:bidi="ar-SA"/>
        </w:rPr>
        <w:t xml:space="preserve"> </w:t>
      </w:r>
      <w:r w:rsidR="00557222" w:rsidRPr="00216D5B">
        <w:rPr>
          <w:rFonts w:ascii="Book Antiqua" w:eastAsia="SimSun" w:hAnsi="Book Antiqua" w:cs="Times New Roman"/>
          <w:bCs/>
          <w:kern w:val="2"/>
          <w:sz w:val="24"/>
          <w:lang w:eastAsia="zh-CN" w:bidi="ar-SA"/>
        </w:rPr>
        <w:t>D</w:t>
      </w:r>
      <w:r w:rsidR="00557222" w:rsidRPr="00216D5B">
        <w:rPr>
          <w:rFonts w:ascii="Book Antiqua" w:eastAsia="SimSun" w:hAnsi="Book Antiqua" w:cs="Times New Roman" w:hint="eastAsia"/>
          <w:bCs/>
          <w:kern w:val="2"/>
          <w:sz w:val="24"/>
          <w:lang w:eastAsia="zh-CN" w:bidi="ar-SA"/>
        </w:rPr>
        <w:t xml:space="preserve">, </w:t>
      </w:r>
      <w:proofErr w:type="spellStart"/>
      <w:r w:rsidR="00557222" w:rsidRPr="00216D5B">
        <w:rPr>
          <w:rFonts w:ascii="Book Antiqua" w:eastAsia="SimSun" w:hAnsi="Book Antiqua" w:cs="Times New Roman"/>
          <w:bCs/>
          <w:kern w:val="2"/>
          <w:sz w:val="24"/>
          <w:lang w:eastAsia="zh-CN" w:bidi="ar-SA"/>
        </w:rPr>
        <w:t>Ierardi</w:t>
      </w:r>
      <w:proofErr w:type="spellEnd"/>
      <w:r w:rsidR="00557222" w:rsidRPr="00216D5B">
        <w:rPr>
          <w:rFonts w:ascii="Book Antiqua" w:eastAsia="SimSun" w:hAnsi="Book Antiqua" w:cs="Times New Roman"/>
          <w:bCs/>
          <w:kern w:val="2"/>
          <w:sz w:val="24"/>
          <w:lang w:eastAsia="zh-CN" w:bidi="ar-SA"/>
        </w:rPr>
        <w:t xml:space="preserve"> E</w:t>
      </w:r>
      <w:r w:rsidRPr="00216D5B">
        <w:rPr>
          <w:rFonts w:ascii="Book Antiqua" w:eastAsia="SimSun" w:hAnsi="Book Antiqua" w:cs="Times New Roman"/>
          <w:b/>
          <w:bCs/>
          <w:kern w:val="2"/>
          <w:sz w:val="24"/>
          <w:lang w:eastAsia="zh-CN" w:bidi="ar-SA"/>
        </w:rPr>
        <w:t xml:space="preserve"> S-Editor:</w:t>
      </w:r>
      <w:r w:rsidRPr="00216D5B">
        <w:rPr>
          <w:rFonts w:ascii="Book Antiqua" w:eastAsia="SimSun" w:hAnsi="Book Antiqua" w:cs="Times New Roman"/>
          <w:kern w:val="2"/>
          <w:sz w:val="24"/>
          <w:lang w:eastAsia="zh-CN" w:bidi="ar-SA"/>
        </w:rPr>
        <w:t xml:space="preserve"> </w:t>
      </w:r>
      <w:r w:rsidRPr="00216D5B">
        <w:rPr>
          <w:rFonts w:ascii="Book Antiqua" w:eastAsia="SimSun" w:hAnsi="Book Antiqua" w:cs="Times New Roman" w:hint="eastAsia"/>
          <w:kern w:val="2"/>
          <w:sz w:val="24"/>
          <w:lang w:eastAsia="zh-CN" w:bidi="ar-SA"/>
        </w:rPr>
        <w:t>Yu J</w:t>
      </w:r>
      <w:r w:rsidRPr="00216D5B">
        <w:rPr>
          <w:rFonts w:ascii="Book Antiqua" w:eastAsia="SimSun" w:hAnsi="Book Antiqua" w:cs="Times New Roman"/>
          <w:kern w:val="2"/>
          <w:sz w:val="24"/>
          <w:lang w:eastAsia="zh-CN" w:bidi="ar-SA"/>
        </w:rPr>
        <w:t xml:space="preserve"> </w:t>
      </w:r>
      <w:r w:rsidRPr="00216D5B">
        <w:rPr>
          <w:rFonts w:ascii="Book Antiqua" w:eastAsia="SimSun" w:hAnsi="Book Antiqua" w:cs="Times New Roman"/>
          <w:b/>
          <w:bCs/>
          <w:kern w:val="2"/>
          <w:sz w:val="24"/>
          <w:lang w:eastAsia="zh-CN" w:bidi="ar-SA"/>
        </w:rPr>
        <w:t>L-Editor:</w:t>
      </w:r>
      <w:r w:rsidR="00211507" w:rsidRPr="00216D5B">
        <w:rPr>
          <w:rFonts w:ascii="Book Antiqua" w:eastAsia="SimSun" w:hAnsi="Book Antiqua" w:cs="Times New Roman"/>
          <w:kern w:val="2"/>
          <w:sz w:val="24"/>
          <w:lang w:eastAsia="zh-CN" w:bidi="ar-SA"/>
        </w:rPr>
        <w:t xml:space="preserve"> </w:t>
      </w:r>
      <w:r w:rsidRPr="00216D5B">
        <w:rPr>
          <w:rFonts w:ascii="Book Antiqua" w:eastAsia="SimSun" w:hAnsi="Book Antiqua" w:cs="Times New Roman"/>
          <w:b/>
          <w:bCs/>
          <w:kern w:val="2"/>
          <w:sz w:val="24"/>
          <w:lang w:eastAsia="zh-CN" w:bidi="ar-SA"/>
        </w:rPr>
        <w:t>E-Editor:</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C228B7" w:rsidRPr="00216D5B" w:rsidRDefault="00C228B7" w:rsidP="00AC1659">
      <w:pPr>
        <w:bidi w:val="0"/>
        <w:adjustRightInd w:val="0"/>
        <w:snapToGrid w:val="0"/>
        <w:spacing w:after="0" w:line="360" w:lineRule="auto"/>
        <w:jc w:val="both"/>
        <w:rPr>
          <w:rFonts w:ascii="Book Antiqua" w:hAnsi="Book Antiqua" w:cstheme="majorBidi"/>
          <w:b/>
          <w:bCs/>
          <w:sz w:val="24"/>
          <w:szCs w:val="24"/>
          <w:lang w:eastAsia="zh-CN"/>
        </w:rPr>
      </w:pPr>
    </w:p>
    <w:p w:rsidR="00E1588C" w:rsidRPr="00216D5B" w:rsidRDefault="00E1588C" w:rsidP="00E1588C">
      <w:pPr>
        <w:bidi w:val="0"/>
        <w:adjustRightInd w:val="0"/>
        <w:snapToGrid w:val="0"/>
        <w:spacing w:after="0" w:line="360" w:lineRule="auto"/>
        <w:jc w:val="both"/>
        <w:rPr>
          <w:rFonts w:ascii="Book Antiqua" w:hAnsi="Book Antiqua" w:cstheme="majorBidi"/>
          <w:b/>
          <w:bCs/>
          <w:sz w:val="24"/>
          <w:szCs w:val="24"/>
          <w:lang w:eastAsia="zh-CN"/>
        </w:rPr>
      </w:pPr>
    </w:p>
    <w:p w:rsidR="00E1588C" w:rsidRPr="00216D5B" w:rsidRDefault="00E1588C" w:rsidP="00E1588C">
      <w:pPr>
        <w:bidi w:val="0"/>
        <w:adjustRightInd w:val="0"/>
        <w:snapToGrid w:val="0"/>
        <w:spacing w:after="0" w:line="360" w:lineRule="auto"/>
        <w:jc w:val="both"/>
        <w:rPr>
          <w:rFonts w:ascii="Book Antiqua" w:hAnsi="Book Antiqua" w:cstheme="majorBidi"/>
          <w:sz w:val="24"/>
          <w:szCs w:val="24"/>
          <w:lang w:eastAsia="zh-CN"/>
        </w:rPr>
      </w:pPr>
    </w:p>
    <w:p w:rsidR="002B5755" w:rsidRPr="00216D5B" w:rsidRDefault="002B5755" w:rsidP="002B5755">
      <w:pPr>
        <w:bidi w:val="0"/>
        <w:adjustRightInd w:val="0"/>
        <w:snapToGrid w:val="0"/>
        <w:spacing w:after="0" w:line="360" w:lineRule="auto"/>
        <w:jc w:val="both"/>
        <w:rPr>
          <w:rFonts w:ascii="Book Antiqua" w:hAnsi="Book Antiqua" w:cstheme="majorBidi"/>
          <w:bCs/>
          <w:sz w:val="24"/>
          <w:szCs w:val="24"/>
          <w:lang w:eastAsia="zh-CN"/>
        </w:rPr>
      </w:pPr>
    </w:p>
    <w:p w:rsidR="00780379" w:rsidRPr="00216D5B" w:rsidRDefault="00780379"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br/>
      </w:r>
    </w:p>
    <w:p w:rsidR="00780379" w:rsidRPr="00216D5B" w:rsidRDefault="00780379"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br w:type="page"/>
      </w:r>
    </w:p>
    <w:p w:rsidR="00C228B7" w:rsidRPr="00216D5B" w:rsidRDefault="00FE13F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w:lastRenderedPageBreak/>
        <mc:AlternateContent>
          <mc:Choice Requires="wps">
            <w:drawing>
              <wp:anchor distT="0" distB="0" distL="114300" distR="114300" simplePos="0" relativeHeight="251658240" behindDoc="0" locked="0" layoutInCell="1" allowOverlap="1" wp14:anchorId="1565F874" wp14:editId="03F92778">
                <wp:simplePos x="0" y="0"/>
                <wp:positionH relativeFrom="column">
                  <wp:posOffset>-97790</wp:posOffset>
                </wp:positionH>
                <wp:positionV relativeFrom="paragraph">
                  <wp:posOffset>268817</wp:posOffset>
                </wp:positionV>
                <wp:extent cx="2394585" cy="751205"/>
                <wp:effectExtent l="0" t="0" r="24765" b="1079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75120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F19E" id="Rectangle 4" o:spid="_x0000_s1026" style="position:absolute;margin-left:-7.7pt;margin-top:21.15pt;width:188.55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">
                <v:fill opacity="0"/>
              </v:rect>
            </w:pict>
          </mc:Fallback>
        </mc:AlternateContent>
      </w:r>
    </w:p>
    <w:p w:rsidR="009F7314" w:rsidRPr="00216D5B" w:rsidRDefault="009F731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343 eligible papers</w:t>
      </w:r>
    </w:p>
    <w:p w:rsidR="009F7314" w:rsidRPr="00216D5B" w:rsidRDefault="007350A3" w:rsidP="00AC1659">
      <w:pPr>
        <w:bidi w:val="0"/>
        <w:adjustRightInd w:val="0"/>
        <w:snapToGrid w:val="0"/>
        <w:spacing w:after="0" w:line="360" w:lineRule="auto"/>
        <w:jc w:val="both"/>
        <w:rPr>
          <w:rFonts w:ascii="Book Antiqua" w:hAnsi="Book Antiqua" w:cstheme="majorBidi"/>
          <w:sz w:val="24"/>
          <w:szCs w:val="24"/>
        </w:rPr>
      </w:pPr>
      <w:proofErr w:type="gramStart"/>
      <w:r w:rsidRPr="00216D5B">
        <w:rPr>
          <w:rFonts w:ascii="Book Antiqua" w:hAnsi="Book Antiqua" w:cstheme="majorBidi"/>
          <w:sz w:val="24"/>
          <w:szCs w:val="24"/>
        </w:rPr>
        <w:t>g</w:t>
      </w:r>
      <w:r w:rsidR="009F7314" w:rsidRPr="00216D5B">
        <w:rPr>
          <w:rFonts w:ascii="Book Antiqua" w:hAnsi="Book Antiqua" w:cstheme="majorBidi"/>
          <w:sz w:val="24"/>
          <w:szCs w:val="24"/>
        </w:rPr>
        <w:t>enerated</w:t>
      </w:r>
      <w:proofErr w:type="gramEnd"/>
      <w:r w:rsidR="009F7314" w:rsidRPr="00216D5B">
        <w:rPr>
          <w:rFonts w:ascii="Book Antiqua" w:hAnsi="Book Antiqua" w:cstheme="majorBidi"/>
          <w:sz w:val="24"/>
          <w:szCs w:val="24"/>
        </w:rPr>
        <w:t xml:space="preserve"> by the literature search</w:t>
      </w:r>
    </w:p>
    <w:p w:rsidR="009F7314" w:rsidRPr="00216D5B" w:rsidRDefault="00DC1F2A"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4384" behindDoc="0" locked="0" layoutInCell="1" allowOverlap="1" wp14:anchorId="2F89ABF6" wp14:editId="4F96C9D8">
                <wp:simplePos x="0" y="0"/>
                <wp:positionH relativeFrom="column">
                  <wp:posOffset>2353733</wp:posOffset>
                </wp:positionH>
                <wp:positionV relativeFrom="paragraph">
                  <wp:posOffset>189230</wp:posOffset>
                </wp:positionV>
                <wp:extent cx="2633134" cy="739775"/>
                <wp:effectExtent l="0" t="0" r="15240" b="222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134" cy="7397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F208" id="Rectangle 10" o:spid="_x0000_s1026" style="position:absolute;margin-left:185.35pt;margin-top:14.9pt;width:207.35pt;height: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">
                <v:fill opacity="0"/>
              </v:rect>
            </w:pict>
          </mc:Fallback>
        </mc:AlternateContent>
      </w:r>
      <w:r w:rsidR="00FE13F4"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5408" behindDoc="0" locked="0" layoutInCell="1" allowOverlap="1" wp14:anchorId="2D9C72C8" wp14:editId="65EC2664">
                <wp:simplePos x="0" y="0"/>
                <wp:positionH relativeFrom="column">
                  <wp:posOffset>827405</wp:posOffset>
                </wp:positionH>
                <wp:positionV relativeFrom="paragraph">
                  <wp:posOffset>185420</wp:posOffset>
                </wp:positionV>
                <wp:extent cx="10795" cy="925195"/>
                <wp:effectExtent l="46355" t="13970" r="57150" b="2286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92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CF1B6" id="_x0000_t32" coordsize="21600,21600" o:spt="32" o:oned="t" path="m,l21600,21600e" filled="f">
                <v:path arrowok="t" fillok="f" o:connecttype="none"/>
                <o:lock v:ext="edit" shapetype="t"/>
              </v:shapetype>
              <v:shape id="AutoShape 11" o:spid="_x0000_s1026" type="#_x0000_t32" style="position:absolute;margin-left:65.15pt;margin-top:14.6pt;width:.85pt;height:7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">
                <v:stroke endarrow="block"/>
              </v:shape>
            </w:pict>
          </mc:Fallback>
        </mc:AlternateContent>
      </w:r>
      <w:r w:rsidR="00211507" w:rsidRPr="00216D5B">
        <w:rPr>
          <w:rFonts w:ascii="Book Antiqua" w:hAnsi="Book Antiqua" w:cstheme="majorBidi"/>
          <w:sz w:val="24"/>
          <w:szCs w:val="24"/>
        </w:rPr>
        <w:t xml:space="preserve">                             </w:t>
      </w:r>
      <w:r w:rsidR="007350A3" w:rsidRPr="00216D5B">
        <w:rPr>
          <w:rFonts w:ascii="Book Antiqua" w:hAnsi="Book Antiqua" w:cstheme="majorBidi"/>
          <w:sz w:val="24"/>
          <w:szCs w:val="24"/>
        </w:rPr>
        <w:t xml:space="preserve"> </w:t>
      </w:r>
    </w:p>
    <w:p w:rsidR="007350A3" w:rsidRPr="00216D5B" w:rsidRDefault="00211507"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                                    </w:t>
      </w:r>
      <w:r w:rsidR="007350A3"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007350A3" w:rsidRPr="00216D5B">
        <w:rPr>
          <w:rFonts w:ascii="Book Antiqua" w:hAnsi="Book Antiqua" w:cstheme="majorBidi"/>
          <w:sz w:val="24"/>
          <w:szCs w:val="24"/>
        </w:rPr>
        <w:t>136 rejected (studies in animals, not in</w:t>
      </w:r>
    </w:p>
    <w:p w:rsidR="007350A3" w:rsidRPr="00216D5B" w:rsidRDefault="00FE13F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9504" behindDoc="0" locked="0" layoutInCell="1" allowOverlap="1" wp14:anchorId="21AFD814" wp14:editId="720129C4">
                <wp:simplePos x="0" y="0"/>
                <wp:positionH relativeFrom="column">
                  <wp:posOffset>952288</wp:posOffset>
                </wp:positionH>
                <wp:positionV relativeFrom="paragraph">
                  <wp:posOffset>32173</wp:posOffset>
                </wp:positionV>
                <wp:extent cx="1339215" cy="0"/>
                <wp:effectExtent l="0" t="76200" r="13335" b="952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F539B" id="AutoShape 15" o:spid="_x0000_s1026" type="#_x0000_t32" style="position:absolute;margin-left:75pt;margin-top:2.55pt;width:105.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SjNQ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">
                <v:stroke endarrow="block"/>
              </v:shape>
            </w:pict>
          </mc:Fallback>
        </mc:AlternateContent>
      </w:r>
      <w:r w:rsidR="00211507" w:rsidRPr="00216D5B">
        <w:rPr>
          <w:rFonts w:ascii="Book Antiqua" w:hAnsi="Book Antiqua" w:cstheme="majorBidi"/>
          <w:sz w:val="24"/>
          <w:szCs w:val="24"/>
        </w:rPr>
        <w:t xml:space="preserve">                                    </w:t>
      </w:r>
      <w:r w:rsidR="007350A3"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007350A3" w:rsidRPr="00216D5B">
        <w:rPr>
          <w:rFonts w:ascii="Book Antiqua" w:hAnsi="Book Antiqua" w:cstheme="majorBidi"/>
          <w:sz w:val="24"/>
          <w:szCs w:val="24"/>
        </w:rPr>
        <w:t>English, not in full text)</w:t>
      </w:r>
    </w:p>
    <w:p w:rsidR="007350A3" w:rsidRPr="00216D5B" w:rsidRDefault="00DC1F2A"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2336" behindDoc="0" locked="0" layoutInCell="1" allowOverlap="1" wp14:anchorId="7849D7B6" wp14:editId="43E56BA9">
                <wp:simplePos x="0" y="0"/>
                <wp:positionH relativeFrom="column">
                  <wp:posOffset>-97790</wp:posOffset>
                </wp:positionH>
                <wp:positionV relativeFrom="paragraph">
                  <wp:posOffset>266700</wp:posOffset>
                </wp:positionV>
                <wp:extent cx="2144395" cy="609600"/>
                <wp:effectExtent l="0" t="0" r="27305"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609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2BE3" id="Rectangle 8" o:spid="_x0000_s1026" style="position:absolute;margin-left:-7.7pt;margin-top:21pt;width:168.8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">
                <v:fill opacity="0"/>
              </v:rect>
            </w:pict>
          </mc:Fallback>
        </mc:AlternateContent>
      </w:r>
    </w:p>
    <w:p w:rsidR="009F7314" w:rsidRPr="00216D5B" w:rsidRDefault="009F731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207 full text, English papers</w:t>
      </w:r>
    </w:p>
    <w:p w:rsidR="009F7314" w:rsidRPr="00216D5B" w:rsidRDefault="007350A3" w:rsidP="00AC1659">
      <w:pPr>
        <w:bidi w:val="0"/>
        <w:adjustRightInd w:val="0"/>
        <w:snapToGrid w:val="0"/>
        <w:spacing w:after="0" w:line="360" w:lineRule="auto"/>
        <w:jc w:val="both"/>
        <w:rPr>
          <w:rFonts w:ascii="Book Antiqua" w:hAnsi="Book Antiqua" w:cstheme="majorBidi"/>
          <w:sz w:val="24"/>
          <w:szCs w:val="24"/>
        </w:rPr>
      </w:pPr>
      <w:proofErr w:type="gramStart"/>
      <w:r w:rsidRPr="00216D5B">
        <w:rPr>
          <w:rFonts w:ascii="Book Antiqua" w:hAnsi="Book Antiqua" w:cstheme="majorBidi"/>
          <w:sz w:val="24"/>
          <w:szCs w:val="24"/>
        </w:rPr>
        <w:t>s</w:t>
      </w:r>
      <w:r w:rsidR="009F7314" w:rsidRPr="00216D5B">
        <w:rPr>
          <w:rFonts w:ascii="Book Antiqua" w:hAnsi="Book Antiqua" w:cstheme="majorBidi"/>
          <w:sz w:val="24"/>
          <w:szCs w:val="24"/>
        </w:rPr>
        <w:t>tudies</w:t>
      </w:r>
      <w:proofErr w:type="gramEnd"/>
      <w:r w:rsidR="009F7314" w:rsidRPr="00216D5B">
        <w:rPr>
          <w:rFonts w:ascii="Book Antiqua" w:hAnsi="Book Antiqua" w:cstheme="majorBidi"/>
          <w:sz w:val="24"/>
          <w:szCs w:val="24"/>
        </w:rPr>
        <w:t xml:space="preserve"> in human beings</w:t>
      </w:r>
    </w:p>
    <w:p w:rsidR="007350A3" w:rsidRPr="00216D5B" w:rsidRDefault="00DC1F2A"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3360" behindDoc="0" locked="0" layoutInCell="1" allowOverlap="1" wp14:anchorId="50A7D064" wp14:editId="50F26651">
                <wp:simplePos x="0" y="0"/>
                <wp:positionH relativeFrom="column">
                  <wp:posOffset>2376593</wp:posOffset>
                </wp:positionH>
                <wp:positionV relativeFrom="paragraph">
                  <wp:posOffset>217805</wp:posOffset>
                </wp:positionV>
                <wp:extent cx="2624667" cy="685800"/>
                <wp:effectExtent l="0" t="0" r="2349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667" cy="6858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7D93" id="Rectangle 9" o:spid="_x0000_s1026" style="position:absolute;margin-left:187.15pt;margin-top:17.15pt;width:206.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">
                <v:fill opacity="0"/>
              </v:rect>
            </w:pict>
          </mc:Fallback>
        </mc:AlternateContent>
      </w:r>
      <w:r w:rsidR="00FE13F4"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8480" behindDoc="0" locked="0" layoutInCell="1" allowOverlap="1" wp14:anchorId="3C8E5AE7" wp14:editId="3C422590">
                <wp:simplePos x="0" y="0"/>
                <wp:positionH relativeFrom="column">
                  <wp:posOffset>827405</wp:posOffset>
                </wp:positionH>
                <wp:positionV relativeFrom="paragraph">
                  <wp:posOffset>52070</wp:posOffset>
                </wp:positionV>
                <wp:extent cx="10795" cy="925195"/>
                <wp:effectExtent l="46355" t="13970" r="57150" b="2286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92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6C15D" id="AutoShape 14" o:spid="_x0000_s1026" type="#_x0000_t32" style="position:absolute;margin-left:65.15pt;margin-top:4.1pt;width:.85pt;height: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">
                <v:stroke endarrow="block"/>
              </v:shape>
            </w:pict>
          </mc:Fallback>
        </mc:AlternateContent>
      </w:r>
    </w:p>
    <w:p w:rsidR="007350A3" w:rsidRPr="00216D5B" w:rsidRDefault="00FE13F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71552" behindDoc="0" locked="0" layoutInCell="1" allowOverlap="1" wp14:anchorId="297B0E44" wp14:editId="70DF19CC">
                <wp:simplePos x="0" y="0"/>
                <wp:positionH relativeFrom="column">
                  <wp:posOffset>950595</wp:posOffset>
                </wp:positionH>
                <wp:positionV relativeFrom="paragraph">
                  <wp:posOffset>226695</wp:posOffset>
                </wp:positionV>
                <wp:extent cx="1339215" cy="0"/>
                <wp:effectExtent l="0" t="76200" r="13335" b="952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B334D" id="AutoShape 17" o:spid="_x0000_s1026" type="#_x0000_t32" style="position:absolute;margin-left:74.85pt;margin-top:17.85pt;width:105.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">
                <v:stroke endarrow="block"/>
              </v:shape>
            </w:pict>
          </mc:Fallback>
        </mc:AlternateContent>
      </w:r>
      <w:r w:rsidR="00211507"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007350A3" w:rsidRPr="00216D5B">
        <w:rPr>
          <w:rFonts w:ascii="Book Antiqua" w:hAnsi="Book Antiqua" w:cstheme="majorBidi"/>
          <w:sz w:val="24"/>
          <w:szCs w:val="24"/>
        </w:rPr>
        <w:t xml:space="preserve">188 excluded (editorials, duplications, </w:t>
      </w:r>
    </w:p>
    <w:p w:rsidR="007350A3" w:rsidRPr="00216D5B" w:rsidRDefault="00211507"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Pr="00216D5B">
        <w:rPr>
          <w:rFonts w:ascii="Book Antiqua" w:hAnsi="Book Antiqua" w:cstheme="majorBidi"/>
          <w:sz w:val="24"/>
          <w:szCs w:val="24"/>
        </w:rPr>
        <w:t xml:space="preserve"> </w:t>
      </w:r>
      <w:proofErr w:type="gramStart"/>
      <w:r w:rsidR="007350A3" w:rsidRPr="00216D5B">
        <w:rPr>
          <w:rFonts w:ascii="Book Antiqua" w:hAnsi="Book Antiqua" w:cstheme="majorBidi"/>
          <w:sz w:val="24"/>
          <w:szCs w:val="24"/>
        </w:rPr>
        <w:t>review</w:t>
      </w:r>
      <w:proofErr w:type="gramEnd"/>
      <w:r w:rsidR="007350A3" w:rsidRPr="00216D5B">
        <w:rPr>
          <w:rFonts w:ascii="Book Antiqua" w:hAnsi="Book Antiqua" w:cstheme="majorBidi"/>
          <w:sz w:val="24"/>
          <w:szCs w:val="24"/>
        </w:rPr>
        <w:t xml:space="preserve"> articles)</w:t>
      </w:r>
    </w:p>
    <w:p w:rsidR="009F7314" w:rsidRPr="00216D5B" w:rsidRDefault="00FE13F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0288" behindDoc="0" locked="0" layoutInCell="1" allowOverlap="1" wp14:anchorId="6C56DDC2" wp14:editId="5B864A4B">
                <wp:simplePos x="0" y="0"/>
                <wp:positionH relativeFrom="column">
                  <wp:posOffset>-97790</wp:posOffset>
                </wp:positionH>
                <wp:positionV relativeFrom="paragraph">
                  <wp:posOffset>287655</wp:posOffset>
                </wp:positionV>
                <wp:extent cx="2394585" cy="783590"/>
                <wp:effectExtent l="6985" t="11430" r="8255"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783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4ABA7" id="Rectangle 6" o:spid="_x0000_s1026" style="position:absolute;margin-left:-7.7pt;margin-top:22.65pt;width:188.5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">
                <v:fill opacity="0"/>
              </v:rect>
            </w:pict>
          </mc:Fallback>
        </mc:AlternateContent>
      </w:r>
    </w:p>
    <w:p w:rsidR="007350A3" w:rsidRPr="00216D5B" w:rsidRDefault="007350A3"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19 case-controls studies</w:t>
      </w:r>
    </w:p>
    <w:p w:rsidR="007350A3" w:rsidRPr="00216D5B" w:rsidRDefault="007350A3" w:rsidP="00AC1659">
      <w:pPr>
        <w:bidi w:val="0"/>
        <w:adjustRightInd w:val="0"/>
        <w:snapToGrid w:val="0"/>
        <w:spacing w:after="0" w:line="360" w:lineRule="auto"/>
        <w:jc w:val="both"/>
        <w:rPr>
          <w:rFonts w:ascii="Book Antiqua" w:hAnsi="Book Antiqua" w:cstheme="majorBidi"/>
          <w:sz w:val="24"/>
          <w:szCs w:val="24"/>
        </w:rPr>
      </w:pPr>
      <w:proofErr w:type="gramStart"/>
      <w:r w:rsidRPr="00216D5B">
        <w:rPr>
          <w:rFonts w:ascii="Book Antiqua" w:hAnsi="Book Antiqua" w:cstheme="majorBidi"/>
          <w:sz w:val="24"/>
          <w:szCs w:val="24"/>
        </w:rPr>
        <w:t>comparing</w:t>
      </w:r>
      <w:proofErr w:type="gramEnd"/>
      <w:r w:rsidRPr="00216D5B">
        <w:rPr>
          <w:rFonts w:ascii="Book Antiqua" w:hAnsi="Book Antiqua" w:cstheme="majorBidi"/>
          <w:sz w:val="24"/>
          <w:szCs w:val="24"/>
        </w:rPr>
        <w:t xml:space="preserve"> mucin expression</w:t>
      </w:r>
    </w:p>
    <w:p w:rsidR="007350A3" w:rsidRPr="00216D5B" w:rsidRDefault="00DC1F2A"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59264" behindDoc="0" locked="0" layoutInCell="1" allowOverlap="1" wp14:anchorId="7BBC8B99" wp14:editId="0B4462F9">
                <wp:simplePos x="0" y="0"/>
                <wp:positionH relativeFrom="column">
                  <wp:posOffset>2489200</wp:posOffset>
                </wp:positionH>
                <wp:positionV relativeFrom="paragraph">
                  <wp:posOffset>249555</wp:posOffset>
                </wp:positionV>
                <wp:extent cx="2601595" cy="739775"/>
                <wp:effectExtent l="0" t="0" r="27305"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7397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46610" id="Rectangle 5" o:spid="_x0000_s1026" style="position:absolute;margin-left:196pt;margin-top:19.65pt;width:204.8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">
                <v:fill opacity="0"/>
              </v:rect>
            </w:pict>
          </mc:Fallback>
        </mc:AlternateContent>
      </w:r>
      <w:r w:rsidR="00FE13F4"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7456" behindDoc="0" locked="0" layoutInCell="1" allowOverlap="1" wp14:anchorId="07B42100" wp14:editId="2462C216">
                <wp:simplePos x="0" y="0"/>
                <wp:positionH relativeFrom="column">
                  <wp:posOffset>816610</wp:posOffset>
                </wp:positionH>
                <wp:positionV relativeFrom="paragraph">
                  <wp:posOffset>184150</wp:posOffset>
                </wp:positionV>
                <wp:extent cx="10795" cy="925195"/>
                <wp:effectExtent l="45085" t="12700" r="58420" b="241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925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AD35" id="AutoShape 13" o:spid="_x0000_s1026" type="#_x0000_t32" style="position:absolute;margin-left:64.3pt;margin-top:14.5pt;width:.85pt;height:7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">
                <v:stroke endarrow="block"/>
              </v:shape>
            </w:pict>
          </mc:Fallback>
        </mc:AlternateContent>
      </w:r>
    </w:p>
    <w:p w:rsidR="007350A3" w:rsidRPr="00216D5B" w:rsidRDefault="00211507"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                                    </w:t>
      </w:r>
      <w:r w:rsidR="007350A3"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007350A3" w:rsidRPr="00216D5B">
        <w:rPr>
          <w:rFonts w:ascii="Book Antiqua" w:hAnsi="Book Antiqua" w:cstheme="majorBidi"/>
          <w:sz w:val="24"/>
          <w:szCs w:val="24"/>
        </w:rPr>
        <w:t>8 excluded as not fulfilling the inclusion</w:t>
      </w:r>
    </w:p>
    <w:p w:rsidR="007350A3" w:rsidRPr="00216D5B" w:rsidRDefault="00FE13F4"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70528" behindDoc="0" locked="0" layoutInCell="1" allowOverlap="1" wp14:anchorId="05DC49C8" wp14:editId="6F072D02">
                <wp:simplePos x="0" y="0"/>
                <wp:positionH relativeFrom="column">
                  <wp:posOffset>1038436</wp:posOffset>
                </wp:positionH>
                <wp:positionV relativeFrom="paragraph">
                  <wp:posOffset>5715</wp:posOffset>
                </wp:positionV>
                <wp:extent cx="1339215" cy="0"/>
                <wp:effectExtent l="0" t="76200" r="13335" b="952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11D5" id="AutoShape 16" o:spid="_x0000_s1026" type="#_x0000_t32" style="position:absolute;margin-left:81.75pt;margin-top:.45pt;width:105.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qd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">
                <v:stroke endarrow="block"/>
              </v:shape>
            </w:pict>
          </mc:Fallback>
        </mc:AlternateContent>
      </w:r>
      <w:r w:rsidR="00211507" w:rsidRPr="00216D5B">
        <w:rPr>
          <w:rFonts w:ascii="Book Antiqua" w:hAnsi="Book Antiqua" w:cstheme="majorBidi"/>
          <w:sz w:val="24"/>
          <w:szCs w:val="24"/>
        </w:rPr>
        <w:t xml:space="preserve">                                    </w:t>
      </w:r>
      <w:r w:rsidR="00DC1F2A">
        <w:rPr>
          <w:rFonts w:ascii="Book Antiqua" w:hAnsi="Book Antiqua" w:cstheme="majorBidi" w:hint="eastAsia"/>
          <w:sz w:val="24"/>
          <w:szCs w:val="24"/>
          <w:lang w:eastAsia="zh-CN"/>
        </w:rPr>
        <w:t xml:space="preserve">                             </w:t>
      </w:r>
      <w:r w:rsidR="007350A3" w:rsidRPr="00216D5B">
        <w:rPr>
          <w:rFonts w:ascii="Book Antiqua" w:hAnsi="Book Antiqua" w:cstheme="majorBidi"/>
          <w:sz w:val="24"/>
          <w:szCs w:val="24"/>
        </w:rPr>
        <w:t xml:space="preserve"> </w:t>
      </w:r>
      <w:proofErr w:type="gramStart"/>
      <w:r w:rsidR="007350A3" w:rsidRPr="00216D5B">
        <w:rPr>
          <w:rFonts w:ascii="Book Antiqua" w:hAnsi="Book Antiqua" w:cstheme="majorBidi"/>
          <w:sz w:val="24"/>
          <w:szCs w:val="24"/>
        </w:rPr>
        <w:t>criteria</w:t>
      </w:r>
      <w:proofErr w:type="gramEnd"/>
    </w:p>
    <w:p w:rsidR="007350A3" w:rsidRPr="00216D5B" w:rsidRDefault="007350A3" w:rsidP="00AC1659">
      <w:pPr>
        <w:bidi w:val="0"/>
        <w:adjustRightInd w:val="0"/>
        <w:snapToGrid w:val="0"/>
        <w:spacing w:after="0" w:line="360" w:lineRule="auto"/>
        <w:jc w:val="both"/>
        <w:rPr>
          <w:rFonts w:ascii="Book Antiqua" w:hAnsi="Book Antiqua" w:cstheme="majorBidi"/>
          <w:sz w:val="24"/>
          <w:szCs w:val="24"/>
        </w:rPr>
      </w:pPr>
    </w:p>
    <w:p w:rsidR="007350A3" w:rsidRPr="00216D5B" w:rsidRDefault="00DC1F2A"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mc:AlternateContent>
          <mc:Choice Requires="wps">
            <w:drawing>
              <wp:anchor distT="0" distB="0" distL="114300" distR="114300" simplePos="0" relativeHeight="251661312" behindDoc="0" locked="0" layoutInCell="1" allowOverlap="1" wp14:anchorId="12B3A3A5" wp14:editId="1099A3F9">
                <wp:simplePos x="0" y="0"/>
                <wp:positionH relativeFrom="column">
                  <wp:posOffset>-93345</wp:posOffset>
                </wp:positionH>
                <wp:positionV relativeFrom="paragraph">
                  <wp:posOffset>3810</wp:posOffset>
                </wp:positionV>
                <wp:extent cx="2743200" cy="956310"/>
                <wp:effectExtent l="0" t="0" r="19050" b="1524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563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E8FF" id="Rectangle 7" o:spid="_x0000_s1026" style="position:absolute;margin-left:-7.35pt;margin-top:.3pt;width:3in;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">
                <v:fill opacity="0"/>
              </v:rect>
            </w:pict>
          </mc:Fallback>
        </mc:AlternateContent>
      </w:r>
      <w:r w:rsidR="007350A3" w:rsidRPr="00216D5B">
        <w:rPr>
          <w:rFonts w:ascii="Book Antiqua" w:hAnsi="Book Antiqua" w:cstheme="majorBidi"/>
          <w:sz w:val="24"/>
          <w:szCs w:val="24"/>
        </w:rPr>
        <w:t>11 case-controls studies, in which</w:t>
      </w:r>
    </w:p>
    <w:p w:rsidR="007350A3" w:rsidRPr="00216D5B" w:rsidRDefault="007350A3"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sz w:val="24"/>
          <w:szCs w:val="24"/>
        </w:rPr>
        <w:t xml:space="preserve"> </w:t>
      </w:r>
      <w:proofErr w:type="gramStart"/>
      <w:r w:rsidRPr="00216D5B">
        <w:rPr>
          <w:rFonts w:ascii="Book Antiqua" w:hAnsi="Book Antiqua" w:cstheme="majorBidi"/>
          <w:sz w:val="24"/>
          <w:szCs w:val="24"/>
        </w:rPr>
        <w:t>results</w:t>
      </w:r>
      <w:proofErr w:type="gramEnd"/>
      <w:r w:rsidRPr="00216D5B">
        <w:rPr>
          <w:rFonts w:ascii="Book Antiqua" w:hAnsi="Book Antiqua" w:cstheme="majorBidi"/>
          <w:sz w:val="24"/>
          <w:szCs w:val="24"/>
        </w:rPr>
        <w:t xml:space="preserve"> were expressed as percentage </w:t>
      </w:r>
    </w:p>
    <w:p w:rsidR="00781535" w:rsidRPr="00216D5B" w:rsidRDefault="007350A3" w:rsidP="00AC1659">
      <w:pPr>
        <w:bidi w:val="0"/>
        <w:adjustRightInd w:val="0"/>
        <w:snapToGrid w:val="0"/>
        <w:spacing w:after="0" w:line="360" w:lineRule="auto"/>
        <w:jc w:val="both"/>
        <w:rPr>
          <w:rFonts w:ascii="Book Antiqua" w:hAnsi="Book Antiqua" w:cstheme="majorBidi"/>
          <w:sz w:val="24"/>
          <w:szCs w:val="24"/>
          <w:lang w:eastAsia="zh-CN"/>
        </w:rPr>
      </w:pPr>
      <w:proofErr w:type="gramStart"/>
      <w:r w:rsidRPr="00216D5B">
        <w:rPr>
          <w:rFonts w:ascii="Book Antiqua" w:hAnsi="Book Antiqua" w:cstheme="majorBidi"/>
          <w:sz w:val="24"/>
          <w:szCs w:val="24"/>
        </w:rPr>
        <w:t>of</w:t>
      </w:r>
      <w:proofErr w:type="gramEnd"/>
      <w:r w:rsidRPr="00216D5B">
        <w:rPr>
          <w:rFonts w:ascii="Book Antiqua" w:hAnsi="Book Antiqua" w:cstheme="majorBidi"/>
          <w:sz w:val="24"/>
          <w:szCs w:val="24"/>
        </w:rPr>
        <w:t xml:space="preserve"> moderate or strong staining.</w:t>
      </w:r>
      <w:r w:rsidR="00781535" w:rsidRPr="00216D5B">
        <w:rPr>
          <w:rFonts w:ascii="Book Antiqua" w:hAnsi="Book Antiqua" w:cstheme="majorBidi"/>
          <w:sz w:val="24"/>
          <w:szCs w:val="24"/>
        </w:rPr>
        <w:br w:type="page"/>
      </w:r>
    </w:p>
    <w:p w:rsidR="00E60ADB" w:rsidRPr="00216D5B" w:rsidRDefault="00E60ADB" w:rsidP="00E60ADB">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hAnsi="Book Antiqua" w:cstheme="majorBidi"/>
          <w:b/>
          <w:bCs/>
          <w:sz w:val="24"/>
          <w:szCs w:val="24"/>
        </w:rPr>
        <w:lastRenderedPageBreak/>
        <w:t xml:space="preserve">Figure 1 Flow chart of the articles identified in the </w:t>
      </w:r>
      <w:proofErr w:type="spellStart"/>
      <w:r w:rsidRPr="00216D5B">
        <w:rPr>
          <w:rFonts w:ascii="Book Antiqua" w:hAnsi="Book Antiqua" w:cstheme="majorBidi"/>
          <w:b/>
          <w:bCs/>
          <w:sz w:val="24"/>
          <w:szCs w:val="24"/>
        </w:rPr>
        <w:t>metaanalysis</w:t>
      </w:r>
      <w:proofErr w:type="spellEnd"/>
      <w:r w:rsidRPr="00216D5B">
        <w:rPr>
          <w:rFonts w:ascii="Book Antiqua" w:hAnsi="Book Antiqua" w:cstheme="majorBidi"/>
          <w:b/>
          <w:bCs/>
          <w:sz w:val="24"/>
          <w:szCs w:val="24"/>
        </w:rPr>
        <w:t>.</w:t>
      </w:r>
    </w:p>
    <w:p w:rsidR="008B46D0" w:rsidRPr="00216D5B" w:rsidRDefault="008B46D0" w:rsidP="00AC1659">
      <w:pPr>
        <w:bidi w:val="0"/>
        <w:adjustRightInd w:val="0"/>
        <w:snapToGrid w:val="0"/>
        <w:spacing w:after="0" w:line="360" w:lineRule="auto"/>
        <w:jc w:val="both"/>
        <w:rPr>
          <w:rFonts w:ascii="Book Antiqua" w:hAnsi="Book Antiqua" w:cstheme="majorBidi"/>
          <w:sz w:val="24"/>
          <w:szCs w:val="24"/>
          <w:lang w:eastAsia="zh-CN"/>
        </w:rPr>
      </w:pPr>
    </w:p>
    <w:p w:rsidR="00E60ADB" w:rsidRPr="00216D5B" w:rsidRDefault="00E60ADB" w:rsidP="00E60ADB">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hAnsi="Book Antiqua" w:cstheme="majorBidi" w:hint="eastAsia"/>
          <w:sz w:val="24"/>
          <w:szCs w:val="24"/>
          <w:lang w:eastAsia="zh-CN"/>
        </w:rPr>
        <w:t>A</w:t>
      </w:r>
    </w:p>
    <w:p w:rsidR="00E16D13" w:rsidRPr="00216D5B" w:rsidRDefault="00B849DF" w:rsidP="00AC1659">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hAnsi="Book Antiqua" w:cstheme="majorBidi"/>
          <w:b/>
          <w:bCs/>
          <w:noProof/>
          <w:sz w:val="24"/>
          <w:szCs w:val="24"/>
          <w:lang w:eastAsia="zh-CN" w:bidi="ar-SA"/>
        </w:rPr>
        <w:drawing>
          <wp:inline distT="0" distB="0" distL="0" distR="0" wp14:anchorId="6FD45DF0" wp14:editId="4124B7EC">
            <wp:extent cx="6894953" cy="5173133"/>
            <wp:effectExtent l="0" t="0" r="127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09222" cy="5183839"/>
                    </a:xfrm>
                    <a:prstGeom prst="rect">
                      <a:avLst/>
                    </a:prstGeom>
                    <a:noFill/>
                    <a:ln w="9525">
                      <a:noFill/>
                      <a:miter lim="800000"/>
                      <a:headEnd/>
                      <a:tailEnd/>
                    </a:ln>
                  </pic:spPr>
                </pic:pic>
              </a:graphicData>
            </a:graphic>
          </wp:inline>
        </w:drawing>
      </w:r>
    </w:p>
    <w:p w:rsidR="00B52B8A" w:rsidRPr="00216D5B" w:rsidRDefault="00E60ADB"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hint="eastAsia"/>
          <w:b/>
          <w:bCs/>
          <w:sz w:val="24"/>
          <w:szCs w:val="24"/>
          <w:lang w:eastAsia="zh-CN"/>
        </w:rPr>
        <w:t>B</w:t>
      </w:r>
      <w:r w:rsidR="00B52B8A" w:rsidRPr="00216D5B">
        <w:rPr>
          <w:rFonts w:ascii="Book Antiqua" w:hAnsi="Book Antiqua" w:cstheme="majorBidi"/>
          <w:b/>
          <w:bCs/>
          <w:sz w:val="24"/>
          <w:szCs w:val="24"/>
        </w:rPr>
        <w:br w:type="page"/>
      </w:r>
    </w:p>
    <w:p w:rsidR="00B52B8A" w:rsidRPr="00216D5B" w:rsidRDefault="002D3604"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b/>
          <w:bCs/>
          <w:noProof/>
          <w:sz w:val="24"/>
          <w:szCs w:val="24"/>
          <w:lang w:eastAsia="zh-CN" w:bidi="ar-SA"/>
        </w:rPr>
        <w:lastRenderedPageBreak/>
        <w:drawing>
          <wp:inline distT="0" distB="0" distL="0" distR="0" wp14:anchorId="22CCAA73" wp14:editId="20B3CD81">
            <wp:extent cx="5274310" cy="2536912"/>
            <wp:effectExtent l="19050" t="0" r="254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2536912"/>
                    </a:xfrm>
                    <a:prstGeom prst="rect">
                      <a:avLst/>
                    </a:prstGeom>
                    <a:noFill/>
                    <a:ln w="9525">
                      <a:noFill/>
                      <a:miter lim="800000"/>
                      <a:headEnd/>
                      <a:tailEnd/>
                    </a:ln>
                  </pic:spPr>
                </pic:pic>
              </a:graphicData>
            </a:graphic>
          </wp:inline>
        </w:drawing>
      </w:r>
    </w:p>
    <w:p w:rsidR="00E60ADB" w:rsidRPr="00216D5B" w:rsidRDefault="00E60ADB" w:rsidP="00E60ADB">
      <w:pPr>
        <w:bidi w:val="0"/>
        <w:adjustRightInd w:val="0"/>
        <w:snapToGrid w:val="0"/>
        <w:spacing w:after="0" w:line="360" w:lineRule="auto"/>
        <w:jc w:val="both"/>
        <w:rPr>
          <w:rFonts w:ascii="Book Antiqua" w:hAnsi="Book Antiqua" w:cstheme="majorBidi"/>
          <w:b/>
          <w:sz w:val="24"/>
          <w:szCs w:val="24"/>
          <w:lang w:eastAsia="zh-CN"/>
        </w:rPr>
      </w:pPr>
      <w:r w:rsidRPr="00216D5B">
        <w:rPr>
          <w:rFonts w:ascii="Book Antiqua" w:hAnsi="Book Antiqua" w:cstheme="majorBidi"/>
          <w:b/>
          <w:bCs/>
          <w:sz w:val="24"/>
          <w:szCs w:val="24"/>
        </w:rPr>
        <w:t>Figure 2</w:t>
      </w:r>
      <w:r w:rsidRPr="00216D5B">
        <w:rPr>
          <w:rFonts w:ascii="Book Antiqua" w:hAnsi="Book Antiqua" w:cstheme="majorBidi"/>
          <w:sz w:val="24"/>
          <w:szCs w:val="24"/>
        </w:rPr>
        <w:t xml:space="preserve"> </w:t>
      </w:r>
      <w:r w:rsidRPr="00216D5B">
        <w:rPr>
          <w:rFonts w:ascii="Book Antiqua" w:hAnsi="Book Antiqua" w:cstheme="majorBidi"/>
          <w:b/>
          <w:sz w:val="24"/>
          <w:szCs w:val="24"/>
        </w:rPr>
        <w:t>Meta</w:t>
      </w:r>
      <w:r w:rsidRPr="00216D5B">
        <w:rPr>
          <w:rFonts w:ascii="Book Antiqua" w:hAnsi="Book Antiqua" w:cstheme="majorBidi" w:hint="eastAsia"/>
          <w:b/>
          <w:sz w:val="24"/>
          <w:szCs w:val="24"/>
          <w:lang w:eastAsia="zh-CN"/>
        </w:rPr>
        <w:t>-</w:t>
      </w:r>
      <w:r w:rsidRPr="00216D5B">
        <w:rPr>
          <w:rFonts w:ascii="Book Antiqua" w:hAnsi="Book Antiqua" w:cstheme="majorBidi"/>
          <w:b/>
          <w:sz w:val="24"/>
          <w:szCs w:val="24"/>
        </w:rPr>
        <w:t xml:space="preserve">analysis of studies comparing mucin expression in the gastric epithelium of </w:t>
      </w:r>
      <w:bookmarkStart w:id="131" w:name="OLE_LINK634"/>
      <w:bookmarkStart w:id="132" w:name="OLE_LINK635"/>
      <w:r w:rsidRPr="00216D5B">
        <w:rPr>
          <w:rFonts w:ascii="Book Antiqua" w:hAnsi="Book Antiqua" w:cstheme="majorBidi"/>
          <w:b/>
          <w:bCs/>
          <w:i/>
          <w:iCs/>
          <w:sz w:val="24"/>
          <w:szCs w:val="24"/>
        </w:rPr>
        <w:t>Helicobacter pylori</w:t>
      </w:r>
      <w:bookmarkEnd w:id="131"/>
      <w:bookmarkEnd w:id="132"/>
      <w:r w:rsidRPr="00216D5B">
        <w:rPr>
          <w:rFonts w:ascii="Book Antiqua" w:hAnsi="Book Antiqua" w:cstheme="majorBidi"/>
          <w:b/>
          <w:sz w:val="24"/>
          <w:szCs w:val="24"/>
        </w:rPr>
        <w:t xml:space="preserve"> positive and negative patients (</w:t>
      </w:r>
      <w:r w:rsidRPr="00216D5B">
        <w:rPr>
          <w:rFonts w:ascii="Book Antiqua" w:hAnsi="Book Antiqua" w:cstheme="majorBidi" w:hint="eastAsia"/>
          <w:b/>
          <w:sz w:val="24"/>
          <w:szCs w:val="24"/>
          <w:lang w:eastAsia="zh-CN"/>
        </w:rPr>
        <w:t>A) and</w:t>
      </w:r>
      <w:r w:rsidRPr="00216D5B">
        <w:rPr>
          <w:rFonts w:ascii="Book Antiqua" w:hAnsi="Book Antiqua" w:cstheme="majorBidi"/>
          <w:b/>
          <w:sz w:val="24"/>
          <w:szCs w:val="24"/>
        </w:rPr>
        <w:t xml:space="preserve"> Funnel plot for publication bias</w:t>
      </w:r>
      <w:r w:rsidRPr="00216D5B">
        <w:rPr>
          <w:rFonts w:ascii="Book Antiqua" w:hAnsi="Book Antiqua" w:cstheme="majorBidi" w:hint="eastAsia"/>
          <w:b/>
          <w:sz w:val="24"/>
          <w:szCs w:val="24"/>
          <w:lang w:eastAsia="zh-CN"/>
        </w:rPr>
        <w:t xml:space="preserve"> (B)</w:t>
      </w:r>
      <w:r w:rsidRPr="00216D5B">
        <w:rPr>
          <w:rFonts w:ascii="Book Antiqua" w:hAnsi="Book Antiqua" w:cstheme="majorBidi"/>
          <w:b/>
          <w:sz w:val="24"/>
          <w:szCs w:val="24"/>
        </w:rPr>
        <w:t>.</w:t>
      </w:r>
      <w:r w:rsidRPr="00216D5B">
        <w:rPr>
          <w:rFonts w:ascii="Book Antiqua" w:hAnsi="Book Antiqua" w:cstheme="majorBidi" w:hint="eastAsia"/>
          <w:b/>
          <w:sz w:val="24"/>
          <w:szCs w:val="24"/>
          <w:lang w:eastAsia="zh-CN"/>
        </w:rPr>
        <w:t xml:space="preserve"> </w:t>
      </w:r>
      <w:r w:rsidRPr="00216D5B">
        <w:rPr>
          <w:rFonts w:ascii="Book Antiqua" w:hAnsi="Book Antiqua" w:cstheme="majorBidi" w:hint="eastAsia"/>
          <w:sz w:val="24"/>
          <w:szCs w:val="24"/>
          <w:lang w:eastAsia="zh-CN"/>
        </w:rPr>
        <w:t xml:space="preserve">Including </w:t>
      </w:r>
      <w:r w:rsidRPr="00216D5B">
        <w:rPr>
          <w:rFonts w:ascii="Book Antiqua" w:hAnsi="Book Antiqua" w:cstheme="majorBidi"/>
          <w:sz w:val="24"/>
          <w:szCs w:val="24"/>
          <w:lang w:eastAsia="zh-CN"/>
        </w:rPr>
        <w:t>11 papers and 53 studies</w:t>
      </w:r>
      <w:r w:rsidRPr="00216D5B">
        <w:rPr>
          <w:rFonts w:ascii="Book Antiqua" w:hAnsi="Book Antiqua" w:cstheme="majorBidi" w:hint="eastAsia"/>
          <w:sz w:val="24"/>
          <w:szCs w:val="24"/>
          <w:lang w:eastAsia="zh-CN"/>
        </w:rPr>
        <w:t>.</w:t>
      </w: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lang w:eastAsia="zh-CN"/>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E16D13" w:rsidRPr="00216D5B" w:rsidRDefault="00E16D13" w:rsidP="00AC1659">
      <w:pPr>
        <w:bidi w:val="0"/>
        <w:adjustRightInd w:val="0"/>
        <w:snapToGrid w:val="0"/>
        <w:spacing w:after="0" w:line="360" w:lineRule="auto"/>
        <w:jc w:val="both"/>
        <w:rPr>
          <w:rFonts w:ascii="Book Antiqua" w:hAnsi="Book Antiqua" w:cstheme="majorBidi"/>
          <w:b/>
          <w:bCs/>
          <w:sz w:val="24"/>
          <w:szCs w:val="24"/>
        </w:rPr>
      </w:pPr>
    </w:p>
    <w:p w:rsidR="002D3604" w:rsidRPr="00216D5B" w:rsidRDefault="002D3604"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b/>
          <w:bCs/>
          <w:sz w:val="24"/>
          <w:szCs w:val="24"/>
        </w:rPr>
        <w:br w:type="page"/>
      </w:r>
    </w:p>
    <w:p w:rsidR="008B46D0" w:rsidRPr="00216D5B" w:rsidRDefault="00E60ADB" w:rsidP="00AC1659">
      <w:pPr>
        <w:bidi w:val="0"/>
        <w:adjustRightInd w:val="0"/>
        <w:snapToGrid w:val="0"/>
        <w:spacing w:after="0" w:line="360" w:lineRule="auto"/>
        <w:jc w:val="both"/>
        <w:rPr>
          <w:rFonts w:ascii="Book Antiqua" w:hAnsi="Book Antiqua" w:cstheme="majorBidi"/>
          <w:b/>
          <w:bCs/>
          <w:sz w:val="24"/>
          <w:szCs w:val="24"/>
          <w:lang w:eastAsia="zh-CN"/>
        </w:rPr>
      </w:pPr>
      <w:r w:rsidRPr="00216D5B">
        <w:rPr>
          <w:rFonts w:ascii="Book Antiqua" w:hAnsi="Book Antiqua" w:cstheme="majorBidi" w:hint="eastAsia"/>
          <w:b/>
          <w:bCs/>
          <w:sz w:val="24"/>
          <w:szCs w:val="24"/>
          <w:lang w:eastAsia="zh-CN"/>
        </w:rPr>
        <w:lastRenderedPageBreak/>
        <w:t>A</w:t>
      </w:r>
    </w:p>
    <w:p w:rsidR="008B46D0" w:rsidRPr="00216D5B" w:rsidRDefault="00E16D13"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b/>
          <w:bCs/>
          <w:noProof/>
          <w:sz w:val="24"/>
          <w:szCs w:val="24"/>
          <w:lang w:eastAsia="zh-CN" w:bidi="ar-SA"/>
        </w:rPr>
        <w:drawing>
          <wp:inline distT="0" distB="0" distL="0" distR="0" wp14:anchorId="3399358D" wp14:editId="17A820DE">
            <wp:extent cx="5268385" cy="3876675"/>
            <wp:effectExtent l="19050" t="0" r="8465" b="0"/>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881035"/>
                    </a:xfrm>
                    <a:prstGeom prst="rect">
                      <a:avLst/>
                    </a:prstGeom>
                    <a:noFill/>
                    <a:ln w="9525">
                      <a:noFill/>
                      <a:miter lim="800000"/>
                      <a:headEnd/>
                      <a:tailEnd/>
                    </a:ln>
                  </pic:spPr>
                </pic:pic>
              </a:graphicData>
            </a:graphic>
          </wp:inline>
        </w:drawing>
      </w:r>
    </w:p>
    <w:p w:rsidR="00E16D13" w:rsidRPr="00216D5B" w:rsidRDefault="00E16D13" w:rsidP="00E60ADB">
      <w:pPr>
        <w:bidi w:val="0"/>
        <w:adjustRightInd w:val="0"/>
        <w:snapToGrid w:val="0"/>
        <w:spacing w:after="0" w:line="360" w:lineRule="auto"/>
        <w:jc w:val="both"/>
        <w:rPr>
          <w:rFonts w:ascii="Book Antiqua" w:hAnsi="Book Antiqua" w:cstheme="majorBidi"/>
          <w:b/>
          <w:bCs/>
          <w:noProof/>
          <w:sz w:val="24"/>
          <w:szCs w:val="24"/>
          <w:lang w:eastAsia="zh-CN"/>
        </w:rPr>
      </w:pPr>
      <w:r w:rsidRPr="00216D5B">
        <w:rPr>
          <w:rFonts w:ascii="Book Antiqua" w:hAnsi="Book Antiqua" w:cstheme="majorBidi"/>
          <w:b/>
          <w:bCs/>
          <w:sz w:val="24"/>
          <w:szCs w:val="24"/>
        </w:rPr>
        <w:t xml:space="preserve"> </w:t>
      </w:r>
      <w:r w:rsidR="00E60ADB" w:rsidRPr="00216D5B">
        <w:rPr>
          <w:rFonts w:ascii="Book Antiqua" w:hAnsi="Book Antiqua" w:cstheme="majorBidi" w:hint="eastAsia"/>
          <w:b/>
          <w:bCs/>
          <w:sz w:val="24"/>
          <w:szCs w:val="24"/>
          <w:lang w:eastAsia="zh-CN"/>
        </w:rPr>
        <w:t>B</w:t>
      </w:r>
    </w:p>
    <w:p w:rsidR="00E16D13" w:rsidRPr="00216D5B" w:rsidRDefault="007E032E" w:rsidP="00AE2236">
      <w:pPr>
        <w:adjustRightInd w:val="0"/>
        <w:snapToGrid w:val="0"/>
        <w:spacing w:after="0" w:line="360" w:lineRule="auto"/>
        <w:jc w:val="right"/>
        <w:rPr>
          <w:rFonts w:ascii="Book Antiqua" w:hAnsi="Book Antiqua" w:cstheme="majorBidi"/>
          <w:b/>
          <w:bCs/>
          <w:noProof/>
          <w:sz w:val="24"/>
          <w:szCs w:val="24"/>
          <w:lang w:eastAsia="zh-CN"/>
        </w:rPr>
      </w:pPr>
      <w:r w:rsidRPr="00216D5B">
        <w:rPr>
          <w:rFonts w:ascii="Book Antiqua" w:hAnsi="Book Antiqua" w:cs="Times New Roman"/>
          <w:b/>
          <w:bCs/>
          <w:noProof/>
          <w:sz w:val="24"/>
          <w:szCs w:val="24"/>
          <w:rtl/>
          <w:lang w:eastAsia="zh-CN" w:bidi="ar-SA"/>
        </w:rPr>
        <w:drawing>
          <wp:inline distT="0" distB="0" distL="0" distR="0" wp14:anchorId="19F16DBE" wp14:editId="5E0BD7A1">
            <wp:extent cx="5274310" cy="3955733"/>
            <wp:effectExtent l="19050" t="0" r="254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AE2236" w:rsidRPr="00216D5B" w:rsidRDefault="00AE2236" w:rsidP="00AE2236">
      <w:pPr>
        <w:adjustRightInd w:val="0"/>
        <w:snapToGrid w:val="0"/>
        <w:spacing w:after="0" w:line="360" w:lineRule="auto"/>
        <w:jc w:val="right"/>
        <w:rPr>
          <w:rFonts w:ascii="Book Antiqua" w:hAnsi="Book Antiqua" w:cstheme="majorBidi"/>
          <w:b/>
          <w:bCs/>
          <w:noProof/>
          <w:sz w:val="24"/>
          <w:szCs w:val="24"/>
          <w:lang w:eastAsia="zh-CN"/>
        </w:rPr>
      </w:pPr>
      <w:r w:rsidRPr="00216D5B">
        <w:rPr>
          <w:rFonts w:ascii="Book Antiqua" w:hAnsi="Book Antiqua" w:cstheme="majorBidi" w:hint="eastAsia"/>
          <w:b/>
          <w:bCs/>
          <w:noProof/>
          <w:sz w:val="24"/>
          <w:szCs w:val="24"/>
          <w:lang w:eastAsia="zh-CN"/>
        </w:rPr>
        <w:t>C</w:t>
      </w:r>
    </w:p>
    <w:p w:rsidR="00AE2236" w:rsidRPr="00216D5B" w:rsidRDefault="00AE2236" w:rsidP="00AC1659">
      <w:pPr>
        <w:adjustRightInd w:val="0"/>
        <w:snapToGrid w:val="0"/>
        <w:spacing w:after="0" w:line="360" w:lineRule="auto"/>
        <w:jc w:val="both"/>
        <w:rPr>
          <w:rFonts w:ascii="Book Antiqua" w:hAnsi="Book Antiqua" w:cstheme="majorBidi"/>
          <w:b/>
          <w:bCs/>
          <w:noProof/>
          <w:sz w:val="24"/>
          <w:szCs w:val="24"/>
          <w:lang w:eastAsia="zh-CN"/>
        </w:rPr>
      </w:pPr>
      <w:r w:rsidRPr="00216D5B">
        <w:rPr>
          <w:rFonts w:ascii="Book Antiqua" w:hAnsi="Book Antiqua" w:cstheme="majorBidi"/>
          <w:b/>
          <w:bCs/>
          <w:noProof/>
          <w:sz w:val="24"/>
          <w:szCs w:val="24"/>
          <w:lang w:eastAsia="zh-CN" w:bidi="ar-SA"/>
        </w:rPr>
        <w:lastRenderedPageBreak/>
        <w:drawing>
          <wp:inline distT="0" distB="0" distL="0" distR="0" wp14:anchorId="5872A37E" wp14:editId="40F70BDD">
            <wp:extent cx="5274310" cy="3956685"/>
            <wp:effectExtent l="0" t="0" r="2540" b="5715"/>
            <wp:docPr id="1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4310" cy="3956685"/>
                    </a:xfrm>
                    <a:prstGeom prst="rect">
                      <a:avLst/>
                    </a:prstGeom>
                    <a:noFill/>
                    <a:ln w="9525">
                      <a:noFill/>
                      <a:miter lim="800000"/>
                      <a:headEnd/>
                      <a:tailEnd/>
                    </a:ln>
                  </pic:spPr>
                </pic:pic>
              </a:graphicData>
            </a:graphic>
          </wp:inline>
        </w:drawing>
      </w:r>
    </w:p>
    <w:p w:rsidR="00CC136F" w:rsidRPr="00216D5B" w:rsidRDefault="00CC136F" w:rsidP="00AC1659">
      <w:pPr>
        <w:adjustRightInd w:val="0"/>
        <w:snapToGrid w:val="0"/>
        <w:spacing w:after="0" w:line="360" w:lineRule="auto"/>
        <w:jc w:val="both"/>
        <w:rPr>
          <w:rFonts w:ascii="Book Antiqua" w:hAnsi="Book Antiqua" w:cstheme="majorBidi"/>
          <w:b/>
          <w:bCs/>
          <w:noProof/>
          <w:sz w:val="24"/>
          <w:szCs w:val="24"/>
        </w:rPr>
      </w:pPr>
    </w:p>
    <w:p w:rsidR="00F404C2" w:rsidRPr="00216D5B" w:rsidRDefault="00F404C2" w:rsidP="00AC1659">
      <w:pPr>
        <w:bidi w:val="0"/>
        <w:adjustRightInd w:val="0"/>
        <w:snapToGrid w:val="0"/>
        <w:spacing w:after="0" w:line="360" w:lineRule="auto"/>
        <w:jc w:val="both"/>
        <w:rPr>
          <w:rFonts w:ascii="Book Antiqua" w:hAnsi="Book Antiqua" w:cstheme="majorBidi"/>
          <w:b/>
          <w:bCs/>
          <w:sz w:val="24"/>
          <w:szCs w:val="24"/>
        </w:rPr>
      </w:pPr>
    </w:p>
    <w:p w:rsidR="008B46D0" w:rsidRPr="00216D5B" w:rsidRDefault="00B94584"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hint="eastAsia"/>
          <w:b/>
          <w:bCs/>
          <w:sz w:val="24"/>
          <w:szCs w:val="24"/>
          <w:lang w:eastAsia="zh-CN"/>
        </w:rPr>
        <w:t>D</w:t>
      </w:r>
    </w:p>
    <w:p w:rsidR="008B46D0" w:rsidRPr="00216D5B" w:rsidRDefault="00F404C2" w:rsidP="00AC1659">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noProof/>
          <w:sz w:val="24"/>
          <w:szCs w:val="24"/>
          <w:lang w:eastAsia="zh-CN" w:bidi="ar-SA"/>
        </w:rPr>
        <w:drawing>
          <wp:inline distT="0" distB="0" distL="0" distR="0" wp14:anchorId="26332A5F" wp14:editId="13ED5309">
            <wp:extent cx="5274310" cy="3957198"/>
            <wp:effectExtent l="19050" t="0" r="2540" b="0"/>
            <wp:docPr id="1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74310" cy="3957198"/>
                    </a:xfrm>
                    <a:prstGeom prst="rect">
                      <a:avLst/>
                    </a:prstGeom>
                    <a:noFill/>
                    <a:ln w="9525">
                      <a:noFill/>
                      <a:miter lim="800000"/>
                      <a:headEnd/>
                      <a:tailEnd/>
                    </a:ln>
                  </pic:spPr>
                </pic:pic>
              </a:graphicData>
            </a:graphic>
          </wp:inline>
        </w:drawing>
      </w:r>
    </w:p>
    <w:p w:rsidR="00B94584" w:rsidRPr="00216D5B" w:rsidRDefault="00B94584" w:rsidP="00B94584">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hint="eastAsia"/>
          <w:b/>
          <w:bCs/>
          <w:sz w:val="24"/>
          <w:szCs w:val="24"/>
          <w:lang w:eastAsia="zh-CN"/>
        </w:rPr>
        <w:lastRenderedPageBreak/>
        <w:t>E</w:t>
      </w:r>
    </w:p>
    <w:p w:rsidR="00B94584" w:rsidRPr="00216D5B" w:rsidRDefault="00B94584" w:rsidP="00B94584">
      <w:pPr>
        <w:bidi w:val="0"/>
        <w:adjustRightInd w:val="0"/>
        <w:snapToGrid w:val="0"/>
        <w:spacing w:after="0" w:line="360" w:lineRule="auto"/>
        <w:jc w:val="both"/>
        <w:rPr>
          <w:rFonts w:ascii="Book Antiqua" w:hAnsi="Book Antiqua" w:cstheme="majorBidi"/>
          <w:sz w:val="24"/>
          <w:szCs w:val="24"/>
          <w:lang w:eastAsia="zh-CN"/>
        </w:rPr>
      </w:pPr>
      <w:r w:rsidRPr="00216D5B">
        <w:rPr>
          <w:rFonts w:ascii="Book Antiqua" w:hAnsi="Book Antiqua" w:cstheme="majorBidi"/>
          <w:noProof/>
          <w:sz w:val="24"/>
          <w:szCs w:val="24"/>
          <w:lang w:eastAsia="zh-CN" w:bidi="ar-SA"/>
        </w:rPr>
        <w:drawing>
          <wp:inline distT="0" distB="0" distL="0" distR="0" wp14:anchorId="6FC849F7" wp14:editId="71CA7E11">
            <wp:extent cx="5274310" cy="3956710"/>
            <wp:effectExtent l="19050" t="0" r="254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310" cy="3956710"/>
                    </a:xfrm>
                    <a:prstGeom prst="rect">
                      <a:avLst/>
                    </a:prstGeom>
                    <a:noFill/>
                    <a:ln w="9525">
                      <a:noFill/>
                      <a:miter lim="800000"/>
                      <a:headEnd/>
                      <a:tailEnd/>
                    </a:ln>
                  </pic:spPr>
                </pic:pic>
              </a:graphicData>
            </a:graphic>
          </wp:inline>
        </w:drawing>
      </w:r>
    </w:p>
    <w:p w:rsidR="00B94584" w:rsidRPr="00216D5B" w:rsidRDefault="00B94584" w:rsidP="00B94584">
      <w:pPr>
        <w:bidi w:val="0"/>
        <w:adjustRightInd w:val="0"/>
        <w:snapToGrid w:val="0"/>
        <w:spacing w:after="0" w:line="360" w:lineRule="auto"/>
        <w:jc w:val="both"/>
        <w:rPr>
          <w:rFonts w:ascii="Book Antiqua" w:hAnsi="Book Antiqua" w:cstheme="majorBidi"/>
          <w:bCs/>
          <w:sz w:val="24"/>
          <w:szCs w:val="24"/>
          <w:lang w:eastAsia="zh-CN"/>
        </w:rPr>
      </w:pPr>
      <w:r w:rsidRPr="00216D5B">
        <w:rPr>
          <w:rFonts w:ascii="Book Antiqua" w:hAnsi="Book Antiqua" w:cstheme="majorBidi"/>
          <w:b/>
          <w:bCs/>
          <w:sz w:val="24"/>
          <w:szCs w:val="24"/>
        </w:rPr>
        <w:t>Figure 3</w:t>
      </w:r>
      <w:r w:rsidRPr="00216D5B">
        <w:rPr>
          <w:rFonts w:ascii="Book Antiqua" w:hAnsi="Book Antiqua" w:cstheme="majorBidi" w:hint="eastAsia"/>
          <w:b/>
          <w:bCs/>
          <w:sz w:val="24"/>
          <w:szCs w:val="24"/>
          <w:lang w:eastAsia="zh-CN"/>
        </w:rPr>
        <w:t xml:space="preserve"> </w:t>
      </w:r>
      <w:r w:rsidRPr="00216D5B">
        <w:rPr>
          <w:rFonts w:ascii="Book Antiqua" w:hAnsi="Book Antiqua" w:cstheme="majorBidi"/>
          <w:b/>
          <w:sz w:val="24"/>
          <w:szCs w:val="24"/>
        </w:rPr>
        <w:t xml:space="preserve">Nested </w:t>
      </w:r>
      <w:proofErr w:type="spellStart"/>
      <w:r w:rsidRPr="00216D5B">
        <w:rPr>
          <w:rFonts w:ascii="Book Antiqua" w:hAnsi="Book Antiqua" w:cstheme="majorBidi"/>
          <w:b/>
          <w:sz w:val="24"/>
          <w:szCs w:val="24"/>
        </w:rPr>
        <w:t>metaanalysis</w:t>
      </w:r>
      <w:proofErr w:type="spellEnd"/>
      <w:r w:rsidRPr="00216D5B">
        <w:rPr>
          <w:rFonts w:ascii="Book Antiqua" w:hAnsi="Book Antiqua" w:cstheme="majorBidi"/>
          <w:b/>
          <w:sz w:val="24"/>
          <w:szCs w:val="24"/>
        </w:rPr>
        <w:t xml:space="preserve"> of studies comparing specific mucins in the gastric epithelium demonstrating increased mucin expression in </w:t>
      </w:r>
      <w:r w:rsidRPr="00216D5B">
        <w:rPr>
          <w:rFonts w:ascii="Book Antiqua" w:hAnsi="Book Antiqua" w:cs="Times New Roman"/>
          <w:b/>
          <w:bCs/>
          <w:i/>
          <w:iCs/>
          <w:sz w:val="24"/>
          <w:szCs w:val="24"/>
        </w:rPr>
        <w:t>Helicobacter pylori</w:t>
      </w:r>
      <w:r w:rsidRPr="00216D5B">
        <w:rPr>
          <w:rFonts w:ascii="Book Antiqua" w:hAnsi="Book Antiqua" w:cstheme="majorBidi"/>
          <w:b/>
          <w:sz w:val="24"/>
          <w:szCs w:val="24"/>
        </w:rPr>
        <w:t xml:space="preserve"> positive than in </w:t>
      </w:r>
      <w:r w:rsidRPr="00216D5B">
        <w:rPr>
          <w:rFonts w:ascii="Book Antiqua" w:hAnsi="Book Antiqua" w:cstheme="majorBidi"/>
          <w:b/>
          <w:bCs/>
          <w:i/>
          <w:iCs/>
          <w:sz w:val="24"/>
          <w:szCs w:val="24"/>
        </w:rPr>
        <w:t>Helicobacter pylori</w:t>
      </w:r>
      <w:r w:rsidRPr="00216D5B">
        <w:rPr>
          <w:rFonts w:ascii="Book Antiqua" w:hAnsi="Book Antiqua" w:cstheme="majorBidi"/>
          <w:b/>
          <w:sz w:val="24"/>
          <w:szCs w:val="24"/>
        </w:rPr>
        <w:t xml:space="preserve"> negative patients</w:t>
      </w:r>
      <w:r w:rsidRPr="00216D5B">
        <w:rPr>
          <w:rFonts w:ascii="Book Antiqua" w:hAnsi="Book Antiqua" w:cstheme="majorBidi" w:hint="eastAsia"/>
          <w:sz w:val="24"/>
          <w:szCs w:val="24"/>
          <w:lang w:eastAsia="zh-CN"/>
        </w:rPr>
        <w:t>.</w:t>
      </w:r>
      <w:r w:rsidR="00211507" w:rsidRPr="00216D5B">
        <w:rPr>
          <w:rFonts w:ascii="Book Antiqua" w:hAnsi="Book Antiqua" w:cstheme="majorBidi" w:hint="eastAsia"/>
          <w:sz w:val="24"/>
          <w:szCs w:val="24"/>
          <w:lang w:eastAsia="zh-CN"/>
        </w:rPr>
        <w:t xml:space="preserve"> </w:t>
      </w:r>
      <w:r w:rsidRPr="00216D5B">
        <w:rPr>
          <w:rFonts w:ascii="Book Antiqua" w:hAnsi="Book Antiqua" w:cstheme="majorBidi" w:hint="eastAsia"/>
          <w:sz w:val="24"/>
          <w:szCs w:val="24"/>
          <w:lang w:eastAsia="zh-CN"/>
        </w:rPr>
        <w:t xml:space="preserve">A: </w:t>
      </w:r>
      <w:r w:rsidRPr="00216D5B">
        <w:rPr>
          <w:rFonts w:ascii="Book Antiqua" w:hAnsi="Book Antiqua" w:cstheme="majorBidi"/>
          <w:sz w:val="24"/>
          <w:szCs w:val="24"/>
        </w:rPr>
        <w:t>MUC2 (3 papers and 4 studies)</w:t>
      </w:r>
      <w:r w:rsidRPr="00216D5B">
        <w:rPr>
          <w:rFonts w:ascii="Book Antiqua" w:hAnsi="Book Antiqua" w:cstheme="majorBidi" w:hint="eastAsia"/>
          <w:sz w:val="24"/>
          <w:szCs w:val="24"/>
          <w:lang w:eastAsia="zh-CN"/>
        </w:rPr>
        <w:t>; B:</w:t>
      </w:r>
      <w:r w:rsidRPr="00216D5B">
        <w:rPr>
          <w:rFonts w:ascii="Book Antiqua" w:hAnsi="Book Antiqua" w:cstheme="majorBidi"/>
          <w:sz w:val="24"/>
          <w:szCs w:val="24"/>
        </w:rPr>
        <w:t xml:space="preserve"> MUC6 (6 papers and 11 studies)</w:t>
      </w:r>
      <w:r w:rsidRPr="00216D5B">
        <w:rPr>
          <w:rFonts w:ascii="Book Antiqua" w:hAnsi="Book Antiqua" w:cstheme="majorBidi" w:hint="eastAsia"/>
          <w:sz w:val="24"/>
          <w:szCs w:val="24"/>
          <w:lang w:eastAsia="zh-CN"/>
        </w:rPr>
        <w:t xml:space="preserve">; C: </w:t>
      </w:r>
      <w:proofErr w:type="spellStart"/>
      <w:r w:rsidRPr="00216D5B">
        <w:rPr>
          <w:rFonts w:ascii="Book Antiqua" w:hAnsi="Book Antiqua" w:cstheme="majorBidi"/>
          <w:sz w:val="24"/>
          <w:szCs w:val="24"/>
        </w:rPr>
        <w:t>STn</w:t>
      </w:r>
      <w:proofErr w:type="spellEnd"/>
      <w:r w:rsidRPr="00216D5B">
        <w:rPr>
          <w:rFonts w:ascii="Book Antiqua" w:hAnsi="Book Antiqua" w:cstheme="majorBidi"/>
          <w:sz w:val="24"/>
          <w:szCs w:val="24"/>
        </w:rPr>
        <w:t xml:space="preserve"> (4 papers and 5 studies)</w:t>
      </w:r>
      <w:r w:rsidRPr="00216D5B">
        <w:rPr>
          <w:rFonts w:ascii="Book Antiqua" w:hAnsi="Book Antiqua" w:cstheme="majorBidi" w:hint="eastAsia"/>
          <w:sz w:val="24"/>
          <w:szCs w:val="24"/>
          <w:lang w:eastAsia="zh-CN"/>
        </w:rPr>
        <w:t xml:space="preserve">; D: </w:t>
      </w:r>
      <w:proofErr w:type="spellStart"/>
      <w:r w:rsidRPr="00216D5B">
        <w:rPr>
          <w:rFonts w:ascii="Book Antiqua" w:hAnsi="Book Antiqua" w:cstheme="majorBidi"/>
          <w:sz w:val="24"/>
          <w:szCs w:val="24"/>
        </w:rPr>
        <w:t>PcA</w:t>
      </w:r>
      <w:proofErr w:type="spellEnd"/>
      <w:r w:rsidRPr="00216D5B">
        <w:rPr>
          <w:rFonts w:ascii="Book Antiqua" w:hAnsi="Book Antiqua" w:cstheme="majorBidi"/>
          <w:sz w:val="24"/>
          <w:szCs w:val="24"/>
        </w:rPr>
        <w:t xml:space="preserve">, </w:t>
      </w:r>
      <w:proofErr w:type="spellStart"/>
      <w:proofErr w:type="gramStart"/>
      <w:r w:rsidRPr="00216D5B">
        <w:rPr>
          <w:rFonts w:ascii="Book Antiqua" w:hAnsi="Book Antiqua" w:cstheme="majorBidi"/>
          <w:sz w:val="24"/>
          <w:szCs w:val="24"/>
        </w:rPr>
        <w:t>Tn</w:t>
      </w:r>
      <w:proofErr w:type="spellEnd"/>
      <w:proofErr w:type="gramEnd"/>
      <w:r w:rsidRPr="00216D5B">
        <w:rPr>
          <w:rFonts w:ascii="Book Antiqua" w:hAnsi="Book Antiqua" w:cstheme="majorBidi"/>
          <w:sz w:val="24"/>
          <w:szCs w:val="24"/>
        </w:rPr>
        <w:t xml:space="preserve">, T, T1, </w:t>
      </w:r>
      <w:proofErr w:type="spellStart"/>
      <w:r w:rsidRPr="00216D5B">
        <w:rPr>
          <w:rFonts w:ascii="Book Antiqua" w:hAnsi="Book Antiqua" w:cstheme="majorBidi"/>
          <w:sz w:val="24"/>
          <w:szCs w:val="24"/>
        </w:rPr>
        <w:t>LeA</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SLeA</w:t>
      </w:r>
      <w:proofErr w:type="spellEnd"/>
      <w:r w:rsidRPr="00216D5B">
        <w:rPr>
          <w:rFonts w:ascii="Book Antiqua" w:hAnsi="Book Antiqua" w:cstheme="majorBidi"/>
          <w:sz w:val="24"/>
          <w:szCs w:val="24"/>
        </w:rPr>
        <w:t xml:space="preserve">, </w:t>
      </w:r>
      <w:proofErr w:type="spellStart"/>
      <w:r w:rsidRPr="00216D5B">
        <w:rPr>
          <w:rFonts w:ascii="Book Antiqua" w:hAnsi="Book Antiqua" w:cstheme="majorBidi"/>
          <w:sz w:val="24"/>
          <w:szCs w:val="24"/>
        </w:rPr>
        <w:t>LeB</w:t>
      </w:r>
      <w:proofErr w:type="spellEnd"/>
      <w:r w:rsidRPr="00216D5B">
        <w:rPr>
          <w:rFonts w:ascii="Book Antiqua" w:hAnsi="Book Antiqua" w:cstheme="majorBidi"/>
          <w:sz w:val="24"/>
          <w:szCs w:val="24"/>
        </w:rPr>
        <w:t>, TN, AB-PAS (5 papers and 12 studies)</w:t>
      </w:r>
      <w:r w:rsidRPr="00216D5B">
        <w:rPr>
          <w:rFonts w:ascii="Book Antiqua" w:hAnsi="Book Antiqua" w:cstheme="majorBidi" w:hint="eastAsia"/>
          <w:bCs/>
          <w:sz w:val="24"/>
          <w:szCs w:val="24"/>
          <w:lang w:eastAsia="zh-CN"/>
        </w:rPr>
        <w:t xml:space="preserve">; E: </w:t>
      </w:r>
      <w:r w:rsidRPr="00216D5B">
        <w:rPr>
          <w:rFonts w:ascii="Book Antiqua" w:hAnsi="Book Antiqua" w:cstheme="majorBidi"/>
          <w:bCs/>
          <w:sz w:val="24"/>
          <w:szCs w:val="24"/>
        </w:rPr>
        <w:t>MUC 1 (4 papers, 4 studies).</w:t>
      </w:r>
    </w:p>
    <w:p w:rsidR="00CC136F" w:rsidRPr="00216D5B" w:rsidRDefault="00CC136F" w:rsidP="00AC1659">
      <w:pPr>
        <w:bidi w:val="0"/>
        <w:adjustRightInd w:val="0"/>
        <w:snapToGrid w:val="0"/>
        <w:spacing w:after="0" w:line="360" w:lineRule="auto"/>
        <w:jc w:val="both"/>
        <w:rPr>
          <w:rFonts w:ascii="Book Antiqua" w:hAnsi="Book Antiqua" w:cstheme="majorBidi"/>
          <w:b/>
          <w:bCs/>
          <w:sz w:val="24"/>
          <w:szCs w:val="24"/>
        </w:rPr>
      </w:pPr>
      <w:r w:rsidRPr="00216D5B">
        <w:rPr>
          <w:rFonts w:ascii="Book Antiqua" w:hAnsi="Book Antiqua" w:cstheme="majorBidi"/>
          <w:b/>
          <w:bCs/>
          <w:sz w:val="24"/>
          <w:szCs w:val="24"/>
        </w:rPr>
        <w:br w:type="page"/>
      </w:r>
    </w:p>
    <w:p w:rsidR="00B849DF" w:rsidRPr="00216D5B" w:rsidRDefault="00F404C2" w:rsidP="00AC1659">
      <w:pPr>
        <w:bidi w:val="0"/>
        <w:adjustRightInd w:val="0"/>
        <w:snapToGrid w:val="0"/>
        <w:spacing w:after="0" w:line="360" w:lineRule="auto"/>
        <w:jc w:val="both"/>
        <w:rPr>
          <w:rFonts w:ascii="Book Antiqua" w:hAnsi="Book Antiqua" w:cstheme="majorBidi"/>
          <w:sz w:val="24"/>
          <w:szCs w:val="24"/>
        </w:rPr>
      </w:pPr>
      <w:r w:rsidRPr="00216D5B">
        <w:rPr>
          <w:rFonts w:ascii="Book Antiqua" w:hAnsi="Book Antiqua" w:cstheme="majorBidi"/>
          <w:noProof/>
          <w:sz w:val="24"/>
          <w:szCs w:val="24"/>
          <w:lang w:eastAsia="zh-CN" w:bidi="ar-SA"/>
        </w:rPr>
        <w:lastRenderedPageBreak/>
        <w:drawing>
          <wp:inline distT="0" distB="0" distL="0" distR="0" wp14:anchorId="5E3FB3AE" wp14:editId="4CDD0C07">
            <wp:extent cx="5274310" cy="3957198"/>
            <wp:effectExtent l="19050" t="0" r="2540" b="0"/>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74310" cy="3957198"/>
                    </a:xfrm>
                    <a:prstGeom prst="rect">
                      <a:avLst/>
                    </a:prstGeom>
                    <a:noFill/>
                    <a:ln w="9525">
                      <a:noFill/>
                      <a:miter lim="800000"/>
                      <a:headEnd/>
                      <a:tailEnd/>
                    </a:ln>
                  </pic:spPr>
                </pic:pic>
              </a:graphicData>
            </a:graphic>
          </wp:inline>
        </w:drawing>
      </w:r>
    </w:p>
    <w:p w:rsidR="00B94584" w:rsidRPr="00216D5B" w:rsidRDefault="00B94584" w:rsidP="00B94584">
      <w:pPr>
        <w:bidi w:val="0"/>
        <w:adjustRightInd w:val="0"/>
        <w:snapToGrid w:val="0"/>
        <w:spacing w:after="0" w:line="360" w:lineRule="auto"/>
        <w:jc w:val="both"/>
        <w:rPr>
          <w:rFonts w:ascii="Book Antiqua" w:hAnsi="Book Antiqua" w:cstheme="majorBidi"/>
          <w:b/>
          <w:sz w:val="24"/>
          <w:szCs w:val="24"/>
        </w:rPr>
      </w:pPr>
      <w:r w:rsidRPr="00216D5B">
        <w:rPr>
          <w:rFonts w:ascii="Book Antiqua" w:hAnsi="Book Antiqua" w:cstheme="majorBidi"/>
          <w:b/>
          <w:bCs/>
          <w:sz w:val="24"/>
          <w:szCs w:val="24"/>
        </w:rPr>
        <w:t>Figure 4</w:t>
      </w:r>
      <w:r w:rsidRPr="00216D5B">
        <w:rPr>
          <w:rFonts w:ascii="Book Antiqua" w:hAnsi="Book Antiqua" w:cstheme="majorBidi"/>
          <w:b/>
          <w:sz w:val="24"/>
          <w:szCs w:val="24"/>
        </w:rPr>
        <w:t xml:space="preserve"> Nested </w:t>
      </w:r>
      <w:proofErr w:type="spellStart"/>
      <w:r w:rsidRPr="00216D5B">
        <w:rPr>
          <w:rFonts w:ascii="Book Antiqua" w:hAnsi="Book Antiqua" w:cstheme="majorBidi"/>
          <w:b/>
          <w:sz w:val="24"/>
          <w:szCs w:val="24"/>
        </w:rPr>
        <w:t>metaanalysis</w:t>
      </w:r>
      <w:proofErr w:type="spellEnd"/>
      <w:r w:rsidRPr="00216D5B">
        <w:rPr>
          <w:rFonts w:ascii="Book Antiqua" w:hAnsi="Book Antiqua" w:cstheme="majorBidi"/>
          <w:b/>
          <w:sz w:val="24"/>
          <w:szCs w:val="24"/>
        </w:rPr>
        <w:t xml:space="preserve"> of sub-studies demonstrating decrease MUC5AC expression in the gastric epithelium of </w:t>
      </w:r>
      <w:r w:rsidRPr="00216D5B">
        <w:rPr>
          <w:rFonts w:ascii="Book Antiqua" w:hAnsi="Book Antiqua" w:cstheme="majorBidi"/>
          <w:b/>
          <w:bCs/>
          <w:i/>
          <w:iCs/>
          <w:sz w:val="24"/>
          <w:szCs w:val="24"/>
        </w:rPr>
        <w:t>Helicobacter pylori</w:t>
      </w:r>
      <w:r w:rsidRPr="00216D5B">
        <w:rPr>
          <w:rFonts w:ascii="Book Antiqua" w:hAnsi="Book Antiqua" w:cstheme="majorBidi"/>
          <w:b/>
          <w:sz w:val="24"/>
          <w:szCs w:val="24"/>
        </w:rPr>
        <w:t xml:space="preserve"> positive than in </w:t>
      </w:r>
      <w:r w:rsidRPr="00216D5B">
        <w:rPr>
          <w:rFonts w:ascii="Book Antiqua" w:hAnsi="Book Antiqua" w:cstheme="majorBidi"/>
          <w:b/>
          <w:bCs/>
          <w:i/>
          <w:iCs/>
          <w:sz w:val="24"/>
          <w:szCs w:val="24"/>
        </w:rPr>
        <w:t>Helicobacter pylori</w:t>
      </w:r>
      <w:r w:rsidRPr="00216D5B">
        <w:rPr>
          <w:rFonts w:ascii="Book Antiqua" w:hAnsi="Book Antiqua" w:cstheme="majorBidi"/>
          <w:b/>
          <w:sz w:val="24"/>
          <w:szCs w:val="24"/>
        </w:rPr>
        <w:t xml:space="preserve"> negative patients</w:t>
      </w:r>
      <w:r w:rsidRPr="00216D5B">
        <w:rPr>
          <w:rFonts w:ascii="Book Antiqua" w:hAnsi="Book Antiqua" w:cstheme="majorBidi" w:hint="eastAsia"/>
          <w:b/>
          <w:sz w:val="24"/>
          <w:szCs w:val="24"/>
          <w:lang w:eastAsia="zh-CN"/>
        </w:rPr>
        <w:t>.</w:t>
      </w:r>
      <w:r w:rsidRPr="00216D5B">
        <w:rPr>
          <w:rFonts w:ascii="Book Antiqua" w:hAnsi="Book Antiqua" w:cstheme="majorBidi" w:hint="eastAsia"/>
          <w:sz w:val="24"/>
          <w:szCs w:val="24"/>
          <w:lang w:eastAsia="zh-CN"/>
        </w:rPr>
        <w:t xml:space="preserve"> Including </w:t>
      </w:r>
      <w:r w:rsidRPr="00216D5B">
        <w:rPr>
          <w:rFonts w:ascii="Book Antiqua" w:hAnsi="Book Antiqua" w:cstheme="majorBidi"/>
          <w:sz w:val="24"/>
          <w:szCs w:val="24"/>
        </w:rPr>
        <w:t>5 papers and 7 studies.</w:t>
      </w:r>
    </w:p>
    <w:p w:rsidR="00B849DF" w:rsidRPr="00216D5B" w:rsidRDefault="00B849DF" w:rsidP="00AC1659">
      <w:pPr>
        <w:bidi w:val="0"/>
        <w:adjustRightInd w:val="0"/>
        <w:snapToGrid w:val="0"/>
        <w:spacing w:after="0" w:line="360" w:lineRule="auto"/>
        <w:jc w:val="both"/>
        <w:rPr>
          <w:rFonts w:ascii="Book Antiqua" w:hAnsi="Book Antiqua" w:cstheme="majorBidi"/>
          <w:sz w:val="24"/>
          <w:szCs w:val="24"/>
        </w:rPr>
      </w:pPr>
    </w:p>
    <w:p w:rsidR="00B849DF" w:rsidRPr="00216D5B" w:rsidRDefault="00B849DF" w:rsidP="00AC1659">
      <w:pPr>
        <w:bidi w:val="0"/>
        <w:adjustRightInd w:val="0"/>
        <w:snapToGrid w:val="0"/>
        <w:spacing w:after="0" w:line="360" w:lineRule="auto"/>
        <w:jc w:val="both"/>
        <w:rPr>
          <w:rFonts w:ascii="Book Antiqua" w:hAnsi="Book Antiqua" w:cstheme="majorBidi"/>
          <w:sz w:val="24"/>
          <w:szCs w:val="24"/>
        </w:rPr>
      </w:pPr>
    </w:p>
    <w:sectPr w:rsidR="00B849DF" w:rsidRPr="00216D5B" w:rsidSect="008635CE">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F7" w:rsidRDefault="004F31F7" w:rsidP="00B56611">
      <w:pPr>
        <w:spacing w:after="0" w:line="240" w:lineRule="auto"/>
      </w:pPr>
      <w:r>
        <w:separator/>
      </w:r>
    </w:p>
  </w:endnote>
  <w:endnote w:type="continuationSeparator" w:id="0">
    <w:p w:rsidR="004F31F7" w:rsidRDefault="004F31F7" w:rsidP="00B5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35301"/>
      <w:docPartObj>
        <w:docPartGallery w:val="Page Numbers (Bottom of Page)"/>
        <w:docPartUnique/>
      </w:docPartObj>
    </w:sdtPr>
    <w:sdtEndPr/>
    <w:sdtContent>
      <w:p w:rsidR="007350A3" w:rsidRDefault="00BF5DAC">
        <w:pPr>
          <w:pStyle w:val="Footer"/>
        </w:pPr>
        <w:r>
          <w:fldChar w:fldCharType="begin"/>
        </w:r>
        <w:r>
          <w:instrText xml:space="preserve"> PAGE   \* MERGEFORMAT </w:instrText>
        </w:r>
        <w:r>
          <w:fldChar w:fldCharType="separate"/>
        </w:r>
        <w:r w:rsidR="007B08E3" w:rsidRPr="007B08E3">
          <w:rPr>
            <w:rFonts w:cs="Calibri"/>
            <w:noProof/>
            <w:lang w:val="he-IL"/>
          </w:rPr>
          <w:t>21</w:t>
        </w:r>
        <w:r>
          <w:rPr>
            <w:rFonts w:cs="Calibri"/>
            <w:noProof/>
            <w:lang w:val="he-IL"/>
          </w:rPr>
          <w:fldChar w:fldCharType="end"/>
        </w:r>
      </w:p>
    </w:sdtContent>
  </w:sdt>
  <w:p w:rsidR="007350A3" w:rsidRDefault="00735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F7" w:rsidRDefault="004F31F7" w:rsidP="00B56611">
      <w:pPr>
        <w:spacing w:after="0" w:line="240" w:lineRule="auto"/>
      </w:pPr>
      <w:r>
        <w:separator/>
      </w:r>
    </w:p>
  </w:footnote>
  <w:footnote w:type="continuationSeparator" w:id="0">
    <w:p w:rsidR="004F31F7" w:rsidRDefault="004F31F7" w:rsidP="00B5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A3" w:rsidRDefault="007350A3" w:rsidP="00B56611">
    <w:pPr>
      <w:pStyle w:val="Header"/>
    </w:pPr>
    <w:r>
      <w:t>Niv Y</w:t>
    </w:r>
    <w:r w:rsidRPr="00B56611">
      <w:rPr>
        <w:i/>
        <w:iCs/>
      </w:rPr>
      <w:t>, H. pylori</w:t>
    </w:r>
    <w:r>
      <w:t xml:space="preserve"> and gastric mucin</w:t>
    </w:r>
  </w:p>
  <w:p w:rsidR="007350A3" w:rsidRDefault="00735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D63"/>
    <w:multiLevelType w:val="hybridMultilevel"/>
    <w:tmpl w:val="567E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8194C"/>
    <w:multiLevelType w:val="hybridMultilevel"/>
    <w:tmpl w:val="E9FCF030"/>
    <w:lvl w:ilvl="0" w:tplc="871EF5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11"/>
    <w:rsid w:val="000270F2"/>
    <w:rsid w:val="000428C5"/>
    <w:rsid w:val="00052318"/>
    <w:rsid w:val="00063865"/>
    <w:rsid w:val="00073F87"/>
    <w:rsid w:val="0007493E"/>
    <w:rsid w:val="00080E92"/>
    <w:rsid w:val="0008681C"/>
    <w:rsid w:val="000C0EC4"/>
    <w:rsid w:val="000D2B08"/>
    <w:rsid w:val="000E3A59"/>
    <w:rsid w:val="000E5AA1"/>
    <w:rsid w:val="000E7533"/>
    <w:rsid w:val="000F26C1"/>
    <w:rsid w:val="001231DC"/>
    <w:rsid w:val="00123ECD"/>
    <w:rsid w:val="001310D8"/>
    <w:rsid w:val="00133F7D"/>
    <w:rsid w:val="00143125"/>
    <w:rsid w:val="00143A13"/>
    <w:rsid w:val="001450DE"/>
    <w:rsid w:val="0017409A"/>
    <w:rsid w:val="00183066"/>
    <w:rsid w:val="001D32BB"/>
    <w:rsid w:val="001D5C6F"/>
    <w:rsid w:val="001E2473"/>
    <w:rsid w:val="001E46C2"/>
    <w:rsid w:val="001E5559"/>
    <w:rsid w:val="001F4BD4"/>
    <w:rsid w:val="00203BD6"/>
    <w:rsid w:val="00211507"/>
    <w:rsid w:val="00215A73"/>
    <w:rsid w:val="00216D5B"/>
    <w:rsid w:val="00225F54"/>
    <w:rsid w:val="00231293"/>
    <w:rsid w:val="002379AF"/>
    <w:rsid w:val="00242D43"/>
    <w:rsid w:val="00243C6F"/>
    <w:rsid w:val="0025020A"/>
    <w:rsid w:val="00252B0B"/>
    <w:rsid w:val="00255F23"/>
    <w:rsid w:val="00257E19"/>
    <w:rsid w:val="0028007F"/>
    <w:rsid w:val="00297FF8"/>
    <w:rsid w:val="002A45C7"/>
    <w:rsid w:val="002B0944"/>
    <w:rsid w:val="002B5755"/>
    <w:rsid w:val="002C7070"/>
    <w:rsid w:val="002D3604"/>
    <w:rsid w:val="002F10C4"/>
    <w:rsid w:val="002F26EE"/>
    <w:rsid w:val="00320FAF"/>
    <w:rsid w:val="00331006"/>
    <w:rsid w:val="003322EC"/>
    <w:rsid w:val="00333283"/>
    <w:rsid w:val="00341E00"/>
    <w:rsid w:val="003543D3"/>
    <w:rsid w:val="0036582D"/>
    <w:rsid w:val="003727B3"/>
    <w:rsid w:val="00390A32"/>
    <w:rsid w:val="003978A9"/>
    <w:rsid w:val="003A3D7A"/>
    <w:rsid w:val="003D2D4C"/>
    <w:rsid w:val="003D4F91"/>
    <w:rsid w:val="00417FB4"/>
    <w:rsid w:val="004205DA"/>
    <w:rsid w:val="00425960"/>
    <w:rsid w:val="004324DD"/>
    <w:rsid w:val="0045260F"/>
    <w:rsid w:val="00455822"/>
    <w:rsid w:val="00463CF3"/>
    <w:rsid w:val="00484608"/>
    <w:rsid w:val="004B68BC"/>
    <w:rsid w:val="004C0996"/>
    <w:rsid w:val="004C255D"/>
    <w:rsid w:val="004C408B"/>
    <w:rsid w:val="004C5FB0"/>
    <w:rsid w:val="004D750F"/>
    <w:rsid w:val="004F31F7"/>
    <w:rsid w:val="0050412D"/>
    <w:rsid w:val="00531B70"/>
    <w:rsid w:val="00534C17"/>
    <w:rsid w:val="00547545"/>
    <w:rsid w:val="00551003"/>
    <w:rsid w:val="005571D9"/>
    <w:rsid w:val="00557222"/>
    <w:rsid w:val="00572AB6"/>
    <w:rsid w:val="00574B9C"/>
    <w:rsid w:val="00580CC7"/>
    <w:rsid w:val="0059309D"/>
    <w:rsid w:val="00596C9E"/>
    <w:rsid w:val="005B744F"/>
    <w:rsid w:val="005D101D"/>
    <w:rsid w:val="005D56D1"/>
    <w:rsid w:val="005F179A"/>
    <w:rsid w:val="00612FC3"/>
    <w:rsid w:val="006204AB"/>
    <w:rsid w:val="006276A0"/>
    <w:rsid w:val="0063351C"/>
    <w:rsid w:val="00663C41"/>
    <w:rsid w:val="006710B9"/>
    <w:rsid w:val="006852B0"/>
    <w:rsid w:val="00690909"/>
    <w:rsid w:val="0069116B"/>
    <w:rsid w:val="006A143F"/>
    <w:rsid w:val="006A7C32"/>
    <w:rsid w:val="006B3F85"/>
    <w:rsid w:val="006F7642"/>
    <w:rsid w:val="0072209A"/>
    <w:rsid w:val="0072386F"/>
    <w:rsid w:val="007350A3"/>
    <w:rsid w:val="0075131D"/>
    <w:rsid w:val="00780379"/>
    <w:rsid w:val="00781535"/>
    <w:rsid w:val="00786577"/>
    <w:rsid w:val="00796425"/>
    <w:rsid w:val="007971A2"/>
    <w:rsid w:val="007A2063"/>
    <w:rsid w:val="007B08E3"/>
    <w:rsid w:val="007B2B35"/>
    <w:rsid w:val="007C202D"/>
    <w:rsid w:val="007D1337"/>
    <w:rsid w:val="007D7D5D"/>
    <w:rsid w:val="007E032E"/>
    <w:rsid w:val="007F5563"/>
    <w:rsid w:val="00805A98"/>
    <w:rsid w:val="00813057"/>
    <w:rsid w:val="00822963"/>
    <w:rsid w:val="008243A9"/>
    <w:rsid w:val="008635CE"/>
    <w:rsid w:val="008665D2"/>
    <w:rsid w:val="00866630"/>
    <w:rsid w:val="008849EF"/>
    <w:rsid w:val="008B46D0"/>
    <w:rsid w:val="008B6B20"/>
    <w:rsid w:val="008C073F"/>
    <w:rsid w:val="008C5F54"/>
    <w:rsid w:val="008C6DF5"/>
    <w:rsid w:val="008D0B13"/>
    <w:rsid w:val="008D3EF3"/>
    <w:rsid w:val="00910394"/>
    <w:rsid w:val="00915A2D"/>
    <w:rsid w:val="009208C7"/>
    <w:rsid w:val="009226F3"/>
    <w:rsid w:val="0096725D"/>
    <w:rsid w:val="009722D6"/>
    <w:rsid w:val="00992568"/>
    <w:rsid w:val="009B1947"/>
    <w:rsid w:val="009B5199"/>
    <w:rsid w:val="009F7314"/>
    <w:rsid w:val="00A1694E"/>
    <w:rsid w:val="00A21BB6"/>
    <w:rsid w:val="00A30A94"/>
    <w:rsid w:val="00A324CF"/>
    <w:rsid w:val="00A46C5C"/>
    <w:rsid w:val="00A523EF"/>
    <w:rsid w:val="00A8243B"/>
    <w:rsid w:val="00A929E9"/>
    <w:rsid w:val="00A96730"/>
    <w:rsid w:val="00AA1DA6"/>
    <w:rsid w:val="00AA2282"/>
    <w:rsid w:val="00AA4EDA"/>
    <w:rsid w:val="00AC1659"/>
    <w:rsid w:val="00AD271A"/>
    <w:rsid w:val="00AD398C"/>
    <w:rsid w:val="00AE0BE0"/>
    <w:rsid w:val="00AE2236"/>
    <w:rsid w:val="00AE5941"/>
    <w:rsid w:val="00AF235A"/>
    <w:rsid w:val="00AF4A4A"/>
    <w:rsid w:val="00AF727C"/>
    <w:rsid w:val="00B02DAD"/>
    <w:rsid w:val="00B17F75"/>
    <w:rsid w:val="00B21AC0"/>
    <w:rsid w:val="00B52B8A"/>
    <w:rsid w:val="00B56611"/>
    <w:rsid w:val="00B61A0D"/>
    <w:rsid w:val="00B8143A"/>
    <w:rsid w:val="00B83B0B"/>
    <w:rsid w:val="00B849DF"/>
    <w:rsid w:val="00B92FBA"/>
    <w:rsid w:val="00B94584"/>
    <w:rsid w:val="00BA09B9"/>
    <w:rsid w:val="00BA2884"/>
    <w:rsid w:val="00BC15F2"/>
    <w:rsid w:val="00BC5EBC"/>
    <w:rsid w:val="00BE191E"/>
    <w:rsid w:val="00BE4083"/>
    <w:rsid w:val="00BF5DAC"/>
    <w:rsid w:val="00C02971"/>
    <w:rsid w:val="00C03F69"/>
    <w:rsid w:val="00C228B7"/>
    <w:rsid w:val="00C240E6"/>
    <w:rsid w:val="00C54880"/>
    <w:rsid w:val="00C6653D"/>
    <w:rsid w:val="00C757C1"/>
    <w:rsid w:val="00C75EE6"/>
    <w:rsid w:val="00C84485"/>
    <w:rsid w:val="00CB124D"/>
    <w:rsid w:val="00CB7059"/>
    <w:rsid w:val="00CB72BC"/>
    <w:rsid w:val="00CC1211"/>
    <w:rsid w:val="00CC136F"/>
    <w:rsid w:val="00CF6291"/>
    <w:rsid w:val="00D1371B"/>
    <w:rsid w:val="00D255BA"/>
    <w:rsid w:val="00D37008"/>
    <w:rsid w:val="00D418C6"/>
    <w:rsid w:val="00D41E93"/>
    <w:rsid w:val="00D6357B"/>
    <w:rsid w:val="00D6625D"/>
    <w:rsid w:val="00D77423"/>
    <w:rsid w:val="00D808E0"/>
    <w:rsid w:val="00D81744"/>
    <w:rsid w:val="00DA3E58"/>
    <w:rsid w:val="00DB7F70"/>
    <w:rsid w:val="00DC1F2A"/>
    <w:rsid w:val="00DD33C9"/>
    <w:rsid w:val="00DF4E47"/>
    <w:rsid w:val="00E10EB4"/>
    <w:rsid w:val="00E1577B"/>
    <w:rsid w:val="00E1588C"/>
    <w:rsid w:val="00E16D13"/>
    <w:rsid w:val="00E23609"/>
    <w:rsid w:val="00E41684"/>
    <w:rsid w:val="00E60ADB"/>
    <w:rsid w:val="00E85349"/>
    <w:rsid w:val="00EB5AA4"/>
    <w:rsid w:val="00EC4D60"/>
    <w:rsid w:val="00EE7C83"/>
    <w:rsid w:val="00F14379"/>
    <w:rsid w:val="00F15F9A"/>
    <w:rsid w:val="00F2052B"/>
    <w:rsid w:val="00F237EE"/>
    <w:rsid w:val="00F2514B"/>
    <w:rsid w:val="00F27180"/>
    <w:rsid w:val="00F349F7"/>
    <w:rsid w:val="00F404C2"/>
    <w:rsid w:val="00F6428C"/>
    <w:rsid w:val="00FA6F7C"/>
    <w:rsid w:val="00FE13F4"/>
    <w:rsid w:val="00FE72A5"/>
    <w:rsid w:val="00FE7C72"/>
    <w:rsid w:val="00FF4D9D"/>
    <w:rsid w:val="00FF6F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53A6B-C211-45ED-BE4B-A19F55BE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611"/>
  </w:style>
  <w:style w:type="paragraph" w:styleId="Footer">
    <w:name w:val="footer"/>
    <w:basedOn w:val="Normal"/>
    <w:link w:val="FooterChar"/>
    <w:uiPriority w:val="99"/>
    <w:unhideWhenUsed/>
    <w:rsid w:val="00B566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611"/>
  </w:style>
  <w:style w:type="character" w:styleId="Hyperlink">
    <w:name w:val="Hyperlink"/>
    <w:basedOn w:val="DefaultParagraphFont"/>
    <w:uiPriority w:val="99"/>
    <w:unhideWhenUsed/>
    <w:rsid w:val="00225F54"/>
    <w:rPr>
      <w:color w:val="0000FF" w:themeColor="hyperlink"/>
      <w:u w:val="single"/>
    </w:rPr>
  </w:style>
  <w:style w:type="paragraph" w:styleId="ListParagraph">
    <w:name w:val="List Paragraph"/>
    <w:basedOn w:val="Normal"/>
    <w:uiPriority w:val="34"/>
    <w:qFormat/>
    <w:rsid w:val="00AF4A4A"/>
    <w:pPr>
      <w:ind w:left="720"/>
      <w:contextualSpacing/>
    </w:pPr>
  </w:style>
  <w:style w:type="paragraph" w:styleId="BalloonText">
    <w:name w:val="Balloon Text"/>
    <w:basedOn w:val="Normal"/>
    <w:link w:val="BalloonTextChar"/>
    <w:uiPriority w:val="99"/>
    <w:semiHidden/>
    <w:unhideWhenUsed/>
    <w:rsid w:val="008B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D0"/>
    <w:rPr>
      <w:rFonts w:ascii="Tahoma" w:hAnsi="Tahoma" w:cs="Tahoma"/>
      <w:sz w:val="16"/>
      <w:szCs w:val="16"/>
    </w:rPr>
  </w:style>
  <w:style w:type="character" w:styleId="CommentReference">
    <w:name w:val="annotation reference"/>
    <w:basedOn w:val="DefaultParagraphFont"/>
    <w:uiPriority w:val="99"/>
    <w:semiHidden/>
    <w:unhideWhenUsed/>
    <w:rsid w:val="00FE7C72"/>
    <w:rPr>
      <w:sz w:val="21"/>
      <w:szCs w:val="21"/>
    </w:rPr>
  </w:style>
  <w:style w:type="paragraph" w:styleId="CommentText">
    <w:name w:val="annotation text"/>
    <w:basedOn w:val="Normal"/>
    <w:link w:val="CommentTextChar"/>
    <w:uiPriority w:val="99"/>
    <w:unhideWhenUsed/>
    <w:rsid w:val="00FE7C72"/>
  </w:style>
  <w:style w:type="character" w:customStyle="1" w:styleId="CommentTextChar">
    <w:name w:val="Comment Text Char"/>
    <w:basedOn w:val="DefaultParagraphFont"/>
    <w:link w:val="CommentText"/>
    <w:uiPriority w:val="99"/>
    <w:rsid w:val="00FE7C72"/>
    <w:rPr>
      <w:rFonts w:eastAsiaTheme="minorEastAsia"/>
    </w:rPr>
  </w:style>
  <w:style w:type="paragraph" w:styleId="CommentSubject">
    <w:name w:val="annotation subject"/>
    <w:basedOn w:val="CommentText"/>
    <w:next w:val="CommentText"/>
    <w:link w:val="CommentSubjectChar"/>
    <w:uiPriority w:val="99"/>
    <w:semiHidden/>
    <w:unhideWhenUsed/>
    <w:rsid w:val="003322EC"/>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3322E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7198">
      <w:bodyDiv w:val="1"/>
      <w:marLeft w:val="0"/>
      <w:marRight w:val="0"/>
      <w:marTop w:val="0"/>
      <w:marBottom w:val="0"/>
      <w:divBdr>
        <w:top w:val="none" w:sz="0" w:space="0" w:color="auto"/>
        <w:left w:val="none" w:sz="0" w:space="0" w:color="auto"/>
        <w:bottom w:val="none" w:sz="0" w:space="0" w:color="auto"/>
        <w:right w:val="none" w:sz="0" w:space="0" w:color="auto"/>
      </w:divBdr>
    </w:div>
    <w:div w:id="891306222">
      <w:marLeft w:val="0"/>
      <w:marRight w:val="0"/>
      <w:marTop w:val="0"/>
      <w:marBottom w:val="0"/>
      <w:divBdr>
        <w:top w:val="none" w:sz="0" w:space="0" w:color="auto"/>
        <w:left w:val="none" w:sz="0" w:space="0" w:color="auto"/>
        <w:bottom w:val="none" w:sz="0" w:space="0" w:color="auto"/>
        <w:right w:val="none" w:sz="0" w:space="0" w:color="auto"/>
      </w:divBdr>
      <w:divsChild>
        <w:div w:id="365494553">
          <w:marLeft w:val="0"/>
          <w:marRight w:val="0"/>
          <w:marTop w:val="0"/>
          <w:marBottom w:val="0"/>
          <w:divBdr>
            <w:top w:val="none" w:sz="0" w:space="0" w:color="auto"/>
            <w:left w:val="none" w:sz="0" w:space="0" w:color="auto"/>
            <w:bottom w:val="none" w:sz="0" w:space="0" w:color="auto"/>
            <w:right w:val="none" w:sz="0" w:space="0" w:color="auto"/>
          </w:divBdr>
        </w:div>
        <w:div w:id="588543432">
          <w:marLeft w:val="0"/>
          <w:marRight w:val="0"/>
          <w:marTop w:val="0"/>
          <w:marBottom w:val="0"/>
          <w:divBdr>
            <w:top w:val="none" w:sz="0" w:space="0" w:color="auto"/>
            <w:left w:val="none" w:sz="0" w:space="0" w:color="auto"/>
            <w:bottom w:val="none" w:sz="0" w:space="0" w:color="auto"/>
            <w:right w:val="none" w:sz="0" w:space="0" w:color="auto"/>
          </w:divBdr>
        </w:div>
        <w:div w:id="899052488">
          <w:marLeft w:val="0"/>
          <w:marRight w:val="0"/>
          <w:marTop w:val="0"/>
          <w:marBottom w:val="0"/>
          <w:divBdr>
            <w:top w:val="none" w:sz="0" w:space="0" w:color="auto"/>
            <w:left w:val="none" w:sz="0" w:space="0" w:color="auto"/>
            <w:bottom w:val="none" w:sz="0" w:space="0" w:color="auto"/>
            <w:right w:val="none" w:sz="0" w:space="0" w:color="auto"/>
          </w:divBdr>
        </w:div>
        <w:div w:id="1703551611">
          <w:marLeft w:val="0"/>
          <w:marRight w:val="0"/>
          <w:marTop w:val="0"/>
          <w:marBottom w:val="0"/>
          <w:divBdr>
            <w:top w:val="none" w:sz="0" w:space="0" w:color="auto"/>
            <w:left w:val="none" w:sz="0" w:space="0" w:color="auto"/>
            <w:bottom w:val="none" w:sz="0" w:space="0" w:color="auto"/>
            <w:right w:val="none" w:sz="0" w:space="0" w:color="auto"/>
          </w:divBdr>
        </w:div>
        <w:div w:id="1827552812">
          <w:marLeft w:val="0"/>
          <w:marRight w:val="0"/>
          <w:marTop w:val="0"/>
          <w:marBottom w:val="0"/>
          <w:divBdr>
            <w:top w:val="none" w:sz="0" w:space="0" w:color="auto"/>
            <w:left w:val="none" w:sz="0" w:space="0" w:color="auto"/>
            <w:bottom w:val="none" w:sz="0" w:space="0" w:color="auto"/>
            <w:right w:val="none" w:sz="0" w:space="0" w:color="auto"/>
          </w:divBdr>
        </w:div>
        <w:div w:id="1127890163">
          <w:marLeft w:val="0"/>
          <w:marRight w:val="0"/>
          <w:marTop w:val="0"/>
          <w:marBottom w:val="0"/>
          <w:divBdr>
            <w:top w:val="none" w:sz="0" w:space="0" w:color="auto"/>
            <w:left w:val="none" w:sz="0" w:space="0" w:color="auto"/>
            <w:bottom w:val="none" w:sz="0" w:space="0" w:color="auto"/>
            <w:right w:val="none" w:sz="0" w:space="0" w:color="auto"/>
          </w:divBdr>
        </w:div>
        <w:div w:id="1576164672">
          <w:marLeft w:val="0"/>
          <w:marRight w:val="0"/>
          <w:marTop w:val="0"/>
          <w:marBottom w:val="0"/>
          <w:divBdr>
            <w:top w:val="none" w:sz="0" w:space="0" w:color="auto"/>
            <w:left w:val="none" w:sz="0" w:space="0" w:color="auto"/>
            <w:bottom w:val="none" w:sz="0" w:space="0" w:color="auto"/>
            <w:right w:val="none" w:sz="0" w:space="0" w:color="auto"/>
          </w:divBdr>
        </w:div>
        <w:div w:id="2068993143">
          <w:marLeft w:val="0"/>
          <w:marRight w:val="0"/>
          <w:marTop w:val="0"/>
          <w:marBottom w:val="0"/>
          <w:divBdr>
            <w:top w:val="none" w:sz="0" w:space="0" w:color="auto"/>
            <w:left w:val="none" w:sz="0" w:space="0" w:color="auto"/>
            <w:bottom w:val="none" w:sz="0" w:space="0" w:color="auto"/>
            <w:right w:val="none" w:sz="0" w:space="0" w:color="auto"/>
          </w:divBdr>
        </w:div>
        <w:div w:id="173618453">
          <w:marLeft w:val="0"/>
          <w:marRight w:val="0"/>
          <w:marTop w:val="0"/>
          <w:marBottom w:val="0"/>
          <w:divBdr>
            <w:top w:val="none" w:sz="0" w:space="0" w:color="auto"/>
            <w:left w:val="none" w:sz="0" w:space="0" w:color="auto"/>
            <w:bottom w:val="none" w:sz="0" w:space="0" w:color="auto"/>
            <w:right w:val="none" w:sz="0" w:space="0" w:color="auto"/>
          </w:divBdr>
        </w:div>
        <w:div w:id="156313900">
          <w:marLeft w:val="0"/>
          <w:marRight w:val="0"/>
          <w:marTop w:val="0"/>
          <w:marBottom w:val="0"/>
          <w:divBdr>
            <w:top w:val="none" w:sz="0" w:space="0" w:color="auto"/>
            <w:left w:val="none" w:sz="0" w:space="0" w:color="auto"/>
            <w:bottom w:val="none" w:sz="0" w:space="0" w:color="auto"/>
            <w:right w:val="none" w:sz="0" w:space="0" w:color="auto"/>
          </w:divBdr>
        </w:div>
        <w:div w:id="143350430">
          <w:marLeft w:val="0"/>
          <w:marRight w:val="0"/>
          <w:marTop w:val="0"/>
          <w:marBottom w:val="0"/>
          <w:divBdr>
            <w:top w:val="none" w:sz="0" w:space="0" w:color="auto"/>
            <w:left w:val="none" w:sz="0" w:space="0" w:color="auto"/>
            <w:bottom w:val="none" w:sz="0" w:space="0" w:color="auto"/>
            <w:right w:val="none" w:sz="0" w:space="0" w:color="auto"/>
          </w:divBdr>
        </w:div>
        <w:div w:id="242879183">
          <w:marLeft w:val="0"/>
          <w:marRight w:val="0"/>
          <w:marTop w:val="0"/>
          <w:marBottom w:val="0"/>
          <w:divBdr>
            <w:top w:val="none" w:sz="0" w:space="0" w:color="auto"/>
            <w:left w:val="none" w:sz="0" w:space="0" w:color="auto"/>
            <w:bottom w:val="none" w:sz="0" w:space="0" w:color="auto"/>
            <w:right w:val="none" w:sz="0" w:space="0" w:color="auto"/>
          </w:divBdr>
        </w:div>
        <w:div w:id="564754763">
          <w:marLeft w:val="0"/>
          <w:marRight w:val="0"/>
          <w:marTop w:val="0"/>
          <w:marBottom w:val="0"/>
          <w:divBdr>
            <w:top w:val="none" w:sz="0" w:space="0" w:color="auto"/>
            <w:left w:val="none" w:sz="0" w:space="0" w:color="auto"/>
            <w:bottom w:val="none" w:sz="0" w:space="0" w:color="auto"/>
            <w:right w:val="none" w:sz="0" w:space="0" w:color="auto"/>
          </w:divBdr>
        </w:div>
        <w:div w:id="1437560196">
          <w:marLeft w:val="0"/>
          <w:marRight w:val="0"/>
          <w:marTop w:val="0"/>
          <w:marBottom w:val="0"/>
          <w:divBdr>
            <w:top w:val="none" w:sz="0" w:space="0" w:color="auto"/>
            <w:left w:val="none" w:sz="0" w:space="0" w:color="auto"/>
            <w:bottom w:val="none" w:sz="0" w:space="0" w:color="auto"/>
            <w:right w:val="none" w:sz="0" w:space="0" w:color="auto"/>
          </w:divBdr>
        </w:div>
        <w:div w:id="181750562">
          <w:marLeft w:val="0"/>
          <w:marRight w:val="0"/>
          <w:marTop w:val="0"/>
          <w:marBottom w:val="0"/>
          <w:divBdr>
            <w:top w:val="none" w:sz="0" w:space="0" w:color="auto"/>
            <w:left w:val="none" w:sz="0" w:space="0" w:color="auto"/>
            <w:bottom w:val="none" w:sz="0" w:space="0" w:color="auto"/>
            <w:right w:val="none" w:sz="0" w:space="0" w:color="auto"/>
          </w:divBdr>
        </w:div>
        <w:div w:id="2111273409">
          <w:marLeft w:val="0"/>
          <w:marRight w:val="0"/>
          <w:marTop w:val="0"/>
          <w:marBottom w:val="0"/>
          <w:divBdr>
            <w:top w:val="none" w:sz="0" w:space="0" w:color="auto"/>
            <w:left w:val="none" w:sz="0" w:space="0" w:color="auto"/>
            <w:bottom w:val="none" w:sz="0" w:space="0" w:color="auto"/>
            <w:right w:val="none" w:sz="0" w:space="0" w:color="auto"/>
          </w:divBdr>
        </w:div>
        <w:div w:id="2084523322">
          <w:marLeft w:val="0"/>
          <w:marRight w:val="0"/>
          <w:marTop w:val="0"/>
          <w:marBottom w:val="0"/>
          <w:divBdr>
            <w:top w:val="none" w:sz="0" w:space="0" w:color="auto"/>
            <w:left w:val="none" w:sz="0" w:space="0" w:color="auto"/>
            <w:bottom w:val="none" w:sz="0" w:space="0" w:color="auto"/>
            <w:right w:val="none" w:sz="0" w:space="0" w:color="auto"/>
          </w:divBdr>
        </w:div>
        <w:div w:id="1461916282">
          <w:marLeft w:val="0"/>
          <w:marRight w:val="0"/>
          <w:marTop w:val="0"/>
          <w:marBottom w:val="0"/>
          <w:divBdr>
            <w:top w:val="none" w:sz="0" w:space="0" w:color="auto"/>
            <w:left w:val="none" w:sz="0" w:space="0" w:color="auto"/>
            <w:bottom w:val="none" w:sz="0" w:space="0" w:color="auto"/>
            <w:right w:val="none" w:sz="0" w:space="0" w:color="auto"/>
          </w:divBdr>
        </w:div>
        <w:div w:id="1504003337">
          <w:marLeft w:val="0"/>
          <w:marRight w:val="0"/>
          <w:marTop w:val="0"/>
          <w:marBottom w:val="0"/>
          <w:divBdr>
            <w:top w:val="none" w:sz="0" w:space="0" w:color="auto"/>
            <w:left w:val="none" w:sz="0" w:space="0" w:color="auto"/>
            <w:bottom w:val="none" w:sz="0" w:space="0" w:color="auto"/>
            <w:right w:val="none" w:sz="0" w:space="0" w:color="auto"/>
          </w:divBdr>
        </w:div>
        <w:div w:id="39403702">
          <w:marLeft w:val="0"/>
          <w:marRight w:val="0"/>
          <w:marTop w:val="0"/>
          <w:marBottom w:val="0"/>
          <w:divBdr>
            <w:top w:val="none" w:sz="0" w:space="0" w:color="auto"/>
            <w:left w:val="none" w:sz="0" w:space="0" w:color="auto"/>
            <w:bottom w:val="none" w:sz="0" w:space="0" w:color="auto"/>
            <w:right w:val="none" w:sz="0" w:space="0" w:color="auto"/>
          </w:divBdr>
        </w:div>
        <w:div w:id="64378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niv@clalit.org.il"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3685</Words>
  <Characters>21010</Characters>
  <Application>Microsoft Office Word</Application>
  <DocSecurity>0</DocSecurity>
  <Lines>175</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2015-06-15T06:14:00Z</dcterms:created>
  <dcterms:modified xsi:type="dcterms:W3CDTF">2015-06-15T06:14:00Z</dcterms:modified>
</cp:coreProperties>
</file>