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BF07" w14:textId="041722B9" w:rsidR="009517E0" w:rsidRPr="00067BD9" w:rsidRDefault="00943B3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 xml:space="preserve">Name of journal: </w:t>
      </w:r>
      <w:r w:rsidRPr="00FE753B">
        <w:rPr>
          <w:rFonts w:ascii="Book Antiqua" w:hAnsi="Book Antiqua" w:cs="Times New Roman"/>
          <w:b/>
          <w:i/>
          <w:color w:val="000000" w:themeColor="text1"/>
        </w:rPr>
        <w:t>World Journal of Clinical Cases</w:t>
      </w:r>
    </w:p>
    <w:p w14:paraId="37673AF2" w14:textId="7A8DD63D" w:rsidR="00943B3C" w:rsidRPr="00067BD9" w:rsidRDefault="00943B3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ESPS Manuscript NO:</w:t>
      </w:r>
      <w:r w:rsidR="00DC47C8" w:rsidRPr="00067BD9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17497</w:t>
      </w:r>
    </w:p>
    <w:p w14:paraId="7ED38F6E" w14:textId="77777777" w:rsidR="00943B3C" w:rsidRPr="00067BD9" w:rsidRDefault="00943B3C" w:rsidP="00067BD9">
      <w:pPr>
        <w:spacing w:line="360" w:lineRule="auto"/>
        <w:jc w:val="both"/>
        <w:outlineLvl w:val="0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Columns: CASE REPORT</w:t>
      </w:r>
    </w:p>
    <w:p w14:paraId="29EF791F" w14:textId="77777777" w:rsidR="00DC47C8" w:rsidRPr="00067BD9" w:rsidRDefault="00DC47C8" w:rsidP="00067BD9">
      <w:pPr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1FCF831E" w14:textId="3BCA171A" w:rsidR="009B217A" w:rsidRPr="00067BD9" w:rsidRDefault="009B217A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proofErr w:type="spellStart"/>
      <w:r w:rsidRPr="00067BD9">
        <w:rPr>
          <w:rFonts w:ascii="Book Antiqua" w:hAnsi="Book Antiqua" w:cs="Times New Roman"/>
          <w:b/>
          <w:color w:val="000000" w:themeColor="text1"/>
        </w:rPr>
        <w:t>Transhepatic</w:t>
      </w:r>
      <w:proofErr w:type="spellEnd"/>
      <w:r w:rsidRPr="00067BD9">
        <w:rPr>
          <w:rFonts w:ascii="Book Antiqua" w:hAnsi="Book Antiqua" w:cs="Times New Roman"/>
          <w:b/>
          <w:color w:val="000000" w:themeColor="text1"/>
        </w:rPr>
        <w:t xml:space="preserve"> </w:t>
      </w:r>
      <w:r w:rsidR="00762620" w:rsidRPr="00067BD9">
        <w:rPr>
          <w:rFonts w:ascii="Book Antiqua" w:hAnsi="Book Antiqua" w:cs="Times New Roman"/>
          <w:b/>
          <w:color w:val="000000" w:themeColor="text1"/>
        </w:rPr>
        <w:t>venous approach to permanent pacemaker placement in a patient with limited central venous access</w:t>
      </w:r>
    </w:p>
    <w:p w14:paraId="76E5E41F" w14:textId="77777777" w:rsidR="009B217A" w:rsidRPr="00067BD9" w:rsidRDefault="009B217A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620446A3" w14:textId="05236875" w:rsidR="009B217A" w:rsidRPr="00067BD9" w:rsidRDefault="009B217A" w:rsidP="00067BD9">
      <w:pPr>
        <w:spacing w:line="360" w:lineRule="auto"/>
        <w:jc w:val="both"/>
        <w:outlineLvl w:val="0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 xml:space="preserve">Siddiqui AM </w:t>
      </w:r>
      <w:r w:rsidRPr="00067BD9">
        <w:rPr>
          <w:rFonts w:ascii="Book Antiqua" w:hAnsi="Book Antiqua" w:cs="Times New Roman"/>
          <w:i/>
          <w:color w:val="000000" w:themeColor="text1"/>
        </w:rPr>
        <w:t>et al.</w:t>
      </w:r>
      <w:r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Transhepatic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16D48" w:rsidRPr="00067BD9">
        <w:rPr>
          <w:rFonts w:ascii="Book Antiqua" w:hAnsi="Book Antiqua" w:cs="Times New Roman"/>
          <w:color w:val="000000" w:themeColor="text1"/>
        </w:rPr>
        <w:t>a</w:t>
      </w:r>
      <w:r w:rsidRPr="00067BD9">
        <w:rPr>
          <w:rFonts w:ascii="Book Antiqua" w:hAnsi="Book Antiqua" w:cs="Times New Roman"/>
          <w:color w:val="000000" w:themeColor="text1"/>
        </w:rPr>
        <w:t xml:space="preserve">pproach to PPM </w:t>
      </w:r>
      <w:r w:rsidR="00016D48" w:rsidRPr="00067BD9">
        <w:rPr>
          <w:rFonts w:ascii="Book Antiqua" w:hAnsi="Book Antiqua" w:cs="Times New Roman"/>
          <w:color w:val="000000" w:themeColor="text1"/>
        </w:rPr>
        <w:t>with limited access</w:t>
      </w:r>
    </w:p>
    <w:p w14:paraId="57382B3D" w14:textId="77777777" w:rsidR="009B217A" w:rsidRPr="00067BD9" w:rsidRDefault="009B217A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49F142FD" w14:textId="67444312" w:rsidR="00762620" w:rsidRPr="00067BD9" w:rsidRDefault="00762620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spellStart"/>
      <w:r w:rsidRPr="00067BD9">
        <w:rPr>
          <w:rFonts w:ascii="Book Antiqua" w:hAnsi="Book Antiqua" w:cs="Times New Roman"/>
          <w:color w:val="000000" w:themeColor="text1"/>
        </w:rPr>
        <w:t>Adeel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 M Siddiqui</w:t>
      </w:r>
      <w:r w:rsidR="00067BD9" w:rsidRPr="00067BD9">
        <w:rPr>
          <w:rFonts w:ascii="Book Antiqua" w:eastAsia="宋体" w:hAnsi="Book Antiqua" w:cs="Times New Roman"/>
          <w:color w:val="000000" w:themeColor="text1"/>
          <w:lang w:eastAsia="zh-CN"/>
        </w:rPr>
        <w:t>,</w:t>
      </w:r>
      <w:r w:rsidRPr="00067BD9">
        <w:rPr>
          <w:rFonts w:ascii="Book Antiqua" w:hAnsi="Book Antiqua" w:cs="Times New Roman"/>
          <w:color w:val="000000" w:themeColor="text1"/>
        </w:rPr>
        <w:t xml:space="preserve"> Gregory S Harris, Assad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Movahed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, Karl S Chiang,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Mihail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 G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Chelu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,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Rajasekhar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Nekkanti</w:t>
      </w:r>
      <w:proofErr w:type="spellEnd"/>
    </w:p>
    <w:p w14:paraId="7E2B2A28" w14:textId="77777777" w:rsidR="00CC11F9" w:rsidRPr="00067BD9" w:rsidRDefault="00CC11F9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58FD3AF7" w14:textId="1617B04A" w:rsidR="00CC11F9" w:rsidRPr="00067BD9" w:rsidRDefault="00016D48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proofErr w:type="spellStart"/>
      <w:r w:rsidRPr="00067BD9">
        <w:rPr>
          <w:rFonts w:ascii="Book Antiqua" w:hAnsi="Book Antiqua" w:cs="Times New Roman"/>
          <w:b/>
          <w:color w:val="000000" w:themeColor="text1"/>
        </w:rPr>
        <w:t>Adeel</w:t>
      </w:r>
      <w:proofErr w:type="spellEnd"/>
      <w:r w:rsidRPr="00067BD9">
        <w:rPr>
          <w:rFonts w:ascii="Book Antiqua" w:hAnsi="Book Antiqua" w:cs="Times New Roman"/>
          <w:b/>
          <w:color w:val="000000" w:themeColor="text1"/>
        </w:rPr>
        <w:t xml:space="preserve"> M</w:t>
      </w:r>
      <w:r w:rsidR="003E49D9" w:rsidRPr="00067BD9">
        <w:rPr>
          <w:rFonts w:ascii="Book Antiqua" w:hAnsi="Book Antiqua" w:cs="Times New Roman"/>
          <w:b/>
          <w:color w:val="000000" w:themeColor="text1"/>
        </w:rPr>
        <w:t xml:space="preserve"> Siddiqui, </w:t>
      </w:r>
      <w:r w:rsidR="003E49D9" w:rsidRPr="00067BD9">
        <w:rPr>
          <w:rFonts w:ascii="Book Antiqua" w:hAnsi="Book Antiqua" w:cs="Times New Roman"/>
          <w:color w:val="000000" w:themeColor="text1"/>
        </w:rPr>
        <w:t>Department of Internal Medicine, East Carolina School of Medicine, Greenville, NC</w:t>
      </w:r>
      <w:r w:rsidR="00665E72" w:rsidRPr="00067BD9">
        <w:rPr>
          <w:rFonts w:ascii="Book Antiqua" w:hAnsi="Book Antiqua" w:cs="Times New Roman"/>
          <w:color w:val="000000" w:themeColor="text1"/>
        </w:rPr>
        <w:t xml:space="preserve"> 27834</w:t>
      </w:r>
      <w:r w:rsidR="003E49D9" w:rsidRPr="00067BD9">
        <w:rPr>
          <w:rFonts w:ascii="Book Antiqua" w:hAnsi="Book Antiqua" w:cs="Times New Roman"/>
          <w:color w:val="000000" w:themeColor="text1"/>
        </w:rPr>
        <w:t>, U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>nited States</w:t>
      </w:r>
    </w:p>
    <w:p w14:paraId="465D104A" w14:textId="77777777" w:rsidR="00016D48" w:rsidRPr="00067BD9" w:rsidRDefault="00016D48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Gregory S</w:t>
      </w:r>
      <w:r w:rsidR="003E49D9" w:rsidRPr="00067BD9">
        <w:rPr>
          <w:rFonts w:ascii="Book Antiqua" w:hAnsi="Book Antiqua" w:cs="Times New Roman"/>
          <w:b/>
          <w:color w:val="000000" w:themeColor="text1"/>
        </w:rPr>
        <w:t xml:space="preserve"> Harris, </w:t>
      </w:r>
      <w:r w:rsidR="00201BC1" w:rsidRPr="00067BD9">
        <w:rPr>
          <w:rFonts w:ascii="Book Antiqua" w:hAnsi="Book Antiqua" w:cs="Times New Roman"/>
          <w:b/>
          <w:color w:val="000000" w:themeColor="text1"/>
        </w:rPr>
        <w:t xml:space="preserve">Assad </w:t>
      </w:r>
      <w:proofErr w:type="spellStart"/>
      <w:r w:rsidR="00201BC1" w:rsidRPr="00067BD9">
        <w:rPr>
          <w:rFonts w:ascii="Book Antiqua" w:hAnsi="Book Antiqua" w:cs="Times New Roman"/>
          <w:b/>
          <w:color w:val="000000" w:themeColor="text1"/>
        </w:rPr>
        <w:t>Movahed</w:t>
      </w:r>
      <w:proofErr w:type="spellEnd"/>
      <w:r w:rsidR="00201BC1" w:rsidRPr="00067BD9">
        <w:rPr>
          <w:rFonts w:ascii="Book Antiqua" w:hAnsi="Book Antiqua" w:cs="Times New Roman"/>
          <w:b/>
          <w:color w:val="000000" w:themeColor="text1"/>
        </w:rPr>
        <w:t xml:space="preserve">, </w:t>
      </w:r>
      <w:proofErr w:type="spellStart"/>
      <w:r w:rsidRPr="00067BD9">
        <w:rPr>
          <w:rFonts w:ascii="Book Antiqua" w:hAnsi="Book Antiqua" w:cs="Times New Roman"/>
          <w:b/>
          <w:color w:val="000000" w:themeColor="text1"/>
        </w:rPr>
        <w:t>Mihail</w:t>
      </w:r>
      <w:proofErr w:type="spellEnd"/>
      <w:r w:rsidRPr="00067BD9">
        <w:rPr>
          <w:rFonts w:ascii="Book Antiqua" w:hAnsi="Book Antiqua" w:cs="Times New Roman"/>
          <w:b/>
          <w:color w:val="000000" w:themeColor="text1"/>
        </w:rPr>
        <w:t xml:space="preserve"> G</w:t>
      </w:r>
      <w:r w:rsidR="00201BC1" w:rsidRPr="00067BD9">
        <w:rPr>
          <w:rFonts w:ascii="Book Antiqua" w:hAnsi="Book Antiqua" w:cs="Times New Roman"/>
          <w:b/>
          <w:color w:val="000000" w:themeColor="text1"/>
        </w:rPr>
        <w:t xml:space="preserve"> </w:t>
      </w:r>
      <w:proofErr w:type="spellStart"/>
      <w:r w:rsidR="00201BC1" w:rsidRPr="00067BD9">
        <w:rPr>
          <w:rFonts w:ascii="Book Antiqua" w:hAnsi="Book Antiqua" w:cs="Times New Roman"/>
          <w:b/>
          <w:color w:val="000000" w:themeColor="text1"/>
        </w:rPr>
        <w:t>Chelu</w:t>
      </w:r>
      <w:proofErr w:type="spellEnd"/>
      <w:r w:rsidR="00201BC1" w:rsidRPr="00067BD9">
        <w:rPr>
          <w:rFonts w:ascii="Book Antiqua" w:hAnsi="Book Antiqua" w:cs="Times New Roman"/>
          <w:b/>
          <w:color w:val="000000" w:themeColor="text1"/>
        </w:rPr>
        <w:t xml:space="preserve">, </w:t>
      </w:r>
      <w:proofErr w:type="spellStart"/>
      <w:r w:rsidR="00201BC1" w:rsidRPr="00067BD9">
        <w:rPr>
          <w:rFonts w:ascii="Book Antiqua" w:hAnsi="Book Antiqua" w:cs="Times New Roman"/>
          <w:b/>
          <w:color w:val="000000" w:themeColor="text1"/>
        </w:rPr>
        <w:t>Rajasekhar</w:t>
      </w:r>
      <w:proofErr w:type="spellEnd"/>
      <w:r w:rsidR="00201BC1" w:rsidRPr="00067BD9">
        <w:rPr>
          <w:rFonts w:ascii="Book Antiqua" w:hAnsi="Book Antiqua" w:cs="Times New Roman"/>
          <w:b/>
          <w:color w:val="000000" w:themeColor="text1"/>
        </w:rPr>
        <w:t xml:space="preserve"> </w:t>
      </w:r>
      <w:proofErr w:type="spellStart"/>
      <w:r w:rsidR="00201BC1" w:rsidRPr="00067BD9">
        <w:rPr>
          <w:rFonts w:ascii="Book Antiqua" w:hAnsi="Book Antiqua" w:cs="Times New Roman"/>
          <w:b/>
          <w:color w:val="000000" w:themeColor="text1"/>
        </w:rPr>
        <w:t>Nekkanti</w:t>
      </w:r>
      <w:proofErr w:type="spellEnd"/>
      <w:r w:rsidR="00201BC1" w:rsidRPr="00067BD9">
        <w:rPr>
          <w:rFonts w:ascii="Book Antiqua" w:hAnsi="Book Antiqua" w:cs="Times New Roman"/>
          <w:b/>
          <w:color w:val="000000" w:themeColor="text1"/>
        </w:rPr>
        <w:t xml:space="preserve">, </w:t>
      </w:r>
      <w:r w:rsidR="00201BC1" w:rsidRPr="00067BD9">
        <w:rPr>
          <w:rFonts w:ascii="Book Antiqua" w:hAnsi="Book Antiqua" w:cs="Times New Roman"/>
          <w:color w:val="000000" w:themeColor="text1"/>
        </w:rPr>
        <w:t xml:space="preserve">Department of Cardiovascular Sciences, East Carolina Brody School of Medicine, Greenville, </w:t>
      </w:r>
      <w:r w:rsidRPr="00067BD9">
        <w:rPr>
          <w:rFonts w:ascii="Book Antiqua" w:hAnsi="Book Antiqua" w:cs="Times New Roman"/>
          <w:color w:val="000000" w:themeColor="text1"/>
        </w:rPr>
        <w:t>NC 27834, U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>nited States</w:t>
      </w:r>
    </w:p>
    <w:p w14:paraId="282BAE0F" w14:textId="41E149CE" w:rsidR="007C2F73" w:rsidRPr="00067BD9" w:rsidRDefault="00016D48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Karl S</w:t>
      </w:r>
      <w:r w:rsidR="007C2F73" w:rsidRPr="00067BD9">
        <w:rPr>
          <w:rFonts w:ascii="Book Antiqua" w:hAnsi="Book Antiqua" w:cs="Times New Roman"/>
          <w:b/>
          <w:color w:val="000000" w:themeColor="text1"/>
        </w:rPr>
        <w:t xml:space="preserve"> Chiang, </w:t>
      </w:r>
      <w:r w:rsidR="007C2F73" w:rsidRPr="00067BD9">
        <w:rPr>
          <w:rFonts w:ascii="Book Antiqua" w:hAnsi="Book Antiqua" w:cs="Times New Roman"/>
          <w:color w:val="000000" w:themeColor="text1"/>
        </w:rPr>
        <w:t xml:space="preserve">Vascular Interventional Radiology, </w:t>
      </w:r>
      <w:proofErr w:type="spellStart"/>
      <w:r w:rsidR="007C2F73" w:rsidRPr="00067BD9">
        <w:rPr>
          <w:rFonts w:ascii="Book Antiqua" w:hAnsi="Book Antiqua" w:cs="Times New Roman"/>
          <w:color w:val="000000" w:themeColor="text1"/>
        </w:rPr>
        <w:t>Vidant</w:t>
      </w:r>
      <w:proofErr w:type="spellEnd"/>
      <w:r w:rsidR="007C2F73" w:rsidRPr="00067BD9">
        <w:rPr>
          <w:rFonts w:ascii="Book Antiqua" w:hAnsi="Book Antiqua" w:cs="Times New Roman"/>
          <w:color w:val="000000" w:themeColor="text1"/>
        </w:rPr>
        <w:t xml:space="preserve"> Medical Center, Greenville, </w:t>
      </w:r>
      <w:r w:rsidRPr="00067BD9">
        <w:rPr>
          <w:rFonts w:ascii="Book Antiqua" w:hAnsi="Book Antiqua" w:cs="Times New Roman"/>
          <w:color w:val="000000" w:themeColor="text1"/>
        </w:rPr>
        <w:t>NC 27834, U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>nited States</w:t>
      </w:r>
    </w:p>
    <w:p w14:paraId="3DF8D43C" w14:textId="77777777" w:rsidR="00665E72" w:rsidRPr="00067BD9" w:rsidRDefault="00665E72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DF2D1AC" w14:textId="3970DDB2" w:rsidR="00665E72" w:rsidRPr="00067BD9" w:rsidRDefault="000576A5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A</w:t>
      </w:r>
      <w:r w:rsidR="00016D48" w:rsidRPr="00067BD9">
        <w:rPr>
          <w:rFonts w:ascii="Book Antiqua" w:hAnsi="Book Antiqua" w:cs="Times New Roman"/>
          <w:b/>
          <w:color w:val="000000" w:themeColor="text1"/>
        </w:rPr>
        <w:t>uthor contributions</w:t>
      </w:r>
      <w:r w:rsidR="00665E72" w:rsidRPr="00067BD9">
        <w:rPr>
          <w:rFonts w:ascii="Book Antiqua" w:hAnsi="Book Antiqua" w:cs="Times New Roman"/>
          <w:b/>
          <w:color w:val="000000" w:themeColor="text1"/>
        </w:rPr>
        <w:t>:</w:t>
      </w:r>
      <w:r w:rsidR="00665E72" w:rsidRPr="00067BD9">
        <w:rPr>
          <w:rFonts w:ascii="Book Antiqua" w:hAnsi="Book Antiqua" w:cs="Times New Roman"/>
          <w:color w:val="000000" w:themeColor="text1"/>
        </w:rPr>
        <w:t xml:space="preserve"> Siddiqui AM, Harris </w:t>
      </w:r>
      <w:r w:rsidR="00355647" w:rsidRPr="00067BD9">
        <w:rPr>
          <w:rFonts w:ascii="Book Antiqua" w:hAnsi="Book Antiqua" w:cs="Times New Roman"/>
          <w:color w:val="000000" w:themeColor="text1"/>
        </w:rPr>
        <w:t xml:space="preserve">GS, </w:t>
      </w:r>
      <w:proofErr w:type="spellStart"/>
      <w:r w:rsidR="00355647" w:rsidRPr="00067BD9">
        <w:rPr>
          <w:rFonts w:ascii="Book Antiqua" w:hAnsi="Book Antiqua" w:cs="Times New Roman"/>
          <w:color w:val="000000" w:themeColor="text1"/>
        </w:rPr>
        <w:t>Movahed</w:t>
      </w:r>
      <w:proofErr w:type="spellEnd"/>
      <w:r w:rsidR="00355647" w:rsidRPr="00067BD9">
        <w:rPr>
          <w:rFonts w:ascii="Book Antiqua" w:hAnsi="Book Antiqua" w:cs="Times New Roman"/>
          <w:color w:val="000000" w:themeColor="text1"/>
        </w:rPr>
        <w:t xml:space="preserve"> A designed the report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355647"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355647" w:rsidRPr="00067BD9">
        <w:rPr>
          <w:rFonts w:ascii="Book Antiqua" w:hAnsi="Book Antiqua" w:cs="Times New Roman"/>
          <w:color w:val="000000" w:themeColor="text1"/>
        </w:rPr>
        <w:t>Chelu</w:t>
      </w:r>
      <w:proofErr w:type="spellEnd"/>
      <w:r w:rsidR="00355647" w:rsidRPr="00067BD9">
        <w:rPr>
          <w:rFonts w:ascii="Book Antiqua" w:hAnsi="Book Antiqua" w:cs="Times New Roman"/>
          <w:color w:val="000000" w:themeColor="text1"/>
        </w:rPr>
        <w:t xml:space="preserve"> MG, </w:t>
      </w:r>
      <w:proofErr w:type="spellStart"/>
      <w:r w:rsidR="00355647" w:rsidRPr="00067BD9">
        <w:rPr>
          <w:rFonts w:ascii="Book Antiqua" w:hAnsi="Book Antiqua" w:cs="Times New Roman"/>
          <w:color w:val="000000" w:themeColor="text1"/>
        </w:rPr>
        <w:t>Nekkanti</w:t>
      </w:r>
      <w:proofErr w:type="spellEnd"/>
      <w:r w:rsidR="00355647" w:rsidRPr="00067BD9">
        <w:rPr>
          <w:rFonts w:ascii="Book Antiqua" w:hAnsi="Book Antiqua" w:cs="Times New Roman"/>
          <w:color w:val="000000" w:themeColor="text1"/>
        </w:rPr>
        <w:t xml:space="preserve"> R, Chiang KS performed the procedure.</w:t>
      </w:r>
    </w:p>
    <w:p w14:paraId="0AD85ABC" w14:textId="77777777" w:rsidR="00D54660" w:rsidRPr="00067BD9" w:rsidRDefault="00D54660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BB5B369" w14:textId="5368DF1E" w:rsidR="00016D48" w:rsidRPr="00067BD9" w:rsidRDefault="00016D48" w:rsidP="00067BD9">
      <w:pPr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2"/>
      <w:r w:rsidRPr="00067BD9">
        <w:rPr>
          <w:rFonts w:ascii="Book Antiqua" w:hAnsi="Book Antiqua"/>
          <w:b/>
        </w:rPr>
        <w:t>Ethics approval:</w:t>
      </w:r>
      <w:r w:rsidR="00067BD9" w:rsidRPr="00067BD9">
        <w:rPr>
          <w:rFonts w:ascii="Book Antiqua" w:hAnsi="Book Antiqua"/>
        </w:rPr>
        <w:t xml:space="preserve"> Please note that case reports consisting of less than three cases are </w:t>
      </w:r>
      <w:r w:rsidR="00763905" w:rsidRPr="00067BD9">
        <w:rPr>
          <w:rFonts w:ascii="Book Antiqua" w:hAnsi="Book Antiqua"/>
        </w:rPr>
        <w:t>not</w:t>
      </w:r>
      <w:r w:rsidR="00067BD9" w:rsidRPr="00067BD9">
        <w:rPr>
          <w:rFonts w:ascii="Book Antiqua" w:hAnsi="Book Antiqua"/>
        </w:rPr>
        <w:t xml:space="preserve"> required to undergo the IRB approval process at our institution (East Carolina University).</w:t>
      </w:r>
    </w:p>
    <w:p w14:paraId="639401E4" w14:textId="059B42A7" w:rsidR="00067BD9" w:rsidRPr="00067BD9" w:rsidRDefault="00016D48" w:rsidP="00067BD9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067BD9">
        <w:rPr>
          <w:rFonts w:ascii="Book Antiqua" w:hAnsi="Book Antiqua"/>
          <w:b/>
        </w:rPr>
        <w:t>Informed consent:</w:t>
      </w:r>
      <w:r w:rsidR="00067BD9" w:rsidRPr="00067BD9">
        <w:rPr>
          <w:rFonts w:ascii="Book Antiqua" w:hAnsi="Book Antiqua"/>
        </w:rPr>
        <w:t xml:space="preserve"> Please note that case reports consisting of one case are </w:t>
      </w:r>
      <w:r w:rsidR="00763905" w:rsidRPr="00067BD9">
        <w:rPr>
          <w:rFonts w:ascii="Book Antiqua" w:hAnsi="Book Antiqua"/>
        </w:rPr>
        <w:t>not</w:t>
      </w:r>
      <w:r w:rsidR="00067BD9" w:rsidRPr="00067BD9">
        <w:rPr>
          <w:rFonts w:ascii="Book Antiqua" w:hAnsi="Book Antiqua"/>
        </w:rPr>
        <w:t xml:space="preserve"> required to undergo the informed consent statement process at our institution (East Carolina University).</w:t>
      </w:r>
      <w:bookmarkEnd w:id="0"/>
      <w:bookmarkEnd w:id="1"/>
    </w:p>
    <w:p w14:paraId="291D89FB" w14:textId="40197945" w:rsidR="00D54660" w:rsidRPr="00067BD9" w:rsidRDefault="00016D48" w:rsidP="00067BD9">
      <w:pPr>
        <w:spacing w:line="360" w:lineRule="auto"/>
        <w:jc w:val="both"/>
        <w:rPr>
          <w:rFonts w:ascii="Book Antiqua" w:hAnsi="Book Antiqua"/>
          <w:b/>
        </w:rPr>
      </w:pPr>
      <w:r w:rsidRPr="00067BD9">
        <w:rPr>
          <w:rFonts w:ascii="Book Antiqua" w:hAnsi="Book Antiqua"/>
          <w:b/>
        </w:rPr>
        <w:t>Conflict-of-interest:</w:t>
      </w:r>
      <w:r w:rsidRPr="00067BD9">
        <w:rPr>
          <w:rFonts w:ascii="Book Antiqua" w:eastAsia="宋体" w:hAnsi="Book Antiqua"/>
          <w:b/>
          <w:lang w:eastAsia="zh-CN"/>
        </w:rPr>
        <w:t xml:space="preserve"> </w:t>
      </w:r>
      <w:r w:rsidR="00D54660" w:rsidRPr="00067BD9">
        <w:rPr>
          <w:rFonts w:ascii="Book Antiqua" w:hAnsi="Book Antiqua" w:cs="Times New Roman"/>
          <w:color w:val="000000" w:themeColor="text1"/>
        </w:rPr>
        <w:t xml:space="preserve">None of the authors have </w:t>
      </w:r>
      <w:r w:rsidR="00D4118A" w:rsidRPr="00067BD9">
        <w:rPr>
          <w:rFonts w:ascii="Book Antiqua" w:hAnsi="Book Antiqua" w:cs="Times New Roman"/>
          <w:color w:val="000000" w:themeColor="text1"/>
        </w:rPr>
        <w:t>any disclosures.</w:t>
      </w:r>
    </w:p>
    <w:p w14:paraId="3C740AAB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bookmarkStart w:id="2" w:name="OLE_LINK507"/>
      <w:bookmarkStart w:id="3" w:name="OLE_LINK506"/>
      <w:bookmarkStart w:id="4" w:name="OLE_LINK496"/>
      <w:bookmarkStart w:id="5" w:name="OLE_LINK479"/>
    </w:p>
    <w:p w14:paraId="18747278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067BD9">
        <w:rPr>
          <w:rFonts w:ascii="Book Antiqua" w:eastAsia="宋体" w:hAnsi="Book Antiqua" w:cs="宋体"/>
          <w:b/>
          <w:color w:val="000000" w:themeColor="text1"/>
          <w:lang w:eastAsia="zh-CN"/>
        </w:rPr>
        <w:t xml:space="preserve">Open-Access: </w:t>
      </w:r>
      <w:r w:rsidRPr="00067BD9">
        <w:rPr>
          <w:rFonts w:ascii="Book Antiqua" w:eastAsia="宋体" w:hAnsi="Book Antiqua" w:cs="宋体"/>
          <w:color w:val="000000" w:themeColor="text1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067BD9">
          <w:rPr>
            <w:rFonts w:ascii="Book Antiqua" w:eastAsia="宋体" w:hAnsi="Book Antiqua" w:cs="宋体"/>
            <w:color w:val="000000" w:themeColor="text1"/>
            <w:u w:val="single"/>
            <w:lang w:eastAsia="zh-CN"/>
          </w:rPr>
          <w:t>http://creativecommons.org/licenses/by-nc/4.0/</w:t>
        </w:r>
      </w:hyperlink>
      <w:bookmarkEnd w:id="2"/>
      <w:bookmarkEnd w:id="3"/>
      <w:bookmarkEnd w:id="4"/>
      <w:bookmarkEnd w:id="5"/>
    </w:p>
    <w:p w14:paraId="2BE30DA4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05F2BC37" w14:textId="5FBBC669" w:rsidR="00067BD9" w:rsidRPr="00067BD9" w:rsidRDefault="000576A5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proofErr w:type="spellStart"/>
      <w:r w:rsidRPr="00067BD9">
        <w:rPr>
          <w:rFonts w:ascii="Book Antiqua" w:hAnsi="Book Antiqua" w:cs="Times New Roman"/>
          <w:b/>
          <w:color w:val="000000" w:themeColor="text1"/>
        </w:rPr>
        <w:t>C</w:t>
      </w:r>
      <w:r w:rsidR="00016D48" w:rsidRPr="00067BD9">
        <w:rPr>
          <w:rFonts w:ascii="Book Antiqua" w:hAnsi="Book Antiqua" w:cs="Times New Roman"/>
          <w:b/>
          <w:color w:val="000000" w:themeColor="text1"/>
        </w:rPr>
        <w:t>orrespondance</w:t>
      </w:r>
      <w:proofErr w:type="spellEnd"/>
      <w:r w:rsidR="00016D48" w:rsidRPr="00067BD9">
        <w:rPr>
          <w:rFonts w:ascii="Book Antiqua" w:hAnsi="Book Antiqua" w:cs="Times New Roman"/>
          <w:b/>
          <w:color w:val="000000" w:themeColor="text1"/>
        </w:rPr>
        <w:t xml:space="preserve"> to:</w:t>
      </w:r>
      <w:r w:rsidR="00016D48"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016D48" w:rsidRPr="00067BD9">
        <w:rPr>
          <w:rFonts w:ascii="Book Antiqua" w:hAnsi="Book Antiqua" w:cs="Times New Roman"/>
          <w:b/>
          <w:color w:val="000000" w:themeColor="text1"/>
        </w:rPr>
        <w:t>Adeel</w:t>
      </w:r>
      <w:proofErr w:type="spellEnd"/>
      <w:r w:rsidR="00016D48" w:rsidRPr="00067BD9">
        <w:rPr>
          <w:rFonts w:ascii="Book Antiqua" w:hAnsi="Book Antiqua" w:cs="Times New Roman"/>
          <w:b/>
          <w:color w:val="000000" w:themeColor="text1"/>
        </w:rPr>
        <w:t xml:space="preserve"> M</w:t>
      </w:r>
      <w:r w:rsidR="00D4118A" w:rsidRPr="00067BD9">
        <w:rPr>
          <w:rFonts w:ascii="Book Antiqua" w:hAnsi="Book Antiqua" w:cs="Times New Roman"/>
          <w:b/>
          <w:color w:val="000000" w:themeColor="text1"/>
        </w:rPr>
        <w:t xml:space="preserve"> Siddiqui, MD</w:t>
      </w:r>
      <w:r w:rsidR="00016D48" w:rsidRPr="00067BD9">
        <w:rPr>
          <w:rFonts w:ascii="Book Antiqua" w:eastAsia="宋体" w:hAnsi="Book Antiqua" w:cs="Times New Roman"/>
          <w:b/>
          <w:color w:val="000000" w:themeColor="text1"/>
          <w:lang w:eastAsia="zh-CN"/>
        </w:rPr>
        <w:t>,</w:t>
      </w:r>
      <w:r w:rsidR="00067BD9" w:rsidRPr="00067BD9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067BD9" w:rsidRPr="00067BD9">
        <w:rPr>
          <w:rFonts w:ascii="Book Antiqua" w:hAnsi="Book Antiqua" w:cs="Times New Roman"/>
          <w:color w:val="000000" w:themeColor="text1"/>
        </w:rPr>
        <w:t>Department of Internal Medicine, East Carolina School of Medicine, 115 Heart Drive</w:t>
      </w:r>
      <w:r w:rsidR="00067BD9" w:rsidRPr="00067BD9">
        <w:rPr>
          <w:rFonts w:ascii="Book Antiqua" w:eastAsia="宋体" w:hAnsi="Book Antiqua" w:cs="Times New Roman"/>
          <w:color w:val="000000" w:themeColor="text1"/>
          <w:lang w:eastAsia="zh-CN"/>
        </w:rPr>
        <w:t>,</w:t>
      </w:r>
      <w:r w:rsidR="00067BD9" w:rsidRPr="00067BD9">
        <w:rPr>
          <w:rFonts w:ascii="Book Antiqua" w:hAnsi="Book Antiqua" w:cs="Times New Roman"/>
          <w:color w:val="000000" w:themeColor="text1"/>
        </w:rPr>
        <w:t xml:space="preserve"> Greenville, NC 27834, U</w:t>
      </w:r>
      <w:r w:rsidR="00067BD9" w:rsidRPr="00067BD9">
        <w:rPr>
          <w:rFonts w:ascii="Book Antiqua" w:eastAsia="宋体" w:hAnsi="Book Antiqua" w:cs="Times New Roman"/>
          <w:color w:val="000000" w:themeColor="text1"/>
          <w:lang w:eastAsia="zh-CN"/>
        </w:rPr>
        <w:t>nited States.</w:t>
      </w:r>
      <w:r w:rsidR="00067BD9" w:rsidRPr="00067BD9">
        <w:rPr>
          <w:rFonts w:ascii="Book Antiqua" w:hAnsi="Book Antiqua" w:cs="Times New Roman"/>
          <w:color w:val="000000" w:themeColor="text1"/>
        </w:rPr>
        <w:t xml:space="preserve"> </w:t>
      </w:r>
      <w:hyperlink r:id="rId10" w:history="1">
        <w:r w:rsidR="00067BD9" w:rsidRPr="00067BD9">
          <w:rPr>
            <w:rStyle w:val="Hyperlink"/>
            <w:rFonts w:ascii="Book Antiqua" w:hAnsi="Book Antiqua" w:cs="Times New Roman"/>
            <w:color w:val="000000" w:themeColor="text1"/>
          </w:rPr>
          <w:t>siddiquia@ecu.edu</w:t>
        </w:r>
      </w:hyperlink>
    </w:p>
    <w:p w14:paraId="0072EF6D" w14:textId="6856D0C2" w:rsidR="00067BD9" w:rsidRPr="00067BD9" w:rsidRDefault="00067BD9" w:rsidP="00067BD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67BD9">
        <w:rPr>
          <w:rFonts w:ascii="Book Antiqua" w:hAnsi="Book Antiqua" w:cs="Times New Roman"/>
          <w:b/>
        </w:rPr>
        <w:t>Telephone:</w:t>
      </w:r>
      <w:r w:rsidRPr="00067BD9">
        <w:rPr>
          <w:rFonts w:ascii="Book Antiqua" w:eastAsia="宋体" w:hAnsi="Book Antiqua" w:cs="Times New Roman"/>
          <w:lang w:eastAsia="zh-CN"/>
        </w:rPr>
        <w:t xml:space="preserve"> 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>+1-</w:t>
      </w:r>
      <w:r w:rsidRPr="00067BD9">
        <w:rPr>
          <w:rFonts w:ascii="Book Antiqua" w:hAnsi="Book Antiqua" w:cs="Times New Roman"/>
          <w:color w:val="000000" w:themeColor="text1"/>
        </w:rPr>
        <w:t>252-7443597</w:t>
      </w:r>
    </w:p>
    <w:p w14:paraId="5457D46E" w14:textId="37670F10" w:rsidR="00067BD9" w:rsidRPr="00067BD9" w:rsidRDefault="00067BD9" w:rsidP="00067BD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067BD9">
        <w:rPr>
          <w:rFonts w:ascii="Book Antiqua" w:hAnsi="Book Antiqua" w:cs="Times New Roman"/>
          <w:b/>
        </w:rPr>
        <w:t>Fax:</w:t>
      </w:r>
      <w:r w:rsidRPr="00067BD9">
        <w:rPr>
          <w:rFonts w:ascii="Book Antiqua" w:hAnsi="Book Antiqua" w:cs="Times New Roman"/>
        </w:rPr>
        <w:t xml:space="preserve"> 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>+1-</w:t>
      </w:r>
      <w:r w:rsidRPr="00067BD9">
        <w:rPr>
          <w:rFonts w:ascii="Book Antiqua" w:hAnsi="Book Antiqua" w:cs="Times New Roman"/>
          <w:color w:val="000000" w:themeColor="text1"/>
        </w:rPr>
        <w:t>252-7443987</w:t>
      </w:r>
    </w:p>
    <w:p w14:paraId="2E0B064F" w14:textId="77777777" w:rsidR="00067BD9" w:rsidRPr="00067BD9" w:rsidRDefault="00067BD9" w:rsidP="00067BD9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487D63C4" w14:textId="3D1999F9" w:rsidR="00067BD9" w:rsidRPr="00067BD9" w:rsidRDefault="00067BD9" w:rsidP="00067BD9">
      <w:pPr>
        <w:spacing w:line="360" w:lineRule="auto"/>
        <w:rPr>
          <w:rFonts w:ascii="Book Antiqua" w:eastAsia="宋体" w:hAnsi="Book Antiqua"/>
          <w:lang w:eastAsia="zh-CN"/>
        </w:rPr>
      </w:pPr>
      <w:r w:rsidRPr="00067BD9">
        <w:rPr>
          <w:rFonts w:ascii="Book Antiqua" w:hAnsi="Book Antiqua"/>
          <w:b/>
        </w:rPr>
        <w:t xml:space="preserve">Received: </w:t>
      </w:r>
      <w:r w:rsidRPr="00067BD9">
        <w:rPr>
          <w:rFonts w:ascii="Book Antiqua" w:eastAsia="宋体" w:hAnsi="Book Antiqua"/>
          <w:lang w:eastAsia="zh-CN"/>
        </w:rPr>
        <w:t>March 10, 2015</w:t>
      </w:r>
    </w:p>
    <w:p w14:paraId="0D693969" w14:textId="2A3F0D6E" w:rsidR="00067BD9" w:rsidRPr="00067BD9" w:rsidRDefault="00067BD9" w:rsidP="00067BD9">
      <w:pPr>
        <w:spacing w:line="360" w:lineRule="auto"/>
        <w:rPr>
          <w:rFonts w:ascii="Book Antiqua" w:eastAsia="宋体" w:hAnsi="Book Antiqua"/>
          <w:lang w:eastAsia="zh-CN"/>
        </w:rPr>
      </w:pPr>
      <w:r w:rsidRPr="00067BD9">
        <w:rPr>
          <w:rFonts w:ascii="Book Antiqua" w:hAnsi="Book Antiqua"/>
          <w:b/>
        </w:rPr>
        <w:t>Peer-review started:</w:t>
      </w:r>
      <w:r w:rsidRPr="00067BD9">
        <w:rPr>
          <w:rFonts w:ascii="Book Antiqua" w:eastAsia="宋体" w:hAnsi="Book Antiqua"/>
          <w:lang w:eastAsia="zh-CN"/>
        </w:rPr>
        <w:t xml:space="preserve"> March 12, 2015</w:t>
      </w:r>
    </w:p>
    <w:p w14:paraId="18CC3781" w14:textId="027A99DB" w:rsidR="00067BD9" w:rsidRPr="00067BD9" w:rsidRDefault="00067BD9" w:rsidP="00067BD9">
      <w:pPr>
        <w:spacing w:line="360" w:lineRule="auto"/>
        <w:rPr>
          <w:rFonts w:ascii="Book Antiqua" w:eastAsia="宋体" w:hAnsi="Book Antiqua"/>
          <w:lang w:eastAsia="zh-CN"/>
        </w:rPr>
      </w:pPr>
      <w:bookmarkStart w:id="6" w:name="OLE_LINK21"/>
      <w:bookmarkStart w:id="7" w:name="OLE_LINK22"/>
      <w:r w:rsidRPr="00067BD9">
        <w:rPr>
          <w:rFonts w:ascii="Book Antiqua" w:hAnsi="Book Antiqua"/>
          <w:b/>
        </w:rPr>
        <w:t>First decision:</w:t>
      </w:r>
      <w:r w:rsidRPr="00067BD9">
        <w:rPr>
          <w:rFonts w:ascii="Book Antiqua" w:eastAsia="宋体" w:hAnsi="Book Antiqua"/>
          <w:b/>
          <w:lang w:eastAsia="zh-CN"/>
        </w:rPr>
        <w:t xml:space="preserve"> </w:t>
      </w:r>
      <w:r w:rsidRPr="00067BD9">
        <w:rPr>
          <w:rFonts w:ascii="Book Antiqua" w:eastAsia="宋体" w:hAnsi="Book Antiqua"/>
          <w:lang w:eastAsia="zh-CN"/>
        </w:rPr>
        <w:t>April 27, 2015</w:t>
      </w:r>
    </w:p>
    <w:bookmarkEnd w:id="6"/>
    <w:bookmarkEnd w:id="7"/>
    <w:p w14:paraId="6D7A18D7" w14:textId="13F25E0D" w:rsidR="00067BD9" w:rsidRPr="00067BD9" w:rsidRDefault="00067BD9" w:rsidP="00067BD9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067BD9">
        <w:rPr>
          <w:rFonts w:ascii="Book Antiqua" w:hAnsi="Book Antiqua"/>
          <w:b/>
        </w:rPr>
        <w:t xml:space="preserve">Revised: </w:t>
      </w:r>
      <w:r w:rsidRPr="00067BD9">
        <w:rPr>
          <w:rFonts w:ascii="Book Antiqua" w:eastAsia="宋体" w:hAnsi="Book Antiqua"/>
          <w:lang w:eastAsia="zh-CN"/>
        </w:rPr>
        <w:t>May 15, 2015</w:t>
      </w:r>
    </w:p>
    <w:p w14:paraId="0017ED2A" w14:textId="5C11EEF5" w:rsidR="00067BD9" w:rsidRPr="00757BE2" w:rsidRDefault="00067BD9" w:rsidP="00757BE2">
      <w:pPr>
        <w:rPr>
          <w:rFonts w:ascii="Book Antiqua" w:hAnsi="Book Antiqua"/>
        </w:rPr>
      </w:pPr>
      <w:r w:rsidRPr="00067BD9">
        <w:rPr>
          <w:rFonts w:ascii="Book Antiqua" w:hAnsi="Book Antiqua"/>
          <w:b/>
        </w:rPr>
        <w:t xml:space="preserve">Accepted: </w:t>
      </w:r>
      <w:r w:rsidR="00757BE2" w:rsidRPr="002D4027">
        <w:rPr>
          <w:rFonts w:ascii="Book Antiqua" w:hAnsi="Book Antiqua"/>
        </w:rPr>
        <w:t>June 15, 2015</w:t>
      </w:r>
      <w:bookmarkStart w:id="8" w:name="_GoBack"/>
      <w:bookmarkEnd w:id="8"/>
      <w:r w:rsidRPr="00067BD9">
        <w:rPr>
          <w:rFonts w:ascii="Book Antiqua" w:hAnsi="Book Antiqua"/>
          <w:b/>
        </w:rPr>
        <w:t xml:space="preserve"> </w:t>
      </w:r>
    </w:p>
    <w:p w14:paraId="30F21DE1" w14:textId="77777777" w:rsidR="00067BD9" w:rsidRPr="00067BD9" w:rsidRDefault="00067BD9" w:rsidP="00067BD9">
      <w:pPr>
        <w:spacing w:line="360" w:lineRule="auto"/>
        <w:rPr>
          <w:rFonts w:ascii="Book Antiqua" w:hAnsi="Book Antiqua"/>
          <w:b/>
        </w:rPr>
      </w:pPr>
      <w:r w:rsidRPr="00067BD9">
        <w:rPr>
          <w:rFonts w:ascii="Book Antiqua" w:hAnsi="Book Antiqua"/>
          <w:b/>
        </w:rPr>
        <w:t>Article in press:</w:t>
      </w:r>
    </w:p>
    <w:p w14:paraId="53710E5D" w14:textId="77777777" w:rsidR="00067BD9" w:rsidRPr="00067BD9" w:rsidRDefault="00067BD9" w:rsidP="00067BD9">
      <w:pPr>
        <w:spacing w:line="360" w:lineRule="auto"/>
        <w:rPr>
          <w:rFonts w:ascii="Book Antiqua" w:hAnsi="Book Antiqua"/>
          <w:b/>
        </w:rPr>
      </w:pPr>
      <w:r w:rsidRPr="00067BD9">
        <w:rPr>
          <w:rFonts w:ascii="Book Antiqua" w:hAnsi="Book Antiqua"/>
          <w:b/>
        </w:rPr>
        <w:t xml:space="preserve">Published online: </w:t>
      </w:r>
    </w:p>
    <w:p w14:paraId="2AE854D4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C1155B8" w14:textId="69061F36" w:rsidR="00BA68C4" w:rsidRPr="00067BD9" w:rsidRDefault="00DC47C8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Abstract</w:t>
      </w:r>
    </w:p>
    <w:p w14:paraId="26FF3571" w14:textId="730D35E6" w:rsidR="007038CD" w:rsidRPr="00067BD9" w:rsidRDefault="007038CD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 xml:space="preserve">The end-stage renal disease population poses a challenge for obtaining venous access required for </w:t>
      </w:r>
      <w:r w:rsidR="00310304" w:rsidRPr="00067BD9">
        <w:rPr>
          <w:rFonts w:ascii="Book Antiqua" w:hAnsi="Book Antiqua" w:cs="Times New Roman"/>
          <w:color w:val="000000" w:themeColor="text1"/>
        </w:rPr>
        <w:t xml:space="preserve">life-saving </w:t>
      </w:r>
      <w:r w:rsidRPr="00067BD9">
        <w:rPr>
          <w:rFonts w:ascii="Book Antiqua" w:hAnsi="Book Antiqua" w:cs="Times New Roman"/>
          <w:color w:val="000000" w:themeColor="text1"/>
        </w:rPr>
        <w:t xml:space="preserve">invasive cardiac procedures. In this case report, we describe an adult patient with end-stage renal disease in whom the hepatic vein was the only available access to implant a single-lead permanent cardiac pacemaker. </w:t>
      </w:r>
      <w:r w:rsidR="001A1DFF" w:rsidRPr="00067BD9">
        <w:rPr>
          <w:rFonts w:ascii="Book Antiqua" w:hAnsi="Book Antiqua" w:cs="Times New Roman"/>
          <w:color w:val="000000" w:themeColor="text1"/>
        </w:rPr>
        <w:t xml:space="preserve">A </w:t>
      </w:r>
      <w:r w:rsidRPr="00067BD9">
        <w:rPr>
          <w:rFonts w:ascii="Book Antiqua" w:hAnsi="Book Antiqua" w:cs="Times New Roman"/>
          <w:color w:val="000000" w:themeColor="text1"/>
        </w:rPr>
        <w:t xml:space="preserve">63 year-old male with end-stage renal disease on maintenance hemodialysis and permanent atrial fibrillation/atrial flutter presented with symptomatic bradycardia. </w:t>
      </w:r>
      <w:r w:rsidR="001A1DFF" w:rsidRPr="00067BD9">
        <w:rPr>
          <w:rFonts w:ascii="Book Antiqua" w:hAnsi="Book Antiqua" w:cs="Times New Roman"/>
          <w:color w:val="000000" w:themeColor="text1"/>
        </w:rPr>
        <w:t>Imaging studies revealed all traditional central venous access</w:t>
      </w:r>
      <w:r w:rsidR="00943B3C" w:rsidRPr="00067BD9">
        <w:rPr>
          <w:rFonts w:ascii="Book Antiqua" w:hAnsi="Book Antiqua" w:cs="Times New Roman"/>
          <w:color w:val="000000" w:themeColor="text1"/>
        </w:rPr>
        <w:t xml:space="preserve"> sites</w:t>
      </w:r>
      <w:r w:rsidR="001A1DFF" w:rsidRPr="00067BD9">
        <w:rPr>
          <w:rFonts w:ascii="Book Antiqua" w:hAnsi="Book Antiqua" w:cs="Times New Roman"/>
          <w:color w:val="000000" w:themeColor="text1"/>
        </w:rPr>
        <w:t xml:space="preserve"> to be </w:t>
      </w:r>
      <w:r w:rsidR="00F333AF" w:rsidRPr="00067BD9">
        <w:rPr>
          <w:rFonts w:ascii="Book Antiqua" w:hAnsi="Book Antiqua" w:cs="Times New Roman"/>
          <w:color w:val="000000" w:themeColor="text1"/>
        </w:rPr>
        <w:t>occluded/non-accessible.</w:t>
      </w:r>
      <w:r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F333AF" w:rsidRPr="00067BD9">
        <w:rPr>
          <w:rFonts w:ascii="Book Antiqua" w:hAnsi="Book Antiqua" w:cs="Times New Roman"/>
          <w:color w:val="000000" w:themeColor="text1"/>
        </w:rPr>
        <w:t>With the assistance of vascular interventional radiology, a trans</w:t>
      </w:r>
      <w:r w:rsidR="004254C6" w:rsidRPr="00067BD9">
        <w:rPr>
          <w:rFonts w:ascii="Book Antiqua" w:hAnsi="Book Antiqua" w:cs="Times New Roman"/>
          <w:color w:val="000000" w:themeColor="text1"/>
        </w:rPr>
        <w:t>-</w:t>
      </w:r>
      <w:r w:rsidR="00F333AF" w:rsidRPr="00067BD9">
        <w:rPr>
          <w:rFonts w:ascii="Book Antiqua" w:hAnsi="Book Antiqua" w:cs="Times New Roman"/>
          <w:color w:val="000000" w:themeColor="text1"/>
        </w:rPr>
        <w:t>hepatic venous c</w:t>
      </w:r>
      <w:r w:rsidR="00D20B24" w:rsidRPr="00067BD9">
        <w:rPr>
          <w:rFonts w:ascii="Book Antiqua" w:hAnsi="Book Antiqua" w:cs="Times New Roman"/>
          <w:color w:val="000000" w:themeColor="text1"/>
        </w:rPr>
        <w:t>atheter was placed. This was then used to place a right ventricular pacing lead</w:t>
      </w:r>
      <w:r w:rsidR="00943B3C" w:rsidRPr="00067BD9">
        <w:rPr>
          <w:rFonts w:ascii="Book Antiqua" w:hAnsi="Book Antiqua" w:cs="Times New Roman"/>
          <w:color w:val="000000" w:themeColor="text1"/>
        </w:rPr>
        <w:t xml:space="preserve"> with close attention to numerous technical aspects</w:t>
      </w:r>
      <w:r w:rsidR="00D20B24" w:rsidRPr="00067BD9">
        <w:rPr>
          <w:rFonts w:ascii="Book Antiqua" w:hAnsi="Book Antiqua" w:cs="Times New Roman"/>
          <w:color w:val="000000" w:themeColor="text1"/>
        </w:rPr>
        <w:t xml:space="preserve">. </w:t>
      </w:r>
      <w:r w:rsidR="00831F0B" w:rsidRPr="00067BD9">
        <w:rPr>
          <w:rFonts w:ascii="Book Antiqua" w:hAnsi="Book Antiqua" w:cs="Times New Roman"/>
          <w:color w:val="000000" w:themeColor="text1"/>
        </w:rPr>
        <w:t>The procedure was completed successfully with placement of a single-lead permanent cardiac pacemaker.</w:t>
      </w:r>
    </w:p>
    <w:p w14:paraId="23479847" w14:textId="77777777" w:rsidR="0006747B" w:rsidRPr="00067BD9" w:rsidRDefault="0006747B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CA98E73" w14:textId="0AE2F79E" w:rsidR="0006747B" w:rsidRPr="00067BD9" w:rsidRDefault="000576A5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K</w:t>
      </w:r>
      <w:r w:rsidR="00DC47C8" w:rsidRPr="00067BD9">
        <w:rPr>
          <w:rFonts w:ascii="Book Antiqua" w:hAnsi="Book Antiqua" w:cs="Times New Roman"/>
          <w:b/>
          <w:color w:val="000000" w:themeColor="text1"/>
        </w:rPr>
        <w:t>ey words:</w:t>
      </w:r>
      <w:r w:rsidR="00DC47C8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16D48" w:rsidRPr="00067BD9">
        <w:rPr>
          <w:rFonts w:ascii="Book Antiqua" w:hAnsi="Book Antiqua" w:cs="Times New Roman"/>
          <w:color w:val="000000" w:themeColor="text1"/>
        </w:rPr>
        <w:t>Trans</w:t>
      </w:r>
      <w:r w:rsidR="00D82375" w:rsidRPr="00067BD9">
        <w:rPr>
          <w:rFonts w:ascii="Book Antiqua" w:hAnsi="Book Antiqua" w:cs="Times New Roman"/>
          <w:color w:val="000000" w:themeColor="text1"/>
        </w:rPr>
        <w:t>-</w:t>
      </w:r>
      <w:r w:rsidR="009C650F" w:rsidRPr="00067BD9">
        <w:rPr>
          <w:rFonts w:ascii="Book Antiqua" w:hAnsi="Book Antiqua" w:cs="Times New Roman"/>
          <w:color w:val="000000" w:themeColor="text1"/>
        </w:rPr>
        <w:t>hepatic venous access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06747B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16D48" w:rsidRPr="00067BD9">
        <w:rPr>
          <w:rFonts w:ascii="Book Antiqua" w:hAnsi="Book Antiqua" w:cs="Times New Roman"/>
          <w:color w:val="000000" w:themeColor="text1"/>
        </w:rPr>
        <w:t xml:space="preserve">Permanent </w:t>
      </w:r>
      <w:r w:rsidR="00053A2E" w:rsidRPr="00067BD9">
        <w:rPr>
          <w:rFonts w:ascii="Book Antiqua" w:hAnsi="Book Antiqua" w:cs="Times New Roman"/>
          <w:color w:val="000000" w:themeColor="text1"/>
        </w:rPr>
        <w:t xml:space="preserve">cardiac </w:t>
      </w:r>
      <w:r w:rsidR="0006747B" w:rsidRPr="00067BD9">
        <w:rPr>
          <w:rFonts w:ascii="Book Antiqua" w:hAnsi="Book Antiqua" w:cs="Times New Roman"/>
          <w:color w:val="000000" w:themeColor="text1"/>
        </w:rPr>
        <w:t>pace</w:t>
      </w:r>
      <w:r w:rsidR="009C650F" w:rsidRPr="00067BD9">
        <w:rPr>
          <w:rFonts w:ascii="Book Antiqua" w:hAnsi="Book Antiqua" w:cs="Times New Roman"/>
          <w:color w:val="000000" w:themeColor="text1"/>
        </w:rPr>
        <w:t>maker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9C650F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16D48" w:rsidRPr="00067BD9">
        <w:rPr>
          <w:rFonts w:ascii="Book Antiqua" w:hAnsi="Book Antiqua" w:cs="Times New Roman"/>
          <w:color w:val="000000" w:themeColor="text1"/>
        </w:rPr>
        <w:t>End</w:t>
      </w:r>
      <w:r w:rsidR="009C650F" w:rsidRPr="00067BD9">
        <w:rPr>
          <w:rFonts w:ascii="Book Antiqua" w:hAnsi="Book Antiqua" w:cs="Times New Roman"/>
          <w:color w:val="000000" w:themeColor="text1"/>
        </w:rPr>
        <w:t>-stage renal disease</w:t>
      </w:r>
    </w:p>
    <w:p w14:paraId="64F472E6" w14:textId="77777777" w:rsidR="00901A9B" w:rsidRPr="00067BD9" w:rsidRDefault="00901A9B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21864658" w14:textId="77777777" w:rsidR="00067BD9" w:rsidRPr="00067BD9" w:rsidRDefault="00067BD9" w:rsidP="00067BD9">
      <w:pPr>
        <w:spacing w:line="360" w:lineRule="auto"/>
        <w:rPr>
          <w:rFonts w:ascii="Book Antiqua" w:hAnsi="Book Antiqua"/>
          <w:i/>
          <w:iCs/>
        </w:rPr>
      </w:pPr>
      <w:proofErr w:type="gramStart"/>
      <w:r w:rsidRPr="00067BD9">
        <w:rPr>
          <w:rFonts w:ascii="Book Antiqua" w:hAnsi="Book Antiqua" w:cs="Tahoma"/>
          <w:b/>
          <w:color w:val="000000"/>
          <w:lang w:val="en-GB" w:eastAsia="ja-JP"/>
        </w:rPr>
        <w:t xml:space="preserve">© </w:t>
      </w:r>
      <w:r w:rsidRPr="00067BD9">
        <w:rPr>
          <w:rFonts w:ascii="Book Antiqua" w:eastAsia="AdvTimes" w:hAnsi="Book Antiqua" w:cs="AdvTimes"/>
          <w:b/>
          <w:color w:val="000000"/>
          <w:lang w:val="fr-FR" w:eastAsia="ja-JP"/>
        </w:rPr>
        <w:t>The Author(s) 2015.</w:t>
      </w:r>
      <w:proofErr w:type="gramEnd"/>
      <w:r w:rsidRPr="00067BD9">
        <w:rPr>
          <w:rFonts w:ascii="Book Antiqua" w:eastAsia="AdvTimes" w:hAnsi="Book Antiqua" w:cs="AdvTimes"/>
          <w:color w:val="000000"/>
          <w:lang w:val="fr-FR" w:eastAsia="ja-JP"/>
        </w:rPr>
        <w:t xml:space="preserve"> Published by </w:t>
      </w:r>
      <w:proofErr w:type="spellStart"/>
      <w:r w:rsidRPr="00067BD9">
        <w:rPr>
          <w:rFonts w:ascii="Book Antiqua" w:hAnsi="Book Antiqua" w:cs="Arial Unicode MS"/>
          <w:color w:val="000000"/>
          <w:lang w:val="en-GB" w:eastAsia="ja-JP"/>
        </w:rPr>
        <w:t>Baishideng</w:t>
      </w:r>
      <w:proofErr w:type="spellEnd"/>
      <w:r w:rsidRPr="00067BD9">
        <w:rPr>
          <w:rFonts w:ascii="Book Antiqua" w:hAnsi="Book Antiqua" w:cs="Arial Unicode MS"/>
          <w:color w:val="000000"/>
          <w:lang w:val="en-GB" w:eastAsia="ja-JP"/>
        </w:rPr>
        <w:t xml:space="preserve"> Publishing Group Inc.</w:t>
      </w:r>
      <w:r w:rsidRPr="00067BD9">
        <w:rPr>
          <w:rFonts w:ascii="Book Antiqua" w:hAnsi="Book Antiqua" w:cs="Arial Unicode MS"/>
          <w:lang w:val="en-GB" w:eastAsia="ja-JP"/>
        </w:rPr>
        <w:t xml:space="preserve"> </w:t>
      </w:r>
      <w:r w:rsidRPr="00067BD9">
        <w:rPr>
          <w:rFonts w:ascii="Book Antiqua" w:hAnsi="Book Antiqua" w:cs="Arial Unicode MS"/>
          <w:lang w:val="fr-FR" w:eastAsia="ja-JP"/>
        </w:rPr>
        <w:t>All rights reserved</w:t>
      </w:r>
      <w:r w:rsidRPr="00067BD9">
        <w:rPr>
          <w:rFonts w:ascii="Book Antiqua" w:hAnsi="Book Antiqua" w:cs="Arial Unicode MS"/>
          <w:lang w:val="fr-FR"/>
        </w:rPr>
        <w:t>.</w:t>
      </w:r>
    </w:p>
    <w:p w14:paraId="315EEBBC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6876121C" w14:textId="55D72711" w:rsidR="00943B3C" w:rsidRPr="00067BD9" w:rsidRDefault="000576A5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C</w:t>
      </w:r>
      <w:r w:rsidR="00DC47C8" w:rsidRPr="00067BD9">
        <w:rPr>
          <w:rFonts w:ascii="Book Antiqua" w:hAnsi="Book Antiqua" w:cs="Times New Roman"/>
          <w:b/>
          <w:color w:val="000000" w:themeColor="text1"/>
        </w:rPr>
        <w:t>ore tip</w:t>
      </w:r>
      <w:r w:rsidR="00901A9B" w:rsidRPr="00067BD9">
        <w:rPr>
          <w:rFonts w:ascii="Book Antiqua" w:hAnsi="Book Antiqua" w:cs="Times New Roman"/>
          <w:b/>
          <w:color w:val="000000" w:themeColor="text1"/>
        </w:rPr>
        <w:t>:</w:t>
      </w:r>
      <w:r w:rsidR="00901A9B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A3366" w:rsidRPr="00067BD9">
        <w:rPr>
          <w:rFonts w:ascii="Book Antiqua" w:hAnsi="Book Antiqua" w:cs="Times New Roman"/>
          <w:color w:val="000000" w:themeColor="text1"/>
        </w:rPr>
        <w:t>End-stage renal disease patients pose a great challenge to establish central venous access. In situations when life-saving cardiac procedures are required in such patients, the clinician must use non-traditional venous access sites to perform these procedures. In our case report, we illustrate the novel use of the trans</w:t>
      </w:r>
      <w:r w:rsidR="00D82375" w:rsidRPr="00067BD9">
        <w:rPr>
          <w:rFonts w:ascii="Book Antiqua" w:hAnsi="Book Antiqua" w:cs="Times New Roman"/>
          <w:color w:val="000000" w:themeColor="text1"/>
        </w:rPr>
        <w:t>-</w:t>
      </w:r>
      <w:r w:rsidR="000A3366" w:rsidRPr="00067BD9">
        <w:rPr>
          <w:rFonts w:ascii="Book Antiqua" w:hAnsi="Book Antiqua" w:cs="Times New Roman"/>
          <w:color w:val="000000" w:themeColor="text1"/>
        </w:rPr>
        <w:t>hepatic venous access route to implant a single-lead permanent cardiac pacemaker in a patient with bradycardia and hypotension. Additionally, we describe the technical challenges associated with this procedure.</w:t>
      </w:r>
    </w:p>
    <w:p w14:paraId="4F7C2A06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40CDF729" w14:textId="212B2836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color w:val="000000" w:themeColor="text1"/>
        </w:rPr>
        <w:t>Siddiqui AM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, </w:t>
      </w:r>
      <w:r w:rsidRPr="00067BD9">
        <w:rPr>
          <w:rFonts w:ascii="Book Antiqua" w:hAnsi="Book Antiqua" w:cs="Times New Roman"/>
          <w:color w:val="000000" w:themeColor="text1"/>
        </w:rPr>
        <w:t>Harris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GS,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Movahed</w:t>
      </w:r>
      <w:proofErr w:type="spellEnd"/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A, </w:t>
      </w:r>
      <w:r w:rsidRPr="00067BD9">
        <w:rPr>
          <w:rFonts w:ascii="Book Antiqua" w:hAnsi="Book Antiqua" w:cs="Times New Roman"/>
          <w:color w:val="000000" w:themeColor="text1"/>
        </w:rPr>
        <w:t>Chiang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KS,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Chelu</w:t>
      </w:r>
      <w:proofErr w:type="spellEnd"/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MG,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Nekkanti</w:t>
      </w:r>
      <w:proofErr w:type="spellEnd"/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R.</w:t>
      </w:r>
      <w:r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Transhepatic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 venous approach to permanent pacemaker placement in a patient with limited central venous access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. </w:t>
      </w:r>
      <w:r w:rsidRPr="00067BD9">
        <w:rPr>
          <w:rFonts w:ascii="Book Antiqua" w:hAnsi="Book Antiqua"/>
          <w:i/>
          <w:iCs/>
        </w:rPr>
        <w:t xml:space="preserve">World J </w:t>
      </w:r>
      <w:proofErr w:type="spellStart"/>
      <w:r w:rsidRPr="00067BD9">
        <w:rPr>
          <w:rFonts w:ascii="Book Antiqua" w:hAnsi="Book Antiqua"/>
          <w:i/>
          <w:iCs/>
        </w:rPr>
        <w:t>Clin</w:t>
      </w:r>
      <w:proofErr w:type="spellEnd"/>
      <w:r w:rsidRPr="00067BD9">
        <w:rPr>
          <w:rFonts w:ascii="Book Antiqua" w:hAnsi="Book Antiqua"/>
          <w:i/>
          <w:iCs/>
        </w:rPr>
        <w:t xml:space="preserve"> Cases</w:t>
      </w:r>
      <w:r w:rsidRPr="00067BD9">
        <w:rPr>
          <w:rFonts w:ascii="Book Antiqua" w:eastAsia="宋体" w:hAnsi="Book Antiqua"/>
          <w:iCs/>
          <w:lang w:eastAsia="zh-CN"/>
        </w:rPr>
        <w:t xml:space="preserve"> 2015; </w:t>
      </w:r>
      <w:proofErr w:type="gramStart"/>
      <w:r w:rsidRPr="00067BD9">
        <w:rPr>
          <w:rFonts w:ascii="Book Antiqua" w:eastAsia="宋体" w:hAnsi="Book Antiqua"/>
          <w:iCs/>
          <w:lang w:eastAsia="zh-CN"/>
        </w:rPr>
        <w:t>In</w:t>
      </w:r>
      <w:proofErr w:type="gramEnd"/>
      <w:r w:rsidRPr="00067BD9">
        <w:rPr>
          <w:rFonts w:ascii="Book Antiqua" w:eastAsia="宋体" w:hAnsi="Book Antiqua"/>
          <w:iCs/>
          <w:lang w:eastAsia="zh-CN"/>
        </w:rPr>
        <w:t xml:space="preserve"> press</w:t>
      </w:r>
    </w:p>
    <w:p w14:paraId="388FAFC5" w14:textId="77777777" w:rsidR="00067BD9" w:rsidRPr="00067BD9" w:rsidRDefault="00067BD9" w:rsidP="00067BD9">
      <w:pPr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2AD53872" w14:textId="77777777" w:rsidR="00016D48" w:rsidRPr="00067BD9" w:rsidRDefault="00016D48" w:rsidP="00067BD9">
      <w:pPr>
        <w:spacing w:line="360" w:lineRule="auto"/>
        <w:jc w:val="both"/>
        <w:rPr>
          <w:rFonts w:ascii="Book Antiqua" w:hAnsi="Book Antiqua"/>
          <w:b/>
        </w:rPr>
      </w:pPr>
      <w:r w:rsidRPr="00067BD9">
        <w:rPr>
          <w:rFonts w:ascii="Book Antiqua" w:hAnsi="Book Antiqua"/>
          <w:b/>
        </w:rPr>
        <w:t>INTRODUCTION</w:t>
      </w:r>
    </w:p>
    <w:p w14:paraId="7571ABD6" w14:textId="2B453179" w:rsidR="00A13415" w:rsidRPr="00067BD9" w:rsidRDefault="00385456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The end-stage renal disease population poses a challeng</w:t>
      </w:r>
      <w:r w:rsidR="00151395" w:rsidRPr="00067BD9">
        <w:rPr>
          <w:rFonts w:ascii="Book Antiqua" w:hAnsi="Book Antiqua" w:cs="Times New Roman"/>
          <w:color w:val="000000" w:themeColor="text1"/>
        </w:rPr>
        <w:t xml:space="preserve">e for </w:t>
      </w:r>
      <w:r w:rsidR="00054830" w:rsidRPr="00067BD9">
        <w:rPr>
          <w:rFonts w:ascii="Book Antiqua" w:hAnsi="Book Antiqua" w:cs="Times New Roman"/>
          <w:color w:val="000000" w:themeColor="text1"/>
        </w:rPr>
        <w:t>obtaining</w:t>
      </w:r>
      <w:r w:rsidR="00151395" w:rsidRPr="00067BD9">
        <w:rPr>
          <w:rFonts w:ascii="Book Antiqua" w:hAnsi="Book Antiqua" w:cs="Times New Roman"/>
          <w:color w:val="000000" w:themeColor="text1"/>
        </w:rPr>
        <w:t xml:space="preserve"> venous access</w:t>
      </w:r>
      <w:r w:rsidRPr="00067BD9">
        <w:rPr>
          <w:rFonts w:ascii="Book Antiqua" w:hAnsi="Book Antiqua" w:cs="Times New Roman"/>
          <w:color w:val="000000" w:themeColor="text1"/>
        </w:rPr>
        <w:t xml:space="preserve"> required for invasive cardiac procedures</w:t>
      </w:r>
      <w:r w:rsidR="00235B64" w:rsidRPr="00067BD9">
        <w:rPr>
          <w:rFonts w:ascii="Book Antiqua" w:hAnsi="Book Antiqua" w:cs="Times New Roman"/>
          <w:color w:val="000000" w:themeColor="text1"/>
        </w:rPr>
        <w:t xml:space="preserve"> due to placement of multiple arteriovenous fistulas for hemodialysis access or venous thrombus formation.  </w:t>
      </w:r>
      <w:r w:rsidR="00276160" w:rsidRPr="00067BD9">
        <w:rPr>
          <w:rFonts w:ascii="Book Antiqua" w:hAnsi="Book Antiqua" w:cs="Times New Roman"/>
          <w:color w:val="000000" w:themeColor="text1"/>
        </w:rPr>
        <w:t xml:space="preserve">The left subclavian </w:t>
      </w:r>
      <w:r w:rsidR="00A342ED" w:rsidRPr="00067BD9">
        <w:rPr>
          <w:rFonts w:ascii="Book Antiqua" w:hAnsi="Book Antiqua" w:cs="Times New Roman"/>
          <w:color w:val="000000" w:themeColor="text1"/>
        </w:rPr>
        <w:t>vein</w:t>
      </w:r>
      <w:r w:rsidR="00004D6C" w:rsidRPr="00067BD9">
        <w:rPr>
          <w:rFonts w:ascii="Book Antiqua" w:hAnsi="Book Antiqua" w:cs="Times New Roman"/>
          <w:color w:val="000000" w:themeColor="text1"/>
        </w:rPr>
        <w:t xml:space="preserve"> is the preferred venous</w:t>
      </w:r>
      <w:r w:rsidR="004D0F3B" w:rsidRPr="00067BD9">
        <w:rPr>
          <w:rFonts w:ascii="Book Antiqua" w:hAnsi="Book Antiqua" w:cs="Times New Roman"/>
          <w:color w:val="000000" w:themeColor="text1"/>
        </w:rPr>
        <w:t xml:space="preserve"> access</w:t>
      </w:r>
      <w:r w:rsidR="00276160" w:rsidRPr="00067BD9">
        <w:rPr>
          <w:rFonts w:ascii="Book Antiqua" w:hAnsi="Book Antiqua" w:cs="Times New Roman"/>
          <w:color w:val="000000" w:themeColor="text1"/>
        </w:rPr>
        <w:t xml:space="preserve"> for </w:t>
      </w:r>
      <w:r w:rsidR="00FD1192" w:rsidRPr="00067BD9">
        <w:rPr>
          <w:rFonts w:ascii="Book Antiqua" w:hAnsi="Book Antiqua" w:cs="Times New Roman"/>
          <w:color w:val="000000" w:themeColor="text1"/>
        </w:rPr>
        <w:t xml:space="preserve">implantation </w:t>
      </w:r>
      <w:r w:rsidR="00A745F3" w:rsidRPr="00067BD9">
        <w:rPr>
          <w:rFonts w:ascii="Book Antiqua" w:hAnsi="Book Antiqua" w:cs="Times New Roman"/>
          <w:color w:val="000000" w:themeColor="text1"/>
        </w:rPr>
        <w:t xml:space="preserve">of a </w:t>
      </w:r>
      <w:r w:rsidR="009166FD" w:rsidRPr="00067BD9">
        <w:rPr>
          <w:rFonts w:ascii="Book Antiqua" w:hAnsi="Book Antiqua" w:cs="Times New Roman"/>
          <w:color w:val="000000" w:themeColor="text1"/>
        </w:rPr>
        <w:t xml:space="preserve">pacing lead, </w:t>
      </w:r>
      <w:r w:rsidR="00F34654" w:rsidRPr="00067BD9">
        <w:rPr>
          <w:rFonts w:ascii="Book Antiqua" w:hAnsi="Book Antiqua" w:cs="Times New Roman"/>
          <w:color w:val="000000" w:themeColor="text1"/>
        </w:rPr>
        <w:t xml:space="preserve">but in patients with limited </w:t>
      </w:r>
      <w:r w:rsidR="004B684F" w:rsidRPr="00067BD9">
        <w:rPr>
          <w:rFonts w:ascii="Book Antiqua" w:hAnsi="Book Antiqua" w:cs="Times New Roman"/>
          <w:color w:val="000000" w:themeColor="text1"/>
        </w:rPr>
        <w:t xml:space="preserve">access </w:t>
      </w:r>
      <w:r w:rsidR="00F773F5" w:rsidRPr="00067BD9">
        <w:rPr>
          <w:rFonts w:ascii="Book Antiqua" w:hAnsi="Book Antiqua" w:cs="Times New Roman"/>
          <w:color w:val="000000" w:themeColor="text1"/>
        </w:rPr>
        <w:t xml:space="preserve">alternative approaches include </w:t>
      </w:r>
      <w:r w:rsidR="009C5D1E" w:rsidRPr="00067BD9">
        <w:rPr>
          <w:rFonts w:ascii="Book Antiqua" w:hAnsi="Book Antiqua" w:cs="Times New Roman"/>
          <w:color w:val="000000" w:themeColor="text1"/>
        </w:rPr>
        <w:t>the right subcl</w:t>
      </w:r>
      <w:r w:rsidR="00F773F5" w:rsidRPr="00067BD9">
        <w:rPr>
          <w:rFonts w:ascii="Book Antiqua" w:hAnsi="Book Antiqua" w:cs="Times New Roman"/>
          <w:color w:val="000000" w:themeColor="text1"/>
        </w:rPr>
        <w:t>avian</w:t>
      </w:r>
      <w:r w:rsidR="00801C3C"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gramStart"/>
      <w:r w:rsidR="00801C3C" w:rsidRPr="00067BD9">
        <w:rPr>
          <w:rFonts w:ascii="Book Antiqua" w:hAnsi="Book Antiqua" w:cs="Times New Roman"/>
          <w:color w:val="000000" w:themeColor="text1"/>
        </w:rPr>
        <w:t>vein</w:t>
      </w:r>
      <w:r w:rsidR="0034001A" w:rsidRPr="00067BD9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34001A" w:rsidRPr="00067BD9">
        <w:rPr>
          <w:rFonts w:ascii="Book Antiqua" w:hAnsi="Book Antiqua" w:cs="Times New Roman"/>
          <w:color w:val="000000" w:themeColor="text1"/>
          <w:vertAlign w:val="superscript"/>
        </w:rPr>
        <w:t>1]</w:t>
      </w:r>
      <w:r w:rsidR="00F773F5" w:rsidRPr="00067BD9">
        <w:rPr>
          <w:rFonts w:ascii="Book Antiqua" w:hAnsi="Book Antiqua" w:cs="Times New Roman"/>
          <w:color w:val="000000" w:themeColor="text1"/>
        </w:rPr>
        <w:t xml:space="preserve"> and iliac veins</w:t>
      </w:r>
      <w:r w:rsidR="00DC47C8" w:rsidRPr="00067BD9">
        <w:rPr>
          <w:rFonts w:ascii="Book Antiqua" w:eastAsia="宋体" w:hAnsi="Book Antiqua" w:cs="Times New Roman"/>
          <w:color w:val="000000" w:themeColor="text1"/>
          <w:vertAlign w:val="superscript"/>
          <w:lang w:eastAsia="zh-CN"/>
        </w:rPr>
        <w:t>[2]</w:t>
      </w:r>
      <w:r w:rsidR="00DC47C8" w:rsidRPr="00067BD9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="00051572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A37D55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C34028" w:rsidRPr="00067BD9">
        <w:rPr>
          <w:rFonts w:ascii="Book Antiqua" w:hAnsi="Book Antiqua" w:cs="Times New Roman"/>
          <w:color w:val="000000" w:themeColor="text1"/>
        </w:rPr>
        <w:t xml:space="preserve">In this </w:t>
      </w:r>
      <w:r w:rsidR="006C4A5A" w:rsidRPr="00067BD9">
        <w:rPr>
          <w:rFonts w:ascii="Book Antiqua" w:hAnsi="Book Antiqua" w:cs="Times New Roman"/>
          <w:color w:val="000000" w:themeColor="text1"/>
        </w:rPr>
        <w:t>case report</w:t>
      </w:r>
      <w:r w:rsidR="00EC287C" w:rsidRPr="00067BD9">
        <w:rPr>
          <w:rFonts w:ascii="Book Antiqua" w:hAnsi="Book Antiqua" w:cs="Times New Roman"/>
          <w:color w:val="000000" w:themeColor="text1"/>
        </w:rPr>
        <w:t>, we describe a</w:t>
      </w:r>
      <w:r w:rsidR="000B18E1" w:rsidRPr="00067BD9">
        <w:rPr>
          <w:rFonts w:ascii="Book Antiqua" w:hAnsi="Book Antiqua" w:cs="Times New Roman"/>
          <w:color w:val="000000" w:themeColor="text1"/>
        </w:rPr>
        <w:t>n adult</w:t>
      </w:r>
      <w:r w:rsidR="00EC287C" w:rsidRPr="00067BD9">
        <w:rPr>
          <w:rFonts w:ascii="Book Antiqua" w:hAnsi="Book Antiqua" w:cs="Times New Roman"/>
          <w:color w:val="000000" w:themeColor="text1"/>
        </w:rPr>
        <w:t xml:space="preserve"> patient </w:t>
      </w:r>
      <w:r w:rsidR="00E35892" w:rsidRPr="00067BD9">
        <w:rPr>
          <w:rFonts w:ascii="Book Antiqua" w:hAnsi="Book Antiqua" w:cs="Times New Roman"/>
          <w:color w:val="000000" w:themeColor="text1"/>
        </w:rPr>
        <w:t xml:space="preserve">with end-stage renal disease </w:t>
      </w:r>
      <w:r w:rsidR="000B18E1" w:rsidRPr="00067BD9">
        <w:rPr>
          <w:rFonts w:ascii="Book Antiqua" w:hAnsi="Book Antiqua" w:cs="Times New Roman"/>
          <w:color w:val="000000" w:themeColor="text1"/>
        </w:rPr>
        <w:t xml:space="preserve">in whom the </w:t>
      </w:r>
      <w:r w:rsidR="006C4A5A" w:rsidRPr="00067BD9">
        <w:rPr>
          <w:rFonts w:ascii="Book Antiqua" w:hAnsi="Book Antiqua" w:cs="Times New Roman"/>
          <w:color w:val="000000" w:themeColor="text1"/>
        </w:rPr>
        <w:t>hepatic vein</w:t>
      </w:r>
      <w:r w:rsidR="000B18E1" w:rsidRPr="00067BD9">
        <w:rPr>
          <w:rFonts w:ascii="Book Antiqua" w:hAnsi="Book Antiqua" w:cs="Times New Roman"/>
          <w:color w:val="000000" w:themeColor="text1"/>
        </w:rPr>
        <w:t xml:space="preserve"> was </w:t>
      </w:r>
      <w:r w:rsidR="00E120B4" w:rsidRPr="00067BD9">
        <w:rPr>
          <w:rFonts w:ascii="Book Antiqua" w:hAnsi="Book Antiqua" w:cs="Times New Roman"/>
          <w:color w:val="000000" w:themeColor="text1"/>
        </w:rPr>
        <w:t xml:space="preserve">the only available </w:t>
      </w:r>
      <w:r w:rsidR="006C4A5A" w:rsidRPr="00067BD9">
        <w:rPr>
          <w:rFonts w:ascii="Book Antiqua" w:hAnsi="Book Antiqua" w:cs="Times New Roman"/>
          <w:color w:val="000000" w:themeColor="text1"/>
        </w:rPr>
        <w:t>access</w:t>
      </w:r>
      <w:r w:rsidR="00E120B4" w:rsidRPr="00067BD9">
        <w:rPr>
          <w:rFonts w:ascii="Book Antiqua" w:hAnsi="Book Antiqua" w:cs="Times New Roman"/>
          <w:color w:val="000000" w:themeColor="text1"/>
        </w:rPr>
        <w:t xml:space="preserve"> to </w:t>
      </w:r>
      <w:r w:rsidR="000B18E1" w:rsidRPr="00067BD9">
        <w:rPr>
          <w:rFonts w:ascii="Book Antiqua" w:hAnsi="Book Antiqua" w:cs="Times New Roman"/>
          <w:color w:val="000000" w:themeColor="text1"/>
        </w:rPr>
        <w:t xml:space="preserve">implant a </w:t>
      </w:r>
      <w:r w:rsidR="009F2523" w:rsidRPr="00067BD9">
        <w:rPr>
          <w:rFonts w:ascii="Book Antiqua" w:hAnsi="Book Antiqua" w:cs="Times New Roman"/>
          <w:color w:val="000000" w:themeColor="text1"/>
        </w:rPr>
        <w:t xml:space="preserve">single-lead </w:t>
      </w:r>
      <w:r w:rsidR="000B18E1" w:rsidRPr="00067BD9">
        <w:rPr>
          <w:rFonts w:ascii="Book Antiqua" w:hAnsi="Book Antiqua" w:cs="Times New Roman"/>
          <w:color w:val="000000" w:themeColor="text1"/>
        </w:rPr>
        <w:t>permanent cardiac pacemaker.</w:t>
      </w:r>
    </w:p>
    <w:p w14:paraId="63721A1D" w14:textId="77777777" w:rsidR="00134055" w:rsidRPr="00067BD9" w:rsidRDefault="00134055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61A5C4E2" w14:textId="78621131" w:rsidR="000B18E1" w:rsidRPr="00067BD9" w:rsidRDefault="000424AD" w:rsidP="00067BD9">
      <w:pPr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CASE REPORT</w:t>
      </w:r>
    </w:p>
    <w:p w14:paraId="2F7F0019" w14:textId="577C81F6" w:rsidR="000B18E1" w:rsidRPr="00067BD9" w:rsidRDefault="000C6183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A 63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-</w:t>
      </w:r>
      <w:r w:rsidRPr="00067BD9">
        <w:rPr>
          <w:rFonts w:ascii="Book Antiqua" w:hAnsi="Book Antiqua" w:cs="Times New Roman"/>
          <w:color w:val="000000" w:themeColor="text1"/>
        </w:rPr>
        <w:t>year-</w:t>
      </w:r>
      <w:r w:rsidR="00C62066" w:rsidRPr="00067BD9">
        <w:rPr>
          <w:rFonts w:ascii="Book Antiqua" w:hAnsi="Book Antiqua" w:cs="Times New Roman"/>
          <w:color w:val="000000" w:themeColor="text1"/>
        </w:rPr>
        <w:t xml:space="preserve">old </w:t>
      </w:r>
      <w:r w:rsidR="00CA1DA2" w:rsidRPr="00067BD9">
        <w:rPr>
          <w:rFonts w:ascii="Book Antiqua" w:hAnsi="Book Antiqua" w:cs="Times New Roman"/>
          <w:color w:val="000000" w:themeColor="text1"/>
        </w:rPr>
        <w:t xml:space="preserve">African American </w:t>
      </w:r>
      <w:r w:rsidR="00C62066" w:rsidRPr="00067BD9">
        <w:rPr>
          <w:rFonts w:ascii="Book Antiqua" w:hAnsi="Book Antiqua" w:cs="Times New Roman"/>
          <w:color w:val="000000" w:themeColor="text1"/>
        </w:rPr>
        <w:t xml:space="preserve">male with </w:t>
      </w:r>
      <w:r w:rsidR="00CC554D" w:rsidRPr="00067BD9">
        <w:rPr>
          <w:rFonts w:ascii="Book Antiqua" w:hAnsi="Book Antiqua" w:cs="Times New Roman"/>
          <w:color w:val="000000" w:themeColor="text1"/>
        </w:rPr>
        <w:t>end-stage renal disease on maintenance hemodialysis</w:t>
      </w:r>
      <w:r w:rsidR="00F31D99" w:rsidRPr="00067BD9">
        <w:rPr>
          <w:rFonts w:ascii="Book Antiqua" w:hAnsi="Book Antiqua" w:cs="Times New Roman"/>
          <w:color w:val="000000" w:themeColor="text1"/>
        </w:rPr>
        <w:t xml:space="preserve"> for 10 years</w:t>
      </w:r>
      <w:r w:rsidR="00DB725E" w:rsidRPr="00067BD9">
        <w:rPr>
          <w:rFonts w:ascii="Book Antiqua" w:hAnsi="Book Antiqua" w:cs="Times New Roman"/>
          <w:color w:val="000000" w:themeColor="text1"/>
        </w:rPr>
        <w:t xml:space="preserve"> and permanent</w:t>
      </w:r>
      <w:r w:rsidR="00C62066" w:rsidRPr="00067BD9">
        <w:rPr>
          <w:rFonts w:ascii="Book Antiqua" w:hAnsi="Book Antiqua" w:cs="Times New Roman"/>
          <w:color w:val="000000" w:themeColor="text1"/>
        </w:rPr>
        <w:t xml:space="preserve"> atrial </w:t>
      </w:r>
      <w:r w:rsidRPr="00067BD9">
        <w:rPr>
          <w:rFonts w:ascii="Book Antiqua" w:hAnsi="Book Antiqua" w:cs="Times New Roman"/>
          <w:color w:val="000000" w:themeColor="text1"/>
        </w:rPr>
        <w:t>fibrillation/</w:t>
      </w:r>
      <w:r w:rsidR="00DB725E" w:rsidRPr="00067BD9">
        <w:rPr>
          <w:rFonts w:ascii="Book Antiqua" w:hAnsi="Book Antiqua" w:cs="Times New Roman"/>
          <w:color w:val="000000" w:themeColor="text1"/>
        </w:rPr>
        <w:t xml:space="preserve">atrial </w:t>
      </w:r>
      <w:r w:rsidR="00C62066" w:rsidRPr="00067BD9">
        <w:rPr>
          <w:rFonts w:ascii="Book Antiqua" w:hAnsi="Book Antiqua" w:cs="Times New Roman"/>
          <w:color w:val="000000" w:themeColor="text1"/>
        </w:rPr>
        <w:t>flutter</w:t>
      </w:r>
      <w:r w:rsidR="001002DD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1C7ECA" w:rsidRPr="00067BD9">
        <w:rPr>
          <w:rFonts w:ascii="Book Antiqua" w:hAnsi="Book Antiqua" w:cs="Times New Roman"/>
          <w:color w:val="000000" w:themeColor="text1"/>
        </w:rPr>
        <w:t>presented with</w:t>
      </w:r>
      <w:r w:rsidR="00DD26AB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EF117B" w:rsidRPr="00067BD9">
        <w:rPr>
          <w:rFonts w:ascii="Book Antiqua" w:hAnsi="Book Antiqua" w:cs="Times New Roman"/>
          <w:color w:val="000000" w:themeColor="text1"/>
        </w:rPr>
        <w:t>symptoms of</w:t>
      </w:r>
      <w:r w:rsidR="00FC71A9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957244" w:rsidRPr="00067BD9">
        <w:rPr>
          <w:rFonts w:ascii="Book Antiqua" w:hAnsi="Book Antiqua" w:cs="Times New Roman"/>
          <w:color w:val="000000" w:themeColor="text1"/>
        </w:rPr>
        <w:t>bradycardia</w:t>
      </w:r>
      <w:r w:rsidR="00EF117B" w:rsidRPr="00067BD9">
        <w:rPr>
          <w:rFonts w:ascii="Book Antiqua" w:hAnsi="Book Antiqua" w:cs="Times New Roman"/>
          <w:color w:val="000000" w:themeColor="text1"/>
        </w:rPr>
        <w:t xml:space="preserve"> including</w:t>
      </w:r>
      <w:r w:rsidR="00F31D99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72389F" w:rsidRPr="00067BD9">
        <w:rPr>
          <w:rFonts w:ascii="Book Antiqua" w:hAnsi="Book Antiqua" w:cs="Times New Roman"/>
          <w:color w:val="000000" w:themeColor="text1"/>
        </w:rPr>
        <w:t>lightheadedness and dizziness</w:t>
      </w:r>
      <w:r w:rsidR="001C7ECA" w:rsidRPr="00067BD9">
        <w:rPr>
          <w:rFonts w:ascii="Book Antiqua" w:hAnsi="Book Antiqua" w:cs="Times New Roman"/>
          <w:color w:val="000000" w:themeColor="text1"/>
        </w:rPr>
        <w:t>.</w:t>
      </w:r>
      <w:r w:rsidR="0011098B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1C7ECA" w:rsidRPr="00067BD9">
        <w:rPr>
          <w:rFonts w:ascii="Book Antiqua" w:hAnsi="Book Antiqua" w:cs="Times New Roman"/>
          <w:color w:val="000000" w:themeColor="text1"/>
        </w:rPr>
        <w:t>Ventricular rate was</w:t>
      </w:r>
      <w:r w:rsidR="0093728C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1222E6" w:rsidRPr="00067BD9">
        <w:rPr>
          <w:rFonts w:ascii="Book Antiqua" w:hAnsi="Book Antiqua" w:cs="Times New Roman"/>
          <w:color w:val="000000" w:themeColor="text1"/>
        </w:rPr>
        <w:t xml:space="preserve">between </w:t>
      </w:r>
      <w:r w:rsidR="001C7ECA" w:rsidRPr="00067BD9">
        <w:rPr>
          <w:rFonts w:ascii="Book Antiqua" w:hAnsi="Book Antiqua" w:cs="Times New Roman"/>
          <w:color w:val="000000" w:themeColor="text1"/>
        </w:rPr>
        <w:t>30 to</w:t>
      </w:r>
      <w:r w:rsidR="00DD26AB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1222E6" w:rsidRPr="00067BD9">
        <w:rPr>
          <w:rFonts w:ascii="Book Antiqua" w:hAnsi="Book Antiqua" w:cs="Times New Roman"/>
          <w:color w:val="000000" w:themeColor="text1"/>
        </w:rPr>
        <w:t>40 beats per minute</w:t>
      </w:r>
      <w:r w:rsidR="0093728C" w:rsidRPr="00067BD9">
        <w:rPr>
          <w:rFonts w:ascii="Book Antiqua" w:hAnsi="Book Antiqua" w:cs="Times New Roman"/>
          <w:color w:val="000000" w:themeColor="text1"/>
        </w:rPr>
        <w:t>.</w:t>
      </w:r>
      <w:r w:rsidR="002D38A7" w:rsidRPr="00067BD9">
        <w:rPr>
          <w:rFonts w:ascii="Book Antiqua" w:hAnsi="Book Antiqua" w:cs="Times New Roman"/>
          <w:color w:val="000000" w:themeColor="text1"/>
        </w:rPr>
        <w:t xml:space="preserve">  </w:t>
      </w:r>
      <w:r w:rsidR="00DD26AB" w:rsidRPr="00067BD9">
        <w:rPr>
          <w:rFonts w:ascii="Book Antiqua" w:hAnsi="Book Antiqua" w:cs="Times New Roman"/>
          <w:color w:val="000000" w:themeColor="text1"/>
        </w:rPr>
        <w:t>H</w:t>
      </w:r>
      <w:r w:rsidR="002F2BC2" w:rsidRPr="00067BD9">
        <w:rPr>
          <w:rFonts w:ascii="Book Antiqua" w:hAnsi="Book Antiqua" w:cs="Times New Roman"/>
          <w:color w:val="000000" w:themeColor="text1"/>
        </w:rPr>
        <w:t xml:space="preserve">ypotension </w:t>
      </w:r>
      <w:r w:rsidR="00DD26AB" w:rsidRPr="00067BD9">
        <w:rPr>
          <w:rFonts w:ascii="Book Antiqua" w:hAnsi="Book Antiqua" w:cs="Times New Roman"/>
          <w:color w:val="000000" w:themeColor="text1"/>
        </w:rPr>
        <w:t xml:space="preserve">was noted </w:t>
      </w:r>
      <w:r w:rsidR="002F2BC2" w:rsidRPr="00067BD9">
        <w:rPr>
          <w:rFonts w:ascii="Book Antiqua" w:hAnsi="Book Antiqua" w:cs="Times New Roman"/>
          <w:color w:val="000000" w:themeColor="text1"/>
        </w:rPr>
        <w:t>during dialysis</w:t>
      </w:r>
      <w:r w:rsidR="00945B13" w:rsidRPr="00067BD9">
        <w:rPr>
          <w:rFonts w:ascii="Book Antiqua" w:hAnsi="Book Antiqua" w:cs="Times New Roman"/>
          <w:color w:val="000000" w:themeColor="text1"/>
        </w:rPr>
        <w:t xml:space="preserve"> sessions</w:t>
      </w:r>
      <w:r w:rsidR="002F2BC2" w:rsidRPr="00067BD9">
        <w:rPr>
          <w:rFonts w:ascii="Book Antiqua" w:hAnsi="Book Antiqua" w:cs="Times New Roman"/>
          <w:color w:val="000000" w:themeColor="text1"/>
        </w:rPr>
        <w:t xml:space="preserve"> with a lack of </w:t>
      </w:r>
      <w:r w:rsidR="00560C73" w:rsidRPr="00067BD9">
        <w:rPr>
          <w:rFonts w:ascii="Book Antiqua" w:hAnsi="Book Antiqua" w:cs="Times New Roman"/>
          <w:color w:val="000000" w:themeColor="text1"/>
        </w:rPr>
        <w:t>positive</w:t>
      </w:r>
      <w:r w:rsidR="002F2BC2" w:rsidRPr="00067BD9">
        <w:rPr>
          <w:rFonts w:ascii="Book Antiqua" w:hAnsi="Book Antiqua" w:cs="Times New Roman"/>
          <w:color w:val="000000" w:themeColor="text1"/>
        </w:rPr>
        <w:t xml:space="preserve"> dromotropic response </w:t>
      </w:r>
      <w:r w:rsidR="00945B13" w:rsidRPr="00067BD9">
        <w:rPr>
          <w:rFonts w:ascii="Book Antiqua" w:hAnsi="Book Antiqua" w:cs="Times New Roman"/>
          <w:color w:val="000000" w:themeColor="text1"/>
        </w:rPr>
        <w:t xml:space="preserve">due to atrioventricular node </w:t>
      </w:r>
      <w:r w:rsidR="002F2BC2" w:rsidRPr="00067BD9">
        <w:rPr>
          <w:rFonts w:ascii="Book Antiqua" w:hAnsi="Book Antiqua" w:cs="Times New Roman"/>
          <w:color w:val="000000" w:themeColor="text1"/>
        </w:rPr>
        <w:t>dysfunction</w:t>
      </w:r>
      <w:r w:rsidR="00C15FBE" w:rsidRPr="00067BD9">
        <w:rPr>
          <w:rFonts w:ascii="Book Antiqua" w:hAnsi="Book Antiqua" w:cs="Times New Roman"/>
          <w:color w:val="000000" w:themeColor="text1"/>
        </w:rPr>
        <w:t>.</w:t>
      </w:r>
      <w:r w:rsidR="00E126D9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560C73" w:rsidRPr="00067BD9">
        <w:rPr>
          <w:rFonts w:ascii="Book Antiqua" w:hAnsi="Book Antiqua" w:cs="Times New Roman"/>
          <w:color w:val="000000" w:themeColor="text1"/>
        </w:rPr>
        <w:t>N</w:t>
      </w:r>
      <w:r w:rsidR="00F179CC" w:rsidRPr="00067BD9">
        <w:rPr>
          <w:rFonts w:ascii="Book Antiqua" w:hAnsi="Book Antiqua" w:cs="Times New Roman"/>
          <w:color w:val="000000" w:themeColor="text1"/>
        </w:rPr>
        <w:t>on-functioning</w:t>
      </w:r>
      <w:r w:rsidR="006D194F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37C53" w:rsidRPr="00067BD9">
        <w:rPr>
          <w:rFonts w:ascii="Book Antiqua" w:hAnsi="Book Antiqua" w:cs="Times New Roman"/>
          <w:color w:val="000000" w:themeColor="text1"/>
        </w:rPr>
        <w:t>arterio</w:t>
      </w:r>
      <w:r w:rsidR="009E3E57" w:rsidRPr="00067BD9">
        <w:rPr>
          <w:rFonts w:ascii="Book Antiqua" w:hAnsi="Book Antiqua" w:cs="Times New Roman"/>
          <w:color w:val="000000" w:themeColor="text1"/>
        </w:rPr>
        <w:t xml:space="preserve">venous </w:t>
      </w:r>
      <w:r w:rsidR="00037C53" w:rsidRPr="00067BD9">
        <w:rPr>
          <w:rFonts w:ascii="Book Antiqua" w:hAnsi="Book Antiqua" w:cs="Times New Roman"/>
          <w:color w:val="000000" w:themeColor="text1"/>
        </w:rPr>
        <w:t>fistul</w:t>
      </w:r>
      <w:r w:rsidR="006D194F" w:rsidRPr="00067BD9">
        <w:rPr>
          <w:rFonts w:ascii="Book Antiqua" w:hAnsi="Book Antiqua" w:cs="Times New Roman"/>
          <w:color w:val="000000" w:themeColor="text1"/>
        </w:rPr>
        <w:t xml:space="preserve">as </w:t>
      </w:r>
      <w:r w:rsidR="00560C73" w:rsidRPr="00067BD9">
        <w:rPr>
          <w:rFonts w:ascii="Book Antiqua" w:hAnsi="Book Antiqua" w:cs="Times New Roman"/>
          <w:color w:val="000000" w:themeColor="text1"/>
        </w:rPr>
        <w:t xml:space="preserve">were </w:t>
      </w:r>
      <w:r w:rsidR="00723D64" w:rsidRPr="00067BD9">
        <w:rPr>
          <w:rFonts w:ascii="Book Antiqua" w:hAnsi="Book Antiqua" w:cs="Times New Roman"/>
          <w:color w:val="000000" w:themeColor="text1"/>
        </w:rPr>
        <w:t>present in the</w:t>
      </w:r>
      <w:r w:rsidR="006D194F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5F6249" w:rsidRPr="00067BD9">
        <w:rPr>
          <w:rFonts w:ascii="Book Antiqua" w:hAnsi="Book Antiqua" w:cs="Times New Roman"/>
          <w:color w:val="000000" w:themeColor="text1"/>
        </w:rPr>
        <w:t xml:space="preserve">left upper and </w:t>
      </w:r>
      <w:r w:rsidR="002314B9" w:rsidRPr="00067BD9">
        <w:rPr>
          <w:rFonts w:ascii="Book Antiqua" w:hAnsi="Book Antiqua" w:cs="Times New Roman"/>
          <w:color w:val="000000" w:themeColor="text1"/>
        </w:rPr>
        <w:t xml:space="preserve">left </w:t>
      </w:r>
      <w:r w:rsidR="005F6249" w:rsidRPr="00067BD9">
        <w:rPr>
          <w:rFonts w:ascii="Book Antiqua" w:hAnsi="Book Antiqua" w:cs="Times New Roman"/>
          <w:color w:val="000000" w:themeColor="text1"/>
        </w:rPr>
        <w:t>lower extremities</w:t>
      </w:r>
      <w:r w:rsidR="006D194F" w:rsidRPr="00067BD9">
        <w:rPr>
          <w:rFonts w:ascii="Book Antiqua" w:hAnsi="Book Antiqua" w:cs="Times New Roman"/>
          <w:color w:val="000000" w:themeColor="text1"/>
        </w:rPr>
        <w:t>.</w:t>
      </w:r>
      <w:r w:rsidR="005F6249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2C3C83" w:rsidRPr="00067BD9">
        <w:rPr>
          <w:rFonts w:ascii="Book Antiqua" w:hAnsi="Book Antiqua" w:cs="Times New Roman"/>
          <w:color w:val="000000" w:themeColor="text1"/>
        </w:rPr>
        <w:t xml:space="preserve"> A right lower extremity arteriovenous fistula was being used for </w:t>
      </w:r>
      <w:r w:rsidR="005F6249" w:rsidRPr="00067BD9">
        <w:rPr>
          <w:rFonts w:ascii="Book Antiqua" w:hAnsi="Book Antiqua" w:cs="Times New Roman"/>
          <w:color w:val="000000" w:themeColor="text1"/>
        </w:rPr>
        <w:t>hemodialysis access</w:t>
      </w:r>
      <w:r w:rsidR="009E2FCF" w:rsidRPr="00067BD9">
        <w:rPr>
          <w:rFonts w:ascii="Book Antiqua" w:hAnsi="Book Antiqua" w:cs="Times New Roman"/>
          <w:color w:val="000000" w:themeColor="text1"/>
        </w:rPr>
        <w:t>.</w:t>
      </w:r>
      <w:r w:rsidR="00952CAE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1A28A6" w:rsidRPr="00067BD9">
        <w:rPr>
          <w:rFonts w:ascii="Book Antiqua" w:hAnsi="Book Antiqua" w:cs="Times New Roman"/>
          <w:color w:val="000000" w:themeColor="text1"/>
        </w:rPr>
        <w:t xml:space="preserve">Contrast venography of the right chest revealed an occluded right innominate vein </w:t>
      </w:r>
      <w:r w:rsidR="001F4366" w:rsidRPr="00067BD9">
        <w:rPr>
          <w:rFonts w:ascii="Book Antiqua" w:hAnsi="Book Antiqua" w:cs="Times New Roman"/>
          <w:color w:val="000000" w:themeColor="text1"/>
        </w:rPr>
        <w:t>(</w:t>
      </w:r>
      <w:r w:rsidR="009E2FCF" w:rsidRPr="00067BD9">
        <w:rPr>
          <w:rFonts w:ascii="Book Antiqua" w:hAnsi="Book Antiqua" w:cs="Times New Roman"/>
          <w:color w:val="000000" w:themeColor="text1"/>
        </w:rPr>
        <w:t xml:space="preserve">Figure </w:t>
      </w:r>
      <w:r w:rsidR="00B20107" w:rsidRPr="00067BD9">
        <w:rPr>
          <w:rFonts w:ascii="Book Antiqua" w:hAnsi="Book Antiqua" w:cs="Times New Roman"/>
          <w:color w:val="000000" w:themeColor="text1"/>
        </w:rPr>
        <w:t>1</w:t>
      </w:r>
      <w:r w:rsidR="001F4366" w:rsidRPr="00067BD9">
        <w:rPr>
          <w:rFonts w:ascii="Book Antiqua" w:hAnsi="Book Antiqua" w:cs="Times New Roman"/>
          <w:color w:val="000000" w:themeColor="text1"/>
        </w:rPr>
        <w:t>A</w:t>
      </w:r>
      <w:r w:rsidR="00850ED8" w:rsidRPr="00067BD9">
        <w:rPr>
          <w:rFonts w:ascii="Book Antiqua" w:hAnsi="Book Antiqua" w:cs="Times New Roman"/>
          <w:color w:val="000000" w:themeColor="text1"/>
        </w:rPr>
        <w:t>)</w:t>
      </w:r>
      <w:r w:rsidR="00CB4218" w:rsidRPr="00067BD9">
        <w:rPr>
          <w:rFonts w:ascii="Book Antiqua" w:hAnsi="Book Antiqua" w:cs="Times New Roman"/>
          <w:color w:val="000000" w:themeColor="text1"/>
        </w:rPr>
        <w:t>.</w:t>
      </w:r>
      <w:r w:rsidR="00C859CF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CF5CEE" w:rsidRPr="00067BD9">
        <w:rPr>
          <w:rFonts w:ascii="Book Antiqua" w:hAnsi="Book Antiqua" w:cs="Times New Roman"/>
          <w:color w:val="000000" w:themeColor="text1"/>
        </w:rPr>
        <w:t xml:space="preserve">Vascular interventional radiology </w:t>
      </w:r>
      <w:r w:rsidR="0011579F" w:rsidRPr="00067BD9">
        <w:rPr>
          <w:rFonts w:ascii="Book Antiqua" w:hAnsi="Book Antiqua" w:cs="Times New Roman"/>
          <w:color w:val="000000" w:themeColor="text1"/>
        </w:rPr>
        <w:t xml:space="preserve">placed </w:t>
      </w:r>
      <w:r w:rsidR="00CF5CEE" w:rsidRPr="00067BD9">
        <w:rPr>
          <w:rFonts w:ascii="Book Antiqua" w:hAnsi="Book Antiqua" w:cs="Times New Roman"/>
          <w:color w:val="000000" w:themeColor="text1"/>
        </w:rPr>
        <w:t xml:space="preserve">a </w:t>
      </w:r>
      <w:r w:rsidR="00AC3EDA" w:rsidRPr="00067BD9">
        <w:rPr>
          <w:rFonts w:ascii="Book Antiqua" w:hAnsi="Book Antiqua" w:cs="Times New Roman"/>
          <w:color w:val="000000" w:themeColor="text1"/>
        </w:rPr>
        <w:t>6 French/</w:t>
      </w:r>
      <w:r w:rsidR="00BD66FC" w:rsidRPr="00067BD9">
        <w:rPr>
          <w:rFonts w:ascii="Book Antiqua" w:hAnsi="Book Antiqua" w:cs="Times New Roman"/>
          <w:color w:val="000000" w:themeColor="text1"/>
        </w:rPr>
        <w:t>45</w:t>
      </w:r>
      <w:r w:rsidR="00710151" w:rsidRPr="00067BD9">
        <w:rPr>
          <w:rFonts w:ascii="Book Antiqua" w:hAnsi="Book Antiqua" w:cs="Times New Roman"/>
          <w:color w:val="000000" w:themeColor="text1"/>
        </w:rPr>
        <w:t xml:space="preserve"> c</w:t>
      </w:r>
      <w:r w:rsidR="00AC3EDA" w:rsidRPr="00067BD9">
        <w:rPr>
          <w:rFonts w:ascii="Book Antiqua" w:hAnsi="Book Antiqua" w:cs="Times New Roman"/>
          <w:color w:val="000000" w:themeColor="text1"/>
        </w:rPr>
        <w:t>m</w:t>
      </w:r>
      <w:r w:rsidR="00BD66FC" w:rsidRPr="00067BD9">
        <w:rPr>
          <w:rFonts w:ascii="Book Antiqua" w:hAnsi="Book Antiqua" w:cs="Times New Roman"/>
          <w:color w:val="000000" w:themeColor="text1"/>
        </w:rPr>
        <w:t xml:space="preserve"> Berenstein catheter</w:t>
      </w:r>
      <w:r w:rsidR="00F63DC8" w:rsidRPr="00067BD9">
        <w:rPr>
          <w:rFonts w:ascii="Book Antiqua" w:hAnsi="Book Antiqua" w:cs="Times New Roman"/>
          <w:color w:val="000000" w:themeColor="text1"/>
        </w:rPr>
        <w:t xml:space="preserve"> (Boston Scientific, Inc., </w:t>
      </w:r>
      <w:r w:rsidR="009E2FCF" w:rsidRPr="00067BD9">
        <w:rPr>
          <w:rFonts w:ascii="Book Antiqua" w:hAnsi="Book Antiqua" w:cs="Times New Roman"/>
          <w:color w:val="000000" w:themeColor="text1"/>
        </w:rPr>
        <w:t>Marlborough, MA, U</w:t>
      </w:r>
      <w:r w:rsidR="009E2FCF" w:rsidRPr="00067BD9">
        <w:rPr>
          <w:rFonts w:ascii="Book Antiqua" w:eastAsia="宋体" w:hAnsi="Book Antiqua" w:cs="Times New Roman"/>
          <w:color w:val="000000" w:themeColor="text1"/>
          <w:lang w:eastAsia="zh-CN"/>
        </w:rPr>
        <w:t>nited States</w:t>
      </w:r>
      <w:r w:rsidR="00604051" w:rsidRPr="00067BD9">
        <w:rPr>
          <w:rFonts w:ascii="Book Antiqua" w:hAnsi="Book Antiqua" w:cs="Times New Roman"/>
          <w:color w:val="000000" w:themeColor="text1"/>
        </w:rPr>
        <w:t>)</w:t>
      </w:r>
      <w:r w:rsidR="00BD66FC" w:rsidRPr="00067BD9">
        <w:rPr>
          <w:rFonts w:ascii="Book Antiqua" w:hAnsi="Book Antiqua" w:cs="Times New Roman"/>
          <w:color w:val="000000" w:themeColor="text1"/>
        </w:rPr>
        <w:t xml:space="preserve"> via </w:t>
      </w:r>
      <w:r w:rsidR="009A3283" w:rsidRPr="00067BD9">
        <w:rPr>
          <w:rFonts w:ascii="Book Antiqua" w:hAnsi="Book Antiqua" w:cs="Times New Roman"/>
          <w:color w:val="000000" w:themeColor="text1"/>
        </w:rPr>
        <w:t>the right peripheral hepatic vein term</w:t>
      </w:r>
      <w:r w:rsidR="00CF5CEE" w:rsidRPr="00067BD9">
        <w:rPr>
          <w:rFonts w:ascii="Book Antiqua" w:hAnsi="Book Antiqua" w:cs="Times New Roman"/>
          <w:color w:val="000000" w:themeColor="text1"/>
        </w:rPr>
        <w:t>inating in</w:t>
      </w:r>
      <w:r w:rsidR="000E6ECB" w:rsidRPr="00067BD9">
        <w:rPr>
          <w:rFonts w:ascii="Book Antiqua" w:hAnsi="Book Antiqua" w:cs="Times New Roman"/>
          <w:color w:val="000000" w:themeColor="text1"/>
        </w:rPr>
        <w:t xml:space="preserve"> the right atrium (RA).</w:t>
      </w:r>
      <w:r w:rsidR="009A3283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E126D9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B6408D" w:rsidRPr="00067BD9">
        <w:rPr>
          <w:rFonts w:ascii="Book Antiqua" w:hAnsi="Book Antiqua" w:cs="Times New Roman"/>
          <w:color w:val="000000" w:themeColor="text1"/>
        </w:rPr>
        <w:t xml:space="preserve">In the cardiac </w:t>
      </w:r>
      <w:r w:rsidR="001D4E91" w:rsidRPr="00067BD9">
        <w:rPr>
          <w:rFonts w:ascii="Book Antiqua" w:hAnsi="Book Antiqua" w:cs="Times New Roman"/>
          <w:color w:val="000000" w:themeColor="text1"/>
        </w:rPr>
        <w:t xml:space="preserve">electrophysiology </w:t>
      </w:r>
      <w:r w:rsidR="009A3283" w:rsidRPr="00067BD9">
        <w:rPr>
          <w:rFonts w:ascii="Book Antiqua" w:hAnsi="Book Antiqua" w:cs="Times New Roman"/>
          <w:color w:val="000000" w:themeColor="text1"/>
        </w:rPr>
        <w:t xml:space="preserve">lab this catheter was exchanged over a </w:t>
      </w:r>
      <w:r w:rsidR="0094606A" w:rsidRPr="00067BD9">
        <w:rPr>
          <w:rFonts w:ascii="Book Antiqua" w:hAnsi="Book Antiqua" w:cs="Times New Roman"/>
          <w:color w:val="000000" w:themeColor="text1"/>
        </w:rPr>
        <w:t>0.</w:t>
      </w:r>
      <w:r w:rsidR="003065C1" w:rsidRPr="00067BD9">
        <w:rPr>
          <w:rFonts w:ascii="Book Antiqua" w:hAnsi="Book Antiqua" w:cs="Times New Roman"/>
          <w:color w:val="000000" w:themeColor="text1"/>
        </w:rPr>
        <w:t>81 mm</w:t>
      </w:r>
      <w:r w:rsidR="0094606A" w:rsidRPr="00067BD9">
        <w:rPr>
          <w:rFonts w:ascii="Book Antiqua" w:hAnsi="Book Antiqua" w:cs="Times New Roman"/>
          <w:color w:val="000000" w:themeColor="text1"/>
        </w:rPr>
        <w:t xml:space="preserve"> wire</w:t>
      </w:r>
      <w:r w:rsidR="00710151" w:rsidRPr="00067BD9">
        <w:rPr>
          <w:rFonts w:ascii="Book Antiqua" w:hAnsi="Book Antiqua" w:cs="Times New Roman"/>
          <w:color w:val="000000" w:themeColor="text1"/>
        </w:rPr>
        <w:t xml:space="preserve"> with placement of a 7 French/25 cm peel away introducer sheath into the RA</w:t>
      </w:r>
      <w:r w:rsidR="000E6ECB" w:rsidRPr="00067BD9">
        <w:rPr>
          <w:rFonts w:ascii="Book Antiqua" w:hAnsi="Book Antiqua" w:cs="Times New Roman"/>
          <w:color w:val="000000" w:themeColor="text1"/>
        </w:rPr>
        <w:t xml:space="preserve">, </w:t>
      </w:r>
      <w:r w:rsidR="009E2FCF" w:rsidRPr="00067BD9">
        <w:rPr>
          <w:rFonts w:ascii="Book Antiqua" w:hAnsi="Book Antiqua" w:cs="Times New Roman"/>
          <w:color w:val="000000" w:themeColor="text1"/>
        </w:rPr>
        <w:t xml:space="preserve">Figure </w:t>
      </w:r>
      <w:r w:rsidR="000E6ECB" w:rsidRPr="00067BD9">
        <w:rPr>
          <w:rFonts w:ascii="Book Antiqua" w:hAnsi="Book Antiqua" w:cs="Times New Roman"/>
          <w:color w:val="000000" w:themeColor="text1"/>
        </w:rPr>
        <w:t>1B</w:t>
      </w:r>
      <w:r w:rsidR="00F85718" w:rsidRPr="00067BD9">
        <w:rPr>
          <w:rFonts w:ascii="Book Antiqua" w:hAnsi="Book Antiqua" w:cs="Times New Roman"/>
          <w:color w:val="000000" w:themeColor="text1"/>
        </w:rPr>
        <w:t xml:space="preserve">. </w:t>
      </w:r>
      <w:r w:rsidR="00E126D9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0C2D40" w:rsidRPr="00067BD9">
        <w:rPr>
          <w:rFonts w:ascii="Book Antiqua" w:hAnsi="Book Antiqua" w:cs="Times New Roman"/>
          <w:color w:val="000000" w:themeColor="text1"/>
        </w:rPr>
        <w:t xml:space="preserve">The right ventricular </w:t>
      </w:r>
      <w:r w:rsidR="00373606" w:rsidRPr="00067BD9">
        <w:rPr>
          <w:rFonts w:ascii="Book Antiqua" w:hAnsi="Book Antiqua" w:cs="Times New Roman"/>
          <w:color w:val="000000" w:themeColor="text1"/>
        </w:rPr>
        <w:t xml:space="preserve">pacing </w:t>
      </w:r>
      <w:r w:rsidR="000C2D40" w:rsidRPr="00067BD9">
        <w:rPr>
          <w:rFonts w:ascii="Book Antiqua" w:hAnsi="Book Antiqua" w:cs="Times New Roman"/>
          <w:color w:val="000000" w:themeColor="text1"/>
        </w:rPr>
        <w:t xml:space="preserve">electrode with a soft curved </w:t>
      </w:r>
      <w:r w:rsidR="00B6408D" w:rsidRPr="00067BD9">
        <w:rPr>
          <w:rFonts w:ascii="Book Antiqua" w:hAnsi="Book Antiqua" w:cs="Times New Roman"/>
          <w:color w:val="000000" w:themeColor="text1"/>
        </w:rPr>
        <w:t xml:space="preserve">(hockey stick curve) </w:t>
      </w:r>
      <w:r w:rsidR="000C2D40" w:rsidRPr="00067BD9">
        <w:rPr>
          <w:rFonts w:ascii="Book Antiqua" w:hAnsi="Book Antiqua" w:cs="Times New Roman"/>
          <w:color w:val="000000" w:themeColor="text1"/>
        </w:rPr>
        <w:t xml:space="preserve">stylet </w:t>
      </w:r>
      <w:r w:rsidR="00414356" w:rsidRPr="00067BD9">
        <w:rPr>
          <w:rFonts w:ascii="Book Antiqua" w:hAnsi="Book Antiqua" w:cs="Times New Roman"/>
          <w:color w:val="000000" w:themeColor="text1"/>
        </w:rPr>
        <w:t xml:space="preserve">was advanced through the sheath into the right ventricular </w:t>
      </w:r>
      <w:r w:rsidR="00F81866" w:rsidRPr="00067BD9">
        <w:rPr>
          <w:rFonts w:ascii="Book Antiqua" w:hAnsi="Book Antiqua" w:cs="Times New Roman"/>
          <w:color w:val="000000" w:themeColor="text1"/>
        </w:rPr>
        <w:t>apex.</w:t>
      </w:r>
      <w:r w:rsidR="00414356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42783D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F73BEA" w:rsidRPr="00067BD9">
        <w:rPr>
          <w:rFonts w:ascii="Book Antiqua" w:hAnsi="Book Antiqua" w:cs="Times New Roman"/>
          <w:color w:val="000000" w:themeColor="text1"/>
        </w:rPr>
        <w:t xml:space="preserve">The stylet was withdrawn and the lead </w:t>
      </w:r>
      <w:r w:rsidR="00497D49" w:rsidRPr="00067BD9">
        <w:rPr>
          <w:rFonts w:ascii="Book Antiqua" w:hAnsi="Book Antiqua" w:cs="Times New Roman"/>
          <w:color w:val="000000" w:themeColor="text1"/>
        </w:rPr>
        <w:t xml:space="preserve">was </w:t>
      </w:r>
      <w:r w:rsidR="00F73BEA" w:rsidRPr="00067BD9">
        <w:rPr>
          <w:rFonts w:ascii="Book Antiqua" w:hAnsi="Book Antiqua" w:cs="Times New Roman"/>
          <w:color w:val="000000" w:themeColor="text1"/>
        </w:rPr>
        <w:t>advanced to provi</w:t>
      </w:r>
      <w:r w:rsidR="00FD2B99" w:rsidRPr="00067BD9">
        <w:rPr>
          <w:rFonts w:ascii="Book Antiqua" w:hAnsi="Book Antiqua" w:cs="Times New Roman"/>
          <w:color w:val="000000" w:themeColor="text1"/>
        </w:rPr>
        <w:t>de redundancy in the RA</w:t>
      </w:r>
      <w:r w:rsidR="00C5494A" w:rsidRPr="00067BD9">
        <w:rPr>
          <w:rFonts w:ascii="Book Antiqua" w:hAnsi="Book Antiqua" w:cs="Times New Roman"/>
          <w:color w:val="000000" w:themeColor="text1"/>
        </w:rPr>
        <w:t>.</w:t>
      </w:r>
      <w:r w:rsidR="004C262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42783D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5E7E68" w:rsidRPr="00067BD9">
        <w:rPr>
          <w:rFonts w:ascii="Book Antiqua" w:hAnsi="Book Antiqua" w:cs="Times New Roman"/>
          <w:color w:val="000000" w:themeColor="text1"/>
        </w:rPr>
        <w:t>Sensing and pacing t</w:t>
      </w:r>
      <w:r w:rsidR="004C2624" w:rsidRPr="00067BD9">
        <w:rPr>
          <w:rFonts w:ascii="Book Antiqua" w:hAnsi="Book Antiqua" w:cs="Times New Roman"/>
          <w:color w:val="000000" w:themeColor="text1"/>
        </w:rPr>
        <w:t xml:space="preserve">hreshold </w:t>
      </w:r>
      <w:r w:rsidR="005E7E68" w:rsidRPr="00067BD9">
        <w:rPr>
          <w:rFonts w:ascii="Book Antiqua" w:hAnsi="Book Antiqua" w:cs="Times New Roman"/>
          <w:color w:val="000000" w:themeColor="text1"/>
        </w:rPr>
        <w:t>parameters were optimal</w:t>
      </w:r>
      <w:r w:rsidR="004C2624" w:rsidRPr="00067BD9">
        <w:rPr>
          <w:rFonts w:ascii="Book Antiqua" w:hAnsi="Book Antiqua" w:cs="Times New Roman"/>
          <w:color w:val="000000" w:themeColor="text1"/>
        </w:rPr>
        <w:t>.</w:t>
      </w:r>
      <w:r w:rsidR="002C11C2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4C2624" w:rsidRPr="00067BD9">
        <w:rPr>
          <w:rFonts w:ascii="Book Antiqua" w:hAnsi="Book Antiqua" w:cs="Times New Roman"/>
          <w:color w:val="000000" w:themeColor="text1"/>
        </w:rPr>
        <w:t xml:space="preserve"> The suture sleeve was advanced and 2 sutures were </w:t>
      </w:r>
      <w:r w:rsidR="003079FF" w:rsidRPr="00067BD9">
        <w:rPr>
          <w:rFonts w:ascii="Book Antiqua" w:hAnsi="Book Antiqua" w:cs="Times New Roman"/>
          <w:color w:val="000000" w:themeColor="text1"/>
        </w:rPr>
        <w:t xml:space="preserve">applied around the suture sleeve </w:t>
      </w:r>
      <w:r w:rsidR="00497D49" w:rsidRPr="00067BD9">
        <w:rPr>
          <w:rFonts w:ascii="Book Antiqua" w:hAnsi="Book Antiqua" w:cs="Times New Roman"/>
          <w:color w:val="000000" w:themeColor="text1"/>
        </w:rPr>
        <w:t>incorporating the indwelling muscle tissue</w:t>
      </w:r>
      <w:r w:rsidR="003079FF" w:rsidRPr="00067BD9">
        <w:rPr>
          <w:rFonts w:ascii="Book Antiqua" w:hAnsi="Book Antiqua" w:cs="Times New Roman"/>
          <w:color w:val="000000" w:themeColor="text1"/>
        </w:rPr>
        <w:t>.</w:t>
      </w:r>
      <w:r w:rsidR="00904812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C7431F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904812" w:rsidRPr="00067BD9">
        <w:rPr>
          <w:rFonts w:ascii="Book Antiqua" w:hAnsi="Book Antiqua" w:cs="Times New Roman"/>
          <w:color w:val="000000" w:themeColor="text1"/>
        </w:rPr>
        <w:t>A</w:t>
      </w:r>
      <w:r w:rsidR="00497D49" w:rsidRPr="00067BD9">
        <w:rPr>
          <w:rFonts w:ascii="Book Antiqua" w:hAnsi="Book Antiqua" w:cs="Times New Roman"/>
          <w:color w:val="000000" w:themeColor="text1"/>
        </w:rPr>
        <w:t xml:space="preserve"> subcutaneous</w:t>
      </w:r>
      <w:r w:rsidR="00904812" w:rsidRPr="00067BD9">
        <w:rPr>
          <w:rFonts w:ascii="Book Antiqua" w:hAnsi="Book Antiqua" w:cs="Times New Roman"/>
          <w:color w:val="000000" w:themeColor="text1"/>
        </w:rPr>
        <w:t xml:space="preserve"> pocket was made at the insertion point of the </w:t>
      </w:r>
      <w:r w:rsidR="00497D49" w:rsidRPr="00067BD9">
        <w:rPr>
          <w:rFonts w:ascii="Book Antiqua" w:hAnsi="Book Antiqua" w:cs="Times New Roman"/>
          <w:color w:val="000000" w:themeColor="text1"/>
        </w:rPr>
        <w:t>pacing lead</w:t>
      </w:r>
      <w:r w:rsidR="00904812" w:rsidRPr="00067BD9">
        <w:rPr>
          <w:rFonts w:ascii="Book Antiqua" w:hAnsi="Book Antiqua" w:cs="Times New Roman"/>
          <w:color w:val="000000" w:themeColor="text1"/>
        </w:rPr>
        <w:t>.</w:t>
      </w:r>
      <w:r w:rsidR="008C4D37" w:rsidRPr="00067BD9">
        <w:rPr>
          <w:rFonts w:ascii="Book Antiqua" w:hAnsi="Book Antiqua" w:cs="Times New Roman"/>
          <w:color w:val="000000" w:themeColor="text1"/>
        </w:rPr>
        <w:t xml:space="preserve">  The procedure was successfully completed with no complications.</w:t>
      </w:r>
      <w:r w:rsidR="00BF2DA1" w:rsidRPr="00067BD9">
        <w:rPr>
          <w:rFonts w:ascii="Book Antiqua" w:hAnsi="Book Antiqua" w:cs="Times New Roman"/>
          <w:color w:val="000000" w:themeColor="text1"/>
        </w:rPr>
        <w:t xml:space="preserve">  </w:t>
      </w:r>
      <w:r w:rsidR="001447BF" w:rsidRPr="00067BD9">
        <w:rPr>
          <w:rFonts w:ascii="Book Antiqua" w:hAnsi="Book Antiqua" w:cs="Times New Roman"/>
          <w:color w:val="000000" w:themeColor="text1"/>
        </w:rPr>
        <w:t>A</w:t>
      </w:r>
      <w:r w:rsidR="00BF2DA1" w:rsidRPr="00067BD9">
        <w:rPr>
          <w:rFonts w:ascii="Book Antiqua" w:hAnsi="Book Antiqua" w:cs="Times New Roman"/>
          <w:color w:val="000000" w:themeColor="text1"/>
        </w:rPr>
        <w:t xml:space="preserve"> final fluoro</w:t>
      </w:r>
      <w:r w:rsidR="00FC3382" w:rsidRPr="00067BD9">
        <w:rPr>
          <w:rFonts w:ascii="Book Antiqua" w:hAnsi="Book Antiqua" w:cs="Times New Roman"/>
          <w:color w:val="000000" w:themeColor="text1"/>
        </w:rPr>
        <w:t>scopic</w:t>
      </w:r>
      <w:r w:rsidR="001F4366" w:rsidRPr="00067BD9">
        <w:rPr>
          <w:rFonts w:ascii="Book Antiqua" w:hAnsi="Book Antiqua" w:cs="Times New Roman"/>
          <w:color w:val="000000" w:themeColor="text1"/>
        </w:rPr>
        <w:t xml:space="preserve"> image is shown in </w:t>
      </w:r>
      <w:r w:rsidR="009E2FCF" w:rsidRPr="00067BD9">
        <w:rPr>
          <w:rFonts w:ascii="Book Antiqua" w:hAnsi="Book Antiqua" w:cs="Times New Roman"/>
          <w:color w:val="000000" w:themeColor="text1"/>
        </w:rPr>
        <w:t xml:space="preserve">Figure </w:t>
      </w:r>
      <w:r w:rsidR="00B20107" w:rsidRPr="00067BD9">
        <w:rPr>
          <w:rFonts w:ascii="Book Antiqua" w:hAnsi="Book Antiqua" w:cs="Times New Roman"/>
          <w:color w:val="000000" w:themeColor="text1"/>
        </w:rPr>
        <w:t>1</w:t>
      </w:r>
      <w:r w:rsidR="001F4366" w:rsidRPr="00067BD9">
        <w:rPr>
          <w:rFonts w:ascii="Book Antiqua" w:hAnsi="Book Antiqua" w:cs="Times New Roman"/>
          <w:color w:val="000000" w:themeColor="text1"/>
        </w:rPr>
        <w:t>C</w:t>
      </w:r>
      <w:r w:rsidR="00BF2DA1" w:rsidRPr="00067BD9">
        <w:rPr>
          <w:rFonts w:ascii="Book Antiqua" w:hAnsi="Book Antiqua" w:cs="Times New Roman"/>
          <w:color w:val="000000" w:themeColor="text1"/>
        </w:rPr>
        <w:t xml:space="preserve">. </w:t>
      </w:r>
    </w:p>
    <w:p w14:paraId="2B60B3BD" w14:textId="77777777" w:rsidR="00134055" w:rsidRPr="00067BD9" w:rsidRDefault="00134055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3AF88E7" w14:textId="126BF956" w:rsidR="00904812" w:rsidRPr="00067BD9" w:rsidRDefault="000424AD" w:rsidP="00067BD9">
      <w:pPr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DISCUSSION</w:t>
      </w:r>
    </w:p>
    <w:p w14:paraId="308320D5" w14:textId="4F844299" w:rsidR="00124E1F" w:rsidRPr="00067BD9" w:rsidRDefault="00E17DC9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Our main</w:t>
      </w:r>
      <w:r w:rsidR="00C7431F" w:rsidRPr="00067BD9">
        <w:rPr>
          <w:rFonts w:ascii="Book Antiqua" w:hAnsi="Book Antiqua" w:cs="Times New Roman"/>
          <w:color w:val="000000" w:themeColor="text1"/>
        </w:rPr>
        <w:t xml:space="preserve"> challenge was </w:t>
      </w:r>
      <w:r w:rsidR="00FC3382" w:rsidRPr="00067BD9">
        <w:rPr>
          <w:rFonts w:ascii="Book Antiqua" w:hAnsi="Book Antiqua" w:cs="Times New Roman"/>
          <w:color w:val="000000" w:themeColor="text1"/>
        </w:rPr>
        <w:t xml:space="preserve">to implant a pacing lead </w:t>
      </w:r>
      <w:r w:rsidRPr="00067BD9">
        <w:rPr>
          <w:rFonts w:ascii="Book Antiqua" w:hAnsi="Book Antiqua" w:cs="Times New Roman"/>
          <w:color w:val="000000" w:themeColor="text1"/>
        </w:rPr>
        <w:t>in a</w:t>
      </w:r>
      <w:r w:rsidR="00FC3382" w:rsidRPr="00067BD9">
        <w:rPr>
          <w:rFonts w:ascii="Book Antiqua" w:hAnsi="Book Antiqua" w:cs="Times New Roman"/>
          <w:color w:val="000000" w:themeColor="text1"/>
        </w:rPr>
        <w:t xml:space="preserve"> symptomatic</w:t>
      </w:r>
      <w:r w:rsidRPr="00067BD9">
        <w:rPr>
          <w:rFonts w:ascii="Book Antiqua" w:hAnsi="Book Antiqua" w:cs="Times New Roman"/>
          <w:color w:val="000000" w:themeColor="text1"/>
        </w:rPr>
        <w:t xml:space="preserve"> patient with no </w:t>
      </w:r>
      <w:r w:rsidR="001447BF" w:rsidRPr="00067BD9">
        <w:rPr>
          <w:rFonts w:ascii="Book Antiqua" w:hAnsi="Book Antiqua" w:cs="Times New Roman"/>
          <w:color w:val="000000" w:themeColor="text1"/>
        </w:rPr>
        <w:t xml:space="preserve">central </w:t>
      </w:r>
      <w:r w:rsidRPr="00067BD9">
        <w:rPr>
          <w:rFonts w:ascii="Book Antiqua" w:hAnsi="Book Antiqua" w:cs="Times New Roman"/>
          <w:color w:val="000000" w:themeColor="text1"/>
        </w:rPr>
        <w:t>venous access in the right and left upper extremities or ri</w:t>
      </w:r>
      <w:r w:rsidR="00195F77" w:rsidRPr="00067BD9">
        <w:rPr>
          <w:rFonts w:ascii="Book Antiqua" w:hAnsi="Book Antiqua" w:cs="Times New Roman"/>
          <w:color w:val="000000" w:themeColor="text1"/>
        </w:rPr>
        <w:t>ght and left l</w:t>
      </w:r>
      <w:r w:rsidR="00EC0D2A" w:rsidRPr="00067BD9">
        <w:rPr>
          <w:rFonts w:ascii="Book Antiqua" w:hAnsi="Book Antiqua" w:cs="Times New Roman"/>
          <w:color w:val="000000" w:themeColor="text1"/>
        </w:rPr>
        <w:t>ower extremities.  The trans</w:t>
      </w:r>
      <w:r w:rsidR="000210E6" w:rsidRPr="00067BD9">
        <w:rPr>
          <w:rFonts w:ascii="Book Antiqua" w:hAnsi="Book Antiqua" w:cs="Times New Roman"/>
          <w:color w:val="000000" w:themeColor="text1"/>
        </w:rPr>
        <w:t>-</w:t>
      </w:r>
      <w:r w:rsidR="00EC0D2A" w:rsidRPr="00067BD9">
        <w:rPr>
          <w:rFonts w:ascii="Book Antiqua" w:hAnsi="Book Antiqua" w:cs="Times New Roman"/>
          <w:color w:val="000000" w:themeColor="text1"/>
        </w:rPr>
        <w:t xml:space="preserve">hepatic approach has been used in a variety of clinical situations where </w:t>
      </w:r>
      <w:r w:rsidR="00C555C1" w:rsidRPr="00067BD9">
        <w:rPr>
          <w:rFonts w:ascii="Book Antiqua" w:hAnsi="Book Antiqua" w:cs="Times New Roman"/>
          <w:color w:val="000000" w:themeColor="text1"/>
        </w:rPr>
        <w:t xml:space="preserve">traditional </w:t>
      </w:r>
      <w:r w:rsidR="00EC0D2A" w:rsidRPr="00067BD9">
        <w:rPr>
          <w:rFonts w:ascii="Book Antiqua" w:hAnsi="Book Antiqua" w:cs="Times New Roman"/>
          <w:color w:val="000000" w:themeColor="text1"/>
        </w:rPr>
        <w:t>centra</w:t>
      </w:r>
      <w:r w:rsidR="00C94E41" w:rsidRPr="00067BD9">
        <w:rPr>
          <w:rFonts w:ascii="Book Antiqua" w:hAnsi="Book Antiqua" w:cs="Times New Roman"/>
          <w:color w:val="000000" w:themeColor="text1"/>
        </w:rPr>
        <w:t>l access was not possible</w:t>
      </w:r>
      <w:r w:rsidR="00893F9F" w:rsidRPr="00067BD9">
        <w:rPr>
          <w:rFonts w:ascii="Book Antiqua" w:hAnsi="Book Antiqua" w:cs="Times New Roman"/>
          <w:color w:val="000000" w:themeColor="text1"/>
        </w:rPr>
        <w:t>,</w:t>
      </w:r>
      <w:r w:rsidR="00C555C1" w:rsidRPr="00067BD9">
        <w:rPr>
          <w:rFonts w:ascii="Book Antiqua" w:hAnsi="Book Antiqua" w:cs="Times New Roman"/>
          <w:color w:val="000000" w:themeColor="text1"/>
        </w:rPr>
        <w:t xml:space="preserve"> such as exhausted hemodialysis </w:t>
      </w:r>
      <w:proofErr w:type="gramStart"/>
      <w:r w:rsidR="00C555C1" w:rsidRPr="00067BD9">
        <w:rPr>
          <w:rFonts w:ascii="Book Antiqua" w:hAnsi="Book Antiqua" w:cs="Times New Roman"/>
          <w:color w:val="000000" w:themeColor="text1"/>
        </w:rPr>
        <w:t>options</w:t>
      </w:r>
      <w:r w:rsidR="00016D48" w:rsidRPr="00067BD9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016D48" w:rsidRPr="00067BD9">
        <w:rPr>
          <w:rFonts w:ascii="Book Antiqua" w:hAnsi="Book Antiqua" w:cs="Times New Roman"/>
          <w:color w:val="000000" w:themeColor="text1"/>
          <w:vertAlign w:val="superscript"/>
        </w:rPr>
        <w:t>3]</w:t>
      </w:r>
      <w:r w:rsidR="00C94E41" w:rsidRPr="00067BD9">
        <w:rPr>
          <w:rFonts w:ascii="Book Antiqua" w:hAnsi="Book Antiqua" w:cs="Times New Roman"/>
          <w:color w:val="000000" w:themeColor="text1"/>
        </w:rPr>
        <w:t>.</w:t>
      </w:r>
      <w:r w:rsidR="0037071E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5B2FEC" w:rsidRPr="00067BD9">
        <w:rPr>
          <w:rFonts w:ascii="Book Antiqua" w:hAnsi="Book Antiqua" w:cs="Times New Roman"/>
          <w:color w:val="000000" w:themeColor="text1"/>
        </w:rPr>
        <w:t>C</w:t>
      </w:r>
      <w:r w:rsidR="00345933" w:rsidRPr="00067BD9">
        <w:rPr>
          <w:rFonts w:ascii="Book Antiqua" w:hAnsi="Book Antiqua" w:cs="Times New Roman"/>
          <w:color w:val="000000" w:themeColor="text1"/>
        </w:rPr>
        <w:t xml:space="preserve">urrent literature states </w:t>
      </w:r>
      <w:r w:rsidR="00E0095D" w:rsidRPr="00067BD9">
        <w:rPr>
          <w:rFonts w:ascii="Book Antiqua" w:hAnsi="Book Antiqua" w:cs="Times New Roman"/>
          <w:color w:val="000000" w:themeColor="text1"/>
        </w:rPr>
        <w:t>complication rates are &lt;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E0095D" w:rsidRPr="00067BD9">
        <w:rPr>
          <w:rFonts w:ascii="Book Antiqua" w:hAnsi="Book Antiqua" w:cs="Times New Roman"/>
          <w:color w:val="000000" w:themeColor="text1"/>
        </w:rPr>
        <w:t xml:space="preserve">5% and include </w:t>
      </w:r>
      <w:r w:rsidR="00A90806" w:rsidRPr="00067BD9">
        <w:rPr>
          <w:rFonts w:ascii="Book Antiqua" w:hAnsi="Book Antiqua" w:cs="Times New Roman"/>
          <w:color w:val="000000" w:themeColor="text1"/>
        </w:rPr>
        <w:t xml:space="preserve">line sepsis, catheter migration, thrombosis, and </w:t>
      </w:r>
      <w:proofErr w:type="gramStart"/>
      <w:r w:rsidR="00A90806" w:rsidRPr="00067BD9">
        <w:rPr>
          <w:rFonts w:ascii="Book Antiqua" w:hAnsi="Book Antiqua" w:cs="Times New Roman"/>
          <w:color w:val="000000" w:themeColor="text1"/>
        </w:rPr>
        <w:t>bleeding</w:t>
      </w:r>
      <w:r w:rsidR="00016D48" w:rsidRPr="00067BD9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016D48" w:rsidRPr="00067BD9">
        <w:rPr>
          <w:rFonts w:ascii="Book Antiqua" w:hAnsi="Book Antiqua" w:cs="Times New Roman"/>
          <w:color w:val="000000" w:themeColor="text1"/>
          <w:vertAlign w:val="superscript"/>
        </w:rPr>
        <w:t>4]</w:t>
      </w:r>
      <w:r w:rsidR="00A90806" w:rsidRPr="00067BD9">
        <w:rPr>
          <w:rFonts w:ascii="Book Antiqua" w:hAnsi="Book Antiqua" w:cs="Times New Roman"/>
          <w:color w:val="000000" w:themeColor="text1"/>
        </w:rPr>
        <w:t>.</w:t>
      </w:r>
      <w:r w:rsidR="00896EA9" w:rsidRPr="00067BD9">
        <w:rPr>
          <w:rFonts w:ascii="Book Antiqua" w:hAnsi="Book Antiqua" w:cs="Times New Roman"/>
          <w:color w:val="000000" w:themeColor="text1"/>
        </w:rPr>
        <w:t xml:space="preserve">  </w:t>
      </w:r>
      <w:r w:rsidR="007E3BF7" w:rsidRPr="00067BD9">
        <w:rPr>
          <w:rFonts w:ascii="Book Antiqua" w:hAnsi="Book Antiqua" w:cs="Times New Roman"/>
          <w:color w:val="000000" w:themeColor="text1"/>
        </w:rPr>
        <w:t>However, as the</w:t>
      </w:r>
      <w:r w:rsidR="008B4B50" w:rsidRPr="00067BD9">
        <w:rPr>
          <w:rFonts w:ascii="Book Antiqua" w:hAnsi="Book Antiqua" w:cs="Times New Roman"/>
          <w:color w:val="000000" w:themeColor="text1"/>
        </w:rPr>
        <w:t xml:space="preserve"> pa</w:t>
      </w:r>
      <w:r w:rsidR="007E3BF7" w:rsidRPr="00067BD9">
        <w:rPr>
          <w:rFonts w:ascii="Book Antiqua" w:hAnsi="Book Antiqua" w:cs="Times New Roman"/>
          <w:color w:val="000000" w:themeColor="text1"/>
        </w:rPr>
        <w:t>tient population described is so unique, the incidence rate of patient</w:t>
      </w:r>
      <w:r w:rsidR="00344174" w:rsidRPr="00067BD9">
        <w:rPr>
          <w:rFonts w:ascii="Book Antiqua" w:hAnsi="Book Antiqua" w:cs="Times New Roman"/>
          <w:color w:val="000000" w:themeColor="text1"/>
        </w:rPr>
        <w:t>s with no central venous acces</w:t>
      </w:r>
      <w:r w:rsidR="00127D28" w:rsidRPr="00067BD9">
        <w:rPr>
          <w:rFonts w:ascii="Book Antiqua" w:hAnsi="Book Antiqua" w:cs="Times New Roman"/>
          <w:color w:val="000000" w:themeColor="text1"/>
        </w:rPr>
        <w:t>s requiring trans</w:t>
      </w:r>
      <w:r w:rsidR="000210E6" w:rsidRPr="00067BD9">
        <w:rPr>
          <w:rFonts w:ascii="Book Antiqua" w:hAnsi="Book Antiqua" w:cs="Times New Roman"/>
          <w:color w:val="000000" w:themeColor="text1"/>
        </w:rPr>
        <w:t>-</w:t>
      </w:r>
      <w:r w:rsidR="00127D28" w:rsidRPr="00067BD9">
        <w:rPr>
          <w:rFonts w:ascii="Book Antiqua" w:hAnsi="Book Antiqua" w:cs="Times New Roman"/>
          <w:color w:val="000000" w:themeColor="text1"/>
        </w:rPr>
        <w:t>hepatic access is unknown.</w:t>
      </w:r>
    </w:p>
    <w:p w14:paraId="318F6418" w14:textId="17F32103" w:rsidR="00124E1F" w:rsidRPr="00067BD9" w:rsidRDefault="000878FA" w:rsidP="00067BD9">
      <w:pPr>
        <w:spacing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One</w:t>
      </w:r>
      <w:r w:rsidR="00345933" w:rsidRPr="00067BD9">
        <w:rPr>
          <w:rFonts w:ascii="Book Antiqua" w:hAnsi="Book Antiqua" w:cs="Times New Roman"/>
          <w:color w:val="000000" w:themeColor="text1"/>
        </w:rPr>
        <w:t xml:space="preserve"> limitation</w:t>
      </w:r>
      <w:r w:rsidR="00124E1F" w:rsidRPr="00067BD9">
        <w:rPr>
          <w:rFonts w:ascii="Book Antiqua" w:hAnsi="Book Antiqua" w:cs="Times New Roman"/>
          <w:color w:val="000000" w:themeColor="text1"/>
        </w:rPr>
        <w:t xml:space="preserve"> of this approach </w:t>
      </w:r>
      <w:r w:rsidRPr="00067BD9">
        <w:rPr>
          <w:rFonts w:ascii="Book Antiqua" w:hAnsi="Book Antiqua" w:cs="Times New Roman"/>
          <w:color w:val="000000" w:themeColor="text1"/>
        </w:rPr>
        <w:t>is</w:t>
      </w:r>
      <w:r w:rsidR="00BC67B2" w:rsidRPr="00067BD9">
        <w:rPr>
          <w:rFonts w:ascii="Book Antiqua" w:hAnsi="Book Antiqua" w:cs="Times New Roman"/>
          <w:color w:val="000000" w:themeColor="text1"/>
        </w:rPr>
        <w:t xml:space="preserve"> the technical aspect of inserting </w:t>
      </w:r>
      <w:r w:rsidR="00824E3C" w:rsidRPr="00067BD9">
        <w:rPr>
          <w:rFonts w:ascii="Book Antiqua" w:hAnsi="Book Antiqua" w:cs="Times New Roman"/>
          <w:color w:val="000000" w:themeColor="text1"/>
        </w:rPr>
        <w:t>the lead</w:t>
      </w:r>
      <w:r w:rsidR="00A626C2" w:rsidRPr="00067BD9">
        <w:rPr>
          <w:rFonts w:ascii="Book Antiqua" w:hAnsi="Book Antiqua" w:cs="Times New Roman"/>
          <w:color w:val="000000" w:themeColor="text1"/>
        </w:rPr>
        <w:t xml:space="preserve"> into t</w:t>
      </w:r>
      <w:r w:rsidR="000D0667" w:rsidRPr="00067BD9">
        <w:rPr>
          <w:rFonts w:ascii="Book Antiqua" w:hAnsi="Book Antiqua" w:cs="Times New Roman"/>
          <w:color w:val="000000" w:themeColor="text1"/>
        </w:rPr>
        <w:t>he right ventricle</w:t>
      </w:r>
      <w:r w:rsidR="00A626C2" w:rsidRPr="00067BD9">
        <w:rPr>
          <w:rFonts w:ascii="Book Antiqua" w:hAnsi="Book Antiqua" w:cs="Times New Roman"/>
          <w:color w:val="000000" w:themeColor="text1"/>
        </w:rPr>
        <w:t xml:space="preserve"> via the </w:t>
      </w:r>
      <w:r w:rsidR="003065C1" w:rsidRPr="00067BD9">
        <w:rPr>
          <w:rFonts w:ascii="Book Antiqua" w:hAnsi="Book Antiqua" w:cs="Times New Roman"/>
          <w:color w:val="000000" w:themeColor="text1"/>
        </w:rPr>
        <w:t>inferior vena cava</w:t>
      </w:r>
      <w:r w:rsidR="00835C41" w:rsidRPr="00067BD9">
        <w:rPr>
          <w:rFonts w:ascii="Book Antiqua" w:hAnsi="Book Antiqua" w:cs="Times New Roman"/>
          <w:color w:val="000000" w:themeColor="text1"/>
        </w:rPr>
        <w:t>.  Additionally, t</w:t>
      </w:r>
      <w:r w:rsidR="00A4140F" w:rsidRPr="00067BD9">
        <w:rPr>
          <w:rFonts w:ascii="Book Antiqua" w:hAnsi="Book Antiqua" w:cs="Times New Roman"/>
          <w:color w:val="000000" w:themeColor="text1"/>
        </w:rPr>
        <w:t>he pacing lead tra</w:t>
      </w:r>
      <w:r w:rsidR="0032628E" w:rsidRPr="00067BD9">
        <w:rPr>
          <w:rFonts w:ascii="Book Antiqua" w:hAnsi="Book Antiqua" w:cs="Times New Roman"/>
          <w:color w:val="000000" w:themeColor="text1"/>
        </w:rPr>
        <w:t xml:space="preserve">verses </w:t>
      </w:r>
      <w:r w:rsidR="007B1C67" w:rsidRPr="00067BD9">
        <w:rPr>
          <w:rFonts w:ascii="Book Antiqua" w:hAnsi="Book Antiqua" w:cs="Times New Roman"/>
          <w:color w:val="000000" w:themeColor="text1"/>
        </w:rPr>
        <w:t>the substance of the liver</w:t>
      </w:r>
      <w:r w:rsidR="00B1781F" w:rsidRPr="00067BD9">
        <w:rPr>
          <w:rFonts w:ascii="Book Antiqua" w:hAnsi="Book Antiqua" w:cs="Times New Roman"/>
          <w:color w:val="000000" w:themeColor="text1"/>
        </w:rPr>
        <w:t>,</w:t>
      </w:r>
      <w:r w:rsidR="00A4140F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9D2C05" w:rsidRPr="00067BD9">
        <w:rPr>
          <w:rFonts w:ascii="Book Antiqua" w:hAnsi="Book Antiqua" w:cs="Times New Roman"/>
          <w:color w:val="000000" w:themeColor="text1"/>
        </w:rPr>
        <w:t xml:space="preserve">and therefore is subject to respirophasic diaphragmatic excursions </w:t>
      </w:r>
      <w:r w:rsidR="0088013A" w:rsidRPr="00067BD9">
        <w:rPr>
          <w:rFonts w:ascii="Book Antiqua" w:hAnsi="Book Antiqua" w:cs="Times New Roman"/>
          <w:color w:val="000000" w:themeColor="text1"/>
        </w:rPr>
        <w:t>potentially leading to</w:t>
      </w:r>
      <w:r w:rsidR="00330FD0" w:rsidRPr="00067BD9">
        <w:rPr>
          <w:rFonts w:ascii="Book Antiqua" w:hAnsi="Book Antiqua" w:cs="Times New Roman"/>
          <w:color w:val="000000" w:themeColor="text1"/>
        </w:rPr>
        <w:t xml:space="preserve"> loss of redundancy </w:t>
      </w:r>
      <w:r w:rsidR="00B3359C" w:rsidRPr="00067BD9">
        <w:rPr>
          <w:rFonts w:ascii="Book Antiqua" w:hAnsi="Book Antiqua" w:cs="Times New Roman"/>
          <w:color w:val="000000" w:themeColor="text1"/>
        </w:rPr>
        <w:t>and</w:t>
      </w:r>
      <w:r w:rsidR="00D42E74" w:rsidRPr="00067BD9">
        <w:rPr>
          <w:rFonts w:ascii="Book Antiqua" w:hAnsi="Book Antiqua" w:cs="Times New Roman"/>
          <w:color w:val="000000" w:themeColor="text1"/>
        </w:rPr>
        <w:t xml:space="preserve"> dislodgement</w:t>
      </w:r>
      <w:r w:rsidR="001B5B2F" w:rsidRPr="00067BD9">
        <w:rPr>
          <w:rFonts w:ascii="Book Antiqua" w:hAnsi="Book Antiqua" w:cs="Times New Roman"/>
          <w:color w:val="000000" w:themeColor="text1"/>
        </w:rPr>
        <w:t>.</w:t>
      </w:r>
      <w:r w:rsidR="00D42E74" w:rsidRPr="00067BD9">
        <w:rPr>
          <w:rFonts w:ascii="Book Antiqua" w:hAnsi="Book Antiqua" w:cs="Times New Roman"/>
          <w:color w:val="000000" w:themeColor="text1"/>
        </w:rPr>
        <w:t xml:space="preserve">  </w:t>
      </w:r>
      <w:r w:rsidR="001D4E91" w:rsidRPr="00067BD9">
        <w:rPr>
          <w:rFonts w:ascii="Book Antiqua" w:hAnsi="Book Antiqua" w:cs="Times New Roman"/>
          <w:color w:val="000000" w:themeColor="text1"/>
        </w:rPr>
        <w:t>Consequently</w:t>
      </w:r>
      <w:r w:rsidR="002D3999" w:rsidRPr="00067BD9">
        <w:rPr>
          <w:rFonts w:ascii="Book Antiqua" w:hAnsi="Book Antiqua" w:cs="Times New Roman"/>
          <w:color w:val="000000" w:themeColor="text1"/>
        </w:rPr>
        <w:t xml:space="preserve">, it is important to provide </w:t>
      </w:r>
      <w:r w:rsidR="00D42E74" w:rsidRPr="00067BD9">
        <w:rPr>
          <w:rFonts w:ascii="Book Antiqua" w:hAnsi="Book Antiqua" w:cs="Times New Roman"/>
          <w:color w:val="000000" w:themeColor="text1"/>
        </w:rPr>
        <w:t>more than the usual redundancy in the RA to minimize dislodgement of the lead</w:t>
      </w:r>
      <w:r w:rsidR="00282748" w:rsidRPr="00067BD9">
        <w:rPr>
          <w:rFonts w:ascii="Book Antiqua" w:hAnsi="Book Antiqua" w:cs="Times New Roman"/>
          <w:color w:val="000000" w:themeColor="text1"/>
        </w:rPr>
        <w:t xml:space="preserve"> (</w:t>
      </w:r>
      <w:r w:rsidR="00016D48" w:rsidRPr="00067BD9">
        <w:rPr>
          <w:rFonts w:ascii="Book Antiqua" w:hAnsi="Book Antiqua" w:cs="Times New Roman"/>
          <w:color w:val="000000" w:themeColor="text1"/>
        </w:rPr>
        <w:t xml:space="preserve">Figure </w:t>
      </w:r>
      <w:r w:rsidR="00B20107" w:rsidRPr="00067BD9">
        <w:rPr>
          <w:rFonts w:ascii="Book Antiqua" w:hAnsi="Book Antiqua" w:cs="Times New Roman"/>
          <w:color w:val="000000" w:themeColor="text1"/>
        </w:rPr>
        <w:t>1</w:t>
      </w:r>
      <w:r w:rsidR="00282748" w:rsidRPr="00067BD9">
        <w:rPr>
          <w:rFonts w:ascii="Book Antiqua" w:hAnsi="Book Antiqua" w:cs="Times New Roman"/>
          <w:color w:val="000000" w:themeColor="text1"/>
        </w:rPr>
        <w:t>D)</w:t>
      </w:r>
      <w:r w:rsidR="00D42E74" w:rsidRPr="00067BD9">
        <w:rPr>
          <w:rFonts w:ascii="Book Antiqua" w:hAnsi="Book Antiqua" w:cs="Times New Roman"/>
          <w:color w:val="000000" w:themeColor="text1"/>
        </w:rPr>
        <w:t>.</w:t>
      </w:r>
    </w:p>
    <w:p w14:paraId="69D0B197" w14:textId="4766A6DF" w:rsidR="003724E2" w:rsidRPr="00067BD9" w:rsidRDefault="009A0F19" w:rsidP="00067BD9">
      <w:pPr>
        <w:spacing w:line="360" w:lineRule="auto"/>
        <w:ind w:firstLineChars="200" w:firstLine="480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The trans</w:t>
      </w:r>
      <w:r w:rsidR="002D1A7B" w:rsidRPr="00067BD9">
        <w:rPr>
          <w:rFonts w:ascii="Book Antiqua" w:hAnsi="Book Antiqua" w:cs="Times New Roman"/>
          <w:color w:val="000000" w:themeColor="text1"/>
        </w:rPr>
        <w:t>-</w:t>
      </w:r>
      <w:r w:rsidRPr="00067BD9">
        <w:rPr>
          <w:rFonts w:ascii="Book Antiqua" w:hAnsi="Book Antiqua" w:cs="Times New Roman"/>
          <w:color w:val="000000" w:themeColor="text1"/>
        </w:rPr>
        <w:t xml:space="preserve">hepatic venous approach is feasible for </w:t>
      </w:r>
      <w:r w:rsidR="00B20E9E" w:rsidRPr="00067BD9">
        <w:rPr>
          <w:rFonts w:ascii="Book Antiqua" w:hAnsi="Book Antiqua" w:cs="Times New Roman"/>
          <w:color w:val="000000" w:themeColor="text1"/>
        </w:rPr>
        <w:t xml:space="preserve">a </w:t>
      </w:r>
      <w:r w:rsidR="00274080" w:rsidRPr="00067BD9">
        <w:rPr>
          <w:rFonts w:ascii="Book Antiqua" w:hAnsi="Book Antiqua" w:cs="Times New Roman"/>
          <w:color w:val="000000" w:themeColor="text1"/>
        </w:rPr>
        <w:t>single-lead permanent pacemaker implantation</w:t>
      </w:r>
      <w:r w:rsidRPr="00067BD9">
        <w:rPr>
          <w:rFonts w:ascii="Book Antiqua" w:hAnsi="Book Antiqua" w:cs="Times New Roman"/>
          <w:color w:val="000000" w:themeColor="text1"/>
        </w:rPr>
        <w:t xml:space="preserve"> when all other central venous access options are exhausted.</w:t>
      </w:r>
    </w:p>
    <w:p w14:paraId="490FB12E" w14:textId="77777777" w:rsidR="009E01BC" w:rsidRPr="00067BD9" w:rsidRDefault="009E01BC" w:rsidP="00067BD9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6E672F56" w14:textId="6546394B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COMMENTS</w:t>
      </w:r>
    </w:p>
    <w:p w14:paraId="1F5ED62F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Case characteristics</w:t>
      </w:r>
    </w:p>
    <w:p w14:paraId="144B7E93" w14:textId="1165E5DF" w:rsidR="009E01BC" w:rsidRPr="00067BD9" w:rsidRDefault="009E2FCF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gramStart"/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A </w:t>
      </w:r>
      <w:r w:rsidR="008F3901" w:rsidRPr="00067BD9">
        <w:rPr>
          <w:rFonts w:ascii="Book Antiqua" w:hAnsi="Book Antiqua" w:cs="Times New Roman"/>
          <w:color w:val="000000" w:themeColor="text1"/>
        </w:rPr>
        <w:t>63</w:t>
      </w:r>
      <w:r w:rsidRPr="00067BD9">
        <w:rPr>
          <w:rFonts w:ascii="Book Antiqua" w:eastAsia="宋体" w:hAnsi="Book Antiqua" w:cs="Times New Roman"/>
          <w:color w:val="000000" w:themeColor="text1"/>
          <w:lang w:eastAsia="zh-CN"/>
        </w:rPr>
        <w:t>-</w:t>
      </w:r>
      <w:r w:rsidR="008F3901" w:rsidRPr="00067BD9">
        <w:rPr>
          <w:rFonts w:ascii="Book Antiqua" w:hAnsi="Book Antiqua" w:cs="Times New Roman"/>
          <w:color w:val="000000" w:themeColor="text1"/>
        </w:rPr>
        <w:t>year-old African American male with a history of end-stage renal disease on renal replacement therapy</w:t>
      </w:r>
      <w:r w:rsidR="0075160D" w:rsidRPr="00067BD9">
        <w:rPr>
          <w:rFonts w:ascii="Book Antiqua" w:hAnsi="Book Antiqua" w:cs="Times New Roman"/>
          <w:color w:val="000000" w:themeColor="text1"/>
        </w:rPr>
        <w:t xml:space="preserve"> and permanent atrial fibrillation/flutter.</w:t>
      </w:r>
      <w:proofErr w:type="gramEnd"/>
    </w:p>
    <w:p w14:paraId="31D8F20C" w14:textId="77777777" w:rsidR="008F3901" w:rsidRPr="00067BD9" w:rsidRDefault="008F3901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F439B67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Clinical diagnosis</w:t>
      </w:r>
    </w:p>
    <w:p w14:paraId="4FAD9BA1" w14:textId="51A73845" w:rsidR="009E01BC" w:rsidRPr="00067BD9" w:rsidRDefault="002D1A7B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gramStart"/>
      <w:r w:rsidRPr="00067BD9">
        <w:rPr>
          <w:rFonts w:ascii="Book Antiqua" w:hAnsi="Book Antiqua" w:cs="Times New Roman"/>
          <w:color w:val="000000" w:themeColor="text1"/>
        </w:rPr>
        <w:t>Symptomatic</w:t>
      </w:r>
      <w:r w:rsidR="004755CD" w:rsidRPr="00067BD9">
        <w:rPr>
          <w:rFonts w:ascii="Book Antiqua" w:hAnsi="Book Antiqua" w:cs="Times New Roman"/>
          <w:color w:val="000000" w:themeColor="text1"/>
        </w:rPr>
        <w:t xml:space="preserve"> bradycardia with hypotension</w:t>
      </w:r>
      <w:r w:rsidR="0075160D" w:rsidRPr="00067BD9">
        <w:rPr>
          <w:rFonts w:ascii="Book Antiqua" w:hAnsi="Book Antiqua" w:cs="Times New Roman"/>
          <w:color w:val="000000" w:themeColor="text1"/>
        </w:rPr>
        <w:t>.</w:t>
      </w:r>
      <w:proofErr w:type="gramEnd"/>
    </w:p>
    <w:p w14:paraId="25C3FE60" w14:textId="77777777" w:rsidR="004755CD" w:rsidRPr="00067BD9" w:rsidRDefault="004755CD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23847D4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Differential diagnosis</w:t>
      </w:r>
    </w:p>
    <w:p w14:paraId="54286FC6" w14:textId="446077E0" w:rsidR="009E01BC" w:rsidRPr="00067BD9" w:rsidRDefault="004755CD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gramStart"/>
      <w:r w:rsidRPr="00067BD9">
        <w:rPr>
          <w:rFonts w:ascii="Book Antiqua" w:hAnsi="Book Antiqua" w:cs="Times New Roman"/>
          <w:color w:val="000000" w:themeColor="text1"/>
        </w:rPr>
        <w:t xml:space="preserve">Lack of positive </w:t>
      </w:r>
      <w:proofErr w:type="spellStart"/>
      <w:r w:rsidRPr="00067BD9">
        <w:rPr>
          <w:rFonts w:ascii="Book Antiqua" w:hAnsi="Book Antiqua" w:cs="Times New Roman"/>
          <w:color w:val="000000" w:themeColor="text1"/>
        </w:rPr>
        <w:t>dromotropic</w:t>
      </w:r>
      <w:proofErr w:type="spellEnd"/>
      <w:r w:rsidRPr="00067BD9">
        <w:rPr>
          <w:rFonts w:ascii="Book Antiqua" w:hAnsi="Book Antiqua" w:cs="Times New Roman"/>
          <w:color w:val="000000" w:themeColor="text1"/>
        </w:rPr>
        <w:t xml:space="preserve"> response due to atrioventricular node dysfunction</w:t>
      </w:r>
      <w:r w:rsidR="0075160D" w:rsidRPr="00067BD9">
        <w:rPr>
          <w:rFonts w:ascii="Book Antiqua" w:hAnsi="Book Antiqua" w:cs="Times New Roman"/>
          <w:color w:val="000000" w:themeColor="text1"/>
        </w:rPr>
        <w:t>.</w:t>
      </w:r>
      <w:proofErr w:type="gramEnd"/>
    </w:p>
    <w:p w14:paraId="07C6F29D" w14:textId="77777777" w:rsidR="004755CD" w:rsidRPr="00067BD9" w:rsidRDefault="004755CD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59EB6E5C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Imaging diagnosis</w:t>
      </w:r>
    </w:p>
    <w:p w14:paraId="6B3443E3" w14:textId="2D738921" w:rsidR="00CB4676" w:rsidRPr="00067BD9" w:rsidRDefault="00CB4676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Contrast venography of the right chest revealed an occluded right innominate vein</w:t>
      </w:r>
      <w:r w:rsidR="0075160D" w:rsidRPr="00067BD9">
        <w:rPr>
          <w:rFonts w:ascii="Book Antiqua" w:hAnsi="Book Antiqua" w:cs="Times New Roman"/>
          <w:color w:val="000000" w:themeColor="text1"/>
        </w:rPr>
        <w:t>.</w:t>
      </w:r>
    </w:p>
    <w:p w14:paraId="470FDF50" w14:textId="77777777" w:rsidR="00CB4676" w:rsidRPr="00067BD9" w:rsidRDefault="00CB4676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4BD83308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Treatment</w:t>
      </w:r>
    </w:p>
    <w:p w14:paraId="3DBA8951" w14:textId="2B12CA83" w:rsidR="009E01BC" w:rsidRPr="00067BD9" w:rsidRDefault="00EF3B01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A single-lead permanent cardiac pacemaker was placed into the right ventricle</w:t>
      </w:r>
      <w:r w:rsidR="0075160D" w:rsidRPr="00067BD9">
        <w:rPr>
          <w:rFonts w:ascii="Book Antiqua" w:hAnsi="Book Antiqua" w:cs="Times New Roman"/>
          <w:color w:val="000000" w:themeColor="text1"/>
        </w:rPr>
        <w:t>.</w:t>
      </w:r>
    </w:p>
    <w:p w14:paraId="541EAC61" w14:textId="77777777" w:rsidR="00EF3B01" w:rsidRPr="00067BD9" w:rsidRDefault="00EF3B01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3832B860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Related reports</w:t>
      </w:r>
    </w:p>
    <w:p w14:paraId="5788AEB2" w14:textId="17268E4E" w:rsidR="009E01BC" w:rsidRPr="00067BD9" w:rsidRDefault="00A8108B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The percentage of patients with end-stage renal disease with limited central venous access requiring trans</w:t>
      </w:r>
      <w:r w:rsidR="002D1A7B" w:rsidRPr="00067BD9">
        <w:rPr>
          <w:rFonts w:ascii="Book Antiqua" w:hAnsi="Book Antiqua" w:cs="Times New Roman"/>
          <w:color w:val="000000" w:themeColor="text1"/>
        </w:rPr>
        <w:t>-</w:t>
      </w:r>
      <w:r w:rsidRPr="00067BD9">
        <w:rPr>
          <w:rFonts w:ascii="Book Antiqua" w:hAnsi="Book Antiqua" w:cs="Times New Roman"/>
          <w:color w:val="000000" w:themeColor="text1"/>
        </w:rPr>
        <w:t>hepatic access is unknown.</w:t>
      </w:r>
    </w:p>
    <w:p w14:paraId="60E3CEFA" w14:textId="77777777" w:rsidR="00074C5B" w:rsidRPr="00067BD9" w:rsidRDefault="00074C5B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71F7EF22" w14:textId="77777777" w:rsidR="009E01BC" w:rsidRPr="00067BD9" w:rsidRDefault="009E01BC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color w:val="000000" w:themeColor="text1"/>
        </w:rPr>
      </w:pPr>
      <w:r w:rsidRPr="00067BD9">
        <w:rPr>
          <w:rFonts w:ascii="Book Antiqua" w:hAnsi="Book Antiqua" w:cs="Times New Roman"/>
          <w:b/>
          <w:i/>
          <w:color w:val="000000" w:themeColor="text1"/>
        </w:rPr>
        <w:t>Experiences and lessons</w:t>
      </w:r>
    </w:p>
    <w:p w14:paraId="41E4E49C" w14:textId="3D2DF4A4" w:rsidR="00074C5B" w:rsidRPr="00067BD9" w:rsidRDefault="00074C5B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067BD9">
        <w:rPr>
          <w:rFonts w:ascii="Book Antiqua" w:hAnsi="Book Antiqua" w:cs="Times New Roman"/>
          <w:color w:val="000000" w:themeColor="text1"/>
        </w:rPr>
        <w:t>This case represents demonstrates the challenge of establishing central venous access via the trans</w:t>
      </w:r>
      <w:r w:rsidR="002D1A7B" w:rsidRPr="00067BD9">
        <w:rPr>
          <w:rFonts w:ascii="Book Antiqua" w:hAnsi="Book Antiqua" w:cs="Times New Roman"/>
          <w:color w:val="000000" w:themeColor="text1"/>
        </w:rPr>
        <w:t>-</w:t>
      </w:r>
      <w:r w:rsidRPr="00067BD9">
        <w:rPr>
          <w:rFonts w:ascii="Book Antiqua" w:hAnsi="Book Antiqua" w:cs="Times New Roman"/>
          <w:color w:val="000000" w:themeColor="text1"/>
        </w:rPr>
        <w:t>hepatic route in a patient with no other access sites. Additionally, we highlight the technical challenges associated with undertaking this procedure.</w:t>
      </w:r>
    </w:p>
    <w:p w14:paraId="2B021F82" w14:textId="77777777" w:rsidR="00074C5B" w:rsidRPr="00067BD9" w:rsidRDefault="00074C5B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5210DDD8" w14:textId="5BBAA816" w:rsidR="00016D48" w:rsidRPr="00067BD9" w:rsidRDefault="00016D48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</w:pPr>
      <w:r w:rsidRPr="00067BD9"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  <w:t>Peer-review</w:t>
      </w:r>
    </w:p>
    <w:p w14:paraId="466D18B2" w14:textId="77777777" w:rsidR="00016D48" w:rsidRPr="00067BD9" w:rsidRDefault="00016D48" w:rsidP="00067BD9">
      <w:pPr>
        <w:spacing w:line="360" w:lineRule="auto"/>
        <w:jc w:val="both"/>
        <w:rPr>
          <w:rFonts w:ascii="Book Antiqua" w:hAnsi="Book Antiqua" w:cs="ArialNarrow"/>
        </w:rPr>
      </w:pPr>
      <w:r w:rsidRPr="00067BD9">
        <w:rPr>
          <w:rFonts w:ascii="Book Antiqua" w:hAnsi="Book Antiqua" w:cs="ArialNarrow"/>
        </w:rPr>
        <w:t>The authors have performed a good study, the manuscript is interesting.</w:t>
      </w:r>
    </w:p>
    <w:p w14:paraId="754B103B" w14:textId="77777777" w:rsidR="00016D48" w:rsidRPr="00067BD9" w:rsidRDefault="00016D48" w:rsidP="00067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6D374B5D" w14:textId="7E45F088" w:rsidR="001768B4" w:rsidRPr="00067BD9" w:rsidRDefault="00497E1A" w:rsidP="00067BD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b/>
          <w:color w:val="000000" w:themeColor="text1"/>
        </w:rPr>
        <w:t>REFERENCES</w:t>
      </w:r>
    </w:p>
    <w:p w14:paraId="5C2983D2" w14:textId="77777777" w:rsidR="009E2FCF" w:rsidRPr="003011CD" w:rsidRDefault="009E2FCF" w:rsidP="00067BD9">
      <w:pPr>
        <w:spacing w:line="360" w:lineRule="auto"/>
        <w:jc w:val="both"/>
        <w:rPr>
          <w:rFonts w:ascii="Book Antiqua" w:eastAsia="宋体" w:hAnsi="Book Antiqua" w:cs="宋体"/>
        </w:rPr>
      </w:pPr>
      <w:r w:rsidRPr="003011CD">
        <w:rPr>
          <w:rFonts w:ascii="Book Antiqua" w:eastAsia="宋体" w:hAnsi="Book Antiqua" w:cs="宋体"/>
        </w:rPr>
        <w:t xml:space="preserve">1 </w:t>
      </w:r>
      <w:proofErr w:type="spellStart"/>
      <w:r w:rsidRPr="003011CD">
        <w:rPr>
          <w:rFonts w:ascii="Book Antiqua" w:eastAsia="宋体" w:hAnsi="Book Antiqua" w:cs="宋体"/>
          <w:b/>
          <w:bCs/>
        </w:rPr>
        <w:t>Jovi</w:t>
      </w:r>
      <w:r w:rsidRPr="003011CD">
        <w:rPr>
          <w:rFonts w:ascii="Book Antiqua" w:eastAsia="MS Mincho" w:hAnsi="Book Antiqua" w:cs="MS Mincho"/>
          <w:b/>
          <w:bCs/>
        </w:rPr>
        <w:t>ć</w:t>
      </w:r>
      <w:proofErr w:type="spellEnd"/>
      <w:r w:rsidRPr="003011CD">
        <w:rPr>
          <w:rFonts w:ascii="Book Antiqua" w:eastAsia="宋体" w:hAnsi="Book Antiqua" w:cs="宋体"/>
          <w:b/>
          <w:bCs/>
        </w:rPr>
        <w:t xml:space="preserve"> Z</w:t>
      </w:r>
      <w:r w:rsidRPr="003011CD">
        <w:rPr>
          <w:rFonts w:ascii="Book Antiqua" w:eastAsia="宋体" w:hAnsi="Book Antiqua" w:cs="宋体"/>
        </w:rPr>
        <w:t xml:space="preserve">, </w:t>
      </w:r>
      <w:proofErr w:type="spellStart"/>
      <w:r w:rsidRPr="003011CD">
        <w:rPr>
          <w:rFonts w:ascii="Book Antiqua" w:eastAsia="宋体" w:hAnsi="Book Antiqua" w:cs="宋体"/>
        </w:rPr>
        <w:t>Mijailovi</w:t>
      </w:r>
      <w:r w:rsidRPr="003011CD">
        <w:rPr>
          <w:rFonts w:ascii="Book Antiqua" w:eastAsia="MS Mincho" w:hAnsi="Book Antiqua" w:cs="MS Mincho"/>
        </w:rPr>
        <w:t>ć</w:t>
      </w:r>
      <w:proofErr w:type="spellEnd"/>
      <w:r w:rsidRPr="003011CD">
        <w:rPr>
          <w:rFonts w:ascii="Book Antiqua" w:eastAsia="宋体" w:hAnsi="Book Antiqua" w:cs="宋体"/>
        </w:rPr>
        <w:t xml:space="preserve"> Z, </w:t>
      </w:r>
      <w:proofErr w:type="spellStart"/>
      <w:r w:rsidRPr="003011CD">
        <w:rPr>
          <w:rFonts w:ascii="Book Antiqua" w:eastAsia="宋体" w:hAnsi="Book Antiqua" w:cs="宋体"/>
        </w:rPr>
        <w:t>Obradovi</w:t>
      </w:r>
      <w:r w:rsidRPr="003011CD">
        <w:rPr>
          <w:rFonts w:ascii="Book Antiqua" w:eastAsia="MS Mincho" w:hAnsi="Book Antiqua" w:cs="MS Mincho"/>
        </w:rPr>
        <w:t>ć</w:t>
      </w:r>
      <w:proofErr w:type="spellEnd"/>
      <w:r w:rsidRPr="003011CD">
        <w:rPr>
          <w:rFonts w:ascii="Book Antiqua" w:eastAsia="宋体" w:hAnsi="Book Antiqua" w:cs="宋体"/>
        </w:rPr>
        <w:t xml:space="preserve"> S, </w:t>
      </w:r>
      <w:proofErr w:type="spellStart"/>
      <w:r w:rsidRPr="003011CD">
        <w:rPr>
          <w:rFonts w:ascii="Book Antiqua" w:eastAsia="宋体" w:hAnsi="Book Antiqua" w:cs="宋体"/>
        </w:rPr>
        <w:t>Tavciovski</w:t>
      </w:r>
      <w:proofErr w:type="spellEnd"/>
      <w:r w:rsidRPr="003011CD">
        <w:rPr>
          <w:rFonts w:ascii="Book Antiqua" w:eastAsia="宋体" w:hAnsi="Book Antiqua" w:cs="宋体"/>
        </w:rPr>
        <w:t xml:space="preserve"> D, </w:t>
      </w:r>
      <w:proofErr w:type="spellStart"/>
      <w:r w:rsidRPr="003011CD">
        <w:rPr>
          <w:rFonts w:ascii="Book Antiqua" w:eastAsia="宋体" w:hAnsi="Book Antiqua" w:cs="宋体"/>
        </w:rPr>
        <w:t>Matunovi</w:t>
      </w:r>
      <w:r w:rsidRPr="003011CD">
        <w:rPr>
          <w:rFonts w:ascii="Book Antiqua" w:eastAsia="MS Mincho" w:hAnsi="Book Antiqua" w:cs="MS Mincho"/>
        </w:rPr>
        <w:t>ć</w:t>
      </w:r>
      <w:proofErr w:type="spellEnd"/>
      <w:r w:rsidRPr="003011CD">
        <w:rPr>
          <w:rFonts w:ascii="Book Antiqua" w:eastAsia="宋体" w:hAnsi="Book Antiqua" w:cs="宋体"/>
        </w:rPr>
        <w:t xml:space="preserve"> R, </w:t>
      </w:r>
      <w:proofErr w:type="spellStart"/>
      <w:r w:rsidRPr="003011CD">
        <w:rPr>
          <w:rFonts w:ascii="Book Antiqua" w:eastAsia="宋体" w:hAnsi="Book Antiqua" w:cs="宋体"/>
        </w:rPr>
        <w:t>Rusovi</w:t>
      </w:r>
      <w:r w:rsidRPr="003011CD">
        <w:rPr>
          <w:rFonts w:ascii="Book Antiqua" w:eastAsia="MS Mincho" w:hAnsi="Book Antiqua" w:cs="MS Mincho"/>
        </w:rPr>
        <w:t>ć</w:t>
      </w:r>
      <w:proofErr w:type="spellEnd"/>
      <w:r w:rsidRPr="003011CD">
        <w:rPr>
          <w:rFonts w:ascii="Book Antiqua" w:eastAsia="宋体" w:hAnsi="Book Antiqua" w:cs="宋体"/>
        </w:rPr>
        <w:t xml:space="preserve"> S, </w:t>
      </w:r>
      <w:proofErr w:type="spellStart"/>
      <w:r w:rsidRPr="003011CD">
        <w:rPr>
          <w:rFonts w:ascii="Book Antiqua" w:eastAsia="宋体" w:hAnsi="Book Antiqua" w:cs="宋体"/>
        </w:rPr>
        <w:t>Djuri</w:t>
      </w:r>
      <w:r w:rsidRPr="003011CD">
        <w:rPr>
          <w:rFonts w:ascii="Book Antiqua" w:eastAsia="MS Mincho" w:hAnsi="Book Antiqua" w:cs="MS Mincho"/>
        </w:rPr>
        <w:t>ć</w:t>
      </w:r>
      <w:proofErr w:type="spellEnd"/>
      <w:r w:rsidRPr="003011CD">
        <w:rPr>
          <w:rFonts w:ascii="Book Antiqua" w:eastAsia="宋体" w:hAnsi="Book Antiqua" w:cs="宋体"/>
        </w:rPr>
        <w:t xml:space="preserve"> P. Successful implantation of a permanent pacemaker through a persistent left superior vena cava by using a right subclavian approach. </w:t>
      </w:r>
      <w:proofErr w:type="spellStart"/>
      <w:r w:rsidRPr="003011CD">
        <w:rPr>
          <w:rFonts w:ascii="Book Antiqua" w:eastAsia="宋体" w:hAnsi="Book Antiqua" w:cs="宋体"/>
          <w:i/>
          <w:iCs/>
        </w:rPr>
        <w:t>Vojnosanit</w:t>
      </w:r>
      <w:proofErr w:type="spellEnd"/>
      <w:r w:rsidRPr="003011CD">
        <w:rPr>
          <w:rFonts w:ascii="Book Antiqua" w:eastAsia="宋体" w:hAnsi="Book Antiqua" w:cs="宋体"/>
          <w:i/>
          <w:iCs/>
        </w:rPr>
        <w:t xml:space="preserve"> Pregl</w:t>
      </w:r>
      <w:r w:rsidRPr="003011CD">
        <w:rPr>
          <w:rFonts w:ascii="Book Antiqua" w:eastAsia="宋体" w:hAnsi="Book Antiqua" w:cs="宋体"/>
        </w:rPr>
        <w:t xml:space="preserve"> 2011; </w:t>
      </w:r>
      <w:r w:rsidRPr="003011CD">
        <w:rPr>
          <w:rFonts w:ascii="Book Antiqua" w:eastAsia="宋体" w:hAnsi="Book Antiqua" w:cs="宋体"/>
          <w:b/>
          <w:bCs/>
        </w:rPr>
        <w:t>68</w:t>
      </w:r>
      <w:r w:rsidRPr="003011CD">
        <w:rPr>
          <w:rFonts w:ascii="Book Antiqua" w:eastAsia="宋体" w:hAnsi="Book Antiqua" w:cs="宋体"/>
        </w:rPr>
        <w:t>: 792-794 [PMID: 22046886 DOI: 10.2298/VSP1109792J]</w:t>
      </w:r>
    </w:p>
    <w:p w14:paraId="3FB2F737" w14:textId="3A0BB7CF" w:rsidR="009E2FCF" w:rsidRPr="003011CD" w:rsidRDefault="009E2FCF" w:rsidP="00067BD9">
      <w:pPr>
        <w:spacing w:line="360" w:lineRule="auto"/>
        <w:jc w:val="both"/>
        <w:rPr>
          <w:rFonts w:ascii="Book Antiqua" w:eastAsia="宋体" w:hAnsi="Book Antiqua" w:cs="宋体"/>
        </w:rPr>
      </w:pPr>
      <w:r w:rsidRPr="003011CD">
        <w:rPr>
          <w:rFonts w:ascii="Book Antiqua" w:eastAsia="宋体" w:hAnsi="Book Antiqua" w:cs="宋体"/>
        </w:rPr>
        <w:t xml:space="preserve">2 </w:t>
      </w:r>
      <w:r w:rsidRPr="003011CD">
        <w:rPr>
          <w:rFonts w:ascii="Book Antiqua" w:eastAsia="宋体" w:hAnsi="Book Antiqua" w:cs="宋体"/>
          <w:b/>
          <w:bCs/>
        </w:rPr>
        <w:t>Erdogan O</w:t>
      </w:r>
      <w:r w:rsidRPr="003011CD">
        <w:rPr>
          <w:rFonts w:ascii="Book Antiqua" w:eastAsia="宋体" w:hAnsi="Book Antiqua" w:cs="宋体"/>
        </w:rPr>
        <w:t xml:space="preserve">, </w:t>
      </w:r>
      <w:proofErr w:type="spellStart"/>
      <w:r w:rsidRPr="003011CD">
        <w:rPr>
          <w:rFonts w:ascii="Book Antiqua" w:eastAsia="宋体" w:hAnsi="Book Antiqua" w:cs="宋体"/>
        </w:rPr>
        <w:t>Augostini</w:t>
      </w:r>
      <w:proofErr w:type="spellEnd"/>
      <w:r w:rsidRPr="003011CD">
        <w:rPr>
          <w:rFonts w:ascii="Book Antiqua" w:eastAsia="宋体" w:hAnsi="Book Antiqua" w:cs="宋体"/>
        </w:rPr>
        <w:t xml:space="preserve"> R, </w:t>
      </w:r>
      <w:proofErr w:type="spellStart"/>
      <w:r w:rsidRPr="003011CD">
        <w:rPr>
          <w:rFonts w:ascii="Book Antiqua" w:eastAsia="宋体" w:hAnsi="Book Antiqua" w:cs="宋体"/>
        </w:rPr>
        <w:t>Saliba</w:t>
      </w:r>
      <w:proofErr w:type="spellEnd"/>
      <w:r w:rsidRPr="003011CD">
        <w:rPr>
          <w:rFonts w:ascii="Book Antiqua" w:eastAsia="宋体" w:hAnsi="Book Antiqua" w:cs="宋体"/>
        </w:rPr>
        <w:t xml:space="preserve"> W, </w:t>
      </w:r>
      <w:proofErr w:type="spellStart"/>
      <w:r w:rsidRPr="003011CD">
        <w:rPr>
          <w:rFonts w:ascii="Book Antiqua" w:eastAsia="宋体" w:hAnsi="Book Antiqua" w:cs="宋体"/>
        </w:rPr>
        <w:t>Juratli</w:t>
      </w:r>
      <w:proofErr w:type="spellEnd"/>
      <w:r w:rsidRPr="003011CD">
        <w:rPr>
          <w:rFonts w:ascii="Book Antiqua" w:eastAsia="宋体" w:hAnsi="Book Antiqua" w:cs="宋体"/>
        </w:rPr>
        <w:t xml:space="preserve"> N, </w:t>
      </w:r>
      <w:proofErr w:type="spellStart"/>
      <w:r w:rsidRPr="003011CD">
        <w:rPr>
          <w:rFonts w:ascii="Book Antiqua" w:eastAsia="宋体" w:hAnsi="Book Antiqua" w:cs="宋体"/>
        </w:rPr>
        <w:t>Wilkoff</w:t>
      </w:r>
      <w:proofErr w:type="spellEnd"/>
      <w:r w:rsidRPr="003011CD">
        <w:rPr>
          <w:rFonts w:ascii="Book Antiqua" w:eastAsia="宋体" w:hAnsi="Book Antiqua" w:cs="宋体"/>
        </w:rPr>
        <w:t xml:space="preserve"> BL. </w:t>
      </w:r>
      <w:proofErr w:type="spellStart"/>
      <w:r w:rsidRPr="003011CD">
        <w:rPr>
          <w:rFonts w:ascii="Book Antiqua" w:eastAsia="宋体" w:hAnsi="Book Antiqua" w:cs="宋体"/>
        </w:rPr>
        <w:t>Transiliac</w:t>
      </w:r>
      <w:proofErr w:type="spellEnd"/>
      <w:r w:rsidRPr="003011CD">
        <w:rPr>
          <w:rFonts w:ascii="Book Antiqua" w:eastAsia="宋体" w:hAnsi="Book Antiqua" w:cs="宋体"/>
        </w:rPr>
        <w:t xml:space="preserve"> permanent pacemaker implantation after extraction of infected pectoral pacemaker systems. </w:t>
      </w:r>
      <w:r w:rsidRPr="003011CD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3011CD">
        <w:rPr>
          <w:rFonts w:ascii="Book Antiqua" w:eastAsia="宋体" w:hAnsi="Book Antiqua" w:cs="宋体"/>
          <w:i/>
          <w:iCs/>
        </w:rPr>
        <w:t>Cardiol</w:t>
      </w:r>
      <w:proofErr w:type="spellEnd"/>
      <w:r w:rsidRPr="003011CD">
        <w:rPr>
          <w:rFonts w:ascii="Book Antiqua" w:eastAsia="宋体" w:hAnsi="Book Antiqua" w:cs="宋体"/>
        </w:rPr>
        <w:t xml:space="preserve"> 1999; </w:t>
      </w:r>
      <w:r w:rsidRPr="003011CD">
        <w:rPr>
          <w:rFonts w:ascii="Book Antiqua" w:eastAsia="宋体" w:hAnsi="Book Antiqua" w:cs="宋体"/>
          <w:b/>
          <w:bCs/>
        </w:rPr>
        <w:t>84</w:t>
      </w:r>
      <w:r w:rsidRPr="003011CD">
        <w:rPr>
          <w:rFonts w:ascii="Book Antiqua" w:eastAsia="宋体" w:hAnsi="Book Antiqua" w:cs="宋体"/>
        </w:rPr>
        <w:t xml:space="preserve">: </w:t>
      </w:r>
      <w:r w:rsidRPr="00067BD9">
        <w:rPr>
          <w:rFonts w:ascii="Book Antiqua" w:eastAsia="宋体" w:hAnsi="Book Antiqua" w:cs="宋体"/>
        </w:rPr>
        <w:t>474-</w:t>
      </w:r>
      <w:r w:rsidRPr="00067BD9">
        <w:rPr>
          <w:rFonts w:ascii="Book Antiqua" w:eastAsia="宋体" w:hAnsi="Book Antiqua" w:cs="宋体"/>
          <w:lang w:eastAsia="zh-CN"/>
        </w:rPr>
        <w:t>47</w:t>
      </w:r>
      <w:r w:rsidRPr="00067BD9">
        <w:rPr>
          <w:rFonts w:ascii="Book Antiqua" w:eastAsia="宋体" w:hAnsi="Book Antiqua" w:cs="宋体"/>
        </w:rPr>
        <w:t>5, A9-</w:t>
      </w:r>
      <w:r w:rsidRPr="00067BD9">
        <w:rPr>
          <w:rFonts w:ascii="Book Antiqua" w:eastAsia="宋体" w:hAnsi="Book Antiqua" w:cs="宋体"/>
          <w:lang w:eastAsia="zh-CN"/>
        </w:rPr>
        <w:t>A</w:t>
      </w:r>
      <w:r w:rsidRPr="00067BD9">
        <w:rPr>
          <w:rFonts w:ascii="Book Antiqua" w:eastAsia="宋体" w:hAnsi="Book Antiqua" w:cs="宋体"/>
        </w:rPr>
        <w:t>10</w:t>
      </w:r>
      <w:r w:rsidRPr="003011CD">
        <w:rPr>
          <w:rFonts w:ascii="Book Antiqua" w:eastAsia="宋体" w:hAnsi="Book Antiqua" w:cs="宋体"/>
        </w:rPr>
        <w:t xml:space="preserve"> [PMID: </w:t>
      </w:r>
      <w:bookmarkStart w:id="9" w:name="OLE_LINK3"/>
      <w:bookmarkStart w:id="10" w:name="OLE_LINK4"/>
      <w:r w:rsidRPr="003011CD">
        <w:rPr>
          <w:rFonts w:ascii="Book Antiqua" w:eastAsia="宋体" w:hAnsi="Book Antiqua" w:cs="宋体"/>
        </w:rPr>
        <w:t>10468093</w:t>
      </w:r>
      <w:bookmarkEnd w:id="9"/>
      <w:bookmarkEnd w:id="10"/>
      <w:r w:rsidRPr="003011CD">
        <w:rPr>
          <w:rFonts w:ascii="Book Antiqua" w:eastAsia="宋体" w:hAnsi="Book Antiqua" w:cs="宋体"/>
        </w:rPr>
        <w:t>]</w:t>
      </w:r>
    </w:p>
    <w:p w14:paraId="4FC2D059" w14:textId="77777777" w:rsidR="009E2FCF" w:rsidRPr="003011CD" w:rsidRDefault="009E2FCF" w:rsidP="00067BD9">
      <w:pPr>
        <w:spacing w:line="360" w:lineRule="auto"/>
        <w:jc w:val="both"/>
        <w:rPr>
          <w:rFonts w:ascii="Book Antiqua" w:eastAsia="宋体" w:hAnsi="Book Antiqua" w:cs="宋体"/>
        </w:rPr>
      </w:pPr>
      <w:r w:rsidRPr="003011CD">
        <w:rPr>
          <w:rFonts w:ascii="Book Antiqua" w:eastAsia="宋体" w:hAnsi="Book Antiqua" w:cs="宋体"/>
        </w:rPr>
        <w:t xml:space="preserve">3 </w:t>
      </w:r>
      <w:r w:rsidRPr="003011CD">
        <w:rPr>
          <w:rFonts w:ascii="Book Antiqua" w:eastAsia="宋体" w:hAnsi="Book Antiqua" w:cs="宋体"/>
          <w:b/>
          <w:bCs/>
        </w:rPr>
        <w:t>Po CL</w:t>
      </w:r>
      <w:r w:rsidRPr="003011CD">
        <w:rPr>
          <w:rFonts w:ascii="Book Antiqua" w:eastAsia="宋体" w:hAnsi="Book Antiqua" w:cs="宋体"/>
        </w:rPr>
        <w:t xml:space="preserve">, </w:t>
      </w:r>
      <w:proofErr w:type="spellStart"/>
      <w:r w:rsidRPr="003011CD">
        <w:rPr>
          <w:rFonts w:ascii="Book Antiqua" w:eastAsia="宋体" w:hAnsi="Book Antiqua" w:cs="宋体"/>
        </w:rPr>
        <w:t>Koolpe</w:t>
      </w:r>
      <w:proofErr w:type="spellEnd"/>
      <w:r w:rsidRPr="003011CD">
        <w:rPr>
          <w:rFonts w:ascii="Book Antiqua" w:eastAsia="宋体" w:hAnsi="Book Antiqua" w:cs="宋体"/>
        </w:rPr>
        <w:t xml:space="preserve"> HA, Allen S, </w:t>
      </w:r>
      <w:proofErr w:type="spellStart"/>
      <w:r w:rsidRPr="003011CD">
        <w:rPr>
          <w:rFonts w:ascii="Book Antiqua" w:eastAsia="宋体" w:hAnsi="Book Antiqua" w:cs="宋体"/>
        </w:rPr>
        <w:t>Alvez</w:t>
      </w:r>
      <w:proofErr w:type="spellEnd"/>
      <w:r w:rsidRPr="003011CD">
        <w:rPr>
          <w:rFonts w:ascii="Book Antiqua" w:eastAsia="宋体" w:hAnsi="Book Antiqua" w:cs="宋体"/>
        </w:rPr>
        <w:t xml:space="preserve"> LD, Raja RM. </w:t>
      </w:r>
      <w:proofErr w:type="spellStart"/>
      <w:r w:rsidRPr="003011CD">
        <w:rPr>
          <w:rFonts w:ascii="Book Antiqua" w:eastAsia="宋体" w:hAnsi="Book Antiqua" w:cs="宋体"/>
        </w:rPr>
        <w:t>Transhepatic</w:t>
      </w:r>
      <w:proofErr w:type="spellEnd"/>
      <w:r w:rsidRPr="003011CD">
        <w:rPr>
          <w:rFonts w:ascii="Book Antiqua" w:eastAsia="宋体" w:hAnsi="Book Antiqua" w:cs="宋体"/>
        </w:rPr>
        <w:t xml:space="preserve"> </w:t>
      </w:r>
      <w:proofErr w:type="spellStart"/>
      <w:r w:rsidRPr="003011CD">
        <w:rPr>
          <w:rFonts w:ascii="Book Antiqua" w:eastAsia="宋体" w:hAnsi="Book Antiqua" w:cs="宋体"/>
        </w:rPr>
        <w:t>PermCath</w:t>
      </w:r>
      <w:proofErr w:type="spellEnd"/>
      <w:r w:rsidRPr="003011CD">
        <w:rPr>
          <w:rFonts w:ascii="Book Antiqua" w:eastAsia="宋体" w:hAnsi="Book Antiqua" w:cs="宋体"/>
        </w:rPr>
        <w:t xml:space="preserve"> for hemodialysis. </w:t>
      </w:r>
      <w:r w:rsidRPr="003011CD">
        <w:rPr>
          <w:rFonts w:ascii="Book Antiqua" w:eastAsia="宋体" w:hAnsi="Book Antiqua" w:cs="宋体"/>
          <w:i/>
          <w:iCs/>
        </w:rPr>
        <w:t>Am J Kidney Dis</w:t>
      </w:r>
      <w:r w:rsidRPr="003011CD">
        <w:rPr>
          <w:rFonts w:ascii="Book Antiqua" w:eastAsia="宋体" w:hAnsi="Book Antiqua" w:cs="宋体"/>
        </w:rPr>
        <w:t xml:space="preserve"> 1994; </w:t>
      </w:r>
      <w:r w:rsidRPr="003011CD">
        <w:rPr>
          <w:rFonts w:ascii="Book Antiqua" w:eastAsia="宋体" w:hAnsi="Book Antiqua" w:cs="宋体"/>
          <w:b/>
          <w:bCs/>
        </w:rPr>
        <w:t>24</w:t>
      </w:r>
      <w:r w:rsidRPr="003011CD">
        <w:rPr>
          <w:rFonts w:ascii="Book Antiqua" w:eastAsia="宋体" w:hAnsi="Book Antiqua" w:cs="宋体"/>
        </w:rPr>
        <w:t>: 590-591 [PMID: 7942816 DOI: 10.1016/S0272-6386(12)80218-6]</w:t>
      </w:r>
    </w:p>
    <w:p w14:paraId="120E8A0E" w14:textId="7FBFB83A" w:rsidR="004211DE" w:rsidRPr="00067BD9" w:rsidRDefault="009E2FCF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3011CD">
        <w:rPr>
          <w:rFonts w:ascii="Book Antiqua" w:eastAsia="宋体" w:hAnsi="Book Antiqua" w:cs="宋体"/>
        </w:rPr>
        <w:t xml:space="preserve">4 </w:t>
      </w:r>
      <w:r w:rsidRPr="003011CD">
        <w:rPr>
          <w:rFonts w:ascii="Book Antiqua" w:eastAsia="宋体" w:hAnsi="Book Antiqua" w:cs="宋体"/>
          <w:b/>
          <w:bCs/>
        </w:rPr>
        <w:t>Stavropoulos SW</w:t>
      </w:r>
      <w:r w:rsidRPr="003011CD">
        <w:rPr>
          <w:rFonts w:ascii="Book Antiqua" w:eastAsia="宋体" w:hAnsi="Book Antiqua" w:cs="宋体"/>
        </w:rPr>
        <w:t xml:space="preserve">, Pan JJ, Clark TW, </w:t>
      </w:r>
      <w:proofErr w:type="spellStart"/>
      <w:r w:rsidRPr="003011CD">
        <w:rPr>
          <w:rFonts w:ascii="Book Antiqua" w:eastAsia="宋体" w:hAnsi="Book Antiqua" w:cs="宋体"/>
        </w:rPr>
        <w:t>Soulen</w:t>
      </w:r>
      <w:proofErr w:type="spellEnd"/>
      <w:r w:rsidRPr="003011CD">
        <w:rPr>
          <w:rFonts w:ascii="Book Antiqua" w:eastAsia="宋体" w:hAnsi="Book Antiqua" w:cs="宋体"/>
        </w:rPr>
        <w:t xml:space="preserve"> MC, </w:t>
      </w:r>
      <w:proofErr w:type="spellStart"/>
      <w:r w:rsidRPr="003011CD">
        <w:rPr>
          <w:rFonts w:ascii="Book Antiqua" w:eastAsia="宋体" w:hAnsi="Book Antiqua" w:cs="宋体"/>
        </w:rPr>
        <w:t>Shlansky</w:t>
      </w:r>
      <w:proofErr w:type="spellEnd"/>
      <w:r w:rsidRPr="003011CD">
        <w:rPr>
          <w:rFonts w:ascii="Book Antiqua" w:eastAsia="宋体" w:hAnsi="Book Antiqua" w:cs="宋体"/>
        </w:rPr>
        <w:t xml:space="preserve">-Goldberg RD, </w:t>
      </w:r>
      <w:proofErr w:type="spellStart"/>
      <w:r w:rsidRPr="003011CD">
        <w:rPr>
          <w:rFonts w:ascii="Book Antiqua" w:eastAsia="宋体" w:hAnsi="Book Antiqua" w:cs="宋体"/>
        </w:rPr>
        <w:t>Itkin</w:t>
      </w:r>
      <w:proofErr w:type="spellEnd"/>
      <w:r w:rsidRPr="003011CD">
        <w:rPr>
          <w:rFonts w:ascii="Book Antiqua" w:eastAsia="宋体" w:hAnsi="Book Antiqua" w:cs="宋体"/>
        </w:rPr>
        <w:t xml:space="preserve"> M, </w:t>
      </w:r>
      <w:proofErr w:type="spellStart"/>
      <w:r w:rsidRPr="003011CD">
        <w:rPr>
          <w:rFonts w:ascii="Book Antiqua" w:eastAsia="宋体" w:hAnsi="Book Antiqua" w:cs="宋体"/>
        </w:rPr>
        <w:t>Trerotola</w:t>
      </w:r>
      <w:proofErr w:type="spellEnd"/>
      <w:r w:rsidRPr="003011CD">
        <w:rPr>
          <w:rFonts w:ascii="Book Antiqua" w:eastAsia="宋体" w:hAnsi="Book Antiqua" w:cs="宋体"/>
        </w:rPr>
        <w:t xml:space="preserve"> SO. </w:t>
      </w:r>
      <w:proofErr w:type="gramStart"/>
      <w:r w:rsidRPr="003011CD">
        <w:rPr>
          <w:rFonts w:ascii="Book Antiqua" w:eastAsia="宋体" w:hAnsi="Book Antiqua" w:cs="宋体"/>
        </w:rPr>
        <w:t xml:space="preserve">Percutaneous </w:t>
      </w:r>
      <w:proofErr w:type="spellStart"/>
      <w:r w:rsidRPr="003011CD">
        <w:rPr>
          <w:rFonts w:ascii="Book Antiqua" w:eastAsia="宋体" w:hAnsi="Book Antiqua" w:cs="宋体"/>
        </w:rPr>
        <w:t>transhepatic</w:t>
      </w:r>
      <w:proofErr w:type="spellEnd"/>
      <w:r w:rsidRPr="003011CD">
        <w:rPr>
          <w:rFonts w:ascii="Book Antiqua" w:eastAsia="宋体" w:hAnsi="Book Antiqua" w:cs="宋体"/>
        </w:rPr>
        <w:t xml:space="preserve"> venous access for hemodialysis.</w:t>
      </w:r>
      <w:proofErr w:type="gramEnd"/>
      <w:r w:rsidRPr="003011CD">
        <w:rPr>
          <w:rFonts w:ascii="Book Antiqua" w:eastAsia="宋体" w:hAnsi="Book Antiqua" w:cs="宋体"/>
        </w:rPr>
        <w:t xml:space="preserve"> </w:t>
      </w:r>
      <w:r w:rsidRPr="003011CD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3011CD">
        <w:rPr>
          <w:rFonts w:ascii="Book Antiqua" w:eastAsia="宋体" w:hAnsi="Book Antiqua" w:cs="宋体"/>
          <w:i/>
          <w:iCs/>
        </w:rPr>
        <w:t>Vasc</w:t>
      </w:r>
      <w:proofErr w:type="spellEnd"/>
      <w:r w:rsidRPr="003011CD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011CD">
        <w:rPr>
          <w:rFonts w:ascii="Book Antiqua" w:eastAsia="宋体" w:hAnsi="Book Antiqua" w:cs="宋体"/>
          <w:i/>
          <w:iCs/>
        </w:rPr>
        <w:t>Interv</w:t>
      </w:r>
      <w:proofErr w:type="spellEnd"/>
      <w:r w:rsidRPr="003011CD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011CD">
        <w:rPr>
          <w:rFonts w:ascii="Book Antiqua" w:eastAsia="宋体" w:hAnsi="Book Antiqua" w:cs="宋体"/>
          <w:i/>
          <w:iCs/>
        </w:rPr>
        <w:t>Radiol</w:t>
      </w:r>
      <w:proofErr w:type="spellEnd"/>
      <w:r w:rsidRPr="003011CD">
        <w:rPr>
          <w:rFonts w:ascii="Book Antiqua" w:eastAsia="宋体" w:hAnsi="Book Antiqua" w:cs="宋体"/>
        </w:rPr>
        <w:t xml:space="preserve"> 2003; </w:t>
      </w:r>
      <w:r w:rsidRPr="003011CD">
        <w:rPr>
          <w:rFonts w:ascii="Book Antiqua" w:eastAsia="宋体" w:hAnsi="Book Antiqua" w:cs="宋体"/>
          <w:b/>
          <w:bCs/>
        </w:rPr>
        <w:t>14</w:t>
      </w:r>
      <w:r w:rsidRPr="003011CD">
        <w:rPr>
          <w:rFonts w:ascii="Book Antiqua" w:eastAsia="宋体" w:hAnsi="Book Antiqua" w:cs="宋体"/>
        </w:rPr>
        <w:t>: 1187-1190 [PMID: 14514812 DOI: 10.1097/01.RVI.0000085770.63355.F2]</w:t>
      </w:r>
    </w:p>
    <w:p w14:paraId="4728306A" w14:textId="580D9C4F" w:rsidR="00067BD9" w:rsidRPr="00067BD9" w:rsidRDefault="00067BD9" w:rsidP="00067BD9">
      <w:pPr>
        <w:wordWrap w:val="0"/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/>
          <w:bCs/>
          <w:lang w:val="en-GB"/>
        </w:rPr>
      </w:pPr>
      <w:r w:rsidRPr="00067BD9">
        <w:rPr>
          <w:rStyle w:val="Strong"/>
          <w:rFonts w:ascii="Book Antiqua" w:hAnsi="Book Antiqua" w:cs="Arial"/>
          <w:noProof/>
          <w:lang w:val="en-GB"/>
        </w:rPr>
        <w:t>P-Reviewer:</w:t>
      </w:r>
      <w:r w:rsidRPr="00067BD9">
        <w:rPr>
          <w:rFonts w:ascii="Book Antiqua" w:hAnsi="Book Antiqua"/>
          <w:color w:val="000000"/>
          <w:lang w:val="en-GB"/>
        </w:rPr>
        <w:t xml:space="preserve"> Kim</w:t>
      </w:r>
      <w:r w:rsidRPr="00067BD9">
        <w:rPr>
          <w:rFonts w:ascii="Book Antiqua" w:eastAsia="宋体" w:hAnsi="Book Antiqua"/>
          <w:color w:val="000000"/>
          <w:lang w:val="en-GB" w:eastAsia="zh-CN"/>
        </w:rPr>
        <w:t xml:space="preserve"> </w:t>
      </w:r>
      <w:r w:rsidRPr="00067BD9">
        <w:rPr>
          <w:rFonts w:ascii="Book Antiqua" w:hAnsi="Book Antiqua"/>
          <w:color w:val="000000"/>
          <w:lang w:val="en-GB"/>
        </w:rPr>
        <w:t xml:space="preserve">ST, </w:t>
      </w:r>
      <w:proofErr w:type="spellStart"/>
      <w:r w:rsidRPr="00067BD9">
        <w:rPr>
          <w:rFonts w:ascii="Book Antiqua" w:hAnsi="Book Antiqua"/>
          <w:color w:val="000000"/>
          <w:lang w:val="en-GB"/>
        </w:rPr>
        <w:t>Rehman</w:t>
      </w:r>
      <w:proofErr w:type="spellEnd"/>
      <w:r w:rsidRPr="00067BD9">
        <w:rPr>
          <w:rFonts w:ascii="Book Antiqua" w:hAnsi="Book Antiqua"/>
          <w:color w:val="000000"/>
          <w:lang w:val="en-GB"/>
        </w:rPr>
        <w:t xml:space="preserve"> HU</w:t>
      </w:r>
      <w:r w:rsidRPr="00067BD9">
        <w:rPr>
          <w:rFonts w:ascii="Book Antiqua" w:hAnsi="Book Antiqua"/>
          <w:color w:val="000000"/>
          <w:lang w:val="en-GB" w:eastAsia="zh-CN"/>
        </w:rPr>
        <w:t xml:space="preserve">, Virk </w:t>
      </w:r>
      <w:proofErr w:type="gramStart"/>
      <w:r w:rsidRPr="00067BD9">
        <w:rPr>
          <w:rFonts w:ascii="Book Antiqua" w:hAnsi="Book Antiqua"/>
          <w:color w:val="000000"/>
          <w:lang w:val="en-GB" w:eastAsia="zh-CN"/>
        </w:rPr>
        <w:t xml:space="preserve">JS </w:t>
      </w:r>
      <w:r w:rsidRPr="00067BD9">
        <w:rPr>
          <w:rFonts w:ascii="Book Antiqua" w:hAnsi="Book Antiqua"/>
          <w:bCs/>
          <w:lang w:val="en-GB"/>
        </w:rPr>
        <w:t xml:space="preserve"> </w:t>
      </w:r>
      <w:r w:rsidRPr="00067BD9">
        <w:rPr>
          <w:rFonts w:ascii="Book Antiqua" w:hAnsi="Book Antiqua"/>
          <w:b/>
          <w:bCs/>
          <w:lang w:val="en-GB"/>
        </w:rPr>
        <w:t>S</w:t>
      </w:r>
      <w:proofErr w:type="gramEnd"/>
      <w:r w:rsidRPr="00067BD9">
        <w:rPr>
          <w:rFonts w:ascii="Book Antiqua" w:hAnsi="Book Antiqua"/>
          <w:b/>
          <w:bCs/>
          <w:lang w:val="en-GB"/>
        </w:rPr>
        <w:t>-Editor:</w:t>
      </w:r>
      <w:r w:rsidRPr="00067BD9">
        <w:rPr>
          <w:rFonts w:ascii="Book Antiqua" w:hAnsi="Book Antiqua"/>
          <w:bCs/>
          <w:lang w:val="en-GB"/>
        </w:rPr>
        <w:t xml:space="preserve"> Tian YL</w:t>
      </w:r>
    </w:p>
    <w:p w14:paraId="6BD63F74" w14:textId="77777777" w:rsidR="00067BD9" w:rsidRPr="00067BD9" w:rsidRDefault="00067BD9" w:rsidP="00067BD9">
      <w:pPr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Cs/>
        </w:rPr>
      </w:pPr>
      <w:r w:rsidRPr="00067BD9">
        <w:rPr>
          <w:rFonts w:ascii="Book Antiqua" w:hAnsi="Book Antiqua"/>
          <w:b/>
          <w:bCs/>
        </w:rPr>
        <w:t>L-Editor:   E-Editor:</w:t>
      </w:r>
    </w:p>
    <w:p w14:paraId="52D2F155" w14:textId="77777777" w:rsidR="004211DE" w:rsidRPr="00067BD9" w:rsidRDefault="004211DE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01813734" w14:textId="154D2307" w:rsidR="00067BD9" w:rsidRPr="00067BD9" w:rsidRDefault="00067BD9">
      <w:pPr>
        <w:rPr>
          <w:rFonts w:ascii="Book Antiqua" w:hAnsi="Book Antiqua" w:cs="Times New Roman"/>
          <w:b/>
          <w:color w:val="000000" w:themeColor="text1"/>
        </w:rPr>
      </w:pPr>
      <w:r w:rsidRPr="00067BD9">
        <w:rPr>
          <w:rFonts w:ascii="Book Antiqua" w:hAnsi="Book Antiqua" w:cs="Times New Roman"/>
          <w:b/>
          <w:color w:val="000000" w:themeColor="text1"/>
        </w:rPr>
        <w:br w:type="page"/>
      </w:r>
    </w:p>
    <w:p w14:paraId="4B458DF2" w14:textId="77777777" w:rsidR="004211DE" w:rsidRPr="00067BD9" w:rsidRDefault="004211DE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3900CA61" w14:textId="2FDD6978" w:rsidR="008A112A" w:rsidRPr="00067BD9" w:rsidRDefault="00016D48" w:rsidP="00067BD9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067BD9">
        <w:rPr>
          <w:rFonts w:ascii="Book Antiqua" w:hAnsi="Book Antiqua" w:cs="Times New Roman"/>
          <w:b/>
          <w:noProof/>
          <w:color w:val="000000" w:themeColor="text1"/>
        </w:rPr>
        <w:drawing>
          <wp:inline distT="0" distB="0" distL="0" distR="0" wp14:anchorId="5C23FCAE" wp14:editId="663681EB">
            <wp:extent cx="3730760" cy="3650877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60" cy="36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AA56" w14:textId="0F5634B0" w:rsidR="009102B7" w:rsidRPr="00067BD9" w:rsidRDefault="00C563E7" w:rsidP="00067BD9">
      <w:pPr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067BD9">
        <w:rPr>
          <w:rFonts w:ascii="Book Antiqua" w:hAnsi="Book Antiqua" w:cs="Times New Roman"/>
          <w:b/>
          <w:color w:val="000000" w:themeColor="text1"/>
        </w:rPr>
        <w:t xml:space="preserve">Figure </w:t>
      </w:r>
      <w:r w:rsidR="00B20107" w:rsidRPr="00067BD9">
        <w:rPr>
          <w:rFonts w:ascii="Book Antiqua" w:hAnsi="Book Antiqua" w:cs="Times New Roman"/>
          <w:b/>
          <w:color w:val="000000" w:themeColor="text1"/>
        </w:rPr>
        <w:t>1</w:t>
      </w:r>
      <w:r w:rsidR="00067BD9"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067BD9" w:rsidRPr="00067BD9">
        <w:rPr>
          <w:rFonts w:ascii="Book Antiqua" w:hAnsi="Book Antiqua" w:cs="Times New Roman"/>
          <w:b/>
          <w:color w:val="000000" w:themeColor="text1"/>
        </w:rPr>
        <w:t>Transhepatic</w:t>
      </w:r>
      <w:proofErr w:type="spellEnd"/>
      <w:r w:rsidR="00067BD9" w:rsidRPr="00067BD9">
        <w:rPr>
          <w:rFonts w:ascii="Book Antiqua" w:hAnsi="Book Antiqua" w:cs="Times New Roman"/>
          <w:b/>
          <w:color w:val="000000" w:themeColor="text1"/>
        </w:rPr>
        <w:t xml:space="preserve"> venous approach </w:t>
      </w:r>
      <w:r w:rsidR="00067BD9" w:rsidRPr="00067BD9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to </w:t>
      </w:r>
      <w:r w:rsidR="00067BD9" w:rsidRPr="00067BD9">
        <w:rPr>
          <w:rFonts w:ascii="Book Antiqua" w:hAnsi="Book Antiqua" w:cs="Times New Roman"/>
          <w:b/>
          <w:color w:val="000000" w:themeColor="text1"/>
        </w:rPr>
        <w:t>single-lead permanent cardiac pacemaker in a 63 year-old male with bradycardia and hypotension</w:t>
      </w:r>
      <w:r w:rsidR="00067BD9" w:rsidRPr="00067BD9">
        <w:rPr>
          <w:rFonts w:ascii="Book Antiqua" w:eastAsia="宋体" w:hAnsi="Book Antiqua" w:cs="Times New Roman"/>
          <w:b/>
          <w:color w:val="000000" w:themeColor="text1"/>
          <w:lang w:eastAsia="zh-CN"/>
        </w:rPr>
        <w:t>.</w:t>
      </w:r>
      <w:r w:rsidR="00067BD9" w:rsidRPr="00067BD9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9964B4" w:rsidRPr="00067BD9">
        <w:rPr>
          <w:rFonts w:ascii="Book Antiqua" w:hAnsi="Book Antiqua" w:cs="Times New Roman"/>
          <w:color w:val="000000" w:themeColor="text1"/>
        </w:rPr>
        <w:t>A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497E1A" w:rsidRPr="00067BD9">
        <w:rPr>
          <w:rFonts w:ascii="Book Antiqua" w:hAnsi="Book Antiqua" w:cs="Times New Roman"/>
          <w:color w:val="000000" w:themeColor="text1"/>
        </w:rPr>
        <w:t xml:space="preserve">Right upper extremity </w:t>
      </w:r>
      <w:proofErr w:type="spellStart"/>
      <w:r w:rsidR="00497E1A" w:rsidRPr="00067BD9">
        <w:rPr>
          <w:rFonts w:ascii="Book Antiqua" w:hAnsi="Book Antiqua" w:cs="Times New Roman"/>
          <w:color w:val="000000" w:themeColor="text1"/>
        </w:rPr>
        <w:t>venogram</w:t>
      </w:r>
      <w:proofErr w:type="spellEnd"/>
      <w:r w:rsidR="00497E1A" w:rsidRPr="00067BD9">
        <w:rPr>
          <w:rFonts w:ascii="Book Antiqua" w:hAnsi="Book Antiqua" w:cs="Times New Roman"/>
          <w:color w:val="000000" w:themeColor="text1"/>
        </w:rPr>
        <w:t xml:space="preserve"> demonstrating total occlusion of the right innominate vein (arrow)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D14C6A" w:rsidRPr="00067BD9">
        <w:rPr>
          <w:rFonts w:ascii="Book Antiqua" w:hAnsi="Book Antiqua" w:cs="Times New Roman"/>
          <w:color w:val="000000" w:themeColor="text1"/>
        </w:rPr>
        <w:t>B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497E1A" w:rsidRPr="00067BD9">
        <w:rPr>
          <w:rFonts w:ascii="Book Antiqua" w:hAnsi="Book Antiqua" w:cs="Times New Roman"/>
          <w:color w:val="000000" w:themeColor="text1"/>
        </w:rPr>
        <w:t>Transhepatic</w:t>
      </w:r>
      <w:proofErr w:type="spellEnd"/>
      <w:r w:rsidR="00497E1A" w:rsidRPr="00067BD9">
        <w:rPr>
          <w:rFonts w:ascii="Book Antiqua" w:hAnsi="Book Antiqua" w:cs="Times New Roman"/>
          <w:color w:val="000000" w:themeColor="text1"/>
        </w:rPr>
        <w:t xml:space="preserve"> catheter placement terminating in the right atrium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B64268" w:rsidRPr="00067BD9">
        <w:rPr>
          <w:rFonts w:ascii="Book Antiqua" w:hAnsi="Book Antiqua" w:cs="Times New Roman"/>
          <w:color w:val="000000" w:themeColor="text1"/>
        </w:rPr>
        <w:t>C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497E1A" w:rsidRPr="00067BD9">
        <w:rPr>
          <w:rFonts w:ascii="Book Antiqua" w:hAnsi="Book Antiqua" w:cs="Times New Roman"/>
          <w:color w:val="000000" w:themeColor="text1"/>
        </w:rPr>
        <w:t>Placement of the pulse generator on the lateral aspect of the thoracic wall with attached right ventricular lead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B64268" w:rsidRPr="00067BD9">
        <w:rPr>
          <w:rFonts w:ascii="Book Antiqua" w:hAnsi="Book Antiqua" w:cs="Times New Roman"/>
          <w:color w:val="000000" w:themeColor="text1"/>
        </w:rPr>
        <w:t>D</w:t>
      </w:r>
      <w:r w:rsidR="00016D48" w:rsidRPr="00067BD9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="009964B4" w:rsidRPr="00067BD9">
        <w:rPr>
          <w:rFonts w:ascii="Book Antiqua" w:hAnsi="Book Antiqua" w:cs="Times New Roman"/>
          <w:color w:val="000000" w:themeColor="text1"/>
        </w:rPr>
        <w:t xml:space="preserve"> </w:t>
      </w:r>
      <w:r w:rsidR="00497E1A" w:rsidRPr="00067BD9">
        <w:rPr>
          <w:rFonts w:ascii="Book Antiqua" w:hAnsi="Book Antiqua" w:cs="Times New Roman"/>
          <w:color w:val="000000" w:themeColor="text1"/>
        </w:rPr>
        <w:t>Adequate redundancy provided to the right vent</w:t>
      </w:r>
      <w:r w:rsidR="008E675C" w:rsidRPr="00067BD9">
        <w:rPr>
          <w:rFonts w:ascii="Book Antiqua" w:hAnsi="Book Antiqua" w:cs="Times New Roman"/>
          <w:color w:val="000000" w:themeColor="text1"/>
        </w:rPr>
        <w:t>ricular lead in the right atrium</w:t>
      </w:r>
      <w:r w:rsidR="00D14C6A" w:rsidRPr="00067BD9">
        <w:rPr>
          <w:rFonts w:ascii="Book Antiqua" w:hAnsi="Book Antiqua" w:cs="Times New Roman"/>
          <w:color w:val="000000" w:themeColor="text1"/>
        </w:rPr>
        <w:t xml:space="preserve"> (arrow</w:t>
      </w:r>
      <w:r w:rsidR="000E6ECB" w:rsidRPr="00067BD9">
        <w:rPr>
          <w:rFonts w:ascii="Book Antiqua" w:hAnsi="Book Antiqua" w:cs="Times New Roman"/>
          <w:color w:val="000000" w:themeColor="text1"/>
        </w:rPr>
        <w:t>head</w:t>
      </w:r>
      <w:r w:rsidR="00D14C6A" w:rsidRPr="00067BD9">
        <w:rPr>
          <w:rFonts w:ascii="Book Antiqua" w:hAnsi="Book Antiqua" w:cs="Times New Roman"/>
          <w:color w:val="000000" w:themeColor="text1"/>
        </w:rPr>
        <w:t>).</w:t>
      </w:r>
    </w:p>
    <w:sectPr w:rsidR="009102B7" w:rsidRPr="00067BD9" w:rsidSect="00486DE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7EFF9" w14:textId="77777777" w:rsidR="00175082" w:rsidRDefault="00175082" w:rsidP="00486DEC">
      <w:r>
        <w:separator/>
      </w:r>
    </w:p>
  </w:endnote>
  <w:endnote w:type="continuationSeparator" w:id="0">
    <w:p w14:paraId="77499896" w14:textId="77777777" w:rsidR="00175082" w:rsidRDefault="00175082" w:rsidP="0048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4F40" w14:textId="77777777" w:rsidR="002D1A7B" w:rsidRDefault="002D1A7B" w:rsidP="00486D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DD54A" w14:textId="77777777" w:rsidR="002D1A7B" w:rsidRDefault="002D1A7B" w:rsidP="00486D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0586" w14:textId="77777777" w:rsidR="002D1A7B" w:rsidRDefault="002D1A7B" w:rsidP="00486D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BE2">
      <w:rPr>
        <w:rStyle w:val="PageNumber"/>
        <w:noProof/>
      </w:rPr>
      <w:t>8</w:t>
    </w:r>
    <w:r>
      <w:rPr>
        <w:rStyle w:val="PageNumber"/>
      </w:rPr>
      <w:fldChar w:fldCharType="end"/>
    </w:r>
  </w:p>
  <w:p w14:paraId="5679A5BC" w14:textId="77777777" w:rsidR="002D1A7B" w:rsidRDefault="002D1A7B" w:rsidP="00486D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F0036" w14:textId="77777777" w:rsidR="00175082" w:rsidRDefault="00175082" w:rsidP="00486DEC">
      <w:r>
        <w:separator/>
      </w:r>
    </w:p>
  </w:footnote>
  <w:footnote w:type="continuationSeparator" w:id="0">
    <w:p w14:paraId="3721D9BA" w14:textId="77777777" w:rsidR="00175082" w:rsidRDefault="00175082" w:rsidP="0048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A0F"/>
    <w:multiLevelType w:val="hybridMultilevel"/>
    <w:tmpl w:val="AF3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CCC"/>
    <w:multiLevelType w:val="hybridMultilevel"/>
    <w:tmpl w:val="6B5C2524"/>
    <w:lvl w:ilvl="0" w:tplc="3BDE426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01212"/>
    <w:multiLevelType w:val="hybridMultilevel"/>
    <w:tmpl w:val="AF3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15"/>
    <w:rsid w:val="00004D6C"/>
    <w:rsid w:val="00016D48"/>
    <w:rsid w:val="00020532"/>
    <w:rsid w:val="000210E6"/>
    <w:rsid w:val="00037C53"/>
    <w:rsid w:val="000424AD"/>
    <w:rsid w:val="00051572"/>
    <w:rsid w:val="00053A2E"/>
    <w:rsid w:val="00054830"/>
    <w:rsid w:val="000576A5"/>
    <w:rsid w:val="00061361"/>
    <w:rsid w:val="0006747B"/>
    <w:rsid w:val="00067BD9"/>
    <w:rsid w:val="00074BB4"/>
    <w:rsid w:val="00074C5B"/>
    <w:rsid w:val="00075811"/>
    <w:rsid w:val="000878FA"/>
    <w:rsid w:val="000916D4"/>
    <w:rsid w:val="000A3366"/>
    <w:rsid w:val="000A4C1F"/>
    <w:rsid w:val="000B18E1"/>
    <w:rsid w:val="000B7967"/>
    <w:rsid w:val="000C1C2C"/>
    <w:rsid w:val="000C245C"/>
    <w:rsid w:val="000C2D40"/>
    <w:rsid w:val="000C4FE8"/>
    <w:rsid w:val="000C6183"/>
    <w:rsid w:val="000C7AE0"/>
    <w:rsid w:val="000D0667"/>
    <w:rsid w:val="000D3C61"/>
    <w:rsid w:val="000E0991"/>
    <w:rsid w:val="000E6ECB"/>
    <w:rsid w:val="000F157F"/>
    <w:rsid w:val="001002DD"/>
    <w:rsid w:val="0011098B"/>
    <w:rsid w:val="0011579F"/>
    <w:rsid w:val="00120067"/>
    <w:rsid w:val="001222E6"/>
    <w:rsid w:val="00124E1F"/>
    <w:rsid w:val="00126CC9"/>
    <w:rsid w:val="00127D28"/>
    <w:rsid w:val="00133147"/>
    <w:rsid w:val="00134055"/>
    <w:rsid w:val="00140333"/>
    <w:rsid w:val="001447BF"/>
    <w:rsid w:val="00151395"/>
    <w:rsid w:val="0016352E"/>
    <w:rsid w:val="00175082"/>
    <w:rsid w:val="001768B4"/>
    <w:rsid w:val="00180795"/>
    <w:rsid w:val="00182DD2"/>
    <w:rsid w:val="0018407B"/>
    <w:rsid w:val="00195F77"/>
    <w:rsid w:val="001A1DFF"/>
    <w:rsid w:val="001A28A6"/>
    <w:rsid w:val="001A3085"/>
    <w:rsid w:val="001B5B2F"/>
    <w:rsid w:val="001C74E2"/>
    <w:rsid w:val="001C7ECA"/>
    <w:rsid w:val="001D4E91"/>
    <w:rsid w:val="001D5F62"/>
    <w:rsid w:val="001F4366"/>
    <w:rsid w:val="001F5FE9"/>
    <w:rsid w:val="00201BC1"/>
    <w:rsid w:val="00210FEE"/>
    <w:rsid w:val="002314B9"/>
    <w:rsid w:val="00235B64"/>
    <w:rsid w:val="00235C65"/>
    <w:rsid w:val="002411D5"/>
    <w:rsid w:val="002433B4"/>
    <w:rsid w:val="00261AA9"/>
    <w:rsid w:val="002636F1"/>
    <w:rsid w:val="00274080"/>
    <w:rsid w:val="00276160"/>
    <w:rsid w:val="00282748"/>
    <w:rsid w:val="00282CDE"/>
    <w:rsid w:val="0028404E"/>
    <w:rsid w:val="00297986"/>
    <w:rsid w:val="002B16A9"/>
    <w:rsid w:val="002B6C82"/>
    <w:rsid w:val="002B7AB5"/>
    <w:rsid w:val="002C11C2"/>
    <w:rsid w:val="002C2F60"/>
    <w:rsid w:val="002C3C83"/>
    <w:rsid w:val="002C5A22"/>
    <w:rsid w:val="002D12A1"/>
    <w:rsid w:val="002D1A7B"/>
    <w:rsid w:val="002D38A7"/>
    <w:rsid w:val="002D3999"/>
    <w:rsid w:val="002F2BC2"/>
    <w:rsid w:val="002F55F5"/>
    <w:rsid w:val="00305805"/>
    <w:rsid w:val="003065C1"/>
    <w:rsid w:val="003079FF"/>
    <w:rsid w:val="00310304"/>
    <w:rsid w:val="00312E09"/>
    <w:rsid w:val="00322BE2"/>
    <w:rsid w:val="00322CAC"/>
    <w:rsid w:val="00324A8B"/>
    <w:rsid w:val="0032628E"/>
    <w:rsid w:val="00330FD0"/>
    <w:rsid w:val="0034001A"/>
    <w:rsid w:val="00344174"/>
    <w:rsid w:val="00345933"/>
    <w:rsid w:val="00355647"/>
    <w:rsid w:val="00362DA5"/>
    <w:rsid w:val="0037071E"/>
    <w:rsid w:val="003718D7"/>
    <w:rsid w:val="003724E2"/>
    <w:rsid w:val="00373606"/>
    <w:rsid w:val="00385456"/>
    <w:rsid w:val="00390A7C"/>
    <w:rsid w:val="003A00F6"/>
    <w:rsid w:val="003B40D8"/>
    <w:rsid w:val="003C3BD5"/>
    <w:rsid w:val="003C6C60"/>
    <w:rsid w:val="003E45BB"/>
    <w:rsid w:val="003E49D9"/>
    <w:rsid w:val="003E516A"/>
    <w:rsid w:val="00414356"/>
    <w:rsid w:val="00416D90"/>
    <w:rsid w:val="004211DE"/>
    <w:rsid w:val="004254C6"/>
    <w:rsid w:val="00426379"/>
    <w:rsid w:val="00426CE9"/>
    <w:rsid w:val="0042732E"/>
    <w:rsid w:val="0042783D"/>
    <w:rsid w:val="00436C31"/>
    <w:rsid w:val="00442A19"/>
    <w:rsid w:val="00452C85"/>
    <w:rsid w:val="00453B8E"/>
    <w:rsid w:val="004744FB"/>
    <w:rsid w:val="004755CD"/>
    <w:rsid w:val="00482204"/>
    <w:rsid w:val="00486DEC"/>
    <w:rsid w:val="0049532A"/>
    <w:rsid w:val="00497D49"/>
    <w:rsid w:val="00497E1A"/>
    <w:rsid w:val="004A726C"/>
    <w:rsid w:val="004B684F"/>
    <w:rsid w:val="004C1141"/>
    <w:rsid w:val="004C2624"/>
    <w:rsid w:val="004C48DC"/>
    <w:rsid w:val="004D0F3B"/>
    <w:rsid w:val="005170C4"/>
    <w:rsid w:val="00517813"/>
    <w:rsid w:val="005200C2"/>
    <w:rsid w:val="005416C7"/>
    <w:rsid w:val="005447CB"/>
    <w:rsid w:val="00560C73"/>
    <w:rsid w:val="005615FF"/>
    <w:rsid w:val="005722C6"/>
    <w:rsid w:val="00576C44"/>
    <w:rsid w:val="00583594"/>
    <w:rsid w:val="00585096"/>
    <w:rsid w:val="00596FF1"/>
    <w:rsid w:val="00597A22"/>
    <w:rsid w:val="005B1079"/>
    <w:rsid w:val="005B24B0"/>
    <w:rsid w:val="005B2FEC"/>
    <w:rsid w:val="005B5FDF"/>
    <w:rsid w:val="005C4282"/>
    <w:rsid w:val="005D272D"/>
    <w:rsid w:val="005E4B45"/>
    <w:rsid w:val="005E7E68"/>
    <w:rsid w:val="005F0E14"/>
    <w:rsid w:val="005F6249"/>
    <w:rsid w:val="005F7BCA"/>
    <w:rsid w:val="00600922"/>
    <w:rsid w:val="006034F3"/>
    <w:rsid w:val="00604051"/>
    <w:rsid w:val="00606BFA"/>
    <w:rsid w:val="00625FF4"/>
    <w:rsid w:val="00632EE0"/>
    <w:rsid w:val="0063465A"/>
    <w:rsid w:val="006355BD"/>
    <w:rsid w:val="00635B68"/>
    <w:rsid w:val="00640034"/>
    <w:rsid w:val="00651B83"/>
    <w:rsid w:val="0066403A"/>
    <w:rsid w:val="00665E72"/>
    <w:rsid w:val="00675217"/>
    <w:rsid w:val="00677991"/>
    <w:rsid w:val="00680653"/>
    <w:rsid w:val="006902A2"/>
    <w:rsid w:val="0069434D"/>
    <w:rsid w:val="006A0102"/>
    <w:rsid w:val="006B12DF"/>
    <w:rsid w:val="006B285A"/>
    <w:rsid w:val="006C39F7"/>
    <w:rsid w:val="006C4227"/>
    <w:rsid w:val="006C4A5A"/>
    <w:rsid w:val="006D194F"/>
    <w:rsid w:val="006E38F9"/>
    <w:rsid w:val="006E7E9D"/>
    <w:rsid w:val="006F0201"/>
    <w:rsid w:val="006F6E80"/>
    <w:rsid w:val="007038CD"/>
    <w:rsid w:val="00707B51"/>
    <w:rsid w:val="00710151"/>
    <w:rsid w:val="00714AC8"/>
    <w:rsid w:val="00715373"/>
    <w:rsid w:val="0071587D"/>
    <w:rsid w:val="0072389F"/>
    <w:rsid w:val="00723D64"/>
    <w:rsid w:val="00732125"/>
    <w:rsid w:val="007343CD"/>
    <w:rsid w:val="00734665"/>
    <w:rsid w:val="00735776"/>
    <w:rsid w:val="00744054"/>
    <w:rsid w:val="0075160D"/>
    <w:rsid w:val="00757BE2"/>
    <w:rsid w:val="00762620"/>
    <w:rsid w:val="00763905"/>
    <w:rsid w:val="00781C0D"/>
    <w:rsid w:val="00790909"/>
    <w:rsid w:val="007A1B43"/>
    <w:rsid w:val="007B14B0"/>
    <w:rsid w:val="007B1C67"/>
    <w:rsid w:val="007C0F76"/>
    <w:rsid w:val="007C2F73"/>
    <w:rsid w:val="007C4D8F"/>
    <w:rsid w:val="007C5C6E"/>
    <w:rsid w:val="007D036C"/>
    <w:rsid w:val="007D5FB9"/>
    <w:rsid w:val="007D71A0"/>
    <w:rsid w:val="007E3BF7"/>
    <w:rsid w:val="007F35E5"/>
    <w:rsid w:val="00801C3C"/>
    <w:rsid w:val="00804E27"/>
    <w:rsid w:val="008138DF"/>
    <w:rsid w:val="0081460E"/>
    <w:rsid w:val="008211C9"/>
    <w:rsid w:val="00821A6E"/>
    <w:rsid w:val="00824E3C"/>
    <w:rsid w:val="00831F0B"/>
    <w:rsid w:val="00835C41"/>
    <w:rsid w:val="00837057"/>
    <w:rsid w:val="0084553B"/>
    <w:rsid w:val="00850ED8"/>
    <w:rsid w:val="00852577"/>
    <w:rsid w:val="00860519"/>
    <w:rsid w:val="00864AEA"/>
    <w:rsid w:val="008674C5"/>
    <w:rsid w:val="0088013A"/>
    <w:rsid w:val="00893F9F"/>
    <w:rsid w:val="008952E6"/>
    <w:rsid w:val="00895DAA"/>
    <w:rsid w:val="00896EA9"/>
    <w:rsid w:val="008A112A"/>
    <w:rsid w:val="008A334B"/>
    <w:rsid w:val="008A45A8"/>
    <w:rsid w:val="008B4B50"/>
    <w:rsid w:val="008C4D37"/>
    <w:rsid w:val="008C6D5F"/>
    <w:rsid w:val="008D352D"/>
    <w:rsid w:val="008D36D4"/>
    <w:rsid w:val="008D69C7"/>
    <w:rsid w:val="008E02B8"/>
    <w:rsid w:val="008E0BFB"/>
    <w:rsid w:val="008E30E2"/>
    <w:rsid w:val="008E5C23"/>
    <w:rsid w:val="008E675C"/>
    <w:rsid w:val="008F09FC"/>
    <w:rsid w:val="008F278D"/>
    <w:rsid w:val="008F3901"/>
    <w:rsid w:val="00901A9B"/>
    <w:rsid w:val="00904812"/>
    <w:rsid w:val="009102B7"/>
    <w:rsid w:val="009166FD"/>
    <w:rsid w:val="00924E9D"/>
    <w:rsid w:val="0093728C"/>
    <w:rsid w:val="00943398"/>
    <w:rsid w:val="00943B3C"/>
    <w:rsid w:val="00945B13"/>
    <w:rsid w:val="0094606A"/>
    <w:rsid w:val="00947F44"/>
    <w:rsid w:val="009517E0"/>
    <w:rsid w:val="00952CAE"/>
    <w:rsid w:val="00957244"/>
    <w:rsid w:val="009642F9"/>
    <w:rsid w:val="00966A7C"/>
    <w:rsid w:val="00982813"/>
    <w:rsid w:val="009858CC"/>
    <w:rsid w:val="009964B4"/>
    <w:rsid w:val="009A0F19"/>
    <w:rsid w:val="009A3283"/>
    <w:rsid w:val="009B0091"/>
    <w:rsid w:val="009B217A"/>
    <w:rsid w:val="009B33DB"/>
    <w:rsid w:val="009C1641"/>
    <w:rsid w:val="009C5D1E"/>
    <w:rsid w:val="009C650F"/>
    <w:rsid w:val="009C7022"/>
    <w:rsid w:val="009D1CFE"/>
    <w:rsid w:val="009D2C05"/>
    <w:rsid w:val="009D3682"/>
    <w:rsid w:val="009E01BC"/>
    <w:rsid w:val="009E2FCF"/>
    <w:rsid w:val="009E3E57"/>
    <w:rsid w:val="009E4619"/>
    <w:rsid w:val="009F005F"/>
    <w:rsid w:val="009F1E2C"/>
    <w:rsid w:val="009F2523"/>
    <w:rsid w:val="00A13415"/>
    <w:rsid w:val="00A213D5"/>
    <w:rsid w:val="00A339A2"/>
    <w:rsid w:val="00A342ED"/>
    <w:rsid w:val="00A37D55"/>
    <w:rsid w:val="00A4140F"/>
    <w:rsid w:val="00A4299B"/>
    <w:rsid w:val="00A47307"/>
    <w:rsid w:val="00A626C2"/>
    <w:rsid w:val="00A62946"/>
    <w:rsid w:val="00A745F3"/>
    <w:rsid w:val="00A8108B"/>
    <w:rsid w:val="00A84D3E"/>
    <w:rsid w:val="00A90806"/>
    <w:rsid w:val="00AA1752"/>
    <w:rsid w:val="00AB7400"/>
    <w:rsid w:val="00AB762D"/>
    <w:rsid w:val="00AC3EDA"/>
    <w:rsid w:val="00AD35A7"/>
    <w:rsid w:val="00AE6B82"/>
    <w:rsid w:val="00AF4DCE"/>
    <w:rsid w:val="00AF53C7"/>
    <w:rsid w:val="00AF6E18"/>
    <w:rsid w:val="00B00904"/>
    <w:rsid w:val="00B061F5"/>
    <w:rsid w:val="00B0703E"/>
    <w:rsid w:val="00B105E8"/>
    <w:rsid w:val="00B12003"/>
    <w:rsid w:val="00B1781F"/>
    <w:rsid w:val="00B20107"/>
    <w:rsid w:val="00B20E9E"/>
    <w:rsid w:val="00B3359C"/>
    <w:rsid w:val="00B511D7"/>
    <w:rsid w:val="00B5534A"/>
    <w:rsid w:val="00B61163"/>
    <w:rsid w:val="00B6408D"/>
    <w:rsid w:val="00B64268"/>
    <w:rsid w:val="00B71A81"/>
    <w:rsid w:val="00B73290"/>
    <w:rsid w:val="00B73555"/>
    <w:rsid w:val="00B80E50"/>
    <w:rsid w:val="00B83220"/>
    <w:rsid w:val="00BA5429"/>
    <w:rsid w:val="00BA68C4"/>
    <w:rsid w:val="00BB7A0C"/>
    <w:rsid w:val="00BC67B2"/>
    <w:rsid w:val="00BD66FC"/>
    <w:rsid w:val="00BF2DA1"/>
    <w:rsid w:val="00C15FBE"/>
    <w:rsid w:val="00C208D4"/>
    <w:rsid w:val="00C2596C"/>
    <w:rsid w:val="00C305BD"/>
    <w:rsid w:val="00C34028"/>
    <w:rsid w:val="00C4203D"/>
    <w:rsid w:val="00C42DFA"/>
    <w:rsid w:val="00C515AA"/>
    <w:rsid w:val="00C51C83"/>
    <w:rsid w:val="00C5494A"/>
    <w:rsid w:val="00C555C1"/>
    <w:rsid w:val="00C563E7"/>
    <w:rsid w:val="00C62066"/>
    <w:rsid w:val="00C6689E"/>
    <w:rsid w:val="00C70DCC"/>
    <w:rsid w:val="00C72500"/>
    <w:rsid w:val="00C72F9F"/>
    <w:rsid w:val="00C738A6"/>
    <w:rsid w:val="00C7431F"/>
    <w:rsid w:val="00C746E6"/>
    <w:rsid w:val="00C859CF"/>
    <w:rsid w:val="00C87091"/>
    <w:rsid w:val="00C92056"/>
    <w:rsid w:val="00C94E41"/>
    <w:rsid w:val="00CA020D"/>
    <w:rsid w:val="00CA1DA2"/>
    <w:rsid w:val="00CA3203"/>
    <w:rsid w:val="00CA4D92"/>
    <w:rsid w:val="00CB4218"/>
    <w:rsid w:val="00CB4676"/>
    <w:rsid w:val="00CB47E4"/>
    <w:rsid w:val="00CB5884"/>
    <w:rsid w:val="00CC11F9"/>
    <w:rsid w:val="00CC554D"/>
    <w:rsid w:val="00CE6413"/>
    <w:rsid w:val="00CF5CEE"/>
    <w:rsid w:val="00D127D6"/>
    <w:rsid w:val="00D14C6A"/>
    <w:rsid w:val="00D20B24"/>
    <w:rsid w:val="00D4118A"/>
    <w:rsid w:val="00D42E74"/>
    <w:rsid w:val="00D446B7"/>
    <w:rsid w:val="00D54660"/>
    <w:rsid w:val="00D628D9"/>
    <w:rsid w:val="00D62D48"/>
    <w:rsid w:val="00D760F5"/>
    <w:rsid w:val="00D77AFD"/>
    <w:rsid w:val="00D82375"/>
    <w:rsid w:val="00D82CEA"/>
    <w:rsid w:val="00D87C15"/>
    <w:rsid w:val="00DA63B5"/>
    <w:rsid w:val="00DB179B"/>
    <w:rsid w:val="00DB3D5D"/>
    <w:rsid w:val="00DB725E"/>
    <w:rsid w:val="00DC1C3F"/>
    <w:rsid w:val="00DC3E29"/>
    <w:rsid w:val="00DC47C8"/>
    <w:rsid w:val="00DC6BA3"/>
    <w:rsid w:val="00DD0C89"/>
    <w:rsid w:val="00DD26AB"/>
    <w:rsid w:val="00DD3DF0"/>
    <w:rsid w:val="00DF1833"/>
    <w:rsid w:val="00DF1C0F"/>
    <w:rsid w:val="00DF2C90"/>
    <w:rsid w:val="00E0095D"/>
    <w:rsid w:val="00E120B4"/>
    <w:rsid w:val="00E126D9"/>
    <w:rsid w:val="00E13ED5"/>
    <w:rsid w:val="00E16C84"/>
    <w:rsid w:val="00E17848"/>
    <w:rsid w:val="00E17DC9"/>
    <w:rsid w:val="00E17F16"/>
    <w:rsid w:val="00E21043"/>
    <w:rsid w:val="00E246BA"/>
    <w:rsid w:val="00E35892"/>
    <w:rsid w:val="00E3757B"/>
    <w:rsid w:val="00E4421B"/>
    <w:rsid w:val="00E54A36"/>
    <w:rsid w:val="00E57AEA"/>
    <w:rsid w:val="00E618FE"/>
    <w:rsid w:val="00E650BC"/>
    <w:rsid w:val="00E94757"/>
    <w:rsid w:val="00EA3657"/>
    <w:rsid w:val="00EA5617"/>
    <w:rsid w:val="00EB07CA"/>
    <w:rsid w:val="00EC0D2A"/>
    <w:rsid w:val="00EC287C"/>
    <w:rsid w:val="00EC41EB"/>
    <w:rsid w:val="00ED28B6"/>
    <w:rsid w:val="00ED2ABE"/>
    <w:rsid w:val="00EF117B"/>
    <w:rsid w:val="00EF36FB"/>
    <w:rsid w:val="00EF3B01"/>
    <w:rsid w:val="00EF692A"/>
    <w:rsid w:val="00F03778"/>
    <w:rsid w:val="00F11A86"/>
    <w:rsid w:val="00F14BDD"/>
    <w:rsid w:val="00F161CE"/>
    <w:rsid w:val="00F179CC"/>
    <w:rsid w:val="00F20E55"/>
    <w:rsid w:val="00F25AF9"/>
    <w:rsid w:val="00F31D99"/>
    <w:rsid w:val="00F32512"/>
    <w:rsid w:val="00F333AF"/>
    <w:rsid w:val="00F3368A"/>
    <w:rsid w:val="00F34307"/>
    <w:rsid w:val="00F34654"/>
    <w:rsid w:val="00F47817"/>
    <w:rsid w:val="00F629FA"/>
    <w:rsid w:val="00F63DC8"/>
    <w:rsid w:val="00F73BEA"/>
    <w:rsid w:val="00F773F5"/>
    <w:rsid w:val="00F81866"/>
    <w:rsid w:val="00F85718"/>
    <w:rsid w:val="00FC3382"/>
    <w:rsid w:val="00FC71A9"/>
    <w:rsid w:val="00FD1192"/>
    <w:rsid w:val="00FD2B99"/>
    <w:rsid w:val="00FE2595"/>
    <w:rsid w:val="00FE36F3"/>
    <w:rsid w:val="00FE70C8"/>
    <w:rsid w:val="00FE753B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D94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8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7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EC"/>
  </w:style>
  <w:style w:type="character" w:styleId="PageNumber">
    <w:name w:val="page number"/>
    <w:basedOn w:val="DefaultParagraphFont"/>
    <w:uiPriority w:val="99"/>
    <w:semiHidden/>
    <w:unhideWhenUsed/>
    <w:rsid w:val="00486DEC"/>
  </w:style>
  <w:style w:type="character" w:styleId="Strong">
    <w:name w:val="Strong"/>
    <w:basedOn w:val="DefaultParagraphFont"/>
    <w:qFormat/>
    <w:rsid w:val="00895D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6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8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7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EC"/>
  </w:style>
  <w:style w:type="character" w:styleId="PageNumber">
    <w:name w:val="page number"/>
    <w:basedOn w:val="DefaultParagraphFont"/>
    <w:uiPriority w:val="99"/>
    <w:semiHidden/>
    <w:unhideWhenUsed/>
    <w:rsid w:val="00486DEC"/>
  </w:style>
  <w:style w:type="character" w:styleId="Strong">
    <w:name w:val="Strong"/>
    <w:basedOn w:val="DefaultParagraphFont"/>
    <w:qFormat/>
    <w:rsid w:val="00895D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6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628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605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siddiquia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FC65-A31E-F94B-9389-752CC336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1565</Words>
  <Characters>8921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CarolinaEast Medical Center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Na Ma</cp:lastModifiedBy>
  <cp:revision>2</cp:revision>
  <cp:lastPrinted>2014-08-09T21:04:00Z</cp:lastPrinted>
  <dcterms:created xsi:type="dcterms:W3CDTF">2015-06-15T23:33:00Z</dcterms:created>
  <dcterms:modified xsi:type="dcterms:W3CDTF">2015-06-15T23:33:00Z</dcterms:modified>
</cp:coreProperties>
</file>