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ADC" w:rsidRPr="00E30887" w:rsidRDefault="009C6ADC" w:rsidP="00512008">
      <w:pPr>
        <w:spacing w:after="0" w:line="360" w:lineRule="auto"/>
        <w:jc w:val="both"/>
        <w:rPr>
          <w:rFonts w:ascii="Book Antiqua" w:hAnsi="Book Antiqua" w:cs="Arial"/>
          <w:b/>
          <w:color w:val="222222"/>
          <w:sz w:val="24"/>
          <w:szCs w:val="24"/>
          <w:shd w:val="clear" w:color="auto" w:fill="FFFFFF"/>
          <w:lang w:val="en-US"/>
        </w:rPr>
      </w:pPr>
      <w:r w:rsidRPr="00E30887">
        <w:rPr>
          <w:rFonts w:ascii="Book Antiqua" w:hAnsi="Book Antiqua" w:cs="Arial"/>
          <w:b/>
          <w:color w:val="222222"/>
          <w:sz w:val="24"/>
          <w:szCs w:val="24"/>
          <w:shd w:val="clear" w:color="auto" w:fill="FFFFFF"/>
          <w:lang w:val="en-US"/>
        </w:rPr>
        <w:t xml:space="preserve">Name of journal: </w:t>
      </w:r>
      <w:r w:rsidR="005F26C0" w:rsidRPr="005F26C0">
        <w:rPr>
          <w:rFonts w:ascii="Book Antiqua" w:hAnsi="Book Antiqua" w:cs="Arial"/>
          <w:b/>
          <w:color w:val="222222"/>
          <w:sz w:val="24"/>
          <w:szCs w:val="24"/>
          <w:shd w:val="clear" w:color="auto" w:fill="FFFFFF"/>
          <w:lang w:val="en-US"/>
        </w:rPr>
        <w:t>World Journal of Gastrointestinal Endoscopy</w:t>
      </w:r>
    </w:p>
    <w:p w:rsidR="009C6ADC" w:rsidRPr="00E30887" w:rsidRDefault="009C6ADC" w:rsidP="00512008">
      <w:pPr>
        <w:spacing w:after="0" w:line="360" w:lineRule="auto"/>
        <w:jc w:val="both"/>
        <w:rPr>
          <w:rFonts w:ascii="Book Antiqua" w:hAnsi="Book Antiqua" w:cs="Arial"/>
          <w:b/>
          <w:color w:val="222222"/>
          <w:sz w:val="24"/>
          <w:szCs w:val="24"/>
          <w:shd w:val="clear" w:color="auto" w:fill="FFFFFF"/>
          <w:lang w:val="en-US" w:eastAsia="zh-CN"/>
        </w:rPr>
      </w:pPr>
      <w:r w:rsidRPr="00E30887">
        <w:rPr>
          <w:rFonts w:ascii="Book Antiqua" w:hAnsi="Book Antiqua" w:cs="Arial"/>
          <w:b/>
          <w:color w:val="222222"/>
          <w:sz w:val="24"/>
          <w:szCs w:val="24"/>
          <w:shd w:val="clear" w:color="auto" w:fill="FFFFFF"/>
          <w:lang w:val="en-US"/>
        </w:rPr>
        <w:t xml:space="preserve">ESPS Manuscript NO: </w:t>
      </w:r>
      <w:r w:rsidRPr="00E30887">
        <w:rPr>
          <w:rFonts w:ascii="Book Antiqua" w:hAnsi="Book Antiqua" w:cs="Arial"/>
          <w:b/>
          <w:color w:val="222222"/>
          <w:sz w:val="24"/>
          <w:szCs w:val="24"/>
          <w:shd w:val="clear" w:color="auto" w:fill="FFFFFF"/>
          <w:lang w:val="en-US" w:eastAsia="zh-CN"/>
        </w:rPr>
        <w:t>17547</w:t>
      </w:r>
    </w:p>
    <w:p w:rsidR="003F4055" w:rsidRPr="00E30887" w:rsidRDefault="00FA29E5" w:rsidP="00512008">
      <w:pPr>
        <w:spacing w:after="0" w:line="360" w:lineRule="auto"/>
        <w:jc w:val="both"/>
        <w:rPr>
          <w:rFonts w:ascii="Book Antiqua" w:hAnsi="Book Antiqua" w:cs="Arial"/>
          <w:b/>
          <w:caps/>
          <w:color w:val="222222"/>
          <w:sz w:val="24"/>
          <w:szCs w:val="24"/>
          <w:shd w:val="clear" w:color="auto" w:fill="FFFFFF"/>
          <w:lang w:val="en-US" w:eastAsia="zh-CN"/>
        </w:rPr>
      </w:pPr>
      <w:r w:rsidRPr="00FA29E5">
        <w:rPr>
          <w:rFonts w:ascii="Book Antiqua" w:hAnsi="Book Antiqua" w:cs="Arial"/>
          <w:b/>
          <w:color w:val="222222"/>
          <w:sz w:val="24"/>
          <w:szCs w:val="24"/>
          <w:shd w:val="clear" w:color="auto" w:fill="FFFFFF"/>
          <w:lang w:val="en-US"/>
        </w:rPr>
        <w:t>Manuscript Type:</w:t>
      </w:r>
      <w:r w:rsidR="009C6ADC" w:rsidRPr="00E30887">
        <w:rPr>
          <w:rFonts w:ascii="Book Antiqua" w:hAnsi="Book Antiqua" w:cs="Arial"/>
          <w:b/>
          <w:color w:val="222222"/>
          <w:sz w:val="24"/>
          <w:szCs w:val="24"/>
          <w:shd w:val="clear" w:color="auto" w:fill="FFFFFF"/>
          <w:lang w:val="en-US"/>
        </w:rPr>
        <w:t xml:space="preserve"> </w:t>
      </w:r>
      <w:r w:rsidR="007529A4" w:rsidRPr="00E30887">
        <w:rPr>
          <w:rFonts w:ascii="Book Antiqua" w:hAnsi="Book Antiqua" w:cs="Arial"/>
          <w:b/>
          <w:color w:val="222222"/>
          <w:sz w:val="24"/>
          <w:szCs w:val="24"/>
          <w:shd w:val="clear" w:color="auto" w:fill="FFFFFF"/>
          <w:lang w:val="en-US"/>
        </w:rPr>
        <w:t>TOPIC HIGHLIGHT</w:t>
      </w:r>
    </w:p>
    <w:p w:rsidR="003F4055" w:rsidRPr="00E30887" w:rsidRDefault="003F4055" w:rsidP="00512008">
      <w:pPr>
        <w:spacing w:after="0" w:line="360" w:lineRule="auto"/>
        <w:jc w:val="both"/>
        <w:rPr>
          <w:rFonts w:ascii="Book Antiqua" w:hAnsi="Book Antiqua" w:cs="Arial"/>
          <w:b/>
          <w:caps/>
          <w:color w:val="222222"/>
          <w:sz w:val="24"/>
          <w:szCs w:val="24"/>
          <w:shd w:val="clear" w:color="auto" w:fill="FFFFFF"/>
          <w:lang w:val="en-US" w:eastAsia="zh-CN"/>
        </w:rPr>
      </w:pPr>
    </w:p>
    <w:p w:rsidR="003F4055" w:rsidRPr="00E30887" w:rsidRDefault="003F4055" w:rsidP="00512008">
      <w:pPr>
        <w:spacing w:after="0" w:line="360" w:lineRule="auto"/>
        <w:jc w:val="both"/>
        <w:rPr>
          <w:rFonts w:ascii="Book Antiqua" w:hAnsi="Book Antiqua"/>
          <w:b/>
          <w:color w:val="000000" w:themeColor="text1"/>
          <w:sz w:val="24"/>
          <w:szCs w:val="24"/>
          <w:lang w:val="en-US" w:eastAsia="zh-CN"/>
        </w:rPr>
      </w:pPr>
      <w:r w:rsidRPr="00E30887">
        <w:rPr>
          <w:rFonts w:ascii="Book Antiqua" w:hAnsi="Book Antiqua"/>
          <w:b/>
          <w:color w:val="000000" w:themeColor="text1"/>
          <w:sz w:val="24"/>
          <w:szCs w:val="24"/>
          <w:lang w:val="en-US" w:eastAsia="zh-CN"/>
        </w:rPr>
        <w:t>2015 Advances in Gastrointestinal Endoscopy</w:t>
      </w:r>
    </w:p>
    <w:p w:rsidR="003F4055" w:rsidRPr="00E30887" w:rsidRDefault="003F4055" w:rsidP="00512008">
      <w:pPr>
        <w:spacing w:after="0" w:line="360" w:lineRule="auto"/>
        <w:jc w:val="both"/>
        <w:rPr>
          <w:rFonts w:ascii="Book Antiqua" w:hAnsi="Book Antiqua" w:cs="Arial"/>
          <w:b/>
          <w:color w:val="222222"/>
          <w:sz w:val="24"/>
          <w:szCs w:val="24"/>
          <w:shd w:val="clear" w:color="auto" w:fill="FFFFFF"/>
          <w:lang w:val="en-US" w:eastAsia="zh-CN"/>
        </w:rPr>
      </w:pPr>
    </w:p>
    <w:p w:rsidR="003F4055" w:rsidRPr="00E30887" w:rsidRDefault="003215C4" w:rsidP="00512008">
      <w:pPr>
        <w:spacing w:after="0" w:line="360" w:lineRule="auto"/>
        <w:jc w:val="both"/>
        <w:rPr>
          <w:rFonts w:ascii="Book Antiqua" w:hAnsi="Book Antiqua"/>
          <w:b/>
          <w:color w:val="000000" w:themeColor="text1"/>
          <w:sz w:val="24"/>
          <w:szCs w:val="24"/>
          <w:lang w:val="en-US" w:eastAsia="zh-CN"/>
        </w:rPr>
      </w:pPr>
      <w:r w:rsidRPr="00E30887">
        <w:rPr>
          <w:rFonts w:ascii="Book Antiqua" w:hAnsi="Book Antiqua"/>
          <w:b/>
          <w:color w:val="000000" w:themeColor="text1"/>
          <w:sz w:val="24"/>
          <w:szCs w:val="24"/>
          <w:lang w:val="en-US"/>
        </w:rPr>
        <w:t>R</w:t>
      </w:r>
      <w:r w:rsidR="00A93406" w:rsidRPr="00E30887">
        <w:rPr>
          <w:rFonts w:ascii="Book Antiqua" w:hAnsi="Book Antiqua"/>
          <w:b/>
          <w:color w:val="000000" w:themeColor="text1"/>
          <w:sz w:val="24"/>
          <w:szCs w:val="24"/>
          <w:lang w:val="en-US"/>
        </w:rPr>
        <w:t>are</w:t>
      </w:r>
      <w:r w:rsidR="003F4055" w:rsidRPr="00E30887">
        <w:rPr>
          <w:rFonts w:ascii="Book Antiqua" w:hAnsi="Book Antiqua"/>
          <w:b/>
          <w:color w:val="000000" w:themeColor="text1"/>
          <w:sz w:val="24"/>
          <w:szCs w:val="24"/>
          <w:lang w:val="en-US"/>
        </w:rPr>
        <w:t xml:space="preserve"> gastro-intestinal lymphomas: </w:t>
      </w:r>
      <w:r w:rsidR="003F4055" w:rsidRPr="00E30887">
        <w:rPr>
          <w:rFonts w:ascii="Book Antiqua" w:hAnsi="Book Antiqua"/>
          <w:b/>
          <w:caps/>
          <w:color w:val="000000" w:themeColor="text1"/>
          <w:sz w:val="24"/>
          <w:szCs w:val="24"/>
          <w:lang w:val="en-US"/>
        </w:rPr>
        <w:t>t</w:t>
      </w:r>
      <w:r w:rsidR="003F4055" w:rsidRPr="00E30887">
        <w:rPr>
          <w:rFonts w:ascii="Book Antiqua" w:hAnsi="Book Antiqua"/>
          <w:b/>
          <w:color w:val="000000" w:themeColor="text1"/>
          <w:sz w:val="24"/>
          <w:szCs w:val="24"/>
          <w:lang w:val="en-US"/>
        </w:rPr>
        <w:t>he endoscopic inves</w:t>
      </w:r>
      <w:r w:rsidRPr="00E30887">
        <w:rPr>
          <w:rFonts w:ascii="Book Antiqua" w:hAnsi="Book Antiqua"/>
          <w:b/>
          <w:color w:val="000000" w:themeColor="text1"/>
          <w:sz w:val="24"/>
          <w:szCs w:val="24"/>
          <w:lang w:val="en-US"/>
        </w:rPr>
        <w:t>tigation</w:t>
      </w:r>
    </w:p>
    <w:p w:rsidR="003F4055" w:rsidRPr="00E30887" w:rsidRDefault="003F4055" w:rsidP="00512008">
      <w:pPr>
        <w:spacing w:after="0" w:line="360" w:lineRule="auto"/>
        <w:jc w:val="both"/>
        <w:rPr>
          <w:rFonts w:ascii="Book Antiqua" w:hAnsi="Book Antiqua"/>
          <w:color w:val="000000" w:themeColor="text1"/>
          <w:sz w:val="24"/>
          <w:szCs w:val="24"/>
          <w:lang w:val="en-US" w:eastAsia="zh-CN"/>
        </w:rPr>
      </w:pPr>
    </w:p>
    <w:p w:rsidR="00A578FF" w:rsidRPr="00DC0ADC" w:rsidRDefault="00E30887" w:rsidP="00512008">
      <w:pPr>
        <w:spacing w:after="0" w:line="360" w:lineRule="auto"/>
        <w:jc w:val="both"/>
        <w:rPr>
          <w:rFonts w:ascii="Book Antiqua" w:eastAsiaTheme="minorEastAsia" w:hAnsi="Book Antiqua" w:cs="Calibri"/>
          <w:sz w:val="24"/>
          <w:szCs w:val="24"/>
          <w:lang w:eastAsia="zh-CN"/>
        </w:rPr>
      </w:pPr>
      <w:r w:rsidRPr="00E30887">
        <w:rPr>
          <w:rFonts w:ascii="Book Antiqua" w:eastAsia="Calibri" w:hAnsi="Book Antiqua" w:cs="Calibri"/>
          <w:sz w:val="24"/>
          <w:szCs w:val="24"/>
          <w:lang w:eastAsia="it-IT"/>
        </w:rPr>
        <w:t>Vetro</w:t>
      </w:r>
      <w:r w:rsidRPr="00DC0ADC">
        <w:rPr>
          <w:rFonts w:ascii="Book Antiqua" w:eastAsia="Calibri" w:hAnsi="Book Antiqua" w:cs="Calibri"/>
          <w:iCs/>
          <w:sz w:val="24"/>
          <w:szCs w:val="24"/>
          <w:lang w:eastAsia="it-IT"/>
        </w:rPr>
        <w:t xml:space="preserve"> </w:t>
      </w:r>
      <w:r w:rsidRPr="00DC0ADC">
        <w:rPr>
          <w:rFonts w:ascii="Book Antiqua" w:eastAsiaTheme="minorEastAsia" w:hAnsi="Book Antiqua" w:cs="Calibri" w:hint="eastAsia"/>
          <w:iCs/>
          <w:sz w:val="24"/>
          <w:szCs w:val="24"/>
          <w:lang w:eastAsia="zh-CN"/>
        </w:rPr>
        <w:t xml:space="preserve">C </w:t>
      </w:r>
      <w:r w:rsidR="00CF6F51" w:rsidRPr="00DC0ADC">
        <w:rPr>
          <w:rFonts w:ascii="Book Antiqua" w:eastAsiaTheme="minorEastAsia" w:hAnsi="Book Antiqua" w:cs="Calibri" w:hint="eastAsia"/>
          <w:i/>
          <w:iCs/>
          <w:sz w:val="24"/>
          <w:szCs w:val="24"/>
          <w:lang w:eastAsia="zh-CN"/>
        </w:rPr>
        <w:t>et al</w:t>
      </w:r>
      <w:r w:rsidRPr="00DC0ADC">
        <w:rPr>
          <w:rFonts w:ascii="Book Antiqua" w:eastAsiaTheme="minorEastAsia" w:hAnsi="Book Antiqua" w:cs="Calibri" w:hint="eastAsia"/>
          <w:iCs/>
          <w:sz w:val="24"/>
          <w:szCs w:val="24"/>
          <w:lang w:eastAsia="zh-CN"/>
        </w:rPr>
        <w:t xml:space="preserve">. </w:t>
      </w:r>
      <w:r w:rsidR="00A578FF" w:rsidRPr="00DC0ADC">
        <w:rPr>
          <w:rFonts w:ascii="Book Antiqua" w:eastAsia="Calibri" w:hAnsi="Book Antiqua" w:cs="Calibri"/>
          <w:iCs/>
          <w:sz w:val="24"/>
          <w:szCs w:val="24"/>
          <w:lang w:eastAsia="it-IT"/>
        </w:rPr>
        <w:t>Endoscopy in r</w:t>
      </w:r>
      <w:r w:rsidR="00A578FF" w:rsidRPr="00DC0ADC">
        <w:rPr>
          <w:rFonts w:ascii="Book Antiqua" w:eastAsia="Calibri" w:hAnsi="Book Antiqua" w:cs="Calibri"/>
          <w:sz w:val="24"/>
          <w:szCs w:val="24"/>
          <w:lang w:eastAsia="it-IT"/>
        </w:rPr>
        <w:t>are GI lymphomas</w:t>
      </w:r>
    </w:p>
    <w:p w:rsidR="00E30887" w:rsidRPr="00DC0ADC" w:rsidRDefault="00E30887" w:rsidP="00512008">
      <w:pPr>
        <w:spacing w:after="0" w:line="360" w:lineRule="auto"/>
        <w:jc w:val="both"/>
        <w:rPr>
          <w:rFonts w:ascii="Book Antiqua" w:eastAsiaTheme="minorEastAsia" w:hAnsi="Book Antiqua" w:cs="Calibri"/>
          <w:iCs/>
          <w:sz w:val="24"/>
          <w:szCs w:val="24"/>
          <w:lang w:eastAsia="zh-CN"/>
        </w:rPr>
      </w:pPr>
    </w:p>
    <w:p w:rsidR="003026EA" w:rsidRPr="00E30887" w:rsidRDefault="00C206BD" w:rsidP="00512008">
      <w:pPr>
        <w:spacing w:after="0" w:line="360" w:lineRule="auto"/>
        <w:jc w:val="both"/>
        <w:rPr>
          <w:rFonts w:ascii="Book Antiqua" w:eastAsiaTheme="minorEastAsia" w:hAnsi="Book Antiqua" w:cs="Calibri"/>
          <w:sz w:val="24"/>
          <w:szCs w:val="24"/>
          <w:lang w:eastAsia="zh-CN"/>
        </w:rPr>
      </w:pPr>
      <w:r w:rsidRPr="00E30887">
        <w:rPr>
          <w:rFonts w:ascii="Book Antiqua" w:eastAsia="Calibri" w:hAnsi="Book Antiqua" w:cs="Calibri"/>
          <w:sz w:val="24"/>
          <w:szCs w:val="24"/>
          <w:lang w:eastAsia="it-IT"/>
        </w:rPr>
        <w:t xml:space="preserve">Calogero Vetro, </w:t>
      </w:r>
      <w:r w:rsidR="00DB7A00" w:rsidRPr="00E30887">
        <w:rPr>
          <w:rFonts w:ascii="Book Antiqua" w:eastAsia="Calibri" w:hAnsi="Book Antiqua" w:cs="Calibri"/>
          <w:sz w:val="24"/>
          <w:szCs w:val="24"/>
          <w:lang w:eastAsia="it-IT"/>
        </w:rPr>
        <w:t xml:space="preserve">Giacomo Bonanno, Giorgio Giulietti, </w:t>
      </w:r>
      <w:r w:rsidR="00741295" w:rsidRPr="00E30887">
        <w:rPr>
          <w:rFonts w:ascii="Book Antiqua" w:eastAsia="Calibri" w:hAnsi="Book Antiqua" w:cs="Calibri"/>
          <w:sz w:val="24"/>
          <w:szCs w:val="24"/>
          <w:lang w:eastAsia="it-IT"/>
        </w:rPr>
        <w:t>Alessandra Romano,</w:t>
      </w:r>
      <w:r w:rsidR="00AA3222" w:rsidRPr="00E30887">
        <w:rPr>
          <w:rFonts w:ascii="Book Antiqua" w:eastAsia="Calibri" w:hAnsi="Book Antiqua" w:cs="Calibri"/>
          <w:sz w:val="24"/>
          <w:szCs w:val="24"/>
          <w:lang w:eastAsia="it-IT"/>
        </w:rPr>
        <w:t xml:space="preserve"> </w:t>
      </w:r>
      <w:r w:rsidR="00741295" w:rsidRPr="00E30887">
        <w:rPr>
          <w:rFonts w:ascii="Book Antiqua" w:eastAsia="Calibri" w:hAnsi="Book Antiqua" w:cs="Calibri"/>
          <w:sz w:val="24"/>
          <w:szCs w:val="24"/>
          <w:lang w:eastAsia="it-IT"/>
        </w:rPr>
        <w:t xml:space="preserve">Concetta Conticello, Annalisa Chiarenza, </w:t>
      </w:r>
      <w:r w:rsidR="00926370" w:rsidRPr="00E30887">
        <w:rPr>
          <w:rFonts w:ascii="Book Antiqua" w:eastAsia="Calibri" w:hAnsi="Book Antiqua" w:cs="Calibri"/>
          <w:sz w:val="24"/>
          <w:szCs w:val="24"/>
          <w:lang w:eastAsia="it-IT"/>
        </w:rPr>
        <w:t>Paolo Spina</w:t>
      </w:r>
      <w:r w:rsidR="00741295" w:rsidRPr="00E30887">
        <w:rPr>
          <w:rFonts w:ascii="Book Antiqua" w:eastAsia="Calibri" w:hAnsi="Book Antiqua" w:cs="Calibri"/>
          <w:sz w:val="24"/>
          <w:szCs w:val="24"/>
          <w:lang w:eastAsia="it-IT"/>
        </w:rPr>
        <w:t xml:space="preserve">, </w:t>
      </w:r>
      <w:r w:rsidR="00926370" w:rsidRPr="00E30887">
        <w:rPr>
          <w:rFonts w:ascii="Book Antiqua" w:eastAsia="Calibri" w:hAnsi="Book Antiqua" w:cs="Calibri"/>
          <w:sz w:val="24"/>
          <w:szCs w:val="24"/>
          <w:lang w:eastAsia="it-IT"/>
        </w:rPr>
        <w:t>Francesco Coppolino</w:t>
      </w:r>
      <w:r w:rsidR="00741295" w:rsidRPr="00E30887">
        <w:rPr>
          <w:rFonts w:ascii="Book Antiqua" w:eastAsia="Calibri" w:hAnsi="Book Antiqua" w:cs="Calibri"/>
          <w:sz w:val="24"/>
          <w:szCs w:val="24"/>
          <w:lang w:eastAsia="it-IT"/>
        </w:rPr>
        <w:t xml:space="preserve">, </w:t>
      </w:r>
      <w:r w:rsidR="004D24D5" w:rsidRPr="00E30887">
        <w:rPr>
          <w:rFonts w:ascii="Book Antiqua" w:eastAsia="Calibri" w:hAnsi="Book Antiqua" w:cs="Calibri"/>
          <w:sz w:val="24"/>
          <w:szCs w:val="24"/>
          <w:lang w:eastAsia="it-IT"/>
        </w:rPr>
        <w:t>Rosario Cunsolo</w:t>
      </w:r>
      <w:r w:rsidR="00FB0CA5" w:rsidRPr="00E30887">
        <w:rPr>
          <w:rFonts w:ascii="Book Antiqua" w:eastAsia="Calibri" w:hAnsi="Book Antiqua" w:cs="Calibri"/>
          <w:sz w:val="24"/>
          <w:szCs w:val="24"/>
          <w:lang w:eastAsia="it-IT"/>
        </w:rPr>
        <w:t xml:space="preserve">, </w:t>
      </w:r>
      <w:r w:rsidRPr="00E30887">
        <w:rPr>
          <w:rFonts w:ascii="Book Antiqua" w:eastAsia="Calibri" w:hAnsi="Book Antiqua" w:cs="Calibri"/>
          <w:sz w:val="24"/>
          <w:szCs w:val="24"/>
          <w:lang w:eastAsia="it-IT"/>
        </w:rPr>
        <w:t xml:space="preserve">Francesco </w:t>
      </w:r>
      <w:r w:rsidR="00926370" w:rsidRPr="00E30887">
        <w:rPr>
          <w:rFonts w:ascii="Book Antiqua" w:eastAsia="Calibri" w:hAnsi="Book Antiqua" w:cs="Calibri"/>
          <w:sz w:val="24"/>
          <w:szCs w:val="24"/>
          <w:lang w:eastAsia="it-IT"/>
        </w:rPr>
        <w:t>D</w:t>
      </w:r>
      <w:r w:rsidRPr="00E30887">
        <w:rPr>
          <w:rFonts w:ascii="Book Antiqua" w:eastAsia="Calibri" w:hAnsi="Book Antiqua" w:cs="Calibri"/>
          <w:sz w:val="24"/>
          <w:szCs w:val="24"/>
          <w:lang w:eastAsia="it-IT"/>
        </w:rPr>
        <w:t>i Raimondo</w:t>
      </w:r>
    </w:p>
    <w:p w:rsidR="003026EA" w:rsidRPr="00E30887" w:rsidRDefault="003026EA" w:rsidP="00512008">
      <w:pPr>
        <w:spacing w:after="0" w:line="360" w:lineRule="auto"/>
        <w:jc w:val="both"/>
        <w:rPr>
          <w:rFonts w:ascii="Book Antiqua" w:eastAsia="Calibri" w:hAnsi="Book Antiqua" w:cs="Calibri"/>
          <w:i/>
          <w:iCs/>
          <w:sz w:val="24"/>
          <w:szCs w:val="24"/>
          <w:lang w:eastAsia="it-IT"/>
        </w:rPr>
      </w:pPr>
    </w:p>
    <w:p w:rsidR="00C61E2B" w:rsidRPr="00E30887" w:rsidRDefault="00E30887" w:rsidP="00512008">
      <w:pPr>
        <w:spacing w:after="0" w:line="360" w:lineRule="auto"/>
        <w:rPr>
          <w:rFonts w:ascii="Book Antiqua" w:eastAsiaTheme="minorEastAsia" w:hAnsi="Book Antiqua" w:cs="Calibri"/>
          <w:sz w:val="24"/>
          <w:szCs w:val="24"/>
          <w:lang w:eastAsia="zh-CN"/>
        </w:rPr>
      </w:pPr>
      <w:r w:rsidRPr="00E30887">
        <w:rPr>
          <w:rFonts w:ascii="Book Antiqua" w:eastAsia="Calibri" w:hAnsi="Book Antiqua" w:cs="Calibri"/>
          <w:b/>
          <w:sz w:val="24"/>
          <w:szCs w:val="24"/>
          <w:lang w:eastAsia="it-IT"/>
        </w:rPr>
        <w:t>Calogero Vetro,</w:t>
      </w:r>
      <w:r w:rsidRPr="00E30887">
        <w:rPr>
          <w:rFonts w:hint="eastAsia"/>
          <w:b/>
          <w:lang w:eastAsia="zh-CN"/>
        </w:rPr>
        <w:t xml:space="preserve"> </w:t>
      </w:r>
      <w:r w:rsidRPr="00E30887">
        <w:rPr>
          <w:rFonts w:ascii="Book Antiqua" w:eastAsia="Calibri" w:hAnsi="Book Antiqua" w:cs="Calibri"/>
          <w:b/>
          <w:sz w:val="24"/>
          <w:szCs w:val="24"/>
          <w:lang w:eastAsia="it-IT"/>
        </w:rPr>
        <w:t>Alessandra Romano, Concetta Conticello, Annalisa Chiarenza, Paolo Spina,</w:t>
      </w:r>
      <w:r w:rsidRPr="00E30887">
        <w:rPr>
          <w:rFonts w:ascii="Book Antiqua" w:eastAsiaTheme="minorEastAsia" w:hAnsi="Book Antiqua" w:cs="Calibri" w:hint="eastAsia"/>
          <w:b/>
          <w:sz w:val="24"/>
          <w:szCs w:val="24"/>
          <w:lang w:eastAsia="zh-CN"/>
        </w:rPr>
        <w:t xml:space="preserve"> </w:t>
      </w:r>
      <w:r w:rsidRPr="00E30887">
        <w:rPr>
          <w:rFonts w:ascii="Book Antiqua" w:eastAsia="Calibri" w:hAnsi="Book Antiqua" w:cs="Calibri"/>
          <w:b/>
          <w:sz w:val="24"/>
          <w:szCs w:val="24"/>
          <w:lang w:eastAsia="it-IT"/>
        </w:rPr>
        <w:t>Francesco Di Raimondo</w:t>
      </w:r>
      <w:r w:rsidRPr="00E30887">
        <w:rPr>
          <w:rFonts w:ascii="Book Antiqua" w:eastAsiaTheme="minorEastAsia" w:hAnsi="Book Antiqua" w:cs="Calibri" w:hint="eastAsia"/>
          <w:b/>
          <w:sz w:val="24"/>
          <w:szCs w:val="24"/>
          <w:lang w:eastAsia="zh-CN"/>
        </w:rPr>
        <w:t xml:space="preserve">, </w:t>
      </w:r>
      <w:r w:rsidR="003026EA" w:rsidRPr="00E30887">
        <w:rPr>
          <w:rFonts w:ascii="Book Antiqua" w:eastAsia="Calibri" w:hAnsi="Book Antiqua" w:cs="Calibri"/>
          <w:sz w:val="24"/>
          <w:szCs w:val="24"/>
          <w:lang w:eastAsia="it-IT"/>
        </w:rPr>
        <w:t xml:space="preserve">Division of Hematology, </w:t>
      </w:r>
      <w:r w:rsidR="00C61E2B" w:rsidRPr="00E30887">
        <w:rPr>
          <w:rFonts w:ascii="Book Antiqua" w:eastAsia="Calibri" w:hAnsi="Book Antiqua" w:cs="Calibri"/>
          <w:sz w:val="24"/>
          <w:szCs w:val="24"/>
          <w:lang w:eastAsia="it-IT"/>
        </w:rPr>
        <w:t xml:space="preserve">A.O. “Policlinico-Vittorio Emanuele”, </w:t>
      </w:r>
      <w:r w:rsidR="00FB0CA5" w:rsidRPr="00E30887">
        <w:rPr>
          <w:rFonts w:ascii="Book Antiqua" w:eastAsia="Calibri" w:hAnsi="Book Antiqua" w:cs="Calibri"/>
          <w:sz w:val="24"/>
          <w:szCs w:val="24"/>
          <w:lang w:eastAsia="it-IT"/>
        </w:rPr>
        <w:t xml:space="preserve">University of Catania, </w:t>
      </w:r>
      <w:r>
        <w:rPr>
          <w:rFonts w:ascii="Book Antiqua" w:eastAsia="Calibri" w:hAnsi="Book Antiqua" w:cs="Calibri"/>
          <w:sz w:val="24"/>
          <w:szCs w:val="24"/>
          <w:lang w:eastAsia="it-IT"/>
        </w:rPr>
        <w:t>95124</w:t>
      </w:r>
      <w:r w:rsidR="000D2506" w:rsidRPr="00E30887">
        <w:rPr>
          <w:rFonts w:ascii="Book Antiqua" w:eastAsia="Calibri" w:hAnsi="Book Antiqua" w:cs="Calibri"/>
          <w:sz w:val="24"/>
          <w:szCs w:val="24"/>
          <w:lang w:eastAsia="it-IT"/>
        </w:rPr>
        <w:t xml:space="preserve"> </w:t>
      </w:r>
      <w:r w:rsidR="00C61E2B" w:rsidRPr="00E30887">
        <w:rPr>
          <w:rFonts w:ascii="Book Antiqua" w:eastAsia="Calibri" w:hAnsi="Book Antiqua" w:cs="Calibri"/>
          <w:sz w:val="24"/>
          <w:szCs w:val="24"/>
          <w:lang w:eastAsia="it-IT"/>
        </w:rPr>
        <w:t>Catania, Italy</w:t>
      </w:r>
    </w:p>
    <w:p w:rsidR="00E30887" w:rsidRPr="00E30887" w:rsidRDefault="00E30887" w:rsidP="00512008">
      <w:pPr>
        <w:spacing w:after="0" w:line="360" w:lineRule="auto"/>
        <w:rPr>
          <w:rFonts w:eastAsiaTheme="minorEastAsia"/>
          <w:lang w:eastAsia="zh-CN"/>
        </w:rPr>
      </w:pPr>
    </w:p>
    <w:p w:rsidR="00C61E2B" w:rsidRPr="00E30887" w:rsidRDefault="00E30887" w:rsidP="00512008">
      <w:pPr>
        <w:spacing w:after="0" w:line="360" w:lineRule="auto"/>
        <w:jc w:val="both"/>
        <w:rPr>
          <w:rFonts w:ascii="Book Antiqua" w:hAnsi="Book Antiqua" w:cs="Times New Roman"/>
          <w:sz w:val="24"/>
          <w:szCs w:val="24"/>
          <w:lang w:eastAsia="it-IT"/>
        </w:rPr>
      </w:pPr>
      <w:r w:rsidRPr="00E30887">
        <w:rPr>
          <w:rFonts w:ascii="Book Antiqua" w:eastAsia="Calibri" w:hAnsi="Book Antiqua" w:cs="Calibri"/>
          <w:b/>
          <w:sz w:val="24"/>
          <w:szCs w:val="24"/>
          <w:lang w:eastAsia="it-IT"/>
        </w:rPr>
        <w:t>Giacomo Bonanno,</w:t>
      </w:r>
      <w:r w:rsidRPr="00E30887">
        <w:rPr>
          <w:rFonts w:ascii="Book Antiqua" w:eastAsiaTheme="minorEastAsia" w:hAnsi="Book Antiqua" w:cs="Calibri" w:hint="eastAsia"/>
          <w:sz w:val="24"/>
          <w:szCs w:val="24"/>
          <w:lang w:eastAsia="zh-CN"/>
        </w:rPr>
        <w:t xml:space="preserve"> </w:t>
      </w:r>
      <w:r w:rsidR="003046B6" w:rsidRPr="00E30887">
        <w:rPr>
          <w:rFonts w:ascii="Book Antiqua" w:eastAsia="Calibri" w:hAnsi="Book Antiqua" w:cs="Calibri"/>
          <w:sz w:val="24"/>
          <w:szCs w:val="24"/>
          <w:lang w:eastAsia="it-IT"/>
        </w:rPr>
        <w:t xml:space="preserve">Division of Gastroenterology, </w:t>
      </w:r>
      <w:r w:rsidR="00C61E2B" w:rsidRPr="00E30887">
        <w:rPr>
          <w:rFonts w:ascii="Book Antiqua" w:eastAsia="Calibri" w:hAnsi="Book Antiqua" w:cs="Calibri"/>
          <w:sz w:val="24"/>
          <w:szCs w:val="24"/>
          <w:lang w:eastAsia="it-IT"/>
        </w:rPr>
        <w:t xml:space="preserve">A.O. “Policlinico-Vittorio Emanuele”, </w:t>
      </w:r>
      <w:r>
        <w:rPr>
          <w:rFonts w:ascii="Book Antiqua" w:eastAsia="Calibri" w:hAnsi="Book Antiqua" w:cs="Calibri"/>
          <w:sz w:val="24"/>
          <w:szCs w:val="24"/>
          <w:lang w:eastAsia="it-IT"/>
        </w:rPr>
        <w:t>95129</w:t>
      </w:r>
      <w:r w:rsidR="000D2506" w:rsidRPr="00E30887">
        <w:rPr>
          <w:rFonts w:ascii="Book Antiqua" w:eastAsia="Calibri" w:hAnsi="Book Antiqua" w:cs="Calibri"/>
          <w:sz w:val="24"/>
          <w:szCs w:val="24"/>
          <w:lang w:eastAsia="it-IT"/>
        </w:rPr>
        <w:t xml:space="preserve"> </w:t>
      </w:r>
      <w:r w:rsidR="00C61E2B" w:rsidRPr="00E30887">
        <w:rPr>
          <w:rFonts w:ascii="Book Antiqua" w:eastAsia="Calibri" w:hAnsi="Book Antiqua" w:cs="Calibri"/>
          <w:sz w:val="24"/>
          <w:szCs w:val="24"/>
          <w:lang w:eastAsia="it-IT"/>
        </w:rPr>
        <w:t>Catania, Italy</w:t>
      </w:r>
    </w:p>
    <w:p w:rsidR="00E30887" w:rsidRPr="00E30887" w:rsidRDefault="00E30887" w:rsidP="00512008">
      <w:pPr>
        <w:spacing w:after="0" w:line="360" w:lineRule="auto"/>
        <w:jc w:val="both"/>
        <w:rPr>
          <w:rFonts w:ascii="Book Antiqua" w:hAnsi="Book Antiqua" w:cs="Times New Roman"/>
          <w:sz w:val="24"/>
          <w:szCs w:val="24"/>
          <w:lang w:eastAsia="zh-CN"/>
        </w:rPr>
      </w:pPr>
    </w:p>
    <w:p w:rsidR="00505DA6" w:rsidRPr="00E30887" w:rsidRDefault="00E30887" w:rsidP="00512008">
      <w:pPr>
        <w:spacing w:after="0" w:line="360" w:lineRule="auto"/>
        <w:jc w:val="both"/>
        <w:rPr>
          <w:rFonts w:ascii="Book Antiqua" w:hAnsi="Book Antiqua" w:cs="Times New Roman"/>
          <w:sz w:val="24"/>
          <w:szCs w:val="24"/>
          <w:lang w:eastAsia="it-IT"/>
        </w:rPr>
      </w:pPr>
      <w:r w:rsidRPr="00E30887">
        <w:rPr>
          <w:rFonts w:ascii="Book Antiqua" w:eastAsia="Calibri" w:hAnsi="Book Antiqua" w:cs="Calibri"/>
          <w:b/>
          <w:sz w:val="24"/>
          <w:szCs w:val="24"/>
          <w:lang w:eastAsia="it-IT"/>
        </w:rPr>
        <w:t>Giorgio Giulietti,</w:t>
      </w:r>
      <w:r w:rsidRPr="00E30887">
        <w:rPr>
          <w:rFonts w:ascii="Book Antiqua" w:eastAsiaTheme="minorEastAsia" w:hAnsi="Book Antiqua" w:cs="Calibri" w:hint="eastAsia"/>
          <w:sz w:val="24"/>
          <w:szCs w:val="24"/>
          <w:lang w:eastAsia="zh-CN"/>
        </w:rPr>
        <w:t xml:space="preserve"> </w:t>
      </w:r>
      <w:r w:rsidR="00505DA6" w:rsidRPr="00E30887">
        <w:rPr>
          <w:rFonts w:ascii="Book Antiqua" w:hAnsi="Book Antiqua" w:cs="Times New Roman"/>
          <w:sz w:val="24"/>
          <w:szCs w:val="24"/>
          <w:lang w:eastAsia="it-IT"/>
        </w:rPr>
        <w:t xml:space="preserve">Department of Diagnostic and Interventional Radiology, A.O. “Policlinico-Vittorio Emanuele”, </w:t>
      </w:r>
      <w:r>
        <w:rPr>
          <w:rFonts w:ascii="Book Antiqua" w:hAnsi="Book Antiqua" w:cs="Times New Roman"/>
          <w:sz w:val="24"/>
          <w:szCs w:val="24"/>
          <w:lang w:eastAsia="it-IT"/>
        </w:rPr>
        <w:t>95124</w:t>
      </w:r>
      <w:r w:rsidR="000D2506" w:rsidRPr="00E30887">
        <w:rPr>
          <w:rFonts w:ascii="Book Antiqua" w:hAnsi="Book Antiqua" w:cs="Times New Roman"/>
          <w:sz w:val="24"/>
          <w:szCs w:val="24"/>
          <w:lang w:eastAsia="it-IT"/>
        </w:rPr>
        <w:t xml:space="preserve"> </w:t>
      </w:r>
      <w:r w:rsidR="00505DA6" w:rsidRPr="00E30887">
        <w:rPr>
          <w:rFonts w:ascii="Book Antiqua" w:hAnsi="Book Antiqua" w:cs="Times New Roman"/>
          <w:sz w:val="24"/>
          <w:szCs w:val="24"/>
          <w:lang w:eastAsia="it-IT"/>
        </w:rPr>
        <w:t>Catania, Italy</w:t>
      </w:r>
    </w:p>
    <w:p w:rsidR="00E30887" w:rsidRPr="00E30887" w:rsidRDefault="00E30887" w:rsidP="00512008">
      <w:pPr>
        <w:spacing w:after="0" w:line="360" w:lineRule="auto"/>
        <w:jc w:val="both"/>
        <w:rPr>
          <w:rFonts w:ascii="Book Antiqua" w:hAnsi="Book Antiqua" w:cs="Times New Roman"/>
          <w:sz w:val="24"/>
          <w:szCs w:val="24"/>
          <w:lang w:eastAsia="zh-CN"/>
        </w:rPr>
      </w:pPr>
    </w:p>
    <w:p w:rsidR="00AA3222" w:rsidRPr="00E30887" w:rsidRDefault="00E30887" w:rsidP="00512008">
      <w:pPr>
        <w:spacing w:after="0" w:line="360" w:lineRule="auto"/>
        <w:jc w:val="both"/>
        <w:rPr>
          <w:rFonts w:ascii="Book Antiqua" w:hAnsi="Book Antiqua" w:cs="Times New Roman"/>
          <w:sz w:val="24"/>
          <w:szCs w:val="24"/>
          <w:lang w:val="en-US" w:eastAsia="zh-CN"/>
        </w:rPr>
      </w:pPr>
      <w:r w:rsidRPr="00DC0ADC">
        <w:rPr>
          <w:rFonts w:ascii="Book Antiqua" w:eastAsia="Calibri" w:hAnsi="Book Antiqua" w:cs="Calibri"/>
          <w:b/>
          <w:sz w:val="24"/>
          <w:szCs w:val="24"/>
          <w:lang w:val="en-US" w:eastAsia="it-IT"/>
        </w:rPr>
        <w:t>Francesco Coppolino,</w:t>
      </w:r>
      <w:r w:rsidRPr="00DC0ADC">
        <w:rPr>
          <w:rFonts w:ascii="Book Antiqua" w:eastAsiaTheme="minorEastAsia" w:hAnsi="Book Antiqua" w:cs="Calibri" w:hint="eastAsia"/>
          <w:sz w:val="24"/>
          <w:szCs w:val="24"/>
          <w:lang w:val="en-US" w:eastAsia="zh-CN"/>
        </w:rPr>
        <w:t xml:space="preserve"> </w:t>
      </w:r>
      <w:r w:rsidR="00AA3222" w:rsidRPr="00E30887">
        <w:rPr>
          <w:rFonts w:ascii="Book Antiqua" w:hAnsi="Book Antiqua" w:cs="Times New Roman"/>
          <w:sz w:val="24"/>
          <w:szCs w:val="24"/>
          <w:lang w:val="en-US" w:eastAsia="it-IT"/>
        </w:rPr>
        <w:t xml:space="preserve">Department of Radiology, University of Palermo, </w:t>
      </w:r>
      <w:r w:rsidRPr="00E30887">
        <w:rPr>
          <w:rFonts w:ascii="Book Antiqua" w:hAnsi="Book Antiqua" w:cs="Times New Roman"/>
          <w:sz w:val="24"/>
          <w:szCs w:val="24"/>
          <w:lang w:val="en-US" w:eastAsia="it-IT"/>
        </w:rPr>
        <w:t xml:space="preserve">90141 </w:t>
      </w:r>
      <w:r w:rsidR="000D2506" w:rsidRPr="00E30887">
        <w:rPr>
          <w:rFonts w:ascii="Book Antiqua" w:hAnsi="Book Antiqua" w:cs="Times New Roman"/>
          <w:sz w:val="24"/>
          <w:szCs w:val="24"/>
          <w:lang w:val="en-US" w:eastAsia="it-IT"/>
        </w:rPr>
        <w:t xml:space="preserve">Palermo, </w:t>
      </w:r>
      <w:r w:rsidR="00AA3222" w:rsidRPr="00E30887">
        <w:rPr>
          <w:rFonts w:ascii="Book Antiqua" w:hAnsi="Book Antiqua" w:cs="Times New Roman"/>
          <w:sz w:val="24"/>
          <w:szCs w:val="24"/>
          <w:lang w:val="en-US" w:eastAsia="it-IT"/>
        </w:rPr>
        <w:t>Italy</w:t>
      </w:r>
    </w:p>
    <w:p w:rsidR="00E30887" w:rsidRPr="00E30887" w:rsidRDefault="00E30887" w:rsidP="00512008">
      <w:pPr>
        <w:spacing w:after="0" w:line="360" w:lineRule="auto"/>
        <w:jc w:val="both"/>
        <w:rPr>
          <w:rFonts w:ascii="Book Antiqua" w:hAnsi="Book Antiqua" w:cs="Times New Roman"/>
          <w:sz w:val="24"/>
          <w:szCs w:val="24"/>
          <w:lang w:val="en-US" w:eastAsia="zh-CN"/>
        </w:rPr>
      </w:pPr>
    </w:p>
    <w:p w:rsidR="00FB0CA5" w:rsidRDefault="00E30887" w:rsidP="00512008">
      <w:pPr>
        <w:spacing w:after="0" w:line="360" w:lineRule="auto"/>
        <w:jc w:val="both"/>
        <w:rPr>
          <w:rFonts w:ascii="Book Antiqua" w:eastAsiaTheme="minorEastAsia" w:hAnsi="Book Antiqua" w:cs="Calibri"/>
          <w:sz w:val="24"/>
          <w:szCs w:val="24"/>
          <w:lang w:eastAsia="zh-CN"/>
        </w:rPr>
      </w:pPr>
      <w:r w:rsidRPr="00E30887">
        <w:rPr>
          <w:rFonts w:ascii="Book Antiqua" w:eastAsia="Calibri" w:hAnsi="Book Antiqua" w:cs="Calibri"/>
          <w:b/>
          <w:sz w:val="24"/>
          <w:szCs w:val="24"/>
          <w:lang w:eastAsia="it-IT"/>
        </w:rPr>
        <w:t>Rosario Cunsolo,</w:t>
      </w:r>
      <w:r w:rsidRPr="00E30887">
        <w:rPr>
          <w:rFonts w:ascii="Book Antiqua" w:eastAsia="Calibri" w:hAnsi="Book Antiqua" w:cs="Calibri"/>
          <w:sz w:val="24"/>
          <w:szCs w:val="24"/>
          <w:lang w:eastAsia="it-IT"/>
        </w:rPr>
        <w:t xml:space="preserve"> </w:t>
      </w:r>
      <w:r w:rsidR="005952AF" w:rsidRPr="00E30887">
        <w:rPr>
          <w:rFonts w:ascii="Book Antiqua" w:eastAsia="Calibri" w:hAnsi="Book Antiqua" w:cs="Calibri"/>
          <w:sz w:val="24"/>
          <w:szCs w:val="24"/>
          <w:lang w:eastAsia="it-IT"/>
        </w:rPr>
        <w:t xml:space="preserve">Health Direction, </w:t>
      </w:r>
      <w:r w:rsidR="004D24D5" w:rsidRPr="00E30887">
        <w:rPr>
          <w:rFonts w:ascii="Book Antiqua" w:eastAsia="Calibri" w:hAnsi="Book Antiqua" w:cs="Calibri"/>
          <w:sz w:val="24"/>
          <w:szCs w:val="24"/>
          <w:lang w:eastAsia="it-IT"/>
        </w:rPr>
        <w:t>A.O.</w:t>
      </w:r>
      <w:r w:rsidR="00FB0CA5" w:rsidRPr="00E30887">
        <w:rPr>
          <w:rFonts w:ascii="Book Antiqua" w:eastAsia="Calibri" w:hAnsi="Book Antiqua" w:cs="Calibri"/>
          <w:sz w:val="24"/>
          <w:szCs w:val="24"/>
          <w:lang w:eastAsia="it-IT"/>
        </w:rPr>
        <w:t xml:space="preserve"> “Policlinico-Vittorio Emanu</w:t>
      </w:r>
      <w:r>
        <w:rPr>
          <w:rFonts w:ascii="Book Antiqua" w:eastAsia="Calibri" w:hAnsi="Book Antiqua" w:cs="Calibri"/>
          <w:sz w:val="24"/>
          <w:szCs w:val="24"/>
          <w:lang w:eastAsia="it-IT"/>
        </w:rPr>
        <w:t>ele”, 95129</w:t>
      </w:r>
      <w:r w:rsidR="00FB0CA5" w:rsidRPr="00E30887">
        <w:rPr>
          <w:rFonts w:ascii="Book Antiqua" w:eastAsia="Calibri" w:hAnsi="Book Antiqua" w:cs="Calibri"/>
          <w:sz w:val="24"/>
          <w:szCs w:val="24"/>
          <w:lang w:eastAsia="it-IT"/>
        </w:rPr>
        <w:t xml:space="preserve"> Catania, Italy</w:t>
      </w:r>
    </w:p>
    <w:p w:rsidR="00491B27" w:rsidRPr="00105F11" w:rsidRDefault="00491B27" w:rsidP="00512008">
      <w:pPr>
        <w:tabs>
          <w:tab w:val="left" w:pos="7530"/>
        </w:tabs>
        <w:spacing w:after="0" w:line="360" w:lineRule="auto"/>
        <w:jc w:val="both"/>
        <w:rPr>
          <w:rFonts w:ascii="Book Antiqua" w:eastAsiaTheme="minorEastAsia" w:hAnsi="Book Antiqua" w:cs="Calibri"/>
          <w:b/>
          <w:sz w:val="24"/>
          <w:szCs w:val="24"/>
          <w:lang w:eastAsia="zh-CN"/>
        </w:rPr>
      </w:pPr>
    </w:p>
    <w:p w:rsidR="000D2506" w:rsidRPr="000C7057" w:rsidRDefault="00491B27" w:rsidP="00512008">
      <w:pPr>
        <w:tabs>
          <w:tab w:val="left" w:pos="7530"/>
        </w:tabs>
        <w:spacing w:after="0" w:line="360" w:lineRule="auto"/>
        <w:jc w:val="both"/>
        <w:rPr>
          <w:rFonts w:ascii="Book Antiqua" w:eastAsiaTheme="minorEastAsia" w:hAnsi="Book Antiqua" w:cs="Calibri"/>
          <w:b/>
          <w:sz w:val="24"/>
          <w:szCs w:val="24"/>
          <w:lang w:val="en-US" w:eastAsia="zh-CN"/>
        </w:rPr>
      </w:pPr>
      <w:r w:rsidRPr="00E30887">
        <w:rPr>
          <w:rFonts w:ascii="Book Antiqua" w:eastAsia="Calibri" w:hAnsi="Book Antiqua" w:cs="Calibri"/>
          <w:b/>
          <w:sz w:val="24"/>
          <w:szCs w:val="24"/>
          <w:lang w:val="en-US" w:eastAsia="it-IT"/>
        </w:rPr>
        <w:t>Author contributions:</w:t>
      </w:r>
      <w:r w:rsidR="000C7057">
        <w:rPr>
          <w:rFonts w:ascii="Book Antiqua" w:eastAsiaTheme="minorEastAsia" w:hAnsi="Book Antiqua" w:cs="Calibri" w:hint="eastAsia"/>
          <w:b/>
          <w:sz w:val="24"/>
          <w:szCs w:val="24"/>
          <w:lang w:val="en-US" w:eastAsia="zh-CN"/>
        </w:rPr>
        <w:t xml:space="preserve"> </w:t>
      </w:r>
      <w:r w:rsidR="000C7057">
        <w:rPr>
          <w:rFonts w:ascii="Book Antiqua" w:eastAsia="Calibri" w:hAnsi="Book Antiqua" w:cs="Calibri"/>
          <w:sz w:val="24"/>
          <w:szCs w:val="24"/>
          <w:lang w:val="en-US" w:eastAsia="it-IT"/>
        </w:rPr>
        <w:t>Vetro C</w:t>
      </w:r>
      <w:r w:rsidR="000D2506" w:rsidRPr="00E30887">
        <w:rPr>
          <w:rFonts w:ascii="Book Antiqua" w:eastAsia="Calibri" w:hAnsi="Book Antiqua" w:cs="Calibri"/>
          <w:sz w:val="24"/>
          <w:szCs w:val="24"/>
          <w:lang w:val="en-US" w:eastAsia="it-IT"/>
        </w:rPr>
        <w:t xml:space="preserve"> is the primary author of the study and was involved in literature search and data collection and wrote the paper</w:t>
      </w:r>
      <w:r w:rsidRPr="00E30887">
        <w:rPr>
          <w:rFonts w:ascii="Book Antiqua" w:eastAsia="Calibri" w:hAnsi="Book Antiqua" w:cs="Calibri"/>
          <w:sz w:val="24"/>
          <w:szCs w:val="24"/>
          <w:lang w:val="en-US" w:eastAsia="it-IT"/>
        </w:rPr>
        <w:t>;</w:t>
      </w:r>
      <w:r w:rsidR="000C7057">
        <w:rPr>
          <w:rFonts w:ascii="Book Antiqua" w:eastAsiaTheme="minorEastAsia" w:hAnsi="Book Antiqua" w:cs="Calibri" w:hint="eastAsia"/>
          <w:sz w:val="24"/>
          <w:szCs w:val="24"/>
          <w:lang w:val="en-US" w:eastAsia="zh-CN"/>
        </w:rPr>
        <w:t xml:space="preserve"> </w:t>
      </w:r>
      <w:r w:rsidR="000C7057">
        <w:rPr>
          <w:rFonts w:ascii="Book Antiqua" w:eastAsia="Calibri" w:hAnsi="Book Antiqua" w:cs="Calibri"/>
          <w:sz w:val="24"/>
          <w:szCs w:val="24"/>
          <w:lang w:val="en-US" w:eastAsia="it-IT"/>
        </w:rPr>
        <w:t>Giulietti G</w:t>
      </w:r>
      <w:r w:rsidR="000C7057">
        <w:rPr>
          <w:rFonts w:ascii="Book Antiqua" w:eastAsiaTheme="minorEastAsia" w:hAnsi="Book Antiqua" w:cs="Calibri" w:hint="eastAsia"/>
          <w:sz w:val="24"/>
          <w:szCs w:val="24"/>
          <w:lang w:val="en-US" w:eastAsia="zh-CN"/>
        </w:rPr>
        <w:t xml:space="preserve"> and</w:t>
      </w:r>
      <w:r w:rsidR="000C7057">
        <w:rPr>
          <w:rFonts w:ascii="Book Antiqua" w:eastAsia="Calibri" w:hAnsi="Book Antiqua" w:cs="Calibri"/>
          <w:sz w:val="24"/>
          <w:szCs w:val="24"/>
          <w:lang w:val="en-US" w:eastAsia="it-IT"/>
        </w:rPr>
        <w:t xml:space="preserve"> Bonanno G</w:t>
      </w:r>
      <w:r w:rsidRPr="00E30887">
        <w:rPr>
          <w:rFonts w:ascii="Book Antiqua" w:eastAsia="Calibri" w:hAnsi="Book Antiqua" w:cs="Calibri"/>
          <w:sz w:val="24"/>
          <w:szCs w:val="24"/>
          <w:lang w:val="en-US" w:eastAsia="it-IT"/>
        </w:rPr>
        <w:t xml:space="preserve"> </w:t>
      </w:r>
      <w:r w:rsidRPr="00E30887">
        <w:rPr>
          <w:rFonts w:ascii="Book Antiqua" w:eastAsia="Calibri" w:hAnsi="Book Antiqua" w:cs="Calibri"/>
          <w:sz w:val="24"/>
          <w:szCs w:val="24"/>
          <w:lang w:val="en-US" w:eastAsia="it-IT"/>
        </w:rPr>
        <w:lastRenderedPageBreak/>
        <w:t>provided figures, were content expert and involved in editing the manuscript;</w:t>
      </w:r>
      <w:r w:rsidR="000C7057">
        <w:rPr>
          <w:rFonts w:ascii="Book Antiqua" w:eastAsiaTheme="minorEastAsia" w:hAnsi="Book Antiqua" w:cs="Calibri" w:hint="eastAsia"/>
          <w:sz w:val="24"/>
          <w:szCs w:val="24"/>
          <w:lang w:val="en-US" w:eastAsia="zh-CN"/>
        </w:rPr>
        <w:t xml:space="preserve"> </w:t>
      </w:r>
      <w:r w:rsidR="000D2506" w:rsidRPr="00E30887">
        <w:rPr>
          <w:rFonts w:ascii="Book Antiqua" w:eastAsia="Calibri" w:hAnsi="Book Antiqua" w:cs="Calibri"/>
          <w:sz w:val="24"/>
          <w:szCs w:val="24"/>
          <w:lang w:val="en-US" w:eastAsia="it-IT"/>
        </w:rPr>
        <w:t xml:space="preserve">Vetro C, Romano A, Conticello C, Chiarenza A, </w:t>
      </w:r>
      <w:r w:rsidRPr="00E30887">
        <w:rPr>
          <w:rFonts w:ascii="Book Antiqua" w:eastAsia="Calibri" w:hAnsi="Book Antiqua" w:cs="Calibri"/>
          <w:sz w:val="24"/>
          <w:szCs w:val="24"/>
          <w:lang w:val="en-US" w:eastAsia="it-IT"/>
        </w:rPr>
        <w:t>Spina P, Coppolino F</w:t>
      </w:r>
      <w:r w:rsidR="000C7057">
        <w:rPr>
          <w:rFonts w:ascii="Book Antiqua" w:eastAsiaTheme="minorEastAsia" w:hAnsi="Book Antiqua" w:cs="Calibri" w:hint="eastAsia"/>
          <w:sz w:val="24"/>
          <w:szCs w:val="24"/>
          <w:lang w:val="en-US" w:eastAsia="zh-CN"/>
        </w:rPr>
        <w:t xml:space="preserve"> and</w:t>
      </w:r>
      <w:r w:rsidR="00537D54" w:rsidRPr="00E30887">
        <w:rPr>
          <w:rFonts w:ascii="Book Antiqua" w:eastAsia="Calibri" w:hAnsi="Book Antiqua" w:cs="Calibri"/>
          <w:sz w:val="24"/>
          <w:szCs w:val="24"/>
          <w:lang w:val="en-US" w:eastAsia="it-IT"/>
        </w:rPr>
        <w:t xml:space="preserve"> </w:t>
      </w:r>
      <w:r w:rsidR="004D24D5" w:rsidRPr="00E30887">
        <w:rPr>
          <w:rFonts w:ascii="Book Antiqua" w:eastAsia="Calibri" w:hAnsi="Book Antiqua" w:cs="Calibri"/>
          <w:sz w:val="24"/>
          <w:szCs w:val="24"/>
          <w:lang w:val="en-US" w:eastAsia="it-IT"/>
        </w:rPr>
        <w:t>Cunsolo R</w:t>
      </w:r>
      <w:r w:rsidR="000D2506" w:rsidRPr="00E30887">
        <w:rPr>
          <w:rFonts w:ascii="Book Antiqua" w:eastAsia="Calibri" w:hAnsi="Book Antiqua" w:cs="Calibri"/>
          <w:sz w:val="24"/>
          <w:szCs w:val="24"/>
          <w:lang w:val="en-US" w:eastAsia="it-IT"/>
        </w:rPr>
        <w:t xml:space="preserve"> were content expert and involved in editing the manuscript</w:t>
      </w:r>
      <w:r w:rsidRPr="00E30887">
        <w:rPr>
          <w:rFonts w:ascii="Book Antiqua" w:eastAsia="Calibri" w:hAnsi="Book Antiqua" w:cs="Calibri"/>
          <w:sz w:val="24"/>
          <w:szCs w:val="24"/>
          <w:lang w:val="en-US" w:eastAsia="it-IT"/>
        </w:rPr>
        <w:t>;</w:t>
      </w:r>
      <w:r w:rsidR="000C7057">
        <w:rPr>
          <w:rFonts w:ascii="Book Antiqua" w:eastAsiaTheme="minorEastAsia" w:hAnsi="Book Antiqua" w:cs="Calibri" w:hint="eastAsia"/>
          <w:sz w:val="24"/>
          <w:szCs w:val="24"/>
          <w:lang w:val="en-US" w:eastAsia="zh-CN"/>
        </w:rPr>
        <w:t xml:space="preserve"> </w:t>
      </w:r>
      <w:r w:rsidR="000D2506" w:rsidRPr="00E30887">
        <w:rPr>
          <w:rFonts w:ascii="Book Antiqua" w:eastAsia="Calibri" w:hAnsi="Book Antiqua" w:cs="Calibri"/>
          <w:sz w:val="24"/>
          <w:szCs w:val="24"/>
          <w:lang w:val="en-US" w:eastAsia="it-IT"/>
        </w:rPr>
        <w:t xml:space="preserve">Vetro C and Di Raimondo </w:t>
      </w:r>
      <w:r w:rsidRPr="00E30887">
        <w:rPr>
          <w:rFonts w:ascii="Book Antiqua" w:eastAsia="Calibri" w:hAnsi="Book Antiqua" w:cs="Calibri"/>
          <w:sz w:val="24"/>
          <w:szCs w:val="24"/>
          <w:lang w:val="en-US" w:eastAsia="it-IT"/>
        </w:rPr>
        <w:t>F</w:t>
      </w:r>
      <w:r w:rsidR="000D2506" w:rsidRPr="00E30887">
        <w:rPr>
          <w:rFonts w:ascii="Book Antiqua" w:eastAsia="Calibri" w:hAnsi="Book Antiqua" w:cs="Calibri"/>
          <w:sz w:val="24"/>
          <w:szCs w:val="24"/>
          <w:lang w:val="en-US" w:eastAsia="it-IT"/>
        </w:rPr>
        <w:t xml:space="preserve"> analyzed the data and were involved in editing the manuscript</w:t>
      </w:r>
      <w:r w:rsidRPr="00E30887">
        <w:rPr>
          <w:rFonts w:ascii="Book Antiqua" w:eastAsia="Calibri" w:hAnsi="Book Antiqua" w:cs="Calibri"/>
          <w:sz w:val="24"/>
          <w:szCs w:val="24"/>
          <w:lang w:val="en-US" w:eastAsia="it-IT"/>
        </w:rPr>
        <w:t>;</w:t>
      </w:r>
      <w:r w:rsidR="000C7057">
        <w:rPr>
          <w:rFonts w:ascii="Book Antiqua" w:eastAsiaTheme="minorEastAsia" w:hAnsi="Book Antiqua" w:cs="Calibri" w:hint="eastAsia"/>
          <w:sz w:val="24"/>
          <w:szCs w:val="24"/>
          <w:lang w:val="en-US" w:eastAsia="zh-CN"/>
        </w:rPr>
        <w:t xml:space="preserve"> </w:t>
      </w:r>
      <w:r w:rsidR="000C7057">
        <w:rPr>
          <w:rFonts w:ascii="Book Antiqua" w:eastAsia="Calibri" w:hAnsi="Book Antiqua" w:cs="Calibri"/>
          <w:sz w:val="24"/>
          <w:szCs w:val="24"/>
          <w:lang w:val="en-US" w:eastAsia="it-IT"/>
        </w:rPr>
        <w:t>Di Raimondo F</w:t>
      </w:r>
      <w:r w:rsidR="000D2506" w:rsidRPr="00E30887">
        <w:rPr>
          <w:rFonts w:ascii="Book Antiqua" w:eastAsia="Calibri" w:hAnsi="Book Antiqua" w:cs="Calibri"/>
          <w:sz w:val="24"/>
          <w:szCs w:val="24"/>
          <w:lang w:val="en-US" w:eastAsia="it-IT"/>
        </w:rPr>
        <w:t xml:space="preserve"> was the principle investigator, content expert and involved in editing the manuscript.</w:t>
      </w:r>
    </w:p>
    <w:p w:rsidR="00491B27" w:rsidRDefault="00491B27" w:rsidP="00512008">
      <w:pPr>
        <w:tabs>
          <w:tab w:val="left" w:pos="7530"/>
        </w:tabs>
        <w:spacing w:after="0" w:line="360" w:lineRule="auto"/>
        <w:jc w:val="both"/>
        <w:rPr>
          <w:rFonts w:ascii="Book Antiqua" w:eastAsiaTheme="minorEastAsia" w:hAnsi="Book Antiqua" w:cs="Calibri"/>
          <w:b/>
          <w:sz w:val="24"/>
          <w:szCs w:val="24"/>
          <w:lang w:val="en-US" w:eastAsia="zh-CN"/>
        </w:rPr>
      </w:pPr>
    </w:p>
    <w:p w:rsidR="008134F5" w:rsidRPr="00E30887" w:rsidRDefault="0019400F" w:rsidP="00512008">
      <w:pPr>
        <w:spacing w:after="0" w:line="360" w:lineRule="auto"/>
        <w:jc w:val="both"/>
        <w:rPr>
          <w:rFonts w:ascii="Book Antiqua" w:eastAsia="Calibri" w:hAnsi="Book Antiqua" w:cs="Calibri"/>
          <w:sz w:val="24"/>
          <w:szCs w:val="24"/>
          <w:lang w:val="en-US" w:eastAsia="it-IT"/>
        </w:rPr>
      </w:pPr>
      <w:r w:rsidRPr="0019400F">
        <w:rPr>
          <w:rFonts w:ascii="Book Antiqua" w:eastAsia="Calibri" w:hAnsi="Book Antiqua" w:cs="Calibri"/>
          <w:b/>
          <w:sz w:val="24"/>
          <w:szCs w:val="24"/>
          <w:lang w:val="en-US" w:eastAsia="it-IT"/>
        </w:rPr>
        <w:t>Conflict-of-interest statement</w:t>
      </w:r>
      <w:r w:rsidR="008134F5" w:rsidRPr="00E30887">
        <w:rPr>
          <w:rFonts w:ascii="Book Antiqua" w:eastAsia="Calibri" w:hAnsi="Book Antiqua" w:cs="Calibri"/>
          <w:b/>
          <w:sz w:val="24"/>
          <w:szCs w:val="24"/>
          <w:lang w:val="en-US" w:eastAsia="it-IT"/>
        </w:rPr>
        <w:t>:</w:t>
      </w:r>
      <w:r w:rsidR="008134F5" w:rsidRPr="00E30887">
        <w:rPr>
          <w:rFonts w:ascii="Book Antiqua" w:eastAsia="Calibri" w:hAnsi="Book Antiqua" w:cs="Calibri"/>
          <w:sz w:val="24"/>
          <w:szCs w:val="24"/>
          <w:lang w:val="en-US" w:eastAsia="it-IT"/>
        </w:rPr>
        <w:t xml:space="preserve"> </w:t>
      </w:r>
      <w:r w:rsidR="008134F5" w:rsidRPr="008134F5">
        <w:rPr>
          <w:rFonts w:ascii="Book Antiqua" w:eastAsia="Calibri" w:hAnsi="Book Antiqua" w:cs="Calibri"/>
          <w:caps/>
          <w:sz w:val="24"/>
          <w:szCs w:val="24"/>
          <w:lang w:val="en-US" w:eastAsia="it-IT"/>
        </w:rPr>
        <w:t>n</w:t>
      </w:r>
      <w:r w:rsidR="008134F5" w:rsidRPr="00E30887">
        <w:rPr>
          <w:rFonts w:ascii="Book Antiqua" w:eastAsia="Calibri" w:hAnsi="Book Antiqua" w:cs="Calibri"/>
          <w:sz w:val="24"/>
          <w:szCs w:val="24"/>
          <w:lang w:val="en-US" w:eastAsia="it-IT"/>
        </w:rPr>
        <w:t xml:space="preserve">o conflicts of interest. </w:t>
      </w:r>
    </w:p>
    <w:p w:rsidR="008134F5" w:rsidRDefault="008134F5" w:rsidP="00512008">
      <w:pPr>
        <w:tabs>
          <w:tab w:val="left" w:pos="7530"/>
        </w:tabs>
        <w:spacing w:after="0" w:line="360" w:lineRule="auto"/>
        <w:jc w:val="both"/>
        <w:rPr>
          <w:rFonts w:ascii="Book Antiqua" w:eastAsiaTheme="minorEastAsia" w:hAnsi="Book Antiqua" w:cs="Calibri"/>
          <w:b/>
          <w:sz w:val="24"/>
          <w:szCs w:val="24"/>
          <w:lang w:val="en-US" w:eastAsia="zh-CN"/>
        </w:rPr>
      </w:pPr>
    </w:p>
    <w:p w:rsidR="00ED7839" w:rsidRPr="009652B7" w:rsidRDefault="00ED7839" w:rsidP="00512008">
      <w:pPr>
        <w:spacing w:after="0" w:line="360" w:lineRule="auto"/>
        <w:jc w:val="both"/>
        <w:rPr>
          <w:color w:val="000000"/>
          <w:sz w:val="24"/>
        </w:rPr>
      </w:pPr>
      <w:bookmarkStart w:id="0" w:name="OLE_LINK507"/>
      <w:bookmarkStart w:id="1" w:name="OLE_LINK506"/>
      <w:bookmarkStart w:id="2" w:name="OLE_LINK496"/>
      <w:bookmarkStart w:id="3" w:name="OLE_LINK479"/>
      <w:r w:rsidRPr="00C05FCE">
        <w:rPr>
          <w:rFonts w:ascii="Book Antiqua" w:hAnsi="Book Antiqua"/>
          <w:b/>
          <w:color w:val="000000"/>
          <w:sz w:val="24"/>
        </w:rPr>
        <w:t xml:space="preserve">Open-Access: </w:t>
      </w:r>
      <w:r w:rsidRPr="00C05FCE">
        <w:rPr>
          <w:rFonts w:ascii="Book Antiqua" w:hAnsi="Book Antiqua"/>
          <w:color w:val="000000"/>
          <w:sz w:val="24"/>
        </w:rPr>
        <w:t>This article is an open-access</w:t>
      </w:r>
      <w:r w:rsidRPr="00C05FCE">
        <w:rPr>
          <w:rFonts w:ascii="Book Antiqua" w:hAnsi="Book Antiqua" w:hint="eastAsia"/>
          <w:color w:val="000000"/>
          <w:sz w:val="24"/>
        </w:rPr>
        <w:t xml:space="preserve"> </w:t>
      </w:r>
      <w:r w:rsidRPr="00C05FCE">
        <w:rPr>
          <w:rFonts w:ascii="Book Antiqua" w:hAnsi="Book Antiqua"/>
          <w:color w:val="000000"/>
          <w:sz w:val="24"/>
        </w:rPr>
        <w:t>article</w:t>
      </w:r>
      <w:r w:rsidRPr="00C05FCE">
        <w:rPr>
          <w:rFonts w:ascii="Book Antiqua" w:hAnsi="Book Antiqua" w:hint="eastAsia"/>
          <w:color w:val="000000"/>
          <w:sz w:val="24"/>
        </w:rPr>
        <w:t xml:space="preserve"> </w:t>
      </w:r>
      <w:r w:rsidRPr="00C05FCE">
        <w:rPr>
          <w:rFonts w:ascii="Book Antiqua" w:hAnsi="Book Antiqua"/>
          <w:color w:val="000000"/>
          <w:sz w:val="24"/>
        </w:rPr>
        <w:t>which was selected by an in-house editor and fully peer-reviewed by external reviewers. It is distributed</w:t>
      </w:r>
      <w:r w:rsidRPr="00C05FCE">
        <w:rPr>
          <w:rFonts w:ascii="Book Antiqua" w:hAnsi="Book Antiqua" w:hint="eastAsia"/>
          <w:color w:val="000000"/>
          <w:sz w:val="24"/>
        </w:rPr>
        <w:t xml:space="preserve"> </w:t>
      </w:r>
      <w:r w:rsidRPr="00C05FCE">
        <w:rPr>
          <w:rFonts w:ascii="Book Antiqua" w:hAnsi="Book Antiqua"/>
          <w:color w:val="000000"/>
          <w:sz w:val="24"/>
        </w:rPr>
        <w:t>in</w:t>
      </w:r>
      <w:r w:rsidRPr="00C05FCE">
        <w:rPr>
          <w:rFonts w:ascii="Book Antiqua" w:hAnsi="Book Antiqua" w:hint="eastAsia"/>
          <w:color w:val="000000"/>
          <w:sz w:val="24"/>
        </w:rPr>
        <w:t xml:space="preserve"> </w:t>
      </w:r>
      <w:r w:rsidRPr="00C05FCE">
        <w:rPr>
          <w:rFonts w:ascii="Book Antiqua" w:hAnsi="Book Antiqua"/>
          <w:color w:val="000000"/>
          <w:sz w:val="24"/>
        </w:rPr>
        <w:t>accordance</w:t>
      </w:r>
      <w:r w:rsidRPr="00C05FCE">
        <w:rPr>
          <w:rFonts w:ascii="Book Antiqua" w:hAnsi="Book Antiqua" w:hint="eastAsia"/>
          <w:color w:val="000000"/>
          <w:sz w:val="24"/>
        </w:rPr>
        <w:t xml:space="preserve"> </w:t>
      </w:r>
      <w:r w:rsidRPr="00C05FCE">
        <w:rPr>
          <w:rFonts w:ascii="Book Antiqua" w:hAnsi="Book Antiqua"/>
          <w:color w:val="000000"/>
          <w:sz w:val="24"/>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ED7839" w:rsidRPr="00ED7839" w:rsidRDefault="00ED7839" w:rsidP="00512008">
      <w:pPr>
        <w:tabs>
          <w:tab w:val="left" w:pos="7530"/>
        </w:tabs>
        <w:spacing w:after="0" w:line="360" w:lineRule="auto"/>
        <w:jc w:val="both"/>
        <w:rPr>
          <w:rFonts w:ascii="Book Antiqua" w:eastAsiaTheme="minorEastAsia" w:hAnsi="Book Antiqua" w:cs="Calibri"/>
          <w:b/>
          <w:sz w:val="24"/>
          <w:szCs w:val="24"/>
          <w:lang w:val="en-US" w:eastAsia="zh-CN"/>
        </w:rPr>
      </w:pPr>
    </w:p>
    <w:p w:rsidR="003026EA" w:rsidRDefault="00105F11" w:rsidP="00512008">
      <w:pPr>
        <w:tabs>
          <w:tab w:val="left" w:pos="7530"/>
        </w:tabs>
        <w:spacing w:after="0" w:line="360" w:lineRule="auto"/>
        <w:jc w:val="both"/>
        <w:rPr>
          <w:rFonts w:ascii="Book Antiqua" w:eastAsiaTheme="minorEastAsia" w:hAnsi="Book Antiqua" w:cs="Calibri"/>
          <w:sz w:val="24"/>
          <w:szCs w:val="24"/>
          <w:lang w:eastAsia="zh-CN"/>
        </w:rPr>
      </w:pPr>
      <w:r w:rsidRPr="00105F11">
        <w:rPr>
          <w:rFonts w:ascii="Book Antiqua" w:eastAsia="Calibri" w:hAnsi="Book Antiqua" w:cs="Calibri"/>
          <w:b/>
          <w:sz w:val="24"/>
          <w:szCs w:val="24"/>
          <w:lang w:eastAsia="it-IT"/>
        </w:rPr>
        <w:t xml:space="preserve">Correspondence to: </w:t>
      </w:r>
      <w:r w:rsidR="00CA4D5D" w:rsidRPr="00105F11">
        <w:rPr>
          <w:rFonts w:ascii="Book Antiqua" w:eastAsia="Calibri" w:hAnsi="Book Antiqua" w:cs="Calibri"/>
          <w:b/>
          <w:sz w:val="24"/>
          <w:szCs w:val="24"/>
          <w:lang w:eastAsia="it-IT"/>
        </w:rPr>
        <w:t>Calogero Vetro</w:t>
      </w:r>
      <w:r w:rsidR="003026EA" w:rsidRPr="00105F11">
        <w:rPr>
          <w:rFonts w:ascii="Book Antiqua" w:eastAsia="Calibri" w:hAnsi="Book Antiqua" w:cs="Calibri"/>
          <w:b/>
          <w:sz w:val="24"/>
          <w:szCs w:val="24"/>
          <w:lang w:eastAsia="it-IT"/>
        </w:rPr>
        <w:t>, MD</w:t>
      </w:r>
      <w:r w:rsidRPr="00105F11">
        <w:rPr>
          <w:rFonts w:ascii="Book Antiqua" w:eastAsiaTheme="minorEastAsia" w:hAnsi="Book Antiqua" w:cs="Calibri" w:hint="eastAsia"/>
          <w:b/>
          <w:sz w:val="24"/>
          <w:szCs w:val="24"/>
          <w:lang w:eastAsia="zh-CN"/>
        </w:rPr>
        <w:t>,</w:t>
      </w:r>
      <w:r w:rsidRPr="00105F11">
        <w:rPr>
          <w:rFonts w:ascii="Book Antiqua" w:eastAsia="Calibri" w:hAnsi="Book Antiqua" w:cs="Calibri"/>
          <w:b/>
          <w:sz w:val="24"/>
          <w:szCs w:val="24"/>
          <w:lang w:eastAsia="it-IT"/>
        </w:rPr>
        <w:t xml:space="preserve"> </w:t>
      </w:r>
      <w:r w:rsidR="003026EA" w:rsidRPr="00E30887">
        <w:rPr>
          <w:rFonts w:ascii="Book Antiqua" w:eastAsia="Calibri" w:hAnsi="Book Antiqua" w:cs="Calibri"/>
          <w:sz w:val="24"/>
          <w:szCs w:val="24"/>
          <w:lang w:eastAsia="it-IT"/>
        </w:rPr>
        <w:t>Divisione Clinicizzata di Em</w:t>
      </w:r>
      <w:r>
        <w:rPr>
          <w:rFonts w:ascii="Book Antiqua" w:eastAsia="Calibri" w:hAnsi="Book Antiqua" w:cs="Calibri"/>
          <w:sz w:val="24"/>
          <w:szCs w:val="24"/>
          <w:lang w:eastAsia="it-IT"/>
        </w:rPr>
        <w:t xml:space="preserve">atologia, Ospedale Ferrarotto, </w:t>
      </w:r>
      <w:r w:rsidR="003026EA" w:rsidRPr="00E30887">
        <w:rPr>
          <w:rFonts w:ascii="Book Antiqua" w:eastAsia="Calibri" w:hAnsi="Book Antiqua" w:cs="Calibri"/>
          <w:sz w:val="24"/>
          <w:szCs w:val="24"/>
          <w:lang w:eastAsia="it-IT"/>
        </w:rPr>
        <w:t>Via Citelli 6, 95124 Catania, Italy</w:t>
      </w:r>
      <w:r>
        <w:rPr>
          <w:rFonts w:ascii="Book Antiqua" w:eastAsiaTheme="minorEastAsia" w:hAnsi="Book Antiqua" w:cs="Calibri" w:hint="eastAsia"/>
          <w:sz w:val="24"/>
          <w:szCs w:val="24"/>
          <w:lang w:eastAsia="zh-CN"/>
        </w:rPr>
        <w:t xml:space="preserve">. </w:t>
      </w:r>
      <w:r w:rsidRPr="00301E9E">
        <w:rPr>
          <w:rFonts w:ascii="Book Antiqua" w:eastAsia="Calibri" w:hAnsi="Book Antiqua" w:cs="Calibri"/>
          <w:sz w:val="24"/>
          <w:szCs w:val="24"/>
          <w:lang w:eastAsia="it-IT"/>
        </w:rPr>
        <w:t>gerovetro@gmail.com</w:t>
      </w:r>
    </w:p>
    <w:p w:rsidR="00994F64" w:rsidRPr="00DC0ADC" w:rsidRDefault="00994F64" w:rsidP="00512008">
      <w:pPr>
        <w:adjustRightInd w:val="0"/>
        <w:snapToGrid w:val="0"/>
        <w:spacing w:after="0" w:line="360" w:lineRule="auto"/>
        <w:rPr>
          <w:rFonts w:ascii="Book Antiqua" w:hAnsi="Book Antiqua"/>
          <w:color w:val="0A0905"/>
          <w:sz w:val="24"/>
          <w:lang w:val="en-US"/>
        </w:rPr>
      </w:pPr>
      <w:r w:rsidRPr="00DC0ADC">
        <w:rPr>
          <w:rFonts w:ascii="Book Antiqua" w:hAnsi="Book Antiqua"/>
          <w:b/>
          <w:sz w:val="24"/>
          <w:lang w:val="en-US"/>
        </w:rPr>
        <w:t xml:space="preserve">Telephone: </w:t>
      </w:r>
      <w:r w:rsidRPr="00E30887">
        <w:rPr>
          <w:rFonts w:ascii="Book Antiqua" w:eastAsia="Calibri" w:hAnsi="Book Antiqua" w:cs="Calibri"/>
          <w:sz w:val="24"/>
          <w:szCs w:val="24"/>
          <w:lang w:val="en-US" w:eastAsia="it-IT"/>
        </w:rPr>
        <w:t>+39</w:t>
      </w:r>
      <w:r>
        <w:rPr>
          <w:rFonts w:ascii="Book Antiqua" w:eastAsiaTheme="minorEastAsia" w:hAnsi="Book Antiqua" w:cs="Calibri" w:hint="eastAsia"/>
          <w:sz w:val="24"/>
          <w:szCs w:val="24"/>
          <w:lang w:val="en-US" w:eastAsia="zh-CN"/>
        </w:rPr>
        <w:t>-</w:t>
      </w:r>
      <w:r w:rsidRPr="00E30887">
        <w:rPr>
          <w:rFonts w:ascii="Book Antiqua" w:eastAsia="Calibri" w:hAnsi="Book Antiqua" w:cs="Calibri"/>
          <w:sz w:val="24"/>
          <w:szCs w:val="24"/>
          <w:lang w:val="en-US" w:eastAsia="it-IT"/>
        </w:rPr>
        <w:t>95</w:t>
      </w:r>
      <w:r>
        <w:rPr>
          <w:rFonts w:ascii="Book Antiqua" w:eastAsiaTheme="minorEastAsia" w:hAnsi="Book Antiqua" w:cs="Calibri" w:hint="eastAsia"/>
          <w:sz w:val="24"/>
          <w:szCs w:val="24"/>
          <w:lang w:val="en-US" w:eastAsia="zh-CN"/>
        </w:rPr>
        <w:t>-</w:t>
      </w:r>
      <w:r>
        <w:rPr>
          <w:rFonts w:ascii="Book Antiqua" w:eastAsia="Calibri" w:hAnsi="Book Antiqua" w:cs="Calibri"/>
          <w:sz w:val="24"/>
          <w:szCs w:val="24"/>
          <w:lang w:val="en-US" w:eastAsia="it-IT"/>
        </w:rPr>
        <w:t>74359</w:t>
      </w:r>
      <w:r w:rsidRPr="00E30887">
        <w:rPr>
          <w:rFonts w:ascii="Book Antiqua" w:eastAsia="Calibri" w:hAnsi="Book Antiqua" w:cs="Calibri"/>
          <w:sz w:val="24"/>
          <w:szCs w:val="24"/>
          <w:lang w:val="en-US" w:eastAsia="it-IT"/>
        </w:rPr>
        <w:t>16</w:t>
      </w:r>
      <w:r w:rsidRPr="00DC0ADC">
        <w:rPr>
          <w:rFonts w:ascii="Book Antiqua" w:hAnsi="Book Antiqua"/>
          <w:color w:val="0A0905"/>
          <w:sz w:val="24"/>
          <w:lang w:val="en-US"/>
        </w:rPr>
        <w:t xml:space="preserve">   </w:t>
      </w:r>
      <w:r w:rsidRPr="00DC0ADC">
        <w:rPr>
          <w:rFonts w:ascii="Book Antiqua" w:hAnsi="Book Antiqua" w:hint="eastAsia"/>
          <w:color w:val="0A0905"/>
          <w:sz w:val="24"/>
          <w:lang w:val="en-US"/>
        </w:rPr>
        <w:t xml:space="preserve">  </w:t>
      </w:r>
      <w:r w:rsidRPr="00DC0ADC">
        <w:rPr>
          <w:rFonts w:ascii="Book Antiqua" w:hAnsi="Book Antiqua"/>
          <w:color w:val="0A0905"/>
          <w:sz w:val="24"/>
          <w:lang w:val="en-US"/>
        </w:rPr>
        <w:t xml:space="preserve">  </w:t>
      </w:r>
    </w:p>
    <w:p w:rsidR="00994F64" w:rsidRPr="00DC0ADC" w:rsidRDefault="00994F64" w:rsidP="00512008">
      <w:pPr>
        <w:adjustRightInd w:val="0"/>
        <w:snapToGrid w:val="0"/>
        <w:spacing w:after="0" w:line="360" w:lineRule="auto"/>
        <w:rPr>
          <w:rFonts w:ascii="Book Antiqua" w:hAnsi="Book Antiqua"/>
          <w:sz w:val="24"/>
          <w:lang w:val="en-US"/>
        </w:rPr>
      </w:pPr>
      <w:r w:rsidRPr="00DC0ADC">
        <w:rPr>
          <w:rFonts w:ascii="Book Antiqua" w:hAnsi="Book Antiqua"/>
          <w:b/>
          <w:sz w:val="24"/>
          <w:lang w:val="en-US"/>
        </w:rPr>
        <w:t xml:space="preserve">Fax: </w:t>
      </w:r>
      <w:r w:rsidRPr="00E30887">
        <w:rPr>
          <w:rFonts w:ascii="Book Antiqua" w:eastAsia="Calibri" w:hAnsi="Book Antiqua" w:cs="Calibri"/>
          <w:sz w:val="24"/>
          <w:szCs w:val="24"/>
          <w:lang w:val="en-US" w:eastAsia="it-IT"/>
        </w:rPr>
        <w:t>+39</w:t>
      </w:r>
      <w:r>
        <w:rPr>
          <w:rFonts w:ascii="Book Antiqua" w:eastAsiaTheme="minorEastAsia" w:hAnsi="Book Antiqua" w:cs="Calibri" w:hint="eastAsia"/>
          <w:sz w:val="24"/>
          <w:szCs w:val="24"/>
          <w:lang w:val="en-US" w:eastAsia="zh-CN"/>
        </w:rPr>
        <w:t>-</w:t>
      </w:r>
      <w:r w:rsidRPr="00E30887">
        <w:rPr>
          <w:rFonts w:ascii="Book Antiqua" w:eastAsia="Calibri" w:hAnsi="Book Antiqua" w:cs="Calibri"/>
          <w:sz w:val="24"/>
          <w:szCs w:val="24"/>
          <w:lang w:val="en-US" w:eastAsia="it-IT"/>
        </w:rPr>
        <w:t>95</w:t>
      </w:r>
      <w:r>
        <w:rPr>
          <w:rFonts w:ascii="Book Antiqua" w:eastAsiaTheme="minorEastAsia" w:hAnsi="Book Antiqua" w:cs="Calibri" w:hint="eastAsia"/>
          <w:sz w:val="24"/>
          <w:szCs w:val="24"/>
          <w:lang w:val="en-US" w:eastAsia="zh-CN"/>
        </w:rPr>
        <w:t>-</w:t>
      </w:r>
      <w:r>
        <w:rPr>
          <w:rFonts w:ascii="Book Antiqua" w:eastAsia="Calibri" w:hAnsi="Book Antiqua" w:cs="Calibri"/>
          <w:sz w:val="24"/>
          <w:szCs w:val="24"/>
          <w:lang w:val="en-US" w:eastAsia="it-IT"/>
        </w:rPr>
        <w:t>3651</w:t>
      </w:r>
      <w:r w:rsidRPr="00E30887">
        <w:rPr>
          <w:rFonts w:ascii="Book Antiqua" w:eastAsia="Calibri" w:hAnsi="Book Antiqua" w:cs="Calibri"/>
          <w:sz w:val="24"/>
          <w:szCs w:val="24"/>
          <w:lang w:val="en-US" w:eastAsia="it-IT"/>
        </w:rPr>
        <w:t>74</w:t>
      </w:r>
    </w:p>
    <w:p w:rsidR="00994F64" w:rsidRPr="00DC0ADC" w:rsidRDefault="00994F64" w:rsidP="00512008">
      <w:pPr>
        <w:spacing w:after="0" w:line="360" w:lineRule="auto"/>
        <w:rPr>
          <w:rFonts w:ascii="Book Antiqua" w:hAnsi="Book Antiqua"/>
          <w:b/>
          <w:sz w:val="24"/>
          <w:lang w:val="en-US"/>
        </w:rPr>
      </w:pPr>
    </w:p>
    <w:p w:rsidR="00994F64" w:rsidRPr="00DC0ADC" w:rsidRDefault="00994F64" w:rsidP="00512008">
      <w:pPr>
        <w:spacing w:after="0" w:line="360" w:lineRule="auto"/>
        <w:rPr>
          <w:rFonts w:ascii="Book Antiqua" w:hAnsi="Book Antiqua"/>
          <w:b/>
          <w:sz w:val="24"/>
          <w:lang w:val="en-US"/>
        </w:rPr>
      </w:pPr>
      <w:r w:rsidRPr="00DC0ADC">
        <w:rPr>
          <w:rFonts w:ascii="Book Antiqua" w:hAnsi="Book Antiqua"/>
          <w:b/>
          <w:sz w:val="24"/>
          <w:lang w:val="en-US"/>
        </w:rPr>
        <w:t xml:space="preserve">Received: </w:t>
      </w:r>
      <w:r w:rsidR="00CB181F" w:rsidRPr="00DC0ADC">
        <w:rPr>
          <w:rFonts w:ascii="Book Antiqua" w:hAnsi="Book Antiqua"/>
          <w:sz w:val="24"/>
          <w:lang w:val="en-US"/>
        </w:rPr>
        <w:t>March</w:t>
      </w:r>
      <w:r w:rsidR="00CB181F" w:rsidRPr="00DC0ADC">
        <w:rPr>
          <w:rFonts w:ascii="Book Antiqua" w:hAnsi="Book Antiqua" w:hint="eastAsia"/>
          <w:sz w:val="24"/>
          <w:lang w:val="en-US" w:eastAsia="zh-CN"/>
        </w:rPr>
        <w:t xml:space="preserve"> 12, 2015</w:t>
      </w:r>
      <w:r w:rsidRPr="00DC0ADC">
        <w:rPr>
          <w:rFonts w:ascii="Book Antiqua" w:hAnsi="Book Antiqua"/>
          <w:b/>
          <w:sz w:val="24"/>
          <w:lang w:val="en-US"/>
        </w:rPr>
        <w:t xml:space="preserve">  </w:t>
      </w:r>
    </w:p>
    <w:p w:rsidR="00994F64" w:rsidRPr="00DC0ADC" w:rsidRDefault="00994F64" w:rsidP="00512008">
      <w:pPr>
        <w:spacing w:after="0" w:line="360" w:lineRule="auto"/>
        <w:rPr>
          <w:rFonts w:ascii="Book Antiqua" w:hAnsi="Book Antiqua"/>
          <w:b/>
          <w:sz w:val="24"/>
          <w:lang w:val="en-US" w:eastAsia="zh-CN"/>
        </w:rPr>
      </w:pPr>
      <w:r w:rsidRPr="00DC0ADC">
        <w:rPr>
          <w:rFonts w:ascii="Book Antiqua" w:hAnsi="Book Antiqua"/>
          <w:b/>
          <w:sz w:val="24"/>
          <w:lang w:val="en-US"/>
        </w:rPr>
        <w:t>Peer-review started:</w:t>
      </w:r>
      <w:r w:rsidR="00CB181F" w:rsidRPr="00DC0ADC">
        <w:rPr>
          <w:rFonts w:ascii="Book Antiqua" w:hAnsi="Book Antiqua" w:hint="eastAsia"/>
          <w:b/>
          <w:sz w:val="24"/>
          <w:lang w:val="en-US" w:eastAsia="zh-CN"/>
        </w:rPr>
        <w:t xml:space="preserve"> </w:t>
      </w:r>
      <w:r w:rsidR="00CB181F" w:rsidRPr="00DC0ADC">
        <w:rPr>
          <w:rFonts w:ascii="Book Antiqua" w:hAnsi="Book Antiqua"/>
          <w:sz w:val="24"/>
          <w:lang w:val="en-US"/>
        </w:rPr>
        <w:t>March</w:t>
      </w:r>
      <w:r w:rsidR="00CB181F" w:rsidRPr="00DC0ADC">
        <w:rPr>
          <w:rFonts w:ascii="Book Antiqua" w:hAnsi="Book Antiqua" w:hint="eastAsia"/>
          <w:sz w:val="24"/>
          <w:lang w:val="en-US" w:eastAsia="zh-CN"/>
        </w:rPr>
        <w:t xml:space="preserve"> 13, 2015</w:t>
      </w:r>
    </w:p>
    <w:p w:rsidR="00994F64" w:rsidRPr="00DC0ADC" w:rsidRDefault="00994F64" w:rsidP="00512008">
      <w:pPr>
        <w:spacing w:after="0" w:line="360" w:lineRule="auto"/>
        <w:rPr>
          <w:rFonts w:ascii="Book Antiqua" w:hAnsi="Book Antiqua"/>
          <w:b/>
          <w:sz w:val="24"/>
          <w:lang w:val="en-US" w:eastAsia="zh-CN"/>
        </w:rPr>
      </w:pPr>
      <w:r w:rsidRPr="00DC0ADC">
        <w:rPr>
          <w:rFonts w:ascii="Book Antiqua" w:hAnsi="Book Antiqua"/>
          <w:b/>
          <w:sz w:val="24"/>
          <w:lang w:val="en-US"/>
        </w:rPr>
        <w:t>First decision:</w:t>
      </w:r>
      <w:r w:rsidR="00CB181F" w:rsidRPr="00DC0ADC">
        <w:rPr>
          <w:rFonts w:ascii="Book Antiqua" w:hAnsi="Book Antiqua" w:hint="eastAsia"/>
          <w:b/>
          <w:sz w:val="24"/>
          <w:lang w:val="en-US" w:eastAsia="zh-CN"/>
        </w:rPr>
        <w:t xml:space="preserve"> </w:t>
      </w:r>
      <w:r w:rsidR="00CB181F" w:rsidRPr="00DC0ADC">
        <w:rPr>
          <w:rFonts w:ascii="Book Antiqua" w:hAnsi="Book Antiqua"/>
          <w:sz w:val="24"/>
          <w:lang w:val="en-US"/>
        </w:rPr>
        <w:t>April</w:t>
      </w:r>
      <w:r w:rsidR="00CB181F" w:rsidRPr="00DC0ADC">
        <w:rPr>
          <w:rFonts w:ascii="Book Antiqua" w:hAnsi="Book Antiqua" w:hint="eastAsia"/>
          <w:sz w:val="24"/>
          <w:lang w:val="en-US" w:eastAsia="zh-CN"/>
        </w:rPr>
        <w:t xml:space="preserve"> 23, 2015</w:t>
      </w:r>
    </w:p>
    <w:p w:rsidR="00994F64" w:rsidRPr="00DC0ADC" w:rsidRDefault="00994F64" w:rsidP="00512008">
      <w:pPr>
        <w:spacing w:after="0" w:line="360" w:lineRule="auto"/>
        <w:rPr>
          <w:rFonts w:ascii="Book Antiqua" w:hAnsi="Book Antiqua"/>
          <w:b/>
          <w:sz w:val="24"/>
          <w:lang w:val="en-US"/>
        </w:rPr>
      </w:pPr>
      <w:r w:rsidRPr="00DC0ADC">
        <w:rPr>
          <w:rFonts w:ascii="Book Antiqua" w:hAnsi="Book Antiqua"/>
          <w:b/>
          <w:sz w:val="24"/>
          <w:lang w:val="en-US"/>
        </w:rPr>
        <w:t xml:space="preserve">Revised: </w:t>
      </w:r>
      <w:r w:rsidR="00CB181F" w:rsidRPr="00DC0ADC">
        <w:rPr>
          <w:rFonts w:ascii="Book Antiqua" w:hAnsi="Book Antiqua"/>
          <w:sz w:val="24"/>
          <w:lang w:val="en-US"/>
        </w:rPr>
        <w:t>June</w:t>
      </w:r>
      <w:r w:rsidR="00CB181F" w:rsidRPr="00DC0ADC">
        <w:rPr>
          <w:rFonts w:ascii="Book Antiqua" w:hAnsi="Book Antiqua" w:hint="eastAsia"/>
          <w:sz w:val="24"/>
          <w:lang w:val="en-US" w:eastAsia="zh-CN"/>
        </w:rPr>
        <w:t xml:space="preserve"> 1, 2015</w:t>
      </w:r>
      <w:r w:rsidRPr="00DC0ADC">
        <w:rPr>
          <w:rFonts w:ascii="Book Antiqua" w:hAnsi="Book Antiqua"/>
          <w:b/>
          <w:sz w:val="24"/>
          <w:lang w:val="en-US"/>
        </w:rPr>
        <w:t xml:space="preserve"> </w:t>
      </w:r>
    </w:p>
    <w:p w:rsidR="00994F64" w:rsidRPr="00296455" w:rsidRDefault="00994F64" w:rsidP="00296455">
      <w:pPr>
        <w:spacing w:line="360" w:lineRule="auto"/>
        <w:rPr>
          <w:rFonts w:ascii="Book Antiqua" w:hAnsi="Book Antiqua"/>
          <w:color w:val="000000"/>
          <w:sz w:val="24"/>
        </w:rPr>
      </w:pPr>
      <w:r w:rsidRPr="00DC0ADC">
        <w:rPr>
          <w:rFonts w:ascii="Book Antiqua" w:hAnsi="Book Antiqua"/>
          <w:b/>
          <w:sz w:val="24"/>
          <w:lang w:val="en-US"/>
        </w:rPr>
        <w:t>Accepted:</w:t>
      </w:r>
      <w:bookmarkStart w:id="4" w:name="OLE_LINK99"/>
      <w:bookmarkStart w:id="5" w:name="OLE_LINK104"/>
      <w:bookmarkStart w:id="6" w:name="OLE_LINK110"/>
      <w:bookmarkStart w:id="7" w:name="OLE_LINK111"/>
      <w:bookmarkStart w:id="8" w:name="OLE_LINK115"/>
      <w:bookmarkStart w:id="9" w:name="OLE_LINK116"/>
      <w:bookmarkStart w:id="10" w:name="OLE_LINK117"/>
      <w:bookmarkStart w:id="11" w:name="OLE_LINK118"/>
      <w:r w:rsidR="00296455" w:rsidRPr="00296455">
        <w:rPr>
          <w:rFonts w:ascii="Book Antiqua" w:hAnsi="Book Antiqua"/>
          <w:color w:val="000000"/>
          <w:sz w:val="24"/>
        </w:rPr>
        <w:t xml:space="preserve"> </w:t>
      </w:r>
      <w:r w:rsidR="00296455">
        <w:rPr>
          <w:rFonts w:ascii="Book Antiqua" w:hAnsi="Book Antiqua"/>
          <w:color w:val="000000"/>
          <w:sz w:val="24"/>
        </w:rPr>
        <w:t>July 8, 2015</w:t>
      </w:r>
      <w:bookmarkEnd w:id="4"/>
      <w:bookmarkEnd w:id="5"/>
      <w:bookmarkEnd w:id="6"/>
      <w:bookmarkEnd w:id="7"/>
      <w:bookmarkEnd w:id="8"/>
      <w:bookmarkEnd w:id="9"/>
      <w:bookmarkEnd w:id="10"/>
      <w:bookmarkEnd w:id="11"/>
      <w:r w:rsidRPr="00DC0ADC">
        <w:rPr>
          <w:rFonts w:ascii="Book Antiqua" w:hAnsi="Book Antiqua"/>
          <w:b/>
          <w:sz w:val="24"/>
          <w:lang w:val="en-US"/>
        </w:rPr>
        <w:t xml:space="preserve">  </w:t>
      </w:r>
    </w:p>
    <w:p w:rsidR="00994F64" w:rsidRPr="00DC0ADC" w:rsidRDefault="00994F64" w:rsidP="00512008">
      <w:pPr>
        <w:spacing w:after="0" w:line="360" w:lineRule="auto"/>
        <w:rPr>
          <w:rFonts w:ascii="Book Antiqua" w:hAnsi="Book Antiqua"/>
          <w:b/>
          <w:sz w:val="24"/>
          <w:lang w:val="en-US"/>
        </w:rPr>
      </w:pPr>
      <w:r w:rsidRPr="00DC0ADC">
        <w:rPr>
          <w:rFonts w:ascii="Book Antiqua" w:hAnsi="Book Antiqua"/>
          <w:b/>
          <w:sz w:val="24"/>
          <w:lang w:val="en-US"/>
        </w:rPr>
        <w:t>Article in press:</w:t>
      </w:r>
    </w:p>
    <w:p w:rsidR="00994F64" w:rsidRPr="00DC0ADC" w:rsidRDefault="00994F64" w:rsidP="00512008">
      <w:pPr>
        <w:spacing w:after="0" w:line="360" w:lineRule="auto"/>
        <w:rPr>
          <w:rFonts w:ascii="Book Antiqua" w:hAnsi="Book Antiqua"/>
          <w:sz w:val="24"/>
          <w:lang w:val="en-US"/>
        </w:rPr>
      </w:pPr>
      <w:r w:rsidRPr="00DC0ADC">
        <w:rPr>
          <w:rFonts w:ascii="Book Antiqua" w:hAnsi="Book Antiqua"/>
          <w:b/>
          <w:sz w:val="24"/>
          <w:lang w:val="en-US"/>
        </w:rPr>
        <w:t>Published online:</w:t>
      </w:r>
    </w:p>
    <w:p w:rsidR="003026EA" w:rsidRPr="009747C4" w:rsidRDefault="003026EA" w:rsidP="002C16AB">
      <w:pPr>
        <w:spacing w:after="0" w:line="360" w:lineRule="auto"/>
        <w:jc w:val="both"/>
        <w:rPr>
          <w:rFonts w:ascii="Book Antiqua" w:eastAsiaTheme="minorEastAsia" w:hAnsi="Book Antiqua" w:cs="Calibri"/>
          <w:sz w:val="24"/>
          <w:szCs w:val="24"/>
          <w:lang w:val="en-US" w:eastAsia="zh-CN"/>
        </w:rPr>
      </w:pPr>
    </w:p>
    <w:p w:rsidR="00105F11" w:rsidRDefault="00105F11" w:rsidP="002C16AB">
      <w:pPr>
        <w:spacing w:line="360" w:lineRule="auto"/>
        <w:jc w:val="both"/>
        <w:rPr>
          <w:rFonts w:ascii="Book Antiqua" w:hAnsi="Book Antiqua" w:cstheme="minorHAnsi"/>
          <w:sz w:val="24"/>
          <w:szCs w:val="24"/>
          <w:lang w:val="en-US" w:eastAsia="it-IT"/>
        </w:rPr>
      </w:pPr>
      <w:r>
        <w:rPr>
          <w:rFonts w:ascii="Book Antiqua" w:hAnsi="Book Antiqua" w:cstheme="minorHAnsi"/>
          <w:sz w:val="24"/>
          <w:szCs w:val="24"/>
          <w:lang w:val="en-US" w:eastAsia="it-IT"/>
        </w:rPr>
        <w:br w:type="page"/>
      </w:r>
    </w:p>
    <w:p w:rsidR="003026EA" w:rsidRPr="00E30887" w:rsidRDefault="003026EA" w:rsidP="002C16AB">
      <w:pPr>
        <w:spacing w:line="360" w:lineRule="auto"/>
        <w:jc w:val="both"/>
        <w:rPr>
          <w:rFonts w:ascii="Book Antiqua" w:hAnsi="Book Antiqua" w:cstheme="minorHAnsi"/>
          <w:sz w:val="24"/>
          <w:szCs w:val="24"/>
          <w:lang w:val="en-US" w:eastAsia="it-IT"/>
        </w:rPr>
      </w:pPr>
    </w:p>
    <w:p w:rsidR="003026EA" w:rsidRPr="00E30887" w:rsidRDefault="00F21CBC" w:rsidP="002C16AB">
      <w:pPr>
        <w:spacing w:after="0" w:line="360" w:lineRule="auto"/>
        <w:jc w:val="both"/>
        <w:rPr>
          <w:rFonts w:ascii="Book Antiqua" w:hAnsi="Book Antiqua" w:cstheme="minorHAnsi"/>
          <w:b/>
          <w:sz w:val="24"/>
          <w:szCs w:val="24"/>
          <w:lang w:val="en-US" w:eastAsia="it-IT"/>
        </w:rPr>
      </w:pPr>
      <w:r w:rsidRPr="00E30887">
        <w:rPr>
          <w:rFonts w:ascii="Book Antiqua" w:hAnsi="Book Antiqua" w:cstheme="minorHAnsi"/>
          <w:b/>
          <w:sz w:val="24"/>
          <w:szCs w:val="24"/>
          <w:lang w:val="en-US" w:eastAsia="it-IT"/>
        </w:rPr>
        <w:t>Abstract</w:t>
      </w:r>
    </w:p>
    <w:p w:rsidR="00F21CBC" w:rsidRPr="00E30887" w:rsidRDefault="00AB0D74" w:rsidP="002C16AB">
      <w:pPr>
        <w:spacing w:after="0" w:line="360" w:lineRule="auto"/>
        <w:jc w:val="both"/>
        <w:rPr>
          <w:rFonts w:ascii="Book Antiqua" w:hAnsi="Book Antiqua" w:cstheme="minorHAnsi"/>
          <w:sz w:val="24"/>
          <w:szCs w:val="24"/>
          <w:lang w:val="en-US" w:eastAsia="it-IT"/>
        </w:rPr>
      </w:pPr>
      <w:r w:rsidRPr="00E30887">
        <w:rPr>
          <w:rFonts w:ascii="Book Antiqua" w:hAnsi="Book Antiqua" w:cstheme="minorHAnsi"/>
          <w:sz w:val="24"/>
          <w:szCs w:val="24"/>
          <w:lang w:val="en-US" w:eastAsia="it-IT"/>
        </w:rPr>
        <w:t xml:space="preserve">Gastrointestinal lymphomas represent up to 10% of gastrointestinal malignancies and about one third of non-Hodgkin lymphomas. Most </w:t>
      </w:r>
      <w:r w:rsidR="00BC1CA4" w:rsidRPr="00E30887">
        <w:rPr>
          <w:rFonts w:ascii="Book Antiqua" w:hAnsi="Book Antiqua" w:cstheme="minorHAnsi"/>
          <w:sz w:val="24"/>
          <w:szCs w:val="24"/>
          <w:lang w:val="en-US" w:eastAsia="it-IT"/>
        </w:rPr>
        <w:t xml:space="preserve">prominent </w:t>
      </w:r>
      <w:r w:rsidRPr="00E30887">
        <w:rPr>
          <w:rFonts w:ascii="Book Antiqua" w:hAnsi="Book Antiqua" w:cstheme="minorHAnsi"/>
          <w:sz w:val="24"/>
          <w:szCs w:val="24"/>
          <w:lang w:val="en-US" w:eastAsia="it-IT"/>
        </w:rPr>
        <w:t xml:space="preserve">histologies are Mucosa-associated Lymphoid Tissue Lymphoma and Diffuse Large B-Cell Lymphoma. However, the gastrointestinal tract can be site of </w:t>
      </w:r>
      <w:proofErr w:type="gramStart"/>
      <w:r w:rsidRPr="00E30887">
        <w:rPr>
          <w:rFonts w:ascii="Book Antiqua" w:hAnsi="Book Antiqua" w:cstheme="minorHAnsi"/>
          <w:sz w:val="24"/>
          <w:szCs w:val="24"/>
          <w:lang w:val="en-US" w:eastAsia="it-IT"/>
        </w:rPr>
        <w:t>more rare</w:t>
      </w:r>
      <w:proofErr w:type="gramEnd"/>
      <w:r w:rsidRPr="00E30887">
        <w:rPr>
          <w:rFonts w:ascii="Book Antiqua" w:hAnsi="Book Antiqua" w:cstheme="minorHAnsi"/>
          <w:sz w:val="24"/>
          <w:szCs w:val="24"/>
          <w:lang w:val="en-US" w:eastAsia="it-IT"/>
        </w:rPr>
        <w:t xml:space="preserve"> </w:t>
      </w:r>
      <w:r w:rsidR="0024780B" w:rsidRPr="00E30887">
        <w:rPr>
          <w:rFonts w:ascii="Book Antiqua" w:hAnsi="Book Antiqua" w:cstheme="minorHAnsi"/>
          <w:sz w:val="24"/>
          <w:szCs w:val="24"/>
          <w:lang w:val="en-US" w:eastAsia="it-IT"/>
        </w:rPr>
        <w:t>lymphoma subtype</w:t>
      </w:r>
      <w:r w:rsidR="00417D10" w:rsidRPr="00E30887">
        <w:rPr>
          <w:rFonts w:ascii="Book Antiqua" w:hAnsi="Book Antiqua" w:cstheme="minorHAnsi"/>
          <w:sz w:val="24"/>
          <w:szCs w:val="24"/>
          <w:lang w:val="en-US" w:eastAsia="it-IT"/>
        </w:rPr>
        <w:t>s</w:t>
      </w:r>
      <w:r w:rsidR="00A01546" w:rsidRPr="00E30887">
        <w:rPr>
          <w:rFonts w:ascii="Book Antiqua" w:hAnsi="Book Antiqua" w:cstheme="minorHAnsi"/>
          <w:sz w:val="24"/>
          <w:szCs w:val="24"/>
          <w:lang w:val="en-US" w:eastAsia="it-IT"/>
        </w:rPr>
        <w:t xml:space="preserve"> as primary or secondary localization</w:t>
      </w:r>
      <w:r w:rsidR="0024780B" w:rsidRPr="00E30887">
        <w:rPr>
          <w:rFonts w:ascii="Book Antiqua" w:hAnsi="Book Antiqua" w:cstheme="minorHAnsi"/>
          <w:sz w:val="24"/>
          <w:szCs w:val="24"/>
          <w:lang w:val="en-US" w:eastAsia="it-IT"/>
        </w:rPr>
        <w:t>. Due to their rarity and the multifaceted histology, an endoscopic classification</w:t>
      </w:r>
      <w:r w:rsidR="0083516F" w:rsidRPr="00E30887">
        <w:rPr>
          <w:rFonts w:ascii="Book Antiqua" w:hAnsi="Book Antiqua" w:cstheme="minorHAnsi"/>
          <w:sz w:val="24"/>
          <w:szCs w:val="24"/>
          <w:lang w:val="en-US" w:eastAsia="it-IT"/>
        </w:rPr>
        <w:t xml:space="preserve"> </w:t>
      </w:r>
      <w:r w:rsidR="0024780B" w:rsidRPr="00E30887">
        <w:rPr>
          <w:rFonts w:ascii="Book Antiqua" w:hAnsi="Book Antiqua" w:cstheme="minorHAnsi"/>
          <w:sz w:val="24"/>
          <w:szCs w:val="24"/>
          <w:lang w:val="en-US" w:eastAsia="it-IT"/>
        </w:rPr>
        <w:t xml:space="preserve">has not been validated yet. </w:t>
      </w:r>
      <w:r w:rsidR="00ED3FF7" w:rsidRPr="00E30887">
        <w:rPr>
          <w:rFonts w:ascii="Book Antiqua" w:hAnsi="Book Antiqua" w:cstheme="minorHAnsi"/>
          <w:sz w:val="24"/>
          <w:szCs w:val="24"/>
          <w:lang w:val="en-US" w:eastAsia="it-IT"/>
        </w:rPr>
        <w:t>T</w:t>
      </w:r>
      <w:r w:rsidR="007C61A3" w:rsidRPr="00E30887">
        <w:rPr>
          <w:rFonts w:ascii="Book Antiqua" w:hAnsi="Book Antiqua" w:cstheme="minorHAnsi"/>
          <w:sz w:val="24"/>
          <w:szCs w:val="24"/>
          <w:lang w:val="en-US" w:eastAsia="it-IT"/>
        </w:rPr>
        <w:t xml:space="preserve">his </w:t>
      </w:r>
      <w:r w:rsidR="00E30D2B" w:rsidRPr="00E30887">
        <w:rPr>
          <w:rFonts w:ascii="Book Antiqua" w:hAnsi="Book Antiqua" w:cstheme="minorHAnsi"/>
          <w:sz w:val="24"/>
          <w:szCs w:val="24"/>
          <w:lang w:val="en-US" w:eastAsia="it-IT"/>
        </w:rPr>
        <w:t xml:space="preserve">review </w:t>
      </w:r>
      <w:r w:rsidR="0024780B" w:rsidRPr="00E30887">
        <w:rPr>
          <w:rFonts w:ascii="Book Antiqua" w:hAnsi="Book Antiqua" w:cstheme="minorHAnsi"/>
          <w:sz w:val="24"/>
          <w:szCs w:val="24"/>
          <w:lang w:val="en-US" w:eastAsia="it-IT"/>
        </w:rPr>
        <w:t>aims to a</w:t>
      </w:r>
      <w:r w:rsidR="007C61A3" w:rsidRPr="00E30887">
        <w:rPr>
          <w:rFonts w:ascii="Book Antiqua" w:hAnsi="Book Antiqua" w:cstheme="minorHAnsi"/>
          <w:sz w:val="24"/>
          <w:szCs w:val="24"/>
          <w:lang w:val="en-US" w:eastAsia="it-IT"/>
        </w:rPr>
        <w:t xml:space="preserve">nalyze </w:t>
      </w:r>
      <w:r w:rsidR="00E30D2B" w:rsidRPr="00E30887">
        <w:rPr>
          <w:rFonts w:ascii="Book Antiqua" w:hAnsi="Book Antiqua" w:cstheme="minorHAnsi"/>
          <w:sz w:val="24"/>
          <w:szCs w:val="24"/>
          <w:lang w:val="en-US" w:eastAsia="it-IT"/>
        </w:rPr>
        <w:t xml:space="preserve">the endoscopic presentation of </w:t>
      </w:r>
      <w:r w:rsidR="005044C2" w:rsidRPr="00E30887">
        <w:rPr>
          <w:rFonts w:ascii="Book Antiqua" w:hAnsi="Book Antiqua" w:cstheme="minorHAnsi"/>
          <w:sz w:val="24"/>
          <w:szCs w:val="24"/>
          <w:lang w:val="en-US" w:eastAsia="it-IT"/>
        </w:rPr>
        <w:t xml:space="preserve">rare </w:t>
      </w:r>
      <w:r w:rsidR="00ED3FF7" w:rsidRPr="00E30887">
        <w:rPr>
          <w:rFonts w:ascii="Book Antiqua" w:hAnsi="Book Antiqua" w:cstheme="minorHAnsi"/>
          <w:sz w:val="24"/>
          <w:szCs w:val="24"/>
          <w:lang w:val="en-US" w:eastAsia="it-IT"/>
        </w:rPr>
        <w:t>g</w:t>
      </w:r>
      <w:r w:rsidR="00E30D2B" w:rsidRPr="00E30887">
        <w:rPr>
          <w:rFonts w:ascii="Book Antiqua" w:hAnsi="Book Antiqua" w:cstheme="minorHAnsi"/>
          <w:sz w:val="24"/>
          <w:szCs w:val="24"/>
          <w:lang w:val="en-US" w:eastAsia="it-IT"/>
        </w:rPr>
        <w:t>astro-intestinal lymphomas</w:t>
      </w:r>
      <w:r w:rsidR="009475DA" w:rsidRPr="00E30887">
        <w:rPr>
          <w:rFonts w:ascii="Book Antiqua" w:hAnsi="Book Antiqua" w:cstheme="minorHAnsi"/>
          <w:sz w:val="24"/>
          <w:szCs w:val="24"/>
          <w:lang w:val="en-US" w:eastAsia="it-IT"/>
        </w:rPr>
        <w:t xml:space="preserve"> from disease diagnosis to follow-up</w:t>
      </w:r>
      <w:r w:rsidR="00ED3FF7" w:rsidRPr="00E30887">
        <w:rPr>
          <w:rFonts w:ascii="Book Antiqua" w:hAnsi="Book Antiqua" w:cstheme="minorHAnsi"/>
          <w:sz w:val="24"/>
          <w:szCs w:val="24"/>
          <w:lang w:val="en-US" w:eastAsia="it-IT"/>
        </w:rPr>
        <w:t>,</w:t>
      </w:r>
      <w:r w:rsidR="009475DA" w:rsidRPr="00E30887">
        <w:rPr>
          <w:rFonts w:ascii="Book Antiqua" w:hAnsi="Book Antiqua" w:cstheme="minorHAnsi"/>
          <w:sz w:val="24"/>
          <w:szCs w:val="24"/>
          <w:lang w:val="en-US" w:eastAsia="it-IT"/>
        </w:rPr>
        <w:t xml:space="preserve"> according to </w:t>
      </w:r>
      <w:r w:rsidR="00E30D2B" w:rsidRPr="00E30887">
        <w:rPr>
          <w:rFonts w:ascii="Book Antiqua" w:hAnsi="Book Antiqua" w:cstheme="minorHAnsi"/>
          <w:sz w:val="24"/>
          <w:szCs w:val="24"/>
          <w:lang w:val="en-US" w:eastAsia="it-IT"/>
        </w:rPr>
        <w:t xml:space="preserve">involved site and lymphoma subtype. </w:t>
      </w:r>
      <w:r w:rsidR="005044C2" w:rsidRPr="00E30887">
        <w:rPr>
          <w:rFonts w:ascii="Book Antiqua" w:hAnsi="Book Antiqua" w:cstheme="minorHAnsi"/>
          <w:sz w:val="24"/>
          <w:szCs w:val="24"/>
          <w:lang w:val="en-US" w:eastAsia="it-IT"/>
        </w:rPr>
        <w:t>Existing, new and</w:t>
      </w:r>
      <w:r w:rsidR="00E30D2B" w:rsidRPr="00E30887">
        <w:rPr>
          <w:rFonts w:ascii="Book Antiqua" w:hAnsi="Book Antiqua" w:cstheme="minorHAnsi"/>
          <w:sz w:val="24"/>
          <w:szCs w:val="24"/>
          <w:lang w:val="en-US" w:eastAsia="it-IT"/>
        </w:rPr>
        <w:t xml:space="preserve"> emerging endoscopic technologies</w:t>
      </w:r>
      <w:r w:rsidR="00B1073B" w:rsidRPr="00E30887">
        <w:rPr>
          <w:rFonts w:ascii="Book Antiqua" w:hAnsi="Book Antiqua" w:cstheme="minorHAnsi"/>
          <w:sz w:val="24"/>
          <w:szCs w:val="24"/>
          <w:lang w:val="en-US" w:eastAsia="it-IT"/>
        </w:rPr>
        <w:t xml:space="preserve"> have been </w:t>
      </w:r>
      <w:r w:rsidR="00E30D2B" w:rsidRPr="00E30887">
        <w:rPr>
          <w:rFonts w:ascii="Book Antiqua" w:hAnsi="Book Antiqua" w:cstheme="minorHAnsi"/>
          <w:sz w:val="24"/>
          <w:szCs w:val="24"/>
          <w:lang w:val="en-US" w:eastAsia="it-IT"/>
        </w:rPr>
        <w:t>examined. In particular</w:t>
      </w:r>
      <w:r w:rsidR="000F16F9" w:rsidRPr="00E30887">
        <w:rPr>
          <w:rFonts w:ascii="Book Antiqua" w:hAnsi="Book Antiqua" w:cstheme="minorHAnsi"/>
          <w:sz w:val="24"/>
          <w:szCs w:val="24"/>
          <w:lang w:val="en-US" w:eastAsia="it-IT"/>
        </w:rPr>
        <w:t>,</w:t>
      </w:r>
      <w:r w:rsidR="00E30D2B" w:rsidRPr="00E30887">
        <w:rPr>
          <w:rFonts w:ascii="Book Antiqua" w:hAnsi="Book Antiqua" w:cstheme="minorHAnsi"/>
          <w:sz w:val="24"/>
          <w:szCs w:val="24"/>
          <w:lang w:val="en-US" w:eastAsia="it-IT"/>
        </w:rPr>
        <w:t xml:space="preserve"> we </w:t>
      </w:r>
      <w:r w:rsidR="00B1073B" w:rsidRPr="00E30887">
        <w:rPr>
          <w:rFonts w:ascii="Book Antiqua" w:hAnsi="Book Antiqua" w:cstheme="minorHAnsi"/>
          <w:sz w:val="24"/>
          <w:szCs w:val="24"/>
          <w:lang w:val="en-US" w:eastAsia="it-IT"/>
        </w:rPr>
        <w:t xml:space="preserve">investigated </w:t>
      </w:r>
      <w:r w:rsidR="00A01546" w:rsidRPr="00E30887">
        <w:rPr>
          <w:rFonts w:ascii="Book Antiqua" w:hAnsi="Book Antiqua" w:cstheme="minorHAnsi"/>
          <w:sz w:val="24"/>
          <w:szCs w:val="24"/>
          <w:lang w:val="en-US" w:eastAsia="it-IT"/>
        </w:rPr>
        <w:t>the diagnostic and</w:t>
      </w:r>
      <w:r w:rsidR="00E30D2B" w:rsidRPr="00E30887">
        <w:rPr>
          <w:rFonts w:ascii="Book Antiqua" w:hAnsi="Book Antiqua" w:cstheme="minorHAnsi"/>
          <w:sz w:val="24"/>
          <w:szCs w:val="24"/>
          <w:lang w:val="en-US" w:eastAsia="it-IT"/>
        </w:rPr>
        <w:t xml:space="preserve"> prognostic and follow-up </w:t>
      </w:r>
      <w:r w:rsidR="006C701C" w:rsidRPr="00E30887">
        <w:rPr>
          <w:rFonts w:ascii="Book Antiqua" w:hAnsi="Book Antiqua" w:cstheme="minorHAnsi"/>
          <w:sz w:val="24"/>
          <w:szCs w:val="24"/>
          <w:lang w:val="en-US" w:eastAsia="it-IT"/>
        </w:rPr>
        <w:t xml:space="preserve">endoscopic features of </w:t>
      </w:r>
      <w:r w:rsidR="00CA4D5D" w:rsidRPr="00E30887">
        <w:rPr>
          <w:rFonts w:ascii="Book Antiqua" w:hAnsi="Book Antiqua" w:cstheme="minorHAnsi"/>
          <w:sz w:val="24"/>
          <w:szCs w:val="24"/>
          <w:lang w:val="en-US" w:eastAsia="it-IT"/>
        </w:rPr>
        <w:t xml:space="preserve">T-cell and NK lymphomas, Lymphomatous polyposis and Mantle Cell lymphoma, </w:t>
      </w:r>
      <w:r w:rsidR="006C701C" w:rsidRPr="00E30887">
        <w:rPr>
          <w:rFonts w:ascii="Book Antiqua" w:hAnsi="Book Antiqua" w:cstheme="minorHAnsi"/>
          <w:sz w:val="24"/>
          <w:szCs w:val="24"/>
          <w:lang w:val="en-US" w:eastAsia="it-IT"/>
        </w:rPr>
        <w:t>Follicular lymphoma, Plasma-cell related disease, gastrointestinal lymphomas in immunodeficiency</w:t>
      </w:r>
      <w:r w:rsidR="00CA4D5D" w:rsidRPr="00E30887">
        <w:rPr>
          <w:rFonts w:ascii="Book Antiqua" w:hAnsi="Book Antiqua" w:cstheme="minorHAnsi"/>
          <w:sz w:val="24"/>
          <w:szCs w:val="24"/>
          <w:lang w:val="en-US" w:eastAsia="it-IT"/>
        </w:rPr>
        <w:t xml:space="preserve"> and Hodgkin’s lymphoma of the gastrointestinal tract</w:t>
      </w:r>
      <w:r w:rsidR="006C701C" w:rsidRPr="00E30887">
        <w:rPr>
          <w:rFonts w:ascii="Book Antiqua" w:hAnsi="Book Antiqua" w:cstheme="minorHAnsi"/>
          <w:sz w:val="24"/>
          <w:szCs w:val="24"/>
          <w:lang w:val="en-US" w:eastAsia="it-IT"/>
        </w:rPr>
        <w:t>.</w:t>
      </w:r>
      <w:r w:rsidR="00741938" w:rsidRPr="00E30887">
        <w:rPr>
          <w:rFonts w:ascii="Book Antiqua" w:hAnsi="Book Antiqua" w:cstheme="minorHAnsi"/>
          <w:sz w:val="24"/>
          <w:szCs w:val="24"/>
          <w:lang w:val="en-US" w:eastAsia="it-IT"/>
        </w:rPr>
        <w:t xml:space="preserve"> </w:t>
      </w:r>
      <w:r w:rsidR="0024780B" w:rsidRPr="00E30887">
        <w:rPr>
          <w:rFonts w:ascii="Book Antiqua" w:hAnsi="Book Antiqua" w:cstheme="minorHAnsi"/>
          <w:sz w:val="24"/>
          <w:szCs w:val="24"/>
          <w:lang w:val="en-US" w:eastAsia="it-IT"/>
        </w:rPr>
        <w:t xml:space="preserve">Contrarily to more frequent gastrointestinal lymphomas, data about rare lymphomas are </w:t>
      </w:r>
      <w:r w:rsidR="00BC1CA4" w:rsidRPr="00E30887">
        <w:rPr>
          <w:rFonts w:ascii="Book Antiqua" w:hAnsi="Book Antiqua" w:cstheme="minorHAnsi"/>
          <w:sz w:val="24"/>
          <w:szCs w:val="24"/>
          <w:lang w:val="en-US" w:eastAsia="it-IT"/>
        </w:rPr>
        <w:t xml:space="preserve">mostly </w:t>
      </w:r>
      <w:r w:rsidR="0024780B" w:rsidRPr="00E30887">
        <w:rPr>
          <w:rFonts w:ascii="Book Antiqua" w:hAnsi="Book Antiqua" w:cstheme="minorHAnsi"/>
          <w:sz w:val="24"/>
          <w:szCs w:val="24"/>
          <w:lang w:val="en-US" w:eastAsia="it-IT"/>
        </w:rPr>
        <w:t>extracted from case series and case reports. Due to data paucity, a synergism between gastroenterologists and hematologists is required in order t</w:t>
      </w:r>
      <w:r w:rsidR="00FA3AD1" w:rsidRPr="00E30887">
        <w:rPr>
          <w:rFonts w:ascii="Book Antiqua" w:hAnsi="Book Antiqua" w:cstheme="minorHAnsi"/>
          <w:sz w:val="24"/>
          <w:szCs w:val="24"/>
          <w:lang w:val="en-US" w:eastAsia="it-IT"/>
        </w:rPr>
        <w:t xml:space="preserve">o better manage the disease. Indeed, clinical and prognostic features are different from nodal </w:t>
      </w:r>
      <w:r w:rsidR="00417D10" w:rsidRPr="00E30887">
        <w:rPr>
          <w:rFonts w:ascii="Book Antiqua" w:hAnsi="Book Antiqua" w:cstheme="minorHAnsi"/>
          <w:sz w:val="24"/>
          <w:szCs w:val="24"/>
          <w:lang w:val="en-US" w:eastAsia="it-IT"/>
        </w:rPr>
        <w:t xml:space="preserve">and extranodal </w:t>
      </w:r>
      <w:r w:rsidR="00FA3AD1" w:rsidRPr="00E30887">
        <w:rPr>
          <w:rFonts w:ascii="Book Antiqua" w:hAnsi="Book Antiqua" w:cstheme="minorHAnsi"/>
          <w:sz w:val="24"/>
          <w:szCs w:val="24"/>
          <w:lang w:val="en-US" w:eastAsia="it-IT"/>
        </w:rPr>
        <w:t xml:space="preserve">or </w:t>
      </w:r>
      <w:r w:rsidR="00E15023" w:rsidRPr="00E30887">
        <w:rPr>
          <w:rFonts w:ascii="Book Antiqua" w:hAnsi="Book Antiqua" w:cstheme="minorHAnsi"/>
          <w:sz w:val="24"/>
          <w:szCs w:val="24"/>
          <w:lang w:val="en-US" w:eastAsia="it-IT"/>
        </w:rPr>
        <w:t xml:space="preserve">bone marrow </w:t>
      </w:r>
      <w:r w:rsidR="00FA3AD1" w:rsidRPr="00E30887">
        <w:rPr>
          <w:rFonts w:ascii="Book Antiqua" w:hAnsi="Book Antiqua" w:cstheme="minorHAnsi"/>
          <w:sz w:val="24"/>
          <w:szCs w:val="24"/>
          <w:lang w:val="en-US" w:eastAsia="it-IT"/>
        </w:rPr>
        <w:t>(in case of plasma-cell disease) counterpart. Therefore, the approach should be based on the knowledge of the peculiar behavior</w:t>
      </w:r>
      <w:r w:rsidR="00417D10" w:rsidRPr="00E30887">
        <w:rPr>
          <w:rFonts w:ascii="Book Antiqua" w:hAnsi="Book Antiqua" w:cstheme="minorHAnsi"/>
          <w:sz w:val="24"/>
          <w:szCs w:val="24"/>
          <w:lang w:val="en-US" w:eastAsia="it-IT"/>
        </w:rPr>
        <w:t xml:space="preserve"> and natural history of disease</w:t>
      </w:r>
      <w:r w:rsidR="00FA3AD1" w:rsidRPr="00E30887">
        <w:rPr>
          <w:rFonts w:ascii="Book Antiqua" w:hAnsi="Book Antiqua" w:cstheme="minorHAnsi"/>
          <w:sz w:val="24"/>
          <w:szCs w:val="24"/>
          <w:lang w:val="en-US" w:eastAsia="it-IT"/>
        </w:rPr>
        <w:t>.</w:t>
      </w:r>
    </w:p>
    <w:p w:rsidR="007B48AA" w:rsidRPr="00E30887" w:rsidRDefault="007B48AA" w:rsidP="002C16AB">
      <w:pPr>
        <w:spacing w:after="0" w:line="360" w:lineRule="auto"/>
        <w:jc w:val="both"/>
        <w:rPr>
          <w:rFonts w:ascii="Book Antiqua" w:hAnsi="Book Antiqua" w:cstheme="minorHAnsi"/>
          <w:b/>
          <w:sz w:val="24"/>
          <w:szCs w:val="24"/>
          <w:lang w:val="en-US" w:eastAsia="zh-CN"/>
        </w:rPr>
      </w:pPr>
    </w:p>
    <w:p w:rsidR="007B64A4" w:rsidRPr="00E30887" w:rsidRDefault="007B64A4" w:rsidP="002C16AB">
      <w:pPr>
        <w:spacing w:after="0" w:line="360" w:lineRule="auto"/>
        <w:jc w:val="both"/>
        <w:rPr>
          <w:rFonts w:ascii="Book Antiqua" w:hAnsi="Book Antiqua" w:cstheme="minorHAnsi"/>
          <w:sz w:val="24"/>
          <w:szCs w:val="24"/>
          <w:lang w:val="en-US" w:eastAsia="it-IT"/>
        </w:rPr>
      </w:pPr>
      <w:r w:rsidRPr="00E30887">
        <w:rPr>
          <w:rFonts w:ascii="Book Antiqua" w:eastAsia="Calibri" w:hAnsi="Book Antiqua" w:cs="Calibri"/>
          <w:b/>
          <w:sz w:val="24"/>
          <w:szCs w:val="24"/>
          <w:lang w:val="en-US" w:eastAsia="it-IT"/>
        </w:rPr>
        <w:t xml:space="preserve">Key </w:t>
      </w:r>
      <w:r w:rsidR="00CB181F" w:rsidRPr="00E30887">
        <w:rPr>
          <w:rFonts w:ascii="Book Antiqua" w:eastAsia="Calibri" w:hAnsi="Book Antiqua" w:cs="Calibri"/>
          <w:b/>
          <w:sz w:val="24"/>
          <w:szCs w:val="24"/>
          <w:lang w:val="en-US" w:eastAsia="it-IT"/>
        </w:rPr>
        <w:t>words</w:t>
      </w:r>
      <w:r w:rsidR="00CB181F" w:rsidRPr="00E30887">
        <w:rPr>
          <w:rFonts w:ascii="Book Antiqua" w:eastAsia="Calibri" w:hAnsi="Book Antiqua" w:cs="Calibri"/>
          <w:sz w:val="24"/>
          <w:szCs w:val="24"/>
          <w:lang w:val="en-US" w:eastAsia="it-IT"/>
        </w:rPr>
        <w:t xml:space="preserve">: </w:t>
      </w:r>
      <w:r w:rsidRPr="00E30887">
        <w:rPr>
          <w:rFonts w:ascii="Book Antiqua" w:eastAsia="Calibri" w:hAnsi="Book Antiqua" w:cs="Calibri"/>
          <w:sz w:val="24"/>
          <w:szCs w:val="24"/>
          <w:lang w:val="en-US" w:eastAsia="it-IT"/>
        </w:rPr>
        <w:t>Endoscopy; Lymphoma; Endosonography; Stomach; Intestine</w:t>
      </w:r>
    </w:p>
    <w:p w:rsidR="007B64A4" w:rsidRDefault="007B64A4" w:rsidP="002C16AB">
      <w:pPr>
        <w:spacing w:after="0" w:line="360" w:lineRule="auto"/>
        <w:jc w:val="both"/>
        <w:rPr>
          <w:rFonts w:ascii="Book Antiqua" w:hAnsi="Book Antiqua" w:cstheme="minorHAnsi"/>
          <w:b/>
          <w:sz w:val="24"/>
          <w:szCs w:val="24"/>
          <w:lang w:val="en-US" w:eastAsia="zh-CN"/>
        </w:rPr>
      </w:pPr>
    </w:p>
    <w:p w:rsidR="0031120D" w:rsidRPr="00DC0ADC" w:rsidRDefault="0031120D" w:rsidP="0031120D">
      <w:pPr>
        <w:autoSpaceDE w:val="0"/>
        <w:autoSpaceDN w:val="0"/>
        <w:adjustRightInd w:val="0"/>
        <w:snapToGrid w:val="0"/>
        <w:spacing w:line="360" w:lineRule="auto"/>
        <w:rPr>
          <w:rFonts w:ascii="Book Antiqua" w:hAnsi="Book Antiqua" w:cs="Arial Unicode MS"/>
          <w:sz w:val="24"/>
          <w:lang w:val="en-US"/>
        </w:rPr>
      </w:pPr>
      <w:bookmarkStart w:id="12" w:name="OLE_LINK98"/>
      <w:bookmarkStart w:id="13" w:name="OLE_LINK156"/>
      <w:bookmarkStart w:id="14" w:name="OLE_LINK196"/>
      <w:bookmarkStart w:id="15" w:name="OLE_LINK217"/>
      <w:bookmarkStart w:id="16" w:name="OLE_LINK242"/>
      <w:bookmarkStart w:id="17" w:name="OLE_LINK247"/>
      <w:bookmarkStart w:id="18" w:name="OLE_LINK311"/>
      <w:bookmarkStart w:id="19" w:name="OLE_LINK312"/>
      <w:bookmarkStart w:id="20" w:name="OLE_LINK325"/>
      <w:bookmarkStart w:id="21" w:name="OLE_LINK330"/>
      <w:bookmarkStart w:id="22" w:name="OLE_LINK513"/>
      <w:bookmarkStart w:id="23" w:name="OLE_LINK514"/>
      <w:bookmarkStart w:id="24" w:name="OLE_LINK464"/>
      <w:bookmarkStart w:id="25" w:name="OLE_LINK465"/>
      <w:bookmarkStart w:id="26" w:name="OLE_LINK466"/>
      <w:bookmarkStart w:id="27" w:name="OLE_LINK470"/>
      <w:bookmarkStart w:id="28" w:name="OLE_LINK471"/>
      <w:bookmarkStart w:id="29" w:name="OLE_LINK472"/>
      <w:bookmarkStart w:id="30" w:name="OLE_LINK474"/>
      <w:bookmarkStart w:id="31" w:name="OLE_LINK512"/>
      <w:bookmarkStart w:id="32" w:name="OLE_LINK800"/>
      <w:bookmarkStart w:id="33" w:name="OLE_LINK982"/>
      <w:bookmarkStart w:id="34" w:name="OLE_LINK1027"/>
      <w:bookmarkStart w:id="35" w:name="OLE_LINK504"/>
      <w:bookmarkStart w:id="36" w:name="OLE_LINK546"/>
      <w:bookmarkStart w:id="37" w:name="OLE_LINK547"/>
      <w:bookmarkStart w:id="38" w:name="OLE_LINK575"/>
      <w:bookmarkStart w:id="39" w:name="OLE_LINK640"/>
      <w:bookmarkStart w:id="40" w:name="OLE_LINK672"/>
      <w:bookmarkStart w:id="41" w:name="OLE_LINK714"/>
      <w:bookmarkStart w:id="42" w:name="OLE_LINK651"/>
      <w:bookmarkStart w:id="43" w:name="OLE_LINK652"/>
      <w:bookmarkStart w:id="44" w:name="OLE_LINK744"/>
      <w:bookmarkStart w:id="45" w:name="OLE_LINK758"/>
      <w:bookmarkStart w:id="46" w:name="OLE_LINK787"/>
      <w:bookmarkStart w:id="47" w:name="OLE_LINK807"/>
      <w:bookmarkStart w:id="48" w:name="OLE_LINK820"/>
      <w:bookmarkStart w:id="49" w:name="OLE_LINK862"/>
      <w:bookmarkStart w:id="50" w:name="OLE_LINK879"/>
      <w:bookmarkStart w:id="51" w:name="OLE_LINK906"/>
      <w:bookmarkStart w:id="52" w:name="OLE_LINK928"/>
      <w:bookmarkStart w:id="53" w:name="OLE_LINK960"/>
      <w:bookmarkStart w:id="54" w:name="OLE_LINK861"/>
      <w:bookmarkStart w:id="55" w:name="OLE_LINK983"/>
      <w:bookmarkStart w:id="56" w:name="OLE_LINK1334"/>
      <w:bookmarkStart w:id="57" w:name="OLE_LINK1029"/>
      <w:bookmarkStart w:id="58" w:name="OLE_LINK1060"/>
      <w:bookmarkStart w:id="59" w:name="OLE_LINK1061"/>
      <w:bookmarkStart w:id="60" w:name="OLE_LINK1348"/>
      <w:bookmarkStart w:id="61" w:name="OLE_LINK1086"/>
      <w:bookmarkStart w:id="62" w:name="OLE_LINK1100"/>
      <w:bookmarkStart w:id="63" w:name="OLE_LINK1125"/>
      <w:bookmarkStart w:id="64" w:name="OLE_LINK1163"/>
      <w:bookmarkStart w:id="65" w:name="OLE_LINK1193"/>
      <w:bookmarkStart w:id="66" w:name="OLE_LINK1219"/>
      <w:bookmarkStart w:id="67" w:name="OLE_LINK1247"/>
      <w:bookmarkStart w:id="68" w:name="OLE_LINK1284"/>
      <w:bookmarkStart w:id="69" w:name="OLE_LINK1313"/>
      <w:bookmarkStart w:id="70" w:name="OLE_LINK1361"/>
      <w:bookmarkStart w:id="71" w:name="OLE_LINK1384"/>
      <w:bookmarkStart w:id="72" w:name="OLE_LINK1403"/>
      <w:bookmarkStart w:id="73" w:name="OLE_LINK1437"/>
      <w:bookmarkStart w:id="74" w:name="OLE_LINK1454"/>
      <w:bookmarkStart w:id="75" w:name="OLE_LINK1480"/>
      <w:bookmarkStart w:id="76" w:name="OLE_LINK1504"/>
      <w:bookmarkStart w:id="77" w:name="OLE_LINK1516"/>
      <w:bookmarkStart w:id="78" w:name="OLE_LINK135"/>
      <w:bookmarkStart w:id="79" w:name="OLE_LINK216"/>
      <w:bookmarkStart w:id="80" w:name="OLE_LINK259"/>
      <w:bookmarkStart w:id="81" w:name="OLE_LINK1186"/>
      <w:bookmarkStart w:id="82" w:name="OLE_LINK1265"/>
      <w:bookmarkStart w:id="83" w:name="OLE_LINK1373"/>
      <w:bookmarkStart w:id="84" w:name="OLE_LINK1478"/>
      <w:bookmarkStart w:id="85" w:name="OLE_LINK1644"/>
      <w:bookmarkStart w:id="86" w:name="OLE_LINK1884"/>
      <w:bookmarkStart w:id="87" w:name="OLE_LINK1885"/>
      <w:bookmarkStart w:id="88" w:name="OLE_LINK1538"/>
      <w:bookmarkStart w:id="89" w:name="OLE_LINK1539"/>
      <w:bookmarkStart w:id="90" w:name="OLE_LINK1543"/>
      <w:bookmarkStart w:id="91" w:name="OLE_LINK1549"/>
      <w:bookmarkStart w:id="92" w:name="OLE_LINK1778"/>
      <w:bookmarkStart w:id="93" w:name="OLE_LINK1756"/>
      <w:bookmarkStart w:id="94" w:name="OLE_LINK1776"/>
      <w:bookmarkStart w:id="95" w:name="OLE_LINK1777"/>
      <w:bookmarkStart w:id="96" w:name="OLE_LINK1868"/>
      <w:bookmarkStart w:id="97" w:name="OLE_LINK1744"/>
      <w:bookmarkStart w:id="98" w:name="OLE_LINK1817"/>
      <w:bookmarkStart w:id="99" w:name="OLE_LINK1835"/>
      <w:bookmarkStart w:id="100" w:name="OLE_LINK1866"/>
      <w:bookmarkStart w:id="101" w:name="OLE_LINK1882"/>
      <w:bookmarkStart w:id="102" w:name="OLE_LINK1901"/>
      <w:bookmarkStart w:id="103" w:name="OLE_LINK1902"/>
      <w:bookmarkStart w:id="104" w:name="OLE_LINK2013"/>
      <w:bookmarkStart w:id="105" w:name="OLE_LINK1894"/>
      <w:bookmarkStart w:id="106" w:name="OLE_LINK1929"/>
      <w:bookmarkStart w:id="107" w:name="OLE_LINK1941"/>
      <w:bookmarkStart w:id="108" w:name="OLE_LINK1995"/>
      <w:bookmarkStart w:id="109" w:name="OLE_LINK1938"/>
      <w:bookmarkStart w:id="110" w:name="OLE_LINK2081"/>
      <w:bookmarkStart w:id="111" w:name="OLE_LINK2082"/>
      <w:bookmarkStart w:id="112" w:name="OLE_LINK2292"/>
      <w:bookmarkStart w:id="113" w:name="OLE_LINK1931"/>
      <w:bookmarkStart w:id="114" w:name="OLE_LINK1964"/>
      <w:bookmarkStart w:id="115" w:name="OLE_LINK2020"/>
      <w:bookmarkStart w:id="116" w:name="OLE_LINK2071"/>
      <w:bookmarkStart w:id="117" w:name="OLE_LINK2134"/>
      <w:bookmarkStart w:id="118" w:name="OLE_LINK2265"/>
      <w:bookmarkStart w:id="119" w:name="OLE_LINK2562"/>
      <w:bookmarkStart w:id="120" w:name="OLE_LINK1923"/>
      <w:bookmarkStart w:id="121" w:name="OLE_LINK2192"/>
      <w:bookmarkStart w:id="122" w:name="OLE_LINK2110"/>
      <w:bookmarkStart w:id="123" w:name="OLE_LINK2445"/>
      <w:bookmarkStart w:id="124" w:name="OLE_LINK2446"/>
      <w:bookmarkStart w:id="125" w:name="OLE_LINK2169"/>
      <w:bookmarkStart w:id="126" w:name="OLE_LINK2190"/>
      <w:bookmarkStart w:id="127" w:name="OLE_LINK2331"/>
      <w:bookmarkStart w:id="128" w:name="OLE_LINK2345"/>
      <w:bookmarkStart w:id="129" w:name="OLE_LINK2467"/>
      <w:bookmarkStart w:id="130" w:name="OLE_LINK2484"/>
      <w:bookmarkStart w:id="131" w:name="OLE_LINK2157"/>
      <w:bookmarkStart w:id="132" w:name="OLE_LINK2221"/>
      <w:bookmarkStart w:id="133" w:name="OLE_LINK2252"/>
      <w:bookmarkStart w:id="134" w:name="OLE_LINK2348"/>
      <w:bookmarkStart w:id="135" w:name="OLE_LINK2451"/>
      <w:bookmarkStart w:id="136" w:name="OLE_LINK2627"/>
      <w:bookmarkStart w:id="137" w:name="OLE_LINK2482"/>
      <w:bookmarkStart w:id="138" w:name="OLE_LINK2663"/>
      <w:bookmarkStart w:id="139" w:name="OLE_LINK2761"/>
      <w:bookmarkStart w:id="140" w:name="OLE_LINK2856"/>
      <w:bookmarkStart w:id="141" w:name="OLE_LINK2993"/>
      <w:bookmarkStart w:id="142" w:name="OLE_LINK2643"/>
      <w:bookmarkStart w:id="143" w:name="OLE_LINK2583"/>
      <w:bookmarkStart w:id="144" w:name="OLE_LINK2762"/>
      <w:bookmarkStart w:id="145" w:name="OLE_LINK2962"/>
      <w:bookmarkStart w:id="146" w:name="OLE_LINK2582"/>
      <w:proofErr w:type="gramStart"/>
      <w:r w:rsidRPr="00412B34">
        <w:rPr>
          <w:rFonts w:ascii="Book Antiqua" w:hAnsi="Book Antiqua"/>
          <w:b/>
          <w:color w:val="000000"/>
          <w:sz w:val="24"/>
          <w:lang w:val="en-GB"/>
        </w:rPr>
        <w:t xml:space="preserve">© </w:t>
      </w:r>
      <w:r w:rsidRPr="00DC0ADC">
        <w:rPr>
          <w:rFonts w:ascii="Book Antiqua" w:eastAsia="AdvTimes" w:hAnsi="Book Antiqua" w:cs="AdvTimes"/>
          <w:b/>
          <w:color w:val="000000"/>
          <w:sz w:val="24"/>
          <w:lang w:val="en-US"/>
        </w:rPr>
        <w:t>The Author(s) 2015.</w:t>
      </w:r>
      <w:proofErr w:type="gramEnd"/>
      <w:r w:rsidRPr="00DC0ADC">
        <w:rPr>
          <w:rFonts w:ascii="Book Antiqua" w:eastAsia="AdvTimes" w:hAnsi="Book Antiqua" w:cs="AdvTimes"/>
          <w:color w:val="000000"/>
          <w:sz w:val="24"/>
          <w:lang w:val="en-US"/>
        </w:rPr>
        <w:t xml:space="preserve"> </w:t>
      </w:r>
      <w:proofErr w:type="gramStart"/>
      <w:r w:rsidRPr="00DC0ADC">
        <w:rPr>
          <w:rFonts w:ascii="Book Antiqua" w:eastAsia="AdvTimes" w:hAnsi="Book Antiqua" w:cs="AdvTimes"/>
          <w:color w:val="000000"/>
          <w:sz w:val="24"/>
          <w:lang w:val="en-US"/>
        </w:rPr>
        <w:t xml:space="preserve">Published by </w:t>
      </w:r>
      <w:r w:rsidRPr="004269F8">
        <w:rPr>
          <w:rFonts w:ascii="Book Antiqua" w:hAnsi="Book Antiqua" w:cs="Arial Unicode MS"/>
          <w:color w:val="000000"/>
          <w:sz w:val="24"/>
          <w:lang w:val="en-GB"/>
        </w:rPr>
        <w:t>Baishideng Publishing Group Inc.</w:t>
      </w:r>
      <w:proofErr w:type="gramEnd"/>
      <w:r w:rsidRPr="00DC0ADC">
        <w:rPr>
          <w:rFonts w:ascii="Book Antiqua" w:hAnsi="Book Antiqua" w:cs="Arial Unicode MS"/>
          <w:sz w:val="24"/>
          <w:lang w:val="en-US"/>
        </w:rPr>
        <w:t xml:space="preserve"> All rights reserved.</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31120D" w:rsidRPr="00E30887" w:rsidRDefault="0031120D" w:rsidP="002C16AB">
      <w:pPr>
        <w:spacing w:after="0" w:line="360" w:lineRule="auto"/>
        <w:jc w:val="both"/>
        <w:rPr>
          <w:rFonts w:ascii="Book Antiqua" w:hAnsi="Book Antiqua" w:cstheme="minorHAnsi"/>
          <w:b/>
          <w:sz w:val="24"/>
          <w:szCs w:val="24"/>
          <w:lang w:val="en-US" w:eastAsia="zh-CN"/>
        </w:rPr>
      </w:pPr>
    </w:p>
    <w:p w:rsidR="00F21CBC" w:rsidRDefault="007B48AA" w:rsidP="002C16AB">
      <w:pPr>
        <w:spacing w:after="0" w:line="360" w:lineRule="auto"/>
        <w:jc w:val="both"/>
        <w:rPr>
          <w:rFonts w:ascii="Book Antiqua" w:hAnsi="Book Antiqua" w:cstheme="minorHAnsi"/>
          <w:sz w:val="24"/>
          <w:szCs w:val="24"/>
          <w:lang w:val="en-US" w:eastAsia="zh-CN"/>
        </w:rPr>
      </w:pPr>
      <w:r w:rsidRPr="00E30887">
        <w:rPr>
          <w:rFonts w:ascii="Book Antiqua" w:hAnsi="Book Antiqua" w:cstheme="minorHAnsi"/>
          <w:b/>
          <w:sz w:val="24"/>
          <w:szCs w:val="24"/>
          <w:lang w:val="en-US" w:eastAsia="it-IT"/>
        </w:rPr>
        <w:t>Core tip</w:t>
      </w:r>
      <w:r w:rsidR="0031120D">
        <w:rPr>
          <w:rFonts w:ascii="Book Antiqua" w:hAnsi="Book Antiqua" w:cstheme="minorHAnsi" w:hint="eastAsia"/>
          <w:b/>
          <w:sz w:val="24"/>
          <w:szCs w:val="24"/>
          <w:lang w:val="en-US" w:eastAsia="zh-CN"/>
        </w:rPr>
        <w:t xml:space="preserve">: </w:t>
      </w:r>
      <w:r w:rsidR="00C704A4" w:rsidRPr="00E30887">
        <w:rPr>
          <w:rFonts w:ascii="Book Antiqua" w:hAnsi="Book Antiqua" w:cstheme="minorHAnsi"/>
          <w:sz w:val="24"/>
          <w:szCs w:val="24"/>
          <w:lang w:val="en-US" w:eastAsia="it-IT"/>
        </w:rPr>
        <w:t>G</w:t>
      </w:r>
      <w:r w:rsidR="00351E5D" w:rsidRPr="00E30887">
        <w:rPr>
          <w:rFonts w:ascii="Book Antiqua" w:hAnsi="Book Antiqua" w:cstheme="minorHAnsi"/>
          <w:sz w:val="24"/>
          <w:szCs w:val="24"/>
          <w:lang w:val="en-US" w:eastAsia="it-IT"/>
        </w:rPr>
        <w:t>astro-intestinal tract can be</w:t>
      </w:r>
      <w:r w:rsidRPr="00E30887">
        <w:rPr>
          <w:rFonts w:ascii="Book Antiqua" w:hAnsi="Book Antiqua" w:cstheme="minorHAnsi"/>
          <w:sz w:val="24"/>
          <w:szCs w:val="24"/>
          <w:lang w:val="en-US" w:eastAsia="it-IT"/>
        </w:rPr>
        <w:t xml:space="preserve"> site of rare lymphomas as primary or secondary localization. </w:t>
      </w:r>
      <w:r w:rsidR="00510BEE" w:rsidRPr="00E30887">
        <w:rPr>
          <w:rFonts w:ascii="Book Antiqua" w:hAnsi="Book Antiqua" w:cstheme="minorHAnsi"/>
          <w:sz w:val="24"/>
          <w:szCs w:val="24"/>
          <w:lang w:val="en-US" w:eastAsia="it-IT"/>
        </w:rPr>
        <w:t>Their end</w:t>
      </w:r>
      <w:r w:rsidR="00ED3FF7" w:rsidRPr="00E30887">
        <w:rPr>
          <w:rFonts w:ascii="Book Antiqua" w:hAnsi="Book Antiqua" w:cstheme="minorHAnsi"/>
          <w:sz w:val="24"/>
          <w:szCs w:val="24"/>
          <w:lang w:val="en-US" w:eastAsia="it-IT"/>
        </w:rPr>
        <w:t>oscopic behavior has been scant</w:t>
      </w:r>
      <w:r w:rsidR="00510BEE" w:rsidRPr="00E30887">
        <w:rPr>
          <w:rFonts w:ascii="Book Antiqua" w:hAnsi="Book Antiqua" w:cstheme="minorHAnsi"/>
          <w:sz w:val="24"/>
          <w:szCs w:val="24"/>
          <w:lang w:val="en-US" w:eastAsia="it-IT"/>
        </w:rPr>
        <w:t xml:space="preserve">ly evaluated but is emerging as </w:t>
      </w:r>
      <w:proofErr w:type="gramStart"/>
      <w:r w:rsidR="00510BEE" w:rsidRPr="00E30887">
        <w:rPr>
          <w:rFonts w:ascii="Book Antiqua" w:hAnsi="Book Antiqua" w:cstheme="minorHAnsi"/>
          <w:sz w:val="24"/>
          <w:szCs w:val="24"/>
          <w:lang w:val="en-US" w:eastAsia="it-IT"/>
        </w:rPr>
        <w:t>an</w:t>
      </w:r>
      <w:proofErr w:type="gramEnd"/>
      <w:r w:rsidR="00510BEE" w:rsidRPr="00E30887">
        <w:rPr>
          <w:rFonts w:ascii="Book Antiqua" w:hAnsi="Book Antiqua" w:cstheme="minorHAnsi"/>
          <w:sz w:val="24"/>
          <w:szCs w:val="24"/>
          <w:lang w:val="en-US" w:eastAsia="it-IT"/>
        </w:rPr>
        <w:t xml:space="preserve"> useful to</w:t>
      </w:r>
      <w:r w:rsidR="00E15023" w:rsidRPr="00E30887">
        <w:rPr>
          <w:rFonts w:ascii="Book Antiqua" w:hAnsi="Book Antiqua" w:cstheme="minorHAnsi"/>
          <w:sz w:val="24"/>
          <w:szCs w:val="24"/>
          <w:lang w:val="en-US" w:eastAsia="it-IT"/>
        </w:rPr>
        <w:t>o</w:t>
      </w:r>
      <w:r w:rsidR="00510BEE" w:rsidRPr="00E30887">
        <w:rPr>
          <w:rFonts w:ascii="Book Antiqua" w:hAnsi="Book Antiqua" w:cstheme="minorHAnsi"/>
          <w:sz w:val="24"/>
          <w:szCs w:val="24"/>
          <w:lang w:val="en-US" w:eastAsia="it-IT"/>
        </w:rPr>
        <w:t>l with prognostic and therapeutic implications.</w:t>
      </w:r>
      <w:r w:rsidR="007C3FC6" w:rsidRPr="00E30887">
        <w:rPr>
          <w:rFonts w:ascii="Book Antiqua" w:hAnsi="Book Antiqua" w:cstheme="minorHAnsi"/>
          <w:sz w:val="24"/>
          <w:szCs w:val="24"/>
          <w:lang w:val="en-US" w:eastAsia="it-IT"/>
        </w:rPr>
        <w:t xml:space="preserve"> </w:t>
      </w:r>
      <w:r w:rsidR="00510BEE" w:rsidRPr="00E30887">
        <w:rPr>
          <w:rFonts w:ascii="Book Antiqua" w:hAnsi="Book Antiqua" w:cstheme="minorHAnsi"/>
          <w:sz w:val="24"/>
          <w:szCs w:val="24"/>
          <w:lang w:val="en-US" w:eastAsia="it-IT"/>
        </w:rPr>
        <w:t xml:space="preserve">T-cell lymphomas </w:t>
      </w:r>
      <w:r w:rsidR="00E12B60" w:rsidRPr="00E30887">
        <w:rPr>
          <w:rFonts w:ascii="Book Antiqua" w:hAnsi="Book Antiqua" w:cstheme="minorHAnsi"/>
          <w:sz w:val="24"/>
          <w:szCs w:val="24"/>
          <w:lang w:val="en-US" w:eastAsia="it-IT"/>
        </w:rPr>
        <w:t xml:space="preserve">present </w:t>
      </w:r>
      <w:r w:rsidR="00510BEE" w:rsidRPr="00E30887">
        <w:rPr>
          <w:rFonts w:ascii="Book Antiqua" w:hAnsi="Book Antiqua" w:cstheme="minorHAnsi"/>
          <w:sz w:val="24"/>
          <w:szCs w:val="24"/>
          <w:lang w:val="en-US" w:eastAsia="it-IT"/>
        </w:rPr>
        <w:t xml:space="preserve">mainly </w:t>
      </w:r>
      <w:r w:rsidR="00ED3FF7" w:rsidRPr="00E30887">
        <w:rPr>
          <w:rFonts w:ascii="Book Antiqua" w:hAnsi="Book Antiqua" w:cstheme="minorHAnsi"/>
          <w:sz w:val="24"/>
          <w:szCs w:val="24"/>
          <w:lang w:val="en-US" w:eastAsia="it-IT"/>
        </w:rPr>
        <w:t>with</w:t>
      </w:r>
      <w:r w:rsidR="00510BEE" w:rsidRPr="00E30887">
        <w:rPr>
          <w:rFonts w:ascii="Book Antiqua" w:hAnsi="Book Antiqua" w:cstheme="minorHAnsi"/>
          <w:sz w:val="24"/>
          <w:szCs w:val="24"/>
          <w:lang w:val="en-US" w:eastAsia="it-IT"/>
        </w:rPr>
        <w:t xml:space="preserve"> ulcerative lesions</w:t>
      </w:r>
      <w:r w:rsidR="007C3FC6" w:rsidRPr="00E30887">
        <w:rPr>
          <w:rFonts w:ascii="Book Antiqua" w:hAnsi="Book Antiqua" w:cstheme="minorHAnsi"/>
          <w:sz w:val="24"/>
          <w:szCs w:val="24"/>
          <w:lang w:val="en-US" w:eastAsia="it-IT"/>
        </w:rPr>
        <w:t>,</w:t>
      </w:r>
      <w:r w:rsidR="00510BEE" w:rsidRPr="00E30887">
        <w:rPr>
          <w:rFonts w:ascii="Book Antiqua" w:hAnsi="Book Antiqua" w:cstheme="minorHAnsi"/>
          <w:sz w:val="24"/>
          <w:szCs w:val="24"/>
          <w:lang w:val="en-US" w:eastAsia="it-IT"/>
        </w:rPr>
        <w:t xml:space="preserve"> while B-cell </w:t>
      </w:r>
      <w:r w:rsidR="00C704A4" w:rsidRPr="00E30887">
        <w:rPr>
          <w:rFonts w:ascii="Book Antiqua" w:hAnsi="Book Antiqua" w:cstheme="minorHAnsi"/>
          <w:sz w:val="24"/>
          <w:szCs w:val="24"/>
          <w:lang w:val="en-US" w:eastAsia="it-IT"/>
        </w:rPr>
        <w:t>lymphomas (follicular or mantle-</w:t>
      </w:r>
      <w:r w:rsidR="00510BEE" w:rsidRPr="00E30887">
        <w:rPr>
          <w:rFonts w:ascii="Book Antiqua" w:hAnsi="Book Antiqua" w:cstheme="minorHAnsi"/>
          <w:sz w:val="24"/>
          <w:szCs w:val="24"/>
          <w:lang w:val="en-US" w:eastAsia="it-IT"/>
        </w:rPr>
        <w:t xml:space="preserve">cell lymphomas) present as duodenal mass or </w:t>
      </w:r>
      <w:r w:rsidR="00C10F7C" w:rsidRPr="00E30887">
        <w:rPr>
          <w:rFonts w:ascii="Book Antiqua" w:hAnsi="Book Antiqua" w:cstheme="minorHAnsi"/>
          <w:sz w:val="24"/>
          <w:szCs w:val="24"/>
          <w:lang w:val="en-US" w:eastAsia="it-IT"/>
        </w:rPr>
        <w:t xml:space="preserve">multiple </w:t>
      </w:r>
      <w:r w:rsidR="00510BEE" w:rsidRPr="00E30887">
        <w:rPr>
          <w:rFonts w:ascii="Book Antiqua" w:hAnsi="Book Antiqua" w:cstheme="minorHAnsi"/>
          <w:sz w:val="24"/>
          <w:szCs w:val="24"/>
          <w:lang w:val="en-US" w:eastAsia="it-IT"/>
        </w:rPr>
        <w:t>polypo</w:t>
      </w:r>
      <w:r w:rsidR="00C10F7C" w:rsidRPr="00E30887">
        <w:rPr>
          <w:rFonts w:ascii="Book Antiqua" w:hAnsi="Book Antiqua" w:cstheme="minorHAnsi"/>
          <w:sz w:val="24"/>
          <w:szCs w:val="24"/>
          <w:lang w:val="en-US" w:eastAsia="it-IT"/>
        </w:rPr>
        <w:t>sis</w:t>
      </w:r>
      <w:r w:rsidR="007C3FC6" w:rsidRPr="00E30887">
        <w:rPr>
          <w:rFonts w:ascii="Book Antiqua" w:hAnsi="Book Antiqua" w:cstheme="minorHAnsi"/>
          <w:sz w:val="24"/>
          <w:szCs w:val="24"/>
          <w:lang w:val="en-US" w:eastAsia="it-IT"/>
        </w:rPr>
        <w:t>.</w:t>
      </w:r>
      <w:r w:rsidR="00C704A4" w:rsidRPr="00E30887">
        <w:rPr>
          <w:rFonts w:ascii="Book Antiqua" w:hAnsi="Book Antiqua" w:cstheme="minorHAnsi"/>
          <w:sz w:val="24"/>
          <w:szCs w:val="24"/>
          <w:lang w:val="en-US" w:eastAsia="it-IT"/>
        </w:rPr>
        <w:t xml:space="preserve"> P</w:t>
      </w:r>
      <w:r w:rsidR="007C3FC6" w:rsidRPr="00E30887">
        <w:rPr>
          <w:rFonts w:ascii="Book Antiqua" w:hAnsi="Book Antiqua" w:cstheme="minorHAnsi"/>
          <w:sz w:val="24"/>
          <w:szCs w:val="24"/>
          <w:lang w:val="en-US" w:eastAsia="it-IT"/>
        </w:rPr>
        <w:t>lasmacell-related disorders</w:t>
      </w:r>
      <w:r w:rsidR="00C10F7C" w:rsidRPr="00E30887">
        <w:rPr>
          <w:rFonts w:ascii="Book Antiqua" w:hAnsi="Book Antiqua" w:cstheme="minorHAnsi"/>
          <w:sz w:val="24"/>
          <w:szCs w:val="24"/>
          <w:lang w:val="en-US" w:eastAsia="it-IT"/>
        </w:rPr>
        <w:t xml:space="preserve"> </w:t>
      </w:r>
      <w:r w:rsidR="007C3FC6" w:rsidRPr="00E30887">
        <w:rPr>
          <w:rFonts w:ascii="Book Antiqua" w:hAnsi="Book Antiqua" w:cstheme="minorHAnsi"/>
          <w:sz w:val="24"/>
          <w:szCs w:val="24"/>
          <w:lang w:val="en-US" w:eastAsia="it-IT"/>
        </w:rPr>
        <w:lastRenderedPageBreak/>
        <w:t xml:space="preserve">localize to the gastrointestinal tract, either as </w:t>
      </w:r>
      <w:r w:rsidR="00ED3FF7" w:rsidRPr="00E30887">
        <w:rPr>
          <w:rFonts w:ascii="Book Antiqua" w:hAnsi="Book Antiqua" w:cstheme="minorHAnsi"/>
          <w:sz w:val="24"/>
          <w:szCs w:val="24"/>
          <w:lang w:val="en-US" w:eastAsia="it-IT"/>
        </w:rPr>
        <w:t xml:space="preserve">neoplastic </w:t>
      </w:r>
      <w:r w:rsidR="007C3FC6" w:rsidRPr="00E30887">
        <w:rPr>
          <w:rFonts w:ascii="Book Antiqua" w:hAnsi="Book Antiqua" w:cstheme="minorHAnsi"/>
          <w:sz w:val="24"/>
          <w:szCs w:val="24"/>
          <w:lang w:val="en-US" w:eastAsia="it-IT"/>
        </w:rPr>
        <w:t xml:space="preserve">mass </w:t>
      </w:r>
      <w:r w:rsidR="00E15023" w:rsidRPr="00E30887">
        <w:rPr>
          <w:rFonts w:ascii="Book Antiqua" w:hAnsi="Book Antiqua" w:cstheme="minorHAnsi"/>
          <w:sz w:val="24"/>
          <w:szCs w:val="24"/>
          <w:lang w:val="en-US" w:eastAsia="it-IT"/>
        </w:rPr>
        <w:t xml:space="preserve">or </w:t>
      </w:r>
      <w:r w:rsidR="007C3FC6" w:rsidRPr="00E30887">
        <w:rPr>
          <w:rFonts w:ascii="Book Antiqua" w:hAnsi="Book Antiqua" w:cstheme="minorHAnsi"/>
          <w:sz w:val="24"/>
          <w:szCs w:val="24"/>
          <w:lang w:val="en-US" w:eastAsia="it-IT"/>
        </w:rPr>
        <w:t xml:space="preserve">as amyloid deposition. </w:t>
      </w:r>
      <w:r w:rsidR="00B1073B" w:rsidRPr="00E30887">
        <w:rPr>
          <w:rFonts w:ascii="Book Antiqua" w:hAnsi="Book Antiqua" w:cstheme="minorHAnsi"/>
          <w:sz w:val="24"/>
          <w:szCs w:val="24"/>
          <w:lang w:val="en-US" w:eastAsia="it-IT"/>
        </w:rPr>
        <w:t>I</w:t>
      </w:r>
      <w:r w:rsidR="007C3FC6" w:rsidRPr="00E30887">
        <w:rPr>
          <w:rFonts w:ascii="Book Antiqua" w:hAnsi="Book Antiqua" w:cstheme="minorHAnsi"/>
          <w:sz w:val="24"/>
          <w:szCs w:val="24"/>
          <w:lang w:val="en-US" w:eastAsia="it-IT"/>
        </w:rPr>
        <w:t xml:space="preserve">mmunodeficits (primary or secondary) can lead to gastrointestinal localization of rare, </w:t>
      </w:r>
      <w:r w:rsidR="00C10F7C" w:rsidRPr="00E30887">
        <w:rPr>
          <w:rFonts w:ascii="Book Antiqua" w:hAnsi="Book Antiqua" w:cstheme="minorHAnsi"/>
          <w:sz w:val="24"/>
          <w:szCs w:val="24"/>
          <w:lang w:val="en-US" w:eastAsia="it-IT"/>
        </w:rPr>
        <w:t xml:space="preserve">and </w:t>
      </w:r>
      <w:r w:rsidR="007C3FC6" w:rsidRPr="00E30887">
        <w:rPr>
          <w:rFonts w:ascii="Book Antiqua" w:hAnsi="Book Antiqua" w:cstheme="minorHAnsi"/>
          <w:sz w:val="24"/>
          <w:szCs w:val="24"/>
          <w:lang w:val="en-US" w:eastAsia="it-IT"/>
        </w:rPr>
        <w:t xml:space="preserve">seldom fatal, high-grade lymphomas. </w:t>
      </w:r>
      <w:r w:rsidR="00C704A4" w:rsidRPr="00E30887">
        <w:rPr>
          <w:rFonts w:ascii="Book Antiqua" w:hAnsi="Book Antiqua" w:cstheme="minorHAnsi"/>
          <w:sz w:val="24"/>
          <w:szCs w:val="24"/>
          <w:lang w:val="en-US" w:eastAsia="it-IT"/>
        </w:rPr>
        <w:t>More rarely, Hodgkin’s Lymphoma localize</w:t>
      </w:r>
      <w:r w:rsidR="00E15023" w:rsidRPr="00E30887">
        <w:rPr>
          <w:rFonts w:ascii="Book Antiqua" w:hAnsi="Book Antiqua" w:cstheme="minorHAnsi"/>
          <w:sz w:val="24"/>
          <w:szCs w:val="24"/>
          <w:lang w:val="en-US" w:eastAsia="it-IT"/>
        </w:rPr>
        <w:t>s</w:t>
      </w:r>
      <w:r w:rsidR="00C704A4" w:rsidRPr="00E30887">
        <w:rPr>
          <w:rFonts w:ascii="Book Antiqua" w:hAnsi="Book Antiqua" w:cstheme="minorHAnsi"/>
          <w:sz w:val="24"/>
          <w:szCs w:val="24"/>
          <w:lang w:val="en-US" w:eastAsia="it-IT"/>
        </w:rPr>
        <w:t xml:space="preserve"> to the gastro-intestinal tract with </w:t>
      </w:r>
      <w:r w:rsidR="00E15023" w:rsidRPr="00E30887">
        <w:rPr>
          <w:rFonts w:ascii="Book Antiqua" w:hAnsi="Book Antiqua" w:cstheme="minorHAnsi"/>
          <w:sz w:val="24"/>
          <w:szCs w:val="24"/>
          <w:lang w:val="en-US" w:eastAsia="it-IT"/>
        </w:rPr>
        <w:t xml:space="preserve">uncertain </w:t>
      </w:r>
      <w:r w:rsidR="00C704A4" w:rsidRPr="00E30887">
        <w:rPr>
          <w:rFonts w:ascii="Book Antiqua" w:hAnsi="Book Antiqua" w:cstheme="minorHAnsi"/>
          <w:sz w:val="24"/>
          <w:szCs w:val="24"/>
          <w:lang w:val="en-US" w:eastAsia="it-IT"/>
        </w:rPr>
        <w:t xml:space="preserve">impact on prognosis. </w:t>
      </w:r>
    </w:p>
    <w:p w:rsidR="0031120D" w:rsidRDefault="0031120D" w:rsidP="002C16AB">
      <w:pPr>
        <w:spacing w:after="0" w:line="360" w:lineRule="auto"/>
        <w:jc w:val="both"/>
        <w:rPr>
          <w:rFonts w:ascii="Book Antiqua" w:hAnsi="Book Antiqua" w:cstheme="minorHAnsi"/>
          <w:sz w:val="24"/>
          <w:szCs w:val="24"/>
          <w:lang w:val="en-US" w:eastAsia="zh-CN"/>
        </w:rPr>
      </w:pPr>
    </w:p>
    <w:p w:rsidR="00AF2FCA" w:rsidRPr="00AF2FCA" w:rsidRDefault="00AF2FCA" w:rsidP="00AF2FCA">
      <w:pPr>
        <w:spacing w:after="0" w:line="360" w:lineRule="auto"/>
        <w:jc w:val="both"/>
        <w:rPr>
          <w:rFonts w:ascii="Book Antiqua" w:hAnsi="Book Antiqua"/>
          <w:color w:val="000000" w:themeColor="text1"/>
          <w:sz w:val="24"/>
          <w:szCs w:val="24"/>
          <w:lang w:val="en-US" w:eastAsia="zh-CN"/>
        </w:rPr>
      </w:pPr>
      <w:r w:rsidRPr="00E30887">
        <w:rPr>
          <w:rFonts w:ascii="Book Antiqua" w:eastAsia="Calibri" w:hAnsi="Book Antiqua" w:cs="Calibri"/>
          <w:sz w:val="24"/>
          <w:szCs w:val="24"/>
          <w:lang w:eastAsia="it-IT"/>
        </w:rPr>
        <w:t>Vetro</w:t>
      </w:r>
      <w:r>
        <w:rPr>
          <w:rFonts w:ascii="Book Antiqua" w:eastAsiaTheme="minorEastAsia" w:hAnsi="Book Antiqua" w:cs="Calibri" w:hint="eastAsia"/>
          <w:sz w:val="24"/>
          <w:szCs w:val="24"/>
          <w:lang w:eastAsia="zh-CN"/>
        </w:rPr>
        <w:t xml:space="preserve"> C</w:t>
      </w:r>
      <w:r w:rsidRPr="00E30887">
        <w:rPr>
          <w:rFonts w:ascii="Book Antiqua" w:eastAsia="Calibri" w:hAnsi="Book Antiqua" w:cs="Calibri"/>
          <w:sz w:val="24"/>
          <w:szCs w:val="24"/>
          <w:lang w:eastAsia="it-IT"/>
        </w:rPr>
        <w:t>, Bonanno</w:t>
      </w:r>
      <w:r>
        <w:rPr>
          <w:rFonts w:ascii="Book Antiqua" w:eastAsiaTheme="minorEastAsia" w:hAnsi="Book Antiqua" w:cs="Calibri" w:hint="eastAsia"/>
          <w:sz w:val="24"/>
          <w:szCs w:val="24"/>
          <w:lang w:eastAsia="zh-CN"/>
        </w:rPr>
        <w:t xml:space="preserve"> G</w:t>
      </w:r>
      <w:r w:rsidRPr="00E30887">
        <w:rPr>
          <w:rFonts w:ascii="Book Antiqua" w:eastAsia="Calibri" w:hAnsi="Book Antiqua" w:cs="Calibri"/>
          <w:sz w:val="24"/>
          <w:szCs w:val="24"/>
          <w:lang w:eastAsia="it-IT"/>
        </w:rPr>
        <w:t>, Giulietti</w:t>
      </w:r>
      <w:r>
        <w:rPr>
          <w:rFonts w:ascii="Book Antiqua" w:eastAsiaTheme="minorEastAsia" w:hAnsi="Book Antiqua" w:cs="Calibri" w:hint="eastAsia"/>
          <w:sz w:val="24"/>
          <w:szCs w:val="24"/>
          <w:lang w:eastAsia="zh-CN"/>
        </w:rPr>
        <w:t xml:space="preserve"> G</w:t>
      </w:r>
      <w:r w:rsidRPr="00E30887">
        <w:rPr>
          <w:rFonts w:ascii="Book Antiqua" w:eastAsia="Calibri" w:hAnsi="Book Antiqua" w:cs="Calibri"/>
          <w:sz w:val="24"/>
          <w:szCs w:val="24"/>
          <w:lang w:eastAsia="it-IT"/>
        </w:rPr>
        <w:t>, Romano</w:t>
      </w:r>
      <w:r>
        <w:rPr>
          <w:rFonts w:ascii="Book Antiqua" w:eastAsiaTheme="minorEastAsia" w:hAnsi="Book Antiqua" w:cs="Calibri" w:hint="eastAsia"/>
          <w:sz w:val="24"/>
          <w:szCs w:val="24"/>
          <w:lang w:eastAsia="zh-CN"/>
        </w:rPr>
        <w:t xml:space="preserve"> A</w:t>
      </w:r>
      <w:r w:rsidRPr="00E30887">
        <w:rPr>
          <w:rFonts w:ascii="Book Antiqua" w:eastAsia="Calibri" w:hAnsi="Book Antiqua" w:cs="Calibri"/>
          <w:sz w:val="24"/>
          <w:szCs w:val="24"/>
          <w:lang w:eastAsia="it-IT"/>
        </w:rPr>
        <w:t>, Conticello</w:t>
      </w:r>
      <w:r>
        <w:rPr>
          <w:rFonts w:ascii="Book Antiqua" w:eastAsiaTheme="minorEastAsia" w:hAnsi="Book Antiqua" w:cs="Calibri" w:hint="eastAsia"/>
          <w:sz w:val="24"/>
          <w:szCs w:val="24"/>
          <w:lang w:eastAsia="zh-CN"/>
        </w:rPr>
        <w:t xml:space="preserve"> C</w:t>
      </w:r>
      <w:r w:rsidRPr="00E30887">
        <w:rPr>
          <w:rFonts w:ascii="Book Antiqua" w:eastAsia="Calibri" w:hAnsi="Book Antiqua" w:cs="Calibri"/>
          <w:sz w:val="24"/>
          <w:szCs w:val="24"/>
          <w:lang w:eastAsia="it-IT"/>
        </w:rPr>
        <w:t>, Chiarenza</w:t>
      </w:r>
      <w:r>
        <w:rPr>
          <w:rFonts w:ascii="Book Antiqua" w:eastAsiaTheme="minorEastAsia" w:hAnsi="Book Antiqua" w:cs="Calibri" w:hint="eastAsia"/>
          <w:sz w:val="24"/>
          <w:szCs w:val="24"/>
          <w:lang w:eastAsia="zh-CN"/>
        </w:rPr>
        <w:t xml:space="preserve"> A</w:t>
      </w:r>
      <w:r w:rsidRPr="00E30887">
        <w:rPr>
          <w:rFonts w:ascii="Book Antiqua" w:eastAsia="Calibri" w:hAnsi="Book Antiqua" w:cs="Calibri"/>
          <w:sz w:val="24"/>
          <w:szCs w:val="24"/>
          <w:lang w:eastAsia="it-IT"/>
        </w:rPr>
        <w:t>, Spina</w:t>
      </w:r>
      <w:r>
        <w:rPr>
          <w:rFonts w:ascii="Book Antiqua" w:eastAsiaTheme="minorEastAsia" w:hAnsi="Book Antiqua" w:cs="Calibri" w:hint="eastAsia"/>
          <w:sz w:val="24"/>
          <w:szCs w:val="24"/>
          <w:lang w:eastAsia="zh-CN"/>
        </w:rPr>
        <w:t xml:space="preserve"> P</w:t>
      </w:r>
      <w:r w:rsidRPr="00E30887">
        <w:rPr>
          <w:rFonts w:ascii="Book Antiqua" w:eastAsia="Calibri" w:hAnsi="Book Antiqua" w:cs="Calibri"/>
          <w:sz w:val="24"/>
          <w:szCs w:val="24"/>
          <w:lang w:eastAsia="it-IT"/>
        </w:rPr>
        <w:t>, Coppolino</w:t>
      </w:r>
      <w:r>
        <w:rPr>
          <w:rFonts w:ascii="Book Antiqua" w:eastAsiaTheme="minorEastAsia" w:hAnsi="Book Antiqua" w:cs="Calibri" w:hint="eastAsia"/>
          <w:sz w:val="24"/>
          <w:szCs w:val="24"/>
          <w:lang w:eastAsia="zh-CN"/>
        </w:rPr>
        <w:t xml:space="preserve"> F</w:t>
      </w:r>
      <w:r w:rsidRPr="00E30887">
        <w:rPr>
          <w:rFonts w:ascii="Book Antiqua" w:eastAsia="Calibri" w:hAnsi="Book Antiqua" w:cs="Calibri"/>
          <w:sz w:val="24"/>
          <w:szCs w:val="24"/>
          <w:lang w:eastAsia="it-IT"/>
        </w:rPr>
        <w:t>, Cunsolo</w:t>
      </w:r>
      <w:r>
        <w:rPr>
          <w:rFonts w:ascii="Book Antiqua" w:eastAsiaTheme="minorEastAsia" w:hAnsi="Book Antiqua" w:cs="Calibri" w:hint="eastAsia"/>
          <w:sz w:val="24"/>
          <w:szCs w:val="24"/>
          <w:lang w:eastAsia="zh-CN"/>
        </w:rPr>
        <w:t xml:space="preserve"> R</w:t>
      </w:r>
      <w:r w:rsidRPr="00E30887">
        <w:rPr>
          <w:rFonts w:ascii="Book Antiqua" w:eastAsia="Calibri" w:hAnsi="Book Antiqua" w:cs="Calibri"/>
          <w:sz w:val="24"/>
          <w:szCs w:val="24"/>
          <w:lang w:eastAsia="it-IT"/>
        </w:rPr>
        <w:t>, Di Raimondo</w:t>
      </w:r>
      <w:r>
        <w:rPr>
          <w:rFonts w:ascii="Book Antiqua" w:eastAsiaTheme="minorEastAsia" w:hAnsi="Book Antiqua" w:cs="Calibri" w:hint="eastAsia"/>
          <w:sz w:val="24"/>
          <w:szCs w:val="24"/>
          <w:lang w:eastAsia="zh-CN"/>
        </w:rPr>
        <w:t xml:space="preserve"> F. </w:t>
      </w:r>
      <w:r w:rsidRPr="00DC0ADC">
        <w:rPr>
          <w:rFonts w:ascii="Book Antiqua" w:hAnsi="Book Antiqua"/>
          <w:color w:val="000000" w:themeColor="text1"/>
          <w:sz w:val="24"/>
          <w:szCs w:val="24"/>
        </w:rPr>
        <w:t xml:space="preserve">Rare gastro-intestinal lymphomas: </w:t>
      </w:r>
      <w:r w:rsidRPr="00DC0ADC">
        <w:rPr>
          <w:rFonts w:ascii="Book Antiqua" w:hAnsi="Book Antiqua"/>
          <w:caps/>
          <w:color w:val="000000" w:themeColor="text1"/>
          <w:sz w:val="24"/>
          <w:szCs w:val="24"/>
        </w:rPr>
        <w:t>t</w:t>
      </w:r>
      <w:r w:rsidRPr="00DC0ADC">
        <w:rPr>
          <w:rFonts w:ascii="Book Antiqua" w:hAnsi="Book Antiqua"/>
          <w:color w:val="000000" w:themeColor="text1"/>
          <w:sz w:val="24"/>
          <w:szCs w:val="24"/>
        </w:rPr>
        <w:t>he endoscopic investigation</w:t>
      </w:r>
      <w:r w:rsidRPr="00DC0ADC">
        <w:rPr>
          <w:rFonts w:ascii="Book Antiqua" w:hAnsi="Book Antiqua" w:hint="eastAsia"/>
          <w:color w:val="000000" w:themeColor="text1"/>
          <w:sz w:val="24"/>
          <w:szCs w:val="24"/>
          <w:lang w:eastAsia="zh-CN"/>
        </w:rPr>
        <w:t xml:space="preserve">. </w:t>
      </w:r>
      <w:r w:rsidR="005F26C0" w:rsidRPr="005F26C0">
        <w:rPr>
          <w:rFonts w:ascii="Book Antiqua" w:hAnsi="Book Antiqua"/>
          <w:i/>
          <w:color w:val="000000" w:themeColor="text1"/>
          <w:sz w:val="24"/>
          <w:szCs w:val="24"/>
          <w:lang w:val="en-US" w:eastAsia="zh-CN"/>
        </w:rPr>
        <w:t xml:space="preserve">World J Gastrointest Endosc </w:t>
      </w:r>
      <w:bookmarkStart w:id="147" w:name="_GoBack"/>
      <w:bookmarkEnd w:id="147"/>
      <w:r w:rsidRPr="00AF2FCA">
        <w:rPr>
          <w:rFonts w:ascii="Book Antiqua" w:hAnsi="Book Antiqua"/>
          <w:color w:val="000000" w:themeColor="text1"/>
          <w:sz w:val="24"/>
          <w:szCs w:val="24"/>
          <w:lang w:val="en-US" w:eastAsia="zh-CN"/>
        </w:rPr>
        <w:t xml:space="preserve"> 201</w:t>
      </w:r>
      <w:r w:rsidRPr="00AF2FCA">
        <w:rPr>
          <w:rFonts w:ascii="Book Antiqua" w:hAnsi="Book Antiqua" w:hint="eastAsia"/>
          <w:color w:val="000000" w:themeColor="text1"/>
          <w:sz w:val="24"/>
          <w:szCs w:val="24"/>
          <w:lang w:val="en-US" w:eastAsia="zh-CN"/>
        </w:rPr>
        <w:t>5</w:t>
      </w:r>
      <w:r w:rsidRPr="00AF2FCA">
        <w:rPr>
          <w:rFonts w:ascii="Book Antiqua" w:hAnsi="Book Antiqua"/>
          <w:color w:val="000000" w:themeColor="text1"/>
          <w:sz w:val="24"/>
          <w:szCs w:val="24"/>
          <w:lang w:val="en-US" w:eastAsia="zh-CN"/>
        </w:rPr>
        <w:t>; In press</w:t>
      </w:r>
    </w:p>
    <w:p w:rsidR="008139C7" w:rsidRDefault="008139C7" w:rsidP="002C16AB">
      <w:pPr>
        <w:spacing w:after="0" w:line="360" w:lineRule="auto"/>
        <w:jc w:val="both"/>
        <w:rPr>
          <w:rFonts w:ascii="Book Antiqua" w:hAnsi="Book Antiqua" w:cstheme="minorHAnsi"/>
          <w:b/>
          <w:sz w:val="24"/>
          <w:szCs w:val="24"/>
          <w:lang w:val="en-US" w:eastAsia="zh-CN"/>
        </w:rPr>
      </w:pPr>
      <w:r>
        <w:rPr>
          <w:rFonts w:ascii="Book Antiqua" w:hAnsi="Book Antiqua" w:cstheme="minorHAnsi"/>
          <w:b/>
          <w:sz w:val="24"/>
          <w:szCs w:val="24"/>
          <w:lang w:val="en-US" w:eastAsia="zh-CN"/>
        </w:rPr>
        <w:br w:type="page"/>
      </w:r>
    </w:p>
    <w:p w:rsidR="0031120D" w:rsidRPr="00AF2FCA" w:rsidRDefault="0031120D" w:rsidP="002C16AB">
      <w:pPr>
        <w:spacing w:after="0" w:line="360" w:lineRule="auto"/>
        <w:jc w:val="both"/>
        <w:rPr>
          <w:rFonts w:ascii="Book Antiqua" w:hAnsi="Book Antiqua" w:cstheme="minorHAnsi"/>
          <w:b/>
          <w:sz w:val="24"/>
          <w:szCs w:val="24"/>
          <w:lang w:val="en-US" w:eastAsia="zh-CN"/>
        </w:rPr>
      </w:pPr>
    </w:p>
    <w:p w:rsidR="00F21CBC" w:rsidRPr="00AF2FCA" w:rsidRDefault="00F21CBC" w:rsidP="002C16AB">
      <w:pPr>
        <w:pStyle w:val="1"/>
        <w:jc w:val="both"/>
        <w:rPr>
          <w:rFonts w:ascii="Book Antiqua" w:hAnsi="Book Antiqua"/>
          <w:caps/>
          <w:color w:val="000000" w:themeColor="text1"/>
          <w:sz w:val="24"/>
          <w:szCs w:val="24"/>
          <w:lang w:val="en-US" w:eastAsia="it-IT"/>
        </w:rPr>
      </w:pPr>
      <w:bookmarkStart w:id="148" w:name="_Hlk420149872"/>
      <w:r w:rsidRPr="00AF2FCA">
        <w:rPr>
          <w:rFonts w:ascii="Book Antiqua" w:hAnsi="Book Antiqua"/>
          <w:caps/>
          <w:color w:val="000000" w:themeColor="text1"/>
          <w:sz w:val="24"/>
          <w:szCs w:val="24"/>
          <w:lang w:val="en-US" w:eastAsia="it-IT"/>
        </w:rPr>
        <w:t>Introduction and main of the work</w:t>
      </w:r>
    </w:p>
    <w:p w:rsidR="002E43DA" w:rsidRPr="00E30887" w:rsidRDefault="00E958AB" w:rsidP="002C16AB">
      <w:pPr>
        <w:spacing w:after="0" w:line="360" w:lineRule="auto"/>
        <w:jc w:val="both"/>
        <w:rPr>
          <w:rFonts w:ascii="Book Antiqua" w:hAnsi="Book Antiqua" w:cstheme="minorHAnsi"/>
          <w:sz w:val="24"/>
          <w:szCs w:val="24"/>
          <w:lang w:val="en-US" w:eastAsia="it-IT"/>
        </w:rPr>
      </w:pPr>
      <w:r w:rsidRPr="00E30887">
        <w:rPr>
          <w:rFonts w:ascii="Book Antiqua" w:hAnsi="Book Antiqua" w:cstheme="minorHAnsi"/>
          <w:sz w:val="24"/>
          <w:szCs w:val="24"/>
          <w:lang w:val="en-US" w:eastAsia="it-IT"/>
        </w:rPr>
        <w:t>Gastro-</w:t>
      </w:r>
      <w:r w:rsidR="00ED7B0C" w:rsidRPr="00E30887">
        <w:rPr>
          <w:rFonts w:ascii="Book Antiqua" w:hAnsi="Book Antiqua" w:cstheme="minorHAnsi"/>
          <w:sz w:val="24"/>
          <w:szCs w:val="24"/>
          <w:lang w:val="en-US" w:eastAsia="it-IT"/>
        </w:rPr>
        <w:t>i</w:t>
      </w:r>
      <w:r w:rsidRPr="00E30887">
        <w:rPr>
          <w:rFonts w:ascii="Book Antiqua" w:hAnsi="Book Antiqua" w:cstheme="minorHAnsi"/>
          <w:sz w:val="24"/>
          <w:szCs w:val="24"/>
          <w:lang w:val="en-US" w:eastAsia="it-IT"/>
        </w:rPr>
        <w:t>ntestinal (GI) lymphomas represent 5-10% of primary GI malignancies</w:t>
      </w:r>
      <w:r w:rsidR="009C3FDA" w:rsidRPr="00E30887">
        <w:rPr>
          <w:rFonts w:ascii="Book Antiqua" w:hAnsi="Book Antiqua" w:cstheme="minorHAnsi"/>
          <w:noProof/>
          <w:sz w:val="24"/>
          <w:szCs w:val="24"/>
          <w:vertAlign w:val="superscript"/>
          <w:lang w:val="en-US" w:eastAsia="it-IT"/>
        </w:rPr>
        <w:t xml:space="preserve"> </w:t>
      </w:r>
      <w:r w:rsidR="009C3FDA" w:rsidRPr="00E30887">
        <w:rPr>
          <w:rFonts w:ascii="Book Antiqua" w:hAnsi="Book Antiqua" w:cstheme="minorHAnsi"/>
          <w:sz w:val="24"/>
          <w:szCs w:val="24"/>
          <w:lang w:val="en-US" w:eastAsia="it-IT"/>
        </w:rPr>
        <w:t xml:space="preserve">and almost two third of extra-nodal </w:t>
      </w:r>
      <w:r w:rsidR="00ED7B0C" w:rsidRPr="00E30887">
        <w:rPr>
          <w:rFonts w:ascii="Book Antiqua" w:hAnsi="Book Antiqua" w:cstheme="minorHAnsi"/>
          <w:sz w:val="24"/>
          <w:szCs w:val="24"/>
          <w:lang w:val="en-US" w:eastAsia="it-IT"/>
        </w:rPr>
        <w:t>non-hodgkin lymphomas</w:t>
      </w:r>
      <w:r w:rsidR="009C3FDA" w:rsidRPr="00E30887">
        <w:rPr>
          <w:rFonts w:ascii="Book Antiqua" w:hAnsi="Book Antiqua" w:cstheme="minorHAnsi"/>
          <w:sz w:val="24"/>
          <w:szCs w:val="24"/>
          <w:lang w:val="en-US" w:eastAsia="it-IT"/>
        </w:rPr>
        <w:t xml:space="preserve"> (NHL)</w:t>
      </w:r>
      <w:hyperlink w:anchor="_ENREF_1" w:tooltip="Sheu, 2014 #202" w:history="1"/>
      <w:r w:rsidR="009C3FDA" w:rsidRPr="00E30887">
        <w:rPr>
          <w:rFonts w:ascii="Book Antiqua" w:hAnsi="Book Antiqua" w:cstheme="minorHAnsi"/>
          <w:sz w:val="24"/>
          <w:szCs w:val="24"/>
          <w:lang w:val="en-US" w:eastAsia="it-IT"/>
        </w:rPr>
        <w:t>, that in turn account for 24</w:t>
      </w:r>
      <w:r w:rsidR="00AF2FCA">
        <w:rPr>
          <w:rFonts w:ascii="Book Antiqua" w:hAnsi="Book Antiqua" w:cstheme="minorHAnsi" w:hint="eastAsia"/>
          <w:sz w:val="24"/>
          <w:szCs w:val="24"/>
          <w:lang w:val="en-US" w:eastAsia="zh-CN"/>
        </w:rPr>
        <w:t>%</w:t>
      </w:r>
      <w:r w:rsidR="009C3FDA" w:rsidRPr="00E30887">
        <w:rPr>
          <w:rFonts w:ascii="Book Antiqua" w:hAnsi="Book Antiqua" w:cstheme="minorHAnsi"/>
          <w:sz w:val="24"/>
          <w:szCs w:val="24"/>
          <w:lang w:val="en-US" w:eastAsia="it-IT"/>
        </w:rPr>
        <w:t xml:space="preserve">-49% of all </w:t>
      </w:r>
      <w:proofErr w:type="gramStart"/>
      <w:r w:rsidR="009C3FDA" w:rsidRPr="00E30887">
        <w:rPr>
          <w:rFonts w:ascii="Book Antiqua" w:hAnsi="Book Antiqua" w:cstheme="minorHAnsi"/>
          <w:sz w:val="24"/>
          <w:szCs w:val="24"/>
          <w:lang w:val="en-US" w:eastAsia="it-IT"/>
        </w:rPr>
        <w:t>NHL</w:t>
      </w:r>
      <w:proofErr w:type="gramEnd"/>
      <w:r w:rsidR="0007799E" w:rsidRPr="00E30887">
        <w:rPr>
          <w:rFonts w:ascii="Book Antiqua" w:hAnsi="Book Antiqua" w:cstheme="minorHAnsi"/>
          <w:sz w:val="24"/>
          <w:szCs w:val="24"/>
          <w:lang w:val="en-US" w:eastAsia="it-IT"/>
        </w:rPr>
        <w:fldChar w:fldCharType="begin">
          <w:fldData xml:space="preserve">PEVuZE5vdGU+PENpdGU+PEF1dGhvcj5adWxsbzwvQXV0aG9yPjxZZWFyPjIwMTA8L1llYXI+PFJl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PEVuZE5vdGU+PENpdGU+PEF1dGhvcj5adWxsbzwvQXV0aG9yPjxZZWFyPjIwMTA8L1llYXI+PFJl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1" w:tooltip="Zullo, 2010 #1" w:history="1">
        <w:r w:rsidR="00836E50" w:rsidRPr="00DC0ADC">
          <w:rPr>
            <w:rFonts w:ascii="Book Antiqua" w:hAnsi="Book Antiqua" w:cstheme="minorHAnsi"/>
            <w:noProof/>
            <w:sz w:val="24"/>
            <w:szCs w:val="24"/>
            <w:vertAlign w:val="superscript"/>
            <w:lang w:val="en-US" w:eastAsia="it-IT"/>
          </w:rPr>
          <w:t>1</w:t>
        </w:r>
      </w:hyperlink>
      <w:r w:rsidR="0089245A">
        <w:rPr>
          <w:rFonts w:ascii="Book Antiqua" w:hAnsi="Book Antiqua" w:cstheme="minorHAnsi"/>
          <w:noProof/>
          <w:sz w:val="24"/>
          <w:szCs w:val="24"/>
          <w:vertAlign w:val="superscript"/>
          <w:lang w:val="en-US" w:eastAsia="it-IT"/>
        </w:rPr>
        <w:t>,</w:t>
      </w:r>
      <w:hyperlink w:anchor="_ENREF_2" w:tooltip="Vetro, 2011 #2" w:history="1">
        <w:r w:rsidR="00836E50" w:rsidRPr="00DC0ADC">
          <w:rPr>
            <w:rFonts w:ascii="Book Antiqua" w:hAnsi="Book Antiqua" w:cstheme="minorHAnsi"/>
            <w:noProof/>
            <w:sz w:val="24"/>
            <w:szCs w:val="24"/>
            <w:vertAlign w:val="superscript"/>
            <w:lang w:val="en-US" w:eastAsia="it-IT"/>
          </w:rPr>
          <w:t>2</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hyperlink w:anchor="_ENREF_2" w:tooltip="Vetro, 2011 #199" w:history="1"/>
      <w:r w:rsidRPr="00E30887">
        <w:rPr>
          <w:rFonts w:ascii="Book Antiqua" w:hAnsi="Book Antiqua" w:cstheme="minorHAnsi"/>
          <w:sz w:val="24"/>
          <w:szCs w:val="24"/>
          <w:lang w:val="en-US" w:eastAsia="it-IT"/>
        </w:rPr>
        <w:t xml:space="preserve">. </w:t>
      </w:r>
      <w:r w:rsidR="00FF5395" w:rsidRPr="00E30887">
        <w:rPr>
          <w:rFonts w:ascii="Book Antiqua" w:hAnsi="Book Antiqua" w:cstheme="minorHAnsi"/>
          <w:sz w:val="24"/>
          <w:szCs w:val="24"/>
          <w:lang w:val="en-US" w:eastAsia="it-IT"/>
        </w:rPr>
        <w:t xml:space="preserve">Most common </w:t>
      </w:r>
      <w:r w:rsidR="007D703C" w:rsidRPr="00E30887">
        <w:rPr>
          <w:rFonts w:ascii="Book Antiqua" w:hAnsi="Book Antiqua" w:cstheme="minorHAnsi"/>
          <w:sz w:val="24"/>
          <w:szCs w:val="24"/>
          <w:lang w:val="en-US" w:eastAsia="it-IT"/>
        </w:rPr>
        <w:t>lymphomas</w:t>
      </w:r>
      <w:r w:rsidR="00FF5395" w:rsidRPr="00E30887">
        <w:rPr>
          <w:rFonts w:ascii="Book Antiqua" w:hAnsi="Book Antiqua" w:cstheme="minorHAnsi"/>
          <w:sz w:val="24"/>
          <w:szCs w:val="24"/>
          <w:lang w:val="en-US" w:eastAsia="it-IT"/>
        </w:rPr>
        <w:t xml:space="preserve"> are </w:t>
      </w:r>
      <w:r w:rsidR="00AA75AA">
        <w:rPr>
          <w:rFonts w:ascii="Book Antiqua" w:hAnsi="Book Antiqua" w:cstheme="minorHAnsi"/>
          <w:sz w:val="24"/>
          <w:szCs w:val="24"/>
          <w:lang w:val="en-US" w:eastAsia="it-IT"/>
        </w:rPr>
        <w:t>M</w:t>
      </w:r>
      <w:r w:rsidR="00ED7B0C" w:rsidRPr="00E30887">
        <w:rPr>
          <w:rFonts w:ascii="Book Antiqua" w:hAnsi="Book Antiqua" w:cstheme="minorHAnsi"/>
          <w:sz w:val="24"/>
          <w:szCs w:val="24"/>
          <w:lang w:val="en-US" w:eastAsia="it-IT"/>
        </w:rPr>
        <w:t>ucosa-</w:t>
      </w:r>
      <w:r w:rsidR="00AA75AA">
        <w:rPr>
          <w:rFonts w:ascii="Book Antiqua" w:hAnsi="Book Antiqua" w:cstheme="minorHAnsi"/>
          <w:sz w:val="24"/>
          <w:szCs w:val="24"/>
          <w:lang w:val="en-US" w:eastAsia="it-IT"/>
        </w:rPr>
        <w:t>A</w:t>
      </w:r>
      <w:r w:rsidR="00ED7B0C" w:rsidRPr="00E30887">
        <w:rPr>
          <w:rFonts w:ascii="Book Antiqua" w:hAnsi="Book Antiqua" w:cstheme="minorHAnsi"/>
          <w:sz w:val="24"/>
          <w:szCs w:val="24"/>
          <w:lang w:val="en-US" w:eastAsia="it-IT"/>
        </w:rPr>
        <w:t xml:space="preserve">ssociated </w:t>
      </w:r>
      <w:r w:rsidR="00AA75AA">
        <w:rPr>
          <w:rFonts w:ascii="Book Antiqua" w:hAnsi="Book Antiqua" w:cstheme="minorHAnsi"/>
          <w:sz w:val="24"/>
          <w:szCs w:val="24"/>
          <w:lang w:val="en-US" w:eastAsia="it-IT"/>
        </w:rPr>
        <w:t>Lymphoid T</w:t>
      </w:r>
      <w:r w:rsidR="00ED7B0C" w:rsidRPr="00E30887">
        <w:rPr>
          <w:rFonts w:ascii="Book Antiqua" w:hAnsi="Book Antiqua" w:cstheme="minorHAnsi"/>
          <w:sz w:val="24"/>
          <w:szCs w:val="24"/>
          <w:lang w:val="en-US" w:eastAsia="it-IT"/>
        </w:rPr>
        <w:t xml:space="preserve">issue </w:t>
      </w:r>
      <w:r w:rsidR="00AD0112" w:rsidRPr="00E30887">
        <w:rPr>
          <w:rFonts w:ascii="Book Antiqua" w:hAnsi="Book Antiqua" w:cstheme="minorHAnsi"/>
          <w:sz w:val="24"/>
          <w:szCs w:val="24"/>
          <w:lang w:val="en-US" w:eastAsia="it-IT"/>
        </w:rPr>
        <w:t>(</w:t>
      </w:r>
      <w:r w:rsidR="00FF5395" w:rsidRPr="00E30887">
        <w:rPr>
          <w:rFonts w:ascii="Book Antiqua" w:hAnsi="Book Antiqua" w:cstheme="minorHAnsi"/>
          <w:sz w:val="24"/>
          <w:szCs w:val="24"/>
          <w:lang w:val="en-US" w:eastAsia="it-IT"/>
        </w:rPr>
        <w:t>MALT</w:t>
      </w:r>
      <w:r w:rsidR="00AD0112" w:rsidRPr="00E30887">
        <w:rPr>
          <w:rFonts w:ascii="Book Antiqua" w:hAnsi="Book Antiqua" w:cstheme="minorHAnsi"/>
          <w:sz w:val="24"/>
          <w:szCs w:val="24"/>
          <w:lang w:val="en-US" w:eastAsia="it-IT"/>
        </w:rPr>
        <w:t xml:space="preserve">) </w:t>
      </w:r>
      <w:r w:rsidR="00FF5395" w:rsidRPr="00E30887">
        <w:rPr>
          <w:rFonts w:ascii="Book Antiqua" w:hAnsi="Book Antiqua" w:cstheme="minorHAnsi"/>
          <w:sz w:val="24"/>
          <w:szCs w:val="24"/>
          <w:lang w:val="en-US" w:eastAsia="it-IT"/>
        </w:rPr>
        <w:t>and D</w:t>
      </w:r>
      <w:r w:rsidR="00AD0112" w:rsidRPr="00E30887">
        <w:rPr>
          <w:rFonts w:ascii="Book Antiqua" w:hAnsi="Book Antiqua" w:cstheme="minorHAnsi"/>
          <w:sz w:val="24"/>
          <w:szCs w:val="24"/>
          <w:lang w:val="en-US" w:eastAsia="it-IT"/>
        </w:rPr>
        <w:t>iffuse Large B-cell Lymphoma (D</w:t>
      </w:r>
      <w:r w:rsidR="00FF5395" w:rsidRPr="00E30887">
        <w:rPr>
          <w:rFonts w:ascii="Book Antiqua" w:hAnsi="Book Antiqua" w:cstheme="minorHAnsi"/>
          <w:sz w:val="24"/>
          <w:szCs w:val="24"/>
          <w:lang w:val="en-US" w:eastAsia="it-IT"/>
        </w:rPr>
        <w:t>LBCL</w:t>
      </w:r>
      <w:r w:rsidR="00AD0112" w:rsidRPr="00E30887">
        <w:rPr>
          <w:rFonts w:ascii="Book Antiqua" w:hAnsi="Book Antiqua" w:cstheme="minorHAnsi"/>
          <w:sz w:val="24"/>
          <w:szCs w:val="24"/>
          <w:lang w:val="en-US" w:eastAsia="it-IT"/>
        </w:rPr>
        <w:t>),</w:t>
      </w:r>
      <w:r w:rsidR="00FF5395" w:rsidRPr="00E30887">
        <w:rPr>
          <w:rFonts w:ascii="Book Antiqua" w:hAnsi="Book Antiqua" w:cstheme="minorHAnsi"/>
          <w:sz w:val="24"/>
          <w:szCs w:val="24"/>
          <w:lang w:val="en-US" w:eastAsia="it-IT"/>
        </w:rPr>
        <w:t xml:space="preserve"> accounting for 70</w:t>
      </w:r>
      <w:r w:rsidR="00AF2FCA">
        <w:rPr>
          <w:rFonts w:ascii="Book Antiqua" w:hAnsi="Book Antiqua" w:cstheme="minorHAnsi" w:hint="eastAsia"/>
          <w:sz w:val="24"/>
          <w:szCs w:val="24"/>
          <w:lang w:val="en-US" w:eastAsia="zh-CN"/>
        </w:rPr>
        <w:t>%</w:t>
      </w:r>
      <w:r w:rsidR="00FF5395" w:rsidRPr="00E30887">
        <w:rPr>
          <w:rFonts w:ascii="Book Antiqua" w:hAnsi="Book Antiqua" w:cstheme="minorHAnsi"/>
          <w:sz w:val="24"/>
          <w:szCs w:val="24"/>
          <w:lang w:val="en-US" w:eastAsia="it-IT"/>
        </w:rPr>
        <w:t xml:space="preserve">-95% of GI </w:t>
      </w:r>
      <w:proofErr w:type="gramStart"/>
      <w:r w:rsidR="00FF5395" w:rsidRPr="00E30887">
        <w:rPr>
          <w:rFonts w:ascii="Book Antiqua" w:hAnsi="Book Antiqua" w:cstheme="minorHAnsi"/>
          <w:sz w:val="24"/>
          <w:szCs w:val="24"/>
          <w:lang w:val="en-US" w:eastAsia="it-IT"/>
        </w:rPr>
        <w:t>lymphomas</w:t>
      </w:r>
      <w:proofErr w:type="gramEnd"/>
      <w:r w:rsidR="0007799E" w:rsidRPr="00E30887">
        <w:rPr>
          <w:rFonts w:ascii="Book Antiqua" w:hAnsi="Book Antiqua" w:cstheme="minorHAnsi"/>
          <w:sz w:val="24"/>
          <w:szCs w:val="24"/>
          <w:lang w:val="en-US" w:eastAsia="it-IT"/>
        </w:rPr>
        <w:fldChar w:fldCharType="begin">
          <w:fldData xml:space="preserve">PEVuZE5vdGU+PENpdGU+PEF1dGhvcj5WZXRybzwvQXV0aG9yPjxZZWFyPjIwMTQ8L1llYXI+PFJl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PEVuZE5vdGU+PENpdGU+PEF1dGhvcj5WZXRybzwvQXV0aG9yPjxZZWFyPjIwMTQ8L1llYXI+PFJl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3" w:tooltip="Vetro, 2014 #4" w:history="1">
        <w:r w:rsidR="00836E50" w:rsidRPr="00DC0ADC">
          <w:rPr>
            <w:rFonts w:ascii="Book Antiqua" w:hAnsi="Book Antiqua" w:cstheme="minorHAnsi"/>
            <w:noProof/>
            <w:sz w:val="24"/>
            <w:szCs w:val="24"/>
            <w:vertAlign w:val="superscript"/>
            <w:lang w:val="en-US" w:eastAsia="it-IT"/>
          </w:rPr>
          <w:t>3</w:t>
        </w:r>
      </w:hyperlink>
      <w:r w:rsidR="00DC0ADC" w:rsidRPr="00DC0ADC">
        <w:rPr>
          <w:rFonts w:ascii="Book Antiqua" w:hAnsi="Book Antiqua" w:cstheme="minorHAnsi"/>
          <w:noProof/>
          <w:sz w:val="24"/>
          <w:szCs w:val="24"/>
          <w:vertAlign w:val="superscript"/>
          <w:lang w:val="en-US" w:eastAsia="it-IT"/>
        </w:rPr>
        <w:t xml:space="preserve">, </w:t>
      </w:r>
      <w:hyperlink w:anchor="_ENREF_4" w:tooltip="Vetro, 2011 #6" w:history="1">
        <w:r w:rsidR="00836E50" w:rsidRPr="00DC0ADC">
          <w:rPr>
            <w:rFonts w:ascii="Book Antiqua" w:hAnsi="Book Antiqua" w:cstheme="minorHAnsi"/>
            <w:noProof/>
            <w:sz w:val="24"/>
            <w:szCs w:val="24"/>
            <w:vertAlign w:val="superscript"/>
            <w:lang w:val="en-US" w:eastAsia="it-IT"/>
          </w:rPr>
          <w:t>4</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8D0E87" w:rsidRPr="00E30887">
        <w:rPr>
          <w:rFonts w:ascii="Book Antiqua" w:hAnsi="Book Antiqua" w:cstheme="minorHAnsi"/>
          <w:sz w:val="24"/>
          <w:szCs w:val="24"/>
          <w:lang w:val="en-US" w:eastAsia="it-IT"/>
        </w:rPr>
        <w:t xml:space="preserve">. </w:t>
      </w:r>
      <w:r w:rsidR="00AB0D74" w:rsidRPr="00E30887">
        <w:rPr>
          <w:rFonts w:ascii="Book Antiqua" w:hAnsi="Book Antiqua" w:cstheme="minorHAnsi"/>
          <w:sz w:val="24"/>
          <w:szCs w:val="24"/>
          <w:lang w:val="en-US" w:eastAsia="it-IT"/>
        </w:rPr>
        <w:t>Apart</w:t>
      </w:r>
      <w:r w:rsidR="00667AE1" w:rsidRPr="00E30887">
        <w:rPr>
          <w:rFonts w:ascii="Book Antiqua" w:hAnsi="Book Antiqua" w:cstheme="minorHAnsi"/>
          <w:sz w:val="24"/>
          <w:szCs w:val="24"/>
          <w:lang w:val="en-US" w:eastAsia="it-IT"/>
        </w:rPr>
        <w:t xml:space="preserve"> MALT and DLBCL</w:t>
      </w:r>
      <w:r w:rsidR="004C0561" w:rsidRPr="00E30887">
        <w:rPr>
          <w:rFonts w:ascii="Book Antiqua" w:hAnsi="Book Antiqua" w:cstheme="minorHAnsi"/>
          <w:sz w:val="24"/>
          <w:szCs w:val="24"/>
          <w:lang w:val="en-US" w:eastAsia="it-IT"/>
        </w:rPr>
        <w:t xml:space="preserve">, </w:t>
      </w:r>
      <w:r w:rsidR="008D0E87" w:rsidRPr="00E30887">
        <w:rPr>
          <w:rFonts w:ascii="Book Antiqua" w:hAnsi="Book Antiqua" w:cstheme="minorHAnsi"/>
          <w:sz w:val="24"/>
          <w:szCs w:val="24"/>
          <w:lang w:val="en-US" w:eastAsia="it-IT"/>
        </w:rPr>
        <w:t>GI tract can be site of other lymphomas, either as pr</w:t>
      </w:r>
      <w:r w:rsidR="00781BD3" w:rsidRPr="00E30887">
        <w:rPr>
          <w:rFonts w:ascii="Book Antiqua" w:hAnsi="Book Antiqua" w:cstheme="minorHAnsi"/>
          <w:sz w:val="24"/>
          <w:szCs w:val="24"/>
          <w:lang w:val="en-US" w:eastAsia="it-IT"/>
        </w:rPr>
        <w:t>imary or secondary localization</w:t>
      </w:r>
      <w:r w:rsidR="0007799E" w:rsidRPr="00E30887">
        <w:rPr>
          <w:rFonts w:ascii="Book Antiqua" w:hAnsi="Book Antiqua" w:cstheme="minorHAnsi"/>
          <w:sz w:val="24"/>
          <w:szCs w:val="24"/>
          <w:lang w:val="en-US" w:eastAsia="it-IT"/>
        </w:rPr>
        <w:fldChar w:fldCharType="begin"/>
      </w:r>
      <w:r w:rsidR="00AB0D74" w:rsidRPr="00E30887">
        <w:rPr>
          <w:rFonts w:ascii="Book Antiqua" w:hAnsi="Book Antiqua" w:cstheme="minorHAnsi"/>
          <w:sz w:val="24"/>
          <w:szCs w:val="24"/>
          <w:lang w:val="en-US" w:eastAsia="it-IT"/>
        </w:rPr>
        <w:instrText xml:space="preserve"> ADDIN EN.CITE &lt;EndNote&gt;&lt;Cite&gt;&lt;Author&gt;Ferry&lt;/Author&gt;&lt;Year&gt;2011&lt;/Year&gt;&lt;RecNum&gt;7&lt;/RecNum&gt;&lt;DisplayText&gt;&lt;style face="superscript"&gt;[5]&lt;/style&gt;&lt;/DisplayText&gt;&lt;record&gt;&lt;rec-number&gt;7&lt;/rec-number&gt;&lt;foreign-keys&gt;&lt;key app="EN" db-id="5tsttwews9adafet09npf5fv9zta29vd99ew"&gt;7&lt;/key&gt;&lt;/foreign-keys&gt;&lt;ref-type name="Book"&gt;6&lt;/ref-type&gt;&lt;contributors&gt;&lt;authors&gt;&lt;author&gt;Ferry, J.A.&lt;/author&gt;&lt;/authors&gt;&lt;/contributors&gt;&lt;titles&gt;&lt;title&gt;Extranodal Lymphomas&lt;/title&gt;&lt;/titles&gt;&lt;dates&gt;&lt;year&gt;2011&lt;/year&gt;&lt;/dates&gt;&lt;publisher&gt;Elsevier Health Sciences&lt;/publisher&gt;&lt;isbn&gt;9781455711956&lt;/isbn&gt;&lt;urls&gt;&lt;related-urls&gt;&lt;url&gt;https://books.google.it/books?id=KVe2uAza2oUC&lt;/url&gt;&lt;/related-urls&gt;&lt;/urls&gt;&lt;/record&gt;&lt;/Cite&gt;&lt;/EndNote&gt;</w:instrText>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5" w:tooltip="Ferry, 2011 #7" w:history="1">
        <w:r w:rsidR="00836E50" w:rsidRPr="00E30887">
          <w:rPr>
            <w:rFonts w:ascii="Book Antiqua" w:hAnsi="Book Antiqua" w:cstheme="minorHAnsi"/>
            <w:noProof/>
            <w:sz w:val="24"/>
            <w:szCs w:val="24"/>
            <w:vertAlign w:val="superscript"/>
            <w:lang w:val="en-US" w:eastAsia="it-IT"/>
          </w:rPr>
          <w:t>5</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2E43DA" w:rsidRPr="00E30887">
        <w:rPr>
          <w:rFonts w:ascii="Book Antiqua" w:hAnsi="Book Antiqua" w:cstheme="minorHAnsi"/>
          <w:sz w:val="24"/>
          <w:szCs w:val="24"/>
          <w:lang w:val="en-US" w:eastAsia="it-IT"/>
        </w:rPr>
        <w:t xml:space="preserve"> and these lymphomas will be the object of this </w:t>
      </w:r>
      <w:r w:rsidR="00E15023" w:rsidRPr="00E30887">
        <w:rPr>
          <w:rFonts w:ascii="Book Antiqua" w:hAnsi="Book Antiqua" w:cstheme="minorHAnsi"/>
          <w:sz w:val="24"/>
          <w:szCs w:val="24"/>
          <w:lang w:val="en-US" w:eastAsia="it-IT"/>
        </w:rPr>
        <w:t>report</w:t>
      </w:r>
      <w:r w:rsidR="002E43DA" w:rsidRPr="00E30887">
        <w:rPr>
          <w:rFonts w:ascii="Book Antiqua" w:hAnsi="Book Antiqua" w:cstheme="minorHAnsi"/>
          <w:sz w:val="24"/>
          <w:szCs w:val="24"/>
          <w:lang w:val="en-US" w:eastAsia="it-IT"/>
        </w:rPr>
        <w:t>.</w:t>
      </w:r>
      <w:r w:rsidR="000F16F9" w:rsidRPr="00E30887">
        <w:rPr>
          <w:rFonts w:ascii="Book Antiqua" w:hAnsi="Book Antiqua" w:cstheme="minorHAnsi"/>
          <w:sz w:val="24"/>
          <w:szCs w:val="24"/>
          <w:lang w:val="en-US" w:eastAsia="it-IT"/>
        </w:rPr>
        <w:t xml:space="preserve"> </w:t>
      </w:r>
      <w:r w:rsidR="002E43DA" w:rsidRPr="00E30887">
        <w:rPr>
          <w:rFonts w:ascii="Book Antiqua" w:hAnsi="Book Antiqua" w:cstheme="minorHAnsi"/>
          <w:sz w:val="24"/>
          <w:szCs w:val="24"/>
          <w:lang w:val="en-US" w:eastAsia="it-IT"/>
        </w:rPr>
        <w:t xml:space="preserve">The knowledge of </w:t>
      </w:r>
      <w:r w:rsidR="000F16F9" w:rsidRPr="00E30887">
        <w:rPr>
          <w:rFonts w:ascii="Book Antiqua" w:hAnsi="Book Antiqua" w:cstheme="minorHAnsi"/>
          <w:sz w:val="24"/>
          <w:szCs w:val="24"/>
          <w:lang w:val="en-US" w:eastAsia="it-IT"/>
        </w:rPr>
        <w:t xml:space="preserve">their </w:t>
      </w:r>
      <w:r w:rsidR="002E43DA" w:rsidRPr="00E30887">
        <w:rPr>
          <w:rFonts w:ascii="Book Antiqua" w:hAnsi="Book Antiqua" w:cstheme="minorHAnsi"/>
          <w:sz w:val="24"/>
          <w:szCs w:val="24"/>
          <w:lang w:val="en-US" w:eastAsia="it-IT"/>
        </w:rPr>
        <w:t>clinical and echo-endoscopic features would help in a</w:t>
      </w:r>
      <w:r w:rsidR="00781BD3" w:rsidRPr="00E30887">
        <w:rPr>
          <w:rFonts w:ascii="Book Antiqua" w:hAnsi="Book Antiqua" w:cstheme="minorHAnsi"/>
          <w:sz w:val="24"/>
          <w:szCs w:val="24"/>
          <w:lang w:val="en-US" w:eastAsia="it-IT"/>
        </w:rPr>
        <w:t xml:space="preserve">ddressing the clinical </w:t>
      </w:r>
      <w:proofErr w:type="gramStart"/>
      <w:r w:rsidR="00781BD3" w:rsidRPr="00E30887">
        <w:rPr>
          <w:rFonts w:ascii="Book Antiqua" w:hAnsi="Book Antiqua" w:cstheme="minorHAnsi"/>
          <w:sz w:val="24"/>
          <w:szCs w:val="24"/>
          <w:lang w:val="en-US" w:eastAsia="it-IT"/>
        </w:rPr>
        <w:t>question</w:t>
      </w:r>
      <w:proofErr w:type="gramEnd"/>
      <w:r w:rsidR="0007799E" w:rsidRPr="00E30887">
        <w:rPr>
          <w:rFonts w:ascii="Book Antiqua" w:hAnsi="Book Antiqua" w:cstheme="minorHAnsi"/>
          <w:sz w:val="24"/>
          <w:szCs w:val="24"/>
          <w:lang w:val="en-US" w:eastAsia="it-IT"/>
        </w:rPr>
        <w:fldChar w:fldCharType="begin">
          <w:fldData xml:space="preserve">PEVuZE5vdGU+PENpdGU+PEF1dGhvcj5WZXRybzwvQXV0aG9yPjxZZWFyPjIwMTQ8L1llYXI+PFJl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PEVuZE5vdGU+PENpdGU+PEF1dGhvcj5WZXRybzwvQXV0aG9yPjxZZWFyPjIwMTQ8L1llYXI+PFJl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3" w:tooltip="Vetro, 2014 #4" w:history="1">
        <w:r w:rsidR="00836E50" w:rsidRPr="00DC0ADC">
          <w:rPr>
            <w:rFonts w:ascii="Book Antiqua" w:hAnsi="Book Antiqua" w:cstheme="minorHAnsi"/>
            <w:noProof/>
            <w:sz w:val="24"/>
            <w:szCs w:val="24"/>
            <w:vertAlign w:val="superscript"/>
            <w:lang w:val="en-US" w:eastAsia="it-IT"/>
          </w:rPr>
          <w:t>3</w:t>
        </w:r>
      </w:hyperlink>
      <w:r w:rsidR="00DD615E">
        <w:rPr>
          <w:rFonts w:ascii="Book Antiqua" w:hAnsi="Book Antiqua" w:cstheme="minorHAnsi"/>
          <w:noProof/>
          <w:sz w:val="24"/>
          <w:szCs w:val="24"/>
          <w:vertAlign w:val="superscript"/>
          <w:lang w:val="en-US" w:eastAsia="it-IT"/>
        </w:rPr>
        <w:t>,</w:t>
      </w:r>
      <w:hyperlink w:anchor="_ENREF_6" w:tooltip="Vetro, 2014 #8" w:history="1">
        <w:r w:rsidR="00836E50" w:rsidRPr="00DC0ADC">
          <w:rPr>
            <w:rFonts w:ascii="Book Antiqua" w:hAnsi="Book Antiqua" w:cstheme="minorHAnsi"/>
            <w:noProof/>
            <w:sz w:val="24"/>
            <w:szCs w:val="24"/>
            <w:vertAlign w:val="superscript"/>
            <w:lang w:val="en-US" w:eastAsia="it-IT"/>
          </w:rPr>
          <w:t>6-8</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2E43DA" w:rsidRPr="00E30887">
        <w:rPr>
          <w:rFonts w:ascii="Book Antiqua" w:hAnsi="Book Antiqua" w:cstheme="minorHAnsi"/>
          <w:sz w:val="24"/>
          <w:szCs w:val="24"/>
          <w:lang w:val="en-US" w:eastAsia="it-IT"/>
        </w:rPr>
        <w:t>, sp</w:t>
      </w:r>
      <w:r w:rsidR="00781BD3" w:rsidRPr="00E30887">
        <w:rPr>
          <w:rFonts w:ascii="Book Antiqua" w:hAnsi="Book Antiqua" w:cstheme="minorHAnsi"/>
          <w:sz w:val="24"/>
          <w:szCs w:val="24"/>
          <w:lang w:val="en-US" w:eastAsia="it-IT"/>
        </w:rPr>
        <w:t>aring inappropriate evaluations</w:t>
      </w:r>
      <w:r w:rsidR="0007799E" w:rsidRPr="00E30887">
        <w:rPr>
          <w:rFonts w:ascii="Book Antiqua" w:hAnsi="Book Antiqua" w:cstheme="minorHAnsi"/>
          <w:sz w:val="24"/>
          <w:szCs w:val="24"/>
          <w:lang w:val="en-US" w:eastAsia="it-IT"/>
        </w:rPr>
        <w:fldChar w:fldCharType="begin">
          <w:fldData xml:space="preserve">PEVuZE5vdGU+PENpdGU+PEF1dGhvcj5adWxsbzwvQXV0aG9yPjxZZWFyPjIwMTQ8L1llYXI+PFJl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PEVuZE5vdGU+PENpdGU+PEF1dGhvcj5adWxsbzwvQXV0aG9yPjxZZWFyPjIwMTQ8L1llYXI+PFJl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9" w:tooltip="Zullo, 2014 #13" w:history="1">
        <w:r w:rsidR="00836E50" w:rsidRPr="00E30887">
          <w:rPr>
            <w:rFonts w:ascii="Book Antiqua" w:hAnsi="Book Antiqua" w:cstheme="minorHAnsi"/>
            <w:noProof/>
            <w:sz w:val="24"/>
            <w:szCs w:val="24"/>
            <w:vertAlign w:val="superscript"/>
            <w:lang w:val="en-US" w:eastAsia="it-IT"/>
          </w:rPr>
          <w:t>9-13</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hyperlink w:anchor="_ENREF_8" w:tooltip="O'Malley, 2014 #185" w:history="1"/>
      <w:r w:rsidR="002E43DA" w:rsidRPr="00E30887">
        <w:rPr>
          <w:rFonts w:ascii="Book Antiqua" w:hAnsi="Book Antiqua" w:cstheme="minorHAnsi"/>
          <w:sz w:val="24"/>
          <w:szCs w:val="24"/>
          <w:lang w:val="en-US" w:eastAsia="it-IT"/>
        </w:rPr>
        <w:t>. Nonetheless, histolog</w:t>
      </w:r>
      <w:r w:rsidR="009475DA" w:rsidRPr="00E30887">
        <w:rPr>
          <w:rFonts w:ascii="Book Antiqua" w:hAnsi="Book Antiqua" w:cstheme="minorHAnsi"/>
          <w:sz w:val="24"/>
          <w:szCs w:val="24"/>
          <w:lang w:val="en-US" w:eastAsia="it-IT"/>
        </w:rPr>
        <w:t>y</w:t>
      </w:r>
      <w:r w:rsidR="002E43DA" w:rsidRPr="00E30887">
        <w:rPr>
          <w:rFonts w:ascii="Book Antiqua" w:hAnsi="Book Antiqua" w:cstheme="minorHAnsi"/>
          <w:sz w:val="24"/>
          <w:szCs w:val="24"/>
          <w:lang w:val="en-US" w:eastAsia="it-IT"/>
        </w:rPr>
        <w:t xml:space="preserve">, together with immunohistochemistry and molecular biology, </w:t>
      </w:r>
      <w:r w:rsidR="00417D10" w:rsidRPr="00E30887">
        <w:rPr>
          <w:rFonts w:ascii="Book Antiqua" w:hAnsi="Book Antiqua" w:cstheme="minorHAnsi"/>
          <w:sz w:val="24"/>
          <w:szCs w:val="24"/>
          <w:lang w:val="en-US" w:eastAsia="it-IT"/>
        </w:rPr>
        <w:t>are</w:t>
      </w:r>
      <w:r w:rsidR="0083516F" w:rsidRPr="00E30887">
        <w:rPr>
          <w:rFonts w:ascii="Book Antiqua" w:hAnsi="Book Antiqua" w:cstheme="minorHAnsi"/>
          <w:sz w:val="24"/>
          <w:szCs w:val="24"/>
          <w:lang w:val="en-US" w:eastAsia="it-IT"/>
        </w:rPr>
        <w:t xml:space="preserve"> </w:t>
      </w:r>
      <w:r w:rsidR="002E43DA" w:rsidRPr="00E30887">
        <w:rPr>
          <w:rFonts w:ascii="Book Antiqua" w:hAnsi="Book Antiqua" w:cstheme="minorHAnsi"/>
          <w:sz w:val="24"/>
          <w:szCs w:val="24"/>
          <w:lang w:val="en-US" w:eastAsia="it-IT"/>
        </w:rPr>
        <w:t xml:space="preserve">mandatory </w:t>
      </w:r>
      <w:r w:rsidR="00417D10" w:rsidRPr="00E30887">
        <w:rPr>
          <w:rFonts w:ascii="Book Antiqua" w:hAnsi="Book Antiqua" w:cstheme="minorHAnsi"/>
          <w:sz w:val="24"/>
          <w:szCs w:val="24"/>
          <w:lang w:val="en-US" w:eastAsia="it-IT"/>
        </w:rPr>
        <w:t>for</w:t>
      </w:r>
      <w:r w:rsidR="00FA4AF1" w:rsidRPr="00E30887">
        <w:rPr>
          <w:rFonts w:ascii="Book Antiqua" w:hAnsi="Book Antiqua" w:cstheme="minorHAnsi"/>
          <w:sz w:val="24"/>
          <w:szCs w:val="24"/>
          <w:lang w:val="en-US" w:eastAsia="it-IT"/>
        </w:rPr>
        <w:t xml:space="preserve"> </w:t>
      </w:r>
      <w:proofErr w:type="gramStart"/>
      <w:r w:rsidR="00781BD3" w:rsidRPr="00E30887">
        <w:rPr>
          <w:rFonts w:ascii="Book Antiqua" w:hAnsi="Book Antiqua" w:cstheme="minorHAnsi"/>
          <w:sz w:val="24"/>
          <w:szCs w:val="24"/>
          <w:lang w:val="en-US" w:eastAsia="it-IT"/>
        </w:rPr>
        <w:t>diagnosis</w:t>
      </w:r>
      <w:proofErr w:type="gramEnd"/>
      <w:r w:rsidR="0007799E" w:rsidRPr="00E30887">
        <w:rPr>
          <w:rFonts w:ascii="Book Antiqua" w:hAnsi="Book Antiqua" w:cstheme="minorHAnsi"/>
          <w:sz w:val="24"/>
          <w:szCs w:val="24"/>
          <w:lang w:val="en-US" w:eastAsia="it-IT"/>
        </w:rPr>
        <w:fldChar w:fldCharType="begin">
          <w:fldData xml:space="preserve">PEVuZE5vdGU+PENpdGU+PEF1dGhvcj5CdXJrZTwvQXV0aG9yPjxZZWFyPjIwMTE8L1llYXI+PFJl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PEVuZE5vdGU+PENpdGU+PEF1dGhvcj5CdXJrZTwvQXV0aG9yPjxZZWFyPjIwMTE8L1llYXI+PFJl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14" w:tooltip="Burke, 2011 #18" w:history="1">
        <w:r w:rsidR="00836E50" w:rsidRPr="00E30887">
          <w:rPr>
            <w:rFonts w:ascii="Book Antiqua" w:hAnsi="Book Antiqua" w:cstheme="minorHAnsi"/>
            <w:noProof/>
            <w:sz w:val="24"/>
            <w:szCs w:val="24"/>
            <w:vertAlign w:val="superscript"/>
            <w:lang w:val="en-US" w:eastAsia="it-IT"/>
          </w:rPr>
          <w:t>14</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2E43DA" w:rsidRPr="00E30887">
        <w:rPr>
          <w:rFonts w:ascii="Book Antiqua" w:hAnsi="Book Antiqua" w:cstheme="minorHAnsi"/>
          <w:sz w:val="24"/>
          <w:szCs w:val="24"/>
          <w:lang w:val="en-US" w:eastAsia="it-IT"/>
        </w:rPr>
        <w:t xml:space="preserve">. </w:t>
      </w:r>
    </w:p>
    <w:p w:rsidR="00667AE1" w:rsidRPr="00E30887" w:rsidRDefault="00667AE1" w:rsidP="00EF3B3C">
      <w:pPr>
        <w:spacing w:after="0" w:line="360" w:lineRule="auto"/>
        <w:ind w:firstLineChars="200" w:firstLine="480"/>
        <w:jc w:val="both"/>
        <w:rPr>
          <w:rFonts w:ascii="Book Antiqua" w:hAnsi="Book Antiqua" w:cstheme="minorHAnsi"/>
          <w:sz w:val="24"/>
          <w:szCs w:val="24"/>
          <w:lang w:val="en-US" w:eastAsia="it-IT"/>
        </w:rPr>
      </w:pPr>
      <w:r w:rsidRPr="00E30887">
        <w:rPr>
          <w:rFonts w:ascii="Book Antiqua" w:hAnsi="Book Antiqua" w:cstheme="minorHAnsi"/>
          <w:sz w:val="24"/>
          <w:szCs w:val="24"/>
          <w:lang w:val="en-US" w:eastAsia="it-IT"/>
        </w:rPr>
        <w:t xml:space="preserve">While </w:t>
      </w:r>
      <w:r w:rsidR="000F16F9" w:rsidRPr="00E30887">
        <w:rPr>
          <w:rFonts w:ascii="Book Antiqua" w:hAnsi="Book Antiqua" w:cstheme="minorHAnsi"/>
          <w:sz w:val="24"/>
          <w:szCs w:val="24"/>
          <w:lang w:val="en-US" w:eastAsia="it-IT"/>
        </w:rPr>
        <w:t>the</w:t>
      </w:r>
      <w:r w:rsidRPr="00E30887">
        <w:rPr>
          <w:rFonts w:ascii="Book Antiqua" w:hAnsi="Book Antiqua" w:cstheme="minorHAnsi"/>
          <w:sz w:val="24"/>
          <w:szCs w:val="24"/>
          <w:lang w:val="en-US" w:eastAsia="it-IT"/>
        </w:rPr>
        <w:t xml:space="preserve"> endoscopic classification </w:t>
      </w:r>
      <w:r w:rsidR="000F16F9" w:rsidRPr="00E30887">
        <w:rPr>
          <w:rFonts w:ascii="Book Antiqua" w:hAnsi="Book Antiqua" w:cstheme="minorHAnsi"/>
          <w:sz w:val="24"/>
          <w:szCs w:val="24"/>
          <w:lang w:val="en-US" w:eastAsia="it-IT"/>
        </w:rPr>
        <w:t>for</w:t>
      </w:r>
      <w:r w:rsidRPr="00E30887">
        <w:rPr>
          <w:rFonts w:ascii="Book Antiqua" w:hAnsi="Book Antiqua" w:cstheme="minorHAnsi"/>
          <w:sz w:val="24"/>
          <w:szCs w:val="24"/>
          <w:lang w:val="en-US" w:eastAsia="it-IT"/>
        </w:rPr>
        <w:t xml:space="preserve"> MALT and DLBCL </w:t>
      </w:r>
      <w:r w:rsidR="000F16F9" w:rsidRPr="00E30887">
        <w:rPr>
          <w:rFonts w:ascii="Book Antiqua" w:hAnsi="Book Antiqua" w:cstheme="minorHAnsi"/>
          <w:sz w:val="24"/>
          <w:szCs w:val="24"/>
          <w:lang w:val="en-US" w:eastAsia="it-IT"/>
        </w:rPr>
        <w:t xml:space="preserve">has been already </w:t>
      </w:r>
      <w:proofErr w:type="gramStart"/>
      <w:r w:rsidR="000F16F9" w:rsidRPr="00E30887">
        <w:rPr>
          <w:rFonts w:ascii="Book Antiqua" w:hAnsi="Book Antiqua" w:cstheme="minorHAnsi"/>
          <w:sz w:val="24"/>
          <w:szCs w:val="24"/>
          <w:lang w:val="en-US" w:eastAsia="it-IT"/>
        </w:rPr>
        <w:t>validated</w:t>
      </w:r>
      <w:proofErr w:type="gramEnd"/>
      <w:r w:rsidR="0007799E" w:rsidRPr="00E30887">
        <w:rPr>
          <w:rFonts w:ascii="Book Antiqua" w:hAnsi="Book Antiqua" w:cstheme="minorHAnsi"/>
          <w:sz w:val="24"/>
          <w:szCs w:val="24"/>
          <w:lang w:val="en-US" w:eastAsia="it-IT"/>
        </w:rPr>
        <w:fldChar w:fldCharType="begin">
          <w:fldData xml:space="preserve">PEVuZE5vdGU+PENpdGU+PEF1dGhvcj5BaG1hZDwvQXV0aG9yPjxZZWFyPjIwMDM8L1llYXI+PFJl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PEVuZE5vdGU+PENpdGU+PEF1dGhvcj5BaG1hZDwvQXV0aG9yPjxZZWFyPjIwMDM8L1llYXI+PFJl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15" w:tooltip="Ahmad, 2003 #25" w:history="1">
        <w:r w:rsidR="00836E50" w:rsidRPr="00DC0ADC">
          <w:rPr>
            <w:rFonts w:ascii="Book Antiqua" w:hAnsi="Book Antiqua" w:cstheme="minorHAnsi"/>
            <w:noProof/>
            <w:sz w:val="24"/>
            <w:szCs w:val="24"/>
            <w:vertAlign w:val="superscript"/>
            <w:lang w:val="en-US" w:eastAsia="it-IT"/>
          </w:rPr>
          <w:t>15</w:t>
        </w:r>
      </w:hyperlink>
      <w:r w:rsidR="00DE3AC8">
        <w:rPr>
          <w:rFonts w:ascii="Book Antiqua" w:hAnsi="Book Antiqua" w:cstheme="minorHAnsi"/>
          <w:noProof/>
          <w:sz w:val="24"/>
          <w:szCs w:val="24"/>
          <w:vertAlign w:val="superscript"/>
          <w:lang w:val="en-US" w:eastAsia="it-IT"/>
        </w:rPr>
        <w:t>,</w:t>
      </w:r>
      <w:hyperlink w:anchor="_ENREF_16" w:tooltip="Zullo, 2010 #26" w:history="1">
        <w:r w:rsidR="00836E50" w:rsidRPr="00DC0ADC">
          <w:rPr>
            <w:rFonts w:ascii="Book Antiqua" w:hAnsi="Book Antiqua" w:cstheme="minorHAnsi"/>
            <w:noProof/>
            <w:sz w:val="24"/>
            <w:szCs w:val="24"/>
            <w:vertAlign w:val="superscript"/>
            <w:lang w:val="en-US" w:eastAsia="it-IT"/>
          </w:rPr>
          <w:t>16</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xml:space="preserve">, such an analysis on rare GI lymphomas </w:t>
      </w:r>
      <w:r w:rsidR="000F16F9" w:rsidRPr="00E30887">
        <w:rPr>
          <w:rFonts w:ascii="Book Antiqua" w:hAnsi="Book Antiqua" w:cstheme="minorHAnsi"/>
          <w:sz w:val="24"/>
          <w:szCs w:val="24"/>
          <w:lang w:val="en-US" w:eastAsia="it-IT"/>
        </w:rPr>
        <w:t xml:space="preserve">is still </w:t>
      </w:r>
      <w:r w:rsidR="00FF0F3D" w:rsidRPr="00E30887">
        <w:rPr>
          <w:rFonts w:ascii="Book Antiqua" w:hAnsi="Book Antiqua" w:cstheme="minorHAnsi"/>
          <w:sz w:val="24"/>
          <w:szCs w:val="24"/>
          <w:lang w:val="en-US" w:eastAsia="it-IT"/>
        </w:rPr>
        <w:t>under debate</w:t>
      </w:r>
      <w:r w:rsidRPr="00E30887">
        <w:rPr>
          <w:rFonts w:ascii="Book Antiqua" w:hAnsi="Book Antiqua" w:cstheme="minorHAnsi"/>
          <w:sz w:val="24"/>
          <w:szCs w:val="24"/>
          <w:lang w:val="en-US" w:eastAsia="it-IT"/>
        </w:rPr>
        <w:t xml:space="preserve">. </w:t>
      </w:r>
      <w:r w:rsidR="00B1073B" w:rsidRPr="00E30887">
        <w:rPr>
          <w:rFonts w:ascii="Book Antiqua" w:hAnsi="Book Antiqua" w:cstheme="minorHAnsi"/>
          <w:sz w:val="24"/>
          <w:szCs w:val="24"/>
          <w:lang w:val="en-US" w:eastAsia="it-IT"/>
        </w:rPr>
        <w:t>In 2001 and 2003</w:t>
      </w:r>
      <w:r w:rsidR="00AA75AA">
        <w:rPr>
          <w:rFonts w:ascii="Book Antiqua" w:hAnsi="Book Antiqua" w:cstheme="minorHAnsi"/>
          <w:sz w:val="24"/>
          <w:szCs w:val="24"/>
          <w:lang w:val="en-US" w:eastAsia="it-IT"/>
        </w:rPr>
        <w:t>,</w:t>
      </w:r>
      <w:r w:rsidR="00B1073B" w:rsidRPr="00E30887">
        <w:rPr>
          <w:rFonts w:ascii="Book Antiqua" w:hAnsi="Book Antiqua" w:cstheme="minorHAnsi"/>
          <w:sz w:val="24"/>
          <w:szCs w:val="24"/>
          <w:lang w:val="en-US" w:eastAsia="it-IT"/>
        </w:rPr>
        <w:t xml:space="preserve"> the</w:t>
      </w:r>
      <w:r w:rsidR="0083516F" w:rsidRPr="00E30887">
        <w:rPr>
          <w:rFonts w:ascii="Book Antiqua" w:hAnsi="Book Antiqua" w:cstheme="minorHAnsi"/>
          <w:sz w:val="24"/>
          <w:szCs w:val="24"/>
          <w:lang w:val="en-US" w:eastAsia="it-IT"/>
        </w:rPr>
        <w:t xml:space="preserve"> </w:t>
      </w:r>
      <w:r w:rsidR="000A325B" w:rsidRPr="00E30887">
        <w:rPr>
          <w:rFonts w:ascii="Book Antiqua" w:hAnsi="Book Antiqua" w:cstheme="minorHAnsi"/>
          <w:sz w:val="24"/>
          <w:szCs w:val="24"/>
          <w:lang w:val="en-US" w:eastAsia="it-IT"/>
        </w:rPr>
        <w:t>Taiwanese</w:t>
      </w:r>
      <w:r w:rsidR="0007799E" w:rsidRPr="00E30887">
        <w:rPr>
          <w:rFonts w:ascii="Book Antiqua" w:hAnsi="Book Antiqua" w:cstheme="minorHAnsi"/>
          <w:sz w:val="24"/>
          <w:szCs w:val="24"/>
          <w:lang w:val="en-US" w:eastAsia="it-IT"/>
        </w:rPr>
        <w:fldChar w:fldCharType="begin">
          <w:fldData xml:space="preserve">PEVuZE5vdGU+PENpdGU+PEF1dGhvcj5NeXVuZzwvQXV0aG9yPjxZZWFyPjIwMDM8L1llYXI+PFJl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PEVuZE5vdGU+PENpdGU+PEF1dGhvcj5NeXVuZzwvQXV0aG9yPjxZZWFyPjIwMDM8L1llYXI+PFJl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17" w:tooltip="Myung, 2003 #27" w:history="1">
        <w:r w:rsidR="00836E50" w:rsidRPr="00E30887">
          <w:rPr>
            <w:rFonts w:ascii="Book Antiqua" w:hAnsi="Book Antiqua" w:cstheme="minorHAnsi"/>
            <w:noProof/>
            <w:sz w:val="24"/>
            <w:szCs w:val="24"/>
            <w:vertAlign w:val="superscript"/>
            <w:lang w:val="en-US" w:eastAsia="it-IT"/>
          </w:rPr>
          <w:t>17</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0A325B" w:rsidRPr="00E30887">
        <w:rPr>
          <w:rFonts w:ascii="Book Antiqua" w:hAnsi="Book Antiqua" w:cstheme="minorHAnsi"/>
          <w:sz w:val="24"/>
          <w:szCs w:val="24"/>
          <w:lang w:val="en-US" w:eastAsia="it-IT"/>
        </w:rPr>
        <w:t xml:space="preserve"> and the Korean </w:t>
      </w:r>
      <w:r w:rsidR="00781BD3" w:rsidRPr="00E30887">
        <w:rPr>
          <w:rFonts w:ascii="Book Antiqua" w:hAnsi="Book Antiqua" w:cstheme="minorHAnsi"/>
          <w:sz w:val="24"/>
          <w:szCs w:val="24"/>
          <w:lang w:val="en-US" w:eastAsia="it-IT"/>
        </w:rPr>
        <w:t>group</w:t>
      </w:r>
      <w:r w:rsidR="0007799E" w:rsidRPr="00E30887">
        <w:rPr>
          <w:rFonts w:ascii="Book Antiqua" w:hAnsi="Book Antiqua" w:cstheme="minorHAnsi"/>
          <w:sz w:val="24"/>
          <w:szCs w:val="24"/>
          <w:lang w:val="en-US" w:eastAsia="it-IT"/>
        </w:rPr>
        <w:fldChar w:fldCharType="begin"/>
      </w:r>
      <w:r w:rsidR="00AB0D74" w:rsidRPr="00E30887">
        <w:rPr>
          <w:rFonts w:ascii="Book Antiqua" w:hAnsi="Book Antiqua" w:cstheme="minorHAnsi"/>
          <w:sz w:val="24"/>
          <w:szCs w:val="24"/>
          <w:lang w:val="en-US" w:eastAsia="it-IT"/>
        </w:rPr>
        <w:instrText xml:space="preserve"> ADDIN EN.CITE &lt;EndNote&gt;&lt;Cite&gt;&lt;Author&gt;Wang&lt;/Author&gt;&lt;Year&gt;2001&lt;/Year&gt;&lt;RecNum&gt;28&lt;/RecNum&gt;&lt;DisplayText&gt;&lt;style face="superscript"&gt;[18]&lt;/style&gt;&lt;/DisplayText&gt;&lt;record&gt;&lt;rec-number&gt;28&lt;/rec-number&gt;&lt;foreign-keys&gt;&lt;key app="EN" db-id="5tsttwews9adafet09npf5fv9zta29vd99ew"&gt;28&lt;/key&gt;&lt;/foreign-keys&gt;&lt;ref-type name="Journal Article"&gt;17&lt;/ref-type&gt;&lt;contributors&gt;&lt;authors&gt;&lt;author&gt;Wang, M. H.&lt;/author&gt;&lt;author&gt;Wong, J. M.&lt;/author&gt;&lt;author&gt;Lien, H. C.&lt;/author&gt;&lt;author&gt;Lin, C. W.&lt;/author&gt;&lt;author&gt;Wang, C. Y.&lt;/author&gt;&lt;/authors&gt;&lt;/contributors&gt;&lt;auth-address&gt;Dept. of Internal Medicine, Far Eastern Memorial Hospital, Taipei, Taiwan.&lt;/auth-address&gt;&lt;titles&gt;&lt;title&gt;Colonoscopic manifestations of primary colorectal lymphoma&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605-9&lt;/pages&gt;&lt;volume&gt;33&lt;/volume&gt;&lt;number&gt;7&lt;/number&gt;&lt;edition&gt;2001/07/27&lt;/edition&gt;&lt;keywords&gt;&lt;keyword&gt;Adult&lt;/keyword&gt;&lt;keyword&gt;Aged&lt;/keyword&gt;&lt;keyword&gt;Aged, 80 and over&lt;/keyword&gt;&lt;keyword&gt;Colonoscopy&lt;/keyword&gt;&lt;keyword&gt;Colorectal Neoplasms/ diagnosis/pathology&lt;/keyword&gt;&lt;keyword&gt;Female&lt;/keyword&gt;&lt;keyword&gt;Humans&lt;/keyword&gt;&lt;keyword&gt;Lymphoma/ diagnosis/pathology&lt;/keyword&gt;&lt;keyword&gt;Male&lt;/keyword&gt;&lt;keyword&gt;Middle Aged&lt;/keyword&gt;&lt;/keywords&gt;&lt;dates&gt;&lt;year&gt;2001&lt;/year&gt;&lt;pub-dates&gt;&lt;date&gt;Jul&lt;/date&gt;&lt;/pub-dates&gt;&lt;/dates&gt;&lt;isbn&gt;0013-726X (Print)&amp;#xD;0013-726X (Linking)&lt;/isbn&gt;&lt;accession-num&gt;11473333&lt;/accession-num&gt;&lt;urls&gt;&lt;/urls&gt;&lt;electronic-resource-num&gt;10.1055/s-2001-15320&lt;/electronic-resource-num&gt;&lt;remote-database-provider&gt;NLM&lt;/remote-database-provider&gt;&lt;language&gt;eng&lt;/language&gt;&lt;/record&gt;&lt;/Cite&gt;&lt;/EndNote&gt;</w:instrText>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18" w:tooltip="Wang, 2001 #28" w:history="1">
        <w:r w:rsidR="00836E50" w:rsidRPr="00E30887">
          <w:rPr>
            <w:rFonts w:ascii="Book Antiqua" w:hAnsi="Book Antiqua" w:cstheme="minorHAnsi"/>
            <w:noProof/>
            <w:sz w:val="24"/>
            <w:szCs w:val="24"/>
            <w:vertAlign w:val="superscript"/>
            <w:lang w:val="en-US" w:eastAsia="it-IT"/>
          </w:rPr>
          <w:t>18</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0A325B" w:rsidRPr="00E30887">
        <w:rPr>
          <w:rFonts w:ascii="Book Antiqua" w:hAnsi="Book Antiqua" w:cstheme="minorHAnsi"/>
          <w:sz w:val="24"/>
          <w:szCs w:val="24"/>
          <w:lang w:val="en-US" w:eastAsia="it-IT"/>
        </w:rPr>
        <w:t xml:space="preserve"> respectively published a 3/5-item classification of ileo-colonic GI lymphoma</w:t>
      </w:r>
      <w:r w:rsidR="003379A5" w:rsidRPr="00E30887">
        <w:rPr>
          <w:rFonts w:ascii="Book Antiqua" w:hAnsi="Book Antiqua" w:cstheme="minorHAnsi"/>
          <w:sz w:val="24"/>
          <w:szCs w:val="24"/>
          <w:lang w:val="en-US" w:eastAsia="it-IT"/>
        </w:rPr>
        <w:t>s</w:t>
      </w:r>
      <w:r w:rsidRPr="00E30887">
        <w:rPr>
          <w:rFonts w:ascii="Book Antiqua" w:hAnsi="Book Antiqua" w:cstheme="minorHAnsi"/>
          <w:sz w:val="24"/>
          <w:szCs w:val="24"/>
          <w:lang w:val="en-US" w:eastAsia="it-IT"/>
        </w:rPr>
        <w:t xml:space="preserve">. </w:t>
      </w:r>
      <w:r w:rsidR="0092708A" w:rsidRPr="00E30887">
        <w:rPr>
          <w:rFonts w:ascii="Book Antiqua" w:hAnsi="Book Antiqua" w:cstheme="minorHAnsi"/>
          <w:sz w:val="24"/>
          <w:szCs w:val="24"/>
          <w:lang w:val="en-US" w:eastAsia="it-IT"/>
        </w:rPr>
        <w:t xml:space="preserve">Table </w:t>
      </w:r>
      <w:r w:rsidR="00102F52" w:rsidRPr="00E30887">
        <w:rPr>
          <w:rFonts w:ascii="Book Antiqua" w:hAnsi="Book Antiqua" w:cstheme="minorHAnsi"/>
          <w:sz w:val="24"/>
          <w:szCs w:val="24"/>
          <w:lang w:val="en-US" w:eastAsia="it-IT"/>
        </w:rPr>
        <w:t xml:space="preserve">1 </w:t>
      </w:r>
      <w:proofErr w:type="gramStart"/>
      <w:r w:rsidR="00102F52" w:rsidRPr="00E30887">
        <w:rPr>
          <w:rFonts w:ascii="Book Antiqua" w:hAnsi="Book Antiqua" w:cstheme="minorHAnsi"/>
          <w:sz w:val="24"/>
          <w:szCs w:val="24"/>
          <w:lang w:val="en-US" w:eastAsia="it-IT"/>
        </w:rPr>
        <w:t>shows</w:t>
      </w:r>
      <w:proofErr w:type="gramEnd"/>
      <w:r w:rsidR="00102F52" w:rsidRPr="00E30887">
        <w:rPr>
          <w:rFonts w:ascii="Book Antiqua" w:hAnsi="Book Antiqua" w:cstheme="minorHAnsi"/>
          <w:sz w:val="24"/>
          <w:szCs w:val="24"/>
          <w:lang w:val="en-US" w:eastAsia="it-IT"/>
        </w:rPr>
        <w:t xml:space="preserve"> </w:t>
      </w:r>
      <w:r w:rsidR="0092708A" w:rsidRPr="00E30887">
        <w:rPr>
          <w:rFonts w:ascii="Book Antiqua" w:hAnsi="Book Antiqua" w:cstheme="minorHAnsi"/>
          <w:sz w:val="24"/>
          <w:szCs w:val="24"/>
          <w:lang w:val="en-US" w:eastAsia="it-IT"/>
        </w:rPr>
        <w:t>pattern</w:t>
      </w:r>
      <w:r w:rsidR="00102F52" w:rsidRPr="00E30887">
        <w:rPr>
          <w:rFonts w:ascii="Book Antiqua" w:hAnsi="Book Antiqua" w:cstheme="minorHAnsi"/>
          <w:sz w:val="24"/>
          <w:szCs w:val="24"/>
          <w:lang w:val="en-US" w:eastAsia="it-IT"/>
        </w:rPr>
        <w:t>s</w:t>
      </w:r>
      <w:r w:rsidR="0092708A" w:rsidRPr="00E30887">
        <w:rPr>
          <w:rFonts w:ascii="Book Antiqua" w:hAnsi="Book Antiqua" w:cstheme="minorHAnsi"/>
          <w:sz w:val="24"/>
          <w:szCs w:val="24"/>
          <w:lang w:val="en-US" w:eastAsia="it-IT"/>
        </w:rPr>
        <w:t xml:space="preserve"> analyzed in both classifications. </w:t>
      </w:r>
      <w:r w:rsidR="00FF0F3D" w:rsidRPr="00E30887">
        <w:rPr>
          <w:rFonts w:ascii="Book Antiqua" w:hAnsi="Book Antiqua" w:cstheme="minorHAnsi"/>
          <w:sz w:val="24"/>
          <w:szCs w:val="24"/>
          <w:lang w:val="en-US" w:eastAsia="it-IT"/>
        </w:rPr>
        <w:t xml:space="preserve">Basically, the endoscopic appearance is classified according to the presence and depth of ulcerations and of fungating lesions. </w:t>
      </w:r>
      <w:r w:rsidR="000A325B" w:rsidRPr="00E30887">
        <w:rPr>
          <w:rFonts w:ascii="Book Antiqua" w:hAnsi="Book Antiqua" w:cstheme="minorHAnsi"/>
          <w:sz w:val="24"/>
          <w:szCs w:val="24"/>
          <w:lang w:val="en-US" w:eastAsia="it-IT"/>
        </w:rPr>
        <w:t>To date</w:t>
      </w:r>
      <w:r w:rsidR="00AA75AA">
        <w:rPr>
          <w:rFonts w:ascii="Book Antiqua" w:hAnsi="Book Antiqua" w:cstheme="minorHAnsi"/>
          <w:sz w:val="24"/>
          <w:szCs w:val="24"/>
          <w:lang w:val="en-US" w:eastAsia="it-IT"/>
        </w:rPr>
        <w:t>,</w:t>
      </w:r>
      <w:r w:rsidR="000A325B" w:rsidRPr="00E30887">
        <w:rPr>
          <w:rFonts w:ascii="Book Antiqua" w:hAnsi="Book Antiqua" w:cstheme="minorHAnsi"/>
          <w:sz w:val="24"/>
          <w:szCs w:val="24"/>
          <w:lang w:val="en-US" w:eastAsia="it-IT"/>
        </w:rPr>
        <w:t xml:space="preserve"> these are the only attempts to classify rare GI lymphomas. </w:t>
      </w:r>
      <w:r w:rsidRPr="00E30887">
        <w:rPr>
          <w:rFonts w:ascii="Book Antiqua" w:hAnsi="Book Antiqua" w:cstheme="minorHAnsi"/>
          <w:sz w:val="24"/>
          <w:szCs w:val="24"/>
          <w:lang w:val="en-US" w:eastAsia="it-IT"/>
        </w:rPr>
        <w:t xml:space="preserve">After that, Kim </w:t>
      </w:r>
      <w:r w:rsidR="00CF6F51" w:rsidRPr="00CF6F51">
        <w:rPr>
          <w:rFonts w:ascii="Book Antiqua" w:hAnsi="Book Antiqua" w:cstheme="minorHAnsi"/>
          <w:i/>
          <w:sz w:val="24"/>
          <w:szCs w:val="24"/>
          <w:lang w:val="en-US" w:eastAsia="it-IT"/>
        </w:rPr>
        <w:t>et al</w:t>
      </w:r>
      <w:r w:rsidR="0007799E" w:rsidRPr="00E30887">
        <w:rPr>
          <w:rFonts w:ascii="Book Antiqua" w:hAnsi="Book Antiqua" w:cstheme="minorHAnsi"/>
          <w:sz w:val="24"/>
          <w:szCs w:val="24"/>
          <w:lang w:val="en-US" w:eastAsia="it-IT"/>
        </w:rPr>
        <w:fldChar w:fldCharType="begin">
          <w:fldData xml:space="preserve">PEVuZE5vdGU+PENpdGU+PEF1dGhvcj5LaW08L0F1dGhvcj48WWVhcj4yMDA1PC9ZZWFyPjxSZWNO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</w:fldData>
        </w:fldChar>
      </w:r>
      <w:r w:rsidR="00781BD3"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PEVuZE5vdGU+PENpdGU+PEF1dGhvcj5LaW08L0F1dGhvcj48WWVhcj4yMDA1PC9ZZWFyPjxSZWNO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</w:fldData>
        </w:fldChar>
      </w:r>
      <w:r w:rsidR="00781BD3"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781BD3" w:rsidRPr="00E30887">
        <w:rPr>
          <w:rFonts w:ascii="Book Antiqua" w:hAnsi="Book Antiqua" w:cstheme="minorHAnsi"/>
          <w:noProof/>
          <w:sz w:val="24"/>
          <w:szCs w:val="24"/>
          <w:vertAlign w:val="superscript"/>
          <w:lang w:val="en-US" w:eastAsia="it-IT"/>
        </w:rPr>
        <w:t>[</w:t>
      </w:r>
      <w:hyperlink w:anchor="_ENREF_19" w:tooltip="Kim, 2005 #29" w:history="1">
        <w:r w:rsidR="00836E50" w:rsidRPr="00E30887">
          <w:rPr>
            <w:rFonts w:ascii="Book Antiqua" w:hAnsi="Book Antiqua" w:cstheme="minorHAnsi"/>
            <w:noProof/>
            <w:sz w:val="24"/>
            <w:szCs w:val="24"/>
            <w:vertAlign w:val="superscript"/>
            <w:lang w:val="en-US" w:eastAsia="it-IT"/>
          </w:rPr>
          <w:t>19</w:t>
        </w:r>
      </w:hyperlink>
      <w:r w:rsidR="00781BD3"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xml:space="preserve"> investigated the </w:t>
      </w:r>
      <w:r w:rsidR="000F16F9" w:rsidRPr="00E30887">
        <w:rPr>
          <w:rFonts w:ascii="Book Antiqua" w:hAnsi="Book Antiqua" w:cstheme="minorHAnsi"/>
          <w:sz w:val="24"/>
          <w:szCs w:val="24"/>
          <w:lang w:val="en-US" w:eastAsia="it-IT"/>
        </w:rPr>
        <w:t xml:space="preserve">endoscopic </w:t>
      </w:r>
      <w:r w:rsidRPr="00E30887">
        <w:rPr>
          <w:rFonts w:ascii="Book Antiqua" w:hAnsi="Book Antiqua" w:cstheme="minorHAnsi"/>
          <w:sz w:val="24"/>
          <w:szCs w:val="24"/>
          <w:lang w:val="en-US" w:eastAsia="it-IT"/>
        </w:rPr>
        <w:t>differences between B- and T- cell lymphomas of the colon</w:t>
      </w:r>
      <w:r w:rsidR="003379A5" w:rsidRPr="00E30887">
        <w:rPr>
          <w:rFonts w:ascii="Book Antiqua" w:hAnsi="Book Antiqua" w:cstheme="minorHAnsi"/>
          <w:sz w:val="24"/>
          <w:szCs w:val="24"/>
          <w:lang w:val="en-US" w:eastAsia="it-IT"/>
        </w:rPr>
        <w:t>,</w:t>
      </w:r>
      <w:r w:rsidR="00FF0F3D" w:rsidRPr="00E30887">
        <w:rPr>
          <w:rFonts w:ascii="Book Antiqua" w:hAnsi="Book Antiqua" w:cstheme="minorHAnsi"/>
          <w:sz w:val="24"/>
          <w:szCs w:val="24"/>
          <w:lang w:val="en-US" w:eastAsia="it-IT"/>
        </w:rPr>
        <w:t xml:space="preserve"> </w:t>
      </w:r>
      <w:r w:rsidR="003379A5" w:rsidRPr="00E30887">
        <w:rPr>
          <w:rFonts w:ascii="Book Antiqua" w:hAnsi="Book Antiqua" w:cstheme="minorHAnsi"/>
          <w:sz w:val="24"/>
          <w:szCs w:val="24"/>
          <w:lang w:val="en-US" w:eastAsia="it-IT"/>
        </w:rPr>
        <w:t xml:space="preserve">and they observed </w:t>
      </w:r>
      <w:r w:rsidR="00FF0F3D" w:rsidRPr="00E30887">
        <w:rPr>
          <w:rFonts w:ascii="Book Antiqua" w:hAnsi="Book Antiqua" w:cstheme="minorHAnsi"/>
          <w:sz w:val="24"/>
          <w:szCs w:val="24"/>
          <w:lang w:val="en-US" w:eastAsia="it-IT"/>
        </w:rPr>
        <w:t xml:space="preserve">that </w:t>
      </w:r>
      <w:r w:rsidR="00AC143A" w:rsidRPr="00E30887">
        <w:rPr>
          <w:rFonts w:ascii="Book Antiqua" w:hAnsi="Book Antiqua" w:cstheme="minorHAnsi"/>
          <w:sz w:val="24"/>
          <w:szCs w:val="24"/>
          <w:lang w:val="en-US" w:eastAsia="it-IT"/>
        </w:rPr>
        <w:t xml:space="preserve">B-cell lymphomas </w:t>
      </w:r>
      <w:r w:rsidR="00CA351F" w:rsidRPr="00E30887">
        <w:rPr>
          <w:rFonts w:ascii="Book Antiqua" w:hAnsi="Book Antiqua" w:cstheme="minorHAnsi"/>
          <w:sz w:val="24"/>
          <w:szCs w:val="24"/>
          <w:lang w:val="en-US" w:eastAsia="it-IT"/>
        </w:rPr>
        <w:t>occur</w:t>
      </w:r>
      <w:r w:rsidR="00AC143A" w:rsidRPr="00E30887">
        <w:rPr>
          <w:rFonts w:ascii="Book Antiqua" w:hAnsi="Book Antiqua" w:cstheme="minorHAnsi"/>
          <w:sz w:val="24"/>
          <w:szCs w:val="24"/>
          <w:lang w:val="en-US" w:eastAsia="it-IT"/>
        </w:rPr>
        <w:t xml:space="preserve"> more </w:t>
      </w:r>
      <w:r w:rsidR="00CA351F" w:rsidRPr="00E30887">
        <w:rPr>
          <w:rFonts w:ascii="Book Antiqua" w:hAnsi="Book Antiqua" w:cstheme="minorHAnsi"/>
          <w:sz w:val="24"/>
          <w:szCs w:val="24"/>
          <w:lang w:val="en-US" w:eastAsia="it-IT"/>
        </w:rPr>
        <w:t>often</w:t>
      </w:r>
      <w:r w:rsidR="00AC143A" w:rsidRPr="00E30887">
        <w:rPr>
          <w:rFonts w:ascii="Book Antiqua" w:hAnsi="Book Antiqua" w:cstheme="minorHAnsi"/>
          <w:sz w:val="24"/>
          <w:szCs w:val="24"/>
          <w:lang w:val="en-US" w:eastAsia="it-IT"/>
        </w:rPr>
        <w:t xml:space="preserve"> as fungating or ulcero</w:t>
      </w:r>
      <w:r w:rsidR="000F16F9" w:rsidRPr="00E30887">
        <w:rPr>
          <w:rFonts w:ascii="Book Antiqua" w:hAnsi="Book Antiqua" w:cstheme="minorHAnsi"/>
          <w:sz w:val="24"/>
          <w:szCs w:val="24"/>
          <w:lang w:val="en-US" w:eastAsia="it-IT"/>
        </w:rPr>
        <w:t>-</w:t>
      </w:r>
      <w:r w:rsidR="00AC143A" w:rsidRPr="00E30887">
        <w:rPr>
          <w:rFonts w:ascii="Book Antiqua" w:hAnsi="Book Antiqua" w:cstheme="minorHAnsi"/>
          <w:sz w:val="24"/>
          <w:szCs w:val="24"/>
          <w:lang w:val="en-US" w:eastAsia="it-IT"/>
        </w:rPr>
        <w:t xml:space="preserve">fungating lesions, </w:t>
      </w:r>
      <w:r w:rsidR="00CA351F" w:rsidRPr="00E30887">
        <w:rPr>
          <w:rFonts w:ascii="Book Antiqua" w:hAnsi="Book Antiqua" w:cstheme="minorHAnsi"/>
          <w:sz w:val="24"/>
          <w:szCs w:val="24"/>
          <w:lang w:val="en-US" w:eastAsia="it-IT"/>
        </w:rPr>
        <w:t xml:space="preserve">while </w:t>
      </w:r>
      <w:r w:rsidR="00AC143A" w:rsidRPr="00E30887">
        <w:rPr>
          <w:rFonts w:ascii="Book Antiqua" w:hAnsi="Book Antiqua" w:cstheme="minorHAnsi"/>
          <w:sz w:val="24"/>
          <w:szCs w:val="24"/>
          <w:lang w:val="en-US" w:eastAsia="it-IT"/>
        </w:rPr>
        <w:t>T-cell lymphomas have more frequently an ulcerative or ulcero</w:t>
      </w:r>
      <w:r w:rsidR="000F16F9" w:rsidRPr="00E30887">
        <w:rPr>
          <w:rFonts w:ascii="Book Antiqua" w:hAnsi="Book Antiqua" w:cstheme="minorHAnsi"/>
          <w:sz w:val="24"/>
          <w:szCs w:val="24"/>
          <w:lang w:val="en-US" w:eastAsia="it-IT"/>
        </w:rPr>
        <w:t>-</w:t>
      </w:r>
      <w:r w:rsidR="00AC143A" w:rsidRPr="00E30887">
        <w:rPr>
          <w:rFonts w:ascii="Book Antiqua" w:hAnsi="Book Antiqua" w:cstheme="minorHAnsi"/>
          <w:sz w:val="24"/>
          <w:szCs w:val="24"/>
          <w:lang w:val="en-US" w:eastAsia="it-IT"/>
        </w:rPr>
        <w:t>infiltrative</w:t>
      </w:r>
      <w:r w:rsidRPr="00E30887">
        <w:rPr>
          <w:rFonts w:ascii="Book Antiqua" w:hAnsi="Book Antiqua" w:cstheme="minorHAnsi"/>
          <w:sz w:val="24"/>
          <w:szCs w:val="24"/>
          <w:lang w:val="en-US" w:eastAsia="it-IT"/>
        </w:rPr>
        <w:t xml:space="preserve"> </w:t>
      </w:r>
      <w:r w:rsidR="00AC143A" w:rsidRPr="00E30887">
        <w:rPr>
          <w:rFonts w:ascii="Book Antiqua" w:hAnsi="Book Antiqua" w:cstheme="minorHAnsi"/>
          <w:sz w:val="24"/>
          <w:szCs w:val="24"/>
          <w:lang w:val="en-US" w:eastAsia="it-IT"/>
        </w:rPr>
        <w:t>pattern</w:t>
      </w:r>
      <w:r w:rsidR="00E40EBE" w:rsidRPr="00E30887">
        <w:rPr>
          <w:rFonts w:ascii="Book Antiqua" w:hAnsi="Book Antiqua" w:cstheme="minorHAnsi"/>
          <w:sz w:val="24"/>
          <w:szCs w:val="24"/>
          <w:lang w:val="en-US" w:eastAsia="it-IT"/>
        </w:rPr>
        <w:t xml:space="preserve"> (</w:t>
      </w:r>
      <w:r w:rsidR="00DE5F19" w:rsidRPr="00E30887">
        <w:rPr>
          <w:rFonts w:ascii="Book Antiqua" w:hAnsi="Book Antiqua" w:cstheme="minorHAnsi"/>
          <w:sz w:val="24"/>
          <w:szCs w:val="24"/>
          <w:lang w:val="en-US" w:eastAsia="it-IT"/>
        </w:rPr>
        <w:t>Figure</w:t>
      </w:r>
      <w:r w:rsidR="00E40EBE" w:rsidRPr="00E30887">
        <w:rPr>
          <w:rFonts w:ascii="Book Antiqua" w:hAnsi="Book Antiqua" w:cstheme="minorHAnsi"/>
          <w:sz w:val="24"/>
          <w:szCs w:val="24"/>
          <w:lang w:val="en-US" w:eastAsia="it-IT"/>
        </w:rPr>
        <w:t xml:space="preserve"> </w:t>
      </w:r>
      <w:r w:rsidR="007E35D3" w:rsidRPr="00E30887">
        <w:rPr>
          <w:rFonts w:ascii="Book Antiqua" w:hAnsi="Book Antiqua" w:cstheme="minorHAnsi"/>
          <w:sz w:val="24"/>
          <w:szCs w:val="24"/>
          <w:lang w:val="en-US" w:eastAsia="it-IT"/>
        </w:rPr>
        <w:t>1</w:t>
      </w:r>
      <w:r w:rsidR="00E40EBE" w:rsidRPr="00E30887">
        <w:rPr>
          <w:rFonts w:ascii="Book Antiqua" w:hAnsi="Book Antiqua" w:cstheme="minorHAnsi"/>
          <w:sz w:val="24"/>
          <w:szCs w:val="24"/>
          <w:lang w:val="en-US" w:eastAsia="it-IT"/>
        </w:rPr>
        <w:t>)</w:t>
      </w:r>
      <w:r w:rsidRPr="00E30887">
        <w:rPr>
          <w:rFonts w:ascii="Book Antiqua" w:hAnsi="Book Antiqua" w:cstheme="minorHAnsi"/>
          <w:sz w:val="24"/>
          <w:szCs w:val="24"/>
          <w:lang w:val="en-US" w:eastAsia="it-IT"/>
        </w:rPr>
        <w:t>.</w:t>
      </w:r>
      <w:r w:rsidR="00E40EBE" w:rsidRPr="00E30887">
        <w:rPr>
          <w:rFonts w:ascii="Book Antiqua" w:hAnsi="Book Antiqua" w:cstheme="minorHAnsi"/>
          <w:sz w:val="24"/>
          <w:szCs w:val="24"/>
          <w:lang w:val="en-US" w:eastAsia="it-IT"/>
        </w:rPr>
        <w:t xml:space="preserve"> Notwithstanding, </w:t>
      </w:r>
      <w:r w:rsidR="002E43DA" w:rsidRPr="00E30887">
        <w:rPr>
          <w:rFonts w:ascii="Book Antiqua" w:hAnsi="Book Antiqua" w:cstheme="minorHAnsi"/>
          <w:sz w:val="24"/>
          <w:szCs w:val="24"/>
          <w:lang w:val="en-US" w:eastAsia="it-IT"/>
        </w:rPr>
        <w:t>a</w:t>
      </w:r>
      <w:r w:rsidR="00E40EBE" w:rsidRPr="00E30887">
        <w:rPr>
          <w:rFonts w:ascii="Book Antiqua" w:hAnsi="Book Antiqua" w:cstheme="minorHAnsi"/>
          <w:sz w:val="24"/>
          <w:szCs w:val="24"/>
          <w:lang w:val="en-US" w:eastAsia="it-IT"/>
        </w:rPr>
        <w:t xml:space="preserve"> clear prognostic implication based on </w:t>
      </w:r>
      <w:r w:rsidR="00554332" w:rsidRPr="00E30887">
        <w:rPr>
          <w:rFonts w:ascii="Book Antiqua" w:hAnsi="Book Antiqua" w:cstheme="minorHAnsi"/>
          <w:sz w:val="24"/>
          <w:szCs w:val="24"/>
          <w:lang w:val="en-US" w:eastAsia="it-IT"/>
        </w:rPr>
        <w:t>the</w:t>
      </w:r>
      <w:r w:rsidR="00E40EBE" w:rsidRPr="00E30887">
        <w:rPr>
          <w:rFonts w:ascii="Book Antiqua" w:hAnsi="Book Antiqua" w:cstheme="minorHAnsi"/>
          <w:sz w:val="24"/>
          <w:szCs w:val="24"/>
          <w:lang w:val="en-US" w:eastAsia="it-IT"/>
        </w:rPr>
        <w:t xml:space="preserve"> endoscopic pattern has not been validated</w:t>
      </w:r>
      <w:r w:rsidR="00554332" w:rsidRPr="00E30887">
        <w:rPr>
          <w:rFonts w:ascii="Book Antiqua" w:hAnsi="Book Antiqua" w:cstheme="minorHAnsi"/>
          <w:sz w:val="24"/>
          <w:szCs w:val="24"/>
          <w:lang w:val="en-US" w:eastAsia="it-IT"/>
        </w:rPr>
        <w:t xml:space="preserve"> yet</w:t>
      </w:r>
      <w:r w:rsidR="00E40EBE" w:rsidRPr="00E30887">
        <w:rPr>
          <w:rFonts w:ascii="Book Antiqua" w:hAnsi="Book Antiqua" w:cstheme="minorHAnsi"/>
          <w:sz w:val="24"/>
          <w:szCs w:val="24"/>
          <w:lang w:val="en-US" w:eastAsia="it-IT"/>
        </w:rPr>
        <w:t>.</w:t>
      </w:r>
    </w:p>
    <w:p w:rsidR="002E43DA" w:rsidRPr="00E30887" w:rsidRDefault="00DC0BEC" w:rsidP="002C16AB">
      <w:pPr>
        <w:spacing w:after="0" w:line="360" w:lineRule="auto"/>
        <w:ind w:firstLineChars="200" w:firstLine="480"/>
        <w:jc w:val="both"/>
        <w:rPr>
          <w:rFonts w:ascii="Book Antiqua" w:hAnsi="Book Antiqua" w:cstheme="minorHAnsi"/>
          <w:sz w:val="24"/>
          <w:szCs w:val="24"/>
          <w:lang w:val="en-US" w:eastAsia="it-IT"/>
        </w:rPr>
      </w:pPr>
      <w:r w:rsidRPr="00E30887">
        <w:rPr>
          <w:rFonts w:ascii="Book Antiqua" w:hAnsi="Book Antiqua" w:cstheme="minorHAnsi"/>
          <w:sz w:val="24"/>
          <w:szCs w:val="24"/>
          <w:lang w:val="en-US" w:eastAsia="it-IT"/>
        </w:rPr>
        <w:t>N</w:t>
      </w:r>
      <w:r w:rsidR="00BA7714" w:rsidRPr="00E30887">
        <w:rPr>
          <w:rFonts w:ascii="Book Antiqua" w:hAnsi="Book Antiqua" w:cstheme="minorHAnsi"/>
          <w:sz w:val="24"/>
          <w:szCs w:val="24"/>
          <w:lang w:val="en-US" w:eastAsia="it-IT"/>
        </w:rPr>
        <w:t xml:space="preserve">ewer techniques, </w:t>
      </w:r>
      <w:r w:rsidR="00DE5F19" w:rsidRPr="00E30887">
        <w:rPr>
          <w:rFonts w:ascii="Book Antiqua" w:hAnsi="Book Antiqua" w:cstheme="minorHAnsi"/>
          <w:i/>
          <w:sz w:val="24"/>
          <w:szCs w:val="24"/>
          <w:lang w:val="en-US" w:eastAsia="it-IT"/>
        </w:rPr>
        <w:t>i.e.,</w:t>
      </w:r>
      <w:r w:rsidR="00BA7714" w:rsidRPr="00E30887">
        <w:rPr>
          <w:rFonts w:ascii="Book Antiqua" w:hAnsi="Book Antiqua" w:cstheme="minorHAnsi"/>
          <w:sz w:val="24"/>
          <w:szCs w:val="24"/>
          <w:lang w:val="en-US" w:eastAsia="it-IT"/>
        </w:rPr>
        <w:t xml:space="preserve"> capsule endoscopy</w:t>
      </w:r>
      <w:r w:rsidR="0008131B" w:rsidRPr="00E30887">
        <w:rPr>
          <w:rFonts w:ascii="Book Antiqua" w:hAnsi="Book Antiqua" w:cstheme="minorHAnsi"/>
          <w:sz w:val="24"/>
          <w:szCs w:val="24"/>
          <w:lang w:val="en-US" w:eastAsia="it-IT"/>
        </w:rPr>
        <w:t xml:space="preserve"> (CE)</w:t>
      </w:r>
      <w:r w:rsidRPr="00E30887">
        <w:rPr>
          <w:rFonts w:ascii="Book Antiqua" w:hAnsi="Book Antiqua" w:cstheme="minorHAnsi"/>
          <w:sz w:val="24"/>
          <w:szCs w:val="24"/>
          <w:lang w:val="en-US" w:eastAsia="it-IT"/>
        </w:rPr>
        <w:t xml:space="preserve"> and</w:t>
      </w:r>
      <w:r w:rsidR="00BA7714" w:rsidRPr="00E30887">
        <w:rPr>
          <w:rFonts w:ascii="Book Antiqua" w:hAnsi="Book Antiqua" w:cstheme="minorHAnsi"/>
          <w:sz w:val="24"/>
          <w:szCs w:val="24"/>
          <w:lang w:val="en-US" w:eastAsia="it-IT"/>
        </w:rPr>
        <w:t xml:space="preserve"> double-</w:t>
      </w:r>
      <w:r w:rsidR="00B01310" w:rsidRPr="00E30887">
        <w:rPr>
          <w:rFonts w:ascii="Book Antiqua" w:hAnsi="Book Antiqua" w:cstheme="minorHAnsi"/>
          <w:sz w:val="24"/>
          <w:szCs w:val="24"/>
          <w:lang w:val="en-US" w:eastAsia="it-IT"/>
        </w:rPr>
        <w:t>balloon</w:t>
      </w:r>
      <w:r w:rsidR="00BA7714" w:rsidRPr="00E30887">
        <w:rPr>
          <w:rFonts w:ascii="Book Antiqua" w:hAnsi="Book Antiqua" w:cstheme="minorHAnsi"/>
          <w:sz w:val="24"/>
          <w:szCs w:val="24"/>
          <w:lang w:val="en-US" w:eastAsia="it-IT"/>
        </w:rPr>
        <w:t xml:space="preserve"> enteroscopy</w:t>
      </w:r>
      <w:r w:rsidR="0008131B" w:rsidRPr="00E30887">
        <w:rPr>
          <w:rFonts w:ascii="Book Antiqua" w:hAnsi="Book Antiqua" w:cstheme="minorHAnsi"/>
          <w:sz w:val="24"/>
          <w:szCs w:val="24"/>
          <w:lang w:val="en-US" w:eastAsia="it-IT"/>
        </w:rPr>
        <w:t xml:space="preserve"> (DBE)</w:t>
      </w:r>
      <w:r w:rsidRPr="00E30887">
        <w:rPr>
          <w:rFonts w:ascii="Book Antiqua" w:hAnsi="Book Antiqua" w:cstheme="minorHAnsi"/>
          <w:sz w:val="24"/>
          <w:szCs w:val="24"/>
          <w:lang w:val="en-US" w:eastAsia="it-IT"/>
        </w:rPr>
        <w:t>,</w:t>
      </w:r>
      <w:r w:rsidR="0083516F" w:rsidRPr="00E30887">
        <w:rPr>
          <w:rFonts w:ascii="Book Antiqua" w:hAnsi="Book Antiqua" w:cstheme="minorHAnsi"/>
          <w:sz w:val="24"/>
          <w:szCs w:val="24"/>
          <w:lang w:val="en-US" w:eastAsia="it-IT"/>
        </w:rPr>
        <w:t xml:space="preserve"> </w:t>
      </w:r>
      <w:r w:rsidR="002E7AA3" w:rsidRPr="00E30887">
        <w:rPr>
          <w:rFonts w:ascii="Book Antiqua" w:hAnsi="Book Antiqua" w:cstheme="minorHAnsi"/>
          <w:sz w:val="24"/>
          <w:szCs w:val="24"/>
          <w:lang w:val="en-US" w:eastAsia="it-IT"/>
        </w:rPr>
        <w:t>are emerging as</w:t>
      </w:r>
      <w:r w:rsidR="00554332" w:rsidRPr="00E30887">
        <w:rPr>
          <w:rFonts w:ascii="Book Antiqua" w:hAnsi="Book Antiqua" w:cstheme="minorHAnsi"/>
          <w:sz w:val="24"/>
          <w:szCs w:val="24"/>
          <w:lang w:val="en-US" w:eastAsia="it-IT"/>
        </w:rPr>
        <w:t xml:space="preserve"> useful </w:t>
      </w:r>
      <w:r w:rsidR="002E7AA3" w:rsidRPr="00E30887">
        <w:rPr>
          <w:rFonts w:ascii="Book Antiqua" w:hAnsi="Book Antiqua" w:cstheme="minorHAnsi"/>
          <w:sz w:val="24"/>
          <w:szCs w:val="24"/>
          <w:lang w:val="en-US" w:eastAsia="it-IT"/>
        </w:rPr>
        <w:t>to</w:t>
      </w:r>
      <w:r w:rsidR="003379A5" w:rsidRPr="00E30887">
        <w:rPr>
          <w:rFonts w:ascii="Book Antiqua" w:hAnsi="Book Antiqua" w:cstheme="minorHAnsi"/>
          <w:sz w:val="24"/>
          <w:szCs w:val="24"/>
          <w:lang w:val="en-US" w:eastAsia="it-IT"/>
        </w:rPr>
        <w:t>o</w:t>
      </w:r>
      <w:r w:rsidR="002E7AA3" w:rsidRPr="00E30887">
        <w:rPr>
          <w:rFonts w:ascii="Book Antiqua" w:hAnsi="Book Antiqua" w:cstheme="minorHAnsi"/>
          <w:sz w:val="24"/>
          <w:szCs w:val="24"/>
          <w:lang w:val="en-US" w:eastAsia="it-IT"/>
        </w:rPr>
        <w:t xml:space="preserve">ls </w:t>
      </w:r>
      <w:r w:rsidR="00D078D7" w:rsidRPr="00E30887">
        <w:rPr>
          <w:rFonts w:ascii="Book Antiqua" w:hAnsi="Book Antiqua" w:cstheme="minorHAnsi"/>
          <w:sz w:val="24"/>
          <w:szCs w:val="24"/>
          <w:lang w:val="en-US" w:eastAsia="it-IT"/>
        </w:rPr>
        <w:t xml:space="preserve">in detecting small bowel tumors (15% of them </w:t>
      </w:r>
      <w:r w:rsidR="003379A5" w:rsidRPr="00E30887">
        <w:rPr>
          <w:rFonts w:ascii="Book Antiqua" w:hAnsi="Book Antiqua" w:cstheme="minorHAnsi"/>
          <w:sz w:val="24"/>
          <w:szCs w:val="24"/>
          <w:lang w:val="en-US" w:eastAsia="it-IT"/>
        </w:rPr>
        <w:t xml:space="preserve">represented </w:t>
      </w:r>
      <w:r w:rsidR="00DE5F19" w:rsidRPr="00E30887">
        <w:rPr>
          <w:rFonts w:ascii="Book Antiqua" w:hAnsi="Book Antiqua" w:cstheme="minorHAnsi"/>
          <w:sz w:val="24"/>
          <w:szCs w:val="24"/>
          <w:lang w:val="en-US" w:eastAsia="it-IT"/>
        </w:rPr>
        <w:t>by lymphomas)</w:t>
      </w:r>
      <w:r w:rsidR="0007799E" w:rsidRPr="00E30887">
        <w:rPr>
          <w:rFonts w:ascii="Book Antiqua" w:hAnsi="Book Antiqua" w:cstheme="minorHAnsi"/>
          <w:sz w:val="24"/>
          <w:szCs w:val="24"/>
          <w:lang w:val="en-US" w:eastAsia="it-IT"/>
        </w:rPr>
        <w:fldChar w:fldCharType="begin">
          <w:fldData xml:space="preserve">PEVuZE5vdGU+PENpdGU+PEF1dGhvcj5DaGVuPC9BdXRob3I+PFllYXI+MjAxMzwvWWVhcj48UmVj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PEVuZE5vdGU+PENpdGU+PEF1dGhvcj5DaGVuPC9BdXRob3I+PFllYXI+MjAxMzwvWWVhcj48UmVj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3" w:tooltip="Vetro, 2014 #4" w:history="1">
        <w:r w:rsidR="00836E50" w:rsidRPr="00DC0ADC">
          <w:rPr>
            <w:rFonts w:ascii="Book Antiqua" w:hAnsi="Book Antiqua" w:cstheme="minorHAnsi"/>
            <w:noProof/>
            <w:sz w:val="24"/>
            <w:szCs w:val="24"/>
            <w:vertAlign w:val="superscript"/>
            <w:lang w:val="en-US" w:eastAsia="it-IT"/>
          </w:rPr>
          <w:t>3</w:t>
        </w:r>
      </w:hyperlink>
      <w:r w:rsidR="00DE3AC8">
        <w:rPr>
          <w:rFonts w:ascii="Book Antiqua" w:hAnsi="Book Antiqua" w:cstheme="minorHAnsi"/>
          <w:noProof/>
          <w:sz w:val="24"/>
          <w:szCs w:val="24"/>
          <w:vertAlign w:val="superscript"/>
          <w:lang w:val="en-US" w:eastAsia="it-IT"/>
        </w:rPr>
        <w:t>,</w:t>
      </w:r>
      <w:hyperlink w:anchor="_ENREF_20" w:tooltip="Chen, 2013 #19" w:history="1">
        <w:r w:rsidR="00836E50" w:rsidRPr="00DC0ADC">
          <w:rPr>
            <w:rFonts w:ascii="Book Antiqua" w:hAnsi="Book Antiqua" w:cstheme="minorHAnsi"/>
            <w:noProof/>
            <w:sz w:val="24"/>
            <w:szCs w:val="24"/>
            <w:vertAlign w:val="superscript"/>
            <w:lang w:val="en-US" w:eastAsia="it-IT"/>
          </w:rPr>
          <w:t>20-22</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666B71" w:rsidRPr="00E30887">
        <w:rPr>
          <w:rFonts w:ascii="Book Antiqua" w:hAnsi="Book Antiqua" w:cstheme="minorHAnsi"/>
          <w:sz w:val="24"/>
          <w:szCs w:val="24"/>
          <w:lang w:val="en-US" w:eastAsia="it-IT"/>
        </w:rPr>
        <w:t xml:space="preserve">. </w:t>
      </w:r>
      <w:hyperlink w:anchor="_ENREF_2" w:tooltip="Vetro, 2014 #183" w:history="1"/>
      <w:r w:rsidR="00D078D7" w:rsidRPr="00E30887">
        <w:rPr>
          <w:rFonts w:ascii="Book Antiqua" w:hAnsi="Book Antiqua" w:cstheme="minorHAnsi"/>
          <w:sz w:val="24"/>
          <w:szCs w:val="24"/>
          <w:lang w:val="en-US" w:eastAsia="it-IT"/>
        </w:rPr>
        <w:t xml:space="preserve">Surely both techniques can augment the </w:t>
      </w:r>
      <w:r w:rsidR="00B01310" w:rsidRPr="00E30887">
        <w:rPr>
          <w:rFonts w:ascii="Book Antiqua" w:hAnsi="Book Antiqua"/>
          <w:sz w:val="24"/>
          <w:szCs w:val="24"/>
          <w:lang w:val="en-US" w:eastAsia="it-IT"/>
        </w:rPr>
        <w:t xml:space="preserve">endoscopic </w:t>
      </w:r>
      <w:r w:rsidR="0022494C" w:rsidRPr="00E30887">
        <w:rPr>
          <w:rFonts w:ascii="Book Antiqua" w:hAnsi="Book Antiqua"/>
          <w:sz w:val="24"/>
          <w:szCs w:val="24"/>
          <w:lang w:val="en-US" w:eastAsia="it-IT"/>
        </w:rPr>
        <w:t>diagnostic field</w:t>
      </w:r>
      <w:r w:rsidR="00BA7714" w:rsidRPr="00E30887">
        <w:rPr>
          <w:rFonts w:ascii="Book Antiqua" w:hAnsi="Book Antiqua"/>
          <w:sz w:val="24"/>
          <w:szCs w:val="24"/>
          <w:lang w:val="en-US" w:eastAsia="it-IT"/>
        </w:rPr>
        <w:t xml:space="preserve"> (</w:t>
      </w:r>
      <w:r w:rsidR="003379A5" w:rsidRPr="00E30887">
        <w:rPr>
          <w:rFonts w:ascii="Book Antiqua" w:hAnsi="Book Antiqua"/>
          <w:sz w:val="24"/>
          <w:szCs w:val="24"/>
          <w:lang w:val="en-US" w:eastAsia="it-IT"/>
        </w:rPr>
        <w:t>especially for</w:t>
      </w:r>
      <w:r w:rsidR="00B01310" w:rsidRPr="00E30887">
        <w:rPr>
          <w:rFonts w:ascii="Book Antiqua" w:hAnsi="Book Antiqua"/>
          <w:sz w:val="24"/>
          <w:szCs w:val="24"/>
          <w:lang w:val="en-US" w:eastAsia="it-IT"/>
        </w:rPr>
        <w:t xml:space="preserve"> </w:t>
      </w:r>
      <w:r w:rsidR="00BA7714" w:rsidRPr="00E30887">
        <w:rPr>
          <w:rFonts w:ascii="Book Antiqua" w:hAnsi="Book Antiqua"/>
          <w:sz w:val="24"/>
          <w:szCs w:val="24"/>
          <w:lang w:val="en-US" w:eastAsia="it-IT"/>
        </w:rPr>
        <w:t>follicular lymphomas</w:t>
      </w:r>
      <w:r w:rsidR="0007799E" w:rsidRPr="00E30887">
        <w:rPr>
          <w:rFonts w:ascii="Book Antiqua" w:hAnsi="Book Antiqua"/>
          <w:sz w:val="24"/>
          <w:szCs w:val="24"/>
          <w:lang w:val="en-US" w:eastAsia="it-IT"/>
        </w:rPr>
        <w:fldChar w:fldCharType="begin"/>
      </w:r>
      <w:r w:rsidR="00AB0D74" w:rsidRPr="00E30887">
        <w:rPr>
          <w:rFonts w:ascii="Book Antiqua" w:hAnsi="Book Antiqua"/>
          <w:sz w:val="24"/>
          <w:szCs w:val="24"/>
          <w:lang w:val="en-US" w:eastAsia="it-IT"/>
        </w:rPr>
        <w:instrText xml:space="preserve"> ADDIN EN.CITE &lt;EndNote&gt;&lt;Cite&gt;&lt;Author&gt;Egea-Valenzuela&lt;/Author&gt;&lt;Year&gt;2014&lt;/Year&gt;&lt;RecNum&gt;20&lt;/RecNum&gt;&lt;DisplayText&gt;&lt;style face="superscript"&gt;[21]&lt;/style&gt;&lt;/DisplayText&gt;&lt;record&gt;&lt;rec-number&gt;20&lt;/rec-number&gt;&lt;foreign-keys&gt;&lt;key app="EN" db-id="5tsttwews9adafet09npf5fv9zta29vd99ew"&gt;20&lt;/key&gt;&lt;/foreign-keys&gt;&lt;ref-type name="Journal Article"&gt;17&lt;/ref-type&gt;&lt;contributors&gt;&lt;authors&gt;&lt;author&gt;Egea-Valenzuela, J.&lt;/author&gt;&lt;author&gt;Castillo-Espinosa, J. M.&lt;/author&gt;&lt;author&gt;Sanchez-Torres, A.&lt;/author&gt;&lt;author&gt;Alberca-de-las-Parras, F.&lt;/author&gt;&lt;author&gt;Carballo-Alvarez, F.&lt;/author&gt;&lt;/authors&gt;&lt;/contributors&gt;&lt;titles&gt;&lt;title&gt;Diagnosis of follicular lymphoma of the small bowel by video capsule endoscopy&lt;/title&gt;&lt;secondary-title&gt;Rev Esp Enferm Dig&lt;/secondary-title&gt;&lt;alt-title&gt;Revista espanola de enfermedades digestivas : organo oficial de la Sociedad Espanola de Patologia Digestiva&lt;/alt-title&gt;&lt;/titles&gt;&lt;periodical&gt;&lt;full-title&gt;Rev Esp Enferm Dig&lt;/full-title&gt;&lt;abbr-1&gt;Revista espanola de enfermedades digestivas : organo oficial de la Sociedad Espanola de Patologia Digestiva&lt;/abbr-1&gt;&lt;/periodical&gt;&lt;alt-periodical&gt;&lt;full-title&gt;Rev Esp Enferm Dig&lt;/full-title&gt;&lt;abbr-1&gt;Revista espanola de enfermedades digestivas : organo oficial de la Sociedad Espanola de Patologia Digestiva&lt;/abbr-1&gt;&lt;/alt-periodical&gt;&lt;pages&gt;51-2&lt;/pages&gt;&lt;volume&gt;106&lt;/volume&gt;&lt;number&gt;1&lt;/number&gt;&lt;edition&gt;2014/04/03&lt;/edition&gt;&lt;dates&gt;&lt;year&gt;2014&lt;/year&gt;&lt;pub-dates&gt;&lt;date&gt;Jan&lt;/date&gt;&lt;/pub-dates&gt;&lt;/dates&gt;&lt;isbn&gt;1130-0108 (Print)&amp;#xD;1130-0108 (Linking)&lt;/isbn&gt;&lt;accession-num&gt;24689716&lt;/accession-num&gt;&lt;urls&gt;&lt;/urls&gt;&lt;remote-database-provider&gt;NLM&lt;/remote-database-provider&gt;&lt;language&gt;eng&lt;/language&gt;&lt;/record&gt;&lt;/Cite&gt;&lt;/EndNote&gt;</w:instrText>
      </w:r>
      <w:r w:rsidR="0007799E" w:rsidRPr="00E30887">
        <w:rPr>
          <w:rFonts w:ascii="Book Antiqua" w:hAnsi="Book Antiqua"/>
          <w:sz w:val="24"/>
          <w:szCs w:val="24"/>
          <w:lang w:val="en-US" w:eastAsia="it-IT"/>
        </w:rPr>
        <w:fldChar w:fldCharType="separate"/>
      </w:r>
      <w:r w:rsidR="00AB0D74" w:rsidRPr="00E30887">
        <w:rPr>
          <w:rFonts w:ascii="Book Antiqua" w:hAnsi="Book Antiqua"/>
          <w:noProof/>
          <w:sz w:val="24"/>
          <w:szCs w:val="24"/>
          <w:vertAlign w:val="superscript"/>
          <w:lang w:val="en-US" w:eastAsia="it-IT"/>
        </w:rPr>
        <w:t>[</w:t>
      </w:r>
      <w:hyperlink w:anchor="_ENREF_21" w:tooltip="Egea-Valenzuela, 2014 #20" w:history="1">
        <w:r w:rsidR="00836E50" w:rsidRPr="00E30887">
          <w:rPr>
            <w:rFonts w:ascii="Book Antiqua" w:hAnsi="Book Antiqua"/>
            <w:noProof/>
            <w:sz w:val="24"/>
            <w:szCs w:val="24"/>
            <w:vertAlign w:val="superscript"/>
            <w:lang w:val="en-US" w:eastAsia="it-IT"/>
          </w:rPr>
          <w:t>21</w:t>
        </w:r>
      </w:hyperlink>
      <w:r w:rsidR="00AB0D74" w:rsidRPr="00E30887">
        <w:rPr>
          <w:rFonts w:ascii="Book Antiqua" w:hAnsi="Book Antiqua"/>
          <w:noProof/>
          <w:sz w:val="24"/>
          <w:szCs w:val="24"/>
          <w:vertAlign w:val="superscript"/>
          <w:lang w:val="en-US" w:eastAsia="it-IT"/>
        </w:rPr>
        <w:t>]</w:t>
      </w:r>
      <w:r w:rsidR="0007799E" w:rsidRPr="00E30887">
        <w:rPr>
          <w:rFonts w:ascii="Book Antiqua" w:hAnsi="Book Antiqua"/>
          <w:sz w:val="24"/>
          <w:szCs w:val="24"/>
          <w:lang w:val="en-US" w:eastAsia="it-IT"/>
        </w:rPr>
        <w:fldChar w:fldCharType="end"/>
      </w:r>
      <w:r w:rsidR="00BA7714" w:rsidRPr="00E30887">
        <w:rPr>
          <w:rFonts w:ascii="Book Antiqua" w:hAnsi="Book Antiqua"/>
          <w:sz w:val="24"/>
          <w:szCs w:val="24"/>
          <w:lang w:val="en-US" w:eastAsia="it-IT"/>
        </w:rPr>
        <w:t>)</w:t>
      </w:r>
      <w:r w:rsidR="00D078D7" w:rsidRPr="00E30887">
        <w:rPr>
          <w:rFonts w:ascii="Book Antiqua" w:hAnsi="Book Antiqua"/>
          <w:sz w:val="24"/>
          <w:szCs w:val="24"/>
          <w:lang w:val="en-US" w:eastAsia="it-IT"/>
        </w:rPr>
        <w:t xml:space="preserve">. </w:t>
      </w:r>
      <w:r w:rsidR="0022098F" w:rsidRPr="00E30887">
        <w:rPr>
          <w:rFonts w:ascii="Book Antiqua" w:hAnsi="Book Antiqua" w:cstheme="minorHAnsi"/>
          <w:sz w:val="24"/>
          <w:szCs w:val="24"/>
          <w:lang w:val="en-US" w:eastAsia="it-IT"/>
        </w:rPr>
        <w:t xml:space="preserve">Moreover, spiral enteroscopy has been also evaluated as a tool </w:t>
      </w:r>
      <w:r w:rsidR="00327297" w:rsidRPr="00E30887">
        <w:rPr>
          <w:rFonts w:ascii="Book Antiqua" w:hAnsi="Book Antiqua" w:cstheme="minorHAnsi"/>
          <w:sz w:val="24"/>
          <w:szCs w:val="24"/>
          <w:lang w:val="en-US" w:eastAsia="it-IT"/>
        </w:rPr>
        <w:t xml:space="preserve">for </w:t>
      </w:r>
      <w:r w:rsidR="0022098F" w:rsidRPr="00E30887">
        <w:rPr>
          <w:rFonts w:ascii="Book Antiqua" w:hAnsi="Book Antiqua" w:cstheme="minorHAnsi"/>
          <w:sz w:val="24"/>
          <w:szCs w:val="24"/>
          <w:lang w:val="en-US" w:eastAsia="it-IT"/>
        </w:rPr>
        <w:t xml:space="preserve">revealing GI lymphomas of the small intestine. Boudiaf </w:t>
      </w:r>
      <w:r w:rsidR="00CF6F51" w:rsidRPr="00CF6F51">
        <w:rPr>
          <w:rFonts w:ascii="Book Antiqua" w:hAnsi="Book Antiqua" w:cstheme="minorHAnsi"/>
          <w:i/>
          <w:sz w:val="24"/>
          <w:szCs w:val="24"/>
          <w:lang w:val="en-US" w:eastAsia="it-IT"/>
        </w:rPr>
        <w:t xml:space="preserve">et </w:t>
      </w:r>
      <w:proofErr w:type="gramStart"/>
      <w:r w:rsidR="00CF6F51" w:rsidRPr="00CF6F51">
        <w:rPr>
          <w:rFonts w:ascii="Book Antiqua" w:hAnsi="Book Antiqua" w:cstheme="minorHAnsi"/>
          <w:i/>
          <w:sz w:val="24"/>
          <w:szCs w:val="24"/>
          <w:lang w:val="en-US" w:eastAsia="it-IT"/>
        </w:rPr>
        <w:t>al</w:t>
      </w:r>
      <w:proofErr w:type="gramEnd"/>
      <w:r w:rsidR="00DE3AC8" w:rsidRPr="00E30887">
        <w:rPr>
          <w:rFonts w:ascii="Book Antiqua" w:hAnsi="Book Antiqua" w:cstheme="minorHAnsi"/>
          <w:sz w:val="24"/>
          <w:szCs w:val="24"/>
          <w:lang w:val="en-US" w:eastAsia="it-IT"/>
        </w:rPr>
        <w:fldChar w:fldCharType="begin">
          <w:fldData xml:space="preserve">PEVuZE5vdGU+PENpdGU+PEF1dGhvcj5Cb3VkaWFmPC9BdXRob3I+PFllYXI+MjAwNDwvWWVhcj48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=
</w:fldData>
        </w:fldChar>
      </w:r>
      <w:r w:rsidR="00DE3AC8" w:rsidRPr="00E30887">
        <w:rPr>
          <w:rFonts w:ascii="Book Antiqua" w:hAnsi="Book Antiqua" w:cstheme="minorHAnsi"/>
          <w:sz w:val="24"/>
          <w:szCs w:val="24"/>
          <w:lang w:val="en-US" w:eastAsia="it-IT"/>
        </w:rPr>
        <w:instrText xml:space="preserve"> ADDIN EN.CITE </w:instrText>
      </w:r>
      <w:r w:rsidR="00DE3AC8" w:rsidRPr="00E30887">
        <w:rPr>
          <w:rFonts w:ascii="Book Antiqua" w:hAnsi="Book Antiqua" w:cstheme="minorHAnsi"/>
          <w:sz w:val="24"/>
          <w:szCs w:val="24"/>
          <w:lang w:val="en-US" w:eastAsia="it-IT"/>
        </w:rPr>
        <w:fldChar w:fldCharType="begin">
          <w:fldData xml:space="preserve">PEVuZE5vdGU+PENpdGU+PEF1dGhvcj5Cb3VkaWFmPC9BdXRob3I+PFllYXI+MjAwNDwvWWVhcj48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=
</w:fldData>
        </w:fldChar>
      </w:r>
      <w:r w:rsidR="00DE3AC8" w:rsidRPr="00E30887">
        <w:rPr>
          <w:rFonts w:ascii="Book Antiqua" w:hAnsi="Book Antiqua" w:cstheme="minorHAnsi"/>
          <w:sz w:val="24"/>
          <w:szCs w:val="24"/>
          <w:lang w:val="en-US" w:eastAsia="it-IT"/>
        </w:rPr>
        <w:instrText xml:space="preserve"> ADDIN EN.CITE.DATA </w:instrText>
      </w:r>
      <w:r w:rsidR="00DE3AC8" w:rsidRPr="00E30887">
        <w:rPr>
          <w:rFonts w:ascii="Book Antiqua" w:hAnsi="Book Antiqua" w:cstheme="minorHAnsi"/>
          <w:sz w:val="24"/>
          <w:szCs w:val="24"/>
          <w:lang w:val="en-US" w:eastAsia="it-IT"/>
        </w:rPr>
      </w:r>
      <w:r w:rsidR="00DE3AC8" w:rsidRPr="00E30887">
        <w:rPr>
          <w:rFonts w:ascii="Book Antiqua" w:hAnsi="Book Antiqua" w:cstheme="minorHAnsi"/>
          <w:sz w:val="24"/>
          <w:szCs w:val="24"/>
          <w:lang w:val="en-US" w:eastAsia="it-IT"/>
        </w:rPr>
        <w:fldChar w:fldCharType="end"/>
      </w:r>
      <w:r w:rsidR="00DE3AC8" w:rsidRPr="00E30887">
        <w:rPr>
          <w:rFonts w:ascii="Book Antiqua" w:hAnsi="Book Antiqua" w:cstheme="minorHAnsi"/>
          <w:sz w:val="24"/>
          <w:szCs w:val="24"/>
          <w:lang w:val="en-US" w:eastAsia="it-IT"/>
        </w:rPr>
      </w:r>
      <w:r w:rsidR="00DE3AC8" w:rsidRPr="00E30887">
        <w:rPr>
          <w:rFonts w:ascii="Book Antiqua" w:hAnsi="Book Antiqua" w:cstheme="minorHAnsi"/>
          <w:sz w:val="24"/>
          <w:szCs w:val="24"/>
          <w:lang w:val="en-US" w:eastAsia="it-IT"/>
        </w:rPr>
        <w:fldChar w:fldCharType="separate"/>
      </w:r>
      <w:r w:rsidR="00DE3AC8" w:rsidRPr="00E30887">
        <w:rPr>
          <w:rFonts w:ascii="Book Antiqua" w:hAnsi="Book Antiqua" w:cstheme="minorHAnsi"/>
          <w:noProof/>
          <w:sz w:val="24"/>
          <w:szCs w:val="24"/>
          <w:vertAlign w:val="superscript"/>
          <w:lang w:val="en-US" w:eastAsia="it-IT"/>
        </w:rPr>
        <w:t>[</w:t>
      </w:r>
      <w:hyperlink w:anchor="_ENREF_23" w:tooltip="Boudiaf, 2004 #353" w:history="1">
        <w:r w:rsidR="00DE3AC8" w:rsidRPr="00E30887">
          <w:rPr>
            <w:rFonts w:ascii="Book Antiqua" w:hAnsi="Book Antiqua" w:cstheme="minorHAnsi"/>
            <w:noProof/>
            <w:sz w:val="24"/>
            <w:szCs w:val="24"/>
            <w:vertAlign w:val="superscript"/>
            <w:lang w:val="en-US" w:eastAsia="it-IT"/>
          </w:rPr>
          <w:t>23</w:t>
        </w:r>
      </w:hyperlink>
      <w:r w:rsidR="00DE3AC8" w:rsidRPr="00E30887">
        <w:rPr>
          <w:rFonts w:ascii="Book Antiqua" w:hAnsi="Book Antiqua" w:cstheme="minorHAnsi"/>
          <w:noProof/>
          <w:sz w:val="24"/>
          <w:szCs w:val="24"/>
          <w:vertAlign w:val="superscript"/>
          <w:lang w:val="en-US" w:eastAsia="it-IT"/>
        </w:rPr>
        <w:t>]</w:t>
      </w:r>
      <w:r w:rsidR="00DE3AC8" w:rsidRPr="00E30887">
        <w:rPr>
          <w:rFonts w:ascii="Book Antiqua" w:hAnsi="Book Antiqua" w:cstheme="minorHAnsi"/>
          <w:sz w:val="24"/>
          <w:szCs w:val="24"/>
          <w:lang w:val="en-US" w:eastAsia="it-IT"/>
        </w:rPr>
        <w:fldChar w:fldCharType="end"/>
      </w:r>
      <w:r w:rsidR="0022098F" w:rsidRPr="00E30887">
        <w:rPr>
          <w:rFonts w:ascii="Book Antiqua" w:hAnsi="Book Antiqua" w:cstheme="minorHAnsi"/>
          <w:sz w:val="24"/>
          <w:szCs w:val="24"/>
          <w:lang w:val="en-US" w:eastAsia="it-IT"/>
        </w:rPr>
        <w:t xml:space="preserve">, </w:t>
      </w:r>
      <w:r w:rsidR="00327297" w:rsidRPr="00E30887">
        <w:rPr>
          <w:rFonts w:ascii="Book Antiqua" w:hAnsi="Book Antiqua" w:cstheme="minorHAnsi"/>
          <w:sz w:val="24"/>
          <w:szCs w:val="24"/>
          <w:lang w:val="en-US" w:eastAsia="it-IT"/>
        </w:rPr>
        <w:t xml:space="preserve">reported that </w:t>
      </w:r>
      <w:r w:rsidR="0022098F" w:rsidRPr="00E30887">
        <w:rPr>
          <w:rFonts w:ascii="Book Antiqua" w:hAnsi="Book Antiqua" w:cstheme="minorHAnsi"/>
          <w:sz w:val="24"/>
          <w:szCs w:val="24"/>
          <w:lang w:val="en-US" w:eastAsia="it-IT"/>
        </w:rPr>
        <w:t xml:space="preserve">4 out of 14 patients </w:t>
      </w:r>
      <w:r w:rsidR="00327297" w:rsidRPr="00E30887">
        <w:rPr>
          <w:rFonts w:ascii="Book Antiqua" w:hAnsi="Book Antiqua" w:cstheme="minorHAnsi"/>
          <w:sz w:val="24"/>
          <w:szCs w:val="24"/>
          <w:lang w:val="en-US" w:eastAsia="it-IT"/>
        </w:rPr>
        <w:t xml:space="preserve">affected by </w:t>
      </w:r>
      <w:r w:rsidR="0022098F" w:rsidRPr="00E30887">
        <w:rPr>
          <w:rFonts w:ascii="Book Antiqua" w:hAnsi="Book Antiqua" w:cstheme="minorHAnsi"/>
          <w:sz w:val="24"/>
          <w:szCs w:val="24"/>
          <w:lang w:val="en-US" w:eastAsia="it-IT"/>
        </w:rPr>
        <w:t>refractory celiac sprue</w:t>
      </w:r>
      <w:r w:rsidR="0083516F" w:rsidRPr="00E30887">
        <w:rPr>
          <w:rFonts w:ascii="Book Antiqua" w:hAnsi="Book Antiqua" w:cstheme="minorHAnsi"/>
          <w:sz w:val="24"/>
          <w:szCs w:val="24"/>
          <w:lang w:val="en-US" w:eastAsia="it-IT"/>
        </w:rPr>
        <w:t xml:space="preserve"> </w:t>
      </w:r>
      <w:r w:rsidR="00327297" w:rsidRPr="00E30887">
        <w:rPr>
          <w:rFonts w:ascii="Book Antiqua" w:hAnsi="Book Antiqua" w:cstheme="minorHAnsi"/>
          <w:sz w:val="24"/>
          <w:szCs w:val="24"/>
          <w:lang w:val="en-US" w:eastAsia="it-IT"/>
        </w:rPr>
        <w:t xml:space="preserve">developed </w:t>
      </w:r>
      <w:r w:rsidR="0022098F" w:rsidRPr="00E30887">
        <w:rPr>
          <w:rFonts w:ascii="Book Antiqua" w:hAnsi="Book Antiqua" w:cstheme="minorHAnsi"/>
          <w:sz w:val="24"/>
          <w:szCs w:val="24"/>
          <w:lang w:val="en-US" w:eastAsia="it-IT"/>
        </w:rPr>
        <w:t xml:space="preserve">a small bowel mass </w:t>
      </w:r>
      <w:r w:rsidR="00327297" w:rsidRPr="00E30887">
        <w:rPr>
          <w:rFonts w:ascii="Book Antiqua" w:hAnsi="Book Antiqua" w:cstheme="minorHAnsi"/>
          <w:sz w:val="24"/>
          <w:szCs w:val="24"/>
          <w:lang w:val="en-US" w:eastAsia="it-IT"/>
        </w:rPr>
        <w:t xml:space="preserve">that was </w:t>
      </w:r>
      <w:r w:rsidR="0022098F" w:rsidRPr="00E30887">
        <w:rPr>
          <w:rFonts w:ascii="Book Antiqua" w:hAnsi="Book Antiqua" w:cstheme="minorHAnsi"/>
          <w:sz w:val="24"/>
          <w:szCs w:val="24"/>
          <w:lang w:val="en-US" w:eastAsia="it-IT"/>
        </w:rPr>
        <w:t xml:space="preserve">confirmed to be </w:t>
      </w:r>
      <w:r w:rsidR="00327297" w:rsidRPr="00E30887">
        <w:rPr>
          <w:rFonts w:ascii="Book Antiqua" w:hAnsi="Book Antiqua" w:cstheme="minorHAnsi"/>
          <w:sz w:val="24"/>
          <w:szCs w:val="24"/>
          <w:lang w:val="en-US" w:eastAsia="it-IT"/>
        </w:rPr>
        <w:t xml:space="preserve">an </w:t>
      </w:r>
      <w:r w:rsidR="0022098F" w:rsidRPr="00E30887">
        <w:rPr>
          <w:rFonts w:ascii="Book Antiqua" w:hAnsi="Book Antiqua" w:cstheme="minorHAnsi"/>
          <w:sz w:val="24"/>
          <w:szCs w:val="24"/>
          <w:lang w:val="en-US" w:eastAsia="it-IT"/>
        </w:rPr>
        <w:t xml:space="preserve">enteropathy-associated T-cell lymphoma (EATL) </w:t>
      </w:r>
      <w:r w:rsidR="00DE5F19" w:rsidRPr="00E30887">
        <w:rPr>
          <w:rFonts w:ascii="Book Antiqua" w:hAnsi="Book Antiqua" w:cstheme="minorHAnsi"/>
          <w:sz w:val="24"/>
          <w:szCs w:val="24"/>
          <w:lang w:val="en-US" w:eastAsia="it-IT"/>
        </w:rPr>
        <w:t>by histological evaluation</w:t>
      </w:r>
      <w:r w:rsidR="0022098F" w:rsidRPr="00E30887">
        <w:rPr>
          <w:rFonts w:ascii="Book Antiqua" w:hAnsi="Book Antiqua" w:cstheme="minorHAnsi"/>
          <w:sz w:val="24"/>
          <w:szCs w:val="24"/>
          <w:lang w:val="en-US" w:eastAsia="it-IT"/>
        </w:rPr>
        <w:t xml:space="preserve">. Even if less spread, single balloon-enteroscopy has been </w:t>
      </w:r>
      <w:r w:rsidR="0022098F" w:rsidRPr="00E30887">
        <w:rPr>
          <w:rFonts w:ascii="Book Antiqua" w:hAnsi="Book Antiqua" w:cstheme="minorHAnsi"/>
          <w:sz w:val="24"/>
          <w:szCs w:val="24"/>
          <w:lang w:val="en-US" w:eastAsia="it-IT"/>
        </w:rPr>
        <w:lastRenderedPageBreak/>
        <w:t>used in the definition of small bowel lesions and recently it has been implemented with the water-exchange method in order to improve the visualization of the lumen to better</w:t>
      </w:r>
      <w:r w:rsidR="00DE5F19" w:rsidRPr="00E30887">
        <w:rPr>
          <w:rFonts w:ascii="Book Antiqua" w:hAnsi="Book Antiqua" w:cstheme="minorHAnsi"/>
          <w:sz w:val="24"/>
          <w:szCs w:val="24"/>
          <w:lang w:val="en-US" w:eastAsia="it-IT"/>
        </w:rPr>
        <w:t xml:space="preserve"> define and sampling the lesion</w:t>
      </w:r>
      <w:r w:rsidR="0007799E" w:rsidRPr="00E30887">
        <w:rPr>
          <w:rFonts w:ascii="Book Antiqua" w:hAnsi="Book Antiqua" w:cstheme="minorHAnsi"/>
          <w:sz w:val="24"/>
          <w:szCs w:val="24"/>
          <w:lang w:val="en-US" w:eastAsia="it-IT"/>
        </w:rPr>
        <w:fldChar w:fldCharType="begin"/>
      </w:r>
      <w:r w:rsidR="00AB0D74" w:rsidRPr="00E30887">
        <w:rPr>
          <w:rFonts w:ascii="Book Antiqua" w:hAnsi="Book Antiqua" w:cstheme="minorHAnsi"/>
          <w:sz w:val="24"/>
          <w:szCs w:val="24"/>
          <w:lang w:val="en-US" w:eastAsia="it-IT"/>
        </w:rPr>
        <w:instrText xml:space="preserve"> ADDIN EN.CITE &lt;EndNote&gt;&lt;Cite&gt;&lt;Author&gt;Liang&lt;/Author&gt;&lt;Year&gt;2013&lt;/Year&gt;&lt;RecNum&gt;355&lt;/RecNum&gt;&lt;DisplayText&gt;&lt;style face="superscript"&gt;[24]&lt;/style&gt;&lt;/DisplayText&gt;&lt;record&gt;&lt;rec-number&gt;355&lt;/rec-number&gt;&lt;foreign-keys&gt;&lt;key app="EN" db-id="5tsttwews9adafet09npf5fv9zta29vd99ew"&gt;355&lt;/key&gt;&lt;/foreign-keys&gt;&lt;ref-type name="Journal Article"&gt;17&lt;/ref-type&gt;&lt;contributors&gt;&lt;authors&gt;&lt;author&gt;Liang, S.&lt;/author&gt;&lt;author&gt;Pan, Y.&lt;/author&gt;&lt;author&gt;Wang, B.&lt;/author&gt;&lt;author&gt;Luo, H.&lt;/author&gt;&lt;author&gt;Xue, X.&lt;/author&gt;&lt;author&gt;Qin, J.&lt;/author&gt;&lt;author&gt;Guo, X.&lt;/author&gt;&lt;author&gt;Wu, K.&lt;/author&gt;&lt;/authors&gt;&lt;/contributors&gt;&lt;auth-address&gt;Xijing Hospital of Digestive Diseases &amp;amp; State Key Laboratory of Cancer Biology, Fourth Military Medical University, Xi&amp;apos;an, China.&lt;/auth-address&gt;&lt;titles&gt;&lt;title&gt;Complete small-bowel examination by oral single-balloon enteroscopy using the water-exchange method&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E415-7&lt;/pages&gt;&lt;volume&gt;45 Suppl 2 UCTN&lt;/volume&gt;&lt;edition&gt;2013/11/29&lt;/edition&gt;&lt;keywords&gt;&lt;keyword&gt;Aged&lt;/keyword&gt;&lt;keyword&gt;Endoscopy, Gastrointestinal/ methods&lt;/keyword&gt;&lt;keyword&gt;Female&lt;/keyword&gt;&lt;keyword&gt;Gastrointestinal Hemorrhage/ etiology&lt;/keyword&gt;&lt;keyword&gt;Humans&lt;/keyword&gt;&lt;keyword&gt;Ileal Diseases/complications/ diagnosis&lt;/keyword&gt;&lt;keyword&gt;Insufflation/methods&lt;/keyword&gt;&lt;keyword&gt;Intestine, Small&lt;/keyword&gt;&lt;keyword&gt;Lymphoma, B-Cell, Marginal Zone/complications/ diagnosis&lt;/keyword&gt;&lt;keyword&gt;Water&lt;/keyword&gt;&lt;/keywords&gt;&lt;dates&gt;&lt;year&gt;2013&lt;/year&gt;&lt;/dates&gt;&lt;isbn&gt;1438-8812 (Electronic)&amp;#xD;0013-726X (Linking)&lt;/isbn&gt;&lt;accession-num&gt;24285078&lt;/accession-num&gt;&lt;urls&gt;&lt;/urls&gt;&lt;electronic-resource-num&gt;10.1055/s-0033-1358810&lt;/electronic-resource-num&gt;&lt;remote-database-provider&gt;NLM&lt;/remote-database-provider&gt;&lt;language&gt;eng&lt;/language&gt;&lt;/record&gt;&lt;/Cite&gt;&lt;/EndNote&gt;</w:instrText>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24" w:tooltip="Liang, 2013 #355" w:history="1">
        <w:r w:rsidR="00836E50" w:rsidRPr="00E30887">
          <w:rPr>
            <w:rFonts w:ascii="Book Antiqua" w:hAnsi="Book Antiqua" w:cstheme="minorHAnsi"/>
            <w:noProof/>
            <w:sz w:val="24"/>
            <w:szCs w:val="24"/>
            <w:vertAlign w:val="superscript"/>
            <w:lang w:val="en-US" w:eastAsia="it-IT"/>
          </w:rPr>
          <w:t>24</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22098F" w:rsidRPr="00E30887">
        <w:rPr>
          <w:rFonts w:ascii="Book Antiqua" w:hAnsi="Book Antiqua" w:cstheme="minorHAnsi"/>
          <w:sz w:val="24"/>
          <w:szCs w:val="24"/>
          <w:lang w:val="en-US" w:eastAsia="it-IT"/>
        </w:rPr>
        <w:t xml:space="preserve">. However, </w:t>
      </w:r>
      <w:proofErr w:type="gramStart"/>
      <w:r w:rsidR="00D078D7" w:rsidRPr="00E30887">
        <w:rPr>
          <w:rFonts w:ascii="Book Antiqua" w:hAnsi="Book Antiqua"/>
          <w:sz w:val="24"/>
          <w:szCs w:val="24"/>
          <w:lang w:val="en-US" w:eastAsia="it-IT"/>
        </w:rPr>
        <w:t xml:space="preserve">such a </w:t>
      </w:r>
      <w:r w:rsidR="00914FE0" w:rsidRPr="00E30887">
        <w:rPr>
          <w:rFonts w:ascii="Book Antiqua" w:hAnsi="Book Antiqua"/>
          <w:sz w:val="24"/>
          <w:szCs w:val="24"/>
          <w:lang w:val="en-US" w:eastAsia="it-IT"/>
        </w:rPr>
        <w:t xml:space="preserve">deep diagnostic </w:t>
      </w:r>
      <w:r w:rsidR="006D6779" w:rsidRPr="00E30887">
        <w:rPr>
          <w:rFonts w:ascii="Book Antiqua" w:hAnsi="Book Antiqua"/>
          <w:sz w:val="24"/>
          <w:szCs w:val="24"/>
          <w:lang w:val="en-US" w:eastAsia="it-IT"/>
        </w:rPr>
        <w:t>tool</w:t>
      </w:r>
      <w:r w:rsidR="00327297" w:rsidRPr="00E30887">
        <w:rPr>
          <w:rFonts w:ascii="Book Antiqua" w:hAnsi="Book Antiqua"/>
          <w:sz w:val="24"/>
          <w:szCs w:val="24"/>
          <w:lang w:val="en-US" w:eastAsia="it-IT"/>
        </w:rPr>
        <w:t>s</w:t>
      </w:r>
      <w:proofErr w:type="gramEnd"/>
      <w:r w:rsidR="006D6779" w:rsidRPr="00E30887">
        <w:rPr>
          <w:rFonts w:ascii="Book Antiqua" w:hAnsi="Book Antiqua"/>
          <w:sz w:val="24"/>
          <w:szCs w:val="24"/>
          <w:lang w:val="en-US" w:eastAsia="it-IT"/>
        </w:rPr>
        <w:t xml:space="preserve"> </w:t>
      </w:r>
      <w:r w:rsidR="00914FE0" w:rsidRPr="00E30887">
        <w:rPr>
          <w:rFonts w:ascii="Book Antiqua" w:hAnsi="Book Antiqua"/>
          <w:sz w:val="24"/>
          <w:szCs w:val="24"/>
          <w:lang w:val="en-US" w:eastAsia="it-IT"/>
        </w:rPr>
        <w:t>ha</w:t>
      </w:r>
      <w:r w:rsidR="00327297" w:rsidRPr="00E30887">
        <w:rPr>
          <w:rFonts w:ascii="Book Antiqua" w:hAnsi="Book Antiqua"/>
          <w:sz w:val="24"/>
          <w:szCs w:val="24"/>
          <w:lang w:val="en-US" w:eastAsia="it-IT"/>
        </w:rPr>
        <w:t>ve</w:t>
      </w:r>
      <w:r w:rsidR="00914FE0" w:rsidRPr="00E30887">
        <w:rPr>
          <w:rFonts w:ascii="Book Antiqua" w:hAnsi="Book Antiqua"/>
          <w:sz w:val="24"/>
          <w:szCs w:val="24"/>
          <w:lang w:val="en-US" w:eastAsia="it-IT"/>
        </w:rPr>
        <w:t xml:space="preserve"> not been validated </w:t>
      </w:r>
      <w:r w:rsidR="00327297" w:rsidRPr="00E30887">
        <w:rPr>
          <w:rFonts w:ascii="Book Antiqua" w:hAnsi="Book Antiqua"/>
          <w:sz w:val="24"/>
          <w:szCs w:val="24"/>
          <w:lang w:val="en-US" w:eastAsia="it-IT"/>
        </w:rPr>
        <w:t>for</w:t>
      </w:r>
      <w:r w:rsidR="00914FE0" w:rsidRPr="00E30887">
        <w:rPr>
          <w:rFonts w:ascii="Book Antiqua" w:hAnsi="Book Antiqua"/>
          <w:sz w:val="24"/>
          <w:szCs w:val="24"/>
          <w:lang w:val="en-US" w:eastAsia="it-IT"/>
        </w:rPr>
        <w:t xml:space="preserve"> routine </w:t>
      </w:r>
      <w:r w:rsidR="00327297" w:rsidRPr="00E30887">
        <w:rPr>
          <w:rFonts w:ascii="Book Antiqua" w:hAnsi="Book Antiqua"/>
          <w:sz w:val="24"/>
          <w:szCs w:val="24"/>
          <w:lang w:val="en-US" w:eastAsia="it-IT"/>
        </w:rPr>
        <w:t xml:space="preserve">use </w:t>
      </w:r>
      <w:r w:rsidR="00914FE0" w:rsidRPr="00E30887">
        <w:rPr>
          <w:rFonts w:ascii="Book Antiqua" w:hAnsi="Book Antiqua"/>
          <w:sz w:val="24"/>
          <w:szCs w:val="24"/>
          <w:lang w:val="en-US" w:eastAsia="it-IT"/>
        </w:rPr>
        <w:t xml:space="preserve">in GI lymphoma staging and follow-up since </w:t>
      </w:r>
      <w:r w:rsidR="00327297" w:rsidRPr="00E30887">
        <w:rPr>
          <w:rFonts w:ascii="Book Antiqua" w:hAnsi="Book Antiqua"/>
          <w:sz w:val="24"/>
          <w:szCs w:val="24"/>
          <w:lang w:val="en-US" w:eastAsia="it-IT"/>
        </w:rPr>
        <w:t>they</w:t>
      </w:r>
      <w:r w:rsidR="00C16732" w:rsidRPr="00E30887">
        <w:rPr>
          <w:rFonts w:ascii="Book Antiqua" w:hAnsi="Book Antiqua"/>
          <w:sz w:val="24"/>
          <w:szCs w:val="24"/>
          <w:lang w:val="en-US" w:eastAsia="it-IT"/>
        </w:rPr>
        <w:t xml:space="preserve"> do</w:t>
      </w:r>
      <w:r w:rsidR="00914FE0" w:rsidRPr="00E30887">
        <w:rPr>
          <w:rFonts w:ascii="Book Antiqua" w:hAnsi="Book Antiqua"/>
          <w:sz w:val="24"/>
          <w:szCs w:val="24"/>
          <w:lang w:val="en-US" w:eastAsia="it-IT"/>
        </w:rPr>
        <w:t xml:space="preserve"> not </w:t>
      </w:r>
      <w:r w:rsidR="00417D10" w:rsidRPr="00E30887">
        <w:rPr>
          <w:rFonts w:ascii="Book Antiqua" w:hAnsi="Book Antiqua"/>
          <w:sz w:val="24"/>
          <w:szCs w:val="24"/>
          <w:lang w:val="en-US" w:eastAsia="it-IT"/>
        </w:rPr>
        <w:t>induce</w:t>
      </w:r>
      <w:r w:rsidR="00327297" w:rsidRPr="00E30887">
        <w:rPr>
          <w:rFonts w:ascii="Book Antiqua" w:hAnsi="Book Antiqua"/>
          <w:sz w:val="24"/>
          <w:szCs w:val="24"/>
          <w:lang w:val="en-US" w:eastAsia="it-IT"/>
        </w:rPr>
        <w:t xml:space="preserve"> </w:t>
      </w:r>
      <w:r w:rsidR="00914FE0" w:rsidRPr="00E30887">
        <w:rPr>
          <w:rFonts w:ascii="Book Antiqua" w:hAnsi="Book Antiqua"/>
          <w:sz w:val="24"/>
          <w:szCs w:val="24"/>
          <w:lang w:val="en-US" w:eastAsia="it-IT"/>
        </w:rPr>
        <w:t>a treatment change</w:t>
      </w:r>
      <w:r w:rsidR="00C77FAC" w:rsidRPr="00E30887">
        <w:rPr>
          <w:rFonts w:ascii="Book Antiqua" w:hAnsi="Book Antiqua"/>
          <w:sz w:val="24"/>
          <w:szCs w:val="24"/>
          <w:lang w:val="en-US" w:eastAsia="it-IT"/>
        </w:rPr>
        <w:t xml:space="preserve">. </w:t>
      </w:r>
      <w:r w:rsidR="00104305" w:rsidRPr="00E30887">
        <w:rPr>
          <w:rFonts w:ascii="Book Antiqua" w:hAnsi="Book Antiqua"/>
          <w:sz w:val="24"/>
          <w:szCs w:val="24"/>
          <w:lang w:val="en-US" w:eastAsia="it-IT"/>
        </w:rPr>
        <w:t>Thus</w:t>
      </w:r>
      <w:r w:rsidR="0022494C" w:rsidRPr="00E30887">
        <w:rPr>
          <w:rFonts w:ascii="Book Antiqua" w:hAnsi="Book Antiqua"/>
          <w:sz w:val="24"/>
          <w:szCs w:val="24"/>
          <w:lang w:val="en-US" w:eastAsia="it-IT"/>
        </w:rPr>
        <w:t xml:space="preserve">, their </w:t>
      </w:r>
      <w:r w:rsidR="00BA7714" w:rsidRPr="00E30887">
        <w:rPr>
          <w:rFonts w:ascii="Book Antiqua" w:hAnsi="Book Antiqua"/>
          <w:sz w:val="24"/>
          <w:szCs w:val="24"/>
          <w:lang w:val="en-US" w:eastAsia="it-IT"/>
        </w:rPr>
        <w:t>application in gastric or colonic l</w:t>
      </w:r>
      <w:r w:rsidR="0022494C" w:rsidRPr="00E30887">
        <w:rPr>
          <w:rFonts w:ascii="Book Antiqua" w:hAnsi="Book Antiqua"/>
          <w:sz w:val="24"/>
          <w:szCs w:val="24"/>
          <w:lang w:val="en-US" w:eastAsia="it-IT"/>
        </w:rPr>
        <w:t xml:space="preserve">ymphomas has not </w:t>
      </w:r>
      <w:r w:rsidR="00C77FAC" w:rsidRPr="00E30887">
        <w:rPr>
          <w:rFonts w:ascii="Book Antiqua" w:hAnsi="Book Antiqua"/>
          <w:sz w:val="24"/>
          <w:szCs w:val="24"/>
          <w:lang w:val="en-US" w:eastAsia="it-IT"/>
        </w:rPr>
        <w:t xml:space="preserve">fully </w:t>
      </w:r>
      <w:proofErr w:type="gramStart"/>
      <w:r w:rsidR="0022494C" w:rsidRPr="00E30887">
        <w:rPr>
          <w:rFonts w:ascii="Book Antiqua" w:hAnsi="Book Antiqua"/>
          <w:sz w:val="24"/>
          <w:szCs w:val="24"/>
          <w:lang w:val="en-US" w:eastAsia="it-IT"/>
        </w:rPr>
        <w:t>validated</w:t>
      </w:r>
      <w:proofErr w:type="gramEnd"/>
      <w:r w:rsidR="0007799E" w:rsidRPr="00E30887">
        <w:rPr>
          <w:rFonts w:ascii="Book Antiqua" w:hAnsi="Book Antiqua"/>
          <w:sz w:val="24"/>
          <w:szCs w:val="24"/>
          <w:lang w:val="en-US" w:eastAsia="it-IT"/>
        </w:rPr>
        <w:fldChar w:fldCharType="begin">
          <w:fldData xml:space="preserve">PEVuZE5vdGU+PENpdGU+PEF1dGhvcj5BbC1UYWllPC9BdXRob3I+PFllYXI+MjAxMzwvWWVhcj48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</w:fldData>
        </w:fldChar>
      </w:r>
      <w:r w:rsidR="00AB0D74" w:rsidRPr="00E30887">
        <w:rPr>
          <w:rFonts w:ascii="Book Antiqua" w:hAnsi="Book Antiqua"/>
          <w:sz w:val="24"/>
          <w:szCs w:val="24"/>
          <w:lang w:val="en-US" w:eastAsia="it-IT"/>
        </w:rPr>
        <w:instrText xml:space="preserve"> ADDIN EN.CITE </w:instrText>
      </w:r>
      <w:r w:rsidR="0007799E" w:rsidRPr="00E30887">
        <w:rPr>
          <w:rFonts w:ascii="Book Antiqua" w:hAnsi="Book Antiqua"/>
          <w:sz w:val="24"/>
          <w:szCs w:val="24"/>
          <w:lang w:val="en-US" w:eastAsia="it-IT"/>
        </w:rPr>
        <w:fldChar w:fldCharType="begin">
          <w:fldData xml:space="preserve">PEVuZE5vdGU+PENpdGU+PEF1dGhvcj5BbC1UYWllPC9BdXRob3I+PFllYXI+MjAxMzwvWWVhcj48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</w:fldData>
        </w:fldChar>
      </w:r>
      <w:r w:rsidR="00AB0D74" w:rsidRPr="00E30887">
        <w:rPr>
          <w:rFonts w:ascii="Book Antiqua" w:hAnsi="Book Antiqua"/>
          <w:sz w:val="24"/>
          <w:szCs w:val="24"/>
          <w:lang w:val="en-US" w:eastAsia="it-IT"/>
        </w:rPr>
        <w:instrText xml:space="preserve"> ADDIN EN.CITE.DATA </w:instrText>
      </w:r>
      <w:r w:rsidR="0007799E" w:rsidRPr="00E30887">
        <w:rPr>
          <w:rFonts w:ascii="Book Antiqua" w:hAnsi="Book Antiqua"/>
          <w:sz w:val="24"/>
          <w:szCs w:val="24"/>
          <w:lang w:val="en-US" w:eastAsia="it-IT"/>
        </w:rPr>
      </w:r>
      <w:r w:rsidR="0007799E" w:rsidRPr="00E30887">
        <w:rPr>
          <w:rFonts w:ascii="Book Antiqua" w:hAnsi="Book Antiqua"/>
          <w:sz w:val="24"/>
          <w:szCs w:val="24"/>
          <w:lang w:val="en-US" w:eastAsia="it-IT"/>
        </w:rPr>
        <w:fldChar w:fldCharType="end"/>
      </w:r>
      <w:r w:rsidR="0007799E" w:rsidRPr="00E30887">
        <w:rPr>
          <w:rFonts w:ascii="Book Antiqua" w:hAnsi="Book Antiqua"/>
          <w:sz w:val="24"/>
          <w:szCs w:val="24"/>
          <w:lang w:val="en-US" w:eastAsia="it-IT"/>
        </w:rPr>
      </w:r>
      <w:r w:rsidR="0007799E" w:rsidRPr="00E30887">
        <w:rPr>
          <w:rFonts w:ascii="Book Antiqua" w:hAnsi="Book Antiqua"/>
          <w:sz w:val="24"/>
          <w:szCs w:val="24"/>
          <w:lang w:val="en-US" w:eastAsia="it-IT"/>
        </w:rPr>
        <w:fldChar w:fldCharType="separate"/>
      </w:r>
      <w:r w:rsidR="00AB0D74" w:rsidRPr="00E30887">
        <w:rPr>
          <w:rFonts w:ascii="Book Antiqua" w:hAnsi="Book Antiqua"/>
          <w:noProof/>
          <w:sz w:val="24"/>
          <w:szCs w:val="24"/>
          <w:vertAlign w:val="superscript"/>
          <w:lang w:val="en-US" w:eastAsia="it-IT"/>
        </w:rPr>
        <w:t>[</w:t>
      </w:r>
      <w:hyperlink w:anchor="_ENREF_25" w:tooltip="Al-Taie, 2013 #23" w:history="1">
        <w:r w:rsidR="00836E50" w:rsidRPr="00E30887">
          <w:rPr>
            <w:rFonts w:ascii="Book Antiqua" w:hAnsi="Book Antiqua"/>
            <w:noProof/>
            <w:sz w:val="24"/>
            <w:szCs w:val="24"/>
            <w:vertAlign w:val="superscript"/>
            <w:lang w:val="en-US" w:eastAsia="it-IT"/>
          </w:rPr>
          <w:t>25</w:t>
        </w:r>
      </w:hyperlink>
      <w:r w:rsidR="00AB0D74" w:rsidRPr="00E30887">
        <w:rPr>
          <w:rFonts w:ascii="Book Antiqua" w:hAnsi="Book Antiqua"/>
          <w:noProof/>
          <w:sz w:val="24"/>
          <w:szCs w:val="24"/>
          <w:vertAlign w:val="superscript"/>
          <w:lang w:val="en-US" w:eastAsia="it-IT"/>
        </w:rPr>
        <w:t>]</w:t>
      </w:r>
      <w:r w:rsidR="0007799E" w:rsidRPr="00E30887">
        <w:rPr>
          <w:rFonts w:ascii="Book Antiqua" w:hAnsi="Book Antiqua"/>
          <w:sz w:val="24"/>
          <w:szCs w:val="24"/>
          <w:lang w:val="en-US" w:eastAsia="it-IT"/>
        </w:rPr>
        <w:fldChar w:fldCharType="end"/>
      </w:r>
      <w:r w:rsidR="00BA7714" w:rsidRPr="00E30887">
        <w:rPr>
          <w:rFonts w:ascii="Book Antiqua" w:hAnsi="Book Antiqua"/>
          <w:sz w:val="24"/>
          <w:szCs w:val="24"/>
          <w:lang w:val="en-US" w:eastAsia="it-IT"/>
        </w:rPr>
        <w:t xml:space="preserve">. </w:t>
      </w:r>
      <w:r w:rsidR="00104305" w:rsidRPr="00E30887">
        <w:rPr>
          <w:rFonts w:ascii="Book Antiqua" w:hAnsi="Book Antiqua"/>
          <w:sz w:val="24"/>
          <w:szCs w:val="24"/>
          <w:lang w:val="en-US" w:eastAsia="it-IT"/>
        </w:rPr>
        <w:t>Differently</w:t>
      </w:r>
      <w:r w:rsidRPr="00E30887">
        <w:rPr>
          <w:rFonts w:ascii="Book Antiqua" w:hAnsi="Book Antiqua"/>
          <w:sz w:val="24"/>
          <w:szCs w:val="24"/>
          <w:lang w:val="en-US" w:eastAsia="it-IT"/>
        </w:rPr>
        <w:t xml:space="preserve">, facing </w:t>
      </w:r>
      <w:r w:rsidR="00417D10" w:rsidRPr="00E30887">
        <w:rPr>
          <w:rFonts w:ascii="Book Antiqua" w:hAnsi="Book Antiqua"/>
          <w:sz w:val="24"/>
          <w:szCs w:val="24"/>
          <w:lang w:val="en-US" w:eastAsia="it-IT"/>
        </w:rPr>
        <w:t xml:space="preserve">with </w:t>
      </w:r>
      <w:r w:rsidRPr="00E30887">
        <w:rPr>
          <w:rFonts w:ascii="Book Antiqua" w:hAnsi="Book Antiqua"/>
          <w:sz w:val="24"/>
          <w:szCs w:val="24"/>
          <w:lang w:val="en-US" w:eastAsia="it-IT"/>
        </w:rPr>
        <w:t>T-cell lymphomas, with a jejunal tropism, DBE can lead to a definitive diagnosis coupling the endoscopic investigat</w:t>
      </w:r>
      <w:r w:rsidR="00DE5F19" w:rsidRPr="00E30887">
        <w:rPr>
          <w:rFonts w:ascii="Book Antiqua" w:hAnsi="Book Antiqua"/>
          <w:sz w:val="24"/>
          <w:szCs w:val="24"/>
          <w:lang w:val="en-US" w:eastAsia="it-IT"/>
        </w:rPr>
        <w:t xml:space="preserve">ion with the bioptic </w:t>
      </w:r>
      <w:proofErr w:type="gramStart"/>
      <w:r w:rsidR="00DE5F19" w:rsidRPr="00E30887">
        <w:rPr>
          <w:rFonts w:ascii="Book Antiqua" w:hAnsi="Book Antiqua"/>
          <w:sz w:val="24"/>
          <w:szCs w:val="24"/>
          <w:lang w:val="en-US" w:eastAsia="it-IT"/>
        </w:rPr>
        <w:t>evaluation</w:t>
      </w:r>
      <w:proofErr w:type="gramEnd"/>
      <w:r w:rsidR="0007799E" w:rsidRPr="00E30887">
        <w:rPr>
          <w:rFonts w:ascii="Book Antiqua" w:hAnsi="Book Antiqua" w:cstheme="minorHAnsi"/>
          <w:sz w:val="24"/>
          <w:szCs w:val="24"/>
          <w:lang w:val="en-US" w:eastAsia="it-IT"/>
        </w:rPr>
        <w:fldChar w:fldCharType="begin">
          <w:fldData xml:space="preserve">PEVuZE5vdGU+PENpdGU+PEF1dGhvcj5ZYW5haTwvQXV0aG9yPjxZZWFyPjIwMDc8L1llYXI+PFJl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PEVuZE5vdGU+PENpdGU+PEF1dGhvcj5ZYW5haTwvQXV0aG9yPjxZZWFyPjIwMDc8L1llYXI+PFJl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6" w:tooltip="Yanai, 2007 #61" w:history="1">
        <w:r w:rsidR="00836E50" w:rsidRPr="00DC0ADC">
          <w:rPr>
            <w:rFonts w:ascii="Book Antiqua" w:hAnsi="Book Antiqua" w:cstheme="minorHAnsi"/>
            <w:noProof/>
            <w:sz w:val="24"/>
            <w:szCs w:val="24"/>
            <w:vertAlign w:val="superscript"/>
            <w:lang w:val="en-US" w:eastAsia="it-IT"/>
          </w:rPr>
          <w:t>26</w:t>
        </w:r>
      </w:hyperlink>
      <w:r w:rsidR="009C071C">
        <w:rPr>
          <w:rFonts w:ascii="Book Antiqua" w:hAnsi="Book Antiqua" w:cstheme="minorHAnsi"/>
          <w:noProof/>
          <w:sz w:val="24"/>
          <w:szCs w:val="24"/>
          <w:vertAlign w:val="superscript"/>
          <w:lang w:val="en-US" w:eastAsia="it-IT"/>
        </w:rPr>
        <w:t>,</w:t>
      </w:r>
      <w:hyperlink w:anchor="_ENREF_27" w:tooltip="Matsumoto, 2010 #62" w:history="1">
        <w:r w:rsidR="00836E50" w:rsidRPr="00DC0ADC">
          <w:rPr>
            <w:rFonts w:ascii="Book Antiqua" w:hAnsi="Book Antiqua" w:cstheme="minorHAnsi"/>
            <w:noProof/>
            <w:sz w:val="24"/>
            <w:szCs w:val="24"/>
            <w:vertAlign w:val="superscript"/>
            <w:lang w:val="en-US" w:eastAsia="it-IT"/>
          </w:rPr>
          <w:t>27</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8C0149" w:rsidRPr="00E30887">
        <w:rPr>
          <w:rFonts w:ascii="Book Antiqua" w:hAnsi="Book Antiqua" w:cstheme="minorHAnsi"/>
          <w:sz w:val="24"/>
          <w:szCs w:val="24"/>
          <w:lang w:val="en-US" w:eastAsia="it-IT"/>
        </w:rPr>
        <w:t xml:space="preserve">. </w:t>
      </w:r>
      <w:r w:rsidR="002E7AA3" w:rsidRPr="00E30887">
        <w:rPr>
          <w:rFonts w:ascii="Book Antiqua" w:hAnsi="Book Antiqua" w:cstheme="minorHAnsi"/>
          <w:sz w:val="24"/>
          <w:szCs w:val="24"/>
          <w:lang w:val="en-US" w:eastAsia="it-IT"/>
        </w:rPr>
        <w:t>However, not many publications related to the usage of these techniques are available to date.</w:t>
      </w:r>
    </w:p>
    <w:p w:rsidR="002E43DA" w:rsidRPr="00E30887" w:rsidRDefault="002E43DA" w:rsidP="002C16AB">
      <w:pPr>
        <w:spacing w:after="0" w:line="360" w:lineRule="auto"/>
        <w:ind w:firstLineChars="200" w:firstLine="480"/>
        <w:jc w:val="both"/>
        <w:rPr>
          <w:rFonts w:ascii="Book Antiqua" w:hAnsi="Book Antiqua" w:cstheme="minorHAnsi"/>
          <w:sz w:val="24"/>
          <w:szCs w:val="24"/>
          <w:lang w:val="en-US" w:eastAsia="it-IT"/>
        </w:rPr>
      </w:pPr>
      <w:r w:rsidRPr="00E30887">
        <w:rPr>
          <w:rFonts w:ascii="Book Antiqua" w:hAnsi="Book Antiqua" w:cstheme="minorHAnsi"/>
          <w:sz w:val="24"/>
          <w:szCs w:val="24"/>
          <w:lang w:val="en-US" w:eastAsia="it-IT"/>
        </w:rPr>
        <w:t>A particular consideration should be given to the role of endoscopic ultrasonography (EUS). Its role has gained more and more importance in MALT lymphomas since the loco-regional staging of the disease ha</w:t>
      </w:r>
      <w:r w:rsidR="002E7AA3" w:rsidRPr="00E30887">
        <w:rPr>
          <w:rFonts w:ascii="Book Antiqua" w:hAnsi="Book Antiqua" w:cstheme="minorHAnsi"/>
          <w:sz w:val="24"/>
          <w:szCs w:val="24"/>
          <w:lang w:val="en-US" w:eastAsia="it-IT"/>
        </w:rPr>
        <w:t>s</w:t>
      </w:r>
      <w:r w:rsidRPr="00E30887">
        <w:rPr>
          <w:rFonts w:ascii="Book Antiqua" w:hAnsi="Book Antiqua" w:cstheme="minorHAnsi"/>
          <w:sz w:val="24"/>
          <w:szCs w:val="24"/>
          <w:lang w:val="en-US" w:eastAsia="it-IT"/>
        </w:rPr>
        <w:t xml:space="preserve"> a great i</w:t>
      </w:r>
      <w:r w:rsidR="00DE5F19" w:rsidRPr="00E30887">
        <w:rPr>
          <w:rFonts w:ascii="Book Antiqua" w:hAnsi="Book Antiqua" w:cstheme="minorHAnsi"/>
          <w:sz w:val="24"/>
          <w:szCs w:val="24"/>
          <w:lang w:val="en-US" w:eastAsia="it-IT"/>
        </w:rPr>
        <w:t>mpact on the treatment approach</w:t>
      </w:r>
      <w:r w:rsidR="0007799E" w:rsidRPr="00E30887">
        <w:rPr>
          <w:rFonts w:ascii="Book Antiqua" w:hAnsi="Book Antiqua" w:cstheme="minorHAnsi"/>
          <w:sz w:val="24"/>
          <w:szCs w:val="24"/>
          <w:lang w:val="en-US" w:eastAsia="it-IT"/>
        </w:rPr>
        <w:fldChar w:fldCharType="begin"/>
      </w:r>
      <w:r w:rsidR="00AB0D74" w:rsidRPr="00E30887">
        <w:rPr>
          <w:rFonts w:ascii="Book Antiqua" w:hAnsi="Book Antiqua" w:cstheme="minorHAnsi"/>
          <w:sz w:val="24"/>
          <w:szCs w:val="24"/>
          <w:lang w:val="en-US" w:eastAsia="it-IT"/>
        </w:rPr>
        <w:instrText xml:space="preserve"> ADDIN EN.CITE &lt;EndNote&gt;&lt;Cite&gt;&lt;Author&gt;Vetro&lt;/Author&gt;&lt;Year&gt;2014&lt;/Year&gt;&lt;RecNum&gt;8&lt;/RecNum&gt;&lt;DisplayText&gt;&lt;style face="superscript"&gt;[6]&lt;/style&gt;&lt;/DisplayText&gt;&lt;record&gt;&lt;rec-number&gt;8&lt;/rec-number&gt;&lt;foreign-keys&gt;&lt;key app="EN" db-id="5tsttwews9adafet09npf5fv9zta29vd99ew"&gt;8&lt;/key&gt;&lt;/foreign-keys&gt;&lt;ref-type name="Journal Article"&gt;17&lt;/ref-type&gt;&lt;contributors&gt;&lt;authors&gt;&lt;author&gt;Vetro, C.&lt;/author&gt;&lt;author&gt;Chiarenza, A.&lt;/author&gt;&lt;author&gt;Romano, A.&lt;/author&gt;&lt;author&gt;Amico, I.&lt;/author&gt;&lt;author&gt;Calafiore, V.&lt;/author&gt;&lt;author&gt;Di Raimondo, C.&lt;/author&gt;&lt;author&gt;Coppolino, F.&lt;/author&gt;&lt;author&gt;Di Raimondo, F.&lt;/author&gt;&lt;/authors&gt;&lt;/contributors&gt;&lt;auth-address&gt;Division of Hematology, AOU Policlinico-OVE, University of Catania, Catania, Italy.&amp;#xD;Universita Campus Bio-Medico, Rome, Italy.&amp;#xD;Department of Radiology, University of Palermo, Palermo, Italy.&amp;#xD;Division of Hematology, AOU Policlinico-OVE, University of Catania, Catania, Italy. Electronic address: diraimon@unict.it.&lt;/auth-address&gt;&lt;titles&gt;&lt;title&gt;Prognostic assessment and treatment of primary gastric lymphomas: how endoscopic ultrasonography can help in tailoring patient management&lt;/title&gt;&lt;secondary-title&gt;Clin Lymphoma Myeloma Leuk&lt;/secondary-title&gt;&lt;alt-title&gt;Clinical lymphoma, myeloma &amp;amp; leukemia&lt;/alt-title&gt;&lt;/titles&gt;&lt;periodical&gt;&lt;full-title&gt;Clin Lymphoma Myeloma Leuk&lt;/full-title&gt;&lt;abbr-1&gt;Clinical lymphoma, myeloma &amp;amp; leukemia&lt;/abbr-1&gt;&lt;/periodical&gt;&lt;alt-periodical&gt;&lt;full-title&gt;Clin Lymphoma Myeloma Leuk&lt;/full-title&gt;&lt;abbr-1&gt;Clinical lymphoma, myeloma &amp;amp; leukemia&lt;/abbr-1&gt;&lt;/alt-periodical&gt;&lt;pages&gt;179-85&lt;/pages&gt;&lt;volume&gt;14&lt;/volume&gt;&lt;number&gt;3&lt;/number&gt;&lt;edition&gt;2013/12/29&lt;/edition&gt;&lt;dates&gt;&lt;year&gt;2014&lt;/year&gt;&lt;pub-dates&gt;&lt;date&gt;Jun&lt;/date&gt;&lt;/pub-dates&gt;&lt;/dates&gt;&lt;isbn&gt;2152-2669 (Electronic)&amp;#xD;2152-2669 (Linking)&lt;/isbn&gt;&lt;accession-num&gt;24369919&lt;/accession-num&gt;&lt;urls&gt;&lt;/urls&gt;&lt;electronic-resource-num&gt;10.1016/j.clml.2013.10.010&lt;/electronic-resource-num&gt;&lt;remote-database-provider&gt;NLM&lt;/remote-database-provider&gt;&lt;language&gt;eng&lt;/language&gt;&lt;/record&gt;&lt;/Cite&gt;&lt;/EndNote&gt;</w:instrText>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6" w:tooltip="Vetro, 2014 #8" w:history="1">
        <w:r w:rsidR="00836E50" w:rsidRPr="00E30887">
          <w:rPr>
            <w:rFonts w:ascii="Book Antiqua" w:hAnsi="Book Antiqua" w:cstheme="minorHAnsi"/>
            <w:noProof/>
            <w:sz w:val="24"/>
            <w:szCs w:val="24"/>
            <w:vertAlign w:val="superscript"/>
            <w:lang w:val="en-US" w:eastAsia="it-IT"/>
          </w:rPr>
          <w:t>6</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xml:space="preserve">. </w:t>
      </w:r>
      <w:r w:rsidR="00AE433E" w:rsidRPr="00E30887">
        <w:rPr>
          <w:rFonts w:ascii="Book Antiqua" w:hAnsi="Book Antiqua" w:cstheme="minorHAnsi"/>
          <w:sz w:val="24"/>
          <w:szCs w:val="24"/>
          <w:lang w:val="en-US" w:eastAsia="it-IT"/>
        </w:rPr>
        <w:t xml:space="preserve">Regarding DLBCL, the loco-regional extension has </w:t>
      </w:r>
      <w:r w:rsidR="00C16732" w:rsidRPr="00E30887">
        <w:rPr>
          <w:rFonts w:ascii="Book Antiqua" w:hAnsi="Book Antiqua" w:cstheme="minorHAnsi"/>
          <w:sz w:val="24"/>
          <w:szCs w:val="24"/>
          <w:lang w:val="en-US" w:eastAsia="it-IT"/>
        </w:rPr>
        <w:t xml:space="preserve">significant </w:t>
      </w:r>
      <w:r w:rsidR="00AE433E" w:rsidRPr="00E30887">
        <w:rPr>
          <w:rFonts w:ascii="Book Antiqua" w:hAnsi="Book Antiqua" w:cstheme="minorHAnsi"/>
          <w:sz w:val="24"/>
          <w:szCs w:val="24"/>
          <w:lang w:val="en-US" w:eastAsia="it-IT"/>
        </w:rPr>
        <w:t>prognostic implications, even if its role in treatment defin</w:t>
      </w:r>
      <w:r w:rsidR="00DE5F19" w:rsidRPr="00E30887">
        <w:rPr>
          <w:rFonts w:ascii="Book Antiqua" w:hAnsi="Book Antiqua" w:cstheme="minorHAnsi"/>
          <w:sz w:val="24"/>
          <w:szCs w:val="24"/>
          <w:lang w:val="en-US" w:eastAsia="it-IT"/>
        </w:rPr>
        <w:t>ition is still under discussion</w:t>
      </w:r>
      <w:r w:rsidR="0007799E" w:rsidRPr="00E30887">
        <w:rPr>
          <w:rFonts w:ascii="Book Antiqua" w:hAnsi="Book Antiqua" w:cstheme="minorHAnsi"/>
          <w:sz w:val="24"/>
          <w:szCs w:val="24"/>
          <w:lang w:val="en-US" w:eastAsia="it-IT"/>
        </w:rPr>
        <w:fldChar w:fldCharType="begin"/>
      </w:r>
      <w:r w:rsidR="00AE433E" w:rsidRPr="00E30887">
        <w:rPr>
          <w:rFonts w:ascii="Book Antiqua" w:hAnsi="Book Antiqua" w:cstheme="minorHAnsi"/>
          <w:sz w:val="24"/>
          <w:szCs w:val="24"/>
          <w:lang w:val="en-US" w:eastAsia="it-IT"/>
        </w:rPr>
        <w:instrText xml:space="preserve"> ADDIN EN.CITE &lt;EndNote&gt;&lt;Cite&gt;&lt;Author&gt;Vetro&lt;/Author&gt;&lt;Year&gt;2014&lt;/Year&gt;&lt;RecNum&gt;4&lt;/RecNum&gt;&lt;DisplayText&gt;&lt;style face="superscript"&gt;[3]&lt;/style&gt;&lt;/DisplayText&gt;&lt;record&gt;&lt;rec-number&gt;4&lt;/rec-number&gt;&lt;foreign-keys&gt;&lt;key app="EN" db-id="5tsttwews9adafet09npf5fv9zta29vd99ew"&gt;4&lt;/key&gt;&lt;/foreign-keys&gt;&lt;ref-type name="Journal Article"&gt;17&lt;/ref-type&gt;&lt;contributors&gt;&lt;authors&gt;&lt;author&gt;Vetro, C.&lt;/author&gt;&lt;author&gt;Romano, A.&lt;/author&gt;&lt;author&gt;Amico, I.&lt;/author&gt;&lt;author&gt;Conticello, C.&lt;/author&gt;&lt;author&gt;Motta, G.&lt;/author&gt;&lt;author&gt;Figuera, A.&lt;/author&gt;&lt;author&gt;Chiarenza, A.&lt;/author&gt;&lt;author&gt;Di Raimondo, C.&lt;/author&gt;&lt;author&gt;Giulietti, G.&lt;/author&gt;&lt;author&gt;Bonanno, G.&lt;/author&gt;&lt;author&gt;Palumbo, G. A.&lt;/author&gt;&lt;author&gt;Di Raimondo, F.&lt;/author&gt;&lt;/authors&gt;&lt;/contributors&gt;&lt;auth-address&gt;Calogero Vetro, Alessandra Romano, Irene Amico, Concetta Conticello, Giovanna Motta, Amalia Figuera, Annalisa Chiarenza, Cosimo Di Raimondo, Giuseppe Alberto Palumbo, Francesco Di Raimondo, Division of Hematology, AOU Policlinico-OVE, University of Catania, 95124 Catania, Italy.&lt;/auth-address&gt;&lt;titles&gt;&lt;title&gt;Endoscopic features of gastro-intestinal lymphomas: From diagnosis to follow-up&lt;/title&gt;&lt;secondary-title&gt;World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WJG&lt;/abbr-1&gt;&lt;/alt-periodical&gt;&lt;pages&gt;12993-13005&lt;/pages&gt;&lt;volume&gt;20&lt;/volume&gt;&lt;number&gt;36&lt;/number&gt;&lt;edition&gt;2014/10/04&lt;/edition&gt;&lt;dates&gt;&lt;year&gt;2014&lt;/year&gt;&lt;pub-dates&gt;&lt;date&gt;Sep 28&lt;/date&gt;&lt;/pub-dates&gt;&lt;/dates&gt;&lt;isbn&gt;2219-2840 (Electronic)&amp;#xD;1007-9327 (Linking)&lt;/isbn&gt;&lt;accession-num&gt;25278693&lt;/accession-num&gt;&lt;urls&gt;&lt;/urls&gt;&lt;custom2&gt;PMC4177478&lt;/custom2&gt;&lt;electronic-resource-num&gt;10.3748/wjg.v20.i36.12993&lt;/electronic-resource-num&gt;&lt;remote-database-provider&gt;NLM&lt;/remote-database-provider&gt;&lt;language&gt;Eng&lt;/language&gt;&lt;/record&gt;&lt;/Cite&gt;&lt;/EndNote&gt;</w:instrText>
      </w:r>
      <w:r w:rsidR="0007799E" w:rsidRPr="00E30887">
        <w:rPr>
          <w:rFonts w:ascii="Book Antiqua" w:hAnsi="Book Antiqua" w:cstheme="minorHAnsi"/>
          <w:sz w:val="24"/>
          <w:szCs w:val="24"/>
          <w:lang w:val="en-US" w:eastAsia="it-IT"/>
        </w:rPr>
        <w:fldChar w:fldCharType="separate"/>
      </w:r>
      <w:r w:rsidR="00AE433E" w:rsidRPr="00E30887">
        <w:rPr>
          <w:rFonts w:ascii="Book Antiqua" w:hAnsi="Book Antiqua" w:cstheme="minorHAnsi"/>
          <w:noProof/>
          <w:sz w:val="24"/>
          <w:szCs w:val="24"/>
          <w:vertAlign w:val="superscript"/>
          <w:lang w:val="en-US" w:eastAsia="it-IT"/>
        </w:rPr>
        <w:t>[</w:t>
      </w:r>
      <w:hyperlink w:anchor="_ENREF_3" w:tooltip="Vetro, 2014 #4" w:history="1">
        <w:r w:rsidR="00836E50" w:rsidRPr="00E30887">
          <w:rPr>
            <w:rFonts w:ascii="Book Antiqua" w:hAnsi="Book Antiqua" w:cstheme="minorHAnsi"/>
            <w:noProof/>
            <w:sz w:val="24"/>
            <w:szCs w:val="24"/>
            <w:vertAlign w:val="superscript"/>
            <w:lang w:val="en-US" w:eastAsia="it-IT"/>
          </w:rPr>
          <w:t>3</w:t>
        </w:r>
      </w:hyperlink>
      <w:r w:rsidR="00AE433E"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AE433E" w:rsidRPr="00E30887">
        <w:rPr>
          <w:rFonts w:ascii="Book Antiqua" w:hAnsi="Book Antiqua" w:cstheme="minorHAnsi"/>
          <w:sz w:val="24"/>
          <w:szCs w:val="24"/>
          <w:lang w:val="en-US" w:eastAsia="it-IT"/>
        </w:rPr>
        <w:t xml:space="preserve">. </w:t>
      </w:r>
      <w:r w:rsidR="0054332B" w:rsidRPr="00E30887">
        <w:rPr>
          <w:rFonts w:ascii="Book Antiqua" w:hAnsi="Book Antiqua" w:cstheme="minorHAnsi"/>
          <w:sz w:val="24"/>
          <w:szCs w:val="24"/>
          <w:lang w:val="en-US" w:eastAsia="it-IT"/>
        </w:rPr>
        <w:t>In contrast, f</w:t>
      </w:r>
      <w:r w:rsidRPr="00E30887">
        <w:rPr>
          <w:rFonts w:ascii="Book Antiqua" w:hAnsi="Book Antiqua" w:cstheme="minorHAnsi"/>
          <w:sz w:val="24"/>
          <w:szCs w:val="24"/>
          <w:lang w:val="en-US" w:eastAsia="it-IT"/>
        </w:rPr>
        <w:t>ew</w:t>
      </w:r>
      <w:r w:rsidR="00AE433E" w:rsidRPr="00E30887">
        <w:rPr>
          <w:rFonts w:ascii="Book Antiqua" w:hAnsi="Book Antiqua" w:cstheme="minorHAnsi"/>
          <w:sz w:val="24"/>
          <w:szCs w:val="24"/>
          <w:lang w:val="en-US" w:eastAsia="it-IT"/>
        </w:rPr>
        <w:t xml:space="preserve"> data are available </w:t>
      </w:r>
      <w:r w:rsidR="0054332B" w:rsidRPr="00E30887">
        <w:rPr>
          <w:rFonts w:ascii="Book Antiqua" w:hAnsi="Book Antiqua" w:cstheme="minorHAnsi"/>
          <w:sz w:val="24"/>
          <w:szCs w:val="24"/>
          <w:lang w:val="en-US" w:eastAsia="it-IT"/>
        </w:rPr>
        <w:t>in</w:t>
      </w:r>
      <w:r w:rsidR="00AE433E" w:rsidRPr="00E30887">
        <w:rPr>
          <w:rFonts w:ascii="Book Antiqua" w:hAnsi="Book Antiqua" w:cstheme="minorHAnsi"/>
          <w:sz w:val="24"/>
          <w:szCs w:val="24"/>
          <w:lang w:val="en-US" w:eastAsia="it-IT"/>
        </w:rPr>
        <w:t xml:space="preserve"> rare GI lymphomas. In particular, they are more frequently regarded as general diseases, so that the loco-regional extension is not always evaluated with some reports indicating just the EUS pattern without any clinical implication. Exceptional cases have indicated the role of EUS in defining the limited extension of the disease thus leading to </w:t>
      </w:r>
      <w:r w:rsidR="00226AAD" w:rsidRPr="00E30887">
        <w:rPr>
          <w:rFonts w:ascii="Book Antiqua" w:hAnsi="Book Antiqua" w:cstheme="minorHAnsi"/>
          <w:sz w:val="24"/>
          <w:szCs w:val="24"/>
          <w:lang w:val="en-US" w:eastAsia="it-IT"/>
        </w:rPr>
        <w:t>an endoscopic resection of the mass (</w:t>
      </w:r>
      <w:r w:rsidR="0054332B" w:rsidRPr="00E30887">
        <w:rPr>
          <w:rFonts w:ascii="Book Antiqua" w:hAnsi="Book Antiqua" w:cstheme="minorHAnsi"/>
          <w:sz w:val="24"/>
          <w:szCs w:val="24"/>
          <w:lang w:val="en-US" w:eastAsia="it-IT"/>
        </w:rPr>
        <w:t>see</w:t>
      </w:r>
      <w:r w:rsidR="00226AAD" w:rsidRPr="00E30887">
        <w:rPr>
          <w:rFonts w:ascii="Book Antiqua" w:hAnsi="Book Antiqua" w:cstheme="minorHAnsi"/>
          <w:sz w:val="24"/>
          <w:szCs w:val="24"/>
          <w:lang w:val="en-US" w:eastAsia="it-IT"/>
        </w:rPr>
        <w:t xml:space="preserve"> the paragraph “Extramedullary Plasmacytoma and Plasma Cell-related Diseases”). That notwithstanding, EUS information are gathered only for describing the behavior of these lesions in most cases without any significant clinical impact.</w:t>
      </w:r>
    </w:p>
    <w:p w:rsidR="006622F6" w:rsidRPr="00E30887" w:rsidRDefault="0022098F" w:rsidP="002C16AB">
      <w:pPr>
        <w:spacing w:after="0" w:line="360" w:lineRule="auto"/>
        <w:ind w:firstLineChars="200" w:firstLine="480"/>
        <w:jc w:val="both"/>
        <w:rPr>
          <w:rFonts w:ascii="Book Antiqua" w:hAnsi="Book Antiqua" w:cstheme="minorHAnsi"/>
          <w:sz w:val="24"/>
          <w:szCs w:val="24"/>
          <w:lang w:val="en-US" w:eastAsia="zh-CN"/>
        </w:rPr>
      </w:pPr>
      <w:r w:rsidRPr="00E30887">
        <w:rPr>
          <w:rFonts w:ascii="Book Antiqua" w:hAnsi="Book Antiqua" w:cstheme="minorHAnsi"/>
          <w:sz w:val="24"/>
          <w:szCs w:val="24"/>
          <w:lang w:val="en-US" w:eastAsia="it-IT"/>
        </w:rPr>
        <w:t>Definitively, a proper staging</w:t>
      </w:r>
      <w:r w:rsidR="002E7AA3" w:rsidRPr="00E30887">
        <w:rPr>
          <w:rFonts w:ascii="Book Antiqua" w:hAnsi="Book Antiqua" w:cstheme="minorHAnsi"/>
          <w:sz w:val="24"/>
          <w:szCs w:val="24"/>
          <w:lang w:val="en-US" w:eastAsia="it-IT"/>
        </w:rPr>
        <w:t xml:space="preserve"> for </w:t>
      </w:r>
      <w:r w:rsidR="00DE5F19" w:rsidRPr="00E30887">
        <w:rPr>
          <w:rFonts w:ascii="Book Antiqua" w:hAnsi="Book Antiqua" w:cstheme="minorHAnsi"/>
          <w:sz w:val="24"/>
          <w:szCs w:val="24"/>
          <w:lang w:val="en-US" w:eastAsia="it-IT"/>
        </w:rPr>
        <w:t>GI lymphomas will include</w:t>
      </w:r>
      <w:r w:rsidR="0007799E" w:rsidRPr="00E30887">
        <w:rPr>
          <w:rFonts w:ascii="Book Antiqua" w:hAnsi="Book Antiqua" w:cstheme="minorHAnsi"/>
          <w:sz w:val="24"/>
          <w:szCs w:val="24"/>
          <w:lang w:val="en-US" w:eastAsia="it-IT"/>
        </w:rPr>
        <w:fldChar w:fldCharType="begin"/>
      </w:r>
      <w:r w:rsidR="00AB0D74" w:rsidRPr="00E30887">
        <w:rPr>
          <w:rFonts w:ascii="Book Antiqua" w:hAnsi="Book Antiqua" w:cstheme="minorHAnsi"/>
          <w:sz w:val="24"/>
          <w:szCs w:val="24"/>
          <w:lang w:val="en-US" w:eastAsia="it-IT"/>
        </w:rPr>
        <w:instrText xml:space="preserve"> ADDIN EN.CITE &lt;EndNote&gt;&lt;Cite&gt;&lt;Author&gt;Zucca&lt;/Author&gt;&lt;Year&gt;2013&lt;/Year&gt;&lt;RecNum&gt;345&lt;/RecNum&gt;&lt;DisplayText&gt;&lt;style face="superscript"&gt;[28]&lt;/style&gt;&lt;/DisplayText&gt;&lt;record&gt;&lt;rec-number&gt;345&lt;/rec-number&gt;&lt;foreign-keys&gt;&lt;key app="EN" db-id="5tsttwews9adafet09npf5fv9zta29vd99ew"&gt;345&lt;/key&gt;&lt;/foreign-keys&gt;&lt;ref-type name="Journal Article"&gt;17&lt;/ref-type&gt;&lt;contributors&gt;&lt;authors&gt;&lt;author&gt;Zucca, E&lt;/author&gt;&lt;author&gt;Copie-Bergman, C&lt;/author&gt;&lt;author&gt;Ricardi, U&lt;/author&gt;&lt;author&gt;Thieblemont, C&lt;/author&gt;&lt;author&gt;Raderer, M&lt;/author&gt;&lt;author&gt;Ladetto, M&lt;/author&gt;&lt;/authors&gt;&lt;/contributors&gt;&lt;titles&gt;&lt;title&gt;Gastric marginal zone lymphoma of MALT type: ESMO Clinical Practice Guidelines for diagnosis, treatment and follow-up&lt;/title&gt;&lt;secondary-title&gt;Annals of oncology&lt;/secondary-title&gt;&lt;/titles&gt;&lt;periodical&gt;&lt;full-title&gt;Annals of oncology&lt;/full-title&gt;&lt;/periodical&gt;&lt;pages&gt;vi144-vi148&lt;/pages&gt;&lt;volume&gt;24&lt;/volume&gt;&lt;number&gt;suppl 6&lt;/number&gt;&lt;dates&gt;&lt;year&gt;2013&lt;/year&gt;&lt;/dates&gt;&lt;isbn&gt;0923-7534&lt;/isbn&gt;&lt;urls&gt;&lt;/urls&gt;&lt;/record&gt;&lt;/Cite&gt;&lt;/EndNote&gt;</w:instrText>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28" w:tooltip="Zucca, 2013 #345" w:history="1">
        <w:r w:rsidR="00836E50" w:rsidRPr="00E30887">
          <w:rPr>
            <w:rFonts w:ascii="Book Antiqua" w:hAnsi="Book Antiqua" w:cstheme="minorHAnsi"/>
            <w:noProof/>
            <w:sz w:val="24"/>
            <w:szCs w:val="24"/>
            <w:vertAlign w:val="superscript"/>
            <w:lang w:val="en-US" w:eastAsia="it-IT"/>
          </w:rPr>
          <w:t>28</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w:t>
      </w:r>
      <w:r w:rsidR="00DE5F19" w:rsidRPr="00E30887">
        <w:rPr>
          <w:rFonts w:ascii="Book Antiqua" w:hAnsi="Book Antiqua" w:cstheme="minorHAnsi"/>
          <w:sz w:val="24"/>
          <w:szCs w:val="24"/>
          <w:lang w:val="en-US" w:eastAsia="zh-CN"/>
        </w:rPr>
        <w:t xml:space="preserve"> (1) </w:t>
      </w:r>
      <w:r w:rsidR="00DE5F19" w:rsidRPr="00E30887">
        <w:rPr>
          <w:rFonts w:ascii="Book Antiqua" w:hAnsi="Book Antiqua"/>
          <w:sz w:val="24"/>
          <w:szCs w:val="24"/>
          <w:lang w:val="en-US" w:eastAsia="it-IT"/>
        </w:rPr>
        <w:t>p</w:t>
      </w:r>
      <w:r w:rsidR="00045CAA" w:rsidRPr="00E30887">
        <w:rPr>
          <w:rFonts w:ascii="Book Antiqua" w:hAnsi="Book Antiqua"/>
          <w:sz w:val="24"/>
          <w:szCs w:val="24"/>
          <w:lang w:val="en-US" w:eastAsia="it-IT"/>
        </w:rPr>
        <w:t>hysical examination: evaluation of superficial lymph-nodes and Waldeyer Ring inspection</w:t>
      </w:r>
      <w:r w:rsidR="00D37CA5" w:rsidRPr="00E30887">
        <w:rPr>
          <w:rFonts w:ascii="Book Antiqua" w:hAnsi="Book Antiqua"/>
          <w:sz w:val="24"/>
          <w:szCs w:val="24"/>
          <w:lang w:val="en-US" w:eastAsia="it-IT"/>
        </w:rPr>
        <w:t>;</w:t>
      </w:r>
      <w:r w:rsidR="00417D10" w:rsidRPr="00E30887">
        <w:rPr>
          <w:rFonts w:ascii="Book Antiqua" w:hAnsi="Book Antiqua"/>
          <w:sz w:val="24"/>
          <w:szCs w:val="24"/>
          <w:lang w:val="en-US" w:eastAsia="it-IT"/>
        </w:rPr>
        <w:t xml:space="preserve"> a</w:t>
      </w:r>
      <w:r w:rsidR="00045CAA" w:rsidRPr="00E30887">
        <w:rPr>
          <w:rFonts w:ascii="Book Antiqua" w:hAnsi="Book Antiqua"/>
          <w:sz w:val="24"/>
          <w:szCs w:val="24"/>
          <w:lang w:val="en-US" w:eastAsia="it-IT"/>
        </w:rPr>
        <w:t>bdomen palpation in order to detect liver enlargement, sp</w:t>
      </w:r>
      <w:r w:rsidR="00DE5F19" w:rsidRPr="00E30887">
        <w:rPr>
          <w:rFonts w:ascii="Book Antiqua" w:hAnsi="Book Antiqua"/>
          <w:sz w:val="24"/>
          <w:szCs w:val="24"/>
          <w:lang w:val="en-US" w:eastAsia="it-IT"/>
        </w:rPr>
        <w:t>lenomegaly and abdominal masses</w:t>
      </w:r>
      <w:r w:rsidR="00DE5F19" w:rsidRPr="00E30887">
        <w:rPr>
          <w:rFonts w:ascii="Book Antiqua" w:hAnsi="Book Antiqua"/>
          <w:sz w:val="24"/>
          <w:szCs w:val="24"/>
          <w:lang w:val="en-US" w:eastAsia="zh-CN"/>
        </w:rPr>
        <w:t xml:space="preserve">; (2) </w:t>
      </w:r>
      <w:r w:rsidR="00DE5F19" w:rsidRPr="00E30887">
        <w:rPr>
          <w:rFonts w:ascii="Book Antiqua" w:hAnsi="Book Antiqua" w:cstheme="minorHAnsi"/>
          <w:sz w:val="24"/>
          <w:szCs w:val="24"/>
          <w:lang w:val="en-US" w:eastAsia="it-IT"/>
        </w:rPr>
        <w:t>e</w:t>
      </w:r>
      <w:r w:rsidR="00F872D4" w:rsidRPr="00E30887">
        <w:rPr>
          <w:rFonts w:ascii="Book Antiqua" w:hAnsi="Book Antiqua" w:cstheme="minorHAnsi"/>
          <w:sz w:val="24"/>
          <w:szCs w:val="24"/>
          <w:lang w:val="en-US" w:eastAsia="it-IT"/>
        </w:rPr>
        <w:t xml:space="preserve">ndoscopic ultrasonography that represents the golden standard in defining the loco-regional GI involvement since it is able to distinguish the involvement of a specific layer and also of </w:t>
      </w:r>
      <w:r w:rsidR="006622F6" w:rsidRPr="00E30887">
        <w:rPr>
          <w:rFonts w:ascii="Book Antiqua" w:hAnsi="Book Antiqua" w:cstheme="minorHAnsi"/>
          <w:sz w:val="24"/>
          <w:szCs w:val="24"/>
          <w:lang w:val="en-US" w:eastAsia="it-IT"/>
        </w:rPr>
        <w:t>regional</w:t>
      </w:r>
      <w:r w:rsidR="0076008E" w:rsidRPr="00E30887">
        <w:rPr>
          <w:rFonts w:ascii="Book Antiqua" w:hAnsi="Book Antiqua" w:cstheme="minorHAnsi"/>
          <w:sz w:val="24"/>
          <w:szCs w:val="24"/>
          <w:lang w:val="en-US" w:eastAsia="it-IT"/>
        </w:rPr>
        <w:t xml:space="preserve"> </w:t>
      </w:r>
      <w:r w:rsidR="00F872D4" w:rsidRPr="00E30887">
        <w:rPr>
          <w:rFonts w:ascii="Book Antiqua" w:hAnsi="Book Antiqua" w:cstheme="minorHAnsi"/>
          <w:sz w:val="24"/>
          <w:szCs w:val="24"/>
          <w:lang w:val="en-US" w:eastAsia="it-IT"/>
        </w:rPr>
        <w:t xml:space="preserve">lymph nodes. </w:t>
      </w:r>
      <w:r w:rsidR="00FF0F3D" w:rsidRPr="00E30887">
        <w:rPr>
          <w:rFonts w:ascii="Book Antiqua" w:hAnsi="Book Antiqua" w:cstheme="minorHAnsi"/>
          <w:sz w:val="24"/>
          <w:szCs w:val="24"/>
          <w:lang w:val="en-US" w:eastAsia="it-IT"/>
        </w:rPr>
        <w:t>However, a</w:t>
      </w:r>
      <w:r w:rsidR="00226AAD" w:rsidRPr="00E30887">
        <w:rPr>
          <w:rFonts w:ascii="Book Antiqua" w:hAnsi="Book Antiqua" w:cstheme="minorHAnsi"/>
          <w:sz w:val="24"/>
          <w:szCs w:val="24"/>
          <w:lang w:val="en-US" w:eastAsia="it-IT"/>
        </w:rPr>
        <w:t xml:space="preserve">s stated above, its role is under study and it is not </w:t>
      </w:r>
      <w:r w:rsidR="00EB6DE7" w:rsidRPr="00E30887">
        <w:rPr>
          <w:rFonts w:ascii="Book Antiqua" w:hAnsi="Book Antiqua" w:cstheme="minorHAnsi"/>
          <w:sz w:val="24"/>
          <w:szCs w:val="24"/>
          <w:lang w:val="en-US" w:eastAsia="it-IT"/>
        </w:rPr>
        <w:t xml:space="preserve">strictly </w:t>
      </w:r>
      <w:r w:rsidR="00DE5F19" w:rsidRPr="00E30887">
        <w:rPr>
          <w:rFonts w:ascii="Book Antiqua" w:hAnsi="Book Antiqua" w:cstheme="minorHAnsi"/>
          <w:sz w:val="24"/>
          <w:szCs w:val="24"/>
          <w:lang w:val="en-US" w:eastAsia="it-IT"/>
        </w:rPr>
        <w:t>recommended in this setting</w:t>
      </w:r>
      <w:r w:rsidR="00DE5F19" w:rsidRPr="00E30887">
        <w:rPr>
          <w:rFonts w:ascii="Book Antiqua" w:hAnsi="Book Antiqua" w:cstheme="minorHAnsi"/>
          <w:sz w:val="24"/>
          <w:szCs w:val="24"/>
          <w:lang w:val="en-US" w:eastAsia="zh-CN"/>
        </w:rPr>
        <w:t xml:space="preserve">; (3) </w:t>
      </w:r>
      <w:r w:rsidR="00DE5F19" w:rsidRPr="00E30887">
        <w:rPr>
          <w:rFonts w:ascii="Book Antiqua" w:hAnsi="Book Antiqua" w:cstheme="minorHAnsi"/>
          <w:sz w:val="24"/>
          <w:szCs w:val="24"/>
          <w:lang w:val="en-US" w:eastAsia="it-IT"/>
        </w:rPr>
        <w:t>c</w:t>
      </w:r>
      <w:r w:rsidR="001A502D" w:rsidRPr="00E30887">
        <w:rPr>
          <w:rFonts w:ascii="Book Antiqua" w:hAnsi="Book Antiqua" w:cstheme="minorHAnsi"/>
          <w:sz w:val="24"/>
          <w:szCs w:val="24"/>
          <w:lang w:val="en-US" w:eastAsia="it-IT"/>
        </w:rPr>
        <w:t xml:space="preserve">omputed Tomography of neck, chest and abdomen in order to detect involvement of nodes above and below the diaphragm and also other extra-nodal involvement not </w:t>
      </w:r>
      <w:proofErr w:type="gramStart"/>
      <w:r w:rsidR="001A502D" w:rsidRPr="00E30887">
        <w:rPr>
          <w:rFonts w:ascii="Book Antiqua" w:hAnsi="Book Antiqua" w:cstheme="minorHAnsi"/>
          <w:sz w:val="24"/>
          <w:szCs w:val="24"/>
          <w:lang w:val="en-US" w:eastAsia="it-IT"/>
        </w:rPr>
        <w:t>pertaining</w:t>
      </w:r>
      <w:proofErr w:type="gramEnd"/>
      <w:r w:rsidR="001A502D" w:rsidRPr="00E30887">
        <w:rPr>
          <w:rFonts w:ascii="Book Antiqua" w:hAnsi="Book Antiqua" w:cstheme="minorHAnsi"/>
          <w:sz w:val="24"/>
          <w:szCs w:val="24"/>
          <w:lang w:val="en-US" w:eastAsia="it-IT"/>
        </w:rPr>
        <w:t xml:space="preserve"> the GI tract. In some cases, Computed Tomography can be of great help in defining the extension of a </w:t>
      </w:r>
      <w:r w:rsidR="00D37CA5" w:rsidRPr="00E30887">
        <w:rPr>
          <w:rFonts w:ascii="Book Antiqua" w:hAnsi="Book Antiqua" w:cstheme="minorHAnsi"/>
          <w:sz w:val="24"/>
          <w:szCs w:val="24"/>
          <w:lang w:val="en-US" w:eastAsia="it-IT"/>
        </w:rPr>
        <w:t xml:space="preserve">large </w:t>
      </w:r>
      <w:r w:rsidR="001A502D" w:rsidRPr="00E30887">
        <w:rPr>
          <w:rFonts w:ascii="Book Antiqua" w:hAnsi="Book Antiqua" w:cstheme="minorHAnsi"/>
          <w:sz w:val="24"/>
          <w:szCs w:val="24"/>
          <w:lang w:val="en-US" w:eastAsia="it-IT"/>
        </w:rPr>
        <w:lastRenderedPageBreak/>
        <w:t xml:space="preserve">bulky </w:t>
      </w:r>
      <w:r w:rsidR="00FF0F3D" w:rsidRPr="00E30887">
        <w:rPr>
          <w:rFonts w:ascii="Book Antiqua" w:hAnsi="Book Antiqua" w:cstheme="minorHAnsi"/>
          <w:sz w:val="24"/>
          <w:szCs w:val="24"/>
          <w:lang w:val="en-US" w:eastAsia="it-IT"/>
        </w:rPr>
        <w:t>mass</w:t>
      </w:r>
      <w:r w:rsidR="001A502D" w:rsidRPr="00E30887">
        <w:rPr>
          <w:rFonts w:ascii="Book Antiqua" w:hAnsi="Book Antiqua" w:cstheme="minorHAnsi"/>
          <w:sz w:val="24"/>
          <w:szCs w:val="24"/>
          <w:lang w:val="en-US" w:eastAsia="it-IT"/>
        </w:rPr>
        <w:t xml:space="preserve"> departing from the GI tract but exteriorizing outside the GI tract (look at the paragraph </w:t>
      </w:r>
      <w:r w:rsidR="00DE5F19" w:rsidRPr="00E30887">
        <w:rPr>
          <w:rFonts w:ascii="Book Antiqua" w:hAnsi="Book Antiqua" w:cstheme="minorHAnsi"/>
          <w:sz w:val="24"/>
          <w:szCs w:val="24"/>
          <w:lang w:val="en-US" w:eastAsia="it-IT"/>
        </w:rPr>
        <w:t>“Plasma-cell related diseases”</w:t>
      </w:r>
      <w:r w:rsidR="00DE5F19" w:rsidRPr="00E30887">
        <w:rPr>
          <w:rFonts w:ascii="Book Antiqua" w:hAnsi="Book Antiqua" w:cstheme="minorHAnsi"/>
          <w:sz w:val="24"/>
          <w:szCs w:val="24"/>
          <w:lang w:val="en-US" w:eastAsia="zh-CN"/>
        </w:rPr>
        <w:t xml:space="preserve">; (4) </w:t>
      </w:r>
      <w:r w:rsidR="004A3FDE">
        <w:rPr>
          <w:rFonts w:ascii="Book Antiqua" w:hAnsi="Book Antiqua" w:cstheme="minorHAnsi"/>
          <w:sz w:val="24"/>
          <w:szCs w:val="24"/>
          <w:lang w:val="en-US" w:eastAsia="zh-CN"/>
        </w:rPr>
        <w:t>P</w:t>
      </w:r>
      <w:r w:rsidR="001A502D" w:rsidRPr="00E30887">
        <w:rPr>
          <w:rFonts w:ascii="Book Antiqua" w:hAnsi="Book Antiqua"/>
          <w:sz w:val="24"/>
          <w:szCs w:val="24"/>
          <w:lang w:val="en-US" w:eastAsia="it-IT"/>
        </w:rPr>
        <w:t xml:space="preserve">ositron Emission Tomography is not generally indicated as a staging procedure, </w:t>
      </w:r>
      <w:r w:rsidR="00D37CA5" w:rsidRPr="00E30887">
        <w:rPr>
          <w:rFonts w:ascii="Book Antiqua" w:hAnsi="Book Antiqua"/>
          <w:sz w:val="24"/>
          <w:szCs w:val="24"/>
          <w:lang w:val="en-US" w:eastAsia="it-IT"/>
        </w:rPr>
        <w:t xml:space="preserve">especially in MALT lymphomas </w:t>
      </w:r>
      <w:r w:rsidR="001A502D" w:rsidRPr="00E30887">
        <w:rPr>
          <w:rFonts w:ascii="Book Antiqua" w:hAnsi="Book Antiqua"/>
          <w:sz w:val="24"/>
          <w:szCs w:val="24"/>
          <w:lang w:val="en-US" w:eastAsia="it-IT"/>
        </w:rPr>
        <w:t xml:space="preserve">but it retains a role in defining the </w:t>
      </w:r>
      <w:r w:rsidR="009475DA" w:rsidRPr="00E30887">
        <w:rPr>
          <w:rFonts w:ascii="Book Antiqua" w:hAnsi="Book Antiqua"/>
          <w:sz w:val="24"/>
          <w:szCs w:val="24"/>
          <w:lang w:val="en-US" w:eastAsia="it-IT"/>
        </w:rPr>
        <w:t xml:space="preserve">pre-treatment lymphomatous involvement </w:t>
      </w:r>
      <w:r w:rsidR="001A502D" w:rsidRPr="00E30887">
        <w:rPr>
          <w:rFonts w:ascii="Book Antiqua" w:hAnsi="Book Antiqua"/>
          <w:sz w:val="24"/>
          <w:szCs w:val="24"/>
          <w:lang w:val="en-US" w:eastAsia="it-IT"/>
        </w:rPr>
        <w:t>and response</w:t>
      </w:r>
      <w:r w:rsidR="009475DA" w:rsidRPr="00E30887">
        <w:rPr>
          <w:rFonts w:ascii="Book Antiqua" w:hAnsi="Book Antiqua"/>
          <w:sz w:val="24"/>
          <w:szCs w:val="24"/>
          <w:lang w:val="en-US" w:eastAsia="it-IT"/>
        </w:rPr>
        <w:t xml:space="preserve"> to treatment</w:t>
      </w:r>
      <w:r w:rsidR="00DE5F19" w:rsidRPr="00E30887">
        <w:rPr>
          <w:rFonts w:ascii="Book Antiqua" w:hAnsi="Book Antiqua"/>
          <w:sz w:val="24"/>
          <w:szCs w:val="24"/>
          <w:lang w:val="en-US" w:eastAsia="zh-CN"/>
        </w:rPr>
        <w:t xml:space="preserve">; and (5) </w:t>
      </w:r>
      <w:r w:rsidR="00DE5F19" w:rsidRPr="00E30887">
        <w:rPr>
          <w:rFonts w:ascii="Book Antiqua" w:hAnsi="Book Antiqua"/>
          <w:sz w:val="24"/>
          <w:szCs w:val="24"/>
          <w:lang w:val="en-US" w:eastAsia="it-IT"/>
        </w:rPr>
        <w:t>b</w:t>
      </w:r>
      <w:r w:rsidR="001A502D" w:rsidRPr="00E30887">
        <w:rPr>
          <w:rFonts w:ascii="Book Antiqua" w:hAnsi="Book Antiqua"/>
          <w:sz w:val="24"/>
          <w:szCs w:val="24"/>
          <w:lang w:val="en-US" w:eastAsia="it-IT"/>
        </w:rPr>
        <w:t>one marrow biopsy: not withstanding low-grade, indolent</w:t>
      </w:r>
      <w:r w:rsidR="004A3FDE">
        <w:rPr>
          <w:rFonts w:ascii="Book Antiqua" w:hAnsi="Book Antiqua"/>
          <w:sz w:val="24"/>
          <w:szCs w:val="24"/>
          <w:lang w:val="en-US" w:eastAsia="it-IT"/>
        </w:rPr>
        <w:t>,</w:t>
      </w:r>
      <w:r w:rsidR="001A502D" w:rsidRPr="00E30887">
        <w:rPr>
          <w:rFonts w:ascii="Book Antiqua" w:hAnsi="Book Antiqua"/>
          <w:sz w:val="24"/>
          <w:szCs w:val="24"/>
          <w:lang w:val="en-US" w:eastAsia="it-IT"/>
        </w:rPr>
        <w:t xml:space="preserve"> disease</w:t>
      </w:r>
      <w:r w:rsidR="004A3FDE">
        <w:rPr>
          <w:rFonts w:ascii="Book Antiqua" w:hAnsi="Book Antiqua"/>
          <w:sz w:val="24"/>
          <w:szCs w:val="24"/>
          <w:lang w:val="en-US" w:eastAsia="it-IT"/>
        </w:rPr>
        <w:t>s</w:t>
      </w:r>
      <w:r w:rsidR="001A502D" w:rsidRPr="00E30887">
        <w:rPr>
          <w:rFonts w:ascii="Book Antiqua" w:hAnsi="Book Antiqua"/>
          <w:sz w:val="24"/>
          <w:szCs w:val="24"/>
          <w:lang w:val="en-US" w:eastAsia="it-IT"/>
        </w:rPr>
        <w:t xml:space="preserve"> tend to remain localized at the GI tract</w:t>
      </w:r>
      <w:r w:rsidR="004A3FDE">
        <w:rPr>
          <w:rFonts w:ascii="Book Antiqua" w:hAnsi="Book Antiqua"/>
          <w:sz w:val="24"/>
          <w:szCs w:val="24"/>
          <w:lang w:val="en-US" w:eastAsia="it-IT"/>
        </w:rPr>
        <w:t>,</w:t>
      </w:r>
      <w:r w:rsidR="001A502D" w:rsidRPr="00E30887">
        <w:rPr>
          <w:rFonts w:ascii="Book Antiqua" w:hAnsi="Book Antiqua"/>
          <w:sz w:val="24"/>
          <w:szCs w:val="24"/>
          <w:lang w:val="en-US" w:eastAsia="it-IT"/>
        </w:rPr>
        <w:t xml:space="preserve"> bone marrow biopsy should be performed in order to exclude a marrow involvement th</w:t>
      </w:r>
      <w:r w:rsidR="00D37CA5" w:rsidRPr="00E30887">
        <w:rPr>
          <w:rFonts w:ascii="Book Antiqua" w:hAnsi="Book Antiqua"/>
          <w:sz w:val="24"/>
          <w:szCs w:val="24"/>
          <w:lang w:val="en-US" w:eastAsia="it-IT"/>
        </w:rPr>
        <w:t>at could</w:t>
      </w:r>
      <w:r w:rsidR="001A502D" w:rsidRPr="00E30887">
        <w:rPr>
          <w:rFonts w:ascii="Book Antiqua" w:hAnsi="Book Antiqua"/>
          <w:sz w:val="24"/>
          <w:szCs w:val="24"/>
          <w:lang w:val="en-US" w:eastAsia="it-IT"/>
        </w:rPr>
        <w:t xml:space="preserve"> influence treatment and follow-up management</w:t>
      </w:r>
      <w:r w:rsidR="004F51C4" w:rsidRPr="00E30887">
        <w:rPr>
          <w:rFonts w:ascii="Book Antiqua" w:hAnsi="Book Antiqua"/>
          <w:sz w:val="24"/>
          <w:szCs w:val="24"/>
          <w:lang w:val="en-US" w:eastAsia="it-IT"/>
        </w:rPr>
        <w:t xml:space="preserve">. </w:t>
      </w:r>
      <w:r w:rsidR="006622F6" w:rsidRPr="00E30887">
        <w:rPr>
          <w:rFonts w:ascii="Book Antiqua" w:hAnsi="Book Antiqua"/>
          <w:sz w:val="24"/>
          <w:szCs w:val="24"/>
          <w:lang w:val="en-US" w:eastAsia="it-IT"/>
        </w:rPr>
        <w:t xml:space="preserve">However, the level of evidence on its utility is poor. </w:t>
      </w:r>
      <w:r w:rsidR="004F51C4" w:rsidRPr="00E30887">
        <w:rPr>
          <w:rFonts w:ascii="Book Antiqua" w:hAnsi="Book Antiqua"/>
          <w:sz w:val="24"/>
          <w:szCs w:val="24"/>
          <w:lang w:val="en-US" w:eastAsia="it-IT"/>
        </w:rPr>
        <w:t>A recent update of the staging recommendation in nodal ly</w:t>
      </w:r>
      <w:r w:rsidR="006622F6" w:rsidRPr="00E30887">
        <w:rPr>
          <w:rFonts w:ascii="Book Antiqua" w:hAnsi="Book Antiqua"/>
          <w:sz w:val="24"/>
          <w:szCs w:val="24"/>
          <w:lang w:val="en-US" w:eastAsia="it-IT"/>
        </w:rPr>
        <w:t>mphomas does not encourage the performa</w:t>
      </w:r>
      <w:r w:rsidR="00EB6DE7" w:rsidRPr="00E30887">
        <w:rPr>
          <w:rFonts w:ascii="Book Antiqua" w:hAnsi="Book Antiqua"/>
          <w:sz w:val="24"/>
          <w:szCs w:val="24"/>
          <w:lang w:val="en-US" w:eastAsia="it-IT"/>
        </w:rPr>
        <w:t>nce of b</w:t>
      </w:r>
      <w:r w:rsidR="006622F6" w:rsidRPr="00E30887">
        <w:rPr>
          <w:rFonts w:ascii="Book Antiqua" w:hAnsi="Book Antiqua"/>
          <w:sz w:val="24"/>
          <w:szCs w:val="24"/>
          <w:lang w:val="en-US" w:eastAsia="it-IT"/>
        </w:rPr>
        <w:t xml:space="preserve">one marrow biopsy facing Diffuse-large B cell lymphoma and Hodgkin lymphoma, but this strategy </w:t>
      </w:r>
      <w:r w:rsidR="00EB6DE7" w:rsidRPr="00E30887">
        <w:rPr>
          <w:rFonts w:ascii="Book Antiqua" w:hAnsi="Book Antiqua"/>
          <w:sz w:val="24"/>
          <w:szCs w:val="24"/>
          <w:lang w:val="en-US" w:eastAsia="it-IT"/>
        </w:rPr>
        <w:t>has</w:t>
      </w:r>
      <w:r w:rsidR="006622F6" w:rsidRPr="00E30887">
        <w:rPr>
          <w:rFonts w:ascii="Book Antiqua" w:hAnsi="Book Antiqua"/>
          <w:sz w:val="24"/>
          <w:szCs w:val="24"/>
          <w:lang w:val="en-US" w:eastAsia="it-IT"/>
        </w:rPr>
        <w:t xml:space="preserve"> not </w:t>
      </w:r>
      <w:r w:rsidR="00EB6DE7" w:rsidRPr="00E30887">
        <w:rPr>
          <w:rFonts w:ascii="Book Antiqua" w:hAnsi="Book Antiqua"/>
          <w:sz w:val="24"/>
          <w:szCs w:val="24"/>
          <w:lang w:val="en-US" w:eastAsia="it-IT"/>
        </w:rPr>
        <w:t xml:space="preserve">been </w:t>
      </w:r>
      <w:r w:rsidR="00CC03BF" w:rsidRPr="00E30887">
        <w:rPr>
          <w:rFonts w:ascii="Book Antiqua" w:hAnsi="Book Antiqua"/>
          <w:sz w:val="24"/>
          <w:szCs w:val="24"/>
          <w:lang w:val="en-US" w:eastAsia="it-IT"/>
        </w:rPr>
        <w:t>evaluated</w:t>
      </w:r>
      <w:r w:rsidR="00DE5F19" w:rsidRPr="00E30887">
        <w:rPr>
          <w:rFonts w:ascii="Book Antiqua" w:hAnsi="Book Antiqua"/>
          <w:sz w:val="24"/>
          <w:szCs w:val="24"/>
          <w:lang w:val="en-US" w:eastAsia="it-IT"/>
        </w:rPr>
        <w:t xml:space="preserve"> specifically for GI lymphomas</w:t>
      </w:r>
      <w:r w:rsidR="0007799E" w:rsidRPr="00E30887">
        <w:rPr>
          <w:rFonts w:ascii="Book Antiqua" w:hAnsi="Book Antiqua"/>
          <w:sz w:val="24"/>
          <w:szCs w:val="24"/>
          <w:lang w:val="en-US" w:eastAsia="it-IT"/>
        </w:rPr>
        <w:fldChar w:fldCharType="begin">
          <w:fldData xml:space="preserve">PEVuZE5vdGU+PENpdGU+PEF1dGhvcj5DaGVzb248L0F1dGhvcj48WWVhcj4yMDE0PC9ZZWFyPjxS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==
</w:fldData>
        </w:fldChar>
      </w:r>
      <w:r w:rsidR="00AB0D74" w:rsidRPr="00E30887">
        <w:rPr>
          <w:rFonts w:ascii="Book Antiqua" w:hAnsi="Book Antiqua"/>
          <w:sz w:val="24"/>
          <w:szCs w:val="24"/>
          <w:lang w:val="en-US" w:eastAsia="it-IT"/>
        </w:rPr>
        <w:instrText xml:space="preserve"> ADDIN EN.CITE </w:instrText>
      </w:r>
      <w:r w:rsidR="0007799E" w:rsidRPr="00E30887">
        <w:rPr>
          <w:rFonts w:ascii="Book Antiqua" w:hAnsi="Book Antiqua"/>
          <w:sz w:val="24"/>
          <w:szCs w:val="24"/>
          <w:lang w:val="en-US" w:eastAsia="it-IT"/>
        </w:rPr>
        <w:fldChar w:fldCharType="begin">
          <w:fldData xml:space="preserve">PEVuZE5vdGU+PENpdGU+PEF1dGhvcj5DaGVzb248L0F1dGhvcj48WWVhcj4yMDE0PC9ZZWFyPjxS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==
</w:fldData>
        </w:fldChar>
      </w:r>
      <w:r w:rsidR="00AB0D74" w:rsidRPr="00E30887">
        <w:rPr>
          <w:rFonts w:ascii="Book Antiqua" w:hAnsi="Book Antiqua"/>
          <w:sz w:val="24"/>
          <w:szCs w:val="24"/>
          <w:lang w:val="en-US" w:eastAsia="it-IT"/>
        </w:rPr>
        <w:instrText xml:space="preserve"> ADDIN EN.CITE.DATA </w:instrText>
      </w:r>
      <w:r w:rsidR="0007799E" w:rsidRPr="00E30887">
        <w:rPr>
          <w:rFonts w:ascii="Book Antiqua" w:hAnsi="Book Antiqua"/>
          <w:sz w:val="24"/>
          <w:szCs w:val="24"/>
          <w:lang w:val="en-US" w:eastAsia="it-IT"/>
        </w:rPr>
      </w:r>
      <w:r w:rsidR="0007799E" w:rsidRPr="00E30887">
        <w:rPr>
          <w:rFonts w:ascii="Book Antiqua" w:hAnsi="Book Antiqua"/>
          <w:sz w:val="24"/>
          <w:szCs w:val="24"/>
          <w:lang w:val="en-US" w:eastAsia="it-IT"/>
        </w:rPr>
        <w:fldChar w:fldCharType="end"/>
      </w:r>
      <w:r w:rsidR="0007799E" w:rsidRPr="00E30887">
        <w:rPr>
          <w:rFonts w:ascii="Book Antiqua" w:hAnsi="Book Antiqua"/>
          <w:sz w:val="24"/>
          <w:szCs w:val="24"/>
          <w:lang w:val="en-US" w:eastAsia="it-IT"/>
        </w:rPr>
      </w:r>
      <w:r w:rsidR="0007799E" w:rsidRPr="00E30887">
        <w:rPr>
          <w:rFonts w:ascii="Book Antiqua" w:hAnsi="Book Antiqua"/>
          <w:sz w:val="24"/>
          <w:szCs w:val="24"/>
          <w:lang w:val="en-US" w:eastAsia="it-IT"/>
        </w:rPr>
        <w:fldChar w:fldCharType="separate"/>
      </w:r>
      <w:r w:rsidR="00AB0D74" w:rsidRPr="00E30887">
        <w:rPr>
          <w:rFonts w:ascii="Book Antiqua" w:hAnsi="Book Antiqua"/>
          <w:noProof/>
          <w:sz w:val="24"/>
          <w:szCs w:val="24"/>
          <w:vertAlign w:val="superscript"/>
          <w:lang w:val="en-US" w:eastAsia="it-IT"/>
        </w:rPr>
        <w:t>[</w:t>
      </w:r>
      <w:hyperlink w:anchor="_ENREF_29" w:tooltip="Cheson, 2014 #344" w:history="1">
        <w:r w:rsidR="00836E50" w:rsidRPr="00E30887">
          <w:rPr>
            <w:rFonts w:ascii="Book Antiqua" w:hAnsi="Book Antiqua"/>
            <w:noProof/>
            <w:sz w:val="24"/>
            <w:szCs w:val="24"/>
            <w:vertAlign w:val="superscript"/>
            <w:lang w:val="en-US" w:eastAsia="it-IT"/>
          </w:rPr>
          <w:t>29</w:t>
        </w:r>
      </w:hyperlink>
      <w:r w:rsidR="00AB0D74" w:rsidRPr="00E30887">
        <w:rPr>
          <w:rFonts w:ascii="Book Antiqua" w:hAnsi="Book Antiqua"/>
          <w:noProof/>
          <w:sz w:val="24"/>
          <w:szCs w:val="24"/>
          <w:vertAlign w:val="superscript"/>
          <w:lang w:val="en-US" w:eastAsia="it-IT"/>
        </w:rPr>
        <w:t>]</w:t>
      </w:r>
      <w:r w:rsidR="0007799E" w:rsidRPr="00E30887">
        <w:rPr>
          <w:rFonts w:ascii="Book Antiqua" w:hAnsi="Book Antiqua"/>
          <w:sz w:val="24"/>
          <w:szCs w:val="24"/>
          <w:lang w:val="en-US" w:eastAsia="it-IT"/>
        </w:rPr>
        <w:fldChar w:fldCharType="end"/>
      </w:r>
      <w:r w:rsidR="006622F6" w:rsidRPr="00E30887">
        <w:rPr>
          <w:rFonts w:ascii="Book Antiqua" w:hAnsi="Book Antiqua"/>
          <w:sz w:val="24"/>
          <w:szCs w:val="24"/>
          <w:lang w:val="en-US" w:eastAsia="it-IT"/>
        </w:rPr>
        <w:t>.</w:t>
      </w:r>
    </w:p>
    <w:p w:rsidR="006622F6" w:rsidRPr="00E30887" w:rsidRDefault="006622F6" w:rsidP="002C16AB">
      <w:pPr>
        <w:spacing w:after="0" w:line="360" w:lineRule="auto"/>
        <w:ind w:firstLineChars="200" w:firstLine="480"/>
        <w:jc w:val="both"/>
        <w:rPr>
          <w:rFonts w:ascii="Book Antiqua" w:hAnsi="Book Antiqua" w:cstheme="minorHAnsi"/>
          <w:sz w:val="24"/>
          <w:szCs w:val="24"/>
          <w:lang w:val="en-US" w:eastAsia="it-IT"/>
        </w:rPr>
      </w:pPr>
      <w:r w:rsidRPr="00E30887">
        <w:rPr>
          <w:rFonts w:ascii="Book Antiqua" w:hAnsi="Book Antiqua" w:cstheme="minorHAnsi"/>
          <w:sz w:val="24"/>
          <w:szCs w:val="24"/>
          <w:lang w:val="en-US" w:eastAsia="it-IT"/>
        </w:rPr>
        <w:t xml:space="preserve">However, these are general guidelines adopted from </w:t>
      </w:r>
      <w:r w:rsidR="00EB6DE7" w:rsidRPr="00E30887">
        <w:rPr>
          <w:rFonts w:ascii="Book Antiqua" w:hAnsi="Book Antiqua" w:cstheme="minorHAnsi"/>
          <w:sz w:val="24"/>
          <w:szCs w:val="24"/>
          <w:lang w:val="en-US" w:eastAsia="it-IT"/>
        </w:rPr>
        <w:t>MALT</w:t>
      </w:r>
      <w:r w:rsidRPr="00E30887">
        <w:rPr>
          <w:rFonts w:ascii="Book Antiqua" w:hAnsi="Book Antiqua" w:cstheme="minorHAnsi"/>
          <w:sz w:val="24"/>
          <w:szCs w:val="24"/>
          <w:lang w:val="en-US" w:eastAsia="it-IT"/>
        </w:rPr>
        <w:t xml:space="preserve"> lymphoma, since in more rare GI </w:t>
      </w:r>
      <w:proofErr w:type="gramStart"/>
      <w:r w:rsidRPr="00E30887">
        <w:rPr>
          <w:rFonts w:ascii="Book Antiqua" w:hAnsi="Book Antiqua" w:cstheme="minorHAnsi"/>
          <w:sz w:val="24"/>
          <w:szCs w:val="24"/>
          <w:lang w:val="en-US" w:eastAsia="it-IT"/>
        </w:rPr>
        <w:t>lymphomas,</w:t>
      </w:r>
      <w:proofErr w:type="gramEnd"/>
      <w:r w:rsidRPr="00E30887">
        <w:rPr>
          <w:rFonts w:ascii="Book Antiqua" w:hAnsi="Book Antiqua" w:cstheme="minorHAnsi"/>
          <w:sz w:val="24"/>
          <w:szCs w:val="24"/>
          <w:lang w:val="en-US" w:eastAsia="it-IT"/>
        </w:rPr>
        <w:t xml:space="preserve"> these guidelines have not been fully validated.</w:t>
      </w:r>
      <w:r w:rsidR="00373A75" w:rsidRPr="00E30887">
        <w:rPr>
          <w:rFonts w:ascii="Book Antiqua" w:hAnsi="Book Antiqua" w:cstheme="minorHAnsi"/>
          <w:sz w:val="24"/>
          <w:szCs w:val="24"/>
          <w:lang w:val="en-US" w:eastAsia="it-IT"/>
        </w:rPr>
        <w:tab/>
      </w:r>
    </w:p>
    <w:p w:rsidR="00D35052" w:rsidRDefault="00D35052" w:rsidP="002C16AB">
      <w:pPr>
        <w:spacing w:after="0" w:line="360" w:lineRule="auto"/>
        <w:ind w:firstLineChars="200" w:firstLine="480"/>
        <w:jc w:val="both"/>
        <w:rPr>
          <w:rFonts w:ascii="Book Antiqua" w:hAnsi="Book Antiqua" w:cstheme="minorHAnsi"/>
          <w:sz w:val="24"/>
          <w:szCs w:val="24"/>
          <w:lang w:val="en-US" w:eastAsia="zh-CN"/>
        </w:rPr>
      </w:pPr>
      <w:r w:rsidRPr="00E30887">
        <w:rPr>
          <w:rFonts w:ascii="Book Antiqua" w:hAnsi="Book Antiqua" w:cstheme="minorHAnsi"/>
          <w:sz w:val="24"/>
          <w:szCs w:val="24"/>
          <w:lang w:val="en-US" w:eastAsia="it-IT"/>
        </w:rPr>
        <w:t xml:space="preserve">The aim of the present review is to highlight macroscopic features of rare GI lymphomas using endoscopy and related techniques. In particular we will focus on </w:t>
      </w:r>
      <w:r w:rsidR="00E40EBE" w:rsidRPr="00E30887">
        <w:rPr>
          <w:rFonts w:ascii="Book Antiqua" w:hAnsi="Book Antiqua" w:cstheme="minorHAnsi"/>
          <w:sz w:val="24"/>
          <w:szCs w:val="24"/>
          <w:lang w:val="en-US" w:eastAsia="it-IT"/>
        </w:rPr>
        <w:t xml:space="preserve">T-cell lymphomas, </w:t>
      </w:r>
      <w:r w:rsidRPr="00E30887">
        <w:rPr>
          <w:rFonts w:ascii="Book Antiqua" w:hAnsi="Book Antiqua" w:cstheme="minorHAnsi"/>
          <w:sz w:val="24"/>
          <w:szCs w:val="24"/>
          <w:lang w:val="en-US" w:eastAsia="it-IT"/>
        </w:rPr>
        <w:t>Lymphomatous polyposis (LP)</w:t>
      </w:r>
      <w:r w:rsidR="005D60F4" w:rsidRPr="00E30887">
        <w:rPr>
          <w:rFonts w:ascii="Book Antiqua" w:hAnsi="Book Antiqua" w:cstheme="minorHAnsi"/>
          <w:sz w:val="24"/>
          <w:szCs w:val="24"/>
          <w:lang w:val="en-US" w:eastAsia="it-IT"/>
        </w:rPr>
        <w:t xml:space="preserve"> and Mantle Cell lymphoma (MCL)</w:t>
      </w:r>
      <w:r w:rsidRPr="00E30887">
        <w:rPr>
          <w:rFonts w:ascii="Book Antiqua" w:hAnsi="Book Antiqua" w:cstheme="minorHAnsi"/>
          <w:sz w:val="24"/>
          <w:szCs w:val="24"/>
          <w:lang w:val="en-US" w:eastAsia="it-IT"/>
        </w:rPr>
        <w:t xml:space="preserve">, </w:t>
      </w:r>
      <w:r w:rsidR="00E40EBE" w:rsidRPr="00E30887">
        <w:rPr>
          <w:rFonts w:ascii="Book Antiqua" w:hAnsi="Book Antiqua" w:cstheme="minorHAnsi"/>
          <w:sz w:val="24"/>
          <w:szCs w:val="24"/>
          <w:lang w:val="en-US" w:eastAsia="it-IT"/>
        </w:rPr>
        <w:t xml:space="preserve">Follicular lymphoma (FL), </w:t>
      </w:r>
      <w:r w:rsidRPr="00E30887">
        <w:rPr>
          <w:rFonts w:ascii="Book Antiqua" w:hAnsi="Book Antiqua" w:cstheme="minorHAnsi"/>
          <w:sz w:val="24"/>
          <w:szCs w:val="24"/>
          <w:lang w:val="en-US" w:eastAsia="it-IT"/>
        </w:rPr>
        <w:t>Plasma-cell related disease</w:t>
      </w:r>
      <w:r w:rsidR="00F33684" w:rsidRPr="00E30887">
        <w:rPr>
          <w:rFonts w:ascii="Book Antiqua" w:hAnsi="Book Antiqua" w:cstheme="minorHAnsi"/>
          <w:sz w:val="24"/>
          <w:szCs w:val="24"/>
          <w:lang w:val="en-US" w:eastAsia="it-IT"/>
        </w:rPr>
        <w:t>s</w:t>
      </w:r>
      <w:r w:rsidRPr="00E30887">
        <w:rPr>
          <w:rFonts w:ascii="Book Antiqua" w:hAnsi="Book Antiqua" w:cstheme="minorHAnsi"/>
          <w:sz w:val="24"/>
          <w:szCs w:val="24"/>
          <w:lang w:val="en-US" w:eastAsia="it-IT"/>
        </w:rPr>
        <w:t xml:space="preserve">, </w:t>
      </w:r>
      <w:proofErr w:type="gramStart"/>
      <w:r w:rsidRPr="00E30887">
        <w:rPr>
          <w:rFonts w:ascii="Book Antiqua" w:hAnsi="Book Antiqua" w:cstheme="minorHAnsi"/>
          <w:sz w:val="24"/>
          <w:szCs w:val="24"/>
          <w:lang w:val="en-US" w:eastAsia="it-IT"/>
        </w:rPr>
        <w:t>gastrointestinal</w:t>
      </w:r>
      <w:proofErr w:type="gramEnd"/>
      <w:r w:rsidRPr="00E30887">
        <w:rPr>
          <w:rFonts w:ascii="Book Antiqua" w:hAnsi="Book Antiqua" w:cstheme="minorHAnsi"/>
          <w:sz w:val="24"/>
          <w:szCs w:val="24"/>
          <w:lang w:val="en-US" w:eastAsia="it-IT"/>
        </w:rPr>
        <w:t xml:space="preserve"> lymphomas in immunodeficiency</w:t>
      </w:r>
      <w:r w:rsidR="00B14889" w:rsidRPr="00E30887">
        <w:rPr>
          <w:rFonts w:ascii="Book Antiqua" w:hAnsi="Book Antiqua" w:cstheme="minorHAnsi"/>
          <w:sz w:val="24"/>
          <w:szCs w:val="24"/>
          <w:lang w:val="en-US" w:eastAsia="it-IT"/>
        </w:rPr>
        <w:t xml:space="preserve"> and Hodgkin’s Lymphoma (HL)</w:t>
      </w:r>
      <w:r w:rsidRPr="00E30887">
        <w:rPr>
          <w:rFonts w:ascii="Book Antiqua" w:hAnsi="Book Antiqua" w:cstheme="minorHAnsi"/>
          <w:sz w:val="24"/>
          <w:szCs w:val="24"/>
          <w:lang w:val="en-US" w:eastAsia="it-IT"/>
        </w:rPr>
        <w:t xml:space="preserve">. </w:t>
      </w:r>
      <w:r w:rsidR="009475DA" w:rsidRPr="00E30887">
        <w:rPr>
          <w:rFonts w:ascii="Book Antiqua" w:hAnsi="Book Antiqua" w:cstheme="minorHAnsi"/>
          <w:sz w:val="24"/>
          <w:szCs w:val="24"/>
          <w:lang w:val="en-US" w:eastAsia="it-IT"/>
        </w:rPr>
        <w:t xml:space="preserve">An outline on the endoscopic presentation will be given for diagnostic aspect and follow-up assessment. As a whole, </w:t>
      </w:r>
      <w:r w:rsidR="0083516F" w:rsidRPr="00E30887">
        <w:rPr>
          <w:rFonts w:ascii="Book Antiqua" w:hAnsi="Book Antiqua" w:cstheme="minorHAnsi"/>
          <w:sz w:val="24"/>
          <w:szCs w:val="24"/>
          <w:lang w:val="en-US" w:eastAsia="it-IT"/>
        </w:rPr>
        <w:t>Table</w:t>
      </w:r>
      <w:r w:rsidR="009475DA" w:rsidRPr="00E30887">
        <w:rPr>
          <w:rFonts w:ascii="Book Antiqua" w:hAnsi="Book Antiqua" w:cstheme="minorHAnsi"/>
          <w:sz w:val="24"/>
          <w:szCs w:val="24"/>
          <w:lang w:val="en-US" w:eastAsia="it-IT"/>
        </w:rPr>
        <w:t xml:space="preserve"> 2 summarizes the clinical and molecular characteristics and prognostic features of these lymphomas. </w:t>
      </w:r>
    </w:p>
    <w:p w:rsidR="00EF3B3C" w:rsidRPr="00E30887" w:rsidRDefault="00EF3B3C" w:rsidP="002C16AB">
      <w:pPr>
        <w:spacing w:after="0" w:line="360" w:lineRule="auto"/>
        <w:ind w:firstLineChars="200" w:firstLine="480"/>
        <w:jc w:val="both"/>
        <w:rPr>
          <w:rFonts w:ascii="Book Antiqua" w:hAnsi="Book Antiqua" w:cstheme="minorHAnsi"/>
          <w:sz w:val="24"/>
          <w:szCs w:val="24"/>
          <w:lang w:val="en-US" w:eastAsia="zh-CN"/>
        </w:rPr>
      </w:pPr>
    </w:p>
    <w:p w:rsidR="00943A6F" w:rsidRPr="00EF3B3C" w:rsidRDefault="00943A6F" w:rsidP="002C16AB">
      <w:pPr>
        <w:pStyle w:val="1"/>
        <w:jc w:val="both"/>
        <w:rPr>
          <w:rFonts w:ascii="Book Antiqua" w:hAnsi="Book Antiqua"/>
          <w:caps/>
          <w:color w:val="000000" w:themeColor="text1"/>
          <w:sz w:val="24"/>
          <w:szCs w:val="24"/>
          <w:lang w:val="en-US"/>
        </w:rPr>
      </w:pPr>
      <w:r w:rsidRPr="00EF3B3C">
        <w:rPr>
          <w:rFonts w:ascii="Book Antiqua" w:hAnsi="Book Antiqua"/>
          <w:caps/>
          <w:color w:val="000000" w:themeColor="text1"/>
          <w:sz w:val="24"/>
          <w:szCs w:val="24"/>
          <w:lang w:val="en-US"/>
        </w:rPr>
        <w:t>T-cell</w:t>
      </w:r>
      <w:r w:rsidR="0083516F" w:rsidRPr="00EF3B3C">
        <w:rPr>
          <w:rFonts w:ascii="Book Antiqua" w:hAnsi="Book Antiqua"/>
          <w:caps/>
          <w:color w:val="000000" w:themeColor="text1"/>
          <w:sz w:val="24"/>
          <w:szCs w:val="24"/>
          <w:lang w:val="en-US"/>
        </w:rPr>
        <w:t xml:space="preserve"> </w:t>
      </w:r>
      <w:r w:rsidRPr="00EF3B3C">
        <w:rPr>
          <w:rFonts w:ascii="Book Antiqua" w:hAnsi="Book Antiqua"/>
          <w:caps/>
          <w:color w:val="000000" w:themeColor="text1"/>
          <w:sz w:val="24"/>
          <w:szCs w:val="24"/>
          <w:lang w:val="en-US"/>
        </w:rPr>
        <w:t>and NK lymphomas</w:t>
      </w:r>
    </w:p>
    <w:p w:rsidR="00943A6F" w:rsidRPr="00E30887" w:rsidRDefault="00943A6F" w:rsidP="002C16AB">
      <w:pPr>
        <w:spacing w:after="0" w:line="360" w:lineRule="auto"/>
        <w:jc w:val="both"/>
        <w:rPr>
          <w:rFonts w:ascii="Book Antiqua" w:hAnsi="Book Antiqua" w:cstheme="minorHAnsi"/>
          <w:sz w:val="24"/>
          <w:szCs w:val="24"/>
          <w:lang w:val="en-US" w:eastAsia="it-IT"/>
        </w:rPr>
      </w:pPr>
      <w:r w:rsidRPr="00E30887">
        <w:rPr>
          <w:rFonts w:ascii="Book Antiqua" w:hAnsi="Book Antiqua" w:cstheme="minorHAnsi"/>
          <w:sz w:val="24"/>
          <w:szCs w:val="24"/>
          <w:lang w:val="en-US" w:eastAsia="it-IT"/>
        </w:rPr>
        <w:t>GI T-cell lymphomas are rare, repres</w:t>
      </w:r>
      <w:r w:rsidR="00DE5F19" w:rsidRPr="00E30887">
        <w:rPr>
          <w:rFonts w:ascii="Book Antiqua" w:hAnsi="Book Antiqua" w:cstheme="minorHAnsi"/>
          <w:sz w:val="24"/>
          <w:szCs w:val="24"/>
          <w:lang w:val="en-US" w:eastAsia="it-IT"/>
        </w:rPr>
        <w:t xml:space="preserve">enting about 5% of GI </w:t>
      </w:r>
      <w:proofErr w:type="gramStart"/>
      <w:r w:rsidR="00DE5F19" w:rsidRPr="00E30887">
        <w:rPr>
          <w:rFonts w:ascii="Book Antiqua" w:hAnsi="Book Antiqua" w:cstheme="minorHAnsi"/>
          <w:sz w:val="24"/>
          <w:szCs w:val="24"/>
          <w:lang w:val="en-US" w:eastAsia="it-IT"/>
        </w:rPr>
        <w:t>lymphomas</w:t>
      </w:r>
      <w:proofErr w:type="gramEnd"/>
      <w:r w:rsidR="0007799E" w:rsidRPr="00E30887">
        <w:rPr>
          <w:rFonts w:ascii="Book Antiqua" w:hAnsi="Book Antiqua" w:cstheme="minorHAnsi"/>
          <w:sz w:val="24"/>
          <w:szCs w:val="24"/>
          <w:lang w:val="en-US" w:eastAsia="it-IT"/>
        </w:rPr>
        <w:fldChar w:fldCharType="begin">
          <w:fldData xml:space="preserve">PEVuZE5vdGU+PENpdGU+PEF1dGhvcj5CdXJrZTwvQXV0aG9yPjxZZWFyPjIwMTE8L1llYXI+PFJl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PEVuZE5vdGU+PENpdGU+PEF1dGhvcj5CdXJrZTwvQXV0aG9yPjxZZWFyPjIwMTE8L1llYXI+PFJl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14" w:tooltip="Burke, 2011 #18" w:history="1">
        <w:r w:rsidR="00836E50" w:rsidRPr="00DC0ADC">
          <w:rPr>
            <w:rFonts w:ascii="Book Antiqua" w:hAnsi="Book Antiqua" w:cstheme="minorHAnsi"/>
            <w:noProof/>
            <w:sz w:val="24"/>
            <w:szCs w:val="24"/>
            <w:vertAlign w:val="superscript"/>
            <w:lang w:val="en-US" w:eastAsia="it-IT"/>
          </w:rPr>
          <w:t>14</w:t>
        </w:r>
      </w:hyperlink>
      <w:r w:rsidR="00032DC7">
        <w:rPr>
          <w:rFonts w:ascii="Book Antiqua" w:hAnsi="Book Antiqua" w:cstheme="minorHAnsi"/>
          <w:noProof/>
          <w:sz w:val="24"/>
          <w:szCs w:val="24"/>
          <w:vertAlign w:val="superscript"/>
          <w:lang w:val="en-US" w:eastAsia="it-IT"/>
        </w:rPr>
        <w:t>,</w:t>
      </w:r>
      <w:hyperlink w:anchor="_ENREF_30" w:tooltip="Terada, 2012 #30" w:history="1">
        <w:r w:rsidR="00836E50" w:rsidRPr="00DC0ADC">
          <w:rPr>
            <w:rFonts w:ascii="Book Antiqua" w:hAnsi="Book Antiqua" w:cstheme="minorHAnsi"/>
            <w:noProof/>
            <w:sz w:val="24"/>
            <w:szCs w:val="24"/>
            <w:vertAlign w:val="superscript"/>
            <w:lang w:val="en-US" w:eastAsia="it-IT"/>
          </w:rPr>
          <w:t>30</w:t>
        </w:r>
      </w:hyperlink>
      <w:r w:rsidR="00032DC7">
        <w:rPr>
          <w:rFonts w:ascii="Book Antiqua" w:hAnsi="Book Antiqua" w:cstheme="minorHAnsi"/>
          <w:noProof/>
          <w:sz w:val="24"/>
          <w:szCs w:val="24"/>
          <w:vertAlign w:val="superscript"/>
          <w:lang w:val="en-US" w:eastAsia="it-IT"/>
        </w:rPr>
        <w:t>,</w:t>
      </w:r>
      <w:hyperlink w:anchor="_ENREF_31" w:tooltip="Freeman, 2009 #31" w:history="1">
        <w:r w:rsidR="00836E50" w:rsidRPr="00DC0ADC">
          <w:rPr>
            <w:rFonts w:ascii="Book Antiqua" w:hAnsi="Book Antiqua" w:cstheme="minorHAnsi"/>
            <w:noProof/>
            <w:sz w:val="24"/>
            <w:szCs w:val="24"/>
            <w:vertAlign w:val="superscript"/>
            <w:lang w:val="en-US" w:eastAsia="it-IT"/>
          </w:rPr>
          <w:t>31</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However, incidence varies according to the geographic zones. European studies reported that 1</w:t>
      </w:r>
      <w:r w:rsidR="00DE5F19" w:rsidRPr="00E30887">
        <w:rPr>
          <w:rFonts w:ascii="Book Antiqua" w:hAnsi="Book Antiqua" w:cstheme="minorHAnsi"/>
          <w:sz w:val="24"/>
          <w:szCs w:val="24"/>
          <w:lang w:val="en-US" w:eastAsia="zh-CN"/>
        </w:rPr>
        <w:t>.</w:t>
      </w:r>
      <w:r w:rsidRPr="00E30887">
        <w:rPr>
          <w:rFonts w:ascii="Book Antiqua" w:hAnsi="Book Antiqua" w:cstheme="minorHAnsi"/>
          <w:sz w:val="24"/>
          <w:szCs w:val="24"/>
          <w:lang w:val="en-US" w:eastAsia="it-IT"/>
        </w:rPr>
        <w:t xml:space="preserve">3% of primary GI lymphomas </w:t>
      </w:r>
      <w:r w:rsidR="00EB6DE7" w:rsidRPr="00E30887">
        <w:rPr>
          <w:rFonts w:ascii="Book Antiqua" w:hAnsi="Book Antiqua" w:cstheme="minorHAnsi"/>
          <w:sz w:val="24"/>
          <w:szCs w:val="24"/>
          <w:lang w:val="en-US" w:eastAsia="it-IT"/>
        </w:rPr>
        <w:t>is</w:t>
      </w:r>
      <w:r w:rsidR="00DE5F19" w:rsidRPr="00E30887">
        <w:rPr>
          <w:rFonts w:ascii="Book Antiqua" w:hAnsi="Book Antiqua" w:cstheme="minorHAnsi"/>
          <w:sz w:val="24"/>
          <w:szCs w:val="24"/>
          <w:lang w:val="en-US" w:eastAsia="it-IT"/>
        </w:rPr>
        <w:t xml:space="preserve"> of T-cell origin</w:t>
      </w:r>
      <w:r w:rsidR="0007799E" w:rsidRPr="00E30887">
        <w:rPr>
          <w:rFonts w:ascii="Book Antiqua" w:hAnsi="Book Antiqua" w:cstheme="minorHAnsi"/>
          <w:sz w:val="24"/>
          <w:szCs w:val="24"/>
          <w:lang w:val="en-US" w:eastAsia="it-IT"/>
        </w:rPr>
        <w:fldChar w:fldCharType="begin">
          <w:fldData xml:space="preserve">PEVuZE5vdGU+PENpdGU+PEF1dGhvcj5Lb2NoPC9BdXRob3I+PFllYXI+MjAwNTwvWWVhcj48UmVj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PEVuZE5vdGU+PENpdGU+PEF1dGhvcj5Lb2NoPC9BdXRob3I+PFllYXI+MjAwNTwvWWVhcj48UmVj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32" w:tooltip="Koch, 2005 #32" w:history="1">
        <w:r w:rsidR="00836E50" w:rsidRPr="00E30887">
          <w:rPr>
            <w:rFonts w:ascii="Book Antiqua" w:hAnsi="Book Antiqua" w:cstheme="minorHAnsi"/>
            <w:noProof/>
            <w:sz w:val="24"/>
            <w:szCs w:val="24"/>
            <w:vertAlign w:val="superscript"/>
            <w:lang w:val="en-US" w:eastAsia="it-IT"/>
          </w:rPr>
          <w:t>32</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while groups from Eastern Countries reported 7</w:t>
      </w:r>
      <w:r w:rsidR="00DE5F19" w:rsidRPr="00E30887">
        <w:rPr>
          <w:rFonts w:ascii="Book Antiqua" w:hAnsi="Book Antiqua" w:cstheme="minorHAnsi"/>
          <w:sz w:val="24"/>
          <w:szCs w:val="24"/>
          <w:lang w:val="en-US" w:eastAsia="zh-CN"/>
        </w:rPr>
        <w:t>%</w:t>
      </w:r>
      <w:r w:rsidR="00DE5F19" w:rsidRPr="00E30887">
        <w:rPr>
          <w:rFonts w:ascii="Book Antiqua" w:hAnsi="Book Antiqua" w:cstheme="minorHAnsi"/>
          <w:sz w:val="24"/>
          <w:szCs w:val="24"/>
          <w:lang w:val="en-US" w:eastAsia="it-IT"/>
        </w:rPr>
        <w:t>-15%</w:t>
      </w:r>
      <w:r w:rsidR="0007799E" w:rsidRPr="00E30887">
        <w:rPr>
          <w:rFonts w:ascii="Book Antiqua" w:hAnsi="Book Antiqua" w:cstheme="minorHAnsi"/>
          <w:sz w:val="24"/>
          <w:szCs w:val="24"/>
          <w:lang w:val="en-US" w:eastAsia="it-IT"/>
        </w:rPr>
        <w:fldChar w:fldCharType="begin">
          <w:fldData xml:space="preserve">PEVuZE5vdGU+PENpdGU+PEF1dGhvcj5QYXJrPC9BdXRob3I+PFllYXI+MjAwNjwvWWVhcj48UmVj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PEVuZE5vdGU+PENpdGU+PEF1dGhvcj5QYXJrPC9BdXRob3I+PFllYXI+MjAwNjwvWWVhcj48UmVj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33" w:tooltip="Park, 2006 #33" w:history="1">
        <w:r w:rsidR="00836E50" w:rsidRPr="00DC0ADC">
          <w:rPr>
            <w:rFonts w:ascii="Book Antiqua" w:hAnsi="Book Antiqua" w:cstheme="minorHAnsi"/>
            <w:noProof/>
            <w:sz w:val="24"/>
            <w:szCs w:val="24"/>
            <w:vertAlign w:val="superscript"/>
            <w:lang w:val="en-US" w:eastAsia="it-IT"/>
          </w:rPr>
          <w:t>33</w:t>
        </w:r>
      </w:hyperlink>
      <w:r w:rsidR="00032DC7">
        <w:rPr>
          <w:rFonts w:ascii="Book Antiqua" w:hAnsi="Book Antiqua" w:cstheme="minorHAnsi"/>
          <w:noProof/>
          <w:sz w:val="24"/>
          <w:szCs w:val="24"/>
          <w:vertAlign w:val="superscript"/>
          <w:lang w:val="en-US" w:eastAsia="it-IT"/>
        </w:rPr>
        <w:t>,</w:t>
      </w:r>
      <w:hyperlink w:anchor="_ENREF_34" w:tooltip="Kohno, 2003 #34" w:history="1">
        <w:r w:rsidR="00836E50" w:rsidRPr="00DC0ADC">
          <w:rPr>
            <w:rFonts w:ascii="Book Antiqua" w:hAnsi="Book Antiqua" w:cstheme="minorHAnsi"/>
            <w:noProof/>
            <w:sz w:val="24"/>
            <w:szCs w:val="24"/>
            <w:vertAlign w:val="superscript"/>
            <w:lang w:val="en-US" w:eastAsia="it-IT"/>
          </w:rPr>
          <w:t>34</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xml:space="preserve"> reaching the 41% in othe</w:t>
      </w:r>
      <w:r w:rsidR="00DE5F19" w:rsidRPr="00E30887">
        <w:rPr>
          <w:rFonts w:ascii="Book Antiqua" w:hAnsi="Book Antiqua" w:cstheme="minorHAnsi"/>
          <w:sz w:val="24"/>
          <w:szCs w:val="24"/>
          <w:lang w:val="en-US" w:eastAsia="it-IT"/>
        </w:rPr>
        <w:t>r series of intestinal lymphoma</w:t>
      </w:r>
      <w:r w:rsidR="0007799E" w:rsidRPr="00E30887">
        <w:rPr>
          <w:rFonts w:ascii="Book Antiqua" w:hAnsi="Book Antiqua" w:cstheme="minorHAnsi"/>
          <w:sz w:val="24"/>
          <w:szCs w:val="24"/>
          <w:lang w:val="en-US" w:eastAsia="it-IT"/>
        </w:rPr>
        <w:fldChar w:fldCharType="begin">
          <w:fldData xml:space="preserve">PEVuZE5vdGU+PENpdGU+PEF1dGhvcj5Hb3U8L0F1dGhvcj48WWVhcj4yMDEyPC9ZZWFyPjxSZWNO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PEVuZE5vdGU+PENpdGU+PEF1dGhvcj5Hb3U8L0F1dGhvcj48WWVhcj4yMDEyPC9ZZWFyPjxSZWNO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35" w:tooltip="Gou, 2012 #35" w:history="1">
        <w:r w:rsidR="00836E50" w:rsidRPr="00E30887">
          <w:rPr>
            <w:rFonts w:ascii="Book Antiqua" w:hAnsi="Book Antiqua" w:cstheme="minorHAnsi"/>
            <w:noProof/>
            <w:sz w:val="24"/>
            <w:szCs w:val="24"/>
            <w:vertAlign w:val="superscript"/>
            <w:lang w:val="en-US" w:eastAsia="it-IT"/>
          </w:rPr>
          <w:t>35</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w:t>
      </w:r>
    </w:p>
    <w:p w:rsidR="00AA40B4" w:rsidRPr="00E30887" w:rsidRDefault="00943A6F" w:rsidP="002C16AB">
      <w:pPr>
        <w:spacing w:after="0" w:line="360" w:lineRule="auto"/>
        <w:ind w:firstLineChars="200" w:firstLine="480"/>
        <w:jc w:val="both"/>
        <w:rPr>
          <w:rFonts w:ascii="Book Antiqua" w:hAnsi="Book Antiqua" w:cstheme="minorHAnsi"/>
          <w:sz w:val="24"/>
          <w:szCs w:val="24"/>
          <w:lang w:val="en-US" w:eastAsia="it-IT"/>
        </w:rPr>
      </w:pPr>
      <w:r w:rsidRPr="00E30887">
        <w:rPr>
          <w:rFonts w:ascii="Book Antiqua" w:hAnsi="Book Antiqua" w:cstheme="minorHAnsi"/>
          <w:sz w:val="24"/>
          <w:szCs w:val="24"/>
          <w:lang w:val="en-US" w:eastAsia="it-IT"/>
        </w:rPr>
        <w:t xml:space="preserve">Ulcerated lesions are the main endoscopic </w:t>
      </w:r>
      <w:proofErr w:type="gramStart"/>
      <w:r w:rsidRPr="00E30887">
        <w:rPr>
          <w:rFonts w:ascii="Book Antiqua" w:hAnsi="Book Antiqua" w:cstheme="minorHAnsi"/>
          <w:sz w:val="24"/>
          <w:szCs w:val="24"/>
          <w:lang w:val="en-US" w:eastAsia="it-IT"/>
        </w:rPr>
        <w:t>features</w:t>
      </w:r>
      <w:proofErr w:type="gramEnd"/>
      <w:r w:rsidR="0007799E" w:rsidRPr="00E30887">
        <w:rPr>
          <w:rFonts w:ascii="Book Antiqua" w:hAnsi="Book Antiqua" w:cstheme="minorHAnsi"/>
          <w:sz w:val="24"/>
          <w:szCs w:val="24"/>
          <w:lang w:val="en-US" w:eastAsia="it-IT"/>
        </w:rPr>
        <w:fldChar w:fldCharType="begin">
          <w:fldData xml:space="preserve">PEVuZE5vdGU+PENpdGU+PEF1dGhvcj5UZXJhZGE8L0F1dGhvcj48WWVhcj4yMDEyPC9ZZWFyPjxS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dGVyb2xvZ3k8L2FiYnItMT48L2FsdC1wZXJpb2RpY2FsPjxwYWdlcz5lMTEtMjwvcGFnZXM+PHZv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=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PEVuZE5vdGU+PENpdGU+PEF1dGhvcj5UZXJhZGE8L0F1dGhvcj48WWVhcj4yMDEyPC9ZZWFyPjxS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dGVyb2xvZ3k8L2FiYnItMT48L2FsdC1wZXJpb2RpY2FsPjxwYWdlcz5lMTEtMjwvcGFnZXM+PHZv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=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30" w:tooltip="Terada, 2012 #30" w:history="1">
        <w:r w:rsidR="00836E50" w:rsidRPr="00DC0ADC">
          <w:rPr>
            <w:rFonts w:ascii="Book Antiqua" w:hAnsi="Book Antiqua" w:cstheme="minorHAnsi"/>
            <w:noProof/>
            <w:sz w:val="24"/>
            <w:szCs w:val="24"/>
            <w:vertAlign w:val="superscript"/>
            <w:lang w:val="en-US" w:eastAsia="it-IT"/>
          </w:rPr>
          <w:t>30</w:t>
        </w:r>
      </w:hyperlink>
      <w:r w:rsidR="00032DC7">
        <w:rPr>
          <w:rFonts w:ascii="Book Antiqua" w:hAnsi="Book Antiqua" w:cstheme="minorHAnsi"/>
          <w:noProof/>
          <w:sz w:val="24"/>
          <w:szCs w:val="24"/>
          <w:vertAlign w:val="superscript"/>
          <w:lang w:val="en-US" w:eastAsia="it-IT"/>
        </w:rPr>
        <w:t>,</w:t>
      </w:r>
      <w:hyperlink w:anchor="_ENREF_36" w:tooltip="Ho, 2013 #36" w:history="1">
        <w:r w:rsidR="00836E50" w:rsidRPr="00DC0ADC">
          <w:rPr>
            <w:rFonts w:ascii="Book Antiqua" w:hAnsi="Book Antiqua" w:cstheme="minorHAnsi"/>
            <w:noProof/>
            <w:sz w:val="24"/>
            <w:szCs w:val="24"/>
            <w:vertAlign w:val="superscript"/>
            <w:lang w:val="en-US" w:eastAsia="it-IT"/>
          </w:rPr>
          <w:t>36-38</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xml:space="preserve">. </w:t>
      </w:r>
      <w:r w:rsidR="005D60F4" w:rsidRPr="00E30887">
        <w:rPr>
          <w:rFonts w:ascii="Book Antiqua" w:hAnsi="Book Antiqua" w:cstheme="minorHAnsi"/>
          <w:sz w:val="24"/>
          <w:szCs w:val="24"/>
          <w:lang w:val="en-US" w:eastAsia="it-IT"/>
        </w:rPr>
        <w:t xml:space="preserve">The first definition of this disease was </w:t>
      </w:r>
      <w:r w:rsidRPr="00E30887">
        <w:rPr>
          <w:rFonts w:ascii="Book Antiqua" w:hAnsi="Book Antiqua" w:cstheme="minorHAnsi"/>
          <w:sz w:val="24"/>
          <w:szCs w:val="24"/>
          <w:lang w:val="en-US" w:eastAsia="it-IT"/>
        </w:rPr>
        <w:t xml:space="preserve">“ulcerative jejunitis” by Isaacson and Du, </w:t>
      </w:r>
      <w:r w:rsidR="005D60F4" w:rsidRPr="00E30887">
        <w:rPr>
          <w:rFonts w:ascii="Book Antiqua" w:hAnsi="Book Antiqua" w:cstheme="minorHAnsi"/>
          <w:sz w:val="24"/>
          <w:szCs w:val="24"/>
          <w:lang w:val="en-US" w:eastAsia="it-IT"/>
        </w:rPr>
        <w:t>given</w:t>
      </w:r>
      <w:r w:rsidRPr="00E30887">
        <w:rPr>
          <w:rFonts w:ascii="Book Antiqua" w:hAnsi="Book Antiqua" w:cstheme="minorHAnsi"/>
          <w:sz w:val="24"/>
          <w:szCs w:val="24"/>
          <w:lang w:val="en-US" w:eastAsia="it-IT"/>
        </w:rPr>
        <w:t xml:space="preserve"> the </w:t>
      </w:r>
      <w:r w:rsidR="00A80C2B" w:rsidRPr="00E30887">
        <w:rPr>
          <w:rFonts w:ascii="Book Antiqua" w:hAnsi="Book Antiqua" w:cstheme="minorHAnsi"/>
          <w:sz w:val="24"/>
          <w:szCs w:val="24"/>
          <w:lang w:val="en-US" w:eastAsia="it-IT"/>
        </w:rPr>
        <w:t xml:space="preserve">always present </w:t>
      </w:r>
      <w:r w:rsidR="00DE5F19" w:rsidRPr="00E30887">
        <w:rPr>
          <w:rFonts w:ascii="Book Antiqua" w:hAnsi="Book Antiqua" w:cstheme="minorHAnsi"/>
          <w:sz w:val="24"/>
          <w:szCs w:val="24"/>
          <w:lang w:val="en-US" w:eastAsia="it-IT"/>
        </w:rPr>
        <w:t xml:space="preserve">ulcerative </w:t>
      </w:r>
      <w:proofErr w:type="gramStart"/>
      <w:r w:rsidR="00DE5F19" w:rsidRPr="00E30887">
        <w:rPr>
          <w:rFonts w:ascii="Book Antiqua" w:hAnsi="Book Antiqua" w:cstheme="minorHAnsi"/>
          <w:sz w:val="24"/>
          <w:szCs w:val="24"/>
          <w:lang w:val="en-US" w:eastAsia="it-IT"/>
        </w:rPr>
        <w:t>pattern</w:t>
      </w:r>
      <w:proofErr w:type="gramEnd"/>
      <w:r w:rsidR="0007799E" w:rsidRPr="00E30887">
        <w:rPr>
          <w:rFonts w:ascii="Book Antiqua" w:hAnsi="Book Antiqua" w:cstheme="minorHAnsi"/>
          <w:sz w:val="24"/>
          <w:szCs w:val="24"/>
          <w:lang w:val="en-US" w:eastAsia="it-IT"/>
        </w:rPr>
        <w:fldChar w:fldCharType="begin">
          <w:fldData xml:space="preserve">PEVuZE5vdGU+PENpdGU+PEF1dGhvcj5CdXJrZTwvQXV0aG9yPjxZZWFyPjIwMTE8L1llYXI+PFJl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PEVuZE5vdGU+PENpdGU+PEF1dGhvcj5CdXJrZTwvQXV0aG9yPjxZZWFyPjIwMTE8L1llYXI+PFJl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14" w:tooltip="Burke, 2011 #18" w:history="1">
        <w:r w:rsidR="00836E50" w:rsidRPr="00E30887">
          <w:rPr>
            <w:rFonts w:ascii="Book Antiqua" w:hAnsi="Book Antiqua" w:cstheme="minorHAnsi"/>
            <w:noProof/>
            <w:sz w:val="24"/>
            <w:szCs w:val="24"/>
            <w:vertAlign w:val="superscript"/>
            <w:lang w:val="en-US" w:eastAsia="it-IT"/>
          </w:rPr>
          <w:t>14</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Usually, sympto</w:t>
      </w:r>
      <w:r w:rsidR="00EF3B3C">
        <w:rPr>
          <w:rFonts w:ascii="Book Antiqua" w:hAnsi="Book Antiqua" w:cstheme="minorHAnsi"/>
          <w:sz w:val="24"/>
          <w:szCs w:val="24"/>
          <w:lang w:val="en-US" w:eastAsia="it-IT"/>
        </w:rPr>
        <w:t>ms are related to malabsorption</w:t>
      </w:r>
      <w:r w:rsidR="0007799E" w:rsidRPr="00E30887">
        <w:rPr>
          <w:rFonts w:ascii="Book Antiqua" w:hAnsi="Book Antiqua" w:cstheme="minorHAnsi"/>
          <w:sz w:val="24"/>
          <w:szCs w:val="24"/>
          <w:lang w:val="en-US" w:eastAsia="it-IT"/>
        </w:rPr>
        <w:fldChar w:fldCharType="begin">
          <w:fldData xml:space="preserve">PEVuZE5vdGU+PENpdGU+PEF1dGhvcj5CdXJrZTwvQXV0aG9yPjxZZWFyPjIwMTE8L1llYXI+PFJl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PEVuZE5vdGU+PENpdGU+PEF1dGhvcj5CdXJrZTwvQXV0aG9yPjxZZWFyPjIwMTE8L1llYXI+PFJl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14" w:tooltip="Burke, 2011 #18" w:history="1">
        <w:r w:rsidR="00836E50" w:rsidRPr="00E30887">
          <w:rPr>
            <w:rFonts w:ascii="Book Antiqua" w:hAnsi="Book Antiqua" w:cstheme="minorHAnsi"/>
            <w:noProof/>
            <w:sz w:val="24"/>
            <w:szCs w:val="24"/>
            <w:vertAlign w:val="superscript"/>
            <w:lang w:val="en-US" w:eastAsia="it-IT"/>
          </w:rPr>
          <w:t>14</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DE5F19" w:rsidRPr="00E30887">
        <w:rPr>
          <w:rFonts w:ascii="Book Antiqua" w:hAnsi="Book Antiqua" w:cstheme="minorHAnsi"/>
          <w:sz w:val="24"/>
          <w:szCs w:val="24"/>
          <w:lang w:val="en-US" w:eastAsia="it-IT"/>
        </w:rPr>
        <w:t>, even if perforation</w:t>
      </w:r>
      <w:r w:rsidR="0007799E" w:rsidRPr="00E30887">
        <w:rPr>
          <w:rFonts w:ascii="Book Antiqua" w:hAnsi="Book Antiqua" w:cstheme="minorHAnsi"/>
          <w:sz w:val="24"/>
          <w:szCs w:val="24"/>
          <w:lang w:val="en-US" w:eastAsia="it-IT"/>
        </w:rPr>
        <w:fldChar w:fldCharType="begin"/>
      </w:r>
      <w:r w:rsidR="00AB0D74" w:rsidRPr="00E30887">
        <w:rPr>
          <w:rFonts w:ascii="Book Antiqua" w:hAnsi="Book Antiqua" w:cstheme="minorHAnsi"/>
          <w:sz w:val="24"/>
          <w:szCs w:val="24"/>
          <w:lang w:val="en-US" w:eastAsia="it-IT"/>
        </w:rPr>
        <w:instrText xml:space="preserve"> ADDIN EN.CITE &lt;EndNote&gt;&lt;Cite&gt;&lt;Author&gt;Dughayli&lt;/Author&gt;&lt;Year&gt;2011&lt;/Year&gt;&lt;RecNum&gt;39&lt;/RecNum&gt;&lt;DisplayText&gt;&lt;style face="superscript"&gt;[39]&lt;/style&gt;&lt;/DisplayText&gt;&lt;record&gt;&lt;rec-number&gt;39&lt;/rec-number&gt;&lt;foreign-keys&gt;&lt;key app="EN" db-id="5tsttwews9adafet09npf5fv9zta29vd99ew"&gt;39&lt;/key&gt;&lt;/foreign-keys&gt;&lt;ref-type name="Journal Article"&gt;17&lt;/ref-type&gt;&lt;contributors&gt;&lt;authors&gt;&lt;author&gt;Dughayli, M. S.&lt;/author&gt;&lt;author&gt;Baidoun, F.&lt;/author&gt;&lt;author&gt;Lupovitch, A.&lt;/author&gt;&lt;/authors&gt;&lt;/contributors&gt;&lt;auth-address&gt;Department of Surgery, Henry Ford Wyandotte Hospital Wyandotte, Michigan, USA. moe28md@hotmail.com.&lt;/auth-address&gt;&lt;titles&gt;&lt;title&gt;Synchronous perforation of non-Hodgkin&amp;apos;s lymphoma of the small intestine and colon: a case report&lt;/title&gt;&lt;secondary-title&gt;J Med Case Rep&lt;/secondary-title&gt;&lt;alt-title&gt;Journal of medical case reports&lt;/alt-title&gt;&lt;/titles&gt;&lt;periodical&gt;&lt;full-title&gt;J Med Case Rep&lt;/full-title&gt;&lt;abbr-1&gt;Journal of medical case reports&lt;/abbr-1&gt;&lt;/periodical&gt;&lt;alt-periodical&gt;&lt;full-title&gt;J Med Case Rep&lt;/full-title&gt;&lt;abbr-1&gt;Journal of medical case reports&lt;/abbr-1&gt;&lt;/alt-periodical&gt;&lt;pages&gt;57&lt;/pages&gt;&lt;volume&gt;5&lt;/volume&gt;&lt;dates&gt;&lt;year&gt;2011&lt;/year&gt;&lt;/dates&gt;&lt;isbn&gt;1752-1947 (Electronic)&amp;#xD;1752-1947 (Linking)&lt;/isbn&gt;&lt;accession-num&gt;21310044&lt;/accession-num&gt;&lt;urls&gt;&lt;related-urls&gt;&lt;url&gt;http://www.ncbi.nlm.nih.gov/pubmed/21310044&lt;/url&gt;&lt;/related-urls&gt;&lt;/urls&gt;&lt;custom2&gt;3042959&lt;/custom2&gt;&lt;electronic-resource-num&gt;10.1186/1752-1947-5-57&lt;/electronic-resource-num&gt;&lt;/record&gt;&lt;/Cite&gt;&lt;/EndNote&gt;</w:instrText>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39" w:tooltip="Dughayli, 2011 #39" w:history="1">
        <w:r w:rsidR="00836E50" w:rsidRPr="00E30887">
          <w:rPr>
            <w:rFonts w:ascii="Book Antiqua" w:hAnsi="Book Antiqua" w:cstheme="minorHAnsi"/>
            <w:noProof/>
            <w:sz w:val="24"/>
            <w:szCs w:val="24"/>
            <w:vertAlign w:val="superscript"/>
            <w:lang w:val="en-US" w:eastAsia="it-IT"/>
          </w:rPr>
          <w:t>39</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DE5F19" w:rsidRPr="00E30887">
        <w:rPr>
          <w:rFonts w:ascii="Book Antiqua" w:hAnsi="Book Antiqua" w:cstheme="minorHAnsi"/>
          <w:sz w:val="24"/>
          <w:szCs w:val="24"/>
          <w:lang w:val="en-US" w:eastAsia="it-IT"/>
        </w:rPr>
        <w:t xml:space="preserve"> or intestinal bleeding</w:t>
      </w:r>
      <w:r w:rsidR="0007799E" w:rsidRPr="00E30887">
        <w:rPr>
          <w:rFonts w:ascii="Book Antiqua" w:hAnsi="Book Antiqua" w:cstheme="minorHAnsi"/>
          <w:sz w:val="24"/>
          <w:szCs w:val="24"/>
          <w:lang w:val="en-US" w:eastAsia="it-IT"/>
        </w:rPr>
        <w:fldChar w:fldCharType="begin"/>
      </w:r>
      <w:r w:rsidR="00AB0D74" w:rsidRPr="00E30887">
        <w:rPr>
          <w:rFonts w:ascii="Book Antiqua" w:hAnsi="Book Antiqua" w:cstheme="minorHAnsi"/>
          <w:sz w:val="24"/>
          <w:szCs w:val="24"/>
          <w:lang w:val="en-US" w:eastAsia="it-IT"/>
        </w:rPr>
        <w:instrText xml:space="preserve"> ADDIN EN.CITE &lt;EndNote&gt;&lt;Cite&gt;&lt;Author&gt;Kinaci&lt;/Author&gt;&lt;Year&gt;2013&lt;/Year&gt;&lt;RecNum&gt;40&lt;/RecNum&gt;&lt;DisplayText&gt;&lt;style face="superscript"&gt;[40]&lt;/style&gt;&lt;/DisplayText&gt;&lt;record&gt;&lt;rec-number&gt;40&lt;/rec-number&gt;&lt;foreign-keys&gt;&lt;key app="EN" db-id="5tsttwews9adafet09npf5fv9zta29vd99ew"&gt;40&lt;/key&gt;&lt;/foreign-keys&gt;&lt;ref-type name="Journal Article"&gt;17&lt;/ref-type&gt;&lt;contributors&gt;&lt;authors&gt;&lt;author&gt;Kinaci, E.&lt;/author&gt;&lt;author&gt;Gunes, M. E.&lt;/author&gt;&lt;author&gt;Huq, G. E.&lt;/author&gt;&lt;/authors&gt;&lt;/contributors&gt;&lt;auth-address&gt;Department of General Surgery, S.B. Istanbul Education and Research Hospital, Fatih, Istanbul, Turkey. Electronic address: erdemkinaci@gmail.com.&lt;/auth-address&gt;&lt;titles&gt;&lt;title&gt;An unusual presentation of EATL type 1: Emergency surgery due to life-threatening gastrointestinal bleeding&lt;/title&gt;&lt;secondary-title&gt;Int J Surg Case Rep&lt;/secondary-title&gt;&lt;alt-title&gt;International journal of surgery case reports&lt;/alt-title&gt;&lt;/titles&gt;&lt;periodical&gt;&lt;full-title&gt;Int J Surg Case Rep&lt;/full-title&gt;&lt;abbr-1&gt;International journal of surgery case reports&lt;/abbr-1&gt;&lt;/periodical&gt;&lt;alt-periodical&gt;&lt;full-title&gt;Int J Surg Case Rep&lt;/full-title&gt;&lt;abbr-1&gt;International journal of surgery case reports&lt;/abbr-1&gt;&lt;/alt-periodical&gt;&lt;pages&gt;961-4&lt;/pages&gt;&lt;volume&gt;4&lt;/volume&gt;&lt;number&gt;11&lt;/number&gt;&lt;edition&gt;2013/09/24&lt;/edition&gt;&lt;dates&gt;&lt;year&gt;2013&lt;/year&gt;&lt;/dates&gt;&lt;isbn&gt;2210-2612 (Electronic)&amp;#xD;2210-2612 (Linking)&lt;/isbn&gt;&lt;accession-num&gt;24055918&lt;/accession-num&gt;&lt;urls&gt;&lt;/urls&gt;&lt;custom2&gt;PMC3825927&lt;/custom2&gt;&lt;electronic-resource-num&gt;10.1016/j.ijscr.2013.08.007&lt;/electronic-resource-num&gt;&lt;remote-database-provider&gt;NLM&lt;/remote-database-provider&gt;&lt;language&gt;eng&lt;/language&gt;&lt;/record&gt;&lt;/Cite&gt;&lt;/EndNote&gt;</w:instrText>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40" w:tooltip="Kinaci, 2013 #40" w:history="1">
        <w:r w:rsidR="00836E50" w:rsidRPr="00E30887">
          <w:rPr>
            <w:rFonts w:ascii="Book Antiqua" w:hAnsi="Book Antiqua" w:cstheme="minorHAnsi"/>
            <w:noProof/>
            <w:sz w:val="24"/>
            <w:szCs w:val="24"/>
            <w:vertAlign w:val="superscript"/>
            <w:lang w:val="en-US" w:eastAsia="it-IT"/>
          </w:rPr>
          <w:t>40</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xml:space="preserve"> can occur. </w:t>
      </w:r>
      <w:r w:rsidR="007C61A3" w:rsidRPr="00E30887">
        <w:rPr>
          <w:rFonts w:ascii="Book Antiqua" w:hAnsi="Book Antiqua" w:cstheme="minorHAnsi"/>
          <w:sz w:val="24"/>
          <w:szCs w:val="24"/>
          <w:lang w:val="en-US" w:eastAsia="it-IT"/>
        </w:rPr>
        <w:t xml:space="preserve">Incidentally, </w:t>
      </w:r>
      <w:r w:rsidR="00A80C2B" w:rsidRPr="00E30887">
        <w:rPr>
          <w:rFonts w:ascii="Book Antiqua" w:hAnsi="Book Antiqua" w:cstheme="minorHAnsi"/>
          <w:sz w:val="24"/>
          <w:szCs w:val="24"/>
          <w:lang w:val="en-US" w:eastAsia="it-IT"/>
        </w:rPr>
        <w:t xml:space="preserve">GI </w:t>
      </w:r>
      <w:r w:rsidR="00643D62" w:rsidRPr="00E30887">
        <w:rPr>
          <w:rFonts w:ascii="Book Antiqua" w:hAnsi="Book Antiqua" w:cstheme="minorHAnsi"/>
          <w:sz w:val="24"/>
          <w:szCs w:val="24"/>
          <w:lang w:val="en-US" w:eastAsia="it-IT"/>
        </w:rPr>
        <w:t xml:space="preserve">perforation or bleeding can occur in cases </w:t>
      </w:r>
      <w:r w:rsidR="00643D62" w:rsidRPr="00E30887">
        <w:rPr>
          <w:rFonts w:ascii="Book Antiqua" w:hAnsi="Book Antiqua" w:cstheme="minorHAnsi"/>
          <w:sz w:val="24"/>
          <w:szCs w:val="24"/>
          <w:lang w:val="en-US" w:eastAsia="it-IT"/>
        </w:rPr>
        <w:lastRenderedPageBreak/>
        <w:t xml:space="preserve">of </w:t>
      </w:r>
      <w:r w:rsidR="00A80C2B" w:rsidRPr="00E30887">
        <w:rPr>
          <w:rFonts w:ascii="Book Antiqua" w:hAnsi="Book Antiqua" w:cstheme="minorHAnsi"/>
          <w:sz w:val="24"/>
          <w:szCs w:val="24"/>
          <w:lang w:val="en-US" w:eastAsia="it-IT"/>
        </w:rPr>
        <w:t xml:space="preserve">nodal </w:t>
      </w:r>
      <w:r w:rsidR="00643D62" w:rsidRPr="00E30887">
        <w:rPr>
          <w:rFonts w:ascii="Book Antiqua" w:hAnsi="Book Antiqua" w:cstheme="minorHAnsi"/>
          <w:sz w:val="24"/>
          <w:szCs w:val="24"/>
          <w:lang w:val="en-US" w:eastAsia="it-IT"/>
        </w:rPr>
        <w:t xml:space="preserve">T-cell lymphomas </w:t>
      </w:r>
      <w:r w:rsidR="00B61BAD" w:rsidRPr="00E30887">
        <w:rPr>
          <w:rFonts w:ascii="Book Antiqua" w:hAnsi="Book Antiqua" w:cstheme="minorHAnsi"/>
          <w:sz w:val="24"/>
          <w:szCs w:val="24"/>
          <w:lang w:val="en-US" w:eastAsia="it-IT"/>
        </w:rPr>
        <w:t xml:space="preserve">independently from GI localization and </w:t>
      </w:r>
      <w:r w:rsidR="00643D62" w:rsidRPr="00E30887">
        <w:rPr>
          <w:rFonts w:ascii="Book Antiqua" w:hAnsi="Book Antiqua" w:cstheme="minorHAnsi"/>
          <w:sz w:val="24"/>
          <w:szCs w:val="24"/>
          <w:lang w:val="en-US" w:eastAsia="it-IT"/>
        </w:rPr>
        <w:t>recognize an infective etiology, reflecting the immune impairment tha</w:t>
      </w:r>
      <w:r w:rsidR="00DE5F19" w:rsidRPr="00E30887">
        <w:rPr>
          <w:rFonts w:ascii="Book Antiqua" w:hAnsi="Book Antiqua" w:cstheme="minorHAnsi"/>
          <w:sz w:val="24"/>
          <w:szCs w:val="24"/>
          <w:lang w:val="en-US" w:eastAsia="it-IT"/>
        </w:rPr>
        <w:t>t characterizes these lymphomas</w:t>
      </w:r>
      <w:r w:rsidR="0007799E" w:rsidRPr="00E30887">
        <w:rPr>
          <w:rFonts w:ascii="Book Antiqua" w:hAnsi="Book Antiqua" w:cstheme="minorHAnsi"/>
          <w:sz w:val="24"/>
          <w:szCs w:val="24"/>
          <w:lang w:val="en-US" w:eastAsia="it-IT"/>
        </w:rPr>
        <w:fldChar w:fldCharType="begin"/>
      </w:r>
      <w:r w:rsidR="00DC0ADC">
        <w:rPr>
          <w:rFonts w:ascii="Book Antiqua" w:hAnsi="Book Antiqua" w:cstheme="minorHAnsi"/>
          <w:sz w:val="24"/>
          <w:szCs w:val="24"/>
          <w:lang w:val="en-US" w:eastAsia="it-IT"/>
        </w:rPr>
        <w:instrText xml:space="preserve"> ADDIN EN.CITE &lt;EndNote&gt;&lt;Cite&gt;&lt;Author&gt;Saitoh&lt;/Author&gt;&lt;Year&gt;2007&lt;/Year&gt;&lt;RecNum&gt;41&lt;/RecNum&gt;&lt;DisplayText&gt;&lt;style face="superscript"&gt;[41, 42]&lt;/style&gt;&lt;/DisplayText&gt;&lt;record&gt;&lt;rec-number&gt;41&lt;/rec-number&gt;&lt;foreign-keys&gt;&lt;key app="EN" db-id="5tsttwews9adafet09npf5fv9zta29vd99ew"&gt;41&lt;/key&gt;&lt;/foreign-keys&gt;&lt;ref-type name="Journal Article"&gt;17&lt;/ref-type&gt;&lt;contributors&gt;&lt;authors&gt;&lt;author&gt;Saitoh, Takayuki&lt;/author&gt;&lt;author&gt;Matsushima, Takafumi&lt;/author&gt;&lt;author&gt;Matsuo, Asuka&lt;/author&gt;&lt;author&gt;Yokohama, Akihiko&lt;/author&gt;&lt;author&gt;Irisawa, Hiroyuki&lt;/author&gt;&lt;author&gt;Handa, Hiroshi&lt;/author&gt;&lt;author&gt;Tsukamoto, Norifumi&lt;/author&gt;&lt;author&gt;Karasawa, Masamitsu&lt;/author&gt;&lt;author&gt;Nojima, Yoshihisa&lt;/author&gt;&lt;author&gt;Murakami, Hirokazu&lt;/author&gt;&lt;/authors&gt;&lt;/contributors&gt;&lt;titles&gt;&lt;title&gt;Small-bowel perforation accompanied by Aspergillus endocarditis in a patient with angioimmunoblastic T-cell lymphoma&lt;/title&gt;&lt;secondary-title&gt;Annals of hematology&lt;/secondary-title&gt;&lt;/titles&gt;&lt;periodical&gt;&lt;full-title&gt;Annals of hematology&lt;/full-title&gt;&lt;/periodical&gt;&lt;pages&gt;71-73&lt;/pages&gt;&lt;volume&gt;86&lt;/volume&gt;&lt;number&gt;1&lt;/number&gt;&lt;dates&gt;&lt;year&gt;2007&lt;/year&gt;&lt;/dates&gt;&lt;isbn&gt;0939-5555&lt;/isbn&gt;&lt;urls&gt;&lt;/urls&gt;&lt;/record&gt;&lt;/Cite&gt;&lt;Cite&gt;&lt;Author&gt;Keiser&lt;/Author&gt;&lt;Year&gt;2004&lt;/Year&gt;&lt;RecNum&gt;42&lt;/RecNum&gt;&lt;record&gt;&lt;rec-number&gt;42&lt;/rec-number&gt;&lt;foreign-keys&gt;&lt;key app="EN" db-id="5tsttwews9adafet09npf5fv9zta29vd99ew"&gt;42&lt;/key&gt;&lt;/foreign-keys&gt;&lt;ref-type name="Journal Article"&gt;17&lt;/ref-type&gt;&lt;contributors&gt;&lt;authors&gt;&lt;author&gt;Keiser, Paul B&lt;/author&gt;&lt;author&gt;Nutman, Thomas B&lt;/author&gt;&lt;/authors&gt;&lt;/contributors&gt;&lt;titles&gt;&lt;title&gt;Strongyloides stercoralis in the immunocompromised population&lt;/title&gt;&lt;secondary-title&gt;Clinical Microbiology Reviews&lt;/secondary-title&gt;&lt;/titles&gt;&lt;periodical&gt;&lt;full-title&gt;Clinical Microbiology Reviews&lt;/full-title&gt;&lt;/periodical&gt;&lt;pages&gt;208-217&lt;/pages&gt;&lt;volume&gt;17&lt;/volume&gt;&lt;number&gt;1&lt;/number&gt;&lt;dates&gt;&lt;year&gt;2004&lt;/year&gt;&lt;/dates&gt;&lt;isbn&gt;0893-8512&lt;/isbn&gt;&lt;urls&gt;&lt;/urls&gt;&lt;/record&gt;&lt;/Cite&gt;&lt;/EndNote&gt;</w:instrText>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41" w:tooltip="Saitoh, 2007 #41" w:history="1">
        <w:r w:rsidR="00836E50" w:rsidRPr="00DC0ADC">
          <w:rPr>
            <w:rFonts w:ascii="Book Antiqua" w:hAnsi="Book Antiqua" w:cstheme="minorHAnsi"/>
            <w:noProof/>
            <w:sz w:val="24"/>
            <w:szCs w:val="24"/>
            <w:vertAlign w:val="superscript"/>
            <w:lang w:val="en-US" w:eastAsia="it-IT"/>
          </w:rPr>
          <w:t>41</w:t>
        </w:r>
      </w:hyperlink>
      <w:r w:rsidR="00032DC7">
        <w:rPr>
          <w:rFonts w:ascii="Book Antiqua" w:hAnsi="Book Antiqua" w:cstheme="minorHAnsi"/>
          <w:noProof/>
          <w:sz w:val="24"/>
          <w:szCs w:val="24"/>
          <w:vertAlign w:val="superscript"/>
          <w:lang w:val="en-US" w:eastAsia="it-IT"/>
        </w:rPr>
        <w:t>,</w:t>
      </w:r>
      <w:hyperlink w:anchor="_ENREF_42" w:tooltip="Keiser, 2004 #42" w:history="1">
        <w:r w:rsidR="00836E50" w:rsidRPr="00DC0ADC">
          <w:rPr>
            <w:rFonts w:ascii="Book Antiqua" w:hAnsi="Book Antiqua" w:cstheme="minorHAnsi"/>
            <w:noProof/>
            <w:sz w:val="24"/>
            <w:szCs w:val="24"/>
            <w:vertAlign w:val="superscript"/>
            <w:lang w:val="en-US" w:eastAsia="it-IT"/>
          </w:rPr>
          <w:t>42</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643D62" w:rsidRPr="00E30887">
        <w:rPr>
          <w:rFonts w:ascii="Book Antiqua" w:hAnsi="Book Antiqua" w:cstheme="minorHAnsi"/>
          <w:sz w:val="24"/>
          <w:szCs w:val="24"/>
          <w:lang w:val="en-US" w:eastAsia="it-IT"/>
        </w:rPr>
        <w:t>.</w:t>
      </w:r>
      <w:r w:rsidRPr="00E30887">
        <w:rPr>
          <w:rFonts w:ascii="Book Antiqua" w:hAnsi="Book Antiqua" w:cstheme="minorHAnsi"/>
          <w:sz w:val="24"/>
          <w:szCs w:val="24"/>
          <w:lang w:val="en-US" w:eastAsia="it-IT"/>
        </w:rPr>
        <w:t xml:space="preserve"> </w:t>
      </w:r>
    </w:p>
    <w:p w:rsidR="00943A6F" w:rsidRPr="00E30887" w:rsidRDefault="00943A6F" w:rsidP="002C16AB">
      <w:pPr>
        <w:spacing w:after="0" w:line="360" w:lineRule="auto"/>
        <w:ind w:firstLineChars="200" w:firstLine="480"/>
        <w:jc w:val="both"/>
        <w:rPr>
          <w:rFonts w:ascii="Book Antiqua" w:hAnsi="Book Antiqua" w:cstheme="minorHAnsi"/>
          <w:sz w:val="24"/>
          <w:szCs w:val="24"/>
          <w:lang w:val="en-US" w:eastAsia="it-IT"/>
        </w:rPr>
      </w:pPr>
      <w:r w:rsidRPr="00E30887">
        <w:rPr>
          <w:rFonts w:ascii="Book Antiqua" w:hAnsi="Book Antiqua" w:cstheme="minorHAnsi"/>
          <w:sz w:val="24"/>
          <w:szCs w:val="24"/>
          <w:lang w:val="en-US" w:eastAsia="it-IT"/>
        </w:rPr>
        <w:t xml:space="preserve">Guidelines suggest that diagnostic work-up and follow-up should be done in synergism between </w:t>
      </w:r>
      <w:r w:rsidR="00D97028" w:rsidRPr="00E30887">
        <w:rPr>
          <w:rFonts w:ascii="Book Antiqua" w:hAnsi="Book Antiqua" w:cstheme="minorHAnsi"/>
          <w:sz w:val="24"/>
          <w:szCs w:val="24"/>
          <w:lang w:val="en-US" w:eastAsia="it-IT"/>
        </w:rPr>
        <w:t>hematologists</w:t>
      </w:r>
      <w:r w:rsidRPr="00E30887">
        <w:rPr>
          <w:rFonts w:ascii="Book Antiqua" w:hAnsi="Book Antiqua" w:cstheme="minorHAnsi"/>
          <w:sz w:val="24"/>
          <w:szCs w:val="24"/>
          <w:lang w:val="en-US" w:eastAsia="it-IT"/>
        </w:rPr>
        <w:t xml:space="preserve"> and gastroenterologist</w:t>
      </w:r>
      <w:r w:rsidR="00D97028" w:rsidRPr="00E30887">
        <w:rPr>
          <w:rFonts w:ascii="Book Antiqua" w:hAnsi="Book Antiqua" w:cstheme="minorHAnsi"/>
          <w:sz w:val="24"/>
          <w:szCs w:val="24"/>
          <w:lang w:val="en-US" w:eastAsia="it-IT"/>
        </w:rPr>
        <w:t>s</w:t>
      </w:r>
      <w:r w:rsidRPr="00E30887">
        <w:rPr>
          <w:rFonts w:ascii="Book Antiqua" w:hAnsi="Book Antiqua" w:cstheme="minorHAnsi"/>
          <w:sz w:val="24"/>
          <w:szCs w:val="24"/>
          <w:lang w:val="en-US" w:eastAsia="it-IT"/>
        </w:rPr>
        <w:t xml:space="preserve"> in order to better define the staging and the treatment needed and to ensure the best nutritional guidance (evidence level II</w:t>
      </w:r>
      <w:r w:rsidR="00DE5F19" w:rsidRPr="00E30887">
        <w:rPr>
          <w:rFonts w:ascii="Book Antiqua" w:hAnsi="Book Antiqua" w:cstheme="minorHAnsi"/>
          <w:sz w:val="24"/>
          <w:szCs w:val="24"/>
          <w:lang w:val="en-US" w:eastAsia="it-IT"/>
        </w:rPr>
        <w:t>I grade B)</w:t>
      </w:r>
      <w:r w:rsidR="0007799E" w:rsidRPr="00E30887">
        <w:rPr>
          <w:rFonts w:ascii="Book Antiqua" w:hAnsi="Book Antiqua" w:cstheme="minorHAnsi"/>
          <w:sz w:val="24"/>
          <w:szCs w:val="24"/>
          <w:lang w:val="en-US" w:eastAsia="it-IT"/>
        </w:rPr>
        <w:fldChar w:fldCharType="begin">
          <w:fldData xml:space="preserve">PEVuZE5vdGU+PENpdGU+PEF1dGhvcj5EZWFyZGVuPC9BdXRob3I+PFllYXI+MjAxMTwvWWVhcj48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==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PEVuZE5vdGU+PENpdGU+PEF1dGhvcj5EZWFyZGVuPC9BdXRob3I+PFllYXI+MjAxMTwvWWVhcj48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==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43" w:tooltip="Dearden, 2011 #43" w:history="1">
        <w:r w:rsidR="00836E50" w:rsidRPr="00E30887">
          <w:rPr>
            <w:rFonts w:ascii="Book Antiqua" w:hAnsi="Book Antiqua" w:cstheme="minorHAnsi"/>
            <w:noProof/>
            <w:sz w:val="24"/>
            <w:szCs w:val="24"/>
            <w:vertAlign w:val="superscript"/>
            <w:lang w:val="en-US" w:eastAsia="it-IT"/>
          </w:rPr>
          <w:t>43</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w:t>
      </w:r>
    </w:p>
    <w:p w:rsidR="00943A6F" w:rsidRPr="00E30887" w:rsidRDefault="00943A6F" w:rsidP="002C16AB">
      <w:pPr>
        <w:spacing w:after="0" w:line="360" w:lineRule="auto"/>
        <w:ind w:firstLineChars="200" w:firstLine="480"/>
        <w:jc w:val="both"/>
        <w:rPr>
          <w:rFonts w:ascii="Book Antiqua" w:hAnsi="Book Antiqua" w:cstheme="minorHAnsi"/>
          <w:sz w:val="24"/>
          <w:szCs w:val="24"/>
          <w:lang w:val="en-US" w:eastAsia="it-IT"/>
        </w:rPr>
      </w:pPr>
      <w:r w:rsidRPr="00E30887">
        <w:rPr>
          <w:rFonts w:ascii="Book Antiqua" w:hAnsi="Book Antiqua" w:cstheme="minorHAnsi"/>
          <w:sz w:val="24"/>
          <w:szCs w:val="24"/>
          <w:lang w:val="en-US" w:eastAsia="it-IT"/>
        </w:rPr>
        <w:t xml:space="preserve">In a study from the German group, the most frequent histotype of intestinal lymphoma was </w:t>
      </w:r>
      <w:r w:rsidR="00DE5F19" w:rsidRPr="00E30887">
        <w:rPr>
          <w:rFonts w:ascii="Book Antiqua" w:hAnsi="Book Antiqua" w:cstheme="minorHAnsi"/>
          <w:sz w:val="24"/>
          <w:szCs w:val="24"/>
          <w:lang w:val="en-US" w:eastAsia="it-IT"/>
        </w:rPr>
        <w:t xml:space="preserve">represented by T-cell </w:t>
      </w:r>
      <w:proofErr w:type="gramStart"/>
      <w:r w:rsidR="00DE5F19" w:rsidRPr="00E30887">
        <w:rPr>
          <w:rFonts w:ascii="Book Antiqua" w:hAnsi="Book Antiqua" w:cstheme="minorHAnsi"/>
          <w:sz w:val="24"/>
          <w:szCs w:val="24"/>
          <w:lang w:val="en-US" w:eastAsia="it-IT"/>
        </w:rPr>
        <w:t>lymphomas</w:t>
      </w:r>
      <w:proofErr w:type="gramEnd"/>
      <w:r w:rsidR="0007799E" w:rsidRPr="00E30887">
        <w:rPr>
          <w:rFonts w:ascii="Book Antiqua" w:hAnsi="Book Antiqua" w:cstheme="minorHAnsi"/>
          <w:sz w:val="24"/>
          <w:szCs w:val="24"/>
          <w:lang w:val="en-US" w:eastAsia="it-IT"/>
        </w:rPr>
        <w:fldChar w:fldCharType="begin">
          <w:fldData xml:space="preserve">PEVuZE5vdGU+PENpdGU+PEF1dGhvcj5EYXVtPC9BdXRob3I+PFllYXI+MjAwMzwvWWVhcj48UmVj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PEVuZE5vdGU+PENpdGU+PEF1dGhvcj5EYXVtPC9BdXRob3I+PFllYXI+MjAwMzwvWWVhcj48UmVj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44" w:tooltip="Daum, 2003 #44" w:history="1">
        <w:r w:rsidR="00836E50" w:rsidRPr="00E30887">
          <w:rPr>
            <w:rFonts w:ascii="Book Antiqua" w:hAnsi="Book Antiqua" w:cstheme="minorHAnsi"/>
            <w:noProof/>
            <w:sz w:val="24"/>
            <w:szCs w:val="24"/>
            <w:vertAlign w:val="superscript"/>
            <w:lang w:val="en-US" w:eastAsia="it-IT"/>
          </w:rPr>
          <w:t>44</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xml:space="preserve">. The most common involved organs are duodenum and jejunum, followed by ileum and colon. </w:t>
      </w:r>
      <w:r w:rsidR="00D97028" w:rsidRPr="00E30887">
        <w:rPr>
          <w:rFonts w:ascii="Book Antiqua" w:hAnsi="Book Antiqua" w:cstheme="minorHAnsi"/>
          <w:sz w:val="24"/>
          <w:szCs w:val="24"/>
          <w:lang w:val="en-US" w:eastAsia="it-IT"/>
        </w:rPr>
        <w:t>Less frequent</w:t>
      </w:r>
      <w:r w:rsidRPr="00E30887">
        <w:rPr>
          <w:rFonts w:ascii="Book Antiqua" w:hAnsi="Book Antiqua" w:cstheme="minorHAnsi"/>
          <w:sz w:val="24"/>
          <w:szCs w:val="24"/>
          <w:lang w:val="en-US" w:eastAsia="it-IT"/>
        </w:rPr>
        <w:t xml:space="preserve"> is the involvement of the stomach</w:t>
      </w:r>
      <w:r w:rsidR="0007799E" w:rsidRPr="00E30887">
        <w:rPr>
          <w:rFonts w:ascii="Book Antiqua" w:hAnsi="Book Antiqua" w:cstheme="minorHAnsi"/>
          <w:sz w:val="24"/>
          <w:szCs w:val="24"/>
          <w:lang w:val="en-US" w:eastAsia="it-IT"/>
        </w:rPr>
        <w:fldChar w:fldCharType="begin">
          <w:fldData xml:space="preserve">PEVuZE5vdGU+PENpdGU+PEF1dGhvcj5TdWdpdGE8L0F1dGhvcj48WWVhcj4yMDA3PC9ZZWFyPjxS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=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PEVuZE5vdGU+PENpdGU+PEF1dGhvcj5TdWdpdGE8L0F1dGhvcj48WWVhcj4yMDA3PC9ZZWFyPjxS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=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45" w:tooltip="Sugita, 2007 #45" w:history="1">
        <w:r w:rsidR="00836E50" w:rsidRPr="00E30887">
          <w:rPr>
            <w:rFonts w:ascii="Book Antiqua" w:hAnsi="Book Antiqua" w:cstheme="minorHAnsi"/>
            <w:noProof/>
            <w:sz w:val="24"/>
            <w:szCs w:val="24"/>
            <w:vertAlign w:val="superscript"/>
            <w:lang w:val="en-US" w:eastAsia="it-IT"/>
          </w:rPr>
          <w:t>45</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xml:space="preserve"> also as part of composite lymphoma</w:t>
      </w:r>
      <w:r w:rsidR="0007799E" w:rsidRPr="00E30887">
        <w:rPr>
          <w:rFonts w:ascii="Book Antiqua" w:hAnsi="Book Antiqua" w:cstheme="minorHAnsi"/>
          <w:sz w:val="24"/>
          <w:szCs w:val="24"/>
          <w:lang w:val="en-US" w:eastAsia="it-IT"/>
        </w:rPr>
        <w:fldChar w:fldCharType="begin"/>
      </w:r>
      <w:r w:rsidR="00AB0D74" w:rsidRPr="00E30887">
        <w:rPr>
          <w:rFonts w:ascii="Book Antiqua" w:hAnsi="Book Antiqua" w:cstheme="minorHAnsi"/>
          <w:sz w:val="24"/>
          <w:szCs w:val="24"/>
          <w:lang w:val="en-US" w:eastAsia="it-IT"/>
        </w:rPr>
        <w:instrText xml:space="preserve"> ADDIN EN.CITE &lt;EndNote&gt;&lt;Cite&gt;&lt;Author&gt;Tachikawa&lt;/Author&gt;&lt;Year&gt;2009&lt;/Year&gt;&lt;RecNum&gt;46&lt;/RecNum&gt;&lt;DisplayText&gt;&lt;style face="superscript"&gt;[46]&lt;/style&gt;&lt;/DisplayText&gt;&lt;record&gt;&lt;rec-number&gt;46&lt;/rec-number&gt;&lt;foreign-keys&gt;&lt;key app="EN" db-id="5tsttwews9adafet09npf5fv9zta29vd99ew"&gt;46&lt;/key&gt;&lt;/foreign-keys&gt;&lt;ref-type name="Journal Article"&gt;17&lt;/ref-type&gt;&lt;contributors&gt;&lt;authors&gt;&lt;author&gt;Tachikawa, Y.&lt;/author&gt;&lt;author&gt;Shiratsuchi, M.&lt;/author&gt;&lt;author&gt;Sada, E.&lt;/author&gt;&lt;author&gt;Idutsu, K.&lt;/author&gt;&lt;author&gt;Kiyasu, J.&lt;/author&gt;&lt;author&gt;Karube, K.&lt;/author&gt;&lt;author&gt;Ohshima, K.&lt;/author&gt;&lt;author&gt;Nishimura, J.&lt;/author&gt;&lt;author&gt;Takayanagi, R.&lt;/author&gt;&lt;author&gt;Abe, Y.&lt;/author&gt;&lt;/authors&gt;&lt;/contributors&gt;&lt;titles&gt;&lt;title&gt;Composite gastrointestinal lymphoma consisting of diffuse large B-cell lymphoma and peripheral T-cell lymphoma&lt;/title&gt;&lt;secondary-title&gt;Int J Hematol&lt;/secondary-title&gt;&lt;alt-title&gt;International journal of hematology&lt;/alt-title&gt;&lt;/titles&gt;&lt;periodical&gt;&lt;full-title&gt;Int J Hematol&lt;/full-title&gt;&lt;abbr-1&gt;International journal of hematology&lt;/abbr-1&gt;&lt;/periodical&gt;&lt;alt-periodical&gt;&lt;full-title&gt;Int J Hematol&lt;/full-title&gt;&lt;abbr-1&gt;International journal of hematology&lt;/abbr-1&gt;&lt;/alt-periodical&gt;&lt;pages&gt;275-7&lt;/pages&gt;&lt;volume&gt;90&lt;/volume&gt;&lt;number&gt;2&lt;/number&gt;&lt;keywords&gt;&lt;keyword&gt;Aged&lt;/keyword&gt;&lt;keyword&gt;Female&lt;/keyword&gt;&lt;keyword&gt;Gastrointestinal Neoplasms/*pathology&lt;/keyword&gt;&lt;keyword&gt;Humans&lt;/keyword&gt;&lt;keyword&gt;Lymphoma, Large B-Cell, Diffuse/*pathology&lt;/keyword&gt;&lt;keyword&gt;Lymphoma, T-Cell/*pathology&lt;/keyword&gt;&lt;keyword&gt;Neoplasms, Second Primary/*pathology&lt;/keyword&gt;&lt;keyword&gt;Tumor Markers, Biological&lt;/keyword&gt;&lt;/keywords&gt;&lt;dates&gt;&lt;year&gt;2009&lt;/year&gt;&lt;pub-dates&gt;&lt;date&gt;Sep&lt;/date&gt;&lt;/pub-dates&gt;&lt;/dates&gt;&lt;isbn&gt;1865-3774 (Electronic)&amp;#xD;0925-5710 (Linking)&lt;/isbn&gt;&lt;accession-num&gt;19588220&lt;/accession-num&gt;&lt;urls&gt;&lt;related-urls&gt;&lt;url&gt;http://www.ncbi.nlm.nih.gov/pubmed/19588220&lt;/url&gt;&lt;/related-urls&gt;&lt;/urls&gt;&lt;electronic-resource-num&gt;10.1007/s12185-009-0371-9&lt;/electronic-resource-num&gt;&lt;/record&gt;&lt;/Cite&gt;&lt;/EndNote&gt;</w:instrText>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46" w:tooltip="Tachikawa, 2009 #46" w:history="1">
        <w:r w:rsidR="00836E50" w:rsidRPr="00E30887">
          <w:rPr>
            <w:rFonts w:ascii="Book Antiqua" w:hAnsi="Book Antiqua" w:cstheme="minorHAnsi"/>
            <w:noProof/>
            <w:sz w:val="24"/>
            <w:szCs w:val="24"/>
            <w:vertAlign w:val="superscript"/>
            <w:lang w:val="en-US" w:eastAsia="it-IT"/>
          </w:rPr>
          <w:t>46</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xml:space="preserve">, </w:t>
      </w:r>
      <w:r w:rsidR="00DE5F19" w:rsidRPr="00E30887">
        <w:rPr>
          <w:rFonts w:ascii="Book Antiqua" w:hAnsi="Book Antiqua" w:cstheme="minorHAnsi"/>
          <w:i/>
          <w:sz w:val="24"/>
          <w:szCs w:val="24"/>
          <w:lang w:val="en-US" w:eastAsia="it-IT"/>
        </w:rPr>
        <w:t>i.e.,</w:t>
      </w:r>
      <w:r w:rsidRPr="00E30887">
        <w:rPr>
          <w:rFonts w:ascii="Book Antiqua" w:hAnsi="Book Antiqua" w:cstheme="minorHAnsi"/>
          <w:sz w:val="24"/>
          <w:szCs w:val="24"/>
          <w:lang w:val="en-US" w:eastAsia="it-IT"/>
        </w:rPr>
        <w:t xml:space="preserve"> lymphoma with B- and T-cells origin. In a retrospective study by Matsumoto </w:t>
      </w:r>
      <w:r w:rsidR="00CF6F51" w:rsidRPr="00CF6F51">
        <w:rPr>
          <w:rFonts w:ascii="Book Antiqua" w:hAnsi="Book Antiqua" w:cstheme="minorHAnsi"/>
          <w:i/>
          <w:sz w:val="24"/>
          <w:szCs w:val="24"/>
          <w:lang w:val="en-US" w:eastAsia="it-IT"/>
        </w:rPr>
        <w:t>et al</w:t>
      </w:r>
      <w:r w:rsidRPr="00E30887">
        <w:rPr>
          <w:rFonts w:ascii="Book Antiqua" w:hAnsi="Book Antiqua" w:cstheme="minorHAnsi"/>
          <w:sz w:val="24"/>
          <w:szCs w:val="24"/>
          <w:lang w:val="en-US" w:eastAsia="it-IT"/>
        </w:rPr>
        <w:t xml:space="preserve">, it has been found that this type of lymphomas tends to have </w:t>
      </w:r>
      <w:proofErr w:type="gramStart"/>
      <w:r w:rsidRPr="00E30887">
        <w:rPr>
          <w:rFonts w:ascii="Book Antiqua" w:hAnsi="Book Antiqua" w:cstheme="minorHAnsi"/>
          <w:sz w:val="24"/>
          <w:szCs w:val="24"/>
          <w:lang w:val="en-US" w:eastAsia="it-IT"/>
        </w:rPr>
        <w:t>a small</w:t>
      </w:r>
      <w:proofErr w:type="gramEnd"/>
      <w:r w:rsidRPr="00E30887">
        <w:rPr>
          <w:rFonts w:ascii="Book Antiqua" w:hAnsi="Book Antiqua" w:cstheme="minorHAnsi"/>
          <w:sz w:val="24"/>
          <w:szCs w:val="24"/>
          <w:lang w:val="en-US" w:eastAsia="it-IT"/>
        </w:rPr>
        <w:t xml:space="preserve"> bowel localization more than other histotype. Regarding gastric involvement, in 30% of cases there is localization in the upper part of the stomach, in 20% the localization is in the middle p</w:t>
      </w:r>
      <w:r w:rsidR="00DE5F19" w:rsidRPr="00E30887">
        <w:rPr>
          <w:rFonts w:ascii="Book Antiqua" w:hAnsi="Book Antiqua" w:cstheme="minorHAnsi"/>
          <w:sz w:val="24"/>
          <w:szCs w:val="24"/>
          <w:lang w:val="en-US" w:eastAsia="it-IT"/>
        </w:rPr>
        <w:t>art and diffuse in 40% of cases</w:t>
      </w:r>
      <w:r w:rsidR="0007799E" w:rsidRPr="00E30887">
        <w:rPr>
          <w:rFonts w:ascii="Book Antiqua" w:hAnsi="Book Antiqua" w:cstheme="minorHAnsi"/>
          <w:sz w:val="24"/>
          <w:szCs w:val="24"/>
          <w:lang w:val="en-US" w:eastAsia="it-IT"/>
        </w:rPr>
        <w:fldChar w:fldCharType="begin">
          <w:fldData xml:space="preserve">PEVuZE5vdGU+PENpdGU+PEF1dGhvcj5IYXRhbm88L0F1dGhvcj48WWVhcj4yMDAyPC9ZZWFyPjxS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PEVuZE5vdGU+PENpdGU+PEF1dGhvcj5IYXRhbm88L0F1dGhvcj48WWVhcj4yMDAyPC9ZZWFyPjxS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47" w:tooltip="Hatano, 2002 #47" w:history="1">
        <w:r w:rsidR="00836E50" w:rsidRPr="00E30887">
          <w:rPr>
            <w:rFonts w:ascii="Book Antiqua" w:hAnsi="Book Antiqua" w:cstheme="minorHAnsi"/>
            <w:noProof/>
            <w:sz w:val="24"/>
            <w:szCs w:val="24"/>
            <w:vertAlign w:val="superscript"/>
            <w:lang w:val="en-US" w:eastAsia="it-IT"/>
          </w:rPr>
          <w:t>47</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xml:space="preserve">. Due to the fact that prognosis and treatment strategy depends on the lymphoma histotype, bioptic evaluation is a mandatory step. In addition, each </w:t>
      </w:r>
      <w:r w:rsidR="00D97028" w:rsidRPr="00E30887">
        <w:rPr>
          <w:rFonts w:ascii="Book Antiqua" w:hAnsi="Book Antiqua" w:cstheme="minorHAnsi"/>
          <w:sz w:val="24"/>
          <w:szCs w:val="24"/>
          <w:lang w:val="en-US" w:eastAsia="it-IT"/>
        </w:rPr>
        <w:t>subtype</w:t>
      </w:r>
      <w:r w:rsidRPr="00E30887">
        <w:rPr>
          <w:rFonts w:ascii="Book Antiqua" w:hAnsi="Book Antiqua" w:cstheme="minorHAnsi"/>
          <w:sz w:val="24"/>
          <w:szCs w:val="24"/>
          <w:lang w:val="en-US" w:eastAsia="it-IT"/>
        </w:rPr>
        <w:t xml:space="preserve"> present</w:t>
      </w:r>
      <w:r w:rsidR="00D97028" w:rsidRPr="00E30887">
        <w:rPr>
          <w:rFonts w:ascii="Book Antiqua" w:hAnsi="Book Antiqua" w:cstheme="minorHAnsi"/>
          <w:sz w:val="24"/>
          <w:szCs w:val="24"/>
          <w:lang w:val="en-US" w:eastAsia="it-IT"/>
        </w:rPr>
        <w:t>s</w:t>
      </w:r>
      <w:r w:rsidRPr="00E30887">
        <w:rPr>
          <w:rFonts w:ascii="Book Antiqua" w:hAnsi="Book Antiqua" w:cstheme="minorHAnsi"/>
          <w:sz w:val="24"/>
          <w:szCs w:val="24"/>
          <w:lang w:val="en-US" w:eastAsia="it-IT"/>
        </w:rPr>
        <w:t xml:space="preserve"> peculiar endoscopic behaviors that can drive diagnosis and treatment. </w:t>
      </w:r>
      <w:r w:rsidR="00D360BB" w:rsidRPr="00E30887">
        <w:rPr>
          <w:rFonts w:ascii="Book Antiqua" w:hAnsi="Book Antiqua" w:cstheme="minorHAnsi"/>
          <w:sz w:val="24"/>
          <w:szCs w:val="24"/>
          <w:lang w:val="en-US" w:eastAsia="it-IT"/>
        </w:rPr>
        <w:t>GI T-cell lymphomas have typically a mature phenotype, while acute types of T-cell neoplasms do not classically involv</w:t>
      </w:r>
      <w:r w:rsidR="00DE5F19" w:rsidRPr="00E30887">
        <w:rPr>
          <w:rFonts w:ascii="Book Antiqua" w:hAnsi="Book Antiqua" w:cstheme="minorHAnsi"/>
          <w:sz w:val="24"/>
          <w:szCs w:val="24"/>
          <w:lang w:val="en-US" w:eastAsia="it-IT"/>
        </w:rPr>
        <w:t>e GI tract</w:t>
      </w:r>
      <w:r w:rsidR="0007799E" w:rsidRPr="00E30887">
        <w:rPr>
          <w:rFonts w:ascii="Book Antiqua" w:hAnsi="Book Antiqua" w:cstheme="minorHAnsi"/>
          <w:sz w:val="24"/>
          <w:szCs w:val="24"/>
          <w:lang w:val="en-US" w:eastAsia="it-IT"/>
        </w:rPr>
        <w:fldChar w:fldCharType="begin"/>
      </w:r>
      <w:r w:rsidR="00AB0D74" w:rsidRPr="00E30887">
        <w:rPr>
          <w:rFonts w:ascii="Book Antiqua" w:hAnsi="Book Antiqua" w:cstheme="minorHAnsi"/>
          <w:sz w:val="24"/>
          <w:szCs w:val="24"/>
          <w:lang w:val="en-US" w:eastAsia="it-IT"/>
        </w:rPr>
        <w:instrText xml:space="preserve"> ADDIN EN.CITE &lt;EndNote&gt;&lt;Cite&gt;&lt;Author&gt;Swerdlow&lt;/Author&gt;&lt;Year&gt;2008&lt;/Year&gt;&lt;RecNum&gt;48&lt;/RecNum&gt;&lt;DisplayText&gt;&lt;style face="superscript"&gt;[48]&lt;/style&gt;&lt;/DisplayText&gt;&lt;record&gt;&lt;rec-number&gt;48&lt;/rec-number&gt;&lt;foreign-keys&gt;&lt;key app="EN" db-id="5tsttwews9adafet09npf5fv9zta29vd99ew"&gt;48&lt;/key&gt;&lt;/foreign-keys&gt;&lt;ref-type name="Book"&gt;6&lt;/ref-type&gt;&lt;contributors&gt;&lt;authors&gt;&lt;author&gt;Swerdlow, S.H.; Campo, E.; Harris, N.L.; Jaffe, E.S.; Pileri, S.A.; Stein, H.; Thiele, J.; Vardimar, J.W.&lt;/author&gt;&lt;/authors&gt;&lt;/contributors&gt;&lt;titles&gt;&lt;title&gt;WHO classification of tumours of haematopoietic and lymphoid tissues&lt;/title&gt;&lt;/titles&gt;&lt;dates&gt;&lt;year&gt;2008&lt;/year&gt;&lt;/dates&gt;&lt;publisher&gt;International Agency for Research on Cancer&lt;/publisher&gt;&lt;urls&gt;&lt;related-urls&gt;&lt;url&gt;http://books.google.it/books?id=WqsTAQAAMAAJ&lt;/url&gt;&lt;/related-urls&gt;&lt;/urls&gt;&lt;/record&gt;&lt;/Cite&gt;&lt;/EndNote&gt;</w:instrText>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48" w:tooltip="Swerdlow, 2008 #48" w:history="1">
        <w:r w:rsidR="00836E50" w:rsidRPr="00E30887">
          <w:rPr>
            <w:rFonts w:ascii="Book Antiqua" w:hAnsi="Book Antiqua" w:cstheme="minorHAnsi"/>
            <w:noProof/>
            <w:sz w:val="24"/>
            <w:szCs w:val="24"/>
            <w:vertAlign w:val="superscript"/>
            <w:lang w:val="en-US" w:eastAsia="it-IT"/>
          </w:rPr>
          <w:t>48</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D360BB" w:rsidRPr="00E30887">
        <w:rPr>
          <w:rFonts w:ascii="Book Antiqua" w:hAnsi="Book Antiqua" w:cstheme="minorHAnsi"/>
          <w:sz w:val="24"/>
          <w:szCs w:val="24"/>
          <w:lang w:val="en-US" w:eastAsia="it-IT"/>
        </w:rPr>
        <w:t>.</w:t>
      </w:r>
    </w:p>
    <w:p w:rsidR="00943A6F" w:rsidRPr="00E30887" w:rsidRDefault="00943A6F" w:rsidP="002C16AB">
      <w:pPr>
        <w:spacing w:after="0" w:line="360" w:lineRule="auto"/>
        <w:ind w:firstLineChars="200" w:firstLine="480"/>
        <w:jc w:val="both"/>
        <w:rPr>
          <w:rFonts w:ascii="Book Antiqua" w:hAnsi="Book Antiqua" w:cstheme="minorHAnsi"/>
          <w:sz w:val="24"/>
          <w:szCs w:val="24"/>
          <w:lang w:val="en-US" w:eastAsia="zh-CN"/>
        </w:rPr>
      </w:pPr>
      <w:r w:rsidRPr="00E30887">
        <w:rPr>
          <w:rFonts w:ascii="Book Antiqua" w:hAnsi="Book Antiqua" w:cstheme="minorHAnsi"/>
          <w:sz w:val="24"/>
          <w:szCs w:val="24"/>
          <w:lang w:val="en-US" w:eastAsia="it-IT"/>
        </w:rPr>
        <w:t>According to 2008 WHO classification of hematological malignancies, most prevalent histotypes</w:t>
      </w:r>
      <w:r w:rsidR="00DE5F19" w:rsidRPr="00E30887">
        <w:rPr>
          <w:rFonts w:ascii="Book Antiqua" w:hAnsi="Book Antiqua" w:cstheme="minorHAnsi"/>
          <w:sz w:val="24"/>
          <w:szCs w:val="24"/>
          <w:lang w:val="en-US" w:eastAsia="it-IT"/>
        </w:rPr>
        <w:t xml:space="preserve"> </w:t>
      </w:r>
      <w:proofErr w:type="gramStart"/>
      <w:r w:rsidR="00DE5F19" w:rsidRPr="00E30887">
        <w:rPr>
          <w:rFonts w:ascii="Book Antiqua" w:hAnsi="Book Antiqua" w:cstheme="minorHAnsi"/>
          <w:sz w:val="24"/>
          <w:szCs w:val="24"/>
          <w:lang w:val="en-US" w:eastAsia="it-IT"/>
        </w:rPr>
        <w:t>are</w:t>
      </w:r>
      <w:proofErr w:type="gramEnd"/>
      <w:r w:rsidR="0007799E" w:rsidRPr="00E30887">
        <w:rPr>
          <w:rFonts w:ascii="Book Antiqua" w:hAnsi="Book Antiqua" w:cstheme="minorHAnsi"/>
          <w:sz w:val="24"/>
          <w:szCs w:val="24"/>
          <w:lang w:val="en-US" w:eastAsia="it-IT"/>
        </w:rPr>
        <w:fldChar w:fldCharType="begin">
          <w:fldData xml:space="preserve">PEVuZE5vdGU+PENpdGU+PEF1dGhvcj5Td2VyZGxvdzwvQXV0aG9yPjxZZWFyPjIwMDg8L1llYXI+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PEVuZE5vdGU+PENpdGU+PEF1dGhvcj5Td2VyZGxvdzwvQXV0aG9yPjxZZWFyPjIwMDg8L1llYXI+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48" w:tooltip="Swerdlow, 2008 #48" w:history="1">
        <w:r w:rsidR="00836E50" w:rsidRPr="00DC0ADC">
          <w:rPr>
            <w:rFonts w:ascii="Book Antiqua" w:hAnsi="Book Antiqua" w:cstheme="minorHAnsi"/>
            <w:noProof/>
            <w:sz w:val="24"/>
            <w:szCs w:val="24"/>
            <w:vertAlign w:val="superscript"/>
            <w:lang w:val="en-US" w:eastAsia="it-IT"/>
          </w:rPr>
          <w:t>48</w:t>
        </w:r>
      </w:hyperlink>
      <w:r w:rsidR="00032DC7">
        <w:rPr>
          <w:rFonts w:ascii="Book Antiqua" w:hAnsi="Book Antiqua" w:cstheme="minorHAnsi"/>
          <w:noProof/>
          <w:sz w:val="24"/>
          <w:szCs w:val="24"/>
          <w:vertAlign w:val="superscript"/>
          <w:lang w:val="en-US" w:eastAsia="it-IT"/>
        </w:rPr>
        <w:t>,</w:t>
      </w:r>
      <w:hyperlink w:anchor="_ENREF_49" w:tooltip="Isomoto, 2001 #49" w:history="1">
        <w:r w:rsidR="00836E50" w:rsidRPr="00DC0ADC">
          <w:rPr>
            <w:rFonts w:ascii="Book Antiqua" w:hAnsi="Book Antiqua" w:cstheme="minorHAnsi"/>
            <w:noProof/>
            <w:sz w:val="24"/>
            <w:szCs w:val="24"/>
            <w:vertAlign w:val="superscript"/>
            <w:lang w:val="en-US" w:eastAsia="it-IT"/>
          </w:rPr>
          <w:t>49</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w:t>
      </w:r>
      <w:r w:rsidR="00DE5F19" w:rsidRPr="00E30887">
        <w:rPr>
          <w:rFonts w:ascii="Book Antiqua" w:hAnsi="Book Antiqua" w:cstheme="minorHAnsi"/>
          <w:sz w:val="24"/>
          <w:szCs w:val="24"/>
          <w:lang w:val="en-US" w:eastAsia="zh-CN"/>
        </w:rPr>
        <w:t xml:space="preserve"> (1) </w:t>
      </w:r>
      <w:r w:rsidR="00DE5F19" w:rsidRPr="00E30887">
        <w:rPr>
          <w:rFonts w:ascii="Book Antiqua" w:hAnsi="Book Antiqua" w:cstheme="minorHAnsi"/>
          <w:sz w:val="24"/>
          <w:szCs w:val="24"/>
          <w:lang w:val="en-US" w:eastAsia="it-IT"/>
        </w:rPr>
        <w:t>e</w:t>
      </w:r>
      <w:r w:rsidR="00903750" w:rsidRPr="00E30887">
        <w:rPr>
          <w:rFonts w:ascii="Book Antiqua" w:hAnsi="Book Antiqua" w:cstheme="minorHAnsi"/>
          <w:sz w:val="24"/>
          <w:szCs w:val="24"/>
          <w:lang w:val="en-US" w:eastAsia="it-IT"/>
        </w:rPr>
        <w:t>nteropathy-associated T-cell lymphomas (</w:t>
      </w:r>
      <w:r w:rsidRPr="00E30887">
        <w:rPr>
          <w:rFonts w:ascii="Book Antiqua" w:hAnsi="Book Antiqua" w:cstheme="minorHAnsi"/>
          <w:sz w:val="24"/>
          <w:szCs w:val="24"/>
          <w:lang w:val="en-US" w:eastAsia="it-IT"/>
        </w:rPr>
        <w:t>EATL</w:t>
      </w:r>
      <w:r w:rsidR="00903750" w:rsidRPr="00E30887">
        <w:rPr>
          <w:rFonts w:ascii="Book Antiqua" w:hAnsi="Book Antiqua" w:cstheme="minorHAnsi"/>
          <w:sz w:val="24"/>
          <w:szCs w:val="24"/>
          <w:lang w:val="en-US" w:eastAsia="it-IT"/>
        </w:rPr>
        <w:t>)</w:t>
      </w:r>
      <w:r w:rsidRPr="00E30887">
        <w:rPr>
          <w:rFonts w:ascii="Book Antiqua" w:hAnsi="Book Antiqua" w:cstheme="minorHAnsi"/>
          <w:sz w:val="24"/>
          <w:szCs w:val="24"/>
          <w:lang w:val="en-US" w:eastAsia="it-IT"/>
        </w:rPr>
        <w:t xml:space="preserve"> (distinguished in type I and II);</w:t>
      </w:r>
      <w:r w:rsidR="00DE5F19" w:rsidRPr="00E30887">
        <w:rPr>
          <w:rFonts w:ascii="Book Antiqua" w:hAnsi="Book Antiqua" w:cstheme="minorHAnsi"/>
          <w:sz w:val="24"/>
          <w:szCs w:val="24"/>
          <w:lang w:val="en-US" w:eastAsia="zh-CN"/>
        </w:rPr>
        <w:t xml:space="preserve"> (2) </w:t>
      </w:r>
      <w:r w:rsidR="00DE5F19" w:rsidRPr="00E30887">
        <w:rPr>
          <w:rFonts w:ascii="Book Antiqua" w:hAnsi="Book Antiqua" w:cstheme="minorHAnsi"/>
          <w:sz w:val="24"/>
          <w:szCs w:val="24"/>
          <w:lang w:val="en-US" w:eastAsia="it-IT"/>
        </w:rPr>
        <w:t>p</w:t>
      </w:r>
      <w:r w:rsidRPr="00E30887">
        <w:rPr>
          <w:rFonts w:ascii="Book Antiqua" w:hAnsi="Book Antiqua" w:cstheme="minorHAnsi"/>
          <w:sz w:val="24"/>
          <w:szCs w:val="24"/>
          <w:lang w:val="en-US" w:eastAsia="it-IT"/>
        </w:rPr>
        <w:t xml:space="preserve">eripheral T-cell lymphomas </w:t>
      </w:r>
      <w:r w:rsidR="00D97028" w:rsidRPr="00E30887">
        <w:rPr>
          <w:rFonts w:ascii="Book Antiqua" w:hAnsi="Book Antiqua" w:cstheme="minorHAnsi"/>
          <w:sz w:val="24"/>
          <w:szCs w:val="24"/>
          <w:lang w:val="en-US" w:eastAsia="it-IT"/>
        </w:rPr>
        <w:t>and Extranodal Natural Killer(NK)/T-Cell lymphoma</w:t>
      </w:r>
      <w:r w:rsidR="00DE5F19" w:rsidRPr="00E30887">
        <w:rPr>
          <w:rFonts w:ascii="Book Antiqua" w:hAnsi="Book Antiqua" w:cstheme="minorHAnsi"/>
          <w:sz w:val="24"/>
          <w:szCs w:val="24"/>
          <w:lang w:val="en-US" w:eastAsia="zh-CN"/>
        </w:rPr>
        <w:t xml:space="preserve">; and (3) </w:t>
      </w:r>
      <w:r w:rsidR="00DE5F19" w:rsidRPr="00E30887">
        <w:rPr>
          <w:rFonts w:ascii="Book Antiqua" w:hAnsi="Book Antiqua" w:cstheme="minorHAnsi"/>
          <w:sz w:val="24"/>
          <w:szCs w:val="24"/>
          <w:lang w:val="en-US" w:eastAsia="it-IT"/>
        </w:rPr>
        <w:t>a</w:t>
      </w:r>
      <w:r w:rsidR="0056635E" w:rsidRPr="00E30887">
        <w:rPr>
          <w:rFonts w:ascii="Book Antiqua" w:hAnsi="Book Antiqua" w:cstheme="minorHAnsi"/>
          <w:sz w:val="24"/>
          <w:szCs w:val="24"/>
          <w:lang w:val="en-US" w:eastAsia="it-IT"/>
        </w:rPr>
        <w:t xml:space="preserve">dult T-Cell Leukemia/Lymphoma </w:t>
      </w:r>
      <w:r w:rsidRPr="00E30887">
        <w:rPr>
          <w:rFonts w:ascii="Book Antiqua" w:hAnsi="Book Antiqua" w:cstheme="minorHAnsi"/>
          <w:sz w:val="24"/>
          <w:szCs w:val="24"/>
          <w:lang w:val="en-US" w:eastAsia="it-IT"/>
        </w:rPr>
        <w:t>(</w:t>
      </w:r>
      <w:r w:rsidR="0056635E" w:rsidRPr="00E30887">
        <w:rPr>
          <w:rFonts w:ascii="Book Antiqua" w:hAnsi="Book Antiqua" w:cstheme="minorHAnsi"/>
          <w:sz w:val="24"/>
          <w:szCs w:val="24"/>
          <w:lang w:val="en-US" w:eastAsia="it-IT"/>
        </w:rPr>
        <w:t>ATLL</w:t>
      </w:r>
      <w:r w:rsidRPr="00E30887">
        <w:rPr>
          <w:rFonts w:ascii="Book Antiqua" w:hAnsi="Book Antiqua" w:cstheme="minorHAnsi"/>
          <w:sz w:val="24"/>
          <w:szCs w:val="24"/>
          <w:lang w:val="en-US" w:eastAsia="it-IT"/>
        </w:rPr>
        <w:t>)</w:t>
      </w:r>
      <w:r w:rsidR="00DE5F19" w:rsidRPr="00E30887">
        <w:rPr>
          <w:rFonts w:ascii="Book Antiqua" w:hAnsi="Book Antiqua" w:cstheme="minorHAnsi"/>
          <w:sz w:val="24"/>
          <w:szCs w:val="24"/>
          <w:lang w:val="en-US" w:eastAsia="zh-CN"/>
        </w:rPr>
        <w:t>.</w:t>
      </w:r>
    </w:p>
    <w:p w:rsidR="009475DA" w:rsidRPr="00E30887" w:rsidRDefault="0056635E" w:rsidP="002C16AB">
      <w:pPr>
        <w:spacing w:after="0" w:line="360" w:lineRule="auto"/>
        <w:ind w:firstLineChars="200" w:firstLine="480"/>
        <w:jc w:val="both"/>
        <w:rPr>
          <w:rFonts w:ascii="Book Antiqua" w:hAnsi="Book Antiqua" w:cstheme="minorHAnsi"/>
          <w:sz w:val="24"/>
          <w:szCs w:val="24"/>
          <w:lang w:val="en-US" w:eastAsia="it-IT"/>
        </w:rPr>
      </w:pPr>
      <w:r w:rsidRPr="00E30887">
        <w:rPr>
          <w:rFonts w:ascii="Book Antiqua" w:hAnsi="Book Antiqua" w:cstheme="minorHAnsi"/>
          <w:sz w:val="24"/>
          <w:szCs w:val="24"/>
          <w:lang w:val="en-US" w:eastAsia="it-IT"/>
        </w:rPr>
        <w:t>In addition</w:t>
      </w:r>
      <w:r w:rsidR="00943A6F" w:rsidRPr="00E30887">
        <w:rPr>
          <w:rFonts w:ascii="Book Antiqua" w:hAnsi="Book Antiqua" w:cstheme="minorHAnsi"/>
          <w:sz w:val="24"/>
          <w:szCs w:val="24"/>
          <w:lang w:val="en-US" w:eastAsia="it-IT"/>
        </w:rPr>
        <w:t xml:space="preserve">, very rare cases have been reported </w:t>
      </w:r>
      <w:r w:rsidRPr="00E30887">
        <w:rPr>
          <w:rFonts w:ascii="Book Antiqua" w:hAnsi="Book Antiqua" w:cstheme="minorHAnsi"/>
          <w:sz w:val="24"/>
          <w:szCs w:val="24"/>
          <w:lang w:val="en-US" w:eastAsia="it-IT"/>
        </w:rPr>
        <w:t>(</w:t>
      </w:r>
      <w:r w:rsidR="00943A6F" w:rsidRPr="00E30887">
        <w:rPr>
          <w:rFonts w:ascii="Book Antiqua" w:hAnsi="Book Antiqua" w:cstheme="minorHAnsi"/>
          <w:sz w:val="24"/>
          <w:szCs w:val="24"/>
          <w:lang w:val="en-US" w:eastAsia="it-IT"/>
        </w:rPr>
        <w:t>and represen</w:t>
      </w:r>
      <w:r w:rsidR="00D360BB" w:rsidRPr="00E30887">
        <w:rPr>
          <w:rFonts w:ascii="Book Antiqua" w:hAnsi="Book Antiqua" w:cstheme="minorHAnsi"/>
          <w:sz w:val="24"/>
          <w:szCs w:val="24"/>
          <w:lang w:val="en-US" w:eastAsia="it-IT"/>
        </w:rPr>
        <w:t>t mostly singular events</w:t>
      </w:r>
      <w:r w:rsidRPr="00E30887">
        <w:rPr>
          <w:rFonts w:ascii="Book Antiqua" w:hAnsi="Book Antiqua" w:cstheme="minorHAnsi"/>
          <w:sz w:val="24"/>
          <w:szCs w:val="24"/>
          <w:lang w:val="en-US" w:eastAsia="it-IT"/>
        </w:rPr>
        <w:t>)</w:t>
      </w:r>
      <w:r w:rsidR="00943A6F" w:rsidRPr="00E30887">
        <w:rPr>
          <w:rFonts w:ascii="Book Antiqua" w:hAnsi="Book Antiqua" w:cstheme="minorHAnsi"/>
          <w:sz w:val="24"/>
          <w:szCs w:val="24"/>
          <w:lang w:val="en-US" w:eastAsia="it-IT"/>
        </w:rPr>
        <w:t xml:space="preserve"> of colo-rectal T-cell prolymphocytic</w:t>
      </w:r>
      <w:r w:rsidR="00DE5F19" w:rsidRPr="00E30887">
        <w:rPr>
          <w:rFonts w:ascii="Book Antiqua" w:hAnsi="Book Antiqua" w:cstheme="minorHAnsi"/>
          <w:sz w:val="24"/>
          <w:szCs w:val="24"/>
          <w:lang w:val="en-US" w:eastAsia="it-IT"/>
        </w:rPr>
        <w:t xml:space="preserve"> leukemia/lymphoma</w:t>
      </w:r>
      <w:r w:rsidR="0007799E" w:rsidRPr="00E30887">
        <w:rPr>
          <w:rFonts w:ascii="Book Antiqua" w:hAnsi="Book Antiqua" w:cstheme="minorHAnsi"/>
          <w:sz w:val="24"/>
          <w:szCs w:val="24"/>
          <w:lang w:val="en-US" w:eastAsia="it-IT"/>
        </w:rPr>
        <w:fldChar w:fldCharType="begin"/>
      </w:r>
      <w:r w:rsidR="00AB0D74" w:rsidRPr="00E30887">
        <w:rPr>
          <w:rFonts w:ascii="Book Antiqua" w:hAnsi="Book Antiqua" w:cstheme="minorHAnsi"/>
          <w:sz w:val="24"/>
          <w:szCs w:val="24"/>
          <w:lang w:val="en-US" w:eastAsia="it-IT"/>
        </w:rPr>
        <w:instrText xml:space="preserve"> ADDIN EN.CITE &lt;EndNote&gt;&lt;Cite&gt;&lt;Author&gt;Toyota&lt;/Author&gt;&lt;Year&gt;2002&lt;/Year&gt;&lt;RecNum&gt;50&lt;/RecNum&gt;&lt;DisplayText&gt;&lt;style face="superscript"&gt;[50]&lt;/style&gt;&lt;/DisplayText&gt;&lt;record&gt;&lt;rec-number&gt;50&lt;/rec-number&gt;&lt;foreign-keys&gt;&lt;key app="EN" db-id="5tsttwews9adafet09npf5fv9zta29vd99ew"&gt;50&lt;/key&gt;&lt;/foreign-keys&gt;&lt;ref-type name="Journal Article"&gt;17&lt;/ref-type&gt;&lt;contributors&gt;&lt;authors&gt;&lt;author&gt;Toyota, S.&lt;/author&gt;&lt;author&gt;Nakamura, N.&lt;/author&gt;&lt;author&gt;Dan, K.&lt;/author&gt;&lt;/authors&gt;&lt;/contributors&gt;&lt;auth-address&gt;Department of Internal Medicine, Yokosuka Kyousai Hospital, Kanagawa, Japan.&lt;/auth-address&gt;&lt;titles&gt;&lt;title&gt;T-cell prolymphocytic leukemia with hemorrhagic gastrointestinal involvement and a new chromosomal abnormality&lt;/title&gt;&lt;secondary-title&gt;Int J Hematol&lt;/secondary-title&gt;&lt;alt-title&gt;International journal of hematology&lt;/alt-title&gt;&lt;/titles&gt;&lt;periodical&gt;&lt;full-title&gt;Int J Hematol&lt;/full-title&gt;&lt;abbr-1&gt;International journal of hematology&lt;/abbr-1&gt;&lt;/periodical&gt;&lt;alt-periodical&gt;&lt;full-title&gt;Int J Hematol&lt;/full-title&gt;&lt;abbr-1&gt;International journal of hematology&lt;/abbr-1&gt;&lt;/alt-periodical&gt;&lt;pages&gt;314-7&lt;/pages&gt;&lt;volume&gt;75&lt;/volume&gt;&lt;number&gt;3&lt;/number&gt;&lt;edition&gt;2002/05/10&lt;/edition&gt;&lt;keywords&gt;&lt;keyword&gt;Antigens, CD/blood&lt;/keyword&gt;&lt;keyword&gt;Chromosome Aberrations&lt;/keyword&gt;&lt;keyword&gt;Female&lt;/keyword&gt;&lt;keyword&gt;Gastrointestinal Hemorrhage/ complications/genetics/pathology&lt;/keyword&gt;&lt;keyword&gt;Gene Rearrangement, T-Lymphocyte&lt;/keyword&gt;&lt;keyword&gt;Humans&lt;/keyword&gt;&lt;keyword&gt;Immunophenotyping&lt;/keyword&gt;&lt;keyword&gt;Karyotyping&lt;/keyword&gt;&lt;keyword&gt;Leukemia, Prolymphocytic/blood/complications/ genetics/pathology&lt;/keyword&gt;&lt;keyword&gt;Leukemia, T-Cell/blood/complications/ genetics/pathology&lt;/keyword&gt;&lt;keyword&gt;Middle Aged&lt;/keyword&gt;&lt;keyword&gt;T-Lymphocytes/ immunology&lt;/keyword&gt;&lt;keyword&gt;X Chromosome&lt;/keyword&gt;&lt;/keywords&gt;&lt;dates&gt;&lt;year&gt;2002&lt;/year&gt;&lt;pub-dates&gt;&lt;date&gt;Apr&lt;/date&gt;&lt;/pub-dates&gt;&lt;/dates&gt;&lt;isbn&gt;0925-5710 (Print)&amp;#xD;0925-5710 (Linking)&lt;/isbn&gt;&lt;accession-num&gt;11999363&lt;/accession-num&gt;&lt;urls&gt;&lt;/urls&gt;&lt;remote-database-provider&gt;NLM&lt;/remote-database-provider&gt;&lt;language&gt;eng&lt;/language&gt;&lt;/record&gt;&lt;/Cite&gt;&lt;/EndNote&gt;</w:instrText>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50" w:tooltip="Toyota, 2002 #50" w:history="1">
        <w:r w:rsidR="00836E50" w:rsidRPr="00E30887">
          <w:rPr>
            <w:rFonts w:ascii="Book Antiqua" w:hAnsi="Book Antiqua" w:cstheme="minorHAnsi"/>
            <w:noProof/>
            <w:sz w:val="24"/>
            <w:szCs w:val="24"/>
            <w:vertAlign w:val="superscript"/>
            <w:lang w:val="en-US" w:eastAsia="it-IT"/>
          </w:rPr>
          <w:t>50</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943A6F" w:rsidRPr="00E30887">
        <w:rPr>
          <w:rFonts w:ascii="Book Antiqua" w:hAnsi="Book Antiqua" w:cstheme="minorHAnsi"/>
          <w:sz w:val="24"/>
          <w:szCs w:val="24"/>
          <w:lang w:val="en-US" w:eastAsia="it-IT"/>
        </w:rPr>
        <w:t xml:space="preserve"> or anaplastic T-cell lymphoma (A</w:t>
      </w:r>
      <w:r w:rsidR="00B61BAD" w:rsidRPr="00E30887">
        <w:rPr>
          <w:rFonts w:ascii="Book Antiqua" w:hAnsi="Book Antiqua" w:cstheme="minorHAnsi"/>
          <w:sz w:val="24"/>
          <w:szCs w:val="24"/>
          <w:lang w:val="en-US" w:eastAsia="it-IT"/>
        </w:rPr>
        <w:t>L</w:t>
      </w:r>
      <w:r w:rsidR="00943A6F" w:rsidRPr="00E30887">
        <w:rPr>
          <w:rFonts w:ascii="Book Antiqua" w:hAnsi="Book Antiqua" w:cstheme="minorHAnsi"/>
          <w:sz w:val="24"/>
          <w:szCs w:val="24"/>
          <w:lang w:val="en-US" w:eastAsia="it-IT"/>
        </w:rPr>
        <w:t xml:space="preserve">CL) </w:t>
      </w:r>
      <w:r w:rsidR="00DE5F19" w:rsidRPr="00E30887">
        <w:rPr>
          <w:rFonts w:ascii="Book Antiqua" w:hAnsi="Book Antiqua" w:cstheme="minorHAnsi"/>
          <w:sz w:val="24"/>
          <w:szCs w:val="24"/>
          <w:lang w:val="en-US" w:eastAsia="it-IT"/>
        </w:rPr>
        <w:t>ALK+</w:t>
      </w:r>
      <w:r w:rsidR="0007799E" w:rsidRPr="00E30887">
        <w:rPr>
          <w:rFonts w:ascii="Book Antiqua" w:hAnsi="Book Antiqua" w:cstheme="minorHAnsi"/>
          <w:sz w:val="24"/>
          <w:szCs w:val="24"/>
          <w:lang w:val="en-US" w:eastAsia="it-IT"/>
        </w:rPr>
        <w:fldChar w:fldCharType="begin">
          <w:fldData xml:space="preserve">PEVuZE5vdGU+PENpdGU+PEF1dGhvcj5Jc2hpaTwvQXV0aG9yPjxZZWFyPjIwMTE8L1llYXI+PFJl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PEVuZE5vdGU+PENpdGU+PEF1dGhvcj5Jc2hpaTwvQXV0aG9yPjxZZWFyPjIwMTE8L1llYXI+PFJl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51" w:tooltip="Ishii, 2011 #51" w:history="1">
        <w:r w:rsidR="00836E50" w:rsidRPr="00E30887">
          <w:rPr>
            <w:rFonts w:ascii="Book Antiqua" w:hAnsi="Book Antiqua" w:cstheme="minorHAnsi"/>
            <w:noProof/>
            <w:sz w:val="24"/>
            <w:szCs w:val="24"/>
            <w:vertAlign w:val="superscript"/>
            <w:lang w:val="en-US" w:eastAsia="it-IT"/>
          </w:rPr>
          <w:t>51</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DE5F19" w:rsidRPr="00E30887">
        <w:rPr>
          <w:rFonts w:ascii="Book Antiqua" w:hAnsi="Book Antiqua" w:cstheme="minorHAnsi"/>
          <w:sz w:val="24"/>
          <w:szCs w:val="24"/>
          <w:lang w:val="en-US" w:eastAsia="it-IT"/>
        </w:rPr>
        <w:t xml:space="preserve"> or ALK-</w:t>
      </w:r>
      <w:r w:rsidR="0007799E" w:rsidRPr="00E30887">
        <w:rPr>
          <w:rFonts w:ascii="Book Antiqua" w:hAnsi="Book Antiqua" w:cstheme="minorHAnsi"/>
          <w:sz w:val="24"/>
          <w:szCs w:val="24"/>
          <w:lang w:val="en-US" w:eastAsia="it-IT"/>
        </w:rPr>
        <w:fldChar w:fldCharType="begin">
          <w:fldData xml:space="preserve">PEVuZE5vdGU+PENpdGU+PEF1dGhvcj5LaW0gZG88L0F1dGhvcj48WWVhcj4yMDE0PC9ZZWFyPjxS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PEVuZE5vdGU+PENpdGU+PEF1dGhvcj5LaW0gZG88L0F1dGhvcj48WWVhcj4yMDE0PC9ZZWFyPjxS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52" w:tooltip="Kim do, 2014 #52" w:history="1">
        <w:r w:rsidR="00836E50" w:rsidRPr="00E30887">
          <w:rPr>
            <w:rFonts w:ascii="Book Antiqua" w:hAnsi="Book Antiqua" w:cstheme="minorHAnsi"/>
            <w:noProof/>
            <w:sz w:val="24"/>
            <w:szCs w:val="24"/>
            <w:vertAlign w:val="superscript"/>
            <w:lang w:val="en-US" w:eastAsia="it-IT"/>
          </w:rPr>
          <w:t>52</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943A6F" w:rsidRPr="00E30887">
        <w:rPr>
          <w:rFonts w:ascii="Book Antiqua" w:hAnsi="Book Antiqua" w:cstheme="minorHAnsi"/>
          <w:sz w:val="24"/>
          <w:szCs w:val="24"/>
          <w:lang w:val="en-US" w:eastAsia="it-IT"/>
        </w:rPr>
        <w:t xml:space="preserve">. </w:t>
      </w:r>
      <w:r w:rsidR="0007096A" w:rsidRPr="00E30887">
        <w:rPr>
          <w:rFonts w:ascii="Book Antiqua" w:hAnsi="Book Antiqua" w:cstheme="minorHAnsi"/>
          <w:sz w:val="24"/>
          <w:szCs w:val="24"/>
          <w:lang w:val="en-US" w:eastAsia="it-IT"/>
        </w:rPr>
        <w:t xml:space="preserve">Distinct entities, not described in the WHO classification are indolent T-cell/NK diseases that will be also taken into account. </w:t>
      </w:r>
    </w:p>
    <w:p w:rsidR="00943A6F" w:rsidRDefault="0056635E" w:rsidP="002C16AB">
      <w:pPr>
        <w:spacing w:after="0" w:line="360" w:lineRule="auto"/>
        <w:ind w:firstLineChars="200" w:firstLine="480"/>
        <w:jc w:val="both"/>
        <w:rPr>
          <w:rFonts w:ascii="Book Antiqua" w:hAnsi="Book Antiqua" w:cstheme="minorHAnsi"/>
          <w:sz w:val="24"/>
          <w:szCs w:val="24"/>
          <w:lang w:val="en-US" w:eastAsia="zh-CN"/>
        </w:rPr>
      </w:pPr>
      <w:r w:rsidRPr="00E30887">
        <w:rPr>
          <w:rFonts w:ascii="Book Antiqua" w:hAnsi="Book Antiqua" w:cstheme="minorHAnsi"/>
          <w:sz w:val="24"/>
          <w:szCs w:val="24"/>
          <w:lang w:val="en-US" w:eastAsia="it-IT"/>
        </w:rPr>
        <w:t xml:space="preserve">Although </w:t>
      </w:r>
      <w:r w:rsidR="00943A6F" w:rsidRPr="00E30887">
        <w:rPr>
          <w:rFonts w:ascii="Book Antiqua" w:hAnsi="Book Antiqua" w:cstheme="minorHAnsi"/>
          <w:sz w:val="24"/>
          <w:szCs w:val="24"/>
          <w:lang w:val="en-US" w:eastAsia="it-IT"/>
        </w:rPr>
        <w:t>EUS findings are not usually reported except peculiar cases</w:t>
      </w:r>
      <w:r w:rsidRPr="00E30887">
        <w:rPr>
          <w:rFonts w:ascii="Book Antiqua" w:hAnsi="Book Antiqua" w:cstheme="minorHAnsi"/>
          <w:sz w:val="24"/>
          <w:szCs w:val="24"/>
          <w:lang w:val="en-US" w:eastAsia="it-IT"/>
        </w:rPr>
        <w:t>,</w:t>
      </w:r>
      <w:r w:rsidR="00943A6F" w:rsidRPr="00E30887">
        <w:rPr>
          <w:rFonts w:ascii="Book Antiqua" w:hAnsi="Book Antiqua" w:cstheme="minorHAnsi"/>
          <w:sz w:val="24"/>
          <w:szCs w:val="24"/>
          <w:lang w:val="en-US" w:eastAsia="it-IT"/>
        </w:rPr>
        <w:t xml:space="preserve"> submucosal hypoechogeneic lesions destroying the </w:t>
      </w:r>
      <w:r w:rsidR="0022098F" w:rsidRPr="00E30887">
        <w:rPr>
          <w:rFonts w:ascii="Book Antiqua" w:hAnsi="Book Antiqua" w:cstheme="minorHAnsi"/>
          <w:sz w:val="24"/>
          <w:szCs w:val="24"/>
          <w:lang w:val="en-US" w:eastAsia="it-IT"/>
        </w:rPr>
        <w:t xml:space="preserve">involved </w:t>
      </w:r>
      <w:r w:rsidR="00943A6F" w:rsidRPr="00E30887">
        <w:rPr>
          <w:rFonts w:ascii="Book Antiqua" w:hAnsi="Book Antiqua" w:cstheme="minorHAnsi"/>
          <w:sz w:val="24"/>
          <w:szCs w:val="24"/>
          <w:lang w:val="en-US" w:eastAsia="it-IT"/>
        </w:rPr>
        <w:t>layer w</w:t>
      </w:r>
      <w:r w:rsidR="00DE5F19" w:rsidRPr="00E30887">
        <w:rPr>
          <w:rFonts w:ascii="Book Antiqua" w:hAnsi="Book Antiqua" w:cstheme="minorHAnsi"/>
          <w:sz w:val="24"/>
          <w:szCs w:val="24"/>
          <w:lang w:val="en-US" w:eastAsia="it-IT"/>
        </w:rPr>
        <w:t xml:space="preserve">ould represent the main </w:t>
      </w:r>
      <w:proofErr w:type="gramStart"/>
      <w:r w:rsidR="00DE5F19" w:rsidRPr="00E30887">
        <w:rPr>
          <w:rFonts w:ascii="Book Antiqua" w:hAnsi="Book Antiqua" w:cstheme="minorHAnsi"/>
          <w:sz w:val="24"/>
          <w:szCs w:val="24"/>
          <w:lang w:val="en-US" w:eastAsia="it-IT"/>
        </w:rPr>
        <w:t>pattern</w:t>
      </w:r>
      <w:proofErr w:type="gramEnd"/>
      <w:r w:rsidR="0007799E" w:rsidRPr="00E30887">
        <w:rPr>
          <w:rFonts w:ascii="Book Antiqua" w:hAnsi="Book Antiqua" w:cstheme="minorHAnsi"/>
          <w:sz w:val="24"/>
          <w:szCs w:val="24"/>
          <w:lang w:val="en-US" w:eastAsia="it-IT"/>
        </w:rPr>
        <w:fldChar w:fldCharType="begin">
          <w:fldData xml:space="preserve">PEVuZE5vdGU+PENpdGU+PEF1dGhvcj5Pa2FkYTwvQXV0aG9yPjxZZWFyPjIwMDM8L1llYXI+PFJl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=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PEVuZE5vdGU+PENpdGU+PEF1dGhvcj5Pa2FkYTwvQXV0aG9yPjxZZWFyPjIwMDM8L1llYXI+PFJl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=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53" w:tooltip="Okada, 2003 #53" w:history="1">
        <w:r w:rsidR="00836E50" w:rsidRPr="00E30887">
          <w:rPr>
            <w:rFonts w:ascii="Book Antiqua" w:hAnsi="Book Antiqua" w:cstheme="minorHAnsi"/>
            <w:noProof/>
            <w:sz w:val="24"/>
            <w:szCs w:val="24"/>
            <w:vertAlign w:val="superscript"/>
            <w:lang w:val="en-US" w:eastAsia="it-IT"/>
          </w:rPr>
          <w:t>53</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943A6F" w:rsidRPr="00E30887">
        <w:rPr>
          <w:rFonts w:ascii="Book Antiqua" w:hAnsi="Book Antiqua" w:cstheme="minorHAnsi"/>
          <w:sz w:val="24"/>
          <w:szCs w:val="24"/>
          <w:lang w:val="en-US" w:eastAsia="it-IT"/>
        </w:rPr>
        <w:t xml:space="preserve">. </w:t>
      </w:r>
      <w:r w:rsidR="00D360BB" w:rsidRPr="00E30887">
        <w:rPr>
          <w:rFonts w:ascii="Book Antiqua" w:hAnsi="Book Antiqua" w:cstheme="minorHAnsi"/>
          <w:sz w:val="24"/>
          <w:szCs w:val="24"/>
          <w:lang w:val="en-US" w:eastAsia="it-IT"/>
        </w:rPr>
        <w:t xml:space="preserve">Another proof of the sub-mucosal origin of the tumor is given by narrow band imaging, </w:t>
      </w:r>
      <w:r w:rsidR="00943A6F" w:rsidRPr="00E30887">
        <w:rPr>
          <w:rFonts w:ascii="Book Antiqua" w:hAnsi="Book Antiqua" w:cstheme="minorHAnsi"/>
          <w:sz w:val="24"/>
          <w:szCs w:val="24"/>
          <w:lang w:val="en-US" w:eastAsia="it-IT"/>
        </w:rPr>
        <w:t xml:space="preserve">able to show </w:t>
      </w:r>
      <w:r w:rsidR="00D360BB" w:rsidRPr="00E30887">
        <w:rPr>
          <w:rFonts w:ascii="Book Antiqua" w:hAnsi="Book Antiqua" w:cstheme="minorHAnsi"/>
          <w:sz w:val="24"/>
          <w:szCs w:val="24"/>
          <w:lang w:val="en-US" w:eastAsia="it-IT"/>
        </w:rPr>
        <w:t xml:space="preserve">intact </w:t>
      </w:r>
      <w:r w:rsidR="00943A6F" w:rsidRPr="00E30887">
        <w:rPr>
          <w:rFonts w:ascii="Book Antiqua" w:hAnsi="Book Antiqua" w:cstheme="minorHAnsi"/>
          <w:sz w:val="24"/>
          <w:szCs w:val="24"/>
          <w:lang w:val="en-US" w:eastAsia="it-IT"/>
        </w:rPr>
        <w:t>gastric pits el</w:t>
      </w:r>
      <w:r w:rsidR="00DE5F19" w:rsidRPr="00E30887">
        <w:rPr>
          <w:rFonts w:ascii="Book Antiqua" w:hAnsi="Book Antiqua" w:cstheme="minorHAnsi"/>
          <w:sz w:val="24"/>
          <w:szCs w:val="24"/>
          <w:lang w:val="en-US" w:eastAsia="it-IT"/>
        </w:rPr>
        <w:t xml:space="preserve">evated from the underlying </w:t>
      </w:r>
      <w:proofErr w:type="gramStart"/>
      <w:r w:rsidR="00DE5F19" w:rsidRPr="00E30887">
        <w:rPr>
          <w:rFonts w:ascii="Book Antiqua" w:hAnsi="Book Antiqua" w:cstheme="minorHAnsi"/>
          <w:sz w:val="24"/>
          <w:szCs w:val="24"/>
          <w:lang w:val="en-US" w:eastAsia="it-IT"/>
        </w:rPr>
        <w:t>mass</w:t>
      </w:r>
      <w:proofErr w:type="gramEnd"/>
      <w:r w:rsidR="0007799E" w:rsidRPr="00E30887">
        <w:rPr>
          <w:rFonts w:ascii="Book Antiqua" w:hAnsi="Book Antiqua" w:cstheme="minorHAnsi"/>
          <w:sz w:val="24"/>
          <w:szCs w:val="24"/>
          <w:lang w:val="en-US" w:eastAsia="it-IT"/>
        </w:rPr>
        <w:fldChar w:fldCharType="begin">
          <w:fldData xml:space="preserve">PEVuZE5vdGU+PENpdGU+PEF1dGhvcj5Jc2hpaTwvQXV0aG9yPjxZZWFyPjIwMTE8L1llYXI+PFJl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PEVuZE5vdGU+PENpdGU+PEF1dGhvcj5Jc2hpaTwvQXV0aG9yPjxZZWFyPjIwMTE8L1llYXI+PFJl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51" w:tooltip="Ishii, 2011 #51" w:history="1">
        <w:r w:rsidR="00836E50" w:rsidRPr="00E30887">
          <w:rPr>
            <w:rFonts w:ascii="Book Antiqua" w:hAnsi="Book Antiqua" w:cstheme="minorHAnsi"/>
            <w:noProof/>
            <w:sz w:val="24"/>
            <w:szCs w:val="24"/>
            <w:vertAlign w:val="superscript"/>
            <w:lang w:val="en-US" w:eastAsia="it-IT"/>
          </w:rPr>
          <w:t>51</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943A6F" w:rsidRPr="00E30887">
        <w:rPr>
          <w:rFonts w:ascii="Book Antiqua" w:hAnsi="Book Antiqua" w:cstheme="minorHAnsi"/>
          <w:sz w:val="24"/>
          <w:szCs w:val="24"/>
          <w:lang w:val="en-US" w:eastAsia="it-IT"/>
        </w:rPr>
        <w:t xml:space="preserve">. Very rare and </w:t>
      </w:r>
      <w:r w:rsidR="00943A6F" w:rsidRPr="00E30887">
        <w:rPr>
          <w:rFonts w:ascii="Book Antiqua" w:hAnsi="Book Antiqua" w:cstheme="minorHAnsi"/>
          <w:sz w:val="24"/>
          <w:szCs w:val="24"/>
          <w:lang w:val="en-US" w:eastAsia="it-IT"/>
        </w:rPr>
        <w:lastRenderedPageBreak/>
        <w:t>unusual is the GI involvement in Sezary syndrome where</w:t>
      </w:r>
      <w:r w:rsidR="00D360BB" w:rsidRPr="00E30887">
        <w:rPr>
          <w:rFonts w:ascii="Book Antiqua" w:hAnsi="Book Antiqua" w:cstheme="minorHAnsi"/>
          <w:sz w:val="24"/>
          <w:szCs w:val="24"/>
          <w:lang w:val="en-US" w:eastAsia="it-IT"/>
        </w:rPr>
        <w:t>,</w:t>
      </w:r>
      <w:r w:rsidR="00943A6F" w:rsidRPr="00E30887">
        <w:rPr>
          <w:rFonts w:ascii="Book Antiqua" w:hAnsi="Book Antiqua" w:cstheme="minorHAnsi"/>
          <w:sz w:val="24"/>
          <w:szCs w:val="24"/>
          <w:lang w:val="en-US" w:eastAsia="it-IT"/>
        </w:rPr>
        <w:t xml:space="preserve"> despite unremarkable gastric mucosa, EUS </w:t>
      </w:r>
      <w:r w:rsidR="00D360BB" w:rsidRPr="00E30887">
        <w:rPr>
          <w:rFonts w:ascii="Book Antiqua" w:hAnsi="Book Antiqua" w:cstheme="minorHAnsi"/>
          <w:sz w:val="24"/>
          <w:szCs w:val="24"/>
          <w:lang w:val="en-US" w:eastAsia="it-IT"/>
        </w:rPr>
        <w:t xml:space="preserve">can </w:t>
      </w:r>
      <w:r w:rsidR="00943A6F" w:rsidRPr="00E30887">
        <w:rPr>
          <w:rFonts w:ascii="Book Antiqua" w:hAnsi="Book Antiqua" w:cstheme="minorHAnsi"/>
          <w:sz w:val="24"/>
          <w:szCs w:val="24"/>
          <w:lang w:val="en-US" w:eastAsia="it-IT"/>
        </w:rPr>
        <w:t>show hyperechogeneic subm</w:t>
      </w:r>
      <w:r w:rsidR="00DE5F19" w:rsidRPr="00E30887">
        <w:rPr>
          <w:rFonts w:ascii="Book Antiqua" w:hAnsi="Book Antiqua" w:cstheme="minorHAnsi"/>
          <w:sz w:val="24"/>
          <w:szCs w:val="24"/>
          <w:lang w:val="en-US" w:eastAsia="it-IT"/>
        </w:rPr>
        <w:t>ucosa layer at giant fold level</w:t>
      </w:r>
      <w:r w:rsidR="0007799E" w:rsidRPr="00E30887">
        <w:rPr>
          <w:rFonts w:ascii="Book Antiqua" w:hAnsi="Book Antiqua" w:cstheme="minorHAnsi"/>
          <w:sz w:val="24"/>
          <w:szCs w:val="24"/>
          <w:lang w:val="en-US" w:eastAsia="it-IT"/>
        </w:rPr>
        <w:fldChar w:fldCharType="begin"/>
      </w:r>
      <w:r w:rsidR="00AB0D74" w:rsidRPr="00E30887">
        <w:rPr>
          <w:rFonts w:ascii="Book Antiqua" w:hAnsi="Book Antiqua" w:cstheme="minorHAnsi"/>
          <w:sz w:val="24"/>
          <w:szCs w:val="24"/>
          <w:lang w:val="en-US" w:eastAsia="it-IT"/>
        </w:rPr>
        <w:instrText xml:space="preserve"> ADDIN EN.CITE &lt;EndNote&gt;&lt;Cite&gt;&lt;Author&gt;Schuler&lt;/Author&gt;&lt;Year&gt;2012&lt;/Year&gt;&lt;RecNum&gt;54&lt;/RecNum&gt;&lt;DisplayText&gt;&lt;style face="superscript"&gt;[54]&lt;/style&gt;&lt;/DisplayText&gt;&lt;record&gt;&lt;rec-number&gt;54&lt;/rec-number&gt;&lt;foreign-keys&gt;&lt;key app="EN" db-id="5tsttwews9adafet09npf5fv9zta29vd99ew"&gt;54&lt;/key&gt;&lt;/foreign-keys&gt;&lt;ref-type name="Journal Article"&gt;17&lt;/ref-type&gt;&lt;contributors&gt;&lt;authors&gt;&lt;author&gt;Schuler, M. K.&lt;/author&gt;&lt;author&gt;Kroschinsky, F.&lt;/author&gt;&lt;author&gt;Schaich, M.&lt;/author&gt;&lt;author&gt;Kalauch, A.&lt;/author&gt;&lt;author&gt;Stroszczynski, C.&lt;/author&gt;&lt;author&gt;Kellermann, S.&lt;/author&gt;&lt;author&gt;Ehninger, G.&lt;/author&gt;&lt;author&gt;Benter, T.&lt;/author&gt;&lt;/authors&gt;&lt;/contributors&gt;&lt;titles&gt;&lt;title&gt;Sezary syndrome: infiltration of the gastric wall--does it matter?&lt;/title&gt;&lt;secondary-title&gt;Ann Hematol&lt;/secondary-title&gt;&lt;alt-title&gt;Annals of hematology&lt;/alt-title&gt;&lt;/titles&gt;&lt;alt-periodical&gt;&lt;full-title&gt;Annals of hematology&lt;/full-title&gt;&lt;/alt-periodical&gt;&lt;pages&gt;1507-9&lt;/pages&gt;&lt;volume&gt;91&lt;/volume&gt;&lt;number&gt;9&lt;/number&gt;&lt;edition&gt;2012/03/01&lt;/edition&gt;&lt;keywords&gt;&lt;keyword&gt;Aged&lt;/keyword&gt;&lt;keyword&gt;Diagnosis, Differential&lt;/keyword&gt;&lt;keyword&gt;Fatal Outcome&lt;/keyword&gt;&lt;keyword&gt;Female&lt;/keyword&gt;&lt;keyword&gt;Gastroscopy&lt;/keyword&gt;&lt;keyword&gt;Humans&lt;/keyword&gt;&lt;keyword&gt;Lymphocytes, Tumor-Infiltrating/pathology&lt;/keyword&gt;&lt;keyword&gt;Neoplasm Staging&lt;/keyword&gt;&lt;keyword&gt;Opportunistic Infections/etiology&lt;/keyword&gt;&lt;keyword&gt;Prognosis&lt;/keyword&gt;&lt;keyword&gt;Sezary Syndrome/ pathology/ultrasonography&lt;/keyword&gt;&lt;keyword&gt;Stomach/ pathology/ultrasonography&lt;/keyword&gt;&lt;keyword&gt;Stomach Neoplasms/diagnosis&lt;/keyword&gt;&lt;keyword&gt;T-Lymphocytes/pathology&lt;/keyword&gt;&lt;/keywords&gt;&lt;dates&gt;&lt;year&gt;2012&lt;/year&gt;&lt;pub-dates&gt;&lt;date&gt;Sep&lt;/date&gt;&lt;/pub-dates&gt;&lt;/dates&gt;&lt;isbn&gt;1432-0584 (Electronic)&amp;#xD;0939-5555 (Linking)&lt;/isbn&gt;&lt;accession-num&gt;22362119&lt;/accession-num&gt;&lt;urls&gt;&lt;/urls&gt;&lt;electronic-resource-num&gt;10.1007/s00277-012-1426-1&lt;/electronic-resource-num&gt;&lt;remote-database-provider&gt;NLM&lt;/remote-database-provider&gt;&lt;language&gt;eng&lt;/language&gt;&lt;/record&gt;&lt;/Cite&gt;&lt;/EndNote&gt;</w:instrText>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54" w:tooltip="Schuler, 2012 #54" w:history="1">
        <w:r w:rsidR="00836E50" w:rsidRPr="00E30887">
          <w:rPr>
            <w:rFonts w:ascii="Book Antiqua" w:hAnsi="Book Antiqua" w:cstheme="minorHAnsi"/>
            <w:noProof/>
            <w:sz w:val="24"/>
            <w:szCs w:val="24"/>
            <w:vertAlign w:val="superscript"/>
            <w:lang w:val="en-US" w:eastAsia="it-IT"/>
          </w:rPr>
          <w:t>54</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943A6F" w:rsidRPr="00E30887">
        <w:rPr>
          <w:rFonts w:ascii="Book Antiqua" w:hAnsi="Book Antiqua" w:cstheme="minorHAnsi"/>
          <w:sz w:val="24"/>
          <w:szCs w:val="24"/>
          <w:lang w:val="en-US" w:eastAsia="it-IT"/>
        </w:rPr>
        <w:t xml:space="preserve">. </w:t>
      </w:r>
    </w:p>
    <w:p w:rsidR="00A14E55" w:rsidRPr="00E30887" w:rsidRDefault="00A14E55" w:rsidP="002C16AB">
      <w:pPr>
        <w:spacing w:after="0" w:line="360" w:lineRule="auto"/>
        <w:ind w:firstLineChars="200" w:firstLine="480"/>
        <w:jc w:val="both"/>
        <w:rPr>
          <w:rFonts w:ascii="Book Antiqua" w:hAnsi="Book Antiqua" w:cstheme="minorHAnsi"/>
          <w:sz w:val="24"/>
          <w:szCs w:val="24"/>
          <w:lang w:val="en-US" w:eastAsia="zh-CN"/>
        </w:rPr>
      </w:pPr>
    </w:p>
    <w:p w:rsidR="007D4129" w:rsidRPr="00A14E55" w:rsidRDefault="007D4129" w:rsidP="002C16AB">
      <w:pPr>
        <w:pStyle w:val="2"/>
        <w:jc w:val="both"/>
        <w:rPr>
          <w:rFonts w:ascii="Book Antiqua" w:hAnsi="Book Antiqua"/>
          <w:caps/>
          <w:color w:val="000000" w:themeColor="text1"/>
          <w:sz w:val="24"/>
          <w:szCs w:val="24"/>
          <w:lang w:val="en-US"/>
        </w:rPr>
      </w:pPr>
      <w:r w:rsidRPr="00A14E55">
        <w:rPr>
          <w:rFonts w:ascii="Book Antiqua" w:hAnsi="Book Antiqua"/>
          <w:caps/>
          <w:color w:val="000000" w:themeColor="text1"/>
          <w:sz w:val="24"/>
          <w:szCs w:val="24"/>
          <w:lang w:val="en-US"/>
        </w:rPr>
        <w:t>Enteropathy-associated T-cell lymphoma</w:t>
      </w:r>
    </w:p>
    <w:p w:rsidR="00DF04C0" w:rsidRPr="00E30887" w:rsidRDefault="00943A6F" w:rsidP="002C16AB">
      <w:pPr>
        <w:spacing w:line="360" w:lineRule="auto"/>
        <w:jc w:val="both"/>
        <w:rPr>
          <w:rFonts w:ascii="Book Antiqua" w:hAnsi="Book Antiqua" w:cstheme="minorHAnsi"/>
          <w:sz w:val="24"/>
          <w:szCs w:val="24"/>
          <w:lang w:val="en-US" w:eastAsia="it-IT"/>
        </w:rPr>
      </w:pPr>
      <w:r w:rsidRPr="00E30887">
        <w:rPr>
          <w:rFonts w:ascii="Book Antiqua" w:hAnsi="Book Antiqua"/>
          <w:sz w:val="24"/>
          <w:szCs w:val="24"/>
          <w:lang w:val="en-US"/>
        </w:rPr>
        <w:t xml:space="preserve">EATL </w:t>
      </w:r>
      <w:r w:rsidRPr="00E30887">
        <w:rPr>
          <w:rFonts w:ascii="Book Antiqua" w:hAnsi="Book Antiqua" w:cstheme="minorHAnsi"/>
          <w:sz w:val="24"/>
          <w:szCs w:val="24"/>
          <w:lang w:val="en-US" w:eastAsia="it-IT"/>
        </w:rPr>
        <w:t>can</w:t>
      </w:r>
      <w:r w:rsidR="00DE5F19" w:rsidRPr="00E30887">
        <w:rPr>
          <w:rFonts w:ascii="Book Antiqua" w:hAnsi="Book Antiqua" w:cstheme="minorHAnsi"/>
          <w:sz w:val="24"/>
          <w:szCs w:val="24"/>
          <w:lang w:val="en-US" w:eastAsia="it-IT"/>
        </w:rPr>
        <w:t xml:space="preserve"> be divided into two </w:t>
      </w:r>
      <w:proofErr w:type="gramStart"/>
      <w:r w:rsidR="00DE5F19" w:rsidRPr="00E30887">
        <w:rPr>
          <w:rFonts w:ascii="Book Antiqua" w:hAnsi="Book Antiqua" w:cstheme="minorHAnsi"/>
          <w:sz w:val="24"/>
          <w:szCs w:val="24"/>
          <w:lang w:val="en-US" w:eastAsia="it-IT"/>
        </w:rPr>
        <w:t>forms</w:t>
      </w:r>
      <w:proofErr w:type="gramEnd"/>
      <w:r w:rsidR="0007799E" w:rsidRPr="00E30887">
        <w:rPr>
          <w:rFonts w:ascii="Book Antiqua" w:hAnsi="Book Antiqua" w:cstheme="minorHAnsi"/>
          <w:sz w:val="24"/>
          <w:szCs w:val="24"/>
          <w:lang w:val="en-US" w:eastAsia="it-IT"/>
        </w:rPr>
        <w:fldChar w:fldCharType="begin">
          <w:fldData xml:space="preserve">PEVuZE5vdGU+PENpdGU+PEF1dGhvcj5CdXJrZTwvQXV0aG9yPjxZZWFyPjIwMTE8L1llYXI+PFJl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PEVuZE5vdGU+PENpdGU+PEF1dGhvcj5CdXJrZTwvQXV0aG9yPjxZZWFyPjIwMTE8L1llYXI+PFJl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14" w:tooltip="Burke, 2011 #18" w:history="1">
        <w:r w:rsidR="00836E50" w:rsidRPr="00E30887">
          <w:rPr>
            <w:rFonts w:ascii="Book Antiqua" w:hAnsi="Book Antiqua" w:cstheme="minorHAnsi"/>
            <w:noProof/>
            <w:sz w:val="24"/>
            <w:szCs w:val="24"/>
            <w:vertAlign w:val="superscript"/>
            <w:lang w:val="en-US" w:eastAsia="it-IT"/>
          </w:rPr>
          <w:t>14</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the first variant is characterized by features of celiac disease with abdominal pain and small intestine obstruction/perforation. Usually there is a large mass with massive necrosis, while the neighboring mucosa shows villous atrophy</w:t>
      </w:r>
      <w:r w:rsidR="0056635E" w:rsidRPr="00E30887">
        <w:rPr>
          <w:rFonts w:ascii="Book Antiqua" w:hAnsi="Book Antiqua" w:cstheme="minorHAnsi"/>
          <w:sz w:val="24"/>
          <w:szCs w:val="24"/>
          <w:lang w:val="en-US" w:eastAsia="it-IT"/>
        </w:rPr>
        <w:t xml:space="preserve"> and</w:t>
      </w:r>
      <w:r w:rsidRPr="00E30887">
        <w:rPr>
          <w:rFonts w:ascii="Book Antiqua" w:hAnsi="Book Antiqua" w:cstheme="minorHAnsi"/>
          <w:sz w:val="24"/>
          <w:szCs w:val="24"/>
          <w:lang w:val="en-US" w:eastAsia="it-IT"/>
        </w:rPr>
        <w:t xml:space="preserve"> crypt hyperplasi</w:t>
      </w:r>
      <w:r w:rsidR="006A5F83" w:rsidRPr="00E30887">
        <w:rPr>
          <w:rFonts w:ascii="Book Antiqua" w:hAnsi="Book Antiqua" w:cstheme="minorHAnsi"/>
          <w:sz w:val="24"/>
          <w:szCs w:val="24"/>
          <w:lang w:val="en-US" w:eastAsia="it-IT"/>
        </w:rPr>
        <w:t xml:space="preserve">a as </w:t>
      </w:r>
      <w:r w:rsidR="00861E74" w:rsidRPr="00E30887">
        <w:rPr>
          <w:rFonts w:ascii="Book Antiqua" w:hAnsi="Book Antiqua" w:cstheme="minorHAnsi"/>
          <w:sz w:val="24"/>
          <w:szCs w:val="24"/>
          <w:lang w:val="en-US" w:eastAsia="it-IT"/>
        </w:rPr>
        <w:t>in</w:t>
      </w:r>
      <w:r w:rsidR="006A5F83" w:rsidRPr="00E30887">
        <w:rPr>
          <w:rFonts w:ascii="Book Antiqua" w:hAnsi="Book Antiqua" w:cstheme="minorHAnsi"/>
          <w:sz w:val="24"/>
          <w:szCs w:val="24"/>
          <w:lang w:val="en-US" w:eastAsia="it-IT"/>
        </w:rPr>
        <w:t xml:space="preserve"> typical enteropathy. T</w:t>
      </w:r>
      <w:r w:rsidRPr="00E30887">
        <w:rPr>
          <w:rFonts w:ascii="Book Antiqua" w:hAnsi="Book Antiqua" w:cstheme="minorHAnsi"/>
          <w:sz w:val="24"/>
          <w:szCs w:val="24"/>
          <w:lang w:val="en-US" w:eastAsia="it-IT"/>
        </w:rPr>
        <w:t xml:space="preserve">ype II exhibits villous atrophy in the context of tumor mass with normal intestinal mucosa in uninvolved sites. Contrarily to </w:t>
      </w:r>
      <w:r w:rsidR="008B6F7F" w:rsidRPr="00E30887">
        <w:rPr>
          <w:rFonts w:ascii="Book Antiqua" w:hAnsi="Book Antiqua" w:cstheme="minorHAnsi"/>
          <w:sz w:val="24"/>
          <w:szCs w:val="24"/>
          <w:lang w:val="en-US" w:eastAsia="it-IT"/>
        </w:rPr>
        <w:t xml:space="preserve">type I </w:t>
      </w:r>
      <w:r w:rsidRPr="00E30887">
        <w:rPr>
          <w:rFonts w:ascii="Book Antiqua" w:hAnsi="Book Antiqua" w:cstheme="minorHAnsi"/>
          <w:sz w:val="24"/>
          <w:szCs w:val="24"/>
          <w:lang w:val="en-US" w:eastAsia="it-IT"/>
        </w:rPr>
        <w:t xml:space="preserve">EATL, type II EATL does not progress from undiagnosed or refractory </w:t>
      </w:r>
      <w:r w:rsidR="00DE5F19" w:rsidRPr="00E30887">
        <w:rPr>
          <w:rFonts w:ascii="Book Antiqua" w:hAnsi="Book Antiqua" w:cstheme="minorHAnsi"/>
          <w:sz w:val="24"/>
          <w:szCs w:val="24"/>
          <w:lang w:val="en-US" w:eastAsia="it-IT"/>
        </w:rPr>
        <w:t xml:space="preserve">celiac </w:t>
      </w:r>
      <w:proofErr w:type="gramStart"/>
      <w:r w:rsidR="00DE5F19" w:rsidRPr="00E30887">
        <w:rPr>
          <w:rFonts w:ascii="Book Antiqua" w:hAnsi="Book Antiqua" w:cstheme="minorHAnsi"/>
          <w:sz w:val="24"/>
          <w:szCs w:val="24"/>
          <w:lang w:val="en-US" w:eastAsia="it-IT"/>
        </w:rPr>
        <w:t>disease</w:t>
      </w:r>
      <w:proofErr w:type="gramEnd"/>
      <w:r w:rsidR="0007799E" w:rsidRPr="00E30887">
        <w:rPr>
          <w:rFonts w:ascii="Book Antiqua" w:hAnsi="Book Antiqua" w:cstheme="minorHAnsi"/>
          <w:sz w:val="24"/>
          <w:szCs w:val="24"/>
          <w:lang w:val="en-US" w:eastAsia="it-IT"/>
        </w:rPr>
        <w:fldChar w:fldCharType="begin">
          <w:fldData xml:space="preserve">PEVuZE5vdGU+PENpdGU+PEF1dGhvcj5CdXJrZTwvQXV0aG9yPjxZZWFyPjIwMTE8L1llYXI+PFJl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PEVuZE5vdGU+PENpdGU+PEF1dGhvcj5CdXJrZTwvQXV0aG9yPjxZZWFyPjIwMTE8L1llYXI+PFJl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14" w:tooltip="Burke, 2011 #18" w:history="1">
        <w:r w:rsidR="00836E50" w:rsidRPr="00DC0ADC">
          <w:rPr>
            <w:rFonts w:ascii="Book Antiqua" w:hAnsi="Book Antiqua" w:cstheme="minorHAnsi"/>
            <w:noProof/>
            <w:sz w:val="24"/>
            <w:szCs w:val="24"/>
            <w:vertAlign w:val="superscript"/>
            <w:lang w:val="en-US" w:eastAsia="it-IT"/>
          </w:rPr>
          <w:t>14</w:t>
        </w:r>
      </w:hyperlink>
      <w:r w:rsidR="00032DC7">
        <w:rPr>
          <w:rFonts w:ascii="Book Antiqua" w:hAnsi="Book Antiqua" w:cstheme="minorHAnsi"/>
          <w:noProof/>
          <w:sz w:val="24"/>
          <w:szCs w:val="24"/>
          <w:vertAlign w:val="superscript"/>
          <w:lang w:val="en-US" w:eastAsia="it-IT"/>
        </w:rPr>
        <w:t>,</w:t>
      </w:r>
      <w:hyperlink w:anchor="_ENREF_55" w:tooltip="Okumura, 2012 #55" w:history="1">
        <w:r w:rsidR="00836E50" w:rsidRPr="00DC0ADC">
          <w:rPr>
            <w:rFonts w:ascii="Book Antiqua" w:hAnsi="Book Antiqua" w:cstheme="minorHAnsi"/>
            <w:noProof/>
            <w:sz w:val="24"/>
            <w:szCs w:val="24"/>
            <w:vertAlign w:val="superscript"/>
            <w:lang w:val="en-US" w:eastAsia="it-IT"/>
          </w:rPr>
          <w:t>55</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xml:space="preserve">. </w:t>
      </w:r>
      <w:r w:rsidR="00DF04C0" w:rsidRPr="00E30887">
        <w:rPr>
          <w:rFonts w:ascii="Book Antiqua" w:hAnsi="Book Antiqua" w:cstheme="minorHAnsi"/>
          <w:sz w:val="24"/>
          <w:szCs w:val="24"/>
          <w:lang w:val="en-US" w:eastAsia="it-IT"/>
        </w:rPr>
        <w:t xml:space="preserve">Prognosis is poor with a median </w:t>
      </w:r>
      <w:r w:rsidR="00DE5F19" w:rsidRPr="00E30887">
        <w:rPr>
          <w:rFonts w:ascii="Book Antiqua" w:hAnsi="Book Antiqua" w:cstheme="minorHAnsi"/>
          <w:sz w:val="24"/>
          <w:szCs w:val="24"/>
          <w:lang w:val="en-US" w:eastAsia="it-IT"/>
        </w:rPr>
        <w:t>Overall Survival of 7-10 mo</w:t>
      </w:r>
      <w:r w:rsidR="0007799E" w:rsidRPr="00E30887">
        <w:rPr>
          <w:rFonts w:ascii="Book Antiqua" w:hAnsi="Book Antiqua" w:cstheme="minorHAnsi"/>
          <w:sz w:val="24"/>
          <w:szCs w:val="24"/>
          <w:lang w:val="en-US" w:eastAsia="it-IT"/>
        </w:rPr>
        <w:fldChar w:fldCharType="begin"/>
      </w:r>
      <w:r w:rsidR="00AB0D74" w:rsidRPr="00E30887">
        <w:rPr>
          <w:rFonts w:ascii="Book Antiqua" w:hAnsi="Book Antiqua" w:cstheme="minorHAnsi"/>
          <w:sz w:val="24"/>
          <w:szCs w:val="24"/>
          <w:lang w:val="en-US" w:eastAsia="it-IT"/>
        </w:rPr>
        <w:instrText xml:space="preserve"> ADDIN EN.CITE &lt;EndNote&gt;&lt;Cite&gt;&lt;Author&gt;Sieniawski&lt;/Author&gt;&lt;Year&gt;2011&lt;/Year&gt;&lt;RecNum&gt;68&lt;/RecNum&gt;&lt;DisplayText&gt;&lt;style face="superscript"&gt;[56]&lt;/style&gt;&lt;/DisplayText&gt;&lt;record&gt;&lt;rec-number&gt;68&lt;/rec-number&gt;&lt;foreign-keys&gt;&lt;key app="EN" db-id="5tsttwews9adafet09npf5fv9zta29vd99ew"&gt;68&lt;/key&gt;&lt;/foreign-keys&gt;&lt;ref-type name="Journal Article"&gt;17&lt;/ref-type&gt;&lt;contributors&gt;&lt;authors&gt;&lt;author&gt;Sieniawski, M. K.&lt;/author&gt;&lt;author&gt;Lennard, A. L.&lt;/author&gt;&lt;/authors&gt;&lt;/contributors&gt;&lt;auth-address&gt;Haematological Sciences, Newcastle University, Leech Building, Medical School, Newcastle upon Tyne, UK. michal.sieniawski@ncl.ac.uk&lt;/auth-address&gt;&lt;titles&gt;&lt;title&gt;Enteropathy-associated T-cell lymphoma: epidemiology, clinical features, and current treatment strategies&lt;/title&gt;&lt;secondary-title&gt;Curr Hematol Malig Rep&lt;/secondary-title&gt;&lt;alt-title&gt;Current hematologic malignancy reports&lt;/alt-title&gt;&lt;/titles&gt;&lt;periodical&gt;&lt;full-title&gt;Curr Hematol Malig Rep&lt;/full-title&gt;&lt;abbr-1&gt;Current hematologic malignancy reports&lt;/abbr-1&gt;&lt;/periodical&gt;&lt;alt-periodical&gt;&lt;full-title&gt;Curr Hematol Malig Rep&lt;/full-title&gt;&lt;abbr-1&gt;Current hematologic malignancy reports&lt;/abbr-1&gt;&lt;/alt-periodical&gt;&lt;pages&gt;231-40&lt;/pages&gt;&lt;volume&gt;6&lt;/volume&gt;&lt;number&gt;4&lt;/number&gt;&lt;edition&gt;2011/09/14&lt;/edition&gt;&lt;keywords&gt;&lt;keyword&gt;Antineoplastic Agents/administration &amp;amp; dosage/therapeutic use&lt;/keyword&gt;&lt;keyword&gt;Celiac Disease/complications/therapy&lt;/keyword&gt;&lt;keyword&gt;Combined Modality Therapy/methods&lt;/keyword&gt;&lt;keyword&gt;Enteropathy-Associated T-Cell Lymphoma/classification/epidemiology/ therapy&lt;/keyword&gt;&lt;keyword&gt;Humans&lt;/keyword&gt;&lt;keyword&gt;Stem Cell Transplantation&lt;/keyword&gt;&lt;/keywords&gt;&lt;dates&gt;&lt;year&gt;2011&lt;/year&gt;&lt;pub-dates&gt;&lt;date&gt;Dec&lt;/date&gt;&lt;/pub-dates&gt;&lt;/dates&gt;&lt;isbn&gt;1558-822X (Electronic)&amp;#xD;1558-8211 (Linking)&lt;/isbn&gt;&lt;accession-num&gt;21912848&lt;/accession-num&gt;&lt;urls&gt;&lt;/urls&gt;&lt;electronic-resource-num&gt;10.1007/s11899-011-0097-7&lt;/electronic-resource-num&gt;&lt;remote-database-provider&gt;NLM&lt;/remote-database-provider&gt;&lt;language&gt;eng&lt;/language&gt;&lt;/record&gt;&lt;/Cite&gt;&lt;/EndNote&gt;</w:instrText>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56" w:tooltip="Sieniawski, 2011 #68" w:history="1">
        <w:r w:rsidR="00836E50" w:rsidRPr="00E30887">
          <w:rPr>
            <w:rFonts w:ascii="Book Antiqua" w:hAnsi="Book Antiqua" w:cstheme="minorHAnsi"/>
            <w:noProof/>
            <w:sz w:val="24"/>
            <w:szCs w:val="24"/>
            <w:vertAlign w:val="superscript"/>
            <w:lang w:val="en-US" w:eastAsia="it-IT"/>
          </w:rPr>
          <w:t>56</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DF04C0" w:rsidRPr="00E30887">
        <w:rPr>
          <w:rFonts w:ascii="Book Antiqua" w:hAnsi="Book Antiqua" w:cstheme="minorHAnsi"/>
          <w:sz w:val="24"/>
          <w:szCs w:val="24"/>
          <w:lang w:val="en-US" w:eastAsia="it-IT"/>
        </w:rPr>
        <w:t xml:space="preserve">. </w:t>
      </w:r>
    </w:p>
    <w:p w:rsidR="0006017D" w:rsidRPr="00E30887" w:rsidRDefault="00643D62" w:rsidP="002C16AB">
      <w:pPr>
        <w:spacing w:after="0" w:line="360" w:lineRule="auto"/>
        <w:ind w:firstLineChars="200" w:firstLine="480"/>
        <w:jc w:val="both"/>
        <w:rPr>
          <w:rFonts w:ascii="Book Antiqua" w:hAnsi="Book Antiqua" w:cstheme="minorHAnsi"/>
          <w:sz w:val="24"/>
          <w:szCs w:val="24"/>
          <w:lang w:val="en-US" w:eastAsia="it-IT"/>
        </w:rPr>
      </w:pPr>
      <w:r w:rsidRPr="00E30887">
        <w:rPr>
          <w:rFonts w:ascii="Book Antiqua" w:hAnsi="Book Antiqua" w:cstheme="minorHAnsi"/>
          <w:sz w:val="24"/>
          <w:szCs w:val="24"/>
          <w:lang w:val="en-US" w:eastAsia="it-IT"/>
        </w:rPr>
        <w:t>The exact incidence and lymphoma risk in celiac pa</w:t>
      </w:r>
      <w:r w:rsidR="00DE5F19" w:rsidRPr="00E30887">
        <w:rPr>
          <w:rFonts w:ascii="Book Antiqua" w:hAnsi="Book Antiqua" w:cstheme="minorHAnsi"/>
          <w:sz w:val="24"/>
          <w:szCs w:val="24"/>
          <w:lang w:val="en-US" w:eastAsia="it-IT"/>
        </w:rPr>
        <w:t xml:space="preserve">tients is still a debated </w:t>
      </w:r>
      <w:proofErr w:type="gramStart"/>
      <w:r w:rsidR="00DE5F19" w:rsidRPr="00E30887">
        <w:rPr>
          <w:rFonts w:ascii="Book Antiqua" w:hAnsi="Book Antiqua" w:cstheme="minorHAnsi"/>
          <w:sz w:val="24"/>
          <w:szCs w:val="24"/>
          <w:lang w:val="en-US" w:eastAsia="it-IT"/>
        </w:rPr>
        <w:t>issue</w:t>
      </w:r>
      <w:proofErr w:type="gramEnd"/>
      <w:r w:rsidR="0007799E" w:rsidRPr="00E30887">
        <w:rPr>
          <w:rFonts w:ascii="Book Antiqua" w:hAnsi="Book Antiqua" w:cstheme="minorHAnsi"/>
          <w:sz w:val="24"/>
          <w:szCs w:val="24"/>
          <w:lang w:val="en-US" w:eastAsia="it-IT"/>
        </w:rPr>
        <w:fldChar w:fldCharType="begin">
          <w:fldData xml:space="preserve">PEVuZE5vdGU+PENpdGU+PEF1dGhvcj5Sb3N0YW1pIE5lamFkPC9BdXRob3I+PFllYXI+MjAxMzwv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PEVuZE5vdGU+PENpdGU+PEF1dGhvcj5Sb3N0YW1pIE5lamFkPC9BdXRob3I+PFllYXI+MjAxMzwv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57" w:tooltip="Rostami Nejad, 2013 #59" w:history="1">
        <w:r w:rsidR="00836E50" w:rsidRPr="00E30887">
          <w:rPr>
            <w:rFonts w:ascii="Book Antiqua" w:hAnsi="Book Antiqua" w:cstheme="minorHAnsi"/>
            <w:noProof/>
            <w:sz w:val="24"/>
            <w:szCs w:val="24"/>
            <w:vertAlign w:val="superscript"/>
            <w:lang w:val="en-US" w:eastAsia="it-IT"/>
          </w:rPr>
          <w:t>57</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Some studies indicates a 200 fold increased risk to develop EATL</w:t>
      </w:r>
      <w:r w:rsidR="00DE5F19" w:rsidRPr="00E30887">
        <w:rPr>
          <w:rFonts w:ascii="Book Antiqua" w:hAnsi="Book Antiqua" w:cstheme="minorHAnsi"/>
          <w:sz w:val="24"/>
          <w:szCs w:val="24"/>
          <w:lang w:val="en-US" w:eastAsia="it-IT"/>
        </w:rPr>
        <w:t xml:space="preserve"> compared to general </w:t>
      </w:r>
      <w:proofErr w:type="gramStart"/>
      <w:r w:rsidR="00DE5F19" w:rsidRPr="00E30887">
        <w:rPr>
          <w:rFonts w:ascii="Book Antiqua" w:hAnsi="Book Antiqua" w:cstheme="minorHAnsi"/>
          <w:sz w:val="24"/>
          <w:szCs w:val="24"/>
          <w:lang w:val="en-US" w:eastAsia="it-IT"/>
        </w:rPr>
        <w:t>population</w:t>
      </w:r>
      <w:proofErr w:type="gramEnd"/>
      <w:r w:rsidR="0007799E" w:rsidRPr="00E30887">
        <w:rPr>
          <w:rFonts w:ascii="Book Antiqua" w:hAnsi="Book Antiqua" w:cstheme="minorHAnsi"/>
          <w:sz w:val="24"/>
          <w:szCs w:val="24"/>
          <w:lang w:val="en-US" w:eastAsia="it-IT"/>
        </w:rPr>
        <w:fldChar w:fldCharType="begin">
          <w:fldData xml:space="preserve">PEVuZE5vdGU+PENpdGU+PEF1dGhvcj5kJmFwb3M7QW1vcmU8L0F1dGhvcj48WWVhcj4xOTk0PC9Z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PEVuZE5vdGU+PENpdGU+PEF1dGhvcj5kJmFwb3M7QW1vcmU8L0F1dGhvcj48WWVhcj4xOTk0PC9Z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58" w:tooltip="d'Amore, 1994 #56" w:history="1">
        <w:r w:rsidR="00836E50" w:rsidRPr="00DC0ADC">
          <w:rPr>
            <w:rFonts w:ascii="Book Antiqua" w:hAnsi="Book Antiqua" w:cstheme="minorHAnsi"/>
            <w:noProof/>
            <w:sz w:val="24"/>
            <w:szCs w:val="24"/>
            <w:vertAlign w:val="superscript"/>
            <w:lang w:val="en-US" w:eastAsia="it-IT"/>
          </w:rPr>
          <w:t>58</w:t>
        </w:r>
      </w:hyperlink>
      <w:r w:rsidR="00032DC7">
        <w:rPr>
          <w:rFonts w:ascii="Book Antiqua" w:hAnsi="Book Antiqua" w:cstheme="minorHAnsi"/>
          <w:noProof/>
          <w:sz w:val="24"/>
          <w:szCs w:val="24"/>
          <w:vertAlign w:val="superscript"/>
          <w:lang w:val="en-US" w:eastAsia="it-IT"/>
        </w:rPr>
        <w:t>,</w:t>
      </w:r>
      <w:hyperlink w:anchor="_ENREF_59" w:tooltip="Chang, 2013 #57" w:history="1">
        <w:r w:rsidR="00836E50" w:rsidRPr="00DC0ADC">
          <w:rPr>
            <w:rFonts w:ascii="Book Antiqua" w:hAnsi="Book Antiqua" w:cstheme="minorHAnsi"/>
            <w:noProof/>
            <w:sz w:val="24"/>
            <w:szCs w:val="24"/>
            <w:vertAlign w:val="superscript"/>
            <w:lang w:val="en-US" w:eastAsia="it-IT"/>
          </w:rPr>
          <w:t>59</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According to other studies, the risk to develop non-Hodgkin lymphomas in Celiac patients appears to be 6-fold higher than in general population and this risk assu</w:t>
      </w:r>
      <w:r w:rsidR="00DE5F19" w:rsidRPr="00E30887">
        <w:rPr>
          <w:rFonts w:ascii="Book Antiqua" w:hAnsi="Book Antiqua" w:cstheme="minorHAnsi"/>
          <w:sz w:val="24"/>
          <w:szCs w:val="24"/>
          <w:lang w:val="en-US" w:eastAsia="it-IT"/>
        </w:rPr>
        <w:t>mes a downward trend over years</w:t>
      </w:r>
      <w:r w:rsidR="0007799E" w:rsidRPr="00E30887">
        <w:rPr>
          <w:rFonts w:ascii="Book Antiqua" w:hAnsi="Book Antiqua" w:cstheme="minorHAnsi"/>
          <w:sz w:val="24"/>
          <w:szCs w:val="24"/>
          <w:lang w:val="en-US" w:eastAsia="it-IT"/>
        </w:rPr>
        <w:fldChar w:fldCharType="begin">
          <w:fldData xml:space="preserve">PEVuZE5vdGU+PENpdGU+PEF1dGhvcj5Bc2tsaW5nPC9BdXRob3I+PFllYXI+MjAwMjwvWWVhcj48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PHBhZ2VzPjE0MjgtMzU8L3BhZ2VzPjx2b2x1bWU+MTIzPC92b2x1bWU+PG51bWJlcj41PC9udW1i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PEVuZE5vdGU+PENpdGU+PEF1dGhvcj5Bc2tsaW5nPC9BdXRob3I+PFllYXI+MjAwMjwvWWVhcj48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PHBhZ2VzPjE0MjgtMzU8L3BhZ2VzPjx2b2x1bWU+MTIzPC92b2x1bWU+PG51bWJlcj41PC9udW1i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60" w:tooltip="Askling, 2002 #58" w:history="1">
        <w:r w:rsidR="00836E50" w:rsidRPr="00E30887">
          <w:rPr>
            <w:rFonts w:ascii="Book Antiqua" w:hAnsi="Book Antiqua" w:cstheme="minorHAnsi"/>
            <w:noProof/>
            <w:sz w:val="24"/>
            <w:szCs w:val="24"/>
            <w:vertAlign w:val="superscript"/>
            <w:lang w:val="en-US" w:eastAsia="it-IT"/>
          </w:rPr>
          <w:t>60</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xml:space="preserve">. Nonetheless, it appears clear that the occurrence of complications in celiac patients, even if infrequent, </w:t>
      </w:r>
      <w:r w:rsidR="00041561" w:rsidRPr="00E30887">
        <w:rPr>
          <w:rFonts w:ascii="Book Antiqua" w:hAnsi="Book Antiqua" w:cstheme="minorHAnsi"/>
          <w:sz w:val="24"/>
          <w:szCs w:val="24"/>
          <w:lang w:val="en-US" w:eastAsia="it-IT"/>
        </w:rPr>
        <w:t>is an</w:t>
      </w:r>
      <w:r w:rsidRPr="00E30887">
        <w:rPr>
          <w:rFonts w:ascii="Book Antiqua" w:hAnsi="Book Antiqua" w:cstheme="minorHAnsi"/>
          <w:sz w:val="24"/>
          <w:szCs w:val="24"/>
          <w:lang w:val="en-US" w:eastAsia="it-IT"/>
        </w:rPr>
        <w:t xml:space="preserve"> event that negatively impact</w:t>
      </w:r>
      <w:r w:rsidR="00861E74" w:rsidRPr="00E30887">
        <w:rPr>
          <w:rFonts w:ascii="Book Antiqua" w:hAnsi="Book Antiqua" w:cstheme="minorHAnsi"/>
          <w:sz w:val="24"/>
          <w:szCs w:val="24"/>
          <w:lang w:val="en-US" w:eastAsia="it-IT"/>
        </w:rPr>
        <w:t xml:space="preserve"> on</w:t>
      </w:r>
      <w:r w:rsidR="00DE5F19" w:rsidRPr="00E30887">
        <w:rPr>
          <w:rFonts w:ascii="Book Antiqua" w:hAnsi="Book Antiqua" w:cstheme="minorHAnsi"/>
          <w:sz w:val="24"/>
          <w:szCs w:val="24"/>
          <w:lang w:val="en-US" w:eastAsia="it-IT"/>
        </w:rPr>
        <w:t xml:space="preserve"> patient </w:t>
      </w:r>
      <w:proofErr w:type="gramStart"/>
      <w:r w:rsidR="00DE5F19" w:rsidRPr="00E30887">
        <w:rPr>
          <w:rFonts w:ascii="Book Antiqua" w:hAnsi="Book Antiqua" w:cstheme="minorHAnsi"/>
          <w:sz w:val="24"/>
          <w:szCs w:val="24"/>
          <w:lang w:val="en-US" w:eastAsia="it-IT"/>
        </w:rPr>
        <w:t>survival</w:t>
      </w:r>
      <w:proofErr w:type="gramEnd"/>
      <w:r w:rsidR="0007799E" w:rsidRPr="00E30887">
        <w:rPr>
          <w:rFonts w:ascii="Book Antiqua" w:hAnsi="Book Antiqua" w:cstheme="minorHAnsi"/>
          <w:sz w:val="24"/>
          <w:szCs w:val="24"/>
          <w:lang w:val="en-US" w:eastAsia="it-IT"/>
        </w:rPr>
        <w:fldChar w:fldCharType="begin">
          <w:fldData xml:space="preserve">PEVuZE5vdGU+PENpdGU+PEF1dGhvcj5CaWFnaTwvQXV0aG9yPjxZZWFyPjIwMTQ8L1llYXI+PFJl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PEVuZE5vdGU+PENpdGU+PEF1dGhvcj5CaWFnaTwvQXV0aG9yPjxZZWFyPjIwMTQ8L1llYXI+PFJl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61" w:tooltip="Biagi, 2014 #60" w:history="1">
        <w:r w:rsidR="00836E50" w:rsidRPr="00E30887">
          <w:rPr>
            <w:rFonts w:ascii="Book Antiqua" w:hAnsi="Book Antiqua" w:cstheme="minorHAnsi"/>
            <w:noProof/>
            <w:sz w:val="24"/>
            <w:szCs w:val="24"/>
            <w:vertAlign w:val="superscript"/>
            <w:lang w:val="en-US" w:eastAsia="it-IT"/>
          </w:rPr>
          <w:t>61</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In fact, the occurrence of intestinal perforation in a patient affected by celiac disease should lead to a suspicion of lymphoma.</w:t>
      </w:r>
      <w:r w:rsidR="006A5F83" w:rsidRPr="00E30887">
        <w:rPr>
          <w:rFonts w:ascii="Book Antiqua" w:hAnsi="Book Antiqua" w:cstheme="minorHAnsi"/>
          <w:sz w:val="24"/>
          <w:szCs w:val="24"/>
          <w:lang w:val="en-US" w:eastAsia="it-IT"/>
        </w:rPr>
        <w:t xml:space="preserve"> </w:t>
      </w:r>
    </w:p>
    <w:p w:rsidR="007D4129" w:rsidRPr="00E30887" w:rsidRDefault="00943A6F" w:rsidP="002C16AB">
      <w:pPr>
        <w:spacing w:after="0" w:line="360" w:lineRule="auto"/>
        <w:ind w:firstLineChars="200" w:firstLine="480"/>
        <w:jc w:val="both"/>
        <w:rPr>
          <w:rFonts w:ascii="Book Antiqua" w:hAnsi="Book Antiqua" w:cstheme="minorHAnsi"/>
          <w:sz w:val="24"/>
          <w:szCs w:val="24"/>
          <w:lang w:val="en-US" w:eastAsia="it-IT"/>
        </w:rPr>
      </w:pPr>
      <w:r w:rsidRPr="00E30887">
        <w:rPr>
          <w:rFonts w:ascii="Book Antiqua" w:hAnsi="Book Antiqua" w:cstheme="minorHAnsi"/>
          <w:sz w:val="24"/>
          <w:szCs w:val="24"/>
          <w:lang w:val="en-US" w:eastAsia="it-IT"/>
        </w:rPr>
        <w:t xml:space="preserve">Usually, </w:t>
      </w:r>
      <w:r w:rsidR="0006017D" w:rsidRPr="00E30887">
        <w:rPr>
          <w:rFonts w:ascii="Book Antiqua" w:hAnsi="Book Antiqua" w:cstheme="minorHAnsi"/>
          <w:sz w:val="24"/>
          <w:szCs w:val="24"/>
          <w:lang w:val="en-US" w:eastAsia="it-IT"/>
        </w:rPr>
        <w:t xml:space="preserve">EATL </w:t>
      </w:r>
      <w:r w:rsidRPr="00E30887">
        <w:rPr>
          <w:rFonts w:ascii="Book Antiqua" w:hAnsi="Book Antiqua" w:cstheme="minorHAnsi"/>
          <w:sz w:val="24"/>
          <w:szCs w:val="24"/>
          <w:lang w:val="en-US" w:eastAsia="it-IT"/>
        </w:rPr>
        <w:t xml:space="preserve">patients, tend to have a </w:t>
      </w:r>
      <w:r w:rsidR="007C61A3" w:rsidRPr="00E30887">
        <w:rPr>
          <w:rFonts w:ascii="Book Antiqua" w:hAnsi="Book Antiqua" w:cstheme="minorHAnsi"/>
          <w:sz w:val="24"/>
          <w:szCs w:val="24"/>
          <w:lang w:val="en-US" w:eastAsia="it-IT"/>
        </w:rPr>
        <w:t xml:space="preserve">poorer </w:t>
      </w:r>
      <w:r w:rsidRPr="00E30887">
        <w:rPr>
          <w:rFonts w:ascii="Book Antiqua" w:hAnsi="Book Antiqua" w:cstheme="minorHAnsi"/>
          <w:sz w:val="24"/>
          <w:szCs w:val="24"/>
          <w:lang w:val="en-US" w:eastAsia="it-IT"/>
        </w:rPr>
        <w:t>Performance Status than B-Cell Lymphomas (even though tends to be localize</w:t>
      </w:r>
      <w:r w:rsidR="007D4129" w:rsidRPr="00E30887">
        <w:rPr>
          <w:rFonts w:ascii="Book Antiqua" w:hAnsi="Book Antiqua" w:cstheme="minorHAnsi"/>
          <w:sz w:val="24"/>
          <w:szCs w:val="24"/>
          <w:lang w:val="en-US" w:eastAsia="it-IT"/>
        </w:rPr>
        <w:t>d</w:t>
      </w:r>
      <w:r w:rsidRPr="00E30887">
        <w:rPr>
          <w:rFonts w:ascii="Book Antiqua" w:hAnsi="Book Antiqua" w:cstheme="minorHAnsi"/>
          <w:sz w:val="24"/>
          <w:szCs w:val="24"/>
          <w:lang w:val="en-US" w:eastAsia="it-IT"/>
        </w:rPr>
        <w:t>), independently from the stage. Fever and diarrhea</w:t>
      </w:r>
      <w:r w:rsidR="00DE5F19" w:rsidRPr="00E30887">
        <w:rPr>
          <w:rFonts w:ascii="Book Antiqua" w:hAnsi="Book Antiqua" w:cstheme="minorHAnsi"/>
          <w:sz w:val="24"/>
          <w:szCs w:val="24"/>
          <w:lang w:val="en-US" w:eastAsia="it-IT"/>
        </w:rPr>
        <w:t xml:space="preserve"> are the most frequent </w:t>
      </w:r>
      <w:proofErr w:type="gramStart"/>
      <w:r w:rsidR="00DE5F19" w:rsidRPr="00E30887">
        <w:rPr>
          <w:rFonts w:ascii="Book Antiqua" w:hAnsi="Book Antiqua" w:cstheme="minorHAnsi"/>
          <w:sz w:val="24"/>
          <w:szCs w:val="24"/>
          <w:lang w:val="en-US" w:eastAsia="it-IT"/>
        </w:rPr>
        <w:t>symptoms</w:t>
      </w:r>
      <w:proofErr w:type="gramEnd"/>
      <w:r w:rsidR="0007799E" w:rsidRPr="00E30887">
        <w:rPr>
          <w:rFonts w:ascii="Book Antiqua" w:hAnsi="Book Antiqua" w:cstheme="minorHAnsi"/>
          <w:sz w:val="24"/>
          <w:szCs w:val="24"/>
          <w:lang w:val="en-US" w:eastAsia="it-IT"/>
        </w:rPr>
        <w:fldChar w:fldCharType="begin">
          <w:fldData xml:space="preserve">PEVuZE5vdGU+PENpdGU+PEF1dGhvcj5EYXVtPC9BdXRob3I+PFllYXI+MjAwMzwvWWVhcj48UmVj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PEVuZE5vdGU+PENpdGU+PEF1dGhvcj5EYXVtPC9BdXRob3I+PFllYXI+MjAwMzwvWWVhcj48UmVj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44" w:tooltip="Daum, 2003 #44" w:history="1">
        <w:r w:rsidR="00836E50" w:rsidRPr="00E30887">
          <w:rPr>
            <w:rFonts w:ascii="Book Antiqua" w:hAnsi="Book Antiqua" w:cstheme="minorHAnsi"/>
            <w:noProof/>
            <w:sz w:val="24"/>
            <w:szCs w:val="24"/>
            <w:vertAlign w:val="superscript"/>
            <w:lang w:val="en-US" w:eastAsia="it-IT"/>
          </w:rPr>
          <w:t>44</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xml:space="preserve">. Duodenum and jejunum represents the most involved sites with secondary involvement of the </w:t>
      </w:r>
      <w:r w:rsidR="00DE5F19" w:rsidRPr="00E30887">
        <w:rPr>
          <w:rFonts w:ascii="Book Antiqua" w:hAnsi="Book Antiqua" w:cstheme="minorHAnsi"/>
          <w:sz w:val="24"/>
          <w:szCs w:val="24"/>
          <w:lang w:val="en-US" w:eastAsia="it-IT"/>
        </w:rPr>
        <w:t xml:space="preserve">gross intestine in 14% of </w:t>
      </w:r>
      <w:proofErr w:type="gramStart"/>
      <w:r w:rsidR="00DE5F19" w:rsidRPr="00E30887">
        <w:rPr>
          <w:rFonts w:ascii="Book Antiqua" w:hAnsi="Book Antiqua" w:cstheme="minorHAnsi"/>
          <w:sz w:val="24"/>
          <w:szCs w:val="24"/>
          <w:lang w:val="en-US" w:eastAsia="it-IT"/>
        </w:rPr>
        <w:t>cases</w:t>
      </w:r>
      <w:proofErr w:type="gramEnd"/>
      <w:r w:rsidR="0007799E" w:rsidRPr="00E30887">
        <w:rPr>
          <w:rFonts w:ascii="Book Antiqua" w:hAnsi="Book Antiqua" w:cstheme="minorHAnsi"/>
          <w:sz w:val="24"/>
          <w:szCs w:val="24"/>
          <w:lang w:val="en-US" w:eastAsia="it-IT"/>
        </w:rPr>
        <w:fldChar w:fldCharType="begin">
          <w:fldData xml:space="preserve">PEVuZE5vdGU+PENpdGU+PEF1dGhvcj5EYXVtPC9BdXRob3I+PFllYXI+MjAwMzwvWWVhcj48UmVj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PEVuZE5vdGU+PENpdGU+PEF1dGhvcj5EYXVtPC9BdXRob3I+PFllYXI+MjAwMzwvWWVhcj48UmVj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44" w:tooltip="Daum, 2003 #44" w:history="1">
        <w:r w:rsidR="00836E50" w:rsidRPr="00E30887">
          <w:rPr>
            <w:rFonts w:ascii="Book Antiqua" w:hAnsi="Book Antiqua" w:cstheme="minorHAnsi"/>
            <w:noProof/>
            <w:sz w:val="24"/>
            <w:szCs w:val="24"/>
            <w:vertAlign w:val="superscript"/>
            <w:lang w:val="en-US" w:eastAsia="it-IT"/>
          </w:rPr>
          <w:t>44</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The diagnosis of the disease in some cases is difficult since neoplastic lymphocytes can be present in a context of inflammatory background.</w:t>
      </w:r>
      <w:r w:rsidR="007D4129" w:rsidRPr="00E30887">
        <w:rPr>
          <w:rFonts w:ascii="Book Antiqua" w:hAnsi="Book Antiqua" w:cstheme="minorHAnsi"/>
          <w:sz w:val="24"/>
          <w:szCs w:val="24"/>
          <w:lang w:val="en-US" w:eastAsia="it-IT"/>
        </w:rPr>
        <w:t xml:space="preserve"> </w:t>
      </w:r>
    </w:p>
    <w:p w:rsidR="00943A6F" w:rsidRPr="00E30887" w:rsidRDefault="007D4129" w:rsidP="002C16AB">
      <w:pPr>
        <w:spacing w:after="0" w:line="360" w:lineRule="auto"/>
        <w:ind w:firstLineChars="200" w:firstLine="480"/>
        <w:jc w:val="both"/>
        <w:rPr>
          <w:rFonts w:ascii="Book Antiqua" w:hAnsi="Book Antiqua" w:cstheme="minorHAnsi"/>
          <w:sz w:val="24"/>
          <w:szCs w:val="24"/>
          <w:lang w:val="en-US" w:eastAsia="zh-CN"/>
        </w:rPr>
      </w:pPr>
      <w:r w:rsidRPr="00E30887">
        <w:rPr>
          <w:rFonts w:ascii="Book Antiqua" w:hAnsi="Book Antiqua" w:cstheme="minorHAnsi"/>
          <w:sz w:val="24"/>
          <w:szCs w:val="24"/>
          <w:lang w:val="en-US" w:eastAsia="it-IT"/>
        </w:rPr>
        <w:t>E</w:t>
      </w:r>
      <w:r w:rsidR="00943A6F" w:rsidRPr="00E30887">
        <w:rPr>
          <w:rFonts w:ascii="Book Antiqua" w:hAnsi="Book Antiqua" w:cstheme="minorHAnsi"/>
          <w:sz w:val="24"/>
          <w:szCs w:val="24"/>
          <w:lang w:val="en-US" w:eastAsia="it-IT"/>
        </w:rPr>
        <w:t>ndoscopic features are aspecific, with multiple e</w:t>
      </w:r>
      <w:r w:rsidRPr="00E30887">
        <w:rPr>
          <w:rFonts w:ascii="Book Antiqua" w:hAnsi="Book Antiqua" w:cstheme="minorHAnsi"/>
          <w:sz w:val="24"/>
          <w:szCs w:val="24"/>
          <w:lang w:val="en-US" w:eastAsia="it-IT"/>
        </w:rPr>
        <w:t>rosions and ulcers</w:t>
      </w:r>
      <w:r w:rsidR="0007799E" w:rsidRPr="00E30887">
        <w:rPr>
          <w:rFonts w:ascii="Book Antiqua" w:hAnsi="Book Antiqua" w:cstheme="minorHAnsi"/>
          <w:sz w:val="24"/>
          <w:szCs w:val="24"/>
          <w:lang w:val="en-US" w:eastAsia="it-IT"/>
        </w:rPr>
        <w:fldChar w:fldCharType="begin"/>
      </w:r>
      <w:r w:rsidR="00AB0D74" w:rsidRPr="00E30887">
        <w:rPr>
          <w:rFonts w:ascii="Book Antiqua" w:hAnsi="Book Antiqua" w:cstheme="minorHAnsi"/>
          <w:sz w:val="24"/>
          <w:szCs w:val="24"/>
          <w:lang w:val="en-US" w:eastAsia="it-IT"/>
        </w:rPr>
        <w:instrText xml:space="preserve"> ADDIN EN.CITE &lt;EndNote&gt;&lt;Cite&gt;&lt;Author&gt;Freeman&lt;/Author&gt;&lt;Year&gt;2009&lt;/Year&gt;&lt;RecNum&gt;31&lt;/RecNum&gt;&lt;DisplayText&gt;&lt;style face="superscript"&gt;[31]&lt;/style&gt;&lt;/DisplayText&gt;&lt;record&gt;&lt;rec-number&gt;31&lt;/rec-number&gt;&lt;foreign-keys&gt;&lt;key app="EN" db-id="5tsttwews9adafet09npf5fv9zta29vd99ew"&gt;31&lt;/key&gt;&lt;/foreign-keys&gt;&lt;ref-type name="Journal Article"&gt;17&lt;/ref-type&gt;&lt;contributors&gt;&lt;authors&gt;&lt;author&gt;Freeman, Hugh James&lt;/author&gt;&lt;/authors&gt;&lt;/contributors&gt;&lt;titles&gt;&lt;title&gt;Malignancy in adult celiac disease&lt;/title&gt;&lt;secondary-title&gt;World journal of gastroenterology: WJG&lt;/secondary-title&gt;&lt;/titles&gt;&lt;periodical&gt;&lt;full-title&gt;World journal of gastroenterology: WJG&lt;/full-title&gt;&lt;/periodical&gt;&lt;pages&gt;1581&lt;/pages&gt;&lt;volume&gt;15&lt;/volume&gt;&lt;number&gt;13&lt;/number&gt;&lt;dates&gt;&lt;year&gt;2009&lt;/year&gt;&lt;/dates&gt;&lt;urls&gt;&lt;/urls&gt;&lt;/record&gt;&lt;/Cite&gt;&lt;/EndNote&gt;</w:instrText>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31" w:tooltip="Freeman, 2009 #31" w:history="1">
        <w:r w:rsidR="00836E50" w:rsidRPr="00E30887">
          <w:rPr>
            <w:rFonts w:ascii="Book Antiqua" w:hAnsi="Book Antiqua" w:cstheme="minorHAnsi"/>
            <w:noProof/>
            <w:sz w:val="24"/>
            <w:szCs w:val="24"/>
            <w:vertAlign w:val="superscript"/>
            <w:lang w:val="en-US" w:eastAsia="it-IT"/>
          </w:rPr>
          <w:t>31</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943A6F" w:rsidRPr="00E30887">
        <w:rPr>
          <w:rFonts w:ascii="Book Antiqua" w:hAnsi="Book Antiqua" w:cstheme="minorHAnsi"/>
          <w:sz w:val="24"/>
          <w:szCs w:val="24"/>
          <w:lang w:val="en-US" w:eastAsia="it-IT"/>
        </w:rPr>
        <w:t xml:space="preserve">. </w:t>
      </w:r>
      <w:r w:rsidRPr="00E30887">
        <w:rPr>
          <w:rFonts w:ascii="Book Antiqua" w:hAnsi="Book Antiqua" w:cstheme="minorHAnsi"/>
          <w:sz w:val="24"/>
          <w:szCs w:val="24"/>
          <w:lang w:val="en-US" w:eastAsia="it-IT"/>
        </w:rPr>
        <w:t>N</w:t>
      </w:r>
      <w:r w:rsidR="00943A6F" w:rsidRPr="00E30887">
        <w:rPr>
          <w:rFonts w:ascii="Book Antiqua" w:hAnsi="Book Antiqua" w:cstheme="minorHAnsi"/>
          <w:sz w:val="24"/>
          <w:szCs w:val="24"/>
          <w:lang w:val="en-US" w:eastAsia="it-IT"/>
        </w:rPr>
        <w:t xml:space="preserve">odularity and thickened folds can be seen at </w:t>
      </w:r>
      <w:proofErr w:type="gramStart"/>
      <w:r w:rsidRPr="00E30887">
        <w:rPr>
          <w:rFonts w:ascii="Book Antiqua" w:hAnsi="Book Antiqua" w:cstheme="minorHAnsi"/>
          <w:sz w:val="24"/>
          <w:szCs w:val="24"/>
          <w:lang w:val="en-US" w:eastAsia="it-IT"/>
        </w:rPr>
        <w:t>DBE</w:t>
      </w:r>
      <w:proofErr w:type="gramEnd"/>
      <w:r w:rsidR="0007799E" w:rsidRPr="00E30887">
        <w:rPr>
          <w:rFonts w:ascii="Book Antiqua" w:hAnsi="Book Antiqua" w:cstheme="minorHAnsi"/>
          <w:sz w:val="24"/>
          <w:szCs w:val="24"/>
          <w:lang w:val="en-US" w:eastAsia="it-IT"/>
        </w:rPr>
        <w:fldChar w:fldCharType="begin">
          <w:fldData xml:space="preserve">PEVuZE5vdGU+PENpdGU+PEF1dGhvcj5ZYW5haTwvQXV0aG9yPjxZZWFyPjIwMDc8L1llYXI+PFJl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PEVuZE5vdGU+PENpdGU+PEF1dGhvcj5ZYW5haTwvQXV0aG9yPjxZZWFyPjIwMDc8L1llYXI+PFJl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6" w:tooltip="Yanai, 2007 #61" w:history="1">
        <w:r w:rsidR="00836E50" w:rsidRPr="00DC0ADC">
          <w:rPr>
            <w:rFonts w:ascii="Book Antiqua" w:hAnsi="Book Antiqua" w:cstheme="minorHAnsi"/>
            <w:noProof/>
            <w:sz w:val="24"/>
            <w:szCs w:val="24"/>
            <w:vertAlign w:val="superscript"/>
            <w:lang w:val="en-US" w:eastAsia="it-IT"/>
          </w:rPr>
          <w:t>26</w:t>
        </w:r>
      </w:hyperlink>
      <w:r w:rsidR="00032DC7">
        <w:rPr>
          <w:rFonts w:ascii="Book Antiqua" w:hAnsi="Book Antiqua" w:cstheme="minorHAnsi"/>
          <w:noProof/>
          <w:sz w:val="24"/>
          <w:szCs w:val="24"/>
          <w:vertAlign w:val="superscript"/>
          <w:lang w:val="en-US" w:eastAsia="it-IT"/>
        </w:rPr>
        <w:t>,</w:t>
      </w:r>
      <w:hyperlink w:anchor="_ENREF_27" w:tooltip="Matsumoto, 2010 #62" w:history="1">
        <w:r w:rsidR="00836E50" w:rsidRPr="00DC0ADC">
          <w:rPr>
            <w:rFonts w:ascii="Book Antiqua" w:hAnsi="Book Antiqua" w:cstheme="minorHAnsi"/>
            <w:noProof/>
            <w:sz w:val="24"/>
            <w:szCs w:val="24"/>
            <w:vertAlign w:val="superscript"/>
            <w:lang w:val="en-US" w:eastAsia="it-IT"/>
          </w:rPr>
          <w:t>27</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943A6F" w:rsidRPr="00E30887">
        <w:rPr>
          <w:rFonts w:ascii="Book Antiqua" w:hAnsi="Book Antiqua" w:cstheme="minorHAnsi"/>
          <w:sz w:val="24"/>
          <w:szCs w:val="24"/>
          <w:lang w:val="en-US" w:eastAsia="it-IT"/>
        </w:rPr>
        <w:t>. Stricture</w:t>
      </w:r>
      <w:r w:rsidRPr="00E30887">
        <w:rPr>
          <w:rFonts w:ascii="Book Antiqua" w:hAnsi="Book Antiqua" w:cstheme="minorHAnsi"/>
          <w:sz w:val="24"/>
          <w:szCs w:val="24"/>
          <w:lang w:val="en-US" w:eastAsia="it-IT"/>
        </w:rPr>
        <w:t>s</w:t>
      </w:r>
      <w:r w:rsidR="00943A6F" w:rsidRPr="00E30887">
        <w:rPr>
          <w:rFonts w:ascii="Book Antiqua" w:hAnsi="Book Antiqua" w:cstheme="minorHAnsi"/>
          <w:sz w:val="24"/>
          <w:szCs w:val="24"/>
          <w:lang w:val="en-US" w:eastAsia="it-IT"/>
        </w:rPr>
        <w:t xml:space="preserve"> and </w:t>
      </w:r>
      <w:r w:rsidR="00DE5F19" w:rsidRPr="00E30887">
        <w:rPr>
          <w:rFonts w:ascii="Book Antiqua" w:hAnsi="Book Antiqua" w:cstheme="minorHAnsi"/>
          <w:sz w:val="24"/>
          <w:szCs w:val="24"/>
          <w:lang w:val="en-US" w:eastAsia="it-IT"/>
        </w:rPr>
        <w:t>masses are less common</w:t>
      </w:r>
      <w:r w:rsidR="0007799E" w:rsidRPr="00E30887">
        <w:rPr>
          <w:rFonts w:ascii="Book Antiqua" w:hAnsi="Book Antiqua" w:cstheme="minorHAnsi"/>
          <w:sz w:val="24"/>
          <w:szCs w:val="24"/>
          <w:lang w:val="en-US" w:eastAsia="it-IT"/>
        </w:rPr>
        <w:fldChar w:fldCharType="begin"/>
      </w:r>
      <w:r w:rsidR="00AB0D74" w:rsidRPr="00E30887">
        <w:rPr>
          <w:rFonts w:ascii="Book Antiqua" w:hAnsi="Book Antiqua" w:cstheme="minorHAnsi"/>
          <w:sz w:val="24"/>
          <w:szCs w:val="24"/>
          <w:lang w:val="en-US" w:eastAsia="it-IT"/>
        </w:rPr>
        <w:instrText xml:space="preserve"> ADDIN EN.CITE &lt;EndNote&gt;&lt;Cite&gt;&lt;Author&gt;Arps&lt;/Author&gt;&lt;Year&gt;2013&lt;/Year&gt;&lt;RecNum&gt;63&lt;/RecNum&gt;&lt;DisplayText&gt;&lt;style face="superscript"&gt;[62]&lt;/style&gt;&lt;/DisplayText&gt;&lt;record&gt;&lt;rec-number&gt;63&lt;/rec-number&gt;&lt;foreign-keys&gt;&lt;key app="EN" db-id="5tsttwews9adafet09npf5fv9zta29vd99ew"&gt;63&lt;/key&gt;&lt;/foreign-keys&gt;&lt;ref-type name="Journal Article"&gt;17&lt;/ref-type&gt;&lt;contributors&gt;&lt;authors&gt;&lt;author&gt;Arps, D. P.&lt;/author&gt;&lt;author&gt;Smith, L. B.&lt;/author&gt;&lt;/authors&gt;&lt;/contributors&gt;&lt;auth-address&gt;Department of Pathology, University of Michigan, Ann Arbor, USA.&lt;/auth-address&gt;&lt;titles&gt;&lt;title&gt;Classic versus type II enteropathy-associated T-cell lymphoma: diagnostic considerations&lt;/title&gt;&lt;secondary-title&gt;Arch Pathol Lab Med&lt;/secondary-title&gt;&lt;alt-title&gt;Archives of pathology &amp;amp; laboratory medicine&lt;/alt-title&gt;&lt;/titles&gt;&lt;periodical&gt;&lt;full-title&gt;Arch Pathol Lab Med&lt;/full-title&gt;&lt;abbr-1&gt;Archives of pathology &amp;amp; laboratory medicine&lt;/abbr-1&gt;&lt;/periodical&gt;&lt;alt-periodical&gt;&lt;full-title&gt;Arch Pathol Lab Med&lt;/full-title&gt;&lt;abbr-1&gt;Archives of pathology &amp;amp; laboratory medicine&lt;/abbr-1&gt;&lt;/alt-periodical&gt;&lt;pages&gt;1227-31&lt;/pages&gt;&lt;volume&gt;137&lt;/volume&gt;&lt;number&gt;9&lt;/number&gt;&lt;edition&gt;2013/09/03&lt;/edition&gt;&lt;keywords&gt;&lt;keyword&gt;Celiac Disease/complications/pathology&lt;/keyword&gt;&lt;keyword&gt;Diagnosis, Differential&lt;/keyword&gt;&lt;keyword&gt;Enteropathy-Associated T-Cell Lymphoma/classification/immunology/ pathology&lt;/keyword&gt;&lt;keyword&gt;Female&lt;/keyword&gt;&lt;keyword&gt;Gastrointestinal Tract/immunology/pathology&lt;/keyword&gt;&lt;keyword&gt;Humans&lt;/keyword&gt;&lt;keyword&gt;Immunophenotyping&lt;/keyword&gt;&lt;keyword&gt;Male&lt;/keyword&gt;&lt;/keywords&gt;&lt;dates&gt;&lt;year&gt;2013&lt;/year&gt;&lt;pub-dates&gt;&lt;date&gt;Sep&lt;/date&gt;&lt;/pub-dates&gt;&lt;/dates&gt;&lt;isbn&gt;1543-2165 (Electronic)&amp;#xD;0003-9985 (Linking)&lt;/isbn&gt;&lt;accession-num&gt;23991736&lt;/accession-num&gt;&lt;urls&gt;&lt;/urls&gt;&lt;electronic-resource-num&gt;10.5858/arpa.2013-0242-CR&lt;/electronic-resource-num&gt;&lt;remote-database-provider&gt;NLM&lt;/remote-database-provider&gt;&lt;language&gt;eng&lt;/language&gt;&lt;/record&gt;&lt;/Cite&gt;&lt;/EndNote&gt;</w:instrText>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62" w:tooltip="Arps, 2013 #63" w:history="1">
        <w:r w:rsidR="00836E50" w:rsidRPr="00E30887">
          <w:rPr>
            <w:rFonts w:ascii="Book Antiqua" w:hAnsi="Book Antiqua" w:cstheme="minorHAnsi"/>
            <w:noProof/>
            <w:sz w:val="24"/>
            <w:szCs w:val="24"/>
            <w:vertAlign w:val="superscript"/>
            <w:lang w:val="en-US" w:eastAsia="it-IT"/>
          </w:rPr>
          <w:t>62</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943A6F" w:rsidRPr="00E30887">
        <w:rPr>
          <w:rFonts w:ascii="Book Antiqua" w:hAnsi="Book Antiqua" w:cstheme="minorHAnsi"/>
          <w:sz w:val="24"/>
          <w:szCs w:val="24"/>
          <w:lang w:val="en-US" w:eastAsia="it-IT"/>
        </w:rPr>
        <w:t xml:space="preserve">. </w:t>
      </w:r>
      <w:r w:rsidRPr="00E30887">
        <w:rPr>
          <w:rFonts w:ascii="Book Antiqua" w:hAnsi="Book Antiqua" w:cstheme="minorHAnsi"/>
          <w:sz w:val="24"/>
          <w:szCs w:val="24"/>
          <w:lang w:val="en-US" w:eastAsia="it-IT"/>
        </w:rPr>
        <w:t xml:space="preserve">In some cases, </w:t>
      </w:r>
      <w:r w:rsidR="00943A6F" w:rsidRPr="00E30887">
        <w:rPr>
          <w:rFonts w:ascii="Book Antiqua" w:hAnsi="Book Antiqua" w:cstheme="minorHAnsi"/>
          <w:sz w:val="24"/>
          <w:szCs w:val="24"/>
          <w:lang w:val="en-US" w:eastAsia="it-IT"/>
        </w:rPr>
        <w:t xml:space="preserve">macroscopic findings together with the </w:t>
      </w:r>
      <w:r w:rsidRPr="00E30887">
        <w:rPr>
          <w:rFonts w:ascii="Book Antiqua" w:hAnsi="Book Antiqua" w:cstheme="minorHAnsi"/>
          <w:sz w:val="24"/>
          <w:szCs w:val="24"/>
          <w:lang w:val="en-US" w:eastAsia="it-IT"/>
        </w:rPr>
        <w:t xml:space="preserve">occurrence </w:t>
      </w:r>
      <w:r w:rsidR="00943A6F" w:rsidRPr="00E30887">
        <w:rPr>
          <w:rFonts w:ascii="Book Antiqua" w:hAnsi="Book Antiqua" w:cstheme="minorHAnsi"/>
          <w:sz w:val="24"/>
          <w:szCs w:val="24"/>
          <w:lang w:val="en-US" w:eastAsia="it-IT"/>
        </w:rPr>
        <w:t xml:space="preserve">of an intense inflammatory reaction can lead to a mistaken diagnosis of Chron’s </w:t>
      </w:r>
      <w:r w:rsidR="00DE5F19" w:rsidRPr="00E30887">
        <w:rPr>
          <w:rFonts w:ascii="Book Antiqua" w:hAnsi="Book Antiqua" w:cstheme="minorHAnsi"/>
          <w:sz w:val="24"/>
          <w:szCs w:val="24"/>
          <w:lang w:val="en-US" w:eastAsia="it-IT"/>
        </w:rPr>
        <w:t>d</w:t>
      </w:r>
      <w:r w:rsidR="00943A6F" w:rsidRPr="00E30887">
        <w:rPr>
          <w:rFonts w:ascii="Book Antiqua" w:hAnsi="Book Antiqua" w:cstheme="minorHAnsi"/>
          <w:sz w:val="24"/>
          <w:szCs w:val="24"/>
          <w:lang w:val="en-US" w:eastAsia="it-IT"/>
        </w:rPr>
        <w:t>isease</w:t>
      </w:r>
      <w:r w:rsidRPr="00E30887">
        <w:rPr>
          <w:rFonts w:ascii="Book Antiqua" w:hAnsi="Book Antiqua" w:cstheme="minorHAnsi"/>
          <w:sz w:val="24"/>
          <w:szCs w:val="24"/>
          <w:lang w:val="en-US" w:eastAsia="it-IT"/>
        </w:rPr>
        <w:t xml:space="preserve"> (CD</w:t>
      </w:r>
      <w:proofErr w:type="gramStart"/>
      <w:r w:rsidRPr="00E30887">
        <w:rPr>
          <w:rFonts w:ascii="Book Antiqua" w:hAnsi="Book Antiqua" w:cstheme="minorHAnsi"/>
          <w:sz w:val="24"/>
          <w:szCs w:val="24"/>
          <w:lang w:val="en-US" w:eastAsia="it-IT"/>
        </w:rPr>
        <w:t>)</w:t>
      </w:r>
      <w:proofErr w:type="gramEnd"/>
      <w:r w:rsidR="0007799E" w:rsidRPr="00E30887">
        <w:rPr>
          <w:rFonts w:ascii="Book Antiqua" w:hAnsi="Book Antiqua" w:cstheme="minorHAnsi"/>
          <w:sz w:val="24"/>
          <w:szCs w:val="24"/>
          <w:lang w:val="en-US" w:eastAsia="it-IT"/>
        </w:rPr>
        <w:fldChar w:fldCharType="begin">
          <w:fldData xml:space="preserve">PEVuZE5vdGU+PENpdGU+PEF1dGhvcj5GcmVlbWFuPC9BdXRob3I+PFllYXI+MjAwOTwvWWVhcj48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PEVuZE5vdGU+PENpdGU+PEF1dGhvcj5GcmVlbWFuPC9BdXRob3I+PFllYXI+MjAwOTwvWWVhcj48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31" w:tooltip="Freeman, 2009 #31" w:history="1">
        <w:r w:rsidR="00836E50" w:rsidRPr="00DC0ADC">
          <w:rPr>
            <w:rFonts w:ascii="Book Antiqua" w:hAnsi="Book Antiqua" w:cstheme="minorHAnsi"/>
            <w:noProof/>
            <w:sz w:val="24"/>
            <w:szCs w:val="24"/>
            <w:vertAlign w:val="superscript"/>
            <w:lang w:val="en-US" w:eastAsia="it-IT"/>
          </w:rPr>
          <w:t>31</w:t>
        </w:r>
      </w:hyperlink>
      <w:r w:rsidR="00032DC7">
        <w:rPr>
          <w:rFonts w:ascii="Book Antiqua" w:hAnsi="Book Antiqua" w:cstheme="minorHAnsi"/>
          <w:noProof/>
          <w:sz w:val="24"/>
          <w:szCs w:val="24"/>
          <w:vertAlign w:val="superscript"/>
          <w:lang w:val="en-US" w:eastAsia="it-IT"/>
        </w:rPr>
        <w:t>,</w:t>
      </w:r>
      <w:hyperlink w:anchor="_ENREF_63" w:tooltip="Jiao, 2014 #64" w:history="1">
        <w:r w:rsidR="00836E50" w:rsidRPr="00DC0ADC">
          <w:rPr>
            <w:rFonts w:ascii="Book Antiqua" w:hAnsi="Book Antiqua" w:cstheme="minorHAnsi"/>
            <w:noProof/>
            <w:sz w:val="24"/>
            <w:szCs w:val="24"/>
            <w:vertAlign w:val="superscript"/>
            <w:lang w:val="en-US" w:eastAsia="it-IT"/>
          </w:rPr>
          <w:t>63</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943A6F" w:rsidRPr="00E30887">
        <w:rPr>
          <w:rFonts w:ascii="Book Antiqua" w:hAnsi="Book Antiqua" w:cstheme="minorHAnsi"/>
          <w:sz w:val="24"/>
          <w:szCs w:val="24"/>
          <w:lang w:val="en-US" w:eastAsia="it-IT"/>
        </w:rPr>
        <w:t xml:space="preserve">. However, even if it is not a general rule, </w:t>
      </w:r>
      <w:r w:rsidR="000E55B9" w:rsidRPr="00E30887">
        <w:rPr>
          <w:rFonts w:ascii="Book Antiqua" w:hAnsi="Book Antiqua" w:cstheme="minorHAnsi"/>
          <w:sz w:val="24"/>
          <w:szCs w:val="24"/>
          <w:lang w:val="en-US" w:eastAsia="zh-CN"/>
        </w:rPr>
        <w:t>CD</w:t>
      </w:r>
      <w:r w:rsidR="00943A6F" w:rsidRPr="00E30887">
        <w:rPr>
          <w:rFonts w:ascii="Book Antiqua" w:hAnsi="Book Antiqua" w:cstheme="minorHAnsi"/>
          <w:sz w:val="24"/>
          <w:szCs w:val="24"/>
          <w:lang w:val="en-US" w:eastAsia="it-IT"/>
        </w:rPr>
        <w:t xml:space="preserve"> ulcers are trasversal, while, in presence of T-cell ly</w:t>
      </w:r>
      <w:r w:rsidR="00DE5F19" w:rsidRPr="00E30887">
        <w:rPr>
          <w:rFonts w:ascii="Book Antiqua" w:hAnsi="Book Antiqua" w:cstheme="minorHAnsi"/>
          <w:sz w:val="24"/>
          <w:szCs w:val="24"/>
          <w:lang w:val="en-US" w:eastAsia="it-IT"/>
        </w:rPr>
        <w:t>mphoma, ulcers are longitudinal</w:t>
      </w:r>
      <w:r w:rsidR="0007799E" w:rsidRPr="00E30887">
        <w:rPr>
          <w:rFonts w:ascii="Book Antiqua" w:hAnsi="Book Antiqua" w:cstheme="minorHAnsi"/>
          <w:sz w:val="24"/>
          <w:szCs w:val="24"/>
          <w:lang w:val="en-US" w:eastAsia="it-IT"/>
        </w:rPr>
        <w:fldChar w:fldCharType="begin"/>
      </w:r>
      <w:r w:rsidR="00AB0D74" w:rsidRPr="00E30887">
        <w:rPr>
          <w:rFonts w:ascii="Book Antiqua" w:hAnsi="Book Antiqua" w:cstheme="minorHAnsi"/>
          <w:sz w:val="24"/>
          <w:szCs w:val="24"/>
          <w:lang w:val="en-US" w:eastAsia="it-IT"/>
        </w:rPr>
        <w:instrText xml:space="preserve"> ADDIN EN.CITE &lt;EndNote&gt;&lt;Cite&gt;&lt;Author&gt;Jiao&lt;/Author&gt;&lt;Year&gt;2014&lt;/Year&gt;&lt;RecNum&gt;64&lt;/RecNum&gt;&lt;DisplayText&gt;&lt;style face="superscript"&gt;[63]&lt;/style&gt;&lt;/DisplayText&gt;&lt;record&gt;&lt;rec-number&gt;64&lt;/rec-number&gt;&lt;foreign-keys&gt;&lt;key app="EN" db-id="5tsttwews9adafet09npf5fv9zta29vd99ew"&gt;64&lt;/key&gt;&lt;/foreign-keys&gt;&lt;ref-type name="Journal Article"&gt;17&lt;/ref-type&gt;&lt;contributors&gt;&lt;authors&gt;&lt;author&gt;Jiao, G.&lt;/author&gt;&lt;author&gt;Zheng, Z.&lt;/author&gt;&lt;author&gt;Jiang, K.&lt;/author&gt;&lt;author&gt;Zhang, J.&lt;/author&gt;&lt;author&gt;Wang, B.&lt;/author&gt;&lt;/authors&gt;&lt;/contributors&gt;&lt;auth-address&gt;Department of Gastroenterology, Tianjin Medical University General Hospital, Tianjin 300052, P.R. China.&lt;/auth-address&gt;&lt;titles&gt;&lt;title&gt;Enteropathy-associated T-cell lymphoma presenting with gastrointestinal tract symptoms: A report of two cases and review of diagnostic challenges and clinicopathological correlation&lt;/title&gt;&lt;secondary-title&gt;Oncol Lett&lt;/secondary-title&gt;&lt;alt-title&gt;Oncology letters&lt;/alt-title&gt;&lt;/titles&gt;&lt;periodical&gt;&lt;full-title&gt;Oncol Lett&lt;/full-title&gt;&lt;abbr-1&gt;Oncology letters&lt;/abbr-1&gt;&lt;/periodical&gt;&lt;alt-periodical&gt;&lt;full-title&gt;Oncol Lett&lt;/full-title&gt;&lt;abbr-1&gt;Oncology letters&lt;/abbr-1&gt;&lt;/alt-periodical&gt;&lt;pages&gt;91-94&lt;/pages&gt;&lt;volume&gt;8&lt;/volume&gt;&lt;number&gt;1&lt;/number&gt;&lt;edition&gt;2014/06/25&lt;/edition&gt;&lt;dates&gt;&lt;year&gt;2014&lt;/year&gt;&lt;pub-dates&gt;&lt;date&gt;Jul&lt;/date&gt;&lt;/pub-dates&gt;&lt;/dates&gt;&lt;isbn&gt;1792-1074 (Print)&amp;#xD;1792-1074 (Linking)&lt;/isbn&gt;&lt;accession-num&gt;24959225&lt;/accession-num&gt;&lt;urls&gt;&lt;/urls&gt;&lt;custom2&gt;PMC4063612&lt;/custom2&gt;&lt;electronic-resource-num&gt;10.3892/ol.2014.2105&lt;/electronic-resource-num&gt;&lt;remote-database-provider&gt;NLM&lt;/remote-database-provider&gt;&lt;language&gt;Eng&lt;/language&gt;&lt;/record&gt;&lt;/Cite&gt;&lt;/EndNote&gt;</w:instrText>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63" w:tooltip="Jiao, 2014 #64" w:history="1">
        <w:r w:rsidR="00836E50" w:rsidRPr="00E30887">
          <w:rPr>
            <w:rFonts w:ascii="Book Antiqua" w:hAnsi="Book Antiqua" w:cstheme="minorHAnsi"/>
            <w:noProof/>
            <w:sz w:val="24"/>
            <w:szCs w:val="24"/>
            <w:vertAlign w:val="superscript"/>
            <w:lang w:val="en-US" w:eastAsia="it-IT"/>
          </w:rPr>
          <w:t>63</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943A6F" w:rsidRPr="00E30887">
        <w:rPr>
          <w:rFonts w:ascii="Book Antiqua" w:hAnsi="Book Antiqua" w:cstheme="minorHAnsi"/>
          <w:sz w:val="24"/>
          <w:szCs w:val="24"/>
          <w:lang w:val="en-US" w:eastAsia="it-IT"/>
        </w:rPr>
        <w:t xml:space="preserve">. </w:t>
      </w:r>
    </w:p>
    <w:p w:rsidR="002C16AB" w:rsidRPr="00E30887" w:rsidRDefault="002C16AB" w:rsidP="002C16AB">
      <w:pPr>
        <w:spacing w:after="0" w:line="360" w:lineRule="auto"/>
        <w:ind w:firstLineChars="200" w:firstLine="480"/>
        <w:jc w:val="both"/>
        <w:rPr>
          <w:rFonts w:ascii="Book Antiqua" w:hAnsi="Book Antiqua" w:cstheme="minorHAnsi"/>
          <w:sz w:val="24"/>
          <w:szCs w:val="24"/>
          <w:lang w:val="en-US" w:eastAsia="zh-CN"/>
        </w:rPr>
      </w:pPr>
    </w:p>
    <w:p w:rsidR="00063D60" w:rsidRPr="00A14E55" w:rsidRDefault="00063D60" w:rsidP="002C16AB">
      <w:pPr>
        <w:pStyle w:val="2"/>
        <w:jc w:val="both"/>
        <w:rPr>
          <w:rFonts w:ascii="Book Antiqua" w:hAnsi="Book Antiqua"/>
          <w:caps/>
          <w:color w:val="000000" w:themeColor="text1"/>
          <w:sz w:val="24"/>
          <w:szCs w:val="24"/>
          <w:lang w:val="en-US" w:eastAsia="it-IT"/>
        </w:rPr>
      </w:pPr>
      <w:r w:rsidRPr="00A14E55">
        <w:rPr>
          <w:rFonts w:ascii="Book Antiqua" w:hAnsi="Book Antiqua"/>
          <w:caps/>
          <w:color w:val="000000" w:themeColor="text1"/>
          <w:sz w:val="24"/>
          <w:szCs w:val="24"/>
          <w:lang w:val="en-US" w:eastAsia="it-IT"/>
        </w:rPr>
        <w:t>Peripheral T-cell lymphomas and Extranodal Natural Killer/ T-Cell lymphoma</w:t>
      </w:r>
    </w:p>
    <w:p w:rsidR="00943A6F" w:rsidRPr="00E30887" w:rsidRDefault="00943A6F" w:rsidP="002C16AB">
      <w:pPr>
        <w:spacing w:line="360" w:lineRule="auto"/>
        <w:jc w:val="both"/>
        <w:rPr>
          <w:rFonts w:ascii="Book Antiqua" w:hAnsi="Book Antiqua" w:cstheme="minorHAnsi"/>
          <w:sz w:val="24"/>
          <w:szCs w:val="24"/>
          <w:lang w:val="en-US" w:eastAsia="it-IT"/>
        </w:rPr>
      </w:pPr>
      <w:r w:rsidRPr="00E30887">
        <w:rPr>
          <w:rFonts w:ascii="Book Antiqua" w:hAnsi="Book Antiqua" w:cstheme="minorHAnsi"/>
          <w:sz w:val="24"/>
          <w:szCs w:val="24"/>
          <w:lang w:val="en-US" w:eastAsia="it-IT"/>
        </w:rPr>
        <w:t xml:space="preserve">Peripheral T-Cell Lymphomas (PTCL) and </w:t>
      </w:r>
      <w:r w:rsidR="00A14E55" w:rsidRPr="00A14E55">
        <w:rPr>
          <w:rFonts w:ascii="Book Antiqua" w:hAnsi="Book Antiqua" w:cstheme="minorHAnsi"/>
          <w:sz w:val="24"/>
          <w:szCs w:val="24"/>
          <w:lang w:val="en-US" w:eastAsia="it-IT"/>
        </w:rPr>
        <w:t>natural killer</w:t>
      </w:r>
      <w:r w:rsidR="00A14E55">
        <w:rPr>
          <w:rFonts w:ascii="Book Antiqua" w:hAnsi="Book Antiqua" w:cstheme="minorHAnsi"/>
          <w:sz w:val="24"/>
          <w:szCs w:val="24"/>
          <w:lang w:val="en-US" w:eastAsia="zh-CN"/>
        </w:rPr>
        <w:t xml:space="preserve"> </w:t>
      </w:r>
      <w:r w:rsidR="00A14E55" w:rsidRPr="00A14E55">
        <w:rPr>
          <w:rFonts w:ascii="Book Antiqua" w:hAnsi="Book Antiqua" w:cstheme="minorHAnsi"/>
          <w:sz w:val="24"/>
          <w:szCs w:val="24"/>
          <w:lang w:val="en-US" w:eastAsia="it-IT"/>
        </w:rPr>
        <w:t>(NK)</w:t>
      </w:r>
      <w:r w:rsidR="00A14E55">
        <w:rPr>
          <w:rFonts w:ascii="Book Antiqua" w:hAnsi="Book Antiqua" w:cstheme="minorHAnsi" w:hint="eastAsia"/>
          <w:sz w:val="24"/>
          <w:szCs w:val="24"/>
          <w:lang w:val="en-US" w:eastAsia="zh-CN"/>
        </w:rPr>
        <w:t xml:space="preserve"> </w:t>
      </w:r>
      <w:r w:rsidRPr="00E30887">
        <w:rPr>
          <w:rFonts w:ascii="Book Antiqua" w:hAnsi="Book Antiqua" w:cstheme="minorHAnsi"/>
          <w:sz w:val="24"/>
          <w:szCs w:val="24"/>
          <w:lang w:val="en-US" w:eastAsia="it-IT"/>
        </w:rPr>
        <w:t xml:space="preserve">lymphomas are more frequent in South America and Asia. These entities are </w:t>
      </w:r>
      <w:r w:rsidR="00041561" w:rsidRPr="00E30887">
        <w:rPr>
          <w:rFonts w:ascii="Book Antiqua" w:hAnsi="Book Antiqua" w:cstheme="minorHAnsi"/>
          <w:sz w:val="24"/>
          <w:szCs w:val="24"/>
          <w:lang w:val="en-US" w:eastAsia="it-IT"/>
        </w:rPr>
        <w:t xml:space="preserve">distinct from other GI T-cell lymphomas by </w:t>
      </w:r>
      <w:r w:rsidRPr="00E30887">
        <w:rPr>
          <w:rFonts w:ascii="Book Antiqua" w:hAnsi="Book Antiqua" w:cstheme="minorHAnsi"/>
          <w:sz w:val="24"/>
          <w:szCs w:val="24"/>
          <w:lang w:val="en-US" w:eastAsia="it-IT"/>
        </w:rPr>
        <w:t xml:space="preserve">morphological and immunohistochemistry </w:t>
      </w:r>
      <w:r w:rsidR="00041561" w:rsidRPr="00E30887">
        <w:rPr>
          <w:rFonts w:ascii="Book Antiqua" w:hAnsi="Book Antiqua" w:cstheme="minorHAnsi"/>
          <w:sz w:val="24"/>
          <w:szCs w:val="24"/>
          <w:lang w:val="en-US" w:eastAsia="it-IT"/>
        </w:rPr>
        <w:t>criteria</w:t>
      </w:r>
      <w:r w:rsidR="0007799E" w:rsidRPr="00E30887">
        <w:rPr>
          <w:rFonts w:ascii="Book Antiqua" w:hAnsi="Book Antiqua" w:cstheme="minorHAnsi"/>
          <w:sz w:val="24"/>
          <w:szCs w:val="24"/>
          <w:lang w:val="en-US" w:eastAsia="it-IT"/>
        </w:rPr>
        <w:fldChar w:fldCharType="begin"/>
      </w:r>
      <w:r w:rsidR="00AB0D74" w:rsidRPr="00E30887">
        <w:rPr>
          <w:rFonts w:ascii="Book Antiqua" w:hAnsi="Book Antiqua" w:cstheme="minorHAnsi"/>
          <w:sz w:val="24"/>
          <w:szCs w:val="24"/>
          <w:lang w:val="en-US" w:eastAsia="it-IT"/>
        </w:rPr>
        <w:instrText xml:space="preserve"> ADDIN EN.CITE &lt;EndNote&gt;&lt;Cite&gt;&lt;Author&gt;Arps&lt;/Author&gt;&lt;Year&gt;2013&lt;/Year&gt;&lt;RecNum&gt;63&lt;/RecNum&gt;&lt;DisplayText&gt;&lt;style face="superscript"&gt;[62]&lt;/style&gt;&lt;/DisplayText&gt;&lt;record&gt;&lt;rec-number&gt;63&lt;/rec-number&gt;&lt;foreign-keys&gt;&lt;key app="EN" db-id="5tsttwews9adafet09npf5fv9zta29vd99ew"&gt;63&lt;/key&gt;&lt;/foreign-keys&gt;&lt;ref-type name="Journal Article"&gt;17&lt;/ref-type&gt;&lt;contributors&gt;&lt;authors&gt;&lt;author&gt;Arps, D. P.&lt;/author&gt;&lt;author&gt;Smith, L. B.&lt;/author&gt;&lt;/authors&gt;&lt;/contributors&gt;&lt;auth-address&gt;Department of Pathology, University of Michigan, Ann Arbor, USA.&lt;/auth-address&gt;&lt;titles&gt;&lt;title&gt;Classic versus type II enteropathy-associated T-cell lymphoma: diagnostic considerations&lt;/title&gt;&lt;secondary-title&gt;Arch Pathol Lab Med&lt;/secondary-title&gt;&lt;alt-title&gt;Archives of pathology &amp;amp; laboratory medicine&lt;/alt-title&gt;&lt;/titles&gt;&lt;periodical&gt;&lt;full-title&gt;Arch Pathol Lab Med&lt;/full-title&gt;&lt;abbr-1&gt;Archives of pathology &amp;amp; laboratory medicine&lt;/abbr-1&gt;&lt;/periodical&gt;&lt;alt-periodical&gt;&lt;full-title&gt;Arch Pathol Lab Med&lt;/full-title&gt;&lt;abbr-1&gt;Archives of pathology &amp;amp; laboratory medicine&lt;/abbr-1&gt;&lt;/alt-periodical&gt;&lt;pages&gt;1227-31&lt;/pages&gt;&lt;volume&gt;137&lt;/volume&gt;&lt;number&gt;9&lt;/number&gt;&lt;edition&gt;2013/09/03&lt;/edition&gt;&lt;keywords&gt;&lt;keyword&gt;Celiac Disease/complications/pathology&lt;/keyword&gt;&lt;keyword&gt;Diagnosis, Differential&lt;/keyword&gt;&lt;keyword&gt;Enteropathy-Associated T-Cell Lymphoma/classification/immunology/ pathology&lt;/keyword&gt;&lt;keyword&gt;Female&lt;/keyword&gt;&lt;keyword&gt;Gastrointestinal Tract/immunology/pathology&lt;/keyword&gt;&lt;keyword&gt;Humans&lt;/keyword&gt;&lt;keyword&gt;Immunophenotyping&lt;/keyword&gt;&lt;keyword&gt;Male&lt;/keyword&gt;&lt;/keywords&gt;&lt;dates&gt;&lt;year&gt;2013&lt;/year&gt;&lt;pub-dates&gt;&lt;date&gt;Sep&lt;/date&gt;&lt;/pub-dates&gt;&lt;/dates&gt;&lt;isbn&gt;1543-2165 (Electronic)&amp;#xD;0003-9985 (Linking)&lt;/isbn&gt;&lt;accession-num&gt;23991736&lt;/accession-num&gt;&lt;urls&gt;&lt;/urls&gt;&lt;electronic-resource-num&gt;10.5858/arpa.2013-0242-CR&lt;/electronic-resource-num&gt;&lt;remote-database-provider&gt;NLM&lt;/remote-database-provider&gt;&lt;language&gt;eng&lt;/language&gt;&lt;/record&gt;&lt;/Cite&gt;&lt;/EndNote&gt;</w:instrText>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62" w:tooltip="Arps, 2013 #63" w:history="1">
        <w:r w:rsidR="00836E50" w:rsidRPr="00E30887">
          <w:rPr>
            <w:rFonts w:ascii="Book Antiqua" w:hAnsi="Book Antiqua" w:cstheme="minorHAnsi"/>
            <w:noProof/>
            <w:sz w:val="24"/>
            <w:szCs w:val="24"/>
            <w:vertAlign w:val="superscript"/>
            <w:lang w:val="en-US" w:eastAsia="it-IT"/>
          </w:rPr>
          <w:t>62</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xml:space="preserve"> and should be diagnosed when other more frequent T-cell lymphomas are excluded</w:t>
      </w:r>
      <w:r w:rsidR="0007799E" w:rsidRPr="00E30887">
        <w:rPr>
          <w:rFonts w:ascii="Book Antiqua" w:hAnsi="Book Antiqua" w:cstheme="minorHAnsi"/>
          <w:sz w:val="24"/>
          <w:szCs w:val="24"/>
          <w:lang w:val="en-US" w:eastAsia="it-IT"/>
        </w:rPr>
        <w:fldChar w:fldCharType="begin"/>
      </w:r>
      <w:r w:rsidR="00AB0D74" w:rsidRPr="00E30887">
        <w:rPr>
          <w:rFonts w:ascii="Book Antiqua" w:hAnsi="Book Antiqua" w:cstheme="minorHAnsi"/>
          <w:sz w:val="24"/>
          <w:szCs w:val="24"/>
          <w:lang w:val="en-US" w:eastAsia="it-IT"/>
        </w:rPr>
        <w:instrText xml:space="preserve"> ADDIN EN.CITE &lt;EndNote&gt;&lt;Cite&gt;&lt;Author&gt;Swerdlow&lt;/Author&gt;&lt;Year&gt;2008&lt;/Year&gt;&lt;RecNum&gt;48&lt;/RecNum&gt;&lt;DisplayText&gt;&lt;style face="superscript"&gt;[48]&lt;/style&gt;&lt;/DisplayText&gt;&lt;record&gt;&lt;rec-number&gt;48&lt;/rec-number&gt;&lt;foreign-keys&gt;&lt;key app="EN" db-id="5tsttwews9adafet09npf5fv9zta29vd99ew"&gt;48&lt;/key&gt;&lt;/foreign-keys&gt;&lt;ref-type name="Book"&gt;6&lt;/ref-type&gt;&lt;contributors&gt;&lt;authors&gt;&lt;author&gt;Swerdlow, S.H.; Campo, E.; Harris, N.L.; Jaffe, E.S.; Pileri, S.A.; Stein, H.; Thiele, J.; Vardimar, J.W.&lt;/author&gt;&lt;/authors&gt;&lt;/contributors&gt;&lt;titles&gt;&lt;title&gt;WHO classification of tumours of haematopoietic and lymphoid tissues&lt;/title&gt;&lt;/titles&gt;&lt;dates&gt;&lt;year&gt;2008&lt;/year&gt;&lt;/dates&gt;&lt;publisher&gt;International Agency for Research on Cancer&lt;/publisher&gt;&lt;urls&gt;&lt;related-urls&gt;&lt;url&gt;http://books.google.it/books?id=WqsTAQAAMAAJ&lt;/url&gt;&lt;/related-urls&gt;&lt;/urls&gt;&lt;/record&gt;&lt;/Cite&gt;&lt;/EndNote&gt;</w:instrText>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48" w:tooltip="Swerdlow, 2008 #48" w:history="1">
        <w:r w:rsidR="00836E50" w:rsidRPr="00E30887">
          <w:rPr>
            <w:rFonts w:ascii="Book Antiqua" w:hAnsi="Book Antiqua" w:cstheme="minorHAnsi"/>
            <w:noProof/>
            <w:sz w:val="24"/>
            <w:szCs w:val="24"/>
            <w:vertAlign w:val="superscript"/>
            <w:lang w:val="en-US" w:eastAsia="it-IT"/>
          </w:rPr>
          <w:t>48</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Korean and Japanese series indicated that th</w:t>
      </w:r>
      <w:r w:rsidR="00041561" w:rsidRPr="00E30887">
        <w:rPr>
          <w:rFonts w:ascii="Book Antiqua" w:hAnsi="Book Antiqua" w:cstheme="minorHAnsi"/>
          <w:sz w:val="24"/>
          <w:szCs w:val="24"/>
          <w:lang w:val="en-US" w:eastAsia="it-IT"/>
        </w:rPr>
        <w:t>ese</w:t>
      </w:r>
      <w:r w:rsidRPr="00E30887">
        <w:rPr>
          <w:rFonts w:ascii="Book Antiqua" w:hAnsi="Book Antiqua" w:cstheme="minorHAnsi"/>
          <w:sz w:val="24"/>
          <w:szCs w:val="24"/>
          <w:lang w:val="en-US" w:eastAsia="it-IT"/>
        </w:rPr>
        <w:t xml:space="preserve"> </w:t>
      </w:r>
      <w:r w:rsidR="00041561" w:rsidRPr="00E30887">
        <w:rPr>
          <w:rFonts w:ascii="Book Antiqua" w:hAnsi="Book Antiqua" w:cstheme="minorHAnsi"/>
          <w:sz w:val="24"/>
          <w:szCs w:val="24"/>
          <w:lang w:val="en-US" w:eastAsia="it-IT"/>
        </w:rPr>
        <w:t>are</w:t>
      </w:r>
      <w:r w:rsidRPr="00E30887">
        <w:rPr>
          <w:rFonts w:ascii="Book Antiqua" w:hAnsi="Book Antiqua" w:cstheme="minorHAnsi"/>
          <w:sz w:val="24"/>
          <w:szCs w:val="24"/>
          <w:lang w:val="en-US" w:eastAsia="it-IT"/>
        </w:rPr>
        <w:t xml:space="preserve"> the most frequent GI T-cell lymphoma subtype accounting for 40% of </w:t>
      </w:r>
      <w:r w:rsidR="00F32428" w:rsidRPr="00E30887">
        <w:rPr>
          <w:rFonts w:ascii="Book Antiqua" w:hAnsi="Book Antiqua" w:cstheme="minorHAnsi"/>
          <w:sz w:val="24"/>
          <w:szCs w:val="24"/>
          <w:lang w:val="en-US" w:eastAsia="it-IT"/>
        </w:rPr>
        <w:t xml:space="preserve">primary </w:t>
      </w:r>
      <w:r w:rsidRPr="00E30887">
        <w:rPr>
          <w:rFonts w:ascii="Book Antiqua" w:hAnsi="Book Antiqua" w:cstheme="minorHAnsi"/>
          <w:sz w:val="24"/>
          <w:szCs w:val="24"/>
          <w:lang w:val="en-US" w:eastAsia="it-IT"/>
        </w:rPr>
        <w:t xml:space="preserve">T-cell GI lymphomas </w:t>
      </w:r>
      <w:r w:rsidR="00F32428" w:rsidRPr="00E30887">
        <w:rPr>
          <w:rFonts w:ascii="Book Antiqua" w:hAnsi="Book Antiqua" w:cstheme="minorHAnsi"/>
          <w:sz w:val="24"/>
          <w:szCs w:val="24"/>
          <w:lang w:val="en-US" w:eastAsia="it-IT"/>
        </w:rPr>
        <w:t>HTLV-1 negative</w:t>
      </w:r>
      <w:r w:rsidR="0007799E" w:rsidRPr="00E30887">
        <w:rPr>
          <w:rFonts w:ascii="Book Antiqua" w:hAnsi="Book Antiqua" w:cstheme="minorHAnsi"/>
          <w:sz w:val="24"/>
          <w:szCs w:val="24"/>
          <w:lang w:val="en-US" w:eastAsia="it-IT"/>
        </w:rPr>
        <w:fldChar w:fldCharType="begin">
          <w:fldData xml:space="preserve">PEVuZE5vdGU+PENpdGU+PEF1dGhvcj5QYXJrPC9BdXRob3I+PFllYXI+MjAwNjwvWWVhcj48UmVj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==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PEVuZE5vdGU+PENpdGU+PEF1dGhvcj5QYXJrPC9BdXRob3I+PFllYXI+MjAwNjwvWWVhcj48UmVj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==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64" w:tooltip="Park, 2006 #69" w:history="1">
        <w:r w:rsidR="00836E50" w:rsidRPr="00E30887">
          <w:rPr>
            <w:rFonts w:ascii="Book Antiqua" w:hAnsi="Book Antiqua" w:cstheme="minorHAnsi"/>
            <w:noProof/>
            <w:sz w:val="24"/>
            <w:szCs w:val="24"/>
            <w:vertAlign w:val="superscript"/>
            <w:lang w:val="en-US" w:eastAsia="it-IT"/>
          </w:rPr>
          <w:t>64</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PTCL arises frequently in extranodal sites, especially at the skin. However, the involvement of the gastrointestinal tract represent a sever</w:t>
      </w:r>
      <w:r w:rsidR="007C61A3" w:rsidRPr="00E30887">
        <w:rPr>
          <w:rFonts w:ascii="Book Antiqua" w:hAnsi="Book Antiqua" w:cstheme="minorHAnsi"/>
          <w:sz w:val="24"/>
          <w:szCs w:val="24"/>
          <w:lang w:val="en-US" w:eastAsia="it-IT"/>
        </w:rPr>
        <w:t>e</w:t>
      </w:r>
      <w:r w:rsidR="002C16AB" w:rsidRPr="00E30887">
        <w:rPr>
          <w:rFonts w:ascii="Book Antiqua" w:hAnsi="Book Antiqua" w:cstheme="minorHAnsi"/>
          <w:sz w:val="24"/>
          <w:szCs w:val="24"/>
          <w:lang w:val="en-US" w:eastAsia="it-IT"/>
        </w:rPr>
        <w:t xml:space="preserve"> prognostic </w:t>
      </w:r>
      <w:proofErr w:type="gramStart"/>
      <w:r w:rsidR="002C16AB" w:rsidRPr="00E30887">
        <w:rPr>
          <w:rFonts w:ascii="Book Antiqua" w:hAnsi="Book Antiqua" w:cstheme="minorHAnsi"/>
          <w:sz w:val="24"/>
          <w:szCs w:val="24"/>
          <w:lang w:val="en-US" w:eastAsia="it-IT"/>
        </w:rPr>
        <w:t>factor</w:t>
      </w:r>
      <w:proofErr w:type="gramEnd"/>
      <w:r w:rsidR="0007799E" w:rsidRPr="00E30887">
        <w:rPr>
          <w:rFonts w:ascii="Book Antiqua" w:hAnsi="Book Antiqua" w:cstheme="minorHAnsi"/>
          <w:sz w:val="24"/>
          <w:szCs w:val="24"/>
          <w:lang w:val="en-US" w:eastAsia="it-IT"/>
        </w:rPr>
        <w:fldChar w:fldCharType="begin">
          <w:fldData xml:space="preserve">PEVuZE5vdGU+PENpdGU+PEF1dGhvcj5CZWxsZWk8L0F1dGhvcj48WWVhcj4yMDEyPC9ZZWFyPjxS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=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PEVuZE5vdGU+PENpdGU+PEF1dGhvcj5CZWxsZWk8L0F1dGhvcj48WWVhcj4yMDEyPC9ZZWFyPjxS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=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65" w:tooltip="Bellei, 2012 #70" w:history="1">
        <w:r w:rsidR="00836E50" w:rsidRPr="00DC0ADC">
          <w:rPr>
            <w:rFonts w:ascii="Book Antiqua" w:hAnsi="Book Antiqua" w:cstheme="minorHAnsi"/>
            <w:noProof/>
            <w:sz w:val="24"/>
            <w:szCs w:val="24"/>
            <w:vertAlign w:val="superscript"/>
            <w:lang w:val="en-US" w:eastAsia="it-IT"/>
          </w:rPr>
          <w:t>65</w:t>
        </w:r>
      </w:hyperlink>
      <w:r w:rsidR="00032DC7">
        <w:rPr>
          <w:rFonts w:ascii="Book Antiqua" w:hAnsi="Book Antiqua" w:cstheme="minorHAnsi"/>
          <w:noProof/>
          <w:sz w:val="24"/>
          <w:szCs w:val="24"/>
          <w:vertAlign w:val="superscript"/>
          <w:lang w:val="en-US" w:eastAsia="it-IT"/>
        </w:rPr>
        <w:t>,</w:t>
      </w:r>
      <w:hyperlink w:anchor="_ENREF_66" w:tooltip="Velagapudi, 2011 #71" w:history="1">
        <w:r w:rsidR="00836E50" w:rsidRPr="00DC0ADC">
          <w:rPr>
            <w:rFonts w:ascii="Book Antiqua" w:hAnsi="Book Antiqua" w:cstheme="minorHAnsi"/>
            <w:noProof/>
            <w:sz w:val="24"/>
            <w:szCs w:val="24"/>
            <w:vertAlign w:val="superscript"/>
            <w:lang w:val="en-US" w:eastAsia="it-IT"/>
          </w:rPr>
          <w:t>66</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xml:space="preserve">. Stomach an Duodenum accounts for 60% of GI </w:t>
      </w:r>
      <w:proofErr w:type="gramStart"/>
      <w:r w:rsidRPr="00E30887">
        <w:rPr>
          <w:rFonts w:ascii="Book Antiqua" w:hAnsi="Book Antiqua" w:cstheme="minorHAnsi"/>
          <w:sz w:val="24"/>
          <w:szCs w:val="24"/>
          <w:lang w:val="en-US" w:eastAsia="it-IT"/>
        </w:rPr>
        <w:t>localizations</w:t>
      </w:r>
      <w:proofErr w:type="gramEnd"/>
      <w:r w:rsidR="0007799E" w:rsidRPr="00E30887">
        <w:rPr>
          <w:rFonts w:ascii="Book Antiqua" w:hAnsi="Book Antiqua" w:cstheme="minorHAnsi"/>
          <w:sz w:val="24"/>
          <w:szCs w:val="24"/>
          <w:lang w:val="en-US" w:eastAsia="it-IT"/>
        </w:rPr>
        <w:fldChar w:fldCharType="begin">
          <w:fldData xml:space="preserve">PEVuZE5vdGU+PENpdGU+PEF1dGhvcj5LaW0gZG88L0F1dGhvcj48WWVhcj4yMDE0PC9ZZWFyPjxS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PEVuZE5vdGU+PENpdGU+PEF1dGhvcj5LaW0gZG88L0F1dGhvcj48WWVhcj4yMDE0PC9ZZWFyPjxS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52" w:tooltip="Kim do, 2014 #52" w:history="1">
        <w:r w:rsidR="00836E50" w:rsidRPr="00E30887">
          <w:rPr>
            <w:rFonts w:ascii="Book Antiqua" w:hAnsi="Book Antiqua" w:cstheme="minorHAnsi"/>
            <w:noProof/>
            <w:sz w:val="24"/>
            <w:szCs w:val="24"/>
            <w:vertAlign w:val="superscript"/>
            <w:lang w:val="en-US" w:eastAsia="it-IT"/>
          </w:rPr>
          <w:t>52</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Most frequent findings are ulcerative (46% of cases), infiltrative (9%), ulceroinfiltrative (18%), ulcerofunga</w:t>
      </w:r>
      <w:r w:rsidR="002C16AB" w:rsidRPr="00E30887">
        <w:rPr>
          <w:rFonts w:ascii="Book Antiqua" w:hAnsi="Book Antiqua" w:cstheme="minorHAnsi"/>
          <w:sz w:val="24"/>
          <w:szCs w:val="24"/>
          <w:lang w:val="en-US" w:eastAsia="it-IT"/>
        </w:rPr>
        <w:t>ting (18%), erosive (9%)</w:t>
      </w:r>
      <w:r w:rsidR="0007799E" w:rsidRPr="00E30887">
        <w:rPr>
          <w:rFonts w:ascii="Book Antiqua" w:hAnsi="Book Antiqua" w:cstheme="minorHAnsi"/>
          <w:sz w:val="24"/>
          <w:szCs w:val="24"/>
          <w:lang w:val="en-US" w:eastAsia="it-IT"/>
        </w:rPr>
        <w:fldChar w:fldCharType="begin">
          <w:fldData xml:space="preserve">PEVuZE5vdGU+PENpdGU+PEF1dGhvcj5LaW0gZG88L0F1dGhvcj48WWVhcj4yMDE0PC9ZZWFyPjxS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PEVuZE5vdGU+PENpdGU+PEF1dGhvcj5LaW0gZG88L0F1dGhvcj48WWVhcj4yMDE0PC9ZZWFyPjxS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52" w:tooltip="Kim do, 2014 #52" w:history="1">
        <w:r w:rsidR="00836E50" w:rsidRPr="00E30887">
          <w:rPr>
            <w:rFonts w:ascii="Book Antiqua" w:hAnsi="Book Antiqua" w:cstheme="minorHAnsi"/>
            <w:noProof/>
            <w:sz w:val="24"/>
            <w:szCs w:val="24"/>
            <w:vertAlign w:val="superscript"/>
            <w:lang w:val="en-US" w:eastAsia="it-IT"/>
          </w:rPr>
          <w:t>52</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Multiple</w:t>
      </w:r>
      <w:r w:rsidR="002C16AB" w:rsidRPr="00E30887">
        <w:rPr>
          <w:rFonts w:ascii="Book Antiqua" w:hAnsi="Book Antiqua" w:cstheme="minorHAnsi"/>
          <w:sz w:val="24"/>
          <w:szCs w:val="24"/>
          <w:lang w:val="en-US" w:eastAsia="it-IT"/>
        </w:rPr>
        <w:t xml:space="preserve"> polyposis can also be </w:t>
      </w:r>
      <w:proofErr w:type="gramStart"/>
      <w:r w:rsidR="002C16AB" w:rsidRPr="00E30887">
        <w:rPr>
          <w:rFonts w:ascii="Book Antiqua" w:hAnsi="Book Antiqua" w:cstheme="minorHAnsi"/>
          <w:sz w:val="24"/>
          <w:szCs w:val="24"/>
          <w:lang w:val="en-US" w:eastAsia="it-IT"/>
        </w:rPr>
        <w:t>detected</w:t>
      </w:r>
      <w:proofErr w:type="gramEnd"/>
      <w:r w:rsidR="0007799E" w:rsidRPr="00E30887">
        <w:rPr>
          <w:rFonts w:ascii="Book Antiqua" w:hAnsi="Book Antiqua" w:cstheme="minorHAnsi"/>
          <w:sz w:val="24"/>
          <w:szCs w:val="24"/>
          <w:lang w:val="en-US" w:eastAsia="it-IT"/>
        </w:rPr>
        <w:fldChar w:fldCharType="begin">
          <w:fldData xml:space="preserve">PEVuZE5vdGU+PENpdGU+PEF1dGhvcj5Jc29tb3RvPC9BdXRob3I+PFllYXI+MjAwNDwvWWVhcj48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PEVuZE5vdGU+PENpdGU+PEF1dGhvcj5Jc29tb3RvPC9BdXRob3I+PFllYXI+MjAwNDwvWWVhcj48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67" w:tooltip="Isomoto, 2004 #72" w:history="1">
        <w:r w:rsidR="00836E50" w:rsidRPr="00E30887">
          <w:rPr>
            <w:rFonts w:ascii="Book Antiqua" w:hAnsi="Book Antiqua" w:cstheme="minorHAnsi"/>
            <w:noProof/>
            <w:sz w:val="24"/>
            <w:szCs w:val="24"/>
            <w:vertAlign w:val="superscript"/>
            <w:lang w:val="en-US" w:eastAsia="it-IT"/>
          </w:rPr>
          <w:t>67</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In literature there are two reports indicating the involvement by T-cell lymphomas in the ileocolonic anastomosis for previously resected right colon, p</w:t>
      </w:r>
      <w:r w:rsidR="002C16AB" w:rsidRPr="00E30887">
        <w:rPr>
          <w:rFonts w:ascii="Book Antiqua" w:hAnsi="Book Antiqua" w:cstheme="minorHAnsi"/>
          <w:sz w:val="24"/>
          <w:szCs w:val="24"/>
          <w:lang w:val="en-US" w:eastAsia="it-IT"/>
        </w:rPr>
        <w:t>resenting with polypoid lesions</w:t>
      </w:r>
      <w:r w:rsidR="0007799E" w:rsidRPr="00E30887">
        <w:rPr>
          <w:rFonts w:ascii="Book Antiqua" w:hAnsi="Book Antiqua" w:cstheme="minorHAnsi"/>
          <w:sz w:val="24"/>
          <w:szCs w:val="24"/>
          <w:lang w:val="en-US" w:eastAsia="it-IT"/>
        </w:rPr>
        <w:fldChar w:fldCharType="begin"/>
      </w:r>
      <w:r w:rsidR="00AB0D74" w:rsidRPr="00E30887">
        <w:rPr>
          <w:rFonts w:ascii="Book Antiqua" w:hAnsi="Book Antiqua" w:cstheme="minorHAnsi"/>
          <w:sz w:val="24"/>
          <w:szCs w:val="24"/>
          <w:lang w:val="en-US" w:eastAsia="it-IT"/>
        </w:rPr>
        <w:instrText xml:space="preserve"> ADDIN EN.CITE &lt;EndNote&gt;&lt;Cite&gt;&lt;Author&gt;Cooperberg&lt;/Author&gt;&lt;Year&gt;2001&lt;/Year&gt;&lt;RecNum&gt;73&lt;/RecNum&gt;&lt;DisplayText&gt;&lt;style face="superscript"&gt;[68]&lt;/style&gt;&lt;/DisplayText&gt;&lt;record&gt;&lt;rec-number&gt;73&lt;/rec-number&gt;&lt;foreign-keys&gt;&lt;key app="EN" db-id="5tsttwews9adafet09npf5fv9zta29vd99ew"&gt;73&lt;/key&gt;&lt;/foreign-keys&gt;&lt;ref-type name="Journal Article"&gt;17&lt;/ref-type&gt;&lt;contributors&gt;&lt;authors&gt;&lt;author&gt;Cooperberg, M. R.&lt;/author&gt;&lt;author&gt;Fiedler, P. N.&lt;/author&gt;&lt;/authors&gt;&lt;/contributors&gt;&lt;auth-address&gt;Yale University School of Medicine, New Haven, CT 06511, USA.&lt;/auth-address&gt;&lt;titles&gt;&lt;title&gt;Ki-1 anaplastic large-cell lymphoma occurring at the site of ileocolonic anastomosis in a patient treated surgically for colonic adenocarcinoma: case report and review of the literature&lt;/title&gt;&lt;secondary-title&gt;Ann Diagn Pathol&lt;/secondary-title&gt;&lt;alt-title&gt;Annals of diagnostic pathology&lt;/alt-title&gt;&lt;/titles&gt;&lt;periodical&gt;&lt;full-title&gt;Ann Diagn Pathol&lt;/full-title&gt;&lt;abbr-1&gt;Annals of diagnostic pathology&lt;/abbr-1&gt;&lt;/periodical&gt;&lt;alt-periodical&gt;&lt;full-title&gt;Ann Diagn Pathol&lt;/full-title&gt;&lt;abbr-1&gt;Annals of diagnostic pathology&lt;/abbr-1&gt;&lt;/alt-periodical&gt;&lt;pages&gt;162-7&lt;/pages&gt;&lt;volume&gt;5&lt;/volume&gt;&lt;number&gt;3&lt;/number&gt;&lt;keywords&gt;&lt;keyword&gt;Adenocarcinoma/*pathology/surgery&lt;/keyword&gt;&lt;keyword&gt;Aged&lt;/keyword&gt;&lt;keyword&gt;Aged, 80 and over&lt;/keyword&gt;&lt;keyword&gt;Anastomosis, Surgical&lt;/keyword&gt;&lt;keyword&gt;Antigens, CD30/analysis&lt;/keyword&gt;&lt;keyword&gt;Colon/*surgery&lt;/keyword&gt;&lt;keyword&gt;Colonic Neoplasms/*pathology/surgery&lt;/keyword&gt;&lt;keyword&gt;Humans&lt;/keyword&gt;&lt;keyword&gt;Ileum/*surgery&lt;/keyword&gt;&lt;keyword&gt;Lymphoma, Large-Cell, Anaplastic/chemistry/etiology/*pathology&lt;/keyword&gt;&lt;keyword&gt;Male&lt;/keyword&gt;&lt;keyword&gt;Neoplasms, Second Primary&lt;/keyword&gt;&lt;/keywords&gt;&lt;dates&gt;&lt;year&gt;2001&lt;/year&gt;&lt;pub-dates&gt;&lt;date&gt;Jun&lt;/date&gt;&lt;/pub-dates&gt;&lt;/dates&gt;&lt;isbn&gt;1092-9134 (Print)&amp;#xD;1092-9134 (Linking)&lt;/isbn&gt;&lt;accession-num&gt;11436170&lt;/accession-num&gt;&lt;urls&gt;&lt;related-urls&gt;&lt;url&gt;http://www.ncbi.nlm.nih.gov/pubmed/11436170&lt;/url&gt;&lt;/related-urls&gt;&lt;/urls&gt;&lt;electronic-resource-num&gt;10.1053/adpa.2001.25408&lt;/electronic-resource-num&gt;&lt;/record&gt;&lt;/Cite&gt;&lt;/EndNote&gt;</w:instrText>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68" w:tooltip="Cooperberg, 2001 #73" w:history="1">
        <w:r w:rsidR="00836E50" w:rsidRPr="00E30887">
          <w:rPr>
            <w:rFonts w:ascii="Book Antiqua" w:hAnsi="Book Antiqua" w:cstheme="minorHAnsi"/>
            <w:noProof/>
            <w:sz w:val="24"/>
            <w:szCs w:val="24"/>
            <w:vertAlign w:val="superscript"/>
            <w:lang w:val="en-US" w:eastAsia="it-IT"/>
          </w:rPr>
          <w:t>68</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2C16AB" w:rsidRPr="00E30887">
        <w:rPr>
          <w:rFonts w:ascii="Book Antiqua" w:hAnsi="Book Antiqua" w:cstheme="minorHAnsi"/>
          <w:sz w:val="24"/>
          <w:szCs w:val="24"/>
          <w:lang w:val="en-US" w:eastAsia="it-IT"/>
        </w:rPr>
        <w:t xml:space="preserve"> or ulcerative lesions</w:t>
      </w:r>
      <w:r w:rsidR="0007799E" w:rsidRPr="00E30887">
        <w:rPr>
          <w:rFonts w:ascii="Book Antiqua" w:hAnsi="Book Antiqua" w:cstheme="minorHAnsi"/>
          <w:sz w:val="24"/>
          <w:szCs w:val="24"/>
          <w:lang w:val="en-US" w:eastAsia="it-IT"/>
        </w:rPr>
        <w:fldChar w:fldCharType="begin">
          <w:fldData xml:space="preserve">PEVuZE5vdGU+PENpdGU+PEF1dGhvcj5Ja2VkYTwvQXV0aG9yPjxZZWFyPjIwMTA8L1llYXI+PFJl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PEVuZE5vdGU+PENpdGU+PEF1dGhvcj5Ja2VkYTwvQXV0aG9yPjxZZWFyPjIwMTA8L1llYXI+PFJl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69" w:tooltip="Ikeda, 2010 #74" w:history="1">
        <w:r w:rsidR="00836E50" w:rsidRPr="00E30887">
          <w:rPr>
            <w:rFonts w:ascii="Book Antiqua" w:hAnsi="Book Antiqua" w:cstheme="minorHAnsi"/>
            <w:noProof/>
            <w:sz w:val="24"/>
            <w:szCs w:val="24"/>
            <w:vertAlign w:val="superscript"/>
            <w:lang w:val="en-US" w:eastAsia="it-IT"/>
          </w:rPr>
          <w:t>69</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w:t>
      </w:r>
    </w:p>
    <w:p w:rsidR="00063D60" w:rsidRPr="00E30887" w:rsidRDefault="00063D60" w:rsidP="002C16AB">
      <w:pPr>
        <w:spacing w:line="360" w:lineRule="auto"/>
        <w:ind w:firstLineChars="200" w:firstLine="480"/>
        <w:jc w:val="both"/>
        <w:rPr>
          <w:rFonts w:ascii="Book Antiqua" w:hAnsi="Book Antiqua" w:cstheme="minorHAnsi"/>
          <w:sz w:val="24"/>
          <w:szCs w:val="24"/>
          <w:lang w:val="en-US" w:eastAsia="zh-CN"/>
        </w:rPr>
      </w:pPr>
      <w:r w:rsidRPr="00E30887">
        <w:rPr>
          <w:rFonts w:ascii="Book Antiqua" w:hAnsi="Book Antiqua" w:cstheme="minorHAnsi"/>
          <w:sz w:val="24"/>
          <w:szCs w:val="24"/>
          <w:lang w:val="en-US" w:eastAsia="it-IT"/>
        </w:rPr>
        <w:t xml:space="preserve">Extranodal NK/T-cell </w:t>
      </w:r>
      <w:proofErr w:type="gramStart"/>
      <w:r w:rsidRPr="00E30887">
        <w:rPr>
          <w:rFonts w:ascii="Book Antiqua" w:hAnsi="Book Antiqua" w:cstheme="minorHAnsi"/>
          <w:sz w:val="24"/>
          <w:szCs w:val="24"/>
          <w:lang w:val="en-US" w:eastAsia="it-IT"/>
        </w:rPr>
        <w:t>lymphoma usually arises in nasal cavities and rarely affect</w:t>
      </w:r>
      <w:proofErr w:type="gramEnd"/>
      <w:r w:rsidRPr="00E30887">
        <w:rPr>
          <w:rFonts w:ascii="Book Antiqua" w:hAnsi="Book Antiqua" w:cstheme="minorHAnsi"/>
          <w:sz w:val="24"/>
          <w:szCs w:val="24"/>
          <w:lang w:val="en-US" w:eastAsia="it-IT"/>
        </w:rPr>
        <w:t xml:space="preserve"> the GI tract. A stric</w:t>
      </w:r>
      <w:r w:rsidR="00891240" w:rsidRPr="00E30887">
        <w:rPr>
          <w:rFonts w:ascii="Book Antiqua" w:hAnsi="Book Antiqua" w:cstheme="minorHAnsi"/>
          <w:sz w:val="24"/>
          <w:szCs w:val="24"/>
          <w:lang w:val="en-US" w:eastAsia="it-IT"/>
        </w:rPr>
        <w:t>t</w:t>
      </w:r>
      <w:r w:rsidRPr="00E30887">
        <w:rPr>
          <w:rFonts w:ascii="Book Antiqua" w:hAnsi="Book Antiqua" w:cstheme="minorHAnsi"/>
          <w:sz w:val="24"/>
          <w:szCs w:val="24"/>
          <w:lang w:val="en-US" w:eastAsia="it-IT"/>
        </w:rPr>
        <w:t xml:space="preserve"> relationship exists between ENKTCL and EBV infection with a</w:t>
      </w:r>
      <w:r w:rsidR="00861E74" w:rsidRPr="00E30887">
        <w:rPr>
          <w:rFonts w:ascii="Book Antiqua" w:hAnsi="Book Antiqua" w:cstheme="minorHAnsi"/>
          <w:sz w:val="24"/>
          <w:szCs w:val="24"/>
          <w:lang w:val="en-US" w:eastAsia="it-IT"/>
        </w:rPr>
        <w:t>l</w:t>
      </w:r>
      <w:r w:rsidRPr="00E30887">
        <w:rPr>
          <w:rFonts w:ascii="Book Antiqua" w:hAnsi="Book Antiqua" w:cstheme="minorHAnsi"/>
          <w:sz w:val="24"/>
          <w:szCs w:val="24"/>
          <w:lang w:val="en-US" w:eastAsia="it-IT"/>
        </w:rPr>
        <w:t>most 70% of cases positive for Epstein–Barr virus-encoded small RNAs</w:t>
      </w:r>
      <w:r w:rsidR="002C16AB" w:rsidRPr="00E30887">
        <w:rPr>
          <w:rFonts w:ascii="Book Antiqua" w:hAnsi="Book Antiqua" w:cstheme="minorHAnsi"/>
          <w:sz w:val="24"/>
          <w:szCs w:val="24"/>
          <w:lang w:val="en-US" w:eastAsia="it-IT"/>
        </w:rPr>
        <w:t xml:space="preserve"> (EBER) </w:t>
      </w:r>
      <w:proofErr w:type="gramStart"/>
      <w:r w:rsidR="002C16AB" w:rsidRPr="00E30887">
        <w:rPr>
          <w:rFonts w:ascii="Book Antiqua" w:hAnsi="Book Antiqua" w:cstheme="minorHAnsi"/>
          <w:sz w:val="24"/>
          <w:szCs w:val="24"/>
          <w:lang w:val="en-US" w:eastAsia="it-IT"/>
        </w:rPr>
        <w:t>detection</w:t>
      </w:r>
      <w:proofErr w:type="gramEnd"/>
      <w:r w:rsidR="0007799E" w:rsidRPr="00E30887">
        <w:rPr>
          <w:rFonts w:ascii="Book Antiqua" w:hAnsi="Book Antiqua" w:cstheme="minorHAnsi"/>
          <w:sz w:val="24"/>
          <w:szCs w:val="24"/>
          <w:lang w:val="en-US" w:eastAsia="it-IT"/>
        </w:rPr>
        <w:fldChar w:fldCharType="begin">
          <w:fldData xml:space="preserve">PEVuZE5vdGU+PENpdGU+PEF1dGhvcj5KdW5nPC9BdXRob3I+PFllYXI+MjAwMTwvWWVhcj48UmVj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PEVuZE5vdGU+PENpdGU+PEF1dGhvcj5KdW5nPC9BdXRob3I+PFllYXI+MjAwMTwvWWVhcj48UmVj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70" w:tooltip="Jung, 2001 #87" w:history="1">
        <w:r w:rsidR="00836E50" w:rsidRPr="00E30887">
          <w:rPr>
            <w:rFonts w:ascii="Book Antiqua" w:hAnsi="Book Antiqua" w:cstheme="minorHAnsi"/>
            <w:noProof/>
            <w:sz w:val="24"/>
            <w:szCs w:val="24"/>
            <w:vertAlign w:val="superscript"/>
            <w:lang w:val="en-US" w:eastAsia="it-IT"/>
          </w:rPr>
          <w:t>70</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Small intestine is the most involved organ, w</w:t>
      </w:r>
      <w:r w:rsidR="002C16AB" w:rsidRPr="00E30887">
        <w:rPr>
          <w:rFonts w:ascii="Book Antiqua" w:hAnsi="Book Antiqua" w:cstheme="minorHAnsi"/>
          <w:sz w:val="24"/>
          <w:szCs w:val="24"/>
          <w:lang w:val="en-US" w:eastAsia="it-IT"/>
        </w:rPr>
        <w:t xml:space="preserve">hile stomach is rarely </w:t>
      </w:r>
      <w:proofErr w:type="gramStart"/>
      <w:r w:rsidR="002C16AB" w:rsidRPr="00E30887">
        <w:rPr>
          <w:rFonts w:ascii="Book Antiqua" w:hAnsi="Book Antiqua" w:cstheme="minorHAnsi"/>
          <w:sz w:val="24"/>
          <w:szCs w:val="24"/>
          <w:lang w:val="en-US" w:eastAsia="it-IT"/>
        </w:rPr>
        <w:t>involved</w:t>
      </w:r>
      <w:proofErr w:type="gramEnd"/>
      <w:r w:rsidR="0007799E" w:rsidRPr="00E30887">
        <w:rPr>
          <w:rFonts w:ascii="Book Antiqua" w:hAnsi="Book Antiqua" w:cstheme="minorHAnsi"/>
          <w:sz w:val="24"/>
          <w:szCs w:val="24"/>
          <w:lang w:val="en-US" w:eastAsia="it-IT"/>
        </w:rPr>
        <w:fldChar w:fldCharType="begin">
          <w:fldData xml:space="preserve">PEVuZE5vdGU+PENpdGU+PEF1dGhvcj5aaGFuZzwvQXV0aG9yPjxZZWFyPjIwMDg8L1llYXI+PFJl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PEVuZE5vdGU+PENpdGU+PEF1dGhvcj5aaGFuZzwvQXV0aG9yPjxZZWFyPjIwMDg8L1llYXI+PFJl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71" w:tooltip="Zhang, 2008 #88" w:history="1">
        <w:r w:rsidR="00836E50" w:rsidRPr="00E30887">
          <w:rPr>
            <w:rFonts w:ascii="Book Antiqua" w:hAnsi="Book Antiqua" w:cstheme="minorHAnsi"/>
            <w:noProof/>
            <w:sz w:val="24"/>
            <w:szCs w:val="24"/>
            <w:vertAlign w:val="superscript"/>
            <w:lang w:val="en-US" w:eastAsia="it-IT"/>
          </w:rPr>
          <w:t>71</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xml:space="preserve">. The endoscopic pattern in majority of cases is given by multifocal </w:t>
      </w:r>
      <w:proofErr w:type="gramStart"/>
      <w:r w:rsidRPr="00E30887">
        <w:rPr>
          <w:rFonts w:ascii="Book Antiqua" w:hAnsi="Book Antiqua" w:cstheme="minorHAnsi"/>
          <w:sz w:val="24"/>
          <w:szCs w:val="24"/>
          <w:lang w:val="en-US" w:eastAsia="it-IT"/>
        </w:rPr>
        <w:t>ulcers</w:t>
      </w:r>
      <w:proofErr w:type="gramEnd"/>
      <w:r w:rsidR="0007799E" w:rsidRPr="00E30887">
        <w:rPr>
          <w:rFonts w:ascii="Book Antiqua" w:hAnsi="Book Antiqua" w:cstheme="minorHAnsi"/>
          <w:sz w:val="24"/>
          <w:szCs w:val="24"/>
          <w:lang w:val="en-US" w:eastAsia="it-IT"/>
        </w:rPr>
        <w:fldChar w:fldCharType="begin">
          <w:fldData xml:space="preserve">PEVuZE5vdGU+PENpdGU+PEF1dGhvcj5KaWFuZzwvQXV0aG9yPjxZZWFyPjIwMTM8L1llYXI+PFJl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PEVuZE5vdGU+PENpdGU+PEF1dGhvcj5KaWFuZzwvQXV0aG9yPjxZZWFyPjIwMTM8L1llYXI+PFJl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72" w:tooltip="Jiang, 2013 #89" w:history="1">
        <w:r w:rsidR="00836E50" w:rsidRPr="00E30887">
          <w:rPr>
            <w:rFonts w:ascii="Book Antiqua" w:hAnsi="Book Antiqua" w:cstheme="minorHAnsi"/>
            <w:noProof/>
            <w:sz w:val="24"/>
            <w:szCs w:val="24"/>
            <w:vertAlign w:val="superscript"/>
            <w:lang w:val="en-US" w:eastAsia="it-IT"/>
          </w:rPr>
          <w:t>72-75</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2C16AB" w:rsidRPr="00E30887">
        <w:rPr>
          <w:rFonts w:ascii="Book Antiqua" w:hAnsi="Book Antiqua" w:cstheme="minorHAnsi"/>
          <w:sz w:val="24"/>
          <w:szCs w:val="24"/>
          <w:lang w:val="en-US" w:eastAsia="it-IT"/>
        </w:rPr>
        <w:t xml:space="preserve"> and infiltrative lesions</w:t>
      </w:r>
      <w:r w:rsidR="0007799E" w:rsidRPr="00E30887">
        <w:rPr>
          <w:rFonts w:ascii="Book Antiqua" w:hAnsi="Book Antiqua" w:cstheme="minorHAnsi"/>
          <w:sz w:val="24"/>
          <w:szCs w:val="24"/>
          <w:lang w:val="en-US" w:eastAsia="it-IT"/>
        </w:rPr>
        <w:fldChar w:fldCharType="begin">
          <w:fldData xml:space="preserve">PEVuZE5vdGU+PENpdGU+PEF1dGhvcj5LaW0gZG88L0F1dGhvcj48WWVhcj4yMDE0PC9ZZWFyPjxS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PEVuZE5vdGU+PENpdGU+PEF1dGhvcj5LaW0gZG88L0F1dGhvcj48WWVhcj4yMDE0PC9ZZWFyPjxS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52" w:tooltip="Kim do, 2014 #52" w:history="1">
        <w:r w:rsidR="00836E50" w:rsidRPr="00E30887">
          <w:rPr>
            <w:rFonts w:ascii="Book Antiqua" w:hAnsi="Book Antiqua" w:cstheme="minorHAnsi"/>
            <w:noProof/>
            <w:sz w:val="24"/>
            <w:szCs w:val="24"/>
            <w:vertAlign w:val="superscript"/>
            <w:lang w:val="en-US" w:eastAsia="it-IT"/>
          </w:rPr>
          <w:t>52</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Sometimes the ulceration leads to intestine perforation and acute peritonitis (</w:t>
      </w:r>
      <w:r w:rsidR="002C16AB" w:rsidRPr="00E30887">
        <w:rPr>
          <w:rFonts w:ascii="Book Antiqua" w:hAnsi="Book Antiqua" w:cstheme="minorHAnsi"/>
          <w:sz w:val="24"/>
          <w:szCs w:val="24"/>
          <w:lang w:val="en-US" w:eastAsia="it-IT"/>
        </w:rPr>
        <w:t>60% of the total complications</w:t>
      </w:r>
      <w:proofErr w:type="gramStart"/>
      <w:r w:rsidR="002C16AB" w:rsidRPr="00E30887">
        <w:rPr>
          <w:rFonts w:ascii="Book Antiqua" w:hAnsi="Book Antiqua" w:cstheme="minorHAnsi"/>
          <w:sz w:val="24"/>
          <w:szCs w:val="24"/>
          <w:lang w:val="en-US" w:eastAsia="it-IT"/>
        </w:rPr>
        <w:t>)</w:t>
      </w:r>
      <w:proofErr w:type="gramEnd"/>
      <w:r w:rsidR="0007799E" w:rsidRPr="00E30887">
        <w:rPr>
          <w:rFonts w:ascii="Book Antiqua" w:hAnsi="Book Antiqua" w:cstheme="minorHAnsi"/>
          <w:sz w:val="24"/>
          <w:szCs w:val="24"/>
          <w:lang w:val="en-US" w:eastAsia="it-IT"/>
        </w:rPr>
        <w:fldChar w:fldCharType="begin">
          <w:fldData xml:space="preserve">PEVuZE5vdGU+PENpdGU+PEF1dGhvcj5LaW0gZG88L0F1dGhvcj48WWVhcj4yMDE0PC9ZZWFyPjxS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PEVuZE5vdGU+PENpdGU+PEF1dGhvcj5LaW0gZG88L0F1dGhvcj48WWVhcj4yMDE0PC9ZZWFyPjxS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52" w:tooltip="Kim do, 2014 #52" w:history="1">
        <w:r w:rsidR="00836E50" w:rsidRPr="00E30887">
          <w:rPr>
            <w:rFonts w:ascii="Book Antiqua" w:hAnsi="Book Antiqua" w:cstheme="minorHAnsi"/>
            <w:noProof/>
            <w:sz w:val="24"/>
            <w:szCs w:val="24"/>
            <w:vertAlign w:val="superscript"/>
            <w:lang w:val="en-US" w:eastAsia="it-IT"/>
          </w:rPr>
          <w:t>52</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Additionally, perforation is more frequent in the infiltrative pattern compared to the non-infiltrative. Fungating l</w:t>
      </w:r>
      <w:r w:rsidR="002C16AB" w:rsidRPr="00E30887">
        <w:rPr>
          <w:rFonts w:ascii="Book Antiqua" w:hAnsi="Book Antiqua" w:cstheme="minorHAnsi"/>
          <w:sz w:val="24"/>
          <w:szCs w:val="24"/>
          <w:lang w:val="en-US" w:eastAsia="it-IT"/>
        </w:rPr>
        <w:t xml:space="preserve">esions are not usually </w:t>
      </w:r>
      <w:proofErr w:type="gramStart"/>
      <w:r w:rsidR="002C16AB" w:rsidRPr="00E30887">
        <w:rPr>
          <w:rFonts w:ascii="Book Antiqua" w:hAnsi="Book Antiqua" w:cstheme="minorHAnsi"/>
          <w:sz w:val="24"/>
          <w:szCs w:val="24"/>
          <w:lang w:val="en-US" w:eastAsia="it-IT"/>
        </w:rPr>
        <w:t>reported</w:t>
      </w:r>
      <w:proofErr w:type="gramEnd"/>
      <w:r w:rsidR="0007799E" w:rsidRPr="00E30887">
        <w:rPr>
          <w:rFonts w:ascii="Book Antiqua" w:hAnsi="Book Antiqua" w:cstheme="minorHAnsi"/>
          <w:sz w:val="24"/>
          <w:szCs w:val="24"/>
          <w:lang w:val="en-US" w:eastAsia="it-IT"/>
        </w:rPr>
        <w:fldChar w:fldCharType="begin">
          <w:fldData xml:space="preserve">PEVuZE5vdGU+PENpdGU+PEF1dGhvcj5LaW08L0F1dGhvcj48WWVhcj4yMDA3PC9ZZWFyPjxSZWNO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PEVuZE5vdGU+PENpdGU+PEF1dGhvcj5LaW08L0F1dGhvcj48WWVhcj4yMDA3PC9ZZWFyPjxSZWNO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76" w:tooltip="Kim, 2007 #93" w:history="1">
        <w:r w:rsidR="00836E50" w:rsidRPr="00E30887">
          <w:rPr>
            <w:rFonts w:ascii="Book Antiqua" w:hAnsi="Book Antiqua" w:cstheme="minorHAnsi"/>
            <w:noProof/>
            <w:sz w:val="24"/>
            <w:szCs w:val="24"/>
            <w:vertAlign w:val="superscript"/>
            <w:lang w:val="en-US" w:eastAsia="it-IT"/>
          </w:rPr>
          <w:t>76</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The most in</w:t>
      </w:r>
      <w:r w:rsidR="002C16AB" w:rsidRPr="00E30887">
        <w:rPr>
          <w:rFonts w:ascii="Book Antiqua" w:hAnsi="Book Antiqua" w:cstheme="minorHAnsi"/>
          <w:sz w:val="24"/>
          <w:szCs w:val="24"/>
          <w:lang w:val="en-US" w:eastAsia="it-IT"/>
        </w:rPr>
        <w:t>volved organ is small intestine</w:t>
      </w:r>
      <w:r w:rsidR="0007799E" w:rsidRPr="00E30887">
        <w:rPr>
          <w:rFonts w:ascii="Book Antiqua" w:hAnsi="Book Antiqua" w:cstheme="minorHAnsi"/>
          <w:sz w:val="24"/>
          <w:szCs w:val="24"/>
          <w:lang w:val="en-US" w:eastAsia="it-IT"/>
        </w:rPr>
        <w:fldChar w:fldCharType="begin">
          <w:fldData xml:space="preserve">PEVuZE5vdGU+PENpdGU+PEF1dGhvcj5LaW08L0F1dGhvcj48WWVhcj4yMDEzPC9ZZWFyPjxSZWNO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PEVuZE5vdGU+PENpdGU+PEF1dGhvcj5LaW08L0F1dGhvcj48WWVhcj4yMDEzPC9ZZWFyPjxSZWNO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77" w:tooltip="Kim, 2013 #94" w:history="1">
        <w:r w:rsidR="00836E50" w:rsidRPr="00DC0ADC">
          <w:rPr>
            <w:rFonts w:ascii="Book Antiqua" w:hAnsi="Book Antiqua" w:cstheme="minorHAnsi"/>
            <w:noProof/>
            <w:sz w:val="24"/>
            <w:szCs w:val="24"/>
            <w:vertAlign w:val="superscript"/>
            <w:lang w:val="en-US" w:eastAsia="it-IT"/>
          </w:rPr>
          <w:t>77</w:t>
        </w:r>
      </w:hyperlink>
      <w:r w:rsidR="00032DC7">
        <w:rPr>
          <w:rFonts w:ascii="Book Antiqua" w:hAnsi="Book Antiqua" w:cstheme="minorHAnsi"/>
          <w:noProof/>
          <w:sz w:val="24"/>
          <w:szCs w:val="24"/>
          <w:vertAlign w:val="superscript"/>
          <w:lang w:val="en-US" w:eastAsia="it-IT"/>
        </w:rPr>
        <w:t>,</w:t>
      </w:r>
      <w:hyperlink w:anchor="_ENREF_78" w:tooltip="Hong, 2014 #95" w:history="1">
        <w:r w:rsidR="00836E50" w:rsidRPr="00DC0ADC">
          <w:rPr>
            <w:rFonts w:ascii="Book Antiqua" w:hAnsi="Book Antiqua" w:cstheme="minorHAnsi"/>
            <w:noProof/>
            <w:sz w:val="24"/>
            <w:szCs w:val="24"/>
            <w:vertAlign w:val="superscript"/>
            <w:lang w:val="en-US" w:eastAsia="it-IT"/>
          </w:rPr>
          <w:t>78</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2C16AB" w:rsidRPr="00E30887">
        <w:rPr>
          <w:rFonts w:ascii="Book Antiqua" w:hAnsi="Book Antiqua" w:cstheme="minorHAnsi"/>
          <w:sz w:val="24"/>
          <w:szCs w:val="24"/>
          <w:lang w:val="en-US" w:eastAsia="it-IT"/>
        </w:rPr>
        <w:t xml:space="preserve"> and/or colon</w:t>
      </w:r>
      <w:r w:rsidR="0007799E" w:rsidRPr="00E30887">
        <w:rPr>
          <w:rFonts w:ascii="Book Antiqua" w:hAnsi="Book Antiqua" w:cstheme="minorHAnsi"/>
          <w:sz w:val="24"/>
          <w:szCs w:val="24"/>
          <w:lang w:val="en-US" w:eastAsia="it-IT"/>
        </w:rPr>
        <w:fldChar w:fldCharType="begin">
          <w:fldData xml:space="preserve">PEVuZE5vdGU+PENpdGU+PEF1dGhvcj5KaWFuZzwvQXV0aG9yPjxZZWFyPjIwMTM8L1llYXI+PFJl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PEVuZE5vdGU+PENpdGU+PEF1dGhvcj5KaWFuZzwvQXV0aG9yPjxZZWFyPjIwMTM8L1llYXI+PFJl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72" w:tooltip="Jiang, 2013 #89" w:history="1">
        <w:r w:rsidR="00836E50" w:rsidRPr="00DC0ADC">
          <w:rPr>
            <w:rFonts w:ascii="Book Antiqua" w:hAnsi="Book Antiqua" w:cstheme="minorHAnsi"/>
            <w:noProof/>
            <w:sz w:val="24"/>
            <w:szCs w:val="24"/>
            <w:vertAlign w:val="superscript"/>
            <w:lang w:val="en-US" w:eastAsia="it-IT"/>
          </w:rPr>
          <w:t>72</w:t>
        </w:r>
      </w:hyperlink>
      <w:r w:rsidR="00032DC7">
        <w:rPr>
          <w:rFonts w:ascii="Book Antiqua" w:hAnsi="Book Antiqua" w:cstheme="minorHAnsi"/>
          <w:noProof/>
          <w:sz w:val="24"/>
          <w:szCs w:val="24"/>
          <w:vertAlign w:val="superscript"/>
          <w:lang w:val="en-US" w:eastAsia="it-IT"/>
        </w:rPr>
        <w:t>,</w:t>
      </w:r>
      <w:hyperlink w:anchor="_ENREF_76" w:tooltip="Kim, 2007 #93" w:history="1">
        <w:r w:rsidR="00836E50" w:rsidRPr="00DC0ADC">
          <w:rPr>
            <w:rFonts w:ascii="Book Antiqua" w:hAnsi="Book Antiqua" w:cstheme="minorHAnsi"/>
            <w:noProof/>
            <w:sz w:val="24"/>
            <w:szCs w:val="24"/>
            <w:vertAlign w:val="superscript"/>
            <w:lang w:val="en-US" w:eastAsia="it-IT"/>
          </w:rPr>
          <w:t>76</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xml:space="preserve"> (depending on the case series), followed by small intestine, rectum and stoma</w:t>
      </w:r>
      <w:r w:rsidR="002C16AB" w:rsidRPr="00E30887">
        <w:rPr>
          <w:rFonts w:ascii="Book Antiqua" w:hAnsi="Book Antiqua" w:cstheme="minorHAnsi"/>
          <w:sz w:val="24"/>
          <w:szCs w:val="24"/>
          <w:lang w:val="en-US" w:eastAsia="it-IT"/>
        </w:rPr>
        <w:t>ch</w:t>
      </w:r>
      <w:r w:rsidR="0007799E" w:rsidRPr="00E30887">
        <w:rPr>
          <w:rFonts w:ascii="Book Antiqua" w:hAnsi="Book Antiqua" w:cstheme="minorHAnsi"/>
          <w:sz w:val="24"/>
          <w:szCs w:val="24"/>
          <w:lang w:val="en-US" w:eastAsia="it-IT"/>
        </w:rPr>
        <w:fldChar w:fldCharType="begin"/>
      </w:r>
      <w:r w:rsidR="00AB0D74" w:rsidRPr="00E30887">
        <w:rPr>
          <w:rFonts w:ascii="Book Antiqua" w:hAnsi="Book Antiqua" w:cstheme="minorHAnsi"/>
          <w:sz w:val="24"/>
          <w:szCs w:val="24"/>
          <w:lang w:val="en-US" w:eastAsia="it-IT"/>
        </w:rPr>
        <w:instrText xml:space="preserve"> ADDIN EN.CITE &lt;EndNote&gt;&lt;Cite&gt;&lt;Author&gt;Jiang&lt;/Author&gt;&lt;Year&gt;2013&lt;/Year&gt;&lt;RecNum&gt;89&lt;/RecNum&gt;&lt;DisplayText&gt;&lt;style face="superscript"&gt;[72]&lt;/style&gt;&lt;/DisplayText&gt;&lt;record&gt;&lt;rec-number&gt;89&lt;/rec-number&gt;&lt;foreign-keys&gt;&lt;key app="EN" db-id="5tsttwews9adafet09npf5fv9zta29vd99ew"&gt;89&lt;/key&gt;&lt;/foreign-keys&gt;&lt;ref-type name="Journal Article"&gt;17&lt;/ref-type&gt;&lt;contributors&gt;&lt;authors&gt;&lt;author&gt;Jiang, M.&lt;/author&gt;&lt;author&gt;Chen, X.&lt;/author&gt;&lt;author&gt;Yi, Z.&lt;/author&gt;&lt;author&gt;Zhang, X.&lt;/author&gt;&lt;author&gt;Zhang, B.&lt;/author&gt;&lt;author&gt;Luo, F.&lt;/author&gt;&lt;author&gt;Jiang, Y.&lt;/author&gt;&lt;author&gt;Zou, L.&lt;/author&gt;&lt;/authors&gt;&lt;/contributors&gt;&lt;auth-address&gt;*Medical Oncology of Cancer Center, State Key Laboratory of Biotherapy Departments of daggerHematology double daggerGastroenterology, West China Hospital, Sichuan University, Chengdu, P.R. China.&lt;/auth-address&gt;&lt;titles&gt;&lt;title&gt;Prognostic Characteristics of Gastrointestinal Tract NK/T-Cell Lymphoma: An Analysis of 47 Patients in China&lt;/title&gt;&lt;secondary-title&gt;J Clin Gastroenterol&lt;/secondary-title&gt;&lt;alt-title&gt;Journal of clinical gastroenterology&lt;/alt-title&gt;&lt;/titles&gt;&lt;periodical&gt;&lt;full-title&gt;J Clin Gastroenterol&lt;/full-title&gt;&lt;abbr-1&gt;Journal of clinical gastroenterology&lt;/abbr-1&gt;&lt;/periodical&gt;&lt;alt-periodical&gt;&lt;full-title&gt;J Clin Gastroenterol&lt;/full-title&gt;&lt;abbr-1&gt;Journal of clinical gastroenterology&lt;/abbr-1&gt;&lt;/alt-periodical&gt;&lt;pages&gt;e74-9&lt;/pages&gt;&lt;volume&gt;47&lt;/volume&gt;&lt;number&gt;8&lt;/number&gt;&lt;dates&gt;&lt;year&gt;2013&lt;/year&gt;&lt;pub-dates&gt;&lt;date&gt;Sep&lt;/date&gt;&lt;/pub-dates&gt;&lt;/dates&gt;&lt;isbn&gt;1539-2031 (Electronic)&amp;#xD;0192-0790 (Linking)&lt;/isbn&gt;&lt;accession-num&gt;23948755&lt;/accession-num&gt;&lt;urls&gt;&lt;related-urls&gt;&lt;url&gt;http://www.ncbi.nlm.nih.gov/pubmed/23948755&lt;/url&gt;&lt;/related-urls&gt;&lt;/urls&gt;&lt;electronic-resource-num&gt;10.1097/MCG.0b013e31829e444f&lt;/electronic-resource-num&gt;&lt;/record&gt;&lt;/Cite&gt;&lt;/EndNote&gt;</w:instrText>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72" w:tooltip="Jiang, 2013 #89" w:history="1">
        <w:r w:rsidR="00836E50" w:rsidRPr="00E30887">
          <w:rPr>
            <w:rFonts w:ascii="Book Antiqua" w:hAnsi="Book Antiqua" w:cstheme="minorHAnsi"/>
            <w:noProof/>
            <w:sz w:val="24"/>
            <w:szCs w:val="24"/>
            <w:vertAlign w:val="superscript"/>
            <w:lang w:val="en-US" w:eastAsia="it-IT"/>
          </w:rPr>
          <w:t>72</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However, the location at GI tract does n</w:t>
      </w:r>
      <w:r w:rsidR="002C16AB" w:rsidRPr="00E30887">
        <w:rPr>
          <w:rFonts w:ascii="Book Antiqua" w:hAnsi="Book Antiqua" w:cstheme="minorHAnsi"/>
          <w:sz w:val="24"/>
          <w:szCs w:val="24"/>
          <w:lang w:val="en-US" w:eastAsia="it-IT"/>
        </w:rPr>
        <w:t xml:space="preserve">ot seem to affect the </w:t>
      </w:r>
      <w:proofErr w:type="gramStart"/>
      <w:r w:rsidR="002C16AB" w:rsidRPr="00E30887">
        <w:rPr>
          <w:rFonts w:ascii="Book Antiqua" w:hAnsi="Book Antiqua" w:cstheme="minorHAnsi"/>
          <w:sz w:val="24"/>
          <w:szCs w:val="24"/>
          <w:lang w:val="en-US" w:eastAsia="it-IT"/>
        </w:rPr>
        <w:t>prognosis</w:t>
      </w:r>
      <w:proofErr w:type="gramEnd"/>
      <w:r w:rsidR="0007799E" w:rsidRPr="00E30887">
        <w:rPr>
          <w:rFonts w:ascii="Book Antiqua" w:hAnsi="Book Antiqua" w:cstheme="minorHAnsi"/>
          <w:sz w:val="24"/>
          <w:szCs w:val="24"/>
          <w:lang w:val="en-US" w:eastAsia="it-IT"/>
        </w:rPr>
        <w:fldChar w:fldCharType="begin">
          <w:fldData xml:space="preserve">PEVuZE5vdGU+PENpdGU+PEF1dGhvcj5LaW08L0F1dGhvcj48WWVhcj4yMDEzPC9ZZWFyPjxSZWNO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==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PEVuZE5vdGU+PENpdGU+PEF1dGhvcj5LaW08L0F1dGhvcj48WWVhcj4yMDEzPC9ZZWFyPjxSZWNO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==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77" w:tooltip="Kim, 2013 #94" w:history="1">
        <w:r w:rsidR="00836E50" w:rsidRPr="00E30887">
          <w:rPr>
            <w:rFonts w:ascii="Book Antiqua" w:hAnsi="Book Antiqua" w:cstheme="minorHAnsi"/>
            <w:noProof/>
            <w:sz w:val="24"/>
            <w:szCs w:val="24"/>
            <w:vertAlign w:val="superscript"/>
            <w:lang w:val="en-US" w:eastAsia="it-IT"/>
          </w:rPr>
          <w:t>77</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xml:space="preserve">. Interestingly, since the perforation leads usually to the development of peritonitis, the Lugano staging system has been applied, resulting the advanced stage of the disease a prognostic </w:t>
      </w:r>
      <w:r w:rsidR="002C16AB" w:rsidRPr="00E30887">
        <w:rPr>
          <w:rFonts w:ascii="Book Antiqua" w:hAnsi="Book Antiqua" w:cstheme="minorHAnsi"/>
          <w:sz w:val="24"/>
          <w:szCs w:val="24"/>
          <w:lang w:val="en-US" w:eastAsia="it-IT"/>
        </w:rPr>
        <w:t>factor at multivariate analysis</w:t>
      </w:r>
      <w:r w:rsidR="0007799E" w:rsidRPr="00E30887">
        <w:rPr>
          <w:rFonts w:ascii="Book Antiqua" w:hAnsi="Book Antiqua" w:cstheme="minorHAnsi"/>
          <w:sz w:val="24"/>
          <w:szCs w:val="24"/>
          <w:lang w:val="en-US" w:eastAsia="it-IT"/>
        </w:rPr>
        <w:fldChar w:fldCharType="begin"/>
      </w:r>
      <w:r w:rsidR="00AB0D74" w:rsidRPr="00E30887">
        <w:rPr>
          <w:rFonts w:ascii="Book Antiqua" w:hAnsi="Book Antiqua" w:cstheme="minorHAnsi"/>
          <w:sz w:val="24"/>
          <w:szCs w:val="24"/>
          <w:lang w:val="en-US" w:eastAsia="it-IT"/>
        </w:rPr>
        <w:instrText xml:space="preserve"> ADDIN EN.CITE &lt;EndNote&gt;&lt;Cite&gt;&lt;Author&gt;Jiang&lt;/Author&gt;&lt;Year&gt;2013&lt;/Year&gt;&lt;RecNum&gt;89&lt;/RecNum&gt;&lt;DisplayText&gt;&lt;style face="superscript"&gt;[72]&lt;/style&gt;&lt;/DisplayText&gt;&lt;record&gt;&lt;rec-number&gt;89&lt;/rec-number&gt;&lt;foreign-keys&gt;&lt;key app="EN" db-id="5tsttwews9adafet09npf5fv9zta29vd99ew"&gt;89&lt;/key&gt;&lt;/foreign-keys&gt;&lt;ref-type name="Journal Article"&gt;17&lt;/ref-type&gt;&lt;contributors&gt;&lt;authors&gt;&lt;author&gt;Jiang, M.&lt;/author&gt;&lt;author&gt;Chen, X.&lt;/author&gt;&lt;author&gt;Yi, Z.&lt;/author&gt;&lt;author&gt;Zhang, X.&lt;/author&gt;&lt;author&gt;Zhang, B.&lt;/author&gt;&lt;author&gt;Luo, F.&lt;/author&gt;&lt;author&gt;Jiang, Y.&lt;/author&gt;&lt;author&gt;Zou, L.&lt;/author&gt;&lt;/authors&gt;&lt;/contributors&gt;&lt;auth-address&gt;*Medical Oncology of Cancer Center, State Key Laboratory of Biotherapy Departments of daggerHematology double daggerGastroenterology, West China Hospital, Sichuan University, Chengdu, P.R. China.&lt;/auth-address&gt;&lt;titles&gt;&lt;title&gt;Prognostic Characteristics of Gastrointestinal Tract NK/T-Cell Lymphoma: An Analysis of 47 Patients in China&lt;/title&gt;&lt;secondary-title&gt;J Clin Gastroenterol&lt;/secondary-title&gt;&lt;alt-title&gt;Journal of clinical gastroenterology&lt;/alt-title&gt;&lt;/titles&gt;&lt;periodical&gt;&lt;full-title&gt;J Clin Gastroenterol&lt;/full-title&gt;&lt;abbr-1&gt;Journal of clinical gastroenterology&lt;/abbr-1&gt;&lt;/periodical&gt;&lt;alt-periodical&gt;&lt;full-title&gt;J Clin Gastroenterol&lt;/full-title&gt;&lt;abbr-1&gt;Journal of clinical gastroenterology&lt;/abbr-1&gt;&lt;/alt-periodical&gt;&lt;pages&gt;e74-9&lt;/pages&gt;&lt;volume&gt;47&lt;/volume&gt;&lt;number&gt;8&lt;/number&gt;&lt;dates&gt;&lt;year&gt;2013&lt;/year&gt;&lt;pub-dates&gt;&lt;date&gt;Sep&lt;/date&gt;&lt;/pub-dates&gt;&lt;/dates&gt;&lt;isbn&gt;1539-2031 (Electronic)&amp;#xD;0192-0790 (Linking)&lt;/isbn&gt;&lt;accession-num&gt;23948755&lt;/accession-num&gt;&lt;urls&gt;&lt;related-urls&gt;&lt;url&gt;http://www.ncbi.nlm.nih.gov/pubmed/23948755&lt;/url&gt;&lt;/related-urls&gt;&lt;/urls&gt;&lt;electronic-resource-num&gt;10.1097/MCG.0b013e31829e444f&lt;/electronic-resource-num&gt;&lt;/record&gt;&lt;/Cite&gt;&lt;/EndNote&gt;</w:instrText>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72" w:tooltip="Jiang, 2013 #89" w:history="1">
        <w:r w:rsidR="00836E50" w:rsidRPr="00E30887">
          <w:rPr>
            <w:rFonts w:ascii="Book Antiqua" w:hAnsi="Book Antiqua" w:cstheme="minorHAnsi"/>
            <w:noProof/>
            <w:sz w:val="24"/>
            <w:szCs w:val="24"/>
            <w:vertAlign w:val="superscript"/>
            <w:lang w:val="en-US" w:eastAsia="it-IT"/>
          </w:rPr>
          <w:t>72</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Due to the high risk of perforation, many patients undergo</w:t>
      </w:r>
      <w:r w:rsidR="0083516F" w:rsidRPr="00E30887">
        <w:rPr>
          <w:rFonts w:ascii="Book Antiqua" w:hAnsi="Book Antiqua" w:cstheme="minorHAnsi"/>
          <w:sz w:val="24"/>
          <w:szCs w:val="24"/>
          <w:lang w:val="en-US" w:eastAsia="it-IT"/>
        </w:rPr>
        <w:t xml:space="preserve"> </w:t>
      </w:r>
      <w:r w:rsidRPr="00E30887">
        <w:rPr>
          <w:rFonts w:ascii="Book Antiqua" w:hAnsi="Book Antiqua" w:cstheme="minorHAnsi"/>
          <w:sz w:val="24"/>
          <w:szCs w:val="24"/>
          <w:lang w:val="en-US" w:eastAsia="it-IT"/>
        </w:rPr>
        <w:t>surgery as pre-emptive or curative strategy, rarely fo</w:t>
      </w:r>
      <w:r w:rsidR="002C16AB" w:rsidRPr="00E30887">
        <w:rPr>
          <w:rFonts w:ascii="Book Antiqua" w:hAnsi="Book Antiqua" w:cstheme="minorHAnsi"/>
          <w:sz w:val="24"/>
          <w:szCs w:val="24"/>
          <w:lang w:val="en-US" w:eastAsia="it-IT"/>
        </w:rPr>
        <w:t>r diagnosis</w:t>
      </w:r>
      <w:r w:rsidR="0007799E" w:rsidRPr="00E30887">
        <w:rPr>
          <w:rFonts w:ascii="Book Antiqua" w:hAnsi="Book Antiqua" w:cstheme="minorHAnsi"/>
          <w:sz w:val="24"/>
          <w:szCs w:val="24"/>
          <w:lang w:val="en-US" w:eastAsia="it-IT"/>
        </w:rPr>
        <w:fldChar w:fldCharType="begin"/>
      </w:r>
      <w:r w:rsidR="00AB0D74" w:rsidRPr="00E30887">
        <w:rPr>
          <w:rFonts w:ascii="Book Antiqua" w:hAnsi="Book Antiqua" w:cstheme="minorHAnsi"/>
          <w:sz w:val="24"/>
          <w:szCs w:val="24"/>
          <w:lang w:val="en-US" w:eastAsia="it-IT"/>
        </w:rPr>
        <w:instrText xml:space="preserve"> ADDIN EN.CITE &lt;EndNote&gt;&lt;Cite&gt;&lt;Author&gt;Yang&lt;/Author&gt;&lt;Year&gt;2010&lt;/Year&gt;&lt;RecNum&gt;96&lt;/RecNum&gt;&lt;DisplayText&gt;&lt;style face="superscript"&gt;[79]&lt;/style&gt;&lt;/DisplayText&gt;&lt;record&gt;&lt;rec-number&gt;96&lt;/rec-number&gt;&lt;foreign-keys&gt;&lt;key app="EN" db-id="5tsttwews9adafet09npf5fv9zta29vd99ew"&gt;96&lt;/key&gt;&lt;/foreign-keys&gt;&lt;ref-type name="Journal Article"&gt;17&lt;/ref-type&gt;&lt;contributors&gt;&lt;authors&gt;&lt;author&gt;Yang, H.&lt;/author&gt;&lt;author&gt;Wu, M.&lt;/author&gt;&lt;author&gt;Yin, W.&lt;/author&gt;&lt;author&gt;Sun, W.&lt;/author&gt;&lt;author&gt;Zhang, G.&lt;/author&gt;&lt;/authors&gt;&lt;/contributors&gt;&lt;titles&gt;&lt;title&gt;Diagnosis and treatment of a patient with primary gastric extranodal natural killer/T-cell lymphoma, nasal type&lt;/title&gt;&lt;secondary-title&gt;Leuk Lymphoma&lt;/secondary-title&gt;&lt;alt-title&gt;Leukemia &amp;amp; lymphoma&lt;/alt-title&gt;&lt;/titles&gt;&lt;periodical&gt;&lt;full-title&gt;Leuk Lymphoma&lt;/full-title&gt;&lt;abbr-1&gt;Leukemia &amp;amp; lymphoma&lt;/abbr-1&gt;&lt;/periodical&gt;&lt;alt-periodical&gt;&lt;full-title&gt;Leuk Lymphoma&lt;/full-title&gt;&lt;abbr-1&gt;Leukemia &amp;amp; lymphoma&lt;/abbr-1&gt;&lt;/alt-periodical&gt;&lt;pages&gt;2137-40&lt;/pages&gt;&lt;volume&gt;51&lt;/volume&gt;&lt;number&gt;11&lt;/number&gt;&lt;edition&gt;2010/09/23&lt;/edition&gt;&lt;keywords&gt;&lt;keyword&gt;Aged&lt;/keyword&gt;&lt;keyword&gt;Antineoplastic Combined Chemotherapy Protocols/therapeutic use&lt;/keyword&gt;&lt;keyword&gt;Combined Modality Therapy&lt;/keyword&gt;&lt;keyword&gt;Cyclophosphamide/therapeutic use&lt;/keyword&gt;&lt;keyword&gt;Doxorubicin/therapeutic use&lt;/keyword&gt;&lt;keyword&gt;Fatal Outcome&lt;/keyword&gt;&lt;keyword&gt;Female&lt;/keyword&gt;&lt;keyword&gt;Gastrectomy&lt;/keyword&gt;&lt;keyword&gt;Humans&lt;/keyword&gt;&lt;keyword&gt;Lymphoma, Extranodal NK-T-Cell/ diagnosis/pathology/ therapy&lt;/keyword&gt;&lt;keyword&gt;Prednisolone/therapeutic use&lt;/keyword&gt;&lt;keyword&gt;Stomach Neoplasms/ diagnosis/pathology/ therapy&lt;/keyword&gt;&lt;keyword&gt;Vincristine/therapeutic use&lt;/keyword&gt;&lt;/keywords&gt;&lt;dates&gt;&lt;year&gt;2010&lt;/year&gt;&lt;pub-dates&gt;&lt;date&gt;Nov&lt;/date&gt;&lt;/pub-dates&gt;&lt;/dates&gt;&lt;isbn&gt;1029-2403 (Electronic)&amp;#xD;1026-8022 (Linking)&lt;/isbn&gt;&lt;accession-num&gt;20858103&lt;/accession-num&gt;&lt;urls&gt;&lt;/urls&gt;&lt;electronic-resource-num&gt;10.3109/10428194.2010.512964&lt;/electronic-resource-num&gt;&lt;remote-database-provider&gt;NLM&lt;/remote-database-provider&gt;&lt;language&gt;eng&lt;/language&gt;&lt;/record&gt;&lt;/Cite&gt;&lt;/EndNote&gt;</w:instrText>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79" w:tooltip="Yang, 2010 #96" w:history="1">
        <w:r w:rsidR="00836E50" w:rsidRPr="00E30887">
          <w:rPr>
            <w:rFonts w:ascii="Book Antiqua" w:hAnsi="Book Antiqua" w:cstheme="minorHAnsi"/>
            <w:noProof/>
            <w:sz w:val="24"/>
            <w:szCs w:val="24"/>
            <w:vertAlign w:val="superscript"/>
            <w:lang w:val="en-US" w:eastAsia="it-IT"/>
          </w:rPr>
          <w:t>79</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xml:space="preserve">. However, according to Kim </w:t>
      </w:r>
      <w:r w:rsidR="00CF6F51" w:rsidRPr="00CF6F51">
        <w:rPr>
          <w:rFonts w:ascii="Book Antiqua" w:hAnsi="Book Antiqua" w:cstheme="minorHAnsi"/>
          <w:i/>
          <w:sz w:val="24"/>
          <w:szCs w:val="24"/>
          <w:lang w:val="en-US" w:eastAsia="it-IT"/>
        </w:rPr>
        <w:t xml:space="preserve">et </w:t>
      </w:r>
      <w:proofErr w:type="gramStart"/>
      <w:r w:rsidR="00CF6F51" w:rsidRPr="00CF6F51">
        <w:rPr>
          <w:rFonts w:ascii="Book Antiqua" w:hAnsi="Book Antiqua" w:cstheme="minorHAnsi"/>
          <w:i/>
          <w:sz w:val="24"/>
          <w:szCs w:val="24"/>
          <w:lang w:val="en-US" w:eastAsia="it-IT"/>
        </w:rPr>
        <w:t>al</w:t>
      </w:r>
      <w:proofErr w:type="gramEnd"/>
      <w:r w:rsidR="0007799E" w:rsidRPr="00E30887">
        <w:rPr>
          <w:rFonts w:ascii="Book Antiqua" w:hAnsi="Book Antiqua" w:cstheme="minorHAnsi"/>
          <w:sz w:val="24"/>
          <w:szCs w:val="24"/>
          <w:lang w:val="en-US" w:eastAsia="it-IT"/>
        </w:rPr>
        <w:fldChar w:fldCharType="begin">
          <w:fldData xml:space="preserve">PEVuZE5vdGU+PENpdGU+PEF1dGhvcj5LaW08L0F1dGhvcj48WWVhcj4yMDEzPC9ZZWFyPjxSZWNO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==
</w:fldData>
        </w:fldChar>
      </w:r>
      <w:r w:rsidR="00A14E55"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PEVuZE5vdGU+PENpdGU+PEF1dGhvcj5LaW08L0F1dGhvcj48WWVhcj4yMDEzPC9ZZWFyPjxSZWNO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==
</w:fldData>
        </w:fldChar>
      </w:r>
      <w:r w:rsidR="00A14E55"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14E55" w:rsidRPr="00E30887">
        <w:rPr>
          <w:rFonts w:ascii="Book Antiqua" w:hAnsi="Book Antiqua" w:cstheme="minorHAnsi"/>
          <w:noProof/>
          <w:sz w:val="24"/>
          <w:szCs w:val="24"/>
          <w:vertAlign w:val="superscript"/>
          <w:lang w:val="en-US" w:eastAsia="it-IT"/>
        </w:rPr>
        <w:t>[</w:t>
      </w:r>
      <w:hyperlink w:anchor="_ENREF_77" w:tooltip="Kim, 2013 #94" w:history="1">
        <w:r w:rsidR="00836E50" w:rsidRPr="00E30887">
          <w:rPr>
            <w:rFonts w:ascii="Book Antiqua" w:hAnsi="Book Antiqua" w:cstheme="minorHAnsi"/>
            <w:noProof/>
            <w:sz w:val="24"/>
            <w:szCs w:val="24"/>
            <w:vertAlign w:val="superscript"/>
            <w:lang w:val="en-US" w:eastAsia="it-IT"/>
          </w:rPr>
          <w:t>77</w:t>
        </w:r>
      </w:hyperlink>
      <w:r w:rsidR="00A14E55"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xml:space="preserve">, patients </w:t>
      </w:r>
      <w:r w:rsidRPr="00E30887">
        <w:rPr>
          <w:rFonts w:ascii="Book Antiqua" w:hAnsi="Book Antiqua" w:cstheme="minorHAnsi"/>
          <w:sz w:val="24"/>
          <w:szCs w:val="24"/>
          <w:lang w:val="en-US" w:eastAsia="it-IT"/>
        </w:rPr>
        <w:lastRenderedPageBreak/>
        <w:t>undergoing</w:t>
      </w:r>
      <w:r w:rsidR="0083516F" w:rsidRPr="00E30887">
        <w:rPr>
          <w:rFonts w:ascii="Book Antiqua" w:hAnsi="Book Antiqua" w:cstheme="minorHAnsi"/>
          <w:sz w:val="24"/>
          <w:szCs w:val="24"/>
          <w:lang w:val="en-US" w:eastAsia="it-IT"/>
        </w:rPr>
        <w:t xml:space="preserve"> </w:t>
      </w:r>
      <w:r w:rsidRPr="00E30887">
        <w:rPr>
          <w:rFonts w:ascii="Book Antiqua" w:hAnsi="Book Antiqua" w:cstheme="minorHAnsi"/>
          <w:sz w:val="24"/>
          <w:szCs w:val="24"/>
          <w:lang w:val="en-US" w:eastAsia="it-IT"/>
        </w:rPr>
        <w:t>surgery followed by chemo/radio-therapy would show a better OS. However, as the authors themselves stated, this benefit would be ascribed to the fact that patients undergoing</w:t>
      </w:r>
      <w:r w:rsidR="0083516F" w:rsidRPr="00E30887">
        <w:rPr>
          <w:rFonts w:ascii="Book Antiqua" w:hAnsi="Book Antiqua" w:cstheme="minorHAnsi"/>
          <w:sz w:val="24"/>
          <w:szCs w:val="24"/>
          <w:lang w:val="en-US" w:eastAsia="it-IT"/>
        </w:rPr>
        <w:t xml:space="preserve"> </w:t>
      </w:r>
      <w:r w:rsidRPr="00E30887">
        <w:rPr>
          <w:rFonts w:ascii="Book Antiqua" w:hAnsi="Book Antiqua" w:cstheme="minorHAnsi"/>
          <w:sz w:val="24"/>
          <w:szCs w:val="24"/>
          <w:lang w:val="en-US" w:eastAsia="it-IT"/>
        </w:rPr>
        <w:t xml:space="preserve">surgery had a better performance status and more limited disease and this would </w:t>
      </w:r>
      <w:r w:rsidR="002C16AB" w:rsidRPr="00E30887">
        <w:rPr>
          <w:rFonts w:ascii="Book Antiqua" w:hAnsi="Book Antiqua" w:cstheme="minorHAnsi"/>
          <w:sz w:val="24"/>
          <w:szCs w:val="24"/>
          <w:lang w:val="en-US" w:eastAsia="it-IT"/>
        </w:rPr>
        <w:t>have affected the outcome</w:t>
      </w:r>
      <w:r w:rsidRPr="00E30887">
        <w:rPr>
          <w:rFonts w:ascii="Book Antiqua" w:hAnsi="Book Antiqua" w:cstheme="minorHAnsi"/>
          <w:sz w:val="24"/>
          <w:szCs w:val="24"/>
          <w:lang w:val="en-US" w:eastAsia="it-IT"/>
        </w:rPr>
        <w:t xml:space="preserve">. Similarly, </w:t>
      </w:r>
      <w:r w:rsidR="007C61A3" w:rsidRPr="00E30887">
        <w:rPr>
          <w:rFonts w:ascii="Book Antiqua" w:hAnsi="Book Antiqua" w:cstheme="minorHAnsi"/>
          <w:sz w:val="24"/>
          <w:szCs w:val="24"/>
          <w:lang w:val="en-US" w:eastAsia="it-IT"/>
        </w:rPr>
        <w:t xml:space="preserve">as </w:t>
      </w:r>
      <w:r w:rsidRPr="00E30887">
        <w:rPr>
          <w:rFonts w:ascii="Book Antiqua" w:hAnsi="Book Antiqua" w:cstheme="minorHAnsi"/>
          <w:sz w:val="24"/>
          <w:szCs w:val="24"/>
          <w:lang w:val="en-US" w:eastAsia="it-IT"/>
        </w:rPr>
        <w:t xml:space="preserve">Hong </w:t>
      </w:r>
      <w:r w:rsidR="00CF6F51" w:rsidRPr="00CF6F51">
        <w:rPr>
          <w:rFonts w:ascii="Book Antiqua" w:hAnsi="Book Antiqua" w:cstheme="minorHAnsi"/>
          <w:i/>
          <w:sz w:val="24"/>
          <w:szCs w:val="24"/>
          <w:lang w:val="en-US" w:eastAsia="it-IT"/>
        </w:rPr>
        <w:t>et al</w:t>
      </w:r>
      <w:r w:rsidR="0007799E" w:rsidRPr="00E30887">
        <w:rPr>
          <w:rFonts w:ascii="Book Antiqua" w:hAnsi="Book Antiqua" w:cstheme="minorHAnsi"/>
          <w:sz w:val="24"/>
          <w:szCs w:val="24"/>
          <w:lang w:val="en-US" w:eastAsia="it-IT"/>
        </w:rPr>
        <w:fldChar w:fldCharType="begin"/>
      </w:r>
      <w:r w:rsidR="00A14E55" w:rsidRPr="00E30887">
        <w:rPr>
          <w:rFonts w:ascii="Book Antiqua" w:hAnsi="Book Antiqua" w:cstheme="minorHAnsi"/>
          <w:sz w:val="24"/>
          <w:szCs w:val="24"/>
          <w:lang w:val="en-US" w:eastAsia="it-IT"/>
        </w:rPr>
        <w:instrText xml:space="preserve"> ADDIN EN.CITE &lt;EndNote&gt;&lt;Cite&gt;&lt;Author&gt;Hong&lt;/Author&gt;&lt;Year&gt;2014&lt;/Year&gt;&lt;RecNum&gt;95&lt;/RecNum&gt;&lt;DisplayText&gt;&lt;style face="superscript"&gt;[78]&lt;/style&gt;&lt;/DisplayText&gt;&lt;record&gt;&lt;rec-number&gt;95&lt;/rec-number&gt;&lt;foreign-keys&gt;&lt;key app="EN" db-id="5tsttwews9adafet09npf5fv9zta29vd99ew"&gt;95&lt;/key&gt;&lt;/foreign-keys&gt;&lt;ref-type name="Journal Article"&gt;17&lt;/ref-type&gt;&lt;contributors&gt;&lt;authors&gt;&lt;author&gt;Hong, H.&lt;/author&gt;&lt;author&gt;Liang, C.&lt;/author&gt;&lt;author&gt;Huang, H.&lt;/author&gt;&lt;author&gt;Guo, C.&lt;/author&gt;&lt;author&gt;Tian, Y.&lt;/author&gt;&lt;author&gt;Liu, T.&lt;/author&gt;&lt;author&gt;Zhang, M.&lt;/author&gt;&lt;author&gt;Li, X.&lt;/author&gt;&lt;author&gt;Wang, Z.&lt;/author&gt;&lt;author&gt;Fang, X.&lt;/author&gt;&lt;author&gt;Lin, J.&lt;/author&gt;&lt;author&gt;Lin, T.&lt;/author&gt;&lt;/authors&gt;&lt;/contributors&gt;&lt;auth-address&gt;Department of Medical Oncology, Cancer Center of Sun Yat-sen University , Guangzhou , China.&lt;/auth-address&gt;&lt;titles&gt;&lt;title&gt;Surgical resection followed by chemotherapy may be an effective treatment strategy for primary gastrointestinal natural killer/T-cell lymphoma: a single center experience&lt;/title&gt;&lt;secondary-title&gt;Leuk Lymphoma&lt;/secondary-title&gt;&lt;alt-title&gt;Leukemia &amp;amp; lymphoma&lt;/alt-title&gt;&lt;/titles&gt;&lt;periodical&gt;&lt;full-title&gt;Leuk Lymphoma&lt;/full-title&gt;&lt;abbr-1&gt;Leukemia &amp;amp; lymphoma&lt;/abbr-1&gt;&lt;/periodical&gt;&lt;alt-periodical&gt;&lt;full-title&gt;Leuk Lymphoma&lt;/full-title&gt;&lt;abbr-1&gt;Leukemia &amp;amp; lymphoma&lt;/abbr-1&gt;&lt;/alt-periodical&gt;&lt;pages&gt;2649-51&lt;/pages&gt;&lt;volume&gt;55&lt;/volume&gt;&lt;number&gt;11&lt;/number&gt;&lt;edition&gt;2014/02/11&lt;/edition&gt;&lt;dates&gt;&lt;year&gt;2014&lt;/year&gt;&lt;pub-dates&gt;&lt;date&gt;Nov&lt;/date&gt;&lt;/pub-dates&gt;&lt;/dates&gt;&lt;isbn&gt;1029-2403 (Electronic)&amp;#xD;1026-8022 (Linking)&lt;/isbn&gt;&lt;accession-num&gt;24506468&lt;/accession-num&gt;&lt;urls&gt;&lt;/urls&gt;&lt;electronic-resource-num&gt;10.3109/10428194.2014.889829&lt;/electronic-resource-num&gt;&lt;remote-database-provider&gt;NLM&lt;/remote-database-provider&gt;&lt;language&gt;eng&lt;/language&gt;&lt;/record&gt;&lt;/Cite&gt;&lt;/EndNote&gt;</w:instrText>
      </w:r>
      <w:r w:rsidR="0007799E" w:rsidRPr="00E30887">
        <w:rPr>
          <w:rFonts w:ascii="Book Antiqua" w:hAnsi="Book Antiqua" w:cstheme="minorHAnsi"/>
          <w:sz w:val="24"/>
          <w:szCs w:val="24"/>
          <w:lang w:val="en-US" w:eastAsia="it-IT"/>
        </w:rPr>
        <w:fldChar w:fldCharType="separate"/>
      </w:r>
      <w:r w:rsidR="00A14E55" w:rsidRPr="00E30887">
        <w:rPr>
          <w:rFonts w:ascii="Book Antiqua" w:hAnsi="Book Antiqua" w:cstheme="minorHAnsi"/>
          <w:noProof/>
          <w:sz w:val="24"/>
          <w:szCs w:val="24"/>
          <w:vertAlign w:val="superscript"/>
          <w:lang w:val="en-US" w:eastAsia="it-IT"/>
        </w:rPr>
        <w:t>[</w:t>
      </w:r>
      <w:hyperlink w:anchor="_ENREF_78" w:tooltip="Hong, 2014 #95" w:history="1">
        <w:r w:rsidR="00836E50" w:rsidRPr="00E30887">
          <w:rPr>
            <w:rFonts w:ascii="Book Antiqua" w:hAnsi="Book Antiqua" w:cstheme="minorHAnsi"/>
            <w:noProof/>
            <w:sz w:val="24"/>
            <w:szCs w:val="24"/>
            <w:vertAlign w:val="superscript"/>
            <w:lang w:val="en-US" w:eastAsia="it-IT"/>
          </w:rPr>
          <w:t>78</w:t>
        </w:r>
      </w:hyperlink>
      <w:r w:rsidR="00A14E55"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xml:space="preserve"> reported, in a multivariate analysis, surgery ensures a better su</w:t>
      </w:r>
      <w:r w:rsidR="002C16AB" w:rsidRPr="00E30887">
        <w:rPr>
          <w:rFonts w:ascii="Book Antiqua" w:hAnsi="Book Antiqua" w:cstheme="minorHAnsi"/>
          <w:sz w:val="24"/>
          <w:szCs w:val="24"/>
          <w:lang w:val="en-US" w:eastAsia="it-IT"/>
        </w:rPr>
        <w:t>rvival compared to chemotherapy</w:t>
      </w:r>
      <w:r w:rsidRPr="00E30887">
        <w:rPr>
          <w:rFonts w:ascii="Book Antiqua" w:hAnsi="Book Antiqua" w:cstheme="minorHAnsi"/>
          <w:sz w:val="24"/>
          <w:szCs w:val="24"/>
          <w:lang w:val="en-US" w:eastAsia="it-IT"/>
        </w:rPr>
        <w:t xml:space="preserve">. Therefore an appropriate loco-regional staging is also useful to tailor </w:t>
      </w:r>
      <w:proofErr w:type="gramStart"/>
      <w:r w:rsidRPr="00E30887">
        <w:rPr>
          <w:rFonts w:ascii="Book Antiqua" w:hAnsi="Book Antiqua" w:cstheme="minorHAnsi"/>
          <w:sz w:val="24"/>
          <w:szCs w:val="24"/>
          <w:lang w:val="en-US" w:eastAsia="it-IT"/>
        </w:rPr>
        <w:t>patients</w:t>
      </w:r>
      <w:proofErr w:type="gramEnd"/>
      <w:r w:rsidRPr="00E30887">
        <w:rPr>
          <w:rFonts w:ascii="Book Antiqua" w:hAnsi="Book Antiqua" w:cstheme="minorHAnsi"/>
          <w:sz w:val="24"/>
          <w:szCs w:val="24"/>
          <w:lang w:val="en-US" w:eastAsia="it-IT"/>
        </w:rPr>
        <w:t xml:space="preserve"> treatment. </w:t>
      </w:r>
    </w:p>
    <w:p w:rsidR="002C16AB" w:rsidRPr="00E30887" w:rsidRDefault="002C16AB" w:rsidP="002C16AB">
      <w:pPr>
        <w:spacing w:line="360" w:lineRule="auto"/>
        <w:ind w:firstLineChars="200" w:firstLine="480"/>
        <w:jc w:val="both"/>
        <w:rPr>
          <w:rFonts w:ascii="Book Antiqua" w:hAnsi="Book Antiqua" w:cstheme="minorHAnsi"/>
          <w:sz w:val="24"/>
          <w:szCs w:val="24"/>
          <w:lang w:val="en-US" w:eastAsia="zh-CN"/>
        </w:rPr>
      </w:pPr>
    </w:p>
    <w:p w:rsidR="00063D60" w:rsidRPr="00A14E55" w:rsidRDefault="00063D60" w:rsidP="002C16AB">
      <w:pPr>
        <w:pStyle w:val="2"/>
        <w:jc w:val="both"/>
        <w:rPr>
          <w:rFonts w:ascii="Book Antiqua" w:hAnsi="Book Antiqua"/>
          <w:caps/>
          <w:color w:val="000000" w:themeColor="text1"/>
          <w:sz w:val="24"/>
          <w:szCs w:val="24"/>
          <w:lang w:val="en-US" w:eastAsia="it-IT"/>
        </w:rPr>
      </w:pPr>
      <w:r w:rsidRPr="00A14E55">
        <w:rPr>
          <w:rFonts w:ascii="Book Antiqua" w:hAnsi="Book Antiqua"/>
          <w:caps/>
          <w:color w:val="000000" w:themeColor="text1"/>
          <w:sz w:val="24"/>
          <w:szCs w:val="24"/>
          <w:lang w:val="en-US" w:eastAsia="it-IT"/>
        </w:rPr>
        <w:t>Adult T-Cell Leukemia/Lymphoma</w:t>
      </w:r>
    </w:p>
    <w:p w:rsidR="00B23659" w:rsidRPr="00E30887" w:rsidRDefault="00943A6F" w:rsidP="002C16AB">
      <w:pPr>
        <w:spacing w:line="360" w:lineRule="auto"/>
        <w:jc w:val="both"/>
        <w:rPr>
          <w:rFonts w:ascii="Book Antiqua" w:hAnsi="Book Antiqua" w:cstheme="minorHAnsi"/>
          <w:sz w:val="24"/>
          <w:szCs w:val="24"/>
          <w:lang w:val="en-US" w:eastAsia="it-IT"/>
        </w:rPr>
      </w:pPr>
      <w:r w:rsidRPr="00E30887">
        <w:rPr>
          <w:rFonts w:ascii="Book Antiqua" w:hAnsi="Book Antiqua" w:cstheme="minorHAnsi"/>
          <w:sz w:val="24"/>
          <w:szCs w:val="24"/>
          <w:lang w:val="en-US" w:eastAsia="it-IT"/>
        </w:rPr>
        <w:t>As for EATL, ATLL tends to present with ulcers with aggressive behavior. This is a specific variant of peripheral T-cell lymphoma that recognizes HT</w:t>
      </w:r>
      <w:r w:rsidR="002C16AB" w:rsidRPr="00E30887">
        <w:rPr>
          <w:rFonts w:ascii="Book Antiqua" w:hAnsi="Book Antiqua" w:cstheme="minorHAnsi"/>
          <w:sz w:val="24"/>
          <w:szCs w:val="24"/>
          <w:lang w:val="en-US" w:eastAsia="it-IT"/>
        </w:rPr>
        <w:t>LV-1 virus as etiological agent</w:t>
      </w:r>
      <w:r w:rsidR="0007799E" w:rsidRPr="00E30887">
        <w:rPr>
          <w:rFonts w:ascii="Book Antiqua" w:hAnsi="Book Antiqua" w:cstheme="minorHAnsi"/>
          <w:sz w:val="24"/>
          <w:szCs w:val="24"/>
          <w:lang w:val="en-US" w:eastAsia="it-IT"/>
        </w:rPr>
        <w:fldChar w:fldCharType="begin"/>
      </w:r>
      <w:r w:rsidR="00AB0D74" w:rsidRPr="00E30887">
        <w:rPr>
          <w:rFonts w:ascii="Book Antiqua" w:hAnsi="Book Antiqua" w:cstheme="minorHAnsi"/>
          <w:sz w:val="24"/>
          <w:szCs w:val="24"/>
          <w:lang w:val="en-US" w:eastAsia="it-IT"/>
        </w:rPr>
        <w:instrText xml:space="preserve"> ADDIN EN.CITE &lt;EndNote&gt;&lt;Cite&gt;&lt;Author&gt;Swerdlow&lt;/Author&gt;&lt;Year&gt;2008&lt;/Year&gt;&lt;RecNum&gt;48&lt;/RecNum&gt;&lt;DisplayText&gt;&lt;style face="superscript"&gt;[48]&lt;/style&gt;&lt;/DisplayText&gt;&lt;record&gt;&lt;rec-number&gt;48&lt;/rec-number&gt;&lt;foreign-keys&gt;&lt;key app="EN" db-id="5tsttwews9adafet09npf5fv9zta29vd99ew"&gt;48&lt;/key&gt;&lt;/foreign-keys&gt;&lt;ref-type name="Book"&gt;6&lt;/ref-type&gt;&lt;contributors&gt;&lt;authors&gt;&lt;author&gt;Swerdlow, S.H.; Campo, E.; Harris, N.L.; Jaffe, E.S.; Pileri, S.A.; Stein, H.; Thiele, J.; Vardimar, J.W.&lt;/author&gt;&lt;/authors&gt;&lt;/contributors&gt;&lt;titles&gt;&lt;title&gt;WHO classification of tumours of haematopoietic and lymphoid tissues&lt;/title&gt;&lt;/titles&gt;&lt;dates&gt;&lt;year&gt;2008&lt;/year&gt;&lt;/dates&gt;&lt;publisher&gt;International Agency for Research on Cancer&lt;/publisher&gt;&lt;urls&gt;&lt;related-urls&gt;&lt;url&gt;http://books.google.it/books?id=WqsTAQAAMAAJ&lt;/url&gt;&lt;/related-urls&gt;&lt;/urls&gt;&lt;/record&gt;&lt;/Cite&gt;&lt;/EndNote&gt;</w:instrText>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48" w:tooltip="Swerdlow, 2008 #48" w:history="1">
        <w:r w:rsidR="00836E50" w:rsidRPr="00E30887">
          <w:rPr>
            <w:rFonts w:ascii="Book Antiqua" w:hAnsi="Book Antiqua" w:cstheme="minorHAnsi"/>
            <w:noProof/>
            <w:sz w:val="24"/>
            <w:szCs w:val="24"/>
            <w:vertAlign w:val="superscript"/>
            <w:lang w:val="en-US" w:eastAsia="it-IT"/>
          </w:rPr>
          <w:t>48</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xml:space="preserve">. This variant is mainly </w:t>
      </w:r>
      <w:r w:rsidR="002C16AB" w:rsidRPr="00E30887">
        <w:rPr>
          <w:rFonts w:ascii="Book Antiqua" w:hAnsi="Book Antiqua" w:cstheme="minorHAnsi"/>
          <w:sz w:val="24"/>
          <w:szCs w:val="24"/>
          <w:lang w:val="en-US" w:eastAsia="it-IT"/>
        </w:rPr>
        <w:t xml:space="preserve">found in endemic areas of </w:t>
      </w:r>
      <w:proofErr w:type="gramStart"/>
      <w:r w:rsidR="002C16AB" w:rsidRPr="00E30887">
        <w:rPr>
          <w:rFonts w:ascii="Book Antiqua" w:hAnsi="Book Antiqua" w:cstheme="minorHAnsi"/>
          <w:sz w:val="24"/>
          <w:szCs w:val="24"/>
          <w:lang w:val="en-US" w:eastAsia="it-IT"/>
        </w:rPr>
        <w:t>Japan</w:t>
      </w:r>
      <w:proofErr w:type="gramEnd"/>
      <w:r w:rsidR="0007799E" w:rsidRPr="00E30887">
        <w:rPr>
          <w:rFonts w:ascii="Book Antiqua" w:hAnsi="Book Antiqua" w:cstheme="minorHAnsi"/>
          <w:sz w:val="24"/>
          <w:szCs w:val="24"/>
          <w:lang w:val="en-US" w:eastAsia="it-IT"/>
        </w:rPr>
        <w:fldChar w:fldCharType="begin">
          <w:fldData xml:space="preserve">PEVuZE5vdGU+PENpdGU+PEF1dGhvcj5QYXJrPC9BdXRob3I+PFllYXI+MjAwNjwvWWVhcj48UmVj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==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PEVuZE5vdGU+PENpdGU+PEF1dGhvcj5QYXJrPC9BdXRob3I+PFllYXI+MjAwNjwvWWVhcj48UmVj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==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64" w:tooltip="Park, 2006 #69" w:history="1">
        <w:r w:rsidR="00836E50" w:rsidRPr="00E30887">
          <w:rPr>
            <w:rFonts w:ascii="Book Antiqua" w:hAnsi="Book Antiqua" w:cstheme="minorHAnsi"/>
            <w:noProof/>
            <w:sz w:val="24"/>
            <w:szCs w:val="24"/>
            <w:vertAlign w:val="superscript"/>
            <w:lang w:val="en-US" w:eastAsia="it-IT"/>
          </w:rPr>
          <w:t>64</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xml:space="preserve">. </w:t>
      </w:r>
      <w:r w:rsidR="00811EF6" w:rsidRPr="00E30887">
        <w:rPr>
          <w:rFonts w:ascii="Book Antiqua" w:hAnsi="Book Antiqua" w:cstheme="minorHAnsi"/>
          <w:sz w:val="24"/>
          <w:szCs w:val="24"/>
          <w:lang w:val="en-US" w:eastAsia="it-IT"/>
        </w:rPr>
        <w:t>In about one third of ATLL cases</w:t>
      </w:r>
      <w:r w:rsidR="00DE1C5D" w:rsidRPr="00E30887">
        <w:rPr>
          <w:rFonts w:ascii="Book Antiqua" w:hAnsi="Book Antiqua" w:cstheme="minorHAnsi"/>
          <w:sz w:val="24"/>
          <w:szCs w:val="24"/>
          <w:lang w:val="en-US" w:eastAsia="it-IT"/>
        </w:rPr>
        <w:t>,</w:t>
      </w:r>
      <w:r w:rsidR="00811EF6" w:rsidRPr="00E30887">
        <w:rPr>
          <w:rFonts w:ascii="Book Antiqua" w:hAnsi="Book Antiqua" w:cstheme="minorHAnsi"/>
          <w:sz w:val="24"/>
          <w:szCs w:val="24"/>
          <w:lang w:val="en-US" w:eastAsia="it-IT"/>
        </w:rPr>
        <w:t xml:space="preserve"> GI involvement is </w:t>
      </w:r>
      <w:r w:rsidR="002C16AB" w:rsidRPr="00E30887">
        <w:rPr>
          <w:rFonts w:ascii="Book Antiqua" w:hAnsi="Book Antiqua" w:cstheme="minorHAnsi"/>
          <w:sz w:val="24"/>
          <w:szCs w:val="24"/>
          <w:lang w:val="en-US" w:eastAsia="it-IT"/>
        </w:rPr>
        <w:t xml:space="preserve">secondary to a systemic </w:t>
      </w:r>
      <w:proofErr w:type="gramStart"/>
      <w:r w:rsidR="002C16AB" w:rsidRPr="00E30887">
        <w:rPr>
          <w:rFonts w:ascii="Book Antiqua" w:hAnsi="Book Antiqua" w:cstheme="minorHAnsi"/>
          <w:sz w:val="24"/>
          <w:szCs w:val="24"/>
          <w:lang w:val="en-US" w:eastAsia="it-IT"/>
        </w:rPr>
        <w:t>disease</w:t>
      </w:r>
      <w:proofErr w:type="gramEnd"/>
      <w:r w:rsidR="0007799E" w:rsidRPr="00E30887">
        <w:rPr>
          <w:rFonts w:ascii="Book Antiqua" w:hAnsi="Book Antiqua" w:cstheme="minorHAnsi"/>
          <w:sz w:val="24"/>
          <w:szCs w:val="24"/>
          <w:lang w:val="en-US" w:eastAsia="it-IT"/>
        </w:rPr>
        <w:fldChar w:fldCharType="begin">
          <w:fldData xml:space="preserve">PEVuZE5vdGU+PENpdGU+PEF1dGhvcj5Jc29tb3RvPC9BdXRob3I+PFllYXI+MjAwMTwvWWVhcj48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PEVuZE5vdGU+PENpdGU+PEF1dGhvcj5Jc29tb3RvPC9BdXRob3I+PFllYXI+MjAwMTwvWWVhcj48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49" w:tooltip="Isomoto, 2001 #49" w:history="1">
        <w:r w:rsidR="00836E50" w:rsidRPr="00E30887">
          <w:rPr>
            <w:rFonts w:ascii="Book Antiqua" w:hAnsi="Book Antiqua" w:cstheme="minorHAnsi"/>
            <w:noProof/>
            <w:sz w:val="24"/>
            <w:szCs w:val="24"/>
            <w:vertAlign w:val="superscript"/>
            <w:lang w:val="en-US" w:eastAsia="it-IT"/>
          </w:rPr>
          <w:t>49</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811EF6" w:rsidRPr="00E30887">
        <w:rPr>
          <w:rFonts w:ascii="Book Antiqua" w:hAnsi="Book Antiqua" w:cstheme="minorHAnsi"/>
          <w:sz w:val="24"/>
          <w:szCs w:val="24"/>
          <w:lang w:val="en-US" w:eastAsia="it-IT"/>
        </w:rPr>
        <w:t xml:space="preserve">. </w:t>
      </w:r>
      <w:r w:rsidRPr="00E30887">
        <w:rPr>
          <w:rFonts w:ascii="Book Antiqua" w:hAnsi="Book Antiqua" w:cstheme="minorHAnsi"/>
          <w:sz w:val="24"/>
          <w:szCs w:val="24"/>
          <w:lang w:val="en-US" w:eastAsia="it-IT"/>
        </w:rPr>
        <w:t>According to first data by Suzumiya, stomach is involved in 40% of cases and small and large intest</w:t>
      </w:r>
      <w:r w:rsidR="002C16AB" w:rsidRPr="00E30887">
        <w:rPr>
          <w:rFonts w:ascii="Book Antiqua" w:hAnsi="Book Antiqua" w:cstheme="minorHAnsi"/>
          <w:sz w:val="24"/>
          <w:szCs w:val="24"/>
          <w:lang w:val="en-US" w:eastAsia="it-IT"/>
        </w:rPr>
        <w:t xml:space="preserve">ine in 38% and 34% </w:t>
      </w:r>
      <w:proofErr w:type="gramStart"/>
      <w:r w:rsidR="002C16AB" w:rsidRPr="00E30887">
        <w:rPr>
          <w:rFonts w:ascii="Book Antiqua" w:hAnsi="Book Antiqua" w:cstheme="minorHAnsi"/>
          <w:sz w:val="24"/>
          <w:szCs w:val="24"/>
          <w:lang w:val="en-US" w:eastAsia="it-IT"/>
        </w:rPr>
        <w:t>respectively</w:t>
      </w:r>
      <w:proofErr w:type="gramEnd"/>
      <w:r w:rsidR="0007799E" w:rsidRPr="00E30887">
        <w:rPr>
          <w:rFonts w:ascii="Book Antiqua" w:hAnsi="Book Antiqua" w:cstheme="minorHAnsi"/>
          <w:sz w:val="24"/>
          <w:szCs w:val="24"/>
          <w:lang w:val="en-US" w:eastAsia="it-IT"/>
        </w:rPr>
        <w:fldChar w:fldCharType="begin">
          <w:fldData xml:space="preserve">PEVuZE5vdGU+PENpdGU+PEF1dGhvcj5TdXp1bWl5YTwvQXV0aG9yPjxZZWFyPjE5OTM8L1llYXI+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PEVuZE5vdGU+PENpdGU+PEF1dGhvcj5TdXp1bWl5YTwvQXV0aG9yPjxZZWFyPjE5OTM8L1llYXI+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80" w:tooltip="Suzumiya, 1993 #75" w:history="1">
        <w:r w:rsidR="00836E50" w:rsidRPr="00E30887">
          <w:rPr>
            <w:rFonts w:ascii="Book Antiqua" w:hAnsi="Book Antiqua" w:cstheme="minorHAnsi"/>
            <w:noProof/>
            <w:sz w:val="24"/>
            <w:szCs w:val="24"/>
            <w:vertAlign w:val="superscript"/>
            <w:lang w:val="en-US" w:eastAsia="it-IT"/>
          </w:rPr>
          <w:t>80</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Even if four types of ATLL have been depicted (</w:t>
      </w:r>
      <w:r w:rsidR="00DE5F19" w:rsidRPr="00E30887">
        <w:rPr>
          <w:rFonts w:ascii="Book Antiqua" w:hAnsi="Book Antiqua" w:cstheme="minorHAnsi"/>
          <w:i/>
          <w:sz w:val="24"/>
          <w:szCs w:val="24"/>
          <w:lang w:val="en-US" w:eastAsia="it-IT"/>
        </w:rPr>
        <w:t>i.e.,</w:t>
      </w:r>
      <w:r w:rsidRPr="00E30887">
        <w:rPr>
          <w:rFonts w:ascii="Book Antiqua" w:hAnsi="Book Antiqua" w:cstheme="minorHAnsi"/>
          <w:sz w:val="24"/>
          <w:szCs w:val="24"/>
          <w:lang w:val="en-US" w:eastAsia="it-IT"/>
        </w:rPr>
        <w:t xml:space="preserve"> smoldering, chronic, lymphoma, acute) no endoscopic pattern has been </w:t>
      </w:r>
      <w:r w:rsidR="00DE1C5D" w:rsidRPr="00E30887">
        <w:rPr>
          <w:rFonts w:ascii="Book Antiqua" w:hAnsi="Book Antiqua" w:cstheme="minorHAnsi"/>
          <w:sz w:val="24"/>
          <w:szCs w:val="24"/>
          <w:lang w:val="en-US" w:eastAsia="it-IT"/>
        </w:rPr>
        <w:t xml:space="preserve">related to </w:t>
      </w:r>
      <w:r w:rsidRPr="00E30887">
        <w:rPr>
          <w:rFonts w:ascii="Book Antiqua" w:hAnsi="Book Antiqua" w:cstheme="minorHAnsi"/>
          <w:sz w:val="24"/>
          <w:szCs w:val="24"/>
          <w:lang w:val="en-US" w:eastAsia="it-IT"/>
        </w:rPr>
        <w:t xml:space="preserve">a peculiar histotype. </w:t>
      </w:r>
      <w:r w:rsidR="0007096A" w:rsidRPr="00E30887">
        <w:rPr>
          <w:rFonts w:ascii="Book Antiqua" w:hAnsi="Book Antiqua" w:cstheme="minorHAnsi"/>
          <w:sz w:val="24"/>
          <w:szCs w:val="24"/>
          <w:lang w:val="en-US" w:eastAsia="it-IT"/>
        </w:rPr>
        <w:t>HTLV-1 infection has no role in deter</w:t>
      </w:r>
      <w:r w:rsidR="002C16AB" w:rsidRPr="00E30887">
        <w:rPr>
          <w:rFonts w:ascii="Book Antiqua" w:hAnsi="Book Antiqua" w:cstheme="minorHAnsi"/>
          <w:sz w:val="24"/>
          <w:szCs w:val="24"/>
          <w:lang w:val="en-US" w:eastAsia="it-IT"/>
        </w:rPr>
        <w:t xml:space="preserve">mining the macroscopic </w:t>
      </w:r>
      <w:proofErr w:type="gramStart"/>
      <w:r w:rsidR="002C16AB" w:rsidRPr="00E30887">
        <w:rPr>
          <w:rFonts w:ascii="Book Antiqua" w:hAnsi="Book Antiqua" w:cstheme="minorHAnsi"/>
          <w:sz w:val="24"/>
          <w:szCs w:val="24"/>
          <w:lang w:val="en-US" w:eastAsia="it-IT"/>
        </w:rPr>
        <w:t>features</w:t>
      </w:r>
      <w:proofErr w:type="gramEnd"/>
      <w:r w:rsidR="0007799E" w:rsidRPr="00E30887">
        <w:rPr>
          <w:rFonts w:ascii="Book Antiqua" w:hAnsi="Book Antiqua" w:cstheme="minorHAnsi"/>
          <w:sz w:val="24"/>
          <w:szCs w:val="24"/>
          <w:lang w:val="en-US" w:eastAsia="it-IT"/>
        </w:rPr>
        <w:fldChar w:fldCharType="begin">
          <w:fldData xml:space="preserve">PEVuZE5vdGU+PENpdGU+PEF1dGhvcj5IYXRhbm88L0F1dGhvcj48WWVhcj4yMDAyPC9ZZWFyPjxS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PEVuZE5vdGU+PENpdGU+PEF1dGhvcj5IYXRhbm88L0F1dGhvcj48WWVhcj4yMDAyPC9ZZWFyPjxS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47" w:tooltip="Hatano, 2002 #47" w:history="1">
        <w:r w:rsidR="00836E50" w:rsidRPr="00E30887">
          <w:rPr>
            <w:rFonts w:ascii="Book Antiqua" w:hAnsi="Book Antiqua" w:cstheme="minorHAnsi"/>
            <w:noProof/>
            <w:sz w:val="24"/>
            <w:szCs w:val="24"/>
            <w:vertAlign w:val="superscript"/>
            <w:lang w:val="en-US" w:eastAsia="it-IT"/>
          </w:rPr>
          <w:t>47</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07096A" w:rsidRPr="00E30887">
        <w:rPr>
          <w:rFonts w:ascii="Book Antiqua" w:hAnsi="Book Antiqua" w:cstheme="minorHAnsi"/>
          <w:sz w:val="24"/>
          <w:szCs w:val="24"/>
          <w:lang w:val="en-US" w:eastAsia="it-IT"/>
        </w:rPr>
        <w:t xml:space="preserve">. Noteworthy, the detection of GI involvement </w:t>
      </w:r>
      <w:r w:rsidR="00DE1C5D" w:rsidRPr="00E30887">
        <w:rPr>
          <w:rFonts w:ascii="Book Antiqua" w:hAnsi="Book Antiqua" w:cstheme="minorHAnsi"/>
          <w:sz w:val="24"/>
          <w:szCs w:val="24"/>
          <w:lang w:val="en-US" w:eastAsia="it-IT"/>
        </w:rPr>
        <w:t xml:space="preserve">has a prognostic </w:t>
      </w:r>
      <w:proofErr w:type="gramStart"/>
      <w:r w:rsidR="00DE1C5D" w:rsidRPr="00E30887">
        <w:rPr>
          <w:rFonts w:ascii="Book Antiqua" w:hAnsi="Book Antiqua" w:cstheme="minorHAnsi"/>
          <w:sz w:val="24"/>
          <w:szCs w:val="24"/>
          <w:lang w:val="en-US" w:eastAsia="it-IT"/>
        </w:rPr>
        <w:t>impact</w:t>
      </w:r>
      <w:proofErr w:type="gramEnd"/>
      <w:r w:rsidR="0007799E" w:rsidRPr="00E30887">
        <w:rPr>
          <w:rFonts w:ascii="Book Antiqua" w:hAnsi="Book Antiqua" w:cstheme="minorHAnsi"/>
          <w:sz w:val="24"/>
          <w:szCs w:val="24"/>
          <w:lang w:val="en-US" w:eastAsia="it-IT"/>
        </w:rPr>
        <w:fldChar w:fldCharType="begin">
          <w:fldData xml:space="preserve">PEVuZE5vdGU+PENpdGU+PEF1dGhvcj5Jc29tb3RvPC9BdXRob3I+PFllYXI+MjAwMTwvWWVhcj48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PEVuZE5vdGU+PENpdGU+PEF1dGhvcj5Jc29tb3RvPC9BdXRob3I+PFllYXI+MjAwMTwvWWVhcj48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49" w:tooltip="Isomoto, 2001 #49" w:history="1">
        <w:r w:rsidR="00836E50" w:rsidRPr="00E30887">
          <w:rPr>
            <w:rFonts w:ascii="Book Antiqua" w:hAnsi="Book Antiqua" w:cstheme="minorHAnsi"/>
            <w:noProof/>
            <w:sz w:val="24"/>
            <w:szCs w:val="24"/>
            <w:vertAlign w:val="superscript"/>
            <w:lang w:val="en-US" w:eastAsia="it-IT"/>
          </w:rPr>
          <w:t>49</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07096A" w:rsidRPr="00E30887">
        <w:rPr>
          <w:rFonts w:ascii="Book Antiqua" w:hAnsi="Book Antiqua" w:cstheme="minorHAnsi"/>
          <w:sz w:val="24"/>
          <w:szCs w:val="24"/>
          <w:lang w:val="en-US" w:eastAsia="it-IT"/>
        </w:rPr>
        <w:t xml:space="preserve"> </w:t>
      </w:r>
      <w:r w:rsidR="00DE1C5D" w:rsidRPr="00E30887">
        <w:rPr>
          <w:rFonts w:ascii="Book Antiqua" w:hAnsi="Book Antiqua" w:cstheme="minorHAnsi"/>
          <w:sz w:val="24"/>
          <w:szCs w:val="24"/>
          <w:lang w:val="en-US" w:eastAsia="it-IT"/>
        </w:rPr>
        <w:t xml:space="preserve">representing </w:t>
      </w:r>
      <w:r w:rsidR="0007096A" w:rsidRPr="00E30887">
        <w:rPr>
          <w:rFonts w:ascii="Book Antiqua" w:hAnsi="Book Antiqua" w:cstheme="minorHAnsi"/>
          <w:sz w:val="24"/>
          <w:szCs w:val="24"/>
          <w:lang w:val="en-US" w:eastAsia="it-IT"/>
        </w:rPr>
        <w:t>th</w:t>
      </w:r>
      <w:r w:rsidR="002C16AB" w:rsidRPr="00E30887">
        <w:rPr>
          <w:rFonts w:ascii="Book Antiqua" w:hAnsi="Book Antiqua" w:cstheme="minorHAnsi"/>
          <w:sz w:val="24"/>
          <w:szCs w:val="24"/>
          <w:lang w:val="en-US" w:eastAsia="it-IT"/>
        </w:rPr>
        <w:t>e aggressiveness of the disease</w:t>
      </w:r>
      <w:r w:rsidR="0007799E" w:rsidRPr="00E30887">
        <w:rPr>
          <w:rFonts w:ascii="Book Antiqua" w:hAnsi="Book Antiqua" w:cstheme="minorHAnsi"/>
          <w:sz w:val="24"/>
          <w:szCs w:val="24"/>
          <w:lang w:val="en-US" w:eastAsia="it-IT"/>
        </w:rPr>
        <w:fldChar w:fldCharType="begin">
          <w:fldData xml:space="preserve">PEVuZE5vdGU+PENpdGU+PEF1dGhvcj5EZWFyZGVuPC9BdXRob3I+PFllYXI+MjAxMTwvWWVhcj48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==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PEVuZE5vdGU+PENpdGU+PEF1dGhvcj5EZWFyZGVuPC9BdXRob3I+PFllYXI+MjAxMTwvWWVhcj48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==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43" w:tooltip="Dearden, 2011 #43" w:history="1">
        <w:r w:rsidR="00836E50" w:rsidRPr="00E30887">
          <w:rPr>
            <w:rFonts w:ascii="Book Antiqua" w:hAnsi="Book Antiqua" w:cstheme="minorHAnsi"/>
            <w:noProof/>
            <w:sz w:val="24"/>
            <w:szCs w:val="24"/>
            <w:vertAlign w:val="superscript"/>
            <w:lang w:val="en-US" w:eastAsia="it-IT"/>
          </w:rPr>
          <w:t>43</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07096A" w:rsidRPr="00E30887">
        <w:rPr>
          <w:rFonts w:ascii="Book Antiqua" w:hAnsi="Book Antiqua" w:cstheme="minorHAnsi"/>
          <w:sz w:val="24"/>
          <w:szCs w:val="24"/>
          <w:lang w:val="en-US" w:eastAsia="it-IT"/>
        </w:rPr>
        <w:t>. In fact, smoldering or chronic ATLL subtypes do not show</w:t>
      </w:r>
      <w:r w:rsidR="002C16AB" w:rsidRPr="00E30887">
        <w:rPr>
          <w:rFonts w:ascii="Book Antiqua" w:hAnsi="Book Antiqua" w:cstheme="minorHAnsi"/>
          <w:sz w:val="24"/>
          <w:szCs w:val="24"/>
          <w:lang w:val="en-US" w:eastAsia="it-IT"/>
        </w:rPr>
        <w:t xml:space="preserve"> typically GI involvement</w:t>
      </w:r>
      <w:r w:rsidR="0007799E" w:rsidRPr="00E30887">
        <w:rPr>
          <w:rFonts w:ascii="Book Antiqua" w:hAnsi="Book Antiqua" w:cstheme="minorHAnsi"/>
          <w:sz w:val="24"/>
          <w:szCs w:val="24"/>
          <w:lang w:val="en-US" w:eastAsia="it-IT"/>
        </w:rPr>
        <w:fldChar w:fldCharType="begin"/>
      </w:r>
      <w:r w:rsidR="00AB0D74" w:rsidRPr="00E30887">
        <w:rPr>
          <w:rFonts w:ascii="Book Antiqua" w:hAnsi="Book Antiqua" w:cstheme="minorHAnsi"/>
          <w:sz w:val="24"/>
          <w:szCs w:val="24"/>
          <w:lang w:val="en-US" w:eastAsia="it-IT"/>
        </w:rPr>
        <w:instrText xml:space="preserve"> ADDIN EN.CITE &lt;EndNote&gt;&lt;Cite&gt;&lt;Author&gt;Bazarbachi&lt;/Author&gt;&lt;Year&gt;2011&lt;/Year&gt;&lt;RecNum&gt;84&lt;/RecNum&gt;&lt;DisplayText&gt;&lt;style face="superscript"&gt;[81]&lt;/style&gt;&lt;/DisplayText&gt;&lt;record&gt;&lt;rec-number&gt;84&lt;/rec-number&gt;&lt;foreign-keys&gt;&lt;key app="EN" db-id="5tsttwews9adafet09npf5fv9zta29vd99ew"&gt;84&lt;/key&gt;&lt;/foreign-keys&gt;&lt;ref-type name="Journal Article"&gt;17&lt;/ref-type&gt;&lt;contributors&gt;&lt;authors&gt;&lt;author&gt;Bazarbachi, A.&lt;/author&gt;&lt;author&gt;Suarez, F.&lt;/author&gt;&lt;author&gt;Fields, P.&lt;/author&gt;&lt;author&gt;Hermine, O.&lt;/author&gt;&lt;/authors&gt;&lt;/contributors&gt;&lt;auth-address&gt;Department of Internal Medicine, American University of Beirut, Beirut, Lebanon. bazarbac@aub.edu.lb&lt;/auth-address&gt;&lt;titles&gt;&lt;title&gt;How I treat adult T-cell leukemia/lymphoma&lt;/title&gt;&lt;secondary-title&gt;Blood&lt;/secondary-title&gt;&lt;alt-title&gt;Blood&lt;/alt-title&gt;&lt;/titles&gt;&lt;periodical&gt;&lt;full-title&gt;Blood&lt;/full-title&gt;&lt;abbr-1&gt;Blood&lt;/abbr-1&gt;&lt;/periodical&gt;&lt;alt-periodical&gt;&lt;full-title&gt;Blood&lt;/full-title&gt;&lt;abbr-1&gt;Blood&lt;/abbr-1&gt;&lt;/alt-periodical&gt;&lt;pages&gt;1736-45&lt;/pages&gt;&lt;volume&gt;118&lt;/volume&gt;&lt;number&gt;7&lt;/number&gt;&lt;edition&gt;2011/06/16&lt;/edition&gt;&lt;keywords&gt;&lt;keyword&gt;Anti-Retroviral Agents/ therapeutic use&lt;/keyword&gt;&lt;keyword&gt;Antibodies, Monoclonal/ therapeutic use&lt;/keyword&gt;&lt;keyword&gt;Antineoplastic Agents/ therapeutic use&lt;/keyword&gt;&lt;keyword&gt;Arsenicals/ therapeutic use&lt;/keyword&gt;&lt;keyword&gt;HTLV-I Infections/diagnosis/ drug therapy&lt;/keyword&gt;&lt;keyword&gt;Hematopoietic Stem Cell Transplantation&lt;/keyword&gt;&lt;keyword&gt;Human T-lymphotropic virus 1/drug effects/isolation &amp;amp; purification&lt;/keyword&gt;&lt;keyword&gt;Humans&lt;/keyword&gt;&lt;keyword&gt;Leukemia-Lymphoma, Adult T-Cell/ drug therapy/pathology/surgery/virology&lt;/keyword&gt;&lt;keyword&gt;Oxides/ therapeutic use&lt;/keyword&gt;&lt;/keywords&gt;&lt;dates&gt;&lt;year&gt;2011&lt;/year&gt;&lt;pub-dates&gt;&lt;date&gt;Aug 18&lt;/date&gt;&lt;/pub-dates&gt;&lt;/dates&gt;&lt;isbn&gt;1528-0020 (Electronic)&amp;#xD;0006-4971 (Linking)&lt;/isbn&gt;&lt;accession-num&gt;21673346&lt;/accession-num&gt;&lt;urls&gt;&lt;/urls&gt;&lt;electronic-resource-num&gt;10.1182/blood-2011-03-345702&lt;/electronic-resource-num&gt;&lt;remote-database-provider&gt;NLM&lt;/remote-database-provider&gt;&lt;language&gt;eng&lt;/language&gt;&lt;/record&gt;&lt;/Cite&gt;&lt;/EndNote&gt;</w:instrText>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81" w:tooltip="Bazarbachi, 2011 #84" w:history="1">
        <w:r w:rsidR="00836E50" w:rsidRPr="00E30887">
          <w:rPr>
            <w:rFonts w:ascii="Book Antiqua" w:hAnsi="Book Antiqua" w:cstheme="minorHAnsi"/>
            <w:noProof/>
            <w:sz w:val="24"/>
            <w:szCs w:val="24"/>
            <w:vertAlign w:val="superscript"/>
            <w:lang w:val="en-US" w:eastAsia="it-IT"/>
          </w:rPr>
          <w:t>81</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07096A" w:rsidRPr="00E30887">
        <w:rPr>
          <w:rFonts w:ascii="Book Antiqua" w:hAnsi="Book Antiqua" w:cstheme="minorHAnsi"/>
          <w:sz w:val="24"/>
          <w:szCs w:val="24"/>
          <w:lang w:val="en-US" w:eastAsia="it-IT"/>
        </w:rPr>
        <w:t>. However, primary GI smoldering ATLL have been described and show long term disease-f</w:t>
      </w:r>
      <w:r w:rsidR="002C16AB" w:rsidRPr="00E30887">
        <w:rPr>
          <w:rFonts w:ascii="Book Antiqua" w:hAnsi="Book Antiqua" w:cstheme="minorHAnsi"/>
          <w:sz w:val="24"/>
          <w:szCs w:val="24"/>
          <w:lang w:val="en-US" w:eastAsia="it-IT"/>
        </w:rPr>
        <w:t xml:space="preserve">ree survival after </w:t>
      </w:r>
      <w:proofErr w:type="gramStart"/>
      <w:r w:rsidR="002C16AB" w:rsidRPr="00E30887">
        <w:rPr>
          <w:rFonts w:ascii="Book Antiqua" w:hAnsi="Book Antiqua" w:cstheme="minorHAnsi"/>
          <w:sz w:val="24"/>
          <w:szCs w:val="24"/>
          <w:lang w:val="en-US" w:eastAsia="it-IT"/>
        </w:rPr>
        <w:t>chemotherapy</w:t>
      </w:r>
      <w:proofErr w:type="gramEnd"/>
      <w:r w:rsidR="0007799E" w:rsidRPr="00E30887">
        <w:rPr>
          <w:rFonts w:ascii="Book Antiqua" w:hAnsi="Book Antiqua" w:cstheme="minorHAnsi"/>
          <w:sz w:val="24"/>
          <w:szCs w:val="24"/>
          <w:lang w:val="en-US" w:eastAsia="it-IT"/>
        </w:rPr>
        <w:fldChar w:fldCharType="begin">
          <w:fldData xml:space="preserve">PEVuZE5vdGU+PENpdGU+PEF1dGhvcj5UYW5ha2E8L0F1dGhvcj48WWVhcj4yMDA3PC9ZZWFyPjxS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PEVuZE5vdGU+PENpdGU+PEF1dGhvcj5UYW5ha2E8L0F1dGhvcj48WWVhcj4yMDA3PC9ZZWFyPjxS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82" w:tooltip="Tanaka, 2007 #85" w:history="1">
        <w:r w:rsidR="00836E50" w:rsidRPr="00E30887">
          <w:rPr>
            <w:rFonts w:ascii="Book Antiqua" w:hAnsi="Book Antiqua" w:cstheme="minorHAnsi"/>
            <w:noProof/>
            <w:sz w:val="24"/>
            <w:szCs w:val="24"/>
            <w:vertAlign w:val="superscript"/>
            <w:lang w:val="en-US" w:eastAsia="it-IT"/>
          </w:rPr>
          <w:t>82</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07096A" w:rsidRPr="00E30887">
        <w:rPr>
          <w:rFonts w:ascii="Book Antiqua" w:hAnsi="Book Antiqua" w:cstheme="minorHAnsi"/>
          <w:sz w:val="24"/>
          <w:szCs w:val="24"/>
          <w:lang w:val="en-US" w:eastAsia="it-IT"/>
        </w:rPr>
        <w:t xml:space="preserve">. Gastric involvement can be enhanced by </w:t>
      </w:r>
      <w:r w:rsidR="002C16AB" w:rsidRPr="00E30887">
        <w:rPr>
          <w:rFonts w:ascii="Book Antiqua" w:hAnsi="Book Antiqua" w:cstheme="minorHAnsi"/>
          <w:i/>
          <w:sz w:val="24"/>
          <w:szCs w:val="24"/>
          <w:lang w:val="en-US" w:eastAsia="it-IT"/>
        </w:rPr>
        <w:t>Helicobacter pylori</w:t>
      </w:r>
      <w:r w:rsidR="0007096A" w:rsidRPr="00E30887">
        <w:rPr>
          <w:rFonts w:ascii="Book Antiqua" w:hAnsi="Book Antiqua" w:cstheme="minorHAnsi"/>
          <w:sz w:val="24"/>
          <w:szCs w:val="24"/>
          <w:lang w:val="en-US" w:eastAsia="it-IT"/>
        </w:rPr>
        <w:t xml:space="preserve"> infection that creates an inflammatory state able to lead lymphocytes (also malignant) to migrate into gastric wall through the expression</w:t>
      </w:r>
      <w:r w:rsidR="002C16AB" w:rsidRPr="00E30887">
        <w:rPr>
          <w:rFonts w:ascii="Book Antiqua" w:hAnsi="Book Antiqua" w:cstheme="minorHAnsi"/>
          <w:sz w:val="24"/>
          <w:szCs w:val="24"/>
          <w:lang w:val="en-US" w:eastAsia="it-IT"/>
        </w:rPr>
        <w:t xml:space="preserve"> of specific adhesion molecules</w:t>
      </w:r>
      <w:r w:rsidR="0007799E" w:rsidRPr="00E30887">
        <w:rPr>
          <w:rFonts w:ascii="Book Antiqua" w:hAnsi="Book Antiqua" w:cstheme="minorHAnsi"/>
          <w:sz w:val="24"/>
          <w:szCs w:val="24"/>
          <w:lang w:val="en-US" w:eastAsia="it-IT"/>
        </w:rPr>
        <w:fldChar w:fldCharType="begin"/>
      </w:r>
      <w:r w:rsidR="00AB0D74" w:rsidRPr="00E30887">
        <w:rPr>
          <w:rFonts w:ascii="Book Antiqua" w:hAnsi="Book Antiqua" w:cstheme="minorHAnsi"/>
          <w:sz w:val="24"/>
          <w:szCs w:val="24"/>
          <w:lang w:val="en-US" w:eastAsia="it-IT"/>
        </w:rPr>
        <w:instrText xml:space="preserve"> ADDIN EN.CITE &lt;EndNote&gt;&lt;Cite&gt;&lt;Author&gt;Ohnita&lt;/Author&gt;&lt;Year&gt;2002&lt;/Year&gt;&lt;RecNum&gt;86&lt;/RecNum&gt;&lt;DisplayText&gt;&lt;style face="superscript"&gt;[83]&lt;/style&gt;&lt;/DisplayText&gt;&lt;record&gt;&lt;rec-number&gt;86&lt;/rec-number&gt;&lt;foreign-keys&gt;&lt;key app="EN" db-id="5tsttwews9adafet09npf5fv9zta29vd99ew"&gt;86&lt;/key&gt;&lt;/foreign-keys&gt;&lt;ref-type name="Journal Article"&gt;17&lt;/ref-type&gt;&lt;contributors&gt;&lt;authors&gt;&lt;author&gt;Ohnita, Ken&lt;/author&gt;&lt;author&gt;Isomoto, Hajime&lt;/author&gt;&lt;author&gt;Mizuta, Yohei&lt;/author&gt;&lt;author&gt;Maeda, Takahiro&lt;/author&gt;&lt;author&gt;Haraguchi, Masuho&lt;/author&gt;&lt;author&gt;Miyazaki, Masanobu&lt;/author&gt;&lt;author&gt;Murase, Kunihiko&lt;/author&gt;&lt;author&gt;Murata, Ikuo&lt;/author&gt;&lt;author&gt;Tomonaga, Masao&lt;/author&gt;&lt;author&gt;Kohno, Shigeru&lt;/author&gt;&lt;/authors&gt;&lt;/contributors&gt;&lt;titles&gt;&lt;title&gt;Helicobacter pylori infection in patients with gastric involvement by adult T</w:instrText>
      </w:r>
      <w:r w:rsidR="00AB0D74" w:rsidRPr="00E30887">
        <w:rPr>
          <w:rFonts w:ascii="宋体" w:hAnsi="宋体" w:cs="宋体" w:hint="eastAsia"/>
          <w:sz w:val="24"/>
          <w:szCs w:val="24"/>
          <w:lang w:val="en-US" w:eastAsia="it-IT"/>
        </w:rPr>
        <w:instrText>‐</w:instrText>
      </w:r>
      <w:r w:rsidR="00AB0D74" w:rsidRPr="00E30887">
        <w:rPr>
          <w:rFonts w:ascii="Book Antiqua" w:hAnsi="Book Antiqua" w:cs="Book Antiqua"/>
          <w:sz w:val="24"/>
          <w:szCs w:val="24"/>
          <w:lang w:val="en-US" w:eastAsia="it-IT"/>
        </w:rPr>
        <w:instrText>cell leukemia/lymphoma&lt;/title&gt;&lt;secondary-title&gt;Cancer&lt;/secondary-title&gt;&lt;/titles&gt;&lt;periodical&gt;&lt;full-title&gt;Cancer&lt;/full-title&gt;&lt;/periodical&gt;&lt;pages&gt;1507-1516&lt;/pages&gt;&lt;volume&gt;94&lt;/volume&gt;&lt;number&gt;5&lt;/number&gt;&lt;dates&gt;&lt;year&gt;2002&lt;/year&gt;&lt;/dates&gt;&lt;isbn&gt;1</w:instrText>
      </w:r>
      <w:r w:rsidR="00AB0D74" w:rsidRPr="00E30887">
        <w:rPr>
          <w:rFonts w:ascii="Book Antiqua" w:hAnsi="Book Antiqua" w:cstheme="minorHAnsi"/>
          <w:sz w:val="24"/>
          <w:szCs w:val="24"/>
          <w:lang w:val="en-US" w:eastAsia="it-IT"/>
        </w:rPr>
        <w:instrText>097-0142&lt;/isbn&gt;&lt;urls&gt;&lt;/urls&gt;&lt;/record&gt;&lt;/Cite&gt;&lt;/EndNote&gt;</w:instrText>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83" w:tooltip="Ohnita, 2002 #86" w:history="1">
        <w:r w:rsidR="00836E50" w:rsidRPr="00E30887">
          <w:rPr>
            <w:rFonts w:ascii="Book Antiqua" w:hAnsi="Book Antiqua" w:cstheme="minorHAnsi"/>
            <w:noProof/>
            <w:sz w:val="24"/>
            <w:szCs w:val="24"/>
            <w:vertAlign w:val="superscript"/>
            <w:lang w:val="en-US" w:eastAsia="it-IT"/>
          </w:rPr>
          <w:t>83</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07096A" w:rsidRPr="00E30887">
        <w:rPr>
          <w:rFonts w:ascii="Book Antiqua" w:hAnsi="Book Antiqua" w:cstheme="minorHAnsi"/>
          <w:sz w:val="24"/>
          <w:szCs w:val="24"/>
          <w:lang w:val="en-US" w:eastAsia="it-IT"/>
        </w:rPr>
        <w:t>.</w:t>
      </w:r>
    </w:p>
    <w:p w:rsidR="00811EF6" w:rsidRPr="00E30887" w:rsidRDefault="00943A6F" w:rsidP="002C16AB">
      <w:pPr>
        <w:spacing w:line="360" w:lineRule="auto"/>
        <w:ind w:firstLineChars="200" w:firstLine="480"/>
        <w:jc w:val="both"/>
        <w:rPr>
          <w:rFonts w:ascii="Book Antiqua" w:hAnsi="Book Antiqua" w:cstheme="minorHAnsi"/>
          <w:sz w:val="24"/>
          <w:szCs w:val="24"/>
          <w:lang w:val="en-US" w:eastAsia="it-IT"/>
        </w:rPr>
      </w:pPr>
      <w:r w:rsidRPr="00E30887">
        <w:rPr>
          <w:rFonts w:ascii="Book Antiqua" w:hAnsi="Book Antiqua" w:cstheme="minorHAnsi"/>
          <w:sz w:val="24"/>
          <w:szCs w:val="24"/>
          <w:lang w:val="en-US" w:eastAsia="it-IT"/>
        </w:rPr>
        <w:t xml:space="preserve">Ulcerative pattern is present in more than half </w:t>
      </w:r>
      <w:r w:rsidR="00B23659" w:rsidRPr="00E30887">
        <w:rPr>
          <w:rFonts w:ascii="Book Antiqua" w:hAnsi="Book Antiqua" w:cstheme="minorHAnsi"/>
          <w:sz w:val="24"/>
          <w:szCs w:val="24"/>
          <w:lang w:val="en-US" w:eastAsia="it-IT"/>
        </w:rPr>
        <w:t xml:space="preserve">cases </w:t>
      </w:r>
      <w:r w:rsidR="002C16AB" w:rsidRPr="00E30887">
        <w:rPr>
          <w:rFonts w:ascii="Book Antiqua" w:hAnsi="Book Antiqua" w:cstheme="minorHAnsi"/>
          <w:sz w:val="24"/>
          <w:szCs w:val="24"/>
          <w:lang w:val="en-US" w:eastAsia="it-IT"/>
        </w:rPr>
        <w:t xml:space="preserve">of gastric </w:t>
      </w:r>
      <w:proofErr w:type="gramStart"/>
      <w:r w:rsidR="002C16AB" w:rsidRPr="00E30887">
        <w:rPr>
          <w:rFonts w:ascii="Book Antiqua" w:hAnsi="Book Antiqua" w:cstheme="minorHAnsi"/>
          <w:sz w:val="24"/>
          <w:szCs w:val="24"/>
          <w:lang w:val="en-US" w:eastAsia="it-IT"/>
        </w:rPr>
        <w:t>involvement</w:t>
      </w:r>
      <w:proofErr w:type="gramEnd"/>
      <w:r w:rsidR="0007799E" w:rsidRPr="00E30887">
        <w:rPr>
          <w:rFonts w:ascii="Book Antiqua" w:hAnsi="Book Antiqua" w:cstheme="minorHAnsi"/>
          <w:sz w:val="24"/>
          <w:szCs w:val="24"/>
          <w:lang w:val="en-US" w:eastAsia="it-IT"/>
        </w:rPr>
        <w:fldChar w:fldCharType="begin">
          <w:fldData xml:space="preserve">PEVuZE5vdGU+PENpdGU+PEF1dGhvcj5IYXRhbm88L0F1dGhvcj48WWVhcj4yMDAyPC9ZZWFyPjxS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PEVuZE5vdGU+PENpdGU+PEF1dGhvcj5IYXRhbm88L0F1dGhvcj48WWVhcj4yMDAyPC9ZZWFyPjxS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47" w:tooltip="Hatano, 2002 #47" w:history="1">
        <w:r w:rsidR="00836E50" w:rsidRPr="00E30887">
          <w:rPr>
            <w:rFonts w:ascii="Book Antiqua" w:hAnsi="Book Antiqua" w:cstheme="minorHAnsi"/>
            <w:noProof/>
            <w:sz w:val="24"/>
            <w:szCs w:val="24"/>
            <w:vertAlign w:val="superscript"/>
            <w:lang w:val="en-US" w:eastAsia="it-IT"/>
          </w:rPr>
          <w:t>47</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811EF6" w:rsidRPr="00E30887">
        <w:rPr>
          <w:rFonts w:ascii="Book Antiqua" w:hAnsi="Book Antiqua" w:cstheme="minorHAnsi"/>
          <w:sz w:val="24"/>
          <w:szCs w:val="24"/>
          <w:lang w:val="en-US" w:eastAsia="it-IT"/>
        </w:rPr>
        <w:t>. S</w:t>
      </w:r>
      <w:r w:rsidRPr="00E30887">
        <w:rPr>
          <w:rFonts w:ascii="Book Antiqua" w:hAnsi="Book Antiqua" w:cstheme="minorHAnsi"/>
          <w:sz w:val="24"/>
          <w:szCs w:val="24"/>
          <w:lang w:val="en-US" w:eastAsia="it-IT"/>
        </w:rPr>
        <w:t xml:space="preserve">ingle or multiple yellow-whitish polyposis of the first or second loop </w:t>
      </w:r>
      <w:r w:rsidR="00811EF6" w:rsidRPr="00E30887">
        <w:rPr>
          <w:rFonts w:ascii="Book Antiqua" w:hAnsi="Book Antiqua" w:cstheme="minorHAnsi"/>
          <w:sz w:val="24"/>
          <w:szCs w:val="24"/>
          <w:lang w:val="en-US" w:eastAsia="it-IT"/>
        </w:rPr>
        <w:t>ar</w:t>
      </w:r>
      <w:r w:rsidR="002C16AB" w:rsidRPr="00E30887">
        <w:rPr>
          <w:rFonts w:ascii="Book Antiqua" w:hAnsi="Book Antiqua" w:cstheme="minorHAnsi"/>
          <w:sz w:val="24"/>
          <w:szCs w:val="24"/>
          <w:lang w:val="en-US" w:eastAsia="it-IT"/>
        </w:rPr>
        <w:t xml:space="preserve">e more frequent in the </w:t>
      </w:r>
      <w:proofErr w:type="gramStart"/>
      <w:r w:rsidR="002C16AB" w:rsidRPr="00E30887">
        <w:rPr>
          <w:rFonts w:ascii="Book Antiqua" w:hAnsi="Book Antiqua" w:cstheme="minorHAnsi"/>
          <w:sz w:val="24"/>
          <w:szCs w:val="24"/>
          <w:lang w:val="en-US" w:eastAsia="it-IT"/>
        </w:rPr>
        <w:t>duodenum</w:t>
      </w:r>
      <w:proofErr w:type="gramEnd"/>
      <w:r w:rsidR="0007799E" w:rsidRPr="00E30887">
        <w:rPr>
          <w:rFonts w:ascii="Book Antiqua" w:hAnsi="Book Antiqua" w:cstheme="minorHAnsi"/>
          <w:sz w:val="24"/>
          <w:szCs w:val="24"/>
          <w:lang w:val="en-US" w:eastAsia="it-IT"/>
        </w:rPr>
        <w:fldChar w:fldCharType="begin">
          <w:fldData xml:space="preserve">PEVuZE5vdGU+PENpdGU+PEF1dGhvcj5Jc29tb3RvPC9BdXRob3I+PFllYXI+MjAwMTwvWWVhcj48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PEVuZE5vdGU+PENpdGU+PEF1dGhvcj5Jc29tb3RvPC9BdXRob3I+PFllYXI+MjAwMTwvWWVhcj48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49" w:tooltip="Isomoto, 2001 #49" w:history="1">
        <w:r w:rsidR="00836E50" w:rsidRPr="00E30887">
          <w:rPr>
            <w:rFonts w:ascii="Book Antiqua" w:hAnsi="Book Antiqua" w:cstheme="minorHAnsi"/>
            <w:noProof/>
            <w:sz w:val="24"/>
            <w:szCs w:val="24"/>
            <w:vertAlign w:val="superscript"/>
            <w:lang w:val="en-US" w:eastAsia="it-IT"/>
          </w:rPr>
          <w:t>49</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xml:space="preserve"> </w:t>
      </w:r>
      <w:r w:rsidR="00811EF6" w:rsidRPr="00E30887">
        <w:rPr>
          <w:rFonts w:ascii="Book Antiqua" w:hAnsi="Book Antiqua" w:cstheme="minorHAnsi"/>
          <w:sz w:val="24"/>
          <w:szCs w:val="24"/>
          <w:lang w:val="en-US" w:eastAsia="it-IT"/>
        </w:rPr>
        <w:t>and</w:t>
      </w:r>
      <w:r w:rsidRPr="00E30887">
        <w:rPr>
          <w:rFonts w:ascii="Book Antiqua" w:hAnsi="Book Antiqua" w:cstheme="minorHAnsi"/>
          <w:sz w:val="24"/>
          <w:szCs w:val="24"/>
          <w:lang w:val="en-US" w:eastAsia="it-IT"/>
        </w:rPr>
        <w:t xml:space="preserve"> multiple polyposis </w:t>
      </w:r>
      <w:r w:rsidR="00811EF6" w:rsidRPr="00E30887">
        <w:rPr>
          <w:rFonts w:ascii="Book Antiqua" w:hAnsi="Book Antiqua" w:cstheme="minorHAnsi"/>
          <w:sz w:val="24"/>
          <w:szCs w:val="24"/>
          <w:lang w:val="en-US" w:eastAsia="it-IT"/>
        </w:rPr>
        <w:t>is the recurrent lesion in case of col</w:t>
      </w:r>
      <w:r w:rsidR="002C16AB" w:rsidRPr="00E30887">
        <w:rPr>
          <w:rFonts w:ascii="Book Antiqua" w:hAnsi="Book Antiqua" w:cstheme="minorHAnsi"/>
          <w:sz w:val="24"/>
          <w:szCs w:val="24"/>
          <w:lang w:val="en-US" w:eastAsia="it-IT"/>
        </w:rPr>
        <w:t>on involvement</w:t>
      </w:r>
      <w:r w:rsidR="0007799E" w:rsidRPr="00E30887">
        <w:rPr>
          <w:rFonts w:ascii="Book Antiqua" w:hAnsi="Book Antiqua" w:cstheme="minorHAnsi"/>
          <w:sz w:val="24"/>
          <w:szCs w:val="24"/>
          <w:lang w:val="en-US" w:eastAsia="it-IT"/>
        </w:rPr>
        <w:fldChar w:fldCharType="begin">
          <w:fldData xml:space="preserve">PEVuZE5vdGU+PENpdGU+PEF1dGhvcj5Ib2thbWE8L0F1dGhvcj48WWVhcj4yMDA4PC9ZZWFyPjxS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PEVuZE5vdGU+PENpdGU+PEF1dGhvcj5Ib2thbWE8L0F1dGhvcj48WWVhcj4yMDA4PC9ZZWFyPjxS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84" w:tooltip="Hokama, 2008 #76" w:history="1">
        <w:r w:rsidR="00836E50" w:rsidRPr="00E30887">
          <w:rPr>
            <w:rFonts w:ascii="Book Antiqua" w:hAnsi="Book Antiqua" w:cstheme="minorHAnsi"/>
            <w:noProof/>
            <w:sz w:val="24"/>
            <w:szCs w:val="24"/>
            <w:vertAlign w:val="superscript"/>
            <w:lang w:val="en-US" w:eastAsia="it-IT"/>
          </w:rPr>
          <w:t>84</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w:t>
      </w:r>
      <w:r w:rsidR="00E74725" w:rsidRPr="00E30887">
        <w:rPr>
          <w:rFonts w:ascii="Book Antiqua" w:hAnsi="Book Antiqua" w:cstheme="minorHAnsi"/>
          <w:sz w:val="24"/>
          <w:szCs w:val="24"/>
          <w:lang w:val="en-US" w:eastAsia="it-IT"/>
        </w:rPr>
        <w:t xml:space="preserve"> </w:t>
      </w:r>
      <w:r w:rsidRPr="00E30887">
        <w:rPr>
          <w:rFonts w:ascii="Book Antiqua" w:hAnsi="Book Antiqua" w:cstheme="minorHAnsi"/>
          <w:sz w:val="24"/>
          <w:szCs w:val="24"/>
          <w:lang w:val="en-US" w:eastAsia="it-IT"/>
        </w:rPr>
        <w:t xml:space="preserve">Even if a single or multiple polyps </w:t>
      </w:r>
      <w:r w:rsidR="00E74725" w:rsidRPr="00E30887">
        <w:rPr>
          <w:rFonts w:ascii="Book Antiqua" w:hAnsi="Book Antiqua" w:cstheme="minorHAnsi"/>
          <w:sz w:val="24"/>
          <w:szCs w:val="24"/>
          <w:lang w:val="en-US" w:eastAsia="it-IT"/>
        </w:rPr>
        <w:t>are</w:t>
      </w:r>
      <w:r w:rsidRPr="00E30887">
        <w:rPr>
          <w:rFonts w:ascii="Book Antiqua" w:hAnsi="Book Antiqua" w:cstheme="minorHAnsi"/>
          <w:sz w:val="24"/>
          <w:szCs w:val="24"/>
          <w:lang w:val="en-US" w:eastAsia="it-IT"/>
        </w:rPr>
        <w:t xml:space="preserve"> the most frequent lesion</w:t>
      </w:r>
      <w:r w:rsidR="00E74725" w:rsidRPr="00E30887">
        <w:rPr>
          <w:rFonts w:ascii="Book Antiqua" w:hAnsi="Book Antiqua" w:cstheme="minorHAnsi"/>
          <w:sz w:val="24"/>
          <w:szCs w:val="24"/>
          <w:lang w:val="en-US" w:eastAsia="it-IT"/>
        </w:rPr>
        <w:t>s</w:t>
      </w:r>
      <w:r w:rsidRPr="00E30887">
        <w:rPr>
          <w:rFonts w:ascii="Book Antiqua" w:hAnsi="Book Antiqua" w:cstheme="minorHAnsi"/>
          <w:sz w:val="24"/>
          <w:szCs w:val="24"/>
          <w:lang w:val="en-US" w:eastAsia="it-IT"/>
        </w:rPr>
        <w:t>, flat ulcerations/erosions</w:t>
      </w:r>
      <w:r w:rsidR="002C16AB" w:rsidRPr="00E30887">
        <w:rPr>
          <w:rFonts w:ascii="Book Antiqua" w:hAnsi="Book Antiqua" w:cstheme="minorHAnsi"/>
          <w:sz w:val="24"/>
          <w:szCs w:val="24"/>
          <w:lang w:val="en-US" w:eastAsia="it-IT"/>
        </w:rPr>
        <w:t xml:space="preserve"> can also be </w:t>
      </w:r>
      <w:proofErr w:type="gramStart"/>
      <w:r w:rsidR="002C16AB" w:rsidRPr="00E30887">
        <w:rPr>
          <w:rFonts w:ascii="Book Antiqua" w:hAnsi="Book Antiqua" w:cstheme="minorHAnsi"/>
          <w:sz w:val="24"/>
          <w:szCs w:val="24"/>
          <w:lang w:val="en-US" w:eastAsia="it-IT"/>
        </w:rPr>
        <w:t>present</w:t>
      </w:r>
      <w:proofErr w:type="gramEnd"/>
      <w:r w:rsidR="0007799E" w:rsidRPr="00E30887">
        <w:rPr>
          <w:rFonts w:ascii="Book Antiqua" w:hAnsi="Book Antiqua" w:cstheme="minorHAnsi"/>
          <w:sz w:val="24"/>
          <w:szCs w:val="24"/>
          <w:lang w:val="en-US" w:eastAsia="it-IT"/>
        </w:rPr>
        <w:fldChar w:fldCharType="begin">
          <w:fldData xml:space="preserve">PEVuZE5vdGU+PENpdGU+PEF1dGhvcj5Ib2thbWE8L0F1dGhvcj48WWVhcj4yMDA4PC9ZZWFyPjxS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PEVuZE5vdGU+PENpdGU+PEF1dGhvcj5Ib2thbWE8L0F1dGhvcj48WWVhcj4yMDA4PC9ZZWFyPjxS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84" w:tooltip="Hokama, 2008 #76" w:history="1">
        <w:r w:rsidR="00836E50" w:rsidRPr="00E30887">
          <w:rPr>
            <w:rFonts w:ascii="Book Antiqua" w:hAnsi="Book Antiqua" w:cstheme="minorHAnsi"/>
            <w:noProof/>
            <w:sz w:val="24"/>
            <w:szCs w:val="24"/>
            <w:vertAlign w:val="superscript"/>
            <w:lang w:val="en-US" w:eastAsia="it-IT"/>
          </w:rPr>
          <w:t>84</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B23659" w:rsidRPr="00E30887">
        <w:rPr>
          <w:rFonts w:ascii="Book Antiqua" w:hAnsi="Book Antiqua" w:cstheme="minorHAnsi"/>
          <w:sz w:val="24"/>
          <w:szCs w:val="24"/>
          <w:lang w:val="en-US" w:eastAsia="it-IT"/>
        </w:rPr>
        <w:t>. R</w:t>
      </w:r>
      <w:r w:rsidRPr="00E30887">
        <w:rPr>
          <w:rFonts w:ascii="Book Antiqua" w:hAnsi="Book Antiqua" w:cstheme="minorHAnsi"/>
          <w:sz w:val="24"/>
          <w:szCs w:val="24"/>
          <w:lang w:val="en-US" w:eastAsia="it-IT"/>
        </w:rPr>
        <w:t>ed flat or elevated lesions in the r</w:t>
      </w:r>
      <w:r w:rsidR="002C16AB" w:rsidRPr="00E30887">
        <w:rPr>
          <w:rFonts w:ascii="Book Antiqua" w:hAnsi="Book Antiqua" w:cstheme="minorHAnsi"/>
          <w:sz w:val="24"/>
          <w:szCs w:val="24"/>
          <w:lang w:val="en-US" w:eastAsia="it-IT"/>
        </w:rPr>
        <w:t xml:space="preserve">ectum have been also </w:t>
      </w:r>
      <w:proofErr w:type="gramStart"/>
      <w:r w:rsidR="002C16AB" w:rsidRPr="00E30887">
        <w:rPr>
          <w:rFonts w:ascii="Book Antiqua" w:hAnsi="Book Antiqua" w:cstheme="minorHAnsi"/>
          <w:sz w:val="24"/>
          <w:szCs w:val="24"/>
          <w:lang w:val="en-US" w:eastAsia="it-IT"/>
        </w:rPr>
        <w:t>documented</w:t>
      </w:r>
      <w:proofErr w:type="gramEnd"/>
      <w:r w:rsidR="0007799E" w:rsidRPr="00E30887">
        <w:rPr>
          <w:rFonts w:ascii="Book Antiqua" w:hAnsi="Book Antiqua" w:cstheme="minorHAnsi"/>
          <w:sz w:val="24"/>
          <w:szCs w:val="24"/>
          <w:lang w:val="en-US" w:eastAsia="it-IT"/>
        </w:rPr>
        <w:fldChar w:fldCharType="begin">
          <w:fldData xml:space="preserve">PEVuZE5vdGU+PENpdGU+PEF1dGhvcj5Bc2FkYTwvQXV0aG9yPjxZZWFyPjIwMDQ8L1llYXI+PFJl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YnItMT48L2FsdC1wZXJpb2RpY2FsPjxwYWdlcz45ODMtNDwvcGFnZXM+PHZvbHVtZT42MDwvdm9s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PEVuZE5vdGU+PENpdGU+PEF1dGhvcj5Bc2FkYTwvQXV0aG9yPjxZZWFyPjIwMDQ8L1llYXI+PFJl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YnItMT48L2FsdC1wZXJpb2RpY2FsPjxwYWdlcz45ODMtNDwvcGFnZXM+PHZvbHVtZT42MDwvdm9s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85" w:tooltip="Asada, 2004 #78" w:history="1">
        <w:r w:rsidR="00836E50" w:rsidRPr="00DC0ADC">
          <w:rPr>
            <w:rFonts w:ascii="Book Antiqua" w:hAnsi="Book Antiqua" w:cstheme="minorHAnsi"/>
            <w:noProof/>
            <w:sz w:val="24"/>
            <w:szCs w:val="24"/>
            <w:vertAlign w:val="superscript"/>
            <w:lang w:val="en-US" w:eastAsia="it-IT"/>
          </w:rPr>
          <w:t>85</w:t>
        </w:r>
      </w:hyperlink>
      <w:r w:rsidR="00032DC7">
        <w:rPr>
          <w:rFonts w:ascii="Book Antiqua" w:hAnsi="Book Antiqua" w:cstheme="minorHAnsi"/>
          <w:noProof/>
          <w:sz w:val="24"/>
          <w:szCs w:val="24"/>
          <w:vertAlign w:val="superscript"/>
          <w:lang w:val="en-US" w:eastAsia="it-IT"/>
        </w:rPr>
        <w:t>,</w:t>
      </w:r>
      <w:hyperlink w:anchor="_ENREF_86" w:tooltip="Onishi, 2007 #79" w:history="1">
        <w:r w:rsidR="00836E50" w:rsidRPr="00DC0ADC">
          <w:rPr>
            <w:rFonts w:ascii="Book Antiqua" w:hAnsi="Book Antiqua" w:cstheme="minorHAnsi"/>
            <w:noProof/>
            <w:sz w:val="24"/>
            <w:szCs w:val="24"/>
            <w:vertAlign w:val="superscript"/>
            <w:lang w:val="en-US" w:eastAsia="it-IT"/>
          </w:rPr>
          <w:t>86</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Rarely, there is the involvement of the ileum, where polyps are the main features</w:t>
      </w:r>
      <w:r w:rsidR="0007799E" w:rsidRPr="00E30887">
        <w:rPr>
          <w:rFonts w:ascii="Book Antiqua" w:hAnsi="Book Antiqua" w:cstheme="minorHAnsi"/>
          <w:sz w:val="24"/>
          <w:szCs w:val="24"/>
          <w:lang w:val="en-US" w:eastAsia="it-IT"/>
        </w:rPr>
        <w:fldChar w:fldCharType="begin"/>
      </w:r>
      <w:r w:rsidR="00AB0D74" w:rsidRPr="00E30887">
        <w:rPr>
          <w:rFonts w:ascii="Book Antiqua" w:hAnsi="Book Antiqua" w:cstheme="minorHAnsi"/>
          <w:sz w:val="24"/>
          <w:szCs w:val="24"/>
          <w:lang w:val="en-US" w:eastAsia="it-IT"/>
        </w:rPr>
        <w:instrText xml:space="preserve"> ADDIN EN.CITE &lt;EndNote&gt;&lt;Cite&gt;&lt;Author&gt;Ohnita&lt;/Author&gt;&lt;Year&gt;2003&lt;/Year&gt;&lt;RecNum&gt;80&lt;/RecNum&gt;&lt;DisplayText&gt;&lt;style face="superscript"&gt;[87]&lt;/style&gt;&lt;/DisplayText&gt;&lt;record&gt;&lt;rec-number&gt;80&lt;/rec-number&gt;&lt;foreign-keys&gt;&lt;key app="EN" db-id="5tsttwews9adafet09npf5fv9zta29vd99ew"&gt;80&lt;/key&gt;&lt;/foreign-keys&gt;&lt;ref-type name="Journal Article"&gt;17&lt;/ref-type&gt;&lt;contributors&gt;&lt;authors&gt;&lt;author&gt;Ohnita, K.&lt;/author&gt;&lt;author&gt;Isomoto, H.&lt;/author&gt;&lt;author&gt;Maeda, T.&lt;/author&gt;&lt;author&gt;Jubashi, T.&lt;/author&gt;&lt;author&gt;Nakamura, H.&lt;/author&gt;&lt;author&gt;Misuta, Y.&lt;/author&gt;&lt;author&gt;Murase, K.&lt;/author&gt;&lt;author&gt;Tomonaga, M.&lt;/author&gt;&lt;author&gt;Kohno, S.&lt;/author&gt;&lt;/authors&gt;&lt;/contributors&gt;&lt;auth-address&gt;Second Department of Internal Medicine, Nagasaki University School of Medicine, Nagasaki, Japan.&lt;/auth-address&gt;&lt;titles&gt;&lt;title&gt;Two cases of adult T-cell leukemia/lymphoma involving the terminal ileum&lt;/title&gt;&lt;secondary-title&gt;Leuk Lymphoma&lt;/secondary-title&gt;&lt;alt-title&gt;Leukemia &amp;amp; lymphoma&lt;/alt-title&gt;&lt;/titles&gt;&lt;periodical&gt;&lt;full-title&gt;Leuk Lymphoma&lt;/full-title&gt;&lt;abbr-1&gt;Leukemia &amp;amp; lymphoma&lt;/abbr-1&gt;&lt;/periodical&gt;&lt;alt-periodical&gt;&lt;full-title&gt;Leuk Lymphoma&lt;/full-title&gt;&lt;abbr-1&gt;Leukemia &amp;amp; lymphoma&lt;/abbr-1&gt;&lt;/alt-periodical&gt;&lt;pages&gt;973-6&lt;/pages&gt;&lt;volume&gt;44&lt;/volume&gt;&lt;number&gt;6&lt;/number&gt;&lt;keywords&gt;&lt;keyword&gt;Aged&lt;/keyword&gt;&lt;keyword&gt;Biopsy&lt;/keyword&gt;&lt;keyword&gt;Fatal Outcome&lt;/keyword&gt;&lt;keyword&gt;Female&lt;/keyword&gt;&lt;keyword&gt;Humans&lt;/keyword&gt;&lt;keyword&gt;Ileal Diseases/*pathology&lt;/keyword&gt;&lt;keyword&gt;Ileal Neoplasms/*pathology&lt;/keyword&gt;&lt;keyword&gt;Intestinal Mucosa/pathology&lt;/keyword&gt;&lt;keyword&gt;Leukemia-Lymphoma, Adult T-Cell/*pathology&lt;/keyword&gt;&lt;keyword&gt;Male&lt;/keyword&gt;&lt;keyword&gt;Middle Aged&lt;/keyword&gt;&lt;/keywords&gt;&lt;dates&gt;&lt;year&gt;2003&lt;/year&gt;&lt;pub-dates&gt;&lt;date&gt;Jun&lt;/date&gt;&lt;/pub-dates&gt;&lt;/dates&gt;&lt;isbn&gt;1042-8194 (Print)&amp;#xD;1026-8022 (Linking)&lt;/isbn&gt;&lt;accession-num&gt;12854896&lt;/accession-num&gt;&lt;urls&gt;&lt;related-urls&gt;&lt;url&gt;http://www.ncbi.nlm.nih.gov/pubmed/12854896&lt;/url&gt;&lt;/related-urls&gt;&lt;/urls&gt;&lt;electronic-resource-num&gt;10.1080/1042819031000063499&lt;/electronic-resource-num&gt;&lt;/record&gt;&lt;/Cite&gt;&lt;/EndNote&gt;</w:instrText>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87" w:tooltip="Ohnita, 2003 #80" w:history="1">
        <w:r w:rsidR="00836E50" w:rsidRPr="00E30887">
          <w:rPr>
            <w:rFonts w:ascii="Book Antiqua" w:hAnsi="Book Antiqua" w:cstheme="minorHAnsi"/>
            <w:noProof/>
            <w:sz w:val="24"/>
            <w:szCs w:val="24"/>
            <w:vertAlign w:val="superscript"/>
            <w:lang w:val="en-US" w:eastAsia="it-IT"/>
          </w:rPr>
          <w:t>87</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xml:space="preserve">. It should be underlined that GI lesions are not always monotone, but can be variegated. For examples, case reports indicate </w:t>
      </w:r>
      <w:r w:rsidR="00DE1C5D" w:rsidRPr="00E30887">
        <w:rPr>
          <w:rFonts w:ascii="Book Antiqua" w:hAnsi="Book Antiqua" w:cstheme="minorHAnsi"/>
          <w:sz w:val="24"/>
          <w:szCs w:val="24"/>
          <w:lang w:val="en-US" w:eastAsia="it-IT"/>
        </w:rPr>
        <w:t xml:space="preserve">occurrence </w:t>
      </w:r>
      <w:r w:rsidRPr="00E30887">
        <w:rPr>
          <w:rFonts w:ascii="Book Antiqua" w:hAnsi="Book Antiqua" w:cstheme="minorHAnsi"/>
          <w:sz w:val="24"/>
          <w:szCs w:val="24"/>
          <w:lang w:val="en-US" w:eastAsia="it-IT"/>
        </w:rPr>
        <w:t xml:space="preserve">of protruding </w:t>
      </w:r>
      <w:r w:rsidRPr="00E30887">
        <w:rPr>
          <w:rFonts w:ascii="Book Antiqua" w:hAnsi="Book Antiqua" w:cstheme="minorHAnsi"/>
          <w:sz w:val="24"/>
          <w:szCs w:val="24"/>
          <w:lang w:val="en-US" w:eastAsia="it-IT"/>
        </w:rPr>
        <w:lastRenderedPageBreak/>
        <w:t>masses with normal or eroded mucosa at the stomach and occurrence of flat granular, friable and bled</w:t>
      </w:r>
      <w:r w:rsidR="002C16AB" w:rsidRPr="00E30887">
        <w:rPr>
          <w:rFonts w:ascii="Book Antiqua" w:hAnsi="Book Antiqua" w:cstheme="minorHAnsi"/>
          <w:sz w:val="24"/>
          <w:szCs w:val="24"/>
          <w:lang w:val="en-US" w:eastAsia="it-IT"/>
        </w:rPr>
        <w:t xml:space="preserve"> on contact mucosa at the colon</w:t>
      </w:r>
      <w:r w:rsidR="0007799E" w:rsidRPr="00E30887">
        <w:rPr>
          <w:rFonts w:ascii="Book Antiqua" w:hAnsi="Book Antiqua" w:cstheme="minorHAnsi"/>
          <w:sz w:val="24"/>
          <w:szCs w:val="24"/>
          <w:lang w:val="en-US" w:eastAsia="it-IT"/>
        </w:rPr>
        <w:fldChar w:fldCharType="begin"/>
      </w:r>
      <w:r w:rsidR="00AB0D74" w:rsidRPr="00E30887">
        <w:rPr>
          <w:rFonts w:ascii="Book Antiqua" w:hAnsi="Book Antiqua" w:cstheme="minorHAnsi"/>
          <w:sz w:val="24"/>
          <w:szCs w:val="24"/>
          <w:lang w:val="en-US" w:eastAsia="it-IT"/>
        </w:rPr>
        <w:instrText xml:space="preserve"> ADDIN EN.CITE &lt;EndNote&gt;&lt;Cite&gt;&lt;Author&gt;Isomoto&lt;/Author&gt;&lt;Year&gt;2003&lt;/Year&gt;&lt;RecNum&gt;81&lt;/RecNum&gt;&lt;DisplayText&gt;&lt;style face="superscript"&gt;[88]&lt;/style&gt;&lt;/DisplayText&gt;&lt;record&gt;&lt;rec-number&gt;81&lt;/rec-number&gt;&lt;foreign-keys&gt;&lt;key app="EN" db-id="5tsttwews9adafet09npf5fv9zta29vd99ew"&gt;81&lt;/key&gt;&lt;/foreign-keys&gt;&lt;ref-type name="Journal Article"&gt;17&lt;/ref-type&gt;&lt;contributors&gt;&lt;authors&gt;&lt;author&gt;Isomoto, H.&lt;/author&gt;&lt;author&gt;Furusu, H.&lt;/author&gt;&lt;author&gt;Onizuka, Y.&lt;/author&gt;&lt;author&gt;Kawaguchi, Y.&lt;/author&gt;&lt;author&gt;Mizuta, Y.&lt;/author&gt;&lt;author&gt;Maeda, T.&lt;/author&gt;&lt;author&gt;Kohno, S.&lt;/author&gt;&lt;/authors&gt;&lt;/contributors&gt;&lt;auth-address&gt;Nagasaki University School of Medicine, St. Francis Hospital, Nagasaki, Japan.&lt;/auth-address&gt;&lt;titles&gt;&lt;title&gt;Colonic involvement by adult T-cell leukemia/lymphoma mimicking ulcerative colitis&lt;/title&gt;&lt;secondary-title&gt;Gastrointest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endoscopy&lt;/abbr-1&gt;&lt;/alt-periodical&gt;&lt;pages&gt;805-8&lt;/pages&gt;&lt;volume&gt;58&lt;/volume&gt;&lt;number&gt;5&lt;/number&gt;&lt;edition&gt;2004/03/05&lt;/edition&gt;&lt;keywords&gt;&lt;keyword&gt;Colitis, Ulcerative/ diagnosis&lt;/keyword&gt;&lt;keyword&gt;Colonic Neoplasms/ diagnosis&lt;/keyword&gt;&lt;keyword&gt;Colonoscopy&lt;/keyword&gt;&lt;keyword&gt;Diagnosis, Differential&lt;/keyword&gt;&lt;keyword&gt;Humans&lt;/keyword&gt;&lt;keyword&gt;Leukemia-Lymphoma, Adult T-Cell/ diagnosis&lt;/keyword&gt;&lt;keyword&gt;Male&lt;/keyword&gt;&lt;keyword&gt;Middle Aged&lt;/keyword&gt;&lt;/keywords&gt;&lt;dates&gt;&lt;year&gt;2003&lt;/year&gt;&lt;pub-dates&gt;&lt;date&gt;Nov&lt;/date&gt;&lt;/pub-dates&gt;&lt;/dates&gt;&lt;isbn&gt;0016-5107 (Print)&amp;#xD;0016-5107 (Linking)&lt;/isbn&gt;&lt;accession-num&gt;14997894&lt;/accession-num&gt;&lt;urls&gt;&lt;/urls&gt;&lt;remote-database-provider&gt;NLM&lt;/remote-database-provider&gt;&lt;language&gt;eng&lt;/language&gt;&lt;/record&gt;&lt;/Cite&gt;&lt;/EndNote&gt;</w:instrText>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88" w:tooltip="Isomoto, 2003 #81" w:history="1">
        <w:r w:rsidR="00836E50" w:rsidRPr="00E30887">
          <w:rPr>
            <w:rFonts w:ascii="Book Antiqua" w:hAnsi="Book Antiqua" w:cstheme="minorHAnsi"/>
            <w:noProof/>
            <w:sz w:val="24"/>
            <w:szCs w:val="24"/>
            <w:vertAlign w:val="superscript"/>
            <w:lang w:val="en-US" w:eastAsia="it-IT"/>
          </w:rPr>
          <w:t>88</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xml:space="preserve"> or reddish irregular fla</w:t>
      </w:r>
      <w:r w:rsidR="002C16AB" w:rsidRPr="00E30887">
        <w:rPr>
          <w:rFonts w:ascii="Book Antiqua" w:hAnsi="Book Antiqua" w:cstheme="minorHAnsi"/>
          <w:sz w:val="24"/>
          <w:szCs w:val="24"/>
          <w:lang w:val="en-US" w:eastAsia="it-IT"/>
        </w:rPr>
        <w:t>t lesions at the esophagus</w:t>
      </w:r>
      <w:r w:rsidR="0007799E" w:rsidRPr="00E30887">
        <w:rPr>
          <w:rFonts w:ascii="Book Antiqua" w:hAnsi="Book Antiqua" w:cstheme="minorHAnsi"/>
          <w:sz w:val="24"/>
          <w:szCs w:val="24"/>
          <w:lang w:val="en-US" w:eastAsia="it-IT"/>
        </w:rPr>
        <w:fldChar w:fldCharType="begin"/>
      </w:r>
      <w:r w:rsidR="00AB0D74" w:rsidRPr="00E30887">
        <w:rPr>
          <w:rFonts w:ascii="Book Antiqua" w:hAnsi="Book Antiqua" w:cstheme="minorHAnsi"/>
          <w:sz w:val="24"/>
          <w:szCs w:val="24"/>
          <w:lang w:val="en-US" w:eastAsia="it-IT"/>
        </w:rPr>
        <w:instrText xml:space="preserve"> ADDIN EN.CITE &lt;EndNote&gt;&lt;Cite&gt;&lt;Author&gt;Isomoto&lt;/Author&gt;&lt;Year&gt;2001&lt;/Year&gt;&lt;RecNum&gt;82&lt;/RecNum&gt;&lt;DisplayText&gt;&lt;style face="superscript"&gt;[89]&lt;/style&gt;&lt;/DisplayText&gt;&lt;record&gt;&lt;rec-number&gt;82&lt;/rec-number&gt;&lt;foreign-keys&gt;&lt;key app="EN" db-id="5tsttwews9adafet09npf5fv9zta29vd99ew"&gt;82&lt;/key&gt;&lt;/foreign-keys&gt;&lt;ref-type name="Journal Article"&gt;17&lt;/ref-type&gt;&lt;contributors&gt;&lt;authors&gt;&lt;author&gt;Isomoto, H.&lt;/author&gt;&lt;author&gt;Ohnita, K.&lt;/author&gt;&lt;author&gt;Mizuta, Y.&lt;/author&gt;&lt;author&gt;Maeda, T.&lt;/author&gt;&lt;author&gt;Omagari, K.&lt;/author&gt;&lt;author&gt;Miyazaki, M.&lt;/author&gt;&lt;author&gt;Murase, K.&lt;/author&gt;&lt;author&gt;Hasui, K.&lt;/author&gt;&lt;author&gt;Murata, I.&lt;/author&gt;&lt;author&gt;Kohno, S.&lt;/author&gt;&lt;/authors&gt;&lt;/contributors&gt;&lt;auth-address&gt;Second Department of Internal Medicine, Nagasaki University School of Medicine, Japan.&lt;/auth-address&gt;&lt;titles&gt;&lt;title&gt;Adult T-cell leukemia with an unusual esophageal lesion&lt;/title&gt;&lt;secondary-title&gt;Gastrointest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673-5&lt;/pages&gt;&lt;volume&gt;53&lt;/volume&gt;&lt;number&gt;6&lt;/number&gt;&lt;edition&gt;2001/04/27&lt;/edition&gt;&lt;keywords&gt;&lt;keyword&gt;Aged&lt;/keyword&gt;&lt;keyword&gt;Esophagoscopy&lt;/keyword&gt;&lt;keyword&gt;Esophagus/ pathology&lt;/keyword&gt;&lt;keyword&gt;Humans&lt;/keyword&gt;&lt;keyword&gt;Leukemia-Lymphoma, Adult T-Cell/ pathology&lt;/keyword&gt;&lt;keyword&gt;Male&lt;/keyword&gt;&lt;keyword&gt;Neoplasm Invasiveness&lt;/keyword&gt;&lt;/keywords&gt;&lt;dates&gt;&lt;year&gt;2001&lt;/year&gt;&lt;pub-dates&gt;&lt;date&gt;May&lt;/date&gt;&lt;/pub-dates&gt;&lt;/dates&gt;&lt;isbn&gt;0016-5107 (Print)&amp;#xD;0016-5107 (Linking)&lt;/isbn&gt;&lt;accession-num&gt;11323605&lt;/accession-num&gt;&lt;urls&gt;&lt;/urls&gt;&lt;remote-database-provider&gt;NLM&lt;/remote-database-provider&gt;&lt;language&gt;eng&lt;/language&gt;&lt;/record&gt;&lt;/Cite&gt;&lt;/EndNote&gt;</w:instrText>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89" w:tooltip="Isomoto, 2001 #82" w:history="1">
        <w:r w:rsidR="00836E50" w:rsidRPr="00E30887">
          <w:rPr>
            <w:rFonts w:ascii="Book Antiqua" w:hAnsi="Book Antiqua" w:cstheme="minorHAnsi"/>
            <w:noProof/>
            <w:sz w:val="24"/>
            <w:szCs w:val="24"/>
            <w:vertAlign w:val="superscript"/>
            <w:lang w:val="en-US" w:eastAsia="it-IT"/>
          </w:rPr>
          <w:t>89</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xml:space="preserve">. </w:t>
      </w:r>
    </w:p>
    <w:p w:rsidR="00943A6F" w:rsidRPr="00E30887" w:rsidRDefault="00943A6F" w:rsidP="002C16AB">
      <w:pPr>
        <w:spacing w:line="360" w:lineRule="auto"/>
        <w:ind w:firstLineChars="200" w:firstLine="480"/>
        <w:jc w:val="both"/>
        <w:rPr>
          <w:rFonts w:ascii="Book Antiqua" w:hAnsi="Book Antiqua" w:cstheme="minorHAnsi"/>
          <w:sz w:val="24"/>
          <w:szCs w:val="24"/>
          <w:lang w:val="en-US" w:eastAsia="zh-CN"/>
        </w:rPr>
      </w:pPr>
      <w:r w:rsidRPr="00E30887">
        <w:rPr>
          <w:rFonts w:ascii="Book Antiqua" w:hAnsi="Book Antiqua" w:cstheme="minorHAnsi"/>
          <w:sz w:val="24"/>
          <w:szCs w:val="24"/>
          <w:lang w:val="en-US" w:eastAsia="it-IT"/>
        </w:rPr>
        <w:t>Narrow-band imaging is able to document irregular microvascular architecture, dilated and destroyed gastric pits and dense aggregations between the pits with variegate irregular nuclei without interglandular infiltration (reflecting the absence</w:t>
      </w:r>
      <w:r w:rsidR="002C16AB" w:rsidRPr="00E30887">
        <w:rPr>
          <w:rFonts w:ascii="Book Antiqua" w:hAnsi="Book Antiqua" w:cstheme="minorHAnsi"/>
          <w:sz w:val="24"/>
          <w:szCs w:val="24"/>
          <w:lang w:val="en-US" w:eastAsia="it-IT"/>
        </w:rPr>
        <w:t xml:space="preserve"> of lympho-epithelioid lesions)</w:t>
      </w:r>
      <w:r w:rsidR="0007799E" w:rsidRPr="00E30887">
        <w:rPr>
          <w:rFonts w:ascii="Book Antiqua" w:hAnsi="Book Antiqua" w:cstheme="minorHAnsi"/>
          <w:sz w:val="24"/>
          <w:szCs w:val="24"/>
          <w:lang w:val="en-US" w:eastAsia="it-IT"/>
        </w:rPr>
        <w:fldChar w:fldCharType="begin">
          <w:fldData xml:space="preserve">PEVuZE5vdGU+PENpdGU+PEF1dGhvcj5Jc29tb3RvPC9BdXRob3I+PFllYXI+MjAxMzwvWWVhcj48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PEVuZE5vdGU+PENpdGU+PEF1dGhvcj5Jc29tb3RvPC9BdXRob3I+PFllYXI+MjAxMzwvWWVhcj48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90" w:tooltip="Isomoto, 2013 #83" w:history="1">
        <w:r w:rsidR="00836E50" w:rsidRPr="00E30887">
          <w:rPr>
            <w:rFonts w:ascii="Book Antiqua" w:hAnsi="Book Antiqua" w:cstheme="minorHAnsi"/>
            <w:noProof/>
            <w:sz w:val="24"/>
            <w:szCs w:val="24"/>
            <w:vertAlign w:val="superscript"/>
            <w:lang w:val="en-US" w:eastAsia="it-IT"/>
          </w:rPr>
          <w:t>90</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xml:space="preserve">. </w:t>
      </w:r>
    </w:p>
    <w:p w:rsidR="002C16AB" w:rsidRPr="00E30887" w:rsidRDefault="002C16AB" w:rsidP="002C16AB">
      <w:pPr>
        <w:spacing w:line="360" w:lineRule="auto"/>
        <w:ind w:firstLineChars="200" w:firstLine="480"/>
        <w:jc w:val="both"/>
        <w:rPr>
          <w:rFonts w:ascii="Book Antiqua" w:hAnsi="Book Antiqua" w:cstheme="minorHAnsi"/>
          <w:sz w:val="24"/>
          <w:szCs w:val="24"/>
          <w:lang w:val="en-US" w:eastAsia="zh-CN"/>
        </w:rPr>
      </w:pPr>
    </w:p>
    <w:p w:rsidR="0007096A" w:rsidRPr="00A14E55" w:rsidRDefault="0007096A" w:rsidP="002C16AB">
      <w:pPr>
        <w:pStyle w:val="2"/>
        <w:jc w:val="both"/>
        <w:rPr>
          <w:rFonts w:ascii="Book Antiqua" w:hAnsi="Book Antiqua"/>
          <w:caps/>
          <w:color w:val="000000" w:themeColor="text1"/>
          <w:sz w:val="24"/>
          <w:szCs w:val="24"/>
          <w:lang w:val="en-US" w:eastAsia="it-IT"/>
        </w:rPr>
      </w:pPr>
      <w:r w:rsidRPr="00A14E55">
        <w:rPr>
          <w:rFonts w:ascii="Book Antiqua" w:hAnsi="Book Antiqua"/>
          <w:caps/>
          <w:color w:val="000000" w:themeColor="text1"/>
          <w:sz w:val="24"/>
          <w:szCs w:val="24"/>
          <w:lang w:val="en-US" w:eastAsia="it-IT"/>
        </w:rPr>
        <w:t>Indolent lymph</w:t>
      </w:r>
      <w:r w:rsidR="00C704A4" w:rsidRPr="00A14E55">
        <w:rPr>
          <w:rFonts w:ascii="Book Antiqua" w:hAnsi="Book Antiqua"/>
          <w:caps/>
          <w:color w:val="000000" w:themeColor="text1"/>
          <w:sz w:val="24"/>
          <w:szCs w:val="24"/>
          <w:lang w:val="en-US" w:eastAsia="it-IT"/>
        </w:rPr>
        <w:t>-</w:t>
      </w:r>
      <w:r w:rsidR="00DE1C5D" w:rsidRPr="00A14E55">
        <w:rPr>
          <w:rFonts w:ascii="Book Antiqua" w:hAnsi="Book Antiqua"/>
          <w:caps/>
          <w:color w:val="000000" w:themeColor="text1"/>
          <w:sz w:val="24"/>
          <w:szCs w:val="24"/>
          <w:lang w:val="en-US" w:eastAsia="it-IT"/>
        </w:rPr>
        <w:t>prolif</w:t>
      </w:r>
      <w:r w:rsidRPr="00A14E55">
        <w:rPr>
          <w:rFonts w:ascii="Book Antiqua" w:hAnsi="Book Antiqua"/>
          <w:caps/>
          <w:color w:val="000000" w:themeColor="text1"/>
          <w:sz w:val="24"/>
          <w:szCs w:val="24"/>
          <w:lang w:val="en-US" w:eastAsia="it-IT"/>
        </w:rPr>
        <w:t>erative diseases of the GI tract</w:t>
      </w:r>
    </w:p>
    <w:p w:rsidR="0007096A" w:rsidRPr="00E30887" w:rsidRDefault="00943A6F" w:rsidP="002C16AB">
      <w:pPr>
        <w:spacing w:line="360" w:lineRule="auto"/>
        <w:jc w:val="both"/>
        <w:rPr>
          <w:rFonts w:ascii="Book Antiqua" w:hAnsi="Book Antiqua" w:cstheme="minorHAnsi"/>
          <w:sz w:val="24"/>
          <w:szCs w:val="24"/>
          <w:lang w:val="en-US" w:eastAsia="it-IT"/>
        </w:rPr>
      </w:pPr>
      <w:r w:rsidRPr="00E30887">
        <w:rPr>
          <w:rFonts w:ascii="Book Antiqua" w:hAnsi="Book Antiqua" w:cstheme="minorHAnsi"/>
          <w:sz w:val="24"/>
          <w:szCs w:val="24"/>
          <w:lang w:val="en-US" w:eastAsia="it-IT"/>
        </w:rPr>
        <w:t xml:space="preserve">A new category of T-cell GI </w:t>
      </w:r>
      <w:r w:rsidR="00DE1C5D" w:rsidRPr="00E30887">
        <w:rPr>
          <w:rFonts w:ascii="Book Antiqua" w:hAnsi="Book Antiqua" w:cstheme="minorHAnsi"/>
          <w:sz w:val="24"/>
          <w:szCs w:val="24"/>
          <w:lang w:val="en-US" w:eastAsia="it-IT"/>
        </w:rPr>
        <w:t>lymph-prolif</w:t>
      </w:r>
      <w:r w:rsidR="0007096A" w:rsidRPr="00E30887">
        <w:rPr>
          <w:rFonts w:ascii="Book Antiqua" w:hAnsi="Book Antiqua" w:cstheme="minorHAnsi"/>
          <w:sz w:val="24"/>
          <w:szCs w:val="24"/>
          <w:lang w:val="en-US" w:eastAsia="it-IT"/>
        </w:rPr>
        <w:t>erative disease</w:t>
      </w:r>
      <w:r w:rsidRPr="00E30887">
        <w:rPr>
          <w:rFonts w:ascii="Book Antiqua" w:hAnsi="Book Antiqua" w:cstheme="minorHAnsi"/>
          <w:sz w:val="24"/>
          <w:szCs w:val="24"/>
          <w:lang w:val="en-US" w:eastAsia="it-IT"/>
        </w:rPr>
        <w:t xml:space="preserve">, </w:t>
      </w:r>
      <w:r w:rsidR="0007096A" w:rsidRPr="00E30887">
        <w:rPr>
          <w:rFonts w:ascii="Book Antiqua" w:hAnsi="Book Antiqua" w:cstheme="minorHAnsi"/>
          <w:sz w:val="24"/>
          <w:szCs w:val="24"/>
          <w:lang w:val="en-US" w:eastAsia="it-IT"/>
        </w:rPr>
        <w:t>namely</w:t>
      </w:r>
      <w:r w:rsidRPr="00E30887">
        <w:rPr>
          <w:rFonts w:ascii="Book Antiqua" w:hAnsi="Book Antiqua" w:cstheme="minorHAnsi"/>
          <w:sz w:val="24"/>
          <w:szCs w:val="24"/>
          <w:lang w:val="en-US" w:eastAsia="it-IT"/>
        </w:rPr>
        <w:t xml:space="preserve"> T-LPD</w:t>
      </w:r>
      <w:r w:rsidR="0007096A" w:rsidRPr="00E30887">
        <w:rPr>
          <w:rFonts w:ascii="Book Antiqua" w:hAnsi="Book Antiqua" w:cstheme="minorHAnsi"/>
          <w:sz w:val="24"/>
          <w:szCs w:val="24"/>
          <w:lang w:val="en-US" w:eastAsia="it-IT"/>
        </w:rPr>
        <w:t xml:space="preserve"> (T-cell lymph</w:t>
      </w:r>
      <w:r w:rsidR="00DE1C5D" w:rsidRPr="00E30887">
        <w:rPr>
          <w:rFonts w:ascii="Book Antiqua" w:hAnsi="Book Antiqua" w:cstheme="minorHAnsi"/>
          <w:sz w:val="24"/>
          <w:szCs w:val="24"/>
          <w:lang w:val="en-US" w:eastAsia="it-IT"/>
        </w:rPr>
        <w:t>-</w:t>
      </w:r>
      <w:r w:rsidR="0007096A" w:rsidRPr="00E30887">
        <w:rPr>
          <w:rFonts w:ascii="Book Antiqua" w:hAnsi="Book Antiqua" w:cstheme="minorHAnsi"/>
          <w:sz w:val="24"/>
          <w:szCs w:val="24"/>
          <w:lang w:val="en-US" w:eastAsia="it-IT"/>
        </w:rPr>
        <w:t>proli</w:t>
      </w:r>
      <w:r w:rsidR="00DE1C5D" w:rsidRPr="00E30887">
        <w:rPr>
          <w:rFonts w:ascii="Book Antiqua" w:hAnsi="Book Antiqua" w:cstheme="minorHAnsi"/>
          <w:sz w:val="24"/>
          <w:szCs w:val="24"/>
          <w:lang w:val="en-US" w:eastAsia="it-IT"/>
        </w:rPr>
        <w:t>f</w:t>
      </w:r>
      <w:r w:rsidR="0007096A" w:rsidRPr="00E30887">
        <w:rPr>
          <w:rFonts w:ascii="Book Antiqua" w:hAnsi="Book Antiqua" w:cstheme="minorHAnsi"/>
          <w:sz w:val="24"/>
          <w:szCs w:val="24"/>
          <w:lang w:val="en-US" w:eastAsia="it-IT"/>
        </w:rPr>
        <w:t>erative disease),</w:t>
      </w:r>
      <w:r w:rsidRPr="00E30887">
        <w:rPr>
          <w:rFonts w:ascii="Book Antiqua" w:hAnsi="Book Antiqua" w:cstheme="minorHAnsi"/>
          <w:sz w:val="24"/>
          <w:szCs w:val="24"/>
          <w:lang w:val="en-US" w:eastAsia="it-IT"/>
        </w:rPr>
        <w:t xml:space="preserve"> has </w:t>
      </w:r>
      <w:r w:rsidR="0007096A" w:rsidRPr="00E30887">
        <w:rPr>
          <w:rFonts w:ascii="Book Antiqua" w:hAnsi="Book Antiqua" w:cstheme="minorHAnsi"/>
          <w:sz w:val="24"/>
          <w:szCs w:val="24"/>
          <w:lang w:val="en-US" w:eastAsia="it-IT"/>
        </w:rPr>
        <w:t xml:space="preserve">been </w:t>
      </w:r>
      <w:r w:rsidR="002C16AB" w:rsidRPr="00E30887">
        <w:rPr>
          <w:rFonts w:ascii="Book Antiqua" w:hAnsi="Book Antiqua" w:cstheme="minorHAnsi"/>
          <w:sz w:val="24"/>
          <w:szCs w:val="24"/>
          <w:lang w:val="en-US" w:eastAsia="it-IT"/>
        </w:rPr>
        <w:t>recently introduced</w:t>
      </w:r>
      <w:r w:rsidR="0007799E" w:rsidRPr="00E30887">
        <w:rPr>
          <w:rFonts w:ascii="Book Antiqua" w:hAnsi="Book Antiqua" w:cstheme="minorHAnsi"/>
          <w:sz w:val="24"/>
          <w:szCs w:val="24"/>
          <w:lang w:val="en-US" w:eastAsia="it-IT"/>
        </w:rPr>
        <w:fldChar w:fldCharType="begin"/>
      </w:r>
      <w:r w:rsidR="00AB0D74" w:rsidRPr="00E30887">
        <w:rPr>
          <w:rFonts w:ascii="Book Antiqua" w:hAnsi="Book Antiqua" w:cstheme="minorHAnsi"/>
          <w:sz w:val="24"/>
          <w:szCs w:val="24"/>
          <w:lang w:val="en-US" w:eastAsia="it-IT"/>
        </w:rPr>
        <w:instrText xml:space="preserve"> ADDIN EN.CITE &lt;EndNote&gt;&lt;Cite&gt;&lt;Author&gt;Perry&lt;/Author&gt;&lt;Year&gt;2013&lt;/Year&gt;&lt;RecNum&gt;97&lt;/RecNum&gt;&lt;DisplayText&gt;&lt;style face="superscript"&gt;[91]&lt;/style&gt;&lt;/DisplayText&gt;&lt;record&gt;&lt;rec-number&gt;97&lt;/rec-number&gt;&lt;foreign-keys&gt;&lt;key app="EN" db-id="5tsttwews9adafet09npf5fv9zta29vd99ew"&gt;97&lt;/key&gt;&lt;/foreign-keys&gt;&lt;ref-type name="Journal Article"&gt;17&lt;/ref-type&gt;&lt;contributors&gt;&lt;authors&gt;&lt;author&gt;Perry, A. M.&lt;/author&gt;&lt;author&gt;Warnke, R. A.&lt;/author&gt;&lt;author&gt;Hu, Q.&lt;/author&gt;&lt;author&gt;Gaulard, P.&lt;/author&gt;&lt;author&gt;Copie-Bergman, C.&lt;/author&gt;&lt;author&gt;Alkan, S.&lt;/author&gt;&lt;author&gt;Wang, H. Y.&lt;/author&gt;&lt;author&gt;Cheng, J. X.&lt;/author&gt;&lt;author&gt;Bacon, C. M.&lt;/author&gt;&lt;author&gt;Delabie, J.&lt;/author&gt;&lt;author&gt;Ranheim, E.&lt;/author&gt;&lt;author&gt;Kucuk, C.&lt;/author&gt;&lt;author&gt;Hu, X.&lt;/author&gt;&lt;author&gt;Weisenburger, D. D.&lt;/author&gt;&lt;author&gt;Jaffe, E. S.&lt;/author&gt;&lt;author&gt;Chan, W. C.&lt;/author&gt;&lt;/authors&gt;&lt;/contributors&gt;&lt;auth-address&gt;Department of Pathology, University of Manitoba, Winnipeg, MB, Canada;&lt;/auth-address&gt;&lt;titles&gt;&lt;title&gt;Indolent T-cell lymphoproliferative disease of the gastrointestinal tract&lt;/title&gt;&lt;secondary-title&gt;Blood&lt;/secondary-title&gt;&lt;alt-title&gt;Blood&lt;/alt-title&gt;&lt;/titles&gt;&lt;periodical&gt;&lt;full-title&gt;Blood&lt;/full-title&gt;&lt;abbr-1&gt;Blood&lt;/abbr-1&gt;&lt;/periodical&gt;&lt;alt-periodical&gt;&lt;full-title&gt;Blood&lt;/full-title&gt;&lt;abbr-1&gt;Blood&lt;/abbr-1&gt;&lt;/alt-periodical&gt;&lt;dates&gt;&lt;year&gt;2013&lt;/year&gt;&lt;pub-dates&gt;&lt;date&gt;Sep 5&lt;/date&gt;&lt;/pub-dates&gt;&lt;/dates&gt;&lt;isbn&gt;1528-0020 (Electronic)&amp;#xD;0006-4971 (Linking)&lt;/isbn&gt;&lt;accession-num&gt;24009234&lt;/accession-num&gt;&lt;urls&gt;&lt;related-urls&gt;&lt;url&gt;http://www.ncbi.nlm.nih.gov/pubmed/24009234&lt;/url&gt;&lt;/related-urls&gt;&lt;/urls&gt;&lt;electronic-resource-num&gt;10.1182/blood-2013-07-512830&lt;/electronic-resource-num&gt;&lt;/record&gt;&lt;/Cite&gt;&lt;/EndNote&gt;</w:instrText>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91" w:tooltip="Perry, 2013 #97" w:history="1">
        <w:r w:rsidR="00836E50" w:rsidRPr="00E30887">
          <w:rPr>
            <w:rFonts w:ascii="Book Antiqua" w:hAnsi="Book Antiqua" w:cstheme="minorHAnsi"/>
            <w:noProof/>
            <w:sz w:val="24"/>
            <w:szCs w:val="24"/>
            <w:vertAlign w:val="superscript"/>
            <w:lang w:val="en-US" w:eastAsia="it-IT"/>
          </w:rPr>
          <w:t>91</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Th</w:t>
      </w:r>
      <w:r w:rsidR="0007096A" w:rsidRPr="00E30887">
        <w:rPr>
          <w:rFonts w:ascii="Book Antiqua" w:hAnsi="Book Antiqua" w:cstheme="minorHAnsi"/>
          <w:sz w:val="24"/>
          <w:szCs w:val="24"/>
          <w:lang w:val="en-US" w:eastAsia="it-IT"/>
        </w:rPr>
        <w:t xml:space="preserve">e indolent course is </w:t>
      </w:r>
      <w:r w:rsidR="00DE1C5D" w:rsidRPr="00E30887">
        <w:rPr>
          <w:rFonts w:ascii="Book Antiqua" w:hAnsi="Book Antiqua" w:cstheme="minorHAnsi"/>
          <w:sz w:val="24"/>
          <w:szCs w:val="24"/>
          <w:lang w:val="en-US" w:eastAsia="it-IT"/>
        </w:rPr>
        <w:t xml:space="preserve">the </w:t>
      </w:r>
      <w:r w:rsidR="0007096A" w:rsidRPr="00E30887">
        <w:rPr>
          <w:rFonts w:ascii="Book Antiqua" w:hAnsi="Book Antiqua" w:cstheme="minorHAnsi"/>
          <w:sz w:val="24"/>
          <w:szCs w:val="24"/>
          <w:lang w:val="en-US" w:eastAsia="it-IT"/>
        </w:rPr>
        <w:t xml:space="preserve">main clinical hallmark </w:t>
      </w:r>
      <w:r w:rsidR="00F63CD4" w:rsidRPr="00E30887">
        <w:rPr>
          <w:rFonts w:ascii="Book Antiqua" w:hAnsi="Book Antiqua" w:cstheme="minorHAnsi"/>
          <w:sz w:val="24"/>
          <w:szCs w:val="24"/>
          <w:lang w:val="en-US" w:eastAsia="it-IT"/>
        </w:rPr>
        <w:t xml:space="preserve">while this entity </w:t>
      </w:r>
      <w:r w:rsidRPr="00E30887">
        <w:rPr>
          <w:rFonts w:ascii="Book Antiqua" w:hAnsi="Book Antiqua" w:cstheme="minorHAnsi"/>
          <w:sz w:val="24"/>
          <w:szCs w:val="24"/>
          <w:lang w:val="en-US" w:eastAsia="it-IT"/>
        </w:rPr>
        <w:t xml:space="preserve">has been previously treated and managed as PTCL. </w:t>
      </w:r>
      <w:r w:rsidR="00252FBE" w:rsidRPr="00E30887">
        <w:rPr>
          <w:rFonts w:ascii="Book Antiqua" w:hAnsi="Book Antiqua" w:cstheme="minorHAnsi"/>
          <w:sz w:val="24"/>
          <w:szCs w:val="24"/>
          <w:lang w:val="en-US" w:eastAsia="it-IT"/>
        </w:rPr>
        <w:t xml:space="preserve">Noteworthy, the etiology of the disease is unknown, even if many patients present a history of </w:t>
      </w:r>
      <w:r w:rsidR="002C16AB" w:rsidRPr="00E30887">
        <w:rPr>
          <w:rFonts w:ascii="Book Antiqua" w:hAnsi="Book Antiqua" w:cstheme="minorHAnsi"/>
          <w:sz w:val="24"/>
          <w:szCs w:val="24"/>
          <w:lang w:val="en-US" w:eastAsia="it-IT"/>
        </w:rPr>
        <w:t>inflammatory bowel disease</w:t>
      </w:r>
      <w:r w:rsidR="00252FBE" w:rsidRPr="00E30887">
        <w:rPr>
          <w:rFonts w:ascii="Book Antiqua" w:hAnsi="Book Antiqua" w:cstheme="minorHAnsi"/>
          <w:sz w:val="24"/>
          <w:szCs w:val="24"/>
          <w:lang w:val="en-US" w:eastAsia="it-IT"/>
        </w:rPr>
        <w:t xml:space="preserve"> (IBD). </w:t>
      </w:r>
      <w:r w:rsidRPr="00E30887">
        <w:rPr>
          <w:rFonts w:ascii="Book Antiqua" w:hAnsi="Book Antiqua" w:cstheme="minorHAnsi"/>
          <w:sz w:val="24"/>
          <w:szCs w:val="24"/>
          <w:lang w:val="en-US" w:eastAsia="it-IT"/>
        </w:rPr>
        <w:t xml:space="preserve">Basically, the clinical picture is dyspepsia and mild diarrhea, while endoscopic feature </w:t>
      </w:r>
      <w:r w:rsidR="0007096A" w:rsidRPr="00E30887">
        <w:rPr>
          <w:rFonts w:ascii="Book Antiqua" w:hAnsi="Book Antiqua" w:cstheme="minorHAnsi"/>
          <w:sz w:val="24"/>
          <w:szCs w:val="24"/>
          <w:lang w:val="en-US" w:eastAsia="it-IT"/>
        </w:rPr>
        <w:t xml:space="preserve">can vary from unremarkable mucosa to </w:t>
      </w:r>
      <w:r w:rsidRPr="00E30887">
        <w:rPr>
          <w:rFonts w:ascii="Book Antiqua" w:hAnsi="Book Antiqua" w:cstheme="minorHAnsi"/>
          <w:sz w:val="24"/>
          <w:szCs w:val="24"/>
          <w:lang w:val="en-US" w:eastAsia="it-IT"/>
        </w:rPr>
        <w:t xml:space="preserve">erythema. </w:t>
      </w:r>
      <w:r w:rsidR="00252FBE" w:rsidRPr="00E30887">
        <w:rPr>
          <w:rFonts w:ascii="Book Antiqua" w:hAnsi="Book Antiqua" w:cstheme="minorHAnsi"/>
          <w:sz w:val="24"/>
          <w:szCs w:val="24"/>
          <w:lang w:val="en-US" w:eastAsia="it-IT"/>
        </w:rPr>
        <w:t xml:space="preserve">Small intestine and colon are the most frequently involved sites, followed by oral cavity, stomach and esophagus. Usually gastric mucosa is normal despite </w:t>
      </w:r>
      <w:proofErr w:type="gramStart"/>
      <w:r w:rsidR="00252FBE" w:rsidRPr="00E30887">
        <w:rPr>
          <w:rFonts w:ascii="Book Antiqua" w:hAnsi="Book Antiqua" w:cstheme="minorHAnsi"/>
          <w:sz w:val="24"/>
          <w:szCs w:val="24"/>
          <w:lang w:val="en-US" w:eastAsia="it-IT"/>
        </w:rPr>
        <w:t>a disease</w:t>
      </w:r>
      <w:proofErr w:type="gramEnd"/>
      <w:r w:rsidR="00252FBE" w:rsidRPr="00E30887">
        <w:rPr>
          <w:rFonts w:ascii="Book Antiqua" w:hAnsi="Book Antiqua" w:cstheme="minorHAnsi"/>
          <w:sz w:val="24"/>
          <w:szCs w:val="24"/>
          <w:lang w:val="en-US" w:eastAsia="it-IT"/>
        </w:rPr>
        <w:t xml:space="preserve"> localization while duodenum can show thickened folds and irregular pattern. In the colon, occurrence of friable mucosa, erythematous mucosa and small polyps can be seen. Ulcerations are not described. At immunohistochemistry, lymphoid cells have a cytotoxic phenotype (CD8+; CD4-; TIA+), clonal T-cell receptor (TCR) gene rearrangements, do not form masses, do not invade the intestinal crypts and do not cover the full thickness of the bowel</w:t>
      </w:r>
      <w:r w:rsidR="0007799E" w:rsidRPr="00E30887">
        <w:rPr>
          <w:rFonts w:ascii="Book Antiqua" w:hAnsi="Book Antiqua" w:cstheme="minorHAnsi"/>
          <w:sz w:val="24"/>
          <w:szCs w:val="24"/>
          <w:lang w:val="en-US" w:eastAsia="it-IT"/>
        </w:rPr>
        <w:fldChar w:fldCharType="begin"/>
      </w:r>
      <w:r w:rsidR="00252FBE" w:rsidRPr="00E30887">
        <w:rPr>
          <w:rFonts w:ascii="Book Antiqua" w:hAnsi="Book Antiqua" w:cstheme="minorHAnsi"/>
          <w:sz w:val="24"/>
          <w:szCs w:val="24"/>
          <w:lang w:val="en-US" w:eastAsia="it-IT"/>
        </w:rPr>
        <w:instrText xml:space="preserve"> ADDIN EN.CITE &lt;EndNote&gt;&lt;Cite&gt;&lt;Author&gt;Perry&lt;/Author&gt;&lt;Year&gt;2013&lt;/Year&gt;&lt;RecNum&gt;97&lt;/RecNum&gt;&lt;DisplayText&gt;&lt;style face="superscript"&gt;[91]&lt;/style&gt;&lt;/DisplayText&gt;&lt;record&gt;&lt;rec-number&gt;97&lt;/rec-number&gt;&lt;foreign-keys&gt;&lt;key app="EN" db-id="5tsttwews9adafet09npf5fv9zta29vd99ew"&gt;97&lt;/key&gt;&lt;/foreign-keys&gt;&lt;ref-type name="Journal Article"&gt;17&lt;/ref-type&gt;&lt;contributors&gt;&lt;authors&gt;&lt;author&gt;Perry, A. M.&lt;/author&gt;&lt;author&gt;Warnke, R. A.&lt;/author&gt;&lt;author&gt;Hu, Q.&lt;/author&gt;&lt;author&gt;Gaulard, P.&lt;/author&gt;&lt;author&gt;Copie-Bergman, C.&lt;/author&gt;&lt;author&gt;Alkan, S.&lt;/author&gt;&lt;author&gt;Wang, H. Y.&lt;/author&gt;&lt;author&gt;Cheng, J. X.&lt;/author&gt;&lt;author&gt;Bacon, C. M.&lt;/author&gt;&lt;author&gt;Delabie, J.&lt;/author&gt;&lt;author&gt;Ranheim, E.&lt;/author&gt;&lt;author&gt;Kucuk, C.&lt;/author&gt;&lt;author&gt;Hu, X.&lt;/author&gt;&lt;author&gt;Weisenburger, D. D.&lt;/author&gt;&lt;author&gt;Jaffe, E. S.&lt;/author&gt;&lt;author&gt;Chan, W. C.&lt;/author&gt;&lt;/authors&gt;&lt;/contributors&gt;&lt;auth-address&gt;Department of Pathology, University of Manitoba, Winnipeg, MB, Canada;&lt;/auth-address&gt;&lt;titles&gt;&lt;title&gt;Indolent T-cell lymphoproliferative disease of the gastrointestinal tract&lt;/title&gt;&lt;secondary-title&gt;Blood&lt;/secondary-title&gt;&lt;alt-title&gt;Blood&lt;/alt-title&gt;&lt;/titles&gt;&lt;periodical&gt;&lt;full-title&gt;Blood&lt;/full-title&gt;&lt;abbr-1&gt;Blood&lt;/abbr-1&gt;&lt;/periodical&gt;&lt;alt-periodical&gt;&lt;full-title&gt;Blood&lt;/full-title&gt;&lt;abbr-1&gt;Blood&lt;/abbr-1&gt;&lt;/alt-periodical&gt;&lt;dates&gt;&lt;year&gt;2013&lt;/year&gt;&lt;pub-dates&gt;&lt;date&gt;Sep 5&lt;/date&gt;&lt;/pub-dates&gt;&lt;/dates&gt;&lt;isbn&gt;1528-0020 (Electronic)&amp;#xD;0006-4971 (Linking)&lt;/isbn&gt;&lt;accession-num&gt;24009234&lt;/accession-num&gt;&lt;urls&gt;&lt;related-urls&gt;&lt;url&gt;http://www.ncbi.nlm.nih.gov/pubmed/24009234&lt;/url&gt;&lt;/related-urls&gt;&lt;/urls&gt;&lt;electronic-resource-num&gt;10.1182/blood-2013-07-512830&lt;/electronic-resource-num&gt;&lt;/record&gt;&lt;/Cite&gt;&lt;/EndNote&gt;</w:instrText>
      </w:r>
      <w:r w:rsidR="0007799E" w:rsidRPr="00E30887">
        <w:rPr>
          <w:rFonts w:ascii="Book Antiqua" w:hAnsi="Book Antiqua" w:cstheme="minorHAnsi"/>
          <w:sz w:val="24"/>
          <w:szCs w:val="24"/>
          <w:lang w:val="en-US" w:eastAsia="it-IT"/>
        </w:rPr>
        <w:fldChar w:fldCharType="separate"/>
      </w:r>
      <w:r w:rsidR="00252FBE" w:rsidRPr="00E30887">
        <w:rPr>
          <w:rFonts w:ascii="Book Antiqua" w:hAnsi="Book Antiqua" w:cstheme="minorHAnsi"/>
          <w:noProof/>
          <w:sz w:val="24"/>
          <w:szCs w:val="24"/>
          <w:vertAlign w:val="superscript"/>
          <w:lang w:val="en-US" w:eastAsia="it-IT"/>
        </w:rPr>
        <w:t>[</w:t>
      </w:r>
      <w:hyperlink w:anchor="_ENREF_91" w:tooltip="Perry, 2013 #97" w:history="1">
        <w:r w:rsidR="00836E50" w:rsidRPr="00E30887">
          <w:rPr>
            <w:rFonts w:ascii="Book Antiqua" w:hAnsi="Book Antiqua" w:cstheme="minorHAnsi"/>
            <w:noProof/>
            <w:sz w:val="24"/>
            <w:szCs w:val="24"/>
            <w:vertAlign w:val="superscript"/>
            <w:lang w:val="en-US" w:eastAsia="it-IT"/>
          </w:rPr>
          <w:t>91</w:t>
        </w:r>
      </w:hyperlink>
      <w:r w:rsidR="00252FBE"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xml:space="preserve">. Additionally, the lymphoid infiltrate is limited to the mucosa and sub-mucosa. </w:t>
      </w:r>
      <w:r w:rsidR="007B4AD6" w:rsidRPr="00E30887">
        <w:rPr>
          <w:rFonts w:ascii="Book Antiqua" w:hAnsi="Book Antiqua" w:cstheme="minorHAnsi"/>
          <w:sz w:val="24"/>
          <w:szCs w:val="24"/>
          <w:lang w:val="en-US" w:eastAsia="it-IT"/>
        </w:rPr>
        <w:t>The molecular study for TCR can show a monoclonal rearrangement of TCR-</w:t>
      </w:r>
      <w:r w:rsidR="007B4AD6" w:rsidRPr="00E30887">
        <w:rPr>
          <w:rFonts w:ascii="Symbol" w:hAnsi="Symbol" w:cstheme="minorHAnsi"/>
          <w:sz w:val="24"/>
          <w:szCs w:val="24"/>
          <w:lang w:val="en-US" w:eastAsia="it-IT"/>
        </w:rPr>
        <w:t></w:t>
      </w:r>
      <w:r w:rsidR="007B4AD6" w:rsidRPr="00E30887">
        <w:rPr>
          <w:rFonts w:ascii="Book Antiqua" w:hAnsi="Book Antiqua" w:cstheme="minorHAnsi"/>
          <w:sz w:val="24"/>
          <w:szCs w:val="24"/>
          <w:lang w:val="en-US" w:eastAsia="it-IT"/>
        </w:rPr>
        <w:t xml:space="preserve"> chain</w:t>
      </w:r>
      <w:r w:rsidR="0007799E" w:rsidRPr="00E30887">
        <w:rPr>
          <w:rFonts w:ascii="Book Antiqua" w:hAnsi="Book Antiqua" w:cstheme="minorHAnsi"/>
          <w:sz w:val="24"/>
          <w:szCs w:val="24"/>
          <w:lang w:val="en-US" w:eastAsia="it-IT"/>
        </w:rPr>
        <w:fldChar w:fldCharType="begin"/>
      </w:r>
      <w:r w:rsidR="00AB0D74" w:rsidRPr="00E30887">
        <w:rPr>
          <w:rFonts w:ascii="Book Antiqua" w:hAnsi="Book Antiqua" w:cstheme="minorHAnsi"/>
          <w:sz w:val="24"/>
          <w:szCs w:val="24"/>
          <w:lang w:val="en-US" w:eastAsia="it-IT"/>
        </w:rPr>
        <w:instrText xml:space="preserve"> ADDIN EN.CITE &lt;EndNote&gt;&lt;Cite&gt;&lt;Author&gt;Perry&lt;/Author&gt;&lt;Year&gt;2013&lt;/Year&gt;&lt;RecNum&gt;97&lt;/RecNum&gt;&lt;DisplayText&gt;&lt;style face="superscript"&gt;[91]&lt;/style&gt;&lt;/DisplayText&gt;&lt;record&gt;&lt;rec-number&gt;97&lt;/rec-number&gt;&lt;foreign-keys&gt;&lt;key app="EN" db-id="5tsttwews9adafet09npf5fv9zta29vd99ew"&gt;97&lt;/key&gt;&lt;/foreign-keys&gt;&lt;ref-type name="Journal Article"&gt;17&lt;/ref-type&gt;&lt;contributors&gt;&lt;authors&gt;&lt;author&gt;Perry, A. M.&lt;/author&gt;&lt;author&gt;Warnke, R. A.&lt;/author&gt;&lt;author&gt;Hu, Q.&lt;/author&gt;&lt;author&gt;Gaulard, P.&lt;/author&gt;&lt;author&gt;Copie-Bergman, C.&lt;/author&gt;&lt;author&gt;Alkan, S.&lt;/author&gt;&lt;author&gt;Wang, H. Y.&lt;/author&gt;&lt;author&gt;Cheng, J. X.&lt;/author&gt;&lt;author&gt;Bacon, C. M.&lt;/author&gt;&lt;author&gt;Delabie, J.&lt;/author&gt;&lt;author&gt;Ranheim, E.&lt;/author&gt;&lt;author&gt;Kucuk, C.&lt;/author&gt;&lt;author&gt;Hu, X.&lt;/author&gt;&lt;author&gt;Weisenburger, D. D.&lt;/author&gt;&lt;author&gt;Jaffe, E. S.&lt;/author&gt;&lt;author&gt;Chan, W. C.&lt;/author&gt;&lt;/authors&gt;&lt;/contributors&gt;&lt;auth-address&gt;Department of Pathology, University of Manitoba, Winnipeg, MB, Canada;&lt;/auth-address&gt;&lt;titles&gt;&lt;title&gt;Indolent T-cell lymphoproliferative disease of the gastrointestinal tract&lt;/title&gt;&lt;secondary-title&gt;Blood&lt;/secondary-title&gt;&lt;alt-title&gt;Blood&lt;/alt-title&gt;&lt;/titles&gt;&lt;periodical&gt;&lt;full-title&gt;Blood&lt;/full-title&gt;&lt;abbr-1&gt;Blood&lt;/abbr-1&gt;&lt;/periodical&gt;&lt;alt-periodical&gt;&lt;full-title&gt;Blood&lt;/full-title&gt;&lt;abbr-1&gt;Blood&lt;/abbr-1&gt;&lt;/alt-periodical&gt;&lt;dates&gt;&lt;year&gt;2013&lt;/year&gt;&lt;pub-dates&gt;&lt;date&gt;Sep 5&lt;/date&gt;&lt;/pub-dates&gt;&lt;/dates&gt;&lt;isbn&gt;1528-0020 (Electronic)&amp;#xD;0006-4971 (Linking)&lt;/isbn&gt;&lt;accession-num&gt;24009234&lt;/accession-num&gt;&lt;urls&gt;&lt;related-urls&gt;&lt;url&gt;http://www.ncbi.nlm.nih.gov/pubmed/24009234&lt;/url&gt;&lt;/related-urls&gt;&lt;/urls&gt;&lt;electronic-resource-num&gt;10.1182/blood-2013-07-512830&lt;/electronic-resource-num&gt;&lt;/record&gt;&lt;/Cite&gt;&lt;/EndNote&gt;</w:instrText>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91" w:tooltip="Perry, 2013 #97" w:history="1">
        <w:r w:rsidR="00836E50" w:rsidRPr="00E30887">
          <w:rPr>
            <w:rFonts w:ascii="Book Antiqua" w:hAnsi="Book Antiqua" w:cstheme="minorHAnsi"/>
            <w:noProof/>
            <w:sz w:val="24"/>
            <w:szCs w:val="24"/>
            <w:vertAlign w:val="superscript"/>
            <w:lang w:val="en-US" w:eastAsia="it-IT"/>
          </w:rPr>
          <w:t>91</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7B4AD6" w:rsidRPr="00E30887">
        <w:rPr>
          <w:rFonts w:ascii="Book Antiqua" w:hAnsi="Book Antiqua" w:cstheme="minorHAnsi"/>
          <w:sz w:val="24"/>
          <w:szCs w:val="24"/>
          <w:lang w:val="en-US" w:eastAsia="it-IT"/>
        </w:rPr>
        <w:t xml:space="preserve">. </w:t>
      </w:r>
      <w:r w:rsidRPr="00E30887">
        <w:rPr>
          <w:rFonts w:ascii="Book Antiqua" w:hAnsi="Book Antiqua" w:cstheme="minorHAnsi"/>
          <w:sz w:val="24"/>
          <w:szCs w:val="24"/>
          <w:lang w:val="en-US" w:eastAsia="it-IT"/>
        </w:rPr>
        <w:t>T</w:t>
      </w:r>
      <w:r w:rsidR="002C16AB" w:rsidRPr="00E30887">
        <w:rPr>
          <w:rFonts w:ascii="Book Antiqua" w:hAnsi="Book Antiqua" w:cstheme="minorHAnsi"/>
          <w:sz w:val="24"/>
          <w:szCs w:val="24"/>
          <w:lang w:val="en-US" w:eastAsia="it-IT"/>
        </w:rPr>
        <w:t xml:space="preserve">he recognition of this disease </w:t>
      </w:r>
      <w:r w:rsidRPr="00E30887">
        <w:rPr>
          <w:rFonts w:ascii="Book Antiqua" w:hAnsi="Book Antiqua" w:cstheme="minorHAnsi"/>
          <w:sz w:val="24"/>
          <w:szCs w:val="24"/>
          <w:lang w:val="en-US" w:eastAsia="it-IT"/>
        </w:rPr>
        <w:t xml:space="preserve">have many therapeutic implications, since aggressive chemotherapy </w:t>
      </w:r>
      <w:r w:rsidR="00F63CD4" w:rsidRPr="00E30887">
        <w:rPr>
          <w:rFonts w:ascii="Book Antiqua" w:hAnsi="Book Antiqua" w:cstheme="minorHAnsi"/>
          <w:sz w:val="24"/>
          <w:szCs w:val="24"/>
          <w:lang w:val="en-US" w:eastAsia="it-IT"/>
        </w:rPr>
        <w:t>is</w:t>
      </w:r>
      <w:r w:rsidRPr="00E30887">
        <w:rPr>
          <w:rFonts w:ascii="Book Antiqua" w:hAnsi="Book Antiqua" w:cstheme="minorHAnsi"/>
          <w:sz w:val="24"/>
          <w:szCs w:val="24"/>
          <w:lang w:val="en-US" w:eastAsia="it-IT"/>
        </w:rPr>
        <w:t xml:space="preserve"> excessive, being an immunosuppressive treatment virtually sufficient. </w:t>
      </w:r>
    </w:p>
    <w:p w:rsidR="00943A6F" w:rsidRPr="00E30887" w:rsidRDefault="00943A6F" w:rsidP="002C16AB">
      <w:pPr>
        <w:spacing w:line="360" w:lineRule="auto"/>
        <w:ind w:firstLineChars="200" w:firstLine="480"/>
        <w:jc w:val="both"/>
        <w:rPr>
          <w:rFonts w:ascii="Book Antiqua" w:hAnsi="Book Antiqua" w:cstheme="minorHAnsi"/>
          <w:sz w:val="24"/>
          <w:szCs w:val="24"/>
          <w:lang w:val="en-US" w:eastAsia="it-IT"/>
        </w:rPr>
      </w:pPr>
      <w:r w:rsidRPr="00E30887">
        <w:rPr>
          <w:rFonts w:ascii="Book Antiqua" w:hAnsi="Book Antiqua" w:cstheme="minorHAnsi"/>
          <w:sz w:val="24"/>
          <w:szCs w:val="24"/>
          <w:lang w:val="en-US" w:eastAsia="it-IT"/>
        </w:rPr>
        <w:t>Indolent CD4+ T-cell lymphoma have also been described and show a good outcome and survival despite a persistence after immuno</w:t>
      </w:r>
      <w:r w:rsidR="002C16AB" w:rsidRPr="00E30887">
        <w:rPr>
          <w:rFonts w:ascii="Book Antiqua" w:hAnsi="Book Antiqua" w:cstheme="minorHAnsi"/>
          <w:sz w:val="24"/>
          <w:szCs w:val="24"/>
          <w:lang w:val="en-US" w:eastAsia="it-IT"/>
        </w:rPr>
        <w:t>modulatory drug-based treatment</w:t>
      </w:r>
      <w:r w:rsidR="0007799E" w:rsidRPr="00E30887">
        <w:rPr>
          <w:rFonts w:ascii="Book Antiqua" w:hAnsi="Book Antiqua" w:cstheme="minorHAnsi"/>
          <w:sz w:val="24"/>
          <w:szCs w:val="24"/>
          <w:lang w:val="en-US" w:eastAsia="it-IT"/>
        </w:rPr>
        <w:fldChar w:fldCharType="begin">
          <w:fldData xml:space="preserve">PEVuZE5vdGU+PENpdGU+PEF1dGhvcj5NYXJnb2xza2VlPC9BdXRob3I+PFllYXI+MjAxMzwvWWVh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bD48cGFnZXM+ZTY4MzQzPC9wYWdlcz48dm9sdW1lPjg8L3ZvbHVtZT48bnVtYmVyPjc8L251bWJl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PEVuZE5vdGU+PENpdGU+PEF1dGhvcj5NYXJnb2xza2VlPC9BdXRob3I+PFllYXI+MjAxMzwvWWVh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bD48cGFnZXM+ZTY4MzQzPC9wYWdlcz48dm9sdW1lPjg8L3ZvbHVtZT48bnVtYmVyPjc8L251bWJl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92" w:tooltip="Margolskee, 2013 #98" w:history="1">
        <w:r w:rsidR="00836E50" w:rsidRPr="00E30887">
          <w:rPr>
            <w:rFonts w:ascii="Book Antiqua" w:hAnsi="Book Antiqua" w:cstheme="minorHAnsi"/>
            <w:noProof/>
            <w:sz w:val="24"/>
            <w:szCs w:val="24"/>
            <w:vertAlign w:val="superscript"/>
            <w:lang w:val="en-US" w:eastAsia="it-IT"/>
          </w:rPr>
          <w:t>92</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Rarely, gastric mucosa</w:t>
      </w:r>
      <w:r w:rsidR="002C16AB" w:rsidRPr="00E30887">
        <w:rPr>
          <w:rFonts w:ascii="Book Antiqua" w:hAnsi="Book Antiqua" w:cstheme="minorHAnsi"/>
          <w:sz w:val="24"/>
          <w:szCs w:val="24"/>
          <w:lang w:val="en-US" w:eastAsia="it-IT"/>
        </w:rPr>
        <w:t xml:space="preserve"> can show multiple </w:t>
      </w:r>
      <w:proofErr w:type="gramStart"/>
      <w:r w:rsidR="002C16AB" w:rsidRPr="00E30887">
        <w:rPr>
          <w:rFonts w:ascii="Book Antiqua" w:hAnsi="Book Antiqua" w:cstheme="minorHAnsi"/>
          <w:sz w:val="24"/>
          <w:szCs w:val="24"/>
          <w:lang w:val="en-US" w:eastAsia="it-IT"/>
        </w:rPr>
        <w:t>nodularities</w:t>
      </w:r>
      <w:proofErr w:type="gramEnd"/>
      <w:r w:rsidR="0007799E" w:rsidRPr="00E30887">
        <w:rPr>
          <w:rFonts w:ascii="Book Antiqua" w:hAnsi="Book Antiqua" w:cstheme="minorHAnsi"/>
          <w:sz w:val="24"/>
          <w:szCs w:val="24"/>
          <w:lang w:val="en-US" w:eastAsia="it-IT"/>
        </w:rPr>
        <w:fldChar w:fldCharType="begin">
          <w:fldData xml:space="preserve">PEVuZE5vdGU+PENpdGU+PEF1dGhvcj5MZXZlbnRha2k8L0F1dGhvcj48WWVhcj4yMDE0PC9ZZWFy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PEVuZE5vdGU+PENpdGU+PEF1dGhvcj5MZXZlbnRha2k8L0F1dGhvcj48WWVhcj4yMDE0PC9ZZWFy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93" w:tooltip="Leventaki, 2014 #99" w:history="1">
        <w:r w:rsidR="00836E50" w:rsidRPr="00E30887">
          <w:rPr>
            <w:rFonts w:ascii="Book Antiqua" w:hAnsi="Book Antiqua" w:cstheme="minorHAnsi"/>
            <w:noProof/>
            <w:sz w:val="24"/>
            <w:szCs w:val="24"/>
            <w:vertAlign w:val="superscript"/>
            <w:lang w:val="en-US" w:eastAsia="it-IT"/>
          </w:rPr>
          <w:t>93</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xml:space="preserve">. However, a clinical and </w:t>
      </w:r>
      <w:r w:rsidRPr="00E30887">
        <w:rPr>
          <w:rFonts w:ascii="Book Antiqua" w:hAnsi="Book Antiqua" w:cstheme="minorHAnsi"/>
          <w:sz w:val="24"/>
          <w:szCs w:val="24"/>
          <w:lang w:val="en-US" w:eastAsia="it-IT"/>
        </w:rPr>
        <w:lastRenderedPageBreak/>
        <w:t>endoscopic follow-up of th</w:t>
      </w:r>
      <w:r w:rsidR="002C16AB" w:rsidRPr="00E30887">
        <w:rPr>
          <w:rFonts w:ascii="Book Antiqua" w:hAnsi="Book Antiqua" w:cstheme="minorHAnsi"/>
          <w:sz w:val="24"/>
          <w:szCs w:val="24"/>
          <w:lang w:val="en-US" w:eastAsia="it-IT"/>
        </w:rPr>
        <w:t xml:space="preserve">ese lesions is always </w:t>
      </w:r>
      <w:proofErr w:type="gramStart"/>
      <w:r w:rsidR="002C16AB" w:rsidRPr="00E30887">
        <w:rPr>
          <w:rFonts w:ascii="Book Antiqua" w:hAnsi="Book Antiqua" w:cstheme="minorHAnsi"/>
          <w:sz w:val="24"/>
          <w:szCs w:val="24"/>
          <w:lang w:val="en-US" w:eastAsia="it-IT"/>
        </w:rPr>
        <w:t>advisable</w:t>
      </w:r>
      <w:proofErr w:type="gramEnd"/>
      <w:r w:rsidR="0007799E" w:rsidRPr="00E30887">
        <w:rPr>
          <w:rFonts w:ascii="Book Antiqua" w:hAnsi="Book Antiqua" w:cstheme="minorHAnsi"/>
          <w:sz w:val="24"/>
          <w:szCs w:val="24"/>
          <w:lang w:val="en-US" w:eastAsia="it-IT"/>
        </w:rPr>
        <w:fldChar w:fldCharType="begin">
          <w:fldData xml:space="preserve">PEVuZE5vdGU+PENpdGU+PEF1dGhvcj5MZXZlbnRha2k8L0F1dGhvcj48WWVhcj4yMDE0PC9ZZWFy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PEVuZE5vdGU+PENpdGU+PEF1dGhvcj5MZXZlbnRha2k8L0F1dGhvcj48WWVhcj4yMDE0PC9ZZWFy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93" w:tooltip="Leventaki, 2014 #99" w:history="1">
        <w:r w:rsidR="00836E50" w:rsidRPr="00E30887">
          <w:rPr>
            <w:rFonts w:ascii="Book Antiqua" w:hAnsi="Book Antiqua" w:cstheme="minorHAnsi"/>
            <w:noProof/>
            <w:sz w:val="24"/>
            <w:szCs w:val="24"/>
            <w:vertAlign w:val="superscript"/>
            <w:lang w:val="en-US" w:eastAsia="it-IT"/>
          </w:rPr>
          <w:t>93</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also for the risk of</w:t>
      </w:r>
      <w:r w:rsidR="002C16AB" w:rsidRPr="00E30887">
        <w:rPr>
          <w:rFonts w:ascii="Book Antiqua" w:hAnsi="Book Antiqua" w:cstheme="minorHAnsi"/>
          <w:sz w:val="24"/>
          <w:szCs w:val="24"/>
          <w:lang w:val="en-US" w:eastAsia="it-IT"/>
        </w:rPr>
        <w:t xml:space="preserve"> progression in a long-run term</w:t>
      </w:r>
      <w:r w:rsidR="0007799E" w:rsidRPr="00E30887">
        <w:rPr>
          <w:rFonts w:ascii="Book Antiqua" w:hAnsi="Book Antiqua" w:cstheme="minorHAnsi"/>
          <w:sz w:val="24"/>
          <w:szCs w:val="24"/>
          <w:lang w:val="en-US" w:eastAsia="it-IT"/>
        </w:rPr>
        <w:fldChar w:fldCharType="begin">
          <w:fldData xml:space="preserve">PEVuZE5vdGU+PENpdGU+PEF1dGhvcj5NYXJnb2xza2VlPC9BdXRob3I+PFllYXI+MjAxMzwvWWVh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bD48cGFnZXM+ZTY4MzQzPC9wYWdlcz48dm9sdW1lPjg8L3ZvbHVtZT48bnVtYmVyPjc8L251bWJl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PEVuZE5vdGU+PENpdGU+PEF1dGhvcj5NYXJnb2xza2VlPC9BdXRob3I+PFllYXI+MjAxMzwvWWVh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bD48cGFnZXM+ZTY4MzQzPC9wYWdlcz48dm9sdW1lPjg8L3ZvbHVtZT48bnVtYmVyPjc8L251bWJl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92" w:tooltip="Margolskee, 2013 #98" w:history="1">
        <w:r w:rsidR="00836E50" w:rsidRPr="00E30887">
          <w:rPr>
            <w:rFonts w:ascii="Book Antiqua" w:hAnsi="Book Antiqua" w:cstheme="minorHAnsi"/>
            <w:noProof/>
            <w:sz w:val="24"/>
            <w:szCs w:val="24"/>
            <w:vertAlign w:val="superscript"/>
            <w:lang w:val="en-US" w:eastAsia="it-IT"/>
          </w:rPr>
          <w:t>92</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xml:space="preserve">. </w:t>
      </w:r>
    </w:p>
    <w:p w:rsidR="00943A6F" w:rsidRDefault="00943A6F" w:rsidP="002C16AB">
      <w:pPr>
        <w:autoSpaceDE w:val="0"/>
        <w:autoSpaceDN w:val="0"/>
        <w:adjustRightInd w:val="0"/>
        <w:spacing w:after="0" w:line="360" w:lineRule="auto"/>
        <w:ind w:firstLineChars="200" w:firstLine="480"/>
        <w:jc w:val="both"/>
        <w:rPr>
          <w:rFonts w:ascii="Book Antiqua" w:hAnsi="Book Antiqua" w:cs="Times-Roman"/>
          <w:sz w:val="24"/>
          <w:szCs w:val="24"/>
          <w:lang w:val="en-US" w:eastAsia="zh-CN"/>
        </w:rPr>
      </w:pPr>
      <w:r w:rsidRPr="00E30887">
        <w:rPr>
          <w:rFonts w:ascii="Book Antiqua" w:hAnsi="Book Antiqua" w:cstheme="minorHAnsi"/>
          <w:sz w:val="24"/>
          <w:szCs w:val="24"/>
          <w:lang w:val="en-US" w:eastAsia="it-IT"/>
        </w:rPr>
        <w:t xml:space="preserve">Similarly to T-LPD, also NK cells can give raise to an indolent form of lymphoid infiltrate in the context of the GI tract, </w:t>
      </w:r>
      <w:r w:rsidR="00DE5F19" w:rsidRPr="00E30887">
        <w:rPr>
          <w:rFonts w:ascii="Book Antiqua" w:hAnsi="Book Antiqua" w:cstheme="minorHAnsi"/>
          <w:i/>
          <w:sz w:val="24"/>
          <w:szCs w:val="24"/>
          <w:lang w:val="en-US" w:eastAsia="it-IT"/>
        </w:rPr>
        <w:t>i.e.,</w:t>
      </w:r>
      <w:r w:rsidR="002C16AB" w:rsidRPr="00E30887">
        <w:rPr>
          <w:rFonts w:ascii="Book Antiqua" w:hAnsi="Book Antiqua" w:cstheme="minorHAnsi"/>
          <w:sz w:val="24"/>
          <w:szCs w:val="24"/>
          <w:lang w:val="en-US" w:eastAsia="it-IT"/>
        </w:rPr>
        <w:t xml:space="preserve"> NK-cell </w:t>
      </w:r>
      <w:proofErr w:type="gramStart"/>
      <w:r w:rsidR="002C16AB" w:rsidRPr="00E30887">
        <w:rPr>
          <w:rFonts w:ascii="Book Antiqua" w:hAnsi="Book Antiqua" w:cstheme="minorHAnsi"/>
          <w:sz w:val="24"/>
          <w:szCs w:val="24"/>
          <w:lang w:val="en-US" w:eastAsia="it-IT"/>
        </w:rPr>
        <w:t>enteropathy</w:t>
      </w:r>
      <w:proofErr w:type="gramEnd"/>
      <w:r w:rsidR="0007799E" w:rsidRPr="00E30887">
        <w:rPr>
          <w:rFonts w:ascii="Book Antiqua" w:hAnsi="Book Antiqua" w:cstheme="minorHAnsi"/>
          <w:sz w:val="24"/>
          <w:szCs w:val="24"/>
          <w:lang w:val="en-US" w:eastAsia="it-IT"/>
        </w:rPr>
        <w:fldChar w:fldCharType="begin">
          <w:fldData xml:space="preserve">PEVuZE5vdGU+PENpdGU+PEF1dGhvcj5NYW5zb29yPC9BdXRob3I+PFllYXI+MjAxMTwvWWVhcj48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PEVuZE5vdGU+PENpdGU+PEF1dGhvcj5NYW5zb29yPC9BdXRob3I+PFllYXI+MjAxMTwvWWVhcj48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94" w:tooltip="Mansoor, 2011 #100" w:history="1">
        <w:r w:rsidR="00836E50" w:rsidRPr="00E30887">
          <w:rPr>
            <w:rFonts w:ascii="Book Antiqua" w:hAnsi="Book Antiqua" w:cstheme="minorHAnsi"/>
            <w:noProof/>
            <w:sz w:val="24"/>
            <w:szCs w:val="24"/>
            <w:vertAlign w:val="superscript"/>
            <w:lang w:val="en-US" w:eastAsia="it-IT"/>
          </w:rPr>
          <w:t>94</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Usually the symptoms are vague and the GI lesions can be present at stomach (more frequently), duodenum, small intestine, and colon. At endoscopy, these lesions exhibit superficial ulceration, flat elevations with central depression and are associated with edema and local hemorrhage</w:t>
      </w:r>
      <w:r w:rsidRPr="00E30887">
        <w:rPr>
          <w:rFonts w:ascii="Book Antiqua" w:hAnsi="Book Antiqua" w:cs="Times-Roman"/>
          <w:sz w:val="24"/>
          <w:szCs w:val="24"/>
          <w:lang w:val="en-US"/>
        </w:rPr>
        <w:t>. Usually these ulcers are 1cm in diameter and the surrounding mucosa is not abnormal. This disease is distinct from ENKTL since gastric involvement in the latter is really infrequent (and if present the localization is not limited to the stomach) and EBER is positive. In addition</w:t>
      </w:r>
      <w:r w:rsidR="00536BD7" w:rsidRPr="00E30887">
        <w:rPr>
          <w:rFonts w:ascii="Book Antiqua" w:hAnsi="Book Antiqua" w:cs="Times-Roman"/>
          <w:sz w:val="24"/>
          <w:szCs w:val="24"/>
          <w:lang w:val="en-US"/>
        </w:rPr>
        <w:t>,</w:t>
      </w:r>
      <w:r w:rsidRPr="00E30887">
        <w:rPr>
          <w:rFonts w:ascii="Book Antiqua" w:hAnsi="Book Antiqua" w:cs="Times-Roman"/>
          <w:sz w:val="24"/>
          <w:szCs w:val="24"/>
          <w:lang w:val="en-US"/>
        </w:rPr>
        <w:t xml:space="preserve"> in presence of NK-enteropathy, </w:t>
      </w:r>
      <w:r w:rsidR="00536BD7" w:rsidRPr="00E30887">
        <w:rPr>
          <w:rFonts w:ascii="Book Antiqua" w:hAnsi="Book Antiqua" w:cs="Times-Roman"/>
          <w:sz w:val="24"/>
          <w:szCs w:val="24"/>
          <w:lang w:val="en-US"/>
        </w:rPr>
        <w:t xml:space="preserve">the </w:t>
      </w:r>
      <w:r w:rsidRPr="00E30887">
        <w:rPr>
          <w:rFonts w:ascii="Book Antiqua" w:hAnsi="Book Antiqua" w:cs="Times-Roman"/>
          <w:sz w:val="24"/>
          <w:szCs w:val="24"/>
          <w:lang w:val="en-US"/>
        </w:rPr>
        <w:t xml:space="preserve">epithelium can be invaded, showing a lymphoepithelial-like </w:t>
      </w:r>
      <w:proofErr w:type="gramStart"/>
      <w:r w:rsidRPr="00E30887">
        <w:rPr>
          <w:rFonts w:ascii="Book Antiqua" w:hAnsi="Book Antiqua" w:cs="Times-Roman"/>
          <w:sz w:val="24"/>
          <w:szCs w:val="24"/>
          <w:lang w:val="en-US"/>
        </w:rPr>
        <w:t>lesion</w:t>
      </w:r>
      <w:proofErr w:type="gramEnd"/>
      <w:r w:rsidR="0007799E" w:rsidRPr="00E30887">
        <w:rPr>
          <w:rFonts w:ascii="Book Antiqua" w:hAnsi="Book Antiqua" w:cs="Times-Roman"/>
          <w:sz w:val="24"/>
          <w:szCs w:val="24"/>
          <w:lang w:val="en-US"/>
        </w:rPr>
        <w:fldChar w:fldCharType="begin">
          <w:fldData xml:space="preserve">PEVuZE5vdGU+PENpdGU+PEF1dGhvcj5UYWtldWNoaTwvQXV0aG9yPjxZZWFyPjIwMTA8L1llYXI+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</w:fldData>
        </w:fldChar>
      </w:r>
      <w:r w:rsidR="00AB0D74" w:rsidRPr="00E30887">
        <w:rPr>
          <w:rFonts w:ascii="Book Antiqua" w:hAnsi="Book Antiqua" w:cs="Times-Roman"/>
          <w:sz w:val="24"/>
          <w:szCs w:val="24"/>
          <w:lang w:val="en-US"/>
        </w:rPr>
        <w:instrText xml:space="preserve"> ADDIN EN.CITE </w:instrText>
      </w:r>
      <w:r w:rsidR="0007799E" w:rsidRPr="00E30887">
        <w:rPr>
          <w:rFonts w:ascii="Book Antiqua" w:hAnsi="Book Antiqua" w:cs="Times-Roman"/>
          <w:sz w:val="24"/>
          <w:szCs w:val="24"/>
          <w:lang w:val="en-US"/>
        </w:rPr>
        <w:fldChar w:fldCharType="begin">
          <w:fldData xml:space="preserve">PEVuZE5vdGU+PENpdGU+PEF1dGhvcj5UYWtldWNoaTwvQXV0aG9yPjxZZWFyPjIwMTA8L1llYXI+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</w:fldData>
        </w:fldChar>
      </w:r>
      <w:r w:rsidR="00AB0D74" w:rsidRPr="00E30887">
        <w:rPr>
          <w:rFonts w:ascii="Book Antiqua" w:hAnsi="Book Antiqua" w:cs="Times-Roman"/>
          <w:sz w:val="24"/>
          <w:szCs w:val="24"/>
          <w:lang w:val="en-US"/>
        </w:rPr>
        <w:instrText xml:space="preserve"> ADDIN EN.CITE.DATA </w:instrText>
      </w:r>
      <w:r w:rsidR="0007799E" w:rsidRPr="00E30887">
        <w:rPr>
          <w:rFonts w:ascii="Book Antiqua" w:hAnsi="Book Antiqua" w:cs="Times-Roman"/>
          <w:sz w:val="24"/>
          <w:szCs w:val="24"/>
          <w:lang w:val="en-US"/>
        </w:rPr>
      </w:r>
      <w:r w:rsidR="0007799E" w:rsidRPr="00E30887">
        <w:rPr>
          <w:rFonts w:ascii="Book Antiqua" w:hAnsi="Book Antiqua" w:cs="Times-Roman"/>
          <w:sz w:val="24"/>
          <w:szCs w:val="24"/>
          <w:lang w:val="en-US"/>
        </w:rPr>
        <w:fldChar w:fldCharType="end"/>
      </w:r>
      <w:r w:rsidR="0007799E" w:rsidRPr="00E30887">
        <w:rPr>
          <w:rFonts w:ascii="Book Antiqua" w:hAnsi="Book Antiqua" w:cs="Times-Roman"/>
          <w:sz w:val="24"/>
          <w:szCs w:val="24"/>
          <w:lang w:val="en-US"/>
        </w:rPr>
      </w:r>
      <w:r w:rsidR="0007799E" w:rsidRPr="00E30887">
        <w:rPr>
          <w:rFonts w:ascii="Book Antiqua" w:hAnsi="Book Antiqua" w:cs="Times-Roman"/>
          <w:sz w:val="24"/>
          <w:szCs w:val="24"/>
          <w:lang w:val="en-US"/>
        </w:rPr>
        <w:fldChar w:fldCharType="separate"/>
      </w:r>
      <w:r w:rsidR="00AB0D74" w:rsidRPr="00E30887">
        <w:rPr>
          <w:rFonts w:ascii="Book Antiqua" w:hAnsi="Book Antiqua" w:cs="Times-Roman"/>
          <w:noProof/>
          <w:sz w:val="24"/>
          <w:szCs w:val="24"/>
          <w:vertAlign w:val="superscript"/>
          <w:lang w:val="en-US"/>
        </w:rPr>
        <w:t>[</w:t>
      </w:r>
      <w:hyperlink w:anchor="_ENREF_95" w:tooltip="Takeuchi, 2010 #101" w:history="1">
        <w:r w:rsidR="00836E50" w:rsidRPr="00E30887">
          <w:rPr>
            <w:rFonts w:ascii="Book Antiqua" w:hAnsi="Book Antiqua" w:cs="Times-Roman"/>
            <w:noProof/>
            <w:sz w:val="24"/>
            <w:szCs w:val="24"/>
            <w:vertAlign w:val="superscript"/>
            <w:lang w:val="en-US"/>
          </w:rPr>
          <w:t>95</w:t>
        </w:r>
      </w:hyperlink>
      <w:r w:rsidR="00AB0D74" w:rsidRPr="00E30887">
        <w:rPr>
          <w:rFonts w:ascii="Book Antiqua" w:hAnsi="Book Antiqua" w:cs="Times-Roman"/>
          <w:noProof/>
          <w:sz w:val="24"/>
          <w:szCs w:val="24"/>
          <w:vertAlign w:val="superscript"/>
          <w:lang w:val="en-US"/>
        </w:rPr>
        <w:t>]</w:t>
      </w:r>
      <w:r w:rsidR="0007799E" w:rsidRPr="00E30887">
        <w:rPr>
          <w:rFonts w:ascii="Book Antiqua" w:hAnsi="Book Antiqua" w:cs="Times-Roman"/>
          <w:sz w:val="24"/>
          <w:szCs w:val="24"/>
          <w:lang w:val="en-US"/>
        </w:rPr>
        <w:fldChar w:fldCharType="end"/>
      </w:r>
      <w:r w:rsidRPr="00E30887">
        <w:rPr>
          <w:rFonts w:ascii="Book Antiqua" w:hAnsi="Book Antiqua" w:cs="Times-Roman"/>
          <w:sz w:val="24"/>
          <w:szCs w:val="24"/>
          <w:lang w:val="en-US"/>
        </w:rPr>
        <w:t xml:space="preserve">. </w:t>
      </w:r>
      <w:r w:rsidR="00D450D9" w:rsidRPr="00E30887">
        <w:rPr>
          <w:rFonts w:ascii="Book Antiqua" w:hAnsi="Book Antiqua" w:cs="Times-Roman"/>
          <w:sz w:val="24"/>
          <w:szCs w:val="24"/>
          <w:lang w:val="en-US"/>
        </w:rPr>
        <w:t xml:space="preserve">Moreover, contrarily to T-LPD, TCR rearrangement is polyclonal or </w:t>
      </w:r>
      <w:proofErr w:type="gramStart"/>
      <w:r w:rsidR="00D450D9" w:rsidRPr="00E30887">
        <w:rPr>
          <w:rFonts w:ascii="Book Antiqua" w:hAnsi="Book Antiqua" w:cs="Times-Roman"/>
          <w:sz w:val="24"/>
          <w:szCs w:val="24"/>
          <w:lang w:val="en-US"/>
        </w:rPr>
        <w:t>oligoclonal</w:t>
      </w:r>
      <w:proofErr w:type="gramEnd"/>
      <w:r w:rsidR="0007799E" w:rsidRPr="00E30887">
        <w:rPr>
          <w:rFonts w:ascii="Book Antiqua" w:hAnsi="Book Antiqua" w:cs="Times-Roman"/>
          <w:sz w:val="24"/>
          <w:szCs w:val="24"/>
          <w:lang w:val="en-US"/>
        </w:rPr>
        <w:fldChar w:fldCharType="begin">
          <w:fldData xml:space="preserve">PEVuZE5vdGU+PENpdGU+PEF1dGhvcj5NYW5zb29yPC9BdXRob3I+PFllYXI+MjAxMTwvWWVhcj48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</w:fldData>
        </w:fldChar>
      </w:r>
      <w:r w:rsidR="00AB0D74" w:rsidRPr="00E30887">
        <w:rPr>
          <w:rFonts w:ascii="Book Antiqua" w:hAnsi="Book Antiqua" w:cs="Times-Roman"/>
          <w:sz w:val="24"/>
          <w:szCs w:val="24"/>
          <w:lang w:val="en-US"/>
        </w:rPr>
        <w:instrText xml:space="preserve"> ADDIN EN.CITE </w:instrText>
      </w:r>
      <w:r w:rsidR="0007799E" w:rsidRPr="00E30887">
        <w:rPr>
          <w:rFonts w:ascii="Book Antiqua" w:hAnsi="Book Antiqua" w:cs="Times-Roman"/>
          <w:sz w:val="24"/>
          <w:szCs w:val="24"/>
          <w:lang w:val="en-US"/>
        </w:rPr>
        <w:fldChar w:fldCharType="begin">
          <w:fldData xml:space="preserve">PEVuZE5vdGU+PENpdGU+PEF1dGhvcj5NYW5zb29yPC9BdXRob3I+PFllYXI+MjAxMTwvWWVhcj48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</w:fldData>
        </w:fldChar>
      </w:r>
      <w:r w:rsidR="00AB0D74" w:rsidRPr="00E30887">
        <w:rPr>
          <w:rFonts w:ascii="Book Antiqua" w:hAnsi="Book Antiqua" w:cs="Times-Roman"/>
          <w:sz w:val="24"/>
          <w:szCs w:val="24"/>
          <w:lang w:val="en-US"/>
        </w:rPr>
        <w:instrText xml:space="preserve"> ADDIN EN.CITE.DATA </w:instrText>
      </w:r>
      <w:r w:rsidR="0007799E" w:rsidRPr="00E30887">
        <w:rPr>
          <w:rFonts w:ascii="Book Antiqua" w:hAnsi="Book Antiqua" w:cs="Times-Roman"/>
          <w:sz w:val="24"/>
          <w:szCs w:val="24"/>
          <w:lang w:val="en-US"/>
        </w:rPr>
      </w:r>
      <w:r w:rsidR="0007799E" w:rsidRPr="00E30887">
        <w:rPr>
          <w:rFonts w:ascii="Book Antiqua" w:hAnsi="Book Antiqua" w:cs="Times-Roman"/>
          <w:sz w:val="24"/>
          <w:szCs w:val="24"/>
          <w:lang w:val="en-US"/>
        </w:rPr>
        <w:fldChar w:fldCharType="end"/>
      </w:r>
      <w:r w:rsidR="0007799E" w:rsidRPr="00E30887">
        <w:rPr>
          <w:rFonts w:ascii="Book Antiqua" w:hAnsi="Book Antiqua" w:cs="Times-Roman"/>
          <w:sz w:val="24"/>
          <w:szCs w:val="24"/>
          <w:lang w:val="en-US"/>
        </w:rPr>
      </w:r>
      <w:r w:rsidR="0007799E" w:rsidRPr="00E30887">
        <w:rPr>
          <w:rFonts w:ascii="Book Antiqua" w:hAnsi="Book Antiqua" w:cs="Times-Roman"/>
          <w:sz w:val="24"/>
          <w:szCs w:val="24"/>
          <w:lang w:val="en-US"/>
        </w:rPr>
        <w:fldChar w:fldCharType="separate"/>
      </w:r>
      <w:r w:rsidR="00AB0D74" w:rsidRPr="00E30887">
        <w:rPr>
          <w:rFonts w:ascii="Book Antiqua" w:hAnsi="Book Antiqua" w:cs="Times-Roman"/>
          <w:noProof/>
          <w:sz w:val="24"/>
          <w:szCs w:val="24"/>
          <w:vertAlign w:val="superscript"/>
          <w:lang w:val="en-US"/>
        </w:rPr>
        <w:t>[</w:t>
      </w:r>
      <w:hyperlink w:anchor="_ENREF_94" w:tooltip="Mansoor, 2011 #100" w:history="1">
        <w:r w:rsidR="00836E50" w:rsidRPr="00E30887">
          <w:rPr>
            <w:rFonts w:ascii="Book Antiqua" w:hAnsi="Book Antiqua" w:cs="Times-Roman"/>
            <w:noProof/>
            <w:sz w:val="24"/>
            <w:szCs w:val="24"/>
            <w:vertAlign w:val="superscript"/>
            <w:lang w:val="en-US"/>
          </w:rPr>
          <w:t>94</w:t>
        </w:r>
      </w:hyperlink>
      <w:r w:rsidR="00AB0D74" w:rsidRPr="00E30887">
        <w:rPr>
          <w:rFonts w:ascii="Book Antiqua" w:hAnsi="Book Antiqua" w:cs="Times-Roman"/>
          <w:noProof/>
          <w:sz w:val="24"/>
          <w:szCs w:val="24"/>
          <w:vertAlign w:val="superscript"/>
          <w:lang w:val="en-US"/>
        </w:rPr>
        <w:t>]</w:t>
      </w:r>
      <w:r w:rsidR="0007799E" w:rsidRPr="00E30887">
        <w:rPr>
          <w:rFonts w:ascii="Book Antiqua" w:hAnsi="Book Antiqua" w:cs="Times-Roman"/>
          <w:sz w:val="24"/>
          <w:szCs w:val="24"/>
          <w:lang w:val="en-US"/>
        </w:rPr>
        <w:fldChar w:fldCharType="end"/>
      </w:r>
      <w:r w:rsidR="00D450D9" w:rsidRPr="00E30887">
        <w:rPr>
          <w:rFonts w:ascii="Book Antiqua" w:hAnsi="Book Antiqua" w:cs="Times-Roman"/>
          <w:sz w:val="24"/>
          <w:szCs w:val="24"/>
          <w:lang w:val="en-US"/>
        </w:rPr>
        <w:t>.</w:t>
      </w:r>
    </w:p>
    <w:p w:rsidR="00A14E55" w:rsidRPr="00E30887" w:rsidRDefault="00A14E55" w:rsidP="002C16AB">
      <w:pPr>
        <w:autoSpaceDE w:val="0"/>
        <w:autoSpaceDN w:val="0"/>
        <w:adjustRightInd w:val="0"/>
        <w:spacing w:after="0" w:line="360" w:lineRule="auto"/>
        <w:ind w:firstLineChars="200" w:firstLine="480"/>
        <w:jc w:val="both"/>
        <w:rPr>
          <w:rFonts w:ascii="Book Antiqua" w:hAnsi="Book Antiqua" w:cs="Times-Roman"/>
          <w:sz w:val="24"/>
          <w:szCs w:val="24"/>
          <w:lang w:val="en-US" w:eastAsia="zh-CN"/>
        </w:rPr>
      </w:pPr>
    </w:p>
    <w:p w:rsidR="005D60F4" w:rsidRPr="00A14E55" w:rsidRDefault="005D60F4" w:rsidP="002C16AB">
      <w:pPr>
        <w:pStyle w:val="1"/>
        <w:jc w:val="both"/>
        <w:rPr>
          <w:rFonts w:ascii="Book Antiqua" w:hAnsi="Book Antiqua"/>
          <w:caps/>
          <w:color w:val="000000" w:themeColor="text1"/>
          <w:sz w:val="24"/>
          <w:szCs w:val="24"/>
          <w:lang w:val="en-US" w:eastAsia="it-IT"/>
        </w:rPr>
      </w:pPr>
      <w:r w:rsidRPr="00A14E55">
        <w:rPr>
          <w:rFonts w:ascii="Book Antiqua" w:hAnsi="Book Antiqua"/>
          <w:caps/>
          <w:color w:val="000000" w:themeColor="text1"/>
          <w:sz w:val="24"/>
          <w:szCs w:val="24"/>
          <w:lang w:val="en-US" w:eastAsia="it-IT"/>
        </w:rPr>
        <w:t>Lymphomatous polyposis and Mantle Cell Lymphoma</w:t>
      </w:r>
    </w:p>
    <w:p w:rsidR="00FC3267" w:rsidRPr="00E30887" w:rsidRDefault="005D60F4" w:rsidP="002C16AB">
      <w:pPr>
        <w:spacing w:after="0" w:line="360" w:lineRule="auto"/>
        <w:jc w:val="both"/>
        <w:rPr>
          <w:rFonts w:ascii="Book Antiqua" w:hAnsi="Book Antiqua" w:cstheme="minorHAnsi"/>
          <w:sz w:val="24"/>
          <w:szCs w:val="24"/>
          <w:lang w:val="en-US" w:eastAsia="it-IT"/>
        </w:rPr>
      </w:pPr>
      <w:r w:rsidRPr="00E30887">
        <w:rPr>
          <w:rFonts w:ascii="Book Antiqua" w:hAnsi="Book Antiqua" w:cstheme="minorHAnsi"/>
          <w:color w:val="000000" w:themeColor="text1"/>
          <w:sz w:val="24"/>
          <w:szCs w:val="24"/>
          <w:lang w:val="en-US" w:eastAsia="it-IT"/>
        </w:rPr>
        <w:t xml:space="preserve">The pioneer study by </w:t>
      </w:r>
      <w:r w:rsidR="002C16AB" w:rsidRPr="00E30887">
        <w:rPr>
          <w:rFonts w:ascii="Book Antiqua" w:hAnsi="Book Antiqua" w:cstheme="minorHAnsi"/>
          <w:color w:val="000000" w:themeColor="text1"/>
          <w:sz w:val="24"/>
          <w:szCs w:val="24"/>
          <w:lang w:val="en-US" w:eastAsia="it-IT"/>
        </w:rPr>
        <w:t xml:space="preserve">Corner </w:t>
      </w:r>
      <w:r w:rsidR="00CF6F51" w:rsidRPr="00CF6F51">
        <w:rPr>
          <w:rFonts w:ascii="Book Antiqua" w:hAnsi="Book Antiqua" w:cstheme="minorHAnsi"/>
          <w:i/>
          <w:color w:val="000000" w:themeColor="text1"/>
          <w:sz w:val="24"/>
          <w:szCs w:val="24"/>
          <w:lang w:val="en-US" w:eastAsia="it-IT"/>
        </w:rPr>
        <w:t>et al</w:t>
      </w:r>
      <w:r w:rsidR="0007799E" w:rsidRPr="00E30887">
        <w:rPr>
          <w:rFonts w:ascii="Book Antiqua" w:hAnsi="Book Antiqua" w:cstheme="minorHAnsi"/>
          <w:color w:val="000000" w:themeColor="text1"/>
          <w:sz w:val="24"/>
          <w:szCs w:val="24"/>
          <w:vertAlign w:val="superscript"/>
          <w:lang w:val="en-US" w:eastAsia="it-IT"/>
        </w:rPr>
        <w:fldChar w:fldCharType="begin"/>
      </w:r>
      <w:r w:rsidR="00A14E55" w:rsidRPr="00E30887">
        <w:rPr>
          <w:rFonts w:ascii="Book Antiqua" w:hAnsi="Book Antiqua" w:cstheme="minorHAnsi"/>
          <w:color w:val="000000" w:themeColor="text1"/>
          <w:sz w:val="24"/>
          <w:szCs w:val="24"/>
          <w:vertAlign w:val="superscript"/>
          <w:lang w:val="en-US" w:eastAsia="it-IT"/>
        </w:rPr>
        <w:instrText xml:space="preserve"> ADDIN EN.CITE &lt;EndNote&gt;&lt;Cite&gt;&lt;Author&gt;Cornes&lt;/Author&gt;&lt;Year&gt;1961&lt;/Year&gt;&lt;RecNum&gt;139&lt;/RecNum&gt;&lt;DisplayText&gt;&lt;style face="superscript"&gt;[96]&lt;/style&gt;&lt;/DisplayText&gt;&lt;record&gt;&lt;rec-number&gt;139&lt;/rec-number&gt;&lt;foreign-keys&gt;&lt;key app="EN" db-id="5tsttwews9adafet09npf5fv9zta29vd99ew"&gt;139&lt;/key&gt;&lt;/foreign-keys&gt;&lt;ref-type name="Journal Article"&gt;17&lt;/ref-type&gt;&lt;contributors&gt;&lt;authors&gt;&lt;author&gt;Cornes, J. S.&lt;/author&gt;&lt;/authors&gt;&lt;/contributors&gt;&lt;titles&gt;&lt;title&gt;Multiple lymphomatous polyposis of the gastrointestinal tract&lt;/title&gt;&lt;secondary-title&gt;Cancer&lt;/secondary-title&gt;&lt;alt-title&gt;Cancer&lt;/alt-title&gt;&lt;/titles&gt;&lt;periodical&gt;&lt;full-title&gt;Cancer&lt;/full-title&gt;&lt;/periodical&gt;&lt;alt-periodical&gt;&lt;full-title&gt;Cancer&lt;/full-title&gt;&lt;/alt-periodical&gt;&lt;pages&gt;249-57&lt;/pages&gt;&lt;volume&gt;14&lt;/volume&gt;&lt;keywords&gt;&lt;keyword&gt;*Lymphoma&lt;/keyword&gt;&lt;keyword&gt;*Polyps&lt;/keyword&gt;&lt;/keywords&gt;&lt;dates&gt;&lt;year&gt;1961&lt;/year&gt;&lt;pub-dates&gt;&lt;date&gt;Mar-Apr&lt;/date&gt;&lt;/pub-dates&gt;&lt;/dates&gt;&lt;isbn&gt;0008-543X (Print)&amp;#xD;0008-543X (Linking)&lt;/isbn&gt;&lt;accession-num&gt;13695582&lt;/accession-num&gt;&lt;urls&gt;&lt;related-urls&gt;&lt;url&gt;http://www.ncbi.nlm.nih.gov/pubmed/13695582&lt;/url&gt;&lt;/related-urls&gt;&lt;/urls&gt;&lt;/record&gt;&lt;/Cite&gt;&lt;/EndNote&gt;</w:instrText>
      </w:r>
      <w:r w:rsidR="0007799E" w:rsidRPr="00E30887">
        <w:rPr>
          <w:rFonts w:ascii="Book Antiqua" w:hAnsi="Book Antiqua" w:cstheme="minorHAnsi"/>
          <w:color w:val="000000" w:themeColor="text1"/>
          <w:sz w:val="24"/>
          <w:szCs w:val="24"/>
          <w:vertAlign w:val="superscript"/>
          <w:lang w:val="en-US" w:eastAsia="it-IT"/>
        </w:rPr>
        <w:fldChar w:fldCharType="separate"/>
      </w:r>
      <w:r w:rsidR="00A14E55" w:rsidRPr="00E30887">
        <w:rPr>
          <w:rFonts w:ascii="Book Antiqua" w:hAnsi="Book Antiqua" w:cstheme="minorHAnsi"/>
          <w:noProof/>
          <w:color w:val="000000" w:themeColor="text1"/>
          <w:sz w:val="24"/>
          <w:szCs w:val="24"/>
          <w:vertAlign w:val="superscript"/>
          <w:lang w:val="en-US" w:eastAsia="it-IT"/>
        </w:rPr>
        <w:t>[</w:t>
      </w:r>
      <w:hyperlink w:anchor="_ENREF_96" w:tooltip="Cornes, 1961 #139" w:history="1">
        <w:r w:rsidR="00836E50" w:rsidRPr="00E30887">
          <w:rPr>
            <w:rFonts w:ascii="Book Antiqua" w:hAnsi="Book Antiqua" w:cstheme="minorHAnsi"/>
            <w:noProof/>
            <w:color w:val="000000" w:themeColor="text1"/>
            <w:sz w:val="24"/>
            <w:szCs w:val="24"/>
            <w:vertAlign w:val="superscript"/>
            <w:lang w:val="en-US" w:eastAsia="it-IT"/>
          </w:rPr>
          <w:t>96</w:t>
        </w:r>
      </w:hyperlink>
      <w:r w:rsidR="00A14E55" w:rsidRPr="00E30887">
        <w:rPr>
          <w:rFonts w:ascii="Book Antiqua" w:hAnsi="Book Antiqua" w:cstheme="minorHAnsi"/>
          <w:noProof/>
          <w:color w:val="000000" w:themeColor="text1"/>
          <w:sz w:val="24"/>
          <w:szCs w:val="24"/>
          <w:vertAlign w:val="superscript"/>
          <w:lang w:val="en-US" w:eastAsia="it-IT"/>
        </w:rPr>
        <w:t>]</w:t>
      </w:r>
      <w:r w:rsidR="0007799E" w:rsidRPr="00E30887">
        <w:rPr>
          <w:rFonts w:ascii="Book Antiqua" w:hAnsi="Book Antiqua" w:cstheme="minorHAnsi"/>
          <w:color w:val="000000" w:themeColor="text1"/>
          <w:sz w:val="24"/>
          <w:szCs w:val="24"/>
          <w:vertAlign w:val="superscript"/>
          <w:lang w:val="en-US" w:eastAsia="it-IT"/>
        </w:rPr>
        <w:fldChar w:fldCharType="end"/>
      </w:r>
      <w:r w:rsidRPr="00E30887">
        <w:rPr>
          <w:rFonts w:ascii="Book Antiqua" w:hAnsi="Book Antiqua" w:cstheme="minorHAnsi"/>
          <w:color w:val="000000" w:themeColor="text1"/>
          <w:sz w:val="24"/>
          <w:szCs w:val="24"/>
          <w:lang w:val="en-US" w:eastAsia="it-IT"/>
        </w:rPr>
        <w:t xml:space="preserve"> in 1961 firstly reported the term “Lymphomatous polyposis”(LP). It is defined as the presence of diffuse proliferation of monotonous small-to-intermediate sized lymphocytes presenting as multiple polypoid tumors from 2 m</w:t>
      </w:r>
      <w:r w:rsidR="002C16AB" w:rsidRPr="00E30887">
        <w:rPr>
          <w:rFonts w:ascii="Book Antiqua" w:hAnsi="Book Antiqua" w:cstheme="minorHAnsi"/>
          <w:color w:val="000000" w:themeColor="text1"/>
          <w:sz w:val="24"/>
          <w:szCs w:val="24"/>
          <w:lang w:val="en-US" w:eastAsia="zh-CN"/>
        </w:rPr>
        <w:t>m</w:t>
      </w:r>
      <w:r w:rsidRPr="00E30887">
        <w:rPr>
          <w:rFonts w:ascii="Book Antiqua" w:hAnsi="Book Antiqua" w:cstheme="minorHAnsi"/>
          <w:color w:val="000000" w:themeColor="text1"/>
          <w:sz w:val="24"/>
          <w:szCs w:val="24"/>
          <w:lang w:val="en-US" w:eastAsia="it-IT"/>
        </w:rPr>
        <w:t xml:space="preserve"> to several centimeters in different GI site</w:t>
      </w:r>
      <w:r w:rsidR="002C16AB" w:rsidRPr="00E30887">
        <w:rPr>
          <w:rFonts w:ascii="Book Antiqua" w:hAnsi="Book Antiqua" w:cstheme="minorHAnsi"/>
          <w:color w:val="000000" w:themeColor="text1"/>
          <w:sz w:val="24"/>
          <w:szCs w:val="24"/>
          <w:lang w:val="en-US" w:eastAsia="it-IT"/>
        </w:rPr>
        <w:t>s</w:t>
      </w:r>
      <w:r w:rsidRPr="00E30887">
        <w:rPr>
          <w:rFonts w:ascii="Book Antiqua" w:hAnsi="Book Antiqua" w:cstheme="minorHAnsi"/>
          <w:color w:val="000000" w:themeColor="text1"/>
          <w:sz w:val="24"/>
          <w:szCs w:val="24"/>
          <w:lang w:val="en-US" w:eastAsia="it-IT"/>
        </w:rPr>
        <w:t xml:space="preserve">. Even if the preferred </w:t>
      </w:r>
      <w:r w:rsidR="002C16AB" w:rsidRPr="00E30887">
        <w:rPr>
          <w:rFonts w:ascii="Book Antiqua" w:hAnsi="Book Antiqua" w:cstheme="minorHAnsi"/>
          <w:color w:val="000000" w:themeColor="text1"/>
          <w:sz w:val="24"/>
          <w:szCs w:val="24"/>
          <w:lang w:val="en-US" w:eastAsia="it-IT"/>
        </w:rPr>
        <w:t xml:space="preserve">site is the small </w:t>
      </w:r>
      <w:proofErr w:type="gramStart"/>
      <w:r w:rsidR="002C16AB" w:rsidRPr="00E30887">
        <w:rPr>
          <w:rFonts w:ascii="Book Antiqua" w:hAnsi="Book Antiqua" w:cstheme="minorHAnsi"/>
          <w:color w:val="000000" w:themeColor="text1"/>
          <w:sz w:val="24"/>
          <w:szCs w:val="24"/>
          <w:lang w:val="en-US" w:eastAsia="it-IT"/>
        </w:rPr>
        <w:t>intestine</w:t>
      </w:r>
      <w:proofErr w:type="gramEnd"/>
      <w:r w:rsidR="0007799E" w:rsidRPr="00E30887">
        <w:rPr>
          <w:rFonts w:ascii="Book Antiqua" w:hAnsi="Book Antiqua" w:cstheme="minorHAnsi"/>
          <w:color w:val="000000" w:themeColor="text1"/>
          <w:sz w:val="24"/>
          <w:szCs w:val="24"/>
          <w:vertAlign w:val="superscript"/>
          <w:lang w:val="en-US" w:eastAsia="it-IT"/>
        </w:rPr>
        <w:fldChar w:fldCharType="begin">
          <w:fldData xml:space="preserve">PEVuZE5vdGU+PENpdGU+PEF1dGhvcj5CdXJrZTwvQXV0aG9yPjxZZWFyPjIwMTE8L1llYXI+PFJl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</w:fldData>
        </w:fldChar>
      </w:r>
      <w:r w:rsidR="00AB0D74" w:rsidRPr="00E30887">
        <w:rPr>
          <w:rFonts w:ascii="Book Antiqua" w:hAnsi="Book Antiqua" w:cstheme="minorHAnsi"/>
          <w:color w:val="000000" w:themeColor="text1"/>
          <w:sz w:val="24"/>
          <w:szCs w:val="24"/>
          <w:vertAlign w:val="superscript"/>
          <w:lang w:val="en-US" w:eastAsia="it-IT"/>
        </w:rPr>
        <w:instrText xml:space="preserve"> ADDIN EN.CITE </w:instrText>
      </w:r>
      <w:r w:rsidR="0007799E" w:rsidRPr="00E30887">
        <w:rPr>
          <w:rFonts w:ascii="Book Antiqua" w:hAnsi="Book Antiqua" w:cstheme="minorHAnsi"/>
          <w:color w:val="000000" w:themeColor="text1"/>
          <w:sz w:val="24"/>
          <w:szCs w:val="24"/>
          <w:vertAlign w:val="superscript"/>
          <w:lang w:val="en-US" w:eastAsia="it-IT"/>
        </w:rPr>
        <w:fldChar w:fldCharType="begin">
          <w:fldData xml:space="preserve">PEVuZE5vdGU+PENpdGU+PEF1dGhvcj5CdXJrZTwvQXV0aG9yPjxZZWFyPjIwMTE8L1llYXI+PFJl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</w:fldData>
        </w:fldChar>
      </w:r>
      <w:r w:rsidR="00AB0D74" w:rsidRPr="00E30887">
        <w:rPr>
          <w:rFonts w:ascii="Book Antiqua" w:hAnsi="Book Antiqua" w:cstheme="minorHAnsi"/>
          <w:color w:val="000000" w:themeColor="text1"/>
          <w:sz w:val="24"/>
          <w:szCs w:val="24"/>
          <w:vertAlign w:val="superscript"/>
          <w:lang w:val="en-US" w:eastAsia="it-IT"/>
        </w:rPr>
        <w:instrText xml:space="preserve"> ADDIN EN.CITE.DATA </w:instrText>
      </w:r>
      <w:r w:rsidR="0007799E" w:rsidRPr="00E30887">
        <w:rPr>
          <w:rFonts w:ascii="Book Antiqua" w:hAnsi="Book Antiqua" w:cstheme="minorHAnsi"/>
          <w:color w:val="000000" w:themeColor="text1"/>
          <w:sz w:val="24"/>
          <w:szCs w:val="24"/>
          <w:vertAlign w:val="superscript"/>
          <w:lang w:val="en-US" w:eastAsia="it-IT"/>
        </w:rPr>
      </w:r>
      <w:r w:rsidR="0007799E" w:rsidRPr="00E30887">
        <w:rPr>
          <w:rFonts w:ascii="Book Antiqua" w:hAnsi="Book Antiqua" w:cstheme="minorHAnsi"/>
          <w:color w:val="000000" w:themeColor="text1"/>
          <w:sz w:val="24"/>
          <w:szCs w:val="24"/>
          <w:vertAlign w:val="superscript"/>
          <w:lang w:val="en-US" w:eastAsia="it-IT"/>
        </w:rPr>
        <w:fldChar w:fldCharType="end"/>
      </w:r>
      <w:r w:rsidR="0007799E" w:rsidRPr="00E30887">
        <w:rPr>
          <w:rFonts w:ascii="Book Antiqua" w:hAnsi="Book Antiqua" w:cstheme="minorHAnsi"/>
          <w:color w:val="000000" w:themeColor="text1"/>
          <w:sz w:val="24"/>
          <w:szCs w:val="24"/>
          <w:vertAlign w:val="superscript"/>
          <w:lang w:val="en-US" w:eastAsia="it-IT"/>
        </w:rPr>
      </w:r>
      <w:r w:rsidR="0007799E" w:rsidRPr="00E30887">
        <w:rPr>
          <w:rFonts w:ascii="Book Antiqua" w:hAnsi="Book Antiqua" w:cstheme="minorHAnsi"/>
          <w:color w:val="000000" w:themeColor="text1"/>
          <w:sz w:val="24"/>
          <w:szCs w:val="24"/>
          <w:vertAlign w:val="superscript"/>
          <w:lang w:val="en-US" w:eastAsia="it-IT"/>
        </w:rPr>
        <w:fldChar w:fldCharType="separate"/>
      </w:r>
      <w:r w:rsidR="00AB0D74" w:rsidRPr="00E30887">
        <w:rPr>
          <w:rFonts w:ascii="Book Antiqua" w:hAnsi="Book Antiqua" w:cstheme="minorHAnsi"/>
          <w:noProof/>
          <w:color w:val="000000" w:themeColor="text1"/>
          <w:sz w:val="24"/>
          <w:szCs w:val="24"/>
          <w:vertAlign w:val="superscript"/>
          <w:lang w:val="en-US" w:eastAsia="it-IT"/>
        </w:rPr>
        <w:t>[</w:t>
      </w:r>
      <w:hyperlink w:anchor="_ENREF_14" w:tooltip="Burke, 2011 #18" w:history="1">
        <w:r w:rsidR="00836E50" w:rsidRPr="00E30887">
          <w:rPr>
            <w:rFonts w:ascii="Book Antiqua" w:hAnsi="Book Antiqua" w:cstheme="minorHAnsi"/>
            <w:noProof/>
            <w:color w:val="000000" w:themeColor="text1"/>
            <w:sz w:val="24"/>
            <w:szCs w:val="24"/>
            <w:vertAlign w:val="superscript"/>
            <w:lang w:val="en-US" w:eastAsia="it-IT"/>
          </w:rPr>
          <w:t>14</w:t>
        </w:r>
      </w:hyperlink>
      <w:r w:rsidR="00AB0D74" w:rsidRPr="00E30887">
        <w:rPr>
          <w:rFonts w:ascii="Book Antiqua" w:hAnsi="Book Antiqua" w:cstheme="minorHAnsi"/>
          <w:noProof/>
          <w:color w:val="000000" w:themeColor="text1"/>
          <w:sz w:val="24"/>
          <w:szCs w:val="24"/>
          <w:vertAlign w:val="superscript"/>
          <w:lang w:val="en-US" w:eastAsia="it-IT"/>
        </w:rPr>
        <w:t>]</w:t>
      </w:r>
      <w:r w:rsidR="0007799E" w:rsidRPr="00E30887">
        <w:rPr>
          <w:rFonts w:ascii="Book Antiqua" w:hAnsi="Book Antiqua" w:cstheme="minorHAnsi"/>
          <w:color w:val="000000" w:themeColor="text1"/>
          <w:sz w:val="24"/>
          <w:szCs w:val="24"/>
          <w:vertAlign w:val="superscript"/>
          <w:lang w:val="en-US" w:eastAsia="it-IT"/>
        </w:rPr>
        <w:fldChar w:fldCharType="end"/>
      </w:r>
      <w:r w:rsidRPr="00E30887">
        <w:rPr>
          <w:rFonts w:ascii="Book Antiqua" w:hAnsi="Book Antiqua" w:cstheme="minorHAnsi"/>
          <w:color w:val="000000" w:themeColor="text1"/>
          <w:sz w:val="24"/>
          <w:szCs w:val="24"/>
          <w:lang w:val="en-US" w:eastAsia="it-IT"/>
        </w:rPr>
        <w:t>, other sites can be inv</w:t>
      </w:r>
      <w:r w:rsidR="002C16AB" w:rsidRPr="00E30887">
        <w:rPr>
          <w:rFonts w:ascii="Book Antiqua" w:hAnsi="Book Antiqua" w:cstheme="minorHAnsi"/>
          <w:color w:val="000000" w:themeColor="text1"/>
          <w:sz w:val="24"/>
          <w:szCs w:val="24"/>
          <w:lang w:val="en-US" w:eastAsia="it-IT"/>
        </w:rPr>
        <w:t>olved alone or at the same time</w:t>
      </w:r>
      <w:r w:rsidR="0007799E" w:rsidRPr="00E30887">
        <w:rPr>
          <w:rFonts w:ascii="Book Antiqua" w:hAnsi="Book Antiqua" w:cstheme="minorHAnsi"/>
          <w:color w:val="000000" w:themeColor="text1"/>
          <w:sz w:val="24"/>
          <w:szCs w:val="24"/>
          <w:vertAlign w:val="superscript"/>
          <w:lang w:val="en-US" w:eastAsia="it-IT"/>
        </w:rPr>
        <w:fldChar w:fldCharType="begin">
          <w:fldData xml:space="preserve">PEVuZE5vdGU+PENpdGU+PEF1dGhvcj5TaGVuPC9BdXRob3I+PFllYXI+MjAxMjwvWWVhcj48UmVj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</w:fldData>
        </w:fldChar>
      </w:r>
      <w:r w:rsidR="00AB0D74" w:rsidRPr="00E30887">
        <w:rPr>
          <w:rFonts w:ascii="Book Antiqua" w:hAnsi="Book Antiqua" w:cstheme="minorHAnsi"/>
          <w:color w:val="000000" w:themeColor="text1"/>
          <w:sz w:val="24"/>
          <w:szCs w:val="24"/>
          <w:vertAlign w:val="superscript"/>
          <w:lang w:val="en-US" w:eastAsia="it-IT"/>
        </w:rPr>
        <w:instrText xml:space="preserve"> ADDIN EN.CITE </w:instrText>
      </w:r>
      <w:r w:rsidR="0007799E" w:rsidRPr="00E30887">
        <w:rPr>
          <w:rFonts w:ascii="Book Antiqua" w:hAnsi="Book Antiqua" w:cstheme="minorHAnsi"/>
          <w:color w:val="000000" w:themeColor="text1"/>
          <w:sz w:val="24"/>
          <w:szCs w:val="24"/>
          <w:vertAlign w:val="superscript"/>
          <w:lang w:val="en-US" w:eastAsia="it-IT"/>
        </w:rPr>
        <w:fldChar w:fldCharType="begin">
          <w:fldData xml:space="preserve">PEVuZE5vdGU+PENpdGU+PEF1dGhvcj5TaGVuPC9BdXRob3I+PFllYXI+MjAxMjwvWWVhcj48UmVj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</w:fldData>
        </w:fldChar>
      </w:r>
      <w:r w:rsidR="00AB0D74" w:rsidRPr="00E30887">
        <w:rPr>
          <w:rFonts w:ascii="Book Antiqua" w:hAnsi="Book Antiqua" w:cstheme="minorHAnsi"/>
          <w:color w:val="000000" w:themeColor="text1"/>
          <w:sz w:val="24"/>
          <w:szCs w:val="24"/>
          <w:vertAlign w:val="superscript"/>
          <w:lang w:val="en-US" w:eastAsia="it-IT"/>
        </w:rPr>
        <w:instrText xml:space="preserve"> ADDIN EN.CITE.DATA </w:instrText>
      </w:r>
      <w:r w:rsidR="0007799E" w:rsidRPr="00E30887">
        <w:rPr>
          <w:rFonts w:ascii="Book Antiqua" w:hAnsi="Book Antiqua" w:cstheme="minorHAnsi"/>
          <w:color w:val="000000" w:themeColor="text1"/>
          <w:sz w:val="24"/>
          <w:szCs w:val="24"/>
          <w:vertAlign w:val="superscript"/>
          <w:lang w:val="en-US" w:eastAsia="it-IT"/>
        </w:rPr>
      </w:r>
      <w:r w:rsidR="0007799E" w:rsidRPr="00E30887">
        <w:rPr>
          <w:rFonts w:ascii="Book Antiqua" w:hAnsi="Book Antiqua" w:cstheme="minorHAnsi"/>
          <w:color w:val="000000" w:themeColor="text1"/>
          <w:sz w:val="24"/>
          <w:szCs w:val="24"/>
          <w:vertAlign w:val="superscript"/>
          <w:lang w:val="en-US" w:eastAsia="it-IT"/>
        </w:rPr>
        <w:fldChar w:fldCharType="end"/>
      </w:r>
      <w:r w:rsidR="0007799E" w:rsidRPr="00E30887">
        <w:rPr>
          <w:rFonts w:ascii="Book Antiqua" w:hAnsi="Book Antiqua" w:cstheme="minorHAnsi"/>
          <w:color w:val="000000" w:themeColor="text1"/>
          <w:sz w:val="24"/>
          <w:szCs w:val="24"/>
          <w:vertAlign w:val="superscript"/>
          <w:lang w:val="en-US" w:eastAsia="it-IT"/>
        </w:rPr>
      </w:r>
      <w:r w:rsidR="0007799E" w:rsidRPr="00E30887">
        <w:rPr>
          <w:rFonts w:ascii="Book Antiqua" w:hAnsi="Book Antiqua" w:cstheme="minorHAnsi"/>
          <w:color w:val="000000" w:themeColor="text1"/>
          <w:sz w:val="24"/>
          <w:szCs w:val="24"/>
          <w:vertAlign w:val="superscript"/>
          <w:lang w:val="en-US" w:eastAsia="it-IT"/>
        </w:rPr>
        <w:fldChar w:fldCharType="separate"/>
      </w:r>
      <w:r w:rsidR="00AB0D74" w:rsidRPr="00E30887">
        <w:rPr>
          <w:rFonts w:ascii="Book Antiqua" w:hAnsi="Book Antiqua" w:cstheme="minorHAnsi"/>
          <w:noProof/>
          <w:color w:val="000000" w:themeColor="text1"/>
          <w:sz w:val="24"/>
          <w:szCs w:val="24"/>
          <w:vertAlign w:val="superscript"/>
          <w:lang w:val="en-US" w:eastAsia="it-IT"/>
        </w:rPr>
        <w:t>[</w:t>
      </w:r>
      <w:hyperlink w:anchor="_ENREF_97" w:tooltip="Shen, 2012 #140" w:history="1">
        <w:r w:rsidR="00836E50" w:rsidRPr="00E30887">
          <w:rPr>
            <w:rFonts w:ascii="Book Antiqua" w:hAnsi="Book Antiqua" w:cstheme="minorHAnsi"/>
            <w:noProof/>
            <w:color w:val="000000" w:themeColor="text1"/>
            <w:sz w:val="24"/>
            <w:szCs w:val="24"/>
            <w:vertAlign w:val="superscript"/>
            <w:lang w:val="en-US" w:eastAsia="it-IT"/>
          </w:rPr>
          <w:t>97-104</w:t>
        </w:r>
      </w:hyperlink>
      <w:r w:rsidR="00AB0D74" w:rsidRPr="00E30887">
        <w:rPr>
          <w:rFonts w:ascii="Book Antiqua" w:hAnsi="Book Antiqua" w:cstheme="minorHAnsi"/>
          <w:noProof/>
          <w:color w:val="000000" w:themeColor="text1"/>
          <w:sz w:val="24"/>
          <w:szCs w:val="24"/>
          <w:vertAlign w:val="superscript"/>
          <w:lang w:val="en-US" w:eastAsia="it-IT"/>
        </w:rPr>
        <w:t>]</w:t>
      </w:r>
      <w:r w:rsidR="0007799E" w:rsidRPr="00E30887">
        <w:rPr>
          <w:rFonts w:ascii="Book Antiqua" w:hAnsi="Book Antiqua" w:cstheme="minorHAnsi"/>
          <w:color w:val="000000" w:themeColor="text1"/>
          <w:sz w:val="24"/>
          <w:szCs w:val="24"/>
          <w:vertAlign w:val="superscript"/>
          <w:lang w:val="en-US" w:eastAsia="it-IT"/>
        </w:rPr>
        <w:fldChar w:fldCharType="end"/>
      </w:r>
      <w:r w:rsidRPr="00E30887">
        <w:rPr>
          <w:rFonts w:ascii="Book Antiqua" w:hAnsi="Book Antiqua" w:cstheme="minorHAnsi"/>
          <w:color w:val="000000" w:themeColor="text1"/>
          <w:sz w:val="24"/>
          <w:szCs w:val="24"/>
          <w:lang w:val="en-US" w:eastAsia="it-IT"/>
        </w:rPr>
        <w:t xml:space="preserve">. Actually, LP </w:t>
      </w:r>
      <w:r w:rsidRPr="00E30887">
        <w:rPr>
          <w:rFonts w:ascii="Book Antiqua" w:hAnsi="Book Antiqua"/>
          <w:color w:val="000000" w:themeColor="text1"/>
          <w:sz w:val="24"/>
          <w:szCs w:val="24"/>
          <w:lang w:val="en-US"/>
        </w:rPr>
        <w:t>is present in 4</w:t>
      </w:r>
      <w:r w:rsidR="002C16AB" w:rsidRPr="00E30887">
        <w:rPr>
          <w:rFonts w:ascii="Book Antiqua" w:hAnsi="Book Antiqua" w:hint="eastAsia"/>
          <w:color w:val="000000" w:themeColor="text1"/>
          <w:sz w:val="24"/>
          <w:szCs w:val="24"/>
          <w:lang w:val="en-US" w:eastAsia="zh-CN"/>
        </w:rPr>
        <w:t>%</w:t>
      </w:r>
      <w:r w:rsidR="00193A35">
        <w:rPr>
          <w:rFonts w:ascii="Book Antiqua" w:hAnsi="Book Antiqua"/>
          <w:color w:val="000000" w:themeColor="text1"/>
          <w:sz w:val="24"/>
          <w:szCs w:val="24"/>
          <w:lang w:val="en-US"/>
        </w:rPr>
        <w:t>-9% of all GI Lymphomas</w:t>
      </w:r>
      <w:r w:rsidR="0007799E" w:rsidRPr="00E30887">
        <w:rPr>
          <w:rFonts w:ascii="Book Antiqua" w:hAnsi="Book Antiqua"/>
          <w:color w:val="000000" w:themeColor="text1"/>
          <w:sz w:val="24"/>
          <w:szCs w:val="24"/>
          <w:vertAlign w:val="superscript"/>
          <w:lang w:val="en-US"/>
        </w:rPr>
        <w:fldChar w:fldCharType="begin">
          <w:fldData xml:space="preserve">PEVuZE5vdGU+PENpdGU+PEF1dGhvcj5CdXJrZTwvQXV0aG9yPjxZZWFyPjIwMTE8L1llYXI+PFJl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</w:fldData>
        </w:fldChar>
      </w:r>
      <w:r w:rsidR="00AB0D74" w:rsidRPr="00E30887">
        <w:rPr>
          <w:rFonts w:ascii="Book Antiqua" w:hAnsi="Book Antiqua"/>
          <w:color w:val="000000" w:themeColor="text1"/>
          <w:sz w:val="24"/>
          <w:szCs w:val="24"/>
          <w:vertAlign w:val="superscript"/>
          <w:lang w:val="en-US"/>
        </w:rPr>
        <w:instrText xml:space="preserve"> ADDIN EN.CITE </w:instrText>
      </w:r>
      <w:r w:rsidR="0007799E" w:rsidRPr="00E30887">
        <w:rPr>
          <w:rFonts w:ascii="Book Antiqua" w:hAnsi="Book Antiqua"/>
          <w:color w:val="000000" w:themeColor="text1"/>
          <w:sz w:val="24"/>
          <w:szCs w:val="24"/>
          <w:vertAlign w:val="superscript"/>
          <w:lang w:val="en-US"/>
        </w:rPr>
        <w:fldChar w:fldCharType="begin">
          <w:fldData xml:space="preserve">PEVuZE5vdGU+PENpdGU+PEF1dGhvcj5CdXJrZTwvQXV0aG9yPjxZZWFyPjIwMTE8L1llYXI+PFJl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</w:fldData>
        </w:fldChar>
      </w:r>
      <w:r w:rsidR="00AB0D74" w:rsidRPr="00E30887">
        <w:rPr>
          <w:rFonts w:ascii="Book Antiqua" w:hAnsi="Book Antiqua"/>
          <w:color w:val="000000" w:themeColor="text1"/>
          <w:sz w:val="24"/>
          <w:szCs w:val="24"/>
          <w:vertAlign w:val="superscript"/>
          <w:lang w:val="en-US"/>
        </w:rPr>
        <w:instrText xml:space="preserve"> ADDIN EN.CITE.DATA </w:instrText>
      </w:r>
      <w:r w:rsidR="0007799E" w:rsidRPr="00E30887">
        <w:rPr>
          <w:rFonts w:ascii="Book Antiqua" w:hAnsi="Book Antiqua"/>
          <w:color w:val="000000" w:themeColor="text1"/>
          <w:sz w:val="24"/>
          <w:szCs w:val="24"/>
          <w:vertAlign w:val="superscript"/>
          <w:lang w:val="en-US"/>
        </w:rPr>
      </w:r>
      <w:r w:rsidR="0007799E" w:rsidRPr="00E30887">
        <w:rPr>
          <w:rFonts w:ascii="Book Antiqua" w:hAnsi="Book Antiqua"/>
          <w:color w:val="000000" w:themeColor="text1"/>
          <w:sz w:val="24"/>
          <w:szCs w:val="24"/>
          <w:vertAlign w:val="superscript"/>
          <w:lang w:val="en-US"/>
        </w:rPr>
        <w:fldChar w:fldCharType="end"/>
      </w:r>
      <w:r w:rsidR="0007799E" w:rsidRPr="00E30887">
        <w:rPr>
          <w:rFonts w:ascii="Book Antiqua" w:hAnsi="Book Antiqua"/>
          <w:color w:val="000000" w:themeColor="text1"/>
          <w:sz w:val="24"/>
          <w:szCs w:val="24"/>
          <w:vertAlign w:val="superscript"/>
          <w:lang w:val="en-US"/>
        </w:rPr>
      </w:r>
      <w:r w:rsidR="0007799E" w:rsidRPr="00E30887">
        <w:rPr>
          <w:rFonts w:ascii="Book Antiqua" w:hAnsi="Book Antiqua"/>
          <w:color w:val="000000" w:themeColor="text1"/>
          <w:sz w:val="24"/>
          <w:szCs w:val="24"/>
          <w:vertAlign w:val="superscript"/>
          <w:lang w:val="en-US"/>
        </w:rPr>
        <w:fldChar w:fldCharType="separate"/>
      </w:r>
      <w:r w:rsidR="00AB0D74" w:rsidRPr="00E30887">
        <w:rPr>
          <w:rFonts w:ascii="Book Antiqua" w:hAnsi="Book Antiqua"/>
          <w:noProof/>
          <w:color w:val="000000" w:themeColor="text1"/>
          <w:sz w:val="24"/>
          <w:szCs w:val="24"/>
          <w:vertAlign w:val="superscript"/>
          <w:lang w:val="en-US"/>
        </w:rPr>
        <w:t>[</w:t>
      </w:r>
      <w:hyperlink w:anchor="_ENREF_14" w:tooltip="Burke, 2011 #18" w:history="1">
        <w:r w:rsidR="00836E50" w:rsidRPr="00E30887">
          <w:rPr>
            <w:rFonts w:ascii="Book Antiqua" w:hAnsi="Book Antiqua"/>
            <w:noProof/>
            <w:color w:val="000000" w:themeColor="text1"/>
            <w:sz w:val="24"/>
            <w:szCs w:val="24"/>
            <w:vertAlign w:val="superscript"/>
            <w:lang w:val="en-US"/>
          </w:rPr>
          <w:t>14</w:t>
        </w:r>
      </w:hyperlink>
      <w:r w:rsidR="00AB0D74" w:rsidRPr="00E30887">
        <w:rPr>
          <w:rFonts w:ascii="Book Antiqua" w:hAnsi="Book Antiqua"/>
          <w:noProof/>
          <w:color w:val="000000" w:themeColor="text1"/>
          <w:sz w:val="24"/>
          <w:szCs w:val="24"/>
          <w:vertAlign w:val="superscript"/>
          <w:lang w:val="en-US"/>
        </w:rPr>
        <w:t>]</w:t>
      </w:r>
      <w:r w:rsidR="0007799E" w:rsidRPr="00E30887">
        <w:rPr>
          <w:rFonts w:ascii="Book Antiqua" w:hAnsi="Book Antiqua"/>
          <w:color w:val="000000" w:themeColor="text1"/>
          <w:sz w:val="24"/>
          <w:szCs w:val="24"/>
          <w:vertAlign w:val="superscript"/>
          <w:lang w:val="en-US"/>
        </w:rPr>
        <w:fldChar w:fldCharType="end"/>
      </w:r>
      <w:r w:rsidRPr="00E30887">
        <w:rPr>
          <w:rFonts w:ascii="Book Antiqua" w:hAnsi="Book Antiqua"/>
          <w:color w:val="000000" w:themeColor="text1"/>
          <w:sz w:val="24"/>
          <w:szCs w:val="24"/>
          <w:lang w:val="en-US"/>
        </w:rPr>
        <w:t xml:space="preserve"> resulting more frequent in Wester</w:t>
      </w:r>
      <w:r w:rsidR="002C16AB" w:rsidRPr="00E30887">
        <w:rPr>
          <w:rFonts w:ascii="Book Antiqua" w:hAnsi="Book Antiqua"/>
          <w:color w:val="000000" w:themeColor="text1"/>
          <w:sz w:val="24"/>
          <w:szCs w:val="24"/>
          <w:lang w:val="en-US"/>
        </w:rPr>
        <w:t>n compared to Eastern Countries</w:t>
      </w:r>
      <w:r w:rsidR="0007799E" w:rsidRPr="00E30887">
        <w:rPr>
          <w:rFonts w:ascii="Book Antiqua" w:hAnsi="Book Antiqua"/>
          <w:color w:val="000000" w:themeColor="text1"/>
          <w:sz w:val="24"/>
          <w:szCs w:val="24"/>
          <w:vertAlign w:val="superscript"/>
          <w:lang w:val="en-US"/>
        </w:rPr>
        <w:fldChar w:fldCharType="begin"/>
      </w:r>
      <w:r w:rsidR="00AB0D74" w:rsidRPr="00E30887">
        <w:rPr>
          <w:rFonts w:ascii="Book Antiqua" w:hAnsi="Book Antiqua"/>
          <w:color w:val="000000" w:themeColor="text1"/>
          <w:sz w:val="24"/>
          <w:szCs w:val="24"/>
          <w:vertAlign w:val="superscript"/>
          <w:lang w:val="en-US"/>
        </w:rPr>
        <w:instrText xml:space="preserve"> ADDIN EN.CITE &lt;EndNote&gt;&lt;Cite&gt;&lt;Author&gt;Chuang&lt;/Author&gt;&lt;Year&gt;2007&lt;/Year&gt;&lt;RecNum&gt;147&lt;/RecNum&gt;&lt;DisplayText&gt;&lt;style face="superscript"&gt;[105]&lt;/style&gt;&lt;/DisplayText&gt;&lt;record&gt;&lt;rec-number&gt;147&lt;/rec-number&gt;&lt;foreign-keys&gt;&lt;key app="EN" db-id="5tsttwews9adafet09npf5fv9zta29vd99ew"&gt;147&lt;/key&gt;&lt;/foreign-keys&gt;&lt;ref-type name="Journal Article"&gt;17&lt;/ref-type&gt;&lt;contributors&gt;&lt;authors&gt;&lt;author&gt;Chuang, S. S.&lt;/author&gt;&lt;author&gt;Chang, S. T.&lt;/author&gt;&lt;author&gt;Liu, H.&lt;/author&gt;&lt;author&gt;Ye, H.&lt;/author&gt;&lt;author&gt;Sheu, M. J.&lt;/author&gt;&lt;author&gt;Chen, M. J.&lt;/author&gt;&lt;author&gt;Tsao, C. J.&lt;/author&gt;&lt;/authors&gt;&lt;/contributors&gt;&lt;auth-address&gt;Department of Pathology, Chi-Mei Medical Center, 901 Chung-Hwa Road, Yung-Kang City, Tainan County 710, Taiwan. cmh5301@mail.chimei.org.tw&lt;/auth-address&gt;&lt;titles&gt;&lt;title&gt;Intramucosal follicular lymphoma in the terminal ileum with nodal involvement&lt;/title&gt;&lt;secondary-title&gt;Pathol Res Pract&lt;/secondary-title&gt;&lt;alt-title&gt;Pathology, research and practice&lt;/alt-title&gt;&lt;/titles&gt;&lt;periodical&gt;&lt;full-title&gt;Pathol Res Pract&lt;/full-title&gt;&lt;abbr-1&gt;Pathology, research and practice&lt;/abbr-1&gt;&lt;/periodical&gt;&lt;alt-periodical&gt;&lt;full-title&gt;Pathol Res Pract&lt;/full-title&gt;&lt;abbr-1&gt;Pathology, research and practice&lt;/abbr-1&gt;&lt;/alt-periodical&gt;&lt;pages&gt;691-4&lt;/pages&gt;&lt;volume&gt;203&lt;/volume&gt;&lt;number&gt;9&lt;/number&gt;&lt;keywords&gt;&lt;keyword&gt;Combined Modality Therapy&lt;/keyword&gt;&lt;keyword&gt;Humans&lt;/keyword&gt;&lt;keyword&gt;Ileal Neoplasms/*pathology/therapy&lt;/keyword&gt;&lt;keyword&gt;Intestinal Mucosa/*pathology&lt;/keyword&gt;&lt;keyword&gt;Lymph Nodes/*pathology&lt;/keyword&gt;&lt;keyword&gt;Lymphoma, Follicular/*pathology/therapy&lt;/keyword&gt;&lt;keyword&gt;Male&lt;/keyword&gt;&lt;keyword&gt;Middle Aged&lt;/keyword&gt;&lt;keyword&gt;Neoplasm Staging&lt;/keyword&gt;&lt;keyword&gt;Treatment Outcome&lt;/keyword&gt;&lt;/keywords&gt;&lt;dates&gt;&lt;year&gt;2007&lt;/year&gt;&lt;/dates&gt;&lt;isbn&gt;0344-0338 (Print)&amp;#xD;0344-0338 (Linking)&lt;/isbn&gt;&lt;accession-num&gt;17643847&lt;/accession-num&gt;&lt;urls&gt;&lt;related-urls&gt;&lt;url&gt;http://www.ncbi.nlm.nih.gov/pubmed/17643847&lt;/url&gt;&lt;/related-urls&gt;&lt;/urls&gt;&lt;electronic-resource-num&gt;10.1016/j.prp.2007.05.006&lt;/electronic-resource-num&gt;&lt;/record&gt;&lt;/Cite&gt;&lt;/EndNote&gt;</w:instrText>
      </w:r>
      <w:r w:rsidR="0007799E" w:rsidRPr="00E30887">
        <w:rPr>
          <w:rFonts w:ascii="Book Antiqua" w:hAnsi="Book Antiqua"/>
          <w:color w:val="000000" w:themeColor="text1"/>
          <w:sz w:val="24"/>
          <w:szCs w:val="24"/>
          <w:vertAlign w:val="superscript"/>
          <w:lang w:val="en-US"/>
        </w:rPr>
        <w:fldChar w:fldCharType="separate"/>
      </w:r>
      <w:r w:rsidR="00AB0D74" w:rsidRPr="00E30887">
        <w:rPr>
          <w:rFonts w:ascii="Book Antiqua" w:hAnsi="Book Antiqua"/>
          <w:noProof/>
          <w:color w:val="000000" w:themeColor="text1"/>
          <w:sz w:val="24"/>
          <w:szCs w:val="24"/>
          <w:vertAlign w:val="superscript"/>
          <w:lang w:val="en-US"/>
        </w:rPr>
        <w:t>[</w:t>
      </w:r>
      <w:hyperlink w:anchor="_ENREF_105" w:tooltip="Chuang, 2007 #147" w:history="1">
        <w:r w:rsidR="00836E50" w:rsidRPr="00E30887">
          <w:rPr>
            <w:rFonts w:ascii="Book Antiqua" w:hAnsi="Book Antiqua"/>
            <w:noProof/>
            <w:color w:val="000000" w:themeColor="text1"/>
            <w:sz w:val="24"/>
            <w:szCs w:val="24"/>
            <w:vertAlign w:val="superscript"/>
            <w:lang w:val="en-US"/>
          </w:rPr>
          <w:t>105</w:t>
        </w:r>
      </w:hyperlink>
      <w:r w:rsidR="00AB0D74" w:rsidRPr="00E30887">
        <w:rPr>
          <w:rFonts w:ascii="Book Antiqua" w:hAnsi="Book Antiqua"/>
          <w:noProof/>
          <w:color w:val="000000" w:themeColor="text1"/>
          <w:sz w:val="24"/>
          <w:szCs w:val="24"/>
          <w:vertAlign w:val="superscript"/>
          <w:lang w:val="en-US"/>
        </w:rPr>
        <w:t>]</w:t>
      </w:r>
      <w:r w:rsidR="0007799E" w:rsidRPr="00E30887">
        <w:rPr>
          <w:rFonts w:ascii="Book Antiqua" w:hAnsi="Book Antiqua"/>
          <w:color w:val="000000" w:themeColor="text1"/>
          <w:sz w:val="24"/>
          <w:szCs w:val="24"/>
          <w:vertAlign w:val="superscript"/>
          <w:lang w:val="en-US"/>
        </w:rPr>
        <w:fldChar w:fldCharType="end"/>
      </w:r>
      <w:r w:rsidRPr="00E30887">
        <w:rPr>
          <w:rFonts w:ascii="Book Antiqua" w:hAnsi="Book Antiqua" w:cstheme="minorHAnsi"/>
          <w:color w:val="000000" w:themeColor="text1"/>
          <w:sz w:val="24"/>
          <w:szCs w:val="24"/>
          <w:lang w:val="en-US" w:eastAsia="it-IT"/>
        </w:rPr>
        <w:t>. B-cell lymphomas are more frequent than T-cell lymphomas and this is due to the fact that histologica</w:t>
      </w:r>
      <w:r w:rsidR="00D02487" w:rsidRPr="00E30887">
        <w:rPr>
          <w:rFonts w:ascii="Book Antiqua" w:hAnsi="Book Antiqua" w:cstheme="minorHAnsi"/>
          <w:color w:val="000000" w:themeColor="text1"/>
          <w:sz w:val="24"/>
          <w:szCs w:val="24"/>
          <w:lang w:val="en-US" w:eastAsia="it-IT"/>
        </w:rPr>
        <w:t>l</w:t>
      </w:r>
      <w:r w:rsidRPr="00E30887">
        <w:rPr>
          <w:rFonts w:ascii="Book Antiqua" w:hAnsi="Book Antiqua" w:cstheme="minorHAnsi"/>
          <w:color w:val="000000" w:themeColor="text1"/>
          <w:sz w:val="24"/>
          <w:szCs w:val="24"/>
          <w:lang w:val="en-US" w:eastAsia="it-IT"/>
        </w:rPr>
        <w:t xml:space="preserve">ly these polyps originates from </w:t>
      </w:r>
      <w:r w:rsidR="008F4C14" w:rsidRPr="00E30887">
        <w:rPr>
          <w:rFonts w:ascii="Book Antiqua" w:hAnsi="Book Antiqua" w:cstheme="minorHAnsi"/>
          <w:color w:val="000000" w:themeColor="text1"/>
          <w:sz w:val="24"/>
          <w:szCs w:val="24"/>
          <w:lang w:val="en-US" w:eastAsia="it-IT"/>
        </w:rPr>
        <w:t xml:space="preserve">the </w:t>
      </w:r>
      <w:r w:rsidRPr="00E30887">
        <w:rPr>
          <w:rFonts w:ascii="Book Antiqua" w:hAnsi="Book Antiqua" w:cstheme="minorHAnsi"/>
          <w:color w:val="000000" w:themeColor="text1"/>
          <w:sz w:val="24"/>
          <w:szCs w:val="24"/>
          <w:lang w:val="en-US" w:eastAsia="it-IT"/>
        </w:rPr>
        <w:t xml:space="preserve">mantle zone of the lymphoid follicle </w:t>
      </w:r>
      <w:r w:rsidR="008F4C14" w:rsidRPr="00E30887">
        <w:rPr>
          <w:rFonts w:ascii="Book Antiqua" w:hAnsi="Book Antiqua" w:cstheme="minorHAnsi"/>
          <w:color w:val="000000" w:themeColor="text1"/>
          <w:sz w:val="24"/>
          <w:szCs w:val="24"/>
          <w:lang w:val="en-US" w:eastAsia="it-IT"/>
        </w:rPr>
        <w:t>of the Mu</w:t>
      </w:r>
      <w:r w:rsidR="002C16AB" w:rsidRPr="00E30887">
        <w:rPr>
          <w:rFonts w:ascii="Book Antiqua" w:hAnsi="Book Antiqua" w:cstheme="minorHAnsi"/>
          <w:color w:val="000000" w:themeColor="text1"/>
          <w:sz w:val="24"/>
          <w:szCs w:val="24"/>
          <w:lang w:val="en-US" w:eastAsia="it-IT"/>
        </w:rPr>
        <w:t>cosa-associated lymphoid tissue</w:t>
      </w:r>
      <w:r w:rsidR="0007799E" w:rsidRPr="00E30887">
        <w:rPr>
          <w:rFonts w:ascii="Book Antiqua" w:hAnsi="Book Antiqua" w:cstheme="minorHAnsi"/>
          <w:color w:val="000000" w:themeColor="text1"/>
          <w:sz w:val="24"/>
          <w:szCs w:val="24"/>
          <w:lang w:val="en-US" w:eastAsia="it-IT"/>
        </w:rPr>
        <w:fldChar w:fldCharType="begin"/>
      </w:r>
      <w:r w:rsidR="00AB0D74" w:rsidRPr="00E30887">
        <w:rPr>
          <w:rFonts w:ascii="Book Antiqua" w:hAnsi="Book Antiqua" w:cstheme="minorHAnsi"/>
          <w:color w:val="000000" w:themeColor="text1"/>
          <w:sz w:val="24"/>
          <w:szCs w:val="24"/>
          <w:lang w:val="en-US" w:eastAsia="it-IT"/>
        </w:rPr>
        <w:instrText xml:space="preserve"> ADDIN EN.CITE &lt;EndNote&gt;&lt;Cite&gt;&lt;Author&gt;Isaacson&lt;/Author&gt;&lt;Year&gt;1984&lt;/Year&gt;&lt;RecNum&gt;148&lt;/RecNum&gt;&lt;DisplayText&gt;&lt;style face="superscript"&gt;[106]&lt;/style&gt;&lt;/DisplayText&gt;&lt;record&gt;&lt;rec-number&gt;148&lt;/rec-number&gt;&lt;foreign-keys&gt;&lt;key app="EN" db-id="5tsttwews9adafet09npf5fv9zta29vd99ew"&gt;148&lt;/key&gt;&lt;/foreign-keys&gt;&lt;ref-type name="Journal Article"&gt;17&lt;/ref-type&gt;&lt;contributors&gt;&lt;authors&gt;&lt;author&gt;Isaacson, P. G.&lt;/author&gt;&lt;author&gt;MacLennan, K. A.&lt;/author&gt;&lt;author&gt;Subbuswamy, S. G.&lt;/author&gt;&lt;/authors&gt;&lt;/contributors&gt;&lt;titles&gt;&lt;title&gt;Multiple lymphomatous polyposis of the gastrointestinal tract&lt;/title&gt;&lt;secondary-title&gt;Histopathology&lt;/secondary-title&gt;&lt;alt-title&gt;Histopathology&lt;/alt-title&gt;&lt;/titles&gt;&lt;periodical&gt;&lt;full-title&gt;Histopathology&lt;/full-title&gt;&lt;abbr-1&gt;Histopathology&lt;/abbr-1&gt;&lt;/periodical&gt;&lt;alt-periodical&gt;&lt;full-title&gt;Histopathology&lt;/full-title&gt;&lt;abbr-1&gt;Histopathology&lt;/abbr-1&gt;&lt;/alt-periodical&gt;&lt;pages&gt;641-56&lt;/pages&gt;&lt;volume&gt;8&lt;/volume&gt;&lt;number&gt;4&lt;/number&gt;&lt;edition&gt;1984/07/01&lt;/edition&gt;&lt;keywords&gt;&lt;keyword&gt;Aged&lt;/keyword&gt;&lt;keyword&gt;Female&lt;/keyword&gt;&lt;keyword&gt;Gastrointestinal Neoplasms/metabolism/ pathology&lt;/keyword&gt;&lt;keyword&gt;Histocytochemistry&lt;/keyword&gt;&lt;keyword&gt;Humans&lt;/keyword&gt;&lt;keyword&gt;Immunochemistry&lt;/keyword&gt;&lt;keyword&gt;Immunoglobulins/metabolism&lt;/keyword&gt;&lt;keyword&gt;Lymphoma/metabolism/ pathology&lt;/keyword&gt;&lt;keyword&gt;Male&lt;/keyword&gt;&lt;keyword&gt;Middle Aged&lt;/keyword&gt;&lt;keyword&gt;Polyps/metabolism/ pathology&lt;/keyword&gt;&lt;/keywords&gt;&lt;dates&gt;&lt;year&gt;1984&lt;/year&gt;&lt;pub-dates&gt;&lt;date&gt;Jul&lt;/date&gt;&lt;/pub-dates&gt;&lt;/dates&gt;&lt;isbn&gt;0309-0167 (Print)&amp;#xD;0309-0167 (Linking)&lt;/isbn&gt;&lt;accession-num&gt;6479906&lt;/accession-num&gt;&lt;urls&gt;&lt;/urls&gt;&lt;remote-database-provider&gt;NLM&lt;/remote-database-provider&gt;&lt;language&gt;eng&lt;/language&gt;&lt;/record&gt;&lt;/Cite&gt;&lt;/EndNote&gt;</w:instrText>
      </w:r>
      <w:r w:rsidR="0007799E" w:rsidRPr="00E30887">
        <w:rPr>
          <w:rFonts w:ascii="Book Antiqua" w:hAnsi="Book Antiqua" w:cstheme="minorHAnsi"/>
          <w:color w:val="000000" w:themeColor="text1"/>
          <w:sz w:val="24"/>
          <w:szCs w:val="24"/>
          <w:lang w:val="en-US" w:eastAsia="it-IT"/>
        </w:rPr>
        <w:fldChar w:fldCharType="separate"/>
      </w:r>
      <w:r w:rsidR="00AB0D74" w:rsidRPr="00E30887">
        <w:rPr>
          <w:rFonts w:ascii="Book Antiqua" w:hAnsi="Book Antiqua" w:cstheme="minorHAnsi"/>
          <w:noProof/>
          <w:color w:val="000000" w:themeColor="text1"/>
          <w:sz w:val="24"/>
          <w:szCs w:val="24"/>
          <w:vertAlign w:val="superscript"/>
          <w:lang w:val="en-US" w:eastAsia="it-IT"/>
        </w:rPr>
        <w:t>[</w:t>
      </w:r>
      <w:hyperlink w:anchor="_ENREF_106" w:tooltip="Isaacson, 1984 #148" w:history="1">
        <w:r w:rsidR="00836E50" w:rsidRPr="00E30887">
          <w:rPr>
            <w:rFonts w:ascii="Book Antiqua" w:hAnsi="Book Antiqua" w:cstheme="minorHAnsi"/>
            <w:noProof/>
            <w:color w:val="000000" w:themeColor="text1"/>
            <w:sz w:val="24"/>
            <w:szCs w:val="24"/>
            <w:vertAlign w:val="superscript"/>
            <w:lang w:val="en-US" w:eastAsia="it-IT"/>
          </w:rPr>
          <w:t>106</w:t>
        </w:r>
      </w:hyperlink>
      <w:r w:rsidR="00AB0D74" w:rsidRPr="00E30887">
        <w:rPr>
          <w:rFonts w:ascii="Book Antiqua" w:hAnsi="Book Antiqua" w:cstheme="minorHAnsi"/>
          <w:noProof/>
          <w:color w:val="000000" w:themeColor="text1"/>
          <w:sz w:val="24"/>
          <w:szCs w:val="24"/>
          <w:vertAlign w:val="superscript"/>
          <w:lang w:val="en-US" w:eastAsia="it-IT"/>
        </w:rPr>
        <w:t>]</w:t>
      </w:r>
      <w:r w:rsidR="0007799E" w:rsidRPr="00E30887">
        <w:rPr>
          <w:rFonts w:ascii="Book Antiqua" w:hAnsi="Book Antiqua" w:cstheme="minorHAnsi"/>
          <w:color w:val="000000" w:themeColor="text1"/>
          <w:sz w:val="24"/>
          <w:szCs w:val="24"/>
          <w:lang w:val="en-US" w:eastAsia="it-IT"/>
        </w:rPr>
        <w:fldChar w:fldCharType="end"/>
      </w:r>
      <w:r w:rsidRPr="00E30887">
        <w:rPr>
          <w:rFonts w:ascii="Book Antiqua" w:hAnsi="Book Antiqua" w:cstheme="minorHAnsi"/>
          <w:color w:val="000000" w:themeColor="text1"/>
          <w:sz w:val="24"/>
          <w:szCs w:val="24"/>
          <w:lang w:val="en-US" w:eastAsia="it-IT"/>
        </w:rPr>
        <w:t xml:space="preserve">. Additionally, this fact justifies the augmented frequency in small intestine (rich in lymphatic tissue) compared to other GI tracts. </w:t>
      </w:r>
      <w:r w:rsidR="00FC3267" w:rsidRPr="00E30887">
        <w:rPr>
          <w:rFonts w:ascii="Book Antiqua" w:hAnsi="Book Antiqua" w:cstheme="minorHAnsi"/>
          <w:sz w:val="24"/>
          <w:szCs w:val="24"/>
          <w:lang w:val="en-US" w:eastAsia="it-IT"/>
        </w:rPr>
        <w:t>Additionally, multiple tumors or different kind of lymphomas can be simultaneo</w:t>
      </w:r>
      <w:r w:rsidR="002C16AB" w:rsidRPr="00E30887">
        <w:rPr>
          <w:rFonts w:ascii="Book Antiqua" w:hAnsi="Book Antiqua" w:cstheme="minorHAnsi"/>
          <w:sz w:val="24"/>
          <w:szCs w:val="24"/>
          <w:lang w:val="en-US" w:eastAsia="it-IT"/>
        </w:rPr>
        <w:t xml:space="preserve">usly present in a context of </w:t>
      </w:r>
      <w:proofErr w:type="gramStart"/>
      <w:r w:rsidR="002C16AB" w:rsidRPr="00E30887">
        <w:rPr>
          <w:rFonts w:ascii="Book Antiqua" w:hAnsi="Book Antiqua" w:cstheme="minorHAnsi"/>
          <w:sz w:val="24"/>
          <w:szCs w:val="24"/>
          <w:lang w:val="en-US" w:eastAsia="it-IT"/>
        </w:rPr>
        <w:t>LP</w:t>
      </w:r>
      <w:proofErr w:type="gramEnd"/>
      <w:r w:rsidR="0007799E" w:rsidRPr="00E30887">
        <w:rPr>
          <w:rFonts w:ascii="Book Antiqua" w:hAnsi="Book Antiqua" w:cstheme="minorHAnsi"/>
          <w:sz w:val="24"/>
          <w:szCs w:val="24"/>
          <w:lang w:val="en-US" w:eastAsia="it-IT"/>
        </w:rPr>
        <w:fldChar w:fldCharType="begin">
          <w:fldData xml:space="preserve">PEVuZE5vdGU+PENpdGU+PEF1dGhvcj5LYW5laGlyYTwvQXV0aG9yPjxZZWFyPjIwMDE8L1llYXI+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PEVuZE5vdGU+PENpdGU+PEF1dGhvcj5LYW5laGlyYTwvQXV0aG9yPjxZZWFyPjIwMDE8L1llYXI+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107" w:tooltip="Kanehira, 2001 #188" w:history="1">
        <w:r w:rsidR="00836E50" w:rsidRPr="00E30887">
          <w:rPr>
            <w:rFonts w:ascii="Book Antiqua" w:hAnsi="Book Antiqua" w:cstheme="minorHAnsi"/>
            <w:noProof/>
            <w:sz w:val="24"/>
            <w:szCs w:val="24"/>
            <w:vertAlign w:val="superscript"/>
            <w:lang w:val="en-US" w:eastAsia="it-IT"/>
          </w:rPr>
          <w:t>107</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FC3267" w:rsidRPr="00E30887">
        <w:rPr>
          <w:rFonts w:ascii="Book Antiqua" w:hAnsi="Book Antiqua" w:cstheme="minorHAnsi"/>
          <w:sz w:val="24"/>
          <w:szCs w:val="24"/>
          <w:lang w:val="en-US" w:eastAsia="it-IT"/>
        </w:rPr>
        <w:t>. Therefore, the biopsy of more than one polyp and of different types</w:t>
      </w:r>
      <w:r w:rsidR="002C16AB" w:rsidRPr="00E30887">
        <w:rPr>
          <w:rFonts w:ascii="Book Antiqua" w:hAnsi="Book Antiqua" w:cstheme="minorHAnsi"/>
          <w:sz w:val="24"/>
          <w:szCs w:val="24"/>
          <w:lang w:val="en-US" w:eastAsia="it-IT"/>
        </w:rPr>
        <w:t xml:space="preserve"> of lesions is always </w:t>
      </w:r>
      <w:proofErr w:type="gramStart"/>
      <w:r w:rsidR="002C16AB" w:rsidRPr="00E30887">
        <w:rPr>
          <w:rFonts w:ascii="Book Antiqua" w:hAnsi="Book Antiqua" w:cstheme="minorHAnsi"/>
          <w:sz w:val="24"/>
          <w:szCs w:val="24"/>
          <w:lang w:val="en-US" w:eastAsia="it-IT"/>
        </w:rPr>
        <w:t>advisable</w:t>
      </w:r>
      <w:proofErr w:type="gramEnd"/>
      <w:r w:rsidR="0007799E" w:rsidRPr="00E30887">
        <w:rPr>
          <w:rFonts w:ascii="Book Antiqua" w:hAnsi="Book Antiqua" w:cstheme="minorHAnsi"/>
          <w:sz w:val="24"/>
          <w:szCs w:val="24"/>
          <w:lang w:val="en-US" w:eastAsia="it-IT"/>
        </w:rPr>
        <w:fldChar w:fldCharType="begin">
          <w:fldData xml:space="preserve">PEVuZE5vdGU+PENpdGU+PEF1dGhvcj5DaG9uZzwvQXV0aG9yPjxZZWFyPjIwMDg8L1llYXI+PFJl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PEVuZE5vdGU+PENpdGU+PEF1dGhvcj5DaG9uZzwvQXV0aG9yPjxZZWFyPjIwMDg8L1llYXI+PFJl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108" w:tooltip="Chong, 2008 #189" w:history="1">
        <w:r w:rsidR="00836E50" w:rsidRPr="00DC0ADC">
          <w:rPr>
            <w:rFonts w:ascii="Book Antiqua" w:hAnsi="Book Antiqua" w:cstheme="minorHAnsi"/>
            <w:noProof/>
            <w:sz w:val="24"/>
            <w:szCs w:val="24"/>
            <w:vertAlign w:val="superscript"/>
            <w:lang w:val="en-US" w:eastAsia="it-IT"/>
          </w:rPr>
          <w:t>108</w:t>
        </w:r>
      </w:hyperlink>
      <w:r w:rsidR="00032DC7">
        <w:rPr>
          <w:rFonts w:ascii="Book Antiqua" w:hAnsi="Book Antiqua" w:cstheme="minorHAnsi"/>
          <w:noProof/>
          <w:sz w:val="24"/>
          <w:szCs w:val="24"/>
          <w:vertAlign w:val="superscript"/>
          <w:lang w:val="en-US" w:eastAsia="it-IT"/>
        </w:rPr>
        <w:t>,</w:t>
      </w:r>
      <w:hyperlink w:anchor="_ENREF_109" w:tooltip="Okazaki, 2004 #190" w:history="1">
        <w:r w:rsidR="00836E50" w:rsidRPr="00DC0ADC">
          <w:rPr>
            <w:rFonts w:ascii="Book Antiqua" w:hAnsi="Book Antiqua" w:cstheme="minorHAnsi"/>
            <w:noProof/>
            <w:sz w:val="24"/>
            <w:szCs w:val="24"/>
            <w:vertAlign w:val="superscript"/>
            <w:lang w:val="en-US" w:eastAsia="it-IT"/>
          </w:rPr>
          <w:t>109</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FC3267" w:rsidRPr="00E30887">
        <w:rPr>
          <w:rFonts w:ascii="Book Antiqua" w:hAnsi="Book Antiqua" w:cstheme="minorHAnsi"/>
          <w:sz w:val="24"/>
          <w:szCs w:val="24"/>
          <w:lang w:val="en-US" w:eastAsia="it-IT"/>
        </w:rPr>
        <w:t>. Additionally, it must be underlined that the occurrence of multiple polyposis in a patient with nodal lymphoma is not criterion to absolutely define the involvement of the GI tract, being the histologi</w:t>
      </w:r>
      <w:r w:rsidR="002C16AB" w:rsidRPr="00E30887">
        <w:rPr>
          <w:rFonts w:ascii="Book Antiqua" w:hAnsi="Book Antiqua" w:cstheme="minorHAnsi"/>
          <w:sz w:val="24"/>
          <w:szCs w:val="24"/>
          <w:lang w:val="en-US" w:eastAsia="it-IT"/>
        </w:rPr>
        <w:t xml:space="preserve">cal evaluation always </w:t>
      </w:r>
      <w:proofErr w:type="gramStart"/>
      <w:r w:rsidR="002C16AB" w:rsidRPr="00E30887">
        <w:rPr>
          <w:rFonts w:ascii="Book Antiqua" w:hAnsi="Book Antiqua" w:cstheme="minorHAnsi"/>
          <w:sz w:val="24"/>
          <w:szCs w:val="24"/>
          <w:lang w:val="en-US" w:eastAsia="it-IT"/>
        </w:rPr>
        <w:t>mandatory</w:t>
      </w:r>
      <w:proofErr w:type="gramEnd"/>
      <w:r w:rsidR="0007799E" w:rsidRPr="00E30887">
        <w:rPr>
          <w:rFonts w:ascii="Book Antiqua" w:hAnsi="Book Antiqua" w:cstheme="minorHAnsi"/>
          <w:sz w:val="24"/>
          <w:szCs w:val="24"/>
          <w:lang w:val="en-US" w:eastAsia="it-IT"/>
        </w:rPr>
        <w:fldChar w:fldCharType="begin">
          <w:fldData xml:space="preserve">PEVuZE5vdGU+PENpdGU+PEF1dGhvcj5BdTwvQXV0aG9yPjxZZWFyPjIwMDg8L1llYXI+PFJlY051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PEVuZE5vdGU+PENpdGU+PEF1dGhvcj5BdTwvQXV0aG9yPjxZZWFyPjIwMDg8L1llYXI+PFJlY051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110" w:tooltip="Au, 2008 #191" w:history="1">
        <w:r w:rsidR="00836E50" w:rsidRPr="00E30887">
          <w:rPr>
            <w:rFonts w:ascii="Book Antiqua" w:hAnsi="Book Antiqua" w:cstheme="minorHAnsi"/>
            <w:noProof/>
            <w:sz w:val="24"/>
            <w:szCs w:val="24"/>
            <w:vertAlign w:val="superscript"/>
            <w:lang w:val="en-US" w:eastAsia="it-IT"/>
          </w:rPr>
          <w:t>110</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FC3267" w:rsidRPr="00E30887">
        <w:rPr>
          <w:rFonts w:ascii="Book Antiqua" w:hAnsi="Book Antiqua" w:cstheme="minorHAnsi"/>
          <w:sz w:val="24"/>
          <w:szCs w:val="24"/>
          <w:lang w:val="en-US" w:eastAsia="it-IT"/>
        </w:rPr>
        <w:t>.</w:t>
      </w:r>
    </w:p>
    <w:p w:rsidR="00975657" w:rsidRPr="00E30887" w:rsidRDefault="005D60F4" w:rsidP="002C16AB">
      <w:pPr>
        <w:spacing w:line="360" w:lineRule="auto"/>
        <w:ind w:firstLineChars="200" w:firstLine="480"/>
        <w:jc w:val="both"/>
        <w:rPr>
          <w:rFonts w:ascii="Book Antiqua" w:hAnsi="Book Antiqua" w:cstheme="minorHAnsi"/>
          <w:color w:val="000000" w:themeColor="text1"/>
          <w:sz w:val="24"/>
          <w:szCs w:val="24"/>
          <w:lang w:val="en-US" w:eastAsia="it-IT"/>
        </w:rPr>
      </w:pPr>
      <w:r w:rsidRPr="00E30887">
        <w:rPr>
          <w:rFonts w:ascii="Book Antiqua" w:hAnsi="Book Antiqua" w:cstheme="minorHAnsi"/>
          <w:color w:val="000000" w:themeColor="text1"/>
          <w:sz w:val="24"/>
          <w:szCs w:val="24"/>
          <w:lang w:val="en-US" w:eastAsia="it-IT"/>
        </w:rPr>
        <w:lastRenderedPageBreak/>
        <w:t>Typical lymphoma presenting with</w:t>
      </w:r>
      <w:r w:rsidR="002C16AB" w:rsidRPr="00E30887">
        <w:rPr>
          <w:rFonts w:ascii="Book Antiqua" w:hAnsi="Book Antiqua" w:cstheme="minorHAnsi"/>
          <w:color w:val="000000" w:themeColor="text1"/>
          <w:sz w:val="24"/>
          <w:szCs w:val="24"/>
          <w:lang w:val="en-US" w:eastAsia="it-IT"/>
        </w:rPr>
        <w:t xml:space="preserve"> LP is </w:t>
      </w:r>
      <w:proofErr w:type="gramStart"/>
      <w:r w:rsidR="002C16AB" w:rsidRPr="00E30887">
        <w:rPr>
          <w:rFonts w:ascii="Book Antiqua" w:hAnsi="Book Antiqua" w:cstheme="minorHAnsi"/>
          <w:color w:val="000000" w:themeColor="text1"/>
          <w:sz w:val="24"/>
          <w:szCs w:val="24"/>
          <w:lang w:val="en-US" w:eastAsia="it-IT"/>
        </w:rPr>
        <w:t>MCL</w:t>
      </w:r>
      <w:proofErr w:type="gramEnd"/>
      <w:r w:rsidR="0007799E" w:rsidRPr="00E30887">
        <w:rPr>
          <w:rFonts w:ascii="Book Antiqua" w:hAnsi="Book Antiqua" w:cstheme="minorHAnsi"/>
          <w:color w:val="000000" w:themeColor="text1"/>
          <w:sz w:val="24"/>
          <w:szCs w:val="24"/>
          <w:lang w:val="en-US" w:eastAsia="it-IT"/>
        </w:rPr>
        <w:fldChar w:fldCharType="begin">
          <w:fldData xml:space="preserve">PEVuZE5vdGU+PENpdGU+PEF1dGhvcj5CdXJrZTwvQXV0aG9yPjxZZWFyPjIwMTE8L1llYXI+PFJl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PHBhZ2VzPmUxLTM8L3BhZ2VzPjx2b2x1bWU+MTM1PC92b2x1bWU+PG51bWJlcj4yPC9udW1iZXI+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==
</w:fldData>
        </w:fldChar>
      </w:r>
      <w:r w:rsidR="00DC0ADC">
        <w:rPr>
          <w:rFonts w:ascii="Book Antiqua" w:hAnsi="Book Antiqua" w:cstheme="minorHAnsi"/>
          <w:color w:val="000000" w:themeColor="text1"/>
          <w:sz w:val="24"/>
          <w:szCs w:val="24"/>
          <w:lang w:val="en-US" w:eastAsia="it-IT"/>
        </w:rPr>
        <w:instrText xml:space="preserve"> ADDIN EN.CITE </w:instrText>
      </w:r>
      <w:r w:rsidR="0007799E">
        <w:rPr>
          <w:rFonts w:ascii="Book Antiqua" w:hAnsi="Book Antiqua" w:cstheme="minorHAnsi"/>
          <w:color w:val="000000" w:themeColor="text1"/>
          <w:sz w:val="24"/>
          <w:szCs w:val="24"/>
          <w:lang w:val="en-US" w:eastAsia="it-IT"/>
        </w:rPr>
        <w:fldChar w:fldCharType="begin">
          <w:fldData xml:space="preserve">PEVuZE5vdGU+PENpdGU+PEF1dGhvcj5CdXJrZTwvQXV0aG9yPjxZZWFyPjIwMTE8L1llYXI+PFJl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PHBhZ2VzPmUxLTM8L3BhZ2VzPjx2b2x1bWU+MTM1PC92b2x1bWU+PG51bWJlcj4yPC9udW1iZXI+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==
</w:fldData>
        </w:fldChar>
      </w:r>
      <w:r w:rsidR="00DC0ADC">
        <w:rPr>
          <w:rFonts w:ascii="Book Antiqua" w:hAnsi="Book Antiqua" w:cstheme="minorHAnsi"/>
          <w:color w:val="000000" w:themeColor="text1"/>
          <w:sz w:val="24"/>
          <w:szCs w:val="24"/>
          <w:lang w:val="en-US" w:eastAsia="it-IT"/>
        </w:rPr>
        <w:instrText xml:space="preserve"> ADDIN EN.CITE.DATA </w:instrText>
      </w:r>
      <w:r w:rsidR="0007799E">
        <w:rPr>
          <w:rFonts w:ascii="Book Antiqua" w:hAnsi="Book Antiqua" w:cstheme="minorHAnsi"/>
          <w:color w:val="000000" w:themeColor="text1"/>
          <w:sz w:val="24"/>
          <w:szCs w:val="24"/>
          <w:lang w:val="en-US" w:eastAsia="it-IT"/>
        </w:rPr>
      </w:r>
      <w:r w:rsidR="0007799E">
        <w:rPr>
          <w:rFonts w:ascii="Book Antiqua" w:hAnsi="Book Antiqua" w:cstheme="minorHAnsi"/>
          <w:color w:val="000000" w:themeColor="text1"/>
          <w:sz w:val="24"/>
          <w:szCs w:val="24"/>
          <w:lang w:val="en-US" w:eastAsia="it-IT"/>
        </w:rPr>
        <w:fldChar w:fldCharType="end"/>
      </w:r>
      <w:r w:rsidR="0007799E" w:rsidRPr="00E30887">
        <w:rPr>
          <w:rFonts w:ascii="Book Antiqua" w:hAnsi="Book Antiqua" w:cstheme="minorHAnsi"/>
          <w:color w:val="000000" w:themeColor="text1"/>
          <w:sz w:val="24"/>
          <w:szCs w:val="24"/>
          <w:lang w:val="en-US" w:eastAsia="it-IT"/>
        </w:rPr>
      </w:r>
      <w:r w:rsidR="0007799E" w:rsidRPr="00E30887">
        <w:rPr>
          <w:rFonts w:ascii="Book Antiqua" w:hAnsi="Book Antiqua" w:cstheme="minorHAnsi"/>
          <w:color w:val="000000" w:themeColor="text1"/>
          <w:sz w:val="24"/>
          <w:szCs w:val="24"/>
          <w:lang w:val="en-US" w:eastAsia="it-IT"/>
        </w:rPr>
        <w:fldChar w:fldCharType="separate"/>
      </w:r>
      <w:r w:rsidR="00DC0ADC" w:rsidRPr="00DC0ADC">
        <w:rPr>
          <w:rFonts w:ascii="Book Antiqua" w:hAnsi="Book Antiqua" w:cstheme="minorHAnsi"/>
          <w:noProof/>
          <w:color w:val="000000" w:themeColor="text1"/>
          <w:sz w:val="24"/>
          <w:szCs w:val="24"/>
          <w:vertAlign w:val="superscript"/>
          <w:lang w:val="en-US" w:eastAsia="it-IT"/>
        </w:rPr>
        <w:t>[</w:t>
      </w:r>
      <w:hyperlink w:anchor="_ENREF_14" w:tooltip="Burke, 2011 #18" w:history="1">
        <w:r w:rsidR="00836E50" w:rsidRPr="00DC0ADC">
          <w:rPr>
            <w:rFonts w:ascii="Book Antiqua" w:hAnsi="Book Antiqua" w:cstheme="minorHAnsi"/>
            <w:noProof/>
            <w:color w:val="000000" w:themeColor="text1"/>
            <w:sz w:val="24"/>
            <w:szCs w:val="24"/>
            <w:vertAlign w:val="superscript"/>
            <w:lang w:val="en-US" w:eastAsia="it-IT"/>
          </w:rPr>
          <w:t>14</w:t>
        </w:r>
      </w:hyperlink>
      <w:r w:rsidR="00032DC7">
        <w:rPr>
          <w:rFonts w:ascii="Book Antiqua" w:hAnsi="Book Antiqua" w:cstheme="minorHAnsi"/>
          <w:noProof/>
          <w:color w:val="000000" w:themeColor="text1"/>
          <w:sz w:val="24"/>
          <w:szCs w:val="24"/>
          <w:vertAlign w:val="superscript"/>
          <w:lang w:val="en-US" w:eastAsia="it-IT"/>
        </w:rPr>
        <w:t>,</w:t>
      </w:r>
      <w:hyperlink w:anchor="_ENREF_111" w:tooltip="Lee, 2008 #149" w:history="1">
        <w:r w:rsidR="00836E50" w:rsidRPr="00DC0ADC">
          <w:rPr>
            <w:rFonts w:ascii="Book Antiqua" w:hAnsi="Book Antiqua" w:cstheme="minorHAnsi"/>
            <w:noProof/>
            <w:color w:val="000000" w:themeColor="text1"/>
            <w:sz w:val="24"/>
            <w:szCs w:val="24"/>
            <w:vertAlign w:val="superscript"/>
            <w:lang w:val="en-US" w:eastAsia="it-IT"/>
          </w:rPr>
          <w:t>111</w:t>
        </w:r>
      </w:hyperlink>
      <w:r w:rsidR="00DC0ADC" w:rsidRPr="00DC0ADC">
        <w:rPr>
          <w:rFonts w:ascii="Book Antiqua" w:hAnsi="Book Antiqua" w:cstheme="minorHAnsi"/>
          <w:noProof/>
          <w:color w:val="000000" w:themeColor="text1"/>
          <w:sz w:val="24"/>
          <w:szCs w:val="24"/>
          <w:vertAlign w:val="superscript"/>
          <w:lang w:val="en-US" w:eastAsia="it-IT"/>
        </w:rPr>
        <w:t>]</w:t>
      </w:r>
      <w:r w:rsidR="0007799E" w:rsidRPr="00E30887">
        <w:rPr>
          <w:rFonts w:ascii="Book Antiqua" w:hAnsi="Book Antiqua" w:cstheme="minorHAnsi"/>
          <w:color w:val="000000" w:themeColor="text1"/>
          <w:sz w:val="24"/>
          <w:szCs w:val="24"/>
          <w:lang w:val="en-US" w:eastAsia="it-IT"/>
        </w:rPr>
        <w:fldChar w:fldCharType="end"/>
      </w:r>
      <w:r w:rsidRPr="00E30887">
        <w:rPr>
          <w:rFonts w:ascii="Book Antiqua" w:hAnsi="Book Antiqua" w:cstheme="minorHAnsi"/>
          <w:color w:val="000000" w:themeColor="text1"/>
          <w:sz w:val="24"/>
          <w:szCs w:val="24"/>
          <w:lang w:val="en-US" w:eastAsia="it-IT"/>
        </w:rPr>
        <w:t>, even if other tumors can show</w:t>
      </w:r>
      <w:r w:rsidR="002C16AB" w:rsidRPr="00E30887">
        <w:rPr>
          <w:rFonts w:ascii="Book Antiqua" w:hAnsi="Book Antiqua" w:cstheme="minorHAnsi"/>
          <w:color w:val="000000" w:themeColor="text1"/>
          <w:sz w:val="24"/>
          <w:szCs w:val="24"/>
          <w:lang w:val="en-US" w:eastAsia="it-IT"/>
        </w:rPr>
        <w:t xml:space="preserve"> this feature</w:t>
      </w:r>
      <w:r w:rsidR="0007799E" w:rsidRPr="00E30887">
        <w:rPr>
          <w:rFonts w:ascii="Book Antiqua" w:hAnsi="Book Antiqua" w:cstheme="minorHAnsi"/>
          <w:color w:val="000000" w:themeColor="text1"/>
          <w:sz w:val="24"/>
          <w:szCs w:val="24"/>
          <w:lang w:val="en-US" w:eastAsia="it-IT"/>
        </w:rPr>
        <w:fldChar w:fldCharType="begin">
          <w:fldData xml:space="preserve">PEVuZE5vdGU+PENpdGU+PEF1dGhvcj5IaXJhdGE8L0F1dGhvcj48WWVhcj4yMDA3PC9ZZWFyPjxS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</w:fldData>
        </w:fldChar>
      </w:r>
      <w:r w:rsidR="00DC0ADC">
        <w:rPr>
          <w:rFonts w:ascii="Book Antiqua" w:hAnsi="Book Antiqua" w:cstheme="minorHAnsi"/>
          <w:color w:val="000000" w:themeColor="text1"/>
          <w:sz w:val="24"/>
          <w:szCs w:val="24"/>
          <w:lang w:val="en-US" w:eastAsia="it-IT"/>
        </w:rPr>
        <w:instrText xml:space="preserve"> ADDIN EN.CITE </w:instrText>
      </w:r>
      <w:r w:rsidR="0007799E">
        <w:rPr>
          <w:rFonts w:ascii="Book Antiqua" w:hAnsi="Book Antiqua" w:cstheme="minorHAnsi"/>
          <w:color w:val="000000" w:themeColor="text1"/>
          <w:sz w:val="24"/>
          <w:szCs w:val="24"/>
          <w:lang w:val="en-US" w:eastAsia="it-IT"/>
        </w:rPr>
        <w:fldChar w:fldCharType="begin">
          <w:fldData xml:space="preserve">PEVuZE5vdGU+PENpdGU+PEF1dGhvcj5IaXJhdGE8L0F1dGhvcj48WWVhcj4yMDA3PC9ZZWFyPjxS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</w:fldData>
        </w:fldChar>
      </w:r>
      <w:r w:rsidR="00DC0ADC">
        <w:rPr>
          <w:rFonts w:ascii="Book Antiqua" w:hAnsi="Book Antiqua" w:cstheme="minorHAnsi"/>
          <w:color w:val="000000" w:themeColor="text1"/>
          <w:sz w:val="24"/>
          <w:szCs w:val="24"/>
          <w:lang w:val="en-US" w:eastAsia="it-IT"/>
        </w:rPr>
        <w:instrText xml:space="preserve"> ADDIN EN.CITE.DATA </w:instrText>
      </w:r>
      <w:r w:rsidR="0007799E">
        <w:rPr>
          <w:rFonts w:ascii="Book Antiqua" w:hAnsi="Book Antiqua" w:cstheme="minorHAnsi"/>
          <w:color w:val="000000" w:themeColor="text1"/>
          <w:sz w:val="24"/>
          <w:szCs w:val="24"/>
          <w:lang w:val="en-US" w:eastAsia="it-IT"/>
        </w:rPr>
      </w:r>
      <w:r w:rsidR="0007799E">
        <w:rPr>
          <w:rFonts w:ascii="Book Antiqua" w:hAnsi="Book Antiqua" w:cstheme="minorHAnsi"/>
          <w:color w:val="000000" w:themeColor="text1"/>
          <w:sz w:val="24"/>
          <w:szCs w:val="24"/>
          <w:lang w:val="en-US" w:eastAsia="it-IT"/>
        </w:rPr>
        <w:fldChar w:fldCharType="end"/>
      </w:r>
      <w:r w:rsidR="0007799E" w:rsidRPr="00E30887">
        <w:rPr>
          <w:rFonts w:ascii="Book Antiqua" w:hAnsi="Book Antiqua" w:cstheme="minorHAnsi"/>
          <w:color w:val="000000" w:themeColor="text1"/>
          <w:sz w:val="24"/>
          <w:szCs w:val="24"/>
          <w:lang w:val="en-US" w:eastAsia="it-IT"/>
        </w:rPr>
      </w:r>
      <w:r w:rsidR="0007799E" w:rsidRPr="00E30887">
        <w:rPr>
          <w:rFonts w:ascii="Book Antiqua" w:hAnsi="Book Antiqua" w:cstheme="minorHAnsi"/>
          <w:color w:val="000000" w:themeColor="text1"/>
          <w:sz w:val="24"/>
          <w:szCs w:val="24"/>
          <w:lang w:val="en-US" w:eastAsia="it-IT"/>
        </w:rPr>
        <w:fldChar w:fldCharType="separate"/>
      </w:r>
      <w:r w:rsidR="00DC0ADC" w:rsidRPr="00DC0ADC">
        <w:rPr>
          <w:rFonts w:ascii="Book Antiqua" w:hAnsi="Book Antiqua" w:cstheme="minorHAnsi"/>
          <w:noProof/>
          <w:color w:val="000000" w:themeColor="text1"/>
          <w:sz w:val="24"/>
          <w:szCs w:val="24"/>
          <w:vertAlign w:val="superscript"/>
          <w:lang w:val="en-US" w:eastAsia="it-IT"/>
        </w:rPr>
        <w:t>[</w:t>
      </w:r>
      <w:hyperlink w:anchor="_ENREF_98" w:tooltip="Esteban, 2005 #141" w:history="1">
        <w:r w:rsidR="00836E50" w:rsidRPr="00DC0ADC">
          <w:rPr>
            <w:rFonts w:ascii="Book Antiqua" w:hAnsi="Book Antiqua" w:cstheme="minorHAnsi"/>
            <w:noProof/>
            <w:color w:val="000000" w:themeColor="text1"/>
            <w:sz w:val="24"/>
            <w:szCs w:val="24"/>
            <w:vertAlign w:val="superscript"/>
            <w:lang w:val="en-US" w:eastAsia="it-IT"/>
          </w:rPr>
          <w:t>98-100</w:t>
        </w:r>
      </w:hyperlink>
      <w:r w:rsidR="00032DC7">
        <w:rPr>
          <w:rFonts w:ascii="Book Antiqua" w:hAnsi="Book Antiqua" w:cstheme="minorHAnsi"/>
          <w:noProof/>
          <w:color w:val="000000" w:themeColor="text1"/>
          <w:sz w:val="24"/>
          <w:szCs w:val="24"/>
          <w:vertAlign w:val="superscript"/>
          <w:lang w:val="en-US" w:eastAsia="it-IT"/>
        </w:rPr>
        <w:t>,</w:t>
      </w:r>
      <w:hyperlink w:anchor="_ENREF_112" w:tooltip="Hirata, 2007 #150" w:history="1">
        <w:r w:rsidR="00836E50" w:rsidRPr="00DC0ADC">
          <w:rPr>
            <w:rFonts w:ascii="Book Antiqua" w:hAnsi="Book Antiqua" w:cstheme="minorHAnsi"/>
            <w:noProof/>
            <w:color w:val="000000" w:themeColor="text1"/>
            <w:sz w:val="24"/>
            <w:szCs w:val="24"/>
            <w:vertAlign w:val="superscript"/>
            <w:lang w:val="en-US" w:eastAsia="it-IT"/>
          </w:rPr>
          <w:t>112-114</w:t>
        </w:r>
      </w:hyperlink>
      <w:r w:rsidR="00DC0ADC" w:rsidRPr="00DC0ADC">
        <w:rPr>
          <w:rFonts w:ascii="Book Antiqua" w:hAnsi="Book Antiqua" w:cstheme="minorHAnsi"/>
          <w:noProof/>
          <w:color w:val="000000" w:themeColor="text1"/>
          <w:sz w:val="24"/>
          <w:szCs w:val="24"/>
          <w:vertAlign w:val="superscript"/>
          <w:lang w:val="en-US" w:eastAsia="it-IT"/>
        </w:rPr>
        <w:t>]</w:t>
      </w:r>
      <w:r w:rsidR="0007799E" w:rsidRPr="00E30887">
        <w:rPr>
          <w:rFonts w:ascii="Book Antiqua" w:hAnsi="Book Antiqua" w:cstheme="minorHAnsi"/>
          <w:color w:val="000000" w:themeColor="text1"/>
          <w:sz w:val="24"/>
          <w:szCs w:val="24"/>
          <w:lang w:val="en-US" w:eastAsia="it-IT"/>
        </w:rPr>
        <w:fldChar w:fldCharType="end"/>
      </w:r>
      <w:r w:rsidRPr="00E30887">
        <w:rPr>
          <w:rFonts w:ascii="Book Antiqua" w:hAnsi="Book Antiqua" w:cstheme="minorHAnsi"/>
          <w:color w:val="000000" w:themeColor="text1"/>
          <w:sz w:val="24"/>
          <w:szCs w:val="24"/>
          <w:lang w:val="en-US" w:eastAsia="it-IT"/>
        </w:rPr>
        <w:t xml:space="preserve">. Among 37 case reports </w:t>
      </w:r>
      <w:r w:rsidR="001066A4" w:rsidRPr="00E30887">
        <w:rPr>
          <w:rFonts w:ascii="Book Antiqua" w:hAnsi="Book Antiqua" w:cstheme="minorHAnsi"/>
          <w:color w:val="000000" w:themeColor="text1"/>
          <w:sz w:val="24"/>
          <w:szCs w:val="24"/>
          <w:lang w:val="en-US" w:eastAsia="it-IT"/>
        </w:rPr>
        <w:t xml:space="preserve">of </w:t>
      </w:r>
      <w:r w:rsidRPr="00E30887">
        <w:rPr>
          <w:rFonts w:ascii="Book Antiqua" w:hAnsi="Book Antiqua" w:cstheme="minorHAnsi"/>
          <w:color w:val="000000" w:themeColor="text1"/>
          <w:sz w:val="24"/>
          <w:szCs w:val="24"/>
          <w:lang w:val="en-US" w:eastAsia="it-IT"/>
        </w:rPr>
        <w:t xml:space="preserve">LP </w:t>
      </w:r>
      <w:r w:rsidR="001066A4" w:rsidRPr="00E30887">
        <w:rPr>
          <w:rFonts w:ascii="Book Antiqua" w:hAnsi="Book Antiqua" w:cstheme="minorHAnsi"/>
          <w:color w:val="000000" w:themeColor="text1"/>
          <w:sz w:val="24"/>
          <w:szCs w:val="24"/>
          <w:lang w:val="en-US" w:eastAsia="it-IT"/>
        </w:rPr>
        <w:t xml:space="preserve">since </w:t>
      </w:r>
      <w:r w:rsidR="002C16AB" w:rsidRPr="00E30887">
        <w:rPr>
          <w:rFonts w:ascii="Book Antiqua" w:hAnsi="Book Antiqua" w:cstheme="minorHAnsi"/>
          <w:color w:val="000000" w:themeColor="text1"/>
          <w:sz w:val="24"/>
          <w:szCs w:val="24"/>
          <w:lang w:val="en-US" w:eastAsia="it-IT"/>
        </w:rPr>
        <w:t>2000</w:t>
      </w:r>
      <w:r w:rsidR="0007799E" w:rsidRPr="00E30887">
        <w:rPr>
          <w:rFonts w:ascii="Book Antiqua" w:hAnsi="Book Antiqua" w:cstheme="minorHAnsi"/>
          <w:color w:val="000000" w:themeColor="text1"/>
          <w:sz w:val="24"/>
          <w:szCs w:val="24"/>
          <w:lang w:val="en-US" w:eastAsia="it-IT"/>
        </w:rPr>
        <w:fldChar w:fldCharType="begin">
          <w:fldData xml:space="preserve">aXZlcnNpdHkgU2Nob29sIG9mIE1lZGljaW5lLCBNaWJ1LCBTaGltby10c3VnYSwgVG9jaGlnaSwg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</w:fldData>
        </w:fldChar>
      </w:r>
      <w:r w:rsidR="00DC0ADC">
        <w:rPr>
          <w:rFonts w:ascii="Book Antiqua" w:hAnsi="Book Antiqua" w:cstheme="minorHAnsi"/>
          <w:color w:val="000000" w:themeColor="text1"/>
          <w:sz w:val="24"/>
          <w:szCs w:val="24"/>
          <w:lang w:val="en-US" w:eastAsia="it-IT"/>
        </w:rPr>
        <w:instrText xml:space="preserve"> ADDIN EN.CITE </w:instrText>
      </w:r>
      <w:r w:rsidR="0007799E">
        <w:rPr>
          <w:rFonts w:ascii="Book Antiqua" w:hAnsi="Book Antiqua" w:cstheme="minorHAnsi"/>
          <w:color w:val="000000" w:themeColor="text1"/>
          <w:sz w:val="24"/>
          <w:szCs w:val="24"/>
          <w:lang w:val="en-US" w:eastAsia="it-IT"/>
        </w:rPr>
        <w:fldChar w:fldCharType="begin">
          <w:fldData xml:space="preserve">PEVuZE5vdGU+PENpdGU+PEF1dGhvcj5Tb25ndXI8L0F1dGhvcj48WWVhcj4yMDAwPC9ZZWFyPjxS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==
</w:fldData>
        </w:fldChar>
      </w:r>
      <w:r w:rsidR="00DC0ADC">
        <w:rPr>
          <w:rFonts w:ascii="Book Antiqua" w:hAnsi="Book Antiqua" w:cstheme="minorHAnsi"/>
          <w:color w:val="000000" w:themeColor="text1"/>
          <w:sz w:val="24"/>
          <w:szCs w:val="24"/>
          <w:lang w:val="en-US" w:eastAsia="it-IT"/>
        </w:rPr>
        <w:instrText xml:space="preserve"> ADDIN EN.CITE.DATA </w:instrText>
      </w:r>
      <w:r w:rsidR="0007799E">
        <w:rPr>
          <w:rFonts w:ascii="Book Antiqua" w:hAnsi="Book Antiqua" w:cstheme="minorHAnsi"/>
          <w:color w:val="000000" w:themeColor="text1"/>
          <w:sz w:val="24"/>
          <w:szCs w:val="24"/>
          <w:lang w:val="en-US" w:eastAsia="it-IT"/>
        </w:rPr>
      </w:r>
      <w:r w:rsidR="0007799E">
        <w:rPr>
          <w:rFonts w:ascii="Book Antiqua" w:hAnsi="Book Antiqua" w:cstheme="minorHAnsi"/>
          <w:color w:val="000000" w:themeColor="text1"/>
          <w:sz w:val="24"/>
          <w:szCs w:val="24"/>
          <w:lang w:val="en-US" w:eastAsia="it-IT"/>
        </w:rPr>
        <w:fldChar w:fldCharType="end"/>
      </w:r>
      <w:r w:rsidR="0007799E">
        <w:rPr>
          <w:rFonts w:ascii="Book Antiqua" w:hAnsi="Book Antiqua" w:cstheme="minorHAnsi"/>
          <w:color w:val="000000" w:themeColor="text1"/>
          <w:sz w:val="24"/>
          <w:szCs w:val="24"/>
          <w:lang w:val="en-US" w:eastAsia="it-IT"/>
        </w:rPr>
        <w:fldChar w:fldCharType="begin">
          <w:fldData xml:space="preserve">bmFsIGFuZCBsaXZlciBkaXNlYXNlcyA6IEpHTEQ8L2FsdC10aXRsZT48L3RpdGxlcz48cGVyaW9k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==
</w:fldData>
        </w:fldChar>
      </w:r>
      <w:r w:rsidR="00DC0ADC">
        <w:rPr>
          <w:rFonts w:ascii="Book Antiqua" w:hAnsi="Book Antiqua" w:cstheme="minorHAnsi"/>
          <w:color w:val="000000" w:themeColor="text1"/>
          <w:sz w:val="24"/>
          <w:szCs w:val="24"/>
          <w:lang w:val="en-US" w:eastAsia="it-IT"/>
        </w:rPr>
        <w:instrText xml:space="preserve"> ADDIN EN.CITE.DATA </w:instrText>
      </w:r>
      <w:r w:rsidR="0007799E">
        <w:rPr>
          <w:rFonts w:ascii="Book Antiqua" w:hAnsi="Book Antiqua" w:cstheme="minorHAnsi"/>
          <w:color w:val="000000" w:themeColor="text1"/>
          <w:sz w:val="24"/>
          <w:szCs w:val="24"/>
          <w:lang w:val="en-US" w:eastAsia="it-IT"/>
        </w:rPr>
      </w:r>
      <w:r w:rsidR="0007799E">
        <w:rPr>
          <w:rFonts w:ascii="Book Antiqua" w:hAnsi="Book Antiqua" w:cstheme="minorHAnsi"/>
          <w:color w:val="000000" w:themeColor="text1"/>
          <w:sz w:val="24"/>
          <w:szCs w:val="24"/>
          <w:lang w:val="en-US" w:eastAsia="it-IT"/>
        </w:rPr>
        <w:fldChar w:fldCharType="end"/>
      </w:r>
      <w:r w:rsidR="0007799E">
        <w:rPr>
          <w:rFonts w:ascii="Book Antiqua" w:hAnsi="Book Antiqua" w:cstheme="minorHAnsi"/>
          <w:color w:val="000000" w:themeColor="text1"/>
          <w:sz w:val="24"/>
          <w:szCs w:val="24"/>
          <w:lang w:val="en-US" w:eastAsia="it-IT"/>
        </w:rPr>
        <w:fldChar w:fldCharType="begin">
          <w:fldData xml:space="preserve">aXZlcnNpdHkgU2Nob29sIG9mIE1lZGljaW5lLCBNaWJ1LCBTaGltby10c3VnYSwgVG9jaGlnaSwg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</w:fldData>
        </w:fldChar>
      </w:r>
      <w:r w:rsidR="00DC0ADC">
        <w:rPr>
          <w:rFonts w:ascii="Book Antiqua" w:hAnsi="Book Antiqua" w:cstheme="minorHAnsi"/>
          <w:color w:val="000000" w:themeColor="text1"/>
          <w:sz w:val="24"/>
          <w:szCs w:val="24"/>
          <w:lang w:val="en-US" w:eastAsia="it-IT"/>
        </w:rPr>
        <w:instrText xml:space="preserve"> ADDIN EN.CITE.DATA </w:instrText>
      </w:r>
      <w:r w:rsidR="0007799E">
        <w:rPr>
          <w:rFonts w:ascii="Book Antiqua" w:hAnsi="Book Antiqua" w:cstheme="minorHAnsi"/>
          <w:color w:val="000000" w:themeColor="text1"/>
          <w:sz w:val="24"/>
          <w:szCs w:val="24"/>
          <w:lang w:val="en-US" w:eastAsia="it-IT"/>
        </w:rPr>
      </w:r>
      <w:r w:rsidR="0007799E">
        <w:rPr>
          <w:rFonts w:ascii="Book Antiqua" w:hAnsi="Book Antiqua" w:cstheme="minorHAnsi"/>
          <w:color w:val="000000" w:themeColor="text1"/>
          <w:sz w:val="24"/>
          <w:szCs w:val="24"/>
          <w:lang w:val="en-US" w:eastAsia="it-IT"/>
        </w:rPr>
        <w:fldChar w:fldCharType="end"/>
      </w:r>
      <w:r w:rsidR="0007799E" w:rsidRPr="00E30887">
        <w:rPr>
          <w:rFonts w:ascii="Book Antiqua" w:hAnsi="Book Antiqua" w:cstheme="minorHAnsi"/>
          <w:color w:val="000000" w:themeColor="text1"/>
          <w:sz w:val="24"/>
          <w:szCs w:val="24"/>
          <w:lang w:val="en-US" w:eastAsia="it-IT"/>
        </w:rPr>
      </w:r>
      <w:r w:rsidR="0007799E" w:rsidRPr="00E30887">
        <w:rPr>
          <w:rFonts w:ascii="Book Antiqua" w:hAnsi="Book Antiqua" w:cstheme="minorHAnsi"/>
          <w:color w:val="000000" w:themeColor="text1"/>
          <w:sz w:val="24"/>
          <w:szCs w:val="24"/>
          <w:lang w:val="en-US" w:eastAsia="it-IT"/>
        </w:rPr>
        <w:fldChar w:fldCharType="separate"/>
      </w:r>
      <w:r w:rsidR="00DC0ADC" w:rsidRPr="00DC0ADC">
        <w:rPr>
          <w:rFonts w:ascii="Book Antiqua" w:hAnsi="Book Antiqua" w:cstheme="minorHAnsi"/>
          <w:noProof/>
          <w:color w:val="000000" w:themeColor="text1"/>
          <w:sz w:val="24"/>
          <w:szCs w:val="24"/>
          <w:vertAlign w:val="superscript"/>
          <w:lang w:val="en-US" w:eastAsia="it-IT"/>
        </w:rPr>
        <w:t>[</w:t>
      </w:r>
      <w:hyperlink w:anchor="_ENREF_67" w:tooltip="Isomoto, 2004 #72" w:history="1">
        <w:r w:rsidR="00836E50" w:rsidRPr="00DC0ADC">
          <w:rPr>
            <w:rFonts w:ascii="Book Antiqua" w:hAnsi="Book Antiqua" w:cstheme="minorHAnsi"/>
            <w:noProof/>
            <w:color w:val="000000" w:themeColor="text1"/>
            <w:sz w:val="24"/>
            <w:szCs w:val="24"/>
            <w:vertAlign w:val="superscript"/>
            <w:lang w:val="en-US" w:eastAsia="it-IT"/>
          </w:rPr>
          <w:t>67</w:t>
        </w:r>
      </w:hyperlink>
      <w:r w:rsidR="00032DC7">
        <w:rPr>
          <w:rFonts w:ascii="Book Antiqua" w:hAnsi="Book Antiqua" w:cstheme="minorHAnsi"/>
          <w:noProof/>
          <w:color w:val="000000" w:themeColor="text1"/>
          <w:sz w:val="24"/>
          <w:szCs w:val="24"/>
          <w:vertAlign w:val="superscript"/>
          <w:lang w:val="en-US" w:eastAsia="it-IT"/>
        </w:rPr>
        <w:t>,</w:t>
      </w:r>
      <w:hyperlink w:anchor="_ENREF_84" w:tooltip="Hokama, 2008 #76" w:history="1">
        <w:r w:rsidR="00836E50" w:rsidRPr="00DC0ADC">
          <w:rPr>
            <w:rFonts w:ascii="Book Antiqua" w:hAnsi="Book Antiqua" w:cstheme="minorHAnsi"/>
            <w:noProof/>
            <w:color w:val="000000" w:themeColor="text1"/>
            <w:sz w:val="24"/>
            <w:szCs w:val="24"/>
            <w:vertAlign w:val="superscript"/>
            <w:lang w:val="en-US" w:eastAsia="it-IT"/>
          </w:rPr>
          <w:t>84</w:t>
        </w:r>
      </w:hyperlink>
      <w:proofErr w:type="gramStart"/>
      <w:r w:rsidR="00032DC7">
        <w:rPr>
          <w:rFonts w:ascii="Book Antiqua" w:hAnsi="Book Antiqua" w:cstheme="minorHAnsi"/>
          <w:noProof/>
          <w:color w:val="000000" w:themeColor="text1"/>
          <w:sz w:val="24"/>
          <w:szCs w:val="24"/>
          <w:vertAlign w:val="superscript"/>
          <w:lang w:val="en-US" w:eastAsia="it-IT"/>
        </w:rPr>
        <w:t>,</w:t>
      </w:r>
      <w:hyperlink w:anchor="_ENREF_98" w:tooltip="Esteban, 2005 #141" w:history="1">
        <w:r w:rsidR="00836E50" w:rsidRPr="00DC0ADC">
          <w:rPr>
            <w:rFonts w:ascii="Book Antiqua" w:hAnsi="Book Antiqua" w:cstheme="minorHAnsi"/>
            <w:noProof/>
            <w:color w:val="000000" w:themeColor="text1"/>
            <w:sz w:val="24"/>
            <w:szCs w:val="24"/>
            <w:vertAlign w:val="superscript"/>
            <w:lang w:val="en-US" w:eastAsia="it-IT"/>
          </w:rPr>
          <w:t>98-100</w:t>
        </w:r>
      </w:hyperlink>
      <w:r w:rsidR="00032DC7">
        <w:rPr>
          <w:rFonts w:ascii="Book Antiqua" w:hAnsi="Book Antiqua" w:cstheme="minorHAnsi"/>
          <w:noProof/>
          <w:color w:val="000000" w:themeColor="text1"/>
          <w:sz w:val="24"/>
          <w:szCs w:val="24"/>
          <w:vertAlign w:val="superscript"/>
          <w:lang w:val="en-US" w:eastAsia="it-IT"/>
        </w:rPr>
        <w:t>,</w:t>
      </w:r>
      <w:hyperlink w:anchor="_ENREF_103" w:tooltip="Saito, 2010 #145" w:history="1">
        <w:r w:rsidR="00836E50" w:rsidRPr="00DC0ADC">
          <w:rPr>
            <w:rFonts w:ascii="Book Antiqua" w:hAnsi="Book Antiqua" w:cstheme="minorHAnsi"/>
            <w:noProof/>
            <w:color w:val="000000" w:themeColor="text1"/>
            <w:sz w:val="24"/>
            <w:szCs w:val="24"/>
            <w:vertAlign w:val="superscript"/>
            <w:lang w:val="en-US" w:eastAsia="it-IT"/>
          </w:rPr>
          <w:t>103</w:t>
        </w:r>
      </w:hyperlink>
      <w:r w:rsidR="00032DC7">
        <w:rPr>
          <w:rFonts w:ascii="Book Antiqua" w:hAnsi="Book Antiqua" w:cstheme="minorHAnsi"/>
          <w:noProof/>
          <w:color w:val="000000" w:themeColor="text1"/>
          <w:sz w:val="24"/>
          <w:szCs w:val="24"/>
          <w:vertAlign w:val="superscript"/>
          <w:lang w:val="en-US" w:eastAsia="it-IT"/>
        </w:rPr>
        <w:t>,</w:t>
      </w:r>
      <w:proofErr w:type="gramEnd"/>
      <w:r w:rsidR="007136B1">
        <w:fldChar w:fldCharType="begin"/>
      </w:r>
      <w:r w:rsidR="007136B1">
        <w:instrText xml:space="preserve"> HYPERLINK \l "_ENREF_112" \o "Hirata, 2007 #150" </w:instrText>
      </w:r>
      <w:r w:rsidR="007136B1">
        <w:fldChar w:fldCharType="separate"/>
      </w:r>
      <w:r w:rsidR="00836E50" w:rsidRPr="00DC0ADC">
        <w:rPr>
          <w:rFonts w:ascii="Book Antiqua" w:hAnsi="Book Antiqua" w:cstheme="minorHAnsi"/>
          <w:noProof/>
          <w:color w:val="000000" w:themeColor="text1"/>
          <w:sz w:val="24"/>
          <w:szCs w:val="24"/>
          <w:vertAlign w:val="superscript"/>
          <w:lang w:val="en-US" w:eastAsia="it-IT"/>
        </w:rPr>
        <w:t>112-142</w:t>
      </w:r>
      <w:r w:rsidR="007136B1">
        <w:rPr>
          <w:rFonts w:ascii="Book Antiqua" w:hAnsi="Book Antiqua" w:cstheme="minorHAnsi"/>
          <w:noProof/>
          <w:color w:val="000000" w:themeColor="text1"/>
          <w:sz w:val="24"/>
          <w:szCs w:val="24"/>
          <w:vertAlign w:val="superscript"/>
          <w:lang w:val="en-US" w:eastAsia="it-IT"/>
        </w:rPr>
        <w:fldChar w:fldCharType="end"/>
      </w:r>
      <w:r w:rsidR="00DC0ADC" w:rsidRPr="00DC0ADC">
        <w:rPr>
          <w:rFonts w:ascii="Book Antiqua" w:hAnsi="Book Antiqua" w:cstheme="minorHAnsi"/>
          <w:noProof/>
          <w:color w:val="000000" w:themeColor="text1"/>
          <w:sz w:val="24"/>
          <w:szCs w:val="24"/>
          <w:vertAlign w:val="superscript"/>
          <w:lang w:val="en-US" w:eastAsia="it-IT"/>
        </w:rPr>
        <w:t>]</w:t>
      </w:r>
      <w:r w:rsidR="0007799E" w:rsidRPr="00E30887">
        <w:rPr>
          <w:rFonts w:ascii="Book Antiqua" w:hAnsi="Book Antiqua" w:cstheme="minorHAnsi"/>
          <w:color w:val="000000" w:themeColor="text1"/>
          <w:sz w:val="24"/>
          <w:szCs w:val="24"/>
          <w:lang w:val="en-US" w:eastAsia="it-IT"/>
        </w:rPr>
        <w:fldChar w:fldCharType="end"/>
      </w:r>
      <w:r w:rsidRPr="00E30887">
        <w:rPr>
          <w:rFonts w:ascii="Book Antiqua" w:hAnsi="Book Antiqua" w:cstheme="minorHAnsi"/>
          <w:color w:val="000000" w:themeColor="text1"/>
          <w:sz w:val="24"/>
          <w:szCs w:val="24"/>
          <w:lang w:val="en-US" w:eastAsia="it-IT"/>
        </w:rPr>
        <w:t>, indeed MCL was the most frequent disease</w:t>
      </w:r>
      <w:r w:rsidR="00817F38" w:rsidRPr="00E30887">
        <w:rPr>
          <w:rFonts w:ascii="Book Antiqua" w:hAnsi="Book Antiqua" w:cstheme="minorHAnsi"/>
          <w:color w:val="000000" w:themeColor="text1"/>
          <w:sz w:val="24"/>
          <w:szCs w:val="24"/>
          <w:lang w:val="en-US" w:eastAsia="it-IT"/>
        </w:rPr>
        <w:t xml:space="preserve"> (</w:t>
      </w:r>
      <w:r w:rsidRPr="00E30887">
        <w:rPr>
          <w:rFonts w:ascii="Book Antiqua" w:hAnsi="Book Antiqua" w:cstheme="minorHAnsi"/>
          <w:color w:val="000000" w:themeColor="text1"/>
          <w:sz w:val="24"/>
          <w:szCs w:val="24"/>
          <w:lang w:val="en-US" w:eastAsia="it-IT"/>
        </w:rPr>
        <w:t>more than 50% of cases) (</w:t>
      </w:r>
      <w:r w:rsidR="00DE5F19" w:rsidRPr="00E30887">
        <w:rPr>
          <w:rFonts w:ascii="Book Antiqua" w:hAnsi="Book Antiqua" w:cstheme="minorHAnsi"/>
          <w:color w:val="000000" w:themeColor="text1"/>
          <w:sz w:val="24"/>
          <w:szCs w:val="24"/>
          <w:lang w:val="en-US" w:eastAsia="it-IT"/>
        </w:rPr>
        <w:t>Figure</w:t>
      </w:r>
      <w:r w:rsidRPr="00E30887">
        <w:rPr>
          <w:rFonts w:ascii="Book Antiqua" w:hAnsi="Book Antiqua" w:cstheme="minorHAnsi"/>
          <w:color w:val="000000" w:themeColor="text1"/>
          <w:sz w:val="24"/>
          <w:szCs w:val="24"/>
          <w:lang w:val="en-US" w:eastAsia="it-IT"/>
        </w:rPr>
        <w:t xml:space="preserve"> </w:t>
      </w:r>
      <w:r w:rsidR="0040717F" w:rsidRPr="00E30887">
        <w:rPr>
          <w:rFonts w:ascii="Book Antiqua" w:hAnsi="Book Antiqua" w:cstheme="minorHAnsi"/>
          <w:color w:val="000000" w:themeColor="text1"/>
          <w:sz w:val="24"/>
          <w:szCs w:val="24"/>
          <w:lang w:val="en-US" w:eastAsia="it-IT"/>
        </w:rPr>
        <w:t>2</w:t>
      </w:r>
      <w:r w:rsidRPr="00E30887">
        <w:rPr>
          <w:rFonts w:ascii="Book Antiqua" w:hAnsi="Book Antiqua" w:cstheme="minorHAnsi"/>
          <w:color w:val="000000" w:themeColor="text1"/>
          <w:sz w:val="24"/>
          <w:szCs w:val="24"/>
          <w:lang w:val="en-US" w:eastAsia="it-IT"/>
        </w:rPr>
        <w:t>). The most involved site was the colon (</w:t>
      </w:r>
      <w:r w:rsidR="00DE5F19" w:rsidRPr="00E30887">
        <w:rPr>
          <w:rFonts w:ascii="Book Antiqua" w:hAnsi="Book Antiqua" w:cstheme="minorHAnsi"/>
          <w:color w:val="000000" w:themeColor="text1"/>
          <w:sz w:val="24"/>
          <w:szCs w:val="24"/>
          <w:lang w:val="en-US" w:eastAsia="it-IT"/>
        </w:rPr>
        <w:t>Figure</w:t>
      </w:r>
      <w:r w:rsidRPr="00E30887">
        <w:rPr>
          <w:rFonts w:ascii="Book Antiqua" w:hAnsi="Book Antiqua" w:cstheme="minorHAnsi"/>
          <w:color w:val="000000" w:themeColor="text1"/>
          <w:sz w:val="24"/>
          <w:szCs w:val="24"/>
          <w:lang w:val="en-US" w:eastAsia="it-IT"/>
        </w:rPr>
        <w:t xml:space="preserve"> </w:t>
      </w:r>
      <w:r w:rsidR="0040717F" w:rsidRPr="00E30887">
        <w:rPr>
          <w:rFonts w:ascii="Book Antiqua" w:hAnsi="Book Antiqua" w:cstheme="minorHAnsi"/>
          <w:color w:val="000000" w:themeColor="text1"/>
          <w:sz w:val="24"/>
          <w:szCs w:val="24"/>
          <w:lang w:val="en-US" w:eastAsia="it-IT"/>
        </w:rPr>
        <w:t>3</w:t>
      </w:r>
      <w:r w:rsidRPr="00E30887">
        <w:rPr>
          <w:rFonts w:ascii="Book Antiqua" w:hAnsi="Book Antiqua" w:cstheme="minorHAnsi"/>
          <w:color w:val="000000" w:themeColor="text1"/>
          <w:sz w:val="24"/>
          <w:szCs w:val="24"/>
          <w:lang w:val="en-US" w:eastAsia="it-IT"/>
        </w:rPr>
        <w:t xml:space="preserve">). In the case series by Saito </w:t>
      </w:r>
      <w:r w:rsidR="00CF6F51" w:rsidRPr="00CF6F51">
        <w:rPr>
          <w:rFonts w:ascii="Book Antiqua" w:hAnsi="Book Antiqua" w:cstheme="minorHAnsi"/>
          <w:i/>
          <w:color w:val="000000" w:themeColor="text1"/>
          <w:sz w:val="24"/>
          <w:szCs w:val="24"/>
          <w:lang w:val="en-US" w:eastAsia="it-IT"/>
        </w:rPr>
        <w:t>et al</w:t>
      </w:r>
      <w:r w:rsidRPr="00E30887">
        <w:rPr>
          <w:rFonts w:ascii="Book Antiqua" w:hAnsi="Book Antiqua" w:cstheme="minorHAnsi"/>
          <w:color w:val="000000" w:themeColor="text1"/>
          <w:sz w:val="24"/>
          <w:szCs w:val="24"/>
          <w:lang w:val="en-US" w:eastAsia="it-IT"/>
        </w:rPr>
        <w:t>., regarding patients affected by MALT lymphomas or MCL at the ileal site, it has been underlined that LP was the most frequent presentation of MCL and the least common lesion in MALT lymphomas (</w:t>
      </w:r>
      <w:r w:rsidR="00DE5F19" w:rsidRPr="00E30887">
        <w:rPr>
          <w:rFonts w:ascii="Book Antiqua" w:hAnsi="Book Antiqua" w:cstheme="minorHAnsi"/>
          <w:color w:val="000000" w:themeColor="text1"/>
          <w:sz w:val="24"/>
          <w:szCs w:val="24"/>
          <w:lang w:val="en-US" w:eastAsia="it-IT"/>
        </w:rPr>
        <w:t>Figure</w:t>
      </w:r>
      <w:r w:rsidRPr="00E30887">
        <w:rPr>
          <w:rFonts w:ascii="Book Antiqua" w:hAnsi="Book Antiqua" w:cstheme="minorHAnsi"/>
          <w:color w:val="000000" w:themeColor="text1"/>
          <w:sz w:val="24"/>
          <w:szCs w:val="24"/>
          <w:lang w:val="en-US" w:eastAsia="it-IT"/>
        </w:rPr>
        <w:t xml:space="preserve"> </w:t>
      </w:r>
      <w:r w:rsidR="0040717F" w:rsidRPr="00E30887">
        <w:rPr>
          <w:rFonts w:ascii="Book Antiqua" w:hAnsi="Book Antiqua" w:cstheme="minorHAnsi"/>
          <w:color w:val="000000" w:themeColor="text1"/>
          <w:sz w:val="24"/>
          <w:szCs w:val="24"/>
          <w:lang w:val="en-US" w:eastAsia="it-IT"/>
        </w:rPr>
        <w:t>4</w:t>
      </w:r>
      <w:r w:rsidR="002C16AB" w:rsidRPr="00E30887">
        <w:rPr>
          <w:rFonts w:ascii="Book Antiqua" w:hAnsi="Book Antiqua" w:cstheme="minorHAnsi"/>
          <w:color w:val="000000" w:themeColor="text1"/>
          <w:sz w:val="24"/>
          <w:szCs w:val="24"/>
          <w:lang w:val="en-US" w:eastAsia="it-IT"/>
        </w:rPr>
        <w:t>)</w:t>
      </w:r>
      <w:r w:rsidR="0007799E" w:rsidRPr="00E30887">
        <w:rPr>
          <w:rFonts w:ascii="Book Antiqua" w:hAnsi="Book Antiqua" w:cstheme="minorHAnsi"/>
          <w:color w:val="000000" w:themeColor="text1"/>
          <w:sz w:val="24"/>
          <w:szCs w:val="24"/>
          <w:lang w:val="en-US" w:eastAsia="it-IT"/>
        </w:rPr>
        <w:fldChar w:fldCharType="begin">
          <w:fldData xml:space="preserve">PEVuZE5vdGU+PENpdGU+PEF1dGhvcj5TYWl0bzwvQXV0aG9yPjxZZWFyPjIwMDU8L1llYXI+PFJl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</w:fldData>
        </w:fldChar>
      </w:r>
      <w:r w:rsidR="00AB0D74" w:rsidRPr="00E30887">
        <w:rPr>
          <w:rFonts w:ascii="Book Antiqua" w:hAnsi="Book Antiqua" w:cstheme="minorHAnsi"/>
          <w:color w:val="000000" w:themeColor="text1"/>
          <w:sz w:val="24"/>
          <w:szCs w:val="24"/>
          <w:lang w:val="en-US" w:eastAsia="it-IT"/>
        </w:rPr>
        <w:instrText xml:space="preserve"> ADDIN EN.CITE </w:instrText>
      </w:r>
      <w:r w:rsidR="0007799E" w:rsidRPr="00E30887">
        <w:rPr>
          <w:rFonts w:ascii="Book Antiqua" w:hAnsi="Book Antiqua" w:cstheme="minorHAnsi"/>
          <w:color w:val="000000" w:themeColor="text1"/>
          <w:sz w:val="24"/>
          <w:szCs w:val="24"/>
          <w:lang w:val="en-US" w:eastAsia="it-IT"/>
        </w:rPr>
        <w:fldChar w:fldCharType="begin">
          <w:fldData xml:space="preserve">PEVuZE5vdGU+PENpdGU+PEF1dGhvcj5TYWl0bzwvQXV0aG9yPjxZZWFyPjIwMDU8L1llYXI+PFJl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</w:fldData>
        </w:fldChar>
      </w:r>
      <w:r w:rsidR="00AB0D74" w:rsidRPr="00E30887">
        <w:rPr>
          <w:rFonts w:ascii="Book Antiqua" w:hAnsi="Book Antiqua" w:cstheme="minorHAnsi"/>
          <w:color w:val="000000" w:themeColor="text1"/>
          <w:sz w:val="24"/>
          <w:szCs w:val="24"/>
          <w:lang w:val="en-US" w:eastAsia="it-IT"/>
        </w:rPr>
        <w:instrText xml:space="preserve"> ADDIN EN.CITE.DATA </w:instrText>
      </w:r>
      <w:r w:rsidR="0007799E" w:rsidRPr="00E30887">
        <w:rPr>
          <w:rFonts w:ascii="Book Antiqua" w:hAnsi="Book Antiqua" w:cstheme="minorHAnsi"/>
          <w:color w:val="000000" w:themeColor="text1"/>
          <w:sz w:val="24"/>
          <w:szCs w:val="24"/>
          <w:lang w:val="en-US" w:eastAsia="it-IT"/>
        </w:rPr>
      </w:r>
      <w:r w:rsidR="0007799E" w:rsidRPr="00E30887">
        <w:rPr>
          <w:rFonts w:ascii="Book Antiqua" w:hAnsi="Book Antiqua" w:cstheme="minorHAnsi"/>
          <w:color w:val="000000" w:themeColor="text1"/>
          <w:sz w:val="24"/>
          <w:szCs w:val="24"/>
          <w:lang w:val="en-US" w:eastAsia="it-IT"/>
        </w:rPr>
        <w:fldChar w:fldCharType="end"/>
      </w:r>
      <w:r w:rsidR="0007799E" w:rsidRPr="00E30887">
        <w:rPr>
          <w:rFonts w:ascii="Book Antiqua" w:hAnsi="Book Antiqua" w:cstheme="minorHAnsi"/>
          <w:color w:val="000000" w:themeColor="text1"/>
          <w:sz w:val="24"/>
          <w:szCs w:val="24"/>
          <w:lang w:val="en-US" w:eastAsia="it-IT"/>
        </w:rPr>
      </w:r>
      <w:r w:rsidR="0007799E" w:rsidRPr="00E30887">
        <w:rPr>
          <w:rFonts w:ascii="Book Antiqua" w:hAnsi="Book Antiqua" w:cstheme="minorHAnsi"/>
          <w:color w:val="000000" w:themeColor="text1"/>
          <w:sz w:val="24"/>
          <w:szCs w:val="24"/>
          <w:lang w:val="en-US" w:eastAsia="it-IT"/>
        </w:rPr>
        <w:fldChar w:fldCharType="separate"/>
      </w:r>
      <w:r w:rsidR="00AB0D74" w:rsidRPr="00E30887">
        <w:rPr>
          <w:rFonts w:ascii="Book Antiqua" w:hAnsi="Book Antiqua" w:cstheme="minorHAnsi"/>
          <w:noProof/>
          <w:color w:val="000000" w:themeColor="text1"/>
          <w:sz w:val="24"/>
          <w:szCs w:val="24"/>
          <w:vertAlign w:val="superscript"/>
          <w:lang w:val="en-US" w:eastAsia="it-IT"/>
        </w:rPr>
        <w:t>[</w:t>
      </w:r>
      <w:hyperlink w:anchor="_ENREF_143" w:tooltip="Saito, 2005 #181" w:history="1">
        <w:r w:rsidR="00836E50" w:rsidRPr="00E30887">
          <w:rPr>
            <w:rFonts w:ascii="Book Antiqua" w:hAnsi="Book Antiqua" w:cstheme="minorHAnsi"/>
            <w:noProof/>
            <w:color w:val="000000" w:themeColor="text1"/>
            <w:sz w:val="24"/>
            <w:szCs w:val="24"/>
            <w:vertAlign w:val="superscript"/>
            <w:lang w:val="en-US" w:eastAsia="it-IT"/>
          </w:rPr>
          <w:t>143</w:t>
        </w:r>
      </w:hyperlink>
      <w:r w:rsidR="00AB0D74" w:rsidRPr="00E30887">
        <w:rPr>
          <w:rFonts w:ascii="Book Antiqua" w:hAnsi="Book Antiqua" w:cstheme="minorHAnsi"/>
          <w:noProof/>
          <w:color w:val="000000" w:themeColor="text1"/>
          <w:sz w:val="24"/>
          <w:szCs w:val="24"/>
          <w:vertAlign w:val="superscript"/>
          <w:lang w:val="en-US" w:eastAsia="it-IT"/>
        </w:rPr>
        <w:t>]</w:t>
      </w:r>
      <w:r w:rsidR="0007799E" w:rsidRPr="00E30887">
        <w:rPr>
          <w:rFonts w:ascii="Book Antiqua" w:hAnsi="Book Antiqua" w:cstheme="minorHAnsi"/>
          <w:color w:val="000000" w:themeColor="text1"/>
          <w:sz w:val="24"/>
          <w:szCs w:val="24"/>
          <w:lang w:val="en-US" w:eastAsia="it-IT"/>
        </w:rPr>
        <w:fldChar w:fldCharType="end"/>
      </w:r>
      <w:r w:rsidRPr="00E30887">
        <w:rPr>
          <w:rFonts w:ascii="Book Antiqua" w:hAnsi="Book Antiqua" w:cstheme="minorHAnsi"/>
          <w:color w:val="000000" w:themeColor="text1"/>
          <w:sz w:val="24"/>
          <w:szCs w:val="24"/>
          <w:lang w:val="en-US" w:eastAsia="it-IT"/>
        </w:rPr>
        <w:t xml:space="preserve">. </w:t>
      </w:r>
    </w:p>
    <w:p w:rsidR="005D60F4" w:rsidRPr="00E30887" w:rsidRDefault="005D60F4" w:rsidP="002C16AB">
      <w:pPr>
        <w:spacing w:line="360" w:lineRule="auto"/>
        <w:ind w:firstLineChars="200" w:firstLine="480"/>
        <w:jc w:val="both"/>
        <w:rPr>
          <w:rFonts w:ascii="Book Antiqua" w:hAnsi="Book Antiqua" w:cstheme="minorHAnsi"/>
          <w:color w:val="000000" w:themeColor="text1"/>
          <w:sz w:val="24"/>
          <w:szCs w:val="24"/>
          <w:lang w:val="en-US" w:eastAsia="it-IT"/>
        </w:rPr>
      </w:pPr>
      <w:r w:rsidRPr="00E30887">
        <w:rPr>
          <w:rFonts w:ascii="Book Antiqua" w:hAnsi="Book Antiqua" w:cstheme="minorHAnsi"/>
          <w:color w:val="000000" w:themeColor="text1"/>
          <w:sz w:val="24"/>
          <w:szCs w:val="24"/>
          <w:lang w:val="en-US" w:eastAsia="it-IT"/>
        </w:rPr>
        <w:t>MCL can locate at the GI tract seconda</w:t>
      </w:r>
      <w:r w:rsidR="002C16AB" w:rsidRPr="00E30887">
        <w:rPr>
          <w:rFonts w:ascii="Book Antiqua" w:hAnsi="Book Antiqua" w:cstheme="minorHAnsi"/>
          <w:color w:val="000000" w:themeColor="text1"/>
          <w:sz w:val="24"/>
          <w:szCs w:val="24"/>
          <w:lang w:val="en-US" w:eastAsia="it-IT"/>
        </w:rPr>
        <w:t>rily to the generalized disease</w:t>
      </w:r>
      <w:r w:rsidR="0007799E" w:rsidRPr="00E30887">
        <w:rPr>
          <w:rFonts w:ascii="Book Antiqua" w:hAnsi="Book Antiqua" w:cstheme="minorHAnsi"/>
          <w:color w:val="000000" w:themeColor="text1"/>
          <w:sz w:val="24"/>
          <w:szCs w:val="24"/>
          <w:lang w:val="en-US" w:eastAsia="it-IT"/>
        </w:rPr>
        <w:fldChar w:fldCharType="begin"/>
      </w:r>
      <w:r w:rsidR="00AB0D74" w:rsidRPr="00E30887">
        <w:rPr>
          <w:rFonts w:ascii="Book Antiqua" w:hAnsi="Book Antiqua" w:cstheme="minorHAnsi"/>
          <w:color w:val="000000" w:themeColor="text1"/>
          <w:sz w:val="24"/>
          <w:szCs w:val="24"/>
          <w:lang w:val="en-US" w:eastAsia="it-IT"/>
        </w:rPr>
        <w:instrText xml:space="preserve"> ADDIN EN.CITE &lt;EndNote&gt;&lt;Cite&gt;&lt;Author&gt;Moynihan&lt;/Author&gt;&lt;Year&gt;1996&lt;/Year&gt;&lt;RecNum&gt;144&lt;/RecNum&gt;&lt;DisplayText&gt;&lt;style face="superscript"&gt;[102]&lt;/style&gt;&lt;/DisplayText&gt;&lt;record&gt;&lt;rec-number&gt;144&lt;/rec-number&gt;&lt;foreign-keys&gt;&lt;key app="EN" db-id="5tsttwews9adafet09npf5fv9zta29vd99ew"&gt;144&lt;/key&gt;&lt;/foreign-keys&gt;&lt;ref-type name="Journal Article"&gt;17&lt;/ref-type&gt;&lt;contributors&gt;&lt;authors&gt;&lt;author&gt;Moynihan, M. J.&lt;/author&gt;&lt;author&gt;Bast, M. A.&lt;/author&gt;&lt;author&gt;Chan, W. C.&lt;/author&gt;&lt;author&gt;Delabie, Jan&lt;/author&gt;&lt;author&gt;Wickert, R. S.&lt;/author&gt;&lt;author&gt;Wu, G.&lt;/author&gt;&lt;author&gt;Weisenburger, D. D.&lt;/author&gt;&lt;/authors&gt;&lt;/contributors&gt;&lt;auth-address&gt;Department of Pathology and Microbiology, University of Nebraska Medical Center, Omaha 68198-3135, USA.&lt;/auth-address&gt;&lt;titles&gt;&lt;title&gt;Lymphomatous polyposis. A neoplasm of either follicular mantle or germinal center cell origin&lt;/title&gt;&lt;secondary-title&gt;Am J Surg Pathol&lt;/secondary-title&gt;&lt;alt-title&gt;The American journal of surgical pathology&lt;/alt-title&gt;&lt;/titles&gt;&lt;periodical&gt;&lt;full-title&gt;Am J Surg Pathol&lt;/full-title&gt;&lt;abbr-1&gt;The American journal of surgical pathology&lt;/abbr-1&gt;&lt;/periodical&gt;&lt;alt-periodical&gt;&lt;full-title&gt;Am J Surg Pathol&lt;/full-title&gt;&lt;abbr-1&gt;The American journal of surgical pathology&lt;/abbr-1&gt;&lt;/alt-periodical&gt;&lt;pages&gt;442-52&lt;/pages&gt;&lt;volume&gt;20&lt;/volume&gt;&lt;number&gt;4&lt;/number&gt;&lt;keywords&gt;&lt;keyword&gt;Adult&lt;/keyword&gt;&lt;keyword&gt;Aged&lt;/keyword&gt;&lt;keyword&gt;Aged, 80 and over&lt;/keyword&gt;&lt;keyword&gt;Base Sequence&lt;/keyword&gt;&lt;keyword&gt;Female&lt;/keyword&gt;&lt;keyword&gt;Gastrointestinal Neoplasms/*pathology&lt;/keyword&gt;&lt;keyword&gt;Humans&lt;/keyword&gt;&lt;keyword&gt;Intestinal Polyps/*pathology&lt;/keyword&gt;&lt;keyword&gt;Lymph Nodes/*pathology&lt;/keyword&gt;&lt;keyword&gt;Lymphoma, Non-Hodgkin/*pathology&lt;/keyword&gt;&lt;keyword&gt;Male&lt;/keyword&gt;&lt;keyword&gt;Middle Aged&lt;/keyword&gt;&lt;keyword&gt;Molecular Sequence Data&lt;/keyword&gt;&lt;/keywords&gt;&lt;dates&gt;&lt;year&gt;1996&lt;/year&gt;&lt;pub-dates&gt;&lt;date&gt;Apr&lt;/date&gt;&lt;/pub-dates&gt;&lt;/dates&gt;&lt;isbn&gt;0147-5185 (Print)&amp;#xD;0147-5185 (Linking)&lt;/isbn&gt;&lt;accession-num&gt;8604811&lt;/accession-num&gt;&lt;urls&gt;&lt;related-urls&gt;&lt;url&gt;http://www.ncbi.nlm.nih.gov/pubmed/8604811&lt;/url&gt;&lt;/related-urls&gt;&lt;/urls&gt;&lt;/record&gt;&lt;/Cite&gt;&lt;/EndNote&gt;</w:instrText>
      </w:r>
      <w:r w:rsidR="0007799E" w:rsidRPr="00E30887">
        <w:rPr>
          <w:rFonts w:ascii="Book Antiqua" w:hAnsi="Book Antiqua" w:cstheme="minorHAnsi"/>
          <w:color w:val="000000" w:themeColor="text1"/>
          <w:sz w:val="24"/>
          <w:szCs w:val="24"/>
          <w:lang w:val="en-US" w:eastAsia="it-IT"/>
        </w:rPr>
        <w:fldChar w:fldCharType="separate"/>
      </w:r>
      <w:r w:rsidR="00AB0D74" w:rsidRPr="00E30887">
        <w:rPr>
          <w:rFonts w:ascii="Book Antiqua" w:hAnsi="Book Antiqua" w:cstheme="minorHAnsi"/>
          <w:noProof/>
          <w:color w:val="000000" w:themeColor="text1"/>
          <w:sz w:val="24"/>
          <w:szCs w:val="24"/>
          <w:vertAlign w:val="superscript"/>
          <w:lang w:val="en-US" w:eastAsia="it-IT"/>
        </w:rPr>
        <w:t>[</w:t>
      </w:r>
      <w:hyperlink w:anchor="_ENREF_102" w:tooltip="Moynihan, 1996 #144" w:history="1">
        <w:r w:rsidR="00836E50" w:rsidRPr="00E30887">
          <w:rPr>
            <w:rFonts w:ascii="Book Antiqua" w:hAnsi="Book Antiqua" w:cstheme="minorHAnsi"/>
            <w:noProof/>
            <w:color w:val="000000" w:themeColor="text1"/>
            <w:sz w:val="24"/>
            <w:szCs w:val="24"/>
            <w:vertAlign w:val="superscript"/>
            <w:lang w:val="en-US" w:eastAsia="it-IT"/>
          </w:rPr>
          <w:t>102</w:t>
        </w:r>
      </w:hyperlink>
      <w:r w:rsidR="00AB0D74" w:rsidRPr="00E30887">
        <w:rPr>
          <w:rFonts w:ascii="Book Antiqua" w:hAnsi="Book Antiqua" w:cstheme="minorHAnsi"/>
          <w:noProof/>
          <w:color w:val="000000" w:themeColor="text1"/>
          <w:sz w:val="24"/>
          <w:szCs w:val="24"/>
          <w:vertAlign w:val="superscript"/>
          <w:lang w:val="en-US" w:eastAsia="it-IT"/>
        </w:rPr>
        <w:t>]</w:t>
      </w:r>
      <w:r w:rsidR="0007799E" w:rsidRPr="00E30887">
        <w:rPr>
          <w:rFonts w:ascii="Book Antiqua" w:hAnsi="Book Antiqua" w:cstheme="minorHAnsi"/>
          <w:color w:val="000000" w:themeColor="text1"/>
          <w:sz w:val="24"/>
          <w:szCs w:val="24"/>
          <w:lang w:val="en-US" w:eastAsia="it-IT"/>
        </w:rPr>
        <w:fldChar w:fldCharType="end"/>
      </w:r>
      <w:r w:rsidRPr="00E30887">
        <w:rPr>
          <w:rFonts w:ascii="Book Antiqua" w:hAnsi="Book Antiqua" w:cstheme="minorHAnsi"/>
          <w:color w:val="000000" w:themeColor="text1"/>
          <w:sz w:val="24"/>
          <w:szCs w:val="24"/>
          <w:lang w:val="en-US" w:eastAsia="it-IT"/>
        </w:rPr>
        <w:t xml:space="preserve"> and, even if </w:t>
      </w:r>
      <w:r w:rsidR="00817F38" w:rsidRPr="00E30887">
        <w:rPr>
          <w:rFonts w:ascii="Book Antiqua" w:hAnsi="Book Antiqua" w:cstheme="minorHAnsi"/>
          <w:color w:val="000000" w:themeColor="text1"/>
          <w:sz w:val="24"/>
          <w:szCs w:val="24"/>
          <w:lang w:val="en-US" w:eastAsia="it-IT"/>
        </w:rPr>
        <w:t xml:space="preserve">only </w:t>
      </w:r>
      <w:r w:rsidRPr="00E30887">
        <w:rPr>
          <w:rFonts w:ascii="Book Antiqua" w:hAnsi="Book Antiqua" w:cstheme="minorHAnsi"/>
          <w:color w:val="000000" w:themeColor="text1"/>
          <w:sz w:val="24"/>
          <w:szCs w:val="24"/>
          <w:lang w:val="en-US" w:eastAsia="it-IT"/>
        </w:rPr>
        <w:t>25% of patients with nodal mantle cell lymphoma suffers GI symptoms, 77</w:t>
      </w:r>
      <w:r w:rsidR="002C16AB" w:rsidRPr="00E30887">
        <w:rPr>
          <w:rFonts w:ascii="Book Antiqua" w:hAnsi="Book Antiqua" w:cstheme="minorHAnsi" w:hint="eastAsia"/>
          <w:color w:val="000000" w:themeColor="text1"/>
          <w:sz w:val="24"/>
          <w:szCs w:val="24"/>
          <w:lang w:val="en-US" w:eastAsia="zh-CN"/>
        </w:rPr>
        <w:t>%</w:t>
      </w:r>
      <w:r w:rsidRPr="00E30887">
        <w:rPr>
          <w:rFonts w:ascii="Book Antiqua" w:hAnsi="Book Antiqua" w:cstheme="minorHAnsi"/>
          <w:color w:val="000000" w:themeColor="text1"/>
          <w:sz w:val="24"/>
          <w:szCs w:val="24"/>
          <w:lang w:val="en-US" w:eastAsia="it-IT"/>
        </w:rPr>
        <w:t>-88% ha</w:t>
      </w:r>
      <w:r w:rsidR="00817F38" w:rsidRPr="00E30887">
        <w:rPr>
          <w:rFonts w:ascii="Book Antiqua" w:hAnsi="Book Antiqua" w:cstheme="minorHAnsi"/>
          <w:color w:val="000000" w:themeColor="text1"/>
          <w:sz w:val="24"/>
          <w:szCs w:val="24"/>
          <w:lang w:val="en-US" w:eastAsia="it-IT"/>
        </w:rPr>
        <w:t>s</w:t>
      </w:r>
      <w:r w:rsidRPr="00E30887">
        <w:rPr>
          <w:rFonts w:ascii="Book Antiqua" w:hAnsi="Book Antiqua" w:cstheme="minorHAnsi"/>
          <w:color w:val="000000" w:themeColor="text1"/>
          <w:sz w:val="24"/>
          <w:szCs w:val="24"/>
          <w:lang w:val="en-US" w:eastAsia="it-IT"/>
        </w:rPr>
        <w:t xml:space="preserve"> a localization at the gross intestine and 43</w:t>
      </w:r>
      <w:r w:rsidR="002C16AB" w:rsidRPr="00E30887">
        <w:rPr>
          <w:rFonts w:ascii="Book Antiqua" w:hAnsi="Book Antiqua" w:cstheme="minorHAnsi" w:hint="eastAsia"/>
          <w:color w:val="000000" w:themeColor="text1"/>
          <w:sz w:val="24"/>
          <w:szCs w:val="24"/>
          <w:lang w:val="en-US" w:eastAsia="zh-CN"/>
        </w:rPr>
        <w:t>%</w:t>
      </w:r>
      <w:r w:rsidRPr="00E30887">
        <w:rPr>
          <w:rFonts w:ascii="Book Antiqua" w:hAnsi="Book Antiqua" w:cstheme="minorHAnsi"/>
          <w:color w:val="000000" w:themeColor="text1"/>
          <w:sz w:val="24"/>
          <w:szCs w:val="24"/>
          <w:lang w:val="en-US" w:eastAsia="it-IT"/>
        </w:rPr>
        <w:t>-77% in the upper GI tract also in</w:t>
      </w:r>
      <w:r w:rsidR="002C16AB" w:rsidRPr="00E30887">
        <w:rPr>
          <w:rFonts w:ascii="Book Antiqua" w:hAnsi="Book Antiqua" w:cstheme="minorHAnsi"/>
          <w:color w:val="000000" w:themeColor="text1"/>
          <w:sz w:val="24"/>
          <w:szCs w:val="24"/>
          <w:lang w:val="en-US" w:eastAsia="it-IT"/>
        </w:rPr>
        <w:t xml:space="preserve"> absence of macroscopic lesions</w:t>
      </w:r>
      <w:r w:rsidR="0007799E" w:rsidRPr="00E30887">
        <w:rPr>
          <w:rFonts w:ascii="Book Antiqua" w:hAnsi="Book Antiqua" w:cstheme="minorHAnsi"/>
          <w:color w:val="000000" w:themeColor="text1"/>
          <w:sz w:val="24"/>
          <w:szCs w:val="24"/>
          <w:lang w:val="en-US" w:eastAsia="it-IT"/>
        </w:rPr>
        <w:fldChar w:fldCharType="begin">
          <w:fldData xml:space="preserve">PEVuZE5vdGU+PENpdGU+PEF1dGhvcj5CdXJrZTwvQXV0aG9yPjxZZWFyPjIwMTE8L1llYXI+PFJl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</w:fldData>
        </w:fldChar>
      </w:r>
      <w:r w:rsidR="00AB0D74" w:rsidRPr="00E30887">
        <w:rPr>
          <w:rFonts w:ascii="Book Antiqua" w:hAnsi="Book Antiqua" w:cstheme="minorHAnsi"/>
          <w:color w:val="000000" w:themeColor="text1"/>
          <w:sz w:val="24"/>
          <w:szCs w:val="24"/>
          <w:lang w:val="en-US" w:eastAsia="it-IT"/>
        </w:rPr>
        <w:instrText xml:space="preserve"> ADDIN EN.CITE </w:instrText>
      </w:r>
      <w:r w:rsidR="0007799E" w:rsidRPr="00E30887">
        <w:rPr>
          <w:rFonts w:ascii="Book Antiqua" w:hAnsi="Book Antiqua" w:cstheme="minorHAnsi"/>
          <w:color w:val="000000" w:themeColor="text1"/>
          <w:sz w:val="24"/>
          <w:szCs w:val="24"/>
          <w:lang w:val="en-US" w:eastAsia="it-IT"/>
        </w:rPr>
        <w:fldChar w:fldCharType="begin">
          <w:fldData xml:space="preserve">PEVuZE5vdGU+PENpdGU+PEF1dGhvcj5CdXJrZTwvQXV0aG9yPjxZZWFyPjIwMTE8L1llYXI+PFJl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</w:fldData>
        </w:fldChar>
      </w:r>
      <w:r w:rsidR="00AB0D74" w:rsidRPr="00E30887">
        <w:rPr>
          <w:rFonts w:ascii="Book Antiqua" w:hAnsi="Book Antiqua" w:cstheme="minorHAnsi"/>
          <w:color w:val="000000" w:themeColor="text1"/>
          <w:sz w:val="24"/>
          <w:szCs w:val="24"/>
          <w:lang w:val="en-US" w:eastAsia="it-IT"/>
        </w:rPr>
        <w:instrText xml:space="preserve"> ADDIN EN.CITE.DATA </w:instrText>
      </w:r>
      <w:r w:rsidR="0007799E" w:rsidRPr="00E30887">
        <w:rPr>
          <w:rFonts w:ascii="Book Antiqua" w:hAnsi="Book Antiqua" w:cstheme="minorHAnsi"/>
          <w:color w:val="000000" w:themeColor="text1"/>
          <w:sz w:val="24"/>
          <w:szCs w:val="24"/>
          <w:lang w:val="en-US" w:eastAsia="it-IT"/>
        </w:rPr>
      </w:r>
      <w:r w:rsidR="0007799E" w:rsidRPr="00E30887">
        <w:rPr>
          <w:rFonts w:ascii="Book Antiqua" w:hAnsi="Book Antiqua" w:cstheme="minorHAnsi"/>
          <w:color w:val="000000" w:themeColor="text1"/>
          <w:sz w:val="24"/>
          <w:szCs w:val="24"/>
          <w:lang w:val="en-US" w:eastAsia="it-IT"/>
        </w:rPr>
        <w:fldChar w:fldCharType="end"/>
      </w:r>
      <w:r w:rsidR="0007799E" w:rsidRPr="00E30887">
        <w:rPr>
          <w:rFonts w:ascii="Book Antiqua" w:hAnsi="Book Antiqua" w:cstheme="minorHAnsi"/>
          <w:color w:val="000000" w:themeColor="text1"/>
          <w:sz w:val="24"/>
          <w:szCs w:val="24"/>
          <w:lang w:val="en-US" w:eastAsia="it-IT"/>
        </w:rPr>
      </w:r>
      <w:r w:rsidR="0007799E" w:rsidRPr="00E30887">
        <w:rPr>
          <w:rFonts w:ascii="Book Antiqua" w:hAnsi="Book Antiqua" w:cstheme="minorHAnsi"/>
          <w:color w:val="000000" w:themeColor="text1"/>
          <w:sz w:val="24"/>
          <w:szCs w:val="24"/>
          <w:lang w:val="en-US" w:eastAsia="it-IT"/>
        </w:rPr>
        <w:fldChar w:fldCharType="separate"/>
      </w:r>
      <w:r w:rsidR="00AB0D74" w:rsidRPr="00E30887">
        <w:rPr>
          <w:rFonts w:ascii="Book Antiqua" w:hAnsi="Book Antiqua" w:cstheme="minorHAnsi"/>
          <w:noProof/>
          <w:color w:val="000000" w:themeColor="text1"/>
          <w:sz w:val="24"/>
          <w:szCs w:val="24"/>
          <w:vertAlign w:val="superscript"/>
          <w:lang w:val="en-US" w:eastAsia="it-IT"/>
        </w:rPr>
        <w:t>[</w:t>
      </w:r>
      <w:hyperlink w:anchor="_ENREF_14" w:tooltip="Burke, 2011 #18" w:history="1">
        <w:r w:rsidR="00836E50" w:rsidRPr="00E30887">
          <w:rPr>
            <w:rFonts w:ascii="Book Antiqua" w:hAnsi="Book Antiqua" w:cstheme="minorHAnsi"/>
            <w:noProof/>
            <w:color w:val="000000" w:themeColor="text1"/>
            <w:sz w:val="24"/>
            <w:szCs w:val="24"/>
            <w:vertAlign w:val="superscript"/>
            <w:lang w:val="en-US" w:eastAsia="it-IT"/>
          </w:rPr>
          <w:t>14</w:t>
        </w:r>
      </w:hyperlink>
      <w:r w:rsidR="00AB0D74" w:rsidRPr="00E30887">
        <w:rPr>
          <w:rFonts w:ascii="Book Antiqua" w:hAnsi="Book Antiqua" w:cstheme="minorHAnsi"/>
          <w:noProof/>
          <w:color w:val="000000" w:themeColor="text1"/>
          <w:sz w:val="24"/>
          <w:szCs w:val="24"/>
          <w:vertAlign w:val="superscript"/>
          <w:lang w:val="en-US" w:eastAsia="it-IT"/>
        </w:rPr>
        <w:t>]</w:t>
      </w:r>
      <w:r w:rsidR="0007799E" w:rsidRPr="00E30887">
        <w:rPr>
          <w:rFonts w:ascii="Book Antiqua" w:hAnsi="Book Antiqua" w:cstheme="minorHAnsi"/>
          <w:color w:val="000000" w:themeColor="text1"/>
          <w:sz w:val="24"/>
          <w:szCs w:val="24"/>
          <w:lang w:val="en-US" w:eastAsia="it-IT"/>
        </w:rPr>
        <w:fldChar w:fldCharType="end"/>
      </w:r>
      <w:r w:rsidRPr="00E30887">
        <w:rPr>
          <w:rFonts w:ascii="Book Antiqua" w:hAnsi="Book Antiqua" w:cstheme="minorHAnsi"/>
          <w:color w:val="000000" w:themeColor="text1"/>
          <w:sz w:val="24"/>
          <w:szCs w:val="24"/>
          <w:lang w:val="en-US" w:eastAsia="it-IT"/>
        </w:rPr>
        <w:t xml:space="preserve"> (</w:t>
      </w:r>
      <w:r w:rsidR="00DE5F19" w:rsidRPr="00E30887">
        <w:rPr>
          <w:rFonts w:ascii="Book Antiqua" w:hAnsi="Book Antiqua" w:cstheme="minorHAnsi"/>
          <w:color w:val="000000" w:themeColor="text1"/>
          <w:sz w:val="24"/>
          <w:szCs w:val="24"/>
          <w:lang w:val="en-US" w:eastAsia="it-IT"/>
        </w:rPr>
        <w:t>Figure</w:t>
      </w:r>
      <w:r w:rsidRPr="00E30887">
        <w:rPr>
          <w:rFonts w:ascii="Book Antiqua" w:hAnsi="Book Antiqua" w:cstheme="minorHAnsi"/>
          <w:color w:val="000000" w:themeColor="text1"/>
          <w:sz w:val="24"/>
          <w:szCs w:val="24"/>
          <w:lang w:val="en-US" w:eastAsia="it-IT"/>
        </w:rPr>
        <w:t xml:space="preserve"> </w:t>
      </w:r>
      <w:r w:rsidR="00D51CE3" w:rsidRPr="00E30887">
        <w:rPr>
          <w:rFonts w:ascii="Book Antiqua" w:hAnsi="Book Antiqua" w:cstheme="minorHAnsi"/>
          <w:color w:val="000000" w:themeColor="text1"/>
          <w:sz w:val="24"/>
          <w:szCs w:val="24"/>
          <w:lang w:val="en-US" w:eastAsia="it-IT"/>
        </w:rPr>
        <w:t>5</w:t>
      </w:r>
      <w:r w:rsidRPr="00E30887">
        <w:rPr>
          <w:rFonts w:ascii="Book Antiqua" w:hAnsi="Book Antiqua" w:cstheme="minorHAnsi"/>
          <w:color w:val="000000" w:themeColor="text1"/>
          <w:sz w:val="24"/>
          <w:szCs w:val="24"/>
          <w:lang w:val="en-US" w:eastAsia="it-IT"/>
        </w:rPr>
        <w:t>). LP is the most frequent endoscopic pattern even if other end</w:t>
      </w:r>
      <w:r w:rsidR="002C16AB" w:rsidRPr="00E30887">
        <w:rPr>
          <w:rFonts w:ascii="Book Antiqua" w:hAnsi="Book Antiqua" w:cstheme="minorHAnsi"/>
          <w:color w:val="000000" w:themeColor="text1"/>
          <w:sz w:val="24"/>
          <w:szCs w:val="24"/>
          <w:lang w:val="en-US" w:eastAsia="it-IT"/>
        </w:rPr>
        <w:t>oscopic features can be present</w:t>
      </w:r>
      <w:r w:rsidR="0007799E" w:rsidRPr="00E30887">
        <w:rPr>
          <w:rFonts w:ascii="Book Antiqua" w:hAnsi="Book Antiqua" w:cstheme="minorHAnsi"/>
          <w:color w:val="000000" w:themeColor="text1"/>
          <w:sz w:val="24"/>
          <w:szCs w:val="24"/>
          <w:lang w:val="en-US" w:eastAsia="it-IT"/>
        </w:rPr>
        <w:fldChar w:fldCharType="begin">
          <w:fldData xml:space="preserve">PEVuZE5vdGU+PENpdGU+PEF1dGhvcj5Jd2FtdXJvPC9BdXRob3I+PFllYXI+MjAxMDwvWWVhcj48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</w:fldData>
        </w:fldChar>
      </w:r>
      <w:r w:rsidR="00AB0D74" w:rsidRPr="00E30887">
        <w:rPr>
          <w:rFonts w:ascii="Book Antiqua" w:hAnsi="Book Antiqua" w:cstheme="minorHAnsi"/>
          <w:color w:val="000000" w:themeColor="text1"/>
          <w:sz w:val="24"/>
          <w:szCs w:val="24"/>
          <w:lang w:val="en-US" w:eastAsia="it-IT"/>
        </w:rPr>
        <w:instrText xml:space="preserve"> ADDIN EN.CITE </w:instrText>
      </w:r>
      <w:r w:rsidR="0007799E" w:rsidRPr="00E30887">
        <w:rPr>
          <w:rFonts w:ascii="Book Antiqua" w:hAnsi="Book Antiqua" w:cstheme="minorHAnsi"/>
          <w:color w:val="000000" w:themeColor="text1"/>
          <w:sz w:val="24"/>
          <w:szCs w:val="24"/>
          <w:lang w:val="en-US" w:eastAsia="it-IT"/>
        </w:rPr>
        <w:fldChar w:fldCharType="begin">
          <w:fldData xml:space="preserve">PEVuZE5vdGU+PENpdGU+PEF1dGhvcj5Jd2FtdXJvPC9BdXRob3I+PFllYXI+MjAxMDwvWWVhcj48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</w:fldData>
        </w:fldChar>
      </w:r>
      <w:r w:rsidR="00AB0D74" w:rsidRPr="00E30887">
        <w:rPr>
          <w:rFonts w:ascii="Book Antiqua" w:hAnsi="Book Antiqua" w:cstheme="minorHAnsi"/>
          <w:color w:val="000000" w:themeColor="text1"/>
          <w:sz w:val="24"/>
          <w:szCs w:val="24"/>
          <w:lang w:val="en-US" w:eastAsia="it-IT"/>
        </w:rPr>
        <w:instrText xml:space="preserve"> ADDIN EN.CITE.DATA </w:instrText>
      </w:r>
      <w:r w:rsidR="0007799E" w:rsidRPr="00E30887">
        <w:rPr>
          <w:rFonts w:ascii="Book Antiqua" w:hAnsi="Book Antiqua" w:cstheme="minorHAnsi"/>
          <w:color w:val="000000" w:themeColor="text1"/>
          <w:sz w:val="24"/>
          <w:szCs w:val="24"/>
          <w:lang w:val="en-US" w:eastAsia="it-IT"/>
        </w:rPr>
      </w:r>
      <w:r w:rsidR="0007799E" w:rsidRPr="00E30887">
        <w:rPr>
          <w:rFonts w:ascii="Book Antiqua" w:hAnsi="Book Antiqua" w:cstheme="minorHAnsi"/>
          <w:color w:val="000000" w:themeColor="text1"/>
          <w:sz w:val="24"/>
          <w:szCs w:val="24"/>
          <w:lang w:val="en-US" w:eastAsia="it-IT"/>
        </w:rPr>
        <w:fldChar w:fldCharType="end"/>
      </w:r>
      <w:r w:rsidR="0007799E" w:rsidRPr="00E30887">
        <w:rPr>
          <w:rFonts w:ascii="Book Antiqua" w:hAnsi="Book Antiqua" w:cstheme="minorHAnsi"/>
          <w:color w:val="000000" w:themeColor="text1"/>
          <w:sz w:val="24"/>
          <w:szCs w:val="24"/>
          <w:lang w:val="en-US" w:eastAsia="it-IT"/>
        </w:rPr>
      </w:r>
      <w:r w:rsidR="0007799E" w:rsidRPr="00E30887">
        <w:rPr>
          <w:rFonts w:ascii="Book Antiqua" w:hAnsi="Book Antiqua" w:cstheme="minorHAnsi"/>
          <w:color w:val="000000" w:themeColor="text1"/>
          <w:sz w:val="24"/>
          <w:szCs w:val="24"/>
          <w:lang w:val="en-US" w:eastAsia="it-IT"/>
        </w:rPr>
        <w:fldChar w:fldCharType="separate"/>
      </w:r>
      <w:r w:rsidR="00AB0D74" w:rsidRPr="00E30887">
        <w:rPr>
          <w:rFonts w:ascii="Book Antiqua" w:hAnsi="Book Antiqua" w:cstheme="minorHAnsi"/>
          <w:noProof/>
          <w:color w:val="000000" w:themeColor="text1"/>
          <w:sz w:val="24"/>
          <w:szCs w:val="24"/>
          <w:vertAlign w:val="superscript"/>
          <w:lang w:val="en-US" w:eastAsia="it-IT"/>
        </w:rPr>
        <w:t>[</w:t>
      </w:r>
      <w:hyperlink w:anchor="_ENREF_144" w:tooltip="Iwamuro, 2010 #182" w:history="1">
        <w:r w:rsidR="00836E50" w:rsidRPr="00E30887">
          <w:rPr>
            <w:rFonts w:ascii="Book Antiqua" w:hAnsi="Book Antiqua" w:cstheme="minorHAnsi"/>
            <w:noProof/>
            <w:color w:val="000000" w:themeColor="text1"/>
            <w:sz w:val="24"/>
            <w:szCs w:val="24"/>
            <w:vertAlign w:val="superscript"/>
            <w:lang w:val="en-US" w:eastAsia="it-IT"/>
          </w:rPr>
          <w:t>144</w:t>
        </w:r>
      </w:hyperlink>
      <w:r w:rsidR="00AB0D74" w:rsidRPr="00E30887">
        <w:rPr>
          <w:rFonts w:ascii="Book Antiqua" w:hAnsi="Book Antiqua" w:cstheme="minorHAnsi"/>
          <w:noProof/>
          <w:color w:val="000000" w:themeColor="text1"/>
          <w:sz w:val="24"/>
          <w:szCs w:val="24"/>
          <w:vertAlign w:val="superscript"/>
          <w:lang w:val="en-US" w:eastAsia="it-IT"/>
        </w:rPr>
        <w:t>]</w:t>
      </w:r>
      <w:r w:rsidR="0007799E" w:rsidRPr="00E30887">
        <w:rPr>
          <w:rFonts w:ascii="Book Antiqua" w:hAnsi="Book Antiqua" w:cstheme="minorHAnsi"/>
          <w:color w:val="000000" w:themeColor="text1"/>
          <w:sz w:val="24"/>
          <w:szCs w:val="24"/>
          <w:lang w:val="en-US" w:eastAsia="it-IT"/>
        </w:rPr>
        <w:fldChar w:fldCharType="end"/>
      </w:r>
      <w:r w:rsidRPr="00E30887">
        <w:rPr>
          <w:rFonts w:ascii="Book Antiqua" w:hAnsi="Book Antiqua" w:cstheme="minorHAnsi"/>
          <w:color w:val="000000" w:themeColor="text1"/>
          <w:sz w:val="24"/>
          <w:szCs w:val="24"/>
          <w:lang w:val="en-US" w:eastAsia="it-IT"/>
        </w:rPr>
        <w:t>, for example granular pattern associated with polyps (</w:t>
      </w:r>
      <w:r w:rsidR="00DE5F19" w:rsidRPr="00E30887">
        <w:rPr>
          <w:rFonts w:ascii="Book Antiqua" w:hAnsi="Book Antiqua" w:cstheme="minorHAnsi"/>
          <w:color w:val="000000" w:themeColor="text1"/>
          <w:sz w:val="24"/>
          <w:szCs w:val="24"/>
          <w:lang w:val="en-US" w:eastAsia="it-IT"/>
        </w:rPr>
        <w:t>Figure</w:t>
      </w:r>
      <w:r w:rsidRPr="00E30887">
        <w:rPr>
          <w:rFonts w:ascii="Book Antiqua" w:hAnsi="Book Antiqua" w:cstheme="minorHAnsi"/>
          <w:color w:val="000000" w:themeColor="text1"/>
          <w:sz w:val="24"/>
          <w:szCs w:val="24"/>
          <w:lang w:val="en-US" w:eastAsia="it-IT"/>
        </w:rPr>
        <w:t xml:space="preserve"> </w:t>
      </w:r>
      <w:r w:rsidR="00D51CE3" w:rsidRPr="00E30887">
        <w:rPr>
          <w:rFonts w:ascii="Book Antiqua" w:hAnsi="Book Antiqua" w:cstheme="minorHAnsi"/>
          <w:color w:val="000000" w:themeColor="text1"/>
          <w:sz w:val="24"/>
          <w:szCs w:val="24"/>
          <w:lang w:val="en-US" w:eastAsia="it-IT"/>
        </w:rPr>
        <w:t>6</w:t>
      </w:r>
      <w:r w:rsidRPr="00E30887">
        <w:rPr>
          <w:rFonts w:ascii="Book Antiqua" w:hAnsi="Book Antiqua" w:cstheme="minorHAnsi"/>
          <w:color w:val="000000" w:themeColor="text1"/>
          <w:sz w:val="24"/>
          <w:szCs w:val="24"/>
          <w:lang w:val="en-US" w:eastAsia="it-IT"/>
        </w:rPr>
        <w:t>) or ulcerated</w:t>
      </w:r>
      <w:r w:rsidR="002C16AB" w:rsidRPr="00E30887">
        <w:rPr>
          <w:rFonts w:ascii="Book Antiqua" w:hAnsi="Book Antiqua" w:cstheme="minorHAnsi"/>
          <w:color w:val="000000" w:themeColor="text1"/>
          <w:sz w:val="24"/>
          <w:szCs w:val="24"/>
          <w:lang w:val="en-US" w:eastAsia="it-IT"/>
        </w:rPr>
        <w:t xml:space="preserve"> polyps</w:t>
      </w:r>
      <w:r w:rsidR="0007799E" w:rsidRPr="00E30887">
        <w:rPr>
          <w:rFonts w:ascii="Book Antiqua" w:hAnsi="Book Antiqua" w:cstheme="minorHAnsi"/>
          <w:color w:val="000000" w:themeColor="text1"/>
          <w:sz w:val="24"/>
          <w:szCs w:val="24"/>
          <w:lang w:val="en-US" w:eastAsia="it-IT"/>
        </w:rPr>
        <w:fldChar w:fldCharType="begin"/>
      </w:r>
      <w:r w:rsidR="00AB0D74" w:rsidRPr="00E30887">
        <w:rPr>
          <w:rFonts w:ascii="Book Antiqua" w:hAnsi="Book Antiqua" w:cstheme="minorHAnsi"/>
          <w:color w:val="000000" w:themeColor="text1"/>
          <w:sz w:val="24"/>
          <w:szCs w:val="24"/>
          <w:lang w:val="en-US" w:eastAsia="it-IT"/>
        </w:rPr>
        <w:instrText xml:space="preserve"> ADDIN EN.CITE &lt;EndNote&gt;&lt;Cite&gt;&lt;Author&gt;Yilmaz&lt;/Author&gt;&lt;Year&gt;2014&lt;/Year&gt;&lt;RecNum&gt;183&lt;/RecNum&gt;&lt;DisplayText&gt;&lt;style face="superscript"&gt;[145]&lt;/style&gt;&lt;/DisplayText&gt;&lt;record&gt;&lt;rec-number&gt;183&lt;/rec-number&gt;&lt;foreign-keys&gt;&lt;key app="EN" db-id="5tsttwews9adafet09npf5fv9zta29vd99ew"&gt;183&lt;/key&gt;&lt;/foreign-keys&gt;&lt;ref-type name="Journal Article"&gt;17&lt;/ref-type&gt;&lt;contributors&gt;&lt;authors&gt;&lt;author&gt;Yilmaz, B.&lt;/author&gt;&lt;author&gt;Posul, E.&lt;/author&gt;&lt;author&gt;Col, C.&lt;/author&gt;&lt;author&gt;Uyeturk, U.&lt;/author&gt;&lt;author&gt;Boran, C.&lt;/author&gt;&lt;author&gt;Aktas, G.&lt;/author&gt;&lt;author&gt;Kurt, M.&lt;/author&gt;&lt;/authors&gt;&lt;/contributors&gt;&lt;auth-address&gt;Department of Gastroenterology, Bolu Izzet Baysal State Hospital, Bolu, Turkey.&amp;#xD;Department of Gastroenterology, Abant Izzet Baysal University, Faculty of Medicine, Bolu, Turkey.&amp;#xD;Department of General Surgery, Abant Izzet Baysal University, Faculty of Medicine, Bolu, Turkey.&amp;#xD;Department of Medical Oncology, Abant Izzet Baysal University, Faculty of Medicine, Bolu, Turkey.&amp;#xD;Department of Pathology, Abant Izzet Baysal University, Faculty of Medicine, Bolu, Turkey.&lt;/auth-address&gt;&lt;titles&gt;&lt;title&gt;Diffuse gastric mantle cell lymphoma resembling gastrointestinal stromal tumors&lt;/title&gt;&lt;secondary-title&gt;Gastrointest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375&lt;/pages&gt;&lt;volume&gt;79&lt;/volume&gt;&lt;number&gt;3&lt;/number&gt;&lt;edition&gt;2013/12/26&lt;/edition&gt;&lt;dates&gt;&lt;year&gt;2014&lt;/year&gt;&lt;pub-dates&gt;&lt;date&gt;Mar&lt;/date&gt;&lt;/pub-dates&gt;&lt;/dates&gt;&lt;isbn&gt;1097-6779 (Electronic)&amp;#xD;0016-5107 (Linking)&lt;/isbn&gt;&lt;accession-num&gt;24368075&lt;/accession-num&gt;&lt;urls&gt;&lt;/urls&gt;&lt;electronic-resource-num&gt;10.1016/j.gie.2013.11.008&lt;/electronic-resource-num&gt;&lt;remote-database-provider&gt;NLM&lt;/remote-database-provider&gt;&lt;language&gt;eng&lt;/language&gt;&lt;/record&gt;&lt;/Cite&gt;&lt;/EndNote&gt;</w:instrText>
      </w:r>
      <w:r w:rsidR="0007799E" w:rsidRPr="00E30887">
        <w:rPr>
          <w:rFonts w:ascii="Book Antiqua" w:hAnsi="Book Antiqua" w:cstheme="minorHAnsi"/>
          <w:color w:val="000000" w:themeColor="text1"/>
          <w:sz w:val="24"/>
          <w:szCs w:val="24"/>
          <w:lang w:val="en-US" w:eastAsia="it-IT"/>
        </w:rPr>
        <w:fldChar w:fldCharType="separate"/>
      </w:r>
      <w:r w:rsidR="00AB0D74" w:rsidRPr="00E30887">
        <w:rPr>
          <w:rFonts w:ascii="Book Antiqua" w:hAnsi="Book Antiqua" w:cstheme="minorHAnsi"/>
          <w:noProof/>
          <w:color w:val="000000" w:themeColor="text1"/>
          <w:sz w:val="24"/>
          <w:szCs w:val="24"/>
          <w:vertAlign w:val="superscript"/>
          <w:lang w:val="en-US" w:eastAsia="it-IT"/>
        </w:rPr>
        <w:t>[</w:t>
      </w:r>
      <w:hyperlink w:anchor="_ENREF_145" w:tooltip="Yilmaz, 2014 #183" w:history="1">
        <w:r w:rsidR="00836E50" w:rsidRPr="00E30887">
          <w:rPr>
            <w:rFonts w:ascii="Book Antiqua" w:hAnsi="Book Antiqua" w:cstheme="minorHAnsi"/>
            <w:noProof/>
            <w:color w:val="000000" w:themeColor="text1"/>
            <w:sz w:val="24"/>
            <w:szCs w:val="24"/>
            <w:vertAlign w:val="superscript"/>
            <w:lang w:val="en-US" w:eastAsia="it-IT"/>
          </w:rPr>
          <w:t>145</w:t>
        </w:r>
      </w:hyperlink>
      <w:r w:rsidR="00AB0D74" w:rsidRPr="00E30887">
        <w:rPr>
          <w:rFonts w:ascii="Book Antiqua" w:hAnsi="Book Antiqua" w:cstheme="minorHAnsi"/>
          <w:noProof/>
          <w:color w:val="000000" w:themeColor="text1"/>
          <w:sz w:val="24"/>
          <w:szCs w:val="24"/>
          <w:vertAlign w:val="superscript"/>
          <w:lang w:val="en-US" w:eastAsia="it-IT"/>
        </w:rPr>
        <w:t>]</w:t>
      </w:r>
      <w:r w:rsidR="0007799E" w:rsidRPr="00E30887">
        <w:rPr>
          <w:rFonts w:ascii="Book Antiqua" w:hAnsi="Book Antiqua" w:cstheme="minorHAnsi"/>
          <w:color w:val="000000" w:themeColor="text1"/>
          <w:sz w:val="24"/>
          <w:szCs w:val="24"/>
          <w:lang w:val="en-US" w:eastAsia="it-IT"/>
        </w:rPr>
        <w:fldChar w:fldCharType="end"/>
      </w:r>
      <w:r w:rsidRPr="00E30887">
        <w:rPr>
          <w:rFonts w:ascii="Book Antiqua" w:hAnsi="Book Antiqua" w:cstheme="minorHAnsi"/>
          <w:color w:val="000000" w:themeColor="text1"/>
          <w:sz w:val="24"/>
          <w:szCs w:val="24"/>
          <w:lang w:val="en-US" w:eastAsia="it-IT"/>
        </w:rPr>
        <w:t xml:space="preserve"> or masses</w:t>
      </w:r>
      <w:r w:rsidR="0007799E" w:rsidRPr="00E30887">
        <w:rPr>
          <w:rFonts w:ascii="Book Antiqua" w:hAnsi="Book Antiqua" w:cstheme="minorHAnsi"/>
          <w:color w:val="000000" w:themeColor="text1"/>
          <w:sz w:val="24"/>
          <w:szCs w:val="24"/>
          <w:lang w:val="en-US" w:eastAsia="it-IT"/>
        </w:rPr>
        <w:fldChar w:fldCharType="begin"/>
      </w:r>
      <w:r w:rsidR="00AB0D74" w:rsidRPr="00E30887">
        <w:rPr>
          <w:rFonts w:ascii="Book Antiqua" w:hAnsi="Book Antiqua" w:cstheme="minorHAnsi"/>
          <w:color w:val="000000" w:themeColor="text1"/>
          <w:sz w:val="24"/>
          <w:szCs w:val="24"/>
          <w:lang w:val="en-US" w:eastAsia="it-IT"/>
        </w:rPr>
        <w:instrText xml:space="preserve"> ADDIN EN.CITE &lt;EndNote&gt;&lt;Cite&gt;&lt;Author&gt;Kelkitli&lt;/Author&gt;&lt;Year&gt;2014&lt;/Year&gt;&lt;RecNum&gt;184&lt;/RecNum&gt;&lt;DisplayText&gt;&lt;style face="superscript"&gt;[146]&lt;/style&gt;&lt;/DisplayText&gt;&lt;record&gt;&lt;rec-number&gt;184&lt;/rec-number&gt;&lt;foreign-keys&gt;&lt;key app="EN" db-id="5tsttwews9adafet09npf5fv9zta29vd99ew"&gt;184&lt;/key&gt;&lt;/foreign-keys&gt;&lt;ref-type name="Journal Article"&gt;17&lt;/ref-type&gt;&lt;contributors&gt;&lt;authors&gt;&lt;author&gt;Kelkitli, E.&lt;/author&gt;&lt;author&gt;Atay, H.&lt;/author&gt;&lt;author&gt;Yildiz, L.&lt;/author&gt;&lt;author&gt;Bektas, A.&lt;/author&gt;&lt;author&gt;Turgut, M.&lt;/author&gt;&lt;/authors&gt;&lt;/contributors&gt;&lt;auth-address&gt;Department of Hematology, Erzurum Region Training and Research Hospital, 25770 Erzurum, Turkey.&amp;#xD;Department of Hematology, Van Training and Research Hospital, 65000 Van, Turkey.&amp;#xD;Department of Pathology, 19 Mayis University Medical School, 55200 Samsun, Turkey.&amp;#xD;Department of Gastroenterology, 19 Mayis University Medical School, 55200 Samsun, Turkey.&amp;#xD;Department of Hematology, 19 Mayis University Medical School, 55200 Samsun, Turkey.&lt;/auth-address&gt;&lt;titles&gt;&lt;title&gt;Mantle cell lymphoma mimicking rectal carcinoma&lt;/title&gt;&lt;secondary-title&gt;Case Rep Hematol&lt;/secondary-title&gt;&lt;alt-title&gt;Case reports in hematology&lt;/alt-title&gt;&lt;/titles&gt;&lt;periodical&gt;&lt;full-title&gt;Case Rep Hematol&lt;/full-title&gt;&lt;abbr-1&gt;Case reports in hematology&lt;/abbr-1&gt;&lt;/periodical&gt;&lt;alt-periodical&gt;&lt;full-title&gt;Case Rep Hematol&lt;/full-title&gt;&lt;abbr-1&gt;Case reports in hematology&lt;/abbr-1&gt;&lt;/alt-periodical&gt;&lt;pages&gt;621017&lt;/pages&gt;&lt;volume&gt;2014&lt;/volume&gt;&lt;edition&gt;2014/05/14&lt;/edition&gt;&lt;dates&gt;&lt;year&gt;2014&lt;/year&gt;&lt;/dates&gt;&lt;isbn&gt;2090-6560 (Print)&amp;#xD;2090-6579 (Linking)&lt;/isbn&gt;&lt;accession-num&gt;24822134&lt;/accession-num&gt;&lt;urls&gt;&lt;/urls&gt;&lt;custom2&gt;PMC4009207&lt;/custom2&gt;&lt;electronic-resource-num&gt;10.1155/2014/621017&lt;/electronic-resource-num&gt;&lt;remote-database-provider&gt;NLM&lt;/remote-database-provider&gt;&lt;language&gt;eng&lt;/language&gt;&lt;/record&gt;&lt;/Cite&gt;&lt;/EndNote&gt;</w:instrText>
      </w:r>
      <w:r w:rsidR="0007799E" w:rsidRPr="00E30887">
        <w:rPr>
          <w:rFonts w:ascii="Book Antiqua" w:hAnsi="Book Antiqua" w:cstheme="minorHAnsi"/>
          <w:color w:val="000000" w:themeColor="text1"/>
          <w:sz w:val="24"/>
          <w:szCs w:val="24"/>
          <w:lang w:val="en-US" w:eastAsia="it-IT"/>
        </w:rPr>
        <w:fldChar w:fldCharType="separate"/>
      </w:r>
      <w:r w:rsidR="00AB0D74" w:rsidRPr="00E30887">
        <w:rPr>
          <w:rFonts w:ascii="Book Antiqua" w:hAnsi="Book Antiqua" w:cstheme="minorHAnsi"/>
          <w:noProof/>
          <w:color w:val="000000" w:themeColor="text1"/>
          <w:sz w:val="24"/>
          <w:szCs w:val="24"/>
          <w:vertAlign w:val="superscript"/>
          <w:lang w:val="en-US" w:eastAsia="it-IT"/>
        </w:rPr>
        <w:t>[</w:t>
      </w:r>
      <w:hyperlink w:anchor="_ENREF_146" w:tooltip="Kelkitli, 2014 #184" w:history="1">
        <w:r w:rsidR="00836E50" w:rsidRPr="00E30887">
          <w:rPr>
            <w:rFonts w:ascii="Book Antiqua" w:hAnsi="Book Antiqua" w:cstheme="minorHAnsi"/>
            <w:noProof/>
            <w:color w:val="000000" w:themeColor="text1"/>
            <w:sz w:val="24"/>
            <w:szCs w:val="24"/>
            <w:vertAlign w:val="superscript"/>
            <w:lang w:val="en-US" w:eastAsia="it-IT"/>
          </w:rPr>
          <w:t>146</w:t>
        </w:r>
      </w:hyperlink>
      <w:r w:rsidR="00AB0D74" w:rsidRPr="00E30887">
        <w:rPr>
          <w:rFonts w:ascii="Book Antiqua" w:hAnsi="Book Antiqua" w:cstheme="minorHAnsi"/>
          <w:noProof/>
          <w:color w:val="000000" w:themeColor="text1"/>
          <w:sz w:val="24"/>
          <w:szCs w:val="24"/>
          <w:vertAlign w:val="superscript"/>
          <w:lang w:val="en-US" w:eastAsia="it-IT"/>
        </w:rPr>
        <w:t>]</w:t>
      </w:r>
      <w:r w:rsidR="0007799E" w:rsidRPr="00E30887">
        <w:rPr>
          <w:rFonts w:ascii="Book Antiqua" w:hAnsi="Book Antiqua" w:cstheme="minorHAnsi"/>
          <w:color w:val="000000" w:themeColor="text1"/>
          <w:sz w:val="24"/>
          <w:szCs w:val="24"/>
          <w:lang w:val="en-US" w:eastAsia="it-IT"/>
        </w:rPr>
        <w:fldChar w:fldCharType="end"/>
      </w:r>
      <w:r w:rsidRPr="00E30887">
        <w:rPr>
          <w:rFonts w:ascii="Book Antiqua" w:hAnsi="Book Antiqua" w:cstheme="minorHAnsi"/>
          <w:color w:val="000000" w:themeColor="text1"/>
          <w:sz w:val="24"/>
          <w:szCs w:val="24"/>
          <w:lang w:val="en-US" w:eastAsia="it-IT"/>
        </w:rPr>
        <w:t xml:space="preserve">. In addition, the endoscopic pattern </w:t>
      </w:r>
      <w:r w:rsidR="00817F38" w:rsidRPr="00E30887">
        <w:rPr>
          <w:rFonts w:ascii="Book Antiqua" w:hAnsi="Book Antiqua" w:cstheme="minorHAnsi"/>
          <w:color w:val="000000" w:themeColor="text1"/>
          <w:sz w:val="24"/>
          <w:szCs w:val="24"/>
          <w:lang w:val="en-US" w:eastAsia="it-IT"/>
        </w:rPr>
        <w:t>v</w:t>
      </w:r>
      <w:r w:rsidRPr="00E30887">
        <w:rPr>
          <w:rFonts w:ascii="Book Antiqua" w:hAnsi="Book Antiqua" w:cstheme="minorHAnsi"/>
          <w:color w:val="000000" w:themeColor="text1"/>
          <w:sz w:val="24"/>
          <w:szCs w:val="24"/>
          <w:lang w:val="en-US" w:eastAsia="it-IT"/>
        </w:rPr>
        <w:t>aries according to the GI tract involved (</w:t>
      </w:r>
      <w:r w:rsidR="00DE5F19" w:rsidRPr="00E30887">
        <w:rPr>
          <w:rFonts w:ascii="Book Antiqua" w:hAnsi="Book Antiqua" w:cstheme="minorHAnsi"/>
          <w:color w:val="000000" w:themeColor="text1"/>
          <w:sz w:val="24"/>
          <w:szCs w:val="24"/>
          <w:lang w:val="en-US" w:eastAsia="it-IT"/>
        </w:rPr>
        <w:t>Figure</w:t>
      </w:r>
      <w:r w:rsidRPr="00E30887">
        <w:rPr>
          <w:rFonts w:ascii="Book Antiqua" w:hAnsi="Book Antiqua" w:cstheme="minorHAnsi"/>
          <w:color w:val="000000" w:themeColor="text1"/>
          <w:sz w:val="24"/>
          <w:szCs w:val="24"/>
          <w:lang w:val="en-US" w:eastAsia="it-IT"/>
        </w:rPr>
        <w:t xml:space="preserve"> 7).</w:t>
      </w:r>
      <w:r w:rsidRPr="00E30887">
        <w:rPr>
          <w:rFonts w:ascii="Book Antiqua" w:hAnsi="Book Antiqua"/>
          <w:sz w:val="24"/>
          <w:szCs w:val="24"/>
          <w:lang w:val="en-US" w:eastAsia="it-IT"/>
        </w:rPr>
        <w:t xml:space="preserve"> EUS has been applied in this setting giving the possibility to identify sub</w:t>
      </w:r>
      <w:r w:rsidR="002C16AB" w:rsidRPr="00E30887">
        <w:rPr>
          <w:rFonts w:ascii="Book Antiqua" w:hAnsi="Book Antiqua"/>
          <w:sz w:val="24"/>
          <w:szCs w:val="24"/>
          <w:lang w:val="en-US" w:eastAsia="it-IT"/>
        </w:rPr>
        <w:t>mucosal lesions</w:t>
      </w:r>
      <w:r w:rsidR="0007799E" w:rsidRPr="00E30887">
        <w:rPr>
          <w:rFonts w:ascii="Book Antiqua" w:hAnsi="Book Antiqua"/>
          <w:sz w:val="24"/>
          <w:szCs w:val="24"/>
          <w:lang w:val="en-US" w:eastAsia="it-IT"/>
        </w:rPr>
        <w:fldChar w:fldCharType="begin"/>
      </w:r>
      <w:r w:rsidR="00AB0D74" w:rsidRPr="00E30887">
        <w:rPr>
          <w:rFonts w:ascii="Book Antiqua" w:hAnsi="Book Antiqua"/>
          <w:sz w:val="24"/>
          <w:szCs w:val="24"/>
          <w:lang w:val="en-US" w:eastAsia="it-IT"/>
        </w:rPr>
        <w:instrText xml:space="preserve"> ADDIN EN.CITE &lt;EndNote&gt;&lt;Cite&gt;&lt;Author&gt;Songur&lt;/Author&gt;&lt;Year&gt;2000&lt;/Year&gt;&lt;RecNum&gt;153&lt;/RecNum&gt;&lt;DisplayText&gt;&lt;style face="superscript"&gt;[115]&lt;/style&gt;&lt;/DisplayText&gt;&lt;record&gt;&lt;rec-number&gt;153&lt;/rec-number&gt;&lt;foreign-keys&gt;&lt;key app="EN" db-id="5tsttwews9adafet09npf5fv9zta29vd99ew"&gt;153&lt;/key&gt;&lt;/foreign-keys&gt;&lt;ref-type name="Journal Article"&gt;17&lt;/ref-type&gt;&lt;contributors&gt;&lt;authors&gt;&lt;author&gt;Songur, Y.&lt;/author&gt;&lt;author&gt;Tezel, A.&lt;/author&gt;&lt;author&gt;Ensari, A.&lt;/author&gt;&lt;author&gt;Sahin, B.&lt;/author&gt;&lt;/authors&gt;&lt;/contributors&gt;&lt;auth-address&gt;Department of Gastroenterology, Yuksek Ihtisas Hospital, Ankara University School of Medicine, Ankara, Turkey.&lt;/auth-address&gt;&lt;titles&gt;&lt;title&gt;EUS diagnosis of lymphomatous polyposis&lt;/title&gt;&lt;secondary-title&gt;Gastrointest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685-7&lt;/pages&gt;&lt;volume&gt;52&lt;/volume&gt;&lt;number&gt;5&lt;/number&gt;&lt;keywords&gt;&lt;keyword&gt;*Endosonography&lt;/keyword&gt;&lt;keyword&gt;Humans&lt;/keyword&gt;&lt;keyword&gt;Lymphoma/*ultrasonography&lt;/keyword&gt;&lt;keyword&gt;Male&lt;/keyword&gt;&lt;keyword&gt;Middle Aged&lt;/keyword&gt;&lt;keyword&gt;Polyps/*ultrasonography&lt;/keyword&gt;&lt;keyword&gt;Stomach Neoplasms/*ultrasonography&lt;/keyword&gt;&lt;/keywords&gt;&lt;dates&gt;&lt;year&gt;2000&lt;/year&gt;&lt;pub-dates&gt;&lt;date&gt;Nov&lt;/date&gt;&lt;/pub-dates&gt;&lt;/dates&gt;&lt;isbn&gt;0016-5107 (Print)&amp;#xD;0016-5107 (Linking)&lt;/isbn&gt;&lt;accession-num&gt;11060202&lt;/accession-num&gt;&lt;urls&gt;&lt;related-urls&gt;&lt;url&gt;http://www.ncbi.nlm.nih.gov/pubmed/11060202&lt;/url&gt;&lt;/related-urls&gt;&lt;/urls&gt;&lt;electronic-resource-num&gt;10.1067/mge.2000.107713&lt;/electronic-resource-num&gt;&lt;/record&gt;&lt;/Cite&gt;&lt;/EndNote&gt;</w:instrText>
      </w:r>
      <w:r w:rsidR="0007799E" w:rsidRPr="00E30887">
        <w:rPr>
          <w:rFonts w:ascii="Book Antiqua" w:hAnsi="Book Antiqua"/>
          <w:sz w:val="24"/>
          <w:szCs w:val="24"/>
          <w:lang w:val="en-US" w:eastAsia="it-IT"/>
        </w:rPr>
        <w:fldChar w:fldCharType="separate"/>
      </w:r>
      <w:r w:rsidR="00AB0D74" w:rsidRPr="00E30887">
        <w:rPr>
          <w:rFonts w:ascii="Book Antiqua" w:hAnsi="Book Antiqua"/>
          <w:noProof/>
          <w:sz w:val="24"/>
          <w:szCs w:val="24"/>
          <w:vertAlign w:val="superscript"/>
          <w:lang w:val="en-US" w:eastAsia="it-IT"/>
        </w:rPr>
        <w:t>[</w:t>
      </w:r>
      <w:hyperlink w:anchor="_ENREF_115" w:tooltip="Songur, 2000 #153" w:history="1">
        <w:r w:rsidR="00836E50" w:rsidRPr="00E30887">
          <w:rPr>
            <w:rFonts w:ascii="Book Antiqua" w:hAnsi="Book Antiqua"/>
            <w:noProof/>
            <w:sz w:val="24"/>
            <w:szCs w:val="24"/>
            <w:vertAlign w:val="superscript"/>
            <w:lang w:val="en-US" w:eastAsia="it-IT"/>
          </w:rPr>
          <w:t>115</w:t>
        </w:r>
      </w:hyperlink>
      <w:r w:rsidR="00AB0D74" w:rsidRPr="00E30887">
        <w:rPr>
          <w:rFonts w:ascii="Book Antiqua" w:hAnsi="Book Antiqua"/>
          <w:noProof/>
          <w:sz w:val="24"/>
          <w:szCs w:val="24"/>
          <w:vertAlign w:val="superscript"/>
          <w:lang w:val="en-US" w:eastAsia="it-IT"/>
        </w:rPr>
        <w:t>]</w:t>
      </w:r>
      <w:r w:rsidR="0007799E" w:rsidRPr="00E30887">
        <w:rPr>
          <w:rFonts w:ascii="Book Antiqua" w:hAnsi="Book Antiqua"/>
          <w:sz w:val="24"/>
          <w:szCs w:val="24"/>
          <w:lang w:val="en-US" w:eastAsia="it-IT"/>
        </w:rPr>
        <w:fldChar w:fldCharType="end"/>
      </w:r>
      <w:r w:rsidRPr="00E30887">
        <w:rPr>
          <w:rFonts w:ascii="Book Antiqua" w:hAnsi="Book Antiqua"/>
          <w:sz w:val="24"/>
          <w:szCs w:val="24"/>
          <w:lang w:val="en-US" w:eastAsia="it-IT"/>
        </w:rPr>
        <w:t>. MCL appears echopoor, usually departing from the second layer, remaining confined to the GI wall (</w:t>
      </w:r>
      <w:r w:rsidR="00DE5F19" w:rsidRPr="00E30887">
        <w:rPr>
          <w:rFonts w:ascii="Book Antiqua" w:hAnsi="Book Antiqua"/>
          <w:sz w:val="24"/>
          <w:szCs w:val="24"/>
          <w:lang w:val="en-US" w:eastAsia="it-IT"/>
        </w:rPr>
        <w:t>Figure</w:t>
      </w:r>
      <w:r w:rsidRPr="00E30887">
        <w:rPr>
          <w:rFonts w:ascii="Book Antiqua" w:hAnsi="Book Antiqua"/>
          <w:sz w:val="24"/>
          <w:szCs w:val="24"/>
          <w:lang w:val="en-US" w:eastAsia="it-IT"/>
        </w:rPr>
        <w:t xml:space="preserve"> </w:t>
      </w:r>
      <w:r w:rsidR="00297615" w:rsidRPr="00E30887">
        <w:rPr>
          <w:rFonts w:ascii="Book Antiqua" w:hAnsi="Book Antiqua"/>
          <w:sz w:val="24"/>
          <w:szCs w:val="24"/>
          <w:lang w:val="en-US" w:eastAsia="it-IT"/>
        </w:rPr>
        <w:t>8</w:t>
      </w:r>
      <w:proofErr w:type="gramStart"/>
      <w:r w:rsidRPr="00E30887">
        <w:rPr>
          <w:rFonts w:ascii="Book Antiqua" w:hAnsi="Book Antiqua"/>
          <w:sz w:val="24"/>
          <w:szCs w:val="24"/>
          <w:lang w:val="en-US" w:eastAsia="it-IT"/>
        </w:rPr>
        <w:t>)</w:t>
      </w:r>
      <w:proofErr w:type="gramEnd"/>
      <w:r w:rsidR="0007799E" w:rsidRPr="00E30887">
        <w:rPr>
          <w:rFonts w:ascii="Book Antiqua" w:hAnsi="Book Antiqua"/>
          <w:sz w:val="24"/>
          <w:szCs w:val="24"/>
          <w:lang w:val="en-US" w:eastAsia="it-IT"/>
        </w:rPr>
        <w:fldChar w:fldCharType="begin">
          <w:fldData xml:space="preserve">PEVuZE5vdGU+PENpdGU+PEF1dGhvcj5SYWRlcmVyPC9BdXRob3I+PFllYXI+MjAwNDwvWWVhcj48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</w:fldData>
        </w:fldChar>
      </w:r>
      <w:r w:rsidR="00DC0ADC">
        <w:rPr>
          <w:rFonts w:ascii="Book Antiqua" w:hAnsi="Book Antiqua"/>
          <w:sz w:val="24"/>
          <w:szCs w:val="24"/>
          <w:lang w:val="en-US" w:eastAsia="it-IT"/>
        </w:rPr>
        <w:instrText xml:space="preserve"> ADDIN EN.CITE </w:instrText>
      </w:r>
      <w:r w:rsidR="0007799E">
        <w:rPr>
          <w:rFonts w:ascii="Book Antiqua" w:hAnsi="Book Antiqua"/>
          <w:sz w:val="24"/>
          <w:szCs w:val="24"/>
          <w:lang w:val="en-US" w:eastAsia="it-IT"/>
        </w:rPr>
        <w:fldChar w:fldCharType="begin">
          <w:fldData xml:space="preserve">PEVuZE5vdGU+PENpdGU+PEF1dGhvcj5SYWRlcmVyPC9BdXRob3I+PFllYXI+MjAwNDwvWWVhcj48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</w:fldData>
        </w:fldChar>
      </w:r>
      <w:r w:rsidR="00DC0ADC">
        <w:rPr>
          <w:rFonts w:ascii="Book Antiqua" w:hAnsi="Book Antiqua"/>
          <w:sz w:val="24"/>
          <w:szCs w:val="24"/>
          <w:lang w:val="en-US" w:eastAsia="it-IT"/>
        </w:rPr>
        <w:instrText xml:space="preserve"> ADDIN EN.CITE.DATA </w:instrText>
      </w:r>
      <w:r w:rsidR="0007799E">
        <w:rPr>
          <w:rFonts w:ascii="Book Antiqua" w:hAnsi="Book Antiqua"/>
          <w:sz w:val="24"/>
          <w:szCs w:val="24"/>
          <w:lang w:val="en-US" w:eastAsia="it-IT"/>
        </w:rPr>
      </w:r>
      <w:r w:rsidR="0007799E">
        <w:rPr>
          <w:rFonts w:ascii="Book Antiqua" w:hAnsi="Book Antiqua"/>
          <w:sz w:val="24"/>
          <w:szCs w:val="24"/>
          <w:lang w:val="en-US" w:eastAsia="it-IT"/>
        </w:rPr>
        <w:fldChar w:fldCharType="end"/>
      </w:r>
      <w:r w:rsidR="0007799E" w:rsidRPr="00E30887">
        <w:rPr>
          <w:rFonts w:ascii="Book Antiqua" w:hAnsi="Book Antiqua"/>
          <w:sz w:val="24"/>
          <w:szCs w:val="24"/>
          <w:lang w:val="en-US" w:eastAsia="it-IT"/>
        </w:rPr>
      </w:r>
      <w:r w:rsidR="0007799E" w:rsidRPr="00E30887">
        <w:rPr>
          <w:rFonts w:ascii="Book Antiqua" w:hAnsi="Book Antiqua"/>
          <w:sz w:val="24"/>
          <w:szCs w:val="24"/>
          <w:lang w:val="en-US" w:eastAsia="it-IT"/>
        </w:rPr>
        <w:fldChar w:fldCharType="separate"/>
      </w:r>
      <w:r w:rsidR="00DC0ADC" w:rsidRPr="00DC0ADC">
        <w:rPr>
          <w:rFonts w:ascii="Book Antiqua" w:hAnsi="Book Antiqua"/>
          <w:noProof/>
          <w:sz w:val="24"/>
          <w:szCs w:val="24"/>
          <w:vertAlign w:val="superscript"/>
          <w:lang w:val="en-US" w:eastAsia="it-IT"/>
        </w:rPr>
        <w:t>[</w:t>
      </w:r>
      <w:hyperlink w:anchor="_ENREF_115" w:tooltip="Songur, 2000 #153" w:history="1">
        <w:r w:rsidR="00836E50" w:rsidRPr="00DC0ADC">
          <w:rPr>
            <w:rFonts w:ascii="Book Antiqua" w:hAnsi="Book Antiqua"/>
            <w:noProof/>
            <w:sz w:val="24"/>
            <w:szCs w:val="24"/>
            <w:vertAlign w:val="superscript"/>
            <w:lang w:val="en-US" w:eastAsia="it-IT"/>
          </w:rPr>
          <w:t>115</w:t>
        </w:r>
      </w:hyperlink>
      <w:r w:rsidR="00032DC7">
        <w:rPr>
          <w:rFonts w:ascii="Book Antiqua" w:hAnsi="Book Antiqua"/>
          <w:noProof/>
          <w:sz w:val="24"/>
          <w:szCs w:val="24"/>
          <w:vertAlign w:val="superscript"/>
          <w:lang w:val="en-US" w:eastAsia="it-IT"/>
        </w:rPr>
        <w:t>,</w:t>
      </w:r>
      <w:hyperlink w:anchor="_ENREF_147" w:tooltip="Raderer, 2004 #185" w:history="1">
        <w:r w:rsidR="00836E50" w:rsidRPr="00DC0ADC">
          <w:rPr>
            <w:rFonts w:ascii="Book Antiqua" w:hAnsi="Book Antiqua"/>
            <w:noProof/>
            <w:sz w:val="24"/>
            <w:szCs w:val="24"/>
            <w:vertAlign w:val="superscript"/>
            <w:lang w:val="en-US" w:eastAsia="it-IT"/>
          </w:rPr>
          <w:t>147</w:t>
        </w:r>
      </w:hyperlink>
      <w:r w:rsidR="00032DC7">
        <w:rPr>
          <w:rFonts w:ascii="Book Antiqua" w:hAnsi="Book Antiqua"/>
          <w:noProof/>
          <w:sz w:val="24"/>
          <w:szCs w:val="24"/>
          <w:vertAlign w:val="superscript"/>
          <w:lang w:val="en-US" w:eastAsia="it-IT"/>
        </w:rPr>
        <w:t>,</w:t>
      </w:r>
      <w:hyperlink w:anchor="_ENREF_148" w:tooltip="Viana, 2002 #186" w:history="1">
        <w:r w:rsidR="00836E50" w:rsidRPr="00DC0ADC">
          <w:rPr>
            <w:rFonts w:ascii="Book Antiqua" w:hAnsi="Book Antiqua"/>
            <w:noProof/>
            <w:sz w:val="24"/>
            <w:szCs w:val="24"/>
            <w:vertAlign w:val="superscript"/>
            <w:lang w:val="en-US" w:eastAsia="it-IT"/>
          </w:rPr>
          <w:t>148</w:t>
        </w:r>
      </w:hyperlink>
      <w:r w:rsidR="00DC0ADC" w:rsidRPr="00DC0ADC">
        <w:rPr>
          <w:rFonts w:ascii="Book Antiqua" w:hAnsi="Book Antiqua"/>
          <w:noProof/>
          <w:sz w:val="24"/>
          <w:szCs w:val="24"/>
          <w:vertAlign w:val="superscript"/>
          <w:lang w:val="en-US" w:eastAsia="it-IT"/>
        </w:rPr>
        <w:t>]</w:t>
      </w:r>
      <w:r w:rsidR="0007799E" w:rsidRPr="00E30887">
        <w:rPr>
          <w:rFonts w:ascii="Book Antiqua" w:hAnsi="Book Antiqua"/>
          <w:sz w:val="24"/>
          <w:szCs w:val="24"/>
          <w:lang w:val="en-US" w:eastAsia="it-IT"/>
        </w:rPr>
        <w:fldChar w:fldCharType="end"/>
      </w:r>
      <w:r w:rsidRPr="00E30887">
        <w:rPr>
          <w:rFonts w:ascii="Book Antiqua" w:hAnsi="Book Antiqua"/>
          <w:sz w:val="24"/>
          <w:szCs w:val="24"/>
          <w:lang w:val="en-US" w:eastAsia="it-IT"/>
        </w:rPr>
        <w:t>. In some cases the diagnosis of MCL could be incidental during the endoscopic definition of gastric bl</w:t>
      </w:r>
      <w:r w:rsidR="002C16AB" w:rsidRPr="00E30887">
        <w:rPr>
          <w:rFonts w:ascii="Book Antiqua" w:hAnsi="Book Antiqua"/>
          <w:sz w:val="24"/>
          <w:szCs w:val="24"/>
          <w:lang w:val="en-US" w:eastAsia="it-IT"/>
        </w:rPr>
        <w:t>eeding caused by gastric ulcers</w:t>
      </w:r>
      <w:r w:rsidR="0007799E" w:rsidRPr="00E30887">
        <w:rPr>
          <w:rFonts w:ascii="Book Antiqua" w:hAnsi="Book Antiqua"/>
          <w:sz w:val="24"/>
          <w:szCs w:val="24"/>
          <w:lang w:val="en-US" w:eastAsia="it-IT"/>
        </w:rPr>
        <w:fldChar w:fldCharType="begin"/>
      </w:r>
      <w:r w:rsidR="00AB0D74" w:rsidRPr="00E30887">
        <w:rPr>
          <w:rFonts w:ascii="Book Antiqua" w:hAnsi="Book Antiqua"/>
          <w:sz w:val="24"/>
          <w:szCs w:val="24"/>
          <w:lang w:val="en-US" w:eastAsia="it-IT"/>
        </w:rPr>
        <w:instrText xml:space="preserve"> ADDIN EN.CITE &lt;EndNote&gt;&lt;Cite&gt;&lt;Author&gt;Zheng&lt;/Author&gt;&lt;Year&gt;2013&lt;/Year&gt;&lt;RecNum&gt;187&lt;/RecNum&gt;&lt;DisplayText&gt;&lt;style face="superscript"&gt;[149]&lt;/style&gt;&lt;/DisplayText&gt;&lt;record&gt;&lt;rec-number&gt;187&lt;/rec-number&gt;&lt;foreign-keys&gt;&lt;key app="EN" db-id="5tsttwews9adafet09npf5fv9zta29vd99ew"&gt;187&lt;/key&gt;&lt;/foreign-keys&gt;&lt;ref-type name="Journal Article"&gt;17&lt;/ref-type&gt;&lt;contributors&gt;&lt;authors&gt;&lt;author&gt;Zheng, W.&lt;/author&gt;&lt;author&gt;Song, Y.&lt;/author&gt;&lt;author&gt;Lin, N.&lt;/author&gt;&lt;author&gt;Tu, M.&lt;/author&gt;&lt;author&gt;Liu, W.&lt;/author&gt;&lt;author&gt;Zhu, J.&lt;/author&gt;&lt;/authors&gt;&lt;/contributors&gt;&lt;auth-address&gt;Key Laboratory of Carcinogenesis and Translational Research (Ministry of Education), Department of Lymphoma, Peking University Cancer Hospital &amp;amp; Institute, Beijing 100142, China.&lt;/auth-address&gt;&lt;titles&gt;&lt;title&gt;Primary gastrointestinal mantle lymphoma with massive bleeding: a case report and literature review&lt;/title&gt;&lt;secondary-title&gt;Chin J Cancer Res&lt;/secondary-title&gt;&lt;alt-title&gt;Chinese journal of cancer research = Chung-kuo yen cheng yen chiu&lt;/alt-title&gt;&lt;/titles&gt;&lt;periodical&gt;&lt;full-title&gt;Chin J Cancer Res&lt;/full-title&gt;&lt;abbr-1&gt;Chinese journal of cancer research = Chung-kuo yen cheng yen chiu&lt;/abbr-1&gt;&lt;/periodical&gt;&lt;alt-periodical&gt;&lt;full-title&gt;Chin J Cancer Res&lt;/full-title&gt;&lt;abbr-1&gt;Chinese journal of cancer research = Chung-kuo yen cheng yen chiu&lt;/abbr-1&gt;&lt;/alt-periodical&gt;&lt;pages&gt;250-3&lt;/pages&gt;&lt;volume&gt;25&lt;/volume&gt;&lt;number&gt;2&lt;/number&gt;&lt;edition&gt;2013/04/18&lt;/edition&gt;&lt;dates&gt;&lt;year&gt;2013&lt;/year&gt;&lt;pub-dates&gt;&lt;date&gt;Apr&lt;/date&gt;&lt;/pub-dates&gt;&lt;/dates&gt;&lt;isbn&gt;1000-9604 (Print)&amp;#xD;1000-9604 (Linking)&lt;/isbn&gt;&lt;accession-num&gt;23592907&lt;/accession-num&gt;&lt;urls&gt;&lt;/urls&gt;&lt;custom2&gt;PMC3626974&lt;/custom2&gt;&lt;electronic-resource-num&gt;10.3978/j.issn.1000-9604.2012.12.05&lt;/electronic-resource-num&gt;&lt;remote-database-provider&gt;NLM&lt;/remote-database-provider&gt;&lt;language&gt;eng&lt;/language&gt;&lt;/record&gt;&lt;/Cite&gt;&lt;/EndNote&gt;</w:instrText>
      </w:r>
      <w:r w:rsidR="0007799E" w:rsidRPr="00E30887">
        <w:rPr>
          <w:rFonts w:ascii="Book Antiqua" w:hAnsi="Book Antiqua"/>
          <w:sz w:val="24"/>
          <w:szCs w:val="24"/>
          <w:lang w:val="en-US" w:eastAsia="it-IT"/>
        </w:rPr>
        <w:fldChar w:fldCharType="separate"/>
      </w:r>
      <w:r w:rsidR="00AB0D74" w:rsidRPr="00E30887">
        <w:rPr>
          <w:rFonts w:ascii="Book Antiqua" w:hAnsi="Book Antiqua"/>
          <w:noProof/>
          <w:sz w:val="24"/>
          <w:szCs w:val="24"/>
          <w:vertAlign w:val="superscript"/>
          <w:lang w:val="en-US" w:eastAsia="it-IT"/>
        </w:rPr>
        <w:t>[</w:t>
      </w:r>
      <w:hyperlink w:anchor="_ENREF_149" w:tooltip="Zheng, 2013 #187" w:history="1">
        <w:r w:rsidR="00836E50" w:rsidRPr="00E30887">
          <w:rPr>
            <w:rFonts w:ascii="Book Antiqua" w:hAnsi="Book Antiqua"/>
            <w:noProof/>
            <w:sz w:val="24"/>
            <w:szCs w:val="24"/>
            <w:vertAlign w:val="superscript"/>
            <w:lang w:val="en-US" w:eastAsia="it-IT"/>
          </w:rPr>
          <w:t>149</w:t>
        </w:r>
      </w:hyperlink>
      <w:r w:rsidR="00AB0D74" w:rsidRPr="00E30887">
        <w:rPr>
          <w:rFonts w:ascii="Book Antiqua" w:hAnsi="Book Antiqua"/>
          <w:noProof/>
          <w:sz w:val="24"/>
          <w:szCs w:val="24"/>
          <w:vertAlign w:val="superscript"/>
          <w:lang w:val="en-US" w:eastAsia="it-IT"/>
        </w:rPr>
        <w:t>]</w:t>
      </w:r>
      <w:r w:rsidR="0007799E" w:rsidRPr="00E30887">
        <w:rPr>
          <w:rFonts w:ascii="Book Antiqua" w:hAnsi="Book Antiqua"/>
          <w:sz w:val="24"/>
          <w:szCs w:val="24"/>
          <w:lang w:val="en-US" w:eastAsia="it-IT"/>
        </w:rPr>
        <w:fldChar w:fldCharType="end"/>
      </w:r>
      <w:r w:rsidRPr="00E30887">
        <w:rPr>
          <w:rFonts w:ascii="Book Antiqua" w:hAnsi="Book Antiqua"/>
          <w:sz w:val="24"/>
          <w:szCs w:val="24"/>
          <w:lang w:val="en-US" w:eastAsia="it-IT"/>
        </w:rPr>
        <w:t>.</w:t>
      </w:r>
      <w:r w:rsidR="0083516F" w:rsidRPr="00E30887">
        <w:rPr>
          <w:rFonts w:ascii="Book Antiqua" w:hAnsi="Book Antiqua"/>
          <w:sz w:val="24"/>
          <w:szCs w:val="24"/>
          <w:lang w:val="en-US" w:eastAsia="it-IT"/>
        </w:rPr>
        <w:t xml:space="preserve"> </w:t>
      </w:r>
    </w:p>
    <w:p w:rsidR="005D60F4" w:rsidRPr="00E30887" w:rsidRDefault="005D60F4" w:rsidP="002C16AB">
      <w:pPr>
        <w:spacing w:line="360" w:lineRule="auto"/>
        <w:ind w:firstLineChars="200" w:firstLine="480"/>
        <w:jc w:val="both"/>
        <w:rPr>
          <w:rFonts w:ascii="Book Antiqua" w:hAnsi="Book Antiqua"/>
          <w:color w:val="000000" w:themeColor="text1"/>
          <w:sz w:val="24"/>
          <w:szCs w:val="24"/>
          <w:lang w:val="en-US" w:eastAsia="it-IT"/>
        </w:rPr>
      </w:pPr>
      <w:r w:rsidRPr="00E30887">
        <w:rPr>
          <w:rFonts w:ascii="Book Antiqua" w:hAnsi="Book Antiqua" w:cstheme="minorHAnsi"/>
          <w:color w:val="000000" w:themeColor="text1"/>
          <w:sz w:val="24"/>
          <w:szCs w:val="24"/>
          <w:lang w:val="en-US" w:eastAsia="it-IT"/>
        </w:rPr>
        <w:t>Contrarily to GI F</w:t>
      </w:r>
      <w:r w:rsidR="001066A4" w:rsidRPr="00E30887">
        <w:rPr>
          <w:rFonts w:ascii="Book Antiqua" w:hAnsi="Book Antiqua" w:cstheme="minorHAnsi"/>
          <w:color w:val="000000" w:themeColor="text1"/>
          <w:sz w:val="24"/>
          <w:szCs w:val="24"/>
          <w:lang w:val="en-US" w:eastAsia="it-IT"/>
        </w:rPr>
        <w:t xml:space="preserve">ollicular </w:t>
      </w:r>
      <w:r w:rsidRPr="00E30887">
        <w:rPr>
          <w:rFonts w:ascii="Book Antiqua" w:hAnsi="Book Antiqua" w:cstheme="minorHAnsi"/>
          <w:color w:val="000000" w:themeColor="text1"/>
          <w:sz w:val="24"/>
          <w:szCs w:val="24"/>
          <w:lang w:val="en-US" w:eastAsia="it-IT"/>
        </w:rPr>
        <w:t>L</w:t>
      </w:r>
      <w:r w:rsidR="001066A4" w:rsidRPr="00E30887">
        <w:rPr>
          <w:rFonts w:ascii="Book Antiqua" w:hAnsi="Book Antiqua" w:cstheme="minorHAnsi"/>
          <w:color w:val="000000" w:themeColor="text1"/>
          <w:sz w:val="24"/>
          <w:szCs w:val="24"/>
          <w:lang w:val="en-US" w:eastAsia="it-IT"/>
        </w:rPr>
        <w:t>ymphoma</w:t>
      </w:r>
      <w:r w:rsidR="00817F38" w:rsidRPr="00E30887">
        <w:rPr>
          <w:rFonts w:ascii="Book Antiqua" w:hAnsi="Book Antiqua" w:cstheme="minorHAnsi"/>
          <w:color w:val="000000" w:themeColor="text1"/>
          <w:sz w:val="24"/>
          <w:szCs w:val="24"/>
          <w:lang w:val="en-US" w:eastAsia="it-IT"/>
        </w:rPr>
        <w:t xml:space="preserve"> (discussed below)</w:t>
      </w:r>
      <w:r w:rsidRPr="00E30887">
        <w:rPr>
          <w:rFonts w:ascii="Book Antiqua" w:hAnsi="Book Antiqua" w:cstheme="minorHAnsi"/>
          <w:color w:val="000000" w:themeColor="text1"/>
          <w:sz w:val="24"/>
          <w:szCs w:val="24"/>
          <w:lang w:val="en-US" w:eastAsia="it-IT"/>
        </w:rPr>
        <w:t>, the GI tract involvement by MCL assumes a great prognostic implication and is useful to monit</w:t>
      </w:r>
      <w:r w:rsidR="002C16AB" w:rsidRPr="00E30887">
        <w:rPr>
          <w:rFonts w:ascii="Book Antiqua" w:hAnsi="Book Antiqua" w:cstheme="minorHAnsi"/>
          <w:color w:val="000000" w:themeColor="text1"/>
          <w:sz w:val="24"/>
          <w:szCs w:val="24"/>
          <w:lang w:val="en-US" w:eastAsia="it-IT"/>
        </w:rPr>
        <w:t xml:space="preserve">or patients after the </w:t>
      </w:r>
      <w:proofErr w:type="gramStart"/>
      <w:r w:rsidR="002C16AB" w:rsidRPr="00E30887">
        <w:rPr>
          <w:rFonts w:ascii="Book Antiqua" w:hAnsi="Book Antiqua" w:cstheme="minorHAnsi"/>
          <w:color w:val="000000" w:themeColor="text1"/>
          <w:sz w:val="24"/>
          <w:szCs w:val="24"/>
          <w:lang w:val="en-US" w:eastAsia="it-IT"/>
        </w:rPr>
        <w:t>treatment</w:t>
      </w:r>
      <w:proofErr w:type="gramEnd"/>
      <w:r w:rsidR="0007799E" w:rsidRPr="00E30887">
        <w:rPr>
          <w:rFonts w:ascii="Book Antiqua" w:hAnsi="Book Antiqua" w:cstheme="minorHAnsi"/>
          <w:color w:val="000000" w:themeColor="text1"/>
          <w:sz w:val="24"/>
          <w:szCs w:val="24"/>
          <w:lang w:val="en-US" w:eastAsia="it-IT"/>
        </w:rPr>
        <w:fldChar w:fldCharType="begin">
          <w:fldData xml:space="preserve">PEVuZE5vdGU+PENpdGU+PEF1dGhvcj5CdXJrZTwvQXV0aG9yPjxZZWFyPjIwMTE8L1llYXI+PFJl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</w:fldData>
        </w:fldChar>
      </w:r>
      <w:r w:rsidR="00DC0ADC">
        <w:rPr>
          <w:rFonts w:ascii="Book Antiqua" w:hAnsi="Book Antiqua" w:cstheme="minorHAnsi"/>
          <w:color w:val="000000" w:themeColor="text1"/>
          <w:sz w:val="24"/>
          <w:szCs w:val="24"/>
          <w:lang w:val="en-US" w:eastAsia="it-IT"/>
        </w:rPr>
        <w:instrText xml:space="preserve"> ADDIN EN.CITE </w:instrText>
      </w:r>
      <w:r w:rsidR="0007799E">
        <w:rPr>
          <w:rFonts w:ascii="Book Antiqua" w:hAnsi="Book Antiqua" w:cstheme="minorHAnsi"/>
          <w:color w:val="000000" w:themeColor="text1"/>
          <w:sz w:val="24"/>
          <w:szCs w:val="24"/>
          <w:lang w:val="en-US" w:eastAsia="it-IT"/>
        </w:rPr>
        <w:fldChar w:fldCharType="begin">
          <w:fldData xml:space="preserve">PEVuZE5vdGU+PENpdGU+PEF1dGhvcj5CdXJrZTwvQXV0aG9yPjxZZWFyPjIwMTE8L1llYXI+PFJl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</w:fldData>
        </w:fldChar>
      </w:r>
      <w:r w:rsidR="00DC0ADC">
        <w:rPr>
          <w:rFonts w:ascii="Book Antiqua" w:hAnsi="Book Antiqua" w:cstheme="minorHAnsi"/>
          <w:color w:val="000000" w:themeColor="text1"/>
          <w:sz w:val="24"/>
          <w:szCs w:val="24"/>
          <w:lang w:val="en-US" w:eastAsia="it-IT"/>
        </w:rPr>
        <w:instrText xml:space="preserve"> ADDIN EN.CITE.DATA </w:instrText>
      </w:r>
      <w:r w:rsidR="0007799E">
        <w:rPr>
          <w:rFonts w:ascii="Book Antiqua" w:hAnsi="Book Antiqua" w:cstheme="minorHAnsi"/>
          <w:color w:val="000000" w:themeColor="text1"/>
          <w:sz w:val="24"/>
          <w:szCs w:val="24"/>
          <w:lang w:val="en-US" w:eastAsia="it-IT"/>
        </w:rPr>
      </w:r>
      <w:r w:rsidR="0007799E">
        <w:rPr>
          <w:rFonts w:ascii="Book Antiqua" w:hAnsi="Book Antiqua" w:cstheme="minorHAnsi"/>
          <w:color w:val="000000" w:themeColor="text1"/>
          <w:sz w:val="24"/>
          <w:szCs w:val="24"/>
          <w:lang w:val="en-US" w:eastAsia="it-IT"/>
        </w:rPr>
        <w:fldChar w:fldCharType="end"/>
      </w:r>
      <w:r w:rsidR="0007799E" w:rsidRPr="00E30887">
        <w:rPr>
          <w:rFonts w:ascii="Book Antiqua" w:hAnsi="Book Antiqua" w:cstheme="minorHAnsi"/>
          <w:color w:val="000000" w:themeColor="text1"/>
          <w:sz w:val="24"/>
          <w:szCs w:val="24"/>
          <w:lang w:val="en-US" w:eastAsia="it-IT"/>
        </w:rPr>
      </w:r>
      <w:r w:rsidR="0007799E" w:rsidRPr="00E30887">
        <w:rPr>
          <w:rFonts w:ascii="Book Antiqua" w:hAnsi="Book Antiqua" w:cstheme="minorHAnsi"/>
          <w:color w:val="000000" w:themeColor="text1"/>
          <w:sz w:val="24"/>
          <w:szCs w:val="24"/>
          <w:lang w:val="en-US" w:eastAsia="it-IT"/>
        </w:rPr>
        <w:fldChar w:fldCharType="separate"/>
      </w:r>
      <w:r w:rsidR="00DC0ADC" w:rsidRPr="00DC0ADC">
        <w:rPr>
          <w:rFonts w:ascii="Book Antiqua" w:hAnsi="Book Antiqua" w:cstheme="minorHAnsi"/>
          <w:noProof/>
          <w:color w:val="000000" w:themeColor="text1"/>
          <w:sz w:val="24"/>
          <w:szCs w:val="24"/>
          <w:vertAlign w:val="superscript"/>
          <w:lang w:val="en-US" w:eastAsia="it-IT"/>
        </w:rPr>
        <w:t>[</w:t>
      </w:r>
      <w:hyperlink w:anchor="_ENREF_14" w:tooltip="Burke, 2011 #18" w:history="1">
        <w:r w:rsidR="00836E50" w:rsidRPr="00DC0ADC">
          <w:rPr>
            <w:rFonts w:ascii="Book Antiqua" w:hAnsi="Book Antiqua" w:cstheme="minorHAnsi"/>
            <w:noProof/>
            <w:color w:val="000000" w:themeColor="text1"/>
            <w:sz w:val="24"/>
            <w:szCs w:val="24"/>
            <w:vertAlign w:val="superscript"/>
            <w:lang w:val="en-US" w:eastAsia="it-IT"/>
          </w:rPr>
          <w:t>14</w:t>
        </w:r>
      </w:hyperlink>
      <w:r w:rsidR="00032DC7">
        <w:rPr>
          <w:rFonts w:ascii="Book Antiqua" w:hAnsi="Book Antiqua" w:cstheme="minorHAnsi"/>
          <w:noProof/>
          <w:color w:val="000000" w:themeColor="text1"/>
          <w:sz w:val="24"/>
          <w:szCs w:val="24"/>
          <w:vertAlign w:val="superscript"/>
          <w:lang w:val="en-US" w:eastAsia="it-IT"/>
        </w:rPr>
        <w:t>,</w:t>
      </w:r>
      <w:hyperlink w:anchor="_ENREF_101" w:tooltip="Ruskone-Fourmestraux, 2010 #106" w:history="1">
        <w:r w:rsidR="00836E50" w:rsidRPr="00DC0ADC">
          <w:rPr>
            <w:rFonts w:ascii="Book Antiqua" w:hAnsi="Book Antiqua" w:cstheme="minorHAnsi"/>
            <w:noProof/>
            <w:color w:val="000000" w:themeColor="text1"/>
            <w:sz w:val="24"/>
            <w:szCs w:val="24"/>
            <w:vertAlign w:val="superscript"/>
            <w:lang w:val="en-US" w:eastAsia="it-IT"/>
          </w:rPr>
          <w:t>101</w:t>
        </w:r>
      </w:hyperlink>
      <w:r w:rsidR="00DC0ADC" w:rsidRPr="00DC0ADC">
        <w:rPr>
          <w:rFonts w:ascii="Book Antiqua" w:hAnsi="Book Antiqua" w:cstheme="minorHAnsi"/>
          <w:noProof/>
          <w:color w:val="000000" w:themeColor="text1"/>
          <w:sz w:val="24"/>
          <w:szCs w:val="24"/>
          <w:vertAlign w:val="superscript"/>
          <w:lang w:val="en-US" w:eastAsia="it-IT"/>
        </w:rPr>
        <w:t>]</w:t>
      </w:r>
      <w:r w:rsidR="0007799E" w:rsidRPr="00E30887">
        <w:rPr>
          <w:rFonts w:ascii="Book Antiqua" w:hAnsi="Book Antiqua" w:cstheme="minorHAnsi"/>
          <w:color w:val="000000" w:themeColor="text1"/>
          <w:sz w:val="24"/>
          <w:szCs w:val="24"/>
          <w:lang w:val="en-US" w:eastAsia="it-IT"/>
        </w:rPr>
        <w:fldChar w:fldCharType="end"/>
      </w:r>
      <w:r w:rsidRPr="00E30887">
        <w:rPr>
          <w:rFonts w:ascii="Book Antiqua" w:hAnsi="Book Antiqua" w:cstheme="minorHAnsi"/>
          <w:color w:val="000000" w:themeColor="text1"/>
          <w:sz w:val="24"/>
          <w:szCs w:val="24"/>
          <w:lang w:val="en-US" w:eastAsia="it-IT"/>
        </w:rPr>
        <w:t>. Indeed, the occurrence of LP designate</w:t>
      </w:r>
      <w:r w:rsidR="002C16AB" w:rsidRPr="00E30887">
        <w:rPr>
          <w:rFonts w:ascii="Book Antiqua" w:hAnsi="Book Antiqua" w:cstheme="minorHAnsi"/>
          <w:color w:val="000000" w:themeColor="text1"/>
          <w:sz w:val="24"/>
          <w:szCs w:val="24"/>
          <w:lang w:val="en-US" w:eastAsia="it-IT"/>
        </w:rPr>
        <w:t xml:space="preserve"> a median survival of 3-4 </w:t>
      </w:r>
      <w:proofErr w:type="gramStart"/>
      <w:r w:rsidR="002C16AB" w:rsidRPr="00E30887">
        <w:rPr>
          <w:rFonts w:ascii="Book Antiqua" w:hAnsi="Book Antiqua" w:cstheme="minorHAnsi"/>
          <w:color w:val="000000" w:themeColor="text1"/>
          <w:sz w:val="24"/>
          <w:szCs w:val="24"/>
          <w:lang w:val="en-US" w:eastAsia="it-IT"/>
        </w:rPr>
        <w:t>years</w:t>
      </w:r>
      <w:proofErr w:type="gramEnd"/>
      <w:r w:rsidR="0007799E" w:rsidRPr="00E30887">
        <w:rPr>
          <w:rFonts w:ascii="Book Antiqua" w:hAnsi="Book Antiqua" w:cstheme="minorHAnsi"/>
          <w:color w:val="000000" w:themeColor="text1"/>
          <w:sz w:val="24"/>
          <w:szCs w:val="24"/>
          <w:lang w:val="en-US" w:eastAsia="it-IT"/>
        </w:rPr>
        <w:fldChar w:fldCharType="begin">
          <w:fldData xml:space="preserve">PEVuZE5vdGU+PENpdGU+PEF1dGhvcj5CdXJrZTwvQXV0aG9yPjxZZWFyPjIwMTE8L1llYXI+PFJl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</w:fldData>
        </w:fldChar>
      </w:r>
      <w:r w:rsidR="00DC0ADC">
        <w:rPr>
          <w:rFonts w:ascii="Book Antiqua" w:hAnsi="Book Antiqua" w:cstheme="minorHAnsi"/>
          <w:color w:val="000000" w:themeColor="text1"/>
          <w:sz w:val="24"/>
          <w:szCs w:val="24"/>
          <w:lang w:val="en-US" w:eastAsia="it-IT"/>
        </w:rPr>
        <w:instrText xml:space="preserve"> ADDIN EN.CITE </w:instrText>
      </w:r>
      <w:r w:rsidR="0007799E">
        <w:rPr>
          <w:rFonts w:ascii="Book Antiqua" w:hAnsi="Book Antiqua" w:cstheme="minorHAnsi"/>
          <w:color w:val="000000" w:themeColor="text1"/>
          <w:sz w:val="24"/>
          <w:szCs w:val="24"/>
          <w:lang w:val="en-US" w:eastAsia="it-IT"/>
        </w:rPr>
        <w:fldChar w:fldCharType="begin">
          <w:fldData xml:space="preserve">PEVuZE5vdGU+PENpdGU+PEF1dGhvcj5CdXJrZTwvQXV0aG9yPjxZZWFyPjIwMTE8L1llYXI+PFJl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</w:fldData>
        </w:fldChar>
      </w:r>
      <w:r w:rsidR="00DC0ADC">
        <w:rPr>
          <w:rFonts w:ascii="Book Antiqua" w:hAnsi="Book Antiqua" w:cstheme="minorHAnsi"/>
          <w:color w:val="000000" w:themeColor="text1"/>
          <w:sz w:val="24"/>
          <w:szCs w:val="24"/>
          <w:lang w:val="en-US" w:eastAsia="it-IT"/>
        </w:rPr>
        <w:instrText xml:space="preserve"> ADDIN EN.CITE.DATA </w:instrText>
      </w:r>
      <w:r w:rsidR="0007799E">
        <w:rPr>
          <w:rFonts w:ascii="Book Antiqua" w:hAnsi="Book Antiqua" w:cstheme="minorHAnsi"/>
          <w:color w:val="000000" w:themeColor="text1"/>
          <w:sz w:val="24"/>
          <w:szCs w:val="24"/>
          <w:lang w:val="en-US" w:eastAsia="it-IT"/>
        </w:rPr>
      </w:r>
      <w:r w:rsidR="0007799E">
        <w:rPr>
          <w:rFonts w:ascii="Book Antiqua" w:hAnsi="Book Antiqua" w:cstheme="minorHAnsi"/>
          <w:color w:val="000000" w:themeColor="text1"/>
          <w:sz w:val="24"/>
          <w:szCs w:val="24"/>
          <w:lang w:val="en-US" w:eastAsia="it-IT"/>
        </w:rPr>
        <w:fldChar w:fldCharType="end"/>
      </w:r>
      <w:r w:rsidR="0007799E" w:rsidRPr="00E30887">
        <w:rPr>
          <w:rFonts w:ascii="Book Antiqua" w:hAnsi="Book Antiqua" w:cstheme="minorHAnsi"/>
          <w:color w:val="000000" w:themeColor="text1"/>
          <w:sz w:val="24"/>
          <w:szCs w:val="24"/>
          <w:lang w:val="en-US" w:eastAsia="it-IT"/>
        </w:rPr>
      </w:r>
      <w:r w:rsidR="0007799E" w:rsidRPr="00E30887">
        <w:rPr>
          <w:rFonts w:ascii="Book Antiqua" w:hAnsi="Book Antiqua" w:cstheme="minorHAnsi"/>
          <w:color w:val="000000" w:themeColor="text1"/>
          <w:sz w:val="24"/>
          <w:szCs w:val="24"/>
          <w:lang w:val="en-US" w:eastAsia="it-IT"/>
        </w:rPr>
        <w:fldChar w:fldCharType="separate"/>
      </w:r>
      <w:r w:rsidR="00DC0ADC" w:rsidRPr="00DC0ADC">
        <w:rPr>
          <w:rFonts w:ascii="Book Antiqua" w:hAnsi="Book Antiqua" w:cstheme="minorHAnsi"/>
          <w:noProof/>
          <w:color w:val="000000" w:themeColor="text1"/>
          <w:sz w:val="24"/>
          <w:szCs w:val="24"/>
          <w:vertAlign w:val="superscript"/>
          <w:lang w:val="en-US" w:eastAsia="it-IT"/>
        </w:rPr>
        <w:t>[</w:t>
      </w:r>
      <w:hyperlink w:anchor="_ENREF_14" w:tooltip="Burke, 2011 #18" w:history="1">
        <w:r w:rsidR="00836E50" w:rsidRPr="00DC0ADC">
          <w:rPr>
            <w:rFonts w:ascii="Book Antiqua" w:hAnsi="Book Antiqua" w:cstheme="minorHAnsi"/>
            <w:noProof/>
            <w:color w:val="000000" w:themeColor="text1"/>
            <w:sz w:val="24"/>
            <w:szCs w:val="24"/>
            <w:vertAlign w:val="superscript"/>
            <w:lang w:val="en-US" w:eastAsia="it-IT"/>
          </w:rPr>
          <w:t>14</w:t>
        </w:r>
      </w:hyperlink>
      <w:r w:rsidR="00032DC7">
        <w:rPr>
          <w:rFonts w:ascii="Book Antiqua" w:hAnsi="Book Antiqua" w:cstheme="minorHAnsi"/>
          <w:noProof/>
          <w:color w:val="000000" w:themeColor="text1"/>
          <w:sz w:val="24"/>
          <w:szCs w:val="24"/>
          <w:vertAlign w:val="superscript"/>
          <w:lang w:val="en-US" w:eastAsia="it-IT"/>
        </w:rPr>
        <w:t>,</w:t>
      </w:r>
      <w:hyperlink w:anchor="_ENREF_101" w:tooltip="Ruskone-Fourmestraux, 2010 #106" w:history="1">
        <w:r w:rsidR="00836E50" w:rsidRPr="00DC0ADC">
          <w:rPr>
            <w:rFonts w:ascii="Book Antiqua" w:hAnsi="Book Antiqua" w:cstheme="minorHAnsi"/>
            <w:noProof/>
            <w:color w:val="000000" w:themeColor="text1"/>
            <w:sz w:val="24"/>
            <w:szCs w:val="24"/>
            <w:vertAlign w:val="superscript"/>
            <w:lang w:val="en-US" w:eastAsia="it-IT"/>
          </w:rPr>
          <w:t>101</w:t>
        </w:r>
      </w:hyperlink>
      <w:r w:rsidR="00DC0ADC" w:rsidRPr="00DC0ADC">
        <w:rPr>
          <w:rFonts w:ascii="Book Antiqua" w:hAnsi="Book Antiqua" w:cstheme="minorHAnsi"/>
          <w:noProof/>
          <w:color w:val="000000" w:themeColor="text1"/>
          <w:sz w:val="24"/>
          <w:szCs w:val="24"/>
          <w:vertAlign w:val="superscript"/>
          <w:lang w:val="en-US" w:eastAsia="it-IT"/>
        </w:rPr>
        <w:t>]</w:t>
      </w:r>
      <w:r w:rsidR="0007799E" w:rsidRPr="00E30887">
        <w:rPr>
          <w:rFonts w:ascii="Book Antiqua" w:hAnsi="Book Antiqua" w:cstheme="minorHAnsi"/>
          <w:color w:val="000000" w:themeColor="text1"/>
          <w:sz w:val="24"/>
          <w:szCs w:val="24"/>
          <w:lang w:val="en-US" w:eastAsia="it-IT"/>
        </w:rPr>
        <w:fldChar w:fldCharType="end"/>
      </w:r>
      <w:r w:rsidRPr="00E30887">
        <w:rPr>
          <w:rFonts w:ascii="Book Antiqua" w:hAnsi="Book Antiqua" w:cstheme="minorHAnsi"/>
          <w:color w:val="000000" w:themeColor="text1"/>
          <w:sz w:val="24"/>
          <w:szCs w:val="24"/>
          <w:lang w:val="en-US" w:eastAsia="it-IT"/>
        </w:rPr>
        <w:t>.</w:t>
      </w:r>
      <w:r w:rsidRPr="00E30887">
        <w:rPr>
          <w:rFonts w:ascii="Book Antiqua" w:hAnsi="Book Antiqua"/>
          <w:color w:val="000000" w:themeColor="text1"/>
          <w:sz w:val="24"/>
          <w:szCs w:val="24"/>
          <w:lang w:val="en-US" w:eastAsia="it-IT"/>
        </w:rPr>
        <w:t xml:space="preserve"> The fact that the small intestine can be </w:t>
      </w:r>
      <w:r w:rsidR="001066A4" w:rsidRPr="00E30887">
        <w:rPr>
          <w:rFonts w:ascii="Book Antiqua" w:hAnsi="Book Antiqua"/>
          <w:color w:val="000000" w:themeColor="text1"/>
          <w:sz w:val="24"/>
          <w:szCs w:val="24"/>
          <w:lang w:val="en-US" w:eastAsia="it-IT"/>
        </w:rPr>
        <w:t xml:space="preserve">also </w:t>
      </w:r>
      <w:r w:rsidRPr="00E30887">
        <w:rPr>
          <w:rFonts w:ascii="Book Antiqua" w:hAnsi="Book Antiqua"/>
          <w:color w:val="000000" w:themeColor="text1"/>
          <w:sz w:val="24"/>
          <w:szCs w:val="24"/>
          <w:lang w:val="en-US" w:eastAsia="it-IT"/>
        </w:rPr>
        <w:t xml:space="preserve">involved by the tumor, the performance of </w:t>
      </w:r>
      <w:r w:rsidR="00817F38" w:rsidRPr="00E30887">
        <w:rPr>
          <w:rFonts w:ascii="Book Antiqua" w:hAnsi="Book Antiqua"/>
          <w:color w:val="000000" w:themeColor="text1"/>
          <w:sz w:val="24"/>
          <w:szCs w:val="24"/>
          <w:lang w:val="en-US" w:eastAsia="it-IT"/>
        </w:rPr>
        <w:t>CE or DBE</w:t>
      </w:r>
      <w:r w:rsidRPr="00E30887">
        <w:rPr>
          <w:rFonts w:ascii="Book Antiqua" w:hAnsi="Book Antiqua"/>
          <w:color w:val="000000" w:themeColor="text1"/>
          <w:sz w:val="24"/>
          <w:szCs w:val="24"/>
          <w:lang w:val="en-US" w:eastAsia="it-IT"/>
        </w:rPr>
        <w:t xml:space="preserve"> </w:t>
      </w:r>
      <w:r w:rsidR="00817F38" w:rsidRPr="00E30887">
        <w:rPr>
          <w:rFonts w:ascii="Book Antiqua" w:hAnsi="Book Antiqua"/>
          <w:color w:val="000000" w:themeColor="text1"/>
          <w:sz w:val="24"/>
          <w:szCs w:val="24"/>
          <w:lang w:val="en-US" w:eastAsia="it-IT"/>
        </w:rPr>
        <w:t>would be</w:t>
      </w:r>
      <w:r w:rsidRPr="00E30887">
        <w:rPr>
          <w:rFonts w:ascii="Book Antiqua" w:hAnsi="Book Antiqua"/>
          <w:color w:val="000000" w:themeColor="text1"/>
          <w:sz w:val="24"/>
          <w:szCs w:val="24"/>
          <w:lang w:val="en-US" w:eastAsia="it-IT"/>
        </w:rPr>
        <w:t xml:space="preserve"> advisable in order to correctly stage the patient and a</w:t>
      </w:r>
      <w:r w:rsidR="002C16AB" w:rsidRPr="00E30887">
        <w:rPr>
          <w:rFonts w:ascii="Book Antiqua" w:hAnsi="Book Antiqua"/>
          <w:color w:val="000000" w:themeColor="text1"/>
          <w:sz w:val="24"/>
          <w:szCs w:val="24"/>
          <w:lang w:val="en-US" w:eastAsia="it-IT"/>
        </w:rPr>
        <w:t>ssess the follow-up evaluations</w:t>
      </w:r>
      <w:r w:rsidR="0007799E" w:rsidRPr="00E30887">
        <w:rPr>
          <w:rFonts w:ascii="Book Antiqua" w:hAnsi="Book Antiqua"/>
          <w:color w:val="000000" w:themeColor="text1"/>
          <w:sz w:val="24"/>
          <w:szCs w:val="24"/>
          <w:lang w:val="en-US" w:eastAsia="it-IT"/>
        </w:rPr>
        <w:fldChar w:fldCharType="begin">
          <w:fldData xml:space="preserve">PEVuZE5vdGU+PENpdGU+PEF1dGhvcj5Sb2RyaWd1ZXM8L0F1dGhvcj48WWVhcj4yMDEzPC9ZZWFy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</w:fldData>
        </w:fldChar>
      </w:r>
      <w:r w:rsidR="00DC0ADC">
        <w:rPr>
          <w:rFonts w:ascii="Book Antiqua" w:hAnsi="Book Antiqua"/>
          <w:color w:val="000000" w:themeColor="text1"/>
          <w:sz w:val="24"/>
          <w:szCs w:val="24"/>
          <w:lang w:val="en-US" w:eastAsia="it-IT"/>
        </w:rPr>
        <w:instrText xml:space="preserve"> ADDIN EN.CITE </w:instrText>
      </w:r>
      <w:r w:rsidR="0007799E">
        <w:rPr>
          <w:rFonts w:ascii="Book Antiqua" w:hAnsi="Book Antiqua"/>
          <w:color w:val="000000" w:themeColor="text1"/>
          <w:sz w:val="24"/>
          <w:szCs w:val="24"/>
          <w:lang w:val="en-US" w:eastAsia="it-IT"/>
        </w:rPr>
        <w:fldChar w:fldCharType="begin">
          <w:fldData xml:space="preserve">PEVuZE5vdGU+PENpdGU+PEF1dGhvcj5Sb2RyaWd1ZXM8L0F1dGhvcj48WWVhcj4yMDEzPC9ZZWFy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</w:fldData>
        </w:fldChar>
      </w:r>
      <w:r w:rsidR="00DC0ADC">
        <w:rPr>
          <w:rFonts w:ascii="Book Antiqua" w:hAnsi="Book Antiqua"/>
          <w:color w:val="000000" w:themeColor="text1"/>
          <w:sz w:val="24"/>
          <w:szCs w:val="24"/>
          <w:lang w:val="en-US" w:eastAsia="it-IT"/>
        </w:rPr>
        <w:instrText xml:space="preserve"> ADDIN EN.CITE.DATA </w:instrText>
      </w:r>
      <w:r w:rsidR="0007799E">
        <w:rPr>
          <w:rFonts w:ascii="Book Antiqua" w:hAnsi="Book Antiqua"/>
          <w:color w:val="000000" w:themeColor="text1"/>
          <w:sz w:val="24"/>
          <w:szCs w:val="24"/>
          <w:lang w:val="en-US" w:eastAsia="it-IT"/>
        </w:rPr>
      </w:r>
      <w:r w:rsidR="0007799E">
        <w:rPr>
          <w:rFonts w:ascii="Book Antiqua" w:hAnsi="Book Antiqua"/>
          <w:color w:val="000000" w:themeColor="text1"/>
          <w:sz w:val="24"/>
          <w:szCs w:val="24"/>
          <w:lang w:val="en-US" w:eastAsia="it-IT"/>
        </w:rPr>
        <w:fldChar w:fldCharType="end"/>
      </w:r>
      <w:r w:rsidR="0007799E" w:rsidRPr="00E30887">
        <w:rPr>
          <w:rFonts w:ascii="Book Antiqua" w:hAnsi="Book Antiqua"/>
          <w:color w:val="000000" w:themeColor="text1"/>
          <w:sz w:val="24"/>
          <w:szCs w:val="24"/>
          <w:lang w:val="en-US" w:eastAsia="it-IT"/>
        </w:rPr>
      </w:r>
      <w:r w:rsidR="0007799E" w:rsidRPr="00E30887">
        <w:rPr>
          <w:rFonts w:ascii="Book Antiqua" w:hAnsi="Book Antiqua"/>
          <w:color w:val="000000" w:themeColor="text1"/>
          <w:sz w:val="24"/>
          <w:szCs w:val="24"/>
          <w:lang w:val="en-US" w:eastAsia="it-IT"/>
        </w:rPr>
        <w:fldChar w:fldCharType="separate"/>
      </w:r>
      <w:r w:rsidR="00DC0ADC" w:rsidRPr="00DC0ADC">
        <w:rPr>
          <w:rFonts w:ascii="Book Antiqua" w:hAnsi="Book Antiqua"/>
          <w:noProof/>
          <w:color w:val="000000" w:themeColor="text1"/>
          <w:sz w:val="24"/>
          <w:szCs w:val="24"/>
          <w:vertAlign w:val="superscript"/>
          <w:lang w:val="en-US" w:eastAsia="it-IT"/>
        </w:rPr>
        <w:t>[</w:t>
      </w:r>
      <w:hyperlink w:anchor="_ENREF_116" w:tooltip="Rodrigues, 2013 #154" w:history="1">
        <w:r w:rsidR="00836E50" w:rsidRPr="00DC0ADC">
          <w:rPr>
            <w:rFonts w:ascii="Book Antiqua" w:hAnsi="Book Antiqua"/>
            <w:noProof/>
            <w:color w:val="000000" w:themeColor="text1"/>
            <w:sz w:val="24"/>
            <w:szCs w:val="24"/>
            <w:vertAlign w:val="superscript"/>
            <w:lang w:val="en-US" w:eastAsia="it-IT"/>
          </w:rPr>
          <w:t>116</w:t>
        </w:r>
      </w:hyperlink>
      <w:r w:rsidR="00032DC7">
        <w:rPr>
          <w:rFonts w:ascii="Book Antiqua" w:hAnsi="Book Antiqua"/>
          <w:noProof/>
          <w:color w:val="000000" w:themeColor="text1"/>
          <w:sz w:val="24"/>
          <w:szCs w:val="24"/>
          <w:vertAlign w:val="superscript"/>
          <w:lang w:val="en-US" w:eastAsia="it-IT"/>
        </w:rPr>
        <w:t>,</w:t>
      </w:r>
      <w:hyperlink w:anchor="_ENREF_117" w:tooltip="Hotta, 2007 #155" w:history="1">
        <w:r w:rsidR="00836E50" w:rsidRPr="00DC0ADC">
          <w:rPr>
            <w:rFonts w:ascii="Book Antiqua" w:hAnsi="Book Antiqua"/>
            <w:noProof/>
            <w:color w:val="000000" w:themeColor="text1"/>
            <w:sz w:val="24"/>
            <w:szCs w:val="24"/>
            <w:vertAlign w:val="superscript"/>
            <w:lang w:val="en-US" w:eastAsia="it-IT"/>
          </w:rPr>
          <w:t>117</w:t>
        </w:r>
      </w:hyperlink>
      <w:r w:rsidR="00DC0ADC" w:rsidRPr="00DC0ADC">
        <w:rPr>
          <w:rFonts w:ascii="Book Antiqua" w:hAnsi="Book Antiqua"/>
          <w:noProof/>
          <w:color w:val="000000" w:themeColor="text1"/>
          <w:sz w:val="24"/>
          <w:szCs w:val="24"/>
          <w:vertAlign w:val="superscript"/>
          <w:lang w:val="en-US" w:eastAsia="it-IT"/>
        </w:rPr>
        <w:t>]</w:t>
      </w:r>
      <w:r w:rsidR="0007799E" w:rsidRPr="00E30887">
        <w:rPr>
          <w:rFonts w:ascii="Book Antiqua" w:hAnsi="Book Antiqua"/>
          <w:color w:val="000000" w:themeColor="text1"/>
          <w:sz w:val="24"/>
          <w:szCs w:val="24"/>
          <w:lang w:val="en-US" w:eastAsia="it-IT"/>
        </w:rPr>
        <w:fldChar w:fldCharType="end"/>
      </w:r>
      <w:r w:rsidRPr="00E30887">
        <w:rPr>
          <w:rFonts w:ascii="Book Antiqua" w:hAnsi="Book Antiqua"/>
          <w:color w:val="000000" w:themeColor="text1"/>
          <w:sz w:val="24"/>
          <w:szCs w:val="24"/>
          <w:lang w:val="en-US" w:eastAsia="it-IT"/>
        </w:rPr>
        <w:t>.</w:t>
      </w:r>
    </w:p>
    <w:p w:rsidR="005D60F4" w:rsidRDefault="005D60F4" w:rsidP="002C16AB">
      <w:pPr>
        <w:spacing w:after="0" w:line="360" w:lineRule="auto"/>
        <w:ind w:firstLineChars="200" w:firstLine="480"/>
        <w:jc w:val="both"/>
        <w:rPr>
          <w:rFonts w:ascii="Book Antiqua" w:hAnsi="Book Antiqua" w:cstheme="minorHAnsi"/>
          <w:sz w:val="24"/>
          <w:szCs w:val="24"/>
          <w:lang w:val="en-US" w:eastAsia="zh-CN"/>
        </w:rPr>
      </w:pPr>
      <w:r w:rsidRPr="00E30887">
        <w:rPr>
          <w:rFonts w:ascii="Book Antiqua" w:hAnsi="Book Antiqua" w:cstheme="minorHAnsi"/>
          <w:sz w:val="24"/>
          <w:szCs w:val="24"/>
          <w:lang w:val="en-US" w:eastAsia="it-IT"/>
        </w:rPr>
        <w:t>Even though the disease presentation has been well studied, there are no data about the management of LP during follow-up assessment. Our opinion is that the endoscopic evaluation with mapping biopsies should be performed in these patients since in some cases the presence of aspecific abnormalities during follow-up</w:t>
      </w:r>
      <w:r w:rsidR="0083516F" w:rsidRPr="00E30887">
        <w:rPr>
          <w:rFonts w:ascii="Book Antiqua" w:hAnsi="Book Antiqua" w:cstheme="minorHAnsi"/>
          <w:sz w:val="24"/>
          <w:szCs w:val="24"/>
          <w:lang w:val="en-US" w:eastAsia="it-IT"/>
        </w:rPr>
        <w:t xml:space="preserve"> </w:t>
      </w:r>
      <w:r w:rsidRPr="00E30887">
        <w:rPr>
          <w:rFonts w:ascii="Book Antiqua" w:hAnsi="Book Antiqua" w:cstheme="minorHAnsi"/>
          <w:sz w:val="24"/>
          <w:szCs w:val="24"/>
          <w:lang w:val="en-US" w:eastAsia="it-IT"/>
        </w:rPr>
        <w:t>can lead to the f</w:t>
      </w:r>
      <w:r w:rsidR="002C16AB" w:rsidRPr="00E30887">
        <w:rPr>
          <w:rFonts w:ascii="Book Antiqua" w:hAnsi="Book Antiqua" w:cstheme="minorHAnsi"/>
          <w:sz w:val="24"/>
          <w:szCs w:val="24"/>
          <w:lang w:val="en-US" w:eastAsia="it-IT"/>
        </w:rPr>
        <w:t>inding of lymphoma reappearance</w:t>
      </w:r>
      <w:r w:rsidR="0007799E" w:rsidRPr="00E30887">
        <w:rPr>
          <w:rFonts w:ascii="Book Antiqua" w:hAnsi="Book Antiqua" w:cstheme="minorHAnsi"/>
          <w:sz w:val="24"/>
          <w:szCs w:val="24"/>
          <w:lang w:val="en-US" w:eastAsia="it-IT"/>
        </w:rPr>
        <w:fldChar w:fldCharType="begin"/>
      </w:r>
      <w:r w:rsidR="00AB0D74" w:rsidRPr="00E30887">
        <w:rPr>
          <w:rFonts w:ascii="Book Antiqua" w:hAnsi="Book Antiqua" w:cstheme="minorHAnsi"/>
          <w:sz w:val="24"/>
          <w:szCs w:val="24"/>
          <w:lang w:val="en-US" w:eastAsia="it-IT"/>
        </w:rPr>
        <w:instrText xml:space="preserve"> ADDIN EN.CITE &lt;EndNote&gt;&lt;Cite&gt;&lt;Author&gt;Kelkitli&lt;/Author&gt;&lt;Year&gt;2014&lt;/Year&gt;&lt;RecNum&gt;184&lt;/RecNum&gt;&lt;DisplayText&gt;&lt;style face="superscript"&gt;[146]&lt;/style&gt;&lt;/DisplayText&gt;&lt;record&gt;&lt;rec-number&gt;184&lt;/rec-number&gt;&lt;foreign-keys&gt;&lt;key app="EN" db-id="5tsttwews9adafet09npf5fv9zta29vd99ew"&gt;184&lt;/key&gt;&lt;/foreign-keys&gt;&lt;ref-type name="Journal Article"&gt;17&lt;/ref-type&gt;&lt;contributors&gt;&lt;authors&gt;&lt;author&gt;Kelkitli, E.&lt;/author&gt;&lt;author&gt;Atay, H.&lt;/author&gt;&lt;author&gt;Yildiz, L.&lt;/author&gt;&lt;author&gt;Bektas, A.&lt;/author&gt;&lt;author&gt;Turgut, M.&lt;/author&gt;&lt;/authors&gt;&lt;/contributors&gt;&lt;auth-address&gt;Department of Hematology, Erzurum Region Training and Research Hospital, 25770 Erzurum, Turkey.&amp;#xD;Department of Hematology, Van Training and Research Hospital, 65000 Van, Turkey.&amp;#xD;Department of Pathology, 19 Mayis University Medical School, 55200 Samsun, Turkey.&amp;#xD;Department of Gastroenterology, 19 Mayis University Medical School, 55200 Samsun, Turkey.&amp;#xD;Department of Hematology, 19 Mayis University Medical School, 55200 Samsun, Turkey.&lt;/auth-address&gt;&lt;titles&gt;&lt;title&gt;Mantle cell lymphoma mimicking rectal carcinoma&lt;/title&gt;&lt;secondary-title&gt;Case Rep Hematol&lt;/secondary-title&gt;&lt;alt-title&gt;Case reports in hematology&lt;/alt-title&gt;&lt;/titles&gt;&lt;periodical&gt;&lt;full-title&gt;Case Rep Hematol&lt;/full-title&gt;&lt;abbr-1&gt;Case reports in hematology&lt;/abbr-1&gt;&lt;/periodical&gt;&lt;alt-periodical&gt;&lt;full-title&gt;Case Rep Hematol&lt;/full-title&gt;&lt;abbr-1&gt;Case reports in hematology&lt;/abbr-1&gt;&lt;/alt-periodical&gt;&lt;pages&gt;621017&lt;/pages&gt;&lt;volume&gt;2014&lt;/volume&gt;&lt;edition&gt;2014/05/14&lt;/edition&gt;&lt;dates&gt;&lt;year&gt;2014&lt;/year&gt;&lt;/dates&gt;&lt;isbn&gt;2090-6560 (Print)&amp;#xD;2090-6579 (Linking)&lt;/isbn&gt;&lt;accession-num&gt;24822134&lt;/accession-num&gt;&lt;urls&gt;&lt;/urls&gt;&lt;custom2&gt;PMC4009207&lt;/custom2&gt;&lt;electronic-resource-num&gt;10.1155/2014/621017&lt;/electronic-resource-num&gt;&lt;remote-database-provider&gt;NLM&lt;/remote-database-provider&gt;&lt;language&gt;eng&lt;/language&gt;&lt;/record&gt;&lt;/Cite&gt;&lt;/EndNote&gt;</w:instrText>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146" w:tooltip="Kelkitli, 2014 #184" w:history="1">
        <w:r w:rsidR="00836E50" w:rsidRPr="00E30887">
          <w:rPr>
            <w:rFonts w:ascii="Book Antiqua" w:hAnsi="Book Antiqua" w:cstheme="minorHAnsi"/>
            <w:noProof/>
            <w:sz w:val="24"/>
            <w:szCs w:val="24"/>
            <w:vertAlign w:val="superscript"/>
            <w:lang w:val="en-US" w:eastAsia="it-IT"/>
          </w:rPr>
          <w:t>146</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xml:space="preserve">, </w:t>
      </w:r>
      <w:r w:rsidR="00D02487" w:rsidRPr="00E30887">
        <w:rPr>
          <w:rFonts w:ascii="Book Antiqua" w:hAnsi="Book Antiqua" w:cstheme="minorHAnsi"/>
          <w:sz w:val="24"/>
          <w:szCs w:val="24"/>
          <w:lang w:val="en-US" w:eastAsia="it-IT"/>
        </w:rPr>
        <w:t xml:space="preserve">sometimes </w:t>
      </w:r>
      <w:r w:rsidRPr="00E30887">
        <w:rPr>
          <w:rFonts w:ascii="Book Antiqua" w:hAnsi="Book Antiqua" w:cstheme="minorHAnsi"/>
          <w:sz w:val="24"/>
          <w:szCs w:val="24"/>
          <w:lang w:val="en-US" w:eastAsia="it-IT"/>
        </w:rPr>
        <w:t>after many</w:t>
      </w:r>
      <w:r w:rsidR="002C16AB" w:rsidRPr="00E30887">
        <w:rPr>
          <w:rFonts w:ascii="Book Antiqua" w:hAnsi="Book Antiqua" w:cstheme="minorHAnsi"/>
          <w:sz w:val="24"/>
          <w:szCs w:val="24"/>
          <w:lang w:val="en-US" w:eastAsia="it-IT"/>
        </w:rPr>
        <w:t xml:space="preserve"> years from</w:t>
      </w:r>
      <w:r w:rsidR="0083516F" w:rsidRPr="00E30887">
        <w:rPr>
          <w:rFonts w:ascii="Book Antiqua" w:hAnsi="Book Antiqua" w:cstheme="minorHAnsi"/>
          <w:sz w:val="24"/>
          <w:szCs w:val="24"/>
          <w:lang w:val="en-US" w:eastAsia="it-IT"/>
        </w:rPr>
        <w:t xml:space="preserve"> </w:t>
      </w:r>
      <w:r w:rsidR="002C16AB" w:rsidRPr="00E30887">
        <w:rPr>
          <w:rFonts w:ascii="Book Antiqua" w:hAnsi="Book Antiqua" w:cstheme="minorHAnsi"/>
          <w:sz w:val="24"/>
          <w:szCs w:val="24"/>
          <w:lang w:val="en-US" w:eastAsia="it-IT"/>
        </w:rPr>
        <w:t>complete remission</w:t>
      </w:r>
      <w:r w:rsidR="0007799E" w:rsidRPr="00E30887">
        <w:rPr>
          <w:rFonts w:ascii="Book Antiqua" w:hAnsi="Book Antiqua" w:cstheme="minorHAnsi"/>
          <w:sz w:val="24"/>
          <w:szCs w:val="24"/>
          <w:lang w:val="en-US" w:eastAsia="it-IT"/>
        </w:rPr>
        <w:fldChar w:fldCharType="begin">
          <w:fldData xml:space="preserve">PEVuZE5vdGU+PENpdGU+PEF1dGhvcj5TYWl0bzwvQXV0aG9yPjxZZWFyPjIwMTA8L1llYXI+PFJl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PEVuZE5vdGU+PENpdGU+PEF1dGhvcj5TYWl0bzwvQXV0aG9yPjxZZWFyPjIwMTA8L1llYXI+PFJl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103" w:tooltip="Saito, 2010 #145" w:history="1">
        <w:r w:rsidR="00836E50" w:rsidRPr="00DC0ADC">
          <w:rPr>
            <w:rFonts w:ascii="Book Antiqua" w:hAnsi="Book Antiqua" w:cstheme="minorHAnsi"/>
            <w:noProof/>
            <w:sz w:val="24"/>
            <w:szCs w:val="24"/>
            <w:vertAlign w:val="superscript"/>
            <w:lang w:val="en-US" w:eastAsia="it-IT"/>
          </w:rPr>
          <w:t>103</w:t>
        </w:r>
      </w:hyperlink>
      <w:r w:rsidR="00032DC7">
        <w:rPr>
          <w:rFonts w:ascii="Book Antiqua" w:hAnsi="Book Antiqua" w:cstheme="minorHAnsi"/>
          <w:noProof/>
          <w:sz w:val="24"/>
          <w:szCs w:val="24"/>
          <w:vertAlign w:val="superscript"/>
          <w:lang w:val="en-US" w:eastAsia="it-IT"/>
        </w:rPr>
        <w:t>,</w:t>
      </w:r>
      <w:hyperlink w:anchor="_ENREF_119" w:tooltip="Tantau, 2005 #157" w:history="1">
        <w:r w:rsidR="00836E50" w:rsidRPr="00DC0ADC">
          <w:rPr>
            <w:rFonts w:ascii="Book Antiqua" w:hAnsi="Book Antiqua" w:cstheme="minorHAnsi"/>
            <w:noProof/>
            <w:sz w:val="24"/>
            <w:szCs w:val="24"/>
            <w:vertAlign w:val="superscript"/>
            <w:lang w:val="en-US" w:eastAsia="it-IT"/>
          </w:rPr>
          <w:t>119</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w:t>
      </w:r>
    </w:p>
    <w:p w:rsidR="00193A35" w:rsidRPr="00E30887" w:rsidRDefault="00193A35" w:rsidP="002C16AB">
      <w:pPr>
        <w:spacing w:after="0" w:line="360" w:lineRule="auto"/>
        <w:ind w:firstLineChars="200" w:firstLine="480"/>
        <w:jc w:val="both"/>
        <w:rPr>
          <w:rFonts w:ascii="Book Antiqua" w:hAnsi="Book Antiqua" w:cstheme="minorHAnsi"/>
          <w:sz w:val="24"/>
          <w:szCs w:val="24"/>
          <w:lang w:val="en-US" w:eastAsia="zh-CN"/>
        </w:rPr>
      </w:pPr>
    </w:p>
    <w:p w:rsidR="006D78C6" w:rsidRPr="00193A35" w:rsidRDefault="008D30E7" w:rsidP="002C16AB">
      <w:pPr>
        <w:pStyle w:val="1"/>
        <w:jc w:val="both"/>
        <w:rPr>
          <w:rFonts w:ascii="Book Antiqua" w:hAnsi="Book Antiqua"/>
          <w:caps/>
          <w:color w:val="000000" w:themeColor="text1"/>
          <w:sz w:val="24"/>
          <w:szCs w:val="24"/>
          <w:lang w:val="en-US" w:eastAsia="it-IT"/>
        </w:rPr>
      </w:pPr>
      <w:r w:rsidRPr="00193A35">
        <w:rPr>
          <w:rFonts w:ascii="Book Antiqua" w:hAnsi="Book Antiqua"/>
          <w:caps/>
          <w:color w:val="000000" w:themeColor="text1"/>
          <w:sz w:val="24"/>
          <w:szCs w:val="24"/>
          <w:lang w:val="en-US" w:eastAsia="it-IT"/>
        </w:rPr>
        <w:lastRenderedPageBreak/>
        <w:t>Follicular Lymphoma</w:t>
      </w:r>
    </w:p>
    <w:p w:rsidR="00917D13" w:rsidRPr="00E30887" w:rsidRDefault="006231BB" w:rsidP="002C16AB">
      <w:pPr>
        <w:spacing w:line="360" w:lineRule="auto"/>
        <w:jc w:val="both"/>
        <w:rPr>
          <w:rFonts w:ascii="Book Antiqua" w:hAnsi="Book Antiqua" w:cstheme="minorHAnsi"/>
          <w:sz w:val="24"/>
          <w:szCs w:val="24"/>
          <w:lang w:val="en-US" w:eastAsia="it-IT"/>
        </w:rPr>
      </w:pPr>
      <w:r w:rsidRPr="00E30887">
        <w:rPr>
          <w:rFonts w:ascii="Book Antiqua" w:hAnsi="Book Antiqua" w:cstheme="minorHAnsi"/>
          <w:sz w:val="24"/>
          <w:szCs w:val="24"/>
          <w:lang w:val="en-US" w:eastAsia="it-IT"/>
        </w:rPr>
        <w:t>GI FL</w:t>
      </w:r>
      <w:r w:rsidR="00917D13" w:rsidRPr="00E30887">
        <w:rPr>
          <w:rFonts w:ascii="Book Antiqua" w:hAnsi="Book Antiqua" w:cstheme="minorHAnsi"/>
          <w:sz w:val="24"/>
          <w:szCs w:val="24"/>
          <w:lang w:val="en-US" w:eastAsia="it-IT"/>
        </w:rPr>
        <w:t xml:space="preserve"> </w:t>
      </w:r>
      <w:r w:rsidR="008876E5" w:rsidRPr="00E30887">
        <w:rPr>
          <w:rFonts w:ascii="Book Antiqua" w:hAnsi="Book Antiqua" w:cstheme="minorHAnsi"/>
          <w:sz w:val="24"/>
          <w:szCs w:val="24"/>
          <w:lang w:val="en-US" w:eastAsia="it-IT"/>
        </w:rPr>
        <w:t>is a rare entity</w:t>
      </w:r>
      <w:r w:rsidR="00917D13" w:rsidRPr="00E30887">
        <w:rPr>
          <w:rFonts w:ascii="Book Antiqua" w:hAnsi="Book Antiqua" w:cstheme="minorHAnsi"/>
          <w:sz w:val="24"/>
          <w:szCs w:val="24"/>
          <w:lang w:val="en-US" w:eastAsia="it-IT"/>
        </w:rPr>
        <w:t xml:space="preserve">, representing </w:t>
      </w:r>
      <w:r w:rsidR="00EA2E1E" w:rsidRPr="00E30887">
        <w:rPr>
          <w:rFonts w:ascii="Book Antiqua" w:hAnsi="Book Antiqua" w:cstheme="minorHAnsi"/>
          <w:sz w:val="24"/>
          <w:szCs w:val="24"/>
          <w:lang w:val="en-US" w:eastAsia="it-IT"/>
        </w:rPr>
        <w:t xml:space="preserve">up to </w:t>
      </w:r>
      <w:r w:rsidR="00917D13" w:rsidRPr="00E30887">
        <w:rPr>
          <w:rFonts w:ascii="Book Antiqua" w:hAnsi="Book Antiqua" w:cstheme="minorHAnsi"/>
          <w:sz w:val="24"/>
          <w:szCs w:val="24"/>
          <w:lang w:val="en-US" w:eastAsia="it-IT"/>
        </w:rPr>
        <w:t>3</w:t>
      </w:r>
      <w:r w:rsidR="002C16AB" w:rsidRPr="00E30887">
        <w:rPr>
          <w:rFonts w:ascii="Book Antiqua" w:hAnsi="Book Antiqua" w:cstheme="minorHAnsi" w:hint="eastAsia"/>
          <w:sz w:val="24"/>
          <w:szCs w:val="24"/>
          <w:lang w:val="en-US" w:eastAsia="zh-CN"/>
        </w:rPr>
        <w:t>.</w:t>
      </w:r>
      <w:r w:rsidR="00917D13" w:rsidRPr="00E30887">
        <w:rPr>
          <w:rFonts w:ascii="Book Antiqua" w:hAnsi="Book Antiqua" w:cstheme="minorHAnsi"/>
          <w:sz w:val="24"/>
          <w:szCs w:val="24"/>
          <w:lang w:val="en-US" w:eastAsia="it-IT"/>
        </w:rPr>
        <w:t xml:space="preserve">6% of all </w:t>
      </w:r>
      <w:r w:rsidRPr="00E30887">
        <w:rPr>
          <w:rFonts w:ascii="Book Antiqua" w:hAnsi="Book Antiqua" w:cstheme="minorHAnsi"/>
          <w:sz w:val="24"/>
          <w:szCs w:val="24"/>
          <w:lang w:val="en-US" w:eastAsia="it-IT"/>
        </w:rPr>
        <w:t xml:space="preserve">GI </w:t>
      </w:r>
      <w:proofErr w:type="gramStart"/>
      <w:r w:rsidRPr="00E30887">
        <w:rPr>
          <w:rFonts w:ascii="Book Antiqua" w:hAnsi="Book Antiqua" w:cstheme="minorHAnsi"/>
          <w:sz w:val="24"/>
          <w:szCs w:val="24"/>
          <w:lang w:val="en-US" w:eastAsia="it-IT"/>
        </w:rPr>
        <w:t>NHL</w:t>
      </w:r>
      <w:proofErr w:type="gramEnd"/>
      <w:r w:rsidR="0007799E" w:rsidRPr="00E30887">
        <w:rPr>
          <w:rFonts w:ascii="Book Antiqua" w:hAnsi="Book Antiqua" w:cstheme="minorHAnsi"/>
          <w:sz w:val="24"/>
          <w:szCs w:val="24"/>
          <w:lang w:val="en-US" w:eastAsia="it-IT"/>
        </w:rPr>
        <w:fldChar w:fldCharType="begin">
          <w:fldData xml:space="preserve">PEVuZE5vdGU+PENpdGU+PEF1dGhvcj5Zb3NoaW5vPC9BdXRob3I+PFllYXI+MjAwMDwvWWVhcj48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PEVuZE5vdGU+PENpdGU+PEF1dGhvcj5Zb3NoaW5vPC9BdXRob3I+PFllYXI+MjAwMDwvWWVhcj48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150" w:tooltip="Yoshino, 2000 #103" w:history="1">
        <w:r w:rsidR="00836E50" w:rsidRPr="00DC0ADC">
          <w:rPr>
            <w:rFonts w:ascii="Book Antiqua" w:hAnsi="Book Antiqua" w:cstheme="minorHAnsi"/>
            <w:noProof/>
            <w:sz w:val="24"/>
            <w:szCs w:val="24"/>
            <w:vertAlign w:val="superscript"/>
            <w:lang w:val="en-US" w:eastAsia="it-IT"/>
          </w:rPr>
          <w:t>150</w:t>
        </w:r>
      </w:hyperlink>
      <w:r w:rsidR="00032DC7">
        <w:rPr>
          <w:rFonts w:ascii="Book Antiqua" w:hAnsi="Book Antiqua" w:cstheme="minorHAnsi"/>
          <w:noProof/>
          <w:sz w:val="24"/>
          <w:szCs w:val="24"/>
          <w:vertAlign w:val="superscript"/>
          <w:lang w:val="en-US" w:eastAsia="it-IT"/>
        </w:rPr>
        <w:t>,</w:t>
      </w:r>
      <w:hyperlink w:anchor="_ENREF_151" w:tooltip="Yamamoto, 2010 #104" w:history="1">
        <w:r w:rsidR="00836E50" w:rsidRPr="00DC0ADC">
          <w:rPr>
            <w:rFonts w:ascii="Book Antiqua" w:hAnsi="Book Antiqua" w:cstheme="minorHAnsi"/>
            <w:noProof/>
            <w:sz w:val="24"/>
            <w:szCs w:val="24"/>
            <w:vertAlign w:val="superscript"/>
            <w:lang w:val="en-US" w:eastAsia="it-IT"/>
          </w:rPr>
          <w:t>151</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917D13" w:rsidRPr="00E30887">
        <w:rPr>
          <w:rFonts w:ascii="Book Antiqua" w:hAnsi="Book Antiqua" w:cstheme="minorHAnsi"/>
          <w:sz w:val="24"/>
          <w:szCs w:val="24"/>
          <w:lang w:val="en-US" w:eastAsia="it-IT"/>
        </w:rPr>
        <w:t xml:space="preserve">. </w:t>
      </w:r>
      <w:r w:rsidR="0018097C" w:rsidRPr="00E30887">
        <w:rPr>
          <w:rFonts w:ascii="Book Antiqua" w:hAnsi="Book Antiqua" w:cstheme="minorHAnsi"/>
          <w:sz w:val="24"/>
          <w:szCs w:val="24"/>
          <w:lang w:val="en-US" w:eastAsia="it-IT"/>
        </w:rPr>
        <w:t>Primary GI FL has been recognized as an histological variant of FL in the 2008 WHO classifi</w:t>
      </w:r>
      <w:r w:rsidR="002C16AB" w:rsidRPr="00E30887">
        <w:rPr>
          <w:rFonts w:ascii="Book Antiqua" w:hAnsi="Book Antiqua" w:cstheme="minorHAnsi"/>
          <w:sz w:val="24"/>
          <w:szCs w:val="24"/>
          <w:lang w:val="en-US" w:eastAsia="it-IT"/>
        </w:rPr>
        <w:t>cation of haematopoietic tumors</w:t>
      </w:r>
      <w:r w:rsidR="0007799E" w:rsidRPr="00E30887">
        <w:rPr>
          <w:rFonts w:ascii="Book Antiqua" w:hAnsi="Book Antiqua" w:cstheme="minorHAnsi"/>
          <w:sz w:val="24"/>
          <w:szCs w:val="24"/>
          <w:lang w:val="en-US" w:eastAsia="it-IT"/>
        </w:rPr>
        <w:fldChar w:fldCharType="begin"/>
      </w:r>
      <w:r w:rsidR="00AB0D74" w:rsidRPr="00E30887">
        <w:rPr>
          <w:rFonts w:ascii="Book Antiqua" w:hAnsi="Book Antiqua" w:cstheme="minorHAnsi"/>
          <w:sz w:val="24"/>
          <w:szCs w:val="24"/>
          <w:lang w:val="en-US" w:eastAsia="it-IT"/>
        </w:rPr>
        <w:instrText xml:space="preserve"> ADDIN EN.CITE &lt;EndNote&gt;&lt;Cite&gt;&lt;Author&gt;Takata&lt;/Author&gt;&lt;Year&gt;2014&lt;/Year&gt;&lt;RecNum&gt;105&lt;/RecNum&gt;&lt;DisplayText&gt;&lt;style face="superscript"&gt;[152]&lt;/style&gt;&lt;/DisplayText&gt;&lt;record&gt;&lt;rec-number&gt;105&lt;/rec-number&gt;&lt;foreign-keys&gt;&lt;key app="EN" db-id="5tsttwews9adafet09npf5fv9zta29vd99ew"&gt;105&lt;/key&gt;&lt;/foreign-keys&gt;&lt;ref-type name="Journal Article"&gt;17&lt;/ref-type&gt;&lt;contributors&gt;&lt;authors&gt;&lt;author&gt;Takata, Katsuyoshi&lt;/author&gt;&lt;author&gt;Miyata-Takata, Tomoko&lt;/author&gt;&lt;author&gt;Sato, Yasuharu&lt;/author&gt;&lt;author&gt;Yoshino, Tadashi&lt;/author&gt;&lt;/authors&gt;&lt;/contributors&gt;&lt;titles&gt;&lt;title&gt;Pathology of follicular lymphoma&lt;/title&gt;&lt;secondary-title&gt;Journal of Clinical and Experimental Hematopathology&lt;/secondary-title&gt;&lt;/titles&gt;&lt;periodical&gt;&lt;full-title&gt;Journal of Clinical and Experimental Hematopathology&lt;/full-title&gt;&lt;/periodical&gt;&lt;pages&gt;3-9&lt;/pages&gt;&lt;volume&gt;54&lt;/volume&gt;&lt;number&gt;1&lt;/number&gt;&lt;dates&gt;&lt;year&gt;2014&lt;/year&gt;&lt;/dates&gt;&lt;isbn&gt;1346-4280&lt;/isbn&gt;&lt;urls&gt;&lt;/urls&gt;&lt;/record&gt;&lt;/Cite&gt;&lt;/EndNote&gt;</w:instrText>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152" w:tooltip="Takata, 2014 #105" w:history="1">
        <w:r w:rsidR="00836E50" w:rsidRPr="00E30887">
          <w:rPr>
            <w:rFonts w:ascii="Book Antiqua" w:hAnsi="Book Antiqua" w:cstheme="minorHAnsi"/>
            <w:noProof/>
            <w:sz w:val="24"/>
            <w:szCs w:val="24"/>
            <w:vertAlign w:val="superscript"/>
            <w:lang w:val="en-US" w:eastAsia="it-IT"/>
          </w:rPr>
          <w:t>152</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8876E5" w:rsidRPr="00E30887">
        <w:rPr>
          <w:rFonts w:ascii="Book Antiqua" w:hAnsi="Book Antiqua" w:cstheme="minorHAnsi"/>
          <w:sz w:val="24"/>
          <w:szCs w:val="24"/>
          <w:lang w:val="en-US" w:eastAsia="it-IT"/>
        </w:rPr>
        <w:t>. S</w:t>
      </w:r>
      <w:r w:rsidRPr="00E30887">
        <w:rPr>
          <w:rFonts w:ascii="Book Antiqua" w:hAnsi="Book Antiqua" w:cstheme="minorHAnsi"/>
          <w:sz w:val="24"/>
          <w:szCs w:val="24"/>
          <w:lang w:val="en-US" w:eastAsia="it-IT"/>
        </w:rPr>
        <w:t xml:space="preserve">ites </w:t>
      </w:r>
      <w:r w:rsidR="008876E5" w:rsidRPr="00E30887">
        <w:rPr>
          <w:rFonts w:ascii="Book Antiqua" w:hAnsi="Book Antiqua" w:cstheme="minorHAnsi"/>
          <w:sz w:val="24"/>
          <w:szCs w:val="24"/>
          <w:lang w:val="en-US" w:eastAsia="it-IT"/>
        </w:rPr>
        <w:t xml:space="preserve">most frequently involved </w:t>
      </w:r>
      <w:r w:rsidR="00917D13" w:rsidRPr="00E30887">
        <w:rPr>
          <w:rFonts w:ascii="Book Antiqua" w:hAnsi="Book Antiqua" w:cstheme="minorHAnsi"/>
          <w:sz w:val="24"/>
          <w:szCs w:val="24"/>
          <w:lang w:val="en-US" w:eastAsia="it-IT"/>
        </w:rPr>
        <w:t>are the duodenum (55</w:t>
      </w:r>
      <w:r w:rsidR="002C16AB" w:rsidRPr="00E30887">
        <w:rPr>
          <w:rFonts w:ascii="Book Antiqua" w:hAnsi="Book Antiqua" w:cstheme="minorHAnsi" w:hint="eastAsia"/>
          <w:sz w:val="24"/>
          <w:szCs w:val="24"/>
          <w:lang w:val="en-US" w:eastAsia="zh-CN"/>
        </w:rPr>
        <w:t>.</w:t>
      </w:r>
      <w:r w:rsidR="00917D13" w:rsidRPr="00E30887">
        <w:rPr>
          <w:rFonts w:ascii="Book Antiqua" w:hAnsi="Book Antiqua" w:cstheme="minorHAnsi"/>
          <w:sz w:val="24"/>
          <w:szCs w:val="24"/>
          <w:lang w:val="en-US" w:eastAsia="it-IT"/>
        </w:rPr>
        <w:t>6% of cases)</w:t>
      </w:r>
      <w:r w:rsidR="0007799E" w:rsidRPr="00E30887">
        <w:rPr>
          <w:rFonts w:ascii="Book Antiqua" w:hAnsi="Book Antiqua" w:cstheme="minorHAnsi"/>
          <w:sz w:val="24"/>
          <w:szCs w:val="24"/>
          <w:lang w:val="en-US" w:eastAsia="it-IT"/>
        </w:rPr>
        <w:fldChar w:fldCharType="begin">
          <w:fldData xml:space="preserve">PEVuZE5vdGU+PENpdGU+PEF1dGhvcj5SdXNrb25lLUZvdXJtZXN0cmF1eDwvQXV0aG9yPjxZZWFy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PEVuZE5vdGU+PENpdGU+PEF1dGhvcj5SdXNrb25lLUZvdXJtZXN0cmF1eDwvQXV0aG9yPjxZZWFy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101" w:tooltip="Ruskone-Fourmestraux, 2010 #106" w:history="1">
        <w:r w:rsidR="00836E50" w:rsidRPr="00E30887">
          <w:rPr>
            <w:rFonts w:ascii="Book Antiqua" w:hAnsi="Book Antiqua" w:cstheme="minorHAnsi"/>
            <w:noProof/>
            <w:sz w:val="24"/>
            <w:szCs w:val="24"/>
            <w:vertAlign w:val="superscript"/>
            <w:lang w:val="en-US" w:eastAsia="it-IT"/>
          </w:rPr>
          <w:t>101</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29574B" w:rsidRPr="00E30887">
        <w:rPr>
          <w:rFonts w:ascii="Book Antiqua" w:hAnsi="Book Antiqua" w:cstheme="minorHAnsi"/>
          <w:sz w:val="24"/>
          <w:szCs w:val="24"/>
          <w:lang w:val="en-US" w:eastAsia="it-IT"/>
        </w:rPr>
        <w:t>, in particular the second part</w:t>
      </w:r>
      <w:r w:rsidR="0007799E" w:rsidRPr="00E30887">
        <w:rPr>
          <w:rFonts w:ascii="Book Antiqua" w:hAnsi="Book Antiqua" w:cstheme="minorHAnsi"/>
          <w:sz w:val="24"/>
          <w:szCs w:val="24"/>
          <w:lang w:val="en-US" w:eastAsia="it-IT"/>
        </w:rPr>
        <w:fldChar w:fldCharType="begin"/>
      </w:r>
      <w:r w:rsidR="00AB0D74" w:rsidRPr="00E30887">
        <w:rPr>
          <w:rFonts w:ascii="Book Antiqua" w:hAnsi="Book Antiqua" w:cstheme="minorHAnsi"/>
          <w:sz w:val="24"/>
          <w:szCs w:val="24"/>
          <w:lang w:val="en-US" w:eastAsia="it-IT"/>
        </w:rPr>
        <w:instrText xml:space="preserve"> ADDIN EN.CITE &lt;EndNote&gt;&lt;Cite&gt;&lt;Author&gt;Takata&lt;/Author&gt;&lt;Year&gt;2014&lt;/Year&gt;&lt;RecNum&gt;105&lt;/RecNum&gt;&lt;DisplayText&gt;&lt;style face="superscript"&gt;[152]&lt;/style&gt;&lt;/DisplayText&gt;&lt;record&gt;&lt;rec-number&gt;105&lt;/rec-number&gt;&lt;foreign-keys&gt;&lt;key app="EN" db-id="5tsttwews9adafet09npf5fv9zta29vd99ew"&gt;105&lt;/key&gt;&lt;/foreign-keys&gt;&lt;ref-type name="Journal Article"&gt;17&lt;/ref-type&gt;&lt;contributors&gt;&lt;authors&gt;&lt;author&gt;Takata, Katsuyoshi&lt;/author&gt;&lt;author&gt;Miyata-Takata, Tomoko&lt;/author&gt;&lt;author&gt;Sato, Yasuharu&lt;/author&gt;&lt;author&gt;Yoshino, Tadashi&lt;/author&gt;&lt;/authors&gt;&lt;/contributors&gt;&lt;titles&gt;&lt;title&gt;Pathology of follicular lymphoma&lt;/title&gt;&lt;secondary-title&gt;Journal of Clinical and Experimental Hematopathology&lt;/secondary-title&gt;&lt;/titles&gt;&lt;periodical&gt;&lt;full-title&gt;Journal of Clinical and Experimental Hematopathology&lt;/full-title&gt;&lt;/periodical&gt;&lt;pages&gt;3-9&lt;/pages&gt;&lt;volume&gt;54&lt;/volume&gt;&lt;number&gt;1&lt;/number&gt;&lt;dates&gt;&lt;year&gt;2014&lt;/year&gt;&lt;/dates&gt;&lt;isbn&gt;1346-4280&lt;/isbn&gt;&lt;urls&gt;&lt;/urls&gt;&lt;/record&gt;&lt;/Cite&gt;&lt;/EndNote&gt;</w:instrText>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152" w:tooltip="Takata, 2014 #105" w:history="1">
        <w:r w:rsidR="00836E50" w:rsidRPr="00E30887">
          <w:rPr>
            <w:rFonts w:ascii="Book Antiqua" w:hAnsi="Book Antiqua" w:cstheme="minorHAnsi"/>
            <w:noProof/>
            <w:sz w:val="24"/>
            <w:szCs w:val="24"/>
            <w:vertAlign w:val="superscript"/>
            <w:lang w:val="en-US" w:eastAsia="it-IT"/>
          </w:rPr>
          <w:t>152</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29574B" w:rsidRPr="00E30887">
        <w:rPr>
          <w:rFonts w:ascii="Book Antiqua" w:hAnsi="Book Antiqua" w:cstheme="minorHAnsi"/>
          <w:sz w:val="24"/>
          <w:szCs w:val="24"/>
          <w:lang w:val="en-US" w:eastAsia="it-IT"/>
        </w:rPr>
        <w:t xml:space="preserve">, </w:t>
      </w:r>
      <w:r w:rsidR="00917D13" w:rsidRPr="00E30887">
        <w:rPr>
          <w:rFonts w:ascii="Book Antiqua" w:hAnsi="Book Antiqua" w:cstheme="minorHAnsi"/>
          <w:sz w:val="24"/>
          <w:szCs w:val="24"/>
          <w:lang w:val="en-US" w:eastAsia="it-IT"/>
        </w:rPr>
        <w:t>and the terminal ileum (33</w:t>
      </w:r>
      <w:r w:rsidR="002C16AB" w:rsidRPr="00E30887">
        <w:rPr>
          <w:rFonts w:ascii="Book Antiqua" w:hAnsi="Book Antiqua" w:cstheme="minorHAnsi" w:hint="eastAsia"/>
          <w:sz w:val="24"/>
          <w:szCs w:val="24"/>
          <w:lang w:val="en-US" w:eastAsia="zh-CN"/>
        </w:rPr>
        <w:t>.</w:t>
      </w:r>
      <w:r w:rsidR="002C16AB" w:rsidRPr="00E30887">
        <w:rPr>
          <w:rFonts w:ascii="Book Antiqua" w:hAnsi="Book Antiqua" w:cstheme="minorHAnsi"/>
          <w:sz w:val="24"/>
          <w:szCs w:val="24"/>
          <w:lang w:val="en-US" w:eastAsia="it-IT"/>
        </w:rPr>
        <w:t>3% of cases)</w:t>
      </w:r>
      <w:r w:rsidR="0007799E" w:rsidRPr="00E30887">
        <w:rPr>
          <w:rFonts w:ascii="Book Antiqua" w:hAnsi="Book Antiqua" w:cstheme="minorHAnsi"/>
          <w:sz w:val="24"/>
          <w:szCs w:val="24"/>
          <w:lang w:val="en-US" w:eastAsia="it-IT"/>
        </w:rPr>
        <w:fldChar w:fldCharType="begin">
          <w:fldData xml:space="preserve">PEVuZE5vdGU+PENpdGU+PEF1dGhvcj5TaGlhPC9BdXRob3I+PFllYXI+MjAwMjwvWWVhcj48UmVj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PEVuZE5vdGU+PENpdGU+PEF1dGhvcj5TaGlhPC9BdXRob3I+PFllYXI+MjAwMjwvWWVhcj48UmVj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151" w:tooltip="Yamamoto, 2010 #104" w:history="1">
        <w:r w:rsidR="00836E50" w:rsidRPr="00DC0ADC">
          <w:rPr>
            <w:rFonts w:ascii="Book Antiqua" w:hAnsi="Book Antiqua" w:cstheme="minorHAnsi"/>
            <w:noProof/>
            <w:sz w:val="24"/>
            <w:szCs w:val="24"/>
            <w:vertAlign w:val="superscript"/>
            <w:lang w:val="en-US" w:eastAsia="it-IT"/>
          </w:rPr>
          <w:t>151</w:t>
        </w:r>
      </w:hyperlink>
      <w:r w:rsidR="00032DC7">
        <w:rPr>
          <w:rFonts w:ascii="Book Antiqua" w:hAnsi="Book Antiqua" w:cstheme="minorHAnsi"/>
          <w:noProof/>
          <w:sz w:val="24"/>
          <w:szCs w:val="24"/>
          <w:vertAlign w:val="superscript"/>
          <w:lang w:val="en-US" w:eastAsia="it-IT"/>
        </w:rPr>
        <w:t>,</w:t>
      </w:r>
      <w:hyperlink w:anchor="_ENREF_153" w:tooltip="Shia, 2002 #107" w:history="1">
        <w:r w:rsidR="00836E50" w:rsidRPr="00DC0ADC">
          <w:rPr>
            <w:rFonts w:ascii="Book Antiqua" w:hAnsi="Book Antiqua" w:cstheme="minorHAnsi"/>
            <w:noProof/>
            <w:sz w:val="24"/>
            <w:szCs w:val="24"/>
            <w:vertAlign w:val="superscript"/>
            <w:lang w:val="en-US" w:eastAsia="it-IT"/>
          </w:rPr>
          <w:t>153</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BA1897" w:rsidRPr="00E30887">
        <w:rPr>
          <w:rFonts w:ascii="Book Antiqua" w:hAnsi="Book Antiqua" w:cstheme="minorHAnsi"/>
          <w:sz w:val="24"/>
          <w:szCs w:val="24"/>
          <w:lang w:val="en-US" w:eastAsia="it-IT"/>
        </w:rPr>
        <w:t>.</w:t>
      </w:r>
      <w:r w:rsidR="00EB683D" w:rsidRPr="00E30887">
        <w:rPr>
          <w:rFonts w:ascii="Book Antiqua" w:hAnsi="Book Antiqua" w:cstheme="minorHAnsi"/>
          <w:sz w:val="24"/>
          <w:szCs w:val="24"/>
          <w:lang w:val="en-US" w:eastAsia="it-IT"/>
        </w:rPr>
        <w:t xml:space="preserve"> </w:t>
      </w:r>
      <w:r w:rsidR="00422579" w:rsidRPr="00E30887">
        <w:rPr>
          <w:rFonts w:ascii="Book Antiqua" w:hAnsi="Book Antiqua" w:cstheme="minorHAnsi"/>
          <w:sz w:val="24"/>
          <w:szCs w:val="24"/>
          <w:lang w:val="en-US" w:eastAsia="it-IT"/>
        </w:rPr>
        <w:t>S</w:t>
      </w:r>
      <w:r w:rsidR="0029574B" w:rsidRPr="00E30887">
        <w:rPr>
          <w:rFonts w:ascii="Book Antiqua" w:hAnsi="Book Antiqua" w:cstheme="minorHAnsi"/>
          <w:sz w:val="24"/>
          <w:szCs w:val="24"/>
          <w:lang w:val="en-US" w:eastAsia="it-IT"/>
        </w:rPr>
        <w:t xml:space="preserve">ince </w:t>
      </w:r>
      <w:r w:rsidR="00FB32B9" w:rsidRPr="00E30887">
        <w:rPr>
          <w:rFonts w:ascii="Book Antiqua" w:hAnsi="Book Antiqua" w:cstheme="minorHAnsi"/>
          <w:sz w:val="24"/>
          <w:szCs w:val="24"/>
          <w:lang w:val="en-US" w:eastAsia="it-IT"/>
        </w:rPr>
        <w:t xml:space="preserve">Positron Emission Tomography and Computed tomography have low sensitivity and </w:t>
      </w:r>
      <w:proofErr w:type="gramStart"/>
      <w:r w:rsidR="00FB32B9" w:rsidRPr="00E30887">
        <w:rPr>
          <w:rFonts w:ascii="Book Antiqua" w:hAnsi="Book Antiqua" w:cstheme="minorHAnsi"/>
          <w:sz w:val="24"/>
          <w:szCs w:val="24"/>
          <w:lang w:val="en-US" w:eastAsia="it-IT"/>
        </w:rPr>
        <w:t>specific</w:t>
      </w:r>
      <w:r w:rsidR="00963643" w:rsidRPr="00E30887">
        <w:rPr>
          <w:rFonts w:ascii="Book Antiqua" w:hAnsi="Book Antiqua" w:cstheme="minorHAnsi"/>
          <w:sz w:val="24"/>
          <w:szCs w:val="24"/>
          <w:lang w:val="en-US" w:eastAsia="it-IT"/>
        </w:rPr>
        <w:t>ity</w:t>
      </w:r>
      <w:proofErr w:type="gramEnd"/>
      <w:r w:rsidR="0007799E" w:rsidRPr="00E30887">
        <w:rPr>
          <w:rFonts w:ascii="Book Antiqua" w:hAnsi="Book Antiqua" w:cstheme="minorHAnsi"/>
          <w:sz w:val="24"/>
          <w:szCs w:val="24"/>
          <w:lang w:val="en-US" w:eastAsia="it-IT"/>
        </w:rPr>
        <w:fldChar w:fldCharType="begin">
          <w:fldData xml:space="preserve">PEVuZE5vdGU+PENpdGU+PEF1dGhvcj5Jd2FtdXJvPC9BdXRob3I+PFllYXI+MjAxMjwvWWVhcj48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PEVuZE5vdGU+PENpdGU+PEF1dGhvcj5Jd2FtdXJvPC9BdXRob3I+PFllYXI+MjAxMjwvWWVhcj48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154" w:tooltip="Iwamuro, 2012 #108" w:history="1">
        <w:r w:rsidR="00836E50" w:rsidRPr="00E30887">
          <w:rPr>
            <w:rFonts w:ascii="Book Antiqua" w:hAnsi="Book Antiqua" w:cstheme="minorHAnsi"/>
            <w:noProof/>
            <w:sz w:val="24"/>
            <w:szCs w:val="24"/>
            <w:vertAlign w:val="superscript"/>
            <w:lang w:val="en-US" w:eastAsia="it-IT"/>
          </w:rPr>
          <w:t>154</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963643" w:rsidRPr="00E30887">
        <w:rPr>
          <w:rFonts w:ascii="Book Antiqua" w:hAnsi="Book Antiqua" w:cstheme="minorHAnsi"/>
          <w:sz w:val="24"/>
          <w:szCs w:val="24"/>
          <w:lang w:val="en-US" w:eastAsia="it-IT"/>
        </w:rPr>
        <w:t xml:space="preserve"> in </w:t>
      </w:r>
      <w:r w:rsidR="008876E5" w:rsidRPr="00E30887">
        <w:rPr>
          <w:rFonts w:ascii="Book Antiqua" w:hAnsi="Book Antiqua" w:cstheme="minorHAnsi"/>
          <w:sz w:val="24"/>
          <w:szCs w:val="24"/>
          <w:lang w:val="en-US" w:eastAsia="it-IT"/>
        </w:rPr>
        <w:t>catching</w:t>
      </w:r>
      <w:r w:rsidR="00963643" w:rsidRPr="00E30887">
        <w:rPr>
          <w:rFonts w:ascii="Book Antiqua" w:hAnsi="Book Antiqua" w:cstheme="minorHAnsi"/>
          <w:sz w:val="24"/>
          <w:szCs w:val="24"/>
          <w:lang w:val="en-US" w:eastAsia="it-IT"/>
        </w:rPr>
        <w:t xml:space="preserve"> small intestin</w:t>
      </w:r>
      <w:r w:rsidR="00936229" w:rsidRPr="00E30887">
        <w:rPr>
          <w:rFonts w:ascii="Book Antiqua" w:hAnsi="Book Antiqua" w:cstheme="minorHAnsi"/>
          <w:sz w:val="24"/>
          <w:szCs w:val="24"/>
          <w:lang w:val="en-US" w:eastAsia="it-IT"/>
        </w:rPr>
        <w:t>e involvement</w:t>
      </w:r>
      <w:r w:rsidR="00FB32B9" w:rsidRPr="00E30887">
        <w:rPr>
          <w:rFonts w:ascii="Book Antiqua" w:hAnsi="Book Antiqua" w:cstheme="minorHAnsi"/>
          <w:sz w:val="24"/>
          <w:szCs w:val="24"/>
          <w:lang w:val="en-US" w:eastAsia="it-IT"/>
        </w:rPr>
        <w:t xml:space="preserve">, </w:t>
      </w:r>
      <w:r w:rsidR="00975657" w:rsidRPr="00E30887">
        <w:rPr>
          <w:rFonts w:ascii="Book Antiqua" w:hAnsi="Book Antiqua" w:cstheme="minorHAnsi"/>
          <w:sz w:val="24"/>
          <w:szCs w:val="24"/>
          <w:lang w:val="en-US" w:eastAsia="it-IT"/>
        </w:rPr>
        <w:t>C</w:t>
      </w:r>
      <w:r w:rsidR="00297615" w:rsidRPr="00E30887">
        <w:rPr>
          <w:rFonts w:ascii="Book Antiqua" w:hAnsi="Book Antiqua" w:cstheme="minorHAnsi"/>
          <w:sz w:val="24"/>
          <w:szCs w:val="24"/>
          <w:lang w:val="en-US" w:eastAsia="it-IT"/>
        </w:rPr>
        <w:t>E</w:t>
      </w:r>
      <w:r w:rsidR="00975657" w:rsidRPr="00E30887">
        <w:rPr>
          <w:rFonts w:ascii="Book Antiqua" w:hAnsi="Book Antiqua" w:cstheme="minorHAnsi"/>
          <w:sz w:val="24"/>
          <w:szCs w:val="24"/>
          <w:lang w:val="en-US" w:eastAsia="it-IT"/>
        </w:rPr>
        <w:t xml:space="preserve"> and DBE</w:t>
      </w:r>
      <w:r w:rsidR="00FB32B9" w:rsidRPr="00E30887">
        <w:rPr>
          <w:rFonts w:ascii="Book Antiqua" w:hAnsi="Book Antiqua" w:cstheme="minorHAnsi"/>
          <w:sz w:val="24"/>
          <w:szCs w:val="24"/>
          <w:lang w:val="en-US" w:eastAsia="it-IT"/>
        </w:rPr>
        <w:t xml:space="preserve"> have </w:t>
      </w:r>
      <w:r w:rsidR="00963643" w:rsidRPr="00E30887">
        <w:rPr>
          <w:rFonts w:ascii="Book Antiqua" w:hAnsi="Book Antiqua" w:cstheme="minorHAnsi"/>
          <w:sz w:val="24"/>
          <w:szCs w:val="24"/>
          <w:lang w:val="en-US" w:eastAsia="it-IT"/>
        </w:rPr>
        <w:t>acquired more</w:t>
      </w:r>
      <w:r w:rsidR="00CA5D26" w:rsidRPr="00E30887">
        <w:rPr>
          <w:rFonts w:ascii="Book Antiqua" w:hAnsi="Book Antiqua" w:cstheme="minorHAnsi"/>
          <w:sz w:val="24"/>
          <w:szCs w:val="24"/>
          <w:lang w:val="en-US" w:eastAsia="it-IT"/>
        </w:rPr>
        <w:t xml:space="preserve"> and more</w:t>
      </w:r>
      <w:r w:rsidR="002C16AB" w:rsidRPr="00E30887">
        <w:rPr>
          <w:rFonts w:ascii="Book Antiqua" w:hAnsi="Book Antiqua" w:cstheme="minorHAnsi"/>
          <w:sz w:val="24"/>
          <w:szCs w:val="24"/>
          <w:lang w:val="en-US" w:eastAsia="it-IT"/>
        </w:rPr>
        <w:t xml:space="preserve"> importance</w:t>
      </w:r>
      <w:r w:rsidR="0007799E" w:rsidRPr="00E30887">
        <w:rPr>
          <w:rFonts w:ascii="Book Antiqua" w:hAnsi="Book Antiqua" w:cstheme="minorHAnsi"/>
          <w:sz w:val="24"/>
          <w:szCs w:val="24"/>
          <w:lang w:val="en-US" w:eastAsia="it-IT"/>
        </w:rPr>
        <w:fldChar w:fldCharType="begin">
          <w:fldData xml:space="preserve">PEVuZE5vdGU+PENpdGU+PEF1dGhvcj5IaWd1Y2hpPC9BdXRob3I+PFllYXI+MjAwOTwvWWVhcj48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PEVuZE5vdGU+PENpdGU+PEF1dGhvcj5IaWd1Y2hpPC9BdXRob3I+PFllYXI+MjAwOTwvWWVhcj48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155" w:tooltip="Higuchi, 2009 #109" w:history="1">
        <w:r w:rsidR="00836E50" w:rsidRPr="00DC0ADC">
          <w:rPr>
            <w:rFonts w:ascii="Book Antiqua" w:hAnsi="Book Antiqua" w:cstheme="minorHAnsi"/>
            <w:noProof/>
            <w:sz w:val="24"/>
            <w:szCs w:val="24"/>
            <w:vertAlign w:val="superscript"/>
            <w:lang w:val="en-US" w:eastAsia="it-IT"/>
          </w:rPr>
          <w:t>155</w:t>
        </w:r>
      </w:hyperlink>
      <w:r w:rsidR="00032DC7">
        <w:rPr>
          <w:rFonts w:ascii="Book Antiqua" w:hAnsi="Book Antiqua" w:cstheme="minorHAnsi"/>
          <w:noProof/>
          <w:sz w:val="24"/>
          <w:szCs w:val="24"/>
          <w:vertAlign w:val="superscript"/>
          <w:lang w:val="en-US" w:eastAsia="it-IT"/>
        </w:rPr>
        <w:t>,</w:t>
      </w:r>
      <w:hyperlink w:anchor="_ENREF_156" w:tooltip="Hoffmann, 2004 #110" w:history="1">
        <w:r w:rsidR="00836E50" w:rsidRPr="00DC0ADC">
          <w:rPr>
            <w:rFonts w:ascii="Book Antiqua" w:hAnsi="Book Antiqua" w:cstheme="minorHAnsi"/>
            <w:noProof/>
            <w:sz w:val="24"/>
            <w:szCs w:val="24"/>
            <w:vertAlign w:val="superscript"/>
            <w:lang w:val="en-US" w:eastAsia="it-IT"/>
          </w:rPr>
          <w:t>156</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936229" w:rsidRPr="00E30887">
        <w:rPr>
          <w:rFonts w:ascii="Book Antiqua" w:hAnsi="Book Antiqua" w:cstheme="minorHAnsi"/>
          <w:sz w:val="24"/>
          <w:szCs w:val="24"/>
          <w:lang w:val="en-US" w:eastAsia="it-IT"/>
        </w:rPr>
        <w:t xml:space="preserve">. Indeed, these techniques showed that </w:t>
      </w:r>
      <w:r w:rsidR="00EA2E1E" w:rsidRPr="00E30887">
        <w:rPr>
          <w:rFonts w:ascii="Book Antiqua" w:hAnsi="Book Antiqua" w:cstheme="minorHAnsi"/>
          <w:sz w:val="24"/>
          <w:szCs w:val="24"/>
          <w:lang w:val="en-US" w:eastAsia="it-IT"/>
        </w:rPr>
        <w:t>small bowel can be involved in 70</w:t>
      </w:r>
      <w:r w:rsidR="002C16AB" w:rsidRPr="00E30887">
        <w:rPr>
          <w:rFonts w:ascii="Book Antiqua" w:hAnsi="Book Antiqua" w:cstheme="minorHAnsi" w:hint="eastAsia"/>
          <w:sz w:val="24"/>
          <w:szCs w:val="24"/>
          <w:lang w:val="en-US" w:eastAsia="zh-CN"/>
        </w:rPr>
        <w:t>%</w:t>
      </w:r>
      <w:r w:rsidR="002C16AB" w:rsidRPr="00E30887">
        <w:rPr>
          <w:rFonts w:ascii="Book Antiqua" w:hAnsi="Book Antiqua" w:cstheme="minorHAnsi"/>
          <w:sz w:val="24"/>
          <w:szCs w:val="24"/>
          <w:lang w:val="en-US" w:eastAsia="it-IT"/>
        </w:rPr>
        <w:t>-83% of cases</w:t>
      </w:r>
      <w:r w:rsidR="0007799E" w:rsidRPr="00E30887">
        <w:rPr>
          <w:rFonts w:ascii="Book Antiqua" w:hAnsi="Book Antiqua" w:cstheme="minorHAnsi"/>
          <w:sz w:val="24"/>
          <w:szCs w:val="24"/>
          <w:lang w:val="en-US" w:eastAsia="it-IT"/>
        </w:rPr>
        <w:fldChar w:fldCharType="begin">
          <w:fldData xml:space="preserve">PEVuZE5vdGU+PENpdGU+PEF1dGhvcj5DaG93ZGh1cnk8L0F1dGhvcj48WWVhcj4yMDA5PC9ZZWFy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PEVuZE5vdGU+PENpdGU+PEF1dGhvcj5DaG93ZGh1cnk8L0F1dGhvcj48WWVhcj4yMDA5PC9ZZWFy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157" w:tooltip="Chowdhury, 2009 #111" w:history="1">
        <w:r w:rsidR="00836E50" w:rsidRPr="00DC0ADC">
          <w:rPr>
            <w:rFonts w:ascii="Book Antiqua" w:hAnsi="Book Antiqua" w:cstheme="minorHAnsi"/>
            <w:noProof/>
            <w:sz w:val="24"/>
            <w:szCs w:val="24"/>
            <w:vertAlign w:val="superscript"/>
            <w:lang w:val="en-US" w:eastAsia="it-IT"/>
          </w:rPr>
          <w:t>157</w:t>
        </w:r>
      </w:hyperlink>
      <w:r w:rsidR="00032DC7">
        <w:rPr>
          <w:rFonts w:ascii="Book Antiqua" w:hAnsi="Book Antiqua" w:cstheme="minorHAnsi"/>
          <w:noProof/>
          <w:sz w:val="24"/>
          <w:szCs w:val="24"/>
          <w:vertAlign w:val="superscript"/>
          <w:lang w:val="en-US" w:eastAsia="it-IT"/>
        </w:rPr>
        <w:t>,</w:t>
      </w:r>
      <w:hyperlink w:anchor="_ENREF_158" w:tooltip="Wright, 2012 #112" w:history="1">
        <w:r w:rsidR="00836E50" w:rsidRPr="00DC0ADC">
          <w:rPr>
            <w:rFonts w:ascii="Book Antiqua" w:hAnsi="Book Antiqua" w:cstheme="minorHAnsi"/>
            <w:noProof/>
            <w:sz w:val="24"/>
            <w:szCs w:val="24"/>
            <w:vertAlign w:val="superscript"/>
            <w:lang w:val="en-US" w:eastAsia="it-IT"/>
          </w:rPr>
          <w:t>158</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29574B" w:rsidRPr="00E30887">
        <w:rPr>
          <w:rFonts w:ascii="Book Antiqua" w:hAnsi="Book Antiqua" w:cstheme="minorHAnsi"/>
          <w:sz w:val="24"/>
          <w:szCs w:val="24"/>
          <w:lang w:val="en-US" w:eastAsia="it-IT"/>
        </w:rPr>
        <w:t xml:space="preserve"> even in cases of duodenal lymph</w:t>
      </w:r>
      <w:r w:rsidR="002C16AB" w:rsidRPr="00E30887">
        <w:rPr>
          <w:rFonts w:ascii="Book Antiqua" w:hAnsi="Book Antiqua" w:cstheme="minorHAnsi"/>
          <w:sz w:val="24"/>
          <w:szCs w:val="24"/>
          <w:lang w:val="en-US" w:eastAsia="it-IT"/>
        </w:rPr>
        <w:t>oma</w:t>
      </w:r>
      <w:r w:rsidR="0007799E" w:rsidRPr="00E30887">
        <w:rPr>
          <w:rFonts w:ascii="Book Antiqua" w:hAnsi="Book Antiqua" w:cstheme="minorHAnsi"/>
          <w:sz w:val="24"/>
          <w:szCs w:val="24"/>
          <w:lang w:val="en-US" w:eastAsia="it-IT"/>
        </w:rPr>
        <w:fldChar w:fldCharType="begin"/>
      </w:r>
      <w:r w:rsidR="00AB0D74" w:rsidRPr="00E30887">
        <w:rPr>
          <w:rFonts w:ascii="Book Antiqua" w:hAnsi="Book Antiqua" w:cstheme="minorHAnsi"/>
          <w:sz w:val="24"/>
          <w:szCs w:val="24"/>
          <w:lang w:val="en-US" w:eastAsia="it-IT"/>
        </w:rPr>
        <w:instrText xml:space="preserve"> ADDIN EN.CITE &lt;EndNote&gt;&lt;Cite&gt;&lt;Author&gt;Takata&lt;/Author&gt;&lt;Year&gt;2014&lt;/Year&gt;&lt;RecNum&gt;105&lt;/RecNum&gt;&lt;DisplayText&gt;&lt;style face="superscript"&gt;[152]&lt;/style&gt;&lt;/DisplayText&gt;&lt;record&gt;&lt;rec-number&gt;105&lt;/rec-number&gt;&lt;foreign-keys&gt;&lt;key app="EN" db-id="5tsttwews9adafet09npf5fv9zta29vd99ew"&gt;105&lt;/key&gt;&lt;/foreign-keys&gt;&lt;ref-type name="Journal Article"&gt;17&lt;/ref-type&gt;&lt;contributors&gt;&lt;authors&gt;&lt;author&gt;Takata, Katsuyoshi&lt;/author&gt;&lt;author&gt;Miyata-Takata, Tomoko&lt;/author&gt;&lt;author&gt;Sato, Yasuharu&lt;/author&gt;&lt;author&gt;Yoshino, Tadashi&lt;/author&gt;&lt;/authors&gt;&lt;/contributors&gt;&lt;titles&gt;&lt;title&gt;Pathology of follicular lymphoma&lt;/title&gt;&lt;secondary-title&gt;Journal of Clinical and Experimental Hematopathology&lt;/secondary-title&gt;&lt;/titles&gt;&lt;periodical&gt;&lt;full-title&gt;Journal of Clinical and Experimental Hematopathology&lt;/full-title&gt;&lt;/periodical&gt;&lt;pages&gt;3-9&lt;/pages&gt;&lt;volume&gt;54&lt;/volume&gt;&lt;number&gt;1&lt;/number&gt;&lt;dates&gt;&lt;year&gt;2014&lt;/year&gt;&lt;/dates&gt;&lt;isbn&gt;1346-4280&lt;/isbn&gt;&lt;urls&gt;&lt;/urls&gt;&lt;/record&gt;&lt;/Cite&gt;&lt;/EndNote&gt;</w:instrText>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152" w:tooltip="Takata, 2014 #105" w:history="1">
        <w:r w:rsidR="00836E50" w:rsidRPr="00E30887">
          <w:rPr>
            <w:rFonts w:ascii="Book Antiqua" w:hAnsi="Book Antiqua" w:cstheme="minorHAnsi"/>
            <w:noProof/>
            <w:sz w:val="24"/>
            <w:szCs w:val="24"/>
            <w:vertAlign w:val="superscript"/>
            <w:lang w:val="en-US" w:eastAsia="it-IT"/>
          </w:rPr>
          <w:t>152</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EA2E1E" w:rsidRPr="00E30887">
        <w:rPr>
          <w:rFonts w:ascii="Book Antiqua" w:hAnsi="Book Antiqua" w:cstheme="minorHAnsi"/>
          <w:sz w:val="24"/>
          <w:szCs w:val="24"/>
          <w:lang w:val="en-US" w:eastAsia="it-IT"/>
        </w:rPr>
        <w:t>.</w:t>
      </w:r>
      <w:r w:rsidR="00963643" w:rsidRPr="00E30887">
        <w:rPr>
          <w:rFonts w:ascii="Book Antiqua" w:hAnsi="Book Antiqua" w:cstheme="minorHAnsi"/>
          <w:sz w:val="24"/>
          <w:szCs w:val="24"/>
          <w:lang w:val="en-US" w:eastAsia="it-IT"/>
        </w:rPr>
        <w:t xml:space="preserve"> </w:t>
      </w:r>
    </w:p>
    <w:p w:rsidR="009068E8" w:rsidRPr="00E30887" w:rsidRDefault="00D169E5" w:rsidP="002C16AB">
      <w:pPr>
        <w:spacing w:line="360" w:lineRule="auto"/>
        <w:ind w:firstLineChars="200" w:firstLine="480"/>
        <w:jc w:val="both"/>
        <w:rPr>
          <w:rFonts w:ascii="Book Antiqua" w:hAnsi="Book Antiqua" w:cstheme="minorHAnsi"/>
          <w:sz w:val="24"/>
          <w:szCs w:val="24"/>
          <w:lang w:val="en-US" w:eastAsia="it-IT"/>
        </w:rPr>
      </w:pPr>
      <w:r w:rsidRPr="00E30887">
        <w:rPr>
          <w:rFonts w:ascii="Book Antiqua" w:hAnsi="Book Antiqua" w:cstheme="minorHAnsi"/>
          <w:sz w:val="24"/>
          <w:szCs w:val="24"/>
          <w:lang w:val="en-US" w:eastAsia="it-IT"/>
        </w:rPr>
        <w:t xml:space="preserve">To date, a clear endoscopic classification of GI-FL could not be done, as for GI MALT lymphomas. However, Yamamoto </w:t>
      </w:r>
      <w:r w:rsidR="00CF6F51" w:rsidRPr="00CF6F51">
        <w:rPr>
          <w:rFonts w:ascii="Book Antiqua" w:hAnsi="Book Antiqua" w:cstheme="minorHAnsi"/>
          <w:i/>
          <w:sz w:val="24"/>
          <w:szCs w:val="24"/>
          <w:lang w:val="en-US" w:eastAsia="it-IT"/>
        </w:rPr>
        <w:t xml:space="preserve">et </w:t>
      </w:r>
      <w:proofErr w:type="gramStart"/>
      <w:r w:rsidR="00CF6F51" w:rsidRPr="00CF6F51">
        <w:rPr>
          <w:rFonts w:ascii="Book Antiqua" w:hAnsi="Book Antiqua" w:cstheme="minorHAnsi"/>
          <w:i/>
          <w:sz w:val="24"/>
          <w:szCs w:val="24"/>
          <w:lang w:val="en-US" w:eastAsia="it-IT"/>
        </w:rPr>
        <w:t>al</w:t>
      </w:r>
      <w:proofErr w:type="gramEnd"/>
      <w:r w:rsidR="0007799E" w:rsidRPr="00E30887">
        <w:rPr>
          <w:rFonts w:ascii="Book Antiqua" w:hAnsi="Book Antiqua" w:cstheme="minorHAnsi"/>
          <w:sz w:val="24"/>
          <w:szCs w:val="24"/>
          <w:lang w:val="en-US" w:eastAsia="it-IT"/>
        </w:rPr>
        <w:fldChar w:fldCharType="begin">
          <w:fldData xml:space="preserve">PEVuZE5vdGU+PENpdGU+PEF1dGhvcj5ZYW1hbW90bzwvQXV0aG9yPjxZZWFyPjIwMTA8L1llYXI+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</w:fldData>
        </w:fldChar>
      </w:r>
      <w:r w:rsidR="002C16AB"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PEVuZE5vdGU+PENpdGU+PEF1dGhvcj5ZYW1hbW90bzwvQXV0aG9yPjxZZWFyPjIwMTA8L1llYXI+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</w:fldData>
        </w:fldChar>
      </w:r>
      <w:r w:rsidR="002C16AB"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2C16AB" w:rsidRPr="00E30887">
        <w:rPr>
          <w:rFonts w:ascii="Book Antiqua" w:hAnsi="Book Antiqua" w:cstheme="minorHAnsi"/>
          <w:noProof/>
          <w:sz w:val="24"/>
          <w:szCs w:val="24"/>
          <w:vertAlign w:val="superscript"/>
          <w:lang w:val="en-US" w:eastAsia="it-IT"/>
        </w:rPr>
        <w:t>[</w:t>
      </w:r>
      <w:hyperlink w:anchor="_ENREF_151" w:tooltip="Yamamoto, 2010 #104" w:history="1">
        <w:r w:rsidR="00836E50" w:rsidRPr="00E30887">
          <w:rPr>
            <w:rFonts w:ascii="Book Antiqua" w:hAnsi="Book Antiqua" w:cstheme="minorHAnsi"/>
            <w:noProof/>
            <w:sz w:val="24"/>
            <w:szCs w:val="24"/>
            <w:vertAlign w:val="superscript"/>
            <w:lang w:val="en-US" w:eastAsia="it-IT"/>
          </w:rPr>
          <w:t>151</w:t>
        </w:r>
      </w:hyperlink>
      <w:r w:rsidR="002C16AB"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reviewing 249 GI-FL cases</w:t>
      </w:r>
      <w:r w:rsidR="008876E5" w:rsidRPr="00E30887">
        <w:rPr>
          <w:rFonts w:ascii="Book Antiqua" w:hAnsi="Book Antiqua" w:cstheme="minorHAnsi"/>
          <w:sz w:val="24"/>
          <w:szCs w:val="24"/>
          <w:lang w:val="en-US" w:eastAsia="it-IT"/>
        </w:rPr>
        <w:t>,</w:t>
      </w:r>
      <w:r w:rsidRPr="00E30887">
        <w:rPr>
          <w:rFonts w:ascii="Book Antiqua" w:hAnsi="Book Antiqua" w:cstheme="minorHAnsi"/>
          <w:sz w:val="24"/>
          <w:szCs w:val="24"/>
          <w:lang w:val="en-US" w:eastAsia="it-IT"/>
        </w:rPr>
        <w:t xml:space="preserve"> reported </w:t>
      </w:r>
      <w:r w:rsidR="008876E5" w:rsidRPr="00E30887">
        <w:rPr>
          <w:rFonts w:ascii="Book Antiqua" w:hAnsi="Book Antiqua" w:cstheme="minorHAnsi"/>
          <w:sz w:val="24"/>
          <w:szCs w:val="24"/>
          <w:lang w:val="en-US" w:eastAsia="it-IT"/>
        </w:rPr>
        <w:t xml:space="preserve">a reliable </w:t>
      </w:r>
      <w:r w:rsidRPr="00E30887">
        <w:rPr>
          <w:rFonts w:ascii="Book Antiqua" w:hAnsi="Book Antiqua" w:cstheme="minorHAnsi"/>
          <w:sz w:val="24"/>
          <w:szCs w:val="24"/>
          <w:lang w:val="en-US" w:eastAsia="it-IT"/>
        </w:rPr>
        <w:t xml:space="preserve">endoscopic </w:t>
      </w:r>
      <w:r w:rsidR="00560A6E" w:rsidRPr="00E30887">
        <w:rPr>
          <w:rFonts w:ascii="Book Antiqua" w:hAnsi="Book Antiqua" w:cstheme="minorHAnsi"/>
          <w:sz w:val="24"/>
          <w:szCs w:val="24"/>
          <w:lang w:val="en-US" w:eastAsia="it-IT"/>
        </w:rPr>
        <w:t>classification</w:t>
      </w:r>
      <w:r w:rsidR="002C16AB" w:rsidRPr="00E30887">
        <w:rPr>
          <w:rFonts w:ascii="Book Antiqua" w:hAnsi="Book Antiqua" w:cstheme="minorHAnsi"/>
          <w:sz w:val="24"/>
          <w:szCs w:val="24"/>
          <w:lang w:val="en-US" w:eastAsia="it-IT"/>
        </w:rPr>
        <w:t xml:space="preserve"> of the disease</w:t>
      </w:r>
      <w:r w:rsidRPr="00E30887">
        <w:rPr>
          <w:rFonts w:ascii="Book Antiqua" w:hAnsi="Book Antiqua" w:cstheme="minorHAnsi"/>
          <w:sz w:val="24"/>
          <w:szCs w:val="24"/>
          <w:lang w:val="en-US" w:eastAsia="it-IT"/>
        </w:rPr>
        <w:t>.</w:t>
      </w:r>
      <w:r w:rsidR="00560A6E" w:rsidRPr="00E30887">
        <w:rPr>
          <w:rFonts w:ascii="Book Antiqua" w:hAnsi="Book Antiqua" w:cstheme="minorHAnsi"/>
          <w:sz w:val="24"/>
          <w:szCs w:val="24"/>
          <w:lang w:val="en-US" w:eastAsia="it-IT"/>
        </w:rPr>
        <w:t xml:space="preserve"> </w:t>
      </w:r>
      <w:r w:rsidR="008876E5" w:rsidRPr="00E30887">
        <w:rPr>
          <w:rFonts w:ascii="Book Antiqua" w:hAnsi="Book Antiqua" w:cstheme="minorHAnsi"/>
          <w:sz w:val="24"/>
          <w:szCs w:val="24"/>
          <w:lang w:val="en-US" w:eastAsia="it-IT"/>
        </w:rPr>
        <w:t>W</w:t>
      </w:r>
      <w:r w:rsidR="00CC01DB" w:rsidRPr="00E30887">
        <w:rPr>
          <w:rFonts w:ascii="Book Antiqua" w:hAnsi="Book Antiqua" w:cstheme="minorHAnsi"/>
          <w:sz w:val="24"/>
          <w:szCs w:val="24"/>
          <w:lang w:val="en-US" w:eastAsia="it-IT"/>
        </w:rPr>
        <w:t>h</w:t>
      </w:r>
      <w:r w:rsidR="0083516F" w:rsidRPr="00E30887">
        <w:rPr>
          <w:rFonts w:ascii="Book Antiqua" w:hAnsi="Book Antiqua" w:cstheme="minorHAnsi"/>
          <w:sz w:val="24"/>
          <w:szCs w:val="24"/>
          <w:lang w:val="en-US" w:eastAsia="it-IT"/>
        </w:rPr>
        <w:t>itish polyps usually up to 2 mm</w:t>
      </w:r>
      <w:r w:rsidR="0007799E" w:rsidRPr="00E30887">
        <w:rPr>
          <w:rFonts w:ascii="Book Antiqua" w:hAnsi="Book Antiqua" w:cstheme="minorHAnsi"/>
          <w:sz w:val="24"/>
          <w:szCs w:val="24"/>
          <w:lang w:val="en-US" w:eastAsia="it-IT"/>
        </w:rPr>
        <w:fldChar w:fldCharType="begin">
          <w:fldData xml:space="preserve">PEVuZE5vdGU+PENpdGU+PEF1dGhvcj5TaGlhPC9BdXRob3I+PFllYXI+MjAwMjwvWWVhcj48UmVj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PEVuZE5vdGU+PENpdGU+PEF1dGhvcj5TaGlhPC9BdXRob3I+PFllYXI+MjAwMjwvWWVhcj48UmVj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151" w:tooltip="Yamamoto, 2010 #104" w:history="1">
        <w:r w:rsidR="00836E50" w:rsidRPr="00DC0ADC">
          <w:rPr>
            <w:rFonts w:ascii="Book Antiqua" w:hAnsi="Book Antiqua" w:cstheme="minorHAnsi"/>
            <w:noProof/>
            <w:sz w:val="24"/>
            <w:szCs w:val="24"/>
            <w:vertAlign w:val="superscript"/>
            <w:lang w:val="en-US" w:eastAsia="it-IT"/>
          </w:rPr>
          <w:t>151</w:t>
        </w:r>
      </w:hyperlink>
      <w:r w:rsidR="00032DC7">
        <w:rPr>
          <w:rFonts w:ascii="Book Antiqua" w:hAnsi="Book Antiqua" w:cstheme="minorHAnsi"/>
          <w:noProof/>
          <w:sz w:val="24"/>
          <w:szCs w:val="24"/>
          <w:vertAlign w:val="superscript"/>
          <w:lang w:val="en-US" w:eastAsia="it-IT"/>
        </w:rPr>
        <w:t>,</w:t>
      </w:r>
      <w:hyperlink w:anchor="_ENREF_153" w:tooltip="Shia, 2002 #107" w:history="1">
        <w:r w:rsidR="00836E50" w:rsidRPr="00DC0ADC">
          <w:rPr>
            <w:rFonts w:ascii="Book Antiqua" w:hAnsi="Book Antiqua" w:cstheme="minorHAnsi"/>
            <w:noProof/>
            <w:sz w:val="24"/>
            <w:szCs w:val="24"/>
            <w:vertAlign w:val="superscript"/>
            <w:lang w:val="en-US" w:eastAsia="it-IT"/>
          </w:rPr>
          <w:t>153</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CC01DB" w:rsidRPr="00E30887">
        <w:rPr>
          <w:rFonts w:ascii="Book Antiqua" w:hAnsi="Book Antiqua" w:cstheme="minorHAnsi"/>
          <w:sz w:val="24"/>
          <w:szCs w:val="24"/>
          <w:lang w:val="en-US" w:eastAsia="it-IT"/>
        </w:rPr>
        <w:t xml:space="preserve"> and/or </w:t>
      </w:r>
      <w:r w:rsidR="00917D13" w:rsidRPr="00E30887">
        <w:rPr>
          <w:rFonts w:ascii="Book Antiqua" w:hAnsi="Book Antiqua" w:cstheme="minorHAnsi"/>
          <w:sz w:val="24"/>
          <w:szCs w:val="24"/>
          <w:lang w:val="en-US" w:eastAsia="it-IT"/>
        </w:rPr>
        <w:t>white gra</w:t>
      </w:r>
      <w:r w:rsidR="00CC01DB" w:rsidRPr="00E30887">
        <w:rPr>
          <w:rFonts w:ascii="Book Antiqua" w:hAnsi="Book Antiqua" w:cstheme="minorHAnsi"/>
          <w:sz w:val="24"/>
          <w:szCs w:val="24"/>
          <w:lang w:val="en-US" w:eastAsia="it-IT"/>
        </w:rPr>
        <w:t>nules-nodular aggregates</w:t>
      </w:r>
      <w:r w:rsidR="004602EF" w:rsidRPr="00E30887">
        <w:rPr>
          <w:rFonts w:ascii="Book Antiqua" w:hAnsi="Book Antiqua" w:cstheme="minorHAnsi"/>
          <w:sz w:val="24"/>
          <w:szCs w:val="24"/>
          <w:lang w:val="en-US" w:eastAsia="it-IT"/>
        </w:rPr>
        <w:t xml:space="preserve">, </w:t>
      </w:r>
      <w:r w:rsidR="00917D13" w:rsidRPr="00E30887">
        <w:rPr>
          <w:rFonts w:ascii="Book Antiqua" w:hAnsi="Book Antiqua" w:cstheme="minorHAnsi"/>
          <w:sz w:val="24"/>
          <w:szCs w:val="24"/>
          <w:lang w:val="en-US" w:eastAsia="it-IT"/>
        </w:rPr>
        <w:t xml:space="preserve">with </w:t>
      </w:r>
      <w:r w:rsidR="00F66F31" w:rsidRPr="00E30887">
        <w:rPr>
          <w:rFonts w:ascii="Book Antiqua" w:hAnsi="Book Antiqua" w:cstheme="minorHAnsi"/>
          <w:sz w:val="24"/>
          <w:szCs w:val="24"/>
          <w:lang w:val="en-US" w:eastAsia="it-IT"/>
        </w:rPr>
        <w:t xml:space="preserve">or without </w:t>
      </w:r>
      <w:r w:rsidR="00917D13" w:rsidRPr="00E30887">
        <w:rPr>
          <w:rFonts w:ascii="Book Antiqua" w:hAnsi="Book Antiqua" w:cstheme="minorHAnsi"/>
          <w:sz w:val="24"/>
          <w:szCs w:val="24"/>
          <w:lang w:val="en-US" w:eastAsia="it-IT"/>
        </w:rPr>
        <w:t>ulceration of the mucosa layer</w:t>
      </w:r>
      <w:r w:rsidR="00F66F31" w:rsidRPr="00E30887">
        <w:rPr>
          <w:rFonts w:ascii="Book Antiqua" w:hAnsi="Book Antiqua" w:cstheme="minorHAnsi"/>
          <w:sz w:val="24"/>
          <w:szCs w:val="24"/>
          <w:lang w:val="en-US" w:eastAsia="it-IT"/>
        </w:rPr>
        <w:t xml:space="preserve"> (</w:t>
      </w:r>
      <w:r w:rsidR="00DE5F19" w:rsidRPr="00E30887">
        <w:rPr>
          <w:rFonts w:ascii="Book Antiqua" w:hAnsi="Book Antiqua" w:cstheme="minorHAnsi"/>
          <w:sz w:val="24"/>
          <w:szCs w:val="24"/>
          <w:lang w:val="en-US" w:eastAsia="it-IT"/>
        </w:rPr>
        <w:t>Figure</w:t>
      </w:r>
      <w:r w:rsidR="00F66F31" w:rsidRPr="00E30887">
        <w:rPr>
          <w:rFonts w:ascii="Book Antiqua" w:hAnsi="Book Antiqua" w:cstheme="minorHAnsi"/>
          <w:sz w:val="24"/>
          <w:szCs w:val="24"/>
          <w:lang w:val="en-US" w:eastAsia="it-IT"/>
        </w:rPr>
        <w:t xml:space="preserve"> </w:t>
      </w:r>
      <w:r w:rsidR="00297615" w:rsidRPr="00E30887">
        <w:rPr>
          <w:rFonts w:ascii="Book Antiqua" w:hAnsi="Book Antiqua" w:cstheme="minorHAnsi"/>
          <w:sz w:val="24"/>
          <w:szCs w:val="24"/>
          <w:lang w:val="en-US" w:eastAsia="it-IT"/>
        </w:rPr>
        <w:t>9</w:t>
      </w:r>
      <w:r w:rsidR="00F66F31" w:rsidRPr="00E30887">
        <w:rPr>
          <w:rFonts w:ascii="Book Antiqua" w:hAnsi="Book Antiqua" w:cstheme="minorHAnsi"/>
          <w:sz w:val="24"/>
          <w:szCs w:val="24"/>
          <w:lang w:val="en-US" w:eastAsia="it-IT"/>
        </w:rPr>
        <w:t>)</w:t>
      </w:r>
      <w:r w:rsidR="008876E5" w:rsidRPr="00E30887">
        <w:rPr>
          <w:rFonts w:ascii="Book Antiqua" w:hAnsi="Book Antiqua" w:cstheme="minorHAnsi"/>
          <w:sz w:val="24"/>
          <w:szCs w:val="24"/>
          <w:lang w:val="en-US" w:eastAsia="it-IT"/>
        </w:rPr>
        <w:t>, represent the t</w:t>
      </w:r>
      <w:r w:rsidR="0083516F" w:rsidRPr="00E30887">
        <w:rPr>
          <w:rFonts w:ascii="Book Antiqua" w:hAnsi="Book Antiqua" w:cstheme="minorHAnsi"/>
          <w:sz w:val="24"/>
          <w:szCs w:val="24"/>
          <w:lang w:val="en-US" w:eastAsia="it-IT"/>
        </w:rPr>
        <w:t>ypical endoscopic pattern</w:t>
      </w:r>
      <w:r w:rsidR="0007799E" w:rsidRPr="00E30887">
        <w:rPr>
          <w:rFonts w:ascii="Book Antiqua" w:hAnsi="Book Antiqua" w:cstheme="minorHAnsi"/>
          <w:sz w:val="24"/>
          <w:szCs w:val="24"/>
          <w:lang w:val="en-US" w:eastAsia="it-IT"/>
        </w:rPr>
        <w:fldChar w:fldCharType="begin">
          <w:fldData xml:space="preserve">PEVuZE5vdGU+PENpdGU+PEF1dGhvcj5Zb3NoaW5vPC9BdXRob3I+PFllYXI+MjAwMDwvWWVhcj48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PEVuZE5vdGU+PENpdGU+PEF1dGhvcj5Zb3NoaW5vPC9BdXRob3I+PFllYXI+MjAwMDwvWWVhcj48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150" w:tooltip="Yoshino, 2000 #103" w:history="1">
        <w:r w:rsidR="00836E50" w:rsidRPr="00DC0ADC">
          <w:rPr>
            <w:rFonts w:ascii="Book Antiqua" w:hAnsi="Book Antiqua" w:cstheme="minorHAnsi"/>
            <w:noProof/>
            <w:sz w:val="24"/>
            <w:szCs w:val="24"/>
            <w:vertAlign w:val="superscript"/>
            <w:lang w:val="en-US" w:eastAsia="it-IT"/>
          </w:rPr>
          <w:t>150</w:t>
        </w:r>
      </w:hyperlink>
      <w:r w:rsidR="00032DC7">
        <w:rPr>
          <w:rFonts w:ascii="Book Antiqua" w:hAnsi="Book Antiqua" w:cstheme="minorHAnsi"/>
          <w:noProof/>
          <w:sz w:val="24"/>
          <w:szCs w:val="24"/>
          <w:vertAlign w:val="superscript"/>
          <w:lang w:val="en-US" w:eastAsia="it-IT"/>
        </w:rPr>
        <w:t>,</w:t>
      </w:r>
      <w:hyperlink w:anchor="_ENREF_159" w:tooltip="Matsumoto, 2011 #114" w:history="1">
        <w:r w:rsidR="00836E50" w:rsidRPr="00DC0ADC">
          <w:rPr>
            <w:rFonts w:ascii="Book Antiqua" w:hAnsi="Book Antiqua" w:cstheme="minorHAnsi"/>
            <w:noProof/>
            <w:sz w:val="24"/>
            <w:szCs w:val="24"/>
            <w:vertAlign w:val="superscript"/>
            <w:lang w:val="en-US" w:eastAsia="it-IT"/>
          </w:rPr>
          <w:t>159</w:t>
        </w:r>
      </w:hyperlink>
      <w:r w:rsidR="00032DC7">
        <w:rPr>
          <w:rFonts w:ascii="Book Antiqua" w:hAnsi="Book Antiqua" w:cstheme="minorHAnsi"/>
          <w:noProof/>
          <w:sz w:val="24"/>
          <w:szCs w:val="24"/>
          <w:vertAlign w:val="superscript"/>
          <w:lang w:val="en-US" w:eastAsia="it-IT"/>
        </w:rPr>
        <w:t>,</w:t>
      </w:r>
      <w:hyperlink w:anchor="_ENREF_160" w:tooltip="Hayashi, 2012 #115" w:history="1">
        <w:r w:rsidR="00836E50" w:rsidRPr="00DC0ADC">
          <w:rPr>
            <w:rFonts w:ascii="Book Antiqua" w:hAnsi="Book Antiqua" w:cstheme="minorHAnsi"/>
            <w:noProof/>
            <w:sz w:val="24"/>
            <w:szCs w:val="24"/>
            <w:vertAlign w:val="superscript"/>
            <w:lang w:val="en-US" w:eastAsia="it-IT"/>
          </w:rPr>
          <w:t>160</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917D13" w:rsidRPr="00E30887">
        <w:rPr>
          <w:rFonts w:ascii="Book Antiqua" w:hAnsi="Book Antiqua" w:cstheme="minorHAnsi"/>
          <w:sz w:val="24"/>
          <w:szCs w:val="24"/>
          <w:lang w:val="en-US" w:eastAsia="it-IT"/>
        </w:rPr>
        <w:t xml:space="preserve">. </w:t>
      </w:r>
      <w:r w:rsidRPr="00E30887">
        <w:rPr>
          <w:rFonts w:ascii="Book Antiqua" w:hAnsi="Book Antiqua" w:cstheme="minorHAnsi"/>
          <w:sz w:val="24"/>
          <w:szCs w:val="24"/>
          <w:lang w:val="en-US" w:eastAsia="it-IT"/>
        </w:rPr>
        <w:t>This can be unifocal or multifocal</w:t>
      </w:r>
      <w:r w:rsidR="000816C1" w:rsidRPr="00E30887">
        <w:rPr>
          <w:rFonts w:ascii="Book Antiqua" w:hAnsi="Book Antiqua" w:cstheme="minorHAnsi"/>
          <w:sz w:val="24"/>
          <w:szCs w:val="24"/>
          <w:lang w:val="en-US" w:eastAsia="it-IT"/>
        </w:rPr>
        <w:t xml:space="preserve"> and </w:t>
      </w:r>
      <w:r w:rsidR="008876E5" w:rsidRPr="00E30887">
        <w:rPr>
          <w:rFonts w:ascii="Book Antiqua" w:hAnsi="Book Antiqua" w:cstheme="minorHAnsi"/>
          <w:sz w:val="24"/>
          <w:szCs w:val="24"/>
          <w:lang w:val="en-US" w:eastAsia="it-IT"/>
        </w:rPr>
        <w:t>it is</w:t>
      </w:r>
      <w:r w:rsidR="000816C1" w:rsidRPr="00E30887">
        <w:rPr>
          <w:rFonts w:ascii="Book Antiqua" w:hAnsi="Book Antiqua" w:cstheme="minorHAnsi"/>
          <w:sz w:val="24"/>
          <w:szCs w:val="24"/>
          <w:lang w:val="en-US" w:eastAsia="it-IT"/>
        </w:rPr>
        <w:t xml:space="preserve"> main</w:t>
      </w:r>
      <w:r w:rsidR="008876E5" w:rsidRPr="00E30887">
        <w:rPr>
          <w:rFonts w:ascii="Book Antiqua" w:hAnsi="Book Antiqua" w:cstheme="minorHAnsi"/>
          <w:sz w:val="24"/>
          <w:szCs w:val="24"/>
          <w:lang w:val="en-US" w:eastAsia="it-IT"/>
        </w:rPr>
        <w:t xml:space="preserve">ly present in </w:t>
      </w:r>
      <w:r w:rsidR="000816C1" w:rsidRPr="00E30887">
        <w:rPr>
          <w:rFonts w:ascii="Book Antiqua" w:hAnsi="Book Antiqua" w:cstheme="minorHAnsi"/>
          <w:sz w:val="24"/>
          <w:szCs w:val="24"/>
          <w:lang w:val="en-US" w:eastAsia="it-IT"/>
        </w:rPr>
        <w:t xml:space="preserve">intestinal FL. </w:t>
      </w:r>
      <w:r w:rsidRPr="00E30887">
        <w:rPr>
          <w:rFonts w:ascii="Book Antiqua" w:hAnsi="Book Antiqua" w:cstheme="minorHAnsi"/>
          <w:sz w:val="24"/>
          <w:szCs w:val="24"/>
          <w:lang w:val="en-US" w:eastAsia="it-IT"/>
        </w:rPr>
        <w:t xml:space="preserve">Large mass with or without ulceration is </w:t>
      </w:r>
      <w:r w:rsidR="000816C1" w:rsidRPr="00E30887">
        <w:rPr>
          <w:rFonts w:ascii="Book Antiqua" w:hAnsi="Book Antiqua" w:cstheme="minorHAnsi"/>
          <w:sz w:val="24"/>
          <w:szCs w:val="24"/>
          <w:lang w:val="en-US" w:eastAsia="it-IT"/>
        </w:rPr>
        <w:t>less</w:t>
      </w:r>
      <w:r w:rsidRPr="00E30887">
        <w:rPr>
          <w:rFonts w:ascii="Book Antiqua" w:hAnsi="Book Antiqua" w:cstheme="minorHAnsi"/>
          <w:sz w:val="24"/>
          <w:szCs w:val="24"/>
          <w:lang w:val="en-US" w:eastAsia="it-IT"/>
        </w:rPr>
        <w:t xml:space="preserve"> fr</w:t>
      </w:r>
      <w:r w:rsidR="009A565B" w:rsidRPr="00E30887">
        <w:rPr>
          <w:rFonts w:ascii="Book Antiqua" w:hAnsi="Book Antiqua" w:cstheme="minorHAnsi"/>
          <w:sz w:val="24"/>
          <w:szCs w:val="24"/>
          <w:lang w:val="en-US" w:eastAsia="it-IT"/>
        </w:rPr>
        <w:t>equent</w:t>
      </w:r>
      <w:r w:rsidR="008876E5" w:rsidRPr="00E30887">
        <w:rPr>
          <w:rFonts w:ascii="Book Antiqua" w:hAnsi="Book Antiqua" w:cstheme="minorHAnsi"/>
          <w:sz w:val="24"/>
          <w:szCs w:val="24"/>
          <w:lang w:val="en-US" w:eastAsia="it-IT"/>
        </w:rPr>
        <w:t xml:space="preserve"> and i</w:t>
      </w:r>
      <w:r w:rsidR="009A565B" w:rsidRPr="00E30887">
        <w:rPr>
          <w:rFonts w:ascii="Book Antiqua" w:hAnsi="Book Antiqua" w:cstheme="minorHAnsi"/>
          <w:sz w:val="24"/>
          <w:szCs w:val="24"/>
          <w:lang w:val="en-US" w:eastAsia="it-IT"/>
        </w:rPr>
        <w:t xml:space="preserve">n half </w:t>
      </w:r>
      <w:r w:rsidR="00975657" w:rsidRPr="00E30887">
        <w:rPr>
          <w:rFonts w:ascii="Book Antiqua" w:hAnsi="Book Antiqua" w:cstheme="minorHAnsi"/>
          <w:sz w:val="24"/>
          <w:szCs w:val="24"/>
          <w:lang w:val="en-US" w:eastAsia="it-IT"/>
        </w:rPr>
        <w:t xml:space="preserve">of </w:t>
      </w:r>
      <w:r w:rsidR="009A565B" w:rsidRPr="00E30887">
        <w:rPr>
          <w:rFonts w:ascii="Book Antiqua" w:hAnsi="Book Antiqua" w:cstheme="minorHAnsi"/>
          <w:sz w:val="24"/>
          <w:szCs w:val="24"/>
          <w:lang w:val="en-US" w:eastAsia="it-IT"/>
        </w:rPr>
        <w:t xml:space="preserve">cases can be associated with multifocal whitish polyps. </w:t>
      </w:r>
      <w:r w:rsidR="008876E5" w:rsidRPr="00E30887">
        <w:rPr>
          <w:rFonts w:ascii="Book Antiqua" w:hAnsi="Book Antiqua" w:cstheme="minorHAnsi"/>
          <w:sz w:val="24"/>
          <w:szCs w:val="24"/>
          <w:lang w:val="en-US" w:eastAsia="it-IT"/>
        </w:rPr>
        <w:t xml:space="preserve">The latter </w:t>
      </w:r>
      <w:r w:rsidR="009A565B" w:rsidRPr="00E30887">
        <w:rPr>
          <w:rFonts w:ascii="Book Antiqua" w:hAnsi="Book Antiqua" w:cstheme="minorHAnsi"/>
          <w:sz w:val="24"/>
          <w:szCs w:val="24"/>
          <w:lang w:val="en-US" w:eastAsia="it-IT"/>
        </w:rPr>
        <w:t xml:space="preserve">is the </w:t>
      </w:r>
      <w:r w:rsidR="000816C1" w:rsidRPr="00E30887">
        <w:rPr>
          <w:rFonts w:ascii="Book Antiqua" w:hAnsi="Book Antiqua" w:cstheme="minorHAnsi"/>
          <w:sz w:val="24"/>
          <w:szCs w:val="24"/>
          <w:lang w:val="en-US" w:eastAsia="it-IT"/>
        </w:rPr>
        <w:t>most frequent</w:t>
      </w:r>
      <w:r w:rsidR="009A565B" w:rsidRPr="00E30887">
        <w:rPr>
          <w:rFonts w:ascii="Book Antiqua" w:hAnsi="Book Antiqua" w:cstheme="minorHAnsi"/>
          <w:sz w:val="24"/>
          <w:szCs w:val="24"/>
          <w:lang w:val="en-US" w:eastAsia="it-IT"/>
        </w:rPr>
        <w:t xml:space="preserve"> endoscopic pattern of primary gastric FL. M</w:t>
      </w:r>
      <w:r w:rsidR="00917D13" w:rsidRPr="00E30887">
        <w:rPr>
          <w:rFonts w:ascii="Book Antiqua" w:hAnsi="Book Antiqua" w:cstheme="minorHAnsi"/>
          <w:sz w:val="24"/>
          <w:szCs w:val="24"/>
          <w:lang w:val="en-US" w:eastAsia="it-IT"/>
        </w:rPr>
        <w:t>ultiple lymphomatous polyposis</w:t>
      </w:r>
      <w:r w:rsidR="00975657" w:rsidRPr="00E30887">
        <w:rPr>
          <w:rFonts w:ascii="Book Antiqua" w:hAnsi="Book Antiqua" w:cstheme="minorHAnsi"/>
          <w:sz w:val="24"/>
          <w:szCs w:val="24"/>
          <w:lang w:val="en-US" w:eastAsia="it-IT"/>
        </w:rPr>
        <w:t xml:space="preserve"> can also be found</w:t>
      </w:r>
      <w:r w:rsidR="0007799E" w:rsidRPr="00E30887">
        <w:rPr>
          <w:rFonts w:ascii="Book Antiqua" w:hAnsi="Book Antiqua" w:cstheme="minorHAnsi"/>
          <w:sz w:val="24"/>
          <w:szCs w:val="24"/>
          <w:lang w:val="en-US" w:eastAsia="it-IT"/>
        </w:rPr>
        <w:fldChar w:fldCharType="begin">
          <w:fldData xml:space="preserve">PEVuZE5vdGU+PENpdGU+PEF1dGhvcj5SdXNrb25lLUZvdXJtZXN0cmF1eDwvQXV0aG9yPjxZZWFy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YnItMT5HYXN0cm9lbnRlcm9sb2d5PC9hYmJyLTE+PC9hbHQtcGVyaW9kaWNhbD48cGFnZXM+Ny0x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PEVuZE5vdGU+PENpdGU+PEF1dGhvcj5SdXNrb25lLUZvdXJtZXN0cmF1eDwvQXV0aG9yPjxZZWFy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YnItMT5HYXN0cm9lbnRlcm9sb2d5PC9hYmJyLTE+PC9hbHQtcGVyaW9kaWNhbD48cGFnZXM+Ny0x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30" w:tooltip="Terada, 2012 #30" w:history="1">
        <w:r w:rsidR="00836E50" w:rsidRPr="00DC0ADC">
          <w:rPr>
            <w:rFonts w:ascii="Book Antiqua" w:hAnsi="Book Antiqua" w:cstheme="minorHAnsi"/>
            <w:noProof/>
            <w:sz w:val="24"/>
            <w:szCs w:val="24"/>
            <w:vertAlign w:val="superscript"/>
            <w:lang w:val="en-US" w:eastAsia="it-IT"/>
          </w:rPr>
          <w:t>30</w:t>
        </w:r>
      </w:hyperlink>
      <w:r w:rsidR="00032DC7">
        <w:rPr>
          <w:rFonts w:ascii="Book Antiqua" w:hAnsi="Book Antiqua" w:cstheme="minorHAnsi"/>
          <w:noProof/>
          <w:sz w:val="24"/>
          <w:szCs w:val="24"/>
          <w:vertAlign w:val="superscript"/>
          <w:lang w:val="en-US" w:eastAsia="it-IT"/>
        </w:rPr>
        <w:t>,</w:t>
      </w:r>
      <w:hyperlink w:anchor="_ENREF_101" w:tooltip="Ruskone-Fourmestraux, 2010 #106" w:history="1">
        <w:r w:rsidR="00836E50" w:rsidRPr="00DC0ADC">
          <w:rPr>
            <w:rFonts w:ascii="Book Antiqua" w:hAnsi="Book Antiqua" w:cstheme="minorHAnsi"/>
            <w:noProof/>
            <w:sz w:val="24"/>
            <w:szCs w:val="24"/>
            <w:vertAlign w:val="superscript"/>
            <w:lang w:val="en-US" w:eastAsia="it-IT"/>
          </w:rPr>
          <w:t>101</w:t>
        </w:r>
      </w:hyperlink>
      <w:r w:rsidR="00032DC7">
        <w:rPr>
          <w:rFonts w:ascii="Book Antiqua" w:hAnsi="Book Antiqua" w:cstheme="minorHAnsi"/>
          <w:noProof/>
          <w:sz w:val="24"/>
          <w:szCs w:val="24"/>
          <w:vertAlign w:val="superscript"/>
          <w:lang w:val="en-US" w:eastAsia="it-IT"/>
        </w:rPr>
        <w:t>,</w:t>
      </w:r>
      <w:hyperlink w:anchor="_ENREF_150" w:tooltip="Yoshino, 2000 #103" w:history="1">
        <w:r w:rsidR="00836E50" w:rsidRPr="00DC0ADC">
          <w:rPr>
            <w:rFonts w:ascii="Book Antiqua" w:hAnsi="Book Antiqua" w:cstheme="minorHAnsi"/>
            <w:noProof/>
            <w:sz w:val="24"/>
            <w:szCs w:val="24"/>
            <w:vertAlign w:val="superscript"/>
            <w:lang w:val="en-US" w:eastAsia="it-IT"/>
          </w:rPr>
          <w:t>150</w:t>
        </w:r>
      </w:hyperlink>
      <w:r w:rsidR="00032DC7">
        <w:rPr>
          <w:rFonts w:ascii="Book Antiqua" w:hAnsi="Book Antiqua" w:cstheme="minorHAnsi"/>
          <w:noProof/>
          <w:sz w:val="24"/>
          <w:szCs w:val="24"/>
          <w:vertAlign w:val="superscript"/>
          <w:lang w:val="en-US" w:eastAsia="it-IT"/>
        </w:rPr>
        <w:t>,</w:t>
      </w:r>
      <w:hyperlink w:anchor="_ENREF_158" w:tooltip="Wright, 2012 #112" w:history="1">
        <w:r w:rsidR="00836E50" w:rsidRPr="00DC0ADC">
          <w:rPr>
            <w:rFonts w:ascii="Book Antiqua" w:hAnsi="Book Antiqua" w:cstheme="minorHAnsi"/>
            <w:noProof/>
            <w:sz w:val="24"/>
            <w:szCs w:val="24"/>
            <w:vertAlign w:val="superscript"/>
            <w:lang w:val="en-US" w:eastAsia="it-IT"/>
          </w:rPr>
          <w:t>158</w:t>
        </w:r>
      </w:hyperlink>
      <w:r w:rsidR="00032DC7">
        <w:rPr>
          <w:rFonts w:ascii="Book Antiqua" w:hAnsi="Book Antiqua" w:cstheme="minorHAnsi"/>
          <w:noProof/>
          <w:sz w:val="24"/>
          <w:szCs w:val="24"/>
          <w:vertAlign w:val="superscript"/>
          <w:lang w:val="en-US" w:eastAsia="it-IT"/>
        </w:rPr>
        <w:t>,</w:t>
      </w:r>
      <w:hyperlink w:anchor="_ENREF_161" w:tooltip="Ruskone-Fourmestraux, 1997 #116" w:history="1">
        <w:r w:rsidR="00836E50" w:rsidRPr="00DC0ADC">
          <w:rPr>
            <w:rFonts w:ascii="Book Antiqua" w:hAnsi="Book Antiqua" w:cstheme="minorHAnsi"/>
            <w:noProof/>
            <w:sz w:val="24"/>
            <w:szCs w:val="24"/>
            <w:vertAlign w:val="superscript"/>
            <w:lang w:val="en-US" w:eastAsia="it-IT"/>
          </w:rPr>
          <w:t>161</w:t>
        </w:r>
      </w:hyperlink>
      <w:r w:rsidR="00032DC7">
        <w:rPr>
          <w:rFonts w:ascii="Book Antiqua" w:hAnsi="Book Antiqua" w:cstheme="minorHAnsi"/>
          <w:noProof/>
          <w:sz w:val="24"/>
          <w:szCs w:val="24"/>
          <w:vertAlign w:val="superscript"/>
          <w:lang w:val="en-US" w:eastAsia="it-IT"/>
        </w:rPr>
        <w:t>,</w:t>
      </w:r>
      <w:hyperlink w:anchor="_ENREF_162" w:tooltip="Matsuura, 2007 #117" w:history="1">
        <w:r w:rsidR="00836E50" w:rsidRPr="00DC0ADC">
          <w:rPr>
            <w:rFonts w:ascii="Book Antiqua" w:hAnsi="Book Antiqua" w:cstheme="minorHAnsi"/>
            <w:noProof/>
            <w:sz w:val="24"/>
            <w:szCs w:val="24"/>
            <w:vertAlign w:val="superscript"/>
            <w:lang w:val="en-US" w:eastAsia="it-IT"/>
          </w:rPr>
          <w:t>162</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917D13" w:rsidRPr="00E30887">
        <w:rPr>
          <w:rFonts w:ascii="Book Antiqua" w:hAnsi="Book Antiqua" w:cstheme="minorHAnsi"/>
          <w:sz w:val="24"/>
          <w:szCs w:val="24"/>
          <w:lang w:val="en-US" w:eastAsia="it-IT"/>
        </w:rPr>
        <w:t xml:space="preserve">. </w:t>
      </w:r>
      <w:r w:rsidR="009068E8" w:rsidRPr="00E30887">
        <w:rPr>
          <w:rFonts w:ascii="Book Antiqua" w:hAnsi="Book Antiqua" w:cstheme="minorHAnsi"/>
          <w:sz w:val="24"/>
          <w:szCs w:val="24"/>
          <w:lang w:val="en-US" w:eastAsia="it-IT"/>
        </w:rPr>
        <w:t>Interestingly, in the</w:t>
      </w:r>
      <w:r w:rsidR="0015135E" w:rsidRPr="00E30887">
        <w:rPr>
          <w:rFonts w:ascii="Book Antiqua" w:hAnsi="Book Antiqua" w:cstheme="minorHAnsi"/>
          <w:sz w:val="24"/>
          <w:szCs w:val="24"/>
          <w:lang w:val="en-US" w:eastAsia="it-IT"/>
        </w:rPr>
        <w:t xml:space="preserve"> series of 48 patients with</w:t>
      </w:r>
      <w:r w:rsidR="009068E8" w:rsidRPr="00E30887">
        <w:rPr>
          <w:rFonts w:ascii="Book Antiqua" w:hAnsi="Book Antiqua" w:cstheme="minorHAnsi"/>
          <w:sz w:val="24"/>
          <w:szCs w:val="24"/>
          <w:lang w:val="en-US" w:eastAsia="it-IT"/>
        </w:rPr>
        <w:t xml:space="preserve"> GI FL </w:t>
      </w:r>
      <w:r w:rsidR="001066A4" w:rsidRPr="00E30887">
        <w:rPr>
          <w:rFonts w:ascii="Book Antiqua" w:hAnsi="Book Antiqua" w:cstheme="minorHAnsi"/>
          <w:sz w:val="24"/>
          <w:szCs w:val="24"/>
          <w:lang w:val="en-US" w:eastAsia="it-IT"/>
        </w:rPr>
        <w:t xml:space="preserve">reported </w:t>
      </w:r>
      <w:r w:rsidR="009068E8" w:rsidRPr="00E30887">
        <w:rPr>
          <w:rFonts w:ascii="Book Antiqua" w:hAnsi="Book Antiqua" w:cstheme="minorHAnsi"/>
          <w:sz w:val="24"/>
          <w:szCs w:val="24"/>
          <w:lang w:val="en-US" w:eastAsia="it-IT"/>
        </w:rPr>
        <w:t xml:space="preserve">by Yanai </w:t>
      </w:r>
      <w:r w:rsidR="00CF6F51" w:rsidRPr="00CF6F51">
        <w:rPr>
          <w:rFonts w:ascii="Book Antiqua" w:hAnsi="Book Antiqua" w:cstheme="minorHAnsi"/>
          <w:i/>
          <w:sz w:val="24"/>
          <w:szCs w:val="24"/>
          <w:lang w:val="en-US" w:eastAsia="it-IT"/>
        </w:rPr>
        <w:t>et al</w:t>
      </w:r>
      <w:r w:rsidR="0007799E" w:rsidRPr="00E30887">
        <w:rPr>
          <w:rFonts w:ascii="Book Antiqua" w:hAnsi="Book Antiqua" w:cstheme="minorHAnsi"/>
          <w:sz w:val="24"/>
          <w:szCs w:val="24"/>
          <w:lang w:val="en-US" w:eastAsia="it-IT"/>
        </w:rPr>
        <w:fldChar w:fldCharType="begin"/>
      </w:r>
      <w:r w:rsidR="00DC0ADC">
        <w:rPr>
          <w:rFonts w:ascii="Book Antiqua" w:hAnsi="Book Antiqua" w:cstheme="minorHAnsi"/>
          <w:sz w:val="24"/>
          <w:szCs w:val="24"/>
          <w:lang w:val="en-US" w:eastAsia="it-IT"/>
        </w:rPr>
        <w:instrText xml:space="preserve"> ADDIN EN.CITE &lt;EndNote&gt;&lt;Cite&gt;&lt;Author&gt;Yanai&lt;/Author&gt;&lt;Year&gt;2011&lt;/Year&gt;&lt;RecNum&gt;135&lt;/RecNum&gt;&lt;DisplayText&gt;&lt;style face="superscript"&gt;[163]&lt;/style&gt;&lt;/DisplayText&gt;&lt;record&gt;&lt;rec-number&gt;135&lt;/rec-number&gt;&lt;foreign-keys&gt;&lt;key app="EN" db-id="5tsttwews9adafet09npf5fv9zta29vd99ew"&gt;135&lt;/key&gt;&lt;/foreign-keys&gt;&lt;ref-type name="Journal Article"&gt;17&lt;/ref-type&gt;&lt;contributors&gt;&lt;authors&gt;&lt;author&gt;Yanai, S.&lt;/author&gt;&lt;author&gt;Nakamura, S.&lt;/author&gt;&lt;author&gt;Takeshita, M.&lt;/author&gt;&lt;author&gt;Fujita, K.&lt;/author&gt;&lt;author&gt;Hirahashi, M.&lt;/author&gt;&lt;author&gt;Kawasaki, K.&lt;/author&gt;&lt;author&gt;Kurahara, K.&lt;/author&gt;&lt;author&gt;Sakai, Y.&lt;/author&gt;&lt;author&gt;Matsumoto, T.&lt;/author&gt;&lt;/authors&gt;&lt;/contributors&gt;&lt;auth-address&gt;Department of Medicine and Clinical Science, Graduate School of Medical Sciences, Kyushu University, Fukuoka, Japan. syanai@intmed2.med.kyushu-u.ac.jp.&lt;/auth-address&gt;&lt;titles&gt;&lt;title&gt;Translocation t(14;18)/IGH-BCL2 in gastrointestinal follicular lymphoma: Correlation with clinicopathologic features in 48 patients&lt;/title&gt;&lt;secondary-title&gt;Cancer&lt;/secondary-title&gt;&lt;alt-title&gt;Cancer&lt;/alt-title&gt;&lt;/titles&gt;&lt;periodical&gt;&lt;full-title&gt;Cancer&lt;/full-title&gt;&lt;/periodical&gt;&lt;alt-periodical&gt;&lt;full-title&gt;Cancer&lt;/full-title&gt;&lt;/alt-periodical&gt;&lt;pages&gt;2467-77&lt;/pages&gt;&lt;volume&gt;117&lt;/volume&gt;&lt;number&gt;11&lt;/number&gt;&lt;dates&gt;&lt;year&gt;2011&lt;/year&gt;&lt;pub-dates&gt;&lt;date&gt;Jun 1&lt;/date&gt;&lt;/pub-dates&gt;&lt;/dates&gt;&lt;isbn&gt;1097-0142 (Electronic)&amp;#xD;0008-543X (Linking)&lt;/isbn&gt;&lt;accession-num&gt;24048795&lt;/accession-num&gt;&lt;urls&gt;&lt;related-urls&gt;&lt;url&gt;http://www.ncbi.nlm.nih.gov/pubmed/24048795&lt;/url&gt;&lt;/related-urls&gt;&lt;/urls&gt;&lt;electronic-resource-num&gt;10.1002/cncr.25811&lt;/electronic-resource-num&gt;&lt;/record&gt;&lt;/Cite&gt;&lt;/EndNote&gt;</w:instrText>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163" w:tooltip="Yanai, 2011 #135" w:history="1">
        <w:r w:rsidR="00836E50" w:rsidRPr="00DC0ADC">
          <w:rPr>
            <w:rFonts w:ascii="Book Antiqua" w:hAnsi="Book Antiqua" w:cstheme="minorHAnsi"/>
            <w:noProof/>
            <w:sz w:val="24"/>
            <w:szCs w:val="24"/>
            <w:vertAlign w:val="superscript"/>
            <w:lang w:val="en-US" w:eastAsia="it-IT"/>
          </w:rPr>
          <w:t>163</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9068E8" w:rsidRPr="00E30887">
        <w:rPr>
          <w:rFonts w:ascii="Book Antiqua" w:hAnsi="Book Antiqua" w:cstheme="minorHAnsi"/>
          <w:sz w:val="24"/>
          <w:szCs w:val="24"/>
          <w:lang w:val="en-US" w:eastAsia="it-IT"/>
        </w:rPr>
        <w:t xml:space="preserve"> it has been found that the L</w:t>
      </w:r>
      <w:r w:rsidR="0015135E" w:rsidRPr="00E30887">
        <w:rPr>
          <w:rFonts w:ascii="Book Antiqua" w:hAnsi="Book Antiqua" w:cstheme="minorHAnsi"/>
          <w:sz w:val="24"/>
          <w:szCs w:val="24"/>
          <w:lang w:val="en-US" w:eastAsia="it-IT"/>
        </w:rPr>
        <w:t>P</w:t>
      </w:r>
      <w:r w:rsidR="009068E8" w:rsidRPr="00E30887">
        <w:rPr>
          <w:rFonts w:ascii="Book Antiqua" w:hAnsi="Book Antiqua" w:cstheme="minorHAnsi"/>
          <w:sz w:val="24"/>
          <w:szCs w:val="24"/>
          <w:lang w:val="en-US" w:eastAsia="it-IT"/>
        </w:rPr>
        <w:t xml:space="preserve"> was the most frequent endoscopic feature (more than </w:t>
      </w:r>
      <w:r w:rsidR="00975657" w:rsidRPr="00E30887">
        <w:rPr>
          <w:rFonts w:ascii="Book Antiqua" w:hAnsi="Book Antiqua" w:cstheme="minorHAnsi"/>
          <w:sz w:val="24"/>
          <w:szCs w:val="24"/>
          <w:lang w:val="en-US" w:eastAsia="it-IT"/>
        </w:rPr>
        <w:t>50% of cases</w:t>
      </w:r>
      <w:r w:rsidR="009068E8" w:rsidRPr="00E30887">
        <w:rPr>
          <w:rFonts w:ascii="Book Antiqua" w:hAnsi="Book Antiqua" w:cstheme="minorHAnsi"/>
          <w:sz w:val="24"/>
          <w:szCs w:val="24"/>
          <w:lang w:val="en-US" w:eastAsia="it-IT"/>
        </w:rPr>
        <w:t>) followed by polypoid or ulcerative lesions (</w:t>
      </w:r>
      <w:r w:rsidR="00DE5F19" w:rsidRPr="00E30887">
        <w:rPr>
          <w:rFonts w:ascii="Book Antiqua" w:hAnsi="Book Antiqua" w:cstheme="minorHAnsi"/>
          <w:sz w:val="24"/>
          <w:szCs w:val="24"/>
          <w:lang w:val="en-US" w:eastAsia="it-IT"/>
        </w:rPr>
        <w:t>Figure</w:t>
      </w:r>
      <w:r w:rsidR="009068E8" w:rsidRPr="00E30887">
        <w:rPr>
          <w:rFonts w:ascii="Book Antiqua" w:hAnsi="Book Antiqua" w:cstheme="minorHAnsi"/>
          <w:sz w:val="24"/>
          <w:szCs w:val="24"/>
          <w:lang w:val="en-US" w:eastAsia="it-IT"/>
        </w:rPr>
        <w:t xml:space="preserve"> </w:t>
      </w:r>
      <w:r w:rsidR="00297615" w:rsidRPr="00E30887">
        <w:rPr>
          <w:rFonts w:ascii="Book Antiqua" w:hAnsi="Book Antiqua" w:cstheme="minorHAnsi"/>
          <w:sz w:val="24"/>
          <w:szCs w:val="24"/>
          <w:lang w:val="en-US" w:eastAsia="it-IT"/>
        </w:rPr>
        <w:t>10</w:t>
      </w:r>
      <w:r w:rsidR="009068E8" w:rsidRPr="00E30887">
        <w:rPr>
          <w:rFonts w:ascii="Book Antiqua" w:hAnsi="Book Antiqua" w:cstheme="minorHAnsi"/>
          <w:sz w:val="24"/>
          <w:szCs w:val="24"/>
          <w:lang w:val="en-US" w:eastAsia="it-IT"/>
        </w:rPr>
        <w:t>).</w:t>
      </w:r>
    </w:p>
    <w:p w:rsidR="00AF315C" w:rsidRPr="00E30887" w:rsidRDefault="00AF315C" w:rsidP="0083516F">
      <w:pPr>
        <w:spacing w:line="360" w:lineRule="auto"/>
        <w:ind w:firstLineChars="200" w:firstLine="480"/>
        <w:jc w:val="both"/>
        <w:rPr>
          <w:rFonts w:ascii="Book Antiqua" w:hAnsi="Book Antiqua" w:cstheme="minorHAnsi"/>
          <w:sz w:val="24"/>
          <w:szCs w:val="24"/>
          <w:lang w:val="en-US" w:eastAsia="it-IT"/>
        </w:rPr>
      </w:pPr>
      <w:r w:rsidRPr="00E30887">
        <w:rPr>
          <w:rFonts w:ascii="Book Antiqua" w:hAnsi="Book Antiqua" w:cstheme="minorHAnsi"/>
          <w:sz w:val="24"/>
          <w:szCs w:val="24"/>
          <w:lang w:val="en-US" w:eastAsia="it-IT"/>
        </w:rPr>
        <w:t xml:space="preserve">Recently, high-definition endoscopy, as well as Magnifying Endoscopy (ME), has been used to describe the surface micro-structures of GI FL such as enlarged whitish villi and tiny whitish depositions and </w:t>
      </w:r>
      <w:r w:rsidR="0083516F" w:rsidRPr="00E30887">
        <w:rPr>
          <w:rFonts w:ascii="Book Antiqua" w:hAnsi="Book Antiqua" w:cstheme="minorHAnsi"/>
          <w:sz w:val="24"/>
          <w:szCs w:val="24"/>
          <w:lang w:val="en-US" w:eastAsia="it-IT"/>
        </w:rPr>
        <w:t>irregular microvascular pattern</w:t>
      </w:r>
      <w:r w:rsidR="0007799E" w:rsidRPr="00E30887">
        <w:rPr>
          <w:rFonts w:ascii="Book Antiqua" w:hAnsi="Book Antiqua" w:cstheme="minorHAnsi"/>
          <w:sz w:val="24"/>
          <w:szCs w:val="24"/>
          <w:lang w:val="en-US" w:eastAsia="it-IT"/>
        </w:rPr>
        <w:fldChar w:fldCharType="begin">
          <w:fldData xml:space="preserve">PEVuZE5vdGU+PENpdGU+PEF1dGhvcj5OYWthc2U8L0F1dGhvcj48WWVhcj4yMDA3PC9ZZWFyPjxS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PEVuZE5vdGU+PENpdGU+PEF1dGhvcj5OYWthc2U8L0F1dGhvcj48WWVhcj4yMDA3PC9ZZWFyPjxS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164" w:tooltip="Nakase, 2007 #119" w:history="1">
        <w:r w:rsidR="00836E50" w:rsidRPr="00DC0ADC">
          <w:rPr>
            <w:rFonts w:ascii="Book Antiqua" w:hAnsi="Book Antiqua" w:cstheme="minorHAnsi"/>
            <w:noProof/>
            <w:sz w:val="24"/>
            <w:szCs w:val="24"/>
            <w:vertAlign w:val="superscript"/>
            <w:lang w:val="en-US" w:eastAsia="it-IT"/>
          </w:rPr>
          <w:t>164</w:t>
        </w:r>
      </w:hyperlink>
      <w:r w:rsidR="00032DC7">
        <w:rPr>
          <w:rFonts w:ascii="Book Antiqua" w:hAnsi="Book Antiqua" w:cstheme="minorHAnsi"/>
          <w:noProof/>
          <w:sz w:val="24"/>
          <w:szCs w:val="24"/>
          <w:vertAlign w:val="superscript"/>
          <w:lang w:val="en-US" w:eastAsia="it-IT"/>
        </w:rPr>
        <w:t>,</w:t>
      </w:r>
      <w:hyperlink w:anchor="_ENREF_165" w:tooltip="Nakazuru, 2013 #120" w:history="1">
        <w:r w:rsidR="00836E50" w:rsidRPr="00DC0ADC">
          <w:rPr>
            <w:rFonts w:ascii="Book Antiqua" w:hAnsi="Book Antiqua" w:cstheme="minorHAnsi"/>
            <w:noProof/>
            <w:sz w:val="24"/>
            <w:szCs w:val="24"/>
            <w:vertAlign w:val="superscript"/>
            <w:lang w:val="en-US" w:eastAsia="it-IT"/>
          </w:rPr>
          <w:t>165</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xml:space="preserve">. This fact indicates that the tumor is of not-epithelial origin and usually reflects the </w:t>
      </w:r>
      <w:r w:rsidR="0083516F" w:rsidRPr="00E30887">
        <w:rPr>
          <w:rFonts w:ascii="Book Antiqua" w:hAnsi="Book Antiqua" w:cstheme="minorHAnsi"/>
          <w:sz w:val="24"/>
          <w:szCs w:val="24"/>
          <w:lang w:val="en-US" w:eastAsia="it-IT"/>
        </w:rPr>
        <w:t xml:space="preserve">formation of lymphoid </w:t>
      </w:r>
      <w:proofErr w:type="gramStart"/>
      <w:r w:rsidR="0083516F" w:rsidRPr="00E30887">
        <w:rPr>
          <w:rFonts w:ascii="Book Antiqua" w:hAnsi="Book Antiqua" w:cstheme="minorHAnsi"/>
          <w:sz w:val="24"/>
          <w:szCs w:val="24"/>
          <w:lang w:val="en-US" w:eastAsia="it-IT"/>
        </w:rPr>
        <w:t>follicles</w:t>
      </w:r>
      <w:proofErr w:type="gramEnd"/>
      <w:r w:rsidR="0007799E" w:rsidRPr="00E30887">
        <w:rPr>
          <w:rFonts w:ascii="Book Antiqua" w:hAnsi="Book Antiqua" w:cstheme="minorHAnsi"/>
          <w:sz w:val="24"/>
          <w:szCs w:val="24"/>
          <w:lang w:val="en-US" w:eastAsia="it-IT"/>
        </w:rPr>
        <w:fldChar w:fldCharType="begin">
          <w:fldData xml:space="preserve">PEVuZE5vdGU+PENpdGU+PEF1dGhvcj5Jd2FtdXJvPC9BdXRob3I+PFllYXI+MjAxMzwvWWVhcj48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LTE+PC9hbHQtcGVyaW9kaWNhbD48cGFnZXM+MTU4LTk7IGRpc2N1c3Npb24gMTU5PC9wYWdlcz48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PEVuZE5vdGU+PENpdGU+PEF1dGhvcj5Jd2FtdXJvPC9BdXRob3I+PFllYXI+MjAxMzwvWWVhcj48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LTE+PC9hbHQtcGVyaW9kaWNhbD48cGFnZXM+MTU4LTk7IGRpc2N1c3Npb24gMTU5PC9wYWdlcz48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164" w:tooltip="Nakase, 2007 #119" w:history="1">
        <w:r w:rsidR="00836E50" w:rsidRPr="00DC0ADC">
          <w:rPr>
            <w:rFonts w:ascii="Book Antiqua" w:hAnsi="Book Antiqua" w:cstheme="minorHAnsi"/>
            <w:noProof/>
            <w:sz w:val="24"/>
            <w:szCs w:val="24"/>
            <w:vertAlign w:val="superscript"/>
            <w:lang w:val="en-US" w:eastAsia="it-IT"/>
          </w:rPr>
          <w:t>164</w:t>
        </w:r>
      </w:hyperlink>
      <w:r w:rsidR="00032DC7">
        <w:rPr>
          <w:rFonts w:ascii="Book Antiqua" w:hAnsi="Book Antiqua" w:cstheme="minorHAnsi"/>
          <w:noProof/>
          <w:sz w:val="24"/>
          <w:szCs w:val="24"/>
          <w:vertAlign w:val="superscript"/>
          <w:lang w:val="en-US" w:eastAsia="it-IT"/>
        </w:rPr>
        <w:t>,</w:t>
      </w:r>
      <w:hyperlink w:anchor="_ENREF_166" w:tooltip="Iwamuro, 2013 #121" w:history="1">
        <w:r w:rsidR="00836E50" w:rsidRPr="00DC0ADC">
          <w:rPr>
            <w:rFonts w:ascii="Book Antiqua" w:hAnsi="Book Antiqua" w:cstheme="minorHAnsi"/>
            <w:noProof/>
            <w:sz w:val="24"/>
            <w:szCs w:val="24"/>
            <w:vertAlign w:val="superscript"/>
            <w:lang w:val="en-US" w:eastAsia="it-IT"/>
          </w:rPr>
          <w:t>166-169</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EUS has not widely applied. Few reports have indicated that the echoendoscopic pattern is given by second and third layer thickening, d</w:t>
      </w:r>
      <w:r w:rsidR="0083516F" w:rsidRPr="00E30887">
        <w:rPr>
          <w:rFonts w:ascii="Book Antiqua" w:hAnsi="Book Antiqua" w:cstheme="minorHAnsi"/>
          <w:sz w:val="24"/>
          <w:szCs w:val="24"/>
          <w:lang w:val="en-US" w:eastAsia="it-IT"/>
        </w:rPr>
        <w:t>otted by hypoechogeneic nodules</w:t>
      </w:r>
      <w:r w:rsidR="0007799E" w:rsidRPr="00E30887">
        <w:rPr>
          <w:rFonts w:ascii="Book Antiqua" w:hAnsi="Book Antiqua" w:cstheme="minorHAnsi"/>
          <w:sz w:val="24"/>
          <w:szCs w:val="24"/>
          <w:lang w:val="en-US" w:eastAsia="it-IT"/>
        </w:rPr>
        <w:fldChar w:fldCharType="begin"/>
      </w:r>
      <w:r w:rsidR="00DC0ADC">
        <w:rPr>
          <w:rFonts w:ascii="Book Antiqua" w:hAnsi="Book Antiqua" w:cstheme="minorHAnsi"/>
          <w:sz w:val="24"/>
          <w:szCs w:val="24"/>
          <w:lang w:val="en-US" w:eastAsia="it-IT"/>
        </w:rPr>
        <w:instrText xml:space="preserve"> ADDIN EN.CITE &lt;EndNote&gt;&lt;Cite&gt;&lt;Author&gt;Higuchi&lt;/Author&gt;&lt;Year&gt;2007&lt;/Year&gt;&lt;RecNum&gt;125&lt;/RecNum&gt;&lt;DisplayText&gt;&lt;style face="superscript"&gt;[170]&lt;/style&gt;&lt;/DisplayText&gt;&lt;record&gt;&lt;rec-number&gt;125&lt;/rec-number&gt;&lt;foreign-keys&gt;&lt;key app="EN" db-id="5tsttwews9adafet09npf5fv9zta29vd99ew"&gt;125&lt;/key&gt;&lt;/foreign-keys&gt;&lt;ref-type name="Journal Article"&gt;17&lt;/ref-type&gt;&lt;contributors&gt;&lt;authors&gt;&lt;author&gt;Higuchi, K.&lt;/author&gt;&lt;author&gt;Komatsu, K.&lt;/author&gt;&lt;author&gt;Wakamatsu, H.&lt;/author&gt;&lt;author&gt;Kawasaki, H.&lt;/author&gt;&lt;author&gt;Murata, M.&lt;/author&gt;&lt;author&gt;Miyazaki, K.&lt;/author&gt;&lt;author&gt;Oikawa, K.&lt;/author&gt;&lt;author&gt;Ohwada, M.&lt;/author&gt;&lt;author&gt;Nanjo, H.&lt;/author&gt;&lt;author&gt;Otaka, M.&lt;/author&gt;&lt;author&gt;Watanabe, S.&lt;/author&gt;&lt;author&gt;Komatsu, K.&lt;/author&gt;&lt;/authors&gt;&lt;/contributors&gt;&lt;auth-address&gt;Department of Gastroenterology, Honjo Daiichi General Hospital, Yurihonjo, Akita.&lt;/auth-address&gt;&lt;titles&gt;&lt;title&gt;Small intestinal follicular lymphoma with multiple tumor formations diagnosed by double-balloon enteroscopy&lt;/title&gt;&lt;secondary-title&gt;Intern Med&lt;/secondary-title&gt;&lt;alt-title&gt;Internal medicine (Tokyo, Japan)&lt;/alt-title&gt;&lt;/titles&gt;&lt;periodical&gt;&lt;full-title&gt;Intern Med&lt;/full-title&gt;&lt;abbr-1&gt;Internal medicine (Tokyo, Japan)&lt;/abbr-1&gt;&lt;/periodical&gt;&lt;alt-periodical&gt;&lt;full-title&gt;Intern Med&lt;/full-title&gt;&lt;abbr-1&gt;Internal medicine (Tokyo, Japan)&lt;/abbr-1&gt;&lt;/alt-periodical&gt;&lt;pages&gt;705-9&lt;/pages&gt;&lt;volume&gt;46&lt;/volume&gt;&lt;number&gt;11&lt;/number&gt;&lt;edition&gt;2007/06/02&lt;/edition&gt;&lt;keywords&gt;&lt;keyword&gt;Catheterization/instrumentation/methods&lt;/keyword&gt;&lt;keyword&gt;Duodenal Neoplasms/ diagnosis/pathology&lt;/keyword&gt;&lt;keyword&gt;Duodenum/pathology&lt;/keyword&gt;&lt;keyword&gt;Endoscopy, Gastrointestinal/ methods&lt;/keyword&gt;&lt;keyword&gt;Humans&lt;/keyword&gt;&lt;keyword&gt;Lymphoma, Follicular/ diagnosis/pathology&lt;/keyword&gt;&lt;keyword&gt;Male&lt;/keyword&gt;&lt;keyword&gt;Middle Aged&lt;/keyword&gt;&lt;/keywords&gt;&lt;dates&gt;&lt;year&gt;2007&lt;/year&gt;&lt;/dates&gt;&lt;isbn&gt;1349-7235 (Electronic)&amp;#xD;0918-2918 (Linking)&lt;/isbn&gt;&lt;accession-num&gt;17541220&lt;/accession-num&gt;&lt;urls&gt;&lt;/urls&gt;&lt;remote-database-provider&gt;NLM&lt;/remote-database-provider&gt;&lt;language&gt;eng&lt;/language&gt;&lt;/record&gt;&lt;/Cite&gt;&lt;/EndNote&gt;</w:instrText>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170" w:tooltip="Higuchi, 2007 #125" w:history="1">
        <w:r w:rsidR="00836E50" w:rsidRPr="00DC0ADC">
          <w:rPr>
            <w:rFonts w:ascii="Book Antiqua" w:hAnsi="Book Antiqua" w:cstheme="minorHAnsi"/>
            <w:noProof/>
            <w:sz w:val="24"/>
            <w:szCs w:val="24"/>
            <w:vertAlign w:val="superscript"/>
            <w:lang w:val="en-US" w:eastAsia="it-IT"/>
          </w:rPr>
          <w:t>170</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w:t>
      </w:r>
    </w:p>
    <w:p w:rsidR="00E15975" w:rsidRPr="00E30887" w:rsidRDefault="00241F2D" w:rsidP="0083516F">
      <w:pPr>
        <w:spacing w:line="360" w:lineRule="auto"/>
        <w:ind w:firstLineChars="200" w:firstLine="480"/>
        <w:jc w:val="both"/>
        <w:rPr>
          <w:rFonts w:ascii="Book Antiqua" w:hAnsi="Book Antiqua" w:cstheme="minorHAnsi"/>
          <w:sz w:val="24"/>
          <w:szCs w:val="24"/>
          <w:lang w:val="en-US" w:eastAsia="it-IT"/>
        </w:rPr>
      </w:pPr>
      <w:r w:rsidRPr="00E30887">
        <w:rPr>
          <w:rFonts w:ascii="Book Antiqua" w:hAnsi="Book Antiqua" w:cstheme="minorHAnsi"/>
          <w:sz w:val="24"/>
          <w:szCs w:val="24"/>
          <w:lang w:val="en-US" w:eastAsia="it-IT"/>
        </w:rPr>
        <w:t xml:space="preserve">Capsule endoscopy </w:t>
      </w:r>
      <w:r w:rsidR="00682A2C" w:rsidRPr="00E30887">
        <w:rPr>
          <w:rFonts w:ascii="Book Antiqua" w:hAnsi="Book Antiqua" w:cstheme="minorHAnsi"/>
          <w:sz w:val="24"/>
          <w:szCs w:val="24"/>
          <w:lang w:val="en-US" w:eastAsia="it-IT"/>
        </w:rPr>
        <w:t>and</w:t>
      </w:r>
      <w:r w:rsidR="0083516F" w:rsidRPr="00E30887">
        <w:rPr>
          <w:rFonts w:ascii="Book Antiqua" w:hAnsi="Book Antiqua" w:cstheme="minorHAnsi"/>
          <w:sz w:val="24"/>
          <w:szCs w:val="24"/>
          <w:lang w:val="en-US" w:eastAsia="it-IT"/>
        </w:rPr>
        <w:t xml:space="preserve"> </w:t>
      </w:r>
      <w:r w:rsidR="00682A2C" w:rsidRPr="00E30887">
        <w:rPr>
          <w:rFonts w:ascii="Book Antiqua" w:hAnsi="Book Antiqua" w:cstheme="minorHAnsi"/>
          <w:sz w:val="24"/>
          <w:szCs w:val="24"/>
          <w:lang w:val="en-US" w:eastAsia="it-IT"/>
        </w:rPr>
        <w:t>double-</w:t>
      </w:r>
      <w:r w:rsidR="00AF315C" w:rsidRPr="00E30887">
        <w:rPr>
          <w:rFonts w:ascii="Book Antiqua" w:hAnsi="Book Antiqua" w:cstheme="minorHAnsi"/>
          <w:sz w:val="24"/>
          <w:szCs w:val="24"/>
          <w:lang w:val="en-US" w:eastAsia="it-IT"/>
        </w:rPr>
        <w:t>balloon</w:t>
      </w:r>
      <w:r w:rsidR="00682A2C" w:rsidRPr="00E30887">
        <w:rPr>
          <w:rFonts w:ascii="Book Antiqua" w:hAnsi="Book Antiqua" w:cstheme="minorHAnsi"/>
          <w:sz w:val="24"/>
          <w:szCs w:val="24"/>
          <w:lang w:val="en-US" w:eastAsia="it-IT"/>
        </w:rPr>
        <w:t xml:space="preserve"> enteroscopy are</w:t>
      </w:r>
      <w:r w:rsidRPr="00E30887">
        <w:rPr>
          <w:rFonts w:ascii="Book Antiqua" w:hAnsi="Book Antiqua" w:cstheme="minorHAnsi"/>
          <w:sz w:val="24"/>
          <w:szCs w:val="24"/>
          <w:lang w:val="en-US" w:eastAsia="it-IT"/>
        </w:rPr>
        <w:t xml:space="preserve"> useful in the definition of small intestine involvement in </w:t>
      </w:r>
      <w:proofErr w:type="gramStart"/>
      <w:r w:rsidRPr="00E30887">
        <w:rPr>
          <w:rFonts w:ascii="Book Antiqua" w:hAnsi="Book Antiqua" w:cstheme="minorHAnsi"/>
          <w:sz w:val="24"/>
          <w:szCs w:val="24"/>
          <w:lang w:val="en-US" w:eastAsia="it-IT"/>
        </w:rPr>
        <w:t>an</w:t>
      </w:r>
      <w:proofErr w:type="gramEnd"/>
      <w:r w:rsidRPr="00E30887">
        <w:rPr>
          <w:rFonts w:ascii="Book Antiqua" w:hAnsi="Book Antiqua" w:cstheme="minorHAnsi"/>
          <w:sz w:val="24"/>
          <w:szCs w:val="24"/>
          <w:lang w:val="en-US" w:eastAsia="it-IT"/>
        </w:rPr>
        <w:t xml:space="preserve"> non-invasive way. </w:t>
      </w:r>
      <w:r w:rsidR="00E15975" w:rsidRPr="00E30887">
        <w:rPr>
          <w:rFonts w:ascii="Book Antiqua" w:hAnsi="Book Antiqua" w:cstheme="minorHAnsi"/>
          <w:sz w:val="24"/>
          <w:szCs w:val="24"/>
          <w:lang w:val="en-US" w:eastAsia="it-IT"/>
        </w:rPr>
        <w:t xml:space="preserve">The typical picture is a whitish submucosal elevation </w:t>
      </w:r>
      <w:r w:rsidR="0083516F" w:rsidRPr="00E30887">
        <w:rPr>
          <w:rFonts w:ascii="Book Antiqua" w:hAnsi="Book Antiqua" w:cstheme="minorHAnsi"/>
          <w:sz w:val="24"/>
          <w:szCs w:val="24"/>
          <w:lang w:val="en-US" w:eastAsia="it-IT"/>
        </w:rPr>
        <w:t>presenting as nodules or polyps</w:t>
      </w:r>
      <w:r w:rsidR="0007799E" w:rsidRPr="00E30887">
        <w:rPr>
          <w:rFonts w:ascii="Book Antiqua" w:hAnsi="Book Antiqua" w:cstheme="minorHAnsi"/>
          <w:sz w:val="24"/>
          <w:szCs w:val="24"/>
          <w:lang w:val="en-US" w:eastAsia="it-IT"/>
        </w:rPr>
        <w:fldChar w:fldCharType="begin"/>
      </w:r>
      <w:r w:rsidR="00AB0D74" w:rsidRPr="00E30887">
        <w:rPr>
          <w:rFonts w:ascii="Book Antiqua" w:hAnsi="Book Antiqua" w:cstheme="minorHAnsi"/>
          <w:sz w:val="24"/>
          <w:szCs w:val="24"/>
          <w:lang w:val="en-US" w:eastAsia="it-IT"/>
        </w:rPr>
        <w:instrText xml:space="preserve"> ADDIN EN.CITE &lt;EndNote&gt;&lt;Cite&gt;&lt;Author&gt;Egea-Valenzuela&lt;/Author&gt;&lt;Year&gt;2014&lt;/Year&gt;&lt;RecNum&gt;20&lt;/RecNum&gt;&lt;DisplayText&gt;&lt;style face="superscript"&gt;[21]&lt;/style&gt;&lt;/DisplayText&gt;&lt;record&gt;&lt;rec-number&gt;20&lt;/rec-number&gt;&lt;foreign-keys&gt;&lt;key app="EN" db-id="5tsttwews9adafet09npf5fv9zta29vd99ew"&gt;20&lt;/key&gt;&lt;/foreign-keys&gt;&lt;ref-type name="Journal Article"&gt;17&lt;/ref-type&gt;&lt;contributors&gt;&lt;authors&gt;&lt;author&gt;Egea-Valenzuela, J.&lt;/author&gt;&lt;author&gt;Castillo-Espinosa, J. M.&lt;/author&gt;&lt;author&gt;Sanchez-Torres, A.&lt;/author&gt;&lt;author&gt;Alberca-de-las-Parras, F.&lt;/author&gt;&lt;author&gt;Carballo-Alvarez, F.&lt;/author&gt;&lt;/authors&gt;&lt;/contributors&gt;&lt;titles&gt;&lt;title&gt;Diagnosis of follicular lymphoma of the small bowel by video capsule endoscopy&lt;/title&gt;&lt;secondary-title&gt;Rev Esp Enferm Dig&lt;/secondary-title&gt;&lt;alt-title&gt;Revista espanola de enfermedades digestivas : organo oficial de la Sociedad Espanola de Patologia Digestiva&lt;/alt-title&gt;&lt;/titles&gt;&lt;periodical&gt;&lt;full-title&gt;Rev Esp Enferm Dig&lt;/full-title&gt;&lt;abbr-1&gt;Revista espanola de enfermedades digestivas : organo oficial de la Sociedad Espanola de Patologia Digestiva&lt;/abbr-1&gt;&lt;/periodical&gt;&lt;alt-periodical&gt;&lt;full-title&gt;Rev Esp Enferm Dig&lt;/full-title&gt;&lt;abbr-1&gt;Revista espanola de enfermedades digestivas : organo oficial de la Sociedad Espanola de Patologia Digestiva&lt;/abbr-1&gt;&lt;/alt-periodical&gt;&lt;pages&gt;51-2&lt;/pages&gt;&lt;volume&gt;106&lt;/volume&gt;&lt;number&gt;1&lt;/number&gt;&lt;edition&gt;2014/04/03&lt;/edition&gt;&lt;dates&gt;&lt;year&gt;2014&lt;/year&gt;&lt;pub-dates&gt;&lt;date&gt;Jan&lt;/date&gt;&lt;/pub-dates&gt;&lt;/dates&gt;&lt;isbn&gt;1130-0108 (Print)&amp;#xD;1130-0108 (Linking)&lt;/isbn&gt;&lt;accession-num&gt;24689716&lt;/accession-num&gt;&lt;urls&gt;&lt;/urls&gt;&lt;remote-database-provider&gt;NLM&lt;/remote-database-provider&gt;&lt;language&gt;eng&lt;/language&gt;&lt;/record&gt;&lt;/Cite&gt;&lt;/EndNote&gt;</w:instrText>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21" w:tooltip="Egea-Valenzuela, 2014 #20" w:history="1">
        <w:r w:rsidR="00836E50" w:rsidRPr="00E30887">
          <w:rPr>
            <w:rFonts w:ascii="Book Antiqua" w:hAnsi="Book Antiqua" w:cstheme="minorHAnsi"/>
            <w:noProof/>
            <w:sz w:val="24"/>
            <w:szCs w:val="24"/>
            <w:vertAlign w:val="superscript"/>
            <w:lang w:val="en-US" w:eastAsia="it-IT"/>
          </w:rPr>
          <w:t>21</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83516F" w:rsidRPr="00E30887">
        <w:rPr>
          <w:rFonts w:ascii="Book Antiqua" w:hAnsi="Book Antiqua" w:cstheme="minorHAnsi"/>
          <w:sz w:val="24"/>
          <w:szCs w:val="24"/>
          <w:lang w:val="en-US" w:eastAsia="it-IT"/>
        </w:rPr>
        <w:t>, usually multifocal</w:t>
      </w:r>
      <w:r w:rsidR="0007799E" w:rsidRPr="00E30887">
        <w:rPr>
          <w:rFonts w:ascii="Book Antiqua" w:hAnsi="Book Antiqua" w:cstheme="minorHAnsi"/>
          <w:sz w:val="24"/>
          <w:szCs w:val="24"/>
          <w:lang w:val="en-US" w:eastAsia="it-IT"/>
        </w:rPr>
        <w:fldChar w:fldCharType="begin">
          <w:fldData xml:space="preserve">PEVuZE5vdGU+PENpdGU+PEF1dGhvcj5Ba2FtYXRzdTwvQXV0aG9yPjxZZWFyPjIwMTA8L1llYXI+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PEVuZE5vdGU+PENpdGU+PEF1dGhvcj5Ba2FtYXRzdTwvQXV0aG9yPjxZZWFyPjIwMTA8L1llYXI+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171" w:tooltip="Akamatsu, 2010 #126" w:history="1">
        <w:r w:rsidR="00836E50" w:rsidRPr="00DC0ADC">
          <w:rPr>
            <w:rFonts w:ascii="Book Antiqua" w:hAnsi="Book Antiqua" w:cstheme="minorHAnsi"/>
            <w:noProof/>
            <w:sz w:val="24"/>
            <w:szCs w:val="24"/>
            <w:vertAlign w:val="superscript"/>
            <w:lang w:val="en-US" w:eastAsia="it-IT"/>
          </w:rPr>
          <w:t>171</w:t>
        </w:r>
      </w:hyperlink>
      <w:r w:rsidR="00032DC7">
        <w:rPr>
          <w:rFonts w:ascii="Book Antiqua" w:hAnsi="Book Antiqua" w:cstheme="minorHAnsi"/>
          <w:noProof/>
          <w:sz w:val="24"/>
          <w:szCs w:val="24"/>
          <w:vertAlign w:val="superscript"/>
          <w:lang w:val="en-US" w:eastAsia="it-IT"/>
        </w:rPr>
        <w:t>,</w:t>
      </w:r>
      <w:hyperlink w:anchor="_ENREF_172" w:tooltip="Nakamura, 2013 #127" w:history="1">
        <w:r w:rsidR="00836E50" w:rsidRPr="00DC0ADC">
          <w:rPr>
            <w:rFonts w:ascii="Book Antiqua" w:hAnsi="Book Antiqua" w:cstheme="minorHAnsi"/>
            <w:noProof/>
            <w:sz w:val="24"/>
            <w:szCs w:val="24"/>
            <w:vertAlign w:val="superscript"/>
            <w:lang w:val="en-US" w:eastAsia="it-IT"/>
          </w:rPr>
          <w:t>172</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E15975" w:rsidRPr="00E30887">
        <w:rPr>
          <w:rFonts w:ascii="Book Antiqua" w:hAnsi="Book Antiqua" w:cstheme="minorHAnsi"/>
          <w:sz w:val="24"/>
          <w:szCs w:val="24"/>
          <w:lang w:val="en-US" w:eastAsia="it-IT"/>
        </w:rPr>
        <w:t>.</w:t>
      </w:r>
      <w:r w:rsidR="00D36805" w:rsidRPr="00E30887">
        <w:rPr>
          <w:rFonts w:ascii="Book Antiqua" w:hAnsi="Book Antiqua" w:cstheme="minorHAnsi"/>
          <w:sz w:val="24"/>
          <w:szCs w:val="24"/>
          <w:lang w:val="en-US" w:eastAsia="it-IT"/>
        </w:rPr>
        <w:t xml:space="preserve"> </w:t>
      </w:r>
      <w:r w:rsidRPr="00E30887">
        <w:rPr>
          <w:rFonts w:ascii="Book Antiqua" w:hAnsi="Book Antiqua" w:cstheme="minorHAnsi"/>
          <w:sz w:val="24"/>
          <w:szCs w:val="24"/>
          <w:lang w:val="en-US" w:eastAsia="it-IT"/>
        </w:rPr>
        <w:t xml:space="preserve">However, the limitation is given by the inability to perform biopsy that is </w:t>
      </w:r>
      <w:r w:rsidR="00E15975" w:rsidRPr="00E30887">
        <w:rPr>
          <w:rFonts w:ascii="Book Antiqua" w:hAnsi="Book Antiqua" w:cstheme="minorHAnsi"/>
          <w:sz w:val="24"/>
          <w:szCs w:val="24"/>
          <w:lang w:val="en-US" w:eastAsia="it-IT"/>
        </w:rPr>
        <w:t xml:space="preserve">postponed to the </w:t>
      </w:r>
      <w:r w:rsidR="00E15975" w:rsidRPr="00E30887">
        <w:rPr>
          <w:rFonts w:ascii="Book Antiqua" w:hAnsi="Book Antiqua" w:cstheme="minorHAnsi"/>
          <w:sz w:val="24"/>
          <w:szCs w:val="24"/>
          <w:lang w:val="en-US" w:eastAsia="it-IT"/>
        </w:rPr>
        <w:lastRenderedPageBreak/>
        <w:t>execution of enteroscopy</w:t>
      </w:r>
      <w:r w:rsidR="00BF4A04" w:rsidRPr="00E30887">
        <w:rPr>
          <w:rFonts w:ascii="Book Antiqua" w:hAnsi="Book Antiqua" w:cstheme="minorHAnsi"/>
          <w:sz w:val="24"/>
          <w:szCs w:val="24"/>
          <w:lang w:val="en-US" w:eastAsia="it-IT"/>
        </w:rPr>
        <w:t xml:space="preserve"> and the risk of retention in cases of stenosis (unusual in case of GI-FL)</w:t>
      </w:r>
      <w:r w:rsidR="00E15975" w:rsidRPr="00E30887">
        <w:rPr>
          <w:rFonts w:ascii="Book Antiqua" w:hAnsi="Book Antiqua" w:cstheme="minorHAnsi"/>
          <w:sz w:val="24"/>
          <w:szCs w:val="24"/>
          <w:lang w:val="en-US" w:eastAsia="it-IT"/>
        </w:rPr>
        <w:t xml:space="preserve">. </w:t>
      </w:r>
    </w:p>
    <w:p w:rsidR="00917D13" w:rsidRPr="00E30887" w:rsidRDefault="0015135E" w:rsidP="0083516F">
      <w:pPr>
        <w:spacing w:line="360" w:lineRule="auto"/>
        <w:ind w:firstLineChars="200" w:firstLine="480"/>
        <w:jc w:val="both"/>
        <w:rPr>
          <w:rFonts w:ascii="Book Antiqua" w:hAnsi="Book Antiqua" w:cstheme="minorHAnsi"/>
          <w:sz w:val="24"/>
          <w:szCs w:val="24"/>
          <w:lang w:val="en-US" w:eastAsia="it-IT"/>
        </w:rPr>
      </w:pPr>
      <w:r w:rsidRPr="00E30887">
        <w:rPr>
          <w:rFonts w:ascii="Book Antiqua" w:hAnsi="Book Antiqua" w:cstheme="minorHAnsi"/>
          <w:sz w:val="24"/>
          <w:szCs w:val="24"/>
          <w:lang w:val="en-US" w:eastAsia="it-IT"/>
        </w:rPr>
        <w:t>Nodal spread is rare and GI FL tends</w:t>
      </w:r>
      <w:r w:rsidR="006E72FF" w:rsidRPr="00E30887">
        <w:rPr>
          <w:rFonts w:ascii="Book Antiqua" w:hAnsi="Book Antiqua" w:cstheme="minorHAnsi"/>
          <w:sz w:val="24"/>
          <w:szCs w:val="24"/>
          <w:lang w:val="en-US" w:eastAsia="it-IT"/>
        </w:rPr>
        <w:t xml:space="preserve"> to be localized in the gastrointestinal tract (stage IE accordi</w:t>
      </w:r>
      <w:r w:rsidR="0083516F" w:rsidRPr="00E30887">
        <w:rPr>
          <w:rFonts w:ascii="Book Antiqua" w:hAnsi="Book Antiqua" w:cstheme="minorHAnsi"/>
          <w:sz w:val="24"/>
          <w:szCs w:val="24"/>
          <w:lang w:val="en-US" w:eastAsia="it-IT"/>
        </w:rPr>
        <w:t>ng to Ann Arbor staging system</w:t>
      </w:r>
      <w:proofErr w:type="gramStart"/>
      <w:r w:rsidR="0083516F" w:rsidRPr="00E30887">
        <w:rPr>
          <w:rFonts w:ascii="Book Antiqua" w:hAnsi="Book Antiqua" w:cstheme="minorHAnsi"/>
          <w:sz w:val="24"/>
          <w:szCs w:val="24"/>
          <w:lang w:val="en-US" w:eastAsia="it-IT"/>
        </w:rPr>
        <w:t>)</w:t>
      </w:r>
      <w:proofErr w:type="gramEnd"/>
      <w:r w:rsidR="0007799E" w:rsidRPr="00E30887">
        <w:rPr>
          <w:rFonts w:ascii="Book Antiqua" w:hAnsi="Book Antiqua" w:cstheme="minorHAnsi"/>
          <w:sz w:val="24"/>
          <w:szCs w:val="24"/>
          <w:lang w:val="en-US" w:eastAsia="it-IT"/>
        </w:rPr>
        <w:fldChar w:fldCharType="begin">
          <w:fldData xml:space="preserve">PEVuZE5vdGU+PENpdGU+PEF1dGhvcj5TY2htYXR6PC9BdXRob3I+PFllYXI+MjAxMTwvWWVhcj48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PEVuZE5vdGU+PENpdGU+PEF1dGhvcj5TY2htYXR6PC9BdXRob3I+PFllYXI+MjAxMTwvWWVhcj48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173" w:tooltip="Schmatz, 2011 #128" w:history="1">
        <w:r w:rsidR="00836E50" w:rsidRPr="00DC0ADC">
          <w:rPr>
            <w:rFonts w:ascii="Book Antiqua" w:hAnsi="Book Antiqua" w:cstheme="minorHAnsi"/>
            <w:noProof/>
            <w:sz w:val="24"/>
            <w:szCs w:val="24"/>
            <w:vertAlign w:val="superscript"/>
            <w:lang w:val="en-US" w:eastAsia="it-IT"/>
          </w:rPr>
          <w:t>173</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6E72FF" w:rsidRPr="00E30887">
        <w:rPr>
          <w:rFonts w:ascii="Book Antiqua" w:hAnsi="Book Antiqua" w:cstheme="minorHAnsi"/>
          <w:sz w:val="24"/>
          <w:szCs w:val="24"/>
          <w:lang w:val="en-US" w:eastAsia="it-IT"/>
        </w:rPr>
        <w:t xml:space="preserve"> and to have an indolent course</w:t>
      </w:r>
      <w:r w:rsidR="0007799E" w:rsidRPr="00E30887">
        <w:rPr>
          <w:rFonts w:ascii="Book Antiqua" w:hAnsi="Book Antiqua" w:cstheme="minorHAnsi"/>
          <w:sz w:val="24"/>
          <w:szCs w:val="24"/>
          <w:lang w:val="en-US" w:eastAsia="it-IT"/>
        </w:rPr>
        <w:fldChar w:fldCharType="begin">
          <w:fldData xml:space="preserve">PEVuZE5vdGU+PENpdGU+PEF1dGhvcj5UYWthdGE8L0F1dGhvcj48WWVhcj4yMDE0PC9ZZWFyPjxS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PEVuZE5vdGU+PENpdGU+PEF1dGhvcj5UYWthdGE8L0F1dGhvcj48WWVhcj4yMDE0PC9ZZWFyPjxS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152" w:tooltip="Takata, 2014 #105" w:history="1">
        <w:r w:rsidR="00836E50" w:rsidRPr="00DC0ADC">
          <w:rPr>
            <w:rFonts w:ascii="Book Antiqua" w:hAnsi="Book Antiqua" w:cstheme="minorHAnsi"/>
            <w:noProof/>
            <w:sz w:val="24"/>
            <w:szCs w:val="24"/>
            <w:vertAlign w:val="superscript"/>
            <w:lang w:val="en-US" w:eastAsia="it-IT"/>
          </w:rPr>
          <w:t>152</w:t>
        </w:r>
      </w:hyperlink>
      <w:r w:rsidR="00032DC7">
        <w:rPr>
          <w:rFonts w:ascii="Book Antiqua" w:hAnsi="Book Antiqua" w:cstheme="minorHAnsi"/>
          <w:noProof/>
          <w:sz w:val="24"/>
          <w:szCs w:val="24"/>
          <w:vertAlign w:val="superscript"/>
          <w:lang w:val="en-US" w:eastAsia="it-IT"/>
        </w:rPr>
        <w:t>,</w:t>
      </w:r>
      <w:hyperlink w:anchor="_ENREF_174" w:tooltip="Sagaert, 2012 #129" w:history="1">
        <w:r w:rsidR="00836E50" w:rsidRPr="00DC0ADC">
          <w:rPr>
            <w:rFonts w:ascii="Book Antiqua" w:hAnsi="Book Antiqua" w:cstheme="minorHAnsi"/>
            <w:noProof/>
            <w:sz w:val="24"/>
            <w:szCs w:val="24"/>
            <w:vertAlign w:val="superscript"/>
            <w:lang w:val="en-US" w:eastAsia="it-IT"/>
          </w:rPr>
          <w:t>174</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6E72FF" w:rsidRPr="00E30887">
        <w:rPr>
          <w:rFonts w:ascii="Book Antiqua" w:hAnsi="Book Antiqua" w:cstheme="minorHAnsi"/>
          <w:sz w:val="24"/>
          <w:szCs w:val="24"/>
          <w:lang w:val="en-US" w:eastAsia="it-IT"/>
        </w:rPr>
        <w:t>. However, transformation to aggressi</w:t>
      </w:r>
      <w:r w:rsidR="0083516F" w:rsidRPr="00E30887">
        <w:rPr>
          <w:rFonts w:ascii="Book Antiqua" w:hAnsi="Book Antiqua" w:cstheme="minorHAnsi"/>
          <w:sz w:val="24"/>
          <w:szCs w:val="24"/>
          <w:lang w:val="en-US" w:eastAsia="it-IT"/>
        </w:rPr>
        <w:t>ve lymphoma has been documented</w:t>
      </w:r>
      <w:r w:rsidR="0007799E" w:rsidRPr="00E30887">
        <w:rPr>
          <w:rFonts w:ascii="Book Antiqua" w:hAnsi="Book Antiqua" w:cstheme="minorHAnsi"/>
          <w:sz w:val="24"/>
          <w:szCs w:val="24"/>
          <w:lang w:val="en-US" w:eastAsia="it-IT"/>
        </w:rPr>
        <w:fldChar w:fldCharType="begin"/>
      </w:r>
      <w:r w:rsidR="00DC0ADC">
        <w:rPr>
          <w:rFonts w:ascii="Book Antiqua" w:hAnsi="Book Antiqua" w:cstheme="minorHAnsi"/>
          <w:sz w:val="24"/>
          <w:szCs w:val="24"/>
          <w:lang w:val="en-US" w:eastAsia="it-IT"/>
        </w:rPr>
        <w:instrText xml:space="preserve"> ADDIN EN.CITE &lt;EndNote&gt;&lt;Cite&gt;&lt;Author&gt;Miyata-Takata&lt;/Author&gt;&lt;Year&gt;2014&lt;/Year&gt;&lt;RecNum&gt;130&lt;/RecNum&gt;&lt;DisplayText&gt;&lt;style face="superscript"&gt;[175]&lt;/style&gt;&lt;/DisplayText&gt;&lt;record&gt;&lt;rec-number&gt;130&lt;/rec-number&gt;&lt;foreign-keys&gt;&lt;key app="EN" db-id="5tsttwews9adafet09npf5fv9zta29vd99ew"&gt;130&lt;/key&gt;&lt;/foreign-keys&gt;&lt;ref-type name="Journal Article"&gt;17&lt;/ref-type&gt;&lt;contributors&gt;&lt;authors&gt;&lt;author&gt;Miyata-Takata, T.&lt;/author&gt;&lt;author&gt;Takata, K.&lt;/author&gt;&lt;author&gt;Sato, Y.&lt;/author&gt;&lt;author&gt;Taniguchi, K.&lt;/author&gt;&lt;author&gt;Takahashi, Y.&lt;/author&gt;&lt;author&gt;Ohara, N.&lt;/author&gt;&lt;author&gt;Yoshino, T.&lt;/author&gt;&lt;/authors&gt;&lt;/contributors&gt;&lt;auth-address&gt;Department of Pathology, Okayama University Graduate School of Medicine, Dentistry and Pharmaceutical Sciences, Okayama, Japan.&lt;/auth-address&gt;&lt;titles&gt;&lt;title&gt;A case of diffuse large B-cell lymphoma transformed from primary duodenal follicular lymphoma&lt;/title&gt;&lt;secondary-title&gt;Pathol Int&lt;/secondary-title&gt;&lt;alt-title&gt;Pathology international&lt;/alt-title&gt;&lt;/titles&gt;&lt;periodical&gt;&lt;full-title&gt;Pathol Int&lt;/full-title&gt;&lt;abbr-1&gt;Pathology international&lt;/abbr-1&gt;&lt;/periodical&gt;&lt;alt-periodical&gt;&lt;full-title&gt;Pathol Int&lt;/full-title&gt;&lt;abbr-1&gt;Pathology international&lt;/abbr-1&gt;&lt;/alt-periodical&gt;&lt;pages&gt;527-32&lt;/pages&gt;&lt;volume&gt;64&lt;/volume&gt;&lt;number&gt;10&lt;/number&gt;&lt;edition&gt;2014/09/05&lt;/edition&gt;&lt;dates&gt;&lt;year&gt;2014&lt;/year&gt;&lt;pub-dates&gt;&lt;date&gt;Oct&lt;/date&gt;&lt;/pub-dates&gt;&lt;/dates&gt;&lt;isbn&gt;1440-1827 (Electronic)&amp;#xD;1320-5463 (Linking)&lt;/isbn&gt;&lt;accession-num&gt;25186289&lt;/accession-num&gt;&lt;urls&gt;&lt;/urls&gt;&lt;electronic-resource-num&gt;10.1111/pin.12197&lt;/electronic-resource-num&gt;&lt;remote-database-provider&gt;NLM&lt;/remote-database-provider&gt;&lt;language&gt;eng&lt;/language&gt;&lt;/record&gt;&lt;/Cite&gt;&lt;/EndNote&gt;</w:instrText>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175" w:tooltip="Miyata-Takata, 2014 #130" w:history="1">
        <w:r w:rsidR="00836E50" w:rsidRPr="00DC0ADC">
          <w:rPr>
            <w:rFonts w:ascii="Book Antiqua" w:hAnsi="Book Antiqua" w:cstheme="minorHAnsi"/>
            <w:noProof/>
            <w:sz w:val="24"/>
            <w:szCs w:val="24"/>
            <w:vertAlign w:val="superscript"/>
            <w:lang w:val="en-US" w:eastAsia="it-IT"/>
          </w:rPr>
          <w:t>175</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6E72FF" w:rsidRPr="00E30887">
        <w:rPr>
          <w:rFonts w:ascii="Book Antiqua" w:hAnsi="Book Antiqua" w:cstheme="minorHAnsi"/>
          <w:sz w:val="24"/>
          <w:szCs w:val="24"/>
          <w:lang w:val="en-US" w:eastAsia="it-IT"/>
        </w:rPr>
        <w:t xml:space="preserve">. </w:t>
      </w:r>
      <w:r w:rsidR="00295C1A" w:rsidRPr="00E30887">
        <w:rPr>
          <w:rFonts w:ascii="Book Antiqua" w:hAnsi="Book Antiqua" w:cstheme="minorHAnsi"/>
          <w:sz w:val="24"/>
          <w:szCs w:val="24"/>
          <w:lang w:val="en-US" w:eastAsia="it-IT"/>
        </w:rPr>
        <w:t>D</w:t>
      </w:r>
      <w:r w:rsidR="009A3F03" w:rsidRPr="00E30887">
        <w:rPr>
          <w:rFonts w:ascii="Book Antiqua" w:hAnsi="Book Antiqua" w:cstheme="minorHAnsi"/>
          <w:sz w:val="24"/>
          <w:szCs w:val="24"/>
          <w:lang w:val="en-US" w:eastAsia="it-IT"/>
        </w:rPr>
        <w:t>ifferently from other form of lymphomas, the GI involvement is n</w:t>
      </w:r>
      <w:r w:rsidR="00FD5A0D" w:rsidRPr="00E30887">
        <w:rPr>
          <w:rFonts w:ascii="Book Antiqua" w:hAnsi="Book Antiqua" w:cstheme="minorHAnsi"/>
          <w:sz w:val="24"/>
          <w:szCs w:val="24"/>
          <w:lang w:val="en-US" w:eastAsia="it-IT"/>
        </w:rPr>
        <w:t>ot an adverse prognostic factor</w:t>
      </w:r>
      <w:r w:rsidR="0007799E" w:rsidRPr="00E30887">
        <w:rPr>
          <w:rFonts w:ascii="Book Antiqua" w:hAnsi="Book Antiqua" w:cstheme="minorHAnsi"/>
          <w:sz w:val="24"/>
          <w:szCs w:val="24"/>
          <w:lang w:val="en-US" w:eastAsia="it-IT"/>
        </w:rPr>
        <w:fldChar w:fldCharType="begin"/>
      </w:r>
      <w:r w:rsidR="00DC0ADC">
        <w:rPr>
          <w:rFonts w:ascii="Book Antiqua" w:hAnsi="Book Antiqua" w:cstheme="minorHAnsi"/>
          <w:sz w:val="24"/>
          <w:szCs w:val="24"/>
          <w:lang w:val="en-US" w:eastAsia="it-IT"/>
        </w:rPr>
        <w:instrText xml:space="preserve"> ADDIN EN.CITE &lt;EndNote&gt;&lt;Cite&gt;&lt;Author&gt;Hawkes&lt;/Author&gt;&lt;Year&gt;2012&lt;/Year&gt;&lt;RecNum&gt;131&lt;/RecNum&gt;&lt;DisplayText&gt;&lt;style face="superscript"&gt;[176]&lt;/style&gt;&lt;/DisplayText&gt;&lt;record&gt;&lt;rec-number&gt;131&lt;/rec-number&gt;&lt;foreign-keys&gt;&lt;key app="EN" db-id="5tsttwews9adafet09npf5fv9zta29vd99ew"&gt;131&lt;/key&gt;&lt;/foreign-keys&gt;&lt;ref-type name="Journal Article"&gt;17&lt;/ref-type&gt;&lt;contributors&gt;&lt;authors&gt;&lt;author&gt;Hawkes, E. A.&lt;/author&gt;&lt;author&gt;Wotherspoon, A.&lt;/author&gt;&lt;author&gt;Cunningham, D.&lt;/author&gt;&lt;/authors&gt;&lt;/contributors&gt;&lt;auth-address&gt;Royal Marsden Hospital, London and Surrey, UK.&lt;/auth-address&gt;&lt;titles&gt;&lt;title&gt;Diagnosis and management of rare gastrointestinal lymphomas&lt;/title&gt;&lt;secondary-title&gt;Leuk Lymphoma&lt;/secondary-title&gt;&lt;alt-title&gt;Leukemia &amp;amp; lymphoma&lt;/alt-title&gt;&lt;/titles&gt;&lt;periodical&gt;&lt;full-title&gt;Leuk Lymphoma&lt;/full-title&gt;&lt;abbr-1&gt;Leukemia &amp;amp; lymphoma&lt;/abbr-1&gt;&lt;/periodical&gt;&lt;alt-periodical&gt;&lt;full-title&gt;Leuk Lymphoma&lt;/full-title&gt;&lt;abbr-1&gt;Leukemia &amp;amp; lymphoma&lt;/abbr-1&gt;&lt;/alt-periodical&gt;&lt;pages&gt;2341-50&lt;/pages&gt;&lt;volume&gt;53&lt;/volume&gt;&lt;number&gt;12&lt;/number&gt;&lt;edition&gt;2012/05/24&lt;/edition&gt;&lt;keywords&gt;&lt;keyword&gt;Enteropathy-Associated T-Cell Lymphoma/diagnosis/therapy&lt;/keyword&gt;&lt;keyword&gt;Gastrointestinal Neoplasms/ diagnosis/ therapy&lt;/keyword&gt;&lt;keyword&gt;Humans&lt;/keyword&gt;&lt;keyword&gt;Lymphoma/ diagnosis/ therapy&lt;/keyword&gt;&lt;keyword&gt;Lymphoma, Extranodal NK-T-Cell/diagnosis/therapy&lt;/keyword&gt;&lt;keyword&gt;Lymphoma, Follicular/diagnosis/therapy&lt;/keyword&gt;&lt;keyword&gt;Lymphoma, Mantle-Cell/diagnosis/therapy&lt;/keyword&gt;&lt;keyword&gt;Prognosis&lt;/keyword&gt;&lt;/keywords&gt;&lt;dates&gt;&lt;year&gt;2012&lt;/year&gt;&lt;pub-dates&gt;&lt;date&gt;Dec&lt;/date&gt;&lt;/pub-dates&gt;&lt;/dates&gt;&lt;isbn&gt;1029-2403 (Electronic)&amp;#xD;1026-8022 (Linking)&lt;/isbn&gt;&lt;accession-num&gt;22616672&lt;/accession-num&gt;&lt;urls&gt;&lt;/urls&gt;&lt;electronic-resource-num&gt;10.3109/10428194.2012.695780&lt;/electronic-resource-num&gt;&lt;remote-database-provider&gt;NLM&lt;/remote-database-provider&gt;&lt;language&gt;eng&lt;/language&gt;&lt;/record&gt;&lt;/Cite&gt;&lt;/EndNote&gt;</w:instrText>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176" w:tooltip="Hawkes, 2012 #131" w:history="1">
        <w:r w:rsidR="00836E50" w:rsidRPr="00DC0ADC">
          <w:rPr>
            <w:rFonts w:ascii="Book Antiqua" w:hAnsi="Book Antiqua" w:cstheme="minorHAnsi"/>
            <w:noProof/>
            <w:sz w:val="24"/>
            <w:szCs w:val="24"/>
            <w:vertAlign w:val="superscript"/>
            <w:lang w:val="en-US" w:eastAsia="it-IT"/>
          </w:rPr>
          <w:t>176</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FD5A0D" w:rsidRPr="00E30887">
        <w:rPr>
          <w:rFonts w:ascii="Book Antiqua" w:hAnsi="Book Antiqua" w:cstheme="minorHAnsi"/>
          <w:sz w:val="24"/>
          <w:szCs w:val="24"/>
          <w:lang w:val="en-US" w:eastAsia="it-IT"/>
        </w:rPr>
        <w:t xml:space="preserve">. </w:t>
      </w:r>
      <w:r w:rsidR="006E72FF" w:rsidRPr="00E30887">
        <w:rPr>
          <w:rFonts w:ascii="Book Antiqua" w:hAnsi="Book Antiqua" w:cstheme="minorHAnsi"/>
          <w:sz w:val="24"/>
          <w:szCs w:val="24"/>
          <w:lang w:val="en-US" w:eastAsia="it-IT"/>
        </w:rPr>
        <w:t>L</w:t>
      </w:r>
      <w:r w:rsidR="00917D13" w:rsidRPr="00E30887">
        <w:rPr>
          <w:rFonts w:ascii="Book Antiqua" w:hAnsi="Book Antiqua" w:cstheme="minorHAnsi"/>
          <w:sz w:val="24"/>
          <w:szCs w:val="24"/>
          <w:lang w:val="en-US" w:eastAsia="it-IT"/>
        </w:rPr>
        <w:t xml:space="preserve">ymphoma grading is low in the majority of cases, while in the nodal counterpart grade </w:t>
      </w:r>
      <w:r w:rsidR="006E72FF" w:rsidRPr="00E30887">
        <w:rPr>
          <w:rFonts w:ascii="Book Antiqua" w:hAnsi="Book Antiqua" w:cstheme="minorHAnsi"/>
          <w:sz w:val="24"/>
          <w:szCs w:val="24"/>
          <w:lang w:val="en-US" w:eastAsia="it-IT"/>
        </w:rPr>
        <w:t xml:space="preserve">I-II </w:t>
      </w:r>
      <w:r w:rsidR="006231BB" w:rsidRPr="00E30887">
        <w:rPr>
          <w:rFonts w:ascii="Book Antiqua" w:hAnsi="Book Antiqua" w:cstheme="minorHAnsi"/>
          <w:sz w:val="24"/>
          <w:szCs w:val="24"/>
          <w:lang w:val="en-US" w:eastAsia="it-IT"/>
        </w:rPr>
        <w:t xml:space="preserve">FL </w:t>
      </w:r>
      <w:r w:rsidR="00917D13" w:rsidRPr="00E30887">
        <w:rPr>
          <w:rFonts w:ascii="Book Antiqua" w:hAnsi="Book Antiqua" w:cstheme="minorHAnsi"/>
          <w:sz w:val="24"/>
          <w:szCs w:val="24"/>
          <w:lang w:val="en-US" w:eastAsia="it-IT"/>
        </w:rPr>
        <w:t>is</w:t>
      </w:r>
      <w:r w:rsidR="0083516F" w:rsidRPr="00E30887">
        <w:rPr>
          <w:rFonts w:ascii="Book Antiqua" w:hAnsi="Book Antiqua" w:cstheme="minorHAnsi"/>
          <w:sz w:val="24"/>
          <w:szCs w:val="24"/>
          <w:lang w:val="en-US" w:eastAsia="it-IT"/>
        </w:rPr>
        <w:t xml:space="preserve"> documented in 1 case out of 10</w:t>
      </w:r>
      <w:r w:rsidR="0007799E" w:rsidRPr="00E30887">
        <w:rPr>
          <w:rFonts w:ascii="Book Antiqua" w:hAnsi="Book Antiqua" w:cstheme="minorHAnsi"/>
          <w:sz w:val="24"/>
          <w:szCs w:val="24"/>
          <w:lang w:val="en-US" w:eastAsia="it-IT"/>
        </w:rPr>
        <w:fldChar w:fldCharType="begin">
          <w:fldData xml:space="preserve">PEVuZE5vdGU+PENpdGU+PEF1dGhvcj5TY2htYXR6PC9BdXRob3I+PFllYXI+MjAxMTwvWWVhcj48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PEVuZE5vdGU+PENpdGU+PEF1dGhvcj5TY2htYXR6PC9BdXRob3I+PFllYXI+MjAxMTwvWWVhcj48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173" w:tooltip="Schmatz, 2011 #128" w:history="1">
        <w:r w:rsidR="00836E50" w:rsidRPr="00DC0ADC">
          <w:rPr>
            <w:rFonts w:ascii="Book Antiqua" w:hAnsi="Book Antiqua" w:cstheme="minorHAnsi"/>
            <w:noProof/>
            <w:sz w:val="24"/>
            <w:szCs w:val="24"/>
            <w:vertAlign w:val="superscript"/>
            <w:lang w:val="en-US" w:eastAsia="it-IT"/>
          </w:rPr>
          <w:t>173</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9A3F03" w:rsidRPr="00E30887">
        <w:rPr>
          <w:rFonts w:ascii="Book Antiqua" w:hAnsi="Book Antiqua" w:cstheme="minorHAnsi"/>
          <w:sz w:val="24"/>
          <w:szCs w:val="24"/>
          <w:lang w:val="en-US" w:eastAsia="it-IT"/>
        </w:rPr>
        <w:t xml:space="preserve">. </w:t>
      </w:r>
      <w:r w:rsidR="006231BB" w:rsidRPr="00E30887">
        <w:rPr>
          <w:rFonts w:ascii="Book Antiqua" w:hAnsi="Book Antiqua" w:cstheme="minorHAnsi"/>
          <w:sz w:val="24"/>
          <w:szCs w:val="24"/>
          <w:lang w:val="en-US" w:eastAsia="it-IT"/>
        </w:rPr>
        <w:t>Furthermore</w:t>
      </w:r>
      <w:r w:rsidR="009A3F03" w:rsidRPr="00E30887">
        <w:rPr>
          <w:rFonts w:ascii="Book Antiqua" w:hAnsi="Book Antiqua" w:cstheme="minorHAnsi"/>
          <w:sz w:val="24"/>
          <w:szCs w:val="24"/>
          <w:lang w:val="en-US" w:eastAsia="it-IT"/>
        </w:rPr>
        <w:t>, i</w:t>
      </w:r>
      <w:r w:rsidR="00917D13" w:rsidRPr="00E30887">
        <w:rPr>
          <w:rFonts w:ascii="Book Antiqua" w:hAnsi="Book Antiqua" w:cstheme="minorHAnsi"/>
          <w:sz w:val="24"/>
          <w:szCs w:val="24"/>
          <w:lang w:val="en-US" w:eastAsia="it-IT"/>
        </w:rPr>
        <w:t xml:space="preserve">n contrast to nodal </w:t>
      </w:r>
      <w:r w:rsidR="009A3F03" w:rsidRPr="00E30887">
        <w:rPr>
          <w:rFonts w:ascii="Book Antiqua" w:hAnsi="Book Antiqua" w:cstheme="minorHAnsi"/>
          <w:sz w:val="24"/>
          <w:szCs w:val="24"/>
          <w:lang w:val="en-US" w:eastAsia="it-IT"/>
        </w:rPr>
        <w:t>FL</w:t>
      </w:r>
      <w:r w:rsidR="006231BB" w:rsidRPr="00E30887">
        <w:rPr>
          <w:rFonts w:ascii="Book Antiqua" w:hAnsi="Book Antiqua" w:cstheme="minorHAnsi"/>
          <w:sz w:val="24"/>
          <w:szCs w:val="24"/>
          <w:lang w:val="en-US" w:eastAsia="it-IT"/>
        </w:rPr>
        <w:t>, these cells do</w:t>
      </w:r>
      <w:r w:rsidR="00917D13" w:rsidRPr="00E30887">
        <w:rPr>
          <w:rFonts w:ascii="Book Antiqua" w:hAnsi="Book Antiqua" w:cstheme="minorHAnsi"/>
          <w:sz w:val="24"/>
          <w:szCs w:val="24"/>
          <w:lang w:val="en-US" w:eastAsia="it-IT"/>
        </w:rPr>
        <w:t xml:space="preserve"> not acquire additional mutations and this justify the absence of grade 3 </w:t>
      </w:r>
      <w:r w:rsidR="008C05FF" w:rsidRPr="00E30887">
        <w:rPr>
          <w:rFonts w:ascii="Book Antiqua" w:hAnsi="Book Antiqua" w:cstheme="minorHAnsi"/>
          <w:sz w:val="24"/>
          <w:szCs w:val="24"/>
          <w:lang w:val="en-US" w:eastAsia="it-IT"/>
        </w:rPr>
        <w:t>GI FL</w:t>
      </w:r>
      <w:r w:rsidR="00917D13" w:rsidRPr="00E30887">
        <w:rPr>
          <w:rFonts w:ascii="Book Antiqua" w:hAnsi="Book Antiqua" w:cstheme="minorHAnsi"/>
          <w:sz w:val="24"/>
          <w:szCs w:val="24"/>
          <w:lang w:val="en-US" w:eastAsia="it-IT"/>
        </w:rPr>
        <w:t xml:space="preserve"> and the very low rate of </w:t>
      </w:r>
      <w:proofErr w:type="gramStart"/>
      <w:r w:rsidR="00917D13" w:rsidRPr="00E30887">
        <w:rPr>
          <w:rFonts w:ascii="Book Antiqua" w:hAnsi="Book Antiqua" w:cstheme="minorHAnsi"/>
          <w:sz w:val="24"/>
          <w:szCs w:val="24"/>
          <w:lang w:val="en-US" w:eastAsia="it-IT"/>
        </w:rPr>
        <w:t>transformation</w:t>
      </w:r>
      <w:proofErr w:type="gramEnd"/>
      <w:r w:rsidR="0007799E" w:rsidRPr="00E30887">
        <w:rPr>
          <w:rFonts w:ascii="Book Antiqua" w:hAnsi="Book Antiqua" w:cstheme="minorHAnsi"/>
          <w:sz w:val="24"/>
          <w:szCs w:val="24"/>
          <w:lang w:val="en-US" w:eastAsia="it-IT"/>
        </w:rPr>
        <w:fldChar w:fldCharType="begin">
          <w:fldData xml:space="preserve">PEVuZE5vdGU+PENpdGU+PEF1dGhvcj5TY2htYXR6PC9BdXRob3I+PFllYXI+MjAxMTwvWWVhcj48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PEVuZE5vdGU+PENpdGU+PEF1dGhvcj5TY2htYXR6PC9BdXRob3I+PFllYXI+MjAxMTwvWWVhcj48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173" w:tooltip="Schmatz, 2011 #128" w:history="1">
        <w:r w:rsidR="00836E50" w:rsidRPr="00DC0ADC">
          <w:rPr>
            <w:rFonts w:ascii="Book Antiqua" w:hAnsi="Book Antiqua" w:cstheme="minorHAnsi"/>
            <w:noProof/>
            <w:sz w:val="24"/>
            <w:szCs w:val="24"/>
            <w:vertAlign w:val="superscript"/>
            <w:lang w:val="en-US" w:eastAsia="it-IT"/>
          </w:rPr>
          <w:t>173</w:t>
        </w:r>
      </w:hyperlink>
      <w:r w:rsidR="00032DC7">
        <w:rPr>
          <w:rFonts w:ascii="Book Antiqua" w:hAnsi="Book Antiqua" w:cstheme="minorHAnsi"/>
          <w:noProof/>
          <w:sz w:val="24"/>
          <w:szCs w:val="24"/>
          <w:vertAlign w:val="superscript"/>
          <w:lang w:val="en-US" w:eastAsia="it-IT"/>
        </w:rPr>
        <w:t>,</w:t>
      </w:r>
      <w:hyperlink w:anchor="_ENREF_175" w:tooltip="Miyata-Takata, 2014 #130" w:history="1">
        <w:r w:rsidR="00836E50" w:rsidRPr="00DC0ADC">
          <w:rPr>
            <w:rFonts w:ascii="Book Antiqua" w:hAnsi="Book Antiqua" w:cstheme="minorHAnsi"/>
            <w:noProof/>
            <w:sz w:val="24"/>
            <w:szCs w:val="24"/>
            <w:vertAlign w:val="superscript"/>
            <w:lang w:val="en-US" w:eastAsia="it-IT"/>
          </w:rPr>
          <w:t>175</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753FA0" w:rsidRPr="00E30887">
        <w:rPr>
          <w:rFonts w:ascii="Book Antiqua" w:hAnsi="Book Antiqua" w:cstheme="minorHAnsi"/>
          <w:sz w:val="24"/>
          <w:szCs w:val="24"/>
          <w:lang w:val="en-US" w:eastAsia="it-IT"/>
        </w:rPr>
        <w:t>.</w:t>
      </w:r>
    </w:p>
    <w:p w:rsidR="00682A2C" w:rsidRPr="00E30887" w:rsidRDefault="00917D13" w:rsidP="0083516F">
      <w:pPr>
        <w:spacing w:line="360" w:lineRule="auto"/>
        <w:ind w:firstLineChars="200" w:firstLine="480"/>
        <w:jc w:val="both"/>
        <w:rPr>
          <w:rFonts w:ascii="Book Antiqua" w:hAnsi="Book Antiqua" w:cstheme="minorHAnsi"/>
          <w:sz w:val="24"/>
          <w:szCs w:val="24"/>
          <w:lang w:val="en-US" w:eastAsia="it-IT"/>
        </w:rPr>
      </w:pPr>
      <w:r w:rsidRPr="00E30887">
        <w:rPr>
          <w:rFonts w:ascii="Book Antiqua" w:hAnsi="Book Antiqua" w:cstheme="minorHAnsi"/>
          <w:sz w:val="24"/>
          <w:szCs w:val="24"/>
          <w:lang w:val="en-US" w:eastAsia="it-IT"/>
        </w:rPr>
        <w:t xml:space="preserve">Treatment strategies are not uniform, even if </w:t>
      </w:r>
      <w:r w:rsidR="009A3F03" w:rsidRPr="00E30887">
        <w:rPr>
          <w:rFonts w:ascii="Book Antiqua" w:hAnsi="Book Antiqua" w:cstheme="minorHAnsi"/>
          <w:sz w:val="24"/>
          <w:szCs w:val="24"/>
          <w:lang w:val="en-US" w:eastAsia="it-IT"/>
        </w:rPr>
        <w:t>GI FL</w:t>
      </w:r>
      <w:r w:rsidRPr="00E30887">
        <w:rPr>
          <w:rFonts w:ascii="Book Antiqua" w:hAnsi="Book Antiqua" w:cstheme="minorHAnsi"/>
          <w:sz w:val="24"/>
          <w:szCs w:val="24"/>
          <w:lang w:val="en-US" w:eastAsia="it-IT"/>
        </w:rPr>
        <w:t xml:space="preserve"> are treated</w:t>
      </w:r>
      <w:r w:rsidR="0015135E" w:rsidRPr="00E30887">
        <w:rPr>
          <w:rFonts w:ascii="Book Antiqua" w:hAnsi="Book Antiqua" w:cstheme="minorHAnsi"/>
          <w:sz w:val="24"/>
          <w:szCs w:val="24"/>
          <w:lang w:val="en-US" w:eastAsia="it-IT"/>
        </w:rPr>
        <w:t xml:space="preserve"> more frequently compared to</w:t>
      </w:r>
      <w:r w:rsidR="0083516F" w:rsidRPr="00E30887">
        <w:rPr>
          <w:rFonts w:ascii="Book Antiqua" w:hAnsi="Book Antiqua" w:cstheme="minorHAnsi"/>
          <w:sz w:val="24"/>
          <w:szCs w:val="24"/>
          <w:lang w:val="en-US" w:eastAsia="it-IT"/>
        </w:rPr>
        <w:t xml:space="preserve"> nodal counterpart</w:t>
      </w:r>
      <w:r w:rsidR="0007799E" w:rsidRPr="00E30887">
        <w:rPr>
          <w:rFonts w:ascii="Book Antiqua" w:hAnsi="Book Antiqua" w:cstheme="minorHAnsi"/>
          <w:sz w:val="24"/>
          <w:szCs w:val="24"/>
          <w:lang w:val="en-US" w:eastAsia="it-IT"/>
        </w:rPr>
        <w:fldChar w:fldCharType="begin"/>
      </w:r>
      <w:r w:rsidR="00DC0ADC">
        <w:rPr>
          <w:rFonts w:ascii="Book Antiqua" w:hAnsi="Book Antiqua" w:cstheme="minorHAnsi"/>
          <w:sz w:val="24"/>
          <w:szCs w:val="24"/>
          <w:lang w:val="en-US" w:eastAsia="it-IT"/>
        </w:rPr>
        <w:instrText xml:space="preserve"> ADDIN EN.CITE &lt;EndNote&gt;&lt;Cite&gt;&lt;Author&gt;Watanabe&lt;/Author&gt;&lt;Year&gt;2010&lt;/Year&gt;&lt;RecNum&gt;132&lt;/RecNum&gt;&lt;DisplayText&gt;&lt;style face="superscript"&gt;[177]&lt;/style&gt;&lt;/DisplayText&gt;&lt;record&gt;&lt;rec-number&gt;132&lt;/rec-number&gt;&lt;foreign-keys&gt;&lt;key app="EN" db-id="5tsttwews9adafet09npf5fv9zta29vd99ew"&gt;132&lt;/key&gt;&lt;/foreign-keys&gt;&lt;ref-type name="Journal Article"&gt;17&lt;/ref-type&gt;&lt;contributors&gt;&lt;authors&gt;&lt;author&gt;Watanabe, T.&lt;/author&gt;&lt;/authors&gt;&lt;/contributors&gt;&lt;titles&gt;&lt;title&gt;Treatment strategies for nodal and gastrointestinal follicular lymphoma: current status and future development&lt;/title&gt;&lt;secondary-title&gt;World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WJG&lt;/abbr-1&gt;&lt;/alt-periodical&gt;&lt;pages&gt;5543-54&lt;/pages&gt;&lt;volume&gt;16&lt;/volume&gt;&lt;number&gt;44&lt;/number&gt;&lt;keywords&gt;&lt;keyword&gt;Antineoplastic Combined Chemotherapy Protocols/*therapeutic use&lt;/keyword&gt;&lt;keyword&gt;Cancer Vaccines/*therapeutic use&lt;/keyword&gt;&lt;keyword&gt;Disease-Free Survival&lt;/keyword&gt;&lt;keyword&gt;Gastrointestinal Neoplasms/mortality/pathology/*therapy&lt;/keyword&gt;&lt;keyword&gt;Humans&lt;/keyword&gt;&lt;keyword&gt;*Immunotherapy/methods&lt;/keyword&gt;&lt;keyword&gt;Lymphoma, Follicular/mortality/pathology/*therapy&lt;/keyword&gt;&lt;keyword&gt;Neoplasm Staging&lt;/keyword&gt;&lt;keyword&gt;Radioimmunotherapy&lt;/keyword&gt;&lt;keyword&gt;Time Factors&lt;/keyword&gt;&lt;keyword&gt;Treatment Outcome&lt;/keyword&gt;&lt;/keywords&gt;&lt;dates&gt;&lt;year&gt;2010&lt;/year&gt;&lt;pub-dates&gt;&lt;date&gt;Nov 28&lt;/date&gt;&lt;/pub-dates&gt;&lt;/dates&gt;&lt;isbn&gt;1007-9327 (Print)&amp;#xD;1007-9327 (Linking)&lt;/isbn&gt;&lt;accession-num&gt;21105187&lt;/accession-num&gt;&lt;urls&gt;&lt;related-urls&gt;&lt;url&gt;http://www.ncbi.nlm.nih.gov/pubmed/21105187&lt;/url&gt;&lt;/related-urls&gt;&lt;/urls&gt;&lt;custom2&gt;2992672&lt;/custom2&gt;&lt;/record&gt;&lt;/Cite&gt;&lt;/EndNote&gt;</w:instrText>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177" w:tooltip="Watanabe, 2010 #132" w:history="1">
        <w:r w:rsidR="00836E50" w:rsidRPr="00DC0ADC">
          <w:rPr>
            <w:rFonts w:ascii="Book Antiqua" w:hAnsi="Book Antiqua" w:cstheme="minorHAnsi"/>
            <w:noProof/>
            <w:sz w:val="24"/>
            <w:szCs w:val="24"/>
            <w:vertAlign w:val="superscript"/>
            <w:lang w:val="en-US" w:eastAsia="it-IT"/>
          </w:rPr>
          <w:t>177</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xml:space="preserve">. Different case </w:t>
      </w:r>
      <w:r w:rsidR="008C05FF" w:rsidRPr="00E30887">
        <w:rPr>
          <w:rFonts w:ascii="Book Antiqua" w:hAnsi="Book Antiqua" w:cstheme="minorHAnsi"/>
          <w:sz w:val="24"/>
          <w:szCs w:val="24"/>
          <w:lang w:val="en-US" w:eastAsia="it-IT"/>
        </w:rPr>
        <w:t xml:space="preserve">series have demonstrated that </w:t>
      </w:r>
      <w:r w:rsidR="006E0A87" w:rsidRPr="00E30887">
        <w:rPr>
          <w:rFonts w:ascii="Book Antiqua" w:hAnsi="Book Antiqua"/>
          <w:sz w:val="24"/>
          <w:szCs w:val="24"/>
          <w:lang w:val="en-US"/>
        </w:rPr>
        <w:t>watch and wait</w:t>
      </w:r>
      <w:r w:rsidR="008C05FF" w:rsidRPr="00E30887">
        <w:rPr>
          <w:rFonts w:ascii="Book Antiqua" w:hAnsi="Book Antiqua" w:cstheme="minorHAnsi"/>
          <w:sz w:val="24"/>
          <w:szCs w:val="24"/>
          <w:lang w:val="en-US" w:eastAsia="it-IT"/>
        </w:rPr>
        <w:t xml:space="preserve"> approach is as useful as </w:t>
      </w:r>
      <w:r w:rsidR="0015135E" w:rsidRPr="00E30887">
        <w:rPr>
          <w:rFonts w:ascii="Book Antiqua" w:hAnsi="Book Antiqua" w:cstheme="minorHAnsi"/>
          <w:sz w:val="24"/>
          <w:szCs w:val="24"/>
          <w:lang w:val="en-US" w:eastAsia="it-IT"/>
        </w:rPr>
        <w:t xml:space="preserve">the </w:t>
      </w:r>
      <w:r w:rsidRPr="00E30887">
        <w:rPr>
          <w:rFonts w:ascii="Book Antiqua" w:hAnsi="Book Antiqua" w:cstheme="minorHAnsi"/>
          <w:sz w:val="24"/>
          <w:szCs w:val="24"/>
          <w:lang w:val="en-US" w:eastAsia="it-IT"/>
        </w:rPr>
        <w:t>pharmacological approach</w:t>
      </w:r>
      <w:r w:rsidR="008C05FF" w:rsidRPr="00E30887">
        <w:rPr>
          <w:rFonts w:ascii="Book Antiqua" w:hAnsi="Book Antiqua" w:cstheme="minorHAnsi"/>
          <w:sz w:val="24"/>
          <w:szCs w:val="24"/>
          <w:lang w:val="en-US" w:eastAsia="it-IT"/>
        </w:rPr>
        <w:t>,</w:t>
      </w:r>
      <w:r w:rsidRPr="00E30887">
        <w:rPr>
          <w:rFonts w:ascii="Book Antiqua" w:hAnsi="Book Antiqua" w:cstheme="minorHAnsi"/>
          <w:sz w:val="24"/>
          <w:szCs w:val="24"/>
          <w:lang w:val="en-US" w:eastAsia="it-IT"/>
        </w:rPr>
        <w:t xml:space="preserve"> except for relieving clinical </w:t>
      </w:r>
      <w:proofErr w:type="gramStart"/>
      <w:r w:rsidRPr="00E30887">
        <w:rPr>
          <w:rFonts w:ascii="Book Antiqua" w:hAnsi="Book Antiqua" w:cstheme="minorHAnsi"/>
          <w:sz w:val="24"/>
          <w:szCs w:val="24"/>
          <w:lang w:val="en-US" w:eastAsia="it-IT"/>
        </w:rPr>
        <w:t>symptom</w:t>
      </w:r>
      <w:r w:rsidR="0083516F" w:rsidRPr="00E30887">
        <w:rPr>
          <w:rFonts w:ascii="Book Antiqua" w:hAnsi="Book Antiqua" w:cstheme="minorHAnsi"/>
          <w:sz w:val="24"/>
          <w:szCs w:val="24"/>
          <w:lang w:val="en-US" w:eastAsia="it-IT"/>
        </w:rPr>
        <w:t>s</w:t>
      </w:r>
      <w:proofErr w:type="gramEnd"/>
      <w:r w:rsidR="0007799E" w:rsidRPr="00E30887">
        <w:rPr>
          <w:rFonts w:ascii="Book Antiqua" w:hAnsi="Book Antiqua" w:cstheme="minorHAnsi"/>
          <w:sz w:val="24"/>
          <w:szCs w:val="24"/>
          <w:lang w:val="en-US" w:eastAsia="it-IT"/>
        </w:rPr>
        <w:fldChar w:fldCharType="begin">
          <w:fldData xml:space="preserve">PEVuZE5vdGU+PENpdGU+PEF1dGhvcj5EYW1hajwvQXV0aG9yPjxZZWFyPjIwMDM8L1llYXI+PFJl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PEVuZE5vdGU+PENpdGU+PEF1dGhvcj5EYW1hajwvQXV0aG9yPjxZZWFyPjIwMDM8L1llYXI+PFJl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163" w:tooltip="Yanai, 2011 #135" w:history="1">
        <w:r w:rsidR="00836E50" w:rsidRPr="00DC0ADC">
          <w:rPr>
            <w:rFonts w:ascii="Book Antiqua" w:hAnsi="Book Antiqua" w:cstheme="minorHAnsi"/>
            <w:noProof/>
            <w:sz w:val="24"/>
            <w:szCs w:val="24"/>
            <w:vertAlign w:val="superscript"/>
            <w:lang w:val="en-US" w:eastAsia="it-IT"/>
          </w:rPr>
          <w:t>163</w:t>
        </w:r>
      </w:hyperlink>
      <w:r w:rsidR="00032DC7">
        <w:rPr>
          <w:rFonts w:ascii="Book Antiqua" w:hAnsi="Book Antiqua" w:cstheme="minorHAnsi"/>
          <w:noProof/>
          <w:sz w:val="24"/>
          <w:szCs w:val="24"/>
          <w:vertAlign w:val="superscript"/>
          <w:lang w:val="en-US" w:eastAsia="it-IT"/>
        </w:rPr>
        <w:t>,</w:t>
      </w:r>
      <w:hyperlink w:anchor="_ENREF_178" w:tooltip="Damaj, 2003 #133" w:history="1">
        <w:r w:rsidR="00836E50" w:rsidRPr="00DC0ADC">
          <w:rPr>
            <w:rFonts w:ascii="Book Antiqua" w:hAnsi="Book Antiqua" w:cstheme="minorHAnsi"/>
            <w:noProof/>
            <w:sz w:val="24"/>
            <w:szCs w:val="24"/>
            <w:vertAlign w:val="superscript"/>
            <w:lang w:val="en-US" w:eastAsia="it-IT"/>
          </w:rPr>
          <w:t>178-180</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xml:space="preserve">. However, case series differ greatly in </w:t>
      </w:r>
      <w:r w:rsidR="00F66F31" w:rsidRPr="00E30887">
        <w:rPr>
          <w:rFonts w:ascii="Book Antiqua" w:hAnsi="Book Antiqua" w:cstheme="minorHAnsi"/>
          <w:sz w:val="24"/>
          <w:szCs w:val="24"/>
          <w:lang w:val="en-US" w:eastAsia="it-IT"/>
        </w:rPr>
        <w:t>identifying</w:t>
      </w:r>
      <w:r w:rsidRPr="00E30887">
        <w:rPr>
          <w:rFonts w:ascii="Book Antiqua" w:hAnsi="Book Antiqua" w:cstheme="minorHAnsi"/>
          <w:sz w:val="24"/>
          <w:szCs w:val="24"/>
          <w:lang w:val="en-US" w:eastAsia="it-IT"/>
        </w:rPr>
        <w:t xml:space="preserve"> the correct treatment approach to be </w:t>
      </w:r>
      <w:r w:rsidR="00753FA0" w:rsidRPr="00E30887">
        <w:rPr>
          <w:rFonts w:ascii="Book Antiqua" w:hAnsi="Book Antiqua" w:cstheme="minorHAnsi"/>
          <w:sz w:val="24"/>
          <w:szCs w:val="24"/>
          <w:lang w:val="en-US" w:eastAsia="it-IT"/>
        </w:rPr>
        <w:t>applied</w:t>
      </w:r>
      <w:r w:rsidRPr="00E30887">
        <w:rPr>
          <w:rFonts w:ascii="Book Antiqua" w:hAnsi="Book Antiqua" w:cstheme="minorHAnsi"/>
          <w:sz w:val="24"/>
          <w:szCs w:val="24"/>
          <w:lang w:val="en-US" w:eastAsia="it-IT"/>
        </w:rPr>
        <w:t xml:space="preserve">. </w:t>
      </w:r>
      <w:r w:rsidR="009576E5" w:rsidRPr="00E30887">
        <w:rPr>
          <w:rFonts w:ascii="Book Antiqua" w:hAnsi="Book Antiqua" w:cstheme="minorHAnsi"/>
          <w:sz w:val="24"/>
          <w:szCs w:val="24"/>
          <w:lang w:val="en-US" w:eastAsia="it-IT"/>
        </w:rPr>
        <w:t>T</w:t>
      </w:r>
      <w:r w:rsidRPr="00E30887">
        <w:rPr>
          <w:rFonts w:ascii="Book Antiqua" w:hAnsi="Book Antiqua" w:cstheme="minorHAnsi"/>
          <w:sz w:val="24"/>
          <w:szCs w:val="24"/>
          <w:lang w:val="en-US" w:eastAsia="it-IT"/>
        </w:rPr>
        <w:t xml:space="preserve">he surgical resection </w:t>
      </w:r>
      <w:r w:rsidR="009576E5" w:rsidRPr="00E30887">
        <w:rPr>
          <w:rFonts w:ascii="Book Antiqua" w:hAnsi="Book Antiqua" w:cstheme="minorHAnsi"/>
          <w:sz w:val="24"/>
          <w:szCs w:val="24"/>
          <w:lang w:val="en-US" w:eastAsia="it-IT"/>
        </w:rPr>
        <w:t xml:space="preserve">is not recommended </w:t>
      </w:r>
      <w:r w:rsidR="00682A2C" w:rsidRPr="00E30887">
        <w:rPr>
          <w:rFonts w:ascii="Book Antiqua" w:hAnsi="Book Antiqua" w:cstheme="minorHAnsi"/>
          <w:sz w:val="24"/>
          <w:szCs w:val="24"/>
          <w:lang w:val="en-US" w:eastAsia="it-IT"/>
        </w:rPr>
        <w:t>while</w:t>
      </w:r>
      <w:r w:rsidR="009576E5" w:rsidRPr="00E30887">
        <w:rPr>
          <w:rFonts w:ascii="Book Antiqua" w:hAnsi="Book Antiqua" w:cstheme="minorHAnsi"/>
          <w:sz w:val="24"/>
          <w:szCs w:val="24"/>
          <w:lang w:val="en-US" w:eastAsia="it-IT"/>
        </w:rPr>
        <w:t xml:space="preserve"> chemoim</w:t>
      </w:r>
      <w:r w:rsidR="0083516F" w:rsidRPr="00E30887">
        <w:rPr>
          <w:rFonts w:ascii="Book Antiqua" w:hAnsi="Book Antiqua" w:cstheme="minorHAnsi"/>
          <w:sz w:val="24"/>
          <w:szCs w:val="24"/>
          <w:lang w:val="en-US" w:eastAsia="it-IT"/>
        </w:rPr>
        <w:t xml:space="preserve">munotherapy should be </w:t>
      </w:r>
      <w:proofErr w:type="gramStart"/>
      <w:r w:rsidR="0083516F" w:rsidRPr="00E30887">
        <w:rPr>
          <w:rFonts w:ascii="Book Antiqua" w:hAnsi="Book Antiqua" w:cstheme="minorHAnsi"/>
          <w:sz w:val="24"/>
          <w:szCs w:val="24"/>
          <w:lang w:val="en-US" w:eastAsia="it-IT"/>
        </w:rPr>
        <w:t>preferred</w:t>
      </w:r>
      <w:proofErr w:type="gramEnd"/>
      <w:r w:rsidR="0007799E" w:rsidRPr="00E30887">
        <w:rPr>
          <w:rFonts w:ascii="Book Antiqua" w:hAnsi="Book Antiqua" w:cstheme="minorHAnsi"/>
          <w:sz w:val="24"/>
          <w:szCs w:val="24"/>
          <w:lang w:val="en-US" w:eastAsia="it-IT"/>
        </w:rPr>
        <w:fldChar w:fldCharType="begin">
          <w:fldData xml:space="preserve">PEVuZE5vdGU+PENpdGU+PEF1dGhvcj5Ba2FtYXRzdTwvQXV0aG9yPjxZZWFyPjIwMTA8L1llYXI+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PEVuZE5vdGU+PENpdGU+PEF1dGhvcj5Ba2FtYXRzdTwvQXV0aG9yPjxZZWFyPjIwMTA8L1llYXI+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151" w:tooltip="Yamamoto, 2010 #104" w:history="1">
        <w:r w:rsidR="00836E50" w:rsidRPr="00DC0ADC">
          <w:rPr>
            <w:rFonts w:ascii="Book Antiqua" w:hAnsi="Book Antiqua" w:cstheme="minorHAnsi"/>
            <w:noProof/>
            <w:sz w:val="24"/>
            <w:szCs w:val="24"/>
            <w:vertAlign w:val="superscript"/>
            <w:lang w:val="en-US" w:eastAsia="it-IT"/>
          </w:rPr>
          <w:t>151</w:t>
        </w:r>
      </w:hyperlink>
      <w:r w:rsidR="00032DC7">
        <w:rPr>
          <w:rFonts w:ascii="Book Antiqua" w:hAnsi="Book Antiqua" w:cstheme="minorHAnsi"/>
          <w:noProof/>
          <w:sz w:val="24"/>
          <w:szCs w:val="24"/>
          <w:vertAlign w:val="superscript"/>
          <w:lang w:val="en-US" w:eastAsia="it-IT"/>
        </w:rPr>
        <w:t>,</w:t>
      </w:r>
      <w:hyperlink w:anchor="_ENREF_171" w:tooltip="Akamatsu, 2010 #126" w:history="1">
        <w:r w:rsidR="00836E50" w:rsidRPr="00DC0ADC">
          <w:rPr>
            <w:rFonts w:ascii="Book Antiqua" w:hAnsi="Book Antiqua" w:cstheme="minorHAnsi"/>
            <w:noProof/>
            <w:sz w:val="24"/>
            <w:szCs w:val="24"/>
            <w:vertAlign w:val="superscript"/>
            <w:lang w:val="en-US" w:eastAsia="it-IT"/>
          </w:rPr>
          <w:t>171</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xml:space="preserve">. It must be considered also that the introduction of anti CD20 antibodies has augmented the survival rate and in some series localized/low-grade </w:t>
      </w:r>
      <w:r w:rsidR="0029722C" w:rsidRPr="00E30887">
        <w:rPr>
          <w:rFonts w:ascii="Book Antiqua" w:hAnsi="Book Antiqua" w:cstheme="minorHAnsi"/>
          <w:sz w:val="24"/>
          <w:szCs w:val="24"/>
          <w:lang w:val="en-US" w:eastAsia="it-IT"/>
        </w:rPr>
        <w:t>GI FL</w:t>
      </w:r>
      <w:r w:rsidRPr="00E30887">
        <w:rPr>
          <w:rFonts w:ascii="Book Antiqua" w:hAnsi="Book Antiqua" w:cstheme="minorHAnsi"/>
          <w:sz w:val="24"/>
          <w:szCs w:val="24"/>
          <w:lang w:val="en-US" w:eastAsia="it-IT"/>
        </w:rPr>
        <w:t xml:space="preserve"> have been treated with anti CD20 monoclonal antibody alone, without chem</w:t>
      </w:r>
      <w:r w:rsidR="0083516F" w:rsidRPr="00E30887">
        <w:rPr>
          <w:rFonts w:ascii="Book Antiqua" w:hAnsi="Book Antiqua" w:cstheme="minorHAnsi"/>
          <w:sz w:val="24"/>
          <w:szCs w:val="24"/>
          <w:lang w:val="en-US" w:eastAsia="it-IT"/>
        </w:rPr>
        <w:t>otherapy</w:t>
      </w:r>
      <w:r w:rsidR="0007799E" w:rsidRPr="00E30887">
        <w:rPr>
          <w:rFonts w:ascii="Book Antiqua" w:hAnsi="Book Antiqua" w:cstheme="minorHAnsi"/>
          <w:sz w:val="24"/>
          <w:szCs w:val="24"/>
          <w:lang w:val="en-US" w:eastAsia="it-IT"/>
        </w:rPr>
        <w:fldChar w:fldCharType="begin">
          <w:fldData xml:space="preserve">PEVuZE5vdGU+PENpdGU+PEF1dGhvcj5ZYW1hbW90bzwvQXV0aG9yPjxZZWFyPjIwMTA8L1llYXI+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PEVuZE5vdGU+PENpdGU+PEF1dGhvcj5ZYW1hbW90bzwvQXV0aG9yPjxZZWFyPjIwMTA8L1llYXI+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151" w:tooltip="Yamamoto, 2010 #104" w:history="1">
        <w:r w:rsidR="00836E50" w:rsidRPr="00E30887">
          <w:rPr>
            <w:rFonts w:ascii="Book Antiqua" w:hAnsi="Book Antiqua" w:cstheme="minorHAnsi"/>
            <w:noProof/>
            <w:sz w:val="24"/>
            <w:szCs w:val="24"/>
            <w:vertAlign w:val="superscript"/>
            <w:lang w:val="en-US" w:eastAsia="it-IT"/>
          </w:rPr>
          <w:t>151</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xml:space="preserve">. </w:t>
      </w:r>
    </w:p>
    <w:p w:rsidR="00F312E7" w:rsidRPr="00E30887" w:rsidRDefault="009576E5" w:rsidP="0083516F">
      <w:pPr>
        <w:spacing w:line="360" w:lineRule="auto"/>
        <w:ind w:firstLineChars="200" w:firstLine="480"/>
        <w:jc w:val="both"/>
        <w:rPr>
          <w:rFonts w:ascii="Book Antiqua" w:hAnsi="Book Antiqua" w:cstheme="minorHAnsi"/>
          <w:sz w:val="24"/>
          <w:szCs w:val="24"/>
          <w:lang w:val="en-US" w:eastAsia="zh-CN"/>
        </w:rPr>
      </w:pPr>
      <w:r w:rsidRPr="00E30887">
        <w:rPr>
          <w:rFonts w:ascii="Book Antiqua" w:hAnsi="Book Antiqua" w:cstheme="minorHAnsi"/>
          <w:sz w:val="24"/>
          <w:szCs w:val="24"/>
          <w:lang w:val="en-US" w:eastAsia="it-IT"/>
        </w:rPr>
        <w:t xml:space="preserve">It is </w:t>
      </w:r>
      <w:r w:rsidR="00682A2C" w:rsidRPr="00E30887">
        <w:rPr>
          <w:rFonts w:ascii="Book Antiqua" w:hAnsi="Book Antiqua" w:cstheme="minorHAnsi"/>
          <w:sz w:val="24"/>
          <w:szCs w:val="24"/>
          <w:lang w:val="en-US" w:eastAsia="it-IT"/>
        </w:rPr>
        <w:t>deba</w:t>
      </w:r>
      <w:r w:rsidR="00D84AEF">
        <w:rPr>
          <w:rFonts w:ascii="Book Antiqua" w:hAnsi="Book Antiqua" w:cstheme="minorHAnsi"/>
          <w:sz w:val="24"/>
          <w:szCs w:val="24"/>
          <w:lang w:val="en-US" w:eastAsia="it-IT"/>
        </w:rPr>
        <w:t>t</w:t>
      </w:r>
      <w:r w:rsidR="0083516F" w:rsidRPr="00E30887">
        <w:rPr>
          <w:rFonts w:ascii="Book Antiqua" w:hAnsi="Book Antiqua" w:cstheme="minorHAnsi"/>
          <w:sz w:val="24"/>
          <w:szCs w:val="24"/>
          <w:lang w:val="en-US" w:eastAsia="it-IT"/>
        </w:rPr>
        <w:t>able</w:t>
      </w:r>
      <w:r w:rsidRPr="00E30887">
        <w:rPr>
          <w:rFonts w:ascii="Book Antiqua" w:hAnsi="Book Antiqua" w:cstheme="minorHAnsi"/>
          <w:sz w:val="24"/>
          <w:szCs w:val="24"/>
          <w:lang w:val="en-US" w:eastAsia="it-IT"/>
        </w:rPr>
        <w:t xml:space="preserve"> </w:t>
      </w:r>
      <w:r w:rsidR="00604E85" w:rsidRPr="00E30887">
        <w:rPr>
          <w:rFonts w:ascii="Book Antiqua" w:hAnsi="Book Antiqua" w:cstheme="minorHAnsi"/>
          <w:sz w:val="24"/>
          <w:szCs w:val="24"/>
          <w:lang w:val="en-US" w:eastAsia="it-IT"/>
        </w:rPr>
        <w:t xml:space="preserve">whether </w:t>
      </w:r>
      <w:r w:rsidR="00682A2C" w:rsidRPr="00E30887">
        <w:rPr>
          <w:rFonts w:ascii="Book Antiqua" w:hAnsi="Book Antiqua" w:cstheme="minorHAnsi"/>
          <w:sz w:val="24"/>
          <w:szCs w:val="24"/>
          <w:lang w:val="en-US" w:eastAsia="it-IT"/>
        </w:rPr>
        <w:t>CE and/</w:t>
      </w:r>
      <w:r w:rsidRPr="00E30887">
        <w:rPr>
          <w:rFonts w:ascii="Book Antiqua" w:hAnsi="Book Antiqua" w:cstheme="minorHAnsi"/>
          <w:sz w:val="24"/>
          <w:szCs w:val="24"/>
          <w:lang w:val="en-US" w:eastAsia="it-IT"/>
        </w:rPr>
        <w:t xml:space="preserve">or DBE are </w:t>
      </w:r>
      <w:r w:rsidR="00682A2C" w:rsidRPr="00E30887">
        <w:rPr>
          <w:rFonts w:ascii="Book Antiqua" w:hAnsi="Book Antiqua" w:cstheme="minorHAnsi"/>
          <w:sz w:val="24"/>
          <w:szCs w:val="24"/>
          <w:lang w:val="en-US" w:eastAsia="it-IT"/>
        </w:rPr>
        <w:t>truly</w:t>
      </w:r>
      <w:r w:rsidRPr="00E30887">
        <w:rPr>
          <w:rFonts w:ascii="Book Antiqua" w:hAnsi="Book Antiqua" w:cstheme="minorHAnsi"/>
          <w:sz w:val="24"/>
          <w:szCs w:val="24"/>
          <w:lang w:val="en-US" w:eastAsia="it-IT"/>
        </w:rPr>
        <w:t xml:space="preserve"> </w:t>
      </w:r>
      <w:r w:rsidR="00682A2C" w:rsidRPr="00E30887">
        <w:rPr>
          <w:rFonts w:ascii="Book Antiqua" w:hAnsi="Book Antiqua" w:cstheme="minorHAnsi"/>
          <w:sz w:val="24"/>
          <w:szCs w:val="24"/>
          <w:lang w:val="en-US" w:eastAsia="it-IT"/>
        </w:rPr>
        <w:t>useful</w:t>
      </w:r>
      <w:r w:rsidRPr="00E30887">
        <w:rPr>
          <w:rFonts w:ascii="Book Antiqua" w:hAnsi="Book Antiqua" w:cstheme="minorHAnsi"/>
          <w:sz w:val="24"/>
          <w:szCs w:val="24"/>
          <w:lang w:val="en-US" w:eastAsia="it-IT"/>
        </w:rPr>
        <w:t xml:space="preserve">. Indeed, no studies have demonstrated that the detection of small bowel involvement (especially if duodenal lymphoma is present) would have changed the treatment needed. </w:t>
      </w:r>
      <w:r w:rsidR="00682A2C" w:rsidRPr="00E30887">
        <w:rPr>
          <w:rFonts w:ascii="Book Antiqua" w:hAnsi="Book Antiqua" w:cstheme="minorHAnsi"/>
          <w:sz w:val="24"/>
          <w:szCs w:val="24"/>
          <w:lang w:val="en-US" w:eastAsia="it-IT"/>
        </w:rPr>
        <w:t xml:space="preserve">Surely, these procedures would change the treatment strategy </w:t>
      </w:r>
      <w:r w:rsidRPr="00E30887">
        <w:rPr>
          <w:rFonts w:ascii="Book Antiqua" w:hAnsi="Book Antiqua" w:cstheme="minorHAnsi"/>
          <w:sz w:val="24"/>
          <w:szCs w:val="24"/>
          <w:lang w:val="en-US" w:eastAsia="it-IT"/>
        </w:rPr>
        <w:t xml:space="preserve">in case of radiation or surgical </w:t>
      </w:r>
      <w:r w:rsidR="00682A2C" w:rsidRPr="00E30887">
        <w:rPr>
          <w:rFonts w:ascii="Book Antiqua" w:hAnsi="Book Antiqua" w:cstheme="minorHAnsi"/>
          <w:sz w:val="24"/>
          <w:szCs w:val="24"/>
          <w:lang w:val="en-US" w:eastAsia="it-IT"/>
        </w:rPr>
        <w:t>treatment</w:t>
      </w:r>
      <w:r w:rsidR="00335399" w:rsidRPr="00E30887">
        <w:rPr>
          <w:rFonts w:ascii="Book Antiqua" w:hAnsi="Book Antiqua" w:cstheme="minorHAnsi"/>
          <w:sz w:val="24"/>
          <w:szCs w:val="24"/>
          <w:lang w:val="en-US" w:eastAsia="it-IT"/>
        </w:rPr>
        <w:t xml:space="preserve"> and are need</w:t>
      </w:r>
      <w:r w:rsidR="0036512F" w:rsidRPr="00E30887">
        <w:rPr>
          <w:rFonts w:ascii="Book Antiqua" w:hAnsi="Book Antiqua" w:cstheme="minorHAnsi"/>
          <w:sz w:val="24"/>
          <w:szCs w:val="24"/>
          <w:lang w:val="en-US" w:eastAsia="it-IT"/>
        </w:rPr>
        <w:t>ed</w:t>
      </w:r>
      <w:r w:rsidR="00335399" w:rsidRPr="00E30887">
        <w:rPr>
          <w:rFonts w:ascii="Book Antiqua" w:hAnsi="Book Antiqua" w:cstheme="minorHAnsi"/>
          <w:sz w:val="24"/>
          <w:szCs w:val="24"/>
          <w:lang w:val="en-US" w:eastAsia="it-IT"/>
        </w:rPr>
        <w:t xml:space="preserve"> in cases of ob</w:t>
      </w:r>
      <w:r w:rsidR="0083516F" w:rsidRPr="00E30887">
        <w:rPr>
          <w:rFonts w:ascii="Book Antiqua" w:hAnsi="Book Antiqua" w:cstheme="minorHAnsi"/>
          <w:sz w:val="24"/>
          <w:szCs w:val="24"/>
          <w:lang w:val="en-US" w:eastAsia="it-IT"/>
        </w:rPr>
        <w:t xml:space="preserve">scure gastrointestinal </w:t>
      </w:r>
      <w:proofErr w:type="gramStart"/>
      <w:r w:rsidR="0083516F" w:rsidRPr="00E30887">
        <w:rPr>
          <w:rFonts w:ascii="Book Antiqua" w:hAnsi="Book Antiqua" w:cstheme="minorHAnsi"/>
          <w:sz w:val="24"/>
          <w:szCs w:val="24"/>
          <w:lang w:val="en-US" w:eastAsia="it-IT"/>
        </w:rPr>
        <w:t>bleeding</w:t>
      </w:r>
      <w:proofErr w:type="gramEnd"/>
      <w:r w:rsidR="0007799E" w:rsidRPr="00E30887">
        <w:rPr>
          <w:rFonts w:ascii="Book Antiqua" w:hAnsi="Book Antiqua" w:cstheme="minorHAnsi"/>
          <w:sz w:val="24"/>
          <w:szCs w:val="24"/>
          <w:lang w:val="en-US" w:eastAsia="it-IT"/>
        </w:rPr>
        <w:fldChar w:fldCharType="begin">
          <w:fldData xml:space="preserve">PEVuZE5vdGU+PENpdGU+PEF1dGhvcj5OYWthbXVyYTwvQXV0aG9yPjxZZWFyPjIwMTM8L1llYXI+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PEVuZE5vdGU+PENpdGU+PEF1dGhvcj5OYWthbXVyYTwvQXV0aG9yPjxZZWFyPjIwMTM8L1llYXI+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172" w:tooltip="Nakamura, 2013 #127" w:history="1">
        <w:r w:rsidR="00836E50" w:rsidRPr="00DC0ADC">
          <w:rPr>
            <w:rFonts w:ascii="Book Antiqua" w:hAnsi="Book Antiqua" w:cstheme="minorHAnsi"/>
            <w:noProof/>
            <w:sz w:val="24"/>
            <w:szCs w:val="24"/>
            <w:vertAlign w:val="superscript"/>
            <w:lang w:val="en-US" w:eastAsia="it-IT"/>
          </w:rPr>
          <w:t>172</w:t>
        </w:r>
      </w:hyperlink>
      <w:r w:rsidR="00032DC7">
        <w:rPr>
          <w:rFonts w:ascii="Book Antiqua" w:hAnsi="Book Antiqua" w:cstheme="minorHAnsi"/>
          <w:noProof/>
          <w:sz w:val="24"/>
          <w:szCs w:val="24"/>
          <w:vertAlign w:val="superscript"/>
          <w:lang w:val="en-US" w:eastAsia="it-IT"/>
        </w:rPr>
        <w:t>,</w:t>
      </w:r>
      <w:hyperlink w:anchor="_ENREF_181" w:tooltip="Rondonotti, 2008 #137" w:history="1">
        <w:r w:rsidR="00836E50" w:rsidRPr="00DC0ADC">
          <w:rPr>
            <w:rFonts w:ascii="Book Antiqua" w:hAnsi="Book Antiqua" w:cstheme="minorHAnsi"/>
            <w:noProof/>
            <w:sz w:val="24"/>
            <w:szCs w:val="24"/>
            <w:vertAlign w:val="superscript"/>
            <w:lang w:val="en-US" w:eastAsia="it-IT"/>
          </w:rPr>
          <w:t>181</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xml:space="preserve">. </w:t>
      </w:r>
      <w:r w:rsidR="0036512F" w:rsidRPr="00E30887">
        <w:rPr>
          <w:rFonts w:ascii="Book Antiqua" w:hAnsi="Book Antiqua" w:cstheme="minorHAnsi"/>
          <w:sz w:val="24"/>
          <w:szCs w:val="24"/>
          <w:lang w:val="en-US" w:eastAsia="it-IT"/>
        </w:rPr>
        <w:t xml:space="preserve">Apart these occurrences, </w:t>
      </w:r>
      <w:r w:rsidRPr="00E30887">
        <w:rPr>
          <w:rFonts w:ascii="Book Antiqua" w:hAnsi="Book Antiqua" w:cstheme="minorHAnsi"/>
          <w:sz w:val="24"/>
          <w:szCs w:val="24"/>
          <w:lang w:val="en-US" w:eastAsia="it-IT"/>
        </w:rPr>
        <w:t xml:space="preserve">the effectiveness of chemoimmunotherapy or immunotherapy alone would render these procedures not so </w:t>
      </w:r>
      <w:r w:rsidR="0036512F" w:rsidRPr="00E30887">
        <w:rPr>
          <w:rFonts w:ascii="Book Antiqua" w:hAnsi="Book Antiqua" w:cstheme="minorHAnsi"/>
          <w:sz w:val="24"/>
          <w:szCs w:val="24"/>
          <w:lang w:val="en-US" w:eastAsia="it-IT"/>
        </w:rPr>
        <w:t>practical</w:t>
      </w:r>
      <w:r w:rsidRPr="00E30887">
        <w:rPr>
          <w:rFonts w:ascii="Book Antiqua" w:hAnsi="Book Antiqua" w:cstheme="minorHAnsi"/>
          <w:sz w:val="24"/>
          <w:szCs w:val="24"/>
          <w:lang w:val="en-US" w:eastAsia="it-IT"/>
        </w:rPr>
        <w:t xml:space="preserve"> in patient management. However, since no clear data exists regarding survival and quality of life in dependence of small bowel involvement, clinician choice is </w:t>
      </w:r>
      <w:r w:rsidR="00464F0C" w:rsidRPr="00E30887">
        <w:rPr>
          <w:rFonts w:ascii="Book Antiqua" w:hAnsi="Book Antiqua" w:cstheme="minorHAnsi"/>
          <w:sz w:val="24"/>
          <w:szCs w:val="24"/>
          <w:lang w:val="en-US" w:eastAsia="it-IT"/>
        </w:rPr>
        <w:t>the only way to proceed</w:t>
      </w:r>
      <w:r w:rsidR="0083516F" w:rsidRPr="00E30887">
        <w:rPr>
          <w:rFonts w:ascii="Book Antiqua" w:hAnsi="Book Antiqua" w:cstheme="minorHAnsi"/>
          <w:sz w:val="24"/>
          <w:szCs w:val="24"/>
          <w:lang w:val="en-US" w:eastAsia="it-IT"/>
        </w:rPr>
        <w:t>.</w:t>
      </w:r>
    </w:p>
    <w:p w:rsidR="00CC01DB" w:rsidRPr="00E30887" w:rsidRDefault="00CC01DB" w:rsidP="0083516F">
      <w:pPr>
        <w:spacing w:line="360" w:lineRule="auto"/>
        <w:ind w:firstLineChars="200" w:firstLine="480"/>
        <w:jc w:val="both"/>
        <w:rPr>
          <w:rFonts w:ascii="Book Antiqua" w:hAnsi="Book Antiqua" w:cstheme="minorHAnsi"/>
          <w:sz w:val="24"/>
          <w:szCs w:val="24"/>
          <w:lang w:val="en-US" w:eastAsia="zh-CN"/>
        </w:rPr>
      </w:pPr>
      <w:r w:rsidRPr="00E30887">
        <w:rPr>
          <w:rFonts w:ascii="Book Antiqua" w:hAnsi="Book Antiqua" w:cstheme="minorHAnsi"/>
          <w:sz w:val="24"/>
          <w:szCs w:val="24"/>
          <w:lang w:val="en-US" w:eastAsia="it-IT"/>
        </w:rPr>
        <w:t xml:space="preserve">That notwithstanding, the diagnostic suspect based on the endoscopic feature, together with the patient history, is fundamental in addressing the pathological diagnosis. </w:t>
      </w:r>
      <w:r w:rsidRPr="00E30887">
        <w:rPr>
          <w:rFonts w:ascii="Book Antiqua" w:hAnsi="Book Antiqua" w:cstheme="minorHAnsi"/>
          <w:sz w:val="24"/>
          <w:szCs w:val="24"/>
          <w:lang w:val="en-US" w:eastAsia="it-IT"/>
        </w:rPr>
        <w:lastRenderedPageBreak/>
        <w:t>Indeed, in almost 20% of cases</w:t>
      </w:r>
      <w:r w:rsidR="008C05FF" w:rsidRPr="00E30887">
        <w:rPr>
          <w:rFonts w:ascii="Book Antiqua" w:hAnsi="Book Antiqua" w:cstheme="minorHAnsi"/>
          <w:sz w:val="24"/>
          <w:szCs w:val="24"/>
          <w:lang w:val="en-US" w:eastAsia="it-IT"/>
        </w:rPr>
        <w:t>,</w:t>
      </w:r>
      <w:r w:rsidRPr="00E30887">
        <w:rPr>
          <w:rFonts w:ascii="Book Antiqua" w:hAnsi="Book Antiqua" w:cstheme="minorHAnsi"/>
          <w:sz w:val="24"/>
          <w:szCs w:val="24"/>
          <w:lang w:val="en-US" w:eastAsia="it-IT"/>
        </w:rPr>
        <w:t xml:space="preserve"> FL can be misdiagnosed by endoscopic biopsy evaluation</w:t>
      </w:r>
      <w:r w:rsidR="0007799E" w:rsidRPr="00E30887">
        <w:rPr>
          <w:rFonts w:ascii="Book Antiqua" w:hAnsi="Book Antiqua" w:cstheme="minorHAnsi"/>
          <w:sz w:val="24"/>
          <w:szCs w:val="24"/>
          <w:lang w:val="en-US" w:eastAsia="it-IT"/>
        </w:rPr>
        <w:fldChar w:fldCharType="begin"/>
      </w:r>
      <w:r w:rsidR="00DC0ADC">
        <w:rPr>
          <w:rFonts w:ascii="Book Antiqua" w:hAnsi="Book Antiqua" w:cstheme="minorHAnsi"/>
          <w:sz w:val="24"/>
          <w:szCs w:val="24"/>
          <w:lang w:val="en-US" w:eastAsia="it-IT"/>
        </w:rPr>
        <w:instrText xml:space="preserve"> ADDIN EN.CITE &lt;EndNote&gt;&lt;Cite&gt;&lt;Author&gt;Iwamuro&lt;/Author&gt;&lt;Year&gt;2014&lt;/Year&gt;&lt;RecNum&gt;138&lt;/RecNum&gt;&lt;DisplayText&gt;&lt;style face="superscript"&gt;[182]&lt;/style&gt;&lt;/DisplayText&gt;&lt;record&gt;&lt;rec-number&gt;138&lt;/rec-number&gt;&lt;foreign-keys&gt;&lt;key app="EN" db-id="5tsttwews9adafet09npf5fv9zta29vd99ew"&gt;138&lt;/key&gt;&lt;/foreign-keys&gt;&lt;ref-type name="Journal Article"&gt;17&lt;/ref-type&gt;&lt;contributors&gt;&lt;authors&gt;&lt;author&gt;Iwamuro, Masaya&lt;/author&gt;&lt;author&gt;Okada, Hiroyuki&lt;/author&gt;&lt;author&gt;Takata, Katsuyoshi&lt;/author&gt;&lt;author&gt;Nose, Soichiro&lt;/author&gt;&lt;author&gt;Miyatani, Katsuya&lt;/author&gt;&lt;author&gt;Yoshino, Tadashi&lt;/author&gt;&lt;author&gt;Yamamoto, Kazuhide&lt;/author&gt;&lt;/authors&gt;&lt;/contributors&gt;&lt;titles&gt;&lt;title&gt;Diagnostic accuracy of endoscopic biopsies for the diagnosis of gastrointestinal follicular lymphoma: a clinicopathologic study of 48 patients&lt;/title&gt;&lt;secondary-title&gt;Annals of diagnostic pathology&lt;/secondary-title&gt;&lt;/titles&gt;&lt;periodical&gt;&lt;full-title&gt;Ann Diagn Pathol&lt;/full-title&gt;&lt;abbr-1&gt;Annals of diagnostic pathology&lt;/abbr-1&gt;&lt;/periodical&gt;&lt;pages&gt;99-103&lt;/pages&gt;&lt;volume&gt;18&lt;/volume&gt;&lt;number&gt;2&lt;/number&gt;&lt;dates&gt;&lt;year&gt;2014&lt;/year&gt;&lt;/dates&gt;&lt;isbn&gt;1092-9134&lt;/isbn&gt;&lt;urls&gt;&lt;/urls&gt;&lt;/record&gt;&lt;/Cite&gt;&lt;/EndNote&gt;</w:instrText>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182" w:tooltip="Iwamuro, 2014 #138" w:history="1">
        <w:r w:rsidR="00836E50" w:rsidRPr="00DC0ADC">
          <w:rPr>
            <w:rFonts w:ascii="Book Antiqua" w:hAnsi="Book Antiqua" w:cstheme="minorHAnsi"/>
            <w:noProof/>
            <w:sz w:val="24"/>
            <w:szCs w:val="24"/>
            <w:vertAlign w:val="superscript"/>
            <w:lang w:val="en-US" w:eastAsia="it-IT"/>
          </w:rPr>
          <w:t>182</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6F2487" w:rsidRPr="00E30887">
        <w:rPr>
          <w:rFonts w:ascii="Book Antiqua" w:hAnsi="Book Antiqua" w:cstheme="minorHAnsi"/>
          <w:sz w:val="24"/>
          <w:szCs w:val="24"/>
          <w:lang w:val="en-US" w:eastAsia="it-IT"/>
        </w:rPr>
        <w:t>. Therefore, multiple biopsies would be necessary. In particular</w:t>
      </w:r>
      <w:r w:rsidR="0070279F" w:rsidRPr="00E30887">
        <w:rPr>
          <w:rFonts w:ascii="Book Antiqua" w:hAnsi="Book Antiqua" w:cstheme="minorHAnsi"/>
          <w:sz w:val="24"/>
          <w:szCs w:val="24"/>
          <w:lang w:val="en-US" w:eastAsia="it-IT"/>
        </w:rPr>
        <w:t>,</w:t>
      </w:r>
      <w:r w:rsidR="006F2487" w:rsidRPr="00E30887">
        <w:rPr>
          <w:rFonts w:ascii="Book Antiqua" w:hAnsi="Book Antiqua" w:cstheme="minorHAnsi"/>
          <w:sz w:val="24"/>
          <w:szCs w:val="24"/>
          <w:lang w:val="en-US" w:eastAsia="it-IT"/>
        </w:rPr>
        <w:t xml:space="preserve"> biopsies of the peripheral mucosa would be more informative than biopsies from the erosion/ulceration, since the probability to catch necrotic tissue decreases significantly.</w:t>
      </w:r>
    </w:p>
    <w:p w:rsidR="0083516F" w:rsidRPr="00E30887" w:rsidRDefault="0083516F" w:rsidP="0083516F">
      <w:pPr>
        <w:spacing w:line="360" w:lineRule="auto"/>
        <w:ind w:firstLineChars="200" w:firstLine="480"/>
        <w:jc w:val="both"/>
        <w:rPr>
          <w:rFonts w:ascii="Book Antiqua" w:hAnsi="Book Antiqua" w:cstheme="minorHAnsi"/>
          <w:sz w:val="24"/>
          <w:szCs w:val="24"/>
          <w:lang w:val="en-US" w:eastAsia="zh-CN"/>
        </w:rPr>
      </w:pPr>
    </w:p>
    <w:p w:rsidR="00B924DF" w:rsidRPr="00193A35" w:rsidRDefault="00454F25" w:rsidP="002C16AB">
      <w:pPr>
        <w:pStyle w:val="1"/>
        <w:spacing w:line="360" w:lineRule="auto"/>
        <w:jc w:val="both"/>
        <w:rPr>
          <w:rFonts w:ascii="Book Antiqua" w:hAnsi="Book Antiqua"/>
          <w:caps/>
          <w:color w:val="000000" w:themeColor="text1"/>
          <w:sz w:val="24"/>
          <w:szCs w:val="24"/>
          <w:lang w:val="en-US" w:eastAsia="it-IT"/>
        </w:rPr>
      </w:pPr>
      <w:r w:rsidRPr="00193A35">
        <w:rPr>
          <w:rFonts w:ascii="Book Antiqua" w:hAnsi="Book Antiqua"/>
          <w:caps/>
          <w:color w:val="000000" w:themeColor="text1"/>
          <w:sz w:val="24"/>
          <w:szCs w:val="24"/>
          <w:lang w:val="en-US" w:eastAsia="it-IT"/>
        </w:rPr>
        <w:t>E</w:t>
      </w:r>
      <w:r w:rsidR="00B924DF" w:rsidRPr="00193A35">
        <w:rPr>
          <w:rFonts w:ascii="Book Antiqua" w:hAnsi="Book Antiqua"/>
          <w:caps/>
          <w:color w:val="000000" w:themeColor="text1"/>
          <w:sz w:val="24"/>
          <w:szCs w:val="24"/>
          <w:lang w:val="en-US" w:eastAsia="it-IT"/>
        </w:rPr>
        <w:t xml:space="preserve">xtramedullary Plasmacytoma </w:t>
      </w:r>
      <w:r w:rsidR="00991B88" w:rsidRPr="00193A35">
        <w:rPr>
          <w:rFonts w:ascii="Book Antiqua" w:hAnsi="Book Antiqua"/>
          <w:caps/>
          <w:color w:val="000000" w:themeColor="text1"/>
          <w:sz w:val="24"/>
          <w:szCs w:val="24"/>
          <w:lang w:val="en-US" w:eastAsia="it-IT"/>
        </w:rPr>
        <w:t>and Plasma Cell</w:t>
      </w:r>
      <w:r w:rsidR="004F02D8" w:rsidRPr="00193A35">
        <w:rPr>
          <w:rFonts w:ascii="Book Antiqua" w:hAnsi="Book Antiqua"/>
          <w:caps/>
          <w:color w:val="000000" w:themeColor="text1"/>
          <w:sz w:val="24"/>
          <w:szCs w:val="24"/>
          <w:lang w:val="en-US" w:eastAsia="it-IT"/>
        </w:rPr>
        <w:t>-related Diseases</w:t>
      </w:r>
    </w:p>
    <w:p w:rsidR="009F4E11" w:rsidRPr="00E30887" w:rsidRDefault="00F92A92" w:rsidP="002C16AB">
      <w:pPr>
        <w:spacing w:line="360" w:lineRule="auto"/>
        <w:jc w:val="both"/>
        <w:rPr>
          <w:rFonts w:ascii="Book Antiqua" w:hAnsi="Book Antiqua"/>
          <w:sz w:val="24"/>
          <w:szCs w:val="24"/>
          <w:lang w:val="en-US" w:eastAsia="it-IT"/>
        </w:rPr>
      </w:pPr>
      <w:r w:rsidRPr="00E30887">
        <w:rPr>
          <w:rFonts w:ascii="Book Antiqua" w:hAnsi="Book Antiqua"/>
          <w:sz w:val="24"/>
          <w:szCs w:val="24"/>
          <w:lang w:val="en-US" w:eastAsia="it-IT"/>
        </w:rPr>
        <w:t xml:space="preserve">Extramedullary Plasmacytoma </w:t>
      </w:r>
      <w:r w:rsidR="00973268" w:rsidRPr="00E30887">
        <w:rPr>
          <w:rFonts w:ascii="Book Antiqua" w:hAnsi="Book Antiqua"/>
          <w:sz w:val="24"/>
          <w:szCs w:val="24"/>
          <w:lang w:val="en-US" w:eastAsia="it-IT"/>
        </w:rPr>
        <w:t xml:space="preserve">(EMP) </w:t>
      </w:r>
      <w:r w:rsidR="00CC1196" w:rsidRPr="00E30887">
        <w:rPr>
          <w:rFonts w:ascii="Book Antiqua" w:hAnsi="Book Antiqua"/>
          <w:sz w:val="24"/>
          <w:szCs w:val="24"/>
          <w:lang w:val="en-US" w:eastAsia="it-IT"/>
        </w:rPr>
        <w:t xml:space="preserve">belongs to a precise type of lymphoid malignancies, </w:t>
      </w:r>
      <w:r w:rsidR="00DE5F19" w:rsidRPr="00E30887">
        <w:rPr>
          <w:rFonts w:ascii="Book Antiqua" w:hAnsi="Book Antiqua"/>
          <w:i/>
          <w:sz w:val="24"/>
          <w:szCs w:val="24"/>
          <w:lang w:val="en-US" w:eastAsia="it-IT"/>
        </w:rPr>
        <w:t>i.e.,</w:t>
      </w:r>
      <w:r w:rsidR="00CC1196" w:rsidRPr="00E30887">
        <w:rPr>
          <w:rFonts w:ascii="Book Antiqua" w:hAnsi="Book Antiqua"/>
          <w:sz w:val="24"/>
          <w:szCs w:val="24"/>
          <w:lang w:val="en-US" w:eastAsia="it-IT"/>
        </w:rPr>
        <w:t xml:space="preserve"> Plasma Cell Neoplasms, among whose represent 3</w:t>
      </w:r>
      <w:r w:rsidR="0083516F" w:rsidRPr="00E30887">
        <w:rPr>
          <w:rFonts w:ascii="Book Antiqua" w:hAnsi="Book Antiqua" w:hint="eastAsia"/>
          <w:sz w:val="24"/>
          <w:szCs w:val="24"/>
          <w:lang w:val="en-US" w:eastAsia="zh-CN"/>
        </w:rPr>
        <w:t>%</w:t>
      </w:r>
      <w:r w:rsidR="0083516F" w:rsidRPr="00E30887">
        <w:rPr>
          <w:rFonts w:ascii="Book Antiqua" w:hAnsi="Book Antiqua"/>
          <w:sz w:val="24"/>
          <w:szCs w:val="24"/>
          <w:lang w:val="en-US" w:eastAsia="it-IT"/>
        </w:rPr>
        <w:t>-4% of cases</w:t>
      </w:r>
      <w:r w:rsidR="0007799E" w:rsidRPr="00E30887">
        <w:rPr>
          <w:rFonts w:ascii="Book Antiqua" w:hAnsi="Book Antiqua"/>
          <w:sz w:val="24"/>
          <w:szCs w:val="24"/>
          <w:lang w:val="en-US" w:eastAsia="it-IT"/>
        </w:rPr>
        <w:fldChar w:fldCharType="begin"/>
      </w:r>
      <w:r w:rsidR="00DC0ADC">
        <w:rPr>
          <w:rFonts w:ascii="Book Antiqua" w:hAnsi="Book Antiqua"/>
          <w:sz w:val="24"/>
          <w:szCs w:val="24"/>
          <w:lang w:val="en-US" w:eastAsia="it-IT"/>
        </w:rPr>
        <w:instrText xml:space="preserve"> ADDIN EN.CITE &lt;EndNote&gt;&lt;Cite&gt;&lt;Author&gt;Nolan&lt;/Author&gt;&lt;Year&gt;2005&lt;/Year&gt;&lt;RecNum&gt;192&lt;/RecNum&gt;&lt;DisplayText&gt;&lt;style face="superscript"&gt;[183]&lt;/style&gt;&lt;/DisplayText&gt;&lt;record&gt;&lt;rec-number&gt;192&lt;/rec-number&gt;&lt;foreign-keys&gt;&lt;key app="EN" db-id="5tsttwews9adafet09npf5fv9zta29vd99ew"&gt;192&lt;/key&gt;&lt;/foreign-keys&gt;&lt;ref-type name="Journal Article"&gt;17&lt;/ref-type&gt;&lt;contributors&gt;&lt;authors&gt;&lt;author&gt;Nolan, K. D.&lt;/author&gt;&lt;author&gt;Mone, M. C.&lt;/author&gt;&lt;author&gt;Nelson, E. W.&lt;/author&gt;&lt;/authors&gt;&lt;/contributors&gt;&lt;auth-address&gt;Department of Surgery, University of Utah, 30 North 1900 East, 3B322 School of Medicine, Salt Lake City, Utah 84132, USA.&lt;/auth-address&gt;&lt;titles&gt;&lt;title&gt;Plasma cell neoplasms. Review of disease progression and report of a new variant&lt;/title&gt;&lt;secondary-title&gt;Surg Oncol&lt;/secondary-title&gt;&lt;alt-title&gt;Surgical oncology&lt;/alt-title&gt;&lt;/titles&gt;&lt;periodical&gt;&lt;full-title&gt;Surg Oncol&lt;/full-title&gt;&lt;abbr-1&gt;Surgical oncology&lt;/abbr-1&gt;&lt;/periodical&gt;&lt;alt-periodical&gt;&lt;full-title&gt;Surg Oncol&lt;/full-title&gt;&lt;abbr-1&gt;Surgical oncology&lt;/abbr-1&gt;&lt;/alt-periodical&gt;&lt;pages&gt;85-90&lt;/pages&gt;&lt;volume&gt;14&lt;/volume&gt;&lt;number&gt;2&lt;/number&gt;&lt;keywords&gt;&lt;keyword&gt;Aged&lt;/keyword&gt;&lt;keyword&gt;Antineoplastic Agents/therapeutic use&lt;/keyword&gt;&lt;keyword&gt;Bone Neoplasms/*physiopathology/therapy&lt;/keyword&gt;&lt;keyword&gt;Disease Progression&lt;/keyword&gt;&lt;keyword&gt;Gastrectomy&lt;/keyword&gt;&lt;keyword&gt;Humans&lt;/keyword&gt;&lt;keyword&gt;Male&lt;/keyword&gt;&lt;keyword&gt;Multiple Myeloma/*physiopathology/therapy&lt;/keyword&gt;&lt;keyword&gt;Orthopedic Procedures&lt;/keyword&gt;&lt;keyword&gt;Plasmacytoma/*physiopathology/therapy&lt;/keyword&gt;&lt;keyword&gt;Radiotherapy&lt;/keyword&gt;&lt;keyword&gt;Stomach Neoplasms/*physiopathology/therapy&lt;/keyword&gt;&lt;/keywords&gt;&lt;dates&gt;&lt;year&gt;2005&lt;/year&gt;&lt;pub-dates&gt;&lt;date&gt;Aug&lt;/date&gt;&lt;/pub-dates&gt;&lt;/dates&gt;&lt;isbn&gt;0960-7404 (Print)&amp;#xD;0960-7404 (Linking)&lt;/isbn&gt;&lt;accession-num&gt;15993050&lt;/accession-num&gt;&lt;urls&gt;&lt;related-urls&gt;&lt;url&gt;http://www.ncbi.nlm.nih.gov/pubmed/15993050&lt;/url&gt;&lt;/related-urls&gt;&lt;/urls&gt;&lt;electronic-resource-num&gt;10.1016/j.suronc.2005.05.001&lt;/electronic-resource-num&gt;&lt;/record&gt;&lt;/Cite&gt;&lt;/EndNote&gt;</w:instrText>
      </w:r>
      <w:r w:rsidR="0007799E" w:rsidRPr="00E30887">
        <w:rPr>
          <w:rFonts w:ascii="Book Antiqua" w:hAnsi="Book Antiqua"/>
          <w:sz w:val="24"/>
          <w:szCs w:val="24"/>
          <w:lang w:val="en-US" w:eastAsia="it-IT"/>
        </w:rPr>
        <w:fldChar w:fldCharType="separate"/>
      </w:r>
      <w:r w:rsidR="00DC0ADC" w:rsidRPr="00DC0ADC">
        <w:rPr>
          <w:rFonts w:ascii="Book Antiqua" w:hAnsi="Book Antiqua"/>
          <w:noProof/>
          <w:sz w:val="24"/>
          <w:szCs w:val="24"/>
          <w:vertAlign w:val="superscript"/>
          <w:lang w:val="en-US" w:eastAsia="it-IT"/>
        </w:rPr>
        <w:t>[</w:t>
      </w:r>
      <w:hyperlink w:anchor="_ENREF_183" w:tooltip="Nolan, 2005 #192" w:history="1">
        <w:r w:rsidR="00836E50" w:rsidRPr="00DC0ADC">
          <w:rPr>
            <w:rFonts w:ascii="Book Antiqua" w:hAnsi="Book Antiqua"/>
            <w:noProof/>
            <w:sz w:val="24"/>
            <w:szCs w:val="24"/>
            <w:vertAlign w:val="superscript"/>
            <w:lang w:val="en-US" w:eastAsia="it-IT"/>
          </w:rPr>
          <w:t>183</w:t>
        </w:r>
      </w:hyperlink>
      <w:r w:rsidR="00DC0ADC" w:rsidRPr="00DC0ADC">
        <w:rPr>
          <w:rFonts w:ascii="Book Antiqua" w:hAnsi="Book Antiqua"/>
          <w:noProof/>
          <w:sz w:val="24"/>
          <w:szCs w:val="24"/>
          <w:vertAlign w:val="superscript"/>
          <w:lang w:val="en-US" w:eastAsia="it-IT"/>
        </w:rPr>
        <w:t>]</w:t>
      </w:r>
      <w:r w:rsidR="0007799E" w:rsidRPr="00E30887">
        <w:rPr>
          <w:rFonts w:ascii="Book Antiqua" w:hAnsi="Book Antiqua"/>
          <w:sz w:val="24"/>
          <w:szCs w:val="24"/>
          <w:lang w:val="en-US" w:eastAsia="it-IT"/>
        </w:rPr>
        <w:fldChar w:fldCharType="end"/>
      </w:r>
      <w:r w:rsidR="00CC1196" w:rsidRPr="00E30887">
        <w:rPr>
          <w:rFonts w:ascii="Book Antiqua" w:hAnsi="Book Antiqua"/>
          <w:sz w:val="24"/>
          <w:szCs w:val="24"/>
          <w:lang w:val="en-US" w:eastAsia="it-IT"/>
        </w:rPr>
        <w:t xml:space="preserve">. </w:t>
      </w:r>
      <w:r w:rsidR="006404B1" w:rsidRPr="00E30887">
        <w:rPr>
          <w:rFonts w:ascii="Book Antiqua" w:hAnsi="Book Antiqua"/>
          <w:sz w:val="24"/>
          <w:szCs w:val="24"/>
          <w:lang w:val="en-US" w:eastAsia="it-IT"/>
        </w:rPr>
        <w:t>It is important to distinguish this subtype from lymphomas with plasmacytic differentiati</w:t>
      </w:r>
      <w:r w:rsidR="0083516F" w:rsidRPr="00E30887">
        <w:rPr>
          <w:rFonts w:ascii="Book Antiqua" w:hAnsi="Book Antiqua"/>
          <w:sz w:val="24"/>
          <w:szCs w:val="24"/>
          <w:lang w:val="en-US" w:eastAsia="it-IT"/>
        </w:rPr>
        <w:t>on, particularly MALT lymphomas</w:t>
      </w:r>
      <w:r w:rsidR="0007799E" w:rsidRPr="00E30887">
        <w:rPr>
          <w:rFonts w:ascii="Book Antiqua" w:hAnsi="Book Antiqua"/>
          <w:sz w:val="24"/>
          <w:szCs w:val="24"/>
          <w:lang w:val="en-US" w:eastAsia="it-IT"/>
        </w:rPr>
        <w:fldChar w:fldCharType="begin"/>
      </w:r>
      <w:r w:rsidR="00AB0D74" w:rsidRPr="00E30887">
        <w:rPr>
          <w:rFonts w:ascii="Book Antiqua" w:hAnsi="Book Antiqua"/>
          <w:sz w:val="24"/>
          <w:szCs w:val="24"/>
          <w:lang w:val="en-US" w:eastAsia="it-IT"/>
        </w:rPr>
        <w:instrText xml:space="preserve"> ADDIN EN.CITE &lt;EndNote&gt;&lt;Cite&gt;&lt;Author&gt;Swerdlow&lt;/Author&gt;&lt;Year&gt;2008&lt;/Year&gt;&lt;RecNum&gt;48&lt;/RecNum&gt;&lt;DisplayText&gt;&lt;style face="superscript"&gt;[48]&lt;/style&gt;&lt;/DisplayText&gt;&lt;record&gt;&lt;rec-number&gt;48&lt;/rec-number&gt;&lt;foreign-keys&gt;&lt;key app="EN" db-id="5tsttwews9adafet09npf5fv9zta29vd99ew"&gt;48&lt;/key&gt;&lt;/foreign-keys&gt;&lt;ref-type name="Book"&gt;6&lt;/ref-type&gt;&lt;contributors&gt;&lt;authors&gt;&lt;author&gt;Swerdlow, S.H.; Campo, E.; Harris, N.L.; Jaffe, E.S.; Pileri, S.A.; Stein, H.; Thiele, J.; Vardimar, J.W.&lt;/author&gt;&lt;/authors&gt;&lt;/contributors&gt;&lt;titles&gt;&lt;title&gt;WHO classification of tumours of haematopoietic and lymphoid tissues&lt;/title&gt;&lt;/titles&gt;&lt;dates&gt;&lt;year&gt;2008&lt;/year&gt;&lt;/dates&gt;&lt;publisher&gt;International Agency for Research on Cancer&lt;/publisher&gt;&lt;urls&gt;&lt;related-urls&gt;&lt;url&gt;http://books.google.it/books?id=WqsTAQAAMAAJ&lt;/url&gt;&lt;/related-urls&gt;&lt;/urls&gt;&lt;/record&gt;&lt;/Cite&gt;&lt;/EndNote&gt;</w:instrText>
      </w:r>
      <w:r w:rsidR="0007799E" w:rsidRPr="00E30887">
        <w:rPr>
          <w:rFonts w:ascii="Book Antiqua" w:hAnsi="Book Antiqua"/>
          <w:sz w:val="24"/>
          <w:szCs w:val="24"/>
          <w:lang w:val="en-US" w:eastAsia="it-IT"/>
        </w:rPr>
        <w:fldChar w:fldCharType="separate"/>
      </w:r>
      <w:r w:rsidR="00AB0D74" w:rsidRPr="00E30887">
        <w:rPr>
          <w:rFonts w:ascii="Book Antiqua" w:hAnsi="Book Antiqua"/>
          <w:noProof/>
          <w:sz w:val="24"/>
          <w:szCs w:val="24"/>
          <w:vertAlign w:val="superscript"/>
          <w:lang w:val="en-US" w:eastAsia="it-IT"/>
        </w:rPr>
        <w:t>[</w:t>
      </w:r>
      <w:hyperlink w:anchor="_ENREF_48" w:tooltip="Swerdlow, 2008 #48" w:history="1">
        <w:r w:rsidR="00836E50" w:rsidRPr="00E30887">
          <w:rPr>
            <w:rFonts w:ascii="Book Antiqua" w:hAnsi="Book Antiqua"/>
            <w:noProof/>
            <w:sz w:val="24"/>
            <w:szCs w:val="24"/>
            <w:vertAlign w:val="superscript"/>
            <w:lang w:val="en-US" w:eastAsia="it-IT"/>
          </w:rPr>
          <w:t>48</w:t>
        </w:r>
      </w:hyperlink>
      <w:r w:rsidR="00AB0D74" w:rsidRPr="00E30887">
        <w:rPr>
          <w:rFonts w:ascii="Book Antiqua" w:hAnsi="Book Antiqua"/>
          <w:noProof/>
          <w:sz w:val="24"/>
          <w:szCs w:val="24"/>
          <w:vertAlign w:val="superscript"/>
          <w:lang w:val="en-US" w:eastAsia="it-IT"/>
        </w:rPr>
        <w:t>]</w:t>
      </w:r>
      <w:r w:rsidR="0007799E" w:rsidRPr="00E30887">
        <w:rPr>
          <w:rFonts w:ascii="Book Antiqua" w:hAnsi="Book Antiqua"/>
          <w:sz w:val="24"/>
          <w:szCs w:val="24"/>
          <w:lang w:val="en-US" w:eastAsia="it-IT"/>
        </w:rPr>
        <w:fldChar w:fldCharType="end"/>
      </w:r>
      <w:r w:rsidR="006404B1" w:rsidRPr="00E30887">
        <w:rPr>
          <w:rFonts w:ascii="Book Antiqua" w:hAnsi="Book Antiqua"/>
          <w:sz w:val="24"/>
          <w:szCs w:val="24"/>
          <w:lang w:val="en-US" w:eastAsia="it-IT"/>
        </w:rPr>
        <w:t xml:space="preserve">. </w:t>
      </w:r>
      <w:r w:rsidR="00561F5B" w:rsidRPr="00E30887">
        <w:rPr>
          <w:rFonts w:ascii="Book Antiqua" w:hAnsi="Book Antiqua"/>
          <w:sz w:val="24"/>
          <w:szCs w:val="24"/>
          <w:lang w:val="en-US" w:eastAsia="it-IT"/>
        </w:rPr>
        <w:t>The upper respiratory tract is the most involved organ (almost 80% of cases)</w:t>
      </w:r>
      <w:r w:rsidR="0083516F" w:rsidRPr="00E30887">
        <w:rPr>
          <w:rFonts w:ascii="Book Antiqua" w:hAnsi="Book Antiqua"/>
          <w:sz w:val="24"/>
          <w:szCs w:val="24"/>
          <w:lang w:val="en-US" w:eastAsia="it-IT"/>
        </w:rPr>
        <w:t>, while GI localization is rare</w:t>
      </w:r>
      <w:r w:rsidR="0007799E" w:rsidRPr="00E30887">
        <w:rPr>
          <w:rFonts w:ascii="Book Antiqua" w:hAnsi="Book Antiqua"/>
          <w:sz w:val="24"/>
          <w:szCs w:val="24"/>
          <w:lang w:val="en-US" w:eastAsia="it-IT"/>
        </w:rPr>
        <w:fldChar w:fldCharType="begin"/>
      </w:r>
      <w:r w:rsidR="00AB0D74" w:rsidRPr="00E30887">
        <w:rPr>
          <w:rFonts w:ascii="Book Antiqua" w:hAnsi="Book Antiqua"/>
          <w:sz w:val="24"/>
          <w:szCs w:val="24"/>
          <w:lang w:val="en-US" w:eastAsia="it-IT"/>
        </w:rPr>
        <w:instrText xml:space="preserve"> ADDIN EN.CITE &lt;EndNote&gt;&lt;Cite&gt;&lt;Author&gt;Swerdlow&lt;/Author&gt;&lt;Year&gt;2008&lt;/Year&gt;&lt;RecNum&gt;48&lt;/RecNum&gt;&lt;DisplayText&gt;&lt;style face="superscript"&gt;[48]&lt;/style&gt;&lt;/DisplayText&gt;&lt;record&gt;&lt;rec-number&gt;48&lt;/rec-number&gt;&lt;foreign-keys&gt;&lt;key app="EN" db-id="5tsttwews9adafet09npf5fv9zta29vd99ew"&gt;48&lt;/key&gt;&lt;/foreign-keys&gt;&lt;ref-type name="Book"&gt;6&lt;/ref-type&gt;&lt;contributors&gt;&lt;authors&gt;&lt;author&gt;Swerdlow, S.H.; Campo, E.; Harris, N.L.; Jaffe, E.S.; Pileri, S.A.; Stein, H.; Thiele, J.; Vardimar, J.W.&lt;/author&gt;&lt;/authors&gt;&lt;/contributors&gt;&lt;titles&gt;&lt;title&gt;WHO classification of tumours of haematopoietic and lymphoid tissues&lt;/title&gt;&lt;/titles&gt;&lt;dates&gt;&lt;year&gt;2008&lt;/year&gt;&lt;/dates&gt;&lt;publisher&gt;International Agency for Research on Cancer&lt;/publisher&gt;&lt;urls&gt;&lt;related-urls&gt;&lt;url&gt;http://books.google.it/books?id=WqsTAQAAMAAJ&lt;/url&gt;&lt;/related-urls&gt;&lt;/urls&gt;&lt;/record&gt;&lt;/Cite&gt;&lt;/EndNote&gt;</w:instrText>
      </w:r>
      <w:r w:rsidR="0007799E" w:rsidRPr="00E30887">
        <w:rPr>
          <w:rFonts w:ascii="Book Antiqua" w:hAnsi="Book Antiqua"/>
          <w:sz w:val="24"/>
          <w:szCs w:val="24"/>
          <w:lang w:val="en-US" w:eastAsia="it-IT"/>
        </w:rPr>
        <w:fldChar w:fldCharType="separate"/>
      </w:r>
      <w:r w:rsidR="00AB0D74" w:rsidRPr="00E30887">
        <w:rPr>
          <w:rFonts w:ascii="Book Antiqua" w:hAnsi="Book Antiqua"/>
          <w:noProof/>
          <w:sz w:val="24"/>
          <w:szCs w:val="24"/>
          <w:vertAlign w:val="superscript"/>
          <w:lang w:val="en-US" w:eastAsia="it-IT"/>
        </w:rPr>
        <w:t>[</w:t>
      </w:r>
      <w:hyperlink w:anchor="_ENREF_48" w:tooltip="Swerdlow, 2008 #48" w:history="1">
        <w:r w:rsidR="00836E50" w:rsidRPr="00E30887">
          <w:rPr>
            <w:rFonts w:ascii="Book Antiqua" w:hAnsi="Book Antiqua"/>
            <w:noProof/>
            <w:sz w:val="24"/>
            <w:szCs w:val="24"/>
            <w:vertAlign w:val="superscript"/>
            <w:lang w:val="en-US" w:eastAsia="it-IT"/>
          </w:rPr>
          <w:t>48</w:t>
        </w:r>
      </w:hyperlink>
      <w:r w:rsidR="00AB0D74" w:rsidRPr="00E30887">
        <w:rPr>
          <w:rFonts w:ascii="Book Antiqua" w:hAnsi="Book Antiqua"/>
          <w:noProof/>
          <w:sz w:val="24"/>
          <w:szCs w:val="24"/>
          <w:vertAlign w:val="superscript"/>
          <w:lang w:val="en-US" w:eastAsia="it-IT"/>
        </w:rPr>
        <w:t>]</w:t>
      </w:r>
      <w:r w:rsidR="0007799E" w:rsidRPr="00E30887">
        <w:rPr>
          <w:rFonts w:ascii="Book Antiqua" w:hAnsi="Book Antiqua"/>
          <w:sz w:val="24"/>
          <w:szCs w:val="24"/>
          <w:lang w:val="en-US" w:eastAsia="it-IT"/>
        </w:rPr>
        <w:fldChar w:fldCharType="end"/>
      </w:r>
      <w:r w:rsidR="00CC1196" w:rsidRPr="00E30887">
        <w:rPr>
          <w:rFonts w:ascii="Book Antiqua" w:hAnsi="Book Antiqua"/>
          <w:sz w:val="24"/>
          <w:szCs w:val="24"/>
          <w:lang w:val="en-US" w:eastAsia="it-IT"/>
        </w:rPr>
        <w:t xml:space="preserve">. </w:t>
      </w:r>
      <w:r w:rsidR="009F4E11" w:rsidRPr="00E30887">
        <w:rPr>
          <w:rFonts w:ascii="Book Antiqua" w:hAnsi="Book Antiqua"/>
          <w:sz w:val="24"/>
          <w:szCs w:val="24"/>
          <w:lang w:val="en-US" w:eastAsia="it-IT"/>
        </w:rPr>
        <w:t>Among these cases, t</w:t>
      </w:r>
      <w:r w:rsidR="00CC1196" w:rsidRPr="00E30887">
        <w:rPr>
          <w:rFonts w:ascii="Book Antiqua" w:hAnsi="Book Antiqua"/>
          <w:sz w:val="24"/>
          <w:szCs w:val="24"/>
          <w:lang w:val="en-US" w:eastAsia="it-IT"/>
        </w:rPr>
        <w:t>he stomach is the most involved site, followed by the liver, colon and the small intestine (duodenum, jejunum and ileum)</w:t>
      </w:r>
      <w:r w:rsidR="0007799E" w:rsidRPr="00E30887">
        <w:rPr>
          <w:rFonts w:ascii="Book Antiqua" w:hAnsi="Book Antiqua"/>
          <w:sz w:val="24"/>
          <w:szCs w:val="24"/>
          <w:lang w:val="en-US" w:eastAsia="it-IT"/>
        </w:rPr>
        <w:fldChar w:fldCharType="begin"/>
      </w:r>
      <w:r w:rsidR="00DC0ADC">
        <w:rPr>
          <w:rFonts w:ascii="Book Antiqua" w:hAnsi="Book Antiqua"/>
          <w:sz w:val="24"/>
          <w:szCs w:val="24"/>
          <w:lang w:val="en-US" w:eastAsia="it-IT"/>
        </w:rPr>
        <w:instrText xml:space="preserve"> ADDIN EN.CITE &lt;EndNote&gt;&lt;Cite&gt;&lt;Author&gt;Hu&lt;/Author&gt;&lt;Year&gt;2000&lt;/Year&gt;&lt;RecNum&gt;193&lt;/RecNum&gt;&lt;DisplayText&gt;&lt;style face="superscript"&gt;[184]&lt;/style&gt;&lt;/DisplayText&gt;&lt;record&gt;&lt;rec-number&gt;193&lt;/rec-number&gt;&lt;foreign-keys&gt;&lt;key app="EN" db-id="5tsttwews9adafet09npf5fv9zta29vd99ew"&gt;193&lt;/key&gt;&lt;/foreign-keys&gt;&lt;ref-type name="Journal Article"&gt;17&lt;/ref-type&gt;&lt;contributors&gt;&lt;authors&gt;&lt;author&gt;Hu, K.&lt;/author&gt;&lt;author&gt;Yahalom, J.&lt;/author&gt;&lt;/authors&gt;&lt;/contributors&gt;&lt;auth-address&gt;Beth Israel Medical Center, New York, New York, USA.&lt;/auth-address&gt;&lt;titles&gt;&lt;title&gt;Radiotherapy in the management of plasma cell tumors&lt;/title&gt;&lt;secondary-title&gt;Oncology (Williston Park)&lt;/secondary-title&gt;&lt;alt-title&gt;Oncology&lt;/alt-title&gt;&lt;/titles&gt;&lt;periodical&gt;&lt;full-title&gt;Oncology (Williston Park)&lt;/full-title&gt;&lt;abbr-1&gt;Oncology&lt;/abbr-1&gt;&lt;/periodical&gt;&lt;alt-periodical&gt;&lt;full-title&gt;Oncology (Williston Park)&lt;/full-title&gt;&lt;abbr-1&gt;Oncology&lt;/abbr-1&gt;&lt;/alt-periodical&gt;&lt;pages&gt;101-8, 111; discussion 111-2, 115&lt;/pages&gt;&lt;volume&gt;14&lt;/volume&gt;&lt;number&gt;1&lt;/number&gt;&lt;keywords&gt;&lt;keyword&gt;Humans&lt;/keyword&gt;&lt;keyword&gt;Multiple Myeloma/*radiotherapy&lt;/keyword&gt;&lt;keyword&gt;Palliative Care&lt;/keyword&gt;&lt;keyword&gt;Plasmacytoma/*radiotherapy&lt;/keyword&gt;&lt;keyword&gt;Radiotherapy Dosage&lt;/keyword&gt;&lt;/keywords&gt;&lt;dates&gt;&lt;year&gt;2000&lt;/year&gt;&lt;pub-dates&gt;&lt;date&gt;Jan&lt;/date&gt;&lt;/pub-dates&gt;&lt;/dates&gt;&lt;isbn&gt;0890-9091 (Print)&amp;#xD;0890-9091 (Linking)&lt;/isbn&gt;&lt;accession-num&gt;10680152&lt;/accession-num&gt;&lt;urls&gt;&lt;related-urls&gt;&lt;url&gt;http://www.ncbi.nlm.nih.gov/pubmed/10680152&lt;/url&gt;&lt;/related-urls&gt;&lt;/urls&gt;&lt;/record&gt;&lt;/Cite&gt;&lt;/EndNote&gt;</w:instrText>
      </w:r>
      <w:r w:rsidR="0007799E" w:rsidRPr="00E30887">
        <w:rPr>
          <w:rFonts w:ascii="Book Antiqua" w:hAnsi="Book Antiqua"/>
          <w:sz w:val="24"/>
          <w:szCs w:val="24"/>
          <w:lang w:val="en-US" w:eastAsia="it-IT"/>
        </w:rPr>
        <w:fldChar w:fldCharType="separate"/>
      </w:r>
      <w:r w:rsidR="00DC0ADC" w:rsidRPr="00DC0ADC">
        <w:rPr>
          <w:rFonts w:ascii="Book Antiqua" w:hAnsi="Book Antiqua"/>
          <w:noProof/>
          <w:sz w:val="24"/>
          <w:szCs w:val="24"/>
          <w:vertAlign w:val="superscript"/>
          <w:lang w:val="en-US" w:eastAsia="it-IT"/>
        </w:rPr>
        <w:t>[</w:t>
      </w:r>
      <w:hyperlink w:anchor="_ENREF_184" w:tooltip="Hu, 2000 #193" w:history="1">
        <w:r w:rsidR="00836E50" w:rsidRPr="00DC0ADC">
          <w:rPr>
            <w:rFonts w:ascii="Book Antiqua" w:hAnsi="Book Antiqua"/>
            <w:noProof/>
            <w:sz w:val="24"/>
            <w:szCs w:val="24"/>
            <w:vertAlign w:val="superscript"/>
            <w:lang w:val="en-US" w:eastAsia="it-IT"/>
          </w:rPr>
          <w:t>184</w:t>
        </w:r>
      </w:hyperlink>
      <w:r w:rsidR="00DC0ADC" w:rsidRPr="00DC0ADC">
        <w:rPr>
          <w:rFonts w:ascii="Book Antiqua" w:hAnsi="Book Antiqua"/>
          <w:noProof/>
          <w:sz w:val="24"/>
          <w:szCs w:val="24"/>
          <w:vertAlign w:val="superscript"/>
          <w:lang w:val="en-US" w:eastAsia="it-IT"/>
        </w:rPr>
        <w:t>]</w:t>
      </w:r>
      <w:r w:rsidR="0007799E" w:rsidRPr="00E30887">
        <w:rPr>
          <w:rFonts w:ascii="Book Antiqua" w:hAnsi="Book Antiqua"/>
          <w:sz w:val="24"/>
          <w:szCs w:val="24"/>
          <w:lang w:val="en-US" w:eastAsia="it-IT"/>
        </w:rPr>
        <w:fldChar w:fldCharType="end"/>
      </w:r>
      <w:r w:rsidR="00CC1196" w:rsidRPr="00E30887">
        <w:rPr>
          <w:rFonts w:ascii="Book Antiqua" w:hAnsi="Book Antiqua"/>
          <w:sz w:val="24"/>
          <w:szCs w:val="24"/>
          <w:lang w:val="en-US" w:eastAsia="it-IT"/>
        </w:rPr>
        <w:t xml:space="preserve">. </w:t>
      </w:r>
    </w:p>
    <w:p w:rsidR="00C557EF" w:rsidRPr="00E30887" w:rsidRDefault="009F4E11" w:rsidP="0083516F">
      <w:pPr>
        <w:spacing w:line="360" w:lineRule="auto"/>
        <w:ind w:firstLineChars="200" w:firstLine="480"/>
        <w:jc w:val="both"/>
        <w:rPr>
          <w:rFonts w:ascii="Book Antiqua" w:hAnsi="Book Antiqua"/>
          <w:sz w:val="24"/>
          <w:szCs w:val="24"/>
          <w:lang w:val="en-US" w:eastAsia="it-IT"/>
        </w:rPr>
      </w:pPr>
      <w:r w:rsidRPr="00E30887">
        <w:rPr>
          <w:rFonts w:ascii="Book Antiqua" w:hAnsi="Book Antiqua"/>
          <w:sz w:val="24"/>
          <w:szCs w:val="24"/>
          <w:lang w:val="en-US" w:eastAsia="it-IT"/>
        </w:rPr>
        <w:t xml:space="preserve">Usually, gastric localization is secondary to a plasma cell myeloma </w:t>
      </w:r>
      <w:r w:rsidR="008F7758" w:rsidRPr="00E30887">
        <w:rPr>
          <w:rFonts w:ascii="Book Antiqua" w:hAnsi="Book Antiqua"/>
          <w:sz w:val="24"/>
          <w:szCs w:val="24"/>
          <w:lang w:val="en-US" w:eastAsia="it-IT"/>
        </w:rPr>
        <w:t xml:space="preserve">(PCM) </w:t>
      </w:r>
      <w:r w:rsidRPr="00E30887">
        <w:rPr>
          <w:rFonts w:ascii="Book Antiqua" w:hAnsi="Book Antiqua"/>
          <w:sz w:val="24"/>
          <w:szCs w:val="24"/>
          <w:lang w:val="en-US" w:eastAsia="it-IT"/>
        </w:rPr>
        <w:t>and often emerges through a clone selection process.</w:t>
      </w:r>
      <w:r w:rsidR="008F7758" w:rsidRPr="00E30887">
        <w:rPr>
          <w:rFonts w:ascii="Book Antiqua" w:hAnsi="Book Antiqua"/>
          <w:sz w:val="24"/>
          <w:szCs w:val="24"/>
          <w:lang w:val="en-US" w:eastAsia="it-IT"/>
        </w:rPr>
        <w:t xml:space="preserve"> Indeed, Multiple Myeloma treatment itself can select a particular chemo-resistant PC clone able to migrate at extra-nodal organs. </w:t>
      </w:r>
      <w:r w:rsidR="0015135E" w:rsidRPr="00E30887">
        <w:rPr>
          <w:rFonts w:ascii="Book Antiqua" w:hAnsi="Book Antiqua"/>
          <w:sz w:val="24"/>
          <w:szCs w:val="24"/>
          <w:lang w:val="en-US" w:eastAsia="it-IT"/>
        </w:rPr>
        <w:t>In these cases, a</w:t>
      </w:r>
      <w:r w:rsidR="008F7758" w:rsidRPr="00E30887">
        <w:rPr>
          <w:rFonts w:ascii="Book Antiqua" w:hAnsi="Book Antiqua"/>
          <w:sz w:val="24"/>
          <w:szCs w:val="24"/>
          <w:lang w:val="en-US" w:eastAsia="it-IT"/>
        </w:rPr>
        <w:t>n accurate endoscopic investigation is critical for the diagnostic as</w:t>
      </w:r>
      <w:r w:rsidR="0083516F" w:rsidRPr="00E30887">
        <w:rPr>
          <w:rFonts w:ascii="Book Antiqua" w:hAnsi="Book Antiqua"/>
          <w:sz w:val="24"/>
          <w:szCs w:val="24"/>
          <w:lang w:val="en-US" w:eastAsia="it-IT"/>
        </w:rPr>
        <w:t xml:space="preserve">sessment and disease </w:t>
      </w:r>
      <w:proofErr w:type="gramStart"/>
      <w:r w:rsidR="0083516F" w:rsidRPr="00E30887">
        <w:rPr>
          <w:rFonts w:ascii="Book Antiqua" w:hAnsi="Book Antiqua"/>
          <w:sz w:val="24"/>
          <w:szCs w:val="24"/>
          <w:lang w:val="en-US" w:eastAsia="it-IT"/>
        </w:rPr>
        <w:t>monitoring</w:t>
      </w:r>
      <w:proofErr w:type="gramEnd"/>
      <w:r w:rsidR="0007799E" w:rsidRPr="00E30887">
        <w:rPr>
          <w:rFonts w:ascii="Book Antiqua" w:hAnsi="Book Antiqua"/>
          <w:sz w:val="24"/>
          <w:szCs w:val="24"/>
          <w:lang w:val="en-US" w:eastAsia="it-IT"/>
        </w:rPr>
        <w:fldChar w:fldCharType="begin">
          <w:fldData xml:space="preserve">PEVuZE5vdGU+PENpdGU+PEF1dGhvcj5UZXJwb3M8L0F1dGhvcj48WWVhcj4yMDA1PC9ZZWFyPjxS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</w:fldData>
        </w:fldChar>
      </w:r>
      <w:r w:rsidR="00DC0ADC">
        <w:rPr>
          <w:rFonts w:ascii="Book Antiqua" w:hAnsi="Book Antiqua"/>
          <w:sz w:val="24"/>
          <w:szCs w:val="24"/>
          <w:lang w:val="en-US" w:eastAsia="it-IT"/>
        </w:rPr>
        <w:instrText xml:space="preserve"> ADDIN EN.CITE </w:instrText>
      </w:r>
      <w:r w:rsidR="0007799E">
        <w:rPr>
          <w:rFonts w:ascii="Book Antiqua" w:hAnsi="Book Antiqua"/>
          <w:sz w:val="24"/>
          <w:szCs w:val="24"/>
          <w:lang w:val="en-US" w:eastAsia="it-IT"/>
        </w:rPr>
        <w:fldChar w:fldCharType="begin">
          <w:fldData xml:space="preserve">PEVuZE5vdGU+PENpdGU+PEF1dGhvcj5UZXJwb3M8L0F1dGhvcj48WWVhcj4yMDA1PC9ZZWFyPjxS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</w:fldData>
        </w:fldChar>
      </w:r>
      <w:r w:rsidR="00DC0ADC">
        <w:rPr>
          <w:rFonts w:ascii="Book Antiqua" w:hAnsi="Book Antiqua"/>
          <w:sz w:val="24"/>
          <w:szCs w:val="24"/>
          <w:lang w:val="en-US" w:eastAsia="it-IT"/>
        </w:rPr>
        <w:instrText xml:space="preserve"> ADDIN EN.CITE.DATA </w:instrText>
      </w:r>
      <w:r w:rsidR="0007799E">
        <w:rPr>
          <w:rFonts w:ascii="Book Antiqua" w:hAnsi="Book Antiqua"/>
          <w:sz w:val="24"/>
          <w:szCs w:val="24"/>
          <w:lang w:val="en-US" w:eastAsia="it-IT"/>
        </w:rPr>
      </w:r>
      <w:r w:rsidR="0007799E">
        <w:rPr>
          <w:rFonts w:ascii="Book Antiqua" w:hAnsi="Book Antiqua"/>
          <w:sz w:val="24"/>
          <w:szCs w:val="24"/>
          <w:lang w:val="en-US" w:eastAsia="it-IT"/>
        </w:rPr>
        <w:fldChar w:fldCharType="end"/>
      </w:r>
      <w:r w:rsidR="0007799E" w:rsidRPr="00E30887">
        <w:rPr>
          <w:rFonts w:ascii="Book Antiqua" w:hAnsi="Book Antiqua"/>
          <w:sz w:val="24"/>
          <w:szCs w:val="24"/>
          <w:lang w:val="en-US" w:eastAsia="it-IT"/>
        </w:rPr>
      </w:r>
      <w:r w:rsidR="0007799E" w:rsidRPr="00E30887">
        <w:rPr>
          <w:rFonts w:ascii="Book Antiqua" w:hAnsi="Book Antiqua"/>
          <w:sz w:val="24"/>
          <w:szCs w:val="24"/>
          <w:lang w:val="en-US" w:eastAsia="it-IT"/>
        </w:rPr>
        <w:fldChar w:fldCharType="separate"/>
      </w:r>
      <w:r w:rsidR="00DC0ADC" w:rsidRPr="00DC0ADC">
        <w:rPr>
          <w:rFonts w:ascii="Book Antiqua" w:hAnsi="Book Antiqua"/>
          <w:noProof/>
          <w:sz w:val="24"/>
          <w:szCs w:val="24"/>
          <w:vertAlign w:val="superscript"/>
          <w:lang w:val="en-US" w:eastAsia="it-IT"/>
        </w:rPr>
        <w:t>[</w:t>
      </w:r>
      <w:hyperlink w:anchor="_ENREF_185" w:tooltip="Terpos, 2005 #194" w:history="1">
        <w:r w:rsidR="00836E50" w:rsidRPr="00DC0ADC">
          <w:rPr>
            <w:rFonts w:ascii="Book Antiqua" w:hAnsi="Book Antiqua"/>
            <w:noProof/>
            <w:sz w:val="24"/>
            <w:szCs w:val="24"/>
            <w:vertAlign w:val="superscript"/>
            <w:lang w:val="en-US" w:eastAsia="it-IT"/>
          </w:rPr>
          <w:t>185</w:t>
        </w:r>
      </w:hyperlink>
      <w:r w:rsidR="00DC0ADC" w:rsidRPr="00DC0ADC">
        <w:rPr>
          <w:rFonts w:ascii="Book Antiqua" w:hAnsi="Book Antiqua"/>
          <w:noProof/>
          <w:sz w:val="24"/>
          <w:szCs w:val="24"/>
          <w:vertAlign w:val="superscript"/>
          <w:lang w:val="en-US" w:eastAsia="it-IT"/>
        </w:rPr>
        <w:t>]</w:t>
      </w:r>
      <w:r w:rsidR="0007799E" w:rsidRPr="00E30887">
        <w:rPr>
          <w:rFonts w:ascii="Book Antiqua" w:hAnsi="Book Antiqua"/>
          <w:sz w:val="24"/>
          <w:szCs w:val="24"/>
          <w:lang w:val="en-US" w:eastAsia="it-IT"/>
        </w:rPr>
        <w:fldChar w:fldCharType="end"/>
      </w:r>
      <w:r w:rsidR="008F7758" w:rsidRPr="00E30887">
        <w:rPr>
          <w:rFonts w:ascii="Book Antiqua" w:hAnsi="Book Antiqua"/>
          <w:sz w:val="24"/>
          <w:szCs w:val="24"/>
          <w:lang w:val="en-US" w:eastAsia="it-IT"/>
        </w:rPr>
        <w:t xml:space="preserve">. </w:t>
      </w:r>
      <w:r w:rsidRPr="00E30887">
        <w:rPr>
          <w:rFonts w:ascii="Book Antiqua" w:hAnsi="Book Antiqua"/>
          <w:sz w:val="24"/>
          <w:szCs w:val="24"/>
          <w:lang w:val="en-US" w:eastAsia="it-IT"/>
        </w:rPr>
        <w:t>Due to the strict relationship with plasma cell myeloma, the clinical course is poor. M</w:t>
      </w:r>
      <w:r w:rsidR="00C16C49" w:rsidRPr="00E30887">
        <w:rPr>
          <w:rFonts w:ascii="Book Antiqua" w:hAnsi="Book Antiqua"/>
          <w:sz w:val="24"/>
          <w:szCs w:val="24"/>
          <w:lang w:val="en-US" w:eastAsia="it-IT"/>
        </w:rPr>
        <w:t xml:space="preserve">ost frequent </w:t>
      </w:r>
      <w:r w:rsidR="00CC1196" w:rsidRPr="00E30887">
        <w:rPr>
          <w:rFonts w:ascii="Book Antiqua" w:hAnsi="Book Antiqua"/>
          <w:sz w:val="24"/>
          <w:szCs w:val="24"/>
          <w:lang w:val="en-US" w:eastAsia="it-IT"/>
        </w:rPr>
        <w:t xml:space="preserve">endoscopic finding </w:t>
      </w:r>
      <w:r w:rsidRPr="00E30887">
        <w:rPr>
          <w:rFonts w:ascii="Book Antiqua" w:hAnsi="Book Antiqua"/>
          <w:sz w:val="24"/>
          <w:szCs w:val="24"/>
          <w:lang w:val="en-US" w:eastAsia="it-IT"/>
        </w:rPr>
        <w:t xml:space="preserve">consists of </w:t>
      </w:r>
      <w:r w:rsidR="00C16C49" w:rsidRPr="00E30887">
        <w:rPr>
          <w:rFonts w:ascii="Book Antiqua" w:hAnsi="Book Antiqua"/>
          <w:sz w:val="24"/>
          <w:szCs w:val="24"/>
          <w:lang w:val="en-US" w:eastAsia="it-IT"/>
        </w:rPr>
        <w:t>an</w:t>
      </w:r>
      <w:r w:rsidR="00CC1196" w:rsidRPr="00E30887">
        <w:rPr>
          <w:rFonts w:ascii="Book Antiqua" w:hAnsi="Book Antiqua"/>
          <w:sz w:val="24"/>
          <w:szCs w:val="24"/>
          <w:lang w:val="en-US" w:eastAsia="it-IT"/>
        </w:rPr>
        <w:t xml:space="preserve"> infiltrating mass or masses in the stomach and/or the duodenum</w:t>
      </w:r>
      <w:r w:rsidR="0007799E" w:rsidRPr="00E30887">
        <w:rPr>
          <w:rFonts w:ascii="Book Antiqua" w:hAnsi="Book Antiqua"/>
          <w:sz w:val="24"/>
          <w:szCs w:val="24"/>
          <w:lang w:val="en-US" w:eastAsia="it-IT"/>
        </w:rPr>
        <w:fldChar w:fldCharType="begin">
          <w:fldData xml:space="preserve">PEVuZE5vdGU+PENpdGU+PEF1dGhvcj5LYXRvZHJpdG91PC9BdXRob3I+PFllYXI+MjAwODwvWWVh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</w:fldData>
        </w:fldChar>
      </w:r>
      <w:r w:rsidR="00DC0ADC">
        <w:rPr>
          <w:rFonts w:ascii="Book Antiqua" w:hAnsi="Book Antiqua"/>
          <w:sz w:val="24"/>
          <w:szCs w:val="24"/>
          <w:lang w:val="en-US" w:eastAsia="it-IT"/>
        </w:rPr>
        <w:instrText xml:space="preserve"> ADDIN EN.CITE </w:instrText>
      </w:r>
      <w:r w:rsidR="0007799E">
        <w:rPr>
          <w:rFonts w:ascii="Book Antiqua" w:hAnsi="Book Antiqua"/>
          <w:sz w:val="24"/>
          <w:szCs w:val="24"/>
          <w:lang w:val="en-US" w:eastAsia="it-IT"/>
        </w:rPr>
        <w:fldChar w:fldCharType="begin">
          <w:fldData xml:space="preserve">PEVuZE5vdGU+PENpdGU+PEF1dGhvcj5LYXRvZHJpdG91PC9BdXRob3I+PFllYXI+MjAwODwvWWVh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</w:fldData>
        </w:fldChar>
      </w:r>
      <w:r w:rsidR="00DC0ADC">
        <w:rPr>
          <w:rFonts w:ascii="Book Antiqua" w:hAnsi="Book Antiqua"/>
          <w:sz w:val="24"/>
          <w:szCs w:val="24"/>
          <w:lang w:val="en-US" w:eastAsia="it-IT"/>
        </w:rPr>
        <w:instrText xml:space="preserve"> ADDIN EN.CITE.DATA </w:instrText>
      </w:r>
      <w:r w:rsidR="0007799E">
        <w:rPr>
          <w:rFonts w:ascii="Book Antiqua" w:hAnsi="Book Antiqua"/>
          <w:sz w:val="24"/>
          <w:szCs w:val="24"/>
          <w:lang w:val="en-US" w:eastAsia="it-IT"/>
        </w:rPr>
      </w:r>
      <w:r w:rsidR="0007799E">
        <w:rPr>
          <w:rFonts w:ascii="Book Antiqua" w:hAnsi="Book Antiqua"/>
          <w:sz w:val="24"/>
          <w:szCs w:val="24"/>
          <w:lang w:val="en-US" w:eastAsia="it-IT"/>
        </w:rPr>
        <w:fldChar w:fldCharType="end"/>
      </w:r>
      <w:r w:rsidR="0007799E" w:rsidRPr="00E30887">
        <w:rPr>
          <w:rFonts w:ascii="Book Antiqua" w:hAnsi="Book Antiqua"/>
          <w:sz w:val="24"/>
          <w:szCs w:val="24"/>
          <w:lang w:val="en-US" w:eastAsia="it-IT"/>
        </w:rPr>
      </w:r>
      <w:r w:rsidR="0007799E" w:rsidRPr="00E30887">
        <w:rPr>
          <w:rFonts w:ascii="Book Antiqua" w:hAnsi="Book Antiqua"/>
          <w:sz w:val="24"/>
          <w:szCs w:val="24"/>
          <w:lang w:val="en-US" w:eastAsia="it-IT"/>
        </w:rPr>
        <w:fldChar w:fldCharType="separate"/>
      </w:r>
      <w:r w:rsidR="00DC0ADC" w:rsidRPr="00DC0ADC">
        <w:rPr>
          <w:rFonts w:ascii="Book Antiqua" w:hAnsi="Book Antiqua"/>
          <w:noProof/>
          <w:sz w:val="24"/>
          <w:szCs w:val="24"/>
          <w:vertAlign w:val="superscript"/>
          <w:lang w:val="en-US" w:eastAsia="it-IT"/>
        </w:rPr>
        <w:t>[</w:t>
      </w:r>
      <w:hyperlink w:anchor="_ENREF_186" w:tooltip="Katodritou, 2008 #195" w:history="1">
        <w:r w:rsidR="00836E50" w:rsidRPr="00DC0ADC">
          <w:rPr>
            <w:rFonts w:ascii="Book Antiqua" w:hAnsi="Book Antiqua"/>
            <w:noProof/>
            <w:sz w:val="24"/>
            <w:szCs w:val="24"/>
            <w:vertAlign w:val="superscript"/>
            <w:lang w:val="en-US" w:eastAsia="it-IT"/>
          </w:rPr>
          <w:t>186</w:t>
        </w:r>
      </w:hyperlink>
      <w:r w:rsidR="00032DC7">
        <w:rPr>
          <w:rFonts w:ascii="Book Antiqua" w:hAnsi="Book Antiqua"/>
          <w:noProof/>
          <w:sz w:val="24"/>
          <w:szCs w:val="24"/>
          <w:vertAlign w:val="superscript"/>
          <w:lang w:val="en-US" w:eastAsia="it-IT"/>
        </w:rPr>
        <w:t>,</w:t>
      </w:r>
      <w:hyperlink w:anchor="_ENREF_187" w:tooltip="Carneiro, 2009 #196" w:history="1">
        <w:r w:rsidR="00836E50" w:rsidRPr="00DC0ADC">
          <w:rPr>
            <w:rFonts w:ascii="Book Antiqua" w:hAnsi="Book Antiqua"/>
            <w:noProof/>
            <w:sz w:val="24"/>
            <w:szCs w:val="24"/>
            <w:vertAlign w:val="superscript"/>
            <w:lang w:val="en-US" w:eastAsia="it-IT"/>
          </w:rPr>
          <w:t>187</w:t>
        </w:r>
      </w:hyperlink>
      <w:r w:rsidR="00DC0ADC" w:rsidRPr="00DC0ADC">
        <w:rPr>
          <w:rFonts w:ascii="Book Antiqua" w:hAnsi="Book Antiqua"/>
          <w:noProof/>
          <w:sz w:val="24"/>
          <w:szCs w:val="24"/>
          <w:vertAlign w:val="superscript"/>
          <w:lang w:val="en-US" w:eastAsia="it-IT"/>
        </w:rPr>
        <w:t>]</w:t>
      </w:r>
      <w:r w:rsidR="0007799E" w:rsidRPr="00E30887">
        <w:rPr>
          <w:rFonts w:ascii="Book Antiqua" w:hAnsi="Book Antiqua"/>
          <w:sz w:val="24"/>
          <w:szCs w:val="24"/>
          <w:lang w:val="en-US" w:eastAsia="it-IT"/>
        </w:rPr>
        <w:fldChar w:fldCharType="end"/>
      </w:r>
      <w:r w:rsidR="00181BE2" w:rsidRPr="00E30887">
        <w:rPr>
          <w:rFonts w:ascii="Book Antiqua" w:hAnsi="Book Antiqua"/>
          <w:sz w:val="24"/>
          <w:szCs w:val="24"/>
          <w:lang w:val="en-US" w:eastAsia="it-IT"/>
        </w:rPr>
        <w:t xml:space="preserve"> or</w:t>
      </w:r>
      <w:r w:rsidR="00181BE2" w:rsidRPr="00E30887">
        <w:rPr>
          <w:rFonts w:ascii="Book Antiqua" w:hAnsi="Book Antiqua"/>
          <w:sz w:val="24"/>
          <w:szCs w:val="24"/>
          <w:lang w:val="en-US"/>
        </w:rPr>
        <w:t xml:space="preserve"> </w:t>
      </w:r>
      <w:r w:rsidR="00181BE2" w:rsidRPr="00E30887">
        <w:rPr>
          <w:rFonts w:ascii="Book Antiqua" w:hAnsi="Book Antiqua"/>
          <w:sz w:val="24"/>
          <w:szCs w:val="24"/>
          <w:lang w:val="en-US" w:eastAsia="it-IT"/>
        </w:rPr>
        <w:t>well-demarcated, flat, yellow</w:t>
      </w:r>
      <w:r w:rsidR="007C5813" w:rsidRPr="00E30887">
        <w:rPr>
          <w:rFonts w:ascii="Book Antiqua" w:hAnsi="Book Antiqua"/>
          <w:sz w:val="24"/>
          <w:szCs w:val="24"/>
          <w:lang w:val="en-US" w:eastAsia="it-IT"/>
        </w:rPr>
        <w:t>-</w:t>
      </w:r>
      <w:r w:rsidR="0083516F" w:rsidRPr="00E30887">
        <w:rPr>
          <w:rFonts w:ascii="Book Antiqua" w:hAnsi="Book Antiqua"/>
          <w:sz w:val="24"/>
          <w:szCs w:val="24"/>
          <w:lang w:val="en-US" w:eastAsia="it-IT"/>
        </w:rPr>
        <w:t>whitish mucosal changes</w:t>
      </w:r>
      <w:r w:rsidR="0007799E" w:rsidRPr="00E30887">
        <w:rPr>
          <w:rFonts w:ascii="Book Antiqua" w:hAnsi="Book Antiqua"/>
          <w:sz w:val="24"/>
          <w:szCs w:val="24"/>
          <w:lang w:val="en-US" w:eastAsia="it-IT"/>
        </w:rPr>
        <w:fldChar w:fldCharType="begin"/>
      </w:r>
      <w:r w:rsidR="00DC0ADC">
        <w:rPr>
          <w:rFonts w:ascii="Book Antiqua" w:hAnsi="Book Antiqua"/>
          <w:sz w:val="24"/>
          <w:szCs w:val="24"/>
          <w:lang w:val="en-US" w:eastAsia="it-IT"/>
        </w:rPr>
        <w:instrText xml:space="preserve"> ADDIN EN.CITE &lt;EndNote&gt;&lt;Cite&gt;&lt;Author&gt;Park&lt;/Author&gt;&lt;Year&gt;2009&lt;/Year&gt;&lt;RecNum&gt;197&lt;/RecNum&gt;&lt;DisplayText&gt;&lt;style face="superscript"&gt;[188]&lt;/style&gt;&lt;/DisplayText&gt;&lt;record&gt;&lt;rec-number&gt;197&lt;/rec-number&gt;&lt;foreign-keys&gt;&lt;key app="EN" db-id="5tsttwews9adafet09npf5fv9zta29vd99ew"&gt;197&lt;/key&gt;&lt;/foreign-keys&gt;&lt;ref-type name="Journal Article"&gt;17&lt;/ref-type&gt;&lt;contributors&gt;&lt;authors&gt;&lt;author&gt;Park, C. H.&lt;/author&gt;&lt;author&gt;Lee, S. M.&lt;/author&gt;&lt;author&gt;Kim, T. O.&lt;/author&gt;&lt;author&gt;Kim, D. U.&lt;/author&gt;&lt;author&gt;Jung, W. J.&lt;/author&gt;&lt;author&gt;Kim, G. H.&lt;/author&gt;&lt;author&gt;Song, G. A.&lt;/author&gt;&lt;/authors&gt;&lt;/contributors&gt;&lt;auth-address&gt;Department of Internal Medicine, Busan Medical Center, Busan, Korea.&lt;/auth-address&gt;&lt;titles&gt;&lt;title&gt;Treatment of solitary extramedullary plasmacytoma of the stomach with endoscopic submucosal dissection&lt;/title&gt;&lt;secondary-title&gt;Gut Liver&lt;/secondary-title&gt;&lt;alt-title&gt;Gut and liver&lt;/alt-title&gt;&lt;/titles&gt;&lt;periodical&gt;&lt;full-title&gt;Gut Liver&lt;/full-title&gt;&lt;abbr-1&gt;Gut and liver&lt;/abbr-1&gt;&lt;/periodical&gt;&lt;alt-periodical&gt;&lt;full-title&gt;Gut Liver&lt;/full-title&gt;&lt;abbr-1&gt;Gut and liver&lt;/abbr-1&gt;&lt;/alt-periodical&gt;&lt;pages&gt;334-7&lt;/pages&gt;&lt;volume&gt;3&lt;/volume&gt;&lt;number&gt;4&lt;/number&gt;&lt;dates&gt;&lt;year&gt;2009&lt;/year&gt;&lt;pub-dates&gt;&lt;date&gt;Dec&lt;/date&gt;&lt;/pub-dates&gt;&lt;/dates&gt;&lt;isbn&gt;1976-2283 (Print)&amp;#xD;1976-2283 (Linking)&lt;/isbn&gt;&lt;accession-num&gt;20431772&lt;/accession-num&gt;&lt;urls&gt;&lt;related-urls&gt;&lt;url&gt;http://www.ncbi.nlm.nih.gov/pubmed/20431772&lt;/url&gt;&lt;/related-urls&gt;&lt;/urls&gt;&lt;custom2&gt;2852729&lt;/custom2&gt;&lt;electronic-resource-num&gt;10.5009/gnl.2009.3.4.334&lt;/electronic-resource-num&gt;&lt;/record&gt;&lt;/Cite&gt;&lt;/EndNote&gt;</w:instrText>
      </w:r>
      <w:r w:rsidR="0007799E" w:rsidRPr="00E30887">
        <w:rPr>
          <w:rFonts w:ascii="Book Antiqua" w:hAnsi="Book Antiqua"/>
          <w:sz w:val="24"/>
          <w:szCs w:val="24"/>
          <w:lang w:val="en-US" w:eastAsia="it-IT"/>
        </w:rPr>
        <w:fldChar w:fldCharType="separate"/>
      </w:r>
      <w:r w:rsidR="00DC0ADC" w:rsidRPr="00DC0ADC">
        <w:rPr>
          <w:rFonts w:ascii="Book Antiqua" w:hAnsi="Book Antiqua"/>
          <w:noProof/>
          <w:sz w:val="24"/>
          <w:szCs w:val="24"/>
          <w:vertAlign w:val="superscript"/>
          <w:lang w:val="en-US" w:eastAsia="it-IT"/>
        </w:rPr>
        <w:t>[</w:t>
      </w:r>
      <w:hyperlink w:anchor="_ENREF_188" w:tooltip="Park, 2009 #197" w:history="1">
        <w:r w:rsidR="00836E50" w:rsidRPr="00DC0ADC">
          <w:rPr>
            <w:rFonts w:ascii="Book Antiqua" w:hAnsi="Book Antiqua"/>
            <w:noProof/>
            <w:sz w:val="24"/>
            <w:szCs w:val="24"/>
            <w:vertAlign w:val="superscript"/>
            <w:lang w:val="en-US" w:eastAsia="it-IT"/>
          </w:rPr>
          <w:t>188</w:t>
        </w:r>
      </w:hyperlink>
      <w:r w:rsidR="00DC0ADC" w:rsidRPr="00DC0ADC">
        <w:rPr>
          <w:rFonts w:ascii="Book Antiqua" w:hAnsi="Book Antiqua"/>
          <w:noProof/>
          <w:sz w:val="24"/>
          <w:szCs w:val="24"/>
          <w:vertAlign w:val="superscript"/>
          <w:lang w:val="en-US" w:eastAsia="it-IT"/>
        </w:rPr>
        <w:t>]</w:t>
      </w:r>
      <w:r w:rsidR="0007799E" w:rsidRPr="00E30887">
        <w:rPr>
          <w:rFonts w:ascii="Book Antiqua" w:hAnsi="Book Antiqua"/>
          <w:sz w:val="24"/>
          <w:szCs w:val="24"/>
          <w:lang w:val="en-US" w:eastAsia="it-IT"/>
        </w:rPr>
        <w:fldChar w:fldCharType="end"/>
      </w:r>
      <w:r w:rsidR="00BF0165" w:rsidRPr="00E30887">
        <w:rPr>
          <w:rFonts w:ascii="Book Antiqua" w:hAnsi="Book Antiqua"/>
          <w:sz w:val="24"/>
          <w:szCs w:val="24"/>
          <w:lang w:val="en-US" w:eastAsia="it-IT"/>
        </w:rPr>
        <w:t xml:space="preserve"> or nodular lesion</w:t>
      </w:r>
      <w:r w:rsidR="0083516F" w:rsidRPr="00E30887">
        <w:rPr>
          <w:rFonts w:ascii="Book Antiqua" w:hAnsi="Book Antiqua"/>
          <w:sz w:val="24"/>
          <w:szCs w:val="24"/>
          <w:lang w:val="en-US" w:eastAsia="it-IT"/>
        </w:rPr>
        <w:t xml:space="preserve"> with central umbelication</w:t>
      </w:r>
      <w:r w:rsidR="0007799E" w:rsidRPr="00E30887">
        <w:rPr>
          <w:rFonts w:ascii="Book Antiqua" w:hAnsi="Book Antiqua"/>
          <w:sz w:val="24"/>
          <w:szCs w:val="24"/>
          <w:lang w:val="en-US" w:eastAsia="it-IT"/>
        </w:rPr>
        <w:fldChar w:fldCharType="begin"/>
      </w:r>
      <w:r w:rsidR="00DC0ADC">
        <w:rPr>
          <w:rFonts w:ascii="Book Antiqua" w:hAnsi="Book Antiqua"/>
          <w:sz w:val="24"/>
          <w:szCs w:val="24"/>
          <w:lang w:val="en-US" w:eastAsia="it-IT"/>
        </w:rPr>
        <w:instrText xml:space="preserve"> ADDIN EN.CITE &lt;EndNote&gt;&lt;Cite&gt;&lt;Author&gt;Krishnamoorthy&lt;/Author&gt;&lt;Year&gt;2010&lt;/Year&gt;&lt;RecNum&gt;198&lt;/RecNum&gt;&lt;DisplayText&gt;&lt;style face="superscript"&gt;[189]&lt;/style&gt;&lt;/DisplayText&gt;&lt;record&gt;&lt;rec-number&gt;198&lt;/rec-number&gt;&lt;foreign-keys&gt;&lt;key app="EN" db-id="5tsttwews9adafet09npf5fv9zta29vd99ew"&gt;198&lt;/key&gt;&lt;/foreign-keys&gt;&lt;ref-type name="Journal Article"&gt;17&lt;/ref-type&gt;&lt;contributors&gt;&lt;authors&gt;&lt;author&gt;Krishnamoorthy, N.&lt;/author&gt;&lt;author&gt;Bal, M. M.&lt;/author&gt;&lt;author&gt;Ramadwar, M.&lt;/author&gt;&lt;author&gt;Deodhar, K.&lt;/author&gt;&lt;author&gt;Mohandas, K. M.&lt;/author&gt;&lt;/authors&gt;&lt;/contributors&gt;&lt;auth-address&gt;Department of Pathology, Tata Memorial Hospital, Parel, Mumbai - 400 012, India.&lt;/auth-address&gt;&lt;titles&gt;&lt;title&gt;A rare case of primary gastric plasmacytoma: an unforeseen surprise&lt;/title&gt;&lt;secondary-title&gt;J Cancer Res Ther&lt;/secondary-title&gt;&lt;alt-title&gt;Journal of cancer research and therapeutics&lt;/alt-title&gt;&lt;/titles&gt;&lt;periodical&gt;&lt;full-title&gt;J Cancer Res Ther&lt;/full-title&gt;&lt;abbr-1&gt;Journal of cancer research and therapeutics&lt;/abbr-1&gt;&lt;/periodical&gt;&lt;alt-periodical&gt;&lt;full-title&gt;J Cancer Res Ther&lt;/full-title&gt;&lt;abbr-1&gt;Journal of cancer research and therapeutics&lt;/abbr-1&gt;&lt;/alt-periodical&gt;&lt;pages&gt;549-51&lt;/pages&gt;&lt;volume&gt;6&lt;/volume&gt;&lt;number&gt;4&lt;/number&gt;&lt;keywords&gt;&lt;keyword&gt;Humans&lt;/keyword&gt;&lt;keyword&gt;Male&lt;/keyword&gt;&lt;keyword&gt;Middle Aged&lt;/keyword&gt;&lt;keyword&gt;Plasmacytoma/*diagnosis/pathology&lt;/keyword&gt;&lt;keyword&gt;Stomach Neoplasms/*diagnosis/pathology&lt;/keyword&gt;&lt;/keywords&gt;&lt;dates&gt;&lt;year&gt;2010&lt;/year&gt;&lt;pub-dates&gt;&lt;date&gt;Oct-Dec&lt;/date&gt;&lt;/pub-dates&gt;&lt;/dates&gt;&lt;isbn&gt;1998-4138 (Electronic)&amp;#xD;1998-4138 (Linking)&lt;/isbn&gt;&lt;accession-num&gt;21358099&lt;/accession-num&gt;&lt;urls&gt;&lt;related-urls&gt;&lt;url&gt;http://www.ncbi.nlm.nih.gov/pubmed/21358099&lt;/url&gt;&lt;/related-urls&gt;&lt;/urls&gt;&lt;electronic-resource-num&gt;10.4103/0973-1482.77067&lt;/electronic-resource-num&gt;&lt;/record&gt;&lt;/Cite&gt;&lt;/EndNote&gt;</w:instrText>
      </w:r>
      <w:r w:rsidR="0007799E" w:rsidRPr="00E30887">
        <w:rPr>
          <w:rFonts w:ascii="Book Antiqua" w:hAnsi="Book Antiqua"/>
          <w:sz w:val="24"/>
          <w:szCs w:val="24"/>
          <w:lang w:val="en-US" w:eastAsia="it-IT"/>
        </w:rPr>
        <w:fldChar w:fldCharType="separate"/>
      </w:r>
      <w:r w:rsidR="00DC0ADC" w:rsidRPr="00DC0ADC">
        <w:rPr>
          <w:rFonts w:ascii="Book Antiqua" w:hAnsi="Book Antiqua"/>
          <w:noProof/>
          <w:sz w:val="24"/>
          <w:szCs w:val="24"/>
          <w:vertAlign w:val="superscript"/>
          <w:lang w:val="en-US" w:eastAsia="it-IT"/>
        </w:rPr>
        <w:t>[</w:t>
      </w:r>
      <w:hyperlink w:anchor="_ENREF_189" w:tooltip="Krishnamoorthy, 2010 #198" w:history="1">
        <w:r w:rsidR="00836E50" w:rsidRPr="00DC0ADC">
          <w:rPr>
            <w:rFonts w:ascii="Book Antiqua" w:hAnsi="Book Antiqua"/>
            <w:noProof/>
            <w:sz w:val="24"/>
            <w:szCs w:val="24"/>
            <w:vertAlign w:val="superscript"/>
            <w:lang w:val="en-US" w:eastAsia="it-IT"/>
          </w:rPr>
          <w:t>189</w:t>
        </w:r>
      </w:hyperlink>
      <w:r w:rsidR="00DC0ADC" w:rsidRPr="00DC0ADC">
        <w:rPr>
          <w:rFonts w:ascii="Book Antiqua" w:hAnsi="Book Antiqua"/>
          <w:noProof/>
          <w:sz w:val="24"/>
          <w:szCs w:val="24"/>
          <w:vertAlign w:val="superscript"/>
          <w:lang w:val="en-US" w:eastAsia="it-IT"/>
        </w:rPr>
        <w:t>]</w:t>
      </w:r>
      <w:r w:rsidR="0007799E" w:rsidRPr="00E30887">
        <w:rPr>
          <w:rFonts w:ascii="Book Antiqua" w:hAnsi="Book Antiqua"/>
          <w:sz w:val="24"/>
          <w:szCs w:val="24"/>
          <w:lang w:val="en-US" w:eastAsia="it-IT"/>
        </w:rPr>
        <w:fldChar w:fldCharType="end"/>
      </w:r>
      <w:r w:rsidR="007B7E02" w:rsidRPr="00E30887">
        <w:rPr>
          <w:rFonts w:ascii="Book Antiqua" w:hAnsi="Book Antiqua"/>
          <w:sz w:val="24"/>
          <w:szCs w:val="24"/>
          <w:lang w:val="en-US" w:eastAsia="it-IT"/>
        </w:rPr>
        <w:t xml:space="preserve">. </w:t>
      </w:r>
      <w:r w:rsidR="00BF0165" w:rsidRPr="00E30887">
        <w:rPr>
          <w:rFonts w:ascii="Book Antiqua" w:hAnsi="Book Antiqua"/>
          <w:sz w:val="24"/>
          <w:szCs w:val="24"/>
          <w:lang w:val="en-US" w:eastAsia="it-IT"/>
        </w:rPr>
        <w:t>Endoscopic appearance as diffusely thickened mucosal folds simu</w:t>
      </w:r>
      <w:r w:rsidR="0083516F" w:rsidRPr="00E30887">
        <w:rPr>
          <w:rFonts w:ascii="Book Antiqua" w:hAnsi="Book Antiqua"/>
          <w:sz w:val="24"/>
          <w:szCs w:val="24"/>
          <w:lang w:val="en-US" w:eastAsia="it-IT"/>
        </w:rPr>
        <w:t>lating linitis plastica is rare</w:t>
      </w:r>
      <w:r w:rsidR="0007799E" w:rsidRPr="00E30887">
        <w:rPr>
          <w:rFonts w:ascii="Book Antiqua" w:hAnsi="Book Antiqua"/>
          <w:sz w:val="24"/>
          <w:szCs w:val="24"/>
          <w:lang w:val="en-US" w:eastAsia="it-IT"/>
        </w:rPr>
        <w:fldChar w:fldCharType="begin"/>
      </w:r>
      <w:r w:rsidR="00DC0ADC">
        <w:rPr>
          <w:rFonts w:ascii="Book Antiqua" w:hAnsi="Book Antiqua"/>
          <w:sz w:val="24"/>
          <w:szCs w:val="24"/>
          <w:lang w:val="en-US" w:eastAsia="it-IT"/>
        </w:rPr>
        <w:instrText xml:space="preserve"> ADDIN EN.CITE &lt;EndNote&gt;&lt;Cite&gt;&lt;Author&gt;Chim&lt;/Author&gt;&lt;Year&gt;2002&lt;/Year&gt;&lt;RecNum&gt;199&lt;/RecNum&gt;&lt;DisplayText&gt;&lt;style face="superscript"&gt;[190]&lt;/style&gt;&lt;/DisplayText&gt;&lt;record&gt;&lt;rec-number&gt;199&lt;/rec-number&gt;&lt;foreign-keys&gt;&lt;key app="EN" db-id="5tsttwews9adafet09npf5fv9zta29vd99ew"&gt;199&lt;/key&gt;&lt;/foreign-keys&gt;&lt;ref-type name="Journal Article"&gt;17&lt;/ref-type&gt;&lt;contributors&gt;&lt;authors&gt;&lt;author&gt;Chim, C. S.&lt;/author&gt;&lt;author&gt;Wong, W. M.&lt;/author&gt;&lt;author&gt;Nicholls, J.&lt;/author&gt;&lt;author&gt;Chung, L. P.&lt;/author&gt;&lt;author&gt;Liang, R.&lt;/author&gt;&lt;/authors&gt;&lt;/contributors&gt;&lt;auth-address&gt;Queen Mary Hospital, University of Hong Kong, Hong Kong.&lt;/auth-address&gt;&lt;titles&gt;&lt;title&gt;Extramedullary sites of involvement in hematologic malignancies: case 3. Hemorrhagic gastric plasmacytoma as the primary presentation in multiple myeloma&lt;/title&gt;&lt;secondary-title&gt;J Clin Oncol&lt;/secondary-title&gt;&lt;alt-title&gt;Journal of clinical oncology : official journal of the American Society of Clinical Oncology&lt;/alt-title&gt;&lt;/titles&gt;&lt;periodical&gt;&lt;full-title&gt;J Clin Oncol&lt;/full-title&gt;&lt;abbr-1&gt;Journal of clinical oncology : official journal of the American Society of Clinical Oncology&lt;/abbr-1&gt;&lt;/periodical&gt;&lt;alt-periodical&gt;&lt;full-title&gt;J Clin Oncol&lt;/full-title&gt;&lt;abbr-1&gt;Journal of clinical oncology : official journal of the American Society of Clinical Oncology&lt;/abbr-1&gt;&lt;/alt-periodical&gt;&lt;pages&gt;344-7&lt;/pages&gt;&lt;volume&gt;20&lt;/volume&gt;&lt;number&gt;1&lt;/number&gt;&lt;keywords&gt;&lt;keyword&gt;Aged&lt;/keyword&gt;&lt;keyword&gt;Gastrointestinal Hemorrhage/*etiology&lt;/keyword&gt;&lt;keyword&gt;Humans&lt;/keyword&gt;&lt;keyword&gt;Male&lt;/keyword&gt;&lt;keyword&gt;Multiple Myeloma/*pathology&lt;/keyword&gt;&lt;keyword&gt;Plasmacytoma/complications/*pathology&lt;/keyword&gt;&lt;keyword&gt;Stomach Neoplasms/complications/*pathology&lt;/keyword&gt;&lt;/keywords&gt;&lt;dates&gt;&lt;year&gt;2002&lt;/year&gt;&lt;pub-dates&gt;&lt;date&gt;Jan 1&lt;/date&gt;&lt;/pub-dates&gt;&lt;/dates&gt;&lt;isbn&gt;0732-183X (Print)&amp;#xD;0732-183X (Linking)&lt;/isbn&gt;&lt;accession-num&gt;11773190&lt;/accession-num&gt;&lt;urls&gt;&lt;related-urls&gt;&lt;url&gt;http://www.ncbi.nlm.nih.gov/pubmed/11773190&lt;/url&gt;&lt;/related-urls&gt;&lt;/urls&gt;&lt;/record&gt;&lt;/Cite&gt;&lt;/EndNote&gt;</w:instrText>
      </w:r>
      <w:r w:rsidR="0007799E" w:rsidRPr="00E30887">
        <w:rPr>
          <w:rFonts w:ascii="Book Antiqua" w:hAnsi="Book Antiqua"/>
          <w:sz w:val="24"/>
          <w:szCs w:val="24"/>
          <w:lang w:val="en-US" w:eastAsia="it-IT"/>
        </w:rPr>
        <w:fldChar w:fldCharType="separate"/>
      </w:r>
      <w:r w:rsidR="00DC0ADC" w:rsidRPr="00DC0ADC">
        <w:rPr>
          <w:rFonts w:ascii="Book Antiqua" w:hAnsi="Book Antiqua"/>
          <w:noProof/>
          <w:sz w:val="24"/>
          <w:szCs w:val="24"/>
          <w:vertAlign w:val="superscript"/>
          <w:lang w:val="en-US" w:eastAsia="it-IT"/>
        </w:rPr>
        <w:t>[</w:t>
      </w:r>
      <w:hyperlink w:anchor="_ENREF_190" w:tooltip="Chim, 2002 #199" w:history="1">
        <w:r w:rsidR="00836E50" w:rsidRPr="00DC0ADC">
          <w:rPr>
            <w:rFonts w:ascii="Book Antiqua" w:hAnsi="Book Antiqua"/>
            <w:noProof/>
            <w:sz w:val="24"/>
            <w:szCs w:val="24"/>
            <w:vertAlign w:val="superscript"/>
            <w:lang w:val="en-US" w:eastAsia="it-IT"/>
          </w:rPr>
          <w:t>190</w:t>
        </w:r>
      </w:hyperlink>
      <w:r w:rsidR="00DC0ADC" w:rsidRPr="00DC0ADC">
        <w:rPr>
          <w:rFonts w:ascii="Book Antiqua" w:hAnsi="Book Antiqua"/>
          <w:noProof/>
          <w:sz w:val="24"/>
          <w:szCs w:val="24"/>
          <w:vertAlign w:val="superscript"/>
          <w:lang w:val="en-US" w:eastAsia="it-IT"/>
        </w:rPr>
        <w:t>]</w:t>
      </w:r>
      <w:r w:rsidR="0007799E" w:rsidRPr="00E30887">
        <w:rPr>
          <w:rFonts w:ascii="Book Antiqua" w:hAnsi="Book Antiqua"/>
          <w:sz w:val="24"/>
          <w:szCs w:val="24"/>
          <w:lang w:val="en-US" w:eastAsia="it-IT"/>
        </w:rPr>
        <w:fldChar w:fldCharType="end"/>
      </w:r>
      <w:r w:rsidR="00BF0165" w:rsidRPr="00E30887">
        <w:rPr>
          <w:rFonts w:ascii="Book Antiqua" w:hAnsi="Book Antiqua"/>
          <w:sz w:val="24"/>
          <w:szCs w:val="24"/>
          <w:lang w:val="en-US" w:eastAsia="it-IT"/>
        </w:rPr>
        <w:t xml:space="preserve">. </w:t>
      </w:r>
      <w:r w:rsidR="003C0866" w:rsidRPr="00E30887">
        <w:rPr>
          <w:rFonts w:ascii="Book Antiqua" w:hAnsi="Book Antiqua"/>
          <w:sz w:val="24"/>
          <w:szCs w:val="24"/>
          <w:lang w:val="en-US" w:eastAsia="it-IT"/>
        </w:rPr>
        <w:t>Sometimes</w:t>
      </w:r>
      <w:r w:rsidR="0083516F" w:rsidRPr="00E30887">
        <w:rPr>
          <w:rFonts w:ascii="Book Antiqua" w:hAnsi="Book Antiqua"/>
          <w:sz w:val="24"/>
          <w:szCs w:val="24"/>
          <w:lang w:val="en-US" w:eastAsia="it-IT"/>
        </w:rPr>
        <w:t xml:space="preserve">, large ulcerations can be </w:t>
      </w:r>
      <w:proofErr w:type="gramStart"/>
      <w:r w:rsidR="0083516F" w:rsidRPr="00E30887">
        <w:rPr>
          <w:rFonts w:ascii="Book Antiqua" w:hAnsi="Book Antiqua"/>
          <w:sz w:val="24"/>
          <w:szCs w:val="24"/>
          <w:lang w:val="en-US" w:eastAsia="it-IT"/>
        </w:rPr>
        <w:t>seen</w:t>
      </w:r>
      <w:proofErr w:type="gramEnd"/>
      <w:r w:rsidR="0007799E" w:rsidRPr="00E30887">
        <w:rPr>
          <w:rFonts w:ascii="Book Antiqua" w:hAnsi="Book Antiqua"/>
          <w:sz w:val="24"/>
          <w:szCs w:val="24"/>
          <w:lang w:val="en-US" w:eastAsia="it-IT"/>
        </w:rPr>
        <w:fldChar w:fldCharType="begin">
          <w:fldData xml:space="preserve">PEVuZE5vdGU+PENpdGU+PEF1dGhvcj5NYXRzdW1vdG88L0F1dGhvcj48WWVhcj4yMDAwPC9ZZWFy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</w:fldData>
        </w:fldChar>
      </w:r>
      <w:r w:rsidR="00DC0ADC">
        <w:rPr>
          <w:rFonts w:ascii="Book Antiqua" w:hAnsi="Book Antiqua"/>
          <w:sz w:val="24"/>
          <w:szCs w:val="24"/>
          <w:lang w:val="en-US" w:eastAsia="it-IT"/>
        </w:rPr>
        <w:instrText xml:space="preserve"> ADDIN EN.CITE </w:instrText>
      </w:r>
      <w:r w:rsidR="0007799E">
        <w:rPr>
          <w:rFonts w:ascii="Book Antiqua" w:hAnsi="Book Antiqua"/>
          <w:sz w:val="24"/>
          <w:szCs w:val="24"/>
          <w:lang w:val="en-US" w:eastAsia="it-IT"/>
        </w:rPr>
        <w:fldChar w:fldCharType="begin">
          <w:fldData xml:space="preserve">PEVuZE5vdGU+PENpdGU+PEF1dGhvcj5NYXRzdW1vdG88L0F1dGhvcj48WWVhcj4yMDAwPC9ZZWFy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</w:fldData>
        </w:fldChar>
      </w:r>
      <w:r w:rsidR="00DC0ADC">
        <w:rPr>
          <w:rFonts w:ascii="Book Antiqua" w:hAnsi="Book Antiqua"/>
          <w:sz w:val="24"/>
          <w:szCs w:val="24"/>
          <w:lang w:val="en-US" w:eastAsia="it-IT"/>
        </w:rPr>
        <w:instrText xml:space="preserve"> ADDIN EN.CITE.DATA </w:instrText>
      </w:r>
      <w:r w:rsidR="0007799E">
        <w:rPr>
          <w:rFonts w:ascii="Book Antiqua" w:hAnsi="Book Antiqua"/>
          <w:sz w:val="24"/>
          <w:szCs w:val="24"/>
          <w:lang w:val="en-US" w:eastAsia="it-IT"/>
        </w:rPr>
      </w:r>
      <w:r w:rsidR="0007799E">
        <w:rPr>
          <w:rFonts w:ascii="Book Antiqua" w:hAnsi="Book Antiqua"/>
          <w:sz w:val="24"/>
          <w:szCs w:val="24"/>
          <w:lang w:val="en-US" w:eastAsia="it-IT"/>
        </w:rPr>
        <w:fldChar w:fldCharType="end"/>
      </w:r>
      <w:r w:rsidR="0007799E" w:rsidRPr="00E30887">
        <w:rPr>
          <w:rFonts w:ascii="Book Antiqua" w:hAnsi="Book Antiqua"/>
          <w:sz w:val="24"/>
          <w:szCs w:val="24"/>
          <w:lang w:val="en-US" w:eastAsia="it-IT"/>
        </w:rPr>
      </w:r>
      <w:r w:rsidR="0007799E" w:rsidRPr="00E30887">
        <w:rPr>
          <w:rFonts w:ascii="Book Antiqua" w:hAnsi="Book Antiqua"/>
          <w:sz w:val="24"/>
          <w:szCs w:val="24"/>
          <w:lang w:val="en-US" w:eastAsia="it-IT"/>
        </w:rPr>
        <w:fldChar w:fldCharType="separate"/>
      </w:r>
      <w:r w:rsidR="00DC0ADC" w:rsidRPr="00DC0ADC">
        <w:rPr>
          <w:rFonts w:ascii="Book Antiqua" w:hAnsi="Book Antiqua"/>
          <w:noProof/>
          <w:sz w:val="24"/>
          <w:szCs w:val="24"/>
          <w:vertAlign w:val="superscript"/>
          <w:lang w:val="en-US" w:eastAsia="it-IT"/>
        </w:rPr>
        <w:t>[</w:t>
      </w:r>
      <w:hyperlink w:anchor="_ENREF_191" w:tooltip="Matsumoto, 2000 #200" w:history="1">
        <w:r w:rsidR="00836E50" w:rsidRPr="00DC0ADC">
          <w:rPr>
            <w:rFonts w:ascii="Book Antiqua" w:hAnsi="Book Antiqua"/>
            <w:noProof/>
            <w:sz w:val="24"/>
            <w:szCs w:val="24"/>
            <w:vertAlign w:val="superscript"/>
            <w:lang w:val="en-US" w:eastAsia="it-IT"/>
          </w:rPr>
          <w:t>191</w:t>
        </w:r>
      </w:hyperlink>
      <w:r w:rsidR="00032DC7">
        <w:rPr>
          <w:rFonts w:ascii="Book Antiqua" w:hAnsi="Book Antiqua"/>
          <w:noProof/>
          <w:sz w:val="24"/>
          <w:szCs w:val="24"/>
          <w:vertAlign w:val="superscript"/>
          <w:lang w:val="en-US" w:eastAsia="it-IT"/>
        </w:rPr>
        <w:t>,</w:t>
      </w:r>
      <w:hyperlink w:anchor="_ENREF_192" w:tooltip="Ammar, 2010 #201" w:history="1">
        <w:r w:rsidR="00836E50" w:rsidRPr="00DC0ADC">
          <w:rPr>
            <w:rFonts w:ascii="Book Antiqua" w:hAnsi="Book Antiqua"/>
            <w:noProof/>
            <w:sz w:val="24"/>
            <w:szCs w:val="24"/>
            <w:vertAlign w:val="superscript"/>
            <w:lang w:val="en-US" w:eastAsia="it-IT"/>
          </w:rPr>
          <w:t>192</w:t>
        </w:r>
      </w:hyperlink>
      <w:r w:rsidR="00DC0ADC" w:rsidRPr="00DC0ADC">
        <w:rPr>
          <w:rFonts w:ascii="Book Antiqua" w:hAnsi="Book Antiqua"/>
          <w:noProof/>
          <w:sz w:val="24"/>
          <w:szCs w:val="24"/>
          <w:vertAlign w:val="superscript"/>
          <w:lang w:val="en-US" w:eastAsia="it-IT"/>
        </w:rPr>
        <w:t>]</w:t>
      </w:r>
      <w:r w:rsidR="0007799E" w:rsidRPr="00E30887">
        <w:rPr>
          <w:rFonts w:ascii="Book Antiqua" w:hAnsi="Book Antiqua"/>
          <w:sz w:val="24"/>
          <w:szCs w:val="24"/>
          <w:lang w:val="en-US" w:eastAsia="it-IT"/>
        </w:rPr>
        <w:fldChar w:fldCharType="end"/>
      </w:r>
      <w:r w:rsidR="003C0866" w:rsidRPr="00E30887">
        <w:rPr>
          <w:rFonts w:ascii="Book Antiqua" w:hAnsi="Book Antiqua"/>
          <w:sz w:val="24"/>
          <w:szCs w:val="24"/>
          <w:lang w:val="en-US" w:eastAsia="it-IT"/>
        </w:rPr>
        <w:t xml:space="preserve">. </w:t>
      </w:r>
      <w:r w:rsidR="00FB32B9" w:rsidRPr="00E30887">
        <w:rPr>
          <w:rFonts w:ascii="Book Antiqua" w:hAnsi="Book Antiqua"/>
          <w:sz w:val="24"/>
          <w:szCs w:val="24"/>
          <w:lang w:val="en-US" w:eastAsia="it-IT"/>
        </w:rPr>
        <w:t xml:space="preserve">However, </w:t>
      </w:r>
      <w:r w:rsidRPr="00E30887">
        <w:rPr>
          <w:rFonts w:ascii="Book Antiqua" w:hAnsi="Book Antiqua"/>
          <w:sz w:val="24"/>
          <w:szCs w:val="24"/>
          <w:lang w:val="en-US" w:eastAsia="it-IT"/>
        </w:rPr>
        <w:t>gastric</w:t>
      </w:r>
      <w:r w:rsidR="00FB32B9" w:rsidRPr="00E30887">
        <w:rPr>
          <w:rFonts w:ascii="Book Antiqua" w:hAnsi="Book Antiqua"/>
          <w:sz w:val="24"/>
          <w:szCs w:val="24"/>
          <w:lang w:val="en-US" w:eastAsia="it-IT"/>
        </w:rPr>
        <w:t xml:space="preserve"> mucosa can appear normal</w:t>
      </w:r>
      <w:r w:rsidR="00473C13" w:rsidRPr="00E30887">
        <w:rPr>
          <w:rFonts w:ascii="Book Antiqua" w:hAnsi="Book Antiqua"/>
          <w:sz w:val="24"/>
          <w:szCs w:val="24"/>
          <w:lang w:val="en-US" w:eastAsia="it-IT"/>
        </w:rPr>
        <w:t>,</w:t>
      </w:r>
      <w:r w:rsidR="00FB32B9" w:rsidRPr="00E30887">
        <w:rPr>
          <w:rFonts w:ascii="Book Antiqua" w:hAnsi="Book Antiqua"/>
          <w:sz w:val="24"/>
          <w:szCs w:val="24"/>
          <w:lang w:val="en-US" w:eastAsia="it-IT"/>
        </w:rPr>
        <w:t xml:space="preserve"> while the extramural growth is incredibly vast</w:t>
      </w:r>
      <w:r w:rsidR="00C0042B" w:rsidRPr="00E30887">
        <w:rPr>
          <w:rFonts w:ascii="Book Antiqua" w:hAnsi="Book Antiqua"/>
          <w:sz w:val="24"/>
          <w:szCs w:val="24"/>
          <w:lang w:val="en-US" w:eastAsia="it-IT"/>
        </w:rPr>
        <w:t xml:space="preserve"> (</w:t>
      </w:r>
      <w:r w:rsidR="00DE5F19" w:rsidRPr="00E30887">
        <w:rPr>
          <w:rFonts w:ascii="Book Antiqua" w:hAnsi="Book Antiqua"/>
          <w:sz w:val="24"/>
          <w:szCs w:val="24"/>
          <w:lang w:val="en-US" w:eastAsia="it-IT"/>
        </w:rPr>
        <w:t>Figure</w:t>
      </w:r>
      <w:r w:rsidR="00C0042B" w:rsidRPr="00E30887">
        <w:rPr>
          <w:rFonts w:ascii="Book Antiqua" w:hAnsi="Book Antiqua"/>
          <w:sz w:val="24"/>
          <w:szCs w:val="24"/>
          <w:lang w:val="en-US" w:eastAsia="it-IT"/>
        </w:rPr>
        <w:t xml:space="preserve"> </w:t>
      </w:r>
      <w:r w:rsidR="00A76A6D" w:rsidRPr="00E30887">
        <w:rPr>
          <w:rFonts w:ascii="Book Antiqua" w:hAnsi="Book Antiqua"/>
          <w:sz w:val="24"/>
          <w:szCs w:val="24"/>
          <w:lang w:val="en-US" w:eastAsia="it-IT"/>
        </w:rPr>
        <w:t>1</w:t>
      </w:r>
      <w:r w:rsidR="00604E85" w:rsidRPr="00E30887">
        <w:rPr>
          <w:rFonts w:ascii="Book Antiqua" w:hAnsi="Book Antiqua"/>
          <w:sz w:val="24"/>
          <w:szCs w:val="24"/>
          <w:lang w:val="en-US" w:eastAsia="it-IT"/>
        </w:rPr>
        <w:t>1</w:t>
      </w:r>
      <w:r w:rsidR="00A76A6D" w:rsidRPr="00E30887">
        <w:rPr>
          <w:rFonts w:ascii="Book Antiqua" w:hAnsi="Book Antiqua"/>
          <w:sz w:val="24"/>
          <w:szCs w:val="24"/>
          <w:lang w:val="en-US" w:eastAsia="it-IT"/>
        </w:rPr>
        <w:t>)</w:t>
      </w:r>
      <w:r w:rsidR="00FB32B9" w:rsidRPr="00E30887">
        <w:rPr>
          <w:rFonts w:ascii="Book Antiqua" w:hAnsi="Book Antiqua"/>
          <w:sz w:val="24"/>
          <w:szCs w:val="24"/>
          <w:lang w:val="en-US" w:eastAsia="it-IT"/>
        </w:rPr>
        <w:t xml:space="preserve">. </w:t>
      </w:r>
      <w:r w:rsidR="00C557EF" w:rsidRPr="00E30887">
        <w:rPr>
          <w:rFonts w:ascii="Book Antiqua" w:hAnsi="Book Antiqua"/>
          <w:sz w:val="24"/>
          <w:szCs w:val="24"/>
          <w:lang w:val="en-US" w:eastAsia="it-IT"/>
        </w:rPr>
        <w:t xml:space="preserve">EUS could be of great help in defining the disease extension that appears as a large echo-poor mass </w:t>
      </w:r>
      <w:r w:rsidR="0083516F" w:rsidRPr="00E30887">
        <w:rPr>
          <w:rFonts w:ascii="Book Antiqua" w:hAnsi="Book Antiqua"/>
          <w:sz w:val="24"/>
          <w:szCs w:val="24"/>
          <w:lang w:val="en-US" w:eastAsia="it-IT"/>
        </w:rPr>
        <w:t xml:space="preserve">infiltrating surrounding </w:t>
      </w:r>
      <w:proofErr w:type="gramStart"/>
      <w:r w:rsidR="0083516F" w:rsidRPr="00E30887">
        <w:rPr>
          <w:rFonts w:ascii="Book Antiqua" w:hAnsi="Book Antiqua"/>
          <w:sz w:val="24"/>
          <w:szCs w:val="24"/>
          <w:lang w:val="en-US" w:eastAsia="it-IT"/>
        </w:rPr>
        <w:t>organs</w:t>
      </w:r>
      <w:proofErr w:type="gramEnd"/>
      <w:r w:rsidR="0007799E" w:rsidRPr="00E30887">
        <w:rPr>
          <w:rFonts w:ascii="Book Antiqua" w:hAnsi="Book Antiqua"/>
          <w:sz w:val="24"/>
          <w:szCs w:val="24"/>
          <w:lang w:val="en-US" w:eastAsia="it-IT"/>
        </w:rPr>
        <w:fldChar w:fldCharType="begin">
          <w:fldData xml:space="preserve">PEVuZE5vdGU+PENpdGU+PEF1dGhvcj5LYXRvZHJpdG91PC9BdXRob3I+PFllYXI+MjAwODwvWWVh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</w:fldData>
        </w:fldChar>
      </w:r>
      <w:r w:rsidR="00DC0ADC">
        <w:rPr>
          <w:rFonts w:ascii="Book Antiqua" w:hAnsi="Book Antiqua"/>
          <w:sz w:val="24"/>
          <w:szCs w:val="24"/>
          <w:lang w:val="en-US" w:eastAsia="it-IT"/>
        </w:rPr>
        <w:instrText xml:space="preserve"> ADDIN EN.CITE </w:instrText>
      </w:r>
      <w:r w:rsidR="0007799E">
        <w:rPr>
          <w:rFonts w:ascii="Book Antiqua" w:hAnsi="Book Antiqua"/>
          <w:sz w:val="24"/>
          <w:szCs w:val="24"/>
          <w:lang w:val="en-US" w:eastAsia="it-IT"/>
        </w:rPr>
        <w:fldChar w:fldCharType="begin">
          <w:fldData xml:space="preserve">PEVuZE5vdGU+PENpdGU+PEF1dGhvcj5LYXRvZHJpdG91PC9BdXRob3I+PFllYXI+MjAwODwvWWVh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</w:fldData>
        </w:fldChar>
      </w:r>
      <w:r w:rsidR="00DC0ADC">
        <w:rPr>
          <w:rFonts w:ascii="Book Antiqua" w:hAnsi="Book Antiqua"/>
          <w:sz w:val="24"/>
          <w:szCs w:val="24"/>
          <w:lang w:val="en-US" w:eastAsia="it-IT"/>
        </w:rPr>
        <w:instrText xml:space="preserve"> ADDIN EN.CITE.DATA </w:instrText>
      </w:r>
      <w:r w:rsidR="0007799E">
        <w:rPr>
          <w:rFonts w:ascii="Book Antiqua" w:hAnsi="Book Antiqua"/>
          <w:sz w:val="24"/>
          <w:szCs w:val="24"/>
          <w:lang w:val="en-US" w:eastAsia="it-IT"/>
        </w:rPr>
      </w:r>
      <w:r w:rsidR="0007799E">
        <w:rPr>
          <w:rFonts w:ascii="Book Antiqua" w:hAnsi="Book Antiqua"/>
          <w:sz w:val="24"/>
          <w:szCs w:val="24"/>
          <w:lang w:val="en-US" w:eastAsia="it-IT"/>
        </w:rPr>
        <w:fldChar w:fldCharType="end"/>
      </w:r>
      <w:r w:rsidR="0007799E" w:rsidRPr="00E30887">
        <w:rPr>
          <w:rFonts w:ascii="Book Antiqua" w:hAnsi="Book Antiqua"/>
          <w:sz w:val="24"/>
          <w:szCs w:val="24"/>
          <w:lang w:val="en-US" w:eastAsia="it-IT"/>
        </w:rPr>
      </w:r>
      <w:r w:rsidR="0007799E" w:rsidRPr="00E30887">
        <w:rPr>
          <w:rFonts w:ascii="Book Antiqua" w:hAnsi="Book Antiqua"/>
          <w:sz w:val="24"/>
          <w:szCs w:val="24"/>
          <w:lang w:val="en-US" w:eastAsia="it-IT"/>
        </w:rPr>
        <w:fldChar w:fldCharType="separate"/>
      </w:r>
      <w:r w:rsidR="00DC0ADC" w:rsidRPr="00DC0ADC">
        <w:rPr>
          <w:rFonts w:ascii="Book Antiqua" w:hAnsi="Book Antiqua"/>
          <w:noProof/>
          <w:sz w:val="24"/>
          <w:szCs w:val="24"/>
          <w:vertAlign w:val="superscript"/>
          <w:lang w:val="en-US" w:eastAsia="it-IT"/>
        </w:rPr>
        <w:t>[</w:t>
      </w:r>
      <w:hyperlink w:anchor="_ENREF_186" w:tooltip="Katodritou, 2008 #195" w:history="1">
        <w:r w:rsidR="00836E50" w:rsidRPr="00DC0ADC">
          <w:rPr>
            <w:rFonts w:ascii="Book Antiqua" w:hAnsi="Book Antiqua"/>
            <w:noProof/>
            <w:sz w:val="24"/>
            <w:szCs w:val="24"/>
            <w:vertAlign w:val="superscript"/>
            <w:lang w:val="en-US" w:eastAsia="it-IT"/>
          </w:rPr>
          <w:t>186</w:t>
        </w:r>
      </w:hyperlink>
      <w:r w:rsidR="00DC0ADC" w:rsidRPr="00DC0ADC">
        <w:rPr>
          <w:rFonts w:ascii="Book Antiqua" w:hAnsi="Book Antiqua"/>
          <w:noProof/>
          <w:sz w:val="24"/>
          <w:szCs w:val="24"/>
          <w:vertAlign w:val="superscript"/>
          <w:lang w:val="en-US" w:eastAsia="it-IT"/>
        </w:rPr>
        <w:t>]</w:t>
      </w:r>
      <w:r w:rsidR="0007799E" w:rsidRPr="00E30887">
        <w:rPr>
          <w:rFonts w:ascii="Book Antiqua" w:hAnsi="Book Antiqua"/>
          <w:sz w:val="24"/>
          <w:szCs w:val="24"/>
          <w:lang w:val="en-US" w:eastAsia="it-IT"/>
        </w:rPr>
        <w:fldChar w:fldCharType="end"/>
      </w:r>
      <w:r w:rsidR="00C557EF" w:rsidRPr="00E30887">
        <w:rPr>
          <w:rFonts w:ascii="Book Antiqua" w:hAnsi="Book Antiqua"/>
          <w:sz w:val="24"/>
          <w:szCs w:val="24"/>
          <w:lang w:val="en-US" w:eastAsia="it-IT"/>
        </w:rPr>
        <w:t>. However, sometimes, EUS can be useful to detect limited gastric wall involvement and in these cases an endoscopic resection of the mass can be performed resulting safe for the patient and effective f</w:t>
      </w:r>
      <w:r w:rsidR="0083516F" w:rsidRPr="00E30887">
        <w:rPr>
          <w:rFonts w:ascii="Book Antiqua" w:hAnsi="Book Antiqua"/>
          <w:sz w:val="24"/>
          <w:szCs w:val="24"/>
          <w:lang w:val="en-US" w:eastAsia="it-IT"/>
        </w:rPr>
        <w:t>or the treatment of the disease</w:t>
      </w:r>
      <w:r w:rsidR="0007799E" w:rsidRPr="00E30887">
        <w:rPr>
          <w:rFonts w:ascii="Book Antiqua" w:hAnsi="Book Antiqua"/>
          <w:sz w:val="24"/>
          <w:szCs w:val="24"/>
          <w:lang w:val="en-US" w:eastAsia="it-IT"/>
        </w:rPr>
        <w:fldChar w:fldCharType="begin">
          <w:fldData xml:space="preserve">PEVuZE5vdGU+PENpdGU+PEF1dGhvcj5QYXJrPC9BdXRob3I+PFllYXI+MjAwOTwvWWVhcj48UmVj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==
</w:fldData>
        </w:fldChar>
      </w:r>
      <w:r w:rsidR="00DC0ADC">
        <w:rPr>
          <w:rFonts w:ascii="Book Antiqua" w:hAnsi="Book Antiqua"/>
          <w:sz w:val="24"/>
          <w:szCs w:val="24"/>
          <w:lang w:val="en-US" w:eastAsia="it-IT"/>
        </w:rPr>
        <w:instrText xml:space="preserve"> ADDIN EN.CITE </w:instrText>
      </w:r>
      <w:r w:rsidR="0007799E">
        <w:rPr>
          <w:rFonts w:ascii="Book Antiqua" w:hAnsi="Book Antiqua"/>
          <w:sz w:val="24"/>
          <w:szCs w:val="24"/>
          <w:lang w:val="en-US" w:eastAsia="it-IT"/>
        </w:rPr>
        <w:fldChar w:fldCharType="begin">
          <w:fldData xml:space="preserve">PEVuZE5vdGU+PENpdGU+PEF1dGhvcj5QYXJrPC9BdXRob3I+PFllYXI+MjAwOTwvWWVhcj48UmVj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==
</w:fldData>
        </w:fldChar>
      </w:r>
      <w:r w:rsidR="00DC0ADC">
        <w:rPr>
          <w:rFonts w:ascii="Book Antiqua" w:hAnsi="Book Antiqua"/>
          <w:sz w:val="24"/>
          <w:szCs w:val="24"/>
          <w:lang w:val="en-US" w:eastAsia="it-IT"/>
        </w:rPr>
        <w:instrText xml:space="preserve"> ADDIN EN.CITE.DATA </w:instrText>
      </w:r>
      <w:r w:rsidR="0007799E">
        <w:rPr>
          <w:rFonts w:ascii="Book Antiqua" w:hAnsi="Book Antiqua"/>
          <w:sz w:val="24"/>
          <w:szCs w:val="24"/>
          <w:lang w:val="en-US" w:eastAsia="it-IT"/>
        </w:rPr>
      </w:r>
      <w:r w:rsidR="0007799E">
        <w:rPr>
          <w:rFonts w:ascii="Book Antiqua" w:hAnsi="Book Antiqua"/>
          <w:sz w:val="24"/>
          <w:szCs w:val="24"/>
          <w:lang w:val="en-US" w:eastAsia="it-IT"/>
        </w:rPr>
        <w:fldChar w:fldCharType="end"/>
      </w:r>
      <w:r w:rsidR="0007799E" w:rsidRPr="00E30887">
        <w:rPr>
          <w:rFonts w:ascii="Book Antiqua" w:hAnsi="Book Antiqua"/>
          <w:sz w:val="24"/>
          <w:szCs w:val="24"/>
          <w:lang w:val="en-US" w:eastAsia="it-IT"/>
        </w:rPr>
      </w:r>
      <w:r w:rsidR="0007799E" w:rsidRPr="00E30887">
        <w:rPr>
          <w:rFonts w:ascii="Book Antiqua" w:hAnsi="Book Antiqua"/>
          <w:sz w:val="24"/>
          <w:szCs w:val="24"/>
          <w:lang w:val="en-US" w:eastAsia="it-IT"/>
        </w:rPr>
        <w:fldChar w:fldCharType="separate"/>
      </w:r>
      <w:r w:rsidR="00DC0ADC" w:rsidRPr="00DC0ADC">
        <w:rPr>
          <w:rFonts w:ascii="Book Antiqua" w:hAnsi="Book Antiqua"/>
          <w:noProof/>
          <w:sz w:val="24"/>
          <w:szCs w:val="24"/>
          <w:vertAlign w:val="superscript"/>
          <w:lang w:val="en-US" w:eastAsia="it-IT"/>
        </w:rPr>
        <w:t>[</w:t>
      </w:r>
      <w:hyperlink w:anchor="_ENREF_188" w:tooltip="Park, 2009 #197" w:history="1">
        <w:r w:rsidR="00836E50" w:rsidRPr="00DC0ADC">
          <w:rPr>
            <w:rFonts w:ascii="Book Antiqua" w:hAnsi="Book Antiqua"/>
            <w:noProof/>
            <w:sz w:val="24"/>
            <w:szCs w:val="24"/>
            <w:vertAlign w:val="superscript"/>
            <w:lang w:val="en-US" w:eastAsia="it-IT"/>
          </w:rPr>
          <w:t>188</w:t>
        </w:r>
      </w:hyperlink>
      <w:r w:rsidR="00032DC7">
        <w:rPr>
          <w:rFonts w:ascii="Book Antiqua" w:hAnsi="Book Antiqua"/>
          <w:noProof/>
          <w:sz w:val="24"/>
          <w:szCs w:val="24"/>
          <w:vertAlign w:val="superscript"/>
          <w:lang w:val="en-US" w:eastAsia="it-IT"/>
        </w:rPr>
        <w:t>,</w:t>
      </w:r>
      <w:hyperlink w:anchor="_ENREF_193" w:tooltip="Kodani, 2011 #202" w:history="1">
        <w:r w:rsidR="00836E50" w:rsidRPr="00DC0ADC">
          <w:rPr>
            <w:rFonts w:ascii="Book Antiqua" w:hAnsi="Book Antiqua"/>
            <w:noProof/>
            <w:sz w:val="24"/>
            <w:szCs w:val="24"/>
            <w:vertAlign w:val="superscript"/>
            <w:lang w:val="en-US" w:eastAsia="it-IT"/>
          </w:rPr>
          <w:t>193</w:t>
        </w:r>
      </w:hyperlink>
      <w:r w:rsidR="00032DC7">
        <w:rPr>
          <w:rFonts w:ascii="Book Antiqua" w:hAnsi="Book Antiqua"/>
          <w:noProof/>
          <w:sz w:val="24"/>
          <w:szCs w:val="24"/>
          <w:vertAlign w:val="superscript"/>
          <w:lang w:val="en-US" w:eastAsia="it-IT"/>
        </w:rPr>
        <w:t>,</w:t>
      </w:r>
      <w:hyperlink w:anchor="_ENREF_194" w:tooltip="Nakagawa, 2011 #203" w:history="1">
        <w:r w:rsidR="00836E50" w:rsidRPr="00DC0ADC">
          <w:rPr>
            <w:rFonts w:ascii="Book Antiqua" w:hAnsi="Book Antiqua"/>
            <w:noProof/>
            <w:sz w:val="24"/>
            <w:szCs w:val="24"/>
            <w:vertAlign w:val="superscript"/>
            <w:lang w:val="en-US" w:eastAsia="it-IT"/>
          </w:rPr>
          <w:t>194</w:t>
        </w:r>
      </w:hyperlink>
      <w:r w:rsidR="00DC0ADC" w:rsidRPr="00DC0ADC">
        <w:rPr>
          <w:rFonts w:ascii="Book Antiqua" w:hAnsi="Book Antiqua"/>
          <w:noProof/>
          <w:sz w:val="24"/>
          <w:szCs w:val="24"/>
          <w:vertAlign w:val="superscript"/>
          <w:lang w:val="en-US" w:eastAsia="it-IT"/>
        </w:rPr>
        <w:t>]</w:t>
      </w:r>
      <w:r w:rsidR="0007799E" w:rsidRPr="00E30887">
        <w:rPr>
          <w:rFonts w:ascii="Book Antiqua" w:hAnsi="Book Antiqua"/>
          <w:sz w:val="24"/>
          <w:szCs w:val="24"/>
          <w:lang w:val="en-US" w:eastAsia="it-IT"/>
        </w:rPr>
        <w:fldChar w:fldCharType="end"/>
      </w:r>
      <w:r w:rsidR="00C557EF" w:rsidRPr="00E30887">
        <w:rPr>
          <w:rFonts w:ascii="Book Antiqua" w:hAnsi="Book Antiqua"/>
          <w:sz w:val="24"/>
          <w:szCs w:val="24"/>
          <w:lang w:val="en-US" w:eastAsia="it-IT"/>
        </w:rPr>
        <w:t>. Alternatively, patients with localized disease can be t</w:t>
      </w:r>
      <w:r w:rsidR="0083516F" w:rsidRPr="00E30887">
        <w:rPr>
          <w:rFonts w:ascii="Book Antiqua" w:hAnsi="Book Antiqua"/>
          <w:sz w:val="24"/>
          <w:szCs w:val="24"/>
          <w:lang w:val="en-US" w:eastAsia="it-IT"/>
        </w:rPr>
        <w:t xml:space="preserve">reated with radiation </w:t>
      </w:r>
      <w:proofErr w:type="gramStart"/>
      <w:r w:rsidR="0083516F" w:rsidRPr="00E30887">
        <w:rPr>
          <w:rFonts w:ascii="Book Antiqua" w:hAnsi="Book Antiqua"/>
          <w:sz w:val="24"/>
          <w:szCs w:val="24"/>
          <w:lang w:val="en-US" w:eastAsia="it-IT"/>
        </w:rPr>
        <w:t>treatment</w:t>
      </w:r>
      <w:proofErr w:type="gramEnd"/>
      <w:r w:rsidR="0007799E" w:rsidRPr="00E30887">
        <w:rPr>
          <w:rFonts w:ascii="Book Antiqua" w:hAnsi="Book Antiqua"/>
          <w:sz w:val="24"/>
          <w:szCs w:val="24"/>
          <w:lang w:val="en-US" w:eastAsia="it-IT"/>
        </w:rPr>
        <w:fldChar w:fldCharType="begin">
          <w:fldData xml:space="preserve">PEVuZE5vdGU+PENpdGU+PEF1dGhvcj5UYW48L0F1dGhvcj48WWVhcj4yMDEyPC9ZZWFyPjxSZWNO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</w:fldData>
        </w:fldChar>
      </w:r>
      <w:r w:rsidR="00DC0ADC">
        <w:rPr>
          <w:rFonts w:ascii="Book Antiqua" w:hAnsi="Book Antiqua"/>
          <w:sz w:val="24"/>
          <w:szCs w:val="24"/>
          <w:lang w:val="en-US" w:eastAsia="it-IT"/>
        </w:rPr>
        <w:instrText xml:space="preserve"> ADDIN EN.CITE </w:instrText>
      </w:r>
      <w:r w:rsidR="0007799E">
        <w:rPr>
          <w:rFonts w:ascii="Book Antiqua" w:hAnsi="Book Antiqua"/>
          <w:sz w:val="24"/>
          <w:szCs w:val="24"/>
          <w:lang w:val="en-US" w:eastAsia="it-IT"/>
        </w:rPr>
        <w:fldChar w:fldCharType="begin">
          <w:fldData xml:space="preserve">PEVuZE5vdGU+PENpdGU+PEF1dGhvcj5UYW48L0F1dGhvcj48WWVhcj4yMDEyPC9ZZWFyPjxSZWNO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</w:fldData>
        </w:fldChar>
      </w:r>
      <w:r w:rsidR="00DC0ADC">
        <w:rPr>
          <w:rFonts w:ascii="Book Antiqua" w:hAnsi="Book Antiqua"/>
          <w:sz w:val="24"/>
          <w:szCs w:val="24"/>
          <w:lang w:val="en-US" w:eastAsia="it-IT"/>
        </w:rPr>
        <w:instrText xml:space="preserve"> ADDIN EN.CITE.DATA </w:instrText>
      </w:r>
      <w:r w:rsidR="0007799E">
        <w:rPr>
          <w:rFonts w:ascii="Book Antiqua" w:hAnsi="Book Antiqua"/>
          <w:sz w:val="24"/>
          <w:szCs w:val="24"/>
          <w:lang w:val="en-US" w:eastAsia="it-IT"/>
        </w:rPr>
      </w:r>
      <w:r w:rsidR="0007799E">
        <w:rPr>
          <w:rFonts w:ascii="Book Antiqua" w:hAnsi="Book Antiqua"/>
          <w:sz w:val="24"/>
          <w:szCs w:val="24"/>
          <w:lang w:val="en-US" w:eastAsia="it-IT"/>
        </w:rPr>
        <w:fldChar w:fldCharType="end"/>
      </w:r>
      <w:r w:rsidR="0007799E" w:rsidRPr="00E30887">
        <w:rPr>
          <w:rFonts w:ascii="Book Antiqua" w:hAnsi="Book Antiqua"/>
          <w:sz w:val="24"/>
          <w:szCs w:val="24"/>
          <w:lang w:val="en-US" w:eastAsia="it-IT"/>
        </w:rPr>
      </w:r>
      <w:r w:rsidR="0007799E" w:rsidRPr="00E30887">
        <w:rPr>
          <w:rFonts w:ascii="Book Antiqua" w:hAnsi="Book Antiqua"/>
          <w:sz w:val="24"/>
          <w:szCs w:val="24"/>
          <w:lang w:val="en-US" w:eastAsia="it-IT"/>
        </w:rPr>
        <w:fldChar w:fldCharType="separate"/>
      </w:r>
      <w:r w:rsidR="00DC0ADC" w:rsidRPr="00DC0ADC">
        <w:rPr>
          <w:rFonts w:ascii="Book Antiqua" w:hAnsi="Book Antiqua"/>
          <w:noProof/>
          <w:sz w:val="24"/>
          <w:szCs w:val="24"/>
          <w:vertAlign w:val="superscript"/>
          <w:lang w:val="en-US" w:eastAsia="it-IT"/>
        </w:rPr>
        <w:t>[</w:t>
      </w:r>
      <w:hyperlink w:anchor="_ENREF_190" w:tooltip="Chim, 2002 #199" w:history="1">
        <w:r w:rsidR="00836E50" w:rsidRPr="00DC0ADC">
          <w:rPr>
            <w:rFonts w:ascii="Book Antiqua" w:hAnsi="Book Antiqua"/>
            <w:noProof/>
            <w:sz w:val="24"/>
            <w:szCs w:val="24"/>
            <w:vertAlign w:val="superscript"/>
            <w:lang w:val="en-US" w:eastAsia="it-IT"/>
          </w:rPr>
          <w:t>190</w:t>
        </w:r>
      </w:hyperlink>
      <w:r w:rsidR="00032DC7">
        <w:rPr>
          <w:rFonts w:ascii="Book Antiqua" w:hAnsi="Book Antiqua"/>
          <w:noProof/>
          <w:sz w:val="24"/>
          <w:szCs w:val="24"/>
          <w:vertAlign w:val="superscript"/>
          <w:lang w:val="en-US" w:eastAsia="it-IT"/>
        </w:rPr>
        <w:t>,</w:t>
      </w:r>
      <w:hyperlink w:anchor="_ENREF_195" w:tooltip="Tan, 2012 #204" w:history="1">
        <w:r w:rsidR="00836E50" w:rsidRPr="00DC0ADC">
          <w:rPr>
            <w:rFonts w:ascii="Book Antiqua" w:hAnsi="Book Antiqua"/>
            <w:noProof/>
            <w:sz w:val="24"/>
            <w:szCs w:val="24"/>
            <w:vertAlign w:val="superscript"/>
            <w:lang w:val="en-US" w:eastAsia="it-IT"/>
          </w:rPr>
          <w:t>195</w:t>
        </w:r>
      </w:hyperlink>
      <w:r w:rsidR="00DC0ADC" w:rsidRPr="00DC0ADC">
        <w:rPr>
          <w:rFonts w:ascii="Book Antiqua" w:hAnsi="Book Antiqua"/>
          <w:noProof/>
          <w:sz w:val="24"/>
          <w:szCs w:val="24"/>
          <w:vertAlign w:val="superscript"/>
          <w:lang w:val="en-US" w:eastAsia="it-IT"/>
        </w:rPr>
        <w:t>]</w:t>
      </w:r>
      <w:r w:rsidR="0007799E" w:rsidRPr="00E30887">
        <w:rPr>
          <w:rFonts w:ascii="Book Antiqua" w:hAnsi="Book Antiqua"/>
          <w:sz w:val="24"/>
          <w:szCs w:val="24"/>
          <w:lang w:val="en-US" w:eastAsia="it-IT"/>
        </w:rPr>
        <w:fldChar w:fldCharType="end"/>
      </w:r>
      <w:r w:rsidR="00C557EF" w:rsidRPr="00E30887">
        <w:rPr>
          <w:rFonts w:ascii="Book Antiqua" w:hAnsi="Book Antiqua"/>
          <w:sz w:val="24"/>
          <w:szCs w:val="24"/>
          <w:lang w:val="en-US" w:eastAsia="it-IT"/>
        </w:rPr>
        <w:t xml:space="preserve">. </w:t>
      </w:r>
    </w:p>
    <w:p w:rsidR="008F7758" w:rsidRPr="00E30887" w:rsidRDefault="009F4E11" w:rsidP="0083516F">
      <w:pPr>
        <w:spacing w:line="360" w:lineRule="auto"/>
        <w:ind w:firstLineChars="200" w:firstLine="480"/>
        <w:jc w:val="both"/>
        <w:rPr>
          <w:rFonts w:ascii="Book Antiqua" w:hAnsi="Book Antiqua"/>
          <w:sz w:val="24"/>
          <w:szCs w:val="24"/>
          <w:lang w:val="en-US" w:eastAsia="it-IT"/>
        </w:rPr>
      </w:pPr>
      <w:r w:rsidRPr="00E30887">
        <w:rPr>
          <w:rFonts w:ascii="Book Antiqua" w:hAnsi="Book Antiqua"/>
          <w:sz w:val="24"/>
          <w:szCs w:val="24"/>
          <w:lang w:val="en-US" w:eastAsia="it-IT"/>
        </w:rPr>
        <w:lastRenderedPageBreak/>
        <w:t xml:space="preserve">Small intestine </w:t>
      </w:r>
      <w:proofErr w:type="gramStart"/>
      <w:r w:rsidRPr="00E30887">
        <w:rPr>
          <w:rFonts w:ascii="Book Antiqua" w:hAnsi="Book Antiqua"/>
          <w:sz w:val="24"/>
          <w:szCs w:val="24"/>
          <w:lang w:val="en-US" w:eastAsia="it-IT"/>
        </w:rPr>
        <w:t>involvement is generally primary and have</w:t>
      </w:r>
      <w:proofErr w:type="gramEnd"/>
      <w:r w:rsidRPr="00E30887">
        <w:rPr>
          <w:rFonts w:ascii="Book Antiqua" w:hAnsi="Book Antiqua"/>
          <w:sz w:val="24"/>
          <w:szCs w:val="24"/>
          <w:lang w:val="en-US" w:eastAsia="it-IT"/>
        </w:rPr>
        <w:t xml:space="preserve"> a benign course. These lesions can be explored by Enter</w:t>
      </w:r>
      <w:r w:rsidR="0083516F" w:rsidRPr="00E30887">
        <w:rPr>
          <w:rFonts w:ascii="Book Antiqua" w:hAnsi="Book Antiqua"/>
          <w:sz w:val="24"/>
          <w:szCs w:val="24"/>
          <w:lang w:val="en-US" w:eastAsia="it-IT"/>
        </w:rPr>
        <w:t>oscopy and/or Capsule Endoscopy</w:t>
      </w:r>
      <w:r w:rsidR="0007799E" w:rsidRPr="00E30887">
        <w:rPr>
          <w:rFonts w:ascii="Book Antiqua" w:hAnsi="Book Antiqua"/>
          <w:sz w:val="24"/>
          <w:szCs w:val="24"/>
          <w:lang w:val="en-US" w:eastAsia="it-IT"/>
        </w:rPr>
        <w:fldChar w:fldCharType="begin"/>
      </w:r>
      <w:r w:rsidR="00DC0ADC">
        <w:rPr>
          <w:rFonts w:ascii="Book Antiqua" w:hAnsi="Book Antiqua"/>
          <w:sz w:val="24"/>
          <w:szCs w:val="24"/>
          <w:lang w:val="en-US" w:eastAsia="it-IT"/>
        </w:rPr>
        <w:instrText xml:space="preserve"> ADDIN EN.CITE &lt;EndNote&gt;&lt;Cite&gt;&lt;Author&gt;Lopes da Silva&lt;/Author&gt;&lt;Year&gt;2012&lt;/Year&gt;&lt;RecNum&gt;205&lt;/RecNum&gt;&lt;DisplayText&gt;&lt;style face="superscript"&gt;[196]&lt;/style&gt;&lt;/DisplayText&gt;&lt;record&gt;&lt;rec-number&gt;205&lt;/rec-number&gt;&lt;foreign-keys&gt;&lt;key app="EN" db-id="5tsttwews9adafet09npf5fv9zta29vd99ew"&gt;205&lt;/key&gt;&lt;/foreign-keys&gt;&lt;ref-type name="Journal Article"&gt;17&lt;/ref-type&gt;&lt;contributors&gt;&lt;authors&gt;&lt;author&gt;Lopes da Silva, R.&lt;/author&gt;&lt;/authors&gt;&lt;/contributors&gt;&lt;auth-address&gt;Hospital Santo Antonio dos Capuchos-CHLC, Lisbon, Portugal. ronolosi@gmail.com&lt;/auth-address&gt;&lt;titles&gt;&lt;title&gt;Extramedullary plasmacytoma of the small intestine: clinical features, diagnosis and treatment&lt;/title&gt;&lt;secondary-title&gt;J Dig Dis&lt;/secondary-title&gt;&lt;alt-title&gt;Journal of digestive diseases&lt;/alt-title&gt;&lt;/titles&gt;&lt;periodical&gt;&lt;full-title&gt;J Dig Dis&lt;/full-title&gt;&lt;abbr-1&gt;Journal of digestive diseases&lt;/abbr-1&gt;&lt;/periodical&gt;&lt;alt-periodical&gt;&lt;full-title&gt;J Dig Dis&lt;/full-title&gt;&lt;abbr-1&gt;Journal of digestive diseases&lt;/abbr-1&gt;&lt;/alt-periodical&gt;&lt;pages&gt;10-8&lt;/pages&gt;&lt;volume&gt;13&lt;/volume&gt;&lt;number&gt;1&lt;/number&gt;&lt;keywords&gt;&lt;keyword&gt;Antineoplastic Agents/therapeutic use&lt;/keyword&gt;&lt;keyword&gt;Diagnosis, Differential&lt;/keyword&gt;&lt;keyword&gt;Digestive System Surgical Procedures&lt;/keyword&gt;&lt;keyword&gt;Humans&lt;/keyword&gt;&lt;keyword&gt;Intestinal Neoplasms/*diagnosis/surgery/*therapy&lt;/keyword&gt;&lt;keyword&gt;Intestine, Small/*pathology/surgery&lt;/keyword&gt;&lt;keyword&gt;Plasmacytoma/*diagnosis/surgery/*therapy&lt;/keyword&gt;&lt;keyword&gt;Radiotherapy&lt;/keyword&gt;&lt;/keywords&gt;&lt;dates&gt;&lt;year&gt;2012&lt;/year&gt;&lt;pub-dates&gt;&lt;date&gt;Jan&lt;/date&gt;&lt;/pub-dates&gt;&lt;/dates&gt;&lt;isbn&gt;1751-2980 (Electronic)&amp;#xD;1751-2972 (Linking)&lt;/isbn&gt;&lt;accession-num&gt;22188911&lt;/accession-num&gt;&lt;urls&gt;&lt;related-urls&gt;&lt;url&gt;http://www.ncbi.nlm.nih.gov/pubmed/22188911&lt;/url&gt;&lt;/related-urls&gt;&lt;/urls&gt;&lt;electronic-resource-num&gt;10.1111/j.1751-2980.2011.00544.x&lt;/electronic-resource-num&gt;&lt;/record&gt;&lt;/Cite&gt;&lt;/EndNote&gt;</w:instrText>
      </w:r>
      <w:r w:rsidR="0007799E" w:rsidRPr="00E30887">
        <w:rPr>
          <w:rFonts w:ascii="Book Antiqua" w:hAnsi="Book Antiqua"/>
          <w:sz w:val="24"/>
          <w:szCs w:val="24"/>
          <w:lang w:val="en-US" w:eastAsia="it-IT"/>
        </w:rPr>
        <w:fldChar w:fldCharType="separate"/>
      </w:r>
      <w:r w:rsidR="00DC0ADC" w:rsidRPr="00DC0ADC">
        <w:rPr>
          <w:rFonts w:ascii="Book Antiqua" w:hAnsi="Book Antiqua"/>
          <w:noProof/>
          <w:sz w:val="24"/>
          <w:szCs w:val="24"/>
          <w:vertAlign w:val="superscript"/>
          <w:lang w:val="en-US" w:eastAsia="it-IT"/>
        </w:rPr>
        <w:t>[</w:t>
      </w:r>
      <w:hyperlink w:anchor="_ENREF_196" w:tooltip="Lopes da Silva, 2012 #205" w:history="1">
        <w:r w:rsidR="00836E50" w:rsidRPr="00DC0ADC">
          <w:rPr>
            <w:rFonts w:ascii="Book Antiqua" w:hAnsi="Book Antiqua"/>
            <w:noProof/>
            <w:sz w:val="24"/>
            <w:szCs w:val="24"/>
            <w:vertAlign w:val="superscript"/>
            <w:lang w:val="en-US" w:eastAsia="it-IT"/>
          </w:rPr>
          <w:t>196</w:t>
        </w:r>
      </w:hyperlink>
      <w:r w:rsidR="00DC0ADC" w:rsidRPr="00DC0ADC">
        <w:rPr>
          <w:rFonts w:ascii="Book Antiqua" w:hAnsi="Book Antiqua"/>
          <w:noProof/>
          <w:sz w:val="24"/>
          <w:szCs w:val="24"/>
          <w:vertAlign w:val="superscript"/>
          <w:lang w:val="en-US" w:eastAsia="it-IT"/>
        </w:rPr>
        <w:t>]</w:t>
      </w:r>
      <w:r w:rsidR="0007799E" w:rsidRPr="00E30887">
        <w:rPr>
          <w:rFonts w:ascii="Book Antiqua" w:hAnsi="Book Antiqua"/>
          <w:sz w:val="24"/>
          <w:szCs w:val="24"/>
          <w:lang w:val="en-US" w:eastAsia="it-IT"/>
        </w:rPr>
        <w:fldChar w:fldCharType="end"/>
      </w:r>
      <w:r w:rsidRPr="00E30887">
        <w:rPr>
          <w:rFonts w:ascii="Book Antiqua" w:hAnsi="Book Antiqua"/>
          <w:sz w:val="24"/>
          <w:szCs w:val="24"/>
          <w:lang w:val="en-US" w:eastAsia="it-IT"/>
        </w:rPr>
        <w:t xml:space="preserve"> paying attentions to the cases in </w:t>
      </w:r>
      <w:r w:rsidR="00C557EF" w:rsidRPr="00E30887">
        <w:rPr>
          <w:rFonts w:ascii="Book Antiqua" w:hAnsi="Book Antiqua"/>
          <w:sz w:val="24"/>
          <w:szCs w:val="24"/>
          <w:lang w:val="en-US" w:eastAsia="it-IT"/>
        </w:rPr>
        <w:t>which</w:t>
      </w:r>
      <w:r w:rsidRPr="00E30887">
        <w:rPr>
          <w:rFonts w:ascii="Book Antiqua" w:hAnsi="Book Antiqua"/>
          <w:sz w:val="24"/>
          <w:szCs w:val="24"/>
          <w:lang w:val="en-US" w:eastAsia="it-IT"/>
        </w:rPr>
        <w:t xml:space="preserve"> obstructi</w:t>
      </w:r>
      <w:r w:rsidR="00C557EF" w:rsidRPr="00E30887">
        <w:rPr>
          <w:rFonts w:ascii="Book Antiqua" w:hAnsi="Book Antiqua"/>
          <w:sz w:val="24"/>
          <w:szCs w:val="24"/>
          <w:lang w:val="en-US" w:eastAsia="it-IT"/>
        </w:rPr>
        <w:t xml:space="preserve">ons or </w:t>
      </w:r>
      <w:r w:rsidR="00BF7139" w:rsidRPr="00E30887">
        <w:rPr>
          <w:rFonts w:ascii="Book Antiqua" w:hAnsi="Book Antiqua"/>
          <w:sz w:val="24"/>
          <w:szCs w:val="24"/>
          <w:lang w:val="en-US" w:eastAsia="it-IT"/>
        </w:rPr>
        <w:t>retention</w:t>
      </w:r>
      <w:r w:rsidR="00C557EF" w:rsidRPr="00E30887">
        <w:rPr>
          <w:rFonts w:ascii="Book Antiqua" w:hAnsi="Book Antiqua"/>
          <w:sz w:val="24"/>
          <w:szCs w:val="24"/>
          <w:lang w:val="en-US" w:eastAsia="it-IT"/>
        </w:rPr>
        <w:t xml:space="preserve"> are expected. Differential diagnosis is with other cases of sub-mucosal masses in the small intestine, as reported </w:t>
      </w:r>
      <w:r w:rsidR="00464F0C" w:rsidRPr="00E30887">
        <w:rPr>
          <w:rFonts w:ascii="Book Antiqua" w:hAnsi="Book Antiqua"/>
          <w:sz w:val="24"/>
          <w:szCs w:val="24"/>
          <w:lang w:val="en-US" w:eastAsia="it-IT"/>
        </w:rPr>
        <w:t>by</w:t>
      </w:r>
      <w:r w:rsidR="0083516F" w:rsidRPr="00E30887">
        <w:rPr>
          <w:rFonts w:ascii="Book Antiqua" w:hAnsi="Book Antiqua"/>
          <w:sz w:val="24"/>
          <w:szCs w:val="24"/>
          <w:lang w:val="en-US" w:eastAsia="it-IT"/>
        </w:rPr>
        <w:t xml:space="preserve"> Lopes da Silva</w:t>
      </w:r>
      <w:r w:rsidR="0007799E" w:rsidRPr="00E30887">
        <w:rPr>
          <w:rFonts w:ascii="Book Antiqua" w:hAnsi="Book Antiqua"/>
          <w:sz w:val="24"/>
          <w:szCs w:val="24"/>
          <w:lang w:val="en-US" w:eastAsia="it-IT"/>
        </w:rPr>
        <w:fldChar w:fldCharType="begin"/>
      </w:r>
      <w:r w:rsidR="00DC0ADC">
        <w:rPr>
          <w:rFonts w:ascii="Book Antiqua" w:hAnsi="Book Antiqua"/>
          <w:sz w:val="24"/>
          <w:szCs w:val="24"/>
          <w:lang w:val="en-US" w:eastAsia="it-IT"/>
        </w:rPr>
        <w:instrText xml:space="preserve"> ADDIN EN.CITE &lt;EndNote&gt;&lt;Cite&gt;&lt;Author&gt;Lopes da Silva&lt;/Author&gt;&lt;Year&gt;2012&lt;/Year&gt;&lt;RecNum&gt;205&lt;/RecNum&gt;&lt;DisplayText&gt;&lt;style face="superscript"&gt;[196]&lt;/style&gt;&lt;/DisplayText&gt;&lt;record&gt;&lt;rec-number&gt;205&lt;/rec-number&gt;&lt;foreign-keys&gt;&lt;key app="EN" db-id="5tsttwews9adafet09npf5fv9zta29vd99ew"&gt;205&lt;/key&gt;&lt;/foreign-keys&gt;&lt;ref-type name="Journal Article"&gt;17&lt;/ref-type&gt;&lt;contributors&gt;&lt;authors&gt;&lt;author&gt;Lopes da Silva, R.&lt;/author&gt;&lt;/authors&gt;&lt;/contributors&gt;&lt;auth-address&gt;Hospital Santo Antonio dos Capuchos-CHLC, Lisbon, Portugal. ronolosi@gmail.com&lt;/auth-address&gt;&lt;titles&gt;&lt;title&gt;Extramedullary plasmacytoma of the small intestine: clinical features, diagnosis and treatment&lt;/title&gt;&lt;secondary-title&gt;J Dig Dis&lt;/secondary-title&gt;&lt;alt-title&gt;Journal of digestive diseases&lt;/alt-title&gt;&lt;/titles&gt;&lt;periodical&gt;&lt;full-title&gt;J Dig Dis&lt;/full-title&gt;&lt;abbr-1&gt;Journal of digestive diseases&lt;/abbr-1&gt;&lt;/periodical&gt;&lt;alt-periodical&gt;&lt;full-title&gt;J Dig Dis&lt;/full-title&gt;&lt;abbr-1&gt;Journal of digestive diseases&lt;/abbr-1&gt;&lt;/alt-periodical&gt;&lt;pages&gt;10-8&lt;/pages&gt;&lt;volume&gt;13&lt;/volume&gt;&lt;number&gt;1&lt;/number&gt;&lt;keywords&gt;&lt;keyword&gt;Antineoplastic Agents/therapeutic use&lt;/keyword&gt;&lt;keyword&gt;Diagnosis, Differential&lt;/keyword&gt;&lt;keyword&gt;Digestive System Surgical Procedures&lt;/keyword&gt;&lt;keyword&gt;Humans&lt;/keyword&gt;&lt;keyword&gt;Intestinal Neoplasms/*diagnosis/surgery/*therapy&lt;/keyword&gt;&lt;keyword&gt;Intestine, Small/*pathology/surgery&lt;/keyword&gt;&lt;keyword&gt;Plasmacytoma/*diagnosis/surgery/*therapy&lt;/keyword&gt;&lt;keyword&gt;Radiotherapy&lt;/keyword&gt;&lt;/keywords&gt;&lt;dates&gt;&lt;year&gt;2012&lt;/year&gt;&lt;pub-dates&gt;&lt;date&gt;Jan&lt;/date&gt;&lt;/pub-dates&gt;&lt;/dates&gt;&lt;isbn&gt;1751-2980 (Electronic)&amp;#xD;1751-2972 (Linking)&lt;/isbn&gt;&lt;accession-num&gt;22188911&lt;/accession-num&gt;&lt;urls&gt;&lt;related-urls&gt;&lt;url&gt;http://www.ncbi.nlm.nih.gov/pubmed/22188911&lt;/url&gt;&lt;/related-urls&gt;&lt;/urls&gt;&lt;electronic-resource-num&gt;10.1111/j.1751-2980.2011.00544.x&lt;/electronic-resource-num&gt;&lt;/record&gt;&lt;/Cite&gt;&lt;/EndNote&gt;</w:instrText>
      </w:r>
      <w:r w:rsidR="0007799E" w:rsidRPr="00E30887">
        <w:rPr>
          <w:rFonts w:ascii="Book Antiqua" w:hAnsi="Book Antiqua"/>
          <w:sz w:val="24"/>
          <w:szCs w:val="24"/>
          <w:lang w:val="en-US" w:eastAsia="it-IT"/>
        </w:rPr>
        <w:fldChar w:fldCharType="separate"/>
      </w:r>
      <w:r w:rsidR="00DC0ADC" w:rsidRPr="00DC0ADC">
        <w:rPr>
          <w:rFonts w:ascii="Book Antiqua" w:hAnsi="Book Antiqua"/>
          <w:noProof/>
          <w:sz w:val="24"/>
          <w:szCs w:val="24"/>
          <w:vertAlign w:val="superscript"/>
          <w:lang w:val="en-US" w:eastAsia="it-IT"/>
        </w:rPr>
        <w:t>[</w:t>
      </w:r>
      <w:hyperlink w:anchor="_ENREF_196" w:tooltip="Lopes da Silva, 2012 #205" w:history="1">
        <w:r w:rsidR="00836E50" w:rsidRPr="00DC0ADC">
          <w:rPr>
            <w:rFonts w:ascii="Book Antiqua" w:hAnsi="Book Antiqua"/>
            <w:noProof/>
            <w:sz w:val="24"/>
            <w:szCs w:val="24"/>
            <w:vertAlign w:val="superscript"/>
            <w:lang w:val="en-US" w:eastAsia="it-IT"/>
          </w:rPr>
          <w:t>196</w:t>
        </w:r>
      </w:hyperlink>
      <w:r w:rsidR="00DC0ADC" w:rsidRPr="00DC0ADC">
        <w:rPr>
          <w:rFonts w:ascii="Book Antiqua" w:hAnsi="Book Antiqua"/>
          <w:noProof/>
          <w:sz w:val="24"/>
          <w:szCs w:val="24"/>
          <w:vertAlign w:val="superscript"/>
          <w:lang w:val="en-US" w:eastAsia="it-IT"/>
        </w:rPr>
        <w:t>]</w:t>
      </w:r>
      <w:r w:rsidR="0007799E" w:rsidRPr="00E30887">
        <w:rPr>
          <w:rFonts w:ascii="Book Antiqua" w:hAnsi="Book Antiqua"/>
          <w:sz w:val="24"/>
          <w:szCs w:val="24"/>
          <w:lang w:val="en-US" w:eastAsia="it-IT"/>
        </w:rPr>
        <w:fldChar w:fldCharType="end"/>
      </w:r>
      <w:r w:rsidR="00C557EF" w:rsidRPr="00E30887">
        <w:rPr>
          <w:rFonts w:ascii="Book Antiqua" w:hAnsi="Book Antiqua"/>
          <w:sz w:val="24"/>
          <w:szCs w:val="24"/>
          <w:lang w:val="en-US" w:eastAsia="it-IT"/>
        </w:rPr>
        <w:t xml:space="preserve">. </w:t>
      </w:r>
      <w:r w:rsidR="00FA1B75" w:rsidRPr="00E30887">
        <w:rPr>
          <w:rFonts w:ascii="Book Antiqua" w:hAnsi="Book Antiqua"/>
          <w:sz w:val="24"/>
          <w:szCs w:val="24"/>
          <w:lang w:val="en-US" w:eastAsia="it-IT"/>
        </w:rPr>
        <w:t xml:space="preserve">Colon involvement </w:t>
      </w:r>
      <w:r w:rsidR="00181BE2" w:rsidRPr="00E30887">
        <w:rPr>
          <w:rFonts w:ascii="Book Antiqua" w:hAnsi="Book Antiqua"/>
          <w:sz w:val="24"/>
          <w:szCs w:val="24"/>
          <w:lang w:val="en-US" w:eastAsia="it-IT"/>
        </w:rPr>
        <w:t>appears</w:t>
      </w:r>
      <w:r w:rsidR="00FA1B75" w:rsidRPr="00E30887">
        <w:rPr>
          <w:rFonts w:ascii="Book Antiqua" w:hAnsi="Book Antiqua"/>
          <w:sz w:val="24"/>
          <w:szCs w:val="24"/>
          <w:lang w:val="en-US" w:eastAsia="it-IT"/>
        </w:rPr>
        <w:t xml:space="preserve"> more frequently </w:t>
      </w:r>
      <w:r w:rsidR="0083516F" w:rsidRPr="00E30887">
        <w:rPr>
          <w:rFonts w:ascii="Book Antiqua" w:hAnsi="Book Antiqua"/>
          <w:sz w:val="24"/>
          <w:szCs w:val="24"/>
          <w:lang w:val="en-US" w:eastAsia="it-IT"/>
        </w:rPr>
        <w:t>as stricture</w:t>
      </w:r>
      <w:r w:rsidR="0007799E" w:rsidRPr="00E30887">
        <w:rPr>
          <w:rFonts w:ascii="Book Antiqua" w:hAnsi="Book Antiqua"/>
          <w:sz w:val="24"/>
          <w:szCs w:val="24"/>
          <w:lang w:val="en-US" w:eastAsia="it-IT"/>
        </w:rPr>
        <w:fldChar w:fldCharType="begin">
          <w:fldData xml:space="preserve">PEVuZE5vdGU+PENpdGU+PEF1dGhvcj5MYXR0dW5lZGR1PC9BdXRob3I+PFllYXI+MjAwNDwvWWVh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</w:fldData>
        </w:fldChar>
      </w:r>
      <w:r w:rsidR="00DC0ADC">
        <w:rPr>
          <w:rFonts w:ascii="Book Antiqua" w:hAnsi="Book Antiqua"/>
          <w:sz w:val="24"/>
          <w:szCs w:val="24"/>
          <w:lang w:val="en-US" w:eastAsia="it-IT"/>
        </w:rPr>
        <w:instrText xml:space="preserve"> ADDIN EN.CITE </w:instrText>
      </w:r>
      <w:r w:rsidR="0007799E">
        <w:rPr>
          <w:rFonts w:ascii="Book Antiqua" w:hAnsi="Book Antiqua"/>
          <w:sz w:val="24"/>
          <w:szCs w:val="24"/>
          <w:lang w:val="en-US" w:eastAsia="it-IT"/>
        </w:rPr>
        <w:fldChar w:fldCharType="begin">
          <w:fldData xml:space="preserve">PEVuZE5vdGU+PENpdGU+PEF1dGhvcj5MYXR0dW5lZGR1PC9BdXRob3I+PFllYXI+MjAwNDwvWWVh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</w:fldData>
        </w:fldChar>
      </w:r>
      <w:r w:rsidR="00DC0ADC">
        <w:rPr>
          <w:rFonts w:ascii="Book Antiqua" w:hAnsi="Book Antiqua"/>
          <w:sz w:val="24"/>
          <w:szCs w:val="24"/>
          <w:lang w:val="en-US" w:eastAsia="it-IT"/>
        </w:rPr>
        <w:instrText xml:space="preserve"> ADDIN EN.CITE.DATA </w:instrText>
      </w:r>
      <w:r w:rsidR="0007799E">
        <w:rPr>
          <w:rFonts w:ascii="Book Antiqua" w:hAnsi="Book Antiqua"/>
          <w:sz w:val="24"/>
          <w:szCs w:val="24"/>
          <w:lang w:val="en-US" w:eastAsia="it-IT"/>
        </w:rPr>
      </w:r>
      <w:r w:rsidR="0007799E">
        <w:rPr>
          <w:rFonts w:ascii="Book Antiqua" w:hAnsi="Book Antiqua"/>
          <w:sz w:val="24"/>
          <w:szCs w:val="24"/>
          <w:lang w:val="en-US" w:eastAsia="it-IT"/>
        </w:rPr>
        <w:fldChar w:fldCharType="end"/>
      </w:r>
      <w:r w:rsidR="0007799E" w:rsidRPr="00E30887">
        <w:rPr>
          <w:rFonts w:ascii="Book Antiqua" w:hAnsi="Book Antiqua"/>
          <w:sz w:val="24"/>
          <w:szCs w:val="24"/>
          <w:lang w:val="en-US" w:eastAsia="it-IT"/>
        </w:rPr>
      </w:r>
      <w:r w:rsidR="0007799E" w:rsidRPr="00E30887">
        <w:rPr>
          <w:rFonts w:ascii="Book Antiqua" w:hAnsi="Book Antiqua"/>
          <w:sz w:val="24"/>
          <w:szCs w:val="24"/>
          <w:lang w:val="en-US" w:eastAsia="it-IT"/>
        </w:rPr>
        <w:fldChar w:fldCharType="separate"/>
      </w:r>
      <w:r w:rsidR="00DC0ADC" w:rsidRPr="00DC0ADC">
        <w:rPr>
          <w:rFonts w:ascii="Book Antiqua" w:hAnsi="Book Antiqua"/>
          <w:noProof/>
          <w:sz w:val="24"/>
          <w:szCs w:val="24"/>
          <w:vertAlign w:val="superscript"/>
          <w:lang w:val="en-US" w:eastAsia="it-IT"/>
        </w:rPr>
        <w:t>[</w:t>
      </w:r>
      <w:hyperlink w:anchor="_ENREF_197" w:tooltip="Lattuneddu, 2004 #206" w:history="1">
        <w:r w:rsidR="00836E50" w:rsidRPr="00DC0ADC">
          <w:rPr>
            <w:rFonts w:ascii="Book Antiqua" w:hAnsi="Book Antiqua"/>
            <w:noProof/>
            <w:sz w:val="24"/>
            <w:szCs w:val="24"/>
            <w:vertAlign w:val="superscript"/>
            <w:lang w:val="en-US" w:eastAsia="it-IT"/>
          </w:rPr>
          <w:t>197</w:t>
        </w:r>
      </w:hyperlink>
      <w:r w:rsidR="00032DC7">
        <w:rPr>
          <w:rFonts w:ascii="Book Antiqua" w:hAnsi="Book Antiqua"/>
          <w:noProof/>
          <w:sz w:val="24"/>
          <w:szCs w:val="24"/>
          <w:vertAlign w:val="superscript"/>
          <w:lang w:val="en-US" w:eastAsia="it-IT"/>
        </w:rPr>
        <w:t>,</w:t>
      </w:r>
      <w:hyperlink w:anchor="_ENREF_198" w:tooltip="Doki, 2008 #207" w:history="1">
        <w:r w:rsidR="00836E50" w:rsidRPr="00DC0ADC">
          <w:rPr>
            <w:rFonts w:ascii="Book Antiqua" w:hAnsi="Book Antiqua"/>
            <w:noProof/>
            <w:sz w:val="24"/>
            <w:szCs w:val="24"/>
            <w:vertAlign w:val="superscript"/>
            <w:lang w:val="en-US" w:eastAsia="it-IT"/>
          </w:rPr>
          <w:t>198</w:t>
        </w:r>
      </w:hyperlink>
      <w:r w:rsidR="00DC0ADC" w:rsidRPr="00DC0ADC">
        <w:rPr>
          <w:rFonts w:ascii="Book Antiqua" w:hAnsi="Book Antiqua"/>
          <w:noProof/>
          <w:sz w:val="24"/>
          <w:szCs w:val="24"/>
          <w:vertAlign w:val="superscript"/>
          <w:lang w:val="en-US" w:eastAsia="it-IT"/>
        </w:rPr>
        <w:t>]</w:t>
      </w:r>
      <w:r w:rsidR="0007799E" w:rsidRPr="00E30887">
        <w:rPr>
          <w:rFonts w:ascii="Book Antiqua" w:hAnsi="Book Antiqua"/>
          <w:sz w:val="24"/>
          <w:szCs w:val="24"/>
          <w:lang w:val="en-US" w:eastAsia="it-IT"/>
        </w:rPr>
        <w:fldChar w:fldCharType="end"/>
      </w:r>
      <w:r w:rsidR="00181BE2" w:rsidRPr="00E30887">
        <w:rPr>
          <w:rFonts w:ascii="Book Antiqua" w:hAnsi="Book Antiqua"/>
          <w:sz w:val="24"/>
          <w:szCs w:val="24"/>
          <w:lang w:val="en-US" w:eastAsia="it-IT"/>
        </w:rPr>
        <w:t xml:space="preserve"> in some cases difficult to differen</w:t>
      </w:r>
      <w:r w:rsidR="0083516F" w:rsidRPr="00E30887">
        <w:rPr>
          <w:rFonts w:ascii="Book Antiqua" w:hAnsi="Book Antiqua"/>
          <w:sz w:val="24"/>
          <w:szCs w:val="24"/>
          <w:lang w:val="en-US" w:eastAsia="it-IT"/>
        </w:rPr>
        <w:t>tiate from colon adenocarcinoma</w:t>
      </w:r>
      <w:r w:rsidR="0007799E" w:rsidRPr="00E30887">
        <w:rPr>
          <w:rFonts w:ascii="Book Antiqua" w:hAnsi="Book Antiqua"/>
          <w:sz w:val="24"/>
          <w:szCs w:val="24"/>
          <w:lang w:val="en-US" w:eastAsia="it-IT"/>
        </w:rPr>
        <w:fldChar w:fldCharType="begin"/>
      </w:r>
      <w:r w:rsidR="00DC0ADC">
        <w:rPr>
          <w:rFonts w:ascii="Book Antiqua" w:hAnsi="Book Antiqua"/>
          <w:sz w:val="24"/>
          <w:szCs w:val="24"/>
          <w:lang w:val="en-US" w:eastAsia="it-IT"/>
        </w:rPr>
        <w:instrText xml:space="preserve"> ADDIN EN.CITE &lt;EndNote&gt;&lt;Cite&gt;&lt;Author&gt;Makis&lt;/Author&gt;&lt;Year&gt;2012&lt;/Year&gt;&lt;RecNum&gt;208&lt;/RecNum&gt;&lt;DisplayText&gt;&lt;style face="superscript"&gt;[199]&lt;/style&gt;&lt;/DisplayText&gt;&lt;record&gt;&lt;rec-number&gt;208&lt;/rec-number&gt;&lt;foreign-keys&gt;&lt;key app="EN" db-id="5tsttwews9adafet09npf5fv9zta29vd99ew"&gt;208&lt;/key&gt;&lt;/foreign-keys&gt;&lt;ref-type name="Journal Article"&gt;17&lt;/ref-type&gt;&lt;contributors&gt;&lt;authors&gt;&lt;author&gt;Makis, W.&lt;/author&gt;&lt;author&gt;Ciarallo, A.&lt;/author&gt;&lt;author&gt;Hickeson, M.&lt;/author&gt;&lt;author&gt;Lisbona, R.&lt;/author&gt;&lt;/authors&gt;&lt;/contributors&gt;&lt;auth-address&gt;Department of Nuclear Medicine, Brandon Regional Health Centre, Brandon, MB, Canada. makisw79@yahoo.com&lt;/auth-address&gt;&lt;titles&gt;&lt;title&gt;Gastric recurrence of a primary colon plasmacytoma: staging and evaluating response to therapy with 18F-FDG PET/CT&lt;/title&gt;&lt;secondary-title&gt;Br J Radiol&lt;/secondary-title&gt;&lt;alt-title&gt;The British journal of radiology&lt;/alt-title&gt;&lt;/titles&gt;&lt;periodical&gt;&lt;full-title&gt;Br J Radiol&lt;/full-title&gt;&lt;abbr-1&gt;The British journal of radiology&lt;/abbr-1&gt;&lt;/periodical&gt;&lt;alt-periodical&gt;&lt;full-title&gt;Br J Radiol&lt;/full-title&gt;&lt;abbr-1&gt;The British journal of radiology&lt;/abbr-1&gt;&lt;/alt-periodical&gt;&lt;pages&gt;e4-9&lt;/pages&gt;&lt;volume&gt;85&lt;/volume&gt;&lt;number&gt;1009&lt;/number&gt;&lt;keywords&gt;&lt;keyword&gt;Colonic Neoplasms/*pathology&lt;/keyword&gt;&lt;keyword&gt;Fluorodeoxyglucose F18/*diagnostic use&lt;/keyword&gt;&lt;keyword&gt;Humans&lt;/keyword&gt;&lt;keyword&gt;Male&lt;/keyword&gt;&lt;keyword&gt;Middle Aged&lt;/keyword&gt;&lt;keyword&gt;Neoplasm Staging&lt;/keyword&gt;&lt;keyword&gt;Plasmacytoma/*radionuclide imaging/*secondary&lt;/keyword&gt;&lt;keyword&gt;*Positron-Emission Tomography and Computed Tomography&lt;/keyword&gt;&lt;keyword&gt;Radiopharmaceuticals/*diagnostic use&lt;/keyword&gt;&lt;keyword&gt;Stomach Neoplasms/*radionuclide imaging/*secondary&lt;/keyword&gt;&lt;/keywords&gt;&lt;dates&gt;&lt;year&gt;2012&lt;/year&gt;&lt;pub-dates&gt;&lt;date&gt;Jan&lt;/date&gt;&lt;/pub-dates&gt;&lt;/dates&gt;&lt;isbn&gt;1748-880X (Electronic)&amp;#xD;0007-1285 (Linking)&lt;/isbn&gt;&lt;accession-num&gt;22190759&lt;/accession-num&gt;&lt;urls&gt;&lt;related-urls&gt;&lt;url&gt;http://www.ncbi.nlm.nih.gov/pubmed/22190759&lt;/url&gt;&lt;/related-urls&gt;&lt;/urls&gt;&lt;custom2&gt;3473939&lt;/custom2&gt;&lt;electronic-resource-num&gt;10.1259/bjr/37953406&lt;/electronic-resource-num&gt;&lt;/record&gt;&lt;/Cite&gt;&lt;/EndNote&gt;</w:instrText>
      </w:r>
      <w:r w:rsidR="0007799E" w:rsidRPr="00E30887">
        <w:rPr>
          <w:rFonts w:ascii="Book Antiqua" w:hAnsi="Book Antiqua"/>
          <w:sz w:val="24"/>
          <w:szCs w:val="24"/>
          <w:lang w:val="en-US" w:eastAsia="it-IT"/>
        </w:rPr>
        <w:fldChar w:fldCharType="separate"/>
      </w:r>
      <w:r w:rsidR="00DC0ADC" w:rsidRPr="00DC0ADC">
        <w:rPr>
          <w:rFonts w:ascii="Book Antiqua" w:hAnsi="Book Antiqua"/>
          <w:noProof/>
          <w:sz w:val="24"/>
          <w:szCs w:val="24"/>
          <w:vertAlign w:val="superscript"/>
          <w:lang w:val="en-US" w:eastAsia="it-IT"/>
        </w:rPr>
        <w:t>[</w:t>
      </w:r>
      <w:hyperlink w:anchor="_ENREF_199" w:tooltip="Makis, 2012 #208" w:history="1">
        <w:r w:rsidR="00836E50" w:rsidRPr="00DC0ADC">
          <w:rPr>
            <w:rFonts w:ascii="Book Antiqua" w:hAnsi="Book Antiqua"/>
            <w:noProof/>
            <w:sz w:val="24"/>
            <w:szCs w:val="24"/>
            <w:vertAlign w:val="superscript"/>
            <w:lang w:val="en-US" w:eastAsia="it-IT"/>
          </w:rPr>
          <w:t>199</w:t>
        </w:r>
      </w:hyperlink>
      <w:r w:rsidR="00DC0ADC" w:rsidRPr="00DC0ADC">
        <w:rPr>
          <w:rFonts w:ascii="Book Antiqua" w:hAnsi="Book Antiqua"/>
          <w:noProof/>
          <w:sz w:val="24"/>
          <w:szCs w:val="24"/>
          <w:vertAlign w:val="superscript"/>
          <w:lang w:val="en-US" w:eastAsia="it-IT"/>
        </w:rPr>
        <w:t>]</w:t>
      </w:r>
      <w:r w:rsidR="0007799E" w:rsidRPr="00E30887">
        <w:rPr>
          <w:rFonts w:ascii="Book Antiqua" w:hAnsi="Book Antiqua"/>
          <w:sz w:val="24"/>
          <w:szCs w:val="24"/>
          <w:lang w:val="en-US" w:eastAsia="it-IT"/>
        </w:rPr>
        <w:fldChar w:fldCharType="end"/>
      </w:r>
      <w:r w:rsidR="00E26593" w:rsidRPr="00E30887">
        <w:rPr>
          <w:rFonts w:ascii="Book Antiqua" w:hAnsi="Book Antiqua"/>
          <w:sz w:val="24"/>
          <w:szCs w:val="24"/>
          <w:lang w:val="en-US" w:eastAsia="it-IT"/>
        </w:rPr>
        <w:t>, returning in the differential diagnosis of sub-mucosal tumors</w:t>
      </w:r>
      <w:r w:rsidR="0007799E" w:rsidRPr="00E30887">
        <w:rPr>
          <w:rFonts w:ascii="Book Antiqua" w:hAnsi="Book Antiqua"/>
          <w:sz w:val="24"/>
          <w:szCs w:val="24"/>
          <w:lang w:val="en-US" w:eastAsia="it-IT"/>
        </w:rPr>
        <w:fldChar w:fldCharType="begin"/>
      </w:r>
      <w:r w:rsidR="00DC0ADC">
        <w:rPr>
          <w:rFonts w:ascii="Book Antiqua" w:hAnsi="Book Antiqua"/>
          <w:sz w:val="24"/>
          <w:szCs w:val="24"/>
          <w:lang w:val="en-US" w:eastAsia="it-IT"/>
        </w:rPr>
        <w:instrText xml:space="preserve"> ADDIN EN.CITE &lt;EndNote&gt;&lt;Cite&gt;&lt;Author&gt;Kodani&lt;/Author&gt;&lt;Year&gt;2011&lt;/Year&gt;&lt;RecNum&gt;202&lt;/RecNum&gt;&lt;DisplayText&gt;&lt;style face="superscript"&gt;[193]&lt;/style&gt;&lt;/DisplayText&gt;&lt;record&gt;&lt;rec-number&gt;202&lt;/rec-number&gt;&lt;foreign-keys&gt;&lt;key app="EN" db-id="5tsttwews9adafet09npf5fv9zta29vd99ew"&gt;202&lt;/key&gt;&lt;/foreign-keys&gt;&lt;ref-type name="Journal Article"&gt;17&lt;/ref-type&gt;&lt;contributors&gt;&lt;authors&gt;&lt;author&gt;Kodani, T.&lt;/author&gt;&lt;author&gt;Osada, T.&lt;/author&gt;&lt;author&gt;Terai, T.&lt;/author&gt;&lt;author&gt;Ohkusa, T.&lt;/author&gt;&lt;author&gt;Shibuya, T.&lt;/author&gt;&lt;author&gt;Sakamoto, N.&lt;/author&gt;&lt;author&gt;Beppu, K.&lt;/author&gt;&lt;author&gt;Kato, J.&lt;/author&gt;&lt;author&gt;Nagahara, A.&lt;/author&gt;&lt;author&gt;Watanabe, H.&lt;/author&gt;&lt;author&gt;Watanabe, S.&lt;/author&gt;&lt;/authors&gt;&lt;/contributors&gt;&lt;auth-address&gt;Department of Gastroenterology, Juntendo University School of Medicine, Tokyo, Japan.&lt;/auth-address&gt;&lt;titles&gt;&lt;title&gt;Successful endoscopic mucosal resection of a solitary extramedullary plasmacytoma in the sigmoid colon&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E298-9&lt;/pages&gt;&lt;volume&gt;43 Suppl 2 UCTN&lt;/volume&gt;&lt;keywords&gt;&lt;keyword&gt;Adult&lt;/keyword&gt;&lt;keyword&gt;Colonoscopy&lt;/keyword&gt;&lt;keyword&gt;Humans&lt;/keyword&gt;&lt;keyword&gt;Intestinal Mucosa/*surgery&lt;/keyword&gt;&lt;keyword&gt;Male&lt;/keyword&gt;&lt;keyword&gt;Plasmacytoma/pathology/*surgery&lt;/keyword&gt;&lt;keyword&gt;Sigmoid Neoplasms/pathology/*surgery&lt;/keyword&gt;&lt;/keywords&gt;&lt;dates&gt;&lt;year&gt;2011&lt;/year&gt;&lt;/dates&gt;&lt;isbn&gt;1438-8812 (Electronic)&amp;#xD;0013-726X (Linking)&lt;/isbn&gt;&lt;accession-num&gt;21915836&lt;/accession-num&gt;&lt;urls&gt;&lt;related-urls&gt;&lt;url&gt;http://www.ncbi.nlm.nih.gov/pubmed/21915836&lt;/url&gt;&lt;/related-urls&gt;&lt;/urls&gt;&lt;electronic-resource-num&gt;10.1055/s-0030-1256451&lt;/electronic-resource-num&gt;&lt;/record&gt;&lt;/Cite&gt;&lt;/EndNote&gt;</w:instrText>
      </w:r>
      <w:r w:rsidR="0007799E" w:rsidRPr="00E30887">
        <w:rPr>
          <w:rFonts w:ascii="Book Antiqua" w:hAnsi="Book Antiqua"/>
          <w:sz w:val="24"/>
          <w:szCs w:val="24"/>
          <w:lang w:val="en-US" w:eastAsia="it-IT"/>
        </w:rPr>
        <w:fldChar w:fldCharType="separate"/>
      </w:r>
      <w:r w:rsidR="00DC0ADC" w:rsidRPr="00DC0ADC">
        <w:rPr>
          <w:rFonts w:ascii="Book Antiqua" w:hAnsi="Book Antiqua"/>
          <w:noProof/>
          <w:sz w:val="24"/>
          <w:szCs w:val="24"/>
          <w:vertAlign w:val="superscript"/>
          <w:lang w:val="en-US" w:eastAsia="it-IT"/>
        </w:rPr>
        <w:t>[</w:t>
      </w:r>
      <w:hyperlink w:anchor="_ENREF_193" w:tooltip="Kodani, 2011 #202" w:history="1">
        <w:r w:rsidR="00836E50" w:rsidRPr="00DC0ADC">
          <w:rPr>
            <w:rFonts w:ascii="Book Antiqua" w:hAnsi="Book Antiqua"/>
            <w:noProof/>
            <w:sz w:val="24"/>
            <w:szCs w:val="24"/>
            <w:vertAlign w:val="superscript"/>
            <w:lang w:val="en-US" w:eastAsia="it-IT"/>
          </w:rPr>
          <w:t>193</w:t>
        </w:r>
      </w:hyperlink>
      <w:r w:rsidR="00DC0ADC" w:rsidRPr="00DC0ADC">
        <w:rPr>
          <w:rFonts w:ascii="Book Antiqua" w:hAnsi="Book Antiqua"/>
          <w:noProof/>
          <w:sz w:val="24"/>
          <w:szCs w:val="24"/>
          <w:vertAlign w:val="superscript"/>
          <w:lang w:val="en-US" w:eastAsia="it-IT"/>
        </w:rPr>
        <w:t>]</w:t>
      </w:r>
      <w:r w:rsidR="0007799E" w:rsidRPr="00E30887">
        <w:rPr>
          <w:rFonts w:ascii="Book Antiqua" w:hAnsi="Book Antiqua"/>
          <w:sz w:val="24"/>
          <w:szCs w:val="24"/>
          <w:lang w:val="en-US" w:eastAsia="it-IT"/>
        </w:rPr>
        <w:fldChar w:fldCharType="end"/>
      </w:r>
      <w:r w:rsidR="00181BE2" w:rsidRPr="00E30887">
        <w:rPr>
          <w:rFonts w:ascii="Book Antiqua" w:hAnsi="Book Antiqua"/>
          <w:sz w:val="24"/>
          <w:szCs w:val="24"/>
          <w:lang w:val="en-US" w:eastAsia="it-IT"/>
        </w:rPr>
        <w:t xml:space="preserve">. </w:t>
      </w:r>
      <w:r w:rsidR="00A51097" w:rsidRPr="00E30887">
        <w:rPr>
          <w:rFonts w:ascii="Book Antiqua" w:hAnsi="Book Antiqua"/>
          <w:sz w:val="24"/>
          <w:szCs w:val="24"/>
          <w:lang w:val="en-US" w:eastAsia="it-IT"/>
        </w:rPr>
        <w:t>Rarely i</w:t>
      </w:r>
      <w:r w:rsidR="0083516F" w:rsidRPr="00E30887">
        <w:rPr>
          <w:rFonts w:ascii="Book Antiqua" w:hAnsi="Book Antiqua"/>
          <w:sz w:val="24"/>
          <w:szCs w:val="24"/>
          <w:lang w:val="en-US" w:eastAsia="it-IT"/>
        </w:rPr>
        <w:t>t can determine rectal bleeding</w:t>
      </w:r>
      <w:r w:rsidR="0007799E" w:rsidRPr="00E30887">
        <w:rPr>
          <w:rFonts w:ascii="Book Antiqua" w:hAnsi="Book Antiqua"/>
          <w:sz w:val="24"/>
          <w:szCs w:val="24"/>
          <w:lang w:val="en-US" w:eastAsia="it-IT"/>
        </w:rPr>
        <w:fldChar w:fldCharType="begin"/>
      </w:r>
      <w:r w:rsidR="00DC0ADC">
        <w:rPr>
          <w:rFonts w:ascii="Book Antiqua" w:hAnsi="Book Antiqua"/>
          <w:sz w:val="24"/>
          <w:szCs w:val="24"/>
          <w:lang w:val="en-US" w:eastAsia="it-IT"/>
        </w:rPr>
        <w:instrText xml:space="preserve"> ADDIN EN.CITE &lt;EndNote&gt;&lt;Cite&gt;&lt;Author&gt;Pacheco&lt;/Author&gt;&lt;Year&gt;2009&lt;/Year&gt;&lt;RecNum&gt;209&lt;/RecNum&gt;&lt;DisplayText&gt;&lt;style face="superscript"&gt;[200]&lt;/style&gt;&lt;/DisplayText&gt;&lt;record&gt;&lt;rec-number&gt;209&lt;/rec-number&gt;&lt;foreign-keys&gt;&lt;key app="EN" db-id="5tsttwews9adafet09npf5fv9zta29vd99ew"&gt;209&lt;/key&gt;&lt;/foreign-keys&gt;&lt;ref-type name="Journal Article"&gt;17&lt;/ref-type&gt;&lt;contributors&gt;&lt;authors&gt;&lt;author&gt;Pacheco, D. C.&lt;/author&gt;&lt;author&gt;de Solorzano, M. M.&lt;/author&gt;&lt;author&gt;Lazaro, E. Q.&lt;/author&gt;&lt;author&gt;Alvarez, C. I.&lt;/author&gt;&lt;author&gt;Torre, L. R.&lt;/author&gt;&lt;/authors&gt;&lt;/contributors&gt;&lt;auth-address&gt;Hospital Universitario Severo Ochoa, Leganes, Madrid, Spain. davidcolladopacheco@yahoo.es&lt;/auth-address&gt;&lt;titles&gt;&lt;title&gt;Extramedullary plasmacytoma of the colon: a rare cause of gastrointestinal bleeding&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E306-7&lt;/pages&gt;&lt;volume&gt;41 Suppl 2&lt;/volume&gt;&lt;keywords&gt;&lt;keyword&gt;Aged&lt;/keyword&gt;&lt;keyword&gt;Colitis/diagnosis/etiology&lt;/keyword&gt;&lt;keyword&gt;Colonic Neoplasms/*complications/*diagnosis/pathology&lt;/keyword&gt;&lt;keyword&gt;Colonoscopy&lt;/keyword&gt;&lt;keyword&gt;Gastrointestinal Hemorrhage/*etiology&lt;/keyword&gt;&lt;keyword&gt;Humans&lt;/keyword&gt;&lt;keyword&gt;Male&lt;/keyword&gt;&lt;keyword&gt;Multiple Myeloma/complications&lt;/keyword&gt;&lt;keyword&gt;Plasmacytoma/*complications/*diagnosis/pathology&lt;/keyword&gt;&lt;/keywords&gt;&lt;dates&gt;&lt;year&gt;2009&lt;/year&gt;&lt;/dates&gt;&lt;isbn&gt;1438-8812 (Electronic)&amp;#xD;0013-726X (Linking)&lt;/isbn&gt;&lt;accession-num&gt;19921603&lt;/accession-num&gt;&lt;urls&gt;&lt;related-urls&gt;&lt;url&gt;http://www.ncbi.nlm.nih.gov/pubmed/19921603&lt;/url&gt;&lt;/related-urls&gt;&lt;/urls&gt;&lt;electronic-resource-num&gt;10.1055/s-0029-1215225&lt;/electronic-resource-num&gt;&lt;/record&gt;&lt;/Cite&gt;&lt;/EndNote&gt;</w:instrText>
      </w:r>
      <w:r w:rsidR="0007799E" w:rsidRPr="00E30887">
        <w:rPr>
          <w:rFonts w:ascii="Book Antiqua" w:hAnsi="Book Antiqua"/>
          <w:sz w:val="24"/>
          <w:szCs w:val="24"/>
          <w:lang w:val="en-US" w:eastAsia="it-IT"/>
        </w:rPr>
        <w:fldChar w:fldCharType="separate"/>
      </w:r>
      <w:r w:rsidR="00DC0ADC" w:rsidRPr="00DC0ADC">
        <w:rPr>
          <w:rFonts w:ascii="Book Antiqua" w:hAnsi="Book Antiqua"/>
          <w:noProof/>
          <w:sz w:val="24"/>
          <w:szCs w:val="24"/>
          <w:vertAlign w:val="superscript"/>
          <w:lang w:val="en-US" w:eastAsia="it-IT"/>
        </w:rPr>
        <w:t>[</w:t>
      </w:r>
      <w:hyperlink w:anchor="_ENREF_200" w:tooltip="Pacheco, 2009 #209" w:history="1">
        <w:r w:rsidR="00836E50" w:rsidRPr="00DC0ADC">
          <w:rPr>
            <w:rFonts w:ascii="Book Antiqua" w:hAnsi="Book Antiqua"/>
            <w:noProof/>
            <w:sz w:val="24"/>
            <w:szCs w:val="24"/>
            <w:vertAlign w:val="superscript"/>
            <w:lang w:val="en-US" w:eastAsia="it-IT"/>
          </w:rPr>
          <w:t>200</w:t>
        </w:r>
      </w:hyperlink>
      <w:r w:rsidR="00DC0ADC" w:rsidRPr="00DC0ADC">
        <w:rPr>
          <w:rFonts w:ascii="Book Antiqua" w:hAnsi="Book Antiqua"/>
          <w:noProof/>
          <w:sz w:val="24"/>
          <w:szCs w:val="24"/>
          <w:vertAlign w:val="superscript"/>
          <w:lang w:val="en-US" w:eastAsia="it-IT"/>
        </w:rPr>
        <w:t>]</w:t>
      </w:r>
      <w:r w:rsidR="0007799E" w:rsidRPr="00E30887">
        <w:rPr>
          <w:rFonts w:ascii="Book Antiqua" w:hAnsi="Book Antiqua"/>
          <w:sz w:val="24"/>
          <w:szCs w:val="24"/>
          <w:lang w:val="en-US" w:eastAsia="it-IT"/>
        </w:rPr>
        <w:fldChar w:fldCharType="end"/>
      </w:r>
      <w:r w:rsidR="00A51097" w:rsidRPr="00E30887">
        <w:rPr>
          <w:rFonts w:ascii="Book Antiqua" w:hAnsi="Book Antiqua"/>
          <w:sz w:val="24"/>
          <w:szCs w:val="24"/>
          <w:lang w:val="en-US" w:eastAsia="it-IT"/>
        </w:rPr>
        <w:t xml:space="preserve">. </w:t>
      </w:r>
      <w:r w:rsidR="00237E6B" w:rsidRPr="00E30887">
        <w:rPr>
          <w:rFonts w:ascii="Book Antiqua" w:hAnsi="Book Antiqua"/>
          <w:sz w:val="24"/>
          <w:szCs w:val="24"/>
          <w:lang w:val="en-US" w:eastAsia="it-IT"/>
        </w:rPr>
        <w:t xml:space="preserve">The localization </w:t>
      </w:r>
      <w:r w:rsidR="008F7758" w:rsidRPr="00E30887">
        <w:rPr>
          <w:rFonts w:ascii="Book Antiqua" w:hAnsi="Book Antiqua"/>
          <w:sz w:val="24"/>
          <w:szCs w:val="24"/>
          <w:lang w:val="en-US" w:eastAsia="it-IT"/>
        </w:rPr>
        <w:t xml:space="preserve">at rectum </w:t>
      </w:r>
      <w:r w:rsidR="00237E6B" w:rsidRPr="00E30887">
        <w:rPr>
          <w:rFonts w:ascii="Book Antiqua" w:hAnsi="Book Antiqua"/>
          <w:sz w:val="24"/>
          <w:szCs w:val="24"/>
          <w:lang w:val="en-US" w:eastAsia="it-IT"/>
        </w:rPr>
        <w:t>appear</w:t>
      </w:r>
      <w:r w:rsidR="00973268" w:rsidRPr="00E30887">
        <w:rPr>
          <w:rFonts w:ascii="Book Antiqua" w:hAnsi="Book Antiqua"/>
          <w:sz w:val="24"/>
          <w:szCs w:val="24"/>
          <w:lang w:val="en-US" w:eastAsia="it-IT"/>
        </w:rPr>
        <w:t>s</w:t>
      </w:r>
      <w:r w:rsidR="00237E6B" w:rsidRPr="00E30887">
        <w:rPr>
          <w:rFonts w:ascii="Book Antiqua" w:hAnsi="Book Antiqua"/>
          <w:sz w:val="24"/>
          <w:szCs w:val="24"/>
          <w:lang w:val="en-US" w:eastAsia="it-IT"/>
        </w:rPr>
        <w:t xml:space="preserve"> as a mild granularity</w:t>
      </w:r>
      <w:r w:rsidR="00473C13" w:rsidRPr="00E30887">
        <w:rPr>
          <w:rFonts w:ascii="Book Antiqua" w:hAnsi="Book Antiqua"/>
          <w:sz w:val="24"/>
          <w:szCs w:val="24"/>
          <w:lang w:val="en-US" w:eastAsia="it-IT"/>
        </w:rPr>
        <w:t xml:space="preserve"> </w:t>
      </w:r>
      <w:r w:rsidR="00237E6B" w:rsidRPr="00E30887">
        <w:rPr>
          <w:rFonts w:ascii="Book Antiqua" w:hAnsi="Book Antiqua"/>
          <w:sz w:val="24"/>
          <w:szCs w:val="24"/>
          <w:lang w:val="en-US" w:eastAsia="it-IT"/>
        </w:rPr>
        <w:t>as well as a reddish, protruded lesion</w:t>
      </w:r>
      <w:r w:rsidR="0007799E" w:rsidRPr="00E30887">
        <w:rPr>
          <w:rFonts w:ascii="Book Antiqua" w:hAnsi="Book Antiqua"/>
          <w:sz w:val="24"/>
          <w:szCs w:val="24"/>
          <w:lang w:val="en-US" w:eastAsia="it-IT"/>
        </w:rPr>
        <w:fldChar w:fldCharType="begin"/>
      </w:r>
      <w:r w:rsidR="00DC0ADC">
        <w:rPr>
          <w:rFonts w:ascii="Book Antiqua" w:hAnsi="Book Antiqua"/>
          <w:sz w:val="24"/>
          <w:szCs w:val="24"/>
          <w:lang w:val="en-US" w:eastAsia="it-IT"/>
        </w:rPr>
        <w:instrText xml:space="preserve"> ADDIN EN.CITE &lt;EndNote&gt;&lt;Cite&gt;&lt;Author&gt;Hashiguchi&lt;/Author&gt;&lt;Year&gt;2004&lt;/Year&gt;&lt;RecNum&gt;210&lt;/RecNum&gt;&lt;DisplayText&gt;&lt;style face="superscript"&gt;[201]&lt;/style&gt;&lt;/DisplayText&gt;&lt;record&gt;&lt;rec-number&gt;210&lt;/rec-number&gt;&lt;foreign-keys&gt;&lt;key app="EN" db-id="5tsttwews9adafet09npf5fv9zta29vd99ew"&gt;210&lt;/key&gt;&lt;/foreign-keys&gt;&lt;ref-type name="Journal Article"&gt;17&lt;/ref-type&gt;&lt;contributors&gt;&lt;authors&gt;&lt;author&gt;Hashiguchi, K.&lt;/author&gt;&lt;author&gt;Iwai, A.&lt;/author&gt;&lt;author&gt;Inoue, T.&lt;/author&gt;&lt;author&gt;Okudaira, K.&lt;/author&gt;&lt;author&gt;Miyazaki, J.&lt;/author&gt;&lt;author&gt;Matsuzaki, K.&lt;/author&gt;&lt;author&gt;Tsuzuki, Y.&lt;/author&gt;&lt;author&gt;Kawaguchi, A.&lt;/author&gt;&lt;author&gt;Nagao, S.&lt;/author&gt;&lt;author&gt;Itoh, K.&lt;/author&gt;&lt;author&gt;Sato, K.&lt;/author&gt;&lt;author&gt;Miura, S.&lt;/author&gt;&lt;/authors&gt;&lt;/contributors&gt;&lt;auth-address&gt;Second Department of Internal Medicine, National Defense Medical College, Tokorozawa, Japan.&lt;/auth-address&gt;&lt;titles&gt;&lt;title&gt;Extramedullary plasmacytoma of the rectum arising in ulcerative colitis: case report and review&lt;/title&gt;&lt;secondary-title&gt;Gastrointest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endoscopy&lt;/abbr-1&gt;&lt;/alt-periodical&gt;&lt;pages&gt;304-7&lt;/pages&gt;&lt;volume&gt;59&lt;/volume&gt;&lt;number&gt;2&lt;/number&gt;&lt;keywords&gt;&lt;keyword&gt;Colitis, Ulcerative/*complications&lt;/keyword&gt;&lt;keyword&gt;Humans&lt;/keyword&gt;&lt;keyword&gt;Male&lt;/keyword&gt;&lt;keyword&gt;Middle Aged&lt;/keyword&gt;&lt;keyword&gt;Plasmacytoma/*complications&lt;/keyword&gt;&lt;keyword&gt;Rectal Neoplasms/*complications&lt;/keyword&gt;&lt;/keywords&gt;&lt;dates&gt;&lt;year&gt;2004&lt;/year&gt;&lt;pub-dates&gt;&lt;date&gt;Feb&lt;/date&gt;&lt;/pub-dates&gt;&lt;/dates&gt;&lt;isbn&gt;0016-5107 (Print)&amp;#xD;0016-5107 (Linking)&lt;/isbn&gt;&lt;accession-num&gt;14745413&lt;/accession-num&gt;&lt;urls&gt;&lt;related-urls&gt;&lt;url&gt;http://www.ncbi.nlm.nih.gov/pubmed/14745413&lt;/url&gt;&lt;/related-urls&gt;&lt;/urls&gt;&lt;/record&gt;&lt;/Cite&gt;&lt;/EndNote&gt;</w:instrText>
      </w:r>
      <w:r w:rsidR="0007799E" w:rsidRPr="00E30887">
        <w:rPr>
          <w:rFonts w:ascii="Book Antiqua" w:hAnsi="Book Antiqua"/>
          <w:sz w:val="24"/>
          <w:szCs w:val="24"/>
          <w:lang w:val="en-US" w:eastAsia="it-IT"/>
        </w:rPr>
        <w:fldChar w:fldCharType="separate"/>
      </w:r>
      <w:r w:rsidR="00DC0ADC" w:rsidRPr="00DC0ADC">
        <w:rPr>
          <w:rFonts w:ascii="Book Antiqua" w:hAnsi="Book Antiqua"/>
          <w:noProof/>
          <w:sz w:val="24"/>
          <w:szCs w:val="24"/>
          <w:vertAlign w:val="superscript"/>
          <w:lang w:val="en-US" w:eastAsia="it-IT"/>
        </w:rPr>
        <w:t>[</w:t>
      </w:r>
      <w:hyperlink w:anchor="_ENREF_201" w:tooltip="Hashiguchi, 2004 #210" w:history="1">
        <w:r w:rsidR="00836E50" w:rsidRPr="00DC0ADC">
          <w:rPr>
            <w:rFonts w:ascii="Book Antiqua" w:hAnsi="Book Antiqua"/>
            <w:noProof/>
            <w:sz w:val="24"/>
            <w:szCs w:val="24"/>
            <w:vertAlign w:val="superscript"/>
            <w:lang w:val="en-US" w:eastAsia="it-IT"/>
          </w:rPr>
          <w:t>201</w:t>
        </w:r>
      </w:hyperlink>
      <w:r w:rsidR="00DC0ADC" w:rsidRPr="00DC0ADC">
        <w:rPr>
          <w:rFonts w:ascii="Book Antiqua" w:hAnsi="Book Antiqua"/>
          <w:noProof/>
          <w:sz w:val="24"/>
          <w:szCs w:val="24"/>
          <w:vertAlign w:val="superscript"/>
          <w:lang w:val="en-US" w:eastAsia="it-IT"/>
        </w:rPr>
        <w:t>]</w:t>
      </w:r>
      <w:r w:rsidR="0007799E" w:rsidRPr="00E30887">
        <w:rPr>
          <w:rFonts w:ascii="Book Antiqua" w:hAnsi="Book Antiqua"/>
          <w:sz w:val="24"/>
          <w:szCs w:val="24"/>
          <w:lang w:val="en-US" w:eastAsia="it-IT"/>
        </w:rPr>
        <w:fldChar w:fldCharType="end"/>
      </w:r>
      <w:r w:rsidR="00BF0165" w:rsidRPr="00E30887">
        <w:rPr>
          <w:rFonts w:ascii="Book Antiqua" w:hAnsi="Book Antiqua"/>
          <w:sz w:val="24"/>
          <w:szCs w:val="24"/>
          <w:lang w:val="en-US" w:eastAsia="it-IT"/>
        </w:rPr>
        <w:t xml:space="preserve">. </w:t>
      </w:r>
      <w:r w:rsidR="00DD42B0" w:rsidRPr="00E30887">
        <w:rPr>
          <w:rFonts w:ascii="Book Antiqua" w:hAnsi="Book Antiqua"/>
          <w:sz w:val="24"/>
          <w:szCs w:val="24"/>
          <w:lang w:val="en-US" w:eastAsia="it-IT"/>
        </w:rPr>
        <w:t>Usually these lesions disappear after treatment and this is a con</w:t>
      </w:r>
      <w:r w:rsidR="0083516F" w:rsidRPr="00E30887">
        <w:rPr>
          <w:rFonts w:ascii="Book Antiqua" w:hAnsi="Book Antiqua"/>
          <w:sz w:val="24"/>
          <w:szCs w:val="24"/>
          <w:lang w:val="en-US" w:eastAsia="it-IT"/>
        </w:rPr>
        <w:t>firmation of treatment efficacy</w:t>
      </w:r>
      <w:r w:rsidR="0007799E" w:rsidRPr="00E30887">
        <w:rPr>
          <w:rFonts w:ascii="Book Antiqua" w:hAnsi="Book Antiqua"/>
          <w:sz w:val="24"/>
          <w:szCs w:val="24"/>
          <w:lang w:val="en-US" w:eastAsia="it-IT"/>
        </w:rPr>
        <w:fldChar w:fldCharType="begin">
          <w:fldData xml:space="preserve">PEVuZE5vdGU+PENpdGU+PEF1dGhvcj5LYXRvZHJpdG91PC9BdXRob3I+PFllYXI+MjAwODwvWWVh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</w:fldData>
        </w:fldChar>
      </w:r>
      <w:r w:rsidR="00DC0ADC">
        <w:rPr>
          <w:rFonts w:ascii="Book Antiqua" w:hAnsi="Book Antiqua"/>
          <w:sz w:val="24"/>
          <w:szCs w:val="24"/>
          <w:lang w:val="en-US" w:eastAsia="it-IT"/>
        </w:rPr>
        <w:instrText xml:space="preserve"> ADDIN EN.CITE </w:instrText>
      </w:r>
      <w:r w:rsidR="0007799E">
        <w:rPr>
          <w:rFonts w:ascii="Book Antiqua" w:hAnsi="Book Antiqua"/>
          <w:sz w:val="24"/>
          <w:szCs w:val="24"/>
          <w:lang w:val="en-US" w:eastAsia="it-IT"/>
        </w:rPr>
        <w:fldChar w:fldCharType="begin">
          <w:fldData xml:space="preserve">PEVuZE5vdGU+PENpdGU+PEF1dGhvcj5LYXRvZHJpdG91PC9BdXRob3I+PFllYXI+MjAwODwvWWVh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</w:fldData>
        </w:fldChar>
      </w:r>
      <w:r w:rsidR="00DC0ADC">
        <w:rPr>
          <w:rFonts w:ascii="Book Antiqua" w:hAnsi="Book Antiqua"/>
          <w:sz w:val="24"/>
          <w:szCs w:val="24"/>
          <w:lang w:val="en-US" w:eastAsia="it-IT"/>
        </w:rPr>
        <w:instrText xml:space="preserve"> ADDIN EN.CITE.DATA </w:instrText>
      </w:r>
      <w:r w:rsidR="0007799E">
        <w:rPr>
          <w:rFonts w:ascii="Book Antiqua" w:hAnsi="Book Antiqua"/>
          <w:sz w:val="24"/>
          <w:szCs w:val="24"/>
          <w:lang w:val="en-US" w:eastAsia="it-IT"/>
        </w:rPr>
      </w:r>
      <w:r w:rsidR="0007799E">
        <w:rPr>
          <w:rFonts w:ascii="Book Antiqua" w:hAnsi="Book Antiqua"/>
          <w:sz w:val="24"/>
          <w:szCs w:val="24"/>
          <w:lang w:val="en-US" w:eastAsia="it-IT"/>
        </w:rPr>
        <w:fldChar w:fldCharType="end"/>
      </w:r>
      <w:r w:rsidR="0007799E" w:rsidRPr="00E30887">
        <w:rPr>
          <w:rFonts w:ascii="Book Antiqua" w:hAnsi="Book Antiqua"/>
          <w:sz w:val="24"/>
          <w:szCs w:val="24"/>
          <w:lang w:val="en-US" w:eastAsia="it-IT"/>
        </w:rPr>
      </w:r>
      <w:r w:rsidR="0007799E" w:rsidRPr="00E30887">
        <w:rPr>
          <w:rFonts w:ascii="Book Antiqua" w:hAnsi="Book Antiqua"/>
          <w:sz w:val="24"/>
          <w:szCs w:val="24"/>
          <w:lang w:val="en-US" w:eastAsia="it-IT"/>
        </w:rPr>
        <w:fldChar w:fldCharType="separate"/>
      </w:r>
      <w:r w:rsidR="00DC0ADC" w:rsidRPr="00DC0ADC">
        <w:rPr>
          <w:rFonts w:ascii="Book Antiqua" w:hAnsi="Book Antiqua"/>
          <w:noProof/>
          <w:sz w:val="24"/>
          <w:szCs w:val="24"/>
          <w:vertAlign w:val="superscript"/>
          <w:lang w:val="en-US" w:eastAsia="it-IT"/>
        </w:rPr>
        <w:t>[</w:t>
      </w:r>
      <w:hyperlink w:anchor="_ENREF_186" w:tooltip="Katodritou, 2008 #195" w:history="1">
        <w:r w:rsidR="00836E50" w:rsidRPr="00DC0ADC">
          <w:rPr>
            <w:rFonts w:ascii="Book Antiqua" w:hAnsi="Book Antiqua"/>
            <w:noProof/>
            <w:sz w:val="24"/>
            <w:szCs w:val="24"/>
            <w:vertAlign w:val="superscript"/>
            <w:lang w:val="en-US" w:eastAsia="it-IT"/>
          </w:rPr>
          <w:t>186</w:t>
        </w:r>
      </w:hyperlink>
      <w:r w:rsidR="00DC0ADC" w:rsidRPr="00DC0ADC">
        <w:rPr>
          <w:rFonts w:ascii="Book Antiqua" w:hAnsi="Book Antiqua"/>
          <w:noProof/>
          <w:sz w:val="24"/>
          <w:szCs w:val="24"/>
          <w:vertAlign w:val="superscript"/>
          <w:lang w:val="en-US" w:eastAsia="it-IT"/>
        </w:rPr>
        <w:t>]</w:t>
      </w:r>
      <w:r w:rsidR="0007799E" w:rsidRPr="00E30887">
        <w:rPr>
          <w:rFonts w:ascii="Book Antiqua" w:hAnsi="Book Antiqua"/>
          <w:sz w:val="24"/>
          <w:szCs w:val="24"/>
          <w:lang w:val="en-US" w:eastAsia="it-IT"/>
        </w:rPr>
        <w:fldChar w:fldCharType="end"/>
      </w:r>
      <w:r w:rsidR="00E26593" w:rsidRPr="00E30887">
        <w:rPr>
          <w:rFonts w:ascii="Book Antiqua" w:hAnsi="Book Antiqua"/>
          <w:sz w:val="24"/>
          <w:szCs w:val="24"/>
          <w:lang w:val="en-US" w:eastAsia="it-IT"/>
        </w:rPr>
        <w:t xml:space="preserve">, even if mucosal atrophy and non-specific inflammation can </w:t>
      </w:r>
      <w:r w:rsidR="008F7758" w:rsidRPr="00E30887">
        <w:rPr>
          <w:rFonts w:ascii="Book Antiqua" w:hAnsi="Book Antiqua"/>
          <w:sz w:val="24"/>
          <w:szCs w:val="24"/>
          <w:lang w:val="en-US" w:eastAsia="it-IT"/>
        </w:rPr>
        <w:t>resituate</w:t>
      </w:r>
      <w:r w:rsidR="0007799E" w:rsidRPr="00E30887">
        <w:rPr>
          <w:rFonts w:ascii="Book Antiqua" w:hAnsi="Book Antiqua"/>
          <w:sz w:val="24"/>
          <w:szCs w:val="24"/>
          <w:lang w:val="en-US" w:eastAsia="it-IT"/>
        </w:rPr>
        <w:fldChar w:fldCharType="begin"/>
      </w:r>
      <w:r w:rsidR="00DC0ADC">
        <w:rPr>
          <w:rFonts w:ascii="Book Antiqua" w:hAnsi="Book Antiqua"/>
          <w:sz w:val="24"/>
          <w:szCs w:val="24"/>
          <w:lang w:val="en-US" w:eastAsia="it-IT"/>
        </w:rPr>
        <w:instrText xml:space="preserve"> ADDIN EN.CITE &lt;EndNote&gt;&lt;Cite&gt;&lt;Author&gt;Tan&lt;/Author&gt;&lt;Year&gt;2012&lt;/Year&gt;&lt;RecNum&gt;204&lt;/RecNum&gt;&lt;DisplayText&gt;&lt;style face="superscript"&gt;[195]&lt;/style&gt;&lt;/DisplayText&gt;&lt;record&gt;&lt;rec-number&gt;204&lt;/rec-number&gt;&lt;foreign-keys&gt;&lt;key app="EN" db-id="5tsttwews9adafet09npf5fv9zta29vd99ew"&gt;204&lt;/key&gt;&lt;/foreign-keys&gt;&lt;ref-type name="Journal Article"&gt;17&lt;/ref-type&gt;&lt;contributors&gt;&lt;authors&gt;&lt;author&gt;Tan, J.&lt;/author&gt;&lt;author&gt;Lade, S.&lt;/author&gt;&lt;author&gt;Harrison, S.&lt;/author&gt;&lt;author&gt;Opat, S.&lt;/author&gt;&lt;author&gt;Mac Manus, M. P.&lt;/author&gt;&lt;/authors&gt;&lt;/contributors&gt;&lt;auth-address&gt;Department of Radiation Oncology, Peter MacCallum Cancer Centre, Melbourne, Victoria, Australia. jennifer.tan@petermac.org&lt;/auth-address&gt;&lt;titles&gt;&lt;title&gt;Complete remission of localised gastric plasmacytomas following definitive radiotherapy&lt;/title&gt;&lt;secondary-title&gt;J Med Imaging Radiat Oncol&lt;/secondary-title&gt;&lt;alt-title&gt;Journal of medical imaging and radiation oncology&lt;/alt-title&gt;&lt;/titles&gt;&lt;periodical&gt;&lt;full-title&gt;J Med Imaging Radiat Oncol&lt;/full-title&gt;&lt;abbr-1&gt;Journal of medical imaging and radiation oncology&lt;/abbr-1&gt;&lt;/periodical&gt;&lt;alt-periodical&gt;&lt;full-title&gt;J Med Imaging Radiat Oncol&lt;/full-title&gt;&lt;abbr-1&gt;Journal of medical imaging and radiation oncology&lt;/abbr-1&gt;&lt;/alt-periodical&gt;&lt;pages&gt;328-31&lt;/pages&gt;&lt;volume&gt;56&lt;/volume&gt;&lt;number&gt;3&lt;/number&gt;&lt;keywords&gt;&lt;keyword&gt;Adult&lt;/keyword&gt;&lt;keyword&gt;Female&lt;/keyword&gt;&lt;keyword&gt;Humans&lt;/keyword&gt;&lt;keyword&gt;Plasmacytoma/*pathology/*radiotherapy&lt;/keyword&gt;&lt;keyword&gt;Remission Induction&lt;/keyword&gt;&lt;keyword&gt;Stomach Neoplasms/*pathology/*radiotherapy&lt;/keyword&gt;&lt;keyword&gt;Treatment Outcome&lt;/keyword&gt;&lt;/keywords&gt;&lt;dates&gt;&lt;year&gt;2012&lt;/year&gt;&lt;pub-dates&gt;&lt;date&gt;Jun&lt;/date&gt;&lt;/pub-dates&gt;&lt;/dates&gt;&lt;isbn&gt;1754-9485 (Electronic)&amp;#xD;1754-9477 (Linking)&lt;/isbn&gt;&lt;accession-num&gt;22697332&lt;/accession-num&gt;&lt;urls&gt;&lt;related-urls&gt;&lt;url&gt;http://www.ncbi.nlm.nih.gov/pubmed/22697332&lt;/url&gt;&lt;/related-urls&gt;&lt;/urls&gt;&lt;electronic-resource-num&gt;10.1111/j.1754-9485.2012.02369.x&lt;/electronic-resource-num&gt;&lt;/record&gt;&lt;/Cite&gt;&lt;/EndNote&gt;</w:instrText>
      </w:r>
      <w:r w:rsidR="0007799E" w:rsidRPr="00E30887">
        <w:rPr>
          <w:rFonts w:ascii="Book Antiqua" w:hAnsi="Book Antiqua"/>
          <w:sz w:val="24"/>
          <w:szCs w:val="24"/>
          <w:lang w:val="en-US" w:eastAsia="it-IT"/>
        </w:rPr>
        <w:fldChar w:fldCharType="separate"/>
      </w:r>
      <w:r w:rsidR="00DC0ADC" w:rsidRPr="00DC0ADC">
        <w:rPr>
          <w:rFonts w:ascii="Book Antiqua" w:hAnsi="Book Antiqua"/>
          <w:noProof/>
          <w:sz w:val="24"/>
          <w:szCs w:val="24"/>
          <w:vertAlign w:val="superscript"/>
          <w:lang w:val="en-US" w:eastAsia="it-IT"/>
        </w:rPr>
        <w:t>[</w:t>
      </w:r>
      <w:hyperlink w:anchor="_ENREF_195" w:tooltip="Tan, 2012 #204" w:history="1">
        <w:r w:rsidR="00836E50" w:rsidRPr="00DC0ADC">
          <w:rPr>
            <w:rFonts w:ascii="Book Antiqua" w:hAnsi="Book Antiqua"/>
            <w:noProof/>
            <w:sz w:val="24"/>
            <w:szCs w:val="24"/>
            <w:vertAlign w:val="superscript"/>
            <w:lang w:val="en-US" w:eastAsia="it-IT"/>
          </w:rPr>
          <w:t>195</w:t>
        </w:r>
      </w:hyperlink>
      <w:r w:rsidR="00DC0ADC" w:rsidRPr="00DC0ADC">
        <w:rPr>
          <w:rFonts w:ascii="Book Antiqua" w:hAnsi="Book Antiqua"/>
          <w:noProof/>
          <w:sz w:val="24"/>
          <w:szCs w:val="24"/>
          <w:vertAlign w:val="superscript"/>
          <w:lang w:val="en-US" w:eastAsia="it-IT"/>
        </w:rPr>
        <w:t>]</w:t>
      </w:r>
      <w:r w:rsidR="0007799E" w:rsidRPr="00E30887">
        <w:rPr>
          <w:rFonts w:ascii="Book Antiqua" w:hAnsi="Book Antiqua"/>
          <w:sz w:val="24"/>
          <w:szCs w:val="24"/>
          <w:lang w:val="en-US" w:eastAsia="it-IT"/>
        </w:rPr>
        <w:fldChar w:fldCharType="end"/>
      </w:r>
      <w:r w:rsidR="00DD42B0" w:rsidRPr="00E30887">
        <w:rPr>
          <w:rFonts w:ascii="Book Antiqua" w:hAnsi="Book Antiqua"/>
          <w:sz w:val="24"/>
          <w:szCs w:val="24"/>
          <w:lang w:val="en-US" w:eastAsia="it-IT"/>
        </w:rPr>
        <w:t>.</w:t>
      </w:r>
      <w:r w:rsidR="00237E6B" w:rsidRPr="00E30887">
        <w:rPr>
          <w:rFonts w:ascii="Book Antiqua" w:hAnsi="Book Antiqua"/>
          <w:sz w:val="24"/>
          <w:szCs w:val="24"/>
          <w:lang w:val="en-US" w:eastAsia="it-IT"/>
        </w:rPr>
        <w:t xml:space="preserve"> </w:t>
      </w:r>
    </w:p>
    <w:p w:rsidR="00F92A92" w:rsidRPr="00E30887" w:rsidRDefault="00E74563" w:rsidP="0083516F">
      <w:pPr>
        <w:spacing w:line="360" w:lineRule="auto"/>
        <w:ind w:firstLineChars="200" w:firstLine="480"/>
        <w:jc w:val="both"/>
        <w:rPr>
          <w:rFonts w:ascii="Book Antiqua" w:hAnsi="Book Antiqua"/>
          <w:sz w:val="24"/>
          <w:szCs w:val="24"/>
          <w:lang w:val="en-US" w:eastAsia="it-IT"/>
        </w:rPr>
      </w:pPr>
      <w:r w:rsidRPr="00E30887">
        <w:rPr>
          <w:rFonts w:ascii="Book Antiqua" w:hAnsi="Book Antiqua"/>
          <w:sz w:val="24"/>
          <w:szCs w:val="24"/>
          <w:lang w:val="en-US" w:eastAsia="it-IT"/>
        </w:rPr>
        <w:t xml:space="preserve">Apart </w:t>
      </w:r>
      <w:r w:rsidR="00973268" w:rsidRPr="00E30887">
        <w:rPr>
          <w:rFonts w:ascii="Book Antiqua" w:hAnsi="Book Antiqua"/>
          <w:sz w:val="24"/>
          <w:szCs w:val="24"/>
          <w:lang w:val="en-US" w:eastAsia="it-IT"/>
        </w:rPr>
        <w:t>EMP</w:t>
      </w:r>
      <w:r w:rsidRPr="00E30887">
        <w:rPr>
          <w:rFonts w:ascii="Book Antiqua" w:hAnsi="Book Antiqua"/>
          <w:sz w:val="24"/>
          <w:szCs w:val="24"/>
          <w:lang w:val="en-US" w:eastAsia="it-IT"/>
        </w:rPr>
        <w:t xml:space="preserve">, </w:t>
      </w:r>
      <w:r w:rsidR="00973268" w:rsidRPr="00E30887">
        <w:rPr>
          <w:rFonts w:ascii="Book Antiqua" w:hAnsi="Book Antiqua"/>
          <w:sz w:val="24"/>
          <w:szCs w:val="24"/>
          <w:lang w:val="en-US" w:eastAsia="it-IT"/>
        </w:rPr>
        <w:t>o</w:t>
      </w:r>
      <w:r w:rsidR="00473C13" w:rsidRPr="00E30887">
        <w:rPr>
          <w:rFonts w:ascii="Book Antiqua" w:hAnsi="Book Antiqua"/>
          <w:sz w:val="24"/>
          <w:szCs w:val="24"/>
          <w:lang w:val="en-US" w:eastAsia="it-IT"/>
        </w:rPr>
        <w:t xml:space="preserve">ther Plasma Cell-related disorders </w:t>
      </w:r>
      <w:r w:rsidRPr="00E30887">
        <w:rPr>
          <w:rFonts w:ascii="Book Antiqua" w:hAnsi="Book Antiqua"/>
          <w:sz w:val="24"/>
          <w:szCs w:val="24"/>
          <w:lang w:val="en-US" w:eastAsia="it-IT"/>
        </w:rPr>
        <w:t>can involv</w:t>
      </w:r>
      <w:r w:rsidR="00473C13" w:rsidRPr="00E30887">
        <w:rPr>
          <w:rFonts w:ascii="Book Antiqua" w:hAnsi="Book Antiqua"/>
          <w:sz w:val="24"/>
          <w:szCs w:val="24"/>
          <w:lang w:val="en-US" w:eastAsia="it-IT"/>
        </w:rPr>
        <w:t>e</w:t>
      </w:r>
      <w:r w:rsidRPr="00E30887">
        <w:rPr>
          <w:rFonts w:ascii="Book Antiqua" w:hAnsi="Book Antiqua"/>
          <w:sz w:val="24"/>
          <w:szCs w:val="24"/>
          <w:lang w:val="en-US" w:eastAsia="it-IT"/>
        </w:rPr>
        <w:t xml:space="preserve"> the GI tract</w:t>
      </w:r>
      <w:r w:rsidR="00473C13" w:rsidRPr="00E30887">
        <w:rPr>
          <w:rFonts w:ascii="Book Antiqua" w:hAnsi="Book Antiqua"/>
          <w:sz w:val="24"/>
          <w:szCs w:val="24"/>
          <w:lang w:val="en-US" w:eastAsia="it-IT"/>
        </w:rPr>
        <w:t xml:space="preserve">. This is due </w:t>
      </w:r>
      <w:r w:rsidRPr="00E30887">
        <w:rPr>
          <w:rFonts w:ascii="Book Antiqua" w:hAnsi="Book Antiqua"/>
          <w:sz w:val="24"/>
          <w:szCs w:val="24"/>
          <w:lang w:val="en-US" w:eastAsia="it-IT"/>
        </w:rPr>
        <w:t>to the production of amyloid protein in AL Amyloidosis (Light chain Amyloidosis)</w:t>
      </w:r>
      <w:r w:rsidR="0007799E" w:rsidRPr="00E30887">
        <w:rPr>
          <w:rFonts w:ascii="Book Antiqua" w:hAnsi="Book Antiqua"/>
          <w:sz w:val="24"/>
          <w:szCs w:val="24"/>
          <w:lang w:val="en-US" w:eastAsia="it-IT"/>
        </w:rPr>
        <w:fldChar w:fldCharType="begin"/>
      </w:r>
      <w:r w:rsidR="00DC0ADC">
        <w:rPr>
          <w:rFonts w:ascii="Book Antiqua" w:hAnsi="Book Antiqua"/>
          <w:sz w:val="24"/>
          <w:szCs w:val="24"/>
          <w:lang w:val="en-US" w:eastAsia="it-IT"/>
        </w:rPr>
        <w:instrText xml:space="preserve"> ADDIN EN.CITE &lt;EndNote&gt;&lt;Cite&gt;&lt;Author&gt;Carneiro&lt;/Author&gt;&lt;Year&gt;2009&lt;/Year&gt;&lt;RecNum&gt;196&lt;/RecNum&gt;&lt;DisplayText&gt;&lt;style face="superscript"&gt;[187]&lt;/style&gt;&lt;/DisplayText&gt;&lt;record&gt;&lt;rec-number&gt;196&lt;/rec-number&gt;&lt;foreign-keys&gt;&lt;key app="EN" db-id="5tsttwews9adafet09npf5fv9zta29vd99ew"&gt;196&lt;/key&gt;&lt;/foreign-keys&gt;&lt;ref-type name="Journal Article"&gt;17&lt;/ref-type&gt;&lt;contributors&gt;&lt;authors&gt;&lt;author&gt;Carneiro, F. P.&lt;/author&gt;&lt;author&gt;Sobreira, M. N.&lt;/author&gt;&lt;author&gt;Maia, L. B.&lt;/author&gt;&lt;author&gt;Sartorelli, A. C.&lt;/author&gt;&lt;author&gt;Franceschi, L. E.&lt;/author&gt;&lt;author&gt;Brandao, M. B.&lt;/author&gt;&lt;author&gt;Calaca, B. W.&lt;/author&gt;&lt;author&gt;Lustosa, F. S.&lt;/author&gt;&lt;author&gt;Lopes, J. V.&lt;/author&gt;&lt;/authors&gt;&lt;/contributors&gt;&lt;auth-address&gt;Department of Pathology, University Hospital of Brasilia, UNB, Via L2 Norte, SGAN 604/605, Modulo C, Brasilia DF, Brasil. fabianapirani@hotmail.com&lt;/auth-address&gt;&lt;titles&gt;&lt;title&gt;Extramedullary plasmocytoma associated with a massive deposit of amyloid in the duodenum&lt;/title&gt;&lt;secondary-title&gt;World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3565-8&lt;/pages&gt;&lt;volume&gt;15&lt;/volume&gt;&lt;number&gt;28&lt;/number&gt;&lt;keywords&gt;&lt;keyword&gt;Aged&lt;/keyword&gt;&lt;keyword&gt;Amyloid/*metabolism&lt;/keyword&gt;&lt;keyword&gt;Amyloidosis/*etiology/*pathology/surgery&lt;/keyword&gt;&lt;keyword&gt;Antigens, CD/metabolism&lt;/keyword&gt;&lt;keyword&gt;Duodenum/*pathology/surgery&lt;/keyword&gt;&lt;keyword&gt;Humans&lt;/keyword&gt;&lt;keyword&gt;Male&lt;/keyword&gt;&lt;keyword&gt;Plasmacytoma/*complications/*pathology/surgery&lt;/keyword&gt;&lt;/keywords&gt;&lt;dates&gt;&lt;year&gt;2009&lt;/year&gt;&lt;pub-dates&gt;&lt;date&gt;Jul 28&lt;/date&gt;&lt;/pub-dates&gt;&lt;/dates&gt;&lt;isbn&gt;1007-9327 (Print)&amp;#xD;1007-9327 (Linking)&lt;/isbn&gt;&lt;accession-num&gt;19630116&lt;/accession-num&gt;&lt;urls&gt;&lt;related-urls&gt;&lt;url&gt;http://www.ncbi.nlm.nih.gov/pubmed/19630116&lt;/url&gt;&lt;/related-urls&gt;&lt;/urls&gt;&lt;custom2&gt;2715987&lt;/custom2&gt;&lt;/record&gt;&lt;/Cite&gt;&lt;/EndNote&gt;</w:instrText>
      </w:r>
      <w:r w:rsidR="0007799E" w:rsidRPr="00E30887">
        <w:rPr>
          <w:rFonts w:ascii="Book Antiqua" w:hAnsi="Book Antiqua"/>
          <w:sz w:val="24"/>
          <w:szCs w:val="24"/>
          <w:lang w:val="en-US" w:eastAsia="it-IT"/>
        </w:rPr>
        <w:fldChar w:fldCharType="separate"/>
      </w:r>
      <w:r w:rsidR="00DC0ADC" w:rsidRPr="00DC0ADC">
        <w:rPr>
          <w:rFonts w:ascii="Book Antiqua" w:hAnsi="Book Antiqua"/>
          <w:noProof/>
          <w:sz w:val="24"/>
          <w:szCs w:val="24"/>
          <w:vertAlign w:val="superscript"/>
          <w:lang w:val="en-US" w:eastAsia="it-IT"/>
        </w:rPr>
        <w:t>[</w:t>
      </w:r>
      <w:hyperlink w:anchor="_ENREF_187" w:tooltip="Carneiro, 2009 #196" w:history="1">
        <w:r w:rsidR="00836E50" w:rsidRPr="00DC0ADC">
          <w:rPr>
            <w:rFonts w:ascii="Book Antiqua" w:hAnsi="Book Antiqua"/>
            <w:noProof/>
            <w:sz w:val="24"/>
            <w:szCs w:val="24"/>
            <w:vertAlign w:val="superscript"/>
            <w:lang w:val="en-US" w:eastAsia="it-IT"/>
          </w:rPr>
          <w:t>187</w:t>
        </w:r>
      </w:hyperlink>
      <w:r w:rsidR="00DC0ADC" w:rsidRPr="00DC0ADC">
        <w:rPr>
          <w:rFonts w:ascii="Book Antiqua" w:hAnsi="Book Antiqua"/>
          <w:noProof/>
          <w:sz w:val="24"/>
          <w:szCs w:val="24"/>
          <w:vertAlign w:val="superscript"/>
          <w:lang w:val="en-US" w:eastAsia="it-IT"/>
        </w:rPr>
        <w:t>]</w:t>
      </w:r>
      <w:r w:rsidR="0007799E" w:rsidRPr="00E30887">
        <w:rPr>
          <w:rFonts w:ascii="Book Antiqua" w:hAnsi="Book Antiqua"/>
          <w:sz w:val="24"/>
          <w:szCs w:val="24"/>
          <w:lang w:val="en-US" w:eastAsia="it-IT"/>
        </w:rPr>
        <w:fldChar w:fldCharType="end"/>
      </w:r>
      <w:r w:rsidRPr="00E30887">
        <w:rPr>
          <w:rFonts w:ascii="Book Antiqua" w:hAnsi="Book Antiqua"/>
          <w:sz w:val="24"/>
          <w:szCs w:val="24"/>
          <w:lang w:val="en-US" w:eastAsia="it-IT"/>
        </w:rPr>
        <w:t xml:space="preserve">. </w:t>
      </w:r>
      <w:r w:rsidR="00991B88" w:rsidRPr="00E30887">
        <w:rPr>
          <w:rFonts w:ascii="Book Antiqua" w:hAnsi="Book Antiqua"/>
          <w:sz w:val="24"/>
          <w:szCs w:val="24"/>
          <w:lang w:val="en-US" w:eastAsia="it-IT"/>
        </w:rPr>
        <w:t>The most involved organ is the small intestine</w:t>
      </w:r>
      <w:r w:rsidR="008F7758" w:rsidRPr="00E30887">
        <w:rPr>
          <w:rFonts w:ascii="Book Antiqua" w:hAnsi="Book Antiqua"/>
          <w:sz w:val="24"/>
          <w:szCs w:val="24"/>
          <w:lang w:val="en-US" w:eastAsia="it-IT"/>
        </w:rPr>
        <w:t xml:space="preserve">. In some cases the amyloid deposition is synchronous with </w:t>
      </w:r>
      <w:r w:rsidR="0083516F" w:rsidRPr="00E30887">
        <w:rPr>
          <w:rFonts w:ascii="Book Antiqua" w:hAnsi="Book Antiqua"/>
          <w:sz w:val="24"/>
          <w:szCs w:val="24"/>
          <w:lang w:val="en-US" w:eastAsia="it-IT"/>
        </w:rPr>
        <w:t>EMP</w:t>
      </w:r>
      <w:r w:rsidR="0007799E" w:rsidRPr="00E30887">
        <w:rPr>
          <w:rFonts w:ascii="Book Antiqua" w:hAnsi="Book Antiqua"/>
          <w:sz w:val="24"/>
          <w:szCs w:val="24"/>
          <w:lang w:val="en-US" w:eastAsia="it-IT"/>
        </w:rPr>
        <w:fldChar w:fldCharType="begin">
          <w:fldData xml:space="preserve">PEVuZE5vdGU+PENpdGU+PEF1dGhvcj5DYXJuZWlybzwvQXV0aG9yPjxZZWFyPjIwMDk8L1llYXI+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</w:fldData>
        </w:fldChar>
      </w:r>
      <w:r w:rsidR="00DC0ADC">
        <w:rPr>
          <w:rFonts w:ascii="Book Antiqua" w:hAnsi="Book Antiqua"/>
          <w:sz w:val="24"/>
          <w:szCs w:val="24"/>
          <w:lang w:val="en-US" w:eastAsia="it-IT"/>
        </w:rPr>
        <w:instrText xml:space="preserve"> ADDIN EN.CITE </w:instrText>
      </w:r>
      <w:r w:rsidR="0007799E">
        <w:rPr>
          <w:rFonts w:ascii="Book Antiqua" w:hAnsi="Book Antiqua"/>
          <w:sz w:val="24"/>
          <w:szCs w:val="24"/>
          <w:lang w:val="en-US" w:eastAsia="it-IT"/>
        </w:rPr>
        <w:fldChar w:fldCharType="begin">
          <w:fldData xml:space="preserve">PEVuZE5vdGU+PENpdGU+PEF1dGhvcj5DYXJuZWlybzwvQXV0aG9yPjxZZWFyPjIwMDk8L1llYXI+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</w:fldData>
        </w:fldChar>
      </w:r>
      <w:r w:rsidR="00DC0ADC">
        <w:rPr>
          <w:rFonts w:ascii="Book Antiqua" w:hAnsi="Book Antiqua"/>
          <w:sz w:val="24"/>
          <w:szCs w:val="24"/>
          <w:lang w:val="en-US" w:eastAsia="it-IT"/>
        </w:rPr>
        <w:instrText xml:space="preserve"> ADDIN EN.CITE.DATA </w:instrText>
      </w:r>
      <w:r w:rsidR="0007799E">
        <w:rPr>
          <w:rFonts w:ascii="Book Antiqua" w:hAnsi="Book Antiqua"/>
          <w:sz w:val="24"/>
          <w:szCs w:val="24"/>
          <w:lang w:val="en-US" w:eastAsia="it-IT"/>
        </w:rPr>
      </w:r>
      <w:r w:rsidR="0007799E">
        <w:rPr>
          <w:rFonts w:ascii="Book Antiqua" w:hAnsi="Book Antiqua"/>
          <w:sz w:val="24"/>
          <w:szCs w:val="24"/>
          <w:lang w:val="en-US" w:eastAsia="it-IT"/>
        </w:rPr>
        <w:fldChar w:fldCharType="end"/>
      </w:r>
      <w:r w:rsidR="0007799E" w:rsidRPr="00E30887">
        <w:rPr>
          <w:rFonts w:ascii="Book Antiqua" w:hAnsi="Book Antiqua"/>
          <w:sz w:val="24"/>
          <w:szCs w:val="24"/>
          <w:lang w:val="en-US" w:eastAsia="it-IT"/>
        </w:rPr>
      </w:r>
      <w:r w:rsidR="0007799E" w:rsidRPr="00E30887">
        <w:rPr>
          <w:rFonts w:ascii="Book Antiqua" w:hAnsi="Book Antiqua"/>
          <w:sz w:val="24"/>
          <w:szCs w:val="24"/>
          <w:lang w:val="en-US" w:eastAsia="it-IT"/>
        </w:rPr>
        <w:fldChar w:fldCharType="separate"/>
      </w:r>
      <w:r w:rsidR="00DC0ADC" w:rsidRPr="00DC0ADC">
        <w:rPr>
          <w:rFonts w:ascii="Book Antiqua" w:hAnsi="Book Antiqua"/>
          <w:noProof/>
          <w:sz w:val="24"/>
          <w:szCs w:val="24"/>
          <w:vertAlign w:val="superscript"/>
          <w:lang w:val="en-US" w:eastAsia="it-IT"/>
        </w:rPr>
        <w:t>[</w:t>
      </w:r>
      <w:hyperlink w:anchor="_ENREF_187" w:tooltip="Carneiro, 2009 #196" w:history="1">
        <w:r w:rsidR="00836E50" w:rsidRPr="00DC0ADC">
          <w:rPr>
            <w:rFonts w:ascii="Book Antiqua" w:hAnsi="Book Antiqua"/>
            <w:noProof/>
            <w:sz w:val="24"/>
            <w:szCs w:val="24"/>
            <w:vertAlign w:val="superscript"/>
            <w:lang w:val="en-US" w:eastAsia="it-IT"/>
          </w:rPr>
          <w:t>187</w:t>
        </w:r>
      </w:hyperlink>
      <w:r w:rsidR="00032DC7">
        <w:rPr>
          <w:rFonts w:ascii="Book Antiqua" w:hAnsi="Book Antiqua"/>
          <w:noProof/>
          <w:sz w:val="24"/>
          <w:szCs w:val="24"/>
          <w:vertAlign w:val="superscript"/>
          <w:lang w:val="en-US" w:eastAsia="it-IT"/>
        </w:rPr>
        <w:t>,</w:t>
      </w:r>
      <w:hyperlink w:anchor="_ENREF_193" w:tooltip="Kodani, 2011 #202" w:history="1">
        <w:r w:rsidR="00836E50" w:rsidRPr="00DC0ADC">
          <w:rPr>
            <w:rFonts w:ascii="Book Antiqua" w:hAnsi="Book Antiqua"/>
            <w:noProof/>
            <w:sz w:val="24"/>
            <w:szCs w:val="24"/>
            <w:vertAlign w:val="superscript"/>
            <w:lang w:val="en-US" w:eastAsia="it-IT"/>
          </w:rPr>
          <w:t>193</w:t>
        </w:r>
      </w:hyperlink>
      <w:r w:rsidR="00032DC7">
        <w:rPr>
          <w:rFonts w:ascii="Book Antiqua" w:hAnsi="Book Antiqua"/>
          <w:noProof/>
          <w:sz w:val="24"/>
          <w:szCs w:val="24"/>
          <w:vertAlign w:val="superscript"/>
          <w:lang w:val="en-US" w:eastAsia="it-IT"/>
        </w:rPr>
        <w:t>,</w:t>
      </w:r>
      <w:hyperlink w:anchor="_ENREF_195" w:tooltip="Tan, 2012 #204" w:history="1">
        <w:r w:rsidR="00836E50" w:rsidRPr="00DC0ADC">
          <w:rPr>
            <w:rFonts w:ascii="Book Antiqua" w:hAnsi="Book Antiqua"/>
            <w:noProof/>
            <w:sz w:val="24"/>
            <w:szCs w:val="24"/>
            <w:vertAlign w:val="superscript"/>
            <w:lang w:val="en-US" w:eastAsia="it-IT"/>
          </w:rPr>
          <w:t>195</w:t>
        </w:r>
      </w:hyperlink>
      <w:r w:rsidR="00DC0ADC" w:rsidRPr="00DC0ADC">
        <w:rPr>
          <w:rFonts w:ascii="Book Antiqua" w:hAnsi="Book Antiqua"/>
          <w:noProof/>
          <w:sz w:val="24"/>
          <w:szCs w:val="24"/>
          <w:vertAlign w:val="superscript"/>
          <w:lang w:val="en-US" w:eastAsia="it-IT"/>
        </w:rPr>
        <w:t>]</w:t>
      </w:r>
      <w:r w:rsidR="0007799E" w:rsidRPr="00E30887">
        <w:rPr>
          <w:rFonts w:ascii="Book Antiqua" w:hAnsi="Book Antiqua"/>
          <w:sz w:val="24"/>
          <w:szCs w:val="24"/>
          <w:lang w:val="en-US" w:eastAsia="it-IT"/>
        </w:rPr>
        <w:fldChar w:fldCharType="end"/>
      </w:r>
      <w:r w:rsidR="00EA5CF1" w:rsidRPr="00E30887">
        <w:rPr>
          <w:rFonts w:ascii="Book Antiqua" w:hAnsi="Book Antiqua"/>
          <w:sz w:val="24"/>
          <w:szCs w:val="24"/>
          <w:lang w:val="en-US" w:eastAsia="it-IT"/>
        </w:rPr>
        <w:t xml:space="preserve"> or other G</w:t>
      </w:r>
      <w:r w:rsidR="00975657" w:rsidRPr="00E30887">
        <w:rPr>
          <w:rFonts w:ascii="Book Antiqua" w:hAnsi="Book Antiqua"/>
          <w:sz w:val="24"/>
          <w:szCs w:val="24"/>
          <w:lang w:val="en-US" w:eastAsia="it-IT"/>
        </w:rPr>
        <w:t>I</w:t>
      </w:r>
      <w:r w:rsidR="0083516F" w:rsidRPr="00E30887">
        <w:rPr>
          <w:rFonts w:ascii="Book Antiqua" w:hAnsi="Book Antiqua"/>
          <w:sz w:val="24"/>
          <w:szCs w:val="24"/>
          <w:lang w:val="en-US" w:eastAsia="it-IT"/>
        </w:rPr>
        <w:t xml:space="preserve"> lymphomas</w:t>
      </w:r>
      <w:r w:rsidR="0007799E" w:rsidRPr="00E30887">
        <w:rPr>
          <w:rFonts w:ascii="Book Antiqua" w:hAnsi="Book Antiqua"/>
          <w:sz w:val="24"/>
          <w:szCs w:val="24"/>
          <w:lang w:val="en-US" w:eastAsia="it-IT"/>
        </w:rPr>
        <w:fldChar w:fldCharType="begin"/>
      </w:r>
      <w:r w:rsidR="00DC0ADC">
        <w:rPr>
          <w:rFonts w:ascii="Book Antiqua" w:hAnsi="Book Antiqua"/>
          <w:sz w:val="24"/>
          <w:szCs w:val="24"/>
          <w:lang w:val="en-US" w:eastAsia="it-IT"/>
        </w:rPr>
        <w:instrText xml:space="preserve"> ADDIN EN.CITE &lt;EndNote&gt;&lt;Cite&gt;&lt;Author&gt;Yaita&lt;/Author&gt;&lt;Year&gt;2014&lt;/Year&gt;&lt;RecNum&gt;211&lt;/RecNum&gt;&lt;DisplayText&gt;&lt;style face="superscript"&gt;[202]&lt;/style&gt;&lt;/DisplayText&gt;&lt;record&gt;&lt;rec-number&gt;211&lt;/rec-number&gt;&lt;foreign-keys&gt;&lt;key app="EN" db-id="5tsttwews9adafet09npf5fv9zta29vd99ew"&gt;211&lt;/key&gt;&lt;/foreign-keys&gt;&lt;ref-type name="Journal Article"&gt;17&lt;/ref-type&gt;&lt;contributors&gt;&lt;authors&gt;&lt;author&gt;Yaita, H.&lt;/author&gt;&lt;author&gt;Nakamura, S.&lt;/author&gt;&lt;author&gt;Kurahara, K.&lt;/author&gt;&lt;author&gt;Nagasue, T.&lt;/author&gt;&lt;author&gt;Kochi, S.&lt;/author&gt;&lt;author&gt;Oshiro, Y.&lt;/author&gt;&lt;author&gt;Ohshima, K.&lt;/author&gt;&lt;author&gt;Ikeda, Y.&lt;/author&gt;&lt;author&gt;Fuchigami, T.&lt;/author&gt;&lt;/authors&gt;&lt;/contributors&gt;&lt;auth-address&gt;Division of Gastroenterology, Matsuyama Red Cross Hospital, Ehime, Japan.&amp;#xD;Department of Research and Development for Surgical Support System, Center for Advanced Medical Innovation, Kyushu University, Fukuoka, Japan.&amp;#xD;Department of Pathology, Matsuyama Red Cross Hospital, Ehime, Japan.&amp;#xD;Department of Pathology, School of Medicine, Kurume University, Fukuoka, Japan.&amp;#xD;Department of Internal Medicine, Matsuyama Red Cross Hospital, Ehime, Japan.&lt;/auth-address&gt;&lt;titles&gt;&lt;title&gt;Primary small-bowel adult T-cell leukemia/lymphoma with gastric AL amyloidosis&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E613-4&lt;/pages&gt;&lt;volume&gt;46 Suppl 1 UCTN&lt;/volume&gt;&lt;edition&gt;2014/12/17&lt;/edition&gt;&lt;dates&gt;&lt;year&gt;2014&lt;/year&gt;&lt;/dates&gt;&lt;isbn&gt;1438-8812 (Electronic)&amp;#xD;0013-726X (Linking)&lt;/isbn&gt;&lt;accession-num&gt;25502266&lt;/accession-num&gt;&lt;urls&gt;&lt;/urls&gt;&lt;electronic-resource-num&gt;10.1055/s-0034-1390757&lt;/electronic-resource-num&gt;&lt;remote-database-provider&gt;NLM&lt;/remote-database-provider&gt;&lt;language&gt;eng&lt;/language&gt;&lt;/record&gt;&lt;/Cite&gt;&lt;/EndNote&gt;</w:instrText>
      </w:r>
      <w:r w:rsidR="0007799E" w:rsidRPr="00E30887">
        <w:rPr>
          <w:rFonts w:ascii="Book Antiqua" w:hAnsi="Book Antiqua"/>
          <w:sz w:val="24"/>
          <w:szCs w:val="24"/>
          <w:lang w:val="en-US" w:eastAsia="it-IT"/>
        </w:rPr>
        <w:fldChar w:fldCharType="separate"/>
      </w:r>
      <w:r w:rsidR="00DC0ADC" w:rsidRPr="00DC0ADC">
        <w:rPr>
          <w:rFonts w:ascii="Book Antiqua" w:hAnsi="Book Antiqua"/>
          <w:noProof/>
          <w:sz w:val="24"/>
          <w:szCs w:val="24"/>
          <w:vertAlign w:val="superscript"/>
          <w:lang w:val="en-US" w:eastAsia="it-IT"/>
        </w:rPr>
        <w:t>[</w:t>
      </w:r>
      <w:hyperlink w:anchor="_ENREF_202" w:tooltip="Yaita, 2014 #211" w:history="1">
        <w:r w:rsidR="00836E50" w:rsidRPr="00DC0ADC">
          <w:rPr>
            <w:rFonts w:ascii="Book Antiqua" w:hAnsi="Book Antiqua"/>
            <w:noProof/>
            <w:sz w:val="24"/>
            <w:szCs w:val="24"/>
            <w:vertAlign w:val="superscript"/>
            <w:lang w:val="en-US" w:eastAsia="it-IT"/>
          </w:rPr>
          <w:t>202</w:t>
        </w:r>
      </w:hyperlink>
      <w:r w:rsidR="00DC0ADC" w:rsidRPr="00DC0ADC">
        <w:rPr>
          <w:rFonts w:ascii="Book Antiqua" w:hAnsi="Book Antiqua"/>
          <w:noProof/>
          <w:sz w:val="24"/>
          <w:szCs w:val="24"/>
          <w:vertAlign w:val="superscript"/>
          <w:lang w:val="en-US" w:eastAsia="it-IT"/>
        </w:rPr>
        <w:t>]</w:t>
      </w:r>
      <w:r w:rsidR="0007799E" w:rsidRPr="00E30887">
        <w:rPr>
          <w:rFonts w:ascii="Book Antiqua" w:hAnsi="Book Antiqua"/>
          <w:sz w:val="24"/>
          <w:szCs w:val="24"/>
          <w:lang w:val="en-US" w:eastAsia="it-IT"/>
        </w:rPr>
        <w:fldChar w:fldCharType="end"/>
      </w:r>
      <w:r w:rsidR="00237E6B" w:rsidRPr="00E30887">
        <w:rPr>
          <w:rFonts w:ascii="Book Antiqua" w:hAnsi="Book Antiqua"/>
          <w:sz w:val="24"/>
          <w:szCs w:val="24"/>
          <w:lang w:val="en-US" w:eastAsia="it-IT"/>
        </w:rPr>
        <w:t>.</w:t>
      </w:r>
      <w:r w:rsidR="00991B88" w:rsidRPr="00E30887">
        <w:rPr>
          <w:rFonts w:ascii="Book Antiqua" w:hAnsi="Book Antiqua"/>
          <w:sz w:val="24"/>
          <w:szCs w:val="24"/>
          <w:lang w:val="en-US" w:eastAsia="it-IT"/>
        </w:rPr>
        <w:t xml:space="preserve"> </w:t>
      </w:r>
      <w:r w:rsidRPr="00E30887">
        <w:rPr>
          <w:rFonts w:ascii="Book Antiqua" w:hAnsi="Book Antiqua"/>
          <w:sz w:val="24"/>
          <w:szCs w:val="24"/>
          <w:lang w:val="en-US" w:eastAsia="it-IT"/>
        </w:rPr>
        <w:t xml:space="preserve">Usually, the amyloid protein in AL amyloidosis involves the submucosa and the muscolaris mucosae, resulting in </w:t>
      </w:r>
      <w:r w:rsidR="005759F1" w:rsidRPr="00E30887">
        <w:rPr>
          <w:rFonts w:ascii="Book Antiqua" w:hAnsi="Book Antiqua"/>
          <w:sz w:val="24"/>
          <w:szCs w:val="24"/>
          <w:lang w:val="en-US" w:eastAsia="it-IT"/>
        </w:rPr>
        <w:t>thickened</w:t>
      </w:r>
      <w:r w:rsidRPr="00E30887">
        <w:rPr>
          <w:rFonts w:ascii="Book Antiqua" w:hAnsi="Book Antiqua"/>
          <w:sz w:val="24"/>
          <w:szCs w:val="24"/>
          <w:lang w:val="en-US" w:eastAsia="it-IT"/>
        </w:rPr>
        <w:t xml:space="preserve"> folds and valvulae conniventes and polypoid lesions in GI tract. </w:t>
      </w:r>
      <w:r w:rsidR="00991B88" w:rsidRPr="00E30887">
        <w:rPr>
          <w:rFonts w:ascii="Book Antiqua" w:hAnsi="Book Antiqua"/>
          <w:sz w:val="24"/>
          <w:szCs w:val="24"/>
          <w:lang w:val="en-US" w:eastAsia="it-IT"/>
        </w:rPr>
        <w:t xml:space="preserve">The typical deposition of AL amyloid protein justify </w:t>
      </w:r>
      <w:r w:rsidR="00153F0F" w:rsidRPr="00E30887">
        <w:rPr>
          <w:rFonts w:ascii="Book Antiqua" w:hAnsi="Book Antiqua"/>
          <w:sz w:val="24"/>
          <w:szCs w:val="24"/>
          <w:lang w:val="en-US" w:eastAsia="it-IT"/>
        </w:rPr>
        <w:t>pseudo-obstruction, constipation and mechanical obstruction as main</w:t>
      </w:r>
      <w:r w:rsidR="00991B88" w:rsidRPr="00E30887">
        <w:rPr>
          <w:rFonts w:ascii="Book Antiqua" w:hAnsi="Book Antiqua"/>
          <w:sz w:val="24"/>
          <w:szCs w:val="24"/>
          <w:lang w:val="en-US" w:eastAsia="it-IT"/>
        </w:rPr>
        <w:t xml:space="preserve"> symp</w:t>
      </w:r>
      <w:r w:rsidR="00153F0F" w:rsidRPr="00E30887">
        <w:rPr>
          <w:rFonts w:ascii="Book Antiqua" w:hAnsi="Book Antiqua"/>
          <w:sz w:val="24"/>
          <w:szCs w:val="24"/>
          <w:lang w:val="en-US" w:eastAsia="it-IT"/>
        </w:rPr>
        <w:t>toms</w:t>
      </w:r>
      <w:r w:rsidR="0007799E" w:rsidRPr="00E30887">
        <w:rPr>
          <w:rFonts w:ascii="Book Antiqua" w:hAnsi="Book Antiqua"/>
          <w:sz w:val="24"/>
          <w:szCs w:val="24"/>
          <w:lang w:val="en-US" w:eastAsia="it-IT"/>
        </w:rPr>
        <w:fldChar w:fldCharType="begin"/>
      </w:r>
      <w:r w:rsidR="00DC0ADC">
        <w:rPr>
          <w:rFonts w:ascii="Book Antiqua" w:hAnsi="Book Antiqua"/>
          <w:sz w:val="24"/>
          <w:szCs w:val="24"/>
          <w:lang w:val="en-US" w:eastAsia="it-IT"/>
        </w:rPr>
        <w:instrText xml:space="preserve"> ADDIN EN.CITE &lt;EndNote&gt;&lt;Cite&gt;&lt;Author&gt;Hokama&lt;/Author&gt;&lt;Year&gt;2011&lt;/Year&gt;&lt;RecNum&gt;212&lt;/RecNum&gt;&lt;DisplayText&gt;&lt;style face="superscript"&gt;[203]&lt;/style&gt;&lt;/DisplayText&gt;&lt;record&gt;&lt;rec-number&gt;212&lt;/rec-number&gt;&lt;foreign-keys&gt;&lt;key app="EN" db-id="5tsttwews9adafet09npf5fv9zta29vd99ew"&gt;212&lt;/key&gt;&lt;/foreign-keys&gt;&lt;ref-type name="Journal Article"&gt;17&lt;/ref-type&gt;&lt;contributors&gt;&lt;authors&gt;&lt;author&gt;Hokama, A.&lt;/author&gt;&lt;author&gt;Kishimoto, K.&lt;/author&gt;&lt;author&gt;Nakamoto, M.&lt;/author&gt;&lt;author&gt;Kobashigawa, C.&lt;/author&gt;&lt;author&gt;Hirata, T.&lt;/author&gt;&lt;author&gt;Kinjo, N.&lt;/author&gt;&lt;author&gt;Kinjo, F.&lt;/author&gt;&lt;author&gt;Kato, S.&lt;/author&gt;&lt;author&gt;Fujita, J.&lt;/author&gt;&lt;/authors&gt;&lt;/contributors&gt;&lt;auth-address&gt;Akira Hokama, Kazuto Kishimoto, Tetsuo Hirata, Jiro Fujita, Department of Infectious, Respiratory, and Digestive Medicine, Faculty of Medicine, University of the Ryukyus, Okinawa 903-0125, Japan.&lt;/auth-address&gt;&lt;titles&gt;&lt;title&gt;Endoscopic and histopathological features of gastrointestinal amyloidosis&lt;/title&gt;&lt;secondary-title&gt;World J Gastrointest Endosc&lt;/secondary-title&gt;&lt;alt-title&gt;World journal of gastrointestinal endoscopy&lt;/alt-title&gt;&lt;/titles&gt;&lt;periodical&gt;&lt;full-title&gt;World J Gastrointest Endosc&lt;/full-title&gt;&lt;abbr-1&gt;World journal of gastrointestinal endoscopy&lt;/abbr-1&gt;&lt;/periodical&gt;&lt;alt-periodical&gt;&lt;full-title&gt;World J Gastrointest Endosc&lt;/full-title&gt;&lt;abbr-1&gt;World journal of gastrointestinal endoscopy&lt;/abbr-1&gt;&lt;/alt-periodical&gt;&lt;pages&gt;157-61&lt;/pages&gt;&lt;volume&gt;3&lt;/volume&gt;&lt;number&gt;8&lt;/number&gt;&lt;dates&gt;&lt;year&gt;2011&lt;/year&gt;&lt;pub-dates&gt;&lt;date&gt;Aug 16&lt;/date&gt;&lt;/pub-dates&gt;&lt;/dates&gt;&lt;isbn&gt;1948-5190 (Electronic)&lt;/isbn&gt;&lt;accession-num&gt;21954412&lt;/accession-num&gt;&lt;urls&gt;&lt;related-urls&gt;&lt;url&gt;http://www.ncbi.nlm.nih.gov/pubmed/21954412&lt;/url&gt;&lt;/related-urls&gt;&lt;/urls&gt;&lt;custom2&gt;3180620&lt;/custom2&gt;&lt;electronic-resource-num&gt;10.4253/wjge.v3.i8.157&lt;/electronic-resource-num&gt;&lt;/record&gt;&lt;/Cite&gt;&lt;/EndNote&gt;</w:instrText>
      </w:r>
      <w:r w:rsidR="0007799E" w:rsidRPr="00E30887">
        <w:rPr>
          <w:rFonts w:ascii="Book Antiqua" w:hAnsi="Book Antiqua"/>
          <w:sz w:val="24"/>
          <w:szCs w:val="24"/>
          <w:lang w:val="en-US" w:eastAsia="it-IT"/>
        </w:rPr>
        <w:fldChar w:fldCharType="separate"/>
      </w:r>
      <w:r w:rsidR="00DC0ADC" w:rsidRPr="00DC0ADC">
        <w:rPr>
          <w:rFonts w:ascii="Book Antiqua" w:hAnsi="Book Antiqua"/>
          <w:noProof/>
          <w:sz w:val="24"/>
          <w:szCs w:val="24"/>
          <w:vertAlign w:val="superscript"/>
          <w:lang w:val="en-US" w:eastAsia="it-IT"/>
        </w:rPr>
        <w:t>[</w:t>
      </w:r>
      <w:hyperlink w:anchor="_ENREF_203" w:tooltip="Hokama, 2011 #212" w:history="1">
        <w:r w:rsidR="00836E50" w:rsidRPr="00DC0ADC">
          <w:rPr>
            <w:rFonts w:ascii="Book Antiqua" w:hAnsi="Book Antiqua"/>
            <w:noProof/>
            <w:sz w:val="24"/>
            <w:szCs w:val="24"/>
            <w:vertAlign w:val="superscript"/>
            <w:lang w:val="en-US" w:eastAsia="it-IT"/>
          </w:rPr>
          <w:t>203</w:t>
        </w:r>
      </w:hyperlink>
      <w:r w:rsidR="00DC0ADC" w:rsidRPr="00DC0ADC">
        <w:rPr>
          <w:rFonts w:ascii="Book Antiqua" w:hAnsi="Book Antiqua"/>
          <w:noProof/>
          <w:sz w:val="24"/>
          <w:szCs w:val="24"/>
          <w:vertAlign w:val="superscript"/>
          <w:lang w:val="en-US" w:eastAsia="it-IT"/>
        </w:rPr>
        <w:t>]</w:t>
      </w:r>
      <w:r w:rsidR="0007799E" w:rsidRPr="00E30887">
        <w:rPr>
          <w:rFonts w:ascii="Book Antiqua" w:hAnsi="Book Antiqua"/>
          <w:sz w:val="24"/>
          <w:szCs w:val="24"/>
          <w:lang w:val="en-US" w:eastAsia="it-IT"/>
        </w:rPr>
        <w:fldChar w:fldCharType="end"/>
      </w:r>
      <w:r w:rsidR="00991B88" w:rsidRPr="00E30887">
        <w:rPr>
          <w:rFonts w:ascii="Book Antiqua" w:hAnsi="Book Antiqua"/>
          <w:sz w:val="24"/>
          <w:szCs w:val="24"/>
          <w:lang w:val="en-US" w:eastAsia="it-IT"/>
        </w:rPr>
        <w:t>.</w:t>
      </w:r>
      <w:r w:rsidRPr="00E30887">
        <w:rPr>
          <w:rFonts w:ascii="Book Antiqua" w:hAnsi="Book Antiqua"/>
          <w:sz w:val="24"/>
          <w:szCs w:val="24"/>
          <w:lang w:val="en-US" w:eastAsia="it-IT"/>
        </w:rPr>
        <w:t xml:space="preserve"> </w:t>
      </w:r>
      <w:r w:rsidR="00936CA2" w:rsidRPr="00E30887">
        <w:rPr>
          <w:rFonts w:ascii="Book Antiqua" w:hAnsi="Book Antiqua"/>
          <w:sz w:val="24"/>
          <w:szCs w:val="24"/>
          <w:lang w:val="en-US" w:eastAsia="it-IT"/>
        </w:rPr>
        <w:t>Int</w:t>
      </w:r>
      <w:r w:rsidR="0083516F" w:rsidRPr="00E30887">
        <w:rPr>
          <w:rFonts w:ascii="Book Antiqua" w:hAnsi="Book Antiqua"/>
          <w:sz w:val="24"/>
          <w:szCs w:val="24"/>
          <w:lang w:val="en-US" w:eastAsia="it-IT"/>
        </w:rPr>
        <w:t>estinal bleeding can also occur</w:t>
      </w:r>
      <w:r w:rsidR="0007799E" w:rsidRPr="00E30887">
        <w:rPr>
          <w:rFonts w:ascii="Book Antiqua" w:hAnsi="Book Antiqua"/>
          <w:sz w:val="24"/>
          <w:szCs w:val="24"/>
          <w:lang w:val="en-US" w:eastAsia="it-IT"/>
        </w:rPr>
        <w:fldChar w:fldCharType="begin"/>
      </w:r>
      <w:r w:rsidR="00DC0ADC">
        <w:rPr>
          <w:rFonts w:ascii="Book Antiqua" w:hAnsi="Book Antiqua"/>
          <w:sz w:val="24"/>
          <w:szCs w:val="24"/>
          <w:lang w:val="en-US" w:eastAsia="it-IT"/>
        </w:rPr>
        <w:instrText xml:space="preserve"> ADDIN EN.CITE &lt;EndNote&gt;&lt;Cite&gt;&lt;Author&gt;Chang&lt;/Author&gt;&lt;Year&gt;2001&lt;/Year&gt;&lt;RecNum&gt;213&lt;/RecNum&gt;&lt;DisplayText&gt;&lt;style face="superscript"&gt;[204]&lt;/style&gt;&lt;/DisplayText&gt;&lt;record&gt;&lt;rec-number&gt;213&lt;/rec-number&gt;&lt;foreign-keys&gt;&lt;key app="EN" db-id="5tsttwews9adafet09npf5fv9zta29vd99ew"&gt;213&lt;/key&gt;&lt;/foreign-keys&gt;&lt;ref-type name="Journal Article"&gt;17&lt;/ref-type&gt;&lt;contributors&gt;&lt;authors&gt;&lt;author&gt;Chang, S. S.&lt;/author&gt;&lt;author&gt;Lu, C. L.&lt;/author&gt;&lt;author&gt;Tsay, S. H.&lt;/author&gt;&lt;author&gt;Chang, F. Y.&lt;/author&gt;&lt;author&gt;Lee, S. D.&lt;/author&gt;&lt;/authors&gt;&lt;/contributors&gt;&lt;auth-address&gt;Department of Medicine, Veterans General Hospital-Taipei and National Yang-Ming University School of Medicine, Taiwan.&lt;/auth-address&gt;&lt;titles&gt;&lt;title&gt;Amyloidosis-induced gastrointestinal bleeding in a patient with multiple myeloma&lt;/title&gt;&lt;secondary-title&gt;J Clin Gastroenterol&lt;/secondary-title&gt;&lt;alt-title&gt;Journal of clinical gastroenterology&lt;/alt-title&gt;&lt;/titles&gt;&lt;periodical&gt;&lt;full-title&gt;J Clin Gastroenterol&lt;/full-title&gt;&lt;abbr-1&gt;Journal of clinical gastroenterology&lt;/abbr-1&gt;&lt;/periodical&gt;&lt;alt-periodical&gt;&lt;full-title&gt;J Clin Gastroenterol&lt;/full-title&gt;&lt;abbr-1&gt;Journal of clinical gastroenterology&lt;/abbr-1&gt;&lt;/alt-periodical&gt;&lt;pages&gt;161-3&lt;/pages&gt;&lt;volume&gt;32&lt;/volume&gt;&lt;number&gt;2&lt;/number&gt;&lt;keywords&gt;&lt;keyword&gt;Aged&lt;/keyword&gt;&lt;keyword&gt;Amyloidosis/*pathology&lt;/keyword&gt;&lt;keyword&gt;Duodenal Diseases/*pathology&lt;/keyword&gt;&lt;keyword&gt;Duodenum/blood supply/pathology&lt;/keyword&gt;&lt;keyword&gt;Female&lt;/keyword&gt;&lt;keyword&gt;Gastrointestinal Hemorrhage/*pathology&lt;/keyword&gt;&lt;keyword&gt;Humans&lt;/keyword&gt;&lt;keyword&gt;Intestinal Mucosa/blood supply/pathology&lt;/keyword&gt;&lt;keyword&gt;Multiple Myeloma/*pathology&lt;/keyword&gt;&lt;keyword&gt;Muscle, Smooth, Vascular/pathology&lt;/keyword&gt;&lt;keyword&gt;Recurrence&lt;/keyword&gt;&lt;/keywords&gt;&lt;dates&gt;&lt;year&gt;2001&lt;/year&gt;&lt;pub-dates&gt;&lt;date&gt;Feb&lt;/date&gt;&lt;/pub-dates&gt;&lt;/dates&gt;&lt;isbn&gt;0192-0790 (Print)&amp;#xD;0192-0790 (Linking)&lt;/isbn&gt;&lt;accession-num&gt;11205655&lt;/accession-num&gt;&lt;urls&gt;&lt;related-urls&gt;&lt;url&gt;http://www.ncbi.nlm.nih.gov/pubmed/11205655&lt;/url&gt;&lt;/related-urls&gt;&lt;/urls&gt;&lt;/record&gt;&lt;/Cite&gt;&lt;/EndNote&gt;</w:instrText>
      </w:r>
      <w:r w:rsidR="0007799E" w:rsidRPr="00E30887">
        <w:rPr>
          <w:rFonts w:ascii="Book Antiqua" w:hAnsi="Book Antiqua"/>
          <w:sz w:val="24"/>
          <w:szCs w:val="24"/>
          <w:lang w:val="en-US" w:eastAsia="it-IT"/>
        </w:rPr>
        <w:fldChar w:fldCharType="separate"/>
      </w:r>
      <w:r w:rsidR="00DC0ADC" w:rsidRPr="00DC0ADC">
        <w:rPr>
          <w:rFonts w:ascii="Book Antiqua" w:hAnsi="Book Antiqua"/>
          <w:noProof/>
          <w:sz w:val="24"/>
          <w:szCs w:val="24"/>
          <w:vertAlign w:val="superscript"/>
          <w:lang w:val="en-US" w:eastAsia="it-IT"/>
        </w:rPr>
        <w:t>[</w:t>
      </w:r>
      <w:hyperlink w:anchor="_ENREF_204" w:tooltip="Chang, 2001 #213" w:history="1">
        <w:r w:rsidR="00836E50" w:rsidRPr="00DC0ADC">
          <w:rPr>
            <w:rFonts w:ascii="Book Antiqua" w:hAnsi="Book Antiqua"/>
            <w:noProof/>
            <w:sz w:val="24"/>
            <w:szCs w:val="24"/>
            <w:vertAlign w:val="superscript"/>
            <w:lang w:val="en-US" w:eastAsia="it-IT"/>
          </w:rPr>
          <w:t>204</w:t>
        </w:r>
      </w:hyperlink>
      <w:r w:rsidR="00DC0ADC" w:rsidRPr="00DC0ADC">
        <w:rPr>
          <w:rFonts w:ascii="Book Antiqua" w:hAnsi="Book Antiqua"/>
          <w:noProof/>
          <w:sz w:val="24"/>
          <w:szCs w:val="24"/>
          <w:vertAlign w:val="superscript"/>
          <w:lang w:val="en-US" w:eastAsia="it-IT"/>
        </w:rPr>
        <w:t>]</w:t>
      </w:r>
      <w:r w:rsidR="0007799E" w:rsidRPr="00E30887">
        <w:rPr>
          <w:rFonts w:ascii="Book Antiqua" w:hAnsi="Book Antiqua"/>
          <w:sz w:val="24"/>
          <w:szCs w:val="24"/>
          <w:lang w:val="en-US" w:eastAsia="it-IT"/>
        </w:rPr>
        <w:fldChar w:fldCharType="end"/>
      </w:r>
      <w:r w:rsidR="00936CA2" w:rsidRPr="00E30887">
        <w:rPr>
          <w:rFonts w:ascii="Book Antiqua" w:hAnsi="Book Antiqua"/>
          <w:sz w:val="24"/>
          <w:szCs w:val="24"/>
          <w:lang w:val="en-US" w:eastAsia="it-IT"/>
        </w:rPr>
        <w:t xml:space="preserve"> and, if this event occurs in a patient </w:t>
      </w:r>
      <w:r w:rsidR="00497B38" w:rsidRPr="00E30887">
        <w:rPr>
          <w:rFonts w:ascii="Book Antiqua" w:hAnsi="Book Antiqua"/>
          <w:sz w:val="24"/>
          <w:szCs w:val="24"/>
          <w:lang w:val="en-US" w:eastAsia="it-IT"/>
        </w:rPr>
        <w:t>with</w:t>
      </w:r>
      <w:r w:rsidR="00936CA2" w:rsidRPr="00E30887">
        <w:rPr>
          <w:rFonts w:ascii="Book Antiqua" w:hAnsi="Book Antiqua"/>
          <w:sz w:val="24"/>
          <w:szCs w:val="24"/>
          <w:lang w:val="en-US" w:eastAsia="it-IT"/>
        </w:rPr>
        <w:t xml:space="preserve"> Multiple Myeloma, the </w:t>
      </w:r>
      <w:r w:rsidR="00497B38" w:rsidRPr="00E30887">
        <w:rPr>
          <w:rFonts w:ascii="Book Antiqua" w:hAnsi="Book Antiqua"/>
          <w:sz w:val="24"/>
          <w:szCs w:val="24"/>
          <w:lang w:val="en-US" w:eastAsia="it-IT"/>
        </w:rPr>
        <w:t>occurrence</w:t>
      </w:r>
      <w:r w:rsidR="00936CA2" w:rsidRPr="00E30887">
        <w:rPr>
          <w:rFonts w:ascii="Book Antiqua" w:hAnsi="Book Antiqua"/>
          <w:sz w:val="24"/>
          <w:szCs w:val="24"/>
          <w:lang w:val="en-US" w:eastAsia="it-IT"/>
        </w:rPr>
        <w:t xml:space="preserve"> of aspecific elevated lesions at the endoscopic evaluations should lead to the suspect of systemic Amyloidosis.</w:t>
      </w:r>
      <w:r w:rsidR="0083516F" w:rsidRPr="00E30887">
        <w:rPr>
          <w:rFonts w:ascii="Book Antiqua" w:hAnsi="Book Antiqua"/>
          <w:sz w:val="24"/>
          <w:szCs w:val="24"/>
          <w:lang w:val="en-US" w:eastAsia="it-IT"/>
        </w:rPr>
        <w:t xml:space="preserve"> </w:t>
      </w:r>
      <w:r w:rsidR="00991B88" w:rsidRPr="00E30887">
        <w:rPr>
          <w:rFonts w:ascii="Book Antiqua" w:hAnsi="Book Antiqua"/>
          <w:sz w:val="24"/>
          <w:szCs w:val="24"/>
          <w:lang w:val="en-US" w:eastAsia="it-IT"/>
        </w:rPr>
        <w:t>More rarely, submucosal hematoma, ulcers and hemorrha</w:t>
      </w:r>
      <w:r w:rsidR="0083516F" w:rsidRPr="00E30887">
        <w:rPr>
          <w:rFonts w:ascii="Book Antiqua" w:hAnsi="Book Antiqua"/>
          <w:sz w:val="24"/>
          <w:szCs w:val="24"/>
          <w:lang w:val="en-US" w:eastAsia="it-IT"/>
        </w:rPr>
        <w:t>gic bullous colitis can be seen</w:t>
      </w:r>
      <w:r w:rsidR="0007799E" w:rsidRPr="00E30887">
        <w:rPr>
          <w:rFonts w:ascii="Book Antiqua" w:hAnsi="Book Antiqua"/>
          <w:sz w:val="24"/>
          <w:szCs w:val="24"/>
          <w:lang w:val="en-US" w:eastAsia="it-IT"/>
        </w:rPr>
        <w:fldChar w:fldCharType="begin"/>
      </w:r>
      <w:r w:rsidR="00DC0ADC">
        <w:rPr>
          <w:rFonts w:ascii="Book Antiqua" w:hAnsi="Book Antiqua"/>
          <w:sz w:val="24"/>
          <w:szCs w:val="24"/>
          <w:lang w:val="en-US" w:eastAsia="it-IT"/>
        </w:rPr>
        <w:instrText xml:space="preserve"> ADDIN EN.CITE &lt;EndNote&gt;&lt;Cite&gt;&lt;Author&gt;Sattianayagam&lt;/Author&gt;&lt;Year&gt;2009&lt;/Year&gt;&lt;RecNum&gt;214&lt;/RecNum&gt;&lt;DisplayText&gt;&lt;style face="superscript"&gt;[205]&lt;/style&gt;&lt;/DisplayText&gt;&lt;record&gt;&lt;rec-number&gt;214&lt;/rec-number&gt;&lt;foreign-keys&gt;&lt;key app="EN" db-id="5tsttwews9adafet09npf5fv9zta29vd99ew"&gt;214&lt;/key&gt;&lt;/foreign-keys&gt;&lt;ref-type name="Journal Article"&gt;17&lt;/ref-type&gt;&lt;contributors&gt;&lt;authors&gt;&lt;author&gt;Sattianayagam, P. T.&lt;/author&gt;&lt;author&gt;Hawkins, P. N.&lt;/author&gt;&lt;author&gt;Gillmore, J. D.&lt;/author&gt;&lt;/authors&gt;&lt;/contributors&gt;&lt;auth-address&gt;National Amyloidosis Centre, Centre for Amyloidosis and Acute Phase Proteins, Division of Medicine (Royal Free Campus), University College London Medical School, London, UK.&lt;/auth-address&gt;&lt;titles&gt;&lt;title&gt;Systemic amyloidosis and the gastrointestinal tract&lt;/title&gt;&lt;secondary-title&gt;Nat Rev Gastroenterol Hepatol&lt;/secondary-title&gt;&lt;alt-title&gt;Nature reviews. Gastroenterology &amp;amp; hepatology&lt;/alt-title&gt;&lt;/titles&gt;&lt;periodical&gt;&lt;full-title&gt;Nat Rev Gastroenterol Hepatol&lt;/full-title&gt;&lt;abbr-1&gt;Nature reviews. Gastroenterology &amp;amp; hepatology&lt;/abbr-1&gt;&lt;/periodical&gt;&lt;alt-periodical&gt;&lt;full-title&gt;Nat Rev Gastroenterol Hepatol&lt;/full-title&gt;&lt;abbr-1&gt;Nature reviews. Gastroenterology &amp;amp; hepatology&lt;/abbr-1&gt;&lt;/alt-periodical&gt;&lt;pages&gt;608-17&lt;/pages&gt;&lt;volume&gt;6&lt;/volume&gt;&lt;number&gt;10&lt;/number&gt;&lt;keywords&gt;&lt;keyword&gt;Amyloid/metabolism&lt;/keyword&gt;&lt;keyword&gt;Amyloidosis/*complications/etiology/*metabolism&lt;/keyword&gt;&lt;keyword&gt;Gastrointestinal Diseases/complications/etiology/metabolism&lt;/keyword&gt;&lt;keyword&gt;Gastrointestinal Tract/*metabolism&lt;/keyword&gt;&lt;keyword&gt;Humans&lt;/keyword&gt;&lt;keyword&gt;Immunotherapy&lt;/keyword&gt;&lt;/keywords&gt;&lt;dates&gt;&lt;year&gt;2009&lt;/year&gt;&lt;pub-dates&gt;&lt;date&gt;Oct&lt;/date&gt;&lt;/pub-dates&gt;&lt;/dates&gt;&lt;isbn&gt;1759-5053 (Electronic)&amp;#xD;1759-5045 (Linking)&lt;/isbn&gt;&lt;accession-num&gt;19724253&lt;/accession-num&gt;&lt;urls&gt;&lt;related-urls&gt;&lt;url&gt;http://www.ncbi.nlm.nih.gov/pubmed/19724253&lt;/url&gt;&lt;/related-urls&gt;&lt;/urls&gt;&lt;electronic-resource-num&gt;10.1038/nrgastro.2009.147&lt;/electronic-resource-num&gt;&lt;/record&gt;&lt;/Cite&gt;&lt;/EndNote&gt;</w:instrText>
      </w:r>
      <w:r w:rsidR="0007799E" w:rsidRPr="00E30887">
        <w:rPr>
          <w:rFonts w:ascii="Book Antiqua" w:hAnsi="Book Antiqua"/>
          <w:sz w:val="24"/>
          <w:szCs w:val="24"/>
          <w:lang w:val="en-US" w:eastAsia="it-IT"/>
        </w:rPr>
        <w:fldChar w:fldCharType="separate"/>
      </w:r>
      <w:r w:rsidR="00DC0ADC" w:rsidRPr="00DC0ADC">
        <w:rPr>
          <w:rFonts w:ascii="Book Antiqua" w:hAnsi="Book Antiqua"/>
          <w:noProof/>
          <w:sz w:val="24"/>
          <w:szCs w:val="24"/>
          <w:vertAlign w:val="superscript"/>
          <w:lang w:val="en-US" w:eastAsia="it-IT"/>
        </w:rPr>
        <w:t>[</w:t>
      </w:r>
      <w:hyperlink w:anchor="_ENREF_205" w:tooltip="Sattianayagam, 2009 #214" w:history="1">
        <w:r w:rsidR="00836E50" w:rsidRPr="00DC0ADC">
          <w:rPr>
            <w:rFonts w:ascii="Book Antiqua" w:hAnsi="Book Antiqua"/>
            <w:noProof/>
            <w:sz w:val="24"/>
            <w:szCs w:val="24"/>
            <w:vertAlign w:val="superscript"/>
            <w:lang w:val="en-US" w:eastAsia="it-IT"/>
          </w:rPr>
          <w:t>205</w:t>
        </w:r>
      </w:hyperlink>
      <w:r w:rsidR="00DC0ADC" w:rsidRPr="00DC0ADC">
        <w:rPr>
          <w:rFonts w:ascii="Book Antiqua" w:hAnsi="Book Antiqua"/>
          <w:noProof/>
          <w:sz w:val="24"/>
          <w:szCs w:val="24"/>
          <w:vertAlign w:val="superscript"/>
          <w:lang w:val="en-US" w:eastAsia="it-IT"/>
        </w:rPr>
        <w:t>]</w:t>
      </w:r>
      <w:r w:rsidR="0007799E" w:rsidRPr="00E30887">
        <w:rPr>
          <w:rFonts w:ascii="Book Antiqua" w:hAnsi="Book Antiqua"/>
          <w:sz w:val="24"/>
          <w:szCs w:val="24"/>
          <w:lang w:val="en-US" w:eastAsia="it-IT"/>
        </w:rPr>
        <w:fldChar w:fldCharType="end"/>
      </w:r>
      <w:r w:rsidR="000556B4" w:rsidRPr="00E30887">
        <w:rPr>
          <w:rFonts w:ascii="Book Antiqua" w:hAnsi="Book Antiqua"/>
          <w:sz w:val="24"/>
          <w:szCs w:val="24"/>
          <w:lang w:val="en-US" w:eastAsia="it-IT"/>
        </w:rPr>
        <w:t xml:space="preserve">. On the other hand, </w:t>
      </w:r>
      <w:r w:rsidR="00BC2264" w:rsidRPr="00E30887">
        <w:rPr>
          <w:rFonts w:ascii="Book Antiqua" w:hAnsi="Book Antiqua"/>
          <w:sz w:val="24"/>
          <w:szCs w:val="24"/>
          <w:lang w:val="en-US" w:eastAsia="it-IT"/>
        </w:rPr>
        <w:t>nodularity</w:t>
      </w:r>
      <w:r w:rsidR="000556B4" w:rsidRPr="00E30887">
        <w:rPr>
          <w:rFonts w:ascii="Book Antiqua" w:hAnsi="Book Antiqua"/>
          <w:sz w:val="24"/>
          <w:szCs w:val="24"/>
          <w:lang w:val="en-US" w:eastAsia="it-IT"/>
        </w:rPr>
        <w:t xml:space="preserve">, fine granular appearance and mucosal friability are more frequent in another type of Amyloidosis, </w:t>
      </w:r>
      <w:r w:rsidR="00DE5F19" w:rsidRPr="00E30887">
        <w:rPr>
          <w:rFonts w:ascii="Book Antiqua" w:hAnsi="Book Antiqua"/>
          <w:i/>
          <w:sz w:val="24"/>
          <w:szCs w:val="24"/>
          <w:lang w:val="en-US" w:eastAsia="it-IT"/>
        </w:rPr>
        <w:t>i.e.,</w:t>
      </w:r>
      <w:r w:rsidR="000556B4" w:rsidRPr="00E30887">
        <w:rPr>
          <w:rFonts w:ascii="Book Antiqua" w:hAnsi="Book Antiqua"/>
          <w:sz w:val="24"/>
          <w:szCs w:val="24"/>
          <w:lang w:val="en-US" w:eastAsia="it-IT"/>
        </w:rPr>
        <w:t xml:space="preserve"> AA Amyloidosis (Amyloidosis secondary to systemic disorders). This is due to the deposit of amyloid proteins into the lamina propria</w:t>
      </w:r>
      <w:r w:rsidR="00936CA2" w:rsidRPr="00E30887">
        <w:rPr>
          <w:rFonts w:ascii="Book Antiqua" w:hAnsi="Book Antiqua"/>
          <w:sz w:val="24"/>
          <w:szCs w:val="24"/>
          <w:lang w:val="en-US" w:eastAsia="it-IT"/>
        </w:rPr>
        <w:t xml:space="preserve"> with</w:t>
      </w:r>
      <w:r w:rsidR="00153F0F" w:rsidRPr="00E30887">
        <w:rPr>
          <w:rFonts w:ascii="Book Antiqua" w:hAnsi="Book Antiqua"/>
          <w:sz w:val="24"/>
          <w:szCs w:val="24"/>
          <w:lang w:val="en-US" w:eastAsia="it-IT"/>
        </w:rPr>
        <w:t xml:space="preserve"> </w:t>
      </w:r>
      <w:r w:rsidR="000556B4" w:rsidRPr="00E30887">
        <w:rPr>
          <w:rFonts w:ascii="Book Antiqua" w:hAnsi="Book Antiqua"/>
          <w:sz w:val="24"/>
          <w:szCs w:val="24"/>
          <w:lang w:val="en-US" w:eastAsia="it-IT"/>
        </w:rPr>
        <w:t>impair</w:t>
      </w:r>
      <w:r w:rsidR="00153F0F" w:rsidRPr="00E30887">
        <w:rPr>
          <w:rFonts w:ascii="Book Antiqua" w:hAnsi="Book Antiqua"/>
          <w:sz w:val="24"/>
          <w:szCs w:val="24"/>
          <w:lang w:val="en-US" w:eastAsia="it-IT"/>
        </w:rPr>
        <w:t>ed</w:t>
      </w:r>
      <w:r w:rsidR="000556B4" w:rsidRPr="00E30887">
        <w:rPr>
          <w:rFonts w:ascii="Book Antiqua" w:hAnsi="Book Antiqua"/>
          <w:sz w:val="24"/>
          <w:szCs w:val="24"/>
          <w:lang w:val="en-US" w:eastAsia="it-IT"/>
        </w:rPr>
        <w:t xml:space="preserve"> absorption </w:t>
      </w:r>
      <w:r w:rsidR="00936CA2" w:rsidRPr="00E30887">
        <w:rPr>
          <w:rFonts w:ascii="Book Antiqua" w:hAnsi="Book Antiqua"/>
          <w:sz w:val="24"/>
          <w:szCs w:val="24"/>
          <w:lang w:val="en-US" w:eastAsia="it-IT"/>
        </w:rPr>
        <w:t>and</w:t>
      </w:r>
      <w:r w:rsidR="0083516F" w:rsidRPr="00E30887">
        <w:rPr>
          <w:rFonts w:ascii="Book Antiqua" w:hAnsi="Book Antiqua"/>
          <w:sz w:val="24"/>
          <w:szCs w:val="24"/>
          <w:lang w:val="en-US" w:eastAsia="it-IT"/>
        </w:rPr>
        <w:t xml:space="preserve"> subsequent diarrhea</w:t>
      </w:r>
      <w:r w:rsidR="0007799E" w:rsidRPr="00E30887">
        <w:rPr>
          <w:rFonts w:ascii="Book Antiqua" w:hAnsi="Book Antiqua"/>
          <w:sz w:val="24"/>
          <w:szCs w:val="24"/>
          <w:lang w:val="en-US" w:eastAsia="it-IT"/>
        </w:rPr>
        <w:fldChar w:fldCharType="begin"/>
      </w:r>
      <w:r w:rsidR="00DC0ADC">
        <w:rPr>
          <w:rFonts w:ascii="Book Antiqua" w:hAnsi="Book Antiqua"/>
          <w:sz w:val="24"/>
          <w:szCs w:val="24"/>
          <w:lang w:val="en-US" w:eastAsia="it-IT"/>
        </w:rPr>
        <w:instrText xml:space="preserve"> ADDIN EN.CITE &lt;EndNote&gt;&lt;Cite&gt;&lt;Author&gt;Hokama&lt;/Author&gt;&lt;Year&gt;2011&lt;/Year&gt;&lt;RecNum&gt;212&lt;/RecNum&gt;&lt;DisplayText&gt;&lt;style face="superscript"&gt;[203]&lt;/style&gt;&lt;/DisplayText&gt;&lt;record&gt;&lt;rec-number&gt;212&lt;/rec-number&gt;&lt;foreign-keys&gt;&lt;key app="EN" db-id="5tsttwews9adafet09npf5fv9zta29vd99ew"&gt;212&lt;/key&gt;&lt;/foreign-keys&gt;&lt;ref-type name="Journal Article"&gt;17&lt;/ref-type&gt;&lt;contributors&gt;&lt;authors&gt;&lt;author&gt;Hokama, A.&lt;/author&gt;&lt;author&gt;Kishimoto, K.&lt;/author&gt;&lt;author&gt;Nakamoto, M.&lt;/author&gt;&lt;author&gt;Kobashigawa, C.&lt;/author&gt;&lt;author&gt;Hirata, T.&lt;/author&gt;&lt;author&gt;Kinjo, N.&lt;/author&gt;&lt;author&gt;Kinjo, F.&lt;/author&gt;&lt;author&gt;Kato, S.&lt;/author&gt;&lt;author&gt;Fujita, J.&lt;/author&gt;&lt;/authors&gt;&lt;/contributors&gt;&lt;auth-address&gt;Akira Hokama, Kazuto Kishimoto, Tetsuo Hirata, Jiro Fujita, Department of Infectious, Respiratory, and Digestive Medicine, Faculty of Medicine, University of the Ryukyus, Okinawa 903-0125, Japan.&lt;/auth-address&gt;&lt;titles&gt;&lt;title&gt;Endoscopic and histopathological features of gastrointestinal amyloidosis&lt;/title&gt;&lt;secondary-title&gt;World J Gastrointest Endosc&lt;/secondary-title&gt;&lt;alt-title&gt;World journal of gastrointestinal endoscopy&lt;/alt-title&gt;&lt;/titles&gt;&lt;periodical&gt;&lt;full-title&gt;World J Gastrointest Endosc&lt;/full-title&gt;&lt;abbr-1&gt;World journal of gastrointestinal endoscopy&lt;/abbr-1&gt;&lt;/periodical&gt;&lt;alt-periodical&gt;&lt;full-title&gt;World J Gastrointest Endosc&lt;/full-title&gt;&lt;abbr-1&gt;World journal of gastrointestinal endoscopy&lt;/abbr-1&gt;&lt;/alt-periodical&gt;&lt;pages&gt;157-61&lt;/pages&gt;&lt;volume&gt;3&lt;/volume&gt;&lt;number&gt;8&lt;/number&gt;&lt;dates&gt;&lt;year&gt;2011&lt;/year&gt;&lt;pub-dates&gt;&lt;date&gt;Aug 16&lt;/date&gt;&lt;/pub-dates&gt;&lt;/dates&gt;&lt;isbn&gt;1948-5190 (Electronic)&lt;/isbn&gt;&lt;accession-num&gt;21954412&lt;/accession-num&gt;&lt;urls&gt;&lt;related-urls&gt;&lt;url&gt;http://www.ncbi.nlm.nih.gov/pubmed/21954412&lt;/url&gt;&lt;/related-urls&gt;&lt;/urls&gt;&lt;custom2&gt;3180620&lt;/custom2&gt;&lt;electronic-resource-num&gt;10.4253/wjge.v3.i8.157&lt;/electronic-resource-num&gt;&lt;/record&gt;&lt;/Cite&gt;&lt;/EndNote&gt;</w:instrText>
      </w:r>
      <w:r w:rsidR="0007799E" w:rsidRPr="00E30887">
        <w:rPr>
          <w:rFonts w:ascii="Book Antiqua" w:hAnsi="Book Antiqua"/>
          <w:sz w:val="24"/>
          <w:szCs w:val="24"/>
          <w:lang w:val="en-US" w:eastAsia="it-IT"/>
        </w:rPr>
        <w:fldChar w:fldCharType="separate"/>
      </w:r>
      <w:r w:rsidR="00DC0ADC" w:rsidRPr="00DC0ADC">
        <w:rPr>
          <w:rFonts w:ascii="Book Antiqua" w:hAnsi="Book Antiqua"/>
          <w:noProof/>
          <w:sz w:val="24"/>
          <w:szCs w:val="24"/>
          <w:vertAlign w:val="superscript"/>
          <w:lang w:val="en-US" w:eastAsia="it-IT"/>
        </w:rPr>
        <w:t>[</w:t>
      </w:r>
      <w:hyperlink w:anchor="_ENREF_203" w:tooltip="Hokama, 2011 #212" w:history="1">
        <w:r w:rsidR="00836E50" w:rsidRPr="00DC0ADC">
          <w:rPr>
            <w:rFonts w:ascii="Book Antiqua" w:hAnsi="Book Antiqua"/>
            <w:noProof/>
            <w:sz w:val="24"/>
            <w:szCs w:val="24"/>
            <w:vertAlign w:val="superscript"/>
            <w:lang w:val="en-US" w:eastAsia="it-IT"/>
          </w:rPr>
          <w:t>203</w:t>
        </w:r>
      </w:hyperlink>
      <w:r w:rsidR="00DC0ADC" w:rsidRPr="00DC0ADC">
        <w:rPr>
          <w:rFonts w:ascii="Book Antiqua" w:hAnsi="Book Antiqua"/>
          <w:noProof/>
          <w:sz w:val="24"/>
          <w:szCs w:val="24"/>
          <w:vertAlign w:val="superscript"/>
          <w:lang w:val="en-US" w:eastAsia="it-IT"/>
        </w:rPr>
        <w:t>]</w:t>
      </w:r>
      <w:r w:rsidR="0007799E" w:rsidRPr="00E30887">
        <w:rPr>
          <w:rFonts w:ascii="Book Antiqua" w:hAnsi="Book Antiqua"/>
          <w:sz w:val="24"/>
          <w:szCs w:val="24"/>
          <w:lang w:val="en-US" w:eastAsia="it-IT"/>
        </w:rPr>
        <w:fldChar w:fldCharType="end"/>
      </w:r>
      <w:r w:rsidR="000556B4" w:rsidRPr="00E30887">
        <w:rPr>
          <w:rFonts w:ascii="Book Antiqua" w:hAnsi="Book Antiqua"/>
          <w:sz w:val="24"/>
          <w:szCs w:val="24"/>
          <w:lang w:val="en-US" w:eastAsia="it-IT"/>
        </w:rPr>
        <w:t xml:space="preserve">. </w:t>
      </w:r>
    </w:p>
    <w:p w:rsidR="000745C6" w:rsidRPr="00193A35" w:rsidRDefault="000745C6" w:rsidP="002C16AB">
      <w:pPr>
        <w:pStyle w:val="1"/>
        <w:spacing w:line="360" w:lineRule="auto"/>
        <w:jc w:val="both"/>
        <w:rPr>
          <w:rFonts w:ascii="Book Antiqua" w:hAnsi="Book Antiqua"/>
          <w:caps/>
          <w:color w:val="000000" w:themeColor="text1"/>
          <w:sz w:val="24"/>
          <w:szCs w:val="24"/>
          <w:lang w:val="en-US" w:eastAsia="it-IT"/>
        </w:rPr>
      </w:pPr>
      <w:r w:rsidRPr="00193A35">
        <w:rPr>
          <w:rFonts w:ascii="Book Antiqua" w:hAnsi="Book Antiqua"/>
          <w:caps/>
          <w:color w:val="000000" w:themeColor="text1"/>
          <w:sz w:val="24"/>
          <w:szCs w:val="24"/>
          <w:lang w:val="en-US" w:eastAsia="it-IT"/>
        </w:rPr>
        <w:t>Immunodeficiency and GI lymphomas</w:t>
      </w:r>
    </w:p>
    <w:p w:rsidR="00A20DAD" w:rsidRPr="00E30887" w:rsidRDefault="00A20DAD" w:rsidP="002C16AB">
      <w:pPr>
        <w:spacing w:line="360" w:lineRule="auto"/>
        <w:jc w:val="both"/>
        <w:rPr>
          <w:rFonts w:ascii="Book Antiqua" w:hAnsi="Book Antiqua" w:cstheme="minorHAnsi"/>
          <w:sz w:val="24"/>
          <w:szCs w:val="24"/>
          <w:lang w:val="en-US" w:eastAsia="it-IT"/>
        </w:rPr>
      </w:pPr>
      <w:r w:rsidRPr="00E30887">
        <w:rPr>
          <w:rFonts w:ascii="Book Antiqua" w:hAnsi="Book Antiqua" w:cstheme="minorHAnsi"/>
          <w:sz w:val="24"/>
          <w:szCs w:val="24"/>
          <w:lang w:val="en-US" w:eastAsia="it-IT"/>
        </w:rPr>
        <w:t xml:space="preserve">Immunodeficiency is defined </w:t>
      </w:r>
      <w:r w:rsidR="009403C2" w:rsidRPr="00E30887">
        <w:rPr>
          <w:rFonts w:ascii="Book Antiqua" w:hAnsi="Book Antiqua" w:cstheme="minorHAnsi"/>
          <w:sz w:val="24"/>
          <w:szCs w:val="24"/>
          <w:lang w:val="en-US" w:eastAsia="it-IT"/>
        </w:rPr>
        <w:t xml:space="preserve">as </w:t>
      </w:r>
      <w:r w:rsidRPr="00E30887">
        <w:rPr>
          <w:rFonts w:ascii="Book Antiqua" w:hAnsi="Book Antiqua" w:cstheme="minorHAnsi"/>
          <w:sz w:val="24"/>
          <w:szCs w:val="24"/>
          <w:lang w:val="en-US" w:eastAsia="it-IT"/>
        </w:rPr>
        <w:t xml:space="preserve">a state of impaired function of the immune system that can be congenital, acquired or iatrogenic. The reduced immune-surveillance can determine an augmented rate of lymphomas. </w:t>
      </w:r>
      <w:r w:rsidR="00CD420F" w:rsidRPr="00E30887">
        <w:rPr>
          <w:rFonts w:ascii="Book Antiqua" w:hAnsi="Book Antiqua" w:cstheme="minorHAnsi"/>
          <w:sz w:val="24"/>
          <w:szCs w:val="24"/>
          <w:lang w:val="en-US" w:eastAsia="it-IT"/>
        </w:rPr>
        <w:t>T</w:t>
      </w:r>
      <w:r w:rsidRPr="00E30887">
        <w:rPr>
          <w:rFonts w:ascii="Book Antiqua" w:hAnsi="Book Antiqua" w:cstheme="minorHAnsi"/>
          <w:sz w:val="24"/>
          <w:szCs w:val="24"/>
          <w:lang w:val="en-US" w:eastAsia="it-IT"/>
        </w:rPr>
        <w:t>wo conditions</w:t>
      </w:r>
      <w:r w:rsidR="0083516F" w:rsidRPr="00E30887">
        <w:rPr>
          <w:rFonts w:ascii="Book Antiqua" w:hAnsi="Book Antiqua" w:cstheme="minorHAnsi"/>
          <w:sz w:val="24"/>
          <w:szCs w:val="24"/>
          <w:lang w:val="en-US" w:eastAsia="it-IT"/>
        </w:rPr>
        <w:t xml:space="preserve"> </w:t>
      </w:r>
      <w:r w:rsidRPr="00E30887">
        <w:rPr>
          <w:rFonts w:ascii="Book Antiqua" w:hAnsi="Book Antiqua" w:cstheme="minorHAnsi"/>
          <w:sz w:val="24"/>
          <w:szCs w:val="24"/>
          <w:lang w:val="en-US" w:eastAsia="it-IT"/>
        </w:rPr>
        <w:t>ma</w:t>
      </w:r>
      <w:r w:rsidR="0013189E" w:rsidRPr="00E30887">
        <w:rPr>
          <w:rFonts w:ascii="Book Antiqua" w:hAnsi="Book Antiqua" w:cstheme="minorHAnsi"/>
          <w:sz w:val="24"/>
          <w:szCs w:val="24"/>
          <w:lang w:val="en-US" w:eastAsia="it-IT"/>
        </w:rPr>
        <w:t>inly</w:t>
      </w:r>
      <w:r w:rsidRPr="00E30887">
        <w:rPr>
          <w:rFonts w:ascii="Book Antiqua" w:hAnsi="Book Antiqua" w:cstheme="minorHAnsi"/>
          <w:sz w:val="24"/>
          <w:szCs w:val="24"/>
          <w:lang w:val="en-US" w:eastAsia="it-IT"/>
        </w:rPr>
        <w:t xml:space="preserve"> det</w:t>
      </w:r>
      <w:r w:rsidR="0083516F" w:rsidRPr="00E30887">
        <w:rPr>
          <w:rFonts w:ascii="Book Antiqua" w:hAnsi="Book Antiqua" w:cstheme="minorHAnsi"/>
          <w:sz w:val="24"/>
          <w:szCs w:val="24"/>
          <w:lang w:val="en-US" w:eastAsia="it-IT"/>
        </w:rPr>
        <w:t>ermine the arising of lymphomas</w:t>
      </w:r>
      <w:r w:rsidRPr="00E30887">
        <w:rPr>
          <w:rFonts w:ascii="Book Antiqua" w:hAnsi="Book Antiqua" w:cstheme="minorHAnsi"/>
          <w:sz w:val="24"/>
          <w:szCs w:val="24"/>
          <w:lang w:val="en-US" w:eastAsia="it-IT"/>
        </w:rPr>
        <w:t xml:space="preserve">: </w:t>
      </w:r>
      <w:r w:rsidR="009403C2" w:rsidRPr="00E30887">
        <w:rPr>
          <w:rFonts w:ascii="Book Antiqua" w:hAnsi="Book Antiqua" w:cstheme="minorHAnsi"/>
          <w:sz w:val="24"/>
          <w:szCs w:val="24"/>
          <w:lang w:val="en-US" w:eastAsia="it-IT"/>
        </w:rPr>
        <w:t>Human</w:t>
      </w:r>
      <w:r w:rsidR="00D138F3" w:rsidRPr="00E30887">
        <w:rPr>
          <w:rFonts w:ascii="Book Antiqua" w:hAnsi="Book Antiqua" w:cstheme="minorHAnsi"/>
          <w:sz w:val="24"/>
          <w:szCs w:val="24"/>
          <w:lang w:val="en-US" w:eastAsia="it-IT"/>
        </w:rPr>
        <w:t xml:space="preserve"> immunodeficiency virus</w:t>
      </w:r>
      <w:r w:rsidR="009403C2" w:rsidRPr="00E30887">
        <w:rPr>
          <w:rFonts w:ascii="Book Antiqua" w:hAnsi="Book Antiqua" w:cstheme="minorHAnsi"/>
          <w:sz w:val="24"/>
          <w:szCs w:val="24"/>
          <w:lang w:val="en-US" w:eastAsia="it-IT"/>
        </w:rPr>
        <w:t xml:space="preserve"> (</w:t>
      </w:r>
      <w:r w:rsidRPr="00E30887">
        <w:rPr>
          <w:rFonts w:ascii="Book Antiqua" w:hAnsi="Book Antiqua" w:cstheme="minorHAnsi"/>
          <w:sz w:val="24"/>
          <w:szCs w:val="24"/>
          <w:lang w:val="en-US" w:eastAsia="it-IT"/>
        </w:rPr>
        <w:t>HIV</w:t>
      </w:r>
      <w:r w:rsidR="009403C2" w:rsidRPr="00E30887">
        <w:rPr>
          <w:rFonts w:ascii="Book Antiqua" w:hAnsi="Book Antiqua" w:cstheme="minorHAnsi"/>
          <w:sz w:val="24"/>
          <w:szCs w:val="24"/>
          <w:lang w:val="en-US" w:eastAsia="it-IT"/>
        </w:rPr>
        <w:t>)</w:t>
      </w:r>
      <w:r w:rsidRPr="00E30887">
        <w:rPr>
          <w:rFonts w:ascii="Book Antiqua" w:hAnsi="Book Antiqua" w:cstheme="minorHAnsi"/>
          <w:sz w:val="24"/>
          <w:szCs w:val="24"/>
          <w:lang w:val="en-US" w:eastAsia="it-IT"/>
        </w:rPr>
        <w:t xml:space="preserve"> infection with </w:t>
      </w:r>
      <w:r w:rsidR="009403C2" w:rsidRPr="00E30887">
        <w:rPr>
          <w:rFonts w:ascii="Book Antiqua" w:hAnsi="Book Antiqua" w:cstheme="minorHAnsi"/>
          <w:sz w:val="24"/>
          <w:szCs w:val="24"/>
          <w:lang w:val="en-US" w:eastAsia="it-IT"/>
        </w:rPr>
        <w:t>the correlated</w:t>
      </w:r>
      <w:r w:rsidRPr="00E30887">
        <w:rPr>
          <w:rFonts w:ascii="Book Antiqua" w:hAnsi="Book Antiqua" w:cstheme="minorHAnsi"/>
          <w:sz w:val="24"/>
          <w:szCs w:val="24"/>
          <w:lang w:val="en-US" w:eastAsia="it-IT"/>
        </w:rPr>
        <w:t xml:space="preserve"> </w:t>
      </w:r>
      <w:r w:rsidR="009403C2" w:rsidRPr="00E30887">
        <w:rPr>
          <w:rFonts w:ascii="Book Antiqua" w:hAnsi="Book Antiqua" w:cstheme="minorHAnsi"/>
          <w:sz w:val="24"/>
          <w:szCs w:val="24"/>
          <w:lang w:val="en-US" w:eastAsia="it-IT"/>
        </w:rPr>
        <w:lastRenderedPageBreak/>
        <w:t>Acquired Immuno</w:t>
      </w:r>
      <w:r w:rsidR="00464F0C" w:rsidRPr="00E30887">
        <w:rPr>
          <w:rFonts w:ascii="Book Antiqua" w:hAnsi="Book Antiqua" w:cstheme="minorHAnsi"/>
          <w:sz w:val="24"/>
          <w:szCs w:val="24"/>
          <w:lang w:val="en-US" w:eastAsia="it-IT"/>
        </w:rPr>
        <w:t xml:space="preserve"> </w:t>
      </w:r>
      <w:r w:rsidR="009403C2" w:rsidRPr="00E30887">
        <w:rPr>
          <w:rFonts w:ascii="Book Antiqua" w:hAnsi="Book Antiqua" w:cstheme="minorHAnsi"/>
          <w:sz w:val="24"/>
          <w:szCs w:val="24"/>
          <w:lang w:val="en-US" w:eastAsia="it-IT"/>
        </w:rPr>
        <w:t>Deficiency Syndrome (</w:t>
      </w:r>
      <w:r w:rsidRPr="00E30887">
        <w:rPr>
          <w:rFonts w:ascii="Book Antiqua" w:hAnsi="Book Antiqua" w:cstheme="minorHAnsi"/>
          <w:sz w:val="24"/>
          <w:szCs w:val="24"/>
          <w:lang w:val="en-US" w:eastAsia="it-IT"/>
        </w:rPr>
        <w:t>AIDS</w:t>
      </w:r>
      <w:r w:rsidR="009403C2" w:rsidRPr="00E30887">
        <w:rPr>
          <w:rFonts w:ascii="Book Antiqua" w:hAnsi="Book Antiqua" w:cstheme="minorHAnsi"/>
          <w:sz w:val="24"/>
          <w:szCs w:val="24"/>
          <w:lang w:val="en-US" w:eastAsia="it-IT"/>
        </w:rPr>
        <w:t>)</w:t>
      </w:r>
      <w:r w:rsidRPr="00E30887">
        <w:rPr>
          <w:rFonts w:ascii="Book Antiqua" w:hAnsi="Book Antiqua" w:cstheme="minorHAnsi"/>
          <w:sz w:val="24"/>
          <w:szCs w:val="24"/>
          <w:lang w:val="en-US" w:eastAsia="it-IT"/>
        </w:rPr>
        <w:t xml:space="preserve"> and post-transplant immune-suppression. In both conditions, GI tract is the most involved </w:t>
      </w:r>
      <w:proofErr w:type="gramStart"/>
      <w:r w:rsidRPr="00E30887">
        <w:rPr>
          <w:rFonts w:ascii="Book Antiqua" w:hAnsi="Book Antiqua" w:cstheme="minorHAnsi"/>
          <w:sz w:val="24"/>
          <w:szCs w:val="24"/>
          <w:lang w:val="en-US" w:eastAsia="it-IT"/>
        </w:rPr>
        <w:t>site</w:t>
      </w:r>
      <w:proofErr w:type="gramEnd"/>
      <w:r w:rsidR="0007799E" w:rsidRPr="00E30887">
        <w:rPr>
          <w:rFonts w:ascii="Book Antiqua" w:hAnsi="Book Antiqua" w:cstheme="minorHAnsi"/>
          <w:sz w:val="24"/>
          <w:szCs w:val="24"/>
          <w:lang w:val="en-US" w:eastAsia="it-IT"/>
        </w:rPr>
        <w:fldChar w:fldCharType="begin">
          <w:fldData xml:space="preserve">PEVuZE5vdGU+PENpdGU+PEF1dGhvcj5IZWlzZTwvQXV0aG9yPjxZZWFyPjIwMTA8L1llYXI+PFJl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PEVuZE5vdGU+PENpdGU+PEF1dGhvcj5IZWlzZTwvQXV0aG9yPjxZZWFyPjIwMTA8L1llYXI+PFJl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06" w:tooltip="Heise, 2010 #215" w:history="1">
        <w:r w:rsidR="00836E50" w:rsidRPr="00DC0ADC">
          <w:rPr>
            <w:rFonts w:ascii="Book Antiqua" w:hAnsi="Book Antiqua" w:cstheme="minorHAnsi"/>
            <w:noProof/>
            <w:sz w:val="24"/>
            <w:szCs w:val="24"/>
            <w:vertAlign w:val="superscript"/>
            <w:lang w:val="en-US" w:eastAsia="it-IT"/>
          </w:rPr>
          <w:t>206</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w:t>
      </w:r>
      <w:r w:rsidR="00D8401E" w:rsidRPr="00E30887">
        <w:rPr>
          <w:rFonts w:ascii="Book Antiqua" w:hAnsi="Book Antiqua" w:cstheme="minorHAnsi"/>
          <w:sz w:val="24"/>
          <w:szCs w:val="24"/>
          <w:lang w:val="en-US" w:eastAsia="it-IT"/>
        </w:rPr>
        <w:t xml:space="preserve"> Apart HIV and PTLD, Common variable immunodeficiency (CVID) has been related with the </w:t>
      </w:r>
      <w:r w:rsidR="0013189E" w:rsidRPr="00E30887">
        <w:rPr>
          <w:rFonts w:ascii="Book Antiqua" w:hAnsi="Book Antiqua" w:cstheme="minorHAnsi"/>
          <w:sz w:val="24"/>
          <w:szCs w:val="24"/>
          <w:lang w:val="en-US" w:eastAsia="it-IT"/>
        </w:rPr>
        <w:t xml:space="preserve">development </w:t>
      </w:r>
      <w:r w:rsidR="00D8401E" w:rsidRPr="00E30887">
        <w:rPr>
          <w:rFonts w:ascii="Book Antiqua" w:hAnsi="Book Antiqua" w:cstheme="minorHAnsi"/>
          <w:sz w:val="24"/>
          <w:szCs w:val="24"/>
          <w:lang w:val="en-US" w:eastAsia="it-IT"/>
        </w:rPr>
        <w:t xml:space="preserve">of gastrointestinal NHL, even if this is a very rare </w:t>
      </w:r>
      <w:proofErr w:type="gramStart"/>
      <w:r w:rsidR="00D8401E" w:rsidRPr="00E30887">
        <w:rPr>
          <w:rFonts w:ascii="Book Antiqua" w:hAnsi="Book Antiqua" w:cstheme="minorHAnsi"/>
          <w:sz w:val="24"/>
          <w:szCs w:val="24"/>
          <w:lang w:val="en-US" w:eastAsia="it-IT"/>
        </w:rPr>
        <w:t>finding</w:t>
      </w:r>
      <w:proofErr w:type="gramEnd"/>
      <w:r w:rsidR="0007799E" w:rsidRPr="00E30887">
        <w:rPr>
          <w:rFonts w:ascii="Book Antiqua" w:hAnsi="Book Antiqua" w:cstheme="minorHAnsi"/>
          <w:sz w:val="24"/>
          <w:szCs w:val="24"/>
          <w:lang w:val="en-US" w:eastAsia="it-IT"/>
        </w:rPr>
        <w:fldChar w:fldCharType="begin">
          <w:fldData xml:space="preserve">PEVuZE5vdGU+PENpdGU+PEF1dGhvcj5EZWxpYTwvQXV0aG9yPjxZZWFyPjIwMDY8L1llYXI+PFJl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==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PEVuZE5vdGU+PENpdGU+PEF1dGhvcj5EZWxpYTwvQXV0aG9yPjxZZWFyPjIwMDY8L1llYXI+PFJl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==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07" w:tooltip="Delia, 2006 #216" w:history="1">
        <w:r w:rsidR="00836E50" w:rsidRPr="00DC0ADC">
          <w:rPr>
            <w:rFonts w:ascii="Book Antiqua" w:hAnsi="Book Antiqua" w:cstheme="minorHAnsi"/>
            <w:noProof/>
            <w:sz w:val="24"/>
            <w:szCs w:val="24"/>
            <w:vertAlign w:val="superscript"/>
            <w:lang w:val="en-US" w:eastAsia="it-IT"/>
          </w:rPr>
          <w:t>207</w:t>
        </w:r>
      </w:hyperlink>
      <w:r w:rsidR="00032DC7">
        <w:rPr>
          <w:rFonts w:ascii="Book Antiqua" w:hAnsi="Book Antiqua" w:cstheme="minorHAnsi"/>
          <w:noProof/>
          <w:sz w:val="24"/>
          <w:szCs w:val="24"/>
          <w:vertAlign w:val="superscript"/>
          <w:lang w:val="en-US" w:eastAsia="it-IT"/>
        </w:rPr>
        <w:t>,</w:t>
      </w:r>
      <w:hyperlink w:anchor="_ENREF_208" w:tooltip="Castellano, 1992 #217" w:history="1">
        <w:r w:rsidR="00836E50" w:rsidRPr="00DC0ADC">
          <w:rPr>
            <w:rFonts w:ascii="Book Antiqua" w:hAnsi="Book Antiqua" w:cstheme="minorHAnsi"/>
            <w:noProof/>
            <w:sz w:val="24"/>
            <w:szCs w:val="24"/>
            <w:vertAlign w:val="superscript"/>
            <w:lang w:val="en-US" w:eastAsia="it-IT"/>
          </w:rPr>
          <w:t>208</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9B470B" w:rsidRPr="00E30887">
        <w:rPr>
          <w:rFonts w:ascii="Book Antiqua" w:hAnsi="Book Antiqua" w:cstheme="minorHAnsi"/>
          <w:sz w:val="24"/>
          <w:szCs w:val="24"/>
          <w:lang w:val="en-US" w:eastAsia="it-IT"/>
        </w:rPr>
        <w:t>.</w:t>
      </w:r>
    </w:p>
    <w:p w:rsidR="000745C6" w:rsidRPr="00E30887" w:rsidRDefault="00A20DAD" w:rsidP="0083516F">
      <w:pPr>
        <w:spacing w:line="360" w:lineRule="auto"/>
        <w:ind w:firstLineChars="200" w:firstLine="480"/>
        <w:jc w:val="both"/>
        <w:rPr>
          <w:rFonts w:ascii="Book Antiqua" w:hAnsi="Book Antiqua" w:cstheme="minorHAnsi"/>
          <w:sz w:val="24"/>
          <w:szCs w:val="24"/>
          <w:lang w:val="en-US" w:eastAsia="zh-CN"/>
        </w:rPr>
      </w:pPr>
      <w:r w:rsidRPr="00E30887">
        <w:rPr>
          <w:rFonts w:ascii="Book Antiqua" w:hAnsi="Book Antiqua" w:cstheme="minorHAnsi"/>
          <w:sz w:val="24"/>
          <w:szCs w:val="24"/>
          <w:lang w:val="en-US" w:eastAsia="it-IT"/>
        </w:rPr>
        <w:t>In HIV patients, the rate of GI lymphomas was hi</w:t>
      </w:r>
      <w:r w:rsidR="00CF645C" w:rsidRPr="00E30887">
        <w:rPr>
          <w:rFonts w:ascii="Book Antiqua" w:hAnsi="Book Antiqua" w:cstheme="minorHAnsi"/>
          <w:sz w:val="24"/>
          <w:szCs w:val="24"/>
          <w:lang w:val="en-US" w:eastAsia="it-IT"/>
        </w:rPr>
        <w:t>gher in pre-HAART</w:t>
      </w:r>
      <w:r w:rsidR="0013189E" w:rsidRPr="00E30887">
        <w:rPr>
          <w:rFonts w:ascii="Book Antiqua" w:hAnsi="Book Antiqua" w:cstheme="minorHAnsi"/>
          <w:sz w:val="24"/>
          <w:szCs w:val="24"/>
          <w:lang w:val="en-US" w:eastAsia="it-IT"/>
        </w:rPr>
        <w:t xml:space="preserve"> era</w:t>
      </w:r>
      <w:r w:rsidR="00CF645C" w:rsidRPr="00E30887">
        <w:rPr>
          <w:rFonts w:ascii="Book Antiqua" w:hAnsi="Book Antiqua" w:cstheme="minorHAnsi"/>
          <w:sz w:val="24"/>
          <w:szCs w:val="24"/>
          <w:lang w:val="en-US" w:eastAsia="it-IT"/>
        </w:rPr>
        <w:t>,</w:t>
      </w:r>
      <w:r w:rsidR="0083516F" w:rsidRPr="00E30887">
        <w:rPr>
          <w:rFonts w:ascii="Book Antiqua" w:hAnsi="Book Antiqua" w:cstheme="minorHAnsi"/>
          <w:sz w:val="24"/>
          <w:szCs w:val="24"/>
          <w:lang w:val="en-US" w:eastAsia="it-IT"/>
        </w:rPr>
        <w:t xml:space="preserve"> before 1996</w:t>
      </w:r>
      <w:r w:rsidR="0007799E" w:rsidRPr="00E30887">
        <w:rPr>
          <w:rFonts w:ascii="Book Antiqua" w:hAnsi="Book Antiqua" w:cstheme="minorHAnsi"/>
          <w:sz w:val="24"/>
          <w:szCs w:val="24"/>
          <w:lang w:val="en-US" w:eastAsia="it-IT"/>
        </w:rPr>
        <w:fldChar w:fldCharType="begin">
          <w:fldData xml:space="preserve">PEVuZE5vdGU+PENpdGU+PEF1dGhvcj5QZXJzc29uPC9BdXRob3I+PFllYXI+MjAxMjwvWWVhcj48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PEVuZE5vdGU+PENpdGU+PEF1dGhvcj5QZXJzc29uPC9BdXRob3I+PFllYXI+MjAxMjwvWWVhcj48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09" w:tooltip="Persson, 2012 #218" w:history="1">
        <w:r w:rsidR="00836E50" w:rsidRPr="00DC0ADC">
          <w:rPr>
            <w:rFonts w:ascii="Book Antiqua" w:hAnsi="Book Antiqua" w:cstheme="minorHAnsi"/>
            <w:noProof/>
            <w:sz w:val="24"/>
            <w:szCs w:val="24"/>
            <w:vertAlign w:val="superscript"/>
            <w:lang w:val="en-US" w:eastAsia="it-IT"/>
          </w:rPr>
          <w:t>209</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BE4B3C" w:rsidRPr="00E30887">
        <w:rPr>
          <w:rFonts w:ascii="Book Antiqua" w:hAnsi="Book Antiqua" w:cstheme="minorHAnsi"/>
          <w:sz w:val="24"/>
          <w:szCs w:val="24"/>
          <w:lang w:val="en-US" w:eastAsia="it-IT"/>
        </w:rPr>
        <w:t xml:space="preserve"> and the risk of gastric NHL </w:t>
      </w:r>
      <w:r w:rsidR="0013189E" w:rsidRPr="00E30887">
        <w:rPr>
          <w:rFonts w:ascii="Book Antiqua" w:hAnsi="Book Antiqua" w:cstheme="minorHAnsi"/>
          <w:sz w:val="24"/>
          <w:szCs w:val="24"/>
          <w:lang w:val="en-US" w:eastAsia="it-IT"/>
        </w:rPr>
        <w:t>was</w:t>
      </w:r>
      <w:r w:rsidR="00032DC7">
        <w:rPr>
          <w:rFonts w:ascii="Book Antiqua" w:hAnsi="Book Antiqua" w:cstheme="minorHAnsi"/>
          <w:sz w:val="24"/>
          <w:szCs w:val="24"/>
          <w:lang w:val="en-US" w:eastAsia="it-IT"/>
        </w:rPr>
        <w:t xml:space="preserve"> 35</w:t>
      </w:r>
      <w:r w:rsidR="00BE4B3C" w:rsidRPr="00E30887">
        <w:rPr>
          <w:rFonts w:ascii="Book Antiqua" w:hAnsi="Book Antiqua" w:cstheme="minorHAnsi"/>
          <w:sz w:val="24"/>
          <w:szCs w:val="24"/>
          <w:lang w:val="en-US" w:eastAsia="it-IT"/>
        </w:rPr>
        <w:t>3 fold compared to normal subject, being aggressive lympho</w:t>
      </w:r>
      <w:r w:rsidR="0083516F" w:rsidRPr="00E30887">
        <w:rPr>
          <w:rFonts w:ascii="Book Antiqua" w:hAnsi="Book Antiqua" w:cstheme="minorHAnsi"/>
          <w:sz w:val="24"/>
          <w:szCs w:val="24"/>
          <w:lang w:val="en-US" w:eastAsia="it-IT"/>
        </w:rPr>
        <w:t xml:space="preserve">mas the most prevalent </w:t>
      </w:r>
      <w:proofErr w:type="gramStart"/>
      <w:r w:rsidR="0083516F" w:rsidRPr="00E30887">
        <w:rPr>
          <w:rFonts w:ascii="Book Antiqua" w:hAnsi="Book Antiqua" w:cstheme="minorHAnsi"/>
          <w:sz w:val="24"/>
          <w:szCs w:val="24"/>
          <w:lang w:val="en-US" w:eastAsia="it-IT"/>
        </w:rPr>
        <w:t>features</w:t>
      </w:r>
      <w:proofErr w:type="gramEnd"/>
      <w:r w:rsidR="0007799E" w:rsidRPr="00E30887">
        <w:rPr>
          <w:rFonts w:ascii="Book Antiqua" w:hAnsi="Book Antiqua" w:cstheme="minorHAnsi"/>
          <w:sz w:val="24"/>
          <w:szCs w:val="24"/>
          <w:lang w:val="en-US" w:eastAsia="it-IT"/>
        </w:rPr>
        <w:fldChar w:fldCharType="begin">
          <w:fldData xml:space="preserve">PEVuZE5vdGU+PENpdGU+PEF1dGhvcj5DaGFuZzwvQXV0aG9yPjxZZWFyPjIwMTM8L1llYXI+PFJl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</w:fldData>
        </w:fldChar>
      </w:r>
      <w:r w:rsidR="00AB0D74"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PEVuZE5vdGU+PENpdGU+PEF1dGhvcj5DaGFuZzwvQXV0aG9yPjxZZWFyPjIwMTM8L1llYXI+PFJl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</w:fldData>
        </w:fldChar>
      </w:r>
      <w:r w:rsidR="00AB0D74"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AB0D74" w:rsidRPr="00E30887">
        <w:rPr>
          <w:rFonts w:ascii="Book Antiqua" w:hAnsi="Book Antiqua" w:cstheme="minorHAnsi"/>
          <w:noProof/>
          <w:sz w:val="24"/>
          <w:szCs w:val="24"/>
          <w:vertAlign w:val="superscript"/>
          <w:lang w:val="en-US" w:eastAsia="it-IT"/>
        </w:rPr>
        <w:t>[</w:t>
      </w:r>
      <w:hyperlink w:anchor="_ENREF_59" w:tooltip="Chang, 2013 #57" w:history="1">
        <w:r w:rsidR="00836E50" w:rsidRPr="00E30887">
          <w:rPr>
            <w:rFonts w:ascii="Book Antiqua" w:hAnsi="Book Antiqua" w:cstheme="minorHAnsi"/>
            <w:noProof/>
            <w:sz w:val="24"/>
            <w:szCs w:val="24"/>
            <w:vertAlign w:val="superscript"/>
            <w:lang w:val="en-US" w:eastAsia="it-IT"/>
          </w:rPr>
          <w:t>59</w:t>
        </w:r>
      </w:hyperlink>
      <w:r w:rsidR="00AB0D74"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001A3A" w:rsidRPr="00E30887">
        <w:rPr>
          <w:rFonts w:ascii="Book Antiqua" w:hAnsi="Book Antiqua" w:cstheme="minorHAnsi"/>
          <w:sz w:val="24"/>
          <w:szCs w:val="24"/>
          <w:lang w:val="en-US" w:eastAsia="it-IT"/>
        </w:rPr>
        <w:t xml:space="preserve">. </w:t>
      </w:r>
      <w:r w:rsidR="0013385F" w:rsidRPr="00E30887">
        <w:rPr>
          <w:rFonts w:ascii="Book Antiqua" w:hAnsi="Book Antiqua" w:cstheme="minorHAnsi"/>
          <w:sz w:val="24"/>
          <w:szCs w:val="24"/>
          <w:lang w:val="en-US" w:eastAsia="it-IT"/>
        </w:rPr>
        <w:t>In cases of AIDS-related lymphoma, GI tract is involved in 20%</w:t>
      </w:r>
      <w:r w:rsidR="0086594E" w:rsidRPr="00E30887">
        <w:rPr>
          <w:rFonts w:ascii="Book Antiqua" w:hAnsi="Book Antiqua" w:cstheme="minorHAnsi"/>
          <w:sz w:val="24"/>
          <w:szCs w:val="24"/>
          <w:lang w:val="en-US" w:eastAsia="it-IT"/>
        </w:rPr>
        <w:t xml:space="preserve"> up to 50%</w:t>
      </w:r>
      <w:r w:rsidR="0083516F" w:rsidRPr="00E30887">
        <w:rPr>
          <w:rFonts w:ascii="Book Antiqua" w:hAnsi="Book Antiqua" w:cstheme="minorHAnsi"/>
          <w:sz w:val="24"/>
          <w:szCs w:val="24"/>
          <w:lang w:val="en-US" w:eastAsia="it-IT"/>
        </w:rPr>
        <w:t xml:space="preserve"> of </w:t>
      </w:r>
      <w:proofErr w:type="gramStart"/>
      <w:r w:rsidR="0083516F" w:rsidRPr="00E30887">
        <w:rPr>
          <w:rFonts w:ascii="Book Antiqua" w:hAnsi="Book Antiqua" w:cstheme="minorHAnsi"/>
          <w:sz w:val="24"/>
          <w:szCs w:val="24"/>
          <w:lang w:val="en-US" w:eastAsia="it-IT"/>
        </w:rPr>
        <w:t>cases</w:t>
      </w:r>
      <w:proofErr w:type="gramEnd"/>
      <w:r w:rsidR="0007799E" w:rsidRPr="00E30887">
        <w:rPr>
          <w:rFonts w:ascii="Book Antiqua" w:hAnsi="Book Antiqua" w:cstheme="minorHAnsi"/>
          <w:sz w:val="24"/>
          <w:szCs w:val="24"/>
          <w:lang w:val="en-US" w:eastAsia="it-IT"/>
        </w:rPr>
        <w:fldChar w:fldCharType="begin">
          <w:fldData xml:space="preserve">PEVuZE5vdGU+PENpdGU+PEF1dGhvcj5HYW88L0F1dGhvcj48WWVhcj4yMDEyPC9ZZWFyPjxSZWNO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PEVuZE5vdGU+PENpdGU+PEF1dGhvcj5HYW88L0F1dGhvcj48WWVhcj4yMDEyPC9ZZWFyPjxSZWNO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06" w:tooltip="Heise, 2010 #215" w:history="1">
        <w:r w:rsidR="00836E50" w:rsidRPr="00DC0ADC">
          <w:rPr>
            <w:rFonts w:ascii="Book Antiqua" w:hAnsi="Book Antiqua" w:cstheme="minorHAnsi"/>
            <w:noProof/>
            <w:sz w:val="24"/>
            <w:szCs w:val="24"/>
            <w:vertAlign w:val="superscript"/>
            <w:lang w:val="en-US" w:eastAsia="it-IT"/>
          </w:rPr>
          <w:t>206</w:t>
        </w:r>
      </w:hyperlink>
      <w:r w:rsidR="00032DC7">
        <w:rPr>
          <w:rFonts w:ascii="Book Antiqua" w:hAnsi="Book Antiqua" w:cstheme="minorHAnsi"/>
          <w:noProof/>
          <w:sz w:val="24"/>
          <w:szCs w:val="24"/>
          <w:vertAlign w:val="superscript"/>
          <w:lang w:val="en-US" w:eastAsia="it-IT"/>
        </w:rPr>
        <w:t>,</w:t>
      </w:r>
      <w:hyperlink w:anchor="_ENREF_210" w:tooltip="Gao, 2012 #219" w:history="1">
        <w:r w:rsidR="00836E50" w:rsidRPr="00DC0ADC">
          <w:rPr>
            <w:rFonts w:ascii="Book Antiqua" w:hAnsi="Book Antiqua" w:cstheme="minorHAnsi"/>
            <w:noProof/>
            <w:sz w:val="24"/>
            <w:szCs w:val="24"/>
            <w:vertAlign w:val="superscript"/>
            <w:lang w:val="en-US" w:eastAsia="it-IT"/>
          </w:rPr>
          <w:t>210</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13385F" w:rsidRPr="00E30887">
        <w:rPr>
          <w:rFonts w:ascii="Book Antiqua" w:hAnsi="Book Antiqua" w:cstheme="minorHAnsi"/>
          <w:sz w:val="24"/>
          <w:szCs w:val="24"/>
          <w:lang w:val="en-US" w:eastAsia="it-IT"/>
        </w:rPr>
        <w:t xml:space="preserve">. </w:t>
      </w:r>
      <w:r w:rsidR="00001A3A" w:rsidRPr="00E30887">
        <w:rPr>
          <w:rFonts w:ascii="Book Antiqua" w:hAnsi="Book Antiqua" w:cstheme="minorHAnsi"/>
          <w:sz w:val="24"/>
          <w:szCs w:val="24"/>
          <w:lang w:val="en-US" w:eastAsia="it-IT"/>
        </w:rPr>
        <w:t>H</w:t>
      </w:r>
      <w:r w:rsidR="00CF645C" w:rsidRPr="00E30887">
        <w:rPr>
          <w:rFonts w:ascii="Book Antiqua" w:hAnsi="Book Antiqua" w:cstheme="minorHAnsi"/>
          <w:sz w:val="24"/>
          <w:szCs w:val="24"/>
          <w:lang w:val="en-US" w:eastAsia="it-IT"/>
        </w:rPr>
        <w:t>owever</w:t>
      </w:r>
      <w:r w:rsidR="00001A3A" w:rsidRPr="00E30887">
        <w:rPr>
          <w:rFonts w:ascii="Book Antiqua" w:hAnsi="Book Antiqua" w:cstheme="minorHAnsi"/>
          <w:sz w:val="24"/>
          <w:szCs w:val="24"/>
          <w:lang w:val="en-US" w:eastAsia="it-IT"/>
        </w:rPr>
        <w:t>,</w:t>
      </w:r>
      <w:r w:rsidR="00CF645C" w:rsidRPr="00E30887">
        <w:rPr>
          <w:rFonts w:ascii="Book Antiqua" w:hAnsi="Book Antiqua" w:cstheme="minorHAnsi"/>
          <w:sz w:val="24"/>
          <w:szCs w:val="24"/>
          <w:lang w:val="en-US" w:eastAsia="it-IT"/>
        </w:rPr>
        <w:t xml:space="preserve"> the decrease of GI lymphoma incidence has not been so high compared to Central Nervous System </w:t>
      </w:r>
      <w:proofErr w:type="gramStart"/>
      <w:r w:rsidR="00CF645C" w:rsidRPr="00E30887">
        <w:rPr>
          <w:rFonts w:ascii="Book Antiqua" w:hAnsi="Book Antiqua" w:cstheme="minorHAnsi"/>
          <w:sz w:val="24"/>
          <w:szCs w:val="24"/>
          <w:lang w:val="en-US" w:eastAsia="it-IT"/>
        </w:rPr>
        <w:t>Lymphomas</w:t>
      </w:r>
      <w:proofErr w:type="gramEnd"/>
      <w:r w:rsidR="0007799E" w:rsidRPr="00E30887">
        <w:rPr>
          <w:rFonts w:ascii="Book Antiqua" w:hAnsi="Book Antiqua" w:cstheme="minorHAnsi"/>
          <w:sz w:val="24"/>
          <w:szCs w:val="24"/>
          <w:lang w:val="en-US" w:eastAsia="it-IT"/>
        </w:rPr>
        <w:fldChar w:fldCharType="begin">
          <w:fldData xml:space="preserve">PEVuZE5vdGU+PENpdGU+PEF1dGhvcj5QZXJzc29uPC9BdXRob3I+PFllYXI+MjAxMjwvWWVhcj48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PEVuZE5vdGU+PENpdGU+PEF1dGhvcj5QZXJzc29uPC9BdXRob3I+PFllYXI+MjAxMjwvWWVhcj48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09" w:tooltip="Persson, 2012 #218" w:history="1">
        <w:r w:rsidR="00836E50" w:rsidRPr="00DC0ADC">
          <w:rPr>
            <w:rFonts w:ascii="Book Antiqua" w:hAnsi="Book Antiqua" w:cstheme="minorHAnsi"/>
            <w:noProof/>
            <w:sz w:val="24"/>
            <w:szCs w:val="24"/>
            <w:vertAlign w:val="superscript"/>
            <w:lang w:val="en-US" w:eastAsia="it-IT"/>
          </w:rPr>
          <w:t>209</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CF645C" w:rsidRPr="00E30887">
        <w:rPr>
          <w:rFonts w:ascii="Book Antiqua" w:hAnsi="Book Antiqua" w:cstheme="minorHAnsi"/>
          <w:sz w:val="24"/>
          <w:szCs w:val="24"/>
          <w:lang w:val="en-US" w:eastAsia="it-IT"/>
        </w:rPr>
        <w:t xml:space="preserve">. </w:t>
      </w:r>
      <w:r w:rsidR="00172CCB" w:rsidRPr="00E30887">
        <w:rPr>
          <w:rFonts w:ascii="Book Antiqua" w:hAnsi="Book Antiqua" w:cstheme="minorHAnsi"/>
          <w:sz w:val="24"/>
          <w:szCs w:val="24"/>
          <w:lang w:val="en-US" w:eastAsia="it-IT"/>
        </w:rPr>
        <w:t>A recent analysis on 243 HIV patients performed at University of Sao Paolo revealed an incidence of Gastric NHL of 2</w:t>
      </w:r>
      <w:r w:rsidR="0083516F" w:rsidRPr="00E30887">
        <w:rPr>
          <w:rFonts w:ascii="Book Antiqua" w:hAnsi="Book Antiqua" w:cstheme="minorHAnsi" w:hint="eastAsia"/>
          <w:sz w:val="24"/>
          <w:szCs w:val="24"/>
          <w:lang w:val="en-US" w:eastAsia="zh-CN"/>
        </w:rPr>
        <w:t>.</w:t>
      </w:r>
      <w:r w:rsidR="0083516F" w:rsidRPr="00E30887">
        <w:rPr>
          <w:rFonts w:ascii="Book Antiqua" w:hAnsi="Book Antiqua" w:cstheme="minorHAnsi"/>
          <w:sz w:val="24"/>
          <w:szCs w:val="24"/>
          <w:lang w:val="en-US" w:eastAsia="it-IT"/>
        </w:rPr>
        <w:t>5%</w:t>
      </w:r>
      <w:r w:rsidR="0007799E" w:rsidRPr="00E30887">
        <w:rPr>
          <w:rFonts w:ascii="Book Antiqua" w:hAnsi="Book Antiqua" w:cstheme="minorHAnsi"/>
          <w:sz w:val="24"/>
          <w:szCs w:val="24"/>
          <w:lang w:val="en-US" w:eastAsia="it-IT"/>
        </w:rPr>
        <w:fldChar w:fldCharType="begin">
          <w:fldData xml:space="preserve">PEVuZE5vdGU+PENpdGU+PEF1dGhvcj5SZXplbmRlPC9BdXRob3I+PFllYXI+MjAwOTwvWWVhcj48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PEVuZE5vdGU+PENpdGU+PEF1dGhvcj5SZXplbmRlPC9BdXRob3I+PFllYXI+MjAwOTwvWWVhcj48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11" w:tooltip="Rezende, 2009 #220" w:history="1">
        <w:r w:rsidR="00836E50" w:rsidRPr="00DC0ADC">
          <w:rPr>
            <w:rFonts w:ascii="Book Antiqua" w:hAnsi="Book Antiqua" w:cstheme="minorHAnsi"/>
            <w:noProof/>
            <w:sz w:val="24"/>
            <w:szCs w:val="24"/>
            <w:vertAlign w:val="superscript"/>
            <w:lang w:val="en-US" w:eastAsia="it-IT"/>
          </w:rPr>
          <w:t>211</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172CCB" w:rsidRPr="00E30887">
        <w:rPr>
          <w:rFonts w:ascii="Book Antiqua" w:hAnsi="Book Antiqua" w:cstheme="minorHAnsi"/>
          <w:sz w:val="24"/>
          <w:szCs w:val="24"/>
          <w:lang w:val="en-US" w:eastAsia="it-IT"/>
        </w:rPr>
        <w:t xml:space="preserve">. </w:t>
      </w:r>
      <w:r w:rsidR="004A76F9" w:rsidRPr="00E30887">
        <w:rPr>
          <w:rFonts w:ascii="Book Antiqua" w:hAnsi="Book Antiqua" w:cstheme="minorHAnsi"/>
          <w:sz w:val="24"/>
          <w:szCs w:val="24"/>
          <w:lang w:val="en-US" w:eastAsia="it-IT"/>
        </w:rPr>
        <w:t xml:space="preserve">Co-infection with EBV and/or CMV would complicate the </w:t>
      </w:r>
      <w:proofErr w:type="gramStart"/>
      <w:r w:rsidR="004A76F9" w:rsidRPr="00E30887">
        <w:rPr>
          <w:rFonts w:ascii="Book Antiqua" w:hAnsi="Book Antiqua" w:cstheme="minorHAnsi"/>
          <w:sz w:val="24"/>
          <w:szCs w:val="24"/>
          <w:lang w:val="en-US" w:eastAsia="it-IT"/>
        </w:rPr>
        <w:t>prognosis</w:t>
      </w:r>
      <w:proofErr w:type="gramEnd"/>
      <w:r w:rsidR="0007799E" w:rsidRPr="00E30887">
        <w:rPr>
          <w:rFonts w:ascii="Book Antiqua" w:hAnsi="Book Antiqua" w:cstheme="minorHAnsi"/>
          <w:sz w:val="24"/>
          <w:szCs w:val="24"/>
          <w:lang w:val="en-US" w:eastAsia="it-IT"/>
        </w:rPr>
        <w:fldChar w:fldCharType="begin">
          <w:fldData xml:space="preserve">PEVuZE5vdGU+PENpdGU+PEF1dGhvcj5UYW5ha2E8L0F1dGhvcj48WWVhcj4yMDEzPC9ZZWFyPjxS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PEVuZE5vdGU+PENpdGU+PEF1dGhvcj5UYW5ha2E8L0F1dGhvcj48WWVhcj4yMDEzPC9ZZWFyPjxS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12" w:tooltip="Tanaka, 2013 #221" w:history="1">
        <w:r w:rsidR="00836E50" w:rsidRPr="00DC0ADC">
          <w:rPr>
            <w:rFonts w:ascii="Book Antiqua" w:hAnsi="Book Antiqua" w:cstheme="minorHAnsi"/>
            <w:noProof/>
            <w:sz w:val="24"/>
            <w:szCs w:val="24"/>
            <w:vertAlign w:val="superscript"/>
            <w:lang w:val="en-US" w:eastAsia="it-IT"/>
          </w:rPr>
          <w:t>212</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86594E" w:rsidRPr="00E30887">
        <w:rPr>
          <w:rFonts w:ascii="Book Antiqua" w:hAnsi="Book Antiqua" w:cstheme="minorHAnsi"/>
          <w:sz w:val="24"/>
          <w:szCs w:val="24"/>
          <w:lang w:val="en-US" w:eastAsia="it-IT"/>
        </w:rPr>
        <w:t>, even if the occurrence of viral infection is less pathogenetic</w:t>
      </w:r>
      <w:r w:rsidR="0083516F" w:rsidRPr="00E30887">
        <w:rPr>
          <w:rFonts w:ascii="Book Antiqua" w:hAnsi="Book Antiqua" w:cstheme="minorHAnsi"/>
          <w:sz w:val="24"/>
          <w:szCs w:val="24"/>
          <w:lang w:val="en-US" w:eastAsia="it-IT"/>
        </w:rPr>
        <w:t>ally important compared to PTLD</w:t>
      </w:r>
      <w:r w:rsidR="0007799E" w:rsidRPr="00E30887">
        <w:rPr>
          <w:rFonts w:ascii="Book Antiqua" w:hAnsi="Book Antiqua" w:cstheme="minorHAnsi"/>
          <w:sz w:val="24"/>
          <w:szCs w:val="24"/>
          <w:lang w:val="en-US" w:eastAsia="it-IT"/>
        </w:rPr>
        <w:fldChar w:fldCharType="begin">
          <w:fldData xml:space="preserve">PEVuZE5vdGU+PENpdGU+PEF1dGhvcj5IZWlzZTwvQXV0aG9yPjxZZWFyPjIwMTA8L1llYXI+PFJl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PEVuZE5vdGU+PENpdGU+PEF1dGhvcj5IZWlzZTwvQXV0aG9yPjxZZWFyPjIwMTA8L1llYXI+PFJl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06" w:tooltip="Heise, 2010 #215" w:history="1">
        <w:r w:rsidR="00836E50" w:rsidRPr="00DC0ADC">
          <w:rPr>
            <w:rFonts w:ascii="Book Antiqua" w:hAnsi="Book Antiqua" w:cstheme="minorHAnsi"/>
            <w:noProof/>
            <w:sz w:val="24"/>
            <w:szCs w:val="24"/>
            <w:vertAlign w:val="superscript"/>
            <w:lang w:val="en-US" w:eastAsia="it-IT"/>
          </w:rPr>
          <w:t>206</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4A76F9" w:rsidRPr="00E30887">
        <w:rPr>
          <w:rFonts w:ascii="Book Antiqua" w:hAnsi="Book Antiqua" w:cstheme="minorHAnsi"/>
          <w:sz w:val="24"/>
          <w:szCs w:val="24"/>
          <w:lang w:val="en-US" w:eastAsia="it-IT"/>
        </w:rPr>
        <w:t xml:space="preserve">. </w:t>
      </w:r>
      <w:r w:rsidR="000F693F" w:rsidRPr="00E30887">
        <w:rPr>
          <w:rFonts w:ascii="Book Antiqua" w:hAnsi="Book Antiqua" w:cstheme="minorHAnsi"/>
          <w:sz w:val="24"/>
          <w:szCs w:val="24"/>
          <w:lang w:val="en-US" w:eastAsia="it-IT"/>
        </w:rPr>
        <w:t>The main histolog</w:t>
      </w:r>
      <w:r w:rsidR="0049443E" w:rsidRPr="00E30887">
        <w:rPr>
          <w:rFonts w:ascii="Book Antiqua" w:hAnsi="Book Antiqua" w:cstheme="minorHAnsi"/>
          <w:sz w:val="24"/>
          <w:szCs w:val="24"/>
          <w:lang w:val="en-US" w:eastAsia="it-IT"/>
        </w:rPr>
        <w:t>ies</w:t>
      </w:r>
      <w:r w:rsidR="000F693F" w:rsidRPr="00E30887">
        <w:rPr>
          <w:rFonts w:ascii="Book Antiqua" w:hAnsi="Book Antiqua" w:cstheme="minorHAnsi"/>
          <w:sz w:val="24"/>
          <w:szCs w:val="24"/>
          <w:lang w:val="en-US" w:eastAsia="it-IT"/>
        </w:rPr>
        <w:t xml:space="preserve"> </w:t>
      </w:r>
      <w:r w:rsidR="004A76F9" w:rsidRPr="00E30887">
        <w:rPr>
          <w:rFonts w:ascii="Book Antiqua" w:hAnsi="Book Antiqua" w:cstheme="minorHAnsi"/>
          <w:sz w:val="24"/>
          <w:szCs w:val="24"/>
          <w:lang w:val="en-US" w:eastAsia="it-IT"/>
        </w:rPr>
        <w:t>are</w:t>
      </w:r>
      <w:r w:rsidR="000F693F" w:rsidRPr="00E30887">
        <w:rPr>
          <w:rFonts w:ascii="Book Antiqua" w:hAnsi="Book Antiqua" w:cstheme="minorHAnsi"/>
          <w:sz w:val="24"/>
          <w:szCs w:val="24"/>
          <w:lang w:val="en-US" w:eastAsia="it-IT"/>
        </w:rPr>
        <w:t xml:space="preserve"> </w:t>
      </w:r>
      <w:r w:rsidR="004A76F9" w:rsidRPr="00E30887">
        <w:rPr>
          <w:rFonts w:ascii="Book Antiqua" w:hAnsi="Book Antiqua" w:cstheme="minorHAnsi"/>
          <w:sz w:val="24"/>
          <w:szCs w:val="24"/>
          <w:lang w:val="en-US" w:eastAsia="it-IT"/>
        </w:rPr>
        <w:t>B-cell lymphoma</w:t>
      </w:r>
      <w:r w:rsidR="00497B38" w:rsidRPr="00E30887">
        <w:rPr>
          <w:rFonts w:ascii="Book Antiqua" w:hAnsi="Book Antiqua" w:cstheme="minorHAnsi"/>
          <w:sz w:val="24"/>
          <w:szCs w:val="24"/>
          <w:lang w:val="en-US" w:eastAsia="it-IT"/>
        </w:rPr>
        <w:t>s</w:t>
      </w:r>
      <w:r w:rsidR="00172CCB" w:rsidRPr="00E30887">
        <w:rPr>
          <w:rFonts w:ascii="Book Antiqua" w:hAnsi="Book Antiqua" w:cstheme="minorHAnsi"/>
          <w:sz w:val="24"/>
          <w:szCs w:val="24"/>
          <w:lang w:val="en-US" w:eastAsia="it-IT"/>
        </w:rPr>
        <w:t xml:space="preserve"> (67%)</w:t>
      </w:r>
      <w:r w:rsidR="004A76F9" w:rsidRPr="00E30887">
        <w:rPr>
          <w:rFonts w:ascii="Book Antiqua" w:hAnsi="Book Antiqua" w:cstheme="minorHAnsi"/>
          <w:sz w:val="24"/>
          <w:szCs w:val="24"/>
          <w:lang w:val="en-US" w:eastAsia="it-IT"/>
        </w:rPr>
        <w:t xml:space="preserve"> (DLBCL, </w:t>
      </w:r>
      <w:r w:rsidR="000F693F" w:rsidRPr="00E30887">
        <w:rPr>
          <w:rFonts w:ascii="Book Antiqua" w:hAnsi="Book Antiqua" w:cstheme="minorHAnsi"/>
          <w:sz w:val="24"/>
          <w:szCs w:val="24"/>
          <w:lang w:val="en-US" w:eastAsia="it-IT"/>
        </w:rPr>
        <w:t>Burkitt lymphoma</w:t>
      </w:r>
      <w:r w:rsidR="004A76F9" w:rsidRPr="00E30887">
        <w:rPr>
          <w:rFonts w:ascii="Book Antiqua" w:hAnsi="Book Antiqua" w:cstheme="minorHAnsi"/>
          <w:sz w:val="24"/>
          <w:szCs w:val="24"/>
          <w:lang w:val="en-US" w:eastAsia="it-IT"/>
        </w:rPr>
        <w:t>, MALT lymphoma)</w:t>
      </w:r>
      <w:r w:rsidR="0007799E" w:rsidRPr="00E30887">
        <w:rPr>
          <w:rFonts w:ascii="Book Antiqua" w:hAnsi="Book Antiqua" w:cstheme="minorHAnsi"/>
          <w:sz w:val="24"/>
          <w:szCs w:val="24"/>
          <w:lang w:val="en-US" w:eastAsia="it-IT"/>
        </w:rPr>
        <w:fldChar w:fldCharType="begin"/>
      </w:r>
      <w:r w:rsidR="00DC0ADC">
        <w:rPr>
          <w:rFonts w:ascii="Book Antiqua" w:hAnsi="Book Antiqua" w:cstheme="minorHAnsi"/>
          <w:sz w:val="24"/>
          <w:szCs w:val="24"/>
          <w:lang w:val="en-US" w:eastAsia="it-IT"/>
        </w:rPr>
        <w:instrText xml:space="preserve"> ADDIN EN.CITE &lt;EndNote&gt;&lt;Cite&gt;&lt;Author&gt;Kim&lt;/Author&gt;&lt;Year&gt;2012&lt;/Year&gt;&lt;RecNum&gt;222&lt;/RecNum&gt;&lt;DisplayText&gt;&lt;style face="superscript"&gt;[213]&lt;/style&gt;&lt;/DisplayText&gt;&lt;record&gt;&lt;rec-number&gt;222&lt;/rec-number&gt;&lt;foreign-keys&gt;&lt;key app="EN" db-id="5tsttwews9adafet09npf5fv9zta29vd99ew"&gt;222&lt;/key&gt;&lt;/foreign-keys&gt;&lt;ref-type name="Journal Article"&gt;17&lt;/ref-type&gt;&lt;contributors&gt;&lt;authors&gt;&lt;author&gt;Kim, Y.&lt;/author&gt;&lt;author&gt;Leventaki, V.&lt;/author&gt;&lt;author&gt;Bhaijee, F.&lt;/author&gt;&lt;author&gt;Jackson, C. C.&lt;/author&gt;&lt;author&gt;Medeiros, L. J.&lt;/author&gt;&lt;author&gt;Vega, F.&lt;/author&gt;&lt;/authors&gt;&lt;/contributors&gt;&lt;auth-address&gt;Department of Hematopathology, The University of Texas, MD Anderson Cancer Center, Houston, TX 77030, USA.&lt;/auth-address&gt;&lt;titles&gt;&lt;title&gt;Extracavitary/solid variant of primary effusion lymphoma&lt;/title&gt;&lt;secondary-title&gt;Ann Diagn Pathol&lt;/secondary-title&gt;&lt;alt-title&gt;Annals of diagnostic pathology&lt;/alt-title&gt;&lt;/titles&gt;&lt;periodical&gt;&lt;full-title&gt;Ann Diagn Pathol&lt;/full-title&gt;&lt;abbr-1&gt;Annals of diagnostic pathology&lt;/abbr-1&gt;&lt;/periodical&gt;&lt;alt-periodical&gt;&lt;full-title&gt;Ann Diagn Pathol&lt;/full-title&gt;&lt;abbr-1&gt;Annals of diagnostic pathology&lt;/abbr-1&gt;&lt;/alt-periodical&gt;&lt;pages&gt;441-6&lt;/pages&gt;&lt;volume&gt;16&lt;/volume&gt;&lt;number&gt;6&lt;/number&gt;&lt;dates&gt;&lt;year&gt;2012&lt;/year&gt;&lt;pub-dates&gt;&lt;date&gt;Dec&lt;/date&gt;&lt;/pub-dates&gt;&lt;/dates&gt;&lt;isbn&gt;1532-8198 (Electronic)&amp;#xD;1092-9134 (Linking)&lt;/isbn&gt;&lt;accession-num&gt;22497739&lt;/accession-num&gt;&lt;urls&gt;&lt;related-urls&gt;&lt;url&gt;http://www.ncbi.nlm.nih.gov/pubmed/22497739&lt;/url&gt;&lt;/related-urls&gt;&lt;/urls&gt;&lt;electronic-resource-num&gt;10.1016/j.anndiagpath.2012.03.004&lt;/electronic-resource-num&gt;&lt;/record&gt;&lt;/Cite&gt;&lt;/EndNote&gt;</w:instrText>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13" w:tooltip="Kim, 2012 #222" w:history="1">
        <w:r w:rsidR="00836E50" w:rsidRPr="00DC0ADC">
          <w:rPr>
            <w:rFonts w:ascii="Book Antiqua" w:hAnsi="Book Antiqua" w:cstheme="minorHAnsi"/>
            <w:noProof/>
            <w:sz w:val="24"/>
            <w:szCs w:val="24"/>
            <w:vertAlign w:val="superscript"/>
            <w:lang w:val="en-US" w:eastAsia="it-IT"/>
          </w:rPr>
          <w:t>213</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4A76F9" w:rsidRPr="00E30887">
        <w:rPr>
          <w:rFonts w:ascii="Book Antiqua" w:hAnsi="Book Antiqua" w:cstheme="minorHAnsi"/>
          <w:sz w:val="24"/>
          <w:szCs w:val="24"/>
          <w:lang w:val="en-US" w:eastAsia="it-IT"/>
        </w:rPr>
        <w:t xml:space="preserve"> while</w:t>
      </w:r>
      <w:r w:rsidR="00E810D9" w:rsidRPr="00E30887">
        <w:rPr>
          <w:rFonts w:ascii="Book Antiqua" w:hAnsi="Book Antiqua" w:cstheme="minorHAnsi"/>
          <w:sz w:val="24"/>
          <w:szCs w:val="24"/>
          <w:lang w:val="en-US" w:eastAsia="it-IT"/>
        </w:rPr>
        <w:t xml:space="preserve"> T-cell </w:t>
      </w:r>
      <w:r w:rsidR="00497B38" w:rsidRPr="00E30887">
        <w:rPr>
          <w:rFonts w:ascii="Book Antiqua" w:hAnsi="Book Antiqua" w:cstheme="minorHAnsi"/>
          <w:sz w:val="24"/>
          <w:szCs w:val="24"/>
          <w:lang w:val="en-US" w:eastAsia="it-IT"/>
        </w:rPr>
        <w:t>l</w:t>
      </w:r>
      <w:r w:rsidR="00E810D9" w:rsidRPr="00E30887">
        <w:rPr>
          <w:rFonts w:ascii="Book Antiqua" w:hAnsi="Book Antiqua" w:cstheme="minorHAnsi"/>
          <w:sz w:val="24"/>
          <w:szCs w:val="24"/>
          <w:lang w:val="en-US" w:eastAsia="it-IT"/>
        </w:rPr>
        <w:t xml:space="preserve">ymphomas </w:t>
      </w:r>
      <w:r w:rsidR="004A76F9" w:rsidRPr="00E30887">
        <w:rPr>
          <w:rFonts w:ascii="Book Antiqua" w:hAnsi="Book Antiqua" w:cstheme="minorHAnsi"/>
          <w:sz w:val="24"/>
          <w:szCs w:val="24"/>
          <w:lang w:val="en-US" w:eastAsia="it-IT"/>
        </w:rPr>
        <w:t>are less frequent</w:t>
      </w:r>
      <w:r w:rsidR="00172CCB" w:rsidRPr="00E30887">
        <w:rPr>
          <w:rFonts w:ascii="Book Antiqua" w:hAnsi="Book Antiqua" w:cstheme="minorHAnsi"/>
          <w:sz w:val="24"/>
          <w:szCs w:val="24"/>
          <w:lang w:val="en-US" w:eastAsia="it-IT"/>
        </w:rPr>
        <w:t xml:space="preserve"> (33%)</w:t>
      </w:r>
      <w:r w:rsidR="0007799E" w:rsidRPr="00E30887">
        <w:rPr>
          <w:rFonts w:ascii="Book Antiqua" w:hAnsi="Book Antiqua" w:cstheme="minorHAnsi"/>
          <w:sz w:val="24"/>
          <w:szCs w:val="24"/>
          <w:lang w:val="en-US" w:eastAsia="it-IT"/>
        </w:rPr>
        <w:fldChar w:fldCharType="begin">
          <w:fldData xml:space="preserve">PEVuZE5vdGU+PENpdGU+PEF1dGhvcj5QZXJzc29uPC9BdXRob3I+PFllYXI+MjAxMjwvWWVhcj48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PEVuZE5vdGU+PENpdGU+PEF1dGhvcj5QZXJzc29uPC9BdXRob3I+PFllYXI+MjAxMjwvWWVhcj48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09" w:tooltip="Persson, 2012 #218" w:history="1">
        <w:r w:rsidR="00836E50" w:rsidRPr="00DC0ADC">
          <w:rPr>
            <w:rFonts w:ascii="Book Antiqua" w:hAnsi="Book Antiqua" w:cstheme="minorHAnsi"/>
            <w:noProof/>
            <w:sz w:val="24"/>
            <w:szCs w:val="24"/>
            <w:vertAlign w:val="superscript"/>
            <w:lang w:val="en-US" w:eastAsia="it-IT"/>
          </w:rPr>
          <w:t>209</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452BDF" w:rsidRPr="00E30887">
        <w:rPr>
          <w:rFonts w:ascii="Book Antiqua" w:hAnsi="Book Antiqua" w:cstheme="minorHAnsi"/>
          <w:sz w:val="24"/>
          <w:szCs w:val="24"/>
          <w:lang w:val="en-US" w:eastAsia="it-IT"/>
        </w:rPr>
        <w:t xml:space="preserve"> and anecdotal are other ty</w:t>
      </w:r>
      <w:r w:rsidR="0083516F" w:rsidRPr="00E30887">
        <w:rPr>
          <w:rFonts w:ascii="Book Antiqua" w:hAnsi="Book Antiqua" w:cstheme="minorHAnsi"/>
          <w:sz w:val="24"/>
          <w:szCs w:val="24"/>
          <w:lang w:val="en-US" w:eastAsia="it-IT"/>
        </w:rPr>
        <w:t xml:space="preserve">pes of hematologic </w:t>
      </w:r>
      <w:proofErr w:type="gramStart"/>
      <w:r w:rsidR="0083516F" w:rsidRPr="00E30887">
        <w:rPr>
          <w:rFonts w:ascii="Book Antiqua" w:hAnsi="Book Antiqua" w:cstheme="minorHAnsi"/>
          <w:sz w:val="24"/>
          <w:szCs w:val="24"/>
          <w:lang w:val="en-US" w:eastAsia="it-IT"/>
        </w:rPr>
        <w:t>malignancies</w:t>
      </w:r>
      <w:proofErr w:type="gramEnd"/>
      <w:r w:rsidR="0007799E" w:rsidRPr="00E30887">
        <w:rPr>
          <w:rFonts w:ascii="Book Antiqua" w:hAnsi="Book Antiqua" w:cstheme="minorHAnsi"/>
          <w:sz w:val="24"/>
          <w:szCs w:val="24"/>
          <w:lang w:val="en-US" w:eastAsia="it-IT"/>
        </w:rPr>
        <w:fldChar w:fldCharType="begin">
          <w:fldData xml:space="preserve">PEVuZE5vdGU+PENpdGU+PEF1dGhvcj5GbGFuYWdhbjwvQXV0aG9yPjxZZWFyPjIwMTQ8L1llYXI+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PEVuZE5vdGU+PENpdGU+PEF1dGhvcj5GbGFuYWdhbjwvQXV0aG9yPjxZZWFyPjIwMTQ8L1llYXI+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14" w:tooltip="Flanagan, 2014 #223" w:history="1">
        <w:r w:rsidR="00836E50" w:rsidRPr="00DC0ADC">
          <w:rPr>
            <w:rFonts w:ascii="Book Antiqua" w:hAnsi="Book Antiqua" w:cstheme="minorHAnsi"/>
            <w:noProof/>
            <w:sz w:val="24"/>
            <w:szCs w:val="24"/>
            <w:vertAlign w:val="superscript"/>
            <w:lang w:val="en-US" w:eastAsia="it-IT"/>
          </w:rPr>
          <w:t>214</w:t>
        </w:r>
      </w:hyperlink>
      <w:r w:rsidR="00032DC7">
        <w:rPr>
          <w:rFonts w:ascii="Book Antiqua" w:hAnsi="Book Antiqua" w:cstheme="minorHAnsi"/>
          <w:noProof/>
          <w:sz w:val="24"/>
          <w:szCs w:val="24"/>
          <w:vertAlign w:val="superscript"/>
          <w:lang w:val="en-US" w:eastAsia="it-IT"/>
        </w:rPr>
        <w:t>,</w:t>
      </w:r>
      <w:hyperlink w:anchor="_ENREF_215" w:tooltip="Manley, 2012 #224" w:history="1">
        <w:r w:rsidR="00836E50" w:rsidRPr="00DC0ADC">
          <w:rPr>
            <w:rFonts w:ascii="Book Antiqua" w:hAnsi="Book Antiqua" w:cstheme="minorHAnsi"/>
            <w:noProof/>
            <w:sz w:val="24"/>
            <w:szCs w:val="24"/>
            <w:vertAlign w:val="superscript"/>
            <w:lang w:val="en-US" w:eastAsia="it-IT"/>
          </w:rPr>
          <w:t>215</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0F693F" w:rsidRPr="00E30887">
        <w:rPr>
          <w:rFonts w:ascii="Book Antiqua" w:hAnsi="Book Antiqua" w:cstheme="minorHAnsi"/>
          <w:sz w:val="24"/>
          <w:szCs w:val="24"/>
          <w:lang w:val="en-US" w:eastAsia="it-IT"/>
        </w:rPr>
        <w:t xml:space="preserve">. </w:t>
      </w:r>
      <w:r w:rsidR="004A76F9" w:rsidRPr="00E30887">
        <w:rPr>
          <w:rFonts w:ascii="Book Antiqua" w:hAnsi="Book Antiqua" w:cstheme="minorHAnsi"/>
          <w:sz w:val="24"/>
          <w:szCs w:val="24"/>
          <w:lang w:val="en-US" w:eastAsia="it-IT"/>
        </w:rPr>
        <w:t>In 5</w:t>
      </w:r>
      <w:r w:rsidR="0083516F" w:rsidRPr="00E30887">
        <w:rPr>
          <w:rFonts w:ascii="Book Antiqua" w:hAnsi="Book Antiqua" w:cstheme="minorHAnsi" w:hint="eastAsia"/>
          <w:sz w:val="24"/>
          <w:szCs w:val="24"/>
          <w:lang w:val="en-US" w:eastAsia="zh-CN"/>
        </w:rPr>
        <w:t>%</w:t>
      </w:r>
      <w:r w:rsidR="004A76F9" w:rsidRPr="00E30887">
        <w:rPr>
          <w:rFonts w:ascii="Book Antiqua" w:hAnsi="Book Antiqua" w:cstheme="minorHAnsi"/>
          <w:sz w:val="24"/>
          <w:szCs w:val="24"/>
          <w:lang w:val="en-US" w:eastAsia="it-IT"/>
        </w:rPr>
        <w:t xml:space="preserve">-10% of cases cMyc rearrangement is present and confers a poor </w:t>
      </w:r>
      <w:proofErr w:type="gramStart"/>
      <w:r w:rsidR="004A76F9" w:rsidRPr="00E30887">
        <w:rPr>
          <w:rFonts w:ascii="Book Antiqua" w:hAnsi="Book Antiqua" w:cstheme="minorHAnsi"/>
          <w:sz w:val="24"/>
          <w:szCs w:val="24"/>
          <w:lang w:val="en-US" w:eastAsia="it-IT"/>
        </w:rPr>
        <w:t>prognosis</w:t>
      </w:r>
      <w:proofErr w:type="gramEnd"/>
      <w:r w:rsidR="0007799E" w:rsidRPr="00E30887">
        <w:rPr>
          <w:rFonts w:ascii="Book Antiqua" w:hAnsi="Book Antiqua" w:cstheme="minorHAnsi"/>
          <w:sz w:val="24"/>
          <w:szCs w:val="24"/>
          <w:lang w:val="en-US" w:eastAsia="it-IT"/>
        </w:rPr>
        <w:fldChar w:fldCharType="begin">
          <w:fldData xml:space="preserve">PEVuZE5vdGU+PENpdGU+PEF1dGhvcj5UYW5ha2E8L0F1dGhvcj48WWVhcj4yMDEzPC9ZZWFyPjxS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PEVuZE5vdGU+PENpdGU+PEF1dGhvcj5UYW5ha2E8L0F1dGhvcj48WWVhcj4yMDEzPC9ZZWFyPjxS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12" w:tooltip="Tanaka, 2013 #221" w:history="1">
        <w:r w:rsidR="00836E50" w:rsidRPr="00DC0ADC">
          <w:rPr>
            <w:rFonts w:ascii="Book Antiqua" w:hAnsi="Book Antiqua" w:cstheme="minorHAnsi"/>
            <w:noProof/>
            <w:sz w:val="24"/>
            <w:szCs w:val="24"/>
            <w:vertAlign w:val="superscript"/>
            <w:lang w:val="en-US" w:eastAsia="it-IT"/>
          </w:rPr>
          <w:t>212</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4A76F9" w:rsidRPr="00E30887">
        <w:rPr>
          <w:rFonts w:ascii="Book Antiqua" w:hAnsi="Book Antiqua" w:cstheme="minorHAnsi"/>
          <w:sz w:val="24"/>
          <w:szCs w:val="24"/>
          <w:lang w:val="en-US" w:eastAsia="it-IT"/>
        </w:rPr>
        <w:t xml:space="preserve">. </w:t>
      </w:r>
      <w:r w:rsidR="00CF645C" w:rsidRPr="00E30887">
        <w:rPr>
          <w:rFonts w:ascii="Book Antiqua" w:hAnsi="Book Antiqua" w:cstheme="minorHAnsi"/>
          <w:sz w:val="24"/>
          <w:szCs w:val="24"/>
          <w:lang w:val="en-US" w:eastAsia="it-IT"/>
        </w:rPr>
        <w:t xml:space="preserve">Additionally, the prompt recognition of this lymphoma subtype has a great impact in patient management since presenting symptoms are usually alarm symptom in about half of patients. </w:t>
      </w:r>
      <w:r w:rsidR="00B45B64" w:rsidRPr="00E30887">
        <w:rPr>
          <w:rFonts w:ascii="Book Antiqua" w:hAnsi="Book Antiqua" w:cstheme="minorHAnsi"/>
          <w:sz w:val="24"/>
          <w:szCs w:val="24"/>
          <w:lang w:val="en-US" w:eastAsia="it-IT"/>
        </w:rPr>
        <w:t>However, in majority of patients</w:t>
      </w:r>
      <w:r w:rsidR="00497B38" w:rsidRPr="00E30887">
        <w:rPr>
          <w:rFonts w:ascii="Book Antiqua" w:hAnsi="Book Antiqua" w:cstheme="minorHAnsi"/>
          <w:sz w:val="24"/>
          <w:szCs w:val="24"/>
          <w:lang w:val="en-US" w:eastAsia="it-IT"/>
        </w:rPr>
        <w:t>,</w:t>
      </w:r>
      <w:r w:rsidR="00B45B64" w:rsidRPr="00E30887">
        <w:rPr>
          <w:rFonts w:ascii="Book Antiqua" w:hAnsi="Book Antiqua" w:cstheme="minorHAnsi"/>
          <w:sz w:val="24"/>
          <w:szCs w:val="24"/>
          <w:lang w:val="en-US" w:eastAsia="it-IT"/>
        </w:rPr>
        <w:t xml:space="preserve"> </w:t>
      </w:r>
      <w:r w:rsidR="00497B38" w:rsidRPr="00E30887">
        <w:rPr>
          <w:rFonts w:ascii="Book Antiqua" w:hAnsi="Book Antiqua" w:cstheme="minorHAnsi"/>
          <w:sz w:val="24"/>
          <w:szCs w:val="24"/>
          <w:lang w:val="en-US" w:eastAsia="it-IT"/>
        </w:rPr>
        <w:t xml:space="preserve">the </w:t>
      </w:r>
      <w:r w:rsidR="00B45B64" w:rsidRPr="00E30887">
        <w:rPr>
          <w:rFonts w:ascii="Book Antiqua" w:hAnsi="Book Antiqua" w:cstheme="minorHAnsi"/>
          <w:sz w:val="24"/>
          <w:szCs w:val="24"/>
          <w:lang w:val="en-US" w:eastAsia="it-IT"/>
        </w:rPr>
        <w:t>lymphoma is dia</w:t>
      </w:r>
      <w:r w:rsidR="0086594E" w:rsidRPr="00E30887">
        <w:rPr>
          <w:rFonts w:ascii="Book Antiqua" w:hAnsi="Book Antiqua" w:cstheme="minorHAnsi"/>
          <w:sz w:val="24"/>
          <w:szCs w:val="24"/>
          <w:lang w:val="en-US" w:eastAsia="it-IT"/>
        </w:rPr>
        <w:t xml:space="preserve">gnosed at stage III-IV </w:t>
      </w:r>
      <w:proofErr w:type="gramStart"/>
      <w:r w:rsidR="0086594E" w:rsidRPr="00E30887">
        <w:rPr>
          <w:rFonts w:ascii="Book Antiqua" w:hAnsi="Book Antiqua" w:cstheme="minorHAnsi"/>
          <w:sz w:val="24"/>
          <w:szCs w:val="24"/>
          <w:lang w:val="en-US" w:eastAsia="it-IT"/>
        </w:rPr>
        <w:t>AnnArbor</w:t>
      </w:r>
      <w:proofErr w:type="gramEnd"/>
      <w:r w:rsidR="0007799E" w:rsidRPr="00E30887">
        <w:rPr>
          <w:rFonts w:ascii="Book Antiqua" w:hAnsi="Book Antiqua" w:cstheme="minorHAnsi"/>
          <w:sz w:val="24"/>
          <w:szCs w:val="24"/>
          <w:lang w:val="en-US" w:eastAsia="it-IT"/>
        </w:rPr>
        <w:fldChar w:fldCharType="begin">
          <w:fldData xml:space="preserve">PEVuZE5vdGU+PENpdGU+PEF1dGhvcj5IZWlzZTwvQXV0aG9yPjxZZWFyPjIwMTA8L1llYXI+PFJl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PEVuZE5vdGU+PENpdGU+PEF1dGhvcj5IZWlzZTwvQXV0aG9yPjxZZWFyPjIwMTA8L1llYXI+PFJl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06" w:tooltip="Heise, 2010 #215" w:history="1">
        <w:r w:rsidR="00836E50" w:rsidRPr="00DC0ADC">
          <w:rPr>
            <w:rFonts w:ascii="Book Antiqua" w:hAnsi="Book Antiqua" w:cstheme="minorHAnsi"/>
            <w:noProof/>
            <w:sz w:val="24"/>
            <w:szCs w:val="24"/>
            <w:vertAlign w:val="superscript"/>
            <w:lang w:val="en-US" w:eastAsia="it-IT"/>
          </w:rPr>
          <w:t>206</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86594E" w:rsidRPr="00E30887">
        <w:rPr>
          <w:rFonts w:ascii="Book Antiqua" w:hAnsi="Book Antiqua" w:cstheme="minorHAnsi"/>
          <w:sz w:val="24"/>
          <w:szCs w:val="24"/>
          <w:lang w:val="en-US" w:eastAsia="it-IT"/>
        </w:rPr>
        <w:t xml:space="preserve">. </w:t>
      </w:r>
      <w:r w:rsidR="004A76F9" w:rsidRPr="00E30887">
        <w:rPr>
          <w:rFonts w:ascii="Book Antiqua" w:hAnsi="Book Antiqua" w:cstheme="minorHAnsi"/>
          <w:sz w:val="24"/>
          <w:szCs w:val="24"/>
          <w:lang w:val="en-US" w:eastAsia="it-IT"/>
        </w:rPr>
        <w:t>Most frequent e</w:t>
      </w:r>
      <w:r w:rsidR="00CF645C" w:rsidRPr="00E30887">
        <w:rPr>
          <w:rFonts w:ascii="Book Antiqua" w:hAnsi="Book Antiqua" w:cstheme="minorHAnsi"/>
          <w:sz w:val="24"/>
          <w:szCs w:val="24"/>
          <w:lang w:val="en-US" w:eastAsia="it-IT"/>
        </w:rPr>
        <w:t xml:space="preserve">ndoscopic features </w:t>
      </w:r>
      <w:r w:rsidR="004A76F9" w:rsidRPr="00E30887">
        <w:rPr>
          <w:rFonts w:ascii="Book Antiqua" w:hAnsi="Book Antiqua" w:cstheme="minorHAnsi"/>
          <w:sz w:val="24"/>
          <w:szCs w:val="24"/>
          <w:lang w:val="en-US" w:eastAsia="it-IT"/>
        </w:rPr>
        <w:t xml:space="preserve">are multifocal ulcerations, followed by </w:t>
      </w:r>
      <w:r w:rsidR="00CF645C" w:rsidRPr="00E30887">
        <w:rPr>
          <w:rFonts w:ascii="Book Antiqua" w:hAnsi="Book Antiqua" w:cstheme="minorHAnsi"/>
          <w:sz w:val="24"/>
          <w:szCs w:val="24"/>
          <w:lang w:val="en-US" w:eastAsia="it-IT"/>
        </w:rPr>
        <w:t>polypoid</w:t>
      </w:r>
      <w:r w:rsidR="004A76F9" w:rsidRPr="00E30887">
        <w:rPr>
          <w:rFonts w:ascii="Book Antiqua" w:hAnsi="Book Antiqua" w:cstheme="minorHAnsi"/>
          <w:sz w:val="24"/>
          <w:szCs w:val="24"/>
          <w:lang w:val="en-US" w:eastAsia="it-IT"/>
        </w:rPr>
        <w:t xml:space="preserve"> or</w:t>
      </w:r>
      <w:r w:rsidR="00CF645C" w:rsidRPr="00E30887">
        <w:rPr>
          <w:rFonts w:ascii="Book Antiqua" w:hAnsi="Book Antiqua" w:cstheme="minorHAnsi"/>
          <w:sz w:val="24"/>
          <w:szCs w:val="24"/>
          <w:lang w:val="en-US" w:eastAsia="it-IT"/>
        </w:rPr>
        <w:t xml:space="preserve"> bulky </w:t>
      </w:r>
      <w:r w:rsidR="004A76F9" w:rsidRPr="00E30887">
        <w:rPr>
          <w:rFonts w:ascii="Book Antiqua" w:hAnsi="Book Antiqua" w:cstheme="minorHAnsi"/>
          <w:sz w:val="24"/>
          <w:szCs w:val="24"/>
          <w:lang w:val="en-US" w:eastAsia="it-IT"/>
        </w:rPr>
        <w:t>mass</w:t>
      </w:r>
      <w:r w:rsidR="001B4584" w:rsidRPr="00E30887">
        <w:rPr>
          <w:rFonts w:ascii="Book Antiqua" w:hAnsi="Book Antiqua" w:cstheme="minorHAnsi"/>
          <w:sz w:val="24"/>
          <w:szCs w:val="24"/>
          <w:lang w:val="en-US" w:eastAsia="it-IT"/>
        </w:rPr>
        <w:t xml:space="preserve"> together with bloody </w:t>
      </w:r>
      <w:proofErr w:type="gramStart"/>
      <w:r w:rsidR="001B4584" w:rsidRPr="00E30887">
        <w:rPr>
          <w:rFonts w:ascii="Book Antiqua" w:hAnsi="Book Antiqua" w:cstheme="minorHAnsi"/>
          <w:sz w:val="24"/>
          <w:szCs w:val="24"/>
          <w:lang w:val="en-US" w:eastAsia="it-IT"/>
        </w:rPr>
        <w:t>spots</w:t>
      </w:r>
      <w:proofErr w:type="gramEnd"/>
      <w:r w:rsidR="0007799E" w:rsidRPr="00E30887">
        <w:rPr>
          <w:rFonts w:ascii="Book Antiqua" w:hAnsi="Book Antiqua" w:cstheme="minorHAnsi"/>
          <w:sz w:val="24"/>
          <w:szCs w:val="24"/>
          <w:lang w:val="en-US" w:eastAsia="it-IT"/>
        </w:rPr>
        <w:fldChar w:fldCharType="begin">
          <w:fldData xml:space="preserve">PEVuZE5vdGU+PENpdGU+PEF1dGhvcj5IZWlzZTwvQXV0aG9yPjxZZWFyPjIwMTA8L1llYXI+PFJl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PEVuZE5vdGU+PENpdGU+PEF1dGhvcj5IZWlzZTwvQXV0aG9yPjxZZWFyPjIwMTA8L1llYXI+PFJl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06" w:tooltip="Heise, 2010 #215" w:history="1">
        <w:r w:rsidR="00836E50" w:rsidRPr="00DC0ADC">
          <w:rPr>
            <w:rFonts w:ascii="Book Antiqua" w:hAnsi="Book Antiqua" w:cstheme="minorHAnsi"/>
            <w:noProof/>
            <w:sz w:val="24"/>
            <w:szCs w:val="24"/>
            <w:vertAlign w:val="superscript"/>
            <w:lang w:val="en-US" w:eastAsia="it-IT"/>
          </w:rPr>
          <w:t>206</w:t>
        </w:r>
      </w:hyperlink>
      <w:r w:rsidR="00032DC7">
        <w:rPr>
          <w:rFonts w:ascii="Book Antiqua" w:hAnsi="Book Antiqua" w:cstheme="minorHAnsi"/>
          <w:noProof/>
          <w:sz w:val="24"/>
          <w:szCs w:val="24"/>
          <w:vertAlign w:val="superscript"/>
          <w:lang w:val="en-US" w:eastAsia="it-IT"/>
        </w:rPr>
        <w:t>,</w:t>
      </w:r>
      <w:hyperlink w:anchor="_ENREF_212" w:tooltip="Tanaka, 2013 #221" w:history="1">
        <w:r w:rsidR="00836E50" w:rsidRPr="00DC0ADC">
          <w:rPr>
            <w:rFonts w:ascii="Book Antiqua" w:hAnsi="Book Antiqua" w:cstheme="minorHAnsi"/>
            <w:noProof/>
            <w:sz w:val="24"/>
            <w:szCs w:val="24"/>
            <w:vertAlign w:val="superscript"/>
            <w:lang w:val="en-US" w:eastAsia="it-IT"/>
          </w:rPr>
          <w:t>212</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0F693F" w:rsidRPr="00E30887">
        <w:rPr>
          <w:rFonts w:ascii="Book Antiqua" w:hAnsi="Book Antiqua" w:cstheme="minorHAnsi"/>
          <w:sz w:val="24"/>
          <w:szCs w:val="24"/>
          <w:lang w:val="en-US" w:eastAsia="it-IT"/>
        </w:rPr>
        <w:t>. The most involved sites a</w:t>
      </w:r>
      <w:r w:rsidR="0083516F" w:rsidRPr="00E30887">
        <w:rPr>
          <w:rFonts w:ascii="Book Antiqua" w:hAnsi="Book Antiqua" w:cstheme="minorHAnsi"/>
          <w:sz w:val="24"/>
          <w:szCs w:val="24"/>
          <w:lang w:val="en-US" w:eastAsia="it-IT"/>
        </w:rPr>
        <w:t xml:space="preserve">re the stomach and the </w:t>
      </w:r>
      <w:proofErr w:type="gramStart"/>
      <w:r w:rsidR="0083516F" w:rsidRPr="00E30887">
        <w:rPr>
          <w:rFonts w:ascii="Book Antiqua" w:hAnsi="Book Antiqua" w:cstheme="minorHAnsi"/>
          <w:sz w:val="24"/>
          <w:szCs w:val="24"/>
          <w:lang w:val="en-US" w:eastAsia="it-IT"/>
        </w:rPr>
        <w:t>duodenum</w:t>
      </w:r>
      <w:proofErr w:type="gramEnd"/>
      <w:r w:rsidR="0007799E" w:rsidRPr="00E30887">
        <w:rPr>
          <w:rFonts w:ascii="Book Antiqua" w:hAnsi="Book Antiqua" w:cstheme="minorHAnsi"/>
          <w:sz w:val="24"/>
          <w:szCs w:val="24"/>
          <w:lang w:val="en-US" w:eastAsia="it-IT"/>
        </w:rPr>
        <w:fldChar w:fldCharType="begin">
          <w:fldData xml:space="preserve">PEVuZE5vdGU+PENpdGU+PEF1dGhvcj5TbWl0aDwvQXV0aG9yPjxZZWFyPjE5ODc8L1llYXI+PFJl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PEVuZE5vdGU+PENpdGU+PEF1dGhvcj5TbWl0aDwvQXV0aG9yPjxZZWFyPjE5ODc8L1llYXI+PFJl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16" w:tooltip="Smith, 1987 #225" w:history="1">
        <w:r w:rsidR="00836E50" w:rsidRPr="00DC0ADC">
          <w:rPr>
            <w:rFonts w:ascii="Book Antiqua" w:hAnsi="Book Antiqua" w:cstheme="minorHAnsi"/>
            <w:noProof/>
            <w:sz w:val="24"/>
            <w:szCs w:val="24"/>
            <w:vertAlign w:val="superscript"/>
            <w:lang w:val="en-US" w:eastAsia="it-IT"/>
          </w:rPr>
          <w:t>216</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9403C2" w:rsidRPr="00E30887">
        <w:rPr>
          <w:rFonts w:ascii="Book Antiqua" w:hAnsi="Book Antiqua" w:cstheme="minorHAnsi"/>
          <w:sz w:val="24"/>
          <w:szCs w:val="24"/>
          <w:lang w:val="en-US" w:eastAsia="it-IT"/>
        </w:rPr>
        <w:t xml:space="preserve"> </w:t>
      </w:r>
      <w:r w:rsidR="0013385F" w:rsidRPr="00E30887">
        <w:rPr>
          <w:rFonts w:ascii="Book Antiqua" w:hAnsi="Book Antiqua" w:cstheme="minorHAnsi"/>
          <w:sz w:val="24"/>
          <w:szCs w:val="24"/>
          <w:lang w:val="en-US" w:eastAsia="it-IT"/>
        </w:rPr>
        <w:t>followed by small bowel and colon-rectum</w:t>
      </w:r>
      <w:r w:rsidR="00497B38" w:rsidRPr="00E30887">
        <w:rPr>
          <w:rFonts w:ascii="Book Antiqua" w:hAnsi="Book Antiqua" w:cstheme="minorHAnsi"/>
          <w:sz w:val="24"/>
          <w:szCs w:val="24"/>
          <w:lang w:val="en-US" w:eastAsia="it-IT"/>
        </w:rPr>
        <w:t xml:space="preserve"> </w:t>
      </w:r>
      <w:r w:rsidR="0009370D" w:rsidRPr="00E30887">
        <w:rPr>
          <w:rFonts w:ascii="Book Antiqua" w:hAnsi="Book Antiqua" w:cstheme="minorHAnsi"/>
          <w:sz w:val="24"/>
          <w:szCs w:val="24"/>
          <w:lang w:val="en-US" w:eastAsia="it-IT"/>
        </w:rPr>
        <w:t>(</w:t>
      </w:r>
      <w:r w:rsidR="00DE5F19" w:rsidRPr="00E30887">
        <w:rPr>
          <w:rFonts w:ascii="Book Antiqua" w:hAnsi="Book Antiqua" w:cstheme="minorHAnsi"/>
          <w:sz w:val="24"/>
          <w:szCs w:val="24"/>
          <w:lang w:val="en-US" w:eastAsia="it-IT"/>
        </w:rPr>
        <w:t>Figure</w:t>
      </w:r>
      <w:r w:rsidR="0083516F" w:rsidRPr="00E30887">
        <w:rPr>
          <w:rFonts w:ascii="Book Antiqua" w:hAnsi="Book Antiqua" w:cstheme="minorHAnsi" w:hint="eastAsia"/>
          <w:sz w:val="24"/>
          <w:szCs w:val="24"/>
          <w:lang w:val="en-US" w:eastAsia="zh-CN"/>
        </w:rPr>
        <w:t xml:space="preserve"> </w:t>
      </w:r>
      <w:r w:rsidR="0009370D" w:rsidRPr="00E30887">
        <w:rPr>
          <w:rFonts w:ascii="Book Antiqua" w:hAnsi="Book Antiqua" w:cstheme="minorHAnsi"/>
          <w:sz w:val="24"/>
          <w:szCs w:val="24"/>
          <w:lang w:val="en-US" w:eastAsia="it-IT"/>
        </w:rPr>
        <w:t>12)</w:t>
      </w:r>
      <w:r w:rsidR="0007799E" w:rsidRPr="00E30887">
        <w:rPr>
          <w:rFonts w:ascii="Book Antiqua" w:hAnsi="Book Antiqua" w:cstheme="minorHAnsi"/>
          <w:sz w:val="24"/>
          <w:szCs w:val="24"/>
          <w:lang w:val="en-US" w:eastAsia="it-IT"/>
        </w:rPr>
        <w:fldChar w:fldCharType="begin">
          <w:fldData xml:space="preserve">PEVuZE5vdGU+PENpdGU+PEF1dGhvcj5SZXplbmRlPC9BdXRob3I+PFllYXI+MjAwOTwvWWVhcj48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PEVuZE5vdGU+PENpdGU+PEF1dGhvcj5SZXplbmRlPC9BdXRob3I+PFllYXI+MjAwOTwvWWVhcj48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11" w:tooltip="Rezende, 2009 #220" w:history="1">
        <w:r w:rsidR="00836E50" w:rsidRPr="00DC0ADC">
          <w:rPr>
            <w:rFonts w:ascii="Book Antiqua" w:hAnsi="Book Antiqua" w:cstheme="minorHAnsi"/>
            <w:noProof/>
            <w:sz w:val="24"/>
            <w:szCs w:val="24"/>
            <w:vertAlign w:val="superscript"/>
            <w:lang w:val="en-US" w:eastAsia="it-IT"/>
          </w:rPr>
          <w:t>211</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150DD4" w:rsidRPr="00E30887">
        <w:rPr>
          <w:rFonts w:ascii="Book Antiqua" w:hAnsi="Book Antiqua" w:cstheme="minorHAnsi"/>
          <w:sz w:val="24"/>
          <w:szCs w:val="24"/>
          <w:lang w:val="en-US" w:eastAsia="it-IT"/>
        </w:rPr>
        <w:t>.</w:t>
      </w:r>
      <w:r w:rsidR="004A76F9" w:rsidRPr="00E30887">
        <w:rPr>
          <w:rFonts w:ascii="Book Antiqua" w:hAnsi="Book Antiqua" w:cstheme="minorHAnsi"/>
          <w:sz w:val="24"/>
          <w:szCs w:val="24"/>
          <w:lang w:val="en-US" w:eastAsia="it-IT"/>
        </w:rPr>
        <w:t xml:space="preserve"> </w:t>
      </w:r>
      <w:r w:rsidR="0086594E" w:rsidRPr="00E30887">
        <w:rPr>
          <w:rFonts w:ascii="Book Antiqua" w:hAnsi="Book Antiqua" w:cstheme="minorHAnsi"/>
          <w:sz w:val="24"/>
          <w:szCs w:val="24"/>
          <w:lang w:val="en-US" w:eastAsia="it-IT"/>
        </w:rPr>
        <w:t>However, unusual presentations can be seen more commonly t</w:t>
      </w:r>
      <w:r w:rsidR="0083516F" w:rsidRPr="00E30887">
        <w:rPr>
          <w:rFonts w:ascii="Book Antiqua" w:hAnsi="Book Antiqua" w:cstheme="minorHAnsi"/>
          <w:sz w:val="24"/>
          <w:szCs w:val="24"/>
          <w:lang w:val="en-US" w:eastAsia="it-IT"/>
        </w:rPr>
        <w:t xml:space="preserve">han in immunocompetent </w:t>
      </w:r>
      <w:proofErr w:type="gramStart"/>
      <w:r w:rsidR="0083516F" w:rsidRPr="00E30887">
        <w:rPr>
          <w:rFonts w:ascii="Book Antiqua" w:hAnsi="Book Antiqua" w:cstheme="minorHAnsi"/>
          <w:sz w:val="24"/>
          <w:szCs w:val="24"/>
          <w:lang w:val="en-US" w:eastAsia="it-IT"/>
        </w:rPr>
        <w:t>patients</w:t>
      </w:r>
      <w:proofErr w:type="gramEnd"/>
      <w:r w:rsidR="0007799E" w:rsidRPr="00E30887">
        <w:rPr>
          <w:rFonts w:ascii="Book Antiqua" w:hAnsi="Book Antiqua" w:cstheme="minorHAnsi"/>
          <w:sz w:val="24"/>
          <w:szCs w:val="24"/>
          <w:lang w:val="en-US" w:eastAsia="it-IT"/>
        </w:rPr>
        <w:fldChar w:fldCharType="begin">
          <w:fldData xml:space="preserve">PEVuZE5vdGU+PENpdGU+PEF1dGhvcj5IZWlzZTwvQXV0aG9yPjxZZWFyPjIwMTA8L1llYXI+PFJl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PEVuZE5vdGU+PENpdGU+PEF1dGhvcj5IZWlzZTwvQXV0aG9yPjxZZWFyPjIwMTA8L1llYXI+PFJl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06" w:tooltip="Heise, 2010 #215" w:history="1">
        <w:r w:rsidR="00836E50" w:rsidRPr="00DC0ADC">
          <w:rPr>
            <w:rFonts w:ascii="Book Antiqua" w:hAnsi="Book Antiqua" w:cstheme="minorHAnsi"/>
            <w:noProof/>
            <w:sz w:val="24"/>
            <w:szCs w:val="24"/>
            <w:vertAlign w:val="superscript"/>
            <w:lang w:val="en-US" w:eastAsia="it-IT"/>
          </w:rPr>
          <w:t>206</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86594E" w:rsidRPr="00E30887">
        <w:rPr>
          <w:rFonts w:ascii="Book Antiqua" w:hAnsi="Book Antiqua" w:cstheme="minorHAnsi"/>
          <w:sz w:val="24"/>
          <w:szCs w:val="24"/>
          <w:lang w:val="en-US" w:eastAsia="it-IT"/>
        </w:rPr>
        <w:t xml:space="preserve">. </w:t>
      </w:r>
      <w:r w:rsidR="004A76F9" w:rsidRPr="00E30887">
        <w:rPr>
          <w:rFonts w:ascii="Book Antiqua" w:hAnsi="Book Antiqua" w:cstheme="minorHAnsi"/>
          <w:sz w:val="24"/>
          <w:szCs w:val="24"/>
          <w:lang w:val="en-US" w:eastAsia="it-IT"/>
        </w:rPr>
        <w:t>At narrow-band</w:t>
      </w:r>
      <w:r w:rsidR="00497B38" w:rsidRPr="00E30887">
        <w:rPr>
          <w:rFonts w:ascii="Book Antiqua" w:hAnsi="Book Antiqua" w:cstheme="minorHAnsi"/>
          <w:sz w:val="24"/>
          <w:szCs w:val="24"/>
          <w:lang w:val="en-US" w:eastAsia="it-IT"/>
        </w:rPr>
        <w:t>,</w:t>
      </w:r>
      <w:r w:rsidR="004A76F9" w:rsidRPr="00E30887">
        <w:rPr>
          <w:rFonts w:ascii="Book Antiqua" w:hAnsi="Book Antiqua" w:cstheme="minorHAnsi"/>
          <w:sz w:val="24"/>
          <w:szCs w:val="24"/>
          <w:lang w:val="en-US" w:eastAsia="it-IT"/>
        </w:rPr>
        <w:t xml:space="preserve"> honeycomb-like pattern is present without irregularity in </w:t>
      </w:r>
      <w:proofErr w:type="gramStart"/>
      <w:r w:rsidR="004A76F9" w:rsidRPr="00E30887">
        <w:rPr>
          <w:rFonts w:ascii="Book Antiqua" w:hAnsi="Book Antiqua" w:cstheme="minorHAnsi"/>
          <w:sz w:val="24"/>
          <w:szCs w:val="24"/>
          <w:lang w:val="en-US" w:eastAsia="it-IT"/>
        </w:rPr>
        <w:t>microvasculature</w:t>
      </w:r>
      <w:proofErr w:type="gramEnd"/>
      <w:r w:rsidR="0007799E" w:rsidRPr="00E30887">
        <w:rPr>
          <w:rFonts w:ascii="Book Antiqua" w:hAnsi="Book Antiqua" w:cstheme="minorHAnsi"/>
          <w:sz w:val="24"/>
          <w:szCs w:val="24"/>
          <w:lang w:val="en-US" w:eastAsia="it-IT"/>
        </w:rPr>
        <w:fldChar w:fldCharType="begin">
          <w:fldData xml:space="preserve">PEVuZE5vdGU+PENpdGU+PEF1dGhvcj5UYW5ha2E8L0F1dGhvcj48WWVhcj4yMDEzPC9ZZWFyPjxS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PEVuZE5vdGU+PENpdGU+PEF1dGhvcj5UYW5ha2E8L0F1dGhvcj48WWVhcj4yMDEzPC9ZZWFyPjxS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12" w:tooltip="Tanaka, 2013 #221" w:history="1">
        <w:r w:rsidR="00836E50" w:rsidRPr="00DC0ADC">
          <w:rPr>
            <w:rFonts w:ascii="Book Antiqua" w:hAnsi="Book Antiqua" w:cstheme="minorHAnsi"/>
            <w:noProof/>
            <w:sz w:val="24"/>
            <w:szCs w:val="24"/>
            <w:vertAlign w:val="superscript"/>
            <w:lang w:val="en-US" w:eastAsia="it-IT"/>
          </w:rPr>
          <w:t>212</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4A76F9" w:rsidRPr="00E30887">
        <w:rPr>
          <w:rFonts w:ascii="Book Antiqua" w:hAnsi="Book Antiqua" w:cstheme="minorHAnsi"/>
          <w:sz w:val="24"/>
          <w:szCs w:val="24"/>
          <w:lang w:val="en-US" w:eastAsia="it-IT"/>
        </w:rPr>
        <w:t xml:space="preserve">. </w:t>
      </w:r>
      <w:r w:rsidR="008D6217" w:rsidRPr="00E30887">
        <w:rPr>
          <w:rFonts w:ascii="Book Antiqua" w:hAnsi="Book Antiqua" w:cstheme="minorHAnsi"/>
          <w:sz w:val="24"/>
          <w:szCs w:val="24"/>
          <w:lang w:val="en-US" w:eastAsia="it-IT"/>
        </w:rPr>
        <w:t>The localization can also be perirectal and in these cases, EUS-guided fine needle biopsy would be a valid tool to pone diagnosis given the high grade n</w:t>
      </w:r>
      <w:r w:rsidR="0083516F" w:rsidRPr="00E30887">
        <w:rPr>
          <w:rFonts w:ascii="Book Antiqua" w:hAnsi="Book Antiqua" w:cstheme="minorHAnsi"/>
          <w:sz w:val="24"/>
          <w:szCs w:val="24"/>
          <w:lang w:val="en-US" w:eastAsia="it-IT"/>
        </w:rPr>
        <w:t xml:space="preserve">ature of this kind of </w:t>
      </w:r>
      <w:proofErr w:type="gramStart"/>
      <w:r w:rsidR="0083516F" w:rsidRPr="00E30887">
        <w:rPr>
          <w:rFonts w:ascii="Book Antiqua" w:hAnsi="Book Antiqua" w:cstheme="minorHAnsi"/>
          <w:sz w:val="24"/>
          <w:szCs w:val="24"/>
          <w:lang w:val="en-US" w:eastAsia="it-IT"/>
        </w:rPr>
        <w:t>lymphomas</w:t>
      </w:r>
      <w:proofErr w:type="gramEnd"/>
      <w:r w:rsidR="0007799E" w:rsidRPr="00E30887">
        <w:rPr>
          <w:rFonts w:ascii="Book Antiqua" w:hAnsi="Book Antiqua" w:cstheme="minorHAnsi"/>
          <w:sz w:val="24"/>
          <w:szCs w:val="24"/>
          <w:lang w:val="en-US" w:eastAsia="it-IT"/>
        </w:rPr>
        <w:fldChar w:fldCharType="begin">
          <w:fldData xml:space="preserve">PEVuZE5vdGU+PENpdGU+PEF1dGhvcj5QYWxha29kZXRpPC9BdXRob3I+PFllYXI+MjAxNDwvWWVh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PEVuZE5vdGU+PENpdGU+PEF1dGhvcj5QYWxha29kZXRpPC9BdXRob3I+PFllYXI+MjAxNDwvWWVh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17" w:tooltip="Palakodeti, 2014 #226" w:history="1">
        <w:r w:rsidR="00836E50" w:rsidRPr="00DC0ADC">
          <w:rPr>
            <w:rFonts w:ascii="Book Antiqua" w:hAnsi="Book Antiqua" w:cstheme="minorHAnsi"/>
            <w:noProof/>
            <w:sz w:val="24"/>
            <w:szCs w:val="24"/>
            <w:vertAlign w:val="superscript"/>
            <w:lang w:val="en-US" w:eastAsia="it-IT"/>
          </w:rPr>
          <w:t>217</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8D6217" w:rsidRPr="00E30887">
        <w:rPr>
          <w:rFonts w:ascii="Book Antiqua" w:hAnsi="Book Antiqua" w:cstheme="minorHAnsi"/>
          <w:sz w:val="24"/>
          <w:szCs w:val="24"/>
          <w:lang w:val="en-US" w:eastAsia="it-IT"/>
        </w:rPr>
        <w:t>. Noteworthy, EUS appearance is of</w:t>
      </w:r>
      <w:r w:rsidR="0083516F" w:rsidRPr="00E30887">
        <w:rPr>
          <w:rFonts w:ascii="Book Antiqua" w:hAnsi="Book Antiqua" w:cstheme="minorHAnsi"/>
          <w:sz w:val="24"/>
          <w:szCs w:val="24"/>
          <w:lang w:val="en-US" w:eastAsia="it-IT"/>
        </w:rPr>
        <w:t xml:space="preserve"> hypoechoic poorly defined </w:t>
      </w:r>
      <w:proofErr w:type="gramStart"/>
      <w:r w:rsidR="0083516F" w:rsidRPr="00E30887">
        <w:rPr>
          <w:rFonts w:ascii="Book Antiqua" w:hAnsi="Book Antiqua" w:cstheme="minorHAnsi"/>
          <w:sz w:val="24"/>
          <w:szCs w:val="24"/>
          <w:lang w:val="en-US" w:eastAsia="it-IT"/>
        </w:rPr>
        <w:t>mass</w:t>
      </w:r>
      <w:proofErr w:type="gramEnd"/>
      <w:r w:rsidR="0007799E" w:rsidRPr="00E30887">
        <w:rPr>
          <w:rFonts w:ascii="Book Antiqua" w:hAnsi="Book Antiqua" w:cstheme="minorHAnsi"/>
          <w:sz w:val="24"/>
          <w:szCs w:val="24"/>
          <w:lang w:val="en-US" w:eastAsia="it-IT"/>
        </w:rPr>
        <w:fldChar w:fldCharType="begin">
          <w:fldData xml:space="preserve">PEVuZE5vdGU+PENpdGU+PEF1dGhvcj5QYWxha29kZXRpPC9BdXRob3I+PFllYXI+MjAxNDwvWWVh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PEVuZE5vdGU+PENpdGU+PEF1dGhvcj5QYWxha29kZXRpPC9BdXRob3I+PFllYXI+MjAxNDwvWWVh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17" w:tooltip="Palakodeti, 2014 #226" w:history="1">
        <w:r w:rsidR="00836E50" w:rsidRPr="00DC0ADC">
          <w:rPr>
            <w:rFonts w:ascii="Book Antiqua" w:hAnsi="Book Antiqua" w:cstheme="minorHAnsi"/>
            <w:noProof/>
            <w:sz w:val="24"/>
            <w:szCs w:val="24"/>
            <w:vertAlign w:val="superscript"/>
            <w:lang w:val="en-US" w:eastAsia="it-IT"/>
          </w:rPr>
          <w:t>217</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86594E" w:rsidRPr="00E30887">
        <w:rPr>
          <w:rFonts w:ascii="Book Antiqua" w:hAnsi="Book Antiqua" w:cstheme="minorHAnsi"/>
          <w:sz w:val="24"/>
          <w:szCs w:val="24"/>
          <w:lang w:val="en-US" w:eastAsia="it-IT"/>
        </w:rPr>
        <w:t xml:space="preserve"> and is importan</w:t>
      </w:r>
      <w:r w:rsidR="0083516F" w:rsidRPr="00E30887">
        <w:rPr>
          <w:rFonts w:ascii="Book Antiqua" w:hAnsi="Book Antiqua" w:cstheme="minorHAnsi"/>
          <w:sz w:val="24"/>
          <w:szCs w:val="24"/>
          <w:lang w:val="en-US" w:eastAsia="it-IT"/>
        </w:rPr>
        <w:t>t for the loco-regional staging</w:t>
      </w:r>
      <w:r w:rsidR="0007799E" w:rsidRPr="00E30887">
        <w:rPr>
          <w:rFonts w:ascii="Book Antiqua" w:hAnsi="Book Antiqua" w:cstheme="minorHAnsi"/>
          <w:sz w:val="24"/>
          <w:szCs w:val="24"/>
          <w:lang w:val="en-US" w:eastAsia="it-IT"/>
        </w:rPr>
        <w:fldChar w:fldCharType="begin">
          <w:fldData xml:space="preserve">PEVuZE5vdGU+PENpdGU+PEF1dGhvcj5IZWlzZTwvQXV0aG9yPjxZZWFyPjIwMTA8L1llYXI+PFJl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PEVuZE5vdGU+PENpdGU+PEF1dGhvcj5IZWlzZTwvQXV0aG9yPjxZZWFyPjIwMTA8L1llYXI+PFJl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06" w:tooltip="Heise, 2010 #215" w:history="1">
        <w:r w:rsidR="00836E50" w:rsidRPr="00DC0ADC">
          <w:rPr>
            <w:rFonts w:ascii="Book Antiqua" w:hAnsi="Book Antiqua" w:cstheme="minorHAnsi"/>
            <w:noProof/>
            <w:sz w:val="24"/>
            <w:szCs w:val="24"/>
            <w:vertAlign w:val="superscript"/>
            <w:lang w:val="en-US" w:eastAsia="it-IT"/>
          </w:rPr>
          <w:t>206</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8D6217" w:rsidRPr="00E30887">
        <w:rPr>
          <w:rFonts w:ascii="Book Antiqua" w:hAnsi="Book Antiqua" w:cstheme="minorHAnsi"/>
          <w:sz w:val="24"/>
          <w:szCs w:val="24"/>
          <w:lang w:val="en-US" w:eastAsia="it-IT"/>
        </w:rPr>
        <w:t>.</w:t>
      </w:r>
      <w:r w:rsidR="0083516F" w:rsidRPr="00E30887">
        <w:rPr>
          <w:rFonts w:ascii="Book Antiqua" w:hAnsi="Book Antiqua" w:cstheme="minorHAnsi"/>
          <w:sz w:val="24"/>
          <w:szCs w:val="24"/>
          <w:lang w:val="en-US" w:eastAsia="it-IT"/>
        </w:rPr>
        <w:t xml:space="preserve"> </w:t>
      </w:r>
      <w:r w:rsidR="0013385F" w:rsidRPr="00E30887">
        <w:rPr>
          <w:rFonts w:ascii="Book Antiqua" w:hAnsi="Book Antiqua" w:cstheme="minorHAnsi"/>
          <w:sz w:val="24"/>
          <w:szCs w:val="24"/>
          <w:lang w:val="en-US" w:eastAsia="it-IT"/>
        </w:rPr>
        <w:t>Prognosis is poor with a</w:t>
      </w:r>
      <w:r w:rsidR="008D6217" w:rsidRPr="00E30887">
        <w:rPr>
          <w:rFonts w:ascii="Book Antiqua" w:hAnsi="Book Antiqua" w:cstheme="minorHAnsi"/>
          <w:sz w:val="24"/>
          <w:szCs w:val="24"/>
          <w:lang w:val="en-US" w:eastAsia="it-IT"/>
        </w:rPr>
        <w:t xml:space="preserve"> </w:t>
      </w:r>
      <w:r w:rsidR="0013385F" w:rsidRPr="00E30887">
        <w:rPr>
          <w:rFonts w:ascii="Book Antiqua" w:hAnsi="Book Antiqua" w:cstheme="minorHAnsi"/>
          <w:sz w:val="24"/>
          <w:szCs w:val="24"/>
          <w:lang w:val="en-US" w:eastAsia="it-IT"/>
        </w:rPr>
        <w:t xml:space="preserve">median survival of 6 months with a rate of </w:t>
      </w:r>
      <w:r w:rsidR="0049443E" w:rsidRPr="00E30887">
        <w:rPr>
          <w:rFonts w:ascii="Book Antiqua" w:hAnsi="Book Antiqua" w:cstheme="minorHAnsi"/>
          <w:sz w:val="24"/>
          <w:szCs w:val="24"/>
          <w:lang w:val="en-US" w:eastAsia="it-IT"/>
        </w:rPr>
        <w:t>c</w:t>
      </w:r>
      <w:r w:rsidR="0083516F" w:rsidRPr="00E30887">
        <w:rPr>
          <w:rFonts w:ascii="Book Antiqua" w:hAnsi="Book Antiqua" w:cstheme="minorHAnsi"/>
          <w:sz w:val="24"/>
          <w:szCs w:val="24"/>
          <w:lang w:val="en-US" w:eastAsia="it-IT"/>
        </w:rPr>
        <w:t>omplete remission less than 40</w:t>
      </w:r>
      <w:proofErr w:type="gramStart"/>
      <w:r w:rsidR="0083516F" w:rsidRPr="00E30887">
        <w:rPr>
          <w:rFonts w:ascii="Book Antiqua" w:hAnsi="Book Antiqua" w:cstheme="minorHAnsi"/>
          <w:sz w:val="24"/>
          <w:szCs w:val="24"/>
          <w:lang w:val="en-US" w:eastAsia="it-IT"/>
        </w:rPr>
        <w:t>%</w:t>
      </w:r>
      <w:proofErr w:type="gramEnd"/>
      <w:r w:rsidR="0007799E" w:rsidRPr="00E30887">
        <w:rPr>
          <w:rFonts w:ascii="Book Antiqua" w:hAnsi="Book Antiqua" w:cstheme="minorHAnsi"/>
          <w:sz w:val="24"/>
          <w:szCs w:val="24"/>
          <w:lang w:val="en-US" w:eastAsia="it-IT"/>
        </w:rPr>
        <w:fldChar w:fldCharType="begin">
          <w:fldData xml:space="preserve">PEVuZE5vdGU+PENpdGU+PEF1dGhvcj5SZXplbmRlPC9BdXRob3I+PFllYXI+MjAwOTwvWWVhcj48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PEVuZE5vdGU+PENpdGU+PEF1dGhvcj5SZXplbmRlPC9BdXRob3I+PFllYXI+MjAwOTwvWWVhcj48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11" w:tooltip="Rezende, 2009 #220" w:history="1">
        <w:r w:rsidR="00836E50" w:rsidRPr="00DC0ADC">
          <w:rPr>
            <w:rFonts w:ascii="Book Antiqua" w:hAnsi="Book Antiqua" w:cstheme="minorHAnsi"/>
            <w:noProof/>
            <w:sz w:val="24"/>
            <w:szCs w:val="24"/>
            <w:vertAlign w:val="superscript"/>
            <w:lang w:val="en-US" w:eastAsia="it-IT"/>
          </w:rPr>
          <w:t>211</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13385F" w:rsidRPr="00E30887">
        <w:rPr>
          <w:rFonts w:ascii="Book Antiqua" w:hAnsi="Book Antiqua" w:cstheme="minorHAnsi"/>
          <w:sz w:val="24"/>
          <w:szCs w:val="24"/>
          <w:lang w:val="en-US" w:eastAsia="it-IT"/>
        </w:rPr>
        <w:t>. Prognosis is also impaired by the occurre</w:t>
      </w:r>
      <w:r w:rsidR="0083516F" w:rsidRPr="00E30887">
        <w:rPr>
          <w:rFonts w:ascii="Book Antiqua" w:hAnsi="Book Antiqua" w:cstheme="minorHAnsi"/>
          <w:sz w:val="24"/>
          <w:szCs w:val="24"/>
          <w:lang w:val="en-US" w:eastAsia="it-IT"/>
        </w:rPr>
        <w:t>nce of opportunistic infections</w:t>
      </w:r>
      <w:r w:rsidR="0007799E" w:rsidRPr="00E30887">
        <w:rPr>
          <w:rFonts w:ascii="Book Antiqua" w:hAnsi="Book Antiqua" w:cstheme="minorHAnsi"/>
          <w:sz w:val="24"/>
          <w:szCs w:val="24"/>
          <w:lang w:val="en-US" w:eastAsia="it-IT"/>
        </w:rPr>
        <w:fldChar w:fldCharType="begin"/>
      </w:r>
      <w:r w:rsidR="00DC0ADC">
        <w:rPr>
          <w:rFonts w:ascii="Book Antiqua" w:hAnsi="Book Antiqua" w:cstheme="minorHAnsi"/>
          <w:sz w:val="24"/>
          <w:szCs w:val="24"/>
          <w:lang w:val="en-US" w:eastAsia="it-IT"/>
        </w:rPr>
        <w:instrText xml:space="preserve"> ADDIN EN.CITE &lt;EndNote&gt;&lt;Cite&gt;&lt;Author&gt;Gao&lt;/Author&gt;&lt;Year&gt;2012&lt;/Year&gt;&lt;RecNum&gt;219&lt;/RecNum&gt;&lt;DisplayText&gt;&lt;style face="superscript"&gt;[210]&lt;/style&gt;&lt;/DisplayText&gt;&lt;record&gt;&lt;rec-number&gt;219&lt;/rec-number&gt;&lt;foreign-keys&gt;&lt;key app="EN" db-id="5tsttwews9adafet09npf5fv9zta29vd99ew"&gt;219&lt;/key&gt;&lt;/foreign-keys&gt;&lt;ref-type name="Journal Article"&gt;17&lt;/ref-type&gt;&lt;contributors&gt;&lt;authors&gt;&lt;author&gt;Gao, G. J.&lt;/author&gt;&lt;author&gt;Yang, D.&lt;/author&gt;&lt;author&gt;Lin, K. K.&lt;/author&gt;&lt;author&gt;Xiao, J.&lt;/author&gt;&lt;author&gt;Li, X.&lt;/author&gt;&lt;author&gt;Liang, H. Y.&lt;/author&gt;&lt;author&gt;Liu, L.&lt;/author&gt;&lt;author&gt;Han, N.&lt;/author&gt;&lt;author&gt;Zhao, H. X.&lt;/author&gt;&lt;/authors&gt;&lt;/contributors&gt;&lt;auth-address&gt;Beijing Ditan Hospital, Capital Medical University, Beijing 100015, China.&lt;/auth-address&gt;&lt;titles&gt;&lt;title&gt;Clinical analysis of 10 AIDS patients with malignant lymphoma&lt;/title&gt;&lt;secondary-title&gt;Cancer Biol Med&lt;/secondary-title&gt;&lt;alt-title&gt;Cancer biology &amp;amp; medicine&lt;/alt-title&gt;&lt;/titles&gt;&lt;periodical&gt;&lt;full-title&gt;Cancer Biol Med&lt;/full-title&gt;&lt;abbr-1&gt;Cancer biology &amp;amp; medicine&lt;/abbr-1&gt;&lt;/periodical&gt;&lt;alt-periodical&gt;&lt;full-title&gt;Cancer Biol Med&lt;/full-title&gt;&lt;abbr-1&gt;Cancer biology &amp;amp; medicine&lt;/abbr-1&gt;&lt;/alt-periodical&gt;&lt;pages&gt;115-9&lt;/pages&gt;&lt;volume&gt;9&lt;/volume&gt;&lt;number&gt;2&lt;/number&gt;&lt;edition&gt;2013/05/22&lt;/edition&gt;&lt;dates&gt;&lt;year&gt;2012&lt;/year&gt;&lt;pub-dates&gt;&lt;date&gt;Jun&lt;/date&gt;&lt;/pub-dates&gt;&lt;/dates&gt;&lt;isbn&gt;2095-3941 (Print)&amp;#xD;2095-3941 (Linking)&lt;/isbn&gt;&lt;accession-num&gt;23691465&lt;/accession-num&gt;&lt;urls&gt;&lt;/urls&gt;&lt;custom2&gt;PMC3643651&lt;/custom2&gt;&lt;electronic-resource-num&gt;10.3969/j.issn.2095-3941.2012.02.006&lt;/electronic-resource-num&gt;&lt;remote-database-provider&gt;NLM&lt;/remote-database-provider&gt;&lt;language&gt;eng&lt;/language&gt;&lt;/record&gt;&lt;/Cite&gt;&lt;/EndNote&gt;</w:instrText>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10" w:tooltip="Gao, 2012 #219" w:history="1">
        <w:r w:rsidR="00836E50" w:rsidRPr="00DC0ADC">
          <w:rPr>
            <w:rFonts w:ascii="Book Antiqua" w:hAnsi="Book Antiqua" w:cstheme="minorHAnsi"/>
            <w:noProof/>
            <w:sz w:val="24"/>
            <w:szCs w:val="24"/>
            <w:vertAlign w:val="superscript"/>
            <w:lang w:val="en-US" w:eastAsia="it-IT"/>
          </w:rPr>
          <w:t>210</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13385F" w:rsidRPr="00E30887">
        <w:rPr>
          <w:rFonts w:ascii="Book Antiqua" w:hAnsi="Book Antiqua" w:cstheme="minorHAnsi"/>
          <w:sz w:val="24"/>
          <w:szCs w:val="24"/>
          <w:lang w:val="en-US" w:eastAsia="it-IT"/>
        </w:rPr>
        <w:t xml:space="preserve">. </w:t>
      </w:r>
      <w:r w:rsidR="00761C8F" w:rsidRPr="00E30887">
        <w:rPr>
          <w:rFonts w:ascii="Book Antiqua" w:hAnsi="Book Antiqua" w:cstheme="minorHAnsi"/>
          <w:sz w:val="24"/>
          <w:szCs w:val="24"/>
          <w:lang w:val="en-US" w:eastAsia="it-IT"/>
        </w:rPr>
        <w:t xml:space="preserve">Extremely suggestive, is the development of EBV-related DLBCL in patients </w:t>
      </w:r>
      <w:r w:rsidR="00761C8F" w:rsidRPr="00E30887">
        <w:rPr>
          <w:rFonts w:ascii="Book Antiqua" w:hAnsi="Book Antiqua" w:cstheme="minorHAnsi"/>
          <w:sz w:val="24"/>
          <w:szCs w:val="24"/>
          <w:lang w:val="en-US" w:eastAsia="it-IT"/>
        </w:rPr>
        <w:lastRenderedPageBreak/>
        <w:t xml:space="preserve">suffering other types of lymphomas </w:t>
      </w:r>
      <w:r w:rsidR="0013189E" w:rsidRPr="00E30887">
        <w:rPr>
          <w:rFonts w:ascii="Book Antiqua" w:hAnsi="Book Antiqua" w:cstheme="minorHAnsi"/>
          <w:sz w:val="24"/>
          <w:szCs w:val="24"/>
          <w:lang w:val="en-US" w:eastAsia="it-IT"/>
        </w:rPr>
        <w:t>that induce</w:t>
      </w:r>
      <w:r w:rsidR="003B5948" w:rsidRPr="00E30887">
        <w:rPr>
          <w:rFonts w:ascii="Book Antiqua" w:hAnsi="Book Antiqua" w:cstheme="minorHAnsi"/>
          <w:sz w:val="24"/>
          <w:szCs w:val="24"/>
          <w:lang w:val="en-US" w:eastAsia="it-IT"/>
        </w:rPr>
        <w:t xml:space="preserve"> a state of </w:t>
      </w:r>
      <w:r w:rsidR="0083516F" w:rsidRPr="00E30887">
        <w:rPr>
          <w:rFonts w:ascii="Book Antiqua" w:hAnsi="Book Antiqua" w:cstheme="minorHAnsi"/>
          <w:sz w:val="24"/>
          <w:szCs w:val="24"/>
          <w:lang w:val="en-US" w:eastAsia="it-IT"/>
        </w:rPr>
        <w:t>immunosuppression, such as AITL</w:t>
      </w:r>
      <w:r w:rsidR="0007799E" w:rsidRPr="00E30887">
        <w:rPr>
          <w:rFonts w:ascii="Book Antiqua" w:hAnsi="Book Antiqua" w:cstheme="minorHAnsi"/>
          <w:sz w:val="24"/>
          <w:szCs w:val="24"/>
          <w:lang w:val="en-US" w:eastAsia="it-IT"/>
        </w:rPr>
        <w:fldChar w:fldCharType="begin"/>
      </w:r>
      <w:r w:rsidR="00DC0ADC">
        <w:rPr>
          <w:rFonts w:ascii="Book Antiqua" w:hAnsi="Book Antiqua" w:cstheme="minorHAnsi"/>
          <w:sz w:val="24"/>
          <w:szCs w:val="24"/>
          <w:lang w:val="en-US" w:eastAsia="it-IT"/>
        </w:rPr>
        <w:instrText xml:space="preserve"> ADDIN EN.CITE &lt;EndNote&gt;&lt;Cite&gt;&lt;Author&gt;Takahashi&lt;/Author&gt;&lt;Year&gt;2010&lt;/Year&gt;&lt;RecNum&gt;227&lt;/RecNum&gt;&lt;DisplayText&gt;&lt;style face="superscript"&gt;[218]&lt;/style&gt;&lt;/DisplayText&gt;&lt;record&gt;&lt;rec-number&gt;227&lt;/rec-number&gt;&lt;foreign-keys&gt;&lt;key app="EN" db-id="5tsttwews9adafet09npf5fv9zta29vd99ew"&gt;227&lt;/key&gt;&lt;/foreign-keys&gt;&lt;ref-type name="Journal Article"&gt;17&lt;/ref-type&gt;&lt;contributors&gt;&lt;authors&gt;&lt;author&gt;Takahashi, T.&lt;/author&gt;&lt;author&gt;Maruyama, R.&lt;/author&gt;&lt;author&gt;Mishima, S.&lt;/author&gt;&lt;author&gt;Inoue, M.&lt;/author&gt;&lt;author&gt;Kawakami, K.&lt;/author&gt;&lt;author&gt;Onishi, C.&lt;/author&gt;&lt;author&gt;Miyake, T.&lt;/author&gt;&lt;author&gt;Tanaka, J.&lt;/author&gt;&lt;author&gt;Nabika, T.&lt;/author&gt;&lt;author&gt;Ishikura, H.&lt;/author&gt;&lt;/authors&gt;&lt;/contributors&gt;&lt;auth-address&gt;Department of Hematology, Shimane University Faculty of Medicine.&lt;/auth-address&gt;&lt;titles&gt;&lt;title&gt;Small bowel perforation caused by Epstein-Barr virus-associated B cell lymphoma in a patient with angioimmunoblastic T-cell lymphoma&lt;/title&gt;&lt;secondary-title&gt;J Clin Exp Hematop&lt;/secondary-title&gt;&lt;alt-title&gt;Journal of clinical and experimental hematopathology : JCEH&lt;/alt-title&gt;&lt;/titles&gt;&lt;periodical&gt;&lt;full-title&gt;J Clin Exp Hematop&lt;/full-title&gt;&lt;abbr-1&gt;Journal of clinical and experimental hematopathology : JCEH&lt;/abbr-1&gt;&lt;/periodical&gt;&lt;alt-periodical&gt;&lt;full-title&gt;J Clin Exp Hematop&lt;/full-title&gt;&lt;abbr-1&gt;Journal of clinical and experimental hematopathology : JCEH&lt;/abbr-1&gt;&lt;/alt-periodical&gt;&lt;pages&gt;59-63&lt;/pages&gt;&lt;volume&gt;50&lt;/volume&gt;&lt;number&gt;1&lt;/number&gt;&lt;edition&gt;2010/05/28&lt;/edition&gt;&lt;dates&gt;&lt;year&gt;2010&lt;/year&gt;&lt;/dates&gt;&lt;isbn&gt;1880-9952 (Electronic)&amp;#xD;1346-4280 (Linking)&lt;/isbn&gt;&lt;accession-num&gt;20505277&lt;/accession-num&gt;&lt;urls&gt;&lt;/urls&gt;&lt;remote-database-provider&gt;NLM&lt;/remote-database-provider&gt;&lt;language&gt;eng&lt;/language&gt;&lt;/record&gt;&lt;/Cite&gt;&lt;/EndNote&gt;</w:instrText>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18" w:tooltip="Takahashi, 2010 #227" w:history="1">
        <w:r w:rsidR="00836E50" w:rsidRPr="00DC0ADC">
          <w:rPr>
            <w:rFonts w:ascii="Book Antiqua" w:hAnsi="Book Antiqua" w:cstheme="minorHAnsi"/>
            <w:noProof/>
            <w:sz w:val="24"/>
            <w:szCs w:val="24"/>
            <w:vertAlign w:val="superscript"/>
            <w:lang w:val="en-US" w:eastAsia="it-IT"/>
          </w:rPr>
          <w:t>218</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3B5948" w:rsidRPr="00E30887">
        <w:rPr>
          <w:rFonts w:ascii="Book Antiqua" w:hAnsi="Book Antiqua" w:cstheme="minorHAnsi"/>
          <w:sz w:val="24"/>
          <w:szCs w:val="24"/>
          <w:lang w:val="en-US" w:eastAsia="it-IT"/>
        </w:rPr>
        <w:t>. In these peculiar cases, the outcome is really poor and alarm symptoms and perforation can occur</w:t>
      </w:r>
      <w:r w:rsidR="00497B38" w:rsidRPr="00E30887">
        <w:rPr>
          <w:rFonts w:ascii="Book Antiqua" w:hAnsi="Book Antiqua" w:cstheme="minorHAnsi"/>
          <w:sz w:val="24"/>
          <w:szCs w:val="24"/>
          <w:lang w:val="en-US" w:eastAsia="it-IT"/>
        </w:rPr>
        <w:t xml:space="preserve"> with fatal implications</w:t>
      </w:r>
      <w:r w:rsidR="0007799E" w:rsidRPr="00E30887">
        <w:rPr>
          <w:rFonts w:ascii="Book Antiqua" w:hAnsi="Book Antiqua" w:cstheme="minorHAnsi"/>
          <w:sz w:val="24"/>
          <w:szCs w:val="24"/>
          <w:lang w:val="en-US" w:eastAsia="it-IT"/>
        </w:rPr>
        <w:fldChar w:fldCharType="begin"/>
      </w:r>
      <w:r w:rsidR="00DC0ADC">
        <w:rPr>
          <w:rFonts w:ascii="Book Antiqua" w:hAnsi="Book Antiqua" w:cstheme="minorHAnsi"/>
          <w:sz w:val="24"/>
          <w:szCs w:val="24"/>
          <w:lang w:val="en-US" w:eastAsia="it-IT"/>
        </w:rPr>
        <w:instrText xml:space="preserve"> ADDIN EN.CITE &lt;EndNote&gt;&lt;Cite&gt;&lt;Author&gt;Takahashi&lt;/Author&gt;&lt;Year&gt;2010&lt;/Year&gt;&lt;RecNum&gt;227&lt;/RecNum&gt;&lt;DisplayText&gt;&lt;style face="superscript"&gt;[218]&lt;/style&gt;&lt;/DisplayText&gt;&lt;record&gt;&lt;rec-number&gt;227&lt;/rec-number&gt;&lt;foreign-keys&gt;&lt;key app="EN" db-id="5tsttwews9adafet09npf5fv9zta29vd99ew"&gt;227&lt;/key&gt;&lt;/foreign-keys&gt;&lt;ref-type name="Journal Article"&gt;17&lt;/ref-type&gt;&lt;contributors&gt;&lt;authors&gt;&lt;author&gt;Takahashi, T.&lt;/author&gt;&lt;author&gt;Maruyama, R.&lt;/author&gt;&lt;author&gt;Mishima, S.&lt;/author&gt;&lt;author&gt;Inoue, M.&lt;/author&gt;&lt;author&gt;Kawakami, K.&lt;/author&gt;&lt;author&gt;Onishi, C.&lt;/author&gt;&lt;author&gt;Miyake, T.&lt;/author&gt;&lt;author&gt;Tanaka, J.&lt;/author&gt;&lt;author&gt;Nabika, T.&lt;/author&gt;&lt;author&gt;Ishikura, H.&lt;/author&gt;&lt;/authors&gt;&lt;/contributors&gt;&lt;auth-address&gt;Department of Hematology, Shimane University Faculty of Medicine.&lt;/auth-address&gt;&lt;titles&gt;&lt;title&gt;Small bowel perforation caused by Epstein-Barr virus-associated B cell lymphoma in a patient with angioimmunoblastic T-cell lymphoma&lt;/title&gt;&lt;secondary-title&gt;J Clin Exp Hematop&lt;/secondary-title&gt;&lt;alt-title&gt;Journal of clinical and experimental hematopathology : JCEH&lt;/alt-title&gt;&lt;/titles&gt;&lt;periodical&gt;&lt;full-title&gt;J Clin Exp Hematop&lt;/full-title&gt;&lt;abbr-1&gt;Journal of clinical and experimental hematopathology : JCEH&lt;/abbr-1&gt;&lt;/periodical&gt;&lt;alt-periodical&gt;&lt;full-title&gt;J Clin Exp Hematop&lt;/full-title&gt;&lt;abbr-1&gt;Journal of clinical and experimental hematopathology : JCEH&lt;/abbr-1&gt;&lt;/alt-periodical&gt;&lt;pages&gt;59-63&lt;/pages&gt;&lt;volume&gt;50&lt;/volume&gt;&lt;number&gt;1&lt;/number&gt;&lt;edition&gt;2010/05/28&lt;/edition&gt;&lt;dates&gt;&lt;year&gt;2010&lt;/year&gt;&lt;/dates&gt;&lt;isbn&gt;1880-9952 (Electronic)&amp;#xD;1346-4280 (Linking)&lt;/isbn&gt;&lt;accession-num&gt;20505277&lt;/accession-num&gt;&lt;urls&gt;&lt;/urls&gt;&lt;remote-database-provider&gt;NLM&lt;/remote-database-provider&gt;&lt;language&gt;eng&lt;/language&gt;&lt;/record&gt;&lt;/Cite&gt;&lt;/EndNote&gt;</w:instrText>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18" w:tooltip="Takahashi, 2010 #227" w:history="1">
        <w:r w:rsidR="00836E50" w:rsidRPr="00DC0ADC">
          <w:rPr>
            <w:rFonts w:ascii="Book Antiqua" w:hAnsi="Book Antiqua" w:cstheme="minorHAnsi"/>
            <w:noProof/>
            <w:sz w:val="24"/>
            <w:szCs w:val="24"/>
            <w:vertAlign w:val="superscript"/>
            <w:lang w:val="en-US" w:eastAsia="it-IT"/>
          </w:rPr>
          <w:t>218</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3B5948" w:rsidRPr="00E30887">
        <w:rPr>
          <w:rFonts w:ascii="Book Antiqua" w:hAnsi="Book Antiqua" w:cstheme="minorHAnsi"/>
          <w:sz w:val="24"/>
          <w:szCs w:val="24"/>
          <w:lang w:val="en-US" w:eastAsia="it-IT"/>
        </w:rPr>
        <w:t>.</w:t>
      </w:r>
      <w:r w:rsidR="0083516F" w:rsidRPr="00E30887">
        <w:rPr>
          <w:rFonts w:ascii="Book Antiqua" w:hAnsi="Book Antiqua" w:cstheme="minorHAnsi"/>
          <w:sz w:val="24"/>
          <w:szCs w:val="24"/>
          <w:lang w:val="en-US" w:eastAsia="it-IT"/>
        </w:rPr>
        <w:t xml:space="preserve"> </w:t>
      </w:r>
    </w:p>
    <w:p w:rsidR="000F693F" w:rsidRPr="00E30887" w:rsidRDefault="000F693F" w:rsidP="0083516F">
      <w:pPr>
        <w:spacing w:line="360" w:lineRule="auto"/>
        <w:ind w:firstLineChars="200" w:firstLine="480"/>
        <w:jc w:val="both"/>
        <w:rPr>
          <w:rFonts w:ascii="Book Antiqua" w:hAnsi="Book Antiqua" w:cstheme="minorHAnsi"/>
          <w:sz w:val="24"/>
          <w:szCs w:val="24"/>
          <w:lang w:val="en-US" w:eastAsia="it-IT"/>
        </w:rPr>
      </w:pPr>
      <w:r w:rsidRPr="00E30887">
        <w:rPr>
          <w:rFonts w:ascii="Book Antiqua" w:hAnsi="Book Antiqua" w:cstheme="minorHAnsi"/>
          <w:sz w:val="24"/>
          <w:szCs w:val="24"/>
          <w:lang w:val="en-US" w:eastAsia="it-IT"/>
        </w:rPr>
        <w:t xml:space="preserve">GI lymphomas are also more frequent in </w:t>
      </w:r>
      <w:r w:rsidR="00FB4AF6" w:rsidRPr="00E30887">
        <w:rPr>
          <w:rFonts w:ascii="Book Antiqua" w:hAnsi="Book Antiqua" w:cstheme="minorHAnsi"/>
          <w:sz w:val="24"/>
          <w:szCs w:val="24"/>
          <w:lang w:val="en-US" w:eastAsia="it-IT"/>
        </w:rPr>
        <w:t>solid organ transplant rec</w:t>
      </w:r>
      <w:r w:rsidR="0049443E" w:rsidRPr="00E30887">
        <w:rPr>
          <w:rFonts w:ascii="Book Antiqua" w:hAnsi="Book Antiqua" w:cstheme="minorHAnsi"/>
          <w:sz w:val="24"/>
          <w:szCs w:val="24"/>
          <w:lang w:val="en-US" w:eastAsia="it-IT"/>
        </w:rPr>
        <w:t>ipients</w:t>
      </w:r>
      <w:r w:rsidR="00FB4AF6" w:rsidRPr="00E30887">
        <w:rPr>
          <w:rFonts w:ascii="Book Antiqua" w:hAnsi="Book Antiqua" w:cstheme="minorHAnsi"/>
          <w:sz w:val="24"/>
          <w:szCs w:val="24"/>
          <w:lang w:val="en-US" w:eastAsia="it-IT"/>
        </w:rPr>
        <w:t xml:space="preserve">, particularly after renal and heart </w:t>
      </w:r>
      <w:r w:rsidR="00A444D2" w:rsidRPr="00E30887">
        <w:rPr>
          <w:rFonts w:ascii="Book Antiqua" w:hAnsi="Book Antiqua" w:cstheme="minorHAnsi"/>
          <w:sz w:val="24"/>
          <w:szCs w:val="24"/>
          <w:lang w:val="en-US" w:eastAsia="it-IT"/>
        </w:rPr>
        <w:t xml:space="preserve">and small bowel </w:t>
      </w:r>
      <w:r w:rsidR="00FB4AF6" w:rsidRPr="00E30887">
        <w:rPr>
          <w:rFonts w:ascii="Book Antiqua" w:hAnsi="Book Antiqua" w:cstheme="minorHAnsi"/>
          <w:sz w:val="24"/>
          <w:szCs w:val="24"/>
          <w:lang w:val="en-US" w:eastAsia="it-IT"/>
        </w:rPr>
        <w:t>transplantation</w:t>
      </w:r>
      <w:r w:rsidR="00AE5A8B" w:rsidRPr="00E30887">
        <w:rPr>
          <w:rFonts w:ascii="Book Antiqua" w:hAnsi="Book Antiqua" w:cstheme="minorHAnsi"/>
          <w:sz w:val="24"/>
          <w:szCs w:val="24"/>
          <w:lang w:val="en-US" w:eastAsia="it-IT"/>
        </w:rPr>
        <w:t>, encompassing the spectrum of PTLD</w:t>
      </w:r>
      <w:r w:rsidR="00A444D2" w:rsidRPr="00E30887">
        <w:rPr>
          <w:rFonts w:ascii="Book Antiqua" w:hAnsi="Book Antiqua" w:cstheme="minorHAnsi"/>
          <w:sz w:val="24"/>
          <w:szCs w:val="24"/>
          <w:lang w:val="en-US" w:eastAsia="it-IT"/>
        </w:rPr>
        <w:t xml:space="preserve"> (</w:t>
      </w:r>
      <w:r w:rsidR="00032DC7" w:rsidRPr="00E30887">
        <w:rPr>
          <w:rFonts w:ascii="Book Antiqua" w:hAnsi="Book Antiqua" w:cstheme="minorHAnsi"/>
          <w:sz w:val="24"/>
          <w:szCs w:val="24"/>
          <w:lang w:val="en-US" w:eastAsia="it-IT"/>
        </w:rPr>
        <w:t xml:space="preserve">Table </w:t>
      </w:r>
      <w:r w:rsidR="00102F52" w:rsidRPr="00E30887">
        <w:rPr>
          <w:rFonts w:ascii="Book Antiqua" w:hAnsi="Book Antiqua" w:cstheme="minorHAnsi"/>
          <w:sz w:val="24"/>
          <w:szCs w:val="24"/>
          <w:lang w:val="en-US" w:eastAsia="it-IT"/>
        </w:rPr>
        <w:t>3</w:t>
      </w:r>
      <w:r w:rsidR="00A444D2" w:rsidRPr="00E30887">
        <w:rPr>
          <w:rFonts w:ascii="Book Antiqua" w:hAnsi="Book Antiqua" w:cstheme="minorHAnsi"/>
          <w:sz w:val="24"/>
          <w:szCs w:val="24"/>
          <w:lang w:val="en-US" w:eastAsia="it-IT"/>
        </w:rPr>
        <w:t>)</w:t>
      </w:r>
      <w:r w:rsidR="00FB4AF6" w:rsidRPr="00E30887">
        <w:rPr>
          <w:rFonts w:ascii="Book Antiqua" w:hAnsi="Book Antiqua" w:cstheme="minorHAnsi"/>
          <w:sz w:val="24"/>
          <w:szCs w:val="24"/>
          <w:lang w:val="en-US" w:eastAsia="it-IT"/>
        </w:rPr>
        <w:t>. The pathogenetic events seem to be different compared to HIV-related lymphomas since in this kind of lymphomas Epstein-Barr Virus re-activation due to immunosu</w:t>
      </w:r>
      <w:r w:rsidR="0083516F" w:rsidRPr="00E30887">
        <w:rPr>
          <w:rFonts w:ascii="Book Antiqua" w:hAnsi="Book Antiqua" w:cstheme="minorHAnsi"/>
          <w:sz w:val="24"/>
          <w:szCs w:val="24"/>
          <w:lang w:val="en-US" w:eastAsia="it-IT"/>
        </w:rPr>
        <w:t>ppressants plays a pivotal role</w:t>
      </w:r>
      <w:r w:rsidR="0007799E" w:rsidRPr="00E30887">
        <w:rPr>
          <w:rFonts w:ascii="Book Antiqua" w:hAnsi="Book Antiqua" w:cstheme="minorHAnsi"/>
          <w:sz w:val="24"/>
          <w:szCs w:val="24"/>
          <w:lang w:val="en-US" w:eastAsia="it-IT"/>
        </w:rPr>
        <w:fldChar w:fldCharType="begin">
          <w:fldData xml:space="preserve">PEVuZE5vdGU+PENpdGU+PEF1dGhvcj5HaG9icmlhbDwvQXV0aG9yPjxZZWFyPjIwMDU8L1llYXI+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PEVuZE5vdGU+PENpdGU+PEF1dGhvcj5HaG9icmlhbDwvQXV0aG9yPjxZZWFyPjIwMDU8L1llYXI+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19" w:tooltip="Ghobrial, 2005 #228" w:history="1">
        <w:r w:rsidR="00836E50" w:rsidRPr="00DC0ADC">
          <w:rPr>
            <w:rFonts w:ascii="Book Antiqua" w:hAnsi="Book Antiqua" w:cstheme="minorHAnsi"/>
            <w:noProof/>
            <w:sz w:val="24"/>
            <w:szCs w:val="24"/>
            <w:vertAlign w:val="superscript"/>
            <w:lang w:val="en-US" w:eastAsia="it-IT"/>
          </w:rPr>
          <w:t>219</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FB4AF6" w:rsidRPr="00E30887">
        <w:rPr>
          <w:rFonts w:ascii="Book Antiqua" w:hAnsi="Book Antiqua" w:cstheme="minorHAnsi"/>
          <w:sz w:val="24"/>
          <w:szCs w:val="24"/>
          <w:lang w:val="en-US" w:eastAsia="it-IT"/>
        </w:rPr>
        <w:t>.</w:t>
      </w:r>
      <w:r w:rsidR="003E15D9" w:rsidRPr="00E30887">
        <w:rPr>
          <w:rFonts w:ascii="Book Antiqua" w:hAnsi="Book Antiqua" w:cstheme="minorHAnsi"/>
          <w:sz w:val="24"/>
          <w:szCs w:val="24"/>
          <w:lang w:val="en-US" w:eastAsia="it-IT"/>
        </w:rPr>
        <w:t xml:space="preserve"> Apart </w:t>
      </w:r>
      <w:r w:rsidR="00F32886" w:rsidRPr="00E30887">
        <w:rPr>
          <w:rFonts w:ascii="Book Antiqua" w:hAnsi="Book Antiqua" w:cstheme="minorHAnsi"/>
          <w:sz w:val="24"/>
          <w:szCs w:val="24"/>
          <w:lang w:val="en-US" w:eastAsia="it-IT"/>
        </w:rPr>
        <w:t xml:space="preserve">negative </w:t>
      </w:r>
      <w:r w:rsidR="003E15D9" w:rsidRPr="00E30887">
        <w:rPr>
          <w:rFonts w:ascii="Book Antiqua" w:hAnsi="Book Antiqua" w:cstheme="minorHAnsi"/>
          <w:sz w:val="24"/>
          <w:szCs w:val="24"/>
          <w:lang w:val="en-US" w:eastAsia="it-IT"/>
        </w:rPr>
        <w:t xml:space="preserve">EBV </w:t>
      </w:r>
      <w:r w:rsidR="00F32886" w:rsidRPr="00E30887">
        <w:rPr>
          <w:rFonts w:ascii="Book Antiqua" w:hAnsi="Book Antiqua" w:cstheme="minorHAnsi"/>
          <w:sz w:val="24"/>
          <w:szCs w:val="24"/>
          <w:lang w:val="en-US" w:eastAsia="it-IT"/>
        </w:rPr>
        <w:t>serology prior to transplantation</w:t>
      </w:r>
      <w:r w:rsidR="003E15D9" w:rsidRPr="00E30887">
        <w:rPr>
          <w:rFonts w:ascii="Book Antiqua" w:hAnsi="Book Antiqua" w:cstheme="minorHAnsi"/>
          <w:sz w:val="24"/>
          <w:szCs w:val="24"/>
          <w:lang w:val="en-US" w:eastAsia="it-IT"/>
        </w:rPr>
        <w:t xml:space="preserve">, length of immunosuppression is </w:t>
      </w:r>
      <w:r w:rsidR="0049443E" w:rsidRPr="00E30887">
        <w:rPr>
          <w:rFonts w:ascii="Book Antiqua" w:hAnsi="Book Antiqua" w:cstheme="minorHAnsi"/>
          <w:sz w:val="24"/>
          <w:szCs w:val="24"/>
          <w:lang w:val="en-US" w:eastAsia="it-IT"/>
        </w:rPr>
        <w:t>an overt</w:t>
      </w:r>
      <w:r w:rsidR="0083516F" w:rsidRPr="00E30887">
        <w:rPr>
          <w:rFonts w:ascii="Book Antiqua" w:hAnsi="Book Antiqua" w:cstheme="minorHAnsi"/>
          <w:sz w:val="24"/>
          <w:szCs w:val="24"/>
          <w:lang w:val="en-US" w:eastAsia="it-IT"/>
        </w:rPr>
        <w:t xml:space="preserve"> risk </w:t>
      </w:r>
      <w:proofErr w:type="gramStart"/>
      <w:r w:rsidR="0083516F" w:rsidRPr="00E30887">
        <w:rPr>
          <w:rFonts w:ascii="Book Antiqua" w:hAnsi="Book Antiqua" w:cstheme="minorHAnsi"/>
          <w:sz w:val="24"/>
          <w:szCs w:val="24"/>
          <w:lang w:val="en-US" w:eastAsia="it-IT"/>
        </w:rPr>
        <w:t>factor</w:t>
      </w:r>
      <w:proofErr w:type="gramEnd"/>
      <w:r w:rsidR="0007799E" w:rsidRPr="00E30887">
        <w:rPr>
          <w:rFonts w:ascii="Book Antiqua" w:hAnsi="Book Antiqua" w:cstheme="minorHAnsi"/>
          <w:sz w:val="24"/>
          <w:szCs w:val="24"/>
          <w:lang w:val="en-US" w:eastAsia="it-IT"/>
        </w:rPr>
        <w:fldChar w:fldCharType="begin">
          <w:fldData xml:space="preserve">PEVuZE5vdGU+PENpdGU+PEF1dGhvcj5TaHJvZmY8L0F1dGhvcj48WWVhcj4yMDA0PC9ZZWFyPjxS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PEVuZE5vdGU+PENpdGU+PEF1dGhvcj5TaHJvZmY8L0F1dGhvcj48WWVhcj4yMDA0PC9ZZWFyPjxS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20" w:tooltip="Shroff, 2004 #229" w:history="1">
        <w:r w:rsidR="00836E50" w:rsidRPr="00DC0ADC">
          <w:rPr>
            <w:rFonts w:ascii="Book Antiqua" w:hAnsi="Book Antiqua" w:cstheme="minorHAnsi"/>
            <w:noProof/>
            <w:sz w:val="24"/>
            <w:szCs w:val="24"/>
            <w:vertAlign w:val="superscript"/>
            <w:lang w:val="en-US" w:eastAsia="it-IT"/>
          </w:rPr>
          <w:t>220</w:t>
        </w:r>
      </w:hyperlink>
      <w:r w:rsidR="00032DC7">
        <w:rPr>
          <w:rFonts w:ascii="Book Antiqua" w:hAnsi="Book Antiqua" w:cstheme="minorHAnsi"/>
          <w:noProof/>
          <w:sz w:val="24"/>
          <w:szCs w:val="24"/>
          <w:vertAlign w:val="superscript"/>
          <w:lang w:val="en-US" w:eastAsia="it-IT"/>
        </w:rPr>
        <w:t>,</w:t>
      </w:r>
      <w:hyperlink w:anchor="_ENREF_221" w:tooltip="Knight, 2009 #230" w:history="1">
        <w:r w:rsidR="00836E50" w:rsidRPr="00DC0ADC">
          <w:rPr>
            <w:rFonts w:ascii="Book Antiqua" w:hAnsi="Book Antiqua" w:cstheme="minorHAnsi"/>
            <w:noProof/>
            <w:sz w:val="24"/>
            <w:szCs w:val="24"/>
            <w:vertAlign w:val="superscript"/>
            <w:lang w:val="en-US" w:eastAsia="it-IT"/>
          </w:rPr>
          <w:t>221</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3E15D9" w:rsidRPr="00E30887">
        <w:rPr>
          <w:rFonts w:ascii="Book Antiqua" w:hAnsi="Book Antiqua" w:cstheme="minorHAnsi"/>
          <w:sz w:val="24"/>
          <w:szCs w:val="24"/>
          <w:lang w:val="en-US" w:eastAsia="it-IT"/>
        </w:rPr>
        <w:t>.</w:t>
      </w:r>
      <w:r w:rsidR="0083516F" w:rsidRPr="00E30887">
        <w:rPr>
          <w:rFonts w:ascii="Book Antiqua" w:hAnsi="Book Antiqua" w:cstheme="minorHAnsi"/>
          <w:sz w:val="24"/>
          <w:szCs w:val="24"/>
          <w:lang w:val="en-US" w:eastAsia="it-IT"/>
        </w:rPr>
        <w:t xml:space="preserve"> </w:t>
      </w:r>
      <w:r w:rsidR="003E15D9" w:rsidRPr="00E30887">
        <w:rPr>
          <w:rFonts w:ascii="Book Antiqua" w:hAnsi="Book Antiqua" w:cstheme="minorHAnsi"/>
          <w:sz w:val="24"/>
          <w:szCs w:val="24"/>
          <w:lang w:val="en-US" w:eastAsia="it-IT"/>
        </w:rPr>
        <w:t xml:space="preserve">EBV-positive lymphomas arise earlier than EBV-negative </w:t>
      </w:r>
      <w:proofErr w:type="gramStart"/>
      <w:r w:rsidR="003E15D9" w:rsidRPr="00E30887">
        <w:rPr>
          <w:rFonts w:ascii="Book Antiqua" w:hAnsi="Book Antiqua" w:cstheme="minorHAnsi"/>
          <w:sz w:val="24"/>
          <w:szCs w:val="24"/>
          <w:lang w:val="en-US" w:eastAsia="it-IT"/>
        </w:rPr>
        <w:t>lymphomas</w:t>
      </w:r>
      <w:proofErr w:type="gramEnd"/>
      <w:r w:rsidR="0007799E" w:rsidRPr="00E30887">
        <w:rPr>
          <w:rFonts w:ascii="Book Antiqua" w:hAnsi="Book Antiqua" w:cstheme="minorHAnsi"/>
          <w:sz w:val="24"/>
          <w:szCs w:val="24"/>
          <w:lang w:val="en-US" w:eastAsia="it-IT"/>
        </w:rPr>
        <w:fldChar w:fldCharType="begin">
          <w:fldData xml:space="preserve">PEVuZE5vdGU+PENpdGU+PEF1dGhvcj5LbmlnaHQ8L0F1dGhvcj48WWVhcj4yMDA5PC9ZZWFyPjxS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PEVuZE5vdGU+PENpdGU+PEF1dGhvcj5LbmlnaHQ8L0F1dGhvcj48WWVhcj4yMDA5PC9ZZWFyPjxS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21" w:tooltip="Knight, 2009 #230" w:history="1">
        <w:r w:rsidR="00836E50" w:rsidRPr="00DC0ADC">
          <w:rPr>
            <w:rFonts w:ascii="Book Antiqua" w:hAnsi="Book Antiqua" w:cstheme="minorHAnsi"/>
            <w:noProof/>
            <w:sz w:val="24"/>
            <w:szCs w:val="24"/>
            <w:vertAlign w:val="superscript"/>
            <w:lang w:val="en-US" w:eastAsia="it-IT"/>
          </w:rPr>
          <w:t>221</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3E15D9" w:rsidRPr="00E30887">
        <w:rPr>
          <w:rFonts w:ascii="Book Antiqua" w:hAnsi="Book Antiqua" w:cstheme="minorHAnsi"/>
          <w:sz w:val="24"/>
          <w:szCs w:val="24"/>
          <w:lang w:val="en-US" w:eastAsia="it-IT"/>
        </w:rPr>
        <w:t>. In adults</w:t>
      </w:r>
      <w:r w:rsidR="0049443E" w:rsidRPr="00E30887">
        <w:rPr>
          <w:rFonts w:ascii="Book Antiqua" w:hAnsi="Book Antiqua" w:cstheme="minorHAnsi"/>
          <w:sz w:val="24"/>
          <w:szCs w:val="24"/>
          <w:lang w:val="en-US" w:eastAsia="it-IT"/>
        </w:rPr>
        <w:t>,</w:t>
      </w:r>
      <w:r w:rsidR="003E15D9" w:rsidRPr="00E30887">
        <w:rPr>
          <w:rFonts w:ascii="Book Antiqua" w:hAnsi="Book Antiqua" w:cstheme="minorHAnsi"/>
          <w:sz w:val="24"/>
          <w:szCs w:val="24"/>
          <w:lang w:val="en-US" w:eastAsia="it-IT"/>
        </w:rPr>
        <w:t xml:space="preserve"> majority of cases arises beyond 12 mo</w:t>
      </w:r>
      <w:r w:rsidR="0083516F" w:rsidRPr="00E30887">
        <w:rPr>
          <w:rFonts w:ascii="Book Antiqua" w:hAnsi="Book Antiqua" w:cstheme="minorHAnsi"/>
          <w:sz w:val="24"/>
          <w:szCs w:val="24"/>
          <w:lang w:val="en-US" w:eastAsia="it-IT"/>
        </w:rPr>
        <w:t xml:space="preserve"> from transplantation</w:t>
      </w:r>
      <w:r w:rsidR="0007799E" w:rsidRPr="00E30887">
        <w:rPr>
          <w:rFonts w:ascii="Book Antiqua" w:hAnsi="Book Antiqua" w:cstheme="minorHAnsi"/>
          <w:sz w:val="24"/>
          <w:szCs w:val="24"/>
          <w:lang w:val="en-US" w:eastAsia="it-IT"/>
        </w:rPr>
        <w:fldChar w:fldCharType="begin"/>
      </w:r>
      <w:r w:rsidR="00DC0ADC">
        <w:rPr>
          <w:rFonts w:ascii="Book Antiqua" w:hAnsi="Book Antiqua" w:cstheme="minorHAnsi"/>
          <w:sz w:val="24"/>
          <w:szCs w:val="24"/>
          <w:lang w:val="en-US" w:eastAsia="it-IT"/>
        </w:rPr>
        <w:instrText xml:space="preserve"> ADDIN EN.CITE &lt;EndNote&gt;&lt;Cite&gt;&lt;Author&gt;Haverkos&lt;/Author&gt;&lt;Year&gt;2013&lt;/Year&gt;&lt;RecNum&gt;231&lt;/RecNum&gt;&lt;DisplayText&gt;&lt;style face="superscript"&gt;[222]&lt;/style&gt;&lt;/DisplayText&gt;&lt;record&gt;&lt;rec-number&gt;231&lt;/rec-number&gt;&lt;foreign-keys&gt;&lt;key app="EN" db-id="5tsttwews9adafet09npf5fv9zta29vd99ew"&gt;231&lt;/key&gt;&lt;/foreign-keys&gt;&lt;ref-type name="Journal Article"&gt;17&lt;/ref-type&gt;&lt;contributors&gt;&lt;authors&gt;&lt;author&gt;Haverkos, B. M.&lt;/author&gt;&lt;author&gt;Oza, V. M.&lt;/author&gt;&lt;author&gt;Johnson, A.&lt;/author&gt;&lt;author&gt;Walker, J.&lt;/author&gt;&lt;author&gt;Shana&amp;apos;ah, A.&lt;/author&gt;&lt;/authors&gt;&lt;/contributors&gt;&lt;auth-address&gt;Brad M Haverkos, Department of Medicine, Division of Hematology and Medical Oncology, Ohio State University, Wexner Medical Center, Columbus, OH 43210, United States.&lt;/auth-address&gt;&lt;titles&gt;&lt;title&gt;Rare presentation of post-transplant lymphoproliferative disorder isolated to gastroesophageal junction&lt;/title&gt;&lt;secondary-title&gt;World J Gastrointest Oncol&lt;/secondary-title&gt;&lt;alt-title&gt;World journal of gastrointestinal oncology&lt;/alt-title&gt;&lt;/titles&gt;&lt;periodical&gt;&lt;full-title&gt;World J Gastrointest Oncol&lt;/full-title&gt;&lt;abbr-1&gt;World journal of gastrointestinal oncology&lt;/abbr-1&gt;&lt;/periodical&gt;&lt;alt-periodical&gt;&lt;full-title&gt;World J Gastrointest Oncol&lt;/full-title&gt;&lt;abbr-1&gt;World journal of gastrointestinal oncology&lt;/abbr-1&gt;&lt;/alt-periodical&gt;&lt;pages&gt;230-4&lt;/pages&gt;&lt;volume&gt;5&lt;/volume&gt;&lt;number&gt;12&lt;/number&gt;&lt;edition&gt;2013/12/24&lt;/edition&gt;&lt;dates&gt;&lt;year&gt;2013&lt;/year&gt;&lt;pub-dates&gt;&lt;date&gt;Dec 15&lt;/date&gt;&lt;/pub-dates&gt;&lt;/dates&gt;&lt;isbn&gt;1948-5204 (Electronic)&lt;/isbn&gt;&lt;accession-num&gt;24363831&lt;/accession-num&gt;&lt;urls&gt;&lt;/urls&gt;&lt;custom2&gt;PMC3868718&lt;/custom2&gt;&lt;electronic-resource-num&gt;10.4251/wjgo.v5.i12.230&lt;/electronic-resource-num&gt;&lt;remote-database-provider&gt;NLM&lt;/remote-database-provider&gt;&lt;language&gt;eng&lt;/language&gt;&lt;/record&gt;&lt;/Cite&gt;&lt;/EndNote&gt;</w:instrText>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22" w:tooltip="Haverkos, 2013 #231" w:history="1">
        <w:r w:rsidR="00836E50" w:rsidRPr="00DC0ADC">
          <w:rPr>
            <w:rFonts w:ascii="Book Antiqua" w:hAnsi="Book Antiqua" w:cstheme="minorHAnsi"/>
            <w:noProof/>
            <w:sz w:val="24"/>
            <w:szCs w:val="24"/>
            <w:vertAlign w:val="superscript"/>
            <w:lang w:val="en-US" w:eastAsia="it-IT"/>
          </w:rPr>
          <w:t>222</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F32886" w:rsidRPr="00E30887">
        <w:rPr>
          <w:rFonts w:ascii="Book Antiqua" w:hAnsi="Book Antiqua" w:cstheme="minorHAnsi"/>
          <w:sz w:val="24"/>
          <w:szCs w:val="24"/>
          <w:lang w:val="en-US" w:eastAsia="it-IT"/>
        </w:rPr>
        <w:t>, at a median of 36 mo</w:t>
      </w:r>
      <w:r w:rsidR="0007799E" w:rsidRPr="00E30887">
        <w:rPr>
          <w:rFonts w:ascii="Book Antiqua" w:hAnsi="Book Antiqua" w:cstheme="minorHAnsi"/>
          <w:sz w:val="24"/>
          <w:szCs w:val="24"/>
          <w:lang w:val="en-US" w:eastAsia="it-IT"/>
        </w:rPr>
        <w:fldChar w:fldCharType="begin"/>
      </w:r>
      <w:r w:rsidR="00DC0ADC">
        <w:rPr>
          <w:rFonts w:ascii="Book Antiqua" w:hAnsi="Book Antiqua" w:cstheme="minorHAnsi"/>
          <w:sz w:val="24"/>
          <w:szCs w:val="24"/>
          <w:lang w:val="en-US" w:eastAsia="it-IT"/>
        </w:rPr>
        <w:instrText xml:space="preserve"> ADDIN EN.CITE &lt;EndNote&gt;&lt;Cite&gt;&lt;Author&gt;Shitrit&lt;/Author&gt;&lt;Year&gt;2005&lt;/Year&gt;&lt;RecNum&gt;232&lt;/RecNum&gt;&lt;DisplayText&gt;&lt;style face="superscript"&gt;[223]&lt;/style&gt;&lt;/DisplayText&gt;&lt;record&gt;&lt;rec-number&gt;232&lt;/rec-number&gt;&lt;foreign-keys&gt;&lt;key app="EN" db-id="5tsttwews9adafet09npf5fv9zta29vd99ew"&gt;232&lt;/key&gt;&lt;/foreign-keys&gt;&lt;ref-type name="Journal Article"&gt;17&lt;/ref-type&gt;&lt;contributors&gt;&lt;authors&gt;&lt;author&gt;Shitrit, D.&lt;/author&gt;&lt;author&gt;Shitrit, A. B.&lt;/author&gt;&lt;author&gt;Dickman, R.&lt;/author&gt;&lt;author&gt;Sahar, G.&lt;/author&gt;&lt;author&gt;Saute, M.&lt;/author&gt;&lt;author&gt;Kramer, M. R.&lt;/author&gt;&lt;/authors&gt;&lt;/contributors&gt;&lt;auth-address&gt;Pulmonary Institute, Rabin Medical Center, Beilinson Campus, Petah Tiqwa, Israel.&lt;/auth-address&gt;&lt;titles&gt;&lt;title&gt;Gastrointestinal involvement of posttransplant lymphoproliferative disorder in lung transplant recipients: report of a case&lt;/title&gt;&lt;secondary-title&gt;Dis Colon Rectum&lt;/secondary-title&gt;&lt;alt-title&gt;Diseases of the colon and rectum&lt;/alt-title&gt;&lt;/titles&gt;&lt;periodical&gt;&lt;full-title&gt;Dis Colon Rectum&lt;/full-title&gt;&lt;abbr-1&gt;Diseases of the colon and rectum&lt;/abbr-1&gt;&lt;/periodical&gt;&lt;alt-periodical&gt;&lt;full-title&gt;Dis Colon Rectum&lt;/full-title&gt;&lt;abbr-1&gt;Diseases of the colon and rectum&lt;/abbr-1&gt;&lt;/alt-periodical&gt;&lt;pages&gt;2144-7&lt;/pages&gt;&lt;volume&gt;48&lt;/volume&gt;&lt;number&gt;11&lt;/number&gt;&lt;edition&gt;2005/08/09&lt;/edition&gt;&lt;keywords&gt;&lt;keyword&gt;Aged&lt;/keyword&gt;&lt;keyword&gt;Colonic Neoplasms/ etiology/pathology/therapy&lt;/keyword&gt;&lt;keyword&gt;Humans&lt;/keyword&gt;&lt;keyword&gt;Lung Transplantation/ adverse effects&lt;/keyword&gt;&lt;keyword&gt;Lymphoma, B-Cell/ etiology/pathology/therapy&lt;/keyword&gt;&lt;keyword&gt;Male&lt;/keyword&gt;&lt;keyword&gt;Pulmonary Fibrosis/surgery&lt;/keyword&gt;&lt;/keywords&gt;&lt;dates&gt;&lt;year&gt;2005&lt;/year&gt;&lt;pub-dates&gt;&lt;date&gt;Nov&lt;/date&gt;&lt;/pub-dates&gt;&lt;/dates&gt;&lt;isbn&gt;0012-3706 (Print)&amp;#xD;0012-3706 (Linking)&lt;/isbn&gt;&lt;accession-num&gt;16086224&lt;/accession-num&gt;&lt;urls&gt;&lt;/urls&gt;&lt;electronic-resource-num&gt;10.1007/s10350-005-0116-7&lt;/electronic-resource-num&gt;&lt;remote-database-provider&gt;NLM&lt;/remote-database-provider&gt;&lt;language&gt;eng&lt;/language&gt;&lt;/record&gt;&lt;/Cite&gt;&lt;/EndNote&gt;</w:instrText>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23" w:tooltip="Shitrit, 2005 #232" w:history="1">
        <w:r w:rsidR="00836E50" w:rsidRPr="00DC0ADC">
          <w:rPr>
            <w:rFonts w:ascii="Book Antiqua" w:hAnsi="Book Antiqua" w:cstheme="minorHAnsi"/>
            <w:noProof/>
            <w:sz w:val="24"/>
            <w:szCs w:val="24"/>
            <w:vertAlign w:val="superscript"/>
            <w:lang w:val="en-US" w:eastAsia="it-IT"/>
          </w:rPr>
          <w:t>223</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3E15D9" w:rsidRPr="00E30887">
        <w:rPr>
          <w:rFonts w:ascii="Book Antiqua" w:hAnsi="Book Antiqua" w:cstheme="minorHAnsi"/>
          <w:sz w:val="24"/>
          <w:szCs w:val="24"/>
          <w:lang w:val="en-US" w:eastAsia="it-IT"/>
        </w:rPr>
        <w:t>.</w:t>
      </w:r>
      <w:r w:rsidR="009558EB" w:rsidRPr="00E30887">
        <w:rPr>
          <w:rFonts w:ascii="Book Antiqua" w:hAnsi="Book Antiqua" w:cstheme="minorHAnsi"/>
          <w:sz w:val="24"/>
          <w:szCs w:val="24"/>
          <w:lang w:val="en-US" w:eastAsia="it-IT"/>
        </w:rPr>
        <w:t xml:space="preserve"> A </w:t>
      </w:r>
      <w:r w:rsidR="0083516F" w:rsidRPr="00E30887">
        <w:rPr>
          <w:rFonts w:ascii="Book Antiqua" w:hAnsi="Book Antiqua" w:cstheme="minorHAnsi"/>
          <w:sz w:val="24"/>
          <w:szCs w:val="24"/>
          <w:lang w:val="en-US" w:eastAsia="it-IT"/>
        </w:rPr>
        <w:t xml:space="preserve">second peak is after 5-10 </w:t>
      </w:r>
      <w:proofErr w:type="gramStart"/>
      <w:r w:rsidR="0083516F" w:rsidRPr="00E30887">
        <w:rPr>
          <w:rFonts w:ascii="Book Antiqua" w:hAnsi="Book Antiqua" w:cstheme="minorHAnsi"/>
          <w:sz w:val="24"/>
          <w:szCs w:val="24"/>
          <w:lang w:val="en-US" w:eastAsia="it-IT"/>
        </w:rPr>
        <w:t>years</w:t>
      </w:r>
      <w:proofErr w:type="gramEnd"/>
      <w:r w:rsidR="0007799E" w:rsidRPr="00E30887">
        <w:rPr>
          <w:rFonts w:ascii="Book Antiqua" w:hAnsi="Book Antiqua" w:cstheme="minorHAnsi"/>
          <w:sz w:val="24"/>
          <w:szCs w:val="24"/>
          <w:lang w:val="en-US" w:eastAsia="it-IT"/>
        </w:rPr>
        <w:fldChar w:fldCharType="begin">
          <w:fldData xml:space="preserve">PEVuZE5vdGU+PENpdGU+PEF1dGhvcj5IZWlzZTwvQXV0aG9yPjxZZWFyPjIwMTA8L1llYXI+PFJl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PEVuZE5vdGU+PENpdGU+PEF1dGhvcj5IZWlzZTwvQXV0aG9yPjxZZWFyPjIwMTA8L1llYXI+PFJl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06" w:tooltip="Heise, 2010 #215" w:history="1">
        <w:r w:rsidR="00836E50" w:rsidRPr="00DC0ADC">
          <w:rPr>
            <w:rFonts w:ascii="Book Antiqua" w:hAnsi="Book Antiqua" w:cstheme="minorHAnsi"/>
            <w:noProof/>
            <w:sz w:val="24"/>
            <w:szCs w:val="24"/>
            <w:vertAlign w:val="superscript"/>
            <w:lang w:val="en-US" w:eastAsia="it-IT"/>
          </w:rPr>
          <w:t>206</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9558EB" w:rsidRPr="00E30887">
        <w:rPr>
          <w:rFonts w:ascii="Book Antiqua" w:hAnsi="Book Antiqua" w:cstheme="minorHAnsi"/>
          <w:sz w:val="24"/>
          <w:szCs w:val="24"/>
          <w:lang w:val="en-US" w:eastAsia="it-IT"/>
        </w:rPr>
        <w:t xml:space="preserve">. </w:t>
      </w:r>
      <w:r w:rsidR="00E76DEA" w:rsidRPr="00E30887">
        <w:rPr>
          <w:rFonts w:ascii="Book Antiqua" w:hAnsi="Book Antiqua" w:cstheme="minorHAnsi"/>
          <w:sz w:val="24"/>
          <w:szCs w:val="24"/>
          <w:lang w:val="en-US" w:eastAsia="it-IT"/>
        </w:rPr>
        <w:t xml:space="preserve">Median overall survival is 8 years </w:t>
      </w:r>
      <w:r w:rsidR="0049443E" w:rsidRPr="00E30887">
        <w:rPr>
          <w:rFonts w:ascii="Book Antiqua" w:hAnsi="Book Antiqua" w:cstheme="minorHAnsi"/>
          <w:sz w:val="24"/>
          <w:szCs w:val="24"/>
          <w:lang w:val="en-US" w:eastAsia="it-IT"/>
        </w:rPr>
        <w:t>and t</w:t>
      </w:r>
      <w:r w:rsidR="00FB32CD" w:rsidRPr="00E30887">
        <w:rPr>
          <w:rFonts w:ascii="Book Antiqua" w:hAnsi="Book Antiqua" w:cstheme="minorHAnsi"/>
          <w:sz w:val="24"/>
          <w:szCs w:val="24"/>
          <w:lang w:val="en-US" w:eastAsia="it-IT"/>
        </w:rPr>
        <w:t xml:space="preserve">he principal histotype is B-cell lymphoma, even if </w:t>
      </w:r>
      <w:r w:rsidR="009403C2" w:rsidRPr="00E30887">
        <w:rPr>
          <w:rFonts w:ascii="Book Antiqua" w:hAnsi="Book Antiqua" w:cstheme="minorHAnsi"/>
          <w:sz w:val="24"/>
          <w:szCs w:val="24"/>
          <w:lang w:val="en-US" w:eastAsia="it-IT"/>
        </w:rPr>
        <w:t xml:space="preserve">lymphomas of T-cell origin </w:t>
      </w:r>
      <w:r w:rsidR="00FB32CD" w:rsidRPr="00E30887">
        <w:rPr>
          <w:rFonts w:ascii="Book Antiqua" w:hAnsi="Book Antiqua" w:cstheme="minorHAnsi"/>
          <w:sz w:val="24"/>
          <w:szCs w:val="24"/>
          <w:lang w:val="en-US" w:eastAsia="it-IT"/>
        </w:rPr>
        <w:t>can also be present</w:t>
      </w:r>
      <w:r w:rsidR="009403C2" w:rsidRPr="00E30887">
        <w:rPr>
          <w:rFonts w:ascii="Book Antiqua" w:hAnsi="Book Antiqua" w:cstheme="minorHAnsi"/>
          <w:sz w:val="24"/>
          <w:szCs w:val="24"/>
          <w:lang w:val="en-US" w:eastAsia="it-IT"/>
        </w:rPr>
        <w:t xml:space="preserve">. Noteworthy, </w:t>
      </w:r>
      <w:r w:rsidR="00FB32CD" w:rsidRPr="00E30887">
        <w:rPr>
          <w:rFonts w:ascii="Book Antiqua" w:hAnsi="Book Antiqua" w:cstheme="minorHAnsi"/>
          <w:sz w:val="24"/>
          <w:szCs w:val="24"/>
          <w:lang w:val="en-US" w:eastAsia="it-IT"/>
        </w:rPr>
        <w:t xml:space="preserve">the GI tract is involved in one third of cases. Endoscopy is of great help in establishing the diagnosis. </w:t>
      </w:r>
      <w:r w:rsidR="00F36526" w:rsidRPr="00E30887">
        <w:rPr>
          <w:rFonts w:ascii="Book Antiqua" w:hAnsi="Book Antiqua" w:cstheme="minorHAnsi"/>
          <w:sz w:val="24"/>
          <w:szCs w:val="24"/>
          <w:lang w:val="en-US" w:eastAsia="it-IT"/>
        </w:rPr>
        <w:t xml:space="preserve">Specially in small bowel transplantation, endoscopic follow-up has gained a pivotal role in defining the transplant-related complications, including the </w:t>
      </w:r>
      <w:r w:rsidR="0049443E" w:rsidRPr="00E30887">
        <w:rPr>
          <w:rFonts w:ascii="Book Antiqua" w:hAnsi="Book Antiqua" w:cstheme="minorHAnsi"/>
          <w:sz w:val="24"/>
          <w:szCs w:val="24"/>
          <w:lang w:val="en-US" w:eastAsia="it-IT"/>
        </w:rPr>
        <w:t xml:space="preserve">onset </w:t>
      </w:r>
      <w:r w:rsidR="00F36526" w:rsidRPr="00E30887">
        <w:rPr>
          <w:rFonts w:ascii="Book Antiqua" w:hAnsi="Book Antiqua" w:cstheme="minorHAnsi"/>
          <w:sz w:val="24"/>
          <w:szCs w:val="24"/>
          <w:lang w:val="en-US" w:eastAsia="it-IT"/>
        </w:rPr>
        <w:t>of PTLD</w:t>
      </w:r>
      <w:r w:rsidR="0007799E" w:rsidRPr="00E30887">
        <w:rPr>
          <w:rFonts w:ascii="Book Antiqua" w:hAnsi="Book Antiqua" w:cstheme="minorHAnsi"/>
          <w:sz w:val="24"/>
          <w:szCs w:val="24"/>
          <w:lang w:val="en-US" w:eastAsia="it-IT"/>
        </w:rPr>
        <w:fldChar w:fldCharType="begin"/>
      </w:r>
      <w:r w:rsidR="00DC0ADC">
        <w:rPr>
          <w:rFonts w:ascii="Book Antiqua" w:hAnsi="Book Antiqua" w:cstheme="minorHAnsi"/>
          <w:sz w:val="24"/>
          <w:szCs w:val="24"/>
          <w:lang w:val="en-US" w:eastAsia="it-IT"/>
        </w:rPr>
        <w:instrText xml:space="preserve"> ADDIN EN.CITE &lt;EndNote&gt;&lt;Cite&gt;&lt;Author&gt;Lauro&lt;/Author&gt;&lt;Year&gt;2013&lt;/Year&gt;&lt;RecNum&gt;233&lt;/RecNum&gt;&lt;DisplayText&gt;&lt;style face="superscript"&gt;[224]&lt;/style&gt;&lt;/DisplayText&gt;&lt;record&gt;&lt;rec-number&gt;233&lt;/rec-number&gt;&lt;foreign-keys&gt;&lt;key app="EN" db-id="5tsttwews9adafet09npf5fv9zta29vd99ew"&gt;233&lt;/key&gt;&lt;/foreign-keys&gt;&lt;ref-type name="Journal Article"&gt;17&lt;/ref-type&gt;&lt;contributors&gt;&lt;authors&gt;&lt;author&gt;Lauro, A.&lt;/author&gt;&lt;author&gt;Di Simone, M.&lt;/author&gt;&lt;author&gt;Zanfi, C.&lt;/author&gt;&lt;author&gt;Pironi, L.&lt;/author&gt;&lt;author&gt;D&amp;apos;Errico, A.&lt;/author&gt;&lt;author&gt;Pinna, A. D.&lt;/author&gt;&lt;/authors&gt;&lt;/contributors&gt;&lt;auth-address&gt;Liver and Multiorgan Transplant Unit S.Orsola University Hospital, Bologna, Italy. Electronic address: augustola@yahoo.com.&lt;/auth-address&gt;&lt;titles&gt;&lt;title&gt;Operative endoscopy for treatment of native rectal post-transplantation lymphoproliferative disease after adult small bowel transplantation: a case report&lt;/title&gt;&lt;secondary-title&gt;Transplant Proc&lt;/secondary-title&gt;&lt;alt-title&gt;Transplantation proceedings&lt;/alt-title&gt;&lt;/titles&gt;&lt;periodical&gt;&lt;full-title&gt;Transplant Proc&lt;/full-title&gt;&lt;abbr-1&gt;Transplantation proceedings&lt;/abbr-1&gt;&lt;/periodical&gt;&lt;alt-periodical&gt;&lt;full-title&gt;Transplant Proc&lt;/full-title&gt;&lt;abbr-1&gt;Transplantation proceedings&lt;/abbr-1&gt;&lt;/alt-periodical&gt;&lt;pages&gt;3442-3&lt;/pages&gt;&lt;volume&gt;45&lt;/volume&gt;&lt;number&gt;9&lt;/number&gt;&lt;edition&gt;2013/11/05&lt;/edition&gt;&lt;keywords&gt;&lt;keyword&gt;Adult&lt;/keyword&gt;&lt;keyword&gt;Humans&lt;/keyword&gt;&lt;keyword&gt;Intestine, Small/ transplantation&lt;/keyword&gt;&lt;keyword&gt;Lymphoproliferative Disorders/ complications&lt;/keyword&gt;&lt;keyword&gt;Male&lt;/keyword&gt;&lt;/keywords&gt;&lt;dates&gt;&lt;year&gt;2013&lt;/year&gt;&lt;pub-dates&gt;&lt;date&gt;Nov&lt;/date&gt;&lt;/pub-dates&gt;&lt;/dates&gt;&lt;isbn&gt;1873-2623 (Electronic)&amp;#xD;0041-1345 (Linking)&lt;/isbn&gt;&lt;accession-num&gt;24182833&lt;/accession-num&gt;&lt;urls&gt;&lt;/urls&gt;&lt;electronic-resource-num&gt;10.1016/j.transproceed.2013.07.066&lt;/electronic-resource-num&gt;&lt;remote-database-provider&gt;NLM&lt;/remote-database-provider&gt;&lt;language&gt;eng&lt;/language&gt;&lt;/record&gt;&lt;/Cite&gt;&lt;/EndNote&gt;</w:instrText>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24" w:tooltip="Lauro, 2013 #233" w:history="1">
        <w:r w:rsidR="00836E50" w:rsidRPr="00DC0ADC">
          <w:rPr>
            <w:rFonts w:ascii="Book Antiqua" w:hAnsi="Book Antiqua" w:cstheme="minorHAnsi"/>
            <w:noProof/>
            <w:sz w:val="24"/>
            <w:szCs w:val="24"/>
            <w:vertAlign w:val="superscript"/>
            <w:lang w:val="en-US" w:eastAsia="it-IT"/>
          </w:rPr>
          <w:t>224</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F36526" w:rsidRPr="00E30887">
        <w:rPr>
          <w:rFonts w:ascii="Book Antiqua" w:hAnsi="Book Antiqua" w:cstheme="minorHAnsi"/>
          <w:sz w:val="24"/>
          <w:szCs w:val="24"/>
          <w:lang w:val="en-US" w:eastAsia="it-IT"/>
        </w:rPr>
        <w:t xml:space="preserve">. </w:t>
      </w:r>
      <w:r w:rsidR="00FB32CD" w:rsidRPr="00E30887">
        <w:rPr>
          <w:rFonts w:ascii="Book Antiqua" w:hAnsi="Book Antiqua" w:cstheme="minorHAnsi"/>
          <w:sz w:val="24"/>
          <w:szCs w:val="24"/>
          <w:lang w:val="en-US" w:eastAsia="it-IT"/>
        </w:rPr>
        <w:t>Typically, lesions are raised ru</w:t>
      </w:r>
      <w:r w:rsidR="0083516F" w:rsidRPr="00E30887">
        <w:rPr>
          <w:rFonts w:ascii="Book Antiqua" w:hAnsi="Book Antiqua" w:cstheme="minorHAnsi"/>
          <w:sz w:val="24"/>
          <w:szCs w:val="24"/>
          <w:lang w:val="en-US" w:eastAsia="it-IT"/>
        </w:rPr>
        <w:t xml:space="preserve">bbery erythematous or </w:t>
      </w:r>
      <w:proofErr w:type="gramStart"/>
      <w:r w:rsidR="0083516F" w:rsidRPr="00E30887">
        <w:rPr>
          <w:rFonts w:ascii="Book Antiqua" w:hAnsi="Book Antiqua" w:cstheme="minorHAnsi"/>
          <w:sz w:val="24"/>
          <w:szCs w:val="24"/>
          <w:lang w:val="en-US" w:eastAsia="it-IT"/>
        </w:rPr>
        <w:t>ulcerated</w:t>
      </w:r>
      <w:proofErr w:type="gramEnd"/>
      <w:r w:rsidR="0007799E" w:rsidRPr="00E30887">
        <w:rPr>
          <w:rFonts w:ascii="Book Antiqua" w:hAnsi="Book Antiqua" w:cstheme="minorHAnsi"/>
          <w:sz w:val="24"/>
          <w:szCs w:val="24"/>
          <w:lang w:val="en-US" w:eastAsia="it-IT"/>
        </w:rPr>
        <w:fldChar w:fldCharType="begin">
          <w:fldData xml:space="preserve">PEVuZE5vdGU+PENpdGU+PEF1dGhvcj5TaGFybWE8L0F1dGhvcj48WWVhcj4yMDA5PC9ZZWFyPjxS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PEVuZE5vdGU+PENpdGU+PEF1dGhvcj5TaGFybWE8L0F1dGhvcj48WWVhcj4yMDA5PC9ZZWFyPjxS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22" w:tooltip="Haverkos, 2013 #231" w:history="1">
        <w:r w:rsidR="00836E50" w:rsidRPr="00DC0ADC">
          <w:rPr>
            <w:rFonts w:ascii="Book Antiqua" w:hAnsi="Book Antiqua" w:cstheme="minorHAnsi"/>
            <w:noProof/>
            <w:sz w:val="24"/>
            <w:szCs w:val="24"/>
            <w:vertAlign w:val="superscript"/>
            <w:lang w:val="en-US" w:eastAsia="it-IT"/>
          </w:rPr>
          <w:t>222</w:t>
        </w:r>
      </w:hyperlink>
      <w:r w:rsidR="00032DC7">
        <w:rPr>
          <w:rFonts w:ascii="Book Antiqua" w:hAnsi="Book Antiqua" w:cstheme="minorHAnsi"/>
          <w:noProof/>
          <w:sz w:val="24"/>
          <w:szCs w:val="24"/>
          <w:vertAlign w:val="superscript"/>
          <w:lang w:val="en-US" w:eastAsia="it-IT"/>
        </w:rPr>
        <w:t>,</w:t>
      </w:r>
      <w:hyperlink w:anchor="_ENREF_225" w:tooltip="Sharma, 2009 #234" w:history="1">
        <w:r w:rsidR="00836E50" w:rsidRPr="00DC0ADC">
          <w:rPr>
            <w:rFonts w:ascii="Book Antiqua" w:hAnsi="Book Antiqua" w:cstheme="minorHAnsi"/>
            <w:noProof/>
            <w:sz w:val="24"/>
            <w:szCs w:val="24"/>
            <w:vertAlign w:val="superscript"/>
            <w:lang w:val="en-US" w:eastAsia="it-IT"/>
          </w:rPr>
          <w:t>225</w:t>
        </w:r>
      </w:hyperlink>
      <w:r w:rsidR="00032DC7">
        <w:rPr>
          <w:rFonts w:ascii="Book Antiqua" w:hAnsi="Book Antiqua" w:cstheme="minorHAnsi"/>
          <w:noProof/>
          <w:sz w:val="24"/>
          <w:szCs w:val="24"/>
          <w:vertAlign w:val="superscript"/>
          <w:lang w:val="en-US" w:eastAsia="it-IT"/>
        </w:rPr>
        <w:t>,</w:t>
      </w:r>
      <w:hyperlink w:anchor="_ENREF_226" w:tooltip="Lauro, 2014 #235" w:history="1">
        <w:r w:rsidR="00836E50" w:rsidRPr="00DC0ADC">
          <w:rPr>
            <w:rFonts w:ascii="Book Antiqua" w:hAnsi="Book Antiqua" w:cstheme="minorHAnsi"/>
            <w:noProof/>
            <w:sz w:val="24"/>
            <w:szCs w:val="24"/>
            <w:vertAlign w:val="superscript"/>
            <w:lang w:val="en-US" w:eastAsia="it-IT"/>
          </w:rPr>
          <w:t>226</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FB32CD" w:rsidRPr="00E30887">
        <w:rPr>
          <w:rFonts w:ascii="Book Antiqua" w:hAnsi="Book Antiqua" w:cstheme="minorHAnsi"/>
          <w:sz w:val="24"/>
          <w:szCs w:val="24"/>
          <w:lang w:val="en-US" w:eastAsia="it-IT"/>
        </w:rPr>
        <w:t xml:space="preserve">. </w:t>
      </w:r>
      <w:r w:rsidR="00E24225" w:rsidRPr="00E30887">
        <w:rPr>
          <w:rFonts w:ascii="Book Antiqua" w:hAnsi="Book Antiqua" w:cstheme="minorHAnsi"/>
          <w:sz w:val="24"/>
          <w:szCs w:val="24"/>
          <w:lang w:val="en-US" w:eastAsia="it-IT"/>
        </w:rPr>
        <w:t>Most involved organ is the colon, followed</w:t>
      </w:r>
      <w:r w:rsidR="0083516F" w:rsidRPr="00E30887">
        <w:rPr>
          <w:rFonts w:ascii="Book Antiqua" w:hAnsi="Book Antiqua" w:cstheme="minorHAnsi"/>
          <w:sz w:val="24"/>
          <w:szCs w:val="24"/>
          <w:lang w:val="en-US" w:eastAsia="it-IT"/>
        </w:rPr>
        <w:t xml:space="preserve"> by small intestine and stomach</w:t>
      </w:r>
      <w:r w:rsidR="0007799E" w:rsidRPr="00E30887">
        <w:rPr>
          <w:rFonts w:ascii="Book Antiqua" w:hAnsi="Book Antiqua" w:cstheme="minorHAnsi"/>
          <w:sz w:val="24"/>
          <w:szCs w:val="24"/>
          <w:lang w:val="en-US" w:eastAsia="it-IT"/>
        </w:rPr>
        <w:fldChar w:fldCharType="begin"/>
      </w:r>
      <w:r w:rsidR="00DC0ADC">
        <w:rPr>
          <w:rFonts w:ascii="Book Antiqua" w:hAnsi="Book Antiqua" w:cstheme="minorHAnsi"/>
          <w:sz w:val="24"/>
          <w:szCs w:val="24"/>
          <w:lang w:val="en-US" w:eastAsia="it-IT"/>
        </w:rPr>
        <w:instrText xml:space="preserve"> ADDIN EN.CITE &lt;EndNote&gt;&lt;Cite&gt;&lt;Author&gt;Shitrit&lt;/Author&gt;&lt;Year&gt;2005&lt;/Year&gt;&lt;RecNum&gt;232&lt;/RecNum&gt;&lt;DisplayText&gt;&lt;style face="superscript"&gt;[223]&lt;/style&gt;&lt;/DisplayText&gt;&lt;record&gt;&lt;rec-number&gt;232&lt;/rec-number&gt;&lt;foreign-keys&gt;&lt;key app="EN" db-id="5tsttwews9adafet09npf5fv9zta29vd99ew"&gt;232&lt;/key&gt;&lt;/foreign-keys&gt;&lt;ref-type name="Journal Article"&gt;17&lt;/ref-type&gt;&lt;contributors&gt;&lt;authors&gt;&lt;author&gt;Shitrit, D.&lt;/author&gt;&lt;author&gt;Shitrit, A. B.&lt;/author&gt;&lt;author&gt;Dickman, R.&lt;/author&gt;&lt;author&gt;Sahar, G.&lt;/author&gt;&lt;author&gt;Saute, M.&lt;/author&gt;&lt;author&gt;Kramer, M. R.&lt;/author&gt;&lt;/authors&gt;&lt;/contributors&gt;&lt;auth-address&gt;Pulmonary Institute, Rabin Medical Center, Beilinson Campus, Petah Tiqwa, Israel.&lt;/auth-address&gt;&lt;titles&gt;&lt;title&gt;Gastrointestinal involvement of posttransplant lymphoproliferative disorder in lung transplant recipients: report of a case&lt;/title&gt;&lt;secondary-title&gt;Dis Colon Rectum&lt;/secondary-title&gt;&lt;alt-title&gt;Diseases of the colon and rectum&lt;/alt-title&gt;&lt;/titles&gt;&lt;periodical&gt;&lt;full-title&gt;Dis Colon Rectum&lt;/full-title&gt;&lt;abbr-1&gt;Diseases of the colon and rectum&lt;/abbr-1&gt;&lt;/periodical&gt;&lt;alt-periodical&gt;&lt;full-title&gt;Dis Colon Rectum&lt;/full-title&gt;&lt;abbr-1&gt;Diseases of the colon and rectum&lt;/abbr-1&gt;&lt;/alt-periodical&gt;&lt;pages&gt;2144-7&lt;/pages&gt;&lt;volume&gt;48&lt;/volume&gt;&lt;number&gt;11&lt;/number&gt;&lt;edition&gt;2005/08/09&lt;/edition&gt;&lt;keywords&gt;&lt;keyword&gt;Aged&lt;/keyword&gt;&lt;keyword&gt;Colonic Neoplasms/ etiology/pathology/therapy&lt;/keyword&gt;&lt;keyword&gt;Humans&lt;/keyword&gt;&lt;keyword&gt;Lung Transplantation/ adverse effects&lt;/keyword&gt;&lt;keyword&gt;Lymphoma, B-Cell/ etiology/pathology/therapy&lt;/keyword&gt;&lt;keyword&gt;Male&lt;/keyword&gt;&lt;keyword&gt;Pulmonary Fibrosis/surgery&lt;/keyword&gt;&lt;/keywords&gt;&lt;dates&gt;&lt;year&gt;2005&lt;/year&gt;&lt;pub-dates&gt;&lt;date&gt;Nov&lt;/date&gt;&lt;/pub-dates&gt;&lt;/dates&gt;&lt;isbn&gt;0012-3706 (Print)&amp;#xD;0012-3706 (Linking)&lt;/isbn&gt;&lt;accession-num&gt;16086224&lt;/accession-num&gt;&lt;urls&gt;&lt;/urls&gt;&lt;electronic-resource-num&gt;10.1007/s10350-005-0116-7&lt;/electronic-resource-num&gt;&lt;remote-database-provider&gt;NLM&lt;/remote-database-provider&gt;&lt;language&gt;eng&lt;/language&gt;&lt;/record&gt;&lt;/Cite&gt;&lt;/EndNote&gt;</w:instrText>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23" w:tooltip="Shitrit, 2005 #232" w:history="1">
        <w:r w:rsidR="00836E50" w:rsidRPr="00DC0ADC">
          <w:rPr>
            <w:rFonts w:ascii="Book Antiqua" w:hAnsi="Book Antiqua" w:cstheme="minorHAnsi"/>
            <w:noProof/>
            <w:sz w:val="24"/>
            <w:szCs w:val="24"/>
            <w:vertAlign w:val="superscript"/>
            <w:lang w:val="en-US" w:eastAsia="it-IT"/>
          </w:rPr>
          <w:t>223</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E24225" w:rsidRPr="00E30887">
        <w:rPr>
          <w:rFonts w:ascii="Book Antiqua" w:hAnsi="Book Antiqua" w:cstheme="minorHAnsi"/>
          <w:sz w:val="24"/>
          <w:szCs w:val="24"/>
          <w:lang w:val="en-US" w:eastAsia="it-IT"/>
        </w:rPr>
        <w:t xml:space="preserve">. </w:t>
      </w:r>
      <w:r w:rsidR="00FB32CD" w:rsidRPr="00E30887">
        <w:rPr>
          <w:rFonts w:ascii="Book Antiqua" w:hAnsi="Book Antiqua" w:cstheme="minorHAnsi"/>
          <w:sz w:val="24"/>
          <w:szCs w:val="24"/>
          <w:lang w:val="en-US" w:eastAsia="it-IT"/>
        </w:rPr>
        <w:t xml:space="preserve">However, the recognition of symptoms together with the patient history is of great help in </w:t>
      </w:r>
      <w:r w:rsidR="009403C2" w:rsidRPr="00E30887">
        <w:rPr>
          <w:rFonts w:ascii="Book Antiqua" w:hAnsi="Book Antiqua" w:cstheme="minorHAnsi"/>
          <w:sz w:val="24"/>
          <w:szCs w:val="24"/>
          <w:lang w:val="en-US" w:eastAsia="it-IT"/>
        </w:rPr>
        <w:t xml:space="preserve">driving </w:t>
      </w:r>
      <w:r w:rsidR="00FB32CD" w:rsidRPr="00E30887">
        <w:rPr>
          <w:rFonts w:ascii="Book Antiqua" w:hAnsi="Book Antiqua" w:cstheme="minorHAnsi"/>
          <w:sz w:val="24"/>
          <w:szCs w:val="24"/>
          <w:lang w:val="en-US" w:eastAsia="it-IT"/>
        </w:rPr>
        <w:t>the diagnosis. Additionally, endoscopic procedures are essential in or</w:t>
      </w:r>
      <w:r w:rsidR="00497B38" w:rsidRPr="00E30887">
        <w:rPr>
          <w:rFonts w:ascii="Book Antiqua" w:hAnsi="Book Antiqua" w:cstheme="minorHAnsi"/>
          <w:sz w:val="24"/>
          <w:szCs w:val="24"/>
          <w:lang w:val="en-US" w:eastAsia="it-IT"/>
        </w:rPr>
        <w:t xml:space="preserve">der to follow the course of </w:t>
      </w:r>
      <w:r w:rsidR="0083516F" w:rsidRPr="00E30887">
        <w:rPr>
          <w:rFonts w:ascii="Book Antiqua" w:hAnsi="Book Antiqua" w:cstheme="minorHAnsi"/>
          <w:sz w:val="24"/>
          <w:szCs w:val="24"/>
          <w:lang w:val="en-US" w:eastAsia="it-IT"/>
        </w:rPr>
        <w:t>disease</w:t>
      </w:r>
      <w:r w:rsidR="0007799E" w:rsidRPr="00E30887">
        <w:rPr>
          <w:rFonts w:ascii="Book Antiqua" w:hAnsi="Book Antiqua" w:cstheme="minorHAnsi"/>
          <w:sz w:val="24"/>
          <w:szCs w:val="24"/>
          <w:lang w:val="en-US" w:eastAsia="it-IT"/>
        </w:rPr>
        <w:fldChar w:fldCharType="begin">
          <w:fldData xml:space="preserve">PEVuZE5vdGU+PENpdGU+PEF1dGhvcj5TaGFybWE8L0F1dGhvcj48WWVhcj4yMDA5PC9ZZWFyPjxS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PEVuZE5vdGU+PENpdGU+PEF1dGhvcj5TaGFybWE8L0F1dGhvcj48WWVhcj4yMDA5PC9ZZWFyPjxS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25" w:tooltip="Sharma, 2009 #234" w:history="1">
        <w:r w:rsidR="00836E50" w:rsidRPr="00DC0ADC">
          <w:rPr>
            <w:rFonts w:ascii="Book Antiqua" w:hAnsi="Book Antiqua" w:cstheme="minorHAnsi"/>
            <w:noProof/>
            <w:sz w:val="24"/>
            <w:szCs w:val="24"/>
            <w:vertAlign w:val="superscript"/>
            <w:lang w:val="en-US" w:eastAsia="it-IT"/>
          </w:rPr>
          <w:t>225</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981F47" w:rsidRPr="00E30887">
        <w:rPr>
          <w:rFonts w:ascii="Book Antiqua" w:hAnsi="Book Antiqua" w:cstheme="minorHAnsi"/>
          <w:sz w:val="24"/>
          <w:szCs w:val="24"/>
          <w:lang w:val="en-US" w:eastAsia="it-IT"/>
        </w:rPr>
        <w:t xml:space="preserve">, being valid also </w:t>
      </w:r>
      <w:r w:rsidR="00D157AC" w:rsidRPr="00E30887">
        <w:rPr>
          <w:rFonts w:ascii="Book Antiqua" w:hAnsi="Book Antiqua" w:cstheme="minorHAnsi"/>
          <w:sz w:val="24"/>
          <w:szCs w:val="24"/>
          <w:lang w:val="en-US" w:eastAsia="it-IT"/>
        </w:rPr>
        <w:t>in long</w:t>
      </w:r>
      <w:r w:rsidR="00497B38" w:rsidRPr="00E30887">
        <w:rPr>
          <w:rFonts w:ascii="Book Antiqua" w:hAnsi="Book Antiqua" w:cstheme="minorHAnsi"/>
          <w:sz w:val="24"/>
          <w:szCs w:val="24"/>
          <w:lang w:val="en-US" w:eastAsia="it-IT"/>
        </w:rPr>
        <w:t>-</w:t>
      </w:r>
      <w:r w:rsidR="0083516F" w:rsidRPr="00E30887">
        <w:rPr>
          <w:rFonts w:ascii="Book Antiqua" w:hAnsi="Book Antiqua" w:cstheme="minorHAnsi"/>
          <w:sz w:val="24"/>
          <w:szCs w:val="24"/>
          <w:lang w:val="en-US" w:eastAsia="it-IT"/>
        </w:rPr>
        <w:t>run term</w:t>
      </w:r>
      <w:r w:rsidR="0007799E" w:rsidRPr="00E30887">
        <w:rPr>
          <w:rFonts w:ascii="Book Antiqua" w:hAnsi="Book Antiqua" w:cstheme="minorHAnsi"/>
          <w:sz w:val="24"/>
          <w:szCs w:val="24"/>
          <w:lang w:val="en-US" w:eastAsia="it-IT"/>
        </w:rPr>
        <w:fldChar w:fldCharType="begin"/>
      </w:r>
      <w:r w:rsidR="00DC0ADC">
        <w:rPr>
          <w:rFonts w:ascii="Book Antiqua" w:hAnsi="Book Antiqua" w:cstheme="minorHAnsi"/>
          <w:sz w:val="24"/>
          <w:szCs w:val="24"/>
          <w:lang w:val="en-US" w:eastAsia="it-IT"/>
        </w:rPr>
        <w:instrText xml:space="preserve"> ADDIN EN.CITE &lt;EndNote&gt;&lt;Cite&gt;&lt;Author&gt;Lauro&lt;/Author&gt;&lt;Year&gt;2014&lt;/Year&gt;&lt;RecNum&gt;235&lt;/RecNum&gt;&lt;DisplayText&gt;&lt;style face="superscript"&gt;[226]&lt;/style&gt;&lt;/DisplayText&gt;&lt;record&gt;&lt;rec-number&gt;235&lt;/rec-number&gt;&lt;foreign-keys&gt;&lt;key app="EN" db-id="5tsttwews9adafet09npf5fv9zta29vd99ew"&gt;235&lt;/key&gt;&lt;/foreign-keys&gt;&lt;ref-type name="Journal Article"&gt;17&lt;/ref-type&gt;&lt;contributors&gt;&lt;authors&gt;&lt;author&gt;Lauro, A.&lt;/author&gt;&lt;author&gt;Pinna, A. D.&lt;/author&gt;&lt;author&gt;Pellegrini, S.&lt;/author&gt;&lt;author&gt;Bagni, A.&lt;/author&gt;&lt;author&gt;Zanfi, C.&lt;/author&gt;&lt;author&gt;Dazzi, A.&lt;/author&gt;&lt;author&gt;Pironi, L.&lt;/author&gt;&lt;author&gt;Di Simone, M. P.&lt;/author&gt;&lt;/authors&gt;&lt;/contributors&gt;&lt;auth-address&gt;Liver and Multiorgan Transplant Center, St.Orsola University Hospital-Bologna, Bologna, Italy. Electronic address: augustola@yahoo.com.&amp;#xD;Liver and Multiorgan Transplant Center, St.Orsola University Hospital-Bologna, Bologna, Italy.&amp;#xD;F. Addarii Institute of Oncology and Pathology, St.Orsola University Hospital-Bologna, Bologna, Italy.&amp;#xD;Chronic Intestinal Failure Center, St.Orsola University Hospital-Bologna, Bologna, Italy.&lt;/auth-address&gt;&lt;titles&gt;&lt;title&gt;Long-term endoscopic follow-up in small bowel transplant recipients: single-center series&lt;/title&gt;&lt;secondary-title&gt;Transplant Proc&lt;/secondary-title&gt;&lt;alt-title&gt;Transplantation proceedings&lt;/alt-title&gt;&lt;/titles&gt;&lt;periodical&gt;&lt;full-title&gt;Transplant Proc&lt;/full-title&gt;&lt;abbr-1&gt;Transplantation proceedings&lt;/abbr-1&gt;&lt;/periodical&gt;&lt;alt-periodical&gt;&lt;full-title&gt;Transplant Proc&lt;/full-title&gt;&lt;abbr-1&gt;Transplantation proceedings&lt;/abbr-1&gt;&lt;/alt-periodical&gt;&lt;pages&gt;2325-8&lt;/pages&gt;&lt;volume&gt;46&lt;/volume&gt;&lt;number&gt;7&lt;/number&gt;&lt;edition&gt;2014/09/23&lt;/edition&gt;&lt;dates&gt;&lt;year&gt;2014&lt;/year&gt;&lt;pub-dates&gt;&lt;date&gt;Sep&lt;/date&gt;&lt;/pub-dates&gt;&lt;/dates&gt;&lt;isbn&gt;1873-2623 (Electronic)&amp;#xD;0041-1345 (Linking)&lt;/isbn&gt;&lt;accession-num&gt;25242780&lt;/accession-num&gt;&lt;urls&gt;&lt;/urls&gt;&lt;electronic-resource-num&gt;10.1016/j.transproceed.2014.07.025&lt;/electronic-resource-num&gt;&lt;remote-database-provider&gt;NLM&lt;/remote-database-provider&gt;&lt;language&gt;eng&lt;/language&gt;&lt;/record&gt;&lt;/Cite&gt;&lt;/EndNote&gt;</w:instrText>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26" w:tooltip="Lauro, 2014 #235" w:history="1">
        <w:r w:rsidR="00836E50" w:rsidRPr="00DC0ADC">
          <w:rPr>
            <w:rFonts w:ascii="Book Antiqua" w:hAnsi="Book Antiqua" w:cstheme="minorHAnsi"/>
            <w:noProof/>
            <w:sz w:val="24"/>
            <w:szCs w:val="24"/>
            <w:vertAlign w:val="superscript"/>
            <w:lang w:val="en-US" w:eastAsia="it-IT"/>
          </w:rPr>
          <w:t>226</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D157AC" w:rsidRPr="00E30887">
        <w:rPr>
          <w:rFonts w:ascii="Book Antiqua" w:hAnsi="Book Antiqua" w:cstheme="minorHAnsi"/>
          <w:sz w:val="24"/>
          <w:szCs w:val="24"/>
          <w:lang w:val="en-US" w:eastAsia="it-IT"/>
        </w:rPr>
        <w:t>.</w:t>
      </w:r>
      <w:r w:rsidR="003E37C7" w:rsidRPr="00E30887">
        <w:rPr>
          <w:rFonts w:ascii="Book Antiqua" w:hAnsi="Book Antiqua" w:cstheme="minorHAnsi"/>
          <w:sz w:val="24"/>
          <w:szCs w:val="24"/>
          <w:lang w:val="en-US" w:eastAsia="it-IT"/>
        </w:rPr>
        <w:t xml:space="preserve"> </w:t>
      </w:r>
      <w:r w:rsidR="00E76DEA" w:rsidRPr="00E30887">
        <w:rPr>
          <w:rFonts w:ascii="Book Antiqua" w:hAnsi="Book Antiqua" w:cstheme="minorHAnsi"/>
          <w:sz w:val="24"/>
          <w:szCs w:val="24"/>
          <w:lang w:val="en-US" w:eastAsia="it-IT"/>
        </w:rPr>
        <w:t xml:space="preserve">Interestingly, early stage PTLD can be safely removed endoscopically and this would be a valid approach in </w:t>
      </w:r>
      <w:r w:rsidR="0083516F" w:rsidRPr="00E30887">
        <w:rPr>
          <w:rFonts w:ascii="Book Antiqua" w:hAnsi="Book Antiqua" w:cstheme="minorHAnsi"/>
          <w:sz w:val="24"/>
          <w:szCs w:val="24"/>
          <w:lang w:val="en-US" w:eastAsia="it-IT"/>
        </w:rPr>
        <w:t>the treatment of localized PTLD</w:t>
      </w:r>
      <w:r w:rsidR="0007799E" w:rsidRPr="00E30887">
        <w:rPr>
          <w:rFonts w:ascii="Book Antiqua" w:hAnsi="Book Antiqua" w:cstheme="minorHAnsi"/>
          <w:sz w:val="24"/>
          <w:szCs w:val="24"/>
          <w:lang w:val="en-US" w:eastAsia="it-IT"/>
        </w:rPr>
        <w:fldChar w:fldCharType="begin"/>
      </w:r>
      <w:r w:rsidR="00DC0ADC">
        <w:rPr>
          <w:rFonts w:ascii="Book Antiqua" w:hAnsi="Book Antiqua" w:cstheme="minorHAnsi"/>
          <w:sz w:val="24"/>
          <w:szCs w:val="24"/>
          <w:lang w:val="en-US" w:eastAsia="it-IT"/>
        </w:rPr>
        <w:instrText xml:space="preserve"> ADDIN EN.CITE &lt;EndNote&gt;&lt;Cite&gt;&lt;Author&gt;Lauro&lt;/Author&gt;&lt;Year&gt;2013&lt;/Year&gt;&lt;RecNum&gt;233&lt;/RecNum&gt;&lt;DisplayText&gt;&lt;style face="superscript"&gt;[224]&lt;/style&gt;&lt;/DisplayText&gt;&lt;record&gt;&lt;rec-number&gt;233&lt;/rec-number&gt;&lt;foreign-keys&gt;&lt;key app="EN" db-id="5tsttwews9adafet09npf5fv9zta29vd99ew"&gt;233&lt;/key&gt;&lt;/foreign-keys&gt;&lt;ref-type name="Journal Article"&gt;17&lt;/ref-type&gt;&lt;contributors&gt;&lt;authors&gt;&lt;author&gt;Lauro, A.&lt;/author&gt;&lt;author&gt;Di Simone, M.&lt;/author&gt;&lt;author&gt;Zanfi, C.&lt;/author&gt;&lt;author&gt;Pironi, L.&lt;/author&gt;&lt;author&gt;D&amp;apos;Errico, A.&lt;/author&gt;&lt;author&gt;Pinna, A. D.&lt;/author&gt;&lt;/authors&gt;&lt;/contributors&gt;&lt;auth-address&gt;Liver and Multiorgan Transplant Unit S.Orsola University Hospital, Bologna, Italy. Electronic address: augustola@yahoo.com.&lt;/auth-address&gt;&lt;titles&gt;&lt;title&gt;Operative endoscopy for treatment of native rectal post-transplantation lymphoproliferative disease after adult small bowel transplantation: a case report&lt;/title&gt;&lt;secondary-title&gt;Transplant Proc&lt;/secondary-title&gt;&lt;alt-title&gt;Transplantation proceedings&lt;/alt-title&gt;&lt;/titles&gt;&lt;periodical&gt;&lt;full-title&gt;Transplant Proc&lt;/full-title&gt;&lt;abbr-1&gt;Transplantation proceedings&lt;/abbr-1&gt;&lt;/periodical&gt;&lt;alt-periodical&gt;&lt;full-title&gt;Transplant Proc&lt;/full-title&gt;&lt;abbr-1&gt;Transplantation proceedings&lt;/abbr-1&gt;&lt;/alt-periodical&gt;&lt;pages&gt;3442-3&lt;/pages&gt;&lt;volume&gt;45&lt;/volume&gt;&lt;number&gt;9&lt;/number&gt;&lt;edition&gt;2013/11/05&lt;/edition&gt;&lt;keywords&gt;&lt;keyword&gt;Adult&lt;/keyword&gt;&lt;keyword&gt;Humans&lt;/keyword&gt;&lt;keyword&gt;Intestine, Small/ transplantation&lt;/keyword&gt;&lt;keyword&gt;Lymphoproliferative Disorders/ complications&lt;/keyword&gt;&lt;keyword&gt;Male&lt;/keyword&gt;&lt;/keywords&gt;&lt;dates&gt;&lt;year&gt;2013&lt;/year&gt;&lt;pub-dates&gt;&lt;date&gt;Nov&lt;/date&gt;&lt;/pub-dates&gt;&lt;/dates&gt;&lt;isbn&gt;1873-2623 (Electronic)&amp;#xD;0041-1345 (Linking)&lt;/isbn&gt;&lt;accession-num&gt;24182833&lt;/accession-num&gt;&lt;urls&gt;&lt;/urls&gt;&lt;electronic-resource-num&gt;10.1016/j.transproceed.2013.07.066&lt;/electronic-resource-num&gt;&lt;remote-database-provider&gt;NLM&lt;/remote-database-provider&gt;&lt;language&gt;eng&lt;/language&gt;&lt;/record&gt;&lt;/Cite&gt;&lt;/EndNote&gt;</w:instrText>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24" w:tooltip="Lauro, 2013 #233" w:history="1">
        <w:r w:rsidR="00836E50" w:rsidRPr="00DC0ADC">
          <w:rPr>
            <w:rFonts w:ascii="Book Antiqua" w:hAnsi="Book Antiqua" w:cstheme="minorHAnsi"/>
            <w:noProof/>
            <w:sz w:val="24"/>
            <w:szCs w:val="24"/>
            <w:vertAlign w:val="superscript"/>
            <w:lang w:val="en-US" w:eastAsia="it-IT"/>
          </w:rPr>
          <w:t>224</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E76DEA" w:rsidRPr="00E30887">
        <w:rPr>
          <w:rFonts w:ascii="Book Antiqua" w:hAnsi="Book Antiqua" w:cstheme="minorHAnsi"/>
          <w:sz w:val="24"/>
          <w:szCs w:val="24"/>
          <w:lang w:val="en-US" w:eastAsia="it-IT"/>
        </w:rPr>
        <w:t xml:space="preserve">. </w:t>
      </w:r>
    </w:p>
    <w:p w:rsidR="00C32A64" w:rsidRPr="00E30887" w:rsidRDefault="007D5461" w:rsidP="0083516F">
      <w:pPr>
        <w:spacing w:after="0" w:line="360" w:lineRule="auto"/>
        <w:ind w:firstLineChars="200" w:firstLine="480"/>
        <w:jc w:val="both"/>
        <w:rPr>
          <w:rFonts w:ascii="Book Antiqua" w:hAnsi="Book Antiqua" w:cstheme="minorHAnsi"/>
          <w:sz w:val="24"/>
          <w:szCs w:val="24"/>
          <w:lang w:val="en-US" w:eastAsia="it-IT"/>
        </w:rPr>
      </w:pPr>
      <w:r w:rsidRPr="00E30887">
        <w:rPr>
          <w:rFonts w:ascii="Book Antiqua" w:hAnsi="Book Antiqua" w:cstheme="minorHAnsi"/>
          <w:sz w:val="24"/>
          <w:szCs w:val="24"/>
          <w:lang w:val="en-US" w:eastAsia="it-IT"/>
        </w:rPr>
        <w:t xml:space="preserve">Plasmablastic lymphoma </w:t>
      </w:r>
      <w:r w:rsidR="000F674B" w:rsidRPr="00E30887">
        <w:rPr>
          <w:rFonts w:ascii="Book Antiqua" w:hAnsi="Book Antiqua" w:cstheme="minorHAnsi"/>
          <w:sz w:val="24"/>
          <w:szCs w:val="24"/>
          <w:lang w:val="en-US" w:eastAsia="it-IT"/>
        </w:rPr>
        <w:t xml:space="preserve">(PBL) </w:t>
      </w:r>
      <w:r w:rsidRPr="00E30887">
        <w:rPr>
          <w:rFonts w:ascii="Book Antiqua" w:hAnsi="Book Antiqua" w:cstheme="minorHAnsi"/>
          <w:sz w:val="24"/>
          <w:szCs w:val="24"/>
          <w:lang w:val="en-US" w:eastAsia="it-IT"/>
        </w:rPr>
        <w:t>is a rare and aggressive type of lymphoma characterized</w:t>
      </w:r>
      <w:r w:rsidR="009403C2" w:rsidRPr="00E30887">
        <w:rPr>
          <w:rFonts w:ascii="Book Antiqua" w:hAnsi="Book Antiqua" w:cstheme="minorHAnsi"/>
          <w:sz w:val="24"/>
          <w:szCs w:val="24"/>
          <w:lang w:val="en-US" w:eastAsia="it-IT"/>
        </w:rPr>
        <w:t>,</w:t>
      </w:r>
      <w:r w:rsidRPr="00E30887">
        <w:rPr>
          <w:rFonts w:ascii="Book Antiqua" w:hAnsi="Book Antiqua" w:cstheme="minorHAnsi"/>
          <w:sz w:val="24"/>
          <w:szCs w:val="24"/>
          <w:lang w:val="en-US" w:eastAsia="it-IT"/>
        </w:rPr>
        <w:t xml:space="preserve"> at histological valuation</w:t>
      </w:r>
      <w:r w:rsidR="009403C2" w:rsidRPr="00E30887">
        <w:rPr>
          <w:rFonts w:ascii="Book Antiqua" w:hAnsi="Book Antiqua" w:cstheme="minorHAnsi"/>
          <w:sz w:val="24"/>
          <w:szCs w:val="24"/>
          <w:lang w:val="en-US" w:eastAsia="it-IT"/>
        </w:rPr>
        <w:t>,</w:t>
      </w:r>
      <w:r w:rsidRPr="00E30887">
        <w:rPr>
          <w:rFonts w:ascii="Book Antiqua" w:hAnsi="Book Antiqua" w:cstheme="minorHAnsi"/>
          <w:sz w:val="24"/>
          <w:szCs w:val="24"/>
          <w:lang w:val="en-US" w:eastAsia="it-IT"/>
        </w:rPr>
        <w:t xml:space="preserve"> by the presence of large immunoblasts with plasmacytic differentiation</w:t>
      </w:r>
      <w:r w:rsidR="0083516F" w:rsidRPr="00E30887">
        <w:rPr>
          <w:rFonts w:ascii="Book Antiqua" w:hAnsi="Book Antiqua" w:cstheme="minorHAnsi"/>
          <w:sz w:val="24"/>
          <w:szCs w:val="24"/>
          <w:lang w:val="en-US" w:eastAsia="it-IT"/>
        </w:rPr>
        <w:t xml:space="preserve"> with an high replication index</w:t>
      </w:r>
      <w:r w:rsidR="0007799E" w:rsidRPr="00E30887">
        <w:rPr>
          <w:rFonts w:ascii="Book Antiqua" w:hAnsi="Book Antiqua" w:cstheme="minorHAnsi"/>
          <w:sz w:val="24"/>
          <w:szCs w:val="24"/>
          <w:lang w:val="en-US" w:eastAsia="it-IT"/>
        </w:rPr>
        <w:fldChar w:fldCharType="begin"/>
      </w:r>
      <w:r w:rsidR="00DC0ADC">
        <w:rPr>
          <w:rFonts w:ascii="Book Antiqua" w:hAnsi="Book Antiqua" w:cstheme="minorHAnsi"/>
          <w:sz w:val="24"/>
          <w:szCs w:val="24"/>
          <w:lang w:val="en-US" w:eastAsia="it-IT"/>
        </w:rPr>
        <w:instrText xml:space="preserve"> ADDIN EN.CITE &lt;EndNote&gt;&lt;Cite&gt;&lt;Author&gt;Wang&lt;/Author&gt;&lt;Year&gt;2012&lt;/Year&gt;&lt;RecNum&gt;236&lt;/RecNum&gt;&lt;DisplayText&gt;&lt;style face="superscript"&gt;[227]&lt;/style&gt;&lt;/DisplayText&gt;&lt;record&gt;&lt;rec-number&gt;236&lt;/rec-number&gt;&lt;foreign-keys&gt;&lt;key app="EN" db-id="5tsttwews9adafet09npf5fv9zta29vd99ew"&gt;236&lt;/key&gt;&lt;/foreign-keys&gt;&lt;ref-type name="Journal Article"&gt;17&lt;/ref-type&gt;&lt;contributors&gt;&lt;authors&gt;&lt;author&gt;Wang, H. W.&lt;/author&gt;&lt;author&gt;Yang, W.&lt;/author&gt;&lt;author&gt;Sun, J. Z.&lt;/author&gt;&lt;author&gt;Lu, J. Y.&lt;/author&gt;&lt;author&gt;Li, M.&lt;/author&gt;&lt;author&gt;Sun, L.&lt;/author&gt;&lt;/authors&gt;&lt;/contributors&gt;&lt;auth-address&gt;Department of Pathology, the First Affiliated Hospital of General Hospital of People&amp;apos;s Liberation Army, Beijing 100048, China.&lt;/auth-address&gt;&lt;titles&gt;&lt;title&gt;Plasmablastic lymphoma of the small intestine: case report and literature review&lt;/title&gt;&lt;secondary-title&gt;World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WJG&lt;/abbr-1&gt;&lt;/alt-periodical&gt;&lt;pages&gt;6677-81&lt;/pages&gt;&lt;volume&gt;18&lt;/volume&gt;&lt;number&gt;45&lt;/number&gt;&lt;dates&gt;&lt;year&gt;2012&lt;/year&gt;&lt;pub-dates&gt;&lt;date&gt;Dec 7&lt;/date&gt;&lt;/pub-dates&gt;&lt;/dates&gt;&lt;isbn&gt;1007-9327 (Print)&amp;#xD;1007-9327 (Linking)&lt;/isbn&gt;&lt;accession-num&gt;23236245&lt;/accession-num&gt;&lt;urls&gt;&lt;related-urls&gt;&lt;url&gt;http://www.ncbi.nlm.nih.gov/pubmed/23236245&lt;/url&gt;&lt;/related-urls&gt;&lt;/urls&gt;&lt;custom2&gt;3516220&lt;/custom2&gt;&lt;electronic-resource-num&gt;10.3748/wjg.v18.i45.6677&lt;/electronic-resource-num&gt;&lt;/record&gt;&lt;/Cite&gt;&lt;/EndNote&gt;</w:instrText>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27" w:tooltip="Wang, 2012 #236" w:history="1">
        <w:r w:rsidR="00836E50" w:rsidRPr="00DC0ADC">
          <w:rPr>
            <w:rFonts w:ascii="Book Antiqua" w:hAnsi="Book Antiqua" w:cstheme="minorHAnsi"/>
            <w:noProof/>
            <w:sz w:val="24"/>
            <w:szCs w:val="24"/>
            <w:vertAlign w:val="superscript"/>
            <w:lang w:val="en-US" w:eastAsia="it-IT"/>
          </w:rPr>
          <w:t>227</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Usually, this lymphoma arise</w:t>
      </w:r>
      <w:r w:rsidR="0049443E" w:rsidRPr="00E30887">
        <w:rPr>
          <w:rFonts w:ascii="Book Antiqua" w:hAnsi="Book Antiqua" w:cstheme="minorHAnsi"/>
          <w:sz w:val="24"/>
          <w:szCs w:val="24"/>
          <w:lang w:val="en-US" w:eastAsia="it-IT"/>
        </w:rPr>
        <w:t>s</w:t>
      </w:r>
      <w:r w:rsidRPr="00E30887">
        <w:rPr>
          <w:rFonts w:ascii="Book Antiqua" w:hAnsi="Book Antiqua" w:cstheme="minorHAnsi"/>
          <w:sz w:val="24"/>
          <w:szCs w:val="24"/>
          <w:lang w:val="en-US" w:eastAsia="it-IT"/>
        </w:rPr>
        <w:t xml:space="preserve"> in the oral cavity in HIV</w:t>
      </w:r>
      <w:r w:rsidR="000F674B" w:rsidRPr="00E30887">
        <w:rPr>
          <w:rFonts w:ascii="Book Antiqua" w:hAnsi="Book Antiqua" w:cstheme="minorHAnsi"/>
          <w:sz w:val="24"/>
          <w:szCs w:val="24"/>
          <w:lang w:val="en-US" w:eastAsia="it-IT"/>
        </w:rPr>
        <w:t>-</w:t>
      </w:r>
      <w:r w:rsidRPr="00E30887">
        <w:rPr>
          <w:rFonts w:ascii="Book Antiqua" w:hAnsi="Book Antiqua" w:cstheme="minorHAnsi"/>
          <w:sz w:val="24"/>
          <w:szCs w:val="24"/>
          <w:lang w:val="en-US" w:eastAsia="it-IT"/>
        </w:rPr>
        <w:t>infect</w:t>
      </w:r>
      <w:r w:rsidR="000F674B" w:rsidRPr="00E30887">
        <w:rPr>
          <w:rFonts w:ascii="Book Antiqua" w:hAnsi="Book Antiqua" w:cstheme="minorHAnsi"/>
          <w:sz w:val="24"/>
          <w:szCs w:val="24"/>
          <w:lang w:val="en-US" w:eastAsia="it-IT"/>
        </w:rPr>
        <w:t xml:space="preserve">ed patients </w:t>
      </w:r>
      <w:r w:rsidRPr="00E30887">
        <w:rPr>
          <w:rFonts w:ascii="Book Antiqua" w:hAnsi="Book Antiqua" w:cstheme="minorHAnsi"/>
          <w:sz w:val="24"/>
          <w:szCs w:val="24"/>
          <w:lang w:val="en-US" w:eastAsia="it-IT"/>
        </w:rPr>
        <w:t>and in literature there are few cases of GI localization (</w:t>
      </w:r>
      <w:r w:rsidR="0083516F" w:rsidRPr="00E30887">
        <w:rPr>
          <w:rFonts w:ascii="Book Antiqua" w:hAnsi="Book Antiqua" w:cstheme="minorHAnsi"/>
          <w:sz w:val="24"/>
          <w:szCs w:val="24"/>
          <w:lang w:val="en-US" w:eastAsia="it-IT"/>
        </w:rPr>
        <w:t>Table</w:t>
      </w:r>
      <w:r w:rsidRPr="00E30887">
        <w:rPr>
          <w:rFonts w:ascii="Book Antiqua" w:hAnsi="Book Antiqua" w:cstheme="minorHAnsi"/>
          <w:sz w:val="24"/>
          <w:szCs w:val="24"/>
          <w:lang w:val="en-US" w:eastAsia="it-IT"/>
        </w:rPr>
        <w:t xml:space="preserve"> </w:t>
      </w:r>
      <w:r w:rsidR="00102F52" w:rsidRPr="00E30887">
        <w:rPr>
          <w:rFonts w:ascii="Book Antiqua" w:hAnsi="Book Antiqua" w:cstheme="minorHAnsi"/>
          <w:sz w:val="24"/>
          <w:szCs w:val="24"/>
          <w:lang w:val="en-US" w:eastAsia="it-IT"/>
        </w:rPr>
        <w:t>4</w:t>
      </w:r>
      <w:proofErr w:type="gramStart"/>
      <w:r w:rsidRPr="00E30887">
        <w:rPr>
          <w:rFonts w:ascii="Book Antiqua" w:hAnsi="Book Antiqua" w:cstheme="minorHAnsi"/>
          <w:sz w:val="24"/>
          <w:szCs w:val="24"/>
          <w:lang w:val="en-US" w:eastAsia="it-IT"/>
        </w:rPr>
        <w:t>)</w:t>
      </w:r>
      <w:proofErr w:type="gramEnd"/>
      <w:r w:rsidR="0007799E" w:rsidRPr="00E30887">
        <w:rPr>
          <w:rFonts w:ascii="Book Antiqua" w:hAnsi="Book Antiqua" w:cstheme="minorHAnsi"/>
          <w:sz w:val="24"/>
          <w:szCs w:val="24"/>
          <w:lang w:val="en-US" w:eastAsia="it-IT"/>
        </w:rPr>
        <w:fldChar w:fldCharType="begin">
          <w:fldData xml:space="preserve">PEVuZE5vdGU+PENpdGU+PEF1dGhvcj5UYXZvcmE8L0F1dGhvcj48WWVhcj4yMDA2PC9ZZWFyPjxS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=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PEVuZE5vdGU+PENpdGU+PEF1dGhvcj5UYXZvcmE8L0F1dGhvcj48WWVhcj4yMDA2PC9ZZWFyPjxS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=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28" w:tooltip="Tavora, 2006 #368" w:history="1">
        <w:r w:rsidR="00836E50" w:rsidRPr="00DC0ADC">
          <w:rPr>
            <w:rFonts w:ascii="Book Antiqua" w:hAnsi="Book Antiqua" w:cstheme="minorHAnsi"/>
            <w:noProof/>
            <w:sz w:val="24"/>
            <w:szCs w:val="24"/>
            <w:vertAlign w:val="superscript"/>
            <w:lang w:val="en-US" w:eastAsia="it-IT"/>
          </w:rPr>
          <w:t>228-237</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xml:space="preserve">. </w:t>
      </w:r>
      <w:r w:rsidR="006A783C" w:rsidRPr="00E30887">
        <w:rPr>
          <w:rFonts w:ascii="Book Antiqua" w:hAnsi="Book Antiqua" w:cstheme="minorHAnsi"/>
          <w:sz w:val="24"/>
          <w:szCs w:val="24"/>
          <w:lang w:val="en-US" w:eastAsia="it-IT"/>
        </w:rPr>
        <w:t xml:space="preserve">Stomach is the most involved </w:t>
      </w:r>
      <w:r w:rsidR="0049443E" w:rsidRPr="00E30887">
        <w:rPr>
          <w:rFonts w:ascii="Book Antiqua" w:hAnsi="Book Antiqua" w:cstheme="minorHAnsi"/>
          <w:sz w:val="24"/>
          <w:szCs w:val="24"/>
          <w:lang w:val="en-US" w:eastAsia="it-IT"/>
        </w:rPr>
        <w:t>site</w:t>
      </w:r>
      <w:r w:rsidR="000F674B" w:rsidRPr="00E30887">
        <w:rPr>
          <w:rFonts w:ascii="Book Antiqua" w:hAnsi="Book Antiqua" w:cstheme="minorHAnsi"/>
          <w:sz w:val="24"/>
          <w:szCs w:val="24"/>
          <w:lang w:val="en-US" w:eastAsia="it-IT"/>
        </w:rPr>
        <w:t xml:space="preserve"> (</w:t>
      </w:r>
      <w:r w:rsidR="006A783C" w:rsidRPr="00E30887">
        <w:rPr>
          <w:rFonts w:ascii="Book Antiqua" w:hAnsi="Book Antiqua" w:cstheme="minorHAnsi"/>
          <w:sz w:val="24"/>
          <w:szCs w:val="24"/>
          <w:lang w:val="en-US" w:eastAsia="it-IT"/>
        </w:rPr>
        <w:t>about 50% of cases</w:t>
      </w:r>
      <w:r w:rsidR="000F674B" w:rsidRPr="00E30887">
        <w:rPr>
          <w:rFonts w:ascii="Book Antiqua" w:hAnsi="Book Antiqua" w:cstheme="minorHAnsi"/>
          <w:sz w:val="24"/>
          <w:szCs w:val="24"/>
          <w:lang w:val="en-US" w:eastAsia="it-IT"/>
        </w:rPr>
        <w:t>),</w:t>
      </w:r>
      <w:r w:rsidR="006A783C" w:rsidRPr="00E30887">
        <w:rPr>
          <w:rFonts w:ascii="Book Antiqua" w:hAnsi="Book Antiqua" w:cstheme="minorHAnsi"/>
          <w:sz w:val="24"/>
          <w:szCs w:val="24"/>
          <w:lang w:val="en-US" w:eastAsia="it-IT"/>
        </w:rPr>
        <w:t xml:space="preserve"> followed by small intestine,</w:t>
      </w:r>
      <w:r w:rsidR="00421876" w:rsidRPr="00E30887">
        <w:rPr>
          <w:rFonts w:ascii="Book Antiqua" w:hAnsi="Book Antiqua" w:cstheme="minorHAnsi"/>
          <w:sz w:val="24"/>
          <w:szCs w:val="24"/>
          <w:lang w:val="en-US" w:eastAsia="it-IT"/>
        </w:rPr>
        <w:t xml:space="preserve"> anal region, cecum, colon and e</w:t>
      </w:r>
      <w:r w:rsidR="0083516F" w:rsidRPr="00E30887">
        <w:rPr>
          <w:rFonts w:ascii="Book Antiqua" w:hAnsi="Book Antiqua" w:cstheme="minorHAnsi"/>
          <w:sz w:val="24"/>
          <w:szCs w:val="24"/>
          <w:lang w:val="en-US" w:eastAsia="it-IT"/>
        </w:rPr>
        <w:t>sophagus</w:t>
      </w:r>
      <w:r w:rsidR="0007799E" w:rsidRPr="00E30887">
        <w:rPr>
          <w:rFonts w:ascii="Book Antiqua" w:hAnsi="Book Antiqua" w:cstheme="minorHAnsi"/>
          <w:sz w:val="24"/>
          <w:szCs w:val="24"/>
          <w:lang w:val="en-US" w:eastAsia="it-IT"/>
        </w:rPr>
        <w:fldChar w:fldCharType="begin"/>
      </w:r>
      <w:r w:rsidR="00DC0ADC">
        <w:rPr>
          <w:rFonts w:ascii="Book Antiqua" w:hAnsi="Book Antiqua" w:cstheme="minorHAnsi"/>
          <w:sz w:val="24"/>
          <w:szCs w:val="24"/>
          <w:lang w:val="en-US" w:eastAsia="it-IT"/>
        </w:rPr>
        <w:instrText xml:space="preserve"> ADDIN EN.CITE &lt;EndNote&gt;&lt;Cite&gt;&lt;Author&gt;Luria&lt;/Author&gt;&lt;Year&gt;2014&lt;/Year&gt;&lt;RecNum&gt;237&lt;/RecNum&gt;&lt;DisplayText&gt;&lt;style face="superscript"&gt;[237]&lt;/style&gt;&lt;/DisplayText&gt;&lt;record&gt;&lt;rec-number&gt;237&lt;/rec-number&gt;&lt;foreign-keys&gt;&lt;key app="EN" db-id="5tsttwews9adafet09npf5fv9zta29vd99ew"&gt;237&lt;/key&gt;&lt;/foreign-keys&gt;&lt;ref-type name="Journal Article"&gt;17&lt;/ref-type&gt;&lt;contributors&gt;&lt;authors&gt;&lt;author&gt;Luria, L.&lt;/author&gt;&lt;author&gt;Nguyen, J.&lt;/author&gt;&lt;author&gt;Zhou, J.&lt;/author&gt;&lt;author&gt;Jaglal, M.&lt;/author&gt;&lt;author&gt;Sokol, L.&lt;/author&gt;&lt;author&gt;Messina, J. L.&lt;/author&gt;&lt;author&gt;Coppola, D.&lt;/author&gt;&lt;author&gt;Zhang, L.&lt;/author&gt;&lt;/authors&gt;&lt;/contributors&gt;&lt;auth-address&gt;Lynette Luria, Johnny Nguyen, Department of Pathology, University of South Florida Morsani College of Medicine, Tampa, FL 33612, United States.&lt;/auth-address&gt;&lt;titles&gt;&lt;title&gt;Manifestations of gastrointestinal plasmablastic lymphoma: a case series with literature review&lt;/title&gt;&lt;secondary-title&gt;World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WJG&lt;/abbr-1&gt;&lt;/alt-periodical&gt;&lt;pages&gt;11894-903&lt;/pages&gt;&lt;volume&gt;20&lt;/volume&gt;&lt;number&gt;33&lt;/number&gt;&lt;edition&gt;2014/09/11&lt;/edition&gt;&lt;dates&gt;&lt;year&gt;2014&lt;/year&gt;&lt;pub-dates&gt;&lt;date&gt;Sep 7&lt;/date&gt;&lt;/pub-dates&gt;&lt;/dates&gt;&lt;isbn&gt;2219-2840 (Electronic)&amp;#xD;1007-9327 (Linking)&lt;/isbn&gt;&lt;accession-num&gt;25206297&lt;/accession-num&gt;&lt;urls&gt;&lt;/urls&gt;&lt;custom2&gt;PMC4155383&lt;/custom2&gt;&lt;electronic-resource-num&gt;10.3748/wjg.v20.i33.11894&lt;/electronic-resource-num&gt;&lt;remote-database-provider&gt;NLM&lt;/remote-database-provider&gt;&lt;language&gt;eng&lt;/language&gt;&lt;/record&gt;&lt;/Cite&gt;&lt;/EndNote&gt;</w:instrText>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37" w:tooltip="Luria, 2014 #377" w:history="1">
        <w:r w:rsidR="00836E50" w:rsidRPr="00DC0ADC">
          <w:rPr>
            <w:rFonts w:ascii="Book Antiqua" w:hAnsi="Book Antiqua" w:cstheme="minorHAnsi"/>
            <w:noProof/>
            <w:sz w:val="24"/>
            <w:szCs w:val="24"/>
            <w:vertAlign w:val="superscript"/>
            <w:lang w:val="en-US" w:eastAsia="it-IT"/>
          </w:rPr>
          <w:t>237</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6A783C" w:rsidRPr="00E30887">
        <w:rPr>
          <w:rFonts w:ascii="Book Antiqua" w:hAnsi="Book Antiqua" w:cstheme="minorHAnsi"/>
          <w:sz w:val="24"/>
          <w:szCs w:val="24"/>
          <w:lang w:val="en-US" w:eastAsia="it-IT"/>
        </w:rPr>
        <w:t xml:space="preserve">. Large masses and exophitic processes are the main endoscopic appearance in stomach and anal region. </w:t>
      </w:r>
      <w:r w:rsidRPr="00E30887">
        <w:rPr>
          <w:rFonts w:ascii="Book Antiqua" w:hAnsi="Book Antiqua" w:cstheme="minorHAnsi"/>
          <w:sz w:val="24"/>
          <w:szCs w:val="24"/>
          <w:lang w:val="en-US" w:eastAsia="it-IT"/>
        </w:rPr>
        <w:t xml:space="preserve">Intestinal localization </w:t>
      </w:r>
      <w:r w:rsidR="000F674B" w:rsidRPr="00E30887">
        <w:rPr>
          <w:rFonts w:ascii="Book Antiqua" w:hAnsi="Book Antiqua" w:cstheme="minorHAnsi"/>
          <w:sz w:val="24"/>
          <w:szCs w:val="24"/>
          <w:lang w:val="en-US" w:eastAsia="it-IT"/>
        </w:rPr>
        <w:t>is</w:t>
      </w:r>
      <w:r w:rsidRPr="00E30887">
        <w:rPr>
          <w:rFonts w:ascii="Book Antiqua" w:hAnsi="Book Antiqua" w:cstheme="minorHAnsi"/>
          <w:sz w:val="24"/>
          <w:szCs w:val="24"/>
          <w:lang w:val="en-US" w:eastAsia="it-IT"/>
        </w:rPr>
        <w:t xml:space="preserve"> extremely rare and when present the endoscopic appearance is of </w:t>
      </w:r>
      <w:r w:rsidRPr="00E30887">
        <w:rPr>
          <w:rFonts w:ascii="Book Antiqua" w:hAnsi="Book Antiqua" w:cstheme="minorHAnsi"/>
          <w:sz w:val="24"/>
          <w:szCs w:val="24"/>
          <w:lang w:val="en-US" w:eastAsia="it-IT"/>
        </w:rPr>
        <w:lastRenderedPageBreak/>
        <w:t xml:space="preserve">multiple </w:t>
      </w:r>
      <w:r w:rsidR="00BC2264" w:rsidRPr="00E30887">
        <w:rPr>
          <w:rFonts w:ascii="Book Antiqua" w:hAnsi="Book Antiqua" w:cstheme="minorHAnsi"/>
          <w:sz w:val="24"/>
          <w:szCs w:val="24"/>
          <w:lang w:val="en-US" w:eastAsia="it-IT"/>
        </w:rPr>
        <w:t>nodularity</w:t>
      </w:r>
      <w:r w:rsidR="0007799E" w:rsidRPr="00E30887">
        <w:rPr>
          <w:rFonts w:ascii="Book Antiqua" w:hAnsi="Book Antiqua" w:cstheme="minorHAnsi"/>
          <w:sz w:val="24"/>
          <w:szCs w:val="24"/>
          <w:lang w:val="en-US" w:eastAsia="it-IT"/>
        </w:rPr>
        <w:fldChar w:fldCharType="begin"/>
      </w:r>
      <w:r w:rsidR="00DC0ADC">
        <w:rPr>
          <w:rFonts w:ascii="Book Antiqua" w:hAnsi="Book Antiqua" w:cstheme="minorHAnsi"/>
          <w:sz w:val="24"/>
          <w:szCs w:val="24"/>
          <w:lang w:val="en-US" w:eastAsia="it-IT"/>
        </w:rPr>
        <w:instrText xml:space="preserve"> ADDIN EN.CITE &lt;EndNote&gt;&lt;Cite&gt;&lt;Author&gt;Wang&lt;/Author&gt;&lt;Year&gt;2012&lt;/Year&gt;&lt;RecNum&gt;236&lt;/RecNum&gt;&lt;DisplayText&gt;&lt;style face="superscript"&gt;[227]&lt;/style&gt;&lt;/DisplayText&gt;&lt;record&gt;&lt;rec-number&gt;236&lt;/rec-number&gt;&lt;foreign-keys&gt;&lt;key app="EN" db-id="5tsttwews9adafet09npf5fv9zta29vd99ew"&gt;236&lt;/key&gt;&lt;/foreign-keys&gt;&lt;ref-type name="Journal Article"&gt;17&lt;/ref-type&gt;&lt;contributors&gt;&lt;authors&gt;&lt;author&gt;Wang, H. W.&lt;/author&gt;&lt;author&gt;Yang, W.&lt;/author&gt;&lt;author&gt;Sun, J. Z.&lt;/author&gt;&lt;author&gt;Lu, J. Y.&lt;/author&gt;&lt;author&gt;Li, M.&lt;/author&gt;&lt;author&gt;Sun, L.&lt;/author&gt;&lt;/authors&gt;&lt;/contributors&gt;&lt;auth-address&gt;Department of Pathology, the First Affiliated Hospital of General Hospital of People&amp;apos;s Liberation Army, Beijing 100048, China.&lt;/auth-address&gt;&lt;titles&gt;&lt;title&gt;Plasmablastic lymphoma of the small intestine: case report and literature review&lt;/title&gt;&lt;secondary-title&gt;World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WJG&lt;/abbr-1&gt;&lt;/alt-periodical&gt;&lt;pages&gt;6677-81&lt;/pages&gt;&lt;volume&gt;18&lt;/volume&gt;&lt;number&gt;45&lt;/number&gt;&lt;dates&gt;&lt;year&gt;2012&lt;/year&gt;&lt;pub-dates&gt;&lt;date&gt;Dec 7&lt;/date&gt;&lt;/pub-dates&gt;&lt;/dates&gt;&lt;isbn&gt;1007-9327 (Print)&amp;#xD;1007-9327 (Linking)&lt;/isbn&gt;&lt;accession-num&gt;23236245&lt;/accession-num&gt;&lt;urls&gt;&lt;related-urls&gt;&lt;url&gt;http://www.ncbi.nlm.nih.gov/pubmed/23236245&lt;/url&gt;&lt;/related-urls&gt;&lt;/urls&gt;&lt;custom2&gt;3516220&lt;/custom2&gt;&lt;electronic-resource-num&gt;10.3748/wjg.v18.i45.6677&lt;/electronic-resource-num&gt;&lt;/record&gt;&lt;/Cite&gt;&lt;/EndNote&gt;</w:instrText>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27" w:tooltip="Wang, 2012 #236" w:history="1">
        <w:r w:rsidR="00836E50" w:rsidRPr="00DC0ADC">
          <w:rPr>
            <w:rFonts w:ascii="Book Antiqua" w:hAnsi="Book Antiqua" w:cstheme="minorHAnsi"/>
            <w:noProof/>
            <w:sz w:val="24"/>
            <w:szCs w:val="24"/>
            <w:vertAlign w:val="superscript"/>
            <w:lang w:val="en-US" w:eastAsia="it-IT"/>
          </w:rPr>
          <w:t>227</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150DD4" w:rsidRPr="00E30887">
        <w:rPr>
          <w:rFonts w:ascii="Book Antiqua" w:hAnsi="Book Antiqua" w:cstheme="minorHAnsi"/>
          <w:sz w:val="24"/>
          <w:szCs w:val="24"/>
          <w:lang w:val="en-US" w:eastAsia="it-IT"/>
        </w:rPr>
        <w:t>.</w:t>
      </w:r>
      <w:r w:rsidR="00761C8F" w:rsidRPr="00E30887">
        <w:rPr>
          <w:rFonts w:ascii="Book Antiqua" w:hAnsi="Book Antiqua" w:cstheme="minorHAnsi"/>
          <w:sz w:val="24"/>
          <w:szCs w:val="24"/>
          <w:lang w:val="en-US" w:eastAsia="it-IT"/>
        </w:rPr>
        <w:t xml:space="preserve"> Moreover, PBL can arises also in immunocompetent patients with u</w:t>
      </w:r>
      <w:r w:rsidR="00146D33" w:rsidRPr="00E30887">
        <w:rPr>
          <w:rFonts w:ascii="Book Antiqua" w:hAnsi="Book Antiqua" w:cstheme="minorHAnsi"/>
          <w:sz w:val="24"/>
          <w:szCs w:val="24"/>
          <w:lang w:val="en-US" w:eastAsia="it-IT"/>
        </w:rPr>
        <w:t xml:space="preserve">lcerated lesions at the </w:t>
      </w:r>
      <w:proofErr w:type="gramStart"/>
      <w:r w:rsidR="00146D33" w:rsidRPr="00E30887">
        <w:rPr>
          <w:rFonts w:ascii="Book Antiqua" w:hAnsi="Book Antiqua" w:cstheme="minorHAnsi"/>
          <w:sz w:val="24"/>
          <w:szCs w:val="24"/>
          <w:lang w:val="en-US" w:eastAsia="it-IT"/>
        </w:rPr>
        <w:t>stomach</w:t>
      </w:r>
      <w:proofErr w:type="gramEnd"/>
      <w:r w:rsidR="0007799E" w:rsidRPr="00E30887">
        <w:rPr>
          <w:rFonts w:ascii="Book Antiqua" w:hAnsi="Book Antiqua" w:cstheme="minorHAnsi"/>
          <w:sz w:val="24"/>
          <w:szCs w:val="24"/>
          <w:lang w:val="en-US" w:eastAsia="it-IT"/>
        </w:rPr>
        <w:fldChar w:fldCharType="begin">
          <w:fldData xml:space="preserve">PEVuZE5vdGU+PENpdGU+PEF1dGhvcj5IYXNoaW1vdG88L0F1dGhvcj48WWVhcj4yMDEyPC9ZZWFy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=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PEVuZE5vdGU+PENpdGU+PEF1dGhvcj5IYXNoaW1vdG88L0F1dGhvcj48WWVhcj4yMDEyPC9ZZWFy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=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36" w:tooltip="Hashimoto, 2012 #376" w:history="1">
        <w:r w:rsidR="00836E50" w:rsidRPr="00DC0ADC">
          <w:rPr>
            <w:rFonts w:ascii="Book Antiqua" w:hAnsi="Book Antiqua" w:cstheme="minorHAnsi"/>
            <w:noProof/>
            <w:sz w:val="24"/>
            <w:szCs w:val="24"/>
            <w:vertAlign w:val="superscript"/>
            <w:lang w:val="en-US" w:eastAsia="it-IT"/>
          </w:rPr>
          <w:t>236</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761C8F" w:rsidRPr="00E30887">
        <w:rPr>
          <w:rFonts w:ascii="Book Antiqua" w:hAnsi="Book Antiqua" w:cstheme="minorHAnsi"/>
          <w:sz w:val="24"/>
          <w:szCs w:val="24"/>
          <w:lang w:val="en-US" w:eastAsia="it-IT"/>
        </w:rPr>
        <w:t>. These patients are no</w:t>
      </w:r>
      <w:r w:rsidR="00452E7C" w:rsidRPr="00E30887">
        <w:rPr>
          <w:rFonts w:ascii="Book Antiqua" w:hAnsi="Book Antiqua" w:cstheme="minorHAnsi"/>
          <w:sz w:val="24"/>
          <w:szCs w:val="24"/>
          <w:lang w:val="en-US" w:eastAsia="it-IT"/>
        </w:rPr>
        <w:t xml:space="preserve">rmally older than HIV+ patients, tend to present GI localizations more that HIV+ patients </w:t>
      </w:r>
      <w:r w:rsidR="00761C8F" w:rsidRPr="00E30887">
        <w:rPr>
          <w:rFonts w:ascii="Book Antiqua" w:hAnsi="Book Antiqua" w:cstheme="minorHAnsi"/>
          <w:sz w:val="24"/>
          <w:szCs w:val="24"/>
          <w:lang w:val="en-US" w:eastAsia="it-IT"/>
        </w:rPr>
        <w:t>an</w:t>
      </w:r>
      <w:r w:rsidR="00146D33" w:rsidRPr="00E30887">
        <w:rPr>
          <w:rFonts w:ascii="Book Antiqua" w:hAnsi="Book Antiqua" w:cstheme="minorHAnsi"/>
          <w:sz w:val="24"/>
          <w:szCs w:val="24"/>
          <w:lang w:val="en-US" w:eastAsia="it-IT"/>
        </w:rPr>
        <w:t>d show a worse overall survival</w:t>
      </w:r>
      <w:r w:rsidR="0007799E" w:rsidRPr="00E30887">
        <w:rPr>
          <w:rFonts w:ascii="Book Antiqua" w:hAnsi="Book Antiqua" w:cstheme="minorHAnsi"/>
          <w:sz w:val="24"/>
          <w:szCs w:val="24"/>
          <w:lang w:val="en-US" w:eastAsia="it-IT"/>
        </w:rPr>
        <w:fldChar w:fldCharType="begin">
          <w:fldData xml:space="preserve">PEVuZE5vdGU+PENpdGU+PEF1dGhvcj5IYXNoaW1vdG88L0F1dGhvcj48WWVhcj4yMDEyPC9ZZWFy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PEVuZE5vdGU+PENpdGU+PEF1dGhvcj5IYXNoaW1vdG88L0F1dGhvcj48WWVhcj4yMDEyPC9ZZWFy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36" w:tooltip="Hashimoto, 2012 #376" w:history="1">
        <w:r w:rsidR="00836E50" w:rsidRPr="00DC0ADC">
          <w:rPr>
            <w:rFonts w:ascii="Book Antiqua" w:hAnsi="Book Antiqua" w:cstheme="minorHAnsi"/>
            <w:noProof/>
            <w:sz w:val="24"/>
            <w:szCs w:val="24"/>
            <w:vertAlign w:val="superscript"/>
            <w:lang w:val="en-US" w:eastAsia="it-IT"/>
          </w:rPr>
          <w:t>236</w:t>
        </w:r>
      </w:hyperlink>
      <w:r w:rsidR="00032DC7">
        <w:rPr>
          <w:rFonts w:ascii="Book Antiqua" w:hAnsi="Book Antiqua" w:cstheme="minorHAnsi"/>
          <w:noProof/>
          <w:sz w:val="24"/>
          <w:szCs w:val="24"/>
          <w:vertAlign w:val="superscript"/>
          <w:lang w:val="en-US" w:eastAsia="it-IT"/>
        </w:rPr>
        <w:t>,</w:t>
      </w:r>
      <w:hyperlink w:anchor="_ENREF_237" w:tooltip="Luria, 2014 #377" w:history="1">
        <w:r w:rsidR="00836E50" w:rsidRPr="00DC0ADC">
          <w:rPr>
            <w:rFonts w:ascii="Book Antiqua" w:hAnsi="Book Antiqua" w:cstheme="minorHAnsi"/>
            <w:noProof/>
            <w:sz w:val="24"/>
            <w:szCs w:val="24"/>
            <w:vertAlign w:val="superscript"/>
            <w:lang w:val="en-US" w:eastAsia="it-IT"/>
          </w:rPr>
          <w:t>237</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761C8F" w:rsidRPr="00E30887">
        <w:rPr>
          <w:rFonts w:ascii="Book Antiqua" w:hAnsi="Book Antiqua" w:cstheme="minorHAnsi"/>
          <w:sz w:val="24"/>
          <w:szCs w:val="24"/>
          <w:lang w:val="en-US" w:eastAsia="it-IT"/>
        </w:rPr>
        <w:t xml:space="preserve">. </w:t>
      </w:r>
    </w:p>
    <w:p w:rsidR="00FC01E3" w:rsidRPr="00E30887" w:rsidRDefault="00C32A64" w:rsidP="00146D33">
      <w:pPr>
        <w:spacing w:after="0" w:line="360" w:lineRule="auto"/>
        <w:ind w:firstLineChars="200" w:firstLine="480"/>
        <w:jc w:val="both"/>
        <w:rPr>
          <w:rFonts w:ascii="Book Antiqua" w:hAnsi="Book Antiqua" w:cstheme="minorHAnsi"/>
          <w:sz w:val="24"/>
          <w:szCs w:val="24"/>
          <w:lang w:val="en-US" w:eastAsia="zh-CN"/>
        </w:rPr>
      </w:pPr>
      <w:r w:rsidRPr="00E30887">
        <w:rPr>
          <w:rFonts w:ascii="Book Antiqua" w:hAnsi="Book Antiqua" w:cstheme="minorHAnsi"/>
          <w:sz w:val="24"/>
          <w:szCs w:val="24"/>
          <w:lang w:val="en-US" w:eastAsia="it-IT"/>
        </w:rPr>
        <w:t xml:space="preserve">Additionally, </w:t>
      </w:r>
      <w:r w:rsidR="00146D33" w:rsidRPr="00E30887">
        <w:rPr>
          <w:rFonts w:ascii="Book Antiqua" w:hAnsi="Book Antiqua" w:cstheme="minorHAnsi"/>
          <w:sz w:val="24"/>
          <w:szCs w:val="24"/>
          <w:lang w:val="en-US" w:eastAsia="it-IT"/>
        </w:rPr>
        <w:t>CD</w:t>
      </w:r>
      <w:r w:rsidRPr="00E30887">
        <w:rPr>
          <w:rFonts w:ascii="Book Antiqua" w:hAnsi="Book Antiqua" w:cstheme="minorHAnsi"/>
          <w:sz w:val="24"/>
          <w:szCs w:val="24"/>
          <w:lang w:val="en-US" w:eastAsia="it-IT"/>
        </w:rPr>
        <w:t xml:space="preserve"> has been also linked to the development of lymphomas of the gastrointestinal tract. Most of them are of B origin, comprising DLBCL and HL, even if also T-cell lymphomas can arise. </w:t>
      </w:r>
      <w:r w:rsidR="005346B4" w:rsidRPr="00E30887">
        <w:rPr>
          <w:rFonts w:ascii="Book Antiqua" w:hAnsi="Book Antiqua" w:cstheme="minorHAnsi"/>
          <w:sz w:val="24"/>
          <w:szCs w:val="24"/>
          <w:lang w:val="en-US" w:eastAsia="it-IT"/>
        </w:rPr>
        <w:t xml:space="preserve">In the recent report by Kappelman </w:t>
      </w:r>
      <w:r w:rsidR="00CF6F51" w:rsidRPr="00CF6F51">
        <w:rPr>
          <w:rFonts w:ascii="Book Antiqua" w:hAnsi="Book Antiqua" w:cstheme="minorHAnsi"/>
          <w:i/>
          <w:sz w:val="24"/>
          <w:szCs w:val="24"/>
          <w:lang w:val="en-US" w:eastAsia="it-IT"/>
        </w:rPr>
        <w:t xml:space="preserve">et </w:t>
      </w:r>
      <w:proofErr w:type="gramStart"/>
      <w:r w:rsidR="00CF6F51" w:rsidRPr="00CF6F51">
        <w:rPr>
          <w:rFonts w:ascii="Book Antiqua" w:hAnsi="Book Antiqua" w:cstheme="minorHAnsi"/>
          <w:i/>
          <w:sz w:val="24"/>
          <w:szCs w:val="24"/>
          <w:lang w:val="en-US" w:eastAsia="it-IT"/>
        </w:rPr>
        <w:t>al</w:t>
      </w:r>
      <w:proofErr w:type="gramEnd"/>
      <w:r w:rsidR="00032DC7" w:rsidRPr="00E30887">
        <w:rPr>
          <w:rFonts w:ascii="Book Antiqua" w:hAnsi="Book Antiqua" w:cstheme="minorHAnsi"/>
          <w:sz w:val="24"/>
          <w:szCs w:val="24"/>
          <w:lang w:val="en-US" w:eastAsia="it-IT"/>
        </w:rPr>
        <w:fldChar w:fldCharType="begin">
          <w:fldData xml:space="preserve">PEVuZE5vdGU+PENpdGU+PEF1dGhvcj5LYXBwZWxtYW48L0F1dGhvcj48WWVhcj4yMDE0PC9ZZWFy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</w:fldData>
        </w:fldChar>
      </w:r>
      <w:r w:rsidR="00032DC7">
        <w:rPr>
          <w:rFonts w:ascii="Book Antiqua" w:hAnsi="Book Antiqua" w:cstheme="minorHAnsi"/>
          <w:sz w:val="24"/>
          <w:szCs w:val="24"/>
          <w:lang w:val="en-US" w:eastAsia="it-IT"/>
        </w:rPr>
        <w:instrText xml:space="preserve"> ADDIN EN.CITE </w:instrText>
      </w:r>
      <w:r w:rsidR="00032DC7">
        <w:rPr>
          <w:rFonts w:ascii="Book Antiqua" w:hAnsi="Book Antiqua" w:cstheme="minorHAnsi"/>
          <w:sz w:val="24"/>
          <w:szCs w:val="24"/>
          <w:lang w:val="en-US" w:eastAsia="it-IT"/>
        </w:rPr>
        <w:fldChar w:fldCharType="begin">
          <w:fldData xml:space="preserve">PEVuZE5vdGU+PENpdGU+PEF1dGhvcj5LYXBwZWxtYW48L0F1dGhvcj48WWVhcj4yMDE0PC9ZZWFy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</w:fldData>
        </w:fldChar>
      </w:r>
      <w:r w:rsidR="00032DC7">
        <w:rPr>
          <w:rFonts w:ascii="Book Antiqua" w:hAnsi="Book Antiqua" w:cstheme="minorHAnsi"/>
          <w:sz w:val="24"/>
          <w:szCs w:val="24"/>
          <w:lang w:val="en-US" w:eastAsia="it-IT"/>
        </w:rPr>
        <w:instrText xml:space="preserve"> ADDIN EN.CITE.DATA </w:instrText>
      </w:r>
      <w:r w:rsidR="00032DC7">
        <w:rPr>
          <w:rFonts w:ascii="Book Antiqua" w:hAnsi="Book Antiqua" w:cstheme="minorHAnsi"/>
          <w:sz w:val="24"/>
          <w:szCs w:val="24"/>
          <w:lang w:val="en-US" w:eastAsia="it-IT"/>
        </w:rPr>
      </w:r>
      <w:r w:rsidR="00032DC7">
        <w:rPr>
          <w:rFonts w:ascii="Book Antiqua" w:hAnsi="Book Antiqua" w:cstheme="minorHAnsi"/>
          <w:sz w:val="24"/>
          <w:szCs w:val="24"/>
          <w:lang w:val="en-US" w:eastAsia="it-IT"/>
        </w:rPr>
        <w:fldChar w:fldCharType="end"/>
      </w:r>
      <w:r w:rsidR="00032DC7" w:rsidRPr="00E30887">
        <w:rPr>
          <w:rFonts w:ascii="Book Antiqua" w:hAnsi="Book Antiqua" w:cstheme="minorHAnsi"/>
          <w:sz w:val="24"/>
          <w:szCs w:val="24"/>
          <w:lang w:val="en-US" w:eastAsia="it-IT"/>
        </w:rPr>
      </w:r>
      <w:r w:rsidR="00032DC7" w:rsidRPr="00E30887">
        <w:rPr>
          <w:rFonts w:ascii="Book Antiqua" w:hAnsi="Book Antiqua" w:cstheme="minorHAnsi"/>
          <w:sz w:val="24"/>
          <w:szCs w:val="24"/>
          <w:lang w:val="en-US" w:eastAsia="it-IT"/>
        </w:rPr>
        <w:fldChar w:fldCharType="separate"/>
      </w:r>
      <w:r w:rsidR="00032DC7" w:rsidRPr="00DC0ADC">
        <w:rPr>
          <w:rFonts w:ascii="Book Antiqua" w:hAnsi="Book Antiqua" w:cstheme="minorHAnsi"/>
          <w:noProof/>
          <w:sz w:val="24"/>
          <w:szCs w:val="24"/>
          <w:vertAlign w:val="superscript"/>
          <w:lang w:val="en-US" w:eastAsia="it-IT"/>
        </w:rPr>
        <w:t>[</w:t>
      </w:r>
      <w:hyperlink w:anchor="_ENREF_238" w:tooltip="Kappelman, 2014 #65" w:history="1">
        <w:r w:rsidR="00032DC7" w:rsidRPr="00DC0ADC">
          <w:rPr>
            <w:rFonts w:ascii="Book Antiqua" w:hAnsi="Book Antiqua" w:cstheme="minorHAnsi"/>
            <w:noProof/>
            <w:sz w:val="24"/>
            <w:szCs w:val="24"/>
            <w:vertAlign w:val="superscript"/>
            <w:lang w:val="en-US" w:eastAsia="it-IT"/>
          </w:rPr>
          <w:t>238</w:t>
        </w:r>
      </w:hyperlink>
      <w:r w:rsidR="00032DC7" w:rsidRPr="00DC0ADC">
        <w:rPr>
          <w:rFonts w:ascii="Book Antiqua" w:hAnsi="Book Antiqua" w:cstheme="minorHAnsi"/>
          <w:noProof/>
          <w:sz w:val="24"/>
          <w:szCs w:val="24"/>
          <w:vertAlign w:val="superscript"/>
          <w:lang w:val="en-US" w:eastAsia="it-IT"/>
        </w:rPr>
        <w:t>]</w:t>
      </w:r>
      <w:r w:rsidR="00032DC7" w:rsidRPr="00E30887">
        <w:rPr>
          <w:rFonts w:ascii="Book Antiqua" w:hAnsi="Book Antiqua" w:cstheme="minorHAnsi"/>
          <w:sz w:val="24"/>
          <w:szCs w:val="24"/>
          <w:lang w:val="en-US" w:eastAsia="it-IT"/>
        </w:rPr>
        <w:fldChar w:fldCharType="end"/>
      </w:r>
      <w:r w:rsidR="005346B4" w:rsidRPr="00E30887">
        <w:rPr>
          <w:rFonts w:ascii="Book Antiqua" w:hAnsi="Book Antiqua" w:cstheme="minorHAnsi"/>
          <w:sz w:val="24"/>
          <w:szCs w:val="24"/>
          <w:lang w:val="en-US" w:eastAsia="it-IT"/>
        </w:rPr>
        <w:t xml:space="preserve"> patients with CD showed a greater risk to develop haematological malignancies</w:t>
      </w:r>
      <w:r w:rsidR="007234B9" w:rsidRPr="00E30887">
        <w:rPr>
          <w:rFonts w:ascii="Book Antiqua" w:hAnsi="Book Antiqua" w:cstheme="minorHAnsi"/>
          <w:sz w:val="24"/>
          <w:szCs w:val="24"/>
          <w:lang w:val="en-US" w:eastAsia="it-IT"/>
        </w:rPr>
        <w:t xml:space="preserve"> compared to general population</w:t>
      </w:r>
      <w:r w:rsidR="005346B4" w:rsidRPr="00E30887">
        <w:rPr>
          <w:rFonts w:ascii="Book Antiqua" w:hAnsi="Book Antiqua" w:cstheme="minorHAnsi"/>
          <w:sz w:val="24"/>
          <w:szCs w:val="24"/>
          <w:lang w:val="en-US" w:eastAsia="it-IT"/>
        </w:rPr>
        <w:t xml:space="preserve">. This study confirmed the </w:t>
      </w:r>
      <w:r w:rsidR="000F674B" w:rsidRPr="00E30887">
        <w:rPr>
          <w:rFonts w:ascii="Book Antiqua" w:hAnsi="Book Antiqua" w:cstheme="minorHAnsi"/>
          <w:sz w:val="24"/>
          <w:szCs w:val="24"/>
          <w:lang w:val="en-US" w:eastAsia="it-IT"/>
        </w:rPr>
        <w:t xml:space="preserve">previous </w:t>
      </w:r>
      <w:r w:rsidR="005346B4" w:rsidRPr="00E30887">
        <w:rPr>
          <w:rFonts w:ascii="Book Antiqua" w:hAnsi="Book Antiqua" w:cstheme="minorHAnsi"/>
          <w:sz w:val="24"/>
          <w:szCs w:val="24"/>
          <w:lang w:val="en-US" w:eastAsia="it-IT"/>
        </w:rPr>
        <w:t>report by Askling</w:t>
      </w:r>
      <w:r w:rsidR="000F674B" w:rsidRPr="00E30887">
        <w:rPr>
          <w:rFonts w:ascii="Book Antiqua" w:hAnsi="Book Antiqua" w:cstheme="minorHAnsi"/>
          <w:sz w:val="24"/>
          <w:szCs w:val="24"/>
          <w:lang w:val="en-US" w:eastAsia="it-IT"/>
        </w:rPr>
        <w:t xml:space="preserve"> </w:t>
      </w:r>
      <w:r w:rsidR="00CF6F51" w:rsidRPr="00CF6F51">
        <w:rPr>
          <w:rFonts w:ascii="Book Antiqua" w:hAnsi="Book Antiqua" w:cstheme="minorHAnsi"/>
          <w:i/>
          <w:sz w:val="24"/>
          <w:szCs w:val="24"/>
          <w:lang w:val="en-US" w:eastAsia="it-IT"/>
        </w:rPr>
        <w:t xml:space="preserve">et </w:t>
      </w:r>
      <w:proofErr w:type="gramStart"/>
      <w:r w:rsidR="00CF6F51" w:rsidRPr="00CF6F51">
        <w:rPr>
          <w:rFonts w:ascii="Book Antiqua" w:hAnsi="Book Antiqua" w:cstheme="minorHAnsi"/>
          <w:i/>
          <w:sz w:val="24"/>
          <w:szCs w:val="24"/>
          <w:lang w:val="en-US" w:eastAsia="it-IT"/>
        </w:rPr>
        <w:t>al</w:t>
      </w:r>
      <w:proofErr w:type="gramEnd"/>
      <w:r w:rsidR="0007799E" w:rsidRPr="00E30887">
        <w:rPr>
          <w:rFonts w:ascii="Book Antiqua" w:hAnsi="Book Antiqua" w:cstheme="minorHAnsi"/>
          <w:sz w:val="24"/>
          <w:szCs w:val="24"/>
          <w:lang w:val="en-US" w:eastAsia="it-IT"/>
        </w:rPr>
        <w:fldChar w:fldCharType="begin">
          <w:fldData xml:space="preserve">PEVuZE5vdGU+PENpdGU+PEF1dGhvcj5Bc2tsaW5nPC9BdXRob3I+PFllYXI+MjAwNTwvWWVhcj48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PEVuZE5vdGU+PENpdGU+PEF1dGhvcj5Bc2tsaW5nPC9BdXRob3I+PFllYXI+MjAwNTwvWWVhcj48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39" w:tooltip="Askling, 2005 #66" w:history="1">
        <w:r w:rsidR="00836E50" w:rsidRPr="00DC0ADC">
          <w:rPr>
            <w:rFonts w:ascii="Book Antiqua" w:hAnsi="Book Antiqua" w:cstheme="minorHAnsi"/>
            <w:noProof/>
            <w:sz w:val="24"/>
            <w:szCs w:val="24"/>
            <w:vertAlign w:val="superscript"/>
            <w:lang w:val="en-US" w:eastAsia="it-IT"/>
          </w:rPr>
          <w:t>239</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xml:space="preserve">, </w:t>
      </w:r>
      <w:r w:rsidR="005346B4" w:rsidRPr="00E30887">
        <w:rPr>
          <w:rFonts w:ascii="Book Antiqua" w:hAnsi="Book Antiqua" w:cstheme="minorHAnsi"/>
          <w:sz w:val="24"/>
          <w:szCs w:val="24"/>
          <w:lang w:val="en-US" w:eastAsia="it-IT"/>
        </w:rPr>
        <w:t xml:space="preserve">showing also an augmented rate of haematological malignancies compared to general population and 10% of developed lymphomas where of T-type. Probably it would be related to the state of immunosuppression leading to infection of lymphotropic and oncogenic viruses, but the specific mechanism remains to be clarified. </w:t>
      </w:r>
      <w:r w:rsidRPr="00E30887">
        <w:rPr>
          <w:rFonts w:ascii="Book Antiqua" w:hAnsi="Book Antiqua" w:cstheme="minorHAnsi"/>
          <w:sz w:val="24"/>
          <w:szCs w:val="24"/>
          <w:lang w:val="en-US" w:eastAsia="it-IT"/>
        </w:rPr>
        <w:t>This predisposition seems to be unrelated to the immune</w:t>
      </w:r>
      <w:r w:rsidR="000F674B" w:rsidRPr="00E30887">
        <w:rPr>
          <w:rFonts w:ascii="Book Antiqua" w:hAnsi="Book Antiqua" w:cstheme="minorHAnsi"/>
          <w:sz w:val="24"/>
          <w:szCs w:val="24"/>
          <w:lang w:val="en-US" w:eastAsia="it-IT"/>
        </w:rPr>
        <w:t>-</w:t>
      </w:r>
      <w:r w:rsidRPr="00E30887">
        <w:rPr>
          <w:rFonts w:ascii="Book Antiqua" w:hAnsi="Book Antiqua" w:cstheme="minorHAnsi"/>
          <w:sz w:val="24"/>
          <w:szCs w:val="24"/>
          <w:lang w:val="en-US" w:eastAsia="it-IT"/>
        </w:rPr>
        <w:t>suppressive treatment. In this setting, anti-TNF</w:t>
      </w:r>
      <w:r w:rsidRPr="00E30887">
        <w:rPr>
          <w:rFonts w:ascii="Symbol" w:hAnsi="Symbol" w:cstheme="minorHAnsi"/>
          <w:sz w:val="24"/>
          <w:szCs w:val="24"/>
          <w:lang w:val="en-US" w:eastAsia="it-IT"/>
        </w:rPr>
        <w:t></w:t>
      </w:r>
      <w:r w:rsidRPr="00E30887">
        <w:rPr>
          <w:rFonts w:ascii="Book Antiqua" w:hAnsi="Book Antiqua" w:cstheme="minorHAnsi"/>
          <w:sz w:val="24"/>
          <w:szCs w:val="24"/>
          <w:lang w:val="en-US" w:eastAsia="it-IT"/>
        </w:rPr>
        <w:t xml:space="preserve"> treatment have been related to development of hepatosplenic</w:t>
      </w:r>
      <w:r w:rsidR="0083516F" w:rsidRPr="00E30887">
        <w:rPr>
          <w:rFonts w:ascii="Book Antiqua" w:hAnsi="Book Antiqua" w:cstheme="minorHAnsi"/>
          <w:sz w:val="24"/>
          <w:szCs w:val="24"/>
          <w:lang w:val="en-US" w:eastAsia="it-IT"/>
        </w:rPr>
        <w:t xml:space="preserve"> </w:t>
      </w:r>
      <w:r w:rsidRPr="00E30887">
        <w:rPr>
          <w:rFonts w:ascii="Book Antiqua" w:hAnsi="Book Antiqua" w:cstheme="minorHAnsi"/>
          <w:sz w:val="24"/>
          <w:szCs w:val="24"/>
          <w:lang w:val="en-US" w:eastAsia="it-IT"/>
        </w:rPr>
        <w:t>T-cell</w:t>
      </w:r>
      <w:r w:rsidR="0083516F" w:rsidRPr="00E30887">
        <w:rPr>
          <w:rFonts w:ascii="Book Antiqua" w:hAnsi="Book Antiqua" w:cstheme="minorHAnsi"/>
          <w:sz w:val="24"/>
          <w:szCs w:val="24"/>
          <w:lang w:val="en-US" w:eastAsia="it-IT"/>
        </w:rPr>
        <w:t xml:space="preserve"> </w:t>
      </w:r>
      <w:proofErr w:type="gramStart"/>
      <w:r w:rsidR="00F70EDB" w:rsidRPr="00E30887">
        <w:rPr>
          <w:rFonts w:ascii="Book Antiqua" w:hAnsi="Book Antiqua" w:cstheme="minorHAnsi"/>
          <w:sz w:val="24"/>
          <w:szCs w:val="24"/>
          <w:lang w:val="en-US" w:eastAsia="it-IT"/>
        </w:rPr>
        <w:t>lymphoma</w:t>
      </w:r>
      <w:proofErr w:type="gramEnd"/>
      <w:r w:rsidR="0007799E" w:rsidRPr="00E30887">
        <w:rPr>
          <w:rFonts w:ascii="Book Antiqua" w:hAnsi="Book Antiqua" w:cstheme="minorHAnsi"/>
          <w:sz w:val="24"/>
          <w:szCs w:val="24"/>
          <w:lang w:val="en-US" w:eastAsia="it-IT"/>
        </w:rPr>
        <w:fldChar w:fldCharType="begin">
          <w:fldData xml:space="preserve">PEVuZE5vdGU+PENpdGU+PEF1dGhvcj5NYWNrZXk8L0F1dGhvcj48WWVhcj4yMDA3PC9ZZWFyPjxS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PEVuZE5vdGU+PENpdGU+PEF1dGhvcj5NYWNrZXk8L0F1dGhvcj48WWVhcj4yMDA3PC9ZZWFyPjxS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40" w:tooltip="Mackey, 2007 #356" w:history="1">
        <w:r w:rsidR="00836E50" w:rsidRPr="00DC0ADC">
          <w:rPr>
            <w:rFonts w:ascii="Book Antiqua" w:hAnsi="Book Antiqua" w:cstheme="minorHAnsi"/>
            <w:noProof/>
            <w:sz w:val="24"/>
            <w:szCs w:val="24"/>
            <w:vertAlign w:val="superscript"/>
            <w:lang w:val="en-US" w:eastAsia="it-IT"/>
          </w:rPr>
          <w:t>240</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xml:space="preserve">. </w:t>
      </w:r>
      <w:r w:rsidR="005346B4" w:rsidRPr="00E30887">
        <w:rPr>
          <w:rFonts w:ascii="Book Antiqua" w:hAnsi="Book Antiqua" w:cstheme="minorHAnsi"/>
          <w:sz w:val="24"/>
          <w:szCs w:val="24"/>
          <w:lang w:val="en-US" w:eastAsia="it-IT"/>
        </w:rPr>
        <w:t>However,</w:t>
      </w:r>
      <w:r w:rsidRPr="00E30887">
        <w:rPr>
          <w:rFonts w:ascii="Book Antiqua" w:hAnsi="Book Antiqua" w:cstheme="minorHAnsi"/>
          <w:sz w:val="24"/>
          <w:szCs w:val="24"/>
          <w:lang w:val="en-US" w:eastAsia="it-IT"/>
        </w:rPr>
        <w:t xml:space="preserve"> two years later, </w:t>
      </w:r>
      <w:r w:rsidR="005346B4" w:rsidRPr="00E30887">
        <w:rPr>
          <w:rFonts w:ascii="Book Antiqua" w:hAnsi="Book Antiqua" w:cstheme="minorHAnsi"/>
          <w:sz w:val="24"/>
          <w:szCs w:val="24"/>
          <w:lang w:val="en-US" w:eastAsia="it-IT"/>
        </w:rPr>
        <w:t xml:space="preserve">a metanalysis </w:t>
      </w:r>
      <w:r w:rsidRPr="00E30887">
        <w:rPr>
          <w:rFonts w:ascii="Book Antiqua" w:hAnsi="Book Antiqua" w:cstheme="minorHAnsi"/>
          <w:sz w:val="24"/>
          <w:szCs w:val="24"/>
          <w:lang w:val="en-US" w:eastAsia="it-IT"/>
        </w:rPr>
        <w:t xml:space="preserve">by Siegel </w:t>
      </w:r>
      <w:r w:rsidR="00CF6F51" w:rsidRPr="00CF6F51">
        <w:rPr>
          <w:rFonts w:ascii="Book Antiqua" w:hAnsi="Book Antiqua" w:cstheme="minorHAnsi"/>
          <w:i/>
          <w:sz w:val="24"/>
          <w:szCs w:val="24"/>
          <w:lang w:val="en-US" w:eastAsia="it-IT"/>
        </w:rPr>
        <w:t xml:space="preserve">et </w:t>
      </w:r>
      <w:proofErr w:type="gramStart"/>
      <w:r w:rsidR="00CF6F51" w:rsidRPr="00CF6F51">
        <w:rPr>
          <w:rFonts w:ascii="Book Antiqua" w:hAnsi="Book Antiqua" w:cstheme="minorHAnsi"/>
          <w:i/>
          <w:sz w:val="24"/>
          <w:szCs w:val="24"/>
          <w:lang w:val="en-US" w:eastAsia="it-IT"/>
        </w:rPr>
        <w:t>al</w:t>
      </w:r>
      <w:proofErr w:type="gramEnd"/>
      <w:r w:rsidR="00697D83" w:rsidRPr="00E30887">
        <w:rPr>
          <w:rFonts w:ascii="Book Antiqua" w:hAnsi="Book Antiqua" w:cstheme="minorHAnsi"/>
          <w:sz w:val="24"/>
          <w:szCs w:val="24"/>
          <w:lang w:val="en-US" w:eastAsia="it-IT"/>
        </w:rPr>
        <w:fldChar w:fldCharType="begin">
          <w:fldData xml:space="preserve">PEVuZE5vdGU+PENpdGU+PEF1dGhvcj5TaWVnZWw8L0F1dGhvcj48WWVhcj4yMDA5PC9ZZWFyPjxS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</w:fldData>
        </w:fldChar>
      </w:r>
      <w:r w:rsidR="00697D83">
        <w:rPr>
          <w:rFonts w:ascii="Book Antiqua" w:hAnsi="Book Antiqua" w:cstheme="minorHAnsi"/>
          <w:sz w:val="24"/>
          <w:szCs w:val="24"/>
          <w:lang w:val="en-US" w:eastAsia="it-IT"/>
        </w:rPr>
        <w:instrText xml:space="preserve"> ADDIN EN.CITE </w:instrText>
      </w:r>
      <w:r w:rsidR="00697D83">
        <w:rPr>
          <w:rFonts w:ascii="Book Antiqua" w:hAnsi="Book Antiqua" w:cstheme="minorHAnsi"/>
          <w:sz w:val="24"/>
          <w:szCs w:val="24"/>
          <w:lang w:val="en-US" w:eastAsia="it-IT"/>
        </w:rPr>
        <w:fldChar w:fldCharType="begin">
          <w:fldData xml:space="preserve">PEVuZE5vdGU+PENpdGU+PEF1dGhvcj5TaWVnZWw8L0F1dGhvcj48WWVhcj4yMDA5PC9ZZWFyPjxS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</w:fldData>
        </w:fldChar>
      </w:r>
      <w:r w:rsidR="00697D83">
        <w:rPr>
          <w:rFonts w:ascii="Book Antiqua" w:hAnsi="Book Antiqua" w:cstheme="minorHAnsi"/>
          <w:sz w:val="24"/>
          <w:szCs w:val="24"/>
          <w:lang w:val="en-US" w:eastAsia="it-IT"/>
        </w:rPr>
        <w:instrText xml:space="preserve"> ADDIN EN.CITE.DATA </w:instrText>
      </w:r>
      <w:r w:rsidR="00697D83">
        <w:rPr>
          <w:rFonts w:ascii="Book Antiqua" w:hAnsi="Book Antiqua" w:cstheme="minorHAnsi"/>
          <w:sz w:val="24"/>
          <w:szCs w:val="24"/>
          <w:lang w:val="en-US" w:eastAsia="it-IT"/>
        </w:rPr>
      </w:r>
      <w:r w:rsidR="00697D83">
        <w:rPr>
          <w:rFonts w:ascii="Book Antiqua" w:hAnsi="Book Antiqua" w:cstheme="minorHAnsi"/>
          <w:sz w:val="24"/>
          <w:szCs w:val="24"/>
          <w:lang w:val="en-US" w:eastAsia="it-IT"/>
        </w:rPr>
        <w:fldChar w:fldCharType="end"/>
      </w:r>
      <w:r w:rsidR="00697D83" w:rsidRPr="00E30887">
        <w:rPr>
          <w:rFonts w:ascii="Book Antiqua" w:hAnsi="Book Antiqua" w:cstheme="minorHAnsi"/>
          <w:sz w:val="24"/>
          <w:szCs w:val="24"/>
          <w:lang w:val="en-US" w:eastAsia="it-IT"/>
        </w:rPr>
      </w:r>
      <w:r w:rsidR="00697D83" w:rsidRPr="00E30887">
        <w:rPr>
          <w:rFonts w:ascii="Book Antiqua" w:hAnsi="Book Antiqua" w:cstheme="minorHAnsi"/>
          <w:sz w:val="24"/>
          <w:szCs w:val="24"/>
          <w:lang w:val="en-US" w:eastAsia="it-IT"/>
        </w:rPr>
        <w:fldChar w:fldCharType="separate"/>
      </w:r>
      <w:r w:rsidR="00697D83" w:rsidRPr="00DC0ADC">
        <w:rPr>
          <w:rFonts w:ascii="Book Antiqua" w:hAnsi="Book Antiqua" w:cstheme="minorHAnsi"/>
          <w:noProof/>
          <w:sz w:val="24"/>
          <w:szCs w:val="24"/>
          <w:vertAlign w:val="superscript"/>
          <w:lang w:val="en-US" w:eastAsia="it-IT"/>
        </w:rPr>
        <w:t>[</w:t>
      </w:r>
      <w:hyperlink w:anchor="_ENREF_241" w:tooltip="Siegel, 2009 #67" w:history="1">
        <w:r w:rsidR="00697D83" w:rsidRPr="00DC0ADC">
          <w:rPr>
            <w:rFonts w:ascii="Book Antiqua" w:hAnsi="Book Antiqua" w:cstheme="minorHAnsi"/>
            <w:noProof/>
            <w:sz w:val="24"/>
            <w:szCs w:val="24"/>
            <w:vertAlign w:val="superscript"/>
            <w:lang w:val="en-US" w:eastAsia="it-IT"/>
          </w:rPr>
          <w:t>241</w:t>
        </w:r>
      </w:hyperlink>
      <w:r w:rsidR="00697D83" w:rsidRPr="00DC0ADC">
        <w:rPr>
          <w:rFonts w:ascii="Book Antiqua" w:hAnsi="Book Antiqua" w:cstheme="minorHAnsi"/>
          <w:noProof/>
          <w:sz w:val="24"/>
          <w:szCs w:val="24"/>
          <w:vertAlign w:val="superscript"/>
          <w:lang w:val="en-US" w:eastAsia="it-IT"/>
        </w:rPr>
        <w:t>]</w:t>
      </w:r>
      <w:r w:rsidR="00697D83" w:rsidRPr="00E30887">
        <w:rPr>
          <w:rFonts w:ascii="Book Antiqua" w:hAnsi="Book Antiqua" w:cstheme="minorHAnsi"/>
          <w:sz w:val="24"/>
          <w:szCs w:val="24"/>
          <w:lang w:val="en-US" w:eastAsia="it-IT"/>
        </w:rPr>
        <w:fldChar w:fldCharType="end"/>
      </w:r>
      <w:r w:rsidRPr="00E30887">
        <w:rPr>
          <w:rFonts w:ascii="Book Antiqua" w:hAnsi="Book Antiqua" w:cstheme="minorHAnsi"/>
          <w:sz w:val="24"/>
          <w:szCs w:val="24"/>
          <w:lang w:val="en-US" w:eastAsia="it-IT"/>
        </w:rPr>
        <w:t xml:space="preserve"> </w:t>
      </w:r>
      <w:r w:rsidR="005346B4" w:rsidRPr="00E30887">
        <w:rPr>
          <w:rFonts w:ascii="Book Antiqua" w:hAnsi="Book Antiqua" w:cstheme="minorHAnsi"/>
          <w:sz w:val="24"/>
          <w:szCs w:val="24"/>
          <w:lang w:val="en-US" w:eastAsia="it-IT"/>
        </w:rPr>
        <w:t>indicated that the immunosuppressive treatment is not a risk factor for the de</w:t>
      </w:r>
      <w:r w:rsidR="00F70EDB" w:rsidRPr="00E30887">
        <w:rPr>
          <w:rFonts w:ascii="Book Antiqua" w:hAnsi="Book Antiqua" w:cstheme="minorHAnsi"/>
          <w:sz w:val="24"/>
          <w:szCs w:val="24"/>
          <w:lang w:val="en-US" w:eastAsia="it-IT"/>
        </w:rPr>
        <w:t>velopment of NHL in CD patients</w:t>
      </w:r>
      <w:r w:rsidR="005346B4" w:rsidRPr="00E30887">
        <w:rPr>
          <w:rFonts w:ascii="Book Antiqua" w:hAnsi="Book Antiqua" w:cstheme="minorHAnsi"/>
          <w:sz w:val="24"/>
          <w:szCs w:val="24"/>
          <w:lang w:val="en-US" w:eastAsia="it-IT"/>
        </w:rPr>
        <w:t>.</w:t>
      </w:r>
      <w:r w:rsidRPr="00E30887">
        <w:rPr>
          <w:rFonts w:ascii="Book Antiqua" w:hAnsi="Book Antiqua" w:cstheme="minorHAnsi"/>
          <w:sz w:val="24"/>
          <w:szCs w:val="24"/>
          <w:lang w:val="en-US" w:eastAsia="it-IT"/>
        </w:rPr>
        <w:t xml:space="preserve"> However, it is still a matter of discussion since the augmented incidence of GI lymphomas in these patients would be related to the more intensive examinations. Moreover, the histological evaluation is a crucial point since the inflammatory background can lead to a false positive result. That notwithstanding, anti-TN</w:t>
      </w:r>
      <w:r w:rsidR="00FE2A11" w:rsidRPr="00E30887">
        <w:rPr>
          <w:rFonts w:ascii="Book Antiqua" w:hAnsi="Book Antiqua" w:cstheme="minorHAnsi"/>
          <w:sz w:val="24"/>
          <w:szCs w:val="24"/>
          <w:lang w:val="en-US" w:eastAsia="it-IT"/>
        </w:rPr>
        <w:t>F</w:t>
      </w:r>
      <w:r w:rsidR="00FE2A11" w:rsidRPr="00D84AEF">
        <w:rPr>
          <w:rFonts w:ascii="Symbol" w:hAnsi="Symbol" w:cstheme="minorHAnsi"/>
          <w:sz w:val="24"/>
          <w:szCs w:val="24"/>
          <w:lang w:val="en-US" w:eastAsia="it-IT"/>
        </w:rPr>
        <w:t></w:t>
      </w:r>
      <w:r w:rsidRPr="00E30887">
        <w:rPr>
          <w:rFonts w:ascii="Book Antiqua" w:hAnsi="Book Antiqua" w:cstheme="minorHAnsi"/>
          <w:sz w:val="24"/>
          <w:szCs w:val="24"/>
          <w:lang w:val="en-US" w:eastAsia="it-IT"/>
        </w:rPr>
        <w:t xml:space="preserve"> treatment seems to be safe regarding the incidence of NHL and should not be regarded as a </w:t>
      </w:r>
      <w:r w:rsidR="00FE2A11" w:rsidRPr="00E30887">
        <w:rPr>
          <w:rFonts w:ascii="Book Antiqua" w:hAnsi="Book Antiqua" w:cstheme="minorHAnsi"/>
          <w:sz w:val="24"/>
          <w:szCs w:val="24"/>
          <w:lang w:val="en-US" w:eastAsia="it-IT"/>
        </w:rPr>
        <w:t>risk factor.</w:t>
      </w:r>
      <w:r w:rsidR="0083516F" w:rsidRPr="00E30887">
        <w:rPr>
          <w:rFonts w:ascii="Book Antiqua" w:hAnsi="Book Antiqua" w:cstheme="minorHAnsi"/>
          <w:sz w:val="24"/>
          <w:szCs w:val="24"/>
          <w:lang w:val="en-US" w:eastAsia="it-IT"/>
        </w:rPr>
        <w:t xml:space="preserve"> </w:t>
      </w:r>
      <w:r w:rsidRPr="00E30887">
        <w:rPr>
          <w:rFonts w:ascii="Book Antiqua" w:hAnsi="Book Antiqua" w:cstheme="minorHAnsi"/>
          <w:sz w:val="24"/>
          <w:szCs w:val="24"/>
          <w:lang w:val="en-US" w:eastAsia="it-IT"/>
        </w:rPr>
        <w:t xml:space="preserve">Therefore, </w:t>
      </w:r>
      <w:r w:rsidR="00FE2A11" w:rsidRPr="00E30887">
        <w:rPr>
          <w:rFonts w:ascii="Book Antiqua" w:hAnsi="Book Antiqua" w:cstheme="minorHAnsi"/>
          <w:sz w:val="24"/>
          <w:szCs w:val="24"/>
          <w:lang w:val="en-US" w:eastAsia="it-IT"/>
        </w:rPr>
        <w:t>more epidemiological studies will be needed in order to better define the link between CD and GI lymphomas.</w:t>
      </w:r>
    </w:p>
    <w:p w:rsidR="00F70EDB" w:rsidRPr="00E30887" w:rsidRDefault="00F70EDB" w:rsidP="00146D33">
      <w:pPr>
        <w:spacing w:after="0" w:line="360" w:lineRule="auto"/>
        <w:ind w:firstLineChars="200" w:firstLine="480"/>
        <w:jc w:val="both"/>
        <w:rPr>
          <w:rFonts w:ascii="Book Antiqua" w:hAnsi="Book Antiqua" w:cstheme="minorHAnsi"/>
          <w:sz w:val="24"/>
          <w:szCs w:val="24"/>
          <w:lang w:val="en-US" w:eastAsia="zh-CN"/>
        </w:rPr>
      </w:pPr>
    </w:p>
    <w:p w:rsidR="00EC67D5" w:rsidRPr="00193A35" w:rsidRDefault="00EC67D5" w:rsidP="002C16AB">
      <w:pPr>
        <w:pStyle w:val="2"/>
        <w:jc w:val="both"/>
        <w:rPr>
          <w:rFonts w:ascii="Book Antiqua" w:hAnsi="Book Antiqua"/>
          <w:caps/>
          <w:color w:val="000000" w:themeColor="text1"/>
          <w:sz w:val="24"/>
          <w:szCs w:val="24"/>
          <w:lang w:val="en-US" w:eastAsia="it-IT"/>
        </w:rPr>
      </w:pPr>
      <w:r w:rsidRPr="00193A35">
        <w:rPr>
          <w:rFonts w:ascii="Book Antiqua" w:hAnsi="Book Antiqua"/>
          <w:caps/>
          <w:color w:val="000000" w:themeColor="text1"/>
          <w:sz w:val="24"/>
          <w:szCs w:val="24"/>
          <w:lang w:val="en-US" w:eastAsia="it-IT"/>
        </w:rPr>
        <w:t>Hodgkin</w:t>
      </w:r>
      <w:r w:rsidR="005F2CFA" w:rsidRPr="00193A35">
        <w:rPr>
          <w:rFonts w:ascii="Book Antiqua" w:hAnsi="Book Antiqua"/>
          <w:caps/>
          <w:color w:val="000000" w:themeColor="text1"/>
          <w:sz w:val="24"/>
          <w:szCs w:val="24"/>
          <w:lang w:val="en-US" w:eastAsia="it-IT"/>
        </w:rPr>
        <w:t>’s</w:t>
      </w:r>
      <w:r w:rsidRPr="00193A35">
        <w:rPr>
          <w:rFonts w:ascii="Book Antiqua" w:hAnsi="Book Antiqua"/>
          <w:caps/>
          <w:color w:val="000000" w:themeColor="text1"/>
          <w:sz w:val="24"/>
          <w:szCs w:val="24"/>
          <w:lang w:val="en-US" w:eastAsia="it-IT"/>
        </w:rPr>
        <w:t xml:space="preserve"> Lymphoma</w:t>
      </w:r>
    </w:p>
    <w:p w:rsidR="00D8375F" w:rsidRPr="00E30887" w:rsidRDefault="005D6BDD" w:rsidP="002C16AB">
      <w:pPr>
        <w:spacing w:after="0" w:line="360" w:lineRule="auto"/>
        <w:ind w:right="-23"/>
        <w:jc w:val="both"/>
        <w:rPr>
          <w:rFonts w:ascii="Book Antiqua" w:eastAsia="Calibri" w:hAnsi="Book Antiqua" w:cs="Arial"/>
          <w:color w:val="000000"/>
          <w:sz w:val="24"/>
          <w:szCs w:val="24"/>
          <w:lang w:val="en-GB"/>
        </w:rPr>
      </w:pPr>
      <w:r w:rsidRPr="00E30887">
        <w:rPr>
          <w:rFonts w:ascii="Book Antiqua" w:hAnsi="Book Antiqua" w:cs="Arial"/>
          <w:sz w:val="24"/>
          <w:szCs w:val="24"/>
          <w:lang w:val="en-GB" w:eastAsia="it-IT"/>
        </w:rPr>
        <w:t xml:space="preserve">Lymphomatous </w:t>
      </w:r>
      <w:r w:rsidR="00C73F1D" w:rsidRPr="00E30887">
        <w:rPr>
          <w:rFonts w:ascii="Book Antiqua" w:hAnsi="Book Antiqua" w:cs="Arial"/>
          <w:sz w:val="24"/>
          <w:szCs w:val="24"/>
          <w:lang w:val="en-GB" w:eastAsia="it-IT"/>
        </w:rPr>
        <w:t>GI</w:t>
      </w:r>
      <w:r w:rsidRPr="00E30887">
        <w:rPr>
          <w:rFonts w:ascii="Book Antiqua" w:hAnsi="Book Antiqua" w:cs="Arial"/>
          <w:sz w:val="24"/>
          <w:szCs w:val="24"/>
          <w:lang w:val="en-US" w:eastAsia="it-IT"/>
        </w:rPr>
        <w:t xml:space="preserve"> involvement </w:t>
      </w:r>
      <w:r w:rsidR="0069699F" w:rsidRPr="00E30887">
        <w:rPr>
          <w:rFonts w:ascii="Book Antiqua" w:hAnsi="Book Antiqua" w:cs="Arial"/>
          <w:sz w:val="24"/>
          <w:szCs w:val="24"/>
          <w:lang w:val="en-US" w:eastAsia="it-IT"/>
        </w:rPr>
        <w:t xml:space="preserve">in HL </w:t>
      </w:r>
      <w:r w:rsidRPr="00E30887">
        <w:rPr>
          <w:rFonts w:ascii="Book Antiqua" w:hAnsi="Book Antiqua" w:cs="Arial"/>
          <w:sz w:val="24"/>
          <w:szCs w:val="24"/>
          <w:lang w:val="en-US" w:eastAsia="it-IT"/>
        </w:rPr>
        <w:t>appears as a stricture</w:t>
      </w:r>
      <w:r w:rsidR="0069699F" w:rsidRPr="00E30887">
        <w:rPr>
          <w:rFonts w:ascii="Book Antiqua" w:hAnsi="Book Antiqua" w:cs="Arial"/>
          <w:sz w:val="24"/>
          <w:szCs w:val="24"/>
          <w:lang w:val="en-US" w:eastAsia="it-IT"/>
        </w:rPr>
        <w:t xml:space="preserve"> </w:t>
      </w:r>
      <w:r w:rsidR="0069699F" w:rsidRPr="00E30887">
        <w:rPr>
          <w:rFonts w:ascii="Book Antiqua" w:eastAsia="Calibri" w:hAnsi="Book Antiqua" w:cs="Arial"/>
          <w:color w:val="000000"/>
          <w:sz w:val="24"/>
          <w:szCs w:val="24"/>
          <w:lang w:val="en-GB"/>
        </w:rPr>
        <w:t>(</w:t>
      </w:r>
      <w:r w:rsidR="00DE5F19" w:rsidRPr="00E30887">
        <w:rPr>
          <w:rFonts w:ascii="Book Antiqua" w:eastAsia="Calibri" w:hAnsi="Book Antiqua" w:cs="Arial"/>
          <w:color w:val="000000"/>
          <w:sz w:val="24"/>
          <w:szCs w:val="24"/>
          <w:lang w:val="en-GB"/>
        </w:rPr>
        <w:t>Figure</w:t>
      </w:r>
      <w:r w:rsidR="0069699F" w:rsidRPr="00E30887">
        <w:rPr>
          <w:rFonts w:ascii="Book Antiqua" w:eastAsia="Calibri" w:hAnsi="Book Antiqua" w:cs="Arial"/>
          <w:color w:val="000000"/>
          <w:sz w:val="24"/>
          <w:szCs w:val="24"/>
          <w:lang w:val="en-GB"/>
        </w:rPr>
        <w:t xml:space="preserve"> </w:t>
      </w:r>
      <w:r w:rsidR="00421876" w:rsidRPr="00E30887">
        <w:rPr>
          <w:rFonts w:ascii="Book Antiqua" w:eastAsia="Calibri" w:hAnsi="Book Antiqua" w:cs="Arial"/>
          <w:color w:val="000000"/>
          <w:sz w:val="24"/>
          <w:szCs w:val="24"/>
          <w:lang w:val="en-GB"/>
        </w:rPr>
        <w:t>13</w:t>
      </w:r>
      <w:r w:rsidR="0069699F" w:rsidRPr="00E30887">
        <w:rPr>
          <w:rFonts w:ascii="Book Antiqua" w:eastAsia="Calibri" w:hAnsi="Book Antiqua" w:cs="Arial"/>
          <w:color w:val="000000"/>
          <w:sz w:val="24"/>
          <w:szCs w:val="24"/>
          <w:lang w:val="en-GB"/>
        </w:rPr>
        <w:t>)</w:t>
      </w:r>
      <w:r w:rsidR="00F70EDB" w:rsidRPr="00E30887">
        <w:rPr>
          <w:rFonts w:ascii="Book Antiqua" w:eastAsia="Calibri" w:hAnsi="Book Antiqua" w:cs="Arial"/>
          <w:color w:val="000000"/>
          <w:sz w:val="24"/>
          <w:szCs w:val="24"/>
          <w:lang w:val="en-GB"/>
        </w:rPr>
        <w:t xml:space="preserve"> or ulceration</w:t>
      </w:r>
      <w:r w:rsidR="0007799E" w:rsidRPr="00E30887">
        <w:rPr>
          <w:rFonts w:ascii="Book Antiqua" w:eastAsia="Calibri" w:hAnsi="Book Antiqua" w:cs="Arial"/>
          <w:color w:val="000000"/>
          <w:sz w:val="24"/>
          <w:szCs w:val="24"/>
          <w:lang w:val="en-GB"/>
        </w:rPr>
        <w:fldChar w:fldCharType="begin">
          <w:fldData xml:space="preserve">PEVuZE5vdGU+PENpdGU+PEF1dGhvcj5WZW5pemVsb3M8L0F1dGhvcj48WWVhcj4yMDA1PC9ZZWFy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</w:fldData>
        </w:fldChar>
      </w:r>
      <w:r w:rsidR="00DC0ADC">
        <w:rPr>
          <w:rFonts w:ascii="Book Antiqua" w:eastAsia="Calibri" w:hAnsi="Book Antiqua" w:cs="Arial"/>
          <w:color w:val="000000"/>
          <w:sz w:val="24"/>
          <w:szCs w:val="24"/>
          <w:lang w:val="en-GB"/>
        </w:rPr>
        <w:instrText xml:space="preserve"> ADDIN EN.CITE </w:instrText>
      </w:r>
      <w:r w:rsidR="0007799E">
        <w:rPr>
          <w:rFonts w:ascii="Book Antiqua" w:eastAsia="Calibri" w:hAnsi="Book Antiqua" w:cs="Arial"/>
          <w:color w:val="000000"/>
          <w:sz w:val="24"/>
          <w:szCs w:val="24"/>
          <w:lang w:val="en-GB"/>
        </w:rPr>
        <w:fldChar w:fldCharType="begin">
          <w:fldData xml:space="preserve">PEVuZE5vdGU+PENpdGU+PEF1dGhvcj5WZW5pemVsb3M8L0F1dGhvcj48WWVhcj4yMDA1PC9ZZWFy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</w:fldData>
        </w:fldChar>
      </w:r>
      <w:r w:rsidR="00DC0ADC">
        <w:rPr>
          <w:rFonts w:ascii="Book Antiqua" w:eastAsia="Calibri" w:hAnsi="Book Antiqua" w:cs="Arial"/>
          <w:color w:val="000000"/>
          <w:sz w:val="24"/>
          <w:szCs w:val="24"/>
          <w:lang w:val="en-GB"/>
        </w:rPr>
        <w:instrText xml:space="preserve"> ADDIN EN.CITE.DATA </w:instrText>
      </w:r>
      <w:r w:rsidR="0007799E">
        <w:rPr>
          <w:rFonts w:ascii="Book Antiqua" w:eastAsia="Calibri" w:hAnsi="Book Antiqua" w:cs="Arial"/>
          <w:color w:val="000000"/>
          <w:sz w:val="24"/>
          <w:szCs w:val="24"/>
          <w:lang w:val="en-GB"/>
        </w:rPr>
      </w:r>
      <w:r w:rsidR="0007799E">
        <w:rPr>
          <w:rFonts w:ascii="Book Antiqua" w:eastAsia="Calibri" w:hAnsi="Book Antiqua" w:cs="Arial"/>
          <w:color w:val="000000"/>
          <w:sz w:val="24"/>
          <w:szCs w:val="24"/>
          <w:lang w:val="en-GB"/>
        </w:rPr>
        <w:fldChar w:fldCharType="end"/>
      </w:r>
      <w:r w:rsidR="0007799E" w:rsidRPr="00E30887">
        <w:rPr>
          <w:rFonts w:ascii="Book Antiqua" w:eastAsia="Calibri" w:hAnsi="Book Antiqua" w:cs="Arial"/>
          <w:color w:val="000000"/>
          <w:sz w:val="24"/>
          <w:szCs w:val="24"/>
          <w:lang w:val="en-GB"/>
        </w:rPr>
      </w:r>
      <w:r w:rsidR="0007799E" w:rsidRPr="00E30887">
        <w:rPr>
          <w:rFonts w:ascii="Book Antiqua" w:eastAsia="Calibri" w:hAnsi="Book Antiqua" w:cs="Arial"/>
          <w:color w:val="000000"/>
          <w:sz w:val="24"/>
          <w:szCs w:val="24"/>
          <w:lang w:val="en-GB"/>
        </w:rPr>
        <w:fldChar w:fldCharType="separate"/>
      </w:r>
      <w:r w:rsidR="00DC0ADC" w:rsidRPr="00DC0ADC">
        <w:rPr>
          <w:rFonts w:ascii="Book Antiqua" w:eastAsia="Calibri" w:hAnsi="Book Antiqua" w:cs="Arial"/>
          <w:noProof/>
          <w:color w:val="000000"/>
          <w:sz w:val="24"/>
          <w:szCs w:val="24"/>
          <w:vertAlign w:val="superscript"/>
          <w:lang w:val="en-GB"/>
        </w:rPr>
        <w:t>[</w:t>
      </w:r>
      <w:hyperlink w:anchor="_ENREF_242" w:tooltip="Venizelos, 2005 #239" w:history="1">
        <w:r w:rsidR="00836E50" w:rsidRPr="00DC0ADC">
          <w:rPr>
            <w:rFonts w:ascii="Book Antiqua" w:eastAsia="Calibri" w:hAnsi="Book Antiqua" w:cs="Arial"/>
            <w:noProof/>
            <w:color w:val="000000"/>
            <w:sz w:val="24"/>
            <w:szCs w:val="24"/>
            <w:vertAlign w:val="superscript"/>
            <w:lang w:val="en-GB"/>
          </w:rPr>
          <w:t>242-245</w:t>
        </w:r>
      </w:hyperlink>
      <w:r w:rsidR="00DC0ADC" w:rsidRPr="00DC0ADC">
        <w:rPr>
          <w:rFonts w:ascii="Book Antiqua" w:eastAsia="Calibri" w:hAnsi="Book Antiqua" w:cs="Arial"/>
          <w:noProof/>
          <w:color w:val="000000"/>
          <w:sz w:val="24"/>
          <w:szCs w:val="24"/>
          <w:vertAlign w:val="superscript"/>
          <w:lang w:val="en-GB"/>
        </w:rPr>
        <w:t>]</w:t>
      </w:r>
      <w:r w:rsidR="0007799E" w:rsidRPr="00E30887">
        <w:rPr>
          <w:rFonts w:ascii="Book Antiqua" w:eastAsia="Calibri" w:hAnsi="Book Antiqua" w:cs="Arial"/>
          <w:color w:val="000000"/>
          <w:sz w:val="24"/>
          <w:szCs w:val="24"/>
          <w:lang w:val="en-GB"/>
        </w:rPr>
        <w:fldChar w:fldCharType="end"/>
      </w:r>
      <w:r w:rsidRPr="00E30887">
        <w:rPr>
          <w:rFonts w:ascii="Book Antiqua" w:hAnsi="Book Antiqua" w:cs="Arial"/>
          <w:sz w:val="24"/>
          <w:szCs w:val="24"/>
          <w:lang w:val="en-US" w:eastAsia="it-IT"/>
        </w:rPr>
        <w:t>.</w:t>
      </w:r>
      <w:r w:rsidRPr="00E30887">
        <w:rPr>
          <w:rFonts w:ascii="Book Antiqua" w:eastAsia="Calibri" w:hAnsi="Book Antiqua" w:cs="Arial"/>
          <w:color w:val="000000"/>
          <w:sz w:val="24"/>
          <w:szCs w:val="24"/>
          <w:lang w:val="en-GB"/>
        </w:rPr>
        <w:t>The abundant lymphoid tissue, present at this site, renders it one of the mo</w:t>
      </w:r>
      <w:r w:rsidR="00F70EDB" w:rsidRPr="00E30887">
        <w:rPr>
          <w:rFonts w:ascii="Book Antiqua" w:eastAsia="Calibri" w:hAnsi="Book Antiqua" w:cs="Arial"/>
          <w:color w:val="000000"/>
          <w:sz w:val="24"/>
          <w:szCs w:val="24"/>
          <w:lang w:val="en-GB"/>
        </w:rPr>
        <w:t>st involved region</w:t>
      </w:r>
      <w:r w:rsidR="0007799E" w:rsidRPr="00E30887">
        <w:rPr>
          <w:rFonts w:ascii="Book Antiqua" w:hAnsi="Book Antiqua" w:cs="Arial"/>
          <w:sz w:val="24"/>
          <w:szCs w:val="24"/>
          <w:lang w:eastAsia="it-IT"/>
        </w:rPr>
        <w:fldChar w:fldCharType="begin"/>
      </w:r>
      <w:r w:rsidR="007A5F30" w:rsidRPr="007A5F30">
        <w:rPr>
          <w:rFonts w:ascii="Book Antiqua" w:hAnsi="Book Antiqua" w:cs="Arial"/>
          <w:sz w:val="24"/>
          <w:szCs w:val="24"/>
          <w:lang w:val="en-US" w:eastAsia="it-IT"/>
        </w:rPr>
        <w:instrText xml:space="preserve"> ADDIN EN.CITE &lt;EndNote&gt;&lt;Cite&gt;&lt;Author&gt;Ghimire&lt;/Author&gt;&lt;Year&gt;2011&lt;/Year&gt;&lt;RecNum&gt;243&lt;/RecNum&gt;&lt;DisplayText&gt;&lt;style face="superscript"&gt;[246]&lt;/style&gt;&lt;/DisplayText&gt;&lt;record&gt;&lt;rec-number&gt;243&lt;/rec-number&gt;&lt;foreign-keys&gt;&lt;key app="EN" db-id="5tsttwews9adafet09npf5fv9zta29vd99ew"&gt;243&lt;/key&gt;&lt;/foreign-keys&gt;&lt;ref-type name="Journal Article"&gt;17&lt;/ref-type&gt;&lt;contributors&gt;&lt;authors&gt;&lt;author&gt;Ghimire, P.&lt;/author&gt;&lt;author&gt;Wu, G. Y.&lt;/author&gt;&lt;author&gt;Zhu, L.&lt;/author&gt;&lt;/authors&gt;&lt;/contributors&gt;&lt;auth-address&gt;Department of Magnetic Resonance Imaging, Zhongnan Hospital, Wuhan University, 169 East Lake Road, Wuhan 430071, Hubei Province, China.&lt;/auth-address&gt;&lt;titles&gt;&lt;title&gt;Primary gastrointestinal lymphoma&lt;/title&gt;&lt;secondary-title&gt;World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WJG&lt;/abbr-1&gt;&lt;/alt-periodical&gt;&lt;pages&gt;697-707&lt;/pages&gt;&lt;volume&gt;17&lt;/volume&gt;&lt;number&gt;6&lt;/number&gt;&lt;keywords&gt;&lt;keyword&gt;Antineoplastic Agents/therapeutic use&lt;/keyword&gt;&lt;keyword&gt;Gastrointestinal Neoplasms/diagnosis/*pathology/*physiopathology/therapy&lt;/keyword&gt;&lt;keyword&gt;Humans&lt;/keyword&gt;&lt;keyword&gt;Lymph Nodes/pathology&lt;/keyword&gt;&lt;keyword&gt;Lymphoma, Non-Hodgkin/diagnosis/*pathology/*physiopathology/therapy&lt;/keyword&gt;&lt;keyword&gt;Neoplasm Staging&lt;/keyword&gt;&lt;keyword&gt;Prognosis&lt;/keyword&gt;&lt;keyword&gt;Radiotherapy&lt;/keyword&gt;&lt;keyword&gt;Signal Transduction/physiology&lt;/keyword&gt;&lt;/keywords&gt;&lt;dates&gt;&lt;year&gt;2011&lt;/year&gt;&lt;pub-dates&gt;&lt;date&gt;Feb 14&lt;/date&gt;&lt;/pub-dates&gt;&lt;/dates&gt;&lt;isbn&gt;1007-9327 (Print)&amp;#xD;1007-9327 (Linking)&lt;/isbn&gt;&lt;accession-num&gt;21390139&lt;/accession-num&gt;&lt;urls&gt;&lt;related-urls&gt;&lt;url&gt;http://www.ncbi.nlm.nih.gov/pubmed/21390139&lt;/url&gt;&lt;/related-urls&gt;&lt;/urls&gt;&lt;custom2&gt;3042647&lt;/custom2&gt;&lt;electronic-resource-num&gt;10.3748/wjg.v17.i6.697&lt;/electronic-resource-num&gt;&lt;/record&gt;&lt;/Cite&gt;&lt;/EndNote&gt;</w:instrText>
      </w:r>
      <w:r w:rsidR="0007799E" w:rsidRPr="00E30887">
        <w:rPr>
          <w:rFonts w:ascii="Book Antiqua" w:hAnsi="Book Antiqua" w:cs="Arial"/>
          <w:sz w:val="24"/>
          <w:szCs w:val="24"/>
          <w:lang w:eastAsia="it-IT"/>
        </w:rPr>
        <w:fldChar w:fldCharType="separate"/>
      </w:r>
      <w:r w:rsidR="007A5F30" w:rsidRPr="007A5F30">
        <w:rPr>
          <w:rFonts w:ascii="Book Antiqua" w:hAnsi="Book Antiqua" w:cs="Arial"/>
          <w:noProof/>
          <w:sz w:val="24"/>
          <w:szCs w:val="24"/>
          <w:vertAlign w:val="superscript"/>
          <w:lang w:val="en-US" w:eastAsia="it-IT"/>
        </w:rPr>
        <w:t>[</w:t>
      </w:r>
      <w:hyperlink w:anchor="_ENREF_246" w:tooltip="Ghimire, 2011 #243" w:history="1">
        <w:r w:rsidR="00836E50" w:rsidRPr="007A5F30">
          <w:rPr>
            <w:rFonts w:ascii="Book Antiqua" w:hAnsi="Book Antiqua" w:cs="Arial"/>
            <w:noProof/>
            <w:sz w:val="24"/>
            <w:szCs w:val="24"/>
            <w:vertAlign w:val="superscript"/>
            <w:lang w:val="en-US" w:eastAsia="it-IT"/>
          </w:rPr>
          <w:t>246</w:t>
        </w:r>
      </w:hyperlink>
      <w:r w:rsidR="007A5F30" w:rsidRPr="007A5F30">
        <w:rPr>
          <w:rFonts w:ascii="Book Antiqua" w:hAnsi="Book Antiqua" w:cs="Arial"/>
          <w:noProof/>
          <w:sz w:val="24"/>
          <w:szCs w:val="24"/>
          <w:vertAlign w:val="superscript"/>
          <w:lang w:val="en-US" w:eastAsia="it-IT"/>
        </w:rPr>
        <w:t>]</w:t>
      </w:r>
      <w:r w:rsidR="0007799E" w:rsidRPr="00E30887">
        <w:rPr>
          <w:rFonts w:ascii="Book Antiqua" w:hAnsi="Book Antiqua" w:cs="Arial"/>
          <w:sz w:val="24"/>
          <w:szCs w:val="24"/>
          <w:lang w:eastAsia="it-IT"/>
        </w:rPr>
        <w:fldChar w:fldCharType="end"/>
      </w:r>
      <w:r w:rsidRPr="00E30887">
        <w:rPr>
          <w:rFonts w:ascii="Book Antiqua" w:eastAsia="Calibri" w:hAnsi="Book Antiqua" w:cs="Arial"/>
          <w:color w:val="000000"/>
          <w:sz w:val="24"/>
          <w:szCs w:val="24"/>
          <w:lang w:val="en-GB"/>
        </w:rPr>
        <w:t>. HL rarely present a colonic localization (almost 1</w:t>
      </w:r>
      <w:r w:rsidR="009907EB">
        <w:rPr>
          <w:rFonts w:asciiTheme="minorEastAsia" w:eastAsiaTheme="minorEastAsia" w:hAnsiTheme="minorEastAsia" w:cs="Arial" w:hint="eastAsia"/>
          <w:color w:val="000000"/>
          <w:sz w:val="24"/>
          <w:szCs w:val="24"/>
          <w:lang w:val="en-GB" w:eastAsia="zh-CN"/>
        </w:rPr>
        <w:t>%</w:t>
      </w:r>
      <w:r w:rsidRPr="00E30887">
        <w:rPr>
          <w:rFonts w:ascii="Book Antiqua" w:eastAsia="Calibri" w:hAnsi="Book Antiqua" w:cs="Arial"/>
          <w:color w:val="000000"/>
          <w:sz w:val="24"/>
          <w:szCs w:val="24"/>
          <w:lang w:val="en-GB"/>
        </w:rPr>
        <w:t>-3% of extra-nodal HL cas</w:t>
      </w:r>
      <w:r w:rsidR="00F70EDB" w:rsidRPr="00E30887">
        <w:rPr>
          <w:rFonts w:ascii="Book Antiqua" w:eastAsia="Calibri" w:hAnsi="Book Antiqua" w:cs="Arial"/>
          <w:color w:val="000000"/>
          <w:sz w:val="24"/>
          <w:szCs w:val="24"/>
          <w:lang w:val="en-GB"/>
        </w:rPr>
        <w:t>es</w:t>
      </w:r>
      <w:r w:rsidR="0007799E" w:rsidRPr="00E30887">
        <w:rPr>
          <w:rFonts w:ascii="Book Antiqua" w:eastAsia="Calibri" w:hAnsi="Book Antiqua" w:cs="Arial"/>
          <w:color w:val="000000"/>
          <w:sz w:val="24"/>
          <w:szCs w:val="24"/>
          <w:lang w:val="en-GB"/>
        </w:rPr>
        <w:fldChar w:fldCharType="begin">
          <w:fldData xml:space="preserve">PEVuZE5vdGU+PENpdGU+PEF1dGhvcj5kYSBDb3N0YTwvQXV0aG9yPjxZZWFyPjIwMTE8L1llYXI+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</w:fldData>
        </w:fldChar>
      </w:r>
      <w:r w:rsidR="007A5F30">
        <w:rPr>
          <w:rFonts w:ascii="Book Antiqua" w:eastAsia="Calibri" w:hAnsi="Book Antiqua" w:cs="Arial"/>
          <w:color w:val="000000"/>
          <w:sz w:val="24"/>
          <w:szCs w:val="24"/>
          <w:lang w:val="en-GB"/>
        </w:rPr>
        <w:instrText xml:space="preserve"> ADDIN EN.CITE </w:instrText>
      </w:r>
      <w:r w:rsidR="0007799E">
        <w:rPr>
          <w:rFonts w:ascii="Book Antiqua" w:eastAsia="Calibri" w:hAnsi="Book Antiqua" w:cs="Arial"/>
          <w:color w:val="000000"/>
          <w:sz w:val="24"/>
          <w:szCs w:val="24"/>
          <w:lang w:val="en-GB"/>
        </w:rPr>
        <w:fldChar w:fldCharType="begin">
          <w:fldData xml:space="preserve">PEVuZE5vdGU+PENpdGU+PEF1dGhvcj5kYSBDb3N0YTwvQXV0aG9yPjxZZWFyPjIwMTE8L1llYXI+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</w:fldData>
        </w:fldChar>
      </w:r>
      <w:r w:rsidR="007A5F30">
        <w:rPr>
          <w:rFonts w:ascii="Book Antiqua" w:eastAsia="Calibri" w:hAnsi="Book Antiqua" w:cs="Arial"/>
          <w:color w:val="000000"/>
          <w:sz w:val="24"/>
          <w:szCs w:val="24"/>
          <w:lang w:val="en-GB"/>
        </w:rPr>
        <w:instrText xml:space="preserve"> ADDIN EN.CITE.DATA </w:instrText>
      </w:r>
      <w:r w:rsidR="0007799E">
        <w:rPr>
          <w:rFonts w:ascii="Book Antiqua" w:eastAsia="Calibri" w:hAnsi="Book Antiqua" w:cs="Arial"/>
          <w:color w:val="000000"/>
          <w:sz w:val="24"/>
          <w:szCs w:val="24"/>
          <w:lang w:val="en-GB"/>
        </w:rPr>
      </w:r>
      <w:r w:rsidR="0007799E">
        <w:rPr>
          <w:rFonts w:ascii="Book Antiqua" w:eastAsia="Calibri" w:hAnsi="Book Antiqua" w:cs="Arial"/>
          <w:color w:val="000000"/>
          <w:sz w:val="24"/>
          <w:szCs w:val="24"/>
          <w:lang w:val="en-GB"/>
        </w:rPr>
        <w:fldChar w:fldCharType="end"/>
      </w:r>
      <w:r w:rsidR="0007799E" w:rsidRPr="00E30887">
        <w:rPr>
          <w:rFonts w:ascii="Book Antiqua" w:eastAsia="Calibri" w:hAnsi="Book Antiqua" w:cs="Arial"/>
          <w:color w:val="000000"/>
          <w:sz w:val="24"/>
          <w:szCs w:val="24"/>
          <w:lang w:val="en-GB"/>
        </w:rPr>
      </w:r>
      <w:r w:rsidR="0007799E" w:rsidRPr="00E30887">
        <w:rPr>
          <w:rFonts w:ascii="Book Antiqua" w:eastAsia="Calibri" w:hAnsi="Book Antiqua" w:cs="Arial"/>
          <w:color w:val="000000"/>
          <w:sz w:val="24"/>
          <w:szCs w:val="24"/>
          <w:lang w:val="en-GB"/>
        </w:rPr>
        <w:fldChar w:fldCharType="separate"/>
      </w:r>
      <w:r w:rsidR="007A5F30" w:rsidRPr="007A5F30">
        <w:rPr>
          <w:rFonts w:ascii="Book Antiqua" w:eastAsia="Calibri" w:hAnsi="Book Antiqua" w:cs="Arial"/>
          <w:noProof/>
          <w:color w:val="000000"/>
          <w:sz w:val="24"/>
          <w:szCs w:val="24"/>
          <w:vertAlign w:val="superscript"/>
          <w:lang w:val="en-GB"/>
        </w:rPr>
        <w:t>[</w:t>
      </w:r>
      <w:hyperlink w:anchor="_ENREF_247" w:tooltip="da Costa, 2011 #245" w:history="1">
        <w:r w:rsidR="00836E50" w:rsidRPr="007A5F30">
          <w:rPr>
            <w:rFonts w:ascii="Book Antiqua" w:eastAsia="Calibri" w:hAnsi="Book Antiqua" w:cs="Arial"/>
            <w:noProof/>
            <w:color w:val="000000"/>
            <w:sz w:val="24"/>
            <w:szCs w:val="24"/>
            <w:vertAlign w:val="superscript"/>
            <w:lang w:val="en-GB"/>
          </w:rPr>
          <w:t>247</w:t>
        </w:r>
      </w:hyperlink>
      <w:r w:rsidR="007A5F30" w:rsidRPr="007A5F30">
        <w:rPr>
          <w:rFonts w:ascii="Book Antiqua" w:eastAsia="Calibri" w:hAnsi="Book Antiqua" w:cs="Arial"/>
          <w:noProof/>
          <w:color w:val="000000"/>
          <w:sz w:val="24"/>
          <w:szCs w:val="24"/>
          <w:vertAlign w:val="superscript"/>
          <w:lang w:val="en-GB"/>
        </w:rPr>
        <w:t>]</w:t>
      </w:r>
      <w:r w:rsidR="0007799E" w:rsidRPr="00E30887">
        <w:rPr>
          <w:rFonts w:ascii="Book Antiqua" w:eastAsia="Calibri" w:hAnsi="Book Antiqua" w:cs="Arial"/>
          <w:color w:val="000000"/>
          <w:sz w:val="24"/>
          <w:szCs w:val="24"/>
          <w:lang w:val="en-GB"/>
        </w:rPr>
        <w:fldChar w:fldCharType="end"/>
      </w:r>
      <w:r w:rsidRPr="00E30887">
        <w:rPr>
          <w:rFonts w:ascii="Book Antiqua" w:eastAsia="Calibri" w:hAnsi="Book Antiqua" w:cs="Arial"/>
          <w:color w:val="000000"/>
          <w:sz w:val="24"/>
          <w:szCs w:val="24"/>
          <w:lang w:val="en-GB"/>
        </w:rPr>
        <w:t xml:space="preserve"> and less than 5</w:t>
      </w:r>
      <w:r w:rsidR="00F70EDB" w:rsidRPr="00E30887">
        <w:rPr>
          <w:rFonts w:ascii="Book Antiqua" w:eastAsia="Calibri" w:hAnsi="Book Antiqua" w:cs="Arial"/>
          <w:color w:val="000000"/>
          <w:sz w:val="24"/>
          <w:szCs w:val="24"/>
          <w:lang w:val="en-GB"/>
        </w:rPr>
        <w:t>% of gastrointestinal lymphomas</w:t>
      </w:r>
      <w:r w:rsidR="0007799E" w:rsidRPr="00E30887">
        <w:rPr>
          <w:rFonts w:ascii="Book Antiqua" w:eastAsia="Calibri" w:hAnsi="Book Antiqua" w:cs="Arial"/>
          <w:color w:val="000000"/>
          <w:sz w:val="24"/>
          <w:szCs w:val="24"/>
          <w:lang w:val="en-GB"/>
        </w:rPr>
        <w:fldChar w:fldCharType="begin"/>
      </w:r>
      <w:r w:rsidR="00DC0ADC">
        <w:rPr>
          <w:rFonts w:ascii="Book Antiqua" w:eastAsia="Calibri" w:hAnsi="Book Antiqua" w:cs="Arial"/>
          <w:color w:val="000000"/>
          <w:sz w:val="24"/>
          <w:szCs w:val="24"/>
          <w:lang w:val="en-GB"/>
        </w:rPr>
        <w:instrText xml:space="preserve"> ADDIN EN.CITE &lt;EndNote&gt;&lt;Cite&gt;&lt;Author&gt;Sharma&lt;/Author&gt;&lt;Year&gt;2013&lt;/Year&gt;&lt;RecNum&gt;240&lt;/RecNum&gt;&lt;DisplayText&gt;&lt;style face="superscript"&gt;[243]&lt;/style&gt;&lt;/DisplayText&gt;&lt;record&gt;&lt;rec-number&gt;240&lt;/rec-number&gt;&lt;foreign-keys&gt;&lt;key app="EN" db-id="5tsttwews9adafet09npf5fv9zta29vd99ew"&gt;240&lt;/key&gt;&lt;/foreign-keys&gt;&lt;ref-type name="Journal Article"&gt;17&lt;/ref-type&gt;&lt;contributors&gt;&lt;authors&gt;&lt;author&gt;Sharma, S.&lt;/author&gt;&lt;author&gt;Rana, S.&lt;/author&gt;&lt;author&gt;Kapur, S.&lt;/author&gt;&lt;author&gt;Jairajpuri, Z. S.&lt;/author&gt;&lt;/authors&gt;&lt;/contributors&gt;&lt;auth-address&gt;Department of CTVS (Cardiac pathology), All India Institute of Medical Sciences, Jamia Hamdard, India.&amp;#xD;Department of Pathology, Hamdard Institute of Medical Sciences and Research, Jamia Hamdard, India.&amp;#xD;Department of Pathology, National Institute of Pathology, Indian Council of Medical Research, Safdarjung Hospital, New Delhi, India.&lt;/auth-address&gt;&lt;titles&gt;&lt;title&gt;Primary Intestinal Hodgkin&amp;apos;s Lymphoma: An Uncommon Presentation&lt;/title&gt;&lt;secondary-title&gt;J Lab Physicians&lt;/secondary-title&gt;&lt;alt-title&gt;Journal of laboratory physicians&lt;/alt-title&gt;&lt;/titles&gt;&lt;periodical&gt;&lt;full-title&gt;J Lab Physicians&lt;/full-title&gt;&lt;abbr-1&gt;Journal of laboratory physicians&lt;/abbr-1&gt;&lt;/periodical&gt;&lt;alt-periodical&gt;&lt;full-title&gt;J Lab Physicians&lt;/full-title&gt;&lt;abbr-1&gt;Journal of laboratory physicians&lt;/abbr-1&gt;&lt;/alt-periodical&gt;&lt;pages&gt;124-6&lt;/pages&gt;&lt;volume&gt;5&lt;/volume&gt;&lt;number&gt;2&lt;/number&gt;&lt;edition&gt;2014/04/05&lt;/edition&gt;&lt;dates&gt;&lt;year&gt;2013&lt;/year&gt;&lt;pub-dates&gt;&lt;date&gt;Jul&lt;/date&gt;&lt;/pub-dates&gt;&lt;/dates&gt;&lt;isbn&gt;0974-2727 (Print)&amp;#xD;0974-2727 (Linking)&lt;/isbn&gt;&lt;accession-num&gt;24701107&lt;/accession-num&gt;&lt;urls&gt;&lt;/urls&gt;&lt;custom2&gt;PMC3968623&lt;/custom2&gt;&lt;electronic-resource-num&gt;10.4103/0974-2727.119866&lt;/electronic-resource-num&gt;&lt;remote-database-provider&gt;NLM&lt;/remote-database-provider&gt;&lt;language&gt;eng&lt;/language&gt;&lt;/record&gt;&lt;/Cite&gt;&lt;/EndNote&gt;</w:instrText>
      </w:r>
      <w:r w:rsidR="0007799E" w:rsidRPr="00E30887">
        <w:rPr>
          <w:rFonts w:ascii="Book Antiqua" w:eastAsia="Calibri" w:hAnsi="Book Antiqua" w:cs="Arial"/>
          <w:color w:val="000000"/>
          <w:sz w:val="24"/>
          <w:szCs w:val="24"/>
          <w:lang w:val="en-GB"/>
        </w:rPr>
        <w:fldChar w:fldCharType="separate"/>
      </w:r>
      <w:r w:rsidR="00DC0ADC" w:rsidRPr="00DC0ADC">
        <w:rPr>
          <w:rFonts w:ascii="Book Antiqua" w:eastAsia="Calibri" w:hAnsi="Book Antiqua" w:cs="Arial"/>
          <w:noProof/>
          <w:color w:val="000000"/>
          <w:sz w:val="24"/>
          <w:szCs w:val="24"/>
          <w:vertAlign w:val="superscript"/>
          <w:lang w:val="en-GB"/>
        </w:rPr>
        <w:t>[</w:t>
      </w:r>
      <w:hyperlink w:anchor="_ENREF_243" w:tooltip="Sharma, 2013 #240" w:history="1">
        <w:r w:rsidR="00836E50" w:rsidRPr="00DC0ADC">
          <w:rPr>
            <w:rFonts w:ascii="Book Antiqua" w:eastAsia="Calibri" w:hAnsi="Book Antiqua" w:cs="Arial"/>
            <w:noProof/>
            <w:color w:val="000000"/>
            <w:sz w:val="24"/>
            <w:szCs w:val="24"/>
            <w:vertAlign w:val="superscript"/>
            <w:lang w:val="en-GB"/>
          </w:rPr>
          <w:t>243</w:t>
        </w:r>
      </w:hyperlink>
      <w:r w:rsidR="00DC0ADC" w:rsidRPr="00DC0ADC">
        <w:rPr>
          <w:rFonts w:ascii="Book Antiqua" w:eastAsia="Calibri" w:hAnsi="Book Antiqua" w:cs="Arial"/>
          <w:noProof/>
          <w:color w:val="000000"/>
          <w:sz w:val="24"/>
          <w:szCs w:val="24"/>
          <w:vertAlign w:val="superscript"/>
          <w:lang w:val="en-GB"/>
        </w:rPr>
        <w:t>]</w:t>
      </w:r>
      <w:r w:rsidR="0007799E" w:rsidRPr="00E30887">
        <w:rPr>
          <w:rFonts w:ascii="Book Antiqua" w:eastAsia="Calibri" w:hAnsi="Book Antiqua" w:cs="Arial"/>
          <w:color w:val="000000"/>
          <w:sz w:val="24"/>
          <w:szCs w:val="24"/>
          <w:lang w:val="en-GB"/>
        </w:rPr>
        <w:fldChar w:fldCharType="end"/>
      </w:r>
      <w:r w:rsidRPr="00E30887">
        <w:rPr>
          <w:rFonts w:ascii="Book Antiqua" w:eastAsia="Calibri" w:hAnsi="Book Antiqua" w:cs="Arial"/>
          <w:color w:val="000000"/>
          <w:sz w:val="24"/>
          <w:szCs w:val="24"/>
          <w:lang w:val="en-GB"/>
        </w:rPr>
        <w:t>) and the prognostic impact is still obscure. Mixed-cellularity subtype rep</w:t>
      </w:r>
      <w:r w:rsidR="00F70EDB" w:rsidRPr="00E30887">
        <w:rPr>
          <w:rFonts w:ascii="Book Antiqua" w:eastAsia="Calibri" w:hAnsi="Book Antiqua" w:cs="Arial"/>
          <w:color w:val="000000"/>
          <w:sz w:val="24"/>
          <w:szCs w:val="24"/>
          <w:lang w:val="en-GB"/>
        </w:rPr>
        <w:t>resents the most common feature</w:t>
      </w:r>
      <w:r w:rsidR="0007799E" w:rsidRPr="00E30887">
        <w:rPr>
          <w:rFonts w:ascii="Book Antiqua" w:eastAsia="Calibri" w:hAnsi="Book Antiqua" w:cs="Arial"/>
          <w:color w:val="000000"/>
          <w:sz w:val="24"/>
          <w:szCs w:val="24"/>
          <w:lang w:val="en-GB"/>
        </w:rPr>
        <w:fldChar w:fldCharType="begin"/>
      </w:r>
      <w:r w:rsidR="007A5F30">
        <w:rPr>
          <w:rFonts w:ascii="Book Antiqua" w:eastAsia="Calibri" w:hAnsi="Book Antiqua" w:cs="Arial"/>
          <w:color w:val="000000"/>
          <w:sz w:val="24"/>
          <w:szCs w:val="24"/>
          <w:lang w:val="en-GB"/>
        </w:rPr>
        <w:instrText xml:space="preserve"> ADDIN EN.CITE &lt;EndNote&gt;&lt;Cite&gt;&lt;Author&gt;Gupta&lt;/Author&gt;&lt;Year&gt;2009&lt;/Year&gt;&lt;RecNum&gt;246&lt;/RecNum&gt;&lt;DisplayText&gt;&lt;style face="superscript"&gt;[248]&lt;/style&gt;&lt;/DisplayText&gt;&lt;record&gt;&lt;rec-number&gt;246&lt;/rec-number&gt;&lt;foreign-keys&gt;&lt;key app="EN" db-id="5tsttwews9adafet09npf5fv9zta29vd99ew"&gt;246&lt;/key&gt;&lt;/foreign-keys&gt;&lt;ref-type name="Journal Article"&gt;17&lt;/ref-type&gt;&lt;contributors&gt;&lt;authors&gt;&lt;author&gt;Gupta, D.&lt;/author&gt;&lt;author&gt;Sharma, A.&lt;/author&gt;&lt;author&gt;Dwary, A.&lt;/author&gt;&lt;author&gt;Kark, A. K.&lt;/author&gt;&lt;/authors&gt;&lt;/contributors&gt;&lt;titles&gt;&lt;title&gt;Hodgkin lymphoma involving ascending colon and mesenteric lymphnodes: A rare entity&lt;/title&gt;&lt;secondary-title&gt;Indian J Cancer&lt;/secondary-title&gt;&lt;alt-title&gt;Indian journal of cancer&lt;/alt-title&gt;&lt;/titles&gt;&lt;periodical&gt;&lt;full-title&gt;Indian J Cancer&lt;/full-title&gt;&lt;abbr-1&gt;Indian journal of cancer&lt;/abbr-1&gt;&lt;/periodical&gt;&lt;alt-periodical&gt;&lt;full-title&gt;Indian J Cancer&lt;/full-title&gt;&lt;abbr-1&gt;Indian journal of cancer&lt;/abbr-1&gt;&lt;/alt-periodical&gt;&lt;pages&gt;175-6&lt;/pages&gt;&lt;volume&gt;46&lt;/volume&gt;&lt;number&gt;2&lt;/number&gt;&lt;keywords&gt;&lt;keyword&gt;Colon, Ascending/*pathology/surgery&lt;/keyword&gt;&lt;keyword&gt;Colonic Neoplasms/*pathology/surgery&lt;/keyword&gt;&lt;keyword&gt;Hodgkin Disease/diagnosis/*pathology/surgery&lt;/keyword&gt;&lt;keyword&gt;Humans&lt;/keyword&gt;&lt;keyword&gt;Lymph Nodes/*pathology/surgery&lt;/keyword&gt;&lt;keyword&gt;Male&lt;/keyword&gt;&lt;keyword&gt;Mesentery&lt;/keyword&gt;&lt;keyword&gt;Middle Aged&lt;/keyword&gt;&lt;keyword&gt;Neoplasms, Multiple Primary/*pathology/surgery&lt;/keyword&gt;&lt;/keywords&gt;&lt;dates&gt;&lt;year&gt;2009&lt;/year&gt;&lt;pub-dates&gt;&lt;date&gt;Apr-Jun&lt;/date&gt;&lt;/pub-dates&gt;&lt;/dates&gt;&lt;isbn&gt;0019-509X (Print)&amp;#xD;0019-509X (Linking)&lt;/isbn&gt;&lt;accession-num&gt;19346657&lt;/accession-num&gt;&lt;urls&gt;&lt;related-urls&gt;&lt;url&gt;http://www.ncbi.nlm.nih.gov/pubmed/19346657&lt;/url&gt;&lt;/related-urls&gt;&lt;/urls&gt;&lt;/record&gt;&lt;/Cite&gt;&lt;/EndNote&gt;</w:instrText>
      </w:r>
      <w:r w:rsidR="0007799E" w:rsidRPr="00E30887">
        <w:rPr>
          <w:rFonts w:ascii="Book Antiqua" w:eastAsia="Calibri" w:hAnsi="Book Antiqua" w:cs="Arial"/>
          <w:color w:val="000000"/>
          <w:sz w:val="24"/>
          <w:szCs w:val="24"/>
          <w:lang w:val="en-GB"/>
        </w:rPr>
        <w:fldChar w:fldCharType="separate"/>
      </w:r>
      <w:r w:rsidR="007A5F30" w:rsidRPr="007A5F30">
        <w:rPr>
          <w:rFonts w:ascii="Book Antiqua" w:eastAsia="Calibri" w:hAnsi="Book Antiqua" w:cs="Arial"/>
          <w:noProof/>
          <w:color w:val="000000"/>
          <w:sz w:val="24"/>
          <w:szCs w:val="24"/>
          <w:vertAlign w:val="superscript"/>
          <w:lang w:val="en-GB"/>
        </w:rPr>
        <w:t>[</w:t>
      </w:r>
      <w:hyperlink w:anchor="_ENREF_248" w:tooltip="Gupta, 2009 #246" w:history="1">
        <w:r w:rsidR="00836E50" w:rsidRPr="007A5F30">
          <w:rPr>
            <w:rFonts w:ascii="Book Antiqua" w:eastAsia="Calibri" w:hAnsi="Book Antiqua" w:cs="Arial"/>
            <w:noProof/>
            <w:color w:val="000000"/>
            <w:sz w:val="24"/>
            <w:szCs w:val="24"/>
            <w:vertAlign w:val="superscript"/>
            <w:lang w:val="en-GB"/>
          </w:rPr>
          <w:t>248</w:t>
        </w:r>
      </w:hyperlink>
      <w:r w:rsidR="007A5F30" w:rsidRPr="007A5F30">
        <w:rPr>
          <w:rFonts w:ascii="Book Antiqua" w:eastAsia="Calibri" w:hAnsi="Book Antiqua" w:cs="Arial"/>
          <w:noProof/>
          <w:color w:val="000000"/>
          <w:sz w:val="24"/>
          <w:szCs w:val="24"/>
          <w:vertAlign w:val="superscript"/>
          <w:lang w:val="en-GB"/>
        </w:rPr>
        <w:t>]</w:t>
      </w:r>
      <w:r w:rsidR="0007799E" w:rsidRPr="00E30887">
        <w:rPr>
          <w:rFonts w:ascii="Book Antiqua" w:eastAsia="Calibri" w:hAnsi="Book Antiqua" w:cs="Arial"/>
          <w:color w:val="000000"/>
          <w:sz w:val="24"/>
          <w:szCs w:val="24"/>
          <w:lang w:val="en-GB"/>
        </w:rPr>
        <w:fldChar w:fldCharType="end"/>
      </w:r>
      <w:r w:rsidRPr="00E30887">
        <w:rPr>
          <w:rFonts w:ascii="Book Antiqua" w:eastAsia="Calibri" w:hAnsi="Book Antiqua" w:cs="Arial"/>
          <w:color w:val="000000"/>
          <w:sz w:val="24"/>
          <w:szCs w:val="24"/>
          <w:lang w:val="en-GB"/>
        </w:rPr>
        <w:t>.</w:t>
      </w:r>
      <w:r w:rsidR="0083516F" w:rsidRPr="00E30887">
        <w:rPr>
          <w:rFonts w:ascii="Book Antiqua" w:eastAsia="Calibri" w:hAnsi="Book Antiqua" w:cs="Arial"/>
          <w:color w:val="000000"/>
          <w:sz w:val="24"/>
          <w:szCs w:val="24"/>
          <w:lang w:val="en-GB"/>
        </w:rPr>
        <w:t xml:space="preserve"> </w:t>
      </w:r>
      <w:r w:rsidR="00FA4118" w:rsidRPr="00E30887">
        <w:rPr>
          <w:rFonts w:ascii="Book Antiqua" w:eastAsia="Calibri" w:hAnsi="Book Antiqua" w:cs="Arial"/>
          <w:color w:val="000000"/>
          <w:sz w:val="24"/>
          <w:szCs w:val="24"/>
          <w:lang w:val="en-GB"/>
        </w:rPr>
        <w:t>As for nodal counterpart, the inflammatory background</w:t>
      </w:r>
      <w:r w:rsidR="00F70EDB" w:rsidRPr="00E30887">
        <w:rPr>
          <w:rFonts w:ascii="Book Antiqua" w:eastAsia="Calibri" w:hAnsi="Book Antiqua" w:cs="Arial"/>
          <w:color w:val="000000"/>
          <w:sz w:val="24"/>
          <w:szCs w:val="24"/>
          <w:lang w:val="en-GB"/>
        </w:rPr>
        <w:t xml:space="preserve"> represents a key feature of HL</w:t>
      </w:r>
      <w:r w:rsidR="0007799E" w:rsidRPr="00E30887">
        <w:rPr>
          <w:rFonts w:ascii="Book Antiqua" w:eastAsia="Calibri" w:hAnsi="Book Antiqua" w:cs="Arial"/>
          <w:color w:val="000000"/>
          <w:sz w:val="24"/>
          <w:szCs w:val="24"/>
          <w:lang w:val="en-GB"/>
        </w:rPr>
        <w:fldChar w:fldCharType="begin"/>
      </w:r>
      <w:r w:rsidR="007A5F30">
        <w:rPr>
          <w:rFonts w:ascii="Book Antiqua" w:eastAsia="Calibri" w:hAnsi="Book Antiqua" w:cs="Arial"/>
          <w:color w:val="000000"/>
          <w:sz w:val="24"/>
          <w:szCs w:val="24"/>
          <w:lang w:val="en-GB"/>
        </w:rPr>
        <w:instrText xml:space="preserve"> ADDIN EN.CITE &lt;EndNote&gt;&lt;Cite&gt;&lt;Author&gt;Romano&lt;/Author&gt;&lt;Year&gt;2014&lt;/Year&gt;&lt;RecNum&gt;300&lt;/RecNum&gt;&lt;DisplayText&gt;&lt;style face="superscript"&gt;[249]&lt;/style&gt;&lt;/DisplayText&gt;&lt;record&gt;&lt;rec-number&gt;300&lt;/rec-number&gt;&lt;foreign-keys&gt;&lt;key app="EN" db-id="5tsttwews9adafet09npf5fv9zta29vd99ew"&gt;300&lt;/key&gt;&lt;/foreign-keys&gt;&lt;ref-type name="Journal Article"&gt;17&lt;/ref-type&gt;&lt;contributors&gt;&lt;authors&gt;&lt;author&gt;Romano, Alessandra&lt;/author&gt;&lt;author&gt;Vetro, Calogero&lt;/author&gt;&lt;author&gt;Caocci, Giovanni&lt;/author&gt;&lt;author&gt;Greco, Marianna&lt;/author&gt;&lt;author&gt;Parrinello, Nunziatina Laura&lt;/author&gt;&lt;author&gt;Di Raimondo, Francesco&lt;/author&gt;&lt;author&gt;La Nasa, Giorgio&lt;/author&gt;&lt;/authors&gt;&lt;/contributors&gt;&lt;titles&gt;&lt;title&gt;Immunological deregulation in classic Hodgkin lymphoma&lt;/title&gt;&lt;secondary-title&gt;Mediterranean journal of hematology and infectious diseases&lt;/secondary-title&gt;&lt;/titles&gt;&lt;periodical&gt;&lt;full-title&gt;Mediterranean journal of hematology and infectious diseases&lt;/full-title&gt;&lt;/periodical&gt;&lt;volume&gt;6&lt;/volume&gt;&lt;number&gt;1&lt;/number&gt;&lt;dates&gt;&lt;year&gt;2014&lt;/year&gt;&lt;/dates&gt;&lt;urls&gt;&lt;/urls&gt;&lt;/record&gt;&lt;/Cite&gt;&lt;/EndNote&gt;</w:instrText>
      </w:r>
      <w:r w:rsidR="0007799E" w:rsidRPr="00E30887">
        <w:rPr>
          <w:rFonts w:ascii="Book Antiqua" w:eastAsia="Calibri" w:hAnsi="Book Antiqua" w:cs="Arial"/>
          <w:color w:val="000000"/>
          <w:sz w:val="24"/>
          <w:szCs w:val="24"/>
          <w:lang w:val="en-GB"/>
        </w:rPr>
        <w:fldChar w:fldCharType="separate"/>
      </w:r>
      <w:r w:rsidR="007A5F30" w:rsidRPr="007A5F30">
        <w:rPr>
          <w:rFonts w:ascii="Book Antiqua" w:eastAsia="Calibri" w:hAnsi="Book Antiqua" w:cs="Arial"/>
          <w:noProof/>
          <w:color w:val="000000"/>
          <w:sz w:val="24"/>
          <w:szCs w:val="24"/>
          <w:vertAlign w:val="superscript"/>
          <w:lang w:val="en-GB"/>
        </w:rPr>
        <w:t>[</w:t>
      </w:r>
      <w:hyperlink w:anchor="_ENREF_249" w:tooltip="Romano, 2014 #300" w:history="1">
        <w:r w:rsidR="00836E50" w:rsidRPr="007A5F30">
          <w:rPr>
            <w:rFonts w:ascii="Book Antiqua" w:eastAsia="Calibri" w:hAnsi="Book Antiqua" w:cs="Arial"/>
            <w:noProof/>
            <w:color w:val="000000"/>
            <w:sz w:val="24"/>
            <w:szCs w:val="24"/>
            <w:vertAlign w:val="superscript"/>
            <w:lang w:val="en-GB"/>
          </w:rPr>
          <w:t>249</w:t>
        </w:r>
      </w:hyperlink>
      <w:r w:rsidR="007A5F30" w:rsidRPr="007A5F30">
        <w:rPr>
          <w:rFonts w:ascii="Book Antiqua" w:eastAsia="Calibri" w:hAnsi="Book Antiqua" w:cs="Arial"/>
          <w:noProof/>
          <w:color w:val="000000"/>
          <w:sz w:val="24"/>
          <w:szCs w:val="24"/>
          <w:vertAlign w:val="superscript"/>
          <w:lang w:val="en-GB"/>
        </w:rPr>
        <w:t>]</w:t>
      </w:r>
      <w:r w:rsidR="0007799E" w:rsidRPr="00E30887">
        <w:rPr>
          <w:rFonts w:ascii="Book Antiqua" w:eastAsia="Calibri" w:hAnsi="Book Antiqua" w:cs="Arial"/>
          <w:color w:val="000000"/>
          <w:sz w:val="24"/>
          <w:szCs w:val="24"/>
          <w:lang w:val="en-GB"/>
        </w:rPr>
        <w:fldChar w:fldCharType="end"/>
      </w:r>
      <w:r w:rsidR="00FA4118" w:rsidRPr="00E30887">
        <w:rPr>
          <w:rFonts w:ascii="Book Antiqua" w:eastAsia="Calibri" w:hAnsi="Book Antiqua" w:cs="Arial"/>
          <w:color w:val="000000"/>
          <w:sz w:val="24"/>
          <w:szCs w:val="24"/>
          <w:lang w:val="en-GB"/>
        </w:rPr>
        <w:t xml:space="preserve">. </w:t>
      </w:r>
      <w:r w:rsidRPr="00E30887">
        <w:rPr>
          <w:rFonts w:ascii="Book Antiqua" w:eastAsia="Calibri" w:hAnsi="Book Antiqua" w:cs="Arial"/>
          <w:color w:val="000000"/>
          <w:sz w:val="24"/>
          <w:szCs w:val="24"/>
          <w:lang w:val="en-GB"/>
        </w:rPr>
        <w:t xml:space="preserve">In </w:t>
      </w:r>
      <w:r w:rsidRPr="00E30887">
        <w:rPr>
          <w:rFonts w:ascii="Book Antiqua" w:eastAsia="Calibri" w:hAnsi="Book Antiqua" w:cs="Arial"/>
          <w:color w:val="000000"/>
          <w:sz w:val="24"/>
          <w:szCs w:val="24"/>
          <w:lang w:val="en-GB"/>
        </w:rPr>
        <w:lastRenderedPageBreak/>
        <w:t xml:space="preserve">some cases, the endoscopic </w:t>
      </w:r>
      <w:r w:rsidR="00B66EAE" w:rsidRPr="00E30887">
        <w:rPr>
          <w:rFonts w:ascii="Book Antiqua" w:eastAsia="Calibri" w:hAnsi="Book Antiqua" w:cs="Arial"/>
          <w:color w:val="000000"/>
          <w:sz w:val="24"/>
          <w:szCs w:val="24"/>
          <w:lang w:val="en-GB"/>
        </w:rPr>
        <w:t xml:space="preserve">and histological </w:t>
      </w:r>
      <w:r w:rsidRPr="00E30887">
        <w:rPr>
          <w:rFonts w:ascii="Book Antiqua" w:eastAsia="Calibri" w:hAnsi="Book Antiqua" w:cs="Arial"/>
          <w:color w:val="000000"/>
          <w:sz w:val="24"/>
          <w:szCs w:val="24"/>
          <w:lang w:val="en-GB"/>
        </w:rPr>
        <w:t xml:space="preserve">presentation can resemble </w:t>
      </w:r>
      <w:r w:rsidR="00B66EAE" w:rsidRPr="00E30887">
        <w:rPr>
          <w:rFonts w:ascii="Book Antiqua" w:eastAsia="Calibri" w:hAnsi="Book Antiqua" w:cs="Arial"/>
          <w:color w:val="000000"/>
          <w:sz w:val="24"/>
          <w:szCs w:val="24"/>
          <w:lang w:val="en-GB"/>
        </w:rPr>
        <w:t>i</w:t>
      </w:r>
      <w:r w:rsidRPr="00E30887">
        <w:rPr>
          <w:rFonts w:ascii="Book Antiqua" w:eastAsia="Calibri" w:hAnsi="Book Antiqua" w:cs="Arial"/>
          <w:color w:val="000000"/>
          <w:sz w:val="24"/>
          <w:szCs w:val="24"/>
          <w:lang w:val="en-GB"/>
        </w:rPr>
        <w:t>nflammatory bowel disease (IBD), that, in turn, can seldo</w:t>
      </w:r>
      <w:r w:rsidR="00F70EDB" w:rsidRPr="00E30887">
        <w:rPr>
          <w:rFonts w:ascii="Book Antiqua" w:eastAsia="Calibri" w:hAnsi="Book Antiqua" w:cs="Arial"/>
          <w:color w:val="000000"/>
          <w:sz w:val="24"/>
          <w:szCs w:val="24"/>
          <w:lang w:val="en-GB"/>
        </w:rPr>
        <w:t>m be associated with colonic HL</w:t>
      </w:r>
      <w:r w:rsidR="0007799E" w:rsidRPr="00E30887">
        <w:rPr>
          <w:rFonts w:ascii="Book Antiqua" w:eastAsia="Calibri" w:hAnsi="Book Antiqua" w:cs="Arial"/>
          <w:color w:val="000000"/>
          <w:sz w:val="24"/>
          <w:szCs w:val="24"/>
          <w:lang w:val="en-GB"/>
        </w:rPr>
        <w:fldChar w:fldCharType="begin">
          <w:fldData xml:space="preserve">PEVuZE5vdGU+PENpdGU+PEF1dGhvcj5CYXV0aXN0YS1RdWFjaDwvQXV0aG9yPjxZZWFyPjIwMTI8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</w:fldData>
        </w:fldChar>
      </w:r>
      <w:r w:rsidR="007A5F30">
        <w:rPr>
          <w:rFonts w:ascii="Book Antiqua" w:eastAsia="Calibri" w:hAnsi="Book Antiqua" w:cs="Arial"/>
          <w:color w:val="000000"/>
          <w:sz w:val="24"/>
          <w:szCs w:val="24"/>
          <w:lang w:val="en-GB"/>
        </w:rPr>
        <w:instrText xml:space="preserve"> ADDIN EN.CITE </w:instrText>
      </w:r>
      <w:r w:rsidR="0007799E">
        <w:rPr>
          <w:rFonts w:ascii="Book Antiqua" w:eastAsia="Calibri" w:hAnsi="Book Antiqua" w:cs="Arial"/>
          <w:color w:val="000000"/>
          <w:sz w:val="24"/>
          <w:szCs w:val="24"/>
          <w:lang w:val="en-GB"/>
        </w:rPr>
        <w:fldChar w:fldCharType="begin">
          <w:fldData xml:space="preserve">PEVuZE5vdGU+PENpdGU+PEF1dGhvcj5CYXV0aXN0YS1RdWFjaDwvQXV0aG9yPjxZZWFyPjIwMTI8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</w:fldData>
        </w:fldChar>
      </w:r>
      <w:r w:rsidR="007A5F30">
        <w:rPr>
          <w:rFonts w:ascii="Book Antiqua" w:eastAsia="Calibri" w:hAnsi="Book Antiqua" w:cs="Arial"/>
          <w:color w:val="000000"/>
          <w:sz w:val="24"/>
          <w:szCs w:val="24"/>
          <w:lang w:val="en-GB"/>
        </w:rPr>
        <w:instrText xml:space="preserve"> ADDIN EN.CITE.DATA </w:instrText>
      </w:r>
      <w:r w:rsidR="0007799E">
        <w:rPr>
          <w:rFonts w:ascii="Book Antiqua" w:eastAsia="Calibri" w:hAnsi="Book Antiqua" w:cs="Arial"/>
          <w:color w:val="000000"/>
          <w:sz w:val="24"/>
          <w:szCs w:val="24"/>
          <w:lang w:val="en-GB"/>
        </w:rPr>
      </w:r>
      <w:r w:rsidR="0007799E">
        <w:rPr>
          <w:rFonts w:ascii="Book Antiqua" w:eastAsia="Calibri" w:hAnsi="Book Antiqua" w:cs="Arial"/>
          <w:color w:val="000000"/>
          <w:sz w:val="24"/>
          <w:szCs w:val="24"/>
          <w:lang w:val="en-GB"/>
        </w:rPr>
        <w:fldChar w:fldCharType="end"/>
      </w:r>
      <w:r w:rsidR="0007799E" w:rsidRPr="00E30887">
        <w:rPr>
          <w:rFonts w:ascii="Book Antiqua" w:eastAsia="Calibri" w:hAnsi="Book Antiqua" w:cs="Arial"/>
          <w:color w:val="000000"/>
          <w:sz w:val="24"/>
          <w:szCs w:val="24"/>
          <w:lang w:val="en-GB"/>
        </w:rPr>
      </w:r>
      <w:r w:rsidR="0007799E" w:rsidRPr="00E30887">
        <w:rPr>
          <w:rFonts w:ascii="Book Antiqua" w:eastAsia="Calibri" w:hAnsi="Book Antiqua" w:cs="Arial"/>
          <w:color w:val="000000"/>
          <w:sz w:val="24"/>
          <w:szCs w:val="24"/>
          <w:lang w:val="en-GB"/>
        </w:rPr>
        <w:fldChar w:fldCharType="separate"/>
      </w:r>
      <w:r w:rsidR="007A5F30" w:rsidRPr="007A5F30">
        <w:rPr>
          <w:rFonts w:ascii="Book Antiqua" w:eastAsia="Calibri" w:hAnsi="Book Antiqua" w:cs="Arial"/>
          <w:noProof/>
          <w:color w:val="000000"/>
          <w:sz w:val="24"/>
          <w:szCs w:val="24"/>
          <w:vertAlign w:val="superscript"/>
          <w:lang w:val="en-GB"/>
        </w:rPr>
        <w:t>[</w:t>
      </w:r>
      <w:hyperlink w:anchor="_ENREF_244" w:tooltip="Kashi, 2010 #241" w:history="1">
        <w:r w:rsidR="00836E50" w:rsidRPr="007A5F30">
          <w:rPr>
            <w:rFonts w:ascii="Book Antiqua" w:eastAsia="Calibri" w:hAnsi="Book Antiqua" w:cs="Arial"/>
            <w:noProof/>
            <w:color w:val="000000"/>
            <w:sz w:val="24"/>
            <w:szCs w:val="24"/>
            <w:vertAlign w:val="superscript"/>
            <w:lang w:val="en-GB"/>
          </w:rPr>
          <w:t>244</w:t>
        </w:r>
      </w:hyperlink>
      <w:r w:rsidR="009907EB">
        <w:rPr>
          <w:rFonts w:ascii="Book Antiqua" w:eastAsia="Calibri" w:hAnsi="Book Antiqua" w:cs="Arial"/>
          <w:noProof/>
          <w:color w:val="000000"/>
          <w:sz w:val="24"/>
          <w:szCs w:val="24"/>
          <w:vertAlign w:val="superscript"/>
          <w:lang w:val="en-GB"/>
        </w:rPr>
        <w:t>,</w:t>
      </w:r>
      <w:hyperlink w:anchor="_ENREF_250" w:tooltip="Bautista-Quach, 2012 #247" w:history="1">
        <w:r w:rsidR="00836E50" w:rsidRPr="007A5F30">
          <w:rPr>
            <w:rFonts w:ascii="Book Antiqua" w:eastAsia="Calibri" w:hAnsi="Book Antiqua" w:cs="Arial"/>
            <w:noProof/>
            <w:color w:val="000000"/>
            <w:sz w:val="24"/>
            <w:szCs w:val="24"/>
            <w:vertAlign w:val="superscript"/>
            <w:lang w:val="en-GB"/>
          </w:rPr>
          <w:t>250</w:t>
        </w:r>
      </w:hyperlink>
      <w:r w:rsidR="007A5F30" w:rsidRPr="007A5F30">
        <w:rPr>
          <w:rFonts w:ascii="Book Antiqua" w:eastAsia="Calibri" w:hAnsi="Book Antiqua" w:cs="Arial"/>
          <w:noProof/>
          <w:color w:val="000000"/>
          <w:sz w:val="24"/>
          <w:szCs w:val="24"/>
          <w:vertAlign w:val="superscript"/>
          <w:lang w:val="en-GB"/>
        </w:rPr>
        <w:t>]</w:t>
      </w:r>
      <w:r w:rsidR="0007799E" w:rsidRPr="00E30887">
        <w:rPr>
          <w:rFonts w:ascii="Book Antiqua" w:eastAsia="Calibri" w:hAnsi="Book Antiqua" w:cs="Arial"/>
          <w:color w:val="000000"/>
          <w:sz w:val="24"/>
          <w:szCs w:val="24"/>
          <w:lang w:val="en-GB"/>
        </w:rPr>
        <w:fldChar w:fldCharType="end"/>
      </w:r>
      <w:r w:rsidR="00975657" w:rsidRPr="00E30887">
        <w:rPr>
          <w:rFonts w:ascii="Book Antiqua" w:eastAsia="Calibri" w:hAnsi="Book Antiqua" w:cs="Arial"/>
          <w:color w:val="000000"/>
          <w:sz w:val="24"/>
          <w:szCs w:val="24"/>
          <w:lang w:val="en-GB"/>
        </w:rPr>
        <w:t xml:space="preserve">. </w:t>
      </w:r>
      <w:r w:rsidRPr="00E30887">
        <w:rPr>
          <w:rFonts w:ascii="Book Antiqua" w:eastAsia="Calibri" w:hAnsi="Book Antiqua" w:cs="Arial"/>
          <w:color w:val="000000"/>
          <w:sz w:val="24"/>
          <w:szCs w:val="24"/>
          <w:lang w:val="en-GB"/>
        </w:rPr>
        <w:t>Additionally, immunodefi</w:t>
      </w:r>
      <w:r w:rsidR="00F70EDB" w:rsidRPr="00E30887">
        <w:rPr>
          <w:rFonts w:ascii="Book Antiqua" w:eastAsia="Calibri" w:hAnsi="Book Antiqua" w:cs="Arial"/>
          <w:color w:val="000000"/>
          <w:sz w:val="24"/>
          <w:szCs w:val="24"/>
          <w:lang w:val="en-GB"/>
        </w:rPr>
        <w:t>ciency represents a risk factor</w:t>
      </w:r>
      <w:r w:rsidR="0007799E" w:rsidRPr="00E30887">
        <w:rPr>
          <w:rFonts w:ascii="Book Antiqua" w:eastAsia="Calibri" w:hAnsi="Book Antiqua" w:cs="Arial"/>
          <w:color w:val="000000"/>
          <w:sz w:val="24"/>
          <w:szCs w:val="24"/>
          <w:lang w:val="en-GB"/>
        </w:rPr>
        <w:fldChar w:fldCharType="begin"/>
      </w:r>
      <w:r w:rsidR="007A5F30">
        <w:rPr>
          <w:rFonts w:ascii="Book Antiqua" w:eastAsia="Calibri" w:hAnsi="Book Antiqua" w:cs="Arial"/>
          <w:color w:val="000000"/>
          <w:sz w:val="24"/>
          <w:szCs w:val="24"/>
          <w:lang w:val="en-GB"/>
        </w:rPr>
        <w:instrText xml:space="preserve"> ADDIN EN.CITE &lt;EndNote&gt;&lt;Cite&gt;&lt;Author&gt;Vadmal&lt;/Author&gt;&lt;Year&gt;2000&lt;/Year&gt;&lt;RecNum&gt;248&lt;/RecNum&gt;&lt;DisplayText&gt;&lt;style face="superscript"&gt;[251]&lt;/style&gt;&lt;/DisplayText&gt;&lt;record&gt;&lt;rec-number&gt;248&lt;/rec-number&gt;&lt;foreign-keys&gt;&lt;key app="EN" db-id="5tsttwews9adafet09npf5fv9zta29vd99ew"&gt;248&lt;/key&gt;&lt;/foreign-keys&gt;&lt;ref-type name="Journal Article"&gt;17&lt;/ref-type&gt;&lt;contributors&gt;&lt;authors&gt;&lt;author&gt;Vadmal, M. S.&lt;/author&gt;&lt;author&gt;LaValle, G. P.&lt;/author&gt;&lt;author&gt;DeYoung, B. R.&lt;/author&gt;&lt;author&gt;Frankel, W. L.&lt;/author&gt;&lt;author&gt;Marsh, W. L.&lt;/author&gt;&lt;/authors&gt;&lt;/contributors&gt;&lt;auth-address&gt;Department of Pathology, University Hospital and James Cancer and Research Institute, The Ohio State University, Columbus, USA.&lt;/auth-address&gt;&lt;titles&gt;&lt;title&gt;Primary localized extranodal hodgkin disease of the transverse colon&lt;/title&gt;&lt;secondary-title&gt;Arch Pathol Lab Med&lt;/secondary-title&gt;&lt;alt-title&gt;Archives of pathology &amp;amp; laboratory medicine&lt;/alt-title&gt;&lt;/titles&gt;&lt;periodical&gt;&lt;full-title&gt;Arch Pathol Lab Med&lt;/full-title&gt;&lt;abbr-1&gt;Archives of pathology &amp;amp; laboratory medicine&lt;/abbr-1&gt;&lt;/periodical&gt;&lt;alt-periodical&gt;&lt;full-title&gt;Arch Pathol Lab Med&lt;/full-title&gt;&lt;abbr-1&gt;Archives of pathology &amp;amp; laboratory medicine&lt;/abbr-1&gt;&lt;/alt-periodical&gt;&lt;pages&gt;1824-7&lt;/pages&gt;&lt;volume&gt;124&lt;/volume&gt;&lt;number&gt;12&lt;/number&gt;&lt;keywords&gt;&lt;keyword&gt;Adult&lt;/keyword&gt;&lt;keyword&gt;Antigens, CD15/analysis&lt;/keyword&gt;&lt;keyword&gt;Antigens, CD30/analysis&lt;/keyword&gt;&lt;keyword&gt;Colonic Neoplasms/metabolism/*pathology&lt;/keyword&gt;&lt;keyword&gt;Female&lt;/keyword&gt;&lt;keyword&gt;Hodgkin Disease/metabolism/*pathology&lt;/keyword&gt;&lt;keyword&gt;Humans&lt;/keyword&gt;&lt;keyword&gt;Immunohistochemistry&lt;/keyword&gt;&lt;keyword&gt;Vimentin/analysis&lt;/keyword&gt;&lt;/keywords&gt;&lt;dates&gt;&lt;year&gt;2000&lt;/year&gt;&lt;pub-dates&gt;&lt;date&gt;Dec&lt;/date&gt;&lt;/pub-dates&gt;&lt;/dates&gt;&lt;isbn&gt;0003-9985 (Print)&amp;#xD;0003-9985 (Linking)&lt;/isbn&gt;&lt;accession-num&gt;11100066&lt;/accession-num&gt;&lt;urls&gt;&lt;related-urls&gt;&lt;url&gt;http://www.ncbi.nlm.nih.gov/pubmed/11100066&lt;/url&gt;&lt;/related-urls&gt;&lt;/urls&gt;&lt;electronic-resource-num&gt;10.1043/0003-9985(2000)124&amp;lt;1824:PLEHDO&amp;gt;2.0.CO;2&lt;/electronic-resource-num&gt;&lt;/record&gt;&lt;/Cite&gt;&lt;/EndNote&gt;</w:instrText>
      </w:r>
      <w:r w:rsidR="0007799E" w:rsidRPr="00E30887">
        <w:rPr>
          <w:rFonts w:ascii="Book Antiqua" w:eastAsia="Calibri" w:hAnsi="Book Antiqua" w:cs="Arial"/>
          <w:color w:val="000000"/>
          <w:sz w:val="24"/>
          <w:szCs w:val="24"/>
          <w:lang w:val="en-GB"/>
        </w:rPr>
        <w:fldChar w:fldCharType="separate"/>
      </w:r>
      <w:r w:rsidR="007A5F30" w:rsidRPr="007A5F30">
        <w:rPr>
          <w:rFonts w:ascii="Book Antiqua" w:eastAsia="Calibri" w:hAnsi="Book Antiqua" w:cs="Arial"/>
          <w:noProof/>
          <w:color w:val="000000"/>
          <w:sz w:val="24"/>
          <w:szCs w:val="24"/>
          <w:vertAlign w:val="superscript"/>
          <w:lang w:val="en-GB"/>
        </w:rPr>
        <w:t>[</w:t>
      </w:r>
      <w:hyperlink w:anchor="_ENREF_251" w:tooltip="Vadmal, 2000 #248" w:history="1">
        <w:r w:rsidR="00836E50" w:rsidRPr="007A5F30">
          <w:rPr>
            <w:rFonts w:ascii="Book Antiqua" w:eastAsia="Calibri" w:hAnsi="Book Antiqua" w:cs="Arial"/>
            <w:noProof/>
            <w:color w:val="000000"/>
            <w:sz w:val="24"/>
            <w:szCs w:val="24"/>
            <w:vertAlign w:val="superscript"/>
            <w:lang w:val="en-GB"/>
          </w:rPr>
          <w:t>251</w:t>
        </w:r>
      </w:hyperlink>
      <w:r w:rsidR="007A5F30" w:rsidRPr="007A5F30">
        <w:rPr>
          <w:rFonts w:ascii="Book Antiqua" w:eastAsia="Calibri" w:hAnsi="Book Antiqua" w:cs="Arial"/>
          <w:noProof/>
          <w:color w:val="000000"/>
          <w:sz w:val="24"/>
          <w:szCs w:val="24"/>
          <w:vertAlign w:val="superscript"/>
          <w:lang w:val="en-GB"/>
        </w:rPr>
        <w:t>]</w:t>
      </w:r>
      <w:r w:rsidR="0007799E" w:rsidRPr="00E30887">
        <w:rPr>
          <w:rFonts w:ascii="Book Antiqua" w:eastAsia="Calibri" w:hAnsi="Book Antiqua" w:cs="Arial"/>
          <w:color w:val="000000"/>
          <w:sz w:val="24"/>
          <w:szCs w:val="24"/>
          <w:lang w:val="en-GB"/>
        </w:rPr>
        <w:fldChar w:fldCharType="end"/>
      </w:r>
      <w:r w:rsidRPr="00E30887">
        <w:rPr>
          <w:rFonts w:ascii="Book Antiqua" w:eastAsia="Calibri" w:hAnsi="Book Antiqua" w:cs="Arial"/>
          <w:color w:val="000000"/>
          <w:sz w:val="24"/>
          <w:szCs w:val="24"/>
          <w:lang w:val="en-GB"/>
        </w:rPr>
        <w:t>, even if this type of lymphoma can also ari</w:t>
      </w:r>
      <w:r w:rsidR="00F70EDB" w:rsidRPr="00E30887">
        <w:rPr>
          <w:rFonts w:ascii="Book Antiqua" w:eastAsia="Calibri" w:hAnsi="Book Antiqua" w:cs="Arial"/>
          <w:color w:val="000000"/>
          <w:sz w:val="24"/>
          <w:szCs w:val="24"/>
          <w:lang w:val="en-GB"/>
        </w:rPr>
        <w:t>se in immune-competent patients</w:t>
      </w:r>
      <w:r w:rsidR="0007799E" w:rsidRPr="00E30887">
        <w:rPr>
          <w:rFonts w:ascii="Book Antiqua" w:eastAsia="Calibri" w:hAnsi="Book Antiqua" w:cs="Arial"/>
          <w:color w:val="000000"/>
          <w:sz w:val="24"/>
          <w:szCs w:val="24"/>
          <w:lang w:val="en-GB"/>
        </w:rPr>
        <w:fldChar w:fldCharType="begin">
          <w:fldData xml:space="preserve">PEVuZE5vdGU+PENpdGU+PEF1dGhvcj5kYSBDb3N0YTwvQXV0aG9yPjxZZWFyPjIwMTE8L1llYXI+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</w:fldData>
        </w:fldChar>
      </w:r>
      <w:r w:rsidR="007A5F30">
        <w:rPr>
          <w:rFonts w:ascii="Book Antiqua" w:eastAsia="Calibri" w:hAnsi="Book Antiqua" w:cs="Arial"/>
          <w:color w:val="000000"/>
          <w:sz w:val="24"/>
          <w:szCs w:val="24"/>
          <w:lang w:val="en-GB"/>
        </w:rPr>
        <w:instrText xml:space="preserve"> ADDIN EN.CITE </w:instrText>
      </w:r>
      <w:r w:rsidR="0007799E">
        <w:rPr>
          <w:rFonts w:ascii="Book Antiqua" w:eastAsia="Calibri" w:hAnsi="Book Antiqua" w:cs="Arial"/>
          <w:color w:val="000000"/>
          <w:sz w:val="24"/>
          <w:szCs w:val="24"/>
          <w:lang w:val="en-GB"/>
        </w:rPr>
        <w:fldChar w:fldCharType="begin">
          <w:fldData xml:space="preserve">PEVuZE5vdGU+PENpdGU+PEF1dGhvcj5kYSBDb3N0YTwvQXV0aG9yPjxZZWFyPjIwMTE8L1llYXI+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</w:fldData>
        </w:fldChar>
      </w:r>
      <w:r w:rsidR="007A5F30">
        <w:rPr>
          <w:rFonts w:ascii="Book Antiqua" w:eastAsia="Calibri" w:hAnsi="Book Antiqua" w:cs="Arial"/>
          <w:color w:val="000000"/>
          <w:sz w:val="24"/>
          <w:szCs w:val="24"/>
          <w:lang w:val="en-GB"/>
        </w:rPr>
        <w:instrText xml:space="preserve"> ADDIN EN.CITE.DATA </w:instrText>
      </w:r>
      <w:r w:rsidR="0007799E">
        <w:rPr>
          <w:rFonts w:ascii="Book Antiqua" w:eastAsia="Calibri" w:hAnsi="Book Antiqua" w:cs="Arial"/>
          <w:color w:val="000000"/>
          <w:sz w:val="24"/>
          <w:szCs w:val="24"/>
          <w:lang w:val="en-GB"/>
        </w:rPr>
      </w:r>
      <w:r w:rsidR="0007799E">
        <w:rPr>
          <w:rFonts w:ascii="Book Antiqua" w:eastAsia="Calibri" w:hAnsi="Book Antiqua" w:cs="Arial"/>
          <w:color w:val="000000"/>
          <w:sz w:val="24"/>
          <w:szCs w:val="24"/>
          <w:lang w:val="en-GB"/>
        </w:rPr>
        <w:fldChar w:fldCharType="end"/>
      </w:r>
      <w:r w:rsidR="0007799E" w:rsidRPr="00E30887">
        <w:rPr>
          <w:rFonts w:ascii="Book Antiqua" w:eastAsia="Calibri" w:hAnsi="Book Antiqua" w:cs="Arial"/>
          <w:color w:val="000000"/>
          <w:sz w:val="24"/>
          <w:szCs w:val="24"/>
          <w:lang w:val="en-GB"/>
        </w:rPr>
      </w:r>
      <w:r w:rsidR="0007799E" w:rsidRPr="00E30887">
        <w:rPr>
          <w:rFonts w:ascii="Book Antiqua" w:eastAsia="Calibri" w:hAnsi="Book Antiqua" w:cs="Arial"/>
          <w:color w:val="000000"/>
          <w:sz w:val="24"/>
          <w:szCs w:val="24"/>
          <w:lang w:val="en-GB"/>
        </w:rPr>
        <w:fldChar w:fldCharType="separate"/>
      </w:r>
      <w:r w:rsidR="007A5F30" w:rsidRPr="007A5F30">
        <w:rPr>
          <w:rFonts w:ascii="Book Antiqua" w:eastAsia="Calibri" w:hAnsi="Book Antiqua" w:cs="Arial"/>
          <w:noProof/>
          <w:color w:val="000000"/>
          <w:sz w:val="24"/>
          <w:szCs w:val="24"/>
          <w:vertAlign w:val="superscript"/>
          <w:lang w:val="en-GB"/>
        </w:rPr>
        <w:t>[</w:t>
      </w:r>
      <w:hyperlink w:anchor="_ENREF_247" w:tooltip="da Costa, 2011 #245" w:history="1">
        <w:r w:rsidR="00836E50" w:rsidRPr="007A5F30">
          <w:rPr>
            <w:rFonts w:ascii="Book Antiqua" w:eastAsia="Calibri" w:hAnsi="Book Antiqua" w:cs="Arial"/>
            <w:noProof/>
            <w:color w:val="000000"/>
            <w:sz w:val="24"/>
            <w:szCs w:val="24"/>
            <w:vertAlign w:val="superscript"/>
            <w:lang w:val="en-GB"/>
          </w:rPr>
          <w:t>247</w:t>
        </w:r>
      </w:hyperlink>
      <w:r w:rsidR="007A5F30" w:rsidRPr="007A5F30">
        <w:rPr>
          <w:rFonts w:ascii="Book Antiqua" w:eastAsia="Calibri" w:hAnsi="Book Antiqua" w:cs="Arial"/>
          <w:noProof/>
          <w:color w:val="000000"/>
          <w:sz w:val="24"/>
          <w:szCs w:val="24"/>
          <w:vertAlign w:val="superscript"/>
          <w:lang w:val="en-GB"/>
        </w:rPr>
        <w:t>]</w:t>
      </w:r>
      <w:r w:rsidR="0007799E" w:rsidRPr="00E30887">
        <w:rPr>
          <w:rFonts w:ascii="Book Antiqua" w:eastAsia="Calibri" w:hAnsi="Book Antiqua" w:cs="Arial"/>
          <w:color w:val="000000"/>
          <w:sz w:val="24"/>
          <w:szCs w:val="24"/>
          <w:lang w:val="en-GB"/>
        </w:rPr>
        <w:fldChar w:fldCharType="end"/>
      </w:r>
      <w:r w:rsidRPr="00E30887">
        <w:rPr>
          <w:rFonts w:ascii="Book Antiqua" w:eastAsia="Calibri" w:hAnsi="Book Antiqua" w:cs="Arial"/>
          <w:color w:val="000000"/>
          <w:sz w:val="24"/>
          <w:szCs w:val="24"/>
          <w:lang w:val="en-GB"/>
        </w:rPr>
        <w:t xml:space="preserve">. </w:t>
      </w:r>
    </w:p>
    <w:p w:rsidR="00EC67D5" w:rsidRPr="00E30887" w:rsidRDefault="005D6BDD" w:rsidP="00F70EDB">
      <w:pPr>
        <w:spacing w:after="0" w:line="360" w:lineRule="auto"/>
        <w:ind w:right="-23" w:firstLineChars="200" w:firstLine="480"/>
        <w:jc w:val="both"/>
        <w:rPr>
          <w:rFonts w:ascii="Book Antiqua" w:hAnsi="Book Antiqua" w:cstheme="minorHAnsi"/>
          <w:sz w:val="24"/>
          <w:szCs w:val="24"/>
          <w:lang w:val="en-GB" w:eastAsia="it-IT"/>
        </w:rPr>
      </w:pPr>
      <w:r w:rsidRPr="00E30887">
        <w:rPr>
          <w:rFonts w:ascii="Book Antiqua" w:eastAsia="Calibri" w:hAnsi="Book Antiqua" w:cs="Arial"/>
          <w:color w:val="000000"/>
          <w:sz w:val="24"/>
          <w:szCs w:val="24"/>
          <w:lang w:val="en-GB"/>
        </w:rPr>
        <w:t xml:space="preserve">Recently, a new entity has been proposed, </w:t>
      </w:r>
      <w:r w:rsidR="00DE5F19" w:rsidRPr="00E30887">
        <w:rPr>
          <w:rFonts w:ascii="Book Antiqua" w:eastAsia="Calibri" w:hAnsi="Book Antiqua" w:cs="Arial"/>
          <w:i/>
          <w:color w:val="000000"/>
          <w:sz w:val="24"/>
          <w:szCs w:val="24"/>
          <w:lang w:val="en-GB"/>
        </w:rPr>
        <w:t>i.e.,</w:t>
      </w:r>
      <w:r w:rsidRPr="00E30887">
        <w:rPr>
          <w:rFonts w:ascii="Book Antiqua" w:eastAsia="Calibri" w:hAnsi="Book Antiqua" w:cs="Arial"/>
          <w:color w:val="000000"/>
          <w:sz w:val="24"/>
          <w:szCs w:val="24"/>
          <w:lang w:val="en-GB"/>
        </w:rPr>
        <w:t xml:space="preserve"> ‘‘EBV Associated Mucocutaneous Ulcer” (EBVMCU)</w:t>
      </w:r>
      <w:r w:rsidR="0007799E">
        <w:rPr>
          <w:rFonts w:ascii="Book Antiqua" w:eastAsia="Calibri" w:hAnsi="Book Antiqua" w:cs="Arial"/>
          <w:color w:val="000000"/>
          <w:sz w:val="24"/>
          <w:szCs w:val="24"/>
          <w:lang w:val="en-GB"/>
        </w:rPr>
        <w:fldChar w:fldCharType="begin"/>
      </w:r>
      <w:r w:rsidR="007A5F30">
        <w:rPr>
          <w:rFonts w:ascii="Book Antiqua" w:eastAsia="Calibri" w:hAnsi="Book Antiqua" w:cs="Arial"/>
          <w:color w:val="000000"/>
          <w:sz w:val="24"/>
          <w:szCs w:val="24"/>
          <w:lang w:val="en-GB"/>
        </w:rPr>
        <w:instrText xml:space="preserve"> ADDIN EN.CITE &lt;EndNote&gt;&lt;Cite&gt;&lt;Author&gt;Dojcinov&lt;/Author&gt;&lt;Year&gt;2010&lt;/Year&gt;&lt;RecNum&gt;378&lt;/RecNum&gt;&lt;DisplayText&gt;&lt;style face="superscript"&gt;[252]&lt;/style&gt;&lt;/DisplayText&gt;&lt;record&gt;&lt;rec-number&gt;378&lt;/rec-number&gt;&lt;foreign-keys&gt;&lt;key app="EN" db-id="5tsttwews9adafet09npf5fv9zta29vd99ew"&gt;378&lt;/key&gt;&lt;/foreign-keys&gt;&lt;ref-type name="Journal Article"&gt;17&lt;/ref-type&gt;&lt;contributors&gt;&lt;authors&gt;&lt;author&gt;Dojcinov, Stefan D&lt;/author&gt;&lt;author&gt;Venkataraman, Girish&lt;/author&gt;&lt;author&gt;Raffeld, Mark&lt;/author&gt;&lt;author&gt;Pittaluga, Stefania&lt;/author&gt;&lt;author&gt;Jaffe, Elaine S&lt;/author&gt;&lt;/authors&gt;&lt;/contributors&gt;&lt;titles&gt;&lt;title&gt;EBV positive mucocutaneous ulcer—a study of 26 cases associated with various sources of immunosuppression&lt;/title&gt;&lt;secondary-title&gt;The American journal of surgical pathology&lt;/secondary-title&gt;&lt;/titles&gt;&lt;periodical&gt;&lt;full-title&gt;Am J Surg Pathol&lt;/full-title&gt;&lt;abbr-1&gt;The American journal of surgical pathology&lt;/abbr-1&gt;&lt;/periodical&gt;&lt;pages&gt;405-417&lt;/pages&gt;&lt;volume&gt;34&lt;/volume&gt;&lt;number&gt;3&lt;/number&gt;&lt;dates&gt;&lt;year&gt;2010&lt;/year&gt;&lt;/dates&gt;&lt;isbn&gt;0147-5185&lt;/isbn&gt;&lt;urls&gt;&lt;/urls&gt;&lt;/record&gt;&lt;/Cite&gt;&lt;/EndNote&gt;</w:instrText>
      </w:r>
      <w:r w:rsidR="0007799E">
        <w:rPr>
          <w:rFonts w:ascii="Book Antiqua" w:eastAsia="Calibri" w:hAnsi="Book Antiqua" w:cs="Arial"/>
          <w:color w:val="000000"/>
          <w:sz w:val="24"/>
          <w:szCs w:val="24"/>
          <w:lang w:val="en-GB"/>
        </w:rPr>
        <w:fldChar w:fldCharType="separate"/>
      </w:r>
      <w:r w:rsidR="007A5F30" w:rsidRPr="007A5F30">
        <w:rPr>
          <w:rFonts w:ascii="Book Antiqua" w:eastAsia="Calibri" w:hAnsi="Book Antiqua" w:cs="Arial"/>
          <w:noProof/>
          <w:color w:val="000000"/>
          <w:sz w:val="24"/>
          <w:szCs w:val="24"/>
          <w:vertAlign w:val="superscript"/>
          <w:lang w:val="en-GB"/>
        </w:rPr>
        <w:t>[</w:t>
      </w:r>
      <w:hyperlink w:anchor="_ENREF_252" w:tooltip="Dojcinov, 2010 #378" w:history="1">
        <w:r w:rsidR="00836E50" w:rsidRPr="007A5F30">
          <w:rPr>
            <w:rFonts w:ascii="Book Antiqua" w:eastAsia="Calibri" w:hAnsi="Book Antiqua" w:cs="Arial"/>
            <w:noProof/>
            <w:color w:val="000000"/>
            <w:sz w:val="24"/>
            <w:szCs w:val="24"/>
            <w:vertAlign w:val="superscript"/>
            <w:lang w:val="en-GB"/>
          </w:rPr>
          <w:t>252</w:t>
        </w:r>
      </w:hyperlink>
      <w:r w:rsidR="007A5F30" w:rsidRPr="007A5F30">
        <w:rPr>
          <w:rFonts w:ascii="Book Antiqua" w:eastAsia="Calibri" w:hAnsi="Book Antiqua" w:cs="Arial"/>
          <w:noProof/>
          <w:color w:val="000000"/>
          <w:sz w:val="24"/>
          <w:szCs w:val="24"/>
          <w:vertAlign w:val="superscript"/>
          <w:lang w:val="en-GB"/>
        </w:rPr>
        <w:t>]</w:t>
      </w:r>
      <w:r w:rsidR="0007799E">
        <w:rPr>
          <w:rFonts w:ascii="Book Antiqua" w:eastAsia="Calibri" w:hAnsi="Book Antiqua" w:cs="Arial"/>
          <w:color w:val="000000"/>
          <w:sz w:val="24"/>
          <w:szCs w:val="24"/>
          <w:lang w:val="en-GB"/>
        </w:rPr>
        <w:fldChar w:fldCharType="end"/>
      </w:r>
      <w:r w:rsidRPr="00E30887">
        <w:rPr>
          <w:rFonts w:ascii="Book Antiqua" w:eastAsia="Calibri" w:hAnsi="Book Antiqua" w:cs="Arial"/>
          <w:color w:val="000000"/>
          <w:sz w:val="24"/>
          <w:szCs w:val="24"/>
          <w:lang w:val="en-GB"/>
        </w:rPr>
        <w:t>. This disease subtype would resemble HL, but</w:t>
      </w:r>
      <w:r w:rsidR="007A5F30">
        <w:rPr>
          <w:rFonts w:ascii="Book Antiqua" w:eastAsia="Calibri" w:hAnsi="Book Antiqua" w:cs="Arial"/>
          <w:color w:val="000000"/>
          <w:sz w:val="24"/>
          <w:szCs w:val="24"/>
          <w:lang w:val="en-GB"/>
        </w:rPr>
        <w:t xml:space="preserve"> there are </w:t>
      </w:r>
      <w:r w:rsidRPr="00E30887">
        <w:rPr>
          <w:rFonts w:ascii="Book Antiqua" w:eastAsia="Calibri" w:hAnsi="Book Antiqua" w:cs="Arial"/>
          <w:color w:val="000000"/>
          <w:sz w:val="24"/>
          <w:szCs w:val="24"/>
          <w:lang w:val="en-GB"/>
        </w:rPr>
        <w:t xml:space="preserve">peculiar clinical and histological </w:t>
      </w:r>
      <w:r w:rsidR="007A5F30">
        <w:rPr>
          <w:rFonts w:ascii="Book Antiqua" w:eastAsia="Calibri" w:hAnsi="Book Antiqua" w:cs="Arial"/>
          <w:color w:val="000000"/>
          <w:sz w:val="24"/>
          <w:szCs w:val="24"/>
          <w:lang w:val="en-GB"/>
        </w:rPr>
        <w:t>differences</w:t>
      </w:r>
      <w:r w:rsidRPr="00E30887">
        <w:rPr>
          <w:rFonts w:ascii="Book Antiqua" w:eastAsia="Calibri" w:hAnsi="Book Antiqua" w:cs="Arial"/>
          <w:color w:val="000000"/>
          <w:sz w:val="24"/>
          <w:szCs w:val="24"/>
          <w:lang w:val="en-GB"/>
        </w:rPr>
        <w:t xml:space="preserve"> from HL. Indeed, the presence of ‘‘plasmacytoid’’ apoptotic cells </w:t>
      </w:r>
      <w:r w:rsidR="00484182">
        <w:rPr>
          <w:rFonts w:ascii="Book Antiqua" w:eastAsia="Calibri" w:hAnsi="Book Antiqua" w:cs="Arial"/>
          <w:color w:val="000000"/>
          <w:sz w:val="24"/>
          <w:szCs w:val="24"/>
          <w:lang w:val="en-GB"/>
        </w:rPr>
        <w:t xml:space="preserve">and the </w:t>
      </w:r>
      <w:r w:rsidRPr="00E30887">
        <w:rPr>
          <w:rFonts w:ascii="Book Antiqua" w:eastAsia="Calibri" w:hAnsi="Book Antiqua" w:cs="Arial"/>
          <w:color w:val="000000"/>
          <w:sz w:val="24"/>
          <w:szCs w:val="24"/>
          <w:lang w:val="en-GB"/>
        </w:rPr>
        <w:t xml:space="preserve">confinement to mucosa and sub-mucosal layers </w:t>
      </w:r>
      <w:r w:rsidR="00484182">
        <w:rPr>
          <w:rFonts w:ascii="Book Antiqua" w:eastAsia="Calibri" w:hAnsi="Book Antiqua" w:cs="Arial"/>
          <w:color w:val="000000"/>
          <w:sz w:val="24"/>
          <w:szCs w:val="24"/>
          <w:lang w:val="en-GB"/>
        </w:rPr>
        <w:t>are</w:t>
      </w:r>
      <w:r w:rsidR="009359E5" w:rsidRPr="00E30887">
        <w:rPr>
          <w:rFonts w:ascii="Book Antiqua" w:eastAsia="Calibri" w:hAnsi="Book Antiqua" w:cs="Arial"/>
          <w:color w:val="000000"/>
          <w:sz w:val="24"/>
          <w:szCs w:val="24"/>
          <w:lang w:val="en-GB"/>
        </w:rPr>
        <w:t xml:space="preserve"> the </w:t>
      </w:r>
      <w:r w:rsidRPr="00E30887">
        <w:rPr>
          <w:rFonts w:ascii="Book Antiqua" w:eastAsia="Calibri" w:hAnsi="Book Antiqua" w:cs="Arial"/>
          <w:color w:val="000000"/>
          <w:sz w:val="24"/>
          <w:szCs w:val="24"/>
          <w:lang w:val="en-GB"/>
        </w:rPr>
        <w:t xml:space="preserve">histological hallmark that can lead to a differential diagnosis from cHL. However, EBV infection is always present </w:t>
      </w:r>
      <w:r w:rsidR="00C23158" w:rsidRPr="00E30887">
        <w:rPr>
          <w:rFonts w:ascii="Book Antiqua" w:eastAsia="Calibri" w:hAnsi="Book Antiqua" w:cs="Arial"/>
          <w:color w:val="000000"/>
          <w:sz w:val="24"/>
          <w:szCs w:val="24"/>
          <w:lang w:val="en-GB"/>
        </w:rPr>
        <w:t xml:space="preserve">as in </w:t>
      </w:r>
      <w:r w:rsidRPr="00E30887">
        <w:rPr>
          <w:rFonts w:ascii="Book Antiqua" w:eastAsia="Calibri" w:hAnsi="Book Antiqua" w:cs="Arial"/>
          <w:color w:val="000000"/>
          <w:sz w:val="24"/>
          <w:szCs w:val="24"/>
          <w:lang w:val="en-GB"/>
        </w:rPr>
        <w:t xml:space="preserve">GI-HL. </w:t>
      </w:r>
    </w:p>
    <w:p w:rsidR="009403C2" w:rsidRPr="00E30887" w:rsidRDefault="00F70EDB" w:rsidP="002C16AB">
      <w:pPr>
        <w:pStyle w:val="1"/>
        <w:jc w:val="both"/>
        <w:rPr>
          <w:rFonts w:ascii="Book Antiqua" w:hAnsi="Book Antiqua"/>
          <w:color w:val="000000" w:themeColor="text1"/>
          <w:sz w:val="24"/>
          <w:szCs w:val="24"/>
          <w:lang w:val="en-US" w:eastAsia="zh-CN"/>
        </w:rPr>
      </w:pPr>
      <w:r w:rsidRPr="00E30887">
        <w:rPr>
          <w:rFonts w:ascii="Book Antiqua" w:hAnsi="Book Antiqua"/>
          <w:color w:val="000000" w:themeColor="text1"/>
          <w:sz w:val="24"/>
          <w:szCs w:val="24"/>
          <w:lang w:val="en-US"/>
        </w:rPr>
        <w:t>CONCLUSION</w:t>
      </w:r>
    </w:p>
    <w:p w:rsidR="00696E2D" w:rsidRDefault="000717EB" w:rsidP="002C16AB">
      <w:pPr>
        <w:spacing w:line="360" w:lineRule="auto"/>
        <w:jc w:val="both"/>
        <w:rPr>
          <w:rFonts w:ascii="Book Antiqua" w:hAnsi="Book Antiqua" w:cstheme="minorHAnsi"/>
          <w:sz w:val="24"/>
          <w:szCs w:val="24"/>
          <w:lang w:val="en-US" w:eastAsia="it-IT"/>
        </w:rPr>
      </w:pPr>
      <w:r w:rsidRPr="00E30887">
        <w:rPr>
          <w:rFonts w:ascii="Book Antiqua" w:hAnsi="Book Antiqua" w:cstheme="minorHAnsi"/>
          <w:sz w:val="24"/>
          <w:szCs w:val="24"/>
          <w:lang w:val="en-US" w:eastAsia="it-IT"/>
        </w:rPr>
        <w:t xml:space="preserve">Endoscopic features of GI lymphomas are variegated encompassing ulcers, erosions, polyps and so on. It represents a </w:t>
      </w:r>
      <w:r w:rsidR="000848CD" w:rsidRPr="00E30887">
        <w:rPr>
          <w:rFonts w:ascii="Book Antiqua" w:hAnsi="Book Antiqua" w:cstheme="minorHAnsi"/>
          <w:sz w:val="24"/>
          <w:szCs w:val="24"/>
          <w:lang w:val="en-US" w:eastAsia="it-IT"/>
        </w:rPr>
        <w:t xml:space="preserve">fascinating matter of study for both hematologists and gastroenterologists. </w:t>
      </w:r>
      <w:r w:rsidR="00102F52" w:rsidRPr="00E30887">
        <w:rPr>
          <w:rFonts w:ascii="Book Antiqua" w:hAnsi="Book Antiqua" w:cstheme="minorHAnsi"/>
          <w:sz w:val="24"/>
          <w:szCs w:val="24"/>
          <w:lang w:val="en-US" w:eastAsia="it-IT"/>
        </w:rPr>
        <w:t xml:space="preserve">As stated in guidelines, a synergism between these two figures is fundamental. </w:t>
      </w:r>
      <w:r w:rsidR="00A01546" w:rsidRPr="00E30887">
        <w:rPr>
          <w:rFonts w:ascii="Book Antiqua" w:hAnsi="Book Antiqua" w:cstheme="minorHAnsi"/>
          <w:sz w:val="24"/>
          <w:szCs w:val="24"/>
          <w:lang w:val="en-US" w:eastAsia="it-IT"/>
        </w:rPr>
        <w:t xml:space="preserve">This is due to the lack </w:t>
      </w:r>
      <w:r w:rsidR="009359E5" w:rsidRPr="00E30887">
        <w:rPr>
          <w:rFonts w:ascii="Book Antiqua" w:hAnsi="Book Antiqua" w:cstheme="minorHAnsi"/>
          <w:sz w:val="24"/>
          <w:szCs w:val="24"/>
          <w:lang w:val="en-US" w:eastAsia="it-IT"/>
        </w:rPr>
        <w:t>o</w:t>
      </w:r>
      <w:r w:rsidR="00A01546" w:rsidRPr="00E30887">
        <w:rPr>
          <w:rFonts w:ascii="Book Antiqua" w:hAnsi="Book Antiqua" w:cstheme="minorHAnsi"/>
          <w:sz w:val="24"/>
          <w:szCs w:val="24"/>
          <w:lang w:val="en-US" w:eastAsia="it-IT"/>
        </w:rPr>
        <w:t>f data and the fact that information regarding rare GI lymphomas are extrapolated from case series or case reports. Actually, the scientific community is gaining more and more knowledge</w:t>
      </w:r>
      <w:r w:rsidR="009359E5" w:rsidRPr="00E30887">
        <w:rPr>
          <w:rFonts w:ascii="Book Antiqua" w:hAnsi="Book Antiqua" w:cstheme="minorHAnsi"/>
          <w:sz w:val="24"/>
          <w:szCs w:val="24"/>
          <w:lang w:val="en-US" w:eastAsia="it-IT"/>
        </w:rPr>
        <w:t>s</w:t>
      </w:r>
      <w:r w:rsidR="00A01546" w:rsidRPr="00E30887">
        <w:rPr>
          <w:rFonts w:ascii="Book Antiqua" w:hAnsi="Book Antiqua" w:cstheme="minorHAnsi"/>
          <w:sz w:val="24"/>
          <w:szCs w:val="24"/>
          <w:lang w:val="en-US" w:eastAsia="it-IT"/>
        </w:rPr>
        <w:t xml:space="preserve"> on the recognition and management of these lymphomas with the creation of proper guidelines for specific lymphoma subtypes. In this setting, the collection of different case series and their analysis will assume a pivotal role in drawing general guidance on disease characterization. Certainly, as emerged into the manuscript, the management of these lymphomas is different compared to nodal or medullary counterpart and a </w:t>
      </w:r>
      <w:r w:rsidR="00E178A7" w:rsidRPr="00E30887">
        <w:rPr>
          <w:rFonts w:ascii="Book Antiqua" w:hAnsi="Book Antiqua" w:cstheme="minorHAnsi"/>
          <w:sz w:val="24"/>
          <w:szCs w:val="24"/>
          <w:lang w:val="en-US" w:eastAsia="it-IT"/>
        </w:rPr>
        <w:t>proper understanding of the endoscopic features together with clinical and histological characteristic i</w:t>
      </w:r>
      <w:r w:rsidR="00102F52" w:rsidRPr="00E30887">
        <w:rPr>
          <w:rFonts w:ascii="Book Antiqua" w:hAnsi="Book Antiqua" w:cstheme="minorHAnsi"/>
          <w:sz w:val="24"/>
          <w:szCs w:val="24"/>
          <w:lang w:val="en-US" w:eastAsia="it-IT"/>
        </w:rPr>
        <w:t>s crucial</w:t>
      </w:r>
      <w:r w:rsidR="00E178A7" w:rsidRPr="00E30887">
        <w:rPr>
          <w:rFonts w:ascii="Book Antiqua" w:hAnsi="Book Antiqua" w:cstheme="minorHAnsi"/>
          <w:sz w:val="24"/>
          <w:szCs w:val="24"/>
          <w:lang w:val="en-US" w:eastAsia="it-IT"/>
        </w:rPr>
        <w:t xml:space="preserve"> in </w:t>
      </w:r>
      <w:r w:rsidR="00FB3352" w:rsidRPr="00E30887">
        <w:rPr>
          <w:rFonts w:ascii="Book Antiqua" w:hAnsi="Book Antiqua" w:cstheme="minorHAnsi"/>
          <w:sz w:val="24"/>
          <w:szCs w:val="24"/>
          <w:lang w:val="en-US" w:eastAsia="it-IT"/>
        </w:rPr>
        <w:t xml:space="preserve">a </w:t>
      </w:r>
      <w:r w:rsidR="00E178A7" w:rsidRPr="00E30887">
        <w:rPr>
          <w:rFonts w:ascii="Book Antiqua" w:hAnsi="Book Antiqua" w:cstheme="minorHAnsi"/>
          <w:sz w:val="24"/>
          <w:szCs w:val="24"/>
          <w:lang w:val="en-US" w:eastAsia="it-IT"/>
        </w:rPr>
        <w:t>better manage</w:t>
      </w:r>
      <w:r w:rsidR="00FB3352" w:rsidRPr="00E30887">
        <w:rPr>
          <w:rFonts w:ascii="Book Antiqua" w:hAnsi="Book Antiqua" w:cstheme="minorHAnsi"/>
          <w:sz w:val="24"/>
          <w:szCs w:val="24"/>
          <w:lang w:val="en-US" w:eastAsia="it-IT"/>
        </w:rPr>
        <w:t>ment of</w:t>
      </w:r>
      <w:r w:rsidR="00E178A7" w:rsidRPr="00E30887">
        <w:rPr>
          <w:rFonts w:ascii="Book Antiqua" w:hAnsi="Book Antiqua" w:cstheme="minorHAnsi"/>
          <w:sz w:val="24"/>
          <w:szCs w:val="24"/>
          <w:lang w:val="en-US" w:eastAsia="it-IT"/>
        </w:rPr>
        <w:t xml:space="preserve"> patient</w:t>
      </w:r>
      <w:r w:rsidR="00102F52" w:rsidRPr="00E30887">
        <w:rPr>
          <w:rFonts w:ascii="Book Antiqua" w:hAnsi="Book Antiqua" w:cstheme="minorHAnsi"/>
          <w:sz w:val="24"/>
          <w:szCs w:val="24"/>
          <w:lang w:val="en-US" w:eastAsia="it-IT"/>
        </w:rPr>
        <w:t>s</w:t>
      </w:r>
      <w:r w:rsidR="00A01546" w:rsidRPr="00E30887">
        <w:rPr>
          <w:rFonts w:ascii="Book Antiqua" w:hAnsi="Book Antiqua" w:cstheme="minorHAnsi"/>
          <w:sz w:val="24"/>
          <w:szCs w:val="24"/>
          <w:lang w:val="en-US" w:eastAsia="it-IT"/>
        </w:rPr>
        <w:t xml:space="preserve"> with the ultimate goal</w:t>
      </w:r>
      <w:r w:rsidR="00E178A7" w:rsidRPr="00E30887">
        <w:rPr>
          <w:rFonts w:ascii="Book Antiqua" w:hAnsi="Book Antiqua" w:cstheme="minorHAnsi"/>
          <w:sz w:val="24"/>
          <w:szCs w:val="24"/>
          <w:lang w:val="en-US" w:eastAsia="it-IT"/>
        </w:rPr>
        <w:t xml:space="preserve"> of improving clinical outcome and quality of life</w:t>
      </w:r>
      <w:r w:rsidR="009C4C9E" w:rsidRPr="00E30887">
        <w:rPr>
          <w:rFonts w:ascii="Book Antiqua" w:hAnsi="Book Antiqua" w:cstheme="minorHAnsi"/>
          <w:sz w:val="24"/>
          <w:szCs w:val="24"/>
          <w:lang w:val="en-US" w:eastAsia="it-IT"/>
        </w:rPr>
        <w:t xml:space="preserve"> of patients</w:t>
      </w:r>
      <w:r w:rsidR="00E178A7" w:rsidRPr="00E30887">
        <w:rPr>
          <w:rFonts w:ascii="Book Antiqua" w:hAnsi="Book Antiqua" w:cstheme="minorHAnsi"/>
          <w:sz w:val="24"/>
          <w:szCs w:val="24"/>
          <w:lang w:val="en-US" w:eastAsia="it-IT"/>
        </w:rPr>
        <w:t>.</w:t>
      </w:r>
    </w:p>
    <w:p w:rsidR="00696E2D" w:rsidRDefault="00696E2D">
      <w:pPr>
        <w:rPr>
          <w:rFonts w:ascii="Book Antiqua" w:hAnsi="Book Antiqua" w:cstheme="minorHAnsi"/>
          <w:sz w:val="24"/>
          <w:szCs w:val="24"/>
          <w:lang w:val="en-US" w:eastAsia="it-IT"/>
        </w:rPr>
      </w:pPr>
      <w:r>
        <w:rPr>
          <w:rFonts w:ascii="Book Antiqua" w:hAnsi="Book Antiqua" w:cstheme="minorHAnsi"/>
          <w:sz w:val="24"/>
          <w:szCs w:val="24"/>
          <w:lang w:val="en-US" w:eastAsia="it-IT"/>
        </w:rPr>
        <w:br w:type="page"/>
      </w:r>
    </w:p>
    <w:p w:rsidR="00E178A7" w:rsidRPr="00E30887" w:rsidRDefault="00E178A7" w:rsidP="002C16AB">
      <w:pPr>
        <w:spacing w:line="360" w:lineRule="auto"/>
        <w:jc w:val="both"/>
        <w:rPr>
          <w:rFonts w:ascii="Book Antiqua" w:hAnsi="Book Antiqua" w:cstheme="minorHAnsi"/>
          <w:sz w:val="24"/>
          <w:szCs w:val="24"/>
          <w:lang w:val="en-US" w:eastAsia="it-IT"/>
        </w:rPr>
      </w:pPr>
    </w:p>
    <w:bookmarkEnd w:id="148"/>
    <w:p w:rsidR="002D3EB8" w:rsidRDefault="002D3EB8" w:rsidP="002C16AB">
      <w:pPr>
        <w:pStyle w:val="1"/>
        <w:jc w:val="both"/>
        <w:rPr>
          <w:rFonts w:ascii="Book Antiqua" w:hAnsi="Book Antiqua"/>
          <w:caps/>
          <w:color w:val="000000" w:themeColor="text1"/>
          <w:sz w:val="24"/>
          <w:szCs w:val="24"/>
          <w:lang w:val="en-US" w:eastAsia="it-IT"/>
        </w:rPr>
      </w:pPr>
      <w:r w:rsidRPr="002D6364">
        <w:rPr>
          <w:rFonts w:ascii="Book Antiqua" w:hAnsi="Book Antiqua"/>
          <w:caps/>
          <w:color w:val="000000" w:themeColor="text1"/>
          <w:sz w:val="24"/>
          <w:szCs w:val="24"/>
          <w:lang w:val="en-US" w:eastAsia="it-IT"/>
        </w:rPr>
        <w:t>References</w:t>
      </w:r>
    </w:p>
    <w:p w:rsidR="00BD61DA" w:rsidRPr="00DC0ADC" w:rsidRDefault="00BD61DA" w:rsidP="00BD61DA">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1 </w:t>
      </w:r>
      <w:r w:rsidRPr="00DC0ADC">
        <w:rPr>
          <w:rFonts w:ascii="Book Antiqua" w:hAnsi="Book Antiqua" w:cs="宋体"/>
          <w:b/>
          <w:bCs/>
          <w:color w:val="000000"/>
          <w:sz w:val="24"/>
          <w:szCs w:val="24"/>
          <w:lang w:val="en-US"/>
        </w:rPr>
        <w:t>Zullo A</w:t>
      </w:r>
      <w:r w:rsidRPr="00DC0ADC">
        <w:rPr>
          <w:rFonts w:ascii="Book Antiqua" w:hAnsi="Book Antiqua" w:cs="宋体"/>
          <w:color w:val="000000"/>
          <w:sz w:val="24"/>
          <w:szCs w:val="24"/>
          <w:lang w:val="en-US"/>
        </w:rPr>
        <w:t>, Hassan C, Cristofari F, Perri F, Morini S. Gastric low-grade mucosal-associated lymphoid tissue-lymphoma: Helicobacter pylori and beyond. </w:t>
      </w:r>
      <w:r w:rsidRPr="00DC0ADC">
        <w:rPr>
          <w:rFonts w:ascii="Book Antiqua" w:hAnsi="Book Antiqua" w:cs="宋体"/>
          <w:i/>
          <w:iCs/>
          <w:color w:val="000000"/>
          <w:sz w:val="24"/>
          <w:szCs w:val="24"/>
          <w:lang w:val="en-US"/>
        </w:rPr>
        <w:t>World J Gastrointest Oncol</w:t>
      </w:r>
      <w:r w:rsidRPr="00DC0ADC">
        <w:rPr>
          <w:rFonts w:ascii="Book Antiqua" w:hAnsi="Book Antiqua" w:cs="宋体"/>
          <w:color w:val="000000"/>
          <w:sz w:val="24"/>
          <w:szCs w:val="24"/>
          <w:lang w:val="en-US"/>
        </w:rPr>
        <w:t> 2010; </w:t>
      </w:r>
      <w:r w:rsidRPr="00DC0ADC">
        <w:rPr>
          <w:rFonts w:ascii="Book Antiqua" w:hAnsi="Book Antiqua" w:cs="宋体"/>
          <w:b/>
          <w:bCs/>
          <w:color w:val="000000"/>
          <w:sz w:val="24"/>
          <w:szCs w:val="24"/>
          <w:lang w:val="en-US"/>
        </w:rPr>
        <w:t>2</w:t>
      </w:r>
      <w:r w:rsidRPr="00DC0ADC">
        <w:rPr>
          <w:rFonts w:ascii="Book Antiqua" w:hAnsi="Book Antiqua" w:cs="宋体"/>
          <w:color w:val="000000"/>
          <w:sz w:val="24"/>
          <w:szCs w:val="24"/>
          <w:lang w:val="en-US"/>
        </w:rPr>
        <w:t>: 181-186 [PMID: 21160595 DOI: 10.4251/wjgo.v2.i4.181]</w:t>
      </w:r>
    </w:p>
    <w:p w:rsidR="00BD61DA" w:rsidRPr="00DC0ADC" w:rsidRDefault="00BD61DA" w:rsidP="00BD61DA">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 xml:space="preserve">2 </w:t>
      </w:r>
      <w:r w:rsidRPr="00DC0ADC">
        <w:rPr>
          <w:rFonts w:ascii="Book Antiqua" w:hAnsi="Book Antiqua" w:cs="宋体"/>
          <w:b/>
          <w:color w:val="000000"/>
          <w:sz w:val="24"/>
          <w:szCs w:val="24"/>
          <w:lang w:val="en-US"/>
        </w:rPr>
        <w:t>Vetro C</w:t>
      </w:r>
      <w:r w:rsidRPr="00DC0ADC">
        <w:rPr>
          <w:rFonts w:ascii="Book Antiqua" w:hAnsi="Book Antiqua" w:cs="宋体"/>
          <w:color w:val="000000"/>
          <w:sz w:val="24"/>
          <w:szCs w:val="24"/>
          <w:lang w:val="en-US"/>
        </w:rPr>
        <w:t>, Romano A, Palumbo GA, Bonanno G, Di Raimondo F. Role of the endoscopic ultrasonography in the management of gastric lymphomas: our experience and review of literature. Russian Federation: Novosibirsk State technical University: InTech 2011: 235-258</w:t>
      </w:r>
    </w:p>
    <w:p w:rsidR="00BD61DA" w:rsidRPr="00DC0ADC" w:rsidRDefault="00BD61DA" w:rsidP="00BD61DA">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3 </w:t>
      </w:r>
      <w:r w:rsidRPr="00DC0ADC">
        <w:rPr>
          <w:rFonts w:ascii="Book Antiqua" w:hAnsi="Book Antiqua" w:cs="宋体"/>
          <w:b/>
          <w:bCs/>
          <w:color w:val="000000"/>
          <w:sz w:val="24"/>
          <w:szCs w:val="24"/>
          <w:lang w:val="en-US"/>
        </w:rPr>
        <w:t>Vetro C</w:t>
      </w:r>
      <w:r w:rsidRPr="00DC0ADC">
        <w:rPr>
          <w:rFonts w:ascii="Book Antiqua" w:hAnsi="Book Antiqua" w:cs="宋体"/>
          <w:color w:val="000000"/>
          <w:sz w:val="24"/>
          <w:szCs w:val="24"/>
          <w:lang w:val="en-US"/>
        </w:rPr>
        <w:t>, Romano A, Amico I, Conticello C, Motta G, Figuera A, Chiarenza A, Di Raimondo C, Giulietti G, Bonanno G, Palumbo GA, Di Raimondo F. Endoscopic features of gastro-intestinal lymphomas: from diagnosis to follow-up. </w:t>
      </w:r>
      <w:r w:rsidRPr="00DC0ADC">
        <w:rPr>
          <w:rFonts w:ascii="Book Antiqua" w:hAnsi="Book Antiqua" w:cs="宋体"/>
          <w:i/>
          <w:iCs/>
          <w:color w:val="000000"/>
          <w:sz w:val="24"/>
          <w:szCs w:val="24"/>
          <w:lang w:val="en-US"/>
        </w:rPr>
        <w:t>World J Gastroenterol</w:t>
      </w:r>
      <w:r w:rsidRPr="00DC0ADC">
        <w:rPr>
          <w:rFonts w:ascii="Book Antiqua" w:hAnsi="Book Antiqua" w:cs="宋体"/>
          <w:color w:val="000000"/>
          <w:sz w:val="24"/>
          <w:szCs w:val="24"/>
          <w:lang w:val="en-US"/>
        </w:rPr>
        <w:t> 2014; </w:t>
      </w:r>
      <w:r w:rsidRPr="00DC0ADC">
        <w:rPr>
          <w:rFonts w:ascii="Book Antiqua" w:hAnsi="Book Antiqua" w:cs="宋体"/>
          <w:b/>
          <w:bCs/>
          <w:color w:val="000000"/>
          <w:sz w:val="24"/>
          <w:szCs w:val="24"/>
          <w:lang w:val="en-US"/>
        </w:rPr>
        <w:t>20</w:t>
      </w:r>
      <w:r w:rsidRPr="00DC0ADC">
        <w:rPr>
          <w:rFonts w:ascii="Book Antiqua" w:hAnsi="Book Antiqua" w:cs="宋体"/>
          <w:color w:val="000000"/>
          <w:sz w:val="24"/>
          <w:szCs w:val="24"/>
          <w:lang w:val="en-US"/>
        </w:rPr>
        <w:t>: 12993-13005 [PMID: 25278693 DOI: 10.3748/wjg.v20.i36.12993]</w:t>
      </w:r>
    </w:p>
    <w:p w:rsidR="00BD61DA" w:rsidRPr="00DC0ADC" w:rsidRDefault="00BD61DA" w:rsidP="00BD61DA">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 xml:space="preserve">4 </w:t>
      </w:r>
      <w:r w:rsidRPr="00DC0ADC">
        <w:rPr>
          <w:rFonts w:ascii="Book Antiqua" w:hAnsi="Book Antiqua" w:cs="宋体"/>
          <w:b/>
          <w:color w:val="000000"/>
          <w:sz w:val="24"/>
          <w:szCs w:val="24"/>
          <w:lang w:val="en-US"/>
        </w:rPr>
        <w:t>Vetro C</w:t>
      </w:r>
      <w:r w:rsidRPr="00DC0ADC">
        <w:rPr>
          <w:rFonts w:ascii="Book Antiqua" w:hAnsi="Book Antiqua" w:cs="宋体"/>
          <w:color w:val="000000"/>
          <w:sz w:val="24"/>
          <w:szCs w:val="24"/>
          <w:lang w:val="en-US"/>
        </w:rPr>
        <w:t xml:space="preserve">, Romano A, Donnarumma D, La Fauci A, Fiumara P, Chiarenza A, Figuera A, Palumbo G, Bonanno G, Di Raimondo F. Role of the endoscopic ultrasonography in the management of gastric lymphomas: metanalysis of literature. </w:t>
      </w:r>
      <w:r w:rsidRPr="00DC0ADC">
        <w:rPr>
          <w:rFonts w:ascii="Book Antiqua" w:hAnsi="Book Antiqua" w:cs="宋体"/>
          <w:i/>
          <w:color w:val="000000"/>
          <w:sz w:val="24"/>
          <w:szCs w:val="24"/>
          <w:lang w:val="en-US"/>
        </w:rPr>
        <w:t>Haematologica</w:t>
      </w:r>
      <w:r w:rsidRPr="00DC0ADC">
        <w:rPr>
          <w:rFonts w:ascii="Book Antiqua" w:hAnsi="Book Antiqua" w:cs="宋体"/>
          <w:color w:val="000000"/>
          <w:sz w:val="24"/>
          <w:szCs w:val="24"/>
          <w:lang w:val="en-US"/>
        </w:rPr>
        <w:t xml:space="preserve"> 2011; </w:t>
      </w:r>
      <w:r w:rsidRPr="00DC0ADC">
        <w:rPr>
          <w:rFonts w:ascii="Book Antiqua" w:hAnsi="Book Antiqua" w:cs="宋体"/>
          <w:b/>
          <w:color w:val="000000"/>
          <w:sz w:val="24"/>
          <w:szCs w:val="24"/>
          <w:lang w:val="en-US"/>
        </w:rPr>
        <w:t>96</w:t>
      </w:r>
      <w:r w:rsidRPr="00DC0ADC">
        <w:rPr>
          <w:rFonts w:ascii="Book Antiqua" w:hAnsi="Book Antiqua" w:cs="宋体"/>
          <w:color w:val="000000"/>
          <w:sz w:val="24"/>
          <w:szCs w:val="24"/>
          <w:lang w:val="en-US"/>
        </w:rPr>
        <w:t>: 567</w:t>
      </w:r>
    </w:p>
    <w:p w:rsidR="00BD61DA" w:rsidRPr="00DC0ADC" w:rsidRDefault="00BD61DA" w:rsidP="00BD61DA">
      <w:pPr>
        <w:jc w:val="both"/>
        <w:rPr>
          <w:rFonts w:ascii="Book Antiqua" w:hAnsi="Book Antiqua" w:cs="宋体"/>
          <w:color w:val="000000"/>
          <w:sz w:val="24"/>
          <w:szCs w:val="24"/>
          <w:lang w:val="en-US" w:eastAsia="zh-CN"/>
        </w:rPr>
      </w:pPr>
      <w:r w:rsidRPr="00DC0ADC">
        <w:rPr>
          <w:rFonts w:ascii="Book Antiqua" w:hAnsi="Book Antiqua" w:cs="宋体"/>
          <w:color w:val="000000"/>
          <w:sz w:val="24"/>
          <w:szCs w:val="24"/>
          <w:lang w:val="en-US"/>
        </w:rPr>
        <w:t xml:space="preserve">5 </w:t>
      </w:r>
      <w:proofErr w:type="gramStart"/>
      <w:r w:rsidRPr="00DC0ADC">
        <w:rPr>
          <w:rFonts w:ascii="Book Antiqua" w:hAnsi="Book Antiqua" w:cs="宋体"/>
          <w:b/>
          <w:color w:val="000000"/>
          <w:sz w:val="24"/>
          <w:szCs w:val="24"/>
          <w:lang w:val="en-US"/>
        </w:rPr>
        <w:t>Ferry</w:t>
      </w:r>
      <w:proofErr w:type="gramEnd"/>
      <w:r w:rsidRPr="00DC0ADC">
        <w:rPr>
          <w:rFonts w:ascii="Book Antiqua" w:hAnsi="Book Antiqua" w:cs="宋体"/>
          <w:b/>
          <w:color w:val="000000"/>
          <w:sz w:val="24"/>
          <w:szCs w:val="24"/>
          <w:lang w:val="en-US"/>
        </w:rPr>
        <w:t xml:space="preserve"> JA</w:t>
      </w:r>
      <w:r w:rsidRPr="00DC0ADC">
        <w:rPr>
          <w:rFonts w:ascii="Book Antiqua" w:hAnsi="Book Antiqua" w:cs="宋体"/>
          <w:color w:val="000000"/>
          <w:sz w:val="24"/>
          <w:szCs w:val="24"/>
          <w:lang w:val="en-US"/>
        </w:rPr>
        <w:t xml:space="preserve">. </w:t>
      </w:r>
      <w:proofErr w:type="gramStart"/>
      <w:r w:rsidRPr="00DC0ADC">
        <w:rPr>
          <w:rFonts w:ascii="Book Antiqua" w:hAnsi="Book Antiqua" w:cs="宋体"/>
          <w:color w:val="000000"/>
          <w:sz w:val="24"/>
          <w:szCs w:val="24"/>
          <w:lang w:val="en-US"/>
        </w:rPr>
        <w:t>Extranodal Lymphomas</w:t>
      </w:r>
      <w:r w:rsidR="009907EB" w:rsidRPr="00DC0ADC">
        <w:rPr>
          <w:rFonts w:ascii="Book Antiqua" w:hAnsi="Book Antiqua" w:cs="宋体"/>
          <w:color w:val="000000"/>
          <w:sz w:val="24"/>
          <w:szCs w:val="24"/>
          <w:lang w:val="en-US"/>
        </w:rPr>
        <w:t>.</w:t>
      </w:r>
      <w:proofErr w:type="gramEnd"/>
      <w:r w:rsidRPr="00DC0ADC">
        <w:rPr>
          <w:rFonts w:ascii="Book Antiqua" w:hAnsi="Book Antiqua" w:cs="宋体"/>
          <w:color w:val="000000"/>
          <w:sz w:val="24"/>
          <w:szCs w:val="24"/>
          <w:lang w:val="en-US"/>
        </w:rPr>
        <w:t xml:space="preserve"> </w:t>
      </w:r>
      <w:r w:rsidR="009907EB">
        <w:rPr>
          <w:rFonts w:ascii="Book Antiqua" w:hAnsi="Book Antiqua" w:cs="宋体" w:hint="eastAsia"/>
          <w:color w:val="000000"/>
          <w:sz w:val="24"/>
          <w:szCs w:val="24"/>
          <w:lang w:val="en-US" w:eastAsia="zh-CN"/>
        </w:rPr>
        <w:t xml:space="preserve">Publisher: </w:t>
      </w:r>
      <w:r w:rsidR="009907EB" w:rsidRPr="00DC0ADC">
        <w:rPr>
          <w:rFonts w:ascii="Book Antiqua" w:hAnsi="Book Antiqua" w:cs="宋体"/>
          <w:color w:val="000000"/>
          <w:sz w:val="24"/>
          <w:szCs w:val="24"/>
          <w:lang w:val="en-US"/>
        </w:rPr>
        <w:t>Elsevier Healt</w:t>
      </w:r>
      <w:r w:rsidR="009907EB">
        <w:rPr>
          <w:rFonts w:ascii="Book Antiqua" w:hAnsi="Book Antiqua" w:cs="宋体"/>
          <w:color w:val="000000"/>
          <w:sz w:val="24"/>
          <w:szCs w:val="24"/>
          <w:lang w:val="en-US"/>
        </w:rPr>
        <w:t>h Sciences</w:t>
      </w:r>
      <w:r w:rsidR="00CC3F19">
        <w:rPr>
          <w:rFonts w:ascii="Book Antiqua" w:hAnsi="Book Antiqua" w:cs="宋体" w:hint="eastAsia"/>
          <w:color w:val="000000"/>
          <w:sz w:val="24"/>
          <w:szCs w:val="24"/>
          <w:lang w:val="en-US" w:eastAsia="zh-CN"/>
        </w:rPr>
        <w:t xml:space="preserve">, </w:t>
      </w:r>
      <w:r w:rsidR="00CC3F19" w:rsidRPr="00DC0ADC">
        <w:rPr>
          <w:rFonts w:ascii="Book Antiqua" w:hAnsi="Book Antiqua" w:cs="宋体"/>
          <w:color w:val="000000"/>
          <w:sz w:val="24"/>
          <w:szCs w:val="24"/>
          <w:lang w:val="en-US"/>
        </w:rPr>
        <w:t>2011</w:t>
      </w:r>
    </w:p>
    <w:p w:rsidR="00BD61DA" w:rsidRPr="00DC0ADC" w:rsidRDefault="00BD61DA" w:rsidP="00BD61DA">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6 </w:t>
      </w:r>
      <w:r w:rsidRPr="00DC0ADC">
        <w:rPr>
          <w:rFonts w:ascii="Book Antiqua" w:hAnsi="Book Antiqua" w:cs="宋体"/>
          <w:b/>
          <w:bCs/>
          <w:color w:val="000000"/>
          <w:sz w:val="24"/>
          <w:szCs w:val="24"/>
          <w:lang w:val="en-US"/>
        </w:rPr>
        <w:t>Vetro C</w:t>
      </w:r>
      <w:r w:rsidRPr="00DC0ADC">
        <w:rPr>
          <w:rFonts w:ascii="Book Antiqua" w:hAnsi="Book Antiqua" w:cs="宋体"/>
          <w:color w:val="000000"/>
          <w:sz w:val="24"/>
          <w:szCs w:val="24"/>
          <w:lang w:val="en-US"/>
        </w:rPr>
        <w:t>, Chiarenza A, Romano A, Amico I, Calafiore V, Di Raimondo C, Coppolino F, Di Raimondo F. Prognostic assessment and treatment of primary gastric lymphomas: how endoscopic ultrasonography can help in tailoring patient management. </w:t>
      </w:r>
      <w:r w:rsidRPr="00DC0ADC">
        <w:rPr>
          <w:rFonts w:ascii="Book Antiqua" w:hAnsi="Book Antiqua" w:cs="宋体"/>
          <w:i/>
          <w:iCs/>
          <w:color w:val="000000"/>
          <w:sz w:val="24"/>
          <w:szCs w:val="24"/>
          <w:lang w:val="en-US"/>
        </w:rPr>
        <w:t>Clin Lymphoma Myeloma Leuk</w:t>
      </w:r>
      <w:r w:rsidRPr="00DC0ADC">
        <w:rPr>
          <w:rFonts w:ascii="Book Antiqua" w:hAnsi="Book Antiqua" w:cs="宋体"/>
          <w:color w:val="000000"/>
          <w:sz w:val="24"/>
          <w:szCs w:val="24"/>
          <w:lang w:val="en-US"/>
        </w:rPr>
        <w:t> 2014; </w:t>
      </w:r>
      <w:r w:rsidRPr="00DC0ADC">
        <w:rPr>
          <w:rFonts w:ascii="Book Antiqua" w:hAnsi="Book Antiqua" w:cs="宋体"/>
          <w:b/>
          <w:bCs/>
          <w:color w:val="000000"/>
          <w:sz w:val="24"/>
          <w:szCs w:val="24"/>
          <w:lang w:val="en-US"/>
        </w:rPr>
        <w:t>14</w:t>
      </w:r>
      <w:r w:rsidRPr="00DC0ADC">
        <w:rPr>
          <w:rFonts w:ascii="Book Antiqua" w:hAnsi="Book Antiqua" w:cs="宋体"/>
          <w:color w:val="000000"/>
          <w:sz w:val="24"/>
          <w:szCs w:val="24"/>
          <w:lang w:val="en-US"/>
        </w:rPr>
        <w:t>: 179-185 [PMID: 24369919 DOI: 10.1016/j.clml.2013.10.010]</w:t>
      </w:r>
    </w:p>
    <w:p w:rsidR="00BD61DA" w:rsidRPr="00DC0ADC" w:rsidRDefault="00BD61DA" w:rsidP="00BD61DA">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7 </w:t>
      </w:r>
      <w:r w:rsidRPr="00DC0ADC">
        <w:rPr>
          <w:rFonts w:ascii="Book Antiqua" w:hAnsi="Book Antiqua" w:cs="宋体"/>
          <w:b/>
          <w:bCs/>
          <w:color w:val="000000"/>
          <w:sz w:val="24"/>
          <w:szCs w:val="24"/>
          <w:lang w:val="en-US"/>
        </w:rPr>
        <w:t>Vetro C</w:t>
      </w:r>
      <w:r w:rsidRPr="00DC0ADC">
        <w:rPr>
          <w:rFonts w:ascii="Book Antiqua" w:hAnsi="Book Antiqua" w:cs="宋体"/>
          <w:color w:val="000000"/>
          <w:sz w:val="24"/>
          <w:szCs w:val="24"/>
          <w:lang w:val="en-US"/>
        </w:rPr>
        <w:t>, Romano A, Chiarenza A, Conticello C, Donnarumma D, Gorgone A, Coppolino F, Palumbo GA, Bonanno G, Di Raimondo F. Endoscopic ultrasonography in gastric lymphomas: appraisal on reliability in long-term follow-up. </w:t>
      </w:r>
      <w:r w:rsidRPr="00DC0ADC">
        <w:rPr>
          <w:rFonts w:ascii="Book Antiqua" w:hAnsi="Book Antiqua" w:cs="宋体"/>
          <w:i/>
          <w:iCs/>
          <w:color w:val="000000"/>
          <w:sz w:val="24"/>
          <w:szCs w:val="24"/>
          <w:lang w:val="en-US"/>
        </w:rPr>
        <w:t>Hematol Oncol</w:t>
      </w:r>
      <w:r w:rsidRPr="00DC0ADC">
        <w:rPr>
          <w:rFonts w:ascii="Book Antiqua" w:hAnsi="Book Antiqua" w:cs="宋体"/>
          <w:color w:val="000000"/>
          <w:sz w:val="24"/>
          <w:szCs w:val="24"/>
          <w:lang w:val="en-US"/>
        </w:rPr>
        <w:t> 2012; </w:t>
      </w:r>
      <w:r w:rsidRPr="00DC0ADC">
        <w:rPr>
          <w:rFonts w:ascii="Book Antiqua" w:hAnsi="Book Antiqua" w:cs="宋体"/>
          <w:b/>
          <w:bCs/>
          <w:color w:val="000000"/>
          <w:sz w:val="24"/>
          <w:szCs w:val="24"/>
          <w:lang w:val="en-US"/>
        </w:rPr>
        <w:t>30</w:t>
      </w:r>
      <w:r w:rsidRPr="00DC0ADC">
        <w:rPr>
          <w:rFonts w:ascii="Book Antiqua" w:hAnsi="Book Antiqua" w:cs="宋体"/>
          <w:color w:val="000000"/>
          <w:sz w:val="24"/>
          <w:szCs w:val="24"/>
          <w:lang w:val="en-US"/>
        </w:rPr>
        <w:t>: 180-185 [PMID: 22189677 DOI: 10.1002/hon.1022]</w:t>
      </w:r>
    </w:p>
    <w:p w:rsidR="00BD61DA" w:rsidRPr="00730729" w:rsidRDefault="00BD61DA" w:rsidP="00BD61DA">
      <w:pPr>
        <w:jc w:val="both"/>
        <w:rPr>
          <w:rFonts w:ascii="Book Antiqua" w:hAnsi="Book Antiqua" w:cs="宋体"/>
          <w:color w:val="000000"/>
          <w:sz w:val="24"/>
          <w:szCs w:val="24"/>
        </w:rPr>
      </w:pPr>
      <w:proofErr w:type="gramStart"/>
      <w:r w:rsidRPr="00DC0ADC">
        <w:rPr>
          <w:rFonts w:ascii="Book Antiqua" w:hAnsi="Book Antiqua" w:cs="宋体"/>
          <w:color w:val="000000"/>
          <w:sz w:val="24"/>
          <w:szCs w:val="24"/>
          <w:lang w:val="en-US"/>
        </w:rPr>
        <w:t>8 </w:t>
      </w:r>
      <w:r w:rsidRPr="00DC0ADC">
        <w:rPr>
          <w:rFonts w:ascii="Book Antiqua" w:hAnsi="Book Antiqua" w:cs="宋体"/>
          <w:b/>
          <w:bCs/>
          <w:color w:val="000000"/>
          <w:sz w:val="24"/>
          <w:szCs w:val="24"/>
          <w:lang w:val="en-US"/>
        </w:rPr>
        <w:t>O'Malley DP</w:t>
      </w:r>
      <w:r w:rsidRPr="00DC0ADC">
        <w:rPr>
          <w:rFonts w:ascii="Book Antiqua" w:hAnsi="Book Antiqua" w:cs="宋体"/>
          <w:color w:val="000000"/>
          <w:sz w:val="24"/>
          <w:szCs w:val="24"/>
          <w:lang w:val="en-US"/>
        </w:rPr>
        <w:t>, Goldstein NS, Banks PM.</w:t>
      </w:r>
      <w:proofErr w:type="gramEnd"/>
      <w:r w:rsidRPr="00DC0ADC">
        <w:rPr>
          <w:rFonts w:ascii="Book Antiqua" w:hAnsi="Book Antiqua" w:cs="宋体"/>
          <w:color w:val="000000"/>
          <w:sz w:val="24"/>
          <w:szCs w:val="24"/>
          <w:lang w:val="en-US"/>
        </w:rPr>
        <w:t xml:space="preserve"> </w:t>
      </w:r>
      <w:proofErr w:type="gramStart"/>
      <w:r w:rsidRPr="00DC0ADC">
        <w:rPr>
          <w:rFonts w:ascii="Book Antiqua" w:hAnsi="Book Antiqua" w:cs="宋体"/>
          <w:color w:val="000000"/>
          <w:sz w:val="24"/>
          <w:szCs w:val="24"/>
          <w:lang w:val="en-US"/>
        </w:rPr>
        <w:t>The recognition and classification of lymphoproliferative disorders of the gut.</w:t>
      </w:r>
      <w:proofErr w:type="gramEnd"/>
      <w:r w:rsidRPr="00DC0ADC">
        <w:rPr>
          <w:rFonts w:ascii="Book Antiqua" w:hAnsi="Book Antiqua" w:cs="宋体"/>
          <w:color w:val="000000"/>
          <w:sz w:val="24"/>
          <w:szCs w:val="24"/>
          <w:lang w:val="en-US"/>
        </w:rPr>
        <w:t> </w:t>
      </w:r>
      <w:r w:rsidRPr="00730729">
        <w:rPr>
          <w:rFonts w:ascii="Book Antiqua" w:hAnsi="Book Antiqua" w:cs="宋体"/>
          <w:i/>
          <w:iCs/>
          <w:color w:val="000000"/>
          <w:sz w:val="24"/>
          <w:szCs w:val="24"/>
        </w:rPr>
        <w:t>Hum Pathol</w:t>
      </w:r>
      <w:r w:rsidRPr="00730729">
        <w:rPr>
          <w:rFonts w:ascii="Book Antiqua" w:hAnsi="Book Antiqua" w:cs="宋体"/>
          <w:color w:val="000000"/>
          <w:sz w:val="24"/>
          <w:szCs w:val="24"/>
        </w:rPr>
        <w:t> 2014; </w:t>
      </w:r>
      <w:r w:rsidRPr="00730729">
        <w:rPr>
          <w:rFonts w:ascii="Book Antiqua" w:hAnsi="Book Antiqua" w:cs="宋体"/>
          <w:b/>
          <w:bCs/>
          <w:color w:val="000000"/>
          <w:sz w:val="24"/>
          <w:szCs w:val="24"/>
        </w:rPr>
        <w:t>45</w:t>
      </w:r>
      <w:r w:rsidRPr="00730729">
        <w:rPr>
          <w:rFonts w:ascii="Book Antiqua" w:hAnsi="Book Antiqua" w:cs="宋体"/>
          <w:color w:val="000000"/>
          <w:sz w:val="24"/>
          <w:szCs w:val="24"/>
        </w:rPr>
        <w:t>: 899-916 [PMID: 24613566 DOI: 10.1016/j.humpath.2013.12.001]</w:t>
      </w:r>
    </w:p>
    <w:p w:rsidR="00BD61DA" w:rsidRPr="00730729" w:rsidRDefault="00BD61DA" w:rsidP="00BD61DA">
      <w:pPr>
        <w:jc w:val="both"/>
        <w:rPr>
          <w:rFonts w:ascii="Book Antiqua" w:hAnsi="Book Antiqua"/>
          <w:color w:val="000000"/>
          <w:sz w:val="24"/>
          <w:szCs w:val="24"/>
        </w:rPr>
      </w:pPr>
      <w:r w:rsidRPr="00730729">
        <w:rPr>
          <w:rFonts w:ascii="Book Antiqua" w:hAnsi="Book Antiqua" w:cs="宋体"/>
          <w:color w:val="000000"/>
          <w:sz w:val="24"/>
          <w:szCs w:val="24"/>
        </w:rPr>
        <w:t xml:space="preserve">9 </w:t>
      </w:r>
      <w:r w:rsidRPr="00730729">
        <w:rPr>
          <w:rFonts w:ascii="Book Antiqua" w:hAnsi="Book Antiqua"/>
          <w:b/>
          <w:bCs/>
          <w:color w:val="000000"/>
          <w:sz w:val="24"/>
          <w:szCs w:val="24"/>
        </w:rPr>
        <w:t>Zullo A</w:t>
      </w:r>
      <w:r w:rsidRPr="00730729">
        <w:rPr>
          <w:rFonts w:ascii="Book Antiqua" w:hAnsi="Book Antiqua"/>
          <w:color w:val="000000"/>
          <w:sz w:val="24"/>
          <w:szCs w:val="24"/>
        </w:rPr>
        <w:t>, Esposito G, Ridola L, Hassan C, Lahner E, Perri F, Bianco MA, De Francesco V, Buscarini E, Di Giulio E, Annibale B. Prevalence of lesions detected at upper endoscopy: An Italian survey.</w:t>
      </w:r>
      <w:r w:rsidRPr="00730729">
        <w:rPr>
          <w:rStyle w:val="apple-converted-space"/>
          <w:rFonts w:ascii="Book Antiqua" w:hAnsi="Book Antiqua"/>
          <w:color w:val="000000"/>
          <w:sz w:val="24"/>
          <w:szCs w:val="24"/>
        </w:rPr>
        <w:t> </w:t>
      </w:r>
      <w:r w:rsidRPr="00730729">
        <w:rPr>
          <w:rFonts w:ascii="Book Antiqua" w:hAnsi="Book Antiqua"/>
          <w:i/>
          <w:iCs/>
          <w:color w:val="000000"/>
          <w:sz w:val="24"/>
          <w:szCs w:val="24"/>
        </w:rPr>
        <w:t>Eur J Intern Med</w:t>
      </w:r>
      <w:r w:rsidRPr="00730729">
        <w:rPr>
          <w:rStyle w:val="apple-converted-space"/>
          <w:rFonts w:ascii="Book Antiqua" w:hAnsi="Book Antiqua"/>
          <w:color w:val="000000"/>
          <w:sz w:val="24"/>
          <w:szCs w:val="24"/>
        </w:rPr>
        <w:t> </w:t>
      </w:r>
      <w:r w:rsidRPr="00730729">
        <w:rPr>
          <w:rFonts w:ascii="Book Antiqua" w:hAnsi="Book Antiqua"/>
          <w:color w:val="000000"/>
          <w:sz w:val="24"/>
          <w:szCs w:val="24"/>
        </w:rPr>
        <w:t>2014;</w:t>
      </w:r>
      <w:r w:rsidRPr="00730729">
        <w:rPr>
          <w:rStyle w:val="apple-converted-space"/>
          <w:rFonts w:ascii="Book Antiqua" w:hAnsi="Book Antiqua"/>
          <w:color w:val="000000"/>
          <w:sz w:val="24"/>
          <w:szCs w:val="24"/>
        </w:rPr>
        <w:t> </w:t>
      </w:r>
      <w:r w:rsidRPr="00730729">
        <w:rPr>
          <w:rFonts w:ascii="Book Antiqua" w:hAnsi="Book Antiqua"/>
          <w:b/>
          <w:bCs/>
          <w:color w:val="000000"/>
          <w:sz w:val="24"/>
          <w:szCs w:val="24"/>
        </w:rPr>
        <w:t>25</w:t>
      </w:r>
      <w:r w:rsidRPr="00730729">
        <w:rPr>
          <w:rFonts w:ascii="Book Antiqua" w:hAnsi="Book Antiqua"/>
          <w:color w:val="000000"/>
          <w:sz w:val="24"/>
          <w:szCs w:val="24"/>
        </w:rPr>
        <w:t>: 772-776 [PMID: 25245606 DOI: 10.1016/j.ejim.2014.08.010]</w:t>
      </w:r>
    </w:p>
    <w:p w:rsidR="00BD61DA" w:rsidRPr="00730729" w:rsidRDefault="00BD61DA" w:rsidP="00BD61DA">
      <w:pPr>
        <w:jc w:val="both"/>
        <w:rPr>
          <w:rFonts w:ascii="Book Antiqua" w:hAnsi="Book Antiqua" w:cs="宋体"/>
          <w:color w:val="000000"/>
          <w:sz w:val="24"/>
          <w:szCs w:val="24"/>
        </w:rPr>
      </w:pPr>
      <w:r w:rsidRPr="00730729">
        <w:rPr>
          <w:rFonts w:ascii="Book Antiqua" w:hAnsi="Book Antiqua" w:cs="宋体"/>
          <w:color w:val="000000"/>
          <w:sz w:val="24"/>
          <w:szCs w:val="24"/>
        </w:rPr>
        <w:lastRenderedPageBreak/>
        <w:t>10 </w:t>
      </w:r>
      <w:r w:rsidRPr="00730729">
        <w:rPr>
          <w:rFonts w:ascii="Book Antiqua" w:hAnsi="Book Antiqua" w:cs="宋体"/>
          <w:b/>
          <w:bCs/>
          <w:color w:val="000000"/>
          <w:sz w:val="24"/>
          <w:szCs w:val="24"/>
        </w:rPr>
        <w:t>Di Giulio E</w:t>
      </w:r>
      <w:r w:rsidRPr="00730729">
        <w:rPr>
          <w:rFonts w:ascii="Book Antiqua" w:hAnsi="Book Antiqua" w:cs="宋体"/>
          <w:color w:val="000000"/>
          <w:sz w:val="24"/>
          <w:szCs w:val="24"/>
        </w:rPr>
        <w:t>, Hassan C, Marmo R, Zullo A, Annibale B. Appropriateness of the indication for upper endoscopy: a meta-analysis. </w:t>
      </w:r>
      <w:r w:rsidRPr="00730729">
        <w:rPr>
          <w:rFonts w:ascii="Book Antiqua" w:hAnsi="Book Antiqua" w:cs="宋体"/>
          <w:i/>
          <w:iCs/>
          <w:color w:val="000000"/>
          <w:sz w:val="24"/>
          <w:szCs w:val="24"/>
        </w:rPr>
        <w:t>Dig Liver Dis</w:t>
      </w:r>
      <w:r w:rsidRPr="00730729">
        <w:rPr>
          <w:rFonts w:ascii="Book Antiqua" w:hAnsi="Book Antiqua" w:cs="宋体"/>
          <w:color w:val="000000"/>
          <w:sz w:val="24"/>
          <w:szCs w:val="24"/>
        </w:rPr>
        <w:t> 2010; </w:t>
      </w:r>
      <w:r w:rsidRPr="00730729">
        <w:rPr>
          <w:rFonts w:ascii="Book Antiqua" w:hAnsi="Book Antiqua" w:cs="宋体"/>
          <w:b/>
          <w:bCs/>
          <w:color w:val="000000"/>
          <w:sz w:val="24"/>
          <w:szCs w:val="24"/>
        </w:rPr>
        <w:t>42</w:t>
      </w:r>
      <w:r w:rsidRPr="00730729">
        <w:rPr>
          <w:rFonts w:ascii="Book Antiqua" w:hAnsi="Book Antiqua" w:cs="宋体"/>
          <w:color w:val="000000"/>
          <w:sz w:val="24"/>
          <w:szCs w:val="24"/>
        </w:rPr>
        <w:t>: 122-126 [PMID: 19497799 DOI: 10.1016/j.dld.2009.04.019]</w:t>
      </w:r>
    </w:p>
    <w:p w:rsidR="00BD61DA" w:rsidRPr="00DC0ADC" w:rsidRDefault="00BD61DA" w:rsidP="00BD61DA">
      <w:pPr>
        <w:jc w:val="both"/>
        <w:rPr>
          <w:rFonts w:ascii="Book Antiqua" w:hAnsi="Book Antiqua" w:cs="宋体"/>
          <w:color w:val="000000"/>
          <w:sz w:val="24"/>
          <w:szCs w:val="24"/>
          <w:lang w:val="en-US"/>
        </w:rPr>
      </w:pPr>
      <w:r w:rsidRPr="00730729">
        <w:rPr>
          <w:rFonts w:ascii="Book Antiqua" w:hAnsi="Book Antiqua" w:cs="宋体"/>
          <w:color w:val="000000"/>
          <w:sz w:val="24"/>
          <w:szCs w:val="24"/>
        </w:rPr>
        <w:t xml:space="preserve">11 </w:t>
      </w:r>
      <w:r w:rsidRPr="00730729">
        <w:rPr>
          <w:rFonts w:ascii="Book Antiqua" w:hAnsi="Book Antiqua" w:cs="宋体"/>
          <w:b/>
          <w:bCs/>
          <w:color w:val="000000"/>
          <w:sz w:val="24"/>
          <w:szCs w:val="24"/>
        </w:rPr>
        <w:t>Faintuch JJ</w:t>
      </w:r>
      <w:r w:rsidRPr="00730729">
        <w:rPr>
          <w:rFonts w:ascii="Book Antiqua" w:hAnsi="Book Antiqua" w:cs="宋体"/>
          <w:color w:val="000000"/>
          <w:sz w:val="24"/>
          <w:szCs w:val="24"/>
        </w:rPr>
        <w:t xml:space="preserve">, Silva FM, Navarro-Rodriguez T, Barbuti RC, Hashimoto CL, Rossini AR, Diniz MA, Eisig JN. </w:t>
      </w:r>
      <w:proofErr w:type="gramStart"/>
      <w:r w:rsidRPr="00DC0ADC">
        <w:rPr>
          <w:rFonts w:ascii="Book Antiqua" w:hAnsi="Book Antiqua" w:cs="宋体"/>
          <w:color w:val="000000"/>
          <w:sz w:val="24"/>
          <w:szCs w:val="24"/>
          <w:lang w:val="en-US"/>
        </w:rPr>
        <w:t>Endoscopic findings in uninvestigated dyspepsia.</w:t>
      </w:r>
      <w:proofErr w:type="gramEnd"/>
      <w:r w:rsidRPr="00DC0ADC">
        <w:rPr>
          <w:rFonts w:ascii="Book Antiqua" w:hAnsi="Book Antiqua" w:cs="宋体"/>
          <w:color w:val="000000"/>
          <w:sz w:val="24"/>
          <w:szCs w:val="24"/>
          <w:lang w:val="en-US"/>
        </w:rPr>
        <w:t> </w:t>
      </w:r>
      <w:r w:rsidRPr="00DC0ADC">
        <w:rPr>
          <w:rFonts w:ascii="Book Antiqua" w:hAnsi="Book Antiqua" w:cs="宋体"/>
          <w:i/>
          <w:iCs/>
          <w:color w:val="000000"/>
          <w:sz w:val="24"/>
          <w:szCs w:val="24"/>
          <w:lang w:val="en-US"/>
        </w:rPr>
        <w:t>BMC Gastroenterol</w:t>
      </w:r>
      <w:r w:rsidRPr="00DC0ADC">
        <w:rPr>
          <w:rFonts w:ascii="Book Antiqua" w:hAnsi="Book Antiqua" w:cs="宋体"/>
          <w:color w:val="000000"/>
          <w:sz w:val="24"/>
          <w:szCs w:val="24"/>
          <w:lang w:val="en-US"/>
        </w:rPr>
        <w:t> 2014; </w:t>
      </w:r>
      <w:r w:rsidRPr="00DC0ADC">
        <w:rPr>
          <w:rFonts w:ascii="Book Antiqua" w:hAnsi="Book Antiqua" w:cs="宋体"/>
          <w:b/>
          <w:bCs/>
          <w:color w:val="000000"/>
          <w:sz w:val="24"/>
          <w:szCs w:val="24"/>
          <w:lang w:val="en-US"/>
        </w:rPr>
        <w:t>14</w:t>
      </w:r>
      <w:r w:rsidRPr="00DC0ADC">
        <w:rPr>
          <w:rFonts w:ascii="Book Antiqua" w:hAnsi="Book Antiqua" w:cs="宋体"/>
          <w:color w:val="000000"/>
          <w:sz w:val="24"/>
          <w:szCs w:val="24"/>
          <w:lang w:val="en-US"/>
        </w:rPr>
        <w:t>: 19 [PMID: 24499444 DOI: 10.1186/1471-230X-14-19]</w:t>
      </w:r>
    </w:p>
    <w:p w:rsidR="00BD61DA" w:rsidRPr="00730729" w:rsidRDefault="00BD61DA" w:rsidP="00BD61DA">
      <w:pPr>
        <w:jc w:val="both"/>
        <w:rPr>
          <w:rFonts w:ascii="Book Antiqua" w:hAnsi="Book Antiqua" w:cs="宋体"/>
          <w:color w:val="000000"/>
          <w:sz w:val="24"/>
          <w:szCs w:val="24"/>
        </w:rPr>
      </w:pPr>
      <w:r w:rsidRPr="00DC0ADC">
        <w:rPr>
          <w:rFonts w:ascii="Book Antiqua" w:hAnsi="Book Antiqua" w:cs="宋体"/>
          <w:color w:val="000000"/>
          <w:sz w:val="24"/>
          <w:szCs w:val="24"/>
          <w:lang w:val="en-US"/>
        </w:rPr>
        <w:t xml:space="preserve">12 </w:t>
      </w:r>
      <w:r w:rsidRPr="00DC0ADC">
        <w:rPr>
          <w:rFonts w:ascii="Book Antiqua" w:hAnsi="Book Antiqua"/>
          <w:b/>
          <w:bCs/>
          <w:color w:val="000000"/>
          <w:sz w:val="24"/>
          <w:szCs w:val="24"/>
          <w:lang w:val="en-US"/>
        </w:rPr>
        <w:t>Hassan C</w:t>
      </w:r>
      <w:r w:rsidRPr="00DC0ADC">
        <w:rPr>
          <w:rFonts w:ascii="Book Antiqua" w:hAnsi="Book Antiqua"/>
          <w:color w:val="000000"/>
          <w:sz w:val="24"/>
          <w:szCs w:val="24"/>
          <w:lang w:val="en-US"/>
        </w:rPr>
        <w:t>, Di Giulio E, Marmo R, Zullo A, Annibale B. Appropriateness of the indication for colonoscopy: systematic review and meta-analysis.</w:t>
      </w:r>
      <w:r w:rsidRPr="00DC0ADC">
        <w:rPr>
          <w:rStyle w:val="apple-converted-space"/>
          <w:rFonts w:ascii="Book Antiqua" w:hAnsi="Book Antiqua"/>
          <w:color w:val="000000"/>
          <w:sz w:val="24"/>
          <w:szCs w:val="24"/>
          <w:lang w:val="en-US"/>
        </w:rPr>
        <w:t> </w:t>
      </w:r>
      <w:r w:rsidRPr="00730729">
        <w:rPr>
          <w:rFonts w:ascii="Book Antiqua" w:hAnsi="Book Antiqua"/>
          <w:i/>
          <w:iCs/>
          <w:color w:val="000000"/>
          <w:sz w:val="24"/>
          <w:szCs w:val="24"/>
        </w:rPr>
        <w:t>J Gastrointestin Liver Dis</w:t>
      </w:r>
      <w:r w:rsidRPr="00730729">
        <w:rPr>
          <w:rStyle w:val="apple-converted-space"/>
          <w:rFonts w:ascii="Book Antiqua" w:hAnsi="Book Antiqua"/>
          <w:color w:val="000000"/>
          <w:sz w:val="24"/>
          <w:szCs w:val="24"/>
        </w:rPr>
        <w:t> </w:t>
      </w:r>
      <w:r w:rsidRPr="00730729">
        <w:rPr>
          <w:rFonts w:ascii="Book Antiqua" w:hAnsi="Book Antiqua"/>
          <w:color w:val="000000"/>
          <w:sz w:val="24"/>
          <w:szCs w:val="24"/>
        </w:rPr>
        <w:t>2011;</w:t>
      </w:r>
      <w:r w:rsidRPr="00730729">
        <w:rPr>
          <w:rStyle w:val="apple-converted-space"/>
          <w:rFonts w:ascii="Book Antiqua" w:hAnsi="Book Antiqua"/>
          <w:color w:val="000000"/>
          <w:sz w:val="24"/>
          <w:szCs w:val="24"/>
        </w:rPr>
        <w:t> </w:t>
      </w:r>
      <w:r w:rsidRPr="00730729">
        <w:rPr>
          <w:rFonts w:ascii="Book Antiqua" w:hAnsi="Book Antiqua"/>
          <w:b/>
          <w:bCs/>
          <w:color w:val="000000"/>
          <w:sz w:val="24"/>
          <w:szCs w:val="24"/>
        </w:rPr>
        <w:t>20</w:t>
      </w:r>
      <w:r w:rsidRPr="00730729">
        <w:rPr>
          <w:rFonts w:ascii="Book Antiqua" w:hAnsi="Book Antiqua"/>
          <w:color w:val="000000"/>
          <w:sz w:val="24"/>
          <w:szCs w:val="24"/>
        </w:rPr>
        <w:t>: 279-286 [PMID: 21961096]</w:t>
      </w:r>
    </w:p>
    <w:p w:rsidR="00BD61DA" w:rsidRPr="00DC0ADC" w:rsidRDefault="00BD61DA" w:rsidP="00BD61DA">
      <w:pPr>
        <w:jc w:val="both"/>
        <w:rPr>
          <w:rFonts w:ascii="Book Antiqua" w:hAnsi="Book Antiqua" w:cs="宋体"/>
          <w:color w:val="000000"/>
          <w:sz w:val="24"/>
          <w:szCs w:val="24"/>
          <w:lang w:val="en-US"/>
        </w:rPr>
      </w:pPr>
      <w:r w:rsidRPr="00730729">
        <w:rPr>
          <w:rFonts w:ascii="Book Antiqua" w:hAnsi="Book Antiqua" w:cs="宋体"/>
          <w:color w:val="000000"/>
          <w:sz w:val="24"/>
          <w:szCs w:val="24"/>
        </w:rPr>
        <w:t>13 </w:t>
      </w:r>
      <w:r w:rsidRPr="00730729">
        <w:rPr>
          <w:rFonts w:ascii="Book Antiqua" w:hAnsi="Book Antiqua" w:cs="宋体"/>
          <w:b/>
          <w:bCs/>
          <w:color w:val="000000"/>
          <w:sz w:val="24"/>
          <w:szCs w:val="24"/>
        </w:rPr>
        <w:t>Buri L</w:t>
      </w:r>
      <w:r w:rsidRPr="00730729">
        <w:rPr>
          <w:rFonts w:ascii="Book Antiqua" w:hAnsi="Book Antiqua" w:cs="宋体"/>
          <w:color w:val="000000"/>
          <w:sz w:val="24"/>
          <w:szCs w:val="24"/>
        </w:rPr>
        <w:t>, Bersani G, Hassan C, Anti M, Bianco MA, Cipolletta L, Di Giulio E, Di Matteo G, Familiari L, Ficano L, Loriga P, Morini S, Pietropaolo V, Zambelli A, Grossi E, Intraligi M, Tessari F, Buscema M. How to predict a high rate of inappropriateness for upper endoscopy in an endoscopic centre? </w:t>
      </w:r>
      <w:r w:rsidRPr="00DC0ADC">
        <w:rPr>
          <w:rFonts w:ascii="Book Antiqua" w:hAnsi="Book Antiqua" w:cs="宋体"/>
          <w:i/>
          <w:iCs/>
          <w:color w:val="000000"/>
          <w:sz w:val="24"/>
          <w:szCs w:val="24"/>
          <w:lang w:val="en-US"/>
        </w:rPr>
        <w:t>Dig Liver Dis</w:t>
      </w:r>
      <w:r w:rsidRPr="00DC0ADC">
        <w:rPr>
          <w:rFonts w:ascii="Book Antiqua" w:hAnsi="Book Antiqua" w:cs="宋体"/>
          <w:color w:val="000000"/>
          <w:sz w:val="24"/>
          <w:szCs w:val="24"/>
          <w:lang w:val="en-US"/>
        </w:rPr>
        <w:t> 2010; </w:t>
      </w:r>
      <w:r w:rsidRPr="00DC0ADC">
        <w:rPr>
          <w:rFonts w:ascii="Book Antiqua" w:hAnsi="Book Antiqua" w:cs="宋体"/>
          <w:b/>
          <w:bCs/>
          <w:color w:val="000000"/>
          <w:sz w:val="24"/>
          <w:szCs w:val="24"/>
          <w:lang w:val="en-US"/>
        </w:rPr>
        <w:t>42</w:t>
      </w:r>
      <w:r w:rsidRPr="00DC0ADC">
        <w:rPr>
          <w:rFonts w:ascii="Book Antiqua" w:hAnsi="Book Antiqua" w:cs="宋体"/>
          <w:color w:val="000000"/>
          <w:sz w:val="24"/>
          <w:szCs w:val="24"/>
          <w:lang w:val="en-US"/>
        </w:rPr>
        <w:t>: 624-628 [PMID: 20308024 DOI: 10.1016/j.dld.2010.02.012]</w:t>
      </w:r>
    </w:p>
    <w:p w:rsidR="00BD61DA" w:rsidRPr="00DC0ADC" w:rsidRDefault="00BD61DA" w:rsidP="00BD61DA">
      <w:pPr>
        <w:jc w:val="both"/>
        <w:rPr>
          <w:rFonts w:ascii="Book Antiqua" w:hAnsi="Book Antiqua" w:cs="宋体"/>
          <w:color w:val="000000"/>
          <w:sz w:val="24"/>
          <w:szCs w:val="24"/>
          <w:lang w:val="en-US"/>
        </w:rPr>
      </w:pPr>
      <w:proofErr w:type="gramStart"/>
      <w:r w:rsidRPr="00DC0ADC">
        <w:rPr>
          <w:rFonts w:ascii="Book Antiqua" w:hAnsi="Book Antiqua" w:cs="宋体"/>
          <w:color w:val="000000"/>
          <w:sz w:val="24"/>
          <w:szCs w:val="24"/>
          <w:lang w:val="en-US"/>
        </w:rPr>
        <w:t>14 </w:t>
      </w:r>
      <w:r w:rsidRPr="00DC0ADC">
        <w:rPr>
          <w:rFonts w:ascii="Book Antiqua" w:hAnsi="Book Antiqua" w:cs="宋体"/>
          <w:b/>
          <w:bCs/>
          <w:color w:val="000000"/>
          <w:sz w:val="24"/>
          <w:szCs w:val="24"/>
          <w:lang w:val="en-US"/>
        </w:rPr>
        <w:t>Burke JS</w:t>
      </w:r>
      <w:r w:rsidRPr="00DC0ADC">
        <w:rPr>
          <w:rFonts w:ascii="Book Antiqua" w:hAnsi="Book Antiqua" w:cs="宋体"/>
          <w:color w:val="000000"/>
          <w:sz w:val="24"/>
          <w:szCs w:val="24"/>
          <w:lang w:val="en-US"/>
        </w:rPr>
        <w:t>.</w:t>
      </w:r>
      <w:proofErr w:type="gramEnd"/>
      <w:r w:rsidRPr="00DC0ADC">
        <w:rPr>
          <w:rFonts w:ascii="Book Antiqua" w:hAnsi="Book Antiqua" w:cs="宋体"/>
          <w:color w:val="000000"/>
          <w:sz w:val="24"/>
          <w:szCs w:val="24"/>
          <w:lang w:val="en-US"/>
        </w:rPr>
        <w:t xml:space="preserve"> Lymphoproliferative disorders of the gastrointestinal tract: a review and pragmatic guide to diagnosis. </w:t>
      </w:r>
      <w:r w:rsidRPr="00DC0ADC">
        <w:rPr>
          <w:rFonts w:ascii="Book Antiqua" w:hAnsi="Book Antiqua" w:cs="宋体"/>
          <w:i/>
          <w:iCs/>
          <w:color w:val="000000"/>
          <w:sz w:val="24"/>
          <w:szCs w:val="24"/>
          <w:lang w:val="en-US"/>
        </w:rPr>
        <w:t>Arch Pathol Lab Med</w:t>
      </w:r>
      <w:r w:rsidRPr="00DC0ADC">
        <w:rPr>
          <w:rFonts w:ascii="Book Antiqua" w:hAnsi="Book Antiqua" w:cs="宋体"/>
          <w:color w:val="000000"/>
          <w:sz w:val="24"/>
          <w:szCs w:val="24"/>
          <w:lang w:val="en-US"/>
        </w:rPr>
        <w:t> 2011; </w:t>
      </w:r>
      <w:r w:rsidRPr="00DC0ADC">
        <w:rPr>
          <w:rFonts w:ascii="Book Antiqua" w:hAnsi="Book Antiqua" w:cs="宋体"/>
          <w:b/>
          <w:bCs/>
          <w:color w:val="000000"/>
          <w:sz w:val="24"/>
          <w:szCs w:val="24"/>
          <w:lang w:val="en-US"/>
        </w:rPr>
        <w:t>135</w:t>
      </w:r>
      <w:r w:rsidRPr="00DC0ADC">
        <w:rPr>
          <w:rFonts w:ascii="Book Antiqua" w:hAnsi="Book Antiqua" w:cs="宋体"/>
          <w:color w:val="000000"/>
          <w:sz w:val="24"/>
          <w:szCs w:val="24"/>
          <w:lang w:val="en-US"/>
        </w:rPr>
        <w:t>: 1283-1297 [PMID: 21970484 DOI: 10.5858/arpa.2011-0145-RA]</w:t>
      </w:r>
    </w:p>
    <w:p w:rsidR="00BD61DA" w:rsidRPr="00DC0ADC" w:rsidRDefault="00BD61DA" w:rsidP="00BD61DA">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15 </w:t>
      </w:r>
      <w:r w:rsidRPr="00DC0ADC">
        <w:rPr>
          <w:rFonts w:ascii="Book Antiqua" w:hAnsi="Book Antiqua" w:cs="宋体"/>
          <w:b/>
          <w:bCs/>
          <w:color w:val="000000"/>
          <w:sz w:val="24"/>
          <w:szCs w:val="24"/>
          <w:lang w:val="en-US"/>
        </w:rPr>
        <w:t>Ahmad A</w:t>
      </w:r>
      <w:r w:rsidRPr="00DC0ADC">
        <w:rPr>
          <w:rFonts w:ascii="Book Antiqua" w:hAnsi="Book Antiqua" w:cs="宋体"/>
          <w:color w:val="000000"/>
          <w:sz w:val="24"/>
          <w:szCs w:val="24"/>
          <w:lang w:val="en-US"/>
        </w:rPr>
        <w:t xml:space="preserve">, Govil Y, Frank BB. </w:t>
      </w:r>
      <w:proofErr w:type="gramStart"/>
      <w:r w:rsidRPr="00DC0ADC">
        <w:rPr>
          <w:rFonts w:ascii="Book Antiqua" w:hAnsi="Book Antiqua" w:cs="宋体"/>
          <w:color w:val="000000"/>
          <w:sz w:val="24"/>
          <w:szCs w:val="24"/>
          <w:lang w:val="en-US"/>
        </w:rPr>
        <w:t>Gastric mucosa-associated lymphoid tissue lymphoma.</w:t>
      </w:r>
      <w:proofErr w:type="gramEnd"/>
      <w:r w:rsidRPr="00DC0ADC">
        <w:rPr>
          <w:rFonts w:ascii="Book Antiqua" w:hAnsi="Book Antiqua" w:cs="宋体"/>
          <w:color w:val="000000"/>
          <w:sz w:val="24"/>
          <w:szCs w:val="24"/>
          <w:lang w:val="en-US"/>
        </w:rPr>
        <w:t> </w:t>
      </w:r>
      <w:r w:rsidRPr="00DC0ADC">
        <w:rPr>
          <w:rFonts w:ascii="Book Antiqua" w:hAnsi="Book Antiqua" w:cs="宋体"/>
          <w:i/>
          <w:iCs/>
          <w:color w:val="000000"/>
          <w:sz w:val="24"/>
          <w:szCs w:val="24"/>
          <w:lang w:val="en-US"/>
        </w:rPr>
        <w:t>Am J Gastroenterol</w:t>
      </w:r>
      <w:r w:rsidRPr="00DC0ADC">
        <w:rPr>
          <w:rFonts w:ascii="Book Antiqua" w:hAnsi="Book Antiqua" w:cs="宋体"/>
          <w:color w:val="000000"/>
          <w:sz w:val="24"/>
          <w:szCs w:val="24"/>
          <w:lang w:val="en-US"/>
        </w:rPr>
        <w:t> 2003; </w:t>
      </w:r>
      <w:r w:rsidRPr="00DC0ADC">
        <w:rPr>
          <w:rFonts w:ascii="Book Antiqua" w:hAnsi="Book Antiqua" w:cs="宋体"/>
          <w:b/>
          <w:bCs/>
          <w:color w:val="000000"/>
          <w:sz w:val="24"/>
          <w:szCs w:val="24"/>
          <w:lang w:val="en-US"/>
        </w:rPr>
        <w:t>98</w:t>
      </w:r>
      <w:r w:rsidRPr="00DC0ADC">
        <w:rPr>
          <w:rFonts w:ascii="Book Antiqua" w:hAnsi="Book Antiqua" w:cs="宋体"/>
          <w:color w:val="000000"/>
          <w:sz w:val="24"/>
          <w:szCs w:val="24"/>
          <w:lang w:val="en-US"/>
        </w:rPr>
        <w:t>: 975-986 [PMID: 12809817 DOI: 10.1111/j.1572-0241.2003.07424.x]</w:t>
      </w:r>
    </w:p>
    <w:p w:rsidR="00BD61DA" w:rsidRPr="00DC0ADC" w:rsidRDefault="00BD61DA" w:rsidP="00BD61DA">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16 </w:t>
      </w:r>
      <w:r w:rsidRPr="00DC0ADC">
        <w:rPr>
          <w:rFonts w:ascii="Book Antiqua" w:hAnsi="Book Antiqua" w:cs="宋体"/>
          <w:b/>
          <w:bCs/>
          <w:color w:val="000000"/>
          <w:sz w:val="24"/>
          <w:szCs w:val="24"/>
          <w:lang w:val="en-US"/>
        </w:rPr>
        <w:t>Zullo A</w:t>
      </w:r>
      <w:r w:rsidRPr="00DC0ADC">
        <w:rPr>
          <w:rFonts w:ascii="Book Antiqua" w:hAnsi="Book Antiqua" w:cs="宋体"/>
          <w:color w:val="000000"/>
          <w:sz w:val="24"/>
          <w:szCs w:val="24"/>
          <w:lang w:val="en-US"/>
        </w:rPr>
        <w:t>, Hassan C, Andriani A, Cristofari F, Cardinale V, Spinelli GP, Tomao S, Morini S. Primary low-grade and high-grade gastric MALT-lymphoma presentation. </w:t>
      </w:r>
      <w:r w:rsidRPr="00DC0ADC">
        <w:rPr>
          <w:rFonts w:ascii="Book Antiqua" w:hAnsi="Book Antiqua" w:cs="宋体"/>
          <w:i/>
          <w:iCs/>
          <w:color w:val="000000"/>
          <w:sz w:val="24"/>
          <w:szCs w:val="24"/>
          <w:lang w:val="en-US"/>
        </w:rPr>
        <w:t xml:space="preserve">J Clin </w:t>
      </w:r>
      <w:proofErr w:type="gramStart"/>
      <w:r w:rsidRPr="00DC0ADC">
        <w:rPr>
          <w:rFonts w:ascii="Book Antiqua" w:hAnsi="Book Antiqua" w:cs="宋体"/>
          <w:i/>
          <w:iCs/>
          <w:color w:val="000000"/>
          <w:sz w:val="24"/>
          <w:szCs w:val="24"/>
          <w:lang w:val="en-US"/>
        </w:rPr>
        <w:t>Gastroenterol</w:t>
      </w:r>
      <w:r w:rsidRPr="00DC0ADC">
        <w:rPr>
          <w:rFonts w:ascii="Book Antiqua" w:hAnsi="Book Antiqua" w:cs="宋体"/>
          <w:color w:val="000000"/>
          <w:sz w:val="24"/>
          <w:szCs w:val="24"/>
          <w:lang w:val="en-US"/>
        </w:rPr>
        <w:t> ;</w:t>
      </w:r>
      <w:proofErr w:type="gramEnd"/>
      <w:r w:rsidRPr="00DC0ADC">
        <w:rPr>
          <w:rFonts w:ascii="Book Antiqua" w:hAnsi="Book Antiqua" w:cs="宋体"/>
          <w:color w:val="000000"/>
          <w:sz w:val="24"/>
          <w:szCs w:val="24"/>
          <w:lang w:val="en-US"/>
        </w:rPr>
        <w:t> </w:t>
      </w:r>
      <w:r w:rsidRPr="00DC0ADC">
        <w:rPr>
          <w:rFonts w:ascii="Book Antiqua" w:hAnsi="Book Antiqua" w:cs="宋体"/>
          <w:b/>
          <w:bCs/>
          <w:color w:val="000000"/>
          <w:sz w:val="24"/>
          <w:szCs w:val="24"/>
          <w:lang w:val="en-US"/>
        </w:rPr>
        <w:t>44</w:t>
      </w:r>
      <w:r w:rsidRPr="00DC0ADC">
        <w:rPr>
          <w:rFonts w:ascii="Book Antiqua" w:hAnsi="Book Antiqua" w:cs="宋体"/>
          <w:color w:val="000000"/>
          <w:sz w:val="24"/>
          <w:szCs w:val="24"/>
          <w:lang w:val="en-US"/>
        </w:rPr>
        <w:t>: 340-344 [PMID: 19745757 DOI: 10.1097/MCG.0b013e3181b4b1ab]</w:t>
      </w:r>
    </w:p>
    <w:p w:rsidR="00BD61DA" w:rsidRPr="00DC0ADC" w:rsidRDefault="00BD61DA" w:rsidP="00BD61DA">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17 </w:t>
      </w:r>
      <w:r w:rsidRPr="00DC0ADC">
        <w:rPr>
          <w:rFonts w:ascii="Book Antiqua" w:hAnsi="Book Antiqua" w:cs="宋体"/>
          <w:b/>
          <w:bCs/>
          <w:color w:val="000000"/>
          <w:sz w:val="24"/>
          <w:szCs w:val="24"/>
          <w:lang w:val="en-US"/>
        </w:rPr>
        <w:t>Myung SJ</w:t>
      </w:r>
      <w:r w:rsidRPr="00DC0ADC">
        <w:rPr>
          <w:rFonts w:ascii="Book Antiqua" w:hAnsi="Book Antiqua" w:cs="宋体"/>
          <w:color w:val="000000"/>
          <w:sz w:val="24"/>
          <w:szCs w:val="24"/>
          <w:lang w:val="en-US"/>
        </w:rPr>
        <w:t>, Joo KR, Yang SK, Jung HY, Chang HS, Lee HJ, Hong WS, Kim JH, Min YI, Kim HC, Yu CS, Kim JC, Kim JS. Clinicopathologic features of ileocolonic malignant lymphoma: analysis according to colonoscopic classification. </w:t>
      </w:r>
      <w:r w:rsidRPr="00DC0ADC">
        <w:rPr>
          <w:rFonts w:ascii="Book Antiqua" w:hAnsi="Book Antiqua" w:cs="宋体"/>
          <w:i/>
          <w:iCs/>
          <w:color w:val="000000"/>
          <w:sz w:val="24"/>
          <w:szCs w:val="24"/>
          <w:lang w:val="en-US"/>
        </w:rPr>
        <w:t>Gastrointest Endosc</w:t>
      </w:r>
      <w:r w:rsidRPr="00DC0ADC">
        <w:rPr>
          <w:rFonts w:ascii="Book Antiqua" w:hAnsi="Book Antiqua" w:cs="宋体"/>
          <w:color w:val="000000"/>
          <w:sz w:val="24"/>
          <w:szCs w:val="24"/>
          <w:lang w:val="en-US"/>
        </w:rPr>
        <w:t> 2003; </w:t>
      </w:r>
      <w:r w:rsidRPr="00DC0ADC">
        <w:rPr>
          <w:rFonts w:ascii="Book Antiqua" w:hAnsi="Book Antiqua" w:cs="宋体"/>
          <w:b/>
          <w:bCs/>
          <w:color w:val="000000"/>
          <w:sz w:val="24"/>
          <w:szCs w:val="24"/>
          <w:lang w:val="en-US"/>
        </w:rPr>
        <w:t>57</w:t>
      </w:r>
      <w:r w:rsidRPr="00DC0ADC">
        <w:rPr>
          <w:rFonts w:ascii="Book Antiqua" w:hAnsi="Book Antiqua" w:cs="宋体"/>
          <w:color w:val="000000"/>
          <w:sz w:val="24"/>
          <w:szCs w:val="24"/>
          <w:lang w:val="en-US"/>
        </w:rPr>
        <w:t>: 343-347 [PMID: 12612513 DOI: 10.1067/mge.2003.135]</w:t>
      </w:r>
    </w:p>
    <w:p w:rsidR="00BD61DA" w:rsidRPr="00DC0ADC" w:rsidRDefault="00BD61DA" w:rsidP="00BD61DA">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18 </w:t>
      </w:r>
      <w:r w:rsidRPr="00DC0ADC">
        <w:rPr>
          <w:rFonts w:ascii="Book Antiqua" w:hAnsi="Book Antiqua" w:cs="宋体"/>
          <w:b/>
          <w:bCs/>
          <w:color w:val="000000"/>
          <w:sz w:val="24"/>
          <w:szCs w:val="24"/>
          <w:lang w:val="en-US"/>
        </w:rPr>
        <w:t>Wang MH</w:t>
      </w:r>
      <w:r w:rsidRPr="00DC0ADC">
        <w:rPr>
          <w:rFonts w:ascii="Book Antiqua" w:hAnsi="Book Antiqua" w:cs="宋体"/>
          <w:color w:val="000000"/>
          <w:sz w:val="24"/>
          <w:szCs w:val="24"/>
          <w:lang w:val="en-US"/>
        </w:rPr>
        <w:t xml:space="preserve">, Wong JM, Lien HC, Lin CW, Wang CY. </w:t>
      </w:r>
      <w:proofErr w:type="gramStart"/>
      <w:r w:rsidRPr="00DC0ADC">
        <w:rPr>
          <w:rFonts w:ascii="Book Antiqua" w:hAnsi="Book Antiqua" w:cs="宋体"/>
          <w:color w:val="000000"/>
          <w:sz w:val="24"/>
          <w:szCs w:val="24"/>
          <w:lang w:val="en-US"/>
        </w:rPr>
        <w:t>Colonoscopic manifestations of primary colorectal lymphoma.</w:t>
      </w:r>
      <w:proofErr w:type="gramEnd"/>
      <w:r w:rsidRPr="00DC0ADC">
        <w:rPr>
          <w:rFonts w:ascii="Book Antiqua" w:hAnsi="Book Antiqua" w:cs="宋体"/>
          <w:color w:val="000000"/>
          <w:sz w:val="24"/>
          <w:szCs w:val="24"/>
          <w:lang w:val="en-US"/>
        </w:rPr>
        <w:t> </w:t>
      </w:r>
      <w:r w:rsidRPr="00DC0ADC">
        <w:rPr>
          <w:rFonts w:ascii="Book Antiqua" w:hAnsi="Book Antiqua" w:cs="宋体"/>
          <w:i/>
          <w:iCs/>
          <w:color w:val="000000"/>
          <w:sz w:val="24"/>
          <w:szCs w:val="24"/>
          <w:lang w:val="en-US"/>
        </w:rPr>
        <w:t>Endoscopy</w:t>
      </w:r>
      <w:r w:rsidRPr="00DC0ADC">
        <w:rPr>
          <w:rFonts w:ascii="Book Antiqua" w:hAnsi="Book Antiqua" w:cs="宋体"/>
          <w:color w:val="000000"/>
          <w:sz w:val="24"/>
          <w:szCs w:val="24"/>
          <w:lang w:val="en-US"/>
        </w:rPr>
        <w:t> 2001; </w:t>
      </w:r>
      <w:r w:rsidRPr="00DC0ADC">
        <w:rPr>
          <w:rFonts w:ascii="Book Antiqua" w:hAnsi="Book Antiqua" w:cs="宋体"/>
          <w:b/>
          <w:bCs/>
          <w:color w:val="000000"/>
          <w:sz w:val="24"/>
          <w:szCs w:val="24"/>
          <w:lang w:val="en-US"/>
        </w:rPr>
        <w:t>33</w:t>
      </w:r>
      <w:r w:rsidRPr="00DC0ADC">
        <w:rPr>
          <w:rFonts w:ascii="Book Antiqua" w:hAnsi="Book Antiqua" w:cs="宋体"/>
          <w:color w:val="000000"/>
          <w:sz w:val="24"/>
          <w:szCs w:val="24"/>
          <w:lang w:val="en-US"/>
        </w:rPr>
        <w:t>: 605-609 [PMID: 11473333 DOI: 10.1055/s-2001-15320]</w:t>
      </w:r>
    </w:p>
    <w:p w:rsidR="00BD61DA" w:rsidRPr="00DC0ADC" w:rsidRDefault="00BD61DA" w:rsidP="00BD61DA">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19 </w:t>
      </w:r>
      <w:r w:rsidRPr="00DC0ADC">
        <w:rPr>
          <w:rFonts w:ascii="Book Antiqua" w:hAnsi="Book Antiqua" w:cs="宋体"/>
          <w:b/>
          <w:bCs/>
          <w:color w:val="000000"/>
          <w:sz w:val="24"/>
          <w:szCs w:val="24"/>
          <w:lang w:val="en-US"/>
        </w:rPr>
        <w:t>Kim YH</w:t>
      </w:r>
      <w:r w:rsidRPr="00DC0ADC">
        <w:rPr>
          <w:rFonts w:ascii="Book Antiqua" w:hAnsi="Book Antiqua" w:cs="宋体"/>
          <w:color w:val="000000"/>
          <w:sz w:val="24"/>
          <w:szCs w:val="24"/>
          <w:lang w:val="en-US"/>
        </w:rPr>
        <w:t>, Lee JH, Yang SK, Kim TI, Kim JS, Kim HJ, Kim JI, Kim SW, Kim JO, Jung IK, Jung SA, Jung MK, Kim HS, Myung SJ, Kim WH, Rhee JC, Choi KY, Song IS, Hyun JH, Min YI. Primary colon lymphoma in Korea: a KASID (Korean Association for the Study of Intestinal Diseases) Study. </w:t>
      </w:r>
      <w:r w:rsidRPr="00DC0ADC">
        <w:rPr>
          <w:rFonts w:ascii="Book Antiqua" w:hAnsi="Book Antiqua" w:cs="宋体"/>
          <w:i/>
          <w:iCs/>
          <w:color w:val="000000"/>
          <w:sz w:val="24"/>
          <w:szCs w:val="24"/>
          <w:lang w:val="en-US"/>
        </w:rPr>
        <w:t>Dig Dis Sci</w:t>
      </w:r>
      <w:r w:rsidRPr="00DC0ADC">
        <w:rPr>
          <w:rFonts w:ascii="Book Antiqua" w:hAnsi="Book Antiqua" w:cs="宋体"/>
          <w:color w:val="000000"/>
          <w:sz w:val="24"/>
          <w:szCs w:val="24"/>
          <w:lang w:val="en-US"/>
        </w:rPr>
        <w:t> 2005; </w:t>
      </w:r>
      <w:r w:rsidRPr="00DC0ADC">
        <w:rPr>
          <w:rFonts w:ascii="Book Antiqua" w:hAnsi="Book Antiqua" w:cs="宋体"/>
          <w:b/>
          <w:bCs/>
          <w:color w:val="000000"/>
          <w:sz w:val="24"/>
          <w:szCs w:val="24"/>
          <w:lang w:val="en-US"/>
        </w:rPr>
        <w:t>50</w:t>
      </w:r>
      <w:r w:rsidRPr="00DC0ADC">
        <w:rPr>
          <w:rFonts w:ascii="Book Antiqua" w:hAnsi="Book Antiqua" w:cs="宋体"/>
          <w:color w:val="000000"/>
          <w:sz w:val="24"/>
          <w:szCs w:val="24"/>
          <w:lang w:val="en-US"/>
        </w:rPr>
        <w:t>: 2243-2247 [PMID: 16416168 DOI: 10.1007/s10620-005-3041-7]</w:t>
      </w:r>
    </w:p>
    <w:p w:rsidR="00BD61DA" w:rsidRPr="00DC0ADC" w:rsidRDefault="00BD61DA" w:rsidP="00BD61DA">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lastRenderedPageBreak/>
        <w:t>20 </w:t>
      </w:r>
      <w:r w:rsidRPr="00DC0ADC">
        <w:rPr>
          <w:rFonts w:ascii="Book Antiqua" w:hAnsi="Book Antiqua" w:cs="宋体"/>
          <w:b/>
          <w:bCs/>
          <w:color w:val="000000"/>
          <w:sz w:val="24"/>
          <w:szCs w:val="24"/>
          <w:lang w:val="en-US"/>
        </w:rPr>
        <w:t>Chen WG</w:t>
      </w:r>
      <w:r w:rsidRPr="00DC0ADC">
        <w:rPr>
          <w:rFonts w:ascii="Book Antiqua" w:hAnsi="Book Antiqua" w:cs="宋体"/>
          <w:color w:val="000000"/>
          <w:sz w:val="24"/>
          <w:szCs w:val="24"/>
          <w:lang w:val="en-US"/>
        </w:rPr>
        <w:t>, Shan GD, Zhang H, Li L, Yue M, Xiang Z, Cheng Y, Wu CJ, Fang Y, Chen LH. Double-balloon enteroscopy in small bowel tumors: a Chinese single-center study. </w:t>
      </w:r>
      <w:r w:rsidRPr="00DC0ADC">
        <w:rPr>
          <w:rFonts w:ascii="Book Antiqua" w:hAnsi="Book Antiqua" w:cs="宋体"/>
          <w:i/>
          <w:iCs/>
          <w:color w:val="000000"/>
          <w:sz w:val="24"/>
          <w:szCs w:val="24"/>
          <w:lang w:val="en-US"/>
        </w:rPr>
        <w:t>World J Gastroenterol</w:t>
      </w:r>
      <w:r w:rsidRPr="00DC0ADC">
        <w:rPr>
          <w:rFonts w:ascii="Book Antiqua" w:hAnsi="Book Antiqua" w:cs="宋体"/>
          <w:color w:val="000000"/>
          <w:sz w:val="24"/>
          <w:szCs w:val="24"/>
          <w:lang w:val="en-US"/>
        </w:rPr>
        <w:t> 2013; </w:t>
      </w:r>
      <w:r w:rsidRPr="00DC0ADC">
        <w:rPr>
          <w:rFonts w:ascii="Book Antiqua" w:hAnsi="Book Antiqua" w:cs="宋体"/>
          <w:b/>
          <w:bCs/>
          <w:color w:val="000000"/>
          <w:sz w:val="24"/>
          <w:szCs w:val="24"/>
          <w:lang w:val="en-US"/>
        </w:rPr>
        <w:t>19</w:t>
      </w:r>
      <w:r w:rsidRPr="00DC0ADC">
        <w:rPr>
          <w:rFonts w:ascii="Book Antiqua" w:hAnsi="Book Antiqua" w:cs="宋体"/>
          <w:color w:val="000000"/>
          <w:sz w:val="24"/>
          <w:szCs w:val="24"/>
          <w:lang w:val="en-US"/>
        </w:rPr>
        <w:t>: 3665-3671 [PMID: 23801870 DOI: 10.3748/wjg.v19.i23.3665]</w:t>
      </w:r>
    </w:p>
    <w:p w:rsidR="00BD61DA" w:rsidRPr="00DC0ADC" w:rsidRDefault="00BD61DA" w:rsidP="00BD61DA">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21 </w:t>
      </w:r>
      <w:r w:rsidRPr="00DC0ADC">
        <w:rPr>
          <w:rFonts w:ascii="Book Antiqua" w:hAnsi="Book Antiqua" w:cs="宋体"/>
          <w:b/>
          <w:bCs/>
          <w:color w:val="000000"/>
          <w:sz w:val="24"/>
          <w:szCs w:val="24"/>
          <w:lang w:val="en-US"/>
        </w:rPr>
        <w:t>Egea-Valenzuela J</w:t>
      </w:r>
      <w:r w:rsidRPr="00DC0ADC">
        <w:rPr>
          <w:rFonts w:ascii="Book Antiqua" w:hAnsi="Book Antiqua" w:cs="宋体"/>
          <w:color w:val="000000"/>
          <w:sz w:val="24"/>
          <w:szCs w:val="24"/>
          <w:lang w:val="en-US"/>
        </w:rPr>
        <w:t>, Castillo-Espinosa JM, Sánchez-Torres A, Alberca-de-las-Parras F, Carballo-Álvarez F. Diagnosis of follicular lymphoma of the small bowel by video capsule endoscopy. </w:t>
      </w:r>
      <w:r w:rsidRPr="00DC0ADC">
        <w:rPr>
          <w:rFonts w:ascii="Book Antiqua" w:hAnsi="Book Antiqua" w:cs="宋体"/>
          <w:i/>
          <w:iCs/>
          <w:color w:val="000000"/>
          <w:sz w:val="24"/>
          <w:szCs w:val="24"/>
          <w:lang w:val="en-US"/>
        </w:rPr>
        <w:t xml:space="preserve">Rev </w:t>
      </w:r>
      <w:proofErr w:type="gramStart"/>
      <w:r w:rsidRPr="00DC0ADC">
        <w:rPr>
          <w:rFonts w:ascii="Book Antiqua" w:hAnsi="Book Antiqua" w:cs="宋体"/>
          <w:i/>
          <w:iCs/>
          <w:color w:val="000000"/>
          <w:sz w:val="24"/>
          <w:szCs w:val="24"/>
          <w:lang w:val="en-US"/>
        </w:rPr>
        <w:t>Esp</w:t>
      </w:r>
      <w:proofErr w:type="gramEnd"/>
      <w:r w:rsidRPr="00DC0ADC">
        <w:rPr>
          <w:rFonts w:ascii="Book Antiqua" w:hAnsi="Book Antiqua" w:cs="宋体"/>
          <w:i/>
          <w:iCs/>
          <w:color w:val="000000"/>
          <w:sz w:val="24"/>
          <w:szCs w:val="24"/>
          <w:lang w:val="en-US"/>
        </w:rPr>
        <w:t xml:space="preserve"> Enferm Dig</w:t>
      </w:r>
      <w:r w:rsidRPr="00DC0ADC">
        <w:rPr>
          <w:rFonts w:ascii="Book Antiqua" w:hAnsi="Book Antiqua" w:cs="宋体"/>
          <w:color w:val="000000"/>
          <w:sz w:val="24"/>
          <w:szCs w:val="24"/>
          <w:lang w:val="en-US"/>
        </w:rPr>
        <w:t> 2014; </w:t>
      </w:r>
      <w:r w:rsidRPr="00DC0ADC">
        <w:rPr>
          <w:rFonts w:ascii="Book Antiqua" w:hAnsi="Book Antiqua" w:cs="宋体"/>
          <w:b/>
          <w:bCs/>
          <w:color w:val="000000"/>
          <w:sz w:val="24"/>
          <w:szCs w:val="24"/>
          <w:lang w:val="en-US"/>
        </w:rPr>
        <w:t>106</w:t>
      </w:r>
      <w:r w:rsidRPr="00DC0ADC">
        <w:rPr>
          <w:rFonts w:ascii="Book Antiqua" w:hAnsi="Book Antiqua" w:cs="宋体"/>
          <w:color w:val="000000"/>
          <w:sz w:val="24"/>
          <w:szCs w:val="24"/>
          <w:lang w:val="en-US"/>
        </w:rPr>
        <w:t>: 51-52 [PMID: 24689716]</w:t>
      </w:r>
    </w:p>
    <w:p w:rsidR="00BD61DA" w:rsidRPr="00DC0ADC" w:rsidRDefault="00BD61DA" w:rsidP="00BD61DA">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22 </w:t>
      </w:r>
      <w:r w:rsidRPr="00DC0ADC">
        <w:rPr>
          <w:rFonts w:ascii="Book Antiqua" w:hAnsi="Book Antiqua" w:cs="宋体"/>
          <w:b/>
          <w:bCs/>
          <w:color w:val="000000"/>
          <w:sz w:val="24"/>
          <w:szCs w:val="24"/>
          <w:lang w:val="en-US"/>
        </w:rPr>
        <w:t>Nakamura M</w:t>
      </w:r>
      <w:r w:rsidRPr="00DC0ADC">
        <w:rPr>
          <w:rFonts w:ascii="Book Antiqua" w:hAnsi="Book Antiqua" w:cs="宋体"/>
          <w:color w:val="000000"/>
          <w:sz w:val="24"/>
          <w:szCs w:val="24"/>
          <w:lang w:val="en-US"/>
        </w:rPr>
        <w:t>, Ohmiya N, Hirooka Y, Miyahara R, Ando T, Watanabe O, Itoh A, Kawashima H, Ohno E, Kinoshita T, Goto H. Endoscopic diagnosis of follicular lymphoma with small-bowel involvement using video capsule endoscopy and double-balloon endoscopy: a case series. </w:t>
      </w:r>
      <w:r w:rsidRPr="00DC0ADC">
        <w:rPr>
          <w:rFonts w:ascii="Book Antiqua" w:hAnsi="Book Antiqua" w:cs="宋体"/>
          <w:i/>
          <w:iCs/>
          <w:color w:val="000000"/>
          <w:sz w:val="24"/>
          <w:szCs w:val="24"/>
          <w:lang w:val="en-US"/>
        </w:rPr>
        <w:t>Endoscopy</w:t>
      </w:r>
      <w:r w:rsidRPr="00DC0ADC">
        <w:rPr>
          <w:rFonts w:ascii="Book Antiqua" w:hAnsi="Book Antiqua" w:cs="宋体"/>
          <w:color w:val="000000"/>
          <w:sz w:val="24"/>
          <w:szCs w:val="24"/>
          <w:lang w:val="en-US"/>
        </w:rPr>
        <w:t> 2013; </w:t>
      </w:r>
      <w:r w:rsidRPr="00DC0ADC">
        <w:rPr>
          <w:rFonts w:ascii="Book Antiqua" w:hAnsi="Book Antiqua" w:cs="宋体"/>
          <w:b/>
          <w:bCs/>
          <w:color w:val="000000"/>
          <w:sz w:val="24"/>
          <w:szCs w:val="24"/>
          <w:lang w:val="en-US"/>
        </w:rPr>
        <w:t>45</w:t>
      </w:r>
      <w:r w:rsidRPr="00DC0ADC">
        <w:rPr>
          <w:rFonts w:ascii="Book Antiqua" w:hAnsi="Book Antiqua" w:cs="宋体"/>
          <w:color w:val="000000"/>
          <w:sz w:val="24"/>
          <w:szCs w:val="24"/>
          <w:lang w:val="en-US"/>
        </w:rPr>
        <w:t>: 67-70 [PMID: 23208779 DOI: 10.1055/s-0032-1325867]</w:t>
      </w:r>
    </w:p>
    <w:p w:rsidR="00BD61DA" w:rsidRPr="00DC0ADC" w:rsidRDefault="00BD61DA" w:rsidP="00BD61DA">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23 </w:t>
      </w:r>
      <w:r w:rsidRPr="00DC0ADC">
        <w:rPr>
          <w:rFonts w:ascii="Book Antiqua" w:hAnsi="Book Antiqua" w:cs="宋体"/>
          <w:b/>
          <w:bCs/>
          <w:color w:val="000000"/>
          <w:sz w:val="24"/>
          <w:szCs w:val="24"/>
          <w:lang w:val="en-US"/>
        </w:rPr>
        <w:t>Boudiaf M</w:t>
      </w:r>
      <w:r w:rsidRPr="00DC0ADC">
        <w:rPr>
          <w:rFonts w:ascii="Book Antiqua" w:hAnsi="Book Antiqua" w:cs="宋体"/>
          <w:color w:val="000000"/>
          <w:sz w:val="24"/>
          <w:szCs w:val="24"/>
          <w:lang w:val="en-US"/>
        </w:rPr>
        <w:t>, Jaff A, Soyer P, Bouhnik Y, Hamzi L, Rymer R. Small-bowel diseases: prospective evaluation of multi-detector row helical CT enteroclysis in 107 consecutive patients. </w:t>
      </w:r>
      <w:r w:rsidRPr="00DC0ADC">
        <w:rPr>
          <w:rFonts w:ascii="Book Antiqua" w:hAnsi="Book Antiqua" w:cs="宋体"/>
          <w:i/>
          <w:iCs/>
          <w:color w:val="000000"/>
          <w:sz w:val="24"/>
          <w:szCs w:val="24"/>
          <w:lang w:val="en-US"/>
        </w:rPr>
        <w:t>Radiology</w:t>
      </w:r>
      <w:r w:rsidRPr="00DC0ADC">
        <w:rPr>
          <w:rFonts w:ascii="Book Antiqua" w:hAnsi="Book Antiqua" w:cs="宋体"/>
          <w:color w:val="000000"/>
          <w:sz w:val="24"/>
          <w:szCs w:val="24"/>
          <w:lang w:val="en-US"/>
        </w:rPr>
        <w:t> 2004; </w:t>
      </w:r>
      <w:r w:rsidRPr="00DC0ADC">
        <w:rPr>
          <w:rFonts w:ascii="Book Antiqua" w:hAnsi="Book Antiqua" w:cs="宋体"/>
          <w:b/>
          <w:bCs/>
          <w:color w:val="000000"/>
          <w:sz w:val="24"/>
          <w:szCs w:val="24"/>
          <w:lang w:val="en-US"/>
        </w:rPr>
        <w:t>233</w:t>
      </w:r>
      <w:r w:rsidRPr="00DC0ADC">
        <w:rPr>
          <w:rFonts w:ascii="Book Antiqua" w:hAnsi="Book Antiqua" w:cs="宋体"/>
          <w:color w:val="000000"/>
          <w:sz w:val="24"/>
          <w:szCs w:val="24"/>
          <w:lang w:val="en-US"/>
        </w:rPr>
        <w:t>: 338-344 [PMID: 15459329 DOI: 10.1148/radiol.2332030308]</w:t>
      </w:r>
    </w:p>
    <w:p w:rsidR="00BD61DA" w:rsidRPr="00DC0ADC" w:rsidRDefault="00BD61DA" w:rsidP="00BD61DA">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24 </w:t>
      </w:r>
      <w:r w:rsidRPr="00DC0ADC">
        <w:rPr>
          <w:rFonts w:ascii="Book Antiqua" w:hAnsi="Book Antiqua" w:cs="宋体"/>
          <w:b/>
          <w:bCs/>
          <w:color w:val="000000"/>
          <w:sz w:val="24"/>
          <w:szCs w:val="24"/>
          <w:lang w:val="en-US"/>
        </w:rPr>
        <w:t>Liang S</w:t>
      </w:r>
      <w:r w:rsidRPr="00DC0ADC">
        <w:rPr>
          <w:rFonts w:ascii="Book Antiqua" w:hAnsi="Book Antiqua" w:cs="宋体"/>
          <w:color w:val="000000"/>
          <w:sz w:val="24"/>
          <w:szCs w:val="24"/>
          <w:lang w:val="en-US"/>
        </w:rPr>
        <w:t>, Pan Y, Wang B, Luo H, Xue X, Qin J, Guo X, Wu K. Complete small-bowel examination by oral single-balloon enteroscopy using the water-exchange method. </w:t>
      </w:r>
      <w:r w:rsidRPr="00DC0ADC">
        <w:rPr>
          <w:rFonts w:ascii="Book Antiqua" w:hAnsi="Book Antiqua" w:cs="宋体"/>
          <w:i/>
          <w:iCs/>
          <w:color w:val="000000"/>
          <w:sz w:val="24"/>
          <w:szCs w:val="24"/>
          <w:lang w:val="en-US"/>
        </w:rPr>
        <w:t>Endoscopy</w:t>
      </w:r>
      <w:r w:rsidRPr="00DC0ADC">
        <w:rPr>
          <w:rFonts w:ascii="Book Antiqua" w:hAnsi="Book Antiqua" w:cs="宋体"/>
          <w:color w:val="000000"/>
          <w:sz w:val="24"/>
          <w:szCs w:val="24"/>
          <w:lang w:val="en-US"/>
        </w:rPr>
        <w:t> 2013; </w:t>
      </w:r>
      <w:r w:rsidRPr="00DC0ADC">
        <w:rPr>
          <w:rFonts w:ascii="Book Antiqua" w:hAnsi="Book Antiqua" w:cs="宋体"/>
          <w:b/>
          <w:bCs/>
          <w:color w:val="000000"/>
          <w:sz w:val="24"/>
          <w:szCs w:val="24"/>
          <w:lang w:val="en-US"/>
        </w:rPr>
        <w:t>45 Suppl 2 UCTN</w:t>
      </w:r>
      <w:r w:rsidRPr="00DC0ADC">
        <w:rPr>
          <w:rFonts w:ascii="Book Antiqua" w:hAnsi="Book Antiqua" w:cs="宋体"/>
          <w:color w:val="000000"/>
          <w:sz w:val="24"/>
          <w:szCs w:val="24"/>
          <w:lang w:val="en-US"/>
        </w:rPr>
        <w:t>: E415-E417 [PMID: 24285078 DOI: 10.1055/s-0033-1358810]</w:t>
      </w:r>
    </w:p>
    <w:p w:rsidR="00375339" w:rsidRPr="00DC0ADC" w:rsidRDefault="00375339" w:rsidP="00375339">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25 </w:t>
      </w:r>
      <w:r w:rsidRPr="00DC0ADC">
        <w:rPr>
          <w:rFonts w:ascii="Book Antiqua" w:hAnsi="Book Antiqua" w:cs="宋体"/>
          <w:b/>
          <w:bCs/>
          <w:color w:val="000000"/>
          <w:sz w:val="24"/>
          <w:szCs w:val="24"/>
          <w:lang w:val="en-US"/>
        </w:rPr>
        <w:t>Al-Taie O</w:t>
      </w:r>
      <w:r w:rsidRPr="00DC0ADC">
        <w:rPr>
          <w:rFonts w:ascii="Book Antiqua" w:hAnsi="Book Antiqua" w:cs="宋体"/>
          <w:color w:val="000000"/>
          <w:sz w:val="24"/>
          <w:szCs w:val="24"/>
          <w:lang w:val="en-US"/>
        </w:rPr>
        <w:t>, Dietrich CG, Flieger D, Katzenberger T, Fischbach W. Is there a role for capsule endoscopy in the staging work-up of patients with gastric marginal zone B-cell lymphoma of MALT? </w:t>
      </w:r>
      <w:r w:rsidRPr="00DC0ADC">
        <w:rPr>
          <w:rFonts w:ascii="Book Antiqua" w:hAnsi="Book Antiqua" w:cs="宋体"/>
          <w:i/>
          <w:iCs/>
          <w:color w:val="000000"/>
          <w:sz w:val="24"/>
          <w:szCs w:val="24"/>
          <w:lang w:val="en-US"/>
        </w:rPr>
        <w:t>Z Gastroenterol</w:t>
      </w:r>
      <w:r w:rsidRPr="00DC0ADC">
        <w:rPr>
          <w:rFonts w:ascii="Book Antiqua" w:hAnsi="Book Antiqua" w:cs="宋体"/>
          <w:color w:val="000000"/>
          <w:sz w:val="24"/>
          <w:szCs w:val="24"/>
          <w:lang w:val="en-US"/>
        </w:rPr>
        <w:t> 2013; </w:t>
      </w:r>
      <w:r w:rsidRPr="00DC0ADC">
        <w:rPr>
          <w:rFonts w:ascii="Book Antiqua" w:hAnsi="Book Antiqua" w:cs="宋体"/>
          <w:b/>
          <w:bCs/>
          <w:color w:val="000000"/>
          <w:sz w:val="24"/>
          <w:szCs w:val="24"/>
          <w:lang w:val="en-US"/>
        </w:rPr>
        <w:t>51</w:t>
      </w:r>
      <w:r w:rsidRPr="00DC0ADC">
        <w:rPr>
          <w:rFonts w:ascii="Book Antiqua" w:hAnsi="Book Antiqua" w:cs="宋体"/>
          <w:color w:val="000000"/>
          <w:sz w:val="24"/>
          <w:szCs w:val="24"/>
          <w:lang w:val="en-US"/>
        </w:rPr>
        <w:t>: 727-732 [PMID: 23955137 DOI: 10.1055/s-0033-1335077]</w:t>
      </w:r>
    </w:p>
    <w:p w:rsidR="00375339" w:rsidRPr="00DC0ADC" w:rsidRDefault="00375339" w:rsidP="00375339">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26 </w:t>
      </w:r>
      <w:r w:rsidRPr="00DC0ADC">
        <w:rPr>
          <w:rFonts w:ascii="Book Antiqua" w:hAnsi="Book Antiqua" w:cs="宋体"/>
          <w:b/>
          <w:bCs/>
          <w:color w:val="000000"/>
          <w:sz w:val="24"/>
          <w:szCs w:val="24"/>
          <w:lang w:val="en-US"/>
        </w:rPr>
        <w:t>Yanai S</w:t>
      </w:r>
      <w:r w:rsidRPr="00DC0ADC">
        <w:rPr>
          <w:rFonts w:ascii="Book Antiqua" w:hAnsi="Book Antiqua" w:cs="宋体"/>
          <w:color w:val="000000"/>
          <w:sz w:val="24"/>
          <w:szCs w:val="24"/>
          <w:lang w:val="en-US"/>
        </w:rPr>
        <w:t>, Matsumoto T, Nakamura S, Fujisawa K, Ueki T, Hirahashi M, Yao T, Iida M. Endoscopic findings of enteropathy-type T-cell lymphoma. </w:t>
      </w:r>
      <w:r w:rsidRPr="00DC0ADC">
        <w:rPr>
          <w:rFonts w:ascii="Book Antiqua" w:hAnsi="Book Antiqua" w:cs="宋体"/>
          <w:i/>
          <w:iCs/>
          <w:color w:val="000000"/>
          <w:sz w:val="24"/>
          <w:szCs w:val="24"/>
          <w:lang w:val="en-US"/>
        </w:rPr>
        <w:t>Endoscopy</w:t>
      </w:r>
      <w:r w:rsidRPr="00DC0ADC">
        <w:rPr>
          <w:rFonts w:ascii="Book Antiqua" w:hAnsi="Book Antiqua" w:cs="宋体"/>
          <w:color w:val="000000"/>
          <w:sz w:val="24"/>
          <w:szCs w:val="24"/>
          <w:lang w:val="en-US"/>
        </w:rPr>
        <w:t> 2007; </w:t>
      </w:r>
      <w:r w:rsidRPr="00DC0ADC">
        <w:rPr>
          <w:rFonts w:ascii="Book Antiqua" w:hAnsi="Book Antiqua" w:cs="宋体"/>
          <w:b/>
          <w:bCs/>
          <w:color w:val="000000"/>
          <w:sz w:val="24"/>
          <w:szCs w:val="24"/>
          <w:lang w:val="en-US"/>
        </w:rPr>
        <w:t>39 Suppl 1</w:t>
      </w:r>
      <w:r w:rsidRPr="00DC0ADC">
        <w:rPr>
          <w:rFonts w:ascii="Book Antiqua" w:hAnsi="Book Antiqua" w:cs="宋体"/>
          <w:color w:val="000000"/>
          <w:sz w:val="24"/>
          <w:szCs w:val="24"/>
          <w:lang w:val="en-US"/>
        </w:rPr>
        <w:t>: E339-E340 [PMID: 18273786 DOI: 10.1055/s-2007-967063]</w:t>
      </w:r>
    </w:p>
    <w:p w:rsidR="00375339" w:rsidRPr="00DC0ADC" w:rsidRDefault="00375339" w:rsidP="00375339">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27 </w:t>
      </w:r>
      <w:r w:rsidRPr="00DC0ADC">
        <w:rPr>
          <w:rFonts w:ascii="Book Antiqua" w:hAnsi="Book Antiqua" w:cs="宋体"/>
          <w:b/>
          <w:bCs/>
          <w:color w:val="000000"/>
          <w:sz w:val="24"/>
          <w:szCs w:val="24"/>
          <w:lang w:val="en-US"/>
        </w:rPr>
        <w:t>Matsumoto T</w:t>
      </w:r>
      <w:r w:rsidRPr="00DC0ADC">
        <w:rPr>
          <w:rFonts w:ascii="Book Antiqua" w:hAnsi="Book Antiqua" w:cs="宋体"/>
          <w:color w:val="000000"/>
          <w:sz w:val="24"/>
          <w:szCs w:val="24"/>
          <w:lang w:val="en-US"/>
        </w:rPr>
        <w:t>, Nakamura S, Esaki M, Yada S, Moriyama T, Yanai S, Hirahashi M, Yao T, Iida M. Double-balloon endoscopy depicts diminutive small bowel lesions in gastrointestinal lymphoma. </w:t>
      </w:r>
      <w:r w:rsidRPr="00DC0ADC">
        <w:rPr>
          <w:rFonts w:ascii="Book Antiqua" w:hAnsi="Book Antiqua" w:cs="宋体"/>
          <w:i/>
          <w:iCs/>
          <w:color w:val="000000"/>
          <w:sz w:val="24"/>
          <w:szCs w:val="24"/>
          <w:lang w:val="en-US"/>
        </w:rPr>
        <w:t>Dig Dis Sci</w:t>
      </w:r>
      <w:r w:rsidRPr="00DC0ADC">
        <w:rPr>
          <w:rFonts w:ascii="Book Antiqua" w:hAnsi="Book Antiqua" w:cs="宋体"/>
          <w:color w:val="000000"/>
          <w:sz w:val="24"/>
          <w:szCs w:val="24"/>
          <w:lang w:val="en-US"/>
        </w:rPr>
        <w:t> 2010; </w:t>
      </w:r>
      <w:r w:rsidRPr="00DC0ADC">
        <w:rPr>
          <w:rFonts w:ascii="Book Antiqua" w:hAnsi="Book Antiqua" w:cs="宋体"/>
          <w:b/>
          <w:bCs/>
          <w:color w:val="000000"/>
          <w:sz w:val="24"/>
          <w:szCs w:val="24"/>
          <w:lang w:val="en-US"/>
        </w:rPr>
        <w:t>55</w:t>
      </w:r>
      <w:r w:rsidRPr="00DC0ADC">
        <w:rPr>
          <w:rFonts w:ascii="Book Antiqua" w:hAnsi="Book Antiqua" w:cs="宋体"/>
          <w:color w:val="000000"/>
          <w:sz w:val="24"/>
          <w:szCs w:val="24"/>
          <w:lang w:val="en-US"/>
        </w:rPr>
        <w:t>: 158-165 [PMID: 19241169 DOI: 10.1007/s10620-009-0713-8]</w:t>
      </w:r>
    </w:p>
    <w:p w:rsidR="00375339" w:rsidRPr="00730729" w:rsidRDefault="00375339" w:rsidP="00375339">
      <w:pPr>
        <w:jc w:val="both"/>
        <w:rPr>
          <w:rFonts w:ascii="Book Antiqua" w:hAnsi="Book Antiqua" w:cs="宋体"/>
          <w:color w:val="000000"/>
          <w:sz w:val="24"/>
          <w:szCs w:val="24"/>
        </w:rPr>
      </w:pPr>
      <w:r w:rsidRPr="00DC0ADC">
        <w:rPr>
          <w:rFonts w:ascii="Book Antiqua" w:hAnsi="Book Antiqua" w:cs="宋体"/>
          <w:color w:val="000000"/>
          <w:sz w:val="24"/>
          <w:szCs w:val="24"/>
          <w:lang w:val="en-US"/>
        </w:rPr>
        <w:t xml:space="preserve">28 </w:t>
      </w:r>
      <w:r w:rsidRPr="00DC0ADC">
        <w:rPr>
          <w:rFonts w:ascii="Book Antiqua" w:hAnsi="Book Antiqua"/>
          <w:b/>
          <w:bCs/>
          <w:color w:val="000000"/>
          <w:sz w:val="24"/>
          <w:szCs w:val="24"/>
          <w:lang w:val="en-US"/>
        </w:rPr>
        <w:t>Zucca E</w:t>
      </w:r>
      <w:r w:rsidRPr="00DC0ADC">
        <w:rPr>
          <w:rFonts w:ascii="Book Antiqua" w:hAnsi="Book Antiqua"/>
          <w:color w:val="000000"/>
          <w:sz w:val="24"/>
          <w:szCs w:val="24"/>
          <w:lang w:val="en-US"/>
        </w:rPr>
        <w:t>, Copie-Bergman C, Ricardi U, Thieblemont C, Raderer M, Ladetto M</w:t>
      </w:r>
      <w:r w:rsidRPr="00DC0ADC">
        <w:rPr>
          <w:rFonts w:ascii="Book Antiqua" w:hAnsi="Book Antiqua"/>
          <w:sz w:val="24"/>
          <w:szCs w:val="24"/>
          <w:lang w:val="en-US"/>
        </w:rPr>
        <w:t xml:space="preserve"> </w:t>
      </w:r>
      <w:r w:rsidRPr="00DC0ADC">
        <w:rPr>
          <w:rFonts w:ascii="Book Antiqua" w:hAnsi="Book Antiqua"/>
          <w:color w:val="000000"/>
          <w:sz w:val="24"/>
          <w:szCs w:val="24"/>
          <w:lang w:val="en-US"/>
        </w:rPr>
        <w:t>, Ladetto M; ESMO Guidelines Working Group. Gastric marginal zone lymphoma of MALT type: ESMO Clinical Practice Guidelines for diagnosis, treatment and follow-up.</w:t>
      </w:r>
      <w:r w:rsidRPr="00DC0ADC">
        <w:rPr>
          <w:rStyle w:val="apple-converted-space"/>
          <w:rFonts w:ascii="Book Antiqua" w:hAnsi="Book Antiqua"/>
          <w:color w:val="000000"/>
          <w:sz w:val="24"/>
          <w:szCs w:val="24"/>
          <w:lang w:val="en-US"/>
        </w:rPr>
        <w:t> </w:t>
      </w:r>
      <w:r w:rsidRPr="00730729">
        <w:rPr>
          <w:rFonts w:ascii="Book Antiqua" w:hAnsi="Book Antiqua"/>
          <w:i/>
          <w:iCs/>
          <w:color w:val="000000"/>
          <w:sz w:val="24"/>
          <w:szCs w:val="24"/>
        </w:rPr>
        <w:t>Ann Oncol</w:t>
      </w:r>
      <w:r w:rsidRPr="00730729">
        <w:rPr>
          <w:rStyle w:val="apple-converted-space"/>
          <w:rFonts w:ascii="Book Antiqua" w:hAnsi="Book Antiqua"/>
          <w:color w:val="000000"/>
          <w:sz w:val="24"/>
          <w:szCs w:val="24"/>
        </w:rPr>
        <w:t> </w:t>
      </w:r>
      <w:r w:rsidRPr="00730729">
        <w:rPr>
          <w:rFonts w:ascii="Book Antiqua" w:hAnsi="Book Antiqua"/>
          <w:color w:val="000000"/>
          <w:sz w:val="24"/>
          <w:szCs w:val="24"/>
        </w:rPr>
        <w:t>2013;</w:t>
      </w:r>
      <w:r w:rsidRPr="00730729">
        <w:rPr>
          <w:rStyle w:val="apple-converted-space"/>
          <w:rFonts w:ascii="Book Antiqua" w:hAnsi="Book Antiqua"/>
          <w:color w:val="000000"/>
          <w:sz w:val="24"/>
          <w:szCs w:val="24"/>
        </w:rPr>
        <w:t> </w:t>
      </w:r>
      <w:r w:rsidRPr="00730729">
        <w:rPr>
          <w:rFonts w:ascii="Book Antiqua" w:hAnsi="Book Antiqua"/>
          <w:b/>
          <w:bCs/>
          <w:color w:val="000000"/>
          <w:sz w:val="24"/>
          <w:szCs w:val="24"/>
        </w:rPr>
        <w:t>24 Suppl 6</w:t>
      </w:r>
      <w:r w:rsidRPr="00730729">
        <w:rPr>
          <w:rFonts w:ascii="Book Antiqua" w:hAnsi="Book Antiqua"/>
          <w:color w:val="000000"/>
          <w:sz w:val="24"/>
          <w:szCs w:val="24"/>
        </w:rPr>
        <w:t>: vi144-vi148 [PMID: 24078657 DOI: 10.1093/annonc/mdt343]</w:t>
      </w:r>
    </w:p>
    <w:p w:rsidR="00375339" w:rsidRPr="00DC0ADC" w:rsidRDefault="00375339" w:rsidP="00375339">
      <w:pPr>
        <w:jc w:val="both"/>
        <w:rPr>
          <w:rFonts w:ascii="Book Antiqua" w:hAnsi="Book Antiqua" w:cs="宋体"/>
          <w:color w:val="000000"/>
          <w:sz w:val="24"/>
          <w:szCs w:val="24"/>
          <w:lang w:val="en-US"/>
        </w:rPr>
      </w:pPr>
      <w:r w:rsidRPr="00730729">
        <w:rPr>
          <w:rFonts w:ascii="Book Antiqua" w:hAnsi="Book Antiqua" w:cs="宋体"/>
          <w:color w:val="000000"/>
          <w:sz w:val="24"/>
          <w:szCs w:val="24"/>
        </w:rPr>
        <w:t>29 </w:t>
      </w:r>
      <w:r w:rsidRPr="00730729">
        <w:rPr>
          <w:rFonts w:ascii="Book Antiqua" w:hAnsi="Book Antiqua" w:cs="宋体"/>
          <w:b/>
          <w:bCs/>
          <w:color w:val="000000"/>
          <w:sz w:val="24"/>
          <w:szCs w:val="24"/>
        </w:rPr>
        <w:t>Cheson BD</w:t>
      </w:r>
      <w:r w:rsidRPr="00730729">
        <w:rPr>
          <w:rFonts w:ascii="Book Antiqua" w:hAnsi="Book Antiqua" w:cs="宋体"/>
          <w:color w:val="000000"/>
          <w:sz w:val="24"/>
          <w:szCs w:val="24"/>
        </w:rPr>
        <w:t xml:space="preserve">, Fisher RI, Barrington SF, Cavalli F, Schwartz LH, Zucca E, Lister TA. </w:t>
      </w:r>
      <w:r w:rsidRPr="00DC0ADC">
        <w:rPr>
          <w:rFonts w:ascii="Book Antiqua" w:hAnsi="Book Antiqua" w:cs="宋体"/>
          <w:color w:val="000000"/>
          <w:sz w:val="24"/>
          <w:szCs w:val="24"/>
          <w:lang w:val="en-US"/>
        </w:rPr>
        <w:t xml:space="preserve">Recommendations for initial evaluation, staging, and response assessment of Hodgkin and </w:t>
      </w:r>
      <w:r w:rsidRPr="00DC0ADC">
        <w:rPr>
          <w:rFonts w:ascii="Book Antiqua" w:hAnsi="Book Antiqua" w:cs="宋体"/>
          <w:color w:val="000000"/>
          <w:sz w:val="24"/>
          <w:szCs w:val="24"/>
          <w:lang w:val="en-US"/>
        </w:rPr>
        <w:lastRenderedPageBreak/>
        <w:t>non-Hodgkin lymphoma: the Lugano classification. </w:t>
      </w:r>
      <w:r w:rsidRPr="00DC0ADC">
        <w:rPr>
          <w:rFonts w:ascii="Book Antiqua" w:hAnsi="Book Antiqua" w:cs="宋体"/>
          <w:i/>
          <w:iCs/>
          <w:color w:val="000000"/>
          <w:sz w:val="24"/>
          <w:szCs w:val="24"/>
          <w:lang w:val="en-US"/>
        </w:rPr>
        <w:t>J Clin Oncol</w:t>
      </w:r>
      <w:r w:rsidRPr="00DC0ADC">
        <w:rPr>
          <w:rFonts w:ascii="Book Antiqua" w:hAnsi="Book Antiqua" w:cs="宋体"/>
          <w:color w:val="000000"/>
          <w:sz w:val="24"/>
          <w:szCs w:val="24"/>
          <w:lang w:val="en-US"/>
        </w:rPr>
        <w:t> 2014; </w:t>
      </w:r>
      <w:r w:rsidRPr="00DC0ADC">
        <w:rPr>
          <w:rFonts w:ascii="Book Antiqua" w:hAnsi="Book Antiqua" w:cs="宋体"/>
          <w:b/>
          <w:bCs/>
          <w:color w:val="000000"/>
          <w:sz w:val="24"/>
          <w:szCs w:val="24"/>
          <w:lang w:val="en-US"/>
        </w:rPr>
        <w:t>32</w:t>
      </w:r>
      <w:r w:rsidRPr="00DC0ADC">
        <w:rPr>
          <w:rFonts w:ascii="Book Antiqua" w:hAnsi="Book Antiqua" w:cs="宋体"/>
          <w:color w:val="000000"/>
          <w:sz w:val="24"/>
          <w:szCs w:val="24"/>
          <w:lang w:val="en-US"/>
        </w:rPr>
        <w:t>: 3059-3068 [PMID: 25113753 DOI: 10.1200/jco.2013.54.8800]</w:t>
      </w:r>
    </w:p>
    <w:p w:rsidR="00375339" w:rsidRPr="00DC0ADC" w:rsidRDefault="00375339" w:rsidP="00375339">
      <w:pPr>
        <w:jc w:val="both"/>
        <w:rPr>
          <w:rFonts w:ascii="Book Antiqua" w:hAnsi="Book Antiqua" w:cs="宋体"/>
          <w:color w:val="000000"/>
          <w:sz w:val="24"/>
          <w:szCs w:val="24"/>
          <w:lang w:val="en-US"/>
        </w:rPr>
      </w:pPr>
      <w:proofErr w:type="gramStart"/>
      <w:r w:rsidRPr="00DC0ADC">
        <w:rPr>
          <w:rFonts w:ascii="Book Antiqua" w:hAnsi="Book Antiqua" w:cs="宋体"/>
          <w:color w:val="000000"/>
          <w:sz w:val="24"/>
          <w:szCs w:val="24"/>
          <w:lang w:val="en-US"/>
        </w:rPr>
        <w:t>30 </w:t>
      </w:r>
      <w:r w:rsidRPr="00DC0ADC">
        <w:rPr>
          <w:rFonts w:ascii="Book Antiqua" w:hAnsi="Book Antiqua" w:cs="宋体"/>
          <w:b/>
          <w:bCs/>
          <w:color w:val="000000"/>
          <w:sz w:val="24"/>
          <w:szCs w:val="24"/>
          <w:lang w:val="en-US"/>
        </w:rPr>
        <w:t>Terada T</w:t>
      </w:r>
      <w:r w:rsidRPr="00DC0ADC">
        <w:rPr>
          <w:rFonts w:ascii="Book Antiqua" w:hAnsi="Book Antiqua" w:cs="宋体"/>
          <w:color w:val="000000"/>
          <w:sz w:val="24"/>
          <w:szCs w:val="24"/>
          <w:lang w:val="en-US"/>
        </w:rPr>
        <w:t>. Gastrointestinal malignant lymphoma: a pathologic study of 37 cases in a single Japanese institution.</w:t>
      </w:r>
      <w:proofErr w:type="gramEnd"/>
      <w:r w:rsidRPr="00DC0ADC">
        <w:rPr>
          <w:rFonts w:ascii="Book Antiqua" w:hAnsi="Book Antiqua" w:cs="宋体"/>
          <w:color w:val="000000"/>
          <w:sz w:val="24"/>
          <w:szCs w:val="24"/>
          <w:lang w:val="en-US"/>
        </w:rPr>
        <w:t> </w:t>
      </w:r>
      <w:r w:rsidRPr="00DC0ADC">
        <w:rPr>
          <w:rFonts w:ascii="Book Antiqua" w:hAnsi="Book Antiqua" w:cs="宋体"/>
          <w:i/>
          <w:iCs/>
          <w:color w:val="000000"/>
          <w:sz w:val="24"/>
          <w:szCs w:val="24"/>
          <w:lang w:val="en-US"/>
        </w:rPr>
        <w:t>Am J Blood Res</w:t>
      </w:r>
      <w:r w:rsidRPr="00DC0ADC">
        <w:rPr>
          <w:rFonts w:ascii="Book Antiqua" w:hAnsi="Book Antiqua" w:cs="宋体"/>
          <w:color w:val="000000"/>
          <w:sz w:val="24"/>
          <w:szCs w:val="24"/>
          <w:lang w:val="en-US"/>
        </w:rPr>
        <w:t> 2012; </w:t>
      </w:r>
      <w:r w:rsidRPr="00DC0ADC">
        <w:rPr>
          <w:rFonts w:ascii="Book Antiqua" w:hAnsi="Book Antiqua" w:cs="宋体"/>
          <w:b/>
          <w:bCs/>
          <w:color w:val="000000"/>
          <w:sz w:val="24"/>
          <w:szCs w:val="24"/>
          <w:lang w:val="en-US"/>
        </w:rPr>
        <w:t>2</w:t>
      </w:r>
      <w:r w:rsidRPr="00DC0ADC">
        <w:rPr>
          <w:rFonts w:ascii="Book Antiqua" w:hAnsi="Book Antiqua" w:cs="宋体"/>
          <w:color w:val="000000"/>
          <w:sz w:val="24"/>
          <w:szCs w:val="24"/>
          <w:lang w:val="en-US"/>
        </w:rPr>
        <w:t>: 194-200 [PMID: 23119230]</w:t>
      </w:r>
    </w:p>
    <w:p w:rsidR="00375339" w:rsidRPr="00DC0ADC" w:rsidRDefault="00375339" w:rsidP="00375339">
      <w:pPr>
        <w:jc w:val="both"/>
        <w:rPr>
          <w:rFonts w:ascii="Book Antiqua" w:hAnsi="Book Antiqua" w:cs="宋体"/>
          <w:color w:val="000000"/>
          <w:sz w:val="24"/>
          <w:szCs w:val="24"/>
          <w:lang w:val="en-US"/>
        </w:rPr>
      </w:pPr>
      <w:proofErr w:type="gramStart"/>
      <w:r w:rsidRPr="00DC0ADC">
        <w:rPr>
          <w:rFonts w:ascii="Book Antiqua" w:hAnsi="Book Antiqua" w:cs="宋体"/>
          <w:color w:val="000000"/>
          <w:sz w:val="24"/>
          <w:szCs w:val="24"/>
          <w:lang w:val="en-US"/>
        </w:rPr>
        <w:t>31</w:t>
      </w:r>
      <w:r w:rsidRPr="00DC0ADC">
        <w:rPr>
          <w:rStyle w:val="apple-converted-space"/>
          <w:rFonts w:ascii="Book Antiqua" w:hAnsi="Book Antiqua"/>
          <w:color w:val="000000"/>
          <w:sz w:val="24"/>
          <w:szCs w:val="24"/>
          <w:lang w:val="en-US"/>
        </w:rPr>
        <w:t> </w:t>
      </w:r>
      <w:r w:rsidRPr="00DC0ADC">
        <w:rPr>
          <w:rFonts w:ascii="Book Antiqua" w:hAnsi="Book Antiqua"/>
          <w:b/>
          <w:bCs/>
          <w:color w:val="000000"/>
          <w:sz w:val="24"/>
          <w:szCs w:val="24"/>
          <w:lang w:val="en-US"/>
        </w:rPr>
        <w:t>Freeman HJ</w:t>
      </w:r>
      <w:r w:rsidRPr="00DC0ADC">
        <w:rPr>
          <w:rFonts w:ascii="Book Antiqua" w:hAnsi="Book Antiqua"/>
          <w:color w:val="000000"/>
          <w:sz w:val="24"/>
          <w:szCs w:val="24"/>
          <w:lang w:val="en-US"/>
        </w:rPr>
        <w:t>.</w:t>
      </w:r>
      <w:proofErr w:type="gramEnd"/>
      <w:r w:rsidRPr="00DC0ADC">
        <w:rPr>
          <w:rFonts w:ascii="Book Antiqua" w:hAnsi="Book Antiqua"/>
          <w:color w:val="000000"/>
          <w:sz w:val="24"/>
          <w:szCs w:val="24"/>
          <w:lang w:val="en-US"/>
        </w:rPr>
        <w:t xml:space="preserve"> </w:t>
      </w:r>
      <w:proofErr w:type="gramStart"/>
      <w:r w:rsidRPr="00DC0ADC">
        <w:rPr>
          <w:rFonts w:ascii="Book Antiqua" w:hAnsi="Book Antiqua"/>
          <w:color w:val="000000"/>
          <w:sz w:val="24"/>
          <w:szCs w:val="24"/>
          <w:lang w:val="en-US"/>
        </w:rPr>
        <w:t>Malignancy in adult celiac disease.</w:t>
      </w:r>
      <w:proofErr w:type="gramEnd"/>
      <w:r w:rsidRPr="00DC0ADC">
        <w:rPr>
          <w:rStyle w:val="apple-converted-space"/>
          <w:rFonts w:ascii="Book Antiqua" w:hAnsi="Book Antiqua"/>
          <w:color w:val="000000"/>
          <w:sz w:val="24"/>
          <w:szCs w:val="24"/>
          <w:lang w:val="en-US"/>
        </w:rPr>
        <w:t> </w:t>
      </w:r>
      <w:r w:rsidRPr="00DC0ADC">
        <w:rPr>
          <w:rFonts w:ascii="Book Antiqua" w:hAnsi="Book Antiqua"/>
          <w:i/>
          <w:iCs/>
          <w:color w:val="000000"/>
          <w:sz w:val="24"/>
          <w:szCs w:val="24"/>
          <w:lang w:val="en-US"/>
        </w:rPr>
        <w:t>World J Gastroenterol</w:t>
      </w:r>
      <w:r w:rsidRPr="00DC0ADC">
        <w:rPr>
          <w:rStyle w:val="apple-converted-space"/>
          <w:rFonts w:ascii="Book Antiqua" w:hAnsi="Book Antiqua"/>
          <w:color w:val="000000"/>
          <w:sz w:val="24"/>
          <w:szCs w:val="24"/>
          <w:lang w:val="en-US"/>
        </w:rPr>
        <w:t> </w:t>
      </w:r>
      <w:r w:rsidRPr="00DC0ADC">
        <w:rPr>
          <w:rFonts w:ascii="Book Antiqua" w:hAnsi="Book Antiqua"/>
          <w:color w:val="000000"/>
          <w:sz w:val="24"/>
          <w:szCs w:val="24"/>
          <w:lang w:val="en-US"/>
        </w:rPr>
        <w:t>2009;</w:t>
      </w:r>
      <w:r w:rsidRPr="00DC0ADC">
        <w:rPr>
          <w:rStyle w:val="apple-converted-space"/>
          <w:rFonts w:ascii="Book Antiqua" w:hAnsi="Book Antiqua"/>
          <w:color w:val="000000"/>
          <w:sz w:val="24"/>
          <w:szCs w:val="24"/>
          <w:lang w:val="en-US"/>
        </w:rPr>
        <w:t> </w:t>
      </w:r>
      <w:r w:rsidRPr="00DC0ADC">
        <w:rPr>
          <w:rFonts w:ascii="Book Antiqua" w:hAnsi="Book Antiqua"/>
          <w:b/>
          <w:bCs/>
          <w:color w:val="000000"/>
          <w:sz w:val="24"/>
          <w:szCs w:val="24"/>
          <w:lang w:val="en-US"/>
        </w:rPr>
        <w:t>15</w:t>
      </w:r>
      <w:r w:rsidRPr="00DC0ADC">
        <w:rPr>
          <w:rFonts w:ascii="Book Antiqua" w:hAnsi="Book Antiqua"/>
          <w:color w:val="000000"/>
          <w:sz w:val="24"/>
          <w:szCs w:val="24"/>
          <w:lang w:val="en-US"/>
        </w:rPr>
        <w:t>: 1581-1583 [PMID: 19340898]</w:t>
      </w:r>
    </w:p>
    <w:p w:rsidR="00375339" w:rsidRPr="00DC0ADC" w:rsidRDefault="00375339" w:rsidP="00375339">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32 </w:t>
      </w:r>
      <w:r w:rsidRPr="00DC0ADC">
        <w:rPr>
          <w:rFonts w:ascii="Book Antiqua" w:hAnsi="Book Antiqua" w:cs="宋体"/>
          <w:b/>
          <w:bCs/>
          <w:color w:val="000000"/>
          <w:sz w:val="24"/>
          <w:szCs w:val="24"/>
          <w:lang w:val="en-US"/>
        </w:rPr>
        <w:t>Koch P</w:t>
      </w:r>
      <w:r w:rsidRPr="00DC0ADC">
        <w:rPr>
          <w:rFonts w:ascii="Book Antiqua" w:hAnsi="Book Antiqua" w:cs="宋体"/>
          <w:color w:val="000000"/>
          <w:sz w:val="24"/>
          <w:szCs w:val="24"/>
          <w:lang w:val="en-US"/>
        </w:rPr>
        <w:t>, Probst A, Berdel WE, Willich NA, Reinartz G, Brockmann J, Liersch R, del Valle F, Clasen H, Hirt C, Breitsprecher R, Schmits R, Freund M, Fietkau R, Ketterer P, Freitag EM, Hinkelbein M, Heinecke A, Parwaresch R, Tiemann M. Treatment results in localized primary gastric lymphoma: data of patients registered within the German multicenter study (GIT NHL 02/96). </w:t>
      </w:r>
      <w:r w:rsidRPr="00DC0ADC">
        <w:rPr>
          <w:rFonts w:ascii="Book Antiqua" w:hAnsi="Book Antiqua" w:cs="宋体"/>
          <w:i/>
          <w:iCs/>
          <w:color w:val="000000"/>
          <w:sz w:val="24"/>
          <w:szCs w:val="24"/>
          <w:lang w:val="en-US"/>
        </w:rPr>
        <w:t>J Clin Oncol</w:t>
      </w:r>
      <w:r w:rsidRPr="00DC0ADC">
        <w:rPr>
          <w:rFonts w:ascii="Book Antiqua" w:hAnsi="Book Antiqua" w:cs="宋体"/>
          <w:color w:val="000000"/>
          <w:sz w:val="24"/>
          <w:szCs w:val="24"/>
          <w:lang w:val="en-US"/>
        </w:rPr>
        <w:t> 2005; </w:t>
      </w:r>
      <w:r w:rsidRPr="00DC0ADC">
        <w:rPr>
          <w:rFonts w:ascii="Book Antiqua" w:hAnsi="Book Antiqua" w:cs="宋体"/>
          <w:b/>
          <w:bCs/>
          <w:color w:val="000000"/>
          <w:sz w:val="24"/>
          <w:szCs w:val="24"/>
          <w:lang w:val="en-US"/>
        </w:rPr>
        <w:t>23</w:t>
      </w:r>
      <w:r w:rsidRPr="00DC0ADC">
        <w:rPr>
          <w:rFonts w:ascii="Book Antiqua" w:hAnsi="Book Antiqua" w:cs="宋体"/>
          <w:color w:val="000000"/>
          <w:sz w:val="24"/>
          <w:szCs w:val="24"/>
          <w:lang w:val="en-US"/>
        </w:rPr>
        <w:t>: 7050-7059 [PMID: 16129843 DOI: 10.1200/jco.2005.04.031]</w:t>
      </w:r>
    </w:p>
    <w:p w:rsidR="00375339" w:rsidRPr="00DC0ADC" w:rsidRDefault="00375339" w:rsidP="00375339">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33 </w:t>
      </w:r>
      <w:r w:rsidRPr="00DC0ADC">
        <w:rPr>
          <w:rFonts w:ascii="Book Antiqua" w:hAnsi="Book Antiqua" w:cs="宋体"/>
          <w:b/>
          <w:bCs/>
          <w:color w:val="000000"/>
          <w:sz w:val="24"/>
          <w:szCs w:val="24"/>
          <w:lang w:val="en-US"/>
        </w:rPr>
        <w:t>Park YH</w:t>
      </w:r>
      <w:r w:rsidRPr="00DC0ADC">
        <w:rPr>
          <w:rFonts w:ascii="Book Antiqua" w:hAnsi="Book Antiqua" w:cs="宋体"/>
          <w:color w:val="000000"/>
          <w:sz w:val="24"/>
          <w:szCs w:val="24"/>
          <w:lang w:val="en-US"/>
        </w:rPr>
        <w:t xml:space="preserve">, Kim WS, Bang SM, Lee SI, Uhm JE, Kang HJ, Na II, Yang SH, Lee SS, Kim K, Jung CW, Park K, Ko YH, Ryoo BY. </w:t>
      </w:r>
      <w:proofErr w:type="gramStart"/>
      <w:r w:rsidRPr="00DC0ADC">
        <w:rPr>
          <w:rFonts w:ascii="Book Antiqua" w:hAnsi="Book Antiqua" w:cs="宋体"/>
          <w:color w:val="000000"/>
          <w:sz w:val="24"/>
          <w:szCs w:val="24"/>
          <w:lang w:val="en-US"/>
        </w:rPr>
        <w:t>Prognostic factor analysis and proposed prognostic model for conventional treatment of high-grade primary gastric lymphoma.</w:t>
      </w:r>
      <w:proofErr w:type="gramEnd"/>
      <w:r w:rsidRPr="00DC0ADC">
        <w:rPr>
          <w:rFonts w:ascii="Book Antiqua" w:hAnsi="Book Antiqua" w:cs="宋体"/>
          <w:color w:val="000000"/>
          <w:sz w:val="24"/>
          <w:szCs w:val="24"/>
          <w:lang w:val="en-US"/>
        </w:rPr>
        <w:t> </w:t>
      </w:r>
      <w:r w:rsidRPr="00DC0ADC">
        <w:rPr>
          <w:rFonts w:ascii="Book Antiqua" w:hAnsi="Book Antiqua" w:cs="宋体"/>
          <w:i/>
          <w:iCs/>
          <w:color w:val="000000"/>
          <w:sz w:val="24"/>
          <w:szCs w:val="24"/>
          <w:lang w:val="en-US"/>
        </w:rPr>
        <w:t>Eur J Haematol</w:t>
      </w:r>
      <w:r w:rsidRPr="00DC0ADC">
        <w:rPr>
          <w:rFonts w:ascii="Book Antiqua" w:hAnsi="Book Antiqua" w:cs="宋体"/>
          <w:color w:val="000000"/>
          <w:sz w:val="24"/>
          <w:szCs w:val="24"/>
          <w:lang w:val="en-US"/>
        </w:rPr>
        <w:t> 2006; </w:t>
      </w:r>
      <w:r w:rsidRPr="00DC0ADC">
        <w:rPr>
          <w:rFonts w:ascii="Book Antiqua" w:hAnsi="Book Antiqua" w:cs="宋体"/>
          <w:b/>
          <w:bCs/>
          <w:color w:val="000000"/>
          <w:sz w:val="24"/>
          <w:szCs w:val="24"/>
          <w:lang w:val="en-US"/>
        </w:rPr>
        <w:t>77</w:t>
      </w:r>
      <w:r w:rsidRPr="00DC0ADC">
        <w:rPr>
          <w:rFonts w:ascii="Book Antiqua" w:hAnsi="Book Antiqua" w:cs="宋体"/>
          <w:color w:val="000000"/>
          <w:sz w:val="24"/>
          <w:szCs w:val="24"/>
          <w:lang w:val="en-US"/>
        </w:rPr>
        <w:t>: 304-308 [PMID: 16879609 DOI: 10.1111/j.1600-0609.2006.00709.x]</w:t>
      </w:r>
    </w:p>
    <w:p w:rsidR="00375339" w:rsidRPr="00DC0ADC" w:rsidRDefault="00375339" w:rsidP="00375339">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34 </w:t>
      </w:r>
      <w:r w:rsidRPr="00DC0ADC">
        <w:rPr>
          <w:rFonts w:ascii="Book Antiqua" w:hAnsi="Book Antiqua" w:cs="宋体"/>
          <w:b/>
          <w:bCs/>
          <w:color w:val="000000"/>
          <w:sz w:val="24"/>
          <w:szCs w:val="24"/>
          <w:lang w:val="en-US"/>
        </w:rPr>
        <w:t>Kohno S</w:t>
      </w:r>
      <w:r w:rsidRPr="00DC0ADC">
        <w:rPr>
          <w:rFonts w:ascii="Book Antiqua" w:hAnsi="Book Antiqua" w:cs="宋体"/>
          <w:color w:val="000000"/>
          <w:sz w:val="24"/>
          <w:szCs w:val="24"/>
          <w:lang w:val="en-US"/>
        </w:rPr>
        <w:t>, Ohshima K, Yoneda S, Kodama T, Shirakusa T, Kikuchi M. Clinicopathological analysis of 143 primary malignant lymphomas in the small and large intestines based on the new WHO classification. </w:t>
      </w:r>
      <w:r w:rsidRPr="00DC0ADC">
        <w:rPr>
          <w:rFonts w:ascii="Book Antiqua" w:hAnsi="Book Antiqua" w:cs="宋体"/>
          <w:i/>
          <w:iCs/>
          <w:color w:val="000000"/>
          <w:sz w:val="24"/>
          <w:szCs w:val="24"/>
          <w:lang w:val="en-US"/>
        </w:rPr>
        <w:t>Histopathology</w:t>
      </w:r>
      <w:r w:rsidRPr="00DC0ADC">
        <w:rPr>
          <w:rFonts w:ascii="Book Antiqua" w:hAnsi="Book Antiqua" w:cs="宋体"/>
          <w:color w:val="000000"/>
          <w:sz w:val="24"/>
          <w:szCs w:val="24"/>
          <w:lang w:val="en-US"/>
        </w:rPr>
        <w:t> 2003; </w:t>
      </w:r>
      <w:r w:rsidRPr="00DC0ADC">
        <w:rPr>
          <w:rFonts w:ascii="Book Antiqua" w:hAnsi="Book Antiqua" w:cs="宋体"/>
          <w:b/>
          <w:bCs/>
          <w:color w:val="000000"/>
          <w:sz w:val="24"/>
          <w:szCs w:val="24"/>
          <w:lang w:val="en-US"/>
        </w:rPr>
        <w:t>43</w:t>
      </w:r>
      <w:r w:rsidRPr="00DC0ADC">
        <w:rPr>
          <w:rFonts w:ascii="Book Antiqua" w:hAnsi="Book Antiqua" w:cs="宋体"/>
          <w:color w:val="000000"/>
          <w:sz w:val="24"/>
          <w:szCs w:val="24"/>
          <w:lang w:val="en-US"/>
        </w:rPr>
        <w:t>: 135-143 [PMID: 12877728]</w:t>
      </w:r>
    </w:p>
    <w:p w:rsidR="00375339" w:rsidRPr="00DC0ADC" w:rsidRDefault="00375339" w:rsidP="00375339">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35 </w:t>
      </w:r>
      <w:r w:rsidRPr="00DC0ADC">
        <w:rPr>
          <w:rFonts w:ascii="Book Antiqua" w:hAnsi="Book Antiqua" w:cs="宋体"/>
          <w:b/>
          <w:bCs/>
          <w:color w:val="000000"/>
          <w:sz w:val="24"/>
          <w:szCs w:val="24"/>
          <w:lang w:val="en-US"/>
        </w:rPr>
        <w:t>Gou HF</w:t>
      </w:r>
      <w:r w:rsidRPr="00DC0ADC">
        <w:rPr>
          <w:rFonts w:ascii="Book Antiqua" w:hAnsi="Book Antiqua" w:cs="宋体"/>
          <w:color w:val="000000"/>
          <w:sz w:val="24"/>
          <w:szCs w:val="24"/>
          <w:lang w:val="en-US"/>
        </w:rPr>
        <w:t xml:space="preserve">, Zang J, Jiang M, Yang Y, Cao D, Chen XC. </w:t>
      </w:r>
      <w:proofErr w:type="gramStart"/>
      <w:r w:rsidRPr="00DC0ADC">
        <w:rPr>
          <w:rFonts w:ascii="Book Antiqua" w:hAnsi="Book Antiqua" w:cs="宋体"/>
          <w:color w:val="000000"/>
          <w:sz w:val="24"/>
          <w:szCs w:val="24"/>
          <w:lang w:val="en-US"/>
        </w:rPr>
        <w:t>Clinical prognostic analysis of 116 patients with primary intestinal non-Hodgkin lymphoma.</w:t>
      </w:r>
      <w:proofErr w:type="gramEnd"/>
      <w:r w:rsidRPr="00DC0ADC">
        <w:rPr>
          <w:rFonts w:ascii="Book Antiqua" w:hAnsi="Book Antiqua" w:cs="宋体"/>
          <w:color w:val="000000"/>
          <w:sz w:val="24"/>
          <w:szCs w:val="24"/>
          <w:lang w:val="en-US"/>
        </w:rPr>
        <w:t> </w:t>
      </w:r>
      <w:r w:rsidRPr="00DC0ADC">
        <w:rPr>
          <w:rFonts w:ascii="Book Antiqua" w:hAnsi="Book Antiqua" w:cs="宋体"/>
          <w:i/>
          <w:iCs/>
          <w:color w:val="000000"/>
          <w:sz w:val="24"/>
          <w:szCs w:val="24"/>
          <w:lang w:val="en-US"/>
        </w:rPr>
        <w:t>Med Oncol</w:t>
      </w:r>
      <w:r w:rsidRPr="00DC0ADC">
        <w:rPr>
          <w:rFonts w:ascii="Book Antiqua" w:hAnsi="Book Antiqua" w:cs="宋体"/>
          <w:color w:val="000000"/>
          <w:sz w:val="24"/>
          <w:szCs w:val="24"/>
          <w:lang w:val="en-US"/>
        </w:rPr>
        <w:t> 2012; </w:t>
      </w:r>
      <w:r w:rsidRPr="00DC0ADC">
        <w:rPr>
          <w:rFonts w:ascii="Book Antiqua" w:hAnsi="Book Antiqua" w:cs="宋体"/>
          <w:b/>
          <w:bCs/>
          <w:color w:val="000000"/>
          <w:sz w:val="24"/>
          <w:szCs w:val="24"/>
          <w:lang w:val="en-US"/>
        </w:rPr>
        <w:t>29</w:t>
      </w:r>
      <w:r w:rsidRPr="00DC0ADC">
        <w:rPr>
          <w:rFonts w:ascii="Book Antiqua" w:hAnsi="Book Antiqua" w:cs="宋体"/>
          <w:color w:val="000000"/>
          <w:sz w:val="24"/>
          <w:szCs w:val="24"/>
          <w:lang w:val="en-US"/>
        </w:rPr>
        <w:t>: 227-234 [PMID: 21193968 DOI: 10.1007/s12032-010-9783-x]</w:t>
      </w:r>
    </w:p>
    <w:p w:rsidR="00375339" w:rsidRPr="00DC0ADC" w:rsidRDefault="00375339" w:rsidP="00375339">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36 </w:t>
      </w:r>
      <w:r w:rsidRPr="00DC0ADC">
        <w:rPr>
          <w:rFonts w:ascii="Book Antiqua" w:hAnsi="Book Antiqua" w:cs="宋体"/>
          <w:b/>
          <w:bCs/>
          <w:color w:val="000000"/>
          <w:sz w:val="24"/>
          <w:szCs w:val="24"/>
          <w:lang w:val="en-US"/>
        </w:rPr>
        <w:t>Ho HC</w:t>
      </w:r>
      <w:r w:rsidRPr="00DC0ADC">
        <w:rPr>
          <w:rFonts w:ascii="Book Antiqua" w:hAnsi="Book Antiqua" w:cs="宋体"/>
          <w:color w:val="000000"/>
          <w:sz w:val="24"/>
          <w:szCs w:val="24"/>
          <w:lang w:val="en-US"/>
        </w:rPr>
        <w:t>, Nagar AB, Hass DJ. Obscure gastrointestinal bleeding and video capsule retention due to enteropathy-associated T-cell lymphoma. </w:t>
      </w:r>
      <w:r w:rsidRPr="00DC0ADC">
        <w:rPr>
          <w:rFonts w:ascii="Book Antiqua" w:hAnsi="Book Antiqua" w:cs="宋体"/>
          <w:i/>
          <w:iCs/>
          <w:color w:val="000000"/>
          <w:sz w:val="24"/>
          <w:szCs w:val="24"/>
          <w:lang w:val="en-US"/>
        </w:rPr>
        <w:t>Gastroenterol Hepatol (N Y)</w:t>
      </w:r>
      <w:r w:rsidRPr="00DC0ADC">
        <w:rPr>
          <w:rFonts w:ascii="Book Antiqua" w:hAnsi="Book Antiqua" w:cs="宋体"/>
          <w:color w:val="000000"/>
          <w:sz w:val="24"/>
          <w:szCs w:val="24"/>
          <w:lang w:val="en-US"/>
        </w:rPr>
        <w:t> 2013; </w:t>
      </w:r>
      <w:r w:rsidRPr="00DC0ADC">
        <w:rPr>
          <w:rFonts w:ascii="Book Antiqua" w:hAnsi="Book Antiqua" w:cs="宋体"/>
          <w:b/>
          <w:bCs/>
          <w:color w:val="000000"/>
          <w:sz w:val="24"/>
          <w:szCs w:val="24"/>
          <w:lang w:val="en-US"/>
        </w:rPr>
        <w:t>9</w:t>
      </w:r>
      <w:r w:rsidRPr="00DC0ADC">
        <w:rPr>
          <w:rFonts w:ascii="Book Antiqua" w:hAnsi="Book Antiqua" w:cs="宋体"/>
          <w:color w:val="000000"/>
          <w:sz w:val="24"/>
          <w:szCs w:val="24"/>
          <w:lang w:val="en-US"/>
        </w:rPr>
        <w:t>: 536-538 [PMID: 24719605]</w:t>
      </w:r>
    </w:p>
    <w:p w:rsidR="00375339" w:rsidRPr="00DC0ADC" w:rsidRDefault="00375339" w:rsidP="00375339">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37 </w:t>
      </w:r>
      <w:r w:rsidRPr="00DC0ADC">
        <w:rPr>
          <w:rFonts w:ascii="Book Antiqua" w:hAnsi="Book Antiqua" w:cs="宋体"/>
          <w:b/>
          <w:bCs/>
          <w:color w:val="000000"/>
          <w:sz w:val="24"/>
          <w:szCs w:val="24"/>
          <w:lang w:val="en-US"/>
        </w:rPr>
        <w:t>Kawamoto K</w:t>
      </w:r>
      <w:r w:rsidRPr="00DC0ADC">
        <w:rPr>
          <w:rFonts w:ascii="Book Antiqua" w:hAnsi="Book Antiqua" w:cs="宋体"/>
          <w:color w:val="000000"/>
          <w:sz w:val="24"/>
          <w:szCs w:val="24"/>
          <w:lang w:val="en-US"/>
        </w:rPr>
        <w:t>, Nakamura S, Iwashita A, Watanabe J, Oshiro Y, Nakayama Y, Nimura S, Kimura N, Aoyagi K, Yao T, Kuramochi S, Matsuyama A, Kurihara K, Ohshima K, Takeshita M. Clinicopathological characteristics of primary gastric T-cell lymphoma. </w:t>
      </w:r>
      <w:r w:rsidRPr="00DC0ADC">
        <w:rPr>
          <w:rFonts w:ascii="Book Antiqua" w:hAnsi="Book Antiqua" w:cs="宋体"/>
          <w:i/>
          <w:iCs/>
          <w:color w:val="000000"/>
          <w:sz w:val="24"/>
          <w:szCs w:val="24"/>
          <w:lang w:val="en-US"/>
        </w:rPr>
        <w:t>Histopathology</w:t>
      </w:r>
      <w:r w:rsidRPr="00DC0ADC">
        <w:rPr>
          <w:rFonts w:ascii="Book Antiqua" w:hAnsi="Book Antiqua" w:cs="宋体"/>
          <w:color w:val="000000"/>
          <w:sz w:val="24"/>
          <w:szCs w:val="24"/>
          <w:lang w:val="en-US"/>
        </w:rPr>
        <w:t> 2009; </w:t>
      </w:r>
      <w:r w:rsidRPr="00DC0ADC">
        <w:rPr>
          <w:rFonts w:ascii="Book Antiqua" w:hAnsi="Book Antiqua" w:cs="宋体"/>
          <w:b/>
          <w:bCs/>
          <w:color w:val="000000"/>
          <w:sz w:val="24"/>
          <w:szCs w:val="24"/>
          <w:lang w:val="en-US"/>
        </w:rPr>
        <w:t>55</w:t>
      </w:r>
      <w:r w:rsidRPr="00DC0ADC">
        <w:rPr>
          <w:rFonts w:ascii="Book Antiqua" w:hAnsi="Book Antiqua" w:cs="宋体"/>
          <w:color w:val="000000"/>
          <w:sz w:val="24"/>
          <w:szCs w:val="24"/>
          <w:lang w:val="en-US"/>
        </w:rPr>
        <w:t>: 641-653 [PMID: 20002766 DOI: 10.1111/j.1365-2559.2009.03430.x]</w:t>
      </w:r>
    </w:p>
    <w:p w:rsidR="00375339" w:rsidRPr="00DC0ADC" w:rsidRDefault="00375339" w:rsidP="00375339">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38 </w:t>
      </w:r>
      <w:r w:rsidRPr="00DC0ADC">
        <w:rPr>
          <w:rFonts w:ascii="Book Antiqua" w:hAnsi="Book Antiqua" w:cs="宋体"/>
          <w:b/>
          <w:bCs/>
          <w:color w:val="000000"/>
          <w:sz w:val="24"/>
          <w:szCs w:val="24"/>
          <w:lang w:val="en-US"/>
        </w:rPr>
        <w:t>Radersma M</w:t>
      </w:r>
      <w:r w:rsidRPr="00DC0ADC">
        <w:rPr>
          <w:rFonts w:ascii="Book Antiqua" w:hAnsi="Book Antiqua" w:cs="宋体"/>
          <w:color w:val="000000"/>
          <w:sz w:val="24"/>
          <w:szCs w:val="24"/>
          <w:lang w:val="en-US"/>
        </w:rPr>
        <w:t xml:space="preserve">, Mulder CJ, Tushuizen ME. </w:t>
      </w:r>
      <w:proofErr w:type="gramStart"/>
      <w:r w:rsidRPr="00DC0ADC">
        <w:rPr>
          <w:rFonts w:ascii="Book Antiqua" w:hAnsi="Book Antiqua" w:cs="宋体"/>
          <w:color w:val="000000"/>
          <w:sz w:val="24"/>
          <w:szCs w:val="24"/>
          <w:lang w:val="en-US"/>
        </w:rPr>
        <w:t>A rare cause of weight loss and night sweats.</w:t>
      </w:r>
      <w:proofErr w:type="gramEnd"/>
      <w:r w:rsidRPr="00DC0ADC">
        <w:rPr>
          <w:rFonts w:ascii="Book Antiqua" w:hAnsi="Book Antiqua" w:cs="宋体"/>
          <w:color w:val="000000"/>
          <w:sz w:val="24"/>
          <w:szCs w:val="24"/>
          <w:lang w:val="en-US"/>
        </w:rPr>
        <w:t> </w:t>
      </w:r>
      <w:r w:rsidRPr="00DC0ADC">
        <w:rPr>
          <w:rFonts w:ascii="Book Antiqua" w:hAnsi="Book Antiqua" w:cs="宋体"/>
          <w:i/>
          <w:iCs/>
          <w:color w:val="000000"/>
          <w:sz w:val="24"/>
          <w:szCs w:val="24"/>
          <w:lang w:val="en-US"/>
        </w:rPr>
        <w:t>Gastroenterology</w:t>
      </w:r>
      <w:r w:rsidRPr="00DC0ADC">
        <w:rPr>
          <w:rFonts w:ascii="Book Antiqua" w:hAnsi="Book Antiqua" w:cs="宋体"/>
          <w:color w:val="000000"/>
          <w:sz w:val="24"/>
          <w:szCs w:val="24"/>
          <w:lang w:val="en-US"/>
        </w:rPr>
        <w:t> 2014; </w:t>
      </w:r>
      <w:r w:rsidRPr="00DC0ADC">
        <w:rPr>
          <w:rFonts w:ascii="Book Antiqua" w:hAnsi="Book Antiqua" w:cs="宋体"/>
          <w:b/>
          <w:bCs/>
          <w:color w:val="000000"/>
          <w:sz w:val="24"/>
          <w:szCs w:val="24"/>
          <w:lang w:val="en-US"/>
        </w:rPr>
        <w:t>147</w:t>
      </w:r>
      <w:r w:rsidRPr="00DC0ADC">
        <w:rPr>
          <w:rFonts w:ascii="Book Antiqua" w:hAnsi="Book Antiqua" w:cs="宋体"/>
          <w:color w:val="000000"/>
          <w:sz w:val="24"/>
          <w:szCs w:val="24"/>
          <w:lang w:val="en-US"/>
        </w:rPr>
        <w:t>: e11-e12 [PMID: 25173784 DOI: 10.1053/j.gastro.2014.05.032]</w:t>
      </w:r>
    </w:p>
    <w:p w:rsidR="00375339" w:rsidRPr="00DC0ADC" w:rsidRDefault="00375339" w:rsidP="00375339">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lastRenderedPageBreak/>
        <w:t>39 </w:t>
      </w:r>
      <w:r w:rsidRPr="00DC0ADC">
        <w:rPr>
          <w:rFonts w:ascii="Book Antiqua" w:hAnsi="Book Antiqua" w:cs="宋体"/>
          <w:b/>
          <w:bCs/>
          <w:color w:val="000000"/>
          <w:sz w:val="24"/>
          <w:szCs w:val="24"/>
          <w:lang w:val="en-US"/>
        </w:rPr>
        <w:t>Dughayli MS</w:t>
      </w:r>
      <w:r w:rsidRPr="00DC0ADC">
        <w:rPr>
          <w:rFonts w:ascii="Book Antiqua" w:hAnsi="Book Antiqua" w:cs="宋体"/>
          <w:color w:val="000000"/>
          <w:sz w:val="24"/>
          <w:szCs w:val="24"/>
          <w:lang w:val="en-US"/>
        </w:rPr>
        <w:t>, Baidoun F, Lupovitch A. Synchronous perforation of non-Hodgkin's lymphoma of the small intestine and colon: a case report. </w:t>
      </w:r>
      <w:r w:rsidRPr="00DC0ADC">
        <w:rPr>
          <w:rFonts w:ascii="Book Antiqua" w:hAnsi="Book Antiqua" w:cs="宋体"/>
          <w:i/>
          <w:iCs/>
          <w:color w:val="000000"/>
          <w:sz w:val="24"/>
          <w:szCs w:val="24"/>
          <w:lang w:val="en-US"/>
        </w:rPr>
        <w:t>J Med Case Rep</w:t>
      </w:r>
      <w:r w:rsidRPr="00DC0ADC">
        <w:rPr>
          <w:rFonts w:ascii="Book Antiqua" w:hAnsi="Book Antiqua" w:cs="宋体"/>
          <w:color w:val="000000"/>
          <w:sz w:val="24"/>
          <w:szCs w:val="24"/>
          <w:lang w:val="en-US"/>
        </w:rPr>
        <w:t> 2011; </w:t>
      </w:r>
      <w:r w:rsidRPr="00DC0ADC">
        <w:rPr>
          <w:rFonts w:ascii="Book Antiqua" w:hAnsi="Book Antiqua" w:cs="宋体"/>
          <w:b/>
          <w:bCs/>
          <w:color w:val="000000"/>
          <w:sz w:val="24"/>
          <w:szCs w:val="24"/>
          <w:lang w:val="en-US"/>
        </w:rPr>
        <w:t>5</w:t>
      </w:r>
      <w:r w:rsidRPr="00DC0ADC">
        <w:rPr>
          <w:rFonts w:ascii="Book Antiqua" w:hAnsi="Book Antiqua" w:cs="宋体"/>
          <w:color w:val="000000"/>
          <w:sz w:val="24"/>
          <w:szCs w:val="24"/>
          <w:lang w:val="en-US"/>
        </w:rPr>
        <w:t>: 57 [PMID: 21310044 DOI: 10.1186/1752-1947-5-57]</w:t>
      </w:r>
    </w:p>
    <w:p w:rsidR="00375339" w:rsidRPr="00DC0ADC" w:rsidRDefault="00375339" w:rsidP="00375339">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40 </w:t>
      </w:r>
      <w:r w:rsidRPr="00DC0ADC">
        <w:rPr>
          <w:rFonts w:ascii="Book Antiqua" w:hAnsi="Book Antiqua" w:cs="宋体"/>
          <w:b/>
          <w:bCs/>
          <w:color w:val="000000"/>
          <w:sz w:val="24"/>
          <w:szCs w:val="24"/>
          <w:lang w:val="en-US"/>
        </w:rPr>
        <w:t>Kinaci E</w:t>
      </w:r>
      <w:r w:rsidRPr="00DC0ADC">
        <w:rPr>
          <w:rFonts w:ascii="Book Antiqua" w:hAnsi="Book Antiqua" w:cs="宋体"/>
          <w:color w:val="000000"/>
          <w:sz w:val="24"/>
          <w:szCs w:val="24"/>
          <w:lang w:val="en-US"/>
        </w:rPr>
        <w:t>, Gunes ME, Huq GE. An unusual presentation of EATL type 1: Emergency surgery due to life-threatening gastrointestinal bleeding. </w:t>
      </w:r>
      <w:r w:rsidRPr="00DC0ADC">
        <w:rPr>
          <w:rFonts w:ascii="Book Antiqua" w:hAnsi="Book Antiqua" w:cs="宋体"/>
          <w:i/>
          <w:iCs/>
          <w:color w:val="000000"/>
          <w:sz w:val="24"/>
          <w:szCs w:val="24"/>
          <w:lang w:val="en-US"/>
        </w:rPr>
        <w:t>Int J Surg Case Rep</w:t>
      </w:r>
      <w:r w:rsidRPr="00DC0ADC">
        <w:rPr>
          <w:rFonts w:ascii="Book Antiqua" w:hAnsi="Book Antiqua" w:cs="宋体"/>
          <w:color w:val="000000"/>
          <w:sz w:val="24"/>
          <w:szCs w:val="24"/>
          <w:lang w:val="en-US"/>
        </w:rPr>
        <w:t> 2013; </w:t>
      </w:r>
      <w:r w:rsidRPr="00DC0ADC">
        <w:rPr>
          <w:rFonts w:ascii="Book Antiqua" w:hAnsi="Book Antiqua" w:cs="宋体"/>
          <w:b/>
          <w:bCs/>
          <w:color w:val="000000"/>
          <w:sz w:val="24"/>
          <w:szCs w:val="24"/>
          <w:lang w:val="en-US"/>
        </w:rPr>
        <w:t>4</w:t>
      </w:r>
      <w:r w:rsidRPr="00DC0ADC">
        <w:rPr>
          <w:rFonts w:ascii="Book Antiqua" w:hAnsi="Book Antiqua" w:cs="宋体"/>
          <w:color w:val="000000"/>
          <w:sz w:val="24"/>
          <w:szCs w:val="24"/>
          <w:lang w:val="en-US"/>
        </w:rPr>
        <w:t>: 961-964 [PMID: 24055918 DOI: 10.1016/j.ijscr.2013.08.007]</w:t>
      </w:r>
    </w:p>
    <w:p w:rsidR="00375339" w:rsidRPr="00DC0ADC" w:rsidRDefault="00375339" w:rsidP="00375339">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 xml:space="preserve">41 </w:t>
      </w:r>
      <w:r w:rsidRPr="00DC0ADC">
        <w:rPr>
          <w:rFonts w:ascii="Book Antiqua" w:hAnsi="Book Antiqua"/>
          <w:b/>
          <w:bCs/>
          <w:color w:val="000000"/>
          <w:sz w:val="24"/>
          <w:szCs w:val="24"/>
          <w:lang w:val="en-US"/>
        </w:rPr>
        <w:t>Saitoh T</w:t>
      </w:r>
      <w:r w:rsidRPr="00DC0ADC">
        <w:rPr>
          <w:rFonts w:ascii="Book Antiqua" w:hAnsi="Book Antiqua"/>
          <w:color w:val="000000"/>
          <w:sz w:val="24"/>
          <w:szCs w:val="24"/>
          <w:lang w:val="en-US"/>
        </w:rPr>
        <w:t>, Matsushima T, Matsuo A, Yokohama A, Irisawa H, Handa H, Tsukamoto N, Karasawa M, Nojima Y, Murakami H. Small-bowel perforation accompanied by Aspergillus endocarditis in a patient with angioimmunoblastic T-cell lymphoma.</w:t>
      </w:r>
      <w:r w:rsidRPr="00DC0ADC">
        <w:rPr>
          <w:rStyle w:val="apple-converted-space"/>
          <w:rFonts w:ascii="Book Antiqua" w:hAnsi="Book Antiqua"/>
          <w:color w:val="000000"/>
          <w:sz w:val="24"/>
          <w:szCs w:val="24"/>
          <w:lang w:val="en-US"/>
        </w:rPr>
        <w:t> </w:t>
      </w:r>
      <w:r w:rsidRPr="00DC0ADC">
        <w:rPr>
          <w:rFonts w:ascii="Book Antiqua" w:hAnsi="Book Antiqua"/>
          <w:i/>
          <w:iCs/>
          <w:color w:val="000000"/>
          <w:sz w:val="24"/>
          <w:szCs w:val="24"/>
          <w:lang w:val="en-US"/>
        </w:rPr>
        <w:t>Ann Hematol</w:t>
      </w:r>
      <w:r w:rsidRPr="00DC0ADC">
        <w:rPr>
          <w:rStyle w:val="apple-converted-space"/>
          <w:rFonts w:ascii="Book Antiqua" w:hAnsi="Book Antiqua"/>
          <w:color w:val="000000"/>
          <w:sz w:val="24"/>
          <w:szCs w:val="24"/>
          <w:lang w:val="en-US"/>
        </w:rPr>
        <w:t> </w:t>
      </w:r>
      <w:r w:rsidRPr="00DC0ADC">
        <w:rPr>
          <w:rFonts w:ascii="Book Antiqua" w:hAnsi="Book Antiqua"/>
          <w:color w:val="000000"/>
          <w:sz w:val="24"/>
          <w:szCs w:val="24"/>
          <w:lang w:val="en-US"/>
        </w:rPr>
        <w:t>2007;</w:t>
      </w:r>
      <w:r w:rsidRPr="00DC0ADC">
        <w:rPr>
          <w:rStyle w:val="apple-converted-space"/>
          <w:rFonts w:ascii="Book Antiqua" w:hAnsi="Book Antiqua"/>
          <w:color w:val="000000"/>
          <w:sz w:val="24"/>
          <w:szCs w:val="24"/>
          <w:lang w:val="en-US"/>
        </w:rPr>
        <w:t> </w:t>
      </w:r>
      <w:r w:rsidRPr="00DC0ADC">
        <w:rPr>
          <w:rFonts w:ascii="Book Antiqua" w:hAnsi="Book Antiqua"/>
          <w:b/>
          <w:bCs/>
          <w:color w:val="000000"/>
          <w:sz w:val="24"/>
          <w:szCs w:val="24"/>
          <w:lang w:val="en-US"/>
        </w:rPr>
        <w:t>86</w:t>
      </w:r>
      <w:r w:rsidRPr="00DC0ADC">
        <w:rPr>
          <w:rFonts w:ascii="Book Antiqua" w:hAnsi="Book Antiqua"/>
          <w:color w:val="000000"/>
          <w:sz w:val="24"/>
          <w:szCs w:val="24"/>
          <w:lang w:val="en-US"/>
        </w:rPr>
        <w:t>: 71-73 [PMID: 17043778]</w:t>
      </w:r>
    </w:p>
    <w:p w:rsidR="00375339" w:rsidRPr="00DC0ADC" w:rsidRDefault="00375339" w:rsidP="00375339">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 xml:space="preserve">42 </w:t>
      </w:r>
      <w:r w:rsidRPr="00DC0ADC">
        <w:rPr>
          <w:rFonts w:ascii="Book Antiqua" w:hAnsi="Book Antiqua"/>
          <w:b/>
          <w:bCs/>
          <w:color w:val="000000"/>
          <w:sz w:val="24"/>
          <w:szCs w:val="24"/>
          <w:lang w:val="en-US"/>
        </w:rPr>
        <w:t>Keiser PB</w:t>
      </w:r>
      <w:r w:rsidRPr="00DC0ADC">
        <w:rPr>
          <w:rFonts w:ascii="Book Antiqua" w:hAnsi="Book Antiqua"/>
          <w:color w:val="000000"/>
          <w:sz w:val="24"/>
          <w:szCs w:val="24"/>
          <w:lang w:val="en-US"/>
        </w:rPr>
        <w:t xml:space="preserve">, Nutman TB. </w:t>
      </w:r>
      <w:proofErr w:type="gramStart"/>
      <w:r w:rsidRPr="00DC0ADC">
        <w:rPr>
          <w:rFonts w:ascii="Book Antiqua" w:hAnsi="Book Antiqua"/>
          <w:color w:val="000000"/>
          <w:sz w:val="24"/>
          <w:szCs w:val="24"/>
          <w:lang w:val="en-US"/>
        </w:rPr>
        <w:t>Strongyloides stercoralis in the Immunocompromised Population.</w:t>
      </w:r>
      <w:proofErr w:type="gramEnd"/>
      <w:r w:rsidRPr="00DC0ADC">
        <w:rPr>
          <w:rStyle w:val="apple-converted-space"/>
          <w:rFonts w:ascii="Book Antiqua" w:hAnsi="Book Antiqua"/>
          <w:color w:val="000000"/>
          <w:sz w:val="24"/>
          <w:szCs w:val="24"/>
          <w:lang w:val="en-US"/>
        </w:rPr>
        <w:t> </w:t>
      </w:r>
      <w:r w:rsidRPr="00DC0ADC">
        <w:rPr>
          <w:rFonts w:ascii="Book Antiqua" w:hAnsi="Book Antiqua"/>
          <w:i/>
          <w:iCs/>
          <w:color w:val="000000"/>
          <w:sz w:val="24"/>
          <w:szCs w:val="24"/>
          <w:lang w:val="en-US"/>
        </w:rPr>
        <w:t>Clin Microbiol Rev</w:t>
      </w:r>
      <w:r w:rsidRPr="00DC0ADC">
        <w:rPr>
          <w:rStyle w:val="apple-converted-space"/>
          <w:rFonts w:ascii="Book Antiqua" w:hAnsi="Book Antiqua"/>
          <w:color w:val="000000"/>
          <w:sz w:val="24"/>
          <w:szCs w:val="24"/>
          <w:lang w:val="en-US"/>
        </w:rPr>
        <w:t> </w:t>
      </w:r>
      <w:r w:rsidRPr="00DC0ADC">
        <w:rPr>
          <w:rFonts w:ascii="Book Antiqua" w:hAnsi="Book Antiqua"/>
          <w:color w:val="000000"/>
          <w:sz w:val="24"/>
          <w:szCs w:val="24"/>
          <w:lang w:val="en-US"/>
        </w:rPr>
        <w:t>2004;</w:t>
      </w:r>
      <w:r w:rsidRPr="00DC0ADC">
        <w:rPr>
          <w:rStyle w:val="apple-converted-space"/>
          <w:rFonts w:ascii="Book Antiqua" w:hAnsi="Book Antiqua"/>
          <w:color w:val="000000"/>
          <w:sz w:val="24"/>
          <w:szCs w:val="24"/>
          <w:lang w:val="en-US"/>
        </w:rPr>
        <w:t> </w:t>
      </w:r>
      <w:r w:rsidRPr="00DC0ADC">
        <w:rPr>
          <w:rFonts w:ascii="Book Antiqua" w:hAnsi="Book Antiqua"/>
          <w:b/>
          <w:bCs/>
          <w:color w:val="000000"/>
          <w:sz w:val="24"/>
          <w:szCs w:val="24"/>
          <w:lang w:val="en-US"/>
        </w:rPr>
        <w:t>17</w:t>
      </w:r>
      <w:r w:rsidRPr="00DC0ADC">
        <w:rPr>
          <w:rFonts w:ascii="Book Antiqua" w:hAnsi="Book Antiqua"/>
          <w:color w:val="000000"/>
          <w:sz w:val="24"/>
          <w:szCs w:val="24"/>
          <w:lang w:val="en-US"/>
        </w:rPr>
        <w:t>: 208-217 [PMID: 14726461]</w:t>
      </w:r>
    </w:p>
    <w:p w:rsidR="00375339" w:rsidRPr="00DC0ADC" w:rsidRDefault="00375339" w:rsidP="00375339">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43 </w:t>
      </w:r>
      <w:r w:rsidRPr="00DC0ADC">
        <w:rPr>
          <w:rFonts w:ascii="Book Antiqua" w:hAnsi="Book Antiqua" w:cs="宋体"/>
          <w:b/>
          <w:bCs/>
          <w:color w:val="000000"/>
          <w:sz w:val="24"/>
          <w:szCs w:val="24"/>
          <w:lang w:val="en-US"/>
        </w:rPr>
        <w:t>Dearden CE</w:t>
      </w:r>
      <w:r w:rsidRPr="00DC0ADC">
        <w:rPr>
          <w:rFonts w:ascii="Book Antiqua" w:hAnsi="Book Antiqua" w:cs="宋体"/>
          <w:color w:val="000000"/>
          <w:sz w:val="24"/>
          <w:szCs w:val="24"/>
          <w:lang w:val="en-US"/>
        </w:rPr>
        <w:t>, Johnson R, Pettengell R, Devereux S, Cwynarski K, Whittaker S, McMillan A. Guidelines for the management of mature T-cell and NK-cell neoplasms (excluding cutaneous T-cell lymphoma). </w:t>
      </w:r>
      <w:r w:rsidRPr="00DC0ADC">
        <w:rPr>
          <w:rFonts w:ascii="Book Antiqua" w:hAnsi="Book Antiqua" w:cs="宋体"/>
          <w:i/>
          <w:iCs/>
          <w:color w:val="000000"/>
          <w:sz w:val="24"/>
          <w:szCs w:val="24"/>
          <w:lang w:val="en-US"/>
        </w:rPr>
        <w:t>Br J Haematol</w:t>
      </w:r>
      <w:r w:rsidRPr="00DC0ADC">
        <w:rPr>
          <w:rFonts w:ascii="Book Antiqua" w:hAnsi="Book Antiqua" w:cs="宋体"/>
          <w:color w:val="000000"/>
          <w:sz w:val="24"/>
          <w:szCs w:val="24"/>
          <w:lang w:val="en-US"/>
        </w:rPr>
        <w:t> 2011; </w:t>
      </w:r>
      <w:r w:rsidRPr="00DC0ADC">
        <w:rPr>
          <w:rFonts w:ascii="Book Antiqua" w:hAnsi="Book Antiqua" w:cs="宋体"/>
          <w:b/>
          <w:bCs/>
          <w:color w:val="000000"/>
          <w:sz w:val="24"/>
          <w:szCs w:val="24"/>
          <w:lang w:val="en-US"/>
        </w:rPr>
        <w:t>153</w:t>
      </w:r>
      <w:r w:rsidRPr="00DC0ADC">
        <w:rPr>
          <w:rFonts w:ascii="Book Antiqua" w:hAnsi="Book Antiqua" w:cs="宋体"/>
          <w:color w:val="000000"/>
          <w:sz w:val="24"/>
          <w:szCs w:val="24"/>
          <w:lang w:val="en-US"/>
        </w:rPr>
        <w:t>: 451-485 [PMID: 21480860 DOI: 10.1111/j.1365-2141.2011.08651.x]</w:t>
      </w:r>
    </w:p>
    <w:p w:rsidR="00375339" w:rsidRPr="00DC0ADC" w:rsidRDefault="00375339" w:rsidP="00375339">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44 </w:t>
      </w:r>
      <w:r w:rsidRPr="00DC0ADC">
        <w:rPr>
          <w:rFonts w:ascii="Book Antiqua" w:hAnsi="Book Antiqua" w:cs="宋体"/>
          <w:b/>
          <w:bCs/>
          <w:color w:val="000000"/>
          <w:sz w:val="24"/>
          <w:szCs w:val="24"/>
          <w:lang w:val="en-US"/>
        </w:rPr>
        <w:t>Daum S</w:t>
      </w:r>
      <w:r w:rsidRPr="00DC0ADC">
        <w:rPr>
          <w:rFonts w:ascii="Book Antiqua" w:hAnsi="Book Antiqua" w:cs="宋体"/>
          <w:color w:val="000000"/>
          <w:sz w:val="24"/>
          <w:szCs w:val="24"/>
          <w:lang w:val="en-US"/>
        </w:rPr>
        <w:t>, Ullrich R, Heise W, Dederke B, Foss HD, Stein H, Thiel E, Zeitz M, Riecken EO. Intestinal non-Hodgkin's lymphoma: a multicenter prospective clinical study from the German Study Group on Intestinal non-Hodgkin's Lymphoma. </w:t>
      </w:r>
      <w:r w:rsidRPr="00DC0ADC">
        <w:rPr>
          <w:rFonts w:ascii="Book Antiqua" w:hAnsi="Book Antiqua" w:cs="宋体"/>
          <w:i/>
          <w:iCs/>
          <w:color w:val="000000"/>
          <w:sz w:val="24"/>
          <w:szCs w:val="24"/>
          <w:lang w:val="en-US"/>
        </w:rPr>
        <w:t>J Clin Oncol</w:t>
      </w:r>
      <w:r w:rsidRPr="00DC0ADC">
        <w:rPr>
          <w:rFonts w:ascii="Book Antiqua" w:hAnsi="Book Antiqua" w:cs="宋体"/>
          <w:color w:val="000000"/>
          <w:sz w:val="24"/>
          <w:szCs w:val="24"/>
          <w:lang w:val="en-US"/>
        </w:rPr>
        <w:t> 2003; </w:t>
      </w:r>
      <w:r w:rsidRPr="00DC0ADC">
        <w:rPr>
          <w:rFonts w:ascii="Book Antiqua" w:hAnsi="Book Antiqua" w:cs="宋体"/>
          <w:b/>
          <w:bCs/>
          <w:color w:val="000000"/>
          <w:sz w:val="24"/>
          <w:szCs w:val="24"/>
          <w:lang w:val="en-US"/>
        </w:rPr>
        <w:t>21</w:t>
      </w:r>
      <w:r w:rsidRPr="00DC0ADC">
        <w:rPr>
          <w:rFonts w:ascii="Book Antiqua" w:hAnsi="Book Antiqua" w:cs="宋体"/>
          <w:color w:val="000000"/>
          <w:sz w:val="24"/>
          <w:szCs w:val="24"/>
          <w:lang w:val="en-US"/>
        </w:rPr>
        <w:t>: 2740-2746 [PMID: 12860953 DOI: 10.1200/JCO.2003.06.026]</w:t>
      </w:r>
    </w:p>
    <w:p w:rsidR="00375339" w:rsidRPr="00DC0ADC" w:rsidRDefault="00375339" w:rsidP="00375339">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45 </w:t>
      </w:r>
      <w:r w:rsidRPr="00DC0ADC">
        <w:rPr>
          <w:rFonts w:ascii="Book Antiqua" w:hAnsi="Book Antiqua" w:cs="宋体"/>
          <w:b/>
          <w:bCs/>
          <w:color w:val="000000"/>
          <w:sz w:val="24"/>
          <w:szCs w:val="24"/>
          <w:lang w:val="en-US"/>
        </w:rPr>
        <w:t>Sugita S</w:t>
      </w:r>
      <w:r w:rsidRPr="00DC0ADC">
        <w:rPr>
          <w:rFonts w:ascii="Book Antiqua" w:hAnsi="Book Antiqua" w:cs="宋体"/>
          <w:color w:val="000000"/>
          <w:sz w:val="24"/>
          <w:szCs w:val="24"/>
          <w:lang w:val="en-US"/>
        </w:rPr>
        <w:t>, Iijima T, Furuya S, Kano J, Yanaka A, Ohta K, Kojima H, Noguchi M. Gastric T-cell lymphoma with cytotoxic phenotype. </w:t>
      </w:r>
      <w:r w:rsidRPr="00DC0ADC">
        <w:rPr>
          <w:rFonts w:ascii="Book Antiqua" w:hAnsi="Book Antiqua" w:cs="宋体"/>
          <w:i/>
          <w:iCs/>
          <w:color w:val="000000"/>
          <w:sz w:val="24"/>
          <w:szCs w:val="24"/>
          <w:lang w:val="en-US"/>
        </w:rPr>
        <w:t>Pathol Int</w:t>
      </w:r>
      <w:r w:rsidRPr="00DC0ADC">
        <w:rPr>
          <w:rFonts w:ascii="Book Antiqua" w:hAnsi="Book Antiqua" w:cs="宋体"/>
          <w:color w:val="000000"/>
          <w:sz w:val="24"/>
          <w:szCs w:val="24"/>
          <w:lang w:val="en-US"/>
        </w:rPr>
        <w:t> 2007; </w:t>
      </w:r>
      <w:r w:rsidRPr="00DC0ADC">
        <w:rPr>
          <w:rFonts w:ascii="Book Antiqua" w:hAnsi="Book Antiqua" w:cs="宋体"/>
          <w:b/>
          <w:bCs/>
          <w:color w:val="000000"/>
          <w:sz w:val="24"/>
          <w:szCs w:val="24"/>
          <w:lang w:val="en-US"/>
        </w:rPr>
        <w:t>57</w:t>
      </w:r>
      <w:r w:rsidRPr="00DC0ADC">
        <w:rPr>
          <w:rFonts w:ascii="Book Antiqua" w:hAnsi="Book Antiqua" w:cs="宋体"/>
          <w:color w:val="000000"/>
          <w:sz w:val="24"/>
          <w:szCs w:val="24"/>
          <w:lang w:val="en-US"/>
        </w:rPr>
        <w:t>: 108-114 [PMID: 17300676 DOI: 10.1111/j.1440-1827.2006.02065.x]</w:t>
      </w:r>
    </w:p>
    <w:p w:rsidR="00375339" w:rsidRPr="00DC0ADC" w:rsidRDefault="00375339" w:rsidP="00375339">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46 </w:t>
      </w:r>
      <w:r w:rsidRPr="00DC0ADC">
        <w:rPr>
          <w:rFonts w:ascii="Book Antiqua" w:hAnsi="Book Antiqua" w:cs="宋体"/>
          <w:b/>
          <w:bCs/>
          <w:color w:val="000000"/>
          <w:sz w:val="24"/>
          <w:szCs w:val="24"/>
          <w:lang w:val="en-US"/>
        </w:rPr>
        <w:t>Tachikawa Y</w:t>
      </w:r>
      <w:r w:rsidRPr="00DC0ADC">
        <w:rPr>
          <w:rFonts w:ascii="Book Antiqua" w:hAnsi="Book Antiqua" w:cs="宋体"/>
          <w:color w:val="000000"/>
          <w:sz w:val="24"/>
          <w:szCs w:val="24"/>
          <w:lang w:val="en-US"/>
        </w:rPr>
        <w:t>, Shiratsuchi M, Sada E, Idutsu K, Kiyasu J, Karube K, Ohshima K, Nishimura J, Takayanagi R, Abe Y. Composite gastrointestinal lymphoma consisting of diffuse large B-cell lymphoma and peripheral T-cell lymphoma. </w:t>
      </w:r>
      <w:r w:rsidRPr="00DC0ADC">
        <w:rPr>
          <w:rFonts w:ascii="Book Antiqua" w:hAnsi="Book Antiqua" w:cs="宋体"/>
          <w:i/>
          <w:iCs/>
          <w:color w:val="000000"/>
          <w:sz w:val="24"/>
          <w:szCs w:val="24"/>
          <w:lang w:val="en-US"/>
        </w:rPr>
        <w:t>Int J Hematol</w:t>
      </w:r>
      <w:r w:rsidRPr="00DC0ADC">
        <w:rPr>
          <w:rFonts w:ascii="Book Antiqua" w:hAnsi="Book Antiqua" w:cs="宋体"/>
          <w:color w:val="000000"/>
          <w:sz w:val="24"/>
          <w:szCs w:val="24"/>
          <w:lang w:val="en-US"/>
        </w:rPr>
        <w:t> 2009; </w:t>
      </w:r>
      <w:r w:rsidRPr="00DC0ADC">
        <w:rPr>
          <w:rFonts w:ascii="Book Antiqua" w:hAnsi="Book Antiqua" w:cs="宋体"/>
          <w:b/>
          <w:bCs/>
          <w:color w:val="000000"/>
          <w:sz w:val="24"/>
          <w:szCs w:val="24"/>
          <w:lang w:val="en-US"/>
        </w:rPr>
        <w:t>90</w:t>
      </w:r>
      <w:r w:rsidRPr="00DC0ADC">
        <w:rPr>
          <w:rFonts w:ascii="Book Antiqua" w:hAnsi="Book Antiqua" w:cs="宋体"/>
          <w:color w:val="000000"/>
          <w:sz w:val="24"/>
          <w:szCs w:val="24"/>
          <w:lang w:val="en-US"/>
        </w:rPr>
        <w:t>: 275-277 [PMID: 19588220 DOI: 10.1007/s12185-009-0371-9]</w:t>
      </w:r>
    </w:p>
    <w:p w:rsidR="00375339" w:rsidRPr="00DC0ADC" w:rsidRDefault="00375339" w:rsidP="00375339">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47 </w:t>
      </w:r>
      <w:r w:rsidRPr="00DC0ADC">
        <w:rPr>
          <w:rFonts w:ascii="Book Antiqua" w:hAnsi="Book Antiqua" w:cs="宋体"/>
          <w:b/>
          <w:bCs/>
          <w:color w:val="000000"/>
          <w:sz w:val="24"/>
          <w:szCs w:val="24"/>
          <w:lang w:val="en-US"/>
        </w:rPr>
        <w:t>Hatano B</w:t>
      </w:r>
      <w:r w:rsidRPr="00DC0ADC">
        <w:rPr>
          <w:rFonts w:ascii="Book Antiqua" w:hAnsi="Book Antiqua" w:cs="宋体"/>
          <w:color w:val="000000"/>
          <w:sz w:val="24"/>
          <w:szCs w:val="24"/>
          <w:lang w:val="en-US"/>
        </w:rPr>
        <w:t>, Ohshima K, Katoh A, Kanda M, Kawasaki C, Tsuchiya T, Shimazaki K, Haraoka S, Sugihara M, Suzumiya J, Kikuchi M. Non-HTLV-1-associated primary gastric T-cell lymphomas show cytotoxic activity: clinicopathological, immunohistochemical characteristics and TIA-1 expression in 31 cases. </w:t>
      </w:r>
      <w:r w:rsidRPr="00DC0ADC">
        <w:rPr>
          <w:rFonts w:ascii="Book Antiqua" w:hAnsi="Book Antiqua" w:cs="宋体"/>
          <w:i/>
          <w:iCs/>
          <w:color w:val="000000"/>
          <w:sz w:val="24"/>
          <w:szCs w:val="24"/>
          <w:lang w:val="en-US"/>
        </w:rPr>
        <w:t>Histopathology</w:t>
      </w:r>
      <w:r w:rsidRPr="00DC0ADC">
        <w:rPr>
          <w:rFonts w:ascii="Book Antiqua" w:hAnsi="Book Antiqua" w:cs="宋体"/>
          <w:color w:val="000000"/>
          <w:sz w:val="24"/>
          <w:szCs w:val="24"/>
          <w:lang w:val="en-US"/>
        </w:rPr>
        <w:t> 2002; </w:t>
      </w:r>
      <w:r w:rsidRPr="00DC0ADC">
        <w:rPr>
          <w:rFonts w:ascii="Book Antiqua" w:hAnsi="Book Antiqua" w:cs="宋体"/>
          <w:b/>
          <w:bCs/>
          <w:color w:val="000000"/>
          <w:sz w:val="24"/>
          <w:szCs w:val="24"/>
          <w:lang w:val="en-US"/>
        </w:rPr>
        <w:t>41</w:t>
      </w:r>
      <w:r w:rsidRPr="00DC0ADC">
        <w:rPr>
          <w:rFonts w:ascii="Book Antiqua" w:hAnsi="Book Antiqua" w:cs="宋体"/>
          <w:color w:val="000000"/>
          <w:sz w:val="24"/>
          <w:szCs w:val="24"/>
          <w:lang w:val="en-US"/>
        </w:rPr>
        <w:t>: 421-436 [PMID: 12405910]</w:t>
      </w:r>
    </w:p>
    <w:p w:rsidR="00BD61DA" w:rsidRPr="00BD61DA" w:rsidRDefault="00BD61DA" w:rsidP="00BD61DA">
      <w:pPr>
        <w:rPr>
          <w:rFonts w:ascii="Book Antiqua" w:hAnsi="Book Antiqua" w:cs="宋体"/>
          <w:color w:val="000000"/>
          <w:sz w:val="24"/>
          <w:szCs w:val="24"/>
          <w:lang w:val="en-US"/>
        </w:rPr>
      </w:pPr>
      <w:r w:rsidRPr="00BD61DA">
        <w:rPr>
          <w:rFonts w:ascii="Book Antiqua" w:hAnsi="Book Antiqua" w:cs="宋体"/>
          <w:color w:val="000000"/>
          <w:sz w:val="24"/>
          <w:szCs w:val="24"/>
          <w:lang w:val="en-US"/>
        </w:rPr>
        <w:t>48</w:t>
      </w:r>
      <w:r w:rsidR="000A7342">
        <w:rPr>
          <w:rFonts w:ascii="Book Antiqua" w:hAnsi="Book Antiqua" w:cs="宋体"/>
          <w:color w:val="000000"/>
          <w:sz w:val="24"/>
          <w:szCs w:val="24"/>
          <w:lang w:val="en-US"/>
        </w:rPr>
        <w:t xml:space="preserve"> </w:t>
      </w:r>
      <w:r w:rsidRPr="000A7342">
        <w:rPr>
          <w:rFonts w:ascii="Book Antiqua" w:hAnsi="Book Antiqua" w:cs="宋体"/>
          <w:b/>
          <w:color w:val="000000"/>
          <w:sz w:val="24"/>
          <w:szCs w:val="24"/>
          <w:lang w:val="en-US"/>
        </w:rPr>
        <w:t>Swerdlow SHC</w:t>
      </w:r>
      <w:r w:rsidRPr="00BD61DA">
        <w:rPr>
          <w:rFonts w:ascii="Book Antiqua" w:hAnsi="Book Antiqua" w:cs="宋体"/>
          <w:color w:val="000000"/>
          <w:sz w:val="24"/>
          <w:szCs w:val="24"/>
          <w:lang w:val="en-US"/>
        </w:rPr>
        <w:t xml:space="preserve">, E.; Harris, N.L.; Jaffe, E.S.; Pileri, S.A.; Stein, H.; Thiele, J.; Vardimar, J.W. </w:t>
      </w:r>
      <w:r w:rsidRPr="000A7342">
        <w:rPr>
          <w:rFonts w:ascii="Book Antiqua" w:hAnsi="Book Antiqua" w:cs="宋体"/>
          <w:color w:val="000000"/>
          <w:sz w:val="24"/>
          <w:szCs w:val="24"/>
          <w:lang w:val="en-US"/>
        </w:rPr>
        <w:t>WHO classification of tumours of haematopoietic and lymphoid tissues</w:t>
      </w:r>
      <w:r w:rsidRPr="00BD61DA">
        <w:rPr>
          <w:rFonts w:ascii="Book Antiqua" w:hAnsi="Book Antiqua" w:cs="宋体"/>
          <w:color w:val="000000"/>
          <w:sz w:val="24"/>
          <w:szCs w:val="24"/>
          <w:lang w:val="en-US"/>
        </w:rPr>
        <w:t>: International Agency for Research on Cancer, 2008</w:t>
      </w:r>
    </w:p>
    <w:p w:rsidR="000A7342" w:rsidRPr="00DC0ADC" w:rsidRDefault="000A7342" w:rsidP="000A7342">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lastRenderedPageBreak/>
        <w:t>49 </w:t>
      </w:r>
      <w:r w:rsidRPr="00DC0ADC">
        <w:rPr>
          <w:rFonts w:ascii="Book Antiqua" w:hAnsi="Book Antiqua" w:cs="宋体"/>
          <w:b/>
          <w:bCs/>
          <w:color w:val="000000"/>
          <w:sz w:val="24"/>
          <w:szCs w:val="24"/>
          <w:lang w:val="en-US"/>
        </w:rPr>
        <w:t>Isomoto H</w:t>
      </w:r>
      <w:r w:rsidRPr="00DC0ADC">
        <w:rPr>
          <w:rFonts w:ascii="Book Antiqua" w:hAnsi="Book Antiqua" w:cs="宋体"/>
          <w:color w:val="000000"/>
          <w:sz w:val="24"/>
          <w:szCs w:val="24"/>
          <w:lang w:val="en-US"/>
        </w:rPr>
        <w:t>, Ohnita K, Mizuta Y, Maeda T, Onizuka Y, Miyazaki M, Omagari K, Takeshima F, Murase K, Haraguchi M, Murata I, Kohno S. Clinical and endoscopic features of adult T-cell leukemia/lymphoma with duodenal involvement. </w:t>
      </w:r>
      <w:r w:rsidRPr="00DC0ADC">
        <w:rPr>
          <w:rFonts w:ascii="Book Antiqua" w:hAnsi="Book Antiqua" w:cs="宋体"/>
          <w:i/>
          <w:iCs/>
          <w:color w:val="000000"/>
          <w:sz w:val="24"/>
          <w:szCs w:val="24"/>
          <w:lang w:val="en-US"/>
        </w:rPr>
        <w:t>J Clin Gastroenterol</w:t>
      </w:r>
      <w:r w:rsidRPr="00DC0ADC">
        <w:rPr>
          <w:rFonts w:ascii="Book Antiqua" w:hAnsi="Book Antiqua" w:cs="宋体"/>
          <w:color w:val="000000"/>
          <w:sz w:val="24"/>
          <w:szCs w:val="24"/>
          <w:lang w:val="en-US"/>
        </w:rPr>
        <w:t> 2001; </w:t>
      </w:r>
      <w:r w:rsidRPr="00DC0ADC">
        <w:rPr>
          <w:rFonts w:ascii="Book Antiqua" w:hAnsi="Book Antiqua" w:cs="宋体"/>
          <w:b/>
          <w:bCs/>
          <w:color w:val="000000"/>
          <w:sz w:val="24"/>
          <w:szCs w:val="24"/>
          <w:lang w:val="en-US"/>
        </w:rPr>
        <w:t>33</w:t>
      </w:r>
      <w:r w:rsidRPr="00DC0ADC">
        <w:rPr>
          <w:rFonts w:ascii="Book Antiqua" w:hAnsi="Book Antiqua" w:cs="宋体"/>
          <w:color w:val="000000"/>
          <w:sz w:val="24"/>
          <w:szCs w:val="24"/>
          <w:lang w:val="en-US"/>
        </w:rPr>
        <w:t>: 241-246 [PMID: 11500618]</w:t>
      </w:r>
    </w:p>
    <w:p w:rsidR="000A7342" w:rsidRPr="00DC0ADC" w:rsidRDefault="000A7342" w:rsidP="000A7342">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50 </w:t>
      </w:r>
      <w:r w:rsidRPr="00DC0ADC">
        <w:rPr>
          <w:rFonts w:ascii="Book Antiqua" w:hAnsi="Book Antiqua" w:cs="宋体"/>
          <w:b/>
          <w:bCs/>
          <w:color w:val="000000"/>
          <w:sz w:val="24"/>
          <w:szCs w:val="24"/>
          <w:lang w:val="en-US"/>
        </w:rPr>
        <w:t>Toyota S</w:t>
      </w:r>
      <w:r w:rsidRPr="00DC0ADC">
        <w:rPr>
          <w:rFonts w:ascii="Book Antiqua" w:hAnsi="Book Antiqua" w:cs="宋体"/>
          <w:color w:val="000000"/>
          <w:sz w:val="24"/>
          <w:szCs w:val="24"/>
          <w:lang w:val="en-US"/>
        </w:rPr>
        <w:t>, Nakamura N, Dan K. T-cell prolymphocytic leukemia with hemorrhagic gastrointestinal involvement and a new chromosomal abnormality. </w:t>
      </w:r>
      <w:r w:rsidRPr="00DC0ADC">
        <w:rPr>
          <w:rFonts w:ascii="Book Antiqua" w:hAnsi="Book Antiqua" w:cs="宋体"/>
          <w:i/>
          <w:iCs/>
          <w:color w:val="000000"/>
          <w:sz w:val="24"/>
          <w:szCs w:val="24"/>
          <w:lang w:val="en-US"/>
        </w:rPr>
        <w:t>Int J Hematol</w:t>
      </w:r>
      <w:r w:rsidRPr="00DC0ADC">
        <w:rPr>
          <w:rFonts w:ascii="Book Antiqua" w:hAnsi="Book Antiqua" w:cs="宋体"/>
          <w:color w:val="000000"/>
          <w:sz w:val="24"/>
          <w:szCs w:val="24"/>
          <w:lang w:val="en-US"/>
        </w:rPr>
        <w:t> 2002; </w:t>
      </w:r>
      <w:r w:rsidRPr="00DC0ADC">
        <w:rPr>
          <w:rFonts w:ascii="Book Antiqua" w:hAnsi="Book Antiqua" w:cs="宋体"/>
          <w:b/>
          <w:bCs/>
          <w:color w:val="000000"/>
          <w:sz w:val="24"/>
          <w:szCs w:val="24"/>
          <w:lang w:val="en-US"/>
        </w:rPr>
        <w:t>75</w:t>
      </w:r>
      <w:r w:rsidRPr="00DC0ADC">
        <w:rPr>
          <w:rFonts w:ascii="Book Antiqua" w:hAnsi="Book Antiqua" w:cs="宋体"/>
          <w:color w:val="000000"/>
          <w:sz w:val="24"/>
          <w:szCs w:val="24"/>
          <w:lang w:val="en-US"/>
        </w:rPr>
        <w:t>: 314-317 [PMID: 11999363]</w:t>
      </w:r>
    </w:p>
    <w:p w:rsidR="000A7342" w:rsidRPr="00DC0ADC" w:rsidRDefault="000A7342" w:rsidP="000A7342">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51 </w:t>
      </w:r>
      <w:r w:rsidRPr="00DC0ADC">
        <w:rPr>
          <w:rFonts w:ascii="Book Antiqua" w:hAnsi="Book Antiqua" w:cs="宋体"/>
          <w:b/>
          <w:bCs/>
          <w:color w:val="000000"/>
          <w:sz w:val="24"/>
          <w:szCs w:val="24"/>
          <w:lang w:val="en-US"/>
        </w:rPr>
        <w:t>Ishii H</w:t>
      </w:r>
      <w:r w:rsidRPr="00DC0ADC">
        <w:rPr>
          <w:rFonts w:ascii="Book Antiqua" w:hAnsi="Book Antiqua" w:cs="宋体"/>
          <w:color w:val="000000"/>
          <w:sz w:val="24"/>
          <w:szCs w:val="24"/>
          <w:lang w:val="en-US"/>
        </w:rPr>
        <w:t>, Isomoto H, Taniguchi H, Kinoshita N, Matsushima K, Taguchi J, Miyazaki Y, Nakao K. Education and Imaging: Gastrointestinal: gastroduodenal involvement of ALK-positive anaplastic large cell lymphoma. </w:t>
      </w:r>
      <w:r w:rsidRPr="00DC0ADC">
        <w:rPr>
          <w:rFonts w:ascii="Book Antiqua" w:hAnsi="Book Antiqua" w:cs="宋体"/>
          <w:i/>
          <w:iCs/>
          <w:color w:val="000000"/>
          <w:sz w:val="24"/>
          <w:szCs w:val="24"/>
          <w:lang w:val="en-US"/>
        </w:rPr>
        <w:t>J Gastroenterol Hepatol</w:t>
      </w:r>
      <w:r w:rsidRPr="00DC0ADC">
        <w:rPr>
          <w:rFonts w:ascii="Book Antiqua" w:hAnsi="Book Antiqua" w:cs="宋体"/>
          <w:color w:val="000000"/>
          <w:sz w:val="24"/>
          <w:szCs w:val="24"/>
          <w:lang w:val="en-US"/>
        </w:rPr>
        <w:t> 2011; </w:t>
      </w:r>
      <w:r w:rsidRPr="00DC0ADC">
        <w:rPr>
          <w:rFonts w:ascii="Book Antiqua" w:hAnsi="Book Antiqua" w:cs="宋体"/>
          <w:b/>
          <w:bCs/>
          <w:color w:val="000000"/>
          <w:sz w:val="24"/>
          <w:szCs w:val="24"/>
          <w:lang w:val="en-US"/>
        </w:rPr>
        <w:t>26</w:t>
      </w:r>
      <w:r w:rsidRPr="00DC0ADC">
        <w:rPr>
          <w:rFonts w:ascii="Book Antiqua" w:hAnsi="Book Antiqua" w:cs="宋体"/>
          <w:color w:val="000000"/>
          <w:sz w:val="24"/>
          <w:szCs w:val="24"/>
          <w:lang w:val="en-US"/>
        </w:rPr>
        <w:t>: 933 [PMID: 21488949 DOI: 10.1111/j.1440-1746.2011.06665.x]</w:t>
      </w:r>
    </w:p>
    <w:p w:rsidR="000A7342" w:rsidRPr="00DC0ADC" w:rsidRDefault="000A7342" w:rsidP="000A7342">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52 </w:t>
      </w:r>
      <w:r w:rsidRPr="00DC0ADC">
        <w:rPr>
          <w:rFonts w:ascii="Book Antiqua" w:hAnsi="Book Antiqua" w:cs="宋体"/>
          <w:b/>
          <w:bCs/>
          <w:color w:val="000000"/>
          <w:sz w:val="24"/>
          <w:szCs w:val="24"/>
          <w:lang w:val="en-US"/>
        </w:rPr>
        <w:t>Kim do H</w:t>
      </w:r>
      <w:r w:rsidRPr="00DC0ADC">
        <w:rPr>
          <w:rFonts w:ascii="Book Antiqua" w:hAnsi="Book Antiqua" w:cs="宋体"/>
          <w:color w:val="000000"/>
          <w:sz w:val="24"/>
          <w:szCs w:val="24"/>
          <w:lang w:val="en-US"/>
        </w:rPr>
        <w:t xml:space="preserve">, Lee D, Kim JW, Huh J, Park SH, Ha HK, Suh C, Yoon SM, Kim KJ, Choi KD, Ye BD, Byeon JS, Song HJ, Jung HY, Yang SK, Kim JH, </w:t>
      </w:r>
      <w:proofErr w:type="gramStart"/>
      <w:r w:rsidRPr="00DC0ADC">
        <w:rPr>
          <w:rFonts w:ascii="Book Antiqua" w:hAnsi="Book Antiqua" w:cs="宋体"/>
          <w:color w:val="000000"/>
          <w:sz w:val="24"/>
          <w:szCs w:val="24"/>
          <w:lang w:val="en-US"/>
        </w:rPr>
        <w:t>Myung</w:t>
      </w:r>
      <w:proofErr w:type="gramEnd"/>
      <w:r w:rsidRPr="00DC0ADC">
        <w:rPr>
          <w:rFonts w:ascii="Book Antiqua" w:hAnsi="Book Antiqua" w:cs="宋体"/>
          <w:color w:val="000000"/>
          <w:sz w:val="24"/>
          <w:szCs w:val="24"/>
          <w:lang w:val="en-US"/>
        </w:rPr>
        <w:t xml:space="preserve"> SJ. </w:t>
      </w:r>
      <w:proofErr w:type="gramStart"/>
      <w:r w:rsidRPr="00DC0ADC">
        <w:rPr>
          <w:rFonts w:ascii="Book Antiqua" w:hAnsi="Book Antiqua" w:cs="宋体"/>
          <w:color w:val="000000"/>
          <w:sz w:val="24"/>
          <w:szCs w:val="24"/>
          <w:lang w:val="en-US"/>
        </w:rPr>
        <w:t>Endoscopic and clinical analysis of primary T-cell lymphoma of the gastrointestinal tract according to pathological subtype.</w:t>
      </w:r>
      <w:proofErr w:type="gramEnd"/>
      <w:r w:rsidRPr="00DC0ADC">
        <w:rPr>
          <w:rFonts w:ascii="Book Antiqua" w:hAnsi="Book Antiqua" w:cs="宋体"/>
          <w:color w:val="000000"/>
          <w:sz w:val="24"/>
          <w:szCs w:val="24"/>
          <w:lang w:val="en-US"/>
        </w:rPr>
        <w:t> </w:t>
      </w:r>
      <w:r w:rsidRPr="00DC0ADC">
        <w:rPr>
          <w:rFonts w:ascii="Book Antiqua" w:hAnsi="Book Antiqua" w:cs="宋体"/>
          <w:i/>
          <w:iCs/>
          <w:color w:val="000000"/>
          <w:sz w:val="24"/>
          <w:szCs w:val="24"/>
          <w:lang w:val="en-US"/>
        </w:rPr>
        <w:t>J Gastroenterol Hepatol</w:t>
      </w:r>
      <w:r w:rsidRPr="00DC0ADC">
        <w:rPr>
          <w:rFonts w:ascii="Book Antiqua" w:hAnsi="Book Antiqua" w:cs="宋体"/>
          <w:color w:val="000000"/>
          <w:sz w:val="24"/>
          <w:szCs w:val="24"/>
          <w:lang w:val="en-US"/>
        </w:rPr>
        <w:t> 2014; </w:t>
      </w:r>
      <w:r w:rsidRPr="00DC0ADC">
        <w:rPr>
          <w:rFonts w:ascii="Book Antiqua" w:hAnsi="Book Antiqua" w:cs="宋体"/>
          <w:b/>
          <w:bCs/>
          <w:color w:val="000000"/>
          <w:sz w:val="24"/>
          <w:szCs w:val="24"/>
          <w:lang w:val="en-US"/>
        </w:rPr>
        <w:t>29</w:t>
      </w:r>
      <w:r w:rsidRPr="00DC0ADC">
        <w:rPr>
          <w:rFonts w:ascii="Book Antiqua" w:hAnsi="Book Antiqua" w:cs="宋体"/>
          <w:color w:val="000000"/>
          <w:sz w:val="24"/>
          <w:szCs w:val="24"/>
          <w:lang w:val="en-US"/>
        </w:rPr>
        <w:t>: 934-943 [PMID: 24325295 DOI: 10.1111/jgh.12471]</w:t>
      </w:r>
    </w:p>
    <w:p w:rsidR="000A7342" w:rsidRPr="00DC0ADC" w:rsidRDefault="000A7342" w:rsidP="000A7342">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53 </w:t>
      </w:r>
      <w:r w:rsidRPr="00DC0ADC">
        <w:rPr>
          <w:rFonts w:ascii="Book Antiqua" w:hAnsi="Book Antiqua" w:cs="宋体"/>
          <w:b/>
          <w:bCs/>
          <w:color w:val="000000"/>
          <w:sz w:val="24"/>
          <w:szCs w:val="24"/>
          <w:lang w:val="en-US"/>
        </w:rPr>
        <w:t>Okada M</w:t>
      </w:r>
      <w:r w:rsidRPr="00DC0ADC">
        <w:rPr>
          <w:rFonts w:ascii="Book Antiqua" w:hAnsi="Book Antiqua" w:cs="宋体"/>
          <w:color w:val="000000"/>
          <w:sz w:val="24"/>
          <w:szCs w:val="24"/>
          <w:lang w:val="en-US"/>
        </w:rPr>
        <w:t>, Maeda K, Suzumiya J, Hagimoto T, Wakamatsu S, Ohshima K, Kanda M, Sonoda T, Sakamoto A, Tamura K. Primary colorectal T-cell lymphoma. </w:t>
      </w:r>
      <w:r w:rsidRPr="00DC0ADC">
        <w:rPr>
          <w:rFonts w:ascii="Book Antiqua" w:hAnsi="Book Antiqua" w:cs="宋体"/>
          <w:i/>
          <w:iCs/>
          <w:color w:val="000000"/>
          <w:sz w:val="24"/>
          <w:szCs w:val="24"/>
          <w:lang w:val="en-US"/>
        </w:rPr>
        <w:t>J Gastroenterol</w:t>
      </w:r>
      <w:r w:rsidRPr="00DC0ADC">
        <w:rPr>
          <w:rFonts w:ascii="Book Antiqua" w:hAnsi="Book Antiqua" w:cs="宋体"/>
          <w:color w:val="000000"/>
          <w:sz w:val="24"/>
          <w:szCs w:val="24"/>
          <w:lang w:val="en-US"/>
        </w:rPr>
        <w:t> 2003; </w:t>
      </w:r>
      <w:r w:rsidRPr="00DC0ADC">
        <w:rPr>
          <w:rFonts w:ascii="Book Antiqua" w:hAnsi="Book Antiqua" w:cs="宋体"/>
          <w:b/>
          <w:bCs/>
          <w:color w:val="000000"/>
          <w:sz w:val="24"/>
          <w:szCs w:val="24"/>
          <w:lang w:val="en-US"/>
        </w:rPr>
        <w:t>38</w:t>
      </w:r>
      <w:r w:rsidRPr="00DC0ADC">
        <w:rPr>
          <w:rFonts w:ascii="Book Antiqua" w:hAnsi="Book Antiqua" w:cs="宋体"/>
          <w:color w:val="000000"/>
          <w:sz w:val="24"/>
          <w:szCs w:val="24"/>
          <w:lang w:val="en-US"/>
        </w:rPr>
        <w:t>: 376-384 [PMID: 12743779 DOI: 10.1007/s005350300067]</w:t>
      </w:r>
    </w:p>
    <w:p w:rsidR="000A7342" w:rsidRPr="00DC0ADC" w:rsidRDefault="000A7342" w:rsidP="000A7342">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54 </w:t>
      </w:r>
      <w:r w:rsidRPr="00DC0ADC">
        <w:rPr>
          <w:rFonts w:ascii="Book Antiqua" w:hAnsi="Book Antiqua" w:cs="宋体"/>
          <w:b/>
          <w:bCs/>
          <w:color w:val="000000"/>
          <w:sz w:val="24"/>
          <w:szCs w:val="24"/>
          <w:lang w:val="en-US"/>
        </w:rPr>
        <w:t>Schuler MK</w:t>
      </w:r>
      <w:r w:rsidRPr="00DC0ADC">
        <w:rPr>
          <w:rFonts w:ascii="Book Antiqua" w:hAnsi="Book Antiqua" w:cs="宋体"/>
          <w:color w:val="000000"/>
          <w:sz w:val="24"/>
          <w:szCs w:val="24"/>
          <w:lang w:val="en-US"/>
        </w:rPr>
        <w:t>, Kroschinsky F, Schaich M, Kalauch A, Stroszczynski C, Kellermann S, Ehninger G, Benter T. Sézary syndrome: infiltration of the gastric wall--does it matter? </w:t>
      </w:r>
      <w:r w:rsidRPr="00DC0ADC">
        <w:rPr>
          <w:rFonts w:ascii="Book Antiqua" w:hAnsi="Book Antiqua" w:cs="宋体"/>
          <w:i/>
          <w:iCs/>
          <w:color w:val="000000"/>
          <w:sz w:val="24"/>
          <w:szCs w:val="24"/>
          <w:lang w:val="en-US"/>
        </w:rPr>
        <w:t>Ann Hematol</w:t>
      </w:r>
      <w:r w:rsidRPr="00DC0ADC">
        <w:rPr>
          <w:rFonts w:ascii="Book Antiqua" w:hAnsi="Book Antiqua" w:cs="宋体"/>
          <w:color w:val="000000"/>
          <w:sz w:val="24"/>
          <w:szCs w:val="24"/>
          <w:lang w:val="en-US"/>
        </w:rPr>
        <w:t> 2012; </w:t>
      </w:r>
      <w:r w:rsidRPr="00DC0ADC">
        <w:rPr>
          <w:rFonts w:ascii="Book Antiqua" w:hAnsi="Book Antiqua" w:cs="宋体"/>
          <w:b/>
          <w:bCs/>
          <w:color w:val="000000"/>
          <w:sz w:val="24"/>
          <w:szCs w:val="24"/>
          <w:lang w:val="en-US"/>
        </w:rPr>
        <w:t>91</w:t>
      </w:r>
      <w:r w:rsidRPr="00DC0ADC">
        <w:rPr>
          <w:rFonts w:ascii="Book Antiqua" w:hAnsi="Book Antiqua" w:cs="宋体"/>
          <w:color w:val="000000"/>
          <w:sz w:val="24"/>
          <w:szCs w:val="24"/>
          <w:lang w:val="en-US"/>
        </w:rPr>
        <w:t>: 1507-1509 [PMID: 22362119 DOI: 10.1007/s00277-012-1426-1]</w:t>
      </w:r>
    </w:p>
    <w:p w:rsidR="000A7342" w:rsidRPr="00DC0ADC" w:rsidRDefault="000A7342" w:rsidP="000A7342">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55 </w:t>
      </w:r>
      <w:r w:rsidRPr="00DC0ADC">
        <w:rPr>
          <w:rFonts w:ascii="Book Antiqua" w:hAnsi="Book Antiqua" w:cs="宋体"/>
          <w:b/>
          <w:bCs/>
          <w:color w:val="000000"/>
          <w:sz w:val="24"/>
          <w:szCs w:val="24"/>
          <w:lang w:val="en-US"/>
        </w:rPr>
        <w:t>Okumura K</w:t>
      </w:r>
      <w:r w:rsidRPr="00DC0ADC">
        <w:rPr>
          <w:rFonts w:ascii="Book Antiqua" w:hAnsi="Book Antiqua" w:cs="宋体"/>
          <w:color w:val="000000"/>
          <w:sz w:val="24"/>
          <w:szCs w:val="24"/>
          <w:lang w:val="en-US"/>
        </w:rPr>
        <w:t>, Ikebe M, Shimokama T, Takeshita M, Kinjo N, Sugimachi K, Higashi H. An unusual enteropathy-associated T-cell lymphoma with MYC translocation arising in a Japanese patient: a case report. </w:t>
      </w:r>
      <w:r w:rsidRPr="00DC0ADC">
        <w:rPr>
          <w:rFonts w:ascii="Book Antiqua" w:hAnsi="Book Antiqua" w:cs="宋体"/>
          <w:i/>
          <w:iCs/>
          <w:color w:val="000000"/>
          <w:sz w:val="24"/>
          <w:szCs w:val="24"/>
          <w:lang w:val="en-US"/>
        </w:rPr>
        <w:t>World J Gastroenterol</w:t>
      </w:r>
      <w:r w:rsidRPr="00DC0ADC">
        <w:rPr>
          <w:rFonts w:ascii="Book Antiqua" w:hAnsi="Book Antiqua" w:cs="宋体"/>
          <w:color w:val="000000"/>
          <w:sz w:val="24"/>
          <w:szCs w:val="24"/>
          <w:lang w:val="en-US"/>
        </w:rPr>
        <w:t> 2012; </w:t>
      </w:r>
      <w:r w:rsidRPr="00DC0ADC">
        <w:rPr>
          <w:rFonts w:ascii="Book Antiqua" w:hAnsi="Book Antiqua" w:cs="宋体"/>
          <w:b/>
          <w:bCs/>
          <w:color w:val="000000"/>
          <w:sz w:val="24"/>
          <w:szCs w:val="24"/>
          <w:lang w:val="en-US"/>
        </w:rPr>
        <w:t>18</w:t>
      </w:r>
      <w:r w:rsidRPr="00DC0ADC">
        <w:rPr>
          <w:rFonts w:ascii="Book Antiqua" w:hAnsi="Book Antiqua" w:cs="宋体"/>
          <w:color w:val="000000"/>
          <w:sz w:val="24"/>
          <w:szCs w:val="24"/>
          <w:lang w:val="en-US"/>
        </w:rPr>
        <w:t>: 2434-2437 [PMID: 22654438 DOI: 10.3748/wjg.v18.i19.2434]</w:t>
      </w:r>
    </w:p>
    <w:p w:rsidR="000A7342" w:rsidRPr="00DC0ADC" w:rsidRDefault="000A7342" w:rsidP="000A7342">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56 </w:t>
      </w:r>
      <w:r w:rsidRPr="00DC0ADC">
        <w:rPr>
          <w:rFonts w:ascii="Book Antiqua" w:hAnsi="Book Antiqua" w:cs="宋体"/>
          <w:b/>
          <w:bCs/>
          <w:color w:val="000000"/>
          <w:sz w:val="24"/>
          <w:szCs w:val="24"/>
          <w:lang w:val="en-US"/>
        </w:rPr>
        <w:t>Sieniawski MK</w:t>
      </w:r>
      <w:r w:rsidRPr="00DC0ADC">
        <w:rPr>
          <w:rFonts w:ascii="Book Antiqua" w:hAnsi="Book Antiqua" w:cs="宋体"/>
          <w:color w:val="000000"/>
          <w:sz w:val="24"/>
          <w:szCs w:val="24"/>
          <w:lang w:val="en-US"/>
        </w:rPr>
        <w:t>, Lennard AL. Enteropathy-associated T-cell lymphoma: epidemiology, clinical features, and current treatment strategies. </w:t>
      </w:r>
      <w:r w:rsidRPr="00DC0ADC">
        <w:rPr>
          <w:rFonts w:ascii="Book Antiqua" w:hAnsi="Book Antiqua" w:cs="宋体"/>
          <w:i/>
          <w:iCs/>
          <w:color w:val="000000"/>
          <w:sz w:val="24"/>
          <w:szCs w:val="24"/>
          <w:lang w:val="en-US"/>
        </w:rPr>
        <w:t>Curr Hematol Malig Rep</w:t>
      </w:r>
      <w:r w:rsidRPr="00DC0ADC">
        <w:rPr>
          <w:rFonts w:ascii="Book Antiqua" w:hAnsi="Book Antiqua" w:cs="宋体"/>
          <w:color w:val="000000"/>
          <w:sz w:val="24"/>
          <w:szCs w:val="24"/>
          <w:lang w:val="en-US"/>
        </w:rPr>
        <w:t> 2011; </w:t>
      </w:r>
      <w:r w:rsidRPr="00DC0ADC">
        <w:rPr>
          <w:rFonts w:ascii="Book Antiqua" w:hAnsi="Book Antiqua" w:cs="宋体"/>
          <w:b/>
          <w:bCs/>
          <w:color w:val="000000"/>
          <w:sz w:val="24"/>
          <w:szCs w:val="24"/>
          <w:lang w:val="en-US"/>
        </w:rPr>
        <w:t>6</w:t>
      </w:r>
      <w:r w:rsidRPr="00DC0ADC">
        <w:rPr>
          <w:rFonts w:ascii="Book Antiqua" w:hAnsi="Book Antiqua" w:cs="宋体"/>
          <w:color w:val="000000"/>
          <w:sz w:val="24"/>
          <w:szCs w:val="24"/>
          <w:lang w:val="en-US"/>
        </w:rPr>
        <w:t>: 231-240 [PMID: 21912848 DOI: 10.1007/s11899-011-0097-7]</w:t>
      </w:r>
    </w:p>
    <w:p w:rsidR="000A7342" w:rsidRPr="00DC0ADC" w:rsidRDefault="000A7342" w:rsidP="000A7342">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57 </w:t>
      </w:r>
      <w:r w:rsidRPr="00DC0ADC">
        <w:rPr>
          <w:rFonts w:ascii="Book Antiqua" w:hAnsi="Book Antiqua" w:cs="宋体"/>
          <w:b/>
          <w:bCs/>
          <w:color w:val="000000"/>
          <w:sz w:val="24"/>
          <w:szCs w:val="24"/>
          <w:lang w:val="en-US"/>
        </w:rPr>
        <w:t>Rostami Nejad M</w:t>
      </w:r>
      <w:r w:rsidRPr="00DC0ADC">
        <w:rPr>
          <w:rFonts w:ascii="Book Antiqua" w:hAnsi="Book Antiqua" w:cs="宋体"/>
          <w:color w:val="000000"/>
          <w:sz w:val="24"/>
          <w:szCs w:val="24"/>
          <w:lang w:val="en-US"/>
        </w:rPr>
        <w:t>, Aldulaimi D, Ishaq S, Ehsani-Ardakani MJ, Zali MR, Malekzadeh R, Rostami K. Geographic trends and risk of gastrointestinal cancer among patients with celiac disease in Europe and Asian-Pacific region. </w:t>
      </w:r>
      <w:r w:rsidRPr="00DC0ADC">
        <w:rPr>
          <w:rFonts w:ascii="Book Antiqua" w:hAnsi="Book Antiqua" w:cs="宋体"/>
          <w:i/>
          <w:iCs/>
          <w:color w:val="000000"/>
          <w:sz w:val="24"/>
          <w:szCs w:val="24"/>
          <w:lang w:val="en-US"/>
        </w:rPr>
        <w:t>Gastroenterol Hepatol Bed Bench</w:t>
      </w:r>
      <w:r w:rsidRPr="00DC0ADC">
        <w:rPr>
          <w:rFonts w:ascii="Book Antiqua" w:hAnsi="Book Antiqua" w:cs="宋体"/>
          <w:color w:val="000000"/>
          <w:sz w:val="24"/>
          <w:szCs w:val="24"/>
          <w:lang w:val="en-US"/>
        </w:rPr>
        <w:t> 2013; </w:t>
      </w:r>
      <w:r w:rsidRPr="00DC0ADC">
        <w:rPr>
          <w:rFonts w:ascii="Book Antiqua" w:hAnsi="Book Antiqua" w:cs="宋体"/>
          <w:b/>
          <w:bCs/>
          <w:color w:val="000000"/>
          <w:sz w:val="24"/>
          <w:szCs w:val="24"/>
          <w:lang w:val="en-US"/>
        </w:rPr>
        <w:t>6</w:t>
      </w:r>
      <w:r w:rsidRPr="00DC0ADC">
        <w:rPr>
          <w:rFonts w:ascii="Book Antiqua" w:hAnsi="Book Antiqua" w:cs="宋体"/>
          <w:color w:val="000000"/>
          <w:sz w:val="24"/>
          <w:szCs w:val="24"/>
          <w:lang w:val="en-US"/>
        </w:rPr>
        <w:t>: 170-177 [PMID: 24834268]</w:t>
      </w:r>
    </w:p>
    <w:p w:rsidR="000A7342" w:rsidRPr="00DC0ADC" w:rsidRDefault="000A7342" w:rsidP="000A7342">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58 </w:t>
      </w:r>
      <w:r w:rsidRPr="00DC0ADC">
        <w:rPr>
          <w:rFonts w:ascii="Book Antiqua" w:hAnsi="Book Antiqua" w:cs="宋体"/>
          <w:b/>
          <w:bCs/>
          <w:color w:val="000000"/>
          <w:sz w:val="24"/>
          <w:szCs w:val="24"/>
          <w:lang w:val="en-US"/>
        </w:rPr>
        <w:t>d'Amore F</w:t>
      </w:r>
      <w:r w:rsidRPr="00DC0ADC">
        <w:rPr>
          <w:rFonts w:ascii="Book Antiqua" w:hAnsi="Book Antiqua" w:cs="宋体"/>
          <w:color w:val="000000"/>
          <w:sz w:val="24"/>
          <w:szCs w:val="24"/>
          <w:lang w:val="en-US"/>
        </w:rPr>
        <w:t xml:space="preserve">, Brincker H, Grønbaek K, Thorling K, Pedersen M, Jensen MK, Andersen E, Pedersen NT, Mortensen LS. Non-Hodgkin's lymphoma of the gastrointestinal tract: a population-based analysis of incidence, geographic distribution, clinicopathologic </w:t>
      </w:r>
      <w:r w:rsidRPr="00DC0ADC">
        <w:rPr>
          <w:rFonts w:ascii="Book Antiqua" w:hAnsi="Book Antiqua" w:cs="宋体"/>
          <w:color w:val="000000"/>
          <w:sz w:val="24"/>
          <w:szCs w:val="24"/>
          <w:lang w:val="en-US"/>
        </w:rPr>
        <w:lastRenderedPageBreak/>
        <w:t>presentation features, and prognosis. Danish Lymphoma Study Group. </w:t>
      </w:r>
      <w:r w:rsidRPr="00DC0ADC">
        <w:rPr>
          <w:rFonts w:ascii="Book Antiqua" w:hAnsi="Book Antiqua" w:cs="宋体"/>
          <w:i/>
          <w:iCs/>
          <w:color w:val="000000"/>
          <w:sz w:val="24"/>
          <w:szCs w:val="24"/>
          <w:lang w:val="en-US"/>
        </w:rPr>
        <w:t>J Clin Oncol</w:t>
      </w:r>
      <w:r w:rsidRPr="00DC0ADC">
        <w:rPr>
          <w:rFonts w:ascii="Book Antiqua" w:hAnsi="Book Antiqua" w:cs="宋体"/>
          <w:color w:val="000000"/>
          <w:sz w:val="24"/>
          <w:szCs w:val="24"/>
          <w:lang w:val="en-US"/>
        </w:rPr>
        <w:t> 1994; </w:t>
      </w:r>
      <w:r w:rsidRPr="00DC0ADC">
        <w:rPr>
          <w:rFonts w:ascii="Book Antiqua" w:hAnsi="Book Antiqua" w:cs="宋体"/>
          <w:b/>
          <w:bCs/>
          <w:color w:val="000000"/>
          <w:sz w:val="24"/>
          <w:szCs w:val="24"/>
          <w:lang w:val="en-US"/>
        </w:rPr>
        <w:t>12</w:t>
      </w:r>
      <w:r w:rsidRPr="00DC0ADC">
        <w:rPr>
          <w:rFonts w:ascii="Book Antiqua" w:hAnsi="Book Antiqua" w:cs="宋体"/>
          <w:color w:val="000000"/>
          <w:sz w:val="24"/>
          <w:szCs w:val="24"/>
          <w:lang w:val="en-US"/>
        </w:rPr>
        <w:t>: 1673-1684 [PMID: 8040680]</w:t>
      </w:r>
    </w:p>
    <w:p w:rsidR="000A7342" w:rsidRPr="00DC0ADC" w:rsidRDefault="000A7342" w:rsidP="000A7342">
      <w:pPr>
        <w:jc w:val="both"/>
        <w:rPr>
          <w:rFonts w:ascii="Book Antiqua" w:hAnsi="Book Antiqua" w:cs="宋体"/>
          <w:color w:val="000000"/>
          <w:sz w:val="24"/>
          <w:szCs w:val="24"/>
          <w:lang w:val="en-US"/>
        </w:rPr>
      </w:pPr>
      <w:proofErr w:type="gramStart"/>
      <w:r w:rsidRPr="00DC0ADC">
        <w:rPr>
          <w:rFonts w:ascii="Book Antiqua" w:hAnsi="Book Antiqua" w:cs="宋体"/>
          <w:color w:val="000000"/>
          <w:sz w:val="24"/>
          <w:szCs w:val="24"/>
          <w:lang w:val="en-US"/>
        </w:rPr>
        <w:t>59 </w:t>
      </w:r>
      <w:r w:rsidRPr="00DC0ADC">
        <w:rPr>
          <w:rFonts w:ascii="Book Antiqua" w:hAnsi="Book Antiqua" w:cs="宋体"/>
          <w:b/>
          <w:bCs/>
          <w:color w:val="000000"/>
          <w:sz w:val="24"/>
          <w:szCs w:val="24"/>
          <w:lang w:val="en-US"/>
        </w:rPr>
        <w:t>Chang ST</w:t>
      </w:r>
      <w:r w:rsidRPr="00DC0ADC">
        <w:rPr>
          <w:rFonts w:ascii="Book Antiqua" w:hAnsi="Book Antiqua" w:cs="宋体"/>
          <w:color w:val="000000"/>
          <w:sz w:val="24"/>
          <w:szCs w:val="24"/>
          <w:lang w:val="en-US"/>
        </w:rPr>
        <w:t>, Menias CO. Imaging of primary gastrointestinal lymphoma.</w:t>
      </w:r>
      <w:proofErr w:type="gramEnd"/>
      <w:r w:rsidRPr="00DC0ADC">
        <w:rPr>
          <w:rFonts w:ascii="Book Antiqua" w:hAnsi="Book Antiqua" w:cs="宋体"/>
          <w:color w:val="000000"/>
          <w:sz w:val="24"/>
          <w:szCs w:val="24"/>
          <w:lang w:val="en-US"/>
        </w:rPr>
        <w:t> </w:t>
      </w:r>
      <w:r w:rsidRPr="00DC0ADC">
        <w:rPr>
          <w:rFonts w:ascii="Book Antiqua" w:hAnsi="Book Antiqua" w:cs="宋体"/>
          <w:i/>
          <w:iCs/>
          <w:color w:val="000000"/>
          <w:sz w:val="24"/>
          <w:szCs w:val="24"/>
          <w:lang w:val="en-US"/>
        </w:rPr>
        <w:t>Semin Ultrasound CT MR</w:t>
      </w:r>
      <w:r w:rsidRPr="00DC0ADC">
        <w:rPr>
          <w:rFonts w:ascii="Book Antiqua" w:hAnsi="Book Antiqua" w:cs="宋体"/>
          <w:color w:val="000000"/>
          <w:sz w:val="24"/>
          <w:szCs w:val="24"/>
          <w:lang w:val="en-US"/>
        </w:rPr>
        <w:t> 2013; </w:t>
      </w:r>
      <w:r w:rsidRPr="00DC0ADC">
        <w:rPr>
          <w:rFonts w:ascii="Book Antiqua" w:hAnsi="Book Antiqua" w:cs="宋体"/>
          <w:b/>
          <w:bCs/>
          <w:color w:val="000000"/>
          <w:sz w:val="24"/>
          <w:szCs w:val="24"/>
          <w:lang w:val="en-US"/>
        </w:rPr>
        <w:t>34</w:t>
      </w:r>
      <w:r w:rsidRPr="00DC0ADC">
        <w:rPr>
          <w:rFonts w:ascii="Book Antiqua" w:hAnsi="Book Antiqua" w:cs="宋体"/>
          <w:color w:val="000000"/>
          <w:sz w:val="24"/>
          <w:szCs w:val="24"/>
          <w:lang w:val="en-US"/>
        </w:rPr>
        <w:t>: 558-565 [PMID: 24332207 DOI: 10.1053/j.sult.2013.05.008]</w:t>
      </w:r>
    </w:p>
    <w:p w:rsidR="000A7342" w:rsidRPr="00730729" w:rsidRDefault="000A7342" w:rsidP="000A7342">
      <w:pPr>
        <w:jc w:val="both"/>
        <w:rPr>
          <w:rFonts w:ascii="Book Antiqua" w:hAnsi="Book Antiqua" w:cs="宋体"/>
          <w:color w:val="000000"/>
          <w:sz w:val="24"/>
          <w:szCs w:val="24"/>
        </w:rPr>
      </w:pPr>
      <w:r w:rsidRPr="00DC0ADC">
        <w:rPr>
          <w:rFonts w:ascii="Book Antiqua" w:hAnsi="Book Antiqua" w:cs="宋体"/>
          <w:color w:val="000000"/>
          <w:sz w:val="24"/>
          <w:szCs w:val="24"/>
          <w:lang w:val="en-US"/>
        </w:rPr>
        <w:t>60 </w:t>
      </w:r>
      <w:r w:rsidRPr="00DC0ADC">
        <w:rPr>
          <w:rFonts w:ascii="Book Antiqua" w:hAnsi="Book Antiqua" w:cs="宋体"/>
          <w:b/>
          <w:bCs/>
          <w:color w:val="000000"/>
          <w:sz w:val="24"/>
          <w:szCs w:val="24"/>
          <w:lang w:val="en-US"/>
        </w:rPr>
        <w:t>Askling J</w:t>
      </w:r>
      <w:r w:rsidRPr="00DC0ADC">
        <w:rPr>
          <w:rFonts w:ascii="Book Antiqua" w:hAnsi="Book Antiqua" w:cs="宋体"/>
          <w:color w:val="000000"/>
          <w:sz w:val="24"/>
          <w:szCs w:val="24"/>
          <w:lang w:val="en-US"/>
        </w:rPr>
        <w:t>, Linet M, Gridley G, Halstensen TS, Ekström K, Ekbom A. Cancer incidence in a population-based cohort of individuals hospitalized with celiac disease or dermatitis herpetiformis. </w:t>
      </w:r>
      <w:r w:rsidRPr="00730729">
        <w:rPr>
          <w:rFonts w:ascii="Book Antiqua" w:hAnsi="Book Antiqua" w:cs="宋体"/>
          <w:i/>
          <w:iCs/>
          <w:color w:val="000000"/>
          <w:sz w:val="24"/>
          <w:szCs w:val="24"/>
        </w:rPr>
        <w:t>Gastroenterology</w:t>
      </w:r>
      <w:r w:rsidRPr="00730729">
        <w:rPr>
          <w:rFonts w:ascii="Book Antiqua" w:hAnsi="Book Antiqua" w:cs="宋体"/>
          <w:color w:val="000000"/>
          <w:sz w:val="24"/>
          <w:szCs w:val="24"/>
        </w:rPr>
        <w:t> 2002; </w:t>
      </w:r>
      <w:r w:rsidRPr="00730729">
        <w:rPr>
          <w:rFonts w:ascii="Book Antiqua" w:hAnsi="Book Antiqua" w:cs="宋体"/>
          <w:b/>
          <w:bCs/>
          <w:color w:val="000000"/>
          <w:sz w:val="24"/>
          <w:szCs w:val="24"/>
        </w:rPr>
        <w:t>123</w:t>
      </w:r>
      <w:r w:rsidRPr="00730729">
        <w:rPr>
          <w:rFonts w:ascii="Book Antiqua" w:hAnsi="Book Antiqua" w:cs="宋体"/>
          <w:color w:val="000000"/>
          <w:sz w:val="24"/>
          <w:szCs w:val="24"/>
        </w:rPr>
        <w:t>: 1428-1435 [PMID: 12404215]</w:t>
      </w:r>
    </w:p>
    <w:p w:rsidR="00B26595" w:rsidRPr="00DC0ADC" w:rsidRDefault="00B26595" w:rsidP="00B26595">
      <w:pPr>
        <w:jc w:val="both"/>
        <w:rPr>
          <w:rFonts w:ascii="Book Antiqua" w:hAnsi="Book Antiqua" w:cs="宋体"/>
          <w:color w:val="000000"/>
          <w:sz w:val="24"/>
          <w:szCs w:val="24"/>
          <w:lang w:val="en-US"/>
        </w:rPr>
      </w:pPr>
      <w:r w:rsidRPr="00730729">
        <w:rPr>
          <w:rFonts w:ascii="Book Antiqua" w:hAnsi="Book Antiqua" w:cs="宋体"/>
          <w:color w:val="000000"/>
          <w:sz w:val="24"/>
          <w:szCs w:val="24"/>
        </w:rPr>
        <w:t>61 </w:t>
      </w:r>
      <w:r w:rsidRPr="00730729">
        <w:rPr>
          <w:rFonts w:ascii="Book Antiqua" w:hAnsi="Book Antiqua" w:cs="宋体"/>
          <w:b/>
          <w:bCs/>
          <w:color w:val="000000"/>
          <w:sz w:val="24"/>
          <w:szCs w:val="24"/>
        </w:rPr>
        <w:t>Biagi F</w:t>
      </w:r>
      <w:r w:rsidRPr="00730729">
        <w:rPr>
          <w:rFonts w:ascii="Book Antiqua" w:hAnsi="Book Antiqua" w:cs="宋体"/>
          <w:color w:val="000000"/>
          <w:sz w:val="24"/>
          <w:szCs w:val="24"/>
        </w:rPr>
        <w:t xml:space="preserve">, Gobbi P, Marchese A, Borsotti E, Zingone F, Ciacci C, Volta U, Caio G, Carroccio A, Ambrosiano G, Mansueto P, Corazza GR. </w:t>
      </w:r>
      <w:r w:rsidRPr="00DC0ADC">
        <w:rPr>
          <w:rFonts w:ascii="Book Antiqua" w:hAnsi="Book Antiqua" w:cs="宋体"/>
          <w:color w:val="000000"/>
          <w:sz w:val="24"/>
          <w:szCs w:val="24"/>
          <w:lang w:val="en-US"/>
        </w:rPr>
        <w:t>Low incidence but poor prognosis of complicated coeliac disease: a retrospective multicentre study. </w:t>
      </w:r>
      <w:r w:rsidRPr="00DC0ADC">
        <w:rPr>
          <w:rFonts w:ascii="Book Antiqua" w:hAnsi="Book Antiqua" w:cs="宋体"/>
          <w:i/>
          <w:iCs/>
          <w:color w:val="000000"/>
          <w:sz w:val="24"/>
          <w:szCs w:val="24"/>
          <w:lang w:val="en-US"/>
        </w:rPr>
        <w:t>Dig Liver Dis</w:t>
      </w:r>
      <w:r w:rsidRPr="00DC0ADC">
        <w:rPr>
          <w:rFonts w:ascii="Book Antiqua" w:hAnsi="Book Antiqua" w:cs="宋体"/>
          <w:color w:val="000000"/>
          <w:sz w:val="24"/>
          <w:szCs w:val="24"/>
          <w:lang w:val="en-US"/>
        </w:rPr>
        <w:t> 2014; </w:t>
      </w:r>
      <w:r w:rsidRPr="00DC0ADC">
        <w:rPr>
          <w:rFonts w:ascii="Book Antiqua" w:hAnsi="Book Antiqua" w:cs="宋体"/>
          <w:b/>
          <w:bCs/>
          <w:color w:val="000000"/>
          <w:sz w:val="24"/>
          <w:szCs w:val="24"/>
          <w:lang w:val="en-US"/>
        </w:rPr>
        <w:t>46</w:t>
      </w:r>
      <w:r w:rsidRPr="00DC0ADC">
        <w:rPr>
          <w:rFonts w:ascii="Book Antiqua" w:hAnsi="Book Antiqua" w:cs="宋体"/>
          <w:color w:val="000000"/>
          <w:sz w:val="24"/>
          <w:szCs w:val="24"/>
          <w:lang w:val="en-US"/>
        </w:rPr>
        <w:t>: 227-230 [PMID: 24268568 DOI: 10.1016/j.dld.2013.10.010]</w:t>
      </w:r>
    </w:p>
    <w:p w:rsidR="00B26595" w:rsidRPr="00DC0ADC" w:rsidRDefault="00B26595" w:rsidP="00B26595">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62 </w:t>
      </w:r>
      <w:r w:rsidRPr="00DC0ADC">
        <w:rPr>
          <w:rFonts w:ascii="Book Antiqua" w:hAnsi="Book Antiqua" w:cs="宋体"/>
          <w:b/>
          <w:bCs/>
          <w:color w:val="000000"/>
          <w:sz w:val="24"/>
          <w:szCs w:val="24"/>
          <w:lang w:val="en-US"/>
        </w:rPr>
        <w:t>Arps DP</w:t>
      </w:r>
      <w:r w:rsidRPr="00DC0ADC">
        <w:rPr>
          <w:rFonts w:ascii="Book Antiqua" w:hAnsi="Book Antiqua" w:cs="宋体"/>
          <w:color w:val="000000"/>
          <w:sz w:val="24"/>
          <w:szCs w:val="24"/>
          <w:lang w:val="en-US"/>
        </w:rPr>
        <w:t>, Smith LB. Classic versus type II enteropathy-associated T-cell lymphoma: diagnostic considerations. </w:t>
      </w:r>
      <w:r w:rsidRPr="00DC0ADC">
        <w:rPr>
          <w:rFonts w:ascii="Book Antiqua" w:hAnsi="Book Antiqua" w:cs="宋体"/>
          <w:i/>
          <w:iCs/>
          <w:color w:val="000000"/>
          <w:sz w:val="24"/>
          <w:szCs w:val="24"/>
          <w:lang w:val="en-US"/>
        </w:rPr>
        <w:t>Arch Pathol Lab Med</w:t>
      </w:r>
      <w:r w:rsidRPr="00DC0ADC">
        <w:rPr>
          <w:rFonts w:ascii="Book Antiqua" w:hAnsi="Book Antiqua" w:cs="宋体"/>
          <w:color w:val="000000"/>
          <w:sz w:val="24"/>
          <w:szCs w:val="24"/>
          <w:lang w:val="en-US"/>
        </w:rPr>
        <w:t> 2013; </w:t>
      </w:r>
      <w:r w:rsidRPr="00DC0ADC">
        <w:rPr>
          <w:rFonts w:ascii="Book Antiqua" w:hAnsi="Book Antiqua" w:cs="宋体"/>
          <w:b/>
          <w:bCs/>
          <w:color w:val="000000"/>
          <w:sz w:val="24"/>
          <w:szCs w:val="24"/>
          <w:lang w:val="en-US"/>
        </w:rPr>
        <w:t>137</w:t>
      </w:r>
      <w:r w:rsidRPr="00DC0ADC">
        <w:rPr>
          <w:rFonts w:ascii="Book Antiqua" w:hAnsi="Book Antiqua" w:cs="宋体"/>
          <w:color w:val="000000"/>
          <w:sz w:val="24"/>
          <w:szCs w:val="24"/>
          <w:lang w:val="en-US"/>
        </w:rPr>
        <w:t>: 1227-1231 [PMID: 23991736 DOI: 10.5858/arpa.2013-0242-CR]</w:t>
      </w:r>
    </w:p>
    <w:p w:rsidR="00B26595" w:rsidRPr="00DC0ADC" w:rsidRDefault="00B26595" w:rsidP="00B26595">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 xml:space="preserve">63 </w:t>
      </w:r>
      <w:r w:rsidRPr="00DC0ADC">
        <w:rPr>
          <w:rFonts w:ascii="Book Antiqua" w:hAnsi="Book Antiqua" w:cs="宋体"/>
          <w:b/>
          <w:color w:val="000000"/>
          <w:sz w:val="24"/>
          <w:szCs w:val="24"/>
          <w:lang w:val="en-US"/>
        </w:rPr>
        <w:t>Jiao G</w:t>
      </w:r>
      <w:r w:rsidRPr="00DC0ADC">
        <w:rPr>
          <w:rFonts w:ascii="Book Antiqua" w:hAnsi="Book Antiqua" w:cs="宋体"/>
          <w:color w:val="000000"/>
          <w:sz w:val="24"/>
          <w:szCs w:val="24"/>
          <w:lang w:val="en-US"/>
        </w:rPr>
        <w:t>, Zheng Z, Jiang K, Zhang J, Wang B. Enteropathy-associated T-cell lymphoma presenting with gastrointestinal tract symptoms: A report of two cases and review of diagnostic challenges and clinicopathological correlation. </w:t>
      </w:r>
      <w:r w:rsidRPr="00DC0ADC">
        <w:rPr>
          <w:rFonts w:ascii="Book Antiqua" w:hAnsi="Book Antiqua" w:cs="宋体"/>
          <w:i/>
          <w:iCs/>
          <w:color w:val="000000"/>
          <w:sz w:val="24"/>
          <w:szCs w:val="24"/>
          <w:lang w:val="en-US"/>
        </w:rPr>
        <w:t>Oncol Lett</w:t>
      </w:r>
      <w:r w:rsidRPr="00DC0ADC">
        <w:rPr>
          <w:rFonts w:ascii="Book Antiqua" w:hAnsi="Book Antiqua" w:cs="宋体"/>
          <w:color w:val="000000"/>
          <w:sz w:val="24"/>
          <w:szCs w:val="24"/>
          <w:lang w:val="en-US"/>
        </w:rPr>
        <w:t> 2014; </w:t>
      </w:r>
      <w:r w:rsidRPr="00DC0ADC">
        <w:rPr>
          <w:rFonts w:ascii="Book Antiqua" w:hAnsi="Book Antiqua" w:cs="宋体"/>
          <w:b/>
          <w:bCs/>
          <w:color w:val="000000"/>
          <w:sz w:val="24"/>
          <w:szCs w:val="24"/>
          <w:lang w:val="en-US"/>
        </w:rPr>
        <w:t>8</w:t>
      </w:r>
      <w:r w:rsidRPr="00DC0ADC">
        <w:rPr>
          <w:rFonts w:ascii="Book Antiqua" w:hAnsi="Book Antiqua" w:cs="宋体"/>
          <w:color w:val="000000"/>
          <w:sz w:val="24"/>
          <w:szCs w:val="24"/>
          <w:lang w:val="en-US"/>
        </w:rPr>
        <w:t>: 91-94 [PMID: 24959225 DOI: 10.3892/ol.2014.2105]</w:t>
      </w:r>
    </w:p>
    <w:p w:rsidR="00B26595" w:rsidRPr="00DC0ADC" w:rsidRDefault="00B26595" w:rsidP="00B26595">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64 </w:t>
      </w:r>
      <w:r w:rsidRPr="00DC0ADC">
        <w:rPr>
          <w:rFonts w:ascii="Book Antiqua" w:hAnsi="Book Antiqua" w:cs="宋体"/>
          <w:b/>
          <w:bCs/>
          <w:color w:val="000000"/>
          <w:sz w:val="24"/>
          <w:szCs w:val="24"/>
          <w:lang w:val="en-US"/>
        </w:rPr>
        <w:t>Park YH</w:t>
      </w:r>
      <w:r w:rsidRPr="00DC0ADC">
        <w:rPr>
          <w:rFonts w:ascii="Book Antiqua" w:hAnsi="Book Antiqua" w:cs="宋体"/>
          <w:color w:val="000000"/>
          <w:sz w:val="24"/>
          <w:szCs w:val="24"/>
          <w:lang w:val="en-US"/>
        </w:rPr>
        <w:t>, Kim WS, Bang SM, Lee SI, Kang HJ, Na II, Yang SH, Lee SS, Uhm JE, Kwon JM, Kim K, Jung CW, Park K, Ko YH, Ryoo BY. Primary gastric lymphoma of T-cell origin: clinicopathologic features and treatment outcome. </w:t>
      </w:r>
      <w:r w:rsidRPr="00DC0ADC">
        <w:rPr>
          <w:rFonts w:ascii="Book Antiqua" w:hAnsi="Book Antiqua" w:cs="宋体"/>
          <w:i/>
          <w:iCs/>
          <w:color w:val="000000"/>
          <w:sz w:val="24"/>
          <w:szCs w:val="24"/>
          <w:lang w:val="en-US"/>
        </w:rPr>
        <w:t>Leuk Res</w:t>
      </w:r>
      <w:r w:rsidRPr="00DC0ADC">
        <w:rPr>
          <w:rFonts w:ascii="Book Antiqua" w:hAnsi="Book Antiqua" w:cs="宋体"/>
          <w:color w:val="000000"/>
          <w:sz w:val="24"/>
          <w:szCs w:val="24"/>
          <w:lang w:val="en-US"/>
        </w:rPr>
        <w:t> 2006; </w:t>
      </w:r>
      <w:r w:rsidRPr="00DC0ADC">
        <w:rPr>
          <w:rFonts w:ascii="Book Antiqua" w:hAnsi="Book Antiqua" w:cs="宋体"/>
          <w:b/>
          <w:bCs/>
          <w:color w:val="000000"/>
          <w:sz w:val="24"/>
          <w:szCs w:val="24"/>
          <w:lang w:val="en-US"/>
        </w:rPr>
        <w:t>30</w:t>
      </w:r>
      <w:r w:rsidRPr="00DC0ADC">
        <w:rPr>
          <w:rFonts w:ascii="Book Antiqua" w:hAnsi="Book Antiqua" w:cs="宋体"/>
          <w:color w:val="000000"/>
          <w:sz w:val="24"/>
          <w:szCs w:val="24"/>
          <w:lang w:val="en-US"/>
        </w:rPr>
        <w:t>: 1253-1258 [PMID: 16529813 DOI: 10.1016/j.leukres.2006.01.018]</w:t>
      </w:r>
    </w:p>
    <w:p w:rsidR="00B26595" w:rsidRPr="00DC0ADC" w:rsidRDefault="00B26595" w:rsidP="00B26595">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65 </w:t>
      </w:r>
      <w:r w:rsidRPr="00DC0ADC">
        <w:rPr>
          <w:rFonts w:ascii="Book Antiqua" w:hAnsi="Book Antiqua" w:cs="宋体"/>
          <w:b/>
          <w:bCs/>
          <w:color w:val="000000"/>
          <w:sz w:val="24"/>
          <w:szCs w:val="24"/>
          <w:lang w:val="en-US"/>
        </w:rPr>
        <w:t>Bellei M</w:t>
      </w:r>
      <w:r w:rsidRPr="00DC0ADC">
        <w:rPr>
          <w:rFonts w:ascii="Book Antiqua" w:hAnsi="Book Antiqua" w:cs="宋体"/>
          <w:color w:val="000000"/>
          <w:sz w:val="24"/>
          <w:szCs w:val="24"/>
          <w:lang w:val="en-US"/>
        </w:rPr>
        <w:t>, Chiattone CS, Luminari S, Pesce EA, Cabrera ME, de Souza CA, Gabús R, Zoppegno L, Zoppegno L, Milone J, Pavlovsky A, Connors JM, Foss FM, Horwitz SM, Liang R, Montoto S, Pileri SA, Polliack A, Vose JM, Zinzani PL, Zucca E, Federico M. T-cell lymphomas in South america and europe. </w:t>
      </w:r>
      <w:r w:rsidRPr="00DC0ADC">
        <w:rPr>
          <w:rFonts w:ascii="Book Antiqua" w:hAnsi="Book Antiqua" w:cs="宋体"/>
          <w:i/>
          <w:iCs/>
          <w:color w:val="000000"/>
          <w:sz w:val="24"/>
          <w:szCs w:val="24"/>
          <w:lang w:val="en-US"/>
        </w:rPr>
        <w:t>Rev Bras Hematol Hemoter</w:t>
      </w:r>
      <w:r w:rsidRPr="00DC0ADC">
        <w:rPr>
          <w:rFonts w:ascii="Book Antiqua" w:hAnsi="Book Antiqua" w:cs="宋体"/>
          <w:color w:val="000000"/>
          <w:sz w:val="24"/>
          <w:szCs w:val="24"/>
          <w:lang w:val="en-US"/>
        </w:rPr>
        <w:t> 2012; </w:t>
      </w:r>
      <w:r w:rsidRPr="00DC0ADC">
        <w:rPr>
          <w:rFonts w:ascii="Book Antiqua" w:hAnsi="Book Antiqua" w:cs="宋体"/>
          <w:b/>
          <w:bCs/>
          <w:color w:val="000000"/>
          <w:sz w:val="24"/>
          <w:szCs w:val="24"/>
          <w:lang w:val="en-US"/>
        </w:rPr>
        <w:t>34</w:t>
      </w:r>
      <w:r w:rsidRPr="00DC0ADC">
        <w:rPr>
          <w:rFonts w:ascii="Book Antiqua" w:hAnsi="Book Antiqua" w:cs="宋体"/>
          <w:color w:val="000000"/>
          <w:sz w:val="24"/>
          <w:szCs w:val="24"/>
          <w:lang w:val="en-US"/>
        </w:rPr>
        <w:t>: 42-47 [PMID: 23049383 DOI: 10.5581/1516-8484.20120013]</w:t>
      </w:r>
    </w:p>
    <w:p w:rsidR="00B26595" w:rsidRPr="00DC0ADC" w:rsidRDefault="00B26595" w:rsidP="00B26595">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66 </w:t>
      </w:r>
      <w:r w:rsidRPr="00DC0ADC">
        <w:rPr>
          <w:rFonts w:ascii="Book Antiqua" w:hAnsi="Book Antiqua" w:cs="宋体"/>
          <w:b/>
          <w:bCs/>
          <w:color w:val="000000"/>
          <w:sz w:val="24"/>
          <w:szCs w:val="24"/>
          <w:lang w:val="en-US"/>
        </w:rPr>
        <w:t>Velagapudi P</w:t>
      </w:r>
      <w:r w:rsidRPr="00DC0ADC">
        <w:rPr>
          <w:rFonts w:ascii="Book Antiqua" w:hAnsi="Book Antiqua" w:cs="宋体"/>
          <w:color w:val="000000"/>
          <w:sz w:val="24"/>
          <w:szCs w:val="24"/>
          <w:lang w:val="en-US"/>
        </w:rPr>
        <w:t>, Turagam M, Uzoaru I, Graham D. Small bowel obstruction due to mycosis fungoides: an unusual presentation. </w:t>
      </w:r>
      <w:r w:rsidRPr="00DC0ADC">
        <w:rPr>
          <w:rFonts w:ascii="Book Antiqua" w:hAnsi="Book Antiqua" w:cs="宋体"/>
          <w:i/>
          <w:iCs/>
          <w:color w:val="000000"/>
          <w:sz w:val="24"/>
          <w:szCs w:val="24"/>
          <w:lang w:val="en-US"/>
        </w:rPr>
        <w:t>Am J Med Sci</w:t>
      </w:r>
      <w:r w:rsidRPr="00DC0ADC">
        <w:rPr>
          <w:rFonts w:ascii="Book Antiqua" w:hAnsi="Book Antiqua" w:cs="宋体"/>
          <w:color w:val="000000"/>
          <w:sz w:val="24"/>
          <w:szCs w:val="24"/>
          <w:lang w:val="en-US"/>
        </w:rPr>
        <w:t> 2011; </w:t>
      </w:r>
      <w:r w:rsidRPr="00DC0ADC">
        <w:rPr>
          <w:rFonts w:ascii="Book Antiqua" w:hAnsi="Book Antiqua" w:cs="宋体"/>
          <w:b/>
          <w:bCs/>
          <w:color w:val="000000"/>
          <w:sz w:val="24"/>
          <w:szCs w:val="24"/>
          <w:lang w:val="en-US"/>
        </w:rPr>
        <w:t>341</w:t>
      </w:r>
      <w:r w:rsidRPr="00DC0ADC">
        <w:rPr>
          <w:rFonts w:ascii="Book Antiqua" w:hAnsi="Book Antiqua" w:cs="宋体"/>
          <w:color w:val="000000"/>
          <w:sz w:val="24"/>
          <w:szCs w:val="24"/>
          <w:lang w:val="en-US"/>
        </w:rPr>
        <w:t>: 508-509 [PMID: 21613936 DOI: 10.1097/MAJ.0b013e31821389da]</w:t>
      </w:r>
    </w:p>
    <w:p w:rsidR="00B26595" w:rsidRPr="00DC0ADC" w:rsidRDefault="00B26595" w:rsidP="00B26595">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67 </w:t>
      </w:r>
      <w:r w:rsidRPr="00DC0ADC">
        <w:rPr>
          <w:rFonts w:ascii="Book Antiqua" w:hAnsi="Book Antiqua" w:cs="宋体"/>
          <w:b/>
          <w:bCs/>
          <w:color w:val="000000"/>
          <w:sz w:val="24"/>
          <w:szCs w:val="24"/>
          <w:lang w:val="en-US"/>
        </w:rPr>
        <w:t>Isomoto H</w:t>
      </w:r>
      <w:r w:rsidRPr="00DC0ADC">
        <w:rPr>
          <w:rFonts w:ascii="Book Antiqua" w:hAnsi="Book Antiqua" w:cs="宋体"/>
          <w:color w:val="000000"/>
          <w:sz w:val="24"/>
          <w:szCs w:val="24"/>
          <w:lang w:val="en-US"/>
        </w:rPr>
        <w:t>, Maeda T, Akashi T, Tsuchiya T, Kawaguchi Y, Sawayama Y, Koida S, Ohnita K, Kohno S, Tomonaga M. Multiple lymphomatous polyposis of the colon originating from T-cells: a case report. </w:t>
      </w:r>
      <w:r w:rsidRPr="00DC0ADC">
        <w:rPr>
          <w:rFonts w:ascii="Book Antiqua" w:hAnsi="Book Antiqua" w:cs="宋体"/>
          <w:i/>
          <w:iCs/>
          <w:color w:val="000000"/>
          <w:sz w:val="24"/>
          <w:szCs w:val="24"/>
          <w:lang w:val="en-US"/>
        </w:rPr>
        <w:t>Dig Liver Dis</w:t>
      </w:r>
      <w:r w:rsidRPr="00DC0ADC">
        <w:rPr>
          <w:rFonts w:ascii="Book Antiqua" w:hAnsi="Book Antiqua" w:cs="宋体"/>
          <w:color w:val="000000"/>
          <w:sz w:val="24"/>
          <w:szCs w:val="24"/>
          <w:lang w:val="en-US"/>
        </w:rPr>
        <w:t> 2004; </w:t>
      </w:r>
      <w:r w:rsidRPr="00DC0ADC">
        <w:rPr>
          <w:rFonts w:ascii="Book Antiqua" w:hAnsi="Book Antiqua" w:cs="宋体"/>
          <w:b/>
          <w:bCs/>
          <w:color w:val="000000"/>
          <w:sz w:val="24"/>
          <w:szCs w:val="24"/>
          <w:lang w:val="en-US"/>
        </w:rPr>
        <w:t>36</w:t>
      </w:r>
      <w:r w:rsidRPr="00DC0ADC">
        <w:rPr>
          <w:rFonts w:ascii="Book Antiqua" w:hAnsi="Book Antiqua" w:cs="宋体"/>
          <w:color w:val="000000"/>
          <w:sz w:val="24"/>
          <w:szCs w:val="24"/>
          <w:lang w:val="en-US"/>
        </w:rPr>
        <w:t>: 218-221 [PMID: 15046193 DOI: 10.1016/j.dld.2003.09.019]</w:t>
      </w:r>
    </w:p>
    <w:p w:rsidR="00B26595" w:rsidRPr="00DC0ADC" w:rsidRDefault="00B26595" w:rsidP="00B26595">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lastRenderedPageBreak/>
        <w:t>68 </w:t>
      </w:r>
      <w:r w:rsidRPr="00DC0ADC">
        <w:rPr>
          <w:rFonts w:ascii="Book Antiqua" w:hAnsi="Book Antiqua" w:cs="宋体"/>
          <w:b/>
          <w:bCs/>
          <w:color w:val="000000"/>
          <w:sz w:val="24"/>
          <w:szCs w:val="24"/>
          <w:lang w:val="en-US"/>
        </w:rPr>
        <w:t>Cooperberg MR</w:t>
      </w:r>
      <w:r w:rsidRPr="00DC0ADC">
        <w:rPr>
          <w:rFonts w:ascii="Book Antiqua" w:hAnsi="Book Antiqua" w:cs="宋体"/>
          <w:color w:val="000000"/>
          <w:sz w:val="24"/>
          <w:szCs w:val="24"/>
          <w:lang w:val="en-US"/>
        </w:rPr>
        <w:t>, Fiedler PN. Ki-1 anaplastic large-cell lymphoma occurring at the site of ileocolonic anastomosis in a patient treated surgically for colonic adenocarcinoma: case report and review of the literature. </w:t>
      </w:r>
      <w:r w:rsidRPr="00DC0ADC">
        <w:rPr>
          <w:rFonts w:ascii="Book Antiqua" w:hAnsi="Book Antiqua" w:cs="宋体"/>
          <w:i/>
          <w:iCs/>
          <w:color w:val="000000"/>
          <w:sz w:val="24"/>
          <w:szCs w:val="24"/>
          <w:lang w:val="en-US"/>
        </w:rPr>
        <w:t>Ann Diagn Pathol</w:t>
      </w:r>
      <w:r w:rsidRPr="00DC0ADC">
        <w:rPr>
          <w:rFonts w:ascii="Book Antiqua" w:hAnsi="Book Antiqua" w:cs="宋体"/>
          <w:color w:val="000000"/>
          <w:sz w:val="24"/>
          <w:szCs w:val="24"/>
          <w:lang w:val="en-US"/>
        </w:rPr>
        <w:t> 2001; </w:t>
      </w:r>
      <w:r w:rsidRPr="00DC0ADC">
        <w:rPr>
          <w:rFonts w:ascii="Book Antiqua" w:hAnsi="Book Antiqua" w:cs="宋体"/>
          <w:b/>
          <w:bCs/>
          <w:color w:val="000000"/>
          <w:sz w:val="24"/>
          <w:szCs w:val="24"/>
          <w:lang w:val="en-US"/>
        </w:rPr>
        <w:t>5</w:t>
      </w:r>
      <w:r w:rsidRPr="00DC0ADC">
        <w:rPr>
          <w:rFonts w:ascii="Book Antiqua" w:hAnsi="Book Antiqua" w:cs="宋体"/>
          <w:color w:val="000000"/>
          <w:sz w:val="24"/>
          <w:szCs w:val="24"/>
          <w:lang w:val="en-US"/>
        </w:rPr>
        <w:t>: 162-167 [PMID: 11436170 DOI: 10.1053/adpa.2001.25408]</w:t>
      </w:r>
    </w:p>
    <w:p w:rsidR="00B26595" w:rsidRPr="00DC0ADC" w:rsidRDefault="00B26595" w:rsidP="00B26595">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69 </w:t>
      </w:r>
      <w:r w:rsidRPr="00DC0ADC">
        <w:rPr>
          <w:rFonts w:ascii="Book Antiqua" w:hAnsi="Book Antiqua" w:cs="宋体"/>
          <w:b/>
          <w:bCs/>
          <w:color w:val="000000"/>
          <w:sz w:val="24"/>
          <w:szCs w:val="24"/>
          <w:lang w:val="en-US"/>
        </w:rPr>
        <w:t>Ikeda J</w:t>
      </w:r>
      <w:r w:rsidRPr="00DC0ADC">
        <w:rPr>
          <w:rFonts w:ascii="Book Antiqua" w:hAnsi="Book Antiqua" w:cs="宋体"/>
          <w:color w:val="000000"/>
          <w:sz w:val="24"/>
          <w:szCs w:val="24"/>
          <w:lang w:val="en-US"/>
        </w:rPr>
        <w:t>, Yamauchi A, Hoshida Y, Okamura S, Hashimoto K, Aozasa K, Morii E. Peripheral T-cell lymphoma developing at ileocolonic anastomosis site after colectomy for adenocarcinoma. </w:t>
      </w:r>
      <w:r w:rsidRPr="00DC0ADC">
        <w:rPr>
          <w:rFonts w:ascii="Book Antiqua" w:hAnsi="Book Antiqua" w:cs="宋体"/>
          <w:i/>
          <w:iCs/>
          <w:color w:val="000000"/>
          <w:sz w:val="24"/>
          <w:szCs w:val="24"/>
          <w:lang w:val="en-US"/>
        </w:rPr>
        <w:t>Pathol Res Pract</w:t>
      </w:r>
      <w:r w:rsidRPr="00DC0ADC">
        <w:rPr>
          <w:rFonts w:ascii="Book Antiqua" w:hAnsi="Book Antiqua" w:cs="宋体"/>
          <w:color w:val="000000"/>
          <w:sz w:val="24"/>
          <w:szCs w:val="24"/>
          <w:lang w:val="en-US"/>
        </w:rPr>
        <w:t> 2010; </w:t>
      </w:r>
      <w:r w:rsidRPr="00DC0ADC">
        <w:rPr>
          <w:rFonts w:ascii="Book Antiqua" w:hAnsi="Book Antiqua" w:cs="宋体"/>
          <w:b/>
          <w:bCs/>
          <w:color w:val="000000"/>
          <w:sz w:val="24"/>
          <w:szCs w:val="24"/>
          <w:lang w:val="en-US"/>
        </w:rPr>
        <w:t>206</w:t>
      </w:r>
      <w:r w:rsidRPr="00DC0ADC">
        <w:rPr>
          <w:rFonts w:ascii="Book Antiqua" w:hAnsi="Book Antiqua" w:cs="宋体"/>
          <w:color w:val="000000"/>
          <w:sz w:val="24"/>
          <w:szCs w:val="24"/>
          <w:lang w:val="en-US"/>
        </w:rPr>
        <w:t>: 376-378 [PMID: 19836149 DOI: 10.1016/j.prp.2009.08.001]</w:t>
      </w:r>
    </w:p>
    <w:p w:rsidR="00B26595" w:rsidRPr="00DC0ADC" w:rsidRDefault="00B26595" w:rsidP="00B26595">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70 </w:t>
      </w:r>
      <w:r w:rsidRPr="00DC0ADC">
        <w:rPr>
          <w:rFonts w:ascii="Book Antiqua" w:hAnsi="Book Antiqua" w:cs="宋体"/>
          <w:b/>
          <w:bCs/>
          <w:color w:val="000000"/>
          <w:sz w:val="24"/>
          <w:szCs w:val="24"/>
          <w:lang w:val="en-US"/>
        </w:rPr>
        <w:t>Jung CK</w:t>
      </w:r>
      <w:r w:rsidRPr="00DC0ADC">
        <w:rPr>
          <w:rFonts w:ascii="Book Antiqua" w:hAnsi="Book Antiqua" w:cs="宋体"/>
          <w:color w:val="000000"/>
          <w:sz w:val="24"/>
          <w:szCs w:val="24"/>
          <w:lang w:val="en-US"/>
        </w:rPr>
        <w:t>, Lee KY, Kim Y, Han K, Shim SI, Kim BK, Kang CS. Epstein-Barr virus infection, drug resistance and prognosis in Korean T- and NK-cell lymphomas. </w:t>
      </w:r>
      <w:r w:rsidRPr="00DC0ADC">
        <w:rPr>
          <w:rFonts w:ascii="Book Antiqua" w:hAnsi="Book Antiqua" w:cs="宋体"/>
          <w:i/>
          <w:iCs/>
          <w:color w:val="000000"/>
          <w:sz w:val="24"/>
          <w:szCs w:val="24"/>
          <w:lang w:val="en-US"/>
        </w:rPr>
        <w:t>Pathol Int</w:t>
      </w:r>
      <w:r w:rsidRPr="00DC0ADC">
        <w:rPr>
          <w:rFonts w:ascii="Book Antiqua" w:hAnsi="Book Antiqua" w:cs="宋体"/>
          <w:color w:val="000000"/>
          <w:sz w:val="24"/>
          <w:szCs w:val="24"/>
          <w:lang w:val="en-US"/>
        </w:rPr>
        <w:t> 2001; </w:t>
      </w:r>
      <w:r w:rsidRPr="00DC0ADC">
        <w:rPr>
          <w:rFonts w:ascii="Book Antiqua" w:hAnsi="Book Antiqua" w:cs="宋体"/>
          <w:b/>
          <w:bCs/>
          <w:color w:val="000000"/>
          <w:sz w:val="24"/>
          <w:szCs w:val="24"/>
          <w:lang w:val="en-US"/>
        </w:rPr>
        <w:t>51</w:t>
      </w:r>
      <w:r w:rsidRPr="00DC0ADC">
        <w:rPr>
          <w:rFonts w:ascii="Book Antiqua" w:hAnsi="Book Antiqua" w:cs="宋体"/>
          <w:color w:val="000000"/>
          <w:sz w:val="24"/>
          <w:szCs w:val="24"/>
          <w:lang w:val="en-US"/>
        </w:rPr>
        <w:t>: 355-363 [PMID: 11422793]</w:t>
      </w:r>
    </w:p>
    <w:p w:rsidR="00B26595" w:rsidRPr="00DC0ADC" w:rsidRDefault="00B26595" w:rsidP="00B26595">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71 </w:t>
      </w:r>
      <w:r w:rsidRPr="00DC0ADC">
        <w:rPr>
          <w:rFonts w:ascii="Book Antiqua" w:hAnsi="Book Antiqua" w:cs="宋体"/>
          <w:b/>
          <w:bCs/>
          <w:color w:val="000000"/>
          <w:sz w:val="24"/>
          <w:szCs w:val="24"/>
          <w:lang w:val="en-US"/>
        </w:rPr>
        <w:t>Zhang YC</w:t>
      </w:r>
      <w:r w:rsidRPr="00DC0ADC">
        <w:rPr>
          <w:rFonts w:ascii="Book Antiqua" w:hAnsi="Book Antiqua" w:cs="宋体"/>
          <w:color w:val="000000"/>
          <w:sz w:val="24"/>
          <w:szCs w:val="24"/>
          <w:lang w:val="en-US"/>
        </w:rPr>
        <w:t>, Sha Zhao JB, Lei Shi MX, Zhang HY, Liu WP. Gastric involvement of extranodal NK/T-cell lymphoma, nasal type: a report of 3 cases with literature review. </w:t>
      </w:r>
      <w:r w:rsidRPr="00DC0ADC">
        <w:rPr>
          <w:rFonts w:ascii="Book Antiqua" w:hAnsi="Book Antiqua" w:cs="宋体"/>
          <w:i/>
          <w:iCs/>
          <w:color w:val="000000"/>
          <w:sz w:val="24"/>
          <w:szCs w:val="24"/>
          <w:lang w:val="en-US"/>
        </w:rPr>
        <w:t>Int J Surg Pathol</w:t>
      </w:r>
      <w:r w:rsidRPr="00DC0ADC">
        <w:rPr>
          <w:rFonts w:ascii="Book Antiqua" w:hAnsi="Book Antiqua" w:cs="宋体"/>
          <w:color w:val="000000"/>
          <w:sz w:val="24"/>
          <w:szCs w:val="24"/>
          <w:lang w:val="en-US"/>
        </w:rPr>
        <w:t> 2008; </w:t>
      </w:r>
      <w:r w:rsidRPr="00DC0ADC">
        <w:rPr>
          <w:rFonts w:ascii="Book Antiqua" w:hAnsi="Book Antiqua" w:cs="宋体"/>
          <w:b/>
          <w:bCs/>
          <w:color w:val="000000"/>
          <w:sz w:val="24"/>
          <w:szCs w:val="24"/>
          <w:lang w:val="en-US"/>
        </w:rPr>
        <w:t>16</w:t>
      </w:r>
      <w:r w:rsidRPr="00DC0ADC">
        <w:rPr>
          <w:rFonts w:ascii="Book Antiqua" w:hAnsi="Book Antiqua" w:cs="宋体"/>
          <w:color w:val="000000"/>
          <w:sz w:val="24"/>
          <w:szCs w:val="24"/>
          <w:lang w:val="en-US"/>
        </w:rPr>
        <w:t>: 450-454 [PMID: 18492683 DOI: 10.1177/1066896908316068]</w:t>
      </w:r>
    </w:p>
    <w:p w:rsidR="00B26595" w:rsidRPr="00DC0ADC" w:rsidRDefault="00B26595" w:rsidP="00B26595">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72 </w:t>
      </w:r>
      <w:r w:rsidRPr="00DC0ADC">
        <w:rPr>
          <w:rFonts w:ascii="Book Antiqua" w:hAnsi="Book Antiqua" w:cs="宋体"/>
          <w:b/>
          <w:bCs/>
          <w:color w:val="000000"/>
          <w:sz w:val="24"/>
          <w:szCs w:val="24"/>
          <w:lang w:val="en-US"/>
        </w:rPr>
        <w:t>Jiang M</w:t>
      </w:r>
      <w:r w:rsidRPr="00DC0ADC">
        <w:rPr>
          <w:rFonts w:ascii="Book Antiqua" w:hAnsi="Book Antiqua" w:cs="宋体"/>
          <w:color w:val="000000"/>
          <w:sz w:val="24"/>
          <w:szCs w:val="24"/>
          <w:lang w:val="en-US"/>
        </w:rPr>
        <w:t>, Chen X, Yi Z, Zhang X, Zhang B, Luo F, Jiang Y, Zou L. Prognostic characteristics of gastrointestinal tract NK/T-cell lymphoma: an analysis of 47 patients in China. </w:t>
      </w:r>
      <w:r w:rsidRPr="00DC0ADC">
        <w:rPr>
          <w:rFonts w:ascii="Book Antiqua" w:hAnsi="Book Antiqua" w:cs="宋体"/>
          <w:i/>
          <w:iCs/>
          <w:color w:val="000000"/>
          <w:sz w:val="24"/>
          <w:szCs w:val="24"/>
          <w:lang w:val="en-US"/>
        </w:rPr>
        <w:t>J Clin Gastroenterol</w:t>
      </w:r>
      <w:r w:rsidRPr="00DC0ADC">
        <w:rPr>
          <w:rFonts w:ascii="Book Antiqua" w:hAnsi="Book Antiqua" w:cs="宋体"/>
          <w:color w:val="000000"/>
          <w:sz w:val="24"/>
          <w:szCs w:val="24"/>
          <w:lang w:val="en-US"/>
        </w:rPr>
        <w:t> 2013; </w:t>
      </w:r>
      <w:r w:rsidRPr="00DC0ADC">
        <w:rPr>
          <w:rFonts w:ascii="Book Antiqua" w:hAnsi="Book Antiqua" w:cs="宋体"/>
          <w:b/>
          <w:bCs/>
          <w:color w:val="000000"/>
          <w:sz w:val="24"/>
          <w:szCs w:val="24"/>
          <w:lang w:val="en-US"/>
        </w:rPr>
        <w:t>47</w:t>
      </w:r>
      <w:r w:rsidRPr="00DC0ADC">
        <w:rPr>
          <w:rFonts w:ascii="Book Antiqua" w:hAnsi="Book Antiqua" w:cs="宋体"/>
          <w:color w:val="000000"/>
          <w:sz w:val="24"/>
          <w:szCs w:val="24"/>
          <w:lang w:val="en-US"/>
        </w:rPr>
        <w:t>: e74-e79 [PMID: 23948755 DOI: 10.1097/MCG.0b013e31829e444f]</w:t>
      </w:r>
    </w:p>
    <w:p w:rsidR="00B26595" w:rsidRPr="00DC0ADC" w:rsidRDefault="00B26595" w:rsidP="00B26595">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73 </w:t>
      </w:r>
      <w:r w:rsidRPr="00DC0ADC">
        <w:rPr>
          <w:rFonts w:ascii="Book Antiqua" w:hAnsi="Book Antiqua" w:cs="宋体"/>
          <w:b/>
          <w:bCs/>
          <w:color w:val="000000"/>
          <w:sz w:val="24"/>
          <w:szCs w:val="24"/>
          <w:lang w:val="en-US"/>
        </w:rPr>
        <w:t>Wakabayashi S</w:t>
      </w:r>
      <w:r w:rsidRPr="00DC0ADC">
        <w:rPr>
          <w:rFonts w:ascii="Book Antiqua" w:hAnsi="Book Antiqua" w:cs="宋体"/>
          <w:color w:val="000000"/>
          <w:sz w:val="24"/>
          <w:szCs w:val="24"/>
          <w:lang w:val="en-US"/>
        </w:rPr>
        <w:t>, Arai A, Oshikawa G, Araki A, Watanabe M, Uchida N, Taniguchi S, Miura O. Extranodal NK/T cell lymphoma, nasal type, of the small intestine diagnosed by double-balloon endoscopy. </w:t>
      </w:r>
      <w:r w:rsidRPr="00DC0ADC">
        <w:rPr>
          <w:rFonts w:ascii="Book Antiqua" w:hAnsi="Book Antiqua" w:cs="宋体"/>
          <w:i/>
          <w:iCs/>
          <w:color w:val="000000"/>
          <w:sz w:val="24"/>
          <w:szCs w:val="24"/>
          <w:lang w:val="en-US"/>
        </w:rPr>
        <w:t>Int J Hematol</w:t>
      </w:r>
      <w:r w:rsidRPr="00DC0ADC">
        <w:rPr>
          <w:rFonts w:ascii="Book Antiqua" w:hAnsi="Book Antiqua" w:cs="宋体"/>
          <w:color w:val="000000"/>
          <w:sz w:val="24"/>
          <w:szCs w:val="24"/>
          <w:lang w:val="en-US"/>
        </w:rPr>
        <w:t> 2009; </w:t>
      </w:r>
      <w:r w:rsidRPr="00DC0ADC">
        <w:rPr>
          <w:rFonts w:ascii="Book Antiqua" w:hAnsi="Book Antiqua" w:cs="宋体"/>
          <w:b/>
          <w:bCs/>
          <w:color w:val="000000"/>
          <w:sz w:val="24"/>
          <w:szCs w:val="24"/>
          <w:lang w:val="en-US"/>
        </w:rPr>
        <w:t>90</w:t>
      </w:r>
      <w:r w:rsidRPr="00DC0ADC">
        <w:rPr>
          <w:rFonts w:ascii="Book Antiqua" w:hAnsi="Book Antiqua" w:cs="宋体"/>
          <w:color w:val="000000"/>
          <w:sz w:val="24"/>
          <w:szCs w:val="24"/>
          <w:lang w:val="en-US"/>
        </w:rPr>
        <w:t>: 605-610 [PMID: 19936878 DOI: 10.1007/s12185-009-0438-7]</w:t>
      </w:r>
    </w:p>
    <w:p w:rsidR="00B26595" w:rsidRPr="00DC0ADC" w:rsidRDefault="00B26595" w:rsidP="00B26595">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74 </w:t>
      </w:r>
      <w:r w:rsidRPr="00DC0ADC">
        <w:rPr>
          <w:rFonts w:ascii="Book Antiqua" w:hAnsi="Book Antiqua" w:cs="宋体"/>
          <w:b/>
          <w:bCs/>
          <w:color w:val="000000"/>
          <w:sz w:val="24"/>
          <w:szCs w:val="24"/>
          <w:lang w:val="en-US"/>
        </w:rPr>
        <w:t>Li JZ</w:t>
      </w:r>
      <w:r w:rsidRPr="00DC0ADC">
        <w:rPr>
          <w:rFonts w:ascii="Book Antiqua" w:hAnsi="Book Antiqua" w:cs="宋体"/>
          <w:color w:val="000000"/>
          <w:sz w:val="24"/>
          <w:szCs w:val="24"/>
          <w:lang w:val="en-US"/>
        </w:rPr>
        <w:t>, Tao J, Ruan DY, Yang YD, Zhan YS, Wang X, Chen Y, Kuang SC, Shao CK, Wu B. Primary duodenal NK/T-cell lymphoma with massive bleeding: A case report. </w:t>
      </w:r>
      <w:r w:rsidRPr="00DC0ADC">
        <w:rPr>
          <w:rFonts w:ascii="Book Antiqua" w:hAnsi="Book Antiqua" w:cs="宋体"/>
          <w:i/>
          <w:iCs/>
          <w:color w:val="000000"/>
          <w:sz w:val="24"/>
          <w:szCs w:val="24"/>
          <w:lang w:val="en-US"/>
        </w:rPr>
        <w:t>World J Clin Oncol</w:t>
      </w:r>
      <w:r w:rsidRPr="00DC0ADC">
        <w:rPr>
          <w:rFonts w:ascii="Book Antiqua" w:hAnsi="Book Antiqua" w:cs="宋体"/>
          <w:color w:val="000000"/>
          <w:sz w:val="24"/>
          <w:szCs w:val="24"/>
          <w:lang w:val="en-US"/>
        </w:rPr>
        <w:t> 2012; </w:t>
      </w:r>
      <w:r w:rsidRPr="00DC0ADC">
        <w:rPr>
          <w:rFonts w:ascii="Book Antiqua" w:hAnsi="Book Antiqua" w:cs="宋体"/>
          <w:b/>
          <w:bCs/>
          <w:color w:val="000000"/>
          <w:sz w:val="24"/>
          <w:szCs w:val="24"/>
          <w:lang w:val="en-US"/>
        </w:rPr>
        <w:t>3</w:t>
      </w:r>
      <w:r w:rsidRPr="00DC0ADC">
        <w:rPr>
          <w:rFonts w:ascii="Book Antiqua" w:hAnsi="Book Antiqua" w:cs="宋体"/>
          <w:color w:val="000000"/>
          <w:sz w:val="24"/>
          <w:szCs w:val="24"/>
          <w:lang w:val="en-US"/>
        </w:rPr>
        <w:t>: 92-97 [PMID: 22724088 DOI: 10.5306/wjco.v3.i6.92]</w:t>
      </w:r>
    </w:p>
    <w:p w:rsidR="00B26595" w:rsidRPr="00DC0ADC" w:rsidRDefault="00B26595" w:rsidP="00B26595">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75 </w:t>
      </w:r>
      <w:r w:rsidRPr="00DC0ADC">
        <w:rPr>
          <w:rFonts w:ascii="Book Antiqua" w:hAnsi="Book Antiqua" w:cs="宋体"/>
          <w:b/>
          <w:bCs/>
          <w:color w:val="000000"/>
          <w:sz w:val="24"/>
          <w:szCs w:val="24"/>
          <w:lang w:val="en-US"/>
        </w:rPr>
        <w:t>Kobold S</w:t>
      </w:r>
      <w:r w:rsidRPr="00DC0ADC">
        <w:rPr>
          <w:rFonts w:ascii="Book Antiqua" w:hAnsi="Book Antiqua" w:cs="宋体"/>
          <w:color w:val="000000"/>
          <w:sz w:val="24"/>
          <w:szCs w:val="24"/>
          <w:lang w:val="en-US"/>
        </w:rPr>
        <w:t>, Merz H, Tiemann M, Mahuad C, Bokemeyer C, Koop I, Fiedler W. Primary NK/T cell lymphoma nasal type of the stomach with skin involvement: a case report. </w:t>
      </w:r>
      <w:r w:rsidRPr="00DC0ADC">
        <w:rPr>
          <w:rFonts w:ascii="Book Antiqua" w:hAnsi="Book Antiqua" w:cs="宋体"/>
          <w:i/>
          <w:iCs/>
          <w:color w:val="000000"/>
          <w:sz w:val="24"/>
          <w:szCs w:val="24"/>
          <w:lang w:val="en-US"/>
        </w:rPr>
        <w:t>Rare Tumors</w:t>
      </w:r>
      <w:r w:rsidRPr="00DC0ADC">
        <w:rPr>
          <w:rFonts w:ascii="Book Antiqua" w:hAnsi="Book Antiqua" w:cs="宋体"/>
          <w:color w:val="000000"/>
          <w:sz w:val="24"/>
          <w:szCs w:val="24"/>
          <w:lang w:val="en-US"/>
        </w:rPr>
        <w:t> 2009; </w:t>
      </w:r>
      <w:r w:rsidRPr="00DC0ADC">
        <w:rPr>
          <w:rFonts w:ascii="Book Antiqua" w:hAnsi="Book Antiqua" w:cs="宋体"/>
          <w:b/>
          <w:bCs/>
          <w:color w:val="000000"/>
          <w:sz w:val="24"/>
          <w:szCs w:val="24"/>
          <w:lang w:val="en-US"/>
        </w:rPr>
        <w:t>1</w:t>
      </w:r>
      <w:r w:rsidRPr="00DC0ADC">
        <w:rPr>
          <w:rFonts w:ascii="Book Antiqua" w:hAnsi="Book Antiqua" w:cs="宋体"/>
          <w:color w:val="000000"/>
          <w:sz w:val="24"/>
          <w:szCs w:val="24"/>
          <w:lang w:val="en-US"/>
        </w:rPr>
        <w:t>: e58 [PMID: 21139937 DOI: 10.4081/rt.2009.e58]</w:t>
      </w:r>
    </w:p>
    <w:p w:rsidR="00B26595" w:rsidRPr="00DC0ADC" w:rsidRDefault="00B26595" w:rsidP="00B26595">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76 </w:t>
      </w:r>
      <w:r w:rsidRPr="00DC0ADC">
        <w:rPr>
          <w:rFonts w:ascii="Book Antiqua" w:hAnsi="Book Antiqua" w:cs="宋体"/>
          <w:b/>
          <w:bCs/>
          <w:color w:val="000000"/>
          <w:sz w:val="24"/>
          <w:szCs w:val="24"/>
          <w:lang w:val="en-US"/>
        </w:rPr>
        <w:t>Kim JH</w:t>
      </w:r>
      <w:r w:rsidRPr="00DC0ADC">
        <w:rPr>
          <w:rFonts w:ascii="Book Antiqua" w:hAnsi="Book Antiqua" w:cs="宋体"/>
          <w:color w:val="000000"/>
          <w:sz w:val="24"/>
          <w:szCs w:val="24"/>
          <w:lang w:val="en-US"/>
        </w:rPr>
        <w:t>, Lee JH, Lee J, Oh SO, Chang DK, Rhee PL, Kim JJ, Rhee JC, Lee J, Kim WS, Ko YH. Primary NK-/T-cell lymphoma of the gastrointestinal tract: clinical characteristics and endoscopic findings. </w:t>
      </w:r>
      <w:r w:rsidRPr="00DC0ADC">
        <w:rPr>
          <w:rFonts w:ascii="Book Antiqua" w:hAnsi="Book Antiqua" w:cs="宋体"/>
          <w:i/>
          <w:iCs/>
          <w:color w:val="000000"/>
          <w:sz w:val="24"/>
          <w:szCs w:val="24"/>
          <w:lang w:val="en-US"/>
        </w:rPr>
        <w:t>Endoscopy</w:t>
      </w:r>
      <w:r w:rsidRPr="00DC0ADC">
        <w:rPr>
          <w:rFonts w:ascii="Book Antiqua" w:hAnsi="Book Antiqua" w:cs="宋体"/>
          <w:color w:val="000000"/>
          <w:sz w:val="24"/>
          <w:szCs w:val="24"/>
          <w:lang w:val="en-US"/>
        </w:rPr>
        <w:t> 2007; </w:t>
      </w:r>
      <w:r w:rsidRPr="00DC0ADC">
        <w:rPr>
          <w:rFonts w:ascii="Book Antiqua" w:hAnsi="Book Antiqua" w:cs="宋体"/>
          <w:b/>
          <w:bCs/>
          <w:color w:val="000000"/>
          <w:sz w:val="24"/>
          <w:szCs w:val="24"/>
          <w:lang w:val="en-US"/>
        </w:rPr>
        <w:t>39</w:t>
      </w:r>
      <w:r w:rsidRPr="00DC0ADC">
        <w:rPr>
          <w:rFonts w:ascii="Book Antiqua" w:hAnsi="Book Antiqua" w:cs="宋体"/>
          <w:color w:val="000000"/>
          <w:sz w:val="24"/>
          <w:szCs w:val="24"/>
          <w:lang w:val="en-US"/>
        </w:rPr>
        <w:t>: 156-160 [PMID: 17657701 DOI: 10.1055/s-2006-945114]</w:t>
      </w:r>
    </w:p>
    <w:p w:rsidR="00B26595" w:rsidRPr="00DC0ADC" w:rsidRDefault="00B26595" w:rsidP="00B26595">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77 </w:t>
      </w:r>
      <w:r w:rsidRPr="00DC0ADC">
        <w:rPr>
          <w:rFonts w:ascii="Book Antiqua" w:hAnsi="Book Antiqua" w:cs="宋体"/>
          <w:b/>
          <w:bCs/>
          <w:color w:val="000000"/>
          <w:sz w:val="24"/>
          <w:szCs w:val="24"/>
          <w:lang w:val="en-US"/>
        </w:rPr>
        <w:t>Kim SJ</w:t>
      </w:r>
      <w:r w:rsidRPr="00DC0ADC">
        <w:rPr>
          <w:rFonts w:ascii="Book Antiqua" w:hAnsi="Book Antiqua" w:cs="宋体"/>
          <w:color w:val="000000"/>
          <w:sz w:val="24"/>
          <w:szCs w:val="24"/>
          <w:lang w:val="en-US"/>
        </w:rPr>
        <w:t xml:space="preserve">, Jung HA, Chuang SS, Hong H, Guo CC, Cao J, Hong XN, Suzuki R, Kang HJ, Won JH, Chng WJ, Kwong YL, Suh C, Song YQ, Zhu J, Tay K, Lim ST, Suzumiya J, Lin TY, Kim WS. Extranodal natural killer/T-cell lymphoma involving the gastrointestinal tract: </w:t>
      </w:r>
      <w:r w:rsidRPr="00DC0ADC">
        <w:rPr>
          <w:rFonts w:ascii="Book Antiqua" w:hAnsi="Book Antiqua" w:cs="宋体"/>
          <w:color w:val="000000"/>
          <w:sz w:val="24"/>
          <w:szCs w:val="24"/>
          <w:lang w:val="en-US"/>
        </w:rPr>
        <w:lastRenderedPageBreak/>
        <w:t>analysis of clinical features and outcomes from the Asia Lymphoma Study Group. </w:t>
      </w:r>
      <w:r w:rsidRPr="00DC0ADC">
        <w:rPr>
          <w:rFonts w:ascii="Book Antiqua" w:hAnsi="Book Antiqua" w:cs="宋体"/>
          <w:i/>
          <w:iCs/>
          <w:color w:val="000000"/>
          <w:sz w:val="24"/>
          <w:szCs w:val="24"/>
          <w:lang w:val="en-US"/>
        </w:rPr>
        <w:t>J Hematol Oncol</w:t>
      </w:r>
      <w:r w:rsidRPr="00DC0ADC">
        <w:rPr>
          <w:rFonts w:ascii="Book Antiqua" w:hAnsi="Book Antiqua" w:cs="宋体"/>
          <w:color w:val="000000"/>
          <w:sz w:val="24"/>
          <w:szCs w:val="24"/>
          <w:lang w:val="en-US"/>
        </w:rPr>
        <w:t> 2013; </w:t>
      </w:r>
      <w:r w:rsidRPr="00DC0ADC">
        <w:rPr>
          <w:rFonts w:ascii="Book Antiqua" w:hAnsi="Book Antiqua" w:cs="宋体"/>
          <w:b/>
          <w:bCs/>
          <w:color w:val="000000"/>
          <w:sz w:val="24"/>
          <w:szCs w:val="24"/>
          <w:lang w:val="en-US"/>
        </w:rPr>
        <w:t>6</w:t>
      </w:r>
      <w:r w:rsidRPr="00DC0ADC">
        <w:rPr>
          <w:rFonts w:ascii="Book Antiqua" w:hAnsi="Book Antiqua" w:cs="宋体"/>
          <w:color w:val="000000"/>
          <w:sz w:val="24"/>
          <w:szCs w:val="24"/>
          <w:lang w:val="en-US"/>
        </w:rPr>
        <w:t>: 86 [PMID: 24238138 DOI: 10.1186/1756-8722-6-86]</w:t>
      </w:r>
    </w:p>
    <w:p w:rsidR="00B26595" w:rsidRPr="00DC0ADC" w:rsidRDefault="00B26595" w:rsidP="00B26595">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78 </w:t>
      </w:r>
      <w:r w:rsidRPr="00DC0ADC">
        <w:rPr>
          <w:rFonts w:ascii="Book Antiqua" w:hAnsi="Book Antiqua" w:cs="宋体"/>
          <w:b/>
          <w:bCs/>
          <w:color w:val="000000"/>
          <w:sz w:val="24"/>
          <w:szCs w:val="24"/>
          <w:lang w:val="en-US"/>
        </w:rPr>
        <w:t>Hong H</w:t>
      </w:r>
      <w:r w:rsidRPr="00DC0ADC">
        <w:rPr>
          <w:rFonts w:ascii="Book Antiqua" w:hAnsi="Book Antiqua" w:cs="宋体"/>
          <w:color w:val="000000"/>
          <w:sz w:val="24"/>
          <w:szCs w:val="24"/>
          <w:lang w:val="en-US"/>
        </w:rPr>
        <w:t>, Liang C, Huang H, Guo C, Tian Y, Liu T, Zhang M, Li X, Wang Z, Fang X, Lin J, Lin T. Surgical resection followed by chemotherapy may be an effective treatment strategy for primary gastrointestinal natural killer/T-cell lymphoma: a single center experience. </w:t>
      </w:r>
      <w:r w:rsidRPr="00DC0ADC">
        <w:rPr>
          <w:rFonts w:ascii="Book Antiqua" w:hAnsi="Book Antiqua" w:cs="宋体"/>
          <w:i/>
          <w:iCs/>
          <w:color w:val="000000"/>
          <w:sz w:val="24"/>
          <w:szCs w:val="24"/>
          <w:lang w:val="en-US"/>
        </w:rPr>
        <w:t>Leuk Lymphoma</w:t>
      </w:r>
      <w:r w:rsidRPr="00DC0ADC">
        <w:rPr>
          <w:rFonts w:ascii="Book Antiqua" w:hAnsi="Book Antiqua" w:cs="宋体"/>
          <w:color w:val="000000"/>
          <w:sz w:val="24"/>
          <w:szCs w:val="24"/>
          <w:lang w:val="en-US"/>
        </w:rPr>
        <w:t> 2014; </w:t>
      </w:r>
      <w:r w:rsidRPr="00DC0ADC">
        <w:rPr>
          <w:rFonts w:ascii="Book Antiqua" w:hAnsi="Book Antiqua" w:cs="宋体"/>
          <w:b/>
          <w:bCs/>
          <w:color w:val="000000"/>
          <w:sz w:val="24"/>
          <w:szCs w:val="24"/>
          <w:lang w:val="en-US"/>
        </w:rPr>
        <w:t>55</w:t>
      </w:r>
      <w:r w:rsidRPr="00DC0ADC">
        <w:rPr>
          <w:rFonts w:ascii="Book Antiqua" w:hAnsi="Book Antiqua" w:cs="宋体"/>
          <w:color w:val="000000"/>
          <w:sz w:val="24"/>
          <w:szCs w:val="24"/>
          <w:lang w:val="en-US"/>
        </w:rPr>
        <w:t>: 2649-2651 [PMID: 24506468 DOI: 10.3109/10428194.2014.889829]</w:t>
      </w:r>
    </w:p>
    <w:p w:rsidR="00B26595" w:rsidRPr="00DC0ADC" w:rsidRDefault="00B26595" w:rsidP="00B26595">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79 </w:t>
      </w:r>
      <w:r w:rsidRPr="00DC0ADC">
        <w:rPr>
          <w:rFonts w:ascii="Book Antiqua" w:hAnsi="Book Antiqua" w:cs="宋体"/>
          <w:b/>
          <w:bCs/>
          <w:color w:val="000000"/>
          <w:sz w:val="24"/>
          <w:szCs w:val="24"/>
          <w:lang w:val="en-US"/>
        </w:rPr>
        <w:t>Yang H</w:t>
      </w:r>
      <w:r w:rsidRPr="00DC0ADC">
        <w:rPr>
          <w:rFonts w:ascii="Book Antiqua" w:hAnsi="Book Antiqua" w:cs="宋体"/>
          <w:color w:val="000000"/>
          <w:sz w:val="24"/>
          <w:szCs w:val="24"/>
          <w:lang w:val="en-US"/>
        </w:rPr>
        <w:t>, Wu M, Yin W, Sun W, Zhang G. Diagnosis and treatment of a patient with primary gastric extranodal natural killer/T-cell lymphoma, nasal type. </w:t>
      </w:r>
      <w:r w:rsidRPr="00DC0ADC">
        <w:rPr>
          <w:rFonts w:ascii="Book Antiqua" w:hAnsi="Book Antiqua" w:cs="宋体"/>
          <w:i/>
          <w:iCs/>
          <w:color w:val="000000"/>
          <w:sz w:val="24"/>
          <w:szCs w:val="24"/>
          <w:lang w:val="en-US"/>
        </w:rPr>
        <w:t>Leuk Lymphoma</w:t>
      </w:r>
      <w:r w:rsidRPr="00DC0ADC">
        <w:rPr>
          <w:rFonts w:ascii="Book Antiqua" w:hAnsi="Book Antiqua" w:cs="宋体"/>
          <w:color w:val="000000"/>
          <w:sz w:val="24"/>
          <w:szCs w:val="24"/>
          <w:lang w:val="en-US"/>
        </w:rPr>
        <w:t> 2010; </w:t>
      </w:r>
      <w:r w:rsidRPr="00DC0ADC">
        <w:rPr>
          <w:rFonts w:ascii="Book Antiqua" w:hAnsi="Book Antiqua" w:cs="宋体"/>
          <w:b/>
          <w:bCs/>
          <w:color w:val="000000"/>
          <w:sz w:val="24"/>
          <w:szCs w:val="24"/>
          <w:lang w:val="en-US"/>
        </w:rPr>
        <w:t>51</w:t>
      </w:r>
      <w:r w:rsidRPr="00DC0ADC">
        <w:rPr>
          <w:rFonts w:ascii="Book Antiqua" w:hAnsi="Book Antiqua" w:cs="宋体"/>
          <w:color w:val="000000"/>
          <w:sz w:val="24"/>
          <w:szCs w:val="24"/>
          <w:lang w:val="en-US"/>
        </w:rPr>
        <w:t>: 2137-2140 [PMID: 20858103 DOI: 10.3109/10428194.2010.512964]</w:t>
      </w:r>
    </w:p>
    <w:p w:rsidR="00B26595" w:rsidRPr="00DC0ADC" w:rsidRDefault="00B26595" w:rsidP="00B26595">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80 </w:t>
      </w:r>
      <w:r w:rsidRPr="00DC0ADC">
        <w:rPr>
          <w:rFonts w:ascii="Book Antiqua" w:hAnsi="Book Antiqua" w:cs="宋体"/>
          <w:b/>
          <w:bCs/>
          <w:color w:val="000000"/>
          <w:sz w:val="24"/>
          <w:szCs w:val="24"/>
          <w:lang w:val="en-US"/>
        </w:rPr>
        <w:t>Suzumiya J</w:t>
      </w:r>
      <w:r w:rsidRPr="00DC0ADC">
        <w:rPr>
          <w:rFonts w:ascii="Book Antiqua" w:hAnsi="Book Antiqua" w:cs="宋体"/>
          <w:color w:val="000000"/>
          <w:sz w:val="24"/>
          <w:szCs w:val="24"/>
          <w:lang w:val="en-US"/>
        </w:rPr>
        <w:t>, Marutsuka K, Nabeshima K, Nawa Y, Koono M, Tamura K, Kimura N, Hisano S, Tachibana N, Inoue S. Autopsy findings in 47 cases of adult T-cell leukemia/lymphoma in Miyazaki prefecture, Japan. </w:t>
      </w:r>
      <w:r w:rsidRPr="00DC0ADC">
        <w:rPr>
          <w:rFonts w:ascii="Book Antiqua" w:hAnsi="Book Antiqua" w:cs="宋体"/>
          <w:i/>
          <w:iCs/>
          <w:color w:val="000000"/>
          <w:sz w:val="24"/>
          <w:szCs w:val="24"/>
          <w:lang w:val="en-US"/>
        </w:rPr>
        <w:t>Leuk Lymphoma</w:t>
      </w:r>
      <w:r w:rsidRPr="00DC0ADC">
        <w:rPr>
          <w:rFonts w:ascii="Book Antiqua" w:hAnsi="Book Antiqua" w:cs="宋体"/>
          <w:color w:val="000000"/>
          <w:sz w:val="24"/>
          <w:szCs w:val="24"/>
          <w:lang w:val="en-US"/>
        </w:rPr>
        <w:t> 1993; </w:t>
      </w:r>
      <w:r w:rsidRPr="00DC0ADC">
        <w:rPr>
          <w:rFonts w:ascii="Book Antiqua" w:hAnsi="Book Antiqua" w:cs="宋体"/>
          <w:b/>
          <w:bCs/>
          <w:color w:val="000000"/>
          <w:sz w:val="24"/>
          <w:szCs w:val="24"/>
          <w:lang w:val="en-US"/>
        </w:rPr>
        <w:t>11</w:t>
      </w:r>
      <w:r w:rsidRPr="00DC0ADC">
        <w:rPr>
          <w:rFonts w:ascii="Book Antiqua" w:hAnsi="Book Antiqua" w:cs="宋体"/>
          <w:color w:val="000000"/>
          <w:sz w:val="24"/>
          <w:szCs w:val="24"/>
          <w:lang w:val="en-US"/>
        </w:rPr>
        <w:t>: 281-286 [PMID: 8260899 DOI: 10.3109/10428199309087005]</w:t>
      </w:r>
    </w:p>
    <w:p w:rsidR="00B26595" w:rsidRPr="00DC0ADC" w:rsidRDefault="00B26595" w:rsidP="00B26595">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81 </w:t>
      </w:r>
      <w:r w:rsidRPr="00DC0ADC">
        <w:rPr>
          <w:rFonts w:ascii="Book Antiqua" w:hAnsi="Book Antiqua" w:cs="宋体"/>
          <w:b/>
          <w:bCs/>
          <w:color w:val="000000"/>
          <w:sz w:val="24"/>
          <w:szCs w:val="24"/>
          <w:lang w:val="en-US"/>
        </w:rPr>
        <w:t>Bazarbachi A</w:t>
      </w:r>
      <w:r w:rsidRPr="00DC0ADC">
        <w:rPr>
          <w:rFonts w:ascii="Book Antiqua" w:hAnsi="Book Antiqua" w:cs="宋体"/>
          <w:color w:val="000000"/>
          <w:sz w:val="24"/>
          <w:szCs w:val="24"/>
          <w:lang w:val="en-US"/>
        </w:rPr>
        <w:t>, Suarez F, Fields P, Hermine O. How I treat adult T-cell leukemia/lymphoma. </w:t>
      </w:r>
      <w:r w:rsidRPr="00DC0ADC">
        <w:rPr>
          <w:rFonts w:ascii="Book Antiqua" w:hAnsi="Book Antiqua" w:cs="宋体"/>
          <w:i/>
          <w:iCs/>
          <w:color w:val="000000"/>
          <w:sz w:val="24"/>
          <w:szCs w:val="24"/>
          <w:lang w:val="en-US"/>
        </w:rPr>
        <w:t>Blood</w:t>
      </w:r>
      <w:r w:rsidRPr="00DC0ADC">
        <w:rPr>
          <w:rFonts w:ascii="Book Antiqua" w:hAnsi="Book Antiqua" w:cs="宋体"/>
          <w:color w:val="000000"/>
          <w:sz w:val="24"/>
          <w:szCs w:val="24"/>
          <w:lang w:val="en-US"/>
        </w:rPr>
        <w:t> 2011; </w:t>
      </w:r>
      <w:r w:rsidRPr="00DC0ADC">
        <w:rPr>
          <w:rFonts w:ascii="Book Antiqua" w:hAnsi="Book Antiqua" w:cs="宋体"/>
          <w:b/>
          <w:bCs/>
          <w:color w:val="000000"/>
          <w:sz w:val="24"/>
          <w:szCs w:val="24"/>
          <w:lang w:val="en-US"/>
        </w:rPr>
        <w:t>118</w:t>
      </w:r>
      <w:r w:rsidRPr="00DC0ADC">
        <w:rPr>
          <w:rFonts w:ascii="Book Antiqua" w:hAnsi="Book Antiqua" w:cs="宋体"/>
          <w:color w:val="000000"/>
          <w:sz w:val="24"/>
          <w:szCs w:val="24"/>
          <w:lang w:val="en-US"/>
        </w:rPr>
        <w:t>: 1736-1745 [PMID: 21673346 DOI: 10.1182/blood-2011-03-345702]</w:t>
      </w:r>
    </w:p>
    <w:p w:rsidR="00B26595" w:rsidRDefault="00B26595" w:rsidP="00B26595">
      <w:pPr>
        <w:rPr>
          <w:rFonts w:ascii="Book Antiqua" w:hAnsi="Book Antiqua" w:cs="宋体"/>
          <w:color w:val="000000"/>
          <w:sz w:val="24"/>
          <w:szCs w:val="24"/>
          <w:lang w:val="en-US"/>
        </w:rPr>
      </w:pPr>
      <w:r w:rsidRPr="00DC0ADC">
        <w:rPr>
          <w:rFonts w:ascii="Book Antiqua" w:hAnsi="Book Antiqua" w:cs="宋体"/>
          <w:color w:val="000000"/>
          <w:sz w:val="24"/>
          <w:szCs w:val="24"/>
          <w:lang w:val="en-US"/>
        </w:rPr>
        <w:t>82 </w:t>
      </w:r>
      <w:r w:rsidRPr="00DC0ADC">
        <w:rPr>
          <w:rFonts w:ascii="Book Antiqua" w:hAnsi="Book Antiqua" w:cs="宋体"/>
          <w:b/>
          <w:bCs/>
          <w:color w:val="000000"/>
          <w:sz w:val="24"/>
          <w:szCs w:val="24"/>
          <w:lang w:val="en-US"/>
        </w:rPr>
        <w:t>Tanaka K</w:t>
      </w:r>
      <w:r w:rsidRPr="00DC0ADC">
        <w:rPr>
          <w:rFonts w:ascii="Book Antiqua" w:hAnsi="Book Antiqua" w:cs="宋体"/>
          <w:color w:val="000000"/>
          <w:sz w:val="24"/>
          <w:szCs w:val="24"/>
          <w:lang w:val="en-US"/>
        </w:rPr>
        <w:t>, Nakamura S, Matsumoto T, Hirakawa K, Yanaru-Fujisawa R, Onoyama K, Sakata H, Ohshima K, Yao T, Iida M. Long-term remission of primary gastric T cell lymphoma associated with human T lymphotropic virus type 1: a report of two cases and review of the literature. </w:t>
      </w:r>
      <w:r w:rsidRPr="00DC0ADC">
        <w:rPr>
          <w:rFonts w:ascii="Book Antiqua" w:hAnsi="Book Antiqua" w:cs="宋体"/>
          <w:i/>
          <w:iCs/>
          <w:color w:val="000000"/>
          <w:sz w:val="24"/>
          <w:szCs w:val="24"/>
          <w:lang w:val="en-US"/>
        </w:rPr>
        <w:t>Intern Med</w:t>
      </w:r>
      <w:r w:rsidRPr="00DC0ADC">
        <w:rPr>
          <w:rFonts w:ascii="Book Antiqua" w:hAnsi="Book Antiqua" w:cs="宋体"/>
          <w:color w:val="000000"/>
          <w:sz w:val="24"/>
          <w:szCs w:val="24"/>
          <w:lang w:val="en-US"/>
        </w:rPr>
        <w:t> 2007; </w:t>
      </w:r>
      <w:r w:rsidRPr="00DC0ADC">
        <w:rPr>
          <w:rFonts w:ascii="Book Antiqua" w:hAnsi="Book Antiqua" w:cs="宋体"/>
          <w:b/>
          <w:bCs/>
          <w:color w:val="000000"/>
          <w:sz w:val="24"/>
          <w:szCs w:val="24"/>
          <w:lang w:val="en-US"/>
        </w:rPr>
        <w:t>46</w:t>
      </w:r>
      <w:r w:rsidRPr="00DC0ADC">
        <w:rPr>
          <w:rFonts w:ascii="Book Antiqua" w:hAnsi="Book Antiqua" w:cs="宋体"/>
          <w:color w:val="000000"/>
          <w:sz w:val="24"/>
          <w:szCs w:val="24"/>
          <w:lang w:val="en-US"/>
        </w:rPr>
        <w:t>: 1783-1787 [PMID: 17978535]</w:t>
      </w:r>
    </w:p>
    <w:p w:rsidR="00B26595" w:rsidRPr="00DC0ADC" w:rsidRDefault="00B26595" w:rsidP="00B26595">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 xml:space="preserve">83 </w:t>
      </w:r>
      <w:r w:rsidRPr="00DC0ADC">
        <w:rPr>
          <w:rFonts w:ascii="Book Antiqua" w:hAnsi="Book Antiqua"/>
          <w:b/>
          <w:bCs/>
          <w:color w:val="000000"/>
          <w:sz w:val="24"/>
          <w:szCs w:val="24"/>
          <w:lang w:val="en-US"/>
        </w:rPr>
        <w:t>Ohnita K</w:t>
      </w:r>
      <w:r w:rsidRPr="00DC0ADC">
        <w:rPr>
          <w:rFonts w:ascii="Book Antiqua" w:hAnsi="Book Antiqua"/>
          <w:color w:val="000000"/>
          <w:sz w:val="24"/>
          <w:szCs w:val="24"/>
          <w:lang w:val="en-US"/>
        </w:rPr>
        <w:t>, Isomoto H, Mizuta Y, Maeda T, Haraguchi M, Miyazaki M, Murase K, Murata I, Tomonaga M, Kohno S. Helicobacter pylori infection in patients with gastric involvement by adult T-cell leukemia/lymphoma.</w:t>
      </w:r>
      <w:r w:rsidRPr="00DC0ADC">
        <w:rPr>
          <w:rStyle w:val="apple-converted-space"/>
          <w:rFonts w:ascii="Book Antiqua" w:hAnsi="Book Antiqua"/>
          <w:color w:val="000000"/>
          <w:sz w:val="24"/>
          <w:szCs w:val="24"/>
          <w:lang w:val="en-US"/>
        </w:rPr>
        <w:t> </w:t>
      </w:r>
      <w:r w:rsidRPr="00DC0ADC">
        <w:rPr>
          <w:rFonts w:ascii="Book Antiqua" w:hAnsi="Book Antiqua"/>
          <w:i/>
          <w:iCs/>
          <w:color w:val="000000"/>
          <w:sz w:val="24"/>
          <w:szCs w:val="24"/>
          <w:lang w:val="en-US"/>
        </w:rPr>
        <w:t>Cancer</w:t>
      </w:r>
      <w:r w:rsidRPr="00DC0ADC">
        <w:rPr>
          <w:rStyle w:val="apple-converted-space"/>
          <w:rFonts w:ascii="Book Antiqua" w:hAnsi="Book Antiqua"/>
          <w:color w:val="000000"/>
          <w:sz w:val="24"/>
          <w:szCs w:val="24"/>
          <w:lang w:val="en-US"/>
        </w:rPr>
        <w:t> </w:t>
      </w:r>
      <w:r w:rsidRPr="00DC0ADC">
        <w:rPr>
          <w:rFonts w:ascii="Book Antiqua" w:hAnsi="Book Antiqua"/>
          <w:color w:val="000000"/>
          <w:sz w:val="24"/>
          <w:szCs w:val="24"/>
          <w:lang w:val="en-US"/>
        </w:rPr>
        <w:t>2002;</w:t>
      </w:r>
      <w:r w:rsidRPr="00DC0ADC">
        <w:rPr>
          <w:rStyle w:val="apple-converted-space"/>
          <w:rFonts w:ascii="Book Antiqua" w:hAnsi="Book Antiqua"/>
          <w:color w:val="000000"/>
          <w:sz w:val="24"/>
          <w:szCs w:val="24"/>
          <w:lang w:val="en-US"/>
        </w:rPr>
        <w:t> </w:t>
      </w:r>
      <w:r w:rsidRPr="00DC0ADC">
        <w:rPr>
          <w:rFonts w:ascii="Book Antiqua" w:hAnsi="Book Antiqua"/>
          <w:b/>
          <w:bCs/>
          <w:color w:val="000000"/>
          <w:sz w:val="24"/>
          <w:szCs w:val="24"/>
          <w:lang w:val="en-US"/>
        </w:rPr>
        <w:t>94</w:t>
      </w:r>
      <w:r w:rsidRPr="00DC0ADC">
        <w:rPr>
          <w:rFonts w:ascii="Book Antiqua" w:hAnsi="Book Antiqua"/>
          <w:color w:val="000000"/>
          <w:sz w:val="24"/>
          <w:szCs w:val="24"/>
          <w:lang w:val="en-US"/>
        </w:rPr>
        <w:t>: 1507-1516 [PMID: 11920508]</w:t>
      </w:r>
    </w:p>
    <w:p w:rsidR="00B26595" w:rsidRPr="00DC0ADC" w:rsidRDefault="00B26595" w:rsidP="00B26595">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84 </w:t>
      </w:r>
      <w:r w:rsidRPr="00DC0ADC">
        <w:rPr>
          <w:rFonts w:ascii="Book Antiqua" w:hAnsi="Book Antiqua" w:cs="宋体"/>
          <w:b/>
          <w:bCs/>
          <w:color w:val="000000"/>
          <w:sz w:val="24"/>
          <w:szCs w:val="24"/>
          <w:lang w:val="en-US"/>
        </w:rPr>
        <w:t>Hokama A</w:t>
      </w:r>
      <w:r w:rsidRPr="00DC0ADC">
        <w:rPr>
          <w:rFonts w:ascii="Book Antiqua" w:hAnsi="Book Antiqua" w:cs="宋体"/>
          <w:color w:val="000000"/>
          <w:sz w:val="24"/>
          <w:szCs w:val="24"/>
          <w:lang w:val="en-US"/>
        </w:rPr>
        <w:t>, Tomoyose T, Yamamoto Y, Watanabe T, Hirata T, Kinjo F, Kato S, Ohshima K, Uezato H, Takasu N, Fujita J. Adult T-cell leukemia/lymphoma presenting multiple lymphomatous polyposis. </w:t>
      </w:r>
      <w:r w:rsidRPr="00DC0ADC">
        <w:rPr>
          <w:rFonts w:ascii="Book Antiqua" w:hAnsi="Book Antiqua" w:cs="宋体"/>
          <w:i/>
          <w:iCs/>
          <w:color w:val="000000"/>
          <w:sz w:val="24"/>
          <w:szCs w:val="24"/>
          <w:lang w:val="en-US"/>
        </w:rPr>
        <w:t>World J Gastroenterol</w:t>
      </w:r>
      <w:r w:rsidRPr="00DC0ADC">
        <w:rPr>
          <w:rFonts w:ascii="Book Antiqua" w:hAnsi="Book Antiqua" w:cs="宋体"/>
          <w:color w:val="000000"/>
          <w:sz w:val="24"/>
          <w:szCs w:val="24"/>
          <w:lang w:val="en-US"/>
        </w:rPr>
        <w:t> 2008; </w:t>
      </w:r>
      <w:r w:rsidRPr="00DC0ADC">
        <w:rPr>
          <w:rFonts w:ascii="Book Antiqua" w:hAnsi="Book Antiqua" w:cs="宋体"/>
          <w:b/>
          <w:bCs/>
          <w:color w:val="000000"/>
          <w:sz w:val="24"/>
          <w:szCs w:val="24"/>
          <w:lang w:val="en-US"/>
        </w:rPr>
        <w:t>14</w:t>
      </w:r>
      <w:r w:rsidRPr="00DC0ADC">
        <w:rPr>
          <w:rFonts w:ascii="Book Antiqua" w:hAnsi="Book Antiqua" w:cs="宋体"/>
          <w:color w:val="000000"/>
          <w:sz w:val="24"/>
          <w:szCs w:val="24"/>
          <w:lang w:val="en-US"/>
        </w:rPr>
        <w:t>: 6584-6588 [PMID: 19030219]</w:t>
      </w:r>
    </w:p>
    <w:p w:rsidR="00B26595" w:rsidRPr="00DC0ADC" w:rsidRDefault="00B26595" w:rsidP="00B26595">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85 </w:t>
      </w:r>
      <w:r w:rsidRPr="00DC0ADC">
        <w:rPr>
          <w:rFonts w:ascii="Book Antiqua" w:hAnsi="Book Antiqua" w:cs="宋体"/>
          <w:b/>
          <w:bCs/>
          <w:color w:val="000000"/>
          <w:sz w:val="24"/>
          <w:szCs w:val="24"/>
          <w:lang w:val="en-US"/>
        </w:rPr>
        <w:t>Asada Y</w:t>
      </w:r>
      <w:r w:rsidRPr="00DC0ADC">
        <w:rPr>
          <w:rFonts w:ascii="Book Antiqua" w:hAnsi="Book Antiqua" w:cs="宋体"/>
          <w:color w:val="000000"/>
          <w:sz w:val="24"/>
          <w:szCs w:val="24"/>
          <w:lang w:val="en-US"/>
        </w:rPr>
        <w:t>, Isomoto H, Shikuwa S, Ito M, Momita S, Matsumura N, Ohba K, Ohnita K, Nakamura T, Mizuta Y, Ishibashi H, Kohno S. Adult T-cell leukemia with colorectal involvement. </w:t>
      </w:r>
      <w:r w:rsidRPr="00DC0ADC">
        <w:rPr>
          <w:rFonts w:ascii="Book Antiqua" w:hAnsi="Book Antiqua" w:cs="宋体"/>
          <w:i/>
          <w:iCs/>
          <w:color w:val="000000"/>
          <w:sz w:val="24"/>
          <w:szCs w:val="24"/>
          <w:lang w:val="en-US"/>
        </w:rPr>
        <w:t>Gastrointest Endosc</w:t>
      </w:r>
      <w:r w:rsidRPr="00DC0ADC">
        <w:rPr>
          <w:rFonts w:ascii="Book Antiqua" w:hAnsi="Book Antiqua" w:cs="宋体"/>
          <w:color w:val="000000"/>
          <w:sz w:val="24"/>
          <w:szCs w:val="24"/>
          <w:lang w:val="en-US"/>
        </w:rPr>
        <w:t> 2004; </w:t>
      </w:r>
      <w:r w:rsidRPr="00DC0ADC">
        <w:rPr>
          <w:rFonts w:ascii="Book Antiqua" w:hAnsi="Book Antiqua" w:cs="宋体"/>
          <w:b/>
          <w:bCs/>
          <w:color w:val="000000"/>
          <w:sz w:val="24"/>
          <w:szCs w:val="24"/>
          <w:lang w:val="en-US"/>
        </w:rPr>
        <w:t>60</w:t>
      </w:r>
      <w:r w:rsidRPr="00DC0ADC">
        <w:rPr>
          <w:rFonts w:ascii="Book Antiqua" w:hAnsi="Book Antiqua" w:cs="宋体"/>
          <w:color w:val="000000"/>
          <w:sz w:val="24"/>
          <w:szCs w:val="24"/>
          <w:lang w:val="en-US"/>
        </w:rPr>
        <w:t>: 983-984 [PMID: 15605016]</w:t>
      </w:r>
    </w:p>
    <w:p w:rsidR="00B26595" w:rsidRPr="00DC0ADC" w:rsidRDefault="00B26595" w:rsidP="00B26595">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86 </w:t>
      </w:r>
      <w:r w:rsidRPr="00DC0ADC">
        <w:rPr>
          <w:rFonts w:ascii="Book Antiqua" w:hAnsi="Book Antiqua" w:cs="宋体"/>
          <w:b/>
          <w:bCs/>
          <w:color w:val="000000"/>
          <w:sz w:val="24"/>
          <w:szCs w:val="24"/>
          <w:lang w:val="en-US"/>
        </w:rPr>
        <w:t>Onishi T</w:t>
      </w:r>
      <w:r w:rsidRPr="00DC0ADC">
        <w:rPr>
          <w:rFonts w:ascii="Book Antiqua" w:hAnsi="Book Antiqua" w:cs="宋体"/>
          <w:color w:val="000000"/>
          <w:sz w:val="24"/>
          <w:szCs w:val="24"/>
          <w:lang w:val="en-US"/>
        </w:rPr>
        <w:t xml:space="preserve">, Tamura S, Onishi S. </w:t>
      </w:r>
      <w:proofErr w:type="gramStart"/>
      <w:r w:rsidRPr="00DC0ADC">
        <w:rPr>
          <w:rFonts w:ascii="Book Antiqua" w:hAnsi="Book Antiqua" w:cs="宋体"/>
          <w:color w:val="000000"/>
          <w:sz w:val="24"/>
          <w:szCs w:val="24"/>
          <w:lang w:val="en-US"/>
        </w:rPr>
        <w:t>A case of adult T-cell leukemia with colon involvement.</w:t>
      </w:r>
      <w:proofErr w:type="gramEnd"/>
      <w:r w:rsidRPr="00DC0ADC">
        <w:rPr>
          <w:rFonts w:ascii="Book Antiqua" w:hAnsi="Book Antiqua" w:cs="宋体"/>
          <w:color w:val="000000"/>
          <w:sz w:val="24"/>
          <w:szCs w:val="24"/>
          <w:lang w:val="en-US"/>
        </w:rPr>
        <w:t> </w:t>
      </w:r>
      <w:r w:rsidRPr="00DC0ADC">
        <w:rPr>
          <w:rFonts w:ascii="Book Antiqua" w:hAnsi="Book Antiqua" w:cs="宋体"/>
          <w:i/>
          <w:iCs/>
          <w:color w:val="000000"/>
          <w:sz w:val="24"/>
          <w:szCs w:val="24"/>
          <w:lang w:val="en-US"/>
        </w:rPr>
        <w:t>Gastrointest Endosc</w:t>
      </w:r>
      <w:r w:rsidRPr="00DC0ADC">
        <w:rPr>
          <w:rFonts w:ascii="Book Antiqua" w:hAnsi="Book Antiqua" w:cs="宋体"/>
          <w:color w:val="000000"/>
          <w:sz w:val="24"/>
          <w:szCs w:val="24"/>
          <w:lang w:val="en-US"/>
        </w:rPr>
        <w:t> 2007; </w:t>
      </w:r>
      <w:r w:rsidRPr="00DC0ADC">
        <w:rPr>
          <w:rFonts w:ascii="Book Antiqua" w:hAnsi="Book Antiqua" w:cs="宋体"/>
          <w:b/>
          <w:bCs/>
          <w:color w:val="000000"/>
          <w:sz w:val="24"/>
          <w:szCs w:val="24"/>
          <w:lang w:val="en-US"/>
        </w:rPr>
        <w:t>65</w:t>
      </w:r>
      <w:r w:rsidRPr="00DC0ADC">
        <w:rPr>
          <w:rFonts w:ascii="Book Antiqua" w:hAnsi="Book Antiqua" w:cs="宋体"/>
          <w:color w:val="000000"/>
          <w:sz w:val="24"/>
          <w:szCs w:val="24"/>
          <w:lang w:val="en-US"/>
        </w:rPr>
        <w:t>: 712-713 [PMID: 17383471 DOI: 10.1016/j.gie.2006.06.076]</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lastRenderedPageBreak/>
        <w:t>87 </w:t>
      </w:r>
      <w:r w:rsidRPr="00DC0ADC">
        <w:rPr>
          <w:rFonts w:ascii="Book Antiqua" w:hAnsi="Book Antiqua" w:cs="宋体"/>
          <w:b/>
          <w:bCs/>
          <w:color w:val="000000"/>
          <w:sz w:val="24"/>
          <w:szCs w:val="24"/>
          <w:lang w:val="en-US"/>
        </w:rPr>
        <w:t>Ohnita K</w:t>
      </w:r>
      <w:r w:rsidRPr="00DC0ADC">
        <w:rPr>
          <w:rFonts w:ascii="Book Antiqua" w:hAnsi="Book Antiqua" w:cs="宋体"/>
          <w:color w:val="000000"/>
          <w:sz w:val="24"/>
          <w:szCs w:val="24"/>
          <w:lang w:val="en-US"/>
        </w:rPr>
        <w:t xml:space="preserve">, Isomoto H, Maeda T, Jubashi T, Nakamura H, Misuta Y, Murase K, Tomonaga M, Kohno S. </w:t>
      </w:r>
      <w:proofErr w:type="gramStart"/>
      <w:r w:rsidRPr="00DC0ADC">
        <w:rPr>
          <w:rFonts w:ascii="Book Antiqua" w:hAnsi="Book Antiqua" w:cs="宋体"/>
          <w:color w:val="000000"/>
          <w:sz w:val="24"/>
          <w:szCs w:val="24"/>
          <w:lang w:val="en-US"/>
        </w:rPr>
        <w:t>Two cases of adult T-cell leukemia/lymphoma involving the terminal ileum.</w:t>
      </w:r>
      <w:proofErr w:type="gramEnd"/>
      <w:r w:rsidRPr="00DC0ADC">
        <w:rPr>
          <w:rFonts w:ascii="Book Antiqua" w:hAnsi="Book Antiqua" w:cs="宋体"/>
          <w:color w:val="000000"/>
          <w:sz w:val="24"/>
          <w:szCs w:val="24"/>
          <w:lang w:val="en-US"/>
        </w:rPr>
        <w:t> </w:t>
      </w:r>
      <w:r w:rsidRPr="00DC0ADC">
        <w:rPr>
          <w:rFonts w:ascii="Book Antiqua" w:hAnsi="Book Antiqua" w:cs="宋体"/>
          <w:i/>
          <w:iCs/>
          <w:color w:val="000000"/>
          <w:sz w:val="24"/>
          <w:szCs w:val="24"/>
          <w:lang w:val="en-US"/>
        </w:rPr>
        <w:t>Leuk Lymphoma</w:t>
      </w:r>
      <w:r w:rsidRPr="00DC0ADC">
        <w:rPr>
          <w:rFonts w:ascii="Book Antiqua" w:hAnsi="Book Antiqua" w:cs="宋体"/>
          <w:color w:val="000000"/>
          <w:sz w:val="24"/>
          <w:szCs w:val="24"/>
          <w:lang w:val="en-US"/>
        </w:rPr>
        <w:t> 2003; </w:t>
      </w:r>
      <w:r w:rsidRPr="00DC0ADC">
        <w:rPr>
          <w:rFonts w:ascii="Book Antiqua" w:hAnsi="Book Antiqua" w:cs="宋体"/>
          <w:b/>
          <w:bCs/>
          <w:color w:val="000000"/>
          <w:sz w:val="24"/>
          <w:szCs w:val="24"/>
          <w:lang w:val="en-US"/>
        </w:rPr>
        <w:t>44</w:t>
      </w:r>
      <w:r w:rsidRPr="00DC0ADC">
        <w:rPr>
          <w:rFonts w:ascii="Book Antiqua" w:hAnsi="Book Antiqua" w:cs="宋体"/>
          <w:color w:val="000000"/>
          <w:sz w:val="24"/>
          <w:szCs w:val="24"/>
          <w:lang w:val="en-US"/>
        </w:rPr>
        <w:t>: 973-976 [PMID: 12854896 DOI: 10.1080/1042819031000063499]</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88 </w:t>
      </w:r>
      <w:r w:rsidRPr="00DC0ADC">
        <w:rPr>
          <w:rFonts w:ascii="Book Antiqua" w:hAnsi="Book Antiqua" w:cs="宋体"/>
          <w:b/>
          <w:bCs/>
          <w:color w:val="000000"/>
          <w:sz w:val="24"/>
          <w:szCs w:val="24"/>
          <w:lang w:val="en-US"/>
        </w:rPr>
        <w:t>Isomoto H</w:t>
      </w:r>
      <w:r w:rsidRPr="00DC0ADC">
        <w:rPr>
          <w:rFonts w:ascii="Book Antiqua" w:hAnsi="Book Antiqua" w:cs="宋体"/>
          <w:color w:val="000000"/>
          <w:sz w:val="24"/>
          <w:szCs w:val="24"/>
          <w:lang w:val="en-US"/>
        </w:rPr>
        <w:t>, Furusu H, Onizuka Y, Kawaguchi Y, Mizuta Y, Maeda T, Kohno S. Colonic involvement by adult T-cell leukemia/lymphoma mimicking ulcerative colitis. </w:t>
      </w:r>
      <w:r w:rsidRPr="00DC0ADC">
        <w:rPr>
          <w:rFonts w:ascii="Book Antiqua" w:hAnsi="Book Antiqua" w:cs="宋体"/>
          <w:i/>
          <w:iCs/>
          <w:color w:val="000000"/>
          <w:sz w:val="24"/>
          <w:szCs w:val="24"/>
          <w:lang w:val="en-US"/>
        </w:rPr>
        <w:t>Gastrointest Endosc</w:t>
      </w:r>
      <w:r w:rsidRPr="00DC0ADC">
        <w:rPr>
          <w:rFonts w:ascii="Book Antiqua" w:hAnsi="Book Antiqua" w:cs="宋体"/>
          <w:color w:val="000000"/>
          <w:sz w:val="24"/>
          <w:szCs w:val="24"/>
          <w:lang w:val="en-US"/>
        </w:rPr>
        <w:t> 2003; </w:t>
      </w:r>
      <w:r w:rsidRPr="00DC0ADC">
        <w:rPr>
          <w:rFonts w:ascii="Book Antiqua" w:hAnsi="Book Antiqua" w:cs="宋体"/>
          <w:b/>
          <w:bCs/>
          <w:color w:val="000000"/>
          <w:sz w:val="24"/>
          <w:szCs w:val="24"/>
          <w:lang w:val="en-US"/>
        </w:rPr>
        <w:t>58</w:t>
      </w:r>
      <w:r w:rsidRPr="00DC0ADC">
        <w:rPr>
          <w:rFonts w:ascii="Book Antiqua" w:hAnsi="Book Antiqua" w:cs="宋体"/>
          <w:color w:val="000000"/>
          <w:sz w:val="24"/>
          <w:szCs w:val="24"/>
          <w:lang w:val="en-US"/>
        </w:rPr>
        <w:t>: 805-808 [PMID: 14997894]</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89 </w:t>
      </w:r>
      <w:r w:rsidRPr="00DC0ADC">
        <w:rPr>
          <w:rFonts w:ascii="Book Antiqua" w:hAnsi="Book Antiqua" w:cs="宋体"/>
          <w:b/>
          <w:bCs/>
          <w:color w:val="000000"/>
          <w:sz w:val="24"/>
          <w:szCs w:val="24"/>
          <w:lang w:val="en-US"/>
        </w:rPr>
        <w:t>Isomoto H</w:t>
      </w:r>
      <w:r w:rsidRPr="00DC0ADC">
        <w:rPr>
          <w:rFonts w:ascii="Book Antiqua" w:hAnsi="Book Antiqua" w:cs="宋体"/>
          <w:color w:val="000000"/>
          <w:sz w:val="24"/>
          <w:szCs w:val="24"/>
          <w:lang w:val="en-US"/>
        </w:rPr>
        <w:t>, Ohnita K, Mizuta Y, Maeda T, Omagari K, Miyazaki M, Murase K, Hasui K, Murata I, Kohno S. Adult T-cell leukemia with an unusual esophageal lesion. </w:t>
      </w:r>
      <w:r w:rsidRPr="00DC0ADC">
        <w:rPr>
          <w:rFonts w:ascii="Book Antiqua" w:hAnsi="Book Antiqua" w:cs="宋体"/>
          <w:i/>
          <w:iCs/>
          <w:color w:val="000000"/>
          <w:sz w:val="24"/>
          <w:szCs w:val="24"/>
          <w:lang w:val="en-US"/>
        </w:rPr>
        <w:t>Gastrointest Endosc</w:t>
      </w:r>
      <w:r w:rsidRPr="00DC0ADC">
        <w:rPr>
          <w:rFonts w:ascii="Book Antiqua" w:hAnsi="Book Antiqua" w:cs="宋体"/>
          <w:color w:val="000000"/>
          <w:sz w:val="24"/>
          <w:szCs w:val="24"/>
          <w:lang w:val="en-US"/>
        </w:rPr>
        <w:t> 2001; </w:t>
      </w:r>
      <w:r w:rsidRPr="00DC0ADC">
        <w:rPr>
          <w:rFonts w:ascii="Book Antiqua" w:hAnsi="Book Antiqua" w:cs="宋体"/>
          <w:b/>
          <w:bCs/>
          <w:color w:val="000000"/>
          <w:sz w:val="24"/>
          <w:szCs w:val="24"/>
          <w:lang w:val="en-US"/>
        </w:rPr>
        <w:t>53</w:t>
      </w:r>
      <w:r w:rsidRPr="00DC0ADC">
        <w:rPr>
          <w:rFonts w:ascii="Book Antiqua" w:hAnsi="Book Antiqua" w:cs="宋体"/>
          <w:color w:val="000000"/>
          <w:sz w:val="24"/>
          <w:szCs w:val="24"/>
          <w:lang w:val="en-US"/>
        </w:rPr>
        <w:t>: 673-675 [PMID: 11323605]</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90 </w:t>
      </w:r>
      <w:r w:rsidRPr="00DC0ADC">
        <w:rPr>
          <w:rFonts w:ascii="Book Antiqua" w:hAnsi="Book Antiqua" w:cs="宋体"/>
          <w:b/>
          <w:bCs/>
          <w:color w:val="000000"/>
          <w:sz w:val="24"/>
          <w:szCs w:val="24"/>
          <w:lang w:val="en-US"/>
        </w:rPr>
        <w:t>Isomoto H</w:t>
      </w:r>
      <w:r w:rsidRPr="00DC0ADC">
        <w:rPr>
          <w:rFonts w:ascii="Book Antiqua" w:hAnsi="Book Antiqua" w:cs="宋体"/>
          <w:color w:val="000000"/>
          <w:sz w:val="24"/>
          <w:szCs w:val="24"/>
          <w:lang w:val="en-US"/>
        </w:rPr>
        <w:t>, Matsushima K, Hayashi T, Imaizumi Y, Shiota J, Ishii H, Minami H, Ohnita K, Takeshima F, Shikuwa S, Miyazaki Y, Nakao K. Endocytoscopic findings of lymphomas of the stomach. </w:t>
      </w:r>
      <w:r w:rsidRPr="00DC0ADC">
        <w:rPr>
          <w:rFonts w:ascii="Book Antiqua" w:hAnsi="Book Antiqua" w:cs="宋体"/>
          <w:i/>
          <w:iCs/>
          <w:color w:val="000000"/>
          <w:sz w:val="24"/>
          <w:szCs w:val="24"/>
          <w:lang w:val="en-US"/>
        </w:rPr>
        <w:t>BMC Gastroenterol</w:t>
      </w:r>
      <w:r w:rsidRPr="00DC0ADC">
        <w:rPr>
          <w:rFonts w:ascii="Book Antiqua" w:hAnsi="Book Antiqua" w:cs="宋体"/>
          <w:color w:val="000000"/>
          <w:sz w:val="24"/>
          <w:szCs w:val="24"/>
          <w:lang w:val="en-US"/>
        </w:rPr>
        <w:t> 2013; </w:t>
      </w:r>
      <w:r w:rsidRPr="00DC0ADC">
        <w:rPr>
          <w:rFonts w:ascii="Book Antiqua" w:hAnsi="Book Antiqua" w:cs="宋体"/>
          <w:b/>
          <w:bCs/>
          <w:color w:val="000000"/>
          <w:sz w:val="24"/>
          <w:szCs w:val="24"/>
          <w:lang w:val="en-US"/>
        </w:rPr>
        <w:t>13</w:t>
      </w:r>
      <w:r w:rsidRPr="00DC0ADC">
        <w:rPr>
          <w:rFonts w:ascii="Book Antiqua" w:hAnsi="Book Antiqua" w:cs="宋体"/>
          <w:color w:val="000000"/>
          <w:sz w:val="24"/>
          <w:szCs w:val="24"/>
          <w:lang w:val="en-US"/>
        </w:rPr>
        <w:t>: 174 [PMID: 24369830 DOI: 10.1186/1471-230x-13-174]</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91 </w:t>
      </w:r>
      <w:r w:rsidRPr="00DC0ADC">
        <w:rPr>
          <w:rFonts w:ascii="Book Antiqua" w:hAnsi="Book Antiqua" w:cs="宋体"/>
          <w:b/>
          <w:bCs/>
          <w:color w:val="000000"/>
          <w:sz w:val="24"/>
          <w:szCs w:val="24"/>
          <w:lang w:val="en-US"/>
        </w:rPr>
        <w:t>Perry AM</w:t>
      </w:r>
      <w:r w:rsidRPr="00DC0ADC">
        <w:rPr>
          <w:rFonts w:ascii="Book Antiqua" w:hAnsi="Book Antiqua" w:cs="宋体"/>
          <w:color w:val="000000"/>
          <w:sz w:val="24"/>
          <w:szCs w:val="24"/>
          <w:lang w:val="en-US"/>
        </w:rPr>
        <w:t xml:space="preserve">, Warnke RA, Hu Q, Gaulard P, Copie-Bergman C, Alkan S, Wang HY, Cheng JX, Bacon CM, Delabie J, Ranheim E, Kucuk C, Hu X, Weisenburger DD, Jaffe ES, Chan WC. </w:t>
      </w:r>
      <w:proofErr w:type="gramStart"/>
      <w:r w:rsidRPr="00DC0ADC">
        <w:rPr>
          <w:rFonts w:ascii="Book Antiqua" w:hAnsi="Book Antiqua" w:cs="宋体"/>
          <w:color w:val="000000"/>
          <w:sz w:val="24"/>
          <w:szCs w:val="24"/>
          <w:lang w:val="en-US"/>
        </w:rPr>
        <w:t>Indolent T-cell lymphoproliferative disease of the gastrointestinal tract.</w:t>
      </w:r>
      <w:proofErr w:type="gramEnd"/>
      <w:r w:rsidRPr="00DC0ADC">
        <w:rPr>
          <w:rFonts w:ascii="Book Antiqua" w:hAnsi="Book Antiqua" w:cs="宋体"/>
          <w:color w:val="000000"/>
          <w:sz w:val="24"/>
          <w:szCs w:val="24"/>
          <w:lang w:val="en-US"/>
        </w:rPr>
        <w:t> </w:t>
      </w:r>
      <w:r w:rsidRPr="00DC0ADC">
        <w:rPr>
          <w:rFonts w:ascii="Book Antiqua" w:hAnsi="Book Antiqua" w:cs="宋体"/>
          <w:i/>
          <w:iCs/>
          <w:color w:val="000000"/>
          <w:sz w:val="24"/>
          <w:szCs w:val="24"/>
          <w:lang w:val="en-US"/>
        </w:rPr>
        <w:t>Blood</w:t>
      </w:r>
      <w:r w:rsidRPr="00DC0ADC">
        <w:rPr>
          <w:rFonts w:ascii="Book Antiqua" w:hAnsi="Book Antiqua" w:cs="宋体"/>
          <w:color w:val="000000"/>
          <w:sz w:val="24"/>
          <w:szCs w:val="24"/>
          <w:lang w:val="en-US"/>
        </w:rPr>
        <w:t> 2013; </w:t>
      </w:r>
      <w:r w:rsidRPr="00DC0ADC">
        <w:rPr>
          <w:rFonts w:ascii="Book Antiqua" w:hAnsi="Book Antiqua" w:cs="宋体"/>
          <w:b/>
          <w:bCs/>
          <w:color w:val="000000"/>
          <w:sz w:val="24"/>
          <w:szCs w:val="24"/>
          <w:lang w:val="en-US"/>
        </w:rPr>
        <w:t>122</w:t>
      </w:r>
      <w:r w:rsidRPr="00DC0ADC">
        <w:rPr>
          <w:rFonts w:ascii="Book Antiqua" w:hAnsi="Book Antiqua" w:cs="宋体"/>
          <w:color w:val="000000"/>
          <w:sz w:val="24"/>
          <w:szCs w:val="24"/>
          <w:lang w:val="en-US"/>
        </w:rPr>
        <w:t>: 3599-3606 [PMID: 24009234 DOI: 10.1182/blood-2013-07-512830]</w:t>
      </w:r>
    </w:p>
    <w:p w:rsidR="004F6CA1" w:rsidRPr="00DC0ADC" w:rsidRDefault="004F6CA1" w:rsidP="004F6CA1">
      <w:pPr>
        <w:jc w:val="both"/>
        <w:rPr>
          <w:rFonts w:ascii="Book Antiqua" w:hAnsi="Book Antiqua"/>
          <w:color w:val="000000"/>
          <w:sz w:val="24"/>
          <w:szCs w:val="24"/>
          <w:lang w:val="en-US"/>
        </w:rPr>
      </w:pPr>
      <w:r w:rsidRPr="00DC0ADC">
        <w:rPr>
          <w:rFonts w:ascii="Book Antiqua" w:hAnsi="Book Antiqua"/>
          <w:color w:val="000000"/>
          <w:sz w:val="24"/>
          <w:szCs w:val="24"/>
          <w:lang w:val="en-US"/>
        </w:rPr>
        <w:t>92</w:t>
      </w:r>
      <w:r w:rsidRPr="00DC0ADC">
        <w:rPr>
          <w:rStyle w:val="apple-converted-space"/>
          <w:rFonts w:ascii="Book Antiqua" w:hAnsi="Book Antiqua"/>
          <w:color w:val="000000"/>
          <w:sz w:val="24"/>
          <w:szCs w:val="24"/>
          <w:lang w:val="en-US"/>
        </w:rPr>
        <w:t> </w:t>
      </w:r>
      <w:r w:rsidRPr="00DC0ADC">
        <w:rPr>
          <w:rFonts w:ascii="Book Antiqua" w:hAnsi="Book Antiqua"/>
          <w:b/>
          <w:bCs/>
          <w:color w:val="000000"/>
          <w:sz w:val="24"/>
          <w:szCs w:val="24"/>
          <w:lang w:val="en-US"/>
        </w:rPr>
        <w:t>Margolskee E</w:t>
      </w:r>
      <w:r w:rsidRPr="00DC0ADC">
        <w:rPr>
          <w:rFonts w:ascii="Book Antiqua" w:hAnsi="Book Antiqua"/>
          <w:color w:val="000000"/>
          <w:sz w:val="24"/>
          <w:szCs w:val="24"/>
          <w:lang w:val="en-US"/>
        </w:rPr>
        <w:t>, Jobanputra V, Lewis SK, Alobeid B, Green PH, Bhagat G. Indolent small intestinal CD4+ T-cell lymphoma is a distinct entity with unique biologic and clinical features.</w:t>
      </w:r>
      <w:r w:rsidRPr="00DC0ADC">
        <w:rPr>
          <w:rStyle w:val="apple-converted-space"/>
          <w:rFonts w:ascii="Book Antiqua" w:hAnsi="Book Antiqua"/>
          <w:color w:val="000000"/>
          <w:sz w:val="24"/>
          <w:szCs w:val="24"/>
          <w:lang w:val="en-US"/>
        </w:rPr>
        <w:t> </w:t>
      </w:r>
      <w:r w:rsidRPr="00DC0ADC">
        <w:rPr>
          <w:rFonts w:ascii="Book Antiqua" w:hAnsi="Book Antiqua"/>
          <w:i/>
          <w:iCs/>
          <w:color w:val="000000"/>
          <w:sz w:val="24"/>
          <w:szCs w:val="24"/>
          <w:lang w:val="en-US"/>
        </w:rPr>
        <w:t>PLoS One</w:t>
      </w:r>
      <w:r w:rsidRPr="00DC0ADC">
        <w:rPr>
          <w:rStyle w:val="apple-converted-space"/>
          <w:rFonts w:ascii="Book Antiqua" w:hAnsi="Book Antiqua"/>
          <w:color w:val="000000"/>
          <w:sz w:val="24"/>
          <w:szCs w:val="24"/>
          <w:lang w:val="en-US"/>
        </w:rPr>
        <w:t> </w:t>
      </w:r>
      <w:r w:rsidRPr="00DC0ADC">
        <w:rPr>
          <w:rFonts w:ascii="Book Antiqua" w:hAnsi="Book Antiqua"/>
          <w:color w:val="000000"/>
          <w:sz w:val="24"/>
          <w:szCs w:val="24"/>
          <w:lang w:val="en-US"/>
        </w:rPr>
        <w:t>2013;</w:t>
      </w:r>
      <w:r w:rsidRPr="00DC0ADC">
        <w:rPr>
          <w:rStyle w:val="apple-converted-space"/>
          <w:rFonts w:ascii="Book Antiqua" w:hAnsi="Book Antiqua"/>
          <w:color w:val="000000"/>
          <w:sz w:val="24"/>
          <w:szCs w:val="24"/>
          <w:lang w:val="en-US"/>
        </w:rPr>
        <w:t> </w:t>
      </w:r>
      <w:r w:rsidRPr="00DC0ADC">
        <w:rPr>
          <w:rFonts w:ascii="Book Antiqua" w:hAnsi="Book Antiqua"/>
          <w:b/>
          <w:bCs/>
          <w:color w:val="000000"/>
          <w:sz w:val="24"/>
          <w:szCs w:val="24"/>
          <w:lang w:val="en-US"/>
        </w:rPr>
        <w:t>8</w:t>
      </w:r>
      <w:r w:rsidRPr="00DC0ADC">
        <w:rPr>
          <w:rFonts w:ascii="Book Antiqua" w:hAnsi="Book Antiqua"/>
          <w:color w:val="000000"/>
          <w:sz w:val="24"/>
          <w:szCs w:val="24"/>
          <w:lang w:val="en-US"/>
        </w:rPr>
        <w:t>: e68343 [PMID: 23861889 DOI: 10.1371/journal.pone.0068343]</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93 </w:t>
      </w:r>
      <w:r w:rsidRPr="00DC0ADC">
        <w:rPr>
          <w:rFonts w:ascii="Book Antiqua" w:hAnsi="Book Antiqua" w:cs="宋体"/>
          <w:b/>
          <w:bCs/>
          <w:color w:val="000000"/>
          <w:sz w:val="24"/>
          <w:szCs w:val="24"/>
          <w:lang w:val="en-US"/>
        </w:rPr>
        <w:t>Leventaki V</w:t>
      </w:r>
      <w:r w:rsidRPr="00DC0ADC">
        <w:rPr>
          <w:rFonts w:ascii="Book Antiqua" w:hAnsi="Book Antiqua" w:cs="宋体"/>
          <w:color w:val="000000"/>
          <w:sz w:val="24"/>
          <w:szCs w:val="24"/>
          <w:lang w:val="en-US"/>
        </w:rPr>
        <w:t>, Manning JT, Luthra R, Mehta P, Oki Y, Romaguera JE, Medeiros LJ, Vega F. Indolent peripheral T-cell lymphoma involving the gastrointestinal tract. </w:t>
      </w:r>
      <w:r w:rsidRPr="00DC0ADC">
        <w:rPr>
          <w:rFonts w:ascii="Book Antiqua" w:hAnsi="Book Antiqua" w:cs="宋体"/>
          <w:i/>
          <w:iCs/>
          <w:color w:val="000000"/>
          <w:sz w:val="24"/>
          <w:szCs w:val="24"/>
          <w:lang w:val="en-US"/>
        </w:rPr>
        <w:t>Hum Pathol</w:t>
      </w:r>
      <w:r w:rsidRPr="00DC0ADC">
        <w:rPr>
          <w:rFonts w:ascii="Book Antiqua" w:hAnsi="Book Antiqua" w:cs="宋体"/>
          <w:color w:val="000000"/>
          <w:sz w:val="24"/>
          <w:szCs w:val="24"/>
          <w:lang w:val="en-US"/>
        </w:rPr>
        <w:t> 2014; </w:t>
      </w:r>
      <w:r w:rsidRPr="00DC0ADC">
        <w:rPr>
          <w:rFonts w:ascii="Book Antiqua" w:hAnsi="Book Antiqua" w:cs="宋体"/>
          <w:b/>
          <w:bCs/>
          <w:color w:val="000000"/>
          <w:sz w:val="24"/>
          <w:szCs w:val="24"/>
          <w:lang w:val="en-US"/>
        </w:rPr>
        <w:t>45</w:t>
      </w:r>
      <w:r w:rsidRPr="00DC0ADC">
        <w:rPr>
          <w:rFonts w:ascii="Book Antiqua" w:hAnsi="Book Antiqua" w:cs="宋体"/>
          <w:color w:val="000000"/>
          <w:sz w:val="24"/>
          <w:szCs w:val="24"/>
          <w:lang w:val="en-US"/>
        </w:rPr>
        <w:t>: 421-426 [PMID: 24439229 DOI: 10.1016/j.humpath.2013.08.003]</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94 </w:t>
      </w:r>
      <w:r w:rsidRPr="00DC0ADC">
        <w:rPr>
          <w:rFonts w:ascii="Book Antiqua" w:hAnsi="Book Antiqua" w:cs="宋体"/>
          <w:b/>
          <w:bCs/>
          <w:color w:val="000000"/>
          <w:sz w:val="24"/>
          <w:szCs w:val="24"/>
          <w:lang w:val="en-US"/>
        </w:rPr>
        <w:t>Mansoor A</w:t>
      </w:r>
      <w:r w:rsidRPr="00DC0ADC">
        <w:rPr>
          <w:rFonts w:ascii="Book Antiqua" w:hAnsi="Book Antiqua" w:cs="宋体"/>
          <w:color w:val="000000"/>
          <w:sz w:val="24"/>
          <w:szCs w:val="24"/>
          <w:lang w:val="en-US"/>
        </w:rPr>
        <w:t>, Pittaluga S, Beck PL, Wilson WH, Ferry JA, Jaffe ES. NK-cell enteropathy: a benign NK-cell lymphoproliferative disease mimicking intestinal lymphoma: clinicopathologic features and follow-up in a unique case series. </w:t>
      </w:r>
      <w:r w:rsidRPr="00DC0ADC">
        <w:rPr>
          <w:rFonts w:ascii="Book Antiqua" w:hAnsi="Book Antiqua" w:cs="宋体"/>
          <w:i/>
          <w:iCs/>
          <w:color w:val="000000"/>
          <w:sz w:val="24"/>
          <w:szCs w:val="24"/>
          <w:lang w:val="en-US"/>
        </w:rPr>
        <w:t>Blood</w:t>
      </w:r>
      <w:r w:rsidRPr="00DC0ADC">
        <w:rPr>
          <w:rFonts w:ascii="Book Antiqua" w:hAnsi="Book Antiqua" w:cs="宋体"/>
          <w:color w:val="000000"/>
          <w:sz w:val="24"/>
          <w:szCs w:val="24"/>
          <w:lang w:val="en-US"/>
        </w:rPr>
        <w:t> 2011; </w:t>
      </w:r>
      <w:r w:rsidRPr="00DC0ADC">
        <w:rPr>
          <w:rFonts w:ascii="Book Antiqua" w:hAnsi="Book Antiqua" w:cs="宋体"/>
          <w:b/>
          <w:bCs/>
          <w:color w:val="000000"/>
          <w:sz w:val="24"/>
          <w:szCs w:val="24"/>
          <w:lang w:val="en-US"/>
        </w:rPr>
        <w:t>117</w:t>
      </w:r>
      <w:r w:rsidRPr="00DC0ADC">
        <w:rPr>
          <w:rFonts w:ascii="Book Antiqua" w:hAnsi="Book Antiqua" w:cs="宋体"/>
          <w:color w:val="000000"/>
          <w:sz w:val="24"/>
          <w:szCs w:val="24"/>
          <w:lang w:val="en-US"/>
        </w:rPr>
        <w:t>: 1447-1452 [PMID: 20966166 DOI: 10.1182/blood-2010-08-302737]</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95 </w:t>
      </w:r>
      <w:r w:rsidRPr="00DC0ADC">
        <w:rPr>
          <w:rFonts w:ascii="Book Antiqua" w:hAnsi="Book Antiqua" w:cs="宋体"/>
          <w:b/>
          <w:bCs/>
          <w:color w:val="000000"/>
          <w:sz w:val="24"/>
          <w:szCs w:val="24"/>
          <w:lang w:val="en-US"/>
        </w:rPr>
        <w:t>Takeuchi K</w:t>
      </w:r>
      <w:r w:rsidRPr="00DC0ADC">
        <w:rPr>
          <w:rFonts w:ascii="Book Antiqua" w:hAnsi="Book Antiqua" w:cs="宋体"/>
          <w:color w:val="000000"/>
          <w:sz w:val="24"/>
          <w:szCs w:val="24"/>
          <w:lang w:val="en-US"/>
        </w:rPr>
        <w:t>, Yokoyama M, Ishizawa S, Terui Y, Nomura K, Marutsuka K, Nunomura M, Fukushima N, Yagyuu T, Nakamine H, Akiyama F, Hoshi K, Matsue K, Hatake K, Oshimi K. Lymphomatoid gastropathy: a distinct clinicopathologic entity of self-limited pseudomalignant NK-cell proliferation. </w:t>
      </w:r>
      <w:r w:rsidRPr="00DC0ADC">
        <w:rPr>
          <w:rFonts w:ascii="Book Antiqua" w:hAnsi="Book Antiqua" w:cs="宋体"/>
          <w:i/>
          <w:iCs/>
          <w:color w:val="000000"/>
          <w:sz w:val="24"/>
          <w:szCs w:val="24"/>
          <w:lang w:val="en-US"/>
        </w:rPr>
        <w:t>Blood</w:t>
      </w:r>
      <w:r w:rsidRPr="00DC0ADC">
        <w:rPr>
          <w:rFonts w:ascii="Book Antiqua" w:hAnsi="Book Antiqua" w:cs="宋体"/>
          <w:color w:val="000000"/>
          <w:sz w:val="24"/>
          <w:szCs w:val="24"/>
          <w:lang w:val="en-US"/>
        </w:rPr>
        <w:t> 2010; </w:t>
      </w:r>
      <w:r w:rsidRPr="00DC0ADC">
        <w:rPr>
          <w:rFonts w:ascii="Book Antiqua" w:hAnsi="Book Antiqua" w:cs="宋体"/>
          <w:b/>
          <w:bCs/>
          <w:color w:val="000000"/>
          <w:sz w:val="24"/>
          <w:szCs w:val="24"/>
          <w:lang w:val="en-US"/>
        </w:rPr>
        <w:t>116</w:t>
      </w:r>
      <w:r w:rsidRPr="00DC0ADC">
        <w:rPr>
          <w:rFonts w:ascii="Book Antiqua" w:hAnsi="Book Antiqua" w:cs="宋体"/>
          <w:color w:val="000000"/>
          <w:sz w:val="24"/>
          <w:szCs w:val="24"/>
          <w:lang w:val="en-US"/>
        </w:rPr>
        <w:t>: 5631-5637 [PMID: 20829373 DOI: 10.1182/blood-2010-06-290650]</w:t>
      </w:r>
    </w:p>
    <w:p w:rsidR="004F6CA1" w:rsidRPr="00DC0ADC" w:rsidRDefault="004F6CA1" w:rsidP="004F6CA1">
      <w:pPr>
        <w:jc w:val="both"/>
        <w:rPr>
          <w:rFonts w:ascii="Book Antiqua" w:hAnsi="Book Antiqua" w:cs="宋体"/>
          <w:color w:val="000000"/>
          <w:sz w:val="24"/>
          <w:szCs w:val="24"/>
          <w:lang w:val="en-US"/>
        </w:rPr>
      </w:pPr>
      <w:proofErr w:type="gramStart"/>
      <w:r w:rsidRPr="00DC0ADC">
        <w:rPr>
          <w:rFonts w:ascii="Book Antiqua" w:hAnsi="Book Antiqua" w:cs="宋体"/>
          <w:color w:val="000000"/>
          <w:sz w:val="24"/>
          <w:szCs w:val="24"/>
          <w:lang w:val="en-US"/>
        </w:rPr>
        <w:t>96 </w:t>
      </w:r>
      <w:r w:rsidRPr="00DC0ADC">
        <w:rPr>
          <w:rFonts w:ascii="Book Antiqua" w:hAnsi="Book Antiqua" w:cs="宋体"/>
          <w:b/>
          <w:bCs/>
          <w:color w:val="000000"/>
          <w:sz w:val="24"/>
          <w:szCs w:val="24"/>
          <w:lang w:val="en-US"/>
        </w:rPr>
        <w:t>Cornes JS</w:t>
      </w:r>
      <w:r w:rsidRPr="00DC0ADC">
        <w:rPr>
          <w:rFonts w:ascii="Book Antiqua" w:hAnsi="Book Antiqua" w:cs="宋体"/>
          <w:color w:val="000000"/>
          <w:sz w:val="24"/>
          <w:szCs w:val="24"/>
          <w:lang w:val="en-US"/>
        </w:rPr>
        <w:t>.</w:t>
      </w:r>
      <w:proofErr w:type="gramEnd"/>
      <w:r w:rsidRPr="00DC0ADC">
        <w:rPr>
          <w:rFonts w:ascii="Book Antiqua" w:hAnsi="Book Antiqua" w:cs="宋体"/>
          <w:color w:val="000000"/>
          <w:sz w:val="24"/>
          <w:szCs w:val="24"/>
          <w:lang w:val="en-US"/>
        </w:rPr>
        <w:t xml:space="preserve"> </w:t>
      </w:r>
      <w:proofErr w:type="gramStart"/>
      <w:r w:rsidRPr="00DC0ADC">
        <w:rPr>
          <w:rFonts w:ascii="Book Antiqua" w:hAnsi="Book Antiqua" w:cs="宋体"/>
          <w:color w:val="000000"/>
          <w:sz w:val="24"/>
          <w:szCs w:val="24"/>
          <w:lang w:val="en-US"/>
        </w:rPr>
        <w:t>Multiple lymphomatous polyposis of the gastrointestinal tract.</w:t>
      </w:r>
      <w:proofErr w:type="gramEnd"/>
      <w:r w:rsidRPr="00DC0ADC">
        <w:rPr>
          <w:rFonts w:ascii="Book Antiqua" w:hAnsi="Book Antiqua" w:cs="宋体"/>
          <w:color w:val="000000"/>
          <w:sz w:val="24"/>
          <w:szCs w:val="24"/>
          <w:lang w:val="en-US"/>
        </w:rPr>
        <w:t> </w:t>
      </w:r>
      <w:r w:rsidRPr="00DC0ADC">
        <w:rPr>
          <w:rFonts w:ascii="Book Antiqua" w:hAnsi="Book Antiqua" w:cs="宋体"/>
          <w:i/>
          <w:iCs/>
          <w:color w:val="000000"/>
          <w:sz w:val="24"/>
          <w:szCs w:val="24"/>
          <w:lang w:val="en-US"/>
        </w:rPr>
        <w:t>Cancer</w:t>
      </w:r>
      <w:r w:rsidRPr="00DC0ADC">
        <w:rPr>
          <w:rFonts w:ascii="Book Antiqua" w:hAnsi="Book Antiqua" w:cs="宋体"/>
          <w:color w:val="000000"/>
          <w:sz w:val="24"/>
          <w:szCs w:val="24"/>
          <w:lang w:val="en-US"/>
        </w:rPr>
        <w:t> 1961; </w:t>
      </w:r>
      <w:r w:rsidRPr="00DC0ADC">
        <w:rPr>
          <w:rFonts w:ascii="Book Antiqua" w:hAnsi="Book Antiqua" w:cs="宋体"/>
          <w:b/>
          <w:bCs/>
          <w:color w:val="000000"/>
          <w:sz w:val="24"/>
          <w:szCs w:val="24"/>
          <w:lang w:val="en-US"/>
        </w:rPr>
        <w:t>14</w:t>
      </w:r>
      <w:r w:rsidRPr="00DC0ADC">
        <w:rPr>
          <w:rFonts w:ascii="Book Antiqua" w:hAnsi="Book Antiqua" w:cs="宋体"/>
          <w:color w:val="000000"/>
          <w:sz w:val="24"/>
          <w:szCs w:val="24"/>
          <w:lang w:val="en-US"/>
        </w:rPr>
        <w:t>: 249-257 [PMID: 13695582]</w:t>
      </w:r>
    </w:p>
    <w:p w:rsidR="004F6CA1" w:rsidRPr="00DC0ADC" w:rsidRDefault="004F6CA1" w:rsidP="004F6CA1">
      <w:pPr>
        <w:jc w:val="both"/>
        <w:rPr>
          <w:rFonts w:ascii="Book Antiqua" w:hAnsi="Book Antiqua" w:cs="宋体"/>
          <w:color w:val="000000"/>
          <w:sz w:val="24"/>
          <w:szCs w:val="24"/>
          <w:lang w:val="en-US"/>
        </w:rPr>
      </w:pPr>
      <w:proofErr w:type="gramStart"/>
      <w:r w:rsidRPr="00DC0ADC">
        <w:rPr>
          <w:rFonts w:ascii="Book Antiqua" w:hAnsi="Book Antiqua" w:cs="宋体"/>
          <w:color w:val="000000"/>
          <w:sz w:val="24"/>
          <w:szCs w:val="24"/>
          <w:lang w:val="en-US"/>
        </w:rPr>
        <w:lastRenderedPageBreak/>
        <w:t>97 </w:t>
      </w:r>
      <w:r w:rsidRPr="00DC0ADC">
        <w:rPr>
          <w:rFonts w:ascii="Book Antiqua" w:hAnsi="Book Antiqua" w:cs="宋体"/>
          <w:b/>
          <w:bCs/>
          <w:color w:val="000000"/>
          <w:sz w:val="24"/>
          <w:szCs w:val="24"/>
          <w:lang w:val="en-US"/>
        </w:rPr>
        <w:t>Shen KH</w:t>
      </w:r>
      <w:r w:rsidRPr="00DC0ADC">
        <w:rPr>
          <w:rFonts w:ascii="Book Antiqua" w:hAnsi="Book Antiqua" w:cs="宋体"/>
          <w:color w:val="000000"/>
          <w:sz w:val="24"/>
          <w:szCs w:val="24"/>
          <w:lang w:val="en-US"/>
        </w:rPr>
        <w:t>, Chen CJ, Yen HH.</w:t>
      </w:r>
      <w:proofErr w:type="gramEnd"/>
      <w:r w:rsidRPr="00DC0ADC">
        <w:rPr>
          <w:rFonts w:ascii="Book Antiqua" w:hAnsi="Book Antiqua" w:cs="宋体"/>
          <w:color w:val="000000"/>
          <w:sz w:val="24"/>
          <w:szCs w:val="24"/>
          <w:lang w:val="en-US"/>
        </w:rPr>
        <w:t xml:space="preserve"> Multiple polyposis of the esophagus: mantle cell lymphoma. </w:t>
      </w:r>
      <w:r w:rsidRPr="00DC0ADC">
        <w:rPr>
          <w:rFonts w:ascii="Book Antiqua" w:hAnsi="Book Antiqua" w:cs="宋体"/>
          <w:i/>
          <w:iCs/>
          <w:color w:val="000000"/>
          <w:sz w:val="24"/>
          <w:szCs w:val="24"/>
          <w:lang w:val="en-US"/>
        </w:rPr>
        <w:t>Clin Gastroenterol Hepatol</w:t>
      </w:r>
      <w:r w:rsidRPr="00DC0ADC">
        <w:rPr>
          <w:rFonts w:ascii="Book Antiqua" w:hAnsi="Book Antiqua" w:cs="宋体"/>
          <w:color w:val="000000"/>
          <w:sz w:val="24"/>
          <w:szCs w:val="24"/>
          <w:lang w:val="en-US"/>
        </w:rPr>
        <w:t> 2012; </w:t>
      </w:r>
      <w:r w:rsidRPr="00DC0ADC">
        <w:rPr>
          <w:rFonts w:ascii="Book Antiqua" w:hAnsi="Book Antiqua" w:cs="宋体"/>
          <w:b/>
          <w:bCs/>
          <w:color w:val="000000"/>
          <w:sz w:val="24"/>
          <w:szCs w:val="24"/>
          <w:lang w:val="en-US"/>
        </w:rPr>
        <w:t>10</w:t>
      </w:r>
      <w:r w:rsidRPr="00DC0ADC">
        <w:rPr>
          <w:rFonts w:ascii="Book Antiqua" w:hAnsi="Book Antiqua" w:cs="宋体"/>
          <w:color w:val="000000"/>
          <w:sz w:val="24"/>
          <w:szCs w:val="24"/>
          <w:lang w:val="en-US"/>
        </w:rPr>
        <w:t>: e65 [PMID: 22516172 DOI: 10.1016/j.cgh.2012.04.009]</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98 </w:t>
      </w:r>
      <w:r w:rsidRPr="00DC0ADC">
        <w:rPr>
          <w:rFonts w:ascii="Book Antiqua" w:hAnsi="Book Antiqua" w:cs="宋体"/>
          <w:b/>
          <w:bCs/>
          <w:color w:val="000000"/>
          <w:sz w:val="24"/>
          <w:szCs w:val="24"/>
          <w:lang w:val="en-US"/>
        </w:rPr>
        <w:t>Esteban JM</w:t>
      </w:r>
      <w:r w:rsidRPr="00DC0ADC">
        <w:rPr>
          <w:rFonts w:ascii="Book Antiqua" w:hAnsi="Book Antiqua" w:cs="宋体"/>
          <w:color w:val="000000"/>
          <w:sz w:val="24"/>
          <w:szCs w:val="24"/>
          <w:lang w:val="en-US"/>
        </w:rPr>
        <w:t xml:space="preserve">, Gutiérrez del Olmo A, Baki W, Fernández S, Soria MT, Díaz Mediavilla J, Ramírez Armengol JA. </w:t>
      </w:r>
      <w:proofErr w:type="gramStart"/>
      <w:r w:rsidRPr="00DC0ADC">
        <w:rPr>
          <w:rFonts w:ascii="Book Antiqua" w:hAnsi="Book Antiqua" w:cs="宋体"/>
          <w:color w:val="000000"/>
          <w:sz w:val="24"/>
          <w:szCs w:val="24"/>
          <w:lang w:val="en-US"/>
        </w:rPr>
        <w:t>Colonic mucosa-associated lymphoid tissue lymphoma presenting as multiple polyposis.</w:t>
      </w:r>
      <w:proofErr w:type="gramEnd"/>
      <w:r w:rsidRPr="00DC0ADC">
        <w:rPr>
          <w:rFonts w:ascii="Book Antiqua" w:hAnsi="Book Antiqua" w:cs="宋体"/>
          <w:color w:val="000000"/>
          <w:sz w:val="24"/>
          <w:szCs w:val="24"/>
          <w:lang w:val="en-US"/>
        </w:rPr>
        <w:t> </w:t>
      </w:r>
      <w:r w:rsidRPr="00DC0ADC">
        <w:rPr>
          <w:rFonts w:ascii="Book Antiqua" w:hAnsi="Book Antiqua" w:cs="宋体"/>
          <w:i/>
          <w:iCs/>
          <w:color w:val="000000"/>
          <w:sz w:val="24"/>
          <w:szCs w:val="24"/>
          <w:lang w:val="en-US"/>
        </w:rPr>
        <w:t>Gastrointest Endosc</w:t>
      </w:r>
      <w:r w:rsidRPr="00DC0ADC">
        <w:rPr>
          <w:rFonts w:ascii="Book Antiqua" w:hAnsi="Book Antiqua" w:cs="宋体"/>
          <w:color w:val="000000"/>
          <w:sz w:val="24"/>
          <w:szCs w:val="24"/>
          <w:lang w:val="en-US"/>
        </w:rPr>
        <w:t> 2005; </w:t>
      </w:r>
      <w:r w:rsidRPr="00DC0ADC">
        <w:rPr>
          <w:rFonts w:ascii="Book Antiqua" w:hAnsi="Book Antiqua" w:cs="宋体"/>
          <w:b/>
          <w:bCs/>
          <w:color w:val="000000"/>
          <w:sz w:val="24"/>
          <w:szCs w:val="24"/>
          <w:lang w:val="en-US"/>
        </w:rPr>
        <w:t>61</w:t>
      </w:r>
      <w:r w:rsidRPr="00DC0ADC">
        <w:rPr>
          <w:rFonts w:ascii="Book Antiqua" w:hAnsi="Book Antiqua" w:cs="宋体"/>
          <w:color w:val="000000"/>
          <w:sz w:val="24"/>
          <w:szCs w:val="24"/>
          <w:lang w:val="en-US"/>
        </w:rPr>
        <w:t>: 928-930 [PMID: 15933708]</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99 </w:t>
      </w:r>
      <w:r w:rsidRPr="00DC0ADC">
        <w:rPr>
          <w:rFonts w:ascii="Book Antiqua" w:hAnsi="Book Antiqua" w:cs="宋体"/>
          <w:b/>
          <w:bCs/>
          <w:color w:val="000000"/>
          <w:sz w:val="24"/>
          <w:szCs w:val="24"/>
          <w:lang w:val="en-US"/>
        </w:rPr>
        <w:t>Isomoto H</w:t>
      </w:r>
      <w:r w:rsidRPr="00DC0ADC">
        <w:rPr>
          <w:rFonts w:ascii="Book Antiqua" w:hAnsi="Book Antiqua" w:cs="宋体"/>
          <w:color w:val="000000"/>
          <w:sz w:val="24"/>
          <w:szCs w:val="24"/>
          <w:lang w:val="en-US"/>
        </w:rPr>
        <w:t>, Maeda T, Ohnita K, Nakayama T, Kohno S. Colonic lymphomatous polyposis. </w:t>
      </w:r>
      <w:r w:rsidRPr="00DC0ADC">
        <w:rPr>
          <w:rFonts w:ascii="Book Antiqua" w:hAnsi="Book Antiqua" w:cs="宋体"/>
          <w:i/>
          <w:iCs/>
          <w:color w:val="000000"/>
          <w:sz w:val="24"/>
          <w:szCs w:val="24"/>
          <w:lang w:val="en-US"/>
        </w:rPr>
        <w:t>Gastrointest Endosc</w:t>
      </w:r>
      <w:r w:rsidRPr="00DC0ADC">
        <w:rPr>
          <w:rFonts w:ascii="Book Antiqua" w:hAnsi="Book Antiqua" w:cs="宋体"/>
          <w:color w:val="000000"/>
          <w:sz w:val="24"/>
          <w:szCs w:val="24"/>
          <w:lang w:val="en-US"/>
        </w:rPr>
        <w:t> 2004; </w:t>
      </w:r>
      <w:r w:rsidRPr="00DC0ADC">
        <w:rPr>
          <w:rFonts w:ascii="Book Antiqua" w:hAnsi="Book Antiqua" w:cs="宋体"/>
          <w:b/>
          <w:bCs/>
          <w:color w:val="000000"/>
          <w:sz w:val="24"/>
          <w:szCs w:val="24"/>
          <w:lang w:val="en-US"/>
        </w:rPr>
        <w:t>59</w:t>
      </w:r>
      <w:r w:rsidRPr="00DC0ADC">
        <w:rPr>
          <w:rFonts w:ascii="Book Antiqua" w:hAnsi="Book Antiqua" w:cs="宋体"/>
          <w:color w:val="000000"/>
          <w:sz w:val="24"/>
          <w:szCs w:val="24"/>
          <w:lang w:val="en-US"/>
        </w:rPr>
        <w:t>: 261 [PMID: 14745401]</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100 </w:t>
      </w:r>
      <w:r w:rsidRPr="00DC0ADC">
        <w:rPr>
          <w:rFonts w:ascii="Book Antiqua" w:hAnsi="Book Antiqua" w:cs="宋体"/>
          <w:b/>
          <w:bCs/>
          <w:color w:val="000000"/>
          <w:sz w:val="24"/>
          <w:szCs w:val="24"/>
          <w:lang w:val="en-US"/>
        </w:rPr>
        <w:t>Peters JH</w:t>
      </w:r>
      <w:r w:rsidRPr="00DC0ADC">
        <w:rPr>
          <w:rFonts w:ascii="Book Antiqua" w:hAnsi="Book Antiqua" w:cs="宋体"/>
          <w:color w:val="000000"/>
          <w:sz w:val="24"/>
          <w:szCs w:val="24"/>
          <w:lang w:val="en-US"/>
        </w:rPr>
        <w:t xml:space="preserve">, Rondonotti E, Weijmer MC, Mulder CJ, Jacobs MA. </w:t>
      </w:r>
      <w:proofErr w:type="gramStart"/>
      <w:r w:rsidRPr="00DC0ADC">
        <w:rPr>
          <w:rFonts w:ascii="Book Antiqua" w:hAnsi="Book Antiqua" w:cs="宋体"/>
          <w:color w:val="000000"/>
          <w:sz w:val="24"/>
          <w:szCs w:val="24"/>
          <w:lang w:val="en-US"/>
        </w:rPr>
        <w:t>Lymphomatous polyposis of the small intestine.</w:t>
      </w:r>
      <w:proofErr w:type="gramEnd"/>
      <w:r w:rsidRPr="00DC0ADC">
        <w:rPr>
          <w:rFonts w:ascii="Book Antiqua" w:hAnsi="Book Antiqua" w:cs="宋体"/>
          <w:color w:val="000000"/>
          <w:sz w:val="24"/>
          <w:szCs w:val="24"/>
          <w:lang w:val="en-US"/>
        </w:rPr>
        <w:t> </w:t>
      </w:r>
      <w:r w:rsidRPr="00DC0ADC">
        <w:rPr>
          <w:rFonts w:ascii="Book Antiqua" w:hAnsi="Book Antiqua" w:cs="宋体"/>
          <w:i/>
          <w:iCs/>
          <w:color w:val="000000"/>
          <w:sz w:val="24"/>
          <w:szCs w:val="24"/>
          <w:lang w:val="en-US"/>
        </w:rPr>
        <w:t>Gastrointest Endosc</w:t>
      </w:r>
      <w:r w:rsidRPr="00DC0ADC">
        <w:rPr>
          <w:rFonts w:ascii="Book Antiqua" w:hAnsi="Book Antiqua" w:cs="宋体"/>
          <w:color w:val="000000"/>
          <w:sz w:val="24"/>
          <w:szCs w:val="24"/>
          <w:lang w:val="en-US"/>
        </w:rPr>
        <w:t> 2008; </w:t>
      </w:r>
      <w:r w:rsidRPr="00DC0ADC">
        <w:rPr>
          <w:rFonts w:ascii="Book Antiqua" w:hAnsi="Book Antiqua" w:cs="宋体"/>
          <w:b/>
          <w:bCs/>
          <w:color w:val="000000"/>
          <w:sz w:val="24"/>
          <w:szCs w:val="24"/>
          <w:lang w:val="en-US"/>
        </w:rPr>
        <w:t>67</w:t>
      </w:r>
      <w:r w:rsidRPr="00DC0ADC">
        <w:rPr>
          <w:rFonts w:ascii="Book Antiqua" w:hAnsi="Book Antiqua" w:cs="宋体"/>
          <w:color w:val="000000"/>
          <w:sz w:val="24"/>
          <w:szCs w:val="24"/>
          <w:lang w:val="en-US"/>
        </w:rPr>
        <w:t>: 763-765 [PMID: 18207144 DOI: 10.1016/j.gie.2007.09.035]</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101 </w:t>
      </w:r>
      <w:r w:rsidRPr="00DC0ADC">
        <w:rPr>
          <w:rFonts w:ascii="Book Antiqua" w:hAnsi="Book Antiqua" w:cs="宋体"/>
          <w:b/>
          <w:bCs/>
          <w:color w:val="000000"/>
          <w:sz w:val="24"/>
          <w:szCs w:val="24"/>
          <w:lang w:val="en-US"/>
        </w:rPr>
        <w:t>Ruskoné-Fourmestraux A</w:t>
      </w:r>
      <w:r w:rsidRPr="00DC0ADC">
        <w:rPr>
          <w:rFonts w:ascii="Book Antiqua" w:hAnsi="Book Antiqua" w:cs="宋体"/>
          <w:color w:val="000000"/>
          <w:sz w:val="24"/>
          <w:szCs w:val="24"/>
          <w:lang w:val="en-US"/>
        </w:rPr>
        <w:t xml:space="preserve">, Audouin J. Primary gastrointestinal tract mantle cell lymphoma as multiple lymphomatous </w:t>
      </w:r>
      <w:proofErr w:type="gramStart"/>
      <w:r w:rsidRPr="00DC0ADC">
        <w:rPr>
          <w:rFonts w:ascii="Book Antiqua" w:hAnsi="Book Antiqua" w:cs="宋体"/>
          <w:color w:val="000000"/>
          <w:sz w:val="24"/>
          <w:szCs w:val="24"/>
          <w:lang w:val="en-US"/>
        </w:rPr>
        <w:t>polyposis</w:t>
      </w:r>
      <w:proofErr w:type="gramEnd"/>
      <w:r w:rsidRPr="00DC0ADC">
        <w:rPr>
          <w:rFonts w:ascii="Book Antiqua" w:hAnsi="Book Antiqua" w:cs="宋体"/>
          <w:color w:val="000000"/>
          <w:sz w:val="24"/>
          <w:szCs w:val="24"/>
          <w:lang w:val="en-US"/>
        </w:rPr>
        <w:t>. </w:t>
      </w:r>
      <w:r w:rsidRPr="00DC0ADC">
        <w:rPr>
          <w:rFonts w:ascii="Book Antiqua" w:hAnsi="Book Antiqua" w:cs="宋体"/>
          <w:i/>
          <w:iCs/>
          <w:color w:val="000000"/>
          <w:sz w:val="24"/>
          <w:szCs w:val="24"/>
          <w:lang w:val="en-US"/>
        </w:rPr>
        <w:t>Best Pract Res Clin Gastroenterol</w:t>
      </w:r>
      <w:r w:rsidRPr="00DC0ADC">
        <w:rPr>
          <w:rFonts w:ascii="Book Antiqua" w:hAnsi="Book Antiqua" w:cs="宋体"/>
          <w:color w:val="000000"/>
          <w:sz w:val="24"/>
          <w:szCs w:val="24"/>
          <w:lang w:val="en-US"/>
        </w:rPr>
        <w:t> 2010; </w:t>
      </w:r>
      <w:r w:rsidRPr="00DC0ADC">
        <w:rPr>
          <w:rFonts w:ascii="Book Antiqua" w:hAnsi="Book Antiqua" w:cs="宋体"/>
          <w:b/>
          <w:bCs/>
          <w:color w:val="000000"/>
          <w:sz w:val="24"/>
          <w:szCs w:val="24"/>
          <w:lang w:val="en-US"/>
        </w:rPr>
        <w:t>24</w:t>
      </w:r>
      <w:r w:rsidRPr="00DC0ADC">
        <w:rPr>
          <w:rFonts w:ascii="Book Antiqua" w:hAnsi="Book Antiqua" w:cs="宋体"/>
          <w:color w:val="000000"/>
          <w:sz w:val="24"/>
          <w:szCs w:val="24"/>
          <w:lang w:val="en-US"/>
        </w:rPr>
        <w:t>: 35-42 [PMID: 20206107 DOI: 10.1016/j.bpg.2009.12.001]</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102 </w:t>
      </w:r>
      <w:r w:rsidRPr="00DC0ADC">
        <w:rPr>
          <w:rFonts w:ascii="Book Antiqua" w:hAnsi="Book Antiqua" w:cs="宋体"/>
          <w:b/>
          <w:bCs/>
          <w:color w:val="000000"/>
          <w:sz w:val="24"/>
          <w:szCs w:val="24"/>
          <w:lang w:val="en-US"/>
        </w:rPr>
        <w:t>Moynihan MJ</w:t>
      </w:r>
      <w:r w:rsidRPr="00DC0ADC">
        <w:rPr>
          <w:rFonts w:ascii="Book Antiqua" w:hAnsi="Book Antiqua" w:cs="宋体"/>
          <w:color w:val="000000"/>
          <w:sz w:val="24"/>
          <w:szCs w:val="24"/>
          <w:lang w:val="en-US"/>
        </w:rPr>
        <w:t xml:space="preserve">, Bast MA, Chan WC, Delabie Jan RS, Wu G, Weisenburger DD. Lymphomatous polyposis. </w:t>
      </w:r>
      <w:proofErr w:type="gramStart"/>
      <w:r w:rsidRPr="00DC0ADC">
        <w:rPr>
          <w:rFonts w:ascii="Book Antiqua" w:hAnsi="Book Antiqua" w:cs="宋体"/>
          <w:color w:val="000000"/>
          <w:sz w:val="24"/>
          <w:szCs w:val="24"/>
          <w:lang w:val="en-US"/>
        </w:rPr>
        <w:t>A neoplasm of either follicular mantle or germinal center cell origin.</w:t>
      </w:r>
      <w:proofErr w:type="gramEnd"/>
      <w:r w:rsidRPr="00DC0ADC">
        <w:rPr>
          <w:rFonts w:ascii="Book Antiqua" w:hAnsi="Book Antiqua" w:cs="宋体"/>
          <w:color w:val="000000"/>
          <w:sz w:val="24"/>
          <w:szCs w:val="24"/>
          <w:lang w:val="en-US"/>
        </w:rPr>
        <w:t> </w:t>
      </w:r>
      <w:r w:rsidRPr="00DC0ADC">
        <w:rPr>
          <w:rFonts w:ascii="Book Antiqua" w:hAnsi="Book Antiqua" w:cs="宋体"/>
          <w:i/>
          <w:iCs/>
          <w:color w:val="000000"/>
          <w:sz w:val="24"/>
          <w:szCs w:val="24"/>
          <w:lang w:val="en-US"/>
        </w:rPr>
        <w:t>Am J Surg Pathol</w:t>
      </w:r>
      <w:r w:rsidRPr="00DC0ADC">
        <w:rPr>
          <w:rFonts w:ascii="Book Antiqua" w:hAnsi="Book Antiqua" w:cs="宋体"/>
          <w:color w:val="000000"/>
          <w:sz w:val="24"/>
          <w:szCs w:val="24"/>
          <w:lang w:val="en-US"/>
        </w:rPr>
        <w:t> 1996; </w:t>
      </w:r>
      <w:r w:rsidRPr="00DC0ADC">
        <w:rPr>
          <w:rFonts w:ascii="Book Antiqua" w:hAnsi="Book Antiqua" w:cs="宋体"/>
          <w:b/>
          <w:bCs/>
          <w:color w:val="000000"/>
          <w:sz w:val="24"/>
          <w:szCs w:val="24"/>
          <w:lang w:val="en-US"/>
        </w:rPr>
        <w:t>20</w:t>
      </w:r>
      <w:r w:rsidRPr="00DC0ADC">
        <w:rPr>
          <w:rFonts w:ascii="Book Antiqua" w:hAnsi="Book Antiqua" w:cs="宋体"/>
          <w:color w:val="000000"/>
          <w:sz w:val="24"/>
          <w:szCs w:val="24"/>
          <w:lang w:val="en-US"/>
        </w:rPr>
        <w:t>: 442-452 [PMID: 8604811]</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103 </w:t>
      </w:r>
      <w:r w:rsidRPr="00DC0ADC">
        <w:rPr>
          <w:rFonts w:ascii="Book Antiqua" w:hAnsi="Book Antiqua" w:cs="宋体"/>
          <w:b/>
          <w:bCs/>
          <w:color w:val="000000"/>
          <w:sz w:val="24"/>
          <w:szCs w:val="24"/>
          <w:lang w:val="en-US"/>
        </w:rPr>
        <w:t>Saito M</w:t>
      </w:r>
      <w:r w:rsidRPr="00DC0ADC">
        <w:rPr>
          <w:rFonts w:ascii="Book Antiqua" w:hAnsi="Book Antiqua" w:cs="宋体"/>
          <w:color w:val="000000"/>
          <w:sz w:val="24"/>
          <w:szCs w:val="24"/>
          <w:lang w:val="en-US"/>
        </w:rPr>
        <w:t>, Mori A, Irie T, Tanaka M, Morioka M, Ozasa M, Kobayashi T, Saga A, Miwa K, Tanaka S. Endoscopic follow-up of 3 cases with gastrointestinal tract involvement of mantle cell lymphoma. </w:t>
      </w:r>
      <w:r w:rsidRPr="00DC0ADC">
        <w:rPr>
          <w:rFonts w:ascii="Book Antiqua" w:hAnsi="Book Antiqua" w:cs="宋体"/>
          <w:i/>
          <w:iCs/>
          <w:color w:val="000000"/>
          <w:sz w:val="24"/>
          <w:szCs w:val="24"/>
          <w:lang w:val="en-US"/>
        </w:rPr>
        <w:t>Intern Med</w:t>
      </w:r>
      <w:r w:rsidRPr="00DC0ADC">
        <w:rPr>
          <w:rFonts w:ascii="Book Antiqua" w:hAnsi="Book Antiqua" w:cs="宋体"/>
          <w:color w:val="000000"/>
          <w:sz w:val="24"/>
          <w:szCs w:val="24"/>
          <w:lang w:val="en-US"/>
        </w:rPr>
        <w:t> 2010; </w:t>
      </w:r>
      <w:r w:rsidRPr="00DC0ADC">
        <w:rPr>
          <w:rFonts w:ascii="Book Antiqua" w:hAnsi="Book Antiqua" w:cs="宋体"/>
          <w:b/>
          <w:bCs/>
          <w:color w:val="000000"/>
          <w:sz w:val="24"/>
          <w:szCs w:val="24"/>
          <w:lang w:val="en-US"/>
        </w:rPr>
        <w:t>49</w:t>
      </w:r>
      <w:r w:rsidRPr="00DC0ADC">
        <w:rPr>
          <w:rFonts w:ascii="Book Antiqua" w:hAnsi="Book Antiqua" w:cs="宋体"/>
          <w:color w:val="000000"/>
          <w:sz w:val="24"/>
          <w:szCs w:val="24"/>
          <w:lang w:val="en-US"/>
        </w:rPr>
        <w:t>: 231-235 [PMID: 20118601]</w:t>
      </w:r>
    </w:p>
    <w:p w:rsidR="004F6CA1" w:rsidRPr="00DC0ADC" w:rsidRDefault="004F6CA1" w:rsidP="004F6CA1">
      <w:pPr>
        <w:jc w:val="both"/>
        <w:rPr>
          <w:rFonts w:ascii="Book Antiqua" w:hAnsi="Book Antiqua" w:cs="宋体"/>
          <w:color w:val="000000"/>
          <w:sz w:val="24"/>
          <w:szCs w:val="24"/>
          <w:lang w:val="en-US"/>
        </w:rPr>
      </w:pPr>
      <w:proofErr w:type="gramStart"/>
      <w:r w:rsidRPr="00DC0ADC">
        <w:rPr>
          <w:rFonts w:ascii="Book Antiqua" w:hAnsi="Book Antiqua" w:cs="宋体"/>
          <w:color w:val="000000"/>
          <w:sz w:val="24"/>
          <w:szCs w:val="24"/>
          <w:lang w:val="en-US"/>
        </w:rPr>
        <w:t>104 </w:t>
      </w:r>
      <w:r w:rsidRPr="00DC0ADC">
        <w:rPr>
          <w:rFonts w:ascii="Book Antiqua" w:hAnsi="Book Antiqua" w:cs="宋体"/>
          <w:b/>
          <w:bCs/>
          <w:color w:val="000000"/>
          <w:sz w:val="24"/>
          <w:szCs w:val="24"/>
          <w:lang w:val="en-US"/>
        </w:rPr>
        <w:t>Chung R</w:t>
      </w:r>
      <w:r w:rsidRPr="00DC0ADC">
        <w:rPr>
          <w:rFonts w:ascii="Book Antiqua" w:hAnsi="Book Antiqua" w:cs="宋体"/>
          <w:color w:val="000000"/>
          <w:sz w:val="24"/>
          <w:szCs w:val="24"/>
          <w:lang w:val="en-US"/>
        </w:rPr>
        <w:t>, Peters AC, Armanious H, Anand M, Gelebart P, Lai R. Biological and clinical significance of GSK-3beta in mantle cell lymphoma--an immunohistochemical study.</w:t>
      </w:r>
      <w:proofErr w:type="gramEnd"/>
      <w:r w:rsidRPr="00DC0ADC">
        <w:rPr>
          <w:rFonts w:ascii="Book Antiqua" w:hAnsi="Book Antiqua" w:cs="宋体"/>
          <w:color w:val="000000"/>
          <w:sz w:val="24"/>
          <w:szCs w:val="24"/>
          <w:lang w:val="en-US"/>
        </w:rPr>
        <w:t> </w:t>
      </w:r>
      <w:r w:rsidRPr="00DC0ADC">
        <w:rPr>
          <w:rFonts w:ascii="Book Antiqua" w:hAnsi="Book Antiqua" w:cs="宋体"/>
          <w:i/>
          <w:iCs/>
          <w:color w:val="000000"/>
          <w:sz w:val="24"/>
          <w:szCs w:val="24"/>
          <w:lang w:val="en-US"/>
        </w:rPr>
        <w:t>Int J Clin Exp Pathol</w:t>
      </w:r>
      <w:r w:rsidRPr="00DC0ADC">
        <w:rPr>
          <w:rFonts w:ascii="Book Antiqua" w:hAnsi="Book Antiqua" w:cs="宋体"/>
          <w:color w:val="000000"/>
          <w:sz w:val="24"/>
          <w:szCs w:val="24"/>
          <w:lang w:val="en-US"/>
        </w:rPr>
        <w:t> 2010; </w:t>
      </w:r>
      <w:r w:rsidRPr="00DC0ADC">
        <w:rPr>
          <w:rFonts w:ascii="Book Antiqua" w:hAnsi="Book Antiqua" w:cs="宋体"/>
          <w:b/>
          <w:bCs/>
          <w:color w:val="000000"/>
          <w:sz w:val="24"/>
          <w:szCs w:val="24"/>
          <w:lang w:val="en-US"/>
        </w:rPr>
        <w:t>3</w:t>
      </w:r>
      <w:r w:rsidRPr="00DC0ADC">
        <w:rPr>
          <w:rFonts w:ascii="Book Antiqua" w:hAnsi="Book Antiqua" w:cs="宋体"/>
          <w:color w:val="000000"/>
          <w:sz w:val="24"/>
          <w:szCs w:val="24"/>
          <w:lang w:val="en-US"/>
        </w:rPr>
        <w:t>: 244-253 [PMID: 20224723]</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105 </w:t>
      </w:r>
      <w:r w:rsidRPr="00DC0ADC">
        <w:rPr>
          <w:rFonts w:ascii="Book Antiqua" w:hAnsi="Book Antiqua" w:cs="宋体"/>
          <w:b/>
          <w:bCs/>
          <w:color w:val="000000"/>
          <w:sz w:val="24"/>
          <w:szCs w:val="24"/>
          <w:lang w:val="en-US"/>
        </w:rPr>
        <w:t>Chuang SS</w:t>
      </w:r>
      <w:r w:rsidRPr="00DC0ADC">
        <w:rPr>
          <w:rFonts w:ascii="Book Antiqua" w:hAnsi="Book Antiqua" w:cs="宋体"/>
          <w:color w:val="000000"/>
          <w:sz w:val="24"/>
          <w:szCs w:val="24"/>
          <w:lang w:val="en-US"/>
        </w:rPr>
        <w:t xml:space="preserve">, Chang ST, Liu H, Ye H, Sheu MJ, Chen MJ, Tsao CJ. </w:t>
      </w:r>
      <w:proofErr w:type="gramStart"/>
      <w:r w:rsidRPr="00DC0ADC">
        <w:rPr>
          <w:rFonts w:ascii="Book Antiqua" w:hAnsi="Book Antiqua" w:cs="宋体"/>
          <w:color w:val="000000"/>
          <w:sz w:val="24"/>
          <w:szCs w:val="24"/>
          <w:lang w:val="en-US"/>
        </w:rPr>
        <w:t>Intramucosal follicular lymphoma in the terminal ileum with nodal involvement.</w:t>
      </w:r>
      <w:proofErr w:type="gramEnd"/>
      <w:r w:rsidRPr="00DC0ADC">
        <w:rPr>
          <w:rFonts w:ascii="Book Antiqua" w:hAnsi="Book Antiqua" w:cs="宋体"/>
          <w:color w:val="000000"/>
          <w:sz w:val="24"/>
          <w:szCs w:val="24"/>
          <w:lang w:val="en-US"/>
        </w:rPr>
        <w:t> </w:t>
      </w:r>
      <w:r w:rsidRPr="00DC0ADC">
        <w:rPr>
          <w:rFonts w:ascii="Book Antiqua" w:hAnsi="Book Antiqua" w:cs="宋体"/>
          <w:i/>
          <w:iCs/>
          <w:color w:val="000000"/>
          <w:sz w:val="24"/>
          <w:szCs w:val="24"/>
          <w:lang w:val="en-US"/>
        </w:rPr>
        <w:t>Pathol Res Pract</w:t>
      </w:r>
      <w:r w:rsidRPr="00DC0ADC">
        <w:rPr>
          <w:rFonts w:ascii="Book Antiqua" w:hAnsi="Book Antiqua" w:cs="宋体"/>
          <w:color w:val="000000"/>
          <w:sz w:val="24"/>
          <w:szCs w:val="24"/>
          <w:lang w:val="en-US"/>
        </w:rPr>
        <w:t> 2007; </w:t>
      </w:r>
      <w:r w:rsidRPr="00DC0ADC">
        <w:rPr>
          <w:rFonts w:ascii="Book Antiqua" w:hAnsi="Book Antiqua" w:cs="宋体"/>
          <w:b/>
          <w:bCs/>
          <w:color w:val="000000"/>
          <w:sz w:val="24"/>
          <w:szCs w:val="24"/>
          <w:lang w:val="en-US"/>
        </w:rPr>
        <w:t>203</w:t>
      </w:r>
      <w:r w:rsidRPr="00DC0ADC">
        <w:rPr>
          <w:rFonts w:ascii="Book Antiqua" w:hAnsi="Book Antiqua" w:cs="宋体"/>
          <w:color w:val="000000"/>
          <w:sz w:val="24"/>
          <w:szCs w:val="24"/>
          <w:lang w:val="en-US"/>
        </w:rPr>
        <w:t>: 691-694 [PMID: 17643847 DOI: 10.1016/j.prp.2007.05.006]</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106 </w:t>
      </w:r>
      <w:r w:rsidRPr="00DC0ADC">
        <w:rPr>
          <w:rFonts w:ascii="Book Antiqua" w:hAnsi="Book Antiqua" w:cs="宋体"/>
          <w:b/>
          <w:bCs/>
          <w:color w:val="000000"/>
          <w:sz w:val="24"/>
          <w:szCs w:val="24"/>
          <w:lang w:val="en-US"/>
        </w:rPr>
        <w:t>Isaacson PG</w:t>
      </w:r>
      <w:r w:rsidRPr="00DC0ADC">
        <w:rPr>
          <w:rFonts w:ascii="Book Antiqua" w:hAnsi="Book Antiqua" w:cs="宋体"/>
          <w:color w:val="000000"/>
          <w:sz w:val="24"/>
          <w:szCs w:val="24"/>
          <w:lang w:val="en-US"/>
        </w:rPr>
        <w:t xml:space="preserve">, MacLennan KA, Subbuswamy SG. </w:t>
      </w:r>
      <w:proofErr w:type="gramStart"/>
      <w:r w:rsidRPr="00DC0ADC">
        <w:rPr>
          <w:rFonts w:ascii="Book Antiqua" w:hAnsi="Book Antiqua" w:cs="宋体"/>
          <w:color w:val="000000"/>
          <w:sz w:val="24"/>
          <w:szCs w:val="24"/>
          <w:lang w:val="en-US"/>
        </w:rPr>
        <w:t>Multiple lymphomatous polyposis of the gastrointestinal tract.</w:t>
      </w:r>
      <w:proofErr w:type="gramEnd"/>
      <w:r w:rsidRPr="00DC0ADC">
        <w:rPr>
          <w:rFonts w:ascii="Book Antiqua" w:hAnsi="Book Antiqua" w:cs="宋体"/>
          <w:color w:val="000000"/>
          <w:sz w:val="24"/>
          <w:szCs w:val="24"/>
          <w:lang w:val="en-US"/>
        </w:rPr>
        <w:t> </w:t>
      </w:r>
      <w:r w:rsidRPr="00DC0ADC">
        <w:rPr>
          <w:rFonts w:ascii="Book Antiqua" w:hAnsi="Book Antiqua" w:cs="宋体"/>
          <w:i/>
          <w:iCs/>
          <w:color w:val="000000"/>
          <w:sz w:val="24"/>
          <w:szCs w:val="24"/>
          <w:lang w:val="en-US"/>
        </w:rPr>
        <w:t>Histopathology</w:t>
      </w:r>
      <w:r w:rsidRPr="00DC0ADC">
        <w:rPr>
          <w:rFonts w:ascii="Book Antiqua" w:hAnsi="Book Antiqua" w:cs="宋体"/>
          <w:color w:val="000000"/>
          <w:sz w:val="24"/>
          <w:szCs w:val="24"/>
          <w:lang w:val="en-US"/>
        </w:rPr>
        <w:t> 1984; </w:t>
      </w:r>
      <w:r w:rsidRPr="00DC0ADC">
        <w:rPr>
          <w:rFonts w:ascii="Book Antiqua" w:hAnsi="Book Antiqua" w:cs="宋体"/>
          <w:b/>
          <w:bCs/>
          <w:color w:val="000000"/>
          <w:sz w:val="24"/>
          <w:szCs w:val="24"/>
          <w:lang w:val="en-US"/>
        </w:rPr>
        <w:t>8</w:t>
      </w:r>
      <w:r w:rsidRPr="00DC0ADC">
        <w:rPr>
          <w:rFonts w:ascii="Book Antiqua" w:hAnsi="Book Antiqua" w:cs="宋体"/>
          <w:color w:val="000000"/>
          <w:sz w:val="24"/>
          <w:szCs w:val="24"/>
          <w:lang w:val="en-US"/>
        </w:rPr>
        <w:t>: 641-656 [PMID: 6479906]</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107 </w:t>
      </w:r>
      <w:r w:rsidRPr="00DC0ADC">
        <w:rPr>
          <w:rFonts w:ascii="Book Antiqua" w:hAnsi="Book Antiqua" w:cs="宋体"/>
          <w:b/>
          <w:bCs/>
          <w:color w:val="000000"/>
          <w:sz w:val="24"/>
          <w:szCs w:val="24"/>
          <w:lang w:val="en-US"/>
        </w:rPr>
        <w:t>Kanehira K</w:t>
      </w:r>
      <w:r w:rsidRPr="00DC0ADC">
        <w:rPr>
          <w:rFonts w:ascii="Book Antiqua" w:hAnsi="Book Antiqua" w:cs="宋体"/>
          <w:color w:val="000000"/>
          <w:sz w:val="24"/>
          <w:szCs w:val="24"/>
          <w:lang w:val="en-US"/>
        </w:rPr>
        <w:t>, Braylan RC, Lauwers GY. Early phase of intestinal mantle cell lymphoma: a report of two cases associated with advanced colonic adenocarcinoma. </w:t>
      </w:r>
      <w:r w:rsidRPr="00DC0ADC">
        <w:rPr>
          <w:rFonts w:ascii="Book Antiqua" w:hAnsi="Book Antiqua" w:cs="宋体"/>
          <w:i/>
          <w:iCs/>
          <w:color w:val="000000"/>
          <w:sz w:val="24"/>
          <w:szCs w:val="24"/>
          <w:lang w:val="en-US"/>
        </w:rPr>
        <w:t>Mod Pathol</w:t>
      </w:r>
      <w:r w:rsidRPr="00DC0ADC">
        <w:rPr>
          <w:rFonts w:ascii="Book Antiqua" w:hAnsi="Book Antiqua" w:cs="宋体"/>
          <w:color w:val="000000"/>
          <w:sz w:val="24"/>
          <w:szCs w:val="24"/>
          <w:lang w:val="en-US"/>
        </w:rPr>
        <w:t> 2001; </w:t>
      </w:r>
      <w:r w:rsidRPr="00DC0ADC">
        <w:rPr>
          <w:rFonts w:ascii="Book Antiqua" w:hAnsi="Book Antiqua" w:cs="宋体"/>
          <w:b/>
          <w:bCs/>
          <w:color w:val="000000"/>
          <w:sz w:val="24"/>
          <w:szCs w:val="24"/>
          <w:lang w:val="en-US"/>
        </w:rPr>
        <w:t>14</w:t>
      </w:r>
      <w:r w:rsidRPr="00DC0ADC">
        <w:rPr>
          <w:rFonts w:ascii="Book Antiqua" w:hAnsi="Book Antiqua" w:cs="宋体"/>
          <w:color w:val="000000"/>
          <w:sz w:val="24"/>
          <w:szCs w:val="24"/>
          <w:lang w:val="en-US"/>
        </w:rPr>
        <w:t>: 811-817 [PMID: 11504842 DOI: 10.1038/modpathol.3880395]</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108 </w:t>
      </w:r>
      <w:r w:rsidRPr="00DC0ADC">
        <w:rPr>
          <w:rFonts w:ascii="Book Antiqua" w:hAnsi="Book Antiqua" w:cs="宋体"/>
          <w:b/>
          <w:bCs/>
          <w:color w:val="000000"/>
          <w:sz w:val="24"/>
          <w:szCs w:val="24"/>
          <w:lang w:val="en-US"/>
        </w:rPr>
        <w:t>Chong Y</w:t>
      </w:r>
      <w:r w:rsidRPr="00DC0ADC">
        <w:rPr>
          <w:rFonts w:ascii="Book Antiqua" w:hAnsi="Book Antiqua" w:cs="宋体"/>
          <w:color w:val="000000"/>
          <w:sz w:val="24"/>
          <w:szCs w:val="24"/>
          <w:lang w:val="en-US"/>
        </w:rPr>
        <w:t>, Shin JJ, Cho MY, Cui Y, Kim HY, Park KH. Synchronous primary gastric mantle cell lymphoma and early gastric carcinoma: a case report. </w:t>
      </w:r>
      <w:r w:rsidRPr="00DC0ADC">
        <w:rPr>
          <w:rFonts w:ascii="Book Antiqua" w:hAnsi="Book Antiqua" w:cs="宋体"/>
          <w:i/>
          <w:iCs/>
          <w:color w:val="000000"/>
          <w:sz w:val="24"/>
          <w:szCs w:val="24"/>
          <w:lang w:val="en-US"/>
        </w:rPr>
        <w:t>Pathol Res Pract</w:t>
      </w:r>
      <w:r w:rsidRPr="00DC0ADC">
        <w:rPr>
          <w:rFonts w:ascii="Book Antiqua" w:hAnsi="Book Antiqua" w:cs="宋体"/>
          <w:color w:val="000000"/>
          <w:sz w:val="24"/>
          <w:szCs w:val="24"/>
          <w:lang w:val="en-US"/>
        </w:rPr>
        <w:t> 2008; </w:t>
      </w:r>
      <w:r w:rsidRPr="00DC0ADC">
        <w:rPr>
          <w:rFonts w:ascii="Book Antiqua" w:hAnsi="Book Antiqua" w:cs="宋体"/>
          <w:b/>
          <w:bCs/>
          <w:color w:val="000000"/>
          <w:sz w:val="24"/>
          <w:szCs w:val="24"/>
          <w:lang w:val="en-US"/>
        </w:rPr>
        <w:t>204</w:t>
      </w:r>
      <w:r w:rsidRPr="00DC0ADC">
        <w:rPr>
          <w:rFonts w:ascii="Book Antiqua" w:hAnsi="Book Antiqua" w:cs="宋体"/>
          <w:color w:val="000000"/>
          <w:sz w:val="24"/>
          <w:szCs w:val="24"/>
          <w:lang w:val="en-US"/>
        </w:rPr>
        <w:t>: 407-411 [PMID: 18282664 DOI: 10.1016/j.prp.2007.12.008]</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lastRenderedPageBreak/>
        <w:t>109 </w:t>
      </w:r>
      <w:r w:rsidRPr="00DC0ADC">
        <w:rPr>
          <w:rFonts w:ascii="Book Antiqua" w:hAnsi="Book Antiqua" w:cs="宋体"/>
          <w:b/>
          <w:bCs/>
          <w:color w:val="000000"/>
          <w:sz w:val="24"/>
          <w:szCs w:val="24"/>
          <w:lang w:val="en-US"/>
        </w:rPr>
        <w:t>Okazaki K</w:t>
      </w:r>
      <w:r w:rsidRPr="00DC0ADC">
        <w:rPr>
          <w:rFonts w:ascii="Book Antiqua" w:hAnsi="Book Antiqua" w:cs="宋体"/>
          <w:color w:val="000000"/>
          <w:sz w:val="24"/>
          <w:szCs w:val="24"/>
          <w:lang w:val="en-US"/>
        </w:rPr>
        <w:t>. Multiple lymphomatous polyposis form is common but not specific for mantle cell lymphoma in the gastrointestinal tract. </w:t>
      </w:r>
      <w:r w:rsidRPr="00DC0ADC">
        <w:rPr>
          <w:rFonts w:ascii="Book Antiqua" w:hAnsi="Book Antiqua" w:cs="宋体"/>
          <w:i/>
          <w:iCs/>
          <w:color w:val="000000"/>
          <w:sz w:val="24"/>
          <w:szCs w:val="24"/>
          <w:lang w:val="en-US"/>
        </w:rPr>
        <w:t>J Gastroenterol</w:t>
      </w:r>
      <w:r w:rsidRPr="00DC0ADC">
        <w:rPr>
          <w:rFonts w:ascii="Book Antiqua" w:hAnsi="Book Antiqua" w:cs="宋体"/>
          <w:color w:val="000000"/>
          <w:sz w:val="24"/>
          <w:szCs w:val="24"/>
          <w:lang w:val="en-US"/>
        </w:rPr>
        <w:t> 2004; </w:t>
      </w:r>
      <w:r w:rsidRPr="00DC0ADC">
        <w:rPr>
          <w:rFonts w:ascii="Book Antiqua" w:hAnsi="Book Antiqua" w:cs="宋体"/>
          <w:b/>
          <w:bCs/>
          <w:color w:val="000000"/>
          <w:sz w:val="24"/>
          <w:szCs w:val="24"/>
          <w:lang w:val="en-US"/>
        </w:rPr>
        <w:t>39</w:t>
      </w:r>
      <w:r w:rsidRPr="00DC0ADC">
        <w:rPr>
          <w:rFonts w:ascii="Book Antiqua" w:hAnsi="Book Antiqua" w:cs="宋体"/>
          <w:color w:val="000000"/>
          <w:sz w:val="24"/>
          <w:szCs w:val="24"/>
          <w:lang w:val="en-US"/>
        </w:rPr>
        <w:t>: 1023-1024 [PMID: 15549463 DOI: 10.1007/s00535-004-1459-x]</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110 </w:t>
      </w:r>
      <w:r w:rsidRPr="00DC0ADC">
        <w:rPr>
          <w:rFonts w:ascii="Book Antiqua" w:hAnsi="Book Antiqua" w:cs="宋体"/>
          <w:b/>
          <w:bCs/>
          <w:color w:val="000000"/>
          <w:sz w:val="24"/>
          <w:szCs w:val="24"/>
          <w:lang w:val="en-US"/>
        </w:rPr>
        <w:t>Au WY</w:t>
      </w:r>
      <w:r w:rsidRPr="00DC0ADC">
        <w:rPr>
          <w:rFonts w:ascii="Book Antiqua" w:hAnsi="Book Antiqua" w:cs="宋体"/>
          <w:color w:val="000000"/>
          <w:sz w:val="24"/>
          <w:szCs w:val="24"/>
          <w:lang w:val="en-US"/>
        </w:rPr>
        <w:t>, Lo SH, Law WL, Khong PL, Shek TW, Lau WH, Chau EM. Concomitant Eber-positive lymphomatoid papulosis and malignant transformation of colonic polyposis in a heart transplant recipient. </w:t>
      </w:r>
      <w:r w:rsidRPr="00DC0ADC">
        <w:rPr>
          <w:rFonts w:ascii="Book Antiqua" w:hAnsi="Book Antiqua" w:cs="宋体"/>
          <w:i/>
          <w:iCs/>
          <w:color w:val="000000"/>
          <w:sz w:val="24"/>
          <w:szCs w:val="24"/>
          <w:lang w:val="en-US"/>
        </w:rPr>
        <w:t>J Heart Lung Transplant</w:t>
      </w:r>
      <w:r w:rsidRPr="00DC0ADC">
        <w:rPr>
          <w:rFonts w:ascii="Book Antiqua" w:hAnsi="Book Antiqua" w:cs="宋体"/>
          <w:color w:val="000000"/>
          <w:sz w:val="24"/>
          <w:szCs w:val="24"/>
          <w:lang w:val="en-US"/>
        </w:rPr>
        <w:t> 2008; </w:t>
      </w:r>
      <w:r w:rsidRPr="00DC0ADC">
        <w:rPr>
          <w:rFonts w:ascii="Book Antiqua" w:hAnsi="Book Antiqua" w:cs="宋体"/>
          <w:b/>
          <w:bCs/>
          <w:color w:val="000000"/>
          <w:sz w:val="24"/>
          <w:szCs w:val="24"/>
          <w:lang w:val="en-US"/>
        </w:rPr>
        <w:t>27</w:t>
      </w:r>
      <w:r w:rsidRPr="00DC0ADC">
        <w:rPr>
          <w:rFonts w:ascii="Book Antiqua" w:hAnsi="Book Antiqua" w:cs="宋体"/>
          <w:color w:val="000000"/>
          <w:sz w:val="24"/>
          <w:szCs w:val="24"/>
          <w:lang w:val="en-US"/>
        </w:rPr>
        <w:t>: 575-576 [PMID: 18442728 DOI: 10.1016/j.healun.2008.01.024]</w:t>
      </w:r>
    </w:p>
    <w:p w:rsidR="004F6CA1" w:rsidRPr="00DC0ADC" w:rsidRDefault="004F6CA1" w:rsidP="004F6CA1">
      <w:pPr>
        <w:jc w:val="both"/>
        <w:rPr>
          <w:rFonts w:ascii="Book Antiqua" w:hAnsi="Book Antiqua" w:cs="宋体"/>
          <w:color w:val="000000"/>
          <w:sz w:val="24"/>
          <w:szCs w:val="24"/>
          <w:lang w:val="en-US"/>
        </w:rPr>
      </w:pPr>
      <w:proofErr w:type="gramStart"/>
      <w:r w:rsidRPr="00DC0ADC">
        <w:rPr>
          <w:rFonts w:ascii="Book Antiqua" w:hAnsi="Book Antiqua" w:cs="宋体"/>
          <w:color w:val="000000"/>
          <w:sz w:val="24"/>
          <w:szCs w:val="24"/>
          <w:lang w:val="en-US"/>
        </w:rPr>
        <w:t>111 </w:t>
      </w:r>
      <w:r w:rsidRPr="00DC0ADC">
        <w:rPr>
          <w:rFonts w:ascii="Book Antiqua" w:hAnsi="Book Antiqua" w:cs="宋体"/>
          <w:b/>
          <w:bCs/>
          <w:color w:val="000000"/>
          <w:sz w:val="24"/>
          <w:szCs w:val="24"/>
          <w:lang w:val="en-US"/>
        </w:rPr>
        <w:t>Lee JA</w:t>
      </w:r>
      <w:r w:rsidRPr="00DC0ADC">
        <w:rPr>
          <w:rFonts w:ascii="Book Antiqua" w:hAnsi="Book Antiqua" w:cs="宋体"/>
          <w:color w:val="000000"/>
          <w:sz w:val="24"/>
          <w:szCs w:val="24"/>
          <w:lang w:val="en-US"/>
        </w:rPr>
        <w:t>, Taxier MS, Nicely CJ.</w:t>
      </w:r>
      <w:proofErr w:type="gramEnd"/>
      <w:r w:rsidRPr="00DC0ADC">
        <w:rPr>
          <w:rFonts w:ascii="Book Antiqua" w:hAnsi="Book Antiqua" w:cs="宋体"/>
          <w:color w:val="000000"/>
          <w:sz w:val="24"/>
          <w:szCs w:val="24"/>
          <w:lang w:val="en-US"/>
        </w:rPr>
        <w:t xml:space="preserve"> </w:t>
      </w:r>
      <w:proofErr w:type="gramStart"/>
      <w:r w:rsidRPr="00DC0ADC">
        <w:rPr>
          <w:rFonts w:ascii="Book Antiqua" w:hAnsi="Book Antiqua" w:cs="宋体"/>
          <w:color w:val="000000"/>
          <w:sz w:val="24"/>
          <w:szCs w:val="24"/>
          <w:lang w:val="en-US"/>
        </w:rPr>
        <w:t>Electronic clinical challenges and images in GI.</w:t>
      </w:r>
      <w:proofErr w:type="gramEnd"/>
      <w:r w:rsidRPr="00DC0ADC">
        <w:rPr>
          <w:rFonts w:ascii="Book Antiqua" w:hAnsi="Book Antiqua" w:cs="宋体"/>
          <w:color w:val="000000"/>
          <w:sz w:val="24"/>
          <w:szCs w:val="24"/>
          <w:lang w:val="en-US"/>
        </w:rPr>
        <w:t xml:space="preserve"> </w:t>
      </w:r>
      <w:proofErr w:type="gramStart"/>
      <w:r w:rsidRPr="00DC0ADC">
        <w:rPr>
          <w:rFonts w:ascii="Book Antiqua" w:hAnsi="Book Antiqua" w:cs="宋体"/>
          <w:color w:val="000000"/>
          <w:sz w:val="24"/>
          <w:szCs w:val="24"/>
          <w:lang w:val="en-US"/>
        </w:rPr>
        <w:t>Lymphomatous polyposis.</w:t>
      </w:r>
      <w:proofErr w:type="gramEnd"/>
      <w:r w:rsidRPr="00DC0ADC">
        <w:rPr>
          <w:rFonts w:ascii="Book Antiqua" w:hAnsi="Book Antiqua" w:cs="宋体"/>
          <w:color w:val="000000"/>
          <w:sz w:val="24"/>
          <w:szCs w:val="24"/>
          <w:lang w:val="en-US"/>
        </w:rPr>
        <w:t> </w:t>
      </w:r>
      <w:r w:rsidRPr="00DC0ADC">
        <w:rPr>
          <w:rFonts w:ascii="Book Antiqua" w:hAnsi="Book Antiqua" w:cs="宋体"/>
          <w:i/>
          <w:iCs/>
          <w:color w:val="000000"/>
          <w:sz w:val="24"/>
          <w:szCs w:val="24"/>
          <w:lang w:val="en-US"/>
        </w:rPr>
        <w:t>Gastroenterology</w:t>
      </w:r>
      <w:r w:rsidRPr="00DC0ADC">
        <w:rPr>
          <w:rFonts w:ascii="Book Antiqua" w:hAnsi="Book Antiqua" w:cs="宋体"/>
          <w:color w:val="000000"/>
          <w:sz w:val="24"/>
          <w:szCs w:val="24"/>
          <w:lang w:val="en-US"/>
        </w:rPr>
        <w:t> 2008; </w:t>
      </w:r>
      <w:r w:rsidRPr="00DC0ADC">
        <w:rPr>
          <w:rFonts w:ascii="Book Antiqua" w:hAnsi="Book Antiqua" w:cs="宋体"/>
          <w:b/>
          <w:bCs/>
          <w:color w:val="000000"/>
          <w:sz w:val="24"/>
          <w:szCs w:val="24"/>
          <w:lang w:val="en-US"/>
        </w:rPr>
        <w:t>135</w:t>
      </w:r>
      <w:r w:rsidRPr="00DC0ADC">
        <w:rPr>
          <w:rFonts w:ascii="Book Antiqua" w:hAnsi="Book Antiqua" w:cs="宋体"/>
          <w:color w:val="000000"/>
          <w:sz w:val="24"/>
          <w:szCs w:val="24"/>
          <w:lang w:val="en-US"/>
        </w:rPr>
        <w:t>: e1-e3 [PMID: 18619969 DOI: 10.1053/j.gastro.2008.06.041]</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112 </w:t>
      </w:r>
      <w:r w:rsidRPr="00DC0ADC">
        <w:rPr>
          <w:rFonts w:ascii="Book Antiqua" w:hAnsi="Book Antiqua" w:cs="宋体"/>
          <w:b/>
          <w:bCs/>
          <w:color w:val="000000"/>
          <w:sz w:val="24"/>
          <w:szCs w:val="24"/>
          <w:lang w:val="en-US"/>
        </w:rPr>
        <w:t>Hirata N</w:t>
      </w:r>
      <w:r w:rsidRPr="00DC0ADC">
        <w:rPr>
          <w:rFonts w:ascii="Book Antiqua" w:hAnsi="Book Antiqua" w:cs="宋体"/>
          <w:color w:val="000000"/>
          <w:sz w:val="24"/>
          <w:szCs w:val="24"/>
          <w:lang w:val="en-US"/>
        </w:rPr>
        <w:t xml:space="preserve">, Tominaga K, Ohta K, Kadouchi K, Okazaki H, Tanigawa T, Shiba M, Watanabe T, Fujiwara Y, Nakamura S, Oshitani N, Higuchi K, Arakawa T. A case of mucosa-associated lymphoid tissue lymphoma forming multiple lymphomatous </w:t>
      </w:r>
      <w:proofErr w:type="gramStart"/>
      <w:r w:rsidRPr="00DC0ADC">
        <w:rPr>
          <w:rFonts w:ascii="Book Antiqua" w:hAnsi="Book Antiqua" w:cs="宋体"/>
          <w:color w:val="000000"/>
          <w:sz w:val="24"/>
          <w:szCs w:val="24"/>
          <w:lang w:val="en-US"/>
        </w:rPr>
        <w:t>polyposis</w:t>
      </w:r>
      <w:proofErr w:type="gramEnd"/>
      <w:r w:rsidRPr="00DC0ADC">
        <w:rPr>
          <w:rFonts w:ascii="Book Antiqua" w:hAnsi="Book Antiqua" w:cs="宋体"/>
          <w:color w:val="000000"/>
          <w:sz w:val="24"/>
          <w:szCs w:val="24"/>
          <w:lang w:val="en-US"/>
        </w:rPr>
        <w:t xml:space="preserve"> in the small intestine. </w:t>
      </w:r>
      <w:r w:rsidRPr="00DC0ADC">
        <w:rPr>
          <w:rFonts w:ascii="Book Antiqua" w:hAnsi="Book Antiqua" w:cs="宋体"/>
          <w:i/>
          <w:iCs/>
          <w:color w:val="000000"/>
          <w:sz w:val="24"/>
          <w:szCs w:val="24"/>
          <w:lang w:val="en-US"/>
        </w:rPr>
        <w:t>World J Gastroenterol</w:t>
      </w:r>
      <w:r w:rsidRPr="00DC0ADC">
        <w:rPr>
          <w:rFonts w:ascii="Book Antiqua" w:hAnsi="Book Antiqua" w:cs="宋体"/>
          <w:color w:val="000000"/>
          <w:sz w:val="24"/>
          <w:szCs w:val="24"/>
          <w:lang w:val="en-US"/>
        </w:rPr>
        <w:t> 2007; </w:t>
      </w:r>
      <w:r w:rsidRPr="00DC0ADC">
        <w:rPr>
          <w:rFonts w:ascii="Book Antiqua" w:hAnsi="Book Antiqua" w:cs="宋体"/>
          <w:b/>
          <w:bCs/>
          <w:color w:val="000000"/>
          <w:sz w:val="24"/>
          <w:szCs w:val="24"/>
          <w:lang w:val="en-US"/>
        </w:rPr>
        <w:t>13</w:t>
      </w:r>
      <w:r w:rsidRPr="00DC0ADC">
        <w:rPr>
          <w:rFonts w:ascii="Book Antiqua" w:hAnsi="Book Antiqua" w:cs="宋体"/>
          <w:color w:val="000000"/>
          <w:sz w:val="24"/>
          <w:szCs w:val="24"/>
          <w:lang w:val="en-US"/>
        </w:rPr>
        <w:t>: 1453-1457 [PMID: 17457982]</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113 </w:t>
      </w:r>
      <w:r w:rsidRPr="00DC0ADC">
        <w:rPr>
          <w:rFonts w:ascii="Book Antiqua" w:hAnsi="Book Antiqua" w:cs="宋体"/>
          <w:b/>
          <w:bCs/>
          <w:color w:val="000000"/>
          <w:sz w:val="24"/>
          <w:szCs w:val="24"/>
          <w:lang w:val="en-US"/>
        </w:rPr>
        <w:t>Bahari A</w:t>
      </w:r>
      <w:r w:rsidRPr="00DC0ADC">
        <w:rPr>
          <w:rFonts w:ascii="Book Antiqua" w:hAnsi="Book Antiqua" w:cs="宋体"/>
          <w:color w:val="000000"/>
          <w:sz w:val="24"/>
          <w:szCs w:val="24"/>
          <w:lang w:val="en-US"/>
        </w:rPr>
        <w:t>, Jahantigh M, Mashhadi A, Bari Z, Bari A. Plasmablastic Lymphoma presenting as small intestinal polyposis: A case-report. </w:t>
      </w:r>
      <w:r w:rsidRPr="00DC0ADC">
        <w:rPr>
          <w:rFonts w:ascii="Book Antiqua" w:hAnsi="Book Antiqua" w:cs="宋体"/>
          <w:i/>
          <w:iCs/>
          <w:color w:val="000000"/>
          <w:sz w:val="24"/>
          <w:szCs w:val="24"/>
          <w:lang w:val="en-US"/>
        </w:rPr>
        <w:t>Iran Red Crescent Med J</w:t>
      </w:r>
      <w:r w:rsidRPr="00DC0ADC">
        <w:rPr>
          <w:rFonts w:ascii="Book Antiqua" w:hAnsi="Book Antiqua" w:cs="宋体"/>
          <w:color w:val="000000"/>
          <w:sz w:val="24"/>
          <w:szCs w:val="24"/>
          <w:lang w:val="en-US"/>
        </w:rPr>
        <w:t> 2012; </w:t>
      </w:r>
      <w:r w:rsidRPr="00DC0ADC">
        <w:rPr>
          <w:rFonts w:ascii="Book Antiqua" w:hAnsi="Book Antiqua" w:cs="宋体"/>
          <w:b/>
          <w:bCs/>
          <w:color w:val="000000"/>
          <w:sz w:val="24"/>
          <w:szCs w:val="24"/>
          <w:lang w:val="en-US"/>
        </w:rPr>
        <w:t>14</w:t>
      </w:r>
      <w:r w:rsidRPr="00DC0ADC">
        <w:rPr>
          <w:rFonts w:ascii="Book Antiqua" w:hAnsi="Book Antiqua" w:cs="宋体"/>
          <w:color w:val="000000"/>
          <w:sz w:val="24"/>
          <w:szCs w:val="24"/>
          <w:lang w:val="en-US"/>
        </w:rPr>
        <w:t>: 669-675 [PMID: 23285420]</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114 </w:t>
      </w:r>
      <w:r w:rsidRPr="00DC0ADC">
        <w:rPr>
          <w:rFonts w:ascii="Book Antiqua" w:hAnsi="Book Antiqua" w:cs="宋体"/>
          <w:b/>
          <w:bCs/>
          <w:color w:val="000000"/>
          <w:sz w:val="24"/>
          <w:szCs w:val="24"/>
          <w:lang w:val="en-US"/>
        </w:rPr>
        <w:t>Khaled S</w:t>
      </w:r>
      <w:r w:rsidRPr="00DC0ADC">
        <w:rPr>
          <w:rFonts w:ascii="Book Antiqua" w:hAnsi="Book Antiqua" w:cs="宋体"/>
          <w:color w:val="000000"/>
          <w:sz w:val="24"/>
          <w:szCs w:val="24"/>
          <w:lang w:val="en-US"/>
        </w:rPr>
        <w:t xml:space="preserve">, Gotlieb V, Schuster IP, Saif MW. Multiple lymphomatous </w:t>
      </w:r>
      <w:proofErr w:type="gramStart"/>
      <w:r w:rsidRPr="00DC0ADC">
        <w:rPr>
          <w:rFonts w:ascii="Book Antiqua" w:hAnsi="Book Antiqua" w:cs="宋体"/>
          <w:color w:val="000000"/>
          <w:sz w:val="24"/>
          <w:szCs w:val="24"/>
          <w:lang w:val="en-US"/>
        </w:rPr>
        <w:t>polyposis</w:t>
      </w:r>
      <w:proofErr w:type="gramEnd"/>
      <w:r w:rsidRPr="00DC0ADC">
        <w:rPr>
          <w:rFonts w:ascii="Book Antiqua" w:hAnsi="Book Antiqua" w:cs="宋体"/>
          <w:color w:val="000000"/>
          <w:sz w:val="24"/>
          <w:szCs w:val="24"/>
          <w:lang w:val="en-US"/>
        </w:rPr>
        <w:t xml:space="preserve"> associated with small lymphocytic lymphoma: a unique presentation. </w:t>
      </w:r>
      <w:r w:rsidRPr="00DC0ADC">
        <w:rPr>
          <w:rFonts w:ascii="Book Antiqua" w:hAnsi="Book Antiqua" w:cs="宋体"/>
          <w:i/>
          <w:iCs/>
          <w:color w:val="000000"/>
          <w:sz w:val="24"/>
          <w:szCs w:val="24"/>
          <w:lang w:val="en-US"/>
        </w:rPr>
        <w:t>J Gastrointestin Liver Dis</w:t>
      </w:r>
      <w:r w:rsidRPr="00DC0ADC">
        <w:rPr>
          <w:rFonts w:ascii="Book Antiqua" w:hAnsi="Book Antiqua" w:cs="宋体"/>
          <w:color w:val="000000"/>
          <w:sz w:val="24"/>
          <w:szCs w:val="24"/>
          <w:lang w:val="en-US"/>
        </w:rPr>
        <w:t> 2008; </w:t>
      </w:r>
      <w:r w:rsidRPr="00DC0ADC">
        <w:rPr>
          <w:rFonts w:ascii="Book Antiqua" w:hAnsi="Book Antiqua" w:cs="宋体"/>
          <w:b/>
          <w:bCs/>
          <w:color w:val="000000"/>
          <w:sz w:val="24"/>
          <w:szCs w:val="24"/>
          <w:lang w:val="en-US"/>
        </w:rPr>
        <w:t>17</w:t>
      </w:r>
      <w:r w:rsidRPr="00DC0ADC">
        <w:rPr>
          <w:rFonts w:ascii="Book Antiqua" w:hAnsi="Book Antiqua" w:cs="宋体"/>
          <w:color w:val="000000"/>
          <w:sz w:val="24"/>
          <w:szCs w:val="24"/>
          <w:lang w:val="en-US"/>
        </w:rPr>
        <w:t>: 461-463 [PMID: 19104711]</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115 </w:t>
      </w:r>
      <w:r w:rsidRPr="00DC0ADC">
        <w:rPr>
          <w:rFonts w:ascii="Book Antiqua" w:hAnsi="Book Antiqua" w:cs="宋体"/>
          <w:b/>
          <w:bCs/>
          <w:color w:val="000000"/>
          <w:sz w:val="24"/>
          <w:szCs w:val="24"/>
          <w:lang w:val="en-US"/>
        </w:rPr>
        <w:t>Songür Y</w:t>
      </w:r>
      <w:r w:rsidRPr="00DC0ADC">
        <w:rPr>
          <w:rFonts w:ascii="Book Antiqua" w:hAnsi="Book Antiqua" w:cs="宋体"/>
          <w:color w:val="000000"/>
          <w:sz w:val="24"/>
          <w:szCs w:val="24"/>
          <w:lang w:val="en-US"/>
        </w:rPr>
        <w:t>, Tezel A, Ensari A, Sahin B. EUS diagnosis of lymphomatous polyposis. </w:t>
      </w:r>
      <w:r w:rsidRPr="00DC0ADC">
        <w:rPr>
          <w:rFonts w:ascii="Book Antiqua" w:hAnsi="Book Antiqua" w:cs="宋体"/>
          <w:i/>
          <w:iCs/>
          <w:color w:val="000000"/>
          <w:sz w:val="24"/>
          <w:szCs w:val="24"/>
          <w:lang w:val="en-US"/>
        </w:rPr>
        <w:t>Gastrointest Endosc</w:t>
      </w:r>
      <w:r w:rsidRPr="00DC0ADC">
        <w:rPr>
          <w:rFonts w:ascii="Book Antiqua" w:hAnsi="Book Antiqua" w:cs="宋体"/>
          <w:color w:val="000000"/>
          <w:sz w:val="24"/>
          <w:szCs w:val="24"/>
          <w:lang w:val="en-US"/>
        </w:rPr>
        <w:t> 2000; </w:t>
      </w:r>
      <w:r w:rsidRPr="00DC0ADC">
        <w:rPr>
          <w:rFonts w:ascii="Book Antiqua" w:hAnsi="Book Antiqua" w:cs="宋体"/>
          <w:b/>
          <w:bCs/>
          <w:color w:val="000000"/>
          <w:sz w:val="24"/>
          <w:szCs w:val="24"/>
          <w:lang w:val="en-US"/>
        </w:rPr>
        <w:t>52</w:t>
      </w:r>
      <w:r w:rsidRPr="00DC0ADC">
        <w:rPr>
          <w:rFonts w:ascii="Book Antiqua" w:hAnsi="Book Antiqua" w:cs="宋体"/>
          <w:color w:val="000000"/>
          <w:sz w:val="24"/>
          <w:szCs w:val="24"/>
          <w:lang w:val="en-US"/>
        </w:rPr>
        <w:t>: 685-687 [PMID: 11060202 DOI: 10.1067/mge.2000.107713]</w:t>
      </w:r>
    </w:p>
    <w:p w:rsidR="004F6CA1" w:rsidRPr="00DC0ADC" w:rsidRDefault="004F6CA1" w:rsidP="004F6CA1">
      <w:pPr>
        <w:jc w:val="both"/>
        <w:rPr>
          <w:rFonts w:ascii="Book Antiqua" w:hAnsi="Book Antiqua" w:cs="宋体"/>
          <w:color w:val="000000"/>
          <w:sz w:val="24"/>
          <w:szCs w:val="24"/>
          <w:lang w:val="en-US"/>
        </w:rPr>
      </w:pPr>
      <w:proofErr w:type="gramStart"/>
      <w:r w:rsidRPr="00DC0ADC">
        <w:rPr>
          <w:rFonts w:ascii="Book Antiqua" w:hAnsi="Book Antiqua" w:cs="宋体"/>
          <w:color w:val="000000"/>
          <w:sz w:val="24"/>
          <w:szCs w:val="24"/>
          <w:lang w:val="en-US"/>
        </w:rPr>
        <w:t>116 </w:t>
      </w:r>
      <w:r w:rsidRPr="00DC0ADC">
        <w:rPr>
          <w:rFonts w:ascii="Book Antiqua" w:hAnsi="Book Antiqua" w:cs="宋体"/>
          <w:b/>
          <w:bCs/>
          <w:color w:val="000000"/>
          <w:sz w:val="24"/>
          <w:szCs w:val="24"/>
          <w:lang w:val="en-US"/>
        </w:rPr>
        <w:t>Rodrigues S</w:t>
      </w:r>
      <w:r w:rsidRPr="00DC0ADC">
        <w:rPr>
          <w:rFonts w:ascii="Book Antiqua" w:hAnsi="Book Antiqua" w:cs="宋体"/>
          <w:color w:val="000000"/>
          <w:sz w:val="24"/>
          <w:szCs w:val="24"/>
          <w:lang w:val="en-US"/>
        </w:rPr>
        <w:t>, Cardoso H, Macedo G. Mantle cell lymphoma presenting as multiple lymphomatous polyposis of the small bowel.</w:t>
      </w:r>
      <w:proofErr w:type="gramEnd"/>
      <w:r w:rsidRPr="00DC0ADC">
        <w:rPr>
          <w:rFonts w:ascii="Book Antiqua" w:hAnsi="Book Antiqua" w:cs="宋体"/>
          <w:color w:val="000000"/>
          <w:sz w:val="24"/>
          <w:szCs w:val="24"/>
          <w:lang w:val="en-US"/>
        </w:rPr>
        <w:t> </w:t>
      </w:r>
      <w:r w:rsidRPr="00DC0ADC">
        <w:rPr>
          <w:rFonts w:ascii="Book Antiqua" w:hAnsi="Book Antiqua" w:cs="宋体"/>
          <w:i/>
          <w:iCs/>
          <w:color w:val="000000"/>
          <w:sz w:val="24"/>
          <w:szCs w:val="24"/>
          <w:lang w:val="en-US"/>
        </w:rPr>
        <w:t>Clin Gastroenterol Hepatol</w:t>
      </w:r>
      <w:r w:rsidRPr="00DC0ADC">
        <w:rPr>
          <w:rFonts w:ascii="Book Antiqua" w:hAnsi="Book Antiqua" w:cs="宋体"/>
          <w:color w:val="000000"/>
          <w:sz w:val="24"/>
          <w:szCs w:val="24"/>
          <w:lang w:val="en-US"/>
        </w:rPr>
        <w:t> 2013; </w:t>
      </w:r>
      <w:r w:rsidRPr="00DC0ADC">
        <w:rPr>
          <w:rFonts w:ascii="Book Antiqua" w:hAnsi="Book Antiqua" w:cs="宋体"/>
          <w:b/>
          <w:bCs/>
          <w:color w:val="000000"/>
          <w:sz w:val="24"/>
          <w:szCs w:val="24"/>
          <w:lang w:val="en-US"/>
        </w:rPr>
        <w:t>11</w:t>
      </w:r>
      <w:r w:rsidRPr="00DC0ADC">
        <w:rPr>
          <w:rFonts w:ascii="Book Antiqua" w:hAnsi="Book Antiqua" w:cs="宋体"/>
          <w:color w:val="000000"/>
          <w:sz w:val="24"/>
          <w:szCs w:val="24"/>
          <w:lang w:val="en-US"/>
        </w:rPr>
        <w:t>: e71 [PMID: 23466713 DOI: 10.1016/j.cgh.2013.02.018]</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117 </w:t>
      </w:r>
      <w:r w:rsidRPr="00DC0ADC">
        <w:rPr>
          <w:rFonts w:ascii="Book Antiqua" w:hAnsi="Book Antiqua" w:cs="宋体"/>
          <w:b/>
          <w:bCs/>
          <w:color w:val="000000"/>
          <w:sz w:val="24"/>
          <w:szCs w:val="24"/>
          <w:lang w:val="en-US"/>
        </w:rPr>
        <w:t>Hotta K</w:t>
      </w:r>
      <w:r w:rsidRPr="00DC0ADC">
        <w:rPr>
          <w:rFonts w:ascii="Book Antiqua" w:hAnsi="Book Antiqua" w:cs="宋体"/>
          <w:color w:val="000000"/>
          <w:sz w:val="24"/>
          <w:szCs w:val="24"/>
          <w:lang w:val="en-US"/>
        </w:rPr>
        <w:t>, Oyama T, Kitamura Y, Tomori A, Miyata Y, Mitsuishi T. Mantle cell lymphoma presenting as multiple lymphomatous polyposis spreading widely to the small intestine and diagnosed by double-balloon endoscopy. </w:t>
      </w:r>
      <w:r w:rsidRPr="00DC0ADC">
        <w:rPr>
          <w:rFonts w:ascii="Book Antiqua" w:hAnsi="Book Antiqua" w:cs="宋体"/>
          <w:i/>
          <w:iCs/>
          <w:color w:val="000000"/>
          <w:sz w:val="24"/>
          <w:szCs w:val="24"/>
          <w:lang w:val="en-US"/>
        </w:rPr>
        <w:t>Endoscopy</w:t>
      </w:r>
      <w:r w:rsidRPr="00DC0ADC">
        <w:rPr>
          <w:rFonts w:ascii="Book Antiqua" w:hAnsi="Book Antiqua" w:cs="宋体"/>
          <w:color w:val="000000"/>
          <w:sz w:val="24"/>
          <w:szCs w:val="24"/>
          <w:lang w:val="en-US"/>
        </w:rPr>
        <w:t> 2007; </w:t>
      </w:r>
      <w:r w:rsidRPr="00DC0ADC">
        <w:rPr>
          <w:rFonts w:ascii="Book Antiqua" w:hAnsi="Book Antiqua" w:cs="宋体"/>
          <w:b/>
          <w:bCs/>
          <w:color w:val="000000"/>
          <w:sz w:val="24"/>
          <w:szCs w:val="24"/>
          <w:lang w:val="en-US"/>
        </w:rPr>
        <w:t>39 Suppl 1</w:t>
      </w:r>
      <w:r w:rsidRPr="00DC0ADC">
        <w:rPr>
          <w:rFonts w:ascii="Book Antiqua" w:hAnsi="Book Antiqua" w:cs="宋体"/>
          <w:color w:val="000000"/>
          <w:sz w:val="24"/>
          <w:szCs w:val="24"/>
          <w:lang w:val="en-US"/>
        </w:rPr>
        <w:t>: E347-E348 [PMID: 18273791 DOI: 10.1055/s-2007-995331]</w:t>
      </w:r>
    </w:p>
    <w:p w:rsidR="004F6CA1" w:rsidRPr="00DC0ADC" w:rsidRDefault="004F6CA1" w:rsidP="004F6CA1">
      <w:pPr>
        <w:jc w:val="both"/>
        <w:rPr>
          <w:rFonts w:ascii="Book Antiqua" w:hAnsi="Book Antiqua" w:cs="宋体"/>
          <w:color w:val="000000"/>
          <w:sz w:val="24"/>
          <w:szCs w:val="24"/>
          <w:lang w:val="en-US"/>
        </w:rPr>
      </w:pPr>
      <w:proofErr w:type="gramStart"/>
      <w:r w:rsidRPr="00DC0ADC">
        <w:rPr>
          <w:rFonts w:ascii="Book Antiqua" w:hAnsi="Book Antiqua" w:cs="宋体"/>
          <w:color w:val="000000"/>
          <w:sz w:val="24"/>
          <w:szCs w:val="24"/>
          <w:lang w:val="en-US"/>
        </w:rPr>
        <w:t>118 </w:t>
      </w:r>
      <w:r w:rsidRPr="00DC0ADC">
        <w:rPr>
          <w:rFonts w:ascii="Book Antiqua" w:hAnsi="Book Antiqua" w:cs="宋体"/>
          <w:b/>
          <w:bCs/>
          <w:color w:val="000000"/>
          <w:sz w:val="24"/>
          <w:szCs w:val="24"/>
          <w:lang w:val="en-US"/>
        </w:rPr>
        <w:t>Han EJ</w:t>
      </w:r>
      <w:r w:rsidRPr="00DC0ADC">
        <w:rPr>
          <w:rFonts w:ascii="Book Antiqua" w:hAnsi="Book Antiqua" w:cs="宋体"/>
          <w:color w:val="000000"/>
          <w:sz w:val="24"/>
          <w:szCs w:val="24"/>
          <w:lang w:val="en-US"/>
        </w:rPr>
        <w:t>, Yang SA, Sohn HS, Kim JI, Kang CS, Cho SG.</w:t>
      </w:r>
      <w:proofErr w:type="gramEnd"/>
      <w:r w:rsidRPr="00DC0ADC">
        <w:rPr>
          <w:rFonts w:ascii="Book Antiqua" w:hAnsi="Book Antiqua" w:cs="宋体"/>
          <w:color w:val="000000"/>
          <w:sz w:val="24"/>
          <w:szCs w:val="24"/>
          <w:lang w:val="en-US"/>
        </w:rPr>
        <w:t xml:space="preserve"> </w:t>
      </w:r>
      <w:proofErr w:type="gramStart"/>
      <w:r w:rsidRPr="00DC0ADC">
        <w:rPr>
          <w:rFonts w:ascii="Book Antiqua" w:hAnsi="Book Antiqua" w:cs="宋体"/>
          <w:color w:val="000000"/>
          <w:sz w:val="24"/>
          <w:szCs w:val="24"/>
          <w:lang w:val="en-US"/>
        </w:rPr>
        <w:t>Successful treatment with tandem consolidation using 90yttrium-ibritumomab tiuxetan (Zevalin) and high-dose therapy with autologous PBSCT in a patient with relapsed mantle cell lymphoma presenting as multiple lymphomatous polyposis.</w:t>
      </w:r>
      <w:proofErr w:type="gramEnd"/>
      <w:r w:rsidRPr="00DC0ADC">
        <w:rPr>
          <w:rFonts w:ascii="Book Antiqua" w:hAnsi="Book Antiqua" w:cs="宋体"/>
          <w:color w:val="000000"/>
          <w:sz w:val="24"/>
          <w:szCs w:val="24"/>
          <w:lang w:val="en-US"/>
        </w:rPr>
        <w:t> </w:t>
      </w:r>
      <w:r w:rsidRPr="00DC0ADC">
        <w:rPr>
          <w:rFonts w:ascii="Book Antiqua" w:hAnsi="Book Antiqua" w:cs="宋体"/>
          <w:i/>
          <w:iCs/>
          <w:color w:val="000000"/>
          <w:sz w:val="24"/>
          <w:szCs w:val="24"/>
          <w:lang w:val="en-US"/>
        </w:rPr>
        <w:t>Bone Marrow Transplant</w:t>
      </w:r>
      <w:r w:rsidRPr="00DC0ADC">
        <w:rPr>
          <w:rFonts w:ascii="Book Antiqua" w:hAnsi="Book Antiqua" w:cs="宋体"/>
          <w:color w:val="000000"/>
          <w:sz w:val="24"/>
          <w:szCs w:val="24"/>
          <w:lang w:val="en-US"/>
        </w:rPr>
        <w:t> 2012; </w:t>
      </w:r>
      <w:r w:rsidRPr="00DC0ADC">
        <w:rPr>
          <w:rFonts w:ascii="Book Antiqua" w:hAnsi="Book Antiqua" w:cs="宋体"/>
          <w:b/>
          <w:bCs/>
          <w:color w:val="000000"/>
          <w:sz w:val="24"/>
          <w:szCs w:val="24"/>
          <w:lang w:val="en-US"/>
        </w:rPr>
        <w:t>47</w:t>
      </w:r>
      <w:r w:rsidRPr="00DC0ADC">
        <w:rPr>
          <w:rFonts w:ascii="Book Antiqua" w:hAnsi="Book Antiqua" w:cs="宋体"/>
          <w:color w:val="000000"/>
          <w:sz w:val="24"/>
          <w:szCs w:val="24"/>
          <w:lang w:val="en-US"/>
        </w:rPr>
        <w:t>: 877-879 [PMID: 21946384 DOI: 10.1038/bmt.2011.193]</w:t>
      </w:r>
    </w:p>
    <w:p w:rsidR="004F6CA1" w:rsidRPr="00DC0ADC" w:rsidRDefault="004F6CA1" w:rsidP="004F6CA1">
      <w:pPr>
        <w:jc w:val="both"/>
        <w:rPr>
          <w:rFonts w:ascii="Book Antiqua" w:hAnsi="Book Antiqua" w:cs="宋体"/>
          <w:color w:val="000000"/>
          <w:sz w:val="24"/>
          <w:szCs w:val="24"/>
          <w:lang w:val="en-US"/>
        </w:rPr>
      </w:pPr>
      <w:proofErr w:type="gramStart"/>
      <w:r w:rsidRPr="00DC0ADC">
        <w:rPr>
          <w:rFonts w:ascii="Book Antiqua" w:hAnsi="Book Antiqua" w:cs="宋体"/>
          <w:color w:val="000000"/>
          <w:sz w:val="24"/>
          <w:szCs w:val="24"/>
          <w:lang w:val="en-US"/>
        </w:rPr>
        <w:lastRenderedPageBreak/>
        <w:t>119 </w:t>
      </w:r>
      <w:r w:rsidRPr="00DC0ADC">
        <w:rPr>
          <w:rFonts w:ascii="Book Antiqua" w:hAnsi="Book Antiqua" w:cs="宋体"/>
          <w:b/>
          <w:bCs/>
          <w:color w:val="000000"/>
          <w:sz w:val="24"/>
          <w:szCs w:val="24"/>
          <w:lang w:val="en-US"/>
        </w:rPr>
        <w:t>Tanţău M</w:t>
      </w:r>
      <w:r w:rsidRPr="00DC0ADC">
        <w:rPr>
          <w:rFonts w:ascii="Book Antiqua" w:hAnsi="Book Antiqua" w:cs="宋体"/>
          <w:color w:val="000000"/>
          <w:sz w:val="24"/>
          <w:szCs w:val="24"/>
          <w:lang w:val="en-US"/>
        </w:rPr>
        <w:t>, Tanţău A, Zaharia T, Cucuianu A. Gastrointestinal lymphomatous polyposis--clinical, endoscopical and evolution features.</w:t>
      </w:r>
      <w:proofErr w:type="gramEnd"/>
      <w:r w:rsidRPr="00DC0ADC">
        <w:rPr>
          <w:rFonts w:ascii="Book Antiqua" w:hAnsi="Book Antiqua" w:cs="宋体"/>
          <w:color w:val="000000"/>
          <w:sz w:val="24"/>
          <w:szCs w:val="24"/>
          <w:lang w:val="en-US"/>
        </w:rPr>
        <w:t xml:space="preserve"> </w:t>
      </w:r>
      <w:proofErr w:type="gramStart"/>
      <w:r w:rsidRPr="00DC0ADC">
        <w:rPr>
          <w:rFonts w:ascii="Book Antiqua" w:hAnsi="Book Antiqua" w:cs="宋体"/>
          <w:color w:val="000000"/>
          <w:sz w:val="24"/>
          <w:szCs w:val="24"/>
          <w:lang w:val="en-US"/>
        </w:rPr>
        <w:t>A case report.</w:t>
      </w:r>
      <w:proofErr w:type="gramEnd"/>
      <w:r w:rsidRPr="00DC0ADC">
        <w:rPr>
          <w:rFonts w:ascii="Book Antiqua" w:hAnsi="Book Antiqua" w:cs="宋体"/>
          <w:color w:val="000000"/>
          <w:sz w:val="24"/>
          <w:szCs w:val="24"/>
          <w:lang w:val="en-US"/>
        </w:rPr>
        <w:t> </w:t>
      </w:r>
      <w:r w:rsidRPr="00DC0ADC">
        <w:rPr>
          <w:rFonts w:ascii="Book Antiqua" w:hAnsi="Book Antiqua" w:cs="宋体"/>
          <w:i/>
          <w:iCs/>
          <w:color w:val="000000"/>
          <w:sz w:val="24"/>
          <w:szCs w:val="24"/>
          <w:lang w:val="en-US"/>
        </w:rPr>
        <w:t>Rom J Gastroenterol</w:t>
      </w:r>
      <w:r w:rsidRPr="00DC0ADC">
        <w:rPr>
          <w:rFonts w:ascii="Book Antiqua" w:hAnsi="Book Antiqua" w:cs="宋体"/>
          <w:color w:val="000000"/>
          <w:sz w:val="24"/>
          <w:szCs w:val="24"/>
          <w:lang w:val="en-US"/>
        </w:rPr>
        <w:t> 2005; </w:t>
      </w:r>
      <w:r w:rsidRPr="00DC0ADC">
        <w:rPr>
          <w:rFonts w:ascii="Book Antiqua" w:hAnsi="Book Antiqua" w:cs="宋体"/>
          <w:b/>
          <w:bCs/>
          <w:color w:val="000000"/>
          <w:sz w:val="24"/>
          <w:szCs w:val="24"/>
          <w:lang w:val="en-US"/>
        </w:rPr>
        <w:t>14</w:t>
      </w:r>
      <w:r w:rsidRPr="00DC0ADC">
        <w:rPr>
          <w:rFonts w:ascii="Book Antiqua" w:hAnsi="Book Antiqua" w:cs="宋体"/>
          <w:color w:val="000000"/>
          <w:sz w:val="24"/>
          <w:szCs w:val="24"/>
          <w:lang w:val="en-US"/>
        </w:rPr>
        <w:t>: 273-278 [PMID: 16200239]</w:t>
      </w:r>
    </w:p>
    <w:p w:rsidR="004F6CA1" w:rsidRPr="00DC0ADC" w:rsidRDefault="004F6CA1" w:rsidP="004F6CA1">
      <w:pPr>
        <w:jc w:val="both"/>
        <w:rPr>
          <w:rFonts w:ascii="Book Antiqua" w:hAnsi="Book Antiqua" w:cs="宋体"/>
          <w:color w:val="000000"/>
          <w:sz w:val="24"/>
          <w:szCs w:val="24"/>
          <w:lang w:val="en-US"/>
        </w:rPr>
      </w:pPr>
      <w:proofErr w:type="gramStart"/>
      <w:r w:rsidRPr="00DC0ADC">
        <w:rPr>
          <w:rFonts w:ascii="Book Antiqua" w:hAnsi="Book Antiqua" w:cs="宋体"/>
          <w:color w:val="000000"/>
          <w:sz w:val="24"/>
          <w:szCs w:val="24"/>
          <w:lang w:val="en-US"/>
        </w:rPr>
        <w:t>120 </w:t>
      </w:r>
      <w:r w:rsidRPr="00DC0ADC">
        <w:rPr>
          <w:rFonts w:ascii="Book Antiqua" w:hAnsi="Book Antiqua" w:cs="宋体"/>
          <w:b/>
          <w:bCs/>
          <w:color w:val="000000"/>
          <w:sz w:val="24"/>
          <w:szCs w:val="24"/>
          <w:lang w:val="en-US"/>
        </w:rPr>
        <w:t>Chung HH</w:t>
      </w:r>
      <w:r w:rsidRPr="00DC0ADC">
        <w:rPr>
          <w:rFonts w:ascii="Book Antiqua" w:hAnsi="Book Antiqua" w:cs="宋体"/>
          <w:color w:val="000000"/>
          <w:sz w:val="24"/>
          <w:szCs w:val="24"/>
          <w:lang w:val="en-US"/>
        </w:rPr>
        <w:t>, Kim YH, Kim JH, Cha SH, Kim BH, Kim TK, Kim AR, Cho SJ.</w:t>
      </w:r>
      <w:proofErr w:type="gramEnd"/>
      <w:r w:rsidRPr="00DC0ADC">
        <w:rPr>
          <w:rFonts w:ascii="Book Antiqua" w:hAnsi="Book Antiqua" w:cs="宋体"/>
          <w:color w:val="000000"/>
          <w:sz w:val="24"/>
          <w:szCs w:val="24"/>
          <w:lang w:val="en-US"/>
        </w:rPr>
        <w:t xml:space="preserve"> </w:t>
      </w:r>
      <w:proofErr w:type="gramStart"/>
      <w:r w:rsidRPr="00DC0ADC">
        <w:rPr>
          <w:rFonts w:ascii="Book Antiqua" w:hAnsi="Book Antiqua" w:cs="宋体"/>
          <w:color w:val="000000"/>
          <w:sz w:val="24"/>
          <w:szCs w:val="24"/>
          <w:lang w:val="en-US"/>
        </w:rPr>
        <w:t>Imaging findings of mantle cell lymphoma involving gastrointestinal tract.</w:t>
      </w:r>
      <w:proofErr w:type="gramEnd"/>
      <w:r w:rsidRPr="00DC0ADC">
        <w:rPr>
          <w:rFonts w:ascii="Book Antiqua" w:hAnsi="Book Antiqua" w:cs="宋体"/>
          <w:color w:val="000000"/>
          <w:sz w:val="24"/>
          <w:szCs w:val="24"/>
          <w:lang w:val="en-US"/>
        </w:rPr>
        <w:t> </w:t>
      </w:r>
      <w:r w:rsidRPr="00DC0ADC">
        <w:rPr>
          <w:rFonts w:ascii="Book Antiqua" w:hAnsi="Book Antiqua" w:cs="宋体"/>
          <w:i/>
          <w:iCs/>
          <w:color w:val="000000"/>
          <w:sz w:val="24"/>
          <w:szCs w:val="24"/>
          <w:lang w:val="en-US"/>
        </w:rPr>
        <w:t>Yonsei Med J</w:t>
      </w:r>
      <w:r w:rsidRPr="00DC0ADC">
        <w:rPr>
          <w:rFonts w:ascii="Book Antiqua" w:hAnsi="Book Antiqua" w:cs="宋体"/>
          <w:color w:val="000000"/>
          <w:sz w:val="24"/>
          <w:szCs w:val="24"/>
          <w:lang w:val="en-US"/>
        </w:rPr>
        <w:t> 2003; </w:t>
      </w:r>
      <w:r w:rsidRPr="00DC0ADC">
        <w:rPr>
          <w:rFonts w:ascii="Book Antiqua" w:hAnsi="Book Antiqua" w:cs="宋体"/>
          <w:b/>
          <w:bCs/>
          <w:color w:val="000000"/>
          <w:sz w:val="24"/>
          <w:szCs w:val="24"/>
          <w:lang w:val="en-US"/>
        </w:rPr>
        <w:t>44</w:t>
      </w:r>
      <w:r w:rsidRPr="00DC0ADC">
        <w:rPr>
          <w:rFonts w:ascii="Book Antiqua" w:hAnsi="Book Antiqua" w:cs="宋体"/>
          <w:color w:val="000000"/>
          <w:sz w:val="24"/>
          <w:szCs w:val="24"/>
          <w:lang w:val="en-US"/>
        </w:rPr>
        <w:t>: 49-57 [PMID: 12619175]</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121 </w:t>
      </w:r>
      <w:r w:rsidRPr="00DC0ADC">
        <w:rPr>
          <w:rFonts w:ascii="Book Antiqua" w:hAnsi="Book Antiqua" w:cs="宋体"/>
          <w:b/>
          <w:bCs/>
          <w:color w:val="000000"/>
          <w:sz w:val="24"/>
          <w:szCs w:val="24"/>
          <w:lang w:val="en-US"/>
        </w:rPr>
        <w:t>Yu SC</w:t>
      </w:r>
      <w:r w:rsidRPr="00DC0ADC">
        <w:rPr>
          <w:rFonts w:ascii="Book Antiqua" w:hAnsi="Book Antiqua" w:cs="宋体"/>
          <w:color w:val="000000"/>
          <w:sz w:val="24"/>
          <w:szCs w:val="24"/>
          <w:lang w:val="en-US"/>
        </w:rPr>
        <w:t xml:space="preserve">, Liu KL, Chang LC. </w:t>
      </w:r>
      <w:proofErr w:type="gramStart"/>
      <w:r w:rsidRPr="00DC0ADC">
        <w:rPr>
          <w:rFonts w:ascii="Book Antiqua" w:hAnsi="Book Antiqua" w:cs="宋体"/>
          <w:color w:val="000000"/>
          <w:sz w:val="24"/>
          <w:szCs w:val="24"/>
          <w:lang w:val="en-US"/>
        </w:rPr>
        <w:t>Lymphomatous polyposis as primary manifestation of mantle cell lymphoma.</w:t>
      </w:r>
      <w:proofErr w:type="gramEnd"/>
      <w:r w:rsidRPr="00DC0ADC">
        <w:rPr>
          <w:rFonts w:ascii="Book Antiqua" w:hAnsi="Book Antiqua" w:cs="宋体"/>
          <w:color w:val="000000"/>
          <w:sz w:val="24"/>
          <w:szCs w:val="24"/>
          <w:lang w:val="en-US"/>
        </w:rPr>
        <w:t> </w:t>
      </w:r>
      <w:r w:rsidRPr="00DC0ADC">
        <w:rPr>
          <w:rFonts w:ascii="Book Antiqua" w:hAnsi="Book Antiqua" w:cs="宋体"/>
          <w:i/>
          <w:iCs/>
          <w:color w:val="000000"/>
          <w:sz w:val="24"/>
          <w:szCs w:val="24"/>
          <w:lang w:val="en-US"/>
        </w:rPr>
        <w:t>Eur J Haematol</w:t>
      </w:r>
      <w:r w:rsidRPr="00DC0ADC">
        <w:rPr>
          <w:rFonts w:ascii="Book Antiqua" w:hAnsi="Book Antiqua" w:cs="宋体"/>
          <w:color w:val="000000"/>
          <w:sz w:val="24"/>
          <w:szCs w:val="24"/>
          <w:lang w:val="en-US"/>
        </w:rPr>
        <w:t> 2012; </w:t>
      </w:r>
      <w:r w:rsidRPr="00DC0ADC">
        <w:rPr>
          <w:rFonts w:ascii="Book Antiqua" w:hAnsi="Book Antiqua" w:cs="宋体"/>
          <w:b/>
          <w:bCs/>
          <w:color w:val="000000"/>
          <w:sz w:val="24"/>
          <w:szCs w:val="24"/>
          <w:lang w:val="en-US"/>
        </w:rPr>
        <w:t>89</w:t>
      </w:r>
      <w:r w:rsidRPr="00DC0ADC">
        <w:rPr>
          <w:rFonts w:ascii="Book Antiqua" w:hAnsi="Book Antiqua" w:cs="宋体"/>
          <w:color w:val="000000"/>
          <w:sz w:val="24"/>
          <w:szCs w:val="24"/>
          <w:lang w:val="en-US"/>
        </w:rPr>
        <w:t>: 185-186 [PMID: 22563740 DOI: 10.1111/j.1600-0609.2012.01791.x]</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 xml:space="preserve">122 </w:t>
      </w:r>
      <w:r w:rsidRPr="00DC0ADC">
        <w:rPr>
          <w:rFonts w:ascii="Book Antiqua" w:hAnsi="Book Antiqua"/>
          <w:b/>
          <w:bCs/>
          <w:color w:val="000000"/>
          <w:sz w:val="24"/>
          <w:szCs w:val="24"/>
          <w:lang w:val="en-US"/>
        </w:rPr>
        <w:t>Christopoulos C</w:t>
      </w:r>
      <w:r w:rsidRPr="00DC0ADC">
        <w:rPr>
          <w:rFonts w:ascii="Book Antiqua" w:hAnsi="Book Antiqua"/>
          <w:color w:val="000000"/>
          <w:sz w:val="24"/>
          <w:szCs w:val="24"/>
          <w:lang w:val="en-US"/>
        </w:rPr>
        <w:t>, Stathakis S, Theodoropoulos I, Papavassiliou E, Savva S. Multiple lymphomatous polyposis.</w:t>
      </w:r>
      <w:r w:rsidRPr="00DC0ADC">
        <w:rPr>
          <w:rStyle w:val="apple-converted-space"/>
          <w:rFonts w:ascii="Book Antiqua" w:hAnsi="Book Antiqua"/>
          <w:color w:val="000000"/>
          <w:sz w:val="24"/>
          <w:szCs w:val="24"/>
          <w:lang w:val="en-US"/>
        </w:rPr>
        <w:t> </w:t>
      </w:r>
      <w:r w:rsidRPr="00DC0ADC">
        <w:rPr>
          <w:rFonts w:ascii="Book Antiqua" w:hAnsi="Book Antiqua"/>
          <w:i/>
          <w:iCs/>
          <w:color w:val="000000"/>
          <w:sz w:val="24"/>
          <w:szCs w:val="24"/>
          <w:lang w:val="en-US"/>
        </w:rPr>
        <w:t>Br J Haematol</w:t>
      </w:r>
      <w:r w:rsidRPr="00DC0ADC">
        <w:rPr>
          <w:rStyle w:val="apple-converted-space"/>
          <w:rFonts w:ascii="Book Antiqua" w:hAnsi="Book Antiqua"/>
          <w:color w:val="000000"/>
          <w:sz w:val="24"/>
          <w:szCs w:val="24"/>
          <w:lang w:val="en-US"/>
        </w:rPr>
        <w:t> </w:t>
      </w:r>
      <w:r w:rsidRPr="00DC0ADC">
        <w:rPr>
          <w:rFonts w:ascii="Book Antiqua" w:hAnsi="Book Antiqua"/>
          <w:color w:val="000000"/>
          <w:sz w:val="24"/>
          <w:szCs w:val="24"/>
          <w:lang w:val="en-US"/>
        </w:rPr>
        <w:t>2004;</w:t>
      </w:r>
      <w:r w:rsidRPr="00DC0ADC">
        <w:rPr>
          <w:rStyle w:val="apple-converted-space"/>
          <w:rFonts w:ascii="Book Antiqua" w:hAnsi="Book Antiqua"/>
          <w:color w:val="000000"/>
          <w:sz w:val="24"/>
          <w:szCs w:val="24"/>
          <w:lang w:val="en-US"/>
        </w:rPr>
        <w:t> </w:t>
      </w:r>
      <w:r w:rsidRPr="00DC0ADC">
        <w:rPr>
          <w:rFonts w:ascii="Book Antiqua" w:hAnsi="Book Antiqua"/>
          <w:b/>
          <w:bCs/>
          <w:color w:val="000000"/>
          <w:sz w:val="24"/>
          <w:szCs w:val="24"/>
          <w:lang w:val="en-US"/>
        </w:rPr>
        <w:t>125</w:t>
      </w:r>
      <w:r w:rsidRPr="00DC0ADC">
        <w:rPr>
          <w:rFonts w:ascii="Book Antiqua" w:hAnsi="Book Antiqua"/>
          <w:color w:val="000000"/>
          <w:sz w:val="24"/>
          <w:szCs w:val="24"/>
          <w:lang w:val="en-US"/>
        </w:rPr>
        <w:t>: 544 [PMID: 15147367 DOI: 10.1111/j.1365-2141.2004.04915.x]</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123 </w:t>
      </w:r>
      <w:r w:rsidRPr="00DC0ADC">
        <w:rPr>
          <w:rFonts w:ascii="Book Antiqua" w:hAnsi="Book Antiqua" w:cs="宋体"/>
          <w:b/>
          <w:bCs/>
          <w:color w:val="000000"/>
          <w:sz w:val="24"/>
          <w:szCs w:val="24"/>
          <w:lang w:val="en-US"/>
        </w:rPr>
        <w:t>Chim CS</w:t>
      </w:r>
      <w:r w:rsidRPr="00DC0ADC">
        <w:rPr>
          <w:rFonts w:ascii="Book Antiqua" w:hAnsi="Book Antiqua" w:cs="宋体"/>
          <w:color w:val="000000"/>
          <w:sz w:val="24"/>
          <w:szCs w:val="24"/>
          <w:lang w:val="en-US"/>
        </w:rPr>
        <w:t xml:space="preserve">, Shek TW, </w:t>
      </w:r>
      <w:proofErr w:type="gramStart"/>
      <w:r w:rsidRPr="00DC0ADC">
        <w:rPr>
          <w:rFonts w:ascii="Book Antiqua" w:hAnsi="Book Antiqua" w:cs="宋体"/>
          <w:color w:val="000000"/>
          <w:sz w:val="24"/>
          <w:szCs w:val="24"/>
          <w:lang w:val="en-US"/>
        </w:rPr>
        <w:t>Chung</w:t>
      </w:r>
      <w:proofErr w:type="gramEnd"/>
      <w:r w:rsidRPr="00DC0ADC">
        <w:rPr>
          <w:rFonts w:ascii="Book Antiqua" w:hAnsi="Book Antiqua" w:cs="宋体"/>
          <w:color w:val="000000"/>
          <w:sz w:val="24"/>
          <w:szCs w:val="24"/>
          <w:lang w:val="en-US"/>
        </w:rPr>
        <w:t xml:space="preserve"> LP, Liang R. Unusual abdominal tumors: case 3. Multiple lymphomatous </w:t>
      </w:r>
      <w:proofErr w:type="gramStart"/>
      <w:r w:rsidRPr="00DC0ADC">
        <w:rPr>
          <w:rFonts w:ascii="Book Antiqua" w:hAnsi="Book Antiqua" w:cs="宋体"/>
          <w:color w:val="000000"/>
          <w:sz w:val="24"/>
          <w:szCs w:val="24"/>
          <w:lang w:val="en-US"/>
        </w:rPr>
        <w:t>polyposis</w:t>
      </w:r>
      <w:proofErr w:type="gramEnd"/>
      <w:r w:rsidRPr="00DC0ADC">
        <w:rPr>
          <w:rFonts w:ascii="Book Antiqua" w:hAnsi="Book Antiqua" w:cs="宋体"/>
          <w:color w:val="000000"/>
          <w:sz w:val="24"/>
          <w:szCs w:val="24"/>
          <w:lang w:val="en-US"/>
        </w:rPr>
        <w:t xml:space="preserve"> in lymphoma of colon. </w:t>
      </w:r>
      <w:r w:rsidRPr="00DC0ADC">
        <w:rPr>
          <w:rFonts w:ascii="Book Antiqua" w:hAnsi="Book Antiqua" w:cs="宋体"/>
          <w:i/>
          <w:iCs/>
          <w:color w:val="000000"/>
          <w:sz w:val="24"/>
          <w:szCs w:val="24"/>
          <w:lang w:val="en-US"/>
        </w:rPr>
        <w:t>J Clin Oncol</w:t>
      </w:r>
      <w:r w:rsidRPr="00DC0ADC">
        <w:rPr>
          <w:rFonts w:ascii="Book Antiqua" w:hAnsi="Book Antiqua" w:cs="宋体"/>
          <w:color w:val="000000"/>
          <w:sz w:val="24"/>
          <w:szCs w:val="24"/>
          <w:lang w:val="en-US"/>
        </w:rPr>
        <w:t> 2003; </w:t>
      </w:r>
      <w:r w:rsidRPr="00DC0ADC">
        <w:rPr>
          <w:rFonts w:ascii="Book Antiqua" w:hAnsi="Book Antiqua" w:cs="宋体"/>
          <w:b/>
          <w:bCs/>
          <w:color w:val="000000"/>
          <w:sz w:val="24"/>
          <w:szCs w:val="24"/>
          <w:lang w:val="en-US"/>
        </w:rPr>
        <w:t>21</w:t>
      </w:r>
      <w:r w:rsidRPr="00DC0ADC">
        <w:rPr>
          <w:rFonts w:ascii="Book Antiqua" w:hAnsi="Book Antiqua" w:cs="宋体"/>
          <w:color w:val="000000"/>
          <w:sz w:val="24"/>
          <w:szCs w:val="24"/>
          <w:lang w:val="en-US"/>
        </w:rPr>
        <w:t>: 953-955 [PMID: 12610202]</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124 </w:t>
      </w:r>
      <w:r w:rsidRPr="00DC0ADC">
        <w:rPr>
          <w:rFonts w:ascii="Book Antiqua" w:hAnsi="Book Antiqua" w:cs="宋体"/>
          <w:b/>
          <w:bCs/>
          <w:color w:val="000000"/>
          <w:sz w:val="24"/>
          <w:szCs w:val="24"/>
          <w:lang w:val="en-US"/>
        </w:rPr>
        <w:t>Watanabe T</w:t>
      </w:r>
      <w:r w:rsidRPr="00DC0ADC">
        <w:rPr>
          <w:rFonts w:ascii="Book Antiqua" w:hAnsi="Book Antiqua" w:cs="宋体"/>
          <w:color w:val="000000"/>
          <w:sz w:val="24"/>
          <w:szCs w:val="24"/>
          <w:lang w:val="en-US"/>
        </w:rPr>
        <w:t>, Homma N, Ogata N, Saito H, Kanefuji T, Hasegawa K, Soga K, Shibasaki K, Endo T, Ajioka Y. Complete response in a patient with colonic mantle cell lymphoma with multiple lymphomatous polyposis treated with combination chemotherapy using anti-CD20 antibody and cladribine. </w:t>
      </w:r>
      <w:r w:rsidRPr="00DC0ADC">
        <w:rPr>
          <w:rFonts w:ascii="Book Antiqua" w:hAnsi="Book Antiqua" w:cs="宋体"/>
          <w:i/>
          <w:iCs/>
          <w:color w:val="000000"/>
          <w:sz w:val="24"/>
          <w:szCs w:val="24"/>
          <w:lang w:val="en-US"/>
        </w:rPr>
        <w:t>Gut</w:t>
      </w:r>
      <w:r w:rsidRPr="00DC0ADC">
        <w:rPr>
          <w:rFonts w:ascii="Book Antiqua" w:hAnsi="Book Antiqua" w:cs="宋体"/>
          <w:color w:val="000000"/>
          <w:sz w:val="24"/>
          <w:szCs w:val="24"/>
          <w:lang w:val="en-US"/>
        </w:rPr>
        <w:t> 2007; </w:t>
      </w:r>
      <w:r w:rsidRPr="00DC0ADC">
        <w:rPr>
          <w:rFonts w:ascii="Book Antiqua" w:hAnsi="Book Antiqua" w:cs="宋体"/>
          <w:b/>
          <w:bCs/>
          <w:color w:val="000000"/>
          <w:sz w:val="24"/>
          <w:szCs w:val="24"/>
          <w:lang w:val="en-US"/>
        </w:rPr>
        <w:t>56</w:t>
      </w:r>
      <w:r w:rsidRPr="00DC0ADC">
        <w:rPr>
          <w:rFonts w:ascii="Book Antiqua" w:hAnsi="Book Antiqua" w:cs="宋体"/>
          <w:color w:val="000000"/>
          <w:sz w:val="24"/>
          <w:szCs w:val="24"/>
          <w:lang w:val="en-US"/>
        </w:rPr>
        <w:t>: 449-450 [PMID: 17339260 DOI: 10.1136/gut.2006.114207]</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125</w:t>
      </w:r>
      <w:r w:rsidRPr="00DC0ADC">
        <w:rPr>
          <w:rStyle w:val="apple-converted-space"/>
          <w:rFonts w:ascii="Book Antiqua" w:hAnsi="Book Antiqua"/>
          <w:color w:val="000000"/>
          <w:sz w:val="24"/>
          <w:szCs w:val="24"/>
          <w:lang w:val="en-US"/>
        </w:rPr>
        <w:t> </w:t>
      </w:r>
      <w:r w:rsidRPr="00DC0ADC">
        <w:rPr>
          <w:rFonts w:ascii="Book Antiqua" w:hAnsi="Book Antiqua"/>
          <w:b/>
          <w:bCs/>
          <w:color w:val="000000"/>
          <w:sz w:val="24"/>
          <w:szCs w:val="24"/>
          <w:lang w:val="en-US"/>
        </w:rPr>
        <w:t>Meral M</w:t>
      </w:r>
      <w:r w:rsidRPr="00DC0ADC">
        <w:rPr>
          <w:rFonts w:ascii="Book Antiqua" w:hAnsi="Book Antiqua"/>
          <w:color w:val="000000"/>
          <w:sz w:val="24"/>
          <w:szCs w:val="24"/>
          <w:lang w:val="en-US"/>
        </w:rPr>
        <w:t>, Demirpençe M, Gönen C, Akarsu M, Kayahan H, Demirkan F, Kargi A, Akpinar H. Diffuse gastrointestinal involvement of mantle cell lymphoma.</w:t>
      </w:r>
      <w:r w:rsidRPr="00DC0ADC">
        <w:rPr>
          <w:rStyle w:val="apple-converted-space"/>
          <w:rFonts w:ascii="Book Antiqua" w:hAnsi="Book Antiqua"/>
          <w:color w:val="000000"/>
          <w:sz w:val="24"/>
          <w:szCs w:val="24"/>
          <w:lang w:val="en-US"/>
        </w:rPr>
        <w:t> </w:t>
      </w:r>
      <w:r w:rsidRPr="00DC0ADC">
        <w:rPr>
          <w:rFonts w:ascii="Book Antiqua" w:hAnsi="Book Antiqua"/>
          <w:i/>
          <w:iCs/>
          <w:color w:val="000000"/>
          <w:sz w:val="24"/>
          <w:szCs w:val="24"/>
          <w:lang w:val="en-US"/>
        </w:rPr>
        <w:t>Turk J Gastroenterol</w:t>
      </w:r>
      <w:r w:rsidRPr="00DC0ADC">
        <w:rPr>
          <w:rStyle w:val="apple-converted-space"/>
          <w:rFonts w:ascii="Book Antiqua" w:hAnsi="Book Antiqua"/>
          <w:color w:val="000000"/>
          <w:sz w:val="24"/>
          <w:szCs w:val="24"/>
          <w:lang w:val="en-US"/>
        </w:rPr>
        <w:t> </w:t>
      </w:r>
      <w:r w:rsidRPr="00DC0ADC">
        <w:rPr>
          <w:rFonts w:ascii="Book Antiqua" w:hAnsi="Book Antiqua"/>
          <w:color w:val="000000"/>
          <w:sz w:val="24"/>
          <w:szCs w:val="24"/>
          <w:lang w:val="en-US"/>
        </w:rPr>
        <w:t>2008;</w:t>
      </w:r>
      <w:r w:rsidRPr="00DC0ADC">
        <w:rPr>
          <w:rStyle w:val="apple-converted-space"/>
          <w:rFonts w:ascii="Book Antiqua" w:hAnsi="Book Antiqua"/>
          <w:color w:val="000000"/>
          <w:sz w:val="24"/>
          <w:szCs w:val="24"/>
          <w:lang w:val="en-US"/>
        </w:rPr>
        <w:t> </w:t>
      </w:r>
      <w:r w:rsidRPr="00DC0ADC">
        <w:rPr>
          <w:rFonts w:ascii="Book Antiqua" w:hAnsi="Book Antiqua"/>
          <w:b/>
          <w:bCs/>
          <w:color w:val="000000"/>
          <w:sz w:val="24"/>
          <w:szCs w:val="24"/>
          <w:lang w:val="en-US"/>
        </w:rPr>
        <w:t>19</w:t>
      </w:r>
      <w:r w:rsidRPr="00DC0ADC">
        <w:rPr>
          <w:rFonts w:ascii="Book Antiqua" w:hAnsi="Book Antiqua"/>
          <w:color w:val="000000"/>
          <w:sz w:val="24"/>
          <w:szCs w:val="24"/>
          <w:lang w:val="en-US"/>
        </w:rPr>
        <w:t>: 117-120 [PMID: 19110668]</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126 </w:t>
      </w:r>
      <w:r w:rsidRPr="00DC0ADC">
        <w:rPr>
          <w:rFonts w:ascii="Book Antiqua" w:hAnsi="Book Antiqua" w:cs="宋体"/>
          <w:b/>
          <w:bCs/>
          <w:color w:val="000000"/>
          <w:sz w:val="24"/>
          <w:szCs w:val="24"/>
          <w:lang w:val="en-US"/>
        </w:rPr>
        <w:t>Alvarez-Martínez P</w:t>
      </w:r>
      <w:r w:rsidRPr="00DC0ADC">
        <w:rPr>
          <w:rFonts w:ascii="Book Antiqua" w:hAnsi="Book Antiqua" w:cs="宋体"/>
          <w:color w:val="000000"/>
          <w:sz w:val="24"/>
          <w:szCs w:val="24"/>
          <w:lang w:val="en-US"/>
        </w:rPr>
        <w:t>, Pipa-Muñiz M, Ordieres-Díaz C, Fernández-Vega I, Palacio-Galán MA, Granero-Castro P, Suárez-González A. Multiple lymphomatous polyposis of intestine as presentation of mantle cell lymphoma. </w:t>
      </w:r>
      <w:r w:rsidRPr="00DC0ADC">
        <w:rPr>
          <w:rFonts w:ascii="Book Antiqua" w:hAnsi="Book Antiqua" w:cs="宋体"/>
          <w:i/>
          <w:iCs/>
          <w:color w:val="000000"/>
          <w:sz w:val="24"/>
          <w:szCs w:val="24"/>
          <w:lang w:val="en-US"/>
        </w:rPr>
        <w:t xml:space="preserve">Rev </w:t>
      </w:r>
      <w:proofErr w:type="gramStart"/>
      <w:r w:rsidRPr="00DC0ADC">
        <w:rPr>
          <w:rFonts w:ascii="Book Antiqua" w:hAnsi="Book Antiqua" w:cs="宋体"/>
          <w:i/>
          <w:iCs/>
          <w:color w:val="000000"/>
          <w:sz w:val="24"/>
          <w:szCs w:val="24"/>
          <w:lang w:val="en-US"/>
        </w:rPr>
        <w:t>Esp</w:t>
      </w:r>
      <w:proofErr w:type="gramEnd"/>
      <w:r w:rsidRPr="00DC0ADC">
        <w:rPr>
          <w:rFonts w:ascii="Book Antiqua" w:hAnsi="Book Antiqua" w:cs="宋体"/>
          <w:i/>
          <w:iCs/>
          <w:color w:val="000000"/>
          <w:sz w:val="24"/>
          <w:szCs w:val="24"/>
          <w:lang w:val="en-US"/>
        </w:rPr>
        <w:t xml:space="preserve"> Enferm Dig</w:t>
      </w:r>
      <w:r w:rsidRPr="00DC0ADC">
        <w:rPr>
          <w:rFonts w:ascii="Book Antiqua" w:hAnsi="Book Antiqua" w:cs="宋体"/>
          <w:color w:val="000000"/>
          <w:sz w:val="24"/>
          <w:szCs w:val="24"/>
          <w:lang w:val="en-US"/>
        </w:rPr>
        <w:t> 2012; </w:t>
      </w:r>
      <w:r w:rsidRPr="00DC0ADC">
        <w:rPr>
          <w:rFonts w:ascii="Book Antiqua" w:hAnsi="Book Antiqua" w:cs="宋体"/>
          <w:b/>
          <w:bCs/>
          <w:color w:val="000000"/>
          <w:sz w:val="24"/>
          <w:szCs w:val="24"/>
          <w:lang w:val="en-US"/>
        </w:rPr>
        <w:t>104</w:t>
      </w:r>
      <w:r w:rsidRPr="00DC0ADC">
        <w:rPr>
          <w:rFonts w:ascii="Book Antiqua" w:hAnsi="Book Antiqua" w:cs="宋体"/>
          <w:color w:val="000000"/>
          <w:sz w:val="24"/>
          <w:szCs w:val="24"/>
          <w:lang w:val="en-US"/>
        </w:rPr>
        <w:t>: 491-492 [PMID: 23130858]</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127 </w:t>
      </w:r>
      <w:r w:rsidRPr="00DC0ADC">
        <w:rPr>
          <w:rFonts w:ascii="Book Antiqua" w:hAnsi="Book Antiqua" w:cs="宋体"/>
          <w:b/>
          <w:bCs/>
          <w:color w:val="000000"/>
          <w:sz w:val="24"/>
          <w:szCs w:val="24"/>
          <w:lang w:val="en-US"/>
        </w:rPr>
        <w:t>Kyung Shin B</w:t>
      </w:r>
      <w:r w:rsidRPr="00DC0ADC">
        <w:rPr>
          <w:rFonts w:ascii="Book Antiqua" w:hAnsi="Book Antiqua" w:cs="宋体"/>
          <w:color w:val="000000"/>
          <w:sz w:val="24"/>
          <w:szCs w:val="24"/>
          <w:lang w:val="en-US"/>
        </w:rPr>
        <w:t>, Lee H, Choi J, Kim A, Kim H, Park J, Kim I. Primary marginal zone B-cell lymphoma of gastrointestinal tract presenting as multiple lymphomatoid polyposis. </w:t>
      </w:r>
      <w:r w:rsidRPr="00DC0ADC">
        <w:rPr>
          <w:rFonts w:ascii="Book Antiqua" w:hAnsi="Book Antiqua" w:cs="宋体"/>
          <w:i/>
          <w:iCs/>
          <w:color w:val="000000"/>
          <w:sz w:val="24"/>
          <w:szCs w:val="24"/>
          <w:lang w:val="en-US"/>
        </w:rPr>
        <w:t>Int J Colorectal Dis</w:t>
      </w:r>
      <w:r w:rsidRPr="00DC0ADC">
        <w:rPr>
          <w:rFonts w:ascii="Book Antiqua" w:hAnsi="Book Antiqua" w:cs="宋体"/>
          <w:color w:val="000000"/>
          <w:sz w:val="24"/>
          <w:szCs w:val="24"/>
          <w:lang w:val="en-US"/>
        </w:rPr>
        <w:t> 2007; </w:t>
      </w:r>
      <w:r w:rsidRPr="00DC0ADC">
        <w:rPr>
          <w:rFonts w:ascii="Book Antiqua" w:hAnsi="Book Antiqua" w:cs="宋体"/>
          <w:b/>
          <w:bCs/>
          <w:color w:val="000000"/>
          <w:sz w:val="24"/>
          <w:szCs w:val="24"/>
          <w:lang w:val="en-US"/>
        </w:rPr>
        <w:t>22</w:t>
      </w:r>
      <w:r w:rsidRPr="00DC0ADC">
        <w:rPr>
          <w:rFonts w:ascii="Book Antiqua" w:hAnsi="Book Antiqua" w:cs="宋体"/>
          <w:color w:val="000000"/>
          <w:sz w:val="24"/>
          <w:szCs w:val="24"/>
          <w:lang w:val="en-US"/>
        </w:rPr>
        <w:t>: 991-992 [PMID: 16586077 DOI: 10.1007/s00384-006-0125-6]</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128 </w:t>
      </w:r>
      <w:r w:rsidRPr="00DC0ADC">
        <w:rPr>
          <w:rFonts w:ascii="Book Antiqua" w:hAnsi="Book Antiqua" w:cs="宋体"/>
          <w:b/>
          <w:bCs/>
          <w:color w:val="000000"/>
          <w:sz w:val="24"/>
          <w:szCs w:val="24"/>
          <w:lang w:val="en-US"/>
        </w:rPr>
        <w:t>Wolfsen HC</w:t>
      </w:r>
      <w:r w:rsidRPr="00DC0ADC">
        <w:rPr>
          <w:rFonts w:ascii="Book Antiqua" w:hAnsi="Book Antiqua" w:cs="宋体"/>
          <w:color w:val="000000"/>
          <w:sz w:val="24"/>
          <w:szCs w:val="24"/>
          <w:lang w:val="en-US"/>
        </w:rPr>
        <w:t>, Achem SR. Diffuse colonic polyposis detected at screening colonoscopy: mantle-cell lymphoma. </w:t>
      </w:r>
      <w:r w:rsidRPr="00DC0ADC">
        <w:rPr>
          <w:rFonts w:ascii="Book Antiqua" w:hAnsi="Book Antiqua" w:cs="宋体"/>
          <w:i/>
          <w:iCs/>
          <w:color w:val="000000"/>
          <w:sz w:val="24"/>
          <w:szCs w:val="24"/>
          <w:lang w:val="en-US"/>
        </w:rPr>
        <w:t>Endoscopy</w:t>
      </w:r>
      <w:r w:rsidRPr="00DC0ADC">
        <w:rPr>
          <w:rFonts w:ascii="Book Antiqua" w:hAnsi="Book Antiqua" w:cs="宋体"/>
          <w:color w:val="000000"/>
          <w:sz w:val="24"/>
          <w:szCs w:val="24"/>
          <w:lang w:val="en-US"/>
        </w:rPr>
        <w:t> 2004; </w:t>
      </w:r>
      <w:r w:rsidRPr="00DC0ADC">
        <w:rPr>
          <w:rFonts w:ascii="Book Antiqua" w:hAnsi="Book Antiqua" w:cs="宋体"/>
          <w:b/>
          <w:bCs/>
          <w:color w:val="000000"/>
          <w:sz w:val="24"/>
          <w:szCs w:val="24"/>
          <w:lang w:val="en-US"/>
        </w:rPr>
        <w:t>36</w:t>
      </w:r>
      <w:r w:rsidRPr="00DC0ADC">
        <w:rPr>
          <w:rFonts w:ascii="Book Antiqua" w:hAnsi="Book Antiqua" w:cs="宋体"/>
          <w:color w:val="000000"/>
          <w:sz w:val="24"/>
          <w:szCs w:val="24"/>
          <w:lang w:val="en-US"/>
        </w:rPr>
        <w:t>: 471 [PMID: 15100973 DOI: 10.1055/s-2004-814418]</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lastRenderedPageBreak/>
        <w:t>129 </w:t>
      </w:r>
      <w:r w:rsidRPr="00DC0ADC">
        <w:rPr>
          <w:rFonts w:ascii="Book Antiqua" w:hAnsi="Book Antiqua" w:cs="宋体"/>
          <w:b/>
          <w:bCs/>
          <w:color w:val="000000"/>
          <w:sz w:val="24"/>
          <w:szCs w:val="24"/>
          <w:lang w:val="en-US"/>
        </w:rPr>
        <w:t>Lam KC</w:t>
      </w:r>
      <w:r w:rsidRPr="00DC0ADC">
        <w:rPr>
          <w:rFonts w:ascii="Book Antiqua" w:hAnsi="Book Antiqua" w:cs="宋体"/>
          <w:color w:val="000000"/>
          <w:sz w:val="24"/>
          <w:szCs w:val="24"/>
          <w:lang w:val="en-US"/>
        </w:rPr>
        <w:t xml:space="preserve">, Yeo W, Lee JF, Chow J, Mok TS. Unusual abdominal tumors: case 4. Multiple lymphomatous </w:t>
      </w:r>
      <w:proofErr w:type="gramStart"/>
      <w:r w:rsidRPr="00DC0ADC">
        <w:rPr>
          <w:rFonts w:ascii="Book Antiqua" w:hAnsi="Book Antiqua" w:cs="宋体"/>
          <w:color w:val="000000"/>
          <w:sz w:val="24"/>
          <w:szCs w:val="24"/>
          <w:lang w:val="en-US"/>
        </w:rPr>
        <w:t>polyposis</w:t>
      </w:r>
      <w:proofErr w:type="gramEnd"/>
      <w:r w:rsidRPr="00DC0ADC">
        <w:rPr>
          <w:rFonts w:ascii="Book Antiqua" w:hAnsi="Book Antiqua" w:cs="宋体"/>
          <w:color w:val="000000"/>
          <w:sz w:val="24"/>
          <w:szCs w:val="24"/>
          <w:lang w:val="en-US"/>
        </w:rPr>
        <w:t xml:space="preserve"> in mantle cell lymphoma. </w:t>
      </w:r>
      <w:r w:rsidRPr="00DC0ADC">
        <w:rPr>
          <w:rFonts w:ascii="Book Antiqua" w:hAnsi="Book Antiqua" w:cs="宋体"/>
          <w:i/>
          <w:iCs/>
          <w:color w:val="000000"/>
          <w:sz w:val="24"/>
          <w:szCs w:val="24"/>
          <w:lang w:val="en-US"/>
        </w:rPr>
        <w:t>J Clin Oncol</w:t>
      </w:r>
      <w:r w:rsidRPr="00DC0ADC">
        <w:rPr>
          <w:rFonts w:ascii="Book Antiqua" w:hAnsi="Book Antiqua" w:cs="宋体"/>
          <w:color w:val="000000"/>
          <w:sz w:val="24"/>
          <w:szCs w:val="24"/>
          <w:lang w:val="en-US"/>
        </w:rPr>
        <w:t> 2003; </w:t>
      </w:r>
      <w:r w:rsidRPr="00DC0ADC">
        <w:rPr>
          <w:rFonts w:ascii="Book Antiqua" w:hAnsi="Book Antiqua" w:cs="宋体"/>
          <w:b/>
          <w:bCs/>
          <w:color w:val="000000"/>
          <w:sz w:val="24"/>
          <w:szCs w:val="24"/>
          <w:lang w:val="en-US"/>
        </w:rPr>
        <w:t>21</w:t>
      </w:r>
      <w:r w:rsidRPr="00DC0ADC">
        <w:rPr>
          <w:rFonts w:ascii="Book Antiqua" w:hAnsi="Book Antiqua" w:cs="宋体"/>
          <w:color w:val="000000"/>
          <w:sz w:val="24"/>
          <w:szCs w:val="24"/>
          <w:lang w:val="en-US"/>
        </w:rPr>
        <w:t>: 955-956 [PMID: 12610203]</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130 </w:t>
      </w:r>
      <w:r w:rsidRPr="00DC0ADC">
        <w:rPr>
          <w:rFonts w:ascii="Book Antiqua" w:hAnsi="Book Antiqua" w:cs="宋体"/>
          <w:b/>
          <w:bCs/>
          <w:color w:val="000000"/>
          <w:sz w:val="24"/>
          <w:szCs w:val="24"/>
          <w:lang w:val="en-US"/>
        </w:rPr>
        <w:t>Michopoulos S</w:t>
      </w:r>
      <w:r w:rsidRPr="00DC0ADC">
        <w:rPr>
          <w:rFonts w:ascii="Book Antiqua" w:hAnsi="Book Antiqua" w:cs="宋体"/>
          <w:color w:val="000000"/>
          <w:sz w:val="24"/>
          <w:szCs w:val="24"/>
          <w:lang w:val="en-US"/>
        </w:rPr>
        <w:t xml:space="preserve">, Petraki K, Matsouka C, Kastritis E, Chrysanthopoulou H, Dimopoulos MA. Mantle-cell lymphoma (multiple lymphomatous </w:t>
      </w:r>
      <w:proofErr w:type="gramStart"/>
      <w:r w:rsidRPr="00DC0ADC">
        <w:rPr>
          <w:rFonts w:ascii="Book Antiqua" w:hAnsi="Book Antiqua" w:cs="宋体"/>
          <w:color w:val="000000"/>
          <w:sz w:val="24"/>
          <w:szCs w:val="24"/>
          <w:lang w:val="en-US"/>
        </w:rPr>
        <w:t>polyposis</w:t>
      </w:r>
      <w:proofErr w:type="gramEnd"/>
      <w:r w:rsidRPr="00DC0ADC">
        <w:rPr>
          <w:rFonts w:ascii="Book Antiqua" w:hAnsi="Book Antiqua" w:cs="宋体"/>
          <w:color w:val="000000"/>
          <w:sz w:val="24"/>
          <w:szCs w:val="24"/>
          <w:lang w:val="en-US"/>
        </w:rPr>
        <w:t>) of the entire GI tract. </w:t>
      </w:r>
      <w:r w:rsidRPr="00DC0ADC">
        <w:rPr>
          <w:rFonts w:ascii="Book Antiqua" w:hAnsi="Book Antiqua" w:cs="宋体"/>
          <w:i/>
          <w:iCs/>
          <w:color w:val="000000"/>
          <w:sz w:val="24"/>
          <w:szCs w:val="24"/>
          <w:lang w:val="en-US"/>
        </w:rPr>
        <w:t>J Clin Oncol</w:t>
      </w:r>
      <w:r w:rsidRPr="00DC0ADC">
        <w:rPr>
          <w:rFonts w:ascii="Book Antiqua" w:hAnsi="Book Antiqua" w:cs="宋体"/>
          <w:color w:val="000000"/>
          <w:sz w:val="24"/>
          <w:szCs w:val="24"/>
          <w:lang w:val="en-US"/>
        </w:rPr>
        <w:t> 2008; </w:t>
      </w:r>
      <w:r w:rsidRPr="00DC0ADC">
        <w:rPr>
          <w:rFonts w:ascii="Book Antiqua" w:hAnsi="Book Antiqua" w:cs="宋体"/>
          <w:b/>
          <w:bCs/>
          <w:color w:val="000000"/>
          <w:sz w:val="24"/>
          <w:szCs w:val="24"/>
          <w:lang w:val="en-US"/>
        </w:rPr>
        <w:t>26</w:t>
      </w:r>
      <w:r w:rsidRPr="00DC0ADC">
        <w:rPr>
          <w:rFonts w:ascii="Book Antiqua" w:hAnsi="Book Antiqua" w:cs="宋体"/>
          <w:color w:val="000000"/>
          <w:sz w:val="24"/>
          <w:szCs w:val="24"/>
          <w:lang w:val="en-US"/>
        </w:rPr>
        <w:t>: 1555-1557 [PMID: 18349408 DOI: 10.1200/JCO.2007.14.9856]</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131 </w:t>
      </w:r>
      <w:r w:rsidRPr="00DC0ADC">
        <w:rPr>
          <w:rFonts w:ascii="Book Antiqua" w:hAnsi="Book Antiqua" w:cs="宋体"/>
          <w:b/>
          <w:bCs/>
          <w:color w:val="000000"/>
          <w:sz w:val="24"/>
          <w:szCs w:val="24"/>
          <w:lang w:val="en-US"/>
        </w:rPr>
        <w:t>Xu XJ</w:t>
      </w:r>
      <w:r w:rsidRPr="00DC0ADC">
        <w:rPr>
          <w:rFonts w:ascii="Book Antiqua" w:hAnsi="Book Antiqua" w:cs="宋体"/>
          <w:color w:val="000000"/>
          <w:sz w:val="24"/>
          <w:szCs w:val="24"/>
          <w:lang w:val="en-US"/>
        </w:rPr>
        <w:t>, Wu SM. Multiple lymphomatous polyposis of the gastrointestinal tract: report of three cases and literature review. </w:t>
      </w:r>
      <w:r w:rsidRPr="00DC0ADC">
        <w:rPr>
          <w:rFonts w:ascii="Book Antiqua" w:hAnsi="Book Antiqua" w:cs="宋体"/>
          <w:i/>
          <w:iCs/>
          <w:color w:val="000000"/>
          <w:sz w:val="24"/>
          <w:szCs w:val="24"/>
          <w:lang w:val="en-US"/>
        </w:rPr>
        <w:t>J Dig Dis</w:t>
      </w:r>
      <w:r w:rsidRPr="00DC0ADC">
        <w:rPr>
          <w:rFonts w:ascii="Book Antiqua" w:hAnsi="Book Antiqua" w:cs="宋体"/>
          <w:color w:val="000000"/>
          <w:sz w:val="24"/>
          <w:szCs w:val="24"/>
          <w:lang w:val="en-US"/>
        </w:rPr>
        <w:t> 2012; </w:t>
      </w:r>
      <w:r w:rsidRPr="00DC0ADC">
        <w:rPr>
          <w:rFonts w:ascii="Book Antiqua" w:hAnsi="Book Antiqua" w:cs="宋体"/>
          <w:b/>
          <w:bCs/>
          <w:color w:val="000000"/>
          <w:sz w:val="24"/>
          <w:szCs w:val="24"/>
          <w:lang w:val="en-US"/>
        </w:rPr>
        <w:t>13</w:t>
      </w:r>
      <w:r w:rsidRPr="00DC0ADC">
        <w:rPr>
          <w:rFonts w:ascii="Book Antiqua" w:hAnsi="Book Antiqua" w:cs="宋体"/>
          <w:color w:val="000000"/>
          <w:sz w:val="24"/>
          <w:szCs w:val="24"/>
          <w:lang w:val="en-US"/>
        </w:rPr>
        <w:t>: 649-653 [PMID: 23134448 DOI: 10.1111/j.1751-2980.2012.00635.x]</w:t>
      </w:r>
    </w:p>
    <w:p w:rsidR="004F6CA1" w:rsidRPr="00DC0ADC" w:rsidRDefault="004F6CA1" w:rsidP="004F6CA1">
      <w:pPr>
        <w:jc w:val="both"/>
        <w:rPr>
          <w:rFonts w:ascii="Book Antiqua" w:hAnsi="Book Antiqua" w:cs="宋体"/>
          <w:color w:val="000000"/>
          <w:sz w:val="24"/>
          <w:szCs w:val="24"/>
          <w:lang w:val="en-US"/>
        </w:rPr>
      </w:pPr>
      <w:proofErr w:type="gramStart"/>
      <w:r w:rsidRPr="00DC0ADC">
        <w:rPr>
          <w:rFonts w:ascii="Book Antiqua" w:hAnsi="Book Antiqua" w:cs="宋体"/>
          <w:color w:val="000000"/>
          <w:sz w:val="24"/>
          <w:szCs w:val="24"/>
          <w:lang w:val="en-US"/>
        </w:rPr>
        <w:t>132 </w:t>
      </w:r>
      <w:r w:rsidRPr="00DC0ADC">
        <w:rPr>
          <w:rFonts w:ascii="Book Antiqua" w:hAnsi="Book Antiqua" w:cs="宋体"/>
          <w:b/>
          <w:bCs/>
          <w:color w:val="000000"/>
          <w:sz w:val="24"/>
          <w:szCs w:val="24"/>
          <w:lang w:val="en-US"/>
        </w:rPr>
        <w:t>Barut F</w:t>
      </w:r>
      <w:r w:rsidRPr="00DC0ADC">
        <w:rPr>
          <w:rFonts w:ascii="Book Antiqua" w:hAnsi="Book Antiqua" w:cs="宋体"/>
          <w:color w:val="000000"/>
          <w:sz w:val="24"/>
          <w:szCs w:val="24"/>
          <w:lang w:val="en-US"/>
        </w:rPr>
        <w:t>, Kandemır NO, Karakaya K, Kökten N, Ozdamar SO.</w:t>
      </w:r>
      <w:proofErr w:type="gramEnd"/>
      <w:r w:rsidRPr="00DC0ADC">
        <w:rPr>
          <w:rFonts w:ascii="Book Antiqua" w:hAnsi="Book Antiqua" w:cs="宋体"/>
          <w:color w:val="000000"/>
          <w:sz w:val="24"/>
          <w:szCs w:val="24"/>
          <w:lang w:val="en-US"/>
        </w:rPr>
        <w:t xml:space="preserve"> Primary intestinal diffuse large B-cell lymphoma forming multiple lymphomatous </w:t>
      </w:r>
      <w:proofErr w:type="gramStart"/>
      <w:r w:rsidRPr="00DC0ADC">
        <w:rPr>
          <w:rFonts w:ascii="Book Antiqua" w:hAnsi="Book Antiqua" w:cs="宋体"/>
          <w:color w:val="000000"/>
          <w:sz w:val="24"/>
          <w:szCs w:val="24"/>
          <w:lang w:val="en-US"/>
        </w:rPr>
        <w:t>polyposis</w:t>
      </w:r>
      <w:proofErr w:type="gramEnd"/>
      <w:r w:rsidRPr="00DC0ADC">
        <w:rPr>
          <w:rFonts w:ascii="Book Antiqua" w:hAnsi="Book Antiqua" w:cs="宋体"/>
          <w:color w:val="000000"/>
          <w:sz w:val="24"/>
          <w:szCs w:val="24"/>
          <w:lang w:val="en-US"/>
        </w:rPr>
        <w:t>. </w:t>
      </w:r>
      <w:r w:rsidRPr="00DC0ADC">
        <w:rPr>
          <w:rFonts w:ascii="Book Antiqua" w:hAnsi="Book Antiqua" w:cs="宋体"/>
          <w:i/>
          <w:iCs/>
          <w:color w:val="000000"/>
          <w:sz w:val="24"/>
          <w:szCs w:val="24"/>
          <w:lang w:val="en-US"/>
        </w:rPr>
        <w:t>Turk J Gastroenterol</w:t>
      </w:r>
      <w:r w:rsidRPr="00DC0ADC">
        <w:rPr>
          <w:rFonts w:ascii="Book Antiqua" w:hAnsi="Book Antiqua" w:cs="宋体"/>
          <w:color w:val="000000"/>
          <w:sz w:val="24"/>
          <w:szCs w:val="24"/>
          <w:lang w:val="en-US"/>
        </w:rPr>
        <w:t> 2011; </w:t>
      </w:r>
      <w:r w:rsidRPr="00DC0ADC">
        <w:rPr>
          <w:rFonts w:ascii="Book Antiqua" w:hAnsi="Book Antiqua" w:cs="宋体"/>
          <w:b/>
          <w:bCs/>
          <w:color w:val="000000"/>
          <w:sz w:val="24"/>
          <w:szCs w:val="24"/>
          <w:lang w:val="en-US"/>
        </w:rPr>
        <w:t>22</w:t>
      </w:r>
      <w:r w:rsidRPr="00DC0ADC">
        <w:rPr>
          <w:rFonts w:ascii="Book Antiqua" w:hAnsi="Book Antiqua" w:cs="宋体"/>
          <w:color w:val="000000"/>
          <w:sz w:val="24"/>
          <w:szCs w:val="24"/>
          <w:lang w:val="en-US"/>
        </w:rPr>
        <w:t>: 324-328 [PMID: 21805425]</w:t>
      </w:r>
    </w:p>
    <w:p w:rsidR="004F6CA1" w:rsidRPr="00DC0ADC" w:rsidRDefault="004F6CA1" w:rsidP="004F6CA1">
      <w:pPr>
        <w:jc w:val="both"/>
        <w:rPr>
          <w:rFonts w:ascii="Book Antiqua" w:hAnsi="Book Antiqua" w:cs="宋体"/>
          <w:color w:val="000000"/>
          <w:sz w:val="24"/>
          <w:szCs w:val="24"/>
          <w:lang w:val="en-US"/>
        </w:rPr>
      </w:pPr>
      <w:proofErr w:type="gramStart"/>
      <w:r w:rsidRPr="00DC0ADC">
        <w:rPr>
          <w:rFonts w:ascii="Book Antiqua" w:hAnsi="Book Antiqua" w:cs="宋体"/>
          <w:color w:val="000000"/>
          <w:sz w:val="24"/>
          <w:szCs w:val="24"/>
          <w:lang w:val="en-US"/>
        </w:rPr>
        <w:t>133 </w:t>
      </w:r>
      <w:r w:rsidRPr="00DC0ADC">
        <w:rPr>
          <w:rFonts w:ascii="Book Antiqua" w:hAnsi="Book Antiqua" w:cs="宋体"/>
          <w:b/>
          <w:bCs/>
          <w:color w:val="000000"/>
          <w:sz w:val="24"/>
          <w:szCs w:val="24"/>
          <w:lang w:val="en-US"/>
        </w:rPr>
        <w:t>Cestaro G</w:t>
      </w:r>
      <w:r w:rsidRPr="00DC0ADC">
        <w:rPr>
          <w:rFonts w:ascii="Book Antiqua" w:hAnsi="Book Antiqua" w:cs="宋体"/>
          <w:color w:val="000000"/>
          <w:sz w:val="24"/>
          <w:szCs w:val="24"/>
          <w:lang w:val="en-US"/>
        </w:rPr>
        <w:t>, De Rosa M, Vitiello C, Galloro G, Gentile M. Multiple lymphomatous polyposis with diffuse involvement of the gastrointestinal tract.</w:t>
      </w:r>
      <w:proofErr w:type="gramEnd"/>
      <w:r w:rsidRPr="00DC0ADC">
        <w:rPr>
          <w:rFonts w:ascii="Book Antiqua" w:hAnsi="Book Antiqua" w:cs="宋体"/>
          <w:color w:val="000000"/>
          <w:sz w:val="24"/>
          <w:szCs w:val="24"/>
          <w:lang w:val="en-US"/>
        </w:rPr>
        <w:t xml:space="preserve"> </w:t>
      </w:r>
      <w:proofErr w:type="gramStart"/>
      <w:r w:rsidRPr="00DC0ADC">
        <w:rPr>
          <w:rFonts w:ascii="Book Antiqua" w:hAnsi="Book Antiqua" w:cs="宋体"/>
          <w:color w:val="000000"/>
          <w:sz w:val="24"/>
          <w:szCs w:val="24"/>
          <w:lang w:val="en-US"/>
        </w:rPr>
        <w:t>Case report.</w:t>
      </w:r>
      <w:proofErr w:type="gramEnd"/>
      <w:r w:rsidRPr="00DC0ADC">
        <w:rPr>
          <w:rFonts w:ascii="Book Antiqua" w:hAnsi="Book Antiqua" w:cs="宋体"/>
          <w:color w:val="000000"/>
          <w:sz w:val="24"/>
          <w:szCs w:val="24"/>
          <w:lang w:val="en-US"/>
        </w:rPr>
        <w:t> </w:t>
      </w:r>
      <w:r w:rsidRPr="00DC0ADC">
        <w:rPr>
          <w:rFonts w:ascii="Book Antiqua" w:hAnsi="Book Antiqua" w:cs="宋体"/>
          <w:i/>
          <w:iCs/>
          <w:color w:val="000000"/>
          <w:sz w:val="24"/>
          <w:szCs w:val="24"/>
          <w:lang w:val="en-US"/>
        </w:rPr>
        <w:t xml:space="preserve">G </w:t>
      </w:r>
      <w:proofErr w:type="gramStart"/>
      <w:r w:rsidRPr="00DC0ADC">
        <w:rPr>
          <w:rFonts w:ascii="Book Antiqua" w:hAnsi="Book Antiqua" w:cs="宋体"/>
          <w:i/>
          <w:iCs/>
          <w:color w:val="000000"/>
          <w:sz w:val="24"/>
          <w:szCs w:val="24"/>
          <w:lang w:val="en-US"/>
        </w:rPr>
        <w:t>Chir</w:t>
      </w:r>
      <w:r w:rsidRPr="00DC0ADC">
        <w:rPr>
          <w:rFonts w:ascii="Book Antiqua" w:hAnsi="Book Antiqua" w:cs="宋体"/>
          <w:color w:val="000000"/>
          <w:sz w:val="24"/>
          <w:szCs w:val="24"/>
          <w:lang w:val="en-US"/>
        </w:rPr>
        <w:t> ;</w:t>
      </w:r>
      <w:proofErr w:type="gramEnd"/>
      <w:r w:rsidRPr="00DC0ADC">
        <w:rPr>
          <w:rFonts w:ascii="Book Antiqua" w:hAnsi="Book Antiqua" w:cs="宋体"/>
          <w:color w:val="000000"/>
          <w:sz w:val="24"/>
          <w:szCs w:val="24"/>
          <w:lang w:val="en-US"/>
        </w:rPr>
        <w:t> </w:t>
      </w:r>
      <w:r w:rsidRPr="00DC0ADC">
        <w:rPr>
          <w:rFonts w:ascii="Book Antiqua" w:hAnsi="Book Antiqua" w:cs="宋体"/>
          <w:b/>
          <w:bCs/>
          <w:color w:val="000000"/>
          <w:sz w:val="24"/>
          <w:szCs w:val="24"/>
          <w:lang w:val="en-US"/>
        </w:rPr>
        <w:t>34</w:t>
      </w:r>
      <w:r w:rsidRPr="00DC0ADC">
        <w:rPr>
          <w:rFonts w:ascii="Book Antiqua" w:hAnsi="Book Antiqua" w:cs="宋体"/>
          <w:color w:val="000000"/>
          <w:sz w:val="24"/>
          <w:szCs w:val="24"/>
          <w:lang w:val="en-US"/>
        </w:rPr>
        <w:t>: 173-175 [PMID: 23837958]</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134 </w:t>
      </w:r>
      <w:r w:rsidRPr="00DC0ADC">
        <w:rPr>
          <w:rFonts w:ascii="Book Antiqua" w:hAnsi="Book Antiqua" w:cs="宋体"/>
          <w:b/>
          <w:bCs/>
          <w:color w:val="000000"/>
          <w:sz w:val="24"/>
          <w:szCs w:val="24"/>
          <w:lang w:val="en-US"/>
        </w:rPr>
        <w:t>Murase K</w:t>
      </w:r>
      <w:r w:rsidRPr="00DC0ADC">
        <w:rPr>
          <w:rFonts w:ascii="Book Antiqua" w:hAnsi="Book Antiqua" w:cs="宋体"/>
          <w:color w:val="000000"/>
          <w:sz w:val="24"/>
          <w:szCs w:val="24"/>
          <w:lang w:val="en-US"/>
        </w:rPr>
        <w:t>, Matsunaga T, Sato T, Kuribayashi K, Kogawa K, Kawano Y, Okamoto T, Takayama T, Watanabe H, Niitsu Y, Hirayama Y. Allogeneic bone marrow transplantation in a patient with T-prolymphocytic leukemia with small-intestinal involvement. </w:t>
      </w:r>
      <w:r w:rsidRPr="00DC0ADC">
        <w:rPr>
          <w:rFonts w:ascii="Book Antiqua" w:hAnsi="Book Antiqua" w:cs="宋体"/>
          <w:i/>
          <w:iCs/>
          <w:color w:val="000000"/>
          <w:sz w:val="24"/>
          <w:szCs w:val="24"/>
          <w:lang w:val="en-US"/>
        </w:rPr>
        <w:t>Int J Clin Oncol</w:t>
      </w:r>
      <w:r w:rsidRPr="00DC0ADC">
        <w:rPr>
          <w:rFonts w:ascii="Book Antiqua" w:hAnsi="Book Antiqua" w:cs="宋体"/>
          <w:color w:val="000000"/>
          <w:sz w:val="24"/>
          <w:szCs w:val="24"/>
          <w:lang w:val="en-US"/>
        </w:rPr>
        <w:t> 2003; </w:t>
      </w:r>
      <w:r w:rsidRPr="00DC0ADC">
        <w:rPr>
          <w:rFonts w:ascii="Book Antiqua" w:hAnsi="Book Antiqua" w:cs="宋体"/>
          <w:b/>
          <w:bCs/>
          <w:color w:val="000000"/>
          <w:sz w:val="24"/>
          <w:szCs w:val="24"/>
          <w:lang w:val="en-US"/>
        </w:rPr>
        <w:t>8</w:t>
      </w:r>
      <w:r w:rsidRPr="00DC0ADC">
        <w:rPr>
          <w:rFonts w:ascii="Book Antiqua" w:hAnsi="Book Antiqua" w:cs="宋体"/>
          <w:color w:val="000000"/>
          <w:sz w:val="24"/>
          <w:szCs w:val="24"/>
          <w:lang w:val="en-US"/>
        </w:rPr>
        <w:t>: 391-394 [PMID: 14663643 DOI: 10.1007/s10147-003-0349-1]</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135 </w:t>
      </w:r>
      <w:r w:rsidRPr="00DC0ADC">
        <w:rPr>
          <w:rFonts w:ascii="Book Antiqua" w:hAnsi="Book Antiqua" w:cs="宋体"/>
          <w:b/>
          <w:bCs/>
          <w:color w:val="000000"/>
          <w:sz w:val="24"/>
          <w:szCs w:val="24"/>
          <w:lang w:val="en-US"/>
        </w:rPr>
        <w:t>Chen CY</w:t>
      </w:r>
      <w:r w:rsidRPr="00DC0ADC">
        <w:rPr>
          <w:rFonts w:ascii="Book Antiqua" w:hAnsi="Book Antiqua" w:cs="宋体"/>
          <w:color w:val="000000"/>
          <w:sz w:val="24"/>
          <w:szCs w:val="24"/>
          <w:lang w:val="en-US"/>
        </w:rPr>
        <w:t xml:space="preserve">, Wu CC, Hsiao CW, Lee TY, Jao SW. Colonic manifestation of mantle cell lymphoma with multiple lymphomatous </w:t>
      </w:r>
      <w:proofErr w:type="gramStart"/>
      <w:r w:rsidRPr="00DC0ADC">
        <w:rPr>
          <w:rFonts w:ascii="Book Antiqua" w:hAnsi="Book Antiqua" w:cs="宋体"/>
          <w:color w:val="000000"/>
          <w:sz w:val="24"/>
          <w:szCs w:val="24"/>
          <w:lang w:val="en-US"/>
        </w:rPr>
        <w:t>polyposis</w:t>
      </w:r>
      <w:proofErr w:type="gramEnd"/>
      <w:r w:rsidRPr="00DC0ADC">
        <w:rPr>
          <w:rFonts w:ascii="Book Antiqua" w:hAnsi="Book Antiqua" w:cs="宋体"/>
          <w:color w:val="000000"/>
          <w:sz w:val="24"/>
          <w:szCs w:val="24"/>
          <w:lang w:val="en-US"/>
        </w:rPr>
        <w:t>. </w:t>
      </w:r>
      <w:r w:rsidRPr="00DC0ADC">
        <w:rPr>
          <w:rFonts w:ascii="Book Antiqua" w:hAnsi="Book Antiqua" w:cs="宋体"/>
          <w:i/>
          <w:iCs/>
          <w:color w:val="000000"/>
          <w:sz w:val="24"/>
          <w:szCs w:val="24"/>
          <w:lang w:val="en-US"/>
        </w:rPr>
        <w:t>Int J Colorectal Dis</w:t>
      </w:r>
      <w:r w:rsidRPr="00DC0ADC">
        <w:rPr>
          <w:rFonts w:ascii="Book Antiqua" w:hAnsi="Book Antiqua" w:cs="宋体"/>
          <w:color w:val="000000"/>
          <w:sz w:val="24"/>
          <w:szCs w:val="24"/>
          <w:lang w:val="en-US"/>
        </w:rPr>
        <w:t> 2009; </w:t>
      </w:r>
      <w:r w:rsidRPr="00DC0ADC">
        <w:rPr>
          <w:rFonts w:ascii="Book Antiqua" w:hAnsi="Book Antiqua" w:cs="宋体"/>
          <w:b/>
          <w:bCs/>
          <w:color w:val="000000"/>
          <w:sz w:val="24"/>
          <w:szCs w:val="24"/>
          <w:lang w:val="en-US"/>
        </w:rPr>
        <w:t>24</w:t>
      </w:r>
      <w:r w:rsidRPr="00DC0ADC">
        <w:rPr>
          <w:rFonts w:ascii="Book Antiqua" w:hAnsi="Book Antiqua" w:cs="宋体"/>
          <w:color w:val="000000"/>
          <w:sz w:val="24"/>
          <w:szCs w:val="24"/>
          <w:lang w:val="en-US"/>
        </w:rPr>
        <w:t>: 729-730 [PMID: 19172280 DOI: 10.1007/s00384-009-0649-7]</w:t>
      </w:r>
    </w:p>
    <w:p w:rsidR="004F6CA1" w:rsidRPr="00DC0ADC" w:rsidRDefault="004F6CA1" w:rsidP="004F6CA1">
      <w:pPr>
        <w:jc w:val="both"/>
        <w:rPr>
          <w:rFonts w:ascii="Book Antiqua" w:hAnsi="Book Antiqua" w:cs="宋体"/>
          <w:color w:val="000000"/>
          <w:sz w:val="24"/>
          <w:szCs w:val="24"/>
          <w:lang w:val="en-US"/>
        </w:rPr>
      </w:pPr>
      <w:proofErr w:type="gramStart"/>
      <w:r w:rsidRPr="00DC0ADC">
        <w:rPr>
          <w:rFonts w:ascii="Book Antiqua" w:hAnsi="Book Antiqua" w:cs="宋体"/>
          <w:color w:val="000000"/>
          <w:sz w:val="24"/>
          <w:szCs w:val="24"/>
          <w:lang w:val="en-US"/>
        </w:rPr>
        <w:t>136 </w:t>
      </w:r>
      <w:r w:rsidRPr="00DC0ADC">
        <w:rPr>
          <w:rFonts w:ascii="Book Antiqua" w:hAnsi="Book Antiqua" w:cs="宋体"/>
          <w:b/>
          <w:bCs/>
          <w:color w:val="000000"/>
          <w:sz w:val="24"/>
          <w:szCs w:val="24"/>
          <w:lang w:val="en-US"/>
        </w:rPr>
        <w:t>Franco MI</w:t>
      </w:r>
      <w:r w:rsidRPr="00DC0ADC">
        <w:rPr>
          <w:rFonts w:ascii="Book Antiqua" w:hAnsi="Book Antiqua" w:cs="宋体"/>
          <w:color w:val="000000"/>
          <w:sz w:val="24"/>
          <w:szCs w:val="24"/>
          <w:lang w:val="en-US"/>
        </w:rPr>
        <w:t>, Waisberg J, Lopes LS.</w:t>
      </w:r>
      <w:proofErr w:type="gramEnd"/>
      <w:r w:rsidRPr="00DC0ADC">
        <w:rPr>
          <w:rFonts w:ascii="Book Antiqua" w:hAnsi="Book Antiqua" w:cs="宋体"/>
          <w:color w:val="000000"/>
          <w:sz w:val="24"/>
          <w:szCs w:val="24"/>
          <w:lang w:val="en-US"/>
        </w:rPr>
        <w:t xml:space="preserve"> </w:t>
      </w:r>
      <w:proofErr w:type="gramStart"/>
      <w:r w:rsidRPr="00DC0ADC">
        <w:rPr>
          <w:rFonts w:ascii="Book Antiqua" w:hAnsi="Book Antiqua" w:cs="宋体"/>
          <w:color w:val="000000"/>
          <w:sz w:val="24"/>
          <w:szCs w:val="24"/>
          <w:lang w:val="en-US"/>
        </w:rPr>
        <w:t>Multiple lymphomatous polyposis of the gastrointestinal tract.</w:t>
      </w:r>
      <w:proofErr w:type="gramEnd"/>
      <w:r w:rsidRPr="00DC0ADC">
        <w:rPr>
          <w:rFonts w:ascii="Book Antiqua" w:hAnsi="Book Antiqua" w:cs="宋体"/>
          <w:color w:val="000000"/>
          <w:sz w:val="24"/>
          <w:szCs w:val="24"/>
          <w:lang w:val="en-US"/>
        </w:rPr>
        <w:t> </w:t>
      </w:r>
      <w:r w:rsidRPr="00DC0ADC">
        <w:rPr>
          <w:rFonts w:ascii="Book Antiqua" w:hAnsi="Book Antiqua" w:cs="宋体"/>
          <w:i/>
          <w:iCs/>
          <w:color w:val="000000"/>
          <w:sz w:val="24"/>
          <w:szCs w:val="24"/>
          <w:lang w:val="en-US"/>
        </w:rPr>
        <w:t>Sao Paulo Med J</w:t>
      </w:r>
      <w:r w:rsidRPr="00DC0ADC">
        <w:rPr>
          <w:rFonts w:ascii="Book Antiqua" w:hAnsi="Book Antiqua" w:cs="宋体"/>
          <w:color w:val="000000"/>
          <w:sz w:val="24"/>
          <w:szCs w:val="24"/>
          <w:lang w:val="en-US"/>
        </w:rPr>
        <w:t> 2004; </w:t>
      </w:r>
      <w:r w:rsidRPr="00DC0ADC">
        <w:rPr>
          <w:rFonts w:ascii="Book Antiqua" w:hAnsi="Book Antiqua" w:cs="宋体"/>
          <w:b/>
          <w:bCs/>
          <w:color w:val="000000"/>
          <w:sz w:val="24"/>
          <w:szCs w:val="24"/>
          <w:lang w:val="en-US"/>
        </w:rPr>
        <w:t>122</w:t>
      </w:r>
      <w:r w:rsidRPr="00DC0ADC">
        <w:rPr>
          <w:rFonts w:ascii="Book Antiqua" w:hAnsi="Book Antiqua" w:cs="宋体"/>
          <w:color w:val="000000"/>
          <w:sz w:val="24"/>
          <w:szCs w:val="24"/>
          <w:lang w:val="en-US"/>
        </w:rPr>
        <w:t>: 131-133 [PMID: 15448813 DOI: /S1516-31802004000300011]</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137 </w:t>
      </w:r>
      <w:r w:rsidRPr="00DC0ADC">
        <w:rPr>
          <w:rFonts w:ascii="Book Antiqua" w:hAnsi="Book Antiqua" w:cs="宋体"/>
          <w:b/>
          <w:bCs/>
          <w:color w:val="000000"/>
          <w:sz w:val="24"/>
          <w:szCs w:val="24"/>
          <w:lang w:val="en-US"/>
        </w:rPr>
        <w:t>Kella VK</w:t>
      </w:r>
      <w:r w:rsidRPr="00DC0ADC">
        <w:rPr>
          <w:rFonts w:ascii="Book Antiqua" w:hAnsi="Book Antiqua" w:cs="宋体"/>
          <w:color w:val="000000"/>
          <w:sz w:val="24"/>
          <w:szCs w:val="24"/>
          <w:lang w:val="en-US"/>
        </w:rPr>
        <w:t>, Constantine R, Parikh NS, Reed M, Cosgrove JM, Abo SM, King S. Mantle cell lymphoma of the gastrointestinal tract presenting with multiple intussusceptions--case report and review of literature. </w:t>
      </w:r>
      <w:r w:rsidRPr="00DC0ADC">
        <w:rPr>
          <w:rFonts w:ascii="Book Antiqua" w:hAnsi="Book Antiqua" w:cs="宋体"/>
          <w:i/>
          <w:iCs/>
          <w:color w:val="000000"/>
          <w:sz w:val="24"/>
          <w:szCs w:val="24"/>
          <w:lang w:val="en-US"/>
        </w:rPr>
        <w:t>World J Surg Oncol</w:t>
      </w:r>
      <w:r w:rsidRPr="00DC0ADC">
        <w:rPr>
          <w:rFonts w:ascii="Book Antiqua" w:hAnsi="Book Antiqua" w:cs="宋体"/>
          <w:color w:val="000000"/>
          <w:sz w:val="24"/>
          <w:szCs w:val="24"/>
          <w:lang w:val="en-US"/>
        </w:rPr>
        <w:t> 2009; </w:t>
      </w:r>
      <w:r w:rsidRPr="00DC0ADC">
        <w:rPr>
          <w:rFonts w:ascii="Book Antiqua" w:hAnsi="Book Antiqua" w:cs="宋体"/>
          <w:b/>
          <w:bCs/>
          <w:color w:val="000000"/>
          <w:sz w:val="24"/>
          <w:szCs w:val="24"/>
          <w:lang w:val="en-US"/>
        </w:rPr>
        <w:t>7</w:t>
      </w:r>
      <w:r w:rsidRPr="00DC0ADC">
        <w:rPr>
          <w:rFonts w:ascii="Book Antiqua" w:hAnsi="Book Antiqua" w:cs="宋体"/>
          <w:color w:val="000000"/>
          <w:sz w:val="24"/>
          <w:szCs w:val="24"/>
          <w:lang w:val="en-US"/>
        </w:rPr>
        <w:t>: 60 [PMID: 19646237 DOI: 10.1186/1477-7819-7-60]</w:t>
      </w:r>
    </w:p>
    <w:p w:rsidR="004F6CA1" w:rsidRPr="00DC0ADC" w:rsidRDefault="004F6CA1" w:rsidP="004F6CA1">
      <w:pPr>
        <w:jc w:val="both"/>
        <w:rPr>
          <w:rFonts w:ascii="Book Antiqua" w:hAnsi="Book Antiqua" w:cs="宋体"/>
          <w:color w:val="000000"/>
          <w:sz w:val="24"/>
          <w:szCs w:val="24"/>
          <w:lang w:val="en-US"/>
        </w:rPr>
      </w:pPr>
      <w:proofErr w:type="gramStart"/>
      <w:r w:rsidRPr="00DC0ADC">
        <w:rPr>
          <w:rFonts w:ascii="Book Antiqua" w:hAnsi="Book Antiqua" w:cs="宋体"/>
          <w:color w:val="000000"/>
          <w:sz w:val="24"/>
          <w:szCs w:val="24"/>
          <w:lang w:val="en-US"/>
        </w:rPr>
        <w:t>138 </w:t>
      </w:r>
      <w:r w:rsidRPr="00DC0ADC">
        <w:rPr>
          <w:rFonts w:ascii="Book Antiqua" w:hAnsi="Book Antiqua" w:cs="宋体"/>
          <w:b/>
          <w:bCs/>
          <w:color w:val="000000"/>
          <w:sz w:val="24"/>
          <w:szCs w:val="24"/>
          <w:lang w:val="en-US"/>
        </w:rPr>
        <w:t>Remes-Troche JM</w:t>
      </w:r>
      <w:r w:rsidRPr="00DC0ADC">
        <w:rPr>
          <w:rFonts w:ascii="Book Antiqua" w:hAnsi="Book Antiqua" w:cs="宋体"/>
          <w:color w:val="000000"/>
          <w:sz w:val="24"/>
          <w:szCs w:val="24"/>
          <w:lang w:val="en-US"/>
        </w:rPr>
        <w:t>, De-Anda J, Ochoa V, Barreto-Zuñiga R, Arista-Nasr J, Valdovinos MA.</w:t>
      </w:r>
      <w:proofErr w:type="gramEnd"/>
      <w:r w:rsidRPr="00DC0ADC">
        <w:rPr>
          <w:rFonts w:ascii="Book Antiqua" w:hAnsi="Book Antiqua" w:cs="宋体"/>
          <w:color w:val="000000"/>
          <w:sz w:val="24"/>
          <w:szCs w:val="24"/>
          <w:lang w:val="en-US"/>
        </w:rPr>
        <w:t xml:space="preserve"> A rare case of multiple lymphomatous </w:t>
      </w:r>
      <w:proofErr w:type="gramStart"/>
      <w:r w:rsidRPr="00DC0ADC">
        <w:rPr>
          <w:rFonts w:ascii="Book Antiqua" w:hAnsi="Book Antiqua" w:cs="宋体"/>
          <w:color w:val="000000"/>
          <w:sz w:val="24"/>
          <w:szCs w:val="24"/>
          <w:lang w:val="en-US"/>
        </w:rPr>
        <w:t>polyposis</w:t>
      </w:r>
      <w:proofErr w:type="gramEnd"/>
      <w:r w:rsidRPr="00DC0ADC">
        <w:rPr>
          <w:rFonts w:ascii="Book Antiqua" w:hAnsi="Book Antiqua" w:cs="宋体"/>
          <w:color w:val="000000"/>
          <w:sz w:val="24"/>
          <w:szCs w:val="24"/>
          <w:lang w:val="en-US"/>
        </w:rPr>
        <w:t xml:space="preserve"> with widespread involvement of the gastrointestinal tract. </w:t>
      </w:r>
      <w:r w:rsidRPr="00DC0ADC">
        <w:rPr>
          <w:rFonts w:ascii="Book Antiqua" w:hAnsi="Book Antiqua" w:cs="宋体"/>
          <w:i/>
          <w:iCs/>
          <w:color w:val="000000"/>
          <w:sz w:val="24"/>
          <w:szCs w:val="24"/>
          <w:lang w:val="en-US"/>
        </w:rPr>
        <w:t>Arch Pathol Lab Med</w:t>
      </w:r>
      <w:r w:rsidRPr="00DC0ADC">
        <w:rPr>
          <w:rFonts w:ascii="Book Antiqua" w:hAnsi="Book Antiqua" w:cs="宋体"/>
          <w:color w:val="000000"/>
          <w:sz w:val="24"/>
          <w:szCs w:val="24"/>
          <w:lang w:val="en-US"/>
        </w:rPr>
        <w:t> 2003; </w:t>
      </w:r>
      <w:r w:rsidRPr="00DC0ADC">
        <w:rPr>
          <w:rFonts w:ascii="Book Antiqua" w:hAnsi="Book Antiqua" w:cs="宋体"/>
          <w:b/>
          <w:bCs/>
          <w:color w:val="000000"/>
          <w:sz w:val="24"/>
          <w:szCs w:val="24"/>
          <w:lang w:val="en-US"/>
        </w:rPr>
        <w:t>127</w:t>
      </w:r>
      <w:r w:rsidRPr="00DC0ADC">
        <w:rPr>
          <w:rFonts w:ascii="Book Antiqua" w:hAnsi="Book Antiqua" w:cs="宋体"/>
          <w:color w:val="000000"/>
          <w:sz w:val="24"/>
          <w:szCs w:val="24"/>
          <w:lang w:val="en-US"/>
        </w:rPr>
        <w:t>: 1028-1030 [PMID: 12873180 DOI: 10.1043/1543-2165(2003)127&lt;1028: ARCOML&gt;2.0.CO; 2]</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lastRenderedPageBreak/>
        <w:t>139 </w:t>
      </w:r>
      <w:r w:rsidRPr="00DC0ADC">
        <w:rPr>
          <w:rFonts w:ascii="Book Antiqua" w:hAnsi="Book Antiqua" w:cs="宋体"/>
          <w:b/>
          <w:bCs/>
          <w:color w:val="000000"/>
          <w:sz w:val="24"/>
          <w:szCs w:val="24"/>
          <w:lang w:val="en-US"/>
        </w:rPr>
        <w:t>Mar N</w:t>
      </w:r>
      <w:r w:rsidRPr="00DC0ADC">
        <w:rPr>
          <w:rFonts w:ascii="Book Antiqua" w:hAnsi="Book Antiqua" w:cs="宋体"/>
          <w:color w:val="000000"/>
          <w:sz w:val="24"/>
          <w:szCs w:val="24"/>
          <w:lang w:val="en-US"/>
        </w:rPr>
        <w:t>, Khaled S, Kencana F, Gergis U, Khattak F, Brodsky N, Gotlieb V. Multiple lymphomatous polyposis as a sole presentation of mantle cell lymphoma. </w:t>
      </w:r>
      <w:r w:rsidRPr="00DC0ADC">
        <w:rPr>
          <w:rFonts w:ascii="Book Antiqua" w:hAnsi="Book Antiqua" w:cs="宋体"/>
          <w:i/>
          <w:iCs/>
          <w:color w:val="000000"/>
          <w:sz w:val="24"/>
          <w:szCs w:val="24"/>
          <w:lang w:val="en-US"/>
        </w:rPr>
        <w:t>J Clin Gastroenterol</w:t>
      </w:r>
      <w:r w:rsidRPr="00DC0ADC">
        <w:rPr>
          <w:rFonts w:ascii="Book Antiqua" w:hAnsi="Book Antiqua" w:cs="宋体"/>
          <w:color w:val="000000"/>
          <w:sz w:val="24"/>
          <w:szCs w:val="24"/>
          <w:lang w:val="en-US"/>
        </w:rPr>
        <w:t> 2006; </w:t>
      </w:r>
      <w:r w:rsidRPr="00DC0ADC">
        <w:rPr>
          <w:rFonts w:ascii="Book Antiqua" w:hAnsi="Book Antiqua" w:cs="宋体"/>
          <w:b/>
          <w:bCs/>
          <w:color w:val="000000"/>
          <w:sz w:val="24"/>
          <w:szCs w:val="24"/>
          <w:lang w:val="en-US"/>
        </w:rPr>
        <w:t>40</w:t>
      </w:r>
      <w:r w:rsidRPr="00DC0ADC">
        <w:rPr>
          <w:rFonts w:ascii="Book Antiqua" w:hAnsi="Book Antiqua" w:cs="宋体"/>
          <w:color w:val="000000"/>
          <w:sz w:val="24"/>
          <w:szCs w:val="24"/>
          <w:lang w:val="en-US"/>
        </w:rPr>
        <w:t>: 653-654 [PMID: 16917415]</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140 </w:t>
      </w:r>
      <w:r w:rsidRPr="00DC0ADC">
        <w:rPr>
          <w:rFonts w:ascii="Book Antiqua" w:hAnsi="Book Antiqua" w:cs="宋体"/>
          <w:b/>
          <w:bCs/>
          <w:color w:val="000000"/>
          <w:sz w:val="24"/>
          <w:szCs w:val="24"/>
          <w:lang w:val="en-US"/>
        </w:rPr>
        <w:t>Tomita S</w:t>
      </w:r>
      <w:r w:rsidRPr="00DC0ADC">
        <w:rPr>
          <w:rFonts w:ascii="Book Antiqua" w:hAnsi="Book Antiqua" w:cs="宋体"/>
          <w:color w:val="000000"/>
          <w:sz w:val="24"/>
          <w:szCs w:val="24"/>
          <w:lang w:val="en-US"/>
        </w:rPr>
        <w:t>, Kojima M, Imura J, Hori H, Ueda Y, Koitabashi A, Suzuki Y, Nakamura T, Nakamura Y, Mitani K, Terano A, Ohkura Y, Kawamata H, Fujimori T. Extranodal diffuse follicular center lymphoma mimicking mantle cell lymphoma of the intestine. </w:t>
      </w:r>
      <w:r w:rsidRPr="00DC0ADC">
        <w:rPr>
          <w:rFonts w:ascii="Book Antiqua" w:hAnsi="Book Antiqua" w:cs="宋体"/>
          <w:i/>
          <w:iCs/>
          <w:color w:val="000000"/>
          <w:sz w:val="24"/>
          <w:szCs w:val="24"/>
          <w:lang w:val="en-US"/>
        </w:rPr>
        <w:t>Am J Hematol</w:t>
      </w:r>
      <w:r w:rsidRPr="00DC0ADC">
        <w:rPr>
          <w:rFonts w:ascii="Book Antiqua" w:hAnsi="Book Antiqua" w:cs="宋体"/>
          <w:color w:val="000000"/>
          <w:sz w:val="24"/>
          <w:szCs w:val="24"/>
          <w:lang w:val="en-US"/>
        </w:rPr>
        <w:t> 2003; </w:t>
      </w:r>
      <w:r w:rsidRPr="00DC0ADC">
        <w:rPr>
          <w:rFonts w:ascii="Book Antiqua" w:hAnsi="Book Antiqua" w:cs="宋体"/>
          <w:b/>
          <w:bCs/>
          <w:color w:val="000000"/>
          <w:sz w:val="24"/>
          <w:szCs w:val="24"/>
          <w:lang w:val="en-US"/>
        </w:rPr>
        <w:t>74</w:t>
      </w:r>
      <w:r w:rsidRPr="00DC0ADC">
        <w:rPr>
          <w:rFonts w:ascii="Book Antiqua" w:hAnsi="Book Antiqua" w:cs="宋体"/>
          <w:color w:val="000000"/>
          <w:sz w:val="24"/>
          <w:szCs w:val="24"/>
          <w:lang w:val="en-US"/>
        </w:rPr>
        <w:t>: 287-289 [PMID: 14635213 DOI: 10.1002/ajh.10437]</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141 </w:t>
      </w:r>
      <w:r w:rsidRPr="00DC0ADC">
        <w:rPr>
          <w:rFonts w:ascii="Book Antiqua" w:hAnsi="Book Antiqua" w:cs="宋体"/>
          <w:b/>
          <w:bCs/>
          <w:color w:val="000000"/>
          <w:sz w:val="24"/>
          <w:szCs w:val="24"/>
          <w:lang w:val="en-US"/>
        </w:rPr>
        <w:t>Sciaudone G</w:t>
      </w:r>
      <w:r w:rsidRPr="00DC0ADC">
        <w:rPr>
          <w:rFonts w:ascii="Book Antiqua" w:hAnsi="Book Antiqua" w:cs="宋体"/>
          <w:color w:val="000000"/>
          <w:sz w:val="24"/>
          <w:szCs w:val="24"/>
          <w:lang w:val="en-US"/>
        </w:rPr>
        <w:t>, Pellino G, Selvaggi F. Diagnostic pitfalls: cancerization in IBD versus mantle cell lymphoma presenting with multiple lymphomatous polyposis. </w:t>
      </w:r>
      <w:r w:rsidRPr="00DC0ADC">
        <w:rPr>
          <w:rFonts w:ascii="Book Antiqua" w:hAnsi="Book Antiqua" w:cs="宋体"/>
          <w:i/>
          <w:iCs/>
          <w:color w:val="000000"/>
          <w:sz w:val="24"/>
          <w:szCs w:val="24"/>
          <w:lang w:val="en-US"/>
        </w:rPr>
        <w:t>Inflamm Bowel Dis</w:t>
      </w:r>
      <w:r w:rsidRPr="00DC0ADC">
        <w:rPr>
          <w:rFonts w:ascii="Book Antiqua" w:hAnsi="Book Antiqua" w:cs="宋体"/>
          <w:color w:val="000000"/>
          <w:sz w:val="24"/>
          <w:szCs w:val="24"/>
          <w:lang w:val="en-US"/>
        </w:rPr>
        <w:t> 2011; </w:t>
      </w:r>
      <w:r w:rsidRPr="00DC0ADC">
        <w:rPr>
          <w:rFonts w:ascii="Book Antiqua" w:hAnsi="Book Antiqua" w:cs="宋体"/>
          <w:b/>
          <w:bCs/>
          <w:color w:val="000000"/>
          <w:sz w:val="24"/>
          <w:szCs w:val="24"/>
          <w:lang w:val="en-US"/>
        </w:rPr>
        <w:t>17</w:t>
      </w:r>
      <w:r w:rsidRPr="00DC0ADC">
        <w:rPr>
          <w:rFonts w:ascii="Book Antiqua" w:hAnsi="Book Antiqua" w:cs="宋体"/>
          <w:color w:val="000000"/>
          <w:sz w:val="24"/>
          <w:szCs w:val="24"/>
          <w:lang w:val="en-US"/>
        </w:rPr>
        <w:t>: E28-E30 [PMID: 21287677 DOI: 10.1002/ibd.21642]</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142 </w:t>
      </w:r>
      <w:r w:rsidRPr="00DC0ADC">
        <w:rPr>
          <w:rFonts w:ascii="Book Antiqua" w:hAnsi="Book Antiqua" w:cs="宋体"/>
          <w:b/>
          <w:bCs/>
          <w:color w:val="000000"/>
          <w:sz w:val="24"/>
          <w:szCs w:val="24"/>
          <w:lang w:val="en-US"/>
        </w:rPr>
        <w:t>Yang SF</w:t>
      </w:r>
      <w:r w:rsidRPr="00DC0ADC">
        <w:rPr>
          <w:rFonts w:ascii="Book Antiqua" w:hAnsi="Book Antiqua" w:cs="宋体"/>
          <w:color w:val="000000"/>
          <w:sz w:val="24"/>
          <w:szCs w:val="24"/>
          <w:lang w:val="en-US"/>
        </w:rPr>
        <w:t>, Liao YL, Kuo SY, Ye H, Lin SF, Chen FM, Chen CY, Chuang SS. Primary intestinal diffuse large B-cell lymphoma presenting as multiple lymphomatous polyposis. </w:t>
      </w:r>
      <w:r w:rsidRPr="00DC0ADC">
        <w:rPr>
          <w:rFonts w:ascii="Book Antiqua" w:hAnsi="Book Antiqua" w:cs="宋体"/>
          <w:i/>
          <w:iCs/>
          <w:color w:val="000000"/>
          <w:sz w:val="24"/>
          <w:szCs w:val="24"/>
          <w:lang w:val="en-US"/>
        </w:rPr>
        <w:t>Leuk Lymphoma</w:t>
      </w:r>
      <w:r w:rsidRPr="00DC0ADC">
        <w:rPr>
          <w:rFonts w:ascii="Book Antiqua" w:hAnsi="Book Antiqua" w:cs="宋体"/>
          <w:color w:val="000000"/>
          <w:sz w:val="24"/>
          <w:szCs w:val="24"/>
          <w:lang w:val="en-US"/>
        </w:rPr>
        <w:t> 2009; </w:t>
      </w:r>
      <w:r w:rsidRPr="00DC0ADC">
        <w:rPr>
          <w:rFonts w:ascii="Book Antiqua" w:hAnsi="Book Antiqua" w:cs="宋体"/>
          <w:b/>
          <w:bCs/>
          <w:color w:val="000000"/>
          <w:sz w:val="24"/>
          <w:szCs w:val="24"/>
          <w:lang w:val="en-US"/>
        </w:rPr>
        <w:t>50</w:t>
      </w:r>
      <w:r w:rsidRPr="00DC0ADC">
        <w:rPr>
          <w:rFonts w:ascii="Book Antiqua" w:hAnsi="Book Antiqua" w:cs="宋体"/>
          <w:color w:val="000000"/>
          <w:sz w:val="24"/>
          <w:szCs w:val="24"/>
          <w:lang w:val="en-US"/>
        </w:rPr>
        <w:t>: 1219-1222 [PMID: 19557644 DOI: 10.1080/10428190902974247]</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143 </w:t>
      </w:r>
      <w:r w:rsidRPr="00DC0ADC">
        <w:rPr>
          <w:rFonts w:ascii="Book Antiqua" w:hAnsi="Book Antiqua" w:cs="宋体"/>
          <w:b/>
          <w:bCs/>
          <w:color w:val="000000"/>
          <w:sz w:val="24"/>
          <w:szCs w:val="24"/>
          <w:lang w:val="en-US"/>
        </w:rPr>
        <w:t>Saito T</w:t>
      </w:r>
      <w:r w:rsidRPr="00DC0ADC">
        <w:rPr>
          <w:rFonts w:ascii="Book Antiqua" w:hAnsi="Book Antiqua" w:cs="宋体"/>
          <w:color w:val="000000"/>
          <w:sz w:val="24"/>
          <w:szCs w:val="24"/>
          <w:lang w:val="en-US"/>
        </w:rPr>
        <w:t>, Toyoda H, Yamaguchi M, Nakamura T, Nakamura S, Mukai K, Fuke H, Wakita Y, Iwata M, Adachi Y, Shiku H. Ileocolonic lymphomas: a series of 16 cases. </w:t>
      </w:r>
      <w:r w:rsidRPr="00DC0ADC">
        <w:rPr>
          <w:rFonts w:ascii="Book Antiqua" w:hAnsi="Book Antiqua" w:cs="宋体"/>
          <w:i/>
          <w:iCs/>
          <w:color w:val="000000"/>
          <w:sz w:val="24"/>
          <w:szCs w:val="24"/>
          <w:lang w:val="en-US"/>
        </w:rPr>
        <w:t>Endoscopy</w:t>
      </w:r>
      <w:r w:rsidRPr="00DC0ADC">
        <w:rPr>
          <w:rFonts w:ascii="Book Antiqua" w:hAnsi="Book Antiqua" w:cs="宋体"/>
          <w:color w:val="000000"/>
          <w:sz w:val="24"/>
          <w:szCs w:val="24"/>
          <w:lang w:val="en-US"/>
        </w:rPr>
        <w:t> 2005; </w:t>
      </w:r>
      <w:r w:rsidRPr="00DC0ADC">
        <w:rPr>
          <w:rFonts w:ascii="Book Antiqua" w:hAnsi="Book Antiqua" w:cs="宋体"/>
          <w:b/>
          <w:bCs/>
          <w:color w:val="000000"/>
          <w:sz w:val="24"/>
          <w:szCs w:val="24"/>
          <w:lang w:val="en-US"/>
        </w:rPr>
        <w:t>37</w:t>
      </w:r>
      <w:r w:rsidRPr="00DC0ADC">
        <w:rPr>
          <w:rFonts w:ascii="Book Antiqua" w:hAnsi="Book Antiqua" w:cs="宋体"/>
          <w:color w:val="000000"/>
          <w:sz w:val="24"/>
          <w:szCs w:val="24"/>
          <w:lang w:val="en-US"/>
        </w:rPr>
        <w:t>: 466-469 [PMID: 15844027 DOI: 10.1055/s-2005-861093]</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144 </w:t>
      </w:r>
      <w:r w:rsidRPr="00DC0ADC">
        <w:rPr>
          <w:rFonts w:ascii="Book Antiqua" w:hAnsi="Book Antiqua" w:cs="宋体"/>
          <w:b/>
          <w:bCs/>
          <w:color w:val="000000"/>
          <w:sz w:val="24"/>
          <w:szCs w:val="24"/>
          <w:lang w:val="en-US"/>
        </w:rPr>
        <w:t>Iwamuro M</w:t>
      </w:r>
      <w:r w:rsidRPr="00DC0ADC">
        <w:rPr>
          <w:rFonts w:ascii="Book Antiqua" w:hAnsi="Book Antiqua" w:cs="宋体"/>
          <w:color w:val="000000"/>
          <w:sz w:val="24"/>
          <w:szCs w:val="24"/>
          <w:lang w:val="en-US"/>
        </w:rPr>
        <w:t>, Okada H, Kawahara Y, Shinagawa K, Morito T, Yoshino T, Yamamoto K. Endoscopic features and prognoses of mantle cell lymphoma with gastrointestinal involvement. </w:t>
      </w:r>
      <w:r w:rsidRPr="00DC0ADC">
        <w:rPr>
          <w:rFonts w:ascii="Book Antiqua" w:hAnsi="Book Antiqua" w:cs="宋体"/>
          <w:i/>
          <w:iCs/>
          <w:color w:val="000000"/>
          <w:sz w:val="24"/>
          <w:szCs w:val="24"/>
          <w:lang w:val="en-US"/>
        </w:rPr>
        <w:t>World J Gastroenterol</w:t>
      </w:r>
      <w:r w:rsidRPr="00DC0ADC">
        <w:rPr>
          <w:rFonts w:ascii="Book Antiqua" w:hAnsi="Book Antiqua" w:cs="宋体"/>
          <w:color w:val="000000"/>
          <w:sz w:val="24"/>
          <w:szCs w:val="24"/>
          <w:lang w:val="en-US"/>
        </w:rPr>
        <w:t> 2010; </w:t>
      </w:r>
      <w:r w:rsidRPr="00DC0ADC">
        <w:rPr>
          <w:rFonts w:ascii="Book Antiqua" w:hAnsi="Book Antiqua" w:cs="宋体"/>
          <w:b/>
          <w:bCs/>
          <w:color w:val="000000"/>
          <w:sz w:val="24"/>
          <w:szCs w:val="24"/>
          <w:lang w:val="en-US"/>
        </w:rPr>
        <w:t>16</w:t>
      </w:r>
      <w:r w:rsidRPr="00DC0ADC">
        <w:rPr>
          <w:rFonts w:ascii="Book Antiqua" w:hAnsi="Book Antiqua" w:cs="宋体"/>
          <w:color w:val="000000"/>
          <w:sz w:val="24"/>
          <w:szCs w:val="24"/>
          <w:lang w:val="en-US"/>
        </w:rPr>
        <w:t>: 4661-4669 [PMID: 20872966]</w:t>
      </w:r>
    </w:p>
    <w:p w:rsidR="004F6CA1" w:rsidRPr="00DC0ADC" w:rsidRDefault="004F6CA1" w:rsidP="004F6CA1">
      <w:pPr>
        <w:jc w:val="both"/>
        <w:rPr>
          <w:rFonts w:ascii="Book Antiqua" w:hAnsi="Book Antiqua" w:cs="宋体"/>
          <w:color w:val="000000"/>
          <w:sz w:val="24"/>
          <w:szCs w:val="24"/>
          <w:lang w:val="en-US"/>
        </w:rPr>
      </w:pPr>
      <w:proofErr w:type="gramStart"/>
      <w:r w:rsidRPr="00DC0ADC">
        <w:rPr>
          <w:rFonts w:ascii="Book Antiqua" w:hAnsi="Book Antiqua" w:cs="宋体"/>
          <w:color w:val="000000"/>
          <w:sz w:val="24"/>
          <w:szCs w:val="24"/>
          <w:lang w:val="en-US"/>
        </w:rPr>
        <w:t>145 </w:t>
      </w:r>
      <w:r w:rsidRPr="00DC0ADC">
        <w:rPr>
          <w:rFonts w:ascii="Book Antiqua" w:hAnsi="Book Antiqua" w:cs="宋体"/>
          <w:b/>
          <w:bCs/>
          <w:color w:val="000000"/>
          <w:sz w:val="24"/>
          <w:szCs w:val="24"/>
          <w:lang w:val="en-US"/>
        </w:rPr>
        <w:t>Yilmaz B</w:t>
      </w:r>
      <w:r w:rsidRPr="00DC0ADC">
        <w:rPr>
          <w:rFonts w:ascii="Book Antiqua" w:hAnsi="Book Antiqua" w:cs="宋体"/>
          <w:color w:val="000000"/>
          <w:sz w:val="24"/>
          <w:szCs w:val="24"/>
          <w:lang w:val="en-US"/>
        </w:rPr>
        <w:t>, Posul E, Col C, Uyeturk U, Boran C, Aktas G, Kurt M. Diffuse gastric mantle cell lymphoma resembling gastrointestinal stromal tumors.</w:t>
      </w:r>
      <w:proofErr w:type="gramEnd"/>
      <w:r w:rsidRPr="00DC0ADC">
        <w:rPr>
          <w:rFonts w:ascii="Book Antiqua" w:hAnsi="Book Antiqua" w:cs="宋体"/>
          <w:color w:val="000000"/>
          <w:sz w:val="24"/>
          <w:szCs w:val="24"/>
          <w:lang w:val="en-US"/>
        </w:rPr>
        <w:t> </w:t>
      </w:r>
      <w:r w:rsidRPr="00DC0ADC">
        <w:rPr>
          <w:rFonts w:ascii="Book Antiqua" w:hAnsi="Book Antiqua" w:cs="宋体"/>
          <w:i/>
          <w:iCs/>
          <w:color w:val="000000"/>
          <w:sz w:val="24"/>
          <w:szCs w:val="24"/>
          <w:lang w:val="en-US"/>
        </w:rPr>
        <w:t>Gastrointest Endosc</w:t>
      </w:r>
      <w:r w:rsidRPr="00DC0ADC">
        <w:rPr>
          <w:rFonts w:ascii="Book Antiqua" w:hAnsi="Book Antiqua" w:cs="宋体"/>
          <w:color w:val="000000"/>
          <w:sz w:val="24"/>
          <w:szCs w:val="24"/>
          <w:lang w:val="en-US"/>
        </w:rPr>
        <w:t> 2014; </w:t>
      </w:r>
      <w:r w:rsidRPr="00DC0ADC">
        <w:rPr>
          <w:rFonts w:ascii="Book Antiqua" w:hAnsi="Book Antiqua" w:cs="宋体"/>
          <w:b/>
          <w:bCs/>
          <w:color w:val="000000"/>
          <w:sz w:val="24"/>
          <w:szCs w:val="24"/>
          <w:lang w:val="en-US"/>
        </w:rPr>
        <w:t>79</w:t>
      </w:r>
      <w:r w:rsidRPr="00DC0ADC">
        <w:rPr>
          <w:rFonts w:ascii="Book Antiqua" w:hAnsi="Book Antiqua" w:cs="宋体"/>
          <w:color w:val="000000"/>
          <w:sz w:val="24"/>
          <w:szCs w:val="24"/>
          <w:lang w:val="en-US"/>
        </w:rPr>
        <w:t>: 375 [PMID: 24368075 DOI: 10.1016/j.gie.2013.11.008]</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146 </w:t>
      </w:r>
      <w:r w:rsidRPr="00DC0ADC">
        <w:rPr>
          <w:rFonts w:ascii="Book Antiqua" w:hAnsi="Book Antiqua" w:cs="宋体"/>
          <w:b/>
          <w:bCs/>
          <w:color w:val="000000"/>
          <w:sz w:val="24"/>
          <w:szCs w:val="24"/>
          <w:lang w:val="en-US"/>
        </w:rPr>
        <w:t>Kelkitli E</w:t>
      </w:r>
      <w:r w:rsidRPr="00DC0ADC">
        <w:rPr>
          <w:rFonts w:ascii="Book Antiqua" w:hAnsi="Book Antiqua" w:cs="宋体"/>
          <w:color w:val="000000"/>
          <w:sz w:val="24"/>
          <w:szCs w:val="24"/>
          <w:lang w:val="en-US"/>
        </w:rPr>
        <w:t>, Atay H, Yıldız L, Bektaş A, Turgut M. Mantle cell lymphoma mimicking rectal carcinoma. </w:t>
      </w:r>
      <w:r w:rsidRPr="00DC0ADC">
        <w:rPr>
          <w:rFonts w:ascii="Book Antiqua" w:hAnsi="Book Antiqua" w:cs="宋体"/>
          <w:i/>
          <w:iCs/>
          <w:color w:val="000000"/>
          <w:sz w:val="24"/>
          <w:szCs w:val="24"/>
          <w:lang w:val="en-US"/>
        </w:rPr>
        <w:t>Case Rep Hematol</w:t>
      </w:r>
      <w:r w:rsidRPr="00DC0ADC">
        <w:rPr>
          <w:rFonts w:ascii="Book Antiqua" w:hAnsi="Book Antiqua" w:cs="宋体"/>
          <w:color w:val="000000"/>
          <w:sz w:val="24"/>
          <w:szCs w:val="24"/>
          <w:lang w:val="en-US"/>
        </w:rPr>
        <w:t> 2014; </w:t>
      </w:r>
      <w:r w:rsidRPr="00DC0ADC">
        <w:rPr>
          <w:rFonts w:ascii="Book Antiqua" w:hAnsi="Book Antiqua" w:cs="宋体"/>
          <w:b/>
          <w:bCs/>
          <w:color w:val="000000"/>
          <w:sz w:val="24"/>
          <w:szCs w:val="24"/>
          <w:lang w:val="en-US"/>
        </w:rPr>
        <w:t>2014</w:t>
      </w:r>
      <w:r w:rsidRPr="00DC0ADC">
        <w:rPr>
          <w:rFonts w:ascii="Book Antiqua" w:hAnsi="Book Antiqua" w:cs="宋体"/>
          <w:color w:val="000000"/>
          <w:sz w:val="24"/>
          <w:szCs w:val="24"/>
          <w:lang w:val="en-US"/>
        </w:rPr>
        <w:t>: 621017 [PMID: 24822134 DOI: 10.1155/2014/621017]</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147 </w:t>
      </w:r>
      <w:r w:rsidRPr="00DC0ADC">
        <w:rPr>
          <w:rFonts w:ascii="Book Antiqua" w:hAnsi="Book Antiqua" w:cs="宋体"/>
          <w:b/>
          <w:bCs/>
          <w:color w:val="000000"/>
          <w:sz w:val="24"/>
          <w:szCs w:val="24"/>
          <w:lang w:val="en-US"/>
        </w:rPr>
        <w:t>Raderer M</w:t>
      </w:r>
      <w:r w:rsidRPr="00DC0ADC">
        <w:rPr>
          <w:rFonts w:ascii="Book Antiqua" w:hAnsi="Book Antiqua" w:cs="宋体"/>
          <w:color w:val="000000"/>
          <w:sz w:val="24"/>
          <w:szCs w:val="24"/>
          <w:lang w:val="en-US"/>
        </w:rPr>
        <w:t>, Püspök A, Birkner T, Streubel B, Chott A. Primary gastric mantle cell lymphoma in a patient with long standing history of Crohn's disease. </w:t>
      </w:r>
      <w:r w:rsidRPr="00DC0ADC">
        <w:rPr>
          <w:rFonts w:ascii="Book Antiqua" w:hAnsi="Book Antiqua" w:cs="宋体"/>
          <w:i/>
          <w:iCs/>
          <w:color w:val="000000"/>
          <w:sz w:val="24"/>
          <w:szCs w:val="24"/>
          <w:lang w:val="en-US"/>
        </w:rPr>
        <w:t>Leuk Lymphoma</w:t>
      </w:r>
      <w:r w:rsidRPr="00DC0ADC">
        <w:rPr>
          <w:rFonts w:ascii="Book Antiqua" w:hAnsi="Book Antiqua" w:cs="宋体"/>
          <w:color w:val="000000"/>
          <w:sz w:val="24"/>
          <w:szCs w:val="24"/>
          <w:lang w:val="en-US"/>
        </w:rPr>
        <w:t> 2004; </w:t>
      </w:r>
      <w:r w:rsidRPr="00DC0ADC">
        <w:rPr>
          <w:rFonts w:ascii="Book Antiqua" w:hAnsi="Book Antiqua" w:cs="宋体"/>
          <w:b/>
          <w:bCs/>
          <w:color w:val="000000"/>
          <w:sz w:val="24"/>
          <w:szCs w:val="24"/>
          <w:lang w:val="en-US"/>
        </w:rPr>
        <w:t>45</w:t>
      </w:r>
      <w:r w:rsidRPr="00DC0ADC">
        <w:rPr>
          <w:rFonts w:ascii="Book Antiqua" w:hAnsi="Book Antiqua" w:cs="宋体"/>
          <w:color w:val="000000"/>
          <w:sz w:val="24"/>
          <w:szCs w:val="24"/>
          <w:lang w:val="en-US"/>
        </w:rPr>
        <w:t>: 1459-1462 [PMID: 15359648 DOI: 10.1080/10428190310001645915]</w:t>
      </w:r>
    </w:p>
    <w:p w:rsidR="004F6CA1" w:rsidRPr="00DC0ADC" w:rsidRDefault="004F6CA1" w:rsidP="004F6CA1">
      <w:pPr>
        <w:jc w:val="both"/>
        <w:rPr>
          <w:rFonts w:ascii="Book Antiqua" w:hAnsi="Book Antiqua" w:cs="宋体"/>
          <w:color w:val="000000"/>
          <w:sz w:val="24"/>
          <w:szCs w:val="24"/>
          <w:lang w:val="en-US"/>
        </w:rPr>
      </w:pPr>
      <w:proofErr w:type="gramStart"/>
      <w:r w:rsidRPr="00DC0ADC">
        <w:rPr>
          <w:rFonts w:ascii="Book Antiqua" w:hAnsi="Book Antiqua" w:cs="宋体"/>
          <w:color w:val="000000"/>
          <w:sz w:val="24"/>
          <w:szCs w:val="24"/>
          <w:lang w:val="en-US"/>
        </w:rPr>
        <w:t>148 </w:t>
      </w:r>
      <w:r w:rsidRPr="00DC0ADC">
        <w:rPr>
          <w:rFonts w:ascii="Book Antiqua" w:hAnsi="Book Antiqua" w:cs="宋体"/>
          <w:b/>
          <w:bCs/>
          <w:color w:val="000000"/>
          <w:sz w:val="24"/>
          <w:szCs w:val="24"/>
          <w:lang w:val="en-US"/>
        </w:rPr>
        <w:t>Viana HL</w:t>
      </w:r>
      <w:r w:rsidRPr="00DC0ADC">
        <w:rPr>
          <w:rFonts w:ascii="Book Antiqua" w:hAnsi="Book Antiqua" w:cs="宋体"/>
          <w:color w:val="000000"/>
          <w:sz w:val="24"/>
          <w:szCs w:val="24"/>
          <w:lang w:val="en-US"/>
        </w:rPr>
        <w:t>, Henrique RM, Ferreira ES, Correia AM, Silva RA, Dias LM, Viana RL.</w:t>
      </w:r>
      <w:proofErr w:type="gramEnd"/>
      <w:r w:rsidRPr="00DC0ADC">
        <w:rPr>
          <w:rFonts w:ascii="Book Antiqua" w:hAnsi="Book Antiqua" w:cs="宋体"/>
          <w:color w:val="000000"/>
          <w:sz w:val="24"/>
          <w:szCs w:val="24"/>
          <w:lang w:val="en-US"/>
        </w:rPr>
        <w:t xml:space="preserve"> Endoscopic ultrasonography in multiple lymphomatous </w:t>
      </w:r>
      <w:proofErr w:type="gramStart"/>
      <w:r w:rsidRPr="00DC0ADC">
        <w:rPr>
          <w:rFonts w:ascii="Book Antiqua" w:hAnsi="Book Antiqua" w:cs="宋体"/>
          <w:color w:val="000000"/>
          <w:sz w:val="24"/>
          <w:szCs w:val="24"/>
          <w:lang w:val="en-US"/>
        </w:rPr>
        <w:t>polyposis</w:t>
      </w:r>
      <w:proofErr w:type="gramEnd"/>
      <w:r w:rsidRPr="00DC0ADC">
        <w:rPr>
          <w:rFonts w:ascii="Book Antiqua" w:hAnsi="Book Antiqua" w:cs="宋体"/>
          <w:color w:val="000000"/>
          <w:sz w:val="24"/>
          <w:szCs w:val="24"/>
          <w:lang w:val="en-US"/>
        </w:rPr>
        <w:t>. </w:t>
      </w:r>
      <w:r w:rsidRPr="00DC0ADC">
        <w:rPr>
          <w:rFonts w:ascii="Book Antiqua" w:hAnsi="Book Antiqua" w:cs="宋体"/>
          <w:i/>
          <w:iCs/>
          <w:color w:val="000000"/>
          <w:sz w:val="24"/>
          <w:szCs w:val="24"/>
          <w:lang w:val="en-US"/>
        </w:rPr>
        <w:t>J Clin Gastroenterol</w:t>
      </w:r>
      <w:r w:rsidRPr="00DC0ADC">
        <w:rPr>
          <w:rFonts w:ascii="Book Antiqua" w:hAnsi="Book Antiqua" w:cs="宋体"/>
          <w:color w:val="000000"/>
          <w:sz w:val="24"/>
          <w:szCs w:val="24"/>
          <w:lang w:val="en-US"/>
        </w:rPr>
        <w:t> 2002; </w:t>
      </w:r>
      <w:r w:rsidRPr="00DC0ADC">
        <w:rPr>
          <w:rFonts w:ascii="Book Antiqua" w:hAnsi="Book Antiqua" w:cs="宋体"/>
          <w:b/>
          <w:bCs/>
          <w:color w:val="000000"/>
          <w:sz w:val="24"/>
          <w:szCs w:val="24"/>
          <w:lang w:val="en-US"/>
        </w:rPr>
        <w:t>34</w:t>
      </w:r>
      <w:r w:rsidRPr="00DC0ADC">
        <w:rPr>
          <w:rFonts w:ascii="Book Antiqua" w:hAnsi="Book Antiqua" w:cs="宋体"/>
          <w:color w:val="000000"/>
          <w:sz w:val="24"/>
          <w:szCs w:val="24"/>
          <w:lang w:val="en-US"/>
        </w:rPr>
        <w:t>: 150-154 [PMID: 11782610]</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149 </w:t>
      </w:r>
      <w:r w:rsidRPr="00DC0ADC">
        <w:rPr>
          <w:rFonts w:ascii="Book Antiqua" w:hAnsi="Book Antiqua" w:cs="宋体"/>
          <w:b/>
          <w:bCs/>
          <w:color w:val="000000"/>
          <w:sz w:val="24"/>
          <w:szCs w:val="24"/>
          <w:lang w:val="en-US"/>
        </w:rPr>
        <w:t>Zheng W</w:t>
      </w:r>
      <w:r w:rsidRPr="00DC0ADC">
        <w:rPr>
          <w:rFonts w:ascii="Book Antiqua" w:hAnsi="Book Antiqua" w:cs="宋体"/>
          <w:color w:val="000000"/>
          <w:sz w:val="24"/>
          <w:szCs w:val="24"/>
          <w:lang w:val="en-US"/>
        </w:rPr>
        <w:t xml:space="preserve">, Song Y, Lin N, Tu M, </w:t>
      </w:r>
      <w:proofErr w:type="gramStart"/>
      <w:r w:rsidRPr="00DC0ADC">
        <w:rPr>
          <w:rFonts w:ascii="Book Antiqua" w:hAnsi="Book Antiqua" w:cs="宋体"/>
          <w:color w:val="000000"/>
          <w:sz w:val="24"/>
          <w:szCs w:val="24"/>
          <w:lang w:val="en-US"/>
        </w:rPr>
        <w:t>Liu</w:t>
      </w:r>
      <w:proofErr w:type="gramEnd"/>
      <w:r w:rsidRPr="00DC0ADC">
        <w:rPr>
          <w:rFonts w:ascii="Book Antiqua" w:hAnsi="Book Antiqua" w:cs="宋体"/>
          <w:color w:val="000000"/>
          <w:sz w:val="24"/>
          <w:szCs w:val="24"/>
          <w:lang w:val="en-US"/>
        </w:rPr>
        <w:t xml:space="preserve"> W, Zhu J. Primary gastrointestinal mantle lymphoma with massive bleeding: a case report and literature review. </w:t>
      </w:r>
      <w:r w:rsidRPr="00DC0ADC">
        <w:rPr>
          <w:rFonts w:ascii="Book Antiqua" w:hAnsi="Book Antiqua" w:cs="宋体"/>
          <w:i/>
          <w:iCs/>
          <w:color w:val="000000"/>
          <w:sz w:val="24"/>
          <w:szCs w:val="24"/>
          <w:lang w:val="en-US"/>
        </w:rPr>
        <w:t>Chin J Cancer Res</w:t>
      </w:r>
      <w:r w:rsidRPr="00DC0ADC">
        <w:rPr>
          <w:rFonts w:ascii="Book Antiqua" w:hAnsi="Book Antiqua" w:cs="宋体"/>
          <w:color w:val="000000"/>
          <w:sz w:val="24"/>
          <w:szCs w:val="24"/>
          <w:lang w:val="en-US"/>
        </w:rPr>
        <w:t> 2013; </w:t>
      </w:r>
      <w:r w:rsidRPr="00DC0ADC">
        <w:rPr>
          <w:rFonts w:ascii="Book Antiqua" w:hAnsi="Book Antiqua" w:cs="宋体"/>
          <w:b/>
          <w:bCs/>
          <w:color w:val="000000"/>
          <w:sz w:val="24"/>
          <w:szCs w:val="24"/>
          <w:lang w:val="en-US"/>
        </w:rPr>
        <w:t>25</w:t>
      </w:r>
      <w:r w:rsidRPr="00DC0ADC">
        <w:rPr>
          <w:rFonts w:ascii="Book Antiqua" w:hAnsi="Book Antiqua" w:cs="宋体"/>
          <w:color w:val="000000"/>
          <w:sz w:val="24"/>
          <w:szCs w:val="24"/>
          <w:lang w:val="en-US"/>
        </w:rPr>
        <w:t>: 250-253 [PMID: 23592907 DOI: 10.3978/j.issn.1000-9604.2012.12.05]</w:t>
      </w:r>
    </w:p>
    <w:p w:rsidR="004F6CA1" w:rsidRPr="00836E50"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lastRenderedPageBreak/>
        <w:t>150 </w:t>
      </w:r>
      <w:r w:rsidRPr="00DC0ADC">
        <w:rPr>
          <w:rFonts w:ascii="Book Antiqua" w:hAnsi="Book Antiqua" w:cs="宋体"/>
          <w:b/>
          <w:bCs/>
          <w:color w:val="000000"/>
          <w:sz w:val="24"/>
          <w:szCs w:val="24"/>
          <w:lang w:val="en-US"/>
        </w:rPr>
        <w:t>Yoshino T</w:t>
      </w:r>
      <w:r w:rsidRPr="00DC0ADC">
        <w:rPr>
          <w:rFonts w:ascii="Book Antiqua" w:hAnsi="Book Antiqua" w:cs="宋体"/>
          <w:color w:val="000000"/>
          <w:sz w:val="24"/>
          <w:szCs w:val="24"/>
          <w:lang w:val="en-US"/>
        </w:rPr>
        <w:t>, Miyake K, Ichimura K, Mannami T, Ohara N, Hamazaki S, Akagi T. Increased incidence of follicular lymphoma in the duodenum. </w:t>
      </w:r>
      <w:r w:rsidRPr="00DC0ADC">
        <w:rPr>
          <w:rFonts w:ascii="Book Antiqua" w:hAnsi="Book Antiqua" w:cs="宋体"/>
          <w:i/>
          <w:iCs/>
          <w:color w:val="000000"/>
          <w:sz w:val="24"/>
          <w:szCs w:val="24"/>
          <w:lang w:val="en-US"/>
        </w:rPr>
        <w:t>Am J Surg Pathol</w:t>
      </w:r>
      <w:r w:rsidRPr="00DC0ADC">
        <w:rPr>
          <w:rFonts w:ascii="Book Antiqua" w:hAnsi="Book Antiqua" w:cs="宋体"/>
          <w:color w:val="000000"/>
          <w:sz w:val="24"/>
          <w:szCs w:val="24"/>
          <w:lang w:val="en-US"/>
        </w:rPr>
        <w:t> 2000; </w:t>
      </w:r>
      <w:r w:rsidRPr="00DC0ADC">
        <w:rPr>
          <w:rFonts w:ascii="Book Antiqua" w:hAnsi="Book Antiqua" w:cs="宋体"/>
          <w:b/>
          <w:bCs/>
          <w:color w:val="000000"/>
          <w:sz w:val="24"/>
          <w:szCs w:val="24"/>
          <w:lang w:val="en-US"/>
        </w:rPr>
        <w:t>24</w:t>
      </w:r>
      <w:r w:rsidRPr="00DC0ADC">
        <w:rPr>
          <w:rFonts w:ascii="Book Antiqua" w:hAnsi="Book Antiqua" w:cs="宋体"/>
          <w:color w:val="000000"/>
          <w:sz w:val="24"/>
          <w:szCs w:val="24"/>
          <w:lang w:val="en-US"/>
        </w:rPr>
        <w:t xml:space="preserve">: </w:t>
      </w:r>
      <w:r w:rsidRPr="00836E50">
        <w:rPr>
          <w:rFonts w:ascii="Book Antiqua" w:hAnsi="Book Antiqua" w:cs="宋体"/>
          <w:color w:val="000000"/>
          <w:sz w:val="24"/>
          <w:szCs w:val="24"/>
          <w:lang w:val="en-US"/>
        </w:rPr>
        <w:t>688-693 [PMID: 10800987]</w:t>
      </w:r>
    </w:p>
    <w:p w:rsidR="004F6CA1" w:rsidRPr="00836E50" w:rsidRDefault="004F6CA1" w:rsidP="004F6CA1">
      <w:pPr>
        <w:jc w:val="both"/>
        <w:rPr>
          <w:rFonts w:ascii="Book Antiqua" w:hAnsi="Book Antiqua" w:cs="宋体"/>
          <w:color w:val="000000"/>
          <w:sz w:val="24"/>
          <w:szCs w:val="24"/>
          <w:lang w:val="en-US"/>
        </w:rPr>
      </w:pPr>
      <w:r w:rsidRPr="00836E50">
        <w:rPr>
          <w:rFonts w:ascii="Book Antiqua" w:hAnsi="Book Antiqua" w:cs="宋体"/>
          <w:color w:val="000000"/>
          <w:sz w:val="24"/>
          <w:szCs w:val="24"/>
          <w:lang w:val="en-US"/>
        </w:rPr>
        <w:t>151 </w:t>
      </w:r>
      <w:r w:rsidRPr="00836E50">
        <w:rPr>
          <w:rFonts w:ascii="Book Antiqua" w:hAnsi="Book Antiqua" w:cs="宋体"/>
          <w:b/>
          <w:bCs/>
          <w:color w:val="000000"/>
          <w:sz w:val="24"/>
          <w:szCs w:val="24"/>
          <w:lang w:val="en-US"/>
        </w:rPr>
        <w:t>Yamamoto S</w:t>
      </w:r>
      <w:r w:rsidRPr="00836E50">
        <w:rPr>
          <w:rFonts w:ascii="Book Antiqua" w:hAnsi="Book Antiqua" w:cs="宋体"/>
          <w:color w:val="000000"/>
          <w:sz w:val="24"/>
          <w:szCs w:val="24"/>
          <w:lang w:val="en-US"/>
        </w:rPr>
        <w:t xml:space="preserve">, Nakase H, Yamashita K, Matsuura M, Takada M, </w:t>
      </w:r>
      <w:proofErr w:type="gramStart"/>
      <w:r w:rsidRPr="00836E50">
        <w:rPr>
          <w:rFonts w:ascii="Book Antiqua" w:hAnsi="Book Antiqua" w:cs="宋体"/>
          <w:color w:val="000000"/>
          <w:sz w:val="24"/>
          <w:szCs w:val="24"/>
          <w:lang w:val="en-US"/>
        </w:rPr>
        <w:t>Kawanami</w:t>
      </w:r>
      <w:proofErr w:type="gramEnd"/>
      <w:r w:rsidRPr="00836E50">
        <w:rPr>
          <w:rFonts w:ascii="Book Antiqua" w:hAnsi="Book Antiqua" w:cs="宋体"/>
          <w:color w:val="000000"/>
          <w:sz w:val="24"/>
          <w:szCs w:val="24"/>
          <w:lang w:val="en-US"/>
        </w:rPr>
        <w:t xml:space="preserve"> C, Chiba T. Gastrointestinal follicular lymphoma: review of the literature. </w:t>
      </w:r>
      <w:r w:rsidRPr="00836E50">
        <w:rPr>
          <w:rFonts w:ascii="Book Antiqua" w:hAnsi="Book Antiqua" w:cs="宋体"/>
          <w:i/>
          <w:iCs/>
          <w:color w:val="000000"/>
          <w:sz w:val="24"/>
          <w:szCs w:val="24"/>
          <w:lang w:val="en-US"/>
        </w:rPr>
        <w:t>J Gastroenterol</w:t>
      </w:r>
      <w:r w:rsidRPr="00836E50">
        <w:rPr>
          <w:rFonts w:ascii="Book Antiqua" w:hAnsi="Book Antiqua" w:cs="宋体"/>
          <w:color w:val="000000"/>
          <w:sz w:val="24"/>
          <w:szCs w:val="24"/>
          <w:lang w:val="en-US"/>
        </w:rPr>
        <w:t> 2010; </w:t>
      </w:r>
      <w:r w:rsidRPr="00836E50">
        <w:rPr>
          <w:rFonts w:ascii="Book Antiqua" w:hAnsi="Book Antiqua" w:cs="宋体"/>
          <w:b/>
          <w:bCs/>
          <w:color w:val="000000"/>
          <w:sz w:val="24"/>
          <w:szCs w:val="24"/>
          <w:lang w:val="en-US"/>
        </w:rPr>
        <w:t>45</w:t>
      </w:r>
      <w:r w:rsidRPr="00836E50">
        <w:rPr>
          <w:rFonts w:ascii="Book Antiqua" w:hAnsi="Book Antiqua" w:cs="宋体"/>
          <w:color w:val="000000"/>
          <w:sz w:val="24"/>
          <w:szCs w:val="24"/>
          <w:lang w:val="en-US"/>
        </w:rPr>
        <w:t>: 370-388 [PMID: 20084529 DOI: 10.1007/s00535-009-0182-z]</w:t>
      </w:r>
    </w:p>
    <w:p w:rsidR="004F6CA1" w:rsidRPr="004F6CA1" w:rsidRDefault="004F6CA1" w:rsidP="004F6CA1">
      <w:pPr>
        <w:jc w:val="both"/>
        <w:rPr>
          <w:rFonts w:ascii="Book Antiqua" w:hAnsi="Book Antiqua" w:cs="宋体"/>
          <w:color w:val="000000"/>
          <w:sz w:val="24"/>
          <w:szCs w:val="24"/>
          <w:lang w:val="en-US"/>
        </w:rPr>
      </w:pPr>
      <w:proofErr w:type="gramStart"/>
      <w:r w:rsidRPr="00836E50">
        <w:rPr>
          <w:rFonts w:ascii="Book Antiqua" w:hAnsi="Book Antiqua" w:cs="宋体"/>
          <w:color w:val="000000"/>
          <w:sz w:val="24"/>
          <w:szCs w:val="24"/>
          <w:lang w:val="en-US"/>
        </w:rPr>
        <w:t xml:space="preserve">152 </w:t>
      </w:r>
      <w:r w:rsidRPr="00836E50">
        <w:rPr>
          <w:rFonts w:ascii="Book Antiqua" w:hAnsi="Book Antiqua"/>
          <w:b/>
          <w:bCs/>
          <w:color w:val="000000"/>
          <w:sz w:val="24"/>
          <w:szCs w:val="24"/>
          <w:lang w:val="en-US"/>
        </w:rPr>
        <w:t>Takata K</w:t>
      </w:r>
      <w:r w:rsidRPr="00836E50">
        <w:rPr>
          <w:rFonts w:ascii="Book Antiqua" w:hAnsi="Book Antiqua"/>
          <w:color w:val="000000"/>
          <w:sz w:val="24"/>
          <w:szCs w:val="24"/>
          <w:lang w:val="en-US"/>
        </w:rPr>
        <w:t>, Miyata-Takata T, Sato Y, Yoshino T. Pathology of follicular lymphoma.</w:t>
      </w:r>
      <w:proofErr w:type="gramEnd"/>
      <w:r w:rsidRPr="00836E50">
        <w:rPr>
          <w:rStyle w:val="apple-converted-space"/>
          <w:rFonts w:ascii="Book Antiqua" w:hAnsi="Book Antiqua"/>
          <w:color w:val="000000"/>
          <w:sz w:val="24"/>
          <w:szCs w:val="24"/>
          <w:lang w:val="en-US"/>
        </w:rPr>
        <w:t> </w:t>
      </w:r>
      <w:r w:rsidRPr="00836E50">
        <w:rPr>
          <w:rFonts w:ascii="Book Antiqua" w:hAnsi="Book Antiqua"/>
          <w:i/>
          <w:iCs/>
          <w:color w:val="000000"/>
          <w:sz w:val="24"/>
          <w:szCs w:val="24"/>
          <w:lang w:val="en-US"/>
        </w:rPr>
        <w:t>J Clin Exp Hematop</w:t>
      </w:r>
      <w:r w:rsidRPr="00836E50">
        <w:rPr>
          <w:rStyle w:val="apple-converted-space"/>
          <w:rFonts w:ascii="Book Antiqua" w:hAnsi="Book Antiqua"/>
          <w:color w:val="000000"/>
          <w:sz w:val="24"/>
          <w:szCs w:val="24"/>
          <w:lang w:val="en-US"/>
        </w:rPr>
        <w:t> </w:t>
      </w:r>
      <w:r w:rsidRPr="00836E50">
        <w:rPr>
          <w:rFonts w:ascii="Book Antiqua" w:hAnsi="Book Antiqua"/>
          <w:color w:val="000000"/>
          <w:sz w:val="24"/>
          <w:szCs w:val="24"/>
          <w:lang w:val="en-US"/>
        </w:rPr>
        <w:t>2014;</w:t>
      </w:r>
      <w:r w:rsidRPr="00836E50">
        <w:rPr>
          <w:rStyle w:val="apple-converted-space"/>
          <w:rFonts w:ascii="Book Antiqua" w:hAnsi="Book Antiqua"/>
          <w:color w:val="000000"/>
          <w:sz w:val="24"/>
          <w:szCs w:val="24"/>
          <w:lang w:val="en-US"/>
        </w:rPr>
        <w:t> </w:t>
      </w:r>
      <w:r w:rsidRPr="00836E50">
        <w:rPr>
          <w:rFonts w:ascii="Book Antiqua" w:hAnsi="Book Antiqua"/>
          <w:b/>
          <w:bCs/>
          <w:color w:val="000000"/>
          <w:sz w:val="24"/>
          <w:szCs w:val="24"/>
          <w:lang w:val="en-US"/>
        </w:rPr>
        <w:t>54</w:t>
      </w:r>
      <w:r w:rsidRPr="00836E50">
        <w:rPr>
          <w:rFonts w:ascii="Book Antiqua" w:hAnsi="Book Antiqua"/>
          <w:color w:val="000000"/>
          <w:sz w:val="24"/>
          <w:szCs w:val="24"/>
          <w:lang w:val="en-US"/>
        </w:rPr>
        <w:t>: 3-9 [</w:t>
      </w:r>
      <w:r w:rsidRPr="004F6CA1">
        <w:rPr>
          <w:rFonts w:ascii="Book Antiqua" w:hAnsi="Book Antiqua"/>
          <w:color w:val="000000"/>
          <w:sz w:val="24"/>
          <w:szCs w:val="24"/>
          <w:lang w:val="en-US"/>
        </w:rPr>
        <w:t>PMID: 24942941]</w:t>
      </w:r>
    </w:p>
    <w:p w:rsidR="004F6CA1" w:rsidRPr="004F6CA1" w:rsidRDefault="004F6CA1" w:rsidP="004F6CA1">
      <w:pPr>
        <w:jc w:val="both"/>
        <w:rPr>
          <w:rFonts w:ascii="Book Antiqua" w:hAnsi="Book Antiqua" w:cs="宋体"/>
          <w:color w:val="000000"/>
          <w:sz w:val="24"/>
          <w:szCs w:val="24"/>
          <w:lang w:val="en-US"/>
        </w:rPr>
      </w:pPr>
      <w:proofErr w:type="gramStart"/>
      <w:r w:rsidRPr="004F6CA1">
        <w:rPr>
          <w:rFonts w:ascii="Book Antiqua" w:hAnsi="Book Antiqua" w:cs="宋体"/>
          <w:color w:val="000000"/>
          <w:sz w:val="24"/>
          <w:szCs w:val="24"/>
          <w:lang w:val="en-US"/>
        </w:rPr>
        <w:t>153 </w:t>
      </w:r>
      <w:r w:rsidRPr="004F6CA1">
        <w:rPr>
          <w:rFonts w:ascii="Book Antiqua" w:hAnsi="Book Antiqua" w:cs="宋体"/>
          <w:b/>
          <w:bCs/>
          <w:color w:val="000000"/>
          <w:sz w:val="24"/>
          <w:szCs w:val="24"/>
          <w:lang w:val="en-US"/>
        </w:rPr>
        <w:t>Shia J</w:t>
      </w:r>
      <w:r w:rsidRPr="004F6CA1">
        <w:rPr>
          <w:rFonts w:ascii="Book Antiqua" w:hAnsi="Book Antiqua" w:cs="宋体"/>
          <w:color w:val="000000"/>
          <w:sz w:val="24"/>
          <w:szCs w:val="24"/>
          <w:lang w:val="en-US"/>
        </w:rPr>
        <w:t>, Teruya-Feldstein J, Pan D, Hegde A, Klimstra DS, Chaganti RS, Qin J, Portlock CS, Filippa DA.</w:t>
      </w:r>
      <w:proofErr w:type="gramEnd"/>
      <w:r w:rsidRPr="004F6CA1">
        <w:rPr>
          <w:rFonts w:ascii="Book Antiqua" w:hAnsi="Book Antiqua" w:cs="宋体"/>
          <w:color w:val="000000"/>
          <w:sz w:val="24"/>
          <w:szCs w:val="24"/>
          <w:lang w:val="en-US"/>
        </w:rPr>
        <w:t xml:space="preserve"> Primary follicular lymphoma of the gastrointestinal tract: a clinical and pathologic study of 26 cases. </w:t>
      </w:r>
      <w:r w:rsidRPr="004F6CA1">
        <w:rPr>
          <w:rFonts w:ascii="Book Antiqua" w:hAnsi="Book Antiqua" w:cs="宋体"/>
          <w:i/>
          <w:iCs/>
          <w:color w:val="000000"/>
          <w:sz w:val="24"/>
          <w:szCs w:val="24"/>
          <w:lang w:val="en-US"/>
        </w:rPr>
        <w:t>Am J Surg Pathol</w:t>
      </w:r>
      <w:r w:rsidRPr="004F6CA1">
        <w:rPr>
          <w:rFonts w:ascii="Book Antiqua" w:hAnsi="Book Antiqua" w:cs="宋体"/>
          <w:color w:val="000000"/>
          <w:sz w:val="24"/>
          <w:szCs w:val="24"/>
          <w:lang w:val="en-US"/>
        </w:rPr>
        <w:t> 2002; </w:t>
      </w:r>
      <w:r w:rsidRPr="004F6CA1">
        <w:rPr>
          <w:rFonts w:ascii="Book Antiqua" w:hAnsi="Book Antiqua" w:cs="宋体"/>
          <w:b/>
          <w:bCs/>
          <w:color w:val="000000"/>
          <w:sz w:val="24"/>
          <w:szCs w:val="24"/>
          <w:lang w:val="en-US"/>
        </w:rPr>
        <w:t>26</w:t>
      </w:r>
      <w:r w:rsidRPr="004F6CA1">
        <w:rPr>
          <w:rFonts w:ascii="Book Antiqua" w:hAnsi="Book Antiqua" w:cs="宋体"/>
          <w:color w:val="000000"/>
          <w:sz w:val="24"/>
          <w:szCs w:val="24"/>
          <w:lang w:val="en-US"/>
        </w:rPr>
        <w:t>: 216-224 [PMID: 11812943]</w:t>
      </w:r>
    </w:p>
    <w:p w:rsidR="004F6CA1" w:rsidRPr="00DC0ADC" w:rsidRDefault="004F6CA1" w:rsidP="004F6CA1">
      <w:pPr>
        <w:jc w:val="both"/>
        <w:rPr>
          <w:rFonts w:ascii="Book Antiqua" w:hAnsi="Book Antiqua" w:cs="宋体"/>
          <w:color w:val="000000"/>
          <w:sz w:val="24"/>
          <w:szCs w:val="24"/>
          <w:lang w:val="en-US"/>
        </w:rPr>
      </w:pPr>
      <w:r w:rsidRPr="004F6CA1">
        <w:rPr>
          <w:rFonts w:ascii="Book Antiqua" w:hAnsi="Book Antiqua" w:cs="宋体"/>
          <w:color w:val="000000"/>
          <w:sz w:val="24"/>
          <w:szCs w:val="24"/>
          <w:lang w:val="en-US"/>
        </w:rPr>
        <w:t>154 </w:t>
      </w:r>
      <w:r w:rsidRPr="004F6CA1">
        <w:rPr>
          <w:rFonts w:ascii="Book Antiqua" w:hAnsi="Book Antiqua" w:cs="宋体"/>
          <w:b/>
          <w:bCs/>
          <w:color w:val="000000"/>
          <w:sz w:val="24"/>
          <w:szCs w:val="24"/>
          <w:lang w:val="en-US"/>
        </w:rPr>
        <w:t>Iwamuro M</w:t>
      </w:r>
      <w:r w:rsidRPr="00DC0ADC">
        <w:rPr>
          <w:rFonts w:ascii="Book Antiqua" w:hAnsi="Book Antiqua" w:cs="宋体"/>
          <w:color w:val="000000"/>
          <w:sz w:val="24"/>
          <w:szCs w:val="24"/>
          <w:lang w:val="en-US"/>
        </w:rPr>
        <w:t>, Okada H, Takata K, Shinagawa K, Fujiki S, Shiode J, Imagawa A, Araki M, Morito T, Nishimura M, Mizuno M, Inaba T, Suzuki S, Kawai Y, Yoshino T, Kawahara Y, Takaki A, Yamamoto K. Diagnostic role of 18F-fluorodeoxyglucose positron emission tomography for follicular lymphoma with gastrointestinal involvement. </w:t>
      </w:r>
      <w:r w:rsidRPr="00DC0ADC">
        <w:rPr>
          <w:rFonts w:ascii="Book Antiqua" w:hAnsi="Book Antiqua" w:cs="宋体"/>
          <w:i/>
          <w:iCs/>
          <w:color w:val="000000"/>
          <w:sz w:val="24"/>
          <w:szCs w:val="24"/>
          <w:lang w:val="en-US"/>
        </w:rPr>
        <w:t>World J Gastroenterol</w:t>
      </w:r>
      <w:r w:rsidRPr="00DC0ADC">
        <w:rPr>
          <w:rFonts w:ascii="Book Antiqua" w:hAnsi="Book Antiqua" w:cs="宋体"/>
          <w:color w:val="000000"/>
          <w:sz w:val="24"/>
          <w:szCs w:val="24"/>
          <w:lang w:val="en-US"/>
        </w:rPr>
        <w:t> 2012; </w:t>
      </w:r>
      <w:r w:rsidRPr="00DC0ADC">
        <w:rPr>
          <w:rFonts w:ascii="Book Antiqua" w:hAnsi="Book Antiqua" w:cs="宋体"/>
          <w:b/>
          <w:bCs/>
          <w:color w:val="000000"/>
          <w:sz w:val="24"/>
          <w:szCs w:val="24"/>
          <w:lang w:val="en-US"/>
        </w:rPr>
        <w:t>18</w:t>
      </w:r>
      <w:r w:rsidRPr="00DC0ADC">
        <w:rPr>
          <w:rFonts w:ascii="Book Antiqua" w:hAnsi="Book Antiqua" w:cs="宋体"/>
          <w:color w:val="000000"/>
          <w:sz w:val="24"/>
          <w:szCs w:val="24"/>
          <w:lang w:val="en-US"/>
        </w:rPr>
        <w:t>: 6427-636; discussion p.6434 [PMID: 23197888 DOI: 10.3748/wjg.v18.i44.6427]</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155 </w:t>
      </w:r>
      <w:r w:rsidRPr="00DC0ADC">
        <w:rPr>
          <w:rFonts w:ascii="Book Antiqua" w:hAnsi="Book Antiqua" w:cs="宋体"/>
          <w:b/>
          <w:bCs/>
          <w:color w:val="000000"/>
          <w:sz w:val="24"/>
          <w:szCs w:val="24"/>
          <w:lang w:val="en-US"/>
        </w:rPr>
        <w:t>Higuchi N</w:t>
      </w:r>
      <w:r w:rsidRPr="00DC0ADC">
        <w:rPr>
          <w:rFonts w:ascii="Book Antiqua" w:hAnsi="Book Antiqua" w:cs="宋体"/>
          <w:color w:val="000000"/>
          <w:sz w:val="24"/>
          <w:szCs w:val="24"/>
          <w:lang w:val="en-US"/>
        </w:rPr>
        <w:t>, Sumida Y, Nakamura K, Itaba S, Yoshinaga S, Mizutani T, Honda K, Taki K, Murao H, Ogino H, Kanayama K, Akiho H, Goto A, Segawa Y, Yao T, Takayanagi R. Impact of double-balloon endoscopy on the diagnosis of jejunoileal involvement in primary intestinal follicular lymphomas: a case series. </w:t>
      </w:r>
      <w:r w:rsidRPr="00DC0ADC">
        <w:rPr>
          <w:rFonts w:ascii="Book Antiqua" w:hAnsi="Book Antiqua" w:cs="宋体"/>
          <w:i/>
          <w:iCs/>
          <w:color w:val="000000"/>
          <w:sz w:val="24"/>
          <w:szCs w:val="24"/>
          <w:lang w:val="en-US"/>
        </w:rPr>
        <w:t>Endoscopy</w:t>
      </w:r>
      <w:r w:rsidRPr="00DC0ADC">
        <w:rPr>
          <w:rFonts w:ascii="Book Antiqua" w:hAnsi="Book Antiqua" w:cs="宋体"/>
          <w:color w:val="000000"/>
          <w:sz w:val="24"/>
          <w:szCs w:val="24"/>
          <w:lang w:val="en-US"/>
        </w:rPr>
        <w:t> 2009; </w:t>
      </w:r>
      <w:r w:rsidRPr="00DC0ADC">
        <w:rPr>
          <w:rFonts w:ascii="Book Antiqua" w:hAnsi="Book Antiqua" w:cs="宋体"/>
          <w:b/>
          <w:bCs/>
          <w:color w:val="000000"/>
          <w:sz w:val="24"/>
          <w:szCs w:val="24"/>
          <w:lang w:val="en-US"/>
        </w:rPr>
        <w:t>41</w:t>
      </w:r>
      <w:r w:rsidRPr="00DC0ADC">
        <w:rPr>
          <w:rFonts w:ascii="Book Antiqua" w:hAnsi="Book Antiqua" w:cs="宋体"/>
          <w:color w:val="000000"/>
          <w:sz w:val="24"/>
          <w:szCs w:val="24"/>
          <w:lang w:val="en-US"/>
        </w:rPr>
        <w:t>: 175-178 [PMID: 19214900 DOI: 10.1055/s-0028-1119467]</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156 </w:t>
      </w:r>
      <w:r w:rsidRPr="00DC0ADC">
        <w:rPr>
          <w:rFonts w:ascii="Book Antiqua" w:hAnsi="Book Antiqua" w:cs="宋体"/>
          <w:b/>
          <w:bCs/>
          <w:color w:val="000000"/>
          <w:sz w:val="24"/>
          <w:szCs w:val="24"/>
          <w:lang w:val="en-US"/>
        </w:rPr>
        <w:t>Hoffmann M</w:t>
      </w:r>
      <w:r w:rsidRPr="00DC0ADC">
        <w:rPr>
          <w:rFonts w:ascii="Book Antiqua" w:hAnsi="Book Antiqua" w:cs="宋体"/>
          <w:color w:val="000000"/>
          <w:sz w:val="24"/>
          <w:szCs w:val="24"/>
          <w:lang w:val="en-US"/>
        </w:rPr>
        <w:t>, Chott A, Püspök A, Jäger U, Kletter K, Raderer M. 18F-fluorodeoxyglucose positron emission tomography (18F-FDG-PET) does not visualize follicular lymphoma of the duodenum. </w:t>
      </w:r>
      <w:r w:rsidRPr="00DC0ADC">
        <w:rPr>
          <w:rFonts w:ascii="Book Antiqua" w:hAnsi="Book Antiqua" w:cs="宋体"/>
          <w:i/>
          <w:iCs/>
          <w:color w:val="000000"/>
          <w:sz w:val="24"/>
          <w:szCs w:val="24"/>
          <w:lang w:val="en-US"/>
        </w:rPr>
        <w:t>Ann Hematol</w:t>
      </w:r>
      <w:r w:rsidRPr="00DC0ADC">
        <w:rPr>
          <w:rFonts w:ascii="Book Antiqua" w:hAnsi="Book Antiqua" w:cs="宋体"/>
          <w:color w:val="000000"/>
          <w:sz w:val="24"/>
          <w:szCs w:val="24"/>
          <w:lang w:val="en-US"/>
        </w:rPr>
        <w:t> 2004; </w:t>
      </w:r>
      <w:r w:rsidRPr="00DC0ADC">
        <w:rPr>
          <w:rFonts w:ascii="Book Antiqua" w:hAnsi="Book Antiqua" w:cs="宋体"/>
          <w:b/>
          <w:bCs/>
          <w:color w:val="000000"/>
          <w:sz w:val="24"/>
          <w:szCs w:val="24"/>
          <w:lang w:val="en-US"/>
        </w:rPr>
        <w:t>83</w:t>
      </w:r>
      <w:r w:rsidRPr="00DC0ADC">
        <w:rPr>
          <w:rFonts w:ascii="Book Antiqua" w:hAnsi="Book Antiqua" w:cs="宋体"/>
          <w:color w:val="000000"/>
          <w:sz w:val="24"/>
          <w:szCs w:val="24"/>
          <w:lang w:val="en-US"/>
        </w:rPr>
        <w:t>: 276-278 [PMID: 15060746 DOI: 10.1007/s00277-003-0827-6]</w:t>
      </w:r>
    </w:p>
    <w:p w:rsidR="004F6CA1" w:rsidRPr="00DC0ADC" w:rsidRDefault="004F6CA1" w:rsidP="004F6CA1">
      <w:pPr>
        <w:jc w:val="both"/>
        <w:rPr>
          <w:rFonts w:ascii="Book Antiqua" w:hAnsi="Book Antiqua" w:cs="宋体"/>
          <w:color w:val="000000"/>
          <w:sz w:val="24"/>
          <w:szCs w:val="24"/>
          <w:lang w:val="en-US"/>
        </w:rPr>
      </w:pPr>
      <w:r w:rsidRPr="00DC0ADC">
        <w:rPr>
          <w:rFonts w:ascii="Book Antiqua" w:hAnsi="Book Antiqua" w:cs="宋体"/>
          <w:color w:val="000000"/>
          <w:sz w:val="24"/>
          <w:szCs w:val="24"/>
          <w:lang w:val="en-US"/>
        </w:rPr>
        <w:t>157 </w:t>
      </w:r>
      <w:r w:rsidRPr="00DC0ADC">
        <w:rPr>
          <w:rFonts w:ascii="Book Antiqua" w:hAnsi="Book Antiqua" w:cs="宋体"/>
          <w:b/>
          <w:bCs/>
          <w:color w:val="000000"/>
          <w:sz w:val="24"/>
          <w:szCs w:val="24"/>
          <w:lang w:val="en-US"/>
        </w:rPr>
        <w:t>Chowdhury M</w:t>
      </w:r>
      <w:r w:rsidRPr="00DC0ADC">
        <w:rPr>
          <w:rFonts w:ascii="Book Antiqua" w:hAnsi="Book Antiqua" w:cs="宋体"/>
          <w:color w:val="000000"/>
          <w:sz w:val="24"/>
          <w:szCs w:val="24"/>
          <w:lang w:val="en-US"/>
        </w:rPr>
        <w:t>, Endo M, Chiba T, Kudara N, Oana S, Sato K, Akasaka R, Tomita K, Fujiwara S, Mizutani T, Sugai T, Takikawa Y, Suzuki K. Characterization of follicular lymphoma in the small intestine using double-balloon endoscopy. </w:t>
      </w:r>
      <w:r w:rsidRPr="00DC0ADC">
        <w:rPr>
          <w:rFonts w:ascii="Book Antiqua" w:hAnsi="Book Antiqua" w:cs="宋体"/>
          <w:i/>
          <w:iCs/>
          <w:color w:val="000000"/>
          <w:sz w:val="24"/>
          <w:szCs w:val="24"/>
          <w:lang w:val="en-US"/>
        </w:rPr>
        <w:t>Gastroenterol Res Pract</w:t>
      </w:r>
      <w:r w:rsidRPr="00DC0ADC">
        <w:rPr>
          <w:rFonts w:ascii="Book Antiqua" w:hAnsi="Book Antiqua" w:cs="宋体"/>
          <w:color w:val="000000"/>
          <w:sz w:val="24"/>
          <w:szCs w:val="24"/>
          <w:lang w:val="en-US"/>
        </w:rPr>
        <w:t> 2009; </w:t>
      </w:r>
      <w:r w:rsidRPr="00DC0ADC">
        <w:rPr>
          <w:rFonts w:ascii="Book Antiqua" w:hAnsi="Book Antiqua" w:cs="宋体"/>
          <w:b/>
          <w:bCs/>
          <w:color w:val="000000"/>
          <w:sz w:val="24"/>
          <w:szCs w:val="24"/>
          <w:lang w:val="en-US"/>
        </w:rPr>
        <w:t>2009</w:t>
      </w:r>
      <w:r w:rsidRPr="00DC0ADC">
        <w:rPr>
          <w:rFonts w:ascii="Book Antiqua" w:hAnsi="Book Antiqua" w:cs="宋体"/>
          <w:color w:val="000000"/>
          <w:sz w:val="24"/>
          <w:szCs w:val="24"/>
          <w:lang w:val="en-US"/>
        </w:rPr>
        <w:t>: 835258 [PMID: 19901998 DOI: 10.1155/2009/835258]</w:t>
      </w:r>
    </w:p>
    <w:p w:rsidR="004F6CA1" w:rsidRPr="00DC0ADC" w:rsidRDefault="004F6CA1" w:rsidP="004F6CA1">
      <w:pPr>
        <w:jc w:val="both"/>
        <w:rPr>
          <w:rFonts w:ascii="Book Antiqua" w:hAnsi="Book Antiqua" w:cs="宋体"/>
          <w:color w:val="000000"/>
          <w:sz w:val="24"/>
          <w:szCs w:val="24"/>
          <w:lang w:val="en-US"/>
        </w:rPr>
      </w:pPr>
      <w:proofErr w:type="gramStart"/>
      <w:r w:rsidRPr="00DC0ADC">
        <w:rPr>
          <w:rFonts w:ascii="Book Antiqua" w:hAnsi="Book Antiqua" w:cs="宋体"/>
          <w:color w:val="000000"/>
          <w:sz w:val="24"/>
          <w:szCs w:val="24"/>
          <w:lang w:val="en-US"/>
        </w:rPr>
        <w:t>158 </w:t>
      </w:r>
      <w:r w:rsidRPr="00DC0ADC">
        <w:rPr>
          <w:rFonts w:ascii="Book Antiqua" w:hAnsi="Book Antiqua" w:cs="宋体"/>
          <w:b/>
          <w:bCs/>
          <w:color w:val="000000"/>
          <w:sz w:val="24"/>
          <w:szCs w:val="24"/>
          <w:lang w:val="en-US"/>
        </w:rPr>
        <w:t>Wright DH</w:t>
      </w:r>
      <w:r w:rsidRPr="00DC0ADC">
        <w:rPr>
          <w:rFonts w:ascii="Book Antiqua" w:hAnsi="Book Antiqua" w:cs="宋体"/>
          <w:color w:val="000000"/>
          <w:sz w:val="24"/>
          <w:szCs w:val="24"/>
          <w:lang w:val="en-US"/>
        </w:rPr>
        <w:t>.</w:t>
      </w:r>
      <w:proofErr w:type="gramEnd"/>
      <w:r w:rsidRPr="00DC0ADC">
        <w:rPr>
          <w:rFonts w:ascii="Book Antiqua" w:hAnsi="Book Antiqua" w:cs="宋体"/>
          <w:color w:val="000000"/>
          <w:sz w:val="24"/>
          <w:szCs w:val="24"/>
          <w:lang w:val="en-US"/>
        </w:rPr>
        <w:t xml:space="preserve"> </w:t>
      </w:r>
      <w:proofErr w:type="gramStart"/>
      <w:r w:rsidRPr="00DC0ADC">
        <w:rPr>
          <w:rFonts w:ascii="Book Antiqua" w:hAnsi="Book Antiqua" w:cs="宋体"/>
          <w:color w:val="000000"/>
          <w:sz w:val="24"/>
          <w:szCs w:val="24"/>
          <w:lang w:val="en-US"/>
        </w:rPr>
        <w:t>Pathology of extra-nodal non Hodgkin lymphomas.</w:t>
      </w:r>
      <w:proofErr w:type="gramEnd"/>
      <w:r w:rsidRPr="00DC0ADC">
        <w:rPr>
          <w:rFonts w:ascii="Book Antiqua" w:hAnsi="Book Antiqua" w:cs="宋体"/>
          <w:color w:val="000000"/>
          <w:sz w:val="24"/>
          <w:szCs w:val="24"/>
          <w:lang w:val="en-US"/>
        </w:rPr>
        <w:t> </w:t>
      </w:r>
      <w:r w:rsidRPr="00DC0ADC">
        <w:rPr>
          <w:rFonts w:ascii="Book Antiqua" w:hAnsi="Book Antiqua" w:cs="宋体"/>
          <w:i/>
          <w:iCs/>
          <w:color w:val="000000"/>
          <w:sz w:val="24"/>
          <w:szCs w:val="24"/>
          <w:lang w:val="en-US"/>
        </w:rPr>
        <w:t>Clin Oncol (R Coll Radiol)</w:t>
      </w:r>
      <w:r w:rsidRPr="00DC0ADC">
        <w:rPr>
          <w:rFonts w:ascii="Book Antiqua" w:hAnsi="Book Antiqua" w:cs="宋体"/>
          <w:color w:val="000000"/>
          <w:sz w:val="24"/>
          <w:szCs w:val="24"/>
          <w:lang w:val="en-US"/>
        </w:rPr>
        <w:t> 2012; </w:t>
      </w:r>
      <w:r w:rsidRPr="00DC0ADC">
        <w:rPr>
          <w:rFonts w:ascii="Book Antiqua" w:hAnsi="Book Antiqua" w:cs="宋体"/>
          <w:b/>
          <w:bCs/>
          <w:color w:val="000000"/>
          <w:sz w:val="24"/>
          <w:szCs w:val="24"/>
          <w:lang w:val="en-US"/>
        </w:rPr>
        <w:t>24</w:t>
      </w:r>
      <w:r w:rsidRPr="00DC0ADC">
        <w:rPr>
          <w:rFonts w:ascii="Book Antiqua" w:hAnsi="Book Antiqua" w:cs="宋体"/>
          <w:color w:val="000000"/>
          <w:sz w:val="24"/>
          <w:szCs w:val="24"/>
          <w:lang w:val="en-US"/>
        </w:rPr>
        <w:t>: 319-328 [PMID: 22480571 DOI: 10.1016/j.clon.2012.02.004]</w:t>
      </w:r>
    </w:p>
    <w:p w:rsidR="004F6CA1" w:rsidRPr="00DC0ADC" w:rsidRDefault="004F6CA1" w:rsidP="004F6CA1">
      <w:pPr>
        <w:jc w:val="both"/>
        <w:rPr>
          <w:rFonts w:ascii="Book Antiqua" w:hAnsi="Book Antiqua" w:cs="宋体"/>
          <w:color w:val="000000"/>
          <w:sz w:val="24"/>
          <w:szCs w:val="24"/>
          <w:lang w:val="en-US"/>
        </w:rPr>
      </w:pPr>
      <w:r>
        <w:rPr>
          <w:rFonts w:ascii="Book Antiqua" w:hAnsi="Book Antiqua" w:cs="宋体"/>
          <w:color w:val="000000"/>
          <w:sz w:val="24"/>
          <w:szCs w:val="24"/>
          <w:lang w:val="en-US"/>
        </w:rPr>
        <w:t xml:space="preserve">159 </w:t>
      </w:r>
      <w:r w:rsidRPr="00DC0ADC">
        <w:rPr>
          <w:rFonts w:ascii="Book Antiqua" w:hAnsi="Book Antiqua" w:cs="宋体"/>
          <w:b/>
          <w:bCs/>
          <w:color w:val="000000"/>
          <w:sz w:val="24"/>
          <w:szCs w:val="24"/>
          <w:lang w:val="en-US"/>
        </w:rPr>
        <w:t>Matsumoto H</w:t>
      </w:r>
      <w:r w:rsidRPr="00DC0ADC">
        <w:rPr>
          <w:rFonts w:ascii="Book Antiqua" w:hAnsi="Book Antiqua" w:cs="宋体"/>
          <w:color w:val="000000"/>
          <w:sz w:val="24"/>
          <w:szCs w:val="24"/>
          <w:lang w:val="en-US"/>
        </w:rPr>
        <w:t xml:space="preserve">, Haruma K, Akiyama T. </w:t>
      </w:r>
      <w:proofErr w:type="gramStart"/>
      <w:r w:rsidRPr="00DC0ADC">
        <w:rPr>
          <w:rFonts w:ascii="Book Antiqua" w:hAnsi="Book Antiqua" w:cs="宋体"/>
          <w:color w:val="000000"/>
          <w:sz w:val="24"/>
          <w:szCs w:val="24"/>
          <w:lang w:val="en-US"/>
        </w:rPr>
        <w:t>An unusual case of multiple small ulcerations throughout the GI tract.</w:t>
      </w:r>
      <w:proofErr w:type="gramEnd"/>
      <w:r w:rsidRPr="00DC0ADC">
        <w:rPr>
          <w:rFonts w:ascii="Book Antiqua" w:hAnsi="Book Antiqua" w:cs="宋体"/>
          <w:color w:val="000000"/>
          <w:sz w:val="24"/>
          <w:szCs w:val="24"/>
          <w:lang w:val="en-US"/>
        </w:rPr>
        <w:t> </w:t>
      </w:r>
      <w:r w:rsidRPr="00DC0ADC">
        <w:rPr>
          <w:rFonts w:ascii="Book Antiqua" w:hAnsi="Book Antiqua" w:cs="宋体"/>
          <w:i/>
          <w:iCs/>
          <w:color w:val="000000"/>
          <w:sz w:val="24"/>
          <w:szCs w:val="24"/>
          <w:lang w:val="en-US"/>
        </w:rPr>
        <w:t>Gastroenterology</w:t>
      </w:r>
      <w:r w:rsidRPr="00DC0ADC">
        <w:rPr>
          <w:rFonts w:ascii="Book Antiqua" w:hAnsi="Book Antiqua" w:cs="宋体"/>
          <w:color w:val="000000"/>
          <w:sz w:val="24"/>
          <w:szCs w:val="24"/>
          <w:lang w:val="en-US"/>
        </w:rPr>
        <w:t> 2011; </w:t>
      </w:r>
      <w:r w:rsidRPr="00DC0ADC">
        <w:rPr>
          <w:rFonts w:ascii="Book Antiqua" w:hAnsi="Book Antiqua" w:cs="宋体"/>
          <w:b/>
          <w:bCs/>
          <w:color w:val="000000"/>
          <w:sz w:val="24"/>
          <w:szCs w:val="24"/>
          <w:lang w:val="en-US"/>
        </w:rPr>
        <w:t>141</w:t>
      </w:r>
      <w:r w:rsidRPr="00DC0ADC">
        <w:rPr>
          <w:rFonts w:ascii="Book Antiqua" w:hAnsi="Book Antiqua" w:cs="宋体"/>
          <w:color w:val="000000"/>
          <w:sz w:val="24"/>
          <w:szCs w:val="24"/>
          <w:lang w:val="en-US"/>
        </w:rPr>
        <w:t>: e11-e12 [PMID: 21959077 DOI: 10.1053/j.gastro.2010.10.054]</w:t>
      </w:r>
    </w:p>
    <w:p w:rsidR="004F6CA1" w:rsidRPr="00DC0ADC" w:rsidRDefault="004F6CA1" w:rsidP="004F6CA1">
      <w:pPr>
        <w:jc w:val="both"/>
        <w:rPr>
          <w:rFonts w:ascii="Book Antiqua" w:hAnsi="Book Antiqua" w:cs="宋体"/>
          <w:color w:val="000000"/>
          <w:sz w:val="24"/>
          <w:szCs w:val="24"/>
          <w:lang w:val="en-US"/>
        </w:rPr>
      </w:pPr>
      <w:r>
        <w:rPr>
          <w:rFonts w:ascii="Book Antiqua" w:hAnsi="Book Antiqua" w:cs="宋体"/>
          <w:color w:val="000000"/>
          <w:sz w:val="24"/>
          <w:szCs w:val="24"/>
          <w:lang w:val="en-US"/>
        </w:rPr>
        <w:lastRenderedPageBreak/>
        <w:t xml:space="preserve">160 </w:t>
      </w:r>
      <w:r w:rsidRPr="00DC0ADC">
        <w:rPr>
          <w:rFonts w:ascii="Book Antiqua" w:hAnsi="Book Antiqua"/>
          <w:b/>
          <w:bCs/>
          <w:color w:val="000000"/>
          <w:sz w:val="24"/>
          <w:szCs w:val="24"/>
          <w:lang w:val="en-US"/>
        </w:rPr>
        <w:t>Hayashi H</w:t>
      </w:r>
      <w:r w:rsidRPr="00DC0ADC">
        <w:rPr>
          <w:rFonts w:ascii="Book Antiqua" w:hAnsi="Book Antiqua"/>
          <w:color w:val="000000"/>
          <w:sz w:val="24"/>
          <w:szCs w:val="24"/>
          <w:lang w:val="en-US"/>
        </w:rPr>
        <w:t>, Onishi Y, Mitsuoka H, Ogura T, Maeda M, Nishigami T, Harada M. Regression of follicular lymphoma of the duodenum following eradication of H. pylori infection.</w:t>
      </w:r>
      <w:r w:rsidRPr="00DC0ADC">
        <w:rPr>
          <w:rStyle w:val="apple-converted-space"/>
          <w:rFonts w:ascii="Book Antiqua" w:hAnsi="Book Antiqua"/>
          <w:color w:val="000000"/>
          <w:sz w:val="24"/>
          <w:szCs w:val="24"/>
          <w:lang w:val="en-US"/>
        </w:rPr>
        <w:t> </w:t>
      </w:r>
      <w:r w:rsidRPr="00DC0ADC">
        <w:rPr>
          <w:rFonts w:ascii="Book Antiqua" w:hAnsi="Book Antiqua"/>
          <w:i/>
          <w:iCs/>
          <w:color w:val="000000"/>
          <w:sz w:val="24"/>
          <w:szCs w:val="24"/>
          <w:lang w:val="en-US"/>
        </w:rPr>
        <w:t>Intern Med</w:t>
      </w:r>
      <w:r w:rsidRPr="00DC0ADC">
        <w:rPr>
          <w:rStyle w:val="apple-converted-space"/>
          <w:rFonts w:ascii="Book Antiqua" w:hAnsi="Book Antiqua"/>
          <w:color w:val="000000"/>
          <w:sz w:val="24"/>
          <w:szCs w:val="24"/>
          <w:lang w:val="en-US"/>
        </w:rPr>
        <w:t> </w:t>
      </w:r>
      <w:r w:rsidRPr="00DC0ADC">
        <w:rPr>
          <w:rFonts w:ascii="Book Antiqua" w:hAnsi="Book Antiqua"/>
          <w:color w:val="000000"/>
          <w:sz w:val="24"/>
          <w:szCs w:val="24"/>
          <w:lang w:val="en-US"/>
        </w:rPr>
        <w:t>2013;</w:t>
      </w:r>
      <w:r w:rsidRPr="00DC0ADC">
        <w:rPr>
          <w:rStyle w:val="apple-converted-space"/>
          <w:rFonts w:ascii="Book Antiqua" w:hAnsi="Book Antiqua"/>
          <w:color w:val="000000"/>
          <w:sz w:val="24"/>
          <w:szCs w:val="24"/>
          <w:lang w:val="en-US"/>
        </w:rPr>
        <w:t> </w:t>
      </w:r>
      <w:r w:rsidRPr="00DC0ADC">
        <w:rPr>
          <w:rFonts w:ascii="Book Antiqua" w:hAnsi="Book Antiqua"/>
          <w:b/>
          <w:bCs/>
          <w:color w:val="000000"/>
          <w:sz w:val="24"/>
          <w:szCs w:val="24"/>
          <w:lang w:val="en-US"/>
        </w:rPr>
        <w:t>52</w:t>
      </w:r>
      <w:r w:rsidRPr="00DC0ADC">
        <w:rPr>
          <w:rFonts w:ascii="Book Antiqua" w:hAnsi="Book Antiqua"/>
          <w:color w:val="000000"/>
          <w:sz w:val="24"/>
          <w:szCs w:val="24"/>
          <w:lang w:val="en-US"/>
        </w:rPr>
        <w:t>: 2611-2614 [PMID: 24292749]</w:t>
      </w:r>
    </w:p>
    <w:p w:rsidR="004F6CA1" w:rsidRPr="00DC0ADC" w:rsidRDefault="00BD61DA" w:rsidP="004F6CA1">
      <w:pPr>
        <w:jc w:val="both"/>
        <w:rPr>
          <w:rFonts w:ascii="Book Antiqua" w:hAnsi="Book Antiqua" w:cs="宋体"/>
          <w:color w:val="000000"/>
          <w:sz w:val="24"/>
          <w:szCs w:val="24"/>
          <w:lang w:val="en-US"/>
        </w:rPr>
      </w:pPr>
      <w:r w:rsidRPr="00BD61DA">
        <w:rPr>
          <w:rFonts w:ascii="Book Antiqua" w:hAnsi="Book Antiqua" w:cs="宋体"/>
          <w:color w:val="000000"/>
          <w:sz w:val="24"/>
          <w:szCs w:val="24"/>
          <w:lang w:val="en-US"/>
        </w:rPr>
        <w:t>161</w:t>
      </w:r>
      <w:r w:rsidR="004F6CA1" w:rsidRPr="00DC0ADC">
        <w:rPr>
          <w:rFonts w:ascii="Book Antiqua" w:hAnsi="Book Antiqua" w:cs="宋体"/>
          <w:color w:val="000000"/>
          <w:sz w:val="24"/>
          <w:szCs w:val="24"/>
          <w:lang w:val="en-US"/>
        </w:rPr>
        <w:t> </w:t>
      </w:r>
      <w:r w:rsidR="004F6CA1" w:rsidRPr="00DC0ADC">
        <w:rPr>
          <w:rFonts w:ascii="Book Antiqua" w:hAnsi="Book Antiqua" w:cs="宋体"/>
          <w:b/>
          <w:bCs/>
          <w:color w:val="000000"/>
          <w:sz w:val="24"/>
          <w:szCs w:val="24"/>
          <w:lang w:val="en-US"/>
        </w:rPr>
        <w:t>Ruskoné-Fourmestraux A</w:t>
      </w:r>
      <w:r w:rsidR="004F6CA1" w:rsidRPr="00DC0ADC">
        <w:rPr>
          <w:rFonts w:ascii="Book Antiqua" w:hAnsi="Book Antiqua" w:cs="宋体"/>
          <w:color w:val="000000"/>
          <w:sz w:val="24"/>
          <w:szCs w:val="24"/>
          <w:lang w:val="en-US"/>
        </w:rPr>
        <w:t xml:space="preserve">, Delmer A, Lavergne A, Molina T, Brousse N, Audouin J, Rambaud JC. Multiple lymphomatous polyposis of the gastrointestinal tract: prospective clinicopathologic study of 31 cases. </w:t>
      </w:r>
      <w:proofErr w:type="gramStart"/>
      <w:r w:rsidR="004F6CA1" w:rsidRPr="00DC0ADC">
        <w:rPr>
          <w:rFonts w:ascii="Book Antiqua" w:hAnsi="Book Antiqua" w:cs="宋体"/>
          <w:color w:val="000000"/>
          <w:sz w:val="24"/>
          <w:szCs w:val="24"/>
          <w:lang w:val="en-US"/>
        </w:rPr>
        <w:t>Groupe D'étude des Lymphomes Digestifs.</w:t>
      </w:r>
      <w:proofErr w:type="gramEnd"/>
      <w:r w:rsidR="004F6CA1" w:rsidRPr="00DC0ADC">
        <w:rPr>
          <w:rFonts w:ascii="Book Antiqua" w:hAnsi="Book Antiqua" w:cs="宋体"/>
          <w:color w:val="000000"/>
          <w:sz w:val="24"/>
          <w:szCs w:val="24"/>
          <w:lang w:val="en-US"/>
        </w:rPr>
        <w:t> </w:t>
      </w:r>
      <w:r w:rsidR="004F6CA1" w:rsidRPr="00DC0ADC">
        <w:rPr>
          <w:rFonts w:ascii="Book Antiqua" w:hAnsi="Book Antiqua" w:cs="宋体"/>
          <w:i/>
          <w:iCs/>
          <w:color w:val="000000"/>
          <w:sz w:val="24"/>
          <w:szCs w:val="24"/>
          <w:lang w:val="en-US"/>
        </w:rPr>
        <w:t>Gastroenterology</w:t>
      </w:r>
      <w:r w:rsidR="004F6CA1" w:rsidRPr="00DC0ADC">
        <w:rPr>
          <w:rFonts w:ascii="Book Antiqua" w:hAnsi="Book Antiqua" w:cs="宋体"/>
          <w:color w:val="000000"/>
          <w:sz w:val="24"/>
          <w:szCs w:val="24"/>
          <w:lang w:val="en-US"/>
        </w:rPr>
        <w:t> 1997; </w:t>
      </w:r>
      <w:r w:rsidR="004F6CA1" w:rsidRPr="00DC0ADC">
        <w:rPr>
          <w:rFonts w:ascii="Book Antiqua" w:hAnsi="Book Antiqua" w:cs="宋体"/>
          <w:b/>
          <w:bCs/>
          <w:color w:val="000000"/>
          <w:sz w:val="24"/>
          <w:szCs w:val="24"/>
          <w:lang w:val="en-US"/>
        </w:rPr>
        <w:t>112</w:t>
      </w:r>
      <w:r w:rsidR="004F6CA1" w:rsidRPr="00DC0ADC">
        <w:rPr>
          <w:rFonts w:ascii="Book Antiqua" w:hAnsi="Book Antiqua" w:cs="宋体"/>
          <w:color w:val="000000"/>
          <w:sz w:val="24"/>
          <w:szCs w:val="24"/>
          <w:lang w:val="en-US"/>
        </w:rPr>
        <w:t>: 7-16 [PMID: 8978336]</w:t>
      </w:r>
    </w:p>
    <w:p w:rsidR="00BD61DA" w:rsidRPr="00BD61DA" w:rsidRDefault="00BD61DA" w:rsidP="004F6CA1">
      <w:pPr>
        <w:jc w:val="both"/>
        <w:rPr>
          <w:rFonts w:ascii="Book Antiqua" w:hAnsi="Book Antiqua" w:cs="宋体"/>
          <w:color w:val="000000"/>
          <w:sz w:val="24"/>
          <w:szCs w:val="24"/>
          <w:lang w:val="en-US"/>
        </w:rPr>
      </w:pPr>
      <w:r w:rsidRPr="00BD61DA">
        <w:rPr>
          <w:rFonts w:ascii="Book Antiqua" w:hAnsi="Book Antiqua" w:cs="宋体"/>
          <w:color w:val="000000"/>
          <w:sz w:val="24"/>
          <w:szCs w:val="24"/>
          <w:lang w:val="en-US"/>
        </w:rPr>
        <w:t>162</w:t>
      </w:r>
      <w:r w:rsidR="004F6CA1" w:rsidRPr="00DC0ADC">
        <w:rPr>
          <w:rFonts w:ascii="Book Antiqua" w:hAnsi="Book Antiqua" w:cs="宋体"/>
          <w:color w:val="000000"/>
          <w:sz w:val="24"/>
          <w:szCs w:val="24"/>
          <w:lang w:val="en-US"/>
        </w:rPr>
        <w:t> </w:t>
      </w:r>
      <w:r w:rsidR="004F6CA1" w:rsidRPr="00DC0ADC">
        <w:rPr>
          <w:rFonts w:ascii="Book Antiqua" w:hAnsi="Book Antiqua" w:cs="宋体"/>
          <w:b/>
          <w:bCs/>
          <w:color w:val="000000"/>
          <w:sz w:val="24"/>
          <w:szCs w:val="24"/>
          <w:lang w:val="en-US"/>
        </w:rPr>
        <w:t>Matsuura M</w:t>
      </w:r>
      <w:r w:rsidR="004F6CA1" w:rsidRPr="00DC0ADC">
        <w:rPr>
          <w:rFonts w:ascii="Book Antiqua" w:hAnsi="Book Antiqua" w:cs="宋体"/>
          <w:color w:val="000000"/>
          <w:sz w:val="24"/>
          <w:szCs w:val="24"/>
          <w:lang w:val="en-US"/>
        </w:rPr>
        <w:t>, Nakase H, Mochizuki N. Ileal polyposis caused by follicular lymphoma. </w:t>
      </w:r>
      <w:r w:rsidR="004F6CA1" w:rsidRPr="00DC0ADC">
        <w:rPr>
          <w:rFonts w:ascii="Book Antiqua" w:hAnsi="Book Antiqua" w:cs="宋体"/>
          <w:i/>
          <w:iCs/>
          <w:color w:val="000000"/>
          <w:sz w:val="24"/>
          <w:szCs w:val="24"/>
          <w:lang w:val="en-US"/>
        </w:rPr>
        <w:t>Clin Gastroenterol Hepatol</w:t>
      </w:r>
      <w:r w:rsidR="004F6CA1" w:rsidRPr="00DC0ADC">
        <w:rPr>
          <w:rFonts w:ascii="Book Antiqua" w:hAnsi="Book Antiqua" w:cs="宋体"/>
          <w:color w:val="000000"/>
          <w:sz w:val="24"/>
          <w:szCs w:val="24"/>
          <w:lang w:val="en-US"/>
        </w:rPr>
        <w:t> 2007; </w:t>
      </w:r>
      <w:r w:rsidR="004F6CA1" w:rsidRPr="00DC0ADC">
        <w:rPr>
          <w:rFonts w:ascii="Book Antiqua" w:hAnsi="Book Antiqua" w:cs="宋体"/>
          <w:b/>
          <w:bCs/>
          <w:color w:val="000000"/>
          <w:sz w:val="24"/>
          <w:szCs w:val="24"/>
          <w:lang w:val="en-US"/>
        </w:rPr>
        <w:t>5</w:t>
      </w:r>
      <w:r w:rsidR="004F6CA1" w:rsidRPr="00DC0ADC">
        <w:rPr>
          <w:rFonts w:ascii="Book Antiqua" w:hAnsi="Book Antiqua" w:cs="宋体"/>
          <w:color w:val="000000"/>
          <w:sz w:val="24"/>
          <w:szCs w:val="24"/>
          <w:lang w:val="en-US"/>
        </w:rPr>
        <w:t>: e30 [PMID: 17625984 DOI: 10.1016/j.cgh.2007.05.005]</w:t>
      </w:r>
    </w:p>
    <w:p w:rsidR="004F6CA1" w:rsidRPr="00DC0ADC" w:rsidRDefault="00BD61DA" w:rsidP="004F6CA1">
      <w:pPr>
        <w:jc w:val="both"/>
        <w:rPr>
          <w:rFonts w:ascii="Book Antiqua" w:hAnsi="Book Antiqua" w:cs="宋体"/>
          <w:color w:val="000000"/>
          <w:sz w:val="24"/>
          <w:szCs w:val="24"/>
          <w:lang w:val="en-US"/>
        </w:rPr>
      </w:pPr>
      <w:r w:rsidRPr="00BD61DA">
        <w:rPr>
          <w:rFonts w:ascii="Book Antiqua" w:hAnsi="Book Antiqua" w:cs="宋体"/>
          <w:color w:val="000000"/>
          <w:sz w:val="24"/>
          <w:szCs w:val="24"/>
          <w:lang w:val="en-US"/>
        </w:rPr>
        <w:t>163</w:t>
      </w:r>
      <w:r w:rsidR="004F6CA1">
        <w:rPr>
          <w:rFonts w:ascii="Book Antiqua" w:hAnsi="Book Antiqua" w:cs="宋体"/>
          <w:color w:val="000000"/>
          <w:sz w:val="24"/>
          <w:szCs w:val="24"/>
          <w:lang w:val="en-US"/>
        </w:rPr>
        <w:t xml:space="preserve"> </w:t>
      </w:r>
      <w:r w:rsidR="004F6CA1" w:rsidRPr="00DC0ADC">
        <w:rPr>
          <w:rFonts w:ascii="Book Antiqua" w:hAnsi="Book Antiqua" w:cs="宋体"/>
          <w:b/>
          <w:bCs/>
          <w:color w:val="000000"/>
          <w:sz w:val="24"/>
          <w:szCs w:val="24"/>
          <w:lang w:val="en-US"/>
        </w:rPr>
        <w:t>Yanai S</w:t>
      </w:r>
      <w:r w:rsidR="004F6CA1" w:rsidRPr="00DC0ADC">
        <w:rPr>
          <w:rFonts w:ascii="Book Antiqua" w:hAnsi="Book Antiqua" w:cs="宋体"/>
          <w:color w:val="000000"/>
          <w:sz w:val="24"/>
          <w:szCs w:val="24"/>
          <w:lang w:val="en-US"/>
        </w:rPr>
        <w:t>, Nakamura S, Takeshita M, Fujita K, Hirahashi M, Kawasaki K, Kurahara K, Sakai Y, Matsumoto T. Translocation t(14; 18)/IGH-BCL2 in gastrointestinal follicular lymphoma: correlation with clinicopathologic features in 48 patients. </w:t>
      </w:r>
      <w:r w:rsidR="004F6CA1" w:rsidRPr="00DC0ADC">
        <w:rPr>
          <w:rFonts w:ascii="Book Antiqua" w:hAnsi="Book Antiqua" w:cs="宋体"/>
          <w:i/>
          <w:iCs/>
          <w:color w:val="000000"/>
          <w:sz w:val="24"/>
          <w:szCs w:val="24"/>
          <w:lang w:val="en-US"/>
        </w:rPr>
        <w:t>Cancer</w:t>
      </w:r>
      <w:r w:rsidR="004F6CA1" w:rsidRPr="00DC0ADC">
        <w:rPr>
          <w:rFonts w:ascii="Book Antiqua" w:hAnsi="Book Antiqua" w:cs="宋体"/>
          <w:color w:val="000000"/>
          <w:sz w:val="24"/>
          <w:szCs w:val="24"/>
          <w:lang w:val="en-US"/>
        </w:rPr>
        <w:t> 2011; </w:t>
      </w:r>
      <w:r w:rsidR="004F6CA1" w:rsidRPr="00DC0ADC">
        <w:rPr>
          <w:rFonts w:ascii="Book Antiqua" w:hAnsi="Book Antiqua" w:cs="宋体"/>
          <w:b/>
          <w:bCs/>
          <w:color w:val="000000"/>
          <w:sz w:val="24"/>
          <w:szCs w:val="24"/>
          <w:lang w:val="en-US"/>
        </w:rPr>
        <w:t>117</w:t>
      </w:r>
      <w:r w:rsidR="004F6CA1" w:rsidRPr="00DC0ADC">
        <w:rPr>
          <w:rFonts w:ascii="Book Antiqua" w:hAnsi="Book Antiqua" w:cs="宋体"/>
          <w:color w:val="000000"/>
          <w:sz w:val="24"/>
          <w:szCs w:val="24"/>
          <w:lang w:val="en-US"/>
        </w:rPr>
        <w:t>: 2467-2477 [PMID: 24048795 DOI: 10.1002/cncr.25811]</w:t>
      </w:r>
    </w:p>
    <w:p w:rsidR="004F6CA1" w:rsidRDefault="00BD61DA" w:rsidP="00BD61DA">
      <w:pPr>
        <w:rPr>
          <w:rFonts w:ascii="Book Antiqua" w:hAnsi="Book Antiqua" w:cs="宋体"/>
          <w:color w:val="000000"/>
          <w:sz w:val="24"/>
          <w:szCs w:val="24"/>
          <w:lang w:val="en-US"/>
        </w:rPr>
      </w:pPr>
      <w:r w:rsidRPr="00BD61DA">
        <w:rPr>
          <w:rFonts w:ascii="Book Antiqua" w:hAnsi="Book Antiqua" w:cs="宋体"/>
          <w:color w:val="000000"/>
          <w:sz w:val="24"/>
          <w:szCs w:val="24"/>
          <w:lang w:val="en-US"/>
        </w:rPr>
        <w:t>164</w:t>
      </w:r>
      <w:r w:rsidR="004F6CA1">
        <w:rPr>
          <w:rFonts w:ascii="Book Antiqua" w:hAnsi="Book Antiqua" w:cs="宋体"/>
          <w:color w:val="000000"/>
          <w:sz w:val="24"/>
          <w:szCs w:val="24"/>
          <w:lang w:val="en-US"/>
        </w:rPr>
        <w:t xml:space="preserve"> </w:t>
      </w:r>
      <w:r w:rsidR="004F6CA1" w:rsidRPr="00DC0ADC">
        <w:rPr>
          <w:rFonts w:ascii="Book Antiqua" w:hAnsi="Book Antiqua" w:cs="宋体"/>
          <w:b/>
          <w:bCs/>
          <w:color w:val="000000"/>
          <w:sz w:val="24"/>
          <w:szCs w:val="24"/>
          <w:lang w:val="en-US"/>
        </w:rPr>
        <w:t>Nakase H</w:t>
      </w:r>
      <w:r w:rsidR="004F6CA1" w:rsidRPr="00DC0ADC">
        <w:rPr>
          <w:rFonts w:ascii="Book Antiqua" w:hAnsi="Book Antiqua" w:cs="宋体"/>
          <w:color w:val="000000"/>
          <w:sz w:val="24"/>
          <w:szCs w:val="24"/>
          <w:lang w:val="en-US"/>
        </w:rPr>
        <w:t>, Matsuura M, Mikami S, Chiba T. Magnified endoscopic view of primary follicular lymphoma at the duodenal papilla. </w:t>
      </w:r>
      <w:r w:rsidR="004F6CA1" w:rsidRPr="00DC0ADC">
        <w:rPr>
          <w:rFonts w:ascii="Book Antiqua" w:hAnsi="Book Antiqua" w:cs="宋体"/>
          <w:i/>
          <w:iCs/>
          <w:color w:val="000000"/>
          <w:sz w:val="24"/>
          <w:szCs w:val="24"/>
          <w:lang w:val="en-US"/>
        </w:rPr>
        <w:t>Intern Med</w:t>
      </w:r>
      <w:r w:rsidR="004F6CA1" w:rsidRPr="00DC0ADC">
        <w:rPr>
          <w:rFonts w:ascii="Book Antiqua" w:hAnsi="Book Antiqua" w:cs="宋体"/>
          <w:color w:val="000000"/>
          <w:sz w:val="24"/>
          <w:szCs w:val="24"/>
          <w:lang w:val="en-US"/>
        </w:rPr>
        <w:t> 2007; </w:t>
      </w:r>
      <w:r w:rsidR="004F6CA1" w:rsidRPr="00DC0ADC">
        <w:rPr>
          <w:rFonts w:ascii="Book Antiqua" w:hAnsi="Book Antiqua" w:cs="宋体"/>
          <w:b/>
          <w:bCs/>
          <w:color w:val="000000"/>
          <w:sz w:val="24"/>
          <w:szCs w:val="24"/>
          <w:lang w:val="en-US"/>
        </w:rPr>
        <w:t>46</w:t>
      </w:r>
      <w:r w:rsidR="004F6CA1" w:rsidRPr="00DC0ADC">
        <w:rPr>
          <w:rFonts w:ascii="Book Antiqua" w:hAnsi="Book Antiqua" w:cs="宋体"/>
          <w:color w:val="000000"/>
          <w:sz w:val="24"/>
          <w:szCs w:val="24"/>
          <w:lang w:val="en-US"/>
        </w:rPr>
        <w:t>: 141-142 [PMID: 17268132]</w:t>
      </w:r>
    </w:p>
    <w:p w:rsidR="004F6CA1" w:rsidRPr="00DC0ADC" w:rsidRDefault="00BD61DA" w:rsidP="004F6CA1">
      <w:pPr>
        <w:jc w:val="both"/>
        <w:rPr>
          <w:rFonts w:ascii="Book Antiqua" w:hAnsi="Book Antiqua" w:cs="宋体"/>
          <w:color w:val="000000"/>
          <w:sz w:val="24"/>
          <w:szCs w:val="24"/>
          <w:lang w:val="en-US"/>
        </w:rPr>
      </w:pPr>
      <w:r w:rsidRPr="00BD61DA">
        <w:rPr>
          <w:rFonts w:ascii="Book Antiqua" w:hAnsi="Book Antiqua" w:cs="宋体"/>
          <w:color w:val="000000"/>
          <w:sz w:val="24"/>
          <w:szCs w:val="24"/>
          <w:lang w:val="en-US"/>
        </w:rPr>
        <w:t>165</w:t>
      </w:r>
      <w:r w:rsidR="00836E50">
        <w:rPr>
          <w:rFonts w:ascii="Book Antiqua" w:hAnsi="Book Antiqua" w:cs="宋体"/>
          <w:color w:val="000000"/>
          <w:sz w:val="24"/>
          <w:szCs w:val="24"/>
          <w:lang w:val="en-US"/>
        </w:rPr>
        <w:t xml:space="preserve"> </w:t>
      </w:r>
      <w:r w:rsidR="004F6CA1" w:rsidRPr="00DC0ADC">
        <w:rPr>
          <w:rFonts w:ascii="Book Antiqua" w:hAnsi="Book Antiqua" w:cs="宋体"/>
          <w:b/>
          <w:bCs/>
          <w:color w:val="000000"/>
          <w:sz w:val="24"/>
          <w:szCs w:val="24"/>
          <w:lang w:val="en-US"/>
        </w:rPr>
        <w:t>Nakazuru S</w:t>
      </w:r>
      <w:r w:rsidR="004F6CA1" w:rsidRPr="00DC0ADC">
        <w:rPr>
          <w:rFonts w:ascii="Book Antiqua" w:hAnsi="Book Antiqua" w:cs="宋体"/>
          <w:color w:val="000000"/>
          <w:sz w:val="24"/>
          <w:szCs w:val="24"/>
          <w:lang w:val="en-US"/>
        </w:rPr>
        <w:t>, Yoshio T, Suemura S, Iwasaki R, Hasegawa H, Sakakibara Y, Mita E, Ikeda H, Mori K, Mano M. Education and Imaging. Gastrointestinal: Unusual duodenal follicular lymphoma observed by magnifying endoscopy with narrow-band imaging. </w:t>
      </w:r>
      <w:r w:rsidR="004F6CA1" w:rsidRPr="00DC0ADC">
        <w:rPr>
          <w:rFonts w:ascii="Book Antiqua" w:hAnsi="Book Antiqua" w:cs="宋体"/>
          <w:i/>
          <w:iCs/>
          <w:color w:val="000000"/>
          <w:sz w:val="24"/>
          <w:szCs w:val="24"/>
          <w:lang w:val="en-US"/>
        </w:rPr>
        <w:t>J Gastroenterol Hepatol</w:t>
      </w:r>
      <w:r w:rsidR="004F6CA1" w:rsidRPr="00DC0ADC">
        <w:rPr>
          <w:rFonts w:ascii="Book Antiqua" w:hAnsi="Book Antiqua" w:cs="宋体"/>
          <w:color w:val="000000"/>
          <w:sz w:val="24"/>
          <w:szCs w:val="24"/>
          <w:lang w:val="en-US"/>
        </w:rPr>
        <w:t> 2013; </w:t>
      </w:r>
      <w:r w:rsidR="004F6CA1" w:rsidRPr="00DC0ADC">
        <w:rPr>
          <w:rFonts w:ascii="Book Antiqua" w:hAnsi="Book Antiqua" w:cs="宋体"/>
          <w:b/>
          <w:bCs/>
          <w:color w:val="000000"/>
          <w:sz w:val="24"/>
          <w:szCs w:val="24"/>
          <w:lang w:val="en-US"/>
        </w:rPr>
        <w:t>28</w:t>
      </w:r>
      <w:r w:rsidR="004F6CA1" w:rsidRPr="00DC0ADC">
        <w:rPr>
          <w:rFonts w:ascii="Book Antiqua" w:hAnsi="Book Antiqua" w:cs="宋体"/>
          <w:color w:val="000000"/>
          <w:sz w:val="24"/>
          <w:szCs w:val="24"/>
          <w:lang w:val="en-US"/>
        </w:rPr>
        <w:t>: 1255 [PMID: 23875635 DOI: 10.1111/jgh.12297]</w:t>
      </w:r>
    </w:p>
    <w:p w:rsidR="00BD61DA" w:rsidRPr="00BD61DA" w:rsidRDefault="00BD61DA" w:rsidP="00BD61DA">
      <w:pPr>
        <w:rPr>
          <w:rFonts w:ascii="Book Antiqua" w:hAnsi="Book Antiqua" w:cs="宋体"/>
          <w:color w:val="000000"/>
          <w:sz w:val="24"/>
          <w:szCs w:val="24"/>
          <w:lang w:val="en-US"/>
        </w:rPr>
      </w:pPr>
      <w:r w:rsidRPr="00BD61DA">
        <w:rPr>
          <w:rFonts w:ascii="Book Antiqua" w:hAnsi="Book Antiqua" w:cs="宋体"/>
          <w:color w:val="000000"/>
          <w:sz w:val="24"/>
          <w:szCs w:val="24"/>
          <w:lang w:val="en-US"/>
        </w:rPr>
        <w:t>166</w:t>
      </w:r>
      <w:r w:rsidR="00836E50">
        <w:rPr>
          <w:rFonts w:ascii="Book Antiqua" w:hAnsi="Book Antiqua" w:cs="宋体"/>
          <w:color w:val="000000"/>
          <w:sz w:val="24"/>
          <w:szCs w:val="24"/>
          <w:lang w:val="en-US"/>
        </w:rPr>
        <w:t xml:space="preserve"> </w:t>
      </w:r>
      <w:r w:rsidR="00D92D25" w:rsidRPr="00DC0ADC">
        <w:rPr>
          <w:rFonts w:ascii="Book Antiqua" w:hAnsi="Book Antiqua" w:cs="宋体"/>
          <w:b/>
          <w:bCs/>
          <w:color w:val="000000"/>
          <w:sz w:val="24"/>
          <w:szCs w:val="24"/>
          <w:lang w:val="en-US"/>
        </w:rPr>
        <w:t>Iwamuro M</w:t>
      </w:r>
      <w:r w:rsidR="00D92D25" w:rsidRPr="00DC0ADC">
        <w:rPr>
          <w:rFonts w:ascii="Book Antiqua" w:hAnsi="Book Antiqua" w:cs="宋体"/>
          <w:color w:val="000000"/>
          <w:sz w:val="24"/>
          <w:szCs w:val="24"/>
          <w:lang w:val="en-US"/>
        </w:rPr>
        <w:t>, Kawai Y, Takata K, Kawano S, Yoshino T, Okada H, Yamamoto K. Primary intestinal follicular lymphoma: How to identify follicular lymphoma by routine endoscopy. </w:t>
      </w:r>
      <w:r w:rsidR="00D92D25" w:rsidRPr="00DC0ADC">
        <w:rPr>
          <w:rFonts w:ascii="Book Antiqua" w:hAnsi="Book Antiqua" w:cs="宋体"/>
          <w:i/>
          <w:iCs/>
          <w:color w:val="000000"/>
          <w:sz w:val="24"/>
          <w:szCs w:val="24"/>
          <w:lang w:val="en-US"/>
        </w:rPr>
        <w:t>World J Gastrointest Endosc</w:t>
      </w:r>
      <w:r w:rsidR="00D92D25" w:rsidRPr="00DC0ADC">
        <w:rPr>
          <w:rFonts w:ascii="Book Antiqua" w:hAnsi="Book Antiqua" w:cs="宋体"/>
          <w:color w:val="000000"/>
          <w:sz w:val="24"/>
          <w:szCs w:val="24"/>
          <w:lang w:val="en-US"/>
        </w:rPr>
        <w:t> 2013; </w:t>
      </w:r>
      <w:r w:rsidR="00D92D25" w:rsidRPr="00DC0ADC">
        <w:rPr>
          <w:rFonts w:ascii="Book Antiqua" w:hAnsi="Book Antiqua" w:cs="宋体"/>
          <w:b/>
          <w:bCs/>
          <w:color w:val="000000"/>
          <w:sz w:val="24"/>
          <w:szCs w:val="24"/>
          <w:lang w:val="en-US"/>
        </w:rPr>
        <w:t>5</w:t>
      </w:r>
      <w:r w:rsidR="00D92D25" w:rsidRPr="00DC0ADC">
        <w:rPr>
          <w:rFonts w:ascii="Book Antiqua" w:hAnsi="Book Antiqua" w:cs="宋体"/>
          <w:color w:val="000000"/>
          <w:sz w:val="24"/>
          <w:szCs w:val="24"/>
          <w:lang w:val="en-US"/>
        </w:rPr>
        <w:t>: 34-38 [PMID: 23330052 DOI: 10.4253/wjge.v5.i1.34]</w:t>
      </w:r>
    </w:p>
    <w:p w:rsidR="00BD61DA" w:rsidRPr="00BD61DA" w:rsidRDefault="00BD61DA" w:rsidP="00BD61DA">
      <w:pPr>
        <w:rPr>
          <w:rFonts w:ascii="Book Antiqua" w:hAnsi="Book Antiqua" w:cs="宋体"/>
          <w:color w:val="000000"/>
          <w:sz w:val="24"/>
          <w:szCs w:val="24"/>
          <w:lang w:val="en-US"/>
        </w:rPr>
      </w:pPr>
      <w:r w:rsidRPr="00BD61DA">
        <w:rPr>
          <w:rFonts w:ascii="Book Antiqua" w:hAnsi="Book Antiqua" w:cs="宋体"/>
          <w:color w:val="000000"/>
          <w:sz w:val="24"/>
          <w:szCs w:val="24"/>
          <w:lang w:val="en-US"/>
        </w:rPr>
        <w:t>167</w:t>
      </w:r>
      <w:r w:rsidR="00836E50">
        <w:rPr>
          <w:rFonts w:ascii="Book Antiqua" w:hAnsi="Book Antiqua" w:cs="宋体"/>
          <w:color w:val="000000"/>
          <w:sz w:val="24"/>
          <w:szCs w:val="24"/>
          <w:lang w:val="en-US"/>
        </w:rPr>
        <w:t xml:space="preserve"> </w:t>
      </w:r>
      <w:r w:rsidR="00D92D25" w:rsidRPr="00DC0ADC">
        <w:rPr>
          <w:rFonts w:ascii="Book Antiqua" w:hAnsi="Book Antiqua" w:cs="宋体"/>
          <w:b/>
          <w:bCs/>
          <w:color w:val="000000"/>
          <w:sz w:val="24"/>
          <w:szCs w:val="24"/>
          <w:lang w:val="en-US"/>
        </w:rPr>
        <w:t>Iwamuro M</w:t>
      </w:r>
      <w:r w:rsidR="00D92D25" w:rsidRPr="00DC0ADC">
        <w:rPr>
          <w:rFonts w:ascii="Book Antiqua" w:hAnsi="Book Antiqua" w:cs="宋体"/>
          <w:color w:val="000000"/>
          <w:sz w:val="24"/>
          <w:szCs w:val="24"/>
          <w:lang w:val="en-US"/>
        </w:rPr>
        <w:t>, Okuda M, Yumoto E, Suzuki S, Shirakawa A, Takata K, Yoshino T, Okada H, Yamamoto K. Magnifying endoscopy for intestinal follicular lymphoma is helpful for prompt diagnosis. </w:t>
      </w:r>
      <w:r w:rsidR="00D92D25" w:rsidRPr="00DC0ADC">
        <w:rPr>
          <w:rFonts w:ascii="Book Antiqua" w:hAnsi="Book Antiqua" w:cs="宋体"/>
          <w:i/>
          <w:iCs/>
          <w:color w:val="000000"/>
          <w:sz w:val="24"/>
          <w:szCs w:val="24"/>
          <w:lang w:val="en-US"/>
        </w:rPr>
        <w:t>Gut Liver</w:t>
      </w:r>
      <w:r w:rsidR="00D92D25" w:rsidRPr="00DC0ADC">
        <w:rPr>
          <w:rFonts w:ascii="Book Antiqua" w:hAnsi="Book Antiqua" w:cs="宋体"/>
          <w:color w:val="000000"/>
          <w:sz w:val="24"/>
          <w:szCs w:val="24"/>
          <w:lang w:val="en-US"/>
        </w:rPr>
        <w:t> 2013; </w:t>
      </w:r>
      <w:r w:rsidR="00D92D25" w:rsidRPr="00DC0ADC">
        <w:rPr>
          <w:rFonts w:ascii="Book Antiqua" w:hAnsi="Book Antiqua" w:cs="宋体"/>
          <w:b/>
          <w:bCs/>
          <w:color w:val="000000"/>
          <w:sz w:val="24"/>
          <w:szCs w:val="24"/>
          <w:lang w:val="en-US"/>
        </w:rPr>
        <w:t>7</w:t>
      </w:r>
      <w:r w:rsidR="00D92D25" w:rsidRPr="00DC0ADC">
        <w:rPr>
          <w:rFonts w:ascii="Book Antiqua" w:hAnsi="Book Antiqua" w:cs="宋体"/>
          <w:color w:val="000000"/>
          <w:sz w:val="24"/>
          <w:szCs w:val="24"/>
          <w:lang w:val="en-US"/>
        </w:rPr>
        <w:t>: 258-261 [PMID: 23560166 DOI: 10.5009/gnl.2013.7.2.258]</w:t>
      </w:r>
    </w:p>
    <w:p w:rsidR="00D92D25" w:rsidRPr="00DC0ADC" w:rsidRDefault="00BD61DA" w:rsidP="00D92D25">
      <w:pPr>
        <w:jc w:val="both"/>
        <w:rPr>
          <w:rFonts w:ascii="Book Antiqua" w:hAnsi="Book Antiqua" w:cs="宋体"/>
          <w:color w:val="000000"/>
          <w:sz w:val="24"/>
          <w:szCs w:val="24"/>
          <w:lang w:val="en-US"/>
        </w:rPr>
      </w:pPr>
      <w:r w:rsidRPr="00BD61DA">
        <w:rPr>
          <w:rFonts w:ascii="Book Antiqua" w:hAnsi="Book Antiqua" w:cs="宋体"/>
          <w:color w:val="000000"/>
          <w:sz w:val="24"/>
          <w:szCs w:val="24"/>
          <w:lang w:val="en-US"/>
        </w:rPr>
        <w:t>168</w:t>
      </w:r>
      <w:r w:rsidR="00836E50">
        <w:rPr>
          <w:rFonts w:ascii="Book Antiqua" w:hAnsi="Book Antiqua" w:cs="宋体"/>
          <w:color w:val="000000"/>
          <w:sz w:val="24"/>
          <w:szCs w:val="24"/>
          <w:lang w:val="en-US"/>
        </w:rPr>
        <w:t xml:space="preserve"> </w:t>
      </w:r>
      <w:r w:rsidR="00D92D25" w:rsidRPr="00DC0ADC">
        <w:rPr>
          <w:rFonts w:ascii="Book Antiqua" w:hAnsi="Book Antiqua" w:cs="宋体"/>
          <w:b/>
          <w:bCs/>
          <w:color w:val="000000"/>
          <w:sz w:val="24"/>
          <w:szCs w:val="24"/>
          <w:lang w:val="en-US"/>
        </w:rPr>
        <w:t>Inoue N</w:t>
      </w:r>
      <w:r w:rsidR="00D92D25" w:rsidRPr="00DC0ADC">
        <w:rPr>
          <w:rFonts w:ascii="Book Antiqua" w:hAnsi="Book Antiqua" w:cs="宋体"/>
          <w:color w:val="000000"/>
          <w:sz w:val="24"/>
          <w:szCs w:val="24"/>
          <w:lang w:val="en-US"/>
        </w:rPr>
        <w:t>, Isomoto H, Shikuwa S, Mizuta Y, Hayashi T, Kohno S. Magnifying endoscopic observation of primary follicular lymphoma of the duodenum by using the narrow-band imaging system. </w:t>
      </w:r>
      <w:r w:rsidR="00D92D25" w:rsidRPr="00DC0ADC">
        <w:rPr>
          <w:rFonts w:ascii="Book Antiqua" w:hAnsi="Book Antiqua" w:cs="宋体"/>
          <w:i/>
          <w:iCs/>
          <w:color w:val="000000"/>
          <w:sz w:val="24"/>
          <w:szCs w:val="24"/>
          <w:lang w:val="en-US"/>
        </w:rPr>
        <w:t>Gastrointest Endosc</w:t>
      </w:r>
      <w:r w:rsidR="00D92D25" w:rsidRPr="00DC0ADC">
        <w:rPr>
          <w:rFonts w:ascii="Book Antiqua" w:hAnsi="Book Antiqua" w:cs="宋体"/>
          <w:color w:val="000000"/>
          <w:sz w:val="24"/>
          <w:szCs w:val="24"/>
          <w:lang w:val="en-US"/>
        </w:rPr>
        <w:t> 2009; </w:t>
      </w:r>
      <w:r w:rsidR="00D92D25" w:rsidRPr="00DC0ADC">
        <w:rPr>
          <w:rFonts w:ascii="Book Antiqua" w:hAnsi="Book Antiqua" w:cs="宋体"/>
          <w:b/>
          <w:bCs/>
          <w:color w:val="000000"/>
          <w:sz w:val="24"/>
          <w:szCs w:val="24"/>
          <w:lang w:val="en-US"/>
        </w:rPr>
        <w:t>69</w:t>
      </w:r>
      <w:r w:rsidR="00D92D25" w:rsidRPr="00DC0ADC">
        <w:rPr>
          <w:rFonts w:ascii="Book Antiqua" w:hAnsi="Book Antiqua" w:cs="宋体"/>
          <w:color w:val="000000"/>
          <w:sz w:val="24"/>
          <w:szCs w:val="24"/>
          <w:lang w:val="en-US"/>
        </w:rPr>
        <w:t>: 158-19; discussion 159 [PMID: 19111697 DOI: 10.1016/j.gie.2008.06.055]</w:t>
      </w:r>
    </w:p>
    <w:p w:rsidR="00D92D25" w:rsidRPr="00DC0ADC" w:rsidRDefault="00BD61DA" w:rsidP="00D92D25">
      <w:pPr>
        <w:jc w:val="both"/>
        <w:rPr>
          <w:rFonts w:ascii="Book Antiqua" w:hAnsi="Book Antiqua" w:cs="宋体"/>
          <w:color w:val="000000"/>
          <w:sz w:val="24"/>
          <w:szCs w:val="24"/>
          <w:lang w:val="en-US"/>
        </w:rPr>
      </w:pPr>
      <w:r w:rsidRPr="00BD61DA">
        <w:rPr>
          <w:rFonts w:ascii="Book Antiqua" w:hAnsi="Book Antiqua" w:cs="宋体"/>
          <w:color w:val="000000"/>
          <w:sz w:val="24"/>
          <w:szCs w:val="24"/>
          <w:lang w:val="en-US"/>
        </w:rPr>
        <w:t>169</w:t>
      </w:r>
      <w:r w:rsidR="00836E50">
        <w:rPr>
          <w:rFonts w:ascii="Book Antiqua" w:hAnsi="Book Antiqua" w:cs="宋体"/>
          <w:color w:val="000000"/>
          <w:sz w:val="24"/>
          <w:szCs w:val="24"/>
          <w:lang w:val="en-US"/>
        </w:rPr>
        <w:t xml:space="preserve"> </w:t>
      </w:r>
      <w:r w:rsidR="00D92D25" w:rsidRPr="00DC0ADC">
        <w:rPr>
          <w:rFonts w:ascii="Book Antiqua" w:hAnsi="Book Antiqua" w:cs="宋体"/>
          <w:b/>
          <w:bCs/>
          <w:color w:val="000000"/>
          <w:sz w:val="24"/>
          <w:szCs w:val="24"/>
          <w:lang w:val="en-US"/>
        </w:rPr>
        <w:t>Norimura D</w:t>
      </w:r>
      <w:r w:rsidR="00D92D25" w:rsidRPr="00DC0ADC">
        <w:rPr>
          <w:rFonts w:ascii="Book Antiqua" w:hAnsi="Book Antiqua" w:cs="宋体"/>
          <w:color w:val="000000"/>
          <w:sz w:val="24"/>
          <w:szCs w:val="24"/>
          <w:lang w:val="en-US"/>
        </w:rPr>
        <w:t xml:space="preserve">, Isomoto H, Imaizumi Y, Akazawa Y, Matsushima K, Inoue N, Yamaguchi N, Ohnita K, Shikuwa S, Arima T, Hayashi T, Takeshima F, Miyazaki Y, Nakao K. Case series of duodenal follicular lymphoma, observed by magnified endoscopy </w:t>
      </w:r>
      <w:r w:rsidR="00D92D25" w:rsidRPr="00DC0ADC">
        <w:rPr>
          <w:rFonts w:ascii="Book Antiqua" w:hAnsi="Book Antiqua" w:cs="宋体"/>
          <w:color w:val="000000"/>
          <w:sz w:val="24"/>
          <w:szCs w:val="24"/>
          <w:lang w:val="en-US"/>
        </w:rPr>
        <w:lastRenderedPageBreak/>
        <w:t>with narrow-band imaging. </w:t>
      </w:r>
      <w:r w:rsidR="00D92D25" w:rsidRPr="00DC0ADC">
        <w:rPr>
          <w:rFonts w:ascii="Book Antiqua" w:hAnsi="Book Antiqua" w:cs="宋体"/>
          <w:i/>
          <w:iCs/>
          <w:color w:val="000000"/>
          <w:sz w:val="24"/>
          <w:szCs w:val="24"/>
          <w:lang w:val="en-US"/>
        </w:rPr>
        <w:t>Gastrointest Endosc</w:t>
      </w:r>
      <w:r w:rsidR="00D92D25" w:rsidRPr="00DC0ADC">
        <w:rPr>
          <w:rFonts w:ascii="Book Antiqua" w:hAnsi="Book Antiqua" w:cs="宋体"/>
          <w:color w:val="000000"/>
          <w:sz w:val="24"/>
          <w:szCs w:val="24"/>
          <w:lang w:val="en-US"/>
        </w:rPr>
        <w:t> 2011; </w:t>
      </w:r>
      <w:r w:rsidR="00D92D25" w:rsidRPr="00DC0ADC">
        <w:rPr>
          <w:rFonts w:ascii="Book Antiqua" w:hAnsi="Book Antiqua" w:cs="宋体"/>
          <w:b/>
          <w:bCs/>
          <w:color w:val="000000"/>
          <w:sz w:val="24"/>
          <w:szCs w:val="24"/>
          <w:lang w:val="en-US"/>
        </w:rPr>
        <w:t>74</w:t>
      </w:r>
      <w:r w:rsidR="00D92D25" w:rsidRPr="00DC0ADC">
        <w:rPr>
          <w:rFonts w:ascii="Book Antiqua" w:hAnsi="Book Antiqua" w:cs="宋体"/>
          <w:color w:val="000000"/>
          <w:sz w:val="24"/>
          <w:szCs w:val="24"/>
          <w:lang w:val="en-US"/>
        </w:rPr>
        <w:t>: 428-434 [PMID: 21620398 DOI: 10.1016/j.gie.2011.03.1237]</w:t>
      </w:r>
    </w:p>
    <w:p w:rsidR="00BD61DA" w:rsidRPr="00BD61DA" w:rsidRDefault="00BD61DA" w:rsidP="00BD61DA">
      <w:pPr>
        <w:rPr>
          <w:rFonts w:ascii="Book Antiqua" w:hAnsi="Book Antiqua" w:cs="宋体"/>
          <w:color w:val="000000"/>
          <w:sz w:val="24"/>
          <w:szCs w:val="24"/>
          <w:lang w:val="en-US"/>
        </w:rPr>
      </w:pPr>
      <w:r w:rsidRPr="00BD61DA">
        <w:rPr>
          <w:rFonts w:ascii="Book Antiqua" w:hAnsi="Book Antiqua" w:cs="宋体"/>
          <w:color w:val="000000"/>
          <w:sz w:val="24"/>
          <w:szCs w:val="24"/>
          <w:lang w:val="en-US"/>
        </w:rPr>
        <w:t>170</w:t>
      </w:r>
      <w:r w:rsidR="00836E50">
        <w:rPr>
          <w:rFonts w:ascii="Book Antiqua" w:hAnsi="Book Antiqua" w:cs="宋体"/>
          <w:color w:val="000000"/>
          <w:sz w:val="24"/>
          <w:szCs w:val="24"/>
          <w:lang w:val="en-US"/>
        </w:rPr>
        <w:t xml:space="preserve"> </w:t>
      </w:r>
      <w:r w:rsidR="00D92D25" w:rsidRPr="00DC0ADC">
        <w:rPr>
          <w:rFonts w:ascii="Book Antiqua" w:hAnsi="Book Antiqua" w:cs="宋体"/>
          <w:b/>
          <w:bCs/>
          <w:color w:val="000000"/>
          <w:sz w:val="24"/>
          <w:szCs w:val="24"/>
          <w:lang w:val="en-US"/>
        </w:rPr>
        <w:t>Higuchi K</w:t>
      </w:r>
      <w:r w:rsidR="00D92D25" w:rsidRPr="00DC0ADC">
        <w:rPr>
          <w:rFonts w:ascii="Book Antiqua" w:hAnsi="Book Antiqua" w:cs="宋体"/>
          <w:color w:val="000000"/>
          <w:sz w:val="24"/>
          <w:szCs w:val="24"/>
          <w:lang w:val="en-US"/>
        </w:rPr>
        <w:t>, Komatsu K, Wakamatsu H, Kawasaki H, Murata M, Miyazaki K, Oikawa K, Ohwada M, Nanjo H, Otaka M, Watanabe S, Komatsu K. Small intestinal follicular lymphoma with multiple tumor formations diagnosed by double-balloon enteroscopy. </w:t>
      </w:r>
      <w:r w:rsidR="00D92D25" w:rsidRPr="00DC0ADC">
        <w:rPr>
          <w:rFonts w:ascii="Book Antiqua" w:hAnsi="Book Antiqua" w:cs="宋体"/>
          <w:i/>
          <w:iCs/>
          <w:color w:val="000000"/>
          <w:sz w:val="24"/>
          <w:szCs w:val="24"/>
          <w:lang w:val="en-US"/>
        </w:rPr>
        <w:t>Intern Med</w:t>
      </w:r>
      <w:r w:rsidR="00D92D25" w:rsidRPr="00DC0ADC">
        <w:rPr>
          <w:rFonts w:ascii="Book Antiqua" w:hAnsi="Book Antiqua" w:cs="宋体"/>
          <w:color w:val="000000"/>
          <w:sz w:val="24"/>
          <w:szCs w:val="24"/>
          <w:lang w:val="en-US"/>
        </w:rPr>
        <w:t> 2007; </w:t>
      </w:r>
      <w:r w:rsidR="00D92D25" w:rsidRPr="00DC0ADC">
        <w:rPr>
          <w:rFonts w:ascii="Book Antiqua" w:hAnsi="Book Antiqua" w:cs="宋体"/>
          <w:b/>
          <w:bCs/>
          <w:color w:val="000000"/>
          <w:sz w:val="24"/>
          <w:szCs w:val="24"/>
          <w:lang w:val="en-US"/>
        </w:rPr>
        <w:t>46</w:t>
      </w:r>
      <w:r w:rsidR="00D92D25" w:rsidRPr="00DC0ADC">
        <w:rPr>
          <w:rFonts w:ascii="Book Antiqua" w:hAnsi="Book Antiqua" w:cs="宋体"/>
          <w:color w:val="000000"/>
          <w:sz w:val="24"/>
          <w:szCs w:val="24"/>
          <w:lang w:val="en-US"/>
        </w:rPr>
        <w:t>: 705-709 [PMID: 17541220]</w:t>
      </w:r>
    </w:p>
    <w:p w:rsidR="00BD61DA" w:rsidRPr="00BD61DA" w:rsidRDefault="00BD61DA" w:rsidP="00BD61DA">
      <w:pPr>
        <w:rPr>
          <w:rFonts w:ascii="Book Antiqua" w:hAnsi="Book Antiqua" w:cs="宋体"/>
          <w:color w:val="000000"/>
          <w:sz w:val="24"/>
          <w:szCs w:val="24"/>
          <w:lang w:val="en-US"/>
        </w:rPr>
      </w:pPr>
      <w:r w:rsidRPr="00BD61DA">
        <w:rPr>
          <w:rFonts w:ascii="Book Antiqua" w:hAnsi="Book Antiqua" w:cs="宋体"/>
          <w:color w:val="000000"/>
          <w:sz w:val="24"/>
          <w:szCs w:val="24"/>
          <w:lang w:val="en-US"/>
        </w:rPr>
        <w:t>171</w:t>
      </w:r>
      <w:r w:rsidR="00836E50">
        <w:rPr>
          <w:rFonts w:ascii="Book Antiqua" w:hAnsi="Book Antiqua" w:cs="宋体"/>
          <w:color w:val="000000"/>
          <w:sz w:val="24"/>
          <w:szCs w:val="24"/>
          <w:lang w:val="en-US"/>
        </w:rPr>
        <w:t xml:space="preserve"> </w:t>
      </w:r>
      <w:r w:rsidR="00D92D25" w:rsidRPr="00DC0ADC">
        <w:rPr>
          <w:rFonts w:ascii="Book Antiqua" w:hAnsi="Book Antiqua"/>
          <w:b/>
          <w:bCs/>
          <w:color w:val="000000"/>
          <w:sz w:val="24"/>
          <w:szCs w:val="24"/>
          <w:lang w:val="en-US"/>
        </w:rPr>
        <w:t>Akamatsu T</w:t>
      </w:r>
      <w:r w:rsidR="00D92D25" w:rsidRPr="00DC0ADC">
        <w:rPr>
          <w:rFonts w:ascii="Book Antiqua" w:hAnsi="Book Antiqua"/>
          <w:color w:val="000000"/>
          <w:sz w:val="24"/>
          <w:szCs w:val="24"/>
          <w:lang w:val="en-US"/>
        </w:rPr>
        <w:t>, Kaneko Y, Ota H, Miyabayashi H, Arakura N, Tanaka E. Usefulness of double balloon enteroscopy and video capsule endoscopy for the diagnosis and management of primary follicular lymphoma of the gastrointestinal tract in its early stages.</w:t>
      </w:r>
      <w:r w:rsidR="00D92D25" w:rsidRPr="00DC0ADC">
        <w:rPr>
          <w:rStyle w:val="apple-converted-space"/>
          <w:rFonts w:ascii="Book Antiqua" w:hAnsi="Book Antiqua"/>
          <w:color w:val="000000"/>
          <w:sz w:val="24"/>
          <w:szCs w:val="24"/>
          <w:lang w:val="en-US"/>
        </w:rPr>
        <w:t> </w:t>
      </w:r>
      <w:r w:rsidR="00D92D25" w:rsidRPr="00DC0ADC">
        <w:rPr>
          <w:rFonts w:ascii="Book Antiqua" w:hAnsi="Book Antiqua"/>
          <w:i/>
          <w:iCs/>
          <w:color w:val="000000"/>
          <w:sz w:val="24"/>
          <w:szCs w:val="24"/>
          <w:lang w:val="en-US"/>
        </w:rPr>
        <w:t>Dig Endosc</w:t>
      </w:r>
      <w:r w:rsidR="00D92D25" w:rsidRPr="00DC0ADC">
        <w:rPr>
          <w:rStyle w:val="apple-converted-space"/>
          <w:rFonts w:ascii="Book Antiqua" w:hAnsi="Book Antiqua"/>
          <w:color w:val="000000"/>
          <w:sz w:val="24"/>
          <w:szCs w:val="24"/>
          <w:lang w:val="en-US"/>
        </w:rPr>
        <w:t> </w:t>
      </w:r>
      <w:r w:rsidR="00D92D25" w:rsidRPr="00DC0ADC">
        <w:rPr>
          <w:rFonts w:ascii="Book Antiqua" w:hAnsi="Book Antiqua"/>
          <w:color w:val="000000"/>
          <w:sz w:val="24"/>
          <w:szCs w:val="24"/>
          <w:lang w:val="en-US"/>
        </w:rPr>
        <w:t>2010;</w:t>
      </w:r>
      <w:r w:rsidR="00D92D25" w:rsidRPr="00DC0ADC">
        <w:rPr>
          <w:rStyle w:val="apple-converted-space"/>
          <w:rFonts w:ascii="Book Antiqua" w:hAnsi="Book Antiqua"/>
          <w:color w:val="000000"/>
          <w:sz w:val="24"/>
          <w:szCs w:val="24"/>
          <w:lang w:val="en-US"/>
        </w:rPr>
        <w:t> </w:t>
      </w:r>
      <w:r w:rsidR="00D92D25" w:rsidRPr="00DC0ADC">
        <w:rPr>
          <w:rFonts w:ascii="Book Antiqua" w:hAnsi="Book Antiqua"/>
          <w:b/>
          <w:bCs/>
          <w:color w:val="000000"/>
          <w:sz w:val="24"/>
          <w:szCs w:val="24"/>
          <w:lang w:val="en-US"/>
        </w:rPr>
        <w:t>22</w:t>
      </w:r>
      <w:r w:rsidR="00D92D25" w:rsidRPr="00DC0ADC">
        <w:rPr>
          <w:rFonts w:ascii="Book Antiqua" w:hAnsi="Book Antiqua"/>
          <w:color w:val="000000"/>
          <w:sz w:val="24"/>
          <w:szCs w:val="24"/>
          <w:lang w:val="en-US"/>
        </w:rPr>
        <w:t>: 33-38 [PMID: 20078662 DOI: 10.1111/j.1443-1661.2009.00915.x]</w:t>
      </w:r>
    </w:p>
    <w:p w:rsidR="00D92D25" w:rsidRPr="00DC0ADC" w:rsidRDefault="00BD61DA" w:rsidP="00D92D25">
      <w:pPr>
        <w:jc w:val="both"/>
        <w:rPr>
          <w:rFonts w:ascii="Book Antiqua" w:hAnsi="Book Antiqua" w:cs="宋体"/>
          <w:color w:val="000000"/>
          <w:sz w:val="24"/>
          <w:szCs w:val="24"/>
          <w:lang w:val="en-US"/>
        </w:rPr>
      </w:pPr>
      <w:r w:rsidRPr="00BD61DA">
        <w:rPr>
          <w:rFonts w:ascii="Book Antiqua" w:hAnsi="Book Antiqua" w:cs="宋体"/>
          <w:color w:val="000000"/>
          <w:sz w:val="24"/>
          <w:szCs w:val="24"/>
          <w:lang w:val="en-US"/>
        </w:rPr>
        <w:t>172</w:t>
      </w:r>
      <w:r w:rsidR="00836E50">
        <w:rPr>
          <w:rFonts w:ascii="Book Antiqua" w:hAnsi="Book Antiqua" w:cs="宋体"/>
          <w:color w:val="000000"/>
          <w:sz w:val="24"/>
          <w:szCs w:val="24"/>
          <w:lang w:val="en-US"/>
        </w:rPr>
        <w:t xml:space="preserve"> </w:t>
      </w:r>
      <w:r w:rsidR="00D92D25" w:rsidRPr="00DC0ADC">
        <w:rPr>
          <w:rFonts w:ascii="Book Antiqua" w:hAnsi="Book Antiqua" w:cs="宋体"/>
          <w:b/>
          <w:color w:val="000000"/>
          <w:sz w:val="24"/>
          <w:szCs w:val="24"/>
          <w:lang w:val="en-US"/>
        </w:rPr>
        <w:t>Nakamura M</w:t>
      </w:r>
      <w:r w:rsidR="00D92D25" w:rsidRPr="00DC0ADC">
        <w:rPr>
          <w:rFonts w:ascii="Book Antiqua" w:hAnsi="Book Antiqua" w:cs="宋体"/>
          <w:color w:val="000000"/>
          <w:sz w:val="24"/>
          <w:szCs w:val="24"/>
          <w:lang w:val="en-US"/>
        </w:rPr>
        <w:t xml:space="preserve">, Ohmiya N, Hirooka Y, Miyahara R, Ando T, Watanabe O, Itoh A, Kawashima H, Ohno E, Kinoshita T. Endoscopic diagnosis of follicular lymphoma with small-bowel involvement using video capsule endoscopy and double-balloon endoscopy: a case series. </w:t>
      </w:r>
      <w:r w:rsidR="00D92D25" w:rsidRPr="00DC0ADC">
        <w:rPr>
          <w:rFonts w:ascii="Book Antiqua" w:hAnsi="Book Antiqua" w:cs="宋体"/>
          <w:i/>
          <w:color w:val="000000"/>
          <w:sz w:val="24"/>
          <w:szCs w:val="24"/>
          <w:lang w:val="en-US"/>
        </w:rPr>
        <w:t>Endoscopy</w:t>
      </w:r>
      <w:r w:rsidR="00D92D25" w:rsidRPr="00DC0ADC">
        <w:rPr>
          <w:rFonts w:ascii="Book Antiqua" w:hAnsi="Book Antiqua" w:cs="宋体"/>
          <w:color w:val="000000"/>
          <w:sz w:val="24"/>
          <w:szCs w:val="24"/>
          <w:lang w:val="en-US"/>
        </w:rPr>
        <w:t xml:space="preserve"> 2013; </w:t>
      </w:r>
      <w:r w:rsidR="00D92D25" w:rsidRPr="00DC0ADC">
        <w:rPr>
          <w:rFonts w:ascii="Book Antiqua" w:hAnsi="Book Antiqua" w:cs="宋体"/>
          <w:b/>
          <w:color w:val="000000"/>
          <w:sz w:val="24"/>
          <w:szCs w:val="24"/>
          <w:lang w:val="en-US"/>
        </w:rPr>
        <w:t>45</w:t>
      </w:r>
      <w:r w:rsidR="00D92D25" w:rsidRPr="00DC0ADC">
        <w:rPr>
          <w:rFonts w:ascii="Book Antiqua" w:hAnsi="Book Antiqua" w:cs="宋体"/>
          <w:color w:val="000000"/>
          <w:sz w:val="24"/>
          <w:szCs w:val="24"/>
          <w:lang w:val="en-US"/>
        </w:rPr>
        <w:t>: 67-70</w:t>
      </w:r>
    </w:p>
    <w:p w:rsidR="00BD61DA" w:rsidRPr="00BD61DA" w:rsidRDefault="00BD61DA" w:rsidP="00BD61DA">
      <w:pPr>
        <w:rPr>
          <w:rFonts w:ascii="Book Antiqua" w:hAnsi="Book Antiqua" w:cs="宋体"/>
          <w:color w:val="000000"/>
          <w:sz w:val="24"/>
          <w:szCs w:val="24"/>
          <w:lang w:val="en-US"/>
        </w:rPr>
      </w:pPr>
      <w:r w:rsidRPr="00BD61DA">
        <w:rPr>
          <w:rFonts w:ascii="Book Antiqua" w:hAnsi="Book Antiqua" w:cs="宋体"/>
          <w:color w:val="000000"/>
          <w:sz w:val="24"/>
          <w:szCs w:val="24"/>
          <w:lang w:val="en-US"/>
        </w:rPr>
        <w:t>173</w:t>
      </w:r>
      <w:r w:rsidR="00836E50">
        <w:rPr>
          <w:rFonts w:ascii="Book Antiqua" w:hAnsi="Book Antiqua" w:cs="宋体"/>
          <w:color w:val="000000"/>
          <w:sz w:val="24"/>
          <w:szCs w:val="24"/>
          <w:lang w:val="en-US"/>
        </w:rPr>
        <w:t xml:space="preserve"> </w:t>
      </w:r>
      <w:r w:rsidR="00D92D25" w:rsidRPr="00DC0ADC">
        <w:rPr>
          <w:rFonts w:ascii="Book Antiqua" w:hAnsi="Book Antiqua" w:cs="宋体"/>
          <w:b/>
          <w:bCs/>
          <w:color w:val="000000"/>
          <w:sz w:val="24"/>
          <w:szCs w:val="24"/>
          <w:lang w:val="en-US"/>
        </w:rPr>
        <w:t>Schmatz AI</w:t>
      </w:r>
      <w:r w:rsidR="00D92D25" w:rsidRPr="00DC0ADC">
        <w:rPr>
          <w:rFonts w:ascii="Book Antiqua" w:hAnsi="Book Antiqua" w:cs="宋体"/>
          <w:color w:val="000000"/>
          <w:sz w:val="24"/>
          <w:szCs w:val="24"/>
          <w:lang w:val="en-US"/>
        </w:rPr>
        <w:t>, Streubel B, Kretschmer-Chott E, Püspök A, Jäger U, Mannhalter C, Tiemann M, Ott G, Fischbach W, Herzog P, Seitz G, Stolte M, Raderer M, Chott A. Primary follicular lymphoma of the duodenum is a distinct mucosal/submucosal variant of follicular lymphoma: a retrospective study of 63 cases. </w:t>
      </w:r>
      <w:r w:rsidR="00D92D25" w:rsidRPr="00DC0ADC">
        <w:rPr>
          <w:rFonts w:ascii="Book Antiqua" w:hAnsi="Book Antiqua" w:cs="宋体"/>
          <w:i/>
          <w:iCs/>
          <w:color w:val="000000"/>
          <w:sz w:val="24"/>
          <w:szCs w:val="24"/>
          <w:lang w:val="en-US"/>
        </w:rPr>
        <w:t>J Clin Oncol</w:t>
      </w:r>
      <w:r w:rsidR="00D92D25" w:rsidRPr="00DC0ADC">
        <w:rPr>
          <w:rFonts w:ascii="Book Antiqua" w:hAnsi="Book Antiqua" w:cs="宋体"/>
          <w:color w:val="000000"/>
          <w:sz w:val="24"/>
          <w:szCs w:val="24"/>
          <w:lang w:val="en-US"/>
        </w:rPr>
        <w:t> 2011; </w:t>
      </w:r>
      <w:r w:rsidR="00D92D25" w:rsidRPr="00DC0ADC">
        <w:rPr>
          <w:rFonts w:ascii="Book Antiqua" w:hAnsi="Book Antiqua" w:cs="宋体"/>
          <w:b/>
          <w:bCs/>
          <w:color w:val="000000"/>
          <w:sz w:val="24"/>
          <w:szCs w:val="24"/>
          <w:lang w:val="en-US"/>
        </w:rPr>
        <w:t>29</w:t>
      </w:r>
      <w:r w:rsidR="00D92D25" w:rsidRPr="00DC0ADC">
        <w:rPr>
          <w:rFonts w:ascii="Book Antiqua" w:hAnsi="Book Antiqua" w:cs="宋体"/>
          <w:color w:val="000000"/>
          <w:sz w:val="24"/>
          <w:szCs w:val="24"/>
          <w:lang w:val="en-US"/>
        </w:rPr>
        <w:t>: 1445-1451 [PMID: 21383289 DOI: 10.1200/JCO.2010.32.9193]</w:t>
      </w:r>
    </w:p>
    <w:p w:rsidR="00BD61DA" w:rsidRPr="00BD61DA" w:rsidRDefault="00BD61DA" w:rsidP="00BD61DA">
      <w:pPr>
        <w:rPr>
          <w:rFonts w:ascii="Book Antiqua" w:hAnsi="Book Antiqua" w:cs="宋体"/>
          <w:color w:val="000000"/>
          <w:sz w:val="24"/>
          <w:szCs w:val="24"/>
          <w:lang w:val="en-US"/>
        </w:rPr>
      </w:pPr>
      <w:r w:rsidRPr="00BD61DA">
        <w:rPr>
          <w:rFonts w:ascii="Book Antiqua" w:hAnsi="Book Antiqua" w:cs="宋体"/>
          <w:color w:val="000000"/>
          <w:sz w:val="24"/>
          <w:szCs w:val="24"/>
          <w:lang w:val="en-US"/>
        </w:rPr>
        <w:t>174</w:t>
      </w:r>
      <w:r w:rsidR="00836E50">
        <w:rPr>
          <w:rFonts w:ascii="Book Antiqua" w:hAnsi="Book Antiqua" w:cs="宋体"/>
          <w:color w:val="000000"/>
          <w:sz w:val="24"/>
          <w:szCs w:val="24"/>
          <w:lang w:val="en-US"/>
        </w:rPr>
        <w:t xml:space="preserve"> </w:t>
      </w:r>
      <w:r w:rsidR="00D92D25" w:rsidRPr="00DC0ADC">
        <w:rPr>
          <w:rFonts w:ascii="Book Antiqua" w:hAnsi="Book Antiqua" w:cs="宋体"/>
          <w:b/>
          <w:bCs/>
          <w:color w:val="000000"/>
          <w:sz w:val="24"/>
          <w:szCs w:val="24"/>
          <w:lang w:val="en-US"/>
        </w:rPr>
        <w:t>Sagaert X</w:t>
      </w:r>
      <w:r w:rsidR="00D92D25" w:rsidRPr="00DC0ADC">
        <w:rPr>
          <w:rFonts w:ascii="Book Antiqua" w:hAnsi="Book Antiqua" w:cs="宋体"/>
          <w:color w:val="000000"/>
          <w:sz w:val="24"/>
          <w:szCs w:val="24"/>
          <w:lang w:val="en-US"/>
        </w:rPr>
        <w:t>, Tousseyn T, Yantiss RK. Gastrointestinal B-cell lymphomas: From understanding B-cell physiology to classification and molecular pathology. </w:t>
      </w:r>
      <w:r w:rsidR="00D92D25" w:rsidRPr="00DC0ADC">
        <w:rPr>
          <w:rFonts w:ascii="Book Antiqua" w:hAnsi="Book Antiqua" w:cs="宋体"/>
          <w:i/>
          <w:iCs/>
          <w:color w:val="000000"/>
          <w:sz w:val="24"/>
          <w:szCs w:val="24"/>
          <w:lang w:val="en-US"/>
        </w:rPr>
        <w:t>World J Gastrointest Oncol</w:t>
      </w:r>
      <w:r w:rsidR="00D92D25" w:rsidRPr="00DC0ADC">
        <w:rPr>
          <w:rFonts w:ascii="Book Antiqua" w:hAnsi="Book Antiqua" w:cs="宋体"/>
          <w:color w:val="000000"/>
          <w:sz w:val="24"/>
          <w:szCs w:val="24"/>
          <w:lang w:val="en-US"/>
        </w:rPr>
        <w:t> 2012; </w:t>
      </w:r>
      <w:r w:rsidR="00D92D25" w:rsidRPr="00DC0ADC">
        <w:rPr>
          <w:rFonts w:ascii="Book Antiqua" w:hAnsi="Book Antiqua" w:cs="宋体"/>
          <w:b/>
          <w:bCs/>
          <w:color w:val="000000"/>
          <w:sz w:val="24"/>
          <w:szCs w:val="24"/>
          <w:lang w:val="en-US"/>
        </w:rPr>
        <w:t>4</w:t>
      </w:r>
      <w:r w:rsidR="00D92D25" w:rsidRPr="00DC0ADC">
        <w:rPr>
          <w:rFonts w:ascii="Book Antiqua" w:hAnsi="Book Antiqua" w:cs="宋体"/>
          <w:color w:val="000000"/>
          <w:sz w:val="24"/>
          <w:szCs w:val="24"/>
          <w:lang w:val="en-US"/>
        </w:rPr>
        <w:t>: 238-249 [PMID: 23443141 DOI: 10.4251/wjgo.v4.i12.238]</w:t>
      </w:r>
    </w:p>
    <w:p w:rsidR="00D92D25" w:rsidRPr="00DC0ADC" w:rsidRDefault="00BD61DA" w:rsidP="00D92D25">
      <w:pPr>
        <w:jc w:val="both"/>
        <w:rPr>
          <w:rFonts w:ascii="Book Antiqua" w:hAnsi="Book Antiqua" w:cs="宋体"/>
          <w:color w:val="000000"/>
          <w:sz w:val="24"/>
          <w:szCs w:val="24"/>
          <w:lang w:val="en-US"/>
        </w:rPr>
      </w:pPr>
      <w:r w:rsidRPr="00BD61DA">
        <w:rPr>
          <w:rFonts w:ascii="Book Antiqua" w:hAnsi="Book Antiqua" w:cs="宋体"/>
          <w:color w:val="000000"/>
          <w:sz w:val="24"/>
          <w:szCs w:val="24"/>
          <w:lang w:val="en-US"/>
        </w:rPr>
        <w:t>175</w:t>
      </w:r>
      <w:r w:rsidR="00836E50">
        <w:rPr>
          <w:rFonts w:ascii="Book Antiqua" w:hAnsi="Book Antiqua" w:cs="宋体"/>
          <w:color w:val="000000"/>
          <w:sz w:val="24"/>
          <w:szCs w:val="24"/>
          <w:lang w:val="en-US"/>
        </w:rPr>
        <w:t xml:space="preserve"> </w:t>
      </w:r>
      <w:r w:rsidR="00D92D25" w:rsidRPr="00DC0ADC">
        <w:rPr>
          <w:rFonts w:ascii="Book Antiqua" w:hAnsi="Book Antiqua" w:cs="宋体"/>
          <w:b/>
          <w:bCs/>
          <w:color w:val="000000"/>
          <w:sz w:val="24"/>
          <w:szCs w:val="24"/>
          <w:lang w:val="en-US"/>
        </w:rPr>
        <w:t>Miyata-Takata T</w:t>
      </w:r>
      <w:r w:rsidR="00D92D25" w:rsidRPr="00DC0ADC">
        <w:rPr>
          <w:rFonts w:ascii="Book Antiqua" w:hAnsi="Book Antiqua" w:cs="宋体"/>
          <w:color w:val="000000"/>
          <w:sz w:val="24"/>
          <w:szCs w:val="24"/>
          <w:lang w:val="en-US"/>
        </w:rPr>
        <w:t>, Takata K, Sato Y, Taniguchi K, Takahashi Y, Ohara N, Yoshino T. A case of diffuse large B-cell lymphoma transformed from primary duodenal follicular lymphoma. </w:t>
      </w:r>
      <w:r w:rsidR="00D92D25" w:rsidRPr="00DC0ADC">
        <w:rPr>
          <w:rFonts w:ascii="Book Antiqua" w:hAnsi="Book Antiqua" w:cs="宋体"/>
          <w:i/>
          <w:iCs/>
          <w:color w:val="000000"/>
          <w:sz w:val="24"/>
          <w:szCs w:val="24"/>
          <w:lang w:val="en-US"/>
        </w:rPr>
        <w:t>Pathol Int</w:t>
      </w:r>
      <w:r w:rsidR="00D92D25" w:rsidRPr="00DC0ADC">
        <w:rPr>
          <w:rFonts w:ascii="Book Antiqua" w:hAnsi="Book Antiqua" w:cs="宋体"/>
          <w:color w:val="000000"/>
          <w:sz w:val="24"/>
          <w:szCs w:val="24"/>
          <w:lang w:val="en-US"/>
        </w:rPr>
        <w:t> 2014; </w:t>
      </w:r>
      <w:r w:rsidR="00D92D25" w:rsidRPr="00DC0ADC">
        <w:rPr>
          <w:rFonts w:ascii="Book Antiqua" w:hAnsi="Book Antiqua" w:cs="宋体"/>
          <w:b/>
          <w:bCs/>
          <w:color w:val="000000"/>
          <w:sz w:val="24"/>
          <w:szCs w:val="24"/>
          <w:lang w:val="en-US"/>
        </w:rPr>
        <w:t>64</w:t>
      </w:r>
      <w:r w:rsidR="00D92D25" w:rsidRPr="00DC0ADC">
        <w:rPr>
          <w:rFonts w:ascii="Book Antiqua" w:hAnsi="Book Antiqua" w:cs="宋体"/>
          <w:color w:val="000000"/>
          <w:sz w:val="24"/>
          <w:szCs w:val="24"/>
          <w:lang w:val="en-US"/>
        </w:rPr>
        <w:t>: 527-532 [PMID: 25186289 DOI: 10.1111/pin.12197]</w:t>
      </w:r>
    </w:p>
    <w:p w:rsidR="00BD61DA" w:rsidRPr="00BD61DA" w:rsidRDefault="00BD61DA" w:rsidP="00BD61DA">
      <w:pPr>
        <w:rPr>
          <w:rFonts w:ascii="Book Antiqua" w:hAnsi="Book Antiqua" w:cs="宋体"/>
          <w:color w:val="000000"/>
          <w:sz w:val="24"/>
          <w:szCs w:val="24"/>
          <w:lang w:val="en-US"/>
        </w:rPr>
      </w:pPr>
      <w:proofErr w:type="gramStart"/>
      <w:r w:rsidRPr="00BD61DA">
        <w:rPr>
          <w:rFonts w:ascii="Book Antiqua" w:hAnsi="Book Antiqua" w:cs="宋体"/>
          <w:color w:val="000000"/>
          <w:sz w:val="24"/>
          <w:szCs w:val="24"/>
          <w:lang w:val="en-US"/>
        </w:rPr>
        <w:t>176</w:t>
      </w:r>
      <w:r w:rsidR="00836E50">
        <w:rPr>
          <w:rFonts w:ascii="Book Antiqua" w:hAnsi="Book Antiqua" w:cs="宋体"/>
          <w:color w:val="000000"/>
          <w:sz w:val="24"/>
          <w:szCs w:val="24"/>
          <w:lang w:val="en-US"/>
        </w:rPr>
        <w:t xml:space="preserve"> </w:t>
      </w:r>
      <w:r w:rsidR="001F4038" w:rsidRPr="00DC0ADC">
        <w:rPr>
          <w:rFonts w:ascii="Book Antiqua" w:hAnsi="Book Antiqua" w:cs="宋体"/>
          <w:b/>
          <w:bCs/>
          <w:color w:val="000000"/>
          <w:sz w:val="24"/>
          <w:szCs w:val="24"/>
          <w:lang w:val="en-US"/>
        </w:rPr>
        <w:t>Hawkes EA</w:t>
      </w:r>
      <w:r w:rsidR="001F4038" w:rsidRPr="00DC0ADC">
        <w:rPr>
          <w:rFonts w:ascii="Book Antiqua" w:hAnsi="Book Antiqua" w:cs="宋体"/>
          <w:color w:val="000000"/>
          <w:sz w:val="24"/>
          <w:szCs w:val="24"/>
          <w:lang w:val="en-US"/>
        </w:rPr>
        <w:t>, Wotherspoon A, Cunningham D. Diagnosis and management of rare gastrointestinal lymphomas.</w:t>
      </w:r>
      <w:proofErr w:type="gramEnd"/>
      <w:r w:rsidR="001F4038" w:rsidRPr="00DC0ADC">
        <w:rPr>
          <w:rFonts w:ascii="Book Antiqua" w:hAnsi="Book Antiqua" w:cs="宋体"/>
          <w:color w:val="000000"/>
          <w:sz w:val="24"/>
          <w:szCs w:val="24"/>
          <w:lang w:val="en-US"/>
        </w:rPr>
        <w:t> </w:t>
      </w:r>
      <w:r w:rsidR="001F4038" w:rsidRPr="00DC0ADC">
        <w:rPr>
          <w:rFonts w:ascii="Book Antiqua" w:hAnsi="Book Antiqua" w:cs="宋体"/>
          <w:i/>
          <w:iCs/>
          <w:color w:val="000000"/>
          <w:sz w:val="24"/>
          <w:szCs w:val="24"/>
          <w:lang w:val="en-US"/>
        </w:rPr>
        <w:t>Leuk Lymphoma</w:t>
      </w:r>
      <w:r w:rsidR="001F4038" w:rsidRPr="00DC0ADC">
        <w:rPr>
          <w:rFonts w:ascii="Book Antiqua" w:hAnsi="Book Antiqua" w:cs="宋体"/>
          <w:color w:val="000000"/>
          <w:sz w:val="24"/>
          <w:szCs w:val="24"/>
          <w:lang w:val="en-US"/>
        </w:rPr>
        <w:t> 2012; </w:t>
      </w:r>
      <w:r w:rsidR="001F4038" w:rsidRPr="00DC0ADC">
        <w:rPr>
          <w:rFonts w:ascii="Book Antiqua" w:hAnsi="Book Antiqua" w:cs="宋体"/>
          <w:b/>
          <w:bCs/>
          <w:color w:val="000000"/>
          <w:sz w:val="24"/>
          <w:szCs w:val="24"/>
          <w:lang w:val="en-US"/>
        </w:rPr>
        <w:t>53</w:t>
      </w:r>
      <w:r w:rsidR="001F4038" w:rsidRPr="00DC0ADC">
        <w:rPr>
          <w:rFonts w:ascii="Book Antiqua" w:hAnsi="Book Antiqua" w:cs="宋体"/>
          <w:color w:val="000000"/>
          <w:sz w:val="24"/>
          <w:szCs w:val="24"/>
          <w:lang w:val="en-US"/>
        </w:rPr>
        <w:t>: 2341-2350 [PMID: 22616672 DOI: 10.3109/10428194.2012.695780]</w:t>
      </w:r>
    </w:p>
    <w:p w:rsidR="001F4038" w:rsidRDefault="00BD61DA" w:rsidP="00BD61DA">
      <w:pPr>
        <w:rPr>
          <w:rFonts w:ascii="Book Antiqua" w:hAnsi="Book Antiqua" w:cs="宋体"/>
          <w:color w:val="000000"/>
          <w:sz w:val="24"/>
          <w:szCs w:val="24"/>
          <w:lang w:val="en-US"/>
        </w:rPr>
      </w:pPr>
      <w:r w:rsidRPr="00BD61DA">
        <w:rPr>
          <w:rFonts w:ascii="Book Antiqua" w:hAnsi="Book Antiqua" w:cs="宋体"/>
          <w:color w:val="000000"/>
          <w:sz w:val="24"/>
          <w:szCs w:val="24"/>
          <w:lang w:val="en-US"/>
        </w:rPr>
        <w:t>177</w:t>
      </w:r>
      <w:r w:rsidR="00836E50">
        <w:rPr>
          <w:rFonts w:ascii="Book Antiqua" w:hAnsi="Book Antiqua" w:cs="宋体"/>
          <w:color w:val="000000"/>
          <w:sz w:val="24"/>
          <w:szCs w:val="24"/>
          <w:lang w:val="en-US"/>
        </w:rPr>
        <w:t xml:space="preserve"> </w:t>
      </w:r>
      <w:r w:rsidR="001F4038" w:rsidRPr="00DC0ADC">
        <w:rPr>
          <w:rFonts w:ascii="Book Antiqua" w:hAnsi="Book Antiqua" w:cs="宋体"/>
          <w:b/>
          <w:bCs/>
          <w:color w:val="000000"/>
          <w:sz w:val="24"/>
          <w:szCs w:val="24"/>
          <w:lang w:val="en-US"/>
        </w:rPr>
        <w:t>Watanabe T</w:t>
      </w:r>
      <w:r w:rsidR="001F4038" w:rsidRPr="00DC0ADC">
        <w:rPr>
          <w:rFonts w:ascii="Book Antiqua" w:hAnsi="Book Antiqua" w:cs="宋体"/>
          <w:color w:val="000000"/>
          <w:sz w:val="24"/>
          <w:szCs w:val="24"/>
          <w:lang w:val="en-US"/>
        </w:rPr>
        <w:t>. Treatment strategies for nodal and gastrointestinal follicular lymphoma: current status and future development. </w:t>
      </w:r>
      <w:r w:rsidR="001F4038" w:rsidRPr="00DC0ADC">
        <w:rPr>
          <w:rFonts w:ascii="Book Antiqua" w:hAnsi="Book Antiqua" w:cs="宋体"/>
          <w:i/>
          <w:iCs/>
          <w:color w:val="000000"/>
          <w:sz w:val="24"/>
          <w:szCs w:val="24"/>
          <w:lang w:val="en-US"/>
        </w:rPr>
        <w:t>World J Gastroenterol</w:t>
      </w:r>
      <w:r w:rsidR="001F4038" w:rsidRPr="00DC0ADC">
        <w:rPr>
          <w:rFonts w:ascii="Book Antiqua" w:hAnsi="Book Antiqua" w:cs="宋体"/>
          <w:color w:val="000000"/>
          <w:sz w:val="24"/>
          <w:szCs w:val="24"/>
          <w:lang w:val="en-US"/>
        </w:rPr>
        <w:t> 2010; </w:t>
      </w:r>
      <w:r w:rsidR="001F4038" w:rsidRPr="00DC0ADC">
        <w:rPr>
          <w:rFonts w:ascii="Book Antiqua" w:hAnsi="Book Antiqua" w:cs="宋体"/>
          <w:b/>
          <w:bCs/>
          <w:color w:val="000000"/>
          <w:sz w:val="24"/>
          <w:szCs w:val="24"/>
          <w:lang w:val="en-US"/>
        </w:rPr>
        <w:t>16</w:t>
      </w:r>
      <w:r w:rsidR="001F4038" w:rsidRPr="00DC0ADC">
        <w:rPr>
          <w:rFonts w:ascii="Book Antiqua" w:hAnsi="Book Antiqua" w:cs="宋体"/>
          <w:color w:val="000000"/>
          <w:sz w:val="24"/>
          <w:szCs w:val="24"/>
          <w:lang w:val="en-US"/>
        </w:rPr>
        <w:t>: 5543-5554 [PMID: 21105187]</w:t>
      </w:r>
    </w:p>
    <w:p w:rsidR="001F4038" w:rsidRPr="00DC0ADC" w:rsidRDefault="00BD61DA" w:rsidP="001F4038">
      <w:pPr>
        <w:jc w:val="both"/>
        <w:rPr>
          <w:rFonts w:ascii="Book Antiqua" w:hAnsi="Book Antiqua" w:cs="宋体"/>
          <w:color w:val="000000"/>
          <w:sz w:val="24"/>
          <w:szCs w:val="24"/>
          <w:lang w:val="en-US"/>
        </w:rPr>
      </w:pPr>
      <w:r w:rsidRPr="00BD61DA">
        <w:rPr>
          <w:rFonts w:ascii="Book Antiqua" w:hAnsi="Book Antiqua" w:cs="宋体"/>
          <w:color w:val="000000"/>
          <w:sz w:val="24"/>
          <w:szCs w:val="24"/>
          <w:lang w:val="en-US"/>
        </w:rPr>
        <w:t>178</w:t>
      </w:r>
      <w:r w:rsidR="00836E50">
        <w:rPr>
          <w:rFonts w:ascii="Book Antiqua" w:hAnsi="Book Antiqua" w:cs="宋体"/>
          <w:color w:val="000000"/>
          <w:sz w:val="24"/>
          <w:szCs w:val="24"/>
          <w:lang w:val="en-US"/>
        </w:rPr>
        <w:t xml:space="preserve"> </w:t>
      </w:r>
      <w:r w:rsidR="001F4038" w:rsidRPr="00DC0ADC">
        <w:rPr>
          <w:rFonts w:ascii="Book Antiqua" w:hAnsi="Book Antiqua" w:cs="宋体"/>
          <w:b/>
          <w:bCs/>
          <w:color w:val="000000"/>
          <w:sz w:val="24"/>
          <w:szCs w:val="24"/>
          <w:lang w:val="en-US"/>
        </w:rPr>
        <w:t>Damaj G</w:t>
      </w:r>
      <w:r w:rsidR="001F4038" w:rsidRPr="00DC0ADC">
        <w:rPr>
          <w:rFonts w:ascii="Book Antiqua" w:hAnsi="Book Antiqua" w:cs="宋体"/>
          <w:color w:val="000000"/>
          <w:sz w:val="24"/>
          <w:szCs w:val="24"/>
          <w:lang w:val="en-US"/>
        </w:rPr>
        <w:t>, Verkarre V, Delmer A, Solal-Celigny P, Yakoub-Agha I, Cellier C, Maurschhauser F, Bouabdallah R, Leblond V, Lefrère F, Bouscary D, Audouin J, Coiffier B, Varet B, Molina T, Brousse N, Hermine O. Primary follicular lymphoma of the gastrointestinal tract: a study of 25 cases and a literature review. </w:t>
      </w:r>
      <w:r w:rsidR="001F4038" w:rsidRPr="00DC0ADC">
        <w:rPr>
          <w:rFonts w:ascii="Book Antiqua" w:hAnsi="Book Antiqua" w:cs="宋体"/>
          <w:i/>
          <w:iCs/>
          <w:color w:val="000000"/>
          <w:sz w:val="24"/>
          <w:szCs w:val="24"/>
          <w:lang w:val="en-US"/>
        </w:rPr>
        <w:t>Ann Oncol</w:t>
      </w:r>
      <w:r w:rsidR="001F4038" w:rsidRPr="00DC0ADC">
        <w:rPr>
          <w:rFonts w:ascii="Book Antiqua" w:hAnsi="Book Antiqua" w:cs="宋体"/>
          <w:color w:val="000000"/>
          <w:sz w:val="24"/>
          <w:szCs w:val="24"/>
          <w:lang w:val="en-US"/>
        </w:rPr>
        <w:t> 2003; </w:t>
      </w:r>
      <w:r w:rsidR="001F4038" w:rsidRPr="00DC0ADC">
        <w:rPr>
          <w:rFonts w:ascii="Book Antiqua" w:hAnsi="Book Antiqua" w:cs="宋体"/>
          <w:b/>
          <w:bCs/>
          <w:color w:val="000000"/>
          <w:sz w:val="24"/>
          <w:szCs w:val="24"/>
          <w:lang w:val="en-US"/>
        </w:rPr>
        <w:t>14</w:t>
      </w:r>
      <w:r w:rsidR="001F4038" w:rsidRPr="00DC0ADC">
        <w:rPr>
          <w:rFonts w:ascii="Book Antiqua" w:hAnsi="Book Antiqua" w:cs="宋体"/>
          <w:color w:val="000000"/>
          <w:sz w:val="24"/>
          <w:szCs w:val="24"/>
          <w:lang w:val="en-US"/>
        </w:rPr>
        <w:t>: 623-629 [PMID: 12649111]</w:t>
      </w:r>
    </w:p>
    <w:p w:rsidR="00BD61DA" w:rsidRPr="00BD61DA" w:rsidRDefault="00BD61DA" w:rsidP="00BD61DA">
      <w:pPr>
        <w:rPr>
          <w:rFonts w:ascii="Book Antiqua" w:hAnsi="Book Antiqua" w:cs="宋体"/>
          <w:color w:val="000000"/>
          <w:sz w:val="24"/>
          <w:szCs w:val="24"/>
          <w:lang w:val="en-US"/>
        </w:rPr>
      </w:pPr>
      <w:r w:rsidRPr="00BD61DA">
        <w:rPr>
          <w:rFonts w:ascii="Book Antiqua" w:hAnsi="Book Antiqua" w:cs="宋体"/>
          <w:color w:val="000000"/>
          <w:sz w:val="24"/>
          <w:szCs w:val="24"/>
          <w:lang w:val="en-US"/>
        </w:rPr>
        <w:lastRenderedPageBreak/>
        <w:t>179</w:t>
      </w:r>
      <w:r w:rsidR="00836E50">
        <w:rPr>
          <w:rFonts w:ascii="Book Antiqua" w:hAnsi="Book Antiqua" w:cs="宋体"/>
          <w:color w:val="000000"/>
          <w:sz w:val="24"/>
          <w:szCs w:val="24"/>
          <w:lang w:val="en-US"/>
        </w:rPr>
        <w:t xml:space="preserve"> </w:t>
      </w:r>
      <w:r w:rsidR="001F4038" w:rsidRPr="00DC0ADC">
        <w:rPr>
          <w:rFonts w:ascii="Book Antiqua" w:hAnsi="Book Antiqua" w:cs="宋体"/>
          <w:b/>
          <w:bCs/>
          <w:color w:val="000000"/>
          <w:sz w:val="24"/>
          <w:szCs w:val="24"/>
          <w:lang w:val="en-US"/>
        </w:rPr>
        <w:t>Huang WT</w:t>
      </w:r>
      <w:r w:rsidR="001F4038" w:rsidRPr="00DC0ADC">
        <w:rPr>
          <w:rFonts w:ascii="Book Antiqua" w:hAnsi="Book Antiqua" w:cs="宋体"/>
          <w:color w:val="000000"/>
          <w:sz w:val="24"/>
          <w:szCs w:val="24"/>
          <w:lang w:val="en-US"/>
        </w:rPr>
        <w:t>, Hsu YH, Yang SF, Chuang SS. Primary gastrointestinal follicular lymphoma: a clinicopathologic study of 13 cases from Taiwan. </w:t>
      </w:r>
      <w:r w:rsidR="001F4038" w:rsidRPr="00DC0ADC">
        <w:rPr>
          <w:rFonts w:ascii="Book Antiqua" w:hAnsi="Book Antiqua" w:cs="宋体"/>
          <w:i/>
          <w:iCs/>
          <w:color w:val="000000"/>
          <w:sz w:val="24"/>
          <w:szCs w:val="24"/>
          <w:lang w:val="en-US"/>
        </w:rPr>
        <w:t>J Clin Gastroenterol</w:t>
      </w:r>
      <w:r w:rsidR="001F4038" w:rsidRPr="00DC0ADC">
        <w:rPr>
          <w:rFonts w:ascii="Book Antiqua" w:hAnsi="Book Antiqua" w:cs="宋体"/>
          <w:color w:val="000000"/>
          <w:sz w:val="24"/>
          <w:szCs w:val="24"/>
          <w:lang w:val="en-US"/>
        </w:rPr>
        <w:t> 2008; </w:t>
      </w:r>
      <w:r w:rsidR="001F4038" w:rsidRPr="00DC0ADC">
        <w:rPr>
          <w:rFonts w:ascii="Book Antiqua" w:hAnsi="Book Antiqua" w:cs="宋体"/>
          <w:b/>
          <w:bCs/>
          <w:color w:val="000000"/>
          <w:sz w:val="24"/>
          <w:szCs w:val="24"/>
          <w:lang w:val="en-US"/>
        </w:rPr>
        <w:t>42</w:t>
      </w:r>
      <w:r w:rsidR="001F4038" w:rsidRPr="00DC0ADC">
        <w:rPr>
          <w:rFonts w:ascii="Book Antiqua" w:hAnsi="Book Antiqua" w:cs="宋体"/>
          <w:color w:val="000000"/>
          <w:sz w:val="24"/>
          <w:szCs w:val="24"/>
          <w:lang w:val="en-US"/>
        </w:rPr>
        <w:t>: 997-1002 [PMID: 18719510 DOI: 10.1097/MCG.0b013e3180f62b12]</w:t>
      </w:r>
    </w:p>
    <w:p w:rsidR="001F4038" w:rsidRPr="00DC0ADC" w:rsidRDefault="00BD61DA" w:rsidP="001F4038">
      <w:pPr>
        <w:jc w:val="both"/>
        <w:rPr>
          <w:rFonts w:ascii="Book Antiqua" w:hAnsi="Book Antiqua" w:cs="宋体"/>
          <w:color w:val="000000"/>
          <w:sz w:val="24"/>
          <w:szCs w:val="24"/>
          <w:lang w:val="en-US"/>
        </w:rPr>
      </w:pPr>
      <w:r w:rsidRPr="00BD61DA">
        <w:rPr>
          <w:rFonts w:ascii="Book Antiqua" w:hAnsi="Book Antiqua" w:cs="宋体"/>
          <w:color w:val="000000"/>
          <w:sz w:val="24"/>
          <w:szCs w:val="24"/>
          <w:lang w:val="en-US"/>
        </w:rPr>
        <w:t>180</w:t>
      </w:r>
      <w:r w:rsidR="00836E50">
        <w:rPr>
          <w:rFonts w:ascii="Book Antiqua" w:hAnsi="Book Antiqua" w:cs="宋体"/>
          <w:color w:val="000000"/>
          <w:sz w:val="24"/>
          <w:szCs w:val="24"/>
          <w:lang w:val="en-US"/>
        </w:rPr>
        <w:t xml:space="preserve"> </w:t>
      </w:r>
      <w:r w:rsidR="001F4038" w:rsidRPr="00DC0ADC">
        <w:rPr>
          <w:rFonts w:ascii="Book Antiqua" w:hAnsi="Book Antiqua" w:cs="宋体"/>
          <w:b/>
          <w:bCs/>
          <w:color w:val="000000"/>
          <w:sz w:val="24"/>
          <w:szCs w:val="24"/>
          <w:lang w:val="en-US"/>
        </w:rPr>
        <w:t>Mori M</w:t>
      </w:r>
      <w:r w:rsidR="001F4038" w:rsidRPr="00DC0ADC">
        <w:rPr>
          <w:rFonts w:ascii="Book Antiqua" w:hAnsi="Book Antiqua" w:cs="宋体"/>
          <w:color w:val="000000"/>
          <w:sz w:val="24"/>
          <w:szCs w:val="24"/>
          <w:lang w:val="en-US"/>
        </w:rPr>
        <w:t xml:space="preserve">, Kobayashi Y, Maeshima AM, Gotoda T, Oda I, Kagami Y, Bennett S, Nomoto J, Azuma T, Yokoyama H, Maruyama D, Kim SW, Watanabe T, Matsuno Y, Tobinai K. The indolent course and high incidence of </w:t>
      </w:r>
      <w:proofErr w:type="gramStart"/>
      <w:r w:rsidR="001F4038" w:rsidRPr="00DC0ADC">
        <w:rPr>
          <w:rFonts w:ascii="Book Antiqua" w:hAnsi="Book Antiqua" w:cs="宋体"/>
          <w:color w:val="000000"/>
          <w:sz w:val="24"/>
          <w:szCs w:val="24"/>
          <w:lang w:val="en-US"/>
        </w:rPr>
        <w:t>t(</w:t>
      </w:r>
      <w:proofErr w:type="gramEnd"/>
      <w:r w:rsidR="001F4038" w:rsidRPr="00DC0ADC">
        <w:rPr>
          <w:rFonts w:ascii="Book Antiqua" w:hAnsi="Book Antiqua" w:cs="宋体"/>
          <w:color w:val="000000"/>
          <w:sz w:val="24"/>
          <w:szCs w:val="24"/>
          <w:lang w:val="en-US"/>
        </w:rPr>
        <w:t>14; 18) in primary duodenal follicular lymphoma. </w:t>
      </w:r>
      <w:r w:rsidR="001F4038" w:rsidRPr="00DC0ADC">
        <w:rPr>
          <w:rFonts w:ascii="Book Antiqua" w:hAnsi="Book Antiqua" w:cs="宋体"/>
          <w:i/>
          <w:iCs/>
          <w:color w:val="000000"/>
          <w:sz w:val="24"/>
          <w:szCs w:val="24"/>
          <w:lang w:val="en-US"/>
        </w:rPr>
        <w:t>Ann Oncol</w:t>
      </w:r>
      <w:r w:rsidR="001F4038" w:rsidRPr="00DC0ADC">
        <w:rPr>
          <w:rFonts w:ascii="Book Antiqua" w:hAnsi="Book Antiqua" w:cs="宋体"/>
          <w:color w:val="000000"/>
          <w:sz w:val="24"/>
          <w:szCs w:val="24"/>
          <w:lang w:val="en-US"/>
        </w:rPr>
        <w:t> 2010; </w:t>
      </w:r>
      <w:r w:rsidR="001F4038" w:rsidRPr="00DC0ADC">
        <w:rPr>
          <w:rFonts w:ascii="Book Antiqua" w:hAnsi="Book Antiqua" w:cs="宋体"/>
          <w:b/>
          <w:bCs/>
          <w:color w:val="000000"/>
          <w:sz w:val="24"/>
          <w:szCs w:val="24"/>
          <w:lang w:val="en-US"/>
        </w:rPr>
        <w:t>21</w:t>
      </w:r>
      <w:r w:rsidR="001F4038" w:rsidRPr="00DC0ADC">
        <w:rPr>
          <w:rFonts w:ascii="Book Antiqua" w:hAnsi="Book Antiqua" w:cs="宋体"/>
          <w:color w:val="000000"/>
          <w:sz w:val="24"/>
          <w:szCs w:val="24"/>
          <w:lang w:val="en-US"/>
        </w:rPr>
        <w:t>: 1500-1505 [PMID: 20022910 DOI: 10.1093/annonc/mdp557]</w:t>
      </w:r>
    </w:p>
    <w:p w:rsidR="001F4038" w:rsidRDefault="00BD61DA" w:rsidP="00BD61DA">
      <w:pPr>
        <w:rPr>
          <w:rFonts w:ascii="Book Antiqua" w:hAnsi="Book Antiqua"/>
          <w:color w:val="000000"/>
          <w:sz w:val="24"/>
          <w:szCs w:val="24"/>
          <w:lang w:val="en-US"/>
        </w:rPr>
      </w:pPr>
      <w:r w:rsidRPr="00BD61DA">
        <w:rPr>
          <w:rFonts w:ascii="Book Antiqua" w:hAnsi="Book Antiqua" w:cs="宋体"/>
          <w:color w:val="000000"/>
          <w:sz w:val="24"/>
          <w:szCs w:val="24"/>
          <w:lang w:val="en-US"/>
        </w:rPr>
        <w:t>181</w:t>
      </w:r>
      <w:r w:rsidR="00836E50">
        <w:rPr>
          <w:rFonts w:ascii="Book Antiqua" w:hAnsi="Book Antiqua" w:cs="宋体"/>
          <w:color w:val="000000"/>
          <w:sz w:val="24"/>
          <w:szCs w:val="24"/>
          <w:lang w:val="en-US"/>
        </w:rPr>
        <w:t xml:space="preserve"> </w:t>
      </w:r>
      <w:r w:rsidR="001F4038" w:rsidRPr="00DC0ADC">
        <w:rPr>
          <w:rFonts w:ascii="Book Antiqua" w:hAnsi="Book Antiqua"/>
          <w:b/>
          <w:bCs/>
          <w:color w:val="000000"/>
          <w:sz w:val="24"/>
          <w:szCs w:val="24"/>
          <w:lang w:val="en-US"/>
        </w:rPr>
        <w:t>Rondonotti E</w:t>
      </w:r>
      <w:r w:rsidR="001F4038" w:rsidRPr="00DC0ADC">
        <w:rPr>
          <w:rFonts w:ascii="Book Antiqua" w:hAnsi="Book Antiqua"/>
          <w:color w:val="000000"/>
          <w:sz w:val="24"/>
          <w:szCs w:val="24"/>
          <w:lang w:val="en-US"/>
        </w:rPr>
        <w:t>, Pennazio M, Toth E, Menchen P, Riccioni ME, De Palma GD, Scotto F, De Looze D, Pachofsky T, Tacheci I, Havelund T, Couto G, Trifan A, Kofokotsios A, Cannizzaro R, Perez-Quadrado E, de Franchis R; European Capsule Endoscopy Group; Italian Club for Capsule Endoscopy (CICE); Iberian Group for Capsule Endoscopy. Small-bowel neoplasms in patients undergoing video capsule endoscopy: a multicenter European study.</w:t>
      </w:r>
      <w:r w:rsidR="001F4038" w:rsidRPr="00DC0ADC">
        <w:rPr>
          <w:rStyle w:val="apple-converted-space"/>
          <w:rFonts w:ascii="Book Antiqua" w:hAnsi="Book Antiqua"/>
          <w:color w:val="000000"/>
          <w:sz w:val="24"/>
          <w:szCs w:val="24"/>
          <w:lang w:val="en-US"/>
        </w:rPr>
        <w:t> </w:t>
      </w:r>
      <w:r w:rsidR="001F4038" w:rsidRPr="00DC0ADC">
        <w:rPr>
          <w:rFonts w:ascii="Book Antiqua" w:hAnsi="Book Antiqua"/>
          <w:i/>
          <w:iCs/>
          <w:color w:val="000000"/>
          <w:sz w:val="24"/>
          <w:szCs w:val="24"/>
          <w:lang w:val="en-US"/>
        </w:rPr>
        <w:t>Endoscopy</w:t>
      </w:r>
      <w:r w:rsidR="001F4038" w:rsidRPr="00DC0ADC">
        <w:rPr>
          <w:rStyle w:val="apple-converted-space"/>
          <w:rFonts w:ascii="Book Antiqua" w:hAnsi="Book Antiqua"/>
          <w:color w:val="000000"/>
          <w:sz w:val="24"/>
          <w:szCs w:val="24"/>
          <w:lang w:val="en-US"/>
        </w:rPr>
        <w:t> </w:t>
      </w:r>
      <w:r w:rsidR="001F4038" w:rsidRPr="00DC0ADC">
        <w:rPr>
          <w:rFonts w:ascii="Book Antiqua" w:hAnsi="Book Antiqua"/>
          <w:color w:val="000000"/>
          <w:sz w:val="24"/>
          <w:szCs w:val="24"/>
          <w:lang w:val="en-US"/>
        </w:rPr>
        <w:t>2008;</w:t>
      </w:r>
      <w:r w:rsidR="001F4038" w:rsidRPr="00DC0ADC">
        <w:rPr>
          <w:rStyle w:val="apple-converted-space"/>
          <w:rFonts w:ascii="Book Antiqua" w:hAnsi="Book Antiqua"/>
          <w:color w:val="000000"/>
          <w:sz w:val="24"/>
          <w:szCs w:val="24"/>
          <w:lang w:val="en-US"/>
        </w:rPr>
        <w:t> </w:t>
      </w:r>
      <w:r w:rsidR="001F4038" w:rsidRPr="00DC0ADC">
        <w:rPr>
          <w:rFonts w:ascii="Book Antiqua" w:hAnsi="Book Antiqua"/>
          <w:b/>
          <w:bCs/>
          <w:color w:val="000000"/>
          <w:sz w:val="24"/>
          <w:szCs w:val="24"/>
          <w:lang w:val="en-US"/>
        </w:rPr>
        <w:t>40</w:t>
      </w:r>
      <w:r w:rsidR="001F4038" w:rsidRPr="00DC0ADC">
        <w:rPr>
          <w:rFonts w:ascii="Book Antiqua" w:hAnsi="Book Antiqua"/>
          <w:color w:val="000000"/>
          <w:sz w:val="24"/>
          <w:szCs w:val="24"/>
          <w:lang w:val="en-US"/>
        </w:rPr>
        <w:t>: 488-495 [PMID: 18464193 DOI: 10.1055/s-2007-995783]</w:t>
      </w:r>
    </w:p>
    <w:p w:rsidR="001F4038" w:rsidRPr="00DC0ADC" w:rsidRDefault="00BD61DA" w:rsidP="001F4038">
      <w:pPr>
        <w:jc w:val="both"/>
        <w:rPr>
          <w:rFonts w:ascii="Book Antiqua" w:hAnsi="Book Antiqua" w:cs="宋体"/>
          <w:color w:val="000000"/>
          <w:sz w:val="24"/>
          <w:szCs w:val="24"/>
          <w:lang w:val="en-US"/>
        </w:rPr>
      </w:pPr>
      <w:r w:rsidRPr="00BD61DA">
        <w:rPr>
          <w:rFonts w:ascii="Book Antiqua" w:hAnsi="Book Antiqua" w:cs="宋体"/>
          <w:color w:val="000000"/>
          <w:sz w:val="24"/>
          <w:szCs w:val="24"/>
          <w:lang w:val="en-US"/>
        </w:rPr>
        <w:t>182</w:t>
      </w:r>
      <w:r w:rsidR="00836E50">
        <w:rPr>
          <w:rFonts w:ascii="Book Antiqua" w:hAnsi="Book Antiqua" w:cs="宋体"/>
          <w:color w:val="000000"/>
          <w:sz w:val="24"/>
          <w:szCs w:val="24"/>
          <w:lang w:val="en-US"/>
        </w:rPr>
        <w:t xml:space="preserve"> </w:t>
      </w:r>
      <w:r w:rsidR="001F4038" w:rsidRPr="00DC0ADC">
        <w:rPr>
          <w:rFonts w:ascii="Book Antiqua" w:hAnsi="Book Antiqua"/>
          <w:b/>
          <w:bCs/>
          <w:color w:val="000000"/>
          <w:sz w:val="24"/>
          <w:szCs w:val="24"/>
          <w:lang w:val="en-US"/>
        </w:rPr>
        <w:t>Iwamuro M</w:t>
      </w:r>
      <w:r w:rsidR="001F4038" w:rsidRPr="00DC0ADC">
        <w:rPr>
          <w:rFonts w:ascii="Book Antiqua" w:hAnsi="Book Antiqua"/>
          <w:color w:val="000000"/>
          <w:sz w:val="24"/>
          <w:szCs w:val="24"/>
          <w:lang w:val="en-US"/>
        </w:rPr>
        <w:t>, Okada H, Takata K, Nose S, Miyatani K, Yoshino T, Yamamoto K. Diagnostic accuracy of endoscopic biopsies for the diagnosis of gastrointestinal follicular lymphoma: a clinicopathologic study of 48 patients.</w:t>
      </w:r>
      <w:r w:rsidR="001F4038" w:rsidRPr="00DC0ADC">
        <w:rPr>
          <w:rStyle w:val="apple-converted-space"/>
          <w:rFonts w:ascii="Book Antiqua" w:hAnsi="Book Antiqua"/>
          <w:color w:val="000000"/>
          <w:sz w:val="24"/>
          <w:szCs w:val="24"/>
          <w:lang w:val="en-US"/>
        </w:rPr>
        <w:t> </w:t>
      </w:r>
      <w:r w:rsidR="001F4038" w:rsidRPr="00DC0ADC">
        <w:rPr>
          <w:rFonts w:ascii="Book Antiqua" w:hAnsi="Book Antiqua"/>
          <w:i/>
          <w:iCs/>
          <w:color w:val="000000"/>
          <w:sz w:val="24"/>
          <w:szCs w:val="24"/>
          <w:lang w:val="en-US"/>
        </w:rPr>
        <w:t>Ann Diagn Pathol</w:t>
      </w:r>
      <w:r w:rsidR="001F4038" w:rsidRPr="00DC0ADC">
        <w:rPr>
          <w:rStyle w:val="apple-converted-space"/>
          <w:rFonts w:ascii="Book Antiqua" w:hAnsi="Book Antiqua"/>
          <w:color w:val="000000"/>
          <w:sz w:val="24"/>
          <w:szCs w:val="24"/>
          <w:lang w:val="en-US"/>
        </w:rPr>
        <w:t> </w:t>
      </w:r>
      <w:r w:rsidR="001F4038" w:rsidRPr="00DC0ADC">
        <w:rPr>
          <w:rFonts w:ascii="Book Antiqua" w:hAnsi="Book Antiqua"/>
          <w:color w:val="000000"/>
          <w:sz w:val="24"/>
          <w:szCs w:val="24"/>
          <w:lang w:val="en-US"/>
        </w:rPr>
        <w:t>2014;</w:t>
      </w:r>
      <w:r w:rsidR="001F4038" w:rsidRPr="00DC0ADC">
        <w:rPr>
          <w:rStyle w:val="apple-converted-space"/>
          <w:rFonts w:ascii="Book Antiqua" w:hAnsi="Book Antiqua"/>
          <w:color w:val="000000"/>
          <w:sz w:val="24"/>
          <w:szCs w:val="24"/>
          <w:lang w:val="en-US"/>
        </w:rPr>
        <w:t> </w:t>
      </w:r>
      <w:r w:rsidR="001F4038" w:rsidRPr="00DC0ADC">
        <w:rPr>
          <w:rFonts w:ascii="Book Antiqua" w:hAnsi="Book Antiqua"/>
          <w:b/>
          <w:bCs/>
          <w:color w:val="000000"/>
          <w:sz w:val="24"/>
          <w:szCs w:val="24"/>
          <w:lang w:val="en-US"/>
        </w:rPr>
        <w:t>18</w:t>
      </w:r>
      <w:r w:rsidR="001F4038" w:rsidRPr="00DC0ADC">
        <w:rPr>
          <w:rFonts w:ascii="Book Antiqua" w:hAnsi="Book Antiqua"/>
          <w:color w:val="000000"/>
          <w:sz w:val="24"/>
          <w:szCs w:val="24"/>
          <w:lang w:val="en-US"/>
        </w:rPr>
        <w:t>: 99-103 [PMID: 24513028 DOI: 10.1016/j.anndiagpath.2013]</w:t>
      </w:r>
    </w:p>
    <w:p w:rsidR="001F4038" w:rsidRPr="00DC0ADC" w:rsidRDefault="00BD61DA" w:rsidP="001F4038">
      <w:pPr>
        <w:jc w:val="both"/>
        <w:rPr>
          <w:rFonts w:ascii="Book Antiqua" w:hAnsi="Book Antiqua" w:cs="宋体"/>
          <w:color w:val="000000"/>
          <w:sz w:val="24"/>
          <w:szCs w:val="24"/>
          <w:lang w:val="en-US"/>
        </w:rPr>
      </w:pPr>
      <w:r w:rsidRPr="00BD61DA">
        <w:rPr>
          <w:rFonts w:ascii="Book Antiqua" w:hAnsi="Book Antiqua" w:cs="宋体"/>
          <w:color w:val="000000"/>
          <w:sz w:val="24"/>
          <w:szCs w:val="24"/>
          <w:lang w:val="en-US"/>
        </w:rPr>
        <w:t>183</w:t>
      </w:r>
      <w:r w:rsidR="001F4038" w:rsidRPr="00DC0ADC">
        <w:rPr>
          <w:rFonts w:ascii="Book Antiqua" w:hAnsi="Book Antiqua" w:cs="宋体"/>
          <w:color w:val="000000"/>
          <w:sz w:val="24"/>
          <w:szCs w:val="24"/>
          <w:lang w:val="en-US"/>
        </w:rPr>
        <w:t> </w:t>
      </w:r>
      <w:r w:rsidR="001F4038" w:rsidRPr="00DC0ADC">
        <w:rPr>
          <w:rFonts w:ascii="Book Antiqua" w:hAnsi="Book Antiqua" w:cs="宋体"/>
          <w:b/>
          <w:bCs/>
          <w:color w:val="000000"/>
          <w:sz w:val="24"/>
          <w:szCs w:val="24"/>
          <w:lang w:val="en-US"/>
        </w:rPr>
        <w:t>Nolan KD</w:t>
      </w:r>
      <w:r w:rsidR="001F4038" w:rsidRPr="00DC0ADC">
        <w:rPr>
          <w:rFonts w:ascii="Book Antiqua" w:hAnsi="Book Antiqua" w:cs="宋体"/>
          <w:color w:val="000000"/>
          <w:sz w:val="24"/>
          <w:szCs w:val="24"/>
          <w:lang w:val="en-US"/>
        </w:rPr>
        <w:t xml:space="preserve">, Mone MC, Nelson EW. </w:t>
      </w:r>
      <w:proofErr w:type="gramStart"/>
      <w:r w:rsidR="001F4038" w:rsidRPr="00DC0ADC">
        <w:rPr>
          <w:rFonts w:ascii="Book Antiqua" w:hAnsi="Book Antiqua" w:cs="宋体"/>
          <w:color w:val="000000"/>
          <w:sz w:val="24"/>
          <w:szCs w:val="24"/>
          <w:lang w:val="en-US"/>
        </w:rPr>
        <w:t>Plasma cell neoplasms.</w:t>
      </w:r>
      <w:proofErr w:type="gramEnd"/>
      <w:r w:rsidR="001F4038" w:rsidRPr="00DC0ADC">
        <w:rPr>
          <w:rFonts w:ascii="Book Antiqua" w:hAnsi="Book Antiqua" w:cs="宋体"/>
          <w:color w:val="000000"/>
          <w:sz w:val="24"/>
          <w:szCs w:val="24"/>
          <w:lang w:val="en-US"/>
        </w:rPr>
        <w:t xml:space="preserve"> Review of disease progression and report of a new variant. </w:t>
      </w:r>
      <w:r w:rsidR="001F4038" w:rsidRPr="00DC0ADC">
        <w:rPr>
          <w:rFonts w:ascii="Book Antiqua" w:hAnsi="Book Antiqua" w:cs="宋体"/>
          <w:i/>
          <w:iCs/>
          <w:color w:val="000000"/>
          <w:sz w:val="24"/>
          <w:szCs w:val="24"/>
          <w:lang w:val="en-US"/>
        </w:rPr>
        <w:t>Surg Oncol</w:t>
      </w:r>
      <w:r w:rsidR="001F4038" w:rsidRPr="00DC0ADC">
        <w:rPr>
          <w:rFonts w:ascii="Book Antiqua" w:hAnsi="Book Antiqua" w:cs="宋体"/>
          <w:color w:val="000000"/>
          <w:sz w:val="24"/>
          <w:szCs w:val="24"/>
          <w:lang w:val="en-US"/>
        </w:rPr>
        <w:t> 2005; </w:t>
      </w:r>
      <w:r w:rsidR="001F4038" w:rsidRPr="00DC0ADC">
        <w:rPr>
          <w:rFonts w:ascii="Book Antiqua" w:hAnsi="Book Antiqua" w:cs="宋体"/>
          <w:b/>
          <w:bCs/>
          <w:color w:val="000000"/>
          <w:sz w:val="24"/>
          <w:szCs w:val="24"/>
          <w:lang w:val="en-US"/>
        </w:rPr>
        <w:t>14</w:t>
      </w:r>
      <w:r w:rsidR="001F4038" w:rsidRPr="00DC0ADC">
        <w:rPr>
          <w:rFonts w:ascii="Book Antiqua" w:hAnsi="Book Antiqua" w:cs="宋体"/>
          <w:color w:val="000000"/>
          <w:sz w:val="24"/>
          <w:szCs w:val="24"/>
          <w:lang w:val="en-US"/>
        </w:rPr>
        <w:t>: 85-90 [PMID: 15993050 DOI: 10.1016/j.suronc.2005.05.001]</w:t>
      </w:r>
    </w:p>
    <w:p w:rsidR="001F4038" w:rsidRPr="00DC0ADC" w:rsidRDefault="00BD61DA" w:rsidP="001F4038">
      <w:pPr>
        <w:jc w:val="both"/>
        <w:rPr>
          <w:rFonts w:ascii="Book Antiqua" w:hAnsi="Book Antiqua" w:cs="宋体"/>
          <w:color w:val="000000"/>
          <w:sz w:val="24"/>
          <w:szCs w:val="24"/>
          <w:lang w:val="en-US"/>
        </w:rPr>
      </w:pPr>
      <w:proofErr w:type="gramStart"/>
      <w:r w:rsidRPr="00BD61DA">
        <w:rPr>
          <w:rFonts w:ascii="Book Antiqua" w:hAnsi="Book Antiqua" w:cs="宋体"/>
          <w:color w:val="000000"/>
          <w:sz w:val="24"/>
          <w:szCs w:val="24"/>
          <w:lang w:val="en-US"/>
        </w:rPr>
        <w:t>184</w:t>
      </w:r>
      <w:r w:rsidR="00836E50">
        <w:rPr>
          <w:rFonts w:ascii="Book Antiqua" w:hAnsi="Book Antiqua" w:cs="宋体"/>
          <w:color w:val="000000"/>
          <w:sz w:val="24"/>
          <w:szCs w:val="24"/>
          <w:lang w:val="en-US"/>
        </w:rPr>
        <w:t xml:space="preserve"> </w:t>
      </w:r>
      <w:r w:rsidR="001F4038" w:rsidRPr="00DC0ADC">
        <w:rPr>
          <w:rFonts w:ascii="Book Antiqua" w:hAnsi="Book Antiqua" w:cs="宋体"/>
          <w:b/>
          <w:bCs/>
          <w:color w:val="000000"/>
          <w:sz w:val="24"/>
          <w:szCs w:val="24"/>
          <w:lang w:val="en-US"/>
        </w:rPr>
        <w:t>Hu K</w:t>
      </w:r>
      <w:r w:rsidR="001F4038" w:rsidRPr="00DC0ADC">
        <w:rPr>
          <w:rFonts w:ascii="Book Antiqua" w:hAnsi="Book Antiqua" w:cs="宋体"/>
          <w:color w:val="000000"/>
          <w:sz w:val="24"/>
          <w:szCs w:val="24"/>
          <w:lang w:val="en-US"/>
        </w:rPr>
        <w:t>, Yahalom J. Radiotherapy in the management of plasma cell tumors.</w:t>
      </w:r>
      <w:proofErr w:type="gramEnd"/>
      <w:r w:rsidR="001F4038" w:rsidRPr="00DC0ADC">
        <w:rPr>
          <w:rFonts w:ascii="Book Antiqua" w:hAnsi="Book Antiqua" w:cs="宋体"/>
          <w:color w:val="000000"/>
          <w:sz w:val="24"/>
          <w:szCs w:val="24"/>
          <w:lang w:val="en-US"/>
        </w:rPr>
        <w:t> </w:t>
      </w:r>
      <w:r w:rsidR="001F4038" w:rsidRPr="00DC0ADC">
        <w:rPr>
          <w:rFonts w:ascii="Book Antiqua" w:hAnsi="Book Antiqua" w:cs="宋体"/>
          <w:i/>
          <w:iCs/>
          <w:color w:val="000000"/>
          <w:sz w:val="24"/>
          <w:szCs w:val="24"/>
          <w:lang w:val="en-US"/>
        </w:rPr>
        <w:t>Oncology (Williston Park)</w:t>
      </w:r>
      <w:r w:rsidR="001F4038" w:rsidRPr="00DC0ADC">
        <w:rPr>
          <w:rFonts w:ascii="Book Antiqua" w:hAnsi="Book Antiqua" w:cs="宋体"/>
          <w:color w:val="000000"/>
          <w:sz w:val="24"/>
          <w:szCs w:val="24"/>
          <w:lang w:val="en-US"/>
        </w:rPr>
        <w:t> 2000; </w:t>
      </w:r>
      <w:r w:rsidR="001F4038" w:rsidRPr="00DC0ADC">
        <w:rPr>
          <w:rFonts w:ascii="Book Antiqua" w:hAnsi="Book Antiqua" w:cs="宋体"/>
          <w:b/>
          <w:bCs/>
          <w:color w:val="000000"/>
          <w:sz w:val="24"/>
          <w:szCs w:val="24"/>
          <w:lang w:val="en-US"/>
        </w:rPr>
        <w:t>14</w:t>
      </w:r>
      <w:r w:rsidR="001F4038" w:rsidRPr="00DC0ADC">
        <w:rPr>
          <w:rFonts w:ascii="Book Antiqua" w:hAnsi="Book Antiqua" w:cs="宋体"/>
          <w:color w:val="000000"/>
          <w:sz w:val="24"/>
          <w:szCs w:val="24"/>
          <w:lang w:val="en-US"/>
        </w:rPr>
        <w:t>: 101-18, 111; discussion 101-18, 115 [PMID: 10680152]</w:t>
      </w:r>
    </w:p>
    <w:p w:rsidR="00BD61DA" w:rsidRPr="00BD61DA" w:rsidRDefault="00BD61DA" w:rsidP="00BD61DA">
      <w:pPr>
        <w:rPr>
          <w:rFonts w:ascii="Book Antiqua" w:hAnsi="Book Antiqua" w:cs="宋体"/>
          <w:color w:val="000000"/>
          <w:sz w:val="24"/>
          <w:szCs w:val="24"/>
          <w:lang w:val="en-US"/>
        </w:rPr>
      </w:pPr>
      <w:r w:rsidRPr="00BD61DA">
        <w:rPr>
          <w:rFonts w:ascii="Book Antiqua" w:hAnsi="Book Antiqua" w:cs="宋体"/>
          <w:color w:val="000000"/>
          <w:sz w:val="24"/>
          <w:szCs w:val="24"/>
          <w:lang w:val="en-US"/>
        </w:rPr>
        <w:t>185</w:t>
      </w:r>
      <w:r w:rsidR="00836E50">
        <w:rPr>
          <w:rFonts w:ascii="Book Antiqua" w:hAnsi="Book Antiqua" w:cs="宋体"/>
          <w:color w:val="000000"/>
          <w:sz w:val="24"/>
          <w:szCs w:val="24"/>
          <w:lang w:val="en-US"/>
        </w:rPr>
        <w:t xml:space="preserve"> </w:t>
      </w:r>
      <w:r w:rsidR="001F4038" w:rsidRPr="00DC0ADC">
        <w:rPr>
          <w:rFonts w:ascii="Book Antiqua" w:hAnsi="Book Antiqua" w:cs="宋体"/>
          <w:b/>
          <w:bCs/>
          <w:color w:val="000000"/>
          <w:sz w:val="24"/>
          <w:szCs w:val="24"/>
          <w:lang w:val="en-US"/>
        </w:rPr>
        <w:t>Terpos E</w:t>
      </w:r>
      <w:r w:rsidR="001F4038" w:rsidRPr="00DC0ADC">
        <w:rPr>
          <w:rFonts w:ascii="Book Antiqua" w:hAnsi="Book Antiqua" w:cs="宋体"/>
          <w:color w:val="000000"/>
          <w:sz w:val="24"/>
          <w:szCs w:val="24"/>
          <w:lang w:val="en-US"/>
        </w:rPr>
        <w:t>, Rezvani K, Basu S, Milne AE, Rose PE, Scott GL, Rahemtulla A, Samson D, Apperley JF. Plasmacytoma relapses in the absence of systemic progression post-high-dose therapy for multiple myeloma. </w:t>
      </w:r>
      <w:r w:rsidR="001F4038" w:rsidRPr="00DC0ADC">
        <w:rPr>
          <w:rFonts w:ascii="Book Antiqua" w:hAnsi="Book Antiqua" w:cs="宋体"/>
          <w:i/>
          <w:iCs/>
          <w:color w:val="000000"/>
          <w:sz w:val="24"/>
          <w:szCs w:val="24"/>
          <w:lang w:val="en-US"/>
        </w:rPr>
        <w:t>Eur J Haematol</w:t>
      </w:r>
      <w:r w:rsidR="001F4038" w:rsidRPr="00DC0ADC">
        <w:rPr>
          <w:rFonts w:ascii="Book Antiqua" w:hAnsi="Book Antiqua" w:cs="宋体"/>
          <w:color w:val="000000"/>
          <w:sz w:val="24"/>
          <w:szCs w:val="24"/>
          <w:lang w:val="en-US"/>
        </w:rPr>
        <w:t> 2005; </w:t>
      </w:r>
      <w:r w:rsidR="001F4038" w:rsidRPr="00DC0ADC">
        <w:rPr>
          <w:rFonts w:ascii="Book Antiqua" w:hAnsi="Book Antiqua" w:cs="宋体"/>
          <w:b/>
          <w:bCs/>
          <w:color w:val="000000"/>
          <w:sz w:val="24"/>
          <w:szCs w:val="24"/>
          <w:lang w:val="en-US"/>
        </w:rPr>
        <w:t>75</w:t>
      </w:r>
      <w:r w:rsidR="001F4038" w:rsidRPr="00DC0ADC">
        <w:rPr>
          <w:rFonts w:ascii="Book Antiqua" w:hAnsi="Book Antiqua" w:cs="宋体"/>
          <w:color w:val="000000"/>
          <w:sz w:val="24"/>
          <w:szCs w:val="24"/>
          <w:lang w:val="en-US"/>
        </w:rPr>
        <w:t>: 376-383 [PMID: 16191086 DOI: 10.1111/j.1600-0609.2005.00531.x]</w:t>
      </w:r>
    </w:p>
    <w:p w:rsidR="001F4038" w:rsidRPr="00DC0ADC" w:rsidRDefault="00BD61DA" w:rsidP="001F4038">
      <w:pPr>
        <w:jc w:val="both"/>
        <w:rPr>
          <w:rFonts w:ascii="Book Antiqua" w:hAnsi="Book Antiqua" w:cs="宋体"/>
          <w:color w:val="000000"/>
          <w:sz w:val="24"/>
          <w:szCs w:val="24"/>
          <w:lang w:val="en-US"/>
        </w:rPr>
      </w:pPr>
      <w:r w:rsidRPr="00BD61DA">
        <w:rPr>
          <w:rFonts w:ascii="Book Antiqua" w:hAnsi="Book Antiqua" w:cs="宋体"/>
          <w:color w:val="000000"/>
          <w:sz w:val="24"/>
          <w:szCs w:val="24"/>
          <w:lang w:val="en-US"/>
        </w:rPr>
        <w:t>186</w:t>
      </w:r>
      <w:r w:rsidR="00836E50">
        <w:rPr>
          <w:rFonts w:ascii="Book Antiqua" w:hAnsi="Book Antiqua" w:cs="宋体"/>
          <w:color w:val="000000"/>
          <w:sz w:val="24"/>
          <w:szCs w:val="24"/>
          <w:lang w:val="en-US"/>
        </w:rPr>
        <w:t xml:space="preserve"> </w:t>
      </w:r>
      <w:r w:rsidR="001F4038" w:rsidRPr="00DC0ADC">
        <w:rPr>
          <w:rFonts w:ascii="Book Antiqua" w:hAnsi="Book Antiqua" w:cs="宋体"/>
          <w:b/>
          <w:bCs/>
          <w:color w:val="000000"/>
          <w:sz w:val="24"/>
          <w:szCs w:val="24"/>
          <w:lang w:val="en-US"/>
        </w:rPr>
        <w:t>Katodritou E</w:t>
      </w:r>
      <w:r w:rsidR="001F4038" w:rsidRPr="00DC0ADC">
        <w:rPr>
          <w:rFonts w:ascii="Book Antiqua" w:hAnsi="Book Antiqua" w:cs="宋体"/>
          <w:color w:val="000000"/>
          <w:sz w:val="24"/>
          <w:szCs w:val="24"/>
          <w:lang w:val="en-US"/>
        </w:rPr>
        <w:t>, Kartsios C, Gastari V, Verrou E, Mihou D, Banti A, Lazaraki G, Lazaridou A, Kaloutsi V, Zervas K. Successful treatment of extramedullary gastric plasmacytoma with the combination of bortezomib and dexamethasone: first reported case. </w:t>
      </w:r>
      <w:r w:rsidR="001F4038" w:rsidRPr="00DC0ADC">
        <w:rPr>
          <w:rFonts w:ascii="Book Antiqua" w:hAnsi="Book Antiqua" w:cs="宋体"/>
          <w:i/>
          <w:iCs/>
          <w:color w:val="000000"/>
          <w:sz w:val="24"/>
          <w:szCs w:val="24"/>
          <w:lang w:val="en-US"/>
        </w:rPr>
        <w:t>Leuk Res</w:t>
      </w:r>
      <w:r w:rsidR="001F4038" w:rsidRPr="00DC0ADC">
        <w:rPr>
          <w:rFonts w:ascii="Book Antiqua" w:hAnsi="Book Antiqua" w:cs="宋体"/>
          <w:color w:val="000000"/>
          <w:sz w:val="24"/>
          <w:szCs w:val="24"/>
          <w:lang w:val="en-US"/>
        </w:rPr>
        <w:t> 2008; </w:t>
      </w:r>
      <w:r w:rsidR="001F4038" w:rsidRPr="00DC0ADC">
        <w:rPr>
          <w:rFonts w:ascii="Book Antiqua" w:hAnsi="Book Antiqua" w:cs="宋体"/>
          <w:b/>
          <w:bCs/>
          <w:color w:val="000000"/>
          <w:sz w:val="24"/>
          <w:szCs w:val="24"/>
          <w:lang w:val="en-US"/>
        </w:rPr>
        <w:t>32</w:t>
      </w:r>
      <w:r w:rsidR="001F4038" w:rsidRPr="00DC0ADC">
        <w:rPr>
          <w:rFonts w:ascii="Book Antiqua" w:hAnsi="Book Antiqua" w:cs="宋体"/>
          <w:color w:val="000000"/>
          <w:sz w:val="24"/>
          <w:szCs w:val="24"/>
          <w:lang w:val="en-US"/>
        </w:rPr>
        <w:t>: 339-341 [PMID: 17560647 DOI: 10.1016/j.leukres.2007.04.016]</w:t>
      </w:r>
    </w:p>
    <w:p w:rsidR="001F4038" w:rsidRDefault="00BD61DA" w:rsidP="00BD61DA">
      <w:pPr>
        <w:rPr>
          <w:rFonts w:ascii="Book Antiqua" w:hAnsi="Book Antiqua" w:cs="宋体"/>
          <w:color w:val="000000"/>
          <w:sz w:val="24"/>
          <w:szCs w:val="24"/>
          <w:lang w:val="en-US"/>
        </w:rPr>
      </w:pPr>
      <w:r w:rsidRPr="00AA75AA">
        <w:rPr>
          <w:rFonts w:ascii="Book Antiqua" w:hAnsi="Book Antiqua" w:cs="宋体"/>
          <w:color w:val="000000"/>
          <w:sz w:val="24"/>
          <w:szCs w:val="24"/>
          <w:lang w:val="en-US"/>
        </w:rPr>
        <w:t>187</w:t>
      </w:r>
      <w:r w:rsidR="00836E50" w:rsidRPr="00AA75AA">
        <w:rPr>
          <w:rFonts w:ascii="Book Antiqua" w:hAnsi="Book Antiqua" w:cs="宋体"/>
          <w:color w:val="000000"/>
          <w:sz w:val="24"/>
          <w:szCs w:val="24"/>
          <w:lang w:val="en-US"/>
        </w:rPr>
        <w:t xml:space="preserve"> </w:t>
      </w:r>
      <w:r w:rsidR="001F4038" w:rsidRPr="00AA75AA">
        <w:rPr>
          <w:rFonts w:ascii="Book Antiqua" w:hAnsi="Book Antiqua" w:cs="宋体"/>
          <w:b/>
          <w:bCs/>
          <w:color w:val="000000"/>
          <w:sz w:val="24"/>
          <w:szCs w:val="24"/>
          <w:lang w:val="en-US"/>
        </w:rPr>
        <w:t>Carneiro FP</w:t>
      </w:r>
      <w:r w:rsidR="001F4038" w:rsidRPr="00AA75AA">
        <w:rPr>
          <w:rFonts w:ascii="Book Antiqua" w:hAnsi="Book Antiqua" w:cs="宋体"/>
          <w:color w:val="000000"/>
          <w:sz w:val="24"/>
          <w:szCs w:val="24"/>
          <w:lang w:val="en-US"/>
        </w:rPr>
        <w:t xml:space="preserve">, Sobreira MN, Maia LB, Sartorelli AC, Franceschi LE, Brandão MB, Calaça BW, Lustosa FS, Lopes JV. </w:t>
      </w:r>
      <w:r w:rsidR="001F4038" w:rsidRPr="00DC0ADC">
        <w:rPr>
          <w:rFonts w:ascii="Book Antiqua" w:hAnsi="Book Antiqua" w:cs="宋体"/>
          <w:color w:val="000000"/>
          <w:sz w:val="24"/>
          <w:szCs w:val="24"/>
          <w:lang w:val="en-US"/>
        </w:rPr>
        <w:t>Extramedullary plasmocytoma associated with a massive deposit of amyloid in the duodenum. </w:t>
      </w:r>
      <w:r w:rsidR="001F4038" w:rsidRPr="00DC0ADC">
        <w:rPr>
          <w:rFonts w:ascii="Book Antiqua" w:hAnsi="Book Antiqua" w:cs="宋体"/>
          <w:i/>
          <w:iCs/>
          <w:color w:val="000000"/>
          <w:sz w:val="24"/>
          <w:szCs w:val="24"/>
          <w:lang w:val="en-US"/>
        </w:rPr>
        <w:t>World J Gastroenterol</w:t>
      </w:r>
      <w:r w:rsidR="001F4038" w:rsidRPr="00DC0ADC">
        <w:rPr>
          <w:rFonts w:ascii="Book Antiqua" w:hAnsi="Book Antiqua" w:cs="宋体"/>
          <w:color w:val="000000"/>
          <w:sz w:val="24"/>
          <w:szCs w:val="24"/>
          <w:lang w:val="en-US"/>
        </w:rPr>
        <w:t> 2009; </w:t>
      </w:r>
      <w:r w:rsidR="001F4038" w:rsidRPr="00DC0ADC">
        <w:rPr>
          <w:rFonts w:ascii="Book Antiqua" w:hAnsi="Book Antiqua" w:cs="宋体"/>
          <w:b/>
          <w:bCs/>
          <w:color w:val="000000"/>
          <w:sz w:val="24"/>
          <w:szCs w:val="24"/>
          <w:lang w:val="en-US"/>
        </w:rPr>
        <w:t>15</w:t>
      </w:r>
      <w:r w:rsidR="001F4038" w:rsidRPr="00DC0ADC">
        <w:rPr>
          <w:rFonts w:ascii="Book Antiqua" w:hAnsi="Book Antiqua" w:cs="宋体"/>
          <w:color w:val="000000"/>
          <w:sz w:val="24"/>
          <w:szCs w:val="24"/>
          <w:lang w:val="en-US"/>
        </w:rPr>
        <w:t>: 3565-3568 [PMID: 19630116]</w:t>
      </w:r>
    </w:p>
    <w:p w:rsidR="001F4038" w:rsidRPr="00DC0ADC" w:rsidRDefault="00BD61DA" w:rsidP="001F4038">
      <w:pPr>
        <w:jc w:val="both"/>
        <w:rPr>
          <w:rFonts w:ascii="Book Antiqua" w:hAnsi="Book Antiqua" w:cs="宋体"/>
          <w:color w:val="000000"/>
          <w:sz w:val="24"/>
          <w:szCs w:val="24"/>
          <w:lang w:val="en-US"/>
        </w:rPr>
      </w:pPr>
      <w:r w:rsidRPr="00BD61DA">
        <w:rPr>
          <w:rFonts w:ascii="Book Antiqua" w:hAnsi="Book Antiqua" w:cs="宋体"/>
          <w:color w:val="000000"/>
          <w:sz w:val="24"/>
          <w:szCs w:val="24"/>
          <w:lang w:val="en-US"/>
        </w:rPr>
        <w:lastRenderedPageBreak/>
        <w:t>188</w:t>
      </w:r>
      <w:r w:rsidR="00836E50">
        <w:rPr>
          <w:rFonts w:ascii="Book Antiqua" w:hAnsi="Book Antiqua" w:cs="宋体"/>
          <w:color w:val="000000"/>
          <w:sz w:val="24"/>
          <w:szCs w:val="24"/>
          <w:lang w:val="en-US"/>
        </w:rPr>
        <w:t xml:space="preserve"> </w:t>
      </w:r>
      <w:r w:rsidR="001F4038" w:rsidRPr="00DC0ADC">
        <w:rPr>
          <w:rFonts w:ascii="Book Antiqua" w:hAnsi="Book Antiqua" w:cs="宋体"/>
          <w:b/>
          <w:bCs/>
          <w:color w:val="000000"/>
          <w:sz w:val="24"/>
          <w:szCs w:val="24"/>
          <w:lang w:val="en-US"/>
        </w:rPr>
        <w:t>Park CH</w:t>
      </w:r>
      <w:r w:rsidR="001F4038" w:rsidRPr="00DC0ADC">
        <w:rPr>
          <w:rFonts w:ascii="Book Antiqua" w:hAnsi="Book Antiqua" w:cs="宋体"/>
          <w:color w:val="000000"/>
          <w:sz w:val="24"/>
          <w:szCs w:val="24"/>
          <w:lang w:val="en-US"/>
        </w:rPr>
        <w:t>, Lee SM, Kim TO, Kim DU, Jung WJ, Kim GH, Song GA. Treatment of solitary extramedullary plasmacytoma of the stomach with endoscopic submucosal dissection. </w:t>
      </w:r>
      <w:r w:rsidR="001F4038" w:rsidRPr="00DC0ADC">
        <w:rPr>
          <w:rFonts w:ascii="Book Antiqua" w:hAnsi="Book Antiqua" w:cs="宋体"/>
          <w:i/>
          <w:iCs/>
          <w:color w:val="000000"/>
          <w:sz w:val="24"/>
          <w:szCs w:val="24"/>
          <w:lang w:val="en-US"/>
        </w:rPr>
        <w:t>Gut Liver</w:t>
      </w:r>
      <w:r w:rsidR="001F4038" w:rsidRPr="00DC0ADC">
        <w:rPr>
          <w:rFonts w:ascii="Book Antiqua" w:hAnsi="Book Antiqua" w:cs="宋体"/>
          <w:color w:val="000000"/>
          <w:sz w:val="24"/>
          <w:szCs w:val="24"/>
          <w:lang w:val="en-US"/>
        </w:rPr>
        <w:t> 2009; </w:t>
      </w:r>
      <w:r w:rsidR="001F4038" w:rsidRPr="00DC0ADC">
        <w:rPr>
          <w:rFonts w:ascii="Book Antiqua" w:hAnsi="Book Antiqua" w:cs="宋体"/>
          <w:b/>
          <w:bCs/>
          <w:color w:val="000000"/>
          <w:sz w:val="24"/>
          <w:szCs w:val="24"/>
          <w:lang w:val="en-US"/>
        </w:rPr>
        <w:t>3</w:t>
      </w:r>
      <w:r w:rsidR="001F4038" w:rsidRPr="00DC0ADC">
        <w:rPr>
          <w:rFonts w:ascii="Book Antiqua" w:hAnsi="Book Antiqua" w:cs="宋体"/>
          <w:color w:val="000000"/>
          <w:sz w:val="24"/>
          <w:szCs w:val="24"/>
          <w:lang w:val="en-US"/>
        </w:rPr>
        <w:t>: 334-337 [PMID: 20431772 DOI: 10.5009/gnl.2009.3.4.334]</w:t>
      </w:r>
    </w:p>
    <w:p w:rsidR="001F4038" w:rsidRPr="00DC0ADC" w:rsidRDefault="00BD61DA" w:rsidP="001F4038">
      <w:pPr>
        <w:jc w:val="both"/>
        <w:rPr>
          <w:rFonts w:ascii="Book Antiqua" w:hAnsi="Book Antiqua" w:cs="宋体"/>
          <w:color w:val="000000"/>
          <w:sz w:val="24"/>
          <w:szCs w:val="24"/>
          <w:lang w:val="en-US"/>
        </w:rPr>
      </w:pPr>
      <w:r w:rsidRPr="00BD61DA">
        <w:rPr>
          <w:rFonts w:ascii="Book Antiqua" w:hAnsi="Book Antiqua" w:cs="宋体"/>
          <w:color w:val="000000"/>
          <w:sz w:val="24"/>
          <w:szCs w:val="24"/>
          <w:lang w:val="en-US"/>
        </w:rPr>
        <w:t>189</w:t>
      </w:r>
      <w:r w:rsidR="00836E50">
        <w:rPr>
          <w:rFonts w:ascii="Book Antiqua" w:hAnsi="Book Antiqua" w:cs="宋体"/>
          <w:color w:val="000000"/>
          <w:sz w:val="24"/>
          <w:szCs w:val="24"/>
          <w:lang w:val="en-US"/>
        </w:rPr>
        <w:t xml:space="preserve"> </w:t>
      </w:r>
      <w:r w:rsidR="001F4038" w:rsidRPr="00DC0ADC">
        <w:rPr>
          <w:rFonts w:ascii="Book Antiqua" w:hAnsi="Book Antiqua" w:cs="宋体"/>
          <w:b/>
          <w:bCs/>
          <w:color w:val="000000"/>
          <w:sz w:val="24"/>
          <w:szCs w:val="24"/>
          <w:lang w:val="en-US"/>
        </w:rPr>
        <w:t>Krishnamoorthy N</w:t>
      </w:r>
      <w:r w:rsidR="001F4038" w:rsidRPr="00DC0ADC">
        <w:rPr>
          <w:rFonts w:ascii="Book Antiqua" w:hAnsi="Book Antiqua" w:cs="宋体"/>
          <w:color w:val="000000"/>
          <w:sz w:val="24"/>
          <w:szCs w:val="24"/>
          <w:lang w:val="en-US"/>
        </w:rPr>
        <w:t xml:space="preserve">, </w:t>
      </w:r>
      <w:proofErr w:type="gramStart"/>
      <w:r w:rsidR="001F4038" w:rsidRPr="00DC0ADC">
        <w:rPr>
          <w:rFonts w:ascii="Book Antiqua" w:hAnsi="Book Antiqua" w:cs="宋体"/>
          <w:color w:val="000000"/>
          <w:sz w:val="24"/>
          <w:szCs w:val="24"/>
          <w:lang w:val="en-US"/>
        </w:rPr>
        <w:t>Bal</w:t>
      </w:r>
      <w:proofErr w:type="gramEnd"/>
      <w:r w:rsidR="001F4038" w:rsidRPr="00DC0ADC">
        <w:rPr>
          <w:rFonts w:ascii="Book Antiqua" w:hAnsi="Book Antiqua" w:cs="宋体"/>
          <w:color w:val="000000"/>
          <w:sz w:val="24"/>
          <w:szCs w:val="24"/>
          <w:lang w:val="en-US"/>
        </w:rPr>
        <w:t xml:space="preserve"> MM, Ramadwar M, Deodhar K, Mohandas KM. A rare case of primary gastric plasmacytoma: an unforeseen surprise. </w:t>
      </w:r>
      <w:r w:rsidR="001F4038" w:rsidRPr="00DC0ADC">
        <w:rPr>
          <w:rFonts w:ascii="Book Antiqua" w:hAnsi="Book Antiqua" w:cs="宋体"/>
          <w:i/>
          <w:iCs/>
          <w:color w:val="000000"/>
          <w:sz w:val="24"/>
          <w:szCs w:val="24"/>
          <w:lang w:val="en-US"/>
        </w:rPr>
        <w:t xml:space="preserve">J Cancer Res </w:t>
      </w:r>
      <w:proofErr w:type="gramStart"/>
      <w:r w:rsidR="001F4038" w:rsidRPr="00DC0ADC">
        <w:rPr>
          <w:rFonts w:ascii="Book Antiqua" w:hAnsi="Book Antiqua" w:cs="宋体"/>
          <w:i/>
          <w:iCs/>
          <w:color w:val="000000"/>
          <w:sz w:val="24"/>
          <w:szCs w:val="24"/>
          <w:lang w:val="en-US"/>
        </w:rPr>
        <w:t>Ther</w:t>
      </w:r>
      <w:r w:rsidR="001F4038" w:rsidRPr="00DC0ADC">
        <w:rPr>
          <w:rFonts w:ascii="Book Antiqua" w:hAnsi="Book Antiqua" w:cs="宋体"/>
          <w:color w:val="000000"/>
          <w:sz w:val="24"/>
          <w:szCs w:val="24"/>
          <w:lang w:val="en-US"/>
        </w:rPr>
        <w:t> ;</w:t>
      </w:r>
      <w:proofErr w:type="gramEnd"/>
      <w:r w:rsidR="001F4038" w:rsidRPr="00DC0ADC">
        <w:rPr>
          <w:rFonts w:ascii="Book Antiqua" w:hAnsi="Book Antiqua" w:cs="宋体"/>
          <w:color w:val="000000"/>
          <w:sz w:val="24"/>
          <w:szCs w:val="24"/>
          <w:lang w:val="en-US"/>
        </w:rPr>
        <w:t> </w:t>
      </w:r>
      <w:r w:rsidR="001F4038" w:rsidRPr="00DC0ADC">
        <w:rPr>
          <w:rFonts w:ascii="Book Antiqua" w:hAnsi="Book Antiqua" w:cs="宋体"/>
          <w:b/>
          <w:bCs/>
          <w:color w:val="000000"/>
          <w:sz w:val="24"/>
          <w:szCs w:val="24"/>
          <w:lang w:val="en-US"/>
        </w:rPr>
        <w:t>6</w:t>
      </w:r>
      <w:r w:rsidR="001F4038" w:rsidRPr="00DC0ADC">
        <w:rPr>
          <w:rFonts w:ascii="Book Antiqua" w:hAnsi="Book Antiqua" w:cs="宋体"/>
          <w:color w:val="000000"/>
          <w:sz w:val="24"/>
          <w:szCs w:val="24"/>
          <w:lang w:val="en-US"/>
        </w:rPr>
        <w:t>: 549-551 [PMID: 21358099 DOI: 10.4103/0973-1482.77067]</w:t>
      </w:r>
    </w:p>
    <w:p w:rsidR="001F4038" w:rsidRDefault="00BD61DA" w:rsidP="00BD61DA">
      <w:pPr>
        <w:rPr>
          <w:rFonts w:ascii="Book Antiqua" w:hAnsi="Book Antiqua" w:cs="宋体"/>
          <w:color w:val="000000"/>
          <w:sz w:val="24"/>
          <w:szCs w:val="24"/>
          <w:lang w:val="en-US"/>
        </w:rPr>
      </w:pPr>
      <w:r w:rsidRPr="00BD61DA">
        <w:rPr>
          <w:rFonts w:ascii="Book Antiqua" w:hAnsi="Book Antiqua" w:cs="宋体"/>
          <w:color w:val="000000"/>
          <w:sz w:val="24"/>
          <w:szCs w:val="24"/>
          <w:lang w:val="en-US"/>
        </w:rPr>
        <w:t>190</w:t>
      </w:r>
      <w:r w:rsidR="00836E50">
        <w:rPr>
          <w:rFonts w:ascii="Book Antiqua" w:hAnsi="Book Antiqua" w:cs="宋体"/>
          <w:color w:val="000000"/>
          <w:sz w:val="24"/>
          <w:szCs w:val="24"/>
          <w:lang w:val="en-US"/>
        </w:rPr>
        <w:t xml:space="preserve"> </w:t>
      </w:r>
      <w:r w:rsidR="001F4038" w:rsidRPr="00DC0ADC">
        <w:rPr>
          <w:rFonts w:ascii="Book Antiqua" w:hAnsi="Book Antiqua" w:cs="宋体"/>
          <w:b/>
          <w:bCs/>
          <w:color w:val="000000"/>
          <w:sz w:val="24"/>
          <w:szCs w:val="24"/>
          <w:lang w:val="en-US"/>
        </w:rPr>
        <w:t>Chim CS</w:t>
      </w:r>
      <w:r w:rsidR="001F4038" w:rsidRPr="00DC0ADC">
        <w:rPr>
          <w:rFonts w:ascii="Book Antiqua" w:hAnsi="Book Antiqua" w:cs="宋体"/>
          <w:color w:val="000000"/>
          <w:sz w:val="24"/>
          <w:szCs w:val="24"/>
          <w:lang w:val="en-US"/>
        </w:rPr>
        <w:t xml:space="preserve">, Wong WM, Nicholls J, </w:t>
      </w:r>
      <w:proofErr w:type="gramStart"/>
      <w:r w:rsidR="001F4038" w:rsidRPr="00DC0ADC">
        <w:rPr>
          <w:rFonts w:ascii="Book Antiqua" w:hAnsi="Book Antiqua" w:cs="宋体"/>
          <w:color w:val="000000"/>
          <w:sz w:val="24"/>
          <w:szCs w:val="24"/>
          <w:lang w:val="en-US"/>
        </w:rPr>
        <w:t>Chung</w:t>
      </w:r>
      <w:proofErr w:type="gramEnd"/>
      <w:r w:rsidR="001F4038" w:rsidRPr="00DC0ADC">
        <w:rPr>
          <w:rFonts w:ascii="Book Antiqua" w:hAnsi="Book Antiqua" w:cs="宋体"/>
          <w:color w:val="000000"/>
          <w:sz w:val="24"/>
          <w:szCs w:val="24"/>
          <w:lang w:val="en-US"/>
        </w:rPr>
        <w:t xml:space="preserve"> LP, Liang R. Extramedullary sites of involvement in hematologic malignancies: case 3. </w:t>
      </w:r>
      <w:proofErr w:type="gramStart"/>
      <w:r w:rsidR="001F4038" w:rsidRPr="00DC0ADC">
        <w:rPr>
          <w:rFonts w:ascii="Book Antiqua" w:hAnsi="Book Antiqua" w:cs="宋体"/>
          <w:color w:val="000000"/>
          <w:sz w:val="24"/>
          <w:szCs w:val="24"/>
          <w:lang w:val="en-US"/>
        </w:rPr>
        <w:t>Hemorrhagic gastric plasmacytoma as the primary presentation in multiple myeloma.</w:t>
      </w:r>
      <w:proofErr w:type="gramEnd"/>
      <w:r w:rsidR="001F4038" w:rsidRPr="00DC0ADC">
        <w:rPr>
          <w:rFonts w:ascii="Book Antiqua" w:hAnsi="Book Antiqua" w:cs="宋体"/>
          <w:color w:val="000000"/>
          <w:sz w:val="24"/>
          <w:szCs w:val="24"/>
          <w:lang w:val="en-US"/>
        </w:rPr>
        <w:t> </w:t>
      </w:r>
      <w:r w:rsidR="001F4038" w:rsidRPr="00DC0ADC">
        <w:rPr>
          <w:rFonts w:ascii="Book Antiqua" w:hAnsi="Book Antiqua" w:cs="宋体"/>
          <w:i/>
          <w:iCs/>
          <w:color w:val="000000"/>
          <w:sz w:val="24"/>
          <w:szCs w:val="24"/>
          <w:lang w:val="en-US"/>
        </w:rPr>
        <w:t>J Clin Oncol</w:t>
      </w:r>
      <w:r w:rsidR="001F4038" w:rsidRPr="00DC0ADC">
        <w:rPr>
          <w:rFonts w:ascii="Book Antiqua" w:hAnsi="Book Antiqua" w:cs="宋体"/>
          <w:color w:val="000000"/>
          <w:sz w:val="24"/>
          <w:szCs w:val="24"/>
          <w:lang w:val="en-US"/>
        </w:rPr>
        <w:t> 2002; </w:t>
      </w:r>
      <w:r w:rsidR="001F4038" w:rsidRPr="00DC0ADC">
        <w:rPr>
          <w:rFonts w:ascii="Book Antiqua" w:hAnsi="Book Antiqua" w:cs="宋体"/>
          <w:b/>
          <w:bCs/>
          <w:color w:val="000000"/>
          <w:sz w:val="24"/>
          <w:szCs w:val="24"/>
          <w:lang w:val="en-US"/>
        </w:rPr>
        <w:t>20</w:t>
      </w:r>
      <w:r w:rsidR="001F4038" w:rsidRPr="00DC0ADC">
        <w:rPr>
          <w:rFonts w:ascii="Book Antiqua" w:hAnsi="Book Antiqua" w:cs="宋体"/>
          <w:color w:val="000000"/>
          <w:sz w:val="24"/>
          <w:szCs w:val="24"/>
          <w:lang w:val="en-US"/>
        </w:rPr>
        <w:t>: 344-347 [PMID: 11773190]</w:t>
      </w:r>
    </w:p>
    <w:p w:rsidR="001F4038" w:rsidRPr="00DC0ADC" w:rsidRDefault="00BD61DA" w:rsidP="001F4038">
      <w:pPr>
        <w:jc w:val="both"/>
        <w:rPr>
          <w:rFonts w:ascii="Book Antiqua" w:hAnsi="Book Antiqua" w:cs="宋体"/>
          <w:color w:val="000000"/>
          <w:sz w:val="24"/>
          <w:szCs w:val="24"/>
          <w:lang w:val="en-US"/>
        </w:rPr>
      </w:pPr>
      <w:r w:rsidRPr="00BD61DA">
        <w:rPr>
          <w:rFonts w:ascii="Book Antiqua" w:hAnsi="Book Antiqua" w:cs="宋体"/>
          <w:color w:val="000000"/>
          <w:sz w:val="24"/>
          <w:szCs w:val="24"/>
          <w:lang w:val="en-US"/>
        </w:rPr>
        <w:t>191</w:t>
      </w:r>
      <w:r w:rsidR="00836E50">
        <w:rPr>
          <w:rFonts w:ascii="Book Antiqua" w:hAnsi="Book Antiqua" w:cs="宋体"/>
          <w:color w:val="000000"/>
          <w:sz w:val="24"/>
          <w:szCs w:val="24"/>
          <w:lang w:val="en-US"/>
        </w:rPr>
        <w:t xml:space="preserve"> </w:t>
      </w:r>
      <w:r w:rsidR="001F4038" w:rsidRPr="00DC0ADC">
        <w:rPr>
          <w:rFonts w:ascii="Book Antiqua" w:hAnsi="Book Antiqua" w:cs="宋体"/>
          <w:b/>
          <w:bCs/>
          <w:color w:val="000000"/>
          <w:sz w:val="24"/>
          <w:szCs w:val="24"/>
          <w:lang w:val="en-US"/>
        </w:rPr>
        <w:t>Matsumoto Y</w:t>
      </w:r>
      <w:r w:rsidR="001F4038" w:rsidRPr="00DC0ADC">
        <w:rPr>
          <w:rFonts w:ascii="Book Antiqua" w:hAnsi="Book Antiqua" w:cs="宋体"/>
          <w:color w:val="000000"/>
          <w:sz w:val="24"/>
          <w:szCs w:val="24"/>
          <w:lang w:val="en-US"/>
        </w:rPr>
        <w:t>, Matsumoto T, Nakamura S, Kawasaki A, Aso M, Aoyagi K, Sadoshima S, Onoyama K, Fujishima M. Primary ileal plasmacytoma arising in mixed low- and high-grade B-cell lymphoma of mucosa-associated lymphoid tissue type. </w:t>
      </w:r>
      <w:r w:rsidR="001F4038" w:rsidRPr="00DC0ADC">
        <w:rPr>
          <w:rFonts w:ascii="Book Antiqua" w:hAnsi="Book Antiqua" w:cs="宋体"/>
          <w:i/>
          <w:iCs/>
          <w:color w:val="000000"/>
          <w:sz w:val="24"/>
          <w:szCs w:val="24"/>
          <w:lang w:val="en-US"/>
        </w:rPr>
        <w:t xml:space="preserve">Abdom </w:t>
      </w:r>
      <w:proofErr w:type="gramStart"/>
      <w:r w:rsidR="001F4038" w:rsidRPr="00DC0ADC">
        <w:rPr>
          <w:rFonts w:ascii="Book Antiqua" w:hAnsi="Book Antiqua" w:cs="宋体"/>
          <w:i/>
          <w:iCs/>
          <w:color w:val="000000"/>
          <w:sz w:val="24"/>
          <w:szCs w:val="24"/>
          <w:lang w:val="en-US"/>
        </w:rPr>
        <w:t>Imaging</w:t>
      </w:r>
      <w:r w:rsidR="001F4038" w:rsidRPr="00DC0ADC">
        <w:rPr>
          <w:rFonts w:ascii="Book Antiqua" w:hAnsi="Book Antiqua" w:cs="宋体"/>
          <w:color w:val="000000"/>
          <w:sz w:val="24"/>
          <w:szCs w:val="24"/>
          <w:lang w:val="en-US"/>
        </w:rPr>
        <w:t> ;</w:t>
      </w:r>
      <w:proofErr w:type="gramEnd"/>
      <w:r w:rsidR="001F4038" w:rsidRPr="00DC0ADC">
        <w:rPr>
          <w:rFonts w:ascii="Book Antiqua" w:hAnsi="Book Antiqua" w:cs="宋体"/>
          <w:color w:val="000000"/>
          <w:sz w:val="24"/>
          <w:szCs w:val="24"/>
          <w:lang w:val="en-US"/>
        </w:rPr>
        <w:t> </w:t>
      </w:r>
      <w:r w:rsidR="001F4038" w:rsidRPr="00DC0ADC">
        <w:rPr>
          <w:rFonts w:ascii="Book Antiqua" w:hAnsi="Book Antiqua" w:cs="宋体"/>
          <w:b/>
          <w:bCs/>
          <w:color w:val="000000"/>
          <w:sz w:val="24"/>
          <w:szCs w:val="24"/>
          <w:lang w:val="en-US"/>
        </w:rPr>
        <w:t>25</w:t>
      </w:r>
      <w:r w:rsidR="001F4038" w:rsidRPr="00DC0ADC">
        <w:rPr>
          <w:rFonts w:ascii="Book Antiqua" w:hAnsi="Book Antiqua" w:cs="宋体"/>
          <w:color w:val="000000"/>
          <w:sz w:val="24"/>
          <w:szCs w:val="24"/>
          <w:lang w:val="en-US"/>
        </w:rPr>
        <w:t>: 139-141 [PMID: 10675454]</w:t>
      </w:r>
    </w:p>
    <w:p w:rsidR="001F4038" w:rsidRPr="00DC0ADC" w:rsidRDefault="00BD61DA" w:rsidP="001F4038">
      <w:pPr>
        <w:jc w:val="both"/>
        <w:rPr>
          <w:rFonts w:ascii="Book Antiqua" w:hAnsi="Book Antiqua" w:cs="宋体"/>
          <w:color w:val="000000"/>
          <w:sz w:val="24"/>
          <w:szCs w:val="24"/>
          <w:lang w:val="en-US"/>
        </w:rPr>
      </w:pPr>
      <w:proofErr w:type="gramStart"/>
      <w:r w:rsidRPr="00AA75AA">
        <w:rPr>
          <w:rFonts w:ascii="Book Antiqua" w:hAnsi="Book Antiqua" w:cs="宋体"/>
          <w:color w:val="000000"/>
          <w:sz w:val="24"/>
          <w:szCs w:val="24"/>
          <w:lang w:val="en-US"/>
        </w:rPr>
        <w:t>192</w:t>
      </w:r>
      <w:r w:rsidR="00836E50" w:rsidRPr="00AA75AA">
        <w:rPr>
          <w:rFonts w:ascii="Book Antiqua" w:hAnsi="Book Antiqua" w:cs="宋体"/>
          <w:color w:val="000000"/>
          <w:sz w:val="24"/>
          <w:szCs w:val="24"/>
          <w:lang w:val="en-US"/>
        </w:rPr>
        <w:t xml:space="preserve"> </w:t>
      </w:r>
      <w:r w:rsidR="001F4038" w:rsidRPr="00AA75AA">
        <w:rPr>
          <w:rFonts w:ascii="Book Antiqua" w:hAnsi="Book Antiqua" w:cs="宋体"/>
          <w:b/>
          <w:bCs/>
          <w:color w:val="000000"/>
          <w:sz w:val="24"/>
          <w:szCs w:val="24"/>
          <w:lang w:val="en-US"/>
        </w:rPr>
        <w:t>Ammar T</w:t>
      </w:r>
      <w:r w:rsidR="001F4038" w:rsidRPr="00AA75AA">
        <w:rPr>
          <w:rFonts w:ascii="Book Antiqua" w:hAnsi="Book Antiqua" w:cs="宋体"/>
          <w:color w:val="000000"/>
          <w:sz w:val="24"/>
          <w:szCs w:val="24"/>
          <w:lang w:val="en-US"/>
        </w:rPr>
        <w:t>, Kreisel F, Ciorba MA.</w:t>
      </w:r>
      <w:proofErr w:type="gramEnd"/>
      <w:r w:rsidR="001F4038" w:rsidRPr="00AA75AA">
        <w:rPr>
          <w:rFonts w:ascii="Book Antiqua" w:hAnsi="Book Antiqua" w:cs="宋体"/>
          <w:color w:val="000000"/>
          <w:sz w:val="24"/>
          <w:szCs w:val="24"/>
          <w:lang w:val="en-US"/>
        </w:rPr>
        <w:t xml:space="preserve"> </w:t>
      </w:r>
      <w:proofErr w:type="gramStart"/>
      <w:r w:rsidR="001F4038" w:rsidRPr="00DC0ADC">
        <w:rPr>
          <w:rFonts w:ascii="Book Antiqua" w:hAnsi="Book Antiqua" w:cs="宋体"/>
          <w:color w:val="000000"/>
          <w:sz w:val="24"/>
          <w:szCs w:val="24"/>
          <w:lang w:val="en-US"/>
        </w:rPr>
        <w:t>Primary antral duodenal extramedullary plasmacytoma presenting with melena.</w:t>
      </w:r>
      <w:proofErr w:type="gramEnd"/>
      <w:r w:rsidR="001F4038" w:rsidRPr="00DC0ADC">
        <w:rPr>
          <w:rFonts w:ascii="Book Antiqua" w:hAnsi="Book Antiqua" w:cs="宋体"/>
          <w:color w:val="000000"/>
          <w:sz w:val="24"/>
          <w:szCs w:val="24"/>
          <w:lang w:val="en-US"/>
        </w:rPr>
        <w:t> </w:t>
      </w:r>
      <w:r w:rsidR="001F4038" w:rsidRPr="00DC0ADC">
        <w:rPr>
          <w:rFonts w:ascii="Book Antiqua" w:hAnsi="Book Antiqua" w:cs="宋体"/>
          <w:i/>
          <w:iCs/>
          <w:color w:val="000000"/>
          <w:sz w:val="24"/>
          <w:szCs w:val="24"/>
          <w:lang w:val="en-US"/>
        </w:rPr>
        <w:t>Clin Gastroenterol Hepatol</w:t>
      </w:r>
      <w:r w:rsidR="001F4038" w:rsidRPr="00DC0ADC">
        <w:rPr>
          <w:rFonts w:ascii="Book Antiqua" w:hAnsi="Book Antiqua" w:cs="宋体"/>
          <w:color w:val="000000"/>
          <w:sz w:val="24"/>
          <w:szCs w:val="24"/>
          <w:lang w:val="en-US"/>
        </w:rPr>
        <w:t> 2010; </w:t>
      </w:r>
      <w:r w:rsidR="001F4038" w:rsidRPr="00DC0ADC">
        <w:rPr>
          <w:rFonts w:ascii="Book Antiqua" w:hAnsi="Book Antiqua" w:cs="宋体"/>
          <w:b/>
          <w:bCs/>
          <w:color w:val="000000"/>
          <w:sz w:val="24"/>
          <w:szCs w:val="24"/>
          <w:lang w:val="en-US"/>
        </w:rPr>
        <w:t>8</w:t>
      </w:r>
      <w:r w:rsidR="001F4038" w:rsidRPr="00DC0ADC">
        <w:rPr>
          <w:rFonts w:ascii="Book Antiqua" w:hAnsi="Book Antiqua" w:cs="宋体"/>
          <w:color w:val="000000"/>
          <w:sz w:val="24"/>
          <w:szCs w:val="24"/>
          <w:lang w:val="en-US"/>
        </w:rPr>
        <w:t>: A32 [PMID: 19286477 DOI: 10.1016/j.cgh.2009.03.005]</w:t>
      </w:r>
    </w:p>
    <w:p w:rsidR="001F4038" w:rsidRPr="00DC0ADC" w:rsidRDefault="00BD61DA" w:rsidP="001F4038">
      <w:pPr>
        <w:jc w:val="both"/>
        <w:rPr>
          <w:rFonts w:ascii="Book Antiqua" w:hAnsi="Book Antiqua" w:cs="宋体"/>
          <w:color w:val="000000"/>
          <w:sz w:val="24"/>
          <w:szCs w:val="24"/>
          <w:lang w:val="en-US"/>
        </w:rPr>
      </w:pPr>
      <w:r w:rsidRPr="00BD61DA">
        <w:rPr>
          <w:rFonts w:ascii="Book Antiqua" w:hAnsi="Book Antiqua" w:cs="宋体"/>
          <w:color w:val="000000"/>
          <w:sz w:val="24"/>
          <w:szCs w:val="24"/>
          <w:lang w:val="en-US"/>
        </w:rPr>
        <w:t>193</w:t>
      </w:r>
      <w:r w:rsidR="00836E50">
        <w:rPr>
          <w:rFonts w:ascii="Book Antiqua" w:hAnsi="Book Antiqua" w:cs="宋体"/>
          <w:color w:val="000000"/>
          <w:sz w:val="24"/>
          <w:szCs w:val="24"/>
          <w:lang w:val="en-US"/>
        </w:rPr>
        <w:t xml:space="preserve"> </w:t>
      </w:r>
      <w:r w:rsidR="001F4038" w:rsidRPr="00DC0ADC">
        <w:rPr>
          <w:rFonts w:ascii="Book Antiqua" w:hAnsi="Book Antiqua" w:cs="宋体"/>
          <w:b/>
          <w:bCs/>
          <w:color w:val="000000"/>
          <w:sz w:val="24"/>
          <w:szCs w:val="24"/>
          <w:lang w:val="en-US"/>
        </w:rPr>
        <w:t>Kodani T</w:t>
      </w:r>
      <w:r w:rsidR="001F4038" w:rsidRPr="00DC0ADC">
        <w:rPr>
          <w:rFonts w:ascii="Book Antiqua" w:hAnsi="Book Antiqua" w:cs="宋体"/>
          <w:color w:val="000000"/>
          <w:sz w:val="24"/>
          <w:szCs w:val="24"/>
          <w:lang w:val="en-US"/>
        </w:rPr>
        <w:t>, Osada T, Terai T, Ohkusa T, Shibuya T, Sakamoto N, Beppu K, Kato J, Nagahara A, Watanabe H, Watanabe S. Successful endoscopic mucosal resection of a solitary extramedullary plasmacytoma in the sigmoid colon. </w:t>
      </w:r>
      <w:r w:rsidR="001F4038" w:rsidRPr="00DC0ADC">
        <w:rPr>
          <w:rFonts w:ascii="Book Antiqua" w:hAnsi="Book Antiqua" w:cs="宋体"/>
          <w:i/>
          <w:iCs/>
          <w:color w:val="000000"/>
          <w:sz w:val="24"/>
          <w:szCs w:val="24"/>
          <w:lang w:val="en-US"/>
        </w:rPr>
        <w:t>Endoscopy</w:t>
      </w:r>
      <w:r w:rsidR="001F4038" w:rsidRPr="00DC0ADC">
        <w:rPr>
          <w:rFonts w:ascii="Book Antiqua" w:hAnsi="Book Antiqua" w:cs="宋体"/>
          <w:color w:val="000000"/>
          <w:sz w:val="24"/>
          <w:szCs w:val="24"/>
          <w:lang w:val="en-US"/>
        </w:rPr>
        <w:t> 2011; </w:t>
      </w:r>
      <w:r w:rsidR="001F4038" w:rsidRPr="00DC0ADC">
        <w:rPr>
          <w:rFonts w:ascii="Book Antiqua" w:hAnsi="Book Antiqua" w:cs="宋体"/>
          <w:b/>
          <w:bCs/>
          <w:color w:val="000000"/>
          <w:sz w:val="24"/>
          <w:szCs w:val="24"/>
          <w:lang w:val="en-US"/>
        </w:rPr>
        <w:t>43 Suppl 2 UCTN</w:t>
      </w:r>
      <w:r w:rsidR="001F4038" w:rsidRPr="00DC0ADC">
        <w:rPr>
          <w:rFonts w:ascii="Book Antiqua" w:hAnsi="Book Antiqua" w:cs="宋体"/>
          <w:color w:val="000000"/>
          <w:sz w:val="24"/>
          <w:szCs w:val="24"/>
          <w:lang w:val="en-US"/>
        </w:rPr>
        <w:t>: E298-E299 [PMID: 21915836 DOI: 10.1055/s-0030-1256451]</w:t>
      </w:r>
    </w:p>
    <w:p w:rsidR="00BD61DA" w:rsidRPr="00BD61DA" w:rsidRDefault="00BD61DA" w:rsidP="00BD61DA">
      <w:pPr>
        <w:rPr>
          <w:rFonts w:ascii="Book Antiqua" w:hAnsi="Book Antiqua" w:cs="宋体"/>
          <w:color w:val="000000"/>
          <w:sz w:val="24"/>
          <w:szCs w:val="24"/>
          <w:lang w:val="en-US"/>
        </w:rPr>
      </w:pPr>
      <w:r w:rsidRPr="00BD61DA">
        <w:rPr>
          <w:rFonts w:ascii="Book Antiqua" w:hAnsi="Book Antiqua" w:cs="宋体"/>
          <w:color w:val="000000"/>
          <w:sz w:val="24"/>
          <w:szCs w:val="24"/>
          <w:lang w:val="en-US"/>
        </w:rPr>
        <w:t>194</w:t>
      </w:r>
      <w:r w:rsidR="00836E50">
        <w:rPr>
          <w:rFonts w:ascii="Book Antiqua" w:hAnsi="Book Antiqua" w:cs="宋体"/>
          <w:color w:val="000000"/>
          <w:sz w:val="24"/>
          <w:szCs w:val="24"/>
          <w:lang w:val="en-US"/>
        </w:rPr>
        <w:t xml:space="preserve"> </w:t>
      </w:r>
      <w:r w:rsidR="001F4038" w:rsidRPr="00DC0ADC">
        <w:rPr>
          <w:rFonts w:ascii="Book Antiqua" w:hAnsi="Book Antiqua" w:cs="宋体"/>
          <w:b/>
          <w:bCs/>
          <w:color w:val="000000"/>
          <w:sz w:val="24"/>
          <w:szCs w:val="24"/>
          <w:lang w:val="en-US"/>
        </w:rPr>
        <w:t>Nakagawa Y</w:t>
      </w:r>
      <w:r w:rsidR="001F4038" w:rsidRPr="00DC0ADC">
        <w:rPr>
          <w:rFonts w:ascii="Book Antiqua" w:hAnsi="Book Antiqua" w:cs="宋体"/>
          <w:color w:val="000000"/>
          <w:sz w:val="24"/>
          <w:szCs w:val="24"/>
          <w:lang w:val="en-US"/>
        </w:rPr>
        <w:t>, Nagai T, Okawara H, Nakashima H, Hisamatsu A, Syutou M, Yamauchi M, Kai S, Nakayama T, Yokoyama S, Murakami K, Fujioka T. Minute primary extramedullary plasmacytomas of the large intestine. </w:t>
      </w:r>
      <w:r w:rsidR="001F4038" w:rsidRPr="00DC0ADC">
        <w:rPr>
          <w:rFonts w:ascii="Book Antiqua" w:hAnsi="Book Antiqua" w:cs="宋体"/>
          <w:i/>
          <w:iCs/>
          <w:color w:val="000000"/>
          <w:sz w:val="24"/>
          <w:szCs w:val="24"/>
          <w:lang w:val="en-US"/>
        </w:rPr>
        <w:t>Endoscopy</w:t>
      </w:r>
      <w:r w:rsidR="001F4038" w:rsidRPr="00DC0ADC">
        <w:rPr>
          <w:rFonts w:ascii="Book Antiqua" w:hAnsi="Book Antiqua" w:cs="宋体"/>
          <w:color w:val="000000"/>
          <w:sz w:val="24"/>
          <w:szCs w:val="24"/>
          <w:lang w:val="en-US"/>
        </w:rPr>
        <w:t> 2011; </w:t>
      </w:r>
      <w:r w:rsidR="001F4038" w:rsidRPr="00DC0ADC">
        <w:rPr>
          <w:rFonts w:ascii="Book Antiqua" w:hAnsi="Book Antiqua" w:cs="宋体"/>
          <w:b/>
          <w:bCs/>
          <w:color w:val="000000"/>
          <w:sz w:val="24"/>
          <w:szCs w:val="24"/>
          <w:lang w:val="en-US"/>
        </w:rPr>
        <w:t>43 Suppl 2 UCTN</w:t>
      </w:r>
      <w:r w:rsidR="001F4038" w:rsidRPr="00DC0ADC">
        <w:rPr>
          <w:rFonts w:ascii="Book Antiqua" w:hAnsi="Book Antiqua" w:cs="宋体"/>
          <w:color w:val="000000"/>
          <w:sz w:val="24"/>
          <w:szCs w:val="24"/>
          <w:lang w:val="en-US"/>
        </w:rPr>
        <w:t>: E105-E106 [PMID: 21424997 DOI: 10.1055/s-0030-1256138]</w:t>
      </w:r>
    </w:p>
    <w:p w:rsidR="00BD61DA" w:rsidRPr="00BD61DA" w:rsidRDefault="00BD61DA" w:rsidP="00BD61DA">
      <w:pPr>
        <w:rPr>
          <w:rFonts w:ascii="Book Antiqua" w:hAnsi="Book Antiqua" w:cs="宋体"/>
          <w:color w:val="000000"/>
          <w:sz w:val="24"/>
          <w:szCs w:val="24"/>
          <w:lang w:val="en-US"/>
        </w:rPr>
      </w:pPr>
      <w:r w:rsidRPr="00BD61DA">
        <w:rPr>
          <w:rFonts w:ascii="Book Antiqua" w:hAnsi="Book Antiqua" w:cs="宋体"/>
          <w:color w:val="000000"/>
          <w:sz w:val="24"/>
          <w:szCs w:val="24"/>
          <w:lang w:val="en-US"/>
        </w:rPr>
        <w:t>195</w:t>
      </w:r>
      <w:r w:rsidR="00836E50">
        <w:rPr>
          <w:rFonts w:ascii="Book Antiqua" w:hAnsi="Book Antiqua" w:cs="宋体"/>
          <w:color w:val="000000"/>
          <w:sz w:val="24"/>
          <w:szCs w:val="24"/>
          <w:lang w:val="en-US"/>
        </w:rPr>
        <w:t xml:space="preserve"> </w:t>
      </w:r>
      <w:r w:rsidR="001F4038" w:rsidRPr="00DC0ADC">
        <w:rPr>
          <w:rFonts w:ascii="Book Antiqua" w:hAnsi="Book Antiqua" w:cs="宋体"/>
          <w:b/>
          <w:bCs/>
          <w:color w:val="000000"/>
          <w:sz w:val="24"/>
          <w:szCs w:val="24"/>
          <w:lang w:val="en-US"/>
        </w:rPr>
        <w:t>Tan J</w:t>
      </w:r>
      <w:r w:rsidR="001F4038" w:rsidRPr="00DC0ADC">
        <w:rPr>
          <w:rFonts w:ascii="Book Antiqua" w:hAnsi="Book Antiqua" w:cs="宋体"/>
          <w:color w:val="000000"/>
          <w:sz w:val="24"/>
          <w:szCs w:val="24"/>
          <w:lang w:val="en-US"/>
        </w:rPr>
        <w:t xml:space="preserve">, Lade S, Harrison S, Opat S, </w:t>
      </w:r>
      <w:proofErr w:type="gramStart"/>
      <w:r w:rsidR="001F4038" w:rsidRPr="00DC0ADC">
        <w:rPr>
          <w:rFonts w:ascii="Book Antiqua" w:hAnsi="Book Antiqua" w:cs="宋体"/>
          <w:color w:val="000000"/>
          <w:sz w:val="24"/>
          <w:szCs w:val="24"/>
          <w:lang w:val="en-US"/>
        </w:rPr>
        <w:t>Mac</w:t>
      </w:r>
      <w:proofErr w:type="gramEnd"/>
      <w:r w:rsidR="001F4038" w:rsidRPr="00DC0ADC">
        <w:rPr>
          <w:rFonts w:ascii="Book Antiqua" w:hAnsi="Book Antiqua" w:cs="宋体"/>
          <w:color w:val="000000"/>
          <w:sz w:val="24"/>
          <w:szCs w:val="24"/>
          <w:lang w:val="en-US"/>
        </w:rPr>
        <w:t xml:space="preserve"> Manus MP. Complete remission of localised gastric plasmacytomas following definitive radiotherapy. </w:t>
      </w:r>
      <w:r w:rsidR="001F4038" w:rsidRPr="00DC0ADC">
        <w:rPr>
          <w:rFonts w:ascii="Book Antiqua" w:hAnsi="Book Antiqua" w:cs="宋体"/>
          <w:i/>
          <w:iCs/>
          <w:color w:val="000000"/>
          <w:sz w:val="24"/>
          <w:szCs w:val="24"/>
          <w:lang w:val="en-US"/>
        </w:rPr>
        <w:t>J Med Imaging Radiat Oncol</w:t>
      </w:r>
      <w:r w:rsidR="001F4038" w:rsidRPr="00DC0ADC">
        <w:rPr>
          <w:rFonts w:ascii="Book Antiqua" w:hAnsi="Book Antiqua" w:cs="宋体"/>
          <w:color w:val="000000"/>
          <w:sz w:val="24"/>
          <w:szCs w:val="24"/>
          <w:lang w:val="en-US"/>
        </w:rPr>
        <w:t> 2012; </w:t>
      </w:r>
      <w:r w:rsidR="001F4038" w:rsidRPr="00DC0ADC">
        <w:rPr>
          <w:rFonts w:ascii="Book Antiqua" w:hAnsi="Book Antiqua" w:cs="宋体"/>
          <w:b/>
          <w:bCs/>
          <w:color w:val="000000"/>
          <w:sz w:val="24"/>
          <w:szCs w:val="24"/>
          <w:lang w:val="en-US"/>
        </w:rPr>
        <w:t>56</w:t>
      </w:r>
      <w:r w:rsidR="001F4038" w:rsidRPr="00DC0ADC">
        <w:rPr>
          <w:rFonts w:ascii="Book Antiqua" w:hAnsi="Book Antiqua" w:cs="宋体"/>
          <w:color w:val="000000"/>
          <w:sz w:val="24"/>
          <w:szCs w:val="24"/>
          <w:lang w:val="en-US"/>
        </w:rPr>
        <w:t>: 328-331 [PMID: 22697332 DOI: 10.1111/j.1754-9485.2012.02369.x]</w:t>
      </w:r>
    </w:p>
    <w:p w:rsidR="00BD61DA" w:rsidRPr="00BD61DA" w:rsidRDefault="00BD61DA" w:rsidP="00BD61DA">
      <w:pPr>
        <w:rPr>
          <w:rFonts w:ascii="Book Antiqua" w:hAnsi="Book Antiqua" w:cs="宋体"/>
          <w:color w:val="000000"/>
          <w:sz w:val="24"/>
          <w:szCs w:val="24"/>
          <w:lang w:val="en-US"/>
        </w:rPr>
      </w:pPr>
      <w:r w:rsidRPr="00BD61DA">
        <w:rPr>
          <w:rFonts w:ascii="Book Antiqua" w:hAnsi="Book Antiqua" w:cs="宋体"/>
          <w:color w:val="000000"/>
          <w:sz w:val="24"/>
          <w:szCs w:val="24"/>
          <w:lang w:val="en-US"/>
        </w:rPr>
        <w:t>196</w:t>
      </w:r>
      <w:r w:rsidR="00836E50">
        <w:rPr>
          <w:rFonts w:ascii="Book Antiqua" w:hAnsi="Book Antiqua" w:cs="宋体"/>
          <w:color w:val="000000"/>
          <w:sz w:val="24"/>
          <w:szCs w:val="24"/>
          <w:lang w:val="en-US"/>
        </w:rPr>
        <w:t xml:space="preserve"> </w:t>
      </w:r>
      <w:r w:rsidR="001F4038" w:rsidRPr="00DC0ADC">
        <w:rPr>
          <w:rFonts w:ascii="Book Antiqua" w:hAnsi="Book Antiqua" w:cs="宋体"/>
          <w:b/>
          <w:bCs/>
          <w:color w:val="000000"/>
          <w:sz w:val="24"/>
          <w:szCs w:val="24"/>
          <w:lang w:val="en-US"/>
        </w:rPr>
        <w:t>Lopes da Silva R</w:t>
      </w:r>
      <w:r w:rsidR="001F4038" w:rsidRPr="00DC0ADC">
        <w:rPr>
          <w:rFonts w:ascii="Book Antiqua" w:hAnsi="Book Antiqua" w:cs="宋体"/>
          <w:color w:val="000000"/>
          <w:sz w:val="24"/>
          <w:szCs w:val="24"/>
          <w:lang w:val="en-US"/>
        </w:rPr>
        <w:t>. Extramedullary plasmacytoma of the small intestine: clinical features, diagnosis and treatment. </w:t>
      </w:r>
      <w:r w:rsidR="001F4038" w:rsidRPr="00DC0ADC">
        <w:rPr>
          <w:rFonts w:ascii="Book Antiqua" w:hAnsi="Book Antiqua" w:cs="宋体"/>
          <w:i/>
          <w:iCs/>
          <w:color w:val="000000"/>
          <w:sz w:val="24"/>
          <w:szCs w:val="24"/>
          <w:lang w:val="en-US"/>
        </w:rPr>
        <w:t>J Dig Dis</w:t>
      </w:r>
      <w:r w:rsidR="001F4038" w:rsidRPr="00DC0ADC">
        <w:rPr>
          <w:rFonts w:ascii="Book Antiqua" w:hAnsi="Book Antiqua" w:cs="宋体"/>
          <w:color w:val="000000"/>
          <w:sz w:val="24"/>
          <w:szCs w:val="24"/>
          <w:lang w:val="en-US"/>
        </w:rPr>
        <w:t> 2012; </w:t>
      </w:r>
      <w:r w:rsidR="001F4038" w:rsidRPr="00DC0ADC">
        <w:rPr>
          <w:rFonts w:ascii="Book Antiqua" w:hAnsi="Book Antiqua" w:cs="宋体"/>
          <w:b/>
          <w:bCs/>
          <w:color w:val="000000"/>
          <w:sz w:val="24"/>
          <w:szCs w:val="24"/>
          <w:lang w:val="en-US"/>
        </w:rPr>
        <w:t>13</w:t>
      </w:r>
      <w:r w:rsidR="001F4038" w:rsidRPr="00DC0ADC">
        <w:rPr>
          <w:rFonts w:ascii="Book Antiqua" w:hAnsi="Book Antiqua" w:cs="宋体"/>
          <w:color w:val="000000"/>
          <w:sz w:val="24"/>
          <w:szCs w:val="24"/>
          <w:lang w:val="en-US"/>
        </w:rPr>
        <w:t>: 10-18 [PMID: 22188911 DOI: 10.1111/j.1751-2980.2011.00544.x]</w:t>
      </w:r>
    </w:p>
    <w:p w:rsidR="001F4038" w:rsidRDefault="00BD61DA" w:rsidP="00BD61DA">
      <w:pPr>
        <w:rPr>
          <w:rFonts w:ascii="Book Antiqua" w:hAnsi="Book Antiqua" w:cs="宋体"/>
          <w:color w:val="000000"/>
          <w:sz w:val="24"/>
          <w:szCs w:val="24"/>
          <w:lang w:val="en-US"/>
        </w:rPr>
      </w:pPr>
      <w:r w:rsidRPr="00BD61DA">
        <w:rPr>
          <w:rFonts w:ascii="Book Antiqua" w:hAnsi="Book Antiqua" w:cs="宋体"/>
          <w:color w:val="000000"/>
          <w:sz w:val="24"/>
          <w:szCs w:val="24"/>
          <w:lang w:val="en-US"/>
        </w:rPr>
        <w:t>197</w:t>
      </w:r>
      <w:r w:rsidR="00836E50">
        <w:rPr>
          <w:rFonts w:ascii="Book Antiqua" w:hAnsi="Book Antiqua" w:cs="宋体"/>
          <w:color w:val="000000"/>
          <w:sz w:val="24"/>
          <w:szCs w:val="24"/>
          <w:lang w:val="en-US"/>
        </w:rPr>
        <w:t xml:space="preserve"> </w:t>
      </w:r>
      <w:r w:rsidR="001F4038" w:rsidRPr="00DC0ADC">
        <w:rPr>
          <w:rFonts w:ascii="Book Antiqua" w:hAnsi="Book Antiqua" w:cs="宋体"/>
          <w:b/>
          <w:bCs/>
          <w:color w:val="000000"/>
          <w:sz w:val="24"/>
          <w:szCs w:val="24"/>
          <w:lang w:val="en-US"/>
        </w:rPr>
        <w:t>Lattuneddu A</w:t>
      </w:r>
      <w:r w:rsidR="001F4038" w:rsidRPr="00DC0ADC">
        <w:rPr>
          <w:rFonts w:ascii="Book Antiqua" w:hAnsi="Book Antiqua" w:cs="宋体"/>
          <w:color w:val="000000"/>
          <w:sz w:val="24"/>
          <w:szCs w:val="24"/>
          <w:lang w:val="en-US"/>
        </w:rPr>
        <w:t xml:space="preserve">, Farneti F, Lucci E, Garcea D, Ronconi S, Saragoni L. </w:t>
      </w:r>
      <w:proofErr w:type="gramStart"/>
      <w:r w:rsidR="001F4038" w:rsidRPr="00DC0ADC">
        <w:rPr>
          <w:rFonts w:ascii="Book Antiqua" w:hAnsi="Book Antiqua" w:cs="宋体"/>
          <w:color w:val="000000"/>
          <w:sz w:val="24"/>
          <w:szCs w:val="24"/>
          <w:lang w:val="en-US"/>
        </w:rPr>
        <w:t>A case of primary extramedullary plasmacytoma of the colon.</w:t>
      </w:r>
      <w:proofErr w:type="gramEnd"/>
      <w:r w:rsidR="001F4038" w:rsidRPr="00DC0ADC">
        <w:rPr>
          <w:rFonts w:ascii="Book Antiqua" w:hAnsi="Book Antiqua" w:cs="宋体"/>
          <w:color w:val="000000"/>
          <w:sz w:val="24"/>
          <w:szCs w:val="24"/>
          <w:lang w:val="en-US"/>
        </w:rPr>
        <w:t> </w:t>
      </w:r>
      <w:r w:rsidR="001F4038" w:rsidRPr="00DC0ADC">
        <w:rPr>
          <w:rFonts w:ascii="Book Antiqua" w:hAnsi="Book Antiqua" w:cs="宋体"/>
          <w:i/>
          <w:iCs/>
          <w:color w:val="000000"/>
          <w:sz w:val="24"/>
          <w:szCs w:val="24"/>
          <w:lang w:val="en-US"/>
        </w:rPr>
        <w:t>Int J Colorectal Dis</w:t>
      </w:r>
      <w:r w:rsidR="001F4038" w:rsidRPr="00DC0ADC">
        <w:rPr>
          <w:rFonts w:ascii="Book Antiqua" w:hAnsi="Book Antiqua" w:cs="宋体"/>
          <w:color w:val="000000"/>
          <w:sz w:val="24"/>
          <w:szCs w:val="24"/>
          <w:lang w:val="en-US"/>
        </w:rPr>
        <w:t> 2004; </w:t>
      </w:r>
      <w:r w:rsidR="001F4038" w:rsidRPr="00DC0ADC">
        <w:rPr>
          <w:rFonts w:ascii="Book Antiqua" w:hAnsi="Book Antiqua" w:cs="宋体"/>
          <w:b/>
          <w:bCs/>
          <w:color w:val="000000"/>
          <w:sz w:val="24"/>
          <w:szCs w:val="24"/>
          <w:lang w:val="en-US"/>
        </w:rPr>
        <w:t>19</w:t>
      </w:r>
      <w:r w:rsidR="001F4038" w:rsidRPr="00DC0ADC">
        <w:rPr>
          <w:rFonts w:ascii="Book Antiqua" w:hAnsi="Book Antiqua" w:cs="宋体"/>
          <w:color w:val="000000"/>
          <w:sz w:val="24"/>
          <w:szCs w:val="24"/>
          <w:lang w:val="en-US"/>
        </w:rPr>
        <w:t>: 289-291 [PMID: 14689207 DOI: 10.1007/s00384-003-0560-6]</w:t>
      </w:r>
    </w:p>
    <w:p w:rsidR="001F4038" w:rsidRPr="00DC0ADC" w:rsidRDefault="00BD61DA" w:rsidP="001F4038">
      <w:pPr>
        <w:jc w:val="both"/>
        <w:rPr>
          <w:rFonts w:ascii="Book Antiqua" w:hAnsi="Book Antiqua" w:cs="宋体"/>
          <w:color w:val="000000"/>
          <w:sz w:val="24"/>
          <w:szCs w:val="24"/>
          <w:lang w:val="en-US"/>
        </w:rPr>
      </w:pPr>
      <w:r w:rsidRPr="00BD61DA">
        <w:rPr>
          <w:rFonts w:ascii="Book Antiqua" w:hAnsi="Book Antiqua" w:cs="宋体"/>
          <w:color w:val="000000"/>
          <w:sz w:val="24"/>
          <w:szCs w:val="24"/>
          <w:lang w:val="en-US"/>
        </w:rPr>
        <w:lastRenderedPageBreak/>
        <w:t>198</w:t>
      </w:r>
      <w:r w:rsidR="00836E50">
        <w:rPr>
          <w:rFonts w:ascii="Book Antiqua" w:hAnsi="Book Antiqua" w:cs="宋体"/>
          <w:color w:val="000000"/>
          <w:sz w:val="24"/>
          <w:szCs w:val="24"/>
          <w:lang w:val="en-US"/>
        </w:rPr>
        <w:t xml:space="preserve"> </w:t>
      </w:r>
      <w:r w:rsidR="001F4038" w:rsidRPr="00DC0ADC">
        <w:rPr>
          <w:rFonts w:ascii="Book Antiqua" w:hAnsi="Book Antiqua" w:cs="宋体"/>
          <w:b/>
          <w:bCs/>
          <w:color w:val="000000"/>
          <w:sz w:val="24"/>
          <w:szCs w:val="24"/>
          <w:lang w:val="en-US"/>
        </w:rPr>
        <w:t>Doki T</w:t>
      </w:r>
      <w:r w:rsidR="001F4038" w:rsidRPr="00DC0ADC">
        <w:rPr>
          <w:rFonts w:ascii="Book Antiqua" w:hAnsi="Book Antiqua" w:cs="宋体"/>
          <w:color w:val="000000"/>
          <w:sz w:val="24"/>
          <w:szCs w:val="24"/>
          <w:lang w:val="en-US"/>
        </w:rPr>
        <w:t>, Takeuchi O, Kaiho T, Tsuchiya S, Matsuzaki O, Miyazaki M. Primary isolated extramedullary plasmacytoma of the colon. </w:t>
      </w:r>
      <w:r w:rsidR="001F4038" w:rsidRPr="00DC0ADC">
        <w:rPr>
          <w:rFonts w:ascii="Book Antiqua" w:hAnsi="Book Antiqua" w:cs="宋体"/>
          <w:i/>
          <w:iCs/>
          <w:color w:val="000000"/>
          <w:sz w:val="24"/>
          <w:szCs w:val="24"/>
          <w:lang w:val="en-US"/>
        </w:rPr>
        <w:t>Int J Colorectal Dis</w:t>
      </w:r>
      <w:r w:rsidR="001F4038" w:rsidRPr="00DC0ADC">
        <w:rPr>
          <w:rFonts w:ascii="Book Antiqua" w:hAnsi="Book Antiqua" w:cs="宋体"/>
          <w:color w:val="000000"/>
          <w:sz w:val="24"/>
          <w:szCs w:val="24"/>
          <w:lang w:val="en-US"/>
        </w:rPr>
        <w:t> 2008; </w:t>
      </w:r>
      <w:r w:rsidR="001F4038" w:rsidRPr="00DC0ADC">
        <w:rPr>
          <w:rFonts w:ascii="Book Antiqua" w:hAnsi="Book Antiqua" w:cs="宋体"/>
          <w:b/>
          <w:bCs/>
          <w:color w:val="000000"/>
          <w:sz w:val="24"/>
          <w:szCs w:val="24"/>
          <w:lang w:val="en-US"/>
        </w:rPr>
        <w:t>23</w:t>
      </w:r>
      <w:r w:rsidR="001F4038" w:rsidRPr="00DC0ADC">
        <w:rPr>
          <w:rFonts w:ascii="Book Antiqua" w:hAnsi="Book Antiqua" w:cs="宋体"/>
          <w:color w:val="000000"/>
          <w:sz w:val="24"/>
          <w:szCs w:val="24"/>
          <w:lang w:val="en-US"/>
        </w:rPr>
        <w:t>: 719-720 [PMID: 18239923 DOI: 10.1007/s00384-008-0439-7]</w:t>
      </w:r>
    </w:p>
    <w:p w:rsidR="00BD61DA" w:rsidRPr="001F4038" w:rsidRDefault="00BD61DA" w:rsidP="00BD61DA">
      <w:pPr>
        <w:rPr>
          <w:rFonts w:ascii="Book Antiqua" w:hAnsi="Book Antiqua" w:cs="宋体"/>
          <w:color w:val="000000"/>
          <w:sz w:val="24"/>
          <w:szCs w:val="24"/>
        </w:rPr>
      </w:pPr>
      <w:r w:rsidRPr="00BD61DA">
        <w:rPr>
          <w:rFonts w:ascii="Book Antiqua" w:hAnsi="Book Antiqua" w:cs="宋体"/>
          <w:color w:val="000000"/>
          <w:sz w:val="24"/>
          <w:szCs w:val="24"/>
          <w:lang w:val="en-US"/>
        </w:rPr>
        <w:t>199</w:t>
      </w:r>
      <w:r w:rsidR="00836E50">
        <w:rPr>
          <w:rFonts w:ascii="Book Antiqua" w:hAnsi="Book Antiqua" w:cs="宋体"/>
          <w:color w:val="000000"/>
          <w:sz w:val="24"/>
          <w:szCs w:val="24"/>
          <w:lang w:val="en-US"/>
        </w:rPr>
        <w:t xml:space="preserve"> </w:t>
      </w:r>
      <w:r w:rsidR="001F4038" w:rsidRPr="00DC0ADC">
        <w:rPr>
          <w:rFonts w:ascii="Book Antiqua" w:hAnsi="Book Antiqua" w:cs="宋体"/>
          <w:b/>
          <w:bCs/>
          <w:color w:val="000000"/>
          <w:sz w:val="24"/>
          <w:szCs w:val="24"/>
          <w:lang w:val="en-US"/>
        </w:rPr>
        <w:t>Makis W</w:t>
      </w:r>
      <w:r w:rsidR="001F4038" w:rsidRPr="00DC0ADC">
        <w:rPr>
          <w:rFonts w:ascii="Book Antiqua" w:hAnsi="Book Antiqua" w:cs="宋体"/>
          <w:color w:val="000000"/>
          <w:sz w:val="24"/>
          <w:szCs w:val="24"/>
          <w:lang w:val="en-US"/>
        </w:rPr>
        <w:t>, Ciarallo A, Hickeson M, Lisbona R. Gastric recurrence of a primary colon plasmacytoma: staging and evaluating response to therapy with 18F-FDG PET/CT. </w:t>
      </w:r>
      <w:r w:rsidR="001F4038" w:rsidRPr="00730729">
        <w:rPr>
          <w:rFonts w:ascii="Book Antiqua" w:hAnsi="Book Antiqua" w:cs="宋体"/>
          <w:i/>
          <w:iCs/>
          <w:color w:val="000000"/>
          <w:sz w:val="24"/>
          <w:szCs w:val="24"/>
        </w:rPr>
        <w:t>Br J Radiol</w:t>
      </w:r>
      <w:r w:rsidR="001F4038" w:rsidRPr="00730729">
        <w:rPr>
          <w:rFonts w:ascii="Book Antiqua" w:hAnsi="Book Antiqua" w:cs="宋体"/>
          <w:color w:val="000000"/>
          <w:sz w:val="24"/>
          <w:szCs w:val="24"/>
        </w:rPr>
        <w:t> 2012; </w:t>
      </w:r>
      <w:r w:rsidR="001F4038" w:rsidRPr="00730729">
        <w:rPr>
          <w:rFonts w:ascii="Book Antiqua" w:hAnsi="Book Antiqua" w:cs="宋体"/>
          <w:b/>
          <w:bCs/>
          <w:color w:val="000000"/>
          <w:sz w:val="24"/>
          <w:szCs w:val="24"/>
        </w:rPr>
        <w:t>85</w:t>
      </w:r>
      <w:r w:rsidR="001F4038" w:rsidRPr="00730729">
        <w:rPr>
          <w:rFonts w:ascii="Book Antiqua" w:hAnsi="Book Antiqua" w:cs="宋体"/>
          <w:color w:val="000000"/>
          <w:sz w:val="24"/>
          <w:szCs w:val="24"/>
        </w:rPr>
        <w:t>: e4-e9 [PMID: 22190759 DOI: 10.1259/bjr/37953406]</w:t>
      </w:r>
    </w:p>
    <w:p w:rsidR="001F4038" w:rsidRPr="00DC0ADC" w:rsidRDefault="00BD61DA" w:rsidP="001F4038">
      <w:pPr>
        <w:jc w:val="both"/>
        <w:rPr>
          <w:rFonts w:ascii="Book Antiqua" w:hAnsi="Book Antiqua" w:cs="宋体"/>
          <w:color w:val="000000"/>
          <w:sz w:val="24"/>
          <w:szCs w:val="24"/>
          <w:lang w:val="en-US"/>
        </w:rPr>
      </w:pPr>
      <w:r w:rsidRPr="00BD61DA">
        <w:rPr>
          <w:rFonts w:ascii="Book Antiqua" w:hAnsi="Book Antiqua" w:cs="宋体"/>
          <w:color w:val="000000"/>
          <w:sz w:val="24"/>
          <w:szCs w:val="24"/>
        </w:rPr>
        <w:t>200</w:t>
      </w:r>
      <w:r w:rsidR="00836E50">
        <w:rPr>
          <w:rFonts w:ascii="Book Antiqua" w:hAnsi="Book Antiqua" w:cs="宋体"/>
          <w:color w:val="000000"/>
          <w:sz w:val="24"/>
          <w:szCs w:val="24"/>
        </w:rPr>
        <w:t xml:space="preserve"> </w:t>
      </w:r>
      <w:r w:rsidR="001F4038" w:rsidRPr="00730729">
        <w:rPr>
          <w:rFonts w:ascii="Book Antiqua" w:hAnsi="Book Antiqua" w:cs="宋体"/>
          <w:b/>
          <w:bCs/>
          <w:color w:val="000000"/>
          <w:sz w:val="24"/>
          <w:szCs w:val="24"/>
        </w:rPr>
        <w:t>Pacheco DC</w:t>
      </w:r>
      <w:r w:rsidR="001F4038" w:rsidRPr="00730729">
        <w:rPr>
          <w:rFonts w:ascii="Book Antiqua" w:hAnsi="Book Antiqua" w:cs="宋体"/>
          <w:color w:val="000000"/>
          <w:sz w:val="24"/>
          <w:szCs w:val="24"/>
        </w:rPr>
        <w:t xml:space="preserve">, de Solórzano MM, Lázaro EQ, Alvarez CI, Torre LR. </w:t>
      </w:r>
      <w:r w:rsidR="001F4038" w:rsidRPr="00DC0ADC">
        <w:rPr>
          <w:rFonts w:ascii="Book Antiqua" w:hAnsi="Book Antiqua" w:cs="宋体"/>
          <w:color w:val="000000"/>
          <w:sz w:val="24"/>
          <w:szCs w:val="24"/>
          <w:lang w:val="en-US"/>
        </w:rPr>
        <w:t>Extramedullary plasmacytoma of the colon: a rare cause of gastrointestinal bleeding. </w:t>
      </w:r>
      <w:r w:rsidR="001F4038" w:rsidRPr="00DC0ADC">
        <w:rPr>
          <w:rFonts w:ascii="Book Antiqua" w:hAnsi="Book Antiqua" w:cs="宋体"/>
          <w:i/>
          <w:iCs/>
          <w:color w:val="000000"/>
          <w:sz w:val="24"/>
          <w:szCs w:val="24"/>
          <w:lang w:val="en-US"/>
        </w:rPr>
        <w:t>Endoscopy</w:t>
      </w:r>
      <w:r w:rsidR="001F4038" w:rsidRPr="00DC0ADC">
        <w:rPr>
          <w:rFonts w:ascii="Book Antiqua" w:hAnsi="Book Antiqua" w:cs="宋体"/>
          <w:color w:val="000000"/>
          <w:sz w:val="24"/>
          <w:szCs w:val="24"/>
          <w:lang w:val="en-US"/>
        </w:rPr>
        <w:t> 2009; </w:t>
      </w:r>
      <w:r w:rsidR="001F4038" w:rsidRPr="00DC0ADC">
        <w:rPr>
          <w:rFonts w:ascii="Book Antiqua" w:hAnsi="Book Antiqua" w:cs="宋体"/>
          <w:b/>
          <w:bCs/>
          <w:color w:val="000000"/>
          <w:sz w:val="24"/>
          <w:szCs w:val="24"/>
          <w:lang w:val="en-US"/>
        </w:rPr>
        <w:t>41 Suppl 2</w:t>
      </w:r>
      <w:r w:rsidR="001F4038" w:rsidRPr="00DC0ADC">
        <w:rPr>
          <w:rFonts w:ascii="Book Antiqua" w:hAnsi="Book Antiqua" w:cs="宋体"/>
          <w:color w:val="000000"/>
          <w:sz w:val="24"/>
          <w:szCs w:val="24"/>
          <w:lang w:val="en-US"/>
        </w:rPr>
        <w:t>: E306-E307 [PMID: 19921603 DOI: 10.1055/s-0029-1215225]</w:t>
      </w:r>
    </w:p>
    <w:p w:rsidR="00BD61DA" w:rsidRPr="00BD61DA" w:rsidRDefault="00BD61DA" w:rsidP="00BD61DA">
      <w:pPr>
        <w:rPr>
          <w:rFonts w:ascii="Book Antiqua" w:hAnsi="Book Antiqua" w:cs="宋体"/>
          <w:color w:val="000000"/>
          <w:sz w:val="24"/>
          <w:szCs w:val="24"/>
          <w:lang w:val="en-US"/>
        </w:rPr>
      </w:pPr>
      <w:r w:rsidRPr="00BD61DA">
        <w:rPr>
          <w:rFonts w:ascii="Book Antiqua" w:hAnsi="Book Antiqua" w:cs="宋体"/>
          <w:color w:val="000000"/>
          <w:sz w:val="24"/>
          <w:szCs w:val="24"/>
          <w:lang w:val="en-US"/>
        </w:rPr>
        <w:t>201</w:t>
      </w:r>
      <w:r w:rsidR="00836E50">
        <w:rPr>
          <w:rFonts w:ascii="Book Antiqua" w:hAnsi="Book Antiqua" w:cs="宋体"/>
          <w:color w:val="000000"/>
          <w:sz w:val="24"/>
          <w:szCs w:val="24"/>
          <w:lang w:val="en-US"/>
        </w:rPr>
        <w:t xml:space="preserve"> </w:t>
      </w:r>
      <w:r w:rsidR="001F4038" w:rsidRPr="00DC0ADC">
        <w:rPr>
          <w:rFonts w:ascii="Book Antiqua" w:hAnsi="Book Antiqua" w:cs="宋体"/>
          <w:b/>
          <w:bCs/>
          <w:color w:val="000000"/>
          <w:sz w:val="24"/>
          <w:szCs w:val="24"/>
          <w:lang w:val="en-US"/>
        </w:rPr>
        <w:t>Hashiguchi K</w:t>
      </w:r>
      <w:r w:rsidR="001F4038" w:rsidRPr="00DC0ADC">
        <w:rPr>
          <w:rFonts w:ascii="Book Antiqua" w:hAnsi="Book Antiqua" w:cs="宋体"/>
          <w:color w:val="000000"/>
          <w:sz w:val="24"/>
          <w:szCs w:val="24"/>
          <w:lang w:val="en-US"/>
        </w:rPr>
        <w:t>, Iwai A, Inoue T, Okudaira K, Miyazaki J, Matsuzaki K, Tsuzuki Y, Kawaguchi A, Nagao S, Itoh K, Sato K, Miura S. Extramedullary plasmacytoma of the rectum arising in ulcerative colitis: case report and review. </w:t>
      </w:r>
      <w:r w:rsidR="001F4038" w:rsidRPr="00DC0ADC">
        <w:rPr>
          <w:rFonts w:ascii="Book Antiqua" w:hAnsi="Book Antiqua" w:cs="宋体"/>
          <w:i/>
          <w:iCs/>
          <w:color w:val="000000"/>
          <w:sz w:val="24"/>
          <w:szCs w:val="24"/>
          <w:lang w:val="en-US"/>
        </w:rPr>
        <w:t>Gastrointest Endosc</w:t>
      </w:r>
      <w:r w:rsidR="001F4038" w:rsidRPr="00DC0ADC">
        <w:rPr>
          <w:rFonts w:ascii="Book Antiqua" w:hAnsi="Book Antiqua" w:cs="宋体"/>
          <w:color w:val="000000"/>
          <w:sz w:val="24"/>
          <w:szCs w:val="24"/>
          <w:lang w:val="en-US"/>
        </w:rPr>
        <w:t> 2004; </w:t>
      </w:r>
      <w:r w:rsidR="001F4038" w:rsidRPr="00DC0ADC">
        <w:rPr>
          <w:rFonts w:ascii="Book Antiqua" w:hAnsi="Book Antiqua" w:cs="宋体"/>
          <w:b/>
          <w:bCs/>
          <w:color w:val="000000"/>
          <w:sz w:val="24"/>
          <w:szCs w:val="24"/>
          <w:lang w:val="en-US"/>
        </w:rPr>
        <w:t>59</w:t>
      </w:r>
      <w:r w:rsidR="001F4038" w:rsidRPr="00DC0ADC">
        <w:rPr>
          <w:rFonts w:ascii="Book Antiqua" w:hAnsi="Book Antiqua" w:cs="宋体"/>
          <w:color w:val="000000"/>
          <w:sz w:val="24"/>
          <w:szCs w:val="24"/>
          <w:lang w:val="en-US"/>
        </w:rPr>
        <w:t>: 304-307 [PMID: 14745413]</w:t>
      </w:r>
    </w:p>
    <w:p w:rsidR="00BD61DA" w:rsidRPr="00BD61DA" w:rsidRDefault="00BD61DA" w:rsidP="00BD61DA">
      <w:pPr>
        <w:rPr>
          <w:rFonts w:ascii="Book Antiqua" w:hAnsi="Book Antiqua" w:cs="宋体"/>
          <w:color w:val="000000"/>
          <w:sz w:val="24"/>
          <w:szCs w:val="24"/>
          <w:lang w:val="en-US"/>
        </w:rPr>
      </w:pPr>
      <w:r w:rsidRPr="00BD61DA">
        <w:rPr>
          <w:rFonts w:ascii="Book Antiqua" w:hAnsi="Book Antiqua" w:cs="宋体"/>
          <w:color w:val="000000"/>
          <w:sz w:val="24"/>
          <w:szCs w:val="24"/>
          <w:lang w:val="en-US"/>
        </w:rPr>
        <w:t>202</w:t>
      </w:r>
      <w:r w:rsidR="00836E50">
        <w:rPr>
          <w:rFonts w:ascii="Book Antiqua" w:hAnsi="Book Antiqua" w:cs="宋体"/>
          <w:color w:val="000000"/>
          <w:sz w:val="24"/>
          <w:szCs w:val="24"/>
          <w:lang w:val="en-US"/>
        </w:rPr>
        <w:t xml:space="preserve"> </w:t>
      </w:r>
      <w:r w:rsidR="001F64D7" w:rsidRPr="001F64D7">
        <w:rPr>
          <w:rFonts w:ascii="Book Antiqua" w:hAnsi="Book Antiqua" w:cs="宋体"/>
          <w:b/>
          <w:color w:val="000000"/>
          <w:sz w:val="24"/>
          <w:szCs w:val="24"/>
          <w:lang w:val="en-US"/>
        </w:rPr>
        <w:t>Yaita H</w:t>
      </w:r>
      <w:r w:rsidR="001F64D7" w:rsidRPr="00BD61DA">
        <w:rPr>
          <w:rFonts w:ascii="Book Antiqua" w:hAnsi="Book Antiqua" w:cs="宋体"/>
          <w:color w:val="000000"/>
          <w:sz w:val="24"/>
          <w:szCs w:val="24"/>
          <w:lang w:val="en-US"/>
        </w:rPr>
        <w:t xml:space="preserve">, Nakamura S, Kurahara K, Nagasue T, Kochi S, Oshiro Y, Ohshima K, Ikeda Y, Fuchigami T. Primary small-bowel adult T-cell leukemia/lymphoma with gastric AL amyloidosis. Endoscopy 2014; </w:t>
      </w:r>
      <w:r w:rsidR="001F64D7" w:rsidRPr="001F64D7">
        <w:rPr>
          <w:rFonts w:ascii="Book Antiqua" w:hAnsi="Book Antiqua" w:cs="宋体"/>
          <w:b/>
          <w:color w:val="000000"/>
          <w:sz w:val="24"/>
          <w:szCs w:val="24"/>
          <w:lang w:val="en-US"/>
        </w:rPr>
        <w:t>46 Suppl 1</w:t>
      </w:r>
      <w:r w:rsidR="001F64D7" w:rsidRPr="00BD61DA">
        <w:rPr>
          <w:rFonts w:ascii="Book Antiqua" w:hAnsi="Book Antiqua" w:cs="宋体"/>
          <w:color w:val="000000"/>
          <w:sz w:val="24"/>
          <w:szCs w:val="24"/>
          <w:lang w:val="en-US"/>
        </w:rPr>
        <w:t xml:space="preserve"> UCTN: E613-614 [PMID: </w:t>
      </w:r>
      <w:proofErr w:type="gramStart"/>
      <w:r w:rsidR="001F64D7" w:rsidRPr="00BD61DA">
        <w:rPr>
          <w:rFonts w:ascii="Book Antiqua" w:hAnsi="Book Antiqua" w:cs="宋体"/>
          <w:color w:val="000000"/>
          <w:sz w:val="24"/>
          <w:szCs w:val="24"/>
          <w:lang w:val="en-US"/>
        </w:rPr>
        <w:t>25502266  DOI</w:t>
      </w:r>
      <w:proofErr w:type="gramEnd"/>
      <w:r w:rsidR="001F64D7" w:rsidRPr="00BD61DA">
        <w:rPr>
          <w:rFonts w:ascii="Book Antiqua" w:hAnsi="Book Antiqua" w:cs="宋体"/>
          <w:color w:val="000000"/>
          <w:sz w:val="24"/>
          <w:szCs w:val="24"/>
          <w:lang w:val="en-US"/>
        </w:rPr>
        <w:t>: 10.1055/s-0034-1390757]</w:t>
      </w:r>
    </w:p>
    <w:p w:rsidR="001F64D7" w:rsidRPr="00DC0ADC" w:rsidRDefault="00BD61DA" w:rsidP="001F64D7">
      <w:pPr>
        <w:jc w:val="both"/>
        <w:rPr>
          <w:rFonts w:ascii="Book Antiqua" w:hAnsi="Book Antiqua" w:cs="宋体"/>
          <w:color w:val="000000"/>
          <w:sz w:val="24"/>
          <w:szCs w:val="24"/>
          <w:lang w:val="en-US"/>
        </w:rPr>
      </w:pPr>
      <w:r w:rsidRPr="00BD61DA">
        <w:rPr>
          <w:rFonts w:ascii="Book Antiqua" w:hAnsi="Book Antiqua" w:cs="宋体"/>
          <w:color w:val="000000"/>
          <w:sz w:val="24"/>
          <w:szCs w:val="24"/>
          <w:lang w:val="en-US"/>
        </w:rPr>
        <w:t>203</w:t>
      </w:r>
      <w:r w:rsidR="00836E50">
        <w:rPr>
          <w:rFonts w:ascii="Book Antiqua" w:hAnsi="Book Antiqua" w:cs="宋体"/>
          <w:color w:val="000000"/>
          <w:sz w:val="24"/>
          <w:szCs w:val="24"/>
          <w:lang w:val="en-US"/>
        </w:rPr>
        <w:t xml:space="preserve"> </w:t>
      </w:r>
      <w:r w:rsidR="001F64D7" w:rsidRPr="00DC0ADC">
        <w:rPr>
          <w:rFonts w:ascii="Book Antiqua" w:hAnsi="Book Antiqua" w:cs="宋体"/>
          <w:b/>
          <w:bCs/>
          <w:color w:val="000000"/>
          <w:sz w:val="24"/>
          <w:szCs w:val="24"/>
          <w:lang w:val="en-US"/>
        </w:rPr>
        <w:t>Hokama A</w:t>
      </w:r>
      <w:r w:rsidR="001F64D7" w:rsidRPr="00DC0ADC">
        <w:rPr>
          <w:rFonts w:ascii="Book Antiqua" w:hAnsi="Book Antiqua" w:cs="宋体"/>
          <w:color w:val="000000"/>
          <w:sz w:val="24"/>
          <w:szCs w:val="24"/>
          <w:lang w:val="en-US"/>
        </w:rPr>
        <w:t>, Kishimoto K, Nakamoto M, Kobashigawa C, Hirata T, Kinjo N, Kinjo F, Kato S, Fujita J. Endoscopic and histopathological features of gastrointestinal amyloidosis. </w:t>
      </w:r>
      <w:r w:rsidR="001F64D7" w:rsidRPr="00DC0ADC">
        <w:rPr>
          <w:rFonts w:ascii="Book Antiqua" w:hAnsi="Book Antiqua" w:cs="宋体"/>
          <w:i/>
          <w:iCs/>
          <w:color w:val="000000"/>
          <w:sz w:val="24"/>
          <w:szCs w:val="24"/>
          <w:lang w:val="en-US"/>
        </w:rPr>
        <w:t>World J Gastrointest Endosc</w:t>
      </w:r>
      <w:r w:rsidR="001F64D7" w:rsidRPr="00DC0ADC">
        <w:rPr>
          <w:rFonts w:ascii="Book Antiqua" w:hAnsi="Book Antiqua" w:cs="宋体"/>
          <w:color w:val="000000"/>
          <w:sz w:val="24"/>
          <w:szCs w:val="24"/>
          <w:lang w:val="en-US"/>
        </w:rPr>
        <w:t> 2011; </w:t>
      </w:r>
      <w:r w:rsidR="001F64D7" w:rsidRPr="00DC0ADC">
        <w:rPr>
          <w:rFonts w:ascii="Book Antiqua" w:hAnsi="Book Antiqua" w:cs="宋体"/>
          <w:b/>
          <w:bCs/>
          <w:color w:val="000000"/>
          <w:sz w:val="24"/>
          <w:szCs w:val="24"/>
          <w:lang w:val="en-US"/>
        </w:rPr>
        <w:t>3</w:t>
      </w:r>
      <w:r w:rsidR="001F64D7" w:rsidRPr="00DC0ADC">
        <w:rPr>
          <w:rFonts w:ascii="Book Antiqua" w:hAnsi="Book Antiqua" w:cs="宋体"/>
          <w:color w:val="000000"/>
          <w:sz w:val="24"/>
          <w:szCs w:val="24"/>
          <w:lang w:val="en-US"/>
        </w:rPr>
        <w:t>: 157-161 [PMID: 21954412 DOI: 10.4253/wjge.v3.i8.157]</w:t>
      </w:r>
    </w:p>
    <w:p w:rsidR="00BD61DA" w:rsidRPr="00BD61DA" w:rsidRDefault="00BD61DA" w:rsidP="00BD61DA">
      <w:pPr>
        <w:rPr>
          <w:rFonts w:ascii="Book Antiqua" w:hAnsi="Book Antiqua" w:cs="宋体"/>
          <w:color w:val="000000"/>
          <w:sz w:val="24"/>
          <w:szCs w:val="24"/>
          <w:lang w:val="en-US"/>
        </w:rPr>
      </w:pPr>
      <w:proofErr w:type="gramStart"/>
      <w:r w:rsidRPr="00BD61DA">
        <w:rPr>
          <w:rFonts w:ascii="Book Antiqua" w:hAnsi="Book Antiqua" w:cs="宋体"/>
          <w:color w:val="000000"/>
          <w:sz w:val="24"/>
          <w:szCs w:val="24"/>
          <w:lang w:val="en-US"/>
        </w:rPr>
        <w:t>204</w:t>
      </w:r>
      <w:r w:rsidR="00836E50">
        <w:rPr>
          <w:rFonts w:ascii="Book Antiqua" w:hAnsi="Book Antiqua" w:cs="宋体"/>
          <w:color w:val="000000"/>
          <w:sz w:val="24"/>
          <w:szCs w:val="24"/>
          <w:lang w:val="en-US"/>
        </w:rPr>
        <w:t xml:space="preserve"> </w:t>
      </w:r>
      <w:r w:rsidR="001F64D7" w:rsidRPr="00DC0ADC">
        <w:rPr>
          <w:rFonts w:ascii="Book Antiqua" w:hAnsi="Book Antiqua" w:cs="宋体"/>
          <w:b/>
          <w:bCs/>
          <w:color w:val="000000"/>
          <w:sz w:val="24"/>
          <w:szCs w:val="24"/>
          <w:lang w:val="en-US"/>
        </w:rPr>
        <w:t>Chang SS</w:t>
      </w:r>
      <w:r w:rsidR="001F64D7" w:rsidRPr="00DC0ADC">
        <w:rPr>
          <w:rFonts w:ascii="Book Antiqua" w:hAnsi="Book Antiqua" w:cs="宋体"/>
          <w:color w:val="000000"/>
          <w:sz w:val="24"/>
          <w:szCs w:val="24"/>
          <w:lang w:val="en-US"/>
        </w:rPr>
        <w:t>, Lu CL, Tsay SH, Chang FY, Lee SD. Amyloidosis-induced gastrointestinal bleeding in a patient with multiple myeloma.</w:t>
      </w:r>
      <w:proofErr w:type="gramEnd"/>
      <w:r w:rsidR="001F64D7" w:rsidRPr="00DC0ADC">
        <w:rPr>
          <w:rFonts w:ascii="Book Antiqua" w:hAnsi="Book Antiqua" w:cs="宋体"/>
          <w:color w:val="000000"/>
          <w:sz w:val="24"/>
          <w:szCs w:val="24"/>
          <w:lang w:val="en-US"/>
        </w:rPr>
        <w:t> </w:t>
      </w:r>
      <w:r w:rsidR="001F64D7" w:rsidRPr="00DC0ADC">
        <w:rPr>
          <w:rFonts w:ascii="Book Antiqua" w:hAnsi="Book Antiqua" w:cs="宋体"/>
          <w:i/>
          <w:iCs/>
          <w:color w:val="000000"/>
          <w:sz w:val="24"/>
          <w:szCs w:val="24"/>
          <w:lang w:val="en-US"/>
        </w:rPr>
        <w:t>J Clin Gastroenterol</w:t>
      </w:r>
      <w:r w:rsidR="001F64D7" w:rsidRPr="00DC0ADC">
        <w:rPr>
          <w:rFonts w:ascii="Book Antiqua" w:hAnsi="Book Antiqua" w:cs="宋体"/>
          <w:color w:val="000000"/>
          <w:sz w:val="24"/>
          <w:szCs w:val="24"/>
          <w:lang w:val="en-US"/>
        </w:rPr>
        <w:t> 2001; </w:t>
      </w:r>
      <w:r w:rsidR="001F64D7" w:rsidRPr="00DC0ADC">
        <w:rPr>
          <w:rFonts w:ascii="Book Antiqua" w:hAnsi="Book Antiqua" w:cs="宋体"/>
          <w:b/>
          <w:bCs/>
          <w:color w:val="000000"/>
          <w:sz w:val="24"/>
          <w:szCs w:val="24"/>
          <w:lang w:val="en-US"/>
        </w:rPr>
        <w:t>32</w:t>
      </w:r>
      <w:r w:rsidR="001F64D7" w:rsidRPr="00DC0ADC">
        <w:rPr>
          <w:rFonts w:ascii="Book Antiqua" w:hAnsi="Book Antiqua" w:cs="宋体"/>
          <w:color w:val="000000"/>
          <w:sz w:val="24"/>
          <w:szCs w:val="24"/>
          <w:lang w:val="en-US"/>
        </w:rPr>
        <w:t>: 161-163 [PMID: 11205655]</w:t>
      </w:r>
    </w:p>
    <w:p w:rsidR="00BD61DA" w:rsidRPr="00BD61DA" w:rsidRDefault="00BD61DA" w:rsidP="00BD61DA">
      <w:pPr>
        <w:rPr>
          <w:rFonts w:ascii="Book Antiqua" w:hAnsi="Book Antiqua" w:cs="宋体"/>
          <w:color w:val="000000"/>
          <w:sz w:val="24"/>
          <w:szCs w:val="24"/>
          <w:lang w:val="en-US"/>
        </w:rPr>
      </w:pPr>
      <w:r w:rsidRPr="00BD61DA">
        <w:rPr>
          <w:rFonts w:ascii="Book Antiqua" w:hAnsi="Book Antiqua" w:cs="宋体"/>
          <w:color w:val="000000"/>
          <w:sz w:val="24"/>
          <w:szCs w:val="24"/>
          <w:lang w:val="en-US"/>
        </w:rPr>
        <w:t>205</w:t>
      </w:r>
      <w:r w:rsidR="00836E50">
        <w:rPr>
          <w:rFonts w:ascii="Book Antiqua" w:hAnsi="Book Antiqua" w:cs="宋体"/>
          <w:color w:val="000000"/>
          <w:sz w:val="24"/>
          <w:szCs w:val="24"/>
          <w:lang w:val="en-US"/>
        </w:rPr>
        <w:t xml:space="preserve"> </w:t>
      </w:r>
      <w:r w:rsidR="001F64D7" w:rsidRPr="00DC0ADC">
        <w:rPr>
          <w:rFonts w:ascii="Book Antiqua" w:hAnsi="Book Antiqua" w:cs="宋体"/>
          <w:b/>
          <w:bCs/>
          <w:color w:val="000000"/>
          <w:sz w:val="24"/>
          <w:szCs w:val="24"/>
          <w:lang w:val="en-US"/>
        </w:rPr>
        <w:t>Sattianayagam PT</w:t>
      </w:r>
      <w:r w:rsidR="001F64D7" w:rsidRPr="00DC0ADC">
        <w:rPr>
          <w:rFonts w:ascii="Book Antiqua" w:hAnsi="Book Antiqua" w:cs="宋体"/>
          <w:color w:val="000000"/>
          <w:sz w:val="24"/>
          <w:szCs w:val="24"/>
          <w:lang w:val="en-US"/>
        </w:rPr>
        <w:t xml:space="preserve">, Hawkins PN, Gillmore JD. </w:t>
      </w:r>
      <w:proofErr w:type="gramStart"/>
      <w:r w:rsidR="001F64D7" w:rsidRPr="00DC0ADC">
        <w:rPr>
          <w:rFonts w:ascii="Book Antiqua" w:hAnsi="Book Antiqua" w:cs="宋体"/>
          <w:color w:val="000000"/>
          <w:sz w:val="24"/>
          <w:szCs w:val="24"/>
          <w:lang w:val="en-US"/>
        </w:rPr>
        <w:t>Systemic amyloidosis and the gastrointestinal tract.</w:t>
      </w:r>
      <w:proofErr w:type="gramEnd"/>
      <w:r w:rsidR="001F64D7" w:rsidRPr="00DC0ADC">
        <w:rPr>
          <w:rFonts w:ascii="Book Antiqua" w:hAnsi="Book Antiqua" w:cs="宋体"/>
          <w:color w:val="000000"/>
          <w:sz w:val="24"/>
          <w:szCs w:val="24"/>
          <w:lang w:val="en-US"/>
        </w:rPr>
        <w:t> </w:t>
      </w:r>
      <w:r w:rsidR="001F64D7" w:rsidRPr="00DC0ADC">
        <w:rPr>
          <w:rFonts w:ascii="Book Antiqua" w:hAnsi="Book Antiqua" w:cs="宋体"/>
          <w:i/>
          <w:iCs/>
          <w:color w:val="000000"/>
          <w:sz w:val="24"/>
          <w:szCs w:val="24"/>
          <w:lang w:val="en-US"/>
        </w:rPr>
        <w:t>Nat Rev Gastroenterol Hepatol</w:t>
      </w:r>
      <w:r w:rsidR="001F64D7" w:rsidRPr="00DC0ADC">
        <w:rPr>
          <w:rFonts w:ascii="Book Antiqua" w:hAnsi="Book Antiqua" w:cs="宋体"/>
          <w:color w:val="000000"/>
          <w:sz w:val="24"/>
          <w:szCs w:val="24"/>
          <w:lang w:val="en-US"/>
        </w:rPr>
        <w:t> 2009; </w:t>
      </w:r>
      <w:r w:rsidR="001F64D7" w:rsidRPr="00DC0ADC">
        <w:rPr>
          <w:rFonts w:ascii="Book Antiqua" w:hAnsi="Book Antiqua" w:cs="宋体"/>
          <w:b/>
          <w:bCs/>
          <w:color w:val="000000"/>
          <w:sz w:val="24"/>
          <w:szCs w:val="24"/>
          <w:lang w:val="en-US"/>
        </w:rPr>
        <w:t>6</w:t>
      </w:r>
      <w:r w:rsidR="001F64D7" w:rsidRPr="00DC0ADC">
        <w:rPr>
          <w:rFonts w:ascii="Book Antiqua" w:hAnsi="Book Antiqua" w:cs="宋体"/>
          <w:color w:val="000000"/>
          <w:sz w:val="24"/>
          <w:szCs w:val="24"/>
          <w:lang w:val="en-US"/>
        </w:rPr>
        <w:t>: 608-617 [PMID: 19724253 DOI: 10.1038/nrgastro.2009.147]</w:t>
      </w:r>
    </w:p>
    <w:p w:rsidR="00BD61DA" w:rsidRPr="00BD61DA" w:rsidRDefault="00BD61DA" w:rsidP="00BD61DA">
      <w:pPr>
        <w:rPr>
          <w:rFonts w:ascii="Book Antiqua" w:hAnsi="Book Antiqua" w:cs="宋体"/>
          <w:color w:val="000000"/>
          <w:sz w:val="24"/>
          <w:szCs w:val="24"/>
          <w:lang w:val="en-US"/>
        </w:rPr>
      </w:pPr>
      <w:proofErr w:type="gramStart"/>
      <w:r w:rsidRPr="00BD61DA">
        <w:rPr>
          <w:rFonts w:ascii="Book Antiqua" w:hAnsi="Book Antiqua" w:cs="宋体"/>
          <w:color w:val="000000"/>
          <w:sz w:val="24"/>
          <w:szCs w:val="24"/>
          <w:lang w:val="en-US"/>
        </w:rPr>
        <w:t>206</w:t>
      </w:r>
      <w:r w:rsidR="00836E50">
        <w:rPr>
          <w:rFonts w:ascii="Book Antiqua" w:hAnsi="Book Antiqua" w:cs="宋体"/>
          <w:color w:val="000000"/>
          <w:sz w:val="24"/>
          <w:szCs w:val="24"/>
          <w:lang w:val="en-US"/>
        </w:rPr>
        <w:t xml:space="preserve"> </w:t>
      </w:r>
      <w:r w:rsidR="001F64D7" w:rsidRPr="00DC0ADC">
        <w:rPr>
          <w:rFonts w:ascii="Book Antiqua" w:hAnsi="Book Antiqua" w:cs="宋体"/>
          <w:b/>
          <w:bCs/>
          <w:color w:val="000000"/>
          <w:sz w:val="24"/>
          <w:szCs w:val="24"/>
          <w:lang w:val="en-US"/>
        </w:rPr>
        <w:t>Heise W</w:t>
      </w:r>
      <w:r w:rsidR="001F64D7" w:rsidRPr="00DC0ADC">
        <w:rPr>
          <w:rFonts w:ascii="Book Antiqua" w:hAnsi="Book Antiqua" w:cs="宋体"/>
          <w:color w:val="000000"/>
          <w:sz w:val="24"/>
          <w:szCs w:val="24"/>
          <w:lang w:val="en-US"/>
        </w:rPr>
        <w:t>. GI-lymphomas in immunosuppressed patients (organ transplantation; HIV).</w:t>
      </w:r>
      <w:proofErr w:type="gramEnd"/>
      <w:r w:rsidR="001F64D7" w:rsidRPr="00DC0ADC">
        <w:rPr>
          <w:rFonts w:ascii="Book Antiqua" w:hAnsi="Book Antiqua" w:cs="宋体"/>
          <w:color w:val="000000"/>
          <w:sz w:val="24"/>
          <w:szCs w:val="24"/>
          <w:lang w:val="en-US"/>
        </w:rPr>
        <w:t> </w:t>
      </w:r>
      <w:r w:rsidR="001F64D7" w:rsidRPr="00DC0ADC">
        <w:rPr>
          <w:rFonts w:ascii="Book Antiqua" w:hAnsi="Book Antiqua" w:cs="宋体"/>
          <w:i/>
          <w:iCs/>
          <w:color w:val="000000"/>
          <w:sz w:val="24"/>
          <w:szCs w:val="24"/>
          <w:lang w:val="en-US"/>
        </w:rPr>
        <w:t>Best Pract Res Clin Gastroenterol</w:t>
      </w:r>
      <w:r w:rsidR="001F64D7" w:rsidRPr="00DC0ADC">
        <w:rPr>
          <w:rFonts w:ascii="Book Antiqua" w:hAnsi="Book Antiqua" w:cs="宋体"/>
          <w:color w:val="000000"/>
          <w:sz w:val="24"/>
          <w:szCs w:val="24"/>
          <w:lang w:val="en-US"/>
        </w:rPr>
        <w:t> 2010; </w:t>
      </w:r>
      <w:r w:rsidR="001F64D7" w:rsidRPr="00DC0ADC">
        <w:rPr>
          <w:rFonts w:ascii="Book Antiqua" w:hAnsi="Book Antiqua" w:cs="宋体"/>
          <w:b/>
          <w:bCs/>
          <w:color w:val="000000"/>
          <w:sz w:val="24"/>
          <w:szCs w:val="24"/>
          <w:lang w:val="en-US"/>
        </w:rPr>
        <w:t>24</w:t>
      </w:r>
      <w:r w:rsidR="001F64D7" w:rsidRPr="00DC0ADC">
        <w:rPr>
          <w:rFonts w:ascii="Book Antiqua" w:hAnsi="Book Antiqua" w:cs="宋体"/>
          <w:color w:val="000000"/>
          <w:sz w:val="24"/>
          <w:szCs w:val="24"/>
          <w:lang w:val="en-US"/>
        </w:rPr>
        <w:t>: 57-69 [PMID: 20206109 DOI: 10.1016/j.bpg.2010.01.001]</w:t>
      </w:r>
    </w:p>
    <w:p w:rsidR="001F64D7" w:rsidRPr="00730729" w:rsidRDefault="00BD61DA" w:rsidP="001F64D7">
      <w:pPr>
        <w:jc w:val="both"/>
        <w:rPr>
          <w:rFonts w:ascii="Book Antiqua" w:hAnsi="Book Antiqua" w:cs="宋体"/>
          <w:color w:val="000000"/>
          <w:sz w:val="24"/>
          <w:szCs w:val="24"/>
        </w:rPr>
      </w:pPr>
      <w:r w:rsidRPr="00BD61DA">
        <w:rPr>
          <w:rFonts w:ascii="Book Antiqua" w:hAnsi="Book Antiqua" w:cs="宋体"/>
          <w:color w:val="000000"/>
          <w:sz w:val="24"/>
          <w:szCs w:val="24"/>
          <w:lang w:val="en-US"/>
        </w:rPr>
        <w:t>207</w:t>
      </w:r>
      <w:r w:rsidR="00836E50">
        <w:rPr>
          <w:rFonts w:ascii="Book Antiqua" w:hAnsi="Book Antiqua" w:cs="宋体"/>
          <w:color w:val="000000"/>
          <w:sz w:val="24"/>
          <w:szCs w:val="24"/>
          <w:lang w:val="en-US"/>
        </w:rPr>
        <w:t xml:space="preserve"> </w:t>
      </w:r>
      <w:r w:rsidR="001F64D7" w:rsidRPr="00DC0ADC">
        <w:rPr>
          <w:rFonts w:ascii="Book Antiqua" w:hAnsi="Book Antiqua" w:cs="宋体"/>
          <w:b/>
          <w:bCs/>
          <w:color w:val="000000"/>
          <w:sz w:val="24"/>
          <w:szCs w:val="24"/>
          <w:lang w:val="en-US"/>
        </w:rPr>
        <w:t>Delia M</w:t>
      </w:r>
      <w:r w:rsidR="001F64D7" w:rsidRPr="00DC0ADC">
        <w:rPr>
          <w:rFonts w:ascii="Book Antiqua" w:hAnsi="Book Antiqua" w:cs="宋体"/>
          <w:color w:val="000000"/>
          <w:sz w:val="24"/>
          <w:szCs w:val="24"/>
          <w:lang w:val="en-US"/>
        </w:rPr>
        <w:t>, Liso V, Capalbo S, Napoli A, Ricco R, Semenzato G, Liso A. Common variable immunodeficiency patient with large granular lymphocytosis developing extranodal diffuse large B-cell lymphoma: a case report. </w:t>
      </w:r>
      <w:r w:rsidR="001F64D7" w:rsidRPr="00730729">
        <w:rPr>
          <w:rFonts w:ascii="Book Antiqua" w:hAnsi="Book Antiqua" w:cs="宋体"/>
          <w:i/>
          <w:iCs/>
          <w:color w:val="000000"/>
          <w:sz w:val="24"/>
          <w:szCs w:val="24"/>
        </w:rPr>
        <w:t>Haematologica</w:t>
      </w:r>
      <w:r w:rsidR="001F64D7" w:rsidRPr="00730729">
        <w:rPr>
          <w:rFonts w:ascii="Book Antiqua" w:hAnsi="Book Antiqua" w:cs="宋体"/>
          <w:color w:val="000000"/>
          <w:sz w:val="24"/>
          <w:szCs w:val="24"/>
        </w:rPr>
        <w:t> 2006; </w:t>
      </w:r>
      <w:r w:rsidR="001F64D7" w:rsidRPr="00730729">
        <w:rPr>
          <w:rFonts w:ascii="Book Antiqua" w:hAnsi="Book Antiqua" w:cs="宋体"/>
          <w:b/>
          <w:bCs/>
          <w:color w:val="000000"/>
          <w:sz w:val="24"/>
          <w:szCs w:val="24"/>
        </w:rPr>
        <w:t>91</w:t>
      </w:r>
      <w:r w:rsidR="001F64D7" w:rsidRPr="00730729">
        <w:rPr>
          <w:rFonts w:ascii="Book Antiqua" w:hAnsi="Book Antiqua" w:cs="宋体"/>
          <w:color w:val="000000"/>
          <w:sz w:val="24"/>
          <w:szCs w:val="24"/>
        </w:rPr>
        <w:t>: ECR61 [PMID: 17194667]</w:t>
      </w:r>
    </w:p>
    <w:p w:rsidR="00BD61DA" w:rsidRPr="00BD61DA" w:rsidRDefault="00BD61DA" w:rsidP="00BD61DA">
      <w:pPr>
        <w:rPr>
          <w:rFonts w:ascii="Book Antiqua" w:hAnsi="Book Antiqua" w:cs="宋体"/>
          <w:color w:val="000000"/>
          <w:sz w:val="24"/>
          <w:szCs w:val="24"/>
          <w:lang w:val="en-US"/>
        </w:rPr>
      </w:pPr>
      <w:r w:rsidRPr="00BD61DA">
        <w:rPr>
          <w:rFonts w:ascii="Book Antiqua" w:hAnsi="Book Antiqua" w:cs="宋体"/>
          <w:color w:val="000000"/>
          <w:sz w:val="24"/>
          <w:szCs w:val="24"/>
        </w:rPr>
        <w:lastRenderedPageBreak/>
        <w:t>208</w:t>
      </w:r>
      <w:r w:rsidR="00836E50">
        <w:rPr>
          <w:rFonts w:ascii="Book Antiqua" w:hAnsi="Book Antiqua" w:cs="宋体"/>
          <w:color w:val="000000"/>
          <w:sz w:val="24"/>
          <w:szCs w:val="24"/>
        </w:rPr>
        <w:t xml:space="preserve"> </w:t>
      </w:r>
      <w:r w:rsidR="001F64D7" w:rsidRPr="00730729">
        <w:rPr>
          <w:rFonts w:ascii="Book Antiqua" w:hAnsi="Book Antiqua" w:cs="宋体"/>
          <w:b/>
          <w:bCs/>
          <w:color w:val="000000"/>
          <w:sz w:val="24"/>
          <w:szCs w:val="24"/>
        </w:rPr>
        <w:t>Castellano G</w:t>
      </w:r>
      <w:r w:rsidR="001F64D7" w:rsidRPr="00730729">
        <w:rPr>
          <w:rFonts w:ascii="Book Antiqua" w:hAnsi="Book Antiqua" w:cs="宋体"/>
          <w:color w:val="000000"/>
          <w:sz w:val="24"/>
          <w:szCs w:val="24"/>
        </w:rPr>
        <w:t xml:space="preserve">, Moreno D, Galvao O, Ballestín C, Colina F, Mollejo M, Morillas JD, Solís Herruzo JA. </w:t>
      </w:r>
      <w:proofErr w:type="gramStart"/>
      <w:r w:rsidR="001F64D7" w:rsidRPr="00DC0ADC">
        <w:rPr>
          <w:rFonts w:ascii="Book Antiqua" w:hAnsi="Book Antiqua" w:cs="宋体"/>
          <w:color w:val="000000"/>
          <w:sz w:val="24"/>
          <w:szCs w:val="24"/>
          <w:lang w:val="en-US"/>
        </w:rPr>
        <w:t>Malignant lymphoma of jejunum with common variable hypogammaglobulinemia and diffuse nodular hyperplasia of the small intestine.</w:t>
      </w:r>
      <w:proofErr w:type="gramEnd"/>
      <w:r w:rsidR="001F64D7" w:rsidRPr="00DC0ADC">
        <w:rPr>
          <w:rFonts w:ascii="Book Antiqua" w:hAnsi="Book Antiqua" w:cs="宋体"/>
          <w:color w:val="000000"/>
          <w:sz w:val="24"/>
          <w:szCs w:val="24"/>
          <w:lang w:val="en-US"/>
        </w:rPr>
        <w:t xml:space="preserve"> A case study and literature review. </w:t>
      </w:r>
      <w:r w:rsidR="001F64D7" w:rsidRPr="00DC0ADC">
        <w:rPr>
          <w:rFonts w:ascii="Book Antiqua" w:hAnsi="Book Antiqua" w:cs="宋体"/>
          <w:i/>
          <w:iCs/>
          <w:color w:val="000000"/>
          <w:sz w:val="24"/>
          <w:szCs w:val="24"/>
          <w:lang w:val="en-US"/>
        </w:rPr>
        <w:t>J Clin Gastroenterol</w:t>
      </w:r>
      <w:r w:rsidR="001F64D7" w:rsidRPr="00DC0ADC">
        <w:rPr>
          <w:rFonts w:ascii="Book Antiqua" w:hAnsi="Book Antiqua" w:cs="宋体"/>
          <w:color w:val="000000"/>
          <w:sz w:val="24"/>
          <w:szCs w:val="24"/>
          <w:lang w:val="en-US"/>
        </w:rPr>
        <w:t> 1992; </w:t>
      </w:r>
      <w:r w:rsidR="001F64D7" w:rsidRPr="00DC0ADC">
        <w:rPr>
          <w:rFonts w:ascii="Book Antiqua" w:hAnsi="Book Antiqua" w:cs="宋体"/>
          <w:b/>
          <w:bCs/>
          <w:color w:val="000000"/>
          <w:sz w:val="24"/>
          <w:szCs w:val="24"/>
          <w:lang w:val="en-US"/>
        </w:rPr>
        <w:t>15</w:t>
      </w:r>
      <w:r w:rsidR="001F64D7" w:rsidRPr="00DC0ADC">
        <w:rPr>
          <w:rFonts w:ascii="Book Antiqua" w:hAnsi="Book Antiqua" w:cs="宋体"/>
          <w:color w:val="000000"/>
          <w:sz w:val="24"/>
          <w:szCs w:val="24"/>
          <w:lang w:val="en-US"/>
        </w:rPr>
        <w:t>: 128-135 [PMID: 1401824]</w:t>
      </w:r>
    </w:p>
    <w:p w:rsidR="001F64D7" w:rsidRPr="00DC0ADC" w:rsidRDefault="00BD61DA" w:rsidP="001F64D7">
      <w:pPr>
        <w:jc w:val="both"/>
        <w:rPr>
          <w:rFonts w:ascii="Book Antiqua" w:hAnsi="Book Antiqua" w:cs="宋体"/>
          <w:color w:val="000000"/>
          <w:sz w:val="24"/>
          <w:szCs w:val="24"/>
          <w:lang w:val="en-US"/>
        </w:rPr>
      </w:pPr>
      <w:r w:rsidRPr="00BD61DA">
        <w:rPr>
          <w:rFonts w:ascii="Book Antiqua" w:hAnsi="Book Antiqua" w:cs="宋体"/>
          <w:color w:val="000000"/>
          <w:sz w:val="24"/>
          <w:szCs w:val="24"/>
          <w:lang w:val="en-US"/>
        </w:rPr>
        <w:t>209</w:t>
      </w:r>
      <w:r w:rsidR="00836E50">
        <w:rPr>
          <w:rFonts w:ascii="Book Antiqua" w:hAnsi="Book Antiqua" w:cs="宋体"/>
          <w:color w:val="000000"/>
          <w:sz w:val="24"/>
          <w:szCs w:val="24"/>
          <w:lang w:val="en-US"/>
        </w:rPr>
        <w:t xml:space="preserve"> </w:t>
      </w:r>
      <w:r w:rsidR="001F64D7" w:rsidRPr="00DC0ADC">
        <w:rPr>
          <w:rFonts w:ascii="Book Antiqua" w:hAnsi="Book Antiqua" w:cs="宋体"/>
          <w:b/>
          <w:bCs/>
          <w:color w:val="000000"/>
          <w:sz w:val="24"/>
          <w:szCs w:val="24"/>
          <w:lang w:val="en-US"/>
        </w:rPr>
        <w:t>Persson EC</w:t>
      </w:r>
      <w:r w:rsidR="001F64D7" w:rsidRPr="00DC0ADC">
        <w:rPr>
          <w:rFonts w:ascii="Book Antiqua" w:hAnsi="Book Antiqua" w:cs="宋体"/>
          <w:color w:val="000000"/>
          <w:sz w:val="24"/>
          <w:szCs w:val="24"/>
          <w:lang w:val="en-US"/>
        </w:rPr>
        <w:t>, Shiels MS, Dawsey SM, Bhatia K, Anderson LA, Engels EA. Increased risk of stomach and esophageal malignancies in people with AIDS. </w:t>
      </w:r>
      <w:r w:rsidR="001F64D7" w:rsidRPr="00DC0ADC">
        <w:rPr>
          <w:rFonts w:ascii="Book Antiqua" w:hAnsi="Book Antiqua" w:cs="宋体"/>
          <w:i/>
          <w:iCs/>
          <w:color w:val="000000"/>
          <w:sz w:val="24"/>
          <w:szCs w:val="24"/>
          <w:lang w:val="en-US"/>
        </w:rPr>
        <w:t>Gastroenterology</w:t>
      </w:r>
      <w:r w:rsidR="001F64D7" w:rsidRPr="00DC0ADC">
        <w:rPr>
          <w:rFonts w:ascii="Book Antiqua" w:hAnsi="Book Antiqua" w:cs="宋体"/>
          <w:color w:val="000000"/>
          <w:sz w:val="24"/>
          <w:szCs w:val="24"/>
          <w:lang w:val="en-US"/>
        </w:rPr>
        <w:t> 2012; </w:t>
      </w:r>
      <w:r w:rsidR="001F64D7" w:rsidRPr="00DC0ADC">
        <w:rPr>
          <w:rFonts w:ascii="Book Antiqua" w:hAnsi="Book Antiqua" w:cs="宋体"/>
          <w:b/>
          <w:bCs/>
          <w:color w:val="000000"/>
          <w:sz w:val="24"/>
          <w:szCs w:val="24"/>
          <w:lang w:val="en-US"/>
        </w:rPr>
        <w:t>143</w:t>
      </w:r>
      <w:r w:rsidR="001F64D7" w:rsidRPr="00DC0ADC">
        <w:rPr>
          <w:rFonts w:ascii="Book Antiqua" w:hAnsi="Book Antiqua" w:cs="宋体"/>
          <w:color w:val="000000"/>
          <w:sz w:val="24"/>
          <w:szCs w:val="24"/>
          <w:lang w:val="en-US"/>
        </w:rPr>
        <w:t>: 943-950.e2 [PMID: 22796240 DOI: 10.1053/j.gastro.2012.07.013]</w:t>
      </w:r>
    </w:p>
    <w:p w:rsidR="00BD61DA" w:rsidRPr="00BD61DA" w:rsidRDefault="00BD61DA" w:rsidP="00BD61DA">
      <w:pPr>
        <w:rPr>
          <w:rFonts w:ascii="Book Antiqua" w:hAnsi="Book Antiqua" w:cs="宋体"/>
          <w:color w:val="000000"/>
          <w:sz w:val="24"/>
          <w:szCs w:val="24"/>
          <w:lang w:val="en-US"/>
        </w:rPr>
      </w:pPr>
      <w:r w:rsidRPr="00BD61DA">
        <w:rPr>
          <w:rFonts w:ascii="Book Antiqua" w:hAnsi="Book Antiqua" w:cs="宋体"/>
          <w:color w:val="000000"/>
          <w:sz w:val="24"/>
          <w:szCs w:val="24"/>
          <w:lang w:val="en-US"/>
        </w:rPr>
        <w:t>210</w:t>
      </w:r>
      <w:r w:rsidR="00836E50">
        <w:rPr>
          <w:rFonts w:ascii="Book Antiqua" w:hAnsi="Book Antiqua" w:cs="宋体"/>
          <w:color w:val="000000"/>
          <w:sz w:val="24"/>
          <w:szCs w:val="24"/>
          <w:lang w:val="en-US"/>
        </w:rPr>
        <w:t xml:space="preserve"> </w:t>
      </w:r>
      <w:r w:rsidR="001F64D7" w:rsidRPr="00DC0ADC">
        <w:rPr>
          <w:rFonts w:ascii="Book Antiqua" w:hAnsi="Book Antiqua" w:cs="宋体"/>
          <w:b/>
          <w:bCs/>
          <w:color w:val="000000"/>
          <w:sz w:val="24"/>
          <w:szCs w:val="24"/>
          <w:lang w:val="en-US"/>
        </w:rPr>
        <w:t>Gao GJ</w:t>
      </w:r>
      <w:r w:rsidR="001F64D7" w:rsidRPr="00DC0ADC">
        <w:rPr>
          <w:rFonts w:ascii="Book Antiqua" w:hAnsi="Book Antiqua" w:cs="宋体"/>
          <w:color w:val="000000"/>
          <w:sz w:val="24"/>
          <w:szCs w:val="24"/>
          <w:lang w:val="en-US"/>
        </w:rPr>
        <w:t xml:space="preserve">, Yang D, Lin KK, Xiao J, Li X, Liang HY, Liu L, Han N, Zhao HX. </w:t>
      </w:r>
      <w:proofErr w:type="gramStart"/>
      <w:r w:rsidR="001F64D7" w:rsidRPr="00DC0ADC">
        <w:rPr>
          <w:rFonts w:ascii="Book Antiqua" w:hAnsi="Book Antiqua" w:cs="宋体"/>
          <w:color w:val="000000"/>
          <w:sz w:val="24"/>
          <w:szCs w:val="24"/>
          <w:lang w:val="en-US"/>
        </w:rPr>
        <w:t>Clinical analysis of 10 AIDS patients with malignant lymphoma.</w:t>
      </w:r>
      <w:proofErr w:type="gramEnd"/>
      <w:r w:rsidR="001F64D7" w:rsidRPr="00DC0ADC">
        <w:rPr>
          <w:rFonts w:ascii="Book Antiqua" w:hAnsi="Book Antiqua" w:cs="宋体"/>
          <w:color w:val="000000"/>
          <w:sz w:val="24"/>
          <w:szCs w:val="24"/>
          <w:lang w:val="en-US"/>
        </w:rPr>
        <w:t> </w:t>
      </w:r>
      <w:r w:rsidR="001F64D7" w:rsidRPr="00DC0ADC">
        <w:rPr>
          <w:rFonts w:ascii="Book Antiqua" w:hAnsi="Book Antiqua" w:cs="宋体"/>
          <w:i/>
          <w:iCs/>
          <w:color w:val="000000"/>
          <w:sz w:val="24"/>
          <w:szCs w:val="24"/>
          <w:lang w:val="en-US"/>
        </w:rPr>
        <w:t>Cancer Biol Med</w:t>
      </w:r>
      <w:r w:rsidR="001F64D7" w:rsidRPr="00DC0ADC">
        <w:rPr>
          <w:rFonts w:ascii="Book Antiqua" w:hAnsi="Book Antiqua" w:cs="宋体"/>
          <w:color w:val="000000"/>
          <w:sz w:val="24"/>
          <w:szCs w:val="24"/>
          <w:lang w:val="en-US"/>
        </w:rPr>
        <w:t> 2012; </w:t>
      </w:r>
      <w:r w:rsidR="001F64D7" w:rsidRPr="00DC0ADC">
        <w:rPr>
          <w:rFonts w:ascii="Book Antiqua" w:hAnsi="Book Antiqua" w:cs="宋体"/>
          <w:b/>
          <w:bCs/>
          <w:color w:val="000000"/>
          <w:sz w:val="24"/>
          <w:szCs w:val="24"/>
          <w:lang w:val="en-US"/>
        </w:rPr>
        <w:t>9</w:t>
      </w:r>
      <w:r w:rsidR="001F64D7" w:rsidRPr="00DC0ADC">
        <w:rPr>
          <w:rFonts w:ascii="Book Antiqua" w:hAnsi="Book Antiqua" w:cs="宋体"/>
          <w:color w:val="000000"/>
          <w:sz w:val="24"/>
          <w:szCs w:val="24"/>
          <w:lang w:val="en-US"/>
        </w:rPr>
        <w:t>: 115-119 [PMID: 23691465 DOI: 10.3969/j.issn.2095-3941.2012.02.006]</w:t>
      </w:r>
    </w:p>
    <w:p w:rsidR="00BD61DA" w:rsidRPr="00BD61DA" w:rsidRDefault="00BD61DA" w:rsidP="00BD61DA">
      <w:pPr>
        <w:rPr>
          <w:rFonts w:ascii="Book Antiqua" w:hAnsi="Book Antiqua" w:cs="宋体"/>
          <w:color w:val="000000"/>
          <w:sz w:val="24"/>
          <w:szCs w:val="24"/>
          <w:lang w:val="en-US"/>
        </w:rPr>
      </w:pPr>
      <w:r w:rsidRPr="00BD61DA">
        <w:rPr>
          <w:rFonts w:ascii="Book Antiqua" w:hAnsi="Book Antiqua" w:cs="宋体"/>
          <w:color w:val="000000"/>
          <w:sz w:val="24"/>
          <w:szCs w:val="24"/>
          <w:lang w:val="en-US"/>
        </w:rPr>
        <w:t>211</w:t>
      </w:r>
      <w:r w:rsidR="00836E50">
        <w:rPr>
          <w:rFonts w:ascii="Book Antiqua" w:hAnsi="Book Antiqua" w:cs="宋体"/>
          <w:color w:val="000000"/>
          <w:sz w:val="24"/>
          <w:szCs w:val="24"/>
          <w:lang w:val="en-US"/>
        </w:rPr>
        <w:t xml:space="preserve"> </w:t>
      </w:r>
      <w:r w:rsidR="001F64D7" w:rsidRPr="00DC0ADC">
        <w:rPr>
          <w:rFonts w:ascii="Book Antiqua" w:hAnsi="Book Antiqua" w:cs="宋体"/>
          <w:b/>
          <w:bCs/>
          <w:color w:val="000000"/>
          <w:sz w:val="24"/>
          <w:szCs w:val="24"/>
          <w:lang w:val="en-US"/>
        </w:rPr>
        <w:t>Rezende RE</w:t>
      </w:r>
      <w:r w:rsidR="001F64D7" w:rsidRPr="00DC0ADC">
        <w:rPr>
          <w:rFonts w:ascii="Book Antiqua" w:hAnsi="Book Antiqua" w:cs="宋体"/>
          <w:color w:val="000000"/>
          <w:sz w:val="24"/>
          <w:szCs w:val="24"/>
          <w:lang w:val="en-US"/>
        </w:rPr>
        <w:t>, Mantelmacher M, Ferreira Sda C, Hyppólito EB, Machado AA, Ardengh JC, Módena JL. Clinical, endoscopic and prognostic aspects of primary gastric non-hodgkin's lymphoma associated with acquired immunodeficiency syndrome. </w:t>
      </w:r>
      <w:r w:rsidR="001F64D7" w:rsidRPr="00DC0ADC">
        <w:rPr>
          <w:rFonts w:ascii="Book Antiqua" w:hAnsi="Book Antiqua" w:cs="宋体"/>
          <w:i/>
          <w:iCs/>
          <w:color w:val="000000"/>
          <w:sz w:val="24"/>
          <w:szCs w:val="24"/>
          <w:lang w:val="en-US"/>
        </w:rPr>
        <w:t>Braz J Infect Dis</w:t>
      </w:r>
      <w:r w:rsidR="001F64D7" w:rsidRPr="00DC0ADC">
        <w:rPr>
          <w:rFonts w:ascii="Book Antiqua" w:hAnsi="Book Antiqua" w:cs="宋体"/>
          <w:color w:val="000000"/>
          <w:sz w:val="24"/>
          <w:szCs w:val="24"/>
          <w:lang w:val="en-US"/>
        </w:rPr>
        <w:t> 2009; </w:t>
      </w:r>
      <w:r w:rsidR="001F64D7" w:rsidRPr="00DC0ADC">
        <w:rPr>
          <w:rFonts w:ascii="Book Antiqua" w:hAnsi="Book Antiqua" w:cs="宋体"/>
          <w:b/>
          <w:bCs/>
          <w:color w:val="000000"/>
          <w:sz w:val="24"/>
          <w:szCs w:val="24"/>
          <w:lang w:val="en-US"/>
        </w:rPr>
        <w:t>13</w:t>
      </w:r>
      <w:r w:rsidR="001F64D7" w:rsidRPr="00DC0ADC">
        <w:rPr>
          <w:rFonts w:ascii="Book Antiqua" w:hAnsi="Book Antiqua" w:cs="宋体"/>
          <w:color w:val="000000"/>
          <w:sz w:val="24"/>
          <w:szCs w:val="24"/>
          <w:lang w:val="en-US"/>
        </w:rPr>
        <w:t>: 2-4 [PMID: 19578621]</w:t>
      </w:r>
    </w:p>
    <w:p w:rsidR="00BD61DA" w:rsidRPr="00BD61DA" w:rsidRDefault="00BD61DA" w:rsidP="00BD61DA">
      <w:pPr>
        <w:rPr>
          <w:rFonts w:ascii="Book Antiqua" w:hAnsi="Book Antiqua" w:cs="宋体"/>
          <w:color w:val="000000"/>
          <w:sz w:val="24"/>
          <w:szCs w:val="24"/>
          <w:lang w:val="en-US"/>
        </w:rPr>
      </w:pPr>
      <w:proofErr w:type="gramStart"/>
      <w:r w:rsidRPr="00BD61DA">
        <w:rPr>
          <w:rFonts w:ascii="Book Antiqua" w:hAnsi="Book Antiqua" w:cs="宋体"/>
          <w:color w:val="000000"/>
          <w:sz w:val="24"/>
          <w:szCs w:val="24"/>
          <w:lang w:val="en-US"/>
        </w:rPr>
        <w:t>212</w:t>
      </w:r>
      <w:r w:rsidR="00836E50">
        <w:rPr>
          <w:rFonts w:ascii="Book Antiqua" w:hAnsi="Book Antiqua" w:cs="宋体"/>
          <w:color w:val="000000"/>
          <w:sz w:val="24"/>
          <w:szCs w:val="24"/>
          <w:lang w:val="en-US"/>
        </w:rPr>
        <w:t xml:space="preserve"> </w:t>
      </w:r>
      <w:r w:rsidR="001F64D7" w:rsidRPr="00DC0ADC">
        <w:rPr>
          <w:rFonts w:ascii="Book Antiqua" w:hAnsi="Book Antiqua" w:cs="宋体"/>
          <w:color w:val="000000"/>
          <w:sz w:val="24"/>
          <w:szCs w:val="24"/>
          <w:lang w:val="en-US"/>
        </w:rPr>
        <w:t> </w:t>
      </w:r>
      <w:r w:rsidR="001F64D7" w:rsidRPr="00DC0ADC">
        <w:rPr>
          <w:rFonts w:ascii="Book Antiqua" w:hAnsi="Book Antiqua" w:cs="宋体"/>
          <w:b/>
          <w:bCs/>
          <w:color w:val="000000"/>
          <w:sz w:val="24"/>
          <w:szCs w:val="24"/>
          <w:lang w:val="en-US"/>
        </w:rPr>
        <w:t>Tanaka</w:t>
      </w:r>
      <w:proofErr w:type="gramEnd"/>
      <w:r w:rsidR="001F64D7" w:rsidRPr="00DC0ADC">
        <w:rPr>
          <w:rFonts w:ascii="Book Antiqua" w:hAnsi="Book Antiqua" w:cs="宋体"/>
          <w:b/>
          <w:bCs/>
          <w:color w:val="000000"/>
          <w:sz w:val="24"/>
          <w:szCs w:val="24"/>
          <w:lang w:val="en-US"/>
        </w:rPr>
        <w:t xml:space="preserve"> S</w:t>
      </w:r>
      <w:r w:rsidR="001F64D7" w:rsidRPr="00DC0ADC">
        <w:rPr>
          <w:rFonts w:ascii="Book Antiqua" w:hAnsi="Book Antiqua" w:cs="宋体"/>
          <w:color w:val="000000"/>
          <w:sz w:val="24"/>
          <w:szCs w:val="24"/>
          <w:lang w:val="en-US"/>
        </w:rPr>
        <w:t>, Nagata N, Mine S, Igari T, Kobayashi T, Sugihara J, Honda H, Teruya K, Kikuchi Y, Oka S, Uemura N. Endoscopic appearance of AIDS-related gastrointestinal lymphoma with c-MYC rearrangements: case report and literature review. </w:t>
      </w:r>
      <w:r w:rsidR="001F64D7" w:rsidRPr="00DC0ADC">
        <w:rPr>
          <w:rFonts w:ascii="Book Antiqua" w:hAnsi="Book Antiqua" w:cs="宋体"/>
          <w:i/>
          <w:iCs/>
          <w:color w:val="000000"/>
          <w:sz w:val="24"/>
          <w:szCs w:val="24"/>
          <w:lang w:val="en-US"/>
        </w:rPr>
        <w:t>World J Gastroenterol</w:t>
      </w:r>
      <w:r w:rsidR="001F64D7" w:rsidRPr="00DC0ADC">
        <w:rPr>
          <w:rFonts w:ascii="Book Antiqua" w:hAnsi="Book Antiqua" w:cs="宋体"/>
          <w:color w:val="000000"/>
          <w:sz w:val="24"/>
          <w:szCs w:val="24"/>
          <w:lang w:val="en-US"/>
        </w:rPr>
        <w:t> 2013; </w:t>
      </w:r>
      <w:r w:rsidR="001F64D7" w:rsidRPr="00DC0ADC">
        <w:rPr>
          <w:rFonts w:ascii="Book Antiqua" w:hAnsi="Book Antiqua" w:cs="宋体"/>
          <w:b/>
          <w:bCs/>
          <w:color w:val="000000"/>
          <w:sz w:val="24"/>
          <w:szCs w:val="24"/>
          <w:lang w:val="en-US"/>
        </w:rPr>
        <w:t>19</w:t>
      </w:r>
      <w:r w:rsidR="001F64D7" w:rsidRPr="00DC0ADC">
        <w:rPr>
          <w:rFonts w:ascii="Book Antiqua" w:hAnsi="Book Antiqua" w:cs="宋体"/>
          <w:color w:val="000000"/>
          <w:sz w:val="24"/>
          <w:szCs w:val="24"/>
          <w:lang w:val="en-US"/>
        </w:rPr>
        <w:t>: 4827-4831 [PMID: 23922484 DOI: 10.3748/wjg.v19.i29.4827</w:t>
      </w:r>
    </w:p>
    <w:p w:rsidR="00BD61DA" w:rsidRPr="00BD61DA" w:rsidRDefault="00BD61DA" w:rsidP="00BD61DA">
      <w:pPr>
        <w:rPr>
          <w:rFonts w:ascii="Book Antiqua" w:hAnsi="Book Antiqua" w:cs="宋体"/>
          <w:color w:val="000000"/>
          <w:sz w:val="24"/>
          <w:szCs w:val="24"/>
          <w:lang w:val="en-US"/>
        </w:rPr>
      </w:pPr>
      <w:r w:rsidRPr="00BD61DA">
        <w:rPr>
          <w:rFonts w:ascii="Book Antiqua" w:hAnsi="Book Antiqua" w:cs="宋体"/>
          <w:color w:val="000000"/>
          <w:sz w:val="24"/>
          <w:szCs w:val="24"/>
          <w:lang w:val="en-US"/>
        </w:rPr>
        <w:t>213</w:t>
      </w:r>
      <w:r w:rsidR="00836E50">
        <w:rPr>
          <w:rFonts w:ascii="Book Antiqua" w:hAnsi="Book Antiqua" w:cs="宋体"/>
          <w:color w:val="000000"/>
          <w:sz w:val="24"/>
          <w:szCs w:val="24"/>
          <w:lang w:val="en-US"/>
        </w:rPr>
        <w:t xml:space="preserve"> </w:t>
      </w:r>
      <w:r w:rsidR="001F64D7" w:rsidRPr="00DC0ADC">
        <w:rPr>
          <w:rFonts w:ascii="Book Antiqua" w:hAnsi="Book Antiqua" w:cs="宋体"/>
          <w:b/>
          <w:bCs/>
          <w:color w:val="000000"/>
          <w:sz w:val="24"/>
          <w:szCs w:val="24"/>
          <w:lang w:val="en-US"/>
        </w:rPr>
        <w:t>Kim Y</w:t>
      </w:r>
      <w:r w:rsidR="001F64D7" w:rsidRPr="00DC0ADC">
        <w:rPr>
          <w:rFonts w:ascii="Book Antiqua" w:hAnsi="Book Antiqua" w:cs="宋体"/>
          <w:color w:val="000000"/>
          <w:sz w:val="24"/>
          <w:szCs w:val="24"/>
          <w:lang w:val="en-US"/>
        </w:rPr>
        <w:t>, Leventaki V, Bhaijee F, Jackson CC, Medeiros LJ, Vega F. Extracavitary/solid variant of primary effusion lymphoma. </w:t>
      </w:r>
      <w:r w:rsidR="001F64D7" w:rsidRPr="00DC0ADC">
        <w:rPr>
          <w:rFonts w:ascii="Book Antiqua" w:hAnsi="Book Antiqua" w:cs="宋体"/>
          <w:i/>
          <w:iCs/>
          <w:color w:val="000000"/>
          <w:sz w:val="24"/>
          <w:szCs w:val="24"/>
          <w:lang w:val="en-US"/>
        </w:rPr>
        <w:t>Ann Diagn Pathol</w:t>
      </w:r>
      <w:r w:rsidR="001F64D7" w:rsidRPr="00DC0ADC">
        <w:rPr>
          <w:rFonts w:ascii="Book Antiqua" w:hAnsi="Book Antiqua" w:cs="宋体"/>
          <w:color w:val="000000"/>
          <w:sz w:val="24"/>
          <w:szCs w:val="24"/>
          <w:lang w:val="en-US"/>
        </w:rPr>
        <w:t> 2012; </w:t>
      </w:r>
      <w:r w:rsidR="001F64D7" w:rsidRPr="00DC0ADC">
        <w:rPr>
          <w:rFonts w:ascii="Book Antiqua" w:hAnsi="Book Antiqua" w:cs="宋体"/>
          <w:b/>
          <w:bCs/>
          <w:color w:val="000000"/>
          <w:sz w:val="24"/>
          <w:szCs w:val="24"/>
          <w:lang w:val="en-US"/>
        </w:rPr>
        <w:t>16</w:t>
      </w:r>
      <w:r w:rsidR="001F64D7" w:rsidRPr="00DC0ADC">
        <w:rPr>
          <w:rFonts w:ascii="Book Antiqua" w:hAnsi="Book Antiqua" w:cs="宋体"/>
          <w:color w:val="000000"/>
          <w:sz w:val="24"/>
          <w:szCs w:val="24"/>
          <w:lang w:val="en-US"/>
        </w:rPr>
        <w:t>: 441-446 [PMID: 22497739 DOI: 10.1016/j.anndiagpath.2012.03.004]</w:t>
      </w:r>
    </w:p>
    <w:p w:rsidR="00BD61DA" w:rsidRPr="00BD61DA" w:rsidRDefault="00BD61DA" w:rsidP="00BD61DA">
      <w:pPr>
        <w:rPr>
          <w:rFonts w:ascii="Book Antiqua" w:hAnsi="Book Antiqua" w:cs="宋体"/>
          <w:color w:val="000000"/>
          <w:sz w:val="24"/>
          <w:szCs w:val="24"/>
          <w:lang w:val="en-US"/>
        </w:rPr>
      </w:pPr>
      <w:r w:rsidRPr="00BD61DA">
        <w:rPr>
          <w:rFonts w:ascii="Book Antiqua" w:hAnsi="Book Antiqua" w:cs="宋体"/>
          <w:color w:val="000000"/>
          <w:sz w:val="24"/>
          <w:szCs w:val="24"/>
          <w:lang w:val="en-US"/>
        </w:rPr>
        <w:t>214</w:t>
      </w:r>
      <w:r w:rsidR="00836E50">
        <w:rPr>
          <w:rFonts w:ascii="Book Antiqua" w:hAnsi="Book Antiqua" w:cs="宋体"/>
          <w:color w:val="000000"/>
          <w:sz w:val="24"/>
          <w:szCs w:val="24"/>
          <w:lang w:val="en-US"/>
        </w:rPr>
        <w:t xml:space="preserve"> </w:t>
      </w:r>
      <w:r w:rsidR="001F64D7" w:rsidRPr="00DC0ADC">
        <w:rPr>
          <w:rFonts w:ascii="Book Antiqua" w:hAnsi="Book Antiqua" w:cs="宋体"/>
          <w:b/>
          <w:bCs/>
          <w:color w:val="000000"/>
          <w:sz w:val="24"/>
          <w:szCs w:val="24"/>
          <w:lang w:val="en-US"/>
        </w:rPr>
        <w:t>Flanagan PK</w:t>
      </w:r>
      <w:r w:rsidR="001F64D7" w:rsidRPr="00DC0ADC">
        <w:rPr>
          <w:rFonts w:ascii="Book Antiqua" w:hAnsi="Book Antiqua" w:cs="宋体"/>
          <w:color w:val="000000"/>
          <w:sz w:val="24"/>
          <w:szCs w:val="24"/>
          <w:lang w:val="en-US"/>
        </w:rPr>
        <w:t xml:space="preserve">, Coupland SE, Arumainathan A, Probert CS. </w:t>
      </w:r>
      <w:proofErr w:type="gramStart"/>
      <w:r w:rsidR="001F64D7" w:rsidRPr="00DC0ADC">
        <w:rPr>
          <w:rFonts w:ascii="Book Antiqua" w:hAnsi="Book Antiqua" w:cs="宋体"/>
          <w:color w:val="000000"/>
          <w:sz w:val="24"/>
          <w:szCs w:val="24"/>
          <w:lang w:val="en-US"/>
        </w:rPr>
        <w:t>A rare cause of weight loss.</w:t>
      </w:r>
      <w:proofErr w:type="gramEnd"/>
      <w:r w:rsidR="001F64D7" w:rsidRPr="00DC0ADC">
        <w:rPr>
          <w:rFonts w:ascii="Book Antiqua" w:hAnsi="Book Antiqua" w:cs="宋体"/>
          <w:color w:val="000000"/>
          <w:sz w:val="24"/>
          <w:szCs w:val="24"/>
          <w:lang w:val="en-US"/>
        </w:rPr>
        <w:t> </w:t>
      </w:r>
      <w:r w:rsidR="001F64D7" w:rsidRPr="00DC0ADC">
        <w:rPr>
          <w:rFonts w:ascii="Book Antiqua" w:hAnsi="Book Antiqua" w:cs="宋体"/>
          <w:i/>
          <w:iCs/>
          <w:color w:val="000000"/>
          <w:sz w:val="24"/>
          <w:szCs w:val="24"/>
          <w:lang w:val="en-US"/>
        </w:rPr>
        <w:t>Gut</w:t>
      </w:r>
      <w:r w:rsidR="001F64D7" w:rsidRPr="00DC0ADC">
        <w:rPr>
          <w:rFonts w:ascii="Book Antiqua" w:hAnsi="Book Antiqua" w:cs="宋体"/>
          <w:color w:val="000000"/>
          <w:sz w:val="24"/>
          <w:szCs w:val="24"/>
          <w:lang w:val="en-US"/>
        </w:rPr>
        <w:t> 2014; </w:t>
      </w:r>
      <w:r w:rsidR="001F64D7" w:rsidRPr="00DC0ADC">
        <w:rPr>
          <w:rFonts w:ascii="Book Antiqua" w:hAnsi="Book Antiqua" w:cs="宋体"/>
          <w:b/>
          <w:bCs/>
          <w:color w:val="000000"/>
          <w:sz w:val="24"/>
          <w:szCs w:val="24"/>
          <w:lang w:val="en-US"/>
        </w:rPr>
        <w:t>63</w:t>
      </w:r>
      <w:r w:rsidR="001F64D7" w:rsidRPr="00DC0ADC">
        <w:rPr>
          <w:rFonts w:ascii="Book Antiqua" w:hAnsi="Book Antiqua" w:cs="宋体"/>
          <w:color w:val="000000"/>
          <w:sz w:val="24"/>
          <w:szCs w:val="24"/>
          <w:lang w:val="en-US"/>
        </w:rPr>
        <w:t>: 1024, 1027 [PMID: 24277727 DOI: 10.1136/gutjnl-2013-306299]</w:t>
      </w:r>
    </w:p>
    <w:p w:rsidR="00BD61DA" w:rsidRPr="00BD61DA" w:rsidRDefault="00BD61DA" w:rsidP="00BD61DA">
      <w:pPr>
        <w:rPr>
          <w:rFonts w:ascii="Book Antiqua" w:hAnsi="Book Antiqua" w:cs="宋体"/>
          <w:color w:val="000000"/>
          <w:sz w:val="24"/>
          <w:szCs w:val="24"/>
          <w:lang w:val="en-US"/>
        </w:rPr>
      </w:pPr>
      <w:r w:rsidRPr="00BD61DA">
        <w:rPr>
          <w:rFonts w:ascii="Book Antiqua" w:hAnsi="Book Antiqua" w:cs="宋体"/>
          <w:color w:val="000000"/>
          <w:sz w:val="24"/>
          <w:szCs w:val="24"/>
          <w:lang w:val="en-US"/>
        </w:rPr>
        <w:t>215</w:t>
      </w:r>
      <w:r w:rsidR="00836E50">
        <w:rPr>
          <w:rFonts w:ascii="Book Antiqua" w:hAnsi="Book Antiqua" w:cs="宋体"/>
          <w:color w:val="000000"/>
          <w:sz w:val="24"/>
          <w:szCs w:val="24"/>
          <w:lang w:val="en-US"/>
        </w:rPr>
        <w:t xml:space="preserve"> </w:t>
      </w:r>
      <w:r w:rsidR="001F64D7" w:rsidRPr="00DC0ADC">
        <w:rPr>
          <w:rFonts w:ascii="Book Antiqua" w:hAnsi="Book Antiqua" w:cs="宋体"/>
          <w:b/>
          <w:bCs/>
          <w:color w:val="000000"/>
          <w:sz w:val="24"/>
          <w:szCs w:val="24"/>
          <w:lang w:val="en-US"/>
        </w:rPr>
        <w:t>Manley K</w:t>
      </w:r>
      <w:r w:rsidR="001F64D7" w:rsidRPr="00DC0ADC">
        <w:rPr>
          <w:rFonts w:ascii="Book Antiqua" w:hAnsi="Book Antiqua" w:cs="宋体"/>
          <w:color w:val="000000"/>
          <w:sz w:val="24"/>
          <w:szCs w:val="24"/>
          <w:lang w:val="en-US"/>
        </w:rPr>
        <w:t>, Dunning J, Nelson M, Bower M. HIV-associated gastric natural killer/T-cell lymphoma. </w:t>
      </w:r>
      <w:r w:rsidR="001F64D7" w:rsidRPr="00DC0ADC">
        <w:rPr>
          <w:rFonts w:ascii="Book Antiqua" w:hAnsi="Book Antiqua" w:cs="宋体"/>
          <w:i/>
          <w:iCs/>
          <w:color w:val="000000"/>
          <w:sz w:val="24"/>
          <w:szCs w:val="24"/>
          <w:lang w:val="en-US"/>
        </w:rPr>
        <w:t>Int J STD AIDS</w:t>
      </w:r>
      <w:r w:rsidR="001F64D7" w:rsidRPr="00DC0ADC">
        <w:rPr>
          <w:rFonts w:ascii="Book Antiqua" w:hAnsi="Book Antiqua" w:cs="宋体"/>
          <w:color w:val="000000"/>
          <w:sz w:val="24"/>
          <w:szCs w:val="24"/>
          <w:lang w:val="en-US"/>
        </w:rPr>
        <w:t> 2012; </w:t>
      </w:r>
      <w:r w:rsidR="001F64D7" w:rsidRPr="00DC0ADC">
        <w:rPr>
          <w:rFonts w:ascii="Book Antiqua" w:hAnsi="Book Antiqua" w:cs="宋体"/>
          <w:b/>
          <w:bCs/>
          <w:color w:val="000000"/>
          <w:sz w:val="24"/>
          <w:szCs w:val="24"/>
          <w:lang w:val="en-US"/>
        </w:rPr>
        <w:t>23</w:t>
      </w:r>
      <w:r w:rsidR="001F64D7" w:rsidRPr="00DC0ADC">
        <w:rPr>
          <w:rFonts w:ascii="Book Antiqua" w:hAnsi="Book Antiqua" w:cs="宋体"/>
          <w:color w:val="000000"/>
          <w:sz w:val="24"/>
          <w:szCs w:val="24"/>
          <w:lang w:val="en-US"/>
        </w:rPr>
        <w:t>: 66-67 [PMID: 22362696 DOI: 10.1258/ijsa.2009.009121]</w:t>
      </w:r>
    </w:p>
    <w:p w:rsidR="00BD61DA" w:rsidRPr="00BD61DA" w:rsidRDefault="00BD61DA" w:rsidP="00BD61DA">
      <w:pPr>
        <w:rPr>
          <w:rFonts w:ascii="Book Antiqua" w:hAnsi="Book Antiqua" w:cs="宋体"/>
          <w:color w:val="000000"/>
          <w:sz w:val="24"/>
          <w:szCs w:val="24"/>
          <w:lang w:val="en-US"/>
        </w:rPr>
      </w:pPr>
      <w:r w:rsidRPr="00BD61DA">
        <w:rPr>
          <w:rFonts w:ascii="Book Antiqua" w:hAnsi="Book Antiqua" w:cs="宋体"/>
          <w:color w:val="000000"/>
          <w:sz w:val="24"/>
          <w:szCs w:val="24"/>
          <w:lang w:val="en-US"/>
        </w:rPr>
        <w:t>216</w:t>
      </w:r>
      <w:r w:rsidR="00836E50">
        <w:rPr>
          <w:rFonts w:ascii="Book Antiqua" w:hAnsi="Book Antiqua" w:cs="宋体"/>
          <w:color w:val="000000"/>
          <w:sz w:val="24"/>
          <w:szCs w:val="24"/>
          <w:lang w:val="en-US"/>
        </w:rPr>
        <w:t xml:space="preserve"> </w:t>
      </w:r>
      <w:r w:rsidR="001F64D7" w:rsidRPr="00DC0ADC">
        <w:rPr>
          <w:rFonts w:ascii="Book Antiqua" w:hAnsi="Book Antiqua" w:cs="宋体"/>
          <w:b/>
          <w:bCs/>
          <w:color w:val="000000"/>
          <w:sz w:val="24"/>
          <w:szCs w:val="24"/>
          <w:lang w:val="en-US"/>
        </w:rPr>
        <w:t>Smith G</w:t>
      </w:r>
      <w:r w:rsidR="001F64D7" w:rsidRPr="00DC0ADC">
        <w:rPr>
          <w:rFonts w:ascii="Book Antiqua" w:hAnsi="Book Antiqua" w:cs="宋体"/>
          <w:color w:val="000000"/>
          <w:sz w:val="24"/>
          <w:szCs w:val="24"/>
          <w:lang w:val="en-US"/>
        </w:rPr>
        <w:t>, Crocker J, Nar P, Chesner I, Leyland MJ. Immunogold-silver technique applied to showing malignant B cell infiltration of gastrointestinal tract in patients with chronic lymphocytic leukaemia and non-Hodgkin's lymphoma. </w:t>
      </w:r>
      <w:r w:rsidR="001F64D7" w:rsidRPr="00DC0ADC">
        <w:rPr>
          <w:rFonts w:ascii="Book Antiqua" w:hAnsi="Book Antiqua" w:cs="宋体"/>
          <w:i/>
          <w:iCs/>
          <w:color w:val="000000"/>
          <w:sz w:val="24"/>
          <w:szCs w:val="24"/>
          <w:lang w:val="en-US"/>
        </w:rPr>
        <w:t>J Clin Pathol</w:t>
      </w:r>
      <w:r w:rsidR="001F64D7" w:rsidRPr="00DC0ADC">
        <w:rPr>
          <w:rFonts w:ascii="Book Antiqua" w:hAnsi="Book Antiqua" w:cs="宋体"/>
          <w:color w:val="000000"/>
          <w:sz w:val="24"/>
          <w:szCs w:val="24"/>
          <w:lang w:val="en-US"/>
        </w:rPr>
        <w:t> 1987; </w:t>
      </w:r>
      <w:r w:rsidR="001F64D7" w:rsidRPr="00DC0ADC">
        <w:rPr>
          <w:rFonts w:ascii="Book Antiqua" w:hAnsi="Book Antiqua" w:cs="宋体"/>
          <w:b/>
          <w:bCs/>
          <w:color w:val="000000"/>
          <w:sz w:val="24"/>
          <w:szCs w:val="24"/>
          <w:lang w:val="en-US"/>
        </w:rPr>
        <w:t>40</w:t>
      </w:r>
      <w:r w:rsidR="001F64D7" w:rsidRPr="00DC0ADC">
        <w:rPr>
          <w:rFonts w:ascii="Book Antiqua" w:hAnsi="Book Antiqua" w:cs="宋体"/>
          <w:color w:val="000000"/>
          <w:sz w:val="24"/>
          <w:szCs w:val="24"/>
          <w:lang w:val="en-US"/>
        </w:rPr>
        <w:t>: 756-759 [PMID: 3114328]</w:t>
      </w:r>
    </w:p>
    <w:p w:rsidR="001F64D7" w:rsidRDefault="00BD61DA" w:rsidP="00BD61DA">
      <w:pPr>
        <w:rPr>
          <w:rFonts w:ascii="Book Antiqua" w:hAnsi="Book Antiqua" w:cs="宋体"/>
          <w:color w:val="000000"/>
          <w:sz w:val="24"/>
          <w:szCs w:val="24"/>
          <w:lang w:val="en-US"/>
        </w:rPr>
      </w:pPr>
      <w:proofErr w:type="gramStart"/>
      <w:r w:rsidRPr="00BD61DA">
        <w:rPr>
          <w:rFonts w:ascii="Book Antiqua" w:hAnsi="Book Antiqua" w:cs="宋体"/>
          <w:color w:val="000000"/>
          <w:sz w:val="24"/>
          <w:szCs w:val="24"/>
          <w:lang w:val="en-US"/>
        </w:rPr>
        <w:t>217</w:t>
      </w:r>
      <w:r w:rsidR="00836E50">
        <w:rPr>
          <w:rFonts w:ascii="Book Antiqua" w:hAnsi="Book Antiqua" w:cs="宋体"/>
          <w:color w:val="000000"/>
          <w:sz w:val="24"/>
          <w:szCs w:val="24"/>
          <w:lang w:val="en-US"/>
        </w:rPr>
        <w:t xml:space="preserve"> </w:t>
      </w:r>
      <w:r w:rsidR="001F64D7" w:rsidRPr="00DC0ADC">
        <w:rPr>
          <w:rFonts w:ascii="Book Antiqua" w:hAnsi="Book Antiqua" w:cs="宋体"/>
          <w:b/>
          <w:bCs/>
          <w:color w:val="000000"/>
          <w:sz w:val="24"/>
          <w:szCs w:val="24"/>
          <w:lang w:val="en-US"/>
        </w:rPr>
        <w:t>Palakodeti S</w:t>
      </w:r>
      <w:r w:rsidR="001F64D7" w:rsidRPr="00DC0ADC">
        <w:rPr>
          <w:rFonts w:ascii="Book Antiqua" w:hAnsi="Book Antiqua" w:cs="宋体"/>
          <w:color w:val="000000"/>
          <w:sz w:val="24"/>
          <w:szCs w:val="24"/>
          <w:lang w:val="en-US"/>
        </w:rPr>
        <w:t>, Hoda K, Munroe CA. Perirectal Burkitt lymphoma presenting as an uncommon cause of lower gastrointestinal bleeding.</w:t>
      </w:r>
      <w:proofErr w:type="gramEnd"/>
      <w:r w:rsidR="001F64D7" w:rsidRPr="00DC0ADC">
        <w:rPr>
          <w:rFonts w:ascii="Book Antiqua" w:hAnsi="Book Antiqua" w:cs="宋体"/>
          <w:color w:val="000000"/>
          <w:sz w:val="24"/>
          <w:szCs w:val="24"/>
          <w:lang w:val="en-US"/>
        </w:rPr>
        <w:t> </w:t>
      </w:r>
      <w:r w:rsidR="001F64D7" w:rsidRPr="00DC0ADC">
        <w:rPr>
          <w:rFonts w:ascii="Book Antiqua" w:hAnsi="Book Antiqua" w:cs="宋体"/>
          <w:i/>
          <w:iCs/>
          <w:color w:val="000000"/>
          <w:sz w:val="24"/>
          <w:szCs w:val="24"/>
          <w:lang w:val="en-US"/>
        </w:rPr>
        <w:t>Clin Gastroenterol Hepatol</w:t>
      </w:r>
      <w:r w:rsidR="001F64D7" w:rsidRPr="00DC0ADC">
        <w:rPr>
          <w:rFonts w:ascii="Book Antiqua" w:hAnsi="Book Antiqua" w:cs="宋体"/>
          <w:color w:val="000000"/>
          <w:sz w:val="24"/>
          <w:szCs w:val="24"/>
          <w:lang w:val="en-US"/>
        </w:rPr>
        <w:t> 2014; </w:t>
      </w:r>
      <w:r w:rsidR="001F64D7" w:rsidRPr="00DC0ADC">
        <w:rPr>
          <w:rFonts w:ascii="Book Antiqua" w:hAnsi="Book Antiqua" w:cs="宋体"/>
          <w:b/>
          <w:bCs/>
          <w:color w:val="000000"/>
          <w:sz w:val="24"/>
          <w:szCs w:val="24"/>
          <w:lang w:val="en-US"/>
        </w:rPr>
        <w:t>12</w:t>
      </w:r>
      <w:r w:rsidR="001F64D7" w:rsidRPr="00DC0ADC">
        <w:rPr>
          <w:rFonts w:ascii="Book Antiqua" w:hAnsi="Book Antiqua" w:cs="宋体"/>
          <w:color w:val="000000"/>
          <w:sz w:val="24"/>
          <w:szCs w:val="24"/>
          <w:lang w:val="en-US"/>
        </w:rPr>
        <w:t>: A23-A24 [PMID: 24135467 DOI: 10.1016/j.cgh.2013.10.006]</w:t>
      </w:r>
    </w:p>
    <w:p w:rsidR="00BD61DA" w:rsidRPr="00BD61DA" w:rsidRDefault="00BD61DA" w:rsidP="00BD61DA">
      <w:pPr>
        <w:rPr>
          <w:rFonts w:ascii="Book Antiqua" w:hAnsi="Book Antiqua" w:cs="宋体"/>
          <w:color w:val="000000"/>
          <w:sz w:val="24"/>
          <w:szCs w:val="24"/>
          <w:lang w:val="en-US"/>
        </w:rPr>
      </w:pPr>
      <w:r w:rsidRPr="00BD61DA">
        <w:rPr>
          <w:rFonts w:ascii="Book Antiqua" w:hAnsi="Book Antiqua" w:cs="宋体"/>
          <w:color w:val="000000"/>
          <w:sz w:val="24"/>
          <w:szCs w:val="24"/>
          <w:lang w:val="en-US"/>
        </w:rPr>
        <w:t>218</w:t>
      </w:r>
      <w:r w:rsidR="00836E50">
        <w:rPr>
          <w:rFonts w:ascii="Book Antiqua" w:hAnsi="Book Antiqua" w:cs="宋体"/>
          <w:color w:val="000000"/>
          <w:sz w:val="24"/>
          <w:szCs w:val="24"/>
          <w:lang w:val="en-US"/>
        </w:rPr>
        <w:t xml:space="preserve"> </w:t>
      </w:r>
      <w:r w:rsidR="001F64D7" w:rsidRPr="00DC0ADC">
        <w:rPr>
          <w:rFonts w:ascii="Book Antiqua" w:hAnsi="Book Antiqua" w:cs="宋体"/>
          <w:b/>
          <w:bCs/>
          <w:color w:val="000000"/>
          <w:sz w:val="24"/>
          <w:szCs w:val="24"/>
          <w:lang w:val="en-US"/>
        </w:rPr>
        <w:t>Takahashi T</w:t>
      </w:r>
      <w:r w:rsidR="001F64D7" w:rsidRPr="00DC0ADC">
        <w:rPr>
          <w:rFonts w:ascii="Book Antiqua" w:hAnsi="Book Antiqua" w:cs="宋体"/>
          <w:color w:val="000000"/>
          <w:sz w:val="24"/>
          <w:szCs w:val="24"/>
          <w:lang w:val="en-US"/>
        </w:rPr>
        <w:t>, Maruyama R, Mishima S, Inoue M, Kawakami K, Onishi C, Miyake T, Tanaka J, Nabika T, Ishikura H. Small bowel perforation caused by Epstein-Barr virus-</w:t>
      </w:r>
      <w:r w:rsidR="001F64D7" w:rsidRPr="00DC0ADC">
        <w:rPr>
          <w:rFonts w:ascii="Book Antiqua" w:hAnsi="Book Antiqua" w:cs="宋体"/>
          <w:color w:val="000000"/>
          <w:sz w:val="24"/>
          <w:szCs w:val="24"/>
          <w:lang w:val="en-US"/>
        </w:rPr>
        <w:lastRenderedPageBreak/>
        <w:t>associated B cell lymphoma in a patient with angioimmunoblastic T-cell lymphoma. </w:t>
      </w:r>
      <w:r w:rsidR="001F64D7" w:rsidRPr="00DC0ADC">
        <w:rPr>
          <w:rFonts w:ascii="Book Antiqua" w:hAnsi="Book Antiqua" w:cs="宋体"/>
          <w:i/>
          <w:iCs/>
          <w:color w:val="000000"/>
          <w:sz w:val="24"/>
          <w:szCs w:val="24"/>
          <w:lang w:val="en-US"/>
        </w:rPr>
        <w:t>J Clin Exp Hematop</w:t>
      </w:r>
      <w:r w:rsidR="001F64D7" w:rsidRPr="00DC0ADC">
        <w:rPr>
          <w:rFonts w:ascii="Book Antiqua" w:hAnsi="Book Antiqua" w:cs="宋体"/>
          <w:color w:val="000000"/>
          <w:sz w:val="24"/>
          <w:szCs w:val="24"/>
          <w:lang w:val="en-US"/>
        </w:rPr>
        <w:t> 2010; </w:t>
      </w:r>
      <w:r w:rsidR="001F64D7" w:rsidRPr="00DC0ADC">
        <w:rPr>
          <w:rFonts w:ascii="Book Antiqua" w:hAnsi="Book Antiqua" w:cs="宋体"/>
          <w:b/>
          <w:bCs/>
          <w:color w:val="000000"/>
          <w:sz w:val="24"/>
          <w:szCs w:val="24"/>
          <w:lang w:val="en-US"/>
        </w:rPr>
        <w:t>50</w:t>
      </w:r>
      <w:r w:rsidR="001F64D7" w:rsidRPr="00DC0ADC">
        <w:rPr>
          <w:rFonts w:ascii="Book Antiqua" w:hAnsi="Book Antiqua" w:cs="宋体"/>
          <w:color w:val="000000"/>
          <w:sz w:val="24"/>
          <w:szCs w:val="24"/>
          <w:lang w:val="en-US"/>
        </w:rPr>
        <w:t>: 59-63 [PMID: 20505277]</w:t>
      </w:r>
    </w:p>
    <w:p w:rsidR="001F64D7" w:rsidRPr="00DC0ADC" w:rsidRDefault="00BD61DA" w:rsidP="001F64D7">
      <w:pPr>
        <w:jc w:val="both"/>
        <w:rPr>
          <w:rFonts w:ascii="Book Antiqua" w:hAnsi="Book Antiqua" w:cs="宋体"/>
          <w:color w:val="000000"/>
          <w:sz w:val="24"/>
          <w:szCs w:val="24"/>
          <w:lang w:val="en-US"/>
        </w:rPr>
      </w:pPr>
      <w:proofErr w:type="gramStart"/>
      <w:r w:rsidRPr="00BD61DA">
        <w:rPr>
          <w:rFonts w:ascii="Book Antiqua" w:hAnsi="Book Antiqua" w:cs="宋体"/>
          <w:color w:val="000000"/>
          <w:sz w:val="24"/>
          <w:szCs w:val="24"/>
          <w:lang w:val="en-US"/>
        </w:rPr>
        <w:t>219</w:t>
      </w:r>
      <w:r w:rsidR="00836E50">
        <w:rPr>
          <w:rFonts w:ascii="Book Antiqua" w:hAnsi="Book Antiqua" w:cs="宋体"/>
          <w:color w:val="000000"/>
          <w:sz w:val="24"/>
          <w:szCs w:val="24"/>
          <w:lang w:val="en-US"/>
        </w:rPr>
        <w:t xml:space="preserve"> </w:t>
      </w:r>
      <w:r w:rsidR="001F64D7" w:rsidRPr="00DC0ADC">
        <w:rPr>
          <w:rFonts w:ascii="Book Antiqua" w:hAnsi="Book Antiqua" w:cs="宋体"/>
          <w:b/>
          <w:bCs/>
          <w:color w:val="000000"/>
          <w:sz w:val="24"/>
          <w:szCs w:val="24"/>
          <w:lang w:val="en-US"/>
        </w:rPr>
        <w:t>Ghobrial IM</w:t>
      </w:r>
      <w:r w:rsidR="001F64D7" w:rsidRPr="00DC0ADC">
        <w:rPr>
          <w:rFonts w:ascii="Book Antiqua" w:hAnsi="Book Antiqua" w:cs="宋体"/>
          <w:color w:val="000000"/>
          <w:sz w:val="24"/>
          <w:szCs w:val="24"/>
          <w:lang w:val="en-US"/>
        </w:rPr>
        <w:t>, Habermann TM, Maurer MJ, Geyer SM, Ristow KM, Larson TS, Walker RC, Ansell SM, Macon WR, Gores GG, Stegall MD, McGregor CG.</w:t>
      </w:r>
      <w:proofErr w:type="gramEnd"/>
      <w:r w:rsidR="001F64D7" w:rsidRPr="00DC0ADC">
        <w:rPr>
          <w:rFonts w:ascii="Book Antiqua" w:hAnsi="Book Antiqua" w:cs="宋体"/>
          <w:color w:val="000000"/>
          <w:sz w:val="24"/>
          <w:szCs w:val="24"/>
          <w:lang w:val="en-US"/>
        </w:rPr>
        <w:t xml:space="preserve"> </w:t>
      </w:r>
      <w:proofErr w:type="gramStart"/>
      <w:r w:rsidR="001F64D7" w:rsidRPr="00DC0ADC">
        <w:rPr>
          <w:rFonts w:ascii="Book Antiqua" w:hAnsi="Book Antiqua" w:cs="宋体"/>
          <w:color w:val="000000"/>
          <w:sz w:val="24"/>
          <w:szCs w:val="24"/>
          <w:lang w:val="en-US"/>
        </w:rPr>
        <w:t>Prognostic analysis for survival in adult solid organ transplant recipients with post-transplantation lymphoproliferative disorders.</w:t>
      </w:r>
      <w:proofErr w:type="gramEnd"/>
      <w:r w:rsidR="001F64D7" w:rsidRPr="00DC0ADC">
        <w:rPr>
          <w:rFonts w:ascii="Book Antiqua" w:hAnsi="Book Antiqua" w:cs="宋体"/>
          <w:color w:val="000000"/>
          <w:sz w:val="24"/>
          <w:szCs w:val="24"/>
          <w:lang w:val="en-US"/>
        </w:rPr>
        <w:t> </w:t>
      </w:r>
      <w:r w:rsidR="001F64D7" w:rsidRPr="00DC0ADC">
        <w:rPr>
          <w:rFonts w:ascii="Book Antiqua" w:hAnsi="Book Antiqua" w:cs="宋体"/>
          <w:i/>
          <w:iCs/>
          <w:color w:val="000000"/>
          <w:sz w:val="24"/>
          <w:szCs w:val="24"/>
          <w:lang w:val="en-US"/>
        </w:rPr>
        <w:t>J Clin Oncol</w:t>
      </w:r>
      <w:r w:rsidR="001F64D7" w:rsidRPr="00DC0ADC">
        <w:rPr>
          <w:rFonts w:ascii="Book Antiqua" w:hAnsi="Book Antiqua" w:cs="宋体"/>
          <w:color w:val="000000"/>
          <w:sz w:val="24"/>
          <w:szCs w:val="24"/>
          <w:lang w:val="en-US"/>
        </w:rPr>
        <w:t> 2005; </w:t>
      </w:r>
      <w:r w:rsidR="001F64D7" w:rsidRPr="00DC0ADC">
        <w:rPr>
          <w:rFonts w:ascii="Book Antiqua" w:hAnsi="Book Antiqua" w:cs="宋体"/>
          <w:b/>
          <w:bCs/>
          <w:color w:val="000000"/>
          <w:sz w:val="24"/>
          <w:szCs w:val="24"/>
          <w:lang w:val="en-US"/>
        </w:rPr>
        <w:t>23</w:t>
      </w:r>
      <w:r w:rsidR="001F64D7" w:rsidRPr="00DC0ADC">
        <w:rPr>
          <w:rFonts w:ascii="Book Antiqua" w:hAnsi="Book Antiqua" w:cs="宋体"/>
          <w:color w:val="000000"/>
          <w:sz w:val="24"/>
          <w:szCs w:val="24"/>
          <w:lang w:val="en-US"/>
        </w:rPr>
        <w:t>: 7574-7582 [PMID: 16186599 DOI: 10.1200/JCO.2005.01.0934]</w:t>
      </w:r>
    </w:p>
    <w:p w:rsidR="00BD61DA" w:rsidRPr="00BD61DA" w:rsidRDefault="00BD61DA" w:rsidP="00BD61DA">
      <w:pPr>
        <w:rPr>
          <w:rFonts w:ascii="Book Antiqua" w:hAnsi="Book Antiqua" w:cs="宋体"/>
          <w:color w:val="000000"/>
          <w:sz w:val="24"/>
          <w:szCs w:val="24"/>
          <w:lang w:val="en-US"/>
        </w:rPr>
      </w:pPr>
      <w:proofErr w:type="gramStart"/>
      <w:r w:rsidRPr="00BD61DA">
        <w:rPr>
          <w:rFonts w:ascii="Book Antiqua" w:hAnsi="Book Antiqua" w:cs="宋体"/>
          <w:color w:val="000000"/>
          <w:sz w:val="24"/>
          <w:szCs w:val="24"/>
          <w:lang w:val="en-US"/>
        </w:rPr>
        <w:t>220</w:t>
      </w:r>
      <w:r w:rsidR="00836E50">
        <w:rPr>
          <w:rFonts w:ascii="Book Antiqua" w:hAnsi="Book Antiqua" w:cs="宋体"/>
          <w:color w:val="000000"/>
          <w:sz w:val="24"/>
          <w:szCs w:val="24"/>
          <w:lang w:val="en-US"/>
        </w:rPr>
        <w:t xml:space="preserve"> </w:t>
      </w:r>
      <w:r w:rsidR="001F64D7" w:rsidRPr="00DC0ADC">
        <w:rPr>
          <w:rFonts w:ascii="Book Antiqua" w:hAnsi="Book Antiqua" w:cs="宋体"/>
          <w:b/>
          <w:bCs/>
          <w:color w:val="000000"/>
          <w:sz w:val="24"/>
          <w:szCs w:val="24"/>
          <w:lang w:val="en-US"/>
        </w:rPr>
        <w:t>Shroff R</w:t>
      </w:r>
      <w:r w:rsidR="001F64D7" w:rsidRPr="00DC0ADC">
        <w:rPr>
          <w:rFonts w:ascii="Book Antiqua" w:hAnsi="Book Antiqua" w:cs="宋体"/>
          <w:color w:val="000000"/>
          <w:sz w:val="24"/>
          <w:szCs w:val="24"/>
          <w:lang w:val="en-US"/>
        </w:rPr>
        <w:t>, Rees L.</w:t>
      </w:r>
      <w:proofErr w:type="gramEnd"/>
      <w:r w:rsidR="001F64D7" w:rsidRPr="00DC0ADC">
        <w:rPr>
          <w:rFonts w:ascii="Book Antiqua" w:hAnsi="Book Antiqua" w:cs="宋体"/>
          <w:color w:val="000000"/>
          <w:sz w:val="24"/>
          <w:szCs w:val="24"/>
          <w:lang w:val="en-US"/>
        </w:rPr>
        <w:t xml:space="preserve"> </w:t>
      </w:r>
      <w:proofErr w:type="gramStart"/>
      <w:r w:rsidR="001F64D7" w:rsidRPr="00DC0ADC">
        <w:rPr>
          <w:rFonts w:ascii="Book Antiqua" w:hAnsi="Book Antiqua" w:cs="宋体"/>
          <w:color w:val="000000"/>
          <w:sz w:val="24"/>
          <w:szCs w:val="24"/>
          <w:lang w:val="en-US"/>
        </w:rPr>
        <w:t>The post-transplant lymphoproliferative disorder-a literature review.</w:t>
      </w:r>
      <w:proofErr w:type="gramEnd"/>
      <w:r w:rsidR="001F64D7" w:rsidRPr="00DC0ADC">
        <w:rPr>
          <w:rFonts w:ascii="Book Antiqua" w:hAnsi="Book Antiqua" w:cs="宋体"/>
          <w:color w:val="000000"/>
          <w:sz w:val="24"/>
          <w:szCs w:val="24"/>
          <w:lang w:val="en-US"/>
        </w:rPr>
        <w:t> </w:t>
      </w:r>
      <w:r w:rsidR="001F64D7" w:rsidRPr="00DC0ADC">
        <w:rPr>
          <w:rFonts w:ascii="Book Antiqua" w:hAnsi="Book Antiqua" w:cs="宋体"/>
          <w:i/>
          <w:iCs/>
          <w:color w:val="000000"/>
          <w:sz w:val="24"/>
          <w:szCs w:val="24"/>
          <w:lang w:val="en-US"/>
        </w:rPr>
        <w:t>Pediatr Nephrol</w:t>
      </w:r>
      <w:r w:rsidR="001F64D7" w:rsidRPr="00DC0ADC">
        <w:rPr>
          <w:rFonts w:ascii="Book Antiqua" w:hAnsi="Book Antiqua" w:cs="宋体"/>
          <w:color w:val="000000"/>
          <w:sz w:val="24"/>
          <w:szCs w:val="24"/>
          <w:lang w:val="en-US"/>
        </w:rPr>
        <w:t> 2004; </w:t>
      </w:r>
      <w:r w:rsidR="001F64D7" w:rsidRPr="00DC0ADC">
        <w:rPr>
          <w:rFonts w:ascii="Book Antiqua" w:hAnsi="Book Antiqua" w:cs="宋体"/>
          <w:b/>
          <w:bCs/>
          <w:color w:val="000000"/>
          <w:sz w:val="24"/>
          <w:szCs w:val="24"/>
          <w:lang w:val="en-US"/>
        </w:rPr>
        <w:t>19</w:t>
      </w:r>
      <w:r w:rsidR="001F64D7" w:rsidRPr="00DC0ADC">
        <w:rPr>
          <w:rFonts w:ascii="Book Antiqua" w:hAnsi="Book Antiqua" w:cs="宋体"/>
          <w:color w:val="000000"/>
          <w:sz w:val="24"/>
          <w:szCs w:val="24"/>
          <w:lang w:val="en-US"/>
        </w:rPr>
        <w:t>: 369-377 [PMID: 14986084 DOI: 10.1007/s00467-003-1392-x]</w:t>
      </w:r>
    </w:p>
    <w:p w:rsidR="00BD61DA" w:rsidRPr="00BD61DA" w:rsidRDefault="00BD61DA" w:rsidP="00BD61DA">
      <w:pPr>
        <w:rPr>
          <w:rFonts w:ascii="Book Antiqua" w:hAnsi="Book Antiqua" w:cs="宋体"/>
          <w:color w:val="000000"/>
          <w:sz w:val="24"/>
          <w:szCs w:val="24"/>
          <w:lang w:val="en-US"/>
        </w:rPr>
      </w:pPr>
      <w:proofErr w:type="gramStart"/>
      <w:r w:rsidRPr="00BD61DA">
        <w:rPr>
          <w:rFonts w:ascii="Book Antiqua" w:hAnsi="Book Antiqua" w:cs="宋体"/>
          <w:color w:val="000000"/>
          <w:sz w:val="24"/>
          <w:szCs w:val="24"/>
          <w:lang w:val="en-US"/>
        </w:rPr>
        <w:t>221</w:t>
      </w:r>
      <w:r w:rsidR="00836E50">
        <w:rPr>
          <w:rFonts w:ascii="Book Antiqua" w:hAnsi="Book Antiqua" w:cs="宋体"/>
          <w:color w:val="000000"/>
          <w:sz w:val="24"/>
          <w:szCs w:val="24"/>
          <w:lang w:val="en-US"/>
        </w:rPr>
        <w:t xml:space="preserve"> </w:t>
      </w:r>
      <w:r w:rsidR="001F64D7" w:rsidRPr="00DC0ADC">
        <w:rPr>
          <w:rFonts w:ascii="Book Antiqua" w:hAnsi="Book Antiqua" w:cs="宋体"/>
          <w:b/>
          <w:bCs/>
          <w:color w:val="000000"/>
          <w:sz w:val="24"/>
          <w:szCs w:val="24"/>
          <w:lang w:val="en-US"/>
        </w:rPr>
        <w:t>Knight JS</w:t>
      </w:r>
      <w:r w:rsidR="001F64D7" w:rsidRPr="00DC0ADC">
        <w:rPr>
          <w:rFonts w:ascii="Book Antiqua" w:hAnsi="Book Antiqua" w:cs="宋体"/>
          <w:color w:val="000000"/>
          <w:sz w:val="24"/>
          <w:szCs w:val="24"/>
          <w:lang w:val="en-US"/>
        </w:rPr>
        <w:t>, Tsodikov A, Cibrik DM, Ross CW, Kaminski MS, Blayney DW.</w:t>
      </w:r>
      <w:proofErr w:type="gramEnd"/>
      <w:r w:rsidR="001F64D7" w:rsidRPr="00DC0ADC">
        <w:rPr>
          <w:rFonts w:ascii="Book Antiqua" w:hAnsi="Book Antiqua" w:cs="宋体"/>
          <w:color w:val="000000"/>
          <w:sz w:val="24"/>
          <w:szCs w:val="24"/>
          <w:lang w:val="en-US"/>
        </w:rPr>
        <w:t xml:space="preserve"> Lymphoma after solid organ transplantation: risk, response to therapy, and survival at a transplantation center. </w:t>
      </w:r>
      <w:r w:rsidR="001F64D7" w:rsidRPr="00DC0ADC">
        <w:rPr>
          <w:rFonts w:ascii="Book Antiqua" w:hAnsi="Book Antiqua" w:cs="宋体"/>
          <w:i/>
          <w:iCs/>
          <w:color w:val="000000"/>
          <w:sz w:val="24"/>
          <w:szCs w:val="24"/>
          <w:lang w:val="en-US"/>
        </w:rPr>
        <w:t>J Clin Oncol</w:t>
      </w:r>
      <w:r w:rsidR="001F64D7" w:rsidRPr="00DC0ADC">
        <w:rPr>
          <w:rFonts w:ascii="Book Antiqua" w:hAnsi="Book Antiqua" w:cs="宋体"/>
          <w:color w:val="000000"/>
          <w:sz w:val="24"/>
          <w:szCs w:val="24"/>
          <w:lang w:val="en-US"/>
        </w:rPr>
        <w:t> 2009; </w:t>
      </w:r>
      <w:r w:rsidR="001F64D7" w:rsidRPr="00DC0ADC">
        <w:rPr>
          <w:rFonts w:ascii="Book Antiqua" w:hAnsi="Book Antiqua" w:cs="宋体"/>
          <w:b/>
          <w:bCs/>
          <w:color w:val="000000"/>
          <w:sz w:val="24"/>
          <w:szCs w:val="24"/>
          <w:lang w:val="en-US"/>
        </w:rPr>
        <w:t>27</w:t>
      </w:r>
      <w:r w:rsidR="001F64D7" w:rsidRPr="00DC0ADC">
        <w:rPr>
          <w:rFonts w:ascii="Book Antiqua" w:hAnsi="Book Antiqua" w:cs="宋体"/>
          <w:color w:val="000000"/>
          <w:sz w:val="24"/>
          <w:szCs w:val="24"/>
          <w:lang w:val="en-US"/>
        </w:rPr>
        <w:t>: 3354-3362 [PMID: 19451438 DOI: 10.1200/jco.2008.20.0857]</w:t>
      </w:r>
    </w:p>
    <w:p w:rsidR="00BD61DA" w:rsidRPr="00BD61DA" w:rsidRDefault="00BD61DA" w:rsidP="00BD61DA">
      <w:pPr>
        <w:rPr>
          <w:rFonts w:ascii="Book Antiqua" w:hAnsi="Book Antiqua" w:cs="宋体"/>
          <w:color w:val="000000"/>
          <w:sz w:val="24"/>
          <w:szCs w:val="24"/>
          <w:lang w:val="en-US"/>
        </w:rPr>
      </w:pPr>
      <w:r w:rsidRPr="00BD61DA">
        <w:rPr>
          <w:rFonts w:ascii="Book Antiqua" w:hAnsi="Book Antiqua" w:cs="宋体"/>
          <w:color w:val="000000"/>
          <w:sz w:val="24"/>
          <w:szCs w:val="24"/>
          <w:lang w:val="en-US"/>
        </w:rPr>
        <w:t>222</w:t>
      </w:r>
      <w:r w:rsidR="00836E50">
        <w:rPr>
          <w:rFonts w:ascii="Book Antiqua" w:hAnsi="Book Antiqua" w:cs="宋体"/>
          <w:color w:val="000000"/>
          <w:sz w:val="24"/>
          <w:szCs w:val="24"/>
          <w:lang w:val="en-US"/>
        </w:rPr>
        <w:t xml:space="preserve"> </w:t>
      </w:r>
      <w:r w:rsidR="001F64D7" w:rsidRPr="00DC0ADC">
        <w:rPr>
          <w:rFonts w:ascii="Book Antiqua" w:hAnsi="Book Antiqua" w:cs="宋体"/>
          <w:b/>
          <w:bCs/>
          <w:color w:val="000000"/>
          <w:sz w:val="24"/>
          <w:szCs w:val="24"/>
          <w:lang w:val="en-US"/>
        </w:rPr>
        <w:t>Haverkos BM</w:t>
      </w:r>
      <w:r w:rsidR="001F64D7" w:rsidRPr="00DC0ADC">
        <w:rPr>
          <w:rFonts w:ascii="Book Antiqua" w:hAnsi="Book Antiqua" w:cs="宋体"/>
          <w:color w:val="000000"/>
          <w:sz w:val="24"/>
          <w:szCs w:val="24"/>
          <w:lang w:val="en-US"/>
        </w:rPr>
        <w:t>, Oza VM, Johnson A, Walker J, Shana'ah A. Rare presentation of post-transplant lymphoproliferative disorder isolated to gastroesophageal junction. </w:t>
      </w:r>
      <w:r w:rsidR="001F64D7" w:rsidRPr="00DC0ADC">
        <w:rPr>
          <w:rFonts w:ascii="Book Antiqua" w:hAnsi="Book Antiqua" w:cs="宋体"/>
          <w:i/>
          <w:iCs/>
          <w:color w:val="000000"/>
          <w:sz w:val="24"/>
          <w:szCs w:val="24"/>
          <w:lang w:val="en-US"/>
        </w:rPr>
        <w:t>World J Gastrointest Oncol</w:t>
      </w:r>
      <w:r w:rsidR="001F64D7" w:rsidRPr="00DC0ADC">
        <w:rPr>
          <w:rFonts w:ascii="Book Antiqua" w:hAnsi="Book Antiqua" w:cs="宋体"/>
          <w:color w:val="000000"/>
          <w:sz w:val="24"/>
          <w:szCs w:val="24"/>
          <w:lang w:val="en-US"/>
        </w:rPr>
        <w:t> 2013; </w:t>
      </w:r>
      <w:r w:rsidR="001F64D7" w:rsidRPr="00DC0ADC">
        <w:rPr>
          <w:rFonts w:ascii="Book Antiqua" w:hAnsi="Book Antiqua" w:cs="宋体"/>
          <w:b/>
          <w:bCs/>
          <w:color w:val="000000"/>
          <w:sz w:val="24"/>
          <w:szCs w:val="24"/>
          <w:lang w:val="en-US"/>
        </w:rPr>
        <w:t>5</w:t>
      </w:r>
      <w:r w:rsidR="001F64D7" w:rsidRPr="00DC0ADC">
        <w:rPr>
          <w:rFonts w:ascii="Book Antiqua" w:hAnsi="Book Antiqua" w:cs="宋体"/>
          <w:color w:val="000000"/>
          <w:sz w:val="24"/>
          <w:szCs w:val="24"/>
          <w:lang w:val="en-US"/>
        </w:rPr>
        <w:t>: 230-234 [PMID: 24363831 DOI: 10.4251/wjgo.v5.i12.230]</w:t>
      </w:r>
    </w:p>
    <w:p w:rsidR="00BD61DA" w:rsidRPr="001F64D7" w:rsidRDefault="00BD61DA" w:rsidP="00BD61DA">
      <w:pPr>
        <w:rPr>
          <w:rFonts w:ascii="Book Antiqua" w:hAnsi="Book Antiqua" w:cs="宋体"/>
          <w:color w:val="000000"/>
          <w:sz w:val="24"/>
          <w:szCs w:val="24"/>
        </w:rPr>
      </w:pPr>
      <w:r w:rsidRPr="00BD61DA">
        <w:rPr>
          <w:rFonts w:ascii="Book Antiqua" w:hAnsi="Book Antiqua" w:cs="宋体"/>
          <w:color w:val="000000"/>
          <w:sz w:val="24"/>
          <w:szCs w:val="24"/>
          <w:lang w:val="en-US"/>
        </w:rPr>
        <w:t>223</w:t>
      </w:r>
      <w:r w:rsidR="00836E50">
        <w:rPr>
          <w:rFonts w:ascii="Book Antiqua" w:hAnsi="Book Antiqua" w:cs="宋体"/>
          <w:color w:val="000000"/>
          <w:sz w:val="24"/>
          <w:szCs w:val="24"/>
          <w:lang w:val="en-US"/>
        </w:rPr>
        <w:t xml:space="preserve"> </w:t>
      </w:r>
      <w:r w:rsidR="001F64D7" w:rsidRPr="00DC0ADC">
        <w:rPr>
          <w:rFonts w:ascii="Book Antiqua" w:hAnsi="Book Antiqua" w:cs="宋体"/>
          <w:b/>
          <w:bCs/>
          <w:color w:val="000000"/>
          <w:sz w:val="24"/>
          <w:szCs w:val="24"/>
          <w:lang w:val="en-US"/>
        </w:rPr>
        <w:t>Shitrit D</w:t>
      </w:r>
      <w:r w:rsidR="001F64D7" w:rsidRPr="00DC0ADC">
        <w:rPr>
          <w:rFonts w:ascii="Book Antiqua" w:hAnsi="Book Antiqua" w:cs="宋体"/>
          <w:color w:val="000000"/>
          <w:sz w:val="24"/>
          <w:szCs w:val="24"/>
          <w:lang w:val="en-US"/>
        </w:rPr>
        <w:t>, Shitrit AB, Dickman R, Sahar G, Saute M, Kramer MR. Gastrointestinal involvement of posttransplant lymphoproliferative disorder in lung transplant recipients: report of a case. </w:t>
      </w:r>
      <w:r w:rsidR="001F64D7" w:rsidRPr="00730729">
        <w:rPr>
          <w:rFonts w:ascii="Book Antiqua" w:hAnsi="Book Antiqua" w:cs="宋体"/>
          <w:i/>
          <w:iCs/>
          <w:color w:val="000000"/>
          <w:sz w:val="24"/>
          <w:szCs w:val="24"/>
        </w:rPr>
        <w:t>Dis Colon Rectum</w:t>
      </w:r>
      <w:r w:rsidR="001F64D7" w:rsidRPr="00730729">
        <w:rPr>
          <w:rFonts w:ascii="Book Antiqua" w:hAnsi="Book Antiqua" w:cs="宋体"/>
          <w:color w:val="000000"/>
          <w:sz w:val="24"/>
          <w:szCs w:val="24"/>
        </w:rPr>
        <w:t> 2005; </w:t>
      </w:r>
      <w:r w:rsidR="001F64D7" w:rsidRPr="00730729">
        <w:rPr>
          <w:rFonts w:ascii="Book Antiqua" w:hAnsi="Book Antiqua" w:cs="宋体"/>
          <w:b/>
          <w:bCs/>
          <w:color w:val="000000"/>
          <w:sz w:val="24"/>
          <w:szCs w:val="24"/>
        </w:rPr>
        <w:t>48</w:t>
      </w:r>
      <w:r w:rsidR="001F64D7" w:rsidRPr="00730729">
        <w:rPr>
          <w:rFonts w:ascii="Book Antiqua" w:hAnsi="Book Antiqua" w:cs="宋体"/>
          <w:color w:val="000000"/>
          <w:sz w:val="24"/>
          <w:szCs w:val="24"/>
        </w:rPr>
        <w:t>: 2144-2147 [PMID: 16086224 DOI: 10.1007/s10350-005-0116-7]</w:t>
      </w:r>
    </w:p>
    <w:p w:rsidR="00BD61DA" w:rsidRPr="00BD61DA" w:rsidRDefault="00BD61DA" w:rsidP="00BD61DA">
      <w:pPr>
        <w:rPr>
          <w:rFonts w:ascii="Book Antiqua" w:hAnsi="Book Antiqua" w:cs="宋体"/>
          <w:color w:val="000000"/>
          <w:sz w:val="24"/>
          <w:szCs w:val="24"/>
          <w:lang w:val="en-US"/>
        </w:rPr>
      </w:pPr>
      <w:r w:rsidRPr="001F64D7">
        <w:rPr>
          <w:rFonts w:ascii="Book Antiqua" w:hAnsi="Book Antiqua" w:cs="宋体"/>
          <w:color w:val="000000"/>
          <w:sz w:val="24"/>
          <w:szCs w:val="24"/>
        </w:rPr>
        <w:t>224</w:t>
      </w:r>
      <w:r w:rsidR="00836E50">
        <w:rPr>
          <w:rFonts w:ascii="Book Antiqua" w:hAnsi="Book Antiqua" w:cs="宋体"/>
          <w:color w:val="000000"/>
          <w:sz w:val="24"/>
          <w:szCs w:val="24"/>
        </w:rPr>
        <w:t xml:space="preserve"> </w:t>
      </w:r>
      <w:r w:rsidR="001F64D7" w:rsidRPr="00730729">
        <w:rPr>
          <w:rFonts w:ascii="Book Antiqua" w:hAnsi="Book Antiqua" w:cs="宋体"/>
          <w:b/>
          <w:bCs/>
          <w:color w:val="000000"/>
          <w:sz w:val="24"/>
          <w:szCs w:val="24"/>
        </w:rPr>
        <w:t>Lauro A</w:t>
      </w:r>
      <w:r w:rsidR="001F64D7" w:rsidRPr="00730729">
        <w:rPr>
          <w:rFonts w:ascii="Book Antiqua" w:hAnsi="Book Antiqua" w:cs="宋体"/>
          <w:color w:val="000000"/>
          <w:sz w:val="24"/>
          <w:szCs w:val="24"/>
        </w:rPr>
        <w:t xml:space="preserve">, Di Simone M, Zanfi C, Pironi L, D'Errico A, Pinna AD. </w:t>
      </w:r>
      <w:r w:rsidR="001F64D7" w:rsidRPr="00DC0ADC">
        <w:rPr>
          <w:rFonts w:ascii="Book Antiqua" w:hAnsi="Book Antiqua" w:cs="宋体"/>
          <w:color w:val="000000"/>
          <w:sz w:val="24"/>
          <w:szCs w:val="24"/>
          <w:lang w:val="en-US"/>
        </w:rPr>
        <w:t>Operative endoscopy for treatment of native rectal post-transplantation lymphoproliferative disease after adult small bowel transplantation: a case report. </w:t>
      </w:r>
      <w:r w:rsidR="001F64D7" w:rsidRPr="00DC0ADC">
        <w:rPr>
          <w:rFonts w:ascii="Book Antiqua" w:hAnsi="Book Antiqua" w:cs="宋体"/>
          <w:i/>
          <w:iCs/>
          <w:color w:val="000000"/>
          <w:sz w:val="24"/>
          <w:szCs w:val="24"/>
          <w:lang w:val="en-US"/>
        </w:rPr>
        <w:t>Transplant Proc</w:t>
      </w:r>
      <w:r w:rsidR="001F64D7" w:rsidRPr="00DC0ADC">
        <w:rPr>
          <w:rFonts w:ascii="Book Antiqua" w:hAnsi="Book Antiqua" w:cs="宋体"/>
          <w:color w:val="000000"/>
          <w:sz w:val="24"/>
          <w:szCs w:val="24"/>
          <w:lang w:val="en-US"/>
        </w:rPr>
        <w:t> 2013; </w:t>
      </w:r>
      <w:r w:rsidR="001F64D7" w:rsidRPr="00DC0ADC">
        <w:rPr>
          <w:rFonts w:ascii="Book Antiqua" w:hAnsi="Book Antiqua" w:cs="宋体"/>
          <w:b/>
          <w:bCs/>
          <w:color w:val="000000"/>
          <w:sz w:val="24"/>
          <w:szCs w:val="24"/>
          <w:lang w:val="en-US"/>
        </w:rPr>
        <w:t>45</w:t>
      </w:r>
      <w:r w:rsidR="001F64D7" w:rsidRPr="00DC0ADC">
        <w:rPr>
          <w:rFonts w:ascii="Book Antiqua" w:hAnsi="Book Antiqua" w:cs="宋体"/>
          <w:color w:val="000000"/>
          <w:sz w:val="24"/>
          <w:szCs w:val="24"/>
          <w:lang w:val="en-US"/>
        </w:rPr>
        <w:t>: 3442-3443 [PMID: 24182833 DOI: 10.1016/j.transproceed.2013.07.066]</w:t>
      </w:r>
    </w:p>
    <w:p w:rsidR="00BD61DA" w:rsidRPr="00BD61DA" w:rsidRDefault="00BD61DA" w:rsidP="00BD61DA">
      <w:pPr>
        <w:rPr>
          <w:rFonts w:ascii="Book Antiqua" w:hAnsi="Book Antiqua" w:cs="宋体"/>
          <w:color w:val="000000"/>
          <w:sz w:val="24"/>
          <w:szCs w:val="24"/>
        </w:rPr>
      </w:pPr>
      <w:r w:rsidRPr="00BD61DA">
        <w:rPr>
          <w:rFonts w:ascii="Book Antiqua" w:hAnsi="Book Antiqua" w:cs="宋体"/>
          <w:color w:val="000000"/>
          <w:sz w:val="24"/>
          <w:szCs w:val="24"/>
          <w:lang w:val="en-US"/>
        </w:rPr>
        <w:t>225</w:t>
      </w:r>
      <w:r w:rsidR="00836E50">
        <w:rPr>
          <w:rFonts w:ascii="Book Antiqua" w:hAnsi="Book Antiqua" w:cs="宋体"/>
          <w:color w:val="000000"/>
          <w:sz w:val="24"/>
          <w:szCs w:val="24"/>
          <w:lang w:val="en-US"/>
        </w:rPr>
        <w:t xml:space="preserve"> </w:t>
      </w:r>
      <w:r w:rsidR="001F64D7" w:rsidRPr="00DC0ADC">
        <w:rPr>
          <w:rFonts w:ascii="Book Antiqua" w:hAnsi="Book Antiqua" w:cs="宋体"/>
          <w:b/>
          <w:bCs/>
          <w:color w:val="000000"/>
          <w:sz w:val="24"/>
          <w:szCs w:val="24"/>
          <w:lang w:val="en-US"/>
        </w:rPr>
        <w:t>Sharma S</w:t>
      </w:r>
      <w:r w:rsidR="001F64D7" w:rsidRPr="00DC0ADC">
        <w:rPr>
          <w:rFonts w:ascii="Book Antiqua" w:hAnsi="Book Antiqua" w:cs="宋体"/>
          <w:color w:val="000000"/>
          <w:sz w:val="24"/>
          <w:szCs w:val="24"/>
          <w:lang w:val="en-US"/>
        </w:rPr>
        <w:t xml:space="preserve">, Gurakar A, </w:t>
      </w:r>
      <w:proofErr w:type="gramStart"/>
      <w:r w:rsidR="001F64D7" w:rsidRPr="00DC0ADC">
        <w:rPr>
          <w:rFonts w:ascii="Book Antiqua" w:hAnsi="Book Antiqua" w:cs="宋体"/>
          <w:color w:val="000000"/>
          <w:sz w:val="24"/>
          <w:szCs w:val="24"/>
          <w:lang w:val="en-US"/>
        </w:rPr>
        <w:t>Camci</w:t>
      </w:r>
      <w:proofErr w:type="gramEnd"/>
      <w:r w:rsidR="001F64D7" w:rsidRPr="00DC0ADC">
        <w:rPr>
          <w:rFonts w:ascii="Book Antiqua" w:hAnsi="Book Antiqua" w:cs="宋体"/>
          <w:color w:val="000000"/>
          <w:sz w:val="24"/>
          <w:szCs w:val="24"/>
          <w:lang w:val="en-US"/>
        </w:rPr>
        <w:t xml:space="preserve"> C, Jabbour N. Avoiding pitfalls: what an endoscopist should know in liver transplantation--part II. </w:t>
      </w:r>
      <w:r w:rsidR="001F64D7" w:rsidRPr="00730729">
        <w:rPr>
          <w:rFonts w:ascii="Book Antiqua" w:hAnsi="Book Antiqua" w:cs="宋体"/>
          <w:i/>
          <w:iCs/>
          <w:color w:val="000000"/>
          <w:sz w:val="24"/>
          <w:szCs w:val="24"/>
        </w:rPr>
        <w:t>Dig Dis Sci</w:t>
      </w:r>
      <w:r w:rsidR="001F64D7" w:rsidRPr="00730729">
        <w:rPr>
          <w:rFonts w:ascii="Book Antiqua" w:hAnsi="Book Antiqua" w:cs="宋体"/>
          <w:color w:val="000000"/>
          <w:sz w:val="24"/>
          <w:szCs w:val="24"/>
        </w:rPr>
        <w:t> 2009; </w:t>
      </w:r>
      <w:r w:rsidR="001F64D7" w:rsidRPr="00730729">
        <w:rPr>
          <w:rFonts w:ascii="Book Antiqua" w:hAnsi="Book Antiqua" w:cs="宋体"/>
          <w:b/>
          <w:bCs/>
          <w:color w:val="000000"/>
          <w:sz w:val="24"/>
          <w:szCs w:val="24"/>
        </w:rPr>
        <w:t>54</w:t>
      </w:r>
      <w:r w:rsidR="001F64D7" w:rsidRPr="00730729">
        <w:rPr>
          <w:rFonts w:ascii="Book Antiqua" w:hAnsi="Book Antiqua" w:cs="宋体"/>
          <w:color w:val="000000"/>
          <w:sz w:val="24"/>
          <w:szCs w:val="24"/>
        </w:rPr>
        <w:t>: 1386-1402 [PMID: 19085103 DOI: 10.1007/s10620-008-0520-7]</w:t>
      </w:r>
    </w:p>
    <w:p w:rsidR="001F64D7" w:rsidRPr="00AA75AA" w:rsidRDefault="00836E50" w:rsidP="00836E50">
      <w:pPr>
        <w:jc w:val="both"/>
        <w:rPr>
          <w:rFonts w:ascii="Book Antiqua" w:hAnsi="Book Antiqua" w:cs="宋体"/>
          <w:color w:val="000000"/>
          <w:sz w:val="24"/>
          <w:szCs w:val="24"/>
          <w:lang w:val="en-US"/>
        </w:rPr>
      </w:pPr>
      <w:r>
        <w:rPr>
          <w:rFonts w:ascii="Book Antiqua" w:hAnsi="Book Antiqua" w:cs="宋体"/>
          <w:color w:val="000000"/>
          <w:sz w:val="24"/>
          <w:szCs w:val="24"/>
        </w:rPr>
        <w:t>226</w:t>
      </w:r>
      <w:r w:rsidR="001F64D7" w:rsidRPr="00730729">
        <w:rPr>
          <w:rFonts w:ascii="Book Antiqua" w:hAnsi="Book Antiqua" w:cs="宋体"/>
          <w:color w:val="000000"/>
          <w:sz w:val="24"/>
          <w:szCs w:val="24"/>
        </w:rPr>
        <w:t> </w:t>
      </w:r>
      <w:r w:rsidR="001F64D7" w:rsidRPr="00730729">
        <w:rPr>
          <w:rFonts w:ascii="Book Antiqua" w:hAnsi="Book Antiqua" w:cs="宋体"/>
          <w:b/>
          <w:bCs/>
          <w:color w:val="000000"/>
          <w:sz w:val="24"/>
          <w:szCs w:val="24"/>
        </w:rPr>
        <w:t>Lauro A</w:t>
      </w:r>
      <w:r w:rsidR="001F64D7" w:rsidRPr="00730729">
        <w:rPr>
          <w:rFonts w:ascii="Book Antiqua" w:hAnsi="Book Antiqua" w:cs="宋体"/>
          <w:color w:val="000000"/>
          <w:sz w:val="24"/>
          <w:szCs w:val="24"/>
        </w:rPr>
        <w:t xml:space="preserve">, Pinna AD, Pellegrini S, Bagni A, Zanfi C, Dazzi A, Pironi L, Di Simone MP. </w:t>
      </w:r>
      <w:r w:rsidR="001F64D7" w:rsidRPr="00DC0ADC">
        <w:rPr>
          <w:rFonts w:ascii="Book Antiqua" w:hAnsi="Book Antiqua" w:cs="宋体"/>
          <w:color w:val="000000"/>
          <w:sz w:val="24"/>
          <w:szCs w:val="24"/>
          <w:lang w:val="en-US"/>
        </w:rPr>
        <w:t>Long-term endoscopic follow-up in small bowel transplant recipients: single-center series. </w:t>
      </w:r>
      <w:r w:rsidR="001F64D7" w:rsidRPr="00DC0ADC">
        <w:rPr>
          <w:rFonts w:ascii="Book Antiqua" w:hAnsi="Book Antiqua" w:cs="宋体"/>
          <w:i/>
          <w:iCs/>
          <w:color w:val="000000"/>
          <w:sz w:val="24"/>
          <w:szCs w:val="24"/>
          <w:lang w:val="en-US"/>
        </w:rPr>
        <w:t>Transplant</w:t>
      </w:r>
      <w:r>
        <w:rPr>
          <w:rFonts w:ascii="Book Antiqua" w:hAnsi="Book Antiqua" w:cs="宋体"/>
          <w:i/>
          <w:iCs/>
          <w:color w:val="000000"/>
          <w:sz w:val="24"/>
          <w:szCs w:val="24"/>
          <w:lang w:val="en-US"/>
        </w:rPr>
        <w:t xml:space="preserve"> </w:t>
      </w:r>
      <w:r w:rsidR="001F64D7" w:rsidRPr="00DC0ADC">
        <w:rPr>
          <w:rFonts w:ascii="Book Antiqua" w:hAnsi="Book Antiqua" w:cs="宋体"/>
          <w:i/>
          <w:iCs/>
          <w:color w:val="000000"/>
          <w:sz w:val="24"/>
          <w:szCs w:val="24"/>
          <w:lang w:val="en-US"/>
        </w:rPr>
        <w:t>Proc</w:t>
      </w:r>
      <w:r w:rsidR="001F64D7" w:rsidRPr="00DC0ADC">
        <w:rPr>
          <w:rFonts w:ascii="Book Antiqua" w:hAnsi="Book Antiqua" w:cs="宋体"/>
          <w:color w:val="000000"/>
          <w:sz w:val="24"/>
          <w:szCs w:val="24"/>
          <w:lang w:val="en-US"/>
        </w:rPr>
        <w:t> 2014; </w:t>
      </w:r>
      <w:r w:rsidR="001F64D7" w:rsidRPr="00DC0ADC">
        <w:rPr>
          <w:rFonts w:ascii="Book Antiqua" w:hAnsi="Book Antiqua" w:cs="宋体"/>
          <w:b/>
          <w:bCs/>
          <w:color w:val="000000"/>
          <w:sz w:val="24"/>
          <w:szCs w:val="24"/>
          <w:lang w:val="en-US"/>
        </w:rPr>
        <w:t>46</w:t>
      </w:r>
      <w:r w:rsidR="001F64D7" w:rsidRPr="00DC0ADC">
        <w:rPr>
          <w:rFonts w:ascii="Book Antiqua" w:hAnsi="Book Antiqua" w:cs="宋体"/>
          <w:color w:val="000000"/>
          <w:sz w:val="24"/>
          <w:szCs w:val="24"/>
          <w:lang w:val="en-US"/>
        </w:rPr>
        <w:t>: 2325-2328 [PMID: 25242780 DOI: 10.1016/j.transproceed.2014.07.025]</w:t>
      </w:r>
    </w:p>
    <w:p w:rsidR="001F64D7" w:rsidRPr="00DC0ADC" w:rsidRDefault="00BD61DA" w:rsidP="001F64D7">
      <w:pPr>
        <w:jc w:val="both"/>
        <w:rPr>
          <w:rFonts w:ascii="Book Antiqua" w:hAnsi="Book Antiqua" w:cs="宋体"/>
          <w:color w:val="000000"/>
          <w:sz w:val="24"/>
          <w:szCs w:val="24"/>
          <w:lang w:val="en-US"/>
        </w:rPr>
      </w:pPr>
      <w:r w:rsidRPr="00BD61DA">
        <w:rPr>
          <w:rFonts w:ascii="Book Antiqua" w:hAnsi="Book Antiqua" w:cs="宋体"/>
          <w:color w:val="000000"/>
          <w:sz w:val="24"/>
          <w:szCs w:val="24"/>
          <w:lang w:val="en-US"/>
        </w:rPr>
        <w:t>227</w:t>
      </w:r>
      <w:r w:rsidR="00836E50">
        <w:rPr>
          <w:rFonts w:ascii="Book Antiqua" w:hAnsi="Book Antiqua" w:cs="宋体"/>
          <w:color w:val="000000"/>
          <w:sz w:val="24"/>
          <w:szCs w:val="24"/>
          <w:lang w:val="en-US"/>
        </w:rPr>
        <w:t xml:space="preserve"> </w:t>
      </w:r>
      <w:r w:rsidR="001F64D7" w:rsidRPr="00DC0ADC">
        <w:rPr>
          <w:rFonts w:ascii="Book Antiqua" w:hAnsi="Book Antiqua" w:cs="宋体"/>
          <w:b/>
          <w:bCs/>
          <w:color w:val="000000"/>
          <w:sz w:val="24"/>
          <w:szCs w:val="24"/>
          <w:lang w:val="en-US"/>
        </w:rPr>
        <w:t>Wang HW</w:t>
      </w:r>
      <w:r w:rsidR="001F64D7" w:rsidRPr="00DC0ADC">
        <w:rPr>
          <w:rFonts w:ascii="Book Antiqua" w:hAnsi="Book Antiqua" w:cs="宋体"/>
          <w:color w:val="000000"/>
          <w:sz w:val="24"/>
          <w:szCs w:val="24"/>
          <w:lang w:val="en-US"/>
        </w:rPr>
        <w:t>, Yang W, Sun JZ, Lu JY, Li M, Sun L. Plasmablastic lymphoma of the small intestine: case report and literature review. </w:t>
      </w:r>
      <w:r w:rsidR="001F64D7" w:rsidRPr="00DC0ADC">
        <w:rPr>
          <w:rFonts w:ascii="Book Antiqua" w:hAnsi="Book Antiqua" w:cs="宋体"/>
          <w:i/>
          <w:iCs/>
          <w:color w:val="000000"/>
          <w:sz w:val="24"/>
          <w:szCs w:val="24"/>
          <w:lang w:val="en-US"/>
        </w:rPr>
        <w:t>World J Gastroenterol</w:t>
      </w:r>
      <w:r w:rsidR="001F64D7" w:rsidRPr="00DC0ADC">
        <w:rPr>
          <w:rFonts w:ascii="Book Antiqua" w:hAnsi="Book Antiqua" w:cs="宋体"/>
          <w:color w:val="000000"/>
          <w:sz w:val="24"/>
          <w:szCs w:val="24"/>
          <w:lang w:val="en-US"/>
        </w:rPr>
        <w:t> 2012; </w:t>
      </w:r>
      <w:r w:rsidR="001F64D7" w:rsidRPr="00DC0ADC">
        <w:rPr>
          <w:rFonts w:ascii="Book Antiqua" w:hAnsi="Book Antiqua" w:cs="宋体"/>
          <w:b/>
          <w:bCs/>
          <w:color w:val="000000"/>
          <w:sz w:val="24"/>
          <w:szCs w:val="24"/>
          <w:lang w:val="en-US"/>
        </w:rPr>
        <w:t>18</w:t>
      </w:r>
      <w:r w:rsidR="001F64D7" w:rsidRPr="00DC0ADC">
        <w:rPr>
          <w:rFonts w:ascii="Book Antiqua" w:hAnsi="Book Antiqua" w:cs="宋体"/>
          <w:color w:val="000000"/>
          <w:sz w:val="24"/>
          <w:szCs w:val="24"/>
          <w:lang w:val="en-US"/>
        </w:rPr>
        <w:t>: 6677-6681 [PMID: 23236245 DOI: 10.3748/wjg.v18.i45.6677]</w:t>
      </w:r>
    </w:p>
    <w:p w:rsidR="00BD61DA" w:rsidRPr="00BD61DA" w:rsidRDefault="00BD61DA" w:rsidP="00BD61DA">
      <w:pPr>
        <w:rPr>
          <w:rFonts w:ascii="Book Antiqua" w:hAnsi="Book Antiqua" w:cs="宋体"/>
          <w:color w:val="000000"/>
          <w:sz w:val="24"/>
          <w:szCs w:val="24"/>
          <w:lang w:val="en-US"/>
        </w:rPr>
      </w:pPr>
      <w:r w:rsidRPr="00BD61DA">
        <w:rPr>
          <w:rFonts w:ascii="Book Antiqua" w:hAnsi="Book Antiqua" w:cs="宋体"/>
          <w:color w:val="000000"/>
          <w:sz w:val="24"/>
          <w:szCs w:val="24"/>
          <w:lang w:val="en-US"/>
        </w:rPr>
        <w:lastRenderedPageBreak/>
        <w:t>228</w:t>
      </w:r>
      <w:r w:rsidR="00836E50">
        <w:rPr>
          <w:rFonts w:ascii="Book Antiqua" w:hAnsi="Book Antiqua" w:cs="宋体"/>
          <w:color w:val="000000"/>
          <w:sz w:val="24"/>
          <w:szCs w:val="24"/>
          <w:lang w:val="en-US"/>
        </w:rPr>
        <w:t xml:space="preserve"> </w:t>
      </w:r>
      <w:r w:rsidR="001F64D7" w:rsidRPr="00DC0ADC">
        <w:rPr>
          <w:rFonts w:ascii="Book Antiqua" w:hAnsi="Book Antiqua" w:cs="宋体"/>
          <w:b/>
          <w:bCs/>
          <w:color w:val="000000"/>
          <w:sz w:val="24"/>
          <w:szCs w:val="24"/>
          <w:lang w:val="en-US"/>
        </w:rPr>
        <w:t>Tavora F</w:t>
      </w:r>
      <w:r w:rsidR="001F64D7" w:rsidRPr="00DC0ADC">
        <w:rPr>
          <w:rFonts w:ascii="Book Antiqua" w:hAnsi="Book Antiqua" w:cs="宋体"/>
          <w:color w:val="000000"/>
          <w:sz w:val="24"/>
          <w:szCs w:val="24"/>
          <w:lang w:val="en-US"/>
        </w:rPr>
        <w:t>, Gonzalez-Cuyar LF, Sun CC, Burke A, Zhao XF. Extra-oral plasmablastic lymphoma: report of a case and review of literature. </w:t>
      </w:r>
      <w:r w:rsidR="001F64D7" w:rsidRPr="00DC0ADC">
        <w:rPr>
          <w:rFonts w:ascii="Book Antiqua" w:hAnsi="Book Antiqua" w:cs="宋体"/>
          <w:i/>
          <w:iCs/>
          <w:color w:val="000000"/>
          <w:sz w:val="24"/>
          <w:szCs w:val="24"/>
          <w:lang w:val="en-US"/>
        </w:rPr>
        <w:t>Hum Pathol</w:t>
      </w:r>
      <w:r w:rsidR="001F64D7" w:rsidRPr="00DC0ADC">
        <w:rPr>
          <w:rFonts w:ascii="Book Antiqua" w:hAnsi="Book Antiqua" w:cs="宋体"/>
          <w:color w:val="000000"/>
          <w:sz w:val="24"/>
          <w:szCs w:val="24"/>
          <w:lang w:val="en-US"/>
        </w:rPr>
        <w:t> 2006; </w:t>
      </w:r>
      <w:r w:rsidR="001F64D7" w:rsidRPr="00DC0ADC">
        <w:rPr>
          <w:rFonts w:ascii="Book Antiqua" w:hAnsi="Book Antiqua" w:cs="宋体"/>
          <w:b/>
          <w:bCs/>
          <w:color w:val="000000"/>
          <w:sz w:val="24"/>
          <w:szCs w:val="24"/>
          <w:lang w:val="en-US"/>
        </w:rPr>
        <w:t>37</w:t>
      </w:r>
      <w:r w:rsidR="001F64D7" w:rsidRPr="00DC0ADC">
        <w:rPr>
          <w:rFonts w:ascii="Book Antiqua" w:hAnsi="Book Antiqua" w:cs="宋体"/>
          <w:color w:val="000000"/>
          <w:sz w:val="24"/>
          <w:szCs w:val="24"/>
          <w:lang w:val="en-US"/>
        </w:rPr>
        <w:t>: 1233-1236 [PMID: 16938530 DOI: 10.1016/j.humpath.2006.04.009]</w:t>
      </w:r>
    </w:p>
    <w:p w:rsidR="001F64D7" w:rsidRPr="00DC0ADC" w:rsidRDefault="00BD61DA" w:rsidP="001F64D7">
      <w:pPr>
        <w:jc w:val="both"/>
        <w:rPr>
          <w:rFonts w:ascii="Book Antiqua" w:hAnsi="Book Antiqua" w:cs="宋体"/>
          <w:color w:val="000000"/>
          <w:sz w:val="24"/>
          <w:szCs w:val="24"/>
          <w:lang w:val="en-US"/>
        </w:rPr>
      </w:pPr>
      <w:r w:rsidRPr="00BD61DA">
        <w:rPr>
          <w:rFonts w:ascii="Book Antiqua" w:hAnsi="Book Antiqua" w:cs="宋体"/>
          <w:color w:val="000000"/>
          <w:sz w:val="24"/>
          <w:szCs w:val="24"/>
          <w:lang w:val="en-US"/>
        </w:rPr>
        <w:t>229</w:t>
      </w:r>
      <w:r w:rsidR="00836E50">
        <w:rPr>
          <w:rFonts w:ascii="Book Antiqua" w:hAnsi="Book Antiqua" w:cs="宋体"/>
          <w:color w:val="000000"/>
          <w:sz w:val="24"/>
          <w:szCs w:val="24"/>
          <w:lang w:val="en-US"/>
        </w:rPr>
        <w:t xml:space="preserve"> </w:t>
      </w:r>
      <w:r w:rsidR="001F64D7" w:rsidRPr="00DC0ADC">
        <w:rPr>
          <w:rFonts w:ascii="Book Antiqua" w:hAnsi="Book Antiqua" w:cs="宋体"/>
          <w:b/>
          <w:bCs/>
          <w:color w:val="000000"/>
          <w:sz w:val="24"/>
          <w:szCs w:val="24"/>
          <w:lang w:val="en-US"/>
        </w:rPr>
        <w:t>Chapman-Fredricks J</w:t>
      </w:r>
      <w:r w:rsidR="001F64D7" w:rsidRPr="00DC0ADC">
        <w:rPr>
          <w:rFonts w:ascii="Book Antiqua" w:hAnsi="Book Antiqua" w:cs="宋体"/>
          <w:color w:val="000000"/>
          <w:sz w:val="24"/>
          <w:szCs w:val="24"/>
          <w:lang w:val="en-US"/>
        </w:rPr>
        <w:t>, Montague N, Akunyili I, Ikpatt O. Extraoral plasmablastic lymphoma with intravascular component and MYC translocation. </w:t>
      </w:r>
      <w:r w:rsidR="001F64D7" w:rsidRPr="00DC0ADC">
        <w:rPr>
          <w:rFonts w:ascii="Book Antiqua" w:hAnsi="Book Antiqua" w:cs="宋体"/>
          <w:i/>
          <w:iCs/>
          <w:color w:val="000000"/>
          <w:sz w:val="24"/>
          <w:szCs w:val="24"/>
          <w:lang w:val="en-US"/>
        </w:rPr>
        <w:t>Ann Diagn Pathol</w:t>
      </w:r>
      <w:r w:rsidR="001F64D7" w:rsidRPr="00DC0ADC">
        <w:rPr>
          <w:rFonts w:ascii="Book Antiqua" w:hAnsi="Book Antiqua" w:cs="宋体"/>
          <w:color w:val="000000"/>
          <w:sz w:val="24"/>
          <w:szCs w:val="24"/>
          <w:lang w:val="en-US"/>
        </w:rPr>
        <w:t> 2012; </w:t>
      </w:r>
      <w:r w:rsidR="001F64D7" w:rsidRPr="00DC0ADC">
        <w:rPr>
          <w:rFonts w:ascii="Book Antiqua" w:hAnsi="Book Antiqua" w:cs="宋体"/>
          <w:b/>
          <w:bCs/>
          <w:color w:val="000000"/>
          <w:sz w:val="24"/>
          <w:szCs w:val="24"/>
          <w:lang w:val="en-US"/>
        </w:rPr>
        <w:t>16</w:t>
      </w:r>
      <w:r w:rsidR="001F64D7" w:rsidRPr="00DC0ADC">
        <w:rPr>
          <w:rFonts w:ascii="Book Antiqua" w:hAnsi="Book Antiqua" w:cs="宋体"/>
          <w:color w:val="000000"/>
          <w:sz w:val="24"/>
          <w:szCs w:val="24"/>
          <w:lang w:val="en-US"/>
        </w:rPr>
        <w:t>: 48-53 [PMID: 21239197 DOI: 10.1016/j.anndiagpath.2010.11.002]</w:t>
      </w:r>
    </w:p>
    <w:p w:rsidR="001F64D7" w:rsidRPr="00DC0ADC" w:rsidRDefault="00BD61DA" w:rsidP="001F64D7">
      <w:pPr>
        <w:jc w:val="both"/>
        <w:rPr>
          <w:rFonts w:ascii="Book Antiqua" w:hAnsi="Book Antiqua" w:cs="宋体"/>
          <w:color w:val="000000"/>
          <w:sz w:val="24"/>
          <w:szCs w:val="24"/>
          <w:lang w:val="en-US"/>
        </w:rPr>
      </w:pPr>
      <w:r w:rsidRPr="00BD61DA">
        <w:rPr>
          <w:rFonts w:ascii="Book Antiqua" w:hAnsi="Book Antiqua" w:cs="宋体"/>
          <w:color w:val="000000"/>
          <w:sz w:val="24"/>
          <w:szCs w:val="24"/>
          <w:lang w:val="en-US"/>
        </w:rPr>
        <w:t>230</w:t>
      </w:r>
      <w:r w:rsidR="00836E50">
        <w:rPr>
          <w:rFonts w:ascii="Book Antiqua" w:hAnsi="Book Antiqua" w:cs="宋体"/>
          <w:color w:val="000000"/>
          <w:sz w:val="24"/>
          <w:szCs w:val="24"/>
          <w:lang w:val="en-US"/>
        </w:rPr>
        <w:t xml:space="preserve"> </w:t>
      </w:r>
      <w:r w:rsidR="001F64D7" w:rsidRPr="00DC0ADC">
        <w:rPr>
          <w:rFonts w:ascii="Book Antiqua" w:hAnsi="Book Antiqua" w:cs="宋体"/>
          <w:b/>
          <w:bCs/>
          <w:color w:val="000000"/>
          <w:sz w:val="24"/>
          <w:szCs w:val="24"/>
          <w:lang w:val="en-US"/>
        </w:rPr>
        <w:t>Pruneri G</w:t>
      </w:r>
      <w:r w:rsidR="001F64D7" w:rsidRPr="00DC0ADC">
        <w:rPr>
          <w:rFonts w:ascii="Book Antiqua" w:hAnsi="Book Antiqua" w:cs="宋体"/>
          <w:color w:val="000000"/>
          <w:sz w:val="24"/>
          <w:szCs w:val="24"/>
          <w:lang w:val="en-US"/>
        </w:rPr>
        <w:t xml:space="preserve">, Graziadei G, Ermellino L, Baldini L, Neri A, Buffa R. Plasmablastic lymphoma of the stomach. </w:t>
      </w:r>
      <w:proofErr w:type="gramStart"/>
      <w:r w:rsidR="001F64D7" w:rsidRPr="00DC0ADC">
        <w:rPr>
          <w:rFonts w:ascii="Book Antiqua" w:hAnsi="Book Antiqua" w:cs="宋体"/>
          <w:color w:val="000000"/>
          <w:sz w:val="24"/>
          <w:szCs w:val="24"/>
          <w:lang w:val="en-US"/>
        </w:rPr>
        <w:t>A case report.</w:t>
      </w:r>
      <w:proofErr w:type="gramEnd"/>
      <w:r w:rsidR="001F64D7" w:rsidRPr="00DC0ADC">
        <w:rPr>
          <w:rFonts w:ascii="Book Antiqua" w:hAnsi="Book Antiqua" w:cs="宋体"/>
          <w:color w:val="000000"/>
          <w:sz w:val="24"/>
          <w:szCs w:val="24"/>
          <w:lang w:val="en-US"/>
        </w:rPr>
        <w:t> </w:t>
      </w:r>
      <w:r w:rsidR="001F64D7" w:rsidRPr="00DC0ADC">
        <w:rPr>
          <w:rFonts w:ascii="Book Antiqua" w:hAnsi="Book Antiqua" w:cs="宋体"/>
          <w:i/>
          <w:iCs/>
          <w:color w:val="000000"/>
          <w:sz w:val="24"/>
          <w:szCs w:val="24"/>
          <w:lang w:val="en-US"/>
        </w:rPr>
        <w:t>Haematologica</w:t>
      </w:r>
      <w:r w:rsidR="001F64D7" w:rsidRPr="00DC0ADC">
        <w:rPr>
          <w:rFonts w:ascii="Book Antiqua" w:hAnsi="Book Antiqua" w:cs="宋体"/>
          <w:color w:val="000000"/>
          <w:sz w:val="24"/>
          <w:szCs w:val="24"/>
          <w:lang w:val="en-US"/>
        </w:rPr>
        <w:t> 1998; </w:t>
      </w:r>
      <w:r w:rsidR="001F64D7" w:rsidRPr="00DC0ADC">
        <w:rPr>
          <w:rFonts w:ascii="Book Antiqua" w:hAnsi="Book Antiqua" w:cs="宋体"/>
          <w:b/>
          <w:bCs/>
          <w:color w:val="000000"/>
          <w:sz w:val="24"/>
          <w:szCs w:val="24"/>
          <w:lang w:val="en-US"/>
        </w:rPr>
        <w:t>83</w:t>
      </w:r>
      <w:r w:rsidR="001F64D7" w:rsidRPr="00DC0ADC">
        <w:rPr>
          <w:rFonts w:ascii="Book Antiqua" w:hAnsi="Book Antiqua" w:cs="宋体"/>
          <w:color w:val="000000"/>
          <w:sz w:val="24"/>
          <w:szCs w:val="24"/>
          <w:lang w:val="en-US"/>
        </w:rPr>
        <w:t>: 87-89 [PMID: 9542326]</w:t>
      </w:r>
    </w:p>
    <w:p w:rsidR="00BD61DA" w:rsidRPr="00BD61DA" w:rsidRDefault="00BD61DA" w:rsidP="00BD61DA">
      <w:pPr>
        <w:rPr>
          <w:rFonts w:ascii="Book Antiqua" w:hAnsi="Book Antiqua" w:cs="宋体"/>
          <w:color w:val="000000"/>
          <w:sz w:val="24"/>
          <w:szCs w:val="24"/>
          <w:lang w:val="en-US"/>
        </w:rPr>
      </w:pPr>
      <w:r w:rsidRPr="00BD61DA">
        <w:rPr>
          <w:rFonts w:ascii="Book Antiqua" w:hAnsi="Book Antiqua" w:cs="宋体"/>
          <w:color w:val="000000"/>
          <w:sz w:val="24"/>
          <w:szCs w:val="24"/>
          <w:lang w:val="en-US"/>
        </w:rPr>
        <w:t>231</w:t>
      </w:r>
      <w:r w:rsidR="00836E50">
        <w:rPr>
          <w:rFonts w:ascii="Book Antiqua" w:hAnsi="Book Antiqua" w:cs="宋体"/>
          <w:color w:val="000000"/>
          <w:sz w:val="24"/>
          <w:szCs w:val="24"/>
          <w:lang w:val="en-US"/>
        </w:rPr>
        <w:t xml:space="preserve"> </w:t>
      </w:r>
      <w:r w:rsidR="001F64D7" w:rsidRPr="00DC0ADC">
        <w:rPr>
          <w:rFonts w:ascii="Book Antiqua" w:hAnsi="Book Antiqua" w:cs="宋体"/>
          <w:b/>
          <w:bCs/>
          <w:color w:val="000000"/>
          <w:sz w:val="24"/>
          <w:szCs w:val="24"/>
          <w:lang w:val="en-US"/>
        </w:rPr>
        <w:t>Colomo L</w:t>
      </w:r>
      <w:r w:rsidR="001F64D7" w:rsidRPr="00DC0ADC">
        <w:rPr>
          <w:rFonts w:ascii="Book Antiqua" w:hAnsi="Book Antiqua" w:cs="宋体"/>
          <w:color w:val="000000"/>
          <w:sz w:val="24"/>
          <w:szCs w:val="24"/>
          <w:lang w:val="en-US"/>
        </w:rPr>
        <w:t>, Loong F, Rives S, Pittaluga S, Martínez A, López-Guillermo A, Ojanguren J, Romagosa V, Jaffe ES, Campo E. Diffuse large B-cell lymphomas with plasmablastic differentiation represent a heterogeneous group of disease entities. </w:t>
      </w:r>
      <w:r w:rsidR="001F64D7" w:rsidRPr="00DC0ADC">
        <w:rPr>
          <w:rFonts w:ascii="Book Antiqua" w:hAnsi="Book Antiqua" w:cs="宋体"/>
          <w:i/>
          <w:iCs/>
          <w:color w:val="000000"/>
          <w:sz w:val="24"/>
          <w:szCs w:val="24"/>
          <w:lang w:val="en-US"/>
        </w:rPr>
        <w:t>Am J Surg Pathol</w:t>
      </w:r>
      <w:r w:rsidR="001F64D7" w:rsidRPr="00DC0ADC">
        <w:rPr>
          <w:rFonts w:ascii="Book Antiqua" w:hAnsi="Book Antiqua" w:cs="宋体"/>
          <w:color w:val="000000"/>
          <w:sz w:val="24"/>
          <w:szCs w:val="24"/>
          <w:lang w:val="en-US"/>
        </w:rPr>
        <w:t> 2004; </w:t>
      </w:r>
      <w:r w:rsidR="001F64D7" w:rsidRPr="00DC0ADC">
        <w:rPr>
          <w:rFonts w:ascii="Book Antiqua" w:hAnsi="Book Antiqua" w:cs="宋体"/>
          <w:b/>
          <w:bCs/>
          <w:color w:val="000000"/>
          <w:sz w:val="24"/>
          <w:szCs w:val="24"/>
          <w:lang w:val="en-US"/>
        </w:rPr>
        <w:t>28</w:t>
      </w:r>
      <w:r w:rsidR="001F64D7" w:rsidRPr="00DC0ADC">
        <w:rPr>
          <w:rFonts w:ascii="Book Antiqua" w:hAnsi="Book Antiqua" w:cs="宋体"/>
          <w:color w:val="000000"/>
          <w:sz w:val="24"/>
          <w:szCs w:val="24"/>
          <w:lang w:val="en-US"/>
        </w:rPr>
        <w:t>: 736-747 [PMID: 15166665]</w:t>
      </w:r>
    </w:p>
    <w:p w:rsidR="001F64D7" w:rsidRPr="00DC0ADC" w:rsidRDefault="00BD61DA" w:rsidP="001F64D7">
      <w:pPr>
        <w:jc w:val="both"/>
        <w:rPr>
          <w:rFonts w:ascii="Book Antiqua" w:hAnsi="Book Antiqua" w:cs="宋体"/>
          <w:color w:val="000000"/>
          <w:sz w:val="24"/>
          <w:szCs w:val="24"/>
          <w:lang w:val="en-US"/>
        </w:rPr>
      </w:pPr>
      <w:proofErr w:type="gramStart"/>
      <w:r w:rsidRPr="00BD61DA">
        <w:rPr>
          <w:rFonts w:ascii="Book Antiqua" w:hAnsi="Book Antiqua" w:cs="宋体"/>
          <w:color w:val="000000"/>
          <w:sz w:val="24"/>
          <w:szCs w:val="24"/>
          <w:lang w:val="en-US"/>
        </w:rPr>
        <w:t>232</w:t>
      </w:r>
      <w:r w:rsidR="00836E50">
        <w:rPr>
          <w:rFonts w:ascii="Book Antiqua" w:hAnsi="Book Antiqua" w:cs="宋体"/>
          <w:color w:val="000000"/>
          <w:sz w:val="24"/>
          <w:szCs w:val="24"/>
          <w:lang w:val="en-US"/>
        </w:rPr>
        <w:t xml:space="preserve"> </w:t>
      </w:r>
      <w:r w:rsidR="001F64D7" w:rsidRPr="00DC0ADC">
        <w:rPr>
          <w:rFonts w:ascii="Book Antiqua" w:hAnsi="Book Antiqua" w:cs="宋体"/>
          <w:b/>
          <w:bCs/>
          <w:color w:val="000000"/>
          <w:sz w:val="24"/>
          <w:szCs w:val="24"/>
          <w:lang w:val="en-US"/>
        </w:rPr>
        <w:t>Dong HY</w:t>
      </w:r>
      <w:r w:rsidR="001F64D7" w:rsidRPr="00DC0ADC">
        <w:rPr>
          <w:rFonts w:ascii="Book Antiqua" w:hAnsi="Book Antiqua" w:cs="宋体"/>
          <w:color w:val="000000"/>
          <w:sz w:val="24"/>
          <w:szCs w:val="24"/>
          <w:lang w:val="en-US"/>
        </w:rPr>
        <w:t>, Scadden DT, de Leval L, Tang Z, Isaacson PG, Harris NL.</w:t>
      </w:r>
      <w:proofErr w:type="gramEnd"/>
      <w:r w:rsidR="001F64D7" w:rsidRPr="00DC0ADC">
        <w:rPr>
          <w:rFonts w:ascii="Book Antiqua" w:hAnsi="Book Antiqua" w:cs="宋体"/>
          <w:color w:val="000000"/>
          <w:sz w:val="24"/>
          <w:szCs w:val="24"/>
          <w:lang w:val="en-US"/>
        </w:rPr>
        <w:t xml:space="preserve"> Plasmablastic lymphoma in HIV-positive patients: an aggressive Epstein-Barr virus-associated extramedullary plasmacytic neoplasm. </w:t>
      </w:r>
      <w:r w:rsidR="001F64D7" w:rsidRPr="00DC0ADC">
        <w:rPr>
          <w:rFonts w:ascii="Book Antiqua" w:hAnsi="Book Antiqua" w:cs="宋体"/>
          <w:i/>
          <w:iCs/>
          <w:color w:val="000000"/>
          <w:sz w:val="24"/>
          <w:szCs w:val="24"/>
          <w:lang w:val="en-US"/>
        </w:rPr>
        <w:t>Am J Surg Pathol</w:t>
      </w:r>
      <w:r w:rsidR="001F64D7" w:rsidRPr="00DC0ADC">
        <w:rPr>
          <w:rFonts w:ascii="Book Antiqua" w:hAnsi="Book Antiqua" w:cs="宋体"/>
          <w:color w:val="000000"/>
          <w:sz w:val="24"/>
          <w:szCs w:val="24"/>
          <w:lang w:val="en-US"/>
        </w:rPr>
        <w:t> 2005; </w:t>
      </w:r>
      <w:r w:rsidR="001F64D7" w:rsidRPr="00DC0ADC">
        <w:rPr>
          <w:rFonts w:ascii="Book Antiqua" w:hAnsi="Book Antiqua" w:cs="宋体"/>
          <w:b/>
          <w:bCs/>
          <w:color w:val="000000"/>
          <w:sz w:val="24"/>
          <w:szCs w:val="24"/>
          <w:lang w:val="en-US"/>
        </w:rPr>
        <w:t>29</w:t>
      </w:r>
      <w:r w:rsidR="001F64D7" w:rsidRPr="00DC0ADC">
        <w:rPr>
          <w:rFonts w:ascii="Book Antiqua" w:hAnsi="Book Antiqua" w:cs="宋体"/>
          <w:color w:val="000000"/>
          <w:sz w:val="24"/>
          <w:szCs w:val="24"/>
          <w:lang w:val="en-US"/>
        </w:rPr>
        <w:t>: 1633-1641 [PMID: 16327436]</w:t>
      </w:r>
    </w:p>
    <w:p w:rsidR="00BD61DA" w:rsidRPr="00BD61DA" w:rsidRDefault="00BD61DA" w:rsidP="00BD61DA">
      <w:pPr>
        <w:rPr>
          <w:rFonts w:ascii="Book Antiqua" w:hAnsi="Book Antiqua" w:cs="宋体"/>
          <w:color w:val="000000"/>
          <w:sz w:val="24"/>
          <w:szCs w:val="24"/>
          <w:lang w:val="en-US"/>
        </w:rPr>
      </w:pPr>
      <w:proofErr w:type="gramStart"/>
      <w:r w:rsidRPr="00BD61DA">
        <w:rPr>
          <w:rFonts w:ascii="Book Antiqua" w:hAnsi="Book Antiqua" w:cs="宋体"/>
          <w:color w:val="000000"/>
          <w:sz w:val="24"/>
          <w:szCs w:val="24"/>
          <w:lang w:val="en-US"/>
        </w:rPr>
        <w:t>233</w:t>
      </w:r>
      <w:r w:rsidR="00836E50">
        <w:rPr>
          <w:rFonts w:ascii="Book Antiqua" w:hAnsi="Book Antiqua" w:cs="宋体"/>
          <w:color w:val="000000"/>
          <w:sz w:val="24"/>
          <w:szCs w:val="24"/>
          <w:lang w:val="en-US"/>
        </w:rPr>
        <w:t xml:space="preserve"> </w:t>
      </w:r>
      <w:r w:rsidR="001F64D7" w:rsidRPr="00DC0ADC">
        <w:rPr>
          <w:rFonts w:ascii="Book Antiqua" w:hAnsi="Book Antiqua" w:cs="宋体"/>
          <w:b/>
          <w:bCs/>
          <w:color w:val="000000"/>
          <w:sz w:val="24"/>
          <w:szCs w:val="24"/>
          <w:lang w:val="en-US"/>
        </w:rPr>
        <w:t>Taddesse-Heath L</w:t>
      </w:r>
      <w:r w:rsidR="001F64D7" w:rsidRPr="00DC0ADC">
        <w:rPr>
          <w:rFonts w:ascii="Book Antiqua" w:hAnsi="Book Antiqua" w:cs="宋体"/>
          <w:color w:val="000000"/>
          <w:sz w:val="24"/>
          <w:szCs w:val="24"/>
          <w:lang w:val="en-US"/>
        </w:rPr>
        <w:t>, Meloni-Ehrig A, Scheerle J, Kelly JC, Jaffe ES.</w:t>
      </w:r>
      <w:proofErr w:type="gramEnd"/>
      <w:r w:rsidR="001F64D7" w:rsidRPr="00DC0ADC">
        <w:rPr>
          <w:rFonts w:ascii="Book Antiqua" w:hAnsi="Book Antiqua" w:cs="宋体"/>
          <w:color w:val="000000"/>
          <w:sz w:val="24"/>
          <w:szCs w:val="24"/>
          <w:lang w:val="en-US"/>
        </w:rPr>
        <w:t xml:space="preserve"> Plasmablastic lymphoma with MYC translocation: evidence for a common pathway in the generation of plasmablastic features. </w:t>
      </w:r>
      <w:r w:rsidR="001F64D7" w:rsidRPr="00DC0ADC">
        <w:rPr>
          <w:rFonts w:ascii="Book Antiqua" w:hAnsi="Book Antiqua" w:cs="宋体"/>
          <w:i/>
          <w:iCs/>
          <w:color w:val="000000"/>
          <w:sz w:val="24"/>
          <w:szCs w:val="24"/>
          <w:lang w:val="en-US"/>
        </w:rPr>
        <w:t>Mod Pathol</w:t>
      </w:r>
      <w:r w:rsidR="001F64D7" w:rsidRPr="00DC0ADC">
        <w:rPr>
          <w:rFonts w:ascii="Book Antiqua" w:hAnsi="Book Antiqua" w:cs="宋体"/>
          <w:color w:val="000000"/>
          <w:sz w:val="24"/>
          <w:szCs w:val="24"/>
          <w:lang w:val="en-US"/>
        </w:rPr>
        <w:t> 2010; </w:t>
      </w:r>
      <w:r w:rsidR="001F64D7" w:rsidRPr="00DC0ADC">
        <w:rPr>
          <w:rFonts w:ascii="Book Antiqua" w:hAnsi="Book Antiqua" w:cs="宋体"/>
          <w:b/>
          <w:bCs/>
          <w:color w:val="000000"/>
          <w:sz w:val="24"/>
          <w:szCs w:val="24"/>
          <w:lang w:val="en-US"/>
        </w:rPr>
        <w:t>23</w:t>
      </w:r>
      <w:r w:rsidR="001F64D7" w:rsidRPr="00DC0ADC">
        <w:rPr>
          <w:rFonts w:ascii="Book Antiqua" w:hAnsi="Book Antiqua" w:cs="宋体"/>
          <w:color w:val="000000"/>
          <w:sz w:val="24"/>
          <w:szCs w:val="24"/>
          <w:lang w:val="en-US"/>
        </w:rPr>
        <w:t>: 991-999 [PMID: 20348882 DOI: 10.1038/modpathol.2010.72]</w:t>
      </w:r>
    </w:p>
    <w:p w:rsidR="00BD61DA" w:rsidRPr="00BD61DA" w:rsidRDefault="00BD61DA" w:rsidP="00BD61DA">
      <w:pPr>
        <w:rPr>
          <w:rFonts w:ascii="Book Antiqua" w:hAnsi="Book Antiqua" w:cs="宋体"/>
          <w:color w:val="000000"/>
          <w:sz w:val="24"/>
          <w:szCs w:val="24"/>
          <w:lang w:val="en-US"/>
        </w:rPr>
      </w:pPr>
      <w:r w:rsidRPr="00BD61DA">
        <w:rPr>
          <w:rFonts w:ascii="Book Antiqua" w:hAnsi="Book Antiqua" w:cs="宋体"/>
          <w:color w:val="000000"/>
          <w:sz w:val="24"/>
          <w:szCs w:val="24"/>
          <w:lang w:val="en-US"/>
        </w:rPr>
        <w:t>234</w:t>
      </w:r>
      <w:r w:rsidR="00836E50">
        <w:rPr>
          <w:rFonts w:ascii="Book Antiqua" w:hAnsi="Book Antiqua" w:cs="宋体"/>
          <w:color w:val="000000"/>
          <w:sz w:val="24"/>
          <w:szCs w:val="24"/>
          <w:lang w:val="en-US"/>
        </w:rPr>
        <w:t xml:space="preserve"> </w:t>
      </w:r>
      <w:r w:rsidR="001F64D7" w:rsidRPr="00DC0ADC">
        <w:rPr>
          <w:rFonts w:ascii="Book Antiqua" w:hAnsi="Book Antiqua" w:cs="宋体"/>
          <w:b/>
          <w:bCs/>
          <w:color w:val="000000"/>
          <w:sz w:val="24"/>
          <w:szCs w:val="24"/>
          <w:lang w:val="en-US"/>
        </w:rPr>
        <w:t>Brahmania M</w:t>
      </w:r>
      <w:r w:rsidR="001F64D7" w:rsidRPr="00DC0ADC">
        <w:rPr>
          <w:rFonts w:ascii="Book Antiqua" w:hAnsi="Book Antiqua" w:cs="宋体"/>
          <w:color w:val="000000"/>
          <w:sz w:val="24"/>
          <w:szCs w:val="24"/>
          <w:lang w:val="en-US"/>
        </w:rPr>
        <w:t>, Sylwesterowic T, Leitch H. Plasmablastic lymphoma in the ano-rectal junction presenting in an immunocompetent man: a case report. </w:t>
      </w:r>
      <w:r w:rsidR="001F64D7" w:rsidRPr="00DC0ADC">
        <w:rPr>
          <w:rFonts w:ascii="Book Antiqua" w:hAnsi="Book Antiqua" w:cs="宋体"/>
          <w:i/>
          <w:iCs/>
          <w:color w:val="000000"/>
          <w:sz w:val="24"/>
          <w:szCs w:val="24"/>
          <w:lang w:val="en-US"/>
        </w:rPr>
        <w:t>J Med Case Rep</w:t>
      </w:r>
      <w:r w:rsidR="001F64D7" w:rsidRPr="00DC0ADC">
        <w:rPr>
          <w:rFonts w:ascii="Book Antiqua" w:hAnsi="Book Antiqua" w:cs="宋体"/>
          <w:color w:val="000000"/>
          <w:sz w:val="24"/>
          <w:szCs w:val="24"/>
          <w:lang w:val="en-US"/>
        </w:rPr>
        <w:t> 2011; </w:t>
      </w:r>
      <w:r w:rsidR="001F64D7" w:rsidRPr="00DC0ADC">
        <w:rPr>
          <w:rFonts w:ascii="Book Antiqua" w:hAnsi="Book Antiqua" w:cs="宋体"/>
          <w:b/>
          <w:bCs/>
          <w:color w:val="000000"/>
          <w:sz w:val="24"/>
          <w:szCs w:val="24"/>
          <w:lang w:val="en-US"/>
        </w:rPr>
        <w:t>5</w:t>
      </w:r>
      <w:r w:rsidR="001F64D7" w:rsidRPr="00DC0ADC">
        <w:rPr>
          <w:rFonts w:ascii="Book Antiqua" w:hAnsi="Book Antiqua" w:cs="宋体"/>
          <w:color w:val="000000"/>
          <w:sz w:val="24"/>
          <w:szCs w:val="24"/>
          <w:lang w:val="en-US"/>
        </w:rPr>
        <w:t>: 168 [PMID: 21539737 DOI: 10.1186/1752-1947-5-168]</w:t>
      </w:r>
    </w:p>
    <w:p w:rsidR="00BD61DA" w:rsidRPr="00BD61DA" w:rsidRDefault="00BD61DA" w:rsidP="00BD61DA">
      <w:pPr>
        <w:rPr>
          <w:rFonts w:ascii="Book Antiqua" w:hAnsi="Book Antiqua" w:cs="宋体"/>
          <w:color w:val="000000"/>
          <w:sz w:val="24"/>
          <w:szCs w:val="24"/>
          <w:lang w:val="en-US"/>
        </w:rPr>
      </w:pPr>
      <w:r w:rsidRPr="00BD61DA">
        <w:rPr>
          <w:rFonts w:ascii="Book Antiqua" w:hAnsi="Book Antiqua" w:cs="宋体"/>
          <w:color w:val="000000"/>
          <w:sz w:val="24"/>
          <w:szCs w:val="24"/>
          <w:lang w:val="en-US"/>
        </w:rPr>
        <w:t>235</w:t>
      </w:r>
      <w:r w:rsidR="00836E50">
        <w:rPr>
          <w:rFonts w:ascii="Book Antiqua" w:hAnsi="Book Antiqua" w:cs="宋体"/>
          <w:color w:val="000000"/>
          <w:sz w:val="24"/>
          <w:szCs w:val="24"/>
          <w:lang w:val="en-US"/>
        </w:rPr>
        <w:t xml:space="preserve"> </w:t>
      </w:r>
      <w:r w:rsidR="001F64D7" w:rsidRPr="00DC0ADC">
        <w:rPr>
          <w:rFonts w:ascii="Book Antiqua" w:hAnsi="Book Antiqua" w:cs="宋体"/>
          <w:b/>
          <w:bCs/>
          <w:color w:val="000000"/>
          <w:sz w:val="24"/>
          <w:szCs w:val="24"/>
          <w:lang w:val="en-US"/>
        </w:rPr>
        <w:t>Mihaljevic BS</w:t>
      </w:r>
      <w:r w:rsidR="001F64D7" w:rsidRPr="00DC0ADC">
        <w:rPr>
          <w:rFonts w:ascii="Book Antiqua" w:hAnsi="Book Antiqua" w:cs="宋体"/>
          <w:color w:val="000000"/>
          <w:sz w:val="24"/>
          <w:szCs w:val="24"/>
          <w:lang w:val="en-US"/>
        </w:rPr>
        <w:t xml:space="preserve">, Todorovic MR, Andjelic BM, Antic DA, Perunicic Jovanovic MD. </w:t>
      </w:r>
      <w:proofErr w:type="gramStart"/>
      <w:r w:rsidR="001F64D7" w:rsidRPr="00DC0ADC">
        <w:rPr>
          <w:rFonts w:ascii="Book Antiqua" w:hAnsi="Book Antiqua" w:cs="宋体"/>
          <w:color w:val="000000"/>
          <w:sz w:val="24"/>
          <w:szCs w:val="24"/>
          <w:lang w:val="en-US"/>
        </w:rPr>
        <w:t>Unusual presentation of gastric plasmablastic lymphoma in HIV-negative patient.</w:t>
      </w:r>
      <w:proofErr w:type="gramEnd"/>
      <w:r w:rsidR="001F64D7" w:rsidRPr="00DC0ADC">
        <w:rPr>
          <w:rFonts w:ascii="Book Antiqua" w:hAnsi="Book Antiqua" w:cs="宋体"/>
          <w:color w:val="000000"/>
          <w:sz w:val="24"/>
          <w:szCs w:val="24"/>
          <w:lang w:val="en-US"/>
        </w:rPr>
        <w:t> </w:t>
      </w:r>
      <w:r w:rsidR="001F64D7" w:rsidRPr="00DC0ADC">
        <w:rPr>
          <w:rFonts w:ascii="Book Antiqua" w:hAnsi="Book Antiqua" w:cs="宋体"/>
          <w:i/>
          <w:iCs/>
          <w:color w:val="000000"/>
          <w:sz w:val="24"/>
          <w:szCs w:val="24"/>
          <w:lang w:val="en-US"/>
        </w:rPr>
        <w:t>Med Oncol</w:t>
      </w:r>
      <w:r w:rsidR="001F64D7" w:rsidRPr="00DC0ADC">
        <w:rPr>
          <w:rFonts w:ascii="Book Antiqua" w:hAnsi="Book Antiqua" w:cs="宋体"/>
          <w:color w:val="000000"/>
          <w:sz w:val="24"/>
          <w:szCs w:val="24"/>
          <w:lang w:val="en-US"/>
        </w:rPr>
        <w:t> 2012; </w:t>
      </w:r>
      <w:r w:rsidR="001F64D7" w:rsidRPr="00DC0ADC">
        <w:rPr>
          <w:rFonts w:ascii="Book Antiqua" w:hAnsi="Book Antiqua" w:cs="宋体"/>
          <w:b/>
          <w:bCs/>
          <w:color w:val="000000"/>
          <w:sz w:val="24"/>
          <w:szCs w:val="24"/>
          <w:lang w:val="en-US"/>
        </w:rPr>
        <w:t>29</w:t>
      </w:r>
      <w:r w:rsidR="001F64D7" w:rsidRPr="00DC0ADC">
        <w:rPr>
          <w:rFonts w:ascii="Book Antiqua" w:hAnsi="Book Antiqua" w:cs="宋体"/>
          <w:color w:val="000000"/>
          <w:sz w:val="24"/>
          <w:szCs w:val="24"/>
          <w:lang w:val="en-US"/>
        </w:rPr>
        <w:t>: 1186-1189 [PMID: 21476144 DOI: 10.1007/s12032-011-9930-z]</w:t>
      </w:r>
    </w:p>
    <w:p w:rsidR="00BD61DA" w:rsidRPr="00BD61DA" w:rsidRDefault="00BD61DA" w:rsidP="00BD61DA">
      <w:pPr>
        <w:rPr>
          <w:rFonts w:ascii="Book Antiqua" w:hAnsi="Book Antiqua" w:cs="宋体"/>
          <w:color w:val="000000"/>
          <w:sz w:val="24"/>
          <w:szCs w:val="24"/>
          <w:lang w:val="en-US"/>
        </w:rPr>
      </w:pPr>
      <w:r w:rsidRPr="00BD61DA">
        <w:rPr>
          <w:rFonts w:ascii="Book Antiqua" w:hAnsi="Book Antiqua" w:cs="宋体"/>
          <w:color w:val="000000"/>
          <w:sz w:val="24"/>
          <w:szCs w:val="24"/>
          <w:lang w:val="en-US"/>
        </w:rPr>
        <w:t>236</w:t>
      </w:r>
      <w:r w:rsidR="00836E50">
        <w:rPr>
          <w:rFonts w:ascii="Book Antiqua" w:hAnsi="Book Antiqua" w:cs="宋体"/>
          <w:color w:val="000000"/>
          <w:sz w:val="24"/>
          <w:szCs w:val="24"/>
          <w:lang w:val="en-US"/>
        </w:rPr>
        <w:t xml:space="preserve"> </w:t>
      </w:r>
      <w:r w:rsidR="001F64D7" w:rsidRPr="00DC0ADC">
        <w:rPr>
          <w:rFonts w:ascii="Book Antiqua" w:hAnsi="Book Antiqua" w:cs="宋体"/>
          <w:b/>
          <w:bCs/>
          <w:color w:val="000000"/>
          <w:sz w:val="24"/>
          <w:szCs w:val="24"/>
          <w:lang w:val="en-US"/>
        </w:rPr>
        <w:t>Hashimoto M</w:t>
      </w:r>
      <w:r w:rsidR="001F64D7" w:rsidRPr="00DC0ADC">
        <w:rPr>
          <w:rFonts w:ascii="Book Antiqua" w:hAnsi="Book Antiqua" w:cs="宋体"/>
          <w:color w:val="000000"/>
          <w:sz w:val="24"/>
          <w:szCs w:val="24"/>
          <w:lang w:val="en-US"/>
        </w:rPr>
        <w:t>, Inaguma S, Kasai K, Kuwabara K, Noda N, Hayakawa M, Fujino M, Ito M, Ikeda H. Plasmablastic lymphoma of the stomach in an HIV-negative patient. </w:t>
      </w:r>
      <w:r w:rsidR="001F64D7" w:rsidRPr="00DC0ADC">
        <w:rPr>
          <w:rFonts w:ascii="Book Antiqua" w:hAnsi="Book Antiqua" w:cs="宋体"/>
          <w:i/>
          <w:iCs/>
          <w:color w:val="000000"/>
          <w:sz w:val="24"/>
          <w:szCs w:val="24"/>
          <w:lang w:val="en-US"/>
        </w:rPr>
        <w:t>Pathol Int</w:t>
      </w:r>
      <w:r w:rsidR="001F64D7" w:rsidRPr="00DC0ADC">
        <w:rPr>
          <w:rFonts w:ascii="Book Antiqua" w:hAnsi="Book Antiqua" w:cs="宋体"/>
          <w:color w:val="000000"/>
          <w:sz w:val="24"/>
          <w:szCs w:val="24"/>
          <w:lang w:val="en-US"/>
        </w:rPr>
        <w:t> 2012; </w:t>
      </w:r>
      <w:r w:rsidR="001F64D7" w:rsidRPr="00DC0ADC">
        <w:rPr>
          <w:rFonts w:ascii="Book Antiqua" w:hAnsi="Book Antiqua" w:cs="宋体"/>
          <w:b/>
          <w:bCs/>
          <w:color w:val="000000"/>
          <w:sz w:val="24"/>
          <w:szCs w:val="24"/>
          <w:lang w:val="en-US"/>
        </w:rPr>
        <w:t>62</w:t>
      </w:r>
      <w:r w:rsidR="001F64D7" w:rsidRPr="00DC0ADC">
        <w:rPr>
          <w:rFonts w:ascii="Book Antiqua" w:hAnsi="Book Antiqua" w:cs="宋体"/>
          <w:color w:val="000000"/>
          <w:sz w:val="24"/>
          <w:szCs w:val="24"/>
          <w:lang w:val="en-US"/>
        </w:rPr>
        <w:t>: 763-770 [PMID: 23121609 DOI: 10.1111/pin.12005]</w:t>
      </w:r>
    </w:p>
    <w:p w:rsidR="00BD61DA" w:rsidRPr="00BD61DA" w:rsidRDefault="00BD61DA" w:rsidP="00BD61DA">
      <w:pPr>
        <w:rPr>
          <w:rFonts w:ascii="Book Antiqua" w:hAnsi="Book Antiqua" w:cs="宋体"/>
          <w:color w:val="000000"/>
          <w:sz w:val="24"/>
          <w:szCs w:val="24"/>
          <w:lang w:val="en-US"/>
        </w:rPr>
      </w:pPr>
      <w:r w:rsidRPr="00BD61DA">
        <w:rPr>
          <w:rFonts w:ascii="Book Antiqua" w:hAnsi="Book Antiqua" w:cs="宋体"/>
          <w:color w:val="000000"/>
          <w:sz w:val="24"/>
          <w:szCs w:val="24"/>
          <w:lang w:val="en-US"/>
        </w:rPr>
        <w:t>237</w:t>
      </w:r>
      <w:r w:rsidR="00836E50">
        <w:rPr>
          <w:rFonts w:ascii="Book Antiqua" w:hAnsi="Book Antiqua" w:cs="宋体"/>
          <w:color w:val="000000"/>
          <w:sz w:val="24"/>
          <w:szCs w:val="24"/>
          <w:lang w:val="en-US"/>
        </w:rPr>
        <w:t xml:space="preserve"> </w:t>
      </w:r>
      <w:r w:rsidR="001F64D7" w:rsidRPr="00DC0ADC">
        <w:rPr>
          <w:rFonts w:ascii="Book Antiqua" w:hAnsi="Book Antiqua" w:cs="宋体"/>
          <w:b/>
          <w:bCs/>
          <w:color w:val="000000"/>
          <w:sz w:val="24"/>
          <w:szCs w:val="24"/>
          <w:lang w:val="en-US"/>
        </w:rPr>
        <w:t>Luria L</w:t>
      </w:r>
      <w:r w:rsidR="001F64D7" w:rsidRPr="00DC0ADC">
        <w:rPr>
          <w:rFonts w:ascii="Book Antiqua" w:hAnsi="Book Antiqua" w:cs="宋体"/>
          <w:color w:val="000000"/>
          <w:sz w:val="24"/>
          <w:szCs w:val="24"/>
          <w:lang w:val="en-US"/>
        </w:rPr>
        <w:t>, Nguyen J, Zhou J, Jaglal M, Sokol L, Messina JL, Coppola D, Zhang L. Manifestations of gastrointestinal plasmablastic lymphoma: a case series with literature</w:t>
      </w:r>
      <w:r w:rsidR="001F64D7">
        <w:rPr>
          <w:rFonts w:ascii="Book Antiqua" w:hAnsi="Book Antiqua" w:cs="宋体"/>
          <w:color w:val="000000"/>
          <w:sz w:val="24"/>
          <w:szCs w:val="24"/>
          <w:lang w:val="en-US"/>
        </w:rPr>
        <w:t xml:space="preserve"> </w:t>
      </w:r>
      <w:r w:rsidR="001F64D7" w:rsidRPr="00DC0ADC">
        <w:rPr>
          <w:rFonts w:ascii="Book Antiqua" w:hAnsi="Book Antiqua" w:cs="宋体"/>
          <w:color w:val="000000"/>
          <w:sz w:val="24"/>
          <w:szCs w:val="24"/>
          <w:lang w:val="en-US"/>
        </w:rPr>
        <w:t>review. </w:t>
      </w:r>
      <w:r w:rsidR="001F64D7" w:rsidRPr="00DC0ADC">
        <w:rPr>
          <w:rFonts w:ascii="Book Antiqua" w:hAnsi="Book Antiqua" w:cs="宋体"/>
          <w:i/>
          <w:iCs/>
          <w:color w:val="000000"/>
          <w:sz w:val="24"/>
          <w:szCs w:val="24"/>
          <w:lang w:val="en-US"/>
        </w:rPr>
        <w:t>World J Gastroenterol</w:t>
      </w:r>
      <w:r w:rsidR="001F64D7" w:rsidRPr="00DC0ADC">
        <w:rPr>
          <w:rFonts w:ascii="Book Antiqua" w:hAnsi="Book Antiqua" w:cs="宋体"/>
          <w:color w:val="000000"/>
          <w:sz w:val="24"/>
          <w:szCs w:val="24"/>
          <w:lang w:val="en-US"/>
        </w:rPr>
        <w:t> 2014; </w:t>
      </w:r>
      <w:r w:rsidR="001F64D7" w:rsidRPr="00DC0ADC">
        <w:rPr>
          <w:rFonts w:ascii="Book Antiqua" w:hAnsi="Book Antiqua" w:cs="宋体"/>
          <w:b/>
          <w:bCs/>
          <w:color w:val="000000"/>
          <w:sz w:val="24"/>
          <w:szCs w:val="24"/>
          <w:lang w:val="en-US"/>
        </w:rPr>
        <w:t>20</w:t>
      </w:r>
      <w:r w:rsidR="001F64D7" w:rsidRPr="00DC0ADC">
        <w:rPr>
          <w:rFonts w:ascii="Book Antiqua" w:hAnsi="Book Antiqua" w:cs="宋体"/>
          <w:color w:val="000000"/>
          <w:sz w:val="24"/>
          <w:szCs w:val="24"/>
          <w:lang w:val="en-US"/>
        </w:rPr>
        <w:t>: 11894-11903 [PMID: 25206297 DOI: 10.3748/wjg.v20.i33.11894]</w:t>
      </w:r>
    </w:p>
    <w:p w:rsidR="001F64D7" w:rsidRPr="00DC0ADC" w:rsidRDefault="00BD61DA" w:rsidP="001F64D7">
      <w:pPr>
        <w:jc w:val="both"/>
        <w:rPr>
          <w:rFonts w:ascii="Book Antiqua" w:hAnsi="Book Antiqua" w:cs="宋体"/>
          <w:color w:val="000000"/>
          <w:sz w:val="24"/>
          <w:szCs w:val="24"/>
          <w:lang w:val="en-US"/>
        </w:rPr>
      </w:pPr>
      <w:proofErr w:type="gramStart"/>
      <w:r w:rsidRPr="00BD61DA">
        <w:rPr>
          <w:rFonts w:ascii="Book Antiqua" w:hAnsi="Book Antiqua" w:cs="宋体"/>
          <w:color w:val="000000"/>
          <w:sz w:val="24"/>
          <w:szCs w:val="24"/>
          <w:lang w:val="en-US"/>
        </w:rPr>
        <w:t>238</w:t>
      </w:r>
      <w:r w:rsidR="00836E50">
        <w:rPr>
          <w:rFonts w:ascii="Book Antiqua" w:hAnsi="Book Antiqua" w:cs="宋体"/>
          <w:color w:val="000000"/>
          <w:sz w:val="24"/>
          <w:szCs w:val="24"/>
          <w:lang w:val="en-US"/>
        </w:rPr>
        <w:t xml:space="preserve"> </w:t>
      </w:r>
      <w:r w:rsidR="001F64D7" w:rsidRPr="00DC0ADC">
        <w:rPr>
          <w:rFonts w:ascii="Book Antiqua" w:hAnsi="Book Antiqua" w:cs="宋体"/>
          <w:b/>
          <w:bCs/>
          <w:color w:val="000000"/>
          <w:sz w:val="24"/>
          <w:szCs w:val="24"/>
          <w:lang w:val="en-US"/>
        </w:rPr>
        <w:t>Kappelman MD</w:t>
      </w:r>
      <w:r w:rsidR="001F64D7" w:rsidRPr="00DC0ADC">
        <w:rPr>
          <w:rFonts w:ascii="Book Antiqua" w:hAnsi="Book Antiqua" w:cs="宋体"/>
          <w:color w:val="000000"/>
          <w:sz w:val="24"/>
          <w:szCs w:val="24"/>
          <w:lang w:val="en-US"/>
        </w:rPr>
        <w:t>, Farkas DK, Long MD, Erichsen R, Sandler RS, Sørensen HT, Baron JA.</w:t>
      </w:r>
      <w:proofErr w:type="gramEnd"/>
      <w:r w:rsidR="001F64D7" w:rsidRPr="00DC0ADC">
        <w:rPr>
          <w:rFonts w:ascii="Book Antiqua" w:hAnsi="Book Antiqua" w:cs="宋体"/>
          <w:color w:val="000000"/>
          <w:sz w:val="24"/>
          <w:szCs w:val="24"/>
          <w:lang w:val="en-US"/>
        </w:rPr>
        <w:t xml:space="preserve"> Risk of cancer in patients with inflammatory bowel diseases: a nationwide population-</w:t>
      </w:r>
      <w:r w:rsidR="001F64D7" w:rsidRPr="00DC0ADC">
        <w:rPr>
          <w:rFonts w:ascii="Book Antiqua" w:hAnsi="Book Antiqua" w:cs="宋体"/>
          <w:color w:val="000000"/>
          <w:sz w:val="24"/>
          <w:szCs w:val="24"/>
          <w:lang w:val="en-US"/>
        </w:rPr>
        <w:lastRenderedPageBreak/>
        <w:t>based cohort study with 30 years of follow-up evaluation. </w:t>
      </w:r>
      <w:r w:rsidR="001F64D7" w:rsidRPr="00DC0ADC">
        <w:rPr>
          <w:rFonts w:ascii="Book Antiqua" w:hAnsi="Book Antiqua" w:cs="宋体"/>
          <w:i/>
          <w:iCs/>
          <w:color w:val="000000"/>
          <w:sz w:val="24"/>
          <w:szCs w:val="24"/>
          <w:lang w:val="en-US"/>
        </w:rPr>
        <w:t>Clin Gastroenterol Hepatol</w:t>
      </w:r>
      <w:r w:rsidR="001F64D7" w:rsidRPr="00DC0ADC">
        <w:rPr>
          <w:rFonts w:ascii="Book Antiqua" w:hAnsi="Book Antiqua" w:cs="宋体"/>
          <w:color w:val="000000"/>
          <w:sz w:val="24"/>
          <w:szCs w:val="24"/>
          <w:lang w:val="en-US"/>
        </w:rPr>
        <w:t> 2014; </w:t>
      </w:r>
      <w:r w:rsidR="001F64D7" w:rsidRPr="00DC0ADC">
        <w:rPr>
          <w:rFonts w:ascii="Book Antiqua" w:hAnsi="Book Antiqua" w:cs="宋体"/>
          <w:b/>
          <w:bCs/>
          <w:color w:val="000000"/>
          <w:sz w:val="24"/>
          <w:szCs w:val="24"/>
          <w:lang w:val="en-US"/>
        </w:rPr>
        <w:t>12</w:t>
      </w:r>
      <w:r w:rsidR="001F64D7" w:rsidRPr="00DC0ADC">
        <w:rPr>
          <w:rFonts w:ascii="Book Antiqua" w:hAnsi="Book Antiqua" w:cs="宋体"/>
          <w:color w:val="000000"/>
          <w:sz w:val="24"/>
          <w:szCs w:val="24"/>
          <w:lang w:val="en-US"/>
        </w:rPr>
        <w:t>: 265-73.e1 [PMID: 23602821 DOI: 10.1016/j.cgh.2013.03.034]</w:t>
      </w:r>
    </w:p>
    <w:p w:rsidR="001F64D7" w:rsidRDefault="00BD61DA" w:rsidP="00BD61DA">
      <w:pPr>
        <w:rPr>
          <w:rFonts w:ascii="Book Antiqua" w:hAnsi="Book Antiqua" w:cs="宋体"/>
          <w:color w:val="000000"/>
          <w:sz w:val="24"/>
          <w:szCs w:val="24"/>
          <w:lang w:val="en-US"/>
        </w:rPr>
      </w:pPr>
      <w:r w:rsidRPr="00BD61DA">
        <w:rPr>
          <w:rFonts w:ascii="Book Antiqua" w:hAnsi="Book Antiqua" w:cs="宋体"/>
          <w:color w:val="000000"/>
          <w:sz w:val="24"/>
          <w:szCs w:val="24"/>
          <w:lang w:val="en-US"/>
        </w:rPr>
        <w:t>239</w:t>
      </w:r>
      <w:r w:rsidR="00836E50">
        <w:rPr>
          <w:rFonts w:ascii="Book Antiqua" w:hAnsi="Book Antiqua" w:cs="宋体"/>
          <w:color w:val="000000"/>
          <w:sz w:val="24"/>
          <w:szCs w:val="24"/>
          <w:lang w:val="en-US"/>
        </w:rPr>
        <w:t xml:space="preserve"> </w:t>
      </w:r>
      <w:r w:rsidR="001F64D7" w:rsidRPr="00DC0ADC">
        <w:rPr>
          <w:rFonts w:ascii="Book Antiqua" w:hAnsi="Book Antiqua" w:cs="宋体"/>
          <w:b/>
          <w:bCs/>
          <w:color w:val="000000"/>
          <w:sz w:val="24"/>
          <w:szCs w:val="24"/>
          <w:lang w:val="en-US"/>
        </w:rPr>
        <w:t>Askling J</w:t>
      </w:r>
      <w:r w:rsidR="001F64D7" w:rsidRPr="00DC0ADC">
        <w:rPr>
          <w:rFonts w:ascii="Book Antiqua" w:hAnsi="Book Antiqua" w:cs="宋体"/>
          <w:color w:val="000000"/>
          <w:sz w:val="24"/>
          <w:szCs w:val="24"/>
          <w:lang w:val="en-US"/>
        </w:rPr>
        <w:t>, Brandt L, Lapidus A, Karlén P, Björkholm M, Löfberg R, Ekbom A. Risk of haematopoietic cancer in patients with inflammatory bowel disease. </w:t>
      </w:r>
      <w:r w:rsidR="001F64D7" w:rsidRPr="00DC0ADC">
        <w:rPr>
          <w:rFonts w:ascii="Book Antiqua" w:hAnsi="Book Antiqua" w:cs="宋体"/>
          <w:i/>
          <w:iCs/>
          <w:color w:val="000000"/>
          <w:sz w:val="24"/>
          <w:szCs w:val="24"/>
          <w:lang w:val="en-US"/>
        </w:rPr>
        <w:t>Gut</w:t>
      </w:r>
      <w:r w:rsidR="001F64D7" w:rsidRPr="00DC0ADC">
        <w:rPr>
          <w:rFonts w:ascii="Book Antiqua" w:hAnsi="Book Antiqua" w:cs="宋体"/>
          <w:color w:val="000000"/>
          <w:sz w:val="24"/>
          <w:szCs w:val="24"/>
          <w:lang w:val="en-US"/>
        </w:rPr>
        <w:t> 2005; </w:t>
      </w:r>
      <w:r w:rsidR="001F64D7" w:rsidRPr="00DC0ADC">
        <w:rPr>
          <w:rFonts w:ascii="Book Antiqua" w:hAnsi="Book Antiqua" w:cs="宋体"/>
          <w:b/>
          <w:bCs/>
          <w:color w:val="000000"/>
          <w:sz w:val="24"/>
          <w:szCs w:val="24"/>
          <w:lang w:val="en-US"/>
        </w:rPr>
        <w:t>54</w:t>
      </w:r>
      <w:r w:rsidR="001F64D7" w:rsidRPr="00DC0ADC">
        <w:rPr>
          <w:rFonts w:ascii="Book Antiqua" w:hAnsi="Book Antiqua" w:cs="宋体"/>
          <w:color w:val="000000"/>
          <w:sz w:val="24"/>
          <w:szCs w:val="24"/>
          <w:lang w:val="en-US"/>
        </w:rPr>
        <w:t>: 617-622 [PMID: 15831904 DOI: 10.1136/gut.2004.051771]</w:t>
      </w:r>
    </w:p>
    <w:p w:rsidR="00BD61DA" w:rsidRPr="00BD61DA" w:rsidRDefault="00BD61DA" w:rsidP="00BD61DA">
      <w:pPr>
        <w:rPr>
          <w:rFonts w:ascii="Book Antiqua" w:hAnsi="Book Antiqua" w:cs="宋体"/>
          <w:color w:val="000000"/>
          <w:sz w:val="24"/>
          <w:szCs w:val="24"/>
          <w:lang w:val="en-US"/>
        </w:rPr>
      </w:pPr>
      <w:r w:rsidRPr="00BD61DA">
        <w:rPr>
          <w:rFonts w:ascii="Book Antiqua" w:hAnsi="Book Antiqua" w:cs="宋体"/>
          <w:color w:val="000000"/>
          <w:sz w:val="24"/>
          <w:szCs w:val="24"/>
          <w:lang w:val="en-US"/>
        </w:rPr>
        <w:t>240</w:t>
      </w:r>
      <w:r w:rsidR="00836E50">
        <w:rPr>
          <w:rFonts w:ascii="Book Antiqua" w:hAnsi="Book Antiqua" w:cs="宋体"/>
          <w:color w:val="000000"/>
          <w:sz w:val="24"/>
          <w:szCs w:val="24"/>
          <w:lang w:val="en-US"/>
        </w:rPr>
        <w:t xml:space="preserve"> </w:t>
      </w:r>
      <w:r w:rsidR="001F64D7" w:rsidRPr="00DC0ADC">
        <w:rPr>
          <w:rFonts w:ascii="Book Antiqua" w:hAnsi="Book Antiqua" w:cs="宋体"/>
          <w:b/>
          <w:bCs/>
          <w:color w:val="000000"/>
          <w:sz w:val="24"/>
          <w:szCs w:val="24"/>
          <w:lang w:val="en-US"/>
        </w:rPr>
        <w:t>Mackey AC</w:t>
      </w:r>
      <w:r w:rsidR="001F64D7" w:rsidRPr="00DC0ADC">
        <w:rPr>
          <w:rFonts w:ascii="Book Antiqua" w:hAnsi="Book Antiqua" w:cs="宋体"/>
          <w:color w:val="000000"/>
          <w:sz w:val="24"/>
          <w:szCs w:val="24"/>
          <w:lang w:val="en-US"/>
        </w:rPr>
        <w:t>, Green L, Liang LC, Dinndorf P, Avigan M. Hepatosplenic T cell lymphoma associated with infliximab use in young patients treated for inflammatory bowel disease. </w:t>
      </w:r>
      <w:r w:rsidR="001F64D7" w:rsidRPr="00DC0ADC">
        <w:rPr>
          <w:rFonts w:ascii="Book Antiqua" w:hAnsi="Book Antiqua" w:cs="宋体"/>
          <w:i/>
          <w:iCs/>
          <w:color w:val="000000"/>
          <w:sz w:val="24"/>
          <w:szCs w:val="24"/>
          <w:lang w:val="en-US"/>
        </w:rPr>
        <w:t>J Pediatr Gastroenterol Nutr</w:t>
      </w:r>
      <w:r w:rsidR="001F64D7" w:rsidRPr="00DC0ADC">
        <w:rPr>
          <w:rFonts w:ascii="Book Antiqua" w:hAnsi="Book Antiqua" w:cs="宋体"/>
          <w:color w:val="000000"/>
          <w:sz w:val="24"/>
          <w:szCs w:val="24"/>
          <w:lang w:val="en-US"/>
        </w:rPr>
        <w:t> 2007; </w:t>
      </w:r>
      <w:r w:rsidR="001F64D7" w:rsidRPr="00DC0ADC">
        <w:rPr>
          <w:rFonts w:ascii="Book Antiqua" w:hAnsi="Book Antiqua" w:cs="宋体"/>
          <w:b/>
          <w:bCs/>
          <w:color w:val="000000"/>
          <w:sz w:val="24"/>
          <w:szCs w:val="24"/>
          <w:lang w:val="en-US"/>
        </w:rPr>
        <w:t>44</w:t>
      </w:r>
      <w:r w:rsidR="001F64D7" w:rsidRPr="00DC0ADC">
        <w:rPr>
          <w:rFonts w:ascii="Book Antiqua" w:hAnsi="Book Antiqua" w:cs="宋体"/>
          <w:color w:val="000000"/>
          <w:sz w:val="24"/>
          <w:szCs w:val="24"/>
          <w:lang w:val="en-US"/>
        </w:rPr>
        <w:t>: 265-267 [PMID: 17255842 DOI: 10.1097/MPG.0b013e31802f6424]</w:t>
      </w:r>
    </w:p>
    <w:p w:rsidR="001F64D7" w:rsidRPr="00DC0ADC" w:rsidRDefault="00BD61DA" w:rsidP="001F64D7">
      <w:pPr>
        <w:jc w:val="both"/>
        <w:rPr>
          <w:rFonts w:ascii="Book Antiqua" w:hAnsi="Book Antiqua" w:cs="宋体"/>
          <w:color w:val="000000"/>
          <w:sz w:val="24"/>
          <w:szCs w:val="24"/>
          <w:lang w:val="en-US"/>
        </w:rPr>
      </w:pPr>
      <w:r w:rsidRPr="00BD61DA">
        <w:rPr>
          <w:rFonts w:ascii="Book Antiqua" w:hAnsi="Book Antiqua" w:cs="宋体"/>
          <w:color w:val="000000"/>
          <w:sz w:val="24"/>
          <w:szCs w:val="24"/>
          <w:lang w:val="en-US"/>
        </w:rPr>
        <w:t>241</w:t>
      </w:r>
      <w:r w:rsidR="00836E50">
        <w:rPr>
          <w:rFonts w:ascii="Book Antiqua" w:hAnsi="Book Antiqua" w:cs="宋体"/>
          <w:color w:val="000000"/>
          <w:sz w:val="24"/>
          <w:szCs w:val="24"/>
          <w:lang w:val="en-US"/>
        </w:rPr>
        <w:t xml:space="preserve"> </w:t>
      </w:r>
      <w:r w:rsidR="001F64D7" w:rsidRPr="00DC0ADC">
        <w:rPr>
          <w:rFonts w:ascii="Book Antiqua" w:hAnsi="Book Antiqua" w:cs="宋体"/>
          <w:b/>
          <w:bCs/>
          <w:color w:val="000000"/>
          <w:sz w:val="24"/>
          <w:szCs w:val="24"/>
          <w:lang w:val="en-US"/>
        </w:rPr>
        <w:t>Siegel CA</w:t>
      </w:r>
      <w:r w:rsidR="001F64D7" w:rsidRPr="00DC0ADC">
        <w:rPr>
          <w:rFonts w:ascii="Book Antiqua" w:hAnsi="Book Antiqua" w:cs="宋体"/>
          <w:color w:val="000000"/>
          <w:sz w:val="24"/>
          <w:szCs w:val="24"/>
          <w:lang w:val="en-US"/>
        </w:rPr>
        <w:t>, Marden SM, Persing SM, Larson RJ, Sands BE. Risk of lymphoma associated with combination anti-tumor necrosis factor and immunomodulator therapy for the treatment of Crohn's disease: a meta-analysis. </w:t>
      </w:r>
      <w:r w:rsidR="001F64D7" w:rsidRPr="00DC0ADC">
        <w:rPr>
          <w:rFonts w:ascii="Book Antiqua" w:hAnsi="Book Antiqua" w:cs="宋体"/>
          <w:i/>
          <w:iCs/>
          <w:color w:val="000000"/>
          <w:sz w:val="24"/>
          <w:szCs w:val="24"/>
          <w:lang w:val="en-US"/>
        </w:rPr>
        <w:t>Clin Gastroenterol Hepatol</w:t>
      </w:r>
      <w:r w:rsidR="001F64D7" w:rsidRPr="00DC0ADC">
        <w:rPr>
          <w:rFonts w:ascii="Book Antiqua" w:hAnsi="Book Antiqua" w:cs="宋体"/>
          <w:color w:val="000000"/>
          <w:sz w:val="24"/>
          <w:szCs w:val="24"/>
          <w:lang w:val="en-US"/>
        </w:rPr>
        <w:t> 2009; </w:t>
      </w:r>
      <w:r w:rsidR="001F64D7" w:rsidRPr="00DC0ADC">
        <w:rPr>
          <w:rFonts w:ascii="Book Antiqua" w:hAnsi="Book Antiqua" w:cs="宋体"/>
          <w:b/>
          <w:bCs/>
          <w:color w:val="000000"/>
          <w:sz w:val="24"/>
          <w:szCs w:val="24"/>
          <w:lang w:val="en-US"/>
        </w:rPr>
        <w:t>7</w:t>
      </w:r>
      <w:r w:rsidR="001F64D7" w:rsidRPr="00DC0ADC">
        <w:rPr>
          <w:rFonts w:ascii="Book Antiqua" w:hAnsi="Book Antiqua" w:cs="宋体"/>
          <w:color w:val="000000"/>
          <w:sz w:val="24"/>
          <w:szCs w:val="24"/>
          <w:lang w:val="en-US"/>
        </w:rPr>
        <w:t>: 874-881 [PMID: 19558997 DOI: 10.1016/j.cgh.2009.01.004]</w:t>
      </w:r>
    </w:p>
    <w:p w:rsidR="00BD61DA" w:rsidRPr="00BD61DA" w:rsidRDefault="00BD61DA" w:rsidP="00BD61DA">
      <w:pPr>
        <w:rPr>
          <w:rFonts w:ascii="Book Antiqua" w:hAnsi="Book Antiqua" w:cs="宋体"/>
          <w:color w:val="000000"/>
          <w:sz w:val="24"/>
          <w:szCs w:val="24"/>
          <w:lang w:val="en-US"/>
        </w:rPr>
      </w:pPr>
      <w:r w:rsidRPr="00BD61DA">
        <w:rPr>
          <w:rFonts w:ascii="Book Antiqua" w:hAnsi="Book Antiqua" w:cs="宋体"/>
          <w:color w:val="000000"/>
          <w:sz w:val="24"/>
          <w:szCs w:val="24"/>
          <w:lang w:val="en-US"/>
        </w:rPr>
        <w:t>242</w:t>
      </w:r>
      <w:r w:rsidR="00836E50">
        <w:rPr>
          <w:rFonts w:ascii="Book Antiqua" w:hAnsi="Book Antiqua" w:cs="宋体"/>
          <w:color w:val="000000"/>
          <w:sz w:val="24"/>
          <w:szCs w:val="24"/>
          <w:lang w:val="en-US"/>
        </w:rPr>
        <w:t xml:space="preserve"> </w:t>
      </w:r>
      <w:r w:rsidR="00CF284D" w:rsidRPr="00DC0ADC">
        <w:rPr>
          <w:rFonts w:ascii="Book Antiqua" w:hAnsi="Book Antiqua" w:cs="宋体"/>
          <w:b/>
          <w:bCs/>
          <w:color w:val="000000"/>
          <w:sz w:val="24"/>
          <w:szCs w:val="24"/>
          <w:lang w:val="en-US"/>
        </w:rPr>
        <w:t>Venizelos I</w:t>
      </w:r>
      <w:r w:rsidR="00CF284D" w:rsidRPr="00DC0ADC">
        <w:rPr>
          <w:rFonts w:ascii="Book Antiqua" w:hAnsi="Book Antiqua" w:cs="宋体"/>
          <w:color w:val="000000"/>
          <w:sz w:val="24"/>
          <w:szCs w:val="24"/>
          <w:lang w:val="en-US"/>
        </w:rPr>
        <w:t>, Tamiolakis D, Bolioti S, Nikolaidou S, Lambropoulou M, Alexiadis G, Manavis J, Papadopoulos N. Primary gastric Hodgkin's lymphoma: a case report and review of the literature. </w:t>
      </w:r>
      <w:r w:rsidR="00CF284D" w:rsidRPr="00DC0ADC">
        <w:rPr>
          <w:rFonts w:ascii="Book Antiqua" w:hAnsi="Book Antiqua" w:cs="宋体"/>
          <w:i/>
          <w:iCs/>
          <w:color w:val="000000"/>
          <w:sz w:val="24"/>
          <w:szCs w:val="24"/>
          <w:lang w:val="en-US"/>
        </w:rPr>
        <w:t>Leuk Lymphoma</w:t>
      </w:r>
      <w:r w:rsidR="00CF284D" w:rsidRPr="00DC0ADC">
        <w:rPr>
          <w:rFonts w:ascii="Book Antiqua" w:hAnsi="Book Antiqua" w:cs="宋体"/>
          <w:color w:val="000000"/>
          <w:sz w:val="24"/>
          <w:szCs w:val="24"/>
          <w:lang w:val="en-US"/>
        </w:rPr>
        <w:t> 2005; </w:t>
      </w:r>
      <w:r w:rsidR="00CF284D" w:rsidRPr="00DC0ADC">
        <w:rPr>
          <w:rFonts w:ascii="Book Antiqua" w:hAnsi="Book Antiqua" w:cs="宋体"/>
          <w:b/>
          <w:bCs/>
          <w:color w:val="000000"/>
          <w:sz w:val="24"/>
          <w:szCs w:val="24"/>
          <w:lang w:val="en-US"/>
        </w:rPr>
        <w:t>46</w:t>
      </w:r>
      <w:r w:rsidR="00CF284D" w:rsidRPr="00DC0ADC">
        <w:rPr>
          <w:rFonts w:ascii="Book Antiqua" w:hAnsi="Book Antiqua" w:cs="宋体"/>
          <w:color w:val="000000"/>
          <w:sz w:val="24"/>
          <w:szCs w:val="24"/>
          <w:lang w:val="en-US"/>
        </w:rPr>
        <w:t>: 147-150 [PMID: 15621794 DOI: 10.1080/10428190400012037]</w:t>
      </w:r>
    </w:p>
    <w:p w:rsidR="00BD61DA" w:rsidRPr="00BD61DA" w:rsidRDefault="00BD61DA" w:rsidP="00BD61DA">
      <w:pPr>
        <w:rPr>
          <w:rFonts w:ascii="Book Antiqua" w:hAnsi="Book Antiqua" w:cs="宋体"/>
          <w:color w:val="000000"/>
          <w:sz w:val="24"/>
          <w:szCs w:val="24"/>
          <w:lang w:val="en-US"/>
        </w:rPr>
      </w:pPr>
      <w:proofErr w:type="gramStart"/>
      <w:r w:rsidRPr="00BD61DA">
        <w:rPr>
          <w:rFonts w:ascii="Book Antiqua" w:hAnsi="Book Antiqua" w:cs="宋体"/>
          <w:color w:val="000000"/>
          <w:sz w:val="24"/>
          <w:szCs w:val="24"/>
          <w:lang w:val="en-US"/>
        </w:rPr>
        <w:t>243</w:t>
      </w:r>
      <w:r w:rsidR="00836E50">
        <w:rPr>
          <w:rFonts w:ascii="Book Antiqua" w:hAnsi="Book Antiqua" w:cs="宋体"/>
          <w:color w:val="000000"/>
          <w:sz w:val="24"/>
          <w:szCs w:val="24"/>
          <w:lang w:val="en-US"/>
        </w:rPr>
        <w:t xml:space="preserve"> </w:t>
      </w:r>
      <w:r w:rsidR="00CF284D" w:rsidRPr="00DC0ADC">
        <w:rPr>
          <w:rFonts w:ascii="Book Antiqua" w:hAnsi="Book Antiqua" w:cs="宋体"/>
          <w:b/>
          <w:bCs/>
          <w:color w:val="000000"/>
          <w:sz w:val="24"/>
          <w:szCs w:val="24"/>
          <w:lang w:val="en-US"/>
        </w:rPr>
        <w:t>Sharma S</w:t>
      </w:r>
      <w:r w:rsidR="00CF284D" w:rsidRPr="00DC0ADC">
        <w:rPr>
          <w:rFonts w:ascii="Book Antiqua" w:hAnsi="Book Antiqua" w:cs="宋体"/>
          <w:color w:val="000000"/>
          <w:sz w:val="24"/>
          <w:szCs w:val="24"/>
          <w:lang w:val="en-US"/>
        </w:rPr>
        <w:t>, Rana S, Kapur S, Jairajpuri ZS.</w:t>
      </w:r>
      <w:proofErr w:type="gramEnd"/>
      <w:r w:rsidR="00CF284D" w:rsidRPr="00DC0ADC">
        <w:rPr>
          <w:rFonts w:ascii="Book Antiqua" w:hAnsi="Book Antiqua" w:cs="宋体"/>
          <w:color w:val="000000"/>
          <w:sz w:val="24"/>
          <w:szCs w:val="24"/>
          <w:lang w:val="en-US"/>
        </w:rPr>
        <w:t xml:space="preserve"> Primary Intestinal Hodgkin's Lymphoma: An Uncommon Presentation. </w:t>
      </w:r>
      <w:r w:rsidR="00CF284D" w:rsidRPr="00DC0ADC">
        <w:rPr>
          <w:rFonts w:ascii="Book Antiqua" w:hAnsi="Book Antiqua" w:cs="宋体"/>
          <w:i/>
          <w:iCs/>
          <w:color w:val="000000"/>
          <w:sz w:val="24"/>
          <w:szCs w:val="24"/>
          <w:lang w:val="en-US"/>
        </w:rPr>
        <w:t>J Lab Physicians</w:t>
      </w:r>
      <w:r w:rsidR="00CF284D" w:rsidRPr="00DC0ADC">
        <w:rPr>
          <w:rFonts w:ascii="Book Antiqua" w:hAnsi="Book Antiqua" w:cs="宋体"/>
          <w:color w:val="000000"/>
          <w:sz w:val="24"/>
          <w:szCs w:val="24"/>
          <w:lang w:val="en-US"/>
        </w:rPr>
        <w:t> 2013; </w:t>
      </w:r>
      <w:r w:rsidR="00CF284D" w:rsidRPr="00DC0ADC">
        <w:rPr>
          <w:rFonts w:ascii="Book Antiqua" w:hAnsi="Book Antiqua" w:cs="宋体"/>
          <w:b/>
          <w:bCs/>
          <w:color w:val="000000"/>
          <w:sz w:val="24"/>
          <w:szCs w:val="24"/>
          <w:lang w:val="en-US"/>
        </w:rPr>
        <w:t>5</w:t>
      </w:r>
      <w:r w:rsidR="00CF284D" w:rsidRPr="00DC0ADC">
        <w:rPr>
          <w:rFonts w:ascii="Book Antiqua" w:hAnsi="Book Antiqua" w:cs="宋体"/>
          <w:color w:val="000000"/>
          <w:sz w:val="24"/>
          <w:szCs w:val="24"/>
          <w:lang w:val="en-US"/>
        </w:rPr>
        <w:t>: 124-126 [PMID: 24701107 DOI: 10.4103/0974-2727.119866]</w:t>
      </w:r>
    </w:p>
    <w:p w:rsidR="00BD61DA" w:rsidRPr="00BD61DA" w:rsidRDefault="00BD61DA" w:rsidP="00BD61DA">
      <w:pPr>
        <w:rPr>
          <w:rFonts w:ascii="Book Antiqua" w:hAnsi="Book Antiqua" w:cs="宋体"/>
          <w:color w:val="000000"/>
          <w:sz w:val="24"/>
          <w:szCs w:val="24"/>
          <w:lang w:val="en-US"/>
        </w:rPr>
      </w:pPr>
      <w:r w:rsidRPr="00BD61DA">
        <w:rPr>
          <w:rFonts w:ascii="Book Antiqua" w:hAnsi="Book Antiqua" w:cs="宋体"/>
          <w:color w:val="000000"/>
          <w:sz w:val="24"/>
          <w:szCs w:val="24"/>
          <w:lang w:val="en-US"/>
        </w:rPr>
        <w:t>244</w:t>
      </w:r>
      <w:r w:rsidR="00836E50">
        <w:rPr>
          <w:rFonts w:ascii="Book Antiqua" w:hAnsi="Book Antiqua" w:cs="宋体"/>
          <w:color w:val="000000"/>
          <w:sz w:val="24"/>
          <w:szCs w:val="24"/>
          <w:lang w:val="en-US"/>
        </w:rPr>
        <w:t xml:space="preserve"> </w:t>
      </w:r>
      <w:r w:rsidR="00CF284D" w:rsidRPr="00DC0ADC">
        <w:rPr>
          <w:rFonts w:ascii="Book Antiqua" w:hAnsi="Book Antiqua" w:cs="宋体"/>
          <w:b/>
          <w:bCs/>
          <w:color w:val="000000"/>
          <w:sz w:val="24"/>
          <w:szCs w:val="24"/>
          <w:lang w:val="en-US"/>
        </w:rPr>
        <w:t>Kashi MR</w:t>
      </w:r>
      <w:r w:rsidR="00CF284D" w:rsidRPr="00DC0ADC">
        <w:rPr>
          <w:rFonts w:ascii="Book Antiqua" w:hAnsi="Book Antiqua" w:cs="宋体"/>
          <w:color w:val="000000"/>
          <w:sz w:val="24"/>
          <w:szCs w:val="24"/>
          <w:lang w:val="en-US"/>
        </w:rPr>
        <w:t>, Belayev L, Parker A. Primary extranodal Hodgkin lymphoma of the colon masquerading as new diagnosis of Crohn's disease. </w:t>
      </w:r>
      <w:r w:rsidR="00CF284D" w:rsidRPr="00DC0ADC">
        <w:rPr>
          <w:rFonts w:ascii="Book Antiqua" w:hAnsi="Book Antiqua" w:cs="宋体"/>
          <w:i/>
          <w:iCs/>
          <w:color w:val="000000"/>
          <w:sz w:val="24"/>
          <w:szCs w:val="24"/>
          <w:lang w:val="en-US"/>
        </w:rPr>
        <w:t>Clin Gastroenterol Hepatol</w:t>
      </w:r>
      <w:r w:rsidR="00CF284D" w:rsidRPr="00DC0ADC">
        <w:rPr>
          <w:rFonts w:ascii="Book Antiqua" w:hAnsi="Book Antiqua" w:cs="宋体"/>
          <w:color w:val="000000"/>
          <w:sz w:val="24"/>
          <w:szCs w:val="24"/>
          <w:lang w:val="en-US"/>
        </w:rPr>
        <w:t> 2010; </w:t>
      </w:r>
      <w:r w:rsidR="00CF284D" w:rsidRPr="00DC0ADC">
        <w:rPr>
          <w:rFonts w:ascii="Book Antiqua" w:hAnsi="Book Antiqua" w:cs="宋体"/>
          <w:b/>
          <w:bCs/>
          <w:color w:val="000000"/>
          <w:sz w:val="24"/>
          <w:szCs w:val="24"/>
          <w:lang w:val="en-US"/>
        </w:rPr>
        <w:t>8</w:t>
      </w:r>
      <w:r w:rsidR="00CF284D" w:rsidRPr="00DC0ADC">
        <w:rPr>
          <w:rFonts w:ascii="Book Antiqua" w:hAnsi="Book Antiqua" w:cs="宋体"/>
          <w:color w:val="000000"/>
          <w:sz w:val="24"/>
          <w:szCs w:val="24"/>
          <w:lang w:val="en-US"/>
        </w:rPr>
        <w:t>: A20 [PMID: 20601139 DOI: 10.1016/j.cgh.2010.06.007]</w:t>
      </w:r>
    </w:p>
    <w:p w:rsidR="00BD61DA" w:rsidRPr="00BD61DA" w:rsidRDefault="00BD61DA" w:rsidP="00BD61DA">
      <w:pPr>
        <w:rPr>
          <w:rFonts w:ascii="Book Antiqua" w:hAnsi="Book Antiqua" w:cs="宋体"/>
          <w:color w:val="000000"/>
          <w:sz w:val="24"/>
          <w:szCs w:val="24"/>
          <w:lang w:val="en-US"/>
        </w:rPr>
      </w:pPr>
      <w:proofErr w:type="gramStart"/>
      <w:r w:rsidRPr="00BD61DA">
        <w:rPr>
          <w:rFonts w:ascii="Book Antiqua" w:hAnsi="Book Antiqua" w:cs="宋体"/>
          <w:color w:val="000000"/>
          <w:sz w:val="24"/>
          <w:szCs w:val="24"/>
          <w:lang w:val="en-US"/>
        </w:rPr>
        <w:t>245</w:t>
      </w:r>
      <w:r w:rsidR="00836E50">
        <w:rPr>
          <w:rFonts w:ascii="Book Antiqua" w:hAnsi="Book Antiqua" w:cs="宋体"/>
          <w:color w:val="000000"/>
          <w:sz w:val="24"/>
          <w:szCs w:val="24"/>
          <w:lang w:val="en-US"/>
        </w:rPr>
        <w:t xml:space="preserve"> </w:t>
      </w:r>
      <w:r w:rsidR="00CF284D" w:rsidRPr="00DC0ADC">
        <w:rPr>
          <w:rFonts w:ascii="Book Antiqua" w:hAnsi="Book Antiqua" w:cs="宋体"/>
          <w:b/>
          <w:bCs/>
          <w:color w:val="000000"/>
          <w:sz w:val="24"/>
          <w:szCs w:val="24"/>
          <w:lang w:val="en-US"/>
        </w:rPr>
        <w:t>Hossain FS</w:t>
      </w:r>
      <w:r w:rsidR="00CF284D" w:rsidRPr="00DC0ADC">
        <w:rPr>
          <w:rFonts w:ascii="Book Antiqua" w:hAnsi="Book Antiqua" w:cs="宋体"/>
          <w:color w:val="000000"/>
          <w:sz w:val="24"/>
          <w:szCs w:val="24"/>
          <w:lang w:val="en-US"/>
        </w:rPr>
        <w:t>, Koak Y, Khan FH.</w:t>
      </w:r>
      <w:proofErr w:type="gramEnd"/>
      <w:r w:rsidR="00CF284D" w:rsidRPr="00DC0ADC">
        <w:rPr>
          <w:rFonts w:ascii="Book Antiqua" w:hAnsi="Book Antiqua" w:cs="宋体"/>
          <w:color w:val="000000"/>
          <w:sz w:val="24"/>
          <w:szCs w:val="24"/>
          <w:lang w:val="en-US"/>
        </w:rPr>
        <w:t xml:space="preserve"> </w:t>
      </w:r>
      <w:proofErr w:type="gramStart"/>
      <w:r w:rsidR="00CF284D" w:rsidRPr="00DC0ADC">
        <w:rPr>
          <w:rFonts w:ascii="Book Antiqua" w:hAnsi="Book Antiqua" w:cs="宋体"/>
          <w:color w:val="000000"/>
          <w:sz w:val="24"/>
          <w:szCs w:val="24"/>
          <w:lang w:val="en-US"/>
        </w:rPr>
        <w:t>Primary gastric Hodgkin's lymphoma.</w:t>
      </w:r>
      <w:proofErr w:type="gramEnd"/>
      <w:r w:rsidR="00CF284D" w:rsidRPr="00DC0ADC">
        <w:rPr>
          <w:rFonts w:ascii="Book Antiqua" w:hAnsi="Book Antiqua" w:cs="宋体"/>
          <w:color w:val="000000"/>
          <w:sz w:val="24"/>
          <w:szCs w:val="24"/>
          <w:lang w:val="en-US"/>
        </w:rPr>
        <w:t> </w:t>
      </w:r>
      <w:r w:rsidR="00CF284D" w:rsidRPr="00DC0ADC">
        <w:rPr>
          <w:rFonts w:ascii="Book Antiqua" w:hAnsi="Book Antiqua" w:cs="宋体"/>
          <w:i/>
          <w:iCs/>
          <w:color w:val="000000"/>
          <w:sz w:val="24"/>
          <w:szCs w:val="24"/>
          <w:lang w:val="en-US"/>
        </w:rPr>
        <w:t>World J Surg Oncol</w:t>
      </w:r>
      <w:r w:rsidR="00CF284D" w:rsidRPr="00DC0ADC">
        <w:rPr>
          <w:rFonts w:ascii="Book Antiqua" w:hAnsi="Book Antiqua" w:cs="宋体"/>
          <w:color w:val="000000"/>
          <w:sz w:val="24"/>
          <w:szCs w:val="24"/>
          <w:lang w:val="en-US"/>
        </w:rPr>
        <w:t> 2007; </w:t>
      </w:r>
      <w:r w:rsidR="00CF284D" w:rsidRPr="00DC0ADC">
        <w:rPr>
          <w:rFonts w:ascii="Book Antiqua" w:hAnsi="Book Antiqua" w:cs="宋体"/>
          <w:b/>
          <w:bCs/>
          <w:color w:val="000000"/>
          <w:sz w:val="24"/>
          <w:szCs w:val="24"/>
          <w:lang w:val="en-US"/>
        </w:rPr>
        <w:t>5</w:t>
      </w:r>
      <w:r w:rsidR="00CF284D" w:rsidRPr="00DC0ADC">
        <w:rPr>
          <w:rFonts w:ascii="Book Antiqua" w:hAnsi="Book Antiqua" w:cs="宋体"/>
          <w:color w:val="000000"/>
          <w:sz w:val="24"/>
          <w:szCs w:val="24"/>
          <w:lang w:val="en-US"/>
        </w:rPr>
        <w:t>: 119 [PMID: 17949508 DOI: 10.1186/1477-7819-5-119]</w:t>
      </w:r>
    </w:p>
    <w:p w:rsidR="00CF284D" w:rsidRPr="00DC0ADC" w:rsidRDefault="00BD61DA" w:rsidP="00836E50">
      <w:pPr>
        <w:rPr>
          <w:rFonts w:ascii="Book Antiqua" w:hAnsi="Book Antiqua" w:cs="宋体"/>
          <w:color w:val="000000"/>
          <w:sz w:val="24"/>
          <w:szCs w:val="24"/>
          <w:lang w:val="en-US"/>
        </w:rPr>
      </w:pPr>
      <w:r w:rsidRPr="00BD61DA">
        <w:rPr>
          <w:rFonts w:ascii="Book Antiqua" w:hAnsi="Book Antiqua" w:cs="宋体"/>
          <w:color w:val="000000"/>
          <w:sz w:val="24"/>
          <w:szCs w:val="24"/>
          <w:lang w:val="en-US"/>
        </w:rPr>
        <w:t>246</w:t>
      </w:r>
      <w:r w:rsidR="00836E50">
        <w:rPr>
          <w:rFonts w:ascii="Book Antiqua" w:hAnsi="Book Antiqua" w:cs="宋体"/>
          <w:color w:val="000000"/>
          <w:sz w:val="24"/>
          <w:szCs w:val="24"/>
          <w:lang w:val="en-US"/>
        </w:rPr>
        <w:t xml:space="preserve"> </w:t>
      </w:r>
      <w:r w:rsidR="00CF284D" w:rsidRPr="00DC0ADC">
        <w:rPr>
          <w:rFonts w:ascii="Book Antiqua" w:hAnsi="Book Antiqua" w:cs="宋体"/>
          <w:b/>
          <w:bCs/>
          <w:color w:val="000000"/>
          <w:sz w:val="24"/>
          <w:szCs w:val="24"/>
          <w:lang w:val="en-US"/>
        </w:rPr>
        <w:t>Ghimire P</w:t>
      </w:r>
      <w:r w:rsidR="00CF284D" w:rsidRPr="00DC0ADC">
        <w:rPr>
          <w:rFonts w:ascii="Book Antiqua" w:hAnsi="Book Antiqua" w:cs="宋体"/>
          <w:color w:val="000000"/>
          <w:sz w:val="24"/>
          <w:szCs w:val="24"/>
          <w:lang w:val="en-US"/>
        </w:rPr>
        <w:t>, Wu GY, Zhu L. Primary gastrointestinal lymphoma. </w:t>
      </w:r>
      <w:r w:rsidR="00CF284D" w:rsidRPr="00DC0ADC">
        <w:rPr>
          <w:rFonts w:ascii="Book Antiqua" w:hAnsi="Book Antiqua" w:cs="宋体"/>
          <w:i/>
          <w:iCs/>
          <w:color w:val="000000"/>
          <w:sz w:val="24"/>
          <w:szCs w:val="24"/>
          <w:lang w:val="en-US"/>
        </w:rPr>
        <w:t>World J Gastroenterol</w:t>
      </w:r>
      <w:r w:rsidR="00CF284D" w:rsidRPr="00DC0ADC">
        <w:rPr>
          <w:rFonts w:ascii="Book Antiqua" w:hAnsi="Book Antiqua" w:cs="宋体"/>
          <w:color w:val="000000"/>
          <w:sz w:val="24"/>
          <w:szCs w:val="24"/>
          <w:lang w:val="en-US"/>
        </w:rPr>
        <w:t> 2011; </w:t>
      </w:r>
      <w:r w:rsidR="00CF284D" w:rsidRPr="00DC0ADC">
        <w:rPr>
          <w:rFonts w:ascii="Book Antiqua" w:hAnsi="Book Antiqua" w:cs="宋体"/>
          <w:b/>
          <w:bCs/>
          <w:color w:val="000000"/>
          <w:sz w:val="24"/>
          <w:szCs w:val="24"/>
          <w:lang w:val="en-US"/>
        </w:rPr>
        <w:t>17</w:t>
      </w:r>
      <w:r w:rsidR="00CF284D" w:rsidRPr="00DC0ADC">
        <w:rPr>
          <w:rFonts w:ascii="Book Antiqua" w:hAnsi="Book Antiqua" w:cs="宋体"/>
          <w:color w:val="000000"/>
          <w:sz w:val="24"/>
          <w:szCs w:val="24"/>
          <w:lang w:val="en-US"/>
        </w:rPr>
        <w:t>: 697-707 [PMID: 21390139 DOI: 10.3748/wjg.v17.i6.697]</w:t>
      </w:r>
    </w:p>
    <w:p w:rsidR="00CF284D" w:rsidRPr="00DC0ADC" w:rsidRDefault="00BD61DA" w:rsidP="00CF284D">
      <w:pPr>
        <w:jc w:val="both"/>
        <w:rPr>
          <w:rFonts w:ascii="Book Antiqua" w:hAnsi="Book Antiqua" w:cs="宋体"/>
          <w:color w:val="000000"/>
          <w:sz w:val="24"/>
          <w:szCs w:val="24"/>
          <w:lang w:val="en-US"/>
        </w:rPr>
      </w:pPr>
      <w:r w:rsidRPr="00BD61DA">
        <w:rPr>
          <w:rFonts w:ascii="Book Antiqua" w:hAnsi="Book Antiqua" w:cs="宋体"/>
          <w:color w:val="000000"/>
          <w:sz w:val="24"/>
          <w:szCs w:val="24"/>
        </w:rPr>
        <w:t>247</w:t>
      </w:r>
      <w:r w:rsidR="00836E50">
        <w:rPr>
          <w:rFonts w:ascii="Book Antiqua" w:hAnsi="Book Antiqua" w:cs="宋体"/>
          <w:color w:val="000000"/>
          <w:sz w:val="24"/>
          <w:szCs w:val="24"/>
        </w:rPr>
        <w:t xml:space="preserve"> </w:t>
      </w:r>
      <w:r w:rsidR="00CF284D" w:rsidRPr="00CF284D">
        <w:rPr>
          <w:rFonts w:ascii="Book Antiqua" w:hAnsi="Book Antiqua" w:cs="宋体"/>
          <w:b/>
          <w:bCs/>
          <w:color w:val="000000"/>
          <w:sz w:val="24"/>
          <w:szCs w:val="24"/>
        </w:rPr>
        <w:t>da Costa AA</w:t>
      </w:r>
      <w:r w:rsidR="00CF284D" w:rsidRPr="00CF284D">
        <w:rPr>
          <w:rFonts w:ascii="Book Antiqua" w:hAnsi="Book Antiqua" w:cs="宋体"/>
          <w:color w:val="000000"/>
          <w:sz w:val="24"/>
          <w:szCs w:val="24"/>
        </w:rPr>
        <w:t xml:space="preserve">, Flora AC, Stroher M, Soares FA, de Lima VC. </w:t>
      </w:r>
      <w:r w:rsidR="00CF284D" w:rsidRPr="00DC0ADC">
        <w:rPr>
          <w:rFonts w:ascii="Book Antiqua" w:hAnsi="Book Antiqua" w:cs="宋体"/>
          <w:color w:val="000000"/>
          <w:sz w:val="24"/>
          <w:szCs w:val="24"/>
          <w:lang w:val="en-US"/>
        </w:rPr>
        <w:t>Primary Hodgkin's lymphoma of the rectum: an unusual presentation. </w:t>
      </w:r>
      <w:r w:rsidR="00CF284D" w:rsidRPr="00DC0ADC">
        <w:rPr>
          <w:rFonts w:ascii="Book Antiqua" w:hAnsi="Book Antiqua" w:cs="宋体"/>
          <w:i/>
          <w:iCs/>
          <w:color w:val="000000"/>
          <w:sz w:val="24"/>
          <w:szCs w:val="24"/>
          <w:lang w:val="en-US"/>
        </w:rPr>
        <w:t>J Clin Oncol</w:t>
      </w:r>
      <w:r w:rsidR="00CF284D" w:rsidRPr="00DC0ADC">
        <w:rPr>
          <w:rFonts w:ascii="Book Antiqua" w:hAnsi="Book Antiqua" w:cs="宋体"/>
          <w:color w:val="000000"/>
          <w:sz w:val="24"/>
          <w:szCs w:val="24"/>
          <w:lang w:val="en-US"/>
        </w:rPr>
        <w:t> 2011; </w:t>
      </w:r>
      <w:r w:rsidR="00CF284D" w:rsidRPr="00DC0ADC">
        <w:rPr>
          <w:rFonts w:ascii="Book Antiqua" w:hAnsi="Book Antiqua" w:cs="宋体"/>
          <w:b/>
          <w:bCs/>
          <w:color w:val="000000"/>
          <w:sz w:val="24"/>
          <w:szCs w:val="24"/>
          <w:lang w:val="en-US"/>
        </w:rPr>
        <w:t>29</w:t>
      </w:r>
      <w:r w:rsidR="00CF284D" w:rsidRPr="00DC0ADC">
        <w:rPr>
          <w:rFonts w:ascii="Book Antiqua" w:hAnsi="Book Antiqua" w:cs="宋体"/>
          <w:color w:val="000000"/>
          <w:sz w:val="24"/>
          <w:szCs w:val="24"/>
          <w:lang w:val="en-US"/>
        </w:rPr>
        <w:t>: e268-e270 [PMID: 21220602 DOI: 10.1200/JCO.2010.32.2073]</w:t>
      </w:r>
    </w:p>
    <w:p w:rsidR="00BD61DA" w:rsidRPr="00CF284D" w:rsidRDefault="00BD61DA" w:rsidP="00BD61DA">
      <w:pPr>
        <w:rPr>
          <w:rFonts w:ascii="Book Antiqua" w:hAnsi="Book Antiqua" w:cs="宋体"/>
          <w:color w:val="000000"/>
          <w:sz w:val="24"/>
          <w:szCs w:val="24"/>
        </w:rPr>
      </w:pPr>
      <w:proofErr w:type="gramStart"/>
      <w:r w:rsidRPr="00BD61DA">
        <w:rPr>
          <w:rFonts w:ascii="Book Antiqua" w:hAnsi="Book Antiqua" w:cs="宋体"/>
          <w:color w:val="000000"/>
          <w:sz w:val="24"/>
          <w:szCs w:val="24"/>
          <w:lang w:val="en-US"/>
        </w:rPr>
        <w:t>248</w:t>
      </w:r>
      <w:r w:rsidR="00836E50">
        <w:rPr>
          <w:rFonts w:ascii="Book Antiqua" w:hAnsi="Book Antiqua" w:cs="宋体"/>
          <w:color w:val="000000"/>
          <w:sz w:val="24"/>
          <w:szCs w:val="24"/>
          <w:lang w:val="en-US"/>
        </w:rPr>
        <w:t xml:space="preserve"> </w:t>
      </w:r>
      <w:r w:rsidR="00CF284D" w:rsidRPr="00DC0ADC">
        <w:rPr>
          <w:rFonts w:ascii="Book Antiqua" w:hAnsi="Book Antiqua" w:cs="宋体"/>
          <w:b/>
          <w:bCs/>
          <w:color w:val="000000"/>
          <w:sz w:val="24"/>
          <w:szCs w:val="24"/>
          <w:lang w:val="en-US"/>
        </w:rPr>
        <w:t>Gupta D</w:t>
      </w:r>
      <w:r w:rsidR="00CF284D" w:rsidRPr="00DC0ADC">
        <w:rPr>
          <w:rFonts w:ascii="Book Antiqua" w:hAnsi="Book Antiqua" w:cs="宋体"/>
          <w:color w:val="000000"/>
          <w:sz w:val="24"/>
          <w:szCs w:val="24"/>
          <w:lang w:val="en-US"/>
        </w:rPr>
        <w:t>, Sharma A, Dwary A, Kark AK.</w:t>
      </w:r>
      <w:proofErr w:type="gramEnd"/>
      <w:r w:rsidR="00CF284D" w:rsidRPr="00DC0ADC">
        <w:rPr>
          <w:rFonts w:ascii="Book Antiqua" w:hAnsi="Book Antiqua" w:cs="宋体"/>
          <w:color w:val="000000"/>
          <w:sz w:val="24"/>
          <w:szCs w:val="24"/>
          <w:lang w:val="en-US"/>
        </w:rPr>
        <w:t xml:space="preserve"> Hodgkin lymphoma involving ascending colon and mesenteric lymphnodes: A rare entity. </w:t>
      </w:r>
      <w:r w:rsidR="00CF284D" w:rsidRPr="00730729">
        <w:rPr>
          <w:rFonts w:ascii="Book Antiqua" w:hAnsi="Book Antiqua" w:cs="宋体"/>
          <w:i/>
          <w:iCs/>
          <w:color w:val="000000"/>
          <w:sz w:val="24"/>
          <w:szCs w:val="24"/>
        </w:rPr>
        <w:t>Indian J Cancer</w:t>
      </w:r>
      <w:r w:rsidR="00CF284D" w:rsidRPr="00730729">
        <w:rPr>
          <w:rFonts w:ascii="Book Antiqua" w:hAnsi="Book Antiqua" w:cs="宋体"/>
          <w:color w:val="000000"/>
          <w:sz w:val="24"/>
          <w:szCs w:val="24"/>
        </w:rPr>
        <w:t> ; </w:t>
      </w:r>
      <w:r w:rsidR="00CF284D" w:rsidRPr="00730729">
        <w:rPr>
          <w:rFonts w:ascii="Book Antiqua" w:hAnsi="Book Antiqua" w:cs="宋体"/>
          <w:b/>
          <w:bCs/>
          <w:color w:val="000000"/>
          <w:sz w:val="24"/>
          <w:szCs w:val="24"/>
        </w:rPr>
        <w:t>46</w:t>
      </w:r>
      <w:r w:rsidR="00CF284D" w:rsidRPr="00730729">
        <w:rPr>
          <w:rFonts w:ascii="Book Antiqua" w:hAnsi="Book Antiqua" w:cs="宋体"/>
          <w:color w:val="000000"/>
          <w:sz w:val="24"/>
          <w:szCs w:val="24"/>
        </w:rPr>
        <w:t>: 175-176 [PMID: 19346657]</w:t>
      </w:r>
    </w:p>
    <w:p w:rsidR="00BD61DA" w:rsidRPr="00BD61DA" w:rsidRDefault="00BD61DA" w:rsidP="00BD61DA">
      <w:pPr>
        <w:rPr>
          <w:rFonts w:ascii="Book Antiqua" w:hAnsi="Book Antiqua" w:cs="宋体"/>
          <w:color w:val="000000"/>
          <w:sz w:val="24"/>
          <w:szCs w:val="24"/>
          <w:lang w:val="en-US"/>
        </w:rPr>
      </w:pPr>
      <w:r w:rsidRPr="00CF284D">
        <w:rPr>
          <w:rFonts w:ascii="Book Antiqua" w:hAnsi="Book Antiqua" w:cs="宋体"/>
          <w:color w:val="000000"/>
          <w:sz w:val="24"/>
          <w:szCs w:val="24"/>
        </w:rPr>
        <w:lastRenderedPageBreak/>
        <w:t>249</w:t>
      </w:r>
      <w:r w:rsidR="00836E50">
        <w:rPr>
          <w:rFonts w:ascii="Book Antiqua" w:hAnsi="Book Antiqua" w:cs="宋体"/>
          <w:color w:val="000000"/>
          <w:sz w:val="24"/>
          <w:szCs w:val="24"/>
        </w:rPr>
        <w:t xml:space="preserve"> </w:t>
      </w:r>
      <w:r w:rsidR="00CF284D" w:rsidRPr="00730729">
        <w:rPr>
          <w:rFonts w:ascii="Book Antiqua" w:hAnsi="Book Antiqua"/>
          <w:b/>
          <w:bCs/>
          <w:color w:val="000000"/>
          <w:sz w:val="24"/>
          <w:szCs w:val="24"/>
        </w:rPr>
        <w:t>Romano A</w:t>
      </w:r>
      <w:r w:rsidR="00CF284D" w:rsidRPr="00730729">
        <w:rPr>
          <w:rFonts w:ascii="Book Antiqua" w:hAnsi="Book Antiqua"/>
          <w:color w:val="000000"/>
          <w:sz w:val="24"/>
          <w:szCs w:val="24"/>
        </w:rPr>
        <w:t>, Vetro C, Caocci G, Greco M, Parrinello NL, Di Raimondo F, La Nasa G. Immunological deregulation in classic hodgkin lymphoma.</w:t>
      </w:r>
      <w:r w:rsidR="00CF284D" w:rsidRPr="00730729">
        <w:rPr>
          <w:rStyle w:val="apple-converted-space"/>
          <w:rFonts w:ascii="Book Antiqua" w:hAnsi="Book Antiqua"/>
          <w:color w:val="000000"/>
          <w:sz w:val="24"/>
          <w:szCs w:val="24"/>
        </w:rPr>
        <w:t> </w:t>
      </w:r>
      <w:r w:rsidR="00CF284D" w:rsidRPr="00DC0ADC">
        <w:rPr>
          <w:rFonts w:ascii="Book Antiqua" w:hAnsi="Book Antiqua"/>
          <w:i/>
          <w:iCs/>
          <w:color w:val="000000"/>
          <w:sz w:val="24"/>
          <w:szCs w:val="24"/>
          <w:lang w:val="en-US"/>
        </w:rPr>
        <w:t>Mediterr J Hematol Infect Dis</w:t>
      </w:r>
      <w:r w:rsidR="00CF284D" w:rsidRPr="00DC0ADC">
        <w:rPr>
          <w:rStyle w:val="apple-converted-space"/>
          <w:rFonts w:ascii="Book Antiqua" w:hAnsi="Book Antiqua"/>
          <w:color w:val="000000"/>
          <w:sz w:val="24"/>
          <w:szCs w:val="24"/>
          <w:lang w:val="en-US"/>
        </w:rPr>
        <w:t> </w:t>
      </w:r>
      <w:r w:rsidR="00CF284D" w:rsidRPr="00DC0ADC">
        <w:rPr>
          <w:rFonts w:ascii="Book Antiqua" w:hAnsi="Book Antiqua"/>
          <w:color w:val="000000"/>
          <w:sz w:val="24"/>
          <w:szCs w:val="24"/>
          <w:lang w:val="en-US"/>
        </w:rPr>
        <w:t>2014;</w:t>
      </w:r>
      <w:r w:rsidR="00CF284D" w:rsidRPr="00DC0ADC">
        <w:rPr>
          <w:rStyle w:val="apple-converted-space"/>
          <w:rFonts w:ascii="Book Antiqua" w:hAnsi="Book Antiqua"/>
          <w:color w:val="000000"/>
          <w:sz w:val="24"/>
          <w:szCs w:val="24"/>
          <w:lang w:val="en-US"/>
        </w:rPr>
        <w:t> </w:t>
      </w:r>
      <w:r w:rsidR="00CF284D" w:rsidRPr="00DC0ADC">
        <w:rPr>
          <w:rFonts w:ascii="Book Antiqua" w:hAnsi="Book Antiqua"/>
          <w:b/>
          <w:bCs/>
          <w:color w:val="000000"/>
          <w:sz w:val="24"/>
          <w:szCs w:val="24"/>
          <w:lang w:val="en-US"/>
        </w:rPr>
        <w:t>6</w:t>
      </w:r>
      <w:r w:rsidR="00CF284D" w:rsidRPr="00DC0ADC">
        <w:rPr>
          <w:rFonts w:ascii="Book Antiqua" w:hAnsi="Book Antiqua"/>
          <w:color w:val="000000"/>
          <w:sz w:val="24"/>
          <w:szCs w:val="24"/>
          <w:lang w:val="en-US"/>
        </w:rPr>
        <w:t>: e2014039 [PMID: 24959336 DOI: 10.4084/MJHID.2014.039]</w:t>
      </w:r>
    </w:p>
    <w:p w:rsidR="00BD61DA" w:rsidRPr="00BD61DA" w:rsidRDefault="00BD61DA" w:rsidP="00BD61DA">
      <w:pPr>
        <w:rPr>
          <w:rFonts w:ascii="Book Antiqua" w:hAnsi="Book Antiqua" w:cs="宋体"/>
          <w:color w:val="000000"/>
          <w:sz w:val="24"/>
          <w:szCs w:val="24"/>
          <w:lang w:val="en-US"/>
        </w:rPr>
      </w:pPr>
      <w:r w:rsidRPr="00BD61DA">
        <w:rPr>
          <w:rFonts w:ascii="Book Antiqua" w:hAnsi="Book Antiqua" w:cs="宋体"/>
          <w:color w:val="000000"/>
          <w:sz w:val="24"/>
          <w:szCs w:val="24"/>
          <w:lang w:val="en-US"/>
        </w:rPr>
        <w:t>250</w:t>
      </w:r>
      <w:r w:rsidR="00836E50">
        <w:rPr>
          <w:rFonts w:ascii="Book Antiqua" w:hAnsi="Book Antiqua" w:cs="宋体"/>
          <w:color w:val="000000"/>
          <w:sz w:val="24"/>
          <w:szCs w:val="24"/>
          <w:lang w:val="en-US"/>
        </w:rPr>
        <w:t xml:space="preserve"> </w:t>
      </w:r>
      <w:r w:rsidR="00CF284D" w:rsidRPr="00DC0ADC">
        <w:rPr>
          <w:rFonts w:ascii="Book Antiqua" w:hAnsi="Book Antiqua" w:cs="宋体"/>
          <w:b/>
          <w:bCs/>
          <w:color w:val="000000"/>
          <w:sz w:val="24"/>
          <w:szCs w:val="24"/>
          <w:lang w:val="en-US"/>
        </w:rPr>
        <w:t>Bautista-Quach MA</w:t>
      </w:r>
      <w:r w:rsidR="00CF284D" w:rsidRPr="00DC0ADC">
        <w:rPr>
          <w:rFonts w:ascii="Book Antiqua" w:hAnsi="Book Antiqua" w:cs="宋体"/>
          <w:color w:val="000000"/>
          <w:sz w:val="24"/>
          <w:szCs w:val="24"/>
          <w:lang w:val="en-US"/>
        </w:rPr>
        <w:t>, Ake CD, Chen M, Wang J. Gastrointestinal lymphomas: Morphology, immunophenotype and molecular features. </w:t>
      </w:r>
      <w:r w:rsidR="00CF284D" w:rsidRPr="00DC0ADC">
        <w:rPr>
          <w:rFonts w:ascii="Book Antiqua" w:hAnsi="Book Antiqua" w:cs="宋体"/>
          <w:i/>
          <w:iCs/>
          <w:color w:val="000000"/>
          <w:sz w:val="24"/>
          <w:szCs w:val="24"/>
          <w:lang w:val="en-US"/>
        </w:rPr>
        <w:t>J Gastrointest Oncol</w:t>
      </w:r>
      <w:r w:rsidR="00CF284D" w:rsidRPr="00DC0ADC">
        <w:rPr>
          <w:rFonts w:ascii="Book Antiqua" w:hAnsi="Book Antiqua" w:cs="宋体"/>
          <w:color w:val="000000"/>
          <w:sz w:val="24"/>
          <w:szCs w:val="24"/>
          <w:lang w:val="en-US"/>
        </w:rPr>
        <w:t> 2012; </w:t>
      </w:r>
      <w:r w:rsidR="00CF284D" w:rsidRPr="00DC0ADC">
        <w:rPr>
          <w:rFonts w:ascii="Book Antiqua" w:hAnsi="Book Antiqua" w:cs="宋体"/>
          <w:b/>
          <w:bCs/>
          <w:color w:val="000000"/>
          <w:sz w:val="24"/>
          <w:szCs w:val="24"/>
          <w:lang w:val="en-US"/>
        </w:rPr>
        <w:t>3</w:t>
      </w:r>
      <w:r w:rsidR="00CF284D" w:rsidRPr="00DC0ADC">
        <w:rPr>
          <w:rFonts w:ascii="Book Antiqua" w:hAnsi="Book Antiqua" w:cs="宋体"/>
          <w:color w:val="000000"/>
          <w:sz w:val="24"/>
          <w:szCs w:val="24"/>
          <w:lang w:val="en-US"/>
        </w:rPr>
        <w:t>: 209-225 [PMID: 22943012 DOI: 10.3978/j.issn.2078-6891.2012.024]</w:t>
      </w:r>
    </w:p>
    <w:p w:rsidR="00CF284D" w:rsidRDefault="00BD61DA" w:rsidP="00BD61DA">
      <w:pPr>
        <w:rPr>
          <w:rFonts w:ascii="Book Antiqua" w:hAnsi="Book Antiqua" w:cs="宋体"/>
          <w:color w:val="000000"/>
          <w:sz w:val="24"/>
          <w:szCs w:val="24"/>
          <w:lang w:val="en-US"/>
        </w:rPr>
      </w:pPr>
      <w:r w:rsidRPr="00BD61DA">
        <w:rPr>
          <w:rFonts w:ascii="Book Antiqua" w:hAnsi="Book Antiqua" w:cs="宋体"/>
          <w:color w:val="000000"/>
          <w:sz w:val="24"/>
          <w:szCs w:val="24"/>
          <w:lang w:val="en-US"/>
        </w:rPr>
        <w:t>251</w:t>
      </w:r>
      <w:r w:rsidR="00836E50">
        <w:rPr>
          <w:rFonts w:ascii="Book Antiqua" w:hAnsi="Book Antiqua" w:cs="宋体"/>
          <w:color w:val="000000"/>
          <w:sz w:val="24"/>
          <w:szCs w:val="24"/>
          <w:lang w:val="en-US"/>
        </w:rPr>
        <w:t xml:space="preserve"> </w:t>
      </w:r>
      <w:r w:rsidR="00CF284D" w:rsidRPr="00DC0ADC">
        <w:rPr>
          <w:rFonts w:ascii="Book Antiqua" w:hAnsi="Book Antiqua" w:cs="宋体"/>
          <w:b/>
          <w:bCs/>
          <w:color w:val="000000"/>
          <w:sz w:val="24"/>
          <w:szCs w:val="24"/>
          <w:lang w:val="en-US"/>
        </w:rPr>
        <w:t>Vadmal MS</w:t>
      </w:r>
      <w:r w:rsidR="00CF284D" w:rsidRPr="00DC0ADC">
        <w:rPr>
          <w:rFonts w:ascii="Book Antiqua" w:hAnsi="Book Antiqua" w:cs="宋体"/>
          <w:color w:val="000000"/>
          <w:sz w:val="24"/>
          <w:szCs w:val="24"/>
          <w:lang w:val="en-US"/>
        </w:rPr>
        <w:t xml:space="preserve">, LaValle GP, DeYoung BR, Frankel WL, Marsh WL. Primary localized extranodal </w:t>
      </w:r>
      <w:proofErr w:type="gramStart"/>
      <w:r w:rsidR="00CF284D" w:rsidRPr="00DC0ADC">
        <w:rPr>
          <w:rFonts w:ascii="Book Antiqua" w:hAnsi="Book Antiqua" w:cs="宋体"/>
          <w:color w:val="000000"/>
          <w:sz w:val="24"/>
          <w:szCs w:val="24"/>
          <w:lang w:val="en-US"/>
        </w:rPr>
        <w:t>hodgkin</w:t>
      </w:r>
      <w:proofErr w:type="gramEnd"/>
      <w:r w:rsidR="00CF284D" w:rsidRPr="00DC0ADC">
        <w:rPr>
          <w:rFonts w:ascii="Book Antiqua" w:hAnsi="Book Antiqua" w:cs="宋体"/>
          <w:color w:val="000000"/>
          <w:sz w:val="24"/>
          <w:szCs w:val="24"/>
          <w:lang w:val="en-US"/>
        </w:rPr>
        <w:t xml:space="preserve"> disease of the transverse colon. </w:t>
      </w:r>
      <w:r w:rsidR="00CF284D" w:rsidRPr="00DC0ADC">
        <w:rPr>
          <w:rFonts w:ascii="Book Antiqua" w:hAnsi="Book Antiqua" w:cs="宋体"/>
          <w:i/>
          <w:iCs/>
          <w:color w:val="000000"/>
          <w:sz w:val="24"/>
          <w:szCs w:val="24"/>
          <w:lang w:val="en-US"/>
        </w:rPr>
        <w:t>Arch Pathol Lab Med</w:t>
      </w:r>
      <w:r w:rsidR="00CF284D" w:rsidRPr="00DC0ADC">
        <w:rPr>
          <w:rFonts w:ascii="Book Antiqua" w:hAnsi="Book Antiqua" w:cs="宋体"/>
          <w:color w:val="000000"/>
          <w:sz w:val="24"/>
          <w:szCs w:val="24"/>
          <w:lang w:val="en-US"/>
        </w:rPr>
        <w:t> 2000; </w:t>
      </w:r>
      <w:r w:rsidR="00CF284D" w:rsidRPr="00DC0ADC">
        <w:rPr>
          <w:rFonts w:ascii="Book Antiqua" w:hAnsi="Book Antiqua" w:cs="宋体"/>
          <w:b/>
          <w:bCs/>
          <w:color w:val="000000"/>
          <w:sz w:val="24"/>
          <w:szCs w:val="24"/>
          <w:lang w:val="en-US"/>
        </w:rPr>
        <w:t>124</w:t>
      </w:r>
      <w:r w:rsidR="00CF284D" w:rsidRPr="00DC0ADC">
        <w:rPr>
          <w:rFonts w:ascii="Book Antiqua" w:hAnsi="Book Antiqua" w:cs="宋体"/>
          <w:color w:val="000000"/>
          <w:sz w:val="24"/>
          <w:szCs w:val="24"/>
          <w:lang w:val="en-US"/>
        </w:rPr>
        <w:t>: 1824-1827 [PMID: 11100066 DOI: 10.1043/0003-9985(2000)124&lt;1824: PLEHDO&gt;2.0.CO; 2]</w:t>
      </w:r>
    </w:p>
    <w:p w:rsidR="006A0795" w:rsidRDefault="00BD61DA" w:rsidP="006A0795">
      <w:pPr>
        <w:rPr>
          <w:rFonts w:ascii="Book Antiqua" w:hAnsi="Book Antiqua" w:cs="宋体"/>
          <w:color w:val="000000"/>
          <w:sz w:val="24"/>
          <w:szCs w:val="24"/>
          <w:lang w:val="en-US"/>
        </w:rPr>
      </w:pPr>
      <w:proofErr w:type="gramStart"/>
      <w:r w:rsidRPr="00BD61DA">
        <w:rPr>
          <w:rFonts w:ascii="Book Antiqua" w:hAnsi="Book Antiqua" w:cs="宋体"/>
          <w:color w:val="000000"/>
          <w:sz w:val="24"/>
          <w:szCs w:val="24"/>
          <w:lang w:val="en-US"/>
        </w:rPr>
        <w:t>252</w:t>
      </w:r>
      <w:r w:rsidR="006A0795">
        <w:rPr>
          <w:rFonts w:ascii="Book Antiqua" w:hAnsi="Book Antiqua" w:cs="宋体"/>
          <w:color w:val="000000"/>
          <w:sz w:val="24"/>
          <w:szCs w:val="24"/>
          <w:lang w:val="en-US"/>
        </w:rPr>
        <w:t xml:space="preserve"> </w:t>
      </w:r>
      <w:r w:rsidRPr="00CF284D">
        <w:rPr>
          <w:rFonts w:ascii="Book Antiqua" w:hAnsi="Book Antiqua" w:cs="宋体"/>
          <w:b/>
          <w:color w:val="000000"/>
          <w:sz w:val="24"/>
          <w:szCs w:val="24"/>
          <w:lang w:val="en-US"/>
        </w:rPr>
        <w:t>Dojcinov SD</w:t>
      </w:r>
      <w:r w:rsidRPr="00BD61DA">
        <w:rPr>
          <w:rFonts w:ascii="Book Antiqua" w:hAnsi="Book Antiqua" w:cs="宋体"/>
          <w:color w:val="000000"/>
          <w:sz w:val="24"/>
          <w:szCs w:val="24"/>
          <w:lang w:val="en-US"/>
        </w:rPr>
        <w:t>, Venkataraman G, Raffeld M, Pittaluga S, Jaffe ES.</w:t>
      </w:r>
      <w:proofErr w:type="gramEnd"/>
      <w:r w:rsidRPr="00BD61DA">
        <w:rPr>
          <w:rFonts w:ascii="Book Antiqua" w:hAnsi="Book Antiqua" w:cs="宋体"/>
          <w:color w:val="000000"/>
          <w:sz w:val="24"/>
          <w:szCs w:val="24"/>
          <w:lang w:val="en-US"/>
        </w:rPr>
        <w:t xml:space="preserve"> EBV positive mucocutaneous ulcer—a study of 26 cases associated with various so</w:t>
      </w:r>
      <w:r w:rsidR="00836E50">
        <w:rPr>
          <w:rFonts w:ascii="Book Antiqua" w:hAnsi="Book Antiqua" w:cs="宋体"/>
          <w:color w:val="000000"/>
          <w:sz w:val="24"/>
          <w:szCs w:val="24"/>
          <w:lang w:val="en-US"/>
        </w:rPr>
        <w:t xml:space="preserve">urces of immunosuppression. </w:t>
      </w:r>
      <w:r w:rsidR="00836E50" w:rsidRPr="00DC0ADC">
        <w:rPr>
          <w:rFonts w:ascii="Book Antiqua" w:hAnsi="Book Antiqua" w:cs="宋体"/>
          <w:i/>
          <w:iCs/>
          <w:color w:val="000000"/>
          <w:sz w:val="24"/>
          <w:szCs w:val="24"/>
          <w:lang w:val="en-US"/>
        </w:rPr>
        <w:t>Am J Surg Pathol</w:t>
      </w:r>
      <w:proofErr w:type="gramStart"/>
      <w:r w:rsidR="00836E50" w:rsidRPr="00DC0ADC">
        <w:rPr>
          <w:rFonts w:ascii="Book Antiqua" w:hAnsi="Book Antiqua" w:cs="宋体"/>
          <w:color w:val="000000"/>
          <w:sz w:val="24"/>
          <w:szCs w:val="24"/>
          <w:lang w:val="en-US"/>
        </w:rPr>
        <w:t> </w:t>
      </w:r>
      <w:r w:rsidRPr="00BD61DA">
        <w:rPr>
          <w:rFonts w:ascii="Book Antiqua" w:hAnsi="Book Antiqua" w:cs="宋体"/>
          <w:color w:val="000000"/>
          <w:sz w:val="24"/>
          <w:szCs w:val="24"/>
          <w:lang w:val="en-US"/>
        </w:rPr>
        <w:t xml:space="preserve"> 2010</w:t>
      </w:r>
      <w:proofErr w:type="gramEnd"/>
      <w:r w:rsidRPr="00BD61DA">
        <w:rPr>
          <w:rFonts w:ascii="Book Antiqua" w:hAnsi="Book Antiqua" w:cs="宋体"/>
          <w:color w:val="000000"/>
          <w:sz w:val="24"/>
          <w:szCs w:val="24"/>
          <w:lang w:val="en-US"/>
        </w:rPr>
        <w:t>;</w:t>
      </w:r>
      <w:r w:rsidRPr="00836E50">
        <w:rPr>
          <w:rFonts w:ascii="Book Antiqua" w:hAnsi="Book Antiqua" w:cs="宋体"/>
          <w:b/>
          <w:color w:val="000000"/>
          <w:sz w:val="24"/>
          <w:szCs w:val="24"/>
          <w:lang w:val="en-US"/>
        </w:rPr>
        <w:t xml:space="preserve"> 34(3)</w:t>
      </w:r>
      <w:r w:rsidRPr="00BD61DA">
        <w:rPr>
          <w:rFonts w:ascii="Book Antiqua" w:hAnsi="Book Antiqua" w:cs="宋体"/>
          <w:color w:val="000000"/>
          <w:sz w:val="24"/>
          <w:szCs w:val="24"/>
          <w:lang w:val="en-US"/>
        </w:rPr>
        <w:t>: 405-417</w:t>
      </w:r>
      <w:r w:rsidR="00C854D9">
        <w:rPr>
          <w:rFonts w:ascii="Book Antiqua" w:hAnsi="Book Antiqua" w:cs="宋体"/>
          <w:color w:val="000000"/>
          <w:sz w:val="24"/>
          <w:szCs w:val="24"/>
          <w:lang w:val="en-US"/>
        </w:rPr>
        <w:t xml:space="preserve"> [PMID: </w:t>
      </w:r>
      <w:r w:rsidR="00C854D9" w:rsidRPr="00C854D9">
        <w:rPr>
          <w:rFonts w:ascii="Book Antiqua" w:hAnsi="Book Antiqua" w:cs="宋体"/>
          <w:color w:val="000000"/>
          <w:sz w:val="24"/>
          <w:szCs w:val="24"/>
          <w:lang w:val="en-US"/>
        </w:rPr>
        <w:t>20154586</w:t>
      </w:r>
      <w:r w:rsidR="00C854D9">
        <w:rPr>
          <w:rFonts w:ascii="Book Antiqua" w:hAnsi="Book Antiqua" w:cs="宋体"/>
          <w:color w:val="000000"/>
          <w:sz w:val="24"/>
          <w:szCs w:val="24"/>
          <w:lang w:val="en-US"/>
        </w:rPr>
        <w:t xml:space="preserve"> DOI: </w:t>
      </w:r>
      <w:r w:rsidR="00C854D9" w:rsidRPr="00C854D9">
        <w:rPr>
          <w:rFonts w:ascii="Book Antiqua" w:hAnsi="Book Antiqua" w:cs="宋体"/>
          <w:color w:val="000000"/>
          <w:sz w:val="24"/>
          <w:szCs w:val="24"/>
          <w:lang w:val="en-US"/>
        </w:rPr>
        <w:t>10.1097/PAS.0b013e3181cf8622</w:t>
      </w:r>
      <w:r w:rsidR="00C854D9">
        <w:rPr>
          <w:rFonts w:ascii="Book Antiqua" w:hAnsi="Book Antiqua" w:cs="宋体"/>
          <w:color w:val="000000"/>
          <w:sz w:val="24"/>
          <w:szCs w:val="24"/>
          <w:lang w:val="en-US"/>
        </w:rPr>
        <w:t>]</w:t>
      </w:r>
    </w:p>
    <w:p w:rsidR="006A0795" w:rsidRDefault="006A0795" w:rsidP="006A0795">
      <w:pPr>
        <w:rPr>
          <w:rFonts w:ascii="Book Antiqua" w:hAnsi="Book Antiqua" w:cs="宋体"/>
          <w:color w:val="000000"/>
          <w:sz w:val="24"/>
          <w:szCs w:val="24"/>
          <w:lang w:val="en-US"/>
        </w:rPr>
      </w:pPr>
    </w:p>
    <w:p w:rsidR="00ED7B0C" w:rsidRPr="00DC0ADC" w:rsidRDefault="00ED7B0C" w:rsidP="00696E2D">
      <w:pPr>
        <w:jc w:val="right"/>
        <w:rPr>
          <w:rFonts w:ascii="Book Antiqua" w:hAnsi="Book Antiqua"/>
          <w:b/>
          <w:bCs/>
          <w:sz w:val="24"/>
          <w:lang w:val="en-US"/>
        </w:rPr>
      </w:pPr>
      <w:r w:rsidRPr="00DC0ADC">
        <w:rPr>
          <w:rFonts w:ascii="Book Antiqua" w:hAnsi="Book Antiqua"/>
          <w:b/>
          <w:bCs/>
          <w:sz w:val="24"/>
          <w:lang w:val="en-US"/>
        </w:rPr>
        <w:t xml:space="preserve">P-Reviewer: </w:t>
      </w:r>
      <w:r w:rsidRPr="00DC0ADC">
        <w:rPr>
          <w:rFonts w:ascii="Book Antiqua" w:hAnsi="Book Antiqua"/>
          <w:bCs/>
          <w:sz w:val="24"/>
          <w:lang w:val="en-US"/>
        </w:rPr>
        <w:t>Boulay</w:t>
      </w:r>
      <w:r w:rsidRPr="00DC0ADC">
        <w:rPr>
          <w:rFonts w:ascii="Book Antiqua" w:hAnsi="Book Antiqua" w:hint="eastAsia"/>
          <w:bCs/>
          <w:sz w:val="24"/>
          <w:lang w:val="en-US" w:eastAsia="zh-CN"/>
        </w:rPr>
        <w:t xml:space="preserve"> B,</w:t>
      </w:r>
      <w:r w:rsidRPr="00DC0ADC">
        <w:rPr>
          <w:rFonts w:ascii="Book Antiqua" w:hAnsi="Book Antiqua" w:hint="eastAsia"/>
          <w:bCs/>
          <w:sz w:val="24"/>
          <w:lang w:val="en-US"/>
        </w:rPr>
        <w:t xml:space="preserve"> </w:t>
      </w:r>
      <w:r w:rsidRPr="00DC0ADC">
        <w:rPr>
          <w:rFonts w:ascii="Book Antiqua" w:hAnsi="Book Antiqua"/>
          <w:bCs/>
          <w:sz w:val="24"/>
          <w:lang w:val="en-US"/>
        </w:rPr>
        <w:t>Braden</w:t>
      </w:r>
      <w:r w:rsidRPr="00DC0ADC">
        <w:rPr>
          <w:rFonts w:ascii="Book Antiqua" w:hAnsi="Book Antiqua" w:hint="eastAsia"/>
          <w:bCs/>
          <w:sz w:val="24"/>
          <w:lang w:val="en-US" w:eastAsia="zh-CN"/>
        </w:rPr>
        <w:t xml:space="preserve"> B, </w:t>
      </w:r>
      <w:proofErr w:type="gramStart"/>
      <w:r w:rsidRPr="00DC0ADC">
        <w:rPr>
          <w:rFonts w:ascii="Book Antiqua" w:hAnsi="Book Antiqua"/>
          <w:bCs/>
          <w:sz w:val="24"/>
          <w:lang w:val="en-US" w:eastAsia="zh-CN"/>
        </w:rPr>
        <w:t>Polistina</w:t>
      </w:r>
      <w:proofErr w:type="gramEnd"/>
      <w:r w:rsidRPr="00DC0ADC">
        <w:rPr>
          <w:rFonts w:ascii="Book Antiqua" w:hAnsi="Book Antiqua"/>
          <w:bCs/>
          <w:sz w:val="24"/>
          <w:lang w:val="en-US" w:eastAsia="zh-CN"/>
        </w:rPr>
        <w:t xml:space="preserve"> F</w:t>
      </w:r>
      <w:r w:rsidRPr="00DC0ADC">
        <w:rPr>
          <w:rFonts w:ascii="Book Antiqua" w:hAnsi="Book Antiqua" w:hint="eastAsia"/>
          <w:bCs/>
          <w:sz w:val="24"/>
          <w:lang w:val="en-US" w:eastAsia="zh-CN"/>
        </w:rPr>
        <w:t xml:space="preserve"> </w:t>
      </w:r>
      <w:r w:rsidRPr="00DC0ADC">
        <w:rPr>
          <w:rFonts w:ascii="Book Antiqua" w:hAnsi="Book Antiqua"/>
          <w:b/>
          <w:bCs/>
          <w:sz w:val="24"/>
          <w:lang w:val="en-US"/>
        </w:rPr>
        <w:t>S-Editor:</w:t>
      </w:r>
      <w:r w:rsidRPr="00DC0ADC">
        <w:rPr>
          <w:rFonts w:ascii="Book Antiqua" w:hAnsi="Book Antiqua"/>
          <w:sz w:val="24"/>
          <w:lang w:val="en-US"/>
        </w:rPr>
        <w:t xml:space="preserve"> </w:t>
      </w:r>
      <w:r w:rsidRPr="00DC0ADC">
        <w:rPr>
          <w:rFonts w:ascii="Book Antiqua" w:hAnsi="Book Antiqua" w:hint="eastAsia"/>
          <w:sz w:val="24"/>
          <w:lang w:val="en-US"/>
        </w:rPr>
        <w:t xml:space="preserve">Ma YJ </w:t>
      </w:r>
      <w:r w:rsidRPr="00DC0ADC">
        <w:rPr>
          <w:rFonts w:ascii="Book Antiqua" w:hAnsi="Book Antiqua"/>
          <w:b/>
          <w:bCs/>
          <w:sz w:val="24"/>
          <w:lang w:val="en-US"/>
        </w:rPr>
        <w:t>L-Editor:</w:t>
      </w:r>
      <w:r w:rsidRPr="00DC0ADC">
        <w:rPr>
          <w:rFonts w:ascii="Book Antiqua" w:hAnsi="Book Antiqua"/>
          <w:sz w:val="24"/>
          <w:lang w:val="en-US"/>
        </w:rPr>
        <w:t xml:space="preserve"> </w:t>
      </w:r>
      <w:r w:rsidRPr="00DC0ADC">
        <w:rPr>
          <w:rFonts w:ascii="Book Antiqua" w:hAnsi="Book Antiqua" w:hint="eastAsia"/>
          <w:sz w:val="24"/>
          <w:lang w:val="en-US"/>
        </w:rPr>
        <w:t xml:space="preserve"> </w:t>
      </w:r>
      <w:r w:rsidRPr="00DC0ADC">
        <w:rPr>
          <w:rFonts w:ascii="Book Antiqua" w:hAnsi="Book Antiqua"/>
          <w:sz w:val="24"/>
          <w:lang w:val="en-US"/>
        </w:rPr>
        <w:t xml:space="preserve"> </w:t>
      </w:r>
      <w:r w:rsidRPr="00DC0ADC">
        <w:rPr>
          <w:rFonts w:ascii="Book Antiqua" w:hAnsi="Book Antiqua"/>
          <w:b/>
          <w:bCs/>
          <w:sz w:val="24"/>
          <w:lang w:val="en-US"/>
        </w:rPr>
        <w:t>E-Editor:</w:t>
      </w:r>
    </w:p>
    <w:p w:rsidR="007E35D3" w:rsidRPr="00ED7B0C" w:rsidRDefault="007E35D3" w:rsidP="002C16AB">
      <w:pPr>
        <w:spacing w:line="240" w:lineRule="auto"/>
        <w:jc w:val="both"/>
        <w:rPr>
          <w:rFonts w:ascii="Book Antiqua" w:hAnsi="Book Antiqua" w:cstheme="minorHAnsi"/>
          <w:b/>
          <w:sz w:val="24"/>
          <w:szCs w:val="24"/>
          <w:lang w:val="en-US" w:eastAsia="it-IT"/>
        </w:rPr>
      </w:pPr>
    </w:p>
    <w:p w:rsidR="006A0795" w:rsidRDefault="006A0795">
      <w:pPr>
        <w:rPr>
          <w:rFonts w:ascii="Book Antiqua" w:hAnsi="Book Antiqua" w:cstheme="minorHAnsi"/>
          <w:b/>
          <w:sz w:val="24"/>
          <w:szCs w:val="24"/>
          <w:lang w:val="en-US" w:eastAsia="it-IT"/>
        </w:rPr>
      </w:pPr>
      <w:r>
        <w:rPr>
          <w:rFonts w:ascii="Book Antiqua" w:hAnsi="Book Antiqua" w:cstheme="minorHAnsi"/>
          <w:b/>
          <w:sz w:val="24"/>
          <w:szCs w:val="24"/>
          <w:lang w:val="en-US" w:eastAsia="it-IT"/>
        </w:rPr>
        <w:br w:type="page"/>
      </w:r>
    </w:p>
    <w:p w:rsidR="00D93C8F" w:rsidRDefault="007E6E27" w:rsidP="002C16AB">
      <w:pPr>
        <w:spacing w:line="240" w:lineRule="auto"/>
        <w:jc w:val="both"/>
        <w:rPr>
          <w:rFonts w:ascii="Book Antiqua" w:hAnsi="Book Antiqua" w:cstheme="minorHAnsi"/>
          <w:b/>
          <w:sz w:val="24"/>
          <w:szCs w:val="24"/>
          <w:lang w:val="en-US" w:eastAsia="zh-CN"/>
        </w:rPr>
      </w:pPr>
      <w:r>
        <w:rPr>
          <w:noProof/>
          <w:lang w:val="en-US" w:eastAsia="zh-CN"/>
        </w:rPr>
        <w:lastRenderedPageBreak/>
        <w:drawing>
          <wp:inline distT="0" distB="0" distL="0" distR="0" wp14:anchorId="59C3104A" wp14:editId="7F41BB2C">
            <wp:extent cx="5486400" cy="26644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664460"/>
                    </a:xfrm>
                    <a:prstGeom prst="rect">
                      <a:avLst/>
                    </a:prstGeom>
                  </pic:spPr>
                </pic:pic>
              </a:graphicData>
            </a:graphic>
          </wp:inline>
        </w:drawing>
      </w:r>
    </w:p>
    <w:p w:rsidR="007E35D3" w:rsidRDefault="00ED7B0C" w:rsidP="002C16AB">
      <w:pPr>
        <w:spacing w:line="240" w:lineRule="auto"/>
        <w:jc w:val="both"/>
        <w:rPr>
          <w:rFonts w:ascii="Book Antiqua" w:hAnsi="Book Antiqua" w:cstheme="minorHAnsi"/>
          <w:sz w:val="24"/>
          <w:szCs w:val="24"/>
          <w:lang w:val="en-US" w:eastAsia="zh-CN"/>
        </w:rPr>
      </w:pPr>
      <w:r w:rsidRPr="00ED7B0C">
        <w:rPr>
          <w:rFonts w:ascii="Book Antiqua" w:hAnsi="Book Antiqua" w:cstheme="minorHAnsi"/>
          <w:b/>
          <w:sz w:val="24"/>
          <w:szCs w:val="24"/>
          <w:lang w:val="en-US" w:eastAsia="it-IT"/>
        </w:rPr>
        <w:t>Figure 1</w:t>
      </w:r>
      <w:r w:rsidR="007E35D3" w:rsidRPr="00ED7B0C">
        <w:rPr>
          <w:rFonts w:ascii="Book Antiqua" w:hAnsi="Book Antiqua" w:cstheme="minorHAnsi"/>
          <w:b/>
          <w:sz w:val="24"/>
          <w:szCs w:val="24"/>
          <w:lang w:val="en-US" w:eastAsia="it-IT"/>
        </w:rPr>
        <w:t xml:space="preserve"> Differences in endoscopic pattern between B-cell and T-cell lymphomas of the </w:t>
      </w:r>
      <w:r w:rsidRPr="00ED7B0C">
        <w:rPr>
          <w:rFonts w:ascii="Book Antiqua" w:hAnsi="Book Antiqua" w:cstheme="minorHAnsi"/>
          <w:b/>
          <w:sz w:val="24"/>
          <w:szCs w:val="24"/>
          <w:lang w:val="en-US" w:eastAsia="it-IT"/>
        </w:rPr>
        <w:t>gastro-intestinal</w:t>
      </w:r>
      <w:r w:rsidR="007E35D3" w:rsidRPr="00ED7B0C">
        <w:rPr>
          <w:rFonts w:ascii="Book Antiqua" w:hAnsi="Book Antiqua" w:cstheme="minorHAnsi"/>
          <w:b/>
          <w:sz w:val="24"/>
          <w:szCs w:val="24"/>
          <w:lang w:val="en-US" w:eastAsia="it-IT"/>
        </w:rPr>
        <w:t xml:space="preserve"> tract. </w:t>
      </w:r>
      <w:r w:rsidR="007E35D3" w:rsidRPr="00E30887">
        <w:rPr>
          <w:rFonts w:ascii="Book Antiqua" w:hAnsi="Book Antiqua" w:cstheme="minorHAnsi"/>
          <w:sz w:val="24"/>
          <w:szCs w:val="24"/>
          <w:lang w:val="en-US" w:eastAsia="it-IT"/>
        </w:rPr>
        <w:t>Data ex</w:t>
      </w:r>
      <w:r>
        <w:rPr>
          <w:rFonts w:ascii="Book Antiqua" w:hAnsi="Book Antiqua" w:cstheme="minorHAnsi"/>
          <w:sz w:val="24"/>
          <w:szCs w:val="24"/>
          <w:lang w:val="en-US" w:eastAsia="it-IT"/>
        </w:rPr>
        <w:t xml:space="preserve">trapolated from Kim </w:t>
      </w:r>
      <w:r w:rsidR="00CF6F51" w:rsidRPr="00CF6F51">
        <w:rPr>
          <w:rFonts w:ascii="Book Antiqua" w:hAnsi="Book Antiqua" w:cstheme="minorHAnsi"/>
          <w:i/>
          <w:sz w:val="24"/>
          <w:szCs w:val="24"/>
          <w:lang w:val="en-US" w:eastAsia="it-IT"/>
        </w:rPr>
        <w:t xml:space="preserve">et </w:t>
      </w:r>
      <w:proofErr w:type="gramStart"/>
      <w:r w:rsidR="00CF6F51" w:rsidRPr="00CF6F51">
        <w:rPr>
          <w:rFonts w:ascii="Book Antiqua" w:hAnsi="Book Antiqua" w:cstheme="minorHAnsi"/>
          <w:i/>
          <w:sz w:val="24"/>
          <w:szCs w:val="24"/>
          <w:lang w:val="en-US" w:eastAsia="it-IT"/>
        </w:rPr>
        <w:t>al</w:t>
      </w:r>
      <w:proofErr w:type="gramEnd"/>
      <w:r w:rsidR="0007799E" w:rsidRPr="00E30887">
        <w:rPr>
          <w:rFonts w:ascii="Book Antiqua" w:hAnsi="Book Antiqua" w:cstheme="minorHAnsi"/>
          <w:sz w:val="24"/>
          <w:szCs w:val="24"/>
          <w:lang w:eastAsia="it-IT"/>
        </w:rPr>
        <w:fldChar w:fldCharType="begin">
          <w:fldData xml:space="preserve">PEVuZE5vdGU+PENpdGU+PEF1dGhvcj5LaW08L0F1dGhvcj48WWVhcj4yMDA1PC9ZZWFyPjxSZWNO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</w:fldData>
        </w:fldChar>
      </w:r>
      <w:r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eastAsia="it-IT"/>
        </w:rPr>
        <w:fldChar w:fldCharType="begin">
          <w:fldData xml:space="preserve">PEVuZE5vdGU+PENpdGU+PEF1dGhvcj5LaW08L0F1dGhvcj48WWVhcj4yMDA1PC9ZZWFyPjxSZWNO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</w:fldData>
        </w:fldChar>
      </w:r>
      <w:r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eastAsia="it-IT"/>
        </w:rPr>
      </w:r>
      <w:r w:rsidR="0007799E" w:rsidRPr="00E30887">
        <w:rPr>
          <w:rFonts w:ascii="Book Antiqua" w:hAnsi="Book Antiqua" w:cstheme="minorHAnsi"/>
          <w:sz w:val="24"/>
          <w:szCs w:val="24"/>
          <w:lang w:eastAsia="it-IT"/>
        </w:rPr>
        <w:fldChar w:fldCharType="end"/>
      </w:r>
      <w:r w:rsidR="0007799E" w:rsidRPr="00E30887">
        <w:rPr>
          <w:rFonts w:ascii="Book Antiqua" w:hAnsi="Book Antiqua" w:cstheme="minorHAnsi"/>
          <w:sz w:val="24"/>
          <w:szCs w:val="24"/>
          <w:lang w:eastAsia="it-IT"/>
        </w:rPr>
      </w:r>
      <w:r w:rsidR="0007799E" w:rsidRPr="00E30887">
        <w:rPr>
          <w:rFonts w:ascii="Book Antiqua" w:hAnsi="Book Antiqua" w:cstheme="minorHAnsi"/>
          <w:sz w:val="24"/>
          <w:szCs w:val="24"/>
          <w:lang w:eastAsia="it-IT"/>
        </w:rPr>
        <w:fldChar w:fldCharType="separate"/>
      </w:r>
      <w:r w:rsidRPr="00E30887">
        <w:rPr>
          <w:rFonts w:ascii="Book Antiqua" w:hAnsi="Book Antiqua" w:cstheme="minorHAnsi"/>
          <w:noProof/>
          <w:sz w:val="24"/>
          <w:szCs w:val="24"/>
          <w:vertAlign w:val="superscript"/>
          <w:lang w:val="en-US" w:eastAsia="it-IT"/>
        </w:rPr>
        <w:t>[</w:t>
      </w:r>
      <w:hyperlink w:anchor="_ENREF_19" w:tooltip="Kim, 2005 #29" w:history="1">
        <w:r w:rsidR="00836E50" w:rsidRPr="00E30887">
          <w:rPr>
            <w:rFonts w:ascii="Book Antiqua" w:hAnsi="Book Antiqua" w:cstheme="minorHAnsi"/>
            <w:noProof/>
            <w:sz w:val="24"/>
            <w:szCs w:val="24"/>
            <w:vertAlign w:val="superscript"/>
            <w:lang w:val="en-US" w:eastAsia="it-IT"/>
          </w:rPr>
          <w:t>19</w:t>
        </w:r>
      </w:hyperlink>
      <w:r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eastAsia="it-IT"/>
        </w:rPr>
        <w:fldChar w:fldCharType="end"/>
      </w:r>
      <w:r>
        <w:rPr>
          <w:rFonts w:ascii="Book Antiqua" w:hAnsi="Book Antiqua" w:cstheme="minorHAnsi"/>
          <w:sz w:val="24"/>
          <w:szCs w:val="24"/>
          <w:lang w:val="en-US" w:eastAsia="it-IT"/>
        </w:rPr>
        <w:t xml:space="preserve"> 2005</w:t>
      </w:r>
      <w:r w:rsidR="007E35D3" w:rsidRPr="00E30887">
        <w:rPr>
          <w:rFonts w:ascii="Book Antiqua" w:hAnsi="Book Antiqua" w:cstheme="minorHAnsi"/>
          <w:sz w:val="24"/>
          <w:szCs w:val="24"/>
          <w:lang w:val="en-US" w:eastAsia="it-IT"/>
        </w:rPr>
        <w:t xml:space="preserve">. </w:t>
      </w:r>
    </w:p>
    <w:p w:rsidR="007E6E27" w:rsidRDefault="007E6E27" w:rsidP="002C16AB">
      <w:pPr>
        <w:spacing w:line="240" w:lineRule="auto"/>
        <w:jc w:val="both"/>
        <w:rPr>
          <w:rFonts w:ascii="Book Antiqua" w:hAnsi="Book Antiqua" w:cstheme="minorHAnsi"/>
          <w:sz w:val="24"/>
          <w:szCs w:val="24"/>
          <w:lang w:val="en-US" w:eastAsia="zh-CN"/>
        </w:rPr>
      </w:pPr>
      <w:r>
        <w:rPr>
          <w:rFonts w:ascii="Book Antiqua" w:hAnsi="Book Antiqua" w:cstheme="minorHAnsi"/>
          <w:sz w:val="24"/>
          <w:szCs w:val="24"/>
          <w:lang w:val="en-US" w:eastAsia="zh-CN"/>
        </w:rPr>
        <w:br w:type="page"/>
      </w:r>
    </w:p>
    <w:p w:rsidR="00ED7B0C" w:rsidRPr="00E30887" w:rsidRDefault="00286EBD" w:rsidP="002C16AB">
      <w:pPr>
        <w:spacing w:line="240" w:lineRule="auto"/>
        <w:jc w:val="both"/>
        <w:rPr>
          <w:rFonts w:ascii="Book Antiqua" w:hAnsi="Book Antiqua" w:cstheme="minorHAnsi"/>
          <w:sz w:val="24"/>
          <w:szCs w:val="24"/>
          <w:lang w:val="en-US" w:eastAsia="zh-CN"/>
        </w:rPr>
      </w:pPr>
      <w:r>
        <w:rPr>
          <w:noProof/>
          <w:lang w:val="en-US" w:eastAsia="zh-CN"/>
        </w:rPr>
        <w:lastRenderedPageBreak/>
        <w:drawing>
          <wp:inline distT="0" distB="0" distL="0" distR="0" wp14:anchorId="049EA90C" wp14:editId="15D5D77E">
            <wp:extent cx="5486400" cy="4056380"/>
            <wp:effectExtent l="0" t="0" r="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4056380"/>
                    </a:xfrm>
                    <a:prstGeom prst="rect">
                      <a:avLst/>
                    </a:prstGeom>
                  </pic:spPr>
                </pic:pic>
              </a:graphicData>
            </a:graphic>
          </wp:inline>
        </w:drawing>
      </w:r>
    </w:p>
    <w:p w:rsidR="0040717F" w:rsidRDefault="00ED7B0C" w:rsidP="002C16AB">
      <w:pPr>
        <w:jc w:val="both"/>
        <w:rPr>
          <w:rFonts w:ascii="Book Antiqua" w:hAnsi="Book Antiqua" w:cstheme="minorHAnsi"/>
          <w:b/>
          <w:sz w:val="24"/>
          <w:szCs w:val="24"/>
          <w:lang w:val="en-US" w:eastAsia="zh-CN"/>
        </w:rPr>
      </w:pPr>
      <w:r w:rsidRPr="00ED7B0C">
        <w:rPr>
          <w:rFonts w:ascii="Book Antiqua" w:hAnsi="Book Antiqua" w:cstheme="minorHAnsi"/>
          <w:b/>
          <w:sz w:val="24"/>
          <w:szCs w:val="24"/>
          <w:lang w:val="en-US" w:eastAsia="it-IT"/>
        </w:rPr>
        <w:t xml:space="preserve">Figure </w:t>
      </w:r>
      <w:proofErr w:type="gramStart"/>
      <w:r w:rsidRPr="00ED7B0C">
        <w:rPr>
          <w:rFonts w:ascii="Book Antiqua" w:hAnsi="Book Antiqua" w:cstheme="minorHAnsi"/>
          <w:b/>
          <w:sz w:val="24"/>
          <w:szCs w:val="24"/>
          <w:lang w:val="en-US" w:eastAsia="it-IT"/>
        </w:rPr>
        <w:t>2</w:t>
      </w:r>
      <w:r w:rsidR="0040717F" w:rsidRPr="00ED7B0C">
        <w:rPr>
          <w:rFonts w:ascii="Book Antiqua" w:hAnsi="Book Antiqua" w:cstheme="minorHAnsi"/>
          <w:b/>
          <w:sz w:val="24"/>
          <w:szCs w:val="24"/>
          <w:lang w:val="en-US" w:eastAsia="it-IT"/>
        </w:rPr>
        <w:t xml:space="preserve"> Pie chart describing the distribution of lymphomatous polyposis as a presenting </w:t>
      </w:r>
      <w:r w:rsidRPr="00ED7B0C">
        <w:rPr>
          <w:rFonts w:ascii="Book Antiqua" w:hAnsi="Book Antiqua" w:cstheme="minorHAnsi"/>
          <w:b/>
          <w:sz w:val="24"/>
          <w:szCs w:val="24"/>
          <w:lang w:val="en-US" w:eastAsia="it-IT"/>
        </w:rPr>
        <w:t>gastro-intestinal</w:t>
      </w:r>
      <w:r w:rsidR="0040717F" w:rsidRPr="00ED7B0C">
        <w:rPr>
          <w:rFonts w:ascii="Book Antiqua" w:hAnsi="Book Antiqua" w:cstheme="minorHAnsi"/>
          <w:b/>
          <w:sz w:val="24"/>
          <w:szCs w:val="24"/>
          <w:lang w:val="en-US" w:eastAsia="it-IT"/>
        </w:rPr>
        <w:t xml:space="preserve"> feature in </w:t>
      </w:r>
      <w:r w:rsidRPr="00ED7B0C">
        <w:rPr>
          <w:rFonts w:ascii="Book Antiqua" w:hAnsi="Book Antiqua" w:cstheme="minorHAnsi"/>
          <w:b/>
          <w:sz w:val="24"/>
          <w:szCs w:val="24"/>
          <w:lang w:val="en-US" w:eastAsia="it-IT"/>
        </w:rPr>
        <w:t xml:space="preserve">gastro-intestinal non-hodgkin lymphomas </w:t>
      </w:r>
      <w:r w:rsidR="0040717F" w:rsidRPr="00ED7B0C">
        <w:rPr>
          <w:rFonts w:ascii="Book Antiqua" w:hAnsi="Book Antiqua" w:cstheme="minorHAnsi"/>
          <w:b/>
          <w:sz w:val="24"/>
          <w:szCs w:val="24"/>
          <w:lang w:val="en-US" w:eastAsia="it-IT"/>
        </w:rPr>
        <w:t>according to histotype</w:t>
      </w:r>
      <w:proofErr w:type="gramEnd"/>
      <w:r w:rsidR="0040717F" w:rsidRPr="00ED7B0C">
        <w:rPr>
          <w:rFonts w:ascii="Book Antiqua" w:hAnsi="Book Antiqua" w:cstheme="minorHAnsi"/>
          <w:b/>
          <w:sz w:val="24"/>
          <w:szCs w:val="24"/>
          <w:lang w:val="en-US" w:eastAsia="it-IT"/>
        </w:rPr>
        <w:t>.</w:t>
      </w:r>
    </w:p>
    <w:p w:rsidR="007E6E27" w:rsidRDefault="007E6E27" w:rsidP="002C16AB">
      <w:pPr>
        <w:jc w:val="both"/>
        <w:rPr>
          <w:rFonts w:ascii="Book Antiqua" w:hAnsi="Book Antiqua" w:cstheme="minorHAnsi"/>
          <w:b/>
          <w:sz w:val="24"/>
          <w:szCs w:val="24"/>
          <w:lang w:val="en-US" w:eastAsia="zh-CN"/>
        </w:rPr>
      </w:pPr>
      <w:r>
        <w:rPr>
          <w:rFonts w:ascii="Book Antiqua" w:hAnsi="Book Antiqua" w:cstheme="minorHAnsi"/>
          <w:b/>
          <w:sz w:val="24"/>
          <w:szCs w:val="24"/>
          <w:lang w:val="en-US" w:eastAsia="zh-CN"/>
        </w:rPr>
        <w:br w:type="page"/>
      </w:r>
    </w:p>
    <w:p w:rsidR="00ED7B0C" w:rsidRPr="00ED7B0C" w:rsidRDefault="007E6E27" w:rsidP="002C16AB">
      <w:pPr>
        <w:jc w:val="both"/>
        <w:rPr>
          <w:rFonts w:ascii="Book Antiqua" w:hAnsi="Book Antiqua" w:cstheme="minorHAnsi"/>
          <w:b/>
          <w:sz w:val="24"/>
          <w:szCs w:val="24"/>
          <w:lang w:val="en-US" w:eastAsia="zh-CN"/>
        </w:rPr>
      </w:pPr>
      <w:r>
        <w:rPr>
          <w:noProof/>
          <w:lang w:val="en-US" w:eastAsia="zh-CN"/>
        </w:rPr>
        <w:lastRenderedPageBreak/>
        <w:drawing>
          <wp:inline distT="0" distB="0" distL="0" distR="0" wp14:anchorId="3C62B1D6" wp14:editId="6F98A71B">
            <wp:extent cx="5486400" cy="38214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821430"/>
                    </a:xfrm>
                    <a:prstGeom prst="rect">
                      <a:avLst/>
                    </a:prstGeom>
                  </pic:spPr>
                </pic:pic>
              </a:graphicData>
            </a:graphic>
          </wp:inline>
        </w:drawing>
      </w:r>
    </w:p>
    <w:p w:rsidR="0040717F" w:rsidRDefault="00ED7B0C" w:rsidP="002C16AB">
      <w:pPr>
        <w:jc w:val="both"/>
        <w:rPr>
          <w:rFonts w:ascii="Book Antiqua" w:hAnsi="Book Antiqua" w:cstheme="minorHAnsi"/>
          <w:b/>
          <w:sz w:val="24"/>
          <w:szCs w:val="24"/>
          <w:lang w:val="en-US" w:eastAsia="zh-CN"/>
        </w:rPr>
      </w:pPr>
      <w:r w:rsidRPr="00ED7B0C">
        <w:rPr>
          <w:rFonts w:ascii="Book Antiqua" w:hAnsi="Book Antiqua" w:cstheme="minorHAnsi"/>
          <w:b/>
          <w:sz w:val="24"/>
          <w:szCs w:val="24"/>
          <w:lang w:val="en-US" w:eastAsia="it-IT"/>
        </w:rPr>
        <w:t xml:space="preserve">Figure </w:t>
      </w:r>
      <w:proofErr w:type="gramStart"/>
      <w:r w:rsidRPr="00ED7B0C">
        <w:rPr>
          <w:rFonts w:ascii="Book Antiqua" w:hAnsi="Book Antiqua" w:cstheme="minorHAnsi"/>
          <w:b/>
          <w:sz w:val="24"/>
          <w:szCs w:val="24"/>
          <w:lang w:val="en-US" w:eastAsia="it-IT"/>
        </w:rPr>
        <w:t>3</w:t>
      </w:r>
      <w:r w:rsidR="0040717F" w:rsidRPr="00ED7B0C">
        <w:rPr>
          <w:rFonts w:ascii="Book Antiqua" w:hAnsi="Book Antiqua" w:cstheme="minorHAnsi"/>
          <w:b/>
          <w:sz w:val="24"/>
          <w:szCs w:val="24"/>
          <w:lang w:val="en-US" w:eastAsia="it-IT"/>
        </w:rPr>
        <w:t xml:space="preserve"> Pie chart describing the most involved </w:t>
      </w:r>
      <w:r w:rsidRPr="00ED7B0C">
        <w:rPr>
          <w:rFonts w:ascii="Book Antiqua" w:hAnsi="Book Antiqua" w:cstheme="minorHAnsi"/>
          <w:b/>
          <w:sz w:val="24"/>
          <w:szCs w:val="24"/>
          <w:lang w:val="en-US" w:eastAsia="it-IT"/>
        </w:rPr>
        <w:t xml:space="preserve">gastro-intestinal </w:t>
      </w:r>
      <w:r w:rsidR="0040717F" w:rsidRPr="00ED7B0C">
        <w:rPr>
          <w:rFonts w:ascii="Book Antiqua" w:hAnsi="Book Antiqua" w:cstheme="minorHAnsi"/>
          <w:b/>
          <w:sz w:val="24"/>
          <w:szCs w:val="24"/>
          <w:lang w:val="en-US" w:eastAsia="it-IT"/>
        </w:rPr>
        <w:t>site in lymphomatous polyposis</w:t>
      </w:r>
      <w:proofErr w:type="gramEnd"/>
      <w:r w:rsidR="0040717F" w:rsidRPr="00ED7B0C">
        <w:rPr>
          <w:rFonts w:ascii="Book Antiqua" w:hAnsi="Book Antiqua" w:cstheme="minorHAnsi"/>
          <w:b/>
          <w:sz w:val="24"/>
          <w:szCs w:val="24"/>
          <w:lang w:val="en-US" w:eastAsia="it-IT"/>
        </w:rPr>
        <w:t>.</w:t>
      </w:r>
    </w:p>
    <w:p w:rsidR="007E6E27" w:rsidRDefault="007E6E27" w:rsidP="002C16AB">
      <w:pPr>
        <w:jc w:val="both"/>
        <w:rPr>
          <w:rFonts w:ascii="Book Antiqua" w:hAnsi="Book Antiqua" w:cstheme="minorHAnsi"/>
          <w:b/>
          <w:sz w:val="24"/>
          <w:szCs w:val="24"/>
          <w:lang w:val="en-US" w:eastAsia="zh-CN"/>
        </w:rPr>
      </w:pPr>
      <w:r>
        <w:rPr>
          <w:rFonts w:ascii="Book Antiqua" w:hAnsi="Book Antiqua" w:cstheme="minorHAnsi"/>
          <w:b/>
          <w:sz w:val="24"/>
          <w:szCs w:val="24"/>
          <w:lang w:val="en-US" w:eastAsia="zh-CN"/>
        </w:rPr>
        <w:br w:type="page"/>
      </w:r>
    </w:p>
    <w:p w:rsidR="00ED7B0C" w:rsidRPr="00ED7B0C" w:rsidRDefault="007E6E27" w:rsidP="002C16AB">
      <w:pPr>
        <w:jc w:val="both"/>
        <w:rPr>
          <w:rFonts w:ascii="Book Antiqua" w:hAnsi="Book Antiqua" w:cstheme="minorHAnsi"/>
          <w:b/>
          <w:sz w:val="24"/>
          <w:szCs w:val="24"/>
          <w:lang w:val="en-US" w:eastAsia="zh-CN"/>
        </w:rPr>
      </w:pPr>
      <w:r>
        <w:rPr>
          <w:noProof/>
          <w:lang w:val="en-US" w:eastAsia="zh-CN"/>
        </w:rPr>
        <w:lastRenderedPageBreak/>
        <w:drawing>
          <wp:inline distT="0" distB="0" distL="0" distR="0" wp14:anchorId="743E4796" wp14:editId="38E3FB3F">
            <wp:extent cx="5486400" cy="370967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709670"/>
                    </a:xfrm>
                    <a:prstGeom prst="rect">
                      <a:avLst/>
                    </a:prstGeom>
                  </pic:spPr>
                </pic:pic>
              </a:graphicData>
            </a:graphic>
          </wp:inline>
        </w:drawing>
      </w:r>
    </w:p>
    <w:p w:rsidR="00D51CE3" w:rsidRDefault="00ED7B0C" w:rsidP="002C16AB">
      <w:pPr>
        <w:jc w:val="both"/>
        <w:rPr>
          <w:rFonts w:ascii="Book Antiqua" w:hAnsi="Book Antiqua" w:cstheme="minorHAnsi"/>
          <w:sz w:val="24"/>
          <w:szCs w:val="24"/>
          <w:lang w:val="en-US" w:eastAsia="zh-CN"/>
        </w:rPr>
      </w:pPr>
      <w:r w:rsidRPr="00ED7B0C">
        <w:rPr>
          <w:rFonts w:ascii="Book Antiqua" w:hAnsi="Book Antiqua" w:cstheme="minorHAnsi"/>
          <w:b/>
          <w:sz w:val="24"/>
          <w:szCs w:val="24"/>
          <w:lang w:val="en-US" w:eastAsia="it-IT"/>
        </w:rPr>
        <w:t>Figure 4</w:t>
      </w:r>
      <w:r w:rsidR="0040717F" w:rsidRPr="00ED7B0C">
        <w:rPr>
          <w:rFonts w:ascii="Book Antiqua" w:hAnsi="Book Antiqua" w:cstheme="minorHAnsi"/>
          <w:b/>
          <w:sz w:val="24"/>
          <w:szCs w:val="24"/>
          <w:lang w:val="en-US" w:eastAsia="it-IT"/>
        </w:rPr>
        <w:t xml:space="preserve"> Frequency of lymphomatous polyposis at ileum in </w:t>
      </w:r>
      <w:r w:rsidRPr="00ED7B0C">
        <w:rPr>
          <w:rFonts w:ascii="Book Antiqua" w:hAnsi="Book Antiqua" w:cstheme="minorHAnsi"/>
          <w:b/>
          <w:sz w:val="24"/>
          <w:szCs w:val="24"/>
          <w:lang w:val="en-US" w:eastAsia="it-IT"/>
        </w:rPr>
        <w:t xml:space="preserve">mucosa-associated lymphoid tissue </w:t>
      </w:r>
      <w:r w:rsidR="0040717F" w:rsidRPr="00ED7B0C">
        <w:rPr>
          <w:rFonts w:ascii="Book Antiqua" w:hAnsi="Book Antiqua" w:cstheme="minorHAnsi"/>
          <w:b/>
          <w:sz w:val="24"/>
          <w:szCs w:val="24"/>
          <w:lang w:val="en-US" w:eastAsia="it-IT"/>
        </w:rPr>
        <w:t xml:space="preserve">lymphoma and </w:t>
      </w:r>
      <w:r w:rsidRPr="00ED7B0C">
        <w:rPr>
          <w:rFonts w:ascii="Book Antiqua" w:hAnsi="Book Antiqua" w:cstheme="minorHAnsi"/>
          <w:b/>
          <w:sz w:val="24"/>
          <w:szCs w:val="24"/>
          <w:lang w:val="en-US" w:eastAsia="it-IT"/>
        </w:rPr>
        <w:t>mantle cell lymphoma.</w:t>
      </w:r>
      <w:r>
        <w:rPr>
          <w:rFonts w:ascii="Book Antiqua" w:hAnsi="Book Antiqua" w:cstheme="minorHAnsi"/>
          <w:sz w:val="24"/>
          <w:szCs w:val="24"/>
          <w:lang w:val="en-US" w:eastAsia="it-IT"/>
        </w:rPr>
        <w:t xml:space="preserve"> Adapted from Saito </w:t>
      </w:r>
      <w:r w:rsidR="00CF6F51" w:rsidRPr="00CF6F51">
        <w:rPr>
          <w:rFonts w:ascii="Book Antiqua" w:hAnsi="Book Antiqua" w:cstheme="minorHAnsi"/>
          <w:i/>
          <w:sz w:val="24"/>
          <w:szCs w:val="24"/>
          <w:lang w:val="en-US" w:eastAsia="it-IT"/>
        </w:rPr>
        <w:t xml:space="preserve">et </w:t>
      </w:r>
      <w:proofErr w:type="gramStart"/>
      <w:r w:rsidR="00CF6F51" w:rsidRPr="00CF6F51">
        <w:rPr>
          <w:rFonts w:ascii="Book Antiqua" w:hAnsi="Book Antiqua" w:cstheme="minorHAnsi"/>
          <w:i/>
          <w:sz w:val="24"/>
          <w:szCs w:val="24"/>
          <w:lang w:val="en-US" w:eastAsia="it-IT"/>
        </w:rPr>
        <w:t>al</w:t>
      </w:r>
      <w:proofErr w:type="gramEnd"/>
      <w:r w:rsidR="0007799E" w:rsidRPr="00E30887">
        <w:rPr>
          <w:rFonts w:ascii="Book Antiqua" w:hAnsi="Book Antiqua" w:cstheme="minorHAnsi"/>
          <w:sz w:val="24"/>
          <w:szCs w:val="24"/>
          <w:lang w:val="en-US" w:eastAsia="it-IT"/>
        </w:rPr>
        <w:fldChar w:fldCharType="begin">
          <w:fldData xml:space="preserve">PEVuZE5vdGU+PENpdGU+PEF1dGhvcj5TYWl0bzwvQXV0aG9yPjxZZWFyPjIwMDU8L1llYXI+PFJl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</w:fldData>
        </w:fldChar>
      </w:r>
      <w:r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PEVuZE5vdGU+PENpdGU+PEF1dGhvcj5TYWl0bzwvQXV0aG9yPjxZZWFyPjIwMDU8L1llYXI+PFJl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</w:fldData>
        </w:fldChar>
      </w:r>
      <w:r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Pr="00E30887">
        <w:rPr>
          <w:rFonts w:ascii="Book Antiqua" w:hAnsi="Book Antiqua" w:cstheme="minorHAnsi"/>
          <w:noProof/>
          <w:sz w:val="24"/>
          <w:szCs w:val="24"/>
          <w:vertAlign w:val="superscript"/>
          <w:lang w:val="en-US" w:eastAsia="it-IT"/>
        </w:rPr>
        <w:t>[</w:t>
      </w:r>
      <w:hyperlink w:anchor="_ENREF_143" w:tooltip="Saito, 2005 #181" w:history="1">
        <w:r w:rsidR="00836E50" w:rsidRPr="00E30887">
          <w:rPr>
            <w:rFonts w:ascii="Book Antiqua" w:hAnsi="Book Antiqua" w:cstheme="minorHAnsi"/>
            <w:noProof/>
            <w:sz w:val="24"/>
            <w:szCs w:val="24"/>
            <w:vertAlign w:val="superscript"/>
            <w:lang w:val="en-US" w:eastAsia="it-IT"/>
          </w:rPr>
          <w:t>143</w:t>
        </w:r>
      </w:hyperlink>
      <w:r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40717F" w:rsidRPr="00E30887">
        <w:rPr>
          <w:rFonts w:ascii="Book Antiqua" w:hAnsi="Book Antiqua" w:cstheme="minorHAnsi"/>
          <w:sz w:val="24"/>
          <w:szCs w:val="24"/>
          <w:lang w:val="en-US" w:eastAsia="it-IT"/>
        </w:rPr>
        <w:t>, 2005.</w:t>
      </w:r>
    </w:p>
    <w:p w:rsidR="007E6E27" w:rsidRDefault="007E6E27" w:rsidP="002C16AB">
      <w:pPr>
        <w:jc w:val="both"/>
        <w:rPr>
          <w:rFonts w:ascii="Book Antiqua" w:hAnsi="Book Antiqua" w:cstheme="minorHAnsi"/>
          <w:sz w:val="24"/>
          <w:szCs w:val="24"/>
          <w:lang w:val="en-US" w:eastAsia="zh-CN"/>
        </w:rPr>
      </w:pPr>
      <w:r>
        <w:rPr>
          <w:rFonts w:ascii="Book Antiqua" w:hAnsi="Book Antiqua" w:cstheme="minorHAnsi"/>
          <w:sz w:val="24"/>
          <w:szCs w:val="24"/>
          <w:lang w:val="en-US" w:eastAsia="zh-CN"/>
        </w:rPr>
        <w:br w:type="page"/>
      </w:r>
    </w:p>
    <w:p w:rsidR="00ED7B0C" w:rsidRDefault="00ED7B0C" w:rsidP="002C16AB">
      <w:pPr>
        <w:jc w:val="both"/>
        <w:rPr>
          <w:rFonts w:ascii="Book Antiqua" w:hAnsi="Book Antiqua" w:cstheme="minorHAnsi"/>
          <w:sz w:val="24"/>
          <w:szCs w:val="24"/>
          <w:lang w:val="en-US" w:eastAsia="zh-CN"/>
        </w:rPr>
      </w:pPr>
    </w:p>
    <w:p w:rsidR="007E6E27" w:rsidRPr="00E30887" w:rsidRDefault="007E6E27" w:rsidP="002C16AB">
      <w:pPr>
        <w:jc w:val="both"/>
        <w:rPr>
          <w:rFonts w:ascii="Book Antiqua" w:hAnsi="Book Antiqua" w:cstheme="minorHAnsi"/>
          <w:sz w:val="24"/>
          <w:szCs w:val="24"/>
          <w:lang w:val="en-US" w:eastAsia="zh-CN"/>
        </w:rPr>
      </w:pPr>
      <w:r>
        <w:rPr>
          <w:noProof/>
          <w:lang w:val="en-US" w:eastAsia="zh-CN"/>
        </w:rPr>
        <w:drawing>
          <wp:inline distT="0" distB="0" distL="0" distR="0" wp14:anchorId="129CDE93" wp14:editId="3BDBB5CC">
            <wp:extent cx="5486400" cy="3993515"/>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993515"/>
                    </a:xfrm>
                    <a:prstGeom prst="rect">
                      <a:avLst/>
                    </a:prstGeom>
                  </pic:spPr>
                </pic:pic>
              </a:graphicData>
            </a:graphic>
          </wp:inline>
        </w:drawing>
      </w:r>
    </w:p>
    <w:p w:rsidR="00D51CE3" w:rsidRPr="00E30887" w:rsidRDefault="00ED7B0C" w:rsidP="002C16AB">
      <w:pPr>
        <w:jc w:val="both"/>
        <w:rPr>
          <w:rFonts w:ascii="Book Antiqua" w:hAnsi="Book Antiqua" w:cstheme="minorHAnsi"/>
          <w:sz w:val="24"/>
          <w:szCs w:val="24"/>
          <w:lang w:val="en-US" w:eastAsia="it-IT"/>
        </w:rPr>
      </w:pPr>
      <w:proofErr w:type="gramStart"/>
      <w:r w:rsidRPr="00ED7B0C">
        <w:rPr>
          <w:rFonts w:ascii="Book Antiqua" w:hAnsi="Book Antiqua" w:cstheme="minorHAnsi"/>
          <w:b/>
          <w:sz w:val="24"/>
          <w:szCs w:val="24"/>
          <w:lang w:val="en-US" w:eastAsia="it-IT"/>
        </w:rPr>
        <w:t>Figure 5</w:t>
      </w:r>
      <w:r w:rsidR="00D51CE3" w:rsidRPr="00ED7B0C">
        <w:rPr>
          <w:rFonts w:ascii="Book Antiqua" w:hAnsi="Book Antiqua" w:cstheme="minorHAnsi"/>
          <w:b/>
          <w:sz w:val="24"/>
          <w:szCs w:val="24"/>
          <w:lang w:val="en-US" w:eastAsia="it-IT"/>
        </w:rPr>
        <w:t xml:space="preserve"> Frequency of the sites involved in </w:t>
      </w:r>
      <w:r w:rsidRPr="00ED7B0C">
        <w:rPr>
          <w:rFonts w:ascii="Book Antiqua" w:hAnsi="Book Antiqua" w:cstheme="minorHAnsi"/>
          <w:b/>
          <w:sz w:val="24"/>
          <w:szCs w:val="24"/>
          <w:lang w:val="en-US" w:eastAsia="it-IT"/>
        </w:rPr>
        <w:t>mantle cell lymphom</w:t>
      </w:r>
      <w:r w:rsidR="00D51CE3" w:rsidRPr="00ED7B0C">
        <w:rPr>
          <w:rFonts w:ascii="Book Antiqua" w:hAnsi="Book Antiqua" w:cstheme="minorHAnsi"/>
          <w:b/>
          <w:sz w:val="24"/>
          <w:szCs w:val="24"/>
          <w:lang w:val="en-US" w:eastAsia="it-IT"/>
        </w:rPr>
        <w:t>a.</w:t>
      </w:r>
      <w:proofErr w:type="gramEnd"/>
      <w:r w:rsidR="00D51CE3" w:rsidRPr="00ED7B0C">
        <w:rPr>
          <w:rFonts w:ascii="Book Antiqua" w:hAnsi="Book Antiqua" w:cstheme="minorHAnsi"/>
          <w:b/>
          <w:sz w:val="24"/>
          <w:szCs w:val="24"/>
          <w:lang w:val="en-US" w:eastAsia="it-IT"/>
        </w:rPr>
        <w:t xml:space="preserve"> </w:t>
      </w:r>
      <w:r w:rsidR="00D51CE3" w:rsidRPr="00E30887">
        <w:rPr>
          <w:rFonts w:ascii="Book Antiqua" w:hAnsi="Book Antiqua" w:cstheme="minorHAnsi"/>
          <w:sz w:val="24"/>
          <w:szCs w:val="24"/>
          <w:lang w:val="en-US" w:eastAsia="it-IT"/>
        </w:rPr>
        <w:t xml:space="preserve">Adapted </w:t>
      </w:r>
      <w:r>
        <w:rPr>
          <w:rFonts w:ascii="Book Antiqua" w:hAnsi="Book Antiqua" w:cstheme="minorHAnsi"/>
          <w:sz w:val="24"/>
          <w:szCs w:val="24"/>
          <w:lang w:val="en-US" w:eastAsia="it-IT"/>
        </w:rPr>
        <w:t xml:space="preserve">from Ruskone-Fourmestraux </w:t>
      </w:r>
      <w:r w:rsidR="00CF6F51" w:rsidRPr="00CF6F51">
        <w:rPr>
          <w:rFonts w:ascii="Book Antiqua" w:hAnsi="Book Antiqua" w:cstheme="minorHAnsi"/>
          <w:i/>
          <w:sz w:val="24"/>
          <w:szCs w:val="24"/>
          <w:lang w:val="en-US" w:eastAsia="it-IT"/>
        </w:rPr>
        <w:t xml:space="preserve">et </w:t>
      </w:r>
      <w:proofErr w:type="gramStart"/>
      <w:r w:rsidR="00CF6F51" w:rsidRPr="00CF6F51">
        <w:rPr>
          <w:rFonts w:ascii="Book Antiqua" w:hAnsi="Book Antiqua" w:cstheme="minorHAnsi"/>
          <w:i/>
          <w:sz w:val="24"/>
          <w:szCs w:val="24"/>
          <w:lang w:val="en-US" w:eastAsia="it-IT"/>
        </w:rPr>
        <w:t>al</w:t>
      </w:r>
      <w:proofErr w:type="gramEnd"/>
      <w:r w:rsidR="0007799E" w:rsidRPr="00E30887">
        <w:rPr>
          <w:rFonts w:ascii="Book Antiqua" w:hAnsi="Book Antiqua" w:cstheme="minorHAnsi"/>
          <w:sz w:val="24"/>
          <w:szCs w:val="24"/>
          <w:lang w:val="en-US" w:eastAsia="it-IT"/>
        </w:rPr>
        <w:fldChar w:fldCharType="begin">
          <w:fldData xml:space="preserve">PEVuZE5vdGU+PENpdGU+PEF1dGhvcj5SdXNrb25lLUZvdXJtZXN0cmF1eDwvQXV0aG9yPjxZZWFy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</w:fldData>
        </w:fldChar>
      </w:r>
      <w:r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PEVuZE5vdGU+PENpdGU+PEF1dGhvcj5SdXNrb25lLUZvdXJtZXN0cmF1eDwvQXV0aG9yPjxZZWFy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</w:fldData>
        </w:fldChar>
      </w:r>
      <w:r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Pr="00E30887">
        <w:rPr>
          <w:rFonts w:ascii="Book Antiqua" w:hAnsi="Book Antiqua" w:cstheme="minorHAnsi"/>
          <w:noProof/>
          <w:sz w:val="24"/>
          <w:szCs w:val="24"/>
          <w:vertAlign w:val="superscript"/>
          <w:lang w:val="en-US" w:eastAsia="it-IT"/>
        </w:rPr>
        <w:t>[</w:t>
      </w:r>
      <w:hyperlink w:anchor="_ENREF_101" w:tooltip="Ruskone-Fourmestraux, 2010 #106" w:history="1">
        <w:r w:rsidR="00836E50" w:rsidRPr="00E30887">
          <w:rPr>
            <w:rFonts w:ascii="Book Antiqua" w:hAnsi="Book Antiqua" w:cstheme="minorHAnsi"/>
            <w:noProof/>
            <w:sz w:val="24"/>
            <w:szCs w:val="24"/>
            <w:vertAlign w:val="superscript"/>
            <w:lang w:val="en-US" w:eastAsia="it-IT"/>
          </w:rPr>
          <w:t>101</w:t>
        </w:r>
      </w:hyperlink>
      <w:r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D51CE3" w:rsidRPr="00E30887">
        <w:rPr>
          <w:rFonts w:ascii="Book Antiqua" w:hAnsi="Book Antiqua" w:cstheme="minorHAnsi"/>
          <w:sz w:val="24"/>
          <w:szCs w:val="24"/>
          <w:lang w:val="en-US" w:eastAsia="it-IT"/>
        </w:rPr>
        <w:t>, 2010.</w:t>
      </w:r>
    </w:p>
    <w:p w:rsidR="007E6E27" w:rsidRDefault="007E6E27" w:rsidP="002C16AB">
      <w:pPr>
        <w:jc w:val="both"/>
        <w:rPr>
          <w:rFonts w:ascii="Book Antiqua" w:hAnsi="Book Antiqua" w:cstheme="minorHAnsi"/>
          <w:b/>
          <w:sz w:val="24"/>
          <w:szCs w:val="24"/>
          <w:lang w:val="en-US" w:eastAsia="zh-CN"/>
        </w:rPr>
      </w:pPr>
    </w:p>
    <w:p w:rsidR="007E6E27" w:rsidRDefault="007E6E27" w:rsidP="002C16AB">
      <w:pPr>
        <w:jc w:val="both"/>
        <w:rPr>
          <w:rFonts w:ascii="Book Antiqua" w:hAnsi="Book Antiqua" w:cstheme="minorHAnsi"/>
          <w:b/>
          <w:sz w:val="24"/>
          <w:szCs w:val="24"/>
          <w:lang w:val="en-US" w:eastAsia="zh-CN"/>
        </w:rPr>
      </w:pPr>
      <w:r>
        <w:rPr>
          <w:rFonts w:ascii="Book Antiqua" w:hAnsi="Book Antiqua" w:cstheme="minorHAnsi"/>
          <w:b/>
          <w:sz w:val="24"/>
          <w:szCs w:val="24"/>
          <w:lang w:val="en-US" w:eastAsia="zh-CN"/>
        </w:rPr>
        <w:br w:type="page"/>
      </w:r>
    </w:p>
    <w:p w:rsidR="007E6E27" w:rsidRDefault="007E6E27" w:rsidP="002C16AB">
      <w:pPr>
        <w:jc w:val="both"/>
        <w:rPr>
          <w:rFonts w:ascii="Book Antiqua" w:hAnsi="Book Antiqua" w:cstheme="minorHAnsi"/>
          <w:b/>
          <w:sz w:val="24"/>
          <w:szCs w:val="24"/>
          <w:lang w:val="en-US" w:eastAsia="zh-CN"/>
        </w:rPr>
      </w:pPr>
      <w:r>
        <w:rPr>
          <w:rFonts w:ascii="Book Antiqua" w:hAnsi="Book Antiqua" w:cstheme="minorHAnsi"/>
          <w:b/>
          <w:noProof/>
          <w:sz w:val="24"/>
          <w:szCs w:val="24"/>
          <w:lang w:val="en-US" w:eastAsia="zh-CN"/>
        </w:rPr>
        <w:lastRenderedPageBreak/>
        <w:drawing>
          <wp:inline distT="0" distB="0" distL="0" distR="0">
            <wp:extent cx="6120130" cy="3139616"/>
            <wp:effectExtent l="0" t="0" r="0" b="0"/>
            <wp:docPr id="6" name="图片 6" descr="C:\Users\Administrator\Desktop\2015-4-29\17547\17547-Figure\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015-4-29\17547\17547-Figure\Figure 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139616"/>
                    </a:xfrm>
                    <a:prstGeom prst="rect">
                      <a:avLst/>
                    </a:prstGeom>
                    <a:noFill/>
                    <a:ln>
                      <a:noFill/>
                    </a:ln>
                  </pic:spPr>
                </pic:pic>
              </a:graphicData>
            </a:graphic>
          </wp:inline>
        </w:drawing>
      </w:r>
    </w:p>
    <w:p w:rsidR="00297615" w:rsidRDefault="00CF6F51" w:rsidP="002C16AB">
      <w:pPr>
        <w:jc w:val="both"/>
        <w:rPr>
          <w:rFonts w:ascii="Book Antiqua" w:hAnsi="Book Antiqua" w:cstheme="minorHAnsi"/>
          <w:b/>
          <w:sz w:val="24"/>
          <w:szCs w:val="24"/>
          <w:lang w:val="en-US" w:eastAsia="zh-CN"/>
        </w:rPr>
      </w:pPr>
      <w:r w:rsidRPr="00CF6F51">
        <w:rPr>
          <w:rFonts w:ascii="Book Antiqua" w:hAnsi="Book Antiqua" w:cstheme="minorHAnsi"/>
          <w:b/>
          <w:sz w:val="24"/>
          <w:szCs w:val="24"/>
          <w:lang w:val="en-US" w:eastAsia="it-IT"/>
        </w:rPr>
        <w:t>Figure 6</w:t>
      </w:r>
      <w:r w:rsidR="00D51CE3" w:rsidRPr="00CF6F51">
        <w:rPr>
          <w:rFonts w:ascii="Book Antiqua" w:hAnsi="Book Antiqua" w:cstheme="minorHAnsi"/>
          <w:b/>
          <w:sz w:val="24"/>
          <w:szCs w:val="24"/>
          <w:lang w:val="en-US" w:eastAsia="it-IT"/>
        </w:rPr>
        <w:t xml:space="preserve"> Endoscopy Stomach: granular pattern of the fundus and body of the stomach (left side of the figure) and polyps in the Antrum (right side of the figure). </w:t>
      </w:r>
    </w:p>
    <w:p w:rsidR="007E6E27" w:rsidRDefault="007E6E27" w:rsidP="002C16AB">
      <w:pPr>
        <w:jc w:val="both"/>
        <w:rPr>
          <w:rFonts w:ascii="Book Antiqua" w:hAnsi="Book Antiqua" w:cstheme="minorHAnsi"/>
          <w:b/>
          <w:sz w:val="24"/>
          <w:szCs w:val="24"/>
          <w:lang w:val="en-US" w:eastAsia="zh-CN"/>
        </w:rPr>
      </w:pPr>
      <w:r>
        <w:rPr>
          <w:rFonts w:ascii="Book Antiqua" w:hAnsi="Book Antiqua" w:cstheme="minorHAnsi"/>
          <w:b/>
          <w:sz w:val="24"/>
          <w:szCs w:val="24"/>
          <w:lang w:val="en-US" w:eastAsia="zh-CN"/>
        </w:rPr>
        <w:br w:type="page"/>
      </w:r>
    </w:p>
    <w:p w:rsidR="00CF6F51" w:rsidRPr="00CF6F51" w:rsidRDefault="007E6E27" w:rsidP="002C16AB">
      <w:pPr>
        <w:jc w:val="both"/>
        <w:rPr>
          <w:rFonts w:ascii="Book Antiqua" w:hAnsi="Book Antiqua" w:cstheme="minorHAnsi"/>
          <w:b/>
          <w:sz w:val="24"/>
          <w:szCs w:val="24"/>
          <w:lang w:val="en-US" w:eastAsia="zh-CN"/>
        </w:rPr>
      </w:pPr>
      <w:r>
        <w:rPr>
          <w:noProof/>
          <w:lang w:val="en-US" w:eastAsia="zh-CN"/>
        </w:rPr>
        <w:lastRenderedPageBreak/>
        <w:drawing>
          <wp:inline distT="0" distB="0" distL="0" distR="0" wp14:anchorId="3FBFF1A1" wp14:editId="74D6B974">
            <wp:extent cx="5486400" cy="39338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3933825"/>
                    </a:xfrm>
                    <a:prstGeom prst="rect">
                      <a:avLst/>
                    </a:prstGeom>
                  </pic:spPr>
                </pic:pic>
              </a:graphicData>
            </a:graphic>
          </wp:inline>
        </w:drawing>
      </w:r>
    </w:p>
    <w:p w:rsidR="00297615" w:rsidRDefault="00CF6F51" w:rsidP="002C16AB">
      <w:pPr>
        <w:jc w:val="both"/>
        <w:rPr>
          <w:rFonts w:ascii="Book Antiqua" w:hAnsi="Book Antiqua" w:cstheme="minorHAnsi"/>
          <w:sz w:val="24"/>
          <w:szCs w:val="24"/>
          <w:lang w:val="en-US" w:eastAsia="zh-CN"/>
        </w:rPr>
      </w:pPr>
      <w:r w:rsidRPr="00CF6F51">
        <w:rPr>
          <w:rFonts w:ascii="Book Antiqua" w:hAnsi="Book Antiqua" w:cstheme="minorHAnsi"/>
          <w:b/>
          <w:sz w:val="24"/>
          <w:szCs w:val="24"/>
          <w:lang w:val="en-US" w:eastAsia="it-IT"/>
        </w:rPr>
        <w:t>Figure 7</w:t>
      </w:r>
      <w:r w:rsidR="00297615" w:rsidRPr="00CF6F51">
        <w:rPr>
          <w:rFonts w:ascii="Book Antiqua" w:hAnsi="Book Antiqua" w:cstheme="minorHAnsi"/>
          <w:b/>
          <w:sz w:val="24"/>
          <w:szCs w:val="24"/>
          <w:lang w:val="en-US" w:eastAsia="it-IT"/>
        </w:rPr>
        <w:t xml:space="preserve"> Endoscopic lesions i</w:t>
      </w:r>
      <w:r w:rsidRPr="00CF6F51">
        <w:rPr>
          <w:rFonts w:ascii="Book Antiqua" w:hAnsi="Book Antiqua" w:cstheme="minorHAnsi"/>
          <w:b/>
          <w:sz w:val="24"/>
          <w:szCs w:val="24"/>
          <w:lang w:val="en-US" w:eastAsia="it-IT"/>
        </w:rPr>
        <w:t xml:space="preserve">n mantle cell lymphomas </w:t>
      </w:r>
      <w:r w:rsidR="00297615" w:rsidRPr="00CF6F51">
        <w:rPr>
          <w:rFonts w:ascii="Book Antiqua" w:hAnsi="Book Antiqua" w:cstheme="minorHAnsi"/>
          <w:b/>
          <w:sz w:val="24"/>
          <w:szCs w:val="24"/>
          <w:lang w:val="en-US" w:eastAsia="it-IT"/>
        </w:rPr>
        <w:t>according to the gastric and intestinal localizat</w:t>
      </w:r>
      <w:r w:rsidRPr="00CF6F51">
        <w:rPr>
          <w:rFonts w:ascii="Book Antiqua" w:hAnsi="Book Antiqua" w:cstheme="minorHAnsi"/>
          <w:b/>
          <w:sz w:val="24"/>
          <w:szCs w:val="24"/>
          <w:lang w:val="en-US" w:eastAsia="it-IT"/>
        </w:rPr>
        <w:t xml:space="preserve">ion. </w:t>
      </w:r>
      <w:r>
        <w:rPr>
          <w:rFonts w:ascii="Book Antiqua" w:hAnsi="Book Antiqua" w:cstheme="minorHAnsi"/>
          <w:sz w:val="24"/>
          <w:szCs w:val="24"/>
          <w:lang w:val="en-US" w:eastAsia="it-IT"/>
        </w:rPr>
        <w:t xml:space="preserve">Adapted from Iwamuro </w:t>
      </w:r>
      <w:r w:rsidRPr="00CF6F51">
        <w:rPr>
          <w:rFonts w:ascii="Book Antiqua" w:hAnsi="Book Antiqua" w:cstheme="minorHAnsi"/>
          <w:i/>
          <w:sz w:val="24"/>
          <w:szCs w:val="24"/>
          <w:lang w:val="en-US" w:eastAsia="it-IT"/>
        </w:rPr>
        <w:t xml:space="preserve">et </w:t>
      </w:r>
      <w:proofErr w:type="gramStart"/>
      <w:r w:rsidRPr="00CF6F51">
        <w:rPr>
          <w:rFonts w:ascii="Book Antiqua" w:hAnsi="Book Antiqua" w:cstheme="minorHAnsi"/>
          <w:i/>
          <w:sz w:val="24"/>
          <w:szCs w:val="24"/>
          <w:lang w:val="en-US" w:eastAsia="it-IT"/>
        </w:rPr>
        <w:t>al</w:t>
      </w:r>
      <w:proofErr w:type="gramEnd"/>
      <w:r w:rsidR="0007799E" w:rsidRPr="00E30887">
        <w:rPr>
          <w:rFonts w:ascii="Book Antiqua" w:hAnsi="Book Antiqua" w:cstheme="minorHAnsi"/>
          <w:sz w:val="24"/>
          <w:szCs w:val="24"/>
          <w:lang w:val="en-US" w:eastAsia="it-IT"/>
        </w:rPr>
        <w:fldChar w:fldCharType="begin">
          <w:fldData xml:space="preserve">PEVuZE5vdGU+PENpdGU+PEF1dGhvcj5Jd2FtdXJvPC9BdXRob3I+PFllYXI+MjAxMDwvWWVhcj48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</w:fldData>
        </w:fldChar>
      </w:r>
      <w:r w:rsidRPr="00E30887">
        <w:rPr>
          <w:rFonts w:ascii="Book Antiqua" w:hAnsi="Book Antiqua" w:cstheme="minorHAnsi"/>
          <w:sz w:val="24"/>
          <w:szCs w:val="24"/>
          <w:lang w:val="en-US" w:eastAsia="it-IT"/>
        </w:rPr>
        <w:instrText xml:space="preserve"> ADDIN EN.CITE </w:instrText>
      </w:r>
      <w:r w:rsidR="0007799E" w:rsidRPr="00E30887">
        <w:rPr>
          <w:rFonts w:ascii="Book Antiqua" w:hAnsi="Book Antiqua" w:cstheme="minorHAnsi"/>
          <w:sz w:val="24"/>
          <w:szCs w:val="24"/>
          <w:lang w:val="en-US" w:eastAsia="it-IT"/>
        </w:rPr>
        <w:fldChar w:fldCharType="begin">
          <w:fldData xml:space="preserve">PEVuZE5vdGU+PENpdGU+PEF1dGhvcj5Jd2FtdXJvPC9BdXRob3I+PFllYXI+MjAxMDwvWWVhcj48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</w:fldData>
        </w:fldChar>
      </w:r>
      <w:r w:rsidRPr="00E30887">
        <w:rPr>
          <w:rFonts w:ascii="Book Antiqua" w:hAnsi="Book Antiqua" w:cstheme="minorHAnsi"/>
          <w:sz w:val="24"/>
          <w:szCs w:val="24"/>
          <w:lang w:val="en-US" w:eastAsia="it-IT"/>
        </w:rPr>
        <w:instrText xml:space="preserve"> ADDIN EN.CITE.DATA </w:instrText>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Pr="00E30887">
        <w:rPr>
          <w:rFonts w:ascii="Book Antiqua" w:hAnsi="Book Antiqua" w:cstheme="minorHAnsi"/>
          <w:noProof/>
          <w:sz w:val="24"/>
          <w:szCs w:val="24"/>
          <w:vertAlign w:val="superscript"/>
          <w:lang w:val="en-US" w:eastAsia="it-IT"/>
        </w:rPr>
        <w:t>[</w:t>
      </w:r>
      <w:hyperlink w:anchor="_ENREF_144" w:tooltip="Iwamuro, 2010 #182" w:history="1">
        <w:r w:rsidR="00836E50" w:rsidRPr="00E30887">
          <w:rPr>
            <w:rFonts w:ascii="Book Antiqua" w:hAnsi="Book Antiqua" w:cstheme="minorHAnsi"/>
            <w:noProof/>
            <w:sz w:val="24"/>
            <w:szCs w:val="24"/>
            <w:vertAlign w:val="superscript"/>
            <w:lang w:val="en-US" w:eastAsia="it-IT"/>
          </w:rPr>
          <w:t>144</w:t>
        </w:r>
      </w:hyperlink>
      <w:r w:rsidRPr="00E30887">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297615" w:rsidRPr="00E30887">
        <w:rPr>
          <w:rFonts w:ascii="Book Antiqua" w:hAnsi="Book Antiqua" w:cstheme="minorHAnsi"/>
          <w:sz w:val="24"/>
          <w:szCs w:val="24"/>
          <w:lang w:val="en-US" w:eastAsia="it-IT"/>
        </w:rPr>
        <w:t>, 2010.</w:t>
      </w:r>
    </w:p>
    <w:p w:rsidR="007E6E27" w:rsidRDefault="007E6E27" w:rsidP="002C16AB">
      <w:pPr>
        <w:jc w:val="both"/>
        <w:rPr>
          <w:rFonts w:ascii="Book Antiqua" w:hAnsi="Book Antiqua" w:cstheme="minorHAnsi"/>
          <w:b/>
          <w:sz w:val="24"/>
          <w:szCs w:val="24"/>
          <w:lang w:val="en-US" w:eastAsia="zh-CN"/>
        </w:rPr>
      </w:pPr>
      <w:r>
        <w:rPr>
          <w:rFonts w:ascii="Book Antiqua" w:hAnsi="Book Antiqua" w:cstheme="minorHAnsi"/>
          <w:b/>
          <w:sz w:val="24"/>
          <w:szCs w:val="24"/>
          <w:lang w:val="en-US" w:eastAsia="zh-CN"/>
        </w:rPr>
        <w:br w:type="page"/>
      </w:r>
    </w:p>
    <w:p w:rsidR="00CF6F51" w:rsidRDefault="00CF6F51" w:rsidP="002C16AB">
      <w:pPr>
        <w:jc w:val="both"/>
        <w:rPr>
          <w:rFonts w:ascii="Book Antiqua" w:hAnsi="Book Antiqua" w:cstheme="minorHAnsi"/>
          <w:b/>
          <w:sz w:val="24"/>
          <w:szCs w:val="24"/>
          <w:lang w:val="en-US" w:eastAsia="zh-CN"/>
        </w:rPr>
      </w:pPr>
    </w:p>
    <w:p w:rsidR="007E6E27" w:rsidRPr="00CF6F51" w:rsidRDefault="007E6E27" w:rsidP="002C16AB">
      <w:pPr>
        <w:jc w:val="both"/>
        <w:rPr>
          <w:rFonts w:ascii="Book Antiqua" w:hAnsi="Book Antiqua" w:cstheme="minorHAnsi"/>
          <w:b/>
          <w:sz w:val="24"/>
          <w:szCs w:val="24"/>
          <w:lang w:val="en-US" w:eastAsia="zh-CN"/>
        </w:rPr>
      </w:pPr>
      <w:r>
        <w:rPr>
          <w:rFonts w:ascii="Book Antiqua" w:hAnsi="Book Antiqua" w:cstheme="minorHAnsi"/>
          <w:b/>
          <w:noProof/>
          <w:sz w:val="24"/>
          <w:szCs w:val="24"/>
          <w:lang w:val="en-US" w:eastAsia="zh-CN"/>
        </w:rPr>
        <w:drawing>
          <wp:inline distT="0" distB="0" distL="0" distR="0">
            <wp:extent cx="6120130" cy="3937965"/>
            <wp:effectExtent l="0" t="0" r="0" b="0"/>
            <wp:docPr id="8" name="图片 8" descr="C:\Users\Administrator\Desktop\2015-4-29\17547\17547-Figure\Figu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015-4-29\17547\17547-Figure\Figure 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937965"/>
                    </a:xfrm>
                    <a:prstGeom prst="rect">
                      <a:avLst/>
                    </a:prstGeom>
                    <a:noFill/>
                    <a:ln>
                      <a:noFill/>
                    </a:ln>
                  </pic:spPr>
                </pic:pic>
              </a:graphicData>
            </a:graphic>
          </wp:inline>
        </w:drawing>
      </w:r>
    </w:p>
    <w:p w:rsidR="00297615" w:rsidRDefault="00CF6F51" w:rsidP="002C16AB">
      <w:pPr>
        <w:jc w:val="both"/>
        <w:rPr>
          <w:rFonts w:ascii="Book Antiqua" w:hAnsi="Book Antiqua" w:cstheme="minorHAnsi"/>
          <w:b/>
          <w:sz w:val="24"/>
          <w:szCs w:val="24"/>
          <w:lang w:val="en-US" w:eastAsia="zh-CN"/>
        </w:rPr>
      </w:pPr>
      <w:r w:rsidRPr="00CF6F51">
        <w:rPr>
          <w:rFonts w:ascii="Book Antiqua" w:hAnsi="Book Antiqua" w:cstheme="minorHAnsi"/>
          <w:b/>
          <w:sz w:val="24"/>
          <w:szCs w:val="24"/>
          <w:lang w:val="en-US" w:eastAsia="it-IT"/>
        </w:rPr>
        <w:t>Figure 8</w:t>
      </w:r>
      <w:r w:rsidR="00297615" w:rsidRPr="00CF6F51">
        <w:rPr>
          <w:rFonts w:ascii="Book Antiqua" w:hAnsi="Book Antiqua" w:cstheme="minorHAnsi"/>
          <w:b/>
          <w:sz w:val="24"/>
          <w:szCs w:val="24"/>
          <w:lang w:val="en-US" w:eastAsia="it-IT"/>
        </w:rPr>
        <w:t xml:space="preserve"> </w:t>
      </w:r>
      <w:r w:rsidRPr="00CF6F51">
        <w:rPr>
          <w:rFonts w:ascii="Book Antiqua" w:hAnsi="Book Antiqua" w:cstheme="minorHAnsi"/>
          <w:b/>
          <w:caps/>
          <w:sz w:val="24"/>
          <w:szCs w:val="24"/>
          <w:lang w:val="en-US" w:eastAsia="it-IT"/>
        </w:rPr>
        <w:t>e</w:t>
      </w:r>
      <w:r w:rsidRPr="00CF6F51">
        <w:rPr>
          <w:rFonts w:ascii="Book Antiqua" w:hAnsi="Book Antiqua" w:cstheme="minorHAnsi"/>
          <w:b/>
          <w:sz w:val="24"/>
          <w:szCs w:val="24"/>
          <w:lang w:val="en-US" w:eastAsia="it-IT"/>
        </w:rPr>
        <w:t xml:space="preserve">ndoscopic ultrasonography </w:t>
      </w:r>
      <w:r w:rsidR="00297615" w:rsidRPr="00CF6F51">
        <w:rPr>
          <w:rFonts w:ascii="Book Antiqua" w:hAnsi="Book Antiqua" w:cstheme="minorHAnsi"/>
          <w:b/>
          <w:sz w:val="24"/>
          <w:szCs w:val="24"/>
          <w:lang w:val="en-US" w:eastAsia="it-IT"/>
        </w:rPr>
        <w:t>(Radial Scanning): marked thickening of the muscolaris propria and increased wall thickness (12 mm) in the Angulus (up-left); Antrum (up-right); Body (bottom).</w:t>
      </w:r>
    </w:p>
    <w:p w:rsidR="00CF6F51" w:rsidRDefault="00CF6F51" w:rsidP="002C16AB">
      <w:pPr>
        <w:jc w:val="both"/>
        <w:rPr>
          <w:rFonts w:ascii="Book Antiqua" w:hAnsi="Book Antiqua" w:cstheme="minorHAnsi"/>
          <w:b/>
          <w:sz w:val="24"/>
          <w:szCs w:val="24"/>
          <w:lang w:val="en-US" w:eastAsia="zh-CN"/>
        </w:rPr>
      </w:pPr>
    </w:p>
    <w:p w:rsidR="007E6E27" w:rsidRDefault="007E6E27" w:rsidP="002C16AB">
      <w:pPr>
        <w:jc w:val="both"/>
        <w:rPr>
          <w:rFonts w:ascii="Book Antiqua" w:hAnsi="Book Antiqua" w:cstheme="minorHAnsi"/>
          <w:b/>
          <w:sz w:val="24"/>
          <w:szCs w:val="24"/>
          <w:lang w:val="en-US" w:eastAsia="zh-CN"/>
        </w:rPr>
      </w:pPr>
      <w:r>
        <w:rPr>
          <w:rFonts w:ascii="Book Antiqua" w:hAnsi="Book Antiqua" w:cstheme="minorHAnsi"/>
          <w:b/>
          <w:sz w:val="24"/>
          <w:szCs w:val="24"/>
          <w:lang w:val="en-US" w:eastAsia="zh-CN"/>
        </w:rPr>
        <w:br w:type="page"/>
      </w:r>
    </w:p>
    <w:p w:rsidR="007E6E27" w:rsidRPr="00CF6F51" w:rsidRDefault="007E6E27" w:rsidP="002C16AB">
      <w:pPr>
        <w:jc w:val="both"/>
        <w:rPr>
          <w:rFonts w:ascii="Book Antiqua" w:hAnsi="Book Antiqua" w:cstheme="minorHAnsi"/>
          <w:b/>
          <w:sz w:val="24"/>
          <w:szCs w:val="24"/>
          <w:lang w:val="en-US" w:eastAsia="zh-CN"/>
        </w:rPr>
      </w:pPr>
      <w:r>
        <w:rPr>
          <w:rFonts w:ascii="Book Antiqua" w:hAnsi="Book Antiqua" w:cstheme="minorHAnsi"/>
          <w:b/>
          <w:noProof/>
          <w:sz w:val="24"/>
          <w:szCs w:val="24"/>
          <w:lang w:val="en-US" w:eastAsia="zh-CN"/>
        </w:rPr>
        <w:lastRenderedPageBreak/>
        <w:drawing>
          <wp:inline distT="0" distB="0" distL="0" distR="0">
            <wp:extent cx="6120130" cy="4590204"/>
            <wp:effectExtent l="0" t="0" r="0" b="0"/>
            <wp:docPr id="9" name="图片 9" descr="C:\Users\Administrator\Desktop\2015-4-29\17547\17547-Figure\Figur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015-4-29\17547\17547-Figure\Figure 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4590204"/>
                    </a:xfrm>
                    <a:prstGeom prst="rect">
                      <a:avLst/>
                    </a:prstGeom>
                    <a:noFill/>
                    <a:ln>
                      <a:noFill/>
                    </a:ln>
                  </pic:spPr>
                </pic:pic>
              </a:graphicData>
            </a:graphic>
          </wp:inline>
        </w:drawing>
      </w:r>
    </w:p>
    <w:p w:rsidR="00297615" w:rsidRDefault="00CF6F51" w:rsidP="002C16AB">
      <w:pPr>
        <w:jc w:val="both"/>
        <w:rPr>
          <w:rFonts w:ascii="Book Antiqua" w:hAnsi="Book Antiqua" w:cstheme="minorHAnsi"/>
          <w:sz w:val="24"/>
          <w:szCs w:val="24"/>
          <w:lang w:val="en-US" w:eastAsia="zh-CN"/>
        </w:rPr>
      </w:pPr>
      <w:r w:rsidRPr="00CF6F51">
        <w:rPr>
          <w:rFonts w:ascii="Book Antiqua" w:hAnsi="Book Antiqua" w:cstheme="minorHAnsi"/>
          <w:b/>
          <w:sz w:val="24"/>
          <w:szCs w:val="24"/>
          <w:lang w:val="en-US" w:eastAsia="it-IT"/>
        </w:rPr>
        <w:t>Figure 9</w:t>
      </w:r>
      <w:r w:rsidR="00297615" w:rsidRPr="00CF6F51">
        <w:rPr>
          <w:rFonts w:ascii="Book Antiqua" w:hAnsi="Book Antiqua" w:cstheme="minorHAnsi"/>
          <w:b/>
          <w:sz w:val="24"/>
          <w:szCs w:val="24"/>
          <w:lang w:val="en-US" w:eastAsia="it-IT"/>
        </w:rPr>
        <w:t xml:space="preserve"> Ileoscopy revealing the presence of hyperemic mucosa with whitish polypoid nodularity. </w:t>
      </w:r>
      <w:r w:rsidR="00297615" w:rsidRPr="00E30887">
        <w:rPr>
          <w:rFonts w:ascii="Book Antiqua" w:hAnsi="Book Antiqua" w:cstheme="minorHAnsi"/>
          <w:sz w:val="24"/>
          <w:szCs w:val="24"/>
          <w:lang w:val="en-US" w:eastAsia="it-IT"/>
        </w:rPr>
        <w:t>The subsequent diagnosis was a grade 2A Follicular Lymphoma.</w:t>
      </w:r>
    </w:p>
    <w:p w:rsidR="007E6E27" w:rsidRDefault="007E6E27" w:rsidP="002C16AB">
      <w:pPr>
        <w:jc w:val="both"/>
        <w:rPr>
          <w:rFonts w:ascii="Book Antiqua" w:hAnsi="Book Antiqua" w:cstheme="minorHAnsi"/>
          <w:sz w:val="24"/>
          <w:szCs w:val="24"/>
          <w:lang w:val="en-US" w:eastAsia="zh-CN"/>
        </w:rPr>
      </w:pPr>
      <w:r>
        <w:rPr>
          <w:rFonts w:ascii="Book Antiqua" w:hAnsi="Book Antiqua" w:cstheme="minorHAnsi"/>
          <w:sz w:val="24"/>
          <w:szCs w:val="24"/>
          <w:lang w:val="en-US" w:eastAsia="zh-CN"/>
        </w:rPr>
        <w:br w:type="page"/>
      </w:r>
    </w:p>
    <w:p w:rsidR="00CF6F51" w:rsidRPr="00E30887" w:rsidRDefault="007E6E27" w:rsidP="002C16AB">
      <w:pPr>
        <w:jc w:val="both"/>
        <w:rPr>
          <w:rFonts w:ascii="Book Antiqua" w:hAnsi="Book Antiqua" w:cstheme="minorHAnsi"/>
          <w:sz w:val="24"/>
          <w:szCs w:val="24"/>
          <w:lang w:val="en-US" w:eastAsia="zh-CN"/>
        </w:rPr>
      </w:pPr>
      <w:r>
        <w:rPr>
          <w:noProof/>
          <w:lang w:val="en-US" w:eastAsia="zh-CN"/>
        </w:rPr>
        <w:lastRenderedPageBreak/>
        <w:drawing>
          <wp:inline distT="0" distB="0" distL="0" distR="0" wp14:anchorId="520006AE" wp14:editId="1F43D9DD">
            <wp:extent cx="5486400" cy="271081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2710815"/>
                    </a:xfrm>
                    <a:prstGeom prst="rect">
                      <a:avLst/>
                    </a:prstGeom>
                  </pic:spPr>
                </pic:pic>
              </a:graphicData>
            </a:graphic>
          </wp:inline>
        </w:drawing>
      </w:r>
    </w:p>
    <w:p w:rsidR="00604E85" w:rsidRDefault="00CF6F51" w:rsidP="002C16AB">
      <w:pPr>
        <w:jc w:val="both"/>
        <w:rPr>
          <w:rFonts w:ascii="Book Antiqua" w:hAnsi="Book Antiqua" w:cstheme="minorHAnsi"/>
          <w:sz w:val="24"/>
          <w:szCs w:val="24"/>
          <w:lang w:val="en-US" w:eastAsia="zh-CN"/>
        </w:rPr>
      </w:pPr>
      <w:r w:rsidRPr="00CF6F51">
        <w:rPr>
          <w:rFonts w:ascii="Book Antiqua" w:hAnsi="Book Antiqua" w:cstheme="minorHAnsi"/>
          <w:b/>
          <w:sz w:val="24"/>
          <w:szCs w:val="24"/>
          <w:lang w:val="en-US" w:eastAsia="it-IT"/>
        </w:rPr>
        <w:t>Figure 10</w:t>
      </w:r>
      <w:r w:rsidR="00297615" w:rsidRPr="00CF6F51">
        <w:rPr>
          <w:rFonts w:ascii="Book Antiqua" w:hAnsi="Book Antiqua" w:cstheme="minorHAnsi"/>
          <w:b/>
          <w:sz w:val="24"/>
          <w:szCs w:val="24"/>
          <w:lang w:val="en-US" w:eastAsia="it-IT"/>
        </w:rPr>
        <w:t xml:space="preserve"> Endoscopic features </w:t>
      </w:r>
      <w:r w:rsidRPr="00CF6F51">
        <w:rPr>
          <w:rFonts w:ascii="Book Antiqua" w:hAnsi="Book Antiqua" w:cstheme="minorHAnsi"/>
          <w:b/>
          <w:sz w:val="24"/>
          <w:szCs w:val="24"/>
          <w:lang w:val="en-US" w:eastAsia="it-IT"/>
        </w:rPr>
        <w:t>of follicular gastrointestinal lym</w:t>
      </w:r>
      <w:r w:rsidR="00297615" w:rsidRPr="00CF6F51">
        <w:rPr>
          <w:rFonts w:ascii="Book Antiqua" w:hAnsi="Book Antiqua" w:cstheme="minorHAnsi"/>
          <w:b/>
          <w:sz w:val="24"/>
          <w:szCs w:val="24"/>
          <w:lang w:val="en-US" w:eastAsia="it-IT"/>
        </w:rPr>
        <w:t>phomas.</w:t>
      </w:r>
      <w:r w:rsidRPr="00CF6F51">
        <w:rPr>
          <w:rFonts w:ascii="Book Antiqua" w:hAnsi="Book Antiqua" w:cstheme="minorHAnsi"/>
          <w:b/>
          <w:sz w:val="24"/>
          <w:szCs w:val="24"/>
          <w:lang w:val="en-US" w:eastAsia="it-IT"/>
        </w:rPr>
        <w:t xml:space="preserve"> </w:t>
      </w:r>
      <w:r w:rsidRPr="00CF6F51">
        <w:rPr>
          <w:rFonts w:ascii="Book Antiqua" w:hAnsi="Book Antiqua" w:cstheme="minorHAnsi"/>
          <w:sz w:val="24"/>
          <w:szCs w:val="24"/>
          <w:lang w:val="en-US" w:eastAsia="it-IT"/>
        </w:rPr>
        <w:t xml:space="preserve">Adapted from Yanai </w:t>
      </w:r>
      <w:r w:rsidRPr="00CF6F51">
        <w:rPr>
          <w:rFonts w:ascii="Book Antiqua" w:hAnsi="Book Antiqua" w:cstheme="minorHAnsi"/>
          <w:i/>
          <w:sz w:val="24"/>
          <w:szCs w:val="24"/>
          <w:lang w:val="en-US" w:eastAsia="it-IT"/>
        </w:rPr>
        <w:t>et al</w:t>
      </w:r>
      <w:r w:rsidR="0007799E" w:rsidRPr="00CF6F51">
        <w:rPr>
          <w:rFonts w:ascii="Book Antiqua" w:hAnsi="Book Antiqua" w:cstheme="minorHAnsi"/>
          <w:sz w:val="24"/>
          <w:szCs w:val="24"/>
          <w:lang w:val="en-US" w:eastAsia="it-IT"/>
        </w:rPr>
        <w:fldChar w:fldCharType="begin"/>
      </w:r>
      <w:r w:rsidR="00DC0ADC">
        <w:rPr>
          <w:rFonts w:ascii="Book Antiqua" w:hAnsi="Book Antiqua" w:cstheme="minorHAnsi"/>
          <w:sz w:val="24"/>
          <w:szCs w:val="24"/>
          <w:lang w:val="en-US" w:eastAsia="it-IT"/>
        </w:rPr>
        <w:instrText xml:space="preserve"> ADDIN EN.CITE &lt;EndNote&gt;&lt;Cite&gt;&lt;Author&gt;Yanai&lt;/Author&gt;&lt;Year&gt;2011&lt;/Year&gt;&lt;RecNum&gt;135&lt;/RecNum&gt;&lt;DisplayText&gt;&lt;style face="superscript"&gt;[163]&lt;/style&gt;&lt;/DisplayText&gt;&lt;record&gt;&lt;rec-number&gt;135&lt;/rec-number&gt;&lt;foreign-keys&gt;&lt;key app="EN" db-id="5tsttwews9adafet09npf5fv9zta29vd99ew"&gt;135&lt;/key&gt;&lt;/foreign-keys&gt;&lt;ref-type name="Journal Article"&gt;17&lt;/ref-type&gt;&lt;contributors&gt;&lt;authors&gt;&lt;author&gt;Yanai, S.&lt;/author&gt;&lt;author&gt;Nakamura, S.&lt;/author&gt;&lt;author&gt;Takeshita, M.&lt;/author&gt;&lt;author&gt;Fujita, K.&lt;/author&gt;&lt;author&gt;Hirahashi, M.&lt;/author&gt;&lt;author&gt;Kawasaki, K.&lt;/author&gt;&lt;author&gt;Kurahara, K.&lt;/author&gt;&lt;author&gt;Sakai, Y.&lt;/author&gt;&lt;author&gt;Matsumoto, T.&lt;/author&gt;&lt;/authors&gt;&lt;/contributors&gt;&lt;auth-address&gt;Department of Medicine and Clinical Science, Graduate School of Medical Sciences, Kyushu University, Fukuoka, Japan. syanai@intmed2.med.kyushu-u.ac.jp.&lt;/auth-address&gt;&lt;titles&gt;&lt;title&gt;Translocation t(14;18)/IGH-BCL2 in gastrointestinal follicular lymphoma: Correlation with clinicopathologic features in 48 patients&lt;/title&gt;&lt;secondary-title&gt;Cancer&lt;/secondary-title&gt;&lt;alt-title&gt;Cancer&lt;/alt-title&gt;&lt;/titles&gt;&lt;periodical&gt;&lt;full-title&gt;Cancer&lt;/full-title&gt;&lt;/periodical&gt;&lt;alt-periodical&gt;&lt;full-title&gt;Cancer&lt;/full-title&gt;&lt;/alt-periodical&gt;&lt;pages&gt;2467-77&lt;/pages&gt;&lt;volume&gt;117&lt;/volume&gt;&lt;number&gt;11&lt;/number&gt;&lt;dates&gt;&lt;year&gt;2011&lt;/year&gt;&lt;pub-dates&gt;&lt;date&gt;Jun 1&lt;/date&gt;&lt;/pub-dates&gt;&lt;/dates&gt;&lt;isbn&gt;1097-0142 (Electronic)&amp;#xD;0008-543X (Linking)&lt;/isbn&gt;&lt;accession-num&gt;24048795&lt;/accession-num&gt;&lt;urls&gt;&lt;related-urls&gt;&lt;url&gt;http://www.ncbi.nlm.nih.gov/pubmed/24048795&lt;/url&gt;&lt;/related-urls&gt;&lt;/urls&gt;&lt;electronic-resource-num&gt;10.1002/cncr.25811&lt;/electronic-resource-num&gt;&lt;/record&gt;&lt;/Cite&gt;&lt;/EndNote&gt;</w:instrText>
      </w:r>
      <w:r w:rsidR="0007799E" w:rsidRPr="00CF6F51">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163" w:tooltip="Yanai, 2011 #135" w:history="1">
        <w:r w:rsidR="00836E50" w:rsidRPr="00DC0ADC">
          <w:rPr>
            <w:rFonts w:ascii="Book Antiqua" w:hAnsi="Book Antiqua" w:cstheme="minorHAnsi"/>
            <w:noProof/>
            <w:sz w:val="24"/>
            <w:szCs w:val="24"/>
            <w:vertAlign w:val="superscript"/>
            <w:lang w:val="en-US" w:eastAsia="it-IT"/>
          </w:rPr>
          <w:t>163</w:t>
        </w:r>
      </w:hyperlink>
      <w:r w:rsidR="00DC0ADC" w:rsidRPr="00DC0ADC">
        <w:rPr>
          <w:rFonts w:ascii="Book Antiqua" w:hAnsi="Book Antiqua" w:cstheme="minorHAnsi"/>
          <w:noProof/>
          <w:sz w:val="24"/>
          <w:szCs w:val="24"/>
          <w:vertAlign w:val="superscript"/>
          <w:lang w:val="en-US" w:eastAsia="it-IT"/>
        </w:rPr>
        <w:t>]</w:t>
      </w:r>
      <w:r w:rsidR="0007799E" w:rsidRPr="00CF6F51">
        <w:rPr>
          <w:rFonts w:ascii="Book Antiqua" w:hAnsi="Book Antiqua" w:cstheme="minorHAnsi"/>
          <w:sz w:val="24"/>
          <w:szCs w:val="24"/>
          <w:lang w:val="en-US" w:eastAsia="it-IT"/>
        </w:rPr>
        <w:fldChar w:fldCharType="end"/>
      </w:r>
      <w:r w:rsidR="00690E17" w:rsidRPr="00CF6F51">
        <w:rPr>
          <w:rFonts w:ascii="Book Antiqua" w:hAnsi="Book Antiqua" w:cstheme="minorHAnsi"/>
          <w:sz w:val="24"/>
          <w:szCs w:val="24"/>
          <w:lang w:val="en-US" w:eastAsia="it-IT"/>
        </w:rPr>
        <w:t>, 2011</w:t>
      </w:r>
      <w:r w:rsidR="00152C12">
        <w:rPr>
          <w:rFonts w:ascii="Book Antiqua" w:hAnsi="Book Antiqua" w:cstheme="minorHAnsi" w:hint="eastAsia"/>
          <w:sz w:val="24"/>
          <w:szCs w:val="24"/>
          <w:lang w:val="en-US" w:eastAsia="zh-CN"/>
        </w:rPr>
        <w:t>.</w:t>
      </w:r>
      <w:r w:rsidR="00297615" w:rsidRPr="00CF6F51">
        <w:rPr>
          <w:rFonts w:ascii="Book Antiqua" w:hAnsi="Book Antiqua" w:cstheme="minorHAnsi"/>
          <w:sz w:val="24"/>
          <w:szCs w:val="24"/>
          <w:lang w:val="en-US" w:eastAsia="it-IT"/>
        </w:rPr>
        <w:t xml:space="preserve"> </w:t>
      </w:r>
    </w:p>
    <w:p w:rsidR="007E6E27" w:rsidRDefault="007E6E27" w:rsidP="002C16AB">
      <w:pPr>
        <w:jc w:val="both"/>
        <w:rPr>
          <w:rFonts w:ascii="Book Antiqua" w:hAnsi="Book Antiqua" w:cstheme="minorHAnsi"/>
          <w:sz w:val="24"/>
          <w:szCs w:val="24"/>
          <w:lang w:val="en-US" w:eastAsia="zh-CN"/>
        </w:rPr>
      </w:pPr>
      <w:r>
        <w:rPr>
          <w:rFonts w:ascii="Book Antiqua" w:hAnsi="Book Antiqua" w:cstheme="minorHAnsi"/>
          <w:sz w:val="24"/>
          <w:szCs w:val="24"/>
          <w:lang w:val="en-US" w:eastAsia="zh-CN"/>
        </w:rPr>
        <w:br w:type="page"/>
      </w:r>
    </w:p>
    <w:p w:rsidR="00CF6F51" w:rsidRPr="00CF6F51" w:rsidRDefault="007E6E27" w:rsidP="002C16AB">
      <w:pPr>
        <w:jc w:val="both"/>
        <w:rPr>
          <w:rFonts w:ascii="Book Antiqua" w:hAnsi="Book Antiqua" w:cstheme="minorHAnsi"/>
          <w:sz w:val="24"/>
          <w:szCs w:val="24"/>
          <w:lang w:val="en-US" w:eastAsia="zh-CN"/>
        </w:rPr>
      </w:pPr>
      <w:r>
        <w:rPr>
          <w:rFonts w:ascii="Book Antiqua" w:hAnsi="Book Antiqua" w:cstheme="minorHAnsi"/>
          <w:noProof/>
          <w:sz w:val="24"/>
          <w:szCs w:val="24"/>
          <w:lang w:val="en-US" w:eastAsia="zh-CN"/>
        </w:rPr>
        <w:lastRenderedPageBreak/>
        <w:drawing>
          <wp:inline distT="0" distB="0" distL="0" distR="0">
            <wp:extent cx="6120130" cy="2636973"/>
            <wp:effectExtent l="0" t="0" r="0" b="0"/>
            <wp:docPr id="11" name="图片 11" descr="C:\Users\Administrator\Desktop\2015-4-29\17547\17547-Figure\Figur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2015-4-29\17547\17547-Figure\Figure 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2636973"/>
                    </a:xfrm>
                    <a:prstGeom prst="rect">
                      <a:avLst/>
                    </a:prstGeom>
                    <a:noFill/>
                    <a:ln>
                      <a:noFill/>
                    </a:ln>
                  </pic:spPr>
                </pic:pic>
              </a:graphicData>
            </a:graphic>
          </wp:inline>
        </w:drawing>
      </w:r>
    </w:p>
    <w:p w:rsidR="00C61E2B" w:rsidRDefault="00604E85" w:rsidP="002C16AB">
      <w:pPr>
        <w:jc w:val="both"/>
        <w:rPr>
          <w:rFonts w:ascii="Book Antiqua" w:hAnsi="Book Antiqua" w:cstheme="minorHAnsi"/>
          <w:sz w:val="24"/>
          <w:szCs w:val="24"/>
          <w:lang w:val="en-US" w:eastAsia="zh-CN"/>
        </w:rPr>
      </w:pPr>
      <w:r w:rsidRPr="00CF6F51">
        <w:rPr>
          <w:rFonts w:ascii="Book Antiqua" w:hAnsi="Book Antiqua" w:cstheme="minorHAnsi"/>
          <w:b/>
          <w:sz w:val="24"/>
          <w:szCs w:val="24"/>
          <w:lang w:val="en-US" w:eastAsia="it-IT"/>
        </w:rPr>
        <w:t>Fig</w:t>
      </w:r>
      <w:r w:rsidR="00CF6F51" w:rsidRPr="00CF6F51">
        <w:rPr>
          <w:rFonts w:ascii="Book Antiqua" w:hAnsi="Book Antiqua" w:cstheme="minorHAnsi"/>
          <w:b/>
          <w:sz w:val="24"/>
          <w:szCs w:val="24"/>
          <w:lang w:val="en-US" w:eastAsia="it-IT"/>
        </w:rPr>
        <w:t>ure 11</w:t>
      </w:r>
      <w:r w:rsidRPr="00CF6F51">
        <w:rPr>
          <w:rFonts w:ascii="Book Antiqua" w:hAnsi="Book Antiqua" w:cstheme="minorHAnsi"/>
          <w:b/>
          <w:sz w:val="24"/>
          <w:szCs w:val="24"/>
          <w:lang w:val="en-US" w:eastAsia="it-IT"/>
        </w:rPr>
        <w:t xml:space="preserve"> </w:t>
      </w:r>
      <w:r w:rsidR="000312D1" w:rsidRPr="00CF6F51">
        <w:rPr>
          <w:rFonts w:ascii="Book Antiqua" w:hAnsi="Book Antiqua" w:cstheme="minorHAnsi"/>
          <w:b/>
          <w:sz w:val="24"/>
          <w:szCs w:val="24"/>
          <w:lang w:val="en-US" w:eastAsia="it-IT"/>
        </w:rPr>
        <w:t>Extra-medullary Plasmacytoma with gastric localization arising after treatment for multiple myeloma.</w:t>
      </w:r>
      <w:r w:rsidR="000312D1" w:rsidRPr="00E30887">
        <w:rPr>
          <w:rFonts w:ascii="Book Antiqua" w:hAnsi="Book Antiqua" w:cstheme="minorHAnsi"/>
          <w:sz w:val="24"/>
          <w:szCs w:val="24"/>
          <w:lang w:val="en-US" w:eastAsia="it-IT"/>
        </w:rPr>
        <w:t xml:space="preserve"> A</w:t>
      </w:r>
      <w:r w:rsidR="00CF6F51">
        <w:rPr>
          <w:rFonts w:ascii="Book Antiqua" w:hAnsi="Book Antiqua" w:cstheme="minorHAnsi" w:hint="eastAsia"/>
          <w:sz w:val="24"/>
          <w:szCs w:val="24"/>
          <w:lang w:val="en-US" w:eastAsia="zh-CN"/>
        </w:rPr>
        <w:t>:</w:t>
      </w:r>
      <w:r w:rsidR="000312D1" w:rsidRPr="00E30887">
        <w:rPr>
          <w:rFonts w:ascii="Book Antiqua" w:hAnsi="Book Antiqua" w:cstheme="minorHAnsi"/>
          <w:sz w:val="24"/>
          <w:szCs w:val="24"/>
          <w:lang w:val="en-US" w:eastAsia="it-IT"/>
        </w:rPr>
        <w:t xml:space="preserve"> </w:t>
      </w:r>
      <w:r w:rsidRPr="00E30887">
        <w:rPr>
          <w:rFonts w:ascii="Book Antiqua" w:hAnsi="Book Antiqua" w:cstheme="minorHAnsi"/>
          <w:sz w:val="24"/>
          <w:szCs w:val="24"/>
          <w:lang w:val="en-US" w:eastAsia="it-IT"/>
        </w:rPr>
        <w:t>Gastroscopy resulted negative for tumor detection</w:t>
      </w:r>
      <w:r w:rsidR="00CF6F51">
        <w:rPr>
          <w:rFonts w:ascii="Book Antiqua" w:hAnsi="Book Antiqua" w:cstheme="minorHAnsi" w:hint="eastAsia"/>
          <w:sz w:val="24"/>
          <w:szCs w:val="24"/>
          <w:lang w:val="en-US" w:eastAsia="zh-CN"/>
        </w:rPr>
        <w:t>;</w:t>
      </w:r>
      <w:r w:rsidRPr="00E30887">
        <w:rPr>
          <w:rFonts w:ascii="Book Antiqua" w:hAnsi="Book Antiqua" w:cstheme="minorHAnsi"/>
          <w:sz w:val="24"/>
          <w:szCs w:val="24"/>
          <w:lang w:val="en-US" w:eastAsia="it-IT"/>
        </w:rPr>
        <w:t xml:space="preserve"> </w:t>
      </w:r>
      <w:r w:rsidR="000312D1" w:rsidRPr="00E30887">
        <w:rPr>
          <w:rFonts w:ascii="Book Antiqua" w:hAnsi="Book Antiqua" w:cstheme="minorHAnsi"/>
          <w:sz w:val="24"/>
          <w:szCs w:val="24"/>
          <w:lang w:val="en-US" w:eastAsia="it-IT"/>
        </w:rPr>
        <w:t>B</w:t>
      </w:r>
      <w:r w:rsidR="00CF6F51">
        <w:rPr>
          <w:rFonts w:ascii="Book Antiqua" w:hAnsi="Book Antiqua" w:cstheme="minorHAnsi" w:hint="eastAsia"/>
          <w:sz w:val="24"/>
          <w:szCs w:val="24"/>
          <w:lang w:val="en-US" w:eastAsia="zh-CN"/>
        </w:rPr>
        <w:t>:</w:t>
      </w:r>
      <w:r w:rsidR="000312D1" w:rsidRPr="00E30887">
        <w:rPr>
          <w:rFonts w:ascii="Book Antiqua" w:hAnsi="Book Antiqua" w:cstheme="minorHAnsi"/>
          <w:sz w:val="24"/>
          <w:szCs w:val="24"/>
          <w:lang w:val="en-US" w:eastAsia="it-IT"/>
        </w:rPr>
        <w:t xml:space="preserve"> </w:t>
      </w:r>
      <w:r w:rsidRPr="00E30887">
        <w:rPr>
          <w:rFonts w:ascii="Book Antiqua" w:hAnsi="Book Antiqua" w:cstheme="minorHAnsi"/>
          <w:sz w:val="24"/>
          <w:szCs w:val="24"/>
          <w:lang w:val="en-US" w:eastAsia="it-IT"/>
        </w:rPr>
        <w:t>CT scan analysis of the upper abdomen showing a bulky mass departing from the stomach.</w:t>
      </w:r>
    </w:p>
    <w:p w:rsidR="007E6E27" w:rsidRDefault="007E6E27" w:rsidP="002C16AB">
      <w:pPr>
        <w:jc w:val="both"/>
        <w:rPr>
          <w:rFonts w:ascii="Book Antiqua" w:hAnsi="Book Antiqua" w:cstheme="minorHAnsi"/>
          <w:sz w:val="24"/>
          <w:szCs w:val="24"/>
          <w:lang w:val="en-US" w:eastAsia="zh-CN"/>
        </w:rPr>
      </w:pPr>
      <w:r>
        <w:rPr>
          <w:rFonts w:ascii="Book Antiqua" w:hAnsi="Book Antiqua" w:cstheme="minorHAnsi"/>
          <w:sz w:val="24"/>
          <w:szCs w:val="24"/>
          <w:lang w:val="en-US" w:eastAsia="zh-CN"/>
        </w:rPr>
        <w:br w:type="page"/>
      </w:r>
    </w:p>
    <w:p w:rsidR="00CF6F51" w:rsidRPr="00E30887" w:rsidRDefault="007E6E27" w:rsidP="002C16AB">
      <w:pPr>
        <w:jc w:val="both"/>
        <w:rPr>
          <w:rFonts w:ascii="Book Antiqua" w:hAnsi="Book Antiqua" w:cstheme="minorHAnsi"/>
          <w:sz w:val="24"/>
          <w:szCs w:val="24"/>
          <w:lang w:val="en-US" w:eastAsia="zh-CN"/>
        </w:rPr>
      </w:pPr>
      <w:r>
        <w:rPr>
          <w:noProof/>
          <w:lang w:val="en-US" w:eastAsia="zh-CN"/>
        </w:rPr>
        <w:lastRenderedPageBreak/>
        <w:drawing>
          <wp:inline distT="0" distB="0" distL="0" distR="0" wp14:anchorId="637BF4B6" wp14:editId="19D2544C">
            <wp:extent cx="5486400" cy="402526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4025265"/>
                    </a:xfrm>
                    <a:prstGeom prst="rect">
                      <a:avLst/>
                    </a:prstGeom>
                  </pic:spPr>
                </pic:pic>
              </a:graphicData>
            </a:graphic>
          </wp:inline>
        </w:drawing>
      </w:r>
    </w:p>
    <w:p w:rsidR="00FB31C1" w:rsidRDefault="000312D1" w:rsidP="002C16AB">
      <w:pPr>
        <w:jc w:val="both"/>
        <w:rPr>
          <w:rFonts w:ascii="Book Antiqua" w:hAnsi="Book Antiqua" w:cstheme="minorHAnsi"/>
          <w:sz w:val="24"/>
          <w:szCs w:val="24"/>
          <w:lang w:val="en-US" w:eastAsia="zh-CN"/>
        </w:rPr>
      </w:pPr>
      <w:r w:rsidRPr="00D138F3">
        <w:rPr>
          <w:rFonts w:ascii="Book Antiqua" w:hAnsi="Book Antiqua" w:cstheme="minorHAnsi"/>
          <w:b/>
          <w:sz w:val="24"/>
          <w:szCs w:val="24"/>
          <w:lang w:val="en-US" w:eastAsia="it-IT"/>
        </w:rPr>
        <w:t>Fig</w:t>
      </w:r>
      <w:r w:rsidR="00CF6F51" w:rsidRPr="00D138F3">
        <w:rPr>
          <w:rFonts w:ascii="Book Antiqua" w:hAnsi="Book Antiqua" w:cstheme="minorHAnsi"/>
          <w:b/>
          <w:sz w:val="24"/>
          <w:szCs w:val="24"/>
          <w:lang w:val="en-US" w:eastAsia="it-IT"/>
        </w:rPr>
        <w:t>ure 12</w:t>
      </w:r>
      <w:r w:rsidRPr="00D138F3">
        <w:rPr>
          <w:rFonts w:ascii="Book Antiqua" w:hAnsi="Book Antiqua" w:cstheme="minorHAnsi"/>
          <w:b/>
          <w:sz w:val="24"/>
          <w:szCs w:val="24"/>
          <w:lang w:val="en-US" w:eastAsia="it-IT"/>
        </w:rPr>
        <w:t xml:space="preserve"> Frequency of the involved </w:t>
      </w:r>
      <w:r w:rsidR="00D138F3" w:rsidRPr="00D138F3">
        <w:rPr>
          <w:rFonts w:ascii="Book Antiqua" w:hAnsi="Book Antiqua" w:cstheme="minorHAnsi"/>
          <w:b/>
          <w:sz w:val="24"/>
          <w:szCs w:val="24"/>
          <w:lang w:val="en-US" w:eastAsia="it-IT"/>
        </w:rPr>
        <w:t xml:space="preserve">gastro-intestinal </w:t>
      </w:r>
      <w:r w:rsidRPr="00D138F3">
        <w:rPr>
          <w:rFonts w:ascii="Book Antiqua" w:hAnsi="Book Antiqua" w:cstheme="minorHAnsi"/>
          <w:b/>
          <w:sz w:val="24"/>
          <w:szCs w:val="24"/>
          <w:lang w:val="en-US" w:eastAsia="it-IT"/>
        </w:rPr>
        <w:t xml:space="preserve">tract in </w:t>
      </w:r>
      <w:r w:rsidR="00D138F3" w:rsidRPr="00D138F3">
        <w:rPr>
          <w:rFonts w:ascii="Book Antiqua" w:hAnsi="Book Antiqua" w:cstheme="minorHAnsi"/>
          <w:b/>
          <w:sz w:val="24"/>
          <w:szCs w:val="24"/>
          <w:lang w:val="en-US" w:eastAsia="it-IT"/>
        </w:rPr>
        <w:t>human immunodeficiency virus</w:t>
      </w:r>
      <w:r w:rsidRPr="00D138F3">
        <w:rPr>
          <w:rFonts w:ascii="Book Antiqua" w:hAnsi="Book Antiqua" w:cstheme="minorHAnsi"/>
          <w:b/>
          <w:sz w:val="24"/>
          <w:szCs w:val="24"/>
          <w:lang w:val="en-US" w:eastAsia="it-IT"/>
        </w:rPr>
        <w:t xml:space="preserve">-related </w:t>
      </w:r>
      <w:r w:rsidR="00D138F3" w:rsidRPr="00D138F3">
        <w:rPr>
          <w:rFonts w:ascii="Book Antiqua" w:hAnsi="Book Antiqua" w:cstheme="minorHAnsi"/>
          <w:b/>
          <w:sz w:val="24"/>
          <w:szCs w:val="24"/>
          <w:lang w:val="en-US" w:eastAsia="it-IT"/>
        </w:rPr>
        <w:t xml:space="preserve">gastro-intestinal </w:t>
      </w:r>
      <w:r w:rsidRPr="00D138F3">
        <w:rPr>
          <w:rFonts w:ascii="Book Antiqua" w:hAnsi="Book Antiqua" w:cstheme="minorHAnsi"/>
          <w:b/>
          <w:sz w:val="24"/>
          <w:szCs w:val="24"/>
          <w:lang w:val="en-US" w:eastAsia="it-IT"/>
        </w:rPr>
        <w:t>lymphomas.</w:t>
      </w:r>
      <w:r w:rsidRPr="00E30887">
        <w:rPr>
          <w:rFonts w:ascii="Book Antiqua" w:hAnsi="Book Antiqua" w:cstheme="minorHAnsi"/>
          <w:sz w:val="24"/>
          <w:szCs w:val="24"/>
          <w:lang w:val="en-US" w:eastAsia="it-IT"/>
        </w:rPr>
        <w:t xml:space="preserve"> </w:t>
      </w:r>
      <w:r w:rsidR="0009370D" w:rsidRPr="00E30887">
        <w:rPr>
          <w:rFonts w:ascii="Book Antiqua" w:hAnsi="Book Antiqua" w:cstheme="minorHAnsi"/>
          <w:sz w:val="24"/>
          <w:szCs w:val="24"/>
          <w:lang w:val="en-US" w:eastAsia="it-IT"/>
        </w:rPr>
        <w:t xml:space="preserve">Adapted from </w:t>
      </w:r>
      <w:proofErr w:type="gramStart"/>
      <w:r w:rsidR="0009370D" w:rsidRPr="00E30887">
        <w:rPr>
          <w:rFonts w:ascii="Book Antiqua" w:hAnsi="Book Antiqua" w:cstheme="minorHAnsi"/>
          <w:sz w:val="24"/>
          <w:szCs w:val="24"/>
          <w:lang w:val="en-US" w:eastAsia="it-IT"/>
        </w:rPr>
        <w:t>Heise</w:t>
      </w:r>
      <w:proofErr w:type="gramEnd"/>
      <w:r w:rsidR="0007799E" w:rsidRPr="00E30887">
        <w:rPr>
          <w:rFonts w:ascii="Book Antiqua" w:hAnsi="Book Antiqua" w:cstheme="minorHAnsi"/>
          <w:sz w:val="24"/>
          <w:szCs w:val="24"/>
          <w:lang w:val="en-US" w:eastAsia="it-IT"/>
        </w:rPr>
        <w:fldChar w:fldCharType="begin">
          <w:fldData xml:space="preserve">PEVuZE5vdGU+PENpdGU+PEF1dGhvcj5IZWlzZTwvQXV0aG9yPjxZZWFyPjIwMTA8L1llYXI+PFJl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</w:fldData>
        </w:fldChar>
      </w:r>
      <w:r w:rsidR="00DC0ADC">
        <w:rPr>
          <w:rFonts w:ascii="Book Antiqua" w:hAnsi="Book Antiqua" w:cstheme="minorHAnsi"/>
          <w:sz w:val="24"/>
          <w:szCs w:val="24"/>
          <w:lang w:val="en-US" w:eastAsia="it-IT"/>
        </w:rPr>
        <w:instrText xml:space="preserve"> ADDIN EN.CITE </w:instrText>
      </w:r>
      <w:r w:rsidR="0007799E">
        <w:rPr>
          <w:rFonts w:ascii="Book Antiqua" w:hAnsi="Book Antiqua" w:cstheme="minorHAnsi"/>
          <w:sz w:val="24"/>
          <w:szCs w:val="24"/>
          <w:lang w:val="en-US" w:eastAsia="it-IT"/>
        </w:rPr>
        <w:fldChar w:fldCharType="begin">
          <w:fldData xml:space="preserve">PEVuZE5vdGU+PENpdGU+PEF1dGhvcj5IZWlzZTwvQXV0aG9yPjxZZWFyPjIwMTA8L1llYXI+PFJl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</w:fldData>
        </w:fldChar>
      </w:r>
      <w:r w:rsidR="00DC0ADC">
        <w:rPr>
          <w:rFonts w:ascii="Book Antiqua" w:hAnsi="Book Antiqua" w:cstheme="minorHAnsi"/>
          <w:sz w:val="24"/>
          <w:szCs w:val="24"/>
          <w:lang w:val="en-US" w:eastAsia="it-IT"/>
        </w:rPr>
        <w:instrText xml:space="preserve"> ADDIN EN.CITE.DATA </w:instrText>
      </w:r>
      <w:r w:rsidR="0007799E">
        <w:rPr>
          <w:rFonts w:ascii="Book Antiqua" w:hAnsi="Book Antiqua" w:cstheme="minorHAnsi"/>
          <w:sz w:val="24"/>
          <w:szCs w:val="24"/>
          <w:lang w:val="en-US" w:eastAsia="it-IT"/>
        </w:rPr>
      </w:r>
      <w:r w:rsidR="0007799E">
        <w:rPr>
          <w:rFonts w:ascii="Book Antiqua" w:hAnsi="Book Antiqua" w:cstheme="minorHAnsi"/>
          <w:sz w:val="24"/>
          <w:szCs w:val="24"/>
          <w:lang w:val="en-US" w:eastAsia="it-IT"/>
        </w:rPr>
        <w:fldChar w:fldCharType="end"/>
      </w:r>
      <w:r w:rsidR="0007799E" w:rsidRPr="00E30887">
        <w:rPr>
          <w:rFonts w:ascii="Book Antiqua" w:hAnsi="Book Antiqua" w:cstheme="minorHAnsi"/>
          <w:sz w:val="24"/>
          <w:szCs w:val="24"/>
          <w:lang w:val="en-US" w:eastAsia="it-IT"/>
        </w:rPr>
      </w:r>
      <w:r w:rsidR="0007799E" w:rsidRPr="00E30887">
        <w:rPr>
          <w:rFonts w:ascii="Book Antiqua" w:hAnsi="Book Antiqua" w:cstheme="minorHAnsi"/>
          <w:sz w:val="24"/>
          <w:szCs w:val="24"/>
          <w:lang w:val="en-US" w:eastAsia="it-IT"/>
        </w:rPr>
        <w:fldChar w:fldCharType="separate"/>
      </w:r>
      <w:r w:rsidR="00DC0ADC" w:rsidRPr="00DC0ADC">
        <w:rPr>
          <w:rFonts w:ascii="Book Antiqua" w:hAnsi="Book Antiqua" w:cstheme="minorHAnsi"/>
          <w:noProof/>
          <w:sz w:val="24"/>
          <w:szCs w:val="24"/>
          <w:vertAlign w:val="superscript"/>
          <w:lang w:val="en-US" w:eastAsia="it-IT"/>
        </w:rPr>
        <w:t>[</w:t>
      </w:r>
      <w:hyperlink w:anchor="_ENREF_206" w:tooltip="Heise, 2010 #215" w:history="1">
        <w:r w:rsidR="00836E50" w:rsidRPr="00DC0ADC">
          <w:rPr>
            <w:rFonts w:ascii="Book Antiqua" w:hAnsi="Book Antiqua" w:cstheme="minorHAnsi"/>
            <w:noProof/>
            <w:sz w:val="24"/>
            <w:szCs w:val="24"/>
            <w:vertAlign w:val="superscript"/>
            <w:lang w:val="en-US" w:eastAsia="it-IT"/>
          </w:rPr>
          <w:t>206</w:t>
        </w:r>
      </w:hyperlink>
      <w:r w:rsidR="00DC0ADC" w:rsidRPr="00DC0ADC">
        <w:rPr>
          <w:rFonts w:ascii="Book Antiqua" w:hAnsi="Book Antiqua" w:cstheme="minorHAnsi"/>
          <w:noProof/>
          <w:sz w:val="24"/>
          <w:szCs w:val="24"/>
          <w:vertAlign w:val="superscript"/>
          <w:lang w:val="en-US" w:eastAsia="it-IT"/>
        </w:rPr>
        <w:t>]</w:t>
      </w:r>
      <w:r w:rsidR="0007799E" w:rsidRPr="00E30887">
        <w:rPr>
          <w:rFonts w:ascii="Book Antiqua" w:hAnsi="Book Antiqua" w:cstheme="minorHAnsi"/>
          <w:sz w:val="24"/>
          <w:szCs w:val="24"/>
          <w:lang w:val="en-US" w:eastAsia="it-IT"/>
        </w:rPr>
        <w:fldChar w:fldCharType="end"/>
      </w:r>
      <w:r w:rsidR="0009370D" w:rsidRPr="00E30887">
        <w:rPr>
          <w:rFonts w:ascii="Book Antiqua" w:hAnsi="Book Antiqua" w:cstheme="minorHAnsi"/>
          <w:sz w:val="24"/>
          <w:szCs w:val="24"/>
          <w:lang w:val="en-US" w:eastAsia="it-IT"/>
        </w:rPr>
        <w:t>, 2010.</w:t>
      </w:r>
    </w:p>
    <w:p w:rsidR="007E6E27" w:rsidRDefault="007E6E27" w:rsidP="002C16AB">
      <w:pPr>
        <w:jc w:val="both"/>
        <w:rPr>
          <w:rFonts w:ascii="Book Antiqua" w:hAnsi="Book Antiqua" w:cstheme="minorHAnsi"/>
          <w:sz w:val="24"/>
          <w:szCs w:val="24"/>
          <w:lang w:val="en-US" w:eastAsia="zh-CN"/>
        </w:rPr>
      </w:pPr>
      <w:r>
        <w:rPr>
          <w:rFonts w:ascii="Book Antiqua" w:hAnsi="Book Antiqua" w:cstheme="minorHAnsi"/>
          <w:sz w:val="24"/>
          <w:szCs w:val="24"/>
          <w:lang w:val="en-US" w:eastAsia="zh-CN"/>
        </w:rPr>
        <w:br w:type="page"/>
      </w:r>
    </w:p>
    <w:p w:rsidR="00D138F3" w:rsidRPr="00E30887" w:rsidRDefault="007E6E27" w:rsidP="002C16AB">
      <w:pPr>
        <w:jc w:val="both"/>
        <w:rPr>
          <w:rFonts w:ascii="Book Antiqua" w:hAnsi="Book Antiqua" w:cstheme="minorHAnsi"/>
          <w:sz w:val="24"/>
          <w:szCs w:val="24"/>
          <w:lang w:val="en-US" w:eastAsia="zh-CN"/>
        </w:rPr>
      </w:pPr>
      <w:r>
        <w:rPr>
          <w:rFonts w:ascii="Book Antiqua" w:hAnsi="Book Antiqua" w:cstheme="minorHAnsi"/>
          <w:noProof/>
          <w:sz w:val="24"/>
          <w:szCs w:val="24"/>
          <w:lang w:val="en-US" w:eastAsia="zh-CN"/>
        </w:rPr>
        <w:lastRenderedPageBreak/>
        <w:drawing>
          <wp:inline distT="0" distB="0" distL="0" distR="0">
            <wp:extent cx="6120130" cy="1627955"/>
            <wp:effectExtent l="0" t="0" r="0" b="0"/>
            <wp:docPr id="13" name="图片 13" descr="C:\Users\Administrator\Desktop\2015-4-29\17547\17547-Figure\Figur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2015-4-29\17547\17547-Figure\Figure 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1627955"/>
                    </a:xfrm>
                    <a:prstGeom prst="rect">
                      <a:avLst/>
                    </a:prstGeom>
                    <a:noFill/>
                    <a:ln>
                      <a:noFill/>
                    </a:ln>
                  </pic:spPr>
                </pic:pic>
              </a:graphicData>
            </a:graphic>
          </wp:inline>
        </w:drawing>
      </w:r>
    </w:p>
    <w:p w:rsidR="00351E5D" w:rsidRPr="00E30887" w:rsidRDefault="00D138F3" w:rsidP="002C16AB">
      <w:pPr>
        <w:spacing w:line="240" w:lineRule="auto"/>
        <w:jc w:val="both"/>
        <w:rPr>
          <w:rFonts w:ascii="Book Antiqua" w:hAnsi="Book Antiqua" w:cstheme="minorHAnsi"/>
          <w:sz w:val="24"/>
          <w:szCs w:val="24"/>
          <w:lang w:val="en-US" w:eastAsia="it-IT"/>
        </w:rPr>
      </w:pPr>
      <w:r w:rsidRPr="00D138F3">
        <w:rPr>
          <w:rFonts w:ascii="Book Antiqua" w:hAnsi="Book Antiqua" w:cstheme="minorHAnsi"/>
          <w:b/>
          <w:sz w:val="24"/>
          <w:szCs w:val="24"/>
          <w:lang w:val="en-US" w:eastAsia="it-IT"/>
        </w:rPr>
        <w:t>Figure 13</w:t>
      </w:r>
      <w:r w:rsidR="00102F52" w:rsidRPr="00D138F3">
        <w:rPr>
          <w:rFonts w:ascii="Book Antiqua" w:hAnsi="Book Antiqua" w:cstheme="minorHAnsi"/>
          <w:b/>
          <w:sz w:val="24"/>
          <w:szCs w:val="24"/>
          <w:lang w:val="en-US" w:eastAsia="it-IT"/>
        </w:rPr>
        <w:t xml:space="preserve"> Exophytic erythematous cyrcumpherantial non-ulcerated mass determining a stenosis of the ileo-caecal region.</w:t>
      </w:r>
      <w:r w:rsidR="00102F52" w:rsidRPr="00E30887">
        <w:rPr>
          <w:rFonts w:ascii="Book Antiqua" w:hAnsi="Book Antiqua" w:cstheme="minorHAnsi"/>
          <w:sz w:val="24"/>
          <w:szCs w:val="24"/>
          <w:lang w:val="en-US" w:eastAsia="it-IT"/>
        </w:rPr>
        <w:t xml:space="preserve"> The mass arises from the deep layer and the mucosa presents reddish areas suggestive for lymphomatous infiltration of the caecum.</w:t>
      </w:r>
    </w:p>
    <w:p w:rsidR="00810988" w:rsidRPr="00E30887" w:rsidRDefault="00810988" w:rsidP="002C16AB">
      <w:pPr>
        <w:jc w:val="both"/>
        <w:rPr>
          <w:rFonts w:ascii="Book Antiqua" w:hAnsi="Book Antiqua" w:cstheme="minorHAnsi"/>
          <w:sz w:val="24"/>
          <w:szCs w:val="24"/>
          <w:lang w:val="en-US" w:eastAsia="it-IT"/>
        </w:rPr>
      </w:pPr>
      <w:r w:rsidRPr="00E30887">
        <w:rPr>
          <w:rFonts w:ascii="Book Antiqua" w:hAnsi="Book Antiqua" w:cstheme="minorHAnsi"/>
          <w:sz w:val="24"/>
          <w:szCs w:val="24"/>
          <w:lang w:val="en-US" w:eastAsia="it-IT"/>
        </w:rPr>
        <w:br w:type="page"/>
      </w:r>
    </w:p>
    <w:p w:rsidR="00810988" w:rsidRPr="0059443A" w:rsidRDefault="0059443A" w:rsidP="002C16AB">
      <w:pPr>
        <w:jc w:val="both"/>
        <w:rPr>
          <w:rFonts w:ascii="Book Antiqua" w:hAnsi="Book Antiqua"/>
          <w:b/>
          <w:sz w:val="24"/>
          <w:szCs w:val="24"/>
          <w:lang w:val="en-US" w:eastAsia="zh-CN"/>
        </w:rPr>
      </w:pPr>
      <w:r w:rsidRPr="0059443A">
        <w:rPr>
          <w:rFonts w:ascii="Book Antiqua" w:hAnsi="Book Antiqua"/>
          <w:b/>
          <w:sz w:val="24"/>
          <w:szCs w:val="24"/>
          <w:lang w:val="en-US"/>
        </w:rPr>
        <w:lastRenderedPageBreak/>
        <w:t xml:space="preserve">Table 1 Endoscopic features of rare </w:t>
      </w:r>
      <w:r w:rsidRPr="0059443A">
        <w:rPr>
          <w:rFonts w:ascii="Book Antiqua" w:hAnsi="Book Antiqua" w:cstheme="minorHAnsi"/>
          <w:b/>
          <w:sz w:val="24"/>
          <w:szCs w:val="24"/>
          <w:lang w:val="en-US" w:eastAsia="it-IT"/>
        </w:rPr>
        <w:t>gastro-intestinal</w:t>
      </w:r>
      <w:r w:rsidRPr="0059443A">
        <w:rPr>
          <w:rFonts w:ascii="Book Antiqua" w:hAnsi="Book Antiqua"/>
          <w:b/>
          <w:sz w:val="24"/>
          <w:szCs w:val="24"/>
          <w:lang w:val="en-US"/>
        </w:rPr>
        <w:t xml:space="preserve"> lymphomas according to two classification systems</w:t>
      </w:r>
    </w:p>
    <w:tbl>
      <w:tblPr>
        <w:tblStyle w:val="Elencomedio21"/>
        <w:tblW w:w="0" w:type="auto"/>
        <w:tblBorders>
          <w:top w:val="single" w:sz="4" w:space="0" w:color="auto"/>
          <w:left w:val="none" w:sz="0" w:space="0" w:color="auto"/>
          <w:bottom w:val="single" w:sz="4" w:space="0" w:color="auto"/>
          <w:right w:val="none" w:sz="0" w:space="0" w:color="auto"/>
        </w:tblBorders>
        <w:tblLook w:val="04A0" w:firstRow="1" w:lastRow="0" w:firstColumn="1" w:lastColumn="0" w:noHBand="0" w:noVBand="1"/>
      </w:tblPr>
      <w:tblGrid>
        <w:gridCol w:w="2405"/>
        <w:gridCol w:w="2538"/>
        <w:gridCol w:w="897"/>
        <w:gridCol w:w="2041"/>
        <w:gridCol w:w="706"/>
      </w:tblGrid>
      <w:tr w:rsidR="00810988" w:rsidRPr="0059443A" w:rsidTr="005944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5" w:type="dxa"/>
            <w:tcBorders>
              <w:top w:val="single" w:sz="4" w:space="0" w:color="auto"/>
              <w:left w:val="none" w:sz="0" w:space="0" w:color="auto"/>
              <w:bottom w:val="single" w:sz="4" w:space="0" w:color="auto"/>
              <w:right w:val="none" w:sz="0" w:space="0" w:color="auto"/>
            </w:tcBorders>
            <w:shd w:val="clear" w:color="auto" w:fill="auto"/>
          </w:tcPr>
          <w:p w:rsidR="00810988" w:rsidRPr="0059443A" w:rsidRDefault="00810988" w:rsidP="002C16AB">
            <w:pPr>
              <w:jc w:val="both"/>
              <w:rPr>
                <w:rFonts w:ascii="Book Antiqua" w:hAnsi="Book Antiqua" w:cs="Arial"/>
                <w:b/>
                <w:lang w:val="en-US"/>
              </w:rPr>
            </w:pPr>
            <w:r w:rsidRPr="0059443A">
              <w:rPr>
                <w:rFonts w:ascii="Book Antiqua" w:hAnsi="Book Antiqua" w:cs="Arial"/>
                <w:b/>
                <w:lang w:val="en-US"/>
              </w:rPr>
              <w:t>Author</w:t>
            </w:r>
          </w:p>
        </w:tc>
        <w:tc>
          <w:tcPr>
            <w:tcW w:w="3435" w:type="dxa"/>
            <w:gridSpan w:val="2"/>
            <w:tcBorders>
              <w:top w:val="single" w:sz="4" w:space="0" w:color="auto"/>
              <w:left w:val="none" w:sz="0" w:space="0" w:color="auto"/>
              <w:bottom w:val="single" w:sz="4" w:space="0" w:color="auto"/>
              <w:right w:val="none" w:sz="0" w:space="0" w:color="auto"/>
            </w:tcBorders>
            <w:shd w:val="clear" w:color="auto" w:fill="auto"/>
          </w:tcPr>
          <w:p w:rsidR="00810988" w:rsidRPr="0059443A" w:rsidRDefault="00810988" w:rsidP="002C16AB">
            <w:pPr>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lang w:val="en-US" w:eastAsia="zh-CN"/>
              </w:rPr>
            </w:pPr>
            <w:r w:rsidRPr="0059443A">
              <w:rPr>
                <w:rFonts w:ascii="Book Antiqua" w:hAnsi="Book Antiqua" w:cs="Arial"/>
                <w:b/>
                <w:lang w:val="en-US"/>
              </w:rPr>
              <w:t xml:space="preserve">Wang </w:t>
            </w:r>
            <w:r w:rsidR="00CF6F51" w:rsidRPr="0059443A">
              <w:rPr>
                <w:rFonts w:ascii="Book Antiqua" w:hAnsi="Book Antiqua" w:cs="Arial"/>
                <w:b/>
                <w:i/>
                <w:lang w:val="en-US"/>
              </w:rPr>
              <w:t>et al</w:t>
            </w:r>
            <w:r w:rsidR="0059443A" w:rsidRPr="0059443A">
              <w:rPr>
                <w:rFonts w:ascii="Book Antiqua" w:hAnsi="Book Antiqua" w:cs="Arial" w:hint="eastAsia"/>
                <w:b/>
                <w:vertAlign w:val="superscript"/>
                <w:lang w:val="en-US" w:eastAsia="zh-CN"/>
              </w:rPr>
              <w:t>[</w:t>
            </w:r>
            <w:r w:rsidR="0059443A" w:rsidRPr="0059443A">
              <w:rPr>
                <w:rFonts w:ascii="Book Antiqua" w:hAnsi="Book Antiqua"/>
                <w:b/>
                <w:vertAlign w:val="superscript"/>
                <w:lang w:val="en-US"/>
              </w:rPr>
              <w:t>18]</w:t>
            </w:r>
          </w:p>
        </w:tc>
        <w:tc>
          <w:tcPr>
            <w:tcW w:w="2747" w:type="dxa"/>
            <w:gridSpan w:val="2"/>
            <w:tcBorders>
              <w:top w:val="single" w:sz="4" w:space="0" w:color="auto"/>
              <w:left w:val="none" w:sz="0" w:space="0" w:color="auto"/>
              <w:bottom w:val="single" w:sz="4" w:space="0" w:color="auto"/>
              <w:right w:val="none" w:sz="0" w:space="0" w:color="auto"/>
            </w:tcBorders>
            <w:shd w:val="clear" w:color="auto" w:fill="auto"/>
          </w:tcPr>
          <w:p w:rsidR="00810988" w:rsidRPr="0059443A" w:rsidRDefault="00810988" w:rsidP="002C16AB">
            <w:pPr>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lang w:val="en-US" w:eastAsia="zh-CN"/>
              </w:rPr>
            </w:pPr>
            <w:r w:rsidRPr="0059443A">
              <w:rPr>
                <w:rFonts w:ascii="Book Antiqua" w:hAnsi="Book Antiqua" w:cs="Arial"/>
                <w:b/>
                <w:lang w:val="en-US"/>
              </w:rPr>
              <w:t xml:space="preserve">Myung </w:t>
            </w:r>
            <w:r w:rsidR="00CF6F51" w:rsidRPr="0059443A">
              <w:rPr>
                <w:rFonts w:ascii="Book Antiqua" w:hAnsi="Book Antiqua" w:cs="Arial"/>
                <w:b/>
                <w:i/>
                <w:lang w:val="en-US"/>
              </w:rPr>
              <w:t>et al</w:t>
            </w:r>
            <w:r w:rsidR="0059443A">
              <w:rPr>
                <w:rFonts w:ascii="Book Antiqua" w:hAnsi="Book Antiqua"/>
                <w:b/>
                <w:vertAlign w:val="superscript"/>
                <w:lang w:val="en-US"/>
              </w:rPr>
              <w:t>[17</w:t>
            </w:r>
            <w:r w:rsidR="0059443A">
              <w:rPr>
                <w:rFonts w:ascii="Book Antiqua" w:hAnsi="Book Antiqua" w:hint="eastAsia"/>
                <w:b/>
                <w:vertAlign w:val="superscript"/>
                <w:lang w:val="en-US" w:eastAsia="zh-CN"/>
              </w:rPr>
              <w:t>]</w:t>
            </w:r>
          </w:p>
        </w:tc>
      </w:tr>
      <w:tr w:rsidR="00810988" w:rsidRPr="00E30887" w:rsidTr="005944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left w:val="none" w:sz="0" w:space="0" w:color="auto"/>
              <w:bottom w:val="none" w:sz="0" w:space="0" w:color="auto"/>
              <w:right w:val="none" w:sz="0" w:space="0" w:color="auto"/>
            </w:tcBorders>
            <w:shd w:val="clear" w:color="auto" w:fill="auto"/>
            <w:vAlign w:val="center"/>
          </w:tcPr>
          <w:p w:rsidR="00810988" w:rsidRPr="00E30887" w:rsidRDefault="00810988" w:rsidP="002C16AB">
            <w:pPr>
              <w:jc w:val="both"/>
              <w:rPr>
                <w:rFonts w:ascii="Book Antiqua" w:hAnsi="Book Antiqua" w:cs="Arial"/>
                <w:sz w:val="24"/>
                <w:szCs w:val="24"/>
              </w:rPr>
            </w:pPr>
            <w:r w:rsidRPr="00E30887">
              <w:rPr>
                <w:rFonts w:ascii="Book Antiqua" w:hAnsi="Book Antiqua" w:cs="Arial"/>
                <w:sz w:val="24"/>
                <w:szCs w:val="24"/>
              </w:rPr>
              <w:t>Number of patients</w:t>
            </w:r>
          </w:p>
        </w:tc>
        <w:tc>
          <w:tcPr>
            <w:tcW w:w="3435" w:type="dxa"/>
            <w:gridSpan w:val="2"/>
            <w:tcBorders>
              <w:top w:val="single" w:sz="4" w:space="0" w:color="auto"/>
              <w:left w:val="none" w:sz="0" w:space="0" w:color="auto"/>
              <w:bottom w:val="none" w:sz="0" w:space="0" w:color="auto"/>
              <w:right w:val="none" w:sz="0" w:space="0" w:color="auto"/>
            </w:tcBorders>
            <w:shd w:val="clear" w:color="auto" w:fill="auto"/>
          </w:tcPr>
          <w:p w:rsidR="00810988" w:rsidRPr="00E30887" w:rsidRDefault="00810988" w:rsidP="002C16AB">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E30887">
              <w:rPr>
                <w:rFonts w:ascii="Book Antiqua" w:hAnsi="Book Antiqua" w:cs="Arial"/>
                <w:sz w:val="24"/>
                <w:szCs w:val="24"/>
              </w:rPr>
              <w:t>13</w:t>
            </w:r>
          </w:p>
        </w:tc>
        <w:tc>
          <w:tcPr>
            <w:tcW w:w="2747" w:type="dxa"/>
            <w:gridSpan w:val="2"/>
            <w:tcBorders>
              <w:top w:val="single" w:sz="4" w:space="0" w:color="auto"/>
              <w:left w:val="none" w:sz="0" w:space="0" w:color="auto"/>
              <w:bottom w:val="none" w:sz="0" w:space="0" w:color="auto"/>
            </w:tcBorders>
            <w:shd w:val="clear" w:color="auto" w:fill="auto"/>
          </w:tcPr>
          <w:p w:rsidR="00810988" w:rsidRPr="00E30887" w:rsidRDefault="00810988" w:rsidP="002C16AB">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E30887">
              <w:rPr>
                <w:rFonts w:ascii="Book Antiqua" w:hAnsi="Book Antiqua" w:cs="Arial"/>
                <w:sz w:val="24"/>
                <w:szCs w:val="24"/>
              </w:rPr>
              <w:t>32</w:t>
            </w:r>
          </w:p>
        </w:tc>
      </w:tr>
      <w:tr w:rsidR="00810988" w:rsidRPr="00E30887" w:rsidTr="0059443A">
        <w:tc>
          <w:tcPr>
            <w:cnfStyle w:val="001000000000" w:firstRow="0" w:lastRow="0" w:firstColumn="1" w:lastColumn="0" w:oddVBand="0" w:evenVBand="0" w:oddHBand="0" w:evenHBand="0" w:firstRowFirstColumn="0" w:firstRowLastColumn="0" w:lastRowFirstColumn="0" w:lastRowLastColumn="0"/>
            <w:tcW w:w="2405" w:type="dxa"/>
            <w:vMerge w:val="restart"/>
            <w:tcBorders>
              <w:left w:val="none" w:sz="0" w:space="0" w:color="auto"/>
              <w:bottom w:val="none" w:sz="0" w:space="0" w:color="auto"/>
              <w:right w:val="none" w:sz="0" w:space="0" w:color="auto"/>
            </w:tcBorders>
            <w:shd w:val="clear" w:color="auto" w:fill="auto"/>
            <w:vAlign w:val="center"/>
          </w:tcPr>
          <w:p w:rsidR="00810988" w:rsidRPr="00E30887" w:rsidRDefault="00810988" w:rsidP="002C16AB">
            <w:pPr>
              <w:jc w:val="both"/>
              <w:rPr>
                <w:rFonts w:ascii="Book Antiqua" w:hAnsi="Book Antiqua" w:cs="Arial"/>
                <w:sz w:val="24"/>
                <w:szCs w:val="24"/>
              </w:rPr>
            </w:pPr>
            <w:r w:rsidRPr="00E30887">
              <w:rPr>
                <w:rFonts w:ascii="Book Antiqua" w:hAnsi="Book Antiqua" w:cs="Arial"/>
                <w:sz w:val="24"/>
                <w:szCs w:val="24"/>
              </w:rPr>
              <w:t>Endoscopic pattern</w:t>
            </w:r>
          </w:p>
        </w:tc>
        <w:tc>
          <w:tcPr>
            <w:tcW w:w="2538" w:type="dxa"/>
            <w:shd w:val="clear" w:color="auto" w:fill="auto"/>
          </w:tcPr>
          <w:p w:rsidR="00810988" w:rsidRPr="00E30887" w:rsidRDefault="00810988"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E30887">
              <w:rPr>
                <w:rFonts w:ascii="Book Antiqua" w:hAnsi="Book Antiqua" w:cs="Arial"/>
                <w:sz w:val="24"/>
                <w:szCs w:val="24"/>
              </w:rPr>
              <w:t>Mucosal – ulcerative</w:t>
            </w:r>
          </w:p>
        </w:tc>
        <w:tc>
          <w:tcPr>
            <w:tcW w:w="897" w:type="dxa"/>
            <w:shd w:val="clear" w:color="auto" w:fill="auto"/>
          </w:tcPr>
          <w:p w:rsidR="00810988" w:rsidRPr="00E30887" w:rsidRDefault="00810988" w:rsidP="0059443A">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E30887">
              <w:rPr>
                <w:rFonts w:ascii="Book Antiqua" w:hAnsi="Book Antiqua" w:cs="Arial"/>
                <w:sz w:val="24"/>
                <w:szCs w:val="24"/>
              </w:rPr>
              <w:t>30</w:t>
            </w:r>
            <w:r w:rsidR="0059443A">
              <w:rPr>
                <w:rFonts w:ascii="Book Antiqua" w:hAnsi="Book Antiqua" w:cs="Arial" w:hint="eastAsia"/>
                <w:sz w:val="24"/>
                <w:szCs w:val="24"/>
                <w:lang w:eastAsia="zh-CN"/>
              </w:rPr>
              <w:t>.</w:t>
            </w:r>
            <w:r w:rsidRPr="00E30887">
              <w:rPr>
                <w:rFonts w:ascii="Book Antiqua" w:hAnsi="Book Antiqua" w:cs="Arial"/>
                <w:sz w:val="24"/>
                <w:szCs w:val="24"/>
              </w:rPr>
              <w:t>7%</w:t>
            </w:r>
          </w:p>
        </w:tc>
        <w:tc>
          <w:tcPr>
            <w:tcW w:w="2041" w:type="dxa"/>
            <w:shd w:val="clear" w:color="auto" w:fill="auto"/>
          </w:tcPr>
          <w:p w:rsidR="00810988" w:rsidRPr="00E30887" w:rsidRDefault="00810988" w:rsidP="002C16A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lang w:val="en-US"/>
              </w:rPr>
            </w:pPr>
            <w:r w:rsidRPr="00E30887">
              <w:rPr>
                <w:rFonts w:ascii="Book Antiqua" w:hAnsi="Book Antiqua" w:cs="Arial"/>
                <w:sz w:val="24"/>
                <w:szCs w:val="24"/>
                <w:lang w:val="en-US" w:eastAsia="it-IT"/>
              </w:rPr>
              <w:t>Fungating</w:t>
            </w:r>
          </w:p>
        </w:tc>
        <w:tc>
          <w:tcPr>
            <w:tcW w:w="706" w:type="dxa"/>
            <w:shd w:val="clear" w:color="auto" w:fill="auto"/>
          </w:tcPr>
          <w:p w:rsidR="00810988" w:rsidRPr="00E30887" w:rsidRDefault="00810988"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E30887">
              <w:rPr>
                <w:rFonts w:ascii="Book Antiqua" w:hAnsi="Book Antiqua" w:cs="Arial"/>
                <w:sz w:val="24"/>
                <w:szCs w:val="24"/>
              </w:rPr>
              <w:t>39%</w:t>
            </w:r>
          </w:p>
        </w:tc>
      </w:tr>
      <w:tr w:rsidR="00810988" w:rsidRPr="00E30887" w:rsidTr="005944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Borders>
              <w:top w:val="none" w:sz="0" w:space="0" w:color="auto"/>
              <w:left w:val="none" w:sz="0" w:space="0" w:color="auto"/>
              <w:bottom w:val="none" w:sz="0" w:space="0" w:color="auto"/>
              <w:right w:val="none" w:sz="0" w:space="0" w:color="auto"/>
            </w:tcBorders>
            <w:shd w:val="clear" w:color="auto" w:fill="auto"/>
          </w:tcPr>
          <w:p w:rsidR="00810988" w:rsidRPr="00E30887" w:rsidRDefault="00810988" w:rsidP="002C16AB">
            <w:pPr>
              <w:jc w:val="both"/>
              <w:rPr>
                <w:rFonts w:ascii="Book Antiqua" w:hAnsi="Book Antiqua" w:cs="Arial"/>
                <w:sz w:val="24"/>
                <w:szCs w:val="24"/>
              </w:rPr>
            </w:pPr>
          </w:p>
        </w:tc>
        <w:tc>
          <w:tcPr>
            <w:tcW w:w="2538" w:type="dxa"/>
            <w:tcBorders>
              <w:top w:val="none" w:sz="0" w:space="0" w:color="auto"/>
              <w:left w:val="none" w:sz="0" w:space="0" w:color="auto"/>
              <w:bottom w:val="none" w:sz="0" w:space="0" w:color="auto"/>
              <w:right w:val="none" w:sz="0" w:space="0" w:color="auto"/>
            </w:tcBorders>
            <w:shd w:val="clear" w:color="auto" w:fill="auto"/>
          </w:tcPr>
          <w:p w:rsidR="00810988" w:rsidRPr="00E30887" w:rsidRDefault="00810988" w:rsidP="002C16AB">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E30887">
              <w:rPr>
                <w:rFonts w:ascii="Book Antiqua" w:hAnsi="Book Antiqua" w:cs="Arial"/>
                <w:sz w:val="24"/>
                <w:szCs w:val="24"/>
              </w:rPr>
              <w:t xml:space="preserve">Mucosal – erosive </w:t>
            </w:r>
          </w:p>
        </w:tc>
        <w:tc>
          <w:tcPr>
            <w:tcW w:w="897" w:type="dxa"/>
            <w:tcBorders>
              <w:top w:val="none" w:sz="0" w:space="0" w:color="auto"/>
              <w:left w:val="none" w:sz="0" w:space="0" w:color="auto"/>
              <w:bottom w:val="none" w:sz="0" w:space="0" w:color="auto"/>
              <w:right w:val="none" w:sz="0" w:space="0" w:color="auto"/>
            </w:tcBorders>
            <w:shd w:val="clear" w:color="auto" w:fill="auto"/>
          </w:tcPr>
          <w:p w:rsidR="00810988" w:rsidRPr="00E30887" w:rsidRDefault="00810988" w:rsidP="0059443A">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E30887">
              <w:rPr>
                <w:rFonts w:ascii="Book Antiqua" w:hAnsi="Book Antiqua" w:cs="Arial"/>
                <w:sz w:val="24"/>
                <w:szCs w:val="24"/>
              </w:rPr>
              <w:t>15</w:t>
            </w:r>
            <w:r w:rsidR="0059443A">
              <w:rPr>
                <w:rFonts w:ascii="Book Antiqua" w:hAnsi="Book Antiqua" w:cs="Arial" w:hint="eastAsia"/>
                <w:sz w:val="24"/>
                <w:szCs w:val="24"/>
                <w:lang w:eastAsia="zh-CN"/>
              </w:rPr>
              <w:t>.</w:t>
            </w:r>
            <w:r w:rsidRPr="00E30887">
              <w:rPr>
                <w:rFonts w:ascii="Book Antiqua" w:hAnsi="Book Antiqua" w:cs="Arial"/>
                <w:sz w:val="24"/>
                <w:szCs w:val="24"/>
              </w:rPr>
              <w:t>3%</w:t>
            </w:r>
          </w:p>
        </w:tc>
        <w:tc>
          <w:tcPr>
            <w:tcW w:w="2041" w:type="dxa"/>
            <w:tcBorders>
              <w:top w:val="none" w:sz="0" w:space="0" w:color="auto"/>
              <w:left w:val="none" w:sz="0" w:space="0" w:color="auto"/>
              <w:bottom w:val="none" w:sz="0" w:space="0" w:color="auto"/>
              <w:right w:val="none" w:sz="0" w:space="0" w:color="auto"/>
            </w:tcBorders>
            <w:shd w:val="clear" w:color="auto" w:fill="auto"/>
          </w:tcPr>
          <w:p w:rsidR="00810988" w:rsidRPr="00E30887" w:rsidRDefault="00810988" w:rsidP="002C16A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lang w:val="en-US"/>
              </w:rPr>
            </w:pPr>
            <w:r w:rsidRPr="00E30887">
              <w:rPr>
                <w:rFonts w:ascii="Book Antiqua" w:hAnsi="Book Antiqua" w:cs="Arial"/>
                <w:sz w:val="24"/>
                <w:szCs w:val="24"/>
                <w:lang w:val="en-US" w:eastAsia="it-IT"/>
              </w:rPr>
              <w:t>Ulcerative</w:t>
            </w:r>
          </w:p>
        </w:tc>
        <w:tc>
          <w:tcPr>
            <w:tcW w:w="706" w:type="dxa"/>
            <w:tcBorders>
              <w:top w:val="none" w:sz="0" w:space="0" w:color="auto"/>
              <w:left w:val="none" w:sz="0" w:space="0" w:color="auto"/>
              <w:bottom w:val="none" w:sz="0" w:space="0" w:color="auto"/>
            </w:tcBorders>
            <w:shd w:val="clear" w:color="auto" w:fill="auto"/>
          </w:tcPr>
          <w:p w:rsidR="00810988" w:rsidRPr="00E30887" w:rsidRDefault="00810988" w:rsidP="002C16AB">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E30887">
              <w:rPr>
                <w:rFonts w:ascii="Book Antiqua" w:hAnsi="Book Antiqua" w:cs="Arial"/>
                <w:sz w:val="24"/>
                <w:szCs w:val="24"/>
              </w:rPr>
              <w:t>6%</w:t>
            </w:r>
          </w:p>
        </w:tc>
      </w:tr>
      <w:tr w:rsidR="00810988" w:rsidRPr="00E30887" w:rsidTr="0059443A">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bottom w:val="none" w:sz="0" w:space="0" w:color="auto"/>
              <w:right w:val="none" w:sz="0" w:space="0" w:color="auto"/>
            </w:tcBorders>
            <w:shd w:val="clear" w:color="auto" w:fill="auto"/>
          </w:tcPr>
          <w:p w:rsidR="00810988" w:rsidRPr="00E30887" w:rsidRDefault="00810988" w:rsidP="002C16AB">
            <w:pPr>
              <w:jc w:val="both"/>
              <w:rPr>
                <w:rFonts w:ascii="Book Antiqua" w:hAnsi="Book Antiqua" w:cs="Arial"/>
                <w:sz w:val="24"/>
                <w:szCs w:val="24"/>
              </w:rPr>
            </w:pPr>
          </w:p>
        </w:tc>
        <w:tc>
          <w:tcPr>
            <w:tcW w:w="2538" w:type="dxa"/>
            <w:shd w:val="clear" w:color="auto" w:fill="auto"/>
          </w:tcPr>
          <w:p w:rsidR="00810988" w:rsidRPr="00E30887" w:rsidRDefault="00810988"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E30887">
              <w:rPr>
                <w:rFonts w:ascii="Book Antiqua" w:hAnsi="Book Antiqua" w:cs="Arial"/>
                <w:sz w:val="24"/>
                <w:szCs w:val="24"/>
              </w:rPr>
              <w:t xml:space="preserve">Polypoid </w:t>
            </w:r>
          </w:p>
        </w:tc>
        <w:tc>
          <w:tcPr>
            <w:tcW w:w="897" w:type="dxa"/>
            <w:shd w:val="clear" w:color="auto" w:fill="auto"/>
          </w:tcPr>
          <w:p w:rsidR="00810988" w:rsidRPr="00E30887" w:rsidRDefault="00810988"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E30887">
              <w:rPr>
                <w:rFonts w:ascii="Book Antiqua" w:hAnsi="Book Antiqua" w:cs="Arial"/>
                <w:sz w:val="24"/>
                <w:szCs w:val="24"/>
              </w:rPr>
              <w:t>23%</w:t>
            </w:r>
          </w:p>
        </w:tc>
        <w:tc>
          <w:tcPr>
            <w:tcW w:w="2041" w:type="dxa"/>
            <w:shd w:val="clear" w:color="auto" w:fill="auto"/>
          </w:tcPr>
          <w:p w:rsidR="00810988" w:rsidRPr="00E30887" w:rsidRDefault="00810988" w:rsidP="002C16A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lang w:val="en-US"/>
              </w:rPr>
            </w:pPr>
            <w:r w:rsidRPr="00E30887">
              <w:rPr>
                <w:rFonts w:ascii="Book Antiqua" w:hAnsi="Book Antiqua" w:cs="Arial"/>
                <w:sz w:val="24"/>
                <w:szCs w:val="24"/>
                <w:lang w:val="en-US" w:eastAsia="it-IT"/>
              </w:rPr>
              <w:t xml:space="preserve">Infiltrative </w:t>
            </w:r>
          </w:p>
        </w:tc>
        <w:tc>
          <w:tcPr>
            <w:tcW w:w="706" w:type="dxa"/>
            <w:shd w:val="clear" w:color="auto" w:fill="auto"/>
          </w:tcPr>
          <w:p w:rsidR="00810988" w:rsidRPr="00E30887" w:rsidRDefault="00810988"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E30887">
              <w:rPr>
                <w:rFonts w:ascii="Book Antiqua" w:hAnsi="Book Antiqua" w:cs="Arial"/>
                <w:sz w:val="24"/>
                <w:szCs w:val="24"/>
              </w:rPr>
              <w:t>14%</w:t>
            </w:r>
          </w:p>
        </w:tc>
      </w:tr>
      <w:tr w:rsidR="00810988" w:rsidRPr="00E30887" w:rsidTr="005944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Borders>
              <w:top w:val="none" w:sz="0" w:space="0" w:color="auto"/>
              <w:left w:val="none" w:sz="0" w:space="0" w:color="auto"/>
              <w:bottom w:val="none" w:sz="0" w:space="0" w:color="auto"/>
              <w:right w:val="none" w:sz="0" w:space="0" w:color="auto"/>
            </w:tcBorders>
            <w:shd w:val="clear" w:color="auto" w:fill="auto"/>
          </w:tcPr>
          <w:p w:rsidR="00810988" w:rsidRPr="00E30887" w:rsidRDefault="00810988" w:rsidP="002C16AB">
            <w:pPr>
              <w:jc w:val="both"/>
              <w:rPr>
                <w:rFonts w:ascii="Book Antiqua" w:hAnsi="Book Antiqua" w:cs="Arial"/>
                <w:sz w:val="24"/>
                <w:szCs w:val="24"/>
              </w:rPr>
            </w:pPr>
          </w:p>
        </w:tc>
        <w:tc>
          <w:tcPr>
            <w:tcW w:w="2538" w:type="dxa"/>
            <w:tcBorders>
              <w:top w:val="none" w:sz="0" w:space="0" w:color="auto"/>
              <w:left w:val="none" w:sz="0" w:space="0" w:color="auto"/>
              <w:bottom w:val="none" w:sz="0" w:space="0" w:color="auto"/>
              <w:right w:val="none" w:sz="0" w:space="0" w:color="auto"/>
            </w:tcBorders>
            <w:shd w:val="clear" w:color="auto" w:fill="auto"/>
          </w:tcPr>
          <w:p w:rsidR="00810988" w:rsidRPr="00E30887" w:rsidRDefault="00810988" w:rsidP="002C16AB">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E30887">
              <w:rPr>
                <w:rFonts w:ascii="Book Antiqua" w:hAnsi="Book Antiqua" w:cs="Arial"/>
                <w:sz w:val="24"/>
                <w:szCs w:val="24"/>
              </w:rPr>
              <w:t xml:space="preserve">Massive </w:t>
            </w:r>
          </w:p>
        </w:tc>
        <w:tc>
          <w:tcPr>
            <w:tcW w:w="897" w:type="dxa"/>
            <w:tcBorders>
              <w:top w:val="none" w:sz="0" w:space="0" w:color="auto"/>
              <w:left w:val="none" w:sz="0" w:space="0" w:color="auto"/>
              <w:bottom w:val="none" w:sz="0" w:space="0" w:color="auto"/>
              <w:right w:val="none" w:sz="0" w:space="0" w:color="auto"/>
            </w:tcBorders>
            <w:shd w:val="clear" w:color="auto" w:fill="auto"/>
          </w:tcPr>
          <w:p w:rsidR="00810988" w:rsidRPr="00E30887" w:rsidRDefault="00810988" w:rsidP="002C16AB">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E30887">
              <w:rPr>
                <w:rFonts w:ascii="Book Antiqua" w:hAnsi="Book Antiqua" w:cs="Arial"/>
                <w:sz w:val="24"/>
                <w:szCs w:val="24"/>
              </w:rPr>
              <w:t>31%</w:t>
            </w:r>
          </w:p>
        </w:tc>
        <w:tc>
          <w:tcPr>
            <w:tcW w:w="2041" w:type="dxa"/>
            <w:tcBorders>
              <w:top w:val="none" w:sz="0" w:space="0" w:color="auto"/>
              <w:left w:val="none" w:sz="0" w:space="0" w:color="auto"/>
              <w:bottom w:val="none" w:sz="0" w:space="0" w:color="auto"/>
              <w:right w:val="none" w:sz="0" w:space="0" w:color="auto"/>
            </w:tcBorders>
            <w:shd w:val="clear" w:color="auto" w:fill="auto"/>
          </w:tcPr>
          <w:p w:rsidR="00810988" w:rsidRPr="00E30887" w:rsidRDefault="00810988" w:rsidP="002C16A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lang w:val="en-US"/>
              </w:rPr>
            </w:pPr>
            <w:r w:rsidRPr="00E30887">
              <w:rPr>
                <w:rFonts w:ascii="Book Antiqua" w:hAnsi="Book Antiqua" w:cs="Arial"/>
                <w:sz w:val="24"/>
                <w:szCs w:val="24"/>
                <w:lang w:val="en-US" w:eastAsia="it-IT"/>
              </w:rPr>
              <w:t>Ulcerofungating</w:t>
            </w:r>
          </w:p>
        </w:tc>
        <w:tc>
          <w:tcPr>
            <w:tcW w:w="706" w:type="dxa"/>
            <w:tcBorders>
              <w:top w:val="none" w:sz="0" w:space="0" w:color="auto"/>
              <w:left w:val="none" w:sz="0" w:space="0" w:color="auto"/>
              <w:bottom w:val="none" w:sz="0" w:space="0" w:color="auto"/>
            </w:tcBorders>
            <w:shd w:val="clear" w:color="auto" w:fill="auto"/>
          </w:tcPr>
          <w:p w:rsidR="00810988" w:rsidRPr="00E30887" w:rsidRDefault="00810988" w:rsidP="002C16AB">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E30887">
              <w:rPr>
                <w:rFonts w:ascii="Book Antiqua" w:hAnsi="Book Antiqua" w:cs="Arial"/>
                <w:sz w:val="24"/>
                <w:szCs w:val="24"/>
              </w:rPr>
              <w:t>31%</w:t>
            </w:r>
          </w:p>
        </w:tc>
      </w:tr>
      <w:tr w:rsidR="00810988" w:rsidRPr="00E30887" w:rsidTr="0059443A">
        <w:tc>
          <w:tcPr>
            <w:cnfStyle w:val="001000000000" w:firstRow="0" w:lastRow="0" w:firstColumn="1" w:lastColumn="0" w:oddVBand="0" w:evenVBand="0" w:oddHBand="0" w:evenHBand="0" w:firstRowFirstColumn="0" w:firstRowLastColumn="0" w:lastRowFirstColumn="0" w:lastRowLastColumn="0"/>
            <w:tcW w:w="2405" w:type="dxa"/>
            <w:vMerge/>
            <w:tcBorders>
              <w:left w:val="none" w:sz="0" w:space="0" w:color="auto"/>
              <w:bottom w:val="single" w:sz="4" w:space="0" w:color="auto"/>
              <w:right w:val="none" w:sz="0" w:space="0" w:color="auto"/>
            </w:tcBorders>
            <w:shd w:val="clear" w:color="auto" w:fill="auto"/>
          </w:tcPr>
          <w:p w:rsidR="00810988" w:rsidRPr="00E30887" w:rsidRDefault="00810988" w:rsidP="002C16AB">
            <w:pPr>
              <w:spacing w:line="360" w:lineRule="auto"/>
              <w:jc w:val="both"/>
              <w:rPr>
                <w:rFonts w:ascii="Book Antiqua" w:hAnsi="Book Antiqua" w:cs="Arial"/>
                <w:sz w:val="24"/>
                <w:szCs w:val="24"/>
                <w:lang w:val="en-US"/>
              </w:rPr>
            </w:pPr>
          </w:p>
        </w:tc>
        <w:tc>
          <w:tcPr>
            <w:tcW w:w="2538" w:type="dxa"/>
            <w:tcBorders>
              <w:bottom w:val="single" w:sz="4" w:space="0" w:color="auto"/>
            </w:tcBorders>
            <w:shd w:val="clear" w:color="auto" w:fill="auto"/>
          </w:tcPr>
          <w:p w:rsidR="00810988" w:rsidRPr="00E30887" w:rsidRDefault="00810988" w:rsidP="002C16A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lang w:val="en-US"/>
              </w:rPr>
            </w:pPr>
          </w:p>
        </w:tc>
        <w:tc>
          <w:tcPr>
            <w:tcW w:w="897" w:type="dxa"/>
            <w:tcBorders>
              <w:bottom w:val="single" w:sz="4" w:space="0" w:color="auto"/>
            </w:tcBorders>
            <w:shd w:val="clear" w:color="auto" w:fill="auto"/>
          </w:tcPr>
          <w:p w:rsidR="00810988" w:rsidRPr="00E30887" w:rsidRDefault="00810988"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
        </w:tc>
        <w:tc>
          <w:tcPr>
            <w:tcW w:w="2041" w:type="dxa"/>
            <w:tcBorders>
              <w:bottom w:val="single" w:sz="4" w:space="0" w:color="auto"/>
            </w:tcBorders>
            <w:shd w:val="clear" w:color="auto" w:fill="auto"/>
          </w:tcPr>
          <w:p w:rsidR="00810988" w:rsidRPr="00E30887" w:rsidRDefault="00810988" w:rsidP="002C16A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lang w:val="en-US"/>
              </w:rPr>
            </w:pPr>
            <w:r w:rsidRPr="00E30887">
              <w:rPr>
                <w:rFonts w:ascii="Book Antiqua" w:hAnsi="Book Antiqua" w:cs="Arial"/>
                <w:sz w:val="24"/>
                <w:szCs w:val="24"/>
                <w:lang w:val="en-US" w:eastAsia="it-IT"/>
              </w:rPr>
              <w:t>Ulceroinfiltrative</w:t>
            </w:r>
          </w:p>
        </w:tc>
        <w:tc>
          <w:tcPr>
            <w:tcW w:w="706" w:type="dxa"/>
            <w:tcBorders>
              <w:bottom w:val="single" w:sz="4" w:space="0" w:color="auto"/>
            </w:tcBorders>
            <w:shd w:val="clear" w:color="auto" w:fill="auto"/>
          </w:tcPr>
          <w:p w:rsidR="00810988" w:rsidRPr="00E30887" w:rsidRDefault="00810988"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E30887">
              <w:rPr>
                <w:rFonts w:ascii="Book Antiqua" w:hAnsi="Book Antiqua" w:cs="Arial"/>
                <w:sz w:val="24"/>
                <w:szCs w:val="24"/>
              </w:rPr>
              <w:t>11%</w:t>
            </w:r>
          </w:p>
        </w:tc>
      </w:tr>
    </w:tbl>
    <w:p w:rsidR="00810988" w:rsidRPr="00E30887" w:rsidRDefault="00810988" w:rsidP="002C16AB">
      <w:pPr>
        <w:jc w:val="both"/>
        <w:rPr>
          <w:rFonts w:ascii="Book Antiqua" w:hAnsi="Book Antiqua"/>
          <w:sz w:val="24"/>
          <w:szCs w:val="24"/>
        </w:rPr>
      </w:pPr>
    </w:p>
    <w:p w:rsidR="00152C12" w:rsidRDefault="00152C12" w:rsidP="002C16AB">
      <w:pPr>
        <w:jc w:val="both"/>
        <w:rPr>
          <w:rFonts w:ascii="Book Antiqua" w:hAnsi="Book Antiqua" w:cstheme="minorHAnsi"/>
          <w:sz w:val="24"/>
          <w:szCs w:val="24"/>
          <w:lang w:val="en-US" w:eastAsia="it-IT"/>
        </w:rPr>
      </w:pPr>
      <w:r>
        <w:rPr>
          <w:rFonts w:ascii="Book Antiqua" w:hAnsi="Book Antiqua" w:cstheme="minorHAnsi"/>
          <w:sz w:val="24"/>
          <w:szCs w:val="24"/>
          <w:lang w:val="en-US" w:eastAsia="it-IT"/>
        </w:rPr>
        <w:br w:type="page"/>
      </w:r>
    </w:p>
    <w:p w:rsidR="00152C12" w:rsidRPr="00F50C4D" w:rsidRDefault="00152C12" w:rsidP="002C16AB">
      <w:pPr>
        <w:jc w:val="both"/>
        <w:rPr>
          <w:rFonts w:ascii="Book Antiqua" w:hAnsi="Book Antiqua" w:cstheme="minorHAnsi"/>
          <w:sz w:val="24"/>
          <w:szCs w:val="24"/>
          <w:lang w:val="en-US" w:eastAsia="zh-CN"/>
        </w:rPr>
      </w:pPr>
      <w:r w:rsidRPr="00477148">
        <w:rPr>
          <w:rFonts w:ascii="Book Antiqua" w:hAnsi="Book Antiqua"/>
          <w:b/>
          <w:sz w:val="24"/>
          <w:szCs w:val="24"/>
          <w:lang w:val="en-US"/>
        </w:rPr>
        <w:lastRenderedPageBreak/>
        <w:t xml:space="preserve">Table 2 </w:t>
      </w:r>
      <w:r w:rsidR="008973A3">
        <w:rPr>
          <w:rFonts w:ascii="Book Antiqua" w:hAnsi="Book Antiqua" w:hint="eastAsia"/>
          <w:b/>
          <w:sz w:val="24"/>
          <w:szCs w:val="24"/>
          <w:lang w:val="en-US" w:eastAsia="zh-CN"/>
        </w:rPr>
        <w:t>L</w:t>
      </w:r>
      <w:r w:rsidRPr="00477148">
        <w:rPr>
          <w:rFonts w:ascii="Book Antiqua" w:hAnsi="Book Antiqua"/>
          <w:b/>
          <w:sz w:val="24"/>
          <w:szCs w:val="24"/>
          <w:lang w:val="en-US"/>
        </w:rPr>
        <w:t>isting gastro-intestinal lymphoma with main gastro-intestinal organ involvement, typical presenting characteristics, typical immunophenotype and genotype and prognosis</w:t>
      </w:r>
    </w:p>
    <w:p w:rsidR="00152C12" w:rsidRDefault="00152C12" w:rsidP="002C16AB">
      <w:pPr>
        <w:jc w:val="both"/>
        <w:rPr>
          <w:rFonts w:ascii="Book Antiqua" w:hAnsi="Book Antiqua" w:cstheme="minorHAnsi"/>
          <w:sz w:val="24"/>
          <w:szCs w:val="24"/>
          <w:lang w:val="en-US" w:eastAsia="it-IT"/>
        </w:rPr>
      </w:pPr>
      <w:r>
        <w:rPr>
          <w:rFonts w:ascii="Book Antiqua" w:hAnsi="Book Antiqua" w:cstheme="minorHAnsi"/>
          <w:sz w:val="24"/>
          <w:szCs w:val="24"/>
          <w:lang w:val="en-US" w:eastAsia="it-IT"/>
        </w:rPr>
        <w:br w:type="page"/>
      </w:r>
    </w:p>
    <w:tbl>
      <w:tblPr>
        <w:tblStyle w:val="a9"/>
        <w:tblpPr w:leftFromText="141" w:rightFromText="141" w:horzAnchor="margin" w:tblpXSpec="center" w:tblpY="301"/>
        <w:tblW w:w="181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0"/>
        <w:gridCol w:w="1739"/>
        <w:gridCol w:w="1506"/>
        <w:gridCol w:w="2769"/>
        <w:gridCol w:w="1603"/>
        <w:gridCol w:w="2578"/>
        <w:gridCol w:w="2174"/>
        <w:gridCol w:w="149"/>
        <w:gridCol w:w="2718"/>
        <w:gridCol w:w="1415"/>
      </w:tblGrid>
      <w:tr w:rsidR="00152C12" w:rsidRPr="00E30887" w:rsidTr="00152C12">
        <w:tc>
          <w:tcPr>
            <w:tcW w:w="4725" w:type="dxa"/>
            <w:gridSpan w:val="3"/>
            <w:tcBorders>
              <w:top w:val="single" w:sz="4" w:space="0" w:color="auto"/>
              <w:bottom w:val="single" w:sz="4" w:space="0" w:color="auto"/>
            </w:tcBorders>
          </w:tcPr>
          <w:p w:rsidR="00152C12" w:rsidRPr="00E30887" w:rsidRDefault="00152C12" w:rsidP="00D36678">
            <w:pPr>
              <w:jc w:val="both"/>
              <w:rPr>
                <w:rFonts w:ascii="Book Antiqua" w:hAnsi="Book Antiqua" w:cs="Times New Roman"/>
                <w:b/>
                <w:sz w:val="24"/>
                <w:szCs w:val="24"/>
              </w:rPr>
            </w:pPr>
            <w:r w:rsidRPr="00E30887">
              <w:rPr>
                <w:rFonts w:ascii="Book Antiqua" w:hAnsi="Book Antiqua" w:cs="Times New Roman"/>
                <w:b/>
                <w:sz w:val="24"/>
                <w:szCs w:val="24"/>
              </w:rPr>
              <w:lastRenderedPageBreak/>
              <w:t>Lymphoma histotype</w:t>
            </w:r>
          </w:p>
        </w:tc>
        <w:tc>
          <w:tcPr>
            <w:tcW w:w="2769" w:type="dxa"/>
            <w:tcBorders>
              <w:top w:val="single" w:sz="4" w:space="0" w:color="auto"/>
              <w:bottom w:val="single" w:sz="4" w:space="0" w:color="auto"/>
            </w:tcBorders>
          </w:tcPr>
          <w:p w:rsidR="00152C12" w:rsidRPr="00E30887" w:rsidRDefault="00152C12" w:rsidP="00D36678">
            <w:pPr>
              <w:jc w:val="both"/>
              <w:rPr>
                <w:rFonts w:ascii="Book Antiqua" w:hAnsi="Book Antiqua" w:cs="Times New Roman"/>
                <w:b/>
                <w:sz w:val="24"/>
                <w:szCs w:val="24"/>
              </w:rPr>
            </w:pPr>
            <w:r w:rsidRPr="00E30887">
              <w:rPr>
                <w:rFonts w:ascii="Book Antiqua" w:hAnsi="Book Antiqua" w:cs="Times New Roman"/>
                <w:b/>
                <w:sz w:val="24"/>
                <w:szCs w:val="24"/>
              </w:rPr>
              <w:t>Presenting characteristics</w:t>
            </w:r>
          </w:p>
        </w:tc>
        <w:tc>
          <w:tcPr>
            <w:tcW w:w="1603" w:type="dxa"/>
            <w:tcBorders>
              <w:top w:val="single" w:sz="4" w:space="0" w:color="auto"/>
              <w:bottom w:val="single" w:sz="4" w:space="0" w:color="auto"/>
            </w:tcBorders>
          </w:tcPr>
          <w:p w:rsidR="00152C12" w:rsidRPr="00E30887" w:rsidRDefault="00152C12" w:rsidP="00D36678">
            <w:pPr>
              <w:jc w:val="both"/>
              <w:rPr>
                <w:rFonts w:ascii="Book Antiqua" w:hAnsi="Book Antiqua" w:cs="Times New Roman"/>
                <w:b/>
                <w:sz w:val="24"/>
                <w:szCs w:val="24"/>
              </w:rPr>
            </w:pPr>
            <w:r w:rsidRPr="00E30887">
              <w:rPr>
                <w:rFonts w:ascii="Book Antiqua" w:hAnsi="Book Antiqua" w:cs="Times New Roman"/>
                <w:b/>
                <w:sz w:val="24"/>
                <w:szCs w:val="24"/>
              </w:rPr>
              <w:t>Main GI involvement</w:t>
            </w:r>
          </w:p>
        </w:tc>
        <w:tc>
          <w:tcPr>
            <w:tcW w:w="2578" w:type="dxa"/>
            <w:tcBorders>
              <w:top w:val="single" w:sz="4" w:space="0" w:color="auto"/>
              <w:bottom w:val="single" w:sz="4" w:space="0" w:color="auto"/>
            </w:tcBorders>
          </w:tcPr>
          <w:p w:rsidR="00152C12" w:rsidRPr="00E30887" w:rsidRDefault="00152C12" w:rsidP="00D36678">
            <w:pPr>
              <w:jc w:val="both"/>
              <w:rPr>
                <w:rFonts w:ascii="Book Antiqua" w:hAnsi="Book Antiqua" w:cs="Times New Roman"/>
                <w:b/>
                <w:sz w:val="24"/>
                <w:szCs w:val="24"/>
              </w:rPr>
            </w:pPr>
            <w:r w:rsidRPr="00E30887">
              <w:rPr>
                <w:rFonts w:ascii="Book Antiqua" w:hAnsi="Book Antiqua" w:cs="Times New Roman"/>
                <w:b/>
                <w:sz w:val="24"/>
                <w:szCs w:val="24"/>
              </w:rPr>
              <w:t>Main endoscopic pattern</w:t>
            </w:r>
          </w:p>
        </w:tc>
        <w:tc>
          <w:tcPr>
            <w:tcW w:w="2323" w:type="dxa"/>
            <w:gridSpan w:val="2"/>
            <w:tcBorders>
              <w:top w:val="single" w:sz="4" w:space="0" w:color="auto"/>
              <w:bottom w:val="single" w:sz="4" w:space="0" w:color="auto"/>
            </w:tcBorders>
          </w:tcPr>
          <w:p w:rsidR="00152C12" w:rsidRPr="00E30887" w:rsidRDefault="00152C12" w:rsidP="00D36678">
            <w:pPr>
              <w:jc w:val="both"/>
              <w:rPr>
                <w:rFonts w:ascii="Book Antiqua" w:hAnsi="Book Antiqua" w:cs="Times New Roman"/>
                <w:b/>
                <w:sz w:val="24"/>
                <w:szCs w:val="24"/>
              </w:rPr>
            </w:pPr>
            <w:r w:rsidRPr="00E30887">
              <w:rPr>
                <w:rFonts w:ascii="Book Antiqua" w:hAnsi="Book Antiqua" w:cs="Times New Roman"/>
                <w:b/>
                <w:sz w:val="24"/>
                <w:szCs w:val="24"/>
              </w:rPr>
              <w:t>Typical immunophenotype</w:t>
            </w:r>
          </w:p>
        </w:tc>
        <w:tc>
          <w:tcPr>
            <w:tcW w:w="2718" w:type="dxa"/>
            <w:tcBorders>
              <w:top w:val="single" w:sz="4" w:space="0" w:color="auto"/>
              <w:bottom w:val="single" w:sz="4" w:space="0" w:color="auto"/>
            </w:tcBorders>
          </w:tcPr>
          <w:p w:rsidR="00152C12" w:rsidRPr="00E30887" w:rsidRDefault="00152C12" w:rsidP="00D36678">
            <w:pPr>
              <w:jc w:val="both"/>
              <w:rPr>
                <w:rFonts w:ascii="Book Antiqua" w:hAnsi="Book Antiqua" w:cs="Times New Roman"/>
                <w:b/>
                <w:sz w:val="24"/>
                <w:szCs w:val="24"/>
              </w:rPr>
            </w:pPr>
            <w:r w:rsidRPr="00E30887">
              <w:rPr>
                <w:rFonts w:ascii="Book Antiqua" w:hAnsi="Book Antiqua" w:cs="Times New Roman"/>
                <w:b/>
                <w:sz w:val="24"/>
                <w:szCs w:val="24"/>
              </w:rPr>
              <w:t>Typical genotype</w:t>
            </w:r>
          </w:p>
        </w:tc>
        <w:tc>
          <w:tcPr>
            <w:tcW w:w="1415" w:type="dxa"/>
            <w:tcBorders>
              <w:top w:val="single" w:sz="4" w:space="0" w:color="auto"/>
              <w:bottom w:val="single" w:sz="4" w:space="0" w:color="auto"/>
            </w:tcBorders>
          </w:tcPr>
          <w:p w:rsidR="00152C12" w:rsidRPr="00E30887" w:rsidRDefault="00152C12" w:rsidP="00D36678">
            <w:pPr>
              <w:jc w:val="both"/>
              <w:rPr>
                <w:rFonts w:ascii="Book Antiqua" w:hAnsi="Book Antiqua" w:cs="Times New Roman"/>
                <w:b/>
                <w:sz w:val="24"/>
                <w:szCs w:val="24"/>
              </w:rPr>
            </w:pPr>
            <w:r w:rsidRPr="00E30887">
              <w:rPr>
                <w:rFonts w:ascii="Book Antiqua" w:hAnsi="Book Antiqua" w:cs="Times New Roman"/>
                <w:b/>
                <w:sz w:val="24"/>
                <w:szCs w:val="24"/>
              </w:rPr>
              <w:t>prognosis</w:t>
            </w:r>
          </w:p>
        </w:tc>
      </w:tr>
      <w:tr w:rsidR="00152C12" w:rsidRPr="00E30887" w:rsidTr="00152C12">
        <w:tc>
          <w:tcPr>
            <w:tcW w:w="1480" w:type="dxa"/>
            <w:vMerge w:val="restart"/>
            <w:tcBorders>
              <w:top w:val="single" w:sz="4" w:space="0" w:color="auto"/>
            </w:tcBorders>
            <w:vAlign w:val="center"/>
          </w:tcPr>
          <w:p w:rsidR="00152C12" w:rsidRPr="00E30887" w:rsidRDefault="00152C12" w:rsidP="00D36678">
            <w:pPr>
              <w:jc w:val="both"/>
              <w:rPr>
                <w:rFonts w:ascii="Book Antiqua" w:hAnsi="Book Antiqua" w:cs="Times New Roman"/>
                <w:sz w:val="24"/>
                <w:szCs w:val="24"/>
              </w:rPr>
            </w:pPr>
            <w:r w:rsidRPr="00E30887">
              <w:rPr>
                <w:rFonts w:ascii="Book Antiqua" w:hAnsi="Book Antiqua" w:cs="Times New Roman"/>
                <w:sz w:val="24"/>
                <w:szCs w:val="24"/>
              </w:rPr>
              <w:t>T and NK lymphomas</w:t>
            </w:r>
          </w:p>
        </w:tc>
        <w:tc>
          <w:tcPr>
            <w:tcW w:w="3245" w:type="dxa"/>
            <w:gridSpan w:val="2"/>
            <w:tcBorders>
              <w:top w:val="single" w:sz="4" w:space="0" w:color="auto"/>
            </w:tcBorders>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EATL</w:t>
            </w:r>
          </w:p>
        </w:tc>
        <w:tc>
          <w:tcPr>
            <w:tcW w:w="2769" w:type="dxa"/>
            <w:tcBorders>
              <w:top w:val="single" w:sz="4" w:space="0" w:color="auto"/>
            </w:tcBorders>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Celiac patients with abdominal pain and small intestine obstruction/perforation</w:t>
            </w:r>
          </w:p>
        </w:tc>
        <w:tc>
          <w:tcPr>
            <w:tcW w:w="1603" w:type="dxa"/>
            <w:tcBorders>
              <w:top w:val="single" w:sz="4" w:space="0" w:color="auto"/>
            </w:tcBorders>
            <w:vAlign w:val="center"/>
          </w:tcPr>
          <w:p w:rsidR="00152C12" w:rsidRPr="00E30887" w:rsidRDefault="00152C12" w:rsidP="00D36678">
            <w:pPr>
              <w:jc w:val="both"/>
              <w:rPr>
                <w:rFonts w:ascii="Book Antiqua" w:hAnsi="Book Antiqua" w:cs="Times New Roman"/>
                <w:sz w:val="24"/>
                <w:szCs w:val="24"/>
                <w:lang w:val="en-US" w:eastAsia="it-IT"/>
              </w:rPr>
            </w:pPr>
            <w:r w:rsidRPr="00E30887">
              <w:rPr>
                <w:rFonts w:ascii="Book Antiqua" w:hAnsi="Book Antiqua" w:cs="Times New Roman"/>
                <w:sz w:val="24"/>
                <w:szCs w:val="24"/>
                <w:lang w:val="en-US" w:eastAsia="it-IT"/>
              </w:rPr>
              <w:t>Duodenum and jejunum</w:t>
            </w:r>
          </w:p>
        </w:tc>
        <w:tc>
          <w:tcPr>
            <w:tcW w:w="2578" w:type="dxa"/>
            <w:tcBorders>
              <w:top w:val="single" w:sz="4" w:space="0" w:color="auto"/>
            </w:tcBorders>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eastAsia="it-IT"/>
              </w:rPr>
              <w:t>multiple erosions and ulcers</w:t>
            </w:r>
          </w:p>
        </w:tc>
        <w:tc>
          <w:tcPr>
            <w:tcW w:w="2323" w:type="dxa"/>
            <w:gridSpan w:val="2"/>
            <w:tcBorders>
              <w:top w:val="single" w:sz="4" w:space="0" w:color="auto"/>
            </w:tcBorders>
            <w:vAlign w:val="center"/>
          </w:tcPr>
          <w:p w:rsidR="00152C12" w:rsidRPr="00E30887" w:rsidRDefault="00152C12" w:rsidP="00D36678">
            <w:pPr>
              <w:jc w:val="both"/>
              <w:rPr>
                <w:rFonts w:ascii="Book Antiqua" w:hAnsi="Book Antiqua" w:cs="Times New Roman"/>
                <w:sz w:val="24"/>
                <w:szCs w:val="24"/>
              </w:rPr>
            </w:pPr>
            <w:r w:rsidRPr="00E30887">
              <w:rPr>
                <w:rFonts w:ascii="Book Antiqua" w:hAnsi="Book Antiqua" w:cs="Times New Roman"/>
                <w:sz w:val="24"/>
                <w:szCs w:val="24"/>
              </w:rPr>
              <w:t xml:space="preserve">CD3+, CD4-, CD8+/-, CD7+, CD5-, CD2+, TIA+, GrBPer+, CD30-/+, CD25-/+, CD56-/+, CD16-, CD57-, BCL6-, CD10-, EBV-, EMA-/+ </w:t>
            </w:r>
          </w:p>
        </w:tc>
        <w:tc>
          <w:tcPr>
            <w:tcW w:w="2718" w:type="dxa"/>
            <w:tcBorders>
              <w:top w:val="single" w:sz="4" w:space="0" w:color="auto"/>
            </w:tcBorders>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TRB and TRG clonally rearranged</w:t>
            </w:r>
          </w:p>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+9q31.3</w:t>
            </w:r>
          </w:p>
          <w:p w:rsidR="00152C12" w:rsidRPr="00E30887" w:rsidRDefault="00152C12" w:rsidP="00D36678">
            <w:pPr>
              <w:jc w:val="both"/>
              <w:rPr>
                <w:rFonts w:ascii="Book Antiqua" w:hAnsi="Book Antiqua" w:cs="Times New Roman"/>
                <w:sz w:val="24"/>
                <w:szCs w:val="24"/>
              </w:rPr>
            </w:pPr>
            <w:r w:rsidRPr="00E30887">
              <w:rPr>
                <w:rFonts w:ascii="Book Antiqua" w:hAnsi="Book Antiqua" w:cs="Times New Roman"/>
                <w:sz w:val="24"/>
                <w:szCs w:val="24"/>
              </w:rPr>
              <w:t>-16q12.1</w:t>
            </w:r>
          </w:p>
          <w:p w:rsidR="00152C12" w:rsidRPr="00E30887" w:rsidRDefault="00152C12" w:rsidP="00D36678">
            <w:pPr>
              <w:jc w:val="both"/>
              <w:rPr>
                <w:rFonts w:ascii="Book Antiqua" w:hAnsi="Book Antiqua" w:cs="Times New Roman"/>
                <w:sz w:val="24"/>
                <w:szCs w:val="24"/>
              </w:rPr>
            </w:pPr>
            <w:r w:rsidRPr="00E30887">
              <w:rPr>
                <w:rFonts w:ascii="Book Antiqua" w:hAnsi="Book Antiqua" w:cs="Times New Roman"/>
                <w:sz w:val="24"/>
                <w:szCs w:val="24"/>
              </w:rPr>
              <w:t>+1q32.2-q41</w:t>
            </w:r>
          </w:p>
          <w:p w:rsidR="00152C12" w:rsidRPr="00E30887" w:rsidRDefault="00152C12" w:rsidP="00D36678">
            <w:pPr>
              <w:jc w:val="both"/>
              <w:rPr>
                <w:rFonts w:ascii="Book Antiqua" w:hAnsi="Book Antiqua" w:cs="Times New Roman"/>
                <w:sz w:val="24"/>
                <w:szCs w:val="24"/>
              </w:rPr>
            </w:pPr>
            <w:r w:rsidRPr="00E30887">
              <w:rPr>
                <w:rFonts w:ascii="Book Antiqua" w:hAnsi="Book Antiqua" w:cs="Times New Roman"/>
                <w:sz w:val="24"/>
                <w:szCs w:val="24"/>
              </w:rPr>
              <w:t>+5q34-q35.2</w:t>
            </w:r>
          </w:p>
          <w:p w:rsidR="00152C12" w:rsidRPr="00E30887" w:rsidRDefault="00152C12" w:rsidP="00D36678">
            <w:pPr>
              <w:jc w:val="both"/>
              <w:rPr>
                <w:rFonts w:ascii="Book Antiqua" w:hAnsi="Book Antiqua" w:cs="Times New Roman"/>
                <w:sz w:val="24"/>
                <w:szCs w:val="24"/>
              </w:rPr>
            </w:pPr>
            <w:r w:rsidRPr="00E30887">
              <w:rPr>
                <w:rFonts w:ascii="Book Antiqua" w:hAnsi="Book Antiqua" w:cs="Times New Roman"/>
                <w:sz w:val="24"/>
                <w:szCs w:val="24"/>
              </w:rPr>
              <w:t>+8q24(MYC)</w:t>
            </w:r>
          </w:p>
        </w:tc>
        <w:tc>
          <w:tcPr>
            <w:tcW w:w="1415" w:type="dxa"/>
            <w:tcBorders>
              <w:top w:val="single" w:sz="4" w:space="0" w:color="auto"/>
            </w:tcBorders>
            <w:vAlign w:val="center"/>
          </w:tcPr>
          <w:p w:rsidR="00152C12" w:rsidRPr="00E30887" w:rsidRDefault="00152C12" w:rsidP="00D36678">
            <w:pPr>
              <w:jc w:val="both"/>
              <w:rPr>
                <w:rFonts w:ascii="Book Antiqua" w:hAnsi="Book Antiqua" w:cs="Times New Roman"/>
                <w:sz w:val="24"/>
                <w:szCs w:val="24"/>
              </w:rPr>
            </w:pPr>
            <w:r w:rsidRPr="00E30887">
              <w:rPr>
                <w:rFonts w:ascii="Book Antiqua" w:hAnsi="Book Antiqua" w:cs="Times New Roman"/>
                <w:sz w:val="24"/>
                <w:szCs w:val="24"/>
              </w:rPr>
              <w:t xml:space="preserve">Poor </w:t>
            </w:r>
          </w:p>
        </w:tc>
      </w:tr>
      <w:tr w:rsidR="00152C12" w:rsidRPr="00AA75AA" w:rsidTr="00152C12">
        <w:tc>
          <w:tcPr>
            <w:tcW w:w="1480" w:type="dxa"/>
            <w:vMerge/>
          </w:tcPr>
          <w:p w:rsidR="00152C12" w:rsidRPr="00E30887" w:rsidRDefault="00152C12" w:rsidP="00D36678">
            <w:pPr>
              <w:jc w:val="both"/>
              <w:rPr>
                <w:rFonts w:ascii="Book Antiqua" w:hAnsi="Book Antiqua" w:cs="Times New Roman"/>
                <w:sz w:val="24"/>
                <w:szCs w:val="24"/>
              </w:rPr>
            </w:pPr>
          </w:p>
        </w:tc>
        <w:tc>
          <w:tcPr>
            <w:tcW w:w="3245" w:type="dxa"/>
            <w:gridSpan w:val="2"/>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PTCL</w:t>
            </w:r>
          </w:p>
        </w:tc>
        <w:tc>
          <w:tcPr>
            <w:tcW w:w="2769"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 xml:space="preserve">Poor performance status </w:t>
            </w:r>
          </w:p>
        </w:tc>
        <w:tc>
          <w:tcPr>
            <w:tcW w:w="1603" w:type="dxa"/>
            <w:vAlign w:val="center"/>
          </w:tcPr>
          <w:p w:rsidR="00152C12" w:rsidRPr="00E30887" w:rsidRDefault="00152C12" w:rsidP="00D36678">
            <w:pPr>
              <w:jc w:val="both"/>
              <w:rPr>
                <w:rFonts w:ascii="Book Antiqua" w:hAnsi="Book Antiqua" w:cs="Times New Roman"/>
                <w:sz w:val="24"/>
                <w:szCs w:val="24"/>
                <w:lang w:val="en-US" w:eastAsia="it-IT"/>
              </w:rPr>
            </w:pPr>
            <w:r w:rsidRPr="00E30887">
              <w:rPr>
                <w:rFonts w:ascii="Book Antiqua" w:hAnsi="Book Antiqua" w:cs="Times New Roman"/>
                <w:sz w:val="24"/>
                <w:szCs w:val="24"/>
                <w:lang w:val="en-US" w:eastAsia="it-IT"/>
              </w:rPr>
              <w:t>Stomach and Duodenum</w:t>
            </w:r>
          </w:p>
        </w:tc>
        <w:tc>
          <w:tcPr>
            <w:tcW w:w="2578" w:type="dxa"/>
            <w:vAlign w:val="center"/>
          </w:tcPr>
          <w:p w:rsidR="00152C12" w:rsidRPr="00E30887" w:rsidRDefault="00152C12" w:rsidP="00D36678">
            <w:pPr>
              <w:jc w:val="both"/>
              <w:rPr>
                <w:rFonts w:ascii="Book Antiqua" w:hAnsi="Book Antiqua" w:cs="Times New Roman"/>
                <w:sz w:val="24"/>
                <w:szCs w:val="24"/>
                <w:lang w:val="en-US" w:eastAsia="it-IT"/>
              </w:rPr>
            </w:pPr>
            <w:r w:rsidRPr="00E30887">
              <w:rPr>
                <w:rFonts w:ascii="Book Antiqua" w:hAnsi="Book Antiqua" w:cs="Times New Roman"/>
                <w:sz w:val="24"/>
                <w:szCs w:val="24"/>
                <w:lang w:val="en-US" w:eastAsia="it-IT"/>
              </w:rPr>
              <w:t>Ulcerative</w:t>
            </w:r>
          </w:p>
        </w:tc>
        <w:tc>
          <w:tcPr>
            <w:tcW w:w="2323" w:type="dxa"/>
            <w:gridSpan w:val="2"/>
            <w:vAlign w:val="center"/>
          </w:tcPr>
          <w:p w:rsidR="00152C12" w:rsidRPr="00E30887" w:rsidRDefault="00152C12" w:rsidP="00D36678">
            <w:pPr>
              <w:jc w:val="both"/>
              <w:rPr>
                <w:rFonts w:ascii="Book Antiqua" w:hAnsi="Book Antiqua" w:cs="Times New Roman"/>
                <w:sz w:val="24"/>
                <w:szCs w:val="24"/>
              </w:rPr>
            </w:pPr>
            <w:r w:rsidRPr="00E30887">
              <w:rPr>
                <w:rFonts w:ascii="Book Antiqua" w:hAnsi="Book Antiqua" w:cs="Times New Roman"/>
                <w:sz w:val="24"/>
                <w:szCs w:val="24"/>
              </w:rPr>
              <w:t>CD3+, CD4+, CD8-, CD7+, CD5+, CD2+, TIA-, GrBPer-, CD30-/+, CD25-, CD56-, CD16-, CD57-, BCL6-, CD10-, EBV-, EMA-</w:t>
            </w:r>
          </w:p>
        </w:tc>
        <w:tc>
          <w:tcPr>
            <w:tcW w:w="2718" w:type="dxa"/>
            <w:vAlign w:val="center"/>
          </w:tcPr>
          <w:p w:rsidR="00152C12" w:rsidRPr="00E30887" w:rsidRDefault="00152C12" w:rsidP="00D36678">
            <w:pPr>
              <w:jc w:val="both"/>
              <w:rPr>
                <w:rFonts w:ascii="Book Antiqua" w:hAnsi="Book Antiqua" w:cs="Times New Roman"/>
                <w:sz w:val="24"/>
                <w:szCs w:val="24"/>
                <w:lang w:val="en-US"/>
              </w:rPr>
            </w:pPr>
            <w:r w:rsidRPr="00477148">
              <w:rPr>
                <w:rFonts w:ascii="Book Antiqua" w:hAnsi="Book Antiqua" w:cs="Times New Roman" w:hint="eastAsia"/>
                <w:sz w:val="24"/>
                <w:szCs w:val="24"/>
                <w:vertAlign w:val="superscript"/>
                <w:lang w:val="en-US" w:eastAsia="zh-CN"/>
              </w:rPr>
              <w:t>1</w:t>
            </w:r>
            <w:r w:rsidRPr="00E30887">
              <w:rPr>
                <w:rFonts w:ascii="Book Antiqua" w:hAnsi="Book Antiqua" w:cs="Times New Roman"/>
                <w:sz w:val="24"/>
                <w:szCs w:val="24"/>
                <w:lang w:val="en-US"/>
              </w:rPr>
              <w:t>TCR clonally rearranged</w:t>
            </w:r>
          </w:p>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+7q/+8q/+17q/+22q/-4q</w:t>
            </w:r>
          </w:p>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-5q/-6q/-9p/-10q/-12q/-13q</w:t>
            </w:r>
          </w:p>
        </w:tc>
        <w:tc>
          <w:tcPr>
            <w:tcW w:w="1415"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54% survival at five year</w:t>
            </w:r>
          </w:p>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Poor in case of high IPI score and stage III-IV disease</w:t>
            </w:r>
          </w:p>
        </w:tc>
      </w:tr>
      <w:tr w:rsidR="00152C12" w:rsidRPr="00AA75AA" w:rsidTr="00152C12">
        <w:tc>
          <w:tcPr>
            <w:tcW w:w="1480" w:type="dxa"/>
            <w:vMerge/>
          </w:tcPr>
          <w:p w:rsidR="00152C12" w:rsidRPr="00E30887" w:rsidRDefault="00152C12" w:rsidP="00D36678">
            <w:pPr>
              <w:jc w:val="both"/>
              <w:rPr>
                <w:rFonts w:ascii="Book Antiqua" w:hAnsi="Book Antiqua" w:cs="Times New Roman"/>
                <w:sz w:val="24"/>
                <w:szCs w:val="24"/>
                <w:lang w:val="en-US"/>
              </w:rPr>
            </w:pPr>
          </w:p>
        </w:tc>
        <w:tc>
          <w:tcPr>
            <w:tcW w:w="3245" w:type="dxa"/>
            <w:gridSpan w:val="2"/>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Extranodal NK/T-cell lymphoma</w:t>
            </w:r>
          </w:p>
        </w:tc>
        <w:tc>
          <w:tcPr>
            <w:tcW w:w="2769"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Gastrointestinal bleeding and B symptoms</w:t>
            </w:r>
          </w:p>
        </w:tc>
        <w:tc>
          <w:tcPr>
            <w:tcW w:w="1603"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Small Intestine</w:t>
            </w:r>
          </w:p>
        </w:tc>
        <w:tc>
          <w:tcPr>
            <w:tcW w:w="2578"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eastAsia="it-IT"/>
              </w:rPr>
              <w:t>multiple erosions and ulcers</w:t>
            </w:r>
          </w:p>
        </w:tc>
        <w:tc>
          <w:tcPr>
            <w:tcW w:w="2323" w:type="dxa"/>
            <w:gridSpan w:val="2"/>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cyCD3+, CD4-, CD8-/+, CD7-, CD5-, CD2+, TIA+, GrBPer+, CD30-, CD25-, CD56+, CD16-, CD57-, BCL6-, CD10-, EBV+, EMA-</w:t>
            </w:r>
          </w:p>
        </w:tc>
        <w:tc>
          <w:tcPr>
            <w:tcW w:w="2718"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TCR in germinal configuration</w:t>
            </w:r>
          </w:p>
          <w:p w:rsidR="00152C12" w:rsidRPr="00E30887" w:rsidRDefault="00152C12" w:rsidP="00D36678">
            <w:pPr>
              <w:jc w:val="both"/>
              <w:rPr>
                <w:rFonts w:ascii="Book Antiqua" w:hAnsi="Book Antiqua" w:cs="Times New Roman"/>
                <w:sz w:val="24"/>
                <w:szCs w:val="24"/>
                <w:lang w:val="en-US"/>
              </w:rPr>
            </w:pPr>
          </w:p>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No specific cytogenetic studies on this specific subtype</w:t>
            </w:r>
          </w:p>
        </w:tc>
        <w:tc>
          <w:tcPr>
            <w:tcW w:w="1415"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Poor especially if perforation occurs</w:t>
            </w:r>
          </w:p>
        </w:tc>
      </w:tr>
      <w:tr w:rsidR="00152C12" w:rsidRPr="00E30887" w:rsidTr="00152C12">
        <w:tc>
          <w:tcPr>
            <w:tcW w:w="1480" w:type="dxa"/>
            <w:vMerge/>
          </w:tcPr>
          <w:p w:rsidR="00152C12" w:rsidRPr="00E30887" w:rsidRDefault="00152C12" w:rsidP="00D36678">
            <w:pPr>
              <w:jc w:val="both"/>
              <w:rPr>
                <w:rFonts w:ascii="Book Antiqua" w:hAnsi="Book Antiqua" w:cs="Times New Roman"/>
                <w:sz w:val="24"/>
                <w:szCs w:val="24"/>
                <w:lang w:val="en-US"/>
              </w:rPr>
            </w:pPr>
          </w:p>
        </w:tc>
        <w:tc>
          <w:tcPr>
            <w:tcW w:w="3245" w:type="dxa"/>
            <w:gridSpan w:val="2"/>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Adult T-Cell Leukemia/Lymphoma</w:t>
            </w:r>
          </w:p>
        </w:tc>
        <w:tc>
          <w:tcPr>
            <w:tcW w:w="2769"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abdominal pain, diarrhea, general</w:t>
            </w:r>
          </w:p>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fatigue, weight loss</w:t>
            </w:r>
          </w:p>
        </w:tc>
        <w:tc>
          <w:tcPr>
            <w:tcW w:w="1603"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No site preferences</w:t>
            </w:r>
          </w:p>
        </w:tc>
        <w:tc>
          <w:tcPr>
            <w:tcW w:w="2578"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Ulcers</w:t>
            </w:r>
          </w:p>
        </w:tc>
        <w:tc>
          <w:tcPr>
            <w:tcW w:w="2323" w:type="dxa"/>
            <w:gridSpan w:val="2"/>
            <w:vAlign w:val="center"/>
          </w:tcPr>
          <w:p w:rsidR="00152C12" w:rsidRPr="00E30887" w:rsidRDefault="00152C12" w:rsidP="00D36678">
            <w:pPr>
              <w:jc w:val="both"/>
              <w:rPr>
                <w:rFonts w:ascii="Book Antiqua" w:hAnsi="Book Antiqua" w:cs="Times New Roman"/>
                <w:sz w:val="24"/>
                <w:szCs w:val="24"/>
              </w:rPr>
            </w:pPr>
            <w:r w:rsidRPr="00E30887">
              <w:rPr>
                <w:rFonts w:ascii="Book Antiqua" w:hAnsi="Book Antiqua" w:cs="Times New Roman"/>
                <w:sz w:val="24"/>
                <w:szCs w:val="24"/>
              </w:rPr>
              <w:t>CD3+, CD4+, CD8-, CD7-, CD5+, CD2+, TIA-, GrBPer-, CD30-/+, CD25++, CD56-, CD16-, CD57-, BCL6-, CD10-, EBV-, EMA-</w:t>
            </w:r>
          </w:p>
        </w:tc>
        <w:tc>
          <w:tcPr>
            <w:tcW w:w="2718"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TCR clonally rearranged</w:t>
            </w:r>
          </w:p>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Monoclonal integration of HTLV-1</w:t>
            </w:r>
          </w:p>
        </w:tc>
        <w:tc>
          <w:tcPr>
            <w:tcW w:w="1415" w:type="dxa"/>
            <w:vAlign w:val="center"/>
          </w:tcPr>
          <w:p w:rsidR="00152C12" w:rsidRPr="00E30887" w:rsidRDefault="00152C12" w:rsidP="00D36678">
            <w:pPr>
              <w:jc w:val="both"/>
              <w:rPr>
                <w:rFonts w:ascii="Book Antiqua" w:hAnsi="Book Antiqua" w:cs="Times New Roman"/>
                <w:sz w:val="24"/>
                <w:szCs w:val="24"/>
                <w:lang w:val="en-US" w:eastAsia="zh-CN"/>
              </w:rPr>
            </w:pPr>
            <w:r w:rsidRPr="00E30887">
              <w:rPr>
                <w:rFonts w:ascii="Book Antiqua" w:hAnsi="Book Antiqua" w:cs="Times New Roman"/>
                <w:sz w:val="24"/>
                <w:szCs w:val="24"/>
                <w:lang w:val="en-US"/>
              </w:rPr>
              <w:t>Poor</w:t>
            </w:r>
            <w:r w:rsidRPr="00477148">
              <w:rPr>
                <w:rFonts w:ascii="Times New Roman" w:hAnsi="Times New Roman" w:cs="Times New Roman" w:hint="eastAsia"/>
                <w:sz w:val="24"/>
                <w:szCs w:val="24"/>
                <w:vertAlign w:val="superscript"/>
                <w:lang w:val="en-US" w:eastAsia="zh-CN"/>
              </w:rPr>
              <w:t>2</w:t>
            </w:r>
          </w:p>
          <w:p w:rsidR="00152C12" w:rsidRPr="00E30887" w:rsidRDefault="00152C12" w:rsidP="00D36678">
            <w:pPr>
              <w:jc w:val="both"/>
              <w:rPr>
                <w:rFonts w:ascii="Book Antiqua" w:hAnsi="Book Antiqua" w:cs="Times New Roman"/>
                <w:sz w:val="24"/>
                <w:szCs w:val="24"/>
                <w:lang w:val="en-US" w:eastAsia="zh-CN"/>
              </w:rPr>
            </w:pPr>
            <w:r w:rsidRPr="00E30887">
              <w:rPr>
                <w:rFonts w:ascii="Book Antiqua" w:hAnsi="Book Antiqua" w:cs="Times New Roman"/>
                <w:sz w:val="24"/>
                <w:szCs w:val="24"/>
                <w:lang w:val="en-US"/>
              </w:rPr>
              <w:t>Good</w:t>
            </w:r>
            <w:r w:rsidRPr="00477148">
              <w:rPr>
                <w:rFonts w:ascii="Times New Roman" w:hAnsi="Times New Roman" w:cs="Times New Roman" w:hint="eastAsia"/>
                <w:sz w:val="24"/>
                <w:szCs w:val="24"/>
                <w:vertAlign w:val="superscript"/>
                <w:lang w:val="en-US" w:eastAsia="zh-CN"/>
              </w:rPr>
              <w:t>3</w:t>
            </w:r>
          </w:p>
        </w:tc>
      </w:tr>
      <w:tr w:rsidR="00152C12" w:rsidRPr="00E30887" w:rsidTr="00152C12">
        <w:trPr>
          <w:trHeight w:val="561"/>
        </w:trPr>
        <w:tc>
          <w:tcPr>
            <w:tcW w:w="1480" w:type="dxa"/>
            <w:vMerge/>
          </w:tcPr>
          <w:p w:rsidR="00152C12" w:rsidRPr="00E30887" w:rsidRDefault="00152C12" w:rsidP="00D36678">
            <w:pPr>
              <w:jc w:val="both"/>
              <w:rPr>
                <w:rFonts w:ascii="Book Antiqua" w:hAnsi="Book Antiqua" w:cs="Times New Roman"/>
                <w:sz w:val="24"/>
                <w:szCs w:val="24"/>
                <w:lang w:val="en-US"/>
              </w:rPr>
            </w:pPr>
          </w:p>
        </w:tc>
        <w:tc>
          <w:tcPr>
            <w:tcW w:w="1739" w:type="dxa"/>
            <w:vMerge w:val="restart"/>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Indolent lympho-prolipherative diseases of GI tract</w:t>
            </w:r>
          </w:p>
        </w:tc>
        <w:tc>
          <w:tcPr>
            <w:tcW w:w="1506"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T-LPD</w:t>
            </w:r>
          </w:p>
        </w:tc>
        <w:tc>
          <w:tcPr>
            <w:tcW w:w="2769"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eastAsia="it-IT"/>
              </w:rPr>
              <w:t>dyspepsia and mild diarrhea</w:t>
            </w:r>
          </w:p>
        </w:tc>
        <w:tc>
          <w:tcPr>
            <w:tcW w:w="1603"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eastAsia="it-IT"/>
              </w:rPr>
              <w:t>Small intestine and colon</w:t>
            </w:r>
          </w:p>
        </w:tc>
        <w:tc>
          <w:tcPr>
            <w:tcW w:w="2578"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Unremarkable/friable or erythematous mucosa</w:t>
            </w:r>
          </w:p>
        </w:tc>
        <w:tc>
          <w:tcPr>
            <w:tcW w:w="2174" w:type="dxa"/>
            <w:vAlign w:val="center"/>
          </w:tcPr>
          <w:p w:rsidR="00152C12" w:rsidRPr="00E30887" w:rsidRDefault="00152C12" w:rsidP="00D36678">
            <w:pPr>
              <w:jc w:val="both"/>
              <w:rPr>
                <w:rFonts w:ascii="Book Antiqua" w:hAnsi="Book Antiqua" w:cs="Times New Roman"/>
                <w:sz w:val="24"/>
                <w:szCs w:val="24"/>
              </w:rPr>
            </w:pPr>
            <w:r w:rsidRPr="00E30887">
              <w:rPr>
                <w:rFonts w:ascii="Book Antiqua" w:hAnsi="Book Antiqua" w:cs="Times New Roman"/>
                <w:sz w:val="24"/>
                <w:szCs w:val="24"/>
              </w:rPr>
              <w:t>CD3+, CD4-, CD8+, CD7+/-, CD5+/-, CD2+, TIA+/-, GrBPer-/+, CD30-, CD56-, EBV-</w:t>
            </w:r>
          </w:p>
        </w:tc>
        <w:tc>
          <w:tcPr>
            <w:tcW w:w="2867" w:type="dxa"/>
            <w:gridSpan w:val="2"/>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TCR-</w:t>
            </w:r>
            <w:r w:rsidRPr="00E30887">
              <w:rPr>
                <w:rFonts w:ascii="Book Antiqua" w:hAnsi="Book Antiqua" w:cs="Times New Roman"/>
                <w:sz w:val="24"/>
                <w:szCs w:val="24"/>
                <w:lang w:val="en-US"/>
              </w:rPr>
              <w:t> monoclonal</w:t>
            </w:r>
          </w:p>
        </w:tc>
        <w:tc>
          <w:tcPr>
            <w:tcW w:w="1415"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Indolent course</w:t>
            </w:r>
          </w:p>
        </w:tc>
      </w:tr>
      <w:tr w:rsidR="00152C12" w:rsidRPr="00E30887" w:rsidTr="00152C12">
        <w:trPr>
          <w:trHeight w:val="561"/>
        </w:trPr>
        <w:tc>
          <w:tcPr>
            <w:tcW w:w="1480" w:type="dxa"/>
            <w:vMerge/>
          </w:tcPr>
          <w:p w:rsidR="00152C12" w:rsidRPr="00E30887" w:rsidRDefault="00152C12" w:rsidP="00D36678">
            <w:pPr>
              <w:jc w:val="both"/>
              <w:rPr>
                <w:rFonts w:ascii="Book Antiqua" w:hAnsi="Book Antiqua" w:cs="Times New Roman"/>
                <w:sz w:val="24"/>
                <w:szCs w:val="24"/>
                <w:lang w:val="en-US"/>
              </w:rPr>
            </w:pPr>
          </w:p>
        </w:tc>
        <w:tc>
          <w:tcPr>
            <w:tcW w:w="1739" w:type="dxa"/>
            <w:vMerge/>
          </w:tcPr>
          <w:p w:rsidR="00152C12" w:rsidRPr="00E30887" w:rsidRDefault="00152C12" w:rsidP="00D36678">
            <w:pPr>
              <w:jc w:val="both"/>
              <w:rPr>
                <w:rFonts w:ascii="Book Antiqua" w:hAnsi="Book Antiqua" w:cs="Times New Roman"/>
                <w:sz w:val="24"/>
                <w:szCs w:val="24"/>
                <w:lang w:val="en-US"/>
              </w:rPr>
            </w:pPr>
          </w:p>
        </w:tc>
        <w:tc>
          <w:tcPr>
            <w:tcW w:w="1506"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eastAsia="it-IT"/>
              </w:rPr>
              <w:t>NK-cell enteropathy</w:t>
            </w:r>
          </w:p>
        </w:tc>
        <w:tc>
          <w:tcPr>
            <w:tcW w:w="2769"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Vague symptoms (dyspepsia)</w:t>
            </w:r>
          </w:p>
        </w:tc>
        <w:tc>
          <w:tcPr>
            <w:tcW w:w="1603"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Stomach and small intestine</w:t>
            </w:r>
          </w:p>
        </w:tc>
        <w:tc>
          <w:tcPr>
            <w:tcW w:w="2578"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eastAsia="it-IT"/>
              </w:rPr>
              <w:t>lesions exhibit superficial ulceration, flat elevations with central depression and are associated with edema and local hemorrhage</w:t>
            </w:r>
          </w:p>
        </w:tc>
        <w:tc>
          <w:tcPr>
            <w:tcW w:w="2174" w:type="dxa"/>
            <w:vAlign w:val="center"/>
          </w:tcPr>
          <w:p w:rsidR="00152C12" w:rsidRPr="00E30887" w:rsidRDefault="00152C12" w:rsidP="00D36678">
            <w:pPr>
              <w:jc w:val="both"/>
              <w:rPr>
                <w:rFonts w:ascii="Book Antiqua" w:hAnsi="Book Antiqua" w:cs="Times New Roman"/>
                <w:sz w:val="24"/>
                <w:szCs w:val="24"/>
              </w:rPr>
            </w:pPr>
            <w:r w:rsidRPr="00E30887">
              <w:rPr>
                <w:rFonts w:ascii="Book Antiqua" w:hAnsi="Book Antiqua" w:cs="Times New Roman"/>
                <w:sz w:val="24"/>
                <w:szCs w:val="24"/>
              </w:rPr>
              <w:t>cCD3+, CD4-, CD8-, CD7+, CD5-, TIA+, GrBPer+, CD56+, EBV-</w:t>
            </w:r>
          </w:p>
        </w:tc>
        <w:tc>
          <w:tcPr>
            <w:tcW w:w="2867" w:type="dxa"/>
            <w:gridSpan w:val="2"/>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TRC polyclonal or oligoclonal</w:t>
            </w:r>
          </w:p>
        </w:tc>
        <w:tc>
          <w:tcPr>
            <w:tcW w:w="1415"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Indolent course</w:t>
            </w:r>
          </w:p>
        </w:tc>
      </w:tr>
      <w:tr w:rsidR="00152C12" w:rsidRPr="00E30887" w:rsidTr="00152C12">
        <w:tc>
          <w:tcPr>
            <w:tcW w:w="4725" w:type="dxa"/>
            <w:gridSpan w:val="3"/>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lastRenderedPageBreak/>
              <w:t>Mantle Cell lymphoma</w:t>
            </w:r>
          </w:p>
        </w:tc>
        <w:tc>
          <w:tcPr>
            <w:tcW w:w="2769"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Vague symptoms (dyspepsia)</w:t>
            </w:r>
          </w:p>
        </w:tc>
        <w:tc>
          <w:tcPr>
            <w:tcW w:w="1603"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Colon</w:t>
            </w:r>
          </w:p>
        </w:tc>
        <w:tc>
          <w:tcPr>
            <w:tcW w:w="2578"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Multiple polyposis, seldom with ulcerations</w:t>
            </w:r>
          </w:p>
        </w:tc>
        <w:tc>
          <w:tcPr>
            <w:tcW w:w="2323" w:type="dxa"/>
            <w:gridSpan w:val="2"/>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CD19+, CD20+, CD5+, CD10-, CD43+, sIg+, BCL6-, IRF4/MUM1-, Cyclin D1+</w:t>
            </w:r>
          </w:p>
        </w:tc>
        <w:tc>
          <w:tcPr>
            <w:tcW w:w="2718"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BCR rearranged</w:t>
            </w:r>
          </w:p>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t(11;14)(q13;q32)</w:t>
            </w:r>
          </w:p>
        </w:tc>
        <w:tc>
          <w:tcPr>
            <w:tcW w:w="1415"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Negative impact on prognosis</w:t>
            </w:r>
          </w:p>
        </w:tc>
      </w:tr>
      <w:tr w:rsidR="00152C12" w:rsidRPr="00E30887" w:rsidTr="00152C12">
        <w:tc>
          <w:tcPr>
            <w:tcW w:w="4725" w:type="dxa"/>
            <w:gridSpan w:val="3"/>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Follicular lymphoma</w:t>
            </w:r>
          </w:p>
        </w:tc>
        <w:tc>
          <w:tcPr>
            <w:tcW w:w="2769"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Vague symptoms (dyspepsia)</w:t>
            </w:r>
          </w:p>
        </w:tc>
        <w:tc>
          <w:tcPr>
            <w:tcW w:w="1603"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Second part of duodenum</w:t>
            </w:r>
          </w:p>
        </w:tc>
        <w:tc>
          <w:tcPr>
            <w:tcW w:w="2578"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 xml:space="preserve">Whitish polyps </w:t>
            </w:r>
          </w:p>
        </w:tc>
        <w:tc>
          <w:tcPr>
            <w:tcW w:w="2323" w:type="dxa"/>
            <w:gridSpan w:val="2"/>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 xml:space="preserve">CD19+, CD20+, CD5-, CD10+, CD43-, sIg+, BCL6+, IRF4/MUM1-/+, Cyclin D1-, </w:t>
            </w:r>
            <w:r w:rsidRPr="00E30887">
              <w:rPr>
                <w:rFonts w:ascii="Book Antiqua" w:hAnsi="Book Antiqua" w:cs="Times New Roman"/>
                <w:sz w:val="24"/>
                <w:szCs w:val="24"/>
                <w:lang w:val="en-US"/>
              </w:rPr>
              <w:t>4</w:t>
            </w:r>
            <w:r w:rsidRPr="00E30887">
              <w:rPr>
                <w:rFonts w:ascii="Book Antiqua" w:hAnsi="Book Antiqua" w:cs="Times New Roman"/>
                <w:sz w:val="24"/>
                <w:szCs w:val="24"/>
                <w:lang w:val="en-US"/>
              </w:rPr>
              <w:t>7+</w:t>
            </w:r>
          </w:p>
        </w:tc>
        <w:tc>
          <w:tcPr>
            <w:tcW w:w="2718"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BCR rearranged</w:t>
            </w:r>
          </w:p>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t( 14:18)(q32 :q2 1)</w:t>
            </w:r>
          </w:p>
        </w:tc>
        <w:tc>
          <w:tcPr>
            <w:tcW w:w="1415"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Good</w:t>
            </w:r>
          </w:p>
        </w:tc>
      </w:tr>
      <w:tr w:rsidR="00152C12" w:rsidRPr="00E30887" w:rsidTr="00152C12">
        <w:tc>
          <w:tcPr>
            <w:tcW w:w="4725" w:type="dxa"/>
            <w:gridSpan w:val="3"/>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Extramedullary Plasmacytoma</w:t>
            </w:r>
          </w:p>
        </w:tc>
        <w:tc>
          <w:tcPr>
            <w:tcW w:w="2769"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Alarm symptoms and obstruction</w:t>
            </w:r>
          </w:p>
        </w:tc>
        <w:tc>
          <w:tcPr>
            <w:tcW w:w="1603"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Stomach</w:t>
            </w:r>
          </w:p>
        </w:tc>
        <w:tc>
          <w:tcPr>
            <w:tcW w:w="2578"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 xml:space="preserve">Infiltrating mass </w:t>
            </w:r>
          </w:p>
        </w:tc>
        <w:tc>
          <w:tcPr>
            <w:tcW w:w="2323" w:type="dxa"/>
            <w:gridSpan w:val="2"/>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Plasmacells expressing CD79a+, CD38+, CD19-, CD138+, CD56+, usually CD20-</w:t>
            </w:r>
          </w:p>
        </w:tc>
        <w:tc>
          <w:tcPr>
            <w:tcW w:w="2718"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BCR rearranged</w:t>
            </w:r>
          </w:p>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t(11;14)(q32;q13)</w:t>
            </w:r>
          </w:p>
          <w:p w:rsidR="00152C12" w:rsidRPr="00E30887" w:rsidRDefault="00152C12" w:rsidP="00D36678">
            <w:pPr>
              <w:jc w:val="both"/>
              <w:rPr>
                <w:rFonts w:ascii="Book Antiqua" w:hAnsi="Book Antiqua" w:cs="Times New Roman"/>
                <w:sz w:val="24"/>
                <w:szCs w:val="24"/>
                <w:lang w:val="en-US"/>
              </w:rPr>
            </w:pPr>
          </w:p>
        </w:tc>
        <w:tc>
          <w:tcPr>
            <w:tcW w:w="1415"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Poor</w:t>
            </w:r>
          </w:p>
        </w:tc>
      </w:tr>
      <w:tr w:rsidR="00152C12" w:rsidRPr="00E30887" w:rsidTr="00152C12">
        <w:tc>
          <w:tcPr>
            <w:tcW w:w="4725" w:type="dxa"/>
            <w:gridSpan w:val="3"/>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PTLD</w:t>
            </w:r>
          </w:p>
        </w:tc>
        <w:tc>
          <w:tcPr>
            <w:tcW w:w="2769"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Alarm symptoms</w:t>
            </w:r>
          </w:p>
        </w:tc>
        <w:tc>
          <w:tcPr>
            <w:tcW w:w="1603"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Colon</w:t>
            </w:r>
          </w:p>
        </w:tc>
        <w:tc>
          <w:tcPr>
            <w:tcW w:w="2578"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rubbery erythematous or ulcerated</w:t>
            </w:r>
          </w:p>
        </w:tc>
        <w:tc>
          <w:tcPr>
            <w:tcW w:w="2323" w:type="dxa"/>
            <w:gridSpan w:val="2"/>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Similar to DLBCL</w:t>
            </w:r>
          </w:p>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and Burkitt’s lymphoma</w:t>
            </w:r>
          </w:p>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CD19+, CD20+, CD5-/+, CD10-/+, CD43-/+, sIg+/-, BCL6-/+, IRF4/MUM1-/+, Cyclin D1-</w:t>
            </w:r>
          </w:p>
        </w:tc>
        <w:tc>
          <w:tcPr>
            <w:tcW w:w="2718"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Monoclonal BCR</w:t>
            </w:r>
          </w:p>
        </w:tc>
        <w:tc>
          <w:tcPr>
            <w:tcW w:w="1415"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Poor median survival 6 mo</w:t>
            </w:r>
          </w:p>
        </w:tc>
      </w:tr>
      <w:tr w:rsidR="00152C12" w:rsidRPr="00E30887" w:rsidTr="00152C12">
        <w:tc>
          <w:tcPr>
            <w:tcW w:w="4725" w:type="dxa"/>
            <w:gridSpan w:val="3"/>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Plasmablastic lymphoma</w:t>
            </w:r>
          </w:p>
        </w:tc>
        <w:tc>
          <w:tcPr>
            <w:tcW w:w="2769"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Alarm symptoms</w:t>
            </w:r>
          </w:p>
        </w:tc>
        <w:tc>
          <w:tcPr>
            <w:tcW w:w="1603"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Stomach</w:t>
            </w:r>
          </w:p>
        </w:tc>
        <w:tc>
          <w:tcPr>
            <w:tcW w:w="2578"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Large masses and exophitic processes</w:t>
            </w:r>
          </w:p>
        </w:tc>
        <w:tc>
          <w:tcPr>
            <w:tcW w:w="2323" w:type="dxa"/>
            <w:gridSpan w:val="2"/>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CD79a+, CD138+, CD38+, IRF4/MUM1, CD45-, CD20, PAX5-, CD56-</w:t>
            </w:r>
          </w:p>
        </w:tc>
        <w:tc>
          <w:tcPr>
            <w:tcW w:w="2718"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Clonal IgH chain gene rearranqement</w:t>
            </w:r>
          </w:p>
        </w:tc>
        <w:tc>
          <w:tcPr>
            <w:tcW w:w="1415"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Poor</w:t>
            </w:r>
          </w:p>
        </w:tc>
      </w:tr>
      <w:tr w:rsidR="00152C12" w:rsidRPr="00E30887" w:rsidTr="00152C12">
        <w:tc>
          <w:tcPr>
            <w:tcW w:w="4725" w:type="dxa"/>
            <w:gridSpan w:val="3"/>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Hodgkin’s Lymphoma</w:t>
            </w:r>
          </w:p>
        </w:tc>
        <w:tc>
          <w:tcPr>
            <w:tcW w:w="2769"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obstruction</w:t>
            </w:r>
          </w:p>
        </w:tc>
        <w:tc>
          <w:tcPr>
            <w:tcW w:w="1603"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Colon</w:t>
            </w:r>
          </w:p>
        </w:tc>
        <w:tc>
          <w:tcPr>
            <w:tcW w:w="2578"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Protruding mass</w:t>
            </w:r>
          </w:p>
        </w:tc>
        <w:tc>
          <w:tcPr>
            <w:tcW w:w="2323" w:type="dxa"/>
            <w:gridSpan w:val="2"/>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CD30+, CD15+, CD45-, CD20-, CD79a-, PAX5+, Ig-, OCT2-, BOB1-, CD3-, CD2-, CD5-, ALK-</w:t>
            </w:r>
          </w:p>
        </w:tc>
        <w:tc>
          <w:tcPr>
            <w:tcW w:w="2718"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clonal immunoglobulin</w:t>
            </w:r>
          </w:p>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(IG) gene rearrangeme nts</w:t>
            </w:r>
          </w:p>
        </w:tc>
        <w:tc>
          <w:tcPr>
            <w:tcW w:w="1415" w:type="dxa"/>
            <w:vAlign w:val="center"/>
          </w:tcPr>
          <w:p w:rsidR="00152C12" w:rsidRPr="00E30887" w:rsidRDefault="00152C12" w:rsidP="00D36678">
            <w:pPr>
              <w:jc w:val="both"/>
              <w:rPr>
                <w:rFonts w:ascii="Book Antiqua" w:hAnsi="Book Antiqua" w:cs="Times New Roman"/>
                <w:sz w:val="24"/>
                <w:szCs w:val="24"/>
                <w:lang w:val="en-US"/>
              </w:rPr>
            </w:pPr>
            <w:r w:rsidRPr="00E30887">
              <w:rPr>
                <w:rFonts w:ascii="Book Antiqua" w:hAnsi="Book Antiqua" w:cs="Times New Roman"/>
                <w:sz w:val="24"/>
                <w:szCs w:val="24"/>
                <w:lang w:val="en-US"/>
              </w:rPr>
              <w:t>Prognostic impact not known</w:t>
            </w:r>
          </w:p>
        </w:tc>
      </w:tr>
    </w:tbl>
    <w:p w:rsidR="00152C12" w:rsidRPr="00477148" w:rsidRDefault="00152C12" w:rsidP="00152C12">
      <w:pPr>
        <w:jc w:val="both"/>
        <w:rPr>
          <w:rFonts w:ascii="Book Antiqua" w:hAnsi="Book Antiqua"/>
          <w:sz w:val="24"/>
          <w:szCs w:val="24"/>
          <w:lang w:val="en-US" w:eastAsia="zh-CN"/>
        </w:rPr>
      </w:pPr>
      <w:proofErr w:type="gramStart"/>
      <w:r w:rsidRPr="00477148">
        <w:rPr>
          <w:rFonts w:ascii="Book Antiqua" w:hAnsi="Book Antiqua" w:hint="eastAsia"/>
          <w:sz w:val="24"/>
          <w:szCs w:val="24"/>
          <w:vertAlign w:val="superscript"/>
          <w:lang w:val="en-US" w:eastAsia="zh-CN"/>
        </w:rPr>
        <w:t>1</w:t>
      </w:r>
      <w:r w:rsidRPr="00477148">
        <w:rPr>
          <w:rFonts w:ascii="Book Antiqua" w:hAnsi="Book Antiqua"/>
          <w:caps/>
          <w:sz w:val="24"/>
          <w:szCs w:val="24"/>
          <w:lang w:val="en-US"/>
        </w:rPr>
        <w:t>e</w:t>
      </w:r>
      <w:r w:rsidRPr="00E30887">
        <w:rPr>
          <w:rFonts w:ascii="Book Antiqua" w:hAnsi="Book Antiqua"/>
          <w:sz w:val="24"/>
          <w:szCs w:val="24"/>
          <w:lang w:val="en-US"/>
        </w:rPr>
        <w:t xml:space="preserve">strapolated from nodal counterpart but not </w:t>
      </w:r>
      <w:r>
        <w:rPr>
          <w:rFonts w:ascii="Book Antiqua" w:hAnsi="Book Antiqua"/>
          <w:sz w:val="24"/>
          <w:szCs w:val="24"/>
          <w:lang w:val="en-US"/>
        </w:rPr>
        <w:t>explored in Primary GI lymphoma</w:t>
      </w:r>
      <w:r>
        <w:rPr>
          <w:rFonts w:ascii="Book Antiqua" w:hAnsi="Book Antiqua" w:hint="eastAsia"/>
          <w:sz w:val="24"/>
          <w:szCs w:val="24"/>
          <w:lang w:val="en-US" w:eastAsia="zh-CN"/>
        </w:rPr>
        <w:t xml:space="preserve">; </w:t>
      </w:r>
      <w:r w:rsidRPr="00477148">
        <w:rPr>
          <w:rFonts w:ascii="Book Antiqua" w:hAnsi="Book Antiqua" w:hint="eastAsia"/>
          <w:sz w:val="24"/>
          <w:szCs w:val="24"/>
          <w:vertAlign w:val="superscript"/>
          <w:lang w:val="en-US" w:eastAsia="zh-CN"/>
        </w:rPr>
        <w:t>2</w:t>
      </w:r>
      <w:r w:rsidRPr="00E30887">
        <w:rPr>
          <w:rFonts w:ascii="Book Antiqua" w:hAnsi="Book Antiqua" w:cs="Times New Roman"/>
          <w:sz w:val="24"/>
          <w:szCs w:val="24"/>
          <w:lang w:val="en-US"/>
        </w:rPr>
        <w:t>ATLL acute and lymphoma types</w:t>
      </w:r>
      <w:r>
        <w:rPr>
          <w:rFonts w:ascii="Book Antiqua" w:hAnsi="Book Antiqua" w:cs="Times New Roman" w:hint="eastAsia"/>
          <w:sz w:val="24"/>
          <w:szCs w:val="24"/>
          <w:lang w:val="en-US" w:eastAsia="zh-CN"/>
        </w:rPr>
        <w:t xml:space="preserve">; </w:t>
      </w:r>
      <w:r w:rsidRPr="00477148">
        <w:rPr>
          <w:rFonts w:ascii="Times New Roman" w:hAnsi="Times New Roman" w:cs="Times New Roman" w:hint="eastAsia"/>
          <w:sz w:val="24"/>
          <w:szCs w:val="24"/>
          <w:vertAlign w:val="superscript"/>
          <w:lang w:val="en-US" w:eastAsia="zh-CN"/>
        </w:rPr>
        <w:t>3</w:t>
      </w:r>
      <w:r w:rsidRPr="00E30887">
        <w:rPr>
          <w:rFonts w:ascii="Book Antiqua" w:hAnsi="Book Antiqua" w:cs="Times New Roman"/>
          <w:sz w:val="24"/>
          <w:szCs w:val="24"/>
          <w:lang w:val="en-US"/>
        </w:rPr>
        <w:t>ATLL chronic and smoldering types</w:t>
      </w:r>
      <w:r>
        <w:rPr>
          <w:rFonts w:ascii="Book Antiqua" w:hAnsi="Book Antiqua" w:cs="Times New Roman" w:hint="eastAsia"/>
          <w:sz w:val="24"/>
          <w:szCs w:val="24"/>
          <w:lang w:val="en-US" w:eastAsia="zh-CN"/>
        </w:rPr>
        <w:t>.</w:t>
      </w:r>
      <w:proofErr w:type="gramEnd"/>
      <w:r>
        <w:rPr>
          <w:rFonts w:ascii="Book Antiqua" w:hAnsi="Book Antiqua" w:cs="Times New Roman" w:hint="eastAsia"/>
          <w:sz w:val="24"/>
          <w:szCs w:val="24"/>
          <w:lang w:val="en-US" w:eastAsia="zh-CN"/>
        </w:rPr>
        <w:t xml:space="preserve"> </w:t>
      </w:r>
      <w:r w:rsidRPr="00E30887">
        <w:rPr>
          <w:rFonts w:ascii="Book Antiqua" w:hAnsi="Book Antiqua"/>
          <w:sz w:val="24"/>
          <w:szCs w:val="24"/>
          <w:lang w:val="en-US"/>
        </w:rPr>
        <w:t>TCR:</w:t>
      </w:r>
      <w:r>
        <w:rPr>
          <w:rFonts w:ascii="Book Antiqua" w:hAnsi="Book Antiqua" w:hint="eastAsia"/>
          <w:sz w:val="24"/>
          <w:szCs w:val="24"/>
          <w:lang w:val="en-US" w:eastAsia="zh-CN"/>
        </w:rPr>
        <w:t xml:space="preserve"> </w:t>
      </w:r>
      <w:r w:rsidRPr="00E30887">
        <w:rPr>
          <w:rFonts w:ascii="Book Antiqua" w:hAnsi="Book Antiqua"/>
          <w:sz w:val="24"/>
          <w:szCs w:val="24"/>
          <w:lang w:val="en-US"/>
        </w:rPr>
        <w:t>T-cell receptor; BCR: B-ce</w:t>
      </w:r>
      <w:r>
        <w:rPr>
          <w:rFonts w:ascii="Book Antiqua" w:hAnsi="Book Antiqua"/>
          <w:sz w:val="24"/>
          <w:szCs w:val="24"/>
          <w:lang w:val="en-US"/>
        </w:rPr>
        <w:t>ll receptor; EATL: Entheropathy</w:t>
      </w:r>
      <w:r w:rsidRPr="00E30887">
        <w:rPr>
          <w:rFonts w:ascii="Book Antiqua" w:hAnsi="Book Antiqua"/>
          <w:sz w:val="24"/>
          <w:szCs w:val="24"/>
          <w:lang w:val="en-US"/>
        </w:rPr>
        <w:t>–associated T-cell lymphoma;</w:t>
      </w:r>
      <w:r>
        <w:rPr>
          <w:rFonts w:ascii="Book Antiqua" w:hAnsi="Book Antiqua" w:hint="eastAsia"/>
          <w:sz w:val="24"/>
          <w:szCs w:val="24"/>
          <w:lang w:val="en-US" w:eastAsia="zh-CN"/>
        </w:rPr>
        <w:t xml:space="preserve"> </w:t>
      </w:r>
      <w:r w:rsidRPr="00E30887">
        <w:rPr>
          <w:rFonts w:ascii="Book Antiqua" w:hAnsi="Book Antiqua"/>
          <w:sz w:val="24"/>
          <w:szCs w:val="24"/>
          <w:lang w:val="en-US"/>
        </w:rPr>
        <w:t>PTCL: Perypheral T-cell lymphoma; T-LPD: T-cell lymph-prolipferative disease; NK: Natural killer; DLBCL: Diffuse</w:t>
      </w:r>
      <w:r w:rsidR="00F50C4D" w:rsidRPr="00E30887">
        <w:rPr>
          <w:rFonts w:ascii="Book Antiqua" w:hAnsi="Book Antiqua"/>
          <w:sz w:val="24"/>
          <w:szCs w:val="24"/>
          <w:lang w:val="en-US"/>
        </w:rPr>
        <w:t xml:space="preserve"> larg</w:t>
      </w:r>
      <w:r w:rsidRPr="00E30887">
        <w:rPr>
          <w:rFonts w:ascii="Book Antiqua" w:hAnsi="Book Antiqua"/>
          <w:sz w:val="24"/>
          <w:szCs w:val="24"/>
          <w:lang w:val="en-US"/>
        </w:rPr>
        <w:t>e B-cell lymphoma; PTLD: Post-transplantation lymph-proliferative disease</w:t>
      </w:r>
      <w:r>
        <w:rPr>
          <w:rFonts w:ascii="Book Antiqua" w:hAnsi="Book Antiqua" w:hint="eastAsia"/>
          <w:sz w:val="24"/>
          <w:szCs w:val="24"/>
          <w:lang w:val="en-US" w:eastAsia="zh-CN"/>
        </w:rPr>
        <w:t xml:space="preserve">; GI: </w:t>
      </w:r>
      <w:r w:rsidRPr="004308DD">
        <w:rPr>
          <w:rFonts w:ascii="Book Antiqua" w:hAnsi="Book Antiqua"/>
          <w:caps/>
          <w:sz w:val="24"/>
          <w:szCs w:val="24"/>
          <w:lang w:val="en-US" w:eastAsia="zh-CN"/>
        </w:rPr>
        <w:t>g</w:t>
      </w:r>
      <w:r w:rsidRPr="004308DD">
        <w:rPr>
          <w:rFonts w:ascii="Book Antiqua" w:hAnsi="Book Antiqua"/>
          <w:sz w:val="24"/>
          <w:szCs w:val="24"/>
          <w:lang w:val="en-US" w:eastAsia="zh-CN"/>
        </w:rPr>
        <w:t>astro-intestinal</w:t>
      </w:r>
      <w:r>
        <w:rPr>
          <w:rFonts w:ascii="Book Antiqua" w:hAnsi="Book Antiqua" w:hint="eastAsia"/>
          <w:sz w:val="24"/>
          <w:szCs w:val="24"/>
          <w:lang w:val="en-US" w:eastAsia="zh-CN"/>
        </w:rPr>
        <w:t>.</w:t>
      </w:r>
    </w:p>
    <w:p w:rsidR="00810988" w:rsidRPr="00E30887" w:rsidRDefault="00810988" w:rsidP="002C16AB">
      <w:pPr>
        <w:jc w:val="both"/>
        <w:rPr>
          <w:rFonts w:ascii="Book Antiqua" w:hAnsi="Book Antiqua" w:cstheme="minorHAnsi"/>
          <w:sz w:val="24"/>
          <w:szCs w:val="24"/>
          <w:lang w:val="en-US" w:eastAsia="it-IT"/>
        </w:rPr>
      </w:pPr>
      <w:r w:rsidRPr="00E30887">
        <w:rPr>
          <w:rFonts w:ascii="Book Antiqua" w:hAnsi="Book Antiqua" w:cstheme="minorHAnsi"/>
          <w:sz w:val="24"/>
          <w:szCs w:val="24"/>
          <w:lang w:val="en-US" w:eastAsia="it-IT"/>
        </w:rPr>
        <w:br w:type="page"/>
      </w:r>
    </w:p>
    <w:p w:rsidR="00810988" w:rsidRPr="00E30887" w:rsidRDefault="00810988" w:rsidP="002C16AB">
      <w:pPr>
        <w:jc w:val="both"/>
        <w:rPr>
          <w:rFonts w:ascii="Book Antiqua" w:hAnsi="Book Antiqua" w:cstheme="minorHAnsi"/>
          <w:sz w:val="24"/>
          <w:szCs w:val="24"/>
          <w:lang w:val="en-US" w:eastAsia="it-IT"/>
        </w:rPr>
        <w:sectPr w:rsidR="00810988" w:rsidRPr="00E30887" w:rsidSect="00CA20CA">
          <w:pgSz w:w="11906" w:h="16838"/>
          <w:pgMar w:top="1417" w:right="1134" w:bottom="1134" w:left="1134" w:header="708" w:footer="708" w:gutter="0"/>
          <w:cols w:space="708"/>
          <w:docGrid w:linePitch="360"/>
        </w:sectPr>
      </w:pPr>
    </w:p>
    <w:p w:rsidR="00986612" w:rsidRPr="00986612" w:rsidRDefault="00986612" w:rsidP="002C16AB">
      <w:pPr>
        <w:jc w:val="both"/>
        <w:rPr>
          <w:rFonts w:ascii="Book Antiqua" w:hAnsi="Book Antiqua"/>
          <w:b/>
          <w:sz w:val="24"/>
          <w:szCs w:val="24"/>
          <w:lang w:val="en-US" w:eastAsia="zh-CN"/>
        </w:rPr>
      </w:pPr>
      <w:r w:rsidRPr="00986612">
        <w:rPr>
          <w:rFonts w:ascii="Book Antiqua" w:hAnsi="Book Antiqua"/>
          <w:b/>
          <w:sz w:val="24"/>
          <w:szCs w:val="24"/>
          <w:lang w:val="en-US"/>
        </w:rPr>
        <w:lastRenderedPageBreak/>
        <w:t>Table 3</w:t>
      </w:r>
      <w:r w:rsidR="00810988" w:rsidRPr="00986612">
        <w:rPr>
          <w:rFonts w:ascii="Book Antiqua" w:hAnsi="Book Antiqua"/>
          <w:b/>
          <w:sz w:val="24"/>
          <w:szCs w:val="24"/>
          <w:lang w:val="en-US"/>
        </w:rPr>
        <w:t xml:space="preserve"> Prevalence of </w:t>
      </w:r>
      <w:r w:rsidRPr="00986612">
        <w:rPr>
          <w:rFonts w:ascii="Book Antiqua" w:hAnsi="Book Antiqua"/>
          <w:b/>
          <w:sz w:val="24"/>
          <w:szCs w:val="24"/>
          <w:lang w:val="en-US"/>
        </w:rPr>
        <w:t xml:space="preserve">gastro-intestinal </w:t>
      </w:r>
      <w:r w:rsidR="00810988" w:rsidRPr="00986612">
        <w:rPr>
          <w:rFonts w:ascii="Book Antiqua" w:hAnsi="Book Antiqua"/>
          <w:b/>
          <w:sz w:val="24"/>
          <w:szCs w:val="24"/>
          <w:lang w:val="en-US"/>
        </w:rPr>
        <w:t>lymphomas among transplant receipts according to transplanted organ</w:t>
      </w:r>
    </w:p>
    <w:tbl>
      <w:tblPr>
        <w:tblStyle w:val="af1"/>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20"/>
        <w:gridCol w:w="1403"/>
      </w:tblGrid>
      <w:tr w:rsidR="00986612" w:rsidRPr="00E30887" w:rsidTr="009866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Borders>
              <w:top w:val="single" w:sz="4" w:space="0" w:color="auto"/>
              <w:left w:val="none" w:sz="0" w:space="0" w:color="auto"/>
              <w:bottom w:val="single" w:sz="4" w:space="0" w:color="auto"/>
              <w:right w:val="none" w:sz="0" w:space="0" w:color="auto"/>
            </w:tcBorders>
            <w:shd w:val="clear" w:color="auto" w:fill="auto"/>
          </w:tcPr>
          <w:p w:rsidR="00986612" w:rsidRPr="00E30887" w:rsidRDefault="00986612" w:rsidP="00D36678">
            <w:pPr>
              <w:jc w:val="both"/>
              <w:rPr>
                <w:rFonts w:ascii="Book Antiqua" w:hAnsi="Book Antiqua"/>
                <w:sz w:val="24"/>
                <w:szCs w:val="24"/>
                <w:lang w:val="en-US"/>
              </w:rPr>
            </w:pPr>
            <w:r w:rsidRPr="00E30887">
              <w:rPr>
                <w:rFonts w:ascii="Book Antiqua" w:hAnsi="Book Antiqua"/>
                <w:sz w:val="24"/>
                <w:szCs w:val="24"/>
                <w:lang w:val="en-US"/>
              </w:rPr>
              <w:t>Transplant</w:t>
            </w:r>
          </w:p>
        </w:tc>
        <w:tc>
          <w:tcPr>
            <w:tcW w:w="1403" w:type="dxa"/>
            <w:tcBorders>
              <w:top w:val="single" w:sz="4" w:space="0" w:color="auto"/>
              <w:left w:val="none" w:sz="0" w:space="0" w:color="auto"/>
              <w:bottom w:val="single" w:sz="4" w:space="0" w:color="auto"/>
              <w:right w:val="none" w:sz="0" w:space="0" w:color="auto"/>
            </w:tcBorders>
            <w:shd w:val="clear" w:color="auto" w:fill="auto"/>
          </w:tcPr>
          <w:p w:rsidR="00986612" w:rsidRPr="00E30887" w:rsidRDefault="00986612" w:rsidP="00D36678">
            <w:pPr>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E30887">
              <w:rPr>
                <w:rFonts w:ascii="Book Antiqua" w:hAnsi="Book Antiqua"/>
                <w:sz w:val="24"/>
                <w:szCs w:val="24"/>
                <w:lang w:val="en-US"/>
              </w:rPr>
              <w:t>Prevalence</w:t>
            </w:r>
          </w:p>
        </w:tc>
      </w:tr>
      <w:tr w:rsidR="00986612" w:rsidRPr="00E30887" w:rsidTr="009866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Borders>
              <w:top w:val="single" w:sz="4" w:space="0" w:color="auto"/>
              <w:left w:val="none" w:sz="0" w:space="0" w:color="auto"/>
              <w:bottom w:val="none" w:sz="0" w:space="0" w:color="auto"/>
              <w:right w:val="none" w:sz="0" w:space="0" w:color="auto"/>
            </w:tcBorders>
            <w:shd w:val="clear" w:color="auto" w:fill="auto"/>
          </w:tcPr>
          <w:p w:rsidR="00986612" w:rsidRPr="00E30887" w:rsidRDefault="00986612" w:rsidP="00D36678">
            <w:pPr>
              <w:jc w:val="both"/>
              <w:rPr>
                <w:rFonts w:ascii="Book Antiqua" w:hAnsi="Book Antiqua"/>
                <w:sz w:val="24"/>
                <w:szCs w:val="24"/>
                <w:lang w:val="en-US"/>
              </w:rPr>
            </w:pPr>
            <w:r w:rsidRPr="00E30887">
              <w:rPr>
                <w:rFonts w:ascii="Book Antiqua" w:hAnsi="Book Antiqua"/>
                <w:sz w:val="24"/>
                <w:szCs w:val="24"/>
                <w:lang w:val="en-US"/>
              </w:rPr>
              <w:t>Bone Marrow</w:t>
            </w:r>
          </w:p>
        </w:tc>
        <w:tc>
          <w:tcPr>
            <w:tcW w:w="1403" w:type="dxa"/>
            <w:tcBorders>
              <w:top w:val="single" w:sz="4" w:space="0" w:color="auto"/>
              <w:left w:val="none" w:sz="0" w:space="0" w:color="auto"/>
              <w:bottom w:val="none" w:sz="0" w:space="0" w:color="auto"/>
              <w:right w:val="none" w:sz="0" w:space="0" w:color="auto"/>
            </w:tcBorders>
            <w:shd w:val="clear" w:color="auto" w:fill="auto"/>
          </w:tcPr>
          <w:p w:rsidR="00986612" w:rsidRPr="00E30887" w:rsidRDefault="00986612" w:rsidP="00D36678">
            <w:pPr>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E30887">
              <w:rPr>
                <w:rFonts w:ascii="Book Antiqua" w:hAnsi="Book Antiqua"/>
                <w:sz w:val="24"/>
                <w:szCs w:val="24"/>
                <w:lang w:val="en-US"/>
              </w:rPr>
              <w:t>0.5%</w:t>
            </w:r>
          </w:p>
        </w:tc>
      </w:tr>
      <w:tr w:rsidR="00986612" w:rsidRPr="00E30887" w:rsidTr="009866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Borders>
              <w:top w:val="none" w:sz="0" w:space="0" w:color="auto"/>
              <w:left w:val="none" w:sz="0" w:space="0" w:color="auto"/>
              <w:bottom w:val="none" w:sz="0" w:space="0" w:color="auto"/>
              <w:right w:val="none" w:sz="0" w:space="0" w:color="auto"/>
            </w:tcBorders>
            <w:shd w:val="clear" w:color="auto" w:fill="auto"/>
          </w:tcPr>
          <w:p w:rsidR="00986612" w:rsidRPr="00E30887" w:rsidRDefault="00986612" w:rsidP="00D36678">
            <w:pPr>
              <w:jc w:val="both"/>
              <w:rPr>
                <w:rFonts w:ascii="Book Antiqua" w:hAnsi="Book Antiqua"/>
                <w:sz w:val="24"/>
                <w:szCs w:val="24"/>
                <w:lang w:val="en-US"/>
              </w:rPr>
            </w:pPr>
            <w:r w:rsidRPr="00E30887">
              <w:rPr>
                <w:rFonts w:ascii="Book Antiqua" w:hAnsi="Book Antiqua"/>
                <w:sz w:val="24"/>
                <w:szCs w:val="24"/>
                <w:lang w:val="en-US"/>
              </w:rPr>
              <w:t>Liver</w:t>
            </w:r>
          </w:p>
        </w:tc>
        <w:tc>
          <w:tcPr>
            <w:tcW w:w="1403" w:type="dxa"/>
            <w:tcBorders>
              <w:top w:val="none" w:sz="0" w:space="0" w:color="auto"/>
              <w:left w:val="none" w:sz="0" w:space="0" w:color="auto"/>
              <w:bottom w:val="none" w:sz="0" w:space="0" w:color="auto"/>
              <w:right w:val="none" w:sz="0" w:space="0" w:color="auto"/>
            </w:tcBorders>
            <w:shd w:val="clear" w:color="auto" w:fill="auto"/>
          </w:tcPr>
          <w:p w:rsidR="00986612" w:rsidRPr="00E30887" w:rsidRDefault="00986612" w:rsidP="00D36678">
            <w:pPr>
              <w:jc w:val="both"/>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lang w:val="en-US"/>
              </w:rPr>
            </w:pPr>
            <w:r w:rsidRPr="00E30887">
              <w:rPr>
                <w:rFonts w:ascii="Book Antiqua" w:hAnsi="Book Antiqua"/>
                <w:sz w:val="24"/>
                <w:szCs w:val="24"/>
                <w:lang w:val="en-US"/>
              </w:rPr>
              <w:t>1</w:t>
            </w:r>
            <w:r>
              <w:rPr>
                <w:rFonts w:ascii="Book Antiqua" w:hAnsi="Book Antiqua" w:hint="eastAsia"/>
                <w:sz w:val="24"/>
                <w:szCs w:val="24"/>
                <w:lang w:val="en-US" w:eastAsia="zh-CN"/>
              </w:rPr>
              <w:t>%</w:t>
            </w:r>
            <w:r w:rsidRPr="00E30887">
              <w:rPr>
                <w:rFonts w:ascii="Book Antiqua" w:hAnsi="Book Antiqua"/>
                <w:sz w:val="24"/>
                <w:szCs w:val="24"/>
                <w:lang w:val="en-US"/>
              </w:rPr>
              <w:t>-2%</w:t>
            </w:r>
          </w:p>
        </w:tc>
      </w:tr>
      <w:tr w:rsidR="00986612" w:rsidRPr="00E30887" w:rsidTr="009866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Borders>
              <w:top w:val="none" w:sz="0" w:space="0" w:color="auto"/>
              <w:left w:val="none" w:sz="0" w:space="0" w:color="auto"/>
              <w:bottom w:val="none" w:sz="0" w:space="0" w:color="auto"/>
              <w:right w:val="none" w:sz="0" w:space="0" w:color="auto"/>
            </w:tcBorders>
            <w:shd w:val="clear" w:color="auto" w:fill="auto"/>
          </w:tcPr>
          <w:p w:rsidR="00986612" w:rsidRPr="00E30887" w:rsidRDefault="00986612" w:rsidP="00D36678">
            <w:pPr>
              <w:jc w:val="both"/>
              <w:rPr>
                <w:rFonts w:ascii="Book Antiqua" w:hAnsi="Book Antiqua"/>
                <w:sz w:val="24"/>
                <w:szCs w:val="24"/>
                <w:lang w:val="en-US"/>
              </w:rPr>
            </w:pPr>
            <w:r w:rsidRPr="00E30887">
              <w:rPr>
                <w:rFonts w:ascii="Book Antiqua" w:hAnsi="Book Antiqua"/>
                <w:sz w:val="24"/>
                <w:szCs w:val="24"/>
                <w:lang w:val="en-US"/>
              </w:rPr>
              <w:t>Kidney</w:t>
            </w:r>
          </w:p>
        </w:tc>
        <w:tc>
          <w:tcPr>
            <w:tcW w:w="1403" w:type="dxa"/>
            <w:tcBorders>
              <w:top w:val="none" w:sz="0" w:space="0" w:color="auto"/>
              <w:left w:val="none" w:sz="0" w:space="0" w:color="auto"/>
              <w:bottom w:val="none" w:sz="0" w:space="0" w:color="auto"/>
              <w:right w:val="none" w:sz="0" w:space="0" w:color="auto"/>
            </w:tcBorders>
            <w:shd w:val="clear" w:color="auto" w:fill="auto"/>
          </w:tcPr>
          <w:p w:rsidR="00986612" w:rsidRPr="00E30887" w:rsidRDefault="00986612" w:rsidP="00D36678">
            <w:pPr>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E30887">
              <w:rPr>
                <w:rFonts w:ascii="Book Antiqua" w:hAnsi="Book Antiqua"/>
                <w:sz w:val="24"/>
                <w:szCs w:val="24"/>
                <w:lang w:val="en-US"/>
              </w:rPr>
              <w:t>0.7-4%</w:t>
            </w:r>
          </w:p>
        </w:tc>
      </w:tr>
      <w:tr w:rsidR="00986612" w:rsidRPr="00E30887" w:rsidTr="009866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Borders>
              <w:top w:val="none" w:sz="0" w:space="0" w:color="auto"/>
              <w:left w:val="none" w:sz="0" w:space="0" w:color="auto"/>
              <w:bottom w:val="none" w:sz="0" w:space="0" w:color="auto"/>
              <w:right w:val="none" w:sz="0" w:space="0" w:color="auto"/>
            </w:tcBorders>
            <w:shd w:val="clear" w:color="auto" w:fill="auto"/>
          </w:tcPr>
          <w:p w:rsidR="00986612" w:rsidRPr="00E30887" w:rsidRDefault="00986612" w:rsidP="00D36678">
            <w:pPr>
              <w:jc w:val="both"/>
              <w:rPr>
                <w:rFonts w:ascii="Book Antiqua" w:hAnsi="Book Antiqua"/>
                <w:sz w:val="24"/>
                <w:szCs w:val="24"/>
                <w:lang w:val="en-US"/>
              </w:rPr>
            </w:pPr>
            <w:r w:rsidRPr="00E30887">
              <w:rPr>
                <w:rFonts w:ascii="Book Antiqua" w:hAnsi="Book Antiqua"/>
                <w:sz w:val="24"/>
                <w:szCs w:val="24"/>
                <w:lang w:val="en-US"/>
              </w:rPr>
              <w:t>Heart</w:t>
            </w:r>
          </w:p>
        </w:tc>
        <w:tc>
          <w:tcPr>
            <w:tcW w:w="1403" w:type="dxa"/>
            <w:tcBorders>
              <w:top w:val="none" w:sz="0" w:space="0" w:color="auto"/>
              <w:left w:val="none" w:sz="0" w:space="0" w:color="auto"/>
              <w:bottom w:val="none" w:sz="0" w:space="0" w:color="auto"/>
              <w:right w:val="none" w:sz="0" w:space="0" w:color="auto"/>
            </w:tcBorders>
            <w:shd w:val="clear" w:color="auto" w:fill="auto"/>
          </w:tcPr>
          <w:p w:rsidR="00986612" w:rsidRPr="00E30887" w:rsidRDefault="00986612" w:rsidP="00D36678">
            <w:pPr>
              <w:jc w:val="both"/>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lang w:val="en-US"/>
              </w:rPr>
            </w:pPr>
            <w:r w:rsidRPr="00E30887">
              <w:rPr>
                <w:rFonts w:ascii="Book Antiqua" w:hAnsi="Book Antiqua"/>
                <w:sz w:val="24"/>
                <w:szCs w:val="24"/>
                <w:lang w:val="en-US"/>
              </w:rPr>
              <w:t>2</w:t>
            </w:r>
            <w:r>
              <w:rPr>
                <w:rFonts w:ascii="Book Antiqua" w:hAnsi="Book Antiqua" w:hint="eastAsia"/>
                <w:sz w:val="24"/>
                <w:szCs w:val="24"/>
                <w:lang w:val="en-US" w:eastAsia="zh-CN"/>
              </w:rPr>
              <w:t>%</w:t>
            </w:r>
            <w:r w:rsidRPr="00E30887">
              <w:rPr>
                <w:rFonts w:ascii="Book Antiqua" w:hAnsi="Book Antiqua"/>
                <w:sz w:val="24"/>
                <w:szCs w:val="24"/>
                <w:lang w:val="en-US"/>
              </w:rPr>
              <w:t>-10%</w:t>
            </w:r>
          </w:p>
        </w:tc>
      </w:tr>
      <w:tr w:rsidR="00986612" w:rsidRPr="00E30887" w:rsidTr="009866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Borders>
              <w:top w:val="none" w:sz="0" w:space="0" w:color="auto"/>
              <w:left w:val="none" w:sz="0" w:space="0" w:color="auto"/>
              <w:bottom w:val="none" w:sz="0" w:space="0" w:color="auto"/>
              <w:right w:val="none" w:sz="0" w:space="0" w:color="auto"/>
            </w:tcBorders>
            <w:shd w:val="clear" w:color="auto" w:fill="auto"/>
          </w:tcPr>
          <w:p w:rsidR="00986612" w:rsidRPr="00E30887" w:rsidRDefault="00986612" w:rsidP="00D36678">
            <w:pPr>
              <w:jc w:val="both"/>
              <w:rPr>
                <w:rFonts w:ascii="Book Antiqua" w:hAnsi="Book Antiqua"/>
                <w:sz w:val="24"/>
                <w:szCs w:val="24"/>
                <w:lang w:val="en-US"/>
              </w:rPr>
            </w:pPr>
            <w:r w:rsidRPr="00E30887">
              <w:rPr>
                <w:rFonts w:ascii="Book Antiqua" w:hAnsi="Book Antiqua"/>
                <w:sz w:val="24"/>
                <w:szCs w:val="24"/>
                <w:lang w:val="en-US"/>
              </w:rPr>
              <w:t>Small bowel</w:t>
            </w:r>
          </w:p>
        </w:tc>
        <w:tc>
          <w:tcPr>
            <w:tcW w:w="1403" w:type="dxa"/>
            <w:tcBorders>
              <w:top w:val="none" w:sz="0" w:space="0" w:color="auto"/>
              <w:left w:val="none" w:sz="0" w:space="0" w:color="auto"/>
              <w:bottom w:val="none" w:sz="0" w:space="0" w:color="auto"/>
              <w:right w:val="none" w:sz="0" w:space="0" w:color="auto"/>
            </w:tcBorders>
            <w:shd w:val="clear" w:color="auto" w:fill="auto"/>
          </w:tcPr>
          <w:p w:rsidR="00986612" w:rsidRPr="00E30887" w:rsidRDefault="00986612" w:rsidP="00D36678">
            <w:pPr>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E30887">
              <w:rPr>
                <w:rFonts w:ascii="Book Antiqua" w:hAnsi="Book Antiqua"/>
                <w:sz w:val="24"/>
                <w:szCs w:val="24"/>
                <w:lang w:val="en-US"/>
              </w:rPr>
              <w:t>up to 30%</w:t>
            </w:r>
          </w:p>
        </w:tc>
      </w:tr>
    </w:tbl>
    <w:p w:rsidR="00810988" w:rsidRPr="00E30887" w:rsidRDefault="00986612" w:rsidP="002C16AB">
      <w:pPr>
        <w:jc w:val="both"/>
        <w:rPr>
          <w:rFonts w:ascii="Book Antiqua" w:hAnsi="Book Antiqua"/>
          <w:sz w:val="24"/>
          <w:szCs w:val="24"/>
          <w:lang w:val="en-US"/>
        </w:rPr>
      </w:pPr>
      <w:r>
        <w:rPr>
          <w:rFonts w:ascii="Book Antiqua" w:hAnsi="Book Antiqua" w:hint="eastAsia"/>
          <w:sz w:val="24"/>
          <w:szCs w:val="24"/>
          <w:lang w:val="en-US" w:eastAsia="zh-CN"/>
        </w:rPr>
        <w:t xml:space="preserve">The </w:t>
      </w:r>
      <w:r w:rsidR="00810988" w:rsidRPr="00E30887">
        <w:rPr>
          <w:rFonts w:ascii="Book Antiqua" w:hAnsi="Book Antiqua"/>
          <w:sz w:val="24"/>
          <w:szCs w:val="24"/>
          <w:lang w:val="en-US"/>
        </w:rPr>
        <w:t>data</w:t>
      </w:r>
      <w:r w:rsidR="00290090">
        <w:rPr>
          <w:rFonts w:ascii="Book Antiqua" w:hAnsi="Book Antiqua"/>
          <w:sz w:val="24"/>
          <w:szCs w:val="24"/>
          <w:lang w:val="en-US"/>
        </w:rPr>
        <w:t xml:space="preserve"> extracted from </w:t>
      </w:r>
      <w:proofErr w:type="gramStart"/>
      <w:r w:rsidR="00290090">
        <w:rPr>
          <w:rFonts w:ascii="Book Antiqua" w:hAnsi="Book Antiqua"/>
          <w:sz w:val="24"/>
          <w:szCs w:val="24"/>
          <w:lang w:val="en-US"/>
        </w:rPr>
        <w:t>Heise</w:t>
      </w:r>
      <w:r w:rsidRPr="00986612">
        <w:rPr>
          <w:rFonts w:ascii="Book Antiqua" w:hAnsi="Book Antiqua"/>
          <w:sz w:val="24"/>
          <w:szCs w:val="24"/>
          <w:vertAlign w:val="superscript"/>
          <w:lang w:val="en-US"/>
        </w:rPr>
        <w:t>[</w:t>
      </w:r>
      <w:proofErr w:type="gramEnd"/>
      <w:r w:rsidRPr="00986612">
        <w:rPr>
          <w:rFonts w:ascii="Book Antiqua" w:hAnsi="Book Antiqua"/>
          <w:sz w:val="24"/>
          <w:szCs w:val="24"/>
          <w:vertAlign w:val="superscript"/>
          <w:lang w:val="en-US"/>
        </w:rPr>
        <w:t>206]</w:t>
      </w:r>
      <w:r w:rsidR="00290090">
        <w:rPr>
          <w:rFonts w:ascii="Book Antiqua" w:hAnsi="Book Antiqua"/>
          <w:sz w:val="24"/>
          <w:szCs w:val="24"/>
          <w:lang w:val="en-US"/>
        </w:rPr>
        <w:t>, 2010</w:t>
      </w:r>
      <w:r w:rsidR="00810988" w:rsidRPr="00E30887">
        <w:rPr>
          <w:rFonts w:ascii="Book Antiqua" w:hAnsi="Book Antiqua"/>
          <w:sz w:val="24"/>
          <w:szCs w:val="24"/>
          <w:lang w:val="en-US"/>
        </w:rPr>
        <w:t>.</w:t>
      </w:r>
    </w:p>
    <w:p w:rsidR="007E6E27" w:rsidRDefault="007E6E27" w:rsidP="002C16AB">
      <w:pPr>
        <w:jc w:val="both"/>
        <w:rPr>
          <w:rFonts w:ascii="Book Antiqua" w:hAnsi="Book Antiqua"/>
          <w:sz w:val="24"/>
          <w:szCs w:val="24"/>
          <w:lang w:val="en-US" w:eastAsia="zh-CN"/>
        </w:rPr>
      </w:pPr>
      <w:r>
        <w:rPr>
          <w:rFonts w:ascii="Book Antiqua" w:hAnsi="Book Antiqua"/>
          <w:sz w:val="24"/>
          <w:szCs w:val="24"/>
          <w:lang w:val="en-US" w:eastAsia="zh-CN"/>
        </w:rPr>
        <w:br w:type="page"/>
      </w:r>
    </w:p>
    <w:p w:rsidR="00810988" w:rsidRDefault="00810988" w:rsidP="002C16AB">
      <w:pPr>
        <w:jc w:val="both"/>
        <w:rPr>
          <w:rFonts w:ascii="Book Antiqua" w:hAnsi="Book Antiqua"/>
          <w:sz w:val="24"/>
          <w:szCs w:val="24"/>
          <w:lang w:val="en-US" w:eastAsia="zh-CN"/>
        </w:rPr>
      </w:pPr>
    </w:p>
    <w:p w:rsidR="00614D4E" w:rsidRPr="00614D4E" w:rsidRDefault="00614D4E" w:rsidP="002C16AB">
      <w:pPr>
        <w:jc w:val="both"/>
        <w:rPr>
          <w:rFonts w:ascii="Book Antiqua" w:hAnsi="Book Antiqua"/>
          <w:b/>
          <w:sz w:val="24"/>
          <w:szCs w:val="24"/>
          <w:lang w:val="en-US" w:eastAsia="zh-CN"/>
        </w:rPr>
      </w:pPr>
      <w:r w:rsidRPr="00614D4E">
        <w:rPr>
          <w:rFonts w:ascii="Book Antiqua" w:hAnsi="Book Antiqua"/>
          <w:b/>
          <w:sz w:val="24"/>
          <w:szCs w:val="24"/>
          <w:lang w:val="en-US"/>
        </w:rPr>
        <w:t>Table 4 Reports of gastro-intestinal plasmablastic lymphoma from 1998</w:t>
      </w:r>
    </w:p>
    <w:tbl>
      <w:tblPr>
        <w:tblStyle w:val="af2"/>
        <w:tblW w:w="10292" w:type="dxa"/>
        <w:tblInd w:w="-638" w:type="dxa"/>
        <w:tblLook w:val="06A0" w:firstRow="1" w:lastRow="0" w:firstColumn="1" w:lastColumn="0" w:noHBand="1" w:noVBand="1"/>
      </w:tblPr>
      <w:tblGrid>
        <w:gridCol w:w="2945"/>
        <w:gridCol w:w="897"/>
        <w:gridCol w:w="2258"/>
        <w:gridCol w:w="3496"/>
        <w:gridCol w:w="696"/>
      </w:tblGrid>
      <w:tr w:rsidR="00614D4E" w:rsidRPr="00614D4E" w:rsidTr="00614D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5" w:type="dxa"/>
            <w:tcBorders>
              <w:top w:val="single" w:sz="4" w:space="0" w:color="auto"/>
              <w:bottom w:val="single" w:sz="4" w:space="0" w:color="auto"/>
            </w:tcBorders>
            <w:shd w:val="clear" w:color="auto" w:fill="auto"/>
          </w:tcPr>
          <w:p w:rsidR="00810988" w:rsidRPr="00614D4E" w:rsidRDefault="00810988" w:rsidP="002C16AB">
            <w:pPr>
              <w:jc w:val="both"/>
              <w:rPr>
                <w:rFonts w:ascii="Book Antiqua" w:hAnsi="Book Antiqua"/>
                <w:color w:val="000000" w:themeColor="text1"/>
                <w:sz w:val="24"/>
                <w:szCs w:val="24"/>
              </w:rPr>
            </w:pPr>
            <w:r w:rsidRPr="00614D4E">
              <w:rPr>
                <w:rFonts w:ascii="Book Antiqua" w:hAnsi="Book Antiqua"/>
                <w:color w:val="000000" w:themeColor="text1"/>
                <w:sz w:val="24"/>
                <w:szCs w:val="24"/>
              </w:rPr>
              <w:t>Manuscript</w:t>
            </w:r>
          </w:p>
        </w:tc>
        <w:tc>
          <w:tcPr>
            <w:tcW w:w="897" w:type="dxa"/>
            <w:tcBorders>
              <w:top w:val="single" w:sz="4" w:space="0" w:color="auto"/>
              <w:bottom w:val="single" w:sz="4" w:space="0" w:color="auto"/>
            </w:tcBorders>
            <w:shd w:val="clear" w:color="auto" w:fill="auto"/>
          </w:tcPr>
          <w:p w:rsidR="00810988" w:rsidRPr="00614D4E" w:rsidRDefault="00810988" w:rsidP="002C16AB">
            <w:pPr>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614D4E">
              <w:rPr>
                <w:rFonts w:ascii="Book Antiqua" w:hAnsi="Book Antiqua"/>
                <w:color w:val="000000" w:themeColor="text1"/>
                <w:sz w:val="24"/>
                <w:szCs w:val="24"/>
              </w:rPr>
              <w:t>Year</w:t>
            </w:r>
          </w:p>
        </w:tc>
        <w:tc>
          <w:tcPr>
            <w:tcW w:w="2258" w:type="dxa"/>
            <w:tcBorders>
              <w:top w:val="single" w:sz="4" w:space="0" w:color="auto"/>
              <w:bottom w:val="single" w:sz="4" w:space="0" w:color="auto"/>
            </w:tcBorders>
            <w:shd w:val="clear" w:color="auto" w:fill="auto"/>
          </w:tcPr>
          <w:p w:rsidR="00810988" w:rsidRPr="00614D4E" w:rsidRDefault="00810988" w:rsidP="002C16AB">
            <w:pPr>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614D4E">
              <w:rPr>
                <w:rFonts w:ascii="Book Antiqua" w:hAnsi="Book Antiqua"/>
                <w:caps/>
                <w:color w:val="000000" w:themeColor="text1"/>
                <w:sz w:val="24"/>
                <w:szCs w:val="24"/>
              </w:rPr>
              <w:t>l</w:t>
            </w:r>
            <w:r w:rsidRPr="00614D4E">
              <w:rPr>
                <w:rFonts w:ascii="Book Antiqua" w:hAnsi="Book Antiqua"/>
                <w:color w:val="000000" w:themeColor="text1"/>
                <w:sz w:val="24"/>
                <w:szCs w:val="24"/>
              </w:rPr>
              <w:t>ocalization</w:t>
            </w:r>
          </w:p>
        </w:tc>
        <w:tc>
          <w:tcPr>
            <w:tcW w:w="3496" w:type="dxa"/>
            <w:tcBorders>
              <w:top w:val="single" w:sz="4" w:space="0" w:color="auto"/>
              <w:bottom w:val="single" w:sz="4" w:space="0" w:color="auto"/>
            </w:tcBorders>
            <w:shd w:val="clear" w:color="auto" w:fill="auto"/>
          </w:tcPr>
          <w:p w:rsidR="00810988" w:rsidRPr="00614D4E" w:rsidRDefault="00810988" w:rsidP="002C16AB">
            <w:pPr>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614D4E">
              <w:rPr>
                <w:rFonts w:ascii="Book Antiqua" w:hAnsi="Book Antiqua"/>
                <w:color w:val="000000" w:themeColor="text1"/>
                <w:sz w:val="24"/>
                <w:szCs w:val="24"/>
              </w:rPr>
              <w:t>Endoscopic appearance</w:t>
            </w:r>
          </w:p>
        </w:tc>
        <w:tc>
          <w:tcPr>
            <w:tcW w:w="696" w:type="dxa"/>
            <w:tcBorders>
              <w:top w:val="single" w:sz="4" w:space="0" w:color="auto"/>
              <w:bottom w:val="single" w:sz="4" w:space="0" w:color="auto"/>
            </w:tcBorders>
            <w:shd w:val="clear" w:color="auto" w:fill="auto"/>
          </w:tcPr>
          <w:p w:rsidR="00810988" w:rsidRPr="00614D4E" w:rsidRDefault="00810988" w:rsidP="002C16AB">
            <w:pPr>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614D4E">
              <w:rPr>
                <w:rFonts w:ascii="Book Antiqua" w:hAnsi="Book Antiqua"/>
                <w:color w:val="000000" w:themeColor="text1"/>
                <w:sz w:val="24"/>
                <w:szCs w:val="24"/>
              </w:rPr>
              <w:t xml:space="preserve">HIV </w:t>
            </w:r>
          </w:p>
        </w:tc>
      </w:tr>
      <w:tr w:rsidR="00871E7C" w:rsidRPr="00E30887" w:rsidTr="00614D4E">
        <w:tc>
          <w:tcPr>
            <w:cnfStyle w:val="001000000000" w:firstRow="0" w:lastRow="0" w:firstColumn="1" w:lastColumn="0" w:oddVBand="0" w:evenVBand="0" w:oddHBand="0" w:evenHBand="0" w:firstRowFirstColumn="0" w:firstRowLastColumn="0" w:lastRowFirstColumn="0" w:lastRowLastColumn="0"/>
            <w:tcW w:w="2945" w:type="dxa"/>
            <w:tcBorders>
              <w:top w:val="single" w:sz="4" w:space="0" w:color="auto"/>
            </w:tcBorders>
            <w:shd w:val="clear" w:color="auto" w:fill="auto"/>
            <w:vAlign w:val="center"/>
          </w:tcPr>
          <w:p w:rsidR="00871E7C" w:rsidRPr="00614D4E" w:rsidRDefault="00871E7C" w:rsidP="00836E50">
            <w:pPr>
              <w:jc w:val="both"/>
              <w:rPr>
                <w:rFonts w:ascii="Book Antiqua" w:hAnsi="Book Antiqua"/>
                <w:b w:val="0"/>
                <w:sz w:val="24"/>
                <w:szCs w:val="24"/>
              </w:rPr>
            </w:pPr>
            <w:r w:rsidRPr="00614D4E">
              <w:rPr>
                <w:rFonts w:ascii="Book Antiqua" w:hAnsi="Book Antiqua"/>
                <w:b w:val="0"/>
                <w:sz w:val="24"/>
                <w:szCs w:val="24"/>
              </w:rPr>
              <w:t xml:space="preserve">Pruneri </w:t>
            </w:r>
            <w:r w:rsidR="00CF6F51" w:rsidRPr="00614D4E">
              <w:rPr>
                <w:rFonts w:ascii="Book Antiqua" w:hAnsi="Book Antiqua"/>
                <w:b w:val="0"/>
                <w:i/>
                <w:sz w:val="24"/>
                <w:szCs w:val="24"/>
              </w:rPr>
              <w:t>et al</w:t>
            </w:r>
            <w:r w:rsidR="0007799E" w:rsidRPr="00614D4E">
              <w:rPr>
                <w:rFonts w:ascii="Book Antiqua" w:hAnsi="Book Antiqua"/>
                <w:sz w:val="24"/>
                <w:szCs w:val="24"/>
              </w:rPr>
              <w:fldChar w:fldCharType="begin"/>
            </w:r>
            <w:r w:rsidR="00DC0ADC" w:rsidRPr="00614D4E">
              <w:rPr>
                <w:rFonts w:ascii="Book Antiqua" w:hAnsi="Book Antiqua"/>
                <w:b w:val="0"/>
                <w:sz w:val="24"/>
                <w:szCs w:val="24"/>
              </w:rPr>
              <w:instrText xml:space="preserve"> ADDIN EN.CITE &lt;EndNote&gt;&lt;Cite&gt;&lt;Author&gt;Pruneri&lt;/Author&gt;&lt;Year&gt;1998&lt;/Year&gt;&lt;RecNum&gt;370&lt;/RecNum&gt;&lt;DisplayText&gt;&lt;style face="superscript"&gt;[230]&lt;/style&gt;&lt;/DisplayText&gt;&lt;record&gt;&lt;rec-number&gt;370&lt;/rec-number&gt;&lt;foreign-keys&gt;&lt;key app="EN" db-id="5tsttwews9adafet09npf5fv9zta29vd99ew"&gt;370&lt;/key&gt;&lt;/foreign-keys&gt;&lt;ref-type name="Journal Article"&gt;17&lt;/ref-type&gt;&lt;contributors&gt;&lt;authors&gt;&lt;author&gt;Pruneri, G.&lt;/author&gt;&lt;author&gt;Graziadei, G.&lt;/author&gt;&lt;author&gt;Ermellino, L.&lt;/author&gt;&lt;author&gt;Baldini, L.&lt;/author&gt;&lt;author&gt;Neri, A.&lt;/author&gt;&lt;author&gt;Buffa, R.&lt;/author&gt;&lt;/authors&gt;&lt;/contributors&gt;&lt;auth-address&gt;II Servizio di Anatomia Patologica, Istituto di Scienze Mediche, IRCCS Ospedale Maggiore di Milan, Italy.&lt;/auth-address&gt;&lt;titles&gt;&lt;title&gt;Plasmablastic lymphoma of the stomach. A case report&lt;/title&gt;&lt;secondary-title&gt;Haematologica&lt;/secondary-title&gt;&lt;alt-title&gt;Haematologica&lt;/alt-title&gt;&lt;/titles&gt;&lt;periodical&gt;&lt;full-title&gt;Haematologica&lt;/full-title&gt;&lt;abbr-1&gt;Haematologica&lt;/abbr-1&gt;&lt;/periodical&gt;&lt;alt-periodical&gt;&lt;full-title&gt;Haematologica&lt;/full-title&gt;&lt;abbr-1&gt;Haematologica&lt;/abbr-1&gt;&lt;/alt-periodical&gt;&lt;pages&gt;87-9&lt;/pages&gt;&lt;volume&gt;83&lt;/volume&gt;&lt;number&gt;1&lt;/number&gt;&lt;edition&gt;1998/05/16&lt;/edition&gt;&lt;keywords&gt;&lt;keyword&gt;Female&lt;/keyword&gt;&lt;keyword&gt;Humans&lt;/keyword&gt;&lt;keyword&gt;Lymphoma, B-Cell/pathology&lt;/keyword&gt;&lt;keyword&gt;Lymphoma, Large B-Cell, Diffuse/ pathology&lt;/keyword&gt;&lt;keyword&gt;Middle Aged&lt;/keyword&gt;&lt;keyword&gt;Stomach Neoplasms/ pathology&lt;/keyword&gt;&lt;/keywords&gt;&lt;dates&gt;&lt;year&gt;1998&lt;/year&gt;&lt;pub-dates&gt;&lt;date&gt;Jan&lt;/date&gt;&lt;/pub-dates&gt;&lt;/dates&gt;&lt;isbn&gt;0390-6078 (Print)&amp;#xD;0390-6078 (Linking)&lt;/isbn&gt;&lt;accession-num&gt;9542326&lt;/accession-num&gt;&lt;urls&gt;&lt;/urls&gt;&lt;remote-database-provider&gt;NLM&lt;/remote-database-provider&gt;&lt;language&gt;eng&lt;/language&gt;&lt;/record&gt;&lt;/Cite&gt;&lt;/EndNote&gt;</w:instrText>
            </w:r>
            <w:r w:rsidR="0007799E" w:rsidRPr="00614D4E">
              <w:rPr>
                <w:rFonts w:ascii="Book Antiqua" w:hAnsi="Book Antiqua"/>
                <w:sz w:val="24"/>
                <w:szCs w:val="24"/>
              </w:rPr>
              <w:fldChar w:fldCharType="separate"/>
            </w:r>
            <w:r w:rsidR="00DC0ADC" w:rsidRPr="00614D4E">
              <w:rPr>
                <w:rFonts w:ascii="Book Antiqua" w:hAnsi="Book Antiqua"/>
                <w:b w:val="0"/>
                <w:noProof/>
                <w:sz w:val="24"/>
                <w:szCs w:val="24"/>
                <w:vertAlign w:val="superscript"/>
              </w:rPr>
              <w:t>[</w:t>
            </w:r>
            <w:hyperlink w:anchor="_ENREF_230" w:tooltip="Pruneri, 1998 #370" w:history="1">
              <w:r w:rsidR="00836E50" w:rsidRPr="00614D4E">
                <w:rPr>
                  <w:rFonts w:ascii="Book Antiqua" w:hAnsi="Book Antiqua"/>
                  <w:b w:val="0"/>
                  <w:noProof/>
                  <w:sz w:val="24"/>
                  <w:szCs w:val="24"/>
                  <w:vertAlign w:val="superscript"/>
                </w:rPr>
                <w:t>230</w:t>
              </w:r>
            </w:hyperlink>
            <w:r w:rsidR="00DC0ADC" w:rsidRPr="00614D4E">
              <w:rPr>
                <w:rFonts w:ascii="Book Antiqua" w:hAnsi="Book Antiqua"/>
                <w:b w:val="0"/>
                <w:noProof/>
                <w:sz w:val="24"/>
                <w:szCs w:val="24"/>
                <w:vertAlign w:val="superscript"/>
              </w:rPr>
              <w:t>]</w:t>
            </w:r>
            <w:r w:rsidR="0007799E" w:rsidRPr="00614D4E">
              <w:rPr>
                <w:rFonts w:ascii="Book Antiqua" w:hAnsi="Book Antiqua"/>
                <w:sz w:val="24"/>
                <w:szCs w:val="24"/>
              </w:rPr>
              <w:fldChar w:fldCharType="end"/>
            </w:r>
          </w:p>
        </w:tc>
        <w:tc>
          <w:tcPr>
            <w:tcW w:w="897" w:type="dxa"/>
            <w:tcBorders>
              <w:top w:val="single" w:sz="4" w:space="0" w:color="auto"/>
            </w:tcBorders>
            <w:shd w:val="clear" w:color="auto" w:fill="auto"/>
            <w:vAlign w:val="center"/>
          </w:tcPr>
          <w:p w:rsidR="00871E7C" w:rsidRPr="00E30887" w:rsidRDefault="00871E7C"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30887">
              <w:rPr>
                <w:rFonts w:ascii="Book Antiqua" w:hAnsi="Book Antiqua"/>
                <w:sz w:val="24"/>
                <w:szCs w:val="24"/>
              </w:rPr>
              <w:t>1998</w:t>
            </w:r>
          </w:p>
        </w:tc>
        <w:tc>
          <w:tcPr>
            <w:tcW w:w="2258" w:type="dxa"/>
            <w:tcBorders>
              <w:top w:val="single" w:sz="4" w:space="0" w:color="auto"/>
            </w:tcBorders>
            <w:shd w:val="clear" w:color="auto" w:fill="auto"/>
            <w:vAlign w:val="center"/>
          </w:tcPr>
          <w:p w:rsidR="00871E7C" w:rsidRPr="00E30887" w:rsidRDefault="00871E7C"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30887">
              <w:rPr>
                <w:rFonts w:ascii="Book Antiqua" w:hAnsi="Book Antiqua"/>
                <w:sz w:val="24"/>
                <w:szCs w:val="24"/>
              </w:rPr>
              <w:t>Stomach</w:t>
            </w:r>
          </w:p>
        </w:tc>
        <w:tc>
          <w:tcPr>
            <w:tcW w:w="3496" w:type="dxa"/>
            <w:tcBorders>
              <w:top w:val="single" w:sz="4" w:space="0" w:color="auto"/>
            </w:tcBorders>
            <w:shd w:val="clear" w:color="auto" w:fill="auto"/>
            <w:vAlign w:val="center"/>
          </w:tcPr>
          <w:p w:rsidR="00871E7C" w:rsidRPr="00E30887" w:rsidRDefault="00871E7C"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30887">
              <w:rPr>
                <w:rFonts w:ascii="Book Antiqua" w:hAnsi="Book Antiqua"/>
                <w:sz w:val="24"/>
                <w:szCs w:val="24"/>
              </w:rPr>
              <w:t>Large polypoid mass</w:t>
            </w:r>
          </w:p>
        </w:tc>
        <w:tc>
          <w:tcPr>
            <w:tcW w:w="696" w:type="dxa"/>
            <w:tcBorders>
              <w:top w:val="single" w:sz="4" w:space="0" w:color="auto"/>
            </w:tcBorders>
            <w:shd w:val="clear" w:color="auto" w:fill="auto"/>
            <w:vAlign w:val="center"/>
          </w:tcPr>
          <w:p w:rsidR="00871E7C" w:rsidRPr="00E30887" w:rsidRDefault="00871E7C"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30887">
              <w:rPr>
                <w:rFonts w:ascii="Book Antiqua" w:hAnsi="Book Antiqua"/>
                <w:sz w:val="24"/>
                <w:szCs w:val="24"/>
              </w:rPr>
              <w:t>-</w:t>
            </w:r>
          </w:p>
        </w:tc>
      </w:tr>
      <w:tr w:rsidR="00871E7C" w:rsidRPr="00E30887" w:rsidTr="00614D4E">
        <w:tc>
          <w:tcPr>
            <w:cnfStyle w:val="001000000000" w:firstRow="0" w:lastRow="0" w:firstColumn="1" w:lastColumn="0" w:oddVBand="0" w:evenVBand="0" w:oddHBand="0" w:evenHBand="0" w:firstRowFirstColumn="0" w:firstRowLastColumn="0" w:lastRowFirstColumn="0" w:lastRowLastColumn="0"/>
            <w:tcW w:w="2945" w:type="dxa"/>
            <w:shd w:val="clear" w:color="auto" w:fill="auto"/>
            <w:vAlign w:val="center"/>
          </w:tcPr>
          <w:p w:rsidR="00871E7C" w:rsidRPr="00614D4E" w:rsidRDefault="00871E7C" w:rsidP="00836E50">
            <w:pPr>
              <w:jc w:val="both"/>
              <w:rPr>
                <w:rFonts w:ascii="Book Antiqua" w:hAnsi="Book Antiqua"/>
                <w:b w:val="0"/>
                <w:sz w:val="24"/>
                <w:szCs w:val="24"/>
              </w:rPr>
            </w:pPr>
            <w:r w:rsidRPr="00614D4E">
              <w:rPr>
                <w:rFonts w:ascii="Book Antiqua" w:hAnsi="Book Antiqua"/>
                <w:b w:val="0"/>
                <w:sz w:val="24"/>
                <w:szCs w:val="24"/>
              </w:rPr>
              <w:t xml:space="preserve">Colomo </w:t>
            </w:r>
            <w:r w:rsidR="00CF6F51" w:rsidRPr="00614D4E">
              <w:rPr>
                <w:rFonts w:ascii="Book Antiqua" w:hAnsi="Book Antiqua"/>
                <w:b w:val="0"/>
                <w:i/>
                <w:sz w:val="24"/>
                <w:szCs w:val="24"/>
              </w:rPr>
              <w:t>et al</w:t>
            </w:r>
            <w:r w:rsidR="0007799E" w:rsidRPr="00614D4E">
              <w:rPr>
                <w:rFonts w:ascii="Book Antiqua" w:hAnsi="Book Antiqua"/>
                <w:sz w:val="24"/>
                <w:szCs w:val="24"/>
              </w:rPr>
              <w:fldChar w:fldCharType="begin">
                <w:fldData xml:space="preserve">PEVuZE5vdGU+PENpdGU+PEF1dGhvcj5Db2xvbW88L0F1dGhvcj48WWVhcj4yMDA0PC9ZZWFyPjxS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</w:fldData>
              </w:fldChar>
            </w:r>
            <w:r w:rsidR="00DC0ADC" w:rsidRPr="00614D4E">
              <w:rPr>
                <w:rFonts w:ascii="Book Antiqua" w:hAnsi="Book Antiqua"/>
                <w:b w:val="0"/>
                <w:sz w:val="24"/>
                <w:szCs w:val="24"/>
              </w:rPr>
              <w:instrText xml:space="preserve"> ADDIN EN.CITE </w:instrText>
            </w:r>
            <w:r w:rsidR="0007799E" w:rsidRPr="00614D4E">
              <w:rPr>
                <w:rFonts w:ascii="Book Antiqua" w:hAnsi="Book Antiqua"/>
                <w:sz w:val="24"/>
                <w:szCs w:val="24"/>
              </w:rPr>
              <w:fldChar w:fldCharType="begin">
                <w:fldData xml:space="preserve">PEVuZE5vdGU+PENpdGU+PEF1dGhvcj5Db2xvbW88L0F1dGhvcj48WWVhcj4yMDA0PC9ZZWFyPjxS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</w:fldData>
              </w:fldChar>
            </w:r>
            <w:r w:rsidR="00DC0ADC" w:rsidRPr="00614D4E">
              <w:rPr>
                <w:rFonts w:ascii="Book Antiqua" w:hAnsi="Book Antiqua"/>
                <w:b w:val="0"/>
                <w:sz w:val="24"/>
                <w:szCs w:val="24"/>
              </w:rPr>
              <w:instrText xml:space="preserve"> ADDIN EN.CITE.DATA </w:instrText>
            </w:r>
            <w:r w:rsidR="0007799E" w:rsidRPr="00614D4E">
              <w:rPr>
                <w:rFonts w:ascii="Book Antiqua" w:hAnsi="Book Antiqua"/>
                <w:sz w:val="24"/>
                <w:szCs w:val="24"/>
              </w:rPr>
            </w:r>
            <w:r w:rsidR="0007799E" w:rsidRPr="00614D4E">
              <w:rPr>
                <w:rFonts w:ascii="Book Antiqua" w:hAnsi="Book Antiqua"/>
                <w:sz w:val="24"/>
                <w:szCs w:val="24"/>
              </w:rPr>
              <w:fldChar w:fldCharType="end"/>
            </w:r>
            <w:r w:rsidR="0007799E" w:rsidRPr="00614D4E">
              <w:rPr>
                <w:rFonts w:ascii="Book Antiqua" w:hAnsi="Book Antiqua"/>
                <w:sz w:val="24"/>
                <w:szCs w:val="24"/>
              </w:rPr>
            </w:r>
            <w:r w:rsidR="0007799E" w:rsidRPr="00614D4E">
              <w:rPr>
                <w:rFonts w:ascii="Book Antiqua" w:hAnsi="Book Antiqua"/>
                <w:sz w:val="24"/>
                <w:szCs w:val="24"/>
              </w:rPr>
              <w:fldChar w:fldCharType="separate"/>
            </w:r>
            <w:r w:rsidR="00DC0ADC" w:rsidRPr="00614D4E">
              <w:rPr>
                <w:rFonts w:ascii="Book Antiqua" w:hAnsi="Book Antiqua"/>
                <w:b w:val="0"/>
                <w:noProof/>
                <w:sz w:val="24"/>
                <w:szCs w:val="24"/>
                <w:vertAlign w:val="superscript"/>
              </w:rPr>
              <w:t>[</w:t>
            </w:r>
            <w:hyperlink w:anchor="_ENREF_231" w:tooltip="Colomo, 2004 #371" w:history="1">
              <w:r w:rsidR="00836E50" w:rsidRPr="00614D4E">
                <w:rPr>
                  <w:rFonts w:ascii="Book Antiqua" w:hAnsi="Book Antiqua"/>
                  <w:b w:val="0"/>
                  <w:noProof/>
                  <w:sz w:val="24"/>
                  <w:szCs w:val="24"/>
                  <w:vertAlign w:val="superscript"/>
                </w:rPr>
                <w:t>231</w:t>
              </w:r>
            </w:hyperlink>
            <w:r w:rsidR="00DC0ADC" w:rsidRPr="00614D4E">
              <w:rPr>
                <w:rFonts w:ascii="Book Antiqua" w:hAnsi="Book Antiqua"/>
                <w:b w:val="0"/>
                <w:noProof/>
                <w:sz w:val="24"/>
                <w:szCs w:val="24"/>
                <w:vertAlign w:val="superscript"/>
              </w:rPr>
              <w:t>]</w:t>
            </w:r>
            <w:r w:rsidR="0007799E" w:rsidRPr="00614D4E">
              <w:rPr>
                <w:rFonts w:ascii="Book Antiqua" w:hAnsi="Book Antiqua"/>
                <w:sz w:val="24"/>
                <w:szCs w:val="24"/>
              </w:rPr>
              <w:fldChar w:fldCharType="end"/>
            </w:r>
          </w:p>
        </w:tc>
        <w:tc>
          <w:tcPr>
            <w:tcW w:w="897" w:type="dxa"/>
            <w:shd w:val="clear" w:color="auto" w:fill="auto"/>
            <w:vAlign w:val="center"/>
          </w:tcPr>
          <w:p w:rsidR="00871E7C" w:rsidRPr="00E30887" w:rsidRDefault="00871E7C"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30887">
              <w:rPr>
                <w:rFonts w:ascii="Book Antiqua" w:hAnsi="Book Antiqua"/>
                <w:sz w:val="24"/>
                <w:szCs w:val="24"/>
              </w:rPr>
              <w:t>2004</w:t>
            </w:r>
          </w:p>
        </w:tc>
        <w:tc>
          <w:tcPr>
            <w:tcW w:w="2258" w:type="dxa"/>
            <w:shd w:val="clear" w:color="auto" w:fill="auto"/>
            <w:vAlign w:val="center"/>
          </w:tcPr>
          <w:p w:rsidR="00871E7C" w:rsidRPr="00E30887" w:rsidRDefault="00871E7C"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30887">
              <w:rPr>
                <w:rFonts w:ascii="Book Antiqua" w:hAnsi="Book Antiqua"/>
                <w:sz w:val="24"/>
                <w:szCs w:val="24"/>
              </w:rPr>
              <w:t>Anal region</w:t>
            </w:r>
          </w:p>
        </w:tc>
        <w:tc>
          <w:tcPr>
            <w:tcW w:w="3496" w:type="dxa"/>
            <w:shd w:val="clear" w:color="auto" w:fill="auto"/>
            <w:vAlign w:val="center"/>
          </w:tcPr>
          <w:p w:rsidR="00871E7C" w:rsidRPr="00E30887" w:rsidRDefault="00871E7C"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30887">
              <w:rPr>
                <w:rFonts w:ascii="Book Antiqua" w:hAnsi="Book Antiqua"/>
                <w:sz w:val="24"/>
                <w:szCs w:val="24"/>
              </w:rPr>
              <w:t>Mass</w:t>
            </w:r>
          </w:p>
        </w:tc>
        <w:tc>
          <w:tcPr>
            <w:tcW w:w="696" w:type="dxa"/>
            <w:shd w:val="clear" w:color="auto" w:fill="auto"/>
            <w:vAlign w:val="center"/>
          </w:tcPr>
          <w:p w:rsidR="00871E7C" w:rsidRPr="00E30887" w:rsidRDefault="00871E7C"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30887">
              <w:rPr>
                <w:rFonts w:ascii="Book Antiqua" w:hAnsi="Book Antiqua"/>
                <w:sz w:val="24"/>
                <w:szCs w:val="24"/>
              </w:rPr>
              <w:t>+</w:t>
            </w:r>
          </w:p>
        </w:tc>
      </w:tr>
      <w:tr w:rsidR="00871E7C" w:rsidRPr="00E30887" w:rsidTr="00614D4E">
        <w:tc>
          <w:tcPr>
            <w:cnfStyle w:val="001000000000" w:firstRow="0" w:lastRow="0" w:firstColumn="1" w:lastColumn="0" w:oddVBand="0" w:evenVBand="0" w:oddHBand="0" w:evenHBand="0" w:firstRowFirstColumn="0" w:firstRowLastColumn="0" w:lastRowFirstColumn="0" w:lastRowLastColumn="0"/>
            <w:tcW w:w="2945" w:type="dxa"/>
            <w:vMerge w:val="restart"/>
            <w:shd w:val="clear" w:color="auto" w:fill="auto"/>
            <w:vAlign w:val="center"/>
          </w:tcPr>
          <w:p w:rsidR="00871E7C" w:rsidRPr="00614D4E" w:rsidRDefault="00871E7C" w:rsidP="00614D4E">
            <w:pPr>
              <w:jc w:val="both"/>
              <w:rPr>
                <w:rFonts w:ascii="Book Antiqua" w:hAnsi="Book Antiqua"/>
                <w:b w:val="0"/>
                <w:sz w:val="24"/>
                <w:szCs w:val="24"/>
              </w:rPr>
            </w:pPr>
            <w:r w:rsidRPr="00614D4E">
              <w:rPr>
                <w:rFonts w:ascii="Book Antiqua" w:hAnsi="Book Antiqua"/>
                <w:b w:val="0"/>
                <w:sz w:val="24"/>
                <w:szCs w:val="24"/>
              </w:rPr>
              <w:t xml:space="preserve">Dong </w:t>
            </w:r>
            <w:r w:rsidR="00CF6F51" w:rsidRPr="00614D4E">
              <w:rPr>
                <w:rFonts w:ascii="Book Antiqua" w:hAnsi="Book Antiqua"/>
                <w:b w:val="0"/>
                <w:i/>
                <w:sz w:val="24"/>
                <w:szCs w:val="24"/>
              </w:rPr>
              <w:t>et al</w:t>
            </w:r>
            <w:r w:rsidR="0007799E" w:rsidRPr="00614D4E">
              <w:rPr>
                <w:rFonts w:ascii="Book Antiqua" w:hAnsi="Book Antiqua"/>
                <w:sz w:val="24"/>
                <w:szCs w:val="24"/>
              </w:rPr>
              <w:fldChar w:fldCharType="begin">
                <w:fldData xml:space="preserve">PEVuZE5vdGU+PENpdGU+PEF1dGhvcj5Eb25nPC9BdXRob3I+PFllYXI+MjAwNTwvWWVhcj48UmVj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</w:fldData>
              </w:fldChar>
            </w:r>
            <w:r w:rsidR="00DC0ADC" w:rsidRPr="00614D4E">
              <w:rPr>
                <w:rFonts w:ascii="Book Antiqua" w:hAnsi="Book Antiqua"/>
                <w:b w:val="0"/>
                <w:sz w:val="24"/>
                <w:szCs w:val="24"/>
              </w:rPr>
              <w:instrText xml:space="preserve"> ADDIN EN.CITE </w:instrText>
            </w:r>
            <w:r w:rsidR="0007799E" w:rsidRPr="00614D4E">
              <w:rPr>
                <w:rFonts w:ascii="Book Antiqua" w:hAnsi="Book Antiqua"/>
                <w:sz w:val="24"/>
                <w:szCs w:val="24"/>
              </w:rPr>
              <w:fldChar w:fldCharType="begin">
                <w:fldData xml:space="preserve">PEVuZE5vdGU+PENpdGU+PEF1dGhvcj5Eb25nPC9BdXRob3I+PFllYXI+MjAwNTwvWWVhcj48UmVj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</w:fldData>
              </w:fldChar>
            </w:r>
            <w:r w:rsidR="00DC0ADC" w:rsidRPr="00614D4E">
              <w:rPr>
                <w:rFonts w:ascii="Book Antiqua" w:hAnsi="Book Antiqua"/>
                <w:b w:val="0"/>
                <w:sz w:val="24"/>
                <w:szCs w:val="24"/>
              </w:rPr>
              <w:instrText xml:space="preserve"> ADDIN EN.CITE.DATA </w:instrText>
            </w:r>
            <w:r w:rsidR="0007799E" w:rsidRPr="00614D4E">
              <w:rPr>
                <w:rFonts w:ascii="Book Antiqua" w:hAnsi="Book Antiqua"/>
                <w:sz w:val="24"/>
                <w:szCs w:val="24"/>
              </w:rPr>
            </w:r>
            <w:r w:rsidR="0007799E" w:rsidRPr="00614D4E">
              <w:rPr>
                <w:rFonts w:ascii="Book Antiqua" w:hAnsi="Book Antiqua"/>
                <w:sz w:val="24"/>
                <w:szCs w:val="24"/>
              </w:rPr>
              <w:fldChar w:fldCharType="end"/>
            </w:r>
            <w:r w:rsidR="0007799E" w:rsidRPr="00614D4E">
              <w:rPr>
                <w:rFonts w:ascii="Book Antiqua" w:hAnsi="Book Antiqua"/>
                <w:sz w:val="24"/>
                <w:szCs w:val="24"/>
              </w:rPr>
            </w:r>
            <w:r w:rsidR="0007799E" w:rsidRPr="00614D4E">
              <w:rPr>
                <w:rFonts w:ascii="Book Antiqua" w:hAnsi="Book Antiqua"/>
                <w:sz w:val="24"/>
                <w:szCs w:val="24"/>
              </w:rPr>
              <w:fldChar w:fldCharType="separate"/>
            </w:r>
            <w:r w:rsidR="00DC0ADC" w:rsidRPr="00614D4E">
              <w:rPr>
                <w:rFonts w:ascii="Book Antiqua" w:hAnsi="Book Antiqua"/>
                <w:b w:val="0"/>
                <w:noProof/>
                <w:sz w:val="24"/>
                <w:szCs w:val="24"/>
                <w:vertAlign w:val="superscript"/>
              </w:rPr>
              <w:t>[</w:t>
            </w:r>
            <w:hyperlink w:anchor="_ENREF_232" w:tooltip="Dong, 2005 #372" w:history="1">
              <w:r w:rsidR="00836E50" w:rsidRPr="00614D4E">
                <w:rPr>
                  <w:rFonts w:ascii="Book Antiqua" w:hAnsi="Book Antiqua"/>
                  <w:b w:val="0"/>
                  <w:noProof/>
                  <w:sz w:val="24"/>
                  <w:szCs w:val="24"/>
                  <w:vertAlign w:val="superscript"/>
                </w:rPr>
                <w:t>232</w:t>
              </w:r>
            </w:hyperlink>
            <w:r w:rsidR="00DC0ADC" w:rsidRPr="00614D4E">
              <w:rPr>
                <w:rFonts w:ascii="Book Antiqua" w:hAnsi="Book Antiqua"/>
                <w:b w:val="0"/>
                <w:noProof/>
                <w:sz w:val="24"/>
                <w:szCs w:val="24"/>
                <w:vertAlign w:val="superscript"/>
              </w:rPr>
              <w:t>]</w:t>
            </w:r>
            <w:r w:rsidR="0007799E" w:rsidRPr="00614D4E">
              <w:rPr>
                <w:rFonts w:ascii="Book Antiqua" w:hAnsi="Book Antiqua"/>
                <w:sz w:val="24"/>
                <w:szCs w:val="24"/>
              </w:rPr>
              <w:fldChar w:fldCharType="end"/>
            </w:r>
          </w:p>
        </w:tc>
        <w:tc>
          <w:tcPr>
            <w:tcW w:w="897" w:type="dxa"/>
            <w:vMerge w:val="restart"/>
            <w:shd w:val="clear" w:color="auto" w:fill="auto"/>
            <w:vAlign w:val="center"/>
          </w:tcPr>
          <w:p w:rsidR="00871E7C" w:rsidRPr="00E30887" w:rsidRDefault="00871E7C"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p w:rsidR="00871E7C" w:rsidRPr="00E30887" w:rsidRDefault="00871E7C"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30887">
              <w:rPr>
                <w:rFonts w:ascii="Book Antiqua" w:hAnsi="Book Antiqua"/>
                <w:sz w:val="24"/>
                <w:szCs w:val="24"/>
              </w:rPr>
              <w:t>2005</w:t>
            </w:r>
          </w:p>
        </w:tc>
        <w:tc>
          <w:tcPr>
            <w:tcW w:w="2258" w:type="dxa"/>
            <w:shd w:val="clear" w:color="auto" w:fill="auto"/>
            <w:vAlign w:val="center"/>
          </w:tcPr>
          <w:p w:rsidR="00871E7C" w:rsidRPr="00E30887" w:rsidRDefault="00871E7C"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30887">
              <w:rPr>
                <w:rFonts w:ascii="Book Antiqua" w:hAnsi="Book Antiqua"/>
                <w:sz w:val="24"/>
                <w:szCs w:val="24"/>
              </w:rPr>
              <w:t>GI tract</w:t>
            </w:r>
          </w:p>
        </w:tc>
        <w:tc>
          <w:tcPr>
            <w:tcW w:w="3496" w:type="dxa"/>
            <w:shd w:val="clear" w:color="auto" w:fill="auto"/>
            <w:vAlign w:val="center"/>
          </w:tcPr>
          <w:p w:rsidR="00871E7C" w:rsidRPr="00E30887" w:rsidRDefault="00871E7C"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30887">
              <w:rPr>
                <w:rFonts w:ascii="Book Antiqua" w:hAnsi="Book Antiqua"/>
                <w:sz w:val="24"/>
                <w:szCs w:val="24"/>
              </w:rPr>
              <w:t>Not reported</w:t>
            </w:r>
          </w:p>
        </w:tc>
        <w:tc>
          <w:tcPr>
            <w:tcW w:w="696" w:type="dxa"/>
            <w:shd w:val="clear" w:color="auto" w:fill="auto"/>
            <w:vAlign w:val="center"/>
          </w:tcPr>
          <w:p w:rsidR="00871E7C" w:rsidRPr="00E30887" w:rsidRDefault="00871E7C"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30887">
              <w:rPr>
                <w:rFonts w:ascii="Book Antiqua" w:hAnsi="Book Antiqua"/>
                <w:sz w:val="24"/>
                <w:szCs w:val="24"/>
              </w:rPr>
              <w:t>+</w:t>
            </w:r>
          </w:p>
        </w:tc>
      </w:tr>
      <w:tr w:rsidR="00871E7C" w:rsidRPr="00E30887" w:rsidTr="00614D4E">
        <w:tc>
          <w:tcPr>
            <w:cnfStyle w:val="001000000000" w:firstRow="0" w:lastRow="0" w:firstColumn="1" w:lastColumn="0" w:oddVBand="0" w:evenVBand="0" w:oddHBand="0" w:evenHBand="0" w:firstRowFirstColumn="0" w:firstRowLastColumn="0" w:lastRowFirstColumn="0" w:lastRowLastColumn="0"/>
            <w:tcW w:w="2945" w:type="dxa"/>
            <w:vMerge/>
            <w:shd w:val="clear" w:color="auto" w:fill="auto"/>
            <w:vAlign w:val="center"/>
          </w:tcPr>
          <w:p w:rsidR="00871E7C" w:rsidRPr="00614D4E" w:rsidRDefault="00871E7C" w:rsidP="002C16AB">
            <w:pPr>
              <w:jc w:val="both"/>
              <w:rPr>
                <w:rFonts w:ascii="Book Antiqua" w:hAnsi="Book Antiqua"/>
                <w:b w:val="0"/>
                <w:sz w:val="24"/>
                <w:szCs w:val="24"/>
              </w:rPr>
            </w:pPr>
          </w:p>
        </w:tc>
        <w:tc>
          <w:tcPr>
            <w:tcW w:w="897" w:type="dxa"/>
            <w:vMerge/>
            <w:shd w:val="clear" w:color="auto" w:fill="auto"/>
            <w:vAlign w:val="center"/>
          </w:tcPr>
          <w:p w:rsidR="00871E7C" w:rsidRPr="00E30887" w:rsidRDefault="00871E7C"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2258" w:type="dxa"/>
            <w:shd w:val="clear" w:color="auto" w:fill="auto"/>
            <w:vAlign w:val="center"/>
          </w:tcPr>
          <w:p w:rsidR="00871E7C" w:rsidRPr="00E30887" w:rsidRDefault="00871E7C"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30887">
              <w:rPr>
                <w:rFonts w:ascii="Book Antiqua" w:hAnsi="Book Antiqua"/>
                <w:sz w:val="24"/>
                <w:szCs w:val="24"/>
              </w:rPr>
              <w:t>Small Intestine</w:t>
            </w:r>
          </w:p>
        </w:tc>
        <w:tc>
          <w:tcPr>
            <w:tcW w:w="3496" w:type="dxa"/>
            <w:shd w:val="clear" w:color="auto" w:fill="auto"/>
            <w:vAlign w:val="center"/>
          </w:tcPr>
          <w:p w:rsidR="00871E7C" w:rsidRPr="00E30887" w:rsidRDefault="00871E7C"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30887">
              <w:rPr>
                <w:rFonts w:ascii="Book Antiqua" w:hAnsi="Book Antiqua"/>
                <w:sz w:val="24"/>
                <w:szCs w:val="24"/>
              </w:rPr>
              <w:t>Not reported</w:t>
            </w:r>
          </w:p>
        </w:tc>
        <w:tc>
          <w:tcPr>
            <w:tcW w:w="696" w:type="dxa"/>
            <w:shd w:val="clear" w:color="auto" w:fill="auto"/>
            <w:vAlign w:val="center"/>
          </w:tcPr>
          <w:p w:rsidR="00871E7C" w:rsidRPr="00E30887" w:rsidRDefault="00871E7C"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30887">
              <w:rPr>
                <w:rFonts w:ascii="Book Antiqua" w:hAnsi="Book Antiqua"/>
                <w:sz w:val="24"/>
                <w:szCs w:val="24"/>
              </w:rPr>
              <w:t>+</w:t>
            </w:r>
          </w:p>
        </w:tc>
      </w:tr>
      <w:tr w:rsidR="00871E7C" w:rsidRPr="00E30887" w:rsidTr="00614D4E">
        <w:tc>
          <w:tcPr>
            <w:cnfStyle w:val="001000000000" w:firstRow="0" w:lastRow="0" w:firstColumn="1" w:lastColumn="0" w:oddVBand="0" w:evenVBand="0" w:oddHBand="0" w:evenHBand="0" w:firstRowFirstColumn="0" w:firstRowLastColumn="0" w:lastRowFirstColumn="0" w:lastRowLastColumn="0"/>
            <w:tcW w:w="2945" w:type="dxa"/>
            <w:vMerge w:val="restart"/>
            <w:shd w:val="clear" w:color="auto" w:fill="auto"/>
            <w:vAlign w:val="center"/>
          </w:tcPr>
          <w:p w:rsidR="00871E7C" w:rsidRPr="00614D4E" w:rsidRDefault="00871E7C" w:rsidP="00836E50">
            <w:pPr>
              <w:jc w:val="both"/>
              <w:rPr>
                <w:rFonts w:ascii="Book Antiqua" w:hAnsi="Book Antiqua"/>
                <w:b w:val="0"/>
                <w:sz w:val="24"/>
                <w:szCs w:val="24"/>
              </w:rPr>
            </w:pPr>
            <w:r w:rsidRPr="00614D4E">
              <w:rPr>
                <w:rFonts w:ascii="Book Antiqua" w:hAnsi="Book Antiqua" w:cs="AdvPA05F"/>
                <w:b w:val="0"/>
                <w:sz w:val="24"/>
                <w:szCs w:val="24"/>
              </w:rPr>
              <w:t xml:space="preserve">Tavora </w:t>
            </w:r>
            <w:r w:rsidR="00CF6F51" w:rsidRPr="00614D4E">
              <w:rPr>
                <w:rFonts w:ascii="Book Antiqua" w:hAnsi="Book Antiqua" w:cs="AdvPA05F"/>
                <w:b w:val="0"/>
                <w:i/>
                <w:sz w:val="24"/>
                <w:szCs w:val="24"/>
              </w:rPr>
              <w:t>et al</w:t>
            </w:r>
            <w:r w:rsidR="0007799E" w:rsidRPr="00614D4E">
              <w:rPr>
                <w:rFonts w:ascii="Book Antiqua" w:hAnsi="Book Antiqua" w:cs="AdvPA05F"/>
                <w:sz w:val="24"/>
                <w:szCs w:val="24"/>
              </w:rPr>
              <w:fldChar w:fldCharType="begin">
                <w:fldData xml:space="preserve">PEVuZE5vdGU+PENpdGU+PEF1dGhvcj5UYXZvcmE8L0F1dGhvcj48WWVhcj4yMDA2PC9ZZWFyPjxS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==
</w:fldData>
              </w:fldChar>
            </w:r>
            <w:r w:rsidR="00DC0ADC" w:rsidRPr="00614D4E">
              <w:rPr>
                <w:rFonts w:ascii="Book Antiqua" w:hAnsi="Book Antiqua" w:cs="AdvPA05F"/>
                <w:b w:val="0"/>
                <w:sz w:val="24"/>
                <w:szCs w:val="24"/>
              </w:rPr>
              <w:instrText xml:space="preserve"> ADDIN EN.CITE </w:instrText>
            </w:r>
            <w:r w:rsidR="0007799E" w:rsidRPr="00614D4E">
              <w:rPr>
                <w:rFonts w:ascii="Book Antiqua" w:hAnsi="Book Antiqua" w:cs="AdvPA05F"/>
                <w:sz w:val="24"/>
                <w:szCs w:val="24"/>
              </w:rPr>
              <w:fldChar w:fldCharType="begin">
                <w:fldData xml:space="preserve">PEVuZE5vdGU+PENpdGU+PEF1dGhvcj5UYXZvcmE8L0F1dGhvcj48WWVhcj4yMDA2PC9ZZWFyPjxS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==
</w:fldData>
              </w:fldChar>
            </w:r>
            <w:r w:rsidR="00DC0ADC" w:rsidRPr="00614D4E">
              <w:rPr>
                <w:rFonts w:ascii="Book Antiqua" w:hAnsi="Book Antiqua" w:cs="AdvPA05F"/>
                <w:b w:val="0"/>
                <w:sz w:val="24"/>
                <w:szCs w:val="24"/>
              </w:rPr>
              <w:instrText xml:space="preserve"> ADDIN EN.CITE.DATA </w:instrText>
            </w:r>
            <w:r w:rsidR="0007799E" w:rsidRPr="00614D4E">
              <w:rPr>
                <w:rFonts w:ascii="Book Antiqua" w:hAnsi="Book Antiqua" w:cs="AdvPA05F"/>
                <w:sz w:val="24"/>
                <w:szCs w:val="24"/>
              </w:rPr>
            </w:r>
            <w:r w:rsidR="0007799E" w:rsidRPr="00614D4E">
              <w:rPr>
                <w:rFonts w:ascii="Book Antiqua" w:hAnsi="Book Antiqua" w:cs="AdvPA05F"/>
                <w:sz w:val="24"/>
                <w:szCs w:val="24"/>
              </w:rPr>
              <w:fldChar w:fldCharType="end"/>
            </w:r>
            <w:r w:rsidR="0007799E" w:rsidRPr="00614D4E">
              <w:rPr>
                <w:rFonts w:ascii="Book Antiqua" w:hAnsi="Book Antiqua" w:cs="AdvPA05F"/>
                <w:sz w:val="24"/>
                <w:szCs w:val="24"/>
              </w:rPr>
            </w:r>
            <w:r w:rsidR="0007799E" w:rsidRPr="00614D4E">
              <w:rPr>
                <w:rFonts w:ascii="Book Antiqua" w:hAnsi="Book Antiqua" w:cs="AdvPA05F"/>
                <w:sz w:val="24"/>
                <w:szCs w:val="24"/>
              </w:rPr>
              <w:fldChar w:fldCharType="separate"/>
            </w:r>
            <w:r w:rsidR="00DC0ADC" w:rsidRPr="00614D4E">
              <w:rPr>
                <w:rFonts w:ascii="Book Antiqua" w:hAnsi="Book Antiqua" w:cs="AdvPA05F"/>
                <w:b w:val="0"/>
                <w:noProof/>
                <w:sz w:val="24"/>
                <w:szCs w:val="24"/>
                <w:vertAlign w:val="superscript"/>
              </w:rPr>
              <w:t>[</w:t>
            </w:r>
            <w:hyperlink w:anchor="_ENREF_228" w:tooltip="Tavora, 2006 #368" w:history="1">
              <w:r w:rsidR="00836E50" w:rsidRPr="00614D4E">
                <w:rPr>
                  <w:rFonts w:ascii="Book Antiqua" w:hAnsi="Book Antiqua" w:cs="AdvPA05F"/>
                  <w:b w:val="0"/>
                  <w:noProof/>
                  <w:sz w:val="24"/>
                  <w:szCs w:val="24"/>
                  <w:vertAlign w:val="superscript"/>
                </w:rPr>
                <w:t>228</w:t>
              </w:r>
            </w:hyperlink>
            <w:r w:rsidR="00DC0ADC" w:rsidRPr="00614D4E">
              <w:rPr>
                <w:rFonts w:ascii="Book Antiqua" w:hAnsi="Book Antiqua" w:cs="AdvPA05F"/>
                <w:b w:val="0"/>
                <w:noProof/>
                <w:sz w:val="24"/>
                <w:szCs w:val="24"/>
                <w:vertAlign w:val="superscript"/>
              </w:rPr>
              <w:t>]</w:t>
            </w:r>
            <w:r w:rsidR="0007799E" w:rsidRPr="00614D4E">
              <w:rPr>
                <w:rFonts w:ascii="Book Antiqua" w:hAnsi="Book Antiqua" w:cs="AdvPA05F"/>
                <w:sz w:val="24"/>
                <w:szCs w:val="24"/>
              </w:rPr>
              <w:fldChar w:fldCharType="end"/>
            </w:r>
          </w:p>
        </w:tc>
        <w:tc>
          <w:tcPr>
            <w:tcW w:w="897" w:type="dxa"/>
            <w:vMerge w:val="restart"/>
            <w:shd w:val="clear" w:color="auto" w:fill="auto"/>
            <w:vAlign w:val="center"/>
          </w:tcPr>
          <w:p w:rsidR="00871E7C" w:rsidRPr="00E30887" w:rsidRDefault="00871E7C"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p w:rsidR="00871E7C" w:rsidRPr="00E30887" w:rsidRDefault="00871E7C"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30887">
              <w:rPr>
                <w:rFonts w:ascii="Book Antiqua" w:hAnsi="Book Antiqua"/>
                <w:sz w:val="24"/>
                <w:szCs w:val="24"/>
              </w:rPr>
              <w:t>2006</w:t>
            </w:r>
          </w:p>
        </w:tc>
        <w:tc>
          <w:tcPr>
            <w:tcW w:w="2258" w:type="dxa"/>
            <w:shd w:val="clear" w:color="auto" w:fill="auto"/>
            <w:vAlign w:val="center"/>
          </w:tcPr>
          <w:p w:rsidR="00871E7C" w:rsidRPr="00E30887" w:rsidRDefault="00871E7C"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30887">
              <w:rPr>
                <w:rFonts w:ascii="Book Antiqua" w:hAnsi="Book Antiqua"/>
                <w:sz w:val="24"/>
                <w:szCs w:val="24"/>
              </w:rPr>
              <w:t>Anal region</w:t>
            </w:r>
          </w:p>
        </w:tc>
        <w:tc>
          <w:tcPr>
            <w:tcW w:w="3496" w:type="dxa"/>
            <w:shd w:val="clear" w:color="auto" w:fill="auto"/>
            <w:vAlign w:val="center"/>
          </w:tcPr>
          <w:p w:rsidR="00871E7C" w:rsidRPr="00E30887" w:rsidRDefault="00871E7C"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30887">
              <w:rPr>
                <w:rFonts w:ascii="Book Antiqua" w:hAnsi="Book Antiqua"/>
                <w:sz w:val="24"/>
                <w:szCs w:val="24"/>
              </w:rPr>
              <w:t>Not reported</w:t>
            </w:r>
          </w:p>
        </w:tc>
        <w:tc>
          <w:tcPr>
            <w:tcW w:w="696" w:type="dxa"/>
            <w:shd w:val="clear" w:color="auto" w:fill="auto"/>
            <w:vAlign w:val="center"/>
          </w:tcPr>
          <w:p w:rsidR="00871E7C" w:rsidRPr="00E30887" w:rsidRDefault="00871E7C"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30887">
              <w:rPr>
                <w:rFonts w:ascii="Book Antiqua" w:hAnsi="Book Antiqua"/>
                <w:sz w:val="24"/>
                <w:szCs w:val="24"/>
              </w:rPr>
              <w:t>+</w:t>
            </w:r>
          </w:p>
        </w:tc>
      </w:tr>
      <w:tr w:rsidR="00871E7C" w:rsidRPr="00E30887" w:rsidTr="00614D4E">
        <w:tc>
          <w:tcPr>
            <w:cnfStyle w:val="001000000000" w:firstRow="0" w:lastRow="0" w:firstColumn="1" w:lastColumn="0" w:oddVBand="0" w:evenVBand="0" w:oddHBand="0" w:evenHBand="0" w:firstRowFirstColumn="0" w:firstRowLastColumn="0" w:lastRowFirstColumn="0" w:lastRowLastColumn="0"/>
            <w:tcW w:w="2945" w:type="dxa"/>
            <w:vMerge/>
            <w:shd w:val="clear" w:color="auto" w:fill="auto"/>
            <w:vAlign w:val="center"/>
          </w:tcPr>
          <w:p w:rsidR="00871E7C" w:rsidRPr="00614D4E" w:rsidRDefault="00871E7C" w:rsidP="002C16AB">
            <w:pPr>
              <w:jc w:val="both"/>
              <w:rPr>
                <w:rFonts w:ascii="Book Antiqua" w:hAnsi="Book Antiqua"/>
                <w:b w:val="0"/>
                <w:sz w:val="24"/>
                <w:szCs w:val="24"/>
              </w:rPr>
            </w:pPr>
          </w:p>
        </w:tc>
        <w:tc>
          <w:tcPr>
            <w:tcW w:w="897" w:type="dxa"/>
            <w:vMerge/>
            <w:shd w:val="clear" w:color="auto" w:fill="auto"/>
            <w:vAlign w:val="center"/>
          </w:tcPr>
          <w:p w:rsidR="00871E7C" w:rsidRPr="00E30887" w:rsidRDefault="00871E7C"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2258" w:type="dxa"/>
            <w:shd w:val="clear" w:color="auto" w:fill="auto"/>
            <w:vAlign w:val="center"/>
          </w:tcPr>
          <w:p w:rsidR="00871E7C" w:rsidRPr="00E30887" w:rsidRDefault="00871E7C"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30887">
              <w:rPr>
                <w:rFonts w:ascii="Book Antiqua" w:hAnsi="Book Antiqua"/>
                <w:sz w:val="24"/>
                <w:szCs w:val="24"/>
              </w:rPr>
              <w:t>Anal region</w:t>
            </w:r>
          </w:p>
        </w:tc>
        <w:tc>
          <w:tcPr>
            <w:tcW w:w="3496" w:type="dxa"/>
            <w:shd w:val="clear" w:color="auto" w:fill="auto"/>
            <w:vAlign w:val="center"/>
          </w:tcPr>
          <w:p w:rsidR="00871E7C" w:rsidRPr="00E30887" w:rsidRDefault="00871E7C"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30887">
              <w:rPr>
                <w:rFonts w:ascii="Book Antiqua" w:hAnsi="Book Antiqua"/>
                <w:sz w:val="24"/>
                <w:szCs w:val="24"/>
              </w:rPr>
              <w:t>Exophytic mass</w:t>
            </w:r>
          </w:p>
        </w:tc>
        <w:tc>
          <w:tcPr>
            <w:tcW w:w="696" w:type="dxa"/>
            <w:shd w:val="clear" w:color="auto" w:fill="auto"/>
            <w:vAlign w:val="center"/>
          </w:tcPr>
          <w:p w:rsidR="00871E7C" w:rsidRPr="00E30887" w:rsidRDefault="00871E7C"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30887">
              <w:rPr>
                <w:rFonts w:ascii="Book Antiqua" w:hAnsi="Book Antiqua"/>
                <w:sz w:val="24"/>
                <w:szCs w:val="24"/>
              </w:rPr>
              <w:t>+</w:t>
            </w:r>
          </w:p>
        </w:tc>
      </w:tr>
      <w:tr w:rsidR="00871E7C" w:rsidRPr="00E30887" w:rsidTr="00614D4E">
        <w:tc>
          <w:tcPr>
            <w:cnfStyle w:val="001000000000" w:firstRow="0" w:lastRow="0" w:firstColumn="1" w:lastColumn="0" w:oddVBand="0" w:evenVBand="0" w:oddHBand="0" w:evenHBand="0" w:firstRowFirstColumn="0" w:firstRowLastColumn="0" w:lastRowFirstColumn="0" w:lastRowLastColumn="0"/>
            <w:tcW w:w="2945" w:type="dxa"/>
            <w:shd w:val="clear" w:color="auto" w:fill="auto"/>
            <w:vAlign w:val="center"/>
          </w:tcPr>
          <w:p w:rsidR="00871E7C" w:rsidRPr="00614D4E" w:rsidRDefault="00871E7C" w:rsidP="00614D4E">
            <w:pPr>
              <w:jc w:val="both"/>
              <w:rPr>
                <w:rFonts w:ascii="Book Antiqua" w:hAnsi="Book Antiqua"/>
                <w:b w:val="0"/>
                <w:sz w:val="24"/>
                <w:szCs w:val="24"/>
              </w:rPr>
            </w:pPr>
            <w:r w:rsidRPr="00614D4E">
              <w:rPr>
                <w:rFonts w:ascii="Book Antiqua" w:hAnsi="Book Antiqua"/>
                <w:b w:val="0"/>
                <w:sz w:val="24"/>
                <w:szCs w:val="24"/>
              </w:rPr>
              <w:t xml:space="preserve">Taddesse-Heath </w:t>
            </w:r>
            <w:r w:rsidR="00CF6F51" w:rsidRPr="00614D4E">
              <w:rPr>
                <w:rFonts w:ascii="Book Antiqua" w:hAnsi="Book Antiqua"/>
                <w:b w:val="0"/>
                <w:i/>
                <w:sz w:val="24"/>
                <w:szCs w:val="24"/>
              </w:rPr>
              <w:t>et al</w:t>
            </w:r>
            <w:r w:rsidR="0007799E" w:rsidRPr="00614D4E">
              <w:rPr>
                <w:rFonts w:ascii="Book Antiqua" w:hAnsi="Book Antiqua"/>
                <w:sz w:val="24"/>
                <w:szCs w:val="24"/>
              </w:rPr>
              <w:fldChar w:fldCharType="begin">
                <w:fldData xml:space="preserve">PEVuZE5vdGU+PENpdGU+PEF1dGhvcj5UYWRkZXNzZS1IZWF0aDwvQXV0aG9yPjxZZWFyPjIwMTA8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</w:fldData>
              </w:fldChar>
            </w:r>
            <w:r w:rsidR="00DC0ADC" w:rsidRPr="00614D4E">
              <w:rPr>
                <w:rFonts w:ascii="Book Antiqua" w:hAnsi="Book Antiqua"/>
                <w:b w:val="0"/>
                <w:sz w:val="24"/>
                <w:szCs w:val="24"/>
              </w:rPr>
              <w:instrText xml:space="preserve"> ADDIN EN.CITE </w:instrText>
            </w:r>
            <w:r w:rsidR="0007799E" w:rsidRPr="00614D4E">
              <w:rPr>
                <w:rFonts w:ascii="Book Antiqua" w:hAnsi="Book Antiqua"/>
                <w:sz w:val="24"/>
                <w:szCs w:val="24"/>
              </w:rPr>
              <w:fldChar w:fldCharType="begin">
                <w:fldData xml:space="preserve">PEVuZE5vdGU+PENpdGU+PEF1dGhvcj5UYWRkZXNzZS1IZWF0aDwvQXV0aG9yPjxZZWFyPjIwMTA8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</w:fldData>
              </w:fldChar>
            </w:r>
            <w:r w:rsidR="00DC0ADC" w:rsidRPr="00614D4E">
              <w:rPr>
                <w:rFonts w:ascii="Book Antiqua" w:hAnsi="Book Antiqua"/>
                <w:b w:val="0"/>
                <w:sz w:val="24"/>
                <w:szCs w:val="24"/>
              </w:rPr>
              <w:instrText xml:space="preserve"> ADDIN EN.CITE.DATA </w:instrText>
            </w:r>
            <w:r w:rsidR="0007799E" w:rsidRPr="00614D4E">
              <w:rPr>
                <w:rFonts w:ascii="Book Antiqua" w:hAnsi="Book Antiqua"/>
                <w:sz w:val="24"/>
                <w:szCs w:val="24"/>
              </w:rPr>
            </w:r>
            <w:r w:rsidR="0007799E" w:rsidRPr="00614D4E">
              <w:rPr>
                <w:rFonts w:ascii="Book Antiqua" w:hAnsi="Book Antiqua"/>
                <w:sz w:val="24"/>
                <w:szCs w:val="24"/>
              </w:rPr>
              <w:fldChar w:fldCharType="end"/>
            </w:r>
            <w:r w:rsidR="0007799E" w:rsidRPr="00614D4E">
              <w:rPr>
                <w:rFonts w:ascii="Book Antiqua" w:hAnsi="Book Antiqua"/>
                <w:sz w:val="24"/>
                <w:szCs w:val="24"/>
              </w:rPr>
            </w:r>
            <w:r w:rsidR="0007799E" w:rsidRPr="00614D4E">
              <w:rPr>
                <w:rFonts w:ascii="Book Antiqua" w:hAnsi="Book Antiqua"/>
                <w:sz w:val="24"/>
                <w:szCs w:val="24"/>
              </w:rPr>
              <w:fldChar w:fldCharType="separate"/>
            </w:r>
            <w:r w:rsidR="00DC0ADC" w:rsidRPr="00614D4E">
              <w:rPr>
                <w:rFonts w:ascii="Book Antiqua" w:hAnsi="Book Antiqua"/>
                <w:b w:val="0"/>
                <w:noProof/>
                <w:sz w:val="24"/>
                <w:szCs w:val="24"/>
                <w:vertAlign w:val="superscript"/>
              </w:rPr>
              <w:t>[</w:t>
            </w:r>
            <w:hyperlink w:anchor="_ENREF_233" w:tooltip="Taddesse-Heath, 2010 #373" w:history="1">
              <w:r w:rsidR="00836E50" w:rsidRPr="00614D4E">
                <w:rPr>
                  <w:rFonts w:ascii="Book Antiqua" w:hAnsi="Book Antiqua"/>
                  <w:b w:val="0"/>
                  <w:noProof/>
                  <w:sz w:val="24"/>
                  <w:szCs w:val="24"/>
                  <w:vertAlign w:val="superscript"/>
                </w:rPr>
                <w:t>233</w:t>
              </w:r>
            </w:hyperlink>
            <w:r w:rsidR="00DC0ADC" w:rsidRPr="00614D4E">
              <w:rPr>
                <w:rFonts w:ascii="Book Antiqua" w:hAnsi="Book Antiqua"/>
                <w:b w:val="0"/>
                <w:noProof/>
                <w:sz w:val="24"/>
                <w:szCs w:val="24"/>
                <w:vertAlign w:val="superscript"/>
              </w:rPr>
              <w:t>]</w:t>
            </w:r>
            <w:r w:rsidR="0007799E" w:rsidRPr="00614D4E">
              <w:rPr>
                <w:rFonts w:ascii="Book Antiqua" w:hAnsi="Book Antiqua"/>
                <w:sz w:val="24"/>
                <w:szCs w:val="24"/>
              </w:rPr>
              <w:fldChar w:fldCharType="end"/>
            </w:r>
          </w:p>
        </w:tc>
        <w:tc>
          <w:tcPr>
            <w:tcW w:w="897" w:type="dxa"/>
            <w:shd w:val="clear" w:color="auto" w:fill="auto"/>
            <w:vAlign w:val="center"/>
          </w:tcPr>
          <w:p w:rsidR="00871E7C" w:rsidRPr="00E30887" w:rsidRDefault="00871E7C"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30887">
              <w:rPr>
                <w:rFonts w:ascii="Book Antiqua" w:hAnsi="Book Antiqua"/>
                <w:sz w:val="24"/>
                <w:szCs w:val="24"/>
              </w:rPr>
              <w:t>2010</w:t>
            </w:r>
          </w:p>
        </w:tc>
        <w:tc>
          <w:tcPr>
            <w:tcW w:w="2258" w:type="dxa"/>
            <w:shd w:val="clear" w:color="auto" w:fill="auto"/>
            <w:vAlign w:val="center"/>
          </w:tcPr>
          <w:p w:rsidR="00871E7C" w:rsidRPr="00E30887" w:rsidRDefault="00871E7C"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30887">
              <w:rPr>
                <w:rFonts w:ascii="Book Antiqua" w:hAnsi="Book Antiqua"/>
                <w:sz w:val="24"/>
                <w:szCs w:val="24"/>
              </w:rPr>
              <w:t>Small Intestine/Colon</w:t>
            </w:r>
            <w:r w:rsidRPr="00E30887">
              <w:rPr>
                <w:rFonts w:ascii="Book Antiqua" w:hAnsi="Book Antiqua"/>
                <w:sz w:val="24"/>
                <w:szCs w:val="24"/>
              </w:rPr>
              <w:br/>
              <w:t>(2 cases)</w:t>
            </w:r>
          </w:p>
        </w:tc>
        <w:tc>
          <w:tcPr>
            <w:tcW w:w="3496" w:type="dxa"/>
            <w:shd w:val="clear" w:color="auto" w:fill="auto"/>
            <w:vAlign w:val="center"/>
          </w:tcPr>
          <w:p w:rsidR="00871E7C" w:rsidRPr="00E30887" w:rsidRDefault="00871E7C"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30887">
              <w:rPr>
                <w:rFonts w:ascii="Book Antiqua" w:hAnsi="Book Antiqua"/>
                <w:sz w:val="24"/>
                <w:szCs w:val="24"/>
              </w:rPr>
              <w:t>Not reported</w:t>
            </w:r>
          </w:p>
        </w:tc>
        <w:tc>
          <w:tcPr>
            <w:tcW w:w="696" w:type="dxa"/>
            <w:shd w:val="clear" w:color="auto" w:fill="auto"/>
            <w:vAlign w:val="center"/>
          </w:tcPr>
          <w:p w:rsidR="00871E7C" w:rsidRPr="00E30887" w:rsidRDefault="00871E7C"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30887">
              <w:rPr>
                <w:rFonts w:ascii="Book Antiqua" w:hAnsi="Book Antiqua"/>
                <w:sz w:val="24"/>
                <w:szCs w:val="24"/>
              </w:rPr>
              <w:t>+</w:t>
            </w:r>
          </w:p>
        </w:tc>
      </w:tr>
      <w:tr w:rsidR="00871E7C" w:rsidRPr="00E30887" w:rsidTr="00614D4E">
        <w:tc>
          <w:tcPr>
            <w:cnfStyle w:val="001000000000" w:firstRow="0" w:lastRow="0" w:firstColumn="1" w:lastColumn="0" w:oddVBand="0" w:evenVBand="0" w:oddHBand="0" w:evenHBand="0" w:firstRowFirstColumn="0" w:firstRowLastColumn="0" w:lastRowFirstColumn="0" w:lastRowLastColumn="0"/>
            <w:tcW w:w="2945" w:type="dxa"/>
            <w:shd w:val="clear" w:color="auto" w:fill="auto"/>
            <w:vAlign w:val="center"/>
          </w:tcPr>
          <w:p w:rsidR="00871E7C" w:rsidRPr="00614D4E" w:rsidRDefault="00871E7C" w:rsidP="00836E50">
            <w:pPr>
              <w:jc w:val="both"/>
              <w:rPr>
                <w:rFonts w:ascii="Book Antiqua" w:hAnsi="Book Antiqua"/>
                <w:b w:val="0"/>
                <w:sz w:val="24"/>
                <w:szCs w:val="24"/>
              </w:rPr>
            </w:pPr>
            <w:r w:rsidRPr="00614D4E">
              <w:rPr>
                <w:rFonts w:ascii="Book Antiqua" w:hAnsi="Book Antiqua"/>
                <w:b w:val="0"/>
                <w:sz w:val="24"/>
                <w:szCs w:val="24"/>
              </w:rPr>
              <w:t xml:space="preserve">Brahmania </w:t>
            </w:r>
            <w:r w:rsidR="00CF6F51" w:rsidRPr="00614D4E">
              <w:rPr>
                <w:rFonts w:ascii="Book Antiqua" w:hAnsi="Book Antiqua"/>
                <w:b w:val="0"/>
                <w:i/>
                <w:sz w:val="24"/>
                <w:szCs w:val="24"/>
              </w:rPr>
              <w:t>et al</w:t>
            </w:r>
            <w:r w:rsidR="0007799E" w:rsidRPr="00614D4E">
              <w:rPr>
                <w:rFonts w:ascii="Book Antiqua" w:hAnsi="Book Antiqua"/>
                <w:sz w:val="24"/>
                <w:szCs w:val="24"/>
              </w:rPr>
              <w:fldChar w:fldCharType="begin"/>
            </w:r>
            <w:r w:rsidR="00DC0ADC" w:rsidRPr="00614D4E">
              <w:rPr>
                <w:rFonts w:ascii="Book Antiqua" w:hAnsi="Book Antiqua"/>
                <w:b w:val="0"/>
                <w:sz w:val="24"/>
                <w:szCs w:val="24"/>
              </w:rPr>
              <w:instrText xml:space="preserve"> ADDIN EN.CITE &lt;EndNote&gt;&lt;Cite&gt;&lt;Author&gt;Brahmania&lt;/Author&gt;&lt;Year&gt;2011&lt;/Year&gt;&lt;RecNum&gt;374&lt;/RecNum&gt;&lt;DisplayText&gt;&lt;style face="superscript"&gt;[234]&lt;/style&gt;&lt;/DisplayText&gt;&lt;record&gt;&lt;rec-number&gt;374&lt;/rec-number&gt;&lt;foreign-keys&gt;&lt;key app="EN" db-id="5tsttwews9adafet09npf5fv9zta29vd99ew"&gt;374&lt;/key&gt;&lt;/foreign-keys&gt;&lt;ref-type name="Journal Article"&gt;17&lt;/ref-type&gt;&lt;contributors&gt;&lt;authors&gt;&lt;author&gt;Brahmania, M.&lt;/author&gt;&lt;author&gt;Sylwesterowic, T.&lt;/author&gt;&lt;author&gt;Leitch, H.&lt;/author&gt;&lt;/authors&gt;&lt;/contributors&gt;&lt;auth-address&gt;Department of Medicine, Division of Gastroenterology &amp;amp; Hematology, St Paul&amp;apos;s Hospital, Vancouver, BC, V5Z 1M9, Canada. mab977@mail.usask.ca.&lt;/auth-address&gt;&lt;titles&gt;&lt;title&gt;Plasmablastic lymphoma in the ano-rectal junction presenting in an immunocompetent man: a case report&lt;/title&gt;&lt;secondary-title&gt;J Med Case Rep&lt;/secondary-title&gt;&lt;alt-title&gt;Journal of medical case reports&lt;/alt-title&gt;&lt;/titles&gt;&lt;periodical&gt;&lt;full-title&gt;J Med Case Rep&lt;/full-title&gt;&lt;abbr-1&gt;Journal of medical case reports&lt;/abbr-1&gt;&lt;/periodical&gt;&lt;alt-periodical&gt;&lt;full-title&gt;J Med Case Rep&lt;/full-title&gt;&lt;abbr-1&gt;Journal of medical case reports&lt;/abbr-1&gt;&lt;/alt-periodical&gt;&lt;pages&gt;168&lt;/pages&gt;&lt;volume&gt;5&lt;/volume&gt;&lt;edition&gt;2011/05/05&lt;/edition&gt;&lt;dates&gt;&lt;year&gt;2011&lt;/year&gt;&lt;/dates&gt;&lt;isbn&gt;1752-1947 (Electronic)&amp;#xD;1752-1947 (Linking)&lt;/isbn&gt;&lt;accession-num&gt;21539737&lt;/accession-num&gt;&lt;urls&gt;&lt;/urls&gt;&lt;custom2&gt;PMC3107799&lt;/custom2&gt;&lt;electronic-resource-num&gt;10.1186/1752-1947-5-168&lt;/electronic-resource-num&gt;&lt;remote-database-provider&gt;NLM&lt;/remote-database-provider&gt;&lt;language&gt;eng&lt;/language&gt;&lt;/record&gt;&lt;/Cite&gt;&lt;/EndNote&gt;</w:instrText>
            </w:r>
            <w:r w:rsidR="0007799E" w:rsidRPr="00614D4E">
              <w:rPr>
                <w:rFonts w:ascii="Book Antiqua" w:hAnsi="Book Antiqua"/>
                <w:sz w:val="24"/>
                <w:szCs w:val="24"/>
              </w:rPr>
              <w:fldChar w:fldCharType="separate"/>
            </w:r>
            <w:r w:rsidR="00DC0ADC" w:rsidRPr="00614D4E">
              <w:rPr>
                <w:rFonts w:ascii="Book Antiqua" w:hAnsi="Book Antiqua"/>
                <w:b w:val="0"/>
                <w:noProof/>
                <w:sz w:val="24"/>
                <w:szCs w:val="24"/>
                <w:vertAlign w:val="superscript"/>
              </w:rPr>
              <w:t>[</w:t>
            </w:r>
            <w:hyperlink w:anchor="_ENREF_234" w:tooltip="Brahmania, 2011 #374" w:history="1">
              <w:r w:rsidR="00836E50" w:rsidRPr="00614D4E">
                <w:rPr>
                  <w:rFonts w:ascii="Book Antiqua" w:hAnsi="Book Antiqua"/>
                  <w:b w:val="0"/>
                  <w:noProof/>
                  <w:sz w:val="24"/>
                  <w:szCs w:val="24"/>
                  <w:vertAlign w:val="superscript"/>
                </w:rPr>
                <w:t>234</w:t>
              </w:r>
            </w:hyperlink>
            <w:r w:rsidR="00DC0ADC" w:rsidRPr="00614D4E">
              <w:rPr>
                <w:rFonts w:ascii="Book Antiqua" w:hAnsi="Book Antiqua"/>
                <w:b w:val="0"/>
                <w:noProof/>
                <w:sz w:val="24"/>
                <w:szCs w:val="24"/>
                <w:vertAlign w:val="superscript"/>
              </w:rPr>
              <w:t>]</w:t>
            </w:r>
            <w:r w:rsidR="0007799E" w:rsidRPr="00614D4E">
              <w:rPr>
                <w:rFonts w:ascii="Book Antiqua" w:hAnsi="Book Antiqua"/>
                <w:sz w:val="24"/>
                <w:szCs w:val="24"/>
              </w:rPr>
              <w:fldChar w:fldCharType="end"/>
            </w:r>
          </w:p>
        </w:tc>
        <w:tc>
          <w:tcPr>
            <w:tcW w:w="897" w:type="dxa"/>
            <w:shd w:val="clear" w:color="auto" w:fill="auto"/>
            <w:vAlign w:val="center"/>
          </w:tcPr>
          <w:p w:rsidR="00871E7C" w:rsidRPr="00E30887" w:rsidRDefault="00871E7C"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30887">
              <w:rPr>
                <w:rFonts w:ascii="Book Antiqua" w:hAnsi="Book Antiqua"/>
                <w:sz w:val="24"/>
                <w:szCs w:val="24"/>
              </w:rPr>
              <w:t>2011</w:t>
            </w:r>
          </w:p>
        </w:tc>
        <w:tc>
          <w:tcPr>
            <w:tcW w:w="2258" w:type="dxa"/>
            <w:shd w:val="clear" w:color="auto" w:fill="auto"/>
            <w:vAlign w:val="center"/>
          </w:tcPr>
          <w:p w:rsidR="00871E7C" w:rsidRPr="00E30887" w:rsidRDefault="00871E7C"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30887">
              <w:rPr>
                <w:rFonts w:ascii="Book Antiqua" w:hAnsi="Book Antiqua"/>
                <w:sz w:val="24"/>
                <w:szCs w:val="24"/>
              </w:rPr>
              <w:t>ano-rectal junction</w:t>
            </w:r>
          </w:p>
        </w:tc>
        <w:tc>
          <w:tcPr>
            <w:tcW w:w="3496" w:type="dxa"/>
            <w:shd w:val="clear" w:color="auto" w:fill="auto"/>
            <w:vAlign w:val="center"/>
          </w:tcPr>
          <w:p w:rsidR="00871E7C" w:rsidRPr="00E30887" w:rsidRDefault="00871E7C"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30887">
              <w:rPr>
                <w:rFonts w:ascii="Book Antiqua" w:hAnsi="Book Antiqua"/>
                <w:sz w:val="24"/>
                <w:szCs w:val="24"/>
              </w:rPr>
              <w:t>Hypervascular cauliflower-like mass</w:t>
            </w:r>
          </w:p>
        </w:tc>
        <w:tc>
          <w:tcPr>
            <w:tcW w:w="696" w:type="dxa"/>
            <w:shd w:val="clear" w:color="auto" w:fill="auto"/>
            <w:vAlign w:val="center"/>
          </w:tcPr>
          <w:p w:rsidR="00871E7C" w:rsidRPr="00E30887" w:rsidRDefault="00871E7C"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30887">
              <w:rPr>
                <w:rFonts w:ascii="Book Antiqua" w:hAnsi="Book Antiqua"/>
                <w:sz w:val="24"/>
                <w:szCs w:val="24"/>
              </w:rPr>
              <w:t>-</w:t>
            </w:r>
          </w:p>
        </w:tc>
      </w:tr>
      <w:tr w:rsidR="00871E7C" w:rsidRPr="00E30887" w:rsidTr="00614D4E">
        <w:tc>
          <w:tcPr>
            <w:cnfStyle w:val="001000000000" w:firstRow="0" w:lastRow="0" w:firstColumn="1" w:lastColumn="0" w:oddVBand="0" w:evenVBand="0" w:oddHBand="0" w:evenHBand="0" w:firstRowFirstColumn="0" w:firstRowLastColumn="0" w:lastRowFirstColumn="0" w:lastRowLastColumn="0"/>
            <w:tcW w:w="2945" w:type="dxa"/>
            <w:shd w:val="clear" w:color="auto" w:fill="auto"/>
            <w:vAlign w:val="center"/>
          </w:tcPr>
          <w:p w:rsidR="00871E7C" w:rsidRPr="00614D4E" w:rsidRDefault="00871E7C" w:rsidP="00836E50">
            <w:pPr>
              <w:jc w:val="both"/>
              <w:rPr>
                <w:rFonts w:ascii="Book Antiqua" w:hAnsi="Book Antiqua"/>
                <w:b w:val="0"/>
                <w:sz w:val="24"/>
                <w:szCs w:val="24"/>
              </w:rPr>
            </w:pPr>
            <w:r w:rsidRPr="00614D4E">
              <w:rPr>
                <w:rFonts w:ascii="Book Antiqua" w:hAnsi="Book Antiqua"/>
                <w:b w:val="0"/>
                <w:sz w:val="24"/>
                <w:szCs w:val="24"/>
              </w:rPr>
              <w:t xml:space="preserve">Mihaljevic </w:t>
            </w:r>
            <w:r w:rsidR="00CF6F51" w:rsidRPr="00614D4E">
              <w:rPr>
                <w:rFonts w:ascii="Book Antiqua" w:hAnsi="Book Antiqua"/>
                <w:b w:val="0"/>
                <w:i/>
                <w:sz w:val="24"/>
                <w:szCs w:val="24"/>
              </w:rPr>
              <w:t>et al</w:t>
            </w:r>
            <w:r w:rsidR="0007799E" w:rsidRPr="00614D4E">
              <w:rPr>
                <w:rFonts w:ascii="Book Antiqua" w:hAnsi="Book Antiqua"/>
                <w:sz w:val="24"/>
                <w:szCs w:val="24"/>
              </w:rPr>
              <w:fldChar w:fldCharType="begin">
                <w:fldData xml:space="preserve">PEVuZE5vdGU+PENpdGU+PEF1dGhvcj5NaWhhbGpldmljPC9BdXRob3I+PFllYXI+MjAxMjwvWWVh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==
</w:fldData>
              </w:fldChar>
            </w:r>
            <w:r w:rsidR="00DC0ADC" w:rsidRPr="00614D4E">
              <w:rPr>
                <w:rFonts w:ascii="Book Antiqua" w:hAnsi="Book Antiqua"/>
                <w:b w:val="0"/>
                <w:sz w:val="24"/>
                <w:szCs w:val="24"/>
              </w:rPr>
              <w:instrText xml:space="preserve"> ADDIN EN.CITE </w:instrText>
            </w:r>
            <w:r w:rsidR="0007799E" w:rsidRPr="00614D4E">
              <w:rPr>
                <w:rFonts w:ascii="Book Antiqua" w:hAnsi="Book Antiqua"/>
                <w:sz w:val="24"/>
                <w:szCs w:val="24"/>
              </w:rPr>
              <w:fldChar w:fldCharType="begin">
                <w:fldData xml:space="preserve">PEVuZE5vdGU+PENpdGU+PEF1dGhvcj5NaWhhbGpldmljPC9BdXRob3I+PFllYXI+MjAxMjwvWWVh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==
</w:fldData>
              </w:fldChar>
            </w:r>
            <w:r w:rsidR="00DC0ADC" w:rsidRPr="00614D4E">
              <w:rPr>
                <w:rFonts w:ascii="Book Antiqua" w:hAnsi="Book Antiqua"/>
                <w:b w:val="0"/>
                <w:sz w:val="24"/>
                <w:szCs w:val="24"/>
              </w:rPr>
              <w:instrText xml:space="preserve"> ADDIN EN.CITE.DATA </w:instrText>
            </w:r>
            <w:r w:rsidR="0007799E" w:rsidRPr="00614D4E">
              <w:rPr>
                <w:rFonts w:ascii="Book Antiqua" w:hAnsi="Book Antiqua"/>
                <w:sz w:val="24"/>
                <w:szCs w:val="24"/>
              </w:rPr>
            </w:r>
            <w:r w:rsidR="0007799E" w:rsidRPr="00614D4E">
              <w:rPr>
                <w:rFonts w:ascii="Book Antiqua" w:hAnsi="Book Antiqua"/>
                <w:sz w:val="24"/>
                <w:szCs w:val="24"/>
              </w:rPr>
              <w:fldChar w:fldCharType="end"/>
            </w:r>
            <w:r w:rsidR="0007799E" w:rsidRPr="00614D4E">
              <w:rPr>
                <w:rFonts w:ascii="Book Antiqua" w:hAnsi="Book Antiqua"/>
                <w:sz w:val="24"/>
                <w:szCs w:val="24"/>
              </w:rPr>
            </w:r>
            <w:r w:rsidR="0007799E" w:rsidRPr="00614D4E">
              <w:rPr>
                <w:rFonts w:ascii="Book Antiqua" w:hAnsi="Book Antiqua"/>
                <w:sz w:val="24"/>
                <w:szCs w:val="24"/>
              </w:rPr>
              <w:fldChar w:fldCharType="separate"/>
            </w:r>
            <w:r w:rsidR="00DC0ADC" w:rsidRPr="00614D4E">
              <w:rPr>
                <w:rFonts w:ascii="Book Antiqua" w:hAnsi="Book Antiqua"/>
                <w:b w:val="0"/>
                <w:noProof/>
                <w:sz w:val="24"/>
                <w:szCs w:val="24"/>
                <w:vertAlign w:val="superscript"/>
              </w:rPr>
              <w:t>[</w:t>
            </w:r>
            <w:hyperlink w:anchor="_ENREF_235" w:tooltip="Mihaljevic, 2012 #375" w:history="1">
              <w:r w:rsidR="00836E50" w:rsidRPr="00614D4E">
                <w:rPr>
                  <w:rFonts w:ascii="Book Antiqua" w:hAnsi="Book Antiqua"/>
                  <w:b w:val="0"/>
                  <w:noProof/>
                  <w:sz w:val="24"/>
                  <w:szCs w:val="24"/>
                  <w:vertAlign w:val="superscript"/>
                </w:rPr>
                <w:t>235</w:t>
              </w:r>
            </w:hyperlink>
            <w:r w:rsidR="00DC0ADC" w:rsidRPr="00614D4E">
              <w:rPr>
                <w:rFonts w:ascii="Book Antiqua" w:hAnsi="Book Antiqua"/>
                <w:b w:val="0"/>
                <w:noProof/>
                <w:sz w:val="24"/>
                <w:szCs w:val="24"/>
                <w:vertAlign w:val="superscript"/>
              </w:rPr>
              <w:t>]</w:t>
            </w:r>
            <w:r w:rsidR="0007799E" w:rsidRPr="00614D4E">
              <w:rPr>
                <w:rFonts w:ascii="Book Antiqua" w:hAnsi="Book Antiqua"/>
                <w:sz w:val="24"/>
                <w:szCs w:val="24"/>
              </w:rPr>
              <w:fldChar w:fldCharType="end"/>
            </w:r>
          </w:p>
        </w:tc>
        <w:tc>
          <w:tcPr>
            <w:tcW w:w="897" w:type="dxa"/>
            <w:shd w:val="clear" w:color="auto" w:fill="auto"/>
            <w:vAlign w:val="center"/>
          </w:tcPr>
          <w:p w:rsidR="00871E7C" w:rsidRPr="00E30887" w:rsidRDefault="00871E7C"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30887">
              <w:rPr>
                <w:rFonts w:ascii="Book Antiqua" w:hAnsi="Book Antiqua"/>
                <w:sz w:val="24"/>
                <w:szCs w:val="24"/>
              </w:rPr>
              <w:t>2012</w:t>
            </w:r>
          </w:p>
        </w:tc>
        <w:tc>
          <w:tcPr>
            <w:tcW w:w="2258" w:type="dxa"/>
            <w:shd w:val="clear" w:color="auto" w:fill="auto"/>
            <w:vAlign w:val="center"/>
          </w:tcPr>
          <w:p w:rsidR="00871E7C" w:rsidRPr="00E30887" w:rsidRDefault="00871E7C"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30887">
              <w:rPr>
                <w:rFonts w:ascii="Book Antiqua" w:hAnsi="Book Antiqua"/>
                <w:sz w:val="24"/>
                <w:szCs w:val="24"/>
              </w:rPr>
              <w:t>Stomach</w:t>
            </w:r>
          </w:p>
        </w:tc>
        <w:tc>
          <w:tcPr>
            <w:tcW w:w="3496" w:type="dxa"/>
            <w:shd w:val="clear" w:color="auto" w:fill="auto"/>
            <w:vAlign w:val="center"/>
          </w:tcPr>
          <w:p w:rsidR="00871E7C" w:rsidRPr="00E30887" w:rsidRDefault="00871E7C"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30887">
              <w:rPr>
                <w:rFonts w:ascii="Book Antiqua" w:hAnsi="Book Antiqua"/>
                <w:sz w:val="24"/>
                <w:szCs w:val="24"/>
              </w:rPr>
              <w:t>Not reported</w:t>
            </w:r>
          </w:p>
        </w:tc>
        <w:tc>
          <w:tcPr>
            <w:tcW w:w="696" w:type="dxa"/>
            <w:shd w:val="clear" w:color="auto" w:fill="auto"/>
            <w:vAlign w:val="center"/>
          </w:tcPr>
          <w:p w:rsidR="00871E7C" w:rsidRPr="00E30887" w:rsidRDefault="00871E7C"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30887">
              <w:rPr>
                <w:rFonts w:ascii="Book Antiqua" w:hAnsi="Book Antiqua"/>
                <w:sz w:val="24"/>
                <w:szCs w:val="24"/>
              </w:rPr>
              <w:t>-</w:t>
            </w:r>
          </w:p>
        </w:tc>
      </w:tr>
      <w:tr w:rsidR="00871E7C" w:rsidRPr="00E30887" w:rsidTr="00614D4E">
        <w:tc>
          <w:tcPr>
            <w:cnfStyle w:val="001000000000" w:firstRow="0" w:lastRow="0" w:firstColumn="1" w:lastColumn="0" w:oddVBand="0" w:evenVBand="0" w:oddHBand="0" w:evenHBand="0" w:firstRowFirstColumn="0" w:firstRowLastColumn="0" w:lastRowFirstColumn="0" w:lastRowLastColumn="0"/>
            <w:tcW w:w="2945" w:type="dxa"/>
            <w:shd w:val="clear" w:color="auto" w:fill="auto"/>
            <w:vAlign w:val="center"/>
          </w:tcPr>
          <w:p w:rsidR="00871E7C" w:rsidRPr="00614D4E" w:rsidRDefault="00871E7C" w:rsidP="00836E50">
            <w:pPr>
              <w:jc w:val="both"/>
              <w:rPr>
                <w:rFonts w:ascii="Book Antiqua" w:hAnsi="Book Antiqua"/>
                <w:b w:val="0"/>
                <w:sz w:val="24"/>
                <w:szCs w:val="24"/>
                <w:lang w:val="en-US"/>
              </w:rPr>
            </w:pPr>
            <w:r w:rsidRPr="00614D4E">
              <w:rPr>
                <w:rFonts w:ascii="Book Antiqua" w:hAnsi="Book Antiqua"/>
                <w:b w:val="0"/>
                <w:sz w:val="24"/>
                <w:szCs w:val="24"/>
                <w:lang w:val="en-US"/>
              </w:rPr>
              <w:t xml:space="preserve">Hashimoto </w:t>
            </w:r>
            <w:r w:rsidR="00CF6F51" w:rsidRPr="00614D4E">
              <w:rPr>
                <w:rFonts w:ascii="Book Antiqua" w:hAnsi="Book Antiqua"/>
                <w:b w:val="0"/>
                <w:i/>
                <w:sz w:val="24"/>
                <w:szCs w:val="24"/>
                <w:lang w:val="en-US"/>
              </w:rPr>
              <w:t>et al</w:t>
            </w:r>
            <w:r w:rsidR="0007799E" w:rsidRPr="00614D4E">
              <w:rPr>
                <w:rFonts w:ascii="Book Antiqua" w:hAnsi="Book Antiqua"/>
                <w:sz w:val="24"/>
                <w:szCs w:val="24"/>
                <w:lang w:val="en-US"/>
              </w:rPr>
              <w:fldChar w:fldCharType="begin">
                <w:fldData xml:space="preserve">PEVuZE5vdGU+PENpdGU+PEF1dGhvcj5IYXNoaW1vdG88L0F1dGhvcj48WWVhcj4yMDEyPC9ZZWFy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=
</w:fldData>
              </w:fldChar>
            </w:r>
            <w:r w:rsidR="00DC0ADC" w:rsidRPr="00614D4E">
              <w:rPr>
                <w:rFonts w:ascii="Book Antiqua" w:hAnsi="Book Antiqua"/>
                <w:b w:val="0"/>
                <w:sz w:val="24"/>
                <w:szCs w:val="24"/>
                <w:lang w:val="en-US"/>
              </w:rPr>
              <w:instrText xml:space="preserve"> ADDIN EN.CITE </w:instrText>
            </w:r>
            <w:r w:rsidR="0007799E" w:rsidRPr="00614D4E">
              <w:rPr>
                <w:rFonts w:ascii="Book Antiqua" w:hAnsi="Book Antiqua"/>
                <w:sz w:val="24"/>
                <w:szCs w:val="24"/>
                <w:lang w:val="en-US"/>
              </w:rPr>
              <w:fldChar w:fldCharType="begin">
                <w:fldData xml:space="preserve">PEVuZE5vdGU+PENpdGU+PEF1dGhvcj5IYXNoaW1vdG88L0F1dGhvcj48WWVhcj4yMDEyPC9ZZWFy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=
</w:fldData>
              </w:fldChar>
            </w:r>
            <w:r w:rsidR="00DC0ADC" w:rsidRPr="00614D4E">
              <w:rPr>
                <w:rFonts w:ascii="Book Antiqua" w:hAnsi="Book Antiqua"/>
                <w:b w:val="0"/>
                <w:sz w:val="24"/>
                <w:szCs w:val="24"/>
                <w:lang w:val="en-US"/>
              </w:rPr>
              <w:instrText xml:space="preserve"> ADDIN EN.CITE.DATA </w:instrText>
            </w:r>
            <w:r w:rsidR="0007799E" w:rsidRPr="00614D4E">
              <w:rPr>
                <w:rFonts w:ascii="Book Antiqua" w:hAnsi="Book Antiqua"/>
                <w:sz w:val="24"/>
                <w:szCs w:val="24"/>
                <w:lang w:val="en-US"/>
              </w:rPr>
            </w:r>
            <w:r w:rsidR="0007799E" w:rsidRPr="00614D4E">
              <w:rPr>
                <w:rFonts w:ascii="Book Antiqua" w:hAnsi="Book Antiqua"/>
                <w:sz w:val="24"/>
                <w:szCs w:val="24"/>
                <w:lang w:val="en-US"/>
              </w:rPr>
              <w:fldChar w:fldCharType="end"/>
            </w:r>
            <w:r w:rsidR="0007799E" w:rsidRPr="00614D4E">
              <w:rPr>
                <w:rFonts w:ascii="Book Antiqua" w:hAnsi="Book Antiqua"/>
                <w:sz w:val="24"/>
                <w:szCs w:val="24"/>
                <w:lang w:val="en-US"/>
              </w:rPr>
            </w:r>
            <w:r w:rsidR="0007799E" w:rsidRPr="00614D4E">
              <w:rPr>
                <w:rFonts w:ascii="Book Antiqua" w:hAnsi="Book Antiqua"/>
                <w:sz w:val="24"/>
                <w:szCs w:val="24"/>
                <w:lang w:val="en-US"/>
              </w:rPr>
              <w:fldChar w:fldCharType="separate"/>
            </w:r>
            <w:r w:rsidR="00DC0ADC" w:rsidRPr="00614D4E">
              <w:rPr>
                <w:rFonts w:ascii="Book Antiqua" w:hAnsi="Book Antiqua"/>
                <w:b w:val="0"/>
                <w:noProof/>
                <w:sz w:val="24"/>
                <w:szCs w:val="24"/>
                <w:vertAlign w:val="superscript"/>
                <w:lang w:val="en-US"/>
              </w:rPr>
              <w:t>[</w:t>
            </w:r>
            <w:hyperlink w:anchor="_ENREF_236" w:tooltip="Hashimoto, 2012 #376" w:history="1">
              <w:r w:rsidR="00836E50" w:rsidRPr="00614D4E">
                <w:rPr>
                  <w:rFonts w:ascii="Book Antiqua" w:hAnsi="Book Antiqua"/>
                  <w:b w:val="0"/>
                  <w:noProof/>
                  <w:sz w:val="24"/>
                  <w:szCs w:val="24"/>
                  <w:vertAlign w:val="superscript"/>
                  <w:lang w:val="en-US"/>
                </w:rPr>
                <w:t>236</w:t>
              </w:r>
            </w:hyperlink>
            <w:r w:rsidR="00DC0ADC" w:rsidRPr="00614D4E">
              <w:rPr>
                <w:rFonts w:ascii="Book Antiqua" w:hAnsi="Book Antiqua"/>
                <w:b w:val="0"/>
                <w:noProof/>
                <w:sz w:val="24"/>
                <w:szCs w:val="24"/>
                <w:vertAlign w:val="superscript"/>
                <w:lang w:val="en-US"/>
              </w:rPr>
              <w:t>]</w:t>
            </w:r>
            <w:r w:rsidR="0007799E" w:rsidRPr="00614D4E">
              <w:rPr>
                <w:rFonts w:ascii="Book Antiqua" w:hAnsi="Book Antiqua"/>
                <w:sz w:val="24"/>
                <w:szCs w:val="24"/>
                <w:lang w:val="en-US"/>
              </w:rPr>
              <w:fldChar w:fldCharType="end"/>
            </w:r>
          </w:p>
        </w:tc>
        <w:tc>
          <w:tcPr>
            <w:tcW w:w="897" w:type="dxa"/>
            <w:shd w:val="clear" w:color="auto" w:fill="auto"/>
            <w:vAlign w:val="center"/>
          </w:tcPr>
          <w:p w:rsidR="00871E7C" w:rsidRPr="00E30887" w:rsidRDefault="00871E7C"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E30887">
              <w:rPr>
                <w:rFonts w:ascii="Book Antiqua" w:hAnsi="Book Antiqua"/>
                <w:sz w:val="24"/>
                <w:szCs w:val="24"/>
                <w:lang w:val="en-US"/>
              </w:rPr>
              <w:t>2012</w:t>
            </w:r>
          </w:p>
        </w:tc>
        <w:tc>
          <w:tcPr>
            <w:tcW w:w="2258" w:type="dxa"/>
            <w:shd w:val="clear" w:color="auto" w:fill="auto"/>
            <w:vAlign w:val="center"/>
          </w:tcPr>
          <w:p w:rsidR="00871E7C" w:rsidRPr="00E30887" w:rsidRDefault="00871E7C"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E30887">
              <w:rPr>
                <w:rFonts w:ascii="Book Antiqua" w:hAnsi="Book Antiqua"/>
                <w:sz w:val="24"/>
                <w:szCs w:val="24"/>
                <w:lang w:val="en-US"/>
              </w:rPr>
              <w:t>Stomach</w:t>
            </w:r>
          </w:p>
        </w:tc>
        <w:tc>
          <w:tcPr>
            <w:tcW w:w="3496" w:type="dxa"/>
            <w:shd w:val="clear" w:color="auto" w:fill="auto"/>
            <w:vAlign w:val="center"/>
          </w:tcPr>
          <w:p w:rsidR="00871E7C" w:rsidRPr="00E30887" w:rsidRDefault="00871E7C"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30887">
              <w:rPr>
                <w:rFonts w:ascii="Book Antiqua" w:hAnsi="Book Antiqua"/>
                <w:sz w:val="24"/>
                <w:szCs w:val="24"/>
              </w:rPr>
              <w:t>Not reported</w:t>
            </w:r>
          </w:p>
        </w:tc>
        <w:tc>
          <w:tcPr>
            <w:tcW w:w="696" w:type="dxa"/>
            <w:shd w:val="clear" w:color="auto" w:fill="auto"/>
            <w:vAlign w:val="center"/>
          </w:tcPr>
          <w:p w:rsidR="00871E7C" w:rsidRPr="00E30887" w:rsidRDefault="00871E7C"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E30887">
              <w:rPr>
                <w:rFonts w:ascii="Book Antiqua" w:hAnsi="Book Antiqua"/>
                <w:sz w:val="24"/>
                <w:szCs w:val="24"/>
                <w:lang w:val="en-US"/>
              </w:rPr>
              <w:t>-</w:t>
            </w:r>
          </w:p>
        </w:tc>
      </w:tr>
      <w:tr w:rsidR="00573B76" w:rsidRPr="00E30887" w:rsidTr="00614D4E">
        <w:tc>
          <w:tcPr>
            <w:cnfStyle w:val="001000000000" w:firstRow="0" w:lastRow="0" w:firstColumn="1" w:lastColumn="0" w:oddVBand="0" w:evenVBand="0" w:oddHBand="0" w:evenHBand="0" w:firstRowFirstColumn="0" w:firstRowLastColumn="0" w:lastRowFirstColumn="0" w:lastRowLastColumn="0"/>
            <w:tcW w:w="2945" w:type="dxa"/>
            <w:shd w:val="clear" w:color="auto" w:fill="auto"/>
            <w:vAlign w:val="center"/>
          </w:tcPr>
          <w:p w:rsidR="00573B76" w:rsidRPr="00614D4E" w:rsidRDefault="00573B76" w:rsidP="00836E50">
            <w:pPr>
              <w:jc w:val="both"/>
              <w:rPr>
                <w:rFonts w:ascii="Book Antiqua" w:hAnsi="Book Antiqua"/>
                <w:b w:val="0"/>
                <w:sz w:val="24"/>
                <w:szCs w:val="24"/>
              </w:rPr>
            </w:pPr>
            <w:r w:rsidRPr="00614D4E">
              <w:rPr>
                <w:rFonts w:ascii="Book Antiqua" w:hAnsi="Book Antiqua"/>
                <w:b w:val="0"/>
                <w:sz w:val="24"/>
                <w:szCs w:val="24"/>
              </w:rPr>
              <w:t xml:space="preserve">Chapman-Fredricks </w:t>
            </w:r>
            <w:r w:rsidR="00CF6F51" w:rsidRPr="00614D4E">
              <w:rPr>
                <w:rFonts w:ascii="Book Antiqua" w:hAnsi="Book Antiqua"/>
                <w:b w:val="0"/>
                <w:i/>
                <w:sz w:val="24"/>
                <w:szCs w:val="24"/>
              </w:rPr>
              <w:t>et al</w:t>
            </w:r>
            <w:r w:rsidR="0007799E" w:rsidRPr="00614D4E">
              <w:rPr>
                <w:rFonts w:ascii="Book Antiqua" w:hAnsi="Book Antiqua"/>
                <w:sz w:val="24"/>
                <w:szCs w:val="24"/>
              </w:rPr>
              <w:fldChar w:fldCharType="begin">
                <w:fldData xml:space="preserve">PEVuZE5vdGU+PENpdGU+PEF1dGhvcj5DaGFwbWFuLUZyZWRyaWNrczwvQXV0aG9yPjxZZWFyPjIw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</w:fldData>
              </w:fldChar>
            </w:r>
            <w:r w:rsidR="00DC0ADC" w:rsidRPr="00614D4E">
              <w:rPr>
                <w:rFonts w:ascii="Book Antiqua" w:hAnsi="Book Antiqua"/>
                <w:b w:val="0"/>
                <w:sz w:val="24"/>
                <w:szCs w:val="24"/>
              </w:rPr>
              <w:instrText xml:space="preserve"> ADDIN EN.CITE </w:instrText>
            </w:r>
            <w:r w:rsidR="0007799E" w:rsidRPr="00614D4E">
              <w:rPr>
                <w:rFonts w:ascii="Book Antiqua" w:hAnsi="Book Antiqua"/>
                <w:sz w:val="24"/>
                <w:szCs w:val="24"/>
              </w:rPr>
              <w:fldChar w:fldCharType="begin">
                <w:fldData xml:space="preserve">PEVuZE5vdGU+PENpdGU+PEF1dGhvcj5DaGFwbWFuLUZyZWRyaWNrczwvQXV0aG9yPjxZZWFyPjIw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</w:fldData>
              </w:fldChar>
            </w:r>
            <w:r w:rsidR="00DC0ADC" w:rsidRPr="00614D4E">
              <w:rPr>
                <w:rFonts w:ascii="Book Antiqua" w:hAnsi="Book Antiqua"/>
                <w:b w:val="0"/>
                <w:sz w:val="24"/>
                <w:szCs w:val="24"/>
              </w:rPr>
              <w:instrText xml:space="preserve"> ADDIN EN.CITE.DATA </w:instrText>
            </w:r>
            <w:r w:rsidR="0007799E" w:rsidRPr="00614D4E">
              <w:rPr>
                <w:rFonts w:ascii="Book Antiqua" w:hAnsi="Book Antiqua"/>
                <w:sz w:val="24"/>
                <w:szCs w:val="24"/>
              </w:rPr>
            </w:r>
            <w:r w:rsidR="0007799E" w:rsidRPr="00614D4E">
              <w:rPr>
                <w:rFonts w:ascii="Book Antiqua" w:hAnsi="Book Antiqua"/>
                <w:sz w:val="24"/>
                <w:szCs w:val="24"/>
              </w:rPr>
              <w:fldChar w:fldCharType="end"/>
            </w:r>
            <w:r w:rsidR="0007799E" w:rsidRPr="00614D4E">
              <w:rPr>
                <w:rFonts w:ascii="Book Antiqua" w:hAnsi="Book Antiqua"/>
                <w:sz w:val="24"/>
                <w:szCs w:val="24"/>
              </w:rPr>
            </w:r>
            <w:r w:rsidR="0007799E" w:rsidRPr="00614D4E">
              <w:rPr>
                <w:rFonts w:ascii="Book Antiqua" w:hAnsi="Book Antiqua"/>
                <w:sz w:val="24"/>
                <w:szCs w:val="24"/>
              </w:rPr>
              <w:fldChar w:fldCharType="separate"/>
            </w:r>
            <w:r w:rsidR="00DC0ADC" w:rsidRPr="00614D4E">
              <w:rPr>
                <w:rFonts w:ascii="Book Antiqua" w:hAnsi="Book Antiqua"/>
                <w:b w:val="0"/>
                <w:noProof/>
                <w:sz w:val="24"/>
                <w:szCs w:val="24"/>
                <w:vertAlign w:val="superscript"/>
              </w:rPr>
              <w:t>[</w:t>
            </w:r>
            <w:hyperlink w:anchor="_ENREF_229" w:tooltip="Chapman-Fredricks, 2012 #369" w:history="1">
              <w:r w:rsidR="00836E50" w:rsidRPr="00614D4E">
                <w:rPr>
                  <w:rFonts w:ascii="Book Antiqua" w:hAnsi="Book Antiqua"/>
                  <w:b w:val="0"/>
                  <w:noProof/>
                  <w:sz w:val="24"/>
                  <w:szCs w:val="24"/>
                  <w:vertAlign w:val="superscript"/>
                </w:rPr>
                <w:t>229</w:t>
              </w:r>
            </w:hyperlink>
            <w:r w:rsidR="00DC0ADC" w:rsidRPr="00614D4E">
              <w:rPr>
                <w:rFonts w:ascii="Book Antiqua" w:hAnsi="Book Antiqua"/>
                <w:b w:val="0"/>
                <w:noProof/>
                <w:sz w:val="24"/>
                <w:szCs w:val="24"/>
                <w:vertAlign w:val="superscript"/>
              </w:rPr>
              <w:t>]</w:t>
            </w:r>
            <w:r w:rsidR="0007799E" w:rsidRPr="00614D4E">
              <w:rPr>
                <w:rFonts w:ascii="Book Antiqua" w:hAnsi="Book Antiqua"/>
                <w:sz w:val="24"/>
                <w:szCs w:val="24"/>
              </w:rPr>
              <w:fldChar w:fldCharType="end"/>
            </w:r>
          </w:p>
        </w:tc>
        <w:tc>
          <w:tcPr>
            <w:tcW w:w="897" w:type="dxa"/>
            <w:shd w:val="clear" w:color="auto" w:fill="auto"/>
            <w:vAlign w:val="center"/>
          </w:tcPr>
          <w:p w:rsidR="00573B76" w:rsidRPr="00E30887" w:rsidRDefault="00573B76"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30887">
              <w:rPr>
                <w:rFonts w:ascii="Book Antiqua" w:hAnsi="Book Antiqua"/>
                <w:sz w:val="24"/>
                <w:szCs w:val="24"/>
              </w:rPr>
              <w:t>2012</w:t>
            </w:r>
          </w:p>
        </w:tc>
        <w:tc>
          <w:tcPr>
            <w:tcW w:w="2258" w:type="dxa"/>
            <w:shd w:val="clear" w:color="auto" w:fill="auto"/>
            <w:vAlign w:val="center"/>
          </w:tcPr>
          <w:p w:rsidR="00573B76" w:rsidRPr="00E30887" w:rsidRDefault="00573B76"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30887">
              <w:rPr>
                <w:rFonts w:ascii="Book Antiqua" w:hAnsi="Book Antiqua"/>
                <w:sz w:val="24"/>
                <w:szCs w:val="24"/>
              </w:rPr>
              <w:t>Stomach</w:t>
            </w:r>
          </w:p>
        </w:tc>
        <w:tc>
          <w:tcPr>
            <w:tcW w:w="3496" w:type="dxa"/>
            <w:shd w:val="clear" w:color="auto" w:fill="auto"/>
            <w:vAlign w:val="center"/>
          </w:tcPr>
          <w:p w:rsidR="00573B76" w:rsidRPr="00E30887" w:rsidRDefault="00573B76"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30887">
              <w:rPr>
                <w:rFonts w:ascii="Book Antiqua" w:hAnsi="Book Antiqua"/>
                <w:sz w:val="24"/>
                <w:szCs w:val="24"/>
              </w:rPr>
              <w:t>Not reported</w:t>
            </w:r>
          </w:p>
        </w:tc>
        <w:tc>
          <w:tcPr>
            <w:tcW w:w="696" w:type="dxa"/>
            <w:shd w:val="clear" w:color="auto" w:fill="auto"/>
            <w:vAlign w:val="center"/>
          </w:tcPr>
          <w:p w:rsidR="00573B76" w:rsidRPr="00E30887" w:rsidRDefault="00573B76"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30887">
              <w:rPr>
                <w:rFonts w:ascii="Book Antiqua" w:hAnsi="Book Antiqua"/>
                <w:sz w:val="24"/>
                <w:szCs w:val="24"/>
              </w:rPr>
              <w:t>+</w:t>
            </w:r>
          </w:p>
        </w:tc>
      </w:tr>
      <w:tr w:rsidR="00573B76" w:rsidRPr="00E30887" w:rsidTr="00614D4E">
        <w:tc>
          <w:tcPr>
            <w:cnfStyle w:val="001000000000" w:firstRow="0" w:lastRow="0" w:firstColumn="1" w:lastColumn="0" w:oddVBand="0" w:evenVBand="0" w:oddHBand="0" w:evenHBand="0" w:firstRowFirstColumn="0" w:firstRowLastColumn="0" w:lastRowFirstColumn="0" w:lastRowLastColumn="0"/>
            <w:tcW w:w="2945" w:type="dxa"/>
            <w:vMerge w:val="restart"/>
            <w:shd w:val="clear" w:color="auto" w:fill="auto"/>
            <w:vAlign w:val="center"/>
          </w:tcPr>
          <w:p w:rsidR="00573B76" w:rsidRPr="00614D4E" w:rsidRDefault="00573B76" w:rsidP="00836E50">
            <w:pPr>
              <w:jc w:val="both"/>
              <w:rPr>
                <w:rFonts w:ascii="Book Antiqua" w:hAnsi="Book Antiqua"/>
                <w:b w:val="0"/>
                <w:sz w:val="24"/>
                <w:szCs w:val="24"/>
                <w:lang w:val="en-US"/>
              </w:rPr>
            </w:pPr>
            <w:r w:rsidRPr="00614D4E">
              <w:rPr>
                <w:rFonts w:ascii="Book Antiqua" w:hAnsi="Book Antiqua"/>
                <w:b w:val="0"/>
                <w:sz w:val="24"/>
                <w:szCs w:val="24"/>
                <w:lang w:val="en-US"/>
              </w:rPr>
              <w:t xml:space="preserve">Luria </w:t>
            </w:r>
            <w:r w:rsidR="00CF6F51" w:rsidRPr="00614D4E">
              <w:rPr>
                <w:rFonts w:ascii="Book Antiqua" w:hAnsi="Book Antiqua"/>
                <w:b w:val="0"/>
                <w:i/>
                <w:sz w:val="24"/>
                <w:szCs w:val="24"/>
                <w:lang w:val="en-US"/>
              </w:rPr>
              <w:t>et al</w:t>
            </w:r>
            <w:r w:rsidR="0007799E" w:rsidRPr="00614D4E">
              <w:rPr>
                <w:rFonts w:ascii="Book Antiqua" w:hAnsi="Book Antiqua"/>
                <w:sz w:val="24"/>
                <w:szCs w:val="24"/>
                <w:lang w:val="en-US"/>
              </w:rPr>
              <w:fldChar w:fldCharType="begin"/>
            </w:r>
            <w:r w:rsidR="00DC0ADC" w:rsidRPr="00614D4E">
              <w:rPr>
                <w:rFonts w:ascii="Book Antiqua" w:hAnsi="Book Antiqua"/>
                <w:b w:val="0"/>
                <w:sz w:val="24"/>
                <w:szCs w:val="24"/>
                <w:lang w:val="en-US"/>
              </w:rPr>
              <w:instrText xml:space="preserve"> ADDIN EN.CITE &lt;EndNote&gt;&lt;Cite&gt;&lt;Author&gt;Luria&lt;/Author&gt;&lt;Year&gt;2014&lt;/Year&gt;&lt;RecNum&gt;377&lt;/RecNum&gt;&lt;DisplayText&gt;&lt;style face="superscript"&gt;[237]&lt;/style&gt;&lt;/DisplayText&gt;&lt;record&gt;&lt;rec-number&gt;377&lt;/rec-number&gt;&lt;foreign-keys&gt;&lt;key app="EN" db-id="5tsttwews9adafet09npf5fv9zta29vd99ew"&gt;377&lt;/key&gt;&lt;/foreign-keys&gt;&lt;ref-type name="Journal Article"&gt;17&lt;/ref-type&gt;&lt;contributors&gt;&lt;authors&gt;&lt;author&gt;Luria, L.&lt;/author&gt;&lt;author&gt;Nguyen, J.&lt;/author&gt;&lt;author&gt;Zhou, J.&lt;/author&gt;&lt;author&gt;Jaglal, M.&lt;/author&gt;&lt;author&gt;Sokol, L.&lt;/author&gt;&lt;author&gt;Messina, J. L.&lt;/author&gt;&lt;author&gt;Coppola, D.&lt;/author&gt;&lt;author&gt;Zhang, L.&lt;/author&gt;&lt;/authors&gt;&lt;/contributors&gt;&lt;auth-address&gt;Lynette Luria, Johnny Nguyen, Department of Pathology, University of South Florida Morsani College of Medicine, Tampa, FL 33612, United States.&lt;/auth-address&gt;&lt;titles&gt;&lt;title&gt;Manifestations of gastrointestinal plasmablastic lymphoma: a case series with literature review&lt;/title&gt;&lt;secondary-title&gt;World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WJG&lt;/abbr-1&gt;&lt;/alt-periodical&gt;&lt;pages&gt;11894-903&lt;/pages&gt;&lt;volume&gt;20&lt;/volume&gt;&lt;number&gt;33&lt;/number&gt;&lt;edition&gt;2014/09/11&lt;/edition&gt;&lt;dates&gt;&lt;year&gt;2014&lt;/year&gt;&lt;pub-dates&gt;&lt;date&gt;Sep 7&lt;/date&gt;&lt;/pub-dates&gt;&lt;/dates&gt;&lt;isbn&gt;2219-2840 (Electronic)&amp;#xD;1007-9327 (Linking)&lt;/isbn&gt;&lt;accession-num&gt;25206297&lt;/accession-num&gt;&lt;urls&gt;&lt;/urls&gt;&lt;custom2&gt;PMC4155383&lt;/custom2&gt;&lt;electronic-resource-num&gt;10.3748/wjg.v20.i33.11894&lt;/electronic-resource-num&gt;&lt;remote-database-provider&gt;NLM&lt;/remote-database-provider&gt;&lt;language&gt;eng&lt;/language&gt;&lt;/record&gt;&lt;/Cite&gt;&lt;/EndNote&gt;</w:instrText>
            </w:r>
            <w:r w:rsidR="0007799E" w:rsidRPr="00614D4E">
              <w:rPr>
                <w:rFonts w:ascii="Book Antiqua" w:hAnsi="Book Antiqua"/>
                <w:sz w:val="24"/>
                <w:szCs w:val="24"/>
                <w:lang w:val="en-US"/>
              </w:rPr>
              <w:fldChar w:fldCharType="separate"/>
            </w:r>
            <w:r w:rsidR="00DC0ADC" w:rsidRPr="00614D4E">
              <w:rPr>
                <w:rFonts w:ascii="Book Antiqua" w:hAnsi="Book Antiqua"/>
                <w:b w:val="0"/>
                <w:noProof/>
                <w:sz w:val="24"/>
                <w:szCs w:val="24"/>
                <w:vertAlign w:val="superscript"/>
                <w:lang w:val="en-US"/>
              </w:rPr>
              <w:t>[</w:t>
            </w:r>
            <w:hyperlink w:anchor="_ENREF_237" w:tooltip="Luria, 2014 #377" w:history="1">
              <w:r w:rsidR="00836E50" w:rsidRPr="00614D4E">
                <w:rPr>
                  <w:rFonts w:ascii="Book Antiqua" w:hAnsi="Book Antiqua"/>
                  <w:b w:val="0"/>
                  <w:noProof/>
                  <w:sz w:val="24"/>
                  <w:szCs w:val="24"/>
                  <w:vertAlign w:val="superscript"/>
                  <w:lang w:val="en-US"/>
                </w:rPr>
                <w:t>237</w:t>
              </w:r>
            </w:hyperlink>
            <w:r w:rsidR="00DC0ADC" w:rsidRPr="00614D4E">
              <w:rPr>
                <w:rFonts w:ascii="Book Antiqua" w:hAnsi="Book Antiqua"/>
                <w:b w:val="0"/>
                <w:noProof/>
                <w:sz w:val="24"/>
                <w:szCs w:val="24"/>
                <w:vertAlign w:val="superscript"/>
                <w:lang w:val="en-US"/>
              </w:rPr>
              <w:t>]</w:t>
            </w:r>
            <w:r w:rsidR="0007799E" w:rsidRPr="00614D4E">
              <w:rPr>
                <w:rFonts w:ascii="Book Antiqua" w:hAnsi="Book Antiqua"/>
                <w:sz w:val="24"/>
                <w:szCs w:val="24"/>
                <w:lang w:val="en-US"/>
              </w:rPr>
              <w:fldChar w:fldCharType="end"/>
            </w:r>
          </w:p>
        </w:tc>
        <w:tc>
          <w:tcPr>
            <w:tcW w:w="897" w:type="dxa"/>
            <w:vMerge w:val="restart"/>
            <w:shd w:val="clear" w:color="auto" w:fill="auto"/>
            <w:vAlign w:val="center"/>
          </w:tcPr>
          <w:p w:rsidR="00573B76" w:rsidRPr="00E30887" w:rsidRDefault="00573B76"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E30887">
              <w:rPr>
                <w:rFonts w:ascii="Book Antiqua" w:hAnsi="Book Antiqua"/>
                <w:sz w:val="24"/>
                <w:szCs w:val="24"/>
                <w:lang w:val="en-US"/>
              </w:rPr>
              <w:t>2014</w:t>
            </w:r>
          </w:p>
        </w:tc>
        <w:tc>
          <w:tcPr>
            <w:tcW w:w="2258" w:type="dxa"/>
            <w:shd w:val="clear" w:color="auto" w:fill="auto"/>
            <w:vAlign w:val="center"/>
          </w:tcPr>
          <w:p w:rsidR="00573B76" w:rsidRPr="00E30887" w:rsidRDefault="00573B76"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30887">
              <w:rPr>
                <w:rFonts w:ascii="Book Antiqua" w:hAnsi="Book Antiqua"/>
                <w:sz w:val="24"/>
                <w:szCs w:val="24"/>
              </w:rPr>
              <w:t>Anal region</w:t>
            </w:r>
          </w:p>
        </w:tc>
        <w:tc>
          <w:tcPr>
            <w:tcW w:w="3496" w:type="dxa"/>
            <w:shd w:val="clear" w:color="auto" w:fill="auto"/>
            <w:vAlign w:val="center"/>
          </w:tcPr>
          <w:p w:rsidR="00573B76" w:rsidRPr="00E30887" w:rsidRDefault="00573B76"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E30887">
              <w:rPr>
                <w:rFonts w:ascii="Book Antiqua" w:hAnsi="Book Antiqua"/>
                <w:sz w:val="24"/>
                <w:szCs w:val="24"/>
              </w:rPr>
              <w:t>Mass</w:t>
            </w:r>
          </w:p>
        </w:tc>
        <w:tc>
          <w:tcPr>
            <w:tcW w:w="696" w:type="dxa"/>
            <w:shd w:val="clear" w:color="auto" w:fill="auto"/>
            <w:vAlign w:val="center"/>
          </w:tcPr>
          <w:p w:rsidR="00573B76" w:rsidRPr="00E30887" w:rsidRDefault="00573B76"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E30887">
              <w:rPr>
                <w:rFonts w:ascii="Book Antiqua" w:hAnsi="Book Antiqua"/>
                <w:sz w:val="24"/>
                <w:szCs w:val="24"/>
                <w:lang w:val="en-US"/>
              </w:rPr>
              <w:t>+</w:t>
            </w:r>
          </w:p>
        </w:tc>
      </w:tr>
      <w:tr w:rsidR="00573B76" w:rsidRPr="00E30887" w:rsidTr="00614D4E">
        <w:tc>
          <w:tcPr>
            <w:cnfStyle w:val="001000000000" w:firstRow="0" w:lastRow="0" w:firstColumn="1" w:lastColumn="0" w:oddVBand="0" w:evenVBand="0" w:oddHBand="0" w:evenHBand="0" w:firstRowFirstColumn="0" w:firstRowLastColumn="0" w:lastRowFirstColumn="0" w:lastRowLastColumn="0"/>
            <w:tcW w:w="2945" w:type="dxa"/>
            <w:vMerge/>
            <w:shd w:val="clear" w:color="auto" w:fill="auto"/>
            <w:vAlign w:val="center"/>
          </w:tcPr>
          <w:p w:rsidR="00573B76" w:rsidRPr="00E30887" w:rsidRDefault="00573B76" w:rsidP="002C16AB">
            <w:pPr>
              <w:jc w:val="both"/>
              <w:rPr>
                <w:rFonts w:ascii="Book Antiqua" w:hAnsi="Book Antiqua"/>
                <w:sz w:val="24"/>
                <w:szCs w:val="24"/>
                <w:lang w:val="en-US"/>
              </w:rPr>
            </w:pPr>
          </w:p>
        </w:tc>
        <w:tc>
          <w:tcPr>
            <w:tcW w:w="897" w:type="dxa"/>
            <w:vMerge/>
            <w:shd w:val="clear" w:color="auto" w:fill="auto"/>
            <w:vAlign w:val="center"/>
          </w:tcPr>
          <w:p w:rsidR="00573B76" w:rsidRPr="00E30887" w:rsidRDefault="00573B76"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p>
        </w:tc>
        <w:tc>
          <w:tcPr>
            <w:tcW w:w="2258" w:type="dxa"/>
            <w:shd w:val="clear" w:color="auto" w:fill="auto"/>
            <w:vAlign w:val="center"/>
          </w:tcPr>
          <w:p w:rsidR="00573B76" w:rsidRPr="00E30887" w:rsidRDefault="00573B76"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E30887">
              <w:rPr>
                <w:rFonts w:ascii="Book Antiqua" w:hAnsi="Book Antiqua"/>
                <w:sz w:val="24"/>
                <w:szCs w:val="24"/>
                <w:lang w:val="en-US"/>
              </w:rPr>
              <w:t>Sigma</w:t>
            </w:r>
          </w:p>
        </w:tc>
        <w:tc>
          <w:tcPr>
            <w:tcW w:w="3496" w:type="dxa"/>
            <w:shd w:val="clear" w:color="auto" w:fill="auto"/>
            <w:vAlign w:val="center"/>
          </w:tcPr>
          <w:p w:rsidR="00573B76" w:rsidRPr="00E30887" w:rsidRDefault="00573B76"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E30887">
              <w:rPr>
                <w:rFonts w:ascii="Book Antiqua" w:hAnsi="Book Antiqua"/>
                <w:sz w:val="24"/>
                <w:szCs w:val="24"/>
                <w:lang w:val="en-US"/>
              </w:rPr>
              <w:t>Mass</w:t>
            </w:r>
          </w:p>
        </w:tc>
        <w:tc>
          <w:tcPr>
            <w:tcW w:w="696" w:type="dxa"/>
            <w:shd w:val="clear" w:color="auto" w:fill="auto"/>
            <w:vAlign w:val="center"/>
          </w:tcPr>
          <w:p w:rsidR="00573B76" w:rsidRPr="00E30887" w:rsidRDefault="00573B76"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E30887">
              <w:rPr>
                <w:rFonts w:ascii="Book Antiqua" w:hAnsi="Book Antiqua"/>
                <w:sz w:val="24"/>
                <w:szCs w:val="24"/>
                <w:lang w:val="en-US"/>
              </w:rPr>
              <w:t>-</w:t>
            </w:r>
          </w:p>
        </w:tc>
      </w:tr>
      <w:tr w:rsidR="00573B76" w:rsidRPr="00E30887" w:rsidTr="00614D4E">
        <w:tc>
          <w:tcPr>
            <w:cnfStyle w:val="001000000000" w:firstRow="0" w:lastRow="0" w:firstColumn="1" w:lastColumn="0" w:oddVBand="0" w:evenVBand="0" w:oddHBand="0" w:evenHBand="0" w:firstRowFirstColumn="0" w:firstRowLastColumn="0" w:lastRowFirstColumn="0" w:lastRowLastColumn="0"/>
            <w:tcW w:w="2945" w:type="dxa"/>
            <w:vMerge/>
            <w:shd w:val="clear" w:color="auto" w:fill="auto"/>
            <w:vAlign w:val="center"/>
          </w:tcPr>
          <w:p w:rsidR="00573B76" w:rsidRPr="00E30887" w:rsidRDefault="00573B76" w:rsidP="002C16AB">
            <w:pPr>
              <w:jc w:val="both"/>
              <w:rPr>
                <w:rFonts w:ascii="Book Antiqua" w:hAnsi="Book Antiqua"/>
                <w:sz w:val="24"/>
                <w:szCs w:val="24"/>
                <w:lang w:val="en-US"/>
              </w:rPr>
            </w:pPr>
          </w:p>
        </w:tc>
        <w:tc>
          <w:tcPr>
            <w:tcW w:w="897" w:type="dxa"/>
            <w:vMerge/>
            <w:shd w:val="clear" w:color="auto" w:fill="auto"/>
            <w:vAlign w:val="center"/>
          </w:tcPr>
          <w:p w:rsidR="00573B76" w:rsidRPr="00E30887" w:rsidRDefault="00573B76"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p>
        </w:tc>
        <w:tc>
          <w:tcPr>
            <w:tcW w:w="2258" w:type="dxa"/>
            <w:shd w:val="clear" w:color="auto" w:fill="auto"/>
            <w:vAlign w:val="center"/>
          </w:tcPr>
          <w:p w:rsidR="00573B76" w:rsidRPr="00E30887" w:rsidRDefault="00573B76"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E30887">
              <w:rPr>
                <w:rFonts w:ascii="Book Antiqua" w:hAnsi="Book Antiqua"/>
                <w:sz w:val="24"/>
                <w:szCs w:val="24"/>
                <w:lang w:val="en-US"/>
              </w:rPr>
              <w:t>Small bowel</w:t>
            </w:r>
          </w:p>
        </w:tc>
        <w:tc>
          <w:tcPr>
            <w:tcW w:w="3496" w:type="dxa"/>
            <w:shd w:val="clear" w:color="auto" w:fill="auto"/>
            <w:vAlign w:val="center"/>
          </w:tcPr>
          <w:p w:rsidR="00573B76" w:rsidRPr="00E30887" w:rsidRDefault="00573B76"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E30887">
              <w:rPr>
                <w:rFonts w:ascii="Book Antiqua" w:hAnsi="Book Antiqua"/>
                <w:sz w:val="24"/>
                <w:szCs w:val="24"/>
                <w:lang w:val="en-US"/>
              </w:rPr>
              <w:t>Not reported</w:t>
            </w:r>
          </w:p>
        </w:tc>
        <w:tc>
          <w:tcPr>
            <w:tcW w:w="696" w:type="dxa"/>
            <w:shd w:val="clear" w:color="auto" w:fill="auto"/>
            <w:vAlign w:val="center"/>
          </w:tcPr>
          <w:p w:rsidR="00573B76" w:rsidRPr="00E30887" w:rsidRDefault="00573B76"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E30887">
              <w:rPr>
                <w:rFonts w:ascii="Book Antiqua" w:hAnsi="Book Antiqua"/>
                <w:sz w:val="24"/>
                <w:szCs w:val="24"/>
                <w:lang w:val="en-US"/>
              </w:rPr>
              <w:t>-</w:t>
            </w:r>
          </w:p>
        </w:tc>
      </w:tr>
      <w:tr w:rsidR="00573B76" w:rsidRPr="00E30887" w:rsidTr="00614D4E">
        <w:tc>
          <w:tcPr>
            <w:cnfStyle w:val="001000000000" w:firstRow="0" w:lastRow="0" w:firstColumn="1" w:lastColumn="0" w:oddVBand="0" w:evenVBand="0" w:oddHBand="0" w:evenHBand="0" w:firstRowFirstColumn="0" w:firstRowLastColumn="0" w:lastRowFirstColumn="0" w:lastRowLastColumn="0"/>
            <w:tcW w:w="2945" w:type="dxa"/>
            <w:vMerge/>
            <w:tcBorders>
              <w:bottom w:val="single" w:sz="4" w:space="0" w:color="auto"/>
            </w:tcBorders>
            <w:shd w:val="clear" w:color="auto" w:fill="auto"/>
            <w:vAlign w:val="center"/>
          </w:tcPr>
          <w:p w:rsidR="00573B76" w:rsidRPr="00E30887" w:rsidRDefault="00573B76" w:rsidP="002C16AB">
            <w:pPr>
              <w:jc w:val="both"/>
              <w:rPr>
                <w:rFonts w:ascii="Book Antiqua" w:hAnsi="Book Antiqua"/>
                <w:sz w:val="24"/>
                <w:szCs w:val="24"/>
                <w:lang w:val="en-US"/>
              </w:rPr>
            </w:pPr>
          </w:p>
        </w:tc>
        <w:tc>
          <w:tcPr>
            <w:tcW w:w="897" w:type="dxa"/>
            <w:vMerge/>
            <w:tcBorders>
              <w:bottom w:val="single" w:sz="4" w:space="0" w:color="auto"/>
            </w:tcBorders>
            <w:shd w:val="clear" w:color="auto" w:fill="auto"/>
            <w:vAlign w:val="center"/>
          </w:tcPr>
          <w:p w:rsidR="00573B76" w:rsidRPr="00E30887" w:rsidRDefault="00573B76"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p>
        </w:tc>
        <w:tc>
          <w:tcPr>
            <w:tcW w:w="2258" w:type="dxa"/>
            <w:tcBorders>
              <w:bottom w:val="single" w:sz="4" w:space="0" w:color="auto"/>
            </w:tcBorders>
            <w:shd w:val="clear" w:color="auto" w:fill="auto"/>
            <w:vAlign w:val="center"/>
          </w:tcPr>
          <w:p w:rsidR="00573B76" w:rsidRPr="00E30887" w:rsidRDefault="00573B76"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E30887">
              <w:rPr>
                <w:rFonts w:ascii="Book Antiqua" w:hAnsi="Book Antiqua"/>
                <w:sz w:val="24"/>
                <w:szCs w:val="24"/>
                <w:lang w:val="en-US"/>
              </w:rPr>
              <w:t>Ileum</w:t>
            </w:r>
          </w:p>
        </w:tc>
        <w:tc>
          <w:tcPr>
            <w:tcW w:w="3496" w:type="dxa"/>
            <w:tcBorders>
              <w:bottom w:val="single" w:sz="4" w:space="0" w:color="auto"/>
            </w:tcBorders>
            <w:shd w:val="clear" w:color="auto" w:fill="auto"/>
            <w:vAlign w:val="center"/>
          </w:tcPr>
          <w:p w:rsidR="00573B76" w:rsidRPr="00E30887" w:rsidRDefault="00573B76"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E30887">
              <w:rPr>
                <w:rFonts w:ascii="Book Antiqua" w:hAnsi="Book Antiqua"/>
                <w:sz w:val="24"/>
                <w:szCs w:val="24"/>
                <w:lang w:val="en-US"/>
              </w:rPr>
              <w:t>Not reported</w:t>
            </w:r>
          </w:p>
        </w:tc>
        <w:tc>
          <w:tcPr>
            <w:tcW w:w="696" w:type="dxa"/>
            <w:tcBorders>
              <w:bottom w:val="single" w:sz="4" w:space="0" w:color="auto"/>
            </w:tcBorders>
            <w:shd w:val="clear" w:color="auto" w:fill="auto"/>
            <w:vAlign w:val="center"/>
          </w:tcPr>
          <w:p w:rsidR="00573B76" w:rsidRPr="00E30887" w:rsidRDefault="00573B76" w:rsidP="002C16AB">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E30887">
              <w:rPr>
                <w:rFonts w:ascii="Book Antiqua" w:hAnsi="Book Antiqua"/>
                <w:sz w:val="24"/>
                <w:szCs w:val="24"/>
                <w:lang w:val="en-US"/>
              </w:rPr>
              <w:t>-</w:t>
            </w:r>
          </w:p>
        </w:tc>
      </w:tr>
    </w:tbl>
    <w:p w:rsidR="005950A8" w:rsidRPr="00477148" w:rsidRDefault="00614D4E" w:rsidP="005950A8">
      <w:pPr>
        <w:jc w:val="both"/>
        <w:rPr>
          <w:rFonts w:ascii="Book Antiqua" w:hAnsi="Book Antiqua"/>
          <w:sz w:val="24"/>
          <w:szCs w:val="24"/>
          <w:lang w:val="en-US" w:eastAsia="zh-CN"/>
        </w:rPr>
      </w:pPr>
      <w:r w:rsidRPr="00614D4E">
        <w:rPr>
          <w:rFonts w:ascii="Book Antiqua" w:hAnsi="Book Antiqua"/>
          <w:sz w:val="24"/>
          <w:szCs w:val="24"/>
          <w:lang w:val="en-US"/>
        </w:rPr>
        <w:t>HIV</w:t>
      </w:r>
      <w:r>
        <w:rPr>
          <w:rFonts w:ascii="Book Antiqua" w:hAnsi="Book Antiqua" w:hint="eastAsia"/>
          <w:sz w:val="24"/>
          <w:szCs w:val="24"/>
          <w:lang w:val="en-US" w:eastAsia="zh-CN"/>
        </w:rPr>
        <w:t>:</w:t>
      </w:r>
      <w:r w:rsidRPr="00614D4E">
        <w:rPr>
          <w:rFonts w:ascii="Book Antiqua" w:hAnsi="Book Antiqua"/>
          <w:sz w:val="24"/>
          <w:szCs w:val="24"/>
          <w:lang w:val="en-US"/>
        </w:rPr>
        <w:t xml:space="preserve"> Human immunodeficiency virus</w:t>
      </w:r>
      <w:r w:rsidR="005950A8">
        <w:rPr>
          <w:rFonts w:ascii="Book Antiqua" w:hAnsi="Book Antiqua" w:hint="eastAsia"/>
          <w:sz w:val="24"/>
          <w:szCs w:val="24"/>
          <w:lang w:val="en-US" w:eastAsia="zh-CN"/>
        </w:rPr>
        <w:t xml:space="preserve">; GI: </w:t>
      </w:r>
      <w:r w:rsidR="005950A8" w:rsidRPr="004308DD">
        <w:rPr>
          <w:rFonts w:ascii="Book Antiqua" w:hAnsi="Book Antiqua"/>
          <w:caps/>
          <w:sz w:val="24"/>
          <w:szCs w:val="24"/>
          <w:lang w:val="en-US" w:eastAsia="zh-CN"/>
        </w:rPr>
        <w:t>g</w:t>
      </w:r>
      <w:r w:rsidR="005950A8" w:rsidRPr="004308DD">
        <w:rPr>
          <w:rFonts w:ascii="Book Antiqua" w:hAnsi="Book Antiqua"/>
          <w:sz w:val="24"/>
          <w:szCs w:val="24"/>
          <w:lang w:val="en-US" w:eastAsia="zh-CN"/>
        </w:rPr>
        <w:t>astro-intestinal</w:t>
      </w:r>
      <w:r w:rsidR="005950A8">
        <w:rPr>
          <w:rFonts w:ascii="Book Antiqua" w:hAnsi="Book Antiqua" w:hint="eastAsia"/>
          <w:sz w:val="24"/>
          <w:szCs w:val="24"/>
          <w:lang w:val="en-US" w:eastAsia="zh-CN"/>
        </w:rPr>
        <w:t>.</w:t>
      </w:r>
    </w:p>
    <w:p w:rsidR="00810988" w:rsidRPr="005950A8" w:rsidRDefault="00810988" w:rsidP="002C16AB">
      <w:pPr>
        <w:jc w:val="both"/>
        <w:rPr>
          <w:rFonts w:ascii="Book Antiqua" w:hAnsi="Book Antiqua"/>
          <w:sz w:val="24"/>
          <w:szCs w:val="24"/>
          <w:lang w:val="en-US" w:eastAsia="zh-CN"/>
        </w:rPr>
      </w:pPr>
    </w:p>
    <w:p w:rsidR="00DC0ADC" w:rsidRDefault="00DC0ADC" w:rsidP="002C16AB">
      <w:pPr>
        <w:jc w:val="both"/>
        <w:rPr>
          <w:rFonts w:ascii="Book Antiqua" w:hAnsi="Book Antiqua" w:cstheme="minorHAnsi"/>
          <w:sz w:val="24"/>
          <w:szCs w:val="24"/>
          <w:lang w:val="en-US" w:eastAsia="it-IT"/>
        </w:rPr>
      </w:pPr>
    </w:p>
    <w:p w:rsidR="00DC0ADC" w:rsidRDefault="00DC0ADC" w:rsidP="002C16AB">
      <w:pPr>
        <w:jc w:val="both"/>
        <w:rPr>
          <w:rFonts w:ascii="Book Antiqua" w:hAnsi="Book Antiqua" w:cstheme="minorHAnsi"/>
          <w:sz w:val="24"/>
          <w:szCs w:val="24"/>
          <w:lang w:val="en-US" w:eastAsia="it-IT"/>
        </w:rPr>
      </w:pPr>
    </w:p>
    <w:p w:rsidR="00836E50" w:rsidRDefault="00836E50" w:rsidP="002C16AB">
      <w:pPr>
        <w:jc w:val="both"/>
        <w:rPr>
          <w:rFonts w:ascii="Book Antiqua" w:hAnsi="Book Antiqua" w:cstheme="minorHAnsi"/>
          <w:sz w:val="24"/>
          <w:szCs w:val="24"/>
          <w:lang w:val="en-US" w:eastAsia="it-IT"/>
        </w:rPr>
      </w:pPr>
    </w:p>
    <w:p w:rsidR="00836E50" w:rsidRDefault="00836E50" w:rsidP="002C16AB">
      <w:pPr>
        <w:jc w:val="both"/>
        <w:rPr>
          <w:rFonts w:ascii="Book Antiqua" w:hAnsi="Book Antiqua" w:cstheme="minorHAnsi"/>
          <w:sz w:val="24"/>
          <w:szCs w:val="24"/>
          <w:lang w:val="en-US" w:eastAsia="it-IT"/>
        </w:rPr>
      </w:pPr>
    </w:p>
    <w:p w:rsidR="00810988" w:rsidRPr="00C643F8" w:rsidRDefault="0007799E" w:rsidP="00AE1901">
      <w:pPr>
        <w:spacing w:after="0" w:line="240" w:lineRule="auto"/>
        <w:jc w:val="both"/>
        <w:rPr>
          <w:rFonts w:ascii="Book Antiqua" w:hAnsi="Book Antiqua" w:cstheme="minorHAnsi"/>
          <w:sz w:val="24"/>
          <w:szCs w:val="24"/>
          <w:lang w:val="en-US" w:eastAsia="it-IT"/>
        </w:rPr>
      </w:pPr>
      <w:r>
        <w:rPr>
          <w:rFonts w:ascii="Book Antiqua" w:hAnsi="Book Antiqua" w:cstheme="minorHAnsi"/>
          <w:sz w:val="24"/>
          <w:szCs w:val="24"/>
          <w:lang w:val="en-US" w:eastAsia="it-IT"/>
        </w:rPr>
        <w:fldChar w:fldCharType="begin"/>
      </w:r>
      <w:r w:rsidR="00836E50">
        <w:rPr>
          <w:rFonts w:ascii="Book Antiqua" w:hAnsi="Book Antiqua" w:cstheme="minorHAnsi"/>
          <w:sz w:val="24"/>
          <w:szCs w:val="24"/>
          <w:lang w:val="en-US" w:eastAsia="it-IT"/>
        </w:rPr>
        <w:instrText xml:space="preserve"> ADDIN EN.REFLIST </w:instrText>
      </w:r>
      <w:r>
        <w:rPr>
          <w:rFonts w:ascii="Book Antiqua" w:hAnsi="Book Antiqua" w:cstheme="minorHAnsi"/>
          <w:sz w:val="24"/>
          <w:szCs w:val="24"/>
          <w:lang w:val="en-US" w:eastAsia="it-IT"/>
        </w:rPr>
        <w:fldChar w:fldCharType="end"/>
      </w:r>
    </w:p>
    <w:sectPr w:rsidR="00810988" w:rsidRPr="00C643F8" w:rsidSect="009C5BA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6B1" w:rsidRDefault="007136B1" w:rsidP="00F93233">
      <w:pPr>
        <w:spacing w:after="0" w:line="240" w:lineRule="auto"/>
      </w:pPr>
      <w:r>
        <w:separator/>
      </w:r>
    </w:p>
  </w:endnote>
  <w:endnote w:type="continuationSeparator" w:id="0">
    <w:p w:rsidR="007136B1" w:rsidRDefault="007136B1" w:rsidP="00F932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Lucida Grande">
    <w:altName w:val="Times New Roman"/>
    <w:panose1 w:val="00000000000000000000"/>
    <w:charset w:val="00"/>
    <w:family w:val="auto"/>
    <w:pitch w:val="variable"/>
    <w:sig w:usb0="A1002AE7" w:usb1="C0000063" w:usb2="00000038" w:usb3="00000000" w:csb0="000000B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dvTimes">
    <w:altName w:val="SimSun"/>
    <w:panose1 w:val="00000000000000000000"/>
    <w:charset w:val="86"/>
    <w:family w:val="auto"/>
    <w:notTrueType/>
    <w:pitch w:val="default"/>
    <w:sig w:usb0="00000001" w:usb1="080E0000" w:usb2="00000010" w:usb3="00000000" w:csb0="0004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AdvPA05F">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6B1" w:rsidRDefault="007136B1" w:rsidP="00F93233">
      <w:pPr>
        <w:spacing w:after="0" w:line="240" w:lineRule="auto"/>
      </w:pPr>
      <w:r>
        <w:separator/>
      </w:r>
    </w:p>
  </w:footnote>
  <w:footnote w:type="continuationSeparator" w:id="0">
    <w:p w:rsidR="007136B1" w:rsidRDefault="007136B1" w:rsidP="00F932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C5359"/>
    <w:multiLevelType w:val="hybridMultilevel"/>
    <w:tmpl w:val="B04CDF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6D473D0"/>
    <w:multiLevelType w:val="hybridMultilevel"/>
    <w:tmpl w:val="7AB85C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BC34E69"/>
    <w:multiLevelType w:val="hybridMultilevel"/>
    <w:tmpl w:val="B3DA5E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DD16334"/>
    <w:multiLevelType w:val="hybridMultilevel"/>
    <w:tmpl w:val="125C91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329C4E11"/>
    <w:multiLevelType w:val="hybridMultilevel"/>
    <w:tmpl w:val="2E106E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6310E52"/>
    <w:multiLevelType w:val="hybridMultilevel"/>
    <w:tmpl w:val="4FF4DC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4B967E34"/>
    <w:multiLevelType w:val="hybridMultilevel"/>
    <w:tmpl w:val="EB3CF7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598A57BF"/>
    <w:multiLevelType w:val="hybridMultilevel"/>
    <w:tmpl w:val="7C0C5A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656B12CD"/>
    <w:multiLevelType w:val="hybridMultilevel"/>
    <w:tmpl w:val="4FF4DCC8"/>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7D7B265B"/>
    <w:multiLevelType w:val="hybridMultilevel"/>
    <w:tmpl w:val="345403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3"/>
  </w:num>
  <w:num w:numId="4">
    <w:abstractNumId w:val="4"/>
  </w:num>
  <w:num w:numId="5">
    <w:abstractNumId w:val="2"/>
  </w:num>
  <w:num w:numId="6">
    <w:abstractNumId w:val="6"/>
  </w:num>
  <w:num w:numId="7">
    <w:abstractNumId w:val="9"/>
  </w:num>
  <w:num w:numId="8">
    <w:abstractNumId w:val="1"/>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bordersDoNotSurroundHeader/>
  <w:bordersDoNotSurroundFooter/>
  <w:proofState w:grammar="clean"/>
  <w:defaultTabStop w:val="708"/>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tsttwews9adafet09npf5fv9zta29vd99ew&quot;&gt;My EndNote Library&lt;record-ids&gt;&lt;item&gt;1&lt;/item&gt;&lt;item&gt;2&lt;/item&gt;&lt;item&gt;4&lt;/item&gt;&lt;item&gt;6&lt;/item&gt;&lt;item&gt;7&lt;/item&gt;&lt;item&gt;8&lt;/item&gt;&lt;item&gt;9&lt;/item&gt;&lt;item&gt;10&lt;/item&gt;&lt;item&gt;13&lt;/item&gt;&lt;item&gt;14&lt;/item&gt;&lt;item&gt;15&lt;/item&gt;&lt;item&gt;16&lt;/item&gt;&lt;item&gt;17&lt;/item&gt;&lt;item&gt;18&lt;/item&gt;&lt;item&gt;19&lt;/item&gt;&lt;item&gt;20&lt;/item&gt;&lt;item&gt;21&lt;/item&gt;&lt;item&gt;23&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3&lt;/item&gt;&lt;item&gt;104&lt;/item&gt;&lt;item&gt;105&lt;/item&gt;&lt;item&gt;106&lt;/item&gt;&lt;item&gt;107&lt;/item&gt;&lt;item&gt;108&lt;/item&gt;&lt;item&gt;109&lt;/item&gt;&lt;item&gt;110&lt;/item&gt;&lt;item&gt;111&lt;/item&gt;&lt;item&gt;112&lt;/item&gt;&lt;item&gt;114&lt;/item&gt;&lt;item&gt;115&lt;/item&gt;&lt;item&gt;116&lt;/item&gt;&lt;item&gt;117&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5&lt;/item&gt;&lt;item&gt;246&lt;/item&gt;&lt;item&gt;247&lt;/item&gt;&lt;item&gt;248&lt;/item&gt;&lt;item&gt;300&lt;/item&gt;&lt;item&gt;344&lt;/item&gt;&lt;item&gt;345&lt;/item&gt;&lt;item&gt;353&lt;/item&gt;&lt;item&gt;355&lt;/item&gt;&lt;item&gt;356&lt;/item&gt;&lt;item&gt;368&lt;/item&gt;&lt;item&gt;369&lt;/item&gt;&lt;item&gt;370&lt;/item&gt;&lt;item&gt;371&lt;/item&gt;&lt;item&gt;372&lt;/item&gt;&lt;item&gt;373&lt;/item&gt;&lt;item&gt;374&lt;/item&gt;&lt;item&gt;375&lt;/item&gt;&lt;item&gt;376&lt;/item&gt;&lt;item&gt;377&lt;/item&gt;&lt;item&gt;378&lt;/item&gt;&lt;/record-ids&gt;&lt;/item&gt;&lt;/Libraries&gt;"/>
  </w:docVars>
  <w:rsids>
    <w:rsidRoot w:val="003026EA"/>
    <w:rsid w:val="00001A3A"/>
    <w:rsid w:val="000071F6"/>
    <w:rsid w:val="00007B96"/>
    <w:rsid w:val="00013A87"/>
    <w:rsid w:val="00013CE6"/>
    <w:rsid w:val="000166C8"/>
    <w:rsid w:val="00017467"/>
    <w:rsid w:val="00023C8B"/>
    <w:rsid w:val="00025060"/>
    <w:rsid w:val="00027CB0"/>
    <w:rsid w:val="000312D1"/>
    <w:rsid w:val="0003224E"/>
    <w:rsid w:val="00032DC7"/>
    <w:rsid w:val="000366D5"/>
    <w:rsid w:val="00041561"/>
    <w:rsid w:val="00042E96"/>
    <w:rsid w:val="00045CAA"/>
    <w:rsid w:val="00047FDC"/>
    <w:rsid w:val="0005184B"/>
    <w:rsid w:val="00051B6C"/>
    <w:rsid w:val="0005375B"/>
    <w:rsid w:val="00053FAA"/>
    <w:rsid w:val="00054902"/>
    <w:rsid w:val="000556B4"/>
    <w:rsid w:val="000575CC"/>
    <w:rsid w:val="0006017D"/>
    <w:rsid w:val="0006026C"/>
    <w:rsid w:val="00060D36"/>
    <w:rsid w:val="00062EFE"/>
    <w:rsid w:val="00063D60"/>
    <w:rsid w:val="00063E3E"/>
    <w:rsid w:val="00065A43"/>
    <w:rsid w:val="00067177"/>
    <w:rsid w:val="0007096A"/>
    <w:rsid w:val="000717EB"/>
    <w:rsid w:val="00073111"/>
    <w:rsid w:val="00073AC6"/>
    <w:rsid w:val="000745C6"/>
    <w:rsid w:val="0007799E"/>
    <w:rsid w:val="0008131B"/>
    <w:rsid w:val="000816C1"/>
    <w:rsid w:val="00083839"/>
    <w:rsid w:val="000848CD"/>
    <w:rsid w:val="0008586B"/>
    <w:rsid w:val="0009094D"/>
    <w:rsid w:val="00090D22"/>
    <w:rsid w:val="00092194"/>
    <w:rsid w:val="0009370D"/>
    <w:rsid w:val="00094E39"/>
    <w:rsid w:val="00096D70"/>
    <w:rsid w:val="000973CB"/>
    <w:rsid w:val="000A0841"/>
    <w:rsid w:val="000A1963"/>
    <w:rsid w:val="000A2115"/>
    <w:rsid w:val="000A2415"/>
    <w:rsid w:val="000A325B"/>
    <w:rsid w:val="000A3442"/>
    <w:rsid w:val="000A3BE9"/>
    <w:rsid w:val="000A6A23"/>
    <w:rsid w:val="000A7342"/>
    <w:rsid w:val="000B21BC"/>
    <w:rsid w:val="000B2ED8"/>
    <w:rsid w:val="000C003A"/>
    <w:rsid w:val="000C5732"/>
    <w:rsid w:val="000C5EF8"/>
    <w:rsid w:val="000C7057"/>
    <w:rsid w:val="000C7D2D"/>
    <w:rsid w:val="000D0ADD"/>
    <w:rsid w:val="000D2506"/>
    <w:rsid w:val="000D52A1"/>
    <w:rsid w:val="000D73AB"/>
    <w:rsid w:val="000E55B9"/>
    <w:rsid w:val="000F0178"/>
    <w:rsid w:val="000F16F9"/>
    <w:rsid w:val="000F674B"/>
    <w:rsid w:val="000F693F"/>
    <w:rsid w:val="000F6BF3"/>
    <w:rsid w:val="000F72CB"/>
    <w:rsid w:val="00100312"/>
    <w:rsid w:val="00100F17"/>
    <w:rsid w:val="00102F52"/>
    <w:rsid w:val="00102FF8"/>
    <w:rsid w:val="00103C37"/>
    <w:rsid w:val="00104305"/>
    <w:rsid w:val="00105F11"/>
    <w:rsid w:val="001062E7"/>
    <w:rsid w:val="001066A4"/>
    <w:rsid w:val="00112737"/>
    <w:rsid w:val="001137E8"/>
    <w:rsid w:val="001163FE"/>
    <w:rsid w:val="00116B99"/>
    <w:rsid w:val="001175A8"/>
    <w:rsid w:val="00117B48"/>
    <w:rsid w:val="0012019E"/>
    <w:rsid w:val="001206EF"/>
    <w:rsid w:val="001220C8"/>
    <w:rsid w:val="00122982"/>
    <w:rsid w:val="00127337"/>
    <w:rsid w:val="001316D8"/>
    <w:rsid w:val="0013189E"/>
    <w:rsid w:val="00131D27"/>
    <w:rsid w:val="0013385F"/>
    <w:rsid w:val="0013744D"/>
    <w:rsid w:val="00140455"/>
    <w:rsid w:val="0014455B"/>
    <w:rsid w:val="00146D33"/>
    <w:rsid w:val="00150DD4"/>
    <w:rsid w:val="00151037"/>
    <w:rsid w:val="0015135E"/>
    <w:rsid w:val="00152C12"/>
    <w:rsid w:val="00152F40"/>
    <w:rsid w:val="00153485"/>
    <w:rsid w:val="00153F0F"/>
    <w:rsid w:val="00154118"/>
    <w:rsid w:val="00154654"/>
    <w:rsid w:val="00154D47"/>
    <w:rsid w:val="00155379"/>
    <w:rsid w:val="001577F9"/>
    <w:rsid w:val="00164742"/>
    <w:rsid w:val="00166B25"/>
    <w:rsid w:val="00166C6D"/>
    <w:rsid w:val="00171F49"/>
    <w:rsid w:val="00172CCB"/>
    <w:rsid w:val="00180658"/>
    <w:rsid w:val="0018097C"/>
    <w:rsid w:val="00181BE2"/>
    <w:rsid w:val="001863A5"/>
    <w:rsid w:val="00193A35"/>
    <w:rsid w:val="0019400F"/>
    <w:rsid w:val="001948A7"/>
    <w:rsid w:val="001957A2"/>
    <w:rsid w:val="001A13F2"/>
    <w:rsid w:val="001A502D"/>
    <w:rsid w:val="001A6427"/>
    <w:rsid w:val="001A6E0F"/>
    <w:rsid w:val="001B4584"/>
    <w:rsid w:val="001C5A6C"/>
    <w:rsid w:val="001C5F2C"/>
    <w:rsid w:val="001D1861"/>
    <w:rsid w:val="001D2A06"/>
    <w:rsid w:val="001D3B6C"/>
    <w:rsid w:val="001D5338"/>
    <w:rsid w:val="001D5632"/>
    <w:rsid w:val="001D58F9"/>
    <w:rsid w:val="001D7B15"/>
    <w:rsid w:val="001E30C4"/>
    <w:rsid w:val="001E4C04"/>
    <w:rsid w:val="001E55DA"/>
    <w:rsid w:val="001E6082"/>
    <w:rsid w:val="001F017C"/>
    <w:rsid w:val="001F220C"/>
    <w:rsid w:val="001F2ACD"/>
    <w:rsid w:val="001F4038"/>
    <w:rsid w:val="001F4E28"/>
    <w:rsid w:val="001F5484"/>
    <w:rsid w:val="001F570D"/>
    <w:rsid w:val="001F5BB6"/>
    <w:rsid w:val="001F64D7"/>
    <w:rsid w:val="00206F58"/>
    <w:rsid w:val="00210755"/>
    <w:rsid w:val="00211C5B"/>
    <w:rsid w:val="002163EC"/>
    <w:rsid w:val="00217228"/>
    <w:rsid w:val="0022098F"/>
    <w:rsid w:val="00221B0A"/>
    <w:rsid w:val="002239E2"/>
    <w:rsid w:val="00223B79"/>
    <w:rsid w:val="0022424D"/>
    <w:rsid w:val="0022494C"/>
    <w:rsid w:val="00224A1C"/>
    <w:rsid w:val="00226701"/>
    <w:rsid w:val="00226AAD"/>
    <w:rsid w:val="002300C2"/>
    <w:rsid w:val="0023084C"/>
    <w:rsid w:val="002349BC"/>
    <w:rsid w:val="00235346"/>
    <w:rsid w:val="00237E6B"/>
    <w:rsid w:val="00241F2D"/>
    <w:rsid w:val="0024780B"/>
    <w:rsid w:val="00247FE0"/>
    <w:rsid w:val="002519F4"/>
    <w:rsid w:val="00251D12"/>
    <w:rsid w:val="00252FBE"/>
    <w:rsid w:val="002642A0"/>
    <w:rsid w:val="00264F0B"/>
    <w:rsid w:val="002657F4"/>
    <w:rsid w:val="00270F3A"/>
    <w:rsid w:val="0027404F"/>
    <w:rsid w:val="002750B5"/>
    <w:rsid w:val="002750D6"/>
    <w:rsid w:val="002763F5"/>
    <w:rsid w:val="00280A26"/>
    <w:rsid w:val="00285A4B"/>
    <w:rsid w:val="0028687C"/>
    <w:rsid w:val="00286EBD"/>
    <w:rsid w:val="00287D3C"/>
    <w:rsid w:val="00290090"/>
    <w:rsid w:val="0029574B"/>
    <w:rsid w:val="00295C1A"/>
    <w:rsid w:val="00296455"/>
    <w:rsid w:val="00296720"/>
    <w:rsid w:val="0029722C"/>
    <w:rsid w:val="00297615"/>
    <w:rsid w:val="002A01EA"/>
    <w:rsid w:val="002A03AA"/>
    <w:rsid w:val="002A114B"/>
    <w:rsid w:val="002A6264"/>
    <w:rsid w:val="002A6BCB"/>
    <w:rsid w:val="002A7F75"/>
    <w:rsid w:val="002B1572"/>
    <w:rsid w:val="002B2979"/>
    <w:rsid w:val="002B5097"/>
    <w:rsid w:val="002B6350"/>
    <w:rsid w:val="002C16AB"/>
    <w:rsid w:val="002C2410"/>
    <w:rsid w:val="002C49CF"/>
    <w:rsid w:val="002C6501"/>
    <w:rsid w:val="002D01DC"/>
    <w:rsid w:val="002D0725"/>
    <w:rsid w:val="002D3EB8"/>
    <w:rsid w:val="002D6364"/>
    <w:rsid w:val="002E0495"/>
    <w:rsid w:val="002E1315"/>
    <w:rsid w:val="002E3926"/>
    <w:rsid w:val="002E43DA"/>
    <w:rsid w:val="002E55F5"/>
    <w:rsid w:val="002E7AA3"/>
    <w:rsid w:val="002E7C91"/>
    <w:rsid w:val="002F0E93"/>
    <w:rsid w:val="00301E9E"/>
    <w:rsid w:val="003026EA"/>
    <w:rsid w:val="00302C12"/>
    <w:rsid w:val="003046B6"/>
    <w:rsid w:val="00304850"/>
    <w:rsid w:val="00304B2A"/>
    <w:rsid w:val="00304CFC"/>
    <w:rsid w:val="00306C24"/>
    <w:rsid w:val="0031120D"/>
    <w:rsid w:val="003121F0"/>
    <w:rsid w:val="00313009"/>
    <w:rsid w:val="00313955"/>
    <w:rsid w:val="00315A2A"/>
    <w:rsid w:val="00320705"/>
    <w:rsid w:val="003215C4"/>
    <w:rsid w:val="003259A1"/>
    <w:rsid w:val="00326537"/>
    <w:rsid w:val="00327297"/>
    <w:rsid w:val="00327CDF"/>
    <w:rsid w:val="00332229"/>
    <w:rsid w:val="003329C6"/>
    <w:rsid w:val="003331FE"/>
    <w:rsid w:val="00333AC5"/>
    <w:rsid w:val="00335399"/>
    <w:rsid w:val="00337633"/>
    <w:rsid w:val="003379A5"/>
    <w:rsid w:val="003439BF"/>
    <w:rsid w:val="003479FC"/>
    <w:rsid w:val="0035195B"/>
    <w:rsid w:val="00351E5D"/>
    <w:rsid w:val="003524E8"/>
    <w:rsid w:val="00361E5D"/>
    <w:rsid w:val="0036512F"/>
    <w:rsid w:val="003709B8"/>
    <w:rsid w:val="00373A24"/>
    <w:rsid w:val="00373A75"/>
    <w:rsid w:val="00373BF4"/>
    <w:rsid w:val="00375339"/>
    <w:rsid w:val="00376113"/>
    <w:rsid w:val="0037778B"/>
    <w:rsid w:val="00384AD4"/>
    <w:rsid w:val="00384E59"/>
    <w:rsid w:val="00386D71"/>
    <w:rsid w:val="003964B4"/>
    <w:rsid w:val="003976C2"/>
    <w:rsid w:val="003A3ABF"/>
    <w:rsid w:val="003A5A35"/>
    <w:rsid w:val="003A5F9F"/>
    <w:rsid w:val="003A7949"/>
    <w:rsid w:val="003B0391"/>
    <w:rsid w:val="003B32AF"/>
    <w:rsid w:val="003B5948"/>
    <w:rsid w:val="003B7CCB"/>
    <w:rsid w:val="003C0866"/>
    <w:rsid w:val="003C436F"/>
    <w:rsid w:val="003C43C7"/>
    <w:rsid w:val="003C49C3"/>
    <w:rsid w:val="003C7AD1"/>
    <w:rsid w:val="003D289F"/>
    <w:rsid w:val="003E15D9"/>
    <w:rsid w:val="003E261D"/>
    <w:rsid w:val="003E37C7"/>
    <w:rsid w:val="003E56DB"/>
    <w:rsid w:val="003E5D86"/>
    <w:rsid w:val="003E67F2"/>
    <w:rsid w:val="003F0199"/>
    <w:rsid w:val="003F1736"/>
    <w:rsid w:val="003F4055"/>
    <w:rsid w:val="003F6EBC"/>
    <w:rsid w:val="00400855"/>
    <w:rsid w:val="0040344F"/>
    <w:rsid w:val="0040717F"/>
    <w:rsid w:val="00412152"/>
    <w:rsid w:val="0041708E"/>
    <w:rsid w:val="00417D10"/>
    <w:rsid w:val="00421876"/>
    <w:rsid w:val="004221EF"/>
    <w:rsid w:val="00422579"/>
    <w:rsid w:val="00430315"/>
    <w:rsid w:val="00431306"/>
    <w:rsid w:val="00431C5E"/>
    <w:rsid w:val="00432C91"/>
    <w:rsid w:val="00435AF5"/>
    <w:rsid w:val="0044107E"/>
    <w:rsid w:val="00441CED"/>
    <w:rsid w:val="00443B10"/>
    <w:rsid w:val="0044644A"/>
    <w:rsid w:val="00446F1B"/>
    <w:rsid w:val="004474F4"/>
    <w:rsid w:val="00447A08"/>
    <w:rsid w:val="0045131B"/>
    <w:rsid w:val="00452BDF"/>
    <w:rsid w:val="00452E7C"/>
    <w:rsid w:val="004533A5"/>
    <w:rsid w:val="004547B0"/>
    <w:rsid w:val="00454F25"/>
    <w:rsid w:val="00456345"/>
    <w:rsid w:val="004602EF"/>
    <w:rsid w:val="00460AFE"/>
    <w:rsid w:val="00464F0C"/>
    <w:rsid w:val="00464F65"/>
    <w:rsid w:val="0046541C"/>
    <w:rsid w:val="00466825"/>
    <w:rsid w:val="00473C13"/>
    <w:rsid w:val="00474324"/>
    <w:rsid w:val="00475036"/>
    <w:rsid w:val="0047777D"/>
    <w:rsid w:val="004816AC"/>
    <w:rsid w:val="00482090"/>
    <w:rsid w:val="00482995"/>
    <w:rsid w:val="00483C5D"/>
    <w:rsid w:val="00484182"/>
    <w:rsid w:val="00486100"/>
    <w:rsid w:val="00486E3B"/>
    <w:rsid w:val="00487F0B"/>
    <w:rsid w:val="00491B27"/>
    <w:rsid w:val="00492B1A"/>
    <w:rsid w:val="0049443E"/>
    <w:rsid w:val="0049613C"/>
    <w:rsid w:val="00497B38"/>
    <w:rsid w:val="004A2EA1"/>
    <w:rsid w:val="004A3FDE"/>
    <w:rsid w:val="004A4ADE"/>
    <w:rsid w:val="004A68D6"/>
    <w:rsid w:val="004A76F9"/>
    <w:rsid w:val="004B08C6"/>
    <w:rsid w:val="004B0E43"/>
    <w:rsid w:val="004B1780"/>
    <w:rsid w:val="004C0561"/>
    <w:rsid w:val="004C1ECB"/>
    <w:rsid w:val="004C4659"/>
    <w:rsid w:val="004C5CD5"/>
    <w:rsid w:val="004C5FD3"/>
    <w:rsid w:val="004D24D5"/>
    <w:rsid w:val="004D5385"/>
    <w:rsid w:val="004E635A"/>
    <w:rsid w:val="004F02D8"/>
    <w:rsid w:val="004F1952"/>
    <w:rsid w:val="004F1C36"/>
    <w:rsid w:val="004F207A"/>
    <w:rsid w:val="004F24C9"/>
    <w:rsid w:val="004F2FD8"/>
    <w:rsid w:val="004F51C4"/>
    <w:rsid w:val="004F59F5"/>
    <w:rsid w:val="004F6CA1"/>
    <w:rsid w:val="004F7CE8"/>
    <w:rsid w:val="0050111F"/>
    <w:rsid w:val="005044C2"/>
    <w:rsid w:val="00505DA6"/>
    <w:rsid w:val="00506B42"/>
    <w:rsid w:val="00510BEE"/>
    <w:rsid w:val="005114F1"/>
    <w:rsid w:val="00512008"/>
    <w:rsid w:val="00514F8D"/>
    <w:rsid w:val="00517FD3"/>
    <w:rsid w:val="005236F0"/>
    <w:rsid w:val="0052426F"/>
    <w:rsid w:val="0052437A"/>
    <w:rsid w:val="005269FC"/>
    <w:rsid w:val="00526CC7"/>
    <w:rsid w:val="005311BC"/>
    <w:rsid w:val="00532C21"/>
    <w:rsid w:val="0053327D"/>
    <w:rsid w:val="00533E2E"/>
    <w:rsid w:val="005346B4"/>
    <w:rsid w:val="00536BD7"/>
    <w:rsid w:val="00537D54"/>
    <w:rsid w:val="00541F2D"/>
    <w:rsid w:val="0054213C"/>
    <w:rsid w:val="0054332B"/>
    <w:rsid w:val="00543BCD"/>
    <w:rsid w:val="00544FF3"/>
    <w:rsid w:val="00551C4D"/>
    <w:rsid w:val="00552DE4"/>
    <w:rsid w:val="00554332"/>
    <w:rsid w:val="00560A6E"/>
    <w:rsid w:val="00561F5B"/>
    <w:rsid w:val="00562921"/>
    <w:rsid w:val="0056304C"/>
    <w:rsid w:val="0056488F"/>
    <w:rsid w:val="0056635E"/>
    <w:rsid w:val="0057009C"/>
    <w:rsid w:val="00570DDF"/>
    <w:rsid w:val="00573B76"/>
    <w:rsid w:val="005759F1"/>
    <w:rsid w:val="005801CF"/>
    <w:rsid w:val="00581240"/>
    <w:rsid w:val="0058278F"/>
    <w:rsid w:val="00584DF4"/>
    <w:rsid w:val="00587008"/>
    <w:rsid w:val="00587357"/>
    <w:rsid w:val="00591F05"/>
    <w:rsid w:val="005920C3"/>
    <w:rsid w:val="0059443A"/>
    <w:rsid w:val="00595089"/>
    <w:rsid w:val="005950A8"/>
    <w:rsid w:val="005952AF"/>
    <w:rsid w:val="005952D5"/>
    <w:rsid w:val="0059591E"/>
    <w:rsid w:val="005A2539"/>
    <w:rsid w:val="005A4DBE"/>
    <w:rsid w:val="005A7A21"/>
    <w:rsid w:val="005B20DA"/>
    <w:rsid w:val="005B35EA"/>
    <w:rsid w:val="005C1BCB"/>
    <w:rsid w:val="005C432B"/>
    <w:rsid w:val="005C5199"/>
    <w:rsid w:val="005C7415"/>
    <w:rsid w:val="005C7521"/>
    <w:rsid w:val="005D1788"/>
    <w:rsid w:val="005D1862"/>
    <w:rsid w:val="005D26E3"/>
    <w:rsid w:val="005D3632"/>
    <w:rsid w:val="005D5DAE"/>
    <w:rsid w:val="005D60F4"/>
    <w:rsid w:val="005D6BDD"/>
    <w:rsid w:val="005D6D28"/>
    <w:rsid w:val="005E26C8"/>
    <w:rsid w:val="005E3FED"/>
    <w:rsid w:val="005E49F3"/>
    <w:rsid w:val="005E5813"/>
    <w:rsid w:val="005F26C0"/>
    <w:rsid w:val="005F2CFA"/>
    <w:rsid w:val="005F2D29"/>
    <w:rsid w:val="0060138B"/>
    <w:rsid w:val="006022D2"/>
    <w:rsid w:val="006038E5"/>
    <w:rsid w:val="00604E85"/>
    <w:rsid w:val="00607FB6"/>
    <w:rsid w:val="006100EE"/>
    <w:rsid w:val="00610EEE"/>
    <w:rsid w:val="00614D4E"/>
    <w:rsid w:val="00616C6C"/>
    <w:rsid w:val="00621680"/>
    <w:rsid w:val="00622CDD"/>
    <w:rsid w:val="00622CF1"/>
    <w:rsid w:val="006231BB"/>
    <w:rsid w:val="0062360A"/>
    <w:rsid w:val="006242A7"/>
    <w:rsid w:val="00627BF1"/>
    <w:rsid w:val="00631941"/>
    <w:rsid w:val="00635DB7"/>
    <w:rsid w:val="00637308"/>
    <w:rsid w:val="006404B1"/>
    <w:rsid w:val="00642EE6"/>
    <w:rsid w:val="00643D62"/>
    <w:rsid w:val="00645C3C"/>
    <w:rsid w:val="00646639"/>
    <w:rsid w:val="006503C8"/>
    <w:rsid w:val="006512C1"/>
    <w:rsid w:val="00651929"/>
    <w:rsid w:val="00653F1F"/>
    <w:rsid w:val="00656170"/>
    <w:rsid w:val="00660337"/>
    <w:rsid w:val="006622F6"/>
    <w:rsid w:val="0066295F"/>
    <w:rsid w:val="0066643B"/>
    <w:rsid w:val="00666B71"/>
    <w:rsid w:val="00667AE1"/>
    <w:rsid w:val="00670AA8"/>
    <w:rsid w:val="006714D9"/>
    <w:rsid w:val="00675122"/>
    <w:rsid w:val="00675AC3"/>
    <w:rsid w:val="00675EC0"/>
    <w:rsid w:val="006775E3"/>
    <w:rsid w:val="00681277"/>
    <w:rsid w:val="00681637"/>
    <w:rsid w:val="00682A2C"/>
    <w:rsid w:val="006832EA"/>
    <w:rsid w:val="00690E17"/>
    <w:rsid w:val="00692AA5"/>
    <w:rsid w:val="00692B37"/>
    <w:rsid w:val="006934C4"/>
    <w:rsid w:val="0069699F"/>
    <w:rsid w:val="00696E2D"/>
    <w:rsid w:val="00697D83"/>
    <w:rsid w:val="006A0795"/>
    <w:rsid w:val="006A1ED8"/>
    <w:rsid w:val="006A48A1"/>
    <w:rsid w:val="006A5F83"/>
    <w:rsid w:val="006A783C"/>
    <w:rsid w:val="006A7A9F"/>
    <w:rsid w:val="006B1D95"/>
    <w:rsid w:val="006B51F7"/>
    <w:rsid w:val="006B7FAD"/>
    <w:rsid w:val="006C2547"/>
    <w:rsid w:val="006C35A5"/>
    <w:rsid w:val="006C47F7"/>
    <w:rsid w:val="006C701C"/>
    <w:rsid w:val="006C7CAA"/>
    <w:rsid w:val="006D1379"/>
    <w:rsid w:val="006D51DD"/>
    <w:rsid w:val="006D6779"/>
    <w:rsid w:val="006D78C6"/>
    <w:rsid w:val="006E0A87"/>
    <w:rsid w:val="006E15EF"/>
    <w:rsid w:val="006E3603"/>
    <w:rsid w:val="006E4B6F"/>
    <w:rsid w:val="006E5141"/>
    <w:rsid w:val="006E6767"/>
    <w:rsid w:val="006E72FF"/>
    <w:rsid w:val="006E7816"/>
    <w:rsid w:val="006F2487"/>
    <w:rsid w:val="006F25D9"/>
    <w:rsid w:val="006F5407"/>
    <w:rsid w:val="006F704F"/>
    <w:rsid w:val="00700B7C"/>
    <w:rsid w:val="0070279F"/>
    <w:rsid w:val="00703742"/>
    <w:rsid w:val="007136B1"/>
    <w:rsid w:val="00715766"/>
    <w:rsid w:val="00715A62"/>
    <w:rsid w:val="007234B9"/>
    <w:rsid w:val="00726055"/>
    <w:rsid w:val="007278F6"/>
    <w:rsid w:val="00730617"/>
    <w:rsid w:val="0073116A"/>
    <w:rsid w:val="00732D49"/>
    <w:rsid w:val="007337A4"/>
    <w:rsid w:val="00734986"/>
    <w:rsid w:val="00735B06"/>
    <w:rsid w:val="00737202"/>
    <w:rsid w:val="00737BEB"/>
    <w:rsid w:val="00741295"/>
    <w:rsid w:val="00741938"/>
    <w:rsid w:val="00744DC4"/>
    <w:rsid w:val="00746BFA"/>
    <w:rsid w:val="0075223A"/>
    <w:rsid w:val="007529A4"/>
    <w:rsid w:val="00753FA0"/>
    <w:rsid w:val="00757424"/>
    <w:rsid w:val="00757F56"/>
    <w:rsid w:val="0076008E"/>
    <w:rsid w:val="00760A49"/>
    <w:rsid w:val="0076148D"/>
    <w:rsid w:val="00761C8F"/>
    <w:rsid w:val="00765714"/>
    <w:rsid w:val="00766220"/>
    <w:rsid w:val="00766961"/>
    <w:rsid w:val="00766D9A"/>
    <w:rsid w:val="00766FC9"/>
    <w:rsid w:val="00767E47"/>
    <w:rsid w:val="00771B16"/>
    <w:rsid w:val="00774947"/>
    <w:rsid w:val="0077602A"/>
    <w:rsid w:val="00781BD3"/>
    <w:rsid w:val="007849D7"/>
    <w:rsid w:val="00784BA2"/>
    <w:rsid w:val="007875C9"/>
    <w:rsid w:val="00790402"/>
    <w:rsid w:val="007923A8"/>
    <w:rsid w:val="00792CEA"/>
    <w:rsid w:val="00793E25"/>
    <w:rsid w:val="0079664E"/>
    <w:rsid w:val="007A0CAE"/>
    <w:rsid w:val="007A0EA0"/>
    <w:rsid w:val="007A1430"/>
    <w:rsid w:val="007A4113"/>
    <w:rsid w:val="007A4C21"/>
    <w:rsid w:val="007A5F30"/>
    <w:rsid w:val="007A759D"/>
    <w:rsid w:val="007A7B58"/>
    <w:rsid w:val="007B0112"/>
    <w:rsid w:val="007B19E4"/>
    <w:rsid w:val="007B2F6A"/>
    <w:rsid w:val="007B3F96"/>
    <w:rsid w:val="007B48AA"/>
    <w:rsid w:val="007B492A"/>
    <w:rsid w:val="007B4AD6"/>
    <w:rsid w:val="007B4F60"/>
    <w:rsid w:val="007B64A4"/>
    <w:rsid w:val="007B7E02"/>
    <w:rsid w:val="007C1D6A"/>
    <w:rsid w:val="007C3FC6"/>
    <w:rsid w:val="007C4561"/>
    <w:rsid w:val="007C5813"/>
    <w:rsid w:val="007C61A3"/>
    <w:rsid w:val="007C728E"/>
    <w:rsid w:val="007D02AC"/>
    <w:rsid w:val="007D10B0"/>
    <w:rsid w:val="007D156F"/>
    <w:rsid w:val="007D4129"/>
    <w:rsid w:val="007D4DAD"/>
    <w:rsid w:val="007D5461"/>
    <w:rsid w:val="007D703C"/>
    <w:rsid w:val="007E0995"/>
    <w:rsid w:val="007E165E"/>
    <w:rsid w:val="007E20BF"/>
    <w:rsid w:val="007E2DEE"/>
    <w:rsid w:val="007E33FE"/>
    <w:rsid w:val="007E35D3"/>
    <w:rsid w:val="007E5690"/>
    <w:rsid w:val="007E64B5"/>
    <w:rsid w:val="007E6E27"/>
    <w:rsid w:val="007E7323"/>
    <w:rsid w:val="007F16BB"/>
    <w:rsid w:val="007F3CE8"/>
    <w:rsid w:val="007F6D66"/>
    <w:rsid w:val="007F6EE9"/>
    <w:rsid w:val="007F7685"/>
    <w:rsid w:val="00801C02"/>
    <w:rsid w:val="00802A9C"/>
    <w:rsid w:val="008037CD"/>
    <w:rsid w:val="008045B0"/>
    <w:rsid w:val="00810988"/>
    <w:rsid w:val="00810AA1"/>
    <w:rsid w:val="00811EF6"/>
    <w:rsid w:val="008134F5"/>
    <w:rsid w:val="00813583"/>
    <w:rsid w:val="008139C7"/>
    <w:rsid w:val="00817F38"/>
    <w:rsid w:val="00826058"/>
    <w:rsid w:val="00826F2B"/>
    <w:rsid w:val="00827292"/>
    <w:rsid w:val="00830DB5"/>
    <w:rsid w:val="008313C5"/>
    <w:rsid w:val="00834767"/>
    <w:rsid w:val="00834FDA"/>
    <w:rsid w:val="0083516F"/>
    <w:rsid w:val="00836A28"/>
    <w:rsid w:val="00836E50"/>
    <w:rsid w:val="00843925"/>
    <w:rsid w:val="00844CA5"/>
    <w:rsid w:val="00845667"/>
    <w:rsid w:val="00847042"/>
    <w:rsid w:val="00854EDD"/>
    <w:rsid w:val="008561AF"/>
    <w:rsid w:val="00861E74"/>
    <w:rsid w:val="00863376"/>
    <w:rsid w:val="0086594E"/>
    <w:rsid w:val="008662A3"/>
    <w:rsid w:val="00866D0C"/>
    <w:rsid w:val="00870541"/>
    <w:rsid w:val="008705E3"/>
    <w:rsid w:val="00870FDA"/>
    <w:rsid w:val="00871E7C"/>
    <w:rsid w:val="00874AFA"/>
    <w:rsid w:val="0087623A"/>
    <w:rsid w:val="00876A63"/>
    <w:rsid w:val="00881011"/>
    <w:rsid w:val="00883599"/>
    <w:rsid w:val="00884953"/>
    <w:rsid w:val="008876E5"/>
    <w:rsid w:val="00890708"/>
    <w:rsid w:val="008910CD"/>
    <w:rsid w:val="00891240"/>
    <w:rsid w:val="00891962"/>
    <w:rsid w:val="0089245A"/>
    <w:rsid w:val="008967E7"/>
    <w:rsid w:val="008973A3"/>
    <w:rsid w:val="008976E2"/>
    <w:rsid w:val="008A0805"/>
    <w:rsid w:val="008A2D94"/>
    <w:rsid w:val="008A2F3F"/>
    <w:rsid w:val="008A3569"/>
    <w:rsid w:val="008A5007"/>
    <w:rsid w:val="008A5146"/>
    <w:rsid w:val="008A6648"/>
    <w:rsid w:val="008A66FA"/>
    <w:rsid w:val="008B6F7F"/>
    <w:rsid w:val="008C0149"/>
    <w:rsid w:val="008C05FF"/>
    <w:rsid w:val="008C552B"/>
    <w:rsid w:val="008C7FA0"/>
    <w:rsid w:val="008D03F8"/>
    <w:rsid w:val="008D0E87"/>
    <w:rsid w:val="008D1AF6"/>
    <w:rsid w:val="008D1DAE"/>
    <w:rsid w:val="008D291B"/>
    <w:rsid w:val="008D30E7"/>
    <w:rsid w:val="008D50D3"/>
    <w:rsid w:val="008D5815"/>
    <w:rsid w:val="008D5A6F"/>
    <w:rsid w:val="008D6217"/>
    <w:rsid w:val="008D76DD"/>
    <w:rsid w:val="008E190E"/>
    <w:rsid w:val="008E21FD"/>
    <w:rsid w:val="008E3804"/>
    <w:rsid w:val="008E4582"/>
    <w:rsid w:val="008E48A3"/>
    <w:rsid w:val="008E6EC4"/>
    <w:rsid w:val="008F4BDD"/>
    <w:rsid w:val="008F4C14"/>
    <w:rsid w:val="008F7758"/>
    <w:rsid w:val="00903750"/>
    <w:rsid w:val="009058A9"/>
    <w:rsid w:val="00906623"/>
    <w:rsid w:val="009068E8"/>
    <w:rsid w:val="00907059"/>
    <w:rsid w:val="00907E41"/>
    <w:rsid w:val="00911099"/>
    <w:rsid w:val="0091239C"/>
    <w:rsid w:val="00914FE0"/>
    <w:rsid w:val="00916957"/>
    <w:rsid w:val="00917D13"/>
    <w:rsid w:val="00923AEE"/>
    <w:rsid w:val="009245DE"/>
    <w:rsid w:val="00925280"/>
    <w:rsid w:val="00926370"/>
    <w:rsid w:val="0092676A"/>
    <w:rsid w:val="0092708A"/>
    <w:rsid w:val="00931C3E"/>
    <w:rsid w:val="009359E5"/>
    <w:rsid w:val="00935C28"/>
    <w:rsid w:val="00936229"/>
    <w:rsid w:val="00936CA2"/>
    <w:rsid w:val="009403C2"/>
    <w:rsid w:val="0094059D"/>
    <w:rsid w:val="009419AB"/>
    <w:rsid w:val="009429CE"/>
    <w:rsid w:val="00942AEE"/>
    <w:rsid w:val="00943A6F"/>
    <w:rsid w:val="009466FB"/>
    <w:rsid w:val="009475DA"/>
    <w:rsid w:val="009512A5"/>
    <w:rsid w:val="00951BF0"/>
    <w:rsid w:val="00951F93"/>
    <w:rsid w:val="00952A57"/>
    <w:rsid w:val="00953679"/>
    <w:rsid w:val="009558EB"/>
    <w:rsid w:val="009576E5"/>
    <w:rsid w:val="009578E9"/>
    <w:rsid w:val="0096328E"/>
    <w:rsid w:val="00963643"/>
    <w:rsid w:val="00973268"/>
    <w:rsid w:val="009747C4"/>
    <w:rsid w:val="00974D50"/>
    <w:rsid w:val="00975657"/>
    <w:rsid w:val="00980AB1"/>
    <w:rsid w:val="00981F47"/>
    <w:rsid w:val="00982786"/>
    <w:rsid w:val="00983172"/>
    <w:rsid w:val="00984D0E"/>
    <w:rsid w:val="00985AEB"/>
    <w:rsid w:val="009862CC"/>
    <w:rsid w:val="00986612"/>
    <w:rsid w:val="00987CCF"/>
    <w:rsid w:val="009907EB"/>
    <w:rsid w:val="00991B88"/>
    <w:rsid w:val="00994EBF"/>
    <w:rsid w:val="00994F64"/>
    <w:rsid w:val="009A03EA"/>
    <w:rsid w:val="009A0E6F"/>
    <w:rsid w:val="009A156F"/>
    <w:rsid w:val="009A2D80"/>
    <w:rsid w:val="009A3F03"/>
    <w:rsid w:val="009A565B"/>
    <w:rsid w:val="009B0576"/>
    <w:rsid w:val="009B0E1E"/>
    <w:rsid w:val="009B1048"/>
    <w:rsid w:val="009B3499"/>
    <w:rsid w:val="009B466F"/>
    <w:rsid w:val="009B470B"/>
    <w:rsid w:val="009B4D9C"/>
    <w:rsid w:val="009B6F09"/>
    <w:rsid w:val="009C071C"/>
    <w:rsid w:val="009C0770"/>
    <w:rsid w:val="009C176A"/>
    <w:rsid w:val="009C3FDA"/>
    <w:rsid w:val="009C4B0B"/>
    <w:rsid w:val="009C4C9E"/>
    <w:rsid w:val="009C530A"/>
    <w:rsid w:val="009C5BA7"/>
    <w:rsid w:val="009C6ADC"/>
    <w:rsid w:val="009D21AB"/>
    <w:rsid w:val="009D346B"/>
    <w:rsid w:val="009D5BD2"/>
    <w:rsid w:val="009D6013"/>
    <w:rsid w:val="009D7E2C"/>
    <w:rsid w:val="009E1989"/>
    <w:rsid w:val="009E6DC2"/>
    <w:rsid w:val="009E705E"/>
    <w:rsid w:val="009F0B3B"/>
    <w:rsid w:val="009F1141"/>
    <w:rsid w:val="009F2FD0"/>
    <w:rsid w:val="009F4E11"/>
    <w:rsid w:val="009F6555"/>
    <w:rsid w:val="009F6EFD"/>
    <w:rsid w:val="00A012BF"/>
    <w:rsid w:val="00A01546"/>
    <w:rsid w:val="00A0174D"/>
    <w:rsid w:val="00A04F61"/>
    <w:rsid w:val="00A106C7"/>
    <w:rsid w:val="00A127F7"/>
    <w:rsid w:val="00A13F04"/>
    <w:rsid w:val="00A14E55"/>
    <w:rsid w:val="00A17036"/>
    <w:rsid w:val="00A20B13"/>
    <w:rsid w:val="00A20DAD"/>
    <w:rsid w:val="00A213D3"/>
    <w:rsid w:val="00A215EE"/>
    <w:rsid w:val="00A22BF7"/>
    <w:rsid w:val="00A25165"/>
    <w:rsid w:val="00A26ED1"/>
    <w:rsid w:val="00A31870"/>
    <w:rsid w:val="00A31FC7"/>
    <w:rsid w:val="00A32819"/>
    <w:rsid w:val="00A34C02"/>
    <w:rsid w:val="00A35044"/>
    <w:rsid w:val="00A37340"/>
    <w:rsid w:val="00A406A2"/>
    <w:rsid w:val="00A41170"/>
    <w:rsid w:val="00A43778"/>
    <w:rsid w:val="00A444D2"/>
    <w:rsid w:val="00A51097"/>
    <w:rsid w:val="00A51EB8"/>
    <w:rsid w:val="00A521F0"/>
    <w:rsid w:val="00A547E9"/>
    <w:rsid w:val="00A578FF"/>
    <w:rsid w:val="00A57D12"/>
    <w:rsid w:val="00A62911"/>
    <w:rsid w:val="00A62F09"/>
    <w:rsid w:val="00A63161"/>
    <w:rsid w:val="00A6404C"/>
    <w:rsid w:val="00A6435F"/>
    <w:rsid w:val="00A6443B"/>
    <w:rsid w:val="00A666EB"/>
    <w:rsid w:val="00A70C77"/>
    <w:rsid w:val="00A722FE"/>
    <w:rsid w:val="00A73432"/>
    <w:rsid w:val="00A76A25"/>
    <w:rsid w:val="00A76A6D"/>
    <w:rsid w:val="00A80C2B"/>
    <w:rsid w:val="00A8611C"/>
    <w:rsid w:val="00A91A87"/>
    <w:rsid w:val="00A93406"/>
    <w:rsid w:val="00A93D51"/>
    <w:rsid w:val="00A944BB"/>
    <w:rsid w:val="00AA2676"/>
    <w:rsid w:val="00AA3222"/>
    <w:rsid w:val="00AA38FD"/>
    <w:rsid w:val="00AA40B4"/>
    <w:rsid w:val="00AA512F"/>
    <w:rsid w:val="00AA75AA"/>
    <w:rsid w:val="00AB0D74"/>
    <w:rsid w:val="00AB0F49"/>
    <w:rsid w:val="00AB19A4"/>
    <w:rsid w:val="00AB33E6"/>
    <w:rsid w:val="00AB7B81"/>
    <w:rsid w:val="00AC143A"/>
    <w:rsid w:val="00AC27A8"/>
    <w:rsid w:val="00AC2897"/>
    <w:rsid w:val="00AC59B6"/>
    <w:rsid w:val="00AD0112"/>
    <w:rsid w:val="00AD1133"/>
    <w:rsid w:val="00AD30D4"/>
    <w:rsid w:val="00AD4D82"/>
    <w:rsid w:val="00AD7343"/>
    <w:rsid w:val="00AE1901"/>
    <w:rsid w:val="00AE2E47"/>
    <w:rsid w:val="00AE433E"/>
    <w:rsid w:val="00AE5A8B"/>
    <w:rsid w:val="00AF2FCA"/>
    <w:rsid w:val="00AF315C"/>
    <w:rsid w:val="00AF40D2"/>
    <w:rsid w:val="00AF6E5C"/>
    <w:rsid w:val="00B01310"/>
    <w:rsid w:val="00B0219D"/>
    <w:rsid w:val="00B03C14"/>
    <w:rsid w:val="00B06DE0"/>
    <w:rsid w:val="00B07583"/>
    <w:rsid w:val="00B1073B"/>
    <w:rsid w:val="00B110C2"/>
    <w:rsid w:val="00B11221"/>
    <w:rsid w:val="00B114D2"/>
    <w:rsid w:val="00B14889"/>
    <w:rsid w:val="00B16F59"/>
    <w:rsid w:val="00B1788A"/>
    <w:rsid w:val="00B17DCA"/>
    <w:rsid w:val="00B204F2"/>
    <w:rsid w:val="00B20D04"/>
    <w:rsid w:val="00B21C29"/>
    <w:rsid w:val="00B23659"/>
    <w:rsid w:val="00B236FF"/>
    <w:rsid w:val="00B249DE"/>
    <w:rsid w:val="00B24FF3"/>
    <w:rsid w:val="00B25800"/>
    <w:rsid w:val="00B26595"/>
    <w:rsid w:val="00B31EFE"/>
    <w:rsid w:val="00B3505F"/>
    <w:rsid w:val="00B352FF"/>
    <w:rsid w:val="00B35B27"/>
    <w:rsid w:val="00B44B02"/>
    <w:rsid w:val="00B45B64"/>
    <w:rsid w:val="00B5301D"/>
    <w:rsid w:val="00B56E43"/>
    <w:rsid w:val="00B57242"/>
    <w:rsid w:val="00B6060C"/>
    <w:rsid w:val="00B611C5"/>
    <w:rsid w:val="00B61BAD"/>
    <w:rsid w:val="00B63E59"/>
    <w:rsid w:val="00B65D53"/>
    <w:rsid w:val="00B6655D"/>
    <w:rsid w:val="00B66EAE"/>
    <w:rsid w:val="00B7051D"/>
    <w:rsid w:val="00B7364E"/>
    <w:rsid w:val="00B76DDF"/>
    <w:rsid w:val="00B76E65"/>
    <w:rsid w:val="00B807B8"/>
    <w:rsid w:val="00B80E08"/>
    <w:rsid w:val="00B814F7"/>
    <w:rsid w:val="00B8297C"/>
    <w:rsid w:val="00B848D1"/>
    <w:rsid w:val="00B924DF"/>
    <w:rsid w:val="00B93EE3"/>
    <w:rsid w:val="00B94FAA"/>
    <w:rsid w:val="00BA1897"/>
    <w:rsid w:val="00BA30A0"/>
    <w:rsid w:val="00BA3902"/>
    <w:rsid w:val="00BA3DF2"/>
    <w:rsid w:val="00BA5B7D"/>
    <w:rsid w:val="00BA7714"/>
    <w:rsid w:val="00BA7A8E"/>
    <w:rsid w:val="00BB22B5"/>
    <w:rsid w:val="00BB2F96"/>
    <w:rsid w:val="00BB2F9E"/>
    <w:rsid w:val="00BB410D"/>
    <w:rsid w:val="00BB45B7"/>
    <w:rsid w:val="00BB5376"/>
    <w:rsid w:val="00BB5411"/>
    <w:rsid w:val="00BB593E"/>
    <w:rsid w:val="00BB5DFE"/>
    <w:rsid w:val="00BB6C90"/>
    <w:rsid w:val="00BC0618"/>
    <w:rsid w:val="00BC0652"/>
    <w:rsid w:val="00BC1CA4"/>
    <w:rsid w:val="00BC2264"/>
    <w:rsid w:val="00BD4569"/>
    <w:rsid w:val="00BD61DA"/>
    <w:rsid w:val="00BE037A"/>
    <w:rsid w:val="00BE18BB"/>
    <w:rsid w:val="00BE4B3C"/>
    <w:rsid w:val="00BE5473"/>
    <w:rsid w:val="00BE5549"/>
    <w:rsid w:val="00BE6ADC"/>
    <w:rsid w:val="00BE78DB"/>
    <w:rsid w:val="00BF0165"/>
    <w:rsid w:val="00BF0306"/>
    <w:rsid w:val="00BF07A5"/>
    <w:rsid w:val="00BF1626"/>
    <w:rsid w:val="00BF4A04"/>
    <w:rsid w:val="00BF5768"/>
    <w:rsid w:val="00BF6D44"/>
    <w:rsid w:val="00BF7139"/>
    <w:rsid w:val="00C0042B"/>
    <w:rsid w:val="00C0375F"/>
    <w:rsid w:val="00C03A45"/>
    <w:rsid w:val="00C0468C"/>
    <w:rsid w:val="00C047A9"/>
    <w:rsid w:val="00C0495B"/>
    <w:rsid w:val="00C10C6C"/>
    <w:rsid w:val="00C10F7C"/>
    <w:rsid w:val="00C16732"/>
    <w:rsid w:val="00C16B00"/>
    <w:rsid w:val="00C16C49"/>
    <w:rsid w:val="00C20555"/>
    <w:rsid w:val="00C206BD"/>
    <w:rsid w:val="00C2081D"/>
    <w:rsid w:val="00C2205D"/>
    <w:rsid w:val="00C23158"/>
    <w:rsid w:val="00C23A9A"/>
    <w:rsid w:val="00C319E2"/>
    <w:rsid w:val="00C31CE8"/>
    <w:rsid w:val="00C32A64"/>
    <w:rsid w:val="00C37A7F"/>
    <w:rsid w:val="00C40D5F"/>
    <w:rsid w:val="00C420B0"/>
    <w:rsid w:val="00C42F34"/>
    <w:rsid w:val="00C45269"/>
    <w:rsid w:val="00C4533F"/>
    <w:rsid w:val="00C45F90"/>
    <w:rsid w:val="00C51C7C"/>
    <w:rsid w:val="00C5346A"/>
    <w:rsid w:val="00C53B93"/>
    <w:rsid w:val="00C550E1"/>
    <w:rsid w:val="00C5550A"/>
    <w:rsid w:val="00C557EF"/>
    <w:rsid w:val="00C55F86"/>
    <w:rsid w:val="00C5760A"/>
    <w:rsid w:val="00C61E2B"/>
    <w:rsid w:val="00C643F8"/>
    <w:rsid w:val="00C67898"/>
    <w:rsid w:val="00C67BE7"/>
    <w:rsid w:val="00C704A4"/>
    <w:rsid w:val="00C70A70"/>
    <w:rsid w:val="00C7145A"/>
    <w:rsid w:val="00C72AE9"/>
    <w:rsid w:val="00C73F1D"/>
    <w:rsid w:val="00C75AD2"/>
    <w:rsid w:val="00C77FAC"/>
    <w:rsid w:val="00C81602"/>
    <w:rsid w:val="00C818C2"/>
    <w:rsid w:val="00C83E8C"/>
    <w:rsid w:val="00C8497C"/>
    <w:rsid w:val="00C854D9"/>
    <w:rsid w:val="00C872C2"/>
    <w:rsid w:val="00C90C34"/>
    <w:rsid w:val="00CA0845"/>
    <w:rsid w:val="00CA1D0D"/>
    <w:rsid w:val="00CA20CA"/>
    <w:rsid w:val="00CA2FAA"/>
    <w:rsid w:val="00CA351F"/>
    <w:rsid w:val="00CA4D5D"/>
    <w:rsid w:val="00CA5D26"/>
    <w:rsid w:val="00CA5FB0"/>
    <w:rsid w:val="00CA7E10"/>
    <w:rsid w:val="00CB181F"/>
    <w:rsid w:val="00CB1CB6"/>
    <w:rsid w:val="00CB2CD1"/>
    <w:rsid w:val="00CC01DB"/>
    <w:rsid w:val="00CC03BF"/>
    <w:rsid w:val="00CC1196"/>
    <w:rsid w:val="00CC39A1"/>
    <w:rsid w:val="00CC3F19"/>
    <w:rsid w:val="00CC5113"/>
    <w:rsid w:val="00CD0E70"/>
    <w:rsid w:val="00CD420F"/>
    <w:rsid w:val="00CD5D0A"/>
    <w:rsid w:val="00CD60F2"/>
    <w:rsid w:val="00CE3784"/>
    <w:rsid w:val="00CE4770"/>
    <w:rsid w:val="00CE7472"/>
    <w:rsid w:val="00CE751B"/>
    <w:rsid w:val="00CF284D"/>
    <w:rsid w:val="00CF5108"/>
    <w:rsid w:val="00CF645C"/>
    <w:rsid w:val="00CF6F51"/>
    <w:rsid w:val="00CF7137"/>
    <w:rsid w:val="00D02487"/>
    <w:rsid w:val="00D04B4B"/>
    <w:rsid w:val="00D078D7"/>
    <w:rsid w:val="00D100B9"/>
    <w:rsid w:val="00D11269"/>
    <w:rsid w:val="00D138F3"/>
    <w:rsid w:val="00D13D9F"/>
    <w:rsid w:val="00D13F67"/>
    <w:rsid w:val="00D157AC"/>
    <w:rsid w:val="00D15A45"/>
    <w:rsid w:val="00D169E5"/>
    <w:rsid w:val="00D20471"/>
    <w:rsid w:val="00D26B4E"/>
    <w:rsid w:val="00D27822"/>
    <w:rsid w:val="00D338C0"/>
    <w:rsid w:val="00D34A7B"/>
    <w:rsid w:val="00D35052"/>
    <w:rsid w:val="00D360BB"/>
    <w:rsid w:val="00D36805"/>
    <w:rsid w:val="00D369DF"/>
    <w:rsid w:val="00D36B13"/>
    <w:rsid w:val="00D37CA5"/>
    <w:rsid w:val="00D42D41"/>
    <w:rsid w:val="00D450D9"/>
    <w:rsid w:val="00D46EA4"/>
    <w:rsid w:val="00D519AB"/>
    <w:rsid w:val="00D51CE3"/>
    <w:rsid w:val="00D5321A"/>
    <w:rsid w:val="00D613AB"/>
    <w:rsid w:val="00D616EB"/>
    <w:rsid w:val="00D63222"/>
    <w:rsid w:val="00D6366B"/>
    <w:rsid w:val="00D655B8"/>
    <w:rsid w:val="00D65724"/>
    <w:rsid w:val="00D66237"/>
    <w:rsid w:val="00D725F5"/>
    <w:rsid w:val="00D75B02"/>
    <w:rsid w:val="00D8375F"/>
    <w:rsid w:val="00D8401E"/>
    <w:rsid w:val="00D84AEF"/>
    <w:rsid w:val="00D85D64"/>
    <w:rsid w:val="00D8668E"/>
    <w:rsid w:val="00D90BF5"/>
    <w:rsid w:val="00D92D25"/>
    <w:rsid w:val="00D93783"/>
    <w:rsid w:val="00D93C8F"/>
    <w:rsid w:val="00D94CBE"/>
    <w:rsid w:val="00D94CFE"/>
    <w:rsid w:val="00D97028"/>
    <w:rsid w:val="00D974A1"/>
    <w:rsid w:val="00D97706"/>
    <w:rsid w:val="00D97885"/>
    <w:rsid w:val="00DA2364"/>
    <w:rsid w:val="00DA37EF"/>
    <w:rsid w:val="00DA4E57"/>
    <w:rsid w:val="00DA6FDF"/>
    <w:rsid w:val="00DA7B95"/>
    <w:rsid w:val="00DB13BE"/>
    <w:rsid w:val="00DB3A1D"/>
    <w:rsid w:val="00DB7A00"/>
    <w:rsid w:val="00DC0ADC"/>
    <w:rsid w:val="00DC0BEC"/>
    <w:rsid w:val="00DC0D72"/>
    <w:rsid w:val="00DC1727"/>
    <w:rsid w:val="00DC3F97"/>
    <w:rsid w:val="00DC69B8"/>
    <w:rsid w:val="00DC7575"/>
    <w:rsid w:val="00DD0774"/>
    <w:rsid w:val="00DD0AEB"/>
    <w:rsid w:val="00DD42B0"/>
    <w:rsid w:val="00DD42FF"/>
    <w:rsid w:val="00DD615E"/>
    <w:rsid w:val="00DE002B"/>
    <w:rsid w:val="00DE1C5D"/>
    <w:rsid w:val="00DE3AC8"/>
    <w:rsid w:val="00DE5F19"/>
    <w:rsid w:val="00DF04C0"/>
    <w:rsid w:val="00DF19A7"/>
    <w:rsid w:val="00DF51F1"/>
    <w:rsid w:val="00DF5A01"/>
    <w:rsid w:val="00DF5D2B"/>
    <w:rsid w:val="00E009E8"/>
    <w:rsid w:val="00E02137"/>
    <w:rsid w:val="00E104AC"/>
    <w:rsid w:val="00E112CB"/>
    <w:rsid w:val="00E118E8"/>
    <w:rsid w:val="00E127BD"/>
    <w:rsid w:val="00E12B60"/>
    <w:rsid w:val="00E144F6"/>
    <w:rsid w:val="00E15023"/>
    <w:rsid w:val="00E150B6"/>
    <w:rsid w:val="00E15975"/>
    <w:rsid w:val="00E178A7"/>
    <w:rsid w:val="00E225B3"/>
    <w:rsid w:val="00E24225"/>
    <w:rsid w:val="00E25E92"/>
    <w:rsid w:val="00E26593"/>
    <w:rsid w:val="00E3071F"/>
    <w:rsid w:val="00E30887"/>
    <w:rsid w:val="00E30BD4"/>
    <w:rsid w:val="00E30D2B"/>
    <w:rsid w:val="00E32AB7"/>
    <w:rsid w:val="00E37667"/>
    <w:rsid w:val="00E40EBE"/>
    <w:rsid w:val="00E417A3"/>
    <w:rsid w:val="00E46C77"/>
    <w:rsid w:val="00E46CF0"/>
    <w:rsid w:val="00E50422"/>
    <w:rsid w:val="00E52E01"/>
    <w:rsid w:val="00E6060E"/>
    <w:rsid w:val="00E60CAF"/>
    <w:rsid w:val="00E6187D"/>
    <w:rsid w:val="00E61AA1"/>
    <w:rsid w:val="00E62F41"/>
    <w:rsid w:val="00E6405B"/>
    <w:rsid w:val="00E6525F"/>
    <w:rsid w:val="00E67B8F"/>
    <w:rsid w:val="00E74563"/>
    <w:rsid w:val="00E74725"/>
    <w:rsid w:val="00E76DEA"/>
    <w:rsid w:val="00E80996"/>
    <w:rsid w:val="00E80BE7"/>
    <w:rsid w:val="00E810D9"/>
    <w:rsid w:val="00E83B5E"/>
    <w:rsid w:val="00E90A0E"/>
    <w:rsid w:val="00E921DD"/>
    <w:rsid w:val="00E9358B"/>
    <w:rsid w:val="00E93CA2"/>
    <w:rsid w:val="00E958AB"/>
    <w:rsid w:val="00EA0491"/>
    <w:rsid w:val="00EA2E1E"/>
    <w:rsid w:val="00EA349A"/>
    <w:rsid w:val="00EA5CF1"/>
    <w:rsid w:val="00EB025D"/>
    <w:rsid w:val="00EB0E0F"/>
    <w:rsid w:val="00EB683D"/>
    <w:rsid w:val="00EB6DE7"/>
    <w:rsid w:val="00EC2105"/>
    <w:rsid w:val="00EC397A"/>
    <w:rsid w:val="00EC4228"/>
    <w:rsid w:val="00EC4569"/>
    <w:rsid w:val="00EC67D5"/>
    <w:rsid w:val="00EC6812"/>
    <w:rsid w:val="00ED0231"/>
    <w:rsid w:val="00ED02CA"/>
    <w:rsid w:val="00ED0AA4"/>
    <w:rsid w:val="00ED1273"/>
    <w:rsid w:val="00ED3FF7"/>
    <w:rsid w:val="00ED6651"/>
    <w:rsid w:val="00ED68D0"/>
    <w:rsid w:val="00ED7839"/>
    <w:rsid w:val="00ED7B0C"/>
    <w:rsid w:val="00EE07AF"/>
    <w:rsid w:val="00EE28F0"/>
    <w:rsid w:val="00EE36F4"/>
    <w:rsid w:val="00EE3D62"/>
    <w:rsid w:val="00EE522E"/>
    <w:rsid w:val="00EF3B3C"/>
    <w:rsid w:val="00EF4506"/>
    <w:rsid w:val="00F01193"/>
    <w:rsid w:val="00F10126"/>
    <w:rsid w:val="00F1226D"/>
    <w:rsid w:val="00F158F2"/>
    <w:rsid w:val="00F15F87"/>
    <w:rsid w:val="00F21CBC"/>
    <w:rsid w:val="00F2205C"/>
    <w:rsid w:val="00F24126"/>
    <w:rsid w:val="00F2487A"/>
    <w:rsid w:val="00F2698F"/>
    <w:rsid w:val="00F27918"/>
    <w:rsid w:val="00F312E7"/>
    <w:rsid w:val="00F31C8D"/>
    <w:rsid w:val="00F31F9C"/>
    <w:rsid w:val="00F32428"/>
    <w:rsid w:val="00F32886"/>
    <w:rsid w:val="00F33684"/>
    <w:rsid w:val="00F36526"/>
    <w:rsid w:val="00F36B41"/>
    <w:rsid w:val="00F42603"/>
    <w:rsid w:val="00F44C51"/>
    <w:rsid w:val="00F45B8E"/>
    <w:rsid w:val="00F47A32"/>
    <w:rsid w:val="00F50B22"/>
    <w:rsid w:val="00F50C4D"/>
    <w:rsid w:val="00F519FA"/>
    <w:rsid w:val="00F523A2"/>
    <w:rsid w:val="00F54212"/>
    <w:rsid w:val="00F5661E"/>
    <w:rsid w:val="00F6303C"/>
    <w:rsid w:val="00F63CD4"/>
    <w:rsid w:val="00F66F31"/>
    <w:rsid w:val="00F70EDB"/>
    <w:rsid w:val="00F73155"/>
    <w:rsid w:val="00F74959"/>
    <w:rsid w:val="00F75677"/>
    <w:rsid w:val="00F77494"/>
    <w:rsid w:val="00F80FAD"/>
    <w:rsid w:val="00F82192"/>
    <w:rsid w:val="00F837A5"/>
    <w:rsid w:val="00F87099"/>
    <w:rsid w:val="00F872D4"/>
    <w:rsid w:val="00F9021C"/>
    <w:rsid w:val="00F92A92"/>
    <w:rsid w:val="00F93233"/>
    <w:rsid w:val="00F967A4"/>
    <w:rsid w:val="00FA0E97"/>
    <w:rsid w:val="00FA1B75"/>
    <w:rsid w:val="00FA29E5"/>
    <w:rsid w:val="00FA3AD1"/>
    <w:rsid w:val="00FA4118"/>
    <w:rsid w:val="00FA43A6"/>
    <w:rsid w:val="00FA4AF1"/>
    <w:rsid w:val="00FB0CA5"/>
    <w:rsid w:val="00FB0E7A"/>
    <w:rsid w:val="00FB31C1"/>
    <w:rsid w:val="00FB32B9"/>
    <w:rsid w:val="00FB32CD"/>
    <w:rsid w:val="00FB3352"/>
    <w:rsid w:val="00FB4AF6"/>
    <w:rsid w:val="00FB6EE5"/>
    <w:rsid w:val="00FC01E3"/>
    <w:rsid w:val="00FC14F0"/>
    <w:rsid w:val="00FC1F58"/>
    <w:rsid w:val="00FC23DC"/>
    <w:rsid w:val="00FC3267"/>
    <w:rsid w:val="00FC3511"/>
    <w:rsid w:val="00FC4647"/>
    <w:rsid w:val="00FC5C93"/>
    <w:rsid w:val="00FC77AC"/>
    <w:rsid w:val="00FD0E0F"/>
    <w:rsid w:val="00FD219D"/>
    <w:rsid w:val="00FD5A0D"/>
    <w:rsid w:val="00FD6F1E"/>
    <w:rsid w:val="00FD72FA"/>
    <w:rsid w:val="00FE09E3"/>
    <w:rsid w:val="00FE2A11"/>
    <w:rsid w:val="00FE5E35"/>
    <w:rsid w:val="00FF0F3D"/>
    <w:rsid w:val="00FF116F"/>
    <w:rsid w:val="00FF5395"/>
    <w:rsid w:val="00FF5CFC"/>
    <w:rsid w:val="00FF779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576"/>
  </w:style>
  <w:style w:type="paragraph" w:styleId="1">
    <w:name w:val="heading 1"/>
    <w:basedOn w:val="a"/>
    <w:next w:val="a"/>
    <w:link w:val="1Char"/>
    <w:uiPriority w:val="9"/>
    <w:qFormat/>
    <w:rsid w:val="003026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9F6EF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A578F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026EA"/>
    <w:rPr>
      <w:rFonts w:asciiTheme="majorHAnsi" w:eastAsiaTheme="majorEastAsia" w:hAnsiTheme="majorHAnsi" w:cstheme="majorBidi"/>
      <w:b/>
      <w:bCs/>
      <w:color w:val="365F91" w:themeColor="accent1" w:themeShade="BF"/>
      <w:sz w:val="28"/>
      <w:szCs w:val="28"/>
    </w:rPr>
  </w:style>
  <w:style w:type="character" w:customStyle="1" w:styleId="hps">
    <w:name w:val="hps"/>
    <w:basedOn w:val="a0"/>
    <w:rsid w:val="00F01193"/>
  </w:style>
  <w:style w:type="paragraph" w:styleId="a3">
    <w:name w:val="footnote text"/>
    <w:basedOn w:val="a"/>
    <w:link w:val="Char"/>
    <w:uiPriority w:val="99"/>
    <w:unhideWhenUsed/>
    <w:rsid w:val="00F93233"/>
    <w:pPr>
      <w:spacing w:after="0" w:line="240" w:lineRule="auto"/>
    </w:pPr>
    <w:rPr>
      <w:sz w:val="20"/>
      <w:szCs w:val="20"/>
    </w:rPr>
  </w:style>
  <w:style w:type="character" w:customStyle="1" w:styleId="Char">
    <w:name w:val="脚注文本 Char"/>
    <w:basedOn w:val="a0"/>
    <w:link w:val="a3"/>
    <w:uiPriority w:val="99"/>
    <w:rsid w:val="00F93233"/>
    <w:rPr>
      <w:sz w:val="20"/>
      <w:szCs w:val="20"/>
    </w:rPr>
  </w:style>
  <w:style w:type="character" w:styleId="a4">
    <w:name w:val="footnote reference"/>
    <w:basedOn w:val="a0"/>
    <w:uiPriority w:val="99"/>
    <w:semiHidden/>
    <w:unhideWhenUsed/>
    <w:rsid w:val="00F93233"/>
    <w:rPr>
      <w:vertAlign w:val="superscript"/>
    </w:rPr>
  </w:style>
  <w:style w:type="paragraph" w:styleId="a5">
    <w:name w:val="Subtitle"/>
    <w:basedOn w:val="a"/>
    <w:next w:val="a"/>
    <w:link w:val="Char0"/>
    <w:uiPriority w:val="11"/>
    <w:qFormat/>
    <w:rsid w:val="007875C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0">
    <w:name w:val="副标题 Char"/>
    <w:basedOn w:val="a0"/>
    <w:link w:val="a5"/>
    <w:uiPriority w:val="11"/>
    <w:rsid w:val="007875C9"/>
    <w:rPr>
      <w:rFonts w:asciiTheme="majorHAnsi" w:eastAsiaTheme="majorEastAsia" w:hAnsiTheme="majorHAnsi" w:cstheme="majorBidi"/>
      <w:i/>
      <w:iCs/>
      <w:color w:val="4F81BD" w:themeColor="accent1"/>
      <w:spacing w:val="15"/>
      <w:sz w:val="24"/>
      <w:szCs w:val="24"/>
    </w:rPr>
  </w:style>
  <w:style w:type="character" w:styleId="a6">
    <w:name w:val="Hyperlink"/>
    <w:basedOn w:val="a0"/>
    <w:uiPriority w:val="99"/>
    <w:unhideWhenUsed/>
    <w:rsid w:val="004F1C36"/>
    <w:rPr>
      <w:color w:val="0000FF" w:themeColor="hyperlink"/>
      <w:u w:val="single"/>
    </w:rPr>
  </w:style>
  <w:style w:type="paragraph" w:styleId="a7">
    <w:name w:val="List Paragraph"/>
    <w:basedOn w:val="a"/>
    <w:uiPriority w:val="34"/>
    <w:qFormat/>
    <w:rsid w:val="00A62911"/>
    <w:pPr>
      <w:ind w:left="720"/>
      <w:contextualSpacing/>
    </w:pPr>
  </w:style>
  <w:style w:type="paragraph" w:styleId="a8">
    <w:name w:val="Title"/>
    <w:basedOn w:val="a"/>
    <w:next w:val="a"/>
    <w:link w:val="Char1"/>
    <w:uiPriority w:val="10"/>
    <w:qFormat/>
    <w:rsid w:val="00917D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1">
    <w:name w:val="标题 Char"/>
    <w:basedOn w:val="a0"/>
    <w:link w:val="a8"/>
    <w:uiPriority w:val="10"/>
    <w:rsid w:val="00917D13"/>
    <w:rPr>
      <w:rFonts w:asciiTheme="majorHAnsi" w:eastAsiaTheme="majorEastAsia" w:hAnsiTheme="majorHAnsi" w:cstheme="majorBidi"/>
      <w:color w:val="17365D" w:themeColor="text2" w:themeShade="BF"/>
      <w:spacing w:val="5"/>
      <w:kern w:val="28"/>
      <w:sz w:val="52"/>
      <w:szCs w:val="52"/>
    </w:rPr>
  </w:style>
  <w:style w:type="character" w:customStyle="1" w:styleId="2Char">
    <w:name w:val="标题 2 Char"/>
    <w:basedOn w:val="a0"/>
    <w:link w:val="2"/>
    <w:uiPriority w:val="9"/>
    <w:rsid w:val="009F6EFD"/>
    <w:rPr>
      <w:rFonts w:asciiTheme="majorHAnsi" w:eastAsiaTheme="majorEastAsia" w:hAnsiTheme="majorHAnsi" w:cstheme="majorBidi"/>
      <w:b/>
      <w:bCs/>
      <w:color w:val="4F81BD" w:themeColor="accent1"/>
      <w:sz w:val="26"/>
      <w:szCs w:val="26"/>
    </w:rPr>
  </w:style>
  <w:style w:type="table" w:styleId="a9">
    <w:name w:val="Table Grid"/>
    <w:basedOn w:val="a1"/>
    <w:uiPriority w:val="59"/>
    <w:rsid w:val="00C61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chiara1">
    <w:name w:val="Griglia chiara1"/>
    <w:basedOn w:val="a1"/>
    <w:uiPriority w:val="62"/>
    <w:rsid w:val="0009370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Elencoacolori1">
    <w:name w:val="Elenco a colori1"/>
    <w:basedOn w:val="a1"/>
    <w:uiPriority w:val="72"/>
    <w:rsid w:val="0042187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Elencomedio21">
    <w:name w:val="Elenco medio 21"/>
    <w:basedOn w:val="a1"/>
    <w:uiPriority w:val="66"/>
    <w:rsid w:val="00102F5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a">
    <w:name w:val="Balloon Text"/>
    <w:basedOn w:val="a"/>
    <w:link w:val="Char2"/>
    <w:uiPriority w:val="99"/>
    <w:semiHidden/>
    <w:unhideWhenUsed/>
    <w:rsid w:val="007C61A3"/>
    <w:pPr>
      <w:spacing w:after="0" w:line="240" w:lineRule="auto"/>
    </w:pPr>
    <w:rPr>
      <w:rFonts w:ascii="Lucida Grande" w:hAnsi="Lucida Grande" w:cs="Lucida Grande"/>
      <w:sz w:val="18"/>
      <w:szCs w:val="18"/>
    </w:rPr>
  </w:style>
  <w:style w:type="character" w:customStyle="1" w:styleId="Char2">
    <w:name w:val="批注框文本 Char"/>
    <w:basedOn w:val="a0"/>
    <w:link w:val="aa"/>
    <w:uiPriority w:val="99"/>
    <w:semiHidden/>
    <w:rsid w:val="007C61A3"/>
    <w:rPr>
      <w:rFonts w:ascii="Lucida Grande" w:hAnsi="Lucida Grande" w:cs="Lucida Grande"/>
      <w:sz w:val="18"/>
      <w:szCs w:val="18"/>
    </w:rPr>
  </w:style>
  <w:style w:type="character" w:customStyle="1" w:styleId="3Char">
    <w:name w:val="标题 3 Char"/>
    <w:basedOn w:val="a0"/>
    <w:link w:val="3"/>
    <w:uiPriority w:val="9"/>
    <w:rsid w:val="00A578FF"/>
    <w:rPr>
      <w:rFonts w:asciiTheme="majorHAnsi" w:eastAsiaTheme="majorEastAsia" w:hAnsiTheme="majorHAnsi" w:cstheme="majorBidi"/>
      <w:b/>
      <w:bCs/>
      <w:color w:val="4F81BD" w:themeColor="accent1"/>
    </w:rPr>
  </w:style>
  <w:style w:type="paragraph" w:styleId="ab">
    <w:name w:val="header"/>
    <w:basedOn w:val="a"/>
    <w:link w:val="Char3"/>
    <w:uiPriority w:val="99"/>
    <w:unhideWhenUsed/>
    <w:rsid w:val="00A521F0"/>
    <w:pPr>
      <w:pBdr>
        <w:bottom w:val="single" w:sz="6" w:space="1" w:color="auto"/>
      </w:pBdr>
      <w:tabs>
        <w:tab w:val="center" w:pos="4153"/>
        <w:tab w:val="right" w:pos="8306"/>
      </w:tabs>
      <w:snapToGrid w:val="0"/>
      <w:spacing w:line="240" w:lineRule="auto"/>
      <w:jc w:val="center"/>
    </w:pPr>
    <w:rPr>
      <w:rFonts w:eastAsiaTheme="minorEastAsia"/>
      <w:sz w:val="18"/>
      <w:szCs w:val="18"/>
    </w:rPr>
  </w:style>
  <w:style w:type="character" w:customStyle="1" w:styleId="Char3">
    <w:name w:val="页眉 Char"/>
    <w:basedOn w:val="a0"/>
    <w:link w:val="ab"/>
    <w:uiPriority w:val="99"/>
    <w:rsid w:val="00A521F0"/>
    <w:rPr>
      <w:rFonts w:eastAsiaTheme="minorEastAsia"/>
      <w:sz w:val="18"/>
      <w:szCs w:val="18"/>
    </w:rPr>
  </w:style>
  <w:style w:type="paragraph" w:styleId="ac">
    <w:name w:val="footer"/>
    <w:basedOn w:val="a"/>
    <w:link w:val="Char4"/>
    <w:uiPriority w:val="99"/>
    <w:unhideWhenUsed/>
    <w:rsid w:val="00A521F0"/>
    <w:pPr>
      <w:tabs>
        <w:tab w:val="center" w:pos="4153"/>
        <w:tab w:val="right" w:pos="8306"/>
      </w:tabs>
      <w:snapToGrid w:val="0"/>
      <w:spacing w:line="240" w:lineRule="auto"/>
    </w:pPr>
    <w:rPr>
      <w:rFonts w:eastAsiaTheme="minorEastAsia"/>
      <w:sz w:val="18"/>
      <w:szCs w:val="18"/>
    </w:rPr>
  </w:style>
  <w:style w:type="character" w:customStyle="1" w:styleId="Char4">
    <w:name w:val="页脚 Char"/>
    <w:basedOn w:val="a0"/>
    <w:link w:val="ac"/>
    <w:uiPriority w:val="99"/>
    <w:rsid w:val="00A521F0"/>
    <w:rPr>
      <w:rFonts w:eastAsiaTheme="minorEastAsia"/>
      <w:sz w:val="18"/>
      <w:szCs w:val="18"/>
    </w:rPr>
  </w:style>
  <w:style w:type="character" w:styleId="ad">
    <w:name w:val="annotation reference"/>
    <w:uiPriority w:val="99"/>
    <w:rsid w:val="00A521F0"/>
    <w:rPr>
      <w:sz w:val="21"/>
      <w:szCs w:val="21"/>
    </w:rPr>
  </w:style>
  <w:style w:type="paragraph" w:styleId="ae">
    <w:name w:val="annotation text"/>
    <w:basedOn w:val="a"/>
    <w:link w:val="Char5"/>
    <w:uiPriority w:val="99"/>
    <w:rsid w:val="00A521F0"/>
    <w:pPr>
      <w:widowControl w:val="0"/>
      <w:spacing w:after="0" w:line="240" w:lineRule="auto"/>
    </w:pPr>
    <w:rPr>
      <w:rFonts w:ascii="Times New Roman" w:hAnsi="Times New Roman" w:cs="Times New Roman"/>
      <w:kern w:val="2"/>
      <w:sz w:val="21"/>
      <w:szCs w:val="24"/>
      <w:lang w:val="en-US" w:eastAsia="zh-CN"/>
    </w:rPr>
  </w:style>
  <w:style w:type="character" w:customStyle="1" w:styleId="Char5">
    <w:name w:val="批注文字 Char"/>
    <w:basedOn w:val="a0"/>
    <w:link w:val="ae"/>
    <w:uiPriority w:val="99"/>
    <w:rsid w:val="00A521F0"/>
    <w:rPr>
      <w:rFonts w:ascii="Times New Roman" w:eastAsia="宋体" w:hAnsi="Times New Roman" w:cs="Times New Roman"/>
      <w:kern w:val="2"/>
      <w:sz w:val="21"/>
      <w:szCs w:val="24"/>
      <w:lang w:val="en-US" w:eastAsia="zh-CN"/>
    </w:rPr>
  </w:style>
  <w:style w:type="paragraph" w:styleId="af">
    <w:name w:val="annotation subject"/>
    <w:basedOn w:val="ae"/>
    <w:next w:val="ae"/>
    <w:link w:val="Char6"/>
    <w:uiPriority w:val="99"/>
    <w:semiHidden/>
    <w:unhideWhenUsed/>
    <w:rsid w:val="00A521F0"/>
    <w:pPr>
      <w:widowControl/>
      <w:spacing w:after="200" w:line="276" w:lineRule="auto"/>
    </w:pPr>
    <w:rPr>
      <w:rFonts w:asciiTheme="minorHAnsi" w:eastAsiaTheme="minorEastAsia" w:hAnsiTheme="minorHAnsi" w:cstheme="minorBidi"/>
      <w:b/>
      <w:bCs/>
      <w:kern w:val="0"/>
      <w:sz w:val="22"/>
      <w:szCs w:val="22"/>
      <w:lang w:val="it-IT" w:eastAsia="en-US"/>
    </w:rPr>
  </w:style>
  <w:style w:type="character" w:customStyle="1" w:styleId="Char6">
    <w:name w:val="批注主题 Char"/>
    <w:basedOn w:val="Char5"/>
    <w:link w:val="af"/>
    <w:uiPriority w:val="99"/>
    <w:semiHidden/>
    <w:rsid w:val="00A521F0"/>
    <w:rPr>
      <w:rFonts w:ascii="Times New Roman" w:eastAsiaTheme="minorEastAsia" w:hAnsi="Times New Roman" w:cs="Times New Roman"/>
      <w:b/>
      <w:bCs/>
      <w:kern w:val="2"/>
      <w:sz w:val="21"/>
      <w:szCs w:val="24"/>
      <w:lang w:val="en-US" w:eastAsia="zh-CN"/>
    </w:rPr>
  </w:style>
  <w:style w:type="paragraph" w:styleId="af0">
    <w:name w:val="Revision"/>
    <w:hidden/>
    <w:uiPriority w:val="99"/>
    <w:semiHidden/>
    <w:rsid w:val="00A521F0"/>
    <w:pPr>
      <w:spacing w:after="0" w:line="240" w:lineRule="auto"/>
    </w:pPr>
  </w:style>
  <w:style w:type="table" w:styleId="af1">
    <w:name w:val="Light Grid"/>
    <w:basedOn w:val="a1"/>
    <w:uiPriority w:val="62"/>
    <w:rsid w:val="0081098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2">
    <w:name w:val="Colorful List"/>
    <w:basedOn w:val="a1"/>
    <w:uiPriority w:val="72"/>
    <w:rsid w:val="0081098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apple-converted-space">
    <w:name w:val="apple-converted-space"/>
    <w:basedOn w:val="a0"/>
    <w:rsid w:val="00ED7B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576"/>
  </w:style>
  <w:style w:type="paragraph" w:styleId="1">
    <w:name w:val="heading 1"/>
    <w:basedOn w:val="a"/>
    <w:next w:val="a"/>
    <w:link w:val="1Char"/>
    <w:uiPriority w:val="9"/>
    <w:qFormat/>
    <w:rsid w:val="003026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9F6EF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A578F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026EA"/>
    <w:rPr>
      <w:rFonts w:asciiTheme="majorHAnsi" w:eastAsiaTheme="majorEastAsia" w:hAnsiTheme="majorHAnsi" w:cstheme="majorBidi"/>
      <w:b/>
      <w:bCs/>
      <w:color w:val="365F91" w:themeColor="accent1" w:themeShade="BF"/>
      <w:sz w:val="28"/>
      <w:szCs w:val="28"/>
    </w:rPr>
  </w:style>
  <w:style w:type="character" w:customStyle="1" w:styleId="hps">
    <w:name w:val="hps"/>
    <w:basedOn w:val="a0"/>
    <w:rsid w:val="00F01193"/>
  </w:style>
  <w:style w:type="paragraph" w:styleId="a3">
    <w:name w:val="footnote text"/>
    <w:basedOn w:val="a"/>
    <w:link w:val="Char"/>
    <w:uiPriority w:val="99"/>
    <w:unhideWhenUsed/>
    <w:rsid w:val="00F93233"/>
    <w:pPr>
      <w:spacing w:after="0" w:line="240" w:lineRule="auto"/>
    </w:pPr>
    <w:rPr>
      <w:sz w:val="20"/>
      <w:szCs w:val="20"/>
    </w:rPr>
  </w:style>
  <w:style w:type="character" w:customStyle="1" w:styleId="Char">
    <w:name w:val="脚注文本 Char"/>
    <w:basedOn w:val="a0"/>
    <w:link w:val="a3"/>
    <w:uiPriority w:val="99"/>
    <w:rsid w:val="00F93233"/>
    <w:rPr>
      <w:sz w:val="20"/>
      <w:szCs w:val="20"/>
    </w:rPr>
  </w:style>
  <w:style w:type="character" w:styleId="a4">
    <w:name w:val="footnote reference"/>
    <w:basedOn w:val="a0"/>
    <w:uiPriority w:val="99"/>
    <w:semiHidden/>
    <w:unhideWhenUsed/>
    <w:rsid w:val="00F93233"/>
    <w:rPr>
      <w:vertAlign w:val="superscript"/>
    </w:rPr>
  </w:style>
  <w:style w:type="paragraph" w:styleId="a5">
    <w:name w:val="Subtitle"/>
    <w:basedOn w:val="a"/>
    <w:next w:val="a"/>
    <w:link w:val="Char0"/>
    <w:uiPriority w:val="11"/>
    <w:qFormat/>
    <w:rsid w:val="007875C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0">
    <w:name w:val="副标题 Char"/>
    <w:basedOn w:val="a0"/>
    <w:link w:val="a5"/>
    <w:uiPriority w:val="11"/>
    <w:rsid w:val="007875C9"/>
    <w:rPr>
      <w:rFonts w:asciiTheme="majorHAnsi" w:eastAsiaTheme="majorEastAsia" w:hAnsiTheme="majorHAnsi" w:cstheme="majorBidi"/>
      <w:i/>
      <w:iCs/>
      <w:color w:val="4F81BD" w:themeColor="accent1"/>
      <w:spacing w:val="15"/>
      <w:sz w:val="24"/>
      <w:szCs w:val="24"/>
    </w:rPr>
  </w:style>
  <w:style w:type="character" w:styleId="a6">
    <w:name w:val="Hyperlink"/>
    <w:basedOn w:val="a0"/>
    <w:uiPriority w:val="99"/>
    <w:unhideWhenUsed/>
    <w:rsid w:val="004F1C36"/>
    <w:rPr>
      <w:color w:val="0000FF" w:themeColor="hyperlink"/>
      <w:u w:val="single"/>
    </w:rPr>
  </w:style>
  <w:style w:type="paragraph" w:styleId="a7">
    <w:name w:val="List Paragraph"/>
    <w:basedOn w:val="a"/>
    <w:uiPriority w:val="34"/>
    <w:qFormat/>
    <w:rsid w:val="00A62911"/>
    <w:pPr>
      <w:ind w:left="720"/>
      <w:contextualSpacing/>
    </w:pPr>
  </w:style>
  <w:style w:type="paragraph" w:styleId="a8">
    <w:name w:val="Title"/>
    <w:basedOn w:val="a"/>
    <w:next w:val="a"/>
    <w:link w:val="Char1"/>
    <w:uiPriority w:val="10"/>
    <w:qFormat/>
    <w:rsid w:val="00917D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1">
    <w:name w:val="标题 Char"/>
    <w:basedOn w:val="a0"/>
    <w:link w:val="a8"/>
    <w:uiPriority w:val="10"/>
    <w:rsid w:val="00917D13"/>
    <w:rPr>
      <w:rFonts w:asciiTheme="majorHAnsi" w:eastAsiaTheme="majorEastAsia" w:hAnsiTheme="majorHAnsi" w:cstheme="majorBidi"/>
      <w:color w:val="17365D" w:themeColor="text2" w:themeShade="BF"/>
      <w:spacing w:val="5"/>
      <w:kern w:val="28"/>
      <w:sz w:val="52"/>
      <w:szCs w:val="52"/>
    </w:rPr>
  </w:style>
  <w:style w:type="character" w:customStyle="1" w:styleId="2Char">
    <w:name w:val="标题 2 Char"/>
    <w:basedOn w:val="a0"/>
    <w:link w:val="2"/>
    <w:uiPriority w:val="9"/>
    <w:rsid w:val="009F6EFD"/>
    <w:rPr>
      <w:rFonts w:asciiTheme="majorHAnsi" w:eastAsiaTheme="majorEastAsia" w:hAnsiTheme="majorHAnsi" w:cstheme="majorBidi"/>
      <w:b/>
      <w:bCs/>
      <w:color w:val="4F81BD" w:themeColor="accent1"/>
      <w:sz w:val="26"/>
      <w:szCs w:val="26"/>
    </w:rPr>
  </w:style>
  <w:style w:type="table" w:styleId="a9">
    <w:name w:val="Table Grid"/>
    <w:basedOn w:val="a1"/>
    <w:uiPriority w:val="59"/>
    <w:rsid w:val="00C61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chiara1">
    <w:name w:val="Griglia chiara1"/>
    <w:basedOn w:val="a1"/>
    <w:uiPriority w:val="62"/>
    <w:rsid w:val="0009370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Elencoacolori1">
    <w:name w:val="Elenco a colori1"/>
    <w:basedOn w:val="a1"/>
    <w:uiPriority w:val="72"/>
    <w:rsid w:val="0042187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Elencomedio21">
    <w:name w:val="Elenco medio 21"/>
    <w:basedOn w:val="a1"/>
    <w:uiPriority w:val="66"/>
    <w:rsid w:val="00102F5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a">
    <w:name w:val="Balloon Text"/>
    <w:basedOn w:val="a"/>
    <w:link w:val="Char2"/>
    <w:uiPriority w:val="99"/>
    <w:semiHidden/>
    <w:unhideWhenUsed/>
    <w:rsid w:val="007C61A3"/>
    <w:pPr>
      <w:spacing w:after="0" w:line="240" w:lineRule="auto"/>
    </w:pPr>
    <w:rPr>
      <w:rFonts w:ascii="Lucida Grande" w:hAnsi="Lucida Grande" w:cs="Lucida Grande"/>
      <w:sz w:val="18"/>
      <w:szCs w:val="18"/>
    </w:rPr>
  </w:style>
  <w:style w:type="character" w:customStyle="1" w:styleId="Char2">
    <w:name w:val="批注框文本 Char"/>
    <w:basedOn w:val="a0"/>
    <w:link w:val="aa"/>
    <w:uiPriority w:val="99"/>
    <w:semiHidden/>
    <w:rsid w:val="007C61A3"/>
    <w:rPr>
      <w:rFonts w:ascii="Lucida Grande" w:hAnsi="Lucida Grande" w:cs="Lucida Grande"/>
      <w:sz w:val="18"/>
      <w:szCs w:val="18"/>
    </w:rPr>
  </w:style>
  <w:style w:type="character" w:customStyle="1" w:styleId="3Char">
    <w:name w:val="标题 3 Char"/>
    <w:basedOn w:val="a0"/>
    <w:link w:val="3"/>
    <w:uiPriority w:val="9"/>
    <w:rsid w:val="00A578FF"/>
    <w:rPr>
      <w:rFonts w:asciiTheme="majorHAnsi" w:eastAsiaTheme="majorEastAsia" w:hAnsiTheme="majorHAnsi" w:cstheme="majorBidi"/>
      <w:b/>
      <w:bCs/>
      <w:color w:val="4F81BD" w:themeColor="accent1"/>
    </w:rPr>
  </w:style>
  <w:style w:type="paragraph" w:styleId="ab">
    <w:name w:val="header"/>
    <w:basedOn w:val="a"/>
    <w:link w:val="Char3"/>
    <w:uiPriority w:val="99"/>
    <w:unhideWhenUsed/>
    <w:rsid w:val="00A521F0"/>
    <w:pPr>
      <w:pBdr>
        <w:bottom w:val="single" w:sz="6" w:space="1" w:color="auto"/>
      </w:pBdr>
      <w:tabs>
        <w:tab w:val="center" w:pos="4153"/>
        <w:tab w:val="right" w:pos="8306"/>
      </w:tabs>
      <w:snapToGrid w:val="0"/>
      <w:spacing w:line="240" w:lineRule="auto"/>
      <w:jc w:val="center"/>
    </w:pPr>
    <w:rPr>
      <w:rFonts w:eastAsiaTheme="minorEastAsia"/>
      <w:sz w:val="18"/>
      <w:szCs w:val="18"/>
    </w:rPr>
  </w:style>
  <w:style w:type="character" w:customStyle="1" w:styleId="Char3">
    <w:name w:val="页眉 Char"/>
    <w:basedOn w:val="a0"/>
    <w:link w:val="ab"/>
    <w:uiPriority w:val="99"/>
    <w:rsid w:val="00A521F0"/>
    <w:rPr>
      <w:rFonts w:eastAsiaTheme="minorEastAsia"/>
      <w:sz w:val="18"/>
      <w:szCs w:val="18"/>
    </w:rPr>
  </w:style>
  <w:style w:type="paragraph" w:styleId="ac">
    <w:name w:val="footer"/>
    <w:basedOn w:val="a"/>
    <w:link w:val="Char4"/>
    <w:uiPriority w:val="99"/>
    <w:unhideWhenUsed/>
    <w:rsid w:val="00A521F0"/>
    <w:pPr>
      <w:tabs>
        <w:tab w:val="center" w:pos="4153"/>
        <w:tab w:val="right" w:pos="8306"/>
      </w:tabs>
      <w:snapToGrid w:val="0"/>
      <w:spacing w:line="240" w:lineRule="auto"/>
    </w:pPr>
    <w:rPr>
      <w:rFonts w:eastAsiaTheme="minorEastAsia"/>
      <w:sz w:val="18"/>
      <w:szCs w:val="18"/>
    </w:rPr>
  </w:style>
  <w:style w:type="character" w:customStyle="1" w:styleId="Char4">
    <w:name w:val="页脚 Char"/>
    <w:basedOn w:val="a0"/>
    <w:link w:val="ac"/>
    <w:uiPriority w:val="99"/>
    <w:rsid w:val="00A521F0"/>
    <w:rPr>
      <w:rFonts w:eastAsiaTheme="minorEastAsia"/>
      <w:sz w:val="18"/>
      <w:szCs w:val="18"/>
    </w:rPr>
  </w:style>
  <w:style w:type="character" w:styleId="ad">
    <w:name w:val="annotation reference"/>
    <w:uiPriority w:val="99"/>
    <w:rsid w:val="00A521F0"/>
    <w:rPr>
      <w:sz w:val="21"/>
      <w:szCs w:val="21"/>
    </w:rPr>
  </w:style>
  <w:style w:type="paragraph" w:styleId="ae">
    <w:name w:val="annotation text"/>
    <w:basedOn w:val="a"/>
    <w:link w:val="Char5"/>
    <w:uiPriority w:val="99"/>
    <w:rsid w:val="00A521F0"/>
    <w:pPr>
      <w:widowControl w:val="0"/>
      <w:spacing w:after="0" w:line="240" w:lineRule="auto"/>
    </w:pPr>
    <w:rPr>
      <w:rFonts w:ascii="Times New Roman" w:hAnsi="Times New Roman" w:cs="Times New Roman"/>
      <w:kern w:val="2"/>
      <w:sz w:val="21"/>
      <w:szCs w:val="24"/>
      <w:lang w:val="en-US" w:eastAsia="zh-CN"/>
    </w:rPr>
  </w:style>
  <w:style w:type="character" w:customStyle="1" w:styleId="Char5">
    <w:name w:val="批注文字 Char"/>
    <w:basedOn w:val="a0"/>
    <w:link w:val="ae"/>
    <w:uiPriority w:val="99"/>
    <w:rsid w:val="00A521F0"/>
    <w:rPr>
      <w:rFonts w:ascii="Times New Roman" w:eastAsia="宋体" w:hAnsi="Times New Roman" w:cs="Times New Roman"/>
      <w:kern w:val="2"/>
      <w:sz w:val="21"/>
      <w:szCs w:val="24"/>
      <w:lang w:val="en-US" w:eastAsia="zh-CN"/>
    </w:rPr>
  </w:style>
  <w:style w:type="paragraph" w:styleId="af">
    <w:name w:val="annotation subject"/>
    <w:basedOn w:val="ae"/>
    <w:next w:val="ae"/>
    <w:link w:val="Char6"/>
    <w:uiPriority w:val="99"/>
    <w:semiHidden/>
    <w:unhideWhenUsed/>
    <w:rsid w:val="00A521F0"/>
    <w:pPr>
      <w:widowControl/>
      <w:spacing w:after="200" w:line="276" w:lineRule="auto"/>
    </w:pPr>
    <w:rPr>
      <w:rFonts w:asciiTheme="minorHAnsi" w:eastAsiaTheme="minorEastAsia" w:hAnsiTheme="minorHAnsi" w:cstheme="minorBidi"/>
      <w:b/>
      <w:bCs/>
      <w:kern w:val="0"/>
      <w:sz w:val="22"/>
      <w:szCs w:val="22"/>
      <w:lang w:val="it-IT" w:eastAsia="en-US"/>
    </w:rPr>
  </w:style>
  <w:style w:type="character" w:customStyle="1" w:styleId="Char6">
    <w:name w:val="批注主题 Char"/>
    <w:basedOn w:val="Char5"/>
    <w:link w:val="af"/>
    <w:uiPriority w:val="99"/>
    <w:semiHidden/>
    <w:rsid w:val="00A521F0"/>
    <w:rPr>
      <w:rFonts w:ascii="Times New Roman" w:eastAsiaTheme="minorEastAsia" w:hAnsi="Times New Roman" w:cs="Times New Roman"/>
      <w:b/>
      <w:bCs/>
      <w:kern w:val="2"/>
      <w:sz w:val="21"/>
      <w:szCs w:val="24"/>
      <w:lang w:val="en-US" w:eastAsia="zh-CN"/>
    </w:rPr>
  </w:style>
  <w:style w:type="paragraph" w:styleId="af0">
    <w:name w:val="Revision"/>
    <w:hidden/>
    <w:uiPriority w:val="99"/>
    <w:semiHidden/>
    <w:rsid w:val="00A521F0"/>
    <w:pPr>
      <w:spacing w:after="0" w:line="240" w:lineRule="auto"/>
    </w:pPr>
  </w:style>
  <w:style w:type="table" w:styleId="af1">
    <w:name w:val="Light Grid"/>
    <w:basedOn w:val="a1"/>
    <w:uiPriority w:val="62"/>
    <w:rsid w:val="0081098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2">
    <w:name w:val="Colorful List"/>
    <w:basedOn w:val="a1"/>
    <w:uiPriority w:val="72"/>
    <w:rsid w:val="0081098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apple-converted-space">
    <w:name w:val="apple-converted-space"/>
    <w:basedOn w:val="a0"/>
    <w:rsid w:val="00ED7B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332921">
      <w:bodyDiv w:val="1"/>
      <w:marLeft w:val="0"/>
      <w:marRight w:val="0"/>
      <w:marTop w:val="0"/>
      <w:marBottom w:val="0"/>
      <w:divBdr>
        <w:top w:val="none" w:sz="0" w:space="0" w:color="auto"/>
        <w:left w:val="none" w:sz="0" w:space="0" w:color="auto"/>
        <w:bottom w:val="none" w:sz="0" w:space="0" w:color="auto"/>
        <w:right w:val="none" w:sz="0" w:space="0" w:color="auto"/>
      </w:divBdr>
    </w:div>
    <w:div w:id="663703413">
      <w:bodyDiv w:val="1"/>
      <w:marLeft w:val="0"/>
      <w:marRight w:val="0"/>
      <w:marTop w:val="0"/>
      <w:marBottom w:val="0"/>
      <w:divBdr>
        <w:top w:val="none" w:sz="0" w:space="0" w:color="auto"/>
        <w:left w:val="none" w:sz="0" w:space="0" w:color="auto"/>
        <w:bottom w:val="none" w:sz="0" w:space="0" w:color="auto"/>
        <w:right w:val="none" w:sz="0" w:space="0" w:color="auto"/>
      </w:divBdr>
    </w:div>
    <w:div w:id="844900090">
      <w:bodyDiv w:val="1"/>
      <w:marLeft w:val="0"/>
      <w:marRight w:val="0"/>
      <w:marTop w:val="0"/>
      <w:marBottom w:val="0"/>
      <w:divBdr>
        <w:top w:val="none" w:sz="0" w:space="0" w:color="auto"/>
        <w:left w:val="none" w:sz="0" w:space="0" w:color="auto"/>
        <w:bottom w:val="none" w:sz="0" w:space="0" w:color="auto"/>
        <w:right w:val="none" w:sz="0" w:space="0" w:color="auto"/>
      </w:divBdr>
    </w:div>
    <w:div w:id="988367897">
      <w:bodyDiv w:val="1"/>
      <w:marLeft w:val="0"/>
      <w:marRight w:val="0"/>
      <w:marTop w:val="0"/>
      <w:marBottom w:val="0"/>
      <w:divBdr>
        <w:top w:val="none" w:sz="0" w:space="0" w:color="auto"/>
        <w:left w:val="none" w:sz="0" w:space="0" w:color="auto"/>
        <w:bottom w:val="none" w:sz="0" w:space="0" w:color="auto"/>
        <w:right w:val="none" w:sz="0" w:space="0" w:color="auto"/>
      </w:divBdr>
    </w:div>
    <w:div w:id="1909029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E6B2E-DC77-455C-BE35-950660159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67</Pages>
  <Words>45626</Words>
  <Characters>260072</Characters>
  <Application>Microsoft Office Word</Application>
  <DocSecurity>0</DocSecurity>
  <Lines>2167</Lines>
  <Paragraphs>610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305088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Gero</dc:creator>
  <cp:lastModifiedBy>WangJL</cp:lastModifiedBy>
  <cp:revision>3</cp:revision>
  <dcterms:created xsi:type="dcterms:W3CDTF">2015-07-07T19:31:00Z</dcterms:created>
  <dcterms:modified xsi:type="dcterms:W3CDTF">2015-07-09T01:30:00Z</dcterms:modified>
</cp:coreProperties>
</file>