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59" w:rsidRPr="00B320E5" w:rsidRDefault="00263B59" w:rsidP="00C571B5">
      <w:pPr>
        <w:spacing w:after="0" w:line="360" w:lineRule="auto"/>
        <w:jc w:val="both"/>
        <w:rPr>
          <w:rFonts w:ascii="Book Antiqua" w:hAnsi="Book Antiqua"/>
          <w:b/>
          <w:sz w:val="24"/>
          <w:szCs w:val="24"/>
        </w:rPr>
      </w:pPr>
      <w:r w:rsidRPr="00B320E5">
        <w:rPr>
          <w:rFonts w:ascii="Book Antiqua" w:hAnsi="Book Antiqua"/>
          <w:b/>
          <w:sz w:val="24"/>
          <w:szCs w:val="24"/>
        </w:rPr>
        <w:t xml:space="preserve">Name of journal: </w:t>
      </w:r>
      <w:r w:rsidRPr="00B320E5">
        <w:rPr>
          <w:rFonts w:ascii="Book Antiqua" w:hAnsi="Book Antiqua"/>
          <w:b/>
          <w:i/>
          <w:sz w:val="24"/>
          <w:szCs w:val="24"/>
        </w:rPr>
        <w:t>World Journal of Hepatology</w:t>
      </w:r>
    </w:p>
    <w:p w:rsidR="00263B59" w:rsidRPr="00B320E5" w:rsidRDefault="00263B59" w:rsidP="00C571B5">
      <w:pPr>
        <w:spacing w:after="0" w:line="360" w:lineRule="auto"/>
        <w:jc w:val="both"/>
        <w:rPr>
          <w:rFonts w:ascii="Book Antiqua" w:hAnsi="Book Antiqua"/>
          <w:b/>
          <w:sz w:val="24"/>
          <w:szCs w:val="24"/>
        </w:rPr>
      </w:pPr>
      <w:r w:rsidRPr="00B320E5">
        <w:rPr>
          <w:rFonts w:ascii="Book Antiqua" w:hAnsi="Book Antiqua"/>
          <w:b/>
          <w:sz w:val="24"/>
          <w:szCs w:val="24"/>
        </w:rPr>
        <w:t xml:space="preserve">ESPS Manuscript NO: </w:t>
      </w:r>
      <w:r w:rsidRPr="00B320E5">
        <w:rPr>
          <w:rFonts w:ascii="Book Antiqua" w:eastAsiaTheme="minorEastAsia" w:hAnsi="Book Antiqua"/>
          <w:b/>
          <w:sz w:val="24"/>
          <w:szCs w:val="24"/>
          <w:lang w:eastAsia="zh-CN"/>
        </w:rPr>
        <w:t>17655</w:t>
      </w:r>
    </w:p>
    <w:p w:rsidR="00BF22A1"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b/>
          <w:sz w:val="24"/>
          <w:szCs w:val="24"/>
          <w:lang w:eastAsia="zh-CN"/>
        </w:rPr>
      </w:pPr>
      <w:r w:rsidRPr="00B320E5">
        <w:rPr>
          <w:rFonts w:ascii="Book Antiqua" w:hAnsi="Book Antiqua"/>
          <w:b/>
          <w:sz w:val="24"/>
          <w:szCs w:val="24"/>
        </w:rPr>
        <w:t>Columns: Meta-Analysis</w:t>
      </w:r>
    </w:p>
    <w:p w:rsidR="00263B59"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b/>
          <w:sz w:val="24"/>
          <w:szCs w:val="24"/>
          <w:lang w:eastAsia="zh-CN"/>
        </w:rPr>
      </w:pPr>
    </w:p>
    <w:p w:rsidR="00EB3946" w:rsidRPr="00B320E5" w:rsidRDefault="00EB3946" w:rsidP="00C571B5">
      <w:pPr>
        <w:tabs>
          <w:tab w:val="left" w:pos="1166"/>
          <w:tab w:val="center" w:pos="4320"/>
          <w:tab w:val="right" w:pos="8640"/>
        </w:tabs>
        <w:suppressAutoHyphens/>
        <w:spacing w:after="0" w:line="360" w:lineRule="auto"/>
        <w:jc w:val="both"/>
        <w:rPr>
          <w:rFonts w:ascii="Book Antiqua" w:eastAsiaTheme="minorEastAsia" w:hAnsi="Book Antiqua"/>
          <w:b/>
          <w:sz w:val="24"/>
          <w:szCs w:val="24"/>
          <w:lang w:eastAsia="zh-CN"/>
        </w:rPr>
      </w:pPr>
      <w:r w:rsidRPr="00B320E5">
        <w:rPr>
          <w:rFonts w:ascii="Book Antiqua" w:hAnsi="Book Antiqua"/>
          <w:b/>
          <w:sz w:val="24"/>
          <w:szCs w:val="24"/>
        </w:rPr>
        <w:t xml:space="preserve">Transjugular </w:t>
      </w:r>
      <w:r w:rsidR="002428AD" w:rsidRPr="00B320E5">
        <w:rPr>
          <w:rFonts w:ascii="Book Antiqua" w:hAnsi="Book Antiqua"/>
          <w:b/>
          <w:sz w:val="24"/>
          <w:szCs w:val="24"/>
        </w:rPr>
        <w:t>intrahepatic portosystemic stent shunt for medically refractory hepatic hydrotho</w:t>
      </w:r>
      <w:r w:rsidRPr="00B320E5">
        <w:rPr>
          <w:rFonts w:ascii="Book Antiqua" w:hAnsi="Book Antiqua"/>
          <w:b/>
          <w:sz w:val="24"/>
          <w:szCs w:val="24"/>
        </w:rPr>
        <w:t>rax: A</w:t>
      </w:r>
      <w:r w:rsidR="002428AD" w:rsidRPr="00B320E5">
        <w:rPr>
          <w:rFonts w:ascii="Book Antiqua" w:hAnsi="Book Antiqua"/>
          <w:b/>
          <w:sz w:val="24"/>
          <w:szCs w:val="24"/>
        </w:rPr>
        <w:t xml:space="preserve"> systematic review and cumulative meta-analysi</w:t>
      </w:r>
      <w:r w:rsidRPr="00B320E5">
        <w:rPr>
          <w:rFonts w:ascii="Book Antiqua" w:hAnsi="Book Antiqua"/>
          <w:b/>
          <w:sz w:val="24"/>
          <w:szCs w:val="24"/>
        </w:rPr>
        <w:t>s</w:t>
      </w:r>
    </w:p>
    <w:p w:rsidR="00263B59"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263B59" w:rsidRPr="00B320E5" w:rsidRDefault="004B3CB9"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sz w:val="24"/>
          <w:szCs w:val="24"/>
        </w:rPr>
        <w:t>Ditah</w:t>
      </w:r>
      <w:r w:rsidRPr="00B320E5">
        <w:rPr>
          <w:rFonts w:ascii="Book Antiqua" w:eastAsiaTheme="minorEastAsia" w:hAnsi="Book Antiqua"/>
          <w:sz w:val="24"/>
          <w:szCs w:val="24"/>
          <w:lang w:eastAsia="zh-CN"/>
        </w:rPr>
        <w:t xml:space="preserve"> IC </w:t>
      </w:r>
      <w:r w:rsidRPr="00B320E5">
        <w:rPr>
          <w:rFonts w:ascii="Book Antiqua" w:eastAsiaTheme="minorEastAsia" w:hAnsi="Book Antiqua"/>
          <w:i/>
          <w:sz w:val="24"/>
          <w:szCs w:val="24"/>
          <w:lang w:eastAsia="zh-CN"/>
        </w:rPr>
        <w:t>et al.</w:t>
      </w:r>
      <w:r w:rsidR="00263B59" w:rsidRPr="00B320E5">
        <w:rPr>
          <w:rFonts w:ascii="Book Antiqua" w:hAnsi="Book Antiqua"/>
          <w:sz w:val="24"/>
          <w:szCs w:val="24"/>
        </w:rPr>
        <w:t xml:space="preserve"> TIPSS in Refractory Hepatic Hydrothorax</w:t>
      </w:r>
    </w:p>
    <w:p w:rsidR="00263B59"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263B59" w:rsidRPr="00B320E5" w:rsidRDefault="00263B59"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sz w:val="24"/>
          <w:szCs w:val="24"/>
        </w:rPr>
        <w:t>Ivo C Ditah, Badr F Al Bawardy, Behnam Saberi, Chobufo Ditah, Patrick S Kamath</w:t>
      </w:r>
    </w:p>
    <w:p w:rsidR="00263B59"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4B3CB9" w:rsidRPr="00B320E5" w:rsidRDefault="004B3CB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b/>
          <w:sz w:val="24"/>
          <w:szCs w:val="24"/>
        </w:rPr>
        <w:t>Ivo C Ditah,</w:t>
      </w:r>
      <w:r w:rsidRPr="00B320E5">
        <w:rPr>
          <w:rFonts w:ascii="Book Antiqua" w:eastAsiaTheme="minorEastAsia" w:hAnsi="Book Antiqua"/>
          <w:b/>
          <w:sz w:val="24"/>
          <w:szCs w:val="24"/>
          <w:lang w:eastAsia="zh-CN"/>
        </w:rPr>
        <w:t xml:space="preserve"> </w:t>
      </w:r>
      <w:r w:rsidRPr="00B320E5">
        <w:rPr>
          <w:rFonts w:ascii="Book Antiqua" w:hAnsi="Book Antiqua"/>
          <w:b/>
          <w:sz w:val="24"/>
          <w:szCs w:val="24"/>
        </w:rPr>
        <w:t>Badr F Al Bawardy, Behnam Saberi,</w:t>
      </w:r>
      <w:r w:rsidRPr="00B320E5">
        <w:rPr>
          <w:rFonts w:ascii="Book Antiqua" w:eastAsiaTheme="minorEastAsia" w:hAnsi="Book Antiqua"/>
          <w:b/>
          <w:sz w:val="24"/>
          <w:szCs w:val="24"/>
          <w:lang w:eastAsia="zh-CN"/>
        </w:rPr>
        <w:t xml:space="preserve"> </w:t>
      </w:r>
      <w:r w:rsidRPr="00B320E5">
        <w:rPr>
          <w:rFonts w:ascii="Book Antiqua" w:hAnsi="Book Antiqua"/>
          <w:b/>
          <w:sz w:val="24"/>
          <w:szCs w:val="24"/>
        </w:rPr>
        <w:t>Patrick S Kamath</w:t>
      </w:r>
      <w:r w:rsidRPr="00B320E5">
        <w:rPr>
          <w:rFonts w:ascii="Book Antiqua" w:eastAsiaTheme="minorEastAsia" w:hAnsi="Book Antiqua"/>
          <w:b/>
          <w:sz w:val="24"/>
          <w:szCs w:val="24"/>
          <w:lang w:eastAsia="zh-CN"/>
        </w:rPr>
        <w:t xml:space="preserve">, </w:t>
      </w:r>
      <w:r w:rsidR="00BF22A1" w:rsidRPr="00B320E5">
        <w:rPr>
          <w:rFonts w:ascii="Book Antiqua" w:hAnsi="Book Antiqua"/>
          <w:sz w:val="24"/>
          <w:szCs w:val="24"/>
        </w:rPr>
        <w:t xml:space="preserve">Division of Gastroenterology and Hepatology, </w:t>
      </w:r>
      <w:r w:rsidRPr="00B320E5">
        <w:rPr>
          <w:rFonts w:ascii="Book Antiqua" w:hAnsi="Book Antiqua"/>
          <w:sz w:val="24"/>
          <w:szCs w:val="24"/>
        </w:rPr>
        <w:t>Mayo Clinic, Rochester, MN 55905</w:t>
      </w:r>
      <w:r w:rsidRPr="00B320E5">
        <w:rPr>
          <w:rFonts w:ascii="Book Antiqua" w:eastAsiaTheme="minorEastAsia" w:hAnsi="Book Antiqua"/>
          <w:sz w:val="24"/>
          <w:szCs w:val="24"/>
          <w:lang w:eastAsia="zh-CN"/>
        </w:rPr>
        <w:t>, United States</w:t>
      </w:r>
    </w:p>
    <w:p w:rsidR="00BF22A1" w:rsidRPr="00B320E5" w:rsidRDefault="004B3CB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b/>
          <w:sz w:val="24"/>
          <w:szCs w:val="24"/>
        </w:rPr>
        <w:t>Chobufo Ditah,</w:t>
      </w:r>
      <w:r w:rsidRPr="00B320E5">
        <w:rPr>
          <w:rFonts w:ascii="Book Antiqua" w:eastAsiaTheme="minorEastAsia" w:hAnsi="Book Antiqua"/>
          <w:b/>
          <w:sz w:val="24"/>
          <w:szCs w:val="24"/>
          <w:lang w:eastAsia="zh-CN"/>
        </w:rPr>
        <w:t xml:space="preserve"> </w:t>
      </w:r>
      <w:r w:rsidR="00BF22A1" w:rsidRPr="00B320E5">
        <w:rPr>
          <w:rFonts w:ascii="Book Antiqua" w:hAnsi="Book Antiqua"/>
          <w:sz w:val="24"/>
          <w:szCs w:val="24"/>
        </w:rPr>
        <w:t>Department of Medicine, University of Yaoundé I Faculty of Medicine,</w:t>
      </w:r>
      <w:r w:rsidR="004F01FB" w:rsidRPr="00B320E5">
        <w:rPr>
          <w:rStyle w:val="apple-converted-space"/>
          <w:rFonts w:ascii="Book Antiqua" w:hAnsi="Book Antiqua"/>
          <w:sz w:val="24"/>
          <w:szCs w:val="24"/>
        </w:rPr>
        <w:t> </w:t>
      </w:r>
      <w:r w:rsidR="004F01FB" w:rsidRPr="00B320E5">
        <w:rPr>
          <w:rFonts w:ascii="Book Antiqua" w:hAnsi="Book Antiqua"/>
          <w:sz w:val="24"/>
          <w:szCs w:val="24"/>
        </w:rPr>
        <w:t>BP 1365</w:t>
      </w:r>
      <w:r w:rsidR="004F01FB" w:rsidRPr="00B320E5">
        <w:rPr>
          <w:rFonts w:ascii="Book Antiqua" w:eastAsiaTheme="minorEastAsia" w:hAnsi="Book Antiqua"/>
          <w:sz w:val="24"/>
          <w:szCs w:val="24"/>
          <w:lang w:eastAsia="zh-CN"/>
        </w:rPr>
        <w:t xml:space="preserve"> </w:t>
      </w:r>
      <w:r w:rsidR="00BF22A1" w:rsidRPr="00B320E5">
        <w:rPr>
          <w:rFonts w:ascii="Book Antiqua" w:hAnsi="Book Antiqua"/>
          <w:sz w:val="24"/>
          <w:szCs w:val="24"/>
        </w:rPr>
        <w:t xml:space="preserve">Yaoundé, </w:t>
      </w:r>
      <w:r w:rsidRPr="00B320E5">
        <w:rPr>
          <w:rFonts w:ascii="Book Antiqua" w:hAnsi="Book Antiqua"/>
          <w:sz w:val="24"/>
          <w:szCs w:val="24"/>
        </w:rPr>
        <w:t>Cameroon</w:t>
      </w:r>
    </w:p>
    <w:p w:rsidR="004B3CB9" w:rsidRPr="00B320E5" w:rsidRDefault="004B3CB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4B3CB9" w:rsidRPr="00B320E5" w:rsidRDefault="004B3CB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b/>
          <w:sz w:val="24"/>
          <w:szCs w:val="24"/>
        </w:rPr>
        <w:t>Author contributions:</w:t>
      </w:r>
      <w:r w:rsidRPr="00B320E5">
        <w:rPr>
          <w:rFonts w:ascii="Book Antiqua" w:hAnsi="Book Antiqua"/>
          <w:sz w:val="24"/>
          <w:szCs w:val="24"/>
        </w:rPr>
        <w:t xml:space="preserve"> Ditah</w:t>
      </w:r>
      <w:r w:rsidRPr="00B320E5">
        <w:rPr>
          <w:rFonts w:ascii="Book Antiqua" w:eastAsiaTheme="minorEastAsia" w:hAnsi="Book Antiqua"/>
          <w:sz w:val="24"/>
          <w:szCs w:val="24"/>
          <w:lang w:eastAsia="zh-CN"/>
        </w:rPr>
        <w:t xml:space="preserve"> IC</w:t>
      </w:r>
      <w:r w:rsidRPr="00B320E5">
        <w:rPr>
          <w:rFonts w:ascii="Book Antiqua" w:hAnsi="Book Antiqua"/>
          <w:sz w:val="24"/>
          <w:szCs w:val="24"/>
        </w:rPr>
        <w:t>, Al Bawardy</w:t>
      </w:r>
      <w:r w:rsidRPr="00B320E5">
        <w:rPr>
          <w:rFonts w:ascii="Book Antiqua" w:eastAsiaTheme="minorEastAsia" w:hAnsi="Book Antiqua"/>
          <w:sz w:val="24"/>
          <w:szCs w:val="24"/>
          <w:lang w:eastAsia="zh-CN"/>
        </w:rPr>
        <w:t xml:space="preserve"> BF and</w:t>
      </w:r>
      <w:r w:rsidRPr="00B320E5">
        <w:rPr>
          <w:rFonts w:ascii="Book Antiqua" w:hAnsi="Book Antiqua"/>
          <w:sz w:val="24"/>
          <w:szCs w:val="24"/>
        </w:rPr>
        <w:t xml:space="preserve"> Kamath</w:t>
      </w:r>
      <w:r w:rsidRPr="00B320E5">
        <w:rPr>
          <w:rFonts w:ascii="Book Antiqua" w:eastAsiaTheme="minorEastAsia" w:hAnsi="Book Antiqua"/>
          <w:sz w:val="24"/>
          <w:szCs w:val="24"/>
          <w:lang w:eastAsia="zh-CN"/>
        </w:rPr>
        <w:t xml:space="preserve"> PS</w:t>
      </w:r>
      <w:r w:rsidRPr="00B320E5">
        <w:rPr>
          <w:rFonts w:ascii="Book Antiqua" w:hAnsi="Book Antiqua"/>
          <w:sz w:val="24"/>
          <w:szCs w:val="24"/>
        </w:rPr>
        <w:t xml:space="preserve"> Involved in study conception and design</w:t>
      </w:r>
      <w:r w:rsidRPr="00B320E5">
        <w:rPr>
          <w:rFonts w:ascii="Book Antiqua" w:eastAsiaTheme="minorEastAsia" w:hAnsi="Book Antiqua"/>
          <w:sz w:val="24"/>
          <w:szCs w:val="24"/>
          <w:lang w:eastAsia="zh-CN"/>
        </w:rPr>
        <w:t>,</w:t>
      </w:r>
      <w:r w:rsidRPr="00B320E5">
        <w:rPr>
          <w:rFonts w:ascii="Book Antiqua" w:hAnsi="Book Antiqua"/>
          <w:sz w:val="24"/>
          <w:szCs w:val="24"/>
        </w:rPr>
        <w:t xml:space="preserve"> abstraction of data</w:t>
      </w:r>
      <w:r w:rsidRPr="00B320E5">
        <w:rPr>
          <w:rFonts w:ascii="Book Antiqua" w:eastAsiaTheme="minorEastAsia" w:hAnsi="Book Antiqua"/>
          <w:sz w:val="24"/>
          <w:szCs w:val="24"/>
          <w:lang w:eastAsia="zh-CN"/>
        </w:rPr>
        <w:t>,</w:t>
      </w:r>
      <w:r w:rsidRPr="00B320E5">
        <w:rPr>
          <w:rFonts w:ascii="Book Antiqua" w:hAnsi="Book Antiqua"/>
          <w:sz w:val="24"/>
          <w:szCs w:val="24"/>
        </w:rPr>
        <w:t xml:space="preserve"> analysis and interpretation of data; drafting of the manuscript</w:t>
      </w:r>
      <w:r w:rsidRPr="00B320E5">
        <w:rPr>
          <w:rFonts w:ascii="Book Antiqua" w:eastAsiaTheme="minorEastAsia" w:hAnsi="Book Antiqua"/>
          <w:sz w:val="24"/>
          <w:szCs w:val="24"/>
          <w:lang w:eastAsia="zh-CN"/>
        </w:rPr>
        <w:t>,</w:t>
      </w:r>
      <w:r w:rsidRPr="00B320E5">
        <w:rPr>
          <w:rFonts w:ascii="Book Antiqua" w:hAnsi="Book Antiqua"/>
          <w:sz w:val="24"/>
          <w:szCs w:val="24"/>
        </w:rPr>
        <w:t xml:space="preserve"> critical revision of the manuscript for important intellectual content</w:t>
      </w:r>
      <w:r w:rsidRPr="00B320E5">
        <w:rPr>
          <w:rFonts w:ascii="Book Antiqua" w:eastAsiaTheme="minorEastAsia" w:hAnsi="Book Antiqua"/>
          <w:sz w:val="24"/>
          <w:szCs w:val="24"/>
          <w:lang w:eastAsia="zh-CN"/>
        </w:rPr>
        <w:t>,</w:t>
      </w:r>
      <w:r w:rsidRPr="00B320E5">
        <w:rPr>
          <w:rFonts w:ascii="Book Antiqua" w:hAnsi="Book Antiqua"/>
          <w:sz w:val="24"/>
          <w:szCs w:val="24"/>
        </w:rPr>
        <w:t xml:space="preserve"> and study supervision</w:t>
      </w:r>
      <w:r w:rsidRPr="00B320E5">
        <w:rPr>
          <w:rFonts w:ascii="Book Antiqua" w:eastAsiaTheme="minorEastAsia" w:hAnsi="Book Antiqua"/>
          <w:sz w:val="24"/>
          <w:szCs w:val="24"/>
          <w:lang w:eastAsia="zh-CN"/>
        </w:rPr>
        <w:t>;</w:t>
      </w:r>
      <w:r w:rsidRPr="00B320E5">
        <w:rPr>
          <w:rFonts w:ascii="Book Antiqua" w:hAnsi="Book Antiqua"/>
          <w:sz w:val="24"/>
          <w:szCs w:val="24"/>
        </w:rPr>
        <w:t xml:space="preserve"> Ditah</w:t>
      </w:r>
      <w:r w:rsidRPr="00B320E5">
        <w:rPr>
          <w:rFonts w:ascii="Book Antiqua" w:eastAsiaTheme="minorEastAsia" w:hAnsi="Book Antiqua"/>
          <w:sz w:val="24"/>
          <w:szCs w:val="24"/>
          <w:lang w:eastAsia="zh-CN"/>
        </w:rPr>
        <w:t xml:space="preserve"> C and</w:t>
      </w:r>
      <w:r w:rsidRPr="00B320E5">
        <w:rPr>
          <w:rFonts w:ascii="Book Antiqua" w:hAnsi="Book Antiqua"/>
          <w:sz w:val="24"/>
          <w:szCs w:val="24"/>
        </w:rPr>
        <w:t xml:space="preserve"> Saberi</w:t>
      </w:r>
      <w:r w:rsidRPr="00B320E5">
        <w:rPr>
          <w:rFonts w:ascii="Book Antiqua" w:eastAsiaTheme="minorEastAsia" w:hAnsi="Book Antiqua"/>
          <w:sz w:val="24"/>
          <w:szCs w:val="24"/>
          <w:lang w:eastAsia="zh-CN"/>
        </w:rPr>
        <w:t xml:space="preserve"> B</w:t>
      </w:r>
      <w:r w:rsidRPr="00B320E5">
        <w:rPr>
          <w:rFonts w:ascii="Book Antiqua" w:hAnsi="Book Antiqua"/>
          <w:sz w:val="24"/>
          <w:szCs w:val="24"/>
        </w:rPr>
        <w:t xml:space="preserve"> involved in acquisition of data; and revision of manuscript.</w:t>
      </w:r>
    </w:p>
    <w:p w:rsidR="004F01FB" w:rsidRPr="00B320E5" w:rsidRDefault="004F01FB"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4F01FB" w:rsidRPr="00B320E5" w:rsidRDefault="004F01FB" w:rsidP="00C571B5">
      <w:pPr>
        <w:autoSpaceDE w:val="0"/>
        <w:autoSpaceDN w:val="0"/>
        <w:adjustRightInd w:val="0"/>
        <w:spacing w:after="0" w:line="360" w:lineRule="auto"/>
        <w:jc w:val="both"/>
        <w:rPr>
          <w:rFonts w:ascii="Book Antiqua" w:eastAsiaTheme="minorEastAsia" w:hAnsi="Book Antiqua"/>
          <w:sz w:val="24"/>
          <w:szCs w:val="24"/>
          <w:lang w:eastAsia="zh-CN"/>
        </w:rPr>
      </w:pPr>
      <w:r w:rsidRPr="00B320E5">
        <w:rPr>
          <w:rFonts w:ascii="Book Antiqua" w:hAnsi="Book Antiqua" w:cs="TimesNewRomanPS-BoldItalicMT"/>
          <w:b/>
          <w:bCs/>
          <w:iCs/>
          <w:sz w:val="24"/>
          <w:szCs w:val="24"/>
        </w:rPr>
        <w:t>Conflict-of-interest:</w:t>
      </w:r>
      <w:r w:rsidRPr="00B320E5">
        <w:rPr>
          <w:rFonts w:ascii="Book Antiqua" w:eastAsiaTheme="minorEastAsia" w:hAnsi="Book Antiqua"/>
          <w:sz w:val="24"/>
          <w:szCs w:val="24"/>
          <w:lang w:eastAsia="zh-CN"/>
        </w:rPr>
        <w:t xml:space="preserve"> The authors do not have any conflicts of interest.</w:t>
      </w:r>
    </w:p>
    <w:p w:rsidR="004F01FB" w:rsidRPr="00B320E5" w:rsidRDefault="004F01FB" w:rsidP="00C571B5">
      <w:pPr>
        <w:autoSpaceDE w:val="0"/>
        <w:autoSpaceDN w:val="0"/>
        <w:adjustRightInd w:val="0"/>
        <w:spacing w:after="0" w:line="360" w:lineRule="auto"/>
        <w:jc w:val="both"/>
        <w:rPr>
          <w:rFonts w:ascii="Book Antiqua" w:eastAsiaTheme="minorEastAsia" w:hAnsi="Book Antiqua" w:cs="TimesNewRomanPS-BoldItalicMT"/>
          <w:bCs/>
          <w:iCs/>
          <w:sz w:val="24"/>
          <w:szCs w:val="24"/>
          <w:lang w:eastAsia="zh-CN"/>
        </w:rPr>
      </w:pPr>
      <w:r w:rsidRPr="00B320E5">
        <w:rPr>
          <w:rFonts w:ascii="Book Antiqua" w:hAnsi="Book Antiqua" w:cs="TimesNewRomanPS-BoldItalicMT"/>
          <w:b/>
          <w:bCs/>
          <w:iCs/>
          <w:sz w:val="24"/>
          <w:szCs w:val="24"/>
        </w:rPr>
        <w:t>Data sharing:</w:t>
      </w:r>
      <w:r w:rsidRPr="00B320E5">
        <w:rPr>
          <w:rFonts w:ascii="Book Antiqua" w:eastAsiaTheme="minorEastAsia" w:hAnsi="Book Antiqua" w:cs="TimesNewRomanPS-BoldItalicMT"/>
          <w:bCs/>
          <w:iCs/>
          <w:sz w:val="24"/>
          <w:szCs w:val="24"/>
          <w:lang w:eastAsia="zh-CN"/>
        </w:rPr>
        <w:t xml:space="preserve"> Open-Access: This article is an open-access article which was Invited by the journal editors and fully peer-reviewed by external reviewers. Researchers can distribute, remix, adapt, build upon this work, provided the original work is properly cited and the use is non-commercial. </w:t>
      </w:r>
    </w:p>
    <w:p w:rsidR="004F01FB" w:rsidRPr="00B320E5" w:rsidRDefault="004F01FB" w:rsidP="00C571B5">
      <w:pPr>
        <w:autoSpaceDE w:val="0"/>
        <w:autoSpaceDN w:val="0"/>
        <w:adjustRightInd w:val="0"/>
        <w:spacing w:after="0" w:line="360" w:lineRule="auto"/>
        <w:jc w:val="both"/>
        <w:rPr>
          <w:rFonts w:ascii="Book Antiqua" w:eastAsiaTheme="minorEastAsia" w:hAnsi="Book Antiqua" w:cs="TimesNewRomanPS-BoldItalicMT"/>
          <w:bCs/>
          <w:iCs/>
          <w:sz w:val="24"/>
          <w:szCs w:val="24"/>
          <w:lang w:eastAsia="zh-CN"/>
        </w:rPr>
      </w:pPr>
    </w:p>
    <w:p w:rsidR="004F01FB" w:rsidRPr="00B320E5" w:rsidRDefault="004F01FB" w:rsidP="00C571B5">
      <w:pPr>
        <w:spacing w:after="0" w:line="360" w:lineRule="auto"/>
        <w:jc w:val="both"/>
        <w:rPr>
          <w:rFonts w:ascii="Book Antiqua" w:hAnsi="Book Antiqua" w:cs="宋体"/>
          <w:sz w:val="24"/>
          <w:szCs w:val="24"/>
        </w:rPr>
      </w:pPr>
      <w:r w:rsidRPr="00B320E5">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B320E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320E5">
          <w:rPr>
            <w:rStyle w:val="Hyperlink"/>
            <w:rFonts w:ascii="Book Antiqua" w:hAnsi="Book Antiqua"/>
            <w:color w:val="auto"/>
            <w:sz w:val="24"/>
            <w:szCs w:val="24"/>
          </w:rPr>
          <w:t>http://creativecommons.org/licenses/by-nc/4.0/</w:t>
        </w:r>
      </w:hyperlink>
      <w:bookmarkEnd w:id="0"/>
      <w:bookmarkEnd w:id="1"/>
      <w:bookmarkEnd w:id="2"/>
      <w:bookmarkEnd w:id="3"/>
    </w:p>
    <w:p w:rsidR="004B3CB9" w:rsidRPr="00B320E5" w:rsidRDefault="004B3CB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5C4B29" w:rsidRPr="00B320E5" w:rsidRDefault="00DD7B48" w:rsidP="0032242A">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b/>
          <w:sz w:val="24"/>
          <w:szCs w:val="24"/>
        </w:rPr>
        <w:t>Correspondence to:</w:t>
      </w:r>
      <w:r w:rsidRPr="00B320E5">
        <w:rPr>
          <w:rFonts w:ascii="Book Antiqua" w:eastAsiaTheme="minorEastAsia" w:hAnsi="Book Antiqua"/>
          <w:b/>
          <w:sz w:val="24"/>
          <w:szCs w:val="24"/>
          <w:lang w:eastAsia="zh-CN"/>
        </w:rPr>
        <w:t xml:space="preserve"> </w:t>
      </w:r>
      <w:r w:rsidRPr="00B320E5">
        <w:rPr>
          <w:rFonts w:ascii="Book Antiqua" w:hAnsi="Book Antiqua"/>
          <w:b/>
          <w:sz w:val="24"/>
          <w:szCs w:val="24"/>
        </w:rPr>
        <w:t>Ivo C</w:t>
      </w:r>
      <w:r w:rsidR="00BF22A1" w:rsidRPr="00B320E5">
        <w:rPr>
          <w:rFonts w:ascii="Book Antiqua" w:hAnsi="Book Antiqua"/>
          <w:b/>
          <w:sz w:val="24"/>
          <w:szCs w:val="24"/>
        </w:rPr>
        <w:t xml:space="preserve"> Ditah, MD, </w:t>
      </w:r>
      <w:r w:rsidR="00BF22A1" w:rsidRPr="00B320E5">
        <w:rPr>
          <w:rFonts w:ascii="Book Antiqua" w:hAnsi="Book Antiqua"/>
          <w:sz w:val="24"/>
          <w:szCs w:val="24"/>
        </w:rPr>
        <w:t>Division of Gastroenterology and Hepatology, Mayo Clinic, 200 First St SW, Rochester, MN 55905</w:t>
      </w:r>
      <w:r w:rsidRPr="00B320E5">
        <w:rPr>
          <w:rFonts w:ascii="Book Antiqua" w:eastAsiaTheme="minorEastAsia" w:hAnsi="Book Antiqua"/>
          <w:sz w:val="24"/>
          <w:szCs w:val="24"/>
          <w:lang w:eastAsia="zh-CN"/>
        </w:rPr>
        <w:t xml:space="preserve">, United States. </w:t>
      </w:r>
      <w:r w:rsidRPr="00B320E5">
        <w:rPr>
          <w:rFonts w:ascii="Book Antiqua" w:hAnsi="Book Antiqua"/>
          <w:sz w:val="24"/>
          <w:szCs w:val="24"/>
        </w:rPr>
        <w:t>ditah.ivo@mayo.edu</w:t>
      </w:r>
    </w:p>
    <w:p w:rsidR="00263B59" w:rsidRPr="00B320E5" w:rsidRDefault="00263B59" w:rsidP="00C571B5">
      <w:pPr>
        <w:spacing w:after="0" w:line="360" w:lineRule="auto"/>
        <w:jc w:val="both"/>
        <w:rPr>
          <w:rFonts w:ascii="Book Antiqua" w:hAnsi="Book Antiqua"/>
          <w:b/>
          <w:sz w:val="24"/>
          <w:szCs w:val="24"/>
        </w:rPr>
      </w:pPr>
      <w:r w:rsidRPr="00B320E5">
        <w:rPr>
          <w:rFonts w:ascii="Book Antiqua" w:hAnsi="Book Antiqua"/>
          <w:b/>
          <w:sz w:val="24"/>
          <w:szCs w:val="24"/>
        </w:rPr>
        <w:t xml:space="preserve">Telephone: </w:t>
      </w:r>
      <w:r w:rsidR="00DD7B48" w:rsidRPr="00B320E5">
        <w:rPr>
          <w:rFonts w:ascii="Book Antiqua" w:hAnsi="Book Antiqua"/>
          <w:sz w:val="24"/>
          <w:szCs w:val="24"/>
        </w:rPr>
        <w:t>+1-952-688</w:t>
      </w:r>
      <w:r w:rsidR="002B76A3" w:rsidRPr="00B320E5">
        <w:rPr>
          <w:rFonts w:ascii="Book Antiqua" w:hAnsi="Book Antiqua"/>
          <w:sz w:val="24"/>
          <w:szCs w:val="24"/>
        </w:rPr>
        <w:t>2201</w:t>
      </w:r>
    </w:p>
    <w:p w:rsidR="00263B59" w:rsidRPr="00B320E5" w:rsidRDefault="00263B59" w:rsidP="00C571B5">
      <w:pPr>
        <w:autoSpaceDE w:val="0"/>
        <w:autoSpaceDN w:val="0"/>
        <w:adjustRightInd w:val="0"/>
        <w:spacing w:after="0" w:line="360" w:lineRule="auto"/>
        <w:jc w:val="both"/>
        <w:rPr>
          <w:rFonts w:ascii="Book Antiqua" w:eastAsiaTheme="minorEastAsia" w:hAnsi="Book Antiqua" w:cs="TimesNewRomanPS-BoldItalicMT"/>
          <w:b/>
          <w:bCs/>
          <w:i/>
          <w:iCs/>
          <w:sz w:val="24"/>
          <w:szCs w:val="24"/>
          <w:lang w:eastAsia="zh-CN"/>
        </w:rPr>
      </w:pPr>
    </w:p>
    <w:p w:rsidR="004F01FB" w:rsidRPr="00B320E5" w:rsidRDefault="004F01FB" w:rsidP="00C571B5">
      <w:pPr>
        <w:spacing w:after="0" w:line="360" w:lineRule="auto"/>
        <w:jc w:val="both"/>
        <w:rPr>
          <w:rFonts w:ascii="Book Antiqua" w:hAnsi="Book Antiqua"/>
          <w:b/>
          <w:sz w:val="24"/>
          <w:szCs w:val="24"/>
        </w:rPr>
      </w:pPr>
      <w:r w:rsidRPr="00B320E5">
        <w:rPr>
          <w:rFonts w:ascii="Book Antiqua" w:hAnsi="Book Antiqua"/>
          <w:b/>
          <w:sz w:val="24"/>
          <w:szCs w:val="24"/>
        </w:rPr>
        <w:t xml:space="preserve">Received: </w:t>
      </w:r>
      <w:r w:rsidR="00C571B5" w:rsidRPr="00B320E5">
        <w:rPr>
          <w:rFonts w:ascii="Book Antiqua" w:eastAsiaTheme="minorEastAsia" w:hAnsi="Book Antiqua"/>
          <w:sz w:val="24"/>
          <w:szCs w:val="24"/>
          <w:lang w:eastAsia="zh-CN"/>
        </w:rPr>
        <w:t>March 17, 2015</w:t>
      </w:r>
      <w:r w:rsidRPr="00B320E5">
        <w:rPr>
          <w:rFonts w:ascii="Book Antiqua" w:hAnsi="Book Antiqua"/>
          <w:sz w:val="24"/>
          <w:szCs w:val="24"/>
        </w:rPr>
        <w:t xml:space="preserve"> </w:t>
      </w:r>
    </w:p>
    <w:p w:rsidR="004F01FB" w:rsidRPr="00B320E5" w:rsidRDefault="004F01FB" w:rsidP="00C571B5">
      <w:pPr>
        <w:spacing w:after="0" w:line="360" w:lineRule="auto"/>
        <w:jc w:val="both"/>
        <w:rPr>
          <w:rFonts w:ascii="Book Antiqua" w:hAnsi="Book Antiqua"/>
          <w:b/>
          <w:sz w:val="24"/>
          <w:szCs w:val="24"/>
        </w:rPr>
      </w:pPr>
      <w:r w:rsidRPr="00B320E5">
        <w:rPr>
          <w:rFonts w:ascii="Book Antiqua" w:hAnsi="Book Antiqua"/>
          <w:b/>
          <w:sz w:val="24"/>
          <w:szCs w:val="24"/>
        </w:rPr>
        <w:t>Peer-review started:</w:t>
      </w:r>
      <w:r w:rsidR="00C571B5" w:rsidRPr="00B320E5">
        <w:rPr>
          <w:rFonts w:ascii="Book Antiqua" w:eastAsiaTheme="minorEastAsia" w:hAnsi="Book Antiqua"/>
          <w:sz w:val="24"/>
          <w:szCs w:val="24"/>
          <w:lang w:eastAsia="zh-CN"/>
        </w:rPr>
        <w:t xml:space="preserve"> March 17, 2015</w:t>
      </w:r>
      <w:r w:rsidR="00C571B5" w:rsidRPr="00B320E5">
        <w:rPr>
          <w:rFonts w:ascii="Book Antiqua" w:hAnsi="Book Antiqua"/>
          <w:sz w:val="24"/>
          <w:szCs w:val="24"/>
        </w:rPr>
        <w:t xml:space="preserve"> </w:t>
      </w:r>
    </w:p>
    <w:p w:rsidR="004F01FB" w:rsidRPr="00B320E5" w:rsidRDefault="004F01FB" w:rsidP="00C571B5">
      <w:pPr>
        <w:spacing w:after="0" w:line="360" w:lineRule="auto"/>
        <w:jc w:val="both"/>
        <w:rPr>
          <w:rFonts w:ascii="Book Antiqua" w:eastAsiaTheme="minorEastAsia" w:hAnsi="Book Antiqua"/>
          <w:b/>
          <w:sz w:val="24"/>
          <w:szCs w:val="24"/>
          <w:lang w:eastAsia="zh-CN"/>
        </w:rPr>
      </w:pPr>
      <w:r w:rsidRPr="00B320E5">
        <w:rPr>
          <w:rFonts w:ascii="Book Antiqua" w:hAnsi="Book Antiqua"/>
          <w:b/>
          <w:sz w:val="24"/>
          <w:szCs w:val="24"/>
        </w:rPr>
        <w:t>First decision:</w:t>
      </w:r>
      <w:r w:rsidR="00C571B5" w:rsidRPr="00B320E5">
        <w:rPr>
          <w:rFonts w:ascii="Book Antiqua" w:eastAsiaTheme="minorEastAsia" w:hAnsi="Book Antiqua"/>
          <w:b/>
          <w:sz w:val="24"/>
          <w:szCs w:val="24"/>
          <w:lang w:eastAsia="zh-CN"/>
        </w:rPr>
        <w:t xml:space="preserve"> </w:t>
      </w:r>
      <w:r w:rsidR="00C571B5" w:rsidRPr="00B320E5">
        <w:rPr>
          <w:rFonts w:ascii="Book Antiqua" w:eastAsiaTheme="minorEastAsia" w:hAnsi="Book Antiqua"/>
          <w:sz w:val="24"/>
          <w:szCs w:val="24"/>
          <w:lang w:eastAsia="zh-CN"/>
        </w:rPr>
        <w:t>April 10, 2015</w:t>
      </w:r>
    </w:p>
    <w:p w:rsidR="004F01FB" w:rsidRPr="00B320E5" w:rsidRDefault="004F01FB" w:rsidP="00C571B5">
      <w:pPr>
        <w:spacing w:after="0" w:line="360" w:lineRule="auto"/>
        <w:jc w:val="both"/>
        <w:rPr>
          <w:rFonts w:ascii="Book Antiqua" w:hAnsi="Book Antiqua"/>
          <w:b/>
          <w:sz w:val="24"/>
          <w:szCs w:val="24"/>
        </w:rPr>
      </w:pPr>
      <w:r w:rsidRPr="00B320E5">
        <w:rPr>
          <w:rFonts w:ascii="Book Antiqua" w:hAnsi="Book Antiqua"/>
          <w:b/>
          <w:sz w:val="24"/>
          <w:szCs w:val="24"/>
        </w:rPr>
        <w:t xml:space="preserve">Revised: </w:t>
      </w:r>
      <w:r w:rsidR="00C571B5" w:rsidRPr="00B320E5">
        <w:rPr>
          <w:rFonts w:ascii="Book Antiqua" w:eastAsiaTheme="minorEastAsia" w:hAnsi="Book Antiqua"/>
          <w:sz w:val="24"/>
          <w:szCs w:val="24"/>
          <w:lang w:eastAsia="zh-CN"/>
        </w:rPr>
        <w:t>May 3, 2015</w:t>
      </w:r>
      <w:r w:rsidRPr="00B320E5">
        <w:rPr>
          <w:rFonts w:ascii="Book Antiqua" w:hAnsi="Book Antiqua"/>
          <w:sz w:val="24"/>
          <w:szCs w:val="24"/>
        </w:rPr>
        <w:t xml:space="preserve"> </w:t>
      </w:r>
    </w:p>
    <w:p w:rsidR="004F01FB" w:rsidRPr="00261D77" w:rsidRDefault="004F01FB" w:rsidP="00261D77">
      <w:pPr>
        <w:rPr>
          <w:rFonts w:ascii="Book Antiqua" w:hAnsi="Book Antiqua"/>
        </w:rPr>
      </w:pPr>
      <w:r w:rsidRPr="00B320E5">
        <w:rPr>
          <w:rFonts w:ascii="Book Antiqua" w:hAnsi="Book Antiqua"/>
          <w:b/>
          <w:sz w:val="24"/>
          <w:szCs w:val="24"/>
        </w:rPr>
        <w:t xml:space="preserve">Accepted: </w:t>
      </w:r>
      <w:r w:rsidR="00261D77" w:rsidRPr="00872C35">
        <w:rPr>
          <w:rFonts w:ascii="Book Antiqua" w:hAnsi="Book Antiqua"/>
        </w:rPr>
        <w:t>June 9, 2015</w:t>
      </w:r>
    </w:p>
    <w:p w:rsidR="004F01FB" w:rsidRPr="00B320E5" w:rsidRDefault="004F01FB" w:rsidP="00C571B5">
      <w:pPr>
        <w:spacing w:after="0" w:line="360" w:lineRule="auto"/>
        <w:jc w:val="both"/>
        <w:rPr>
          <w:rFonts w:ascii="Book Antiqua" w:hAnsi="Book Antiqua"/>
          <w:b/>
          <w:sz w:val="24"/>
          <w:szCs w:val="24"/>
        </w:rPr>
      </w:pPr>
      <w:r w:rsidRPr="00B320E5">
        <w:rPr>
          <w:rFonts w:ascii="Book Antiqua" w:hAnsi="Book Antiqua"/>
          <w:b/>
          <w:sz w:val="24"/>
          <w:szCs w:val="24"/>
        </w:rPr>
        <w:t>Article in press:</w:t>
      </w:r>
    </w:p>
    <w:p w:rsidR="004F01FB" w:rsidRPr="00B320E5" w:rsidRDefault="004F01FB" w:rsidP="00C571B5">
      <w:pPr>
        <w:spacing w:after="0" w:line="360" w:lineRule="auto"/>
        <w:jc w:val="both"/>
        <w:rPr>
          <w:rFonts w:ascii="Book Antiqua" w:hAnsi="Book Antiqua"/>
          <w:b/>
          <w:sz w:val="24"/>
          <w:szCs w:val="24"/>
        </w:rPr>
      </w:pPr>
      <w:r w:rsidRPr="00B320E5">
        <w:rPr>
          <w:rFonts w:ascii="Book Antiqua" w:hAnsi="Book Antiqua"/>
          <w:b/>
          <w:sz w:val="24"/>
          <w:szCs w:val="24"/>
        </w:rPr>
        <w:t xml:space="preserve">Published online: </w:t>
      </w:r>
    </w:p>
    <w:p w:rsidR="004F01FB" w:rsidRPr="00B320E5" w:rsidRDefault="004F01FB" w:rsidP="00C571B5">
      <w:pPr>
        <w:autoSpaceDE w:val="0"/>
        <w:autoSpaceDN w:val="0"/>
        <w:adjustRightInd w:val="0"/>
        <w:spacing w:after="0" w:line="360" w:lineRule="auto"/>
        <w:jc w:val="both"/>
        <w:rPr>
          <w:rFonts w:ascii="Book Antiqua" w:eastAsiaTheme="minorEastAsia" w:hAnsi="Book Antiqua" w:cs="TimesNewRomanPS-BoldItalicMT"/>
          <w:bCs/>
          <w:iCs/>
          <w:sz w:val="24"/>
          <w:szCs w:val="24"/>
          <w:lang w:eastAsia="zh-CN"/>
        </w:rPr>
      </w:pPr>
    </w:p>
    <w:p w:rsidR="000D7AD4" w:rsidRPr="00B320E5" w:rsidRDefault="00BF22A1" w:rsidP="00C571B5">
      <w:pPr>
        <w:tabs>
          <w:tab w:val="left" w:pos="1166"/>
          <w:tab w:val="center" w:pos="4320"/>
          <w:tab w:val="right" w:pos="8640"/>
        </w:tabs>
        <w:suppressAutoHyphens/>
        <w:spacing w:after="0" w:line="360" w:lineRule="auto"/>
        <w:jc w:val="both"/>
        <w:rPr>
          <w:rFonts w:ascii="Book Antiqua" w:eastAsiaTheme="minorEastAsia" w:hAnsi="Book Antiqua"/>
          <w:b/>
          <w:bCs/>
          <w:sz w:val="24"/>
          <w:szCs w:val="24"/>
          <w:lang w:eastAsia="zh-CN"/>
        </w:rPr>
      </w:pPr>
      <w:r w:rsidRPr="00B320E5">
        <w:rPr>
          <w:rFonts w:ascii="Book Antiqua" w:hAnsi="Book Antiqua"/>
          <w:b/>
          <w:bCs/>
          <w:sz w:val="24"/>
          <w:szCs w:val="24"/>
        </w:rPr>
        <w:t>Abstract</w:t>
      </w:r>
    </w:p>
    <w:p w:rsidR="00BF22A1" w:rsidRPr="00B320E5" w:rsidRDefault="000D7AD4"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
          <w:bCs/>
          <w:sz w:val="24"/>
          <w:szCs w:val="24"/>
        </w:rPr>
        <w:t xml:space="preserve">AIM: </w:t>
      </w:r>
      <w:r w:rsidRPr="00B320E5">
        <w:rPr>
          <w:rFonts w:ascii="Book Antiqua" w:hAnsi="Book Antiqua"/>
          <w:bCs/>
          <w:sz w:val="24"/>
          <w:szCs w:val="24"/>
        </w:rPr>
        <w:t xml:space="preserve">To </w:t>
      </w:r>
      <w:r w:rsidR="00BF22A1" w:rsidRPr="00B320E5">
        <w:rPr>
          <w:rFonts w:ascii="Book Antiqua" w:hAnsi="Book Antiqua"/>
          <w:bCs/>
          <w:sz w:val="24"/>
          <w:szCs w:val="24"/>
        </w:rPr>
        <w:t xml:space="preserve">assess the effectiveness of </w:t>
      </w:r>
      <w:r w:rsidR="004B3CB9" w:rsidRPr="00B320E5">
        <w:rPr>
          <w:rStyle w:val="hui12181"/>
          <w:rFonts w:ascii="Book Antiqua" w:hAnsi="Book Antiqua"/>
          <w:color w:val="auto"/>
          <w:sz w:val="24"/>
          <w:szCs w:val="24"/>
        </w:rPr>
        <w:t>transjugular intrahepatic portosystemic stent shunt (TIPPS)</w:t>
      </w:r>
      <w:r w:rsidR="00BF22A1" w:rsidRPr="00B320E5">
        <w:rPr>
          <w:rFonts w:ascii="Book Antiqua" w:hAnsi="Book Antiqua"/>
          <w:bCs/>
          <w:sz w:val="24"/>
          <w:szCs w:val="24"/>
        </w:rPr>
        <w:t xml:space="preserve"> in refractory hepatic hydrothorax in a systematic review and cumulative meta-analysis. </w:t>
      </w:r>
    </w:p>
    <w:p w:rsidR="000D7AD4" w:rsidRPr="00B320E5" w:rsidRDefault="000D7AD4" w:rsidP="00C571B5">
      <w:pPr>
        <w:tabs>
          <w:tab w:val="left" w:pos="1166"/>
          <w:tab w:val="center" w:pos="4320"/>
          <w:tab w:val="right" w:pos="8640"/>
        </w:tabs>
        <w:suppressAutoHyphens/>
        <w:spacing w:after="0" w:line="360" w:lineRule="auto"/>
        <w:jc w:val="both"/>
        <w:rPr>
          <w:rFonts w:ascii="Book Antiqua" w:hAnsi="Book Antiqua"/>
          <w:bCs/>
          <w:sz w:val="24"/>
          <w:szCs w:val="24"/>
        </w:rPr>
      </w:pPr>
    </w:p>
    <w:p w:rsidR="00BF22A1" w:rsidRPr="00B320E5" w:rsidRDefault="002428AD" w:rsidP="00C571B5">
      <w:pPr>
        <w:tabs>
          <w:tab w:val="left" w:pos="1166"/>
          <w:tab w:val="center" w:pos="4320"/>
          <w:tab w:val="right" w:pos="8640"/>
        </w:tabs>
        <w:suppressAutoHyphens/>
        <w:spacing w:after="0" w:line="360" w:lineRule="auto"/>
        <w:jc w:val="both"/>
        <w:rPr>
          <w:rFonts w:ascii="Book Antiqua" w:eastAsia="Times New Roman" w:hAnsi="Book Antiqua"/>
          <w:sz w:val="24"/>
          <w:szCs w:val="24"/>
        </w:rPr>
      </w:pPr>
      <w:r w:rsidRPr="00B320E5">
        <w:rPr>
          <w:rFonts w:ascii="Book Antiqua" w:hAnsi="Book Antiqua"/>
          <w:b/>
          <w:bCs/>
          <w:sz w:val="24"/>
          <w:szCs w:val="24"/>
        </w:rPr>
        <w:t>METHODS:</w:t>
      </w:r>
      <w:r w:rsidRPr="00B320E5">
        <w:rPr>
          <w:rFonts w:ascii="Book Antiqua" w:hAnsi="Book Antiqua"/>
          <w:bCs/>
          <w:sz w:val="24"/>
          <w:szCs w:val="24"/>
        </w:rPr>
        <w:t xml:space="preserve"> </w:t>
      </w:r>
      <w:r w:rsidR="00BF22A1" w:rsidRPr="00B320E5">
        <w:rPr>
          <w:rFonts w:ascii="Book Antiqua" w:hAnsi="Book Antiqua"/>
          <w:bCs/>
          <w:sz w:val="24"/>
          <w:szCs w:val="24"/>
        </w:rPr>
        <w:t xml:space="preserve">A comprehensive literature search was conducted on </w:t>
      </w:r>
      <w:r w:rsidR="00BF22A1" w:rsidRPr="00B320E5">
        <w:rPr>
          <w:rFonts w:ascii="Book Antiqua" w:hAnsi="Book Antiqua"/>
          <w:sz w:val="24"/>
          <w:szCs w:val="24"/>
        </w:rPr>
        <w:t xml:space="preserve">MEDLINE, EMBASE, and PubMed covering the period from January 1970 to August 2014. Two authors independently selected and abstracted data from eligible studies. Data were summarized using a random-effects model. Heterogeneity was assessed using the </w:t>
      </w:r>
      <w:r w:rsidR="00BF22A1" w:rsidRPr="00B320E5">
        <w:rPr>
          <w:rFonts w:ascii="Book Antiqua" w:eastAsia="Times New Roman" w:hAnsi="Book Antiqua"/>
          <w:i/>
          <w:sz w:val="24"/>
          <w:szCs w:val="24"/>
        </w:rPr>
        <w:t>I</w:t>
      </w:r>
      <w:r w:rsidR="00BF22A1" w:rsidRPr="00B320E5">
        <w:rPr>
          <w:rFonts w:ascii="Book Antiqua" w:eastAsia="Times New Roman" w:hAnsi="Book Antiqua"/>
          <w:sz w:val="24"/>
          <w:szCs w:val="24"/>
          <w:vertAlign w:val="superscript"/>
        </w:rPr>
        <w:t>2</w:t>
      </w:r>
      <w:r w:rsidR="00BF22A1" w:rsidRPr="00B320E5">
        <w:rPr>
          <w:rFonts w:ascii="Book Antiqua" w:eastAsia="Times New Roman" w:hAnsi="Book Antiqua"/>
          <w:sz w:val="24"/>
          <w:szCs w:val="24"/>
        </w:rPr>
        <w:t xml:space="preserve"> test. </w:t>
      </w:r>
    </w:p>
    <w:p w:rsidR="000D7AD4" w:rsidRPr="00B320E5" w:rsidRDefault="000D7AD4" w:rsidP="00C571B5">
      <w:pPr>
        <w:tabs>
          <w:tab w:val="left" w:pos="1166"/>
          <w:tab w:val="center" w:pos="4320"/>
          <w:tab w:val="right" w:pos="8640"/>
        </w:tabs>
        <w:suppressAutoHyphens/>
        <w:spacing w:after="0" w:line="360" w:lineRule="auto"/>
        <w:jc w:val="both"/>
        <w:rPr>
          <w:rFonts w:ascii="Book Antiqua" w:eastAsia="Times New Roman" w:hAnsi="Book Antiqua"/>
          <w:sz w:val="24"/>
          <w:szCs w:val="24"/>
        </w:rPr>
      </w:pPr>
    </w:p>
    <w:p w:rsidR="00BF22A1" w:rsidRPr="00B320E5" w:rsidRDefault="002428AD"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
          <w:bCs/>
          <w:sz w:val="24"/>
          <w:szCs w:val="24"/>
        </w:rPr>
        <w:t>RESULTS:</w:t>
      </w:r>
      <w:r w:rsidRPr="00B320E5">
        <w:rPr>
          <w:rFonts w:ascii="Book Antiqua" w:eastAsia="Times New Roman" w:hAnsi="Book Antiqua"/>
          <w:sz w:val="24"/>
          <w:szCs w:val="24"/>
        </w:rPr>
        <w:t xml:space="preserve"> </w:t>
      </w:r>
      <w:r w:rsidR="00BF22A1" w:rsidRPr="00B320E5">
        <w:rPr>
          <w:rFonts w:ascii="Book Antiqua" w:hAnsi="Book Antiqua"/>
          <w:sz w:val="24"/>
          <w:szCs w:val="24"/>
        </w:rPr>
        <w:t xml:space="preserve">Six studies involving a total of 198 patients were included in the analysis. The mean (SD) age of patients was 56 (1.8) years. Most patients </w:t>
      </w:r>
      <w:r w:rsidR="00BF22A1" w:rsidRPr="00B320E5">
        <w:rPr>
          <w:rFonts w:ascii="Book Antiqua" w:hAnsi="Book Antiqua"/>
          <w:bCs/>
          <w:sz w:val="24"/>
          <w:szCs w:val="24"/>
        </w:rPr>
        <w:t>(56.9%</w:t>
      </w:r>
      <w:r w:rsidR="00EB3946" w:rsidRPr="00B320E5">
        <w:rPr>
          <w:rFonts w:ascii="Book Antiqua" w:hAnsi="Book Antiqua"/>
          <w:bCs/>
          <w:sz w:val="24"/>
          <w:szCs w:val="24"/>
        </w:rPr>
        <w:t xml:space="preserve">) </w:t>
      </w:r>
      <w:r w:rsidR="00BF22A1" w:rsidRPr="00B320E5">
        <w:rPr>
          <w:rFonts w:ascii="Book Antiqua" w:hAnsi="Book Antiqua"/>
          <w:bCs/>
          <w:sz w:val="24"/>
          <w:szCs w:val="24"/>
        </w:rPr>
        <w:t>had Child</w:t>
      </w:r>
      <w:r w:rsidR="00BF22A1" w:rsidRPr="00B320E5">
        <w:rPr>
          <w:rFonts w:ascii="Book Antiqua" w:hAnsi="Book Antiqua"/>
          <w:sz w:val="24"/>
          <w:szCs w:val="24"/>
        </w:rPr>
        <w:t>-Turcott-Pugh class C disease. The mean duration of follow-up was 10 mo (range, 5.7-16 m</w:t>
      </w:r>
      <w:r w:rsidR="00C571B5" w:rsidRPr="00B320E5">
        <w:rPr>
          <w:rFonts w:ascii="Book Antiqua" w:eastAsiaTheme="minorEastAsia" w:hAnsi="Book Antiqua"/>
          <w:sz w:val="24"/>
          <w:szCs w:val="24"/>
          <w:lang w:eastAsia="zh-CN"/>
        </w:rPr>
        <w:t>o</w:t>
      </w:r>
      <w:r w:rsidR="00BF22A1" w:rsidRPr="00B320E5">
        <w:rPr>
          <w:rFonts w:ascii="Book Antiqua" w:hAnsi="Book Antiqua"/>
          <w:sz w:val="24"/>
          <w:szCs w:val="24"/>
        </w:rPr>
        <w:t>). Response to T</w:t>
      </w:r>
      <w:r w:rsidR="00C571B5" w:rsidRPr="00B320E5">
        <w:rPr>
          <w:rFonts w:ascii="Book Antiqua" w:hAnsi="Book Antiqua"/>
          <w:sz w:val="24"/>
          <w:szCs w:val="24"/>
        </w:rPr>
        <w:t>IPSS was complete in 55.8% (95%</w:t>
      </w:r>
      <w:r w:rsidR="00BF22A1" w:rsidRPr="00B320E5">
        <w:rPr>
          <w:rFonts w:ascii="Book Antiqua" w:hAnsi="Book Antiqua"/>
          <w:sz w:val="24"/>
          <w:szCs w:val="24"/>
        </w:rPr>
        <w:t>CI</w:t>
      </w:r>
      <w:r w:rsidR="00C571B5" w:rsidRPr="00B320E5">
        <w:rPr>
          <w:rFonts w:ascii="Book Antiqua" w:eastAsiaTheme="minorEastAsia" w:hAnsi="Book Antiqua"/>
          <w:sz w:val="24"/>
          <w:szCs w:val="24"/>
          <w:lang w:eastAsia="zh-CN"/>
        </w:rPr>
        <w:t>:</w:t>
      </w:r>
      <w:r w:rsidR="00BF22A1" w:rsidRPr="00B320E5">
        <w:rPr>
          <w:rFonts w:ascii="Book Antiqua" w:hAnsi="Book Antiqua"/>
          <w:sz w:val="24"/>
          <w:szCs w:val="24"/>
        </w:rPr>
        <w:t xml:space="preserve"> 44.7</w:t>
      </w:r>
      <w:r w:rsidR="00C571B5" w:rsidRPr="00B320E5">
        <w:rPr>
          <w:rFonts w:ascii="Book Antiqua" w:hAnsi="Book Antiqua"/>
          <w:sz w:val="24"/>
          <w:szCs w:val="24"/>
        </w:rPr>
        <w:t>%-66.9%), partial in 17.6% (95%</w:t>
      </w:r>
      <w:r w:rsidR="00BF22A1" w:rsidRPr="00B320E5">
        <w:rPr>
          <w:rFonts w:ascii="Book Antiqua" w:hAnsi="Book Antiqua"/>
          <w:sz w:val="24"/>
          <w:szCs w:val="24"/>
        </w:rPr>
        <w:t>CI</w:t>
      </w:r>
      <w:r w:rsidR="00C571B5" w:rsidRPr="00B320E5">
        <w:rPr>
          <w:rFonts w:ascii="Book Antiqua" w:eastAsiaTheme="minorEastAsia" w:hAnsi="Book Antiqua"/>
          <w:sz w:val="24"/>
          <w:szCs w:val="24"/>
          <w:lang w:eastAsia="zh-CN"/>
        </w:rPr>
        <w:t>:</w:t>
      </w:r>
      <w:r w:rsidR="00BF22A1" w:rsidRPr="00B320E5">
        <w:rPr>
          <w:rFonts w:ascii="Book Antiqua" w:hAnsi="Book Antiqua"/>
          <w:sz w:val="24"/>
          <w:szCs w:val="24"/>
        </w:rPr>
        <w:t xml:space="preserve"> 10.9%-2</w:t>
      </w:r>
      <w:r w:rsidR="00C571B5" w:rsidRPr="00B320E5">
        <w:rPr>
          <w:rFonts w:ascii="Book Antiqua" w:hAnsi="Book Antiqua"/>
          <w:sz w:val="24"/>
          <w:szCs w:val="24"/>
        </w:rPr>
        <w:t>4.2%), and absent in 21.2% (95%</w:t>
      </w:r>
      <w:r w:rsidR="00BF22A1" w:rsidRPr="00B320E5">
        <w:rPr>
          <w:rFonts w:ascii="Book Antiqua" w:hAnsi="Book Antiqua"/>
          <w:sz w:val="24"/>
          <w:szCs w:val="24"/>
        </w:rPr>
        <w:t>CI</w:t>
      </w:r>
      <w:r w:rsidR="00C571B5" w:rsidRPr="00B320E5">
        <w:rPr>
          <w:rFonts w:ascii="Book Antiqua" w:eastAsiaTheme="minorEastAsia" w:hAnsi="Book Antiqua"/>
          <w:sz w:val="24"/>
          <w:szCs w:val="24"/>
          <w:lang w:eastAsia="zh-CN"/>
        </w:rPr>
        <w:t>:</w:t>
      </w:r>
      <w:r w:rsidR="00BF22A1" w:rsidRPr="00B320E5">
        <w:rPr>
          <w:rFonts w:ascii="Book Antiqua" w:hAnsi="Book Antiqua"/>
          <w:sz w:val="24"/>
          <w:szCs w:val="24"/>
        </w:rPr>
        <w:t xml:space="preserve"> 14.2%-28.3%). The mean change in hepatic venous pressure </w:t>
      </w:r>
      <w:r w:rsidR="00C571B5" w:rsidRPr="00B320E5">
        <w:rPr>
          <w:rFonts w:ascii="Book Antiqua" w:hAnsi="Book Antiqua"/>
          <w:sz w:val="24"/>
          <w:szCs w:val="24"/>
        </w:rPr>
        <w:t>gradient post-TIPSS was 12.7 mm</w:t>
      </w:r>
      <w:r w:rsidR="00BF22A1" w:rsidRPr="00B320E5">
        <w:rPr>
          <w:rFonts w:ascii="Book Antiqua" w:hAnsi="Book Antiqua"/>
          <w:sz w:val="24"/>
          <w:szCs w:val="24"/>
        </w:rPr>
        <w:t>Hg. The incidence of TIPSS-relate</w:t>
      </w:r>
      <w:r w:rsidR="00C571B5" w:rsidRPr="00B320E5">
        <w:rPr>
          <w:rFonts w:ascii="Book Antiqua" w:hAnsi="Book Antiqua"/>
          <w:sz w:val="24"/>
          <w:szCs w:val="24"/>
        </w:rPr>
        <w:t>d encephalopathy was 11.7% (95%</w:t>
      </w:r>
      <w:r w:rsidR="00BF22A1" w:rsidRPr="00B320E5">
        <w:rPr>
          <w:rFonts w:ascii="Book Antiqua" w:hAnsi="Book Antiqua"/>
          <w:sz w:val="24"/>
          <w:szCs w:val="24"/>
        </w:rPr>
        <w:t>CI</w:t>
      </w:r>
      <w:r w:rsidR="00C571B5" w:rsidRPr="00B320E5">
        <w:rPr>
          <w:rFonts w:ascii="Book Antiqua" w:eastAsiaTheme="minorEastAsia" w:hAnsi="Book Antiqua"/>
          <w:sz w:val="24"/>
          <w:szCs w:val="24"/>
          <w:lang w:eastAsia="zh-CN"/>
        </w:rPr>
        <w:t>:</w:t>
      </w:r>
      <w:r w:rsidR="00C571B5" w:rsidRPr="00B320E5">
        <w:rPr>
          <w:rFonts w:ascii="Book Antiqua" w:hAnsi="Book Antiqua"/>
          <w:sz w:val="24"/>
          <w:szCs w:val="24"/>
        </w:rPr>
        <w:t xml:space="preserve"> 6.3%-17.2%), and the 45-d</w:t>
      </w:r>
      <w:r w:rsidR="00BF22A1" w:rsidRPr="00B320E5">
        <w:rPr>
          <w:rFonts w:ascii="Book Antiqua" w:hAnsi="Book Antiqua"/>
          <w:sz w:val="24"/>
          <w:szCs w:val="24"/>
        </w:rPr>
        <w:t xml:space="preserve"> mortality </w:t>
      </w:r>
      <w:r w:rsidR="00C571B5" w:rsidRPr="00B320E5">
        <w:rPr>
          <w:rFonts w:ascii="Book Antiqua" w:hAnsi="Book Antiqua"/>
          <w:bCs/>
          <w:sz w:val="24"/>
          <w:szCs w:val="24"/>
        </w:rPr>
        <w:t>was 17.7% (95%</w:t>
      </w:r>
      <w:r w:rsidR="00BF22A1" w:rsidRPr="00B320E5">
        <w:rPr>
          <w:rFonts w:ascii="Book Antiqua" w:hAnsi="Book Antiqua"/>
          <w:bCs/>
          <w:sz w:val="24"/>
          <w:szCs w:val="24"/>
        </w:rPr>
        <w:t>CI</w:t>
      </w:r>
      <w:r w:rsidR="00C571B5" w:rsidRPr="00B320E5">
        <w:rPr>
          <w:rFonts w:ascii="Book Antiqua" w:eastAsiaTheme="minorEastAsia" w:hAnsi="Book Antiqua"/>
          <w:bCs/>
          <w:sz w:val="24"/>
          <w:szCs w:val="24"/>
          <w:lang w:eastAsia="zh-CN"/>
        </w:rPr>
        <w:t>:</w:t>
      </w:r>
      <w:r w:rsidR="00BF22A1" w:rsidRPr="00B320E5">
        <w:rPr>
          <w:rFonts w:ascii="Book Antiqua" w:hAnsi="Book Antiqua"/>
          <w:sz w:val="24"/>
          <w:szCs w:val="24"/>
        </w:rPr>
        <w:t xml:space="preserve"> 11.34%-24.13%). </w:t>
      </w:r>
    </w:p>
    <w:p w:rsidR="000D7AD4" w:rsidRPr="00B320E5" w:rsidRDefault="000D7AD4" w:rsidP="00C571B5">
      <w:pPr>
        <w:tabs>
          <w:tab w:val="left" w:pos="1166"/>
          <w:tab w:val="center" w:pos="4320"/>
          <w:tab w:val="right" w:pos="8640"/>
        </w:tabs>
        <w:suppressAutoHyphens/>
        <w:spacing w:after="0" w:line="360" w:lineRule="auto"/>
        <w:jc w:val="both"/>
        <w:rPr>
          <w:rFonts w:ascii="Book Antiqua" w:hAnsi="Book Antiqua"/>
          <w:sz w:val="24"/>
          <w:szCs w:val="24"/>
        </w:rPr>
      </w:pPr>
    </w:p>
    <w:p w:rsidR="00BF22A1" w:rsidRPr="00B320E5" w:rsidRDefault="002428AD"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
          <w:sz w:val="24"/>
          <w:szCs w:val="24"/>
        </w:rPr>
        <w:t>CONCLUSION:</w:t>
      </w:r>
      <w:r w:rsidRPr="00B320E5">
        <w:rPr>
          <w:rFonts w:ascii="Book Antiqua" w:hAnsi="Book Antiqua"/>
          <w:sz w:val="24"/>
          <w:szCs w:val="24"/>
        </w:rPr>
        <w:t xml:space="preserve"> </w:t>
      </w:r>
      <w:r w:rsidR="00BF22A1" w:rsidRPr="00B320E5">
        <w:rPr>
          <w:rFonts w:ascii="Book Antiqua" w:hAnsi="Book Antiqua"/>
          <w:sz w:val="24"/>
          <w:szCs w:val="24"/>
        </w:rPr>
        <w:t xml:space="preserve">TIPSS is associated with a clinically relevant response in </w:t>
      </w:r>
      <w:r w:rsidR="00BF22A1" w:rsidRPr="00B320E5">
        <w:rPr>
          <w:rFonts w:ascii="Book Antiqua" w:hAnsi="Book Antiqua"/>
          <w:bCs/>
          <w:sz w:val="24"/>
          <w:szCs w:val="24"/>
        </w:rPr>
        <w:t>refractory hepatic hydrothorax</w:t>
      </w:r>
      <w:r w:rsidR="00BF22A1" w:rsidRPr="00B320E5">
        <w:rPr>
          <w:rFonts w:ascii="Book Antiqua" w:hAnsi="Book Antiqua"/>
          <w:sz w:val="24"/>
          <w:szCs w:val="24"/>
        </w:rPr>
        <w:t xml:space="preserve">. TIPSS </w:t>
      </w:r>
      <w:r w:rsidR="00A23D5A" w:rsidRPr="00B320E5">
        <w:rPr>
          <w:rFonts w:ascii="Book Antiqua" w:hAnsi="Book Antiqua"/>
          <w:sz w:val="24"/>
          <w:szCs w:val="24"/>
        </w:rPr>
        <w:t xml:space="preserve">should </w:t>
      </w:r>
      <w:r w:rsidR="00BF22A1" w:rsidRPr="00B320E5">
        <w:rPr>
          <w:rFonts w:ascii="Book Antiqua" w:hAnsi="Book Antiqua"/>
          <w:sz w:val="24"/>
          <w:szCs w:val="24"/>
        </w:rPr>
        <w:t xml:space="preserve">be considered early in these patients, given its poor prognosis. </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sz w:val="24"/>
          <w:szCs w:val="24"/>
        </w:rPr>
      </w:pPr>
    </w:p>
    <w:p w:rsidR="00BF22A1" w:rsidRPr="00B320E5" w:rsidRDefault="00BF22A1" w:rsidP="00C571B5">
      <w:pPr>
        <w:tabs>
          <w:tab w:val="left" w:pos="1350"/>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b/>
          <w:sz w:val="24"/>
          <w:szCs w:val="24"/>
        </w:rPr>
        <w:t>Key</w:t>
      </w:r>
      <w:r w:rsidR="00C571B5" w:rsidRPr="00B320E5">
        <w:rPr>
          <w:rFonts w:ascii="Book Antiqua" w:eastAsiaTheme="minorEastAsia" w:hAnsi="Book Antiqua"/>
          <w:b/>
          <w:sz w:val="24"/>
          <w:szCs w:val="24"/>
          <w:lang w:eastAsia="zh-CN"/>
        </w:rPr>
        <w:t xml:space="preserve"> </w:t>
      </w:r>
      <w:r w:rsidRPr="00B320E5">
        <w:rPr>
          <w:rFonts w:ascii="Book Antiqua" w:hAnsi="Book Antiqua"/>
          <w:b/>
          <w:sz w:val="24"/>
          <w:szCs w:val="24"/>
        </w:rPr>
        <w:t xml:space="preserve">words: </w:t>
      </w:r>
      <w:r w:rsidRPr="00B320E5">
        <w:rPr>
          <w:rFonts w:ascii="Book Antiqua" w:hAnsi="Book Antiqua"/>
          <w:sz w:val="24"/>
          <w:szCs w:val="24"/>
        </w:rPr>
        <w:tab/>
      </w:r>
      <w:r w:rsidR="00C571B5" w:rsidRPr="00B320E5">
        <w:rPr>
          <w:rFonts w:ascii="Book Antiqua" w:hAnsi="Book Antiqua"/>
          <w:sz w:val="24"/>
          <w:szCs w:val="24"/>
        </w:rPr>
        <w:t>C</w:t>
      </w:r>
      <w:r w:rsidRPr="00B320E5">
        <w:rPr>
          <w:rFonts w:ascii="Book Antiqua" w:hAnsi="Book Antiqua"/>
          <w:sz w:val="24"/>
          <w:szCs w:val="24"/>
        </w:rPr>
        <w:t xml:space="preserve">irrhosis; </w:t>
      </w:r>
      <w:r w:rsidR="00C571B5" w:rsidRPr="00B320E5">
        <w:rPr>
          <w:rFonts w:ascii="Book Antiqua" w:hAnsi="Book Antiqua"/>
          <w:sz w:val="24"/>
          <w:szCs w:val="24"/>
        </w:rPr>
        <w:t>P</w:t>
      </w:r>
      <w:r w:rsidRPr="00B320E5">
        <w:rPr>
          <w:rFonts w:ascii="Book Antiqua" w:hAnsi="Book Antiqua"/>
          <w:sz w:val="24"/>
          <w:szCs w:val="24"/>
        </w:rPr>
        <w:t xml:space="preserve">ortal hypertension; </w:t>
      </w:r>
      <w:r w:rsidR="00C571B5" w:rsidRPr="00B320E5">
        <w:rPr>
          <w:rFonts w:ascii="Book Antiqua" w:hAnsi="Book Antiqua"/>
          <w:sz w:val="24"/>
          <w:szCs w:val="24"/>
        </w:rPr>
        <w:t>H</w:t>
      </w:r>
      <w:r w:rsidR="005C4B29" w:rsidRPr="00B320E5">
        <w:rPr>
          <w:rFonts w:ascii="Book Antiqua" w:hAnsi="Book Antiqua"/>
          <w:sz w:val="24"/>
          <w:szCs w:val="24"/>
        </w:rPr>
        <w:t xml:space="preserve">epatic hydrothorax; </w:t>
      </w:r>
      <w:r w:rsidR="00C571B5" w:rsidRPr="00B320E5">
        <w:rPr>
          <w:rFonts w:ascii="Book Antiqua" w:hAnsi="Book Antiqua"/>
          <w:sz w:val="24"/>
          <w:szCs w:val="24"/>
        </w:rPr>
        <w:t>T</w:t>
      </w:r>
      <w:r w:rsidRPr="00B320E5">
        <w:rPr>
          <w:rFonts w:ascii="Book Antiqua" w:hAnsi="Book Antiqua"/>
          <w:sz w:val="24"/>
          <w:szCs w:val="24"/>
        </w:rPr>
        <w:t>ransjugular intrahepatic portosystemic stent shunt</w:t>
      </w:r>
      <w:r w:rsidR="00C571B5" w:rsidRPr="00B320E5">
        <w:rPr>
          <w:rFonts w:ascii="Book Antiqua" w:eastAsiaTheme="minorEastAsia" w:hAnsi="Book Antiqua"/>
          <w:sz w:val="24"/>
          <w:szCs w:val="24"/>
          <w:lang w:eastAsia="zh-CN"/>
        </w:rPr>
        <w:t>;</w:t>
      </w:r>
      <w:r w:rsidR="005C4B29" w:rsidRPr="00B320E5">
        <w:rPr>
          <w:rFonts w:ascii="Book Antiqua" w:hAnsi="Book Antiqua"/>
          <w:sz w:val="24"/>
          <w:szCs w:val="24"/>
        </w:rPr>
        <w:t xml:space="preserve"> Meta-analysis</w:t>
      </w:r>
    </w:p>
    <w:p w:rsidR="00C571B5" w:rsidRPr="00B320E5" w:rsidRDefault="00C571B5" w:rsidP="00C571B5">
      <w:pPr>
        <w:tabs>
          <w:tab w:val="left" w:pos="1350"/>
          <w:tab w:val="center" w:pos="4320"/>
          <w:tab w:val="right" w:pos="8640"/>
        </w:tabs>
        <w:suppressAutoHyphens/>
        <w:spacing w:after="0" w:line="360" w:lineRule="auto"/>
        <w:jc w:val="both"/>
        <w:rPr>
          <w:rFonts w:ascii="Book Antiqua" w:eastAsiaTheme="minorEastAsia" w:hAnsi="Book Antiqua"/>
          <w:sz w:val="24"/>
          <w:szCs w:val="24"/>
          <w:lang w:eastAsia="zh-CN"/>
        </w:rPr>
      </w:pPr>
    </w:p>
    <w:p w:rsidR="00C571B5" w:rsidRPr="00B320E5" w:rsidRDefault="00C571B5" w:rsidP="00C571B5">
      <w:pPr>
        <w:spacing w:after="0" w:line="360" w:lineRule="auto"/>
        <w:jc w:val="both"/>
        <w:rPr>
          <w:rFonts w:ascii="Book Antiqua" w:hAnsi="Book Antiqua" w:cs="Arial"/>
          <w:sz w:val="24"/>
          <w:szCs w:val="24"/>
        </w:rPr>
      </w:pPr>
      <w:r w:rsidRPr="00B320E5">
        <w:rPr>
          <w:rFonts w:ascii="Book Antiqua" w:hAnsi="Book Antiqua"/>
          <w:b/>
          <w:sz w:val="24"/>
          <w:szCs w:val="24"/>
        </w:rPr>
        <w:t xml:space="preserve">© </w:t>
      </w:r>
      <w:r w:rsidRPr="00B320E5">
        <w:rPr>
          <w:rFonts w:ascii="Book Antiqua" w:hAnsi="Book Antiqua" w:cs="Arial"/>
          <w:b/>
          <w:sz w:val="24"/>
          <w:szCs w:val="24"/>
        </w:rPr>
        <w:t>The Author(s) 2015.</w:t>
      </w:r>
      <w:r w:rsidRPr="00B320E5">
        <w:rPr>
          <w:rFonts w:ascii="Book Antiqua" w:hAnsi="Book Antiqua" w:cs="Arial"/>
          <w:sz w:val="24"/>
          <w:szCs w:val="24"/>
        </w:rPr>
        <w:t xml:space="preserve"> Published by Baishideng Publishing Group Inc. All rights reserved.</w:t>
      </w:r>
    </w:p>
    <w:p w:rsidR="00C571B5" w:rsidRPr="00B320E5" w:rsidRDefault="00C571B5" w:rsidP="00C571B5">
      <w:pPr>
        <w:tabs>
          <w:tab w:val="left" w:pos="1350"/>
          <w:tab w:val="center" w:pos="4320"/>
          <w:tab w:val="right" w:pos="8640"/>
        </w:tabs>
        <w:suppressAutoHyphens/>
        <w:spacing w:after="0" w:line="360" w:lineRule="auto"/>
        <w:jc w:val="both"/>
        <w:rPr>
          <w:rFonts w:ascii="Book Antiqua" w:eastAsiaTheme="minorEastAsia" w:hAnsi="Book Antiqua"/>
          <w:sz w:val="24"/>
          <w:szCs w:val="24"/>
          <w:lang w:eastAsia="zh-CN"/>
        </w:rPr>
      </w:pPr>
    </w:p>
    <w:p w:rsidR="00AD24D2"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eastAsia="Arial Unicode MS" w:hAnsi="Book Antiqua" w:cs="Arial Unicode MS"/>
          <w:b/>
          <w:sz w:val="24"/>
          <w:szCs w:val="24"/>
        </w:rPr>
        <w:t>C</w:t>
      </w:r>
      <w:r w:rsidR="002428AD" w:rsidRPr="00B320E5">
        <w:rPr>
          <w:rFonts w:ascii="Book Antiqua" w:eastAsia="Arial Unicode MS" w:hAnsi="Book Antiqua" w:cs="Arial Unicode MS"/>
          <w:b/>
          <w:sz w:val="24"/>
          <w:szCs w:val="24"/>
        </w:rPr>
        <w:t>ore tip</w:t>
      </w:r>
      <w:r w:rsidR="002428AD" w:rsidRPr="00B320E5">
        <w:rPr>
          <w:rFonts w:ascii="Book Antiqua" w:eastAsia="Arial Unicode MS" w:hAnsi="Book Antiqua" w:cs="Arial Unicode MS"/>
          <w:b/>
          <w:sz w:val="24"/>
          <w:szCs w:val="24"/>
          <w:lang w:eastAsia="zh-CN"/>
        </w:rPr>
        <w:t xml:space="preserve">: </w:t>
      </w:r>
      <w:r w:rsidR="00AD24D2" w:rsidRPr="00B320E5">
        <w:rPr>
          <w:rStyle w:val="hui12181"/>
          <w:rFonts w:ascii="Book Antiqua" w:hAnsi="Book Antiqua"/>
          <w:color w:val="auto"/>
          <w:sz w:val="24"/>
          <w:szCs w:val="24"/>
        </w:rPr>
        <w:t xml:space="preserve">Evidence on the </w:t>
      </w:r>
      <w:r w:rsidR="000D700D" w:rsidRPr="00B320E5">
        <w:rPr>
          <w:rStyle w:val="hui12181"/>
          <w:rFonts w:ascii="Book Antiqua" w:hAnsi="Book Antiqua"/>
          <w:color w:val="auto"/>
          <w:sz w:val="24"/>
          <w:szCs w:val="24"/>
        </w:rPr>
        <w:t>effectiveness</w:t>
      </w:r>
      <w:r w:rsidR="00AD24D2" w:rsidRPr="00B320E5">
        <w:rPr>
          <w:rStyle w:val="hui12181"/>
          <w:rFonts w:ascii="Book Antiqua" w:hAnsi="Book Antiqua"/>
          <w:color w:val="auto"/>
          <w:sz w:val="24"/>
          <w:szCs w:val="24"/>
        </w:rPr>
        <w:t xml:space="preserve"> of transjugular intrahepatic portosystemic stent shunt (TIPPS) in patients with refractory hepatic hydrothorax (RHH) is scarce and variable. This paper summarizes available data on the effectiveness of TIPSS in RHH in a cumulative meta-analysis. The sum total of the evidence shows that TIPSS is associated with a clinically relevant response in three-quarters of patients with medically </w:t>
      </w:r>
      <w:r w:rsidR="00632068" w:rsidRPr="00B320E5">
        <w:rPr>
          <w:rStyle w:val="hui12181"/>
          <w:rFonts w:ascii="Book Antiqua" w:hAnsi="Book Antiqua"/>
          <w:color w:val="auto"/>
          <w:sz w:val="24"/>
          <w:szCs w:val="24"/>
        </w:rPr>
        <w:t>RHH</w:t>
      </w:r>
      <w:r w:rsidR="00AD24D2" w:rsidRPr="00B320E5">
        <w:rPr>
          <w:rStyle w:val="hui12181"/>
          <w:rFonts w:ascii="Book Antiqua" w:hAnsi="Book Antiqua"/>
          <w:color w:val="auto"/>
          <w:sz w:val="24"/>
          <w:szCs w:val="24"/>
        </w:rPr>
        <w:t>. We suggest that TIPSS be considered early in patients</w:t>
      </w:r>
      <w:r w:rsidR="000D700D" w:rsidRPr="00B320E5">
        <w:rPr>
          <w:rStyle w:val="hui12181"/>
          <w:rFonts w:ascii="Book Antiqua" w:hAnsi="Book Antiqua"/>
          <w:color w:val="auto"/>
          <w:sz w:val="24"/>
          <w:szCs w:val="24"/>
        </w:rPr>
        <w:t xml:space="preserve"> with RHH</w:t>
      </w:r>
      <w:r w:rsidR="00AD24D2" w:rsidRPr="00B320E5">
        <w:rPr>
          <w:rStyle w:val="hui12181"/>
          <w:rFonts w:ascii="Book Antiqua" w:hAnsi="Book Antiqua"/>
          <w:color w:val="auto"/>
          <w:sz w:val="24"/>
          <w:szCs w:val="24"/>
        </w:rPr>
        <w:t>, given its impact on quality of life and prognosis. However, caution should be exercised in older patients and those with severe underlying liver or renal dysfunction</w:t>
      </w:r>
      <w:r w:rsidR="00C571B5" w:rsidRPr="00B320E5">
        <w:rPr>
          <w:rStyle w:val="hui12181"/>
          <w:rFonts w:ascii="Book Antiqua" w:eastAsiaTheme="minorEastAsia" w:hAnsi="Book Antiqua"/>
          <w:color w:val="auto"/>
          <w:sz w:val="24"/>
          <w:szCs w:val="24"/>
          <w:lang w:eastAsia="zh-CN"/>
        </w:rPr>
        <w:t>.</w:t>
      </w:r>
    </w:p>
    <w:p w:rsidR="00C571B5" w:rsidRPr="00B320E5" w:rsidRDefault="00C571B5"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C571B5" w:rsidRPr="00B320E5" w:rsidRDefault="00C571B5" w:rsidP="00C571B5">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sz w:val="24"/>
          <w:szCs w:val="24"/>
        </w:rPr>
        <w:t>Ditah</w:t>
      </w:r>
      <w:r w:rsidRPr="00B320E5">
        <w:rPr>
          <w:rFonts w:ascii="Book Antiqua" w:eastAsiaTheme="minorEastAsia" w:hAnsi="Book Antiqua"/>
          <w:sz w:val="24"/>
          <w:szCs w:val="24"/>
          <w:lang w:eastAsia="zh-CN"/>
        </w:rPr>
        <w:t xml:space="preserve"> IC</w:t>
      </w:r>
      <w:r w:rsidRPr="00B320E5">
        <w:rPr>
          <w:rFonts w:ascii="Book Antiqua" w:hAnsi="Book Antiqua"/>
          <w:sz w:val="24"/>
          <w:szCs w:val="24"/>
        </w:rPr>
        <w:t>, Al Bawardy</w:t>
      </w:r>
      <w:r w:rsidRPr="00B320E5">
        <w:rPr>
          <w:rFonts w:ascii="Book Antiqua" w:eastAsiaTheme="minorEastAsia" w:hAnsi="Book Antiqua"/>
          <w:sz w:val="24"/>
          <w:szCs w:val="24"/>
          <w:lang w:eastAsia="zh-CN"/>
        </w:rPr>
        <w:t xml:space="preserve"> BF</w:t>
      </w:r>
      <w:r w:rsidRPr="00B320E5">
        <w:rPr>
          <w:rFonts w:ascii="Book Antiqua" w:hAnsi="Book Antiqua"/>
          <w:sz w:val="24"/>
          <w:szCs w:val="24"/>
        </w:rPr>
        <w:t>, Saberi</w:t>
      </w:r>
      <w:r w:rsidRPr="00B320E5">
        <w:rPr>
          <w:rFonts w:ascii="Book Antiqua" w:eastAsiaTheme="minorEastAsia" w:hAnsi="Book Antiqua"/>
          <w:sz w:val="24"/>
          <w:szCs w:val="24"/>
          <w:lang w:eastAsia="zh-CN"/>
        </w:rPr>
        <w:t xml:space="preserve"> B</w:t>
      </w:r>
      <w:r w:rsidRPr="00B320E5">
        <w:rPr>
          <w:rFonts w:ascii="Book Antiqua" w:hAnsi="Book Antiqua"/>
          <w:sz w:val="24"/>
          <w:szCs w:val="24"/>
        </w:rPr>
        <w:t>, Ditah</w:t>
      </w:r>
      <w:r w:rsidRPr="00B320E5">
        <w:rPr>
          <w:rFonts w:ascii="Book Antiqua" w:eastAsiaTheme="minorEastAsia" w:hAnsi="Book Antiqua"/>
          <w:sz w:val="24"/>
          <w:szCs w:val="24"/>
          <w:lang w:eastAsia="zh-CN"/>
        </w:rPr>
        <w:t xml:space="preserve"> C</w:t>
      </w:r>
      <w:r w:rsidRPr="00B320E5">
        <w:rPr>
          <w:rFonts w:ascii="Book Antiqua" w:hAnsi="Book Antiqua"/>
          <w:sz w:val="24"/>
          <w:szCs w:val="24"/>
        </w:rPr>
        <w:t>, Kamath</w:t>
      </w:r>
      <w:r w:rsidRPr="00B320E5">
        <w:rPr>
          <w:rFonts w:ascii="Book Antiqua" w:eastAsiaTheme="minorEastAsia" w:hAnsi="Book Antiqua"/>
          <w:sz w:val="24"/>
          <w:szCs w:val="24"/>
          <w:lang w:eastAsia="zh-CN"/>
        </w:rPr>
        <w:t xml:space="preserve"> PS.</w:t>
      </w:r>
      <w:r w:rsidRPr="00B320E5">
        <w:rPr>
          <w:rFonts w:ascii="Book Antiqua" w:hAnsi="Book Antiqua"/>
          <w:sz w:val="24"/>
          <w:szCs w:val="24"/>
        </w:rPr>
        <w:t xml:space="preserve"> Transjugular intrahepatic portosystemic stent shunt for medically refractory hepatic hydrothorax: A systematic review and cumulative meta-analysis</w:t>
      </w:r>
      <w:r w:rsidRPr="00B320E5">
        <w:rPr>
          <w:rFonts w:ascii="Book Antiqua" w:eastAsiaTheme="minorEastAsia" w:hAnsi="Book Antiqua"/>
          <w:sz w:val="24"/>
          <w:szCs w:val="24"/>
          <w:lang w:eastAsia="zh-CN"/>
        </w:rPr>
        <w:t xml:space="preserve">. </w:t>
      </w:r>
      <w:r w:rsidRPr="00B320E5">
        <w:rPr>
          <w:rFonts w:ascii="Book Antiqua" w:hAnsi="Book Antiqua"/>
          <w:i/>
          <w:iCs/>
          <w:sz w:val="24"/>
          <w:szCs w:val="24"/>
        </w:rPr>
        <w:t>World J Hepatol</w:t>
      </w:r>
      <w:r w:rsidRPr="00B320E5">
        <w:rPr>
          <w:rFonts w:ascii="Book Antiqua" w:eastAsiaTheme="minorEastAsia" w:hAnsi="Book Antiqua"/>
          <w:i/>
          <w:iCs/>
          <w:sz w:val="24"/>
          <w:szCs w:val="24"/>
          <w:lang w:eastAsia="zh-CN"/>
        </w:rPr>
        <w:t xml:space="preserve"> </w:t>
      </w:r>
      <w:r w:rsidRPr="00B320E5">
        <w:rPr>
          <w:rFonts w:ascii="Book Antiqua" w:eastAsiaTheme="minorEastAsia" w:hAnsi="Book Antiqua"/>
          <w:iCs/>
          <w:sz w:val="24"/>
          <w:szCs w:val="24"/>
          <w:lang w:eastAsia="zh-CN"/>
        </w:rPr>
        <w:t>2015; In press</w:t>
      </w:r>
    </w:p>
    <w:p w:rsidR="00263B59"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2428AD"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INTRODUCTION</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Hepatic hydrothorax (HH) is the accumulation of significant pleural effusion, usually in excess of 500 mL, in a patient with cirrhosis without coexisting primary cardiopulmonary disease</w:t>
      </w:r>
      <w:r w:rsidR="00C571B5" w:rsidRPr="00B320E5">
        <w:rPr>
          <w:rFonts w:ascii="Book Antiqua" w:hAnsi="Book Antiqua"/>
          <w:bCs/>
          <w:sz w:val="24"/>
          <w:szCs w:val="24"/>
        </w:rPr>
        <w:fldChar w:fldCharType="begin">
          <w:fldData xml:space="preserve">PEVuZE5vdGU+PENpdGU+PEF1dGhvcj5DYXJkZW5hczwvQXV0aG9yPjxZZWFyPjIwMDQ8L1llYXI+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</w:fldData>
        </w:fldChar>
      </w:r>
      <w:r w:rsidR="00C571B5" w:rsidRPr="00B320E5">
        <w:rPr>
          <w:rFonts w:ascii="Book Antiqua" w:hAnsi="Book Antiqua"/>
          <w:bCs/>
          <w:sz w:val="24"/>
          <w:szCs w:val="24"/>
        </w:rPr>
        <w:instrText xml:space="preserve"> ADDIN EN.CITE </w:instrText>
      </w:r>
      <w:r w:rsidR="00C571B5" w:rsidRPr="00B320E5">
        <w:rPr>
          <w:rFonts w:ascii="Book Antiqua" w:hAnsi="Book Antiqua"/>
          <w:bCs/>
          <w:sz w:val="24"/>
          <w:szCs w:val="24"/>
        </w:rPr>
        <w:fldChar w:fldCharType="begin">
          <w:fldData xml:space="preserve">PEVuZE5vdGU+PENpdGU+PEF1dGhvcj5DYXJkZW5hczwvQXV0aG9yPjxZZWFyPjIwMDQ8L1llYXI+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</w:fldData>
        </w:fldChar>
      </w:r>
      <w:r w:rsidR="00C571B5" w:rsidRPr="00B320E5">
        <w:rPr>
          <w:rFonts w:ascii="Book Antiqua" w:hAnsi="Book Antiqua"/>
          <w:bCs/>
          <w:sz w:val="24"/>
          <w:szCs w:val="24"/>
        </w:rPr>
        <w:instrText xml:space="preserve"> ADDIN EN.CITE.DATA </w:instrText>
      </w:r>
      <w:r w:rsidR="00C571B5" w:rsidRPr="00B320E5">
        <w:rPr>
          <w:rFonts w:ascii="Book Antiqua" w:hAnsi="Book Antiqua"/>
          <w:bCs/>
          <w:sz w:val="24"/>
          <w:szCs w:val="24"/>
        </w:rPr>
      </w:r>
      <w:r w:rsidR="00C571B5" w:rsidRPr="00B320E5">
        <w:rPr>
          <w:rFonts w:ascii="Book Antiqua" w:hAnsi="Book Antiqua"/>
          <w:bCs/>
          <w:sz w:val="24"/>
          <w:szCs w:val="24"/>
        </w:rPr>
        <w:fldChar w:fldCharType="end"/>
      </w:r>
      <w:r w:rsidR="00C571B5" w:rsidRPr="00B320E5">
        <w:rPr>
          <w:rFonts w:ascii="Book Antiqua" w:hAnsi="Book Antiqua"/>
          <w:bCs/>
          <w:sz w:val="24"/>
          <w:szCs w:val="24"/>
        </w:rPr>
      </w:r>
      <w:r w:rsidR="00C571B5" w:rsidRPr="00B320E5">
        <w:rPr>
          <w:rFonts w:ascii="Book Antiqua" w:hAnsi="Book Antiqua"/>
          <w:bCs/>
          <w:sz w:val="24"/>
          <w:szCs w:val="24"/>
        </w:rPr>
        <w:fldChar w:fldCharType="separate"/>
      </w:r>
      <w:r w:rsidR="00C571B5" w:rsidRPr="00B320E5">
        <w:rPr>
          <w:rFonts w:ascii="Book Antiqua" w:hAnsi="Book Antiqua"/>
          <w:bCs/>
          <w:noProof/>
          <w:sz w:val="24"/>
          <w:szCs w:val="24"/>
          <w:vertAlign w:val="superscript"/>
        </w:rPr>
        <w:t>[</w:t>
      </w:r>
      <w:hyperlink w:anchor="_ENREF_1" w:tooltip="Cardenas, 2004 #2" w:history="1">
        <w:r w:rsidR="00C571B5" w:rsidRPr="00B320E5">
          <w:rPr>
            <w:rFonts w:ascii="Book Antiqua" w:hAnsi="Book Antiqua"/>
            <w:bCs/>
            <w:noProof/>
            <w:sz w:val="24"/>
            <w:szCs w:val="24"/>
            <w:vertAlign w:val="superscript"/>
          </w:rPr>
          <w:t>1-3</w:t>
        </w:r>
      </w:hyperlink>
      <w:r w:rsidR="00C571B5" w:rsidRPr="00B320E5">
        <w:rPr>
          <w:rFonts w:ascii="Book Antiqua" w:hAnsi="Book Antiqua"/>
          <w:bCs/>
          <w:noProof/>
          <w:sz w:val="24"/>
          <w:szCs w:val="24"/>
          <w:vertAlign w:val="superscript"/>
        </w:rPr>
        <w:t>]</w:t>
      </w:r>
      <w:r w:rsidR="00C571B5" w:rsidRPr="00B320E5">
        <w:rPr>
          <w:rFonts w:ascii="Book Antiqua" w:hAnsi="Book Antiqua"/>
          <w:bCs/>
          <w:sz w:val="24"/>
          <w:szCs w:val="24"/>
        </w:rPr>
        <w:fldChar w:fldCharType="end"/>
      </w:r>
      <w:r w:rsidR="0091497D" w:rsidRPr="00B320E5">
        <w:rPr>
          <w:rFonts w:ascii="Book Antiqua" w:hAnsi="Book Antiqua"/>
          <w:bCs/>
          <w:sz w:val="24"/>
          <w:szCs w:val="24"/>
        </w:rPr>
        <w:t>.</w:t>
      </w:r>
      <w:r w:rsidRPr="00B320E5">
        <w:rPr>
          <w:rFonts w:ascii="Book Antiqua" w:hAnsi="Book Antiqua"/>
          <w:bCs/>
          <w:sz w:val="24"/>
          <w:szCs w:val="24"/>
        </w:rPr>
        <w:t xml:space="preserve"> It is a relatively uncommon complication of end-stage liver disease, with an estimated prevalence among cirrhotic patients of 5% to 10%</w:t>
      </w:r>
      <w:r w:rsidR="00C571B5" w:rsidRPr="00B320E5">
        <w:rPr>
          <w:rFonts w:ascii="Book Antiqua" w:hAnsi="Book Antiqua"/>
          <w:bCs/>
          <w:sz w:val="24"/>
          <w:szCs w:val="24"/>
        </w:rPr>
        <w:fldChar w:fldCharType="begin">
          <w:fldData xml:space="preserve">PEVuZE5vdGU+PENpdGU+PEF1dGhvcj5BbGJlcnRzPC9BdXRob3I+PFllYXI+MTk5MTwvWWVhcj48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</w:fldData>
        </w:fldChar>
      </w:r>
      <w:r w:rsidR="00C571B5" w:rsidRPr="00B320E5">
        <w:rPr>
          <w:rFonts w:ascii="Book Antiqua" w:hAnsi="Book Antiqua"/>
          <w:bCs/>
          <w:sz w:val="24"/>
          <w:szCs w:val="24"/>
        </w:rPr>
        <w:instrText xml:space="preserve"> ADDIN EN.CITE </w:instrText>
      </w:r>
      <w:r w:rsidR="00C571B5" w:rsidRPr="00B320E5">
        <w:rPr>
          <w:rFonts w:ascii="Book Antiqua" w:hAnsi="Book Antiqua"/>
          <w:bCs/>
          <w:sz w:val="24"/>
          <w:szCs w:val="24"/>
        </w:rPr>
        <w:fldChar w:fldCharType="begin">
          <w:fldData xml:space="preserve">PEVuZE5vdGU+PENpdGU+PEF1dGhvcj5BbGJlcnRzPC9BdXRob3I+PFllYXI+MTk5MTwvWWVhcj48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</w:fldData>
        </w:fldChar>
      </w:r>
      <w:r w:rsidR="00C571B5" w:rsidRPr="00B320E5">
        <w:rPr>
          <w:rFonts w:ascii="Book Antiqua" w:hAnsi="Book Antiqua"/>
          <w:bCs/>
          <w:sz w:val="24"/>
          <w:szCs w:val="24"/>
        </w:rPr>
        <w:instrText xml:space="preserve"> ADDIN EN.CITE.DATA </w:instrText>
      </w:r>
      <w:r w:rsidR="00C571B5" w:rsidRPr="00B320E5">
        <w:rPr>
          <w:rFonts w:ascii="Book Antiqua" w:hAnsi="Book Antiqua"/>
          <w:bCs/>
          <w:sz w:val="24"/>
          <w:szCs w:val="24"/>
        </w:rPr>
      </w:r>
      <w:r w:rsidR="00C571B5" w:rsidRPr="00B320E5">
        <w:rPr>
          <w:rFonts w:ascii="Book Antiqua" w:hAnsi="Book Antiqua"/>
          <w:bCs/>
          <w:sz w:val="24"/>
          <w:szCs w:val="24"/>
        </w:rPr>
        <w:fldChar w:fldCharType="end"/>
      </w:r>
      <w:r w:rsidR="00C571B5" w:rsidRPr="00B320E5">
        <w:rPr>
          <w:rFonts w:ascii="Book Antiqua" w:hAnsi="Book Antiqua"/>
          <w:bCs/>
          <w:sz w:val="24"/>
          <w:szCs w:val="24"/>
        </w:rPr>
      </w:r>
      <w:r w:rsidR="00C571B5" w:rsidRPr="00B320E5">
        <w:rPr>
          <w:rFonts w:ascii="Book Antiqua" w:hAnsi="Book Antiqua"/>
          <w:bCs/>
          <w:sz w:val="24"/>
          <w:szCs w:val="24"/>
        </w:rPr>
        <w:fldChar w:fldCharType="separate"/>
      </w:r>
      <w:r w:rsidR="00C571B5" w:rsidRPr="00B320E5">
        <w:rPr>
          <w:rFonts w:ascii="Book Antiqua" w:hAnsi="Book Antiqua"/>
          <w:bCs/>
          <w:noProof/>
          <w:sz w:val="24"/>
          <w:szCs w:val="24"/>
          <w:vertAlign w:val="superscript"/>
        </w:rPr>
        <w:t>[</w:t>
      </w:r>
      <w:hyperlink w:anchor="_ENREF_1" w:tooltip="Cardenas, 2004 #2" w:history="1">
        <w:r w:rsidR="00C571B5" w:rsidRPr="00B320E5">
          <w:rPr>
            <w:rFonts w:ascii="Book Antiqua" w:hAnsi="Book Antiqua"/>
            <w:bCs/>
            <w:noProof/>
            <w:sz w:val="24"/>
            <w:szCs w:val="24"/>
            <w:vertAlign w:val="superscript"/>
          </w:rPr>
          <w:t>1</w:t>
        </w:r>
      </w:hyperlink>
      <w:r w:rsidR="00C571B5" w:rsidRPr="00B320E5">
        <w:rPr>
          <w:rFonts w:ascii="Book Antiqua" w:hAnsi="Book Antiqua"/>
          <w:bCs/>
          <w:noProof/>
          <w:sz w:val="24"/>
          <w:szCs w:val="24"/>
          <w:vertAlign w:val="superscript"/>
        </w:rPr>
        <w:t>,</w:t>
      </w:r>
      <w:hyperlink w:anchor="_ENREF_3" w:tooltip="Strauss, 1994 #30" w:history="1">
        <w:r w:rsidR="00C571B5" w:rsidRPr="00B320E5">
          <w:rPr>
            <w:rFonts w:ascii="Book Antiqua" w:hAnsi="Book Antiqua"/>
            <w:bCs/>
            <w:noProof/>
            <w:sz w:val="24"/>
            <w:szCs w:val="24"/>
            <w:vertAlign w:val="superscript"/>
          </w:rPr>
          <w:t>3-5</w:t>
        </w:r>
      </w:hyperlink>
      <w:r w:rsidR="00C571B5" w:rsidRPr="00B320E5">
        <w:rPr>
          <w:rFonts w:ascii="Book Antiqua" w:hAnsi="Book Antiqua"/>
          <w:bCs/>
          <w:noProof/>
          <w:sz w:val="24"/>
          <w:szCs w:val="24"/>
          <w:vertAlign w:val="superscript"/>
        </w:rPr>
        <w:t>]</w:t>
      </w:r>
      <w:r w:rsidR="00C571B5" w:rsidRPr="00B320E5">
        <w:rPr>
          <w:rFonts w:ascii="Book Antiqua" w:hAnsi="Book Antiqua"/>
          <w:bCs/>
          <w:sz w:val="24"/>
          <w:szCs w:val="24"/>
        </w:rPr>
        <w:fldChar w:fldCharType="end"/>
      </w:r>
      <w:r w:rsidR="0091497D" w:rsidRPr="00B320E5">
        <w:rPr>
          <w:rFonts w:ascii="Book Antiqua" w:hAnsi="Book Antiqua"/>
          <w:bCs/>
          <w:sz w:val="24"/>
          <w:szCs w:val="24"/>
        </w:rPr>
        <w:t>.</w:t>
      </w:r>
      <w:r w:rsidR="00261D77">
        <w:rPr>
          <w:rFonts w:ascii="Book Antiqua" w:hAnsi="Book Antiqua"/>
          <w:bCs/>
          <w:sz w:val="24"/>
          <w:szCs w:val="24"/>
        </w:rPr>
        <w:t xml:space="preserve"> </w:t>
      </w:r>
      <w:r w:rsidRPr="00B320E5">
        <w:rPr>
          <w:rFonts w:ascii="Book Antiqua" w:hAnsi="Book Antiqua"/>
          <w:bCs/>
          <w:sz w:val="24"/>
          <w:szCs w:val="24"/>
        </w:rPr>
        <w:t>Although the exact mechanisms involved in the development of HH have not been completely elucidated, the most widely accepted mechanism is the passage of fluid from the peritoneal to the pleural cavity through diaphragmatic defects, usu</w:t>
      </w:r>
      <w:r w:rsidR="00C571B5" w:rsidRPr="00B320E5">
        <w:rPr>
          <w:rFonts w:ascii="Book Antiqua" w:hAnsi="Book Antiqua"/>
          <w:bCs/>
          <w:sz w:val="24"/>
          <w:szCs w:val="24"/>
        </w:rPr>
        <w:t>ally less than 1 cm in diameter</w:t>
      </w:r>
      <w:r w:rsidR="0091497D" w:rsidRPr="00B320E5">
        <w:rPr>
          <w:rFonts w:ascii="Book Antiqua" w:hAnsi="Book Antiqua"/>
          <w:bCs/>
          <w:sz w:val="24"/>
          <w:szCs w:val="24"/>
        </w:rPr>
        <w:fldChar w:fldCharType="begin">
          <w:fldData xml:space="preserve">PEVuZE5vdGU+PENpdGU+PEF1dGhvcj5EdW1vbnQ8L0F1dGhvcj48WWVhcj4xOTYwPC9ZZWFyPjxS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</w:fldData>
        </w:fldChar>
      </w:r>
      <w:r w:rsidR="0091497D" w:rsidRPr="00B320E5">
        <w:rPr>
          <w:rFonts w:ascii="Book Antiqua" w:hAnsi="Book Antiqua"/>
          <w:bCs/>
          <w:sz w:val="24"/>
          <w:szCs w:val="24"/>
        </w:rPr>
        <w:instrText xml:space="preserve"> ADDIN EN.CITE </w:instrText>
      </w:r>
      <w:r w:rsidR="0091497D" w:rsidRPr="00B320E5">
        <w:rPr>
          <w:rFonts w:ascii="Book Antiqua" w:hAnsi="Book Antiqua"/>
          <w:bCs/>
          <w:sz w:val="24"/>
          <w:szCs w:val="24"/>
        </w:rPr>
        <w:fldChar w:fldCharType="begin">
          <w:fldData xml:space="preserve">PEVuZE5vdGU+PENpdGU+PEF1dGhvcj5EdW1vbnQ8L0F1dGhvcj48WWVhcj4xOTYwPC9ZZWFyPjxS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</w:fldData>
        </w:fldChar>
      </w:r>
      <w:r w:rsidR="0091497D" w:rsidRPr="00B320E5">
        <w:rPr>
          <w:rFonts w:ascii="Book Antiqua" w:hAnsi="Book Antiqua"/>
          <w:bCs/>
          <w:sz w:val="24"/>
          <w:szCs w:val="24"/>
        </w:rPr>
        <w:instrText xml:space="preserve"> ADDIN EN.CITE.DATA </w:instrText>
      </w:r>
      <w:r w:rsidR="0091497D" w:rsidRPr="00B320E5">
        <w:rPr>
          <w:rFonts w:ascii="Book Antiqua" w:hAnsi="Book Antiqua"/>
          <w:bCs/>
          <w:sz w:val="24"/>
          <w:szCs w:val="24"/>
        </w:rPr>
      </w:r>
      <w:r w:rsidR="0091497D" w:rsidRPr="00B320E5">
        <w:rPr>
          <w:rFonts w:ascii="Book Antiqua" w:hAnsi="Book Antiqua"/>
          <w:bCs/>
          <w:sz w:val="24"/>
          <w:szCs w:val="24"/>
        </w:rPr>
        <w:fldChar w:fldCharType="end"/>
      </w:r>
      <w:r w:rsidR="0091497D" w:rsidRPr="00B320E5">
        <w:rPr>
          <w:rFonts w:ascii="Book Antiqua" w:hAnsi="Book Antiqua"/>
          <w:bCs/>
          <w:sz w:val="24"/>
          <w:szCs w:val="24"/>
        </w:rPr>
      </w:r>
      <w:r w:rsidR="0091497D" w:rsidRPr="00B320E5">
        <w:rPr>
          <w:rFonts w:ascii="Book Antiqua" w:hAnsi="Book Antiqua"/>
          <w:bCs/>
          <w:sz w:val="24"/>
          <w:szCs w:val="24"/>
        </w:rPr>
        <w:fldChar w:fldCharType="separate"/>
      </w:r>
      <w:r w:rsidR="0091497D" w:rsidRPr="00B320E5">
        <w:rPr>
          <w:rFonts w:ascii="Book Antiqua" w:hAnsi="Book Antiqua"/>
          <w:bCs/>
          <w:noProof/>
          <w:sz w:val="24"/>
          <w:szCs w:val="24"/>
          <w:vertAlign w:val="superscript"/>
        </w:rPr>
        <w:t>[</w:t>
      </w:r>
      <w:hyperlink w:anchor="_ENREF_6" w:tooltip="Dumont, 1960 #8" w:history="1">
        <w:r w:rsidR="00CC1D23" w:rsidRPr="00B320E5">
          <w:rPr>
            <w:rFonts w:ascii="Book Antiqua" w:hAnsi="Book Antiqua"/>
            <w:bCs/>
            <w:noProof/>
            <w:sz w:val="24"/>
            <w:szCs w:val="24"/>
            <w:vertAlign w:val="superscript"/>
          </w:rPr>
          <w:t>6-9</w:t>
        </w:r>
      </w:hyperlink>
      <w:r w:rsidR="0091497D" w:rsidRPr="00B320E5">
        <w:rPr>
          <w:rFonts w:ascii="Book Antiqua" w:hAnsi="Book Antiqua"/>
          <w:bCs/>
          <w:noProof/>
          <w:sz w:val="24"/>
          <w:szCs w:val="24"/>
          <w:vertAlign w:val="superscript"/>
        </w:rPr>
        <w:t>]</w:t>
      </w:r>
      <w:r w:rsidR="0091497D" w:rsidRPr="00B320E5">
        <w:rPr>
          <w:rFonts w:ascii="Book Antiqua" w:hAnsi="Book Antiqua"/>
          <w:bCs/>
          <w:sz w:val="24"/>
          <w:szCs w:val="24"/>
        </w:rPr>
        <w:fldChar w:fldCharType="end"/>
      </w:r>
      <w:r w:rsidRPr="00B320E5">
        <w:rPr>
          <w:rFonts w:ascii="Book Antiqua" w:hAnsi="Book Antiqua"/>
          <w:bCs/>
          <w:sz w:val="24"/>
          <w:szCs w:val="24"/>
        </w:rPr>
        <w:t>. The one way flow of the asc</w:t>
      </w:r>
      <w:r w:rsidR="000D700D" w:rsidRPr="00B320E5">
        <w:rPr>
          <w:rFonts w:ascii="Book Antiqua" w:hAnsi="Book Antiqua"/>
          <w:bCs/>
          <w:sz w:val="24"/>
          <w:szCs w:val="24"/>
        </w:rPr>
        <w:t>i</w:t>
      </w:r>
      <w:r w:rsidRPr="00B320E5">
        <w:rPr>
          <w:rFonts w:ascii="Book Antiqua" w:hAnsi="Book Antiqua"/>
          <w:bCs/>
          <w:sz w:val="24"/>
          <w:szCs w:val="24"/>
        </w:rPr>
        <w:t>tic fluid into the pleural cavity is also thought to be influenced by the negative intrathoracic pressure. The effusion, typically a transudate, most commonly occurs in the right hemithorax (85%)</w:t>
      </w:r>
      <w:r w:rsidR="00AF627D" w:rsidRPr="00B320E5">
        <w:rPr>
          <w:rFonts w:ascii="Book Antiqua" w:hAnsi="Book Antiqua"/>
          <w:bCs/>
          <w:sz w:val="24"/>
          <w:szCs w:val="24"/>
        </w:rPr>
        <w:fldChar w:fldCharType="begin">
          <w:fldData xml:space="preserve">PEVuZE5vdGU+PENpdGU+PEF1dGhvcj5BbGFnaWFrcmlzaG5hbjwvQXV0aG9yPjxZZWFyPjE5OTk8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PEVuZE5vdGU+PENpdGU+PEF1dGhvcj5BbGFnaWFrcmlzaG5hbjwvQXV0aG9yPjxZZWFyPjE5OTk8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3" w:tooltip="Strauss, 1994 #30" w:history="1">
        <w:r w:rsidR="00CC1D23" w:rsidRPr="00B320E5">
          <w:rPr>
            <w:rFonts w:ascii="Book Antiqua" w:hAnsi="Book Antiqua"/>
            <w:bCs/>
            <w:noProof/>
            <w:sz w:val="24"/>
            <w:szCs w:val="24"/>
            <w:vertAlign w:val="superscript"/>
          </w:rPr>
          <w:t>3</w:t>
        </w:r>
      </w:hyperlink>
      <w:r w:rsidR="00D2147F" w:rsidRPr="00B320E5">
        <w:rPr>
          <w:rFonts w:ascii="Book Antiqua" w:hAnsi="Book Antiqua"/>
          <w:bCs/>
          <w:noProof/>
          <w:sz w:val="24"/>
          <w:szCs w:val="24"/>
          <w:vertAlign w:val="superscript"/>
        </w:rPr>
        <w:t>,</w:t>
      </w:r>
      <w:hyperlink w:anchor="_ENREF_10" w:tooltip="Alagiakrishnan, 1999 #12" w:history="1">
        <w:r w:rsidR="00CC1D23" w:rsidRPr="00B320E5">
          <w:rPr>
            <w:rFonts w:ascii="Book Antiqua" w:hAnsi="Book Antiqua"/>
            <w:bCs/>
            <w:noProof/>
            <w:sz w:val="24"/>
            <w:szCs w:val="24"/>
            <w:vertAlign w:val="superscript"/>
          </w:rPr>
          <w:t>10</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91497D" w:rsidRPr="00B320E5">
        <w:rPr>
          <w:rFonts w:ascii="Book Antiqua" w:hAnsi="Book Antiqua"/>
          <w:bCs/>
          <w:sz w:val="24"/>
          <w:szCs w:val="24"/>
        </w:rPr>
        <w:t xml:space="preserve">. </w:t>
      </w:r>
      <w:r w:rsidRPr="00B320E5">
        <w:rPr>
          <w:rFonts w:ascii="Book Antiqua" w:hAnsi="Book Antiqua"/>
          <w:bCs/>
          <w:sz w:val="24"/>
          <w:szCs w:val="24"/>
        </w:rPr>
        <w:t>Ascites can be absent in up to 20% of patients with HH</w:t>
      </w:r>
      <w:r w:rsidR="00AF627D" w:rsidRPr="00B320E5">
        <w:rPr>
          <w:rFonts w:ascii="Book Antiqua" w:hAnsi="Book Antiqua"/>
          <w:bCs/>
          <w:sz w:val="24"/>
          <w:szCs w:val="24"/>
        </w:rPr>
        <w:fldChar w:fldCharType="begin">
          <w:fldData xml:space="preserve">PEVuZE5vdGU+PENpdGU+PEF1dGhvcj5CZW5ldDwvQXV0aG9yPjxZZWFyPjE5OTI8L1llYXI+PFJl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PEVuZE5vdGU+PENpdGU+PEF1dGhvcj5CZW5ldDwvQXV0aG9yPjxZZWFyPjE5OTI8L1llYXI+PFJl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11" w:tooltip="Benet, 1992 #13" w:history="1">
        <w:r w:rsidR="00CC1D23" w:rsidRPr="00B320E5">
          <w:rPr>
            <w:rFonts w:ascii="Book Antiqua" w:hAnsi="Book Antiqua"/>
            <w:bCs/>
            <w:noProof/>
            <w:sz w:val="24"/>
            <w:szCs w:val="24"/>
            <w:vertAlign w:val="superscript"/>
          </w:rPr>
          <w:t>11-13</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91497D" w:rsidRPr="00B320E5">
        <w:rPr>
          <w:rFonts w:ascii="Book Antiqua" w:hAnsi="Book Antiqua"/>
          <w:bCs/>
          <w:sz w:val="24"/>
          <w:szCs w:val="24"/>
        </w:rPr>
        <w:t xml:space="preserve">. </w:t>
      </w:r>
      <w:r w:rsidRPr="00B320E5">
        <w:rPr>
          <w:rFonts w:ascii="Book Antiqua" w:hAnsi="Book Antiqua"/>
          <w:bCs/>
          <w:sz w:val="24"/>
          <w:szCs w:val="24"/>
        </w:rPr>
        <w:t>A diagnostic thoracentesis often confirms diagnosis and excludes infection.</w:t>
      </w:r>
    </w:p>
    <w:p w:rsidR="00BF22A1" w:rsidRPr="00B320E5" w:rsidRDefault="00BF22A1" w:rsidP="00C571B5">
      <w:pPr>
        <w:tabs>
          <w:tab w:val="left" w:pos="1050"/>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The initial management of HH is similar to that for ascites. Maximal sodium restriction (&lt;</w:t>
      </w:r>
      <w:r w:rsidR="00C571B5" w:rsidRPr="00B320E5">
        <w:rPr>
          <w:rFonts w:ascii="Book Antiqua" w:eastAsiaTheme="minorEastAsia" w:hAnsi="Book Antiqua" w:hint="eastAsia"/>
          <w:bCs/>
          <w:sz w:val="24"/>
          <w:szCs w:val="24"/>
          <w:lang w:eastAsia="zh-CN"/>
        </w:rPr>
        <w:t xml:space="preserve"> </w:t>
      </w:r>
      <w:r w:rsidR="00C571B5" w:rsidRPr="00B320E5">
        <w:rPr>
          <w:rFonts w:ascii="Book Antiqua" w:hAnsi="Book Antiqua"/>
          <w:bCs/>
          <w:sz w:val="24"/>
          <w:szCs w:val="24"/>
        </w:rPr>
        <w:t>70-90 mmol/d</w:t>
      </w:r>
      <w:r w:rsidRPr="00B320E5">
        <w:rPr>
          <w:rFonts w:ascii="Book Antiqua" w:hAnsi="Book Antiqua"/>
          <w:bCs/>
          <w:sz w:val="24"/>
          <w:szCs w:val="24"/>
        </w:rPr>
        <w:t>) and optimal tolerated diuretics</w:t>
      </w:r>
      <w:r w:rsidR="00E3090D" w:rsidRPr="00B320E5">
        <w:rPr>
          <w:rFonts w:ascii="Book Antiqua" w:hAnsi="Book Antiqua"/>
          <w:bCs/>
          <w:sz w:val="24"/>
          <w:szCs w:val="24"/>
        </w:rPr>
        <w:t xml:space="preserve"> </w:t>
      </w:r>
      <w:r w:rsidRPr="00B320E5">
        <w:rPr>
          <w:rFonts w:ascii="Book Antiqua" w:hAnsi="Book Antiqua"/>
          <w:bCs/>
          <w:sz w:val="24"/>
          <w:szCs w:val="24"/>
        </w:rPr>
        <w:t>are the first-line therapy. Therapeutic thoracentesis is a safe and effective way to rapidly relieve symptoms of dyspnea in patients with large effusions (1.5-2.0 L)</w:t>
      </w:r>
      <w:r w:rsidR="00AF627D" w:rsidRPr="00B320E5">
        <w:rPr>
          <w:rFonts w:ascii="Book Antiqua" w:hAnsi="Book Antiqua"/>
          <w:bCs/>
          <w:sz w:val="24"/>
          <w:szCs w:val="24"/>
        </w:rPr>
        <w:fldChar w:fldCharType="begin"/>
      </w:r>
      <w:r w:rsidR="00AF627D" w:rsidRPr="00B320E5">
        <w:rPr>
          <w:rFonts w:ascii="Book Antiqua" w:hAnsi="Book Antiqua"/>
          <w:bCs/>
          <w:sz w:val="24"/>
          <w:szCs w:val="24"/>
        </w:rPr>
        <w:instrText xml:space="preserve"> ADDIN EN.CITE &lt;EndNote&gt;&lt;Cite&gt;&lt;Author&gt;Xiol&lt;/Author&gt;&lt;Year&gt;1998&lt;/Year&gt;&lt;RecNum&gt;7&lt;/RecNum&gt;&lt;DisplayText&gt;&lt;style face="superscript"&gt;[5]&lt;/style&gt;&lt;/DisplayText&gt;&lt;record&gt;&lt;rec-number&gt;7&lt;/rec-number&gt;&lt;foreign-keys&gt;&lt;key app="EN" db-id="ee0det59bassrveazf755wvh5resr90xwsax"&gt;7&lt;/key&gt;&lt;/foreign-keys&gt;&lt;ref-type name="Journal Article"&gt;17&lt;/ref-type&gt;&lt;contributors&gt;&lt;authors&gt;&lt;author&gt;Xiol, X.&lt;/author&gt;&lt;author&gt;Guardiola, J.&lt;/author&gt;&lt;/authors&gt;&lt;/contributors&gt;&lt;auth-address&gt;Hospital de Bellvitge, L&amp;apos;Hospitalet de Llobregat, Barcelona, Spain.&lt;/auth-address&gt;&lt;titles&gt;&lt;title&gt;Hepatic hydrothorax&lt;/title&gt;&lt;secondary-title&gt;Curr Opin Pulm Med&lt;/secondary-title&gt;&lt;/titles&gt;&lt;periodical&gt;&lt;full-title&gt;Curr Opin Pulm Med&lt;/full-title&gt;&lt;/periodical&gt;&lt;pages&gt;239-42&lt;/pages&gt;&lt;volume&gt;4&lt;/volume&gt;&lt;number&gt;4&lt;/number&gt;&lt;edition&gt;2000/05/17&lt;/edition&gt;&lt;keywords&gt;&lt;keyword&gt;*Anti-Bacterial Agents&lt;/keyword&gt;&lt;keyword&gt;Ascites/*complications&lt;/keyword&gt;&lt;keyword&gt;Combined Modality Therapy&lt;/keyword&gt;&lt;keyword&gt;Drug Therapy, Combination/*administration &amp;amp; dosage&lt;/keyword&gt;&lt;keyword&gt;Empyema, Pleural/etiology/physiopathology/*therapy&lt;/keyword&gt;&lt;keyword&gt;Female&lt;/keyword&gt;&lt;keyword&gt;Humans&lt;/keyword&gt;&lt;keyword&gt;Hydrothorax/etiology/physiopathology/*therapy&lt;/keyword&gt;&lt;keyword&gt;Liver Cirrhosis/*complications&lt;/keyword&gt;&lt;keyword&gt;Male&lt;/keyword&gt;&lt;keyword&gt;Paracentesis/methods&lt;/keyword&gt;&lt;keyword&gt;Peritoneovenous Shunt/methods&lt;/keyword&gt;&lt;keyword&gt;Prognosis&lt;/keyword&gt;&lt;keyword&gt;Survival Rate&lt;/keyword&gt;&lt;keyword&gt;Thoracotomy/methods&lt;/keyword&gt;&lt;/keywords&gt;&lt;dates&gt;&lt;year&gt;1998&lt;/year&gt;&lt;pub-dates&gt;&lt;date&gt;Jul&lt;/date&gt;&lt;/pub-dates&gt;&lt;/dates&gt;&lt;isbn&gt;1070-5287 (Print)&amp;#xD;1070-5287 (Linking)&lt;/isbn&gt;&lt;accession-num&gt;10813241&lt;/accession-num&gt;&lt;urls&gt;&lt;related-urls&gt;&lt;url&gt;http://www.ncbi.nlm.nih.gov/pubmed/10813241&lt;/url&gt;&lt;/related-urls&gt;&lt;/urls&gt;&lt;language&gt;eng&lt;/language&gt;&lt;/record&gt;&lt;/Cite&gt;&lt;/EndNote&gt;</w:instrText>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5" w:tooltip="Xiol, 1998 #7" w:history="1">
        <w:r w:rsidR="00CC1D23" w:rsidRPr="00B320E5">
          <w:rPr>
            <w:rFonts w:ascii="Book Antiqua" w:hAnsi="Book Antiqua"/>
            <w:bCs/>
            <w:noProof/>
            <w:sz w:val="24"/>
            <w:szCs w:val="24"/>
            <w:vertAlign w:val="superscript"/>
          </w:rPr>
          <w:t>5</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Pr="00B320E5">
        <w:rPr>
          <w:rFonts w:ascii="Book Antiqua" w:hAnsi="Book Antiqua"/>
          <w:bCs/>
          <w:sz w:val="24"/>
          <w:szCs w:val="24"/>
        </w:rPr>
        <w:t xml:space="preserve">However, when </w:t>
      </w:r>
      <w:r w:rsidR="00E3090D" w:rsidRPr="00B320E5">
        <w:rPr>
          <w:rFonts w:ascii="Book Antiqua" w:hAnsi="Book Antiqua"/>
          <w:bCs/>
          <w:sz w:val="24"/>
          <w:szCs w:val="24"/>
        </w:rPr>
        <w:t>thora</w:t>
      </w:r>
      <w:r w:rsidRPr="00B320E5">
        <w:rPr>
          <w:rFonts w:ascii="Book Antiqua" w:hAnsi="Book Antiqua"/>
          <w:bCs/>
          <w:sz w:val="24"/>
          <w:szCs w:val="24"/>
        </w:rPr>
        <w:t>centesis</w:t>
      </w:r>
      <w:r w:rsidR="00E3090D" w:rsidRPr="00B320E5">
        <w:rPr>
          <w:rFonts w:ascii="Book Antiqua" w:hAnsi="Book Antiqua"/>
          <w:bCs/>
          <w:sz w:val="24"/>
          <w:szCs w:val="24"/>
        </w:rPr>
        <w:t xml:space="preserve"> </w:t>
      </w:r>
      <w:r w:rsidRPr="00B320E5">
        <w:rPr>
          <w:rFonts w:ascii="Book Antiqua" w:hAnsi="Book Antiqua"/>
          <w:bCs/>
          <w:sz w:val="24"/>
          <w:szCs w:val="24"/>
        </w:rPr>
        <w:t>is required m</w:t>
      </w:r>
      <w:r w:rsidR="00C571B5" w:rsidRPr="00B320E5">
        <w:rPr>
          <w:rFonts w:ascii="Book Antiqua" w:hAnsi="Book Antiqua"/>
          <w:bCs/>
          <w:sz w:val="24"/>
          <w:szCs w:val="24"/>
        </w:rPr>
        <w:t>ore than once every 2 to 3 wk</w:t>
      </w:r>
      <w:r w:rsidRPr="00B320E5">
        <w:rPr>
          <w:rFonts w:ascii="Book Antiqua" w:hAnsi="Book Antiqua"/>
          <w:bCs/>
          <w:sz w:val="24"/>
          <w:szCs w:val="24"/>
        </w:rPr>
        <w:t xml:space="preserve"> in patients on maximal sodium restriction and optimal diuretics, it is considered refractory, and alternative treatments should be considered. Pleurodesis and peritoneovenous shunts are surgical options that are usually associated with rapid fluid reaccumulation and procedure-related complications, and they are not generally recommended as treatments for HH</w:t>
      </w:r>
      <w:r w:rsidR="00AF627D" w:rsidRPr="00B320E5">
        <w:rPr>
          <w:rFonts w:ascii="Book Antiqua" w:hAnsi="Book Antiqua"/>
          <w:bCs/>
          <w:sz w:val="24"/>
          <w:szCs w:val="24"/>
        </w:rPr>
        <w:fldChar w:fldCharType="begin">
          <w:fldData xml:space="preserve">PEVuZE5vdGU+PENpdGU+PEF1dGhvcj5Hb3Jkb248L0F1dGhvcj48WWVhcj4xOTk3PC9ZZWFyPjxS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PEVuZE5vdGU+PENpdGU+PEF1dGhvcj5Hb3Jkb248L0F1dGhvcj48WWVhcj4xOTk3PC9ZZWFyPjxS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14" w:tooltip="Gordon, 1997 #16" w:history="1">
        <w:r w:rsidR="00CC1D23" w:rsidRPr="00B320E5">
          <w:rPr>
            <w:rFonts w:ascii="Book Antiqua" w:hAnsi="Book Antiqua"/>
            <w:bCs/>
            <w:noProof/>
            <w:sz w:val="24"/>
            <w:szCs w:val="24"/>
            <w:vertAlign w:val="superscript"/>
          </w:rPr>
          <w:t>14</w:t>
        </w:r>
      </w:hyperlink>
      <w:r w:rsidR="00C571B5" w:rsidRPr="00B320E5">
        <w:rPr>
          <w:rFonts w:ascii="Book Antiqua" w:hAnsi="Book Antiqua"/>
          <w:bCs/>
          <w:noProof/>
          <w:sz w:val="24"/>
          <w:szCs w:val="24"/>
          <w:vertAlign w:val="superscript"/>
        </w:rPr>
        <w:t>,</w:t>
      </w:r>
      <w:hyperlink w:anchor="_ENREF_15" w:tooltip="Ikard, 1980 #17" w:history="1">
        <w:r w:rsidR="00CC1D23" w:rsidRPr="00B320E5">
          <w:rPr>
            <w:rFonts w:ascii="Book Antiqua" w:hAnsi="Book Antiqua"/>
            <w:bCs/>
            <w:noProof/>
            <w:sz w:val="24"/>
            <w:szCs w:val="24"/>
            <w:vertAlign w:val="superscript"/>
          </w:rPr>
          <w:t>15</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Pr="00B320E5">
        <w:rPr>
          <w:rFonts w:ascii="Book Antiqua" w:hAnsi="Book Antiqua"/>
          <w:bCs/>
          <w:sz w:val="24"/>
          <w:szCs w:val="24"/>
        </w:rPr>
        <w:t>In the absence of a large pneumothorax, hemothorax, or frank empyema, a chest tube should not be inserted in patients with HH</w:t>
      </w:r>
      <w:r w:rsidR="00AF627D" w:rsidRPr="00B320E5">
        <w:rPr>
          <w:rFonts w:ascii="Book Antiqua" w:hAnsi="Book Antiqua"/>
          <w:bCs/>
          <w:sz w:val="24"/>
          <w:szCs w:val="24"/>
        </w:rPr>
        <w:fldChar w:fldCharType="begin">
          <w:fldData xml:space="preserve">PEVuZE5vdGU+PENpdGU+PEF1dGhvcj5Pcm1hbjwvQXV0aG9yPjxZZWFyPjIwMDk8L1llYXI+PFJl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PEVuZE5vdGU+PENpdGU+PEF1dGhvcj5Pcm1hbjwvQXV0aG9yPjxZZWFyPjIwMDk8L1llYXI+PFJl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16" w:tooltip="Orman, 2009 #18" w:history="1">
        <w:r w:rsidR="00CC1D23" w:rsidRPr="00B320E5">
          <w:rPr>
            <w:rFonts w:ascii="Book Antiqua" w:hAnsi="Book Antiqua"/>
            <w:bCs/>
            <w:noProof/>
            <w:sz w:val="24"/>
            <w:szCs w:val="24"/>
            <w:vertAlign w:val="superscript"/>
          </w:rPr>
          <w:t>16</w:t>
        </w:r>
      </w:hyperlink>
      <w:r w:rsidR="00C571B5" w:rsidRPr="00B320E5">
        <w:rPr>
          <w:rFonts w:ascii="Book Antiqua" w:hAnsi="Book Antiqua"/>
          <w:bCs/>
          <w:noProof/>
          <w:sz w:val="24"/>
          <w:szCs w:val="24"/>
          <w:vertAlign w:val="superscript"/>
        </w:rPr>
        <w:t>,</w:t>
      </w:r>
      <w:hyperlink w:anchor="_ENREF_17" w:tooltip="Runyon, 2013 #19" w:history="1">
        <w:r w:rsidR="00CC1D23" w:rsidRPr="00B320E5">
          <w:rPr>
            <w:rFonts w:ascii="Book Antiqua" w:hAnsi="Book Antiqua"/>
            <w:bCs/>
            <w:noProof/>
            <w:sz w:val="24"/>
            <w:szCs w:val="24"/>
            <w:vertAlign w:val="superscript"/>
          </w:rPr>
          <w:t>17</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w:t>
      </w:r>
    </w:p>
    <w:p w:rsidR="00AB518B" w:rsidRPr="00B320E5" w:rsidRDefault="00BF22A1" w:rsidP="00C571B5">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Up to 25% of patients with HH will become refractory to treatment</w:t>
      </w:r>
      <w:r w:rsidR="00AF627D" w:rsidRPr="00B320E5">
        <w:rPr>
          <w:rFonts w:ascii="Book Antiqua" w:hAnsi="Book Antiqua"/>
          <w:bCs/>
          <w:sz w:val="24"/>
          <w:szCs w:val="24"/>
        </w:rPr>
        <w:fldChar w:fldCharType="begin"/>
      </w:r>
      <w:r w:rsidR="00AF627D" w:rsidRPr="00B320E5">
        <w:rPr>
          <w:rFonts w:ascii="Book Antiqua" w:hAnsi="Book Antiqua"/>
          <w:bCs/>
          <w:sz w:val="24"/>
          <w:szCs w:val="24"/>
        </w:rPr>
        <w:instrText xml:space="preserve"> ADDIN EN.CITE &lt;EndNote&gt;&lt;Cite&gt;&lt;Author&gt;Krok&lt;/Author&gt;&lt;Year&gt;2012&lt;/Year&gt;&lt;RecNum&gt;20&lt;/RecNum&gt;&lt;DisplayText&gt;&lt;style face="superscript"&gt;[18]&lt;/style&gt;&lt;/DisplayText&gt;&lt;record&gt;&lt;rec-number&gt;20&lt;/rec-number&gt;&lt;foreign-keys&gt;&lt;key app="EN" db-id="ee0det59bassrveazf755wvh5resr90xwsax"&gt;20&lt;/key&gt;&lt;/foreign-keys&gt;&lt;ref-type name="Journal Article"&gt;17&lt;/ref-type&gt;&lt;contributors&gt;&lt;authors&gt;&lt;author&gt;Krok, K. L.&lt;/author&gt;&lt;author&gt;Cardenas, A.&lt;/author&gt;&lt;/authors&gt;&lt;/contributors&gt;&lt;auth-address&gt;Department of Medicine, Hospital of the University of Pennsylvania, Philadelphia, Pennsylvania, USA.&lt;/auth-address&gt;&lt;titles&gt;&lt;title&gt;Hepatic hydrothorax&lt;/title&gt;&lt;secondary-title&gt;Semin Respir Crit Care Med&lt;/secondary-title&gt;&lt;/titles&gt;&lt;periodical&gt;&lt;full-title&gt;Semin Respir Crit Care Med&lt;/full-title&gt;&lt;/periodical&gt;&lt;pages&gt;3-10&lt;/pages&gt;&lt;volume&gt;33&lt;/volume&gt;&lt;number&gt;1&lt;/number&gt;&lt;edition&gt;2012/03/27&lt;/edition&gt;&lt;keywords&gt;&lt;keyword&gt;Ascites/diagnosis/etiology/therapy&lt;/keyword&gt;&lt;keyword&gt;Chest Tubes/adverse effects/standards&lt;/keyword&gt;&lt;keyword&gt;Diet, Sodium-Restricted&lt;/keyword&gt;&lt;keyword&gt;Diuretics/therapeutic use&lt;/keyword&gt;&lt;keyword&gt;Humans&lt;/keyword&gt;&lt;keyword&gt;*Hydrothorax/complications/diagnosis/etiology/therapy&lt;/keyword&gt;&lt;keyword&gt;Hypertension, Portal/*complications/therapy&lt;/keyword&gt;&lt;keyword&gt;Liver Cirrhosis/complications/therapy&lt;/keyword&gt;&lt;keyword&gt;Liver Transplantation/*standards&lt;/keyword&gt;&lt;keyword&gt;Pleurodesis&lt;/keyword&gt;&lt;/keywords&gt;&lt;dates&gt;&lt;year&gt;2012&lt;/year&gt;&lt;pub-dates&gt;&lt;date&gt;Feb&lt;/date&gt;&lt;/pub-dates&gt;&lt;/dates&gt;&lt;isbn&gt;1098-9048 (Electronic)&amp;#xD;1069-3424 (Linking)&lt;/isbn&gt;&lt;accession-num&gt;22447255&lt;/accession-num&gt;&lt;urls&gt;&lt;related-urls&gt;&lt;url&gt;http://www.ncbi.nlm.nih.gov/pubmed/22447255&lt;/url&gt;&lt;/related-urls&gt;&lt;/urls&gt;&lt;electronic-resource-num&gt;10.1055/s-0032-1301729&lt;/electronic-resource-num&gt;&lt;language&gt;eng&lt;/language&gt;&lt;/record&gt;&lt;/Cite&gt;&lt;/EndNote&gt;</w:instrText>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18" w:tooltip="Krok, 2012 #20" w:history="1">
        <w:r w:rsidR="00CC1D23" w:rsidRPr="00B320E5">
          <w:rPr>
            <w:rFonts w:ascii="Book Antiqua" w:hAnsi="Book Antiqua"/>
            <w:bCs/>
            <w:noProof/>
            <w:sz w:val="24"/>
            <w:szCs w:val="24"/>
            <w:vertAlign w:val="superscript"/>
          </w:rPr>
          <w:t>18</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Pr="00B320E5">
        <w:rPr>
          <w:rFonts w:ascii="Book Antiqua" w:hAnsi="Book Antiqua"/>
          <w:bCs/>
          <w:sz w:val="24"/>
          <w:szCs w:val="24"/>
        </w:rPr>
        <w:t>compared to only 10%</w:t>
      </w:r>
      <w:r w:rsidR="00AF627D" w:rsidRPr="00B320E5">
        <w:rPr>
          <w:rFonts w:ascii="Book Antiqua" w:hAnsi="Book Antiqua"/>
          <w:bCs/>
          <w:sz w:val="24"/>
          <w:szCs w:val="24"/>
        </w:rPr>
        <w:fldChar w:fldCharType="begin"/>
      </w:r>
      <w:r w:rsidR="00AF627D" w:rsidRPr="00B320E5">
        <w:rPr>
          <w:rFonts w:ascii="Book Antiqua" w:hAnsi="Book Antiqua"/>
          <w:bCs/>
          <w:sz w:val="24"/>
          <w:szCs w:val="24"/>
        </w:rPr>
        <w:instrText xml:space="preserve"> ADDIN EN.CITE &lt;EndNote&gt;&lt;Cite&gt;&lt;Author&gt;Runyon&lt;/Author&gt;&lt;Year&gt;2013&lt;/Year&gt;&lt;RecNum&gt;19&lt;/RecNum&gt;&lt;DisplayText&gt;&lt;style face="superscript"&gt;[17]&lt;/style&gt;&lt;/DisplayText&gt;&lt;record&gt;&lt;rec-number&gt;19&lt;/rec-number&gt;&lt;foreign-keys&gt;&lt;key app="EN" db-id="ee0det59bassrveazf755wvh5resr90xwsax"&gt;19&lt;/key&gt;&lt;/foreign-keys&gt;&lt;ref-type name="Journal Article"&gt;17&lt;/ref-type&gt;&lt;contributors&gt;&lt;authors&gt;&lt;author&gt;Runyon, B. A.&lt;/author&gt;&lt;/authors&gt;&lt;/contributors&gt;&lt;auth-address&gt;Division of Digestive Diseases, David Geffen School of Medicine at UCLA, UCLA Santa Monica Medical Center, Santa Monica, CA 90404, USA. barunyon@mednet.ucla.edu&lt;/auth-address&gt;&lt;titles&gt;&lt;title&gt;Introduction to the revised American Association for the Study of Liver Diseases Practice Guideline management of adult patients with ascites due to cirrhosis 2012&lt;/title&gt;&lt;secondary-title&gt;Hepatology&lt;/secondary-title&gt;&lt;/titles&gt;&lt;periodical&gt;&lt;full-title&gt;Hepatology&lt;/full-title&gt;&lt;/periodical&gt;&lt;pages&gt;1651-3&lt;/pages&gt;&lt;volume&gt;57&lt;/volume&gt;&lt;number&gt;4&lt;/number&gt;&lt;edition&gt;2013/03/07&lt;/edition&gt;&lt;keywords&gt;&lt;keyword&gt;Adult&lt;/keyword&gt;&lt;keyword&gt;Ascites/*drug therapy/*etiology&lt;/keyword&gt;&lt;keyword&gt;Bacterial Infections/prevention &amp;amp; control&lt;/keyword&gt;&lt;keyword&gt;*Disease Management&lt;/keyword&gt;&lt;keyword&gt;Hepatorenal Syndrome/diagnosis/therapy&lt;/keyword&gt;&lt;keyword&gt;Humans&lt;/keyword&gt;&lt;keyword&gt;Liver Cirrhosis/*complications&lt;/keyword&gt;&lt;keyword&gt;Practice Guidelines as Topic&lt;/keyword&gt;&lt;/keywords&gt;&lt;dates&gt;&lt;year&gt;2013&lt;/year&gt;&lt;pub-dates&gt;&lt;date&gt;Apr&lt;/date&gt;&lt;/pub-dates&gt;&lt;/dates&gt;&lt;isbn&gt;1527-3350 (Electronic)&amp;#xD;0270-9139 (Linking)&lt;/isbn&gt;&lt;accession-num&gt;23463403&lt;/accession-num&gt;&lt;urls&gt;&lt;related-urls&gt;&lt;url&gt;http://www.ncbi.nlm.nih.gov/pubmed/23463403&lt;/url&gt;&lt;/related-urls&gt;&lt;/urls&gt;&lt;electronic-resource-num&gt;10.1002/hep.26359&lt;/electronic-resource-num&gt;&lt;language&gt;eng&lt;/language&gt;&lt;/record&gt;&lt;/Cite&gt;&lt;/EndNote&gt;</w:instrText>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17" w:tooltip="Runyon, 2013 #19" w:history="1">
        <w:r w:rsidR="00CC1D23" w:rsidRPr="00B320E5">
          <w:rPr>
            <w:rFonts w:ascii="Book Antiqua" w:hAnsi="Book Antiqua"/>
            <w:bCs/>
            <w:noProof/>
            <w:sz w:val="24"/>
            <w:szCs w:val="24"/>
            <w:vertAlign w:val="superscript"/>
          </w:rPr>
          <w:t>17</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Pr="00B320E5">
        <w:rPr>
          <w:rFonts w:ascii="Book Antiqua" w:hAnsi="Book Antiqua"/>
          <w:bCs/>
          <w:sz w:val="24"/>
          <w:szCs w:val="24"/>
        </w:rPr>
        <w:t>of patients with cirrhotic ascites. Refractory hepatic hydrothorax (RHH) has traditionally been associated with poor prognosis. Patients with RHH should therefore be considered for liver transplantation. The treatment strategies for RHH are similar but not identical to those for refractory ascites. In patients with prerenal azotemia, therapeutic thoracentesis as a long-term regular treatment is not recommended because of the risk for bleeding and pneumothorax</w:t>
      </w:r>
      <w:r w:rsidR="00AF627D" w:rsidRPr="00B320E5">
        <w:rPr>
          <w:rFonts w:ascii="Book Antiqua" w:hAnsi="Book Antiqua"/>
          <w:bCs/>
          <w:sz w:val="24"/>
          <w:szCs w:val="24"/>
        </w:rPr>
        <w:fldChar w:fldCharType="begin"/>
      </w:r>
      <w:r w:rsidR="00AF627D" w:rsidRPr="00B320E5">
        <w:rPr>
          <w:rFonts w:ascii="Book Antiqua" w:hAnsi="Book Antiqua"/>
          <w:bCs/>
          <w:sz w:val="24"/>
          <w:szCs w:val="24"/>
        </w:rPr>
        <w:instrText xml:space="preserve"> ADDIN EN.CITE &lt;EndNote&gt;&lt;Cite&gt;&lt;Author&gt;Dumont&lt;/Author&gt;&lt;Year&gt;1960&lt;/Year&gt;&lt;RecNum&gt;8&lt;/RecNum&gt;&lt;DisplayText&gt;&lt;style face="superscript"&gt;[6]&lt;/style&gt;&lt;/DisplayText&gt;&lt;record&gt;&lt;rec-number&gt;8&lt;/rec-number&gt;&lt;foreign-keys&gt;&lt;key app="EN" db-id="ee0det59bassrveazf755wvh5resr90xwsax"&gt;8&lt;/key&gt;&lt;/foreign-keys&gt;&lt;ref-type name="Journal Article"&gt;17&lt;/ref-type&gt;&lt;contributors&gt;&lt;authors&gt;&lt;author&gt;Dumont, A. E.&lt;/author&gt;&lt;author&gt;Mulholland, J. H.&lt;/author&gt;&lt;/authors&gt;&lt;/contributors&gt;&lt;titles&gt;&lt;title&gt;Flow rate and composition of thoracic-duct lymph in patients with cirrhosis&lt;/title&gt;&lt;secondary-title&gt;N Engl J Med&lt;/secondary-title&gt;&lt;/titles&gt;&lt;periodical&gt;&lt;full-title&gt;N Engl J Med&lt;/full-title&gt;&lt;/periodical&gt;&lt;pages&gt;471-4&lt;/pages&gt;&lt;volume&gt;263&lt;/volume&gt;&lt;edition&gt;1960/09/08&lt;/edition&gt;&lt;keywords&gt;&lt;keyword&gt;Liver Cirrhosis/*pathology&lt;/keyword&gt;&lt;keyword&gt;Lymph/*chemistry&lt;/keyword&gt;&lt;keyword&gt;Thoracic Duct/*physiology&lt;/keyword&gt;&lt;/keywords&gt;&lt;dates&gt;&lt;year&gt;1960&lt;/year&gt;&lt;pub-dates&gt;&lt;date&gt;Sep 8&lt;/date&gt;&lt;/pub-dates&gt;&lt;/dates&gt;&lt;isbn&gt;0028-4793 (Print)&amp;#xD;0028-4793 (Linking)&lt;/isbn&gt;&lt;accession-num&gt;13818600&lt;/accession-num&gt;&lt;urls&gt;&lt;related-urls&gt;&lt;url&gt;http://www.ncbi.nlm.nih.gov/pubmed/13818600&lt;/url&gt;&lt;/related-urls&gt;&lt;/urls&gt;&lt;electronic-resource-num&gt;10.1056/NEJM196009082631001&lt;/electronic-resource-num&gt;&lt;language&gt;eng&lt;/language&gt;&lt;/record&gt;&lt;/Cite&gt;&lt;/EndNote&gt;</w:instrText>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6" w:tooltip="Dumont, 1960 #8" w:history="1">
        <w:r w:rsidR="00CC1D23" w:rsidRPr="00B320E5">
          <w:rPr>
            <w:rFonts w:ascii="Book Antiqua" w:hAnsi="Book Antiqua"/>
            <w:bCs/>
            <w:noProof/>
            <w:sz w:val="24"/>
            <w:szCs w:val="24"/>
            <w:vertAlign w:val="superscript"/>
          </w:rPr>
          <w:t>6</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Pr="00B320E5">
        <w:rPr>
          <w:rFonts w:ascii="Book Antiqua" w:hAnsi="Book Antiqua"/>
          <w:bCs/>
          <w:sz w:val="24"/>
          <w:szCs w:val="24"/>
        </w:rPr>
        <w:t>Transjugular intrahepatic portosystemic stent shunt (TIPSS) is a nonsurgical, angiographic technique of reducing hepatic sinusoidal pressure, which then results in a reduction in the accumulation of fluid in the peritoneal and pleural space. The procedure is often used as a bridge to liver transplantation in patients with end-stage liver disease. Since RHH is an uncommon complication of cirrhosis, most of the studies on the effectiveness of TIPSS have been limited to small numbers of patients, primarily in the form of case reports</w:t>
      </w:r>
      <w:r w:rsidR="00AF627D" w:rsidRPr="00B320E5">
        <w:rPr>
          <w:rFonts w:ascii="Book Antiqua" w:hAnsi="Book Antiqua"/>
          <w:bCs/>
          <w:sz w:val="24"/>
          <w:szCs w:val="24"/>
        </w:rPr>
        <w:fldChar w:fldCharType="begin">
          <w:fldData xml:space="preserve">PEVuZE5vdGU+PENpdGU+PEF1dGhvcj5BbmRyYWRlPC9BdXRob3I+PFllYXI+MTk5NjwvWWVhcj48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=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PEVuZE5vdGU+PENpdGU+PEF1dGhvcj5BbmRyYWRlPC9BdXRob3I+PFllYXI+MTk5NjwvWWVhcj48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=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19" w:tooltip="Andrade, 1996 #21" w:history="1">
        <w:r w:rsidR="00CC1D23" w:rsidRPr="00B320E5">
          <w:rPr>
            <w:rFonts w:ascii="Book Antiqua" w:hAnsi="Book Antiqua"/>
            <w:bCs/>
            <w:noProof/>
            <w:sz w:val="24"/>
            <w:szCs w:val="24"/>
            <w:vertAlign w:val="superscript"/>
          </w:rPr>
          <w:t>19-22</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00C571B5" w:rsidRPr="00B320E5">
        <w:rPr>
          <w:rFonts w:ascii="Book Antiqua" w:hAnsi="Book Antiqua"/>
          <w:bCs/>
          <w:sz w:val="24"/>
          <w:szCs w:val="24"/>
        </w:rPr>
        <w:t>or case series</w:t>
      </w:r>
      <w:r w:rsidR="00AF627D" w:rsidRPr="00B320E5">
        <w:rPr>
          <w:rFonts w:ascii="Book Antiqua" w:hAnsi="Book Antiqua"/>
          <w:bCs/>
          <w:sz w:val="24"/>
          <w:szCs w:val="24"/>
        </w:rPr>
        <w:fldChar w:fldCharType="begin">
          <w:fldData xml:space="preserve">PEVuZE5vdGU+PENpdGU+PEF1dGhvcj5EaGFuYXNla2FyYW48L0F1dGhvcj48WWVhcj4yMDEwPC9Z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PEVuZE5vdGU+PENpdGU+PEF1dGhvcj5EaGFuYXNla2FyYW48L0F1dGhvcj48WWVhcj4yMDEwPC9Z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3" w:tooltip="Strauss, 1994 #30" w:history="1">
        <w:r w:rsidR="00CC1D23" w:rsidRPr="00B320E5">
          <w:rPr>
            <w:rFonts w:ascii="Book Antiqua" w:hAnsi="Book Antiqua"/>
            <w:bCs/>
            <w:noProof/>
            <w:sz w:val="24"/>
            <w:szCs w:val="24"/>
            <w:vertAlign w:val="superscript"/>
          </w:rPr>
          <w:t>3</w:t>
        </w:r>
      </w:hyperlink>
      <w:r w:rsidR="00C571B5" w:rsidRPr="00B320E5">
        <w:rPr>
          <w:rFonts w:ascii="Book Antiqua" w:hAnsi="Book Antiqua"/>
          <w:bCs/>
          <w:noProof/>
          <w:sz w:val="24"/>
          <w:szCs w:val="24"/>
          <w:vertAlign w:val="superscript"/>
        </w:rPr>
        <w:t>,</w:t>
      </w:r>
      <w:hyperlink w:anchor="_ENREF_14" w:tooltip="Gordon, 1997 #16" w:history="1">
        <w:r w:rsidR="00CC1D23" w:rsidRPr="00B320E5">
          <w:rPr>
            <w:rFonts w:ascii="Book Antiqua" w:hAnsi="Book Antiqua"/>
            <w:bCs/>
            <w:noProof/>
            <w:sz w:val="24"/>
            <w:szCs w:val="24"/>
            <w:vertAlign w:val="superscript"/>
          </w:rPr>
          <w:t>14</w:t>
        </w:r>
      </w:hyperlink>
      <w:r w:rsidR="00C571B5" w:rsidRPr="00B320E5">
        <w:rPr>
          <w:rFonts w:ascii="Book Antiqua" w:hAnsi="Book Antiqua"/>
          <w:bCs/>
          <w:noProof/>
          <w:sz w:val="24"/>
          <w:szCs w:val="24"/>
          <w:vertAlign w:val="superscript"/>
        </w:rPr>
        <w:t>,</w:t>
      </w:r>
      <w:hyperlink w:anchor="_ENREF_23" w:tooltip="Dhanasekaran, 2010 #25" w:history="1">
        <w:r w:rsidR="00CC1D23" w:rsidRPr="00B320E5">
          <w:rPr>
            <w:rFonts w:ascii="Book Antiqua" w:hAnsi="Book Antiqua"/>
            <w:bCs/>
            <w:noProof/>
            <w:sz w:val="24"/>
            <w:szCs w:val="24"/>
            <w:vertAlign w:val="superscript"/>
          </w:rPr>
          <w:t>23-28</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Pr="00B320E5">
        <w:rPr>
          <w:rFonts w:ascii="Book Antiqua" w:hAnsi="Book Antiqua"/>
          <w:bCs/>
          <w:sz w:val="24"/>
          <w:szCs w:val="24"/>
        </w:rPr>
        <w:t>. Findings from these studies have varied substantially. The purpose of this study was to evaluate the effectiveness of TIPSS in patients with RHH by pooling all available evidence in a systematic review with cumulative meta-analysis.</w:t>
      </w:r>
    </w:p>
    <w:p w:rsidR="00C571B5" w:rsidRPr="00B320E5" w:rsidRDefault="00C571B5" w:rsidP="00C571B5">
      <w:pPr>
        <w:spacing w:after="0" w:line="360" w:lineRule="auto"/>
        <w:jc w:val="both"/>
        <w:rPr>
          <w:rFonts w:ascii="Book Antiqua" w:eastAsiaTheme="minorEastAsia" w:hAnsi="Book Antiqua"/>
          <w:bCs/>
          <w:sz w:val="24"/>
          <w:szCs w:val="24"/>
          <w:lang w:eastAsia="zh-CN"/>
        </w:rPr>
      </w:pPr>
    </w:p>
    <w:p w:rsidR="00BF22A1" w:rsidRPr="00B320E5" w:rsidRDefault="00C571B5" w:rsidP="00C571B5">
      <w:pPr>
        <w:spacing w:after="0" w:line="360" w:lineRule="auto"/>
        <w:jc w:val="both"/>
        <w:rPr>
          <w:rFonts w:ascii="Book Antiqua" w:hAnsi="Book Antiqua"/>
          <w:b/>
          <w:bCs/>
          <w:sz w:val="24"/>
          <w:szCs w:val="24"/>
        </w:rPr>
      </w:pPr>
      <w:r w:rsidRPr="00B320E5">
        <w:rPr>
          <w:rFonts w:ascii="Book Antiqua" w:eastAsiaTheme="minorEastAsia" w:hAnsi="Book Antiqua"/>
          <w:b/>
          <w:bCs/>
          <w:sz w:val="24"/>
          <w:szCs w:val="24"/>
          <w:lang w:eastAsia="zh-CN"/>
        </w:rPr>
        <w:t xml:space="preserve">MATERIALS AND </w:t>
      </w:r>
      <w:r w:rsidRPr="00B320E5">
        <w:rPr>
          <w:rFonts w:ascii="Book Antiqua" w:hAnsi="Book Antiqua"/>
          <w:b/>
          <w:bCs/>
          <w:sz w:val="24"/>
          <w:szCs w:val="24"/>
        </w:rPr>
        <w:t>METHODS</w:t>
      </w:r>
    </w:p>
    <w:p w:rsidR="00BF22A1" w:rsidRPr="00B320E5" w:rsidRDefault="00BF22A1" w:rsidP="00C571B5">
      <w:pPr>
        <w:keepNext/>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Literature </w:t>
      </w:r>
      <w:r w:rsidR="00C571B5" w:rsidRPr="00B320E5">
        <w:rPr>
          <w:rFonts w:ascii="Book Antiqua" w:hAnsi="Book Antiqua"/>
          <w:b/>
          <w:bCs/>
          <w:i/>
          <w:sz w:val="24"/>
          <w:szCs w:val="24"/>
        </w:rPr>
        <w:t>s</w:t>
      </w:r>
      <w:r w:rsidRPr="00B320E5">
        <w:rPr>
          <w:rFonts w:ascii="Book Antiqua" w:hAnsi="Book Antiqua"/>
          <w:b/>
          <w:bCs/>
          <w:i/>
          <w:sz w:val="24"/>
          <w:szCs w:val="24"/>
        </w:rPr>
        <w:t>earch</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A comprehensive literature search was conducted using Ovid on MEDLINE and EMBASE, PubMed Cochrane Library, and the Web of Science for the period from January 1970 to August 2014. The search terms included, in different combinations: “portosystemic shunt,” “transjugular intrahepatic stent shunt,” “liver cirrhosis or end-stage liver disease,” “hydrothorax,” “pleural effusion,” and “ascites.” The search was limited to studies in humans published in English. References of articles meeting inclusion criteria and review articles on the subject were manually searched for other relevant studies that might have been missed.</w:t>
      </w:r>
    </w:p>
    <w:p w:rsidR="00E3090D" w:rsidRPr="00B320E5" w:rsidRDefault="00E3090D" w:rsidP="00C571B5">
      <w:pPr>
        <w:tabs>
          <w:tab w:val="left" w:pos="1166"/>
          <w:tab w:val="center" w:pos="4320"/>
          <w:tab w:val="right" w:pos="8640"/>
        </w:tabs>
        <w:suppressAutoHyphens/>
        <w:spacing w:after="0" w:line="360" w:lineRule="auto"/>
        <w:jc w:val="both"/>
        <w:rPr>
          <w:rFonts w:ascii="Book Antiqua" w:hAnsi="Book Antiqua"/>
          <w:bCs/>
          <w:sz w:val="24"/>
          <w:szCs w:val="24"/>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Selection of </w:t>
      </w:r>
      <w:r w:rsidR="008C44E6" w:rsidRPr="00B320E5">
        <w:rPr>
          <w:rFonts w:ascii="Book Antiqua" w:hAnsi="Book Antiqua"/>
          <w:b/>
          <w:bCs/>
          <w:i/>
          <w:sz w:val="24"/>
          <w:szCs w:val="24"/>
        </w:rPr>
        <w:t>a</w:t>
      </w:r>
      <w:r w:rsidRPr="00B320E5">
        <w:rPr>
          <w:rFonts w:ascii="Book Antiqua" w:hAnsi="Book Antiqua"/>
          <w:b/>
          <w:bCs/>
          <w:i/>
          <w:sz w:val="24"/>
          <w:szCs w:val="24"/>
        </w:rPr>
        <w:t>rticles</w:t>
      </w:r>
    </w:p>
    <w:p w:rsidR="00BF22A1" w:rsidRPr="00B320E5" w:rsidRDefault="00BF22A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The selection criteria were studies in</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1) patients with cirrhosis irrespective of etiology; </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2) patients with medically RHH with or without ascites; </w:t>
      </w:r>
      <w:r w:rsidR="008C44E6" w:rsidRPr="00B320E5">
        <w:rPr>
          <w:rFonts w:ascii="Book Antiqua" w:eastAsiaTheme="minorEastAsia" w:hAnsi="Book Antiqua" w:hint="eastAsia"/>
          <w:bCs/>
          <w:sz w:val="24"/>
          <w:szCs w:val="24"/>
          <w:lang w:eastAsia="zh-CN"/>
        </w:rPr>
        <w:t>and (</w:t>
      </w:r>
      <w:r w:rsidRPr="00B320E5">
        <w:rPr>
          <w:rFonts w:ascii="Book Antiqua" w:hAnsi="Book Antiqua"/>
          <w:bCs/>
          <w:sz w:val="24"/>
          <w:szCs w:val="24"/>
        </w:rPr>
        <w:t xml:space="preserve">3) series that included at least 10 patients. Case reports or series with fewer than 10 patients </w:t>
      </w:r>
      <w:r w:rsidR="008C44E6" w:rsidRPr="00B320E5">
        <w:rPr>
          <w:rFonts w:ascii="Book Antiqua" w:hAnsi="Book Antiqua"/>
          <w:bCs/>
          <w:sz w:val="24"/>
          <w:szCs w:val="24"/>
        </w:rPr>
        <w:t>were excluded. Two reviewers (ICD and BFAB</w:t>
      </w:r>
      <w:r w:rsidRPr="00B320E5">
        <w:rPr>
          <w:rFonts w:ascii="Book Antiqua" w:hAnsi="Book Antiqua"/>
          <w:bCs/>
          <w:sz w:val="24"/>
          <w:szCs w:val="24"/>
        </w:rPr>
        <w:t xml:space="preserve">) independently screened article titles and abstracts for selection. Once unrelated articles were excluded, each eligible article was then reviewed in full. </w:t>
      </w:r>
    </w:p>
    <w:p w:rsidR="008C44E6" w:rsidRPr="00B320E5" w:rsidRDefault="008C44E6"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Data </w:t>
      </w:r>
      <w:r w:rsidR="008C44E6" w:rsidRPr="00B320E5">
        <w:rPr>
          <w:rFonts w:ascii="Book Antiqua" w:hAnsi="Book Antiqua"/>
          <w:b/>
          <w:bCs/>
          <w:i/>
          <w:sz w:val="24"/>
          <w:szCs w:val="24"/>
        </w:rPr>
        <w:t>e</w:t>
      </w:r>
      <w:r w:rsidRPr="00B320E5">
        <w:rPr>
          <w:rFonts w:ascii="Book Antiqua" w:hAnsi="Book Antiqua"/>
          <w:b/>
          <w:bCs/>
          <w:i/>
          <w:sz w:val="24"/>
          <w:szCs w:val="24"/>
        </w:rPr>
        <w:t>xtraction</w:t>
      </w:r>
    </w:p>
    <w:p w:rsidR="00BF22A1" w:rsidRPr="00B320E5" w:rsidRDefault="00BF22A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 xml:space="preserve">Data were abstracted by the same 2 investigators onto standardized paper forms and entered into an Excel spreadsheet (Microsoft Corp, Redmond, Washington). The following information were abstracted from each study: author, time period of study, study methods and participants, outcome of interest </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mortality/survival, response to TIPSS, TIPSS-related complications, incidence of hepatic encephalopathy </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HE</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mean change in hepatic venous pressure gradient </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HVPG</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and country of study</w:t>
      </w:r>
      <w:r w:rsidR="008C44E6"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Differences between the 2 abstracting investigators were settled by reviewing the article together and seeking an independent inp</w:t>
      </w:r>
      <w:r w:rsidR="008C44E6" w:rsidRPr="00B320E5">
        <w:rPr>
          <w:rFonts w:ascii="Book Antiqua" w:hAnsi="Book Antiqua"/>
          <w:bCs/>
          <w:sz w:val="24"/>
          <w:szCs w:val="24"/>
        </w:rPr>
        <w:t>ut from a third investigator (BS</w:t>
      </w:r>
      <w:r w:rsidRPr="00B320E5">
        <w:rPr>
          <w:rFonts w:ascii="Book Antiqua" w:hAnsi="Book Antiqua"/>
          <w:bCs/>
          <w:sz w:val="24"/>
          <w:szCs w:val="24"/>
        </w:rPr>
        <w:t>).</w:t>
      </w:r>
    </w:p>
    <w:p w:rsidR="008C44E6" w:rsidRPr="00B320E5" w:rsidRDefault="008C44E6"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BF22A1" w:rsidP="00C571B5">
      <w:pPr>
        <w:keepNext/>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Definition of </w:t>
      </w:r>
      <w:r w:rsidR="008C44E6" w:rsidRPr="00B320E5">
        <w:rPr>
          <w:rFonts w:ascii="Book Antiqua" w:hAnsi="Book Antiqua"/>
          <w:b/>
          <w:bCs/>
          <w:i/>
          <w:sz w:val="24"/>
          <w:szCs w:val="24"/>
        </w:rPr>
        <w:t>operational va</w:t>
      </w:r>
      <w:r w:rsidRPr="00B320E5">
        <w:rPr>
          <w:rFonts w:ascii="Book Antiqua" w:hAnsi="Book Antiqua"/>
          <w:b/>
          <w:bCs/>
          <w:i/>
          <w:sz w:val="24"/>
          <w:szCs w:val="24"/>
        </w:rPr>
        <w:t>riables</w:t>
      </w:r>
    </w:p>
    <w:p w:rsidR="00BF22A1" w:rsidRPr="00B320E5" w:rsidRDefault="00BF22A1" w:rsidP="008C44E6">
      <w:pPr>
        <w:keepNext/>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sz w:val="24"/>
          <w:szCs w:val="24"/>
        </w:rPr>
        <w:t>Medically RHH</w:t>
      </w:r>
      <w:r w:rsidR="008C44E6" w:rsidRPr="00B320E5">
        <w:rPr>
          <w:rFonts w:ascii="Book Antiqua" w:eastAsiaTheme="minorEastAsia" w:hAnsi="Book Antiqua" w:hint="eastAsia"/>
          <w:b/>
          <w:bCs/>
          <w:sz w:val="24"/>
          <w:szCs w:val="24"/>
          <w:lang w:eastAsia="zh-CN"/>
        </w:rPr>
        <w:t>:</w:t>
      </w:r>
      <w:r w:rsidR="008C44E6" w:rsidRPr="00B320E5">
        <w:rPr>
          <w:rFonts w:ascii="Book Antiqua" w:eastAsiaTheme="minorEastAsia" w:hAnsi="Book Antiqua" w:hint="eastAsia"/>
          <w:b/>
          <w:bCs/>
          <w:i/>
          <w:sz w:val="24"/>
          <w:szCs w:val="24"/>
          <w:lang w:eastAsia="zh-CN"/>
        </w:rPr>
        <w:t xml:space="preserve"> </w:t>
      </w:r>
      <w:r w:rsidRPr="00B320E5">
        <w:rPr>
          <w:rFonts w:ascii="Book Antiqua" w:hAnsi="Book Antiqua"/>
          <w:bCs/>
          <w:sz w:val="24"/>
          <w:szCs w:val="24"/>
        </w:rPr>
        <w:t>Patients with underlying liver cirrhosis who underwent TIPSS because of symptomatic HH that had failed to respond to sodium (&lt;</w:t>
      </w:r>
      <w:r w:rsidR="00D91F09" w:rsidRPr="00B320E5">
        <w:rPr>
          <w:rFonts w:ascii="Book Antiqua" w:eastAsiaTheme="minorEastAsia" w:hAnsi="Book Antiqua" w:hint="eastAsia"/>
          <w:bCs/>
          <w:sz w:val="24"/>
          <w:szCs w:val="24"/>
          <w:lang w:eastAsia="zh-CN"/>
        </w:rPr>
        <w:t xml:space="preserve"> </w:t>
      </w:r>
      <w:r w:rsidR="00D91F09" w:rsidRPr="00B320E5">
        <w:rPr>
          <w:rFonts w:ascii="Book Antiqua" w:hAnsi="Book Antiqua"/>
          <w:bCs/>
          <w:sz w:val="24"/>
          <w:szCs w:val="24"/>
        </w:rPr>
        <w:t>2 g/d</w:t>
      </w:r>
      <w:r w:rsidRPr="00B320E5">
        <w:rPr>
          <w:rFonts w:ascii="Book Antiqua" w:hAnsi="Book Antiqua"/>
          <w:bCs/>
          <w:sz w:val="24"/>
          <w:szCs w:val="24"/>
        </w:rPr>
        <w:t>) restriction, who had optimal diuretics dosing (maximal tolerated doses without electrolyte abnormalities or clinically significant side effects), and who required frequent</w:t>
      </w:r>
      <w:r w:rsidR="00D91F09" w:rsidRPr="00B320E5">
        <w:rPr>
          <w:rFonts w:ascii="Book Antiqua" w:hAnsi="Book Antiqua"/>
          <w:bCs/>
          <w:sz w:val="24"/>
          <w:szCs w:val="24"/>
        </w:rPr>
        <w:t xml:space="preserve"> (more than once every 2-3 wk</w:t>
      </w:r>
      <w:r w:rsidRPr="00B320E5">
        <w:rPr>
          <w:rFonts w:ascii="Book Antiqua" w:hAnsi="Book Antiqua"/>
          <w:bCs/>
          <w:sz w:val="24"/>
          <w:szCs w:val="24"/>
        </w:rPr>
        <w:t>) thoracentesis were classified as having medically RHH.</w:t>
      </w:r>
    </w:p>
    <w:p w:rsidR="00E3090D" w:rsidRPr="00B320E5" w:rsidRDefault="00E3090D" w:rsidP="00C571B5">
      <w:pPr>
        <w:tabs>
          <w:tab w:val="left" w:pos="1166"/>
          <w:tab w:val="center" w:pos="4320"/>
          <w:tab w:val="right" w:pos="8640"/>
        </w:tabs>
        <w:suppressAutoHyphens/>
        <w:spacing w:after="0" w:line="360" w:lineRule="auto"/>
        <w:jc w:val="both"/>
        <w:rPr>
          <w:rFonts w:ascii="Book Antiqua" w:hAnsi="Book Antiqua"/>
          <w:bCs/>
          <w:sz w:val="24"/>
          <w:szCs w:val="24"/>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Response to TIPSS</w:t>
      </w:r>
    </w:p>
    <w:p w:rsidR="00BF22A1" w:rsidRPr="00B320E5" w:rsidRDefault="00BF22A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Response to TIPSS was based on clinical or radiographic evidence of hydrothorax post-TIPSS. Response was categorized as complete, partial, or absent. Response</w:t>
      </w:r>
      <w:r w:rsidR="00E3090D" w:rsidRPr="00B320E5">
        <w:rPr>
          <w:rFonts w:ascii="Book Antiqua" w:hAnsi="Book Antiqua"/>
          <w:bCs/>
          <w:sz w:val="24"/>
          <w:szCs w:val="24"/>
        </w:rPr>
        <w:t xml:space="preserve"> was classified as </w:t>
      </w:r>
      <w:r w:rsidRPr="00B320E5">
        <w:rPr>
          <w:rFonts w:ascii="Book Antiqua" w:hAnsi="Book Antiqua"/>
          <w:bCs/>
          <w:sz w:val="24"/>
          <w:szCs w:val="24"/>
        </w:rPr>
        <w:t xml:space="preserve">complete if the patients’ symptoms of shortness </w:t>
      </w:r>
      <w:r w:rsidR="00E3090D" w:rsidRPr="00B320E5">
        <w:rPr>
          <w:rFonts w:ascii="Book Antiqua" w:hAnsi="Book Antiqua"/>
          <w:bCs/>
          <w:sz w:val="24"/>
          <w:szCs w:val="24"/>
        </w:rPr>
        <w:t>of breath</w:t>
      </w:r>
      <w:r w:rsidRPr="00B320E5">
        <w:rPr>
          <w:rFonts w:ascii="Book Antiqua" w:hAnsi="Book Antiqua"/>
          <w:bCs/>
          <w:sz w:val="24"/>
          <w:szCs w:val="24"/>
        </w:rPr>
        <w:t xml:space="preserve"> </w:t>
      </w:r>
      <w:r w:rsidR="00E3090D" w:rsidRPr="00B320E5">
        <w:rPr>
          <w:rFonts w:ascii="Book Antiqua" w:hAnsi="Book Antiqua"/>
          <w:bCs/>
          <w:sz w:val="24"/>
          <w:szCs w:val="24"/>
        </w:rPr>
        <w:t xml:space="preserve">resolved </w:t>
      </w:r>
      <w:r w:rsidRPr="00B320E5">
        <w:rPr>
          <w:rFonts w:ascii="Book Antiqua" w:hAnsi="Book Antiqua"/>
          <w:bCs/>
          <w:sz w:val="24"/>
          <w:szCs w:val="24"/>
        </w:rPr>
        <w:t>or returned to baseline, with no evidence of pleural effusion requiring thoracentesis. Partial</w:t>
      </w:r>
      <w:r w:rsidR="00E3090D" w:rsidRPr="00B320E5">
        <w:rPr>
          <w:rFonts w:ascii="Book Antiqua" w:hAnsi="Book Antiqua"/>
          <w:bCs/>
          <w:sz w:val="24"/>
          <w:szCs w:val="24"/>
        </w:rPr>
        <w:t xml:space="preserve"> response was </w:t>
      </w:r>
      <w:r w:rsidRPr="00B320E5">
        <w:rPr>
          <w:rFonts w:ascii="Book Antiqua" w:hAnsi="Book Antiqua"/>
          <w:bCs/>
          <w:sz w:val="24"/>
          <w:szCs w:val="24"/>
        </w:rPr>
        <w:t>defined as improvement of shortness of breath but without complete symptomatic resolution; thoracentesis was required less frequently than pre-TIPSS. Absent response was defined as persistent or worsening symptoms of shortness of breath and/or persistent need for thoracentesis. Radiologically, complete response was defined as undetectable pleural effusion on chest radiographs, computed tomogram, or ultrasonogram; partial response if pleural effusion decreased compared to pre-TIPSS; and absent response if pleural effusion was unchanged or increased. The studies used either radiologic and/or clinical criteria to assess response to TIPSS.</w:t>
      </w:r>
    </w:p>
    <w:p w:rsidR="00D91F09" w:rsidRPr="00B320E5" w:rsidRDefault="00D91F09"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BF22A1" w:rsidP="00D91F09">
      <w:pPr>
        <w:tabs>
          <w:tab w:val="left" w:pos="1166"/>
          <w:tab w:val="center" w:pos="4320"/>
          <w:tab w:val="right" w:pos="8640"/>
        </w:tabs>
        <w:suppressAutoHyphens/>
        <w:spacing w:after="0" w:line="360" w:lineRule="auto"/>
        <w:jc w:val="both"/>
        <w:rPr>
          <w:rFonts w:ascii="Book Antiqua" w:eastAsiaTheme="minorEastAsia" w:hAnsi="Book Antiqua"/>
          <w:b/>
          <w:bCs/>
          <w:sz w:val="24"/>
          <w:szCs w:val="24"/>
          <w:lang w:eastAsia="zh-CN"/>
        </w:rPr>
      </w:pPr>
      <w:r w:rsidRPr="00B320E5">
        <w:rPr>
          <w:rFonts w:ascii="Book Antiqua" w:hAnsi="Book Antiqua"/>
          <w:b/>
          <w:bCs/>
          <w:sz w:val="24"/>
          <w:szCs w:val="24"/>
        </w:rPr>
        <w:t xml:space="preserve">HE </w:t>
      </w:r>
      <w:r w:rsidR="00D91F09" w:rsidRPr="00B320E5">
        <w:rPr>
          <w:rFonts w:ascii="Book Antiqua" w:hAnsi="Book Antiqua"/>
          <w:b/>
          <w:bCs/>
          <w:sz w:val="24"/>
          <w:szCs w:val="24"/>
        </w:rPr>
        <w:t>p</w:t>
      </w:r>
      <w:r w:rsidRPr="00B320E5">
        <w:rPr>
          <w:rFonts w:ascii="Book Antiqua" w:hAnsi="Book Antiqua"/>
          <w:b/>
          <w:bCs/>
          <w:sz w:val="24"/>
          <w:szCs w:val="24"/>
        </w:rPr>
        <w:t>ost-TIPSS</w:t>
      </w:r>
      <w:r w:rsidR="00D91F09" w:rsidRPr="00B320E5">
        <w:rPr>
          <w:rFonts w:ascii="Book Antiqua" w:eastAsiaTheme="minorEastAsia" w:hAnsi="Book Antiqua" w:hint="eastAsia"/>
          <w:b/>
          <w:bCs/>
          <w:sz w:val="24"/>
          <w:szCs w:val="24"/>
          <w:lang w:eastAsia="zh-CN"/>
        </w:rPr>
        <w:t xml:space="preserve">: </w:t>
      </w:r>
      <w:r w:rsidR="00DB7148" w:rsidRPr="00B320E5">
        <w:rPr>
          <w:rFonts w:ascii="Book Antiqua" w:hAnsi="Book Antiqua"/>
          <w:bCs/>
          <w:sz w:val="24"/>
          <w:szCs w:val="24"/>
        </w:rPr>
        <w:t>TIPPS-related complications</w:t>
      </w:r>
      <w:r w:rsidR="00D91F09" w:rsidRPr="00B320E5">
        <w:rPr>
          <w:rFonts w:ascii="Book Antiqua" w:eastAsiaTheme="minorEastAsia" w:hAnsi="Book Antiqua" w:hint="eastAsia"/>
          <w:bCs/>
          <w:sz w:val="24"/>
          <w:szCs w:val="24"/>
          <w:lang w:eastAsia="zh-CN"/>
        </w:rPr>
        <w:t xml:space="preserve">: (1) </w:t>
      </w:r>
      <w:r w:rsidR="00DB7148" w:rsidRPr="00B320E5">
        <w:rPr>
          <w:rFonts w:ascii="Book Antiqua" w:hAnsi="Book Antiqua"/>
          <w:bCs/>
          <w:sz w:val="24"/>
          <w:szCs w:val="24"/>
        </w:rPr>
        <w:t>Hepatic encephalopathy</w:t>
      </w:r>
      <w:r w:rsidR="00D91F09" w:rsidRPr="00B320E5">
        <w:rPr>
          <w:rFonts w:ascii="Book Antiqua" w:eastAsiaTheme="minorEastAsia" w:hAnsi="Book Antiqua" w:hint="eastAsia"/>
          <w:bCs/>
          <w:sz w:val="24"/>
          <w:szCs w:val="24"/>
          <w:lang w:eastAsia="zh-CN"/>
        </w:rPr>
        <w:t xml:space="preserve">. </w:t>
      </w:r>
      <w:r w:rsidR="00DB7148" w:rsidRPr="00B320E5">
        <w:rPr>
          <w:rFonts w:ascii="Book Antiqua" w:hAnsi="Book Antiqua"/>
          <w:bCs/>
          <w:sz w:val="24"/>
          <w:szCs w:val="24"/>
        </w:rPr>
        <w:t>TIPPS related hepatic encephalopathy</w:t>
      </w:r>
      <w:r w:rsidRPr="00B320E5">
        <w:rPr>
          <w:rFonts w:ascii="Book Antiqua" w:hAnsi="Book Antiqua"/>
          <w:bCs/>
          <w:sz w:val="24"/>
          <w:szCs w:val="24"/>
        </w:rPr>
        <w:t xml:space="preserve"> was defined as new onset (</w:t>
      </w:r>
      <w:r w:rsidRPr="00B320E5">
        <w:rPr>
          <w:rFonts w:ascii="Book Antiqua" w:hAnsi="Book Antiqua"/>
          <w:bCs/>
          <w:i/>
          <w:sz w:val="24"/>
          <w:szCs w:val="24"/>
        </w:rPr>
        <w:t>i</w:t>
      </w:r>
      <w:r w:rsidR="00D91F09" w:rsidRPr="00B320E5">
        <w:rPr>
          <w:rFonts w:ascii="Book Antiqua" w:eastAsiaTheme="minorEastAsia" w:hAnsi="Book Antiqua" w:hint="eastAsia"/>
          <w:bCs/>
          <w:i/>
          <w:sz w:val="24"/>
          <w:szCs w:val="24"/>
          <w:lang w:eastAsia="zh-CN"/>
        </w:rPr>
        <w:t>.</w:t>
      </w:r>
      <w:r w:rsidRPr="00B320E5">
        <w:rPr>
          <w:rFonts w:ascii="Book Antiqua" w:hAnsi="Book Antiqua"/>
          <w:bCs/>
          <w:i/>
          <w:sz w:val="24"/>
          <w:szCs w:val="24"/>
        </w:rPr>
        <w:t>e</w:t>
      </w:r>
      <w:r w:rsidR="00D91F09" w:rsidRPr="00B320E5">
        <w:rPr>
          <w:rFonts w:ascii="Book Antiqua" w:eastAsiaTheme="minorEastAsia" w:hAnsi="Book Antiqua" w:hint="eastAsia"/>
          <w:bCs/>
          <w:i/>
          <w:sz w:val="24"/>
          <w:szCs w:val="24"/>
          <w:lang w:eastAsia="zh-CN"/>
        </w:rPr>
        <w:t>.</w:t>
      </w:r>
      <w:r w:rsidRPr="00B320E5">
        <w:rPr>
          <w:rFonts w:ascii="Book Antiqua" w:hAnsi="Book Antiqua"/>
          <w:bCs/>
          <w:sz w:val="24"/>
          <w:szCs w:val="24"/>
        </w:rPr>
        <w:t>, never existed prior to TIPSS) or worsening (increased in frequency or severity of encephalopathy, compared to pre-TIPSS status). One study considered HE as TIPSS related if it occurred within 30 d of the procedure</w:t>
      </w:r>
      <w:r w:rsidR="00AF627D" w:rsidRPr="00B320E5">
        <w:rPr>
          <w:rFonts w:ascii="Book Antiqua" w:hAnsi="Book Antiqua"/>
          <w:bCs/>
          <w:sz w:val="24"/>
          <w:szCs w:val="24"/>
        </w:rPr>
        <w:fldChar w:fldCharType="begin">
          <w:fldData xml:space="preserve">PEVuZE5vdGU+PENpdGU+PEF1dGhvcj5KZWZmcmllczwvQXV0aG9yPjxZZWFyPjE5OTg8L1llYXI+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=
</w:fldData>
        </w:fldChar>
      </w:r>
      <w:r w:rsidR="00AF627D" w:rsidRPr="00B320E5">
        <w:rPr>
          <w:rFonts w:ascii="Book Antiqua" w:hAnsi="Book Antiqua"/>
          <w:bCs/>
          <w:sz w:val="24"/>
          <w:szCs w:val="24"/>
        </w:rPr>
        <w:instrText xml:space="preserve"> ADDIN EN.CITE </w:instrText>
      </w:r>
      <w:r w:rsidR="00AF627D" w:rsidRPr="00B320E5">
        <w:rPr>
          <w:rFonts w:ascii="Book Antiqua" w:hAnsi="Book Antiqua"/>
          <w:bCs/>
          <w:sz w:val="24"/>
          <w:szCs w:val="24"/>
        </w:rPr>
        <w:fldChar w:fldCharType="begin">
          <w:fldData xml:space="preserve">PEVuZE5vdGU+PENpdGU+PEF1dGhvcj5KZWZmcmllczwvQXV0aG9yPjxZZWFyPjE5OTg8L1llYXI+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=
</w:fldData>
        </w:fldChar>
      </w:r>
      <w:r w:rsidR="00AF627D" w:rsidRPr="00B320E5">
        <w:rPr>
          <w:rFonts w:ascii="Book Antiqua" w:hAnsi="Book Antiqua"/>
          <w:bCs/>
          <w:sz w:val="24"/>
          <w:szCs w:val="24"/>
        </w:rPr>
        <w:instrText xml:space="preserve"> ADDIN EN.CITE.DATA </w:instrText>
      </w:r>
      <w:r w:rsidR="00AF627D" w:rsidRPr="00B320E5">
        <w:rPr>
          <w:rFonts w:ascii="Book Antiqua" w:hAnsi="Book Antiqua"/>
          <w:bCs/>
          <w:sz w:val="24"/>
          <w:szCs w:val="24"/>
        </w:rPr>
      </w:r>
      <w:r w:rsidR="00AF627D" w:rsidRPr="00B320E5">
        <w:rPr>
          <w:rFonts w:ascii="Book Antiqua" w:hAnsi="Book Antiqua"/>
          <w:bCs/>
          <w:sz w:val="24"/>
          <w:szCs w:val="24"/>
        </w:rPr>
        <w:fldChar w:fldCharType="end"/>
      </w:r>
      <w:r w:rsidR="00AF627D" w:rsidRPr="00B320E5">
        <w:rPr>
          <w:rFonts w:ascii="Book Antiqua" w:hAnsi="Book Antiqua"/>
          <w:bCs/>
          <w:sz w:val="24"/>
          <w:szCs w:val="24"/>
        </w:rPr>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24" w:tooltip="Jeffries, 1998 #26" w:history="1">
        <w:r w:rsidR="00CC1D23" w:rsidRPr="00B320E5">
          <w:rPr>
            <w:rFonts w:ascii="Book Antiqua" w:hAnsi="Book Antiqua"/>
            <w:bCs/>
            <w:noProof/>
            <w:sz w:val="24"/>
            <w:szCs w:val="24"/>
            <w:vertAlign w:val="superscript"/>
          </w:rPr>
          <w:t>24</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D91F09" w:rsidRPr="00B320E5">
        <w:rPr>
          <w:rFonts w:ascii="Book Antiqua" w:eastAsiaTheme="minorEastAsia" w:hAnsi="Book Antiqua" w:hint="eastAsia"/>
          <w:bCs/>
          <w:sz w:val="24"/>
          <w:szCs w:val="24"/>
          <w:lang w:eastAsia="zh-CN"/>
        </w:rPr>
        <w:t xml:space="preserve">; (2) </w:t>
      </w:r>
      <w:r w:rsidRPr="00B320E5">
        <w:rPr>
          <w:rFonts w:ascii="Book Antiqua" w:hAnsi="Book Antiqua"/>
          <w:bCs/>
          <w:sz w:val="24"/>
          <w:szCs w:val="24"/>
        </w:rPr>
        <w:t>Mortality After TIPSS</w:t>
      </w:r>
      <w:r w:rsidR="00D91F09"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Death was evaluated as early (</w:t>
      </w:r>
      <w:r w:rsidRPr="00B320E5">
        <w:rPr>
          <w:rFonts w:ascii="Book Antiqua" w:hAnsi="Book Antiqua"/>
          <w:bCs/>
          <w:i/>
          <w:sz w:val="24"/>
          <w:szCs w:val="24"/>
        </w:rPr>
        <w:t>i</w:t>
      </w:r>
      <w:r w:rsidR="00D91F09" w:rsidRPr="00B320E5">
        <w:rPr>
          <w:rFonts w:ascii="Book Antiqua" w:eastAsiaTheme="minorEastAsia" w:hAnsi="Book Antiqua" w:hint="eastAsia"/>
          <w:bCs/>
          <w:i/>
          <w:sz w:val="24"/>
          <w:szCs w:val="24"/>
          <w:lang w:eastAsia="zh-CN"/>
        </w:rPr>
        <w:t>.</w:t>
      </w:r>
      <w:r w:rsidRPr="00B320E5">
        <w:rPr>
          <w:rFonts w:ascii="Book Antiqua" w:hAnsi="Book Antiqua"/>
          <w:bCs/>
          <w:i/>
          <w:sz w:val="24"/>
          <w:szCs w:val="24"/>
        </w:rPr>
        <w:t>e</w:t>
      </w:r>
      <w:r w:rsidR="00D91F09" w:rsidRPr="00B320E5">
        <w:rPr>
          <w:rFonts w:ascii="Book Antiqua" w:eastAsiaTheme="minorEastAsia" w:hAnsi="Book Antiqua" w:hint="eastAsia"/>
          <w:bCs/>
          <w:i/>
          <w:sz w:val="24"/>
          <w:szCs w:val="24"/>
          <w:lang w:eastAsia="zh-CN"/>
        </w:rPr>
        <w:t>.</w:t>
      </w:r>
      <w:r w:rsidRPr="00B320E5">
        <w:rPr>
          <w:rFonts w:ascii="Book Antiqua" w:hAnsi="Book Antiqua"/>
          <w:bCs/>
          <w:sz w:val="24"/>
          <w:szCs w:val="24"/>
        </w:rPr>
        <w:t xml:space="preserve">, occurred within 45 d of the procedure) and overall (death irrespective of when the event occurred throughout the follow-up period). The follow-up period varied across the studies, with the longest duration being 5 years. </w:t>
      </w:r>
    </w:p>
    <w:p w:rsidR="00E3090D" w:rsidRPr="00B320E5" w:rsidRDefault="00E3090D" w:rsidP="00C571B5">
      <w:pPr>
        <w:tabs>
          <w:tab w:val="left" w:pos="1166"/>
          <w:tab w:val="center" w:pos="4320"/>
          <w:tab w:val="right" w:pos="8640"/>
        </w:tabs>
        <w:suppressAutoHyphens/>
        <w:spacing w:after="0" w:line="360" w:lineRule="auto"/>
        <w:jc w:val="both"/>
        <w:rPr>
          <w:rFonts w:ascii="Book Antiqua" w:hAnsi="Book Antiqua"/>
          <w:bCs/>
          <w:sz w:val="24"/>
          <w:szCs w:val="24"/>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Statistical </w:t>
      </w:r>
      <w:r w:rsidR="00D91F09" w:rsidRPr="00B320E5">
        <w:rPr>
          <w:rFonts w:ascii="Book Antiqua" w:hAnsi="Book Antiqua"/>
          <w:b/>
          <w:bCs/>
          <w:i/>
          <w:sz w:val="24"/>
          <w:szCs w:val="24"/>
        </w:rPr>
        <w:t>a</w:t>
      </w:r>
      <w:r w:rsidRPr="00B320E5">
        <w:rPr>
          <w:rFonts w:ascii="Book Antiqua" w:hAnsi="Book Antiqua"/>
          <w:b/>
          <w:bCs/>
          <w:i/>
          <w:sz w:val="24"/>
          <w:szCs w:val="24"/>
        </w:rPr>
        <w:t>nalysis</w:t>
      </w:r>
    </w:p>
    <w:p w:rsidR="00D91F09" w:rsidRPr="00B320E5" w:rsidRDefault="00BF22A1" w:rsidP="00D91F09">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Data from eligible studies were pooled using a random-effects model with Stata version 11 (Stata Corp LP, College Station, Texas). Outcomes are expressed as pro</w:t>
      </w:r>
      <w:r w:rsidR="00D91F09" w:rsidRPr="00B320E5">
        <w:rPr>
          <w:rFonts w:ascii="Book Antiqua" w:hAnsi="Book Antiqua"/>
          <w:bCs/>
          <w:sz w:val="24"/>
          <w:szCs w:val="24"/>
        </w:rPr>
        <w:t>portions (percentages) with 95%</w:t>
      </w:r>
      <w:r w:rsidRPr="00B320E5">
        <w:rPr>
          <w:rFonts w:ascii="Book Antiqua" w:hAnsi="Book Antiqua"/>
          <w:bCs/>
          <w:sz w:val="24"/>
          <w:szCs w:val="24"/>
        </w:rPr>
        <w:t xml:space="preserve">CIs. The pooled analyses are presented as forest plots. Since there were only 6 eligible studies, we determined a priori that subgroup analyses would not be performed. Statistical heterogeneity between studies was assessed using the Cochran Q test and the </w:t>
      </w:r>
      <w:r w:rsidRPr="00B320E5">
        <w:rPr>
          <w:rFonts w:ascii="Book Antiqua" w:hAnsi="Book Antiqua"/>
          <w:bCs/>
          <w:i/>
          <w:sz w:val="24"/>
          <w:szCs w:val="24"/>
        </w:rPr>
        <w:t>I</w:t>
      </w:r>
      <w:r w:rsidRPr="00B320E5">
        <w:rPr>
          <w:rFonts w:ascii="Book Antiqua" w:hAnsi="Book Antiqua"/>
          <w:bCs/>
          <w:sz w:val="24"/>
          <w:szCs w:val="24"/>
          <w:vertAlign w:val="superscript"/>
        </w:rPr>
        <w:t>2</w:t>
      </w:r>
      <w:r w:rsidRPr="00B320E5">
        <w:rPr>
          <w:rFonts w:ascii="Book Antiqua" w:hAnsi="Book Antiqua"/>
          <w:bCs/>
          <w:sz w:val="24"/>
          <w:szCs w:val="24"/>
        </w:rPr>
        <w:t xml:space="preserve"> statistic. An </w:t>
      </w:r>
      <w:r w:rsidRPr="00B320E5">
        <w:rPr>
          <w:rFonts w:ascii="Book Antiqua" w:hAnsi="Book Antiqua"/>
          <w:bCs/>
          <w:i/>
          <w:sz w:val="24"/>
          <w:szCs w:val="24"/>
        </w:rPr>
        <w:t>I</w:t>
      </w:r>
      <w:r w:rsidRPr="00B320E5">
        <w:rPr>
          <w:rFonts w:ascii="Book Antiqua" w:hAnsi="Book Antiqua"/>
          <w:bCs/>
          <w:sz w:val="24"/>
          <w:szCs w:val="24"/>
          <w:vertAlign w:val="superscript"/>
        </w:rPr>
        <w:t>2</w:t>
      </w:r>
      <w:r w:rsidRPr="00B320E5">
        <w:rPr>
          <w:rFonts w:ascii="Book Antiqua" w:hAnsi="Book Antiqua"/>
          <w:bCs/>
          <w:sz w:val="24"/>
          <w:szCs w:val="24"/>
        </w:rPr>
        <w:t xml:space="preserve"> value of greater than 50% or a </w:t>
      </w:r>
      <w:r w:rsidRPr="00B320E5">
        <w:rPr>
          <w:rFonts w:ascii="Book Antiqua" w:hAnsi="Book Antiqua"/>
          <w:bCs/>
          <w:i/>
          <w:sz w:val="24"/>
          <w:szCs w:val="24"/>
        </w:rPr>
        <w:t>P</w:t>
      </w:r>
      <w:r w:rsidRPr="00B320E5">
        <w:rPr>
          <w:rFonts w:ascii="Book Antiqua" w:hAnsi="Book Antiqua"/>
          <w:bCs/>
          <w:sz w:val="24"/>
          <w:szCs w:val="24"/>
        </w:rPr>
        <w:t xml:space="preserve"> value of less than </w:t>
      </w:r>
      <w:r w:rsidR="00D91F09" w:rsidRPr="00B320E5">
        <w:rPr>
          <w:rFonts w:ascii="Book Antiqua" w:eastAsiaTheme="minorEastAsia" w:hAnsi="Book Antiqua" w:hint="eastAsia"/>
          <w:bCs/>
          <w:sz w:val="24"/>
          <w:szCs w:val="24"/>
          <w:lang w:eastAsia="zh-CN"/>
        </w:rPr>
        <w:t>0</w:t>
      </w:r>
      <w:r w:rsidRPr="00B320E5">
        <w:rPr>
          <w:rFonts w:ascii="Book Antiqua" w:hAnsi="Book Antiqua"/>
          <w:bCs/>
          <w:sz w:val="24"/>
          <w:szCs w:val="24"/>
        </w:rPr>
        <w:t>.05 for the Q statistic was taken to indicate significant heterogeneity. All analyses were performed in accordance with the Meta-analysis of Observational Studies in Epidemiology guidelines (MOOSE) (Table 1)</w:t>
      </w:r>
      <w:r w:rsidR="00AF627D" w:rsidRPr="00B320E5">
        <w:rPr>
          <w:rFonts w:ascii="Book Antiqua" w:hAnsi="Book Antiqua"/>
          <w:bCs/>
          <w:sz w:val="24"/>
          <w:szCs w:val="24"/>
        </w:rPr>
        <w:fldChar w:fldCharType="begin"/>
      </w:r>
      <w:r w:rsidR="00AF627D" w:rsidRPr="00B320E5">
        <w:rPr>
          <w:rFonts w:ascii="Book Antiqua" w:hAnsi="Book Antiqua"/>
          <w:bCs/>
          <w:sz w:val="24"/>
          <w:szCs w:val="24"/>
        </w:rPr>
        <w:instrText xml:space="preserve"> ADDIN EN.CITE &lt;EndNote&gt;&lt;Cite&gt;&lt;Author&gt;Stroup&lt;/Author&gt;&lt;Year&gt;2000&lt;/Year&gt;&lt;RecNum&gt;32&lt;/RecNum&gt;&lt;DisplayText&gt;&lt;style face="superscript"&gt;[29]&lt;/style&gt;&lt;/DisplayText&gt;&lt;record&gt;&lt;rec-number&gt;32&lt;/rec-number&gt;&lt;foreign-keys&gt;&lt;key app="EN" db-id="ee0det59bassrveazf755wvh5resr90xwsax"&gt;32&lt;/key&gt;&lt;/foreign-keys&gt;&lt;ref-type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-12&lt;/pages&gt;&lt;volume&gt;283&lt;/volume&gt;&lt;number&gt;15&lt;/number&gt;&lt;edition&gt;2000/05/02&lt;/edition&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(Linking)&lt;/isbn&gt;&lt;accession-num&gt;10789670&lt;/accession-num&gt;&lt;urls&gt;&lt;related-urls&gt;&lt;url&gt;http://www.ncbi.nlm.nih.gov/pubmed/10789670&lt;/url&gt;&lt;/related-urls&gt;&lt;/urls&gt;&lt;electronic-resource-num&gt;jst00003 [pii]&lt;/electronic-resource-num&gt;&lt;language&gt;eng&lt;/language&gt;&lt;/record&gt;&lt;/Cite&gt;&lt;/EndNote&gt;</w:instrText>
      </w:r>
      <w:r w:rsidR="00AF627D" w:rsidRPr="00B320E5">
        <w:rPr>
          <w:rFonts w:ascii="Book Antiqua" w:hAnsi="Book Antiqua"/>
          <w:bCs/>
          <w:sz w:val="24"/>
          <w:szCs w:val="24"/>
        </w:rPr>
        <w:fldChar w:fldCharType="separate"/>
      </w:r>
      <w:r w:rsidR="00AF627D" w:rsidRPr="00B320E5">
        <w:rPr>
          <w:rFonts w:ascii="Book Antiqua" w:hAnsi="Book Antiqua"/>
          <w:bCs/>
          <w:noProof/>
          <w:sz w:val="24"/>
          <w:szCs w:val="24"/>
          <w:vertAlign w:val="superscript"/>
        </w:rPr>
        <w:t>[</w:t>
      </w:r>
      <w:hyperlink w:anchor="_ENREF_29" w:tooltip="Stroup, 2000 #32" w:history="1">
        <w:r w:rsidR="00CC1D23" w:rsidRPr="00B320E5">
          <w:rPr>
            <w:rFonts w:ascii="Book Antiqua" w:hAnsi="Book Antiqua"/>
            <w:bCs/>
            <w:noProof/>
            <w:sz w:val="24"/>
            <w:szCs w:val="24"/>
            <w:vertAlign w:val="superscript"/>
          </w:rPr>
          <w:t>29</w:t>
        </w:r>
      </w:hyperlink>
      <w:r w:rsidR="00AF627D" w:rsidRPr="00B320E5">
        <w:rPr>
          <w:rFonts w:ascii="Book Antiqua" w:hAnsi="Book Antiqua"/>
          <w:bCs/>
          <w:noProof/>
          <w:sz w:val="24"/>
          <w:szCs w:val="24"/>
          <w:vertAlign w:val="superscript"/>
        </w:rPr>
        <w:t>]</w:t>
      </w:r>
      <w:r w:rsidR="00AF627D" w:rsidRPr="00B320E5">
        <w:rPr>
          <w:rFonts w:ascii="Book Antiqua" w:hAnsi="Book Antiqua"/>
          <w:bCs/>
          <w:sz w:val="24"/>
          <w:szCs w:val="24"/>
        </w:rPr>
        <w:fldChar w:fldCharType="end"/>
      </w:r>
      <w:r w:rsidR="00AF627D" w:rsidRPr="00B320E5">
        <w:rPr>
          <w:rFonts w:ascii="Book Antiqua" w:hAnsi="Book Antiqua"/>
          <w:bCs/>
          <w:sz w:val="24"/>
          <w:szCs w:val="24"/>
        </w:rPr>
        <w:t xml:space="preserve">. </w:t>
      </w:r>
      <w:r w:rsidRPr="00B320E5">
        <w:rPr>
          <w:rFonts w:ascii="Book Antiqua" w:hAnsi="Book Antiqua"/>
          <w:bCs/>
          <w:sz w:val="24"/>
          <w:szCs w:val="24"/>
        </w:rPr>
        <w:t>Since this was a cumulative meta-analysis, publication bias was not assessed.</w:t>
      </w:r>
    </w:p>
    <w:p w:rsidR="00D91F09" w:rsidRPr="00B320E5" w:rsidRDefault="00D91F09" w:rsidP="00D91F09">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D91F09" w:rsidP="00D91F09">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
          <w:bCs/>
          <w:sz w:val="24"/>
          <w:szCs w:val="24"/>
        </w:rPr>
        <w:t>RESULTS</w:t>
      </w:r>
    </w:p>
    <w:p w:rsidR="00BF22A1" w:rsidRPr="00B320E5" w:rsidRDefault="00BF22A1" w:rsidP="00C571B5">
      <w:pPr>
        <w:keepNext/>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Literature </w:t>
      </w:r>
      <w:r w:rsidR="00D91F09" w:rsidRPr="00B320E5">
        <w:rPr>
          <w:rFonts w:ascii="Book Antiqua" w:hAnsi="Book Antiqua"/>
          <w:b/>
          <w:bCs/>
          <w:i/>
          <w:sz w:val="24"/>
          <w:szCs w:val="24"/>
        </w:rPr>
        <w:t>search re</w:t>
      </w:r>
      <w:r w:rsidRPr="00B320E5">
        <w:rPr>
          <w:rFonts w:ascii="Book Antiqua" w:hAnsi="Book Antiqua"/>
          <w:b/>
          <w:bCs/>
          <w:i/>
          <w:sz w:val="24"/>
          <w:szCs w:val="24"/>
        </w:rPr>
        <w:t xml:space="preserve">sults </w:t>
      </w:r>
    </w:p>
    <w:p w:rsidR="00BF22A1" w:rsidRPr="00B320E5" w:rsidRDefault="00BF22A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Six studies involving a total of 198 patients were included in the analyses. Two</w:t>
      </w:r>
      <w:r w:rsidR="00E3090D" w:rsidRPr="00B320E5">
        <w:rPr>
          <w:rFonts w:ascii="Book Antiqua" w:hAnsi="Book Antiqua"/>
          <w:bCs/>
          <w:sz w:val="24"/>
          <w:szCs w:val="24"/>
        </w:rPr>
        <w:t xml:space="preserve"> </w:t>
      </w:r>
      <w:r w:rsidRPr="00B320E5">
        <w:rPr>
          <w:rFonts w:ascii="Book Antiqua" w:hAnsi="Book Antiqua"/>
          <w:bCs/>
          <w:sz w:val="24"/>
          <w:szCs w:val="24"/>
        </w:rPr>
        <w:t>studies were excluded because each had a small number of study subjects and were judged by 2 of the reviewin</w:t>
      </w:r>
      <w:r w:rsidR="00FF2961" w:rsidRPr="00B320E5">
        <w:rPr>
          <w:rFonts w:ascii="Book Antiqua" w:hAnsi="Book Antiqua"/>
          <w:bCs/>
          <w:sz w:val="24"/>
          <w:szCs w:val="24"/>
        </w:rPr>
        <w:t>g authors to be of poor quality</w:t>
      </w:r>
      <w:r w:rsidR="00543FFE" w:rsidRPr="00B320E5">
        <w:rPr>
          <w:rFonts w:ascii="Book Antiqua" w:hAnsi="Book Antiqua"/>
          <w:bCs/>
          <w:sz w:val="24"/>
          <w:szCs w:val="24"/>
        </w:rPr>
        <w:fldChar w:fldCharType="begin">
          <w:fldData xml:space="preserve">PEVuZE5vdGU+PENpdGU+PEF1dGhvcj5OdW5lejwvQXV0aG9yPjxZZWFyPjIwMDI8L1llYXI+PFJl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</w:fldData>
        </w:fldChar>
      </w:r>
      <w:r w:rsidR="00543FFE" w:rsidRPr="00B320E5">
        <w:rPr>
          <w:rFonts w:ascii="Book Antiqua" w:hAnsi="Book Antiqua"/>
          <w:bCs/>
          <w:sz w:val="24"/>
          <w:szCs w:val="24"/>
        </w:rPr>
        <w:instrText xml:space="preserve"> ADDIN EN.CITE </w:instrText>
      </w:r>
      <w:r w:rsidR="00543FFE" w:rsidRPr="00B320E5">
        <w:rPr>
          <w:rFonts w:ascii="Book Antiqua" w:hAnsi="Book Antiqua"/>
          <w:bCs/>
          <w:sz w:val="24"/>
          <w:szCs w:val="24"/>
        </w:rPr>
        <w:fldChar w:fldCharType="begin">
          <w:fldData xml:space="preserve">PEVuZE5vdGU+PENpdGU+PEF1dGhvcj5OdW5lejwvQXV0aG9yPjxZZWFyPjIwMDI8L1llYXI+PFJl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</w:fldData>
        </w:fldChar>
      </w:r>
      <w:r w:rsidR="00543FFE" w:rsidRPr="00B320E5">
        <w:rPr>
          <w:rFonts w:ascii="Book Antiqua" w:hAnsi="Book Antiqua"/>
          <w:bCs/>
          <w:sz w:val="24"/>
          <w:szCs w:val="24"/>
        </w:rPr>
        <w:instrText xml:space="preserve"> ADDIN EN.CITE.DATA </w:instrText>
      </w:r>
      <w:r w:rsidR="00543FFE" w:rsidRPr="00B320E5">
        <w:rPr>
          <w:rFonts w:ascii="Book Antiqua" w:hAnsi="Book Antiqua"/>
          <w:bCs/>
          <w:sz w:val="24"/>
          <w:szCs w:val="24"/>
        </w:rPr>
      </w:r>
      <w:r w:rsidR="00543FFE" w:rsidRPr="00B320E5">
        <w:rPr>
          <w:rFonts w:ascii="Book Antiqua" w:hAnsi="Book Antiqua"/>
          <w:bCs/>
          <w:sz w:val="24"/>
          <w:szCs w:val="24"/>
        </w:rPr>
        <w:fldChar w:fldCharType="end"/>
      </w:r>
      <w:r w:rsidR="00543FFE" w:rsidRPr="00B320E5">
        <w:rPr>
          <w:rFonts w:ascii="Book Antiqua" w:hAnsi="Book Antiqua"/>
          <w:bCs/>
          <w:sz w:val="24"/>
          <w:szCs w:val="24"/>
        </w:rPr>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3" w:tooltip="Strauss, 1994 #30" w:history="1">
        <w:r w:rsidR="00CC1D23" w:rsidRPr="00B320E5">
          <w:rPr>
            <w:rFonts w:ascii="Book Antiqua" w:hAnsi="Book Antiqua"/>
            <w:bCs/>
            <w:noProof/>
            <w:sz w:val="24"/>
            <w:szCs w:val="24"/>
            <w:vertAlign w:val="superscript"/>
          </w:rPr>
          <w:t>3</w:t>
        </w:r>
      </w:hyperlink>
      <w:r w:rsidR="00FF2961" w:rsidRPr="00B320E5">
        <w:rPr>
          <w:rFonts w:ascii="Book Antiqua" w:hAnsi="Book Antiqua"/>
          <w:bCs/>
          <w:noProof/>
          <w:sz w:val="24"/>
          <w:szCs w:val="24"/>
          <w:vertAlign w:val="superscript"/>
        </w:rPr>
        <w:t>,</w:t>
      </w:r>
      <w:hyperlink w:anchor="_ENREF_25" w:tooltip="Nunez, 2002 #27" w:history="1">
        <w:r w:rsidR="00CC1D23" w:rsidRPr="00B320E5">
          <w:rPr>
            <w:rFonts w:ascii="Book Antiqua" w:hAnsi="Book Antiqua"/>
            <w:bCs/>
            <w:noProof/>
            <w:sz w:val="24"/>
            <w:szCs w:val="24"/>
            <w:vertAlign w:val="superscript"/>
          </w:rPr>
          <w:t>25</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Pr="00B320E5">
        <w:rPr>
          <w:rFonts w:ascii="Book Antiqua" w:hAnsi="Book Antiqua"/>
          <w:bCs/>
          <w:sz w:val="24"/>
          <w:szCs w:val="24"/>
        </w:rPr>
        <w:t>. Figure 1 summarizes the results of the literature search, including the reasons for the exclusion of studies, and Table 2 summarizes the characteristics of the 6 studies that were included in the analysis.</w:t>
      </w:r>
    </w:p>
    <w:p w:rsidR="00FF2961" w:rsidRPr="00B320E5" w:rsidRDefault="00FF296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 xml:space="preserve">Characteristics of </w:t>
      </w:r>
      <w:r w:rsidR="00FF2961" w:rsidRPr="00B320E5">
        <w:rPr>
          <w:rFonts w:ascii="Book Antiqua" w:hAnsi="Book Antiqua"/>
          <w:b/>
          <w:bCs/>
          <w:i/>
          <w:sz w:val="24"/>
          <w:szCs w:val="24"/>
        </w:rPr>
        <w:t>study particip</w:t>
      </w:r>
      <w:r w:rsidRPr="00B320E5">
        <w:rPr>
          <w:rFonts w:ascii="Book Antiqua" w:hAnsi="Book Antiqua"/>
          <w:b/>
          <w:bCs/>
          <w:i/>
          <w:sz w:val="24"/>
          <w:szCs w:val="24"/>
        </w:rPr>
        <w:t>ants</w:t>
      </w:r>
    </w:p>
    <w:p w:rsidR="00BF22A1" w:rsidRPr="00B320E5" w:rsidRDefault="00BF22A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The mean (SD) age of the 198 patients was 56 years (1.8 years) and 52% were male. The majority of patients had Child class C disease (56.9%), while 40.7% and 0.8% were Child class B and A, respectively. The mean pre- and post-TIPSS HVPG values were 2</w:t>
      </w:r>
      <w:r w:rsidR="00FF2961" w:rsidRPr="00B320E5">
        <w:rPr>
          <w:rFonts w:ascii="Book Antiqua" w:hAnsi="Book Antiqua"/>
          <w:bCs/>
          <w:sz w:val="24"/>
          <w:szCs w:val="24"/>
        </w:rPr>
        <w:t>0.14 mmHg (range, 17.4-26.0 mmHg) and 7.37 mmHg (range, 5.7-10.0 mm</w:t>
      </w:r>
      <w:r w:rsidRPr="00B320E5">
        <w:rPr>
          <w:rFonts w:ascii="Book Antiqua" w:hAnsi="Book Antiqua"/>
          <w:bCs/>
          <w:sz w:val="24"/>
          <w:szCs w:val="24"/>
        </w:rPr>
        <w:t xml:space="preserve">Hg), respectively. </w:t>
      </w:r>
      <w:r w:rsidRPr="00B320E5">
        <w:rPr>
          <w:rFonts w:ascii="Book Antiqua" w:hAnsi="Book Antiqua"/>
          <w:sz w:val="24"/>
          <w:szCs w:val="24"/>
        </w:rPr>
        <w:t>The mean duration of follow-up was 10 mo (5.7</w:t>
      </w:r>
      <w:r w:rsidR="00FF2961" w:rsidRPr="00B320E5">
        <w:rPr>
          <w:rFonts w:ascii="Book Antiqua" w:hAnsi="Book Antiqua"/>
          <w:sz w:val="24"/>
          <w:szCs w:val="24"/>
        </w:rPr>
        <w:t>-16.0 mo</w:t>
      </w:r>
      <w:r w:rsidRPr="00B320E5">
        <w:rPr>
          <w:rFonts w:ascii="Book Antiqua" w:hAnsi="Book Antiqua"/>
          <w:sz w:val="24"/>
          <w:szCs w:val="24"/>
        </w:rPr>
        <w:t>).</w:t>
      </w:r>
      <w:r w:rsidRPr="00B320E5">
        <w:rPr>
          <w:rFonts w:ascii="Book Antiqua" w:hAnsi="Book Antiqua"/>
          <w:bCs/>
          <w:sz w:val="24"/>
          <w:szCs w:val="24"/>
        </w:rPr>
        <w:t xml:space="preserve"> Table 3 shows the results of the various outcomes of the individual studies.</w:t>
      </w:r>
    </w:p>
    <w:p w:rsidR="00FF2961" w:rsidRPr="00B320E5" w:rsidRDefault="00FF2961"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BF22A1" w:rsidRPr="00B320E5" w:rsidRDefault="00BF22A1" w:rsidP="00C571B5">
      <w:pPr>
        <w:keepNext/>
        <w:tabs>
          <w:tab w:val="left" w:pos="1166"/>
          <w:tab w:val="center" w:pos="4320"/>
          <w:tab w:val="right" w:pos="8640"/>
        </w:tabs>
        <w:suppressAutoHyphens/>
        <w:spacing w:after="0" w:line="360" w:lineRule="auto"/>
        <w:jc w:val="both"/>
        <w:rPr>
          <w:rFonts w:ascii="Book Antiqua" w:hAnsi="Book Antiqua"/>
          <w:b/>
          <w:bCs/>
          <w:i/>
          <w:sz w:val="24"/>
          <w:szCs w:val="24"/>
        </w:rPr>
      </w:pPr>
      <w:r w:rsidRPr="00B320E5">
        <w:rPr>
          <w:rFonts w:ascii="Book Antiqua" w:hAnsi="Book Antiqua"/>
          <w:b/>
          <w:bCs/>
          <w:i/>
          <w:sz w:val="24"/>
          <w:szCs w:val="24"/>
        </w:rPr>
        <w:t>RHH</w:t>
      </w:r>
      <w:r w:rsidR="00FF2961" w:rsidRPr="00B320E5">
        <w:rPr>
          <w:rFonts w:ascii="Book Antiqua" w:hAnsi="Book Antiqua"/>
          <w:b/>
          <w:bCs/>
          <w:i/>
          <w:sz w:val="24"/>
          <w:szCs w:val="24"/>
        </w:rPr>
        <w:t xml:space="preserve"> r</w:t>
      </w:r>
      <w:r w:rsidRPr="00B320E5">
        <w:rPr>
          <w:rFonts w:ascii="Book Antiqua" w:hAnsi="Book Antiqua"/>
          <w:b/>
          <w:bCs/>
          <w:i/>
          <w:sz w:val="24"/>
          <w:szCs w:val="24"/>
        </w:rPr>
        <w:t xml:space="preserve">esponse to TIPPS, </w:t>
      </w:r>
      <w:r w:rsidR="00FF2961" w:rsidRPr="00B320E5">
        <w:rPr>
          <w:rFonts w:ascii="Book Antiqua" w:hAnsi="Book Antiqua"/>
          <w:b/>
          <w:bCs/>
          <w:i/>
          <w:sz w:val="24"/>
          <w:szCs w:val="24"/>
        </w:rPr>
        <w:t>p</w:t>
      </w:r>
      <w:r w:rsidRPr="00B320E5">
        <w:rPr>
          <w:rFonts w:ascii="Book Antiqua" w:hAnsi="Book Antiqua"/>
          <w:b/>
          <w:bCs/>
          <w:i/>
          <w:sz w:val="24"/>
          <w:szCs w:val="24"/>
        </w:rPr>
        <w:t xml:space="preserve">ost-TIPSS </w:t>
      </w:r>
      <w:r w:rsidR="00FF2961" w:rsidRPr="00B320E5">
        <w:rPr>
          <w:rFonts w:ascii="Book Antiqua" w:hAnsi="Book Antiqua"/>
          <w:b/>
          <w:bCs/>
          <w:i/>
          <w:sz w:val="24"/>
          <w:szCs w:val="24"/>
        </w:rPr>
        <w:t>mortality, and in</w:t>
      </w:r>
      <w:r w:rsidRPr="00B320E5">
        <w:rPr>
          <w:rFonts w:ascii="Book Antiqua" w:hAnsi="Book Antiqua"/>
          <w:b/>
          <w:bCs/>
          <w:i/>
          <w:sz w:val="24"/>
          <w:szCs w:val="24"/>
        </w:rPr>
        <w:t>cident HE</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Response to T</w:t>
      </w:r>
      <w:r w:rsidR="00FF2961" w:rsidRPr="00B320E5">
        <w:rPr>
          <w:rFonts w:ascii="Book Antiqua" w:hAnsi="Book Antiqua"/>
          <w:bCs/>
          <w:sz w:val="24"/>
          <w:szCs w:val="24"/>
        </w:rPr>
        <w:t>IPSS was complete in 55.8% (95%</w:t>
      </w:r>
      <w:r w:rsidRPr="00B320E5">
        <w:rPr>
          <w:rFonts w:ascii="Book Antiqua" w:hAnsi="Book Antiqua"/>
          <w:bCs/>
          <w:sz w:val="24"/>
          <w:szCs w:val="24"/>
        </w:rPr>
        <w:t>CI</w:t>
      </w:r>
      <w:r w:rsidR="00FF2961"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44.7%-66.9%) (Figur</w:t>
      </w:r>
      <w:r w:rsidR="00FF2961" w:rsidRPr="00B320E5">
        <w:rPr>
          <w:rFonts w:ascii="Book Antiqua" w:hAnsi="Book Antiqua"/>
          <w:bCs/>
          <w:sz w:val="24"/>
          <w:szCs w:val="24"/>
        </w:rPr>
        <w:t>e 2A) and partial in 17.6% (95%</w:t>
      </w:r>
      <w:r w:rsidRPr="00B320E5">
        <w:rPr>
          <w:rFonts w:ascii="Book Antiqua" w:hAnsi="Book Antiqua"/>
          <w:bCs/>
          <w:sz w:val="24"/>
          <w:szCs w:val="24"/>
        </w:rPr>
        <w:t>CI</w:t>
      </w:r>
      <w:r w:rsidR="00FF2961"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10.9%-24.2%) of patients (Figure 2B). There was absent response</w:t>
      </w:r>
      <w:r w:rsidR="00E3090D" w:rsidRPr="00B320E5">
        <w:rPr>
          <w:rFonts w:ascii="Book Antiqua" w:hAnsi="Book Antiqua"/>
          <w:bCs/>
          <w:sz w:val="24"/>
          <w:szCs w:val="24"/>
        </w:rPr>
        <w:t xml:space="preserve"> </w:t>
      </w:r>
      <w:r w:rsidR="00FF2961" w:rsidRPr="00B320E5">
        <w:rPr>
          <w:rFonts w:ascii="Book Antiqua" w:hAnsi="Book Antiqua"/>
          <w:bCs/>
          <w:sz w:val="24"/>
          <w:szCs w:val="24"/>
        </w:rPr>
        <w:t>in 22.7% (95%</w:t>
      </w:r>
      <w:r w:rsidRPr="00B320E5">
        <w:rPr>
          <w:rFonts w:ascii="Book Antiqua" w:hAnsi="Book Antiqua"/>
          <w:bCs/>
          <w:sz w:val="24"/>
          <w:szCs w:val="24"/>
        </w:rPr>
        <w:t>CI</w:t>
      </w:r>
      <w:r w:rsidR="00FF2961"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14.2%-28.3%) of the patients (Figure 2C). There was no evidence of heterogeneity among the 6 studies (</w:t>
      </w:r>
      <w:r w:rsidRPr="00B320E5">
        <w:rPr>
          <w:rFonts w:ascii="Book Antiqua" w:hAnsi="Book Antiqua"/>
          <w:bCs/>
          <w:i/>
          <w:sz w:val="24"/>
          <w:szCs w:val="24"/>
        </w:rPr>
        <w:t>P</w:t>
      </w:r>
      <w:r w:rsidR="00FF2961" w:rsidRPr="00B320E5">
        <w:rPr>
          <w:rFonts w:ascii="Book Antiqua" w:eastAsiaTheme="minorEastAsia" w:hAnsi="Book Antiqua" w:hint="eastAsia"/>
          <w:bCs/>
          <w:i/>
          <w:sz w:val="24"/>
          <w:szCs w:val="24"/>
          <w:lang w:eastAsia="zh-CN"/>
        </w:rPr>
        <w:t xml:space="preserve"> </w:t>
      </w:r>
      <w:r w:rsidRPr="00B320E5">
        <w:rPr>
          <w:rFonts w:ascii="Book Antiqua" w:hAnsi="Book Antiqua"/>
          <w:bCs/>
          <w:sz w:val="24"/>
          <w:szCs w:val="24"/>
        </w:rPr>
        <w:t>=</w:t>
      </w:r>
      <w:r w:rsidR="00FF2961" w:rsidRPr="00B320E5">
        <w:rPr>
          <w:rFonts w:ascii="Book Antiqua" w:eastAsiaTheme="minorEastAsia" w:hAnsi="Book Antiqua" w:hint="eastAsia"/>
          <w:bCs/>
          <w:sz w:val="24"/>
          <w:szCs w:val="24"/>
          <w:lang w:eastAsia="zh-CN"/>
        </w:rPr>
        <w:t xml:space="preserve"> 0</w:t>
      </w:r>
      <w:r w:rsidRPr="00B320E5">
        <w:rPr>
          <w:rFonts w:ascii="Book Antiqua" w:hAnsi="Book Antiqua"/>
          <w:bCs/>
          <w:sz w:val="24"/>
          <w:szCs w:val="24"/>
        </w:rPr>
        <w:t>.99,</w:t>
      </w:r>
      <w:r w:rsidRPr="00B320E5">
        <w:rPr>
          <w:rFonts w:ascii="Book Antiqua" w:hAnsi="Book Antiqua"/>
          <w:bCs/>
          <w:i/>
          <w:sz w:val="24"/>
          <w:szCs w:val="24"/>
        </w:rPr>
        <w:t xml:space="preserve"> P</w:t>
      </w:r>
      <w:r w:rsidR="00FF2961" w:rsidRPr="00B320E5">
        <w:rPr>
          <w:rFonts w:ascii="Book Antiqua" w:eastAsiaTheme="minorEastAsia" w:hAnsi="Book Antiqua" w:hint="eastAsia"/>
          <w:bCs/>
          <w:i/>
          <w:sz w:val="24"/>
          <w:szCs w:val="24"/>
          <w:lang w:eastAsia="zh-CN"/>
        </w:rPr>
        <w:t xml:space="preserve"> </w:t>
      </w:r>
      <w:r w:rsidRPr="00B320E5">
        <w:rPr>
          <w:rFonts w:ascii="Book Antiqua" w:hAnsi="Book Antiqua"/>
          <w:bCs/>
          <w:sz w:val="24"/>
          <w:szCs w:val="24"/>
        </w:rPr>
        <w:t>=</w:t>
      </w:r>
      <w:r w:rsidR="00FF2961" w:rsidRPr="00B320E5">
        <w:rPr>
          <w:rFonts w:ascii="Book Antiqua" w:eastAsiaTheme="minorEastAsia" w:hAnsi="Book Antiqua" w:hint="eastAsia"/>
          <w:bCs/>
          <w:sz w:val="24"/>
          <w:szCs w:val="24"/>
          <w:lang w:eastAsia="zh-CN"/>
        </w:rPr>
        <w:t xml:space="preserve"> 0</w:t>
      </w:r>
      <w:r w:rsidRPr="00B320E5">
        <w:rPr>
          <w:rFonts w:ascii="Book Antiqua" w:hAnsi="Book Antiqua"/>
          <w:bCs/>
          <w:sz w:val="24"/>
          <w:szCs w:val="24"/>
        </w:rPr>
        <w:t>.65, and</w:t>
      </w:r>
      <w:r w:rsidRPr="00B320E5">
        <w:rPr>
          <w:rFonts w:ascii="Book Antiqua" w:hAnsi="Book Antiqua"/>
          <w:bCs/>
          <w:i/>
          <w:sz w:val="24"/>
          <w:szCs w:val="24"/>
        </w:rPr>
        <w:t xml:space="preserve"> P</w:t>
      </w:r>
      <w:r w:rsidR="00FF2961" w:rsidRPr="00B320E5">
        <w:rPr>
          <w:rFonts w:ascii="Book Antiqua" w:eastAsiaTheme="minorEastAsia" w:hAnsi="Book Antiqua" w:hint="eastAsia"/>
          <w:bCs/>
          <w:i/>
          <w:sz w:val="24"/>
          <w:szCs w:val="24"/>
          <w:lang w:eastAsia="zh-CN"/>
        </w:rPr>
        <w:t xml:space="preserve"> </w:t>
      </w:r>
      <w:r w:rsidR="00AB518B" w:rsidRPr="00B320E5">
        <w:rPr>
          <w:rFonts w:ascii="Book Antiqua" w:hAnsi="Book Antiqua"/>
          <w:bCs/>
          <w:sz w:val="24"/>
          <w:szCs w:val="24"/>
        </w:rPr>
        <w:t>=</w:t>
      </w:r>
      <w:r w:rsidR="00FF2961" w:rsidRPr="00B320E5">
        <w:rPr>
          <w:rFonts w:ascii="Book Antiqua" w:eastAsiaTheme="minorEastAsia" w:hAnsi="Book Antiqua" w:hint="eastAsia"/>
          <w:bCs/>
          <w:sz w:val="24"/>
          <w:szCs w:val="24"/>
          <w:lang w:eastAsia="zh-CN"/>
        </w:rPr>
        <w:t xml:space="preserve"> 0</w:t>
      </w:r>
      <w:r w:rsidR="00AB518B" w:rsidRPr="00B320E5">
        <w:rPr>
          <w:rFonts w:ascii="Book Antiqua" w:hAnsi="Book Antiqua"/>
          <w:bCs/>
          <w:sz w:val="24"/>
          <w:szCs w:val="24"/>
        </w:rPr>
        <w:t>.76) respectively</w:t>
      </w:r>
      <w:r w:rsidR="00E3090D" w:rsidRPr="00B320E5">
        <w:rPr>
          <w:rFonts w:ascii="Book Antiqua" w:hAnsi="Book Antiqua"/>
          <w:bCs/>
          <w:sz w:val="24"/>
          <w:szCs w:val="24"/>
        </w:rPr>
        <w:t>.</w:t>
      </w:r>
    </w:p>
    <w:p w:rsidR="00BF22A1" w:rsidRPr="00B320E5" w:rsidRDefault="00BF22A1" w:rsidP="00FF2961">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Mortality within 45 d (early mortality) of</w:t>
      </w:r>
      <w:r w:rsidR="00FF2961" w:rsidRPr="00B320E5">
        <w:rPr>
          <w:rFonts w:ascii="Book Antiqua" w:hAnsi="Book Antiqua"/>
          <w:bCs/>
          <w:sz w:val="24"/>
          <w:szCs w:val="24"/>
        </w:rPr>
        <w:t xml:space="preserve"> TIPSS placement was 17.74 (95%</w:t>
      </w:r>
      <w:r w:rsidRPr="00B320E5">
        <w:rPr>
          <w:rFonts w:ascii="Book Antiqua" w:hAnsi="Book Antiqua"/>
          <w:bCs/>
          <w:sz w:val="24"/>
          <w:szCs w:val="24"/>
        </w:rPr>
        <w:t>CI</w:t>
      </w:r>
      <w:r w:rsidR="00FF2961"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11.34%-24.13%) (Figure 3A), while the overall morta</w:t>
      </w:r>
      <w:r w:rsidR="00FF2961" w:rsidRPr="00B320E5">
        <w:rPr>
          <w:rFonts w:ascii="Book Antiqua" w:hAnsi="Book Antiqua"/>
          <w:bCs/>
          <w:sz w:val="24"/>
          <w:szCs w:val="24"/>
        </w:rPr>
        <w:t>lity post-TIPSS was 50.17% (95%</w:t>
      </w:r>
      <w:r w:rsidRPr="00B320E5">
        <w:rPr>
          <w:rFonts w:ascii="Book Antiqua" w:hAnsi="Book Antiqua"/>
          <w:bCs/>
          <w:sz w:val="24"/>
          <w:szCs w:val="24"/>
        </w:rPr>
        <w:t>CI</w:t>
      </w:r>
      <w:r w:rsidR="00FF2961"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39.63%-60.71%) (Figure 3B). Predictors of mortality included older age, severity of liver disease, elevated creatinine and nonresponse to TIPSS. There was no evidence of heterogeneity among the studies (</w:t>
      </w:r>
      <w:r w:rsidRPr="00B320E5">
        <w:rPr>
          <w:rFonts w:ascii="Book Antiqua" w:hAnsi="Book Antiqua"/>
          <w:bCs/>
          <w:i/>
          <w:sz w:val="24"/>
          <w:szCs w:val="24"/>
        </w:rPr>
        <w:t>P</w:t>
      </w:r>
      <w:r w:rsidR="00FF2961" w:rsidRPr="00B320E5">
        <w:rPr>
          <w:rFonts w:ascii="Book Antiqua" w:eastAsiaTheme="minorEastAsia" w:hAnsi="Book Antiqua" w:hint="eastAsia"/>
          <w:bCs/>
          <w:i/>
          <w:sz w:val="24"/>
          <w:szCs w:val="24"/>
          <w:lang w:eastAsia="zh-CN"/>
        </w:rPr>
        <w:t xml:space="preserve"> </w:t>
      </w:r>
      <w:r w:rsidRPr="00B320E5">
        <w:rPr>
          <w:rFonts w:ascii="Book Antiqua" w:hAnsi="Book Antiqua"/>
          <w:bCs/>
          <w:sz w:val="24"/>
          <w:szCs w:val="24"/>
        </w:rPr>
        <w:t>=</w:t>
      </w:r>
      <w:r w:rsidR="00FF2961" w:rsidRPr="00B320E5">
        <w:rPr>
          <w:rFonts w:ascii="Book Antiqua" w:eastAsiaTheme="minorEastAsia" w:hAnsi="Book Antiqua" w:hint="eastAsia"/>
          <w:bCs/>
          <w:sz w:val="24"/>
          <w:szCs w:val="24"/>
          <w:lang w:eastAsia="zh-CN"/>
        </w:rPr>
        <w:t xml:space="preserve"> 0</w:t>
      </w:r>
      <w:r w:rsidRPr="00B320E5">
        <w:rPr>
          <w:rFonts w:ascii="Book Antiqua" w:hAnsi="Book Antiqua"/>
          <w:bCs/>
          <w:sz w:val="24"/>
          <w:szCs w:val="24"/>
        </w:rPr>
        <w:t xml:space="preserve">.86 and </w:t>
      </w:r>
      <w:r w:rsidRPr="00B320E5">
        <w:rPr>
          <w:rFonts w:ascii="Book Antiqua" w:hAnsi="Book Antiqua"/>
          <w:bCs/>
          <w:i/>
          <w:sz w:val="24"/>
          <w:szCs w:val="24"/>
        </w:rPr>
        <w:t>P</w:t>
      </w:r>
      <w:r w:rsidR="00FF2961" w:rsidRPr="00B320E5">
        <w:rPr>
          <w:rFonts w:ascii="Book Antiqua" w:eastAsiaTheme="minorEastAsia" w:hAnsi="Book Antiqua" w:hint="eastAsia"/>
          <w:bCs/>
          <w:i/>
          <w:sz w:val="24"/>
          <w:szCs w:val="24"/>
          <w:lang w:eastAsia="zh-CN"/>
        </w:rPr>
        <w:t xml:space="preserve"> </w:t>
      </w:r>
      <w:r w:rsidRPr="00B320E5">
        <w:rPr>
          <w:rFonts w:ascii="Book Antiqua" w:hAnsi="Book Antiqua"/>
          <w:bCs/>
          <w:sz w:val="24"/>
          <w:szCs w:val="24"/>
        </w:rPr>
        <w:t>=</w:t>
      </w:r>
      <w:r w:rsidR="00FF2961" w:rsidRPr="00B320E5">
        <w:rPr>
          <w:rFonts w:ascii="Book Antiqua" w:eastAsiaTheme="minorEastAsia" w:hAnsi="Book Antiqua" w:hint="eastAsia"/>
          <w:bCs/>
          <w:sz w:val="24"/>
          <w:szCs w:val="24"/>
          <w:lang w:eastAsia="zh-CN"/>
        </w:rPr>
        <w:t xml:space="preserve"> 0</w:t>
      </w:r>
      <w:r w:rsidRPr="00B320E5">
        <w:rPr>
          <w:rFonts w:ascii="Book Antiqua" w:hAnsi="Book Antiqua"/>
          <w:bCs/>
          <w:sz w:val="24"/>
          <w:szCs w:val="24"/>
        </w:rPr>
        <w:t>.81, respectively)</w:t>
      </w:r>
      <w:r w:rsidR="00E3090D" w:rsidRPr="00B320E5">
        <w:rPr>
          <w:rFonts w:ascii="Book Antiqua" w:hAnsi="Book Antiqua"/>
          <w:bCs/>
          <w:sz w:val="24"/>
          <w:szCs w:val="24"/>
        </w:rPr>
        <w:t>.</w:t>
      </w:r>
    </w:p>
    <w:p w:rsidR="00BF22A1" w:rsidRPr="00B320E5" w:rsidRDefault="00BF22A1" w:rsidP="00FF2961">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The incidence of post-TIPSS encephalopathy was 11.</w:t>
      </w:r>
      <w:r w:rsidR="00FF2961" w:rsidRPr="00B320E5">
        <w:rPr>
          <w:rFonts w:ascii="Book Antiqua" w:hAnsi="Book Antiqua"/>
          <w:bCs/>
          <w:sz w:val="24"/>
          <w:szCs w:val="24"/>
        </w:rPr>
        <w:t>7% (95%CI</w:t>
      </w:r>
      <w:r w:rsidR="00FF2961" w:rsidRPr="00B320E5">
        <w:rPr>
          <w:rFonts w:ascii="Book Antiqua" w:eastAsiaTheme="minorEastAsia" w:hAnsi="Book Antiqua" w:hint="eastAsia"/>
          <w:bCs/>
          <w:sz w:val="24"/>
          <w:szCs w:val="24"/>
          <w:lang w:eastAsia="zh-CN"/>
        </w:rPr>
        <w:t>:</w:t>
      </w:r>
      <w:r w:rsidR="00FF2961" w:rsidRPr="00B320E5">
        <w:rPr>
          <w:rFonts w:ascii="Book Antiqua" w:hAnsi="Book Antiqua"/>
          <w:bCs/>
          <w:sz w:val="24"/>
          <w:szCs w:val="24"/>
        </w:rPr>
        <w:t xml:space="preserve"> 6.3%-17.2%) (Figure</w:t>
      </w:r>
      <w:r w:rsidR="00FF2961"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4). On this outcome, however, there was evidence of significant heterogeneity among the studies (</w:t>
      </w:r>
      <w:r w:rsidRPr="00B320E5">
        <w:rPr>
          <w:rFonts w:ascii="Book Antiqua" w:hAnsi="Book Antiqua"/>
          <w:bCs/>
          <w:i/>
          <w:sz w:val="24"/>
          <w:szCs w:val="24"/>
        </w:rPr>
        <w:t>P</w:t>
      </w:r>
      <w:r w:rsidR="00FF2961" w:rsidRPr="00B320E5">
        <w:rPr>
          <w:rFonts w:ascii="Book Antiqua" w:eastAsiaTheme="minorEastAsia" w:hAnsi="Book Antiqua" w:hint="eastAsia"/>
          <w:bCs/>
          <w:i/>
          <w:sz w:val="24"/>
          <w:szCs w:val="24"/>
          <w:lang w:eastAsia="zh-CN"/>
        </w:rPr>
        <w:t xml:space="preserve"> </w:t>
      </w:r>
      <w:r w:rsidRPr="00B320E5">
        <w:rPr>
          <w:rFonts w:ascii="Book Antiqua" w:hAnsi="Book Antiqua"/>
          <w:bCs/>
          <w:sz w:val="24"/>
          <w:szCs w:val="24"/>
        </w:rPr>
        <w:t>=</w:t>
      </w:r>
      <w:r w:rsidR="00FF2961" w:rsidRPr="00B320E5">
        <w:rPr>
          <w:rFonts w:ascii="Book Antiqua" w:eastAsiaTheme="minorEastAsia" w:hAnsi="Book Antiqua" w:hint="eastAsia"/>
          <w:bCs/>
          <w:sz w:val="24"/>
          <w:szCs w:val="24"/>
          <w:lang w:eastAsia="zh-CN"/>
        </w:rPr>
        <w:t xml:space="preserve"> 0</w:t>
      </w:r>
      <w:r w:rsidRPr="00B320E5">
        <w:rPr>
          <w:rFonts w:ascii="Book Antiqua" w:hAnsi="Book Antiqua"/>
          <w:bCs/>
          <w:sz w:val="24"/>
          <w:szCs w:val="24"/>
        </w:rPr>
        <w:t>.04).</w:t>
      </w:r>
    </w:p>
    <w:p w:rsidR="00E042B2" w:rsidRPr="00B320E5" w:rsidRDefault="00E042B2" w:rsidP="00C571B5">
      <w:pPr>
        <w:tabs>
          <w:tab w:val="left" w:pos="1166"/>
          <w:tab w:val="center" w:pos="4320"/>
          <w:tab w:val="right" w:pos="8640"/>
        </w:tabs>
        <w:suppressAutoHyphens/>
        <w:spacing w:after="0" w:line="360" w:lineRule="auto"/>
        <w:jc w:val="both"/>
        <w:rPr>
          <w:rFonts w:ascii="Book Antiqua" w:hAnsi="Book Antiqua"/>
          <w:b/>
          <w:bCs/>
          <w:sz w:val="24"/>
          <w:szCs w:val="24"/>
        </w:rPr>
      </w:pPr>
    </w:p>
    <w:p w:rsidR="00BF22A1" w:rsidRPr="00B320E5" w:rsidRDefault="00FF2961"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DISCUSSION</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This study shows that TIPSS relieves symptoms in close to three-fourths (73%) of patients with RHH. The 45-d mortality and the 1-year survival in patients with RHH are comparable to those seen in patients with refractory ascites and variceal hemorrhage. The most important predictors of poor outcomes after TIPSS for RHH include older age and severe underlying liver disease and/or associated renal dysfunction.</w:t>
      </w:r>
    </w:p>
    <w:p w:rsidR="00BF22A1" w:rsidRPr="00B320E5" w:rsidRDefault="00BF22A1" w:rsidP="007B0023">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HH remains a rare complication of liver cirrhosis, with limited therapeutic options. When symptomatic HH fails to respond to medical treatment, repeat thoracentesis is often undertaken. Although thoracentesis is less invasive than TIPSS</w:t>
      </w:r>
      <w:r w:rsidR="00E3090D" w:rsidRPr="00B320E5">
        <w:rPr>
          <w:rFonts w:ascii="Book Antiqua" w:hAnsi="Book Antiqua"/>
          <w:bCs/>
          <w:sz w:val="24"/>
          <w:szCs w:val="24"/>
        </w:rPr>
        <w:t xml:space="preserve"> </w:t>
      </w:r>
      <w:r w:rsidRPr="00B320E5">
        <w:rPr>
          <w:rFonts w:ascii="Book Antiqua" w:hAnsi="Book Antiqua"/>
          <w:bCs/>
          <w:sz w:val="24"/>
          <w:szCs w:val="24"/>
        </w:rPr>
        <w:t>and is effective in quickly relieving symptoms of dyspnea, it can be associated with complications such as re-expansion pulmonary edema, pneumothorax, and empyema</w:t>
      </w:r>
      <w:r w:rsidR="00543FFE" w:rsidRPr="00B320E5">
        <w:rPr>
          <w:rFonts w:ascii="Book Antiqua" w:hAnsi="Book Antiqua"/>
          <w:bCs/>
          <w:sz w:val="24"/>
          <w:szCs w:val="24"/>
        </w:rPr>
        <w:fldChar w:fldCharType="begin">
          <w:fldData xml:space="preserve">PEVuZE5vdGU+PENpdGU+PEF1dGhvcj5BbG9uc288L0F1dGhvcj48WWVhcj4yMDEwPC9ZZWFyPjxS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</w:fldData>
        </w:fldChar>
      </w:r>
      <w:r w:rsidR="00543FFE" w:rsidRPr="00B320E5">
        <w:rPr>
          <w:rFonts w:ascii="Book Antiqua" w:hAnsi="Book Antiqua"/>
          <w:bCs/>
          <w:sz w:val="24"/>
          <w:szCs w:val="24"/>
        </w:rPr>
        <w:instrText xml:space="preserve"> ADDIN EN.CITE </w:instrText>
      </w:r>
      <w:r w:rsidR="00543FFE" w:rsidRPr="00B320E5">
        <w:rPr>
          <w:rFonts w:ascii="Book Antiqua" w:hAnsi="Book Antiqua"/>
          <w:bCs/>
          <w:sz w:val="24"/>
          <w:szCs w:val="24"/>
        </w:rPr>
        <w:fldChar w:fldCharType="begin">
          <w:fldData xml:space="preserve">PEVuZE5vdGU+PENpdGU+PEF1dGhvcj5BbG9uc288L0F1dGhvcj48WWVhcj4yMDEwPC9ZZWFyPjxS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</w:fldData>
        </w:fldChar>
      </w:r>
      <w:r w:rsidR="00543FFE" w:rsidRPr="00B320E5">
        <w:rPr>
          <w:rFonts w:ascii="Book Antiqua" w:hAnsi="Book Antiqua"/>
          <w:bCs/>
          <w:sz w:val="24"/>
          <w:szCs w:val="24"/>
        </w:rPr>
        <w:instrText xml:space="preserve"> ADDIN EN.CITE.DATA </w:instrText>
      </w:r>
      <w:r w:rsidR="00543FFE" w:rsidRPr="00B320E5">
        <w:rPr>
          <w:rFonts w:ascii="Book Antiqua" w:hAnsi="Book Antiqua"/>
          <w:bCs/>
          <w:sz w:val="24"/>
          <w:szCs w:val="24"/>
        </w:rPr>
      </w:r>
      <w:r w:rsidR="00543FFE" w:rsidRPr="00B320E5">
        <w:rPr>
          <w:rFonts w:ascii="Book Antiqua" w:hAnsi="Book Antiqua"/>
          <w:bCs/>
          <w:sz w:val="24"/>
          <w:szCs w:val="24"/>
        </w:rPr>
        <w:fldChar w:fldCharType="end"/>
      </w:r>
      <w:r w:rsidR="00543FFE" w:rsidRPr="00B320E5">
        <w:rPr>
          <w:rFonts w:ascii="Book Antiqua" w:hAnsi="Book Antiqua"/>
          <w:bCs/>
          <w:sz w:val="24"/>
          <w:szCs w:val="24"/>
        </w:rPr>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5" w:tooltip="Xiol, 1998 #7" w:history="1">
        <w:r w:rsidR="00CC1D23" w:rsidRPr="00B320E5">
          <w:rPr>
            <w:rFonts w:ascii="Book Antiqua" w:hAnsi="Book Antiqua"/>
            <w:bCs/>
            <w:noProof/>
            <w:sz w:val="24"/>
            <w:szCs w:val="24"/>
            <w:vertAlign w:val="superscript"/>
          </w:rPr>
          <w:t>5</w:t>
        </w:r>
      </w:hyperlink>
      <w:r w:rsidR="007B0023" w:rsidRPr="00B320E5">
        <w:rPr>
          <w:rFonts w:ascii="Book Antiqua" w:hAnsi="Book Antiqua"/>
          <w:bCs/>
          <w:noProof/>
          <w:sz w:val="24"/>
          <w:szCs w:val="24"/>
          <w:vertAlign w:val="superscript"/>
        </w:rPr>
        <w:t>,</w:t>
      </w:r>
      <w:hyperlink w:anchor="_ENREF_30" w:tooltip="Alonso, 2010 #33" w:history="1">
        <w:r w:rsidR="00CC1D23" w:rsidRPr="00B320E5">
          <w:rPr>
            <w:rFonts w:ascii="Book Antiqua" w:hAnsi="Book Antiqua"/>
            <w:bCs/>
            <w:noProof/>
            <w:sz w:val="24"/>
            <w:szCs w:val="24"/>
            <w:vertAlign w:val="superscript"/>
          </w:rPr>
          <w:t>30</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00543FFE" w:rsidRPr="00B320E5">
        <w:rPr>
          <w:rFonts w:ascii="Book Antiqua" w:hAnsi="Book Antiqua"/>
          <w:bCs/>
          <w:sz w:val="24"/>
          <w:szCs w:val="24"/>
        </w:rPr>
        <w:t xml:space="preserve">. </w:t>
      </w:r>
      <w:r w:rsidRPr="00B320E5">
        <w:rPr>
          <w:rFonts w:ascii="Book Antiqua" w:hAnsi="Book Antiqua"/>
          <w:bCs/>
          <w:sz w:val="24"/>
          <w:szCs w:val="24"/>
        </w:rPr>
        <w:t xml:space="preserve">Repeated thoracentesis is also associated with deteriorating clinical </w:t>
      </w:r>
      <w:r w:rsidR="007B0023" w:rsidRPr="00B320E5">
        <w:rPr>
          <w:rFonts w:ascii="Book Antiqua" w:hAnsi="Book Antiqua"/>
          <w:bCs/>
          <w:sz w:val="24"/>
          <w:szCs w:val="24"/>
        </w:rPr>
        <w:t>status and poor quality of life</w:t>
      </w:r>
      <w:r w:rsidR="00543FFE" w:rsidRPr="00B320E5">
        <w:rPr>
          <w:rFonts w:ascii="Book Antiqua" w:hAnsi="Book Antiqua"/>
          <w:bCs/>
          <w:sz w:val="24"/>
          <w:szCs w:val="24"/>
        </w:rPr>
        <w:fldChar w:fldCharType="begin">
          <w:fldData xml:space="preserve">PEVuZE5vdGU+PENpdGU+PEF1dGhvcj5DYXJkZW5hczwvQXV0aG9yPjxZZWFyPjIwMDQ8L1llYXI+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</w:fldData>
        </w:fldChar>
      </w:r>
      <w:r w:rsidR="00543FFE" w:rsidRPr="00B320E5">
        <w:rPr>
          <w:rFonts w:ascii="Book Antiqua" w:hAnsi="Book Antiqua"/>
          <w:bCs/>
          <w:sz w:val="24"/>
          <w:szCs w:val="24"/>
        </w:rPr>
        <w:instrText xml:space="preserve"> ADDIN EN.CITE </w:instrText>
      </w:r>
      <w:r w:rsidR="00543FFE" w:rsidRPr="00B320E5">
        <w:rPr>
          <w:rFonts w:ascii="Book Antiqua" w:hAnsi="Book Antiqua"/>
          <w:bCs/>
          <w:sz w:val="24"/>
          <w:szCs w:val="24"/>
        </w:rPr>
        <w:fldChar w:fldCharType="begin">
          <w:fldData xml:space="preserve">PEVuZE5vdGU+PENpdGU+PEF1dGhvcj5DYXJkZW5hczwvQXV0aG9yPjxZZWFyPjIwMDQ8L1llYXI+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</w:fldData>
        </w:fldChar>
      </w:r>
      <w:r w:rsidR="00543FFE" w:rsidRPr="00B320E5">
        <w:rPr>
          <w:rFonts w:ascii="Book Antiqua" w:hAnsi="Book Antiqua"/>
          <w:bCs/>
          <w:sz w:val="24"/>
          <w:szCs w:val="24"/>
        </w:rPr>
        <w:instrText xml:space="preserve"> ADDIN EN.CITE.DATA </w:instrText>
      </w:r>
      <w:r w:rsidR="00543FFE" w:rsidRPr="00B320E5">
        <w:rPr>
          <w:rFonts w:ascii="Book Antiqua" w:hAnsi="Book Antiqua"/>
          <w:bCs/>
          <w:sz w:val="24"/>
          <w:szCs w:val="24"/>
        </w:rPr>
      </w:r>
      <w:r w:rsidR="00543FFE" w:rsidRPr="00B320E5">
        <w:rPr>
          <w:rFonts w:ascii="Book Antiqua" w:hAnsi="Book Antiqua"/>
          <w:bCs/>
          <w:sz w:val="24"/>
          <w:szCs w:val="24"/>
        </w:rPr>
        <w:fldChar w:fldCharType="end"/>
      </w:r>
      <w:r w:rsidR="00543FFE" w:rsidRPr="00B320E5">
        <w:rPr>
          <w:rFonts w:ascii="Book Antiqua" w:hAnsi="Book Antiqua"/>
          <w:bCs/>
          <w:sz w:val="24"/>
          <w:szCs w:val="24"/>
        </w:rPr>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1" w:tooltip="Cardenas, 2004 #2" w:history="1">
        <w:r w:rsidR="00CC1D23" w:rsidRPr="00B320E5">
          <w:rPr>
            <w:rFonts w:ascii="Book Antiqua" w:hAnsi="Book Antiqua"/>
            <w:bCs/>
            <w:noProof/>
            <w:sz w:val="24"/>
            <w:szCs w:val="24"/>
            <w:vertAlign w:val="superscript"/>
          </w:rPr>
          <w:t>1</w:t>
        </w:r>
      </w:hyperlink>
      <w:r w:rsidR="007B0023" w:rsidRPr="00B320E5">
        <w:rPr>
          <w:rFonts w:ascii="Book Antiqua" w:hAnsi="Book Antiqua"/>
          <w:bCs/>
          <w:noProof/>
          <w:sz w:val="24"/>
          <w:szCs w:val="24"/>
          <w:vertAlign w:val="superscript"/>
        </w:rPr>
        <w:t>,</w:t>
      </w:r>
      <w:hyperlink w:anchor="_ENREF_6" w:tooltip="Dumont, 1960 #8" w:history="1">
        <w:r w:rsidR="00CC1D23" w:rsidRPr="00B320E5">
          <w:rPr>
            <w:rFonts w:ascii="Book Antiqua" w:hAnsi="Book Antiqua"/>
            <w:bCs/>
            <w:noProof/>
            <w:sz w:val="24"/>
            <w:szCs w:val="24"/>
            <w:vertAlign w:val="superscript"/>
          </w:rPr>
          <w:t>6</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00543FFE" w:rsidRPr="00B320E5">
        <w:rPr>
          <w:rFonts w:ascii="Book Antiqua" w:hAnsi="Book Antiqua"/>
          <w:bCs/>
          <w:sz w:val="24"/>
          <w:szCs w:val="24"/>
        </w:rPr>
        <w:t xml:space="preserve">. </w:t>
      </w:r>
      <w:r w:rsidRPr="00B320E5">
        <w:rPr>
          <w:rFonts w:ascii="Book Antiqua" w:hAnsi="Book Antiqua"/>
          <w:bCs/>
          <w:sz w:val="24"/>
          <w:szCs w:val="24"/>
        </w:rPr>
        <w:t>TIPSS is a nonsurgical approach that decompresses the portal system, thereby addressing the mechanism of fluid collect</w:t>
      </w:r>
      <w:r w:rsidR="007B0023" w:rsidRPr="00B320E5">
        <w:rPr>
          <w:rFonts w:ascii="Book Antiqua" w:hAnsi="Book Antiqua"/>
          <w:bCs/>
          <w:sz w:val="24"/>
          <w:szCs w:val="24"/>
        </w:rPr>
        <w:t>ion in the abdomen and/or chest</w:t>
      </w:r>
      <w:r w:rsidR="00543FFE" w:rsidRPr="00B320E5">
        <w:rPr>
          <w:rFonts w:ascii="Book Antiqua" w:hAnsi="Book Antiqua"/>
          <w:bCs/>
          <w:sz w:val="24"/>
          <w:szCs w:val="24"/>
        </w:rPr>
        <w:fldChar w:fldCharType="begin"/>
      </w:r>
      <w:r w:rsidR="00543FFE" w:rsidRPr="00B320E5">
        <w:rPr>
          <w:rFonts w:ascii="Book Antiqua" w:hAnsi="Book Antiqua"/>
          <w:bCs/>
          <w:sz w:val="24"/>
          <w:szCs w:val="24"/>
        </w:rPr>
        <w:instrText xml:space="preserve"> ADDIN EN.CITE &lt;EndNote&gt;&lt;Cite&gt;&lt;Author&gt;Conn&lt;/Author&gt;&lt;Year&gt;1993&lt;/Year&gt;&lt;RecNum&gt;34&lt;/RecNum&gt;&lt;DisplayText&gt;&lt;style face="superscript"&gt;[31]&lt;/style&gt;&lt;/DisplayText&gt;&lt;record&gt;&lt;rec-number&gt;34&lt;/rec-number&gt;&lt;foreign-keys&gt;&lt;key app="EN" db-id="ee0det59bassrveazf755wvh5resr90xwsax"&gt;34&lt;/key&gt;&lt;/foreign-keys&gt;&lt;ref-type name="Journal Article"&gt;17&lt;/ref-type&gt;&lt;contributors&gt;&lt;authors&gt;&lt;author&gt;Conn, H. O.&lt;/author&gt;&lt;/authors&gt;&lt;/contributors&gt;&lt;auth-address&gt;Yale University School of Medicine, New Haven, Connecticut 06510.&lt;/auth-address&gt;&lt;titles&gt;&lt;title&gt;Transjugular intrahepatic portal-systemic shunts: the state of the art&lt;/title&gt;&lt;secondary-title&gt;Hepatology&lt;/secondary-title&gt;&lt;/titles&gt;&lt;periodical&gt;&lt;full-title&gt;Hepatology&lt;/full-title&gt;&lt;/periodical&gt;&lt;pages&gt;148-58&lt;/pages&gt;&lt;volume&gt;17&lt;/volume&gt;&lt;number&gt;1&lt;/number&gt;&lt;edition&gt;1993/01/01&lt;/edition&gt;&lt;keywords&gt;&lt;keyword&gt;Animals&lt;/keyword&gt;&lt;keyword&gt;Dogs&lt;/keyword&gt;&lt;keyword&gt;Equipment Design&lt;/keyword&gt;&lt;keyword&gt;Equipment Failure&lt;/keyword&gt;&lt;keyword&gt;Humans&lt;/keyword&gt;&lt;keyword&gt;Liver&lt;/keyword&gt;&lt;keyword&gt;Portasystemic Shunt, Surgical/instrumentation/*methods/trends&lt;/keyword&gt;&lt;keyword&gt;Postoperative Complications&lt;/keyword&gt;&lt;/keywords&gt;&lt;dates&gt;&lt;year&gt;1993&lt;/year&gt;&lt;pub-dates&gt;&lt;date&gt;Jan&lt;/date&gt;&lt;/pub-dates&gt;&lt;/dates&gt;&lt;isbn&gt;0270-9139 (Print)&amp;#xD;0270-9139 (Linking)&lt;/isbn&gt;&lt;accession-num&gt;8423036&lt;/accession-num&gt;&lt;urls&gt;&lt;related-urls&gt;&lt;url&gt;http://www.ncbi.nlm.nih.gov/pubmed/8423036&lt;/url&gt;&lt;/related-urls&gt;&lt;/urls&gt;&lt;electronic-resource-num&gt;0270-9139(93)90205-2 [pii]&lt;/electronic-resource-num&gt;&lt;language&gt;eng&lt;/language&gt;&lt;/record&gt;&lt;/Cite&gt;&lt;/EndNote&gt;</w:instrText>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31" w:tooltip="Conn, 1993 #34" w:history="1">
        <w:r w:rsidR="00CC1D23" w:rsidRPr="00B320E5">
          <w:rPr>
            <w:rFonts w:ascii="Book Antiqua" w:hAnsi="Book Antiqua"/>
            <w:bCs/>
            <w:noProof/>
            <w:sz w:val="24"/>
            <w:szCs w:val="24"/>
            <w:vertAlign w:val="superscript"/>
          </w:rPr>
          <w:t>31</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00543FFE" w:rsidRPr="00B320E5">
        <w:rPr>
          <w:rFonts w:ascii="Book Antiqua" w:hAnsi="Book Antiqua"/>
          <w:bCs/>
          <w:sz w:val="24"/>
          <w:szCs w:val="24"/>
        </w:rPr>
        <w:t xml:space="preserve">. </w:t>
      </w:r>
      <w:r w:rsidRPr="00B320E5">
        <w:rPr>
          <w:rFonts w:ascii="Book Antiqua" w:hAnsi="Book Antiqua"/>
          <w:bCs/>
          <w:sz w:val="24"/>
          <w:szCs w:val="24"/>
        </w:rPr>
        <w:t>TIPSS is superior to other treatment modalities in the prevention of rebleeding from varices, and its control of refractory ascites has been we</w:t>
      </w:r>
      <w:r w:rsidR="007B0023" w:rsidRPr="00B320E5">
        <w:rPr>
          <w:rFonts w:ascii="Book Antiqua" w:hAnsi="Book Antiqua"/>
          <w:bCs/>
          <w:sz w:val="24"/>
          <w:szCs w:val="24"/>
        </w:rPr>
        <w:t>ll studied in controlled trials</w:t>
      </w:r>
      <w:r w:rsidR="00543FFE" w:rsidRPr="00B320E5">
        <w:rPr>
          <w:rFonts w:ascii="Book Antiqua" w:hAnsi="Book Antiqua"/>
          <w:bCs/>
          <w:sz w:val="24"/>
          <w:szCs w:val="24"/>
        </w:rPr>
        <w:fldChar w:fldCharType="begin">
          <w:fldData xml:space="preserve">PEVuZE5vdGU+PENpdGU+PEF1dGhvcj5HaW5lczwvQXV0aG9yPjxZZWFyPjIwMDI8L1llYXI+PFJl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NDE4NzI8L2FjY2Vzc2lvbi1udW0+PHVybHM+PHJlbGF0ZWQtdXJscz48dXJsPmh0dHA6Ly93d3cu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</w:fldData>
        </w:fldChar>
      </w:r>
      <w:r w:rsidR="00543FFE" w:rsidRPr="00B320E5">
        <w:rPr>
          <w:rFonts w:ascii="Book Antiqua" w:hAnsi="Book Antiqua"/>
          <w:bCs/>
          <w:sz w:val="24"/>
          <w:szCs w:val="24"/>
        </w:rPr>
        <w:instrText xml:space="preserve"> ADDIN EN.CITE </w:instrText>
      </w:r>
      <w:r w:rsidR="00543FFE" w:rsidRPr="00B320E5">
        <w:rPr>
          <w:rFonts w:ascii="Book Antiqua" w:hAnsi="Book Antiqua"/>
          <w:bCs/>
          <w:sz w:val="24"/>
          <w:szCs w:val="24"/>
        </w:rPr>
        <w:fldChar w:fldCharType="begin">
          <w:fldData xml:space="preserve">PEVuZE5vdGU+PENpdGU+PEF1dGhvcj5HaW5lczwvQXV0aG9yPjxZZWFyPjIwMDI8L1llYXI+PFJl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NDE4NzI8L2FjY2Vzc2lvbi1udW0+PHVybHM+PHJlbGF0ZWQtdXJscz48dXJsPmh0dHA6Ly93d3cu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</w:fldData>
        </w:fldChar>
      </w:r>
      <w:r w:rsidR="00543FFE" w:rsidRPr="00B320E5">
        <w:rPr>
          <w:rFonts w:ascii="Book Antiqua" w:hAnsi="Book Antiqua"/>
          <w:bCs/>
          <w:sz w:val="24"/>
          <w:szCs w:val="24"/>
        </w:rPr>
        <w:instrText xml:space="preserve"> ADDIN EN.CITE.DATA </w:instrText>
      </w:r>
      <w:r w:rsidR="00543FFE" w:rsidRPr="00B320E5">
        <w:rPr>
          <w:rFonts w:ascii="Book Antiqua" w:hAnsi="Book Antiqua"/>
          <w:bCs/>
          <w:sz w:val="24"/>
          <w:szCs w:val="24"/>
        </w:rPr>
      </w:r>
      <w:r w:rsidR="00543FFE" w:rsidRPr="00B320E5">
        <w:rPr>
          <w:rFonts w:ascii="Book Antiqua" w:hAnsi="Book Antiqua"/>
          <w:bCs/>
          <w:sz w:val="24"/>
          <w:szCs w:val="24"/>
        </w:rPr>
        <w:fldChar w:fldCharType="end"/>
      </w:r>
      <w:r w:rsidR="00543FFE" w:rsidRPr="00B320E5">
        <w:rPr>
          <w:rFonts w:ascii="Book Antiqua" w:hAnsi="Book Antiqua"/>
          <w:bCs/>
          <w:sz w:val="24"/>
          <w:szCs w:val="24"/>
        </w:rPr>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32" w:tooltip="Gines, 2002 #38" w:history="1">
        <w:r w:rsidR="00CC1D23" w:rsidRPr="00B320E5">
          <w:rPr>
            <w:rFonts w:ascii="Book Antiqua" w:hAnsi="Book Antiqua"/>
            <w:bCs/>
            <w:noProof/>
            <w:sz w:val="24"/>
            <w:szCs w:val="24"/>
            <w:vertAlign w:val="superscript"/>
          </w:rPr>
          <w:t>32-36</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00543FFE" w:rsidRPr="00B320E5">
        <w:rPr>
          <w:rFonts w:ascii="Book Antiqua" w:hAnsi="Book Antiqua"/>
          <w:bCs/>
          <w:sz w:val="24"/>
          <w:szCs w:val="24"/>
        </w:rPr>
        <w:t xml:space="preserve">. </w:t>
      </w:r>
      <w:r w:rsidRPr="00B320E5">
        <w:rPr>
          <w:rFonts w:ascii="Book Antiqua" w:hAnsi="Book Antiqua"/>
          <w:bCs/>
          <w:sz w:val="24"/>
          <w:szCs w:val="24"/>
        </w:rPr>
        <w:t>In contrast, controlled studies on its use in patients with RHH are lacking, and comparative studies with other treatment options may not be feasible</w:t>
      </w:r>
      <w:r w:rsidR="00543FFE" w:rsidRPr="00B320E5">
        <w:rPr>
          <w:rFonts w:ascii="Book Antiqua" w:hAnsi="Book Antiqua"/>
          <w:bCs/>
          <w:sz w:val="24"/>
          <w:szCs w:val="24"/>
        </w:rPr>
        <w:fldChar w:fldCharType="begin">
          <w:fldData xml:space="preserve">PEVuZE5vdGU+PENpdGU+PEF1dGhvcj5Cb3llcjwvQXV0aG9yPjxZZWFyPjIwMDM8L1llYXI+PFJl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</w:fldData>
        </w:fldChar>
      </w:r>
      <w:r w:rsidR="00543FFE" w:rsidRPr="00B320E5">
        <w:rPr>
          <w:rFonts w:ascii="Book Antiqua" w:hAnsi="Book Antiqua"/>
          <w:bCs/>
          <w:sz w:val="24"/>
          <w:szCs w:val="24"/>
        </w:rPr>
        <w:instrText xml:space="preserve"> ADDIN EN.CITE </w:instrText>
      </w:r>
      <w:r w:rsidR="00543FFE" w:rsidRPr="00B320E5">
        <w:rPr>
          <w:rFonts w:ascii="Book Antiqua" w:hAnsi="Book Antiqua"/>
          <w:bCs/>
          <w:sz w:val="24"/>
          <w:szCs w:val="24"/>
        </w:rPr>
        <w:fldChar w:fldCharType="begin">
          <w:fldData xml:space="preserve">PEVuZE5vdGU+PENpdGU+PEF1dGhvcj5Cb3llcjwvQXV0aG9yPjxZZWFyPjIwMDM8L1llYXI+PFJl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</w:fldData>
        </w:fldChar>
      </w:r>
      <w:r w:rsidR="00543FFE" w:rsidRPr="00B320E5">
        <w:rPr>
          <w:rFonts w:ascii="Book Antiqua" w:hAnsi="Book Antiqua"/>
          <w:bCs/>
          <w:sz w:val="24"/>
          <w:szCs w:val="24"/>
        </w:rPr>
        <w:instrText xml:space="preserve"> ADDIN EN.CITE.DATA </w:instrText>
      </w:r>
      <w:r w:rsidR="00543FFE" w:rsidRPr="00B320E5">
        <w:rPr>
          <w:rFonts w:ascii="Book Antiqua" w:hAnsi="Book Antiqua"/>
          <w:bCs/>
          <w:sz w:val="24"/>
          <w:szCs w:val="24"/>
        </w:rPr>
      </w:r>
      <w:r w:rsidR="00543FFE" w:rsidRPr="00B320E5">
        <w:rPr>
          <w:rFonts w:ascii="Book Antiqua" w:hAnsi="Book Antiqua"/>
          <w:bCs/>
          <w:sz w:val="24"/>
          <w:szCs w:val="24"/>
        </w:rPr>
        <w:fldChar w:fldCharType="end"/>
      </w:r>
      <w:r w:rsidR="00543FFE" w:rsidRPr="00B320E5">
        <w:rPr>
          <w:rFonts w:ascii="Book Antiqua" w:hAnsi="Book Antiqua"/>
          <w:bCs/>
          <w:sz w:val="24"/>
          <w:szCs w:val="24"/>
        </w:rPr>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37" w:tooltip="Boyer, 2003 #40" w:history="1">
        <w:r w:rsidR="00CC1D23" w:rsidRPr="00B320E5">
          <w:rPr>
            <w:rFonts w:ascii="Book Antiqua" w:hAnsi="Book Antiqua"/>
            <w:bCs/>
            <w:noProof/>
            <w:sz w:val="24"/>
            <w:szCs w:val="24"/>
            <w:vertAlign w:val="superscript"/>
          </w:rPr>
          <w:t>37</w:t>
        </w:r>
      </w:hyperlink>
      <w:r w:rsidR="007B0023" w:rsidRPr="00B320E5">
        <w:rPr>
          <w:rFonts w:ascii="Book Antiqua" w:hAnsi="Book Antiqua"/>
          <w:bCs/>
          <w:noProof/>
          <w:sz w:val="24"/>
          <w:szCs w:val="24"/>
          <w:vertAlign w:val="superscript"/>
        </w:rPr>
        <w:t>,</w:t>
      </w:r>
      <w:hyperlink w:anchor="_ENREF_38" w:tooltip="Boyer, 2010 #41" w:history="1">
        <w:r w:rsidR="00CC1D23" w:rsidRPr="00B320E5">
          <w:rPr>
            <w:rFonts w:ascii="Book Antiqua" w:hAnsi="Book Antiqua"/>
            <w:bCs/>
            <w:noProof/>
            <w:sz w:val="24"/>
            <w:szCs w:val="24"/>
            <w:vertAlign w:val="superscript"/>
          </w:rPr>
          <w:t>38</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00543FFE" w:rsidRPr="00B320E5">
        <w:rPr>
          <w:rFonts w:ascii="Book Antiqua" w:hAnsi="Book Antiqua"/>
          <w:bCs/>
          <w:sz w:val="24"/>
          <w:szCs w:val="24"/>
        </w:rPr>
        <w:t xml:space="preserve">. </w:t>
      </w:r>
      <w:r w:rsidRPr="00B320E5">
        <w:rPr>
          <w:rFonts w:ascii="Book Antiqua" w:hAnsi="Book Antiqua"/>
          <w:bCs/>
          <w:sz w:val="24"/>
          <w:szCs w:val="24"/>
        </w:rPr>
        <w:t xml:space="preserve">Consequently, evidence on the effectiveness of TIPSS in RHH has been limited to case series with often small numbers of study participants. Results from the 6 studies included in this pooled analysis found a wide range of responses and complication rates, perhaps due to the lack of statistical power. In this study, we combined data from all the small studies, which allowed us to provide the best evidence on TIPSS effectiveness in RHH. </w:t>
      </w:r>
    </w:p>
    <w:p w:rsidR="00BF22A1" w:rsidRPr="00B320E5" w:rsidRDefault="00BF22A1" w:rsidP="007B0023">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One-fifth of the patients died in the first 45 d after TIPSS placement. This number is well within the range for mortality following TIPSS use in patients with refractor</w:t>
      </w:r>
      <w:r w:rsidR="007B0023" w:rsidRPr="00B320E5">
        <w:rPr>
          <w:rFonts w:ascii="Book Antiqua" w:hAnsi="Book Antiqua"/>
          <w:bCs/>
          <w:sz w:val="24"/>
          <w:szCs w:val="24"/>
        </w:rPr>
        <w:t>y ascites and variceal bleeding</w:t>
      </w:r>
      <w:r w:rsidR="00543FFE" w:rsidRPr="00B320E5">
        <w:rPr>
          <w:rFonts w:ascii="Book Antiqua" w:hAnsi="Book Antiqua"/>
          <w:bCs/>
          <w:sz w:val="24"/>
          <w:szCs w:val="24"/>
        </w:rPr>
        <w:fldChar w:fldCharType="begin">
          <w:fldData xml:space="preserve">PEVuZE5vdGU+PENpdGU+PEF1dGhvcj5DaGFsYXNhbmk8L0F1dGhvcj48WWVhcj4yMDAwPC9ZZWFy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</w:fldData>
        </w:fldChar>
      </w:r>
      <w:r w:rsidR="00543FFE" w:rsidRPr="00B320E5">
        <w:rPr>
          <w:rFonts w:ascii="Book Antiqua" w:hAnsi="Book Antiqua"/>
          <w:bCs/>
          <w:sz w:val="24"/>
          <w:szCs w:val="24"/>
        </w:rPr>
        <w:instrText xml:space="preserve"> ADDIN EN.CITE </w:instrText>
      </w:r>
      <w:r w:rsidR="00543FFE" w:rsidRPr="00B320E5">
        <w:rPr>
          <w:rFonts w:ascii="Book Antiqua" w:hAnsi="Book Antiqua"/>
          <w:bCs/>
          <w:sz w:val="24"/>
          <w:szCs w:val="24"/>
        </w:rPr>
        <w:fldChar w:fldCharType="begin">
          <w:fldData xml:space="preserve">PEVuZE5vdGU+PENpdGU+PEF1dGhvcj5DaGFsYXNhbmk8L0F1dGhvcj48WWVhcj4yMDAwPC9ZZWFy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</w:fldData>
        </w:fldChar>
      </w:r>
      <w:r w:rsidR="00543FFE" w:rsidRPr="00B320E5">
        <w:rPr>
          <w:rFonts w:ascii="Book Antiqua" w:hAnsi="Book Antiqua"/>
          <w:bCs/>
          <w:sz w:val="24"/>
          <w:szCs w:val="24"/>
        </w:rPr>
        <w:instrText xml:space="preserve"> ADDIN EN.CITE.DATA </w:instrText>
      </w:r>
      <w:r w:rsidR="00543FFE" w:rsidRPr="00B320E5">
        <w:rPr>
          <w:rFonts w:ascii="Book Antiqua" w:hAnsi="Book Antiqua"/>
          <w:bCs/>
          <w:sz w:val="24"/>
          <w:szCs w:val="24"/>
        </w:rPr>
      </w:r>
      <w:r w:rsidR="00543FFE" w:rsidRPr="00B320E5">
        <w:rPr>
          <w:rFonts w:ascii="Book Antiqua" w:hAnsi="Book Antiqua"/>
          <w:bCs/>
          <w:sz w:val="24"/>
          <w:szCs w:val="24"/>
        </w:rPr>
        <w:fldChar w:fldCharType="end"/>
      </w:r>
      <w:r w:rsidR="00543FFE" w:rsidRPr="00B320E5">
        <w:rPr>
          <w:rFonts w:ascii="Book Antiqua" w:hAnsi="Book Antiqua"/>
          <w:bCs/>
          <w:sz w:val="24"/>
          <w:szCs w:val="24"/>
        </w:rPr>
      </w:r>
      <w:r w:rsidR="00543FFE" w:rsidRPr="00B320E5">
        <w:rPr>
          <w:rFonts w:ascii="Book Antiqua" w:hAnsi="Book Antiqua"/>
          <w:bCs/>
          <w:sz w:val="24"/>
          <w:szCs w:val="24"/>
        </w:rPr>
        <w:fldChar w:fldCharType="separate"/>
      </w:r>
      <w:r w:rsidR="00543FFE" w:rsidRPr="00B320E5">
        <w:rPr>
          <w:rFonts w:ascii="Book Antiqua" w:hAnsi="Book Antiqua"/>
          <w:bCs/>
          <w:noProof/>
          <w:sz w:val="24"/>
          <w:szCs w:val="24"/>
          <w:vertAlign w:val="superscript"/>
        </w:rPr>
        <w:t>[</w:t>
      </w:r>
      <w:hyperlink w:anchor="_ENREF_39" w:tooltip="Chalasani, 2000 #42" w:history="1">
        <w:r w:rsidR="00CC1D23" w:rsidRPr="00B320E5">
          <w:rPr>
            <w:rFonts w:ascii="Book Antiqua" w:hAnsi="Book Antiqua"/>
            <w:bCs/>
            <w:noProof/>
            <w:sz w:val="24"/>
            <w:szCs w:val="24"/>
            <w:vertAlign w:val="superscript"/>
          </w:rPr>
          <w:t>39-44</w:t>
        </w:r>
      </w:hyperlink>
      <w:r w:rsidR="00543FFE" w:rsidRPr="00B320E5">
        <w:rPr>
          <w:rFonts w:ascii="Book Antiqua" w:hAnsi="Book Antiqua"/>
          <w:bCs/>
          <w:noProof/>
          <w:sz w:val="24"/>
          <w:szCs w:val="24"/>
          <w:vertAlign w:val="superscript"/>
        </w:rPr>
        <w:t>]</w:t>
      </w:r>
      <w:r w:rsidR="00543FFE" w:rsidRPr="00B320E5">
        <w:rPr>
          <w:rFonts w:ascii="Book Antiqua" w:hAnsi="Book Antiqua"/>
          <w:bCs/>
          <w:sz w:val="24"/>
          <w:szCs w:val="24"/>
        </w:rPr>
        <w:fldChar w:fldCharType="end"/>
      </w:r>
      <w:r w:rsidR="00543FFE" w:rsidRPr="00B320E5">
        <w:rPr>
          <w:rFonts w:ascii="Book Antiqua" w:hAnsi="Book Antiqua"/>
          <w:bCs/>
          <w:sz w:val="24"/>
          <w:szCs w:val="24"/>
        </w:rPr>
        <w:t xml:space="preserve">. </w:t>
      </w:r>
      <w:r w:rsidRPr="00B320E5">
        <w:rPr>
          <w:rFonts w:ascii="Book Antiqua" w:hAnsi="Book Antiqua"/>
          <w:bCs/>
          <w:sz w:val="24"/>
          <w:szCs w:val="24"/>
        </w:rPr>
        <w:t>Early mortality was observed in patients who developed progressive liver failure, sepsis, renal failure, bleeding, cardiac complication</w:t>
      </w:r>
      <w:r w:rsidR="007B0023" w:rsidRPr="00B320E5">
        <w:rPr>
          <w:rFonts w:ascii="Book Antiqua" w:hAnsi="Book Antiqua"/>
          <w:bCs/>
          <w:sz w:val="24"/>
          <w:szCs w:val="24"/>
        </w:rPr>
        <w:t>s, and pulmonary complications.</w:t>
      </w:r>
      <w:r w:rsidR="007B0023"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Pre-TIPSS factors associated with post-TIPSS mortality included older age, severe liver disease as measured by the Child-Turcott-Pugh score, and renal dysfunction. Ideally, patients with a high likelihood of decompensation after TIPSS should also initiate evaluation for liver transplantation, with TIPSS serving only as a bridge. In a meta-analysis of individ</w:t>
      </w:r>
      <w:r w:rsidR="007B0023" w:rsidRPr="00B320E5">
        <w:rPr>
          <w:rFonts w:ascii="Book Antiqua" w:hAnsi="Book Antiqua"/>
          <w:bCs/>
          <w:sz w:val="24"/>
          <w:szCs w:val="24"/>
        </w:rPr>
        <w:t>ual patient data, Salerno</w:t>
      </w:r>
      <w:r w:rsidR="007B0023" w:rsidRPr="00B320E5">
        <w:rPr>
          <w:rFonts w:ascii="Book Antiqua" w:hAnsi="Book Antiqua"/>
          <w:bCs/>
          <w:i/>
          <w:sz w:val="24"/>
          <w:szCs w:val="24"/>
        </w:rPr>
        <w:t xml:space="preserve"> et al</w:t>
      </w:r>
      <w:r w:rsidR="00CC1D23" w:rsidRPr="00B320E5">
        <w:rPr>
          <w:rFonts w:ascii="Book Antiqua" w:hAnsi="Book Antiqua"/>
          <w:bCs/>
          <w:sz w:val="24"/>
          <w:szCs w:val="24"/>
        </w:rPr>
        <w:fldChar w:fldCharType="begin">
          <w:fldData xml:space="preserve">PEVuZE5vdGU+PENpdGU+PEF1dGhvcj5TYWxlcm5vPC9BdXRob3I+PFllYXI+MjAwNzwvWWVhcj48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b3JkPkxpdmVyIENpcnJob3Npcy9ibG9vZC9jb21wbGljYXRpb25zLypzdXJnZXJ5PC9rZXl3b3Jk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IFNodW50LCBUcmFuc2p1Z3VsYXIgSW50cmFoZXBhdGljL2FkdmVyc2UgZWZmZWN0cy8qbWV0aG9k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Pjxpc2JuPjAwMTYtNTA4NSAoUHJpbnQpJiN4RDswMDE2LTUwODUgKExpbmtpbmcpPC9pc2JuPjxh
Y2Nlc3Npb24tbnVtPjE3Njc4NjUzPC9hY2Nlc3Npb24tbnVtPjx1cmxzPjxyZWxhdGVkLXVybHM+
PHVybD5odHRwOi8vd3d3Lm5jYmkubmxtLm5paC5nb3YvcHVibWVkLzE3Njc4NjUzPC91cmw+PC9y
ZWxhdGVkLXVybHM+PC91cmxzPjxlbGVjdHJvbmljLXJlc291cmNlLW51bT5TMDAxNi01MDg1KDA3
KTAxMTYxLTQgW3BpaV0mI3hEOzEwLjEwNTMvai5nYXN0cm8uMjAwNy4wNi4wMjA8L2VsZWN0cm9u
aWMtcmVzb3VyY2UtbnVtPjxsYW5ndWFnZT5lbmc8L2xhbmd1YWdlPjwvcmVjb3JkPjwvQ2l0ZT48
L0VuZE5vdGU+
</w:fldData>
        </w:fldChar>
      </w:r>
      <w:r w:rsidR="00CC1D23" w:rsidRPr="00B320E5">
        <w:rPr>
          <w:rFonts w:ascii="Book Antiqua" w:hAnsi="Book Antiqua"/>
          <w:bCs/>
          <w:sz w:val="24"/>
          <w:szCs w:val="24"/>
        </w:rPr>
        <w:instrText xml:space="preserve"> ADDIN EN.CITE </w:instrText>
      </w:r>
      <w:r w:rsidR="00CC1D23" w:rsidRPr="00B320E5">
        <w:rPr>
          <w:rFonts w:ascii="Book Antiqua" w:hAnsi="Book Antiqua"/>
          <w:bCs/>
          <w:sz w:val="24"/>
          <w:szCs w:val="24"/>
        </w:rPr>
        <w:fldChar w:fldCharType="begin">
          <w:fldData xml:space="preserve">PEVuZE5vdGU+PENpdGU+PEF1dGhvcj5TYWxlcm5vPC9BdXRob3I+PFllYXI+MjAwNzwvWWVhcj48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b3JkPkxpdmVyIENpcnJob3Npcy9ibG9vZC9jb21wbGljYXRpb25zLypzdXJnZXJ5PC9rZXl3b3Jk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IFNodW50LCBUcmFuc2p1Z3VsYXIgSW50cmFoZXBhdGljL2FkdmVyc2UgZWZmZWN0cy8qbWV0aG9k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Pjxpc2JuPjAwMTYtNTA4NSAoUHJpbnQpJiN4RDswMDE2LTUwODUgKExpbmtpbmcpPC9pc2JuPjxh
Y2Nlc3Npb24tbnVtPjE3Njc4NjUzPC9hY2Nlc3Npb24tbnVtPjx1cmxzPjxyZWxhdGVkLXVybHM+
PHVybD5odHRwOi8vd3d3Lm5jYmkubmxtLm5paC5nb3YvcHVibWVkLzE3Njc4NjUzPC91cmw+PC9y
ZWxhdGVkLXVybHM+PC91cmxzPjxlbGVjdHJvbmljLXJlc291cmNlLW51bT5TMDAxNi01MDg1KDA3
KTAxMTYxLTQgW3BpaV0mI3hEOzEwLjEwNTMvai5nYXN0cm8uMjAwNy4wNi4wMjA8L2VsZWN0cm9u
aWMtcmVzb3VyY2UtbnVtPjxsYW5ndWFnZT5lbmc8L2xhbmd1YWdlPjwvcmVjb3JkPjwvQ2l0ZT48
L0VuZE5vdGU+
</w:fldData>
        </w:fldChar>
      </w:r>
      <w:r w:rsidR="00CC1D23" w:rsidRPr="00B320E5">
        <w:rPr>
          <w:rFonts w:ascii="Book Antiqua" w:hAnsi="Book Antiqua"/>
          <w:bCs/>
          <w:sz w:val="24"/>
          <w:szCs w:val="24"/>
        </w:rPr>
        <w:instrText xml:space="preserve"> ADDIN EN.CITE.DATA </w:instrText>
      </w:r>
      <w:r w:rsidR="00CC1D23" w:rsidRPr="00B320E5">
        <w:rPr>
          <w:rFonts w:ascii="Book Antiqua" w:hAnsi="Book Antiqua"/>
          <w:bCs/>
          <w:sz w:val="24"/>
          <w:szCs w:val="24"/>
        </w:rPr>
      </w:r>
      <w:r w:rsidR="00CC1D23" w:rsidRPr="00B320E5">
        <w:rPr>
          <w:rFonts w:ascii="Book Antiqua" w:hAnsi="Book Antiqua"/>
          <w:bCs/>
          <w:sz w:val="24"/>
          <w:szCs w:val="24"/>
        </w:rPr>
        <w:fldChar w:fldCharType="end"/>
      </w:r>
      <w:r w:rsidR="00CC1D23" w:rsidRPr="00B320E5">
        <w:rPr>
          <w:rFonts w:ascii="Book Antiqua" w:hAnsi="Book Antiqua"/>
          <w:bCs/>
          <w:sz w:val="24"/>
          <w:szCs w:val="24"/>
        </w:rPr>
      </w:r>
      <w:r w:rsidR="00CC1D23" w:rsidRPr="00B320E5">
        <w:rPr>
          <w:rFonts w:ascii="Book Antiqua" w:hAnsi="Book Antiqua"/>
          <w:bCs/>
          <w:sz w:val="24"/>
          <w:szCs w:val="24"/>
        </w:rPr>
        <w:fldChar w:fldCharType="separate"/>
      </w:r>
      <w:r w:rsidR="00CC1D23" w:rsidRPr="00B320E5">
        <w:rPr>
          <w:rFonts w:ascii="Book Antiqua" w:hAnsi="Book Antiqua"/>
          <w:bCs/>
          <w:noProof/>
          <w:sz w:val="24"/>
          <w:szCs w:val="24"/>
          <w:vertAlign w:val="superscript"/>
        </w:rPr>
        <w:t>[</w:t>
      </w:r>
      <w:hyperlink w:anchor="_ENREF_45" w:tooltip="Salerno, 2007 #48" w:history="1">
        <w:r w:rsidR="00CC1D23" w:rsidRPr="00B320E5">
          <w:rPr>
            <w:rFonts w:ascii="Book Antiqua" w:hAnsi="Book Antiqua"/>
            <w:bCs/>
            <w:noProof/>
            <w:sz w:val="24"/>
            <w:szCs w:val="24"/>
            <w:vertAlign w:val="superscript"/>
          </w:rPr>
          <w:t>45</w:t>
        </w:r>
      </w:hyperlink>
      <w:r w:rsidR="00CC1D23" w:rsidRPr="00B320E5">
        <w:rPr>
          <w:rFonts w:ascii="Book Antiqua" w:hAnsi="Book Antiqua"/>
          <w:bCs/>
          <w:noProof/>
          <w:sz w:val="24"/>
          <w:szCs w:val="24"/>
          <w:vertAlign w:val="superscript"/>
        </w:rPr>
        <w:t>]</w:t>
      </w:r>
      <w:r w:rsidR="00CC1D23" w:rsidRPr="00B320E5">
        <w:rPr>
          <w:rFonts w:ascii="Book Antiqua" w:hAnsi="Book Antiqua"/>
          <w:bCs/>
          <w:sz w:val="24"/>
          <w:szCs w:val="24"/>
        </w:rPr>
        <w:fldChar w:fldCharType="end"/>
      </w:r>
      <w:r w:rsidRPr="00B320E5">
        <w:rPr>
          <w:rFonts w:ascii="Book Antiqua" w:hAnsi="Book Antiqua"/>
          <w:bCs/>
          <w:sz w:val="24"/>
          <w:szCs w:val="24"/>
        </w:rPr>
        <w:t>also found that a model composed of age (&lt;</w:t>
      </w:r>
      <w:r w:rsidR="007B0023"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60 years), bilirubin (&lt;</w:t>
      </w:r>
      <w:r w:rsidR="007B0023"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3 mg/dL), and sodium level reliably predicted successful outcomes after TIPSS placement in patients with refractory ascites.</w:t>
      </w:r>
    </w:p>
    <w:p w:rsidR="00BF22A1" w:rsidRPr="00B320E5" w:rsidRDefault="00BF22A1" w:rsidP="007B0023">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Another important outcome of this study was estimating the incidence of TIPSS-related HE. HE has been shown to predict mortality after TIPSS placement, with survival decreasin</w:t>
      </w:r>
      <w:r w:rsidR="007B0023" w:rsidRPr="00B320E5">
        <w:rPr>
          <w:rFonts w:ascii="Book Antiqua" w:hAnsi="Book Antiqua"/>
          <w:bCs/>
          <w:sz w:val="24"/>
          <w:szCs w:val="24"/>
        </w:rPr>
        <w:t>g from 8 years to about 2 years</w:t>
      </w:r>
      <w:r w:rsidR="00CC1D23" w:rsidRPr="00B320E5">
        <w:rPr>
          <w:rFonts w:ascii="Book Antiqua" w:hAnsi="Book Antiqua"/>
          <w:bCs/>
          <w:sz w:val="24"/>
          <w:szCs w:val="24"/>
        </w:rPr>
        <w:fldChar w:fldCharType="begin"/>
      </w:r>
      <w:r w:rsidR="00CC1D23" w:rsidRPr="00B320E5">
        <w:rPr>
          <w:rFonts w:ascii="Book Antiqua" w:hAnsi="Book Antiqua"/>
          <w:bCs/>
          <w:sz w:val="24"/>
          <w:szCs w:val="24"/>
        </w:rPr>
        <w:instrText xml:space="preserve"> ADDIN EN.CITE &lt;EndNote&gt;&lt;Cite&gt;&lt;Author&gt;D&amp;apos;Amico&lt;/Author&gt;&lt;Year&gt;2006&lt;/Year&gt;&lt;RecNum&gt;49&lt;/RecNum&gt;&lt;DisplayText&gt;&lt;style face="superscript"&gt;[46]&lt;/style&gt;&lt;/DisplayText&gt;&lt;record&gt;&lt;rec-number&gt;49&lt;/rec-number&gt;&lt;foreign-keys&gt;&lt;key app="EN" db-id="ee0det59bassrveazf755wvh5resr90xwsax"&gt;49&lt;/key&gt;&lt;/foreign-keys&gt;&lt;ref-type name="Journal Article"&gt;17&lt;/ref-type&gt;&lt;contributors&gt;&lt;authors&gt;&lt;author&gt;D&amp;apos;Amico, G.&lt;/author&gt;&lt;author&gt;Garcia-Tsao, G.&lt;/author&gt;&lt;author&gt;Pagliaro, L.&lt;/author&gt;&lt;/authors&gt;&lt;/contributors&gt;&lt;auth-address&gt;Gastroenterology Unit, Ospedale Cervello and University of Palermo, Italy. gedamico@libero.it&lt;/auth-address&gt;&lt;titles&gt;&lt;title&gt;Natural history and prognostic indicators of survival in cirrhosis: a systematic review of 118 studies&lt;/title&gt;&lt;secondary-title&gt;J Hepatol&lt;/secondary-title&gt;&lt;/titles&gt;&lt;periodical&gt;&lt;full-title&gt;J Hepatol&lt;/full-title&gt;&lt;/periodical&gt;&lt;pages&gt;217-31&lt;/pages&gt;&lt;volume&gt;44&lt;/volume&gt;&lt;number&gt;1&lt;/number&gt;&lt;edition&gt;2005/11/22&lt;/edition&gt;&lt;keywords&gt;&lt;keyword&gt;Humans&lt;/keyword&gt;&lt;keyword&gt;*Liver Cirrhosis/etiology/mortality&lt;/keyword&gt;&lt;keyword&gt;Prognosis&lt;/keyword&gt;&lt;keyword&gt;Survival Rate/trends&lt;/keyword&gt;&lt;/keywords&gt;&lt;dates&gt;&lt;year&gt;2006&lt;/year&gt;&lt;pub-dates&gt;&lt;date&gt;Jan&lt;/date&gt;&lt;/pub-dates&gt;&lt;/dates&gt;&lt;isbn&gt;0168-8278 (Print)&amp;#xD;0168-8278 (Linking)&lt;/isbn&gt;&lt;accession-num&gt;16298014&lt;/accession-num&gt;&lt;urls&gt;&lt;related-urls&gt;&lt;url&gt;http://www.ncbi.nlm.nih.gov/pubmed/16298014&lt;/url&gt;&lt;/related-urls&gt;&lt;/urls&gt;&lt;electronic-resource-num&gt;S0168-8278(05)00684-7 [pii]&amp;#xD;10.1016/j.jhep.2005.10.013&lt;/electronic-resource-num&gt;&lt;language&gt;eng&lt;/language&gt;&lt;/record&gt;&lt;/Cite&gt;&lt;/EndNote&gt;</w:instrText>
      </w:r>
      <w:r w:rsidR="00CC1D23" w:rsidRPr="00B320E5">
        <w:rPr>
          <w:rFonts w:ascii="Book Antiqua" w:hAnsi="Book Antiqua"/>
          <w:bCs/>
          <w:sz w:val="24"/>
          <w:szCs w:val="24"/>
        </w:rPr>
        <w:fldChar w:fldCharType="separate"/>
      </w:r>
      <w:r w:rsidR="00CC1D23" w:rsidRPr="00B320E5">
        <w:rPr>
          <w:rFonts w:ascii="Book Antiqua" w:hAnsi="Book Antiqua"/>
          <w:bCs/>
          <w:noProof/>
          <w:sz w:val="24"/>
          <w:szCs w:val="24"/>
          <w:vertAlign w:val="superscript"/>
        </w:rPr>
        <w:t>[</w:t>
      </w:r>
      <w:hyperlink w:anchor="_ENREF_46" w:tooltip="D'Amico, 2006 #49" w:history="1">
        <w:r w:rsidR="00CC1D23" w:rsidRPr="00B320E5">
          <w:rPr>
            <w:rFonts w:ascii="Book Antiqua" w:hAnsi="Book Antiqua"/>
            <w:bCs/>
            <w:noProof/>
            <w:sz w:val="24"/>
            <w:szCs w:val="24"/>
            <w:vertAlign w:val="superscript"/>
          </w:rPr>
          <w:t>46</w:t>
        </w:r>
      </w:hyperlink>
      <w:r w:rsidR="00CC1D23" w:rsidRPr="00B320E5">
        <w:rPr>
          <w:rFonts w:ascii="Book Antiqua" w:hAnsi="Book Antiqua"/>
          <w:bCs/>
          <w:noProof/>
          <w:sz w:val="24"/>
          <w:szCs w:val="24"/>
          <w:vertAlign w:val="superscript"/>
        </w:rPr>
        <w:t>]</w:t>
      </w:r>
      <w:r w:rsidR="00CC1D23" w:rsidRPr="00B320E5">
        <w:rPr>
          <w:rFonts w:ascii="Book Antiqua" w:hAnsi="Book Antiqua"/>
          <w:bCs/>
          <w:sz w:val="24"/>
          <w:szCs w:val="24"/>
        </w:rPr>
        <w:fldChar w:fldCharType="end"/>
      </w:r>
      <w:r w:rsidR="00CC1D23" w:rsidRPr="00B320E5">
        <w:rPr>
          <w:rFonts w:ascii="Book Antiqua" w:hAnsi="Book Antiqua"/>
          <w:bCs/>
          <w:sz w:val="24"/>
          <w:szCs w:val="24"/>
        </w:rPr>
        <w:t xml:space="preserve">. </w:t>
      </w:r>
      <w:r w:rsidRPr="00B320E5">
        <w:rPr>
          <w:rFonts w:ascii="Book Antiqua" w:hAnsi="Book Antiqua"/>
          <w:bCs/>
          <w:sz w:val="24"/>
          <w:szCs w:val="24"/>
        </w:rPr>
        <w:t>The overall incidence of TIPSS-related HE was noted to be 12%. This rate falls within the rate of HE observed with TIPSS for established indications</w:t>
      </w:r>
      <w:r w:rsidR="00CC1D23" w:rsidRPr="00B320E5">
        <w:rPr>
          <w:rFonts w:ascii="Book Antiqua" w:hAnsi="Book Antiqua"/>
          <w:bCs/>
          <w:sz w:val="24"/>
          <w:szCs w:val="24"/>
        </w:rPr>
        <w:fldChar w:fldCharType="begin">
          <w:fldData xml:space="preserve">PEVuZE5vdGU+PENpdGU+PEF1dGhvcj5HaW5lczwvQXV0aG9yPjxZZWFyPjE5OTE8L1llYXI+PFJl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</w:fldData>
        </w:fldChar>
      </w:r>
      <w:r w:rsidR="00CC1D23" w:rsidRPr="00B320E5">
        <w:rPr>
          <w:rFonts w:ascii="Book Antiqua" w:hAnsi="Book Antiqua"/>
          <w:bCs/>
          <w:sz w:val="24"/>
          <w:szCs w:val="24"/>
        </w:rPr>
        <w:instrText xml:space="preserve"> ADDIN EN.CITE </w:instrText>
      </w:r>
      <w:r w:rsidR="00CC1D23" w:rsidRPr="00B320E5">
        <w:rPr>
          <w:rFonts w:ascii="Book Antiqua" w:hAnsi="Book Antiqua"/>
          <w:bCs/>
          <w:sz w:val="24"/>
          <w:szCs w:val="24"/>
        </w:rPr>
        <w:fldChar w:fldCharType="begin">
          <w:fldData xml:space="preserve">PEVuZE5vdGU+PENpdGU+PEF1dGhvcj5HaW5lczwvQXV0aG9yPjxZZWFyPjE5OTE8L1llYXI+PFJl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</w:fldData>
        </w:fldChar>
      </w:r>
      <w:r w:rsidR="00CC1D23" w:rsidRPr="00B320E5">
        <w:rPr>
          <w:rFonts w:ascii="Book Antiqua" w:hAnsi="Book Antiqua"/>
          <w:bCs/>
          <w:sz w:val="24"/>
          <w:szCs w:val="24"/>
        </w:rPr>
        <w:instrText xml:space="preserve"> ADDIN EN.CITE.DATA </w:instrText>
      </w:r>
      <w:r w:rsidR="00CC1D23" w:rsidRPr="00B320E5">
        <w:rPr>
          <w:rFonts w:ascii="Book Antiqua" w:hAnsi="Book Antiqua"/>
          <w:bCs/>
          <w:sz w:val="24"/>
          <w:szCs w:val="24"/>
        </w:rPr>
      </w:r>
      <w:r w:rsidR="00CC1D23" w:rsidRPr="00B320E5">
        <w:rPr>
          <w:rFonts w:ascii="Book Antiqua" w:hAnsi="Book Antiqua"/>
          <w:bCs/>
          <w:sz w:val="24"/>
          <w:szCs w:val="24"/>
        </w:rPr>
        <w:fldChar w:fldCharType="end"/>
      </w:r>
      <w:r w:rsidR="00CC1D23" w:rsidRPr="00B320E5">
        <w:rPr>
          <w:rFonts w:ascii="Book Antiqua" w:hAnsi="Book Antiqua"/>
          <w:bCs/>
          <w:sz w:val="24"/>
          <w:szCs w:val="24"/>
        </w:rPr>
      </w:r>
      <w:r w:rsidR="00CC1D23" w:rsidRPr="00B320E5">
        <w:rPr>
          <w:rFonts w:ascii="Book Antiqua" w:hAnsi="Book Antiqua"/>
          <w:bCs/>
          <w:sz w:val="24"/>
          <w:szCs w:val="24"/>
        </w:rPr>
        <w:fldChar w:fldCharType="separate"/>
      </w:r>
      <w:r w:rsidR="00CC1D23" w:rsidRPr="00B320E5">
        <w:rPr>
          <w:rFonts w:ascii="Book Antiqua" w:hAnsi="Book Antiqua"/>
          <w:bCs/>
          <w:noProof/>
          <w:sz w:val="24"/>
          <w:szCs w:val="24"/>
          <w:vertAlign w:val="superscript"/>
        </w:rPr>
        <w:t>[</w:t>
      </w:r>
      <w:hyperlink w:anchor="_ENREF_34" w:tooltip="Lebrec, 1996 #36" w:history="1">
        <w:r w:rsidR="00CC1D23" w:rsidRPr="00B320E5">
          <w:rPr>
            <w:rFonts w:ascii="Book Antiqua" w:hAnsi="Book Antiqua"/>
            <w:bCs/>
            <w:noProof/>
            <w:sz w:val="24"/>
            <w:szCs w:val="24"/>
            <w:vertAlign w:val="superscript"/>
          </w:rPr>
          <w:t>34</w:t>
        </w:r>
      </w:hyperlink>
      <w:r w:rsidR="007B0023" w:rsidRPr="00B320E5">
        <w:rPr>
          <w:rFonts w:ascii="Book Antiqua" w:hAnsi="Book Antiqua"/>
          <w:bCs/>
          <w:noProof/>
          <w:sz w:val="24"/>
          <w:szCs w:val="24"/>
          <w:vertAlign w:val="superscript"/>
        </w:rPr>
        <w:t>,</w:t>
      </w:r>
      <w:hyperlink w:anchor="_ENREF_35" w:tooltip="Rossle, 2000 #37" w:history="1">
        <w:r w:rsidR="00CC1D23" w:rsidRPr="00B320E5">
          <w:rPr>
            <w:rFonts w:ascii="Book Antiqua" w:hAnsi="Book Antiqua"/>
            <w:bCs/>
            <w:noProof/>
            <w:sz w:val="24"/>
            <w:szCs w:val="24"/>
            <w:vertAlign w:val="superscript"/>
          </w:rPr>
          <w:t>35</w:t>
        </w:r>
      </w:hyperlink>
      <w:r w:rsidR="007B0023" w:rsidRPr="00B320E5">
        <w:rPr>
          <w:rFonts w:ascii="Book Antiqua" w:hAnsi="Book Antiqua"/>
          <w:bCs/>
          <w:noProof/>
          <w:sz w:val="24"/>
          <w:szCs w:val="24"/>
          <w:vertAlign w:val="superscript"/>
        </w:rPr>
        <w:t>,</w:t>
      </w:r>
      <w:hyperlink w:anchor="_ENREF_47" w:tooltip="Gines, 1991 #50" w:history="1">
        <w:r w:rsidR="00CC1D23" w:rsidRPr="00B320E5">
          <w:rPr>
            <w:rFonts w:ascii="Book Antiqua" w:hAnsi="Book Antiqua"/>
            <w:bCs/>
            <w:noProof/>
            <w:sz w:val="24"/>
            <w:szCs w:val="24"/>
            <w:vertAlign w:val="superscript"/>
          </w:rPr>
          <w:t>47</w:t>
        </w:r>
      </w:hyperlink>
      <w:r w:rsidR="00CC1D23" w:rsidRPr="00B320E5">
        <w:rPr>
          <w:rFonts w:ascii="Book Antiqua" w:hAnsi="Book Antiqua"/>
          <w:bCs/>
          <w:noProof/>
          <w:sz w:val="24"/>
          <w:szCs w:val="24"/>
          <w:vertAlign w:val="superscript"/>
        </w:rPr>
        <w:t>]</w:t>
      </w:r>
      <w:r w:rsidR="00CC1D23" w:rsidRPr="00B320E5">
        <w:rPr>
          <w:rFonts w:ascii="Book Antiqua" w:hAnsi="Book Antiqua"/>
          <w:bCs/>
          <w:sz w:val="24"/>
          <w:szCs w:val="24"/>
        </w:rPr>
        <w:fldChar w:fldCharType="end"/>
      </w:r>
      <w:r w:rsidR="00CC1D23" w:rsidRPr="00B320E5">
        <w:rPr>
          <w:rFonts w:ascii="Book Antiqua" w:hAnsi="Book Antiqua"/>
          <w:bCs/>
          <w:sz w:val="24"/>
          <w:szCs w:val="24"/>
        </w:rPr>
        <w:t xml:space="preserve">. </w:t>
      </w:r>
      <w:r w:rsidRPr="00B320E5">
        <w:rPr>
          <w:rFonts w:ascii="Book Antiqua" w:hAnsi="Book Antiqua"/>
          <w:bCs/>
          <w:sz w:val="24"/>
          <w:szCs w:val="24"/>
        </w:rPr>
        <w:t>The heterogeneity noted between the studies on HE incidence highlights the fact that its diagnosis is subjective.</w:t>
      </w:r>
    </w:p>
    <w:p w:rsidR="00BF22A1" w:rsidRPr="00B320E5" w:rsidRDefault="00BF22A1" w:rsidP="007B0023">
      <w:pPr>
        <w:tabs>
          <w:tab w:val="left" w:pos="1166"/>
          <w:tab w:val="center" w:pos="4320"/>
          <w:tab w:val="right" w:pos="8640"/>
        </w:tabs>
        <w:suppressAutoHyphens/>
        <w:spacing w:after="0" w:line="360" w:lineRule="auto"/>
        <w:ind w:firstLineChars="100" w:firstLine="240"/>
        <w:jc w:val="both"/>
        <w:rPr>
          <w:rFonts w:ascii="Book Antiqua" w:hAnsi="Book Antiqua"/>
          <w:bCs/>
          <w:sz w:val="24"/>
          <w:szCs w:val="24"/>
        </w:rPr>
      </w:pPr>
      <w:r w:rsidRPr="00B320E5">
        <w:rPr>
          <w:rFonts w:ascii="Book Antiqua" w:hAnsi="Book Antiqua"/>
          <w:bCs/>
          <w:sz w:val="24"/>
          <w:szCs w:val="24"/>
        </w:rPr>
        <w:t>These results should be interpreted bearing in mind the following: First, this summative analysis was based purely on the published medical literature. We did not have access to individual patient data, which could have allowed us to perform more detailed analysis, especially on factors associated with response to TIPSS and survival</w:t>
      </w:r>
      <w:r w:rsidR="00F06D2A" w:rsidRPr="00B320E5">
        <w:rPr>
          <w:rFonts w:ascii="Book Antiqua" w:hAnsi="Book Antiqua"/>
          <w:bCs/>
          <w:sz w:val="24"/>
          <w:szCs w:val="24"/>
        </w:rPr>
        <w:t xml:space="preserve"> </w:t>
      </w:r>
      <w:r w:rsidR="00832DBB" w:rsidRPr="00B320E5">
        <w:rPr>
          <w:rFonts w:ascii="Book Antiqua" w:hAnsi="Book Antiqua"/>
          <w:bCs/>
          <w:sz w:val="24"/>
          <w:szCs w:val="24"/>
        </w:rPr>
        <w:t>(</w:t>
      </w:r>
      <w:r w:rsidR="00832DBB" w:rsidRPr="00B320E5">
        <w:rPr>
          <w:rFonts w:ascii="Book Antiqua" w:hAnsi="Book Antiqua"/>
          <w:bCs/>
          <w:i/>
          <w:sz w:val="24"/>
          <w:szCs w:val="24"/>
        </w:rPr>
        <w:t>e.g</w:t>
      </w:r>
      <w:r w:rsidR="007B0023" w:rsidRPr="00B320E5">
        <w:rPr>
          <w:rFonts w:ascii="Book Antiqua" w:eastAsiaTheme="minorEastAsia" w:hAnsi="Book Antiqua" w:hint="eastAsia"/>
          <w:bCs/>
          <w:i/>
          <w:sz w:val="24"/>
          <w:szCs w:val="24"/>
          <w:lang w:eastAsia="zh-CN"/>
        </w:rPr>
        <w:t>.</w:t>
      </w:r>
      <w:r w:rsidR="007B0023" w:rsidRPr="00B320E5">
        <w:rPr>
          <w:rFonts w:ascii="Book Antiqua" w:eastAsiaTheme="minorEastAsia" w:hAnsi="Book Antiqua" w:hint="eastAsia"/>
          <w:bCs/>
          <w:sz w:val="24"/>
          <w:szCs w:val="24"/>
          <w:lang w:eastAsia="zh-CN"/>
        </w:rPr>
        <w:t>,</w:t>
      </w:r>
      <w:r w:rsidR="00832DBB" w:rsidRPr="00B320E5">
        <w:rPr>
          <w:rFonts w:ascii="Book Antiqua" w:hAnsi="Book Antiqua"/>
          <w:bCs/>
          <w:sz w:val="24"/>
          <w:szCs w:val="24"/>
        </w:rPr>
        <w:t xml:space="preserve"> acute liver failure and procedure related complications)</w:t>
      </w:r>
      <w:r w:rsidRPr="00B320E5">
        <w:rPr>
          <w:rFonts w:ascii="Book Antiqua" w:hAnsi="Book Antiqua"/>
          <w:bCs/>
          <w:sz w:val="24"/>
          <w:szCs w:val="24"/>
        </w:rPr>
        <w:t>. Second, contrary to the extensive literature on</w:t>
      </w:r>
      <w:r w:rsidR="00E3090D" w:rsidRPr="00B320E5">
        <w:rPr>
          <w:rFonts w:ascii="Book Antiqua" w:hAnsi="Book Antiqua"/>
          <w:bCs/>
          <w:sz w:val="24"/>
          <w:szCs w:val="24"/>
        </w:rPr>
        <w:t xml:space="preserve"> </w:t>
      </w:r>
      <w:r w:rsidRPr="00B320E5">
        <w:rPr>
          <w:rFonts w:ascii="Book Antiqua" w:hAnsi="Book Antiqua"/>
          <w:bCs/>
          <w:sz w:val="24"/>
          <w:szCs w:val="24"/>
        </w:rPr>
        <w:t>refractory ascites, there is a complete lack of controlled trials comparing TIPSS to other therapeutic options for RHH. Conducting a randomized controlled trial on RHH is not feasible because of its relative rarity, and a step-up approach in management is often preferred by clinicians. Most of the 6 studies did not have information on what type of stent</w:t>
      </w:r>
      <w:r w:rsidR="007B0023" w:rsidRPr="00B320E5">
        <w:rPr>
          <w:rFonts w:ascii="Book Antiqua" w:hAnsi="Book Antiqua"/>
          <w:bCs/>
          <w:sz w:val="24"/>
          <w:szCs w:val="24"/>
        </w:rPr>
        <w:t xml:space="preserve">s were used. Dhanasekaran </w:t>
      </w:r>
      <w:r w:rsidR="007B0023" w:rsidRPr="00B320E5">
        <w:rPr>
          <w:rFonts w:ascii="Book Antiqua" w:hAnsi="Book Antiqua"/>
          <w:bCs/>
          <w:i/>
          <w:sz w:val="24"/>
          <w:szCs w:val="24"/>
        </w:rPr>
        <w:t>et al</w:t>
      </w:r>
      <w:r w:rsidR="00CC1D23" w:rsidRPr="00B320E5">
        <w:rPr>
          <w:rFonts w:ascii="Book Antiqua" w:hAnsi="Book Antiqua"/>
          <w:bCs/>
          <w:sz w:val="24"/>
          <w:szCs w:val="24"/>
        </w:rPr>
        <w:fldChar w:fldCharType="begin">
          <w:fldData xml:space="preserve">PEVuZE5vdGU+PENpdGU+PEF1dGhvcj5EaGFuYXNla2FyYW48L0F1dGhvcj48WWVhcj4yMDEwPC9Z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</w:fldData>
        </w:fldChar>
      </w:r>
      <w:r w:rsidR="00CC1D23" w:rsidRPr="00B320E5">
        <w:rPr>
          <w:rFonts w:ascii="Book Antiqua" w:hAnsi="Book Antiqua"/>
          <w:bCs/>
          <w:sz w:val="24"/>
          <w:szCs w:val="24"/>
        </w:rPr>
        <w:instrText xml:space="preserve"> ADDIN EN.CITE </w:instrText>
      </w:r>
      <w:r w:rsidR="00CC1D23" w:rsidRPr="00B320E5">
        <w:rPr>
          <w:rFonts w:ascii="Book Antiqua" w:hAnsi="Book Antiqua"/>
          <w:bCs/>
          <w:sz w:val="24"/>
          <w:szCs w:val="24"/>
        </w:rPr>
        <w:fldChar w:fldCharType="begin">
          <w:fldData xml:space="preserve">PEVuZE5vdGU+PENpdGU+PEF1dGhvcj5EaGFuYXNla2FyYW48L0F1dGhvcj48WWVhcj4yMDEwPC9Z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</w:fldData>
        </w:fldChar>
      </w:r>
      <w:r w:rsidR="00CC1D23" w:rsidRPr="00B320E5">
        <w:rPr>
          <w:rFonts w:ascii="Book Antiqua" w:hAnsi="Book Antiqua"/>
          <w:bCs/>
          <w:sz w:val="24"/>
          <w:szCs w:val="24"/>
        </w:rPr>
        <w:instrText xml:space="preserve"> ADDIN EN.CITE.DATA </w:instrText>
      </w:r>
      <w:r w:rsidR="00CC1D23" w:rsidRPr="00B320E5">
        <w:rPr>
          <w:rFonts w:ascii="Book Antiqua" w:hAnsi="Book Antiqua"/>
          <w:bCs/>
          <w:sz w:val="24"/>
          <w:szCs w:val="24"/>
        </w:rPr>
      </w:r>
      <w:r w:rsidR="00CC1D23" w:rsidRPr="00B320E5">
        <w:rPr>
          <w:rFonts w:ascii="Book Antiqua" w:hAnsi="Book Antiqua"/>
          <w:bCs/>
          <w:sz w:val="24"/>
          <w:szCs w:val="24"/>
        </w:rPr>
        <w:fldChar w:fldCharType="end"/>
      </w:r>
      <w:r w:rsidR="00CC1D23" w:rsidRPr="00B320E5">
        <w:rPr>
          <w:rFonts w:ascii="Book Antiqua" w:hAnsi="Book Antiqua"/>
          <w:bCs/>
          <w:sz w:val="24"/>
          <w:szCs w:val="24"/>
        </w:rPr>
      </w:r>
      <w:r w:rsidR="00CC1D23" w:rsidRPr="00B320E5">
        <w:rPr>
          <w:rFonts w:ascii="Book Antiqua" w:hAnsi="Book Antiqua"/>
          <w:bCs/>
          <w:sz w:val="24"/>
          <w:szCs w:val="24"/>
        </w:rPr>
        <w:fldChar w:fldCharType="separate"/>
      </w:r>
      <w:r w:rsidR="00CC1D23" w:rsidRPr="00B320E5">
        <w:rPr>
          <w:rFonts w:ascii="Book Antiqua" w:hAnsi="Book Antiqua"/>
          <w:bCs/>
          <w:noProof/>
          <w:sz w:val="24"/>
          <w:szCs w:val="24"/>
          <w:vertAlign w:val="superscript"/>
        </w:rPr>
        <w:t>[</w:t>
      </w:r>
      <w:hyperlink w:anchor="_ENREF_23" w:tooltip="Dhanasekaran, 2010 #25" w:history="1">
        <w:r w:rsidR="00CC1D23" w:rsidRPr="00B320E5">
          <w:rPr>
            <w:rFonts w:ascii="Book Antiqua" w:hAnsi="Book Antiqua"/>
            <w:bCs/>
            <w:noProof/>
            <w:sz w:val="24"/>
            <w:szCs w:val="24"/>
            <w:vertAlign w:val="superscript"/>
          </w:rPr>
          <w:t>23</w:t>
        </w:r>
      </w:hyperlink>
      <w:r w:rsidR="00CC1D23" w:rsidRPr="00B320E5">
        <w:rPr>
          <w:rFonts w:ascii="Book Antiqua" w:hAnsi="Book Antiqua"/>
          <w:bCs/>
          <w:noProof/>
          <w:sz w:val="24"/>
          <w:szCs w:val="24"/>
          <w:vertAlign w:val="superscript"/>
        </w:rPr>
        <w:t>]</w:t>
      </w:r>
      <w:r w:rsidR="00CC1D23" w:rsidRPr="00B320E5">
        <w:rPr>
          <w:rFonts w:ascii="Book Antiqua" w:hAnsi="Book Antiqua"/>
          <w:bCs/>
          <w:sz w:val="24"/>
          <w:szCs w:val="24"/>
        </w:rPr>
        <w:fldChar w:fldCharType="end"/>
      </w:r>
      <w:r w:rsidR="00CC1D23" w:rsidRPr="00B320E5">
        <w:rPr>
          <w:rFonts w:ascii="Book Antiqua" w:hAnsi="Book Antiqua"/>
          <w:bCs/>
          <w:sz w:val="24"/>
          <w:szCs w:val="24"/>
        </w:rPr>
        <w:t xml:space="preserve"> </w:t>
      </w:r>
      <w:r w:rsidRPr="00B320E5">
        <w:rPr>
          <w:rFonts w:ascii="Book Antiqua" w:hAnsi="Book Antiqua"/>
          <w:bCs/>
          <w:sz w:val="24"/>
          <w:szCs w:val="24"/>
        </w:rPr>
        <w:t>compared patients with covered and uncovered stents in a subgroup analysis and found no significant difference in survival, although the patients with covered stents had longer patency rates. Perhaps the small number of patients with covered stents in that study led to the non</w:t>
      </w:r>
      <w:r w:rsidR="004B49E8" w:rsidRPr="00B320E5">
        <w:rPr>
          <w:rFonts w:ascii="Book Antiqua" w:hAnsi="Book Antiqua"/>
          <w:bCs/>
          <w:sz w:val="24"/>
          <w:szCs w:val="24"/>
        </w:rPr>
        <w:t>-</w:t>
      </w:r>
      <w:r w:rsidRPr="00B320E5">
        <w:rPr>
          <w:rFonts w:ascii="Book Antiqua" w:hAnsi="Book Antiqua"/>
          <w:bCs/>
          <w:sz w:val="24"/>
          <w:szCs w:val="24"/>
        </w:rPr>
        <w:t>significant result. It has been reported that patients who receive covered stents have better outcomes than those who receive uncovered stents</w:t>
      </w:r>
      <w:r w:rsidR="00CC1D23" w:rsidRPr="00B320E5">
        <w:rPr>
          <w:rFonts w:ascii="Book Antiqua" w:hAnsi="Book Antiqua"/>
          <w:bCs/>
          <w:sz w:val="24"/>
          <w:szCs w:val="24"/>
        </w:rPr>
        <w:fldChar w:fldCharType="begin"/>
      </w:r>
      <w:r w:rsidR="00CC1D23" w:rsidRPr="00B320E5">
        <w:rPr>
          <w:rFonts w:ascii="Book Antiqua" w:hAnsi="Book Antiqua"/>
          <w:bCs/>
          <w:sz w:val="24"/>
          <w:szCs w:val="24"/>
        </w:rPr>
        <w:instrText xml:space="preserve"> ADDIN EN.CITE &lt;EndNote&gt;&lt;Cite&gt;&lt;Author&gt;Rossle&lt;/Author&gt;&lt;Year&gt;2010&lt;/Year&gt;&lt;RecNum&gt;51&lt;/RecNum&gt;&lt;DisplayText&gt;&lt;style face="superscript"&gt;[48]&lt;/style&gt;&lt;/DisplayText&gt;&lt;record&gt;&lt;rec-number&gt;51&lt;/rec-number&gt;&lt;foreign-keys&gt;&lt;key app="EN" db-id="ee0det59bassrveazf755wvh5resr90xwsax"&gt;51&lt;/key&gt;&lt;/foreign-keys&gt;&lt;ref-type name="Journal Article"&gt;17&lt;/ref-type&gt;&lt;contributors&gt;&lt;authors&gt;&lt;author&gt;Rossle, M.&lt;/author&gt;&lt;author&gt;Gerbes, A. L.&lt;/author&gt;&lt;/authors&gt;&lt;/contributors&gt;&lt;auth-address&gt;Praxiszentrum, Bertoldstrasse 48, Freiburg, Germany. martin-roessle@t-online.de&lt;/auth-address&gt;&lt;titles&gt;&lt;title&gt;TIPS for the treatment of refractory ascites, hepatorenal syndrome and hepatic hydrothorax: a critical update&lt;/title&gt;&lt;secondary-title&gt;Gut&lt;/secondary-title&gt;&lt;/titles&gt;&lt;periodical&gt;&lt;full-title&gt;Gut&lt;/full-title&gt;&lt;/periodical&gt;&lt;pages&gt;988-1000&lt;/pages&gt;&lt;volume&gt;59&lt;/volume&gt;&lt;number&gt;7&lt;/number&gt;&lt;edition&gt;2010/06/29&lt;/edition&gt;&lt;keywords&gt;&lt;keyword&gt;Ascites/physiopathology/*surgery&lt;/keyword&gt;&lt;keyword&gt;Hepatorenal Syndrome/physiopathology/*surgery&lt;/keyword&gt;&lt;keyword&gt;Humans&lt;/keyword&gt;&lt;keyword&gt;Hydrothorax/*surgery&lt;/keyword&gt;&lt;keyword&gt;Paracentesis&lt;/keyword&gt;&lt;keyword&gt;Portasystemic Shunt, Transjugular Intrahepatic/adverse effects/*methods&lt;/keyword&gt;&lt;keyword&gt;Stents&lt;/keyword&gt;&lt;keyword&gt;Treatment Outcome&lt;/keyword&gt;&lt;/keywords&gt;&lt;dates&gt;&lt;year&gt;2010&lt;/year&gt;&lt;pub-dates&gt;&lt;date&gt;Jul&lt;/date&gt;&lt;/pub-dates&gt;&lt;/dates&gt;&lt;isbn&gt;1468-3288 (Electronic)&amp;#xD;0017-5749 (Linking)&lt;/isbn&gt;&lt;accession-num&gt;20581246&lt;/accession-num&gt;&lt;urls&gt;&lt;related-urls&gt;&lt;url&gt;http://www.ncbi.nlm.nih.gov/pubmed/20581246&lt;/url&gt;&lt;/related-urls&gt;&lt;/urls&gt;&lt;electronic-resource-num&gt;10.1136/gut.2009.193227&amp;#xD;59/7/988 [pii]&lt;/electronic-resource-num&gt;&lt;language&gt;eng&lt;/language&gt;&lt;/record&gt;&lt;/Cite&gt;&lt;/EndNote&gt;</w:instrText>
      </w:r>
      <w:r w:rsidR="00CC1D23" w:rsidRPr="00B320E5">
        <w:rPr>
          <w:rFonts w:ascii="Book Antiqua" w:hAnsi="Book Antiqua"/>
          <w:bCs/>
          <w:sz w:val="24"/>
          <w:szCs w:val="24"/>
        </w:rPr>
        <w:fldChar w:fldCharType="separate"/>
      </w:r>
      <w:r w:rsidR="00CC1D23" w:rsidRPr="00B320E5">
        <w:rPr>
          <w:rFonts w:ascii="Book Antiqua" w:hAnsi="Book Antiqua"/>
          <w:bCs/>
          <w:noProof/>
          <w:sz w:val="24"/>
          <w:szCs w:val="24"/>
          <w:vertAlign w:val="superscript"/>
        </w:rPr>
        <w:t>[</w:t>
      </w:r>
      <w:hyperlink w:anchor="_ENREF_48" w:tooltip="Rossle, 2010 #51" w:history="1">
        <w:r w:rsidR="00CC1D23" w:rsidRPr="00B320E5">
          <w:rPr>
            <w:rFonts w:ascii="Book Antiqua" w:hAnsi="Book Antiqua"/>
            <w:bCs/>
            <w:noProof/>
            <w:sz w:val="24"/>
            <w:szCs w:val="24"/>
            <w:vertAlign w:val="superscript"/>
          </w:rPr>
          <w:t>48</w:t>
        </w:r>
      </w:hyperlink>
      <w:r w:rsidR="00CC1D23" w:rsidRPr="00B320E5">
        <w:rPr>
          <w:rFonts w:ascii="Book Antiqua" w:hAnsi="Book Antiqua"/>
          <w:bCs/>
          <w:noProof/>
          <w:sz w:val="24"/>
          <w:szCs w:val="24"/>
          <w:vertAlign w:val="superscript"/>
        </w:rPr>
        <w:t>]</w:t>
      </w:r>
      <w:r w:rsidR="00CC1D23" w:rsidRPr="00B320E5">
        <w:rPr>
          <w:rFonts w:ascii="Book Antiqua" w:hAnsi="Book Antiqua"/>
          <w:bCs/>
          <w:sz w:val="24"/>
          <w:szCs w:val="24"/>
        </w:rPr>
        <w:fldChar w:fldCharType="end"/>
      </w:r>
      <w:r w:rsidR="00CC1D23" w:rsidRPr="00B320E5">
        <w:rPr>
          <w:rFonts w:ascii="Book Antiqua" w:hAnsi="Book Antiqua"/>
          <w:bCs/>
          <w:sz w:val="24"/>
          <w:szCs w:val="24"/>
        </w:rPr>
        <w:t>.</w:t>
      </w:r>
    </w:p>
    <w:p w:rsidR="00E3090D" w:rsidRPr="00B320E5" w:rsidRDefault="00E3090D" w:rsidP="00C571B5">
      <w:pPr>
        <w:tabs>
          <w:tab w:val="left" w:pos="1166"/>
          <w:tab w:val="center" w:pos="4320"/>
          <w:tab w:val="right" w:pos="8640"/>
        </w:tabs>
        <w:suppressAutoHyphens/>
        <w:spacing w:after="0" w:line="360" w:lineRule="auto"/>
        <w:jc w:val="both"/>
        <w:rPr>
          <w:rFonts w:ascii="Book Antiqua" w:hAnsi="Book Antiqua"/>
          <w:bCs/>
          <w:sz w:val="24"/>
          <w:szCs w:val="24"/>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i/>
          <w:sz w:val="24"/>
          <w:szCs w:val="24"/>
        </w:rPr>
      </w:pPr>
      <w:r w:rsidRPr="00B320E5">
        <w:rPr>
          <w:rFonts w:ascii="Book Antiqua" w:hAnsi="Book Antiqua"/>
          <w:b/>
          <w:i/>
          <w:sz w:val="24"/>
          <w:szCs w:val="24"/>
        </w:rPr>
        <w:t>Conclusion</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sz w:val="24"/>
          <w:szCs w:val="24"/>
        </w:rPr>
        <w:t>To our knowledge, this</w:t>
      </w:r>
      <w:r w:rsidR="00F84CDA" w:rsidRPr="00B320E5">
        <w:rPr>
          <w:rFonts w:ascii="Book Antiqua" w:hAnsi="Book Antiqua"/>
          <w:sz w:val="24"/>
          <w:szCs w:val="24"/>
        </w:rPr>
        <w:t xml:space="preserve"> </w:t>
      </w:r>
      <w:r w:rsidRPr="00B320E5">
        <w:rPr>
          <w:rFonts w:ascii="Book Antiqua" w:hAnsi="Book Antiqua"/>
          <w:sz w:val="24"/>
          <w:szCs w:val="24"/>
        </w:rPr>
        <w:t xml:space="preserve">is the first ever pooled analysis on TIPSS in patients with RHH. By combining data from all available studies, we were able to present the best evidence on the effectiveness of TIPSS in RHH. We showed that TIPSS is a reasonable therapeutic option in patients with RHH. It is associated with a clinically relevant response in close to three-fourths of patients with RHH. The incidence of TIPSS-related complications in RHH is similar to that observed with other established indications for TIPSS. We suggest that TIPSS should be considered relatively early in patients with RHH, given their poor prognosis. However, caution should be exercised in older patients and in those with severe underlying liver or renal dysfunction. </w:t>
      </w:r>
    </w:p>
    <w:p w:rsidR="00263B59" w:rsidRPr="00B320E5" w:rsidRDefault="00263B59"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p>
    <w:p w:rsidR="002A736F" w:rsidRPr="00B320E5" w:rsidRDefault="00263B59" w:rsidP="007B0023">
      <w:pPr>
        <w:spacing w:after="0" w:line="360" w:lineRule="auto"/>
        <w:jc w:val="both"/>
        <w:rPr>
          <w:rFonts w:ascii="Book Antiqua" w:eastAsiaTheme="minorEastAsia" w:hAnsi="Book Antiqua"/>
          <w:bCs/>
          <w:sz w:val="24"/>
          <w:szCs w:val="24"/>
          <w:lang w:eastAsia="zh-CN"/>
        </w:rPr>
      </w:pPr>
      <w:r w:rsidRPr="00B320E5">
        <w:rPr>
          <w:rFonts w:ascii="Book Antiqua" w:eastAsiaTheme="minorEastAsia" w:hAnsi="Book Antiqua"/>
          <w:b/>
          <w:bCs/>
          <w:sz w:val="24"/>
          <w:szCs w:val="24"/>
          <w:lang w:eastAsia="zh-CN"/>
        </w:rPr>
        <w:t>COMMENTS</w:t>
      </w:r>
    </w:p>
    <w:p w:rsidR="002A736F" w:rsidRPr="00B320E5" w:rsidRDefault="007B0023" w:rsidP="007B0023">
      <w:pPr>
        <w:pStyle w:val="ListParagraph"/>
        <w:tabs>
          <w:tab w:val="left" w:pos="1166"/>
          <w:tab w:val="center" w:pos="4320"/>
          <w:tab w:val="right" w:pos="8640"/>
        </w:tabs>
        <w:suppressAutoHyphens/>
        <w:spacing w:after="0" w:line="360" w:lineRule="auto"/>
        <w:ind w:left="0"/>
        <w:jc w:val="both"/>
        <w:rPr>
          <w:rFonts w:ascii="Book Antiqua" w:eastAsiaTheme="minorEastAsia" w:hAnsi="Book Antiqua"/>
          <w:i/>
          <w:sz w:val="24"/>
          <w:szCs w:val="24"/>
          <w:lang w:eastAsia="zh-CN"/>
        </w:rPr>
      </w:pPr>
      <w:r w:rsidRPr="00B320E5">
        <w:rPr>
          <w:rFonts w:ascii="Book Antiqua" w:hAnsi="Book Antiqua"/>
          <w:b/>
          <w:i/>
          <w:sz w:val="24"/>
          <w:szCs w:val="24"/>
        </w:rPr>
        <w:t>Background</w:t>
      </w:r>
    </w:p>
    <w:p w:rsidR="003C767D" w:rsidRPr="00B320E5" w:rsidRDefault="002A736F"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Cs/>
          <w:sz w:val="24"/>
          <w:szCs w:val="24"/>
        </w:rPr>
        <w:t>Hepatic hydrothorax</w:t>
      </w:r>
      <w:r w:rsidR="003C767D" w:rsidRPr="00B320E5">
        <w:rPr>
          <w:rFonts w:ascii="Book Antiqua" w:hAnsi="Book Antiqua"/>
          <w:bCs/>
          <w:sz w:val="24"/>
          <w:szCs w:val="24"/>
        </w:rPr>
        <w:t xml:space="preserve"> (HH)</w:t>
      </w:r>
      <w:r w:rsidRPr="00B320E5">
        <w:rPr>
          <w:rFonts w:ascii="Book Antiqua" w:hAnsi="Book Antiqua"/>
          <w:bCs/>
          <w:sz w:val="24"/>
          <w:szCs w:val="24"/>
        </w:rPr>
        <w:t xml:space="preserve"> </w:t>
      </w:r>
      <w:r w:rsidR="003C767D" w:rsidRPr="00B320E5">
        <w:rPr>
          <w:rFonts w:ascii="Book Antiqua" w:hAnsi="Book Antiqua"/>
          <w:bCs/>
          <w:sz w:val="24"/>
          <w:szCs w:val="24"/>
        </w:rPr>
        <w:t xml:space="preserve">which is the </w:t>
      </w:r>
      <w:r w:rsidRPr="00B320E5">
        <w:rPr>
          <w:rFonts w:ascii="Book Antiqua" w:hAnsi="Book Antiqua"/>
          <w:bCs/>
          <w:sz w:val="24"/>
          <w:szCs w:val="24"/>
        </w:rPr>
        <w:t xml:space="preserve">accumulation of “ascitic fluid” in the </w:t>
      </w:r>
      <w:r w:rsidR="003C767D" w:rsidRPr="00B320E5">
        <w:rPr>
          <w:rFonts w:ascii="Book Antiqua" w:hAnsi="Book Antiqua"/>
          <w:bCs/>
          <w:sz w:val="24"/>
          <w:szCs w:val="24"/>
        </w:rPr>
        <w:t>pleural cavity</w:t>
      </w:r>
      <w:r w:rsidRPr="00B320E5">
        <w:rPr>
          <w:rFonts w:ascii="Book Antiqua" w:hAnsi="Book Antiqua"/>
          <w:bCs/>
          <w:sz w:val="24"/>
          <w:szCs w:val="24"/>
        </w:rPr>
        <w:t xml:space="preserve"> is an uncommon complication of cirrhosis </w:t>
      </w:r>
      <w:r w:rsidRPr="00B320E5">
        <w:rPr>
          <w:rFonts w:ascii="Book Antiqua" w:hAnsi="Book Antiqua"/>
          <w:sz w:val="24"/>
          <w:szCs w:val="24"/>
        </w:rPr>
        <w:t>with poor prognosis</w:t>
      </w:r>
      <w:r w:rsidR="003C767D" w:rsidRPr="00B320E5">
        <w:rPr>
          <w:rFonts w:ascii="Book Antiqua" w:hAnsi="Book Antiqua"/>
          <w:sz w:val="24"/>
          <w:szCs w:val="24"/>
        </w:rPr>
        <w:t xml:space="preserve">. When HH fils to respond to traditional medical management (salt restriction and diuretics), it is referred to as refractory HH (RHH). </w:t>
      </w:r>
    </w:p>
    <w:p w:rsidR="003C767D" w:rsidRPr="00B320E5" w:rsidRDefault="003C767D" w:rsidP="00C571B5">
      <w:pPr>
        <w:tabs>
          <w:tab w:val="left" w:pos="1166"/>
          <w:tab w:val="center" w:pos="4320"/>
          <w:tab w:val="right" w:pos="8640"/>
        </w:tabs>
        <w:suppressAutoHyphens/>
        <w:spacing w:after="0" w:line="360" w:lineRule="auto"/>
        <w:jc w:val="both"/>
        <w:rPr>
          <w:rFonts w:ascii="Book Antiqua" w:hAnsi="Book Antiqua"/>
          <w:b/>
          <w:sz w:val="24"/>
          <w:szCs w:val="24"/>
        </w:rPr>
      </w:pPr>
    </w:p>
    <w:p w:rsidR="003C767D" w:rsidRPr="00B320E5" w:rsidRDefault="003C767D" w:rsidP="007B0023">
      <w:pPr>
        <w:pStyle w:val="ListParagraph"/>
        <w:tabs>
          <w:tab w:val="left" w:pos="1166"/>
          <w:tab w:val="center" w:pos="4320"/>
          <w:tab w:val="right" w:pos="8640"/>
        </w:tabs>
        <w:suppressAutoHyphens/>
        <w:spacing w:after="0" w:line="360" w:lineRule="auto"/>
        <w:ind w:left="0"/>
        <w:jc w:val="both"/>
        <w:rPr>
          <w:rFonts w:ascii="Book Antiqua" w:hAnsi="Book Antiqua"/>
          <w:b/>
          <w:i/>
          <w:sz w:val="24"/>
          <w:szCs w:val="24"/>
        </w:rPr>
      </w:pPr>
      <w:r w:rsidRPr="00B320E5">
        <w:rPr>
          <w:rFonts w:ascii="Book Antiqua" w:hAnsi="Book Antiqua"/>
          <w:b/>
          <w:i/>
          <w:sz w:val="24"/>
          <w:szCs w:val="24"/>
        </w:rPr>
        <w:t>Research frontiers</w:t>
      </w:r>
    </w:p>
    <w:p w:rsidR="00E042B2" w:rsidRPr="00B320E5" w:rsidRDefault="003C767D"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sz w:val="24"/>
          <w:szCs w:val="24"/>
        </w:rPr>
        <w:t>Therapeutic options for RHH are limited. T</w:t>
      </w:r>
      <w:r w:rsidR="002A736F" w:rsidRPr="00B320E5">
        <w:rPr>
          <w:rFonts w:ascii="Book Antiqua" w:hAnsi="Book Antiqua"/>
          <w:sz w:val="24"/>
          <w:szCs w:val="24"/>
        </w:rPr>
        <w:t>ransjugular intrahepatic porto-systemic shunt</w:t>
      </w:r>
      <w:r w:rsidR="006B4875" w:rsidRPr="00B320E5">
        <w:rPr>
          <w:rFonts w:ascii="Book Antiqua" w:hAnsi="Book Antiqua"/>
          <w:sz w:val="24"/>
          <w:szCs w:val="24"/>
        </w:rPr>
        <w:t xml:space="preserve"> </w:t>
      </w:r>
      <w:r w:rsidR="002A736F" w:rsidRPr="00B320E5">
        <w:rPr>
          <w:rFonts w:ascii="Book Antiqua" w:hAnsi="Book Antiqua"/>
          <w:sz w:val="24"/>
          <w:szCs w:val="24"/>
        </w:rPr>
        <w:t>(TIPSS)</w:t>
      </w:r>
      <w:r w:rsidRPr="00B320E5">
        <w:rPr>
          <w:rFonts w:ascii="Book Antiqua" w:hAnsi="Book Antiqua"/>
          <w:sz w:val="24"/>
          <w:szCs w:val="24"/>
        </w:rPr>
        <w:t xml:space="preserve"> has been proposed as an option for RHH</w:t>
      </w:r>
      <w:r w:rsidR="002A736F" w:rsidRPr="00B320E5">
        <w:rPr>
          <w:rFonts w:ascii="Book Antiqua" w:hAnsi="Book Antiqua"/>
          <w:sz w:val="24"/>
          <w:szCs w:val="24"/>
        </w:rPr>
        <w:t xml:space="preserve">. </w:t>
      </w:r>
      <w:r w:rsidRPr="00B320E5">
        <w:rPr>
          <w:rFonts w:ascii="Book Antiqua" w:hAnsi="Book Antiqua"/>
          <w:sz w:val="24"/>
          <w:szCs w:val="24"/>
        </w:rPr>
        <w:t>Because HH is rare, s</w:t>
      </w:r>
      <w:r w:rsidR="002A736F" w:rsidRPr="00B320E5">
        <w:rPr>
          <w:rFonts w:ascii="Book Antiqua" w:hAnsi="Book Antiqua"/>
          <w:bCs/>
          <w:sz w:val="24"/>
          <w:szCs w:val="24"/>
        </w:rPr>
        <w:t xml:space="preserve">tudies on the effectiveness of TIPSS </w:t>
      </w:r>
      <w:r w:rsidRPr="00B320E5">
        <w:rPr>
          <w:rFonts w:ascii="Book Antiqua" w:hAnsi="Book Antiqua"/>
          <w:bCs/>
          <w:sz w:val="24"/>
          <w:szCs w:val="24"/>
        </w:rPr>
        <w:t xml:space="preserve">in RHH </w:t>
      </w:r>
      <w:r w:rsidR="002A736F" w:rsidRPr="00B320E5">
        <w:rPr>
          <w:rFonts w:ascii="Book Antiqua" w:hAnsi="Book Antiqua"/>
          <w:bCs/>
          <w:sz w:val="24"/>
          <w:szCs w:val="24"/>
        </w:rPr>
        <w:t xml:space="preserve">have been </w:t>
      </w:r>
      <w:r w:rsidRPr="00B320E5">
        <w:rPr>
          <w:rFonts w:ascii="Book Antiqua" w:hAnsi="Book Antiqua"/>
          <w:bCs/>
          <w:sz w:val="24"/>
          <w:szCs w:val="24"/>
        </w:rPr>
        <w:t>restricted to</w:t>
      </w:r>
      <w:r w:rsidR="002A736F" w:rsidRPr="00B320E5">
        <w:rPr>
          <w:rFonts w:ascii="Book Antiqua" w:hAnsi="Book Antiqua"/>
          <w:bCs/>
          <w:sz w:val="24"/>
          <w:szCs w:val="24"/>
        </w:rPr>
        <w:t xml:space="preserve"> small numbers of patients</w:t>
      </w:r>
      <w:r w:rsidRPr="00B320E5">
        <w:rPr>
          <w:rFonts w:ascii="Book Antiqua" w:hAnsi="Book Antiqua"/>
          <w:bCs/>
          <w:sz w:val="24"/>
          <w:szCs w:val="24"/>
        </w:rPr>
        <w:t xml:space="preserve"> and f</w:t>
      </w:r>
      <w:r w:rsidR="002A736F" w:rsidRPr="00B320E5">
        <w:rPr>
          <w:rFonts w:ascii="Book Antiqua" w:hAnsi="Book Antiqua"/>
          <w:bCs/>
          <w:sz w:val="24"/>
          <w:szCs w:val="24"/>
        </w:rPr>
        <w:t>indings have varied substantially</w:t>
      </w:r>
      <w:r w:rsidR="00E042B2" w:rsidRPr="00B320E5">
        <w:rPr>
          <w:rFonts w:ascii="Book Antiqua" w:hAnsi="Book Antiqua"/>
          <w:bCs/>
          <w:sz w:val="24"/>
          <w:szCs w:val="24"/>
        </w:rPr>
        <w:t xml:space="preserve"> and are controversial</w:t>
      </w:r>
      <w:r w:rsidR="002A736F" w:rsidRPr="00B320E5">
        <w:rPr>
          <w:rFonts w:ascii="Book Antiqua" w:hAnsi="Book Antiqua"/>
          <w:bCs/>
          <w:sz w:val="24"/>
          <w:szCs w:val="24"/>
        </w:rPr>
        <w:t xml:space="preserve">. </w:t>
      </w:r>
    </w:p>
    <w:p w:rsidR="00E042B2" w:rsidRPr="00B320E5" w:rsidRDefault="00E042B2" w:rsidP="00C571B5">
      <w:pPr>
        <w:tabs>
          <w:tab w:val="left" w:pos="1166"/>
          <w:tab w:val="center" w:pos="4320"/>
          <w:tab w:val="right" w:pos="8640"/>
        </w:tabs>
        <w:suppressAutoHyphens/>
        <w:spacing w:after="0" w:line="360" w:lineRule="auto"/>
        <w:jc w:val="both"/>
        <w:rPr>
          <w:rFonts w:ascii="Book Antiqua" w:hAnsi="Book Antiqua"/>
          <w:b/>
          <w:bCs/>
          <w:sz w:val="24"/>
          <w:szCs w:val="24"/>
        </w:rPr>
      </w:pPr>
    </w:p>
    <w:p w:rsidR="00E042B2" w:rsidRPr="00B320E5" w:rsidRDefault="00E042B2" w:rsidP="00312353">
      <w:pPr>
        <w:pStyle w:val="ListParagraph"/>
        <w:tabs>
          <w:tab w:val="left" w:pos="1166"/>
          <w:tab w:val="center" w:pos="4320"/>
          <w:tab w:val="right" w:pos="8640"/>
        </w:tabs>
        <w:suppressAutoHyphens/>
        <w:spacing w:after="0" w:line="360" w:lineRule="auto"/>
        <w:ind w:left="0"/>
        <w:jc w:val="both"/>
        <w:rPr>
          <w:rFonts w:ascii="Book Antiqua" w:hAnsi="Book Antiqua"/>
          <w:b/>
          <w:bCs/>
          <w:i/>
          <w:sz w:val="24"/>
          <w:szCs w:val="24"/>
        </w:rPr>
      </w:pPr>
      <w:r w:rsidRPr="00B320E5">
        <w:rPr>
          <w:rFonts w:ascii="Book Antiqua" w:hAnsi="Book Antiqua"/>
          <w:b/>
          <w:bCs/>
          <w:i/>
          <w:sz w:val="24"/>
          <w:szCs w:val="24"/>
        </w:rPr>
        <w:t>Innovations and breakthroughs</w:t>
      </w:r>
    </w:p>
    <w:p w:rsidR="00E042B2" w:rsidRPr="00B320E5" w:rsidRDefault="002A736F"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Cs/>
          <w:sz w:val="24"/>
          <w:szCs w:val="24"/>
        </w:rPr>
        <w:t>The purpose of this study was to evaluate the effective</w:t>
      </w:r>
      <w:r w:rsidR="003C767D" w:rsidRPr="00B320E5">
        <w:rPr>
          <w:rFonts w:ascii="Book Antiqua" w:hAnsi="Book Antiqua"/>
          <w:bCs/>
          <w:sz w:val="24"/>
          <w:szCs w:val="24"/>
        </w:rPr>
        <w:t>ness of TIPSS in patients with RHH</w:t>
      </w:r>
      <w:r w:rsidRPr="00B320E5">
        <w:rPr>
          <w:rFonts w:ascii="Book Antiqua" w:hAnsi="Book Antiqua"/>
          <w:bCs/>
          <w:sz w:val="24"/>
          <w:szCs w:val="24"/>
        </w:rPr>
        <w:t xml:space="preserve"> by pooling all available evidence in a systematic review </w:t>
      </w:r>
      <w:r w:rsidR="003C767D" w:rsidRPr="00B320E5">
        <w:rPr>
          <w:rFonts w:ascii="Book Antiqua" w:hAnsi="Book Antiqua"/>
          <w:bCs/>
          <w:sz w:val="24"/>
          <w:szCs w:val="24"/>
        </w:rPr>
        <w:t>and</w:t>
      </w:r>
      <w:r w:rsidR="00E042B2" w:rsidRPr="00B320E5">
        <w:rPr>
          <w:rFonts w:ascii="Book Antiqua" w:hAnsi="Book Antiqua"/>
          <w:bCs/>
          <w:sz w:val="24"/>
          <w:szCs w:val="24"/>
        </w:rPr>
        <w:t xml:space="preserve"> cumulative meta-analysis. </w:t>
      </w:r>
      <w:r w:rsidR="00E042B2" w:rsidRPr="00B320E5">
        <w:rPr>
          <w:rFonts w:ascii="Book Antiqua" w:hAnsi="Book Antiqua"/>
          <w:sz w:val="24"/>
          <w:szCs w:val="24"/>
        </w:rPr>
        <w:t xml:space="preserve">By combining data from all available studies, </w:t>
      </w:r>
      <w:r w:rsidR="00312353" w:rsidRPr="00B320E5">
        <w:rPr>
          <w:rFonts w:ascii="Book Antiqua" w:eastAsiaTheme="minorEastAsia" w:hAnsi="Book Antiqua" w:hint="eastAsia"/>
          <w:sz w:val="24"/>
          <w:szCs w:val="24"/>
          <w:lang w:eastAsia="zh-CN"/>
        </w:rPr>
        <w:t>the authors</w:t>
      </w:r>
      <w:r w:rsidR="00E042B2" w:rsidRPr="00B320E5">
        <w:rPr>
          <w:rFonts w:ascii="Book Antiqua" w:hAnsi="Book Antiqua"/>
          <w:sz w:val="24"/>
          <w:szCs w:val="24"/>
        </w:rPr>
        <w:t xml:space="preserve"> generated enough statistical power to study the clinical effectiveness of TIPSS in RHH. </w:t>
      </w:r>
    </w:p>
    <w:p w:rsidR="00E042B2" w:rsidRPr="00B320E5" w:rsidRDefault="00E042B2" w:rsidP="00C571B5">
      <w:pPr>
        <w:tabs>
          <w:tab w:val="left" w:pos="1166"/>
          <w:tab w:val="center" w:pos="4320"/>
          <w:tab w:val="right" w:pos="8640"/>
        </w:tabs>
        <w:suppressAutoHyphens/>
        <w:spacing w:after="0" w:line="360" w:lineRule="auto"/>
        <w:jc w:val="both"/>
        <w:rPr>
          <w:rFonts w:ascii="Book Antiqua" w:hAnsi="Book Antiqua"/>
          <w:b/>
          <w:sz w:val="24"/>
          <w:szCs w:val="24"/>
        </w:rPr>
      </w:pPr>
    </w:p>
    <w:p w:rsidR="00E042B2" w:rsidRPr="00B320E5" w:rsidRDefault="00E042B2" w:rsidP="00312353">
      <w:pPr>
        <w:pStyle w:val="ListParagraph"/>
        <w:tabs>
          <w:tab w:val="left" w:pos="1166"/>
          <w:tab w:val="center" w:pos="4320"/>
          <w:tab w:val="right" w:pos="8640"/>
        </w:tabs>
        <w:suppressAutoHyphens/>
        <w:spacing w:after="0" w:line="360" w:lineRule="auto"/>
        <w:ind w:left="0"/>
        <w:jc w:val="both"/>
        <w:rPr>
          <w:rFonts w:ascii="Book Antiqua" w:hAnsi="Book Antiqua"/>
          <w:b/>
          <w:i/>
          <w:sz w:val="24"/>
          <w:szCs w:val="24"/>
        </w:rPr>
      </w:pPr>
      <w:r w:rsidRPr="00B320E5">
        <w:rPr>
          <w:rFonts w:ascii="Book Antiqua" w:hAnsi="Book Antiqua"/>
          <w:b/>
          <w:i/>
          <w:sz w:val="24"/>
          <w:szCs w:val="24"/>
        </w:rPr>
        <w:t>Applications</w:t>
      </w:r>
    </w:p>
    <w:p w:rsidR="00960853" w:rsidRPr="00B320E5" w:rsidRDefault="00E042B2" w:rsidP="00C571B5">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Cs/>
          <w:sz w:val="24"/>
          <w:szCs w:val="24"/>
        </w:rPr>
        <w:t xml:space="preserve">This study shows that TIPSS leads to a clinically relevant response in about three-fourths (73%) of patients with RHH. The 45-d mortality and the 1-year survival in patients with RHH are comparable to those seen in patients with refractory ascites and variceal hemorrhage. The most important predictors of poor outcomes after TIPSS for RHH include older age and severe underlying liver disease and/or associated renal dysfunction. </w:t>
      </w:r>
      <w:r w:rsidR="00632068" w:rsidRPr="00B320E5">
        <w:rPr>
          <w:rFonts w:ascii="Book Antiqua" w:eastAsiaTheme="minorEastAsia" w:hAnsi="Book Antiqua" w:hint="eastAsia"/>
          <w:bCs/>
          <w:sz w:val="24"/>
          <w:szCs w:val="24"/>
          <w:lang w:eastAsia="zh-CN"/>
        </w:rPr>
        <w:t>The authors</w:t>
      </w:r>
      <w:r w:rsidRPr="00B320E5">
        <w:rPr>
          <w:rFonts w:ascii="Book Antiqua" w:hAnsi="Book Antiqua"/>
          <w:bCs/>
          <w:sz w:val="24"/>
          <w:szCs w:val="24"/>
        </w:rPr>
        <w:t xml:space="preserve"> suggest that </w:t>
      </w:r>
      <w:r w:rsidRPr="00B320E5">
        <w:rPr>
          <w:rFonts w:ascii="Book Antiqua" w:hAnsi="Book Antiqua"/>
          <w:sz w:val="24"/>
          <w:szCs w:val="24"/>
        </w:rPr>
        <w:t xml:space="preserve">TIPSS should be considered early in patients with RHH. </w:t>
      </w:r>
    </w:p>
    <w:p w:rsidR="00960853" w:rsidRPr="00B320E5" w:rsidRDefault="00960853" w:rsidP="00C571B5">
      <w:pPr>
        <w:tabs>
          <w:tab w:val="left" w:pos="1166"/>
          <w:tab w:val="center" w:pos="4320"/>
          <w:tab w:val="right" w:pos="8640"/>
        </w:tabs>
        <w:suppressAutoHyphens/>
        <w:spacing w:after="0" w:line="360" w:lineRule="auto"/>
        <w:jc w:val="both"/>
        <w:rPr>
          <w:rFonts w:ascii="Book Antiqua" w:hAnsi="Book Antiqua"/>
          <w:sz w:val="24"/>
          <w:szCs w:val="24"/>
        </w:rPr>
      </w:pPr>
    </w:p>
    <w:p w:rsidR="00960853" w:rsidRPr="00B320E5" w:rsidRDefault="00960853" w:rsidP="00632068">
      <w:pPr>
        <w:pStyle w:val="ListParagraph"/>
        <w:tabs>
          <w:tab w:val="left" w:pos="1166"/>
          <w:tab w:val="center" w:pos="4320"/>
          <w:tab w:val="right" w:pos="8640"/>
        </w:tabs>
        <w:suppressAutoHyphens/>
        <w:spacing w:after="0" w:line="360" w:lineRule="auto"/>
        <w:ind w:left="0"/>
        <w:jc w:val="both"/>
        <w:rPr>
          <w:rFonts w:ascii="Book Antiqua" w:hAnsi="Book Antiqua"/>
          <w:b/>
          <w:bCs/>
          <w:i/>
          <w:sz w:val="24"/>
          <w:szCs w:val="24"/>
        </w:rPr>
      </w:pPr>
      <w:r w:rsidRPr="00B320E5">
        <w:rPr>
          <w:rFonts w:ascii="Book Antiqua" w:hAnsi="Book Antiqua"/>
          <w:b/>
          <w:bCs/>
          <w:i/>
          <w:sz w:val="24"/>
          <w:szCs w:val="24"/>
        </w:rPr>
        <w:t>Terminology</w:t>
      </w:r>
    </w:p>
    <w:p w:rsidR="00804219" w:rsidRPr="00B320E5" w:rsidRDefault="00960853" w:rsidP="00C571B5">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 xml:space="preserve">Hepatic hydrothorax (HH) is the accumulation of fluid in the pleural cavity in patients with cirrhosis. The most widely accepted mechanism for HH is the passage of fluid from the peritoneal to the pleural cavity through a diaphragmatic defect. When </w:t>
      </w:r>
      <w:r w:rsidR="00632068" w:rsidRPr="00B320E5">
        <w:rPr>
          <w:rFonts w:ascii="Book Antiqua" w:hAnsi="Book Antiqua"/>
          <w:bCs/>
          <w:sz w:val="24"/>
          <w:szCs w:val="24"/>
        </w:rPr>
        <w:t>HH</w:t>
      </w:r>
      <w:r w:rsidRPr="00B320E5">
        <w:rPr>
          <w:rFonts w:ascii="Book Antiqua" w:hAnsi="Book Antiqua"/>
          <w:bCs/>
          <w:sz w:val="24"/>
          <w:szCs w:val="24"/>
        </w:rPr>
        <w:t xml:space="preserve"> fails to respond to medical management including salt restriction and maximal tolerated diuretics, it is considered refractory. Transjugular intrahepatic porto-systemic shunt decompresses the portal system, thereby addressing the mechanism of fluid collectio</w:t>
      </w:r>
      <w:r w:rsidR="00614960" w:rsidRPr="00B320E5">
        <w:rPr>
          <w:rFonts w:ascii="Book Antiqua" w:hAnsi="Book Antiqua"/>
          <w:bCs/>
          <w:sz w:val="24"/>
          <w:szCs w:val="24"/>
        </w:rPr>
        <w:t>n in the abdomen and/or chest.</w:t>
      </w:r>
    </w:p>
    <w:p w:rsidR="00804219" w:rsidRPr="00B320E5" w:rsidRDefault="00804219" w:rsidP="00D2147F">
      <w:pPr>
        <w:tabs>
          <w:tab w:val="left" w:pos="1166"/>
          <w:tab w:val="center" w:pos="4320"/>
          <w:tab w:val="right" w:pos="8640"/>
        </w:tabs>
        <w:suppressAutoHyphens/>
        <w:spacing w:after="0" w:line="360" w:lineRule="auto"/>
        <w:jc w:val="both"/>
        <w:rPr>
          <w:rFonts w:ascii="Book Antiqua" w:hAnsi="Book Antiqua"/>
          <w:bCs/>
          <w:sz w:val="24"/>
          <w:szCs w:val="24"/>
        </w:rPr>
      </w:pPr>
    </w:p>
    <w:p w:rsidR="00804219" w:rsidRPr="00B320E5" w:rsidRDefault="00804219" w:rsidP="00D2147F">
      <w:pPr>
        <w:spacing w:after="0" w:line="360" w:lineRule="auto"/>
        <w:jc w:val="both"/>
        <w:rPr>
          <w:rFonts w:ascii="Book Antiqua" w:hAnsi="Book Antiqua"/>
          <w:b/>
          <w:bCs/>
          <w:i/>
          <w:sz w:val="24"/>
          <w:szCs w:val="24"/>
        </w:rPr>
      </w:pPr>
      <w:r w:rsidRPr="00B320E5">
        <w:rPr>
          <w:rFonts w:ascii="Book Antiqua" w:hAnsi="Book Antiqua"/>
          <w:b/>
          <w:bCs/>
          <w:i/>
          <w:sz w:val="24"/>
          <w:szCs w:val="24"/>
        </w:rPr>
        <w:t>Peer</w:t>
      </w:r>
      <w:r w:rsidR="00632068" w:rsidRPr="00B320E5">
        <w:rPr>
          <w:rFonts w:ascii="Book Antiqua" w:eastAsiaTheme="minorEastAsia" w:hAnsi="Book Antiqua"/>
          <w:b/>
          <w:bCs/>
          <w:i/>
          <w:sz w:val="24"/>
          <w:szCs w:val="24"/>
          <w:lang w:eastAsia="zh-CN"/>
        </w:rPr>
        <w:t>-</w:t>
      </w:r>
      <w:r w:rsidRPr="00B320E5">
        <w:rPr>
          <w:rFonts w:ascii="Book Antiqua" w:hAnsi="Book Antiqua"/>
          <w:b/>
          <w:bCs/>
          <w:i/>
          <w:sz w:val="24"/>
          <w:szCs w:val="24"/>
        </w:rPr>
        <w:t>review</w:t>
      </w:r>
    </w:p>
    <w:p w:rsidR="00C444CA" w:rsidRPr="00B320E5" w:rsidRDefault="00C444CA" w:rsidP="00D2147F">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r w:rsidRPr="00B320E5">
        <w:rPr>
          <w:rFonts w:ascii="Book Antiqua" w:hAnsi="Book Antiqua"/>
          <w:sz w:val="24"/>
          <w:szCs w:val="24"/>
        </w:rPr>
        <w:t xml:space="preserve">The manuscript is very well written. </w:t>
      </w:r>
    </w:p>
    <w:p w:rsidR="00C444CA" w:rsidRPr="00B320E5" w:rsidRDefault="00C444CA" w:rsidP="00D2147F">
      <w:pPr>
        <w:tabs>
          <w:tab w:val="left" w:pos="1166"/>
          <w:tab w:val="center" w:pos="4320"/>
          <w:tab w:val="right" w:pos="8640"/>
        </w:tabs>
        <w:suppressAutoHyphens/>
        <w:spacing w:after="0" w:line="360" w:lineRule="auto"/>
        <w:jc w:val="both"/>
        <w:rPr>
          <w:rFonts w:ascii="Book Antiqua" w:eastAsiaTheme="minorEastAsia" w:hAnsi="Book Antiqua"/>
          <w:sz w:val="24"/>
          <w:szCs w:val="24"/>
          <w:lang w:eastAsia="zh-CN"/>
        </w:rPr>
      </w:pPr>
    </w:p>
    <w:p w:rsidR="00C444CA" w:rsidRPr="00B320E5" w:rsidRDefault="00C444CA" w:rsidP="00D2147F">
      <w:pPr>
        <w:tabs>
          <w:tab w:val="left" w:pos="1166"/>
          <w:tab w:val="center" w:pos="4320"/>
          <w:tab w:val="right" w:pos="8640"/>
        </w:tabs>
        <w:suppressAutoHyphens/>
        <w:spacing w:after="0" w:line="360" w:lineRule="auto"/>
        <w:jc w:val="both"/>
        <w:rPr>
          <w:rFonts w:ascii="Book Antiqua" w:eastAsiaTheme="minorEastAsia" w:hAnsi="Book Antiqua"/>
          <w:b/>
          <w:sz w:val="24"/>
          <w:szCs w:val="24"/>
          <w:lang w:eastAsia="zh-CN"/>
        </w:rPr>
      </w:pPr>
      <w:r w:rsidRPr="00B320E5">
        <w:rPr>
          <w:rFonts w:ascii="Book Antiqua" w:eastAsiaTheme="minorEastAsia" w:hAnsi="Book Antiqua"/>
          <w:b/>
          <w:sz w:val="24"/>
          <w:szCs w:val="24"/>
          <w:lang w:eastAsia="zh-CN"/>
        </w:rPr>
        <w:t>REFERENCES</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 </w:t>
      </w:r>
      <w:r w:rsidRPr="00B320E5">
        <w:rPr>
          <w:rFonts w:ascii="Book Antiqua" w:eastAsia="宋体" w:hAnsi="Book Antiqua" w:cs="宋体"/>
          <w:b/>
          <w:bCs/>
          <w:sz w:val="24"/>
          <w:szCs w:val="24"/>
          <w:lang w:eastAsia="zh-CN"/>
        </w:rPr>
        <w:t>Cardenas A</w:t>
      </w:r>
      <w:r w:rsidRPr="00B320E5">
        <w:rPr>
          <w:rFonts w:ascii="Book Antiqua" w:eastAsia="宋体" w:hAnsi="Book Antiqua" w:cs="宋体"/>
          <w:sz w:val="24"/>
          <w:szCs w:val="24"/>
          <w:lang w:eastAsia="zh-CN"/>
        </w:rPr>
        <w:t xml:space="preserve">, Kelleher T, Chopra S. Review article: hepatic hydrothorax. </w:t>
      </w:r>
      <w:r w:rsidRPr="00B320E5">
        <w:rPr>
          <w:rFonts w:ascii="Book Antiqua" w:eastAsia="宋体" w:hAnsi="Book Antiqua" w:cs="宋体"/>
          <w:i/>
          <w:iCs/>
          <w:sz w:val="24"/>
          <w:szCs w:val="24"/>
          <w:lang w:eastAsia="zh-CN"/>
        </w:rPr>
        <w:t>Aliment Pharmacol Ther</w:t>
      </w:r>
      <w:r w:rsidRPr="00B320E5">
        <w:rPr>
          <w:rFonts w:ascii="Book Antiqua" w:eastAsia="宋体" w:hAnsi="Book Antiqua" w:cs="宋体"/>
          <w:sz w:val="24"/>
          <w:szCs w:val="24"/>
          <w:lang w:eastAsia="zh-CN"/>
        </w:rPr>
        <w:t xml:space="preserve"> 2004; </w:t>
      </w:r>
      <w:r w:rsidRPr="00B320E5">
        <w:rPr>
          <w:rFonts w:ascii="Book Antiqua" w:eastAsia="宋体" w:hAnsi="Book Antiqua" w:cs="宋体"/>
          <w:b/>
          <w:bCs/>
          <w:sz w:val="24"/>
          <w:szCs w:val="24"/>
          <w:lang w:eastAsia="zh-CN"/>
        </w:rPr>
        <w:t>20</w:t>
      </w:r>
      <w:r w:rsidRPr="00B320E5">
        <w:rPr>
          <w:rFonts w:ascii="Book Antiqua" w:eastAsia="宋体" w:hAnsi="Book Antiqua" w:cs="宋体"/>
          <w:sz w:val="24"/>
          <w:szCs w:val="24"/>
          <w:lang w:eastAsia="zh-CN"/>
        </w:rPr>
        <w:t>: 271-279 [PMID: 15274663 DOI: 10.1111/j.1365-2036.2004.02081.x]</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 </w:t>
      </w:r>
      <w:r w:rsidRPr="00B320E5">
        <w:rPr>
          <w:rFonts w:ascii="Book Antiqua" w:eastAsia="宋体" w:hAnsi="Book Antiqua" w:cs="宋体"/>
          <w:b/>
          <w:bCs/>
          <w:sz w:val="24"/>
          <w:szCs w:val="24"/>
          <w:lang w:eastAsia="zh-CN"/>
        </w:rPr>
        <w:t>M</w:t>
      </w:r>
      <w:r w:rsidR="00603481" w:rsidRPr="00B320E5">
        <w:rPr>
          <w:rFonts w:ascii="Book Antiqua" w:eastAsia="宋体" w:hAnsi="Book Antiqua" w:cs="宋体"/>
          <w:b/>
          <w:bCs/>
          <w:sz w:val="24"/>
          <w:szCs w:val="24"/>
          <w:lang w:eastAsia="zh-CN"/>
        </w:rPr>
        <w:t>orrow</w:t>
      </w:r>
      <w:r w:rsidRPr="00B320E5">
        <w:rPr>
          <w:rFonts w:ascii="Book Antiqua" w:eastAsia="宋体" w:hAnsi="Book Antiqua" w:cs="宋体"/>
          <w:b/>
          <w:bCs/>
          <w:sz w:val="24"/>
          <w:szCs w:val="24"/>
          <w:lang w:eastAsia="zh-CN"/>
        </w:rPr>
        <w:t xml:space="preserve"> CS</w:t>
      </w:r>
      <w:r w:rsidRPr="00B320E5">
        <w:rPr>
          <w:rFonts w:ascii="Book Antiqua" w:eastAsia="宋体" w:hAnsi="Book Antiqua" w:cs="宋体"/>
          <w:sz w:val="24"/>
          <w:szCs w:val="24"/>
          <w:lang w:eastAsia="zh-CN"/>
        </w:rPr>
        <w:t>, K</w:t>
      </w:r>
      <w:r w:rsidR="00603481" w:rsidRPr="00B320E5">
        <w:rPr>
          <w:rFonts w:ascii="Book Antiqua" w:eastAsia="宋体" w:hAnsi="Book Antiqua" w:cs="宋体"/>
          <w:sz w:val="24"/>
          <w:szCs w:val="24"/>
          <w:lang w:eastAsia="zh-CN"/>
        </w:rPr>
        <w:t xml:space="preserve">antor </w:t>
      </w:r>
      <w:r w:rsidRPr="00B320E5">
        <w:rPr>
          <w:rFonts w:ascii="Book Antiqua" w:eastAsia="宋体" w:hAnsi="Book Antiqua" w:cs="宋体"/>
          <w:sz w:val="24"/>
          <w:szCs w:val="24"/>
          <w:lang w:eastAsia="zh-CN"/>
        </w:rPr>
        <w:t>M, A</w:t>
      </w:r>
      <w:r w:rsidR="00603481" w:rsidRPr="00B320E5">
        <w:rPr>
          <w:rFonts w:ascii="Book Antiqua" w:eastAsia="宋体" w:hAnsi="Book Antiqua" w:cs="宋体"/>
          <w:sz w:val="24"/>
          <w:szCs w:val="24"/>
          <w:lang w:eastAsia="zh-CN"/>
        </w:rPr>
        <w:t>rmen</w:t>
      </w:r>
      <w:r w:rsidRPr="00B320E5">
        <w:rPr>
          <w:rFonts w:ascii="Book Antiqua" w:eastAsia="宋体" w:hAnsi="Book Antiqua" w:cs="宋体"/>
          <w:sz w:val="24"/>
          <w:szCs w:val="24"/>
          <w:lang w:eastAsia="zh-CN"/>
        </w:rPr>
        <w:t xml:space="preserve"> RN. Hepatic hydrothorax. </w:t>
      </w:r>
      <w:r w:rsidRPr="00B320E5">
        <w:rPr>
          <w:rFonts w:ascii="Book Antiqua" w:eastAsia="宋体" w:hAnsi="Book Antiqua" w:cs="宋体"/>
          <w:i/>
          <w:iCs/>
          <w:sz w:val="24"/>
          <w:szCs w:val="24"/>
          <w:lang w:eastAsia="zh-CN"/>
        </w:rPr>
        <w:t>Ann Intern Med</w:t>
      </w:r>
      <w:r w:rsidRPr="00B320E5">
        <w:rPr>
          <w:rFonts w:ascii="Book Antiqua" w:eastAsia="宋体" w:hAnsi="Book Antiqua" w:cs="宋体"/>
          <w:sz w:val="24"/>
          <w:szCs w:val="24"/>
          <w:lang w:eastAsia="zh-CN"/>
        </w:rPr>
        <w:t xml:space="preserve"> 1958; </w:t>
      </w:r>
      <w:r w:rsidRPr="00B320E5">
        <w:rPr>
          <w:rFonts w:ascii="Book Antiqua" w:eastAsia="宋体" w:hAnsi="Book Antiqua" w:cs="宋体"/>
          <w:b/>
          <w:bCs/>
          <w:sz w:val="24"/>
          <w:szCs w:val="24"/>
          <w:lang w:eastAsia="zh-CN"/>
        </w:rPr>
        <w:t>49</w:t>
      </w:r>
      <w:r w:rsidRPr="00B320E5">
        <w:rPr>
          <w:rFonts w:ascii="Book Antiqua" w:eastAsia="宋体" w:hAnsi="Book Antiqua" w:cs="宋体"/>
          <w:sz w:val="24"/>
          <w:szCs w:val="24"/>
          <w:lang w:eastAsia="zh-CN"/>
        </w:rPr>
        <w:t>: 193-203 [PMID: 13545745]</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 </w:t>
      </w:r>
      <w:r w:rsidRPr="00B320E5">
        <w:rPr>
          <w:rFonts w:ascii="Book Antiqua" w:eastAsia="宋体" w:hAnsi="Book Antiqua" w:cs="宋体"/>
          <w:b/>
          <w:bCs/>
          <w:sz w:val="24"/>
          <w:szCs w:val="24"/>
          <w:lang w:eastAsia="zh-CN"/>
        </w:rPr>
        <w:t>Strauss RM</w:t>
      </w:r>
      <w:r w:rsidRPr="00B320E5">
        <w:rPr>
          <w:rFonts w:ascii="Book Antiqua" w:eastAsia="宋体" w:hAnsi="Book Antiqua" w:cs="宋体"/>
          <w:sz w:val="24"/>
          <w:szCs w:val="24"/>
          <w:lang w:eastAsia="zh-CN"/>
        </w:rPr>
        <w:t xml:space="preserve">, Martin LG, Kaufman SL, Boyer TD. Transjugular intrahepatic portal systemic shunt for the management of symptomatic cirrhotic hydrothorax. </w:t>
      </w:r>
      <w:r w:rsidRPr="00B320E5">
        <w:rPr>
          <w:rFonts w:ascii="Book Antiqua" w:eastAsia="宋体" w:hAnsi="Book Antiqua" w:cs="宋体"/>
          <w:i/>
          <w:iCs/>
          <w:sz w:val="24"/>
          <w:szCs w:val="24"/>
          <w:lang w:eastAsia="zh-CN"/>
        </w:rPr>
        <w:t>Am J Gastroenterol</w:t>
      </w:r>
      <w:r w:rsidRPr="00B320E5">
        <w:rPr>
          <w:rFonts w:ascii="Book Antiqua" w:eastAsia="宋体" w:hAnsi="Book Antiqua" w:cs="宋体"/>
          <w:sz w:val="24"/>
          <w:szCs w:val="24"/>
          <w:lang w:eastAsia="zh-CN"/>
        </w:rPr>
        <w:t xml:space="preserve"> 1994; </w:t>
      </w:r>
      <w:r w:rsidRPr="00B320E5">
        <w:rPr>
          <w:rFonts w:ascii="Book Antiqua" w:eastAsia="宋体" w:hAnsi="Book Antiqua" w:cs="宋体"/>
          <w:b/>
          <w:bCs/>
          <w:sz w:val="24"/>
          <w:szCs w:val="24"/>
          <w:lang w:eastAsia="zh-CN"/>
        </w:rPr>
        <w:t>89</w:t>
      </w:r>
      <w:r w:rsidRPr="00B320E5">
        <w:rPr>
          <w:rFonts w:ascii="Book Antiqua" w:eastAsia="宋体" w:hAnsi="Book Antiqua" w:cs="宋体"/>
          <w:sz w:val="24"/>
          <w:szCs w:val="24"/>
          <w:lang w:eastAsia="zh-CN"/>
        </w:rPr>
        <w:t>: 1520-1522 [PMID: 8079930]</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 </w:t>
      </w:r>
      <w:r w:rsidRPr="00B320E5">
        <w:rPr>
          <w:rFonts w:ascii="Book Antiqua" w:eastAsia="宋体" w:hAnsi="Book Antiqua" w:cs="宋体"/>
          <w:b/>
          <w:bCs/>
          <w:sz w:val="24"/>
          <w:szCs w:val="24"/>
          <w:lang w:eastAsia="zh-CN"/>
        </w:rPr>
        <w:t>Alberts WM</w:t>
      </w:r>
      <w:r w:rsidRPr="00B320E5">
        <w:rPr>
          <w:rFonts w:ascii="Book Antiqua" w:eastAsia="宋体" w:hAnsi="Book Antiqua" w:cs="宋体"/>
          <w:sz w:val="24"/>
          <w:szCs w:val="24"/>
          <w:lang w:eastAsia="zh-CN"/>
        </w:rPr>
        <w:t xml:space="preserve">, Salem AJ, Solomon DA, Boyce G. Hepatic hydrothorax. Cause and management. </w:t>
      </w:r>
      <w:r w:rsidRPr="00B320E5">
        <w:rPr>
          <w:rFonts w:ascii="Book Antiqua" w:eastAsia="宋体" w:hAnsi="Book Antiqua" w:cs="宋体"/>
          <w:i/>
          <w:iCs/>
          <w:sz w:val="24"/>
          <w:szCs w:val="24"/>
          <w:lang w:eastAsia="zh-CN"/>
        </w:rPr>
        <w:t>Arch Intern Med</w:t>
      </w:r>
      <w:r w:rsidRPr="00B320E5">
        <w:rPr>
          <w:rFonts w:ascii="Book Antiqua" w:eastAsia="宋体" w:hAnsi="Book Antiqua" w:cs="宋体"/>
          <w:sz w:val="24"/>
          <w:szCs w:val="24"/>
          <w:lang w:eastAsia="zh-CN"/>
        </w:rPr>
        <w:t xml:space="preserve"> 1991; </w:t>
      </w:r>
      <w:r w:rsidRPr="00B320E5">
        <w:rPr>
          <w:rFonts w:ascii="Book Antiqua" w:eastAsia="宋体" w:hAnsi="Book Antiqua" w:cs="宋体"/>
          <w:b/>
          <w:bCs/>
          <w:sz w:val="24"/>
          <w:szCs w:val="24"/>
          <w:lang w:eastAsia="zh-CN"/>
        </w:rPr>
        <w:t>151</w:t>
      </w:r>
      <w:r w:rsidRPr="00B320E5">
        <w:rPr>
          <w:rFonts w:ascii="Book Antiqua" w:eastAsia="宋体" w:hAnsi="Book Antiqua" w:cs="宋体"/>
          <w:sz w:val="24"/>
          <w:szCs w:val="24"/>
          <w:lang w:eastAsia="zh-CN"/>
        </w:rPr>
        <w:t>: 2383-2388 [PMID: 1746994]</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5 </w:t>
      </w:r>
      <w:r w:rsidRPr="00B320E5">
        <w:rPr>
          <w:rFonts w:ascii="Book Antiqua" w:eastAsia="宋体" w:hAnsi="Book Antiqua" w:cs="宋体"/>
          <w:b/>
          <w:bCs/>
          <w:sz w:val="24"/>
          <w:szCs w:val="24"/>
          <w:lang w:eastAsia="zh-CN"/>
        </w:rPr>
        <w:t>Xiol X</w:t>
      </w:r>
      <w:r w:rsidRPr="00B320E5">
        <w:rPr>
          <w:rFonts w:ascii="Book Antiqua" w:eastAsia="宋体" w:hAnsi="Book Antiqua" w:cs="宋体"/>
          <w:sz w:val="24"/>
          <w:szCs w:val="24"/>
          <w:lang w:eastAsia="zh-CN"/>
        </w:rPr>
        <w:t xml:space="preserve">, Guardiola J. Hepatic hydrothorax. </w:t>
      </w:r>
      <w:r w:rsidRPr="00B320E5">
        <w:rPr>
          <w:rFonts w:ascii="Book Antiqua" w:eastAsia="宋体" w:hAnsi="Book Antiqua" w:cs="宋体"/>
          <w:i/>
          <w:iCs/>
          <w:sz w:val="24"/>
          <w:szCs w:val="24"/>
          <w:lang w:eastAsia="zh-CN"/>
        </w:rPr>
        <w:t>Curr Opin Pulm Med</w:t>
      </w:r>
      <w:r w:rsidRPr="00B320E5">
        <w:rPr>
          <w:rFonts w:ascii="Book Antiqua" w:eastAsia="宋体" w:hAnsi="Book Antiqua" w:cs="宋体"/>
          <w:sz w:val="24"/>
          <w:szCs w:val="24"/>
          <w:lang w:eastAsia="zh-CN"/>
        </w:rPr>
        <w:t xml:space="preserve"> 1998; </w:t>
      </w:r>
      <w:r w:rsidRPr="00B320E5">
        <w:rPr>
          <w:rFonts w:ascii="Book Antiqua" w:eastAsia="宋体" w:hAnsi="Book Antiqua" w:cs="宋体"/>
          <w:b/>
          <w:bCs/>
          <w:sz w:val="24"/>
          <w:szCs w:val="24"/>
          <w:lang w:eastAsia="zh-CN"/>
        </w:rPr>
        <w:t>4</w:t>
      </w:r>
      <w:r w:rsidRPr="00B320E5">
        <w:rPr>
          <w:rFonts w:ascii="Book Antiqua" w:eastAsia="宋体" w:hAnsi="Book Antiqua" w:cs="宋体"/>
          <w:sz w:val="24"/>
          <w:szCs w:val="24"/>
          <w:lang w:eastAsia="zh-CN"/>
        </w:rPr>
        <w:t>: 239-242 [PMID: 10813241]</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6 </w:t>
      </w:r>
      <w:r w:rsidRPr="00B320E5">
        <w:rPr>
          <w:rFonts w:ascii="Book Antiqua" w:eastAsia="宋体" w:hAnsi="Book Antiqua" w:cs="宋体"/>
          <w:b/>
          <w:bCs/>
          <w:sz w:val="24"/>
          <w:szCs w:val="24"/>
          <w:lang w:eastAsia="zh-CN"/>
        </w:rPr>
        <w:t>D</w:t>
      </w:r>
      <w:r w:rsidR="00603481" w:rsidRPr="00B320E5">
        <w:rPr>
          <w:rFonts w:ascii="Book Antiqua" w:eastAsia="宋体" w:hAnsi="Book Antiqua" w:cs="宋体"/>
          <w:b/>
          <w:bCs/>
          <w:sz w:val="24"/>
          <w:szCs w:val="24"/>
          <w:lang w:eastAsia="zh-CN"/>
        </w:rPr>
        <w:t xml:space="preserve">umont </w:t>
      </w:r>
      <w:r w:rsidRPr="00B320E5">
        <w:rPr>
          <w:rFonts w:ascii="Book Antiqua" w:eastAsia="宋体" w:hAnsi="Book Antiqua" w:cs="宋体"/>
          <w:b/>
          <w:bCs/>
          <w:sz w:val="24"/>
          <w:szCs w:val="24"/>
          <w:lang w:eastAsia="zh-CN"/>
        </w:rPr>
        <w:t>AE</w:t>
      </w:r>
      <w:r w:rsidRPr="00B320E5">
        <w:rPr>
          <w:rFonts w:ascii="Book Antiqua" w:eastAsia="宋体" w:hAnsi="Book Antiqua" w:cs="宋体"/>
          <w:sz w:val="24"/>
          <w:szCs w:val="24"/>
          <w:lang w:eastAsia="zh-CN"/>
        </w:rPr>
        <w:t>, M</w:t>
      </w:r>
      <w:r w:rsidR="00603481" w:rsidRPr="00B320E5">
        <w:rPr>
          <w:rFonts w:ascii="Book Antiqua" w:eastAsia="宋体" w:hAnsi="Book Antiqua" w:cs="宋体"/>
          <w:sz w:val="24"/>
          <w:szCs w:val="24"/>
          <w:lang w:eastAsia="zh-CN"/>
        </w:rPr>
        <w:t>ulholland</w:t>
      </w:r>
      <w:r w:rsidRPr="00B320E5">
        <w:rPr>
          <w:rFonts w:ascii="Book Antiqua" w:eastAsia="宋体" w:hAnsi="Book Antiqua" w:cs="宋体"/>
          <w:sz w:val="24"/>
          <w:szCs w:val="24"/>
          <w:lang w:eastAsia="zh-CN"/>
        </w:rPr>
        <w:t xml:space="preserve"> JH. Flow rate and composition of thoracic-duct lymph in patients with cirrhosis. </w:t>
      </w:r>
      <w:r w:rsidRPr="00B320E5">
        <w:rPr>
          <w:rFonts w:ascii="Book Antiqua" w:eastAsia="宋体" w:hAnsi="Book Antiqua" w:cs="宋体"/>
          <w:i/>
          <w:iCs/>
          <w:sz w:val="24"/>
          <w:szCs w:val="24"/>
          <w:lang w:eastAsia="zh-CN"/>
        </w:rPr>
        <w:t>N Engl J Med</w:t>
      </w:r>
      <w:r w:rsidRPr="00B320E5">
        <w:rPr>
          <w:rFonts w:ascii="Book Antiqua" w:eastAsia="宋体" w:hAnsi="Book Antiqua" w:cs="宋体"/>
          <w:sz w:val="24"/>
          <w:szCs w:val="24"/>
          <w:lang w:eastAsia="zh-CN"/>
        </w:rPr>
        <w:t xml:space="preserve"> 1960; </w:t>
      </w:r>
      <w:r w:rsidRPr="00B320E5">
        <w:rPr>
          <w:rFonts w:ascii="Book Antiqua" w:eastAsia="宋体" w:hAnsi="Book Antiqua" w:cs="宋体"/>
          <w:b/>
          <w:bCs/>
          <w:sz w:val="24"/>
          <w:szCs w:val="24"/>
          <w:lang w:eastAsia="zh-CN"/>
        </w:rPr>
        <w:t>263</w:t>
      </w:r>
      <w:r w:rsidRPr="00B320E5">
        <w:rPr>
          <w:rFonts w:ascii="Book Antiqua" w:eastAsia="宋体" w:hAnsi="Book Antiqua" w:cs="宋体"/>
          <w:sz w:val="24"/>
          <w:szCs w:val="24"/>
          <w:lang w:eastAsia="zh-CN"/>
        </w:rPr>
        <w:t>: 471-474 [PMID: 13818600 DOI: 10.1056/NEJM196009082631001]</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7 </w:t>
      </w:r>
      <w:r w:rsidRPr="00B320E5">
        <w:rPr>
          <w:rFonts w:ascii="Book Antiqua" w:eastAsia="宋体" w:hAnsi="Book Antiqua" w:cs="宋体"/>
          <w:b/>
          <w:bCs/>
          <w:sz w:val="24"/>
          <w:szCs w:val="24"/>
          <w:lang w:eastAsia="zh-CN"/>
        </w:rPr>
        <w:t>E</w:t>
      </w:r>
      <w:r w:rsidR="00603481" w:rsidRPr="00B320E5">
        <w:rPr>
          <w:rFonts w:ascii="Book Antiqua" w:eastAsia="宋体" w:hAnsi="Book Antiqua" w:cs="宋体"/>
          <w:b/>
          <w:bCs/>
          <w:sz w:val="24"/>
          <w:szCs w:val="24"/>
          <w:lang w:eastAsia="zh-CN"/>
        </w:rPr>
        <w:t xml:space="preserve">merson </w:t>
      </w:r>
      <w:r w:rsidRPr="00B320E5">
        <w:rPr>
          <w:rFonts w:ascii="Book Antiqua" w:eastAsia="宋体" w:hAnsi="Book Antiqua" w:cs="宋体"/>
          <w:b/>
          <w:bCs/>
          <w:sz w:val="24"/>
          <w:szCs w:val="24"/>
          <w:lang w:eastAsia="zh-CN"/>
        </w:rPr>
        <w:t>PA</w:t>
      </w:r>
      <w:r w:rsidRPr="00B320E5">
        <w:rPr>
          <w:rFonts w:ascii="Book Antiqua" w:eastAsia="宋体" w:hAnsi="Book Antiqua" w:cs="宋体"/>
          <w:sz w:val="24"/>
          <w:szCs w:val="24"/>
          <w:lang w:eastAsia="zh-CN"/>
        </w:rPr>
        <w:t>, D</w:t>
      </w:r>
      <w:r w:rsidR="00603481" w:rsidRPr="00B320E5">
        <w:rPr>
          <w:rFonts w:ascii="Book Antiqua" w:eastAsia="宋体" w:hAnsi="Book Antiqua" w:cs="宋体"/>
          <w:sz w:val="24"/>
          <w:szCs w:val="24"/>
          <w:lang w:eastAsia="zh-CN"/>
        </w:rPr>
        <w:t>avies</w:t>
      </w:r>
      <w:r w:rsidRPr="00B320E5">
        <w:rPr>
          <w:rFonts w:ascii="Book Antiqua" w:eastAsia="宋体" w:hAnsi="Book Antiqua" w:cs="宋体"/>
          <w:sz w:val="24"/>
          <w:szCs w:val="24"/>
          <w:lang w:eastAsia="zh-CN"/>
        </w:rPr>
        <w:t xml:space="preserve"> JH. Hydrothorax complicating ascites. </w:t>
      </w:r>
      <w:r w:rsidRPr="00B320E5">
        <w:rPr>
          <w:rFonts w:ascii="Book Antiqua" w:eastAsia="宋体" w:hAnsi="Book Antiqua" w:cs="宋体"/>
          <w:i/>
          <w:iCs/>
          <w:sz w:val="24"/>
          <w:szCs w:val="24"/>
          <w:lang w:eastAsia="zh-CN"/>
        </w:rPr>
        <w:t>Lancet</w:t>
      </w:r>
      <w:r w:rsidRPr="00B320E5">
        <w:rPr>
          <w:rFonts w:ascii="Book Antiqua" w:eastAsia="宋体" w:hAnsi="Book Antiqua" w:cs="宋体"/>
          <w:sz w:val="24"/>
          <w:szCs w:val="24"/>
          <w:lang w:eastAsia="zh-CN"/>
        </w:rPr>
        <w:t xml:space="preserve"> 1955; </w:t>
      </w:r>
      <w:r w:rsidRPr="00B320E5">
        <w:rPr>
          <w:rFonts w:ascii="Book Antiqua" w:eastAsia="宋体" w:hAnsi="Book Antiqua" w:cs="宋体"/>
          <w:b/>
          <w:bCs/>
          <w:sz w:val="24"/>
          <w:szCs w:val="24"/>
          <w:lang w:eastAsia="zh-CN"/>
        </w:rPr>
        <w:t>268</w:t>
      </w:r>
      <w:r w:rsidRPr="00B320E5">
        <w:rPr>
          <w:rFonts w:ascii="Book Antiqua" w:eastAsia="宋体" w:hAnsi="Book Antiqua" w:cs="宋体"/>
          <w:sz w:val="24"/>
          <w:szCs w:val="24"/>
          <w:lang w:eastAsia="zh-CN"/>
        </w:rPr>
        <w:t>: 487-488 [PMID: 13234425]</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8 </w:t>
      </w:r>
      <w:r w:rsidRPr="00B320E5">
        <w:rPr>
          <w:rFonts w:ascii="Book Antiqua" w:eastAsia="宋体" w:hAnsi="Book Antiqua" w:cs="宋体"/>
          <w:b/>
          <w:bCs/>
          <w:sz w:val="24"/>
          <w:szCs w:val="24"/>
          <w:lang w:eastAsia="zh-CN"/>
        </w:rPr>
        <w:t>J</w:t>
      </w:r>
      <w:r w:rsidR="00603481" w:rsidRPr="00B320E5">
        <w:rPr>
          <w:rFonts w:ascii="Book Antiqua" w:eastAsia="宋体" w:hAnsi="Book Antiqua" w:cs="宋体"/>
          <w:b/>
          <w:bCs/>
          <w:sz w:val="24"/>
          <w:szCs w:val="24"/>
          <w:lang w:eastAsia="zh-CN"/>
        </w:rPr>
        <w:t>ohnston</w:t>
      </w:r>
      <w:r w:rsidRPr="00B320E5">
        <w:rPr>
          <w:rFonts w:ascii="Book Antiqua" w:eastAsia="宋体" w:hAnsi="Book Antiqua" w:cs="宋体"/>
          <w:b/>
          <w:bCs/>
          <w:sz w:val="24"/>
          <w:szCs w:val="24"/>
          <w:lang w:eastAsia="zh-CN"/>
        </w:rPr>
        <w:t xml:space="preserve"> RF</w:t>
      </w:r>
      <w:r w:rsidRPr="00B320E5">
        <w:rPr>
          <w:rFonts w:ascii="Book Antiqua" w:eastAsia="宋体" w:hAnsi="Book Antiqua" w:cs="宋体"/>
          <w:sz w:val="24"/>
          <w:szCs w:val="24"/>
          <w:lang w:eastAsia="zh-CN"/>
        </w:rPr>
        <w:t>, L</w:t>
      </w:r>
      <w:r w:rsidR="00603481" w:rsidRPr="00B320E5">
        <w:rPr>
          <w:rFonts w:ascii="Book Antiqua" w:eastAsia="宋体" w:hAnsi="Book Antiqua" w:cs="宋体"/>
          <w:sz w:val="24"/>
          <w:szCs w:val="24"/>
          <w:lang w:eastAsia="zh-CN"/>
        </w:rPr>
        <w:t>oo</w:t>
      </w:r>
      <w:r w:rsidRPr="00B320E5">
        <w:rPr>
          <w:rFonts w:ascii="Book Antiqua" w:eastAsia="宋体" w:hAnsi="Book Antiqua" w:cs="宋体"/>
          <w:sz w:val="24"/>
          <w:szCs w:val="24"/>
          <w:lang w:eastAsia="zh-CN"/>
        </w:rPr>
        <w:t xml:space="preserve"> RV. H</w:t>
      </w:r>
      <w:r w:rsidR="00603481" w:rsidRPr="00B320E5">
        <w:rPr>
          <w:rFonts w:ascii="Book Antiqua" w:eastAsia="宋体" w:hAnsi="Book Antiqua" w:cs="宋体"/>
          <w:sz w:val="24"/>
          <w:szCs w:val="24"/>
          <w:lang w:eastAsia="zh-CN"/>
        </w:rPr>
        <w:t>epatic hydrothorax; studies to determine the source of the fluid and report of thirteen cases</w:t>
      </w:r>
      <w:r w:rsidRPr="00B320E5">
        <w:rPr>
          <w:rFonts w:ascii="Book Antiqua" w:eastAsia="宋体" w:hAnsi="Book Antiqua" w:cs="宋体"/>
          <w:sz w:val="24"/>
          <w:szCs w:val="24"/>
          <w:lang w:eastAsia="zh-CN"/>
        </w:rPr>
        <w:t xml:space="preserve">. </w:t>
      </w:r>
      <w:r w:rsidRPr="00B320E5">
        <w:rPr>
          <w:rFonts w:ascii="Book Antiqua" w:eastAsia="宋体" w:hAnsi="Book Antiqua" w:cs="宋体"/>
          <w:i/>
          <w:iCs/>
          <w:sz w:val="24"/>
          <w:szCs w:val="24"/>
          <w:lang w:eastAsia="zh-CN"/>
        </w:rPr>
        <w:t>Ann Intern Med</w:t>
      </w:r>
      <w:r w:rsidRPr="00B320E5">
        <w:rPr>
          <w:rFonts w:ascii="Book Antiqua" w:eastAsia="宋体" w:hAnsi="Book Antiqua" w:cs="宋体"/>
          <w:sz w:val="24"/>
          <w:szCs w:val="24"/>
          <w:lang w:eastAsia="zh-CN"/>
        </w:rPr>
        <w:t xml:space="preserve"> 1964; </w:t>
      </w:r>
      <w:r w:rsidRPr="00B320E5">
        <w:rPr>
          <w:rFonts w:ascii="Book Antiqua" w:eastAsia="宋体" w:hAnsi="Book Antiqua" w:cs="宋体"/>
          <w:b/>
          <w:bCs/>
          <w:sz w:val="24"/>
          <w:szCs w:val="24"/>
          <w:lang w:eastAsia="zh-CN"/>
        </w:rPr>
        <w:t>61</w:t>
      </w:r>
      <w:r w:rsidRPr="00B320E5">
        <w:rPr>
          <w:rFonts w:ascii="Book Antiqua" w:eastAsia="宋体" w:hAnsi="Book Antiqua" w:cs="宋体"/>
          <w:sz w:val="24"/>
          <w:szCs w:val="24"/>
          <w:lang w:eastAsia="zh-CN"/>
        </w:rPr>
        <w:t>: 385-401 [PMID: 14218925]</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9 </w:t>
      </w:r>
      <w:r w:rsidRPr="00B320E5">
        <w:rPr>
          <w:rFonts w:ascii="Book Antiqua" w:eastAsia="宋体" w:hAnsi="Book Antiqua" w:cs="宋体"/>
          <w:b/>
          <w:bCs/>
          <w:sz w:val="24"/>
          <w:szCs w:val="24"/>
          <w:lang w:eastAsia="zh-CN"/>
        </w:rPr>
        <w:t>Lieberman FL</w:t>
      </w:r>
      <w:r w:rsidRPr="00B320E5">
        <w:rPr>
          <w:rFonts w:ascii="Book Antiqua" w:eastAsia="宋体" w:hAnsi="Book Antiqua" w:cs="宋体"/>
          <w:sz w:val="24"/>
          <w:szCs w:val="24"/>
          <w:lang w:eastAsia="zh-CN"/>
        </w:rPr>
        <w:t xml:space="preserve">, Hidemura R, Peters RL, Reynolds TB. Pathogenesis and treatment of hydrothorax complicating cirrhosis with ascites. </w:t>
      </w:r>
      <w:r w:rsidRPr="00B320E5">
        <w:rPr>
          <w:rFonts w:ascii="Book Antiqua" w:eastAsia="宋体" w:hAnsi="Book Antiqua" w:cs="宋体"/>
          <w:i/>
          <w:iCs/>
          <w:sz w:val="24"/>
          <w:szCs w:val="24"/>
          <w:lang w:eastAsia="zh-CN"/>
        </w:rPr>
        <w:t>Ann Intern Med</w:t>
      </w:r>
      <w:r w:rsidRPr="00B320E5">
        <w:rPr>
          <w:rFonts w:ascii="Book Antiqua" w:eastAsia="宋体" w:hAnsi="Book Antiqua" w:cs="宋体"/>
          <w:sz w:val="24"/>
          <w:szCs w:val="24"/>
          <w:lang w:eastAsia="zh-CN"/>
        </w:rPr>
        <w:t xml:space="preserve"> 1966; </w:t>
      </w:r>
      <w:r w:rsidRPr="00B320E5">
        <w:rPr>
          <w:rFonts w:ascii="Book Antiqua" w:eastAsia="宋体" w:hAnsi="Book Antiqua" w:cs="宋体"/>
          <w:b/>
          <w:bCs/>
          <w:sz w:val="24"/>
          <w:szCs w:val="24"/>
          <w:lang w:eastAsia="zh-CN"/>
        </w:rPr>
        <w:t>64</w:t>
      </w:r>
      <w:r w:rsidRPr="00B320E5">
        <w:rPr>
          <w:rFonts w:ascii="Book Antiqua" w:eastAsia="宋体" w:hAnsi="Book Antiqua" w:cs="宋体"/>
          <w:sz w:val="24"/>
          <w:szCs w:val="24"/>
          <w:lang w:eastAsia="zh-CN"/>
        </w:rPr>
        <w:t>: 341-351 [PMID: 5902279]</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10 </w:t>
      </w:r>
      <w:r w:rsidRPr="00B320E5">
        <w:rPr>
          <w:rFonts w:ascii="Book Antiqua" w:eastAsia="宋体" w:hAnsi="Book Antiqua" w:cs="宋体"/>
          <w:b/>
          <w:bCs/>
          <w:sz w:val="24"/>
          <w:szCs w:val="24"/>
          <w:lang w:eastAsia="zh-CN"/>
        </w:rPr>
        <w:t>Alagiakrishnan K</w:t>
      </w:r>
      <w:r w:rsidRPr="00B320E5">
        <w:rPr>
          <w:rFonts w:ascii="Book Antiqua" w:eastAsia="宋体" w:hAnsi="Book Antiqua" w:cs="宋体"/>
          <w:sz w:val="24"/>
          <w:szCs w:val="24"/>
          <w:lang w:eastAsia="zh-CN"/>
        </w:rPr>
        <w:t xml:space="preserve">, Patel PJ. Left-sided hepatic hydrothorax with ascites. </w:t>
      </w:r>
      <w:r w:rsidRPr="00B320E5">
        <w:rPr>
          <w:rFonts w:ascii="Book Antiqua" w:eastAsia="宋体" w:hAnsi="Book Antiqua" w:cs="宋体"/>
          <w:i/>
          <w:iCs/>
          <w:sz w:val="24"/>
          <w:szCs w:val="24"/>
          <w:lang w:eastAsia="zh-CN"/>
        </w:rPr>
        <w:t>Int J Clin Pract</w:t>
      </w:r>
      <w:r w:rsidRPr="00B320E5">
        <w:rPr>
          <w:rFonts w:ascii="Book Antiqua" w:eastAsia="宋体" w:hAnsi="Book Antiqua" w:cs="宋体"/>
          <w:sz w:val="24"/>
          <w:szCs w:val="24"/>
          <w:lang w:eastAsia="zh-CN"/>
        </w:rPr>
        <w:t xml:space="preserve"> </w:t>
      </w:r>
      <w:r w:rsidR="00603481" w:rsidRPr="00B320E5">
        <w:rPr>
          <w:rFonts w:ascii="Book Antiqua" w:eastAsia="宋体" w:hAnsi="Book Antiqua" w:cs="宋体" w:hint="eastAsia"/>
          <w:sz w:val="24"/>
          <w:szCs w:val="24"/>
          <w:lang w:eastAsia="zh-CN"/>
        </w:rPr>
        <w:t>1999</w:t>
      </w:r>
      <w:r w:rsidRPr="00B320E5">
        <w:rPr>
          <w:rFonts w:ascii="Book Antiqua" w:eastAsia="宋体" w:hAnsi="Book Antiqua" w:cs="宋体"/>
          <w:sz w:val="24"/>
          <w:szCs w:val="24"/>
          <w:lang w:eastAsia="zh-CN"/>
        </w:rPr>
        <w:t xml:space="preserve">; </w:t>
      </w:r>
      <w:r w:rsidRPr="00B320E5">
        <w:rPr>
          <w:rFonts w:ascii="Book Antiqua" w:eastAsia="宋体" w:hAnsi="Book Antiqua" w:cs="宋体"/>
          <w:b/>
          <w:bCs/>
          <w:sz w:val="24"/>
          <w:szCs w:val="24"/>
          <w:lang w:eastAsia="zh-CN"/>
        </w:rPr>
        <w:t>53</w:t>
      </w:r>
      <w:r w:rsidRPr="00B320E5">
        <w:rPr>
          <w:rFonts w:ascii="Book Antiqua" w:eastAsia="宋体" w:hAnsi="Book Antiqua" w:cs="宋体"/>
          <w:sz w:val="24"/>
          <w:szCs w:val="24"/>
          <w:lang w:eastAsia="zh-CN"/>
        </w:rPr>
        <w:t>: 225-226 [PMID: 10665138]</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11 </w:t>
      </w:r>
      <w:r w:rsidRPr="00B320E5">
        <w:rPr>
          <w:rFonts w:ascii="Book Antiqua" w:eastAsia="宋体" w:hAnsi="Book Antiqua" w:cs="宋体"/>
          <w:b/>
          <w:bCs/>
          <w:sz w:val="24"/>
          <w:szCs w:val="24"/>
          <w:lang w:eastAsia="zh-CN"/>
        </w:rPr>
        <w:t>Benet A</w:t>
      </w:r>
      <w:r w:rsidRPr="00B320E5">
        <w:rPr>
          <w:rFonts w:ascii="Book Antiqua" w:eastAsia="宋体" w:hAnsi="Book Antiqua" w:cs="宋体"/>
          <w:sz w:val="24"/>
          <w:szCs w:val="24"/>
          <w:lang w:eastAsia="zh-CN"/>
        </w:rPr>
        <w:t xml:space="preserve">, Vidal F, Toda R, Siurana R, De Virgala CM, Richart C. Diagnosis of hepatic hydrothorax in the absence of ascites by intraperitoneal injection of 99m-Tc-Fluor colloid. </w:t>
      </w:r>
      <w:r w:rsidRPr="00B320E5">
        <w:rPr>
          <w:rFonts w:ascii="Book Antiqua" w:eastAsia="宋体" w:hAnsi="Book Antiqua" w:cs="宋体"/>
          <w:i/>
          <w:iCs/>
          <w:sz w:val="24"/>
          <w:szCs w:val="24"/>
          <w:lang w:eastAsia="zh-CN"/>
        </w:rPr>
        <w:t>Postgrad Med J</w:t>
      </w:r>
      <w:r w:rsidRPr="00B320E5">
        <w:rPr>
          <w:rFonts w:ascii="Book Antiqua" w:eastAsia="宋体" w:hAnsi="Book Antiqua" w:cs="宋体"/>
          <w:sz w:val="24"/>
          <w:szCs w:val="24"/>
          <w:lang w:eastAsia="zh-CN"/>
        </w:rPr>
        <w:t xml:space="preserve"> 1992; </w:t>
      </w:r>
      <w:r w:rsidRPr="00B320E5">
        <w:rPr>
          <w:rFonts w:ascii="Book Antiqua" w:eastAsia="宋体" w:hAnsi="Book Antiqua" w:cs="宋体"/>
          <w:b/>
          <w:bCs/>
          <w:sz w:val="24"/>
          <w:szCs w:val="24"/>
          <w:lang w:eastAsia="zh-CN"/>
        </w:rPr>
        <w:t>68</w:t>
      </w:r>
      <w:r w:rsidRPr="00B320E5">
        <w:rPr>
          <w:rFonts w:ascii="Book Antiqua" w:eastAsia="宋体" w:hAnsi="Book Antiqua" w:cs="宋体"/>
          <w:sz w:val="24"/>
          <w:szCs w:val="24"/>
          <w:lang w:eastAsia="zh-CN"/>
        </w:rPr>
        <w:t>: 153 [PMID: 1570266]</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12 </w:t>
      </w:r>
      <w:r w:rsidRPr="00B320E5">
        <w:rPr>
          <w:rFonts w:ascii="Book Antiqua" w:eastAsia="宋体" w:hAnsi="Book Antiqua" w:cs="宋体"/>
          <w:b/>
          <w:bCs/>
          <w:sz w:val="24"/>
          <w:szCs w:val="24"/>
          <w:lang w:eastAsia="zh-CN"/>
        </w:rPr>
        <w:t>Machicao VI</w:t>
      </w:r>
      <w:r w:rsidRPr="00B320E5">
        <w:rPr>
          <w:rFonts w:ascii="Book Antiqua" w:eastAsia="宋体" w:hAnsi="Book Antiqua" w:cs="宋体"/>
          <w:sz w:val="24"/>
          <w:szCs w:val="24"/>
          <w:lang w:eastAsia="zh-CN"/>
        </w:rPr>
        <w:t xml:space="preserve">, Balakrishnan M, Fallon MB. Pulmonary complications in chronic liver disease. </w:t>
      </w:r>
      <w:r w:rsidRPr="00B320E5">
        <w:rPr>
          <w:rFonts w:ascii="Book Antiqua" w:eastAsia="宋体" w:hAnsi="Book Antiqua" w:cs="宋体"/>
          <w:i/>
          <w:iCs/>
          <w:sz w:val="24"/>
          <w:szCs w:val="24"/>
          <w:lang w:eastAsia="zh-CN"/>
        </w:rPr>
        <w:t>Hepatology</w:t>
      </w:r>
      <w:r w:rsidRPr="00B320E5">
        <w:rPr>
          <w:rFonts w:ascii="Book Antiqua" w:eastAsia="宋体" w:hAnsi="Book Antiqua" w:cs="宋体"/>
          <w:sz w:val="24"/>
          <w:szCs w:val="24"/>
          <w:lang w:eastAsia="zh-CN"/>
        </w:rPr>
        <w:t xml:space="preserve"> 2014; </w:t>
      </w:r>
      <w:r w:rsidRPr="00B320E5">
        <w:rPr>
          <w:rFonts w:ascii="Book Antiqua" w:eastAsia="宋体" w:hAnsi="Book Antiqua" w:cs="宋体"/>
          <w:b/>
          <w:bCs/>
          <w:sz w:val="24"/>
          <w:szCs w:val="24"/>
          <w:lang w:eastAsia="zh-CN"/>
        </w:rPr>
        <w:t>59</w:t>
      </w:r>
      <w:r w:rsidRPr="00B320E5">
        <w:rPr>
          <w:rFonts w:ascii="Book Antiqua" w:eastAsia="宋体" w:hAnsi="Book Antiqua" w:cs="宋体"/>
          <w:sz w:val="24"/>
          <w:szCs w:val="24"/>
          <w:lang w:eastAsia="zh-CN"/>
        </w:rPr>
        <w:t>: 1627-1637 [PMID: 24089295 DOI: 10.1002/hep.26745]</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13 </w:t>
      </w:r>
      <w:r w:rsidRPr="00B320E5">
        <w:rPr>
          <w:rFonts w:ascii="Book Antiqua" w:eastAsia="宋体" w:hAnsi="Book Antiqua" w:cs="宋体"/>
          <w:b/>
          <w:bCs/>
          <w:sz w:val="24"/>
          <w:szCs w:val="24"/>
          <w:lang w:eastAsia="zh-CN"/>
        </w:rPr>
        <w:t>Rubinstein D</w:t>
      </w:r>
      <w:r w:rsidRPr="00B320E5">
        <w:rPr>
          <w:rFonts w:ascii="Book Antiqua" w:eastAsia="宋体" w:hAnsi="Book Antiqua" w:cs="宋体"/>
          <w:sz w:val="24"/>
          <w:szCs w:val="24"/>
          <w:lang w:eastAsia="zh-CN"/>
        </w:rPr>
        <w:t xml:space="preserve">, McInnes IE, Dudley FJ. Hepatic hydrothorax in the absence of clinical ascites: diagnosis and management. </w:t>
      </w:r>
      <w:r w:rsidRPr="00B320E5">
        <w:rPr>
          <w:rFonts w:ascii="Book Antiqua" w:eastAsia="宋体" w:hAnsi="Book Antiqua" w:cs="宋体"/>
          <w:i/>
          <w:iCs/>
          <w:sz w:val="24"/>
          <w:szCs w:val="24"/>
          <w:lang w:eastAsia="zh-CN"/>
        </w:rPr>
        <w:t>Gastroenterology</w:t>
      </w:r>
      <w:r w:rsidRPr="00B320E5">
        <w:rPr>
          <w:rFonts w:ascii="Book Antiqua" w:eastAsia="宋体" w:hAnsi="Book Antiqua" w:cs="宋体"/>
          <w:sz w:val="24"/>
          <w:szCs w:val="24"/>
          <w:lang w:eastAsia="zh-CN"/>
        </w:rPr>
        <w:t xml:space="preserve"> 1985; </w:t>
      </w:r>
      <w:r w:rsidRPr="00B320E5">
        <w:rPr>
          <w:rFonts w:ascii="Book Antiqua" w:eastAsia="宋体" w:hAnsi="Book Antiqua" w:cs="宋体"/>
          <w:b/>
          <w:bCs/>
          <w:sz w:val="24"/>
          <w:szCs w:val="24"/>
          <w:lang w:eastAsia="zh-CN"/>
        </w:rPr>
        <w:t>88</w:t>
      </w:r>
      <w:r w:rsidRPr="00B320E5">
        <w:rPr>
          <w:rFonts w:ascii="Book Antiqua" w:eastAsia="宋体" w:hAnsi="Book Antiqua" w:cs="宋体"/>
          <w:sz w:val="24"/>
          <w:szCs w:val="24"/>
          <w:lang w:eastAsia="zh-CN"/>
        </w:rPr>
        <w:t>: 188-191 [PMID: 3964765]</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14 </w:t>
      </w:r>
      <w:r w:rsidRPr="00B320E5">
        <w:rPr>
          <w:rFonts w:ascii="Book Antiqua" w:eastAsia="宋体" w:hAnsi="Book Antiqua" w:cs="宋体"/>
          <w:b/>
          <w:bCs/>
          <w:sz w:val="24"/>
          <w:szCs w:val="24"/>
          <w:lang w:eastAsia="zh-CN"/>
        </w:rPr>
        <w:t>Gordon FD</w:t>
      </w:r>
      <w:r w:rsidRPr="00B320E5">
        <w:rPr>
          <w:rFonts w:ascii="Book Antiqua" w:eastAsia="宋体" w:hAnsi="Book Antiqua" w:cs="宋体"/>
          <w:sz w:val="24"/>
          <w:szCs w:val="24"/>
          <w:lang w:eastAsia="zh-CN"/>
        </w:rPr>
        <w:t xml:space="preserve">, Anastopoulos HT, Crenshaw W, Gilchrist B, McEniff N, Falchuk KR, LoCicero J, Lewis WD, Jenkins RL, Trey C. The successful treatment of symptomatic, refractory hepatic hydrothorax with transjugular intrahepatic portosystemic shunt. </w:t>
      </w:r>
      <w:r w:rsidRPr="00B320E5">
        <w:rPr>
          <w:rFonts w:ascii="Book Antiqua" w:eastAsia="宋体" w:hAnsi="Book Antiqua" w:cs="宋体"/>
          <w:i/>
          <w:iCs/>
          <w:sz w:val="24"/>
          <w:szCs w:val="24"/>
          <w:lang w:eastAsia="zh-CN"/>
        </w:rPr>
        <w:t>Hepatology</w:t>
      </w:r>
      <w:r w:rsidRPr="00B320E5">
        <w:rPr>
          <w:rFonts w:ascii="Book Antiqua" w:eastAsia="宋体" w:hAnsi="Book Antiqua" w:cs="宋体"/>
          <w:sz w:val="24"/>
          <w:szCs w:val="24"/>
          <w:lang w:eastAsia="zh-CN"/>
        </w:rPr>
        <w:t xml:space="preserve"> 1997; </w:t>
      </w:r>
      <w:r w:rsidRPr="00B320E5">
        <w:rPr>
          <w:rFonts w:ascii="Book Antiqua" w:eastAsia="宋体" w:hAnsi="Book Antiqua" w:cs="宋体"/>
          <w:b/>
          <w:bCs/>
          <w:sz w:val="24"/>
          <w:szCs w:val="24"/>
          <w:lang w:eastAsia="zh-CN"/>
        </w:rPr>
        <w:t>25</w:t>
      </w:r>
      <w:r w:rsidRPr="00B320E5">
        <w:rPr>
          <w:rFonts w:ascii="Book Antiqua" w:eastAsia="宋体" w:hAnsi="Book Antiqua" w:cs="宋体"/>
          <w:sz w:val="24"/>
          <w:szCs w:val="24"/>
          <w:lang w:eastAsia="zh-CN"/>
        </w:rPr>
        <w:t>: 1366-1369 [PMID: 9185754]</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15 </w:t>
      </w:r>
      <w:r w:rsidRPr="00B320E5">
        <w:rPr>
          <w:rFonts w:ascii="Book Antiqua" w:eastAsia="宋体" w:hAnsi="Book Antiqua" w:cs="宋体"/>
          <w:b/>
          <w:bCs/>
          <w:sz w:val="24"/>
          <w:szCs w:val="24"/>
          <w:lang w:eastAsia="zh-CN"/>
        </w:rPr>
        <w:t>Ikard RW</w:t>
      </w:r>
      <w:r w:rsidRPr="00B320E5">
        <w:rPr>
          <w:rFonts w:ascii="Book Antiqua" w:eastAsia="宋体" w:hAnsi="Book Antiqua" w:cs="宋体"/>
          <w:sz w:val="24"/>
          <w:szCs w:val="24"/>
          <w:lang w:eastAsia="zh-CN"/>
        </w:rPr>
        <w:t xml:space="preserve">, Sawyers JL. Persistent hepatic hydrothorax after peritoneojugular shunt. </w:t>
      </w:r>
      <w:r w:rsidRPr="00B320E5">
        <w:rPr>
          <w:rFonts w:ascii="Book Antiqua" w:eastAsia="宋体" w:hAnsi="Book Antiqua" w:cs="宋体"/>
          <w:i/>
          <w:iCs/>
          <w:sz w:val="24"/>
          <w:szCs w:val="24"/>
          <w:lang w:eastAsia="zh-CN"/>
        </w:rPr>
        <w:t>Arch Surg</w:t>
      </w:r>
      <w:r w:rsidRPr="00B320E5">
        <w:rPr>
          <w:rFonts w:ascii="Book Antiqua" w:eastAsia="宋体" w:hAnsi="Book Antiqua" w:cs="宋体"/>
          <w:sz w:val="24"/>
          <w:szCs w:val="24"/>
          <w:lang w:eastAsia="zh-CN"/>
        </w:rPr>
        <w:t xml:space="preserve"> 1980; </w:t>
      </w:r>
      <w:r w:rsidRPr="00B320E5">
        <w:rPr>
          <w:rFonts w:ascii="Book Antiqua" w:eastAsia="宋体" w:hAnsi="Book Antiqua" w:cs="宋体"/>
          <w:b/>
          <w:bCs/>
          <w:sz w:val="24"/>
          <w:szCs w:val="24"/>
          <w:lang w:eastAsia="zh-CN"/>
        </w:rPr>
        <w:t>115</w:t>
      </w:r>
      <w:r w:rsidRPr="00B320E5">
        <w:rPr>
          <w:rFonts w:ascii="Book Antiqua" w:eastAsia="宋体" w:hAnsi="Book Antiqua" w:cs="宋体"/>
          <w:sz w:val="24"/>
          <w:szCs w:val="24"/>
          <w:lang w:eastAsia="zh-CN"/>
        </w:rPr>
        <w:t>: 1125-1127 [PMID: 7416961]</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16 </w:t>
      </w:r>
      <w:r w:rsidRPr="00B320E5">
        <w:rPr>
          <w:rFonts w:ascii="Book Antiqua" w:eastAsia="宋体" w:hAnsi="Book Antiqua" w:cs="宋体"/>
          <w:b/>
          <w:bCs/>
          <w:sz w:val="24"/>
          <w:szCs w:val="24"/>
          <w:lang w:eastAsia="zh-CN"/>
        </w:rPr>
        <w:t>Orman ES</w:t>
      </w:r>
      <w:r w:rsidRPr="00B320E5">
        <w:rPr>
          <w:rFonts w:ascii="Book Antiqua" w:eastAsia="宋体" w:hAnsi="Book Antiqua" w:cs="宋体"/>
          <w:sz w:val="24"/>
          <w:szCs w:val="24"/>
          <w:lang w:eastAsia="zh-CN"/>
        </w:rPr>
        <w:t xml:space="preserve">, Lok AS. Outcomes of patients with chest tube insertion for hepatic hydrothorax. </w:t>
      </w:r>
      <w:r w:rsidRPr="00B320E5">
        <w:rPr>
          <w:rFonts w:ascii="Book Antiqua" w:eastAsia="宋体" w:hAnsi="Book Antiqua" w:cs="宋体"/>
          <w:i/>
          <w:iCs/>
          <w:sz w:val="24"/>
          <w:szCs w:val="24"/>
          <w:lang w:eastAsia="zh-CN"/>
        </w:rPr>
        <w:t>Hepatol Int</w:t>
      </w:r>
      <w:r w:rsidRPr="00B320E5">
        <w:rPr>
          <w:rFonts w:ascii="Book Antiqua" w:eastAsia="宋体" w:hAnsi="Book Antiqua" w:cs="宋体"/>
          <w:sz w:val="24"/>
          <w:szCs w:val="24"/>
          <w:lang w:eastAsia="zh-CN"/>
        </w:rPr>
        <w:t xml:space="preserve"> 2009; </w:t>
      </w:r>
      <w:r w:rsidRPr="00B320E5">
        <w:rPr>
          <w:rFonts w:ascii="Book Antiqua" w:eastAsia="宋体" w:hAnsi="Book Antiqua" w:cs="宋体"/>
          <w:b/>
          <w:bCs/>
          <w:sz w:val="24"/>
          <w:szCs w:val="24"/>
          <w:lang w:eastAsia="zh-CN"/>
        </w:rPr>
        <w:t>3</w:t>
      </w:r>
      <w:r w:rsidRPr="00B320E5">
        <w:rPr>
          <w:rFonts w:ascii="Book Antiqua" w:eastAsia="宋体" w:hAnsi="Book Antiqua" w:cs="宋体"/>
          <w:sz w:val="24"/>
          <w:szCs w:val="24"/>
          <w:lang w:eastAsia="zh-CN"/>
        </w:rPr>
        <w:t>: 582-586 [PMID: 19669710 DOI: 10.1007/s12072-009-9136-z]</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17 </w:t>
      </w:r>
      <w:r w:rsidRPr="00B320E5">
        <w:rPr>
          <w:rFonts w:ascii="Book Antiqua" w:eastAsia="宋体" w:hAnsi="Book Antiqua" w:cs="宋体"/>
          <w:b/>
          <w:bCs/>
          <w:sz w:val="24"/>
          <w:szCs w:val="24"/>
          <w:lang w:eastAsia="zh-CN"/>
        </w:rPr>
        <w:t>Runyon BA</w:t>
      </w:r>
      <w:r w:rsidRPr="00B320E5">
        <w:rPr>
          <w:rFonts w:ascii="Book Antiqua" w:eastAsia="宋体" w:hAnsi="Book Antiqua" w:cs="宋体"/>
          <w:sz w:val="24"/>
          <w:szCs w:val="24"/>
          <w:lang w:eastAsia="zh-CN"/>
        </w:rPr>
        <w:t xml:space="preserve">. Introduction to the revised American Association for the Study of Liver Diseases Practice Guideline management of adult patients with ascites due to cirrhosis 2012. </w:t>
      </w:r>
      <w:r w:rsidRPr="00B320E5">
        <w:rPr>
          <w:rFonts w:ascii="Book Antiqua" w:eastAsia="宋体" w:hAnsi="Book Antiqua" w:cs="宋体"/>
          <w:i/>
          <w:iCs/>
          <w:sz w:val="24"/>
          <w:szCs w:val="24"/>
          <w:lang w:eastAsia="zh-CN"/>
        </w:rPr>
        <w:t>Hepatology</w:t>
      </w:r>
      <w:r w:rsidRPr="00B320E5">
        <w:rPr>
          <w:rFonts w:ascii="Book Antiqua" w:eastAsia="宋体" w:hAnsi="Book Antiqua" w:cs="宋体"/>
          <w:sz w:val="24"/>
          <w:szCs w:val="24"/>
          <w:lang w:eastAsia="zh-CN"/>
        </w:rPr>
        <w:t xml:space="preserve"> 2013; </w:t>
      </w:r>
      <w:r w:rsidRPr="00B320E5">
        <w:rPr>
          <w:rFonts w:ascii="Book Antiqua" w:eastAsia="宋体" w:hAnsi="Book Antiqua" w:cs="宋体"/>
          <w:b/>
          <w:bCs/>
          <w:sz w:val="24"/>
          <w:szCs w:val="24"/>
          <w:lang w:eastAsia="zh-CN"/>
        </w:rPr>
        <w:t>57</w:t>
      </w:r>
      <w:r w:rsidRPr="00B320E5">
        <w:rPr>
          <w:rFonts w:ascii="Book Antiqua" w:eastAsia="宋体" w:hAnsi="Book Antiqua" w:cs="宋体"/>
          <w:sz w:val="24"/>
          <w:szCs w:val="24"/>
          <w:lang w:eastAsia="zh-CN"/>
        </w:rPr>
        <w:t>: 1651-1653 [PMID: 23463403 DOI: 10.1002/hep.26359]</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18 </w:t>
      </w:r>
      <w:r w:rsidRPr="00B320E5">
        <w:rPr>
          <w:rFonts w:ascii="Book Antiqua" w:eastAsia="宋体" w:hAnsi="Book Antiqua" w:cs="宋体"/>
          <w:b/>
          <w:bCs/>
          <w:sz w:val="24"/>
          <w:szCs w:val="24"/>
          <w:lang w:eastAsia="zh-CN"/>
        </w:rPr>
        <w:t>Krok KL</w:t>
      </w:r>
      <w:r w:rsidRPr="00B320E5">
        <w:rPr>
          <w:rFonts w:ascii="Book Antiqua" w:eastAsia="宋体" w:hAnsi="Book Antiqua" w:cs="宋体"/>
          <w:sz w:val="24"/>
          <w:szCs w:val="24"/>
          <w:lang w:eastAsia="zh-CN"/>
        </w:rPr>
        <w:t xml:space="preserve">, Cárdenas A. Hepatic hydrothorax. </w:t>
      </w:r>
      <w:r w:rsidRPr="00B320E5">
        <w:rPr>
          <w:rFonts w:ascii="Book Antiqua" w:eastAsia="宋体" w:hAnsi="Book Antiqua" w:cs="宋体"/>
          <w:i/>
          <w:iCs/>
          <w:sz w:val="24"/>
          <w:szCs w:val="24"/>
          <w:lang w:eastAsia="zh-CN"/>
        </w:rPr>
        <w:t>Semin Respir Crit Care Med</w:t>
      </w:r>
      <w:r w:rsidRPr="00B320E5">
        <w:rPr>
          <w:rFonts w:ascii="Book Antiqua" w:eastAsia="宋体" w:hAnsi="Book Antiqua" w:cs="宋体"/>
          <w:sz w:val="24"/>
          <w:szCs w:val="24"/>
          <w:lang w:eastAsia="zh-CN"/>
        </w:rPr>
        <w:t xml:space="preserve"> 2012; </w:t>
      </w:r>
      <w:r w:rsidRPr="00B320E5">
        <w:rPr>
          <w:rFonts w:ascii="Book Antiqua" w:eastAsia="宋体" w:hAnsi="Book Antiqua" w:cs="宋体"/>
          <w:b/>
          <w:bCs/>
          <w:sz w:val="24"/>
          <w:szCs w:val="24"/>
          <w:lang w:eastAsia="zh-CN"/>
        </w:rPr>
        <w:t>33</w:t>
      </w:r>
      <w:r w:rsidRPr="00B320E5">
        <w:rPr>
          <w:rFonts w:ascii="Book Antiqua" w:eastAsia="宋体" w:hAnsi="Book Antiqua" w:cs="宋体"/>
          <w:sz w:val="24"/>
          <w:szCs w:val="24"/>
          <w:lang w:eastAsia="zh-CN"/>
        </w:rPr>
        <w:t>: 3-10 [PMID: 22447255 DOI: 10.1055/s-0032-1301729]</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19 </w:t>
      </w:r>
      <w:r w:rsidRPr="00B320E5">
        <w:rPr>
          <w:rFonts w:ascii="Book Antiqua" w:eastAsia="宋体" w:hAnsi="Book Antiqua" w:cs="宋体"/>
          <w:b/>
          <w:bCs/>
          <w:sz w:val="24"/>
          <w:szCs w:val="24"/>
          <w:lang w:eastAsia="zh-CN"/>
        </w:rPr>
        <w:t>Andrade RJ</w:t>
      </w:r>
      <w:r w:rsidRPr="00B320E5">
        <w:rPr>
          <w:rFonts w:ascii="Book Antiqua" w:eastAsia="宋体" w:hAnsi="Book Antiqua" w:cs="宋体"/>
          <w:sz w:val="24"/>
          <w:szCs w:val="24"/>
          <w:lang w:eastAsia="zh-CN"/>
        </w:rPr>
        <w:t xml:space="preserve">, Martin-Palanca A, Fraile JM, Alcantara R, Carmona C, Medina MC, Muñoz V, Melgarejo F. Transjugular intrahepatic portosystemic shunt for the management of hepatic hydrothorax in the absence of ascites. </w:t>
      </w:r>
      <w:r w:rsidRPr="00B320E5">
        <w:rPr>
          <w:rFonts w:ascii="Book Antiqua" w:eastAsia="宋体" w:hAnsi="Book Antiqua" w:cs="宋体"/>
          <w:i/>
          <w:iCs/>
          <w:sz w:val="24"/>
          <w:szCs w:val="24"/>
          <w:lang w:eastAsia="zh-CN"/>
        </w:rPr>
        <w:t>J Clin Gastroenterol</w:t>
      </w:r>
      <w:r w:rsidRPr="00B320E5">
        <w:rPr>
          <w:rFonts w:ascii="Book Antiqua" w:eastAsia="宋体" w:hAnsi="Book Antiqua" w:cs="宋体"/>
          <w:sz w:val="24"/>
          <w:szCs w:val="24"/>
          <w:lang w:eastAsia="zh-CN"/>
        </w:rPr>
        <w:t xml:space="preserve"> 1996; </w:t>
      </w:r>
      <w:r w:rsidRPr="00B320E5">
        <w:rPr>
          <w:rFonts w:ascii="Book Antiqua" w:eastAsia="宋体" w:hAnsi="Book Antiqua" w:cs="宋体"/>
          <w:b/>
          <w:bCs/>
          <w:sz w:val="24"/>
          <w:szCs w:val="24"/>
          <w:lang w:eastAsia="zh-CN"/>
        </w:rPr>
        <w:t>22</w:t>
      </w:r>
      <w:r w:rsidRPr="00B320E5">
        <w:rPr>
          <w:rFonts w:ascii="Book Antiqua" w:eastAsia="宋体" w:hAnsi="Book Antiqua" w:cs="宋体"/>
          <w:sz w:val="24"/>
          <w:szCs w:val="24"/>
          <w:lang w:eastAsia="zh-CN"/>
        </w:rPr>
        <w:t>: 305-307 [PMID: 8771428]</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20 </w:t>
      </w:r>
      <w:r w:rsidRPr="00B320E5">
        <w:rPr>
          <w:rFonts w:ascii="Book Antiqua" w:eastAsia="宋体" w:hAnsi="Book Antiqua" w:cs="宋体"/>
          <w:b/>
          <w:bCs/>
          <w:sz w:val="24"/>
          <w:szCs w:val="24"/>
          <w:lang w:eastAsia="zh-CN"/>
        </w:rPr>
        <w:t>Conklin LD</w:t>
      </w:r>
      <w:r w:rsidRPr="00B320E5">
        <w:rPr>
          <w:rFonts w:ascii="Book Antiqua" w:eastAsia="宋体" w:hAnsi="Book Antiqua" w:cs="宋体"/>
          <w:sz w:val="24"/>
          <w:szCs w:val="24"/>
          <w:lang w:eastAsia="zh-CN"/>
        </w:rPr>
        <w:t xml:space="preserve">, Estrera AL, Weiner MA, Reardon PR, Reardon MJ. Transjugular intrahepatic portosystemic shunt for recurrent hepatic hydrothorax. </w:t>
      </w:r>
      <w:r w:rsidRPr="00B320E5">
        <w:rPr>
          <w:rFonts w:ascii="Book Antiqua" w:eastAsia="宋体" w:hAnsi="Book Antiqua" w:cs="宋体"/>
          <w:i/>
          <w:iCs/>
          <w:sz w:val="24"/>
          <w:szCs w:val="24"/>
          <w:lang w:eastAsia="zh-CN"/>
        </w:rPr>
        <w:t>Ann Thorac Surg</w:t>
      </w:r>
      <w:r w:rsidRPr="00B320E5">
        <w:rPr>
          <w:rFonts w:ascii="Book Antiqua" w:eastAsia="宋体" w:hAnsi="Book Antiqua" w:cs="宋体"/>
          <w:sz w:val="24"/>
          <w:szCs w:val="24"/>
          <w:lang w:eastAsia="zh-CN"/>
        </w:rPr>
        <w:t xml:space="preserve"> 2000; </w:t>
      </w:r>
      <w:r w:rsidRPr="00B320E5">
        <w:rPr>
          <w:rFonts w:ascii="Book Antiqua" w:eastAsia="宋体" w:hAnsi="Book Antiqua" w:cs="宋体"/>
          <w:b/>
          <w:bCs/>
          <w:sz w:val="24"/>
          <w:szCs w:val="24"/>
          <w:lang w:eastAsia="zh-CN"/>
        </w:rPr>
        <w:t>69</w:t>
      </w:r>
      <w:r w:rsidRPr="00B320E5">
        <w:rPr>
          <w:rFonts w:ascii="Book Antiqua" w:eastAsia="宋体" w:hAnsi="Book Antiqua" w:cs="宋体"/>
          <w:sz w:val="24"/>
          <w:szCs w:val="24"/>
          <w:lang w:eastAsia="zh-CN"/>
        </w:rPr>
        <w:t>: 609-611 [PMID: 10735708]</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21 </w:t>
      </w:r>
      <w:r w:rsidRPr="00B320E5">
        <w:rPr>
          <w:rFonts w:ascii="Book Antiqua" w:eastAsia="宋体" w:hAnsi="Book Antiqua" w:cs="宋体"/>
          <w:b/>
          <w:bCs/>
          <w:sz w:val="24"/>
          <w:szCs w:val="24"/>
          <w:lang w:eastAsia="zh-CN"/>
        </w:rPr>
        <w:t>Degawa M</w:t>
      </w:r>
      <w:r w:rsidRPr="00B320E5">
        <w:rPr>
          <w:rFonts w:ascii="Book Antiqua" w:eastAsia="宋体" w:hAnsi="Book Antiqua" w:cs="宋体"/>
          <w:sz w:val="24"/>
          <w:szCs w:val="24"/>
          <w:lang w:eastAsia="zh-CN"/>
        </w:rPr>
        <w:t xml:space="preserve">, Hamasaki K, Yano K, Nakao K, Kato Y, Sakamoto I, Nakata K, Eguchi K. Refractory hepatic hydrothorax treated with transjugular intrahepatic portosystemic shunt. </w:t>
      </w:r>
      <w:r w:rsidRPr="00B320E5">
        <w:rPr>
          <w:rFonts w:ascii="Book Antiqua" w:eastAsia="宋体" w:hAnsi="Book Antiqua" w:cs="宋体"/>
          <w:i/>
          <w:iCs/>
          <w:sz w:val="24"/>
          <w:szCs w:val="24"/>
          <w:lang w:eastAsia="zh-CN"/>
        </w:rPr>
        <w:t>J Gastroenterol</w:t>
      </w:r>
      <w:r w:rsidRPr="00B320E5">
        <w:rPr>
          <w:rFonts w:ascii="Book Antiqua" w:eastAsia="宋体" w:hAnsi="Book Antiqua" w:cs="宋体"/>
          <w:sz w:val="24"/>
          <w:szCs w:val="24"/>
          <w:lang w:eastAsia="zh-CN"/>
        </w:rPr>
        <w:t xml:space="preserve"> 1999; </w:t>
      </w:r>
      <w:r w:rsidRPr="00B320E5">
        <w:rPr>
          <w:rFonts w:ascii="Book Antiqua" w:eastAsia="宋体" w:hAnsi="Book Antiqua" w:cs="宋体"/>
          <w:b/>
          <w:bCs/>
          <w:sz w:val="24"/>
          <w:szCs w:val="24"/>
          <w:lang w:eastAsia="zh-CN"/>
        </w:rPr>
        <w:t>34</w:t>
      </w:r>
      <w:r w:rsidRPr="00B320E5">
        <w:rPr>
          <w:rFonts w:ascii="Book Antiqua" w:eastAsia="宋体" w:hAnsi="Book Antiqua" w:cs="宋体"/>
          <w:sz w:val="24"/>
          <w:szCs w:val="24"/>
          <w:lang w:eastAsia="zh-CN"/>
        </w:rPr>
        <w:t>: 128-131 [PMID: 10204623]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22 </w:t>
      </w:r>
      <w:r w:rsidRPr="00B320E5">
        <w:rPr>
          <w:rFonts w:ascii="Book Antiqua" w:eastAsia="宋体" w:hAnsi="Book Antiqua" w:cs="宋体"/>
          <w:b/>
          <w:bCs/>
          <w:sz w:val="24"/>
          <w:szCs w:val="24"/>
          <w:lang w:eastAsia="zh-CN"/>
        </w:rPr>
        <w:t>Kidokoro H</w:t>
      </w:r>
      <w:r w:rsidRPr="00B320E5">
        <w:rPr>
          <w:rFonts w:ascii="Book Antiqua" w:eastAsia="宋体" w:hAnsi="Book Antiqua" w:cs="宋体"/>
          <w:sz w:val="24"/>
          <w:szCs w:val="24"/>
          <w:lang w:eastAsia="zh-CN"/>
        </w:rPr>
        <w:t xml:space="preserve">, Kanazawa H, Nachi T, Narahara Y, Osada Y, Mamiya Y, Kimura Y, Taki Y, Atsukawa M, Nakatsuka Y, Kuroda H, Sakamoto C. [A case of refractory hepatic hydrothorax successfully treated with transjugular intrahepatic portosystemic shunt]. </w:t>
      </w:r>
      <w:r w:rsidRPr="00B320E5">
        <w:rPr>
          <w:rFonts w:ascii="Book Antiqua" w:eastAsia="宋体" w:hAnsi="Book Antiqua" w:cs="宋体"/>
          <w:i/>
          <w:iCs/>
          <w:sz w:val="24"/>
          <w:szCs w:val="24"/>
          <w:lang w:eastAsia="zh-CN"/>
        </w:rPr>
        <w:t>Nihon Shokakibyo Gakkai Zasshi</w:t>
      </w:r>
      <w:r w:rsidRPr="00B320E5">
        <w:rPr>
          <w:rFonts w:ascii="Book Antiqua" w:eastAsia="宋体" w:hAnsi="Book Antiqua" w:cs="宋体"/>
          <w:sz w:val="24"/>
          <w:szCs w:val="24"/>
          <w:lang w:eastAsia="zh-CN"/>
        </w:rPr>
        <w:t xml:space="preserve"> 2003; </w:t>
      </w:r>
      <w:r w:rsidRPr="00B320E5">
        <w:rPr>
          <w:rFonts w:ascii="Book Antiqua" w:eastAsia="宋体" w:hAnsi="Book Antiqua" w:cs="宋体"/>
          <w:b/>
          <w:bCs/>
          <w:sz w:val="24"/>
          <w:szCs w:val="24"/>
          <w:lang w:eastAsia="zh-CN"/>
        </w:rPr>
        <w:t>100</w:t>
      </w:r>
      <w:r w:rsidRPr="00B320E5">
        <w:rPr>
          <w:rFonts w:ascii="Book Antiqua" w:eastAsia="宋体" w:hAnsi="Book Antiqua" w:cs="宋体"/>
          <w:sz w:val="24"/>
          <w:szCs w:val="24"/>
          <w:lang w:eastAsia="zh-CN"/>
        </w:rPr>
        <w:t>: 707-712 [PMID: 12833867]</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23 </w:t>
      </w:r>
      <w:r w:rsidRPr="00B320E5">
        <w:rPr>
          <w:rFonts w:ascii="Book Antiqua" w:eastAsia="宋体" w:hAnsi="Book Antiqua" w:cs="宋体"/>
          <w:b/>
          <w:bCs/>
          <w:sz w:val="24"/>
          <w:szCs w:val="24"/>
          <w:lang w:eastAsia="zh-CN"/>
        </w:rPr>
        <w:t>Dhanasekaran R</w:t>
      </w:r>
      <w:r w:rsidRPr="00B320E5">
        <w:rPr>
          <w:rFonts w:ascii="Book Antiqua" w:eastAsia="宋体" w:hAnsi="Book Antiqua" w:cs="宋体"/>
          <w:sz w:val="24"/>
          <w:szCs w:val="24"/>
          <w:lang w:eastAsia="zh-CN"/>
        </w:rPr>
        <w:t xml:space="preserve">, West JK, Gonzales PC, Subramanian R, Parekh S, Spivey JR, Martin LG, Kim HS. Transjugular intrahepatic portosystemic shunt for symptomatic refractory hepatic hydrothorax in patients with cirrhosis. </w:t>
      </w:r>
      <w:r w:rsidRPr="00B320E5">
        <w:rPr>
          <w:rFonts w:ascii="Book Antiqua" w:eastAsia="宋体" w:hAnsi="Book Antiqua" w:cs="宋体"/>
          <w:i/>
          <w:iCs/>
          <w:sz w:val="24"/>
          <w:szCs w:val="24"/>
          <w:lang w:eastAsia="zh-CN"/>
        </w:rPr>
        <w:t>Am J Gastroenterol</w:t>
      </w:r>
      <w:r w:rsidRPr="00B320E5">
        <w:rPr>
          <w:rFonts w:ascii="Book Antiqua" w:eastAsia="宋体" w:hAnsi="Book Antiqua" w:cs="宋体"/>
          <w:sz w:val="24"/>
          <w:szCs w:val="24"/>
          <w:lang w:eastAsia="zh-CN"/>
        </w:rPr>
        <w:t xml:space="preserve"> 2010; </w:t>
      </w:r>
      <w:r w:rsidRPr="00B320E5">
        <w:rPr>
          <w:rFonts w:ascii="Book Antiqua" w:eastAsia="宋体" w:hAnsi="Book Antiqua" w:cs="宋体"/>
          <w:b/>
          <w:bCs/>
          <w:sz w:val="24"/>
          <w:szCs w:val="24"/>
          <w:lang w:eastAsia="zh-CN"/>
        </w:rPr>
        <w:t>105</w:t>
      </w:r>
      <w:r w:rsidRPr="00B320E5">
        <w:rPr>
          <w:rFonts w:ascii="Book Antiqua" w:eastAsia="宋体" w:hAnsi="Book Antiqua" w:cs="宋体"/>
          <w:sz w:val="24"/>
          <w:szCs w:val="24"/>
          <w:lang w:eastAsia="zh-CN"/>
        </w:rPr>
        <w:t>: 635-641 [PMID: 19904245 DOI: 10.1038/ajg.2009.634]</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24 </w:t>
      </w:r>
      <w:r w:rsidRPr="00B320E5">
        <w:rPr>
          <w:rFonts w:ascii="Book Antiqua" w:hAnsi="Book Antiqua"/>
          <w:b/>
          <w:bCs/>
          <w:sz w:val="24"/>
          <w:szCs w:val="24"/>
        </w:rPr>
        <w:t>Jeffries MA</w:t>
      </w:r>
      <w:r w:rsidRPr="00B320E5">
        <w:rPr>
          <w:rFonts w:ascii="Book Antiqua" w:hAnsi="Book Antiqua"/>
          <w:sz w:val="24"/>
          <w:szCs w:val="24"/>
        </w:rPr>
        <w:t xml:space="preserve">, Kazanjian S, Wilson M, Punch J, Fontana RJ. Transjugular intrahepatic portosystemic shunts and liver transplantation in patients with refractory hepatic hydrothorax. </w:t>
      </w:r>
      <w:r w:rsidRPr="00B320E5">
        <w:rPr>
          <w:rFonts w:ascii="Book Antiqua" w:hAnsi="Book Antiqua"/>
          <w:i/>
          <w:iCs/>
          <w:sz w:val="24"/>
          <w:szCs w:val="24"/>
        </w:rPr>
        <w:t>Liver Transpl Surg</w:t>
      </w:r>
      <w:r w:rsidRPr="00B320E5">
        <w:rPr>
          <w:rFonts w:ascii="Book Antiqua" w:hAnsi="Book Antiqua"/>
          <w:sz w:val="24"/>
          <w:szCs w:val="24"/>
        </w:rPr>
        <w:t xml:space="preserve"> 1998; </w:t>
      </w:r>
      <w:r w:rsidRPr="00B320E5">
        <w:rPr>
          <w:rFonts w:ascii="Book Antiqua" w:hAnsi="Book Antiqua"/>
          <w:b/>
          <w:bCs/>
          <w:sz w:val="24"/>
          <w:szCs w:val="24"/>
        </w:rPr>
        <w:t>4</w:t>
      </w:r>
      <w:r w:rsidRPr="00B320E5">
        <w:rPr>
          <w:rFonts w:ascii="Book Antiqua" w:hAnsi="Book Antiqua"/>
          <w:sz w:val="24"/>
          <w:szCs w:val="24"/>
        </w:rPr>
        <w:t>: 416-423 [PMID: 9724480]</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25 </w:t>
      </w:r>
      <w:r w:rsidRPr="00B320E5">
        <w:rPr>
          <w:rFonts w:ascii="Book Antiqua" w:eastAsia="宋体" w:hAnsi="Book Antiqua" w:cs="宋体"/>
          <w:b/>
          <w:bCs/>
          <w:sz w:val="24"/>
          <w:szCs w:val="24"/>
          <w:lang w:eastAsia="zh-CN"/>
        </w:rPr>
        <w:t>Núñez O</w:t>
      </w:r>
      <w:r w:rsidRPr="00B320E5">
        <w:rPr>
          <w:rFonts w:ascii="Book Antiqua" w:eastAsia="宋体" w:hAnsi="Book Antiqua" w:cs="宋体"/>
          <w:sz w:val="24"/>
          <w:szCs w:val="24"/>
          <w:lang w:eastAsia="zh-CN"/>
        </w:rPr>
        <w:t xml:space="preserve">, García A, Rincón D, Alonso S, Echenagusía A, Bañares R. [Percutaneous intrahepatic portosystemic shunting as a treatment for refractory hepatic hydrothorax]. </w:t>
      </w:r>
      <w:r w:rsidRPr="00B320E5">
        <w:rPr>
          <w:rFonts w:ascii="Book Antiqua" w:eastAsia="宋体" w:hAnsi="Book Antiqua" w:cs="宋体"/>
          <w:i/>
          <w:iCs/>
          <w:sz w:val="24"/>
          <w:szCs w:val="24"/>
          <w:lang w:eastAsia="zh-CN"/>
        </w:rPr>
        <w:t>Gastroenterol Hepatol</w:t>
      </w:r>
      <w:r w:rsidRPr="00B320E5">
        <w:rPr>
          <w:rFonts w:ascii="Book Antiqua" w:eastAsia="宋体" w:hAnsi="Book Antiqua" w:cs="宋体"/>
          <w:sz w:val="24"/>
          <w:szCs w:val="24"/>
          <w:lang w:eastAsia="zh-CN"/>
        </w:rPr>
        <w:t xml:space="preserve"> 2002; </w:t>
      </w:r>
      <w:r w:rsidRPr="00B320E5">
        <w:rPr>
          <w:rFonts w:ascii="Book Antiqua" w:eastAsia="宋体" w:hAnsi="Book Antiqua" w:cs="宋体"/>
          <w:b/>
          <w:bCs/>
          <w:sz w:val="24"/>
          <w:szCs w:val="24"/>
          <w:lang w:eastAsia="zh-CN"/>
        </w:rPr>
        <w:t>25</w:t>
      </w:r>
      <w:r w:rsidRPr="00B320E5">
        <w:rPr>
          <w:rFonts w:ascii="Book Antiqua" w:eastAsia="宋体" w:hAnsi="Book Antiqua" w:cs="宋体"/>
          <w:sz w:val="24"/>
          <w:szCs w:val="24"/>
          <w:lang w:eastAsia="zh-CN"/>
        </w:rPr>
        <w:t>: 143-147 [PMID: 11864535]</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26 </w:t>
      </w:r>
      <w:r w:rsidRPr="00B320E5">
        <w:rPr>
          <w:rFonts w:ascii="Book Antiqua" w:eastAsia="宋体" w:hAnsi="Book Antiqua" w:cs="宋体"/>
          <w:b/>
          <w:bCs/>
          <w:sz w:val="24"/>
          <w:szCs w:val="24"/>
          <w:lang w:eastAsia="zh-CN"/>
        </w:rPr>
        <w:t>Siegerstetter V</w:t>
      </w:r>
      <w:r w:rsidRPr="00B320E5">
        <w:rPr>
          <w:rFonts w:ascii="Book Antiqua" w:eastAsia="宋体" w:hAnsi="Book Antiqua" w:cs="宋体"/>
          <w:sz w:val="24"/>
          <w:szCs w:val="24"/>
          <w:lang w:eastAsia="zh-CN"/>
        </w:rPr>
        <w:t xml:space="preserve">, Deibert P, Ochs A, Olschewski M, Blum HE, Rössle M. Treatment of refractory hepatic hydrothorax with transjugular intrahepatic portosystemic shunt: long-term results in 40 patients. </w:t>
      </w:r>
      <w:r w:rsidRPr="00B320E5">
        <w:rPr>
          <w:rFonts w:ascii="Book Antiqua" w:eastAsia="宋体" w:hAnsi="Book Antiqua" w:cs="宋体"/>
          <w:i/>
          <w:iCs/>
          <w:sz w:val="24"/>
          <w:szCs w:val="24"/>
          <w:lang w:eastAsia="zh-CN"/>
        </w:rPr>
        <w:t>Eur J Gastroenterol Hepatol</w:t>
      </w:r>
      <w:r w:rsidRPr="00B320E5">
        <w:rPr>
          <w:rFonts w:ascii="Book Antiqua" w:eastAsia="宋体" w:hAnsi="Book Antiqua" w:cs="宋体"/>
          <w:sz w:val="24"/>
          <w:szCs w:val="24"/>
          <w:lang w:eastAsia="zh-CN"/>
        </w:rPr>
        <w:t xml:space="preserve"> 2001; </w:t>
      </w:r>
      <w:r w:rsidRPr="00B320E5">
        <w:rPr>
          <w:rFonts w:ascii="Book Antiqua" w:eastAsia="宋体" w:hAnsi="Book Antiqua" w:cs="宋体"/>
          <w:b/>
          <w:bCs/>
          <w:sz w:val="24"/>
          <w:szCs w:val="24"/>
          <w:lang w:eastAsia="zh-CN"/>
        </w:rPr>
        <w:t>13</w:t>
      </w:r>
      <w:r w:rsidRPr="00B320E5">
        <w:rPr>
          <w:rFonts w:ascii="Book Antiqua" w:eastAsia="宋体" w:hAnsi="Book Antiqua" w:cs="宋体"/>
          <w:sz w:val="24"/>
          <w:szCs w:val="24"/>
          <w:lang w:eastAsia="zh-CN"/>
        </w:rPr>
        <w:t>: 529-534 [PMID: 11396532]</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27 </w:t>
      </w:r>
      <w:r w:rsidRPr="00B320E5">
        <w:rPr>
          <w:rFonts w:ascii="Book Antiqua" w:eastAsia="宋体" w:hAnsi="Book Antiqua" w:cs="宋体"/>
          <w:b/>
          <w:bCs/>
          <w:sz w:val="24"/>
          <w:szCs w:val="24"/>
          <w:lang w:eastAsia="zh-CN"/>
        </w:rPr>
        <w:t>Spencer EB</w:t>
      </w:r>
      <w:r w:rsidRPr="00B320E5">
        <w:rPr>
          <w:rFonts w:ascii="Book Antiqua" w:eastAsia="宋体" w:hAnsi="Book Antiqua" w:cs="宋体"/>
          <w:sz w:val="24"/>
          <w:szCs w:val="24"/>
          <w:lang w:eastAsia="zh-CN"/>
        </w:rPr>
        <w:t xml:space="preserve">, Cohen DT, Darcy MD. Safety and efficacy of transjugular intrahepatic portosystemic shunt creation for the treatment of hepatic hydrothorax. </w:t>
      </w:r>
      <w:r w:rsidRPr="00B320E5">
        <w:rPr>
          <w:rFonts w:ascii="Book Antiqua" w:eastAsia="宋体" w:hAnsi="Book Antiqua" w:cs="宋体"/>
          <w:i/>
          <w:iCs/>
          <w:sz w:val="24"/>
          <w:szCs w:val="24"/>
          <w:lang w:eastAsia="zh-CN"/>
        </w:rPr>
        <w:t>J Vasc Interv Radiol</w:t>
      </w:r>
      <w:r w:rsidRPr="00B320E5">
        <w:rPr>
          <w:rFonts w:ascii="Book Antiqua" w:eastAsia="宋体" w:hAnsi="Book Antiqua" w:cs="宋体"/>
          <w:sz w:val="24"/>
          <w:szCs w:val="24"/>
          <w:lang w:eastAsia="zh-CN"/>
        </w:rPr>
        <w:t xml:space="preserve"> 2002; </w:t>
      </w:r>
      <w:r w:rsidRPr="00B320E5">
        <w:rPr>
          <w:rFonts w:ascii="Book Antiqua" w:eastAsia="宋体" w:hAnsi="Book Antiqua" w:cs="宋体"/>
          <w:b/>
          <w:bCs/>
          <w:sz w:val="24"/>
          <w:szCs w:val="24"/>
          <w:lang w:eastAsia="zh-CN"/>
        </w:rPr>
        <w:t>13</w:t>
      </w:r>
      <w:r w:rsidRPr="00B320E5">
        <w:rPr>
          <w:rFonts w:ascii="Book Antiqua" w:eastAsia="宋体" w:hAnsi="Book Antiqua" w:cs="宋体"/>
          <w:sz w:val="24"/>
          <w:szCs w:val="24"/>
          <w:lang w:eastAsia="zh-CN"/>
        </w:rPr>
        <w:t>: 385-390 [PMID: 11932369]</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28 </w:t>
      </w:r>
      <w:r w:rsidRPr="00B320E5">
        <w:rPr>
          <w:rFonts w:ascii="Book Antiqua" w:eastAsia="宋体" w:hAnsi="Book Antiqua" w:cs="宋体"/>
          <w:b/>
          <w:bCs/>
          <w:sz w:val="24"/>
          <w:szCs w:val="24"/>
          <w:lang w:eastAsia="zh-CN"/>
        </w:rPr>
        <w:t>Wilputte JY</w:t>
      </w:r>
      <w:r w:rsidRPr="00B320E5">
        <w:rPr>
          <w:rFonts w:ascii="Book Antiqua" w:eastAsia="宋体" w:hAnsi="Book Antiqua" w:cs="宋体"/>
          <w:sz w:val="24"/>
          <w:szCs w:val="24"/>
          <w:lang w:eastAsia="zh-CN"/>
        </w:rPr>
        <w:t xml:space="preserve">, Goffette P, Zech F, Godoy-Gepert A, Geubel A. The outcome after transjugular intrahepatic portosystemic shunt (TIPS) for hepatic hydrothorax is closely related to liver dysfunction: a long-term study in 28 patients. </w:t>
      </w:r>
      <w:r w:rsidRPr="00B320E5">
        <w:rPr>
          <w:rFonts w:ascii="Book Antiqua" w:eastAsia="宋体" w:hAnsi="Book Antiqua" w:cs="宋体"/>
          <w:i/>
          <w:iCs/>
          <w:sz w:val="24"/>
          <w:szCs w:val="24"/>
          <w:lang w:eastAsia="zh-CN"/>
        </w:rPr>
        <w:t>Acta Gastroenterol Belg</w:t>
      </w:r>
      <w:r w:rsidRPr="00B320E5">
        <w:rPr>
          <w:rFonts w:ascii="Book Antiqua" w:eastAsia="宋体" w:hAnsi="Book Antiqua" w:cs="宋体"/>
          <w:sz w:val="24"/>
          <w:szCs w:val="24"/>
          <w:lang w:eastAsia="zh-CN"/>
        </w:rPr>
        <w:t xml:space="preserve"> </w:t>
      </w:r>
      <w:r w:rsidR="00603481" w:rsidRPr="00B320E5">
        <w:rPr>
          <w:rFonts w:ascii="Book Antiqua" w:eastAsia="宋体" w:hAnsi="Book Antiqua" w:cs="宋体" w:hint="eastAsia"/>
          <w:sz w:val="24"/>
          <w:szCs w:val="24"/>
          <w:lang w:eastAsia="zh-CN"/>
        </w:rPr>
        <w:t>2007</w:t>
      </w:r>
      <w:r w:rsidRPr="00B320E5">
        <w:rPr>
          <w:rFonts w:ascii="Book Antiqua" w:eastAsia="宋体" w:hAnsi="Book Antiqua" w:cs="宋体"/>
          <w:sz w:val="24"/>
          <w:szCs w:val="24"/>
          <w:lang w:eastAsia="zh-CN"/>
        </w:rPr>
        <w:t xml:space="preserve">; </w:t>
      </w:r>
      <w:r w:rsidRPr="00B320E5">
        <w:rPr>
          <w:rFonts w:ascii="Book Antiqua" w:eastAsia="宋体" w:hAnsi="Book Antiqua" w:cs="宋体"/>
          <w:b/>
          <w:bCs/>
          <w:sz w:val="24"/>
          <w:szCs w:val="24"/>
          <w:lang w:eastAsia="zh-CN"/>
        </w:rPr>
        <w:t>70</w:t>
      </w:r>
      <w:r w:rsidRPr="00B320E5">
        <w:rPr>
          <w:rFonts w:ascii="Book Antiqua" w:eastAsia="宋体" w:hAnsi="Book Antiqua" w:cs="宋体"/>
          <w:sz w:val="24"/>
          <w:szCs w:val="24"/>
          <w:lang w:eastAsia="zh-CN"/>
        </w:rPr>
        <w:t>: 6-10 [PMID: 17619531]</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29 </w:t>
      </w:r>
      <w:r w:rsidRPr="00B320E5">
        <w:rPr>
          <w:rFonts w:ascii="Book Antiqua" w:eastAsia="宋体" w:hAnsi="Book Antiqua" w:cs="宋体"/>
          <w:b/>
          <w:bCs/>
          <w:sz w:val="24"/>
          <w:szCs w:val="24"/>
          <w:lang w:eastAsia="zh-CN"/>
        </w:rPr>
        <w:t>Stroup DF</w:t>
      </w:r>
      <w:r w:rsidRPr="00B320E5">
        <w:rPr>
          <w:rFonts w:ascii="Book Antiqua" w:eastAsia="宋体" w:hAnsi="Book Antiqua" w:cs="宋体"/>
          <w:sz w:val="24"/>
          <w:szCs w:val="24"/>
          <w:lang w:eastAsia="zh-CN"/>
        </w:rPr>
        <w:t xml:space="preserve">, Berlin JA, Morton SC, Olkin I, Williamson GD, Rennie D, Moher D, Becker BJ, Sipe TA, Thacker SB. Meta-analysis of observational studies in epidemiology: a proposal for reporting. Meta-analysis Of Observational Studies in Epidemiology (MOOSE) group. </w:t>
      </w:r>
      <w:r w:rsidRPr="00B320E5">
        <w:rPr>
          <w:rFonts w:ascii="Book Antiqua" w:eastAsia="宋体" w:hAnsi="Book Antiqua" w:cs="宋体"/>
          <w:i/>
          <w:iCs/>
          <w:sz w:val="24"/>
          <w:szCs w:val="24"/>
          <w:lang w:eastAsia="zh-CN"/>
        </w:rPr>
        <w:t>JAMA</w:t>
      </w:r>
      <w:r w:rsidRPr="00B320E5">
        <w:rPr>
          <w:rFonts w:ascii="Book Antiqua" w:eastAsia="宋体" w:hAnsi="Book Antiqua" w:cs="宋体"/>
          <w:sz w:val="24"/>
          <w:szCs w:val="24"/>
          <w:lang w:eastAsia="zh-CN"/>
        </w:rPr>
        <w:t xml:space="preserve"> 2000; </w:t>
      </w:r>
      <w:r w:rsidRPr="00B320E5">
        <w:rPr>
          <w:rFonts w:ascii="Book Antiqua" w:eastAsia="宋体" w:hAnsi="Book Antiqua" w:cs="宋体"/>
          <w:b/>
          <w:bCs/>
          <w:sz w:val="24"/>
          <w:szCs w:val="24"/>
          <w:lang w:eastAsia="zh-CN"/>
        </w:rPr>
        <w:t>283</w:t>
      </w:r>
      <w:r w:rsidRPr="00B320E5">
        <w:rPr>
          <w:rFonts w:ascii="Book Antiqua" w:eastAsia="宋体" w:hAnsi="Book Antiqua" w:cs="宋体"/>
          <w:sz w:val="24"/>
          <w:szCs w:val="24"/>
          <w:lang w:eastAsia="zh-CN"/>
        </w:rPr>
        <w:t>: 2008-2012 [PMID: 10789670]</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30 </w:t>
      </w:r>
      <w:r w:rsidRPr="00B320E5">
        <w:rPr>
          <w:rFonts w:ascii="Book Antiqua" w:eastAsia="宋体" w:hAnsi="Book Antiqua" w:cs="宋体"/>
          <w:b/>
          <w:bCs/>
          <w:sz w:val="24"/>
          <w:szCs w:val="24"/>
          <w:lang w:eastAsia="zh-CN"/>
        </w:rPr>
        <w:t>Alonso JC</w:t>
      </w:r>
      <w:r w:rsidRPr="00B320E5">
        <w:rPr>
          <w:rFonts w:ascii="Book Antiqua" w:eastAsia="宋体" w:hAnsi="Book Antiqua" w:cs="宋体"/>
          <w:sz w:val="24"/>
          <w:szCs w:val="24"/>
          <w:lang w:eastAsia="zh-CN"/>
        </w:rPr>
        <w:t xml:space="preserve">. Pleural effusion in liver disease. </w:t>
      </w:r>
      <w:r w:rsidRPr="00B320E5">
        <w:rPr>
          <w:rFonts w:ascii="Book Antiqua" w:eastAsia="宋体" w:hAnsi="Book Antiqua" w:cs="宋体"/>
          <w:i/>
          <w:iCs/>
          <w:sz w:val="24"/>
          <w:szCs w:val="24"/>
          <w:lang w:eastAsia="zh-CN"/>
        </w:rPr>
        <w:t>Semin Respir Crit Care Med</w:t>
      </w:r>
      <w:r w:rsidRPr="00B320E5">
        <w:rPr>
          <w:rFonts w:ascii="Book Antiqua" w:eastAsia="宋体" w:hAnsi="Book Antiqua" w:cs="宋体"/>
          <w:sz w:val="24"/>
          <w:szCs w:val="24"/>
          <w:lang w:eastAsia="zh-CN"/>
        </w:rPr>
        <w:t xml:space="preserve"> 2010; </w:t>
      </w:r>
      <w:r w:rsidRPr="00B320E5">
        <w:rPr>
          <w:rFonts w:ascii="Book Antiqua" w:eastAsia="宋体" w:hAnsi="Book Antiqua" w:cs="宋体"/>
          <w:b/>
          <w:bCs/>
          <w:sz w:val="24"/>
          <w:szCs w:val="24"/>
          <w:lang w:eastAsia="zh-CN"/>
        </w:rPr>
        <w:t>31</w:t>
      </w:r>
      <w:r w:rsidRPr="00B320E5">
        <w:rPr>
          <w:rFonts w:ascii="Book Antiqua" w:eastAsia="宋体" w:hAnsi="Book Antiqua" w:cs="宋体"/>
          <w:sz w:val="24"/>
          <w:szCs w:val="24"/>
          <w:lang w:eastAsia="zh-CN"/>
        </w:rPr>
        <w:t>: 698-705 [PMID: 21213201 DOI: 10.1055/s-0030-1269829]</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31 </w:t>
      </w:r>
      <w:r w:rsidRPr="00B320E5">
        <w:rPr>
          <w:rFonts w:ascii="Book Antiqua" w:eastAsia="宋体" w:hAnsi="Book Antiqua" w:cs="宋体"/>
          <w:b/>
          <w:bCs/>
          <w:sz w:val="24"/>
          <w:szCs w:val="24"/>
          <w:lang w:eastAsia="zh-CN"/>
        </w:rPr>
        <w:t>Conn HO</w:t>
      </w:r>
      <w:r w:rsidRPr="00B320E5">
        <w:rPr>
          <w:rFonts w:ascii="Book Antiqua" w:eastAsia="宋体" w:hAnsi="Book Antiqua" w:cs="宋体"/>
          <w:sz w:val="24"/>
          <w:szCs w:val="24"/>
          <w:lang w:eastAsia="zh-CN"/>
        </w:rPr>
        <w:t xml:space="preserve">. Transjugular intrahepatic portal-systemic shunts: the state of the art. </w:t>
      </w:r>
      <w:r w:rsidRPr="00B320E5">
        <w:rPr>
          <w:rFonts w:ascii="Book Antiqua" w:eastAsia="宋体" w:hAnsi="Book Antiqua" w:cs="宋体"/>
          <w:i/>
          <w:iCs/>
          <w:sz w:val="24"/>
          <w:szCs w:val="24"/>
          <w:lang w:eastAsia="zh-CN"/>
        </w:rPr>
        <w:t>Hepatology</w:t>
      </w:r>
      <w:r w:rsidRPr="00B320E5">
        <w:rPr>
          <w:rFonts w:ascii="Book Antiqua" w:eastAsia="宋体" w:hAnsi="Book Antiqua" w:cs="宋体"/>
          <w:sz w:val="24"/>
          <w:szCs w:val="24"/>
          <w:lang w:eastAsia="zh-CN"/>
        </w:rPr>
        <w:t xml:space="preserve"> 1993; </w:t>
      </w:r>
      <w:r w:rsidRPr="00B320E5">
        <w:rPr>
          <w:rFonts w:ascii="Book Antiqua" w:eastAsia="宋体" w:hAnsi="Book Antiqua" w:cs="宋体"/>
          <w:b/>
          <w:bCs/>
          <w:sz w:val="24"/>
          <w:szCs w:val="24"/>
          <w:lang w:eastAsia="zh-CN"/>
        </w:rPr>
        <w:t>17</w:t>
      </w:r>
      <w:r w:rsidRPr="00B320E5">
        <w:rPr>
          <w:rFonts w:ascii="Book Antiqua" w:eastAsia="宋体" w:hAnsi="Book Antiqua" w:cs="宋体"/>
          <w:sz w:val="24"/>
          <w:szCs w:val="24"/>
          <w:lang w:eastAsia="zh-CN"/>
        </w:rPr>
        <w:t>: 148-158 [PMID: 8423036]</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32 </w:t>
      </w:r>
      <w:r w:rsidRPr="00B320E5">
        <w:rPr>
          <w:rFonts w:ascii="Book Antiqua" w:eastAsia="宋体" w:hAnsi="Book Antiqua" w:cs="宋体"/>
          <w:b/>
          <w:bCs/>
          <w:sz w:val="24"/>
          <w:szCs w:val="24"/>
          <w:lang w:eastAsia="zh-CN"/>
        </w:rPr>
        <w:t>Ginès P</w:t>
      </w:r>
      <w:r w:rsidRPr="00B320E5">
        <w:rPr>
          <w:rFonts w:ascii="Book Antiqua" w:eastAsia="宋体" w:hAnsi="Book Antiqua" w:cs="宋体"/>
          <w:sz w:val="24"/>
          <w:szCs w:val="24"/>
          <w:lang w:eastAsia="zh-CN"/>
        </w:rPr>
        <w:t xml:space="preserve">, Uriz J, Calahorra B, Garcia-Tsao G, Kamath PS, Del Arbol LR, Planas R, Bosch J, Arroyo V, Rodés J. Transjugular intrahepatic portosystemic shunting versus paracentesis plus albumin for refractory ascites in cirrhosis. </w:t>
      </w:r>
      <w:r w:rsidRPr="00B320E5">
        <w:rPr>
          <w:rFonts w:ascii="Book Antiqua" w:eastAsia="宋体" w:hAnsi="Book Antiqua" w:cs="宋体"/>
          <w:i/>
          <w:iCs/>
          <w:sz w:val="24"/>
          <w:szCs w:val="24"/>
          <w:lang w:eastAsia="zh-CN"/>
        </w:rPr>
        <w:t>Gastroenterology</w:t>
      </w:r>
      <w:r w:rsidRPr="00B320E5">
        <w:rPr>
          <w:rFonts w:ascii="Book Antiqua" w:eastAsia="宋体" w:hAnsi="Book Antiqua" w:cs="宋体"/>
          <w:sz w:val="24"/>
          <w:szCs w:val="24"/>
          <w:lang w:eastAsia="zh-CN"/>
        </w:rPr>
        <w:t xml:space="preserve"> 2002; </w:t>
      </w:r>
      <w:r w:rsidRPr="00B320E5">
        <w:rPr>
          <w:rFonts w:ascii="Book Antiqua" w:eastAsia="宋体" w:hAnsi="Book Antiqua" w:cs="宋体"/>
          <w:b/>
          <w:bCs/>
          <w:sz w:val="24"/>
          <w:szCs w:val="24"/>
          <w:lang w:eastAsia="zh-CN"/>
        </w:rPr>
        <w:t>123</w:t>
      </w:r>
      <w:r w:rsidRPr="00B320E5">
        <w:rPr>
          <w:rFonts w:ascii="Book Antiqua" w:eastAsia="宋体" w:hAnsi="Book Antiqua" w:cs="宋体"/>
          <w:sz w:val="24"/>
          <w:szCs w:val="24"/>
          <w:lang w:eastAsia="zh-CN"/>
        </w:rPr>
        <w:t>: 1839-1847 [PMID: 12454841 DOI: 10.1053/gast.2002.37073]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33 </w:t>
      </w:r>
      <w:r w:rsidRPr="00B320E5">
        <w:rPr>
          <w:rFonts w:ascii="Book Antiqua" w:eastAsia="宋体" w:hAnsi="Book Antiqua" w:cs="宋体"/>
          <w:b/>
          <w:bCs/>
          <w:sz w:val="24"/>
          <w:szCs w:val="24"/>
          <w:lang w:eastAsia="zh-CN"/>
        </w:rPr>
        <w:t>Kravetz D</w:t>
      </w:r>
      <w:r w:rsidRPr="00B320E5">
        <w:rPr>
          <w:rFonts w:ascii="Book Antiqua" w:eastAsia="宋体" w:hAnsi="Book Antiqua" w:cs="宋体"/>
          <w:sz w:val="24"/>
          <w:szCs w:val="24"/>
          <w:lang w:eastAsia="zh-CN"/>
        </w:rPr>
        <w:t xml:space="preserve">. Prevention of recurrent esophageal variceal hemorrhage: review and current recommendations. </w:t>
      </w:r>
      <w:r w:rsidRPr="00B320E5">
        <w:rPr>
          <w:rFonts w:ascii="Book Antiqua" w:eastAsia="宋体" w:hAnsi="Book Antiqua" w:cs="宋体"/>
          <w:i/>
          <w:iCs/>
          <w:sz w:val="24"/>
          <w:szCs w:val="24"/>
          <w:lang w:eastAsia="zh-CN"/>
        </w:rPr>
        <w:t>J Clin Gastroenterol</w:t>
      </w:r>
      <w:r w:rsidRPr="00B320E5">
        <w:rPr>
          <w:rFonts w:ascii="Book Antiqua" w:eastAsia="宋体" w:hAnsi="Book Antiqua" w:cs="宋体"/>
          <w:sz w:val="24"/>
          <w:szCs w:val="24"/>
          <w:lang w:eastAsia="zh-CN"/>
        </w:rPr>
        <w:t xml:space="preserve"> </w:t>
      </w:r>
      <w:r w:rsidR="00603481" w:rsidRPr="00B320E5">
        <w:rPr>
          <w:rFonts w:ascii="Book Antiqua" w:eastAsia="宋体" w:hAnsi="Book Antiqua" w:cs="宋体" w:hint="eastAsia"/>
          <w:sz w:val="24"/>
          <w:szCs w:val="24"/>
          <w:lang w:eastAsia="zh-CN"/>
        </w:rPr>
        <w:t>2007</w:t>
      </w:r>
      <w:r w:rsidRPr="00B320E5">
        <w:rPr>
          <w:rFonts w:ascii="Book Antiqua" w:eastAsia="宋体" w:hAnsi="Book Antiqua" w:cs="宋体"/>
          <w:sz w:val="24"/>
          <w:szCs w:val="24"/>
          <w:lang w:eastAsia="zh-CN"/>
        </w:rPr>
        <w:t xml:space="preserve">; </w:t>
      </w:r>
      <w:r w:rsidRPr="00B320E5">
        <w:rPr>
          <w:rFonts w:ascii="Book Antiqua" w:eastAsia="宋体" w:hAnsi="Book Antiqua" w:cs="宋体"/>
          <w:b/>
          <w:bCs/>
          <w:sz w:val="24"/>
          <w:szCs w:val="24"/>
          <w:lang w:eastAsia="zh-CN"/>
        </w:rPr>
        <w:t xml:space="preserve">41 </w:t>
      </w:r>
      <w:r w:rsidRPr="00B320E5">
        <w:rPr>
          <w:rFonts w:ascii="Book Antiqua" w:eastAsia="宋体" w:hAnsi="Book Antiqua" w:cs="宋体"/>
          <w:bCs/>
          <w:sz w:val="24"/>
          <w:szCs w:val="24"/>
          <w:lang w:eastAsia="zh-CN"/>
        </w:rPr>
        <w:t>Suppl 3</w:t>
      </w:r>
      <w:r w:rsidRPr="00B320E5">
        <w:rPr>
          <w:rFonts w:ascii="Book Antiqua" w:eastAsia="宋体" w:hAnsi="Book Antiqua" w:cs="宋体"/>
          <w:sz w:val="24"/>
          <w:szCs w:val="24"/>
          <w:lang w:eastAsia="zh-CN"/>
        </w:rPr>
        <w:t>: S318-S322 [PMID: 17975483 DOI: 10.1097/MCG.0b013e318157f0a7]</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34 </w:t>
      </w:r>
      <w:r w:rsidRPr="00B320E5">
        <w:rPr>
          <w:rFonts w:ascii="Book Antiqua" w:eastAsia="宋体" w:hAnsi="Book Antiqua" w:cs="宋体"/>
          <w:b/>
          <w:bCs/>
          <w:sz w:val="24"/>
          <w:szCs w:val="24"/>
          <w:lang w:eastAsia="zh-CN"/>
        </w:rPr>
        <w:t>Lebrec D</w:t>
      </w:r>
      <w:r w:rsidRPr="00B320E5">
        <w:rPr>
          <w:rFonts w:ascii="Book Antiqua" w:eastAsia="宋体" w:hAnsi="Book Antiqua" w:cs="宋体"/>
          <w:sz w:val="24"/>
          <w:szCs w:val="24"/>
          <w:lang w:eastAsia="zh-CN"/>
        </w:rPr>
        <w:t xml:space="preserve">, Giuily N, Hadengue A, Vilgrain V, Moreau R, Poynard T, Gadano A, Lassen C, Benhamou JP, Erlinger S. Transjugular intrahepatic portosystemic shunts: comparison with paracentesis in patients with cirrhosis and refractory ascites: a randomized trial. French Group of Clinicians and a Group of Biologists. </w:t>
      </w:r>
      <w:r w:rsidRPr="00B320E5">
        <w:rPr>
          <w:rFonts w:ascii="Book Antiqua" w:eastAsia="宋体" w:hAnsi="Book Antiqua" w:cs="宋体"/>
          <w:i/>
          <w:iCs/>
          <w:sz w:val="24"/>
          <w:szCs w:val="24"/>
          <w:lang w:eastAsia="zh-CN"/>
        </w:rPr>
        <w:t>J Hepatol</w:t>
      </w:r>
      <w:r w:rsidRPr="00B320E5">
        <w:rPr>
          <w:rFonts w:ascii="Book Antiqua" w:eastAsia="宋体" w:hAnsi="Book Antiqua" w:cs="宋体"/>
          <w:sz w:val="24"/>
          <w:szCs w:val="24"/>
          <w:lang w:eastAsia="zh-CN"/>
        </w:rPr>
        <w:t xml:space="preserve"> 1996; </w:t>
      </w:r>
      <w:r w:rsidRPr="00B320E5">
        <w:rPr>
          <w:rFonts w:ascii="Book Antiqua" w:eastAsia="宋体" w:hAnsi="Book Antiqua" w:cs="宋体"/>
          <w:b/>
          <w:bCs/>
          <w:sz w:val="24"/>
          <w:szCs w:val="24"/>
          <w:lang w:eastAsia="zh-CN"/>
        </w:rPr>
        <w:t>25</w:t>
      </w:r>
      <w:r w:rsidRPr="00B320E5">
        <w:rPr>
          <w:rFonts w:ascii="Book Antiqua" w:eastAsia="宋体" w:hAnsi="Book Antiqua" w:cs="宋体"/>
          <w:sz w:val="24"/>
          <w:szCs w:val="24"/>
          <w:lang w:eastAsia="zh-CN"/>
        </w:rPr>
        <w:t>: 135-144 [PMID: 8878773]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35 </w:t>
      </w:r>
      <w:r w:rsidRPr="00B320E5">
        <w:rPr>
          <w:rFonts w:ascii="Book Antiqua" w:eastAsia="宋体" w:hAnsi="Book Antiqua" w:cs="宋体"/>
          <w:b/>
          <w:bCs/>
          <w:sz w:val="24"/>
          <w:szCs w:val="24"/>
          <w:lang w:eastAsia="zh-CN"/>
        </w:rPr>
        <w:t>Rössle M</w:t>
      </w:r>
      <w:r w:rsidRPr="00B320E5">
        <w:rPr>
          <w:rFonts w:ascii="Book Antiqua" w:eastAsia="宋体" w:hAnsi="Book Antiqua" w:cs="宋体"/>
          <w:sz w:val="24"/>
          <w:szCs w:val="24"/>
          <w:lang w:eastAsia="zh-CN"/>
        </w:rPr>
        <w:t xml:space="preserve">, Ochs A, Gülberg V, Siegerstetter V, Holl J, Deibert P, Olschewski M, Reiser M, Gerbes AL. A comparison of paracentesis and transjugular intrahepatic portosystemic shunting in patients with ascites. </w:t>
      </w:r>
      <w:r w:rsidRPr="00B320E5">
        <w:rPr>
          <w:rFonts w:ascii="Book Antiqua" w:eastAsia="宋体" w:hAnsi="Book Antiqua" w:cs="宋体"/>
          <w:i/>
          <w:iCs/>
          <w:sz w:val="24"/>
          <w:szCs w:val="24"/>
          <w:lang w:eastAsia="zh-CN"/>
        </w:rPr>
        <w:t>N Engl J Med</w:t>
      </w:r>
      <w:r w:rsidRPr="00B320E5">
        <w:rPr>
          <w:rFonts w:ascii="Book Antiqua" w:eastAsia="宋体" w:hAnsi="Book Antiqua" w:cs="宋体"/>
          <w:sz w:val="24"/>
          <w:szCs w:val="24"/>
          <w:lang w:eastAsia="zh-CN"/>
        </w:rPr>
        <w:t xml:space="preserve"> 2000; </w:t>
      </w:r>
      <w:r w:rsidRPr="00B320E5">
        <w:rPr>
          <w:rFonts w:ascii="Book Antiqua" w:eastAsia="宋体" w:hAnsi="Book Antiqua" w:cs="宋体"/>
          <w:b/>
          <w:bCs/>
          <w:sz w:val="24"/>
          <w:szCs w:val="24"/>
          <w:lang w:eastAsia="zh-CN"/>
        </w:rPr>
        <w:t>342</w:t>
      </w:r>
      <w:r w:rsidRPr="00B320E5">
        <w:rPr>
          <w:rFonts w:ascii="Book Antiqua" w:eastAsia="宋体" w:hAnsi="Book Antiqua" w:cs="宋体"/>
          <w:sz w:val="24"/>
          <w:szCs w:val="24"/>
          <w:lang w:eastAsia="zh-CN"/>
        </w:rPr>
        <w:t>: 1701-1707 [PMID: 10841872 DOI: 10.1056/NEJM200006083422303]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36 </w:t>
      </w:r>
      <w:r w:rsidRPr="00B320E5">
        <w:rPr>
          <w:rFonts w:ascii="Book Antiqua" w:eastAsia="宋体" w:hAnsi="Book Antiqua" w:cs="宋体"/>
          <w:b/>
          <w:bCs/>
          <w:sz w:val="24"/>
          <w:szCs w:val="24"/>
          <w:lang w:eastAsia="zh-CN"/>
        </w:rPr>
        <w:t>Salerno F</w:t>
      </w:r>
      <w:r w:rsidRPr="00B320E5">
        <w:rPr>
          <w:rFonts w:ascii="Book Antiqua" w:eastAsia="宋体" w:hAnsi="Book Antiqua" w:cs="宋体"/>
          <w:sz w:val="24"/>
          <w:szCs w:val="24"/>
          <w:lang w:eastAsia="zh-CN"/>
        </w:rPr>
        <w:t xml:space="preserve">, Merli M, Riggio O, Cazzaniga M, Valeriano V, Pozzi M, Nicolini A, Salvatori F. Randomized controlled study of TIPS versus paracentesis plus albumin in cirrhosis with severe ascites. </w:t>
      </w:r>
      <w:r w:rsidRPr="00B320E5">
        <w:rPr>
          <w:rFonts w:ascii="Book Antiqua" w:eastAsia="宋体" w:hAnsi="Book Antiqua" w:cs="宋体"/>
          <w:i/>
          <w:iCs/>
          <w:sz w:val="24"/>
          <w:szCs w:val="24"/>
          <w:lang w:eastAsia="zh-CN"/>
        </w:rPr>
        <w:t>Hepatology</w:t>
      </w:r>
      <w:r w:rsidRPr="00B320E5">
        <w:rPr>
          <w:rFonts w:ascii="Book Antiqua" w:eastAsia="宋体" w:hAnsi="Book Antiqua" w:cs="宋体"/>
          <w:sz w:val="24"/>
          <w:szCs w:val="24"/>
          <w:lang w:eastAsia="zh-CN"/>
        </w:rPr>
        <w:t xml:space="preserve"> 2004; </w:t>
      </w:r>
      <w:r w:rsidRPr="00B320E5">
        <w:rPr>
          <w:rFonts w:ascii="Book Antiqua" w:eastAsia="宋体" w:hAnsi="Book Antiqua" w:cs="宋体"/>
          <w:b/>
          <w:bCs/>
          <w:sz w:val="24"/>
          <w:szCs w:val="24"/>
          <w:lang w:eastAsia="zh-CN"/>
        </w:rPr>
        <w:t>40</w:t>
      </w:r>
      <w:r w:rsidRPr="00B320E5">
        <w:rPr>
          <w:rFonts w:ascii="Book Antiqua" w:eastAsia="宋体" w:hAnsi="Book Antiqua" w:cs="宋体"/>
          <w:sz w:val="24"/>
          <w:szCs w:val="24"/>
          <w:lang w:eastAsia="zh-CN"/>
        </w:rPr>
        <w:t>: 629-635 [PMID: 15349901 DOI: 10.1002/hep.20364]</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37 </w:t>
      </w:r>
      <w:r w:rsidRPr="00B320E5">
        <w:rPr>
          <w:rFonts w:ascii="Book Antiqua" w:eastAsia="宋体" w:hAnsi="Book Antiqua" w:cs="宋体"/>
          <w:b/>
          <w:bCs/>
          <w:sz w:val="24"/>
          <w:szCs w:val="24"/>
          <w:lang w:eastAsia="zh-CN"/>
        </w:rPr>
        <w:t>Boyer TD</w:t>
      </w:r>
      <w:r w:rsidRPr="00B320E5">
        <w:rPr>
          <w:rFonts w:ascii="Book Antiqua" w:eastAsia="宋体" w:hAnsi="Book Antiqua" w:cs="宋体"/>
          <w:sz w:val="24"/>
          <w:szCs w:val="24"/>
          <w:lang w:eastAsia="zh-CN"/>
        </w:rPr>
        <w:t xml:space="preserve">. Transjugular intrahepatic portosystemic shunt: current status. </w:t>
      </w:r>
      <w:r w:rsidRPr="00B320E5">
        <w:rPr>
          <w:rFonts w:ascii="Book Antiqua" w:eastAsia="宋体" w:hAnsi="Book Antiqua" w:cs="宋体"/>
          <w:i/>
          <w:iCs/>
          <w:sz w:val="24"/>
          <w:szCs w:val="24"/>
          <w:lang w:eastAsia="zh-CN"/>
        </w:rPr>
        <w:t>Gastroenterology</w:t>
      </w:r>
      <w:r w:rsidRPr="00B320E5">
        <w:rPr>
          <w:rFonts w:ascii="Book Antiqua" w:eastAsia="宋体" w:hAnsi="Book Antiqua" w:cs="宋体"/>
          <w:sz w:val="24"/>
          <w:szCs w:val="24"/>
          <w:lang w:eastAsia="zh-CN"/>
        </w:rPr>
        <w:t xml:space="preserve"> 2003; </w:t>
      </w:r>
      <w:r w:rsidRPr="00B320E5">
        <w:rPr>
          <w:rFonts w:ascii="Book Antiqua" w:eastAsia="宋体" w:hAnsi="Book Antiqua" w:cs="宋体"/>
          <w:b/>
          <w:bCs/>
          <w:sz w:val="24"/>
          <w:szCs w:val="24"/>
          <w:lang w:eastAsia="zh-CN"/>
        </w:rPr>
        <w:t>124</w:t>
      </w:r>
      <w:r w:rsidRPr="00B320E5">
        <w:rPr>
          <w:rFonts w:ascii="Book Antiqua" w:eastAsia="宋体" w:hAnsi="Book Antiqua" w:cs="宋体"/>
          <w:sz w:val="24"/>
          <w:szCs w:val="24"/>
          <w:lang w:eastAsia="zh-CN"/>
        </w:rPr>
        <w:t>: 1700-1710 [PMID: 12761727]</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38 </w:t>
      </w:r>
      <w:r w:rsidRPr="00B320E5">
        <w:rPr>
          <w:rFonts w:ascii="Book Antiqua" w:eastAsia="宋体" w:hAnsi="Book Antiqua" w:cs="宋体"/>
          <w:b/>
          <w:bCs/>
          <w:sz w:val="24"/>
          <w:szCs w:val="24"/>
          <w:lang w:eastAsia="zh-CN"/>
        </w:rPr>
        <w:t>Boyer TD</w:t>
      </w:r>
      <w:r w:rsidRPr="00B320E5">
        <w:rPr>
          <w:rFonts w:ascii="Book Antiqua" w:eastAsia="宋体" w:hAnsi="Book Antiqua" w:cs="宋体"/>
          <w:sz w:val="24"/>
          <w:szCs w:val="24"/>
          <w:lang w:eastAsia="zh-CN"/>
        </w:rPr>
        <w:t xml:space="preserve">, Haskal ZJ. The Role of Transjugular Intrahepatic Portosystemic Shunt (TIPS) in the Management of Portal Hypertension: update 2009. </w:t>
      </w:r>
      <w:r w:rsidRPr="00B320E5">
        <w:rPr>
          <w:rFonts w:ascii="Book Antiqua" w:eastAsia="宋体" w:hAnsi="Book Antiqua" w:cs="宋体"/>
          <w:i/>
          <w:iCs/>
          <w:sz w:val="24"/>
          <w:szCs w:val="24"/>
          <w:lang w:eastAsia="zh-CN"/>
        </w:rPr>
        <w:t>Hepatology</w:t>
      </w:r>
      <w:r w:rsidRPr="00B320E5">
        <w:rPr>
          <w:rFonts w:ascii="Book Antiqua" w:eastAsia="宋体" w:hAnsi="Book Antiqua" w:cs="宋体"/>
          <w:sz w:val="24"/>
          <w:szCs w:val="24"/>
          <w:lang w:eastAsia="zh-CN"/>
        </w:rPr>
        <w:t xml:space="preserve"> 2010; </w:t>
      </w:r>
      <w:r w:rsidRPr="00B320E5">
        <w:rPr>
          <w:rFonts w:ascii="Book Antiqua" w:eastAsia="宋体" w:hAnsi="Book Antiqua" w:cs="宋体"/>
          <w:b/>
          <w:bCs/>
          <w:sz w:val="24"/>
          <w:szCs w:val="24"/>
          <w:lang w:eastAsia="zh-CN"/>
        </w:rPr>
        <w:t>51</w:t>
      </w:r>
      <w:r w:rsidRPr="00B320E5">
        <w:rPr>
          <w:rFonts w:ascii="Book Antiqua" w:eastAsia="宋体" w:hAnsi="Book Antiqua" w:cs="宋体"/>
          <w:sz w:val="24"/>
          <w:szCs w:val="24"/>
          <w:lang w:eastAsia="zh-CN"/>
        </w:rPr>
        <w:t>: 306 [PMID: 19902484 DOI: 10.1002/hep.23383]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39 </w:t>
      </w:r>
      <w:r w:rsidRPr="00B320E5">
        <w:rPr>
          <w:rFonts w:ascii="Book Antiqua" w:eastAsia="宋体" w:hAnsi="Book Antiqua" w:cs="宋体"/>
          <w:b/>
          <w:bCs/>
          <w:sz w:val="24"/>
          <w:szCs w:val="24"/>
          <w:lang w:eastAsia="zh-CN"/>
        </w:rPr>
        <w:t>Chalasani N</w:t>
      </w:r>
      <w:r w:rsidRPr="00B320E5">
        <w:rPr>
          <w:rFonts w:ascii="Book Antiqua" w:eastAsia="宋体" w:hAnsi="Book Antiqua" w:cs="宋体"/>
          <w:sz w:val="24"/>
          <w:szCs w:val="24"/>
          <w:lang w:eastAsia="zh-CN"/>
        </w:rPr>
        <w:t xml:space="preserve">, Clark WS, Martin LG, Kamean J, Khan MA, Patel NH, Boyer TD. Determinants of mortality in patients with advanced cirrhosis after transjugular intrahepatic portosystemic shunting. </w:t>
      </w:r>
      <w:r w:rsidRPr="00B320E5">
        <w:rPr>
          <w:rFonts w:ascii="Book Antiqua" w:eastAsia="宋体" w:hAnsi="Book Antiqua" w:cs="宋体"/>
          <w:i/>
          <w:iCs/>
          <w:sz w:val="24"/>
          <w:szCs w:val="24"/>
          <w:lang w:eastAsia="zh-CN"/>
        </w:rPr>
        <w:t>Gastroenterology</w:t>
      </w:r>
      <w:r w:rsidRPr="00B320E5">
        <w:rPr>
          <w:rFonts w:ascii="Book Antiqua" w:eastAsia="宋体" w:hAnsi="Book Antiqua" w:cs="宋体"/>
          <w:sz w:val="24"/>
          <w:szCs w:val="24"/>
          <w:lang w:eastAsia="zh-CN"/>
        </w:rPr>
        <w:t xml:space="preserve"> 2000; </w:t>
      </w:r>
      <w:r w:rsidRPr="00B320E5">
        <w:rPr>
          <w:rFonts w:ascii="Book Antiqua" w:eastAsia="宋体" w:hAnsi="Book Antiqua" w:cs="宋体"/>
          <w:b/>
          <w:bCs/>
          <w:sz w:val="24"/>
          <w:szCs w:val="24"/>
          <w:lang w:eastAsia="zh-CN"/>
        </w:rPr>
        <w:t>118</w:t>
      </w:r>
      <w:r w:rsidRPr="00B320E5">
        <w:rPr>
          <w:rFonts w:ascii="Book Antiqua" w:eastAsia="宋体" w:hAnsi="Book Antiqua" w:cs="宋体"/>
          <w:sz w:val="24"/>
          <w:szCs w:val="24"/>
          <w:lang w:eastAsia="zh-CN"/>
        </w:rPr>
        <w:t>: 138-144 [PMID: 10611162]</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40 </w:t>
      </w:r>
      <w:r w:rsidRPr="00B320E5">
        <w:rPr>
          <w:rFonts w:ascii="Book Antiqua" w:eastAsia="宋体" w:hAnsi="Book Antiqua" w:cs="宋体"/>
          <w:b/>
          <w:bCs/>
          <w:sz w:val="24"/>
          <w:szCs w:val="24"/>
          <w:lang w:eastAsia="zh-CN"/>
        </w:rPr>
        <w:t>D'Amico G</w:t>
      </w:r>
      <w:r w:rsidRPr="00B320E5">
        <w:rPr>
          <w:rFonts w:ascii="Book Antiqua" w:eastAsia="宋体" w:hAnsi="Book Antiqua" w:cs="宋体"/>
          <w:sz w:val="24"/>
          <w:szCs w:val="24"/>
          <w:lang w:eastAsia="zh-CN"/>
        </w:rPr>
        <w:t xml:space="preserve">, Morabito A, Pagliaro L, Marubini E. Survival and prognostic indicators in compensated and decompensated cirrhosis. </w:t>
      </w:r>
      <w:r w:rsidRPr="00B320E5">
        <w:rPr>
          <w:rFonts w:ascii="Book Antiqua" w:eastAsia="宋体" w:hAnsi="Book Antiqua" w:cs="宋体"/>
          <w:i/>
          <w:iCs/>
          <w:sz w:val="24"/>
          <w:szCs w:val="24"/>
          <w:lang w:eastAsia="zh-CN"/>
        </w:rPr>
        <w:t>Dig Dis Sci</w:t>
      </w:r>
      <w:r w:rsidRPr="00B320E5">
        <w:rPr>
          <w:rFonts w:ascii="Book Antiqua" w:eastAsia="宋体" w:hAnsi="Book Antiqua" w:cs="宋体"/>
          <w:sz w:val="24"/>
          <w:szCs w:val="24"/>
          <w:lang w:eastAsia="zh-CN"/>
        </w:rPr>
        <w:t xml:space="preserve"> 1986; </w:t>
      </w:r>
      <w:r w:rsidRPr="00B320E5">
        <w:rPr>
          <w:rFonts w:ascii="Book Antiqua" w:eastAsia="宋体" w:hAnsi="Book Antiqua" w:cs="宋体"/>
          <w:b/>
          <w:bCs/>
          <w:sz w:val="24"/>
          <w:szCs w:val="24"/>
          <w:lang w:eastAsia="zh-CN"/>
        </w:rPr>
        <w:t>31</w:t>
      </w:r>
      <w:r w:rsidRPr="00B320E5">
        <w:rPr>
          <w:rFonts w:ascii="Book Antiqua" w:eastAsia="宋体" w:hAnsi="Book Antiqua" w:cs="宋体"/>
          <w:sz w:val="24"/>
          <w:szCs w:val="24"/>
          <w:lang w:eastAsia="zh-CN"/>
        </w:rPr>
        <w:t>: 468-475 [PMID: 3009109]</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41 </w:t>
      </w:r>
      <w:r w:rsidRPr="00B320E5">
        <w:rPr>
          <w:rFonts w:ascii="Book Antiqua" w:eastAsia="宋体" w:hAnsi="Book Antiqua" w:cs="宋体"/>
          <w:b/>
          <w:bCs/>
          <w:sz w:val="24"/>
          <w:szCs w:val="24"/>
          <w:lang w:eastAsia="zh-CN"/>
        </w:rPr>
        <w:t>Helton WS</w:t>
      </w:r>
      <w:r w:rsidRPr="00B320E5">
        <w:rPr>
          <w:rFonts w:ascii="Book Antiqua" w:eastAsia="宋体" w:hAnsi="Book Antiqua" w:cs="宋体"/>
          <w:sz w:val="24"/>
          <w:szCs w:val="24"/>
          <w:lang w:eastAsia="zh-CN"/>
        </w:rPr>
        <w:t xml:space="preserve">, Belshaw A, Althaus S, Park S, Coldwell D, Johansen K. Critical appraisal of the angiographic portacaval shunt (TIPS). </w:t>
      </w:r>
      <w:r w:rsidRPr="00B320E5">
        <w:rPr>
          <w:rFonts w:ascii="Book Antiqua" w:eastAsia="宋体" w:hAnsi="Book Antiqua" w:cs="宋体"/>
          <w:i/>
          <w:iCs/>
          <w:sz w:val="24"/>
          <w:szCs w:val="24"/>
          <w:lang w:eastAsia="zh-CN"/>
        </w:rPr>
        <w:t>Am J Surg</w:t>
      </w:r>
      <w:r w:rsidRPr="00B320E5">
        <w:rPr>
          <w:rFonts w:ascii="Book Antiqua" w:eastAsia="宋体" w:hAnsi="Book Antiqua" w:cs="宋体"/>
          <w:sz w:val="24"/>
          <w:szCs w:val="24"/>
          <w:lang w:eastAsia="zh-CN"/>
        </w:rPr>
        <w:t xml:space="preserve"> 1993; </w:t>
      </w:r>
      <w:r w:rsidRPr="00B320E5">
        <w:rPr>
          <w:rFonts w:ascii="Book Antiqua" w:eastAsia="宋体" w:hAnsi="Book Antiqua" w:cs="宋体"/>
          <w:b/>
          <w:bCs/>
          <w:sz w:val="24"/>
          <w:szCs w:val="24"/>
          <w:lang w:eastAsia="zh-CN"/>
        </w:rPr>
        <w:t>165</w:t>
      </w:r>
      <w:r w:rsidRPr="00B320E5">
        <w:rPr>
          <w:rFonts w:ascii="Book Antiqua" w:eastAsia="宋体" w:hAnsi="Book Antiqua" w:cs="宋体"/>
          <w:sz w:val="24"/>
          <w:szCs w:val="24"/>
          <w:lang w:eastAsia="zh-CN"/>
        </w:rPr>
        <w:t>: 566-571 [PMID: 8488938]</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42 </w:t>
      </w:r>
      <w:r w:rsidRPr="00B320E5">
        <w:rPr>
          <w:rFonts w:ascii="Book Antiqua" w:eastAsia="宋体" w:hAnsi="Book Antiqua" w:cs="宋体"/>
          <w:b/>
          <w:bCs/>
          <w:sz w:val="24"/>
          <w:szCs w:val="24"/>
          <w:lang w:eastAsia="zh-CN"/>
        </w:rPr>
        <w:t>Jalan R</w:t>
      </w:r>
      <w:r w:rsidRPr="00B320E5">
        <w:rPr>
          <w:rFonts w:ascii="Book Antiqua" w:eastAsia="宋体" w:hAnsi="Book Antiqua" w:cs="宋体"/>
          <w:sz w:val="24"/>
          <w:szCs w:val="24"/>
          <w:lang w:eastAsia="zh-CN"/>
        </w:rPr>
        <w:t xml:space="preserve">, Elton RA, Redhead DN, Finlayson ND, Hayes PC. Analysis of prognostic variables in the prediction of mortality, shunt failure, variceal rebleeding and encephalopathy following the transjugular intrahepatic portosystemic stent-shunt for variceal haemorrhage. </w:t>
      </w:r>
      <w:r w:rsidRPr="00B320E5">
        <w:rPr>
          <w:rFonts w:ascii="Book Antiqua" w:eastAsia="宋体" w:hAnsi="Book Antiqua" w:cs="宋体"/>
          <w:i/>
          <w:iCs/>
          <w:sz w:val="24"/>
          <w:szCs w:val="24"/>
          <w:lang w:eastAsia="zh-CN"/>
        </w:rPr>
        <w:t>J Hepatol</w:t>
      </w:r>
      <w:r w:rsidRPr="00B320E5">
        <w:rPr>
          <w:rFonts w:ascii="Book Antiqua" w:eastAsia="宋体" w:hAnsi="Book Antiqua" w:cs="宋体"/>
          <w:sz w:val="24"/>
          <w:szCs w:val="24"/>
          <w:lang w:eastAsia="zh-CN"/>
        </w:rPr>
        <w:t xml:space="preserve"> 1995; </w:t>
      </w:r>
      <w:r w:rsidRPr="00B320E5">
        <w:rPr>
          <w:rFonts w:ascii="Book Antiqua" w:eastAsia="宋体" w:hAnsi="Book Antiqua" w:cs="宋体"/>
          <w:b/>
          <w:bCs/>
          <w:sz w:val="24"/>
          <w:szCs w:val="24"/>
          <w:lang w:eastAsia="zh-CN"/>
        </w:rPr>
        <w:t>23</w:t>
      </w:r>
      <w:r w:rsidRPr="00B320E5">
        <w:rPr>
          <w:rFonts w:ascii="Book Antiqua" w:eastAsia="宋体" w:hAnsi="Book Antiqua" w:cs="宋体"/>
          <w:sz w:val="24"/>
          <w:szCs w:val="24"/>
          <w:lang w:eastAsia="zh-CN"/>
        </w:rPr>
        <w:t>: 123-128 [PMID: 7499782]</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43 </w:t>
      </w:r>
      <w:r w:rsidRPr="00B320E5">
        <w:rPr>
          <w:rFonts w:ascii="Book Antiqua" w:eastAsia="宋体" w:hAnsi="Book Antiqua" w:cs="宋体"/>
          <w:b/>
          <w:bCs/>
          <w:sz w:val="24"/>
          <w:szCs w:val="24"/>
          <w:lang w:eastAsia="zh-CN"/>
        </w:rPr>
        <w:t>Jalan R</w:t>
      </w:r>
      <w:r w:rsidRPr="00B320E5">
        <w:rPr>
          <w:rFonts w:ascii="Book Antiqua" w:eastAsia="宋体" w:hAnsi="Book Antiqua" w:cs="宋体"/>
          <w:sz w:val="24"/>
          <w:szCs w:val="24"/>
          <w:lang w:eastAsia="zh-CN"/>
        </w:rPr>
        <w:t xml:space="preserve">, Redhead DN, Hayes PC. Transjugular intrahepatic portasystemic stent-shunt in the treatment of variceal haemorrhage. </w:t>
      </w:r>
      <w:r w:rsidRPr="00B320E5">
        <w:rPr>
          <w:rFonts w:ascii="Book Antiqua" w:eastAsia="宋体" w:hAnsi="Book Antiqua" w:cs="宋体"/>
          <w:i/>
          <w:iCs/>
          <w:sz w:val="24"/>
          <w:szCs w:val="24"/>
          <w:lang w:eastAsia="zh-CN"/>
        </w:rPr>
        <w:t>Br J Surg</w:t>
      </w:r>
      <w:r w:rsidRPr="00B320E5">
        <w:rPr>
          <w:rFonts w:ascii="Book Antiqua" w:eastAsia="宋体" w:hAnsi="Book Antiqua" w:cs="宋体"/>
          <w:sz w:val="24"/>
          <w:szCs w:val="24"/>
          <w:lang w:eastAsia="zh-CN"/>
        </w:rPr>
        <w:t xml:space="preserve"> 1995; </w:t>
      </w:r>
      <w:r w:rsidRPr="00B320E5">
        <w:rPr>
          <w:rFonts w:ascii="Book Antiqua" w:eastAsia="宋体" w:hAnsi="Book Antiqua" w:cs="宋体"/>
          <w:b/>
          <w:bCs/>
          <w:sz w:val="24"/>
          <w:szCs w:val="24"/>
          <w:lang w:eastAsia="zh-CN"/>
        </w:rPr>
        <w:t>82</w:t>
      </w:r>
      <w:r w:rsidRPr="00B320E5">
        <w:rPr>
          <w:rFonts w:ascii="Book Antiqua" w:eastAsia="宋体" w:hAnsi="Book Antiqua" w:cs="宋体"/>
          <w:sz w:val="24"/>
          <w:szCs w:val="24"/>
          <w:lang w:eastAsia="zh-CN"/>
        </w:rPr>
        <w:t>: 1158-1164 [PMID: 7551988]</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44 </w:t>
      </w:r>
      <w:r w:rsidRPr="00B320E5">
        <w:rPr>
          <w:rFonts w:ascii="Book Antiqua" w:eastAsia="宋体" w:hAnsi="Book Antiqua" w:cs="宋体"/>
          <w:b/>
          <w:bCs/>
          <w:sz w:val="24"/>
          <w:szCs w:val="24"/>
          <w:lang w:eastAsia="zh-CN"/>
        </w:rPr>
        <w:t>Rössle M</w:t>
      </w:r>
      <w:r w:rsidRPr="00B320E5">
        <w:rPr>
          <w:rFonts w:ascii="Book Antiqua" w:eastAsia="宋体" w:hAnsi="Book Antiqua" w:cs="宋体"/>
          <w:sz w:val="24"/>
          <w:szCs w:val="24"/>
          <w:lang w:eastAsia="zh-CN"/>
        </w:rPr>
        <w:t xml:space="preserve">, Haag K, Ochs A, Sellinger M, Nöldge G, Perarnau JM, Berger E, Blum U, Gabelmann A, Hauenstein K. The transjugular intrahepatic portosystemic stent-shunt procedure for variceal bleeding. </w:t>
      </w:r>
      <w:r w:rsidRPr="00B320E5">
        <w:rPr>
          <w:rFonts w:ascii="Book Antiqua" w:eastAsia="宋体" w:hAnsi="Book Antiqua" w:cs="宋体"/>
          <w:i/>
          <w:iCs/>
          <w:sz w:val="24"/>
          <w:szCs w:val="24"/>
          <w:lang w:eastAsia="zh-CN"/>
        </w:rPr>
        <w:t>N Engl J Med</w:t>
      </w:r>
      <w:r w:rsidRPr="00B320E5">
        <w:rPr>
          <w:rFonts w:ascii="Book Antiqua" w:eastAsia="宋体" w:hAnsi="Book Antiqua" w:cs="宋体"/>
          <w:sz w:val="24"/>
          <w:szCs w:val="24"/>
          <w:lang w:eastAsia="zh-CN"/>
        </w:rPr>
        <w:t xml:space="preserve"> 1994; </w:t>
      </w:r>
      <w:r w:rsidRPr="00B320E5">
        <w:rPr>
          <w:rFonts w:ascii="Book Antiqua" w:eastAsia="宋体" w:hAnsi="Book Antiqua" w:cs="宋体"/>
          <w:b/>
          <w:bCs/>
          <w:sz w:val="24"/>
          <w:szCs w:val="24"/>
          <w:lang w:eastAsia="zh-CN"/>
        </w:rPr>
        <w:t>330</w:t>
      </w:r>
      <w:r w:rsidRPr="00B320E5">
        <w:rPr>
          <w:rFonts w:ascii="Book Antiqua" w:eastAsia="宋体" w:hAnsi="Book Antiqua" w:cs="宋体"/>
          <w:sz w:val="24"/>
          <w:szCs w:val="24"/>
          <w:lang w:eastAsia="zh-CN"/>
        </w:rPr>
        <w:t>: 165-171 [PMID: 8264738 DOI: 10.1056/NEJM199401203300303]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45 </w:t>
      </w:r>
      <w:r w:rsidRPr="00B320E5">
        <w:rPr>
          <w:rFonts w:ascii="Book Antiqua" w:eastAsia="宋体" w:hAnsi="Book Antiqua" w:cs="宋体"/>
          <w:b/>
          <w:bCs/>
          <w:sz w:val="24"/>
          <w:szCs w:val="24"/>
          <w:lang w:eastAsia="zh-CN"/>
        </w:rPr>
        <w:t>Salerno F</w:t>
      </w:r>
      <w:r w:rsidRPr="00B320E5">
        <w:rPr>
          <w:rFonts w:ascii="Book Antiqua" w:eastAsia="宋体" w:hAnsi="Book Antiqua" w:cs="宋体"/>
          <w:sz w:val="24"/>
          <w:szCs w:val="24"/>
          <w:lang w:eastAsia="zh-CN"/>
        </w:rPr>
        <w:t xml:space="preserve">, Cammà C, Enea M, Rössle M, Wong F. Transjugular intrahepatic portosystemic shunt for refractory ascites: a meta-analysis of individual patient data. </w:t>
      </w:r>
      <w:r w:rsidRPr="00B320E5">
        <w:rPr>
          <w:rFonts w:ascii="Book Antiqua" w:eastAsia="宋体" w:hAnsi="Book Antiqua" w:cs="宋体"/>
          <w:i/>
          <w:iCs/>
          <w:sz w:val="24"/>
          <w:szCs w:val="24"/>
          <w:lang w:eastAsia="zh-CN"/>
        </w:rPr>
        <w:t>Gastroenterology</w:t>
      </w:r>
      <w:r w:rsidRPr="00B320E5">
        <w:rPr>
          <w:rFonts w:ascii="Book Antiqua" w:eastAsia="宋体" w:hAnsi="Book Antiqua" w:cs="宋体"/>
          <w:sz w:val="24"/>
          <w:szCs w:val="24"/>
          <w:lang w:eastAsia="zh-CN"/>
        </w:rPr>
        <w:t xml:space="preserve"> 2007; </w:t>
      </w:r>
      <w:r w:rsidRPr="00B320E5">
        <w:rPr>
          <w:rFonts w:ascii="Book Antiqua" w:eastAsia="宋体" w:hAnsi="Book Antiqua" w:cs="宋体"/>
          <w:b/>
          <w:bCs/>
          <w:sz w:val="24"/>
          <w:szCs w:val="24"/>
          <w:lang w:eastAsia="zh-CN"/>
        </w:rPr>
        <w:t>133</w:t>
      </w:r>
      <w:r w:rsidRPr="00B320E5">
        <w:rPr>
          <w:rFonts w:ascii="Book Antiqua" w:eastAsia="宋体" w:hAnsi="Book Antiqua" w:cs="宋体"/>
          <w:sz w:val="24"/>
          <w:szCs w:val="24"/>
          <w:lang w:eastAsia="zh-CN"/>
        </w:rPr>
        <w:t>: 825-834 [PMID: 17678653]</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46 </w:t>
      </w:r>
      <w:r w:rsidRPr="00B320E5">
        <w:rPr>
          <w:rFonts w:ascii="Book Antiqua" w:eastAsia="宋体" w:hAnsi="Book Antiqua" w:cs="宋体"/>
          <w:b/>
          <w:bCs/>
          <w:sz w:val="24"/>
          <w:szCs w:val="24"/>
          <w:lang w:eastAsia="zh-CN"/>
        </w:rPr>
        <w:t>D'Amico G</w:t>
      </w:r>
      <w:r w:rsidRPr="00B320E5">
        <w:rPr>
          <w:rFonts w:ascii="Book Antiqua" w:eastAsia="宋体" w:hAnsi="Book Antiqua" w:cs="宋体"/>
          <w:sz w:val="24"/>
          <w:szCs w:val="24"/>
          <w:lang w:eastAsia="zh-CN"/>
        </w:rPr>
        <w:t xml:space="preserve">, Garcia-Tsao G, Pagliaro L. Natural history and prognostic indicators of survival in cirrhosis: a systematic review of 118 studies. </w:t>
      </w:r>
      <w:r w:rsidRPr="00B320E5">
        <w:rPr>
          <w:rFonts w:ascii="Book Antiqua" w:eastAsia="宋体" w:hAnsi="Book Antiqua" w:cs="宋体"/>
          <w:i/>
          <w:iCs/>
          <w:sz w:val="24"/>
          <w:szCs w:val="24"/>
          <w:lang w:eastAsia="zh-CN"/>
        </w:rPr>
        <w:t>J Hepatol</w:t>
      </w:r>
      <w:r w:rsidRPr="00B320E5">
        <w:rPr>
          <w:rFonts w:ascii="Book Antiqua" w:eastAsia="宋体" w:hAnsi="Book Antiqua" w:cs="宋体"/>
          <w:sz w:val="24"/>
          <w:szCs w:val="24"/>
          <w:lang w:eastAsia="zh-CN"/>
        </w:rPr>
        <w:t xml:space="preserve"> 2006; </w:t>
      </w:r>
      <w:r w:rsidRPr="00B320E5">
        <w:rPr>
          <w:rFonts w:ascii="Book Antiqua" w:eastAsia="宋体" w:hAnsi="Book Antiqua" w:cs="宋体"/>
          <w:b/>
          <w:bCs/>
          <w:sz w:val="24"/>
          <w:szCs w:val="24"/>
          <w:lang w:eastAsia="zh-CN"/>
        </w:rPr>
        <w:t>44</w:t>
      </w:r>
      <w:r w:rsidRPr="00B320E5">
        <w:rPr>
          <w:rFonts w:ascii="Book Antiqua" w:eastAsia="宋体" w:hAnsi="Book Antiqua" w:cs="宋体"/>
          <w:sz w:val="24"/>
          <w:szCs w:val="24"/>
          <w:lang w:eastAsia="zh-CN"/>
        </w:rPr>
        <w:t>: 217-231 [PMID: 16298014]</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47 </w:t>
      </w:r>
      <w:r w:rsidRPr="00B320E5">
        <w:rPr>
          <w:rFonts w:ascii="Book Antiqua" w:eastAsia="宋体" w:hAnsi="Book Antiqua" w:cs="宋体"/>
          <w:b/>
          <w:bCs/>
          <w:sz w:val="24"/>
          <w:szCs w:val="24"/>
          <w:lang w:eastAsia="zh-CN"/>
        </w:rPr>
        <w:t>Ginès P</w:t>
      </w:r>
      <w:r w:rsidRPr="00B320E5">
        <w:rPr>
          <w:rFonts w:ascii="Book Antiqua" w:eastAsia="宋体" w:hAnsi="Book Antiqua" w:cs="宋体"/>
          <w:sz w:val="24"/>
          <w:szCs w:val="24"/>
          <w:lang w:eastAsia="zh-CN"/>
        </w:rPr>
        <w:t xml:space="preserve">, Arroyo V, Vargas V, Planas R, Casafont F, Panés J, Hoyos M, Viladomiu L, Rimola A, Morillas R. Paracentesis with intravenous infusion of albumin as compared with peritoneovenous shunting in cirrhosis with refractory ascites. </w:t>
      </w:r>
      <w:r w:rsidRPr="00B320E5">
        <w:rPr>
          <w:rFonts w:ascii="Book Antiqua" w:eastAsia="宋体" w:hAnsi="Book Antiqua" w:cs="宋体"/>
          <w:i/>
          <w:iCs/>
          <w:sz w:val="24"/>
          <w:szCs w:val="24"/>
          <w:lang w:eastAsia="zh-CN"/>
        </w:rPr>
        <w:t>N Engl J Med</w:t>
      </w:r>
      <w:r w:rsidRPr="00B320E5">
        <w:rPr>
          <w:rFonts w:ascii="Book Antiqua" w:eastAsia="宋体" w:hAnsi="Book Antiqua" w:cs="宋体"/>
          <w:sz w:val="24"/>
          <w:szCs w:val="24"/>
          <w:lang w:eastAsia="zh-CN"/>
        </w:rPr>
        <w:t xml:space="preserve"> 1991; </w:t>
      </w:r>
      <w:r w:rsidRPr="00B320E5">
        <w:rPr>
          <w:rFonts w:ascii="Book Antiqua" w:eastAsia="宋体" w:hAnsi="Book Antiqua" w:cs="宋体"/>
          <w:b/>
          <w:bCs/>
          <w:sz w:val="24"/>
          <w:szCs w:val="24"/>
          <w:lang w:eastAsia="zh-CN"/>
        </w:rPr>
        <w:t>325</w:t>
      </w:r>
      <w:r w:rsidRPr="00B320E5">
        <w:rPr>
          <w:rFonts w:ascii="Book Antiqua" w:eastAsia="宋体" w:hAnsi="Book Antiqua" w:cs="宋体"/>
          <w:sz w:val="24"/>
          <w:szCs w:val="24"/>
          <w:lang w:eastAsia="zh-CN"/>
        </w:rPr>
        <w:t>: 829-835 [PMID: 1875966 DOI: 10.1056/NEJM199109193251201]</w:t>
      </w:r>
    </w:p>
    <w:p w:rsidR="00D2147F" w:rsidRPr="00B320E5" w:rsidRDefault="00D2147F" w:rsidP="00D2147F">
      <w:pPr>
        <w:spacing w:after="0" w:line="360" w:lineRule="auto"/>
        <w:jc w:val="both"/>
        <w:rPr>
          <w:rFonts w:ascii="Book Antiqua" w:eastAsia="宋体" w:hAnsi="Book Antiqua" w:cs="宋体"/>
          <w:sz w:val="24"/>
          <w:szCs w:val="24"/>
          <w:lang w:eastAsia="zh-CN"/>
        </w:rPr>
      </w:pPr>
      <w:r w:rsidRPr="00B320E5">
        <w:rPr>
          <w:rFonts w:ascii="Book Antiqua" w:eastAsia="宋体" w:hAnsi="Book Antiqua" w:cs="宋体"/>
          <w:sz w:val="24"/>
          <w:szCs w:val="24"/>
          <w:lang w:eastAsia="zh-CN"/>
        </w:rPr>
        <w:t xml:space="preserve">48 </w:t>
      </w:r>
      <w:r w:rsidRPr="00B320E5">
        <w:rPr>
          <w:rFonts w:ascii="Book Antiqua" w:eastAsia="宋体" w:hAnsi="Book Antiqua" w:cs="宋体"/>
          <w:b/>
          <w:bCs/>
          <w:sz w:val="24"/>
          <w:szCs w:val="24"/>
          <w:lang w:eastAsia="zh-CN"/>
        </w:rPr>
        <w:t>Rössle M</w:t>
      </w:r>
      <w:r w:rsidRPr="00B320E5">
        <w:rPr>
          <w:rFonts w:ascii="Book Antiqua" w:eastAsia="宋体" w:hAnsi="Book Antiqua" w:cs="宋体"/>
          <w:sz w:val="24"/>
          <w:szCs w:val="24"/>
          <w:lang w:eastAsia="zh-CN"/>
        </w:rPr>
        <w:t xml:space="preserve">, Gerbes AL. TIPS for the treatment of refractory ascites, hepatorenal syndrome and hepatic hydrothorax: a critical update. </w:t>
      </w:r>
      <w:r w:rsidRPr="00B320E5">
        <w:rPr>
          <w:rFonts w:ascii="Book Antiqua" w:eastAsia="宋体" w:hAnsi="Book Antiqua" w:cs="宋体"/>
          <w:i/>
          <w:iCs/>
          <w:sz w:val="24"/>
          <w:szCs w:val="24"/>
          <w:lang w:eastAsia="zh-CN"/>
        </w:rPr>
        <w:t>Gut</w:t>
      </w:r>
      <w:r w:rsidRPr="00B320E5">
        <w:rPr>
          <w:rFonts w:ascii="Book Antiqua" w:eastAsia="宋体" w:hAnsi="Book Antiqua" w:cs="宋体"/>
          <w:sz w:val="24"/>
          <w:szCs w:val="24"/>
          <w:lang w:eastAsia="zh-CN"/>
        </w:rPr>
        <w:t xml:space="preserve"> 2010; </w:t>
      </w:r>
      <w:r w:rsidRPr="00B320E5">
        <w:rPr>
          <w:rFonts w:ascii="Book Antiqua" w:eastAsia="宋体" w:hAnsi="Book Antiqua" w:cs="宋体"/>
          <w:b/>
          <w:bCs/>
          <w:sz w:val="24"/>
          <w:szCs w:val="24"/>
          <w:lang w:eastAsia="zh-CN"/>
        </w:rPr>
        <w:t>59</w:t>
      </w:r>
      <w:r w:rsidRPr="00B320E5">
        <w:rPr>
          <w:rFonts w:ascii="Book Antiqua" w:eastAsia="宋体" w:hAnsi="Book Antiqua" w:cs="宋体"/>
          <w:sz w:val="24"/>
          <w:szCs w:val="24"/>
          <w:lang w:eastAsia="zh-CN"/>
        </w:rPr>
        <w:t>: 988-1000 [PMID: 20581246 DOI: 10.1136/gut.2009.193227]</w:t>
      </w:r>
    </w:p>
    <w:p w:rsidR="00C444CA" w:rsidRPr="00B320E5" w:rsidRDefault="00C444CA" w:rsidP="00D2147F">
      <w:pPr>
        <w:tabs>
          <w:tab w:val="left" w:pos="1166"/>
          <w:tab w:val="center" w:pos="4320"/>
          <w:tab w:val="right" w:pos="8640"/>
        </w:tabs>
        <w:suppressAutoHyphens/>
        <w:spacing w:after="0" w:line="360" w:lineRule="auto"/>
        <w:jc w:val="both"/>
        <w:rPr>
          <w:rFonts w:ascii="Book Antiqua" w:eastAsiaTheme="minorEastAsia" w:hAnsi="Book Antiqua"/>
          <w:b/>
          <w:sz w:val="24"/>
          <w:szCs w:val="24"/>
          <w:lang w:eastAsia="zh-CN"/>
        </w:rPr>
      </w:pPr>
    </w:p>
    <w:p w:rsidR="00E042B2" w:rsidRPr="00B320E5" w:rsidRDefault="00C444CA" w:rsidP="00603481">
      <w:pPr>
        <w:tabs>
          <w:tab w:val="left" w:pos="1166"/>
          <w:tab w:val="center" w:pos="4320"/>
          <w:tab w:val="right" w:pos="8640"/>
        </w:tabs>
        <w:suppressAutoHyphens/>
        <w:spacing w:after="0" w:line="360" w:lineRule="auto"/>
        <w:jc w:val="right"/>
        <w:rPr>
          <w:rFonts w:ascii="Book Antiqua" w:hAnsi="Book Antiqua"/>
          <w:b/>
          <w:bCs/>
          <w:sz w:val="24"/>
          <w:szCs w:val="24"/>
        </w:rPr>
      </w:pPr>
      <w:r w:rsidRPr="00B320E5">
        <w:rPr>
          <w:rFonts w:ascii="Book Antiqua" w:hAnsi="Book Antiqua"/>
          <w:b/>
          <w:sz w:val="24"/>
          <w:szCs w:val="24"/>
        </w:rPr>
        <w:t xml:space="preserve">P-Reviewer: </w:t>
      </w:r>
      <w:r w:rsidR="007335BD" w:rsidRPr="00B320E5">
        <w:rPr>
          <w:rFonts w:ascii="Book Antiqua" w:hAnsi="Book Antiqua" w:cs="Tahoma"/>
          <w:sz w:val="24"/>
          <w:szCs w:val="24"/>
        </w:rPr>
        <w:t>Chiu</w:t>
      </w:r>
      <w:r w:rsidR="007335BD" w:rsidRPr="00B320E5">
        <w:rPr>
          <w:rFonts w:ascii="Book Antiqua" w:eastAsiaTheme="minorEastAsia" w:hAnsi="Book Antiqua" w:cs="Tahoma"/>
          <w:sz w:val="24"/>
          <w:szCs w:val="24"/>
          <w:lang w:eastAsia="zh-CN"/>
        </w:rPr>
        <w:t xml:space="preserve"> KW, </w:t>
      </w:r>
      <w:r w:rsidR="007335BD" w:rsidRPr="00B320E5">
        <w:rPr>
          <w:rFonts w:ascii="Book Antiqua" w:hAnsi="Book Antiqua" w:cs="Tahoma"/>
          <w:sz w:val="24"/>
          <w:szCs w:val="24"/>
        </w:rPr>
        <w:t>Takaki</w:t>
      </w:r>
      <w:r w:rsidR="007335BD" w:rsidRPr="00B320E5">
        <w:rPr>
          <w:rFonts w:ascii="Book Antiqua" w:eastAsiaTheme="minorEastAsia" w:hAnsi="Book Antiqua" w:cs="Tahoma"/>
          <w:sz w:val="24"/>
          <w:szCs w:val="24"/>
          <w:lang w:eastAsia="zh-CN"/>
        </w:rPr>
        <w:t xml:space="preserve"> A, </w:t>
      </w:r>
      <w:r w:rsidR="007335BD" w:rsidRPr="00B320E5">
        <w:rPr>
          <w:rFonts w:ascii="Book Antiqua" w:hAnsi="Book Antiqua" w:cs="Tahoma"/>
          <w:sz w:val="24"/>
          <w:szCs w:val="24"/>
        </w:rPr>
        <w:t>Zhang</w:t>
      </w:r>
      <w:r w:rsidR="007335BD" w:rsidRPr="00B320E5">
        <w:rPr>
          <w:rFonts w:ascii="Book Antiqua" w:eastAsiaTheme="minorEastAsia" w:hAnsi="Book Antiqua" w:cs="Tahoma"/>
          <w:sz w:val="24"/>
          <w:szCs w:val="24"/>
          <w:lang w:eastAsia="zh-CN"/>
        </w:rPr>
        <w:t xml:space="preserve"> XC </w:t>
      </w:r>
      <w:r w:rsidRPr="00B320E5">
        <w:rPr>
          <w:rFonts w:ascii="Book Antiqua" w:hAnsi="Book Antiqua"/>
          <w:b/>
          <w:sz w:val="24"/>
          <w:szCs w:val="24"/>
        </w:rPr>
        <w:t xml:space="preserve">S-Editor: </w:t>
      </w:r>
      <w:r w:rsidRPr="00B320E5">
        <w:rPr>
          <w:rFonts w:ascii="Book Antiqua" w:hAnsi="Book Antiqua"/>
          <w:sz w:val="24"/>
          <w:szCs w:val="24"/>
        </w:rPr>
        <w:t>Ji FF</w:t>
      </w:r>
      <w:r w:rsidRPr="00B320E5">
        <w:rPr>
          <w:rFonts w:ascii="Book Antiqua" w:hAnsi="Book Antiqua"/>
          <w:b/>
          <w:sz w:val="24"/>
          <w:szCs w:val="24"/>
        </w:rPr>
        <w:t xml:space="preserve"> L-Editor: E-Editor: </w:t>
      </w:r>
      <w:r w:rsidR="00E042B2" w:rsidRPr="00B320E5">
        <w:rPr>
          <w:rFonts w:ascii="Book Antiqua" w:hAnsi="Book Antiqua"/>
          <w:b/>
          <w:bCs/>
          <w:sz w:val="24"/>
          <w:szCs w:val="24"/>
        </w:rPr>
        <w:br w:type="page"/>
      </w:r>
    </w:p>
    <w:p w:rsidR="00BF22A1" w:rsidRPr="00B320E5" w:rsidRDefault="00BA626E"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 xml:space="preserve"> </w:t>
      </w:r>
      <w:r w:rsidR="007335BD" w:rsidRPr="00B320E5">
        <w:rPr>
          <w:rFonts w:ascii="Book Antiqua" w:hAnsi="Book Antiqua"/>
          <w:b/>
          <w:bCs/>
          <w:sz w:val="24"/>
          <w:szCs w:val="24"/>
        </w:rPr>
        <w:t>Table 1</w:t>
      </w:r>
      <w:r w:rsidR="00BF22A1" w:rsidRPr="00B320E5">
        <w:rPr>
          <w:rFonts w:ascii="Book Antiqua" w:hAnsi="Book Antiqua"/>
          <w:b/>
          <w:bCs/>
          <w:sz w:val="24"/>
          <w:szCs w:val="24"/>
        </w:rPr>
        <w:t xml:space="preserve"> Checklist </w:t>
      </w:r>
      <w:r w:rsidR="007335BD" w:rsidRPr="00B320E5">
        <w:rPr>
          <w:rFonts w:ascii="Book Antiqua" w:hAnsi="Book Antiqua"/>
          <w:b/>
          <w:bCs/>
          <w:sz w:val="24"/>
          <w:szCs w:val="24"/>
        </w:rPr>
        <w:t>summarizing c</w:t>
      </w:r>
      <w:r w:rsidR="00BF22A1" w:rsidRPr="00B320E5">
        <w:rPr>
          <w:rFonts w:ascii="Book Antiqua" w:hAnsi="Book Antiqua"/>
          <w:b/>
          <w:bCs/>
          <w:sz w:val="24"/>
          <w:szCs w:val="24"/>
        </w:rPr>
        <w:t xml:space="preserve">ompliance With </w:t>
      </w:r>
      <w:r w:rsidR="007335BD" w:rsidRPr="00B320E5">
        <w:rPr>
          <w:rFonts w:ascii="Book Antiqua" w:hAnsi="Book Antiqua"/>
          <w:b/>
          <w:bCs/>
          <w:sz w:val="24"/>
          <w:szCs w:val="24"/>
        </w:rPr>
        <w:t>Meta-analysis of Observational Studies in Epidemiology</w:t>
      </w:r>
      <w:r w:rsidR="00BF22A1" w:rsidRPr="00B320E5">
        <w:rPr>
          <w:rFonts w:ascii="Book Antiqua" w:hAnsi="Book Antiqua"/>
          <w:b/>
          <w:bCs/>
          <w:sz w:val="24"/>
          <w:szCs w:val="24"/>
        </w:rPr>
        <w:t xml:space="preserve"> Guidelines</w:t>
      </w:r>
    </w:p>
    <w:tbl>
      <w:tblPr>
        <w:tblW w:w="0" w:type="auto"/>
        <w:tblLook w:val="04A0" w:firstRow="1" w:lastRow="0" w:firstColumn="1" w:lastColumn="0" w:noHBand="0" w:noVBand="1"/>
      </w:tblPr>
      <w:tblGrid>
        <w:gridCol w:w="7218"/>
        <w:gridCol w:w="1638"/>
      </w:tblGrid>
      <w:tr w:rsidR="00B320E5" w:rsidRPr="00B320E5" w:rsidTr="002B76A3">
        <w:tc>
          <w:tcPr>
            <w:tcW w:w="7218" w:type="dxa"/>
            <w:tcBorders>
              <w:top w:val="single" w:sz="4" w:space="0" w:color="auto"/>
              <w:bottom w:val="single" w:sz="4" w:space="0" w:color="auto"/>
            </w:tcBorders>
            <w:shd w:val="clear" w:color="auto" w:fill="auto"/>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MOOSE </w:t>
            </w:r>
            <w:r w:rsidR="007335BD" w:rsidRPr="00B320E5">
              <w:rPr>
                <w:rFonts w:ascii="Book Antiqua" w:hAnsi="Book Antiqua"/>
                <w:bCs/>
                <w:sz w:val="24"/>
                <w:szCs w:val="24"/>
              </w:rPr>
              <w:t>c</w:t>
            </w:r>
            <w:r w:rsidRPr="00B320E5">
              <w:rPr>
                <w:rFonts w:ascii="Book Antiqua" w:hAnsi="Book Antiqua"/>
                <w:bCs/>
                <w:sz w:val="24"/>
                <w:szCs w:val="24"/>
              </w:rPr>
              <w:t>riteria</w:t>
            </w:r>
            <w:r w:rsidRPr="00B320E5">
              <w:rPr>
                <w:rFonts w:ascii="Book Antiqua" w:hAnsi="Book Antiqua"/>
                <w:bCs/>
                <w:sz w:val="24"/>
                <w:szCs w:val="24"/>
                <w:vertAlign w:val="superscript"/>
              </w:rPr>
              <w:t>a</w:t>
            </w:r>
          </w:p>
        </w:tc>
        <w:tc>
          <w:tcPr>
            <w:tcW w:w="1638" w:type="dxa"/>
            <w:tcBorders>
              <w:top w:val="single" w:sz="4" w:space="0" w:color="auto"/>
              <w:bottom w:val="single" w:sz="4" w:space="0" w:color="auto"/>
            </w:tcBorders>
            <w:shd w:val="clear" w:color="auto" w:fill="auto"/>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Met (</w:t>
            </w:r>
            <w:r w:rsidR="007335BD" w:rsidRPr="00B320E5">
              <w:rPr>
                <w:rFonts w:ascii="Book Antiqua" w:hAnsi="Book Antiqua"/>
                <w:bCs/>
                <w:sz w:val="24"/>
                <w:szCs w:val="24"/>
              </w:rPr>
              <w:t>yes/n</w:t>
            </w:r>
            <w:r w:rsidRPr="00B320E5">
              <w:rPr>
                <w:rFonts w:ascii="Book Antiqua" w:hAnsi="Book Antiqua"/>
                <w:bCs/>
                <w:sz w:val="24"/>
                <w:szCs w:val="24"/>
              </w:rPr>
              <w:t>o)</w:t>
            </w:r>
          </w:p>
        </w:tc>
      </w:tr>
      <w:tr w:rsidR="00B320E5" w:rsidRPr="00B320E5" w:rsidTr="002B76A3">
        <w:tc>
          <w:tcPr>
            <w:tcW w:w="0" w:type="auto"/>
            <w:gridSpan w:val="2"/>
            <w:tcBorders>
              <w:top w:val="single" w:sz="4" w:space="0" w:color="auto"/>
            </w:tcBorders>
            <w:shd w:val="clear" w:color="auto" w:fill="auto"/>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sz w:val="24"/>
                <w:szCs w:val="24"/>
              </w:rPr>
              <w:t>Reporting background should include</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Problem definition</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Hypothesis statement</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No</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Description of study outcome(s)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Type of exposure or intervention used</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Type of study designs used</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Study population</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0" w:type="auto"/>
            <w:gridSpan w:val="2"/>
            <w:shd w:val="clear" w:color="auto" w:fill="auto"/>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Reporting of search strategy should include</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Qualifications of searchers (</w:t>
            </w:r>
            <w:r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librarians and investigators)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Search strategy, including time period included in the synthesis and keywords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Effort to include all available studies, including contact with authors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Databases and registries searched</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Search software used, name and version, including special features used (</w:t>
            </w:r>
            <w:r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explosion)</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7335BD">
            <w:pPr>
              <w:spacing w:after="0" w:line="360" w:lineRule="auto"/>
              <w:jc w:val="both"/>
              <w:rPr>
                <w:rFonts w:ascii="Book Antiqua" w:hAnsi="Book Antiqua"/>
                <w:sz w:val="24"/>
                <w:szCs w:val="24"/>
              </w:rPr>
            </w:pPr>
            <w:r w:rsidRPr="00B320E5">
              <w:rPr>
                <w:rFonts w:ascii="Book Antiqua" w:hAnsi="Book Antiqua"/>
                <w:sz w:val="24"/>
                <w:szCs w:val="24"/>
              </w:rPr>
              <w:br w:type="page"/>
              <w:t>Use of hand searching (</w:t>
            </w:r>
            <w:r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reference lists of obtained articles)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List of citations located and those excluded, including justification</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Method of addressing articles published in languages other than English</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Method of handling abstracts and unpublished studies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No</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Description of any contact with authors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No</w:t>
            </w:r>
          </w:p>
        </w:tc>
      </w:tr>
      <w:tr w:rsidR="00B320E5" w:rsidRPr="00B320E5" w:rsidTr="002B76A3">
        <w:tc>
          <w:tcPr>
            <w:tcW w:w="0" w:type="auto"/>
            <w:gridSpan w:val="2"/>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Reporting methods should include</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Description of relevance or appropriateness of studies assembled for assessing the hypothesis to be tested</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Rationale for the selection and coding of data (</w:t>
            </w:r>
            <w:r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sound clinical principles or convenience)</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Documentation of how data were classified and coded (</w:t>
            </w:r>
            <w:r w:rsidR="007335BD"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007335BD"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multiple raters, blinding, and interrater reliability)</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Assessment of confounding (</w:t>
            </w:r>
            <w:r w:rsidR="007335BD"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007335BD"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comparability of cases and controls in studies where appropriate)</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No</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br w:type="page"/>
            </w:r>
            <w:r w:rsidR="007335BD" w:rsidRPr="00B320E5">
              <w:rPr>
                <w:rFonts w:ascii="Book Antiqua" w:hAnsi="Book Antiqua"/>
                <w:sz w:val="24"/>
                <w:szCs w:val="24"/>
              </w:rPr>
              <w:t xml:space="preserve"> </w:t>
            </w:r>
            <w:r w:rsidRPr="00B320E5">
              <w:rPr>
                <w:rFonts w:ascii="Book Antiqua" w:hAnsi="Book Antiqua"/>
                <w:sz w:val="24"/>
                <w:szCs w:val="24"/>
              </w:rPr>
              <w:t>Assessment of study quality, including blinding of quality assessors; stratification or regression on possible predictors of study results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Assessment of heterogeneity</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Description of statistical methods (</w:t>
            </w:r>
            <w:r w:rsidR="007335BD" w:rsidRPr="00B320E5">
              <w:rPr>
                <w:rFonts w:ascii="Book Antiqua" w:hAnsi="Book Antiqua"/>
                <w:i/>
                <w:sz w:val="24"/>
                <w:szCs w:val="24"/>
              </w:rPr>
              <w:t>e</w:t>
            </w:r>
            <w:r w:rsidR="007335BD" w:rsidRPr="00B320E5">
              <w:rPr>
                <w:rFonts w:ascii="Book Antiqua" w:eastAsiaTheme="minorEastAsia" w:hAnsi="Book Antiqua" w:hint="eastAsia"/>
                <w:i/>
                <w:sz w:val="24"/>
                <w:szCs w:val="24"/>
                <w:lang w:eastAsia="zh-CN"/>
              </w:rPr>
              <w:t>.</w:t>
            </w:r>
            <w:r w:rsidR="007335BD" w:rsidRPr="00B320E5">
              <w:rPr>
                <w:rFonts w:ascii="Book Antiqua" w:hAnsi="Book Antiqua"/>
                <w:i/>
                <w:sz w:val="24"/>
                <w:szCs w:val="24"/>
              </w:rPr>
              <w:t>g</w:t>
            </w:r>
            <w:r w:rsidR="007335BD" w:rsidRPr="00B320E5">
              <w:rPr>
                <w:rFonts w:ascii="Book Antiqua" w:eastAsiaTheme="minorEastAsia" w:hAnsi="Book Antiqua" w:hint="eastAsia"/>
                <w:i/>
                <w:sz w:val="24"/>
                <w:szCs w:val="24"/>
                <w:lang w:eastAsia="zh-CN"/>
              </w:rPr>
              <w:t>.</w:t>
            </w:r>
            <w:r w:rsidRPr="00B320E5">
              <w:rPr>
                <w:rFonts w:ascii="Book Antiqua" w:hAnsi="Book Antiqua"/>
                <w:sz w:val="24"/>
                <w:szCs w:val="24"/>
              </w:rPr>
              <w:t>, complete description of fixed or random effects models, justification of whether the chosen models account for predictors of study results, dose-response models, or cumulative meta-analysis) in sufficient detail to be replicated</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Provision of appropriate tables and graphics</w:t>
            </w:r>
          </w:p>
        </w:tc>
        <w:tc>
          <w:tcPr>
            <w:tcW w:w="1638" w:type="dxa"/>
            <w:shd w:val="clear" w:color="auto" w:fill="auto"/>
          </w:tcPr>
          <w:p w:rsidR="00BF22A1" w:rsidRPr="00B320E5" w:rsidRDefault="00BF22A1" w:rsidP="00C571B5">
            <w:pPr>
              <w:tabs>
                <w:tab w:val="left" w:pos="2740"/>
              </w:tabs>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Reporting of results should include</w:t>
            </w:r>
          </w:p>
        </w:tc>
        <w:tc>
          <w:tcPr>
            <w:tcW w:w="1638" w:type="dxa"/>
            <w:shd w:val="clear" w:color="auto" w:fill="auto"/>
          </w:tcPr>
          <w:p w:rsidR="00BF22A1" w:rsidRPr="00B320E5" w:rsidRDefault="00BF22A1" w:rsidP="00C571B5">
            <w:pPr>
              <w:tabs>
                <w:tab w:val="left" w:pos="2740"/>
              </w:tabs>
              <w:spacing w:after="0" w:line="360" w:lineRule="auto"/>
              <w:jc w:val="both"/>
              <w:rPr>
                <w:rFonts w:ascii="Book Antiqua" w:hAnsi="Book Antiqua"/>
                <w:sz w:val="24"/>
                <w:szCs w:val="24"/>
              </w:rPr>
            </w:pP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Graphic summarizing individual study estimates and overall estimate</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Table giving descriptive information for each study included</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Results of sensitivity testing (</w:t>
            </w:r>
            <w:r w:rsidR="000E3390" w:rsidRPr="00B320E5">
              <w:rPr>
                <w:rFonts w:ascii="Book Antiqua" w:hAnsi="Book Antiqua"/>
                <w:i/>
                <w:sz w:val="24"/>
                <w:szCs w:val="24"/>
              </w:rPr>
              <w:t>e</w:t>
            </w:r>
            <w:r w:rsidR="000E3390" w:rsidRPr="00B320E5">
              <w:rPr>
                <w:rFonts w:ascii="Book Antiqua" w:eastAsiaTheme="minorEastAsia" w:hAnsi="Book Antiqua" w:hint="eastAsia"/>
                <w:i/>
                <w:sz w:val="24"/>
                <w:szCs w:val="24"/>
                <w:lang w:eastAsia="zh-CN"/>
              </w:rPr>
              <w:t>.</w:t>
            </w:r>
            <w:r w:rsidR="000E3390" w:rsidRPr="00B320E5">
              <w:rPr>
                <w:rFonts w:ascii="Book Antiqua" w:hAnsi="Book Antiqua"/>
                <w:i/>
                <w:sz w:val="24"/>
                <w:szCs w:val="24"/>
              </w:rPr>
              <w:t>g</w:t>
            </w:r>
            <w:r w:rsidR="000E3390" w:rsidRPr="00B320E5">
              <w:rPr>
                <w:rFonts w:ascii="Book Antiqua" w:eastAsiaTheme="minorEastAsia" w:hAnsi="Book Antiqua" w:hint="eastAsia"/>
                <w:i/>
                <w:sz w:val="24"/>
                <w:szCs w:val="24"/>
                <w:lang w:eastAsia="zh-CN"/>
              </w:rPr>
              <w:t>.</w:t>
            </w:r>
            <w:r w:rsidRPr="00B320E5">
              <w:rPr>
                <w:rFonts w:ascii="Book Antiqua" w:hAnsi="Book Antiqua"/>
                <w:sz w:val="24"/>
                <w:szCs w:val="24"/>
              </w:rPr>
              <w:t>, subgroup analysis)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No</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Indication of statistical uncertainty of findings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Reporting of discussion should include</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Quantitative assessment of bias (</w:t>
            </w:r>
            <w:r w:rsidR="000E3390" w:rsidRPr="00B320E5">
              <w:rPr>
                <w:rFonts w:ascii="Book Antiqua" w:hAnsi="Book Antiqua"/>
                <w:i/>
                <w:sz w:val="24"/>
                <w:szCs w:val="24"/>
              </w:rPr>
              <w:t>e</w:t>
            </w:r>
            <w:r w:rsidR="000E3390" w:rsidRPr="00B320E5">
              <w:rPr>
                <w:rFonts w:ascii="Book Antiqua" w:eastAsiaTheme="minorEastAsia" w:hAnsi="Book Antiqua" w:hint="eastAsia"/>
                <w:i/>
                <w:sz w:val="24"/>
                <w:szCs w:val="24"/>
                <w:lang w:eastAsia="zh-CN"/>
              </w:rPr>
              <w:t>.</w:t>
            </w:r>
            <w:r w:rsidR="000E3390" w:rsidRPr="00B320E5">
              <w:rPr>
                <w:rFonts w:ascii="Book Antiqua" w:hAnsi="Book Antiqua"/>
                <w:i/>
                <w:sz w:val="24"/>
                <w:szCs w:val="24"/>
              </w:rPr>
              <w:t>g</w:t>
            </w:r>
            <w:r w:rsidR="000E3390" w:rsidRPr="00B320E5">
              <w:rPr>
                <w:rFonts w:ascii="Book Antiqua" w:eastAsiaTheme="minorEastAsia" w:hAnsi="Book Antiqua" w:hint="eastAsia"/>
                <w:i/>
                <w:sz w:val="24"/>
                <w:szCs w:val="24"/>
                <w:lang w:eastAsia="zh-CN"/>
              </w:rPr>
              <w:t>.</w:t>
            </w:r>
            <w:r w:rsidRPr="00B320E5">
              <w:rPr>
                <w:rFonts w:ascii="Book Antiqua" w:hAnsi="Book Antiqua"/>
                <w:sz w:val="24"/>
                <w:szCs w:val="24"/>
              </w:rPr>
              <w:t>, publication bias)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NA</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Justification for exclusion (</w:t>
            </w:r>
            <w:r w:rsidR="000E3390" w:rsidRPr="00B320E5">
              <w:rPr>
                <w:rFonts w:ascii="Book Antiqua" w:hAnsi="Book Antiqua"/>
                <w:i/>
                <w:sz w:val="24"/>
                <w:szCs w:val="24"/>
              </w:rPr>
              <w:t>e</w:t>
            </w:r>
            <w:r w:rsidR="000E3390" w:rsidRPr="00B320E5">
              <w:rPr>
                <w:rFonts w:ascii="Book Antiqua" w:eastAsiaTheme="minorEastAsia" w:hAnsi="Book Antiqua" w:hint="eastAsia"/>
                <w:i/>
                <w:sz w:val="24"/>
                <w:szCs w:val="24"/>
                <w:lang w:eastAsia="zh-CN"/>
              </w:rPr>
              <w:t>.</w:t>
            </w:r>
            <w:r w:rsidR="000E3390" w:rsidRPr="00B320E5">
              <w:rPr>
                <w:rFonts w:ascii="Book Antiqua" w:hAnsi="Book Antiqua"/>
                <w:i/>
                <w:sz w:val="24"/>
                <w:szCs w:val="24"/>
              </w:rPr>
              <w:t>g</w:t>
            </w:r>
            <w:r w:rsidR="000E3390" w:rsidRPr="00B320E5">
              <w:rPr>
                <w:rFonts w:ascii="Book Antiqua" w:eastAsiaTheme="minorEastAsia" w:hAnsi="Book Antiqua" w:hint="eastAsia"/>
                <w:i/>
                <w:sz w:val="24"/>
                <w:szCs w:val="24"/>
                <w:lang w:eastAsia="zh-CN"/>
              </w:rPr>
              <w:t>.</w:t>
            </w:r>
            <w:r w:rsidRPr="00B320E5">
              <w:rPr>
                <w:rFonts w:ascii="Book Antiqua" w:hAnsi="Book Antiqua"/>
                <w:sz w:val="24"/>
                <w:szCs w:val="24"/>
              </w:rPr>
              <w:t>, exclusion of non–English-language citations)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Assessment of quality of included studies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Reporting of conclusions should include</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Consideration of alternative explanations for observed results</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Generalization of the conclusions (</w:t>
            </w:r>
            <w:r w:rsidRPr="00B320E5">
              <w:rPr>
                <w:rFonts w:ascii="Book Antiqua" w:hAnsi="Book Antiqua"/>
                <w:i/>
                <w:sz w:val="24"/>
                <w:szCs w:val="24"/>
              </w:rPr>
              <w:t>i</w:t>
            </w:r>
            <w:r w:rsidR="000E3390" w:rsidRPr="00B320E5">
              <w:rPr>
                <w:rFonts w:ascii="Book Antiqua" w:eastAsiaTheme="minorEastAsia" w:hAnsi="Book Antiqua" w:hint="eastAsia"/>
                <w:i/>
                <w:sz w:val="24"/>
                <w:szCs w:val="24"/>
                <w:lang w:eastAsia="zh-CN"/>
              </w:rPr>
              <w:t>.</w:t>
            </w:r>
            <w:r w:rsidRPr="00B320E5">
              <w:rPr>
                <w:rFonts w:ascii="Book Antiqua" w:hAnsi="Book Antiqua"/>
                <w:i/>
                <w:sz w:val="24"/>
                <w:szCs w:val="24"/>
              </w:rPr>
              <w:t>e</w:t>
            </w:r>
            <w:r w:rsidR="000E3390" w:rsidRPr="00B320E5">
              <w:rPr>
                <w:rFonts w:ascii="Book Antiqua" w:eastAsiaTheme="minorEastAsia" w:hAnsi="Book Antiqua" w:hint="eastAsia"/>
                <w:sz w:val="24"/>
                <w:szCs w:val="24"/>
                <w:lang w:eastAsia="zh-CN"/>
              </w:rPr>
              <w:t>.</w:t>
            </w:r>
            <w:r w:rsidRPr="00B320E5">
              <w:rPr>
                <w:rFonts w:ascii="Book Antiqua" w:hAnsi="Book Antiqua"/>
                <w:sz w:val="24"/>
                <w:szCs w:val="24"/>
              </w:rPr>
              <w:t>, appropriate for the data presented and within the domain of the literature review)</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B320E5" w:rsidRPr="00B320E5" w:rsidTr="002B76A3">
        <w:tc>
          <w:tcPr>
            <w:tcW w:w="721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Guidelines for future research</w:t>
            </w:r>
          </w:p>
        </w:tc>
        <w:tc>
          <w:tcPr>
            <w:tcW w:w="1638" w:type="dxa"/>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r w:rsidR="002428AD" w:rsidRPr="00B320E5" w:rsidTr="002B76A3">
        <w:tc>
          <w:tcPr>
            <w:tcW w:w="7218" w:type="dxa"/>
            <w:tcBorders>
              <w:bottom w:val="single" w:sz="4" w:space="0" w:color="auto"/>
            </w:tcBorders>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Disclosure of funding source</w:t>
            </w:r>
          </w:p>
        </w:tc>
        <w:tc>
          <w:tcPr>
            <w:tcW w:w="1638" w:type="dxa"/>
            <w:tcBorders>
              <w:bottom w:val="single" w:sz="4" w:space="0" w:color="auto"/>
            </w:tcBorders>
            <w:shd w:val="clear" w:color="auto" w:fill="auto"/>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Yes</w:t>
            </w:r>
          </w:p>
        </w:tc>
      </w:tr>
    </w:tbl>
    <w:p w:rsidR="000E3390" w:rsidRPr="00B320E5" w:rsidRDefault="000E3390" w:rsidP="00C571B5">
      <w:pPr>
        <w:tabs>
          <w:tab w:val="right" w:pos="540"/>
        </w:tabs>
        <w:spacing w:after="0" w:line="360" w:lineRule="auto"/>
        <w:jc w:val="both"/>
        <w:rPr>
          <w:rFonts w:ascii="Book Antiqua" w:eastAsiaTheme="minorEastAsia" w:hAnsi="Book Antiqua"/>
          <w:sz w:val="24"/>
          <w:szCs w:val="24"/>
          <w:lang w:eastAsia="zh-CN"/>
        </w:rPr>
      </w:pPr>
    </w:p>
    <w:p w:rsidR="000E3390" w:rsidRPr="00B320E5" w:rsidRDefault="00BF22A1" w:rsidP="000E3390">
      <w:pPr>
        <w:tabs>
          <w:tab w:val="right" w:pos="540"/>
        </w:tabs>
        <w:spacing w:after="0" w:line="360" w:lineRule="auto"/>
        <w:jc w:val="both"/>
        <w:rPr>
          <w:rFonts w:ascii="Book Antiqua" w:hAnsi="Book Antiqua"/>
          <w:sz w:val="24"/>
          <w:szCs w:val="24"/>
        </w:rPr>
      </w:pPr>
      <w:r w:rsidRPr="00B320E5">
        <w:rPr>
          <w:rFonts w:ascii="Book Antiqua" w:hAnsi="Book Antiqua"/>
          <w:sz w:val="24"/>
          <w:szCs w:val="24"/>
          <w:vertAlign w:val="superscript"/>
        </w:rPr>
        <w:t>a</w:t>
      </w:r>
      <w:r w:rsidRPr="00B320E5">
        <w:rPr>
          <w:rFonts w:ascii="Book Antiqua" w:hAnsi="Book Antiqua"/>
          <w:sz w:val="24"/>
          <w:szCs w:val="24"/>
        </w:rPr>
        <w:t>Adapted from Stroup</w:t>
      </w:r>
      <w:r w:rsidRPr="00B320E5">
        <w:rPr>
          <w:rFonts w:ascii="Book Antiqua" w:hAnsi="Book Antiqua"/>
          <w:i/>
          <w:sz w:val="24"/>
          <w:szCs w:val="24"/>
        </w:rPr>
        <w:t xml:space="preserve"> et al</w:t>
      </w:r>
      <w:r w:rsidR="000E3390" w:rsidRPr="00B320E5">
        <w:rPr>
          <w:rFonts w:ascii="Book Antiqua" w:eastAsiaTheme="minorEastAsia" w:hAnsi="Book Antiqua" w:hint="eastAsia"/>
          <w:sz w:val="24"/>
          <w:szCs w:val="24"/>
          <w:vertAlign w:val="superscript"/>
          <w:lang w:eastAsia="zh-CN"/>
        </w:rPr>
        <w:t>[</w:t>
      </w:r>
      <w:r w:rsidR="000E3390" w:rsidRPr="00B320E5">
        <w:rPr>
          <w:rFonts w:ascii="Book Antiqua" w:hAnsi="Book Antiqua"/>
          <w:sz w:val="24"/>
          <w:szCs w:val="24"/>
          <w:vertAlign w:val="superscript"/>
        </w:rPr>
        <w:t>30</w:t>
      </w:r>
      <w:r w:rsidR="000E3390" w:rsidRPr="00B320E5">
        <w:rPr>
          <w:rFonts w:ascii="Book Antiqua" w:eastAsiaTheme="minorEastAsia" w:hAnsi="Book Antiqua" w:hint="eastAsia"/>
          <w:sz w:val="24"/>
          <w:szCs w:val="24"/>
          <w:vertAlign w:val="superscript"/>
          <w:lang w:eastAsia="zh-CN"/>
        </w:rPr>
        <w:t>]</w:t>
      </w:r>
      <w:r w:rsidRPr="00B320E5">
        <w:rPr>
          <w:rFonts w:ascii="Book Antiqua" w:hAnsi="Book Antiqua"/>
          <w:sz w:val="24"/>
          <w:szCs w:val="24"/>
        </w:rPr>
        <w:t>. Used with permission.</w:t>
      </w:r>
      <w:r w:rsidR="000E3390" w:rsidRPr="00B320E5">
        <w:rPr>
          <w:rFonts w:ascii="Book Antiqua" w:hAnsi="Book Antiqua"/>
          <w:sz w:val="24"/>
          <w:szCs w:val="24"/>
        </w:rPr>
        <w:t xml:space="preserve"> MOOSE</w:t>
      </w:r>
      <w:r w:rsidR="000E3390" w:rsidRPr="00B320E5">
        <w:rPr>
          <w:rFonts w:ascii="Book Antiqua" w:eastAsiaTheme="minorEastAsia" w:hAnsi="Book Antiqua" w:hint="eastAsia"/>
          <w:sz w:val="24"/>
          <w:szCs w:val="24"/>
          <w:lang w:eastAsia="zh-CN"/>
        </w:rPr>
        <w:t>:</w:t>
      </w:r>
      <w:r w:rsidR="000E3390" w:rsidRPr="00B320E5">
        <w:rPr>
          <w:rFonts w:ascii="Book Antiqua" w:hAnsi="Book Antiqua"/>
          <w:sz w:val="24"/>
          <w:szCs w:val="24"/>
        </w:rPr>
        <w:t xml:space="preserve"> Meta-analysis of Observational Studies in Epidemiolgy; NA</w:t>
      </w:r>
      <w:r w:rsidR="000E3390" w:rsidRPr="00B320E5">
        <w:rPr>
          <w:rFonts w:ascii="Book Antiqua" w:eastAsiaTheme="minorEastAsia" w:hAnsi="Book Antiqua" w:hint="eastAsia"/>
          <w:sz w:val="24"/>
          <w:szCs w:val="24"/>
          <w:lang w:eastAsia="zh-CN"/>
        </w:rPr>
        <w:t>:</w:t>
      </w:r>
      <w:r w:rsidR="000E3390" w:rsidRPr="00B320E5">
        <w:rPr>
          <w:rFonts w:ascii="Book Antiqua" w:hAnsi="Book Antiqua"/>
          <w:sz w:val="24"/>
          <w:szCs w:val="24"/>
        </w:rPr>
        <w:t xml:space="preserve"> Not applicable.</w:t>
      </w:r>
    </w:p>
    <w:p w:rsidR="00BF22A1" w:rsidRPr="00B320E5" w:rsidRDefault="00BF22A1" w:rsidP="00C571B5">
      <w:pPr>
        <w:tabs>
          <w:tab w:val="right" w:pos="540"/>
          <w:tab w:val="left" w:pos="720"/>
        </w:tabs>
        <w:spacing w:after="0" w:line="360" w:lineRule="auto"/>
        <w:jc w:val="both"/>
        <w:rPr>
          <w:rFonts w:ascii="Book Antiqua" w:hAnsi="Book Antiqua"/>
          <w:sz w:val="24"/>
          <w:szCs w:val="24"/>
        </w:rPr>
      </w:pPr>
    </w:p>
    <w:p w:rsidR="00BF22A1" w:rsidRPr="00B320E5" w:rsidRDefault="00BF22A1" w:rsidP="00C571B5">
      <w:pPr>
        <w:tabs>
          <w:tab w:val="right" w:pos="540"/>
          <w:tab w:val="left" w:pos="720"/>
        </w:tabs>
        <w:spacing w:after="0" w:line="360" w:lineRule="auto"/>
        <w:jc w:val="both"/>
        <w:rPr>
          <w:rFonts w:ascii="Book Antiqua" w:hAnsi="Book Antiqua"/>
          <w:sz w:val="24"/>
          <w:szCs w:val="24"/>
        </w:rPr>
      </w:pPr>
    </w:p>
    <w:p w:rsidR="00BF22A1" w:rsidRPr="00B320E5" w:rsidRDefault="00BF22A1" w:rsidP="00C571B5">
      <w:pPr>
        <w:spacing w:after="0" w:line="360" w:lineRule="auto"/>
        <w:jc w:val="both"/>
        <w:rPr>
          <w:rFonts w:ascii="Book Antiqua" w:hAnsi="Book Antiqua"/>
          <w:b/>
          <w:bCs/>
          <w:sz w:val="24"/>
          <w:szCs w:val="24"/>
          <w:highlight w:val="yellow"/>
        </w:rPr>
        <w:sectPr w:rsidR="00BF22A1" w:rsidRPr="00B320E5" w:rsidSect="002B76A3">
          <w:headerReference w:type="first" r:id="rId10"/>
          <w:pgSz w:w="12240" w:h="15840"/>
          <w:pgMar w:top="1800" w:right="1440" w:bottom="1440" w:left="2160" w:header="720" w:footer="720" w:gutter="0"/>
          <w:cols w:space="720"/>
          <w:titlePg/>
          <w:docGrid w:linePitch="299"/>
        </w:sectPr>
      </w:pPr>
    </w:p>
    <w:p w:rsidR="00BF22A1" w:rsidRPr="00B320E5" w:rsidRDefault="00F84CDA"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Table 2</w:t>
      </w:r>
      <w:r w:rsidR="00BF22A1" w:rsidRPr="00B320E5">
        <w:rPr>
          <w:rFonts w:ascii="Book Antiqua" w:hAnsi="Book Antiqua"/>
          <w:b/>
          <w:bCs/>
          <w:sz w:val="24"/>
          <w:szCs w:val="24"/>
        </w:rPr>
        <w:t xml:space="preserve"> Characteristics of 6 </w:t>
      </w:r>
      <w:r w:rsidR="000E3390" w:rsidRPr="00B320E5">
        <w:rPr>
          <w:rFonts w:ascii="Book Antiqua" w:hAnsi="Book Antiqua"/>
          <w:b/>
          <w:bCs/>
          <w:sz w:val="24"/>
          <w:szCs w:val="24"/>
        </w:rPr>
        <w:t xml:space="preserve">studies evaluating the effectiveness of </w:t>
      </w:r>
      <w:r w:rsidR="000E3390" w:rsidRPr="00B320E5">
        <w:rPr>
          <w:rFonts w:ascii="Book Antiqua" w:hAnsi="Book Antiqua"/>
          <w:b/>
          <w:sz w:val="24"/>
          <w:szCs w:val="24"/>
        </w:rPr>
        <w:t>transjugular intrahepatic portosystemic stent shunt</w:t>
      </w:r>
      <w:r w:rsidR="000E3390" w:rsidRPr="00B320E5">
        <w:rPr>
          <w:rFonts w:ascii="Book Antiqua" w:hAnsi="Book Antiqua"/>
          <w:b/>
          <w:bCs/>
          <w:sz w:val="24"/>
          <w:szCs w:val="24"/>
        </w:rPr>
        <w:t xml:space="preserve"> in patients with </w:t>
      </w:r>
      <w:r w:rsidR="000E3390" w:rsidRPr="00B320E5">
        <w:rPr>
          <w:rFonts w:ascii="Book Antiqua" w:hAnsi="Book Antiqua"/>
          <w:b/>
          <w:sz w:val="24"/>
          <w:szCs w:val="24"/>
        </w:rPr>
        <w:t>refractory hepatic hydrothorax</w:t>
      </w:r>
    </w:p>
    <w:tbl>
      <w:tblPr>
        <w:tblW w:w="14055" w:type="dxa"/>
        <w:tblLayout w:type="fixed"/>
        <w:tblLook w:val="04A0" w:firstRow="1" w:lastRow="0" w:firstColumn="1" w:lastColumn="0" w:noHBand="0" w:noVBand="1"/>
      </w:tblPr>
      <w:tblGrid>
        <w:gridCol w:w="1908"/>
        <w:gridCol w:w="4320"/>
        <w:gridCol w:w="3870"/>
        <w:gridCol w:w="3957"/>
      </w:tblGrid>
      <w:tr w:rsidR="00B320E5" w:rsidRPr="00B320E5" w:rsidTr="002B76A3">
        <w:tc>
          <w:tcPr>
            <w:tcW w:w="1908" w:type="dxa"/>
            <w:tcBorders>
              <w:top w:val="single" w:sz="4" w:space="0" w:color="auto"/>
              <w:bottom w:val="single" w:sz="4" w:space="0" w:color="auto"/>
            </w:tcBorders>
            <w:hideMark/>
          </w:tcPr>
          <w:p w:rsidR="00BF22A1" w:rsidRPr="00B320E5" w:rsidRDefault="000E3390" w:rsidP="00C571B5">
            <w:pPr>
              <w:tabs>
                <w:tab w:val="left" w:pos="1166"/>
                <w:tab w:val="center" w:pos="4320"/>
                <w:tab w:val="right" w:pos="8640"/>
              </w:tabs>
              <w:suppressAutoHyphens/>
              <w:spacing w:after="0" w:line="360" w:lineRule="auto"/>
              <w:jc w:val="both"/>
              <w:rPr>
                <w:rFonts w:ascii="Book Antiqua" w:eastAsiaTheme="minorEastAsia" w:hAnsi="Book Antiqua"/>
                <w:b/>
                <w:bCs/>
                <w:sz w:val="24"/>
                <w:szCs w:val="24"/>
                <w:lang w:eastAsia="zh-CN"/>
              </w:rPr>
            </w:pPr>
            <w:r w:rsidRPr="00B320E5">
              <w:rPr>
                <w:rFonts w:ascii="Book Antiqua" w:eastAsiaTheme="minorEastAsia" w:hAnsi="Book Antiqua"/>
                <w:b/>
                <w:bCs/>
                <w:sz w:val="24"/>
                <w:szCs w:val="24"/>
                <w:lang w:eastAsia="zh-CN"/>
              </w:rPr>
              <w:t>R</w:t>
            </w:r>
            <w:r w:rsidRPr="00B320E5">
              <w:rPr>
                <w:rFonts w:ascii="Book Antiqua" w:eastAsiaTheme="minorEastAsia" w:hAnsi="Book Antiqua" w:hint="eastAsia"/>
                <w:b/>
                <w:bCs/>
                <w:sz w:val="24"/>
                <w:szCs w:val="24"/>
                <w:lang w:eastAsia="zh-CN"/>
              </w:rPr>
              <w:t>ef.</w:t>
            </w:r>
          </w:p>
        </w:tc>
        <w:tc>
          <w:tcPr>
            <w:tcW w:w="4320" w:type="dxa"/>
            <w:tcBorders>
              <w:top w:val="single" w:sz="4" w:space="0" w:color="auto"/>
              <w:bottom w:val="single" w:sz="4" w:space="0" w:color="auto"/>
            </w:tcBorders>
            <w:hideMark/>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 xml:space="preserve">Methods and </w:t>
            </w:r>
            <w:r w:rsidR="000E3390" w:rsidRPr="00B320E5">
              <w:rPr>
                <w:rFonts w:ascii="Book Antiqua" w:hAnsi="Book Antiqua"/>
                <w:b/>
                <w:bCs/>
                <w:sz w:val="24"/>
                <w:szCs w:val="24"/>
              </w:rPr>
              <w:t>p</w:t>
            </w:r>
            <w:r w:rsidRPr="00B320E5">
              <w:rPr>
                <w:rFonts w:ascii="Book Antiqua" w:hAnsi="Book Antiqua"/>
                <w:b/>
                <w:bCs/>
                <w:sz w:val="24"/>
                <w:szCs w:val="24"/>
              </w:rPr>
              <w:t>atients</w:t>
            </w:r>
          </w:p>
        </w:tc>
        <w:tc>
          <w:tcPr>
            <w:tcW w:w="3870" w:type="dxa"/>
            <w:tcBorders>
              <w:top w:val="single" w:sz="4" w:space="0" w:color="auto"/>
              <w:bottom w:val="single" w:sz="4" w:space="0" w:color="auto"/>
            </w:tcBorders>
            <w:hideMark/>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Outcomes/</w:t>
            </w:r>
            <w:r w:rsidR="000E3390" w:rsidRPr="00B320E5">
              <w:rPr>
                <w:rFonts w:ascii="Book Antiqua" w:hAnsi="Book Antiqua"/>
                <w:b/>
                <w:bCs/>
                <w:sz w:val="24"/>
                <w:szCs w:val="24"/>
              </w:rPr>
              <w:t>c</w:t>
            </w:r>
            <w:r w:rsidRPr="00B320E5">
              <w:rPr>
                <w:rFonts w:ascii="Book Antiqua" w:hAnsi="Book Antiqua"/>
                <w:b/>
                <w:bCs/>
                <w:sz w:val="24"/>
                <w:szCs w:val="24"/>
              </w:rPr>
              <w:t>omplications</w:t>
            </w:r>
          </w:p>
        </w:tc>
        <w:tc>
          <w:tcPr>
            <w:tcW w:w="3957" w:type="dxa"/>
            <w:tcBorders>
              <w:top w:val="single" w:sz="4" w:space="0" w:color="auto"/>
              <w:bottom w:val="single" w:sz="4" w:space="0" w:color="auto"/>
            </w:tcBorders>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
                <w:bCs/>
                <w:sz w:val="24"/>
                <w:szCs w:val="24"/>
              </w:rPr>
            </w:pPr>
            <w:r w:rsidRPr="00B320E5">
              <w:rPr>
                <w:rFonts w:ascii="Book Antiqua" w:hAnsi="Book Antiqua"/>
                <w:b/>
                <w:bCs/>
                <w:sz w:val="24"/>
                <w:szCs w:val="24"/>
              </w:rPr>
              <w:t>Remarks</w:t>
            </w:r>
          </w:p>
        </w:tc>
      </w:tr>
      <w:tr w:rsidR="00B320E5" w:rsidRPr="00B320E5" w:rsidTr="002B76A3">
        <w:tc>
          <w:tcPr>
            <w:tcW w:w="1908" w:type="dxa"/>
            <w:tcBorders>
              <w:top w:val="single" w:sz="4" w:space="0" w:color="auto"/>
            </w:tcBorders>
            <w:hideMark/>
          </w:tcPr>
          <w:p w:rsidR="00BF22A1" w:rsidRPr="00B320E5" w:rsidRDefault="00BF22A1" w:rsidP="000E3390">
            <w:pPr>
              <w:tabs>
                <w:tab w:val="left" w:pos="1166"/>
                <w:tab w:val="center" w:pos="4320"/>
                <w:tab w:val="right" w:pos="8640"/>
              </w:tabs>
              <w:suppressAutoHyphens/>
              <w:spacing w:after="0" w:line="360" w:lineRule="auto"/>
              <w:jc w:val="both"/>
              <w:rPr>
                <w:rFonts w:ascii="Book Antiqua" w:eastAsiaTheme="minorEastAsia" w:hAnsi="Book Antiqua"/>
                <w:bCs/>
                <w:sz w:val="24"/>
                <w:szCs w:val="24"/>
                <w:lang w:eastAsia="zh-CN"/>
              </w:rPr>
            </w:pPr>
            <w:r w:rsidRPr="00B320E5">
              <w:rPr>
                <w:rFonts w:ascii="Book Antiqua" w:hAnsi="Book Antiqua"/>
                <w:bCs/>
                <w:sz w:val="24"/>
                <w:szCs w:val="24"/>
              </w:rPr>
              <w:t xml:space="preserve">Gordon </w:t>
            </w:r>
            <w:r w:rsidRPr="00B320E5">
              <w:rPr>
                <w:rFonts w:ascii="Book Antiqua" w:hAnsi="Book Antiqua"/>
                <w:bCs/>
                <w:i/>
                <w:sz w:val="24"/>
                <w:szCs w:val="24"/>
              </w:rPr>
              <w:t>et al</w:t>
            </w:r>
            <w:r w:rsidR="000E3390" w:rsidRPr="00B320E5">
              <w:rPr>
                <w:rFonts w:ascii="Book Antiqua" w:eastAsiaTheme="minorEastAsia" w:hAnsi="Book Antiqua" w:hint="eastAsia"/>
                <w:bCs/>
                <w:sz w:val="24"/>
                <w:szCs w:val="24"/>
                <w:vertAlign w:val="superscript"/>
                <w:lang w:eastAsia="zh-CN"/>
              </w:rPr>
              <w:t>[</w:t>
            </w:r>
            <w:r w:rsidR="000E3390" w:rsidRPr="00B320E5">
              <w:rPr>
                <w:rFonts w:ascii="Book Antiqua" w:hAnsi="Book Antiqua"/>
                <w:bCs/>
                <w:sz w:val="24"/>
                <w:szCs w:val="24"/>
                <w:vertAlign w:val="superscript"/>
              </w:rPr>
              <w:t>14</w:t>
            </w:r>
            <w:r w:rsidR="000E3390" w:rsidRPr="00B320E5">
              <w:rPr>
                <w:rFonts w:ascii="Book Antiqua" w:eastAsiaTheme="minorEastAsia" w:hAnsi="Book Antiqua" w:hint="eastAsia"/>
                <w:bCs/>
                <w:sz w:val="24"/>
                <w:szCs w:val="24"/>
                <w:vertAlign w:val="superscript"/>
                <w:lang w:eastAsia="zh-CN"/>
              </w:rPr>
              <w:t>]</w:t>
            </w:r>
            <w:r w:rsidRPr="00B320E5">
              <w:rPr>
                <w:rFonts w:ascii="Book Antiqua" w:hAnsi="Book Antiqua"/>
                <w:bCs/>
                <w:sz w:val="24"/>
                <w:szCs w:val="24"/>
              </w:rPr>
              <w:t xml:space="preserve">, 1997 </w:t>
            </w:r>
          </w:p>
        </w:tc>
        <w:tc>
          <w:tcPr>
            <w:tcW w:w="4320" w:type="dxa"/>
            <w:tcBorders>
              <w:top w:val="single" w:sz="4" w:space="0" w:color="auto"/>
            </w:tcBorders>
            <w:hideMark/>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Retrospective chart review of 24 consecutive patients with medically</w:t>
            </w:r>
            <w:r w:rsidR="00F84CDA" w:rsidRPr="00B320E5">
              <w:rPr>
                <w:rFonts w:ascii="Book Antiqua" w:hAnsi="Book Antiqua"/>
                <w:bCs/>
                <w:sz w:val="24"/>
                <w:szCs w:val="24"/>
              </w:rPr>
              <w:t xml:space="preserve"> </w:t>
            </w:r>
            <w:r w:rsidRPr="00B320E5">
              <w:rPr>
                <w:rFonts w:ascii="Book Antiqua" w:hAnsi="Book Antiqua"/>
                <w:bCs/>
                <w:sz w:val="24"/>
                <w:szCs w:val="24"/>
              </w:rPr>
              <w:t xml:space="preserve">RHH </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Post-TIPSS patients underwent Doppler US studies every 3 to 6 mo </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Mean follow-up was 7.2 mo (range, 0.25-49.0 mo) </w:t>
            </w:r>
          </w:p>
        </w:tc>
        <w:tc>
          <w:tcPr>
            <w:tcW w:w="3870" w:type="dxa"/>
            <w:tcBorders>
              <w:top w:val="single" w:sz="4" w:space="0" w:color="auto"/>
            </w:tcBorders>
            <w:hideMark/>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Post-TIPSS response was categorized as complete, partial, or absent</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Mean change in HVPG</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TIPSS patency was assessed by change in CTP score, survival, and new or </w:t>
            </w:r>
          </w:p>
        </w:tc>
        <w:tc>
          <w:tcPr>
            <w:tcW w:w="3957" w:type="dxa"/>
            <w:tcBorders>
              <w:top w:val="single" w:sz="4" w:space="0" w:color="auto"/>
            </w:tcBorders>
            <w:hideMark/>
          </w:tcPr>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11 </w:t>
            </w:r>
            <w:r w:rsidR="00F028B4" w:rsidRPr="00B320E5">
              <w:rPr>
                <w:rFonts w:ascii="Book Antiqua" w:hAnsi="Book Antiqua"/>
                <w:bCs/>
                <w:sz w:val="24"/>
                <w:szCs w:val="24"/>
              </w:rPr>
              <w:t>P</w:t>
            </w:r>
            <w:r w:rsidRPr="00B320E5">
              <w:rPr>
                <w:rFonts w:ascii="Book Antiqua" w:hAnsi="Book Antiqua"/>
                <w:bCs/>
                <w:sz w:val="24"/>
                <w:szCs w:val="24"/>
              </w:rPr>
              <w:t>atients had variceal bleeding &gt;</w:t>
            </w:r>
            <w:r w:rsidR="000E3390" w:rsidRPr="00B320E5">
              <w:rPr>
                <w:rFonts w:ascii="Book Antiqua" w:eastAsiaTheme="minorEastAsia" w:hAnsi="Book Antiqua" w:hint="eastAsia"/>
                <w:bCs/>
                <w:sz w:val="24"/>
                <w:szCs w:val="24"/>
                <w:lang w:eastAsia="zh-CN"/>
              </w:rPr>
              <w:t xml:space="preserve"> </w:t>
            </w:r>
            <w:r w:rsidR="000E3390" w:rsidRPr="00B320E5">
              <w:rPr>
                <w:rFonts w:ascii="Book Antiqua" w:hAnsi="Book Antiqua"/>
                <w:bCs/>
                <w:sz w:val="24"/>
                <w:szCs w:val="24"/>
              </w:rPr>
              <w:t>4 wk</w:t>
            </w:r>
            <w:r w:rsidRPr="00B320E5">
              <w:rPr>
                <w:rFonts w:ascii="Book Antiqua" w:hAnsi="Book Antiqua"/>
                <w:bCs/>
                <w:sz w:val="24"/>
                <w:szCs w:val="24"/>
              </w:rPr>
              <w:t xml:space="preserve"> before TIPSS</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Stent revision if decreased flow noted</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5 </w:t>
            </w:r>
            <w:r w:rsidR="00F028B4" w:rsidRPr="00B320E5">
              <w:rPr>
                <w:rFonts w:ascii="Book Antiqua" w:hAnsi="Book Antiqua"/>
                <w:bCs/>
                <w:sz w:val="24"/>
                <w:szCs w:val="24"/>
              </w:rPr>
              <w:t>F</w:t>
            </w:r>
            <w:r w:rsidRPr="00B320E5">
              <w:rPr>
                <w:rFonts w:ascii="Book Antiqua" w:hAnsi="Book Antiqua"/>
                <w:bCs/>
                <w:sz w:val="24"/>
                <w:szCs w:val="24"/>
              </w:rPr>
              <w:t>ailures</w:t>
            </w:r>
            <w:r w:rsidR="00F84CDA" w:rsidRPr="00B320E5">
              <w:rPr>
                <w:rFonts w:ascii="Book Antiqua" w:hAnsi="Book Antiqua"/>
                <w:bCs/>
                <w:sz w:val="24"/>
                <w:szCs w:val="24"/>
              </w:rPr>
              <w:t xml:space="preserve"> </w:t>
            </w:r>
            <w:r w:rsidRPr="00B320E5">
              <w:rPr>
                <w:rFonts w:ascii="Book Antiqua" w:hAnsi="Book Antiqua"/>
                <w:bCs/>
                <w:sz w:val="24"/>
                <w:szCs w:val="24"/>
              </w:rPr>
              <w:t>were CTP C</w:t>
            </w:r>
          </w:p>
          <w:p w:rsidR="00BF22A1" w:rsidRPr="00B320E5" w:rsidRDefault="00BF22A1" w:rsidP="00C571B5">
            <w:pPr>
              <w:tabs>
                <w:tab w:val="left" w:pos="1166"/>
                <w:tab w:val="center" w:pos="4320"/>
                <w:tab w:val="right" w:pos="8640"/>
              </w:tabs>
              <w:suppressAutoHyphens/>
              <w:spacing w:after="0" w:line="360" w:lineRule="auto"/>
              <w:jc w:val="both"/>
              <w:rPr>
                <w:rFonts w:ascii="Book Antiqua" w:hAnsi="Book Antiqua"/>
                <w:bCs/>
                <w:sz w:val="24"/>
                <w:szCs w:val="24"/>
              </w:rPr>
            </w:pPr>
            <w:r w:rsidRPr="00B320E5">
              <w:rPr>
                <w:rFonts w:ascii="Book Antiqua" w:hAnsi="Book Antiqua"/>
                <w:bCs/>
                <w:sz w:val="24"/>
                <w:szCs w:val="24"/>
              </w:rPr>
              <w:t xml:space="preserve">12 </w:t>
            </w:r>
            <w:r w:rsidR="00F028B4" w:rsidRPr="00B320E5">
              <w:rPr>
                <w:rFonts w:ascii="Book Antiqua" w:hAnsi="Book Antiqua"/>
                <w:bCs/>
                <w:sz w:val="24"/>
                <w:szCs w:val="24"/>
              </w:rPr>
              <w:t>P</w:t>
            </w:r>
            <w:r w:rsidRPr="00B320E5">
              <w:rPr>
                <w:rFonts w:ascii="Book Antiqua" w:hAnsi="Book Antiqua"/>
                <w:bCs/>
                <w:sz w:val="24"/>
                <w:szCs w:val="24"/>
              </w:rPr>
              <w:t xml:space="preserve">atients had medically RHH; the rest of the </w:t>
            </w:r>
          </w:p>
        </w:tc>
      </w:tr>
      <w:tr w:rsidR="00B320E5" w:rsidRPr="00B320E5" w:rsidTr="002B76A3">
        <w:tc>
          <w:tcPr>
            <w:tcW w:w="1908" w:type="dxa"/>
            <w:tcBorders>
              <w:top w:val="single" w:sz="4" w:space="0" w:color="auto"/>
            </w:tcBorders>
          </w:tcPr>
          <w:p w:rsidR="00BF22A1" w:rsidRPr="00B320E5" w:rsidRDefault="00BF22A1" w:rsidP="00C571B5">
            <w:pPr>
              <w:spacing w:after="0" w:line="360" w:lineRule="auto"/>
              <w:jc w:val="both"/>
              <w:rPr>
                <w:rFonts w:ascii="Book Antiqua" w:hAnsi="Book Antiqua"/>
                <w:bCs/>
                <w:sz w:val="24"/>
                <w:szCs w:val="24"/>
              </w:rPr>
            </w:pPr>
            <w:r w:rsidRPr="00B320E5">
              <w:rPr>
                <w:rFonts w:ascii="Book Antiqua" w:hAnsi="Book Antiqua"/>
                <w:sz w:val="24"/>
                <w:szCs w:val="24"/>
              </w:rPr>
              <w:br w:type="page"/>
            </w:r>
            <w:r w:rsidRPr="00B320E5">
              <w:rPr>
                <w:rFonts w:ascii="Book Antiqua" w:hAnsi="Book Antiqua"/>
                <w:bCs/>
                <w:sz w:val="24"/>
                <w:szCs w:val="24"/>
              </w:rPr>
              <w:t xml:space="preserve"> </w:t>
            </w:r>
          </w:p>
        </w:tc>
        <w:tc>
          <w:tcPr>
            <w:tcW w:w="4320" w:type="dxa"/>
            <w:tcBorders>
              <w:top w:val="single" w:sz="4" w:space="0" w:color="auto"/>
            </w:tcBorders>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Patients with infection were excluded</w:t>
            </w:r>
          </w:p>
        </w:tc>
        <w:tc>
          <w:tcPr>
            <w:tcW w:w="3870" w:type="dxa"/>
            <w:tcBorders>
              <w:top w:val="single" w:sz="4" w:space="0" w:color="auto"/>
            </w:tcBorders>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worsened HE</w:t>
            </w:r>
          </w:p>
        </w:tc>
        <w:tc>
          <w:tcPr>
            <w:tcW w:w="3957" w:type="dxa"/>
            <w:tcBorders>
              <w:top w:val="single" w:sz="4" w:space="0" w:color="auto"/>
            </w:tcBorders>
          </w:tcPr>
          <w:p w:rsidR="00BF22A1" w:rsidRPr="00B320E5" w:rsidRDefault="00AB518B" w:rsidP="00C571B5">
            <w:pPr>
              <w:spacing w:after="0" w:line="360" w:lineRule="auto"/>
              <w:jc w:val="both"/>
              <w:rPr>
                <w:rFonts w:ascii="Book Antiqua" w:hAnsi="Book Antiqua"/>
                <w:sz w:val="24"/>
                <w:szCs w:val="24"/>
              </w:rPr>
            </w:pPr>
            <w:r w:rsidRPr="00B320E5">
              <w:rPr>
                <w:rFonts w:ascii="Book Antiqua" w:hAnsi="Book Antiqua"/>
                <w:sz w:val="24"/>
                <w:szCs w:val="24"/>
              </w:rPr>
              <w:t xml:space="preserve">9 </w:t>
            </w:r>
            <w:r w:rsidR="00F028B4" w:rsidRPr="00B320E5">
              <w:rPr>
                <w:rFonts w:ascii="Book Antiqua" w:hAnsi="Book Antiqua"/>
                <w:sz w:val="24"/>
                <w:szCs w:val="24"/>
              </w:rPr>
              <w:t>P</w:t>
            </w:r>
            <w:r w:rsidR="00BF22A1" w:rsidRPr="00B320E5">
              <w:rPr>
                <w:rFonts w:ascii="Book Antiqua" w:hAnsi="Book Antiqua"/>
                <w:sz w:val="24"/>
                <w:szCs w:val="24"/>
              </w:rPr>
              <w:t>atients</w:t>
            </w:r>
            <w:r w:rsidRPr="00B320E5">
              <w:rPr>
                <w:rFonts w:ascii="Book Antiqua" w:hAnsi="Book Antiqua"/>
                <w:sz w:val="24"/>
                <w:szCs w:val="24"/>
              </w:rPr>
              <w:t xml:space="preserve"> </w:t>
            </w:r>
            <w:r w:rsidR="00BF22A1" w:rsidRPr="00B320E5">
              <w:rPr>
                <w:rFonts w:ascii="Book Antiqua" w:hAnsi="Book Antiqua"/>
                <w:sz w:val="24"/>
                <w:szCs w:val="24"/>
              </w:rPr>
              <w:t>had TIPSS and RHH as a secondary indication with the primary indication being intractable ascites (</w:t>
            </w:r>
            <w:r w:rsidR="00BF22A1" w:rsidRPr="00B320E5">
              <w:rPr>
                <w:rFonts w:ascii="Book Antiqua" w:hAnsi="Book Antiqua"/>
                <w:i/>
                <w:sz w:val="24"/>
                <w:szCs w:val="24"/>
              </w:rPr>
              <w:t>n</w:t>
            </w:r>
            <w:r w:rsidR="000E3390" w:rsidRPr="00B320E5">
              <w:rPr>
                <w:rFonts w:ascii="Book Antiqua" w:eastAsiaTheme="minorEastAsia" w:hAnsi="Book Antiqua" w:hint="eastAsia"/>
                <w:sz w:val="24"/>
                <w:szCs w:val="24"/>
                <w:lang w:eastAsia="zh-CN"/>
              </w:rPr>
              <w:t xml:space="preserve"> </w:t>
            </w:r>
            <w:r w:rsidR="00BF22A1" w:rsidRPr="00B320E5">
              <w:rPr>
                <w:rFonts w:ascii="Book Antiqua" w:hAnsi="Book Antiqua"/>
                <w:sz w:val="24"/>
                <w:szCs w:val="24"/>
              </w:rPr>
              <w:t>=</w:t>
            </w:r>
            <w:r w:rsidR="000E3390" w:rsidRPr="00B320E5">
              <w:rPr>
                <w:rFonts w:ascii="Book Antiqua" w:eastAsiaTheme="minorEastAsia" w:hAnsi="Book Antiqua" w:hint="eastAsia"/>
                <w:sz w:val="24"/>
                <w:szCs w:val="24"/>
                <w:lang w:eastAsia="zh-CN"/>
              </w:rPr>
              <w:t xml:space="preserve"> </w:t>
            </w:r>
            <w:r w:rsidR="00BF22A1" w:rsidRPr="00B320E5">
              <w:rPr>
                <w:rFonts w:ascii="Book Antiqua" w:hAnsi="Book Antiqua"/>
                <w:sz w:val="24"/>
                <w:szCs w:val="24"/>
              </w:rPr>
              <w:t>7) and gastric varices (</w:t>
            </w:r>
            <w:r w:rsidR="00BF22A1" w:rsidRPr="00B320E5">
              <w:rPr>
                <w:rFonts w:ascii="Book Antiqua" w:hAnsi="Book Antiqua"/>
                <w:i/>
                <w:sz w:val="24"/>
                <w:szCs w:val="24"/>
              </w:rPr>
              <w:t>n</w:t>
            </w:r>
            <w:r w:rsidR="000E3390" w:rsidRPr="00B320E5">
              <w:rPr>
                <w:rFonts w:ascii="Book Antiqua" w:eastAsiaTheme="minorEastAsia" w:hAnsi="Book Antiqua" w:hint="eastAsia"/>
                <w:sz w:val="24"/>
                <w:szCs w:val="24"/>
                <w:lang w:eastAsia="zh-CN"/>
              </w:rPr>
              <w:t xml:space="preserve"> </w:t>
            </w:r>
            <w:r w:rsidR="00BF22A1" w:rsidRPr="00B320E5">
              <w:rPr>
                <w:rFonts w:ascii="Book Antiqua" w:hAnsi="Book Antiqua"/>
                <w:sz w:val="24"/>
                <w:szCs w:val="24"/>
              </w:rPr>
              <w:t>=</w:t>
            </w:r>
            <w:r w:rsidR="000E3390" w:rsidRPr="00B320E5">
              <w:rPr>
                <w:rFonts w:ascii="Book Antiqua" w:eastAsiaTheme="minorEastAsia" w:hAnsi="Book Antiqua" w:hint="eastAsia"/>
                <w:sz w:val="24"/>
                <w:szCs w:val="24"/>
                <w:lang w:eastAsia="zh-CN"/>
              </w:rPr>
              <w:t xml:space="preserve"> </w:t>
            </w:r>
            <w:r w:rsidR="00BF22A1" w:rsidRPr="00B320E5">
              <w:rPr>
                <w:rFonts w:ascii="Book Antiqua" w:hAnsi="Book Antiqua"/>
                <w:sz w:val="24"/>
                <w:szCs w:val="24"/>
              </w:rPr>
              <w:t>2)</w:t>
            </w:r>
          </w:p>
        </w:tc>
      </w:tr>
      <w:tr w:rsidR="00B320E5" w:rsidRPr="00B320E5" w:rsidTr="002B76A3">
        <w:tc>
          <w:tcPr>
            <w:tcW w:w="1908" w:type="dxa"/>
            <w:hideMark/>
          </w:tcPr>
          <w:p w:rsidR="00BF22A1" w:rsidRPr="00B320E5" w:rsidRDefault="00BF22A1" w:rsidP="000E3390">
            <w:pPr>
              <w:spacing w:after="0" w:line="360" w:lineRule="auto"/>
              <w:jc w:val="both"/>
              <w:rPr>
                <w:rFonts w:ascii="Book Antiqua" w:hAnsi="Book Antiqua"/>
                <w:bCs/>
                <w:sz w:val="24"/>
                <w:szCs w:val="24"/>
              </w:rPr>
            </w:pPr>
            <w:r w:rsidRPr="00B320E5">
              <w:rPr>
                <w:rFonts w:ascii="Book Antiqua" w:hAnsi="Book Antiqua"/>
                <w:bCs/>
                <w:sz w:val="24"/>
                <w:szCs w:val="24"/>
              </w:rPr>
              <w:t xml:space="preserve">Jeffries </w:t>
            </w:r>
            <w:r w:rsidR="000E3390" w:rsidRPr="00B320E5">
              <w:rPr>
                <w:rFonts w:ascii="Book Antiqua" w:hAnsi="Book Antiqua"/>
                <w:bCs/>
                <w:i/>
                <w:sz w:val="24"/>
                <w:szCs w:val="24"/>
              </w:rPr>
              <w:t>et al</w:t>
            </w:r>
            <w:r w:rsidR="000E3390" w:rsidRPr="00B320E5">
              <w:rPr>
                <w:rFonts w:ascii="Book Antiqua" w:eastAsiaTheme="minorEastAsia" w:hAnsi="Book Antiqua" w:hint="eastAsia"/>
                <w:bCs/>
                <w:sz w:val="24"/>
                <w:szCs w:val="24"/>
                <w:vertAlign w:val="superscript"/>
                <w:lang w:eastAsia="zh-CN"/>
              </w:rPr>
              <w:t>[2</w:t>
            </w:r>
            <w:r w:rsidR="000E3390" w:rsidRPr="00B320E5">
              <w:rPr>
                <w:rFonts w:ascii="Book Antiqua" w:hAnsi="Book Antiqua"/>
                <w:bCs/>
                <w:sz w:val="24"/>
                <w:szCs w:val="24"/>
                <w:vertAlign w:val="superscript"/>
              </w:rPr>
              <w:t>4</w:t>
            </w:r>
            <w:r w:rsidR="000E3390" w:rsidRPr="00B320E5">
              <w:rPr>
                <w:rFonts w:ascii="Book Antiqua" w:eastAsiaTheme="minorEastAsia" w:hAnsi="Book Antiqua" w:hint="eastAsia"/>
                <w:bCs/>
                <w:sz w:val="24"/>
                <w:szCs w:val="24"/>
                <w:vertAlign w:val="superscript"/>
                <w:lang w:eastAsia="zh-CN"/>
              </w:rPr>
              <w:t>]</w:t>
            </w:r>
            <w:r w:rsidR="000E3390" w:rsidRPr="00B320E5">
              <w:rPr>
                <w:rFonts w:ascii="Book Antiqua" w:hAnsi="Book Antiqua"/>
                <w:bCs/>
                <w:sz w:val="24"/>
                <w:szCs w:val="24"/>
              </w:rPr>
              <w:t>,</w:t>
            </w:r>
            <w:r w:rsidR="000E3390"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 xml:space="preserve">1998 </w:t>
            </w:r>
          </w:p>
        </w:tc>
        <w:tc>
          <w:tcPr>
            <w:tcW w:w="432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Retrospective chart review of 12 consecutive patients with medically RHH</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Post-TIPSS, patients had Doppler US studies every 3 mo</w:t>
            </w:r>
          </w:p>
        </w:tc>
        <w:tc>
          <w:tcPr>
            <w:tcW w:w="387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Post-TIPSS response at </w:t>
            </w:r>
            <w:r w:rsidR="00F84CDA" w:rsidRPr="00B320E5">
              <w:rPr>
                <w:rFonts w:ascii="Book Antiqua" w:hAnsi="Book Antiqua"/>
                <w:sz w:val="24"/>
                <w:szCs w:val="24"/>
              </w:rPr>
              <w:t>≤</w:t>
            </w:r>
            <w:r w:rsidR="000E3390" w:rsidRPr="00B320E5">
              <w:rPr>
                <w:rFonts w:ascii="Book Antiqua" w:eastAsiaTheme="minorEastAsia" w:hAnsi="Book Antiqua" w:hint="eastAsia"/>
                <w:sz w:val="24"/>
                <w:szCs w:val="24"/>
                <w:lang w:eastAsia="zh-CN"/>
              </w:rPr>
              <w:t xml:space="preserve"> </w:t>
            </w:r>
            <w:r w:rsidR="00F84CDA" w:rsidRPr="00B320E5">
              <w:rPr>
                <w:rFonts w:ascii="Book Antiqua" w:hAnsi="Book Antiqua"/>
                <w:sz w:val="24"/>
                <w:szCs w:val="24"/>
              </w:rPr>
              <w:t xml:space="preserve">1 </w:t>
            </w:r>
            <w:r w:rsidRPr="00B320E5">
              <w:rPr>
                <w:rFonts w:ascii="Book Antiqua" w:hAnsi="Book Antiqua"/>
                <w:sz w:val="24"/>
                <w:szCs w:val="24"/>
              </w:rPr>
              <w:t>or &gt;</w:t>
            </w:r>
            <w:r w:rsidR="000E3390" w:rsidRPr="00B320E5">
              <w:rPr>
                <w:rFonts w:ascii="Book Antiqua" w:eastAsiaTheme="minorEastAsia" w:hAnsi="Book Antiqua" w:hint="eastAsia"/>
                <w:sz w:val="24"/>
                <w:szCs w:val="24"/>
                <w:lang w:eastAsia="zh-CN"/>
              </w:rPr>
              <w:t xml:space="preserve"> </w:t>
            </w:r>
            <w:r w:rsidRPr="00B320E5">
              <w:rPr>
                <w:rFonts w:ascii="Book Antiqua" w:hAnsi="Book Antiqua"/>
                <w:sz w:val="24"/>
                <w:szCs w:val="24"/>
              </w:rPr>
              <w:t>1 mo</w:t>
            </w:r>
            <w:r w:rsidR="00F84CDA" w:rsidRPr="00B320E5">
              <w:rPr>
                <w:rFonts w:ascii="Book Antiqua" w:hAnsi="Book Antiqua"/>
                <w:sz w:val="24"/>
                <w:szCs w:val="24"/>
              </w:rPr>
              <w:t xml:space="preserve"> </w:t>
            </w:r>
            <w:r w:rsidRPr="00B320E5">
              <w:rPr>
                <w:rFonts w:ascii="Book Antiqua" w:hAnsi="Book Antiqua"/>
                <w:sz w:val="24"/>
                <w:szCs w:val="24"/>
              </w:rPr>
              <w:t>was categorized as complete, partial, or absent</w:t>
            </w:r>
          </w:p>
          <w:p w:rsidR="00BF22A1" w:rsidRPr="00B320E5" w:rsidRDefault="00BF22A1" w:rsidP="00614960">
            <w:pPr>
              <w:spacing w:after="0" w:line="360" w:lineRule="auto"/>
              <w:jc w:val="both"/>
              <w:rPr>
                <w:rFonts w:ascii="Book Antiqua" w:hAnsi="Book Antiqua"/>
                <w:sz w:val="24"/>
                <w:szCs w:val="24"/>
              </w:rPr>
            </w:pPr>
            <w:r w:rsidRPr="00B320E5">
              <w:rPr>
                <w:rFonts w:ascii="Book Antiqua" w:hAnsi="Book Antiqua"/>
                <w:sz w:val="24"/>
                <w:szCs w:val="24"/>
              </w:rPr>
              <w:t xml:space="preserve">TIPSS-related complications: </w:t>
            </w:r>
            <w:r w:rsidR="00F84CDA" w:rsidRPr="00B320E5">
              <w:rPr>
                <w:rFonts w:ascii="Book Antiqua" w:hAnsi="Book Antiqua"/>
                <w:sz w:val="24"/>
                <w:szCs w:val="24"/>
              </w:rPr>
              <w:sym w:font="Symbol" w:char="F0A3"/>
            </w:r>
            <w:r w:rsidR="000E3390" w:rsidRPr="00B320E5">
              <w:rPr>
                <w:rFonts w:ascii="Book Antiqua" w:eastAsiaTheme="minorEastAsia" w:hAnsi="Book Antiqua" w:hint="eastAsia"/>
                <w:sz w:val="24"/>
                <w:szCs w:val="24"/>
                <w:lang w:eastAsia="zh-CN"/>
              </w:rPr>
              <w:t xml:space="preserve"> </w:t>
            </w:r>
            <w:r w:rsidR="00F84CDA" w:rsidRPr="00B320E5">
              <w:rPr>
                <w:rFonts w:ascii="Book Antiqua" w:hAnsi="Book Antiqua"/>
                <w:sz w:val="24"/>
                <w:szCs w:val="24"/>
              </w:rPr>
              <w:t>30</w:t>
            </w:r>
            <w:r w:rsidR="00614960" w:rsidRPr="00B320E5">
              <w:rPr>
                <w:rFonts w:ascii="Book Antiqua" w:eastAsiaTheme="minorEastAsia" w:hAnsi="Book Antiqua" w:hint="eastAsia"/>
                <w:sz w:val="24"/>
                <w:szCs w:val="24"/>
                <w:lang w:eastAsia="zh-CN"/>
              </w:rPr>
              <w:t xml:space="preserve"> </w:t>
            </w:r>
            <w:r w:rsidRPr="00B320E5">
              <w:rPr>
                <w:rFonts w:ascii="Book Antiqua" w:hAnsi="Book Antiqua"/>
                <w:sz w:val="24"/>
                <w:szCs w:val="24"/>
              </w:rPr>
              <w:t>and &gt;</w:t>
            </w:r>
            <w:r w:rsidR="000E3390" w:rsidRPr="00B320E5">
              <w:rPr>
                <w:rFonts w:ascii="Book Antiqua" w:eastAsiaTheme="minorEastAsia" w:hAnsi="Book Antiqua" w:hint="eastAsia"/>
                <w:sz w:val="24"/>
                <w:szCs w:val="24"/>
                <w:lang w:eastAsia="zh-CN"/>
              </w:rPr>
              <w:t xml:space="preserve"> </w:t>
            </w:r>
            <w:r w:rsidRPr="00B320E5">
              <w:rPr>
                <w:rFonts w:ascii="Book Antiqua" w:hAnsi="Book Antiqua"/>
                <w:sz w:val="24"/>
                <w:szCs w:val="24"/>
              </w:rPr>
              <w:t>30 d</w:t>
            </w:r>
            <w:r w:rsidR="00F84CDA" w:rsidRPr="00B320E5">
              <w:rPr>
                <w:rFonts w:ascii="Book Antiqua" w:hAnsi="Book Antiqua"/>
                <w:sz w:val="24"/>
                <w:szCs w:val="24"/>
              </w:rPr>
              <w:t xml:space="preserve"> </w:t>
            </w:r>
          </w:p>
        </w:tc>
        <w:tc>
          <w:tcPr>
            <w:tcW w:w="3957"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Immediate pre- and post-TIPSS prophylactic antibiotics given</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Shunt thrombosis or decreased velocities required</w:t>
            </w:r>
            <w:r w:rsidR="00F84CDA" w:rsidRPr="00B320E5">
              <w:rPr>
                <w:rFonts w:ascii="Book Antiqua" w:hAnsi="Book Antiqua"/>
                <w:sz w:val="24"/>
                <w:szCs w:val="24"/>
              </w:rPr>
              <w:t xml:space="preserve"> </w:t>
            </w:r>
            <w:r w:rsidRPr="00B320E5">
              <w:rPr>
                <w:rFonts w:ascii="Book Antiqua" w:hAnsi="Book Antiqua"/>
                <w:sz w:val="24"/>
                <w:szCs w:val="24"/>
              </w:rPr>
              <w:t>angioplastic revision</w:t>
            </w:r>
          </w:p>
        </w:tc>
      </w:tr>
      <w:tr w:rsidR="00B320E5" w:rsidRPr="00B320E5" w:rsidTr="002B76A3">
        <w:tc>
          <w:tcPr>
            <w:tcW w:w="1908" w:type="dxa"/>
          </w:tcPr>
          <w:p w:rsidR="00BF22A1" w:rsidRPr="00B320E5" w:rsidRDefault="00BF22A1" w:rsidP="000E3390">
            <w:pPr>
              <w:rPr>
                <w:rFonts w:ascii="Book Antiqua" w:hAnsi="Book Antiqua"/>
                <w:bCs/>
                <w:sz w:val="24"/>
                <w:szCs w:val="24"/>
              </w:rPr>
            </w:pPr>
          </w:p>
        </w:tc>
        <w:tc>
          <w:tcPr>
            <w:tcW w:w="4320" w:type="dxa"/>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follow-up was 173 d (range, 7-926 d)</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Patients with heart failure, HCC, alcoholic hepatitis, or intrinsic renal disease were excluded</w:t>
            </w:r>
          </w:p>
        </w:tc>
        <w:tc>
          <w:tcPr>
            <w:tcW w:w="3870" w:type="dxa"/>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New-onset or</w:t>
            </w:r>
            <w:r w:rsidR="00F84CDA" w:rsidRPr="00B320E5">
              <w:rPr>
                <w:rFonts w:ascii="Book Antiqua" w:hAnsi="Book Antiqua"/>
                <w:sz w:val="24"/>
                <w:szCs w:val="24"/>
              </w:rPr>
              <w:t xml:space="preserve"> </w:t>
            </w:r>
            <w:r w:rsidRPr="00B320E5">
              <w:rPr>
                <w:rFonts w:ascii="Book Antiqua" w:hAnsi="Book Antiqua"/>
                <w:sz w:val="24"/>
                <w:szCs w:val="24"/>
              </w:rPr>
              <w:t xml:space="preserve">worsened HE </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surv</w:t>
            </w:r>
            <w:bookmarkStart w:id="4" w:name="_GoBack"/>
            <w:bookmarkEnd w:id="4"/>
            <w:r w:rsidRPr="00B320E5">
              <w:rPr>
                <w:rFonts w:ascii="Book Antiqua" w:hAnsi="Book Antiqua"/>
                <w:sz w:val="24"/>
                <w:szCs w:val="24"/>
              </w:rPr>
              <w:t>ival</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change in HVPG</w:t>
            </w:r>
          </w:p>
        </w:tc>
        <w:tc>
          <w:tcPr>
            <w:tcW w:w="3957" w:type="dxa"/>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4 </w:t>
            </w:r>
            <w:r w:rsidR="00F028B4" w:rsidRPr="00B320E5">
              <w:rPr>
                <w:rFonts w:ascii="Book Antiqua" w:hAnsi="Book Antiqua"/>
                <w:sz w:val="24"/>
                <w:szCs w:val="24"/>
              </w:rPr>
              <w:t>P</w:t>
            </w:r>
            <w:r w:rsidRPr="00B320E5">
              <w:rPr>
                <w:rFonts w:ascii="Book Antiqua" w:hAnsi="Book Antiqua"/>
                <w:sz w:val="24"/>
                <w:szCs w:val="24"/>
              </w:rPr>
              <w:t>atients had shunt revisions</w:t>
            </w:r>
          </w:p>
          <w:p w:rsidR="00BF22A1" w:rsidRPr="00B320E5" w:rsidRDefault="00BF22A1" w:rsidP="00614960">
            <w:pPr>
              <w:spacing w:after="0" w:line="360" w:lineRule="auto"/>
              <w:jc w:val="both"/>
              <w:rPr>
                <w:rFonts w:ascii="Book Antiqua" w:hAnsi="Book Antiqua"/>
                <w:sz w:val="24"/>
                <w:szCs w:val="24"/>
              </w:rPr>
            </w:pPr>
            <w:r w:rsidRPr="00B320E5">
              <w:rPr>
                <w:rFonts w:ascii="Book Antiqua" w:hAnsi="Book Antiqua"/>
                <w:sz w:val="24"/>
                <w:szCs w:val="24"/>
              </w:rPr>
              <w:t xml:space="preserve">Patients who died or underwent transplant </w:t>
            </w:r>
            <w:r w:rsidR="00F84CDA" w:rsidRPr="00B320E5">
              <w:rPr>
                <w:rFonts w:ascii="Book Antiqua" w:hAnsi="Book Antiqua"/>
                <w:sz w:val="24"/>
                <w:szCs w:val="24"/>
              </w:rPr>
              <w:sym w:font="Symbol" w:char="F0A3"/>
            </w:r>
            <w:r w:rsidR="000E3390" w:rsidRPr="00B320E5">
              <w:rPr>
                <w:rFonts w:ascii="Book Antiqua" w:eastAsiaTheme="minorEastAsia" w:hAnsi="Book Antiqua" w:hint="eastAsia"/>
                <w:sz w:val="24"/>
                <w:szCs w:val="24"/>
                <w:lang w:eastAsia="zh-CN"/>
              </w:rPr>
              <w:t xml:space="preserve"> </w:t>
            </w:r>
            <w:r w:rsidR="00F84CDA" w:rsidRPr="00B320E5">
              <w:rPr>
                <w:rFonts w:ascii="Book Antiqua" w:hAnsi="Book Antiqua"/>
                <w:sz w:val="24"/>
                <w:szCs w:val="24"/>
              </w:rPr>
              <w:t>30</w:t>
            </w:r>
            <w:r w:rsidR="00614960" w:rsidRPr="00B320E5">
              <w:rPr>
                <w:rFonts w:ascii="Book Antiqua" w:eastAsiaTheme="minorEastAsia" w:hAnsi="Book Antiqua" w:hint="eastAsia"/>
                <w:sz w:val="24"/>
                <w:szCs w:val="24"/>
                <w:lang w:eastAsia="zh-CN"/>
              </w:rPr>
              <w:t xml:space="preserve"> </w:t>
            </w:r>
            <w:r w:rsidRPr="00B320E5">
              <w:rPr>
                <w:rFonts w:ascii="Book Antiqua" w:hAnsi="Book Antiqua"/>
                <w:sz w:val="24"/>
                <w:szCs w:val="24"/>
              </w:rPr>
              <w:t>d</w:t>
            </w:r>
            <w:r w:rsidR="00F84CDA" w:rsidRPr="00B320E5">
              <w:rPr>
                <w:rFonts w:ascii="Book Antiqua" w:hAnsi="Book Antiqua"/>
                <w:sz w:val="24"/>
                <w:szCs w:val="24"/>
              </w:rPr>
              <w:t xml:space="preserve"> after TIPPS</w:t>
            </w:r>
            <w:r w:rsidRPr="00B320E5">
              <w:rPr>
                <w:rFonts w:ascii="Book Antiqua" w:hAnsi="Book Antiqua"/>
                <w:sz w:val="24"/>
                <w:szCs w:val="24"/>
              </w:rPr>
              <w:t xml:space="preserve"> were classified as nonresponders to TIPSS</w:t>
            </w:r>
          </w:p>
        </w:tc>
      </w:tr>
      <w:tr w:rsidR="00B320E5" w:rsidRPr="00B320E5" w:rsidTr="002B76A3">
        <w:tc>
          <w:tcPr>
            <w:tcW w:w="1908" w:type="dxa"/>
            <w:hideMark/>
          </w:tcPr>
          <w:p w:rsidR="00BF22A1" w:rsidRPr="00B320E5" w:rsidRDefault="00BF22A1" w:rsidP="000E3390">
            <w:pPr>
              <w:spacing w:after="0" w:line="360" w:lineRule="auto"/>
              <w:jc w:val="both"/>
              <w:rPr>
                <w:rFonts w:ascii="Book Antiqua" w:hAnsi="Book Antiqua"/>
                <w:bCs/>
                <w:sz w:val="24"/>
                <w:szCs w:val="24"/>
              </w:rPr>
            </w:pPr>
            <w:r w:rsidRPr="00B320E5">
              <w:rPr>
                <w:rFonts w:ascii="Book Antiqua" w:hAnsi="Book Antiqua"/>
                <w:sz w:val="24"/>
                <w:szCs w:val="24"/>
              </w:rPr>
              <w:br w:type="page"/>
            </w:r>
            <w:r w:rsidR="000E3390" w:rsidRPr="00B320E5">
              <w:rPr>
                <w:rFonts w:ascii="Book Antiqua" w:hAnsi="Book Antiqua"/>
                <w:bCs/>
                <w:sz w:val="24"/>
                <w:szCs w:val="24"/>
              </w:rPr>
              <w:t xml:space="preserve"> </w:t>
            </w:r>
            <w:r w:rsidRPr="00B320E5">
              <w:rPr>
                <w:rFonts w:ascii="Book Antiqua" w:hAnsi="Book Antiqua"/>
                <w:bCs/>
                <w:sz w:val="24"/>
                <w:szCs w:val="24"/>
              </w:rPr>
              <w:t xml:space="preserve">Siegerstetter </w:t>
            </w:r>
            <w:r w:rsidR="000E3390" w:rsidRPr="00B320E5">
              <w:rPr>
                <w:rFonts w:ascii="Book Antiqua" w:hAnsi="Book Antiqua"/>
                <w:bCs/>
                <w:i/>
                <w:sz w:val="24"/>
                <w:szCs w:val="24"/>
              </w:rPr>
              <w:t>et al</w:t>
            </w:r>
            <w:r w:rsidR="000E3390" w:rsidRPr="00B320E5">
              <w:rPr>
                <w:rFonts w:ascii="Book Antiqua" w:eastAsiaTheme="minorEastAsia" w:hAnsi="Book Antiqua" w:hint="eastAsia"/>
                <w:bCs/>
                <w:sz w:val="24"/>
                <w:szCs w:val="24"/>
                <w:vertAlign w:val="superscript"/>
                <w:lang w:eastAsia="zh-CN"/>
              </w:rPr>
              <w:t>[26]</w:t>
            </w:r>
            <w:r w:rsidR="000E3390" w:rsidRPr="00B320E5">
              <w:rPr>
                <w:rFonts w:ascii="Book Antiqua" w:hAnsi="Book Antiqua"/>
                <w:bCs/>
                <w:sz w:val="24"/>
                <w:szCs w:val="24"/>
              </w:rPr>
              <w:t>,</w:t>
            </w:r>
            <w:r w:rsidRPr="00B320E5">
              <w:rPr>
                <w:rFonts w:ascii="Book Antiqua" w:hAnsi="Book Antiqua"/>
                <w:bCs/>
                <w:sz w:val="24"/>
                <w:szCs w:val="24"/>
              </w:rPr>
              <w:t xml:space="preserve"> 2001</w:t>
            </w:r>
          </w:p>
        </w:tc>
        <w:tc>
          <w:tcPr>
            <w:tcW w:w="432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Retrospective chart review of 40 consecutive patients with medically RHH</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Post-TIPSS, patients had Doppler US studies at 4 wk, then every 3 mo </w:t>
            </w:r>
          </w:p>
          <w:p w:rsidR="00BF22A1" w:rsidRPr="00B320E5" w:rsidRDefault="00BF22A1" w:rsidP="00C571B5">
            <w:pPr>
              <w:spacing w:after="0" w:line="360" w:lineRule="auto"/>
              <w:jc w:val="both"/>
              <w:rPr>
                <w:rFonts w:ascii="Book Antiqua" w:eastAsiaTheme="minorEastAsia" w:hAnsi="Book Antiqua"/>
                <w:sz w:val="24"/>
                <w:szCs w:val="24"/>
                <w:lang w:eastAsia="zh-CN"/>
              </w:rPr>
            </w:pPr>
            <w:r w:rsidRPr="00B320E5">
              <w:rPr>
                <w:rFonts w:ascii="Book Antiqua" w:hAnsi="Book Antiqua"/>
                <w:sz w:val="24"/>
                <w:szCs w:val="24"/>
              </w:rPr>
              <w:t xml:space="preserve">Mean (SD) follow-up was 14 mo </w:t>
            </w:r>
            <w:r w:rsidR="000E3390" w:rsidRPr="00B320E5">
              <w:rPr>
                <w:rFonts w:ascii="Book Antiqua" w:eastAsiaTheme="minorEastAsia" w:hAnsi="Book Antiqua" w:hint="eastAsia"/>
                <w:sz w:val="24"/>
                <w:szCs w:val="24"/>
                <w:lang w:eastAsia="zh-CN"/>
              </w:rPr>
              <w:t>[</w:t>
            </w:r>
            <w:r w:rsidR="000E3390" w:rsidRPr="00B320E5">
              <w:rPr>
                <w:rFonts w:ascii="Book Antiqua" w:hAnsi="Book Antiqua"/>
                <w:sz w:val="24"/>
                <w:szCs w:val="24"/>
              </w:rPr>
              <w:t xml:space="preserve">14 </w:t>
            </w:r>
            <w:r w:rsidR="000E3390" w:rsidRPr="00B320E5">
              <w:rPr>
                <w:rFonts w:ascii="Book Antiqua" w:eastAsiaTheme="minorEastAsia" w:hAnsi="Book Antiqua" w:hint="eastAsia"/>
                <w:sz w:val="24"/>
                <w:szCs w:val="24"/>
                <w:lang w:eastAsia="zh-CN"/>
              </w:rPr>
              <w:t>(</w:t>
            </w:r>
            <w:r w:rsidR="000E3390" w:rsidRPr="00B320E5">
              <w:rPr>
                <w:rFonts w:ascii="Book Antiqua" w:hAnsi="Book Antiqua"/>
                <w:sz w:val="24"/>
                <w:szCs w:val="24"/>
              </w:rPr>
              <w:t>range, 1-54 mo)</w:t>
            </w:r>
            <w:r w:rsidR="000E3390" w:rsidRPr="00B320E5">
              <w:rPr>
                <w:rFonts w:ascii="Book Antiqua" w:eastAsiaTheme="minorEastAsia" w:hAnsi="Book Antiqua" w:hint="eastAsia"/>
                <w:sz w:val="24"/>
                <w:szCs w:val="24"/>
                <w:lang w:eastAsia="zh-CN"/>
              </w:rPr>
              <w:t>]</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Patients with infection were excluded</w:t>
            </w:r>
          </w:p>
        </w:tc>
        <w:tc>
          <w:tcPr>
            <w:tcW w:w="387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Post-TIPSS response was categorized as complete, partial, or absent</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Predictors of survival</w:t>
            </w:r>
            <w:r w:rsidR="00F84CDA" w:rsidRPr="00B320E5">
              <w:rPr>
                <w:rFonts w:ascii="Book Antiqua" w:hAnsi="Book Antiqua"/>
                <w:sz w:val="24"/>
                <w:szCs w:val="24"/>
              </w:rPr>
              <w:t>:</w:t>
            </w:r>
            <w:r w:rsidRPr="00B320E5">
              <w:rPr>
                <w:rFonts w:ascii="Book Antiqua" w:hAnsi="Book Antiqua"/>
                <w:sz w:val="24"/>
                <w:szCs w:val="24"/>
              </w:rPr>
              <w:t xml:space="preserve"> </w:t>
            </w:r>
          </w:p>
          <w:p w:rsidR="00BF22A1" w:rsidRPr="00B320E5" w:rsidRDefault="00BF22A1" w:rsidP="00F028B4">
            <w:pPr>
              <w:spacing w:after="0" w:line="360" w:lineRule="auto"/>
              <w:ind w:firstLineChars="100" w:firstLine="240"/>
              <w:jc w:val="both"/>
              <w:rPr>
                <w:rFonts w:ascii="Book Antiqua" w:hAnsi="Book Antiqua"/>
                <w:sz w:val="24"/>
                <w:szCs w:val="24"/>
              </w:rPr>
            </w:pPr>
            <w:r w:rsidRPr="00B320E5">
              <w:rPr>
                <w:rFonts w:ascii="Book Antiqua" w:hAnsi="Book Antiqua"/>
                <w:sz w:val="24"/>
                <w:szCs w:val="24"/>
              </w:rPr>
              <w:t>Mean change in HVPG</w:t>
            </w:r>
          </w:p>
          <w:p w:rsidR="00BF22A1" w:rsidRPr="00B320E5" w:rsidRDefault="00BF22A1" w:rsidP="00F028B4">
            <w:pPr>
              <w:spacing w:after="0" w:line="360" w:lineRule="auto"/>
              <w:ind w:firstLineChars="100" w:firstLine="240"/>
              <w:jc w:val="both"/>
              <w:rPr>
                <w:rFonts w:ascii="Book Antiqua" w:hAnsi="Book Antiqua"/>
                <w:sz w:val="24"/>
                <w:szCs w:val="24"/>
              </w:rPr>
            </w:pPr>
            <w:r w:rsidRPr="00B320E5">
              <w:rPr>
                <w:rFonts w:ascii="Book Antiqua" w:hAnsi="Book Antiqua"/>
                <w:sz w:val="24"/>
                <w:szCs w:val="24"/>
              </w:rPr>
              <w:t>New-onset or worsened HE</w:t>
            </w:r>
          </w:p>
          <w:p w:rsidR="00BF22A1" w:rsidRPr="00B320E5" w:rsidRDefault="00BF22A1" w:rsidP="00F028B4">
            <w:pPr>
              <w:spacing w:after="0" w:line="360" w:lineRule="auto"/>
              <w:ind w:firstLineChars="100" w:firstLine="240"/>
              <w:jc w:val="both"/>
              <w:rPr>
                <w:rFonts w:ascii="Book Antiqua" w:hAnsi="Book Antiqua"/>
                <w:sz w:val="24"/>
                <w:szCs w:val="24"/>
              </w:rPr>
            </w:pPr>
            <w:r w:rsidRPr="00B320E5">
              <w:rPr>
                <w:rFonts w:ascii="Book Antiqua" w:hAnsi="Book Antiqua"/>
                <w:sz w:val="24"/>
                <w:szCs w:val="24"/>
              </w:rPr>
              <w:t>CTP score improvement</w:t>
            </w:r>
          </w:p>
          <w:p w:rsidR="00BF22A1" w:rsidRPr="00B320E5" w:rsidRDefault="00BF22A1" w:rsidP="00F028B4">
            <w:pPr>
              <w:spacing w:after="0" w:line="360" w:lineRule="auto"/>
              <w:ind w:firstLineChars="100" w:firstLine="240"/>
              <w:jc w:val="both"/>
              <w:rPr>
                <w:rFonts w:ascii="Book Antiqua" w:eastAsiaTheme="minorEastAsia" w:hAnsi="Book Antiqua"/>
                <w:sz w:val="24"/>
                <w:szCs w:val="24"/>
                <w:lang w:eastAsia="zh-CN"/>
              </w:rPr>
            </w:pPr>
            <w:r w:rsidRPr="00B320E5">
              <w:rPr>
                <w:rFonts w:ascii="Book Antiqua" w:hAnsi="Book Antiqua"/>
                <w:sz w:val="24"/>
                <w:szCs w:val="24"/>
              </w:rPr>
              <w:t>Survival at 1 y</w:t>
            </w:r>
            <w:r w:rsidR="00F028B4" w:rsidRPr="00B320E5">
              <w:rPr>
                <w:rFonts w:ascii="Book Antiqua" w:eastAsiaTheme="minorEastAsia" w:hAnsi="Book Antiqua" w:hint="eastAsia"/>
                <w:sz w:val="24"/>
                <w:szCs w:val="24"/>
                <w:lang w:eastAsia="zh-CN"/>
              </w:rPr>
              <w:t>r</w:t>
            </w:r>
          </w:p>
        </w:tc>
        <w:tc>
          <w:tcPr>
            <w:tcW w:w="3957"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8 </w:t>
            </w:r>
            <w:r w:rsidR="00F028B4" w:rsidRPr="00B320E5">
              <w:rPr>
                <w:rFonts w:ascii="Book Antiqua" w:hAnsi="Book Antiqua"/>
                <w:sz w:val="24"/>
                <w:szCs w:val="24"/>
              </w:rPr>
              <w:t>P</w:t>
            </w:r>
            <w:r w:rsidRPr="00B320E5">
              <w:rPr>
                <w:rFonts w:ascii="Book Antiqua" w:hAnsi="Book Antiqua"/>
                <w:sz w:val="24"/>
                <w:szCs w:val="24"/>
              </w:rPr>
              <w:t>atients had no ascites; RHH was diagnosed by intraperitoneal methylene blue injection or technetium</w:t>
            </w:r>
            <w:r w:rsidR="00F84CDA" w:rsidRPr="00B320E5">
              <w:rPr>
                <w:rFonts w:ascii="Book Antiqua" w:hAnsi="Book Antiqua"/>
                <w:sz w:val="24"/>
                <w:szCs w:val="24"/>
              </w:rPr>
              <w:t>-</w:t>
            </w:r>
            <w:r w:rsidRPr="00B320E5">
              <w:rPr>
                <w:rFonts w:ascii="Book Antiqua" w:hAnsi="Book Antiqua"/>
                <w:sz w:val="24"/>
                <w:szCs w:val="24"/>
              </w:rPr>
              <w:t xml:space="preserve">Tc-99 </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2 </w:t>
            </w:r>
            <w:r w:rsidR="00F028B4" w:rsidRPr="00B320E5">
              <w:rPr>
                <w:rFonts w:ascii="Book Antiqua" w:hAnsi="Book Antiqua"/>
                <w:sz w:val="24"/>
                <w:szCs w:val="24"/>
              </w:rPr>
              <w:t>S</w:t>
            </w:r>
            <w:r w:rsidRPr="00B320E5">
              <w:rPr>
                <w:rFonts w:ascii="Book Antiqua" w:hAnsi="Book Antiqua"/>
                <w:sz w:val="24"/>
                <w:szCs w:val="24"/>
              </w:rPr>
              <w:t>tent size reductions due to chronic HE</w:t>
            </w:r>
          </w:p>
        </w:tc>
      </w:tr>
      <w:tr w:rsidR="00B320E5" w:rsidRPr="00B320E5" w:rsidTr="002B76A3">
        <w:tc>
          <w:tcPr>
            <w:tcW w:w="1908" w:type="dxa"/>
            <w:hideMark/>
          </w:tcPr>
          <w:p w:rsidR="00BF22A1" w:rsidRPr="00B320E5" w:rsidRDefault="00BF22A1" w:rsidP="00F028B4">
            <w:pPr>
              <w:spacing w:after="0" w:line="360" w:lineRule="auto"/>
              <w:jc w:val="both"/>
              <w:rPr>
                <w:rFonts w:ascii="Book Antiqua" w:hAnsi="Book Antiqua"/>
                <w:bCs/>
                <w:sz w:val="24"/>
                <w:szCs w:val="24"/>
              </w:rPr>
            </w:pPr>
            <w:r w:rsidRPr="00B320E5">
              <w:rPr>
                <w:rFonts w:ascii="Book Antiqua" w:hAnsi="Book Antiqua"/>
                <w:sz w:val="24"/>
                <w:szCs w:val="24"/>
              </w:rPr>
              <w:br w:type="page"/>
            </w:r>
            <w:r w:rsidR="00F028B4" w:rsidRPr="00B320E5">
              <w:rPr>
                <w:rFonts w:ascii="Book Antiqua" w:hAnsi="Book Antiqua"/>
                <w:bCs/>
                <w:sz w:val="24"/>
                <w:szCs w:val="24"/>
              </w:rPr>
              <w:t xml:space="preserve"> </w:t>
            </w:r>
            <w:r w:rsidRPr="00B320E5">
              <w:rPr>
                <w:rFonts w:ascii="Book Antiqua" w:hAnsi="Book Antiqua"/>
                <w:bCs/>
                <w:sz w:val="24"/>
                <w:szCs w:val="24"/>
              </w:rPr>
              <w:t xml:space="preserve">Spencer </w:t>
            </w:r>
            <w:r w:rsidR="00F028B4" w:rsidRPr="00B320E5">
              <w:rPr>
                <w:rFonts w:ascii="Book Antiqua" w:hAnsi="Book Antiqua"/>
                <w:bCs/>
                <w:i/>
                <w:sz w:val="24"/>
                <w:szCs w:val="24"/>
              </w:rPr>
              <w:t>et al</w:t>
            </w:r>
            <w:r w:rsidR="00F028B4" w:rsidRPr="00B320E5">
              <w:rPr>
                <w:rFonts w:ascii="Book Antiqua" w:eastAsiaTheme="minorEastAsia" w:hAnsi="Book Antiqua" w:hint="eastAsia"/>
                <w:bCs/>
                <w:sz w:val="24"/>
                <w:szCs w:val="24"/>
                <w:vertAlign w:val="superscript"/>
                <w:lang w:eastAsia="zh-CN"/>
              </w:rPr>
              <w:t>[27]</w:t>
            </w:r>
            <w:r w:rsidR="00F028B4" w:rsidRPr="00B320E5">
              <w:rPr>
                <w:rFonts w:ascii="Book Antiqua" w:hAnsi="Book Antiqua"/>
                <w:bCs/>
                <w:sz w:val="24"/>
                <w:szCs w:val="24"/>
              </w:rPr>
              <w:t>,</w:t>
            </w:r>
            <w:r w:rsidRPr="00B320E5">
              <w:rPr>
                <w:rFonts w:ascii="Book Antiqua" w:hAnsi="Book Antiqua"/>
                <w:bCs/>
                <w:sz w:val="24"/>
                <w:szCs w:val="24"/>
              </w:rPr>
              <w:t xml:space="preserve"> 2002</w:t>
            </w:r>
          </w:p>
        </w:tc>
        <w:tc>
          <w:tcPr>
            <w:tcW w:w="432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Retrospective chart review of 21 consecutive patients with medically RHH</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Post-TIPSS, patients had Doppler US studies at 1, 3, and 6 mo, then every 6 mo</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follow-up was 223 d</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Patients with severe right-sided heart failure and patients with PVT with cavernous transformation were excluded </w:t>
            </w:r>
          </w:p>
        </w:tc>
        <w:tc>
          <w:tcPr>
            <w:tcW w:w="387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30-</w:t>
            </w:r>
            <w:r w:rsidR="00F028B4" w:rsidRPr="00B320E5">
              <w:rPr>
                <w:rFonts w:ascii="Book Antiqua" w:hAnsi="Book Antiqua"/>
                <w:sz w:val="24"/>
                <w:szCs w:val="24"/>
              </w:rPr>
              <w:t>d</w:t>
            </w:r>
            <w:r w:rsidRPr="00B320E5">
              <w:rPr>
                <w:rFonts w:ascii="Book Antiqua" w:hAnsi="Book Antiqua"/>
                <w:sz w:val="24"/>
                <w:szCs w:val="24"/>
              </w:rPr>
              <w:t xml:space="preserve"> mortality</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Post-TIPSS complications: early </w:t>
            </w:r>
            <w:r w:rsidR="00052076" w:rsidRPr="00B320E5">
              <w:rPr>
                <w:rFonts w:ascii="Book Antiqua" w:hAnsi="Book Antiqua"/>
                <w:sz w:val="24"/>
                <w:szCs w:val="24"/>
              </w:rPr>
              <w:t>(</w:t>
            </w:r>
            <w:r w:rsidR="00052076" w:rsidRPr="00B320E5">
              <w:rPr>
                <w:rFonts w:ascii="Book Antiqua" w:hAnsi="Book Antiqua"/>
                <w:sz w:val="24"/>
                <w:szCs w:val="24"/>
              </w:rPr>
              <w:sym w:font="Symbol" w:char="F0A3"/>
            </w:r>
            <w:r w:rsidR="00F028B4" w:rsidRPr="00B320E5">
              <w:rPr>
                <w:rFonts w:ascii="Book Antiqua" w:eastAsiaTheme="minorEastAsia" w:hAnsi="Book Antiqua" w:hint="eastAsia"/>
                <w:sz w:val="24"/>
                <w:szCs w:val="24"/>
                <w:lang w:eastAsia="zh-CN"/>
              </w:rPr>
              <w:t xml:space="preserve"> </w:t>
            </w:r>
            <w:r w:rsidR="00F028B4" w:rsidRPr="00B320E5">
              <w:rPr>
                <w:rFonts w:ascii="Book Antiqua" w:hAnsi="Book Antiqua"/>
                <w:sz w:val="24"/>
                <w:szCs w:val="24"/>
              </w:rPr>
              <w:t>30 d</w:t>
            </w:r>
            <w:r w:rsidR="00052076" w:rsidRPr="00B320E5">
              <w:rPr>
                <w:rFonts w:ascii="Book Antiqua" w:hAnsi="Book Antiqua"/>
                <w:sz w:val="24"/>
                <w:szCs w:val="24"/>
              </w:rPr>
              <w:t xml:space="preserve">) </w:t>
            </w:r>
            <w:r w:rsidRPr="00B320E5">
              <w:rPr>
                <w:rFonts w:ascii="Book Antiqua" w:hAnsi="Book Antiqua"/>
                <w:sz w:val="24"/>
                <w:szCs w:val="24"/>
              </w:rPr>
              <w:t>or late</w:t>
            </w:r>
            <w:r w:rsidR="00052076" w:rsidRPr="00B320E5">
              <w:rPr>
                <w:rFonts w:ascii="Book Antiqua" w:hAnsi="Book Antiqua"/>
                <w:sz w:val="24"/>
                <w:szCs w:val="24"/>
              </w:rPr>
              <w:t>(</w:t>
            </w:r>
            <w:r w:rsidRPr="00B320E5">
              <w:rPr>
                <w:rFonts w:ascii="Book Antiqua" w:hAnsi="Book Antiqua"/>
                <w:sz w:val="24"/>
                <w:szCs w:val="24"/>
              </w:rPr>
              <w:t xml:space="preserve"> &gt;</w:t>
            </w:r>
            <w:r w:rsidR="00F028B4" w:rsidRPr="00B320E5">
              <w:rPr>
                <w:rFonts w:ascii="Book Antiqua" w:eastAsiaTheme="minorEastAsia" w:hAnsi="Book Antiqua" w:hint="eastAsia"/>
                <w:sz w:val="24"/>
                <w:szCs w:val="24"/>
                <w:lang w:eastAsia="zh-CN"/>
              </w:rPr>
              <w:t xml:space="preserve"> </w:t>
            </w:r>
            <w:r w:rsidRPr="00B320E5">
              <w:rPr>
                <w:rFonts w:ascii="Book Antiqua" w:hAnsi="Book Antiqua"/>
                <w:sz w:val="24"/>
                <w:szCs w:val="24"/>
              </w:rPr>
              <w:t>30 d</w:t>
            </w:r>
            <w:r w:rsidR="00052076" w:rsidRPr="00B320E5">
              <w:rPr>
                <w:rFonts w:ascii="Book Antiqua" w:hAnsi="Book Antiqua"/>
                <w:sz w:val="24"/>
                <w:szCs w:val="24"/>
              </w:rPr>
              <w:t>)</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New-onset or worsened HE</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Post-TIPSS response was categorized as complete, partial, or absent</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change in HVPG</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Cumulative survival</w:t>
            </w:r>
          </w:p>
        </w:tc>
        <w:tc>
          <w:tcPr>
            <w:tcW w:w="3957" w:type="dxa"/>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Prophylactic antibiotics administered</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Radiographic and clinical response</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TIPSS placement 100% successful </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1 </w:t>
            </w:r>
            <w:r w:rsidR="00F028B4" w:rsidRPr="00B320E5">
              <w:rPr>
                <w:rFonts w:ascii="Book Antiqua" w:hAnsi="Book Antiqua"/>
                <w:sz w:val="24"/>
                <w:szCs w:val="24"/>
              </w:rPr>
              <w:t>P</w:t>
            </w:r>
            <w:r w:rsidRPr="00B320E5">
              <w:rPr>
                <w:rFonts w:ascii="Book Antiqua" w:hAnsi="Book Antiqua"/>
                <w:sz w:val="24"/>
                <w:szCs w:val="24"/>
              </w:rPr>
              <w:t>atient with a partial response was weaned off oxygen due to decreased pleural fluid</w:t>
            </w:r>
          </w:p>
          <w:p w:rsidR="00BF22A1" w:rsidRPr="00B320E5" w:rsidRDefault="00BF22A1" w:rsidP="00C571B5">
            <w:pPr>
              <w:spacing w:after="0" w:line="360" w:lineRule="auto"/>
              <w:jc w:val="both"/>
              <w:rPr>
                <w:rFonts w:ascii="Book Antiqua" w:hAnsi="Book Antiqua"/>
                <w:sz w:val="24"/>
                <w:szCs w:val="24"/>
              </w:rPr>
            </w:pPr>
          </w:p>
        </w:tc>
      </w:tr>
      <w:tr w:rsidR="00B320E5" w:rsidRPr="00B320E5" w:rsidTr="002B76A3">
        <w:tc>
          <w:tcPr>
            <w:tcW w:w="1908" w:type="dxa"/>
            <w:hideMark/>
          </w:tcPr>
          <w:p w:rsidR="00BF22A1" w:rsidRPr="00B320E5" w:rsidRDefault="00BF22A1" w:rsidP="00F028B4">
            <w:pPr>
              <w:spacing w:after="0" w:line="360" w:lineRule="auto"/>
              <w:jc w:val="both"/>
              <w:rPr>
                <w:rFonts w:ascii="Book Antiqua" w:hAnsi="Book Antiqua"/>
                <w:bCs/>
                <w:sz w:val="24"/>
                <w:szCs w:val="24"/>
              </w:rPr>
            </w:pPr>
            <w:r w:rsidRPr="00B320E5">
              <w:rPr>
                <w:rFonts w:ascii="Book Antiqua" w:hAnsi="Book Antiqua"/>
                <w:sz w:val="24"/>
                <w:szCs w:val="24"/>
              </w:rPr>
              <w:br w:type="page"/>
            </w:r>
            <w:r w:rsidR="00F028B4" w:rsidRPr="00B320E5">
              <w:rPr>
                <w:rFonts w:ascii="Book Antiqua" w:hAnsi="Book Antiqua"/>
                <w:bCs/>
                <w:sz w:val="24"/>
                <w:szCs w:val="24"/>
              </w:rPr>
              <w:t xml:space="preserve"> </w:t>
            </w:r>
            <w:r w:rsidRPr="00B320E5">
              <w:rPr>
                <w:rFonts w:ascii="Book Antiqua" w:hAnsi="Book Antiqua"/>
                <w:bCs/>
                <w:sz w:val="24"/>
                <w:szCs w:val="24"/>
              </w:rPr>
              <w:t xml:space="preserve">Wilputte </w:t>
            </w:r>
            <w:r w:rsidR="00F028B4" w:rsidRPr="00B320E5">
              <w:rPr>
                <w:rFonts w:ascii="Book Antiqua" w:hAnsi="Book Antiqua"/>
                <w:bCs/>
                <w:i/>
                <w:sz w:val="24"/>
                <w:szCs w:val="24"/>
              </w:rPr>
              <w:t>et al</w:t>
            </w:r>
            <w:r w:rsidR="00F028B4" w:rsidRPr="00B320E5">
              <w:rPr>
                <w:rFonts w:ascii="Book Antiqua" w:eastAsiaTheme="minorEastAsia" w:hAnsi="Book Antiqua" w:hint="eastAsia"/>
                <w:bCs/>
                <w:sz w:val="24"/>
                <w:szCs w:val="24"/>
                <w:vertAlign w:val="superscript"/>
                <w:lang w:eastAsia="zh-CN"/>
              </w:rPr>
              <w:t>[29]</w:t>
            </w:r>
            <w:r w:rsidR="00F028B4" w:rsidRPr="00B320E5">
              <w:rPr>
                <w:rFonts w:ascii="Book Antiqua" w:hAnsi="Book Antiqua"/>
                <w:bCs/>
                <w:sz w:val="24"/>
                <w:szCs w:val="24"/>
              </w:rPr>
              <w:t>,</w:t>
            </w:r>
            <w:r w:rsidRPr="00B320E5">
              <w:rPr>
                <w:rFonts w:ascii="Book Antiqua" w:hAnsi="Book Antiqua"/>
                <w:bCs/>
                <w:sz w:val="24"/>
                <w:szCs w:val="24"/>
              </w:rPr>
              <w:t xml:space="preserve"> 2007</w:t>
            </w:r>
          </w:p>
        </w:tc>
        <w:tc>
          <w:tcPr>
            <w:tcW w:w="4320"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Retrospective chart review of 28 consecutive patients with medically RHH</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Post-TIPSS, patients had Doppler US at 24 h and at 1, 2, 3, 6, 9, and 12 mo, then every 6 mo</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(SD) follow-up was 358 d (121 d); 3 patients were excluded due to grade 3 HE, HCC, cardiopulmonary disease, and infection</w:t>
            </w:r>
          </w:p>
        </w:tc>
        <w:tc>
          <w:tcPr>
            <w:tcW w:w="3870" w:type="dxa"/>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change in HVPG</w:t>
            </w:r>
          </w:p>
          <w:p w:rsidR="00BF22A1" w:rsidRPr="00B320E5" w:rsidRDefault="00603481" w:rsidP="00C571B5">
            <w:pPr>
              <w:spacing w:after="0" w:line="360" w:lineRule="auto"/>
              <w:jc w:val="both"/>
              <w:rPr>
                <w:rFonts w:ascii="Book Antiqua" w:hAnsi="Book Antiqua"/>
                <w:sz w:val="24"/>
                <w:szCs w:val="24"/>
              </w:rPr>
            </w:pPr>
            <w:r w:rsidRPr="00B320E5">
              <w:rPr>
                <w:rFonts w:ascii="Book Antiqua" w:hAnsi="Book Antiqua"/>
                <w:sz w:val="24"/>
                <w:szCs w:val="24"/>
              </w:rPr>
              <w:t>30-d</w:t>
            </w:r>
            <w:r w:rsidR="00BF22A1" w:rsidRPr="00B320E5">
              <w:rPr>
                <w:rFonts w:ascii="Book Antiqua" w:hAnsi="Book Antiqua"/>
                <w:sz w:val="24"/>
                <w:szCs w:val="24"/>
              </w:rPr>
              <w:t xml:space="preserve"> mortality post-TIPSS</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Response to TIPSS was categorized as complete, partial, and absent</w:t>
            </w:r>
          </w:p>
          <w:p w:rsidR="00BF22A1" w:rsidRPr="00B320E5" w:rsidRDefault="00BF22A1" w:rsidP="00C571B5">
            <w:pPr>
              <w:spacing w:after="0" w:line="360" w:lineRule="auto"/>
              <w:jc w:val="both"/>
              <w:rPr>
                <w:rFonts w:ascii="Book Antiqua" w:hAnsi="Book Antiqua"/>
                <w:sz w:val="24"/>
                <w:szCs w:val="24"/>
              </w:rPr>
            </w:pPr>
          </w:p>
          <w:p w:rsidR="00BF22A1" w:rsidRPr="00B320E5" w:rsidRDefault="00BF22A1" w:rsidP="00C571B5">
            <w:pPr>
              <w:spacing w:after="0" w:line="360" w:lineRule="auto"/>
              <w:jc w:val="both"/>
              <w:rPr>
                <w:rFonts w:ascii="Book Antiqua" w:hAnsi="Book Antiqua"/>
                <w:sz w:val="24"/>
                <w:szCs w:val="24"/>
              </w:rPr>
            </w:pPr>
          </w:p>
        </w:tc>
        <w:tc>
          <w:tcPr>
            <w:tcW w:w="3957" w:type="dxa"/>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Stent revised for stenosis, obstruction, or relapsing RHH</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Patients who underwent transplant were censored at surgery date</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6 Patients required TIPSS revision</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2 Patients had TIPSS reduction due to intractable HE</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 xml:space="preserve"> Both covered and uncovered stents were used</w:t>
            </w:r>
          </w:p>
        </w:tc>
      </w:tr>
      <w:tr w:rsidR="00F028B4" w:rsidRPr="00B320E5" w:rsidTr="002B76A3">
        <w:tc>
          <w:tcPr>
            <w:tcW w:w="1908" w:type="dxa"/>
            <w:tcBorders>
              <w:top w:val="single" w:sz="4" w:space="0" w:color="auto"/>
              <w:bottom w:val="single" w:sz="4" w:space="0" w:color="auto"/>
            </w:tcBorders>
            <w:hideMark/>
          </w:tcPr>
          <w:p w:rsidR="00BF22A1" w:rsidRPr="00B320E5" w:rsidRDefault="00BF22A1" w:rsidP="00F028B4">
            <w:pPr>
              <w:spacing w:after="0" w:line="360" w:lineRule="auto"/>
              <w:jc w:val="both"/>
              <w:rPr>
                <w:rFonts w:ascii="Book Antiqua" w:hAnsi="Book Antiqua"/>
                <w:bCs/>
                <w:sz w:val="24"/>
                <w:szCs w:val="24"/>
              </w:rPr>
            </w:pPr>
            <w:r w:rsidRPr="00B320E5">
              <w:rPr>
                <w:rFonts w:ascii="Book Antiqua" w:hAnsi="Book Antiqua"/>
                <w:sz w:val="24"/>
                <w:szCs w:val="24"/>
              </w:rPr>
              <w:br w:type="page"/>
            </w:r>
            <w:r w:rsidRPr="00B320E5">
              <w:rPr>
                <w:rFonts w:ascii="Book Antiqua" w:hAnsi="Book Antiqua"/>
                <w:bCs/>
                <w:sz w:val="24"/>
                <w:szCs w:val="24"/>
              </w:rPr>
              <w:t xml:space="preserve">Dhanasekaran </w:t>
            </w:r>
            <w:r w:rsidR="00F028B4" w:rsidRPr="00B320E5">
              <w:rPr>
                <w:rFonts w:ascii="Book Antiqua" w:hAnsi="Book Antiqua"/>
                <w:bCs/>
                <w:i/>
                <w:sz w:val="24"/>
                <w:szCs w:val="24"/>
              </w:rPr>
              <w:t>et al</w:t>
            </w:r>
            <w:r w:rsidR="00F028B4" w:rsidRPr="00B320E5">
              <w:rPr>
                <w:rFonts w:ascii="Book Antiqua" w:eastAsiaTheme="minorEastAsia" w:hAnsi="Book Antiqua" w:hint="eastAsia"/>
                <w:bCs/>
                <w:sz w:val="24"/>
                <w:szCs w:val="24"/>
                <w:vertAlign w:val="superscript"/>
                <w:lang w:eastAsia="zh-CN"/>
              </w:rPr>
              <w:t>[23]</w:t>
            </w:r>
            <w:r w:rsidR="00F028B4" w:rsidRPr="00B320E5">
              <w:rPr>
                <w:rFonts w:ascii="Book Antiqua" w:hAnsi="Book Antiqua"/>
                <w:bCs/>
                <w:sz w:val="24"/>
                <w:szCs w:val="24"/>
              </w:rPr>
              <w:t>,</w:t>
            </w:r>
            <w:r w:rsidRPr="00B320E5">
              <w:rPr>
                <w:rFonts w:ascii="Book Antiqua" w:hAnsi="Book Antiqua"/>
                <w:bCs/>
                <w:sz w:val="24"/>
                <w:szCs w:val="24"/>
              </w:rPr>
              <w:t xml:space="preserve"> 2010 </w:t>
            </w:r>
          </w:p>
        </w:tc>
        <w:tc>
          <w:tcPr>
            <w:tcW w:w="432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Retrospective chart review of 73 consecutive patients with medically RHH</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Patients had Doppler US every 3 mo for 12 mo, then annually</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Patients with heart failure, pulmonary disease, infection, severe HE, portal vein thrombosis, and multiple hepatic cysts were excluded</w:t>
            </w:r>
          </w:p>
        </w:tc>
        <w:tc>
          <w:tcPr>
            <w:tcW w:w="387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Post-TIPSS response at 1 mo and 6 mo was categorized as complete, partial, or absent</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Evaluated predictors of response to TIPSS</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Assessed for new or worsening HE</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Mean change in HVPG</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Overall and 30-d mortality</w:t>
            </w:r>
          </w:p>
        </w:tc>
        <w:tc>
          <w:tcPr>
            <w:tcW w:w="3957"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TIPSS catheterization used if stenosis suspected or RHH reaccumulated</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Angioplasty performed, if needed</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Uncovered and covered</w:t>
            </w:r>
            <w:r w:rsidR="00052076" w:rsidRPr="00B320E5">
              <w:rPr>
                <w:rFonts w:ascii="Book Antiqua" w:hAnsi="Book Antiqua"/>
                <w:sz w:val="24"/>
                <w:szCs w:val="24"/>
              </w:rPr>
              <w:t xml:space="preserve"> </w:t>
            </w:r>
            <w:r w:rsidRPr="00B320E5">
              <w:rPr>
                <w:rFonts w:ascii="Book Antiqua" w:hAnsi="Book Antiqua"/>
                <w:sz w:val="24"/>
                <w:szCs w:val="24"/>
              </w:rPr>
              <w:t>stents used</w:t>
            </w:r>
          </w:p>
        </w:tc>
      </w:tr>
    </w:tbl>
    <w:p w:rsidR="00BF22A1" w:rsidRPr="00B320E5" w:rsidRDefault="00BF22A1" w:rsidP="00C571B5">
      <w:pPr>
        <w:spacing w:after="0" w:line="360" w:lineRule="auto"/>
        <w:jc w:val="both"/>
        <w:rPr>
          <w:rFonts w:ascii="Book Antiqua" w:hAnsi="Book Antiqua"/>
          <w:sz w:val="24"/>
          <w:szCs w:val="24"/>
        </w:rPr>
      </w:pP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br w:type="page"/>
      </w:r>
      <w:r w:rsidRPr="00B320E5">
        <w:rPr>
          <w:rFonts w:ascii="Book Antiqua" w:hAnsi="Book Antiqua"/>
          <w:b/>
          <w:bCs/>
          <w:sz w:val="24"/>
          <w:szCs w:val="24"/>
        </w:rPr>
        <w:t xml:space="preserve"> </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CTP</w:t>
      </w:r>
      <w:r w:rsidR="00F028B4"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Child-Turcotte-Pugh; HE</w:t>
      </w:r>
      <w:r w:rsidR="00F028B4"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F028B4" w:rsidRPr="00B320E5">
        <w:rPr>
          <w:rFonts w:ascii="Book Antiqua" w:hAnsi="Book Antiqua"/>
          <w:sz w:val="24"/>
          <w:szCs w:val="24"/>
        </w:rPr>
        <w:t>H</w:t>
      </w:r>
      <w:r w:rsidRPr="00B320E5">
        <w:rPr>
          <w:rFonts w:ascii="Book Antiqua" w:hAnsi="Book Antiqua"/>
          <w:sz w:val="24"/>
          <w:szCs w:val="24"/>
        </w:rPr>
        <w:t>epatic encephalopathy; HCC</w:t>
      </w:r>
      <w:r w:rsidR="00F028B4"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F028B4" w:rsidRPr="00B320E5">
        <w:rPr>
          <w:rFonts w:ascii="Book Antiqua" w:hAnsi="Book Antiqua"/>
          <w:sz w:val="24"/>
          <w:szCs w:val="24"/>
        </w:rPr>
        <w:t>H</w:t>
      </w:r>
      <w:r w:rsidRPr="00B320E5">
        <w:rPr>
          <w:rFonts w:ascii="Book Antiqua" w:hAnsi="Book Antiqua"/>
          <w:sz w:val="24"/>
          <w:szCs w:val="24"/>
        </w:rPr>
        <w:t>epatocellular carcinoma; HVPG</w:t>
      </w:r>
      <w:r w:rsidR="00F028B4"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F028B4" w:rsidRPr="00B320E5">
        <w:rPr>
          <w:rFonts w:ascii="Book Antiqua" w:hAnsi="Book Antiqua"/>
          <w:sz w:val="24"/>
          <w:szCs w:val="24"/>
        </w:rPr>
        <w:t>H</w:t>
      </w:r>
      <w:r w:rsidRPr="00B320E5">
        <w:rPr>
          <w:rFonts w:ascii="Book Antiqua" w:hAnsi="Book Antiqua"/>
          <w:sz w:val="24"/>
          <w:szCs w:val="24"/>
        </w:rPr>
        <w:t>epatic venous pressure gradient; PVT</w:t>
      </w:r>
      <w:r w:rsidR="00F028B4"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F028B4" w:rsidRPr="00B320E5">
        <w:rPr>
          <w:rFonts w:ascii="Book Antiqua" w:hAnsi="Book Antiqua"/>
          <w:sz w:val="24"/>
          <w:szCs w:val="24"/>
        </w:rPr>
        <w:t>P</w:t>
      </w:r>
      <w:r w:rsidRPr="00B320E5">
        <w:rPr>
          <w:rFonts w:ascii="Book Antiqua" w:hAnsi="Book Antiqua"/>
          <w:sz w:val="24"/>
          <w:szCs w:val="24"/>
        </w:rPr>
        <w:t>ortal vein thrombosis; RHH</w:t>
      </w:r>
      <w:r w:rsidR="00F028B4"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F028B4" w:rsidRPr="00B320E5">
        <w:rPr>
          <w:rFonts w:ascii="Book Antiqua" w:hAnsi="Book Antiqua"/>
          <w:sz w:val="24"/>
          <w:szCs w:val="24"/>
        </w:rPr>
        <w:t>R</w:t>
      </w:r>
      <w:r w:rsidRPr="00B320E5">
        <w:rPr>
          <w:rFonts w:ascii="Book Antiqua" w:hAnsi="Book Antiqua"/>
          <w:sz w:val="24"/>
          <w:szCs w:val="24"/>
        </w:rPr>
        <w:t>efractory hepatic hydrothorax; TIPSS</w:t>
      </w:r>
      <w:r w:rsidR="00F028B4" w:rsidRPr="00B320E5">
        <w:rPr>
          <w:rFonts w:ascii="Book Antiqua" w:eastAsiaTheme="minorEastAsia" w:hAnsi="Book Antiqua" w:hint="eastAsia"/>
          <w:sz w:val="24"/>
          <w:szCs w:val="24"/>
          <w:lang w:eastAsia="zh-CN"/>
        </w:rPr>
        <w:t>:</w:t>
      </w:r>
      <w:r w:rsidR="00F028B4" w:rsidRPr="00B320E5">
        <w:rPr>
          <w:rFonts w:ascii="Book Antiqua" w:hAnsi="Book Antiqua"/>
          <w:sz w:val="24"/>
          <w:szCs w:val="24"/>
        </w:rPr>
        <w:t xml:space="preserve"> T</w:t>
      </w:r>
      <w:r w:rsidRPr="00B320E5">
        <w:rPr>
          <w:rFonts w:ascii="Book Antiqua" w:hAnsi="Book Antiqua"/>
          <w:sz w:val="24"/>
          <w:szCs w:val="24"/>
        </w:rPr>
        <w:t>ransjugular intrahepatic portosystemic shunt; US</w:t>
      </w:r>
      <w:r w:rsidR="00F028B4" w:rsidRPr="00B320E5">
        <w:rPr>
          <w:rFonts w:ascii="Book Antiqua" w:eastAsiaTheme="minorEastAsia" w:hAnsi="Book Antiqua" w:hint="eastAsia"/>
          <w:sz w:val="24"/>
          <w:szCs w:val="24"/>
          <w:lang w:eastAsia="zh-CN"/>
        </w:rPr>
        <w:t>:</w:t>
      </w:r>
      <w:r w:rsidR="00F028B4" w:rsidRPr="00B320E5">
        <w:rPr>
          <w:rFonts w:ascii="Book Antiqua" w:hAnsi="Book Antiqua"/>
          <w:sz w:val="24"/>
          <w:szCs w:val="24"/>
        </w:rPr>
        <w:t xml:space="preserve"> U</w:t>
      </w:r>
      <w:r w:rsidRPr="00B320E5">
        <w:rPr>
          <w:rFonts w:ascii="Book Antiqua" w:hAnsi="Book Antiqua"/>
          <w:sz w:val="24"/>
          <w:szCs w:val="24"/>
        </w:rPr>
        <w:t>ltrasound.</w:t>
      </w:r>
    </w:p>
    <w:p w:rsidR="00BF22A1" w:rsidRPr="00B320E5" w:rsidRDefault="00BF22A1" w:rsidP="00C571B5">
      <w:pPr>
        <w:spacing w:after="0" w:line="360" w:lineRule="auto"/>
        <w:jc w:val="both"/>
        <w:rPr>
          <w:rFonts w:ascii="Book Antiqua" w:hAnsi="Book Antiqua"/>
          <w:b/>
          <w:sz w:val="24"/>
          <w:szCs w:val="24"/>
        </w:rPr>
      </w:pPr>
      <w:r w:rsidRPr="00B320E5">
        <w:rPr>
          <w:rFonts w:ascii="Book Antiqua" w:hAnsi="Book Antiqua"/>
          <w:i/>
          <w:sz w:val="24"/>
          <w:szCs w:val="24"/>
        </w:rPr>
        <w:br w:type="page"/>
      </w:r>
      <w:r w:rsidR="00F028B4" w:rsidRPr="00B320E5">
        <w:rPr>
          <w:rFonts w:ascii="Book Antiqua" w:hAnsi="Book Antiqua"/>
          <w:b/>
          <w:sz w:val="24"/>
          <w:szCs w:val="24"/>
        </w:rPr>
        <w:t>Table 3</w:t>
      </w:r>
      <w:r w:rsidR="00F028B4" w:rsidRPr="00B320E5">
        <w:rPr>
          <w:rFonts w:ascii="Book Antiqua" w:eastAsiaTheme="minorEastAsia" w:hAnsi="Book Antiqua" w:hint="eastAsia"/>
          <w:b/>
          <w:sz w:val="24"/>
          <w:szCs w:val="24"/>
          <w:lang w:eastAsia="zh-CN"/>
        </w:rPr>
        <w:t xml:space="preserve"> </w:t>
      </w:r>
      <w:r w:rsidRPr="00B320E5">
        <w:rPr>
          <w:rFonts w:ascii="Book Antiqua" w:hAnsi="Book Antiqua"/>
          <w:b/>
          <w:sz w:val="24"/>
          <w:szCs w:val="24"/>
        </w:rPr>
        <w:t>Sum</w:t>
      </w:r>
      <w:r w:rsidR="00F028B4" w:rsidRPr="00B320E5">
        <w:rPr>
          <w:rFonts w:ascii="Book Antiqua" w:hAnsi="Book Antiqua"/>
          <w:b/>
          <w:sz w:val="24"/>
          <w:szCs w:val="24"/>
        </w:rPr>
        <w:t>mary of studies included in the pooled analyses</w:t>
      </w:r>
      <w:r w:rsidR="00F028B4" w:rsidRPr="00B320E5">
        <w:rPr>
          <w:rFonts w:ascii="Book Antiqua" w:hAnsi="Book Antiqua"/>
          <w:b/>
          <w:bCs/>
          <w:sz w:val="24"/>
          <w:szCs w:val="24"/>
        </w:rPr>
        <w:t xml:space="preserve"> of </w:t>
      </w:r>
      <w:r w:rsidR="00F028B4" w:rsidRPr="00B320E5">
        <w:rPr>
          <w:rFonts w:ascii="Book Antiqua" w:hAnsi="Book Antiqua"/>
          <w:b/>
          <w:sz w:val="24"/>
          <w:szCs w:val="24"/>
        </w:rPr>
        <w:t>transjugular intrahepatic portosystemic shunt</w:t>
      </w:r>
      <w:r w:rsidR="00F028B4" w:rsidRPr="00B320E5">
        <w:rPr>
          <w:rFonts w:ascii="Book Antiqua" w:hAnsi="Book Antiqua"/>
          <w:b/>
          <w:bCs/>
          <w:sz w:val="24"/>
          <w:szCs w:val="24"/>
        </w:rPr>
        <w:t xml:space="preserve"> in patients with </w:t>
      </w:r>
      <w:r w:rsidR="00F028B4" w:rsidRPr="00B320E5">
        <w:rPr>
          <w:rFonts w:ascii="Book Antiqua" w:hAnsi="Book Antiqua"/>
          <w:b/>
          <w:sz w:val="24"/>
          <w:szCs w:val="24"/>
        </w:rPr>
        <w:t>refractory hepatic hydrothorax</w:t>
      </w:r>
    </w:p>
    <w:tbl>
      <w:tblPr>
        <w:tblW w:w="0" w:type="auto"/>
        <w:tblLook w:val="04A0" w:firstRow="1" w:lastRow="0" w:firstColumn="1" w:lastColumn="0" w:noHBand="0" w:noVBand="1"/>
      </w:tblPr>
      <w:tblGrid>
        <w:gridCol w:w="2718"/>
        <w:gridCol w:w="1260"/>
        <w:gridCol w:w="1620"/>
        <w:gridCol w:w="1440"/>
        <w:gridCol w:w="1620"/>
        <w:gridCol w:w="1620"/>
        <w:gridCol w:w="2700"/>
      </w:tblGrid>
      <w:tr w:rsidR="00B320E5" w:rsidRPr="00B320E5" w:rsidTr="002B76A3">
        <w:trPr>
          <w:trHeight w:val="296"/>
        </w:trPr>
        <w:tc>
          <w:tcPr>
            <w:tcW w:w="2718"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hAnsi="Book Antiqua"/>
                <w:b/>
                <w:bCs/>
                <w:sz w:val="24"/>
                <w:szCs w:val="24"/>
              </w:rPr>
            </w:pPr>
          </w:p>
          <w:p w:rsidR="00BF22A1" w:rsidRPr="00B320E5" w:rsidRDefault="00F028B4" w:rsidP="00C571B5">
            <w:pPr>
              <w:spacing w:after="0" w:line="360" w:lineRule="auto"/>
              <w:jc w:val="both"/>
              <w:rPr>
                <w:rFonts w:ascii="Book Antiqua" w:eastAsiaTheme="minorEastAsia" w:hAnsi="Book Antiqua"/>
                <w:b/>
                <w:bCs/>
                <w:sz w:val="24"/>
                <w:szCs w:val="24"/>
                <w:lang w:eastAsia="zh-CN"/>
              </w:rPr>
            </w:pPr>
            <w:r w:rsidRPr="00B320E5">
              <w:rPr>
                <w:rFonts w:ascii="Book Antiqua" w:eastAsiaTheme="minorEastAsia" w:hAnsi="Book Antiqua"/>
                <w:b/>
                <w:bCs/>
                <w:sz w:val="24"/>
                <w:szCs w:val="24"/>
                <w:lang w:eastAsia="zh-CN"/>
              </w:rPr>
              <w:t>R</w:t>
            </w:r>
            <w:r w:rsidRPr="00B320E5">
              <w:rPr>
                <w:rFonts w:ascii="Book Antiqua" w:eastAsiaTheme="minorEastAsia" w:hAnsi="Book Antiqua" w:hint="eastAsia"/>
                <w:b/>
                <w:bCs/>
                <w:sz w:val="24"/>
                <w:szCs w:val="24"/>
                <w:lang w:eastAsia="zh-CN"/>
              </w:rPr>
              <w:t>ef.</w:t>
            </w:r>
          </w:p>
        </w:tc>
        <w:tc>
          <w:tcPr>
            <w:tcW w:w="1260" w:type="dxa"/>
            <w:tcBorders>
              <w:top w:val="single" w:sz="4" w:space="0" w:color="auto"/>
              <w:bottom w:val="single" w:sz="4" w:space="0" w:color="auto"/>
            </w:tcBorders>
            <w:hideMark/>
          </w:tcPr>
          <w:p w:rsidR="00BF22A1" w:rsidRPr="00B320E5" w:rsidRDefault="00BF22A1" w:rsidP="00C571B5">
            <w:pPr>
              <w:tabs>
                <w:tab w:val="left" w:pos="720"/>
                <w:tab w:val="center" w:pos="821"/>
              </w:tabs>
              <w:spacing w:after="0" w:line="360" w:lineRule="auto"/>
              <w:jc w:val="both"/>
              <w:rPr>
                <w:rFonts w:ascii="Book Antiqua" w:hAnsi="Book Antiqua"/>
                <w:b/>
                <w:bCs/>
                <w:sz w:val="24"/>
                <w:szCs w:val="24"/>
              </w:rPr>
            </w:pPr>
            <w:r w:rsidRPr="00B320E5">
              <w:rPr>
                <w:rFonts w:ascii="Book Antiqua" w:hAnsi="Book Antiqua"/>
                <w:b/>
                <w:bCs/>
                <w:sz w:val="24"/>
                <w:szCs w:val="24"/>
              </w:rPr>
              <w:t xml:space="preserve">No. of </w:t>
            </w:r>
            <w:r w:rsidR="00B574CF" w:rsidRPr="00B320E5">
              <w:rPr>
                <w:rFonts w:ascii="Book Antiqua" w:hAnsi="Book Antiqua"/>
                <w:b/>
                <w:bCs/>
                <w:sz w:val="24"/>
                <w:szCs w:val="24"/>
              </w:rPr>
              <w:t>p</w:t>
            </w:r>
            <w:r w:rsidRPr="00B320E5">
              <w:rPr>
                <w:rFonts w:ascii="Book Antiqua" w:hAnsi="Book Antiqua"/>
                <w:b/>
                <w:bCs/>
                <w:sz w:val="24"/>
                <w:szCs w:val="24"/>
              </w:rPr>
              <w:t>atients</w:t>
            </w:r>
          </w:p>
        </w:tc>
        <w:tc>
          <w:tcPr>
            <w:tcW w:w="1620" w:type="dxa"/>
            <w:tcBorders>
              <w:top w:val="single" w:sz="4" w:space="0" w:color="auto"/>
              <w:bottom w:val="single" w:sz="4" w:space="0" w:color="auto"/>
            </w:tcBorders>
            <w:hideMark/>
          </w:tcPr>
          <w:p w:rsidR="00BF22A1" w:rsidRPr="00B320E5" w:rsidRDefault="00BF22A1" w:rsidP="00B574CF">
            <w:pPr>
              <w:tabs>
                <w:tab w:val="left" w:pos="720"/>
                <w:tab w:val="center" w:pos="821"/>
              </w:tabs>
              <w:spacing w:after="0" w:line="360" w:lineRule="auto"/>
              <w:jc w:val="both"/>
              <w:rPr>
                <w:rFonts w:ascii="Book Antiqua" w:hAnsi="Book Antiqua"/>
                <w:b/>
                <w:bCs/>
                <w:sz w:val="24"/>
                <w:szCs w:val="24"/>
              </w:rPr>
            </w:pPr>
            <w:r w:rsidRPr="00B320E5">
              <w:rPr>
                <w:rFonts w:ascii="Book Antiqua" w:hAnsi="Book Antiqua"/>
                <w:b/>
                <w:bCs/>
                <w:sz w:val="24"/>
                <w:szCs w:val="24"/>
              </w:rPr>
              <w:t xml:space="preserve">Complete </w:t>
            </w:r>
            <w:r w:rsidR="00B574CF" w:rsidRPr="00B320E5">
              <w:rPr>
                <w:rFonts w:ascii="Book Antiqua" w:hAnsi="Book Antiqua"/>
                <w:b/>
                <w:bCs/>
                <w:sz w:val="24"/>
                <w:szCs w:val="24"/>
              </w:rPr>
              <w:t>r</w:t>
            </w:r>
            <w:r w:rsidRPr="00B320E5">
              <w:rPr>
                <w:rFonts w:ascii="Book Antiqua" w:hAnsi="Book Antiqua"/>
                <w:b/>
                <w:bCs/>
                <w:sz w:val="24"/>
                <w:szCs w:val="24"/>
              </w:rPr>
              <w:t xml:space="preserve">esponse, </w:t>
            </w:r>
            <w:r w:rsidR="00B574CF" w:rsidRPr="00B320E5">
              <w:rPr>
                <w:rFonts w:ascii="Book Antiqua" w:eastAsiaTheme="minorEastAsia" w:hAnsi="Book Antiqua" w:hint="eastAsia"/>
                <w:b/>
                <w:bCs/>
                <w:i/>
                <w:sz w:val="24"/>
                <w:szCs w:val="24"/>
                <w:lang w:eastAsia="zh-CN"/>
              </w:rPr>
              <w:t>n</w:t>
            </w:r>
            <w:r w:rsidRPr="00B320E5">
              <w:rPr>
                <w:rFonts w:ascii="Book Antiqua" w:hAnsi="Book Antiqua"/>
                <w:b/>
                <w:bCs/>
                <w:sz w:val="24"/>
                <w:szCs w:val="24"/>
              </w:rPr>
              <w:t xml:space="preserve"> (%)</w:t>
            </w:r>
          </w:p>
        </w:tc>
        <w:tc>
          <w:tcPr>
            <w:tcW w:w="1440" w:type="dxa"/>
            <w:tcBorders>
              <w:top w:val="single" w:sz="4" w:space="0" w:color="auto"/>
              <w:bottom w:val="single" w:sz="4" w:space="0" w:color="auto"/>
            </w:tcBorders>
            <w:hideMark/>
          </w:tcPr>
          <w:p w:rsidR="00BF22A1" w:rsidRPr="00B320E5" w:rsidRDefault="00BF22A1" w:rsidP="00C571B5">
            <w:pPr>
              <w:tabs>
                <w:tab w:val="left" w:pos="720"/>
                <w:tab w:val="center" w:pos="821"/>
              </w:tabs>
              <w:spacing w:after="0" w:line="360" w:lineRule="auto"/>
              <w:jc w:val="both"/>
              <w:rPr>
                <w:rFonts w:ascii="Book Antiqua" w:hAnsi="Book Antiqua"/>
                <w:b/>
                <w:bCs/>
                <w:sz w:val="24"/>
                <w:szCs w:val="24"/>
              </w:rPr>
            </w:pPr>
            <w:r w:rsidRPr="00B320E5">
              <w:rPr>
                <w:rFonts w:ascii="Book Antiqua" w:hAnsi="Book Antiqua"/>
                <w:b/>
                <w:bCs/>
                <w:sz w:val="24"/>
                <w:szCs w:val="24"/>
              </w:rPr>
              <w:t xml:space="preserve">Partial </w:t>
            </w:r>
            <w:r w:rsidR="00B574CF" w:rsidRPr="00B320E5">
              <w:rPr>
                <w:rFonts w:ascii="Book Antiqua" w:hAnsi="Book Antiqua"/>
                <w:b/>
                <w:bCs/>
                <w:sz w:val="24"/>
                <w:szCs w:val="24"/>
              </w:rPr>
              <w:t>r</w:t>
            </w:r>
            <w:r w:rsidRPr="00B320E5">
              <w:rPr>
                <w:rFonts w:ascii="Book Antiqua" w:hAnsi="Book Antiqua"/>
                <w:b/>
                <w:bCs/>
                <w:sz w:val="24"/>
                <w:szCs w:val="24"/>
              </w:rPr>
              <w:t xml:space="preserve">esponse, </w:t>
            </w:r>
            <w:r w:rsidR="00B574CF" w:rsidRPr="00B320E5">
              <w:rPr>
                <w:rFonts w:ascii="Book Antiqua" w:eastAsiaTheme="minorEastAsia" w:hAnsi="Book Antiqua" w:hint="eastAsia"/>
                <w:b/>
                <w:bCs/>
                <w:i/>
                <w:sz w:val="24"/>
                <w:szCs w:val="24"/>
                <w:lang w:eastAsia="zh-CN"/>
              </w:rPr>
              <w:t>n</w:t>
            </w:r>
            <w:r w:rsidRPr="00B320E5">
              <w:rPr>
                <w:rFonts w:ascii="Book Antiqua" w:hAnsi="Book Antiqua"/>
                <w:b/>
                <w:bCs/>
                <w:sz w:val="24"/>
                <w:szCs w:val="24"/>
              </w:rPr>
              <w:t xml:space="preserve"> (%)</w:t>
            </w:r>
          </w:p>
        </w:tc>
        <w:tc>
          <w:tcPr>
            <w:tcW w:w="1620" w:type="dxa"/>
            <w:tcBorders>
              <w:top w:val="single" w:sz="4" w:space="0" w:color="auto"/>
              <w:bottom w:val="single" w:sz="4" w:space="0" w:color="auto"/>
            </w:tcBorders>
            <w:hideMark/>
          </w:tcPr>
          <w:p w:rsidR="00BF22A1" w:rsidRPr="00B320E5" w:rsidRDefault="00BF22A1" w:rsidP="00C571B5">
            <w:pPr>
              <w:tabs>
                <w:tab w:val="left" w:pos="720"/>
                <w:tab w:val="center" w:pos="821"/>
              </w:tabs>
              <w:spacing w:after="0" w:line="360" w:lineRule="auto"/>
              <w:jc w:val="both"/>
              <w:rPr>
                <w:rFonts w:ascii="Book Antiqua" w:hAnsi="Book Antiqua"/>
                <w:b/>
                <w:bCs/>
                <w:sz w:val="24"/>
                <w:szCs w:val="24"/>
              </w:rPr>
            </w:pPr>
            <w:r w:rsidRPr="00B320E5">
              <w:rPr>
                <w:rFonts w:ascii="Book Antiqua" w:hAnsi="Book Antiqua"/>
                <w:b/>
                <w:bCs/>
                <w:sz w:val="24"/>
                <w:szCs w:val="24"/>
              </w:rPr>
              <w:t>45-</w:t>
            </w:r>
            <w:r w:rsidR="00603481" w:rsidRPr="00B320E5">
              <w:rPr>
                <w:rFonts w:ascii="Book Antiqua" w:hAnsi="Book Antiqua"/>
                <w:b/>
                <w:bCs/>
                <w:sz w:val="24"/>
                <w:szCs w:val="24"/>
              </w:rPr>
              <w:t>d</w:t>
            </w:r>
            <w:r w:rsidR="00B574CF" w:rsidRPr="00B320E5">
              <w:rPr>
                <w:rFonts w:ascii="Book Antiqua" w:hAnsi="Book Antiqua"/>
                <w:b/>
                <w:bCs/>
                <w:sz w:val="24"/>
                <w:szCs w:val="24"/>
              </w:rPr>
              <w:t xml:space="preserve"> m</w:t>
            </w:r>
            <w:r w:rsidRPr="00B320E5">
              <w:rPr>
                <w:rFonts w:ascii="Book Antiqua" w:hAnsi="Book Antiqua"/>
                <w:b/>
                <w:bCs/>
                <w:sz w:val="24"/>
                <w:szCs w:val="24"/>
              </w:rPr>
              <w:t xml:space="preserve">ortality, </w:t>
            </w:r>
            <w:r w:rsidR="00B574CF" w:rsidRPr="00B320E5">
              <w:rPr>
                <w:rFonts w:ascii="Book Antiqua" w:eastAsiaTheme="minorEastAsia" w:hAnsi="Book Antiqua" w:hint="eastAsia"/>
                <w:b/>
                <w:bCs/>
                <w:i/>
                <w:sz w:val="24"/>
                <w:szCs w:val="24"/>
                <w:lang w:eastAsia="zh-CN"/>
              </w:rPr>
              <w:t>n</w:t>
            </w:r>
            <w:r w:rsidRPr="00B320E5">
              <w:rPr>
                <w:rFonts w:ascii="Book Antiqua" w:hAnsi="Book Antiqua"/>
                <w:b/>
                <w:bCs/>
                <w:sz w:val="24"/>
                <w:szCs w:val="24"/>
              </w:rPr>
              <w:t xml:space="preserve"> (%)</w:t>
            </w:r>
          </w:p>
        </w:tc>
        <w:tc>
          <w:tcPr>
            <w:tcW w:w="1620" w:type="dxa"/>
            <w:tcBorders>
              <w:top w:val="single" w:sz="4" w:space="0" w:color="auto"/>
              <w:bottom w:val="single" w:sz="4" w:space="0" w:color="auto"/>
            </w:tcBorders>
            <w:hideMark/>
          </w:tcPr>
          <w:p w:rsidR="00BF22A1" w:rsidRPr="00B320E5" w:rsidRDefault="00BF22A1" w:rsidP="00C571B5">
            <w:pPr>
              <w:tabs>
                <w:tab w:val="left" w:pos="720"/>
                <w:tab w:val="center" w:pos="821"/>
              </w:tabs>
              <w:spacing w:after="0" w:line="360" w:lineRule="auto"/>
              <w:jc w:val="both"/>
              <w:rPr>
                <w:rFonts w:ascii="Book Antiqua" w:hAnsi="Book Antiqua"/>
                <w:b/>
                <w:bCs/>
                <w:sz w:val="24"/>
                <w:szCs w:val="24"/>
              </w:rPr>
            </w:pPr>
            <w:r w:rsidRPr="00B320E5">
              <w:rPr>
                <w:rFonts w:ascii="Book Antiqua" w:hAnsi="Book Antiqua"/>
                <w:b/>
                <w:bCs/>
                <w:sz w:val="24"/>
                <w:szCs w:val="24"/>
              </w:rPr>
              <w:t>1-</w:t>
            </w:r>
            <w:r w:rsidR="00603481" w:rsidRPr="00B320E5">
              <w:rPr>
                <w:rFonts w:ascii="Book Antiqua" w:hAnsi="Book Antiqua"/>
                <w:b/>
                <w:bCs/>
                <w:sz w:val="24"/>
                <w:szCs w:val="24"/>
              </w:rPr>
              <w:t>y</w:t>
            </w:r>
            <w:r w:rsidR="00B574CF" w:rsidRPr="00B320E5">
              <w:rPr>
                <w:rFonts w:ascii="Book Antiqua" w:hAnsi="Book Antiqua"/>
                <w:b/>
                <w:bCs/>
                <w:sz w:val="24"/>
                <w:szCs w:val="24"/>
              </w:rPr>
              <w:t>r s</w:t>
            </w:r>
            <w:r w:rsidRPr="00B320E5">
              <w:rPr>
                <w:rFonts w:ascii="Book Antiqua" w:hAnsi="Book Antiqua"/>
                <w:b/>
                <w:bCs/>
                <w:sz w:val="24"/>
                <w:szCs w:val="24"/>
              </w:rPr>
              <w:t xml:space="preserve">urvival, </w:t>
            </w:r>
            <w:r w:rsidR="00B574CF" w:rsidRPr="00B320E5">
              <w:rPr>
                <w:rFonts w:ascii="Book Antiqua" w:eastAsiaTheme="minorEastAsia" w:hAnsi="Book Antiqua" w:hint="eastAsia"/>
                <w:b/>
                <w:bCs/>
                <w:i/>
                <w:sz w:val="24"/>
                <w:szCs w:val="24"/>
                <w:lang w:eastAsia="zh-CN"/>
              </w:rPr>
              <w:t>n</w:t>
            </w:r>
            <w:r w:rsidRPr="00B320E5">
              <w:rPr>
                <w:rFonts w:ascii="Book Antiqua" w:hAnsi="Book Antiqua"/>
                <w:b/>
                <w:bCs/>
                <w:sz w:val="24"/>
                <w:szCs w:val="24"/>
              </w:rPr>
              <w:t xml:space="preserve"> (%)</w:t>
            </w:r>
          </w:p>
        </w:tc>
        <w:tc>
          <w:tcPr>
            <w:tcW w:w="2700" w:type="dxa"/>
            <w:tcBorders>
              <w:top w:val="single" w:sz="4" w:space="0" w:color="auto"/>
              <w:bottom w:val="single" w:sz="4" w:space="0" w:color="auto"/>
            </w:tcBorders>
            <w:hideMark/>
          </w:tcPr>
          <w:p w:rsidR="00BF22A1" w:rsidRPr="00B320E5" w:rsidRDefault="00BF22A1" w:rsidP="00C571B5">
            <w:pPr>
              <w:tabs>
                <w:tab w:val="left" w:pos="720"/>
                <w:tab w:val="center" w:pos="821"/>
              </w:tabs>
              <w:spacing w:after="0" w:line="360" w:lineRule="auto"/>
              <w:jc w:val="both"/>
              <w:rPr>
                <w:rFonts w:ascii="Book Antiqua" w:hAnsi="Book Antiqua"/>
                <w:b/>
                <w:bCs/>
                <w:sz w:val="24"/>
                <w:szCs w:val="24"/>
              </w:rPr>
            </w:pPr>
            <w:r w:rsidRPr="00B320E5">
              <w:rPr>
                <w:rFonts w:ascii="Book Antiqua" w:hAnsi="Book Antiqua"/>
                <w:b/>
                <w:bCs/>
                <w:sz w:val="24"/>
                <w:szCs w:val="24"/>
              </w:rPr>
              <w:t xml:space="preserve">Predictors of </w:t>
            </w:r>
            <w:r w:rsidR="00B574CF" w:rsidRPr="00B320E5">
              <w:rPr>
                <w:rFonts w:ascii="Book Antiqua" w:hAnsi="Book Antiqua"/>
                <w:b/>
                <w:bCs/>
                <w:sz w:val="24"/>
                <w:szCs w:val="24"/>
              </w:rPr>
              <w:t>m</w:t>
            </w:r>
            <w:r w:rsidRPr="00B320E5">
              <w:rPr>
                <w:rFonts w:ascii="Book Antiqua" w:hAnsi="Book Antiqua"/>
                <w:b/>
                <w:bCs/>
                <w:sz w:val="24"/>
                <w:szCs w:val="24"/>
              </w:rPr>
              <w:t>ortality</w:t>
            </w:r>
          </w:p>
        </w:tc>
      </w:tr>
      <w:tr w:rsidR="00B320E5" w:rsidRPr="00B320E5" w:rsidTr="002B76A3">
        <w:trPr>
          <w:trHeight w:val="247"/>
        </w:trPr>
        <w:tc>
          <w:tcPr>
            <w:tcW w:w="2718" w:type="dxa"/>
            <w:tcBorders>
              <w:top w:val="single" w:sz="4" w:space="0" w:color="auto"/>
            </w:tcBorders>
            <w:hideMark/>
          </w:tcPr>
          <w:p w:rsidR="00BF22A1" w:rsidRPr="00B320E5" w:rsidRDefault="00BF22A1" w:rsidP="00B574CF">
            <w:pPr>
              <w:spacing w:after="0" w:line="360" w:lineRule="auto"/>
              <w:jc w:val="both"/>
              <w:rPr>
                <w:rFonts w:ascii="Book Antiqua" w:eastAsia="Times New Roman" w:hAnsi="Book Antiqua"/>
                <w:bCs/>
                <w:sz w:val="24"/>
                <w:szCs w:val="24"/>
              </w:rPr>
            </w:pPr>
            <w:r w:rsidRPr="00B320E5">
              <w:rPr>
                <w:rFonts w:ascii="Book Antiqua" w:eastAsia="Times New Roman" w:hAnsi="Book Antiqua"/>
                <w:bCs/>
                <w:sz w:val="24"/>
                <w:szCs w:val="24"/>
              </w:rPr>
              <w:t>Gordon</w:t>
            </w:r>
            <w:r w:rsidRPr="00B320E5">
              <w:rPr>
                <w:rFonts w:ascii="Book Antiqua" w:eastAsia="Times New Roman" w:hAnsi="Book Antiqua"/>
                <w:bCs/>
                <w:i/>
                <w:sz w:val="24"/>
                <w:szCs w:val="24"/>
              </w:rPr>
              <w:t xml:space="preserve"> et al</w:t>
            </w:r>
            <w:r w:rsidR="00B574CF" w:rsidRPr="00B320E5">
              <w:rPr>
                <w:rFonts w:ascii="Book Antiqua" w:eastAsiaTheme="minorEastAsia" w:hAnsi="Book Antiqua" w:hint="eastAsia"/>
                <w:bCs/>
                <w:sz w:val="24"/>
                <w:szCs w:val="24"/>
                <w:vertAlign w:val="superscript"/>
                <w:lang w:eastAsia="zh-CN"/>
              </w:rPr>
              <w:t>[14]</w:t>
            </w:r>
            <w:r w:rsidRPr="00B320E5">
              <w:rPr>
                <w:rFonts w:ascii="Book Antiqua" w:eastAsia="Times New Roman" w:hAnsi="Book Antiqua"/>
                <w:bCs/>
                <w:sz w:val="24"/>
                <w:szCs w:val="24"/>
              </w:rPr>
              <w:t xml:space="preserve">, 1997 </w:t>
            </w:r>
          </w:p>
        </w:tc>
        <w:tc>
          <w:tcPr>
            <w:tcW w:w="1260" w:type="dxa"/>
            <w:tcBorders>
              <w:top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24</w:t>
            </w:r>
          </w:p>
        </w:tc>
        <w:tc>
          <w:tcPr>
            <w:tcW w:w="1620" w:type="dxa"/>
            <w:tcBorders>
              <w:top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58</w:t>
            </w:r>
          </w:p>
        </w:tc>
        <w:tc>
          <w:tcPr>
            <w:tcW w:w="1440" w:type="dxa"/>
            <w:tcBorders>
              <w:top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21</w:t>
            </w:r>
          </w:p>
        </w:tc>
        <w:tc>
          <w:tcPr>
            <w:tcW w:w="1620" w:type="dxa"/>
            <w:tcBorders>
              <w:top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21</w:t>
            </w:r>
          </w:p>
        </w:tc>
        <w:tc>
          <w:tcPr>
            <w:tcW w:w="1620" w:type="dxa"/>
            <w:tcBorders>
              <w:top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NA</w:t>
            </w:r>
          </w:p>
        </w:tc>
        <w:tc>
          <w:tcPr>
            <w:tcW w:w="2700" w:type="dxa"/>
            <w:tcBorders>
              <w:top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TIPSS nonresponse</w:t>
            </w:r>
          </w:p>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CTP class C</w:t>
            </w:r>
          </w:p>
        </w:tc>
      </w:tr>
      <w:tr w:rsidR="00B320E5" w:rsidRPr="00B320E5" w:rsidTr="002B76A3">
        <w:trPr>
          <w:trHeight w:val="280"/>
        </w:trPr>
        <w:tc>
          <w:tcPr>
            <w:tcW w:w="2718" w:type="dxa"/>
            <w:noWrap/>
            <w:hideMark/>
          </w:tcPr>
          <w:p w:rsidR="00BF22A1" w:rsidRPr="00B320E5" w:rsidRDefault="00BF22A1" w:rsidP="00B574CF">
            <w:pPr>
              <w:spacing w:after="0" w:line="360" w:lineRule="auto"/>
              <w:jc w:val="both"/>
              <w:rPr>
                <w:rFonts w:ascii="Book Antiqua" w:eastAsia="Times New Roman" w:hAnsi="Book Antiqua"/>
                <w:bCs/>
                <w:sz w:val="24"/>
                <w:szCs w:val="24"/>
              </w:rPr>
            </w:pPr>
            <w:r w:rsidRPr="00B320E5">
              <w:rPr>
                <w:rFonts w:ascii="Book Antiqua" w:eastAsia="Times New Roman" w:hAnsi="Book Antiqua"/>
                <w:bCs/>
                <w:sz w:val="24"/>
                <w:szCs w:val="24"/>
              </w:rPr>
              <w:t xml:space="preserve">Jeffries </w:t>
            </w:r>
            <w:r w:rsidR="00B574CF" w:rsidRPr="00B320E5">
              <w:rPr>
                <w:rFonts w:ascii="Book Antiqua" w:eastAsia="Times New Roman" w:hAnsi="Book Antiqua"/>
                <w:bCs/>
                <w:i/>
                <w:sz w:val="24"/>
                <w:szCs w:val="24"/>
              </w:rPr>
              <w:t>et al</w:t>
            </w:r>
            <w:r w:rsidR="00B574CF" w:rsidRPr="00B320E5">
              <w:rPr>
                <w:rFonts w:ascii="Book Antiqua" w:eastAsiaTheme="minorEastAsia" w:hAnsi="Book Antiqua" w:hint="eastAsia"/>
                <w:bCs/>
                <w:sz w:val="24"/>
                <w:szCs w:val="24"/>
                <w:vertAlign w:val="superscript"/>
                <w:lang w:eastAsia="zh-CN"/>
              </w:rPr>
              <w:t>[24]</w:t>
            </w:r>
            <w:r w:rsidR="00B574CF" w:rsidRPr="00B320E5">
              <w:rPr>
                <w:rFonts w:ascii="Book Antiqua" w:eastAsia="Times New Roman" w:hAnsi="Book Antiqua"/>
                <w:bCs/>
                <w:sz w:val="24"/>
                <w:szCs w:val="24"/>
              </w:rPr>
              <w:t>,</w:t>
            </w:r>
            <w:r w:rsidRPr="00B320E5">
              <w:rPr>
                <w:rFonts w:ascii="Book Antiqua" w:eastAsia="Times New Roman" w:hAnsi="Book Antiqua"/>
                <w:bCs/>
                <w:sz w:val="24"/>
                <w:szCs w:val="24"/>
              </w:rPr>
              <w:t xml:space="preserve"> 1998 </w:t>
            </w:r>
          </w:p>
        </w:tc>
        <w:tc>
          <w:tcPr>
            <w:tcW w:w="1260" w:type="dxa"/>
            <w:noWrap/>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12</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42</w:t>
            </w:r>
          </w:p>
        </w:tc>
        <w:tc>
          <w:tcPr>
            <w:tcW w:w="144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17</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25</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NA</w:t>
            </w:r>
          </w:p>
        </w:tc>
        <w:tc>
          <w:tcPr>
            <w:tcW w:w="2700" w:type="dxa"/>
            <w:hideMark/>
          </w:tcPr>
          <w:p w:rsidR="00BF22A1" w:rsidRPr="00B320E5" w:rsidRDefault="00BF22A1" w:rsidP="00C571B5">
            <w:pPr>
              <w:spacing w:after="0" w:line="360" w:lineRule="auto"/>
              <w:jc w:val="both"/>
              <w:rPr>
                <w:rFonts w:ascii="Book Antiqua" w:eastAsiaTheme="minorEastAsia" w:hAnsi="Book Antiqua"/>
                <w:sz w:val="24"/>
                <w:szCs w:val="24"/>
                <w:lang w:eastAsia="zh-CN"/>
              </w:rPr>
            </w:pPr>
            <w:r w:rsidRPr="00B320E5">
              <w:rPr>
                <w:rFonts w:ascii="Book Antiqua" w:eastAsia="Times New Roman" w:hAnsi="Book Antiqua"/>
                <w:sz w:val="24"/>
                <w:szCs w:val="24"/>
              </w:rPr>
              <w:t>Age &gt;</w:t>
            </w:r>
            <w:r w:rsidR="00B574CF" w:rsidRPr="00B320E5">
              <w:rPr>
                <w:rFonts w:ascii="Book Antiqua" w:eastAsiaTheme="minorEastAsia" w:hAnsi="Book Antiqua" w:hint="eastAsia"/>
                <w:sz w:val="24"/>
                <w:szCs w:val="24"/>
                <w:lang w:eastAsia="zh-CN"/>
              </w:rPr>
              <w:t xml:space="preserve"> </w:t>
            </w:r>
            <w:r w:rsidRPr="00B320E5">
              <w:rPr>
                <w:rFonts w:ascii="Book Antiqua" w:eastAsia="Times New Roman" w:hAnsi="Book Antiqua"/>
                <w:sz w:val="24"/>
                <w:szCs w:val="24"/>
              </w:rPr>
              <w:t>65 y</w:t>
            </w:r>
            <w:r w:rsidR="00B574CF" w:rsidRPr="00B320E5">
              <w:rPr>
                <w:rFonts w:ascii="Book Antiqua" w:eastAsiaTheme="minorEastAsia" w:hAnsi="Book Antiqua" w:hint="eastAsia"/>
                <w:sz w:val="24"/>
                <w:szCs w:val="24"/>
                <w:lang w:eastAsia="zh-CN"/>
              </w:rPr>
              <w:t>r</w:t>
            </w:r>
          </w:p>
        </w:tc>
      </w:tr>
      <w:tr w:rsidR="00B320E5" w:rsidRPr="00B320E5" w:rsidTr="002B76A3">
        <w:trPr>
          <w:trHeight w:val="280"/>
        </w:trPr>
        <w:tc>
          <w:tcPr>
            <w:tcW w:w="2718" w:type="dxa"/>
            <w:noWrap/>
            <w:hideMark/>
          </w:tcPr>
          <w:p w:rsidR="00BF22A1" w:rsidRPr="00B320E5" w:rsidRDefault="00BF22A1" w:rsidP="00B574CF">
            <w:pPr>
              <w:spacing w:after="0" w:line="360" w:lineRule="auto"/>
              <w:jc w:val="both"/>
              <w:rPr>
                <w:rFonts w:ascii="Book Antiqua" w:eastAsia="Times New Roman" w:hAnsi="Book Antiqua"/>
                <w:bCs/>
                <w:sz w:val="24"/>
                <w:szCs w:val="24"/>
              </w:rPr>
            </w:pPr>
            <w:r w:rsidRPr="00B320E5">
              <w:rPr>
                <w:rFonts w:ascii="Book Antiqua" w:eastAsia="Times New Roman" w:hAnsi="Book Antiqua"/>
                <w:bCs/>
                <w:sz w:val="24"/>
                <w:szCs w:val="24"/>
              </w:rPr>
              <w:t xml:space="preserve">Siegerstetter </w:t>
            </w:r>
            <w:r w:rsidR="00B574CF" w:rsidRPr="00B320E5">
              <w:rPr>
                <w:rFonts w:ascii="Book Antiqua" w:eastAsia="Times New Roman" w:hAnsi="Book Antiqua"/>
                <w:bCs/>
                <w:i/>
                <w:sz w:val="24"/>
                <w:szCs w:val="24"/>
              </w:rPr>
              <w:t>et al</w:t>
            </w:r>
            <w:r w:rsidR="00B574CF" w:rsidRPr="00B320E5">
              <w:rPr>
                <w:rFonts w:ascii="Book Antiqua" w:eastAsiaTheme="minorEastAsia" w:hAnsi="Book Antiqua" w:hint="eastAsia"/>
                <w:bCs/>
                <w:sz w:val="24"/>
                <w:szCs w:val="24"/>
                <w:vertAlign w:val="superscript"/>
                <w:lang w:eastAsia="zh-CN"/>
              </w:rPr>
              <w:t>[26]</w:t>
            </w:r>
            <w:r w:rsidR="00B574CF" w:rsidRPr="00B320E5">
              <w:rPr>
                <w:rFonts w:ascii="Book Antiqua" w:eastAsia="Times New Roman" w:hAnsi="Book Antiqua"/>
                <w:bCs/>
                <w:sz w:val="24"/>
                <w:szCs w:val="24"/>
              </w:rPr>
              <w:t>,</w:t>
            </w:r>
            <w:r w:rsidRPr="00B320E5">
              <w:rPr>
                <w:rFonts w:ascii="Book Antiqua" w:eastAsia="Times New Roman" w:hAnsi="Book Antiqua"/>
                <w:bCs/>
                <w:sz w:val="24"/>
                <w:szCs w:val="24"/>
              </w:rPr>
              <w:t xml:space="preserve"> 2001</w:t>
            </w:r>
          </w:p>
        </w:tc>
        <w:tc>
          <w:tcPr>
            <w:tcW w:w="1260" w:type="dxa"/>
            <w:noWrap/>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40</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53</w:t>
            </w:r>
          </w:p>
        </w:tc>
        <w:tc>
          <w:tcPr>
            <w:tcW w:w="144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28</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13</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64</w:t>
            </w:r>
          </w:p>
        </w:tc>
        <w:tc>
          <w:tcPr>
            <w:tcW w:w="2700" w:type="dxa"/>
            <w:hideMark/>
          </w:tcPr>
          <w:p w:rsidR="00BF22A1" w:rsidRPr="00B320E5" w:rsidRDefault="00BF22A1" w:rsidP="00C571B5">
            <w:pPr>
              <w:spacing w:after="0" w:line="360" w:lineRule="auto"/>
              <w:jc w:val="both"/>
              <w:rPr>
                <w:rFonts w:ascii="Book Antiqua" w:eastAsiaTheme="minorEastAsia" w:hAnsi="Book Antiqua"/>
                <w:sz w:val="24"/>
                <w:szCs w:val="24"/>
                <w:lang w:eastAsia="zh-CN"/>
              </w:rPr>
            </w:pPr>
            <w:r w:rsidRPr="00B320E5">
              <w:rPr>
                <w:rFonts w:ascii="Book Antiqua" w:eastAsia="Times New Roman" w:hAnsi="Book Antiqua"/>
                <w:sz w:val="24"/>
                <w:szCs w:val="24"/>
              </w:rPr>
              <w:t>Age &gt;</w:t>
            </w:r>
            <w:r w:rsidR="00B574CF" w:rsidRPr="00B320E5">
              <w:rPr>
                <w:rFonts w:ascii="Book Antiqua" w:eastAsiaTheme="minorEastAsia" w:hAnsi="Book Antiqua" w:hint="eastAsia"/>
                <w:sz w:val="24"/>
                <w:szCs w:val="24"/>
                <w:lang w:eastAsia="zh-CN"/>
              </w:rPr>
              <w:t xml:space="preserve"> </w:t>
            </w:r>
            <w:r w:rsidRPr="00B320E5">
              <w:rPr>
                <w:rFonts w:ascii="Book Antiqua" w:eastAsia="Times New Roman" w:hAnsi="Book Antiqua"/>
                <w:sz w:val="24"/>
                <w:szCs w:val="24"/>
              </w:rPr>
              <w:t>60 y</w:t>
            </w:r>
            <w:r w:rsidR="00B574CF" w:rsidRPr="00B320E5">
              <w:rPr>
                <w:rFonts w:ascii="Book Antiqua" w:eastAsiaTheme="minorEastAsia" w:hAnsi="Book Antiqua" w:hint="eastAsia"/>
                <w:sz w:val="24"/>
                <w:szCs w:val="24"/>
                <w:lang w:eastAsia="zh-CN"/>
              </w:rPr>
              <w:t>r</w:t>
            </w:r>
          </w:p>
        </w:tc>
      </w:tr>
      <w:tr w:rsidR="00B320E5" w:rsidRPr="00B320E5" w:rsidTr="002B76A3">
        <w:trPr>
          <w:trHeight w:val="280"/>
        </w:trPr>
        <w:tc>
          <w:tcPr>
            <w:tcW w:w="2718" w:type="dxa"/>
            <w:noWrap/>
            <w:hideMark/>
          </w:tcPr>
          <w:p w:rsidR="00BF22A1" w:rsidRPr="00B320E5" w:rsidRDefault="00BF22A1" w:rsidP="00B574CF">
            <w:pPr>
              <w:spacing w:after="0" w:line="360" w:lineRule="auto"/>
              <w:jc w:val="both"/>
              <w:rPr>
                <w:rFonts w:ascii="Book Antiqua" w:hAnsi="Book Antiqua"/>
                <w:bCs/>
                <w:sz w:val="24"/>
                <w:szCs w:val="24"/>
              </w:rPr>
            </w:pPr>
            <w:r w:rsidRPr="00B320E5">
              <w:rPr>
                <w:rFonts w:ascii="Book Antiqua" w:eastAsia="Times New Roman" w:hAnsi="Book Antiqua"/>
                <w:bCs/>
                <w:sz w:val="24"/>
                <w:szCs w:val="24"/>
              </w:rPr>
              <w:t xml:space="preserve">Spencer </w:t>
            </w:r>
            <w:r w:rsidR="00B574CF" w:rsidRPr="00B320E5">
              <w:rPr>
                <w:rFonts w:ascii="Book Antiqua" w:eastAsia="Times New Roman" w:hAnsi="Book Antiqua"/>
                <w:bCs/>
                <w:i/>
                <w:sz w:val="24"/>
                <w:szCs w:val="24"/>
              </w:rPr>
              <w:t>et al</w:t>
            </w:r>
            <w:r w:rsidR="00B574CF" w:rsidRPr="00B320E5">
              <w:rPr>
                <w:rFonts w:ascii="Book Antiqua" w:eastAsiaTheme="minorEastAsia" w:hAnsi="Book Antiqua" w:hint="eastAsia"/>
                <w:bCs/>
                <w:sz w:val="24"/>
                <w:szCs w:val="24"/>
                <w:vertAlign w:val="superscript"/>
                <w:lang w:eastAsia="zh-CN"/>
              </w:rPr>
              <w:t>[27]</w:t>
            </w:r>
            <w:r w:rsidR="00B574CF" w:rsidRPr="00B320E5">
              <w:rPr>
                <w:rFonts w:ascii="Book Antiqua" w:eastAsia="Times New Roman" w:hAnsi="Book Antiqua"/>
                <w:bCs/>
                <w:sz w:val="24"/>
                <w:szCs w:val="24"/>
              </w:rPr>
              <w:t>,</w:t>
            </w:r>
            <w:r w:rsidRPr="00B320E5">
              <w:rPr>
                <w:rFonts w:ascii="Book Antiqua" w:eastAsia="Times New Roman" w:hAnsi="Book Antiqua"/>
                <w:bCs/>
                <w:sz w:val="24"/>
                <w:szCs w:val="24"/>
              </w:rPr>
              <w:t xml:space="preserve"> 2002</w:t>
            </w:r>
            <w:r w:rsidRPr="00B320E5">
              <w:rPr>
                <w:rFonts w:ascii="Book Antiqua" w:hAnsi="Book Antiqua"/>
                <w:bCs/>
                <w:sz w:val="24"/>
                <w:szCs w:val="24"/>
              </w:rPr>
              <w:t xml:space="preserve"> </w:t>
            </w:r>
          </w:p>
        </w:tc>
        <w:tc>
          <w:tcPr>
            <w:tcW w:w="1260" w:type="dxa"/>
            <w:noWrap/>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21</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57</w:t>
            </w:r>
          </w:p>
        </w:tc>
        <w:tc>
          <w:tcPr>
            <w:tcW w:w="144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10</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29</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NA</w:t>
            </w:r>
          </w:p>
        </w:tc>
        <w:tc>
          <w:tcPr>
            <w:tcW w:w="270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Medical comorbidities</w:t>
            </w:r>
          </w:p>
        </w:tc>
      </w:tr>
      <w:tr w:rsidR="00B320E5" w:rsidRPr="00B320E5" w:rsidTr="002B76A3">
        <w:trPr>
          <w:trHeight w:val="280"/>
        </w:trPr>
        <w:tc>
          <w:tcPr>
            <w:tcW w:w="2718" w:type="dxa"/>
            <w:noWrap/>
            <w:hideMark/>
          </w:tcPr>
          <w:p w:rsidR="00BF22A1" w:rsidRPr="00B320E5" w:rsidRDefault="00BF22A1" w:rsidP="00B574CF">
            <w:pPr>
              <w:spacing w:after="0" w:line="360" w:lineRule="auto"/>
              <w:jc w:val="both"/>
              <w:rPr>
                <w:rFonts w:ascii="Book Antiqua" w:eastAsia="Times New Roman" w:hAnsi="Book Antiqua"/>
                <w:bCs/>
                <w:sz w:val="24"/>
                <w:szCs w:val="24"/>
              </w:rPr>
            </w:pPr>
            <w:r w:rsidRPr="00B320E5">
              <w:rPr>
                <w:rFonts w:ascii="Book Antiqua" w:eastAsia="Times New Roman" w:hAnsi="Book Antiqua"/>
                <w:bCs/>
                <w:sz w:val="24"/>
                <w:szCs w:val="24"/>
              </w:rPr>
              <w:t xml:space="preserve">Wilputte </w:t>
            </w:r>
            <w:r w:rsidR="00B574CF" w:rsidRPr="00B320E5">
              <w:rPr>
                <w:rFonts w:ascii="Book Antiqua" w:eastAsia="Times New Roman" w:hAnsi="Book Antiqua"/>
                <w:bCs/>
                <w:i/>
                <w:sz w:val="24"/>
                <w:szCs w:val="24"/>
              </w:rPr>
              <w:t>et al</w:t>
            </w:r>
            <w:r w:rsidR="00B574CF" w:rsidRPr="00B320E5">
              <w:rPr>
                <w:rFonts w:ascii="Book Antiqua" w:eastAsiaTheme="minorEastAsia" w:hAnsi="Book Antiqua" w:hint="eastAsia"/>
                <w:bCs/>
                <w:sz w:val="24"/>
                <w:szCs w:val="24"/>
                <w:vertAlign w:val="superscript"/>
                <w:lang w:eastAsia="zh-CN"/>
              </w:rPr>
              <w:t>[29]</w:t>
            </w:r>
            <w:r w:rsidR="00B574CF" w:rsidRPr="00B320E5">
              <w:rPr>
                <w:rFonts w:ascii="Book Antiqua" w:eastAsia="Times New Roman" w:hAnsi="Book Antiqua"/>
                <w:bCs/>
                <w:sz w:val="24"/>
                <w:szCs w:val="24"/>
              </w:rPr>
              <w:t>,</w:t>
            </w:r>
            <w:r w:rsidRPr="00B320E5">
              <w:rPr>
                <w:rFonts w:ascii="Book Antiqua" w:eastAsia="Times New Roman" w:hAnsi="Book Antiqua"/>
                <w:bCs/>
                <w:sz w:val="24"/>
                <w:szCs w:val="24"/>
              </w:rPr>
              <w:t xml:space="preserve"> 2007 </w:t>
            </w:r>
          </w:p>
        </w:tc>
        <w:tc>
          <w:tcPr>
            <w:tcW w:w="1260" w:type="dxa"/>
            <w:noWrap/>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28</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57</w:t>
            </w:r>
          </w:p>
        </w:tc>
        <w:tc>
          <w:tcPr>
            <w:tcW w:w="144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11</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14</w:t>
            </w:r>
          </w:p>
        </w:tc>
        <w:tc>
          <w:tcPr>
            <w:tcW w:w="162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41</w:t>
            </w:r>
          </w:p>
        </w:tc>
        <w:tc>
          <w:tcPr>
            <w:tcW w:w="2700" w:type="dxa"/>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CTP score &gt;</w:t>
            </w:r>
            <w:r w:rsidR="00B574CF" w:rsidRPr="00B320E5">
              <w:rPr>
                <w:rFonts w:ascii="Book Antiqua" w:eastAsiaTheme="minorEastAsia" w:hAnsi="Book Antiqua" w:hint="eastAsia"/>
                <w:sz w:val="24"/>
                <w:szCs w:val="24"/>
                <w:lang w:eastAsia="zh-CN"/>
              </w:rPr>
              <w:t xml:space="preserve"> </w:t>
            </w:r>
            <w:r w:rsidRPr="00B320E5">
              <w:rPr>
                <w:rFonts w:ascii="Book Antiqua" w:eastAsia="Times New Roman" w:hAnsi="Book Antiqua"/>
                <w:sz w:val="24"/>
                <w:szCs w:val="24"/>
              </w:rPr>
              <w:t>10</w:t>
            </w:r>
          </w:p>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eastAsia="Times New Roman" w:hAnsi="Book Antiqua"/>
                <w:sz w:val="24"/>
                <w:szCs w:val="24"/>
              </w:rPr>
              <w:t>Mayo score &gt;</w:t>
            </w:r>
            <w:r w:rsidR="00B574CF" w:rsidRPr="00B320E5">
              <w:rPr>
                <w:rFonts w:ascii="Book Antiqua" w:eastAsiaTheme="minorEastAsia" w:hAnsi="Book Antiqua" w:hint="eastAsia"/>
                <w:sz w:val="24"/>
                <w:szCs w:val="24"/>
                <w:lang w:eastAsia="zh-CN"/>
              </w:rPr>
              <w:t xml:space="preserve"> </w:t>
            </w:r>
            <w:r w:rsidRPr="00B320E5">
              <w:rPr>
                <w:rFonts w:ascii="Book Antiqua" w:eastAsia="Times New Roman" w:hAnsi="Book Antiqua"/>
                <w:sz w:val="24"/>
                <w:szCs w:val="24"/>
              </w:rPr>
              <w:t>1.5</w:t>
            </w:r>
          </w:p>
        </w:tc>
      </w:tr>
      <w:tr w:rsidR="00B320E5" w:rsidRPr="00B320E5" w:rsidTr="002B76A3">
        <w:trPr>
          <w:trHeight w:val="280"/>
        </w:trPr>
        <w:tc>
          <w:tcPr>
            <w:tcW w:w="2718" w:type="dxa"/>
            <w:tcBorders>
              <w:top w:val="single" w:sz="4" w:space="0" w:color="auto"/>
              <w:bottom w:val="single" w:sz="4" w:space="0" w:color="auto"/>
            </w:tcBorders>
            <w:noWrap/>
            <w:hideMark/>
          </w:tcPr>
          <w:p w:rsidR="00BF22A1" w:rsidRPr="00B320E5" w:rsidRDefault="00BF22A1" w:rsidP="00B574CF">
            <w:pPr>
              <w:spacing w:after="0" w:line="360" w:lineRule="auto"/>
              <w:jc w:val="both"/>
              <w:rPr>
                <w:rFonts w:ascii="Book Antiqua" w:eastAsia="Times New Roman" w:hAnsi="Book Antiqua"/>
                <w:bCs/>
                <w:sz w:val="24"/>
                <w:szCs w:val="24"/>
              </w:rPr>
            </w:pPr>
            <w:r w:rsidRPr="00B320E5">
              <w:rPr>
                <w:rFonts w:ascii="Book Antiqua" w:hAnsi="Book Antiqua"/>
                <w:sz w:val="24"/>
                <w:szCs w:val="24"/>
              </w:rPr>
              <w:br w:type="page"/>
            </w:r>
            <w:r w:rsidRPr="00B320E5">
              <w:rPr>
                <w:rFonts w:ascii="Book Antiqua" w:hAnsi="Book Antiqua"/>
                <w:bCs/>
                <w:sz w:val="24"/>
                <w:szCs w:val="24"/>
              </w:rPr>
              <w:t xml:space="preserve">Dhanasekaran </w:t>
            </w:r>
            <w:r w:rsidR="00B574CF" w:rsidRPr="00B320E5">
              <w:rPr>
                <w:rFonts w:ascii="Book Antiqua" w:eastAsia="Times New Roman" w:hAnsi="Book Antiqua"/>
                <w:bCs/>
                <w:i/>
                <w:sz w:val="24"/>
                <w:szCs w:val="24"/>
              </w:rPr>
              <w:t>et al</w:t>
            </w:r>
            <w:r w:rsidR="00B574CF" w:rsidRPr="00B320E5">
              <w:rPr>
                <w:rFonts w:ascii="Book Antiqua" w:eastAsiaTheme="minorEastAsia" w:hAnsi="Book Antiqua" w:hint="eastAsia"/>
                <w:bCs/>
                <w:sz w:val="24"/>
                <w:szCs w:val="24"/>
                <w:vertAlign w:val="superscript"/>
                <w:lang w:eastAsia="zh-CN"/>
              </w:rPr>
              <w:t>[23]</w:t>
            </w:r>
            <w:r w:rsidR="00B574CF" w:rsidRPr="00B320E5">
              <w:rPr>
                <w:rFonts w:ascii="Book Antiqua" w:eastAsia="Times New Roman" w:hAnsi="Book Antiqua"/>
                <w:bCs/>
                <w:sz w:val="24"/>
                <w:szCs w:val="24"/>
              </w:rPr>
              <w:t>,</w:t>
            </w:r>
            <w:r w:rsidR="00B574CF" w:rsidRPr="00B320E5">
              <w:rPr>
                <w:rFonts w:ascii="Book Antiqua" w:eastAsiaTheme="minorEastAsia" w:hAnsi="Book Antiqua" w:hint="eastAsia"/>
                <w:bCs/>
                <w:sz w:val="24"/>
                <w:szCs w:val="24"/>
                <w:lang w:eastAsia="zh-CN"/>
              </w:rPr>
              <w:t xml:space="preserve"> </w:t>
            </w:r>
            <w:r w:rsidRPr="00B320E5">
              <w:rPr>
                <w:rFonts w:ascii="Book Antiqua" w:hAnsi="Book Antiqua"/>
                <w:bCs/>
                <w:sz w:val="24"/>
                <w:szCs w:val="24"/>
              </w:rPr>
              <w:t>2010</w:t>
            </w:r>
          </w:p>
        </w:tc>
        <w:tc>
          <w:tcPr>
            <w:tcW w:w="1260" w:type="dxa"/>
            <w:tcBorders>
              <w:top w:val="single" w:sz="4" w:space="0" w:color="auto"/>
              <w:bottom w:val="single" w:sz="4" w:space="0" w:color="auto"/>
            </w:tcBorders>
            <w:noWrap/>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hAnsi="Book Antiqua"/>
                <w:sz w:val="24"/>
                <w:szCs w:val="24"/>
              </w:rPr>
              <w:t>73</w:t>
            </w:r>
          </w:p>
        </w:tc>
        <w:tc>
          <w:tcPr>
            <w:tcW w:w="162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hAnsi="Book Antiqua"/>
                <w:sz w:val="24"/>
                <w:szCs w:val="24"/>
              </w:rPr>
              <w:t>59</w:t>
            </w:r>
          </w:p>
        </w:tc>
        <w:tc>
          <w:tcPr>
            <w:tcW w:w="144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hAnsi="Book Antiqua"/>
                <w:sz w:val="24"/>
                <w:szCs w:val="24"/>
              </w:rPr>
              <w:t>21</w:t>
            </w:r>
          </w:p>
        </w:tc>
        <w:tc>
          <w:tcPr>
            <w:tcW w:w="162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hAnsi="Book Antiqua"/>
                <w:sz w:val="24"/>
                <w:szCs w:val="24"/>
              </w:rPr>
              <w:t>19</w:t>
            </w:r>
          </w:p>
        </w:tc>
        <w:tc>
          <w:tcPr>
            <w:tcW w:w="162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hAnsi="Book Antiqua"/>
                <w:sz w:val="24"/>
                <w:szCs w:val="24"/>
              </w:rPr>
              <w:t>48</w:t>
            </w:r>
          </w:p>
        </w:tc>
        <w:tc>
          <w:tcPr>
            <w:tcW w:w="2700" w:type="dxa"/>
            <w:tcBorders>
              <w:top w:val="single" w:sz="4" w:space="0" w:color="auto"/>
              <w:bottom w:val="single" w:sz="4" w:space="0" w:color="auto"/>
            </w:tcBorders>
            <w:hideMark/>
          </w:tcPr>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MELD &gt;</w:t>
            </w:r>
            <w:r w:rsidR="00B574CF" w:rsidRPr="00B320E5">
              <w:rPr>
                <w:rFonts w:ascii="Book Antiqua" w:eastAsiaTheme="minorEastAsia" w:hAnsi="Book Antiqua" w:hint="eastAsia"/>
                <w:sz w:val="24"/>
                <w:szCs w:val="24"/>
                <w:lang w:eastAsia="zh-CN"/>
              </w:rPr>
              <w:t xml:space="preserve"> </w:t>
            </w:r>
            <w:r w:rsidRPr="00B320E5">
              <w:rPr>
                <w:rFonts w:ascii="Book Antiqua" w:hAnsi="Book Antiqua"/>
                <w:sz w:val="24"/>
                <w:szCs w:val="24"/>
              </w:rPr>
              <w:t>15</w:t>
            </w:r>
          </w:p>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Nonresponse</w:t>
            </w:r>
          </w:p>
          <w:p w:rsidR="00BF22A1" w:rsidRPr="00B320E5" w:rsidRDefault="00BF22A1" w:rsidP="00C571B5">
            <w:pPr>
              <w:spacing w:after="0" w:line="360" w:lineRule="auto"/>
              <w:jc w:val="both"/>
              <w:rPr>
                <w:rFonts w:ascii="Book Antiqua" w:eastAsia="Times New Roman" w:hAnsi="Book Antiqua"/>
                <w:sz w:val="24"/>
                <w:szCs w:val="24"/>
              </w:rPr>
            </w:pPr>
            <w:r w:rsidRPr="00B320E5">
              <w:rPr>
                <w:rFonts w:ascii="Book Antiqua" w:hAnsi="Book Antiqua"/>
                <w:sz w:val="24"/>
                <w:szCs w:val="24"/>
              </w:rPr>
              <w:t>Elevated creatinine</w:t>
            </w:r>
          </w:p>
        </w:tc>
      </w:tr>
    </w:tbl>
    <w:p w:rsidR="00BF22A1" w:rsidRPr="00B320E5" w:rsidRDefault="00BF22A1" w:rsidP="00C571B5">
      <w:pPr>
        <w:spacing w:after="0" w:line="360" w:lineRule="auto"/>
        <w:jc w:val="both"/>
        <w:rPr>
          <w:rFonts w:ascii="Book Antiqua" w:hAnsi="Book Antiqua"/>
          <w:sz w:val="24"/>
          <w:szCs w:val="24"/>
        </w:rPr>
      </w:pPr>
      <w:r w:rsidRPr="00B320E5">
        <w:rPr>
          <w:rFonts w:ascii="Book Antiqua" w:hAnsi="Book Antiqua"/>
          <w:sz w:val="24"/>
          <w:szCs w:val="24"/>
        </w:rPr>
        <w:t>CTP</w:t>
      </w:r>
      <w:r w:rsidR="00B574CF"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Child-Turcotte-Pugh; MELD</w:t>
      </w:r>
      <w:r w:rsidR="00B574CF"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B574CF" w:rsidRPr="00B320E5">
        <w:rPr>
          <w:rFonts w:ascii="Book Antiqua" w:hAnsi="Book Antiqua"/>
          <w:sz w:val="24"/>
          <w:szCs w:val="24"/>
        </w:rPr>
        <w:t>M</w:t>
      </w:r>
      <w:r w:rsidRPr="00B320E5">
        <w:rPr>
          <w:rFonts w:ascii="Book Antiqua" w:hAnsi="Book Antiqua"/>
          <w:sz w:val="24"/>
          <w:szCs w:val="24"/>
        </w:rPr>
        <w:t>odel for end-stage liver disease; NA</w:t>
      </w:r>
      <w:r w:rsidR="00B574CF" w:rsidRPr="00B320E5">
        <w:rPr>
          <w:rFonts w:ascii="Book Antiqua" w:eastAsiaTheme="minorEastAsia" w:hAnsi="Book Antiqua" w:hint="eastAsia"/>
          <w:sz w:val="24"/>
          <w:szCs w:val="24"/>
          <w:lang w:eastAsia="zh-CN"/>
        </w:rPr>
        <w:t>:</w:t>
      </w:r>
      <w:r w:rsidR="00052076" w:rsidRPr="00B320E5">
        <w:rPr>
          <w:rFonts w:ascii="Book Antiqua" w:hAnsi="Book Antiqua"/>
          <w:sz w:val="24"/>
          <w:szCs w:val="24"/>
        </w:rPr>
        <w:t xml:space="preserve"> </w:t>
      </w:r>
      <w:r w:rsidR="00B574CF" w:rsidRPr="00B320E5">
        <w:rPr>
          <w:rFonts w:ascii="Book Antiqua" w:hAnsi="Book Antiqua"/>
          <w:sz w:val="24"/>
          <w:szCs w:val="24"/>
        </w:rPr>
        <w:t>N</w:t>
      </w:r>
      <w:r w:rsidRPr="00B320E5">
        <w:rPr>
          <w:rFonts w:ascii="Book Antiqua" w:hAnsi="Book Antiqua"/>
          <w:sz w:val="24"/>
          <w:szCs w:val="24"/>
        </w:rPr>
        <w:t>ot applicable; RHH</w:t>
      </w:r>
      <w:r w:rsidR="00B574CF" w:rsidRPr="00B320E5">
        <w:rPr>
          <w:rFonts w:ascii="Book Antiqua" w:eastAsiaTheme="minorEastAsia" w:hAnsi="Book Antiqua" w:hint="eastAsia"/>
          <w:sz w:val="24"/>
          <w:szCs w:val="24"/>
          <w:lang w:eastAsia="zh-CN"/>
        </w:rPr>
        <w:t>:</w:t>
      </w:r>
      <w:r w:rsidR="00B574CF" w:rsidRPr="00B320E5">
        <w:rPr>
          <w:rFonts w:ascii="Book Antiqua" w:hAnsi="Book Antiqua"/>
          <w:sz w:val="24"/>
          <w:szCs w:val="24"/>
        </w:rPr>
        <w:t xml:space="preserve"> R</w:t>
      </w:r>
      <w:r w:rsidRPr="00B320E5">
        <w:rPr>
          <w:rFonts w:ascii="Book Antiqua" w:hAnsi="Book Antiqua"/>
          <w:sz w:val="24"/>
          <w:szCs w:val="24"/>
        </w:rPr>
        <w:t>efractory hepatic hydrothorax; TIPSS</w:t>
      </w:r>
      <w:r w:rsidR="00B574CF"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w:t>
      </w:r>
      <w:r w:rsidR="00B574CF" w:rsidRPr="00B320E5">
        <w:rPr>
          <w:rFonts w:ascii="Book Antiqua" w:hAnsi="Book Antiqua"/>
          <w:sz w:val="24"/>
          <w:szCs w:val="24"/>
        </w:rPr>
        <w:t>T</w:t>
      </w:r>
      <w:r w:rsidRPr="00B320E5">
        <w:rPr>
          <w:rFonts w:ascii="Book Antiqua" w:hAnsi="Book Antiqua"/>
          <w:sz w:val="24"/>
          <w:szCs w:val="24"/>
        </w:rPr>
        <w:t>ransjugular intrahepatic portosystemic stent shunt.</w:t>
      </w:r>
    </w:p>
    <w:p w:rsidR="00BF22A1" w:rsidRPr="00B320E5" w:rsidRDefault="00BF22A1" w:rsidP="00C571B5">
      <w:pPr>
        <w:spacing w:after="0" w:line="360" w:lineRule="auto"/>
        <w:jc w:val="both"/>
        <w:rPr>
          <w:rFonts w:ascii="Book Antiqua" w:eastAsiaTheme="minorEastAsia" w:hAnsi="Book Antiqua"/>
          <w:sz w:val="24"/>
          <w:szCs w:val="24"/>
          <w:lang w:eastAsia="zh-CN"/>
        </w:rPr>
        <w:sectPr w:rsidR="00BF22A1" w:rsidRPr="00B320E5" w:rsidSect="002B76A3">
          <w:headerReference w:type="default" r:id="rId11"/>
          <w:pgSz w:w="15840" w:h="12240" w:orient="landscape"/>
          <w:pgMar w:top="1296" w:right="1440" w:bottom="1008" w:left="1440" w:header="720" w:footer="720" w:gutter="0"/>
          <w:cols w:space="720"/>
        </w:sectPr>
      </w:pPr>
    </w:p>
    <w:p w:rsidR="002B76A3" w:rsidRPr="00B320E5" w:rsidRDefault="007A2DDB" w:rsidP="00C571B5">
      <w:pPr>
        <w:spacing w:after="0" w:line="360" w:lineRule="auto"/>
        <w:jc w:val="both"/>
        <w:rPr>
          <w:rFonts w:ascii="Book Antiqua" w:eastAsiaTheme="minorEastAsia" w:hAnsi="Book Antiqua"/>
          <w:sz w:val="24"/>
          <w:szCs w:val="24"/>
          <w:lang w:eastAsia="zh-CN"/>
        </w:rPr>
      </w:pPr>
      <w:r w:rsidRPr="00B320E5">
        <w:rPr>
          <w:rFonts w:ascii="Book Antiqua" w:hAnsi="Book Antiqua"/>
          <w:noProof/>
          <w:sz w:val="24"/>
          <w:szCs w:val="24"/>
        </w:rPr>
        <w:drawing>
          <wp:inline distT="0" distB="0" distL="0" distR="0" wp14:anchorId="60DABB56" wp14:editId="4251AD0E">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7A2DDB" w:rsidRPr="00B320E5" w:rsidRDefault="007A2DDB" w:rsidP="00C571B5">
      <w:pPr>
        <w:spacing w:after="0" w:line="360" w:lineRule="auto"/>
        <w:jc w:val="both"/>
        <w:rPr>
          <w:rFonts w:ascii="Book Antiqua" w:hAnsi="Book Antiqua"/>
          <w:sz w:val="24"/>
          <w:szCs w:val="24"/>
        </w:rPr>
      </w:pPr>
    </w:p>
    <w:p w:rsidR="00E94F52" w:rsidRPr="00B320E5" w:rsidRDefault="00E94F52" w:rsidP="00E94F52">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
          <w:bCs/>
          <w:iCs/>
          <w:sz w:val="24"/>
          <w:szCs w:val="24"/>
        </w:rPr>
        <w:t xml:space="preserve">Figure 1 Study selection flow chart. </w:t>
      </w:r>
      <w:r w:rsidRPr="00B320E5">
        <w:rPr>
          <w:rFonts w:ascii="Book Antiqua" w:hAnsi="Book Antiqua"/>
          <w:bCs/>
          <w:iCs/>
          <w:sz w:val="24"/>
          <w:szCs w:val="24"/>
        </w:rPr>
        <w:t>Of a total of 301 studies that included at least 10 patients in the series, only 6 studies met selection criteria. TIPSS indicates</w:t>
      </w:r>
      <w:r w:rsidRPr="00B320E5">
        <w:rPr>
          <w:rFonts w:ascii="Book Antiqua" w:hAnsi="Book Antiqua"/>
          <w:sz w:val="24"/>
          <w:szCs w:val="24"/>
        </w:rPr>
        <w:t xml:space="preserve"> transjugular intrahepatic portosystemic stent shunt. TIPSS</w:t>
      </w:r>
      <w:r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Transjugular intrahepatic portosystemic stent shunt.</w:t>
      </w:r>
    </w:p>
    <w:p w:rsidR="00E94F52" w:rsidRPr="00B320E5" w:rsidRDefault="00E94F52" w:rsidP="00E94F52">
      <w:pPr>
        <w:tabs>
          <w:tab w:val="left" w:pos="1166"/>
          <w:tab w:val="center" w:pos="4320"/>
          <w:tab w:val="right" w:pos="8640"/>
        </w:tabs>
        <w:suppressAutoHyphens/>
        <w:spacing w:after="0" w:line="360" w:lineRule="auto"/>
        <w:jc w:val="both"/>
        <w:rPr>
          <w:rFonts w:ascii="Book Antiqua" w:hAnsi="Book Antiqua"/>
          <w:bCs/>
          <w:sz w:val="24"/>
          <w:szCs w:val="24"/>
        </w:rPr>
      </w:pPr>
    </w:p>
    <w:p w:rsidR="007A2DDB" w:rsidRPr="00B320E5" w:rsidRDefault="007A2DDB" w:rsidP="00C571B5">
      <w:pPr>
        <w:spacing w:after="0" w:line="360" w:lineRule="auto"/>
        <w:jc w:val="both"/>
        <w:rPr>
          <w:rFonts w:ascii="Book Antiqua" w:hAnsi="Book Antiqua"/>
          <w:sz w:val="24"/>
          <w:szCs w:val="24"/>
        </w:rPr>
      </w:pPr>
    </w:p>
    <w:p w:rsidR="007A2DDB" w:rsidRPr="00B320E5" w:rsidRDefault="007A2DDB" w:rsidP="00C571B5">
      <w:pPr>
        <w:spacing w:after="0" w:line="360" w:lineRule="auto"/>
        <w:jc w:val="both"/>
        <w:rPr>
          <w:rFonts w:ascii="Book Antiqua" w:hAnsi="Book Antiqua"/>
          <w:sz w:val="24"/>
          <w:szCs w:val="24"/>
        </w:rPr>
      </w:pPr>
    </w:p>
    <w:p w:rsidR="007A2DDB" w:rsidRPr="00B320E5" w:rsidRDefault="007A2DDB" w:rsidP="00C571B5">
      <w:pPr>
        <w:spacing w:after="0" w:line="360" w:lineRule="auto"/>
        <w:jc w:val="both"/>
        <w:rPr>
          <w:rFonts w:ascii="Book Antiqua" w:hAnsi="Book Antiqua"/>
          <w:sz w:val="24"/>
          <w:szCs w:val="24"/>
        </w:rPr>
      </w:pPr>
    </w:p>
    <w:p w:rsidR="007A2DDB" w:rsidRPr="00B320E5" w:rsidRDefault="007A2DDB" w:rsidP="00C571B5">
      <w:pPr>
        <w:spacing w:after="0" w:line="360" w:lineRule="auto"/>
        <w:jc w:val="both"/>
        <w:rPr>
          <w:rFonts w:ascii="Book Antiqua" w:hAnsi="Book Antiqua"/>
          <w:sz w:val="24"/>
          <w:szCs w:val="24"/>
        </w:rPr>
      </w:pPr>
    </w:p>
    <w:p w:rsidR="005C4B29" w:rsidRPr="00B320E5" w:rsidRDefault="005C4B29" w:rsidP="00C571B5">
      <w:pPr>
        <w:spacing w:after="0" w:line="360" w:lineRule="auto"/>
        <w:jc w:val="both"/>
        <w:rPr>
          <w:rFonts w:ascii="Book Antiqua" w:hAnsi="Book Antiqua"/>
          <w:sz w:val="24"/>
          <w:szCs w:val="24"/>
        </w:rPr>
      </w:pPr>
    </w:p>
    <w:p w:rsidR="005C4B29" w:rsidRPr="00B320E5" w:rsidRDefault="005C4B29" w:rsidP="00C571B5">
      <w:pPr>
        <w:spacing w:after="0" w:line="360" w:lineRule="auto"/>
        <w:jc w:val="both"/>
        <w:rPr>
          <w:rFonts w:ascii="Book Antiqua" w:hAnsi="Book Antiqua"/>
          <w:sz w:val="24"/>
          <w:szCs w:val="24"/>
        </w:rPr>
      </w:pPr>
      <w:r w:rsidRPr="00B320E5">
        <w:rPr>
          <w:rFonts w:ascii="Book Antiqua" w:hAnsi="Book Antiqua"/>
          <w:noProof/>
          <w:sz w:val="24"/>
          <w:szCs w:val="24"/>
        </w:rPr>
        <w:drawing>
          <wp:inline distT="0" distB="0" distL="0" distR="0" wp14:anchorId="2A11C148" wp14:editId="0630AC9E">
            <wp:extent cx="49149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5587" cy="3791480"/>
                    </a:xfrm>
                    <a:prstGeom prst="rect">
                      <a:avLst/>
                    </a:prstGeom>
                  </pic:spPr>
                </pic:pic>
              </a:graphicData>
            </a:graphic>
          </wp:inline>
        </w:drawing>
      </w:r>
    </w:p>
    <w:p w:rsidR="005C4B29" w:rsidRPr="00B320E5" w:rsidRDefault="005C4B29" w:rsidP="00C571B5">
      <w:pPr>
        <w:spacing w:after="0" w:line="360" w:lineRule="auto"/>
        <w:jc w:val="both"/>
        <w:rPr>
          <w:rFonts w:ascii="Book Antiqua" w:hAnsi="Book Antiqua"/>
          <w:sz w:val="24"/>
          <w:szCs w:val="24"/>
        </w:rPr>
      </w:pPr>
      <w:r w:rsidRPr="00B320E5">
        <w:rPr>
          <w:rFonts w:ascii="Book Antiqua" w:hAnsi="Book Antiqua"/>
          <w:noProof/>
          <w:sz w:val="24"/>
          <w:szCs w:val="24"/>
        </w:rPr>
        <w:drawing>
          <wp:inline distT="0" distB="0" distL="0" distR="0" wp14:anchorId="1100016E" wp14:editId="4843A384">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5C4B29" w:rsidRPr="00B320E5" w:rsidRDefault="005C4B29" w:rsidP="00C571B5">
      <w:pPr>
        <w:spacing w:after="0" w:line="360" w:lineRule="auto"/>
        <w:jc w:val="both"/>
        <w:rPr>
          <w:rFonts w:ascii="Book Antiqua" w:eastAsiaTheme="minorEastAsia" w:hAnsi="Book Antiqua"/>
          <w:sz w:val="24"/>
          <w:szCs w:val="24"/>
          <w:lang w:eastAsia="zh-CN"/>
        </w:rPr>
      </w:pPr>
      <w:r w:rsidRPr="00B320E5">
        <w:rPr>
          <w:rFonts w:ascii="Book Antiqua" w:hAnsi="Book Antiqua"/>
          <w:noProof/>
          <w:sz w:val="24"/>
          <w:szCs w:val="24"/>
        </w:rPr>
        <w:drawing>
          <wp:inline distT="0" distB="0" distL="0" distR="0" wp14:anchorId="7D56F83C" wp14:editId="0C7E23CA">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E94F52" w:rsidRPr="00B320E5" w:rsidRDefault="00E94F52" w:rsidP="00E94F52">
      <w:pPr>
        <w:tabs>
          <w:tab w:val="left" w:pos="1166"/>
          <w:tab w:val="center" w:pos="4320"/>
          <w:tab w:val="right" w:pos="8640"/>
        </w:tabs>
        <w:suppressAutoHyphens/>
        <w:spacing w:after="0" w:line="360" w:lineRule="auto"/>
        <w:jc w:val="both"/>
        <w:rPr>
          <w:rFonts w:ascii="Book Antiqua" w:hAnsi="Book Antiqua"/>
          <w:sz w:val="24"/>
          <w:szCs w:val="24"/>
        </w:rPr>
      </w:pPr>
      <w:r w:rsidRPr="00B320E5">
        <w:rPr>
          <w:rFonts w:ascii="Book Antiqua" w:hAnsi="Book Antiqua"/>
          <w:b/>
          <w:bCs/>
          <w:iCs/>
          <w:sz w:val="24"/>
          <w:szCs w:val="24"/>
        </w:rPr>
        <w:t xml:space="preserve">Figure 2 Response to </w:t>
      </w:r>
      <w:r w:rsidRPr="00B320E5">
        <w:rPr>
          <w:rFonts w:ascii="Book Antiqua" w:hAnsi="Book Antiqua"/>
          <w:b/>
          <w:sz w:val="24"/>
          <w:szCs w:val="24"/>
        </w:rPr>
        <w:t>transjugular intrahepatic portosystemic stent shunt</w:t>
      </w:r>
      <w:r w:rsidRPr="00B320E5">
        <w:rPr>
          <w:rFonts w:ascii="Book Antiqua" w:hAnsi="Book Antiqua"/>
          <w:b/>
          <w:bCs/>
          <w:iCs/>
          <w:sz w:val="24"/>
          <w:szCs w:val="24"/>
        </w:rPr>
        <w:t>.</w:t>
      </w:r>
      <w:r w:rsidRPr="00B320E5">
        <w:rPr>
          <w:rFonts w:ascii="Book Antiqua" w:hAnsi="Book Antiqua"/>
          <w:bCs/>
          <w:iCs/>
          <w:sz w:val="24"/>
          <w:szCs w:val="24"/>
        </w:rPr>
        <w:t xml:space="preserve"> A</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Forest plot shows that most </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55.8% </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95%CI</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44.7%-66.9%</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of the 198 patients in the 6 studies had a complete response (resolution of refractory </w:t>
      </w:r>
      <w:r w:rsidRPr="00B320E5">
        <w:rPr>
          <w:rFonts w:ascii="Book Antiqua" w:hAnsi="Book Antiqua"/>
          <w:sz w:val="24"/>
          <w:szCs w:val="24"/>
        </w:rPr>
        <w:t>hepatic hydrothorax</w:t>
      </w:r>
      <w:r w:rsidRPr="00B320E5">
        <w:rPr>
          <w:rFonts w:ascii="Book Antiqua" w:hAnsi="Book Antiqua"/>
          <w:bCs/>
          <w:iCs/>
          <w:sz w:val="24"/>
          <w:szCs w:val="24"/>
        </w:rPr>
        <w:t xml:space="preserve"> without further need for thoracentesis) after TIPSS. There was no evidence of heterogeneity among studies (</w:t>
      </w:r>
      <w:r w:rsidRPr="00B320E5">
        <w:rPr>
          <w:rFonts w:ascii="Book Antiqua" w:hAnsi="Book Antiqua"/>
          <w:bCs/>
          <w:i/>
          <w:iCs/>
          <w:sz w:val="24"/>
          <w:szCs w:val="24"/>
        </w:rPr>
        <w:t>P</w:t>
      </w:r>
      <w:r w:rsidRPr="00B320E5">
        <w:rPr>
          <w:rFonts w:ascii="Book Antiqua" w:eastAsiaTheme="minorEastAsia" w:hAnsi="Book Antiqua" w:hint="eastAsia"/>
          <w:bCs/>
          <w:i/>
          <w:iCs/>
          <w:sz w:val="24"/>
          <w:szCs w:val="24"/>
          <w:lang w:eastAsia="zh-CN"/>
        </w:rPr>
        <w:t xml:space="preserve"> </w:t>
      </w:r>
      <w:r w:rsidRPr="00B320E5">
        <w:rPr>
          <w:rFonts w:ascii="Book Antiqua" w:hAnsi="Book Antiqua"/>
          <w:bCs/>
          <w:iCs/>
          <w:sz w:val="24"/>
          <w:szCs w:val="24"/>
        </w:rPr>
        <w:t>=</w:t>
      </w:r>
      <w:r w:rsidRPr="00B320E5">
        <w:rPr>
          <w:rFonts w:ascii="Book Antiqua" w:eastAsiaTheme="minorEastAsia" w:hAnsi="Book Antiqua" w:hint="eastAsia"/>
          <w:bCs/>
          <w:iCs/>
          <w:sz w:val="24"/>
          <w:szCs w:val="24"/>
          <w:lang w:eastAsia="zh-CN"/>
        </w:rPr>
        <w:t xml:space="preserve"> 0</w:t>
      </w:r>
      <w:r w:rsidRPr="00B320E5">
        <w:rPr>
          <w:rFonts w:ascii="Book Antiqua" w:hAnsi="Book Antiqua"/>
          <w:bCs/>
          <w:iCs/>
          <w:sz w:val="24"/>
          <w:szCs w:val="24"/>
        </w:rPr>
        <w:t>.99)</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B</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About one-fifth </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17.6% </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10.9%-24.2%</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of the patients had only a partial response (defined as improvement in refractory </w:t>
      </w:r>
      <w:r w:rsidRPr="00B320E5">
        <w:rPr>
          <w:rFonts w:ascii="Book Antiqua" w:hAnsi="Book Antiqua"/>
          <w:sz w:val="24"/>
          <w:szCs w:val="24"/>
        </w:rPr>
        <w:t xml:space="preserve">hepatic hydrothorax </w:t>
      </w:r>
      <w:r w:rsidRPr="00B320E5">
        <w:rPr>
          <w:rFonts w:ascii="Book Antiqua" w:hAnsi="Book Antiqua"/>
          <w:bCs/>
          <w:iCs/>
          <w:sz w:val="24"/>
          <w:szCs w:val="24"/>
        </w:rPr>
        <w:t>symptoms and/or a decrease for the need for thoracentesis. There was no evidence of heterogeneity among studies (</w:t>
      </w:r>
      <w:r w:rsidRPr="00B320E5">
        <w:rPr>
          <w:rFonts w:ascii="Book Antiqua" w:hAnsi="Book Antiqua"/>
          <w:bCs/>
          <w:i/>
          <w:iCs/>
          <w:sz w:val="24"/>
          <w:szCs w:val="24"/>
        </w:rPr>
        <w:t>P</w:t>
      </w:r>
      <w:r w:rsidRPr="00B320E5">
        <w:rPr>
          <w:rFonts w:ascii="Book Antiqua" w:eastAsiaTheme="minorEastAsia" w:hAnsi="Book Antiqua" w:hint="eastAsia"/>
          <w:bCs/>
          <w:i/>
          <w:iCs/>
          <w:sz w:val="24"/>
          <w:szCs w:val="24"/>
          <w:lang w:eastAsia="zh-CN"/>
        </w:rPr>
        <w:t xml:space="preserve"> </w:t>
      </w:r>
      <w:r w:rsidRPr="00B320E5">
        <w:rPr>
          <w:rFonts w:ascii="Book Antiqua" w:hAnsi="Book Antiqua"/>
          <w:bCs/>
          <w:iCs/>
          <w:sz w:val="24"/>
          <w:szCs w:val="24"/>
        </w:rPr>
        <w:t>=</w:t>
      </w:r>
      <w:r w:rsidRPr="00B320E5">
        <w:rPr>
          <w:rFonts w:ascii="Book Antiqua" w:eastAsiaTheme="minorEastAsia" w:hAnsi="Book Antiqua" w:hint="eastAsia"/>
          <w:bCs/>
          <w:iCs/>
          <w:sz w:val="24"/>
          <w:szCs w:val="24"/>
          <w:lang w:eastAsia="zh-CN"/>
        </w:rPr>
        <w:t xml:space="preserve"> 0</w:t>
      </w:r>
      <w:r w:rsidRPr="00B320E5">
        <w:rPr>
          <w:rFonts w:ascii="Book Antiqua" w:hAnsi="Book Antiqua"/>
          <w:bCs/>
          <w:iCs/>
          <w:sz w:val="24"/>
          <w:szCs w:val="24"/>
        </w:rPr>
        <w:t>.65)</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C</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Just over one-fifth (22.7%) of the patients had no improvement in refractory </w:t>
      </w:r>
      <w:r w:rsidRPr="00B320E5">
        <w:rPr>
          <w:rFonts w:ascii="Book Antiqua" w:hAnsi="Book Antiqua"/>
          <w:sz w:val="24"/>
          <w:szCs w:val="24"/>
        </w:rPr>
        <w:t>hepatic hydrothorax</w:t>
      </w:r>
      <w:r w:rsidRPr="00B320E5">
        <w:rPr>
          <w:rFonts w:ascii="Book Antiqua" w:hAnsi="Book Antiqua"/>
          <w:bCs/>
          <w:iCs/>
          <w:sz w:val="24"/>
          <w:szCs w:val="24"/>
        </w:rPr>
        <w:t xml:space="preserve"> after TIPSS. There was no evidence of heterogeneity among studies (</w:t>
      </w:r>
      <w:r w:rsidRPr="00B320E5">
        <w:rPr>
          <w:rFonts w:ascii="Book Antiqua" w:hAnsi="Book Antiqua"/>
          <w:bCs/>
          <w:i/>
          <w:iCs/>
          <w:sz w:val="24"/>
          <w:szCs w:val="24"/>
        </w:rPr>
        <w:t>P</w:t>
      </w:r>
      <w:r w:rsidRPr="00B320E5">
        <w:rPr>
          <w:rFonts w:ascii="Book Antiqua" w:eastAsiaTheme="minorEastAsia" w:hAnsi="Book Antiqua" w:hint="eastAsia"/>
          <w:bCs/>
          <w:i/>
          <w:iCs/>
          <w:sz w:val="24"/>
          <w:szCs w:val="24"/>
          <w:lang w:eastAsia="zh-CN"/>
        </w:rPr>
        <w:t xml:space="preserve"> </w:t>
      </w:r>
      <w:r w:rsidRPr="00B320E5">
        <w:rPr>
          <w:rFonts w:ascii="Book Antiqua" w:hAnsi="Book Antiqua"/>
          <w:bCs/>
          <w:iCs/>
          <w:sz w:val="24"/>
          <w:szCs w:val="24"/>
        </w:rPr>
        <w:t>=</w:t>
      </w:r>
      <w:r w:rsidRPr="00B320E5">
        <w:rPr>
          <w:rFonts w:ascii="Book Antiqua" w:eastAsiaTheme="minorEastAsia" w:hAnsi="Book Antiqua" w:hint="eastAsia"/>
          <w:bCs/>
          <w:iCs/>
          <w:sz w:val="24"/>
          <w:szCs w:val="24"/>
          <w:lang w:eastAsia="zh-CN"/>
        </w:rPr>
        <w:t xml:space="preserve"> 0</w:t>
      </w:r>
      <w:r w:rsidRPr="00B320E5">
        <w:rPr>
          <w:rFonts w:ascii="Book Antiqua" w:hAnsi="Book Antiqua"/>
          <w:bCs/>
          <w:iCs/>
          <w:sz w:val="24"/>
          <w:szCs w:val="24"/>
        </w:rPr>
        <w:t>.76). TIPSS indicates</w:t>
      </w:r>
      <w:r w:rsidRPr="00B320E5">
        <w:rPr>
          <w:rFonts w:ascii="Book Antiqua" w:hAnsi="Book Antiqua"/>
          <w:sz w:val="24"/>
          <w:szCs w:val="24"/>
        </w:rPr>
        <w:t xml:space="preserve"> transjugular intrahepatic portosystemic stent shunt. TIPSS</w:t>
      </w:r>
      <w:r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Transjugular intrahepatic portosystemic stent shunt.</w:t>
      </w:r>
    </w:p>
    <w:p w:rsidR="00E94F52" w:rsidRPr="00B320E5" w:rsidRDefault="00E94F52" w:rsidP="00E94F52">
      <w:pPr>
        <w:tabs>
          <w:tab w:val="left" w:pos="1166"/>
          <w:tab w:val="center" w:pos="4320"/>
          <w:tab w:val="right" w:pos="8640"/>
        </w:tabs>
        <w:suppressAutoHyphens/>
        <w:spacing w:after="0" w:line="360" w:lineRule="auto"/>
        <w:jc w:val="both"/>
        <w:rPr>
          <w:rFonts w:ascii="Book Antiqua" w:hAnsi="Book Antiqua"/>
          <w:bCs/>
          <w:iCs/>
          <w:sz w:val="24"/>
          <w:szCs w:val="24"/>
        </w:rPr>
      </w:pPr>
    </w:p>
    <w:p w:rsidR="00E94F52" w:rsidRPr="00B320E5" w:rsidRDefault="00E94F52" w:rsidP="00C571B5">
      <w:pPr>
        <w:spacing w:after="0" w:line="360" w:lineRule="auto"/>
        <w:jc w:val="both"/>
        <w:rPr>
          <w:rFonts w:ascii="Book Antiqua" w:eastAsiaTheme="minorEastAsia" w:hAnsi="Book Antiqua"/>
          <w:sz w:val="24"/>
          <w:szCs w:val="24"/>
          <w:lang w:eastAsia="zh-CN"/>
        </w:rPr>
      </w:pPr>
    </w:p>
    <w:p w:rsidR="005C4B29" w:rsidRPr="00B320E5" w:rsidRDefault="005C4B29" w:rsidP="00C571B5">
      <w:pPr>
        <w:spacing w:after="0" w:line="360" w:lineRule="auto"/>
        <w:jc w:val="both"/>
        <w:rPr>
          <w:rFonts w:ascii="Book Antiqua" w:hAnsi="Book Antiqua"/>
          <w:sz w:val="24"/>
          <w:szCs w:val="24"/>
        </w:rPr>
      </w:pPr>
      <w:r w:rsidRPr="00B320E5">
        <w:rPr>
          <w:rFonts w:ascii="Book Antiqua" w:hAnsi="Book Antiqua"/>
          <w:noProof/>
          <w:sz w:val="24"/>
          <w:szCs w:val="24"/>
        </w:rPr>
        <w:drawing>
          <wp:inline distT="0" distB="0" distL="0" distR="0" wp14:anchorId="5EB400CE" wp14:editId="3A8FD5BF">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5C4B29" w:rsidRPr="00B320E5" w:rsidRDefault="005C4B29" w:rsidP="00C571B5">
      <w:pPr>
        <w:spacing w:after="0" w:line="360" w:lineRule="auto"/>
        <w:jc w:val="both"/>
        <w:rPr>
          <w:rFonts w:ascii="Book Antiqua" w:eastAsiaTheme="minorEastAsia" w:hAnsi="Book Antiqua"/>
          <w:sz w:val="24"/>
          <w:szCs w:val="24"/>
          <w:lang w:eastAsia="zh-CN"/>
        </w:rPr>
      </w:pPr>
      <w:r w:rsidRPr="00B320E5">
        <w:rPr>
          <w:rFonts w:ascii="Book Antiqua" w:hAnsi="Book Antiqua"/>
          <w:noProof/>
          <w:sz w:val="24"/>
          <w:szCs w:val="24"/>
        </w:rPr>
        <w:drawing>
          <wp:inline distT="0" distB="0" distL="0" distR="0" wp14:anchorId="15838DA8" wp14:editId="72DE1A1B">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E94F52" w:rsidRPr="00B320E5" w:rsidRDefault="00E94F52" w:rsidP="00E94F52">
      <w:pPr>
        <w:tabs>
          <w:tab w:val="left" w:pos="1166"/>
          <w:tab w:val="center" w:pos="4320"/>
          <w:tab w:val="right" w:pos="8640"/>
        </w:tabs>
        <w:suppressAutoHyphens/>
        <w:spacing w:after="0" w:line="360" w:lineRule="auto"/>
        <w:jc w:val="both"/>
        <w:rPr>
          <w:rFonts w:ascii="Book Antiqua" w:hAnsi="Book Antiqua"/>
          <w:bCs/>
          <w:iCs/>
          <w:sz w:val="24"/>
          <w:szCs w:val="24"/>
        </w:rPr>
      </w:pPr>
      <w:r w:rsidRPr="00B320E5">
        <w:rPr>
          <w:rFonts w:ascii="Book Antiqua" w:hAnsi="Book Antiqua"/>
          <w:b/>
          <w:bCs/>
          <w:iCs/>
          <w:sz w:val="24"/>
          <w:szCs w:val="24"/>
        </w:rPr>
        <w:t xml:space="preserve">Figure 3 Mortality after </w:t>
      </w:r>
      <w:r w:rsidRPr="00B320E5">
        <w:rPr>
          <w:rFonts w:ascii="Book Antiqua" w:hAnsi="Book Antiqua"/>
          <w:b/>
          <w:sz w:val="24"/>
          <w:szCs w:val="24"/>
        </w:rPr>
        <w:t>transjugular intrahepatic portosystemic stent shunt</w:t>
      </w:r>
      <w:r w:rsidRPr="00B320E5">
        <w:rPr>
          <w:rFonts w:ascii="Book Antiqua" w:eastAsiaTheme="minorEastAsia" w:hAnsi="Book Antiqua" w:hint="eastAsia"/>
          <w:b/>
          <w:sz w:val="24"/>
          <w:szCs w:val="24"/>
          <w:lang w:eastAsia="zh-CN"/>
        </w:rPr>
        <w:t>.</w:t>
      </w:r>
      <w:r w:rsidRPr="00B320E5">
        <w:rPr>
          <w:rFonts w:ascii="Book Antiqua" w:hAnsi="Book Antiqua"/>
          <w:b/>
          <w:bCs/>
          <w:iCs/>
          <w:sz w:val="24"/>
          <w:szCs w:val="24"/>
        </w:rPr>
        <w:t xml:space="preserve"> </w:t>
      </w:r>
      <w:r w:rsidRPr="00B320E5">
        <w:rPr>
          <w:rFonts w:ascii="Book Antiqua" w:hAnsi="Book Antiqua"/>
          <w:bCs/>
          <w:iCs/>
          <w:sz w:val="24"/>
          <w:szCs w:val="24"/>
        </w:rPr>
        <w:t>A</w:t>
      </w:r>
      <w:r w:rsidRPr="00B320E5">
        <w:rPr>
          <w:rFonts w:ascii="Book Antiqua" w:eastAsiaTheme="minorEastAsia" w:hAnsi="Book Antiqua" w:hint="eastAsia"/>
          <w:bCs/>
          <w:iCs/>
          <w:sz w:val="24"/>
          <w:szCs w:val="24"/>
          <w:lang w:eastAsia="zh-CN"/>
        </w:rPr>
        <w:t xml:space="preserve">: </w:t>
      </w:r>
      <w:r w:rsidRPr="00B320E5">
        <w:rPr>
          <w:rFonts w:ascii="Book Antiqua" w:hAnsi="Book Antiqua"/>
          <w:bCs/>
          <w:iCs/>
          <w:sz w:val="24"/>
          <w:szCs w:val="24"/>
        </w:rPr>
        <w:t xml:space="preserve">Forest plot shows that about one-fifth </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17.74% </w:t>
      </w:r>
      <w:r w:rsidRPr="00B320E5">
        <w:rPr>
          <w:rFonts w:ascii="Book Antiqua" w:eastAsiaTheme="minorEastAsia" w:hAnsi="Book Antiqua" w:hint="eastAsia"/>
          <w:bCs/>
          <w:iCs/>
          <w:sz w:val="24"/>
          <w:szCs w:val="24"/>
          <w:lang w:eastAsia="zh-CN"/>
        </w:rPr>
        <w:t>(</w:t>
      </w:r>
      <w:r w:rsidRPr="00B320E5">
        <w:rPr>
          <w:rFonts w:ascii="Book Antiqua" w:hAnsi="Book Antiqua"/>
          <w:bCs/>
          <w:sz w:val="24"/>
          <w:szCs w:val="24"/>
        </w:rPr>
        <w:t>95%CI</w:t>
      </w:r>
      <w:r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11.34%-24.13%</w:t>
      </w:r>
      <w:r w:rsidRPr="00B320E5">
        <w:rPr>
          <w:rFonts w:ascii="Book Antiqua" w:eastAsiaTheme="minorEastAsia" w:hAnsi="Book Antiqua" w:hint="eastAsia"/>
          <w:bCs/>
          <w:sz w:val="24"/>
          <w:szCs w:val="24"/>
          <w:lang w:eastAsia="zh-CN"/>
        </w:rPr>
        <w:t>)</w:t>
      </w:r>
      <w:r w:rsidRPr="00B320E5">
        <w:rPr>
          <w:rFonts w:ascii="Book Antiqua" w:hAnsi="Book Antiqua"/>
          <w:bCs/>
          <w:iCs/>
          <w:sz w:val="24"/>
          <w:szCs w:val="24"/>
        </w:rPr>
        <w:t>] of the 198 patients in the 6 studies died within 45 d of undergoing TIPSS. There was no evidence of heterogeneity among studies (</w:t>
      </w:r>
      <w:r w:rsidRPr="00B320E5">
        <w:rPr>
          <w:rFonts w:ascii="Book Antiqua" w:hAnsi="Book Antiqua"/>
          <w:bCs/>
          <w:i/>
          <w:iCs/>
          <w:sz w:val="24"/>
          <w:szCs w:val="24"/>
        </w:rPr>
        <w:t>P</w:t>
      </w:r>
      <w:r w:rsidRPr="00B320E5">
        <w:rPr>
          <w:rFonts w:ascii="Book Antiqua" w:eastAsiaTheme="minorEastAsia" w:hAnsi="Book Antiqua" w:hint="eastAsia"/>
          <w:bCs/>
          <w:i/>
          <w:iCs/>
          <w:sz w:val="24"/>
          <w:szCs w:val="24"/>
          <w:lang w:eastAsia="zh-CN"/>
        </w:rPr>
        <w:t xml:space="preserve"> </w:t>
      </w:r>
      <w:r w:rsidRPr="00B320E5">
        <w:rPr>
          <w:rFonts w:ascii="Book Antiqua" w:hAnsi="Book Antiqua"/>
          <w:bCs/>
          <w:iCs/>
          <w:sz w:val="24"/>
          <w:szCs w:val="24"/>
        </w:rPr>
        <w:t>=</w:t>
      </w:r>
      <w:r w:rsidRPr="00B320E5">
        <w:rPr>
          <w:rFonts w:ascii="Book Antiqua" w:eastAsiaTheme="minorEastAsia" w:hAnsi="Book Antiqua" w:hint="eastAsia"/>
          <w:bCs/>
          <w:iCs/>
          <w:sz w:val="24"/>
          <w:szCs w:val="24"/>
          <w:lang w:eastAsia="zh-CN"/>
        </w:rPr>
        <w:t xml:space="preserve"> 0</w:t>
      </w:r>
      <w:r w:rsidRPr="00B320E5">
        <w:rPr>
          <w:rFonts w:ascii="Book Antiqua" w:hAnsi="Book Antiqua"/>
          <w:bCs/>
          <w:iCs/>
          <w:sz w:val="24"/>
          <w:szCs w:val="24"/>
        </w:rPr>
        <w:t>.86)</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B</w:t>
      </w:r>
      <w:r w:rsidRPr="00B320E5">
        <w:rPr>
          <w:rFonts w:ascii="Book Antiqua" w:eastAsiaTheme="minorEastAsia" w:hAnsi="Book Antiqua" w:hint="eastAsia"/>
          <w:bCs/>
          <w:iCs/>
          <w:sz w:val="24"/>
          <w:szCs w:val="24"/>
          <w:lang w:eastAsia="zh-CN"/>
        </w:rPr>
        <w:t>:</w:t>
      </w:r>
      <w:r w:rsidRPr="00B320E5">
        <w:rPr>
          <w:rFonts w:ascii="Book Antiqua" w:hAnsi="Book Antiqua"/>
          <w:bCs/>
          <w:iCs/>
          <w:sz w:val="24"/>
          <w:szCs w:val="24"/>
        </w:rPr>
        <w:t xml:space="preserve"> Overall mortality after TIPSS was 50.17% (</w:t>
      </w:r>
      <w:r w:rsidRPr="00B320E5">
        <w:rPr>
          <w:rFonts w:ascii="Book Antiqua" w:hAnsi="Book Antiqua"/>
          <w:bCs/>
          <w:sz w:val="24"/>
          <w:szCs w:val="24"/>
        </w:rPr>
        <w:t>95%CI</w:t>
      </w:r>
      <w:r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39.63%-60.71%</w:t>
      </w:r>
      <w:r w:rsidRPr="00B320E5">
        <w:rPr>
          <w:rFonts w:ascii="Book Antiqua" w:hAnsi="Book Antiqua"/>
          <w:bCs/>
          <w:iCs/>
          <w:sz w:val="24"/>
          <w:szCs w:val="24"/>
        </w:rPr>
        <w:t>) at a maximum follow-up of 5 years. There was no evidence of heterogeneity among studies (</w:t>
      </w:r>
      <w:r w:rsidRPr="00B320E5">
        <w:rPr>
          <w:rFonts w:ascii="Book Antiqua" w:hAnsi="Book Antiqua"/>
          <w:bCs/>
          <w:i/>
          <w:iCs/>
          <w:sz w:val="24"/>
          <w:szCs w:val="24"/>
        </w:rPr>
        <w:t>P</w:t>
      </w:r>
      <w:r w:rsidRPr="00B320E5">
        <w:rPr>
          <w:rFonts w:ascii="Book Antiqua" w:eastAsiaTheme="minorEastAsia" w:hAnsi="Book Antiqua" w:hint="eastAsia"/>
          <w:bCs/>
          <w:i/>
          <w:iCs/>
          <w:sz w:val="24"/>
          <w:szCs w:val="24"/>
          <w:lang w:eastAsia="zh-CN"/>
        </w:rPr>
        <w:t xml:space="preserve"> </w:t>
      </w:r>
      <w:r w:rsidRPr="00B320E5">
        <w:rPr>
          <w:rFonts w:ascii="Book Antiqua" w:hAnsi="Book Antiqua"/>
          <w:bCs/>
          <w:iCs/>
          <w:sz w:val="24"/>
          <w:szCs w:val="24"/>
        </w:rPr>
        <w:t>=</w:t>
      </w:r>
      <w:r w:rsidRPr="00B320E5">
        <w:rPr>
          <w:rFonts w:ascii="Book Antiqua" w:eastAsiaTheme="minorEastAsia" w:hAnsi="Book Antiqua" w:hint="eastAsia"/>
          <w:bCs/>
          <w:iCs/>
          <w:sz w:val="24"/>
          <w:szCs w:val="24"/>
          <w:lang w:eastAsia="zh-CN"/>
        </w:rPr>
        <w:t xml:space="preserve"> 0</w:t>
      </w:r>
      <w:r w:rsidRPr="00B320E5">
        <w:rPr>
          <w:rFonts w:ascii="Book Antiqua" w:hAnsi="Book Antiqua"/>
          <w:bCs/>
          <w:iCs/>
          <w:sz w:val="24"/>
          <w:szCs w:val="24"/>
        </w:rPr>
        <w:t>.81). TIPSS indicates</w:t>
      </w:r>
      <w:r w:rsidRPr="00B320E5">
        <w:rPr>
          <w:rFonts w:ascii="Book Antiqua" w:hAnsi="Book Antiqua"/>
          <w:sz w:val="24"/>
          <w:szCs w:val="24"/>
        </w:rPr>
        <w:t xml:space="preserve"> transjugular intrahepatic portosystemic stent shunt. TIPSS</w:t>
      </w:r>
      <w:r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Transjugular intrahepatic portosystemic stent shunt.</w:t>
      </w:r>
    </w:p>
    <w:p w:rsidR="00E94F52" w:rsidRPr="00B320E5" w:rsidRDefault="00E94F52" w:rsidP="00C571B5">
      <w:pPr>
        <w:spacing w:after="0" w:line="360" w:lineRule="auto"/>
        <w:jc w:val="both"/>
        <w:rPr>
          <w:rFonts w:ascii="Book Antiqua" w:eastAsiaTheme="minorEastAsia" w:hAnsi="Book Antiqua"/>
          <w:sz w:val="24"/>
          <w:szCs w:val="24"/>
          <w:lang w:eastAsia="zh-CN"/>
        </w:rPr>
      </w:pPr>
    </w:p>
    <w:p w:rsidR="005C4B29" w:rsidRPr="00B320E5" w:rsidRDefault="005C4B29" w:rsidP="00C571B5">
      <w:pPr>
        <w:spacing w:after="0" w:line="360" w:lineRule="auto"/>
        <w:jc w:val="both"/>
        <w:rPr>
          <w:rFonts w:ascii="Book Antiqua" w:eastAsiaTheme="minorEastAsia" w:hAnsi="Book Antiqua"/>
          <w:sz w:val="24"/>
          <w:szCs w:val="24"/>
          <w:lang w:eastAsia="zh-CN"/>
        </w:rPr>
      </w:pPr>
      <w:r w:rsidRPr="00B320E5">
        <w:rPr>
          <w:rFonts w:ascii="Book Antiqua" w:hAnsi="Book Antiqua"/>
          <w:noProof/>
          <w:sz w:val="24"/>
          <w:szCs w:val="24"/>
        </w:rPr>
        <w:drawing>
          <wp:inline distT="0" distB="0" distL="0" distR="0" wp14:anchorId="20B9CB64" wp14:editId="12BC8E6D">
            <wp:extent cx="4387199" cy="32904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90116" cy="3292588"/>
                    </a:xfrm>
                    <a:prstGeom prst="rect">
                      <a:avLst/>
                    </a:prstGeom>
                  </pic:spPr>
                </pic:pic>
              </a:graphicData>
            </a:graphic>
          </wp:inline>
        </w:drawing>
      </w:r>
    </w:p>
    <w:p w:rsidR="00E94F52" w:rsidRPr="00B320E5" w:rsidRDefault="00E94F52" w:rsidP="00E94F52">
      <w:pPr>
        <w:tabs>
          <w:tab w:val="left" w:pos="1166"/>
          <w:tab w:val="center" w:pos="4320"/>
          <w:tab w:val="right" w:pos="8640"/>
        </w:tabs>
        <w:suppressAutoHyphens/>
        <w:spacing w:after="0" w:line="360" w:lineRule="auto"/>
        <w:jc w:val="both"/>
        <w:rPr>
          <w:rFonts w:ascii="Book Antiqua" w:hAnsi="Book Antiqua"/>
          <w:bCs/>
          <w:iCs/>
          <w:sz w:val="24"/>
          <w:szCs w:val="24"/>
        </w:rPr>
      </w:pPr>
      <w:r w:rsidRPr="00B320E5">
        <w:rPr>
          <w:rFonts w:ascii="Book Antiqua" w:hAnsi="Book Antiqua"/>
          <w:b/>
          <w:bCs/>
          <w:iCs/>
          <w:sz w:val="24"/>
          <w:szCs w:val="24"/>
        </w:rPr>
        <w:t xml:space="preserve">Figure 4 Encephalopathy after </w:t>
      </w:r>
      <w:r w:rsidRPr="00B320E5">
        <w:rPr>
          <w:rFonts w:ascii="Book Antiqua" w:hAnsi="Book Antiqua"/>
          <w:b/>
          <w:sz w:val="24"/>
          <w:szCs w:val="24"/>
        </w:rPr>
        <w:t>transjugular intrahepatic portosystemic stent</w:t>
      </w:r>
      <w:r w:rsidRPr="00B320E5">
        <w:rPr>
          <w:rFonts w:ascii="Book Antiqua" w:hAnsi="Book Antiqua"/>
          <w:b/>
          <w:bCs/>
          <w:iCs/>
          <w:sz w:val="24"/>
          <w:szCs w:val="24"/>
        </w:rPr>
        <w:t xml:space="preserve">. </w:t>
      </w:r>
      <w:r w:rsidRPr="00B320E5">
        <w:rPr>
          <w:rFonts w:ascii="Book Antiqua" w:hAnsi="Book Antiqua"/>
          <w:bCs/>
          <w:iCs/>
          <w:sz w:val="24"/>
          <w:szCs w:val="24"/>
        </w:rPr>
        <w:t xml:space="preserve">TIPSS-related hepatic encephalopathy (new onset or worsening from baseline) was noted in 11.7% </w:t>
      </w:r>
      <w:r w:rsidRPr="00B320E5">
        <w:rPr>
          <w:rFonts w:ascii="Book Antiqua" w:hAnsi="Book Antiqua"/>
          <w:bCs/>
          <w:sz w:val="24"/>
          <w:szCs w:val="24"/>
        </w:rPr>
        <w:t>(95%CI</w:t>
      </w:r>
      <w:r w:rsidRPr="00B320E5">
        <w:rPr>
          <w:rFonts w:ascii="Book Antiqua" w:eastAsiaTheme="minorEastAsia" w:hAnsi="Book Antiqua" w:hint="eastAsia"/>
          <w:bCs/>
          <w:sz w:val="24"/>
          <w:szCs w:val="24"/>
          <w:lang w:eastAsia="zh-CN"/>
        </w:rPr>
        <w:t>:</w:t>
      </w:r>
      <w:r w:rsidRPr="00B320E5">
        <w:rPr>
          <w:rFonts w:ascii="Book Antiqua" w:hAnsi="Book Antiqua"/>
          <w:bCs/>
          <w:sz w:val="24"/>
          <w:szCs w:val="24"/>
        </w:rPr>
        <w:t xml:space="preserve"> 6.3%-17.2%) </w:t>
      </w:r>
      <w:r w:rsidRPr="00B320E5">
        <w:rPr>
          <w:rFonts w:ascii="Book Antiqua" w:hAnsi="Book Antiqua"/>
          <w:bCs/>
          <w:iCs/>
          <w:sz w:val="24"/>
          <w:szCs w:val="24"/>
        </w:rPr>
        <w:t>of the 198 patients in the 6 studies. There was, however, evidence of heterogeneity among the studies (</w:t>
      </w:r>
      <w:r w:rsidRPr="00B320E5">
        <w:rPr>
          <w:rFonts w:ascii="Book Antiqua" w:hAnsi="Book Antiqua"/>
          <w:bCs/>
          <w:i/>
          <w:sz w:val="24"/>
          <w:szCs w:val="24"/>
        </w:rPr>
        <w:t>P</w:t>
      </w:r>
      <w:r w:rsidRPr="00B320E5">
        <w:rPr>
          <w:rFonts w:ascii="Book Antiqua" w:eastAsiaTheme="minorEastAsia" w:hAnsi="Book Antiqua" w:hint="eastAsia"/>
          <w:bCs/>
          <w:i/>
          <w:sz w:val="24"/>
          <w:szCs w:val="24"/>
          <w:lang w:eastAsia="zh-CN"/>
        </w:rPr>
        <w:t xml:space="preserve"> </w:t>
      </w:r>
      <w:r w:rsidRPr="00B320E5">
        <w:rPr>
          <w:rFonts w:ascii="Book Antiqua" w:hAnsi="Book Antiqua"/>
          <w:bCs/>
          <w:iCs/>
          <w:sz w:val="24"/>
          <w:szCs w:val="24"/>
        </w:rPr>
        <w:t>=</w:t>
      </w:r>
      <w:r w:rsidRPr="00B320E5">
        <w:rPr>
          <w:rFonts w:ascii="Book Antiqua" w:eastAsiaTheme="minorEastAsia" w:hAnsi="Book Antiqua" w:hint="eastAsia"/>
          <w:bCs/>
          <w:iCs/>
          <w:sz w:val="24"/>
          <w:szCs w:val="24"/>
          <w:lang w:eastAsia="zh-CN"/>
        </w:rPr>
        <w:t xml:space="preserve"> 0</w:t>
      </w:r>
      <w:r w:rsidRPr="00B320E5">
        <w:rPr>
          <w:rFonts w:ascii="Book Antiqua" w:hAnsi="Book Antiqua"/>
          <w:bCs/>
          <w:iCs/>
          <w:sz w:val="24"/>
          <w:szCs w:val="24"/>
        </w:rPr>
        <w:t>.04). TIPSS indicates</w:t>
      </w:r>
      <w:r w:rsidRPr="00B320E5">
        <w:rPr>
          <w:rFonts w:ascii="Book Antiqua" w:hAnsi="Book Antiqua"/>
          <w:sz w:val="24"/>
          <w:szCs w:val="24"/>
        </w:rPr>
        <w:t xml:space="preserve"> transjugular intrahepatic portosystemic stent shunt. TIPSS</w:t>
      </w:r>
      <w:r w:rsidRPr="00B320E5">
        <w:rPr>
          <w:rFonts w:ascii="Book Antiqua" w:eastAsiaTheme="minorEastAsia" w:hAnsi="Book Antiqua" w:hint="eastAsia"/>
          <w:sz w:val="24"/>
          <w:szCs w:val="24"/>
          <w:lang w:eastAsia="zh-CN"/>
        </w:rPr>
        <w:t>:</w:t>
      </w:r>
      <w:r w:rsidRPr="00B320E5">
        <w:rPr>
          <w:rFonts w:ascii="Book Antiqua" w:hAnsi="Book Antiqua"/>
          <w:sz w:val="24"/>
          <w:szCs w:val="24"/>
        </w:rPr>
        <w:t xml:space="preserve"> Transjugular intrahepatic portosystemic stent shunt.</w:t>
      </w:r>
    </w:p>
    <w:p w:rsidR="00E94F52" w:rsidRPr="00B320E5" w:rsidRDefault="00E94F52" w:rsidP="00C571B5">
      <w:pPr>
        <w:spacing w:after="0" w:line="360" w:lineRule="auto"/>
        <w:jc w:val="both"/>
        <w:rPr>
          <w:rFonts w:ascii="Book Antiqua" w:eastAsiaTheme="minorEastAsia" w:hAnsi="Book Antiqua"/>
          <w:sz w:val="24"/>
          <w:szCs w:val="24"/>
          <w:lang w:eastAsia="zh-CN"/>
        </w:rPr>
      </w:pPr>
    </w:p>
    <w:sectPr w:rsidR="00E94F52" w:rsidRPr="00B320E5" w:rsidSect="002B76A3">
      <w:headerReference w:type="first" r:id="rId19"/>
      <w:pgSz w:w="12240" w:h="15840"/>
      <w:pgMar w:top="1800" w:right="1440" w:bottom="1440" w:left="216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A1" w:rsidRDefault="008750A1" w:rsidP="00BF22A1">
      <w:pPr>
        <w:spacing w:after="0" w:line="240" w:lineRule="auto"/>
      </w:pPr>
      <w:r>
        <w:separator/>
      </w:r>
    </w:p>
  </w:endnote>
  <w:endnote w:type="continuationSeparator" w:id="0">
    <w:p w:rsidR="008750A1" w:rsidRDefault="008750A1" w:rsidP="00BF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A1" w:rsidRDefault="008750A1" w:rsidP="00BF22A1">
      <w:pPr>
        <w:spacing w:after="0" w:line="240" w:lineRule="auto"/>
      </w:pPr>
      <w:r>
        <w:separator/>
      </w:r>
    </w:p>
  </w:footnote>
  <w:footnote w:type="continuationSeparator" w:id="0">
    <w:p w:rsidR="008750A1" w:rsidRDefault="008750A1" w:rsidP="00BF22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7F" w:rsidRPr="00A27566" w:rsidRDefault="00D2147F" w:rsidP="002B76A3">
    <w:pPr>
      <w:pStyle w:val="Header"/>
      <w:tabs>
        <w:tab w:val="clear" w:pos="4680"/>
        <w:tab w:val="clear" w:pos="9360"/>
        <w:tab w:val="left" w:pos="1166"/>
        <w:tab w:val="center" w:pos="4320"/>
        <w:tab w:val="right" w:pos="8640"/>
      </w:tabs>
      <w:spacing w:after="0" w:line="240" w:lineRule="auto"/>
      <w:rPr>
        <w:rFonts w:ascii="Times New Roman" w:hAnsi="Times New Roman"/>
        <w:sz w:val="28"/>
        <w:lang w:val="en-U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lang w:val="en-US"/>
      </w:rPr>
      <w:t>-</w:t>
    </w:r>
    <w:r w:rsidRPr="00A736F0">
      <w:rPr>
        <w:rFonts w:ascii="Times New Roman" w:hAnsi="Times New Roman"/>
        <w:sz w:val="28"/>
        <w:lang w:val="en-US"/>
      </w:rPr>
      <w:fldChar w:fldCharType="begin"/>
    </w:r>
    <w:r w:rsidRPr="00A736F0">
      <w:rPr>
        <w:rFonts w:ascii="Times New Roman" w:hAnsi="Times New Roman"/>
        <w:sz w:val="28"/>
        <w:lang w:val="en-US"/>
      </w:rPr>
      <w:instrText xml:space="preserve"> PAGE   \* MERGEFORMAT </w:instrText>
    </w:r>
    <w:r w:rsidRPr="00A736F0">
      <w:rPr>
        <w:rFonts w:ascii="Times New Roman" w:hAnsi="Times New Roman"/>
        <w:sz w:val="28"/>
        <w:lang w:val="en-US"/>
      </w:rPr>
      <w:fldChar w:fldCharType="separate"/>
    </w:r>
    <w:r w:rsidR="00261D77">
      <w:rPr>
        <w:rFonts w:ascii="Times New Roman" w:hAnsi="Times New Roman"/>
        <w:noProof/>
        <w:sz w:val="28"/>
        <w:lang w:val="en-US"/>
      </w:rPr>
      <w:t>1</w:t>
    </w:r>
    <w:r w:rsidRPr="00A736F0">
      <w:rPr>
        <w:rFonts w:ascii="Times New Roman" w:hAnsi="Times New Roman"/>
        <w:noProof/>
        <w:sz w:val="28"/>
        <w:lang w:val="en-US"/>
      </w:rPr>
      <w:fldChar w:fldCharType="end"/>
    </w:r>
    <w:r>
      <w:rPr>
        <w:rFonts w:ascii="Times New Roman" w:hAnsi="Times New Roman"/>
        <w:sz w:val="28"/>
        <w:lang w:val="en-US"/>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7F" w:rsidRPr="005C4B29" w:rsidRDefault="00D2147F" w:rsidP="005C4B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7F" w:rsidRPr="00A27566" w:rsidRDefault="00D2147F" w:rsidP="002B76A3">
    <w:pPr>
      <w:pStyle w:val="Header"/>
      <w:tabs>
        <w:tab w:val="clear" w:pos="4680"/>
        <w:tab w:val="clear" w:pos="9360"/>
        <w:tab w:val="left" w:pos="1166"/>
        <w:tab w:val="center" w:pos="4320"/>
        <w:tab w:val="right" w:pos="8640"/>
      </w:tabs>
      <w:spacing w:after="0" w:line="240" w:lineRule="auto"/>
      <w:rPr>
        <w:rFonts w:ascii="Times New Roman" w:hAnsi="Times New Roman"/>
        <w:sz w:val="28"/>
        <w:lang w:val="en-U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lang w:val="en-US"/>
      </w:rPr>
      <w:t>Ditah et al -</w:t>
    </w:r>
    <w:r w:rsidRPr="00A27566">
      <w:rPr>
        <w:rFonts w:ascii="Times New Roman" w:hAnsi="Times New Roman"/>
        <w:sz w:val="28"/>
        <w:lang w:val="en-US"/>
      </w:rPr>
      <w:fldChar w:fldCharType="begin"/>
    </w:r>
    <w:r w:rsidRPr="00A27566">
      <w:rPr>
        <w:rFonts w:ascii="Times New Roman" w:hAnsi="Times New Roman"/>
        <w:sz w:val="28"/>
        <w:lang w:val="en-US"/>
      </w:rPr>
      <w:instrText xml:space="preserve"> PAGE   \* MERGEFORMAT </w:instrText>
    </w:r>
    <w:r w:rsidRPr="00A27566">
      <w:rPr>
        <w:rFonts w:ascii="Times New Roman" w:hAnsi="Times New Roman"/>
        <w:sz w:val="28"/>
        <w:lang w:val="en-US"/>
      </w:rPr>
      <w:fldChar w:fldCharType="separate"/>
    </w:r>
    <w:r w:rsidR="00261D77">
      <w:rPr>
        <w:rFonts w:ascii="Times New Roman" w:hAnsi="Times New Roman"/>
        <w:noProof/>
        <w:sz w:val="28"/>
        <w:lang w:val="en-US"/>
      </w:rPr>
      <w:t>28</w:t>
    </w:r>
    <w:r w:rsidRPr="00A27566">
      <w:rPr>
        <w:rFonts w:ascii="Times New Roman" w:hAnsi="Times New Roman"/>
        <w:noProof/>
        <w:sz w:val="28"/>
        <w:lang w:val="en-US"/>
      </w:rPr>
      <w:fldChar w:fldCharType="end"/>
    </w:r>
    <w:r>
      <w:rPr>
        <w:rFonts w:ascii="Times New Roman" w:hAnsi="Times New Roman"/>
        <w:sz w:val="28"/>
        <w:lang w:val="en-US"/>
      </w:rPr>
      <w:t>- (MAC)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12pt;height:12pt" o:bullet="t">
        <v:imagedata r:id="rId1" o:title="msoDC10"/>
      </v:shape>
    </w:pict>
  </w:numPicBullet>
  <w:abstractNum w:abstractNumId="0">
    <w:nsid w:val="07B014D1"/>
    <w:multiLevelType w:val="multilevel"/>
    <w:tmpl w:val="B12461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B0156"/>
    <w:multiLevelType w:val="hybridMultilevel"/>
    <w:tmpl w:val="F626A76A"/>
    <w:lvl w:ilvl="0" w:tplc="90D25F8C">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13D50"/>
    <w:multiLevelType w:val="singleLevel"/>
    <w:tmpl w:val="04090001"/>
    <w:lvl w:ilvl="0">
      <w:start w:val="1"/>
      <w:numFmt w:val="bullet"/>
      <w:lvlText w:val=""/>
      <w:lvlJc w:val="left"/>
      <w:pPr>
        <w:ind w:left="720" w:hanging="360"/>
      </w:pPr>
      <w:rPr>
        <w:rFonts w:ascii="Symbol" w:hAnsi="Symbol" w:hint="default"/>
      </w:rPr>
    </w:lvl>
  </w:abstractNum>
  <w:abstractNum w:abstractNumId="3">
    <w:nsid w:val="123C310B"/>
    <w:multiLevelType w:val="hybridMultilevel"/>
    <w:tmpl w:val="4A9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632"/>
    <w:multiLevelType w:val="hybridMultilevel"/>
    <w:tmpl w:val="40848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87919"/>
    <w:multiLevelType w:val="hybridMultilevel"/>
    <w:tmpl w:val="BEAAFA52"/>
    <w:lvl w:ilvl="0" w:tplc="24C4D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43EBC"/>
    <w:multiLevelType w:val="hybridMultilevel"/>
    <w:tmpl w:val="87345196"/>
    <w:lvl w:ilvl="0" w:tplc="87C07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C50E9"/>
    <w:multiLevelType w:val="hybridMultilevel"/>
    <w:tmpl w:val="A5DA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02D57"/>
    <w:multiLevelType w:val="hybridMultilevel"/>
    <w:tmpl w:val="D80A7EBE"/>
    <w:lvl w:ilvl="0" w:tplc="03E4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E2BEB"/>
    <w:multiLevelType w:val="hybridMultilevel"/>
    <w:tmpl w:val="17B86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B745E1"/>
    <w:multiLevelType w:val="hybridMultilevel"/>
    <w:tmpl w:val="133E9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15012"/>
    <w:multiLevelType w:val="hybridMultilevel"/>
    <w:tmpl w:val="D3E812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9CA5EE3"/>
    <w:multiLevelType w:val="hybridMultilevel"/>
    <w:tmpl w:val="F412036A"/>
    <w:lvl w:ilvl="0" w:tplc="F118A47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B5668"/>
    <w:multiLevelType w:val="hybridMultilevel"/>
    <w:tmpl w:val="8EEC5E70"/>
    <w:lvl w:ilvl="0" w:tplc="60FAB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E6C8D"/>
    <w:multiLevelType w:val="hybridMultilevel"/>
    <w:tmpl w:val="3EA48A3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B7DFC"/>
    <w:multiLevelType w:val="hybridMultilevel"/>
    <w:tmpl w:val="EDC2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
  </w:num>
  <w:num w:numId="5">
    <w:abstractNumId w:val="9"/>
  </w:num>
  <w:num w:numId="6">
    <w:abstractNumId w:val="0"/>
  </w:num>
  <w:num w:numId="7">
    <w:abstractNumId w:val="14"/>
  </w:num>
  <w:num w:numId="8">
    <w:abstractNumId w:val="4"/>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5"/>
  </w:num>
  <w:num w:numId="15">
    <w:abstractNumId w:val="7"/>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0det59bassrveazf755wvh5resr90xwsax&quot;&gt;TIPPS&lt;record-ids&gt;&lt;item&gt;2&lt;/item&gt;&lt;item&gt;3&lt;/item&gt;&lt;item&gt;4&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BF22A1"/>
    <w:rsid w:val="00052076"/>
    <w:rsid w:val="000A10D8"/>
    <w:rsid w:val="000D700D"/>
    <w:rsid w:val="000D7AD4"/>
    <w:rsid w:val="000E3390"/>
    <w:rsid w:val="00184212"/>
    <w:rsid w:val="002428AD"/>
    <w:rsid w:val="00261D77"/>
    <w:rsid w:val="00263B59"/>
    <w:rsid w:val="002A736F"/>
    <w:rsid w:val="002B76A3"/>
    <w:rsid w:val="00312353"/>
    <w:rsid w:val="0032242A"/>
    <w:rsid w:val="00332BC7"/>
    <w:rsid w:val="003337BE"/>
    <w:rsid w:val="003579FE"/>
    <w:rsid w:val="003C767D"/>
    <w:rsid w:val="00462C63"/>
    <w:rsid w:val="004B3CB9"/>
    <w:rsid w:val="004B49E8"/>
    <w:rsid w:val="004C2834"/>
    <w:rsid w:val="004F01FB"/>
    <w:rsid w:val="0051793F"/>
    <w:rsid w:val="00535BCE"/>
    <w:rsid w:val="00543FFE"/>
    <w:rsid w:val="005C4B29"/>
    <w:rsid w:val="005F6DA9"/>
    <w:rsid w:val="00603481"/>
    <w:rsid w:val="00614960"/>
    <w:rsid w:val="00632068"/>
    <w:rsid w:val="006B4875"/>
    <w:rsid w:val="00721E21"/>
    <w:rsid w:val="007335BD"/>
    <w:rsid w:val="0075232E"/>
    <w:rsid w:val="00772F63"/>
    <w:rsid w:val="007A2DDB"/>
    <w:rsid w:val="007B0023"/>
    <w:rsid w:val="007B002D"/>
    <w:rsid w:val="007D6371"/>
    <w:rsid w:val="00804219"/>
    <w:rsid w:val="00832DBB"/>
    <w:rsid w:val="008750A1"/>
    <w:rsid w:val="008C44E6"/>
    <w:rsid w:val="0091497D"/>
    <w:rsid w:val="00937983"/>
    <w:rsid w:val="009414CE"/>
    <w:rsid w:val="00960853"/>
    <w:rsid w:val="00A23D5A"/>
    <w:rsid w:val="00A34940"/>
    <w:rsid w:val="00AA1572"/>
    <w:rsid w:val="00AB518B"/>
    <w:rsid w:val="00AD24D2"/>
    <w:rsid w:val="00AD73BD"/>
    <w:rsid w:val="00AF627D"/>
    <w:rsid w:val="00B25B59"/>
    <w:rsid w:val="00B320E5"/>
    <w:rsid w:val="00B574CF"/>
    <w:rsid w:val="00BA626E"/>
    <w:rsid w:val="00BF22A1"/>
    <w:rsid w:val="00C153AC"/>
    <w:rsid w:val="00C444CA"/>
    <w:rsid w:val="00C571B5"/>
    <w:rsid w:val="00CB0259"/>
    <w:rsid w:val="00CB53E8"/>
    <w:rsid w:val="00CC1D23"/>
    <w:rsid w:val="00D2147F"/>
    <w:rsid w:val="00D9151D"/>
    <w:rsid w:val="00D91F09"/>
    <w:rsid w:val="00D920E1"/>
    <w:rsid w:val="00DB7148"/>
    <w:rsid w:val="00DD7B48"/>
    <w:rsid w:val="00E00567"/>
    <w:rsid w:val="00E042B2"/>
    <w:rsid w:val="00E3090D"/>
    <w:rsid w:val="00E94F52"/>
    <w:rsid w:val="00EB3946"/>
    <w:rsid w:val="00EE0A85"/>
    <w:rsid w:val="00F028B4"/>
    <w:rsid w:val="00F06D2A"/>
    <w:rsid w:val="00F84CDA"/>
    <w:rsid w:val="00FF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6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A1"/>
    <w:rPr>
      <w:rFonts w:ascii="Calibri" w:eastAsia="Calibri" w:hAnsi="Calibri" w:cs="Times New Roman"/>
    </w:rPr>
  </w:style>
  <w:style w:type="paragraph" w:styleId="Heading6">
    <w:name w:val="heading 6"/>
    <w:basedOn w:val="Normal"/>
    <w:link w:val="Heading6Char"/>
    <w:uiPriority w:val="9"/>
    <w:qFormat/>
    <w:rsid w:val="00BF22A1"/>
    <w:pPr>
      <w:spacing w:before="100" w:beforeAutospacing="1" w:after="100" w:afterAutospacing="1" w:line="240" w:lineRule="auto"/>
      <w:outlineLvl w:val="5"/>
    </w:pPr>
    <w:rPr>
      <w:rFonts w:ascii="Times New Roman" w:eastAsia="Times New Roman" w:hAnsi="Times New Roman"/>
      <w:b/>
      <w:bCs/>
      <w:color w:val="333333"/>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F22A1"/>
    <w:rPr>
      <w:rFonts w:ascii="Times New Roman" w:eastAsia="Times New Roman" w:hAnsi="Times New Roman" w:cs="Times New Roman"/>
      <w:b/>
      <w:bCs/>
      <w:color w:val="333333"/>
      <w:sz w:val="21"/>
      <w:szCs w:val="21"/>
      <w:lang w:val="x-none" w:eastAsia="x-none"/>
    </w:rPr>
  </w:style>
  <w:style w:type="table" w:styleId="TableGrid">
    <w:name w:val="Table Grid"/>
    <w:basedOn w:val="TableNormal"/>
    <w:uiPriority w:val="59"/>
    <w:rsid w:val="00BF22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2A1"/>
    <w:pPr>
      <w:ind w:left="720"/>
      <w:contextualSpacing/>
    </w:pPr>
  </w:style>
  <w:style w:type="table" w:styleId="MediumShading1-Accent5">
    <w:name w:val="Medium Shading 1 Accent 5"/>
    <w:basedOn w:val="TableNormal"/>
    <w:uiPriority w:val="63"/>
    <w:rsid w:val="00BF22A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rsid w:val="00BF22A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BalloonText">
    <w:name w:val="Balloon Text"/>
    <w:basedOn w:val="Normal"/>
    <w:link w:val="BalloonTextChar"/>
    <w:uiPriority w:val="99"/>
    <w:semiHidden/>
    <w:unhideWhenUsed/>
    <w:rsid w:val="00BF22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22A1"/>
    <w:rPr>
      <w:rFonts w:ascii="Tahoma" w:eastAsia="Calibri" w:hAnsi="Tahoma" w:cs="Times New Roman"/>
      <w:sz w:val="16"/>
      <w:szCs w:val="16"/>
      <w:lang w:val="x-none" w:eastAsia="x-none"/>
    </w:rPr>
  </w:style>
  <w:style w:type="character" w:styleId="Hyperlink">
    <w:name w:val="Hyperlink"/>
    <w:uiPriority w:val="99"/>
    <w:unhideWhenUsed/>
    <w:rsid w:val="00BF22A1"/>
    <w:rPr>
      <w:strike w:val="0"/>
      <w:dstrike w:val="0"/>
      <w:color w:val="333333"/>
      <w:u w:val="none"/>
      <w:effect w:val="none"/>
    </w:rPr>
  </w:style>
  <w:style w:type="paragraph" w:customStyle="1" w:styleId="para1">
    <w:name w:val="para1"/>
    <w:basedOn w:val="Normal"/>
    <w:rsid w:val="00BF22A1"/>
    <w:pPr>
      <w:spacing w:after="150" w:line="240" w:lineRule="auto"/>
    </w:pPr>
    <w:rPr>
      <w:rFonts w:ascii="Georgia" w:eastAsia="Times New Roman" w:hAnsi="Georgia"/>
      <w:sz w:val="24"/>
      <w:szCs w:val="24"/>
    </w:rPr>
  </w:style>
  <w:style w:type="character" w:customStyle="1" w:styleId="lblsubtitle2">
    <w:name w:val="lblsubtitle2"/>
    <w:rsid w:val="00BF22A1"/>
    <w:rPr>
      <w:b/>
      <w:bCs/>
    </w:rPr>
  </w:style>
  <w:style w:type="character" w:customStyle="1" w:styleId="lblsubtitle3">
    <w:name w:val="lblsubtitle3"/>
    <w:rsid w:val="00BF22A1"/>
    <w:rPr>
      <w:b/>
      <w:bCs/>
    </w:rPr>
  </w:style>
  <w:style w:type="character" w:customStyle="1" w:styleId="lblsubtitle4">
    <w:name w:val="lblsubtitle4"/>
    <w:rsid w:val="00BF22A1"/>
    <w:rPr>
      <w:b/>
      <w:bCs/>
    </w:rPr>
  </w:style>
  <w:style w:type="character" w:customStyle="1" w:styleId="lblsubtitle5">
    <w:name w:val="lblsubtitle5"/>
    <w:rsid w:val="00BF22A1"/>
    <w:rPr>
      <w:b/>
      <w:bCs/>
    </w:rPr>
  </w:style>
  <w:style w:type="character" w:customStyle="1" w:styleId="lblsubtitle6">
    <w:name w:val="lblsubtitle6"/>
    <w:rsid w:val="00BF22A1"/>
    <w:rPr>
      <w:b/>
      <w:bCs/>
    </w:rPr>
  </w:style>
  <w:style w:type="table" w:styleId="MediumShading2-Accent1">
    <w:name w:val="Medium Shading 2 Accent 1"/>
    <w:basedOn w:val="TableNormal"/>
    <w:uiPriority w:val="64"/>
    <w:rsid w:val="00BF22A1"/>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F22A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F22A1"/>
    <w:rPr>
      <w:rFonts w:ascii="Calibri" w:eastAsia="Calibri" w:hAnsi="Calibri" w:cs="Times New Roman"/>
      <w:lang w:val="x-none" w:eastAsia="x-none"/>
    </w:rPr>
  </w:style>
  <w:style w:type="paragraph" w:styleId="Footer">
    <w:name w:val="footer"/>
    <w:basedOn w:val="Normal"/>
    <w:link w:val="FooterChar"/>
    <w:uiPriority w:val="99"/>
    <w:unhideWhenUsed/>
    <w:rsid w:val="00BF22A1"/>
    <w:pPr>
      <w:tabs>
        <w:tab w:val="center" w:pos="4680"/>
        <w:tab w:val="right" w:pos="9360"/>
      </w:tabs>
      <w:spacing w:after="0" w:line="480" w:lineRule="exact"/>
    </w:pPr>
    <w:rPr>
      <w:rFonts w:ascii="Times New Roman" w:hAnsi="Times New Roman"/>
      <w:sz w:val="28"/>
      <w:lang w:val="x-none" w:eastAsia="x-none"/>
    </w:rPr>
  </w:style>
  <w:style w:type="character" w:customStyle="1" w:styleId="FooterChar">
    <w:name w:val="Footer Char"/>
    <w:basedOn w:val="DefaultParagraphFont"/>
    <w:link w:val="Footer"/>
    <w:uiPriority w:val="99"/>
    <w:rsid w:val="00BF22A1"/>
    <w:rPr>
      <w:rFonts w:ascii="Times New Roman" w:eastAsia="Calibri" w:hAnsi="Times New Roman" w:cs="Times New Roman"/>
      <w:sz w:val="28"/>
      <w:lang w:val="x-none" w:eastAsia="x-none"/>
    </w:rPr>
  </w:style>
  <w:style w:type="paragraph" w:customStyle="1" w:styleId="yiv3905905296msonormal">
    <w:name w:val="yiv3905905296msonormal"/>
    <w:basedOn w:val="Normal"/>
    <w:rsid w:val="00BF22A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BF22A1"/>
    <w:rPr>
      <w:sz w:val="16"/>
      <w:szCs w:val="16"/>
    </w:rPr>
  </w:style>
  <w:style w:type="paragraph" w:styleId="CommentText">
    <w:name w:val="annotation text"/>
    <w:basedOn w:val="Normal"/>
    <w:link w:val="CommentTextChar"/>
    <w:unhideWhenUsed/>
    <w:rsid w:val="00BF22A1"/>
    <w:rPr>
      <w:sz w:val="20"/>
      <w:szCs w:val="20"/>
    </w:rPr>
  </w:style>
  <w:style w:type="character" w:customStyle="1" w:styleId="CommentTextChar">
    <w:name w:val="Comment Text Char"/>
    <w:basedOn w:val="DefaultParagraphFont"/>
    <w:link w:val="CommentText"/>
    <w:rsid w:val="00BF22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2A1"/>
    <w:rPr>
      <w:b/>
      <w:bCs/>
      <w:lang w:val="x-none" w:eastAsia="x-none"/>
    </w:rPr>
  </w:style>
  <w:style w:type="character" w:customStyle="1" w:styleId="CommentSubjectChar">
    <w:name w:val="Comment Subject Char"/>
    <w:basedOn w:val="CommentTextChar"/>
    <w:link w:val="CommentSubject"/>
    <w:uiPriority w:val="99"/>
    <w:semiHidden/>
    <w:rsid w:val="00BF22A1"/>
    <w:rPr>
      <w:rFonts w:ascii="Calibri" w:eastAsia="Calibri" w:hAnsi="Calibri" w:cs="Times New Roman"/>
      <w:b/>
      <w:bCs/>
      <w:sz w:val="20"/>
      <w:szCs w:val="20"/>
      <w:lang w:val="x-none" w:eastAsia="x-none"/>
    </w:rPr>
  </w:style>
  <w:style w:type="paragraph" w:styleId="Revision">
    <w:name w:val="Revision"/>
    <w:hidden/>
    <w:uiPriority w:val="99"/>
    <w:semiHidden/>
    <w:rsid w:val="00BF22A1"/>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F22A1"/>
    <w:pPr>
      <w:spacing w:after="0" w:line="480" w:lineRule="exact"/>
    </w:pPr>
    <w:rPr>
      <w:rFonts w:ascii="Times New Roman" w:hAnsi="Times New Roman"/>
      <w:sz w:val="28"/>
      <w:szCs w:val="20"/>
    </w:rPr>
  </w:style>
  <w:style w:type="character" w:customStyle="1" w:styleId="FootnoteTextChar">
    <w:name w:val="Footnote Text Char"/>
    <w:basedOn w:val="DefaultParagraphFont"/>
    <w:link w:val="FootnoteText"/>
    <w:uiPriority w:val="99"/>
    <w:semiHidden/>
    <w:rsid w:val="00BF22A1"/>
    <w:rPr>
      <w:rFonts w:ascii="Times New Roman" w:eastAsia="Calibri" w:hAnsi="Times New Roman" w:cs="Times New Roman"/>
      <w:sz w:val="28"/>
      <w:szCs w:val="20"/>
    </w:rPr>
  </w:style>
  <w:style w:type="character" w:styleId="FootnoteReference">
    <w:name w:val="footnote reference"/>
    <w:uiPriority w:val="99"/>
    <w:semiHidden/>
    <w:unhideWhenUsed/>
    <w:rsid w:val="00BF22A1"/>
    <w:rPr>
      <w:vertAlign w:val="superscript"/>
    </w:rPr>
  </w:style>
  <w:style w:type="paragraph" w:customStyle="1" w:styleId="NonbulletDescription">
    <w:name w:val="Nonbullet Description"/>
    <w:basedOn w:val="Normal"/>
    <w:rsid w:val="00BF22A1"/>
    <w:pPr>
      <w:spacing w:after="0" w:line="240" w:lineRule="auto"/>
      <w:ind w:left="540" w:hanging="180"/>
    </w:pPr>
    <w:rPr>
      <w:rFonts w:ascii="Times New Roman" w:eastAsia="Times New Roman" w:hAnsi="Times New Roman"/>
      <w:color w:val="FF0000"/>
      <w:sz w:val="26"/>
      <w:szCs w:val="20"/>
    </w:rPr>
  </w:style>
  <w:style w:type="character" w:customStyle="1" w:styleId="hui12181">
    <w:name w:val="hui12181"/>
    <w:basedOn w:val="DefaultParagraphFont"/>
    <w:rsid w:val="00AD24D2"/>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4F01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A1"/>
    <w:rPr>
      <w:rFonts w:ascii="Calibri" w:eastAsia="Calibri" w:hAnsi="Calibri" w:cs="Times New Roman"/>
    </w:rPr>
  </w:style>
  <w:style w:type="paragraph" w:styleId="Heading6">
    <w:name w:val="heading 6"/>
    <w:basedOn w:val="Normal"/>
    <w:link w:val="Heading6Char"/>
    <w:uiPriority w:val="9"/>
    <w:qFormat/>
    <w:rsid w:val="00BF22A1"/>
    <w:pPr>
      <w:spacing w:before="100" w:beforeAutospacing="1" w:after="100" w:afterAutospacing="1" w:line="240" w:lineRule="auto"/>
      <w:outlineLvl w:val="5"/>
    </w:pPr>
    <w:rPr>
      <w:rFonts w:ascii="Times New Roman" w:eastAsia="Times New Roman" w:hAnsi="Times New Roman"/>
      <w:b/>
      <w:bCs/>
      <w:color w:val="333333"/>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F22A1"/>
    <w:rPr>
      <w:rFonts w:ascii="Times New Roman" w:eastAsia="Times New Roman" w:hAnsi="Times New Roman" w:cs="Times New Roman"/>
      <w:b/>
      <w:bCs/>
      <w:color w:val="333333"/>
      <w:sz w:val="21"/>
      <w:szCs w:val="21"/>
      <w:lang w:val="x-none" w:eastAsia="x-none"/>
    </w:rPr>
  </w:style>
  <w:style w:type="table" w:styleId="TableGrid">
    <w:name w:val="Table Grid"/>
    <w:basedOn w:val="TableNormal"/>
    <w:uiPriority w:val="59"/>
    <w:rsid w:val="00BF22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2A1"/>
    <w:pPr>
      <w:ind w:left="720"/>
      <w:contextualSpacing/>
    </w:pPr>
  </w:style>
  <w:style w:type="table" w:styleId="MediumShading1-Accent5">
    <w:name w:val="Medium Shading 1 Accent 5"/>
    <w:basedOn w:val="TableNormal"/>
    <w:uiPriority w:val="63"/>
    <w:rsid w:val="00BF22A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rsid w:val="00BF22A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BalloonText">
    <w:name w:val="Balloon Text"/>
    <w:basedOn w:val="Normal"/>
    <w:link w:val="BalloonTextChar"/>
    <w:uiPriority w:val="99"/>
    <w:semiHidden/>
    <w:unhideWhenUsed/>
    <w:rsid w:val="00BF22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22A1"/>
    <w:rPr>
      <w:rFonts w:ascii="Tahoma" w:eastAsia="Calibri" w:hAnsi="Tahoma" w:cs="Times New Roman"/>
      <w:sz w:val="16"/>
      <w:szCs w:val="16"/>
      <w:lang w:val="x-none" w:eastAsia="x-none"/>
    </w:rPr>
  </w:style>
  <w:style w:type="character" w:styleId="Hyperlink">
    <w:name w:val="Hyperlink"/>
    <w:uiPriority w:val="99"/>
    <w:unhideWhenUsed/>
    <w:rsid w:val="00BF22A1"/>
    <w:rPr>
      <w:strike w:val="0"/>
      <w:dstrike w:val="0"/>
      <w:color w:val="333333"/>
      <w:u w:val="none"/>
      <w:effect w:val="none"/>
    </w:rPr>
  </w:style>
  <w:style w:type="paragraph" w:customStyle="1" w:styleId="para1">
    <w:name w:val="para1"/>
    <w:basedOn w:val="Normal"/>
    <w:rsid w:val="00BF22A1"/>
    <w:pPr>
      <w:spacing w:after="150" w:line="240" w:lineRule="auto"/>
    </w:pPr>
    <w:rPr>
      <w:rFonts w:ascii="Georgia" w:eastAsia="Times New Roman" w:hAnsi="Georgia"/>
      <w:sz w:val="24"/>
      <w:szCs w:val="24"/>
    </w:rPr>
  </w:style>
  <w:style w:type="character" w:customStyle="1" w:styleId="lblsubtitle2">
    <w:name w:val="lblsubtitle2"/>
    <w:rsid w:val="00BF22A1"/>
    <w:rPr>
      <w:b/>
      <w:bCs/>
    </w:rPr>
  </w:style>
  <w:style w:type="character" w:customStyle="1" w:styleId="lblsubtitle3">
    <w:name w:val="lblsubtitle3"/>
    <w:rsid w:val="00BF22A1"/>
    <w:rPr>
      <w:b/>
      <w:bCs/>
    </w:rPr>
  </w:style>
  <w:style w:type="character" w:customStyle="1" w:styleId="lblsubtitle4">
    <w:name w:val="lblsubtitle4"/>
    <w:rsid w:val="00BF22A1"/>
    <w:rPr>
      <w:b/>
      <w:bCs/>
    </w:rPr>
  </w:style>
  <w:style w:type="character" w:customStyle="1" w:styleId="lblsubtitle5">
    <w:name w:val="lblsubtitle5"/>
    <w:rsid w:val="00BF22A1"/>
    <w:rPr>
      <w:b/>
      <w:bCs/>
    </w:rPr>
  </w:style>
  <w:style w:type="character" w:customStyle="1" w:styleId="lblsubtitle6">
    <w:name w:val="lblsubtitle6"/>
    <w:rsid w:val="00BF22A1"/>
    <w:rPr>
      <w:b/>
      <w:bCs/>
    </w:rPr>
  </w:style>
  <w:style w:type="table" w:styleId="MediumShading2-Accent1">
    <w:name w:val="Medium Shading 2 Accent 1"/>
    <w:basedOn w:val="TableNormal"/>
    <w:uiPriority w:val="64"/>
    <w:rsid w:val="00BF22A1"/>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F22A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F22A1"/>
    <w:rPr>
      <w:rFonts w:ascii="Calibri" w:eastAsia="Calibri" w:hAnsi="Calibri" w:cs="Times New Roman"/>
      <w:lang w:val="x-none" w:eastAsia="x-none"/>
    </w:rPr>
  </w:style>
  <w:style w:type="paragraph" w:styleId="Footer">
    <w:name w:val="footer"/>
    <w:basedOn w:val="Normal"/>
    <w:link w:val="FooterChar"/>
    <w:uiPriority w:val="99"/>
    <w:unhideWhenUsed/>
    <w:rsid w:val="00BF22A1"/>
    <w:pPr>
      <w:tabs>
        <w:tab w:val="center" w:pos="4680"/>
        <w:tab w:val="right" w:pos="9360"/>
      </w:tabs>
      <w:spacing w:after="0" w:line="480" w:lineRule="exact"/>
    </w:pPr>
    <w:rPr>
      <w:rFonts w:ascii="Times New Roman" w:hAnsi="Times New Roman"/>
      <w:sz w:val="28"/>
      <w:lang w:val="x-none" w:eastAsia="x-none"/>
    </w:rPr>
  </w:style>
  <w:style w:type="character" w:customStyle="1" w:styleId="FooterChar">
    <w:name w:val="Footer Char"/>
    <w:basedOn w:val="DefaultParagraphFont"/>
    <w:link w:val="Footer"/>
    <w:uiPriority w:val="99"/>
    <w:rsid w:val="00BF22A1"/>
    <w:rPr>
      <w:rFonts w:ascii="Times New Roman" w:eastAsia="Calibri" w:hAnsi="Times New Roman" w:cs="Times New Roman"/>
      <w:sz w:val="28"/>
      <w:lang w:val="x-none" w:eastAsia="x-none"/>
    </w:rPr>
  </w:style>
  <w:style w:type="paragraph" w:customStyle="1" w:styleId="yiv3905905296msonormal">
    <w:name w:val="yiv3905905296msonormal"/>
    <w:basedOn w:val="Normal"/>
    <w:rsid w:val="00BF22A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BF22A1"/>
    <w:rPr>
      <w:sz w:val="16"/>
      <w:szCs w:val="16"/>
    </w:rPr>
  </w:style>
  <w:style w:type="paragraph" w:styleId="CommentText">
    <w:name w:val="annotation text"/>
    <w:basedOn w:val="Normal"/>
    <w:link w:val="CommentTextChar"/>
    <w:unhideWhenUsed/>
    <w:rsid w:val="00BF22A1"/>
    <w:rPr>
      <w:sz w:val="20"/>
      <w:szCs w:val="20"/>
    </w:rPr>
  </w:style>
  <w:style w:type="character" w:customStyle="1" w:styleId="CommentTextChar">
    <w:name w:val="Comment Text Char"/>
    <w:basedOn w:val="DefaultParagraphFont"/>
    <w:link w:val="CommentText"/>
    <w:rsid w:val="00BF22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2A1"/>
    <w:rPr>
      <w:b/>
      <w:bCs/>
      <w:lang w:val="x-none" w:eastAsia="x-none"/>
    </w:rPr>
  </w:style>
  <w:style w:type="character" w:customStyle="1" w:styleId="CommentSubjectChar">
    <w:name w:val="Comment Subject Char"/>
    <w:basedOn w:val="CommentTextChar"/>
    <w:link w:val="CommentSubject"/>
    <w:uiPriority w:val="99"/>
    <w:semiHidden/>
    <w:rsid w:val="00BF22A1"/>
    <w:rPr>
      <w:rFonts w:ascii="Calibri" w:eastAsia="Calibri" w:hAnsi="Calibri" w:cs="Times New Roman"/>
      <w:b/>
      <w:bCs/>
      <w:sz w:val="20"/>
      <w:szCs w:val="20"/>
      <w:lang w:val="x-none" w:eastAsia="x-none"/>
    </w:rPr>
  </w:style>
  <w:style w:type="paragraph" w:styleId="Revision">
    <w:name w:val="Revision"/>
    <w:hidden/>
    <w:uiPriority w:val="99"/>
    <w:semiHidden/>
    <w:rsid w:val="00BF22A1"/>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F22A1"/>
    <w:pPr>
      <w:spacing w:after="0" w:line="480" w:lineRule="exact"/>
    </w:pPr>
    <w:rPr>
      <w:rFonts w:ascii="Times New Roman" w:hAnsi="Times New Roman"/>
      <w:sz w:val="28"/>
      <w:szCs w:val="20"/>
    </w:rPr>
  </w:style>
  <w:style w:type="character" w:customStyle="1" w:styleId="FootnoteTextChar">
    <w:name w:val="Footnote Text Char"/>
    <w:basedOn w:val="DefaultParagraphFont"/>
    <w:link w:val="FootnoteText"/>
    <w:uiPriority w:val="99"/>
    <w:semiHidden/>
    <w:rsid w:val="00BF22A1"/>
    <w:rPr>
      <w:rFonts w:ascii="Times New Roman" w:eastAsia="Calibri" w:hAnsi="Times New Roman" w:cs="Times New Roman"/>
      <w:sz w:val="28"/>
      <w:szCs w:val="20"/>
    </w:rPr>
  </w:style>
  <w:style w:type="character" w:styleId="FootnoteReference">
    <w:name w:val="footnote reference"/>
    <w:uiPriority w:val="99"/>
    <w:semiHidden/>
    <w:unhideWhenUsed/>
    <w:rsid w:val="00BF22A1"/>
    <w:rPr>
      <w:vertAlign w:val="superscript"/>
    </w:rPr>
  </w:style>
  <w:style w:type="paragraph" w:customStyle="1" w:styleId="NonbulletDescription">
    <w:name w:val="Nonbullet Description"/>
    <w:basedOn w:val="Normal"/>
    <w:rsid w:val="00BF22A1"/>
    <w:pPr>
      <w:spacing w:after="0" w:line="240" w:lineRule="auto"/>
      <w:ind w:left="540" w:hanging="180"/>
    </w:pPr>
    <w:rPr>
      <w:rFonts w:ascii="Times New Roman" w:eastAsia="Times New Roman" w:hAnsi="Times New Roman"/>
      <w:color w:val="FF0000"/>
      <w:sz w:val="26"/>
      <w:szCs w:val="20"/>
    </w:rPr>
  </w:style>
  <w:style w:type="character" w:customStyle="1" w:styleId="hui12181">
    <w:name w:val="hui12181"/>
    <w:basedOn w:val="DefaultParagraphFont"/>
    <w:rsid w:val="00AD24D2"/>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4F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8980">
      <w:bodyDiv w:val="1"/>
      <w:marLeft w:val="0"/>
      <w:marRight w:val="0"/>
      <w:marTop w:val="0"/>
      <w:marBottom w:val="0"/>
      <w:divBdr>
        <w:top w:val="none" w:sz="0" w:space="0" w:color="auto"/>
        <w:left w:val="none" w:sz="0" w:space="0" w:color="auto"/>
        <w:bottom w:val="none" w:sz="0" w:space="0" w:color="auto"/>
        <w:right w:val="none" w:sz="0" w:space="0" w:color="auto"/>
      </w:divBdr>
    </w:div>
    <w:div w:id="760026366">
      <w:bodyDiv w:val="1"/>
      <w:marLeft w:val="0"/>
      <w:marRight w:val="0"/>
      <w:marTop w:val="0"/>
      <w:marBottom w:val="0"/>
      <w:divBdr>
        <w:top w:val="none" w:sz="0" w:space="0" w:color="auto"/>
        <w:left w:val="none" w:sz="0" w:space="0" w:color="auto"/>
        <w:bottom w:val="none" w:sz="0" w:space="0" w:color="auto"/>
        <w:right w:val="none" w:sz="0" w:space="0" w:color="auto"/>
      </w:divBdr>
      <w:divsChild>
        <w:div w:id="928344583">
          <w:marLeft w:val="0"/>
          <w:marRight w:val="0"/>
          <w:marTop w:val="0"/>
          <w:marBottom w:val="0"/>
          <w:divBdr>
            <w:top w:val="none" w:sz="0" w:space="0" w:color="auto"/>
            <w:left w:val="none" w:sz="0" w:space="0" w:color="auto"/>
            <w:bottom w:val="none" w:sz="0" w:space="0" w:color="auto"/>
            <w:right w:val="none" w:sz="0" w:space="0" w:color="auto"/>
          </w:divBdr>
          <w:divsChild>
            <w:div w:id="1640568078">
              <w:marLeft w:val="0"/>
              <w:marRight w:val="0"/>
              <w:marTop w:val="0"/>
              <w:marBottom w:val="0"/>
              <w:divBdr>
                <w:top w:val="none" w:sz="0" w:space="0" w:color="auto"/>
                <w:left w:val="none" w:sz="0" w:space="0" w:color="auto"/>
                <w:bottom w:val="none" w:sz="0" w:space="0" w:color="auto"/>
                <w:right w:val="none" w:sz="0" w:space="0" w:color="auto"/>
              </w:divBdr>
            </w:div>
            <w:div w:id="1203858936">
              <w:marLeft w:val="0"/>
              <w:marRight w:val="0"/>
              <w:marTop w:val="0"/>
              <w:marBottom w:val="0"/>
              <w:divBdr>
                <w:top w:val="none" w:sz="0" w:space="0" w:color="auto"/>
                <w:left w:val="none" w:sz="0" w:space="0" w:color="auto"/>
                <w:bottom w:val="none" w:sz="0" w:space="0" w:color="auto"/>
                <w:right w:val="none" w:sz="0" w:space="0" w:color="auto"/>
              </w:divBdr>
            </w:div>
            <w:div w:id="1899198354">
              <w:marLeft w:val="0"/>
              <w:marRight w:val="0"/>
              <w:marTop w:val="0"/>
              <w:marBottom w:val="0"/>
              <w:divBdr>
                <w:top w:val="none" w:sz="0" w:space="0" w:color="auto"/>
                <w:left w:val="none" w:sz="0" w:space="0" w:color="auto"/>
                <w:bottom w:val="none" w:sz="0" w:space="0" w:color="auto"/>
                <w:right w:val="none" w:sz="0" w:space="0" w:color="auto"/>
              </w:divBdr>
            </w:div>
            <w:div w:id="1502356677">
              <w:marLeft w:val="0"/>
              <w:marRight w:val="0"/>
              <w:marTop w:val="0"/>
              <w:marBottom w:val="0"/>
              <w:divBdr>
                <w:top w:val="none" w:sz="0" w:space="0" w:color="auto"/>
                <w:left w:val="none" w:sz="0" w:space="0" w:color="auto"/>
                <w:bottom w:val="none" w:sz="0" w:space="0" w:color="auto"/>
                <w:right w:val="none" w:sz="0" w:space="0" w:color="auto"/>
              </w:divBdr>
            </w:div>
            <w:div w:id="1047031704">
              <w:marLeft w:val="0"/>
              <w:marRight w:val="0"/>
              <w:marTop w:val="0"/>
              <w:marBottom w:val="0"/>
              <w:divBdr>
                <w:top w:val="none" w:sz="0" w:space="0" w:color="auto"/>
                <w:left w:val="none" w:sz="0" w:space="0" w:color="auto"/>
                <w:bottom w:val="none" w:sz="0" w:space="0" w:color="auto"/>
                <w:right w:val="none" w:sz="0" w:space="0" w:color="auto"/>
              </w:divBdr>
            </w:div>
            <w:div w:id="951546745">
              <w:marLeft w:val="0"/>
              <w:marRight w:val="0"/>
              <w:marTop w:val="0"/>
              <w:marBottom w:val="0"/>
              <w:divBdr>
                <w:top w:val="none" w:sz="0" w:space="0" w:color="auto"/>
                <w:left w:val="none" w:sz="0" w:space="0" w:color="auto"/>
                <w:bottom w:val="none" w:sz="0" w:space="0" w:color="auto"/>
                <w:right w:val="none" w:sz="0" w:space="0" w:color="auto"/>
              </w:divBdr>
            </w:div>
            <w:div w:id="397213826">
              <w:marLeft w:val="0"/>
              <w:marRight w:val="0"/>
              <w:marTop w:val="0"/>
              <w:marBottom w:val="0"/>
              <w:divBdr>
                <w:top w:val="none" w:sz="0" w:space="0" w:color="auto"/>
                <w:left w:val="none" w:sz="0" w:space="0" w:color="auto"/>
                <w:bottom w:val="none" w:sz="0" w:space="0" w:color="auto"/>
                <w:right w:val="none" w:sz="0" w:space="0" w:color="auto"/>
              </w:divBdr>
            </w:div>
            <w:div w:id="225267386">
              <w:marLeft w:val="0"/>
              <w:marRight w:val="0"/>
              <w:marTop w:val="0"/>
              <w:marBottom w:val="0"/>
              <w:divBdr>
                <w:top w:val="none" w:sz="0" w:space="0" w:color="auto"/>
                <w:left w:val="none" w:sz="0" w:space="0" w:color="auto"/>
                <w:bottom w:val="none" w:sz="0" w:space="0" w:color="auto"/>
                <w:right w:val="none" w:sz="0" w:space="0" w:color="auto"/>
              </w:divBdr>
            </w:div>
            <w:div w:id="1143500051">
              <w:marLeft w:val="0"/>
              <w:marRight w:val="0"/>
              <w:marTop w:val="0"/>
              <w:marBottom w:val="0"/>
              <w:divBdr>
                <w:top w:val="none" w:sz="0" w:space="0" w:color="auto"/>
                <w:left w:val="none" w:sz="0" w:space="0" w:color="auto"/>
                <w:bottom w:val="none" w:sz="0" w:space="0" w:color="auto"/>
                <w:right w:val="none" w:sz="0" w:space="0" w:color="auto"/>
              </w:divBdr>
            </w:div>
            <w:div w:id="561406561">
              <w:marLeft w:val="0"/>
              <w:marRight w:val="0"/>
              <w:marTop w:val="0"/>
              <w:marBottom w:val="0"/>
              <w:divBdr>
                <w:top w:val="none" w:sz="0" w:space="0" w:color="auto"/>
                <w:left w:val="none" w:sz="0" w:space="0" w:color="auto"/>
                <w:bottom w:val="none" w:sz="0" w:space="0" w:color="auto"/>
                <w:right w:val="none" w:sz="0" w:space="0" w:color="auto"/>
              </w:divBdr>
            </w:div>
            <w:div w:id="1384132263">
              <w:marLeft w:val="0"/>
              <w:marRight w:val="0"/>
              <w:marTop w:val="0"/>
              <w:marBottom w:val="0"/>
              <w:divBdr>
                <w:top w:val="none" w:sz="0" w:space="0" w:color="auto"/>
                <w:left w:val="none" w:sz="0" w:space="0" w:color="auto"/>
                <w:bottom w:val="none" w:sz="0" w:space="0" w:color="auto"/>
                <w:right w:val="none" w:sz="0" w:space="0" w:color="auto"/>
              </w:divBdr>
            </w:div>
            <w:div w:id="1129784541">
              <w:marLeft w:val="0"/>
              <w:marRight w:val="0"/>
              <w:marTop w:val="0"/>
              <w:marBottom w:val="0"/>
              <w:divBdr>
                <w:top w:val="none" w:sz="0" w:space="0" w:color="auto"/>
                <w:left w:val="none" w:sz="0" w:space="0" w:color="auto"/>
                <w:bottom w:val="none" w:sz="0" w:space="0" w:color="auto"/>
                <w:right w:val="none" w:sz="0" w:space="0" w:color="auto"/>
              </w:divBdr>
            </w:div>
            <w:div w:id="912281734">
              <w:marLeft w:val="0"/>
              <w:marRight w:val="0"/>
              <w:marTop w:val="0"/>
              <w:marBottom w:val="0"/>
              <w:divBdr>
                <w:top w:val="none" w:sz="0" w:space="0" w:color="auto"/>
                <w:left w:val="none" w:sz="0" w:space="0" w:color="auto"/>
                <w:bottom w:val="none" w:sz="0" w:space="0" w:color="auto"/>
                <w:right w:val="none" w:sz="0" w:space="0" w:color="auto"/>
              </w:divBdr>
            </w:div>
            <w:div w:id="1405030121">
              <w:marLeft w:val="0"/>
              <w:marRight w:val="0"/>
              <w:marTop w:val="0"/>
              <w:marBottom w:val="0"/>
              <w:divBdr>
                <w:top w:val="none" w:sz="0" w:space="0" w:color="auto"/>
                <w:left w:val="none" w:sz="0" w:space="0" w:color="auto"/>
                <w:bottom w:val="none" w:sz="0" w:space="0" w:color="auto"/>
                <w:right w:val="none" w:sz="0" w:space="0" w:color="auto"/>
              </w:divBdr>
            </w:div>
            <w:div w:id="2092118410">
              <w:marLeft w:val="0"/>
              <w:marRight w:val="0"/>
              <w:marTop w:val="0"/>
              <w:marBottom w:val="0"/>
              <w:divBdr>
                <w:top w:val="none" w:sz="0" w:space="0" w:color="auto"/>
                <w:left w:val="none" w:sz="0" w:space="0" w:color="auto"/>
                <w:bottom w:val="none" w:sz="0" w:space="0" w:color="auto"/>
                <w:right w:val="none" w:sz="0" w:space="0" w:color="auto"/>
              </w:divBdr>
            </w:div>
            <w:div w:id="542986287">
              <w:marLeft w:val="0"/>
              <w:marRight w:val="0"/>
              <w:marTop w:val="0"/>
              <w:marBottom w:val="0"/>
              <w:divBdr>
                <w:top w:val="none" w:sz="0" w:space="0" w:color="auto"/>
                <w:left w:val="none" w:sz="0" w:space="0" w:color="auto"/>
                <w:bottom w:val="none" w:sz="0" w:space="0" w:color="auto"/>
                <w:right w:val="none" w:sz="0" w:space="0" w:color="auto"/>
              </w:divBdr>
            </w:div>
            <w:div w:id="900794709">
              <w:marLeft w:val="0"/>
              <w:marRight w:val="0"/>
              <w:marTop w:val="0"/>
              <w:marBottom w:val="0"/>
              <w:divBdr>
                <w:top w:val="none" w:sz="0" w:space="0" w:color="auto"/>
                <w:left w:val="none" w:sz="0" w:space="0" w:color="auto"/>
                <w:bottom w:val="none" w:sz="0" w:space="0" w:color="auto"/>
                <w:right w:val="none" w:sz="0" w:space="0" w:color="auto"/>
              </w:divBdr>
            </w:div>
            <w:div w:id="2114475019">
              <w:marLeft w:val="0"/>
              <w:marRight w:val="0"/>
              <w:marTop w:val="0"/>
              <w:marBottom w:val="0"/>
              <w:divBdr>
                <w:top w:val="none" w:sz="0" w:space="0" w:color="auto"/>
                <w:left w:val="none" w:sz="0" w:space="0" w:color="auto"/>
                <w:bottom w:val="none" w:sz="0" w:space="0" w:color="auto"/>
                <w:right w:val="none" w:sz="0" w:space="0" w:color="auto"/>
              </w:divBdr>
            </w:div>
            <w:div w:id="1063454309">
              <w:marLeft w:val="0"/>
              <w:marRight w:val="0"/>
              <w:marTop w:val="0"/>
              <w:marBottom w:val="0"/>
              <w:divBdr>
                <w:top w:val="none" w:sz="0" w:space="0" w:color="auto"/>
                <w:left w:val="none" w:sz="0" w:space="0" w:color="auto"/>
                <w:bottom w:val="none" w:sz="0" w:space="0" w:color="auto"/>
                <w:right w:val="none" w:sz="0" w:space="0" w:color="auto"/>
              </w:divBdr>
            </w:div>
            <w:div w:id="1526672666">
              <w:marLeft w:val="0"/>
              <w:marRight w:val="0"/>
              <w:marTop w:val="0"/>
              <w:marBottom w:val="0"/>
              <w:divBdr>
                <w:top w:val="none" w:sz="0" w:space="0" w:color="auto"/>
                <w:left w:val="none" w:sz="0" w:space="0" w:color="auto"/>
                <w:bottom w:val="none" w:sz="0" w:space="0" w:color="auto"/>
                <w:right w:val="none" w:sz="0" w:space="0" w:color="auto"/>
              </w:divBdr>
            </w:div>
            <w:div w:id="1560359873">
              <w:marLeft w:val="0"/>
              <w:marRight w:val="0"/>
              <w:marTop w:val="0"/>
              <w:marBottom w:val="0"/>
              <w:divBdr>
                <w:top w:val="none" w:sz="0" w:space="0" w:color="auto"/>
                <w:left w:val="none" w:sz="0" w:space="0" w:color="auto"/>
                <w:bottom w:val="none" w:sz="0" w:space="0" w:color="auto"/>
                <w:right w:val="none" w:sz="0" w:space="0" w:color="auto"/>
              </w:divBdr>
            </w:div>
            <w:div w:id="2101368419">
              <w:marLeft w:val="0"/>
              <w:marRight w:val="0"/>
              <w:marTop w:val="0"/>
              <w:marBottom w:val="0"/>
              <w:divBdr>
                <w:top w:val="none" w:sz="0" w:space="0" w:color="auto"/>
                <w:left w:val="none" w:sz="0" w:space="0" w:color="auto"/>
                <w:bottom w:val="none" w:sz="0" w:space="0" w:color="auto"/>
                <w:right w:val="none" w:sz="0" w:space="0" w:color="auto"/>
              </w:divBdr>
            </w:div>
            <w:div w:id="797920815">
              <w:marLeft w:val="0"/>
              <w:marRight w:val="0"/>
              <w:marTop w:val="0"/>
              <w:marBottom w:val="0"/>
              <w:divBdr>
                <w:top w:val="none" w:sz="0" w:space="0" w:color="auto"/>
                <w:left w:val="none" w:sz="0" w:space="0" w:color="auto"/>
                <w:bottom w:val="none" w:sz="0" w:space="0" w:color="auto"/>
                <w:right w:val="none" w:sz="0" w:space="0" w:color="auto"/>
              </w:divBdr>
            </w:div>
            <w:div w:id="1884052246">
              <w:marLeft w:val="0"/>
              <w:marRight w:val="0"/>
              <w:marTop w:val="0"/>
              <w:marBottom w:val="0"/>
              <w:divBdr>
                <w:top w:val="none" w:sz="0" w:space="0" w:color="auto"/>
                <w:left w:val="none" w:sz="0" w:space="0" w:color="auto"/>
                <w:bottom w:val="none" w:sz="0" w:space="0" w:color="auto"/>
                <w:right w:val="none" w:sz="0" w:space="0" w:color="auto"/>
              </w:divBdr>
            </w:div>
            <w:div w:id="1933974921">
              <w:marLeft w:val="0"/>
              <w:marRight w:val="0"/>
              <w:marTop w:val="0"/>
              <w:marBottom w:val="0"/>
              <w:divBdr>
                <w:top w:val="none" w:sz="0" w:space="0" w:color="auto"/>
                <w:left w:val="none" w:sz="0" w:space="0" w:color="auto"/>
                <w:bottom w:val="none" w:sz="0" w:space="0" w:color="auto"/>
                <w:right w:val="none" w:sz="0" w:space="0" w:color="auto"/>
              </w:divBdr>
            </w:div>
            <w:div w:id="285745798">
              <w:marLeft w:val="0"/>
              <w:marRight w:val="0"/>
              <w:marTop w:val="0"/>
              <w:marBottom w:val="0"/>
              <w:divBdr>
                <w:top w:val="none" w:sz="0" w:space="0" w:color="auto"/>
                <w:left w:val="none" w:sz="0" w:space="0" w:color="auto"/>
                <w:bottom w:val="none" w:sz="0" w:space="0" w:color="auto"/>
                <w:right w:val="none" w:sz="0" w:space="0" w:color="auto"/>
              </w:divBdr>
            </w:div>
            <w:div w:id="297495442">
              <w:marLeft w:val="0"/>
              <w:marRight w:val="0"/>
              <w:marTop w:val="0"/>
              <w:marBottom w:val="0"/>
              <w:divBdr>
                <w:top w:val="none" w:sz="0" w:space="0" w:color="auto"/>
                <w:left w:val="none" w:sz="0" w:space="0" w:color="auto"/>
                <w:bottom w:val="none" w:sz="0" w:space="0" w:color="auto"/>
                <w:right w:val="none" w:sz="0" w:space="0" w:color="auto"/>
              </w:divBdr>
            </w:div>
            <w:div w:id="1974365376">
              <w:marLeft w:val="0"/>
              <w:marRight w:val="0"/>
              <w:marTop w:val="0"/>
              <w:marBottom w:val="0"/>
              <w:divBdr>
                <w:top w:val="none" w:sz="0" w:space="0" w:color="auto"/>
                <w:left w:val="none" w:sz="0" w:space="0" w:color="auto"/>
                <w:bottom w:val="none" w:sz="0" w:space="0" w:color="auto"/>
                <w:right w:val="none" w:sz="0" w:space="0" w:color="auto"/>
              </w:divBdr>
            </w:div>
            <w:div w:id="481039932">
              <w:marLeft w:val="0"/>
              <w:marRight w:val="0"/>
              <w:marTop w:val="0"/>
              <w:marBottom w:val="0"/>
              <w:divBdr>
                <w:top w:val="none" w:sz="0" w:space="0" w:color="auto"/>
                <w:left w:val="none" w:sz="0" w:space="0" w:color="auto"/>
                <w:bottom w:val="none" w:sz="0" w:space="0" w:color="auto"/>
                <w:right w:val="none" w:sz="0" w:space="0" w:color="auto"/>
              </w:divBdr>
            </w:div>
            <w:div w:id="2002811792">
              <w:marLeft w:val="0"/>
              <w:marRight w:val="0"/>
              <w:marTop w:val="0"/>
              <w:marBottom w:val="0"/>
              <w:divBdr>
                <w:top w:val="none" w:sz="0" w:space="0" w:color="auto"/>
                <w:left w:val="none" w:sz="0" w:space="0" w:color="auto"/>
                <w:bottom w:val="none" w:sz="0" w:space="0" w:color="auto"/>
                <w:right w:val="none" w:sz="0" w:space="0" w:color="auto"/>
              </w:divBdr>
            </w:div>
            <w:div w:id="1637250949">
              <w:marLeft w:val="0"/>
              <w:marRight w:val="0"/>
              <w:marTop w:val="0"/>
              <w:marBottom w:val="0"/>
              <w:divBdr>
                <w:top w:val="none" w:sz="0" w:space="0" w:color="auto"/>
                <w:left w:val="none" w:sz="0" w:space="0" w:color="auto"/>
                <w:bottom w:val="none" w:sz="0" w:space="0" w:color="auto"/>
                <w:right w:val="none" w:sz="0" w:space="0" w:color="auto"/>
              </w:divBdr>
            </w:div>
            <w:div w:id="1631785963">
              <w:marLeft w:val="0"/>
              <w:marRight w:val="0"/>
              <w:marTop w:val="0"/>
              <w:marBottom w:val="0"/>
              <w:divBdr>
                <w:top w:val="none" w:sz="0" w:space="0" w:color="auto"/>
                <w:left w:val="none" w:sz="0" w:space="0" w:color="auto"/>
                <w:bottom w:val="none" w:sz="0" w:space="0" w:color="auto"/>
                <w:right w:val="none" w:sz="0" w:space="0" w:color="auto"/>
              </w:divBdr>
            </w:div>
            <w:div w:id="1009866143">
              <w:marLeft w:val="0"/>
              <w:marRight w:val="0"/>
              <w:marTop w:val="0"/>
              <w:marBottom w:val="0"/>
              <w:divBdr>
                <w:top w:val="none" w:sz="0" w:space="0" w:color="auto"/>
                <w:left w:val="none" w:sz="0" w:space="0" w:color="auto"/>
                <w:bottom w:val="none" w:sz="0" w:space="0" w:color="auto"/>
                <w:right w:val="none" w:sz="0" w:space="0" w:color="auto"/>
              </w:divBdr>
            </w:div>
            <w:div w:id="1649632905">
              <w:marLeft w:val="0"/>
              <w:marRight w:val="0"/>
              <w:marTop w:val="0"/>
              <w:marBottom w:val="0"/>
              <w:divBdr>
                <w:top w:val="none" w:sz="0" w:space="0" w:color="auto"/>
                <w:left w:val="none" w:sz="0" w:space="0" w:color="auto"/>
                <w:bottom w:val="none" w:sz="0" w:space="0" w:color="auto"/>
                <w:right w:val="none" w:sz="0" w:space="0" w:color="auto"/>
              </w:divBdr>
            </w:div>
            <w:div w:id="1177305808">
              <w:marLeft w:val="0"/>
              <w:marRight w:val="0"/>
              <w:marTop w:val="0"/>
              <w:marBottom w:val="0"/>
              <w:divBdr>
                <w:top w:val="none" w:sz="0" w:space="0" w:color="auto"/>
                <w:left w:val="none" w:sz="0" w:space="0" w:color="auto"/>
                <w:bottom w:val="none" w:sz="0" w:space="0" w:color="auto"/>
                <w:right w:val="none" w:sz="0" w:space="0" w:color="auto"/>
              </w:divBdr>
            </w:div>
            <w:div w:id="1037512258">
              <w:marLeft w:val="0"/>
              <w:marRight w:val="0"/>
              <w:marTop w:val="0"/>
              <w:marBottom w:val="0"/>
              <w:divBdr>
                <w:top w:val="none" w:sz="0" w:space="0" w:color="auto"/>
                <w:left w:val="none" w:sz="0" w:space="0" w:color="auto"/>
                <w:bottom w:val="none" w:sz="0" w:space="0" w:color="auto"/>
                <w:right w:val="none" w:sz="0" w:space="0" w:color="auto"/>
              </w:divBdr>
            </w:div>
            <w:div w:id="690449560">
              <w:marLeft w:val="0"/>
              <w:marRight w:val="0"/>
              <w:marTop w:val="0"/>
              <w:marBottom w:val="0"/>
              <w:divBdr>
                <w:top w:val="none" w:sz="0" w:space="0" w:color="auto"/>
                <w:left w:val="none" w:sz="0" w:space="0" w:color="auto"/>
                <w:bottom w:val="none" w:sz="0" w:space="0" w:color="auto"/>
                <w:right w:val="none" w:sz="0" w:space="0" w:color="auto"/>
              </w:divBdr>
            </w:div>
            <w:div w:id="731080387">
              <w:marLeft w:val="0"/>
              <w:marRight w:val="0"/>
              <w:marTop w:val="0"/>
              <w:marBottom w:val="0"/>
              <w:divBdr>
                <w:top w:val="none" w:sz="0" w:space="0" w:color="auto"/>
                <w:left w:val="none" w:sz="0" w:space="0" w:color="auto"/>
                <w:bottom w:val="none" w:sz="0" w:space="0" w:color="auto"/>
                <w:right w:val="none" w:sz="0" w:space="0" w:color="auto"/>
              </w:divBdr>
            </w:div>
            <w:div w:id="2008628056">
              <w:marLeft w:val="0"/>
              <w:marRight w:val="0"/>
              <w:marTop w:val="0"/>
              <w:marBottom w:val="0"/>
              <w:divBdr>
                <w:top w:val="none" w:sz="0" w:space="0" w:color="auto"/>
                <w:left w:val="none" w:sz="0" w:space="0" w:color="auto"/>
                <w:bottom w:val="none" w:sz="0" w:space="0" w:color="auto"/>
                <w:right w:val="none" w:sz="0" w:space="0" w:color="auto"/>
              </w:divBdr>
            </w:div>
            <w:div w:id="1080563433">
              <w:marLeft w:val="0"/>
              <w:marRight w:val="0"/>
              <w:marTop w:val="0"/>
              <w:marBottom w:val="0"/>
              <w:divBdr>
                <w:top w:val="none" w:sz="0" w:space="0" w:color="auto"/>
                <w:left w:val="none" w:sz="0" w:space="0" w:color="auto"/>
                <w:bottom w:val="none" w:sz="0" w:space="0" w:color="auto"/>
                <w:right w:val="none" w:sz="0" w:space="0" w:color="auto"/>
              </w:divBdr>
            </w:div>
            <w:div w:id="1982464375">
              <w:marLeft w:val="0"/>
              <w:marRight w:val="0"/>
              <w:marTop w:val="0"/>
              <w:marBottom w:val="0"/>
              <w:divBdr>
                <w:top w:val="none" w:sz="0" w:space="0" w:color="auto"/>
                <w:left w:val="none" w:sz="0" w:space="0" w:color="auto"/>
                <w:bottom w:val="none" w:sz="0" w:space="0" w:color="auto"/>
                <w:right w:val="none" w:sz="0" w:space="0" w:color="auto"/>
              </w:divBdr>
            </w:div>
            <w:div w:id="787626049">
              <w:marLeft w:val="0"/>
              <w:marRight w:val="0"/>
              <w:marTop w:val="0"/>
              <w:marBottom w:val="0"/>
              <w:divBdr>
                <w:top w:val="none" w:sz="0" w:space="0" w:color="auto"/>
                <w:left w:val="none" w:sz="0" w:space="0" w:color="auto"/>
                <w:bottom w:val="none" w:sz="0" w:space="0" w:color="auto"/>
                <w:right w:val="none" w:sz="0" w:space="0" w:color="auto"/>
              </w:divBdr>
            </w:div>
            <w:div w:id="1044719917">
              <w:marLeft w:val="0"/>
              <w:marRight w:val="0"/>
              <w:marTop w:val="0"/>
              <w:marBottom w:val="0"/>
              <w:divBdr>
                <w:top w:val="none" w:sz="0" w:space="0" w:color="auto"/>
                <w:left w:val="none" w:sz="0" w:space="0" w:color="auto"/>
                <w:bottom w:val="none" w:sz="0" w:space="0" w:color="auto"/>
                <w:right w:val="none" w:sz="0" w:space="0" w:color="auto"/>
              </w:divBdr>
            </w:div>
            <w:div w:id="1096170279">
              <w:marLeft w:val="0"/>
              <w:marRight w:val="0"/>
              <w:marTop w:val="0"/>
              <w:marBottom w:val="0"/>
              <w:divBdr>
                <w:top w:val="none" w:sz="0" w:space="0" w:color="auto"/>
                <w:left w:val="none" w:sz="0" w:space="0" w:color="auto"/>
                <w:bottom w:val="none" w:sz="0" w:space="0" w:color="auto"/>
                <w:right w:val="none" w:sz="0" w:space="0" w:color="auto"/>
              </w:divBdr>
            </w:div>
            <w:div w:id="1313830008">
              <w:marLeft w:val="0"/>
              <w:marRight w:val="0"/>
              <w:marTop w:val="0"/>
              <w:marBottom w:val="0"/>
              <w:divBdr>
                <w:top w:val="none" w:sz="0" w:space="0" w:color="auto"/>
                <w:left w:val="none" w:sz="0" w:space="0" w:color="auto"/>
                <w:bottom w:val="none" w:sz="0" w:space="0" w:color="auto"/>
                <w:right w:val="none" w:sz="0" w:space="0" w:color="auto"/>
              </w:divBdr>
            </w:div>
            <w:div w:id="983240564">
              <w:marLeft w:val="0"/>
              <w:marRight w:val="0"/>
              <w:marTop w:val="0"/>
              <w:marBottom w:val="0"/>
              <w:divBdr>
                <w:top w:val="none" w:sz="0" w:space="0" w:color="auto"/>
                <w:left w:val="none" w:sz="0" w:space="0" w:color="auto"/>
                <w:bottom w:val="none" w:sz="0" w:space="0" w:color="auto"/>
                <w:right w:val="none" w:sz="0" w:space="0" w:color="auto"/>
              </w:divBdr>
            </w:div>
            <w:div w:id="1765882231">
              <w:marLeft w:val="0"/>
              <w:marRight w:val="0"/>
              <w:marTop w:val="0"/>
              <w:marBottom w:val="0"/>
              <w:divBdr>
                <w:top w:val="none" w:sz="0" w:space="0" w:color="auto"/>
                <w:left w:val="none" w:sz="0" w:space="0" w:color="auto"/>
                <w:bottom w:val="none" w:sz="0" w:space="0" w:color="auto"/>
                <w:right w:val="none" w:sz="0" w:space="0" w:color="auto"/>
              </w:divBdr>
            </w:div>
            <w:div w:id="731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C97E-F6DF-5D48-AA22-852EE327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8795</Words>
  <Characters>50137</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C Ditah</dc:creator>
  <cp:lastModifiedBy>Na Ma</cp:lastModifiedBy>
  <cp:revision>2</cp:revision>
  <dcterms:created xsi:type="dcterms:W3CDTF">2015-06-10T00:00:00Z</dcterms:created>
  <dcterms:modified xsi:type="dcterms:W3CDTF">2015-06-10T00:00:00Z</dcterms:modified>
</cp:coreProperties>
</file>