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DB57C" w14:textId="012A7057" w:rsidR="00403E95" w:rsidRPr="00DA3186" w:rsidRDefault="00403E95" w:rsidP="00DA3186">
      <w:pPr>
        <w:spacing w:after="0" w:line="360" w:lineRule="auto"/>
        <w:jc w:val="both"/>
        <w:rPr>
          <w:rFonts w:ascii="Book Antiqua" w:hAnsi="Book Antiqua"/>
          <w:b/>
          <w:sz w:val="24"/>
          <w:szCs w:val="24"/>
        </w:rPr>
      </w:pPr>
      <w:r w:rsidRPr="00DA3186">
        <w:rPr>
          <w:rFonts w:ascii="Book Antiqua" w:hAnsi="Book Antiqua"/>
          <w:b/>
          <w:sz w:val="24"/>
          <w:szCs w:val="24"/>
        </w:rPr>
        <w:t>Name of journal: World Journal of Experimental Medicine</w:t>
      </w:r>
    </w:p>
    <w:p w14:paraId="47E83F79" w14:textId="790FC65C" w:rsidR="00403E95" w:rsidRPr="00DA3186" w:rsidRDefault="00403E95" w:rsidP="00DA3186">
      <w:pPr>
        <w:spacing w:after="0" w:line="360" w:lineRule="auto"/>
        <w:jc w:val="both"/>
        <w:rPr>
          <w:rFonts w:ascii="Book Antiqua" w:hAnsi="Book Antiqua"/>
          <w:b/>
          <w:sz w:val="24"/>
          <w:szCs w:val="24"/>
          <w:lang w:eastAsia="zh-CN"/>
        </w:rPr>
      </w:pPr>
      <w:r w:rsidRPr="00DA3186">
        <w:rPr>
          <w:rFonts w:ascii="Book Antiqua" w:hAnsi="Book Antiqua"/>
          <w:b/>
          <w:sz w:val="24"/>
          <w:szCs w:val="24"/>
        </w:rPr>
        <w:t xml:space="preserve">ESPS Manuscript NO: </w:t>
      </w:r>
      <w:r w:rsidRPr="00DA3186">
        <w:rPr>
          <w:rFonts w:ascii="Book Antiqua" w:hAnsi="Book Antiqua"/>
          <w:b/>
          <w:sz w:val="24"/>
          <w:szCs w:val="24"/>
          <w:lang w:eastAsia="zh-CN"/>
        </w:rPr>
        <w:t>17668</w:t>
      </w:r>
    </w:p>
    <w:p w14:paraId="33D7CE3D" w14:textId="77777777" w:rsidR="00403E95" w:rsidRPr="00DA3186" w:rsidRDefault="00403E95" w:rsidP="00DA3186">
      <w:pPr>
        <w:spacing w:after="0" w:line="360" w:lineRule="auto"/>
        <w:jc w:val="both"/>
        <w:rPr>
          <w:rFonts w:ascii="Book Antiqua" w:hAnsi="Book Antiqua"/>
          <w:b/>
          <w:sz w:val="24"/>
          <w:szCs w:val="24"/>
          <w:lang w:eastAsia="zh-CN"/>
        </w:rPr>
      </w:pPr>
      <w:r w:rsidRPr="00DA3186">
        <w:rPr>
          <w:rFonts w:ascii="Book Antiqua" w:hAnsi="Book Antiqua"/>
          <w:b/>
          <w:sz w:val="24"/>
          <w:szCs w:val="24"/>
        </w:rPr>
        <w:t>Columns: Editorial</w:t>
      </w:r>
    </w:p>
    <w:p w14:paraId="7157ADFD" w14:textId="77777777" w:rsidR="00C67EE0" w:rsidRPr="00DA3186" w:rsidRDefault="00C67EE0" w:rsidP="00DA3186">
      <w:pPr>
        <w:spacing w:after="0" w:line="360" w:lineRule="auto"/>
        <w:jc w:val="both"/>
        <w:rPr>
          <w:rFonts w:ascii="Book Antiqua" w:hAnsi="Book Antiqua"/>
          <w:b/>
          <w:sz w:val="24"/>
          <w:szCs w:val="24"/>
          <w:lang w:eastAsia="zh-CN"/>
        </w:rPr>
      </w:pPr>
    </w:p>
    <w:p w14:paraId="0D7C0FF9" w14:textId="2828AAE5" w:rsidR="009A4E57" w:rsidRPr="00DA3186" w:rsidRDefault="00592FA1" w:rsidP="00DA3186">
      <w:pPr>
        <w:spacing w:after="0" w:line="360" w:lineRule="auto"/>
        <w:jc w:val="both"/>
        <w:rPr>
          <w:rFonts w:ascii="Book Antiqua" w:hAnsi="Book Antiqua" w:cs="Arial"/>
          <w:b/>
          <w:sz w:val="24"/>
          <w:szCs w:val="24"/>
          <w:lang w:eastAsia="zh-CN"/>
        </w:rPr>
      </w:pPr>
      <w:r w:rsidRPr="00DA3186">
        <w:rPr>
          <w:rFonts w:ascii="Book Antiqua" w:hAnsi="Book Antiqua" w:cs="Arial"/>
          <w:b/>
          <w:sz w:val="24"/>
          <w:szCs w:val="24"/>
        </w:rPr>
        <w:t>I</w:t>
      </w:r>
      <w:r w:rsidR="001C151C" w:rsidRPr="00DA3186">
        <w:rPr>
          <w:rFonts w:ascii="Book Antiqua" w:hAnsi="Book Antiqua" w:cs="Arial"/>
          <w:b/>
          <w:sz w:val="24"/>
          <w:szCs w:val="24"/>
        </w:rPr>
        <w:t>nterferon-γ</w:t>
      </w:r>
      <w:r w:rsidR="003E6FDC" w:rsidRPr="00DA3186">
        <w:rPr>
          <w:rFonts w:ascii="Book Antiqua" w:hAnsi="Book Antiqua" w:cs="Arial"/>
          <w:b/>
          <w:sz w:val="24"/>
          <w:szCs w:val="24"/>
        </w:rPr>
        <w:t>: P</w:t>
      </w:r>
      <w:r w:rsidR="0065559D" w:rsidRPr="00DA3186">
        <w:rPr>
          <w:rFonts w:ascii="Book Antiqua" w:hAnsi="Book Antiqua" w:cs="Arial"/>
          <w:b/>
          <w:sz w:val="24"/>
          <w:szCs w:val="24"/>
        </w:rPr>
        <w:t>romising</w:t>
      </w:r>
      <w:r w:rsidR="003E6FDC" w:rsidRPr="00DA3186">
        <w:rPr>
          <w:rFonts w:ascii="Book Antiqua" w:hAnsi="Book Antiqua" w:cs="Arial"/>
          <w:b/>
          <w:sz w:val="24"/>
          <w:szCs w:val="24"/>
        </w:rPr>
        <w:t xml:space="preserve"> therapeutic target</w:t>
      </w:r>
      <w:r w:rsidR="0065559D" w:rsidRPr="00DA3186">
        <w:rPr>
          <w:rFonts w:ascii="Book Antiqua" w:hAnsi="Book Antiqua" w:cs="Arial"/>
          <w:b/>
          <w:sz w:val="24"/>
          <w:szCs w:val="24"/>
        </w:rPr>
        <w:t xml:space="preserve"> in atherosclerosis</w:t>
      </w:r>
    </w:p>
    <w:p w14:paraId="1C12C852" w14:textId="77777777" w:rsidR="00DA3186" w:rsidRPr="00DA3186" w:rsidRDefault="00DA3186" w:rsidP="00DA3186">
      <w:pPr>
        <w:spacing w:after="0" w:line="360" w:lineRule="auto"/>
        <w:jc w:val="both"/>
        <w:rPr>
          <w:rFonts w:ascii="Book Antiqua" w:hAnsi="Book Antiqua" w:cs="Arial"/>
          <w:b/>
          <w:sz w:val="24"/>
          <w:szCs w:val="24"/>
          <w:lang w:eastAsia="zh-CN"/>
        </w:rPr>
      </w:pPr>
    </w:p>
    <w:p w14:paraId="25CA595C" w14:textId="179BA39F" w:rsidR="00403E95" w:rsidRPr="001E7DC2" w:rsidRDefault="00DA3186" w:rsidP="00DA3186">
      <w:pPr>
        <w:spacing w:after="0" w:line="360" w:lineRule="auto"/>
        <w:jc w:val="both"/>
        <w:rPr>
          <w:rFonts w:ascii="Book Antiqua" w:eastAsia="Arial Unicode MS" w:hAnsi="Book Antiqua" w:cs="Arial Unicode MS"/>
          <w:sz w:val="24"/>
          <w:szCs w:val="24"/>
          <w:lang w:val="en" w:eastAsia="zh-CN"/>
        </w:rPr>
      </w:pPr>
      <w:r w:rsidRPr="001E7DC2">
        <w:rPr>
          <w:rFonts w:ascii="Book Antiqua" w:hAnsi="Book Antiqua" w:cs="Arial"/>
          <w:sz w:val="24"/>
          <w:szCs w:val="24"/>
        </w:rPr>
        <w:t>Moss</w:t>
      </w:r>
      <w:r w:rsidRPr="001E7DC2">
        <w:rPr>
          <w:rFonts w:ascii="Book Antiqua" w:hAnsi="Book Antiqua"/>
          <w:sz w:val="24"/>
          <w:szCs w:val="24"/>
        </w:rPr>
        <w:t xml:space="preserve"> </w:t>
      </w:r>
      <w:r w:rsidRPr="001E7DC2">
        <w:rPr>
          <w:rFonts w:ascii="Book Antiqua" w:hAnsi="Book Antiqua"/>
          <w:sz w:val="24"/>
          <w:szCs w:val="24"/>
          <w:lang w:eastAsia="zh-CN"/>
        </w:rPr>
        <w:t xml:space="preserve">JWE </w:t>
      </w:r>
      <w:r w:rsidRPr="001E7DC2">
        <w:rPr>
          <w:rFonts w:ascii="Book Antiqua" w:hAnsi="Book Antiqua"/>
          <w:i/>
          <w:sz w:val="24"/>
          <w:szCs w:val="24"/>
          <w:lang w:eastAsia="zh-CN"/>
        </w:rPr>
        <w:t xml:space="preserve">et al. </w:t>
      </w:r>
      <w:r w:rsidR="001C151C" w:rsidRPr="001E7DC2">
        <w:rPr>
          <w:rFonts w:ascii="Book Antiqua" w:hAnsi="Book Antiqua"/>
          <w:sz w:val="24"/>
          <w:szCs w:val="24"/>
        </w:rPr>
        <w:t>Interferon-γ</w:t>
      </w:r>
      <w:r w:rsidR="00E50CDC" w:rsidRPr="001E7DC2">
        <w:rPr>
          <w:rFonts w:ascii="Book Antiqua" w:hAnsi="Book Antiqua"/>
          <w:sz w:val="24"/>
          <w:szCs w:val="24"/>
        </w:rPr>
        <w:t xml:space="preserve"> and atherosclerosis</w:t>
      </w:r>
    </w:p>
    <w:p w14:paraId="48E0B638" w14:textId="77777777" w:rsidR="00DA3186" w:rsidRPr="00DA3186" w:rsidRDefault="00DA3186" w:rsidP="00DA3186">
      <w:pPr>
        <w:spacing w:after="0" w:line="360" w:lineRule="auto"/>
        <w:jc w:val="both"/>
        <w:rPr>
          <w:rFonts w:ascii="Book Antiqua" w:eastAsia="Arial Unicode MS" w:hAnsi="Book Antiqua" w:cs="Arial Unicode MS"/>
          <w:b/>
          <w:sz w:val="24"/>
          <w:szCs w:val="24"/>
          <w:lang w:val="en" w:eastAsia="zh-CN"/>
        </w:rPr>
      </w:pPr>
    </w:p>
    <w:p w14:paraId="5ED2E4A1" w14:textId="0FAADA35" w:rsidR="00403E95" w:rsidRPr="00DA3186" w:rsidRDefault="00C67EE0" w:rsidP="00DA3186">
      <w:pPr>
        <w:spacing w:after="0" w:line="360" w:lineRule="auto"/>
        <w:jc w:val="both"/>
        <w:rPr>
          <w:rFonts w:ascii="Book Antiqua" w:hAnsi="Book Antiqua" w:cs="Arial"/>
          <w:sz w:val="24"/>
          <w:szCs w:val="24"/>
          <w:lang w:eastAsia="zh-CN"/>
        </w:rPr>
      </w:pPr>
      <w:r w:rsidRPr="00DA3186">
        <w:rPr>
          <w:rFonts w:ascii="Book Antiqua" w:hAnsi="Book Antiqua" w:cs="Arial"/>
          <w:sz w:val="24"/>
          <w:szCs w:val="24"/>
        </w:rPr>
        <w:t>Joe WE Moss</w:t>
      </w:r>
      <w:r w:rsidRPr="00DA3186">
        <w:rPr>
          <w:rFonts w:ascii="Book Antiqua" w:hAnsi="Book Antiqua" w:cs="Arial"/>
          <w:sz w:val="24"/>
          <w:szCs w:val="24"/>
          <w:lang w:eastAsia="zh-CN"/>
        </w:rPr>
        <w:t>,</w:t>
      </w:r>
      <w:r w:rsidRPr="00DA3186">
        <w:rPr>
          <w:rFonts w:ascii="Book Antiqua" w:hAnsi="Book Antiqua" w:cs="Arial"/>
          <w:sz w:val="24"/>
          <w:szCs w:val="24"/>
        </w:rPr>
        <w:t xml:space="preserve"> </w:t>
      </w:r>
      <w:proofErr w:type="spellStart"/>
      <w:r w:rsidRPr="00DA3186">
        <w:rPr>
          <w:rFonts w:ascii="Book Antiqua" w:hAnsi="Book Antiqua" w:cs="Arial"/>
          <w:sz w:val="24"/>
          <w:szCs w:val="24"/>
        </w:rPr>
        <w:t>Dipak</w:t>
      </w:r>
      <w:proofErr w:type="spellEnd"/>
      <w:r w:rsidRPr="00DA3186">
        <w:rPr>
          <w:rFonts w:ascii="Book Antiqua" w:hAnsi="Book Antiqua" w:cs="Arial"/>
          <w:sz w:val="24"/>
          <w:szCs w:val="24"/>
        </w:rPr>
        <w:t xml:space="preserve"> P </w:t>
      </w:r>
      <w:proofErr w:type="spellStart"/>
      <w:r w:rsidRPr="00DA3186">
        <w:rPr>
          <w:rFonts w:ascii="Book Antiqua" w:hAnsi="Book Antiqua" w:cs="Arial"/>
          <w:sz w:val="24"/>
          <w:szCs w:val="24"/>
        </w:rPr>
        <w:t>Ramji</w:t>
      </w:r>
      <w:proofErr w:type="spellEnd"/>
    </w:p>
    <w:p w14:paraId="274FF998" w14:textId="6B3B79D6" w:rsidR="00DA3186" w:rsidRPr="00DA3186" w:rsidRDefault="003E6FDC" w:rsidP="00DA3186">
      <w:pPr>
        <w:spacing w:after="0" w:line="360" w:lineRule="auto"/>
        <w:jc w:val="both"/>
        <w:rPr>
          <w:rFonts w:ascii="Book Antiqua" w:hAnsi="Book Antiqua" w:cs="Arial"/>
          <w:sz w:val="24"/>
          <w:szCs w:val="24"/>
          <w:lang w:eastAsia="zh-CN"/>
        </w:rPr>
      </w:pPr>
      <w:r w:rsidRPr="00DA3186">
        <w:rPr>
          <w:rFonts w:ascii="Book Antiqua" w:hAnsi="Book Antiqua" w:cs="Arial"/>
          <w:sz w:val="24"/>
          <w:szCs w:val="24"/>
        </w:rPr>
        <w:br/>
      </w:r>
      <w:r w:rsidR="00DA3186" w:rsidRPr="00DA3186">
        <w:rPr>
          <w:rFonts w:ascii="Book Antiqua" w:hAnsi="Book Antiqua" w:cs="Arial"/>
          <w:b/>
          <w:sz w:val="24"/>
          <w:szCs w:val="24"/>
        </w:rPr>
        <w:t>Joe WE Moss</w:t>
      </w:r>
      <w:r w:rsidR="00DA3186" w:rsidRPr="00DA3186">
        <w:rPr>
          <w:rFonts w:ascii="Book Antiqua" w:hAnsi="Book Antiqua" w:cs="Arial"/>
          <w:b/>
          <w:sz w:val="24"/>
          <w:szCs w:val="24"/>
          <w:lang w:eastAsia="zh-CN"/>
        </w:rPr>
        <w:t>,</w:t>
      </w:r>
      <w:r w:rsidR="00DA3186" w:rsidRPr="00DA3186">
        <w:rPr>
          <w:rFonts w:ascii="Book Antiqua" w:hAnsi="Book Antiqua" w:cs="Arial"/>
          <w:b/>
          <w:sz w:val="24"/>
          <w:szCs w:val="24"/>
        </w:rPr>
        <w:t xml:space="preserve"> </w:t>
      </w:r>
      <w:proofErr w:type="spellStart"/>
      <w:r w:rsidR="00DA3186" w:rsidRPr="00DA3186">
        <w:rPr>
          <w:rFonts w:ascii="Book Antiqua" w:hAnsi="Book Antiqua" w:cs="Arial"/>
          <w:b/>
          <w:sz w:val="24"/>
          <w:szCs w:val="24"/>
        </w:rPr>
        <w:t>Dipak</w:t>
      </w:r>
      <w:proofErr w:type="spellEnd"/>
      <w:r w:rsidR="00DA3186" w:rsidRPr="00DA3186">
        <w:rPr>
          <w:rFonts w:ascii="Book Antiqua" w:hAnsi="Book Antiqua" w:cs="Arial"/>
          <w:b/>
          <w:sz w:val="24"/>
          <w:szCs w:val="24"/>
        </w:rPr>
        <w:t xml:space="preserve"> P </w:t>
      </w:r>
      <w:proofErr w:type="spellStart"/>
      <w:r w:rsidR="00DA3186" w:rsidRPr="00DA3186">
        <w:rPr>
          <w:rFonts w:ascii="Book Antiqua" w:hAnsi="Book Antiqua" w:cs="Arial"/>
          <w:b/>
          <w:sz w:val="24"/>
          <w:szCs w:val="24"/>
        </w:rPr>
        <w:t>Ramji</w:t>
      </w:r>
      <w:proofErr w:type="spellEnd"/>
      <w:r w:rsidR="00DA3186" w:rsidRPr="00DA3186">
        <w:rPr>
          <w:rFonts w:ascii="Book Antiqua" w:hAnsi="Book Antiqua" w:cs="Arial"/>
          <w:b/>
          <w:sz w:val="24"/>
          <w:szCs w:val="24"/>
          <w:lang w:eastAsia="zh-CN"/>
        </w:rPr>
        <w:t xml:space="preserve">, </w:t>
      </w:r>
      <w:r w:rsidRPr="00DA3186">
        <w:rPr>
          <w:rFonts w:ascii="Book Antiqua" w:hAnsi="Book Antiqua" w:cs="Arial"/>
          <w:sz w:val="24"/>
          <w:szCs w:val="24"/>
        </w:rPr>
        <w:t>Cardiff School of Biosciences, Cardiff University,</w:t>
      </w:r>
      <w:r w:rsidR="00DA3186" w:rsidRPr="00DA3186">
        <w:rPr>
          <w:rFonts w:ascii="Book Antiqua" w:hAnsi="Book Antiqua" w:cs="Arial"/>
          <w:sz w:val="24"/>
          <w:szCs w:val="24"/>
        </w:rPr>
        <w:t xml:space="preserve"> CF10 3AX</w:t>
      </w:r>
      <w:r w:rsidRPr="00DA3186">
        <w:rPr>
          <w:rFonts w:ascii="Book Antiqua" w:hAnsi="Book Antiqua" w:cs="Arial"/>
          <w:sz w:val="24"/>
          <w:szCs w:val="24"/>
        </w:rPr>
        <w:t xml:space="preserve"> </w:t>
      </w:r>
      <w:r w:rsidR="00DA3186" w:rsidRPr="00DA3186">
        <w:rPr>
          <w:rFonts w:ascii="Book Antiqua" w:hAnsi="Book Antiqua" w:cs="Arial"/>
          <w:sz w:val="24"/>
          <w:szCs w:val="24"/>
        </w:rPr>
        <w:t>Cardiff</w:t>
      </w:r>
      <w:r w:rsidRPr="00DA3186">
        <w:rPr>
          <w:rFonts w:ascii="Book Antiqua" w:hAnsi="Book Antiqua" w:cs="Arial"/>
          <w:sz w:val="24"/>
          <w:szCs w:val="24"/>
        </w:rPr>
        <w:t>, United Kingdom</w:t>
      </w:r>
    </w:p>
    <w:p w14:paraId="761BE040" w14:textId="77777777" w:rsidR="00DA3186" w:rsidRPr="00DA3186" w:rsidRDefault="00DA3186" w:rsidP="00DA3186">
      <w:pPr>
        <w:spacing w:after="0" w:line="360" w:lineRule="auto"/>
        <w:jc w:val="both"/>
        <w:rPr>
          <w:rFonts w:ascii="Book Antiqua" w:hAnsi="Book Antiqua" w:cs="Arial"/>
          <w:sz w:val="24"/>
          <w:szCs w:val="24"/>
          <w:lang w:eastAsia="zh-CN"/>
        </w:rPr>
      </w:pPr>
    </w:p>
    <w:p w14:paraId="2676E446" w14:textId="2BAAD315" w:rsidR="00DA3186" w:rsidRPr="00DA3186" w:rsidRDefault="00DA3186" w:rsidP="00DA3186">
      <w:pPr>
        <w:spacing w:after="0" w:line="360" w:lineRule="auto"/>
        <w:jc w:val="both"/>
        <w:rPr>
          <w:rFonts w:ascii="Book Antiqua" w:hAnsi="Book Antiqua"/>
          <w:b/>
          <w:sz w:val="24"/>
          <w:szCs w:val="24"/>
          <w:lang w:eastAsia="zh-CN"/>
        </w:rPr>
      </w:pPr>
      <w:r w:rsidRPr="00DA3186">
        <w:rPr>
          <w:rFonts w:ascii="Book Antiqua" w:hAnsi="Book Antiqua"/>
          <w:b/>
          <w:sz w:val="24"/>
          <w:szCs w:val="24"/>
        </w:rPr>
        <w:t>Author contributions:</w:t>
      </w:r>
      <w:r w:rsidRPr="00DA3186">
        <w:rPr>
          <w:rFonts w:ascii="Book Antiqua" w:hAnsi="Book Antiqua"/>
          <w:b/>
          <w:sz w:val="24"/>
          <w:szCs w:val="24"/>
          <w:lang w:eastAsia="zh-CN"/>
        </w:rPr>
        <w:t xml:space="preserve"> </w:t>
      </w:r>
      <w:r w:rsidRPr="00DA3186">
        <w:rPr>
          <w:rFonts w:ascii="Book Antiqua" w:hAnsi="Book Antiqua"/>
          <w:sz w:val="24"/>
          <w:szCs w:val="24"/>
          <w:lang w:eastAsia="zh-CN"/>
        </w:rPr>
        <w:t>Both authors contributed to this manuscript.</w:t>
      </w:r>
    </w:p>
    <w:p w14:paraId="62A694E4" w14:textId="77777777" w:rsidR="00DA3186" w:rsidRPr="00DA3186" w:rsidRDefault="00DA3186" w:rsidP="00DA3186">
      <w:pPr>
        <w:spacing w:after="0" w:line="360" w:lineRule="auto"/>
        <w:jc w:val="both"/>
        <w:rPr>
          <w:rFonts w:ascii="Book Antiqua" w:hAnsi="Book Antiqua"/>
          <w:b/>
          <w:sz w:val="24"/>
          <w:szCs w:val="24"/>
          <w:lang w:eastAsia="zh-CN"/>
        </w:rPr>
      </w:pPr>
    </w:p>
    <w:p w14:paraId="5ADFFFE9" w14:textId="6AA8A3F3" w:rsidR="00DA3186" w:rsidRPr="00DA3186" w:rsidRDefault="00DA3186" w:rsidP="00DA3186">
      <w:pPr>
        <w:spacing w:after="0" w:line="360" w:lineRule="auto"/>
        <w:jc w:val="both"/>
        <w:rPr>
          <w:rFonts w:ascii="Book Antiqua" w:hAnsi="Book Antiqua" w:cs="Garamond"/>
          <w:color w:val="000000"/>
          <w:sz w:val="24"/>
          <w:szCs w:val="24"/>
        </w:rPr>
      </w:pPr>
      <w:r w:rsidRPr="00DA3186">
        <w:rPr>
          <w:rFonts w:ascii="Book Antiqua" w:hAnsi="Book Antiqua" w:cs="TimesNewRomanPS-BoldItalicMT"/>
          <w:b/>
          <w:bCs/>
          <w:iCs/>
          <w:color w:val="000000"/>
          <w:sz w:val="24"/>
          <w:szCs w:val="24"/>
        </w:rPr>
        <w:t xml:space="preserve">Conflict-of-interest: </w:t>
      </w:r>
      <w:r w:rsidRPr="00DA3186">
        <w:rPr>
          <w:rFonts w:ascii="Book Antiqua" w:hAnsi="Book Antiqua" w:cs="TimesNewRomanPS-BoldItalicMT"/>
          <w:bCs/>
          <w:iCs/>
          <w:color w:val="000000"/>
          <w:sz w:val="24"/>
          <w:szCs w:val="24"/>
        </w:rPr>
        <w:t>The authors do not have any conflicts of interest.</w:t>
      </w:r>
    </w:p>
    <w:p w14:paraId="5E697EA3" w14:textId="77777777" w:rsidR="00DA3186" w:rsidRPr="00DA3186" w:rsidRDefault="00DA3186" w:rsidP="00DA3186">
      <w:pPr>
        <w:spacing w:after="0" w:line="360" w:lineRule="auto"/>
        <w:jc w:val="both"/>
        <w:rPr>
          <w:rFonts w:ascii="Book Antiqua" w:hAnsi="Book Antiqua" w:cs="Garamond"/>
          <w:color w:val="000000"/>
          <w:sz w:val="24"/>
          <w:szCs w:val="24"/>
        </w:rPr>
      </w:pPr>
    </w:p>
    <w:p w14:paraId="102C09C3" w14:textId="77777777" w:rsidR="00DA3186" w:rsidRPr="00DA3186" w:rsidRDefault="00DA3186" w:rsidP="00DA3186">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DA3186">
        <w:rPr>
          <w:rFonts w:ascii="Book Antiqua" w:hAnsi="Book Antiqua"/>
          <w:b/>
          <w:sz w:val="24"/>
          <w:szCs w:val="24"/>
        </w:rPr>
        <w:t xml:space="preserve">Open-Access: </w:t>
      </w:r>
      <w:r w:rsidRPr="00DA318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A3186">
          <w:rPr>
            <w:rStyle w:val="Hyperlink"/>
            <w:rFonts w:ascii="Book Antiqua" w:hAnsi="Book Antiqua"/>
            <w:sz w:val="24"/>
            <w:szCs w:val="24"/>
          </w:rPr>
          <w:t>http://creativecommons.org/licenses/by-nc/4.0/</w:t>
        </w:r>
      </w:hyperlink>
      <w:bookmarkEnd w:id="0"/>
      <w:bookmarkEnd w:id="1"/>
      <w:bookmarkEnd w:id="2"/>
      <w:bookmarkEnd w:id="3"/>
    </w:p>
    <w:p w14:paraId="16EFEC06" w14:textId="77777777" w:rsidR="00DA3186" w:rsidRPr="00DA3186" w:rsidRDefault="00DA3186" w:rsidP="00DA3186">
      <w:pPr>
        <w:spacing w:after="0" w:line="360" w:lineRule="auto"/>
        <w:jc w:val="both"/>
        <w:rPr>
          <w:rFonts w:ascii="Book Antiqua" w:hAnsi="Book Antiqua" w:cs="Arial"/>
          <w:sz w:val="24"/>
          <w:szCs w:val="24"/>
          <w:lang w:eastAsia="zh-CN"/>
        </w:rPr>
      </w:pPr>
    </w:p>
    <w:p w14:paraId="59B40B00" w14:textId="32B97D2E" w:rsidR="00DA3186" w:rsidRPr="00DA3186" w:rsidRDefault="00DA3186" w:rsidP="00DA3186">
      <w:pPr>
        <w:spacing w:after="0" w:line="360" w:lineRule="auto"/>
        <w:jc w:val="both"/>
        <w:rPr>
          <w:rFonts w:ascii="Book Antiqua" w:hAnsi="Book Antiqua" w:cs="Arial"/>
          <w:sz w:val="24"/>
          <w:szCs w:val="24"/>
          <w:lang w:eastAsia="zh-CN"/>
        </w:rPr>
      </w:pPr>
      <w:r w:rsidRPr="00DA3186">
        <w:rPr>
          <w:rFonts w:ascii="Book Antiqua" w:hAnsi="Book Antiqua"/>
          <w:b/>
          <w:sz w:val="24"/>
          <w:szCs w:val="24"/>
        </w:rPr>
        <w:t>Correspondence to:</w:t>
      </w:r>
      <w:r w:rsidRPr="00DA3186">
        <w:rPr>
          <w:rFonts w:ascii="Book Antiqua" w:hAnsi="Book Antiqua"/>
          <w:b/>
          <w:sz w:val="24"/>
          <w:szCs w:val="24"/>
          <w:lang w:eastAsia="zh-CN"/>
        </w:rPr>
        <w:t xml:space="preserve"> </w:t>
      </w:r>
      <w:proofErr w:type="spellStart"/>
      <w:r w:rsidRPr="00DA3186">
        <w:rPr>
          <w:rFonts w:ascii="Book Antiqua" w:hAnsi="Book Antiqua"/>
          <w:b/>
          <w:sz w:val="24"/>
          <w:szCs w:val="24"/>
          <w:lang w:eastAsia="zh-CN"/>
        </w:rPr>
        <w:t>Dr.</w:t>
      </w:r>
      <w:proofErr w:type="spellEnd"/>
      <w:r w:rsidRPr="00DA3186">
        <w:rPr>
          <w:rFonts w:ascii="Book Antiqua" w:hAnsi="Book Antiqua"/>
          <w:b/>
          <w:sz w:val="24"/>
          <w:szCs w:val="24"/>
          <w:lang w:eastAsia="zh-CN"/>
        </w:rPr>
        <w:t xml:space="preserve"> </w:t>
      </w:r>
      <w:proofErr w:type="spellStart"/>
      <w:r w:rsidRPr="00DA3186">
        <w:rPr>
          <w:rFonts w:ascii="Book Antiqua" w:hAnsi="Book Antiqua" w:cs="Arial"/>
          <w:b/>
          <w:sz w:val="24"/>
          <w:szCs w:val="24"/>
        </w:rPr>
        <w:t>Dipak</w:t>
      </w:r>
      <w:proofErr w:type="spellEnd"/>
      <w:r w:rsidRPr="00DA3186">
        <w:rPr>
          <w:rFonts w:ascii="Book Antiqua" w:hAnsi="Book Antiqua" w:cs="Arial"/>
          <w:b/>
          <w:sz w:val="24"/>
          <w:szCs w:val="24"/>
        </w:rPr>
        <w:t xml:space="preserve"> P </w:t>
      </w:r>
      <w:proofErr w:type="spellStart"/>
      <w:r w:rsidRPr="00DA3186">
        <w:rPr>
          <w:rFonts w:ascii="Book Antiqua" w:hAnsi="Book Antiqua" w:cs="Arial"/>
          <w:b/>
          <w:sz w:val="24"/>
          <w:szCs w:val="24"/>
        </w:rPr>
        <w:t>Ramji</w:t>
      </w:r>
      <w:proofErr w:type="spellEnd"/>
      <w:r w:rsidRPr="00DA3186">
        <w:rPr>
          <w:rFonts w:ascii="Book Antiqua" w:hAnsi="Book Antiqua" w:cs="Arial"/>
          <w:b/>
          <w:sz w:val="24"/>
          <w:szCs w:val="24"/>
          <w:lang w:eastAsia="zh-CN"/>
        </w:rPr>
        <w:t>,</w:t>
      </w:r>
      <w:r w:rsidRPr="00DA3186">
        <w:rPr>
          <w:rFonts w:ascii="Book Antiqua" w:hAnsi="Book Antiqua" w:cs="Arial"/>
          <w:b/>
          <w:sz w:val="24"/>
          <w:szCs w:val="24"/>
        </w:rPr>
        <w:t xml:space="preserve"> </w:t>
      </w:r>
      <w:r w:rsidRPr="00DA3186">
        <w:rPr>
          <w:rFonts w:ascii="Book Antiqua" w:hAnsi="Book Antiqua" w:cs="Arial"/>
          <w:sz w:val="24"/>
          <w:szCs w:val="24"/>
        </w:rPr>
        <w:t>Cardiff School of Biosciences, Cardiff University, Sir Martin Evans Building, Museum Avenue, CF10 3AX Cardiff, United Kingdom</w:t>
      </w:r>
      <w:r w:rsidRPr="00DA3186">
        <w:rPr>
          <w:rFonts w:ascii="Book Antiqua" w:hAnsi="Book Antiqua" w:cs="Arial"/>
          <w:sz w:val="24"/>
          <w:szCs w:val="24"/>
          <w:lang w:eastAsia="zh-CN"/>
        </w:rPr>
        <w:t>.</w:t>
      </w:r>
      <w:r w:rsidRPr="00DA3186">
        <w:rPr>
          <w:rFonts w:ascii="Book Antiqua" w:hAnsi="Book Antiqua" w:cs="Arial"/>
          <w:sz w:val="24"/>
          <w:szCs w:val="24"/>
        </w:rPr>
        <w:t xml:space="preserve"> ramji@cardiff.ac.uk</w:t>
      </w:r>
    </w:p>
    <w:p w14:paraId="0874309A" w14:textId="77777777" w:rsidR="00DA3186" w:rsidRPr="00DA3186" w:rsidRDefault="00DA3186" w:rsidP="00DA3186">
      <w:pPr>
        <w:spacing w:after="0" w:line="360" w:lineRule="auto"/>
        <w:jc w:val="both"/>
        <w:rPr>
          <w:rFonts w:ascii="Book Antiqua" w:hAnsi="Book Antiqua" w:cs="Arial"/>
          <w:sz w:val="24"/>
          <w:szCs w:val="24"/>
          <w:lang w:eastAsia="zh-CN"/>
        </w:rPr>
      </w:pPr>
    </w:p>
    <w:p w14:paraId="6C793AB7" w14:textId="603E901C" w:rsidR="00DA3186" w:rsidRPr="00DA3186" w:rsidRDefault="00DA3186" w:rsidP="00DA3186">
      <w:pPr>
        <w:spacing w:after="0" w:line="360" w:lineRule="auto"/>
        <w:jc w:val="both"/>
        <w:rPr>
          <w:rFonts w:ascii="Book Antiqua" w:hAnsi="Book Antiqua"/>
          <w:b/>
          <w:sz w:val="24"/>
          <w:szCs w:val="24"/>
        </w:rPr>
      </w:pPr>
      <w:r w:rsidRPr="00DA3186">
        <w:rPr>
          <w:rFonts w:ascii="Book Antiqua" w:hAnsi="Book Antiqua"/>
          <w:b/>
          <w:sz w:val="24"/>
          <w:szCs w:val="24"/>
        </w:rPr>
        <w:t xml:space="preserve">Telephone: </w:t>
      </w:r>
      <w:r w:rsidRPr="00DA3186">
        <w:rPr>
          <w:rFonts w:ascii="Book Antiqua" w:hAnsi="Book Antiqua" w:cs="Arial"/>
          <w:sz w:val="24"/>
          <w:szCs w:val="24"/>
        </w:rPr>
        <w:t>+44</w:t>
      </w:r>
      <w:r w:rsidRPr="00DA3186">
        <w:rPr>
          <w:rFonts w:ascii="Book Antiqua" w:hAnsi="Book Antiqua" w:cs="Arial"/>
          <w:sz w:val="24"/>
          <w:szCs w:val="24"/>
          <w:lang w:eastAsia="zh-CN"/>
        </w:rPr>
        <w:t>-</w:t>
      </w:r>
      <w:r w:rsidRPr="00DA3186">
        <w:rPr>
          <w:rFonts w:ascii="Book Antiqua" w:hAnsi="Book Antiqua" w:cs="Arial"/>
          <w:sz w:val="24"/>
          <w:szCs w:val="24"/>
        </w:rPr>
        <w:t>29</w:t>
      </w:r>
      <w:r w:rsidRPr="00DA3186">
        <w:rPr>
          <w:rFonts w:ascii="Book Antiqua" w:hAnsi="Book Antiqua" w:cs="Arial"/>
          <w:sz w:val="24"/>
          <w:szCs w:val="24"/>
          <w:lang w:eastAsia="zh-CN"/>
        </w:rPr>
        <w:t>-</w:t>
      </w:r>
      <w:r w:rsidRPr="00DA3186">
        <w:rPr>
          <w:rFonts w:ascii="Book Antiqua" w:hAnsi="Book Antiqua" w:cs="Arial"/>
          <w:sz w:val="24"/>
          <w:szCs w:val="24"/>
        </w:rPr>
        <w:t>20876753</w:t>
      </w:r>
    </w:p>
    <w:p w14:paraId="6B7D6F96" w14:textId="222F7369" w:rsidR="003E6FDC" w:rsidRPr="00DA3186" w:rsidRDefault="00DA3186" w:rsidP="00DA3186">
      <w:pPr>
        <w:spacing w:after="0" w:line="360" w:lineRule="auto"/>
        <w:jc w:val="both"/>
        <w:rPr>
          <w:rFonts w:ascii="Book Antiqua" w:hAnsi="Book Antiqua"/>
          <w:b/>
          <w:sz w:val="24"/>
          <w:szCs w:val="24"/>
          <w:lang w:eastAsia="zh-CN"/>
        </w:rPr>
      </w:pPr>
      <w:r w:rsidRPr="00DA3186">
        <w:rPr>
          <w:rFonts w:ascii="Book Antiqua" w:hAnsi="Book Antiqua"/>
          <w:b/>
          <w:sz w:val="24"/>
          <w:szCs w:val="24"/>
        </w:rPr>
        <w:t>Fax:</w:t>
      </w:r>
      <w:r w:rsidRPr="00DA3186">
        <w:rPr>
          <w:rFonts w:ascii="Book Antiqua" w:hAnsi="Book Antiqua" w:cs="Arial"/>
          <w:sz w:val="24"/>
          <w:szCs w:val="24"/>
        </w:rPr>
        <w:t xml:space="preserve"> +44</w:t>
      </w:r>
      <w:r w:rsidRPr="00DA3186">
        <w:rPr>
          <w:rFonts w:ascii="Book Antiqua" w:hAnsi="Book Antiqua" w:cs="Arial"/>
          <w:sz w:val="24"/>
          <w:szCs w:val="24"/>
          <w:lang w:eastAsia="zh-CN"/>
        </w:rPr>
        <w:t>-</w:t>
      </w:r>
      <w:r w:rsidRPr="00DA3186">
        <w:rPr>
          <w:rFonts w:ascii="Book Antiqua" w:hAnsi="Book Antiqua" w:cs="Arial"/>
          <w:sz w:val="24"/>
          <w:szCs w:val="24"/>
        </w:rPr>
        <w:t>29</w:t>
      </w:r>
      <w:r w:rsidRPr="00DA3186">
        <w:rPr>
          <w:rFonts w:ascii="Book Antiqua" w:hAnsi="Book Antiqua" w:cs="Arial"/>
          <w:sz w:val="24"/>
          <w:szCs w:val="24"/>
          <w:lang w:eastAsia="zh-CN"/>
        </w:rPr>
        <w:t>-</w:t>
      </w:r>
      <w:r w:rsidRPr="00DA3186">
        <w:rPr>
          <w:rFonts w:ascii="Book Antiqua" w:hAnsi="Book Antiqua" w:cs="Arial"/>
          <w:sz w:val="24"/>
          <w:szCs w:val="24"/>
        </w:rPr>
        <w:t>20874116</w:t>
      </w:r>
    </w:p>
    <w:p w14:paraId="53B710D5" w14:textId="77777777" w:rsidR="00403E95" w:rsidRPr="00DA3186" w:rsidRDefault="00403E95" w:rsidP="00DA3186">
      <w:pPr>
        <w:spacing w:after="0" w:line="360" w:lineRule="auto"/>
        <w:jc w:val="both"/>
        <w:rPr>
          <w:rFonts w:ascii="Book Antiqua" w:hAnsi="Book Antiqua" w:cs="Arial"/>
          <w:sz w:val="24"/>
          <w:szCs w:val="24"/>
          <w:lang w:eastAsia="zh-CN"/>
        </w:rPr>
      </w:pPr>
    </w:p>
    <w:p w14:paraId="1298DE42" w14:textId="5414733C" w:rsidR="00DA3186" w:rsidRPr="00DA3186" w:rsidRDefault="00DA3186" w:rsidP="00DA3186">
      <w:pPr>
        <w:spacing w:after="0" w:line="360" w:lineRule="auto"/>
        <w:jc w:val="both"/>
        <w:rPr>
          <w:rFonts w:ascii="Book Antiqua" w:hAnsi="Book Antiqua"/>
          <w:b/>
          <w:sz w:val="24"/>
          <w:szCs w:val="24"/>
        </w:rPr>
      </w:pPr>
      <w:r w:rsidRPr="00DA3186">
        <w:rPr>
          <w:rFonts w:ascii="Book Antiqua" w:hAnsi="Book Antiqua"/>
          <w:b/>
          <w:sz w:val="24"/>
          <w:szCs w:val="24"/>
        </w:rPr>
        <w:t xml:space="preserve">Received: </w:t>
      </w:r>
      <w:r w:rsidRPr="00DA3186">
        <w:rPr>
          <w:rFonts w:ascii="Book Antiqua" w:hAnsi="Book Antiqua"/>
          <w:sz w:val="24"/>
          <w:szCs w:val="24"/>
          <w:lang w:eastAsia="zh-CN"/>
        </w:rPr>
        <w:t>March 17, 2015</w:t>
      </w:r>
      <w:r w:rsidRPr="00DA3186">
        <w:rPr>
          <w:rFonts w:ascii="Book Antiqua" w:hAnsi="Book Antiqua"/>
          <w:sz w:val="24"/>
          <w:szCs w:val="24"/>
        </w:rPr>
        <w:t xml:space="preserve">  </w:t>
      </w:r>
    </w:p>
    <w:p w14:paraId="0D933DD5" w14:textId="3D8694A0" w:rsidR="00DA3186" w:rsidRPr="00DA3186" w:rsidRDefault="00DA3186" w:rsidP="00DA3186">
      <w:pPr>
        <w:spacing w:after="0" w:line="360" w:lineRule="auto"/>
        <w:jc w:val="both"/>
        <w:rPr>
          <w:rFonts w:ascii="Book Antiqua" w:hAnsi="Book Antiqua"/>
          <w:b/>
          <w:sz w:val="24"/>
          <w:szCs w:val="24"/>
        </w:rPr>
      </w:pPr>
      <w:r w:rsidRPr="00DA3186">
        <w:rPr>
          <w:rFonts w:ascii="Book Antiqua" w:hAnsi="Book Antiqua"/>
          <w:b/>
          <w:sz w:val="24"/>
          <w:szCs w:val="24"/>
        </w:rPr>
        <w:t>Peer-review started:</w:t>
      </w:r>
      <w:r w:rsidRPr="00DA3186">
        <w:rPr>
          <w:rFonts w:ascii="Book Antiqua" w:hAnsi="Book Antiqua"/>
          <w:sz w:val="24"/>
          <w:szCs w:val="24"/>
          <w:lang w:eastAsia="zh-CN"/>
        </w:rPr>
        <w:t xml:space="preserve"> March 18, 2015</w:t>
      </w:r>
      <w:r w:rsidRPr="00DA3186">
        <w:rPr>
          <w:rFonts w:ascii="Book Antiqua" w:hAnsi="Book Antiqua"/>
          <w:sz w:val="24"/>
          <w:szCs w:val="24"/>
        </w:rPr>
        <w:t xml:space="preserve">  </w:t>
      </w:r>
    </w:p>
    <w:p w14:paraId="64B7BC2A" w14:textId="6F009F4E" w:rsidR="00DA3186" w:rsidRPr="00DA3186" w:rsidRDefault="00DA3186" w:rsidP="00DA3186">
      <w:pPr>
        <w:spacing w:after="0" w:line="360" w:lineRule="auto"/>
        <w:jc w:val="both"/>
        <w:rPr>
          <w:rFonts w:ascii="Book Antiqua" w:hAnsi="Book Antiqua"/>
          <w:b/>
          <w:sz w:val="24"/>
          <w:szCs w:val="24"/>
          <w:lang w:eastAsia="zh-CN"/>
        </w:rPr>
      </w:pPr>
      <w:r w:rsidRPr="00DA3186">
        <w:rPr>
          <w:rFonts w:ascii="Book Antiqua" w:hAnsi="Book Antiqua"/>
          <w:b/>
          <w:sz w:val="24"/>
          <w:szCs w:val="24"/>
        </w:rPr>
        <w:t>First decision:</w:t>
      </w:r>
      <w:r w:rsidRPr="00DA3186">
        <w:rPr>
          <w:rFonts w:ascii="Book Antiqua" w:hAnsi="Book Antiqua"/>
          <w:b/>
          <w:sz w:val="24"/>
          <w:szCs w:val="24"/>
          <w:lang w:eastAsia="zh-CN"/>
        </w:rPr>
        <w:t xml:space="preserve"> </w:t>
      </w:r>
      <w:r w:rsidRPr="00DA3186">
        <w:rPr>
          <w:rFonts w:ascii="Book Antiqua" w:hAnsi="Book Antiqua"/>
          <w:sz w:val="24"/>
          <w:szCs w:val="24"/>
          <w:lang w:eastAsia="zh-CN"/>
        </w:rPr>
        <w:t>April 10, 2015</w:t>
      </w:r>
    </w:p>
    <w:p w14:paraId="77BA8267" w14:textId="639F1E80" w:rsidR="00DA3186" w:rsidRPr="00DA3186" w:rsidRDefault="00DA3186" w:rsidP="00DA3186">
      <w:pPr>
        <w:spacing w:after="0" w:line="360" w:lineRule="auto"/>
        <w:jc w:val="both"/>
        <w:rPr>
          <w:rFonts w:ascii="Book Antiqua" w:hAnsi="Book Antiqua"/>
          <w:b/>
          <w:sz w:val="24"/>
          <w:szCs w:val="24"/>
        </w:rPr>
      </w:pPr>
      <w:r w:rsidRPr="00DA3186">
        <w:rPr>
          <w:rFonts w:ascii="Book Antiqua" w:hAnsi="Book Antiqua"/>
          <w:b/>
          <w:sz w:val="24"/>
          <w:szCs w:val="24"/>
        </w:rPr>
        <w:t xml:space="preserve">Revised: </w:t>
      </w:r>
      <w:r w:rsidRPr="00DA3186">
        <w:rPr>
          <w:rFonts w:ascii="Book Antiqua" w:hAnsi="Book Antiqua"/>
          <w:sz w:val="24"/>
          <w:szCs w:val="24"/>
          <w:lang w:eastAsia="zh-CN"/>
        </w:rPr>
        <w:t>April 21, 2015</w:t>
      </w:r>
      <w:r w:rsidRPr="00DA3186">
        <w:rPr>
          <w:rFonts w:ascii="Book Antiqua" w:hAnsi="Book Antiqua"/>
          <w:b/>
          <w:sz w:val="24"/>
          <w:szCs w:val="24"/>
        </w:rPr>
        <w:t xml:space="preserve"> </w:t>
      </w:r>
    </w:p>
    <w:p w14:paraId="49299FE1" w14:textId="69C533D0" w:rsidR="00DA3186" w:rsidRPr="00DA3186" w:rsidRDefault="00DA3186" w:rsidP="00DA3186">
      <w:pPr>
        <w:spacing w:after="0" w:line="360" w:lineRule="auto"/>
        <w:jc w:val="both"/>
        <w:rPr>
          <w:rFonts w:ascii="Book Antiqua" w:hAnsi="Book Antiqua"/>
          <w:b/>
          <w:sz w:val="24"/>
          <w:szCs w:val="24"/>
        </w:rPr>
      </w:pPr>
      <w:r w:rsidRPr="00DA3186">
        <w:rPr>
          <w:rFonts w:ascii="Book Antiqua" w:hAnsi="Book Antiqua"/>
          <w:b/>
          <w:sz w:val="24"/>
          <w:szCs w:val="24"/>
        </w:rPr>
        <w:lastRenderedPageBreak/>
        <w:t>Accepted:</w:t>
      </w:r>
      <w:r w:rsidR="00465B08" w:rsidRPr="00465B08">
        <w:t xml:space="preserve"> </w:t>
      </w:r>
      <w:bookmarkStart w:id="4" w:name="_GoBack"/>
      <w:r w:rsidR="00465B08" w:rsidRPr="00465B08">
        <w:rPr>
          <w:rFonts w:ascii="Book Antiqua" w:hAnsi="Book Antiqua"/>
          <w:sz w:val="24"/>
          <w:szCs w:val="24"/>
        </w:rPr>
        <w:t>May 7, 2015</w:t>
      </w:r>
      <w:r w:rsidRPr="00DA3186">
        <w:rPr>
          <w:rFonts w:ascii="Book Antiqua" w:hAnsi="Book Antiqua"/>
          <w:b/>
          <w:sz w:val="24"/>
          <w:szCs w:val="24"/>
        </w:rPr>
        <w:t xml:space="preserve">  </w:t>
      </w:r>
      <w:bookmarkEnd w:id="4"/>
    </w:p>
    <w:p w14:paraId="5CE75B52" w14:textId="77777777" w:rsidR="00DA3186" w:rsidRPr="00DA3186" w:rsidRDefault="00DA3186" w:rsidP="00DA3186">
      <w:pPr>
        <w:spacing w:after="0" w:line="360" w:lineRule="auto"/>
        <w:jc w:val="both"/>
        <w:rPr>
          <w:rFonts w:ascii="Book Antiqua" w:hAnsi="Book Antiqua"/>
          <w:b/>
          <w:sz w:val="24"/>
          <w:szCs w:val="24"/>
        </w:rPr>
      </w:pPr>
      <w:r w:rsidRPr="00DA3186">
        <w:rPr>
          <w:rFonts w:ascii="Book Antiqua" w:hAnsi="Book Antiqua"/>
          <w:b/>
          <w:sz w:val="24"/>
          <w:szCs w:val="24"/>
        </w:rPr>
        <w:t>Article in press:</w:t>
      </w:r>
    </w:p>
    <w:p w14:paraId="32A737CD" w14:textId="77777777" w:rsidR="00DA3186" w:rsidRPr="00DA3186" w:rsidRDefault="00DA3186" w:rsidP="00DA3186">
      <w:pPr>
        <w:spacing w:after="0" w:line="360" w:lineRule="auto"/>
        <w:jc w:val="both"/>
        <w:rPr>
          <w:rFonts w:ascii="Book Antiqua" w:hAnsi="Book Antiqua"/>
          <w:b/>
          <w:sz w:val="24"/>
          <w:szCs w:val="24"/>
        </w:rPr>
      </w:pPr>
      <w:r w:rsidRPr="00DA3186">
        <w:rPr>
          <w:rFonts w:ascii="Book Antiqua" w:hAnsi="Book Antiqua"/>
          <w:b/>
          <w:sz w:val="24"/>
          <w:szCs w:val="24"/>
        </w:rPr>
        <w:t xml:space="preserve">Published online: </w:t>
      </w:r>
    </w:p>
    <w:p w14:paraId="0C81D83F" w14:textId="3E18BEDD" w:rsidR="005444D4" w:rsidRPr="00DA3186" w:rsidRDefault="006B76FA" w:rsidP="00DA3186">
      <w:pPr>
        <w:spacing w:after="0" w:line="360" w:lineRule="auto"/>
        <w:jc w:val="both"/>
        <w:rPr>
          <w:rFonts w:ascii="Book Antiqua" w:hAnsi="Book Antiqua" w:cs="Arial"/>
          <w:b/>
          <w:sz w:val="24"/>
          <w:szCs w:val="24"/>
        </w:rPr>
      </w:pPr>
      <w:r w:rsidRPr="00DA3186">
        <w:rPr>
          <w:rFonts w:ascii="Book Antiqua" w:hAnsi="Book Antiqua" w:cs="Arial"/>
          <w:sz w:val="24"/>
          <w:szCs w:val="24"/>
        </w:rPr>
        <w:br/>
      </w:r>
      <w:r w:rsidR="005444D4" w:rsidRPr="00DA3186">
        <w:rPr>
          <w:rFonts w:ascii="Book Antiqua" w:hAnsi="Book Antiqua" w:cs="Arial"/>
          <w:b/>
          <w:sz w:val="24"/>
          <w:szCs w:val="24"/>
        </w:rPr>
        <w:t>Abstract</w:t>
      </w:r>
    </w:p>
    <w:p w14:paraId="6C519265" w14:textId="181F9311" w:rsidR="005444D4" w:rsidRPr="00DA3186" w:rsidRDefault="007D5135" w:rsidP="00DA3186">
      <w:pPr>
        <w:spacing w:after="0" w:line="360" w:lineRule="auto"/>
        <w:jc w:val="both"/>
        <w:rPr>
          <w:rFonts w:ascii="Book Antiqua" w:hAnsi="Book Antiqua" w:cs="Arial"/>
          <w:sz w:val="24"/>
          <w:szCs w:val="24"/>
        </w:rPr>
      </w:pPr>
      <w:r w:rsidRPr="00DA3186">
        <w:rPr>
          <w:rFonts w:ascii="Book Antiqua" w:hAnsi="Book Antiqua" w:cs="Arial"/>
          <w:sz w:val="24"/>
          <w:szCs w:val="24"/>
        </w:rPr>
        <w:t>Atherosclerosis is a chronic inflammatory dis</w:t>
      </w:r>
      <w:r w:rsidR="00825F0C" w:rsidRPr="00DA3186">
        <w:rPr>
          <w:rFonts w:ascii="Book Antiqua" w:hAnsi="Book Antiqua" w:cs="Arial"/>
          <w:sz w:val="24"/>
          <w:szCs w:val="24"/>
        </w:rPr>
        <w:t>order of the vasculature</w:t>
      </w:r>
      <w:r w:rsidRPr="00DA3186">
        <w:rPr>
          <w:rFonts w:ascii="Book Antiqua" w:hAnsi="Book Antiqua" w:cs="Arial"/>
          <w:sz w:val="24"/>
          <w:szCs w:val="24"/>
        </w:rPr>
        <w:t xml:space="preserve"> and is the primary cause of cardiovascular disease (CVD). </w:t>
      </w:r>
      <w:r w:rsidR="00825F0C" w:rsidRPr="00DA3186">
        <w:rPr>
          <w:rFonts w:ascii="Book Antiqua" w:hAnsi="Book Antiqua" w:cs="Arial"/>
          <w:sz w:val="24"/>
          <w:szCs w:val="24"/>
        </w:rPr>
        <w:t xml:space="preserve">CVD is </w:t>
      </w:r>
      <w:r w:rsidRPr="00DA3186">
        <w:rPr>
          <w:rFonts w:ascii="Book Antiqua" w:hAnsi="Book Antiqua" w:cs="Arial"/>
          <w:sz w:val="24"/>
          <w:szCs w:val="24"/>
        </w:rPr>
        <w:t xml:space="preserve">currently the world’s </w:t>
      </w:r>
      <w:r w:rsidR="00282F09" w:rsidRPr="00DA3186">
        <w:rPr>
          <w:rFonts w:ascii="Book Antiqua" w:hAnsi="Book Antiqua" w:cs="Arial"/>
          <w:sz w:val="24"/>
          <w:szCs w:val="24"/>
        </w:rPr>
        <w:t>leading</w:t>
      </w:r>
      <w:r w:rsidRPr="00DA3186">
        <w:rPr>
          <w:rFonts w:ascii="Book Antiqua" w:hAnsi="Book Antiqua" w:cs="Arial"/>
          <w:sz w:val="24"/>
          <w:szCs w:val="24"/>
        </w:rPr>
        <w:t xml:space="preserve"> cause of death and the </w:t>
      </w:r>
      <w:r w:rsidR="00282F09" w:rsidRPr="00DA3186">
        <w:rPr>
          <w:rFonts w:ascii="Book Antiqua" w:hAnsi="Book Antiqua" w:cs="Arial"/>
          <w:sz w:val="24"/>
          <w:szCs w:val="24"/>
        </w:rPr>
        <w:t>number</w:t>
      </w:r>
      <w:r w:rsidR="00825F0C" w:rsidRPr="00DA3186">
        <w:rPr>
          <w:rFonts w:ascii="Book Antiqua" w:hAnsi="Book Antiqua" w:cs="Arial"/>
          <w:sz w:val="24"/>
          <w:szCs w:val="24"/>
        </w:rPr>
        <w:t>s</w:t>
      </w:r>
      <w:r w:rsidRPr="00DA3186">
        <w:rPr>
          <w:rFonts w:ascii="Book Antiqua" w:hAnsi="Book Antiqua" w:cs="Arial"/>
          <w:sz w:val="24"/>
          <w:szCs w:val="24"/>
        </w:rPr>
        <w:t xml:space="preserve"> </w:t>
      </w:r>
      <w:r w:rsidR="00825F0C" w:rsidRPr="00DA3186">
        <w:rPr>
          <w:rFonts w:ascii="Book Antiqua" w:hAnsi="Book Antiqua" w:cs="Arial"/>
          <w:sz w:val="24"/>
          <w:szCs w:val="24"/>
        </w:rPr>
        <w:t>are</w:t>
      </w:r>
      <w:r w:rsidRPr="00DA3186">
        <w:rPr>
          <w:rFonts w:ascii="Book Antiqua" w:hAnsi="Book Antiqua" w:cs="Arial"/>
          <w:sz w:val="24"/>
          <w:szCs w:val="24"/>
        </w:rPr>
        <w:t xml:space="preserve"> predicted to </w:t>
      </w:r>
      <w:r w:rsidR="00825F0C" w:rsidRPr="00DA3186">
        <w:rPr>
          <w:rFonts w:ascii="Book Antiqua" w:hAnsi="Book Antiqua" w:cs="Arial"/>
          <w:sz w:val="24"/>
          <w:szCs w:val="24"/>
        </w:rPr>
        <w:t>rise</w:t>
      </w:r>
      <w:r w:rsidRPr="00DA3186">
        <w:rPr>
          <w:rFonts w:ascii="Book Antiqua" w:hAnsi="Book Antiqua" w:cs="Arial"/>
          <w:sz w:val="24"/>
          <w:szCs w:val="24"/>
        </w:rPr>
        <w:t xml:space="preserve"> further</w:t>
      </w:r>
      <w:r w:rsidR="00825F0C" w:rsidRPr="00DA3186">
        <w:rPr>
          <w:rFonts w:ascii="Book Antiqua" w:hAnsi="Book Antiqua" w:cs="Arial"/>
          <w:sz w:val="24"/>
          <w:szCs w:val="24"/>
        </w:rPr>
        <w:t xml:space="preserve"> because of </w:t>
      </w:r>
      <w:r w:rsidR="0090495C" w:rsidRPr="00DA3186">
        <w:rPr>
          <w:rFonts w:ascii="Book Antiqua" w:hAnsi="Book Antiqua" w:cs="Arial"/>
          <w:sz w:val="24"/>
          <w:szCs w:val="24"/>
        </w:rPr>
        <w:t xml:space="preserve">a </w:t>
      </w:r>
      <w:r w:rsidR="00825F0C" w:rsidRPr="00DA3186">
        <w:rPr>
          <w:rFonts w:ascii="Book Antiqua" w:hAnsi="Book Antiqua" w:cs="Arial"/>
          <w:sz w:val="24"/>
          <w:szCs w:val="24"/>
        </w:rPr>
        <w:t>global increase in risk factors such as diabetes and obesity</w:t>
      </w:r>
      <w:r w:rsidRPr="00DA3186">
        <w:rPr>
          <w:rFonts w:ascii="Book Antiqua" w:hAnsi="Book Antiqua" w:cs="Arial"/>
          <w:sz w:val="24"/>
          <w:szCs w:val="24"/>
        </w:rPr>
        <w:t>.</w:t>
      </w:r>
      <w:r w:rsidR="00B44E71" w:rsidRPr="00DA3186">
        <w:rPr>
          <w:rFonts w:ascii="Book Antiqua" w:hAnsi="Book Antiqua" w:cs="Arial"/>
          <w:sz w:val="24"/>
          <w:szCs w:val="24"/>
        </w:rPr>
        <w:t xml:space="preserve"> </w:t>
      </w:r>
      <w:r w:rsidR="00825F0C" w:rsidRPr="00DA3186">
        <w:rPr>
          <w:rFonts w:ascii="Book Antiqua" w:hAnsi="Book Antiqua" w:cs="Arial"/>
          <w:sz w:val="24"/>
          <w:szCs w:val="24"/>
        </w:rPr>
        <w:t xml:space="preserve">Current therapies such as statins have had a major impact in reducing mortality from CVD. However, </w:t>
      </w:r>
      <w:r w:rsidR="001F0C59" w:rsidRPr="00DA3186">
        <w:rPr>
          <w:rFonts w:ascii="Book Antiqua" w:hAnsi="Book Antiqua" w:cs="Arial"/>
          <w:sz w:val="24"/>
          <w:szCs w:val="24"/>
        </w:rPr>
        <w:t>there is a marked residual CVD risk in patients on statin therapy</w:t>
      </w:r>
      <w:r w:rsidR="00825F0C" w:rsidRPr="00DA3186">
        <w:rPr>
          <w:rFonts w:ascii="Book Antiqua" w:hAnsi="Book Antiqua" w:cs="Arial"/>
          <w:sz w:val="24"/>
          <w:szCs w:val="24"/>
        </w:rPr>
        <w:t xml:space="preserve">. </w:t>
      </w:r>
      <w:r w:rsidR="00B8036E" w:rsidRPr="00DA3186">
        <w:rPr>
          <w:rFonts w:ascii="Book Antiqua" w:hAnsi="Book Antiqua" w:cs="Arial"/>
          <w:sz w:val="24"/>
          <w:szCs w:val="24"/>
        </w:rPr>
        <w:t xml:space="preserve">It is therefore important to understand the molecular basis of this disease in detail and </w:t>
      </w:r>
      <w:r w:rsidR="00B44E71" w:rsidRPr="00DA3186">
        <w:rPr>
          <w:rFonts w:ascii="Book Antiqua" w:hAnsi="Book Antiqua" w:cs="Arial"/>
          <w:sz w:val="24"/>
          <w:szCs w:val="24"/>
        </w:rPr>
        <w:t xml:space="preserve">to develop </w:t>
      </w:r>
      <w:r w:rsidR="00282F09" w:rsidRPr="00DA3186">
        <w:rPr>
          <w:rFonts w:ascii="Book Antiqua" w:hAnsi="Book Antiqua" w:cs="Arial"/>
          <w:sz w:val="24"/>
          <w:szCs w:val="24"/>
        </w:rPr>
        <w:t xml:space="preserve">alternative </w:t>
      </w:r>
      <w:r w:rsidR="00B44E71" w:rsidRPr="00DA3186">
        <w:rPr>
          <w:rFonts w:ascii="Book Antiqua" w:hAnsi="Book Antiqua" w:cs="Arial"/>
          <w:sz w:val="24"/>
          <w:szCs w:val="24"/>
        </w:rPr>
        <w:t>n</w:t>
      </w:r>
      <w:r w:rsidR="001C151C" w:rsidRPr="00DA3186">
        <w:rPr>
          <w:rFonts w:ascii="Book Antiqua" w:hAnsi="Book Antiqua" w:cs="Arial"/>
          <w:sz w:val="24"/>
          <w:szCs w:val="24"/>
        </w:rPr>
        <w:t>ovel therapeutics. Interferon-γ (IFN-γ</w:t>
      </w:r>
      <w:r w:rsidR="00B44E71" w:rsidRPr="00DA3186">
        <w:rPr>
          <w:rFonts w:ascii="Book Antiqua" w:hAnsi="Book Antiqua" w:cs="Arial"/>
          <w:sz w:val="24"/>
          <w:szCs w:val="24"/>
        </w:rPr>
        <w:t xml:space="preserve">) is a pro-inflammatory cytokine </w:t>
      </w:r>
      <w:r w:rsidR="00C000A5" w:rsidRPr="00DA3186">
        <w:rPr>
          <w:rFonts w:ascii="Book Antiqua" w:hAnsi="Book Antiqua" w:cs="Arial"/>
          <w:sz w:val="24"/>
          <w:szCs w:val="24"/>
        </w:rPr>
        <w:t>that</w:t>
      </w:r>
      <w:r w:rsidR="00282F09" w:rsidRPr="00DA3186">
        <w:rPr>
          <w:rFonts w:ascii="Book Antiqua" w:hAnsi="Book Antiqua" w:cs="Arial"/>
          <w:sz w:val="24"/>
          <w:szCs w:val="24"/>
        </w:rPr>
        <w:t xml:space="preserve"> is </w:t>
      </w:r>
      <w:r w:rsidR="00B44E71" w:rsidRPr="00DA3186">
        <w:rPr>
          <w:rFonts w:ascii="Book Antiqua" w:hAnsi="Book Antiqua" w:cs="Arial"/>
          <w:sz w:val="24"/>
          <w:szCs w:val="24"/>
        </w:rPr>
        <w:t xml:space="preserve">often regarded as </w:t>
      </w:r>
      <w:r w:rsidR="005E3A60" w:rsidRPr="00DA3186">
        <w:rPr>
          <w:rFonts w:ascii="Book Antiqua" w:hAnsi="Book Antiqua" w:cs="Arial"/>
          <w:sz w:val="24"/>
          <w:szCs w:val="24"/>
        </w:rPr>
        <w:t>a</w:t>
      </w:r>
      <w:r w:rsidR="00B44E71" w:rsidRPr="00DA3186">
        <w:rPr>
          <w:rFonts w:ascii="Book Antiqua" w:hAnsi="Book Antiqua" w:cs="Arial"/>
          <w:sz w:val="24"/>
          <w:szCs w:val="24"/>
        </w:rPr>
        <w:t xml:space="preserve"> master regulator of at</w:t>
      </w:r>
      <w:r w:rsidR="001C151C" w:rsidRPr="00DA3186">
        <w:rPr>
          <w:rFonts w:ascii="Book Antiqua" w:hAnsi="Book Antiqua" w:cs="Arial"/>
          <w:sz w:val="24"/>
          <w:szCs w:val="24"/>
        </w:rPr>
        <w:t>herosclerosis development. IFN-γ</w:t>
      </w:r>
      <w:r w:rsidR="00B44E71" w:rsidRPr="00DA3186">
        <w:rPr>
          <w:rFonts w:ascii="Book Antiqua" w:hAnsi="Book Antiqua" w:cs="Arial"/>
          <w:sz w:val="24"/>
          <w:szCs w:val="24"/>
        </w:rPr>
        <w:t xml:space="preserve"> is able to influence several key steps during atherosclerosis development, including pro-inflammatory gene expression, the recruitment of monocytes from the blood to the </w:t>
      </w:r>
      <w:r w:rsidR="005E3A60" w:rsidRPr="00DA3186">
        <w:rPr>
          <w:rFonts w:ascii="Book Antiqua" w:hAnsi="Book Antiqua" w:cs="Arial"/>
          <w:sz w:val="24"/>
          <w:szCs w:val="24"/>
        </w:rPr>
        <w:t>activated arterial endotheli</w:t>
      </w:r>
      <w:r w:rsidR="00D52B76" w:rsidRPr="00DA3186">
        <w:rPr>
          <w:rFonts w:ascii="Book Antiqua" w:hAnsi="Book Antiqua" w:cs="Arial"/>
          <w:sz w:val="24"/>
          <w:szCs w:val="24"/>
        </w:rPr>
        <w:t>u</w:t>
      </w:r>
      <w:r w:rsidR="005E3A60" w:rsidRPr="00DA3186">
        <w:rPr>
          <w:rFonts w:ascii="Book Antiqua" w:hAnsi="Book Antiqua" w:cs="Arial"/>
          <w:sz w:val="24"/>
          <w:szCs w:val="24"/>
        </w:rPr>
        <w:t>m</w:t>
      </w:r>
      <w:r w:rsidR="00282F09" w:rsidRPr="00DA3186">
        <w:rPr>
          <w:rFonts w:ascii="Book Antiqua" w:hAnsi="Book Antiqua" w:cs="Arial"/>
          <w:sz w:val="24"/>
          <w:szCs w:val="24"/>
        </w:rPr>
        <w:t xml:space="preserve"> and plaque stabi</w:t>
      </w:r>
      <w:r w:rsidR="001C151C" w:rsidRPr="00DA3186">
        <w:rPr>
          <w:rFonts w:ascii="Book Antiqua" w:hAnsi="Book Antiqua" w:cs="Arial"/>
          <w:sz w:val="24"/>
          <w:szCs w:val="24"/>
        </w:rPr>
        <w:t>lity. This central role of IFN-γ</w:t>
      </w:r>
      <w:r w:rsidR="00B44E71" w:rsidRPr="00DA3186">
        <w:rPr>
          <w:rFonts w:ascii="Book Antiqua" w:hAnsi="Book Antiqua" w:cs="Arial"/>
          <w:sz w:val="24"/>
          <w:szCs w:val="24"/>
        </w:rPr>
        <w:t xml:space="preserve"> mak</w:t>
      </w:r>
      <w:r w:rsidR="00282F09" w:rsidRPr="00DA3186">
        <w:rPr>
          <w:rFonts w:ascii="Book Antiqua" w:hAnsi="Book Antiqua" w:cs="Arial"/>
          <w:sz w:val="24"/>
          <w:szCs w:val="24"/>
        </w:rPr>
        <w:t>es</w:t>
      </w:r>
      <w:r w:rsidR="00B44E71" w:rsidRPr="00DA3186">
        <w:rPr>
          <w:rFonts w:ascii="Book Antiqua" w:hAnsi="Book Antiqua" w:cs="Arial"/>
          <w:sz w:val="24"/>
          <w:szCs w:val="24"/>
        </w:rPr>
        <w:t xml:space="preserve"> it a</w:t>
      </w:r>
      <w:r w:rsidR="005E3A60" w:rsidRPr="00DA3186">
        <w:rPr>
          <w:rFonts w:ascii="Book Antiqua" w:hAnsi="Book Antiqua" w:cs="Arial"/>
          <w:sz w:val="24"/>
          <w:szCs w:val="24"/>
        </w:rPr>
        <w:t xml:space="preserve"> promising</w:t>
      </w:r>
      <w:r w:rsidR="00B44E71" w:rsidRPr="00DA3186">
        <w:rPr>
          <w:rFonts w:ascii="Book Antiqua" w:hAnsi="Book Antiqua" w:cs="Arial"/>
          <w:sz w:val="24"/>
          <w:szCs w:val="24"/>
        </w:rPr>
        <w:t xml:space="preserve"> therapeutic target. The purpose of this editorial is to </w:t>
      </w:r>
      <w:r w:rsidR="005E3A60" w:rsidRPr="00DA3186">
        <w:rPr>
          <w:rFonts w:ascii="Book Antiqua" w:hAnsi="Book Antiqua" w:cs="Arial"/>
          <w:sz w:val="24"/>
          <w:szCs w:val="24"/>
        </w:rPr>
        <w:t>describe</w:t>
      </w:r>
      <w:r w:rsidR="00B44E71" w:rsidRPr="00DA3186">
        <w:rPr>
          <w:rFonts w:ascii="Book Antiqua" w:hAnsi="Book Antiqua" w:cs="Arial"/>
          <w:sz w:val="24"/>
          <w:szCs w:val="24"/>
        </w:rPr>
        <w:t xml:space="preserve"> the </w:t>
      </w:r>
      <w:r w:rsidR="00282F09" w:rsidRPr="00DA3186">
        <w:rPr>
          <w:rFonts w:ascii="Book Antiqua" w:hAnsi="Book Antiqua" w:cs="Arial"/>
          <w:sz w:val="24"/>
          <w:szCs w:val="24"/>
        </w:rPr>
        <w:t>key</w:t>
      </w:r>
      <w:r w:rsidR="001C151C" w:rsidRPr="00DA3186">
        <w:rPr>
          <w:rFonts w:ascii="Book Antiqua" w:hAnsi="Book Antiqua" w:cs="Arial"/>
          <w:sz w:val="24"/>
          <w:szCs w:val="24"/>
        </w:rPr>
        <w:t xml:space="preserve"> role IFN-γ</w:t>
      </w:r>
      <w:r w:rsidR="00B44E71" w:rsidRPr="00DA3186">
        <w:rPr>
          <w:rFonts w:ascii="Book Antiqua" w:hAnsi="Book Antiqua" w:cs="Arial"/>
          <w:sz w:val="24"/>
          <w:szCs w:val="24"/>
        </w:rPr>
        <w:t xml:space="preserve"> plays during atherosclerosis development</w:t>
      </w:r>
      <w:r w:rsidR="00E46073" w:rsidRPr="00DA3186">
        <w:rPr>
          <w:rFonts w:ascii="Book Antiqua" w:hAnsi="Book Antiqua" w:cs="Arial"/>
          <w:sz w:val="24"/>
          <w:szCs w:val="24"/>
        </w:rPr>
        <w:t xml:space="preserve">, as well as discuss </w:t>
      </w:r>
      <w:r w:rsidR="00B44E71" w:rsidRPr="00DA3186">
        <w:rPr>
          <w:rFonts w:ascii="Book Antiqua" w:hAnsi="Book Antiqua" w:cs="Arial"/>
          <w:sz w:val="24"/>
          <w:szCs w:val="24"/>
        </w:rPr>
        <w:t xml:space="preserve">potential </w:t>
      </w:r>
      <w:r w:rsidR="00E46073" w:rsidRPr="00DA3186">
        <w:rPr>
          <w:rFonts w:ascii="Book Antiqua" w:hAnsi="Book Antiqua" w:cs="Arial"/>
          <w:sz w:val="24"/>
          <w:szCs w:val="24"/>
        </w:rPr>
        <w:t>strategie</w:t>
      </w:r>
      <w:r w:rsidR="005E3A60" w:rsidRPr="00DA3186">
        <w:rPr>
          <w:rFonts w:ascii="Book Antiqua" w:hAnsi="Book Antiqua" w:cs="Arial"/>
          <w:sz w:val="24"/>
          <w:szCs w:val="24"/>
        </w:rPr>
        <w:t xml:space="preserve">s </w:t>
      </w:r>
      <w:r w:rsidR="00E46073" w:rsidRPr="00DA3186">
        <w:rPr>
          <w:rFonts w:ascii="Book Antiqua" w:hAnsi="Book Antiqua" w:cs="Arial"/>
          <w:sz w:val="24"/>
          <w:szCs w:val="24"/>
        </w:rPr>
        <w:t xml:space="preserve">to target </w:t>
      </w:r>
      <w:r w:rsidR="00282F09" w:rsidRPr="00DA3186">
        <w:rPr>
          <w:rFonts w:ascii="Book Antiqua" w:hAnsi="Book Antiqua" w:cs="Arial"/>
          <w:sz w:val="24"/>
          <w:szCs w:val="24"/>
        </w:rPr>
        <w:t>it therapeutically</w:t>
      </w:r>
      <w:r w:rsidR="00E46073" w:rsidRPr="00DA3186">
        <w:rPr>
          <w:rFonts w:ascii="Book Antiqua" w:hAnsi="Book Antiqua" w:cs="Arial"/>
          <w:sz w:val="24"/>
          <w:szCs w:val="24"/>
        </w:rPr>
        <w:t>.</w:t>
      </w:r>
    </w:p>
    <w:p w14:paraId="725B3E0F" w14:textId="77777777" w:rsidR="00986BEF" w:rsidRPr="00DA3186" w:rsidRDefault="00986BEF" w:rsidP="00DA3186">
      <w:pPr>
        <w:spacing w:after="0" w:line="360" w:lineRule="auto"/>
        <w:jc w:val="both"/>
        <w:rPr>
          <w:rFonts w:ascii="Book Antiqua" w:hAnsi="Book Antiqua" w:cs="Arial"/>
          <w:b/>
          <w:sz w:val="24"/>
          <w:szCs w:val="24"/>
        </w:rPr>
      </w:pPr>
    </w:p>
    <w:p w14:paraId="4E91CBA2" w14:textId="39D9650C" w:rsidR="003225DA" w:rsidRPr="00DA3186" w:rsidRDefault="003225DA" w:rsidP="00DA3186">
      <w:pPr>
        <w:spacing w:after="0" w:line="360" w:lineRule="auto"/>
        <w:jc w:val="both"/>
        <w:rPr>
          <w:rFonts w:ascii="Book Antiqua" w:hAnsi="Book Antiqua" w:cs="Arial"/>
          <w:sz w:val="24"/>
          <w:szCs w:val="24"/>
        </w:rPr>
      </w:pPr>
      <w:r w:rsidRPr="00DA3186">
        <w:rPr>
          <w:rFonts w:ascii="Book Antiqua" w:hAnsi="Book Antiqua" w:cs="Arial"/>
          <w:b/>
          <w:sz w:val="24"/>
          <w:szCs w:val="24"/>
        </w:rPr>
        <w:t xml:space="preserve">Key </w:t>
      </w:r>
      <w:r w:rsidR="00DA3186" w:rsidRPr="00DA3186">
        <w:rPr>
          <w:rFonts w:ascii="Book Antiqua" w:hAnsi="Book Antiqua" w:cs="Arial"/>
          <w:b/>
          <w:sz w:val="24"/>
          <w:szCs w:val="24"/>
        </w:rPr>
        <w:t>w</w:t>
      </w:r>
      <w:r w:rsidRPr="00DA3186">
        <w:rPr>
          <w:rFonts w:ascii="Book Antiqua" w:hAnsi="Book Antiqua" w:cs="Arial"/>
          <w:b/>
          <w:sz w:val="24"/>
          <w:szCs w:val="24"/>
        </w:rPr>
        <w:t>ords</w:t>
      </w:r>
      <w:r w:rsidR="00D754AD" w:rsidRPr="00DA3186">
        <w:rPr>
          <w:rFonts w:ascii="Book Antiqua" w:hAnsi="Book Antiqua" w:cs="Arial"/>
          <w:b/>
          <w:sz w:val="24"/>
          <w:szCs w:val="24"/>
        </w:rPr>
        <w:t xml:space="preserve">: </w:t>
      </w:r>
      <w:r w:rsidR="001C151C" w:rsidRPr="00DA3186">
        <w:rPr>
          <w:rFonts w:ascii="Book Antiqua" w:hAnsi="Book Antiqua" w:cs="Arial"/>
          <w:sz w:val="24"/>
          <w:szCs w:val="24"/>
        </w:rPr>
        <w:t>Atherosclerosis</w:t>
      </w:r>
      <w:r w:rsidR="00DA3186" w:rsidRPr="00DA3186">
        <w:rPr>
          <w:rFonts w:ascii="Book Antiqua" w:hAnsi="Book Antiqua" w:cs="Arial"/>
          <w:sz w:val="24"/>
          <w:szCs w:val="24"/>
          <w:lang w:eastAsia="zh-CN"/>
        </w:rPr>
        <w:t>;</w:t>
      </w:r>
      <w:r w:rsidR="001C151C" w:rsidRPr="00DA3186">
        <w:rPr>
          <w:rFonts w:ascii="Book Antiqua" w:hAnsi="Book Antiqua" w:cs="Arial"/>
          <w:sz w:val="24"/>
          <w:szCs w:val="24"/>
        </w:rPr>
        <w:t xml:space="preserve"> Interferon-γ</w:t>
      </w:r>
      <w:r w:rsidR="00DA3186" w:rsidRPr="00DA3186">
        <w:rPr>
          <w:rFonts w:ascii="Book Antiqua" w:hAnsi="Book Antiqua" w:cs="Arial"/>
          <w:sz w:val="24"/>
          <w:szCs w:val="24"/>
          <w:lang w:eastAsia="zh-CN"/>
        </w:rPr>
        <w:t>;</w:t>
      </w:r>
      <w:r w:rsidR="00D754AD" w:rsidRPr="00DA3186">
        <w:rPr>
          <w:rFonts w:ascii="Book Antiqua" w:hAnsi="Book Antiqua" w:cs="Arial"/>
          <w:sz w:val="24"/>
          <w:szCs w:val="24"/>
        </w:rPr>
        <w:t xml:space="preserve"> Inflammation</w:t>
      </w:r>
      <w:r w:rsidR="00DA3186" w:rsidRPr="00DA3186">
        <w:rPr>
          <w:rFonts w:ascii="Book Antiqua" w:hAnsi="Book Antiqua" w:cs="Arial"/>
          <w:sz w:val="24"/>
          <w:szCs w:val="24"/>
          <w:lang w:eastAsia="zh-CN"/>
        </w:rPr>
        <w:t>;</w:t>
      </w:r>
      <w:r w:rsidR="00D754AD" w:rsidRPr="00DA3186">
        <w:rPr>
          <w:rFonts w:ascii="Book Antiqua" w:hAnsi="Book Antiqua" w:cs="Arial"/>
          <w:sz w:val="24"/>
          <w:szCs w:val="24"/>
        </w:rPr>
        <w:t xml:space="preserve"> </w:t>
      </w:r>
      <w:r w:rsidR="00DA3186" w:rsidRPr="00DA3186">
        <w:rPr>
          <w:rFonts w:ascii="Book Antiqua" w:hAnsi="Book Antiqua" w:cs="Arial"/>
          <w:sz w:val="24"/>
          <w:szCs w:val="24"/>
        </w:rPr>
        <w:t>N</w:t>
      </w:r>
      <w:r w:rsidR="00D754AD" w:rsidRPr="00DA3186">
        <w:rPr>
          <w:rFonts w:ascii="Book Antiqua" w:hAnsi="Book Antiqua" w:cs="Arial"/>
          <w:sz w:val="24"/>
          <w:szCs w:val="24"/>
        </w:rPr>
        <w:t>eutralization</w:t>
      </w:r>
      <w:r w:rsidR="00DA3186" w:rsidRPr="00DA3186">
        <w:rPr>
          <w:rFonts w:ascii="Book Antiqua" w:hAnsi="Book Antiqua" w:cs="Arial"/>
          <w:sz w:val="24"/>
          <w:szCs w:val="24"/>
          <w:lang w:eastAsia="zh-CN"/>
        </w:rPr>
        <w:t>;</w:t>
      </w:r>
      <w:r w:rsidR="00D754AD" w:rsidRPr="00DA3186">
        <w:rPr>
          <w:rFonts w:ascii="Book Antiqua" w:hAnsi="Book Antiqua" w:cs="Arial"/>
          <w:sz w:val="24"/>
          <w:szCs w:val="24"/>
        </w:rPr>
        <w:t xml:space="preserve"> </w:t>
      </w:r>
      <w:r w:rsidR="00DA3186" w:rsidRPr="00DA3186">
        <w:rPr>
          <w:rFonts w:ascii="Book Antiqua" w:hAnsi="Book Antiqua" w:cs="Arial"/>
          <w:sz w:val="24"/>
          <w:szCs w:val="24"/>
        </w:rPr>
        <w:t>M</w:t>
      </w:r>
      <w:r w:rsidR="00D754AD" w:rsidRPr="00DA3186">
        <w:rPr>
          <w:rFonts w:ascii="Book Antiqua" w:hAnsi="Book Antiqua" w:cs="Arial"/>
          <w:sz w:val="24"/>
          <w:szCs w:val="24"/>
        </w:rPr>
        <w:t>icroRNA</w:t>
      </w:r>
    </w:p>
    <w:p w14:paraId="6A46922A" w14:textId="77777777" w:rsidR="00E2042D" w:rsidRPr="00DA3186" w:rsidRDefault="00E2042D" w:rsidP="00DA3186">
      <w:pPr>
        <w:spacing w:after="0" w:line="360" w:lineRule="auto"/>
        <w:jc w:val="both"/>
        <w:rPr>
          <w:rFonts w:ascii="Book Antiqua" w:hAnsi="Book Antiqua" w:cs="Arial"/>
          <w:b/>
          <w:sz w:val="24"/>
          <w:szCs w:val="24"/>
          <w:lang w:eastAsia="zh-CN"/>
        </w:rPr>
      </w:pPr>
    </w:p>
    <w:p w14:paraId="746FBF72" w14:textId="77777777" w:rsidR="00DA3186" w:rsidRPr="00DA3186" w:rsidRDefault="00DA3186" w:rsidP="00DA3186">
      <w:pPr>
        <w:spacing w:after="0" w:line="360" w:lineRule="auto"/>
        <w:jc w:val="both"/>
        <w:rPr>
          <w:rFonts w:ascii="Book Antiqua" w:hAnsi="Book Antiqua" w:cs="Arial"/>
          <w:sz w:val="24"/>
          <w:szCs w:val="24"/>
        </w:rPr>
      </w:pPr>
      <w:proofErr w:type="gramStart"/>
      <w:r w:rsidRPr="00DA3186">
        <w:rPr>
          <w:rFonts w:ascii="Book Antiqua" w:hAnsi="Book Antiqua"/>
          <w:b/>
          <w:sz w:val="24"/>
          <w:szCs w:val="24"/>
        </w:rPr>
        <w:t xml:space="preserve">© </w:t>
      </w:r>
      <w:r w:rsidRPr="00DA3186">
        <w:rPr>
          <w:rFonts w:ascii="Book Antiqua" w:hAnsi="Book Antiqua" w:cs="Arial"/>
          <w:b/>
          <w:sz w:val="24"/>
          <w:szCs w:val="24"/>
        </w:rPr>
        <w:t>The Author(s) 2015.</w:t>
      </w:r>
      <w:proofErr w:type="gramEnd"/>
      <w:r w:rsidRPr="00DA3186">
        <w:rPr>
          <w:rFonts w:ascii="Book Antiqua" w:hAnsi="Book Antiqua" w:cs="Arial"/>
          <w:sz w:val="24"/>
          <w:szCs w:val="24"/>
        </w:rPr>
        <w:t xml:space="preserve"> Published by </w:t>
      </w:r>
      <w:proofErr w:type="spellStart"/>
      <w:r w:rsidRPr="00DA3186">
        <w:rPr>
          <w:rFonts w:ascii="Book Antiqua" w:hAnsi="Book Antiqua" w:cs="Arial"/>
          <w:sz w:val="24"/>
          <w:szCs w:val="24"/>
        </w:rPr>
        <w:t>Baishideng</w:t>
      </w:r>
      <w:proofErr w:type="spellEnd"/>
      <w:r w:rsidRPr="00DA3186">
        <w:rPr>
          <w:rFonts w:ascii="Book Antiqua" w:hAnsi="Book Antiqua" w:cs="Arial"/>
          <w:sz w:val="24"/>
          <w:szCs w:val="24"/>
        </w:rPr>
        <w:t xml:space="preserve"> Publishing Group Inc. All rights reserved.</w:t>
      </w:r>
    </w:p>
    <w:p w14:paraId="6406485C" w14:textId="77777777" w:rsidR="00DA3186" w:rsidRPr="00DA3186" w:rsidRDefault="00DA3186" w:rsidP="00DA3186">
      <w:pPr>
        <w:spacing w:after="0" w:line="360" w:lineRule="auto"/>
        <w:jc w:val="both"/>
        <w:rPr>
          <w:rFonts w:ascii="Book Antiqua" w:hAnsi="Book Antiqua" w:cs="Arial"/>
          <w:b/>
          <w:sz w:val="24"/>
          <w:szCs w:val="24"/>
          <w:lang w:eastAsia="zh-CN"/>
        </w:rPr>
      </w:pPr>
    </w:p>
    <w:p w14:paraId="468F2275" w14:textId="209ABAD1" w:rsidR="009958B1" w:rsidRPr="00DA3186" w:rsidRDefault="009958B1" w:rsidP="00DA3186">
      <w:pPr>
        <w:spacing w:after="0" w:line="360" w:lineRule="auto"/>
        <w:jc w:val="both"/>
        <w:rPr>
          <w:rFonts w:ascii="Book Antiqua" w:hAnsi="Book Antiqua" w:cs="Arial"/>
          <w:sz w:val="24"/>
          <w:szCs w:val="24"/>
        </w:rPr>
      </w:pPr>
      <w:r w:rsidRPr="00DA3186">
        <w:rPr>
          <w:rFonts w:ascii="Book Antiqua" w:hAnsi="Book Antiqua" w:cs="Arial"/>
          <w:b/>
          <w:sz w:val="24"/>
          <w:szCs w:val="24"/>
        </w:rPr>
        <w:t xml:space="preserve">Core </w:t>
      </w:r>
      <w:r w:rsidR="00DA3186" w:rsidRPr="00DA3186">
        <w:rPr>
          <w:rFonts w:ascii="Book Antiqua" w:hAnsi="Book Antiqua" w:cs="Arial"/>
          <w:b/>
          <w:sz w:val="24"/>
          <w:szCs w:val="24"/>
        </w:rPr>
        <w:t>t</w:t>
      </w:r>
      <w:r w:rsidRPr="00DA3186">
        <w:rPr>
          <w:rFonts w:ascii="Book Antiqua" w:hAnsi="Book Antiqua" w:cs="Arial"/>
          <w:b/>
          <w:sz w:val="24"/>
          <w:szCs w:val="24"/>
        </w:rPr>
        <w:t xml:space="preserve">ip: </w:t>
      </w:r>
      <w:r w:rsidR="001F0C59" w:rsidRPr="00DA3186">
        <w:rPr>
          <w:rFonts w:ascii="Book Antiqua" w:hAnsi="Book Antiqua" w:cs="Arial"/>
          <w:sz w:val="24"/>
          <w:szCs w:val="24"/>
        </w:rPr>
        <w:t xml:space="preserve">Atherosclerosis is an inflammatory disorder </w:t>
      </w:r>
      <w:r w:rsidR="00F13590" w:rsidRPr="00DA3186">
        <w:rPr>
          <w:rFonts w:ascii="Book Antiqua" w:hAnsi="Book Antiqua" w:cs="Arial"/>
          <w:sz w:val="24"/>
          <w:szCs w:val="24"/>
        </w:rPr>
        <w:t xml:space="preserve">of the vasculature </w:t>
      </w:r>
      <w:r w:rsidR="001F0C59" w:rsidRPr="00DA3186">
        <w:rPr>
          <w:rFonts w:ascii="Book Antiqua" w:hAnsi="Book Antiqua" w:cs="Arial"/>
          <w:sz w:val="24"/>
          <w:szCs w:val="24"/>
        </w:rPr>
        <w:t xml:space="preserve">and studies in mouse model systems have highlighted the beneficial effects of counteracting inflammation in limiting the progression of this disease. </w:t>
      </w:r>
      <w:r w:rsidRPr="00DA3186">
        <w:rPr>
          <w:rFonts w:ascii="Book Antiqua" w:hAnsi="Book Antiqua" w:cs="Arial"/>
          <w:sz w:val="24"/>
          <w:szCs w:val="24"/>
        </w:rPr>
        <w:t xml:space="preserve">Due to its key role in </w:t>
      </w:r>
      <w:r w:rsidR="00F13590" w:rsidRPr="00DA3186">
        <w:rPr>
          <w:rFonts w:ascii="Book Antiqua" w:hAnsi="Book Antiqua" w:cs="Arial"/>
          <w:sz w:val="24"/>
          <w:szCs w:val="24"/>
        </w:rPr>
        <w:t>inflammation and</w:t>
      </w:r>
      <w:r w:rsidR="001F0C59" w:rsidRPr="00DA3186">
        <w:rPr>
          <w:rFonts w:ascii="Book Antiqua" w:hAnsi="Book Antiqua" w:cs="Arial"/>
          <w:sz w:val="24"/>
          <w:szCs w:val="24"/>
        </w:rPr>
        <w:t xml:space="preserve"> </w:t>
      </w:r>
      <w:r w:rsidRPr="00DA3186">
        <w:rPr>
          <w:rFonts w:ascii="Book Antiqua" w:hAnsi="Book Antiqua" w:cs="Arial"/>
          <w:sz w:val="24"/>
          <w:szCs w:val="24"/>
        </w:rPr>
        <w:t>at</w:t>
      </w:r>
      <w:r w:rsidR="00EE108E" w:rsidRPr="00DA3186">
        <w:rPr>
          <w:rFonts w:ascii="Book Antiqua" w:hAnsi="Book Antiqua" w:cs="Arial"/>
          <w:sz w:val="24"/>
          <w:szCs w:val="24"/>
        </w:rPr>
        <w:t xml:space="preserve">herosclerosis development, </w:t>
      </w:r>
      <w:r w:rsidR="00DA3186" w:rsidRPr="00DA3186">
        <w:rPr>
          <w:rFonts w:ascii="Book Antiqua" w:hAnsi="Book Antiqua" w:cs="Arial"/>
          <w:sz w:val="24"/>
          <w:szCs w:val="24"/>
        </w:rPr>
        <w:t>interferon-γ (IFN-γ)</w:t>
      </w:r>
      <w:r w:rsidRPr="00DA3186">
        <w:rPr>
          <w:rFonts w:ascii="Book Antiqua" w:hAnsi="Book Antiqua" w:cs="Arial"/>
          <w:sz w:val="24"/>
          <w:szCs w:val="24"/>
        </w:rPr>
        <w:t xml:space="preserve"> is seen as a</w:t>
      </w:r>
      <w:r w:rsidR="00F13590" w:rsidRPr="00DA3186">
        <w:rPr>
          <w:rFonts w:ascii="Book Antiqua" w:hAnsi="Book Antiqua" w:cs="Arial"/>
          <w:sz w:val="24"/>
          <w:szCs w:val="24"/>
        </w:rPr>
        <w:t xml:space="preserve"> promising</w:t>
      </w:r>
      <w:r w:rsidRPr="00DA3186">
        <w:rPr>
          <w:rFonts w:ascii="Book Antiqua" w:hAnsi="Book Antiqua" w:cs="Arial"/>
          <w:sz w:val="24"/>
          <w:szCs w:val="24"/>
        </w:rPr>
        <w:t xml:space="preserve"> therapeutic target. </w:t>
      </w:r>
      <w:r w:rsidR="00614514" w:rsidRPr="00DA3186">
        <w:rPr>
          <w:rFonts w:ascii="Book Antiqua" w:hAnsi="Book Antiqua" w:cs="Arial"/>
          <w:sz w:val="24"/>
          <w:szCs w:val="24"/>
        </w:rPr>
        <w:t>In</w:t>
      </w:r>
      <w:r w:rsidR="008E6454" w:rsidRPr="00DA3186">
        <w:rPr>
          <w:rFonts w:ascii="Book Antiqua" w:hAnsi="Book Antiqua" w:cs="Arial"/>
          <w:sz w:val="24"/>
          <w:szCs w:val="24"/>
        </w:rPr>
        <w:t xml:space="preserve"> this editorial we discuss</w:t>
      </w:r>
      <w:r w:rsidR="00614514" w:rsidRPr="00DA3186">
        <w:rPr>
          <w:rFonts w:ascii="Book Antiqua" w:hAnsi="Book Antiqua" w:cs="Arial"/>
          <w:sz w:val="24"/>
          <w:szCs w:val="24"/>
        </w:rPr>
        <w:t xml:space="preserve"> </w:t>
      </w:r>
      <w:r w:rsidR="00EE108E" w:rsidRPr="00DA3186">
        <w:rPr>
          <w:rFonts w:ascii="Book Antiqua" w:hAnsi="Book Antiqua" w:cs="Arial"/>
          <w:sz w:val="24"/>
          <w:szCs w:val="24"/>
        </w:rPr>
        <w:t>the role of IFN-γ</w:t>
      </w:r>
      <w:r w:rsidR="001F0C59" w:rsidRPr="00DA3186">
        <w:rPr>
          <w:rFonts w:ascii="Book Antiqua" w:hAnsi="Book Antiqua" w:cs="Arial"/>
          <w:sz w:val="24"/>
          <w:szCs w:val="24"/>
        </w:rPr>
        <w:t xml:space="preserve"> in atherosclerosis together with potential therapeutic approaches against this cytokine and </w:t>
      </w:r>
      <w:r w:rsidR="00F13590" w:rsidRPr="00DA3186">
        <w:rPr>
          <w:rFonts w:ascii="Book Antiqua" w:hAnsi="Book Antiqua" w:cs="Arial"/>
          <w:sz w:val="24"/>
          <w:szCs w:val="24"/>
        </w:rPr>
        <w:t xml:space="preserve">its </w:t>
      </w:r>
      <w:r w:rsidR="001F0C59" w:rsidRPr="00DA3186">
        <w:rPr>
          <w:rFonts w:ascii="Book Antiqua" w:hAnsi="Book Antiqua" w:cs="Arial"/>
          <w:sz w:val="24"/>
          <w:szCs w:val="24"/>
        </w:rPr>
        <w:t>key downstream targets.</w:t>
      </w:r>
    </w:p>
    <w:p w14:paraId="3DC25203" w14:textId="77777777" w:rsidR="00DA3186" w:rsidRPr="00DA3186" w:rsidRDefault="00DA3186" w:rsidP="00DA3186">
      <w:pPr>
        <w:spacing w:after="0" w:line="360" w:lineRule="auto"/>
        <w:jc w:val="both"/>
        <w:rPr>
          <w:rFonts w:ascii="Book Antiqua" w:eastAsia="Arial Unicode MS" w:hAnsi="Book Antiqua" w:cs="Arial Unicode MS"/>
          <w:b/>
          <w:sz w:val="24"/>
          <w:szCs w:val="24"/>
          <w:lang w:val="en" w:eastAsia="zh-CN"/>
        </w:rPr>
      </w:pPr>
    </w:p>
    <w:p w14:paraId="3868FE0C" w14:textId="5292CFB9" w:rsidR="00DA3186" w:rsidRPr="00DA3186" w:rsidRDefault="00DA3186" w:rsidP="00DA3186">
      <w:pPr>
        <w:spacing w:after="0" w:line="360" w:lineRule="auto"/>
        <w:jc w:val="both"/>
        <w:rPr>
          <w:rFonts w:ascii="Book Antiqua" w:hAnsi="Book Antiqua" w:cs="Arial"/>
          <w:sz w:val="24"/>
          <w:szCs w:val="24"/>
          <w:lang w:eastAsia="zh-CN"/>
        </w:rPr>
      </w:pPr>
      <w:r w:rsidRPr="00DA3186">
        <w:rPr>
          <w:rFonts w:ascii="Book Antiqua" w:hAnsi="Book Antiqua" w:cs="Arial"/>
          <w:sz w:val="24"/>
          <w:szCs w:val="24"/>
        </w:rPr>
        <w:t>Moss</w:t>
      </w:r>
      <w:r w:rsidRPr="00DA3186">
        <w:rPr>
          <w:rFonts w:ascii="Book Antiqua" w:hAnsi="Book Antiqua" w:cs="Arial"/>
          <w:sz w:val="24"/>
          <w:szCs w:val="24"/>
          <w:lang w:eastAsia="zh-CN"/>
        </w:rPr>
        <w:t xml:space="preserve"> JWE,</w:t>
      </w:r>
      <w:r w:rsidRPr="00DA3186">
        <w:rPr>
          <w:rFonts w:ascii="Book Antiqua" w:hAnsi="Book Antiqua" w:cs="Arial"/>
          <w:sz w:val="24"/>
          <w:szCs w:val="24"/>
        </w:rPr>
        <w:t xml:space="preserve"> </w:t>
      </w:r>
      <w:proofErr w:type="spellStart"/>
      <w:r w:rsidRPr="00DA3186">
        <w:rPr>
          <w:rFonts w:ascii="Book Antiqua" w:hAnsi="Book Antiqua" w:cs="Arial"/>
          <w:sz w:val="24"/>
          <w:szCs w:val="24"/>
        </w:rPr>
        <w:t>Ramji</w:t>
      </w:r>
      <w:proofErr w:type="spellEnd"/>
      <w:r w:rsidRPr="00DA3186">
        <w:rPr>
          <w:rFonts w:ascii="Book Antiqua" w:hAnsi="Book Antiqua" w:cs="Arial"/>
          <w:sz w:val="24"/>
          <w:szCs w:val="24"/>
          <w:lang w:eastAsia="zh-CN"/>
        </w:rPr>
        <w:t xml:space="preserve"> DP.</w:t>
      </w:r>
      <w:r w:rsidRPr="00DA3186">
        <w:rPr>
          <w:rFonts w:ascii="Book Antiqua" w:hAnsi="Book Antiqua" w:cs="Arial"/>
          <w:sz w:val="24"/>
          <w:szCs w:val="24"/>
        </w:rPr>
        <w:t xml:space="preserve"> Interferon-γ: Promising therapeutic target in atherosclerosis</w:t>
      </w:r>
      <w:r w:rsidRPr="00DA3186">
        <w:rPr>
          <w:rFonts w:ascii="Book Antiqua" w:hAnsi="Book Antiqua" w:cs="Arial"/>
          <w:sz w:val="24"/>
          <w:szCs w:val="24"/>
          <w:lang w:eastAsia="zh-CN"/>
        </w:rPr>
        <w:t xml:space="preserve">. </w:t>
      </w:r>
      <w:r w:rsidRPr="00DA3186">
        <w:rPr>
          <w:rFonts w:ascii="Book Antiqua" w:hAnsi="Book Antiqua"/>
          <w:i/>
          <w:iCs/>
          <w:sz w:val="24"/>
          <w:szCs w:val="24"/>
        </w:rPr>
        <w:t xml:space="preserve">World J </w:t>
      </w:r>
      <w:proofErr w:type="spellStart"/>
      <w:r w:rsidRPr="00DA3186">
        <w:rPr>
          <w:rFonts w:ascii="Book Antiqua" w:hAnsi="Book Antiqua"/>
          <w:i/>
          <w:iCs/>
          <w:sz w:val="24"/>
          <w:szCs w:val="24"/>
        </w:rPr>
        <w:t>Exp</w:t>
      </w:r>
      <w:proofErr w:type="spellEnd"/>
      <w:r w:rsidRPr="00DA3186">
        <w:rPr>
          <w:rFonts w:ascii="Book Antiqua" w:hAnsi="Book Antiqua"/>
          <w:i/>
          <w:iCs/>
          <w:sz w:val="24"/>
          <w:szCs w:val="24"/>
        </w:rPr>
        <w:t xml:space="preserve"> Med</w:t>
      </w:r>
      <w:r w:rsidRPr="00DA3186">
        <w:rPr>
          <w:rFonts w:ascii="Book Antiqua" w:hAnsi="Book Antiqua"/>
          <w:i/>
          <w:iCs/>
          <w:sz w:val="24"/>
          <w:szCs w:val="24"/>
          <w:lang w:eastAsia="zh-CN"/>
        </w:rPr>
        <w:t xml:space="preserve"> </w:t>
      </w:r>
      <w:r w:rsidRPr="00DA3186">
        <w:rPr>
          <w:rFonts w:ascii="Book Antiqua" w:hAnsi="Book Antiqua"/>
          <w:iCs/>
          <w:sz w:val="24"/>
          <w:szCs w:val="24"/>
          <w:lang w:eastAsia="zh-CN"/>
        </w:rPr>
        <w:t xml:space="preserve">2015; </w:t>
      </w:r>
      <w:proofErr w:type="gramStart"/>
      <w:r w:rsidRPr="00DA3186">
        <w:rPr>
          <w:rFonts w:ascii="Book Antiqua" w:hAnsi="Book Antiqua"/>
          <w:iCs/>
          <w:sz w:val="24"/>
          <w:szCs w:val="24"/>
          <w:lang w:eastAsia="zh-CN"/>
        </w:rPr>
        <w:t>In</w:t>
      </w:r>
      <w:proofErr w:type="gramEnd"/>
      <w:r w:rsidRPr="00DA3186">
        <w:rPr>
          <w:rFonts w:ascii="Book Antiqua" w:hAnsi="Book Antiqua"/>
          <w:iCs/>
          <w:sz w:val="24"/>
          <w:szCs w:val="24"/>
          <w:lang w:eastAsia="zh-CN"/>
        </w:rPr>
        <w:t xml:space="preserve"> press</w:t>
      </w:r>
    </w:p>
    <w:p w14:paraId="62D122D7" w14:textId="2FE78CAD" w:rsidR="00DA3186" w:rsidRPr="00DA3186" w:rsidRDefault="00DA3186" w:rsidP="00DA3186">
      <w:pPr>
        <w:spacing w:after="0" w:line="360" w:lineRule="auto"/>
        <w:jc w:val="both"/>
        <w:rPr>
          <w:rFonts w:ascii="Book Antiqua" w:hAnsi="Book Antiqua" w:cs="Arial"/>
          <w:sz w:val="24"/>
          <w:szCs w:val="24"/>
          <w:lang w:eastAsia="zh-CN"/>
        </w:rPr>
      </w:pPr>
    </w:p>
    <w:p w14:paraId="5226F782" w14:textId="19DD6550" w:rsidR="00B061BC" w:rsidRPr="00DA3186" w:rsidRDefault="00DA3186" w:rsidP="00DA3186">
      <w:pPr>
        <w:spacing w:after="0" w:line="360" w:lineRule="auto"/>
        <w:jc w:val="both"/>
        <w:rPr>
          <w:rFonts w:ascii="Book Antiqua" w:hAnsi="Book Antiqua" w:cs="Arial"/>
          <w:b/>
          <w:sz w:val="24"/>
          <w:szCs w:val="24"/>
        </w:rPr>
      </w:pPr>
      <w:r w:rsidRPr="00DA3186">
        <w:rPr>
          <w:rFonts w:ascii="Book Antiqua" w:hAnsi="Book Antiqua" w:cs="Arial"/>
          <w:b/>
          <w:sz w:val="24"/>
          <w:szCs w:val="24"/>
        </w:rPr>
        <w:t>INTRODUCTION</w:t>
      </w:r>
    </w:p>
    <w:p w14:paraId="3BF22652" w14:textId="4DF66392" w:rsidR="006A05C2" w:rsidRPr="00DA3186" w:rsidRDefault="007E2B3E" w:rsidP="00DA3186">
      <w:pPr>
        <w:spacing w:after="0" w:line="360" w:lineRule="auto"/>
        <w:jc w:val="both"/>
        <w:rPr>
          <w:rFonts w:ascii="Book Antiqua" w:hAnsi="Book Antiqua" w:cs="Arial"/>
          <w:sz w:val="24"/>
          <w:szCs w:val="24"/>
        </w:rPr>
      </w:pPr>
      <w:r w:rsidRPr="00DA3186">
        <w:rPr>
          <w:rFonts w:ascii="Book Antiqua" w:hAnsi="Book Antiqua" w:cs="Arial"/>
          <w:sz w:val="24"/>
          <w:szCs w:val="24"/>
        </w:rPr>
        <w:lastRenderedPageBreak/>
        <w:t xml:space="preserve">Atherosclerosis is the underlying cause </w:t>
      </w:r>
      <w:r w:rsidR="003C34B8" w:rsidRPr="00DA3186">
        <w:rPr>
          <w:rFonts w:ascii="Book Antiqua" w:hAnsi="Book Antiqua" w:cs="Arial"/>
          <w:sz w:val="24"/>
          <w:szCs w:val="24"/>
        </w:rPr>
        <w:t>of cardiovascular disease (CVD)</w:t>
      </w:r>
      <w:r w:rsidRPr="00DA3186">
        <w:rPr>
          <w:rFonts w:ascii="Book Antiqua" w:hAnsi="Book Antiqua" w:cs="Arial"/>
          <w:sz w:val="24"/>
          <w:szCs w:val="24"/>
        </w:rPr>
        <w:t xml:space="preserve"> such as myocardial infarction (MI) and stroke. </w:t>
      </w:r>
      <w:r w:rsidR="000776E0" w:rsidRPr="00DA3186">
        <w:rPr>
          <w:rFonts w:ascii="Book Antiqua" w:hAnsi="Book Antiqua" w:cs="Arial"/>
          <w:sz w:val="24"/>
          <w:szCs w:val="24"/>
        </w:rPr>
        <w:t>T</w:t>
      </w:r>
      <w:r w:rsidR="00D93BBE" w:rsidRPr="00DA3186">
        <w:rPr>
          <w:rFonts w:ascii="Book Antiqua" w:hAnsi="Book Antiqua" w:cs="Arial"/>
          <w:sz w:val="24"/>
          <w:szCs w:val="24"/>
        </w:rPr>
        <w:t>h</w:t>
      </w:r>
      <w:r w:rsidRPr="00DA3186">
        <w:rPr>
          <w:rFonts w:ascii="Book Antiqua" w:hAnsi="Book Antiqua" w:cs="Arial"/>
          <w:sz w:val="24"/>
          <w:szCs w:val="24"/>
        </w:rPr>
        <w:t>e World He</w:t>
      </w:r>
      <w:r w:rsidR="00D93BBE" w:rsidRPr="00DA3186">
        <w:rPr>
          <w:rFonts w:ascii="Book Antiqua" w:hAnsi="Book Antiqua" w:cs="Arial"/>
          <w:sz w:val="24"/>
          <w:szCs w:val="24"/>
        </w:rPr>
        <w:t>al</w:t>
      </w:r>
      <w:r w:rsidR="000776E0" w:rsidRPr="00DA3186">
        <w:rPr>
          <w:rFonts w:ascii="Book Antiqua" w:hAnsi="Book Antiqua" w:cs="Arial"/>
          <w:sz w:val="24"/>
          <w:szCs w:val="24"/>
        </w:rPr>
        <w:t xml:space="preserve">th Organisation (WHO) estimated that there were 17.5 million </w:t>
      </w:r>
      <w:r w:rsidRPr="00DA3186">
        <w:rPr>
          <w:rFonts w:ascii="Book Antiqua" w:hAnsi="Book Antiqua" w:cs="Arial"/>
          <w:sz w:val="24"/>
          <w:szCs w:val="24"/>
        </w:rPr>
        <w:t>deaths from a CVD</w:t>
      </w:r>
      <w:r w:rsidR="00D93BBE" w:rsidRPr="00DA3186">
        <w:rPr>
          <w:rFonts w:ascii="Book Antiqua" w:hAnsi="Book Antiqua" w:cs="Arial"/>
          <w:sz w:val="24"/>
          <w:szCs w:val="24"/>
        </w:rPr>
        <w:t>-</w:t>
      </w:r>
      <w:r w:rsidR="000776E0" w:rsidRPr="00DA3186">
        <w:rPr>
          <w:rFonts w:ascii="Book Antiqua" w:hAnsi="Book Antiqua" w:cs="Arial"/>
          <w:sz w:val="24"/>
          <w:szCs w:val="24"/>
        </w:rPr>
        <w:t xml:space="preserve">related event in 2012, equating to approximately 1 in 3 global </w:t>
      </w:r>
      <w:proofErr w:type="gramStart"/>
      <w:r w:rsidR="000776E0" w:rsidRPr="00DA3186">
        <w:rPr>
          <w:rFonts w:ascii="Book Antiqua" w:hAnsi="Book Antiqua" w:cs="Arial"/>
          <w:sz w:val="24"/>
          <w:szCs w:val="24"/>
        </w:rPr>
        <w:t>deaths</w:t>
      </w:r>
      <w:r w:rsidR="00B05660" w:rsidRPr="00DA3186">
        <w:rPr>
          <w:rFonts w:ascii="Book Antiqua" w:hAnsi="Book Antiqua" w:cs="Arial"/>
          <w:noProof/>
          <w:sz w:val="24"/>
          <w:szCs w:val="24"/>
          <w:vertAlign w:val="superscript"/>
        </w:rPr>
        <w:t>[</w:t>
      </w:r>
      <w:proofErr w:type="gramEnd"/>
      <w:r w:rsidR="00B05660" w:rsidRPr="00DA3186">
        <w:rPr>
          <w:rFonts w:ascii="Book Antiqua" w:hAnsi="Book Antiqua" w:cs="Arial"/>
          <w:noProof/>
          <w:sz w:val="24"/>
          <w:szCs w:val="24"/>
          <w:vertAlign w:val="superscript"/>
        </w:rPr>
        <w:t>1]</w:t>
      </w:r>
      <w:r w:rsidR="000776E0" w:rsidRPr="00DA3186">
        <w:rPr>
          <w:rFonts w:ascii="Book Antiqua" w:hAnsi="Book Antiqua" w:cs="Arial"/>
          <w:sz w:val="24"/>
          <w:szCs w:val="24"/>
        </w:rPr>
        <w:t xml:space="preserve">. The number of global deaths related to CVD </w:t>
      </w:r>
      <w:r w:rsidRPr="00DA3186">
        <w:rPr>
          <w:rFonts w:ascii="Book Antiqua" w:hAnsi="Book Antiqua" w:cs="Arial"/>
          <w:sz w:val="24"/>
          <w:szCs w:val="24"/>
        </w:rPr>
        <w:t>has</w:t>
      </w:r>
      <w:r w:rsidR="003E7613" w:rsidRPr="00DA3186">
        <w:rPr>
          <w:rFonts w:ascii="Book Antiqua" w:hAnsi="Book Antiqua" w:cs="Arial"/>
          <w:sz w:val="24"/>
          <w:szCs w:val="24"/>
        </w:rPr>
        <w:t xml:space="preserve"> </w:t>
      </w:r>
      <w:r w:rsidR="00D93BBE" w:rsidRPr="00DA3186">
        <w:rPr>
          <w:rFonts w:ascii="Book Antiqua" w:hAnsi="Book Antiqua" w:cs="Arial"/>
          <w:sz w:val="24"/>
          <w:szCs w:val="24"/>
        </w:rPr>
        <w:t xml:space="preserve">been </w:t>
      </w:r>
      <w:r w:rsidRPr="00DA3186">
        <w:rPr>
          <w:rFonts w:ascii="Book Antiqua" w:hAnsi="Book Antiqua" w:cs="Arial"/>
          <w:sz w:val="24"/>
          <w:szCs w:val="24"/>
        </w:rPr>
        <w:t xml:space="preserve">predicted </w:t>
      </w:r>
      <w:r w:rsidR="005217A7" w:rsidRPr="00DA3186">
        <w:rPr>
          <w:rFonts w:ascii="Book Antiqua" w:hAnsi="Book Antiqua" w:cs="Arial"/>
          <w:sz w:val="24"/>
          <w:szCs w:val="24"/>
        </w:rPr>
        <w:t xml:space="preserve">to </w:t>
      </w:r>
      <w:r w:rsidR="000776E0" w:rsidRPr="00DA3186">
        <w:rPr>
          <w:rFonts w:ascii="Book Antiqua" w:hAnsi="Book Antiqua" w:cs="Arial"/>
          <w:sz w:val="24"/>
          <w:szCs w:val="24"/>
        </w:rPr>
        <w:t>increase due to</w:t>
      </w:r>
      <w:r w:rsidR="004B22CF" w:rsidRPr="00DA3186">
        <w:rPr>
          <w:rFonts w:ascii="Book Antiqua" w:hAnsi="Book Antiqua" w:cs="Arial"/>
          <w:sz w:val="24"/>
          <w:szCs w:val="24"/>
        </w:rPr>
        <w:t xml:space="preserve"> </w:t>
      </w:r>
      <w:r w:rsidR="000776E0" w:rsidRPr="00DA3186">
        <w:rPr>
          <w:rFonts w:ascii="Book Antiqua" w:hAnsi="Book Antiqua" w:cs="Arial"/>
          <w:sz w:val="24"/>
          <w:szCs w:val="24"/>
        </w:rPr>
        <w:t xml:space="preserve">rises </w:t>
      </w:r>
      <w:r w:rsidR="005217A7" w:rsidRPr="00DA3186">
        <w:rPr>
          <w:rFonts w:ascii="Book Antiqua" w:hAnsi="Book Antiqua" w:cs="Arial"/>
          <w:sz w:val="24"/>
          <w:szCs w:val="24"/>
        </w:rPr>
        <w:t>in</w:t>
      </w:r>
      <w:r w:rsidR="000776E0" w:rsidRPr="00DA3186">
        <w:rPr>
          <w:rFonts w:ascii="Book Antiqua" w:hAnsi="Book Antiqua" w:cs="Arial"/>
          <w:sz w:val="24"/>
          <w:szCs w:val="24"/>
        </w:rPr>
        <w:t xml:space="preserve"> the incidences of</w:t>
      </w:r>
      <w:r w:rsidR="005217A7" w:rsidRPr="00DA3186">
        <w:rPr>
          <w:rFonts w:ascii="Book Antiqua" w:hAnsi="Book Antiqua" w:cs="Arial"/>
          <w:sz w:val="24"/>
          <w:szCs w:val="24"/>
        </w:rPr>
        <w:t xml:space="preserve"> obesity and diabetes</w:t>
      </w:r>
      <w:r w:rsidR="00E42081" w:rsidRPr="00DA3186">
        <w:rPr>
          <w:rFonts w:ascii="Book Antiqua" w:hAnsi="Book Antiqua" w:cs="Arial"/>
          <w:sz w:val="24"/>
          <w:szCs w:val="24"/>
        </w:rPr>
        <w:t xml:space="preserve"> and the </w:t>
      </w:r>
      <w:r w:rsidR="00CF1834" w:rsidRPr="00DA3186">
        <w:rPr>
          <w:rFonts w:ascii="Book Antiqua" w:hAnsi="Book Antiqua" w:cs="Arial"/>
          <w:sz w:val="24"/>
          <w:szCs w:val="24"/>
        </w:rPr>
        <w:t>acquisition</w:t>
      </w:r>
      <w:r w:rsidR="00870BAF" w:rsidRPr="00DA3186">
        <w:rPr>
          <w:rFonts w:ascii="Book Antiqua" w:hAnsi="Book Antiqua" w:cs="Arial"/>
          <w:sz w:val="24"/>
          <w:szCs w:val="24"/>
        </w:rPr>
        <w:t xml:space="preserve"> of a westernised diet</w:t>
      </w:r>
      <w:r w:rsidR="00E42081" w:rsidRPr="00DA3186">
        <w:rPr>
          <w:rFonts w:ascii="Book Antiqua" w:hAnsi="Book Antiqua" w:cs="Arial"/>
          <w:sz w:val="24"/>
          <w:szCs w:val="24"/>
        </w:rPr>
        <w:t xml:space="preserve"> in developing countries</w:t>
      </w:r>
      <w:r w:rsidR="00CF1834" w:rsidRPr="00DA3186">
        <w:rPr>
          <w:rFonts w:ascii="Book Antiqua" w:hAnsi="Book Antiqua" w:cs="Arial"/>
          <w:noProof/>
          <w:sz w:val="24"/>
          <w:szCs w:val="24"/>
        </w:rPr>
        <w:t>. The disease is a major healtcare and economic burden</w:t>
      </w:r>
      <w:r w:rsidR="00DF1BD8" w:rsidRPr="00DA3186">
        <w:rPr>
          <w:rFonts w:ascii="Book Antiqua" w:hAnsi="Book Antiqua" w:cs="Arial"/>
          <w:noProof/>
          <w:sz w:val="24"/>
          <w:szCs w:val="24"/>
        </w:rPr>
        <w:t xml:space="preserve"> </w:t>
      </w:r>
      <w:r w:rsidR="00CF1834" w:rsidRPr="00DA3186">
        <w:rPr>
          <w:rFonts w:ascii="Book Antiqua" w:hAnsi="Book Antiqua" w:cs="Arial"/>
          <w:noProof/>
          <w:sz w:val="24"/>
          <w:szCs w:val="24"/>
        </w:rPr>
        <w:t xml:space="preserve">and therefore there is a need to understand the disease in more detail and </w:t>
      </w:r>
      <w:r w:rsidR="00870BAF" w:rsidRPr="00DA3186">
        <w:rPr>
          <w:rFonts w:ascii="Book Antiqua" w:hAnsi="Book Antiqua" w:cs="Arial"/>
          <w:noProof/>
          <w:sz w:val="24"/>
          <w:szCs w:val="24"/>
        </w:rPr>
        <w:t xml:space="preserve">to </w:t>
      </w:r>
      <w:r w:rsidR="00CF1834" w:rsidRPr="00DA3186">
        <w:rPr>
          <w:rFonts w:ascii="Book Antiqua" w:hAnsi="Book Antiqua" w:cs="Arial"/>
          <w:noProof/>
          <w:sz w:val="24"/>
          <w:szCs w:val="24"/>
        </w:rPr>
        <w:t>develop new therapeutic approaches</w:t>
      </w:r>
      <w:r w:rsidRPr="00DA3186">
        <w:rPr>
          <w:rFonts w:ascii="Book Antiqua" w:hAnsi="Book Antiqua" w:cs="Arial"/>
          <w:sz w:val="24"/>
          <w:szCs w:val="24"/>
        </w:rPr>
        <w:t>.</w:t>
      </w:r>
    </w:p>
    <w:p w14:paraId="53B4E770" w14:textId="77777777" w:rsidR="009F194D" w:rsidRPr="00DA3186" w:rsidRDefault="009F194D" w:rsidP="00DA3186">
      <w:pPr>
        <w:spacing w:after="0" w:line="360" w:lineRule="auto"/>
        <w:jc w:val="both"/>
        <w:rPr>
          <w:rFonts w:ascii="Book Antiqua" w:hAnsi="Book Antiqua" w:cs="Arial"/>
          <w:b/>
          <w:sz w:val="24"/>
          <w:szCs w:val="24"/>
        </w:rPr>
      </w:pPr>
    </w:p>
    <w:p w14:paraId="5E1F90BF" w14:textId="0BB23CD9" w:rsidR="005E403C" w:rsidRPr="00DA3186" w:rsidRDefault="00DA3186" w:rsidP="00DA3186">
      <w:pPr>
        <w:spacing w:after="0" w:line="360" w:lineRule="auto"/>
        <w:jc w:val="both"/>
        <w:rPr>
          <w:rFonts w:ascii="Book Antiqua" w:hAnsi="Book Antiqua" w:cs="Arial"/>
          <w:b/>
          <w:sz w:val="24"/>
          <w:szCs w:val="24"/>
        </w:rPr>
      </w:pPr>
      <w:r w:rsidRPr="00DA3186">
        <w:rPr>
          <w:rFonts w:ascii="Book Antiqua" w:hAnsi="Book Antiqua" w:cs="Arial"/>
          <w:b/>
          <w:sz w:val="24"/>
          <w:szCs w:val="24"/>
        </w:rPr>
        <w:t>ATHEROSCLEROSIS DEVELOPMENT</w:t>
      </w:r>
    </w:p>
    <w:p w14:paraId="7C00E027" w14:textId="175516BB" w:rsidR="00CE5FF7" w:rsidRPr="00DA3186" w:rsidRDefault="00CE5FF7" w:rsidP="00DA3186">
      <w:pPr>
        <w:spacing w:after="0" w:line="360" w:lineRule="auto"/>
        <w:jc w:val="both"/>
        <w:rPr>
          <w:rFonts w:ascii="Book Antiqua" w:hAnsi="Book Antiqua" w:cs="Arial"/>
          <w:sz w:val="24"/>
          <w:szCs w:val="24"/>
        </w:rPr>
      </w:pPr>
      <w:r w:rsidRPr="00DA3186">
        <w:rPr>
          <w:rFonts w:ascii="Book Antiqua" w:hAnsi="Book Antiqua" w:cs="Arial"/>
          <w:sz w:val="24"/>
          <w:szCs w:val="24"/>
        </w:rPr>
        <w:t>Atherosclerosis is a chronic, inflammatory disease characteri</w:t>
      </w:r>
      <w:r w:rsidR="004016D2" w:rsidRPr="00DA3186">
        <w:rPr>
          <w:rFonts w:ascii="Book Antiqua" w:hAnsi="Book Antiqua" w:cs="Arial"/>
          <w:sz w:val="24"/>
          <w:szCs w:val="24"/>
        </w:rPr>
        <w:t>z</w:t>
      </w:r>
      <w:r w:rsidRPr="00DA3186">
        <w:rPr>
          <w:rFonts w:ascii="Book Antiqua" w:hAnsi="Book Antiqua" w:cs="Arial"/>
          <w:sz w:val="24"/>
          <w:szCs w:val="24"/>
        </w:rPr>
        <w:t>ed by the formation of foam cells in initial atherosclerotic lesions which then progress into advanced plaques. Low</w:t>
      </w:r>
      <w:r w:rsidR="002B101F" w:rsidRPr="00DA3186">
        <w:rPr>
          <w:rFonts w:ascii="Book Antiqua" w:hAnsi="Book Antiqua" w:cs="Arial"/>
          <w:sz w:val="24"/>
          <w:szCs w:val="24"/>
        </w:rPr>
        <w:t>-</w:t>
      </w:r>
      <w:r w:rsidR="00807C05" w:rsidRPr="00DA3186">
        <w:rPr>
          <w:rFonts w:ascii="Book Antiqua" w:hAnsi="Book Antiqua" w:cs="Arial"/>
          <w:sz w:val="24"/>
          <w:szCs w:val="24"/>
        </w:rPr>
        <w:t>density lipoprotein (LDL)</w:t>
      </w:r>
      <w:r w:rsidRPr="00DA3186">
        <w:rPr>
          <w:rFonts w:ascii="Book Antiqua" w:hAnsi="Book Antiqua" w:cs="Arial"/>
          <w:sz w:val="24"/>
          <w:szCs w:val="24"/>
        </w:rPr>
        <w:t xml:space="preserve"> can become trapped in the intima of medium and large arteries </w:t>
      </w:r>
      <w:r w:rsidR="00807C05" w:rsidRPr="00DA3186">
        <w:rPr>
          <w:rFonts w:ascii="Book Antiqua" w:hAnsi="Book Antiqua" w:cs="Arial"/>
          <w:sz w:val="24"/>
          <w:szCs w:val="24"/>
        </w:rPr>
        <w:t>and</w:t>
      </w:r>
      <w:r w:rsidRPr="00DA3186">
        <w:rPr>
          <w:rFonts w:ascii="Book Antiqua" w:hAnsi="Book Antiqua" w:cs="Arial"/>
          <w:sz w:val="24"/>
          <w:szCs w:val="24"/>
        </w:rPr>
        <w:t xml:space="preserve"> modified to </w:t>
      </w:r>
      <w:r w:rsidR="00D276B6" w:rsidRPr="00DA3186">
        <w:rPr>
          <w:rFonts w:ascii="Book Antiqua" w:hAnsi="Book Antiqua" w:cs="Arial"/>
          <w:sz w:val="24"/>
          <w:szCs w:val="24"/>
        </w:rPr>
        <w:t>oxidi</w:t>
      </w:r>
      <w:r w:rsidR="004016D2" w:rsidRPr="00DA3186">
        <w:rPr>
          <w:rFonts w:ascii="Book Antiqua" w:hAnsi="Book Antiqua" w:cs="Arial"/>
          <w:sz w:val="24"/>
          <w:szCs w:val="24"/>
        </w:rPr>
        <w:t>z</w:t>
      </w:r>
      <w:r w:rsidR="00D276B6" w:rsidRPr="00DA3186">
        <w:rPr>
          <w:rFonts w:ascii="Book Antiqua" w:hAnsi="Book Antiqua" w:cs="Arial"/>
          <w:sz w:val="24"/>
          <w:szCs w:val="24"/>
        </w:rPr>
        <w:t>ed</w:t>
      </w:r>
      <w:r w:rsidRPr="00DA3186">
        <w:rPr>
          <w:rFonts w:ascii="Book Antiqua" w:hAnsi="Book Antiqua" w:cs="Arial"/>
          <w:sz w:val="24"/>
          <w:szCs w:val="24"/>
        </w:rPr>
        <w:t xml:space="preserve"> LDL (</w:t>
      </w:r>
      <w:proofErr w:type="spellStart"/>
      <w:r w:rsidR="004016D2" w:rsidRPr="00DA3186">
        <w:rPr>
          <w:rFonts w:ascii="Book Antiqua" w:hAnsi="Book Antiqua" w:cs="Arial"/>
          <w:sz w:val="24"/>
          <w:szCs w:val="24"/>
        </w:rPr>
        <w:t>O</w:t>
      </w:r>
      <w:r w:rsidR="00D276B6" w:rsidRPr="00DA3186">
        <w:rPr>
          <w:rFonts w:ascii="Book Antiqua" w:hAnsi="Book Antiqua" w:cs="Arial"/>
          <w:sz w:val="24"/>
          <w:szCs w:val="24"/>
        </w:rPr>
        <w:t>xLDL</w:t>
      </w:r>
      <w:proofErr w:type="spellEnd"/>
      <w:r w:rsidRPr="00DA3186">
        <w:rPr>
          <w:rFonts w:ascii="Book Antiqua" w:hAnsi="Book Antiqua" w:cs="Arial"/>
          <w:sz w:val="24"/>
          <w:szCs w:val="24"/>
        </w:rPr>
        <w:t xml:space="preserve">). The presence of </w:t>
      </w:r>
      <w:proofErr w:type="spellStart"/>
      <w:r w:rsidR="004016D2" w:rsidRPr="00DA3186">
        <w:rPr>
          <w:rFonts w:ascii="Book Antiqua" w:hAnsi="Book Antiqua" w:cs="Arial"/>
          <w:sz w:val="24"/>
          <w:szCs w:val="24"/>
        </w:rPr>
        <w:t>O</w:t>
      </w:r>
      <w:r w:rsidR="00D276B6" w:rsidRPr="00DA3186">
        <w:rPr>
          <w:rFonts w:ascii="Book Antiqua" w:hAnsi="Book Antiqua" w:cs="Arial"/>
          <w:sz w:val="24"/>
          <w:szCs w:val="24"/>
        </w:rPr>
        <w:t>xLDL</w:t>
      </w:r>
      <w:proofErr w:type="spellEnd"/>
      <w:r w:rsidRPr="00DA3186">
        <w:rPr>
          <w:rFonts w:ascii="Book Antiqua" w:hAnsi="Book Antiqua" w:cs="Arial"/>
          <w:sz w:val="24"/>
          <w:szCs w:val="24"/>
        </w:rPr>
        <w:t xml:space="preserve"> triggers an inflammatory response in the neighbouring endotheli</w:t>
      </w:r>
      <w:r w:rsidR="004B22CF" w:rsidRPr="00DA3186">
        <w:rPr>
          <w:rFonts w:ascii="Book Antiqua" w:hAnsi="Book Antiqua" w:cs="Arial"/>
          <w:sz w:val="24"/>
          <w:szCs w:val="24"/>
        </w:rPr>
        <w:t>al</w:t>
      </w:r>
      <w:r w:rsidRPr="00DA3186">
        <w:rPr>
          <w:rFonts w:ascii="Book Antiqua" w:hAnsi="Book Antiqua" w:cs="Arial"/>
          <w:sz w:val="24"/>
          <w:szCs w:val="24"/>
        </w:rPr>
        <w:t xml:space="preserve"> cells (ECs), causing the release of a variet</w:t>
      </w:r>
      <w:r w:rsidR="00B2390D" w:rsidRPr="00DA3186">
        <w:rPr>
          <w:rFonts w:ascii="Book Antiqua" w:hAnsi="Book Antiqua" w:cs="Arial"/>
          <w:sz w:val="24"/>
          <w:szCs w:val="24"/>
        </w:rPr>
        <w:t>y of pro-inflammatory cytokines and</w:t>
      </w:r>
      <w:r w:rsidRPr="00DA3186">
        <w:rPr>
          <w:rFonts w:ascii="Book Antiqua" w:hAnsi="Book Antiqua" w:cs="Arial"/>
          <w:sz w:val="24"/>
          <w:szCs w:val="24"/>
        </w:rPr>
        <w:t xml:space="preserve"> </w:t>
      </w:r>
      <w:proofErr w:type="spellStart"/>
      <w:r w:rsidRPr="00DA3186">
        <w:rPr>
          <w:rFonts w:ascii="Book Antiqua" w:hAnsi="Book Antiqua" w:cs="Arial"/>
          <w:sz w:val="24"/>
          <w:szCs w:val="24"/>
        </w:rPr>
        <w:t>chemokines</w:t>
      </w:r>
      <w:proofErr w:type="spellEnd"/>
      <w:r w:rsidR="004016D2" w:rsidRPr="00DA3186">
        <w:rPr>
          <w:rFonts w:ascii="Book Antiqua" w:hAnsi="Book Antiqua" w:cs="Arial"/>
          <w:sz w:val="24"/>
          <w:szCs w:val="24"/>
        </w:rPr>
        <w:t>,</w:t>
      </w:r>
      <w:r w:rsidRPr="00DA3186">
        <w:rPr>
          <w:rFonts w:ascii="Book Antiqua" w:hAnsi="Book Antiqua" w:cs="Arial"/>
          <w:sz w:val="24"/>
          <w:szCs w:val="24"/>
        </w:rPr>
        <w:t xml:space="preserve"> and </w:t>
      </w:r>
      <w:r w:rsidR="00807C05" w:rsidRPr="00DA3186">
        <w:rPr>
          <w:rFonts w:ascii="Book Antiqua" w:hAnsi="Book Antiqua" w:cs="Arial"/>
          <w:sz w:val="24"/>
          <w:szCs w:val="24"/>
        </w:rPr>
        <w:t xml:space="preserve">expression of </w:t>
      </w:r>
      <w:r w:rsidRPr="00DA3186">
        <w:rPr>
          <w:rFonts w:ascii="Book Antiqua" w:hAnsi="Book Antiqua" w:cs="Arial"/>
          <w:sz w:val="24"/>
          <w:szCs w:val="24"/>
        </w:rPr>
        <w:t>adhesion molecules</w:t>
      </w:r>
      <w:r w:rsidR="004016D2" w:rsidRPr="00DA3186">
        <w:rPr>
          <w:rFonts w:ascii="Book Antiqua" w:hAnsi="Book Antiqua" w:cs="Arial"/>
          <w:sz w:val="24"/>
          <w:szCs w:val="24"/>
        </w:rPr>
        <w:t xml:space="preserve"> on the cell surface (activation of ECs)</w:t>
      </w:r>
      <w:r w:rsidR="00B2390D" w:rsidRPr="00DA3186">
        <w:rPr>
          <w:rFonts w:ascii="Book Antiqua" w:hAnsi="Book Antiqua" w:cs="Arial"/>
          <w:sz w:val="24"/>
          <w:szCs w:val="24"/>
        </w:rPr>
        <w:t>. These</w:t>
      </w:r>
      <w:r w:rsidR="00807C05" w:rsidRPr="00DA3186">
        <w:rPr>
          <w:rFonts w:ascii="Book Antiqua" w:hAnsi="Book Antiqua" w:cs="Arial"/>
          <w:sz w:val="24"/>
          <w:szCs w:val="24"/>
        </w:rPr>
        <w:t xml:space="preserve"> factors include </w:t>
      </w:r>
      <w:r w:rsidRPr="00DA3186">
        <w:rPr>
          <w:rFonts w:ascii="Book Antiqua" w:hAnsi="Book Antiqua" w:cs="Arial"/>
          <w:sz w:val="24"/>
          <w:szCs w:val="24"/>
        </w:rPr>
        <w:t xml:space="preserve">macrophage </w:t>
      </w:r>
      <w:proofErr w:type="spellStart"/>
      <w:r w:rsidRPr="00DA3186">
        <w:rPr>
          <w:rFonts w:ascii="Book Antiqua" w:hAnsi="Book Antiqua" w:cs="Arial"/>
          <w:sz w:val="24"/>
          <w:szCs w:val="24"/>
        </w:rPr>
        <w:t>chemoattractant</w:t>
      </w:r>
      <w:proofErr w:type="spellEnd"/>
      <w:r w:rsidRPr="00DA3186">
        <w:rPr>
          <w:rFonts w:ascii="Book Antiqua" w:hAnsi="Book Antiqua" w:cs="Arial"/>
          <w:sz w:val="24"/>
          <w:szCs w:val="24"/>
        </w:rPr>
        <w:t xml:space="preserve"> protein-1 (MCP-1), intercellular adhesion molecule-1 (ICAM-1), vascular cell adhesion molecule-1 (VCAM-1) as well as P- and E-</w:t>
      </w:r>
      <w:proofErr w:type="spellStart"/>
      <w:proofErr w:type="gramStart"/>
      <w:r w:rsidRPr="00DA3186">
        <w:rPr>
          <w:rFonts w:ascii="Book Antiqua" w:hAnsi="Book Antiqua" w:cs="Arial"/>
          <w:sz w:val="24"/>
          <w:szCs w:val="24"/>
        </w:rPr>
        <w:t>selectins</w:t>
      </w:r>
      <w:proofErr w:type="spellEnd"/>
      <w:r w:rsidR="003F307B" w:rsidRPr="00DA3186">
        <w:rPr>
          <w:rFonts w:ascii="Book Antiqua" w:hAnsi="Book Antiqua" w:cs="Arial"/>
          <w:sz w:val="24"/>
          <w:szCs w:val="24"/>
          <w:vertAlign w:val="superscript"/>
        </w:rPr>
        <w:t>[</w:t>
      </w:r>
      <w:proofErr w:type="gramEnd"/>
      <w:r w:rsidR="00EF30AE" w:rsidRPr="00DA3186">
        <w:rPr>
          <w:rFonts w:ascii="Book Antiqua" w:hAnsi="Book Antiqua" w:cs="Arial"/>
          <w:noProof/>
          <w:sz w:val="24"/>
          <w:szCs w:val="24"/>
          <w:vertAlign w:val="superscript"/>
        </w:rPr>
        <w:t>2,</w:t>
      </w:r>
      <w:r w:rsidR="00B05660" w:rsidRPr="00DA3186">
        <w:rPr>
          <w:rFonts w:ascii="Book Antiqua" w:hAnsi="Book Antiqua" w:cs="Arial"/>
          <w:noProof/>
          <w:sz w:val="24"/>
          <w:szCs w:val="24"/>
          <w:vertAlign w:val="superscript"/>
        </w:rPr>
        <w:t>3]</w:t>
      </w:r>
      <w:r w:rsidR="00B2390D" w:rsidRPr="00DA3186">
        <w:rPr>
          <w:rFonts w:ascii="Book Antiqua" w:hAnsi="Book Antiqua" w:cs="Arial"/>
          <w:sz w:val="24"/>
          <w:szCs w:val="24"/>
        </w:rPr>
        <w:t>. Such</w:t>
      </w:r>
      <w:r w:rsidRPr="00DA3186">
        <w:rPr>
          <w:rFonts w:ascii="Book Antiqua" w:hAnsi="Book Antiqua" w:cs="Arial"/>
          <w:sz w:val="24"/>
          <w:szCs w:val="24"/>
        </w:rPr>
        <w:t xml:space="preserve"> pro-</w:t>
      </w:r>
      <w:r w:rsidR="00807C05" w:rsidRPr="00DA3186">
        <w:rPr>
          <w:rFonts w:ascii="Book Antiqua" w:hAnsi="Book Antiqua" w:cs="Arial"/>
          <w:sz w:val="24"/>
          <w:szCs w:val="24"/>
        </w:rPr>
        <w:t>inflammatory</w:t>
      </w:r>
      <w:r w:rsidR="00B2390D" w:rsidRPr="00DA3186">
        <w:rPr>
          <w:rFonts w:ascii="Book Antiqua" w:hAnsi="Book Antiqua" w:cs="Arial"/>
          <w:sz w:val="24"/>
          <w:szCs w:val="24"/>
        </w:rPr>
        <w:t xml:space="preserve"> molecules </w:t>
      </w:r>
      <w:r w:rsidRPr="00DA3186">
        <w:rPr>
          <w:rFonts w:ascii="Book Antiqua" w:hAnsi="Book Antiqua" w:cs="Arial"/>
          <w:sz w:val="24"/>
          <w:szCs w:val="24"/>
        </w:rPr>
        <w:t>guide circulating monocyte</w:t>
      </w:r>
      <w:r w:rsidR="004016D2" w:rsidRPr="00DA3186">
        <w:rPr>
          <w:rFonts w:ascii="Book Antiqua" w:hAnsi="Book Antiqua" w:cs="Arial"/>
          <w:sz w:val="24"/>
          <w:szCs w:val="24"/>
        </w:rPr>
        <w:t>s</w:t>
      </w:r>
      <w:r w:rsidRPr="00DA3186">
        <w:rPr>
          <w:rFonts w:ascii="Book Antiqua" w:hAnsi="Book Antiqua" w:cs="Arial"/>
          <w:sz w:val="24"/>
          <w:szCs w:val="24"/>
        </w:rPr>
        <w:t xml:space="preserve"> in the blood stream to the </w:t>
      </w:r>
      <w:proofErr w:type="spellStart"/>
      <w:r w:rsidR="004016D2" w:rsidRPr="00DA3186">
        <w:rPr>
          <w:rFonts w:ascii="Book Antiqua" w:hAnsi="Book Antiqua" w:cs="Arial"/>
          <w:sz w:val="24"/>
          <w:szCs w:val="24"/>
        </w:rPr>
        <w:t>O</w:t>
      </w:r>
      <w:r w:rsidR="00D276B6" w:rsidRPr="00DA3186">
        <w:rPr>
          <w:rFonts w:ascii="Book Antiqua" w:hAnsi="Book Antiqua" w:cs="Arial"/>
          <w:sz w:val="24"/>
          <w:szCs w:val="24"/>
        </w:rPr>
        <w:t>xLDL</w:t>
      </w:r>
      <w:proofErr w:type="spellEnd"/>
      <w:r w:rsidRPr="00DA3186">
        <w:rPr>
          <w:rFonts w:ascii="Book Antiqua" w:hAnsi="Book Antiqua" w:cs="Arial"/>
          <w:sz w:val="24"/>
          <w:szCs w:val="24"/>
        </w:rPr>
        <w:t xml:space="preserve"> accumulation in the intima of arterial walls and</w:t>
      </w:r>
      <w:r w:rsidR="00807C05" w:rsidRPr="00DA3186">
        <w:rPr>
          <w:rFonts w:ascii="Book Antiqua" w:hAnsi="Book Antiqua" w:cs="Arial"/>
          <w:sz w:val="24"/>
          <w:szCs w:val="24"/>
        </w:rPr>
        <w:t xml:space="preserve"> aid the</w:t>
      </w:r>
      <w:r w:rsidRPr="00DA3186">
        <w:rPr>
          <w:rFonts w:ascii="Book Antiqua" w:hAnsi="Book Antiqua" w:cs="Arial"/>
          <w:sz w:val="24"/>
          <w:szCs w:val="24"/>
        </w:rPr>
        <w:t xml:space="preserve"> progressi</w:t>
      </w:r>
      <w:r w:rsidR="00807C05" w:rsidRPr="00DA3186">
        <w:rPr>
          <w:rFonts w:ascii="Book Antiqua" w:hAnsi="Book Antiqua" w:cs="Arial"/>
          <w:sz w:val="24"/>
          <w:szCs w:val="24"/>
        </w:rPr>
        <w:t>on of</w:t>
      </w:r>
      <w:r w:rsidRPr="00DA3186">
        <w:rPr>
          <w:rFonts w:ascii="Book Antiqua" w:hAnsi="Book Antiqua" w:cs="Arial"/>
          <w:sz w:val="24"/>
          <w:szCs w:val="24"/>
        </w:rPr>
        <w:t xml:space="preserve"> atherosclerosis </w:t>
      </w:r>
      <w:proofErr w:type="gramStart"/>
      <w:r w:rsidRPr="00DA3186">
        <w:rPr>
          <w:rFonts w:ascii="Book Antiqua" w:hAnsi="Book Antiqua" w:cs="Arial"/>
          <w:sz w:val="24"/>
          <w:szCs w:val="24"/>
        </w:rPr>
        <w:t>development</w:t>
      </w:r>
      <w:r w:rsidR="003F307B" w:rsidRPr="00DA3186">
        <w:rPr>
          <w:rFonts w:ascii="Book Antiqua" w:hAnsi="Book Antiqua" w:cs="Arial"/>
          <w:sz w:val="24"/>
          <w:szCs w:val="24"/>
          <w:vertAlign w:val="superscript"/>
        </w:rPr>
        <w:t>[</w:t>
      </w:r>
      <w:proofErr w:type="gramEnd"/>
      <w:r w:rsidR="00EF30AE" w:rsidRPr="00DA3186">
        <w:rPr>
          <w:rFonts w:ascii="Book Antiqua" w:hAnsi="Book Antiqua" w:cs="Arial"/>
          <w:noProof/>
          <w:sz w:val="24"/>
          <w:szCs w:val="24"/>
          <w:vertAlign w:val="superscript"/>
        </w:rPr>
        <w:t>4</w:t>
      </w:r>
      <w:r w:rsidR="00280208">
        <w:rPr>
          <w:rFonts w:ascii="Book Antiqua" w:hAnsi="Book Antiqua" w:cs="Arial" w:hint="eastAsia"/>
          <w:noProof/>
          <w:sz w:val="24"/>
          <w:szCs w:val="24"/>
          <w:vertAlign w:val="superscript"/>
          <w:lang w:eastAsia="zh-CN"/>
        </w:rPr>
        <w:t>-</w:t>
      </w:r>
      <w:r w:rsidR="00B05660" w:rsidRPr="00DA3186">
        <w:rPr>
          <w:rFonts w:ascii="Book Antiqua" w:hAnsi="Book Antiqua" w:cs="Arial"/>
          <w:noProof/>
          <w:sz w:val="24"/>
          <w:szCs w:val="24"/>
          <w:vertAlign w:val="superscript"/>
        </w:rPr>
        <w:t>6]</w:t>
      </w:r>
      <w:r w:rsidRPr="00DA3186">
        <w:rPr>
          <w:rFonts w:ascii="Book Antiqua" w:hAnsi="Book Antiqua" w:cs="Arial"/>
          <w:sz w:val="24"/>
          <w:szCs w:val="24"/>
        </w:rPr>
        <w:t xml:space="preserve">. Once in the intima the monocytes become exposed to macrophage colony-stimulating factor (M-CSF), triggering their differentiation into macrophages as well as inducing scavenger receptor (SR) expression on their </w:t>
      </w:r>
      <w:proofErr w:type="gramStart"/>
      <w:r w:rsidRPr="00DA3186">
        <w:rPr>
          <w:rFonts w:ascii="Book Antiqua" w:hAnsi="Book Antiqua" w:cs="Arial"/>
          <w:sz w:val="24"/>
          <w:szCs w:val="24"/>
        </w:rPr>
        <w:t>surface</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2,7]</w:t>
      </w:r>
      <w:r w:rsidRPr="00DA3186">
        <w:rPr>
          <w:rFonts w:ascii="Book Antiqua" w:hAnsi="Book Antiqua" w:cs="Arial"/>
          <w:sz w:val="24"/>
          <w:szCs w:val="24"/>
        </w:rPr>
        <w:t xml:space="preserve">. Macrophages are then able to uptake </w:t>
      </w:r>
      <w:proofErr w:type="spellStart"/>
      <w:r w:rsidR="002B101F" w:rsidRPr="00DA3186">
        <w:rPr>
          <w:rFonts w:ascii="Book Antiqua" w:hAnsi="Book Antiqua" w:cs="Arial"/>
          <w:sz w:val="24"/>
          <w:szCs w:val="24"/>
        </w:rPr>
        <w:t>O</w:t>
      </w:r>
      <w:r w:rsidR="00D276B6" w:rsidRPr="00DA3186">
        <w:rPr>
          <w:rFonts w:ascii="Book Antiqua" w:hAnsi="Book Antiqua" w:cs="Arial"/>
          <w:sz w:val="24"/>
          <w:szCs w:val="24"/>
        </w:rPr>
        <w:t>xLDL</w:t>
      </w:r>
      <w:proofErr w:type="spellEnd"/>
      <w:r w:rsidRPr="00DA3186">
        <w:rPr>
          <w:rFonts w:ascii="Book Antiqua" w:hAnsi="Book Antiqua" w:cs="Arial"/>
          <w:sz w:val="24"/>
          <w:szCs w:val="24"/>
        </w:rPr>
        <w:t xml:space="preserve"> by SR-mediated endocytosis, </w:t>
      </w:r>
      <w:proofErr w:type="spellStart"/>
      <w:r w:rsidRPr="00DA3186">
        <w:rPr>
          <w:rFonts w:ascii="Book Antiqua" w:hAnsi="Book Antiqua" w:cs="Arial"/>
          <w:sz w:val="24"/>
          <w:szCs w:val="24"/>
        </w:rPr>
        <w:t>macropinocytosis</w:t>
      </w:r>
      <w:proofErr w:type="spellEnd"/>
      <w:r w:rsidRPr="00DA3186">
        <w:rPr>
          <w:rFonts w:ascii="Book Antiqua" w:hAnsi="Book Antiqua" w:cs="Arial"/>
          <w:sz w:val="24"/>
          <w:szCs w:val="24"/>
        </w:rPr>
        <w:t xml:space="preserve"> or phagocytosis and develop into foam cells, causing the appearance of the initial lesions and fatty streaks in arteries, which can then progress into mature </w:t>
      </w:r>
      <w:proofErr w:type="gramStart"/>
      <w:r w:rsidRPr="00DA3186">
        <w:rPr>
          <w:rFonts w:ascii="Book Antiqua" w:hAnsi="Book Antiqua" w:cs="Arial"/>
          <w:sz w:val="24"/>
          <w:szCs w:val="24"/>
        </w:rPr>
        <w:t>plaques</w:t>
      </w:r>
      <w:r w:rsidR="003F307B" w:rsidRPr="00DA3186">
        <w:rPr>
          <w:rFonts w:ascii="Book Antiqua" w:hAnsi="Book Antiqua" w:cs="Arial"/>
          <w:sz w:val="24"/>
          <w:szCs w:val="24"/>
          <w:vertAlign w:val="superscript"/>
        </w:rPr>
        <w:t>[</w:t>
      </w:r>
      <w:proofErr w:type="gramEnd"/>
      <w:r w:rsidR="00EF30AE" w:rsidRPr="00DA3186">
        <w:rPr>
          <w:rFonts w:ascii="Book Antiqua" w:hAnsi="Book Antiqua" w:cs="Arial"/>
          <w:noProof/>
          <w:sz w:val="24"/>
          <w:szCs w:val="24"/>
          <w:vertAlign w:val="superscript"/>
        </w:rPr>
        <w:t>8,</w:t>
      </w:r>
      <w:r w:rsidR="00B05660" w:rsidRPr="00DA3186">
        <w:rPr>
          <w:rFonts w:ascii="Book Antiqua" w:hAnsi="Book Antiqua" w:cs="Arial"/>
          <w:noProof/>
          <w:sz w:val="24"/>
          <w:szCs w:val="24"/>
          <w:vertAlign w:val="superscript"/>
        </w:rPr>
        <w:t>9]</w:t>
      </w:r>
      <w:r w:rsidRPr="00DA3186">
        <w:rPr>
          <w:rFonts w:ascii="Book Antiqua" w:hAnsi="Book Antiqua" w:cs="Arial"/>
          <w:sz w:val="24"/>
          <w:szCs w:val="24"/>
        </w:rPr>
        <w:t>.</w:t>
      </w:r>
    </w:p>
    <w:p w14:paraId="48A4202B" w14:textId="7D8B744B" w:rsidR="009F194D" w:rsidRPr="00DA3186" w:rsidRDefault="009F194D" w:rsidP="00280208">
      <w:pPr>
        <w:spacing w:after="0" w:line="360" w:lineRule="auto"/>
        <w:ind w:firstLineChars="100" w:firstLine="240"/>
        <w:jc w:val="both"/>
        <w:rPr>
          <w:rFonts w:ascii="Book Antiqua" w:hAnsi="Book Antiqua" w:cs="Arial"/>
          <w:sz w:val="24"/>
          <w:szCs w:val="24"/>
        </w:rPr>
      </w:pPr>
      <w:r w:rsidRPr="00DA3186">
        <w:rPr>
          <w:rFonts w:ascii="Book Antiqua" w:hAnsi="Book Antiqua" w:cs="Arial"/>
          <w:sz w:val="24"/>
          <w:szCs w:val="24"/>
        </w:rPr>
        <w:t xml:space="preserve">Mature atherosclerotic plaques are made up of vascular smooth muscle cells (VSMCs) and extracellular matrix (ECM), as well as accumulated </w:t>
      </w:r>
      <w:proofErr w:type="spellStart"/>
      <w:r w:rsidR="002B101F" w:rsidRPr="00DA3186">
        <w:rPr>
          <w:rFonts w:ascii="Book Antiqua" w:hAnsi="Book Antiqua" w:cs="Arial"/>
          <w:sz w:val="24"/>
          <w:szCs w:val="24"/>
        </w:rPr>
        <w:t>O</w:t>
      </w:r>
      <w:r w:rsidR="00D276B6" w:rsidRPr="00DA3186">
        <w:rPr>
          <w:rFonts w:ascii="Book Antiqua" w:hAnsi="Book Antiqua" w:cs="Arial"/>
          <w:sz w:val="24"/>
          <w:szCs w:val="24"/>
        </w:rPr>
        <w:t>xLDL</w:t>
      </w:r>
      <w:proofErr w:type="spellEnd"/>
      <w:r w:rsidRPr="00DA3186">
        <w:rPr>
          <w:rFonts w:ascii="Book Antiqua" w:hAnsi="Book Antiqua" w:cs="Arial"/>
          <w:sz w:val="24"/>
          <w:szCs w:val="24"/>
        </w:rPr>
        <w:t>, cholesterol and apoptotic cells, which form a lipid</w:t>
      </w:r>
      <w:r w:rsidR="002B101F" w:rsidRPr="00DA3186">
        <w:rPr>
          <w:rFonts w:ascii="Book Antiqua" w:hAnsi="Book Antiqua" w:cs="Arial"/>
          <w:sz w:val="24"/>
          <w:szCs w:val="24"/>
        </w:rPr>
        <w:t>-</w:t>
      </w:r>
      <w:r w:rsidRPr="00DA3186">
        <w:rPr>
          <w:rFonts w:ascii="Book Antiqua" w:hAnsi="Book Antiqua" w:cs="Arial"/>
          <w:sz w:val="24"/>
          <w:szCs w:val="24"/>
        </w:rPr>
        <w:t xml:space="preserve">rich necrotic </w:t>
      </w:r>
      <w:proofErr w:type="gramStart"/>
      <w:r w:rsidRPr="00DA3186">
        <w:rPr>
          <w:rFonts w:ascii="Book Antiqua" w:hAnsi="Book Antiqua" w:cs="Arial"/>
          <w:sz w:val="24"/>
          <w:szCs w:val="24"/>
        </w:rPr>
        <w:t>core</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10]</w:t>
      </w:r>
      <w:r w:rsidRPr="00DA3186">
        <w:rPr>
          <w:rFonts w:ascii="Book Antiqua" w:hAnsi="Book Antiqua" w:cs="Arial"/>
          <w:sz w:val="24"/>
          <w:szCs w:val="24"/>
        </w:rPr>
        <w:t>. During plaque progression VSMCs proliferate and migrate towards the LDL accumulation and form a fibrous cap, which is tightly controlled and influenced by the nearby macrophages, endothelial cells and T-</w:t>
      </w:r>
      <w:proofErr w:type="gramStart"/>
      <w:r w:rsidRPr="00DA3186">
        <w:rPr>
          <w:rFonts w:ascii="Book Antiqua" w:hAnsi="Book Antiqua" w:cs="Arial"/>
          <w:sz w:val="24"/>
          <w:szCs w:val="24"/>
        </w:rPr>
        <w:t>cells</w:t>
      </w:r>
      <w:r w:rsidR="003F307B" w:rsidRPr="00DA3186">
        <w:rPr>
          <w:rFonts w:ascii="Book Antiqua" w:hAnsi="Book Antiqua" w:cs="Arial"/>
          <w:sz w:val="24"/>
          <w:szCs w:val="24"/>
          <w:vertAlign w:val="superscript"/>
        </w:rPr>
        <w:t>[</w:t>
      </w:r>
      <w:proofErr w:type="gramEnd"/>
      <w:r w:rsidR="00EF30AE" w:rsidRPr="00DA3186">
        <w:rPr>
          <w:rFonts w:ascii="Book Antiqua" w:hAnsi="Book Antiqua" w:cs="Arial"/>
          <w:noProof/>
          <w:sz w:val="24"/>
          <w:szCs w:val="24"/>
          <w:vertAlign w:val="superscript"/>
        </w:rPr>
        <w:t>2,</w:t>
      </w:r>
      <w:r w:rsidR="00B05660" w:rsidRPr="00DA3186">
        <w:rPr>
          <w:rFonts w:ascii="Book Antiqua" w:hAnsi="Book Antiqua" w:cs="Arial"/>
          <w:noProof/>
          <w:sz w:val="24"/>
          <w:szCs w:val="24"/>
          <w:vertAlign w:val="superscript"/>
        </w:rPr>
        <w:t>11]</w:t>
      </w:r>
      <w:r w:rsidRPr="00DA3186">
        <w:rPr>
          <w:rFonts w:ascii="Book Antiqua" w:hAnsi="Book Antiqua" w:cs="Arial"/>
          <w:sz w:val="24"/>
          <w:szCs w:val="24"/>
        </w:rPr>
        <w:t xml:space="preserve">. As the fibrous cap continues to develop it forms a stable lesion by covering the large lipid-rich necrotic core, therefore the balance of ECM production and degradation can affect the stability of the </w:t>
      </w:r>
      <w:proofErr w:type="gramStart"/>
      <w:r w:rsidRPr="00DA3186">
        <w:rPr>
          <w:rFonts w:ascii="Book Antiqua" w:hAnsi="Book Antiqua" w:cs="Arial"/>
          <w:sz w:val="24"/>
          <w:szCs w:val="24"/>
        </w:rPr>
        <w:t>lesion</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2]</w:t>
      </w:r>
      <w:r w:rsidRPr="00DA3186">
        <w:rPr>
          <w:rFonts w:ascii="Book Antiqua" w:hAnsi="Book Antiqua" w:cs="Arial"/>
          <w:sz w:val="24"/>
          <w:szCs w:val="24"/>
        </w:rPr>
        <w:t xml:space="preserve">. If the plaque ruptures it triggers a thrombotic reaction and in turn platelet aggregation, which can quickly impede or obstruct blood flow through the </w:t>
      </w:r>
      <w:proofErr w:type="gramStart"/>
      <w:r w:rsidRPr="00DA3186">
        <w:rPr>
          <w:rFonts w:ascii="Book Antiqua" w:hAnsi="Book Antiqua" w:cs="Arial"/>
          <w:sz w:val="24"/>
          <w:szCs w:val="24"/>
        </w:rPr>
        <w:t>artery</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7]</w:t>
      </w:r>
      <w:r w:rsidRPr="00DA3186">
        <w:rPr>
          <w:rFonts w:ascii="Book Antiqua" w:hAnsi="Book Antiqua" w:cs="Arial"/>
          <w:sz w:val="24"/>
          <w:szCs w:val="24"/>
        </w:rPr>
        <w:t xml:space="preserve">. Depending on the location of the rupture it can potentially cause a MI or stroke. Therefore acute CVD events may be </w:t>
      </w:r>
      <w:r w:rsidRPr="00DA3186">
        <w:rPr>
          <w:rFonts w:ascii="Book Antiqua" w:hAnsi="Book Antiqua" w:cs="Arial"/>
          <w:sz w:val="24"/>
          <w:szCs w:val="24"/>
        </w:rPr>
        <w:lastRenderedPageBreak/>
        <w:t xml:space="preserve">manageable by affecting plaque stability and preventing them from </w:t>
      </w:r>
      <w:proofErr w:type="gramStart"/>
      <w:r w:rsidRPr="00DA3186">
        <w:rPr>
          <w:rFonts w:ascii="Book Antiqua" w:hAnsi="Book Antiqua" w:cs="Arial"/>
          <w:sz w:val="24"/>
          <w:szCs w:val="24"/>
        </w:rPr>
        <w:t>rupturing</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7,12]</w:t>
      </w:r>
      <w:r w:rsidRPr="00DA3186">
        <w:rPr>
          <w:rFonts w:ascii="Book Antiqua" w:hAnsi="Book Antiqua" w:cs="Arial"/>
          <w:sz w:val="24"/>
          <w:szCs w:val="24"/>
        </w:rPr>
        <w:t xml:space="preserve">. Amongst the cytokines involved in the development of atherosclerosis, </w:t>
      </w:r>
      <w:r w:rsidR="00037C09" w:rsidRPr="00DA3186">
        <w:rPr>
          <w:rFonts w:ascii="Book Antiqua" w:hAnsi="Book Antiqua" w:cs="Arial"/>
          <w:sz w:val="24"/>
          <w:szCs w:val="24"/>
        </w:rPr>
        <w:t>interferon-γ</w:t>
      </w:r>
      <w:r w:rsidR="00807C05" w:rsidRPr="00DA3186">
        <w:rPr>
          <w:rFonts w:ascii="Book Antiqua" w:hAnsi="Book Antiqua" w:cs="Arial"/>
          <w:sz w:val="24"/>
          <w:szCs w:val="24"/>
        </w:rPr>
        <w:t xml:space="preserve"> (</w:t>
      </w:r>
      <w:r w:rsidR="00037C09" w:rsidRPr="00DA3186">
        <w:rPr>
          <w:rFonts w:ascii="Book Antiqua" w:hAnsi="Book Antiqua" w:cs="Arial"/>
          <w:sz w:val="24"/>
          <w:szCs w:val="24"/>
        </w:rPr>
        <w:t>IFN-γ</w:t>
      </w:r>
      <w:r w:rsidR="00807C05" w:rsidRPr="00DA3186">
        <w:rPr>
          <w:rFonts w:ascii="Book Antiqua" w:hAnsi="Book Antiqua" w:cs="Arial"/>
          <w:sz w:val="24"/>
          <w:szCs w:val="24"/>
        </w:rPr>
        <w:t>)</w:t>
      </w:r>
      <w:r w:rsidRPr="00DA3186">
        <w:rPr>
          <w:rFonts w:ascii="Book Antiqua" w:hAnsi="Book Antiqua" w:cs="Arial"/>
          <w:sz w:val="24"/>
          <w:szCs w:val="24"/>
        </w:rPr>
        <w:t xml:space="preserve"> is potentially a master regulator and will therefore be addressed in more detail.</w:t>
      </w:r>
    </w:p>
    <w:p w14:paraId="1AE68FAE" w14:textId="77777777" w:rsidR="00986BEF" w:rsidRPr="00DA3186" w:rsidRDefault="00986BEF" w:rsidP="00DA3186">
      <w:pPr>
        <w:spacing w:after="0" w:line="360" w:lineRule="auto"/>
        <w:jc w:val="both"/>
        <w:rPr>
          <w:rFonts w:ascii="Book Antiqua" w:hAnsi="Book Antiqua" w:cs="Arial"/>
          <w:b/>
          <w:sz w:val="24"/>
          <w:szCs w:val="24"/>
        </w:rPr>
      </w:pPr>
    </w:p>
    <w:p w14:paraId="636C57C7" w14:textId="31C7F19E" w:rsidR="005E403C" w:rsidRPr="00DA3186" w:rsidRDefault="00280208" w:rsidP="00DA3186">
      <w:pPr>
        <w:spacing w:after="0" w:line="360" w:lineRule="auto"/>
        <w:jc w:val="both"/>
        <w:rPr>
          <w:rFonts w:ascii="Book Antiqua" w:hAnsi="Book Antiqua" w:cs="Arial"/>
          <w:b/>
          <w:sz w:val="24"/>
          <w:szCs w:val="24"/>
        </w:rPr>
      </w:pPr>
      <w:r w:rsidRPr="00DA3186">
        <w:rPr>
          <w:rFonts w:ascii="Book Antiqua" w:hAnsi="Book Antiqua" w:cs="Arial"/>
          <w:b/>
          <w:sz w:val="24"/>
          <w:szCs w:val="24"/>
        </w:rPr>
        <w:t>INTERFERON-Γ</w:t>
      </w:r>
    </w:p>
    <w:p w14:paraId="4E705BF6" w14:textId="62267E2C" w:rsidR="006A05C2" w:rsidRPr="00DA3186" w:rsidRDefault="00280208" w:rsidP="00DA3186">
      <w:pPr>
        <w:spacing w:after="0" w:line="360" w:lineRule="auto"/>
        <w:jc w:val="both"/>
        <w:rPr>
          <w:rFonts w:ascii="Book Antiqua" w:hAnsi="Book Antiqua" w:cs="Arial"/>
          <w:sz w:val="24"/>
          <w:szCs w:val="24"/>
        </w:rPr>
      </w:pPr>
      <w:proofErr w:type="gramStart"/>
      <w:r w:rsidRPr="00DA3186">
        <w:rPr>
          <w:rFonts w:ascii="Book Antiqua" w:hAnsi="Book Antiqua" w:cs="Arial"/>
          <w:sz w:val="24"/>
          <w:szCs w:val="24"/>
        </w:rPr>
        <w:t>interferon</w:t>
      </w:r>
      <w:proofErr w:type="gramEnd"/>
      <w:r w:rsidRPr="00DA3186">
        <w:rPr>
          <w:rFonts w:ascii="Book Antiqua" w:hAnsi="Book Antiqua" w:cs="Arial"/>
          <w:sz w:val="24"/>
          <w:szCs w:val="24"/>
        </w:rPr>
        <w:t>-γ (IFN-γ)</w:t>
      </w:r>
      <w:r w:rsidR="006A05C2" w:rsidRPr="00DA3186">
        <w:rPr>
          <w:rFonts w:ascii="Book Antiqua" w:hAnsi="Book Antiqua" w:cs="Arial"/>
          <w:sz w:val="24"/>
          <w:szCs w:val="24"/>
        </w:rPr>
        <w:t xml:space="preserve"> is a </w:t>
      </w:r>
      <w:r w:rsidR="00A43949" w:rsidRPr="00DA3186">
        <w:rPr>
          <w:rFonts w:ascii="Book Antiqua" w:hAnsi="Book Antiqua" w:cs="Arial"/>
          <w:sz w:val="24"/>
          <w:szCs w:val="24"/>
        </w:rPr>
        <w:t xml:space="preserve">key </w:t>
      </w:r>
      <w:r w:rsidR="006A05C2" w:rsidRPr="00DA3186">
        <w:rPr>
          <w:rFonts w:ascii="Book Antiqua" w:hAnsi="Book Antiqua" w:cs="Arial"/>
          <w:sz w:val="24"/>
          <w:szCs w:val="24"/>
        </w:rPr>
        <w:t>pro-inflammatory</w:t>
      </w:r>
      <w:r w:rsidR="00A43949" w:rsidRPr="00DA3186">
        <w:rPr>
          <w:rFonts w:ascii="Book Antiqua" w:hAnsi="Book Antiqua" w:cs="Arial"/>
          <w:sz w:val="24"/>
          <w:szCs w:val="24"/>
        </w:rPr>
        <w:t xml:space="preserve"> </w:t>
      </w:r>
      <w:r w:rsidR="00807C05" w:rsidRPr="00DA3186">
        <w:rPr>
          <w:rFonts w:ascii="Book Antiqua" w:hAnsi="Book Antiqua" w:cs="Arial"/>
          <w:sz w:val="24"/>
          <w:szCs w:val="24"/>
        </w:rPr>
        <w:t>cytokine</w:t>
      </w:r>
      <w:r w:rsidR="005E403C" w:rsidRPr="00DA3186">
        <w:rPr>
          <w:rFonts w:ascii="Book Antiqua" w:hAnsi="Book Antiqua" w:cs="Arial"/>
          <w:sz w:val="24"/>
          <w:szCs w:val="24"/>
        </w:rPr>
        <w:t xml:space="preserve"> in atherosclerosis development as it is capable of inducing the expression of approximately a quarter of genes expressed in macrophages</w:t>
      </w:r>
      <w:r w:rsidR="003F307B" w:rsidRPr="00DA3186">
        <w:rPr>
          <w:rFonts w:ascii="Book Antiqua" w:hAnsi="Book Antiqua" w:cs="Arial"/>
          <w:sz w:val="24"/>
          <w:szCs w:val="24"/>
          <w:vertAlign w:val="superscript"/>
        </w:rPr>
        <w:t>[</w:t>
      </w:r>
      <w:r w:rsidR="00B05660" w:rsidRPr="00DA3186">
        <w:rPr>
          <w:rFonts w:ascii="Book Antiqua" w:hAnsi="Book Antiqua" w:cs="Arial"/>
          <w:noProof/>
          <w:sz w:val="24"/>
          <w:szCs w:val="24"/>
          <w:vertAlign w:val="superscript"/>
        </w:rPr>
        <w:t>3]</w:t>
      </w:r>
      <w:r w:rsidR="005E403C" w:rsidRPr="00DA3186">
        <w:rPr>
          <w:rFonts w:ascii="Book Antiqua" w:hAnsi="Book Antiqua" w:cs="Arial"/>
          <w:sz w:val="24"/>
          <w:szCs w:val="24"/>
        </w:rPr>
        <w:t>.</w:t>
      </w:r>
      <w:r w:rsidR="006A05C2" w:rsidRPr="00DA3186">
        <w:rPr>
          <w:rFonts w:ascii="Book Antiqua" w:hAnsi="Book Antiqua" w:cs="Arial"/>
          <w:sz w:val="24"/>
          <w:szCs w:val="24"/>
        </w:rPr>
        <w:t xml:space="preserve"> </w:t>
      </w:r>
      <w:r w:rsidR="005E403C" w:rsidRPr="00DA3186">
        <w:rPr>
          <w:rFonts w:ascii="Book Antiqua" w:hAnsi="Book Antiqua" w:cs="Arial"/>
          <w:sz w:val="24"/>
          <w:szCs w:val="24"/>
        </w:rPr>
        <w:t>I</w:t>
      </w:r>
      <w:r w:rsidR="006A05C2" w:rsidRPr="00DA3186">
        <w:rPr>
          <w:rFonts w:ascii="Book Antiqua" w:hAnsi="Book Antiqua" w:cs="Arial"/>
          <w:sz w:val="24"/>
          <w:szCs w:val="24"/>
        </w:rPr>
        <w:t xml:space="preserve">mmune cells </w:t>
      </w:r>
      <w:r w:rsidR="005E403C" w:rsidRPr="00DA3186">
        <w:rPr>
          <w:rFonts w:ascii="Book Antiqua" w:hAnsi="Book Antiqua" w:cs="Arial"/>
          <w:sz w:val="24"/>
          <w:szCs w:val="24"/>
        </w:rPr>
        <w:t xml:space="preserve">present in the atherosclerotic lesions, </w:t>
      </w:r>
      <w:r w:rsidR="006A05C2" w:rsidRPr="00DA3186">
        <w:rPr>
          <w:rFonts w:ascii="Book Antiqua" w:hAnsi="Book Antiqua" w:cs="Arial"/>
          <w:sz w:val="24"/>
          <w:szCs w:val="24"/>
        </w:rPr>
        <w:t>including T-lymphocytes, natural killer T-cells, macrophages and other antigen presenting cells</w:t>
      </w:r>
      <w:r w:rsidR="00037C09" w:rsidRPr="00DA3186">
        <w:rPr>
          <w:rFonts w:ascii="Book Antiqua" w:hAnsi="Book Antiqua" w:cs="Arial"/>
          <w:sz w:val="24"/>
          <w:szCs w:val="24"/>
        </w:rPr>
        <w:t>, secrete IFN-γ</w:t>
      </w:r>
      <w:r w:rsidR="005E403C" w:rsidRPr="00DA3186">
        <w:rPr>
          <w:rFonts w:ascii="Book Antiqua" w:hAnsi="Book Antiqua" w:cs="Arial"/>
          <w:sz w:val="24"/>
          <w:szCs w:val="24"/>
        </w:rPr>
        <w:t xml:space="preserve"> at pronounced </w:t>
      </w:r>
      <w:proofErr w:type="gramStart"/>
      <w:r w:rsidR="005E403C" w:rsidRPr="00DA3186">
        <w:rPr>
          <w:rFonts w:ascii="Book Antiqua" w:hAnsi="Book Antiqua" w:cs="Arial"/>
          <w:sz w:val="24"/>
          <w:szCs w:val="24"/>
        </w:rPr>
        <w:t>levels</w:t>
      </w:r>
      <w:r w:rsidR="003F307B" w:rsidRPr="00DA3186">
        <w:rPr>
          <w:rFonts w:ascii="Book Antiqua" w:hAnsi="Book Antiqua" w:cs="Arial"/>
          <w:sz w:val="24"/>
          <w:szCs w:val="24"/>
          <w:vertAlign w:val="superscript"/>
        </w:rPr>
        <w:t>[</w:t>
      </w:r>
      <w:proofErr w:type="gramEnd"/>
      <w:r w:rsidR="00EF30AE" w:rsidRPr="00DA3186">
        <w:rPr>
          <w:rFonts w:ascii="Book Antiqua" w:hAnsi="Book Antiqua" w:cs="Arial"/>
          <w:noProof/>
          <w:sz w:val="24"/>
          <w:szCs w:val="24"/>
          <w:vertAlign w:val="superscript"/>
        </w:rPr>
        <w:t>13,</w:t>
      </w:r>
      <w:r w:rsidR="00B05660" w:rsidRPr="00DA3186">
        <w:rPr>
          <w:rFonts w:ascii="Book Antiqua" w:hAnsi="Book Antiqua" w:cs="Arial"/>
          <w:noProof/>
          <w:sz w:val="24"/>
          <w:szCs w:val="24"/>
          <w:vertAlign w:val="superscript"/>
        </w:rPr>
        <w:t>14]</w:t>
      </w:r>
      <w:r w:rsidR="006A05C2" w:rsidRPr="00DA3186">
        <w:rPr>
          <w:rFonts w:ascii="Book Antiqua" w:hAnsi="Book Antiqua" w:cs="Arial"/>
          <w:sz w:val="24"/>
          <w:szCs w:val="24"/>
        </w:rPr>
        <w:t xml:space="preserve">. Stimulation of many </w:t>
      </w:r>
      <w:proofErr w:type="spellStart"/>
      <w:r w:rsidR="006A05C2" w:rsidRPr="00DA3186">
        <w:rPr>
          <w:rFonts w:ascii="Book Antiqua" w:hAnsi="Book Antiqua" w:cs="Arial"/>
          <w:sz w:val="24"/>
          <w:szCs w:val="24"/>
        </w:rPr>
        <w:t>signaling</w:t>
      </w:r>
      <w:proofErr w:type="spellEnd"/>
      <w:r w:rsidR="006A05C2" w:rsidRPr="00DA3186">
        <w:rPr>
          <w:rFonts w:ascii="Book Antiqua" w:hAnsi="Book Antiqua" w:cs="Arial"/>
          <w:sz w:val="24"/>
          <w:szCs w:val="24"/>
        </w:rPr>
        <w:t xml:space="preserve"> pathways that regulate the immune and inflammatory r</w:t>
      </w:r>
      <w:r w:rsidR="00037C09" w:rsidRPr="00DA3186">
        <w:rPr>
          <w:rFonts w:ascii="Book Antiqua" w:hAnsi="Book Antiqua" w:cs="Arial"/>
          <w:sz w:val="24"/>
          <w:szCs w:val="24"/>
        </w:rPr>
        <w:t>esponses can be induced by IFN-γ</w:t>
      </w:r>
      <w:r w:rsidR="006A05C2" w:rsidRPr="00DA3186">
        <w:rPr>
          <w:rFonts w:ascii="Book Antiqua" w:hAnsi="Book Antiqua" w:cs="Arial"/>
          <w:sz w:val="24"/>
          <w:szCs w:val="24"/>
        </w:rPr>
        <w:t>. The ma</w:t>
      </w:r>
      <w:r w:rsidR="00037C09" w:rsidRPr="00DA3186">
        <w:rPr>
          <w:rFonts w:ascii="Book Antiqua" w:hAnsi="Book Antiqua" w:cs="Arial"/>
          <w:sz w:val="24"/>
          <w:szCs w:val="24"/>
        </w:rPr>
        <w:t xml:space="preserve">jor </w:t>
      </w:r>
      <w:proofErr w:type="spellStart"/>
      <w:r w:rsidR="00037C09" w:rsidRPr="00DA3186">
        <w:rPr>
          <w:rFonts w:ascii="Book Antiqua" w:hAnsi="Book Antiqua" w:cs="Arial"/>
          <w:sz w:val="24"/>
          <w:szCs w:val="24"/>
        </w:rPr>
        <w:t>signaling</w:t>
      </w:r>
      <w:proofErr w:type="spellEnd"/>
      <w:r w:rsidR="00037C09" w:rsidRPr="00DA3186">
        <w:rPr>
          <w:rFonts w:ascii="Book Antiqua" w:hAnsi="Book Antiqua" w:cs="Arial"/>
          <w:sz w:val="24"/>
          <w:szCs w:val="24"/>
        </w:rPr>
        <w:t xml:space="preserve"> pathway that IFN-γ</w:t>
      </w:r>
      <w:r w:rsidR="006A05C2" w:rsidRPr="00DA3186">
        <w:rPr>
          <w:rFonts w:ascii="Book Antiqua" w:hAnsi="Book Antiqua" w:cs="Arial"/>
          <w:sz w:val="24"/>
          <w:szCs w:val="24"/>
        </w:rPr>
        <w:t xml:space="preserve"> signals through is the Janus kinase (JAK)-Signal Transducers and Activators of Transcription (STAT) </w:t>
      </w:r>
      <w:proofErr w:type="gramStart"/>
      <w:r w:rsidR="006A05C2" w:rsidRPr="00DA3186">
        <w:rPr>
          <w:rFonts w:ascii="Book Antiqua" w:hAnsi="Book Antiqua" w:cs="Arial"/>
          <w:sz w:val="24"/>
          <w:szCs w:val="24"/>
        </w:rPr>
        <w:t>pathway</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3]</w:t>
      </w:r>
      <w:r w:rsidR="006A05C2" w:rsidRPr="00DA3186">
        <w:rPr>
          <w:rFonts w:ascii="Book Antiqua" w:hAnsi="Book Antiqua" w:cs="Arial"/>
          <w:sz w:val="24"/>
          <w:szCs w:val="24"/>
        </w:rPr>
        <w:t>.</w:t>
      </w:r>
      <w:r w:rsidR="00511C7A" w:rsidRPr="00DA3186">
        <w:rPr>
          <w:rFonts w:ascii="Book Antiqua" w:hAnsi="Book Antiqua" w:cs="Arial"/>
          <w:sz w:val="24"/>
          <w:szCs w:val="24"/>
        </w:rPr>
        <w:t xml:space="preserve"> </w:t>
      </w:r>
    </w:p>
    <w:p w14:paraId="42AD35ED" w14:textId="77777777" w:rsidR="00986BEF" w:rsidRPr="00DA3186" w:rsidRDefault="00986BEF" w:rsidP="00DA3186">
      <w:pPr>
        <w:spacing w:after="0" w:line="360" w:lineRule="auto"/>
        <w:jc w:val="both"/>
        <w:rPr>
          <w:rFonts w:ascii="Book Antiqua" w:hAnsi="Book Antiqua" w:cs="Arial"/>
          <w:i/>
          <w:sz w:val="24"/>
          <w:szCs w:val="24"/>
        </w:rPr>
      </w:pPr>
    </w:p>
    <w:p w14:paraId="4784D112" w14:textId="7C3C10B0" w:rsidR="006A05C2" w:rsidRPr="00280208" w:rsidRDefault="00511C7A" w:rsidP="00DA3186">
      <w:pPr>
        <w:spacing w:after="0" w:line="360" w:lineRule="auto"/>
        <w:jc w:val="both"/>
        <w:rPr>
          <w:rFonts w:ascii="Book Antiqua" w:hAnsi="Book Antiqua" w:cs="Arial"/>
          <w:b/>
          <w:i/>
          <w:sz w:val="24"/>
          <w:szCs w:val="24"/>
        </w:rPr>
      </w:pPr>
      <w:r w:rsidRPr="00280208">
        <w:rPr>
          <w:rFonts w:ascii="Book Antiqua" w:hAnsi="Book Antiqua" w:cs="Arial"/>
          <w:b/>
          <w:i/>
          <w:sz w:val="24"/>
          <w:szCs w:val="24"/>
        </w:rPr>
        <w:t>J</w:t>
      </w:r>
      <w:r w:rsidR="00CE5FF7" w:rsidRPr="00280208">
        <w:rPr>
          <w:rFonts w:ascii="Book Antiqua" w:hAnsi="Book Antiqua" w:cs="Arial"/>
          <w:b/>
          <w:i/>
          <w:sz w:val="24"/>
          <w:szCs w:val="24"/>
        </w:rPr>
        <w:t xml:space="preserve">AK-STAT </w:t>
      </w:r>
      <w:r w:rsidR="00280208" w:rsidRPr="00280208">
        <w:rPr>
          <w:rFonts w:ascii="Book Antiqua" w:hAnsi="Book Antiqua" w:cs="Arial"/>
          <w:b/>
          <w:i/>
          <w:sz w:val="24"/>
          <w:szCs w:val="24"/>
        </w:rPr>
        <w:t>p</w:t>
      </w:r>
      <w:r w:rsidRPr="00280208">
        <w:rPr>
          <w:rFonts w:ascii="Book Antiqua" w:hAnsi="Book Antiqua" w:cs="Arial"/>
          <w:b/>
          <w:i/>
          <w:sz w:val="24"/>
          <w:szCs w:val="24"/>
        </w:rPr>
        <w:t>athway</w:t>
      </w:r>
    </w:p>
    <w:p w14:paraId="4D557E2C" w14:textId="2CE9AAA0" w:rsidR="006A05C2" w:rsidRPr="00DA3186" w:rsidRDefault="00037C09" w:rsidP="00DA3186">
      <w:pPr>
        <w:spacing w:after="0" w:line="360" w:lineRule="auto"/>
        <w:jc w:val="both"/>
        <w:rPr>
          <w:rFonts w:ascii="Book Antiqua" w:hAnsi="Book Antiqua" w:cs="Arial"/>
          <w:noProof/>
          <w:sz w:val="24"/>
          <w:szCs w:val="24"/>
        </w:rPr>
      </w:pPr>
      <w:r w:rsidRPr="00DA3186">
        <w:rPr>
          <w:rFonts w:ascii="Book Antiqua" w:hAnsi="Book Antiqua" w:cs="Arial"/>
          <w:sz w:val="24"/>
          <w:szCs w:val="24"/>
        </w:rPr>
        <w:t>The IFN-γ</w:t>
      </w:r>
      <w:r w:rsidR="006A05C2" w:rsidRPr="00DA3186">
        <w:rPr>
          <w:rFonts w:ascii="Book Antiqua" w:hAnsi="Book Antiqua" w:cs="Arial"/>
          <w:sz w:val="24"/>
          <w:szCs w:val="24"/>
        </w:rPr>
        <w:t xml:space="preserve"> cell</w:t>
      </w:r>
      <w:r w:rsidRPr="00DA3186">
        <w:rPr>
          <w:rFonts w:ascii="Book Antiqua" w:hAnsi="Book Antiqua" w:cs="Arial"/>
          <w:sz w:val="24"/>
          <w:szCs w:val="24"/>
        </w:rPr>
        <w:t xml:space="preserve"> surface receptor complex (IFN-</w:t>
      </w:r>
      <w:proofErr w:type="spellStart"/>
      <w:r w:rsidRPr="00DA3186">
        <w:rPr>
          <w:rFonts w:ascii="Book Antiqua" w:hAnsi="Book Antiqua" w:cs="Arial"/>
          <w:sz w:val="24"/>
          <w:szCs w:val="24"/>
        </w:rPr>
        <w:t>γ</w:t>
      </w:r>
      <w:r w:rsidR="006A05C2" w:rsidRPr="00DA3186">
        <w:rPr>
          <w:rFonts w:ascii="Book Antiqua" w:hAnsi="Book Antiqua" w:cs="Arial"/>
          <w:sz w:val="24"/>
          <w:szCs w:val="24"/>
        </w:rPr>
        <w:t>R</w:t>
      </w:r>
      <w:proofErr w:type="spellEnd"/>
      <w:r w:rsidR="006A05C2" w:rsidRPr="00DA3186">
        <w:rPr>
          <w:rFonts w:ascii="Book Antiqua" w:hAnsi="Book Antiqua" w:cs="Arial"/>
          <w:sz w:val="24"/>
          <w:szCs w:val="24"/>
        </w:rPr>
        <w:t>) is mad</w:t>
      </w:r>
      <w:r w:rsidRPr="00DA3186">
        <w:rPr>
          <w:rFonts w:ascii="Book Antiqua" w:hAnsi="Book Antiqua" w:cs="Arial"/>
          <w:sz w:val="24"/>
          <w:szCs w:val="24"/>
        </w:rPr>
        <w:t>e up of two subunit pairs (IFN-γR1:IFN-γ</w:t>
      </w:r>
      <w:r w:rsidR="006A05C2" w:rsidRPr="00DA3186">
        <w:rPr>
          <w:rFonts w:ascii="Book Antiqua" w:hAnsi="Book Antiqua" w:cs="Arial"/>
          <w:sz w:val="24"/>
          <w:szCs w:val="24"/>
        </w:rPr>
        <w:t xml:space="preserve">R) which </w:t>
      </w:r>
      <w:proofErr w:type="spellStart"/>
      <w:r w:rsidR="006A05C2" w:rsidRPr="00DA3186">
        <w:rPr>
          <w:rFonts w:ascii="Book Antiqua" w:hAnsi="Book Antiqua" w:cs="Arial"/>
          <w:sz w:val="24"/>
          <w:szCs w:val="24"/>
        </w:rPr>
        <w:t>dimeri</w:t>
      </w:r>
      <w:r w:rsidR="0061775A" w:rsidRPr="00DA3186">
        <w:rPr>
          <w:rFonts w:ascii="Book Antiqua" w:hAnsi="Book Antiqua" w:cs="Arial"/>
          <w:sz w:val="24"/>
          <w:szCs w:val="24"/>
        </w:rPr>
        <w:t>z</w:t>
      </w:r>
      <w:r w:rsidRPr="00DA3186">
        <w:rPr>
          <w:rFonts w:ascii="Book Antiqua" w:hAnsi="Book Antiqua" w:cs="Arial"/>
          <w:sz w:val="24"/>
          <w:szCs w:val="24"/>
        </w:rPr>
        <w:t>e</w:t>
      </w:r>
      <w:proofErr w:type="spellEnd"/>
      <w:r w:rsidRPr="00DA3186">
        <w:rPr>
          <w:rFonts w:ascii="Book Antiqua" w:hAnsi="Book Antiqua" w:cs="Arial"/>
          <w:sz w:val="24"/>
          <w:szCs w:val="24"/>
        </w:rPr>
        <w:t xml:space="preserve"> upon </w:t>
      </w:r>
      <w:r w:rsidR="006A05C2" w:rsidRPr="00DA3186">
        <w:rPr>
          <w:rFonts w:ascii="Book Antiqua" w:hAnsi="Book Antiqua" w:cs="Arial"/>
          <w:sz w:val="24"/>
          <w:szCs w:val="24"/>
        </w:rPr>
        <w:t>binding</w:t>
      </w:r>
      <w:r w:rsidRPr="00DA3186">
        <w:rPr>
          <w:rFonts w:ascii="Book Antiqua" w:hAnsi="Book Antiqua" w:cs="Arial"/>
          <w:sz w:val="24"/>
          <w:szCs w:val="24"/>
        </w:rPr>
        <w:t xml:space="preserve"> of the </w:t>
      </w:r>
      <w:proofErr w:type="gramStart"/>
      <w:r w:rsidRPr="00DA3186">
        <w:rPr>
          <w:rFonts w:ascii="Book Antiqua" w:hAnsi="Book Antiqua" w:cs="Arial"/>
          <w:sz w:val="24"/>
          <w:szCs w:val="24"/>
        </w:rPr>
        <w:t>cytokine</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13]</w:t>
      </w:r>
      <w:r w:rsidR="006A05C2" w:rsidRPr="00DA3186">
        <w:rPr>
          <w:rFonts w:ascii="Book Antiqua" w:hAnsi="Book Antiqua" w:cs="Arial"/>
          <w:sz w:val="24"/>
          <w:szCs w:val="24"/>
        </w:rPr>
        <w:t xml:space="preserve">. Bound to each subunit are two Janus kinases (JAKs 1 and 2), which become activated by phosphorylation of tyrosine residues in the N-terminus in a </w:t>
      </w:r>
      <w:r w:rsidR="00076C9C" w:rsidRPr="00DA3186">
        <w:rPr>
          <w:rFonts w:ascii="Book Antiqua" w:hAnsi="Book Antiqua" w:cs="Arial"/>
          <w:sz w:val="24"/>
          <w:szCs w:val="24"/>
        </w:rPr>
        <w:t xml:space="preserve">mainly </w:t>
      </w:r>
      <w:r w:rsidR="006A05C2" w:rsidRPr="00DA3186">
        <w:rPr>
          <w:rFonts w:ascii="Book Antiqua" w:hAnsi="Book Antiqua" w:cs="Arial"/>
          <w:sz w:val="24"/>
          <w:szCs w:val="24"/>
        </w:rPr>
        <w:t xml:space="preserve">JAK2-dependent </w:t>
      </w:r>
      <w:proofErr w:type="gramStart"/>
      <w:r w:rsidR="006A05C2" w:rsidRPr="00DA3186">
        <w:rPr>
          <w:rFonts w:ascii="Book Antiqua" w:hAnsi="Book Antiqua" w:cs="Arial"/>
          <w:sz w:val="24"/>
          <w:szCs w:val="24"/>
        </w:rPr>
        <w:t>process</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15]</w:t>
      </w:r>
      <w:r w:rsidR="006A05C2" w:rsidRPr="00DA3186">
        <w:rPr>
          <w:rFonts w:ascii="Book Antiqua" w:hAnsi="Book Antiqua" w:cs="Arial"/>
          <w:sz w:val="24"/>
          <w:szCs w:val="24"/>
        </w:rPr>
        <w:t>. Once activated, the JAKs phos</w:t>
      </w:r>
      <w:r w:rsidRPr="00DA3186">
        <w:rPr>
          <w:rFonts w:ascii="Book Antiqua" w:hAnsi="Book Antiqua" w:cs="Arial"/>
          <w:sz w:val="24"/>
          <w:szCs w:val="24"/>
        </w:rPr>
        <w:t>phorylate the tails of the IFN-</w:t>
      </w:r>
      <w:proofErr w:type="spellStart"/>
      <w:r w:rsidRPr="00DA3186">
        <w:rPr>
          <w:rFonts w:ascii="Book Antiqua" w:hAnsi="Book Antiqua" w:cs="Arial"/>
          <w:sz w:val="24"/>
          <w:szCs w:val="24"/>
        </w:rPr>
        <w:t>γ</w:t>
      </w:r>
      <w:r w:rsidR="006A05C2" w:rsidRPr="00DA3186">
        <w:rPr>
          <w:rFonts w:ascii="Book Antiqua" w:hAnsi="Book Antiqua" w:cs="Arial"/>
          <w:sz w:val="24"/>
          <w:szCs w:val="24"/>
        </w:rPr>
        <w:t>R</w:t>
      </w:r>
      <w:proofErr w:type="spellEnd"/>
      <w:r w:rsidR="006A05C2" w:rsidRPr="00DA3186">
        <w:rPr>
          <w:rFonts w:ascii="Book Antiqua" w:hAnsi="Book Antiqua" w:cs="Arial"/>
          <w:sz w:val="24"/>
          <w:szCs w:val="24"/>
        </w:rPr>
        <w:t xml:space="preserve"> which triggers the recruitment of STAT1 m</w:t>
      </w:r>
      <w:r w:rsidR="00A33994" w:rsidRPr="00DA3186">
        <w:rPr>
          <w:rFonts w:ascii="Book Antiqua" w:hAnsi="Book Antiqua" w:cs="Arial"/>
          <w:sz w:val="24"/>
          <w:szCs w:val="24"/>
        </w:rPr>
        <w:t>onomers from the cytoplasm that</w:t>
      </w:r>
      <w:r w:rsidR="006A05C2" w:rsidRPr="00DA3186">
        <w:rPr>
          <w:rFonts w:ascii="Book Antiqua" w:hAnsi="Book Antiqua" w:cs="Arial"/>
          <w:sz w:val="24"/>
          <w:szCs w:val="24"/>
        </w:rPr>
        <w:t xml:space="preserve"> then interact with the receptor via their </w:t>
      </w:r>
      <w:proofErr w:type="spellStart"/>
      <w:r w:rsidR="006A05C2" w:rsidRPr="00DA3186">
        <w:rPr>
          <w:rFonts w:ascii="Book Antiqua" w:hAnsi="Book Antiqua" w:cs="Arial"/>
          <w:sz w:val="24"/>
          <w:szCs w:val="24"/>
        </w:rPr>
        <w:t>src</w:t>
      </w:r>
      <w:proofErr w:type="spellEnd"/>
      <w:r w:rsidR="006A05C2" w:rsidRPr="00DA3186">
        <w:rPr>
          <w:rFonts w:ascii="Book Antiqua" w:hAnsi="Book Antiqua" w:cs="Arial"/>
          <w:sz w:val="24"/>
          <w:szCs w:val="24"/>
        </w:rPr>
        <w:t xml:space="preserve">-homology 2 </w:t>
      </w:r>
      <w:proofErr w:type="gramStart"/>
      <w:r w:rsidR="006A05C2" w:rsidRPr="00DA3186">
        <w:rPr>
          <w:rFonts w:ascii="Book Antiqua" w:hAnsi="Book Antiqua" w:cs="Arial"/>
          <w:sz w:val="24"/>
          <w:szCs w:val="24"/>
        </w:rPr>
        <w:t>domains</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16]</w:t>
      </w:r>
      <w:r w:rsidR="006A05C2" w:rsidRPr="00DA3186">
        <w:rPr>
          <w:rFonts w:ascii="Book Antiqua" w:hAnsi="Book Antiqua" w:cs="Arial"/>
          <w:sz w:val="24"/>
          <w:szCs w:val="24"/>
        </w:rPr>
        <w:t>. The recruited STAT1 monomers are then phosphorylated by the JAKs at tyrosine 701 and dissociate from the receptor complex to form STAT1</w:t>
      </w:r>
      <w:proofErr w:type="gramStart"/>
      <w:r w:rsidR="006A05C2" w:rsidRPr="00DA3186">
        <w:rPr>
          <w:rFonts w:ascii="Book Antiqua" w:hAnsi="Book Antiqua" w:cs="Arial"/>
          <w:sz w:val="24"/>
          <w:szCs w:val="24"/>
        </w:rPr>
        <w:t>:STAT1</w:t>
      </w:r>
      <w:proofErr w:type="gramEnd"/>
      <w:r w:rsidR="006A05C2" w:rsidRPr="00DA3186">
        <w:rPr>
          <w:rFonts w:ascii="Book Antiqua" w:hAnsi="Book Antiqua" w:cs="Arial"/>
          <w:sz w:val="24"/>
          <w:szCs w:val="24"/>
        </w:rPr>
        <w:t xml:space="preserve"> </w:t>
      </w:r>
      <w:proofErr w:type="spellStart"/>
      <w:r w:rsidR="006A05C2" w:rsidRPr="00DA3186">
        <w:rPr>
          <w:rFonts w:ascii="Book Antiqua" w:hAnsi="Book Antiqua" w:cs="Arial"/>
          <w:sz w:val="24"/>
          <w:szCs w:val="24"/>
        </w:rPr>
        <w:t>homodimers</w:t>
      </w:r>
      <w:proofErr w:type="spellEnd"/>
      <w:r w:rsidR="003F307B" w:rsidRPr="00DA3186">
        <w:rPr>
          <w:rFonts w:ascii="Book Antiqua" w:hAnsi="Book Antiqua" w:cs="Arial"/>
          <w:sz w:val="24"/>
          <w:szCs w:val="24"/>
          <w:vertAlign w:val="superscript"/>
        </w:rPr>
        <w:t>[</w:t>
      </w:r>
      <w:r w:rsidR="00B05660" w:rsidRPr="00DA3186">
        <w:rPr>
          <w:rFonts w:ascii="Book Antiqua" w:hAnsi="Book Antiqua" w:cs="Arial"/>
          <w:noProof/>
          <w:sz w:val="24"/>
          <w:szCs w:val="24"/>
          <w:vertAlign w:val="superscript"/>
        </w:rPr>
        <w:t>3]</w:t>
      </w:r>
      <w:r w:rsidR="006A05C2" w:rsidRPr="00DA3186">
        <w:rPr>
          <w:rFonts w:ascii="Book Antiqua" w:hAnsi="Book Antiqua" w:cs="Arial"/>
          <w:sz w:val="24"/>
          <w:szCs w:val="24"/>
        </w:rPr>
        <w:t>. The dimer is then able to translocate into the nucleus and stimulate th</w:t>
      </w:r>
      <w:r w:rsidRPr="00DA3186">
        <w:rPr>
          <w:rFonts w:ascii="Book Antiqua" w:hAnsi="Book Antiqua" w:cs="Arial"/>
          <w:sz w:val="24"/>
          <w:szCs w:val="24"/>
        </w:rPr>
        <w:t>e transcription of IFN-γ</w:t>
      </w:r>
      <w:r w:rsidR="006A05C2" w:rsidRPr="00DA3186">
        <w:rPr>
          <w:rFonts w:ascii="Book Antiqua" w:hAnsi="Book Antiqua" w:cs="Arial"/>
          <w:sz w:val="24"/>
          <w:szCs w:val="24"/>
        </w:rPr>
        <w:t xml:space="preserve"> target genes, such as M</w:t>
      </w:r>
      <w:r w:rsidRPr="00DA3186">
        <w:rPr>
          <w:rFonts w:ascii="Book Antiqua" w:hAnsi="Book Antiqua" w:cs="Arial"/>
          <w:sz w:val="24"/>
          <w:szCs w:val="24"/>
        </w:rPr>
        <w:t>CP-1 and ICAM-1, by binding to γ</w:t>
      </w:r>
      <w:r w:rsidR="006A05C2" w:rsidRPr="00DA3186">
        <w:rPr>
          <w:rFonts w:ascii="Book Antiqua" w:hAnsi="Book Antiqua" w:cs="Arial"/>
          <w:sz w:val="24"/>
          <w:szCs w:val="24"/>
        </w:rPr>
        <w:t>-activated sequence (GAS) elements in their promoters</w:t>
      </w:r>
      <w:r w:rsidR="003F307B" w:rsidRPr="00DA3186">
        <w:rPr>
          <w:rFonts w:ascii="Book Antiqua" w:hAnsi="Book Antiqua" w:cs="Arial"/>
          <w:sz w:val="24"/>
          <w:szCs w:val="24"/>
          <w:vertAlign w:val="superscript"/>
        </w:rPr>
        <w:t>[</w:t>
      </w:r>
      <w:r w:rsidR="00EF30AE" w:rsidRPr="00DA3186">
        <w:rPr>
          <w:rFonts w:ascii="Book Antiqua" w:hAnsi="Book Antiqua" w:cs="Arial"/>
          <w:noProof/>
          <w:sz w:val="24"/>
          <w:szCs w:val="24"/>
          <w:vertAlign w:val="superscript"/>
        </w:rPr>
        <w:t>13,</w:t>
      </w:r>
      <w:r w:rsidR="00B05660" w:rsidRPr="00DA3186">
        <w:rPr>
          <w:rFonts w:ascii="Book Antiqua" w:hAnsi="Book Antiqua" w:cs="Arial"/>
          <w:noProof/>
          <w:sz w:val="24"/>
          <w:szCs w:val="24"/>
          <w:vertAlign w:val="superscript"/>
        </w:rPr>
        <w:t>15]</w:t>
      </w:r>
      <w:r w:rsidR="006A05C2" w:rsidRPr="00DA3186">
        <w:rPr>
          <w:rFonts w:ascii="Book Antiqua" w:hAnsi="Book Antiqua" w:cs="Arial"/>
          <w:noProof/>
          <w:sz w:val="24"/>
          <w:szCs w:val="24"/>
        </w:rPr>
        <w:t>.</w:t>
      </w:r>
      <w:r w:rsidR="0061775A" w:rsidRPr="00DA3186">
        <w:rPr>
          <w:rFonts w:ascii="Book Antiqua" w:hAnsi="Book Antiqua" w:cs="Arial"/>
          <w:noProof/>
          <w:sz w:val="24"/>
          <w:szCs w:val="24"/>
        </w:rPr>
        <w:t xml:space="preserve"> </w:t>
      </w:r>
      <w:r w:rsidR="0061775A" w:rsidRPr="00DA3186">
        <w:rPr>
          <w:rFonts w:ascii="Book Antiqua" w:hAnsi="Book Antiqua" w:cs="Arial"/>
          <w:sz w:val="24"/>
          <w:szCs w:val="24"/>
        </w:rPr>
        <w:t xml:space="preserve">Furthermore, extracellular signal-regulated kinase (ERK) and other kinases are capable of phosphorylating the </w:t>
      </w:r>
      <w:proofErr w:type="spellStart"/>
      <w:r w:rsidR="0061775A" w:rsidRPr="00DA3186">
        <w:rPr>
          <w:rFonts w:ascii="Book Antiqua" w:hAnsi="Book Antiqua" w:cs="Arial"/>
          <w:sz w:val="24"/>
          <w:szCs w:val="24"/>
        </w:rPr>
        <w:t>homodimer</w:t>
      </w:r>
      <w:proofErr w:type="spellEnd"/>
      <w:r w:rsidR="0061775A" w:rsidRPr="00DA3186">
        <w:rPr>
          <w:rFonts w:ascii="Book Antiqua" w:hAnsi="Book Antiqua" w:cs="Arial"/>
          <w:sz w:val="24"/>
          <w:szCs w:val="24"/>
        </w:rPr>
        <w:t xml:space="preserve"> at serine 727 for maximal </w:t>
      </w:r>
      <w:proofErr w:type="gramStart"/>
      <w:r w:rsidR="0061775A" w:rsidRPr="00DA3186">
        <w:rPr>
          <w:rFonts w:ascii="Book Antiqua" w:hAnsi="Book Antiqua" w:cs="Arial"/>
          <w:sz w:val="24"/>
          <w:szCs w:val="24"/>
        </w:rPr>
        <w:t>activity</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17]</w:t>
      </w:r>
      <w:r w:rsidR="0061775A" w:rsidRPr="00DA3186">
        <w:rPr>
          <w:rFonts w:ascii="Book Antiqua" w:hAnsi="Book Antiqua" w:cs="Arial"/>
          <w:sz w:val="24"/>
          <w:szCs w:val="24"/>
        </w:rPr>
        <w:t>.</w:t>
      </w:r>
    </w:p>
    <w:p w14:paraId="63D647A2" w14:textId="77777777" w:rsidR="006A05C2" w:rsidRPr="00DA3186" w:rsidRDefault="006A05C2" w:rsidP="00DA3186">
      <w:pPr>
        <w:spacing w:after="0" w:line="360" w:lineRule="auto"/>
        <w:jc w:val="both"/>
        <w:rPr>
          <w:rFonts w:ascii="Book Antiqua" w:hAnsi="Book Antiqua" w:cs="Arial"/>
          <w:noProof/>
          <w:sz w:val="24"/>
          <w:szCs w:val="24"/>
        </w:rPr>
      </w:pPr>
    </w:p>
    <w:p w14:paraId="2E86F00A" w14:textId="0199810A" w:rsidR="002E7D99" w:rsidRPr="00DA3186" w:rsidRDefault="00280208" w:rsidP="00DA3186">
      <w:pPr>
        <w:spacing w:after="0" w:line="360" w:lineRule="auto"/>
        <w:jc w:val="both"/>
        <w:rPr>
          <w:rFonts w:ascii="Book Antiqua" w:hAnsi="Book Antiqua" w:cs="Arial"/>
          <w:b/>
          <w:noProof/>
          <w:sz w:val="24"/>
          <w:szCs w:val="24"/>
        </w:rPr>
      </w:pPr>
      <w:r w:rsidRPr="00DA3186">
        <w:rPr>
          <w:rFonts w:ascii="Book Antiqua" w:hAnsi="Book Antiqua" w:cs="Arial"/>
          <w:b/>
          <w:noProof/>
          <w:sz w:val="24"/>
          <w:szCs w:val="24"/>
        </w:rPr>
        <w:t>ROLE OF IFN-Γ IN ATHEROSCLEROSIS DEVELOPMENT</w:t>
      </w:r>
    </w:p>
    <w:p w14:paraId="09B36F7A" w14:textId="595F7F36" w:rsidR="0039080A" w:rsidRPr="00DA3186" w:rsidRDefault="00430847" w:rsidP="00DA3186">
      <w:pPr>
        <w:spacing w:after="0" w:line="360" w:lineRule="auto"/>
        <w:jc w:val="both"/>
        <w:rPr>
          <w:rFonts w:ascii="Book Antiqua" w:hAnsi="Book Antiqua" w:cs="Arial"/>
          <w:sz w:val="24"/>
          <w:szCs w:val="24"/>
        </w:rPr>
      </w:pPr>
      <w:r w:rsidRPr="00DA3186">
        <w:rPr>
          <w:rFonts w:ascii="Book Antiqua" w:hAnsi="Book Antiqua" w:cs="Arial"/>
          <w:sz w:val="24"/>
          <w:szCs w:val="24"/>
        </w:rPr>
        <w:t>Therapeutically targeting IFN-γ</w:t>
      </w:r>
      <w:r w:rsidR="0039080A" w:rsidRPr="00DA3186">
        <w:rPr>
          <w:rFonts w:ascii="Book Antiqua" w:hAnsi="Book Antiqua" w:cs="Arial"/>
          <w:sz w:val="24"/>
          <w:szCs w:val="24"/>
        </w:rPr>
        <w:t xml:space="preserve"> in order to reduce the incidence of </w:t>
      </w:r>
      <w:r w:rsidR="0069372F" w:rsidRPr="00DA3186">
        <w:rPr>
          <w:rFonts w:ascii="Book Antiqua" w:hAnsi="Book Antiqua" w:cs="Arial"/>
          <w:sz w:val="24"/>
          <w:szCs w:val="24"/>
        </w:rPr>
        <w:t>CVD</w:t>
      </w:r>
      <w:r w:rsidR="0039080A" w:rsidRPr="00DA3186">
        <w:rPr>
          <w:rFonts w:ascii="Book Antiqua" w:hAnsi="Book Antiqua" w:cs="Arial"/>
          <w:sz w:val="24"/>
          <w:szCs w:val="24"/>
        </w:rPr>
        <w:t xml:space="preserve"> represents a promising avenue due to its pro-inflammatory functions during atherosclerotic plaque formation</w:t>
      </w:r>
      <w:r w:rsidR="001E6E77" w:rsidRPr="00DA3186">
        <w:rPr>
          <w:rFonts w:ascii="Book Antiqua" w:hAnsi="Book Antiqua" w:cs="Arial"/>
          <w:sz w:val="24"/>
          <w:szCs w:val="24"/>
        </w:rPr>
        <w:t>,</w:t>
      </w:r>
      <w:r w:rsidR="0039080A" w:rsidRPr="00DA3186">
        <w:rPr>
          <w:rFonts w:ascii="Book Antiqua" w:hAnsi="Book Antiqua" w:cs="Arial"/>
          <w:sz w:val="24"/>
          <w:szCs w:val="24"/>
        </w:rPr>
        <w:t xml:space="preserve"> including the recruitment of immune cells to the site of </w:t>
      </w:r>
      <w:proofErr w:type="spellStart"/>
      <w:r w:rsidR="00BD405C" w:rsidRPr="00DA3186">
        <w:rPr>
          <w:rFonts w:ascii="Book Antiqua" w:hAnsi="Book Antiqua" w:cs="Arial"/>
          <w:sz w:val="24"/>
          <w:szCs w:val="24"/>
        </w:rPr>
        <w:t>OxLDL</w:t>
      </w:r>
      <w:proofErr w:type="spellEnd"/>
      <w:r w:rsidR="0039080A" w:rsidRPr="00DA3186">
        <w:rPr>
          <w:rFonts w:ascii="Book Antiqua" w:hAnsi="Book Antiqua" w:cs="Arial"/>
          <w:sz w:val="24"/>
          <w:szCs w:val="24"/>
        </w:rPr>
        <w:t xml:space="preserve"> accumulation, foam cell formation, </w:t>
      </w:r>
      <w:r w:rsidR="001E6E77" w:rsidRPr="00DA3186">
        <w:rPr>
          <w:rFonts w:ascii="Book Antiqua" w:hAnsi="Book Antiqua" w:cs="Arial"/>
          <w:sz w:val="24"/>
          <w:szCs w:val="24"/>
        </w:rPr>
        <w:t xml:space="preserve">and </w:t>
      </w:r>
      <w:r w:rsidR="0039080A" w:rsidRPr="00DA3186">
        <w:rPr>
          <w:rFonts w:ascii="Book Antiqua" w:hAnsi="Book Antiqua" w:cs="Arial"/>
          <w:sz w:val="24"/>
          <w:szCs w:val="24"/>
        </w:rPr>
        <w:t>plaque development and stability.</w:t>
      </w:r>
      <w:r w:rsidR="00D5397E" w:rsidRPr="00DA3186">
        <w:rPr>
          <w:rFonts w:ascii="Book Antiqua" w:hAnsi="Book Antiqua" w:cs="Arial"/>
          <w:sz w:val="24"/>
          <w:szCs w:val="24"/>
        </w:rPr>
        <w:t xml:space="preserve"> A 2-fold increase in the size of atherosclerotic lesions has been reported in </w:t>
      </w:r>
      <w:r w:rsidR="001E6E77" w:rsidRPr="00DA3186">
        <w:rPr>
          <w:rFonts w:ascii="Book Antiqua" w:hAnsi="Book Antiqua" w:cs="Arial"/>
          <w:sz w:val="24"/>
          <w:szCs w:val="24"/>
        </w:rPr>
        <w:t xml:space="preserve">the </w:t>
      </w:r>
      <w:proofErr w:type="spellStart"/>
      <w:r w:rsidR="00807C05" w:rsidRPr="00DA3186">
        <w:rPr>
          <w:rFonts w:ascii="Book Antiqua" w:hAnsi="Book Antiqua" w:cs="Arial"/>
          <w:sz w:val="24"/>
          <w:szCs w:val="24"/>
        </w:rPr>
        <w:t>Apolipoprotein</w:t>
      </w:r>
      <w:proofErr w:type="spellEnd"/>
      <w:r w:rsidR="00807C05" w:rsidRPr="00DA3186">
        <w:rPr>
          <w:rFonts w:ascii="Book Antiqua" w:hAnsi="Book Antiqua" w:cs="Arial"/>
          <w:sz w:val="24"/>
          <w:szCs w:val="24"/>
        </w:rPr>
        <w:t xml:space="preserve"> E (</w:t>
      </w:r>
      <w:proofErr w:type="spellStart"/>
      <w:r w:rsidR="00D5397E" w:rsidRPr="00DA3186">
        <w:rPr>
          <w:rFonts w:ascii="Book Antiqua" w:hAnsi="Book Antiqua" w:cs="Arial"/>
          <w:sz w:val="24"/>
          <w:szCs w:val="24"/>
        </w:rPr>
        <w:t>ApoE</w:t>
      </w:r>
      <w:proofErr w:type="spellEnd"/>
      <w:r w:rsidR="00807C05" w:rsidRPr="00DA3186">
        <w:rPr>
          <w:rFonts w:ascii="Book Antiqua" w:hAnsi="Book Antiqua" w:cs="Arial"/>
          <w:sz w:val="24"/>
          <w:szCs w:val="24"/>
        </w:rPr>
        <w:t>)</w:t>
      </w:r>
      <w:r w:rsidR="001E6E77" w:rsidRPr="00DA3186">
        <w:rPr>
          <w:rFonts w:ascii="Book Antiqua" w:hAnsi="Book Antiqua" w:cs="Arial"/>
          <w:sz w:val="24"/>
          <w:szCs w:val="24"/>
        </w:rPr>
        <w:t xml:space="preserve"> deficient mouse model that was</w:t>
      </w:r>
      <w:r w:rsidRPr="00DA3186">
        <w:rPr>
          <w:rFonts w:ascii="Book Antiqua" w:hAnsi="Book Antiqua" w:cs="Arial"/>
          <w:sz w:val="24"/>
          <w:szCs w:val="24"/>
        </w:rPr>
        <w:t xml:space="preserve"> injected with recombinant IFN-γ</w:t>
      </w:r>
      <w:r w:rsidR="00D5397E" w:rsidRPr="00DA3186">
        <w:rPr>
          <w:rFonts w:ascii="Book Antiqua" w:hAnsi="Book Antiqua" w:cs="Arial"/>
          <w:sz w:val="24"/>
          <w:szCs w:val="24"/>
        </w:rPr>
        <w:t xml:space="preserve"> every day, even with a 15% reduction in plasma </w:t>
      </w:r>
      <w:r w:rsidR="00D5397E" w:rsidRPr="00DA3186">
        <w:rPr>
          <w:rFonts w:ascii="Book Antiqua" w:hAnsi="Book Antiqua" w:cs="Arial"/>
          <w:sz w:val="24"/>
          <w:szCs w:val="24"/>
        </w:rPr>
        <w:lastRenderedPageBreak/>
        <w:t xml:space="preserve">cholesterol </w:t>
      </w:r>
      <w:proofErr w:type="gramStart"/>
      <w:r w:rsidR="00D5397E" w:rsidRPr="00DA3186">
        <w:rPr>
          <w:rFonts w:ascii="Book Antiqua" w:hAnsi="Book Antiqua" w:cs="Arial"/>
          <w:sz w:val="24"/>
          <w:szCs w:val="24"/>
        </w:rPr>
        <w:t>levels</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18]</w:t>
      </w:r>
      <w:r w:rsidR="00D5397E" w:rsidRPr="00DA3186">
        <w:rPr>
          <w:rFonts w:ascii="Book Antiqua" w:hAnsi="Book Antiqua" w:cs="Arial"/>
          <w:sz w:val="24"/>
          <w:szCs w:val="24"/>
        </w:rPr>
        <w:t xml:space="preserve">. Furthermore, </w:t>
      </w:r>
      <w:proofErr w:type="spellStart"/>
      <w:r w:rsidR="00D5397E" w:rsidRPr="00DA3186">
        <w:rPr>
          <w:rFonts w:ascii="Book Antiqua" w:hAnsi="Book Antiqua" w:cs="Arial"/>
          <w:sz w:val="24"/>
          <w:szCs w:val="24"/>
        </w:rPr>
        <w:t>ApoE</w:t>
      </w:r>
      <w:proofErr w:type="spellEnd"/>
      <w:r w:rsidR="00D5397E" w:rsidRPr="00DA3186">
        <w:rPr>
          <w:rFonts w:ascii="Book Antiqua" w:hAnsi="Book Antiqua" w:cs="Arial"/>
          <w:sz w:val="24"/>
          <w:szCs w:val="24"/>
        </w:rPr>
        <w:t xml:space="preserve"> deficient mice which also lack</w:t>
      </w:r>
      <w:r w:rsidR="00972C02" w:rsidRPr="00DA3186">
        <w:rPr>
          <w:rFonts w:ascii="Book Antiqua" w:hAnsi="Book Antiqua" w:cs="Arial"/>
          <w:sz w:val="24"/>
          <w:szCs w:val="24"/>
        </w:rPr>
        <w:t>ed</w:t>
      </w:r>
      <w:r w:rsidRPr="00DA3186">
        <w:rPr>
          <w:rFonts w:ascii="Book Antiqua" w:hAnsi="Book Antiqua" w:cs="Arial"/>
          <w:sz w:val="24"/>
          <w:szCs w:val="24"/>
        </w:rPr>
        <w:t xml:space="preserve"> IFN-</w:t>
      </w:r>
      <w:proofErr w:type="spellStart"/>
      <w:r w:rsidRPr="00DA3186">
        <w:rPr>
          <w:rFonts w:ascii="Book Antiqua" w:hAnsi="Book Antiqua" w:cs="Arial"/>
          <w:sz w:val="24"/>
          <w:szCs w:val="24"/>
        </w:rPr>
        <w:t>γ</w:t>
      </w:r>
      <w:r w:rsidR="00D5397E" w:rsidRPr="00DA3186">
        <w:rPr>
          <w:rFonts w:ascii="Book Antiqua" w:hAnsi="Book Antiqua" w:cs="Arial"/>
          <w:sz w:val="24"/>
          <w:szCs w:val="24"/>
        </w:rPr>
        <w:t>R</w:t>
      </w:r>
      <w:proofErr w:type="spellEnd"/>
      <w:r w:rsidR="00D5397E" w:rsidRPr="00DA3186">
        <w:rPr>
          <w:rFonts w:ascii="Book Antiqua" w:hAnsi="Book Antiqua" w:cs="Arial"/>
          <w:sz w:val="24"/>
          <w:szCs w:val="24"/>
        </w:rPr>
        <w:t xml:space="preserve"> showed a reduction in atherosclerosis develop</w:t>
      </w:r>
      <w:r w:rsidRPr="00DA3186">
        <w:rPr>
          <w:rFonts w:ascii="Book Antiqua" w:hAnsi="Book Antiqua" w:cs="Arial"/>
          <w:sz w:val="24"/>
          <w:szCs w:val="24"/>
        </w:rPr>
        <w:t>ment, as well as a 60% decrease</w:t>
      </w:r>
      <w:r w:rsidR="00D5397E" w:rsidRPr="00DA3186">
        <w:rPr>
          <w:rFonts w:ascii="Book Antiqua" w:hAnsi="Book Antiqua" w:cs="Arial"/>
          <w:sz w:val="24"/>
          <w:szCs w:val="24"/>
        </w:rPr>
        <w:t xml:space="preserve"> in lipid build up in the lesions when fed on a western </w:t>
      </w:r>
      <w:proofErr w:type="gramStart"/>
      <w:r w:rsidR="00D5397E" w:rsidRPr="00DA3186">
        <w:rPr>
          <w:rFonts w:ascii="Book Antiqua" w:hAnsi="Book Antiqua" w:cs="Arial"/>
          <w:sz w:val="24"/>
          <w:szCs w:val="24"/>
        </w:rPr>
        <w:t>diet</w:t>
      </w:r>
      <w:r w:rsidR="003F307B" w:rsidRPr="00DA3186">
        <w:rPr>
          <w:rFonts w:ascii="Book Antiqua" w:hAnsi="Book Antiqua" w:cs="Arial"/>
          <w:noProof/>
          <w:sz w:val="24"/>
          <w:szCs w:val="24"/>
          <w:vertAlign w:val="superscript"/>
        </w:rPr>
        <w:t>[</w:t>
      </w:r>
      <w:proofErr w:type="gramEnd"/>
      <w:r w:rsidR="00B05660" w:rsidRPr="00DA3186">
        <w:rPr>
          <w:rFonts w:ascii="Book Antiqua" w:hAnsi="Book Antiqua" w:cs="Arial"/>
          <w:noProof/>
          <w:sz w:val="24"/>
          <w:szCs w:val="24"/>
          <w:vertAlign w:val="superscript"/>
        </w:rPr>
        <w:t>19]</w:t>
      </w:r>
      <w:r w:rsidR="00D5397E" w:rsidRPr="00DA3186">
        <w:rPr>
          <w:rFonts w:ascii="Book Antiqua" w:hAnsi="Book Antiqua" w:cs="Arial"/>
          <w:sz w:val="24"/>
          <w:szCs w:val="24"/>
        </w:rPr>
        <w:t>.</w:t>
      </w:r>
      <w:r w:rsidR="00043289" w:rsidRPr="00DA3186">
        <w:rPr>
          <w:rFonts w:ascii="Book Antiqua" w:hAnsi="Book Antiqua" w:cs="Arial"/>
          <w:sz w:val="24"/>
          <w:szCs w:val="24"/>
        </w:rPr>
        <w:t xml:space="preserve"> </w:t>
      </w:r>
      <w:r w:rsidR="00387E3C" w:rsidRPr="00DA3186">
        <w:rPr>
          <w:rFonts w:ascii="Book Antiqua" w:hAnsi="Book Antiqua" w:cs="Arial"/>
          <w:sz w:val="24"/>
          <w:szCs w:val="24"/>
        </w:rPr>
        <w:t xml:space="preserve">Deficiency of STAT1 in mouse model systems is </w:t>
      </w:r>
      <w:r w:rsidR="009F2C2D" w:rsidRPr="00DA3186">
        <w:rPr>
          <w:rFonts w:ascii="Book Antiqua" w:hAnsi="Book Antiqua" w:cs="Arial"/>
          <w:sz w:val="24"/>
          <w:szCs w:val="24"/>
        </w:rPr>
        <w:t xml:space="preserve">also </w:t>
      </w:r>
      <w:r w:rsidR="00387E3C" w:rsidRPr="00DA3186">
        <w:rPr>
          <w:rFonts w:ascii="Book Antiqua" w:hAnsi="Book Antiqua" w:cs="Arial"/>
          <w:sz w:val="24"/>
          <w:szCs w:val="24"/>
        </w:rPr>
        <w:t xml:space="preserve">associated with </w:t>
      </w:r>
      <w:r w:rsidR="00043289" w:rsidRPr="00DA3186">
        <w:rPr>
          <w:rFonts w:ascii="Book Antiqua" w:hAnsi="Book Antiqua" w:cs="Arial"/>
          <w:sz w:val="24"/>
          <w:szCs w:val="24"/>
        </w:rPr>
        <w:t>reduced atherosclerosis development and foam cell formation, highlighting the key role of the JA</w:t>
      </w:r>
      <w:r w:rsidRPr="00DA3186">
        <w:rPr>
          <w:rFonts w:ascii="Book Antiqua" w:hAnsi="Book Antiqua" w:cs="Arial"/>
          <w:sz w:val="24"/>
          <w:szCs w:val="24"/>
        </w:rPr>
        <w:t>K-STAT1 pathway in IFN-γ</w:t>
      </w:r>
      <w:r w:rsidR="00E43CFC" w:rsidRPr="00DA3186">
        <w:rPr>
          <w:rFonts w:ascii="Book Antiqua" w:hAnsi="Book Antiqua" w:cs="Arial"/>
          <w:sz w:val="24"/>
          <w:szCs w:val="24"/>
        </w:rPr>
        <w:t xml:space="preserve"> </w:t>
      </w:r>
      <w:proofErr w:type="spellStart"/>
      <w:r w:rsidR="00E43CFC" w:rsidRPr="00DA3186">
        <w:rPr>
          <w:rFonts w:ascii="Book Antiqua" w:hAnsi="Book Antiqua" w:cs="Arial"/>
          <w:sz w:val="24"/>
          <w:szCs w:val="24"/>
        </w:rPr>
        <w:t>signal</w:t>
      </w:r>
      <w:r w:rsidR="00043289" w:rsidRPr="00DA3186">
        <w:rPr>
          <w:rFonts w:ascii="Book Antiqua" w:hAnsi="Book Antiqua" w:cs="Arial"/>
          <w:sz w:val="24"/>
          <w:szCs w:val="24"/>
        </w:rPr>
        <w:t>ing</w:t>
      </w:r>
      <w:proofErr w:type="spellEnd"/>
      <w:r w:rsidR="00043289" w:rsidRPr="00DA3186">
        <w:rPr>
          <w:rFonts w:ascii="Book Antiqua" w:hAnsi="Book Antiqua" w:cs="Arial"/>
          <w:sz w:val="24"/>
          <w:szCs w:val="24"/>
        </w:rPr>
        <w:t xml:space="preserve"> </w:t>
      </w:r>
      <w:r w:rsidR="00972C02" w:rsidRPr="00DA3186">
        <w:rPr>
          <w:rFonts w:ascii="Book Antiqua" w:hAnsi="Book Antiqua" w:cs="Arial"/>
          <w:sz w:val="24"/>
          <w:szCs w:val="24"/>
        </w:rPr>
        <w:t>during</w:t>
      </w:r>
      <w:r w:rsidR="00043289" w:rsidRPr="00DA3186">
        <w:rPr>
          <w:rFonts w:ascii="Book Antiqua" w:hAnsi="Book Antiqua" w:cs="Arial"/>
          <w:sz w:val="24"/>
          <w:szCs w:val="24"/>
        </w:rPr>
        <w:t xml:space="preserve"> plaque </w:t>
      </w:r>
      <w:proofErr w:type="gramStart"/>
      <w:r w:rsidR="00043289" w:rsidRPr="00DA3186">
        <w:rPr>
          <w:rFonts w:ascii="Book Antiqua" w:hAnsi="Book Antiqua" w:cs="Arial"/>
          <w:sz w:val="24"/>
          <w:szCs w:val="24"/>
        </w:rPr>
        <w:t>progression</w:t>
      </w:r>
      <w:r w:rsidR="003F307B" w:rsidRPr="00DA3186">
        <w:rPr>
          <w:rFonts w:ascii="Book Antiqua" w:hAnsi="Book Antiqua" w:cs="Arial"/>
          <w:sz w:val="24"/>
          <w:szCs w:val="24"/>
          <w:vertAlign w:val="superscript"/>
        </w:rPr>
        <w:t>[</w:t>
      </w:r>
      <w:proofErr w:type="gramEnd"/>
      <w:r w:rsidR="00EF30AE" w:rsidRPr="00DA3186">
        <w:rPr>
          <w:rFonts w:ascii="Book Antiqua" w:hAnsi="Book Antiqua" w:cs="Arial"/>
          <w:noProof/>
          <w:sz w:val="24"/>
          <w:szCs w:val="24"/>
          <w:vertAlign w:val="superscript"/>
        </w:rPr>
        <w:t>20,</w:t>
      </w:r>
      <w:r w:rsidR="00B05660" w:rsidRPr="00DA3186">
        <w:rPr>
          <w:rFonts w:ascii="Book Antiqua" w:hAnsi="Book Antiqua" w:cs="Arial"/>
          <w:noProof/>
          <w:sz w:val="24"/>
          <w:szCs w:val="24"/>
          <w:vertAlign w:val="superscript"/>
        </w:rPr>
        <w:t>21]</w:t>
      </w:r>
      <w:r w:rsidR="00043289" w:rsidRPr="00DA3186">
        <w:rPr>
          <w:rFonts w:ascii="Book Antiqua" w:hAnsi="Book Antiqua" w:cs="Arial"/>
          <w:sz w:val="24"/>
          <w:szCs w:val="24"/>
        </w:rPr>
        <w:t>.</w:t>
      </w:r>
    </w:p>
    <w:p w14:paraId="1A22C35B" w14:textId="77777777" w:rsidR="00986BEF" w:rsidRPr="00DA3186" w:rsidRDefault="00986BEF" w:rsidP="00DA3186">
      <w:pPr>
        <w:spacing w:after="0" w:line="360" w:lineRule="auto"/>
        <w:jc w:val="both"/>
        <w:rPr>
          <w:rFonts w:ascii="Book Antiqua" w:hAnsi="Book Antiqua" w:cs="Arial"/>
          <w:i/>
          <w:sz w:val="24"/>
          <w:szCs w:val="24"/>
        </w:rPr>
      </w:pPr>
    </w:p>
    <w:p w14:paraId="43C84581" w14:textId="7A0F03C0" w:rsidR="00E46E0E" w:rsidRPr="00280208" w:rsidRDefault="00E46E0E" w:rsidP="00DA3186">
      <w:pPr>
        <w:spacing w:after="0" w:line="360" w:lineRule="auto"/>
        <w:jc w:val="both"/>
        <w:rPr>
          <w:rFonts w:ascii="Book Antiqua" w:hAnsi="Book Antiqua" w:cs="Arial"/>
          <w:b/>
          <w:i/>
          <w:sz w:val="24"/>
          <w:szCs w:val="24"/>
        </w:rPr>
      </w:pPr>
      <w:r w:rsidRPr="00280208">
        <w:rPr>
          <w:rFonts w:ascii="Book Antiqua" w:hAnsi="Book Antiqua" w:cs="Arial"/>
          <w:b/>
          <w:i/>
          <w:sz w:val="24"/>
          <w:szCs w:val="24"/>
        </w:rPr>
        <w:t>Recruitment of</w:t>
      </w:r>
      <w:r w:rsidR="00280208" w:rsidRPr="00280208">
        <w:rPr>
          <w:rFonts w:ascii="Book Antiqua" w:hAnsi="Book Antiqua" w:cs="Arial"/>
          <w:b/>
          <w:i/>
          <w:sz w:val="24"/>
          <w:szCs w:val="24"/>
        </w:rPr>
        <w:t xml:space="preserve"> immune c</w:t>
      </w:r>
      <w:r w:rsidRPr="00280208">
        <w:rPr>
          <w:rFonts w:ascii="Book Antiqua" w:hAnsi="Book Antiqua" w:cs="Arial"/>
          <w:b/>
          <w:i/>
          <w:sz w:val="24"/>
          <w:szCs w:val="24"/>
        </w:rPr>
        <w:t>ells</w:t>
      </w:r>
    </w:p>
    <w:p w14:paraId="751F49D1" w14:textId="3DFC236A" w:rsidR="00B061BC" w:rsidRPr="00DA3186" w:rsidRDefault="00430847" w:rsidP="00DA3186">
      <w:pPr>
        <w:spacing w:after="0" w:line="360" w:lineRule="auto"/>
        <w:jc w:val="both"/>
        <w:rPr>
          <w:rFonts w:ascii="Book Antiqua" w:hAnsi="Book Antiqua" w:cs="Arial"/>
          <w:sz w:val="24"/>
          <w:szCs w:val="24"/>
        </w:rPr>
      </w:pPr>
      <w:r w:rsidRPr="00DA3186">
        <w:rPr>
          <w:rFonts w:ascii="Book Antiqua" w:hAnsi="Book Antiqua" w:cs="Arial"/>
          <w:sz w:val="24"/>
          <w:szCs w:val="24"/>
        </w:rPr>
        <w:t>IFN-γ</w:t>
      </w:r>
      <w:r w:rsidR="009F2C2D" w:rsidRPr="00DA3186">
        <w:rPr>
          <w:rFonts w:ascii="Book Antiqua" w:hAnsi="Book Antiqua" w:cs="Arial"/>
          <w:sz w:val="24"/>
          <w:szCs w:val="24"/>
        </w:rPr>
        <w:t xml:space="preserve"> is a key</w:t>
      </w:r>
      <w:r w:rsidR="00E0649D" w:rsidRPr="00DA3186">
        <w:rPr>
          <w:rFonts w:ascii="Book Antiqua" w:hAnsi="Book Antiqua" w:cs="Arial"/>
          <w:sz w:val="24"/>
          <w:szCs w:val="24"/>
        </w:rPr>
        <w:t xml:space="preserve"> recruiter of </w:t>
      </w:r>
      <w:r w:rsidR="00760211" w:rsidRPr="00DA3186">
        <w:rPr>
          <w:rFonts w:ascii="Book Antiqua" w:hAnsi="Book Antiqua" w:cs="Arial"/>
          <w:sz w:val="24"/>
          <w:szCs w:val="24"/>
        </w:rPr>
        <w:t xml:space="preserve">immune cells in the development of atherosclerosis and therefore important in the growth of </w:t>
      </w:r>
      <w:proofErr w:type="gramStart"/>
      <w:r w:rsidR="00760211" w:rsidRPr="00DA3186">
        <w:rPr>
          <w:rFonts w:ascii="Book Antiqua" w:hAnsi="Book Antiqua" w:cs="Arial"/>
          <w:sz w:val="24"/>
          <w:szCs w:val="24"/>
        </w:rPr>
        <w:t>lesions</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22]</w:t>
      </w:r>
      <w:r w:rsidRPr="00DA3186">
        <w:rPr>
          <w:rFonts w:ascii="Book Antiqua" w:hAnsi="Book Antiqua" w:cs="Arial"/>
          <w:sz w:val="24"/>
          <w:szCs w:val="24"/>
        </w:rPr>
        <w:t>. IFN-γ</w:t>
      </w:r>
      <w:r w:rsidR="00760211" w:rsidRPr="00DA3186">
        <w:rPr>
          <w:rFonts w:ascii="Book Antiqua" w:hAnsi="Book Antiqua" w:cs="Arial"/>
          <w:sz w:val="24"/>
          <w:szCs w:val="24"/>
        </w:rPr>
        <w:t xml:space="preserve"> has been shown to be locali</w:t>
      </w:r>
      <w:r w:rsidR="0061775A" w:rsidRPr="00DA3186">
        <w:rPr>
          <w:rFonts w:ascii="Book Antiqua" w:hAnsi="Book Antiqua" w:cs="Arial"/>
          <w:sz w:val="24"/>
          <w:szCs w:val="24"/>
        </w:rPr>
        <w:t>z</w:t>
      </w:r>
      <w:r w:rsidR="009F2C2D" w:rsidRPr="00DA3186">
        <w:rPr>
          <w:rFonts w:ascii="Book Antiqua" w:hAnsi="Book Antiqua" w:cs="Arial"/>
          <w:sz w:val="24"/>
          <w:szCs w:val="24"/>
        </w:rPr>
        <w:t>ed in</w:t>
      </w:r>
      <w:r w:rsidR="00760211" w:rsidRPr="00DA3186">
        <w:rPr>
          <w:rFonts w:ascii="Book Antiqua" w:hAnsi="Book Antiqua" w:cs="Arial"/>
          <w:sz w:val="24"/>
          <w:szCs w:val="24"/>
        </w:rPr>
        <w:t xml:space="preserve"> atherosclerotic lesions and </w:t>
      </w:r>
      <w:r w:rsidRPr="00DA3186">
        <w:rPr>
          <w:rFonts w:ascii="Book Antiqua" w:hAnsi="Book Antiqua" w:cs="Arial"/>
          <w:sz w:val="24"/>
          <w:szCs w:val="24"/>
        </w:rPr>
        <w:t>mice models lacking either IFN-γ</w:t>
      </w:r>
      <w:r w:rsidR="00760211" w:rsidRPr="00DA3186">
        <w:rPr>
          <w:rFonts w:ascii="Book Antiqua" w:hAnsi="Book Antiqua" w:cs="Arial"/>
          <w:sz w:val="24"/>
          <w:szCs w:val="24"/>
        </w:rPr>
        <w:t xml:space="preserve"> or its receptor </w:t>
      </w:r>
      <w:r w:rsidR="00542036" w:rsidRPr="00DA3186">
        <w:rPr>
          <w:rFonts w:ascii="Book Antiqua" w:hAnsi="Book Antiqua" w:cs="Arial"/>
          <w:sz w:val="24"/>
          <w:szCs w:val="24"/>
        </w:rPr>
        <w:t>have been reported to have a</w:t>
      </w:r>
      <w:r w:rsidR="00760211" w:rsidRPr="00DA3186">
        <w:rPr>
          <w:rFonts w:ascii="Book Antiqua" w:hAnsi="Book Antiqua" w:cs="Arial"/>
          <w:sz w:val="24"/>
          <w:szCs w:val="24"/>
        </w:rPr>
        <w:t xml:space="preserve"> reduced cellular content in their </w:t>
      </w:r>
      <w:proofErr w:type="gramStart"/>
      <w:r w:rsidR="00760211" w:rsidRPr="00DA3186">
        <w:rPr>
          <w:rFonts w:ascii="Book Antiqua" w:hAnsi="Book Antiqua" w:cs="Arial"/>
          <w:sz w:val="24"/>
          <w:szCs w:val="24"/>
        </w:rPr>
        <w:t>lesions</w:t>
      </w:r>
      <w:r w:rsidR="003F307B" w:rsidRPr="00DA3186">
        <w:rPr>
          <w:rFonts w:ascii="Book Antiqua" w:hAnsi="Book Antiqua" w:cs="Arial"/>
          <w:sz w:val="24"/>
          <w:szCs w:val="24"/>
          <w:vertAlign w:val="superscript"/>
        </w:rPr>
        <w:t>[</w:t>
      </w:r>
      <w:proofErr w:type="gramEnd"/>
      <w:r w:rsidR="00EF30AE" w:rsidRPr="00DA3186">
        <w:rPr>
          <w:rFonts w:ascii="Book Antiqua" w:hAnsi="Book Antiqua" w:cs="Arial"/>
          <w:noProof/>
          <w:sz w:val="24"/>
          <w:szCs w:val="24"/>
          <w:vertAlign w:val="superscript"/>
        </w:rPr>
        <w:t>19,23,</w:t>
      </w:r>
      <w:r w:rsidR="00B05660" w:rsidRPr="00DA3186">
        <w:rPr>
          <w:rFonts w:ascii="Book Antiqua" w:hAnsi="Book Antiqua" w:cs="Arial"/>
          <w:noProof/>
          <w:sz w:val="24"/>
          <w:szCs w:val="24"/>
          <w:vertAlign w:val="superscript"/>
        </w:rPr>
        <w:t>24]</w:t>
      </w:r>
      <w:r w:rsidR="00760211" w:rsidRPr="00DA3186">
        <w:rPr>
          <w:rFonts w:ascii="Book Antiqua" w:hAnsi="Book Antiqua" w:cs="Arial"/>
          <w:sz w:val="24"/>
          <w:szCs w:val="24"/>
        </w:rPr>
        <w:t>.</w:t>
      </w:r>
      <w:r w:rsidR="00051DA1" w:rsidRPr="00DA3186">
        <w:rPr>
          <w:rFonts w:ascii="Book Antiqua" w:hAnsi="Book Antiqua" w:cs="Arial"/>
          <w:sz w:val="24"/>
          <w:szCs w:val="24"/>
        </w:rPr>
        <w:t xml:space="preserve"> The expression of key </w:t>
      </w:r>
      <w:r w:rsidR="00925516" w:rsidRPr="00DA3186">
        <w:rPr>
          <w:rFonts w:ascii="Book Antiqua" w:hAnsi="Book Antiqua" w:cs="Arial"/>
          <w:sz w:val="24"/>
          <w:szCs w:val="24"/>
        </w:rPr>
        <w:t>pro-</w:t>
      </w:r>
      <w:proofErr w:type="spellStart"/>
      <w:r w:rsidR="00925516" w:rsidRPr="00DA3186">
        <w:rPr>
          <w:rFonts w:ascii="Book Antiqua" w:hAnsi="Book Antiqua" w:cs="Arial"/>
          <w:sz w:val="24"/>
          <w:szCs w:val="24"/>
        </w:rPr>
        <w:t>atherogenic</w:t>
      </w:r>
      <w:proofErr w:type="spellEnd"/>
      <w:r w:rsidR="00925516" w:rsidRPr="00DA3186">
        <w:rPr>
          <w:rFonts w:ascii="Book Antiqua" w:hAnsi="Book Antiqua" w:cs="Arial"/>
          <w:sz w:val="24"/>
          <w:szCs w:val="24"/>
        </w:rPr>
        <w:t xml:space="preserve"> </w:t>
      </w:r>
      <w:proofErr w:type="spellStart"/>
      <w:r w:rsidR="00925516" w:rsidRPr="00DA3186">
        <w:rPr>
          <w:rFonts w:ascii="Book Antiqua" w:hAnsi="Book Antiqua" w:cs="Arial"/>
          <w:sz w:val="24"/>
          <w:szCs w:val="24"/>
        </w:rPr>
        <w:t>chemokines</w:t>
      </w:r>
      <w:proofErr w:type="spellEnd"/>
      <w:r w:rsidR="00925516" w:rsidRPr="00DA3186">
        <w:rPr>
          <w:rFonts w:ascii="Book Antiqua" w:hAnsi="Book Antiqua" w:cs="Arial"/>
          <w:sz w:val="24"/>
          <w:szCs w:val="24"/>
        </w:rPr>
        <w:t xml:space="preserve"> and their receptors, such as MCP-1</w:t>
      </w:r>
      <w:r w:rsidR="00C000A5" w:rsidRPr="00DA3186">
        <w:rPr>
          <w:rFonts w:ascii="Book Antiqua" w:hAnsi="Book Antiqua" w:cs="Arial"/>
          <w:sz w:val="24"/>
          <w:szCs w:val="24"/>
        </w:rPr>
        <w:t xml:space="preserve"> that</w:t>
      </w:r>
      <w:r w:rsidR="00542036" w:rsidRPr="00DA3186">
        <w:rPr>
          <w:rFonts w:ascii="Book Antiqua" w:hAnsi="Book Antiqua" w:cs="Arial"/>
          <w:sz w:val="24"/>
          <w:szCs w:val="24"/>
        </w:rPr>
        <w:t xml:space="preserve"> has been detected in atherosclerotic lesions by immunohistochemistry and </w:t>
      </w:r>
      <w:r w:rsidR="00542036" w:rsidRPr="00DA3186">
        <w:rPr>
          <w:rFonts w:ascii="Book Antiqua" w:hAnsi="Book Antiqua" w:cs="Arial"/>
          <w:i/>
          <w:sz w:val="24"/>
          <w:szCs w:val="24"/>
        </w:rPr>
        <w:t>in situ</w:t>
      </w:r>
      <w:r w:rsidR="00542036" w:rsidRPr="00DA3186">
        <w:rPr>
          <w:rFonts w:ascii="Book Antiqua" w:hAnsi="Book Antiqua" w:cs="Arial"/>
          <w:sz w:val="24"/>
          <w:szCs w:val="24"/>
        </w:rPr>
        <w:t xml:space="preserve"> hybridization</w:t>
      </w:r>
      <w:r w:rsidR="00925516" w:rsidRPr="00DA3186">
        <w:rPr>
          <w:rFonts w:ascii="Book Antiqua" w:hAnsi="Book Antiqua" w:cs="Arial"/>
          <w:sz w:val="24"/>
          <w:szCs w:val="24"/>
        </w:rPr>
        <w:t>, can be</w:t>
      </w:r>
      <w:r w:rsidR="00C000A5" w:rsidRPr="00DA3186">
        <w:rPr>
          <w:rFonts w:ascii="Book Antiqua" w:hAnsi="Book Antiqua" w:cs="Arial"/>
          <w:sz w:val="24"/>
          <w:szCs w:val="24"/>
        </w:rPr>
        <w:t xml:space="preserve"> </w:t>
      </w:r>
      <w:r w:rsidR="00925516" w:rsidRPr="00DA3186">
        <w:rPr>
          <w:rFonts w:ascii="Book Antiqua" w:hAnsi="Book Antiqua" w:cs="Arial"/>
          <w:sz w:val="24"/>
          <w:szCs w:val="24"/>
        </w:rPr>
        <w:t>induced by IFN-</w:t>
      </w:r>
      <w:proofErr w:type="gramStart"/>
      <w:r w:rsidRPr="00DA3186">
        <w:rPr>
          <w:rFonts w:ascii="Book Antiqua" w:hAnsi="Book Antiqua" w:cs="Arial"/>
          <w:sz w:val="24"/>
          <w:szCs w:val="24"/>
        </w:rPr>
        <w:t>γ</w:t>
      </w:r>
      <w:r w:rsidR="003F307B" w:rsidRPr="00DA3186">
        <w:rPr>
          <w:rFonts w:ascii="Book Antiqua" w:hAnsi="Book Antiqua" w:cs="Arial"/>
          <w:sz w:val="24"/>
          <w:szCs w:val="24"/>
          <w:vertAlign w:val="superscript"/>
        </w:rPr>
        <w:t>[</w:t>
      </w:r>
      <w:proofErr w:type="gramEnd"/>
      <w:r w:rsidR="00EF30AE" w:rsidRPr="00DA3186">
        <w:rPr>
          <w:rFonts w:ascii="Book Antiqua" w:hAnsi="Book Antiqua" w:cs="Arial"/>
          <w:noProof/>
          <w:sz w:val="24"/>
          <w:szCs w:val="24"/>
          <w:vertAlign w:val="superscript"/>
        </w:rPr>
        <w:t>25,</w:t>
      </w:r>
      <w:r w:rsidR="00B05660" w:rsidRPr="00DA3186">
        <w:rPr>
          <w:rFonts w:ascii="Book Antiqua" w:hAnsi="Book Antiqua" w:cs="Arial"/>
          <w:noProof/>
          <w:sz w:val="24"/>
          <w:szCs w:val="24"/>
          <w:vertAlign w:val="superscript"/>
        </w:rPr>
        <w:t>26]</w:t>
      </w:r>
      <w:r w:rsidR="00925516" w:rsidRPr="00DA3186">
        <w:rPr>
          <w:rFonts w:ascii="Book Antiqua" w:hAnsi="Book Antiqua" w:cs="Arial"/>
          <w:sz w:val="24"/>
          <w:szCs w:val="24"/>
        </w:rPr>
        <w:t xml:space="preserve">. </w:t>
      </w:r>
      <w:r w:rsidR="00542036" w:rsidRPr="00DA3186">
        <w:rPr>
          <w:rFonts w:ascii="Book Antiqua" w:hAnsi="Book Antiqua" w:cs="Arial"/>
          <w:sz w:val="24"/>
          <w:szCs w:val="24"/>
        </w:rPr>
        <w:t>M</w:t>
      </w:r>
      <w:r w:rsidR="0061100C" w:rsidRPr="00DA3186">
        <w:rPr>
          <w:rFonts w:ascii="Book Antiqua" w:hAnsi="Book Antiqua" w:cs="Arial"/>
          <w:sz w:val="24"/>
          <w:szCs w:val="24"/>
        </w:rPr>
        <w:t>ouse</w:t>
      </w:r>
      <w:r w:rsidR="009E5866" w:rsidRPr="00DA3186">
        <w:rPr>
          <w:rFonts w:ascii="Book Antiqua" w:hAnsi="Book Antiqua" w:cs="Arial"/>
          <w:sz w:val="24"/>
          <w:szCs w:val="24"/>
        </w:rPr>
        <w:t xml:space="preserve"> models which were </w:t>
      </w:r>
      <w:r w:rsidR="0061100C" w:rsidRPr="00DA3186">
        <w:rPr>
          <w:rFonts w:ascii="Book Antiqua" w:hAnsi="Book Antiqua" w:cs="Arial"/>
          <w:sz w:val="24"/>
          <w:szCs w:val="24"/>
        </w:rPr>
        <w:t>deficient</w:t>
      </w:r>
      <w:r w:rsidR="009E5866" w:rsidRPr="00DA3186">
        <w:rPr>
          <w:rFonts w:ascii="Book Antiqua" w:hAnsi="Book Antiqua" w:cs="Arial"/>
          <w:sz w:val="24"/>
          <w:szCs w:val="24"/>
        </w:rPr>
        <w:t xml:space="preserve"> f</w:t>
      </w:r>
      <w:r w:rsidR="00542036" w:rsidRPr="00DA3186">
        <w:rPr>
          <w:rFonts w:ascii="Book Antiqua" w:hAnsi="Book Antiqua" w:cs="Arial"/>
          <w:sz w:val="24"/>
          <w:szCs w:val="24"/>
        </w:rPr>
        <w:t xml:space="preserve">or either MCP-1 or its receptor showed </w:t>
      </w:r>
      <w:r w:rsidR="00F6560A" w:rsidRPr="00DA3186">
        <w:rPr>
          <w:rFonts w:ascii="Book Antiqua" w:hAnsi="Book Antiqua" w:cs="Arial"/>
          <w:sz w:val="24"/>
          <w:szCs w:val="24"/>
        </w:rPr>
        <w:t>a</w:t>
      </w:r>
      <w:r w:rsidR="00542036" w:rsidRPr="00DA3186">
        <w:rPr>
          <w:rFonts w:ascii="Book Antiqua" w:hAnsi="Book Antiqua" w:cs="Arial"/>
          <w:sz w:val="24"/>
          <w:szCs w:val="24"/>
        </w:rPr>
        <w:t xml:space="preserve"> reduced cellular content in lesions</w:t>
      </w:r>
      <w:r w:rsidR="00F6560A" w:rsidRPr="00DA3186">
        <w:rPr>
          <w:rFonts w:ascii="Book Antiqua" w:hAnsi="Book Antiqua" w:cs="Arial"/>
          <w:sz w:val="24"/>
          <w:szCs w:val="24"/>
        </w:rPr>
        <w:t>,</w:t>
      </w:r>
      <w:r w:rsidR="00542036" w:rsidRPr="00DA3186">
        <w:rPr>
          <w:rFonts w:ascii="Book Antiqua" w:hAnsi="Book Antiqua" w:cs="Arial"/>
          <w:sz w:val="24"/>
          <w:szCs w:val="24"/>
        </w:rPr>
        <w:t xml:space="preserve"> as well as a reduction in the size of the lesions</w:t>
      </w:r>
      <w:r w:rsidR="00542036" w:rsidRPr="00DA3186">
        <w:rPr>
          <w:rFonts w:ascii="Book Antiqua" w:hAnsi="Book Antiqua" w:cs="Arial"/>
          <w:noProof/>
          <w:sz w:val="24"/>
          <w:szCs w:val="24"/>
        </w:rPr>
        <w:t xml:space="preserve"> </w:t>
      </w:r>
      <w:r w:rsidR="007A6644" w:rsidRPr="00DA3186">
        <w:rPr>
          <w:rFonts w:ascii="Book Antiqua" w:hAnsi="Book Antiqua" w:cs="Arial"/>
          <w:sz w:val="24"/>
          <w:szCs w:val="24"/>
        </w:rPr>
        <w:t xml:space="preserve">without changes in circulating lipid or lipoprotein </w:t>
      </w:r>
      <w:proofErr w:type="gramStart"/>
      <w:r w:rsidR="007A6644" w:rsidRPr="00DA3186">
        <w:rPr>
          <w:rFonts w:ascii="Book Antiqua" w:hAnsi="Book Antiqua" w:cs="Arial"/>
          <w:sz w:val="24"/>
          <w:szCs w:val="24"/>
        </w:rPr>
        <w:t>levels</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25]</w:t>
      </w:r>
      <w:r w:rsidR="007A6644" w:rsidRPr="00DA3186">
        <w:rPr>
          <w:rFonts w:ascii="Book Antiqua" w:hAnsi="Book Antiqua" w:cs="Arial"/>
          <w:sz w:val="24"/>
          <w:szCs w:val="24"/>
        </w:rPr>
        <w:t>.</w:t>
      </w:r>
      <w:r w:rsidR="00D35788" w:rsidRPr="00DA3186">
        <w:rPr>
          <w:rFonts w:ascii="Book Antiqua" w:hAnsi="Book Antiqua" w:cs="Arial"/>
          <w:sz w:val="24"/>
          <w:szCs w:val="24"/>
        </w:rPr>
        <w:t xml:space="preserve"> </w:t>
      </w:r>
      <w:r w:rsidRPr="00DA3186">
        <w:rPr>
          <w:rFonts w:ascii="Book Antiqua" w:hAnsi="Book Antiqua" w:cs="Arial"/>
          <w:sz w:val="24"/>
          <w:szCs w:val="24"/>
        </w:rPr>
        <w:t>IFN-γ</w:t>
      </w:r>
      <w:r w:rsidR="0056033F" w:rsidRPr="00DA3186">
        <w:rPr>
          <w:rFonts w:ascii="Book Antiqua" w:hAnsi="Book Antiqua" w:cs="Arial"/>
          <w:sz w:val="24"/>
          <w:szCs w:val="24"/>
        </w:rPr>
        <w:t xml:space="preserve"> can also influence the recruitment of immune cells by inducing the expression of adhesion molecules, such as ICAM-1 and VCAM-1, </w:t>
      </w:r>
      <w:r w:rsidR="00D35788" w:rsidRPr="00DA3186">
        <w:rPr>
          <w:rFonts w:ascii="Book Antiqua" w:hAnsi="Book Antiqua" w:cs="Arial"/>
          <w:sz w:val="24"/>
          <w:szCs w:val="24"/>
        </w:rPr>
        <w:t xml:space="preserve">in ECs </w:t>
      </w:r>
      <w:r w:rsidR="0056033F" w:rsidRPr="00DA3186">
        <w:rPr>
          <w:rFonts w:ascii="Book Antiqua" w:hAnsi="Book Antiqua" w:cs="Arial"/>
          <w:sz w:val="24"/>
          <w:szCs w:val="24"/>
        </w:rPr>
        <w:t xml:space="preserve">during the early stages of atherosclerosis </w:t>
      </w:r>
      <w:proofErr w:type="gramStart"/>
      <w:r w:rsidR="0056033F" w:rsidRPr="00DA3186">
        <w:rPr>
          <w:rFonts w:ascii="Book Antiqua" w:hAnsi="Book Antiqua" w:cs="Arial"/>
          <w:sz w:val="24"/>
          <w:szCs w:val="24"/>
        </w:rPr>
        <w:t>development</w:t>
      </w:r>
      <w:r w:rsidR="003F307B" w:rsidRPr="00DA3186">
        <w:rPr>
          <w:rFonts w:ascii="Book Antiqua" w:hAnsi="Book Antiqua" w:cs="Arial"/>
          <w:sz w:val="24"/>
          <w:szCs w:val="24"/>
          <w:vertAlign w:val="superscript"/>
        </w:rPr>
        <w:t>[</w:t>
      </w:r>
      <w:proofErr w:type="gramEnd"/>
      <w:r w:rsidR="00EF30AE" w:rsidRPr="00DA3186">
        <w:rPr>
          <w:rFonts w:ascii="Book Antiqua" w:hAnsi="Book Antiqua" w:cs="Arial"/>
          <w:noProof/>
          <w:sz w:val="24"/>
          <w:szCs w:val="24"/>
          <w:vertAlign w:val="superscript"/>
        </w:rPr>
        <w:t>27,</w:t>
      </w:r>
      <w:r w:rsidR="00B05660" w:rsidRPr="00DA3186">
        <w:rPr>
          <w:rFonts w:ascii="Book Antiqua" w:hAnsi="Book Antiqua" w:cs="Arial"/>
          <w:noProof/>
          <w:sz w:val="24"/>
          <w:szCs w:val="24"/>
          <w:vertAlign w:val="superscript"/>
        </w:rPr>
        <w:t>28]</w:t>
      </w:r>
      <w:r w:rsidR="0056033F" w:rsidRPr="00DA3186">
        <w:rPr>
          <w:rFonts w:ascii="Book Antiqua" w:hAnsi="Book Antiqua" w:cs="Arial"/>
          <w:sz w:val="24"/>
          <w:szCs w:val="24"/>
        </w:rPr>
        <w:t>.</w:t>
      </w:r>
      <w:r w:rsidR="00AD0F51" w:rsidRPr="00DA3186">
        <w:rPr>
          <w:rFonts w:ascii="Book Antiqua" w:hAnsi="Book Antiqua" w:cs="Arial"/>
          <w:sz w:val="24"/>
          <w:szCs w:val="24"/>
        </w:rPr>
        <w:t xml:space="preserve"> </w:t>
      </w:r>
    </w:p>
    <w:p w14:paraId="51E4C755" w14:textId="77777777" w:rsidR="00A8242C" w:rsidRPr="00DA3186" w:rsidRDefault="00A8242C" w:rsidP="00DA3186">
      <w:pPr>
        <w:spacing w:after="0" w:line="360" w:lineRule="auto"/>
        <w:jc w:val="both"/>
        <w:rPr>
          <w:rFonts w:ascii="Book Antiqua" w:hAnsi="Book Antiqua" w:cs="Arial"/>
          <w:i/>
          <w:noProof/>
          <w:sz w:val="24"/>
          <w:szCs w:val="24"/>
        </w:rPr>
      </w:pPr>
    </w:p>
    <w:p w14:paraId="4C5FBC9A" w14:textId="429DD9E9" w:rsidR="00564C10" w:rsidRPr="00280208" w:rsidRDefault="00FB0F77" w:rsidP="00DA3186">
      <w:pPr>
        <w:spacing w:after="0" w:line="360" w:lineRule="auto"/>
        <w:jc w:val="both"/>
        <w:rPr>
          <w:rFonts w:ascii="Book Antiqua" w:hAnsi="Book Antiqua" w:cs="Arial"/>
          <w:b/>
          <w:i/>
          <w:sz w:val="24"/>
          <w:szCs w:val="24"/>
        </w:rPr>
      </w:pPr>
      <w:r w:rsidRPr="00280208">
        <w:rPr>
          <w:rFonts w:ascii="Book Antiqua" w:hAnsi="Book Antiqua" w:cs="Arial"/>
          <w:b/>
          <w:i/>
          <w:sz w:val="24"/>
          <w:szCs w:val="24"/>
        </w:rPr>
        <w:t>Foam</w:t>
      </w:r>
      <w:r w:rsidR="00280208" w:rsidRPr="00280208">
        <w:rPr>
          <w:rFonts w:ascii="Book Antiqua" w:hAnsi="Book Antiqua" w:cs="Arial"/>
          <w:b/>
          <w:i/>
          <w:sz w:val="24"/>
          <w:szCs w:val="24"/>
        </w:rPr>
        <w:t xml:space="preserve"> cell form</w:t>
      </w:r>
      <w:r w:rsidRPr="00280208">
        <w:rPr>
          <w:rFonts w:ascii="Book Antiqua" w:hAnsi="Book Antiqua" w:cs="Arial"/>
          <w:b/>
          <w:i/>
          <w:sz w:val="24"/>
          <w:szCs w:val="24"/>
        </w:rPr>
        <w:t>ation</w:t>
      </w:r>
    </w:p>
    <w:p w14:paraId="0FD34C85" w14:textId="53C7C0FE" w:rsidR="0043348D" w:rsidRPr="00DA3186" w:rsidRDefault="00071EB0" w:rsidP="00DA3186">
      <w:pPr>
        <w:spacing w:after="0" w:line="360" w:lineRule="auto"/>
        <w:jc w:val="both"/>
        <w:rPr>
          <w:rFonts w:ascii="Book Antiqua" w:hAnsi="Book Antiqua" w:cs="Arial"/>
          <w:b/>
          <w:sz w:val="24"/>
          <w:szCs w:val="24"/>
        </w:rPr>
      </w:pPr>
      <w:r w:rsidRPr="00DA3186">
        <w:rPr>
          <w:rFonts w:ascii="Book Antiqua" w:hAnsi="Book Antiqua" w:cs="Arial"/>
          <w:sz w:val="24"/>
          <w:szCs w:val="24"/>
        </w:rPr>
        <w:t xml:space="preserve">Cholesterol </w:t>
      </w:r>
      <w:r w:rsidR="0061775A" w:rsidRPr="00DA3186">
        <w:rPr>
          <w:rFonts w:ascii="Book Antiqua" w:hAnsi="Book Antiqua" w:cs="Arial"/>
          <w:sz w:val="24"/>
          <w:szCs w:val="24"/>
        </w:rPr>
        <w:t>uptake</w:t>
      </w:r>
      <w:r w:rsidRPr="00DA3186">
        <w:rPr>
          <w:rFonts w:ascii="Book Antiqua" w:hAnsi="Book Antiqua" w:cs="Arial"/>
          <w:sz w:val="24"/>
          <w:szCs w:val="24"/>
        </w:rPr>
        <w:t xml:space="preserve"> and </w:t>
      </w:r>
      <w:r w:rsidR="0061775A" w:rsidRPr="00DA3186">
        <w:rPr>
          <w:rFonts w:ascii="Book Antiqua" w:hAnsi="Book Antiqua" w:cs="Arial"/>
          <w:sz w:val="24"/>
          <w:szCs w:val="24"/>
        </w:rPr>
        <w:t>efflux</w:t>
      </w:r>
      <w:r w:rsidR="00C000A5" w:rsidRPr="00DA3186">
        <w:rPr>
          <w:rFonts w:ascii="Book Antiqua" w:hAnsi="Book Antiqua" w:cs="Arial"/>
          <w:sz w:val="24"/>
          <w:szCs w:val="24"/>
        </w:rPr>
        <w:t xml:space="preserve"> is carefully balanced during </w:t>
      </w:r>
      <w:r w:rsidR="008A0EA7" w:rsidRPr="00DA3186">
        <w:rPr>
          <w:rFonts w:ascii="Book Antiqua" w:hAnsi="Book Antiqua" w:cs="Arial"/>
          <w:sz w:val="24"/>
          <w:szCs w:val="24"/>
        </w:rPr>
        <w:t>homeostasis</w:t>
      </w:r>
      <w:r w:rsidR="00C000A5" w:rsidRPr="00DA3186">
        <w:rPr>
          <w:rFonts w:ascii="Book Antiqua" w:hAnsi="Book Antiqua" w:cs="Arial"/>
          <w:sz w:val="24"/>
          <w:szCs w:val="24"/>
        </w:rPr>
        <w:t xml:space="preserve"> of this sterol</w:t>
      </w:r>
      <w:r w:rsidR="008A0EA7" w:rsidRPr="00DA3186">
        <w:rPr>
          <w:rFonts w:ascii="Book Antiqua" w:hAnsi="Book Antiqua" w:cs="Arial"/>
          <w:sz w:val="24"/>
          <w:szCs w:val="24"/>
        </w:rPr>
        <w:t xml:space="preserve"> in healthy cells</w:t>
      </w:r>
      <w:r w:rsidRPr="00DA3186">
        <w:rPr>
          <w:rFonts w:ascii="Book Antiqua" w:hAnsi="Book Antiqua" w:cs="Arial"/>
          <w:sz w:val="24"/>
          <w:szCs w:val="24"/>
        </w:rPr>
        <w:t>. T</w:t>
      </w:r>
      <w:r w:rsidR="008A0EA7" w:rsidRPr="00DA3186">
        <w:rPr>
          <w:rFonts w:ascii="Book Antiqua" w:hAnsi="Book Antiqua" w:cs="Arial"/>
          <w:sz w:val="24"/>
          <w:szCs w:val="24"/>
        </w:rPr>
        <w:t xml:space="preserve">he formation of foam cells </w:t>
      </w:r>
      <w:r w:rsidRPr="00DA3186">
        <w:rPr>
          <w:rFonts w:ascii="Book Antiqua" w:hAnsi="Book Antiqua" w:cs="Arial"/>
          <w:sz w:val="24"/>
          <w:szCs w:val="24"/>
        </w:rPr>
        <w:t xml:space="preserve">can be regarded as </w:t>
      </w:r>
      <w:r w:rsidR="00D3690C" w:rsidRPr="00DA3186">
        <w:rPr>
          <w:rFonts w:ascii="Book Antiqua" w:hAnsi="Book Antiqua" w:cs="Arial"/>
          <w:sz w:val="24"/>
          <w:szCs w:val="24"/>
        </w:rPr>
        <w:t>a</w:t>
      </w:r>
      <w:r w:rsidR="008A0EA7" w:rsidRPr="00DA3186">
        <w:rPr>
          <w:rFonts w:ascii="Book Antiqua" w:hAnsi="Book Antiqua" w:cs="Arial"/>
          <w:sz w:val="24"/>
          <w:szCs w:val="24"/>
        </w:rPr>
        <w:t xml:space="preserve"> pathological imbalance in favour </w:t>
      </w:r>
      <w:r w:rsidRPr="00DA3186">
        <w:rPr>
          <w:rFonts w:ascii="Book Antiqua" w:hAnsi="Book Antiqua" w:cs="Arial"/>
          <w:sz w:val="24"/>
          <w:szCs w:val="24"/>
        </w:rPr>
        <w:t xml:space="preserve">of </w:t>
      </w:r>
      <w:r w:rsidR="008A0EA7" w:rsidRPr="00DA3186">
        <w:rPr>
          <w:rFonts w:ascii="Book Antiqua" w:hAnsi="Book Antiqua" w:cs="Arial"/>
          <w:sz w:val="24"/>
          <w:szCs w:val="24"/>
        </w:rPr>
        <w:t>reduced cholesterol efflux</w:t>
      </w:r>
      <w:r w:rsidR="00CF5AF5" w:rsidRPr="00DA3186">
        <w:rPr>
          <w:rFonts w:ascii="Book Antiqua" w:hAnsi="Book Antiqua" w:cs="Arial"/>
          <w:sz w:val="24"/>
          <w:szCs w:val="24"/>
        </w:rPr>
        <w:t xml:space="preserve"> and increased uptake of </w:t>
      </w:r>
      <w:proofErr w:type="spellStart"/>
      <w:proofErr w:type="gramStart"/>
      <w:r w:rsidR="0061775A" w:rsidRPr="00DA3186">
        <w:rPr>
          <w:rFonts w:ascii="Book Antiqua" w:hAnsi="Book Antiqua" w:cs="Arial"/>
          <w:sz w:val="24"/>
          <w:szCs w:val="24"/>
        </w:rPr>
        <w:t>O</w:t>
      </w:r>
      <w:r w:rsidR="00CF5AF5" w:rsidRPr="00DA3186">
        <w:rPr>
          <w:rFonts w:ascii="Book Antiqua" w:hAnsi="Book Antiqua" w:cs="Arial"/>
          <w:sz w:val="24"/>
          <w:szCs w:val="24"/>
        </w:rPr>
        <w:t>xLDL</w:t>
      </w:r>
      <w:proofErr w:type="spellEnd"/>
      <w:r w:rsidR="003F307B" w:rsidRPr="00DA3186">
        <w:rPr>
          <w:rFonts w:ascii="Book Antiqua" w:hAnsi="Book Antiqua" w:cs="Arial"/>
          <w:sz w:val="24"/>
          <w:szCs w:val="24"/>
          <w:vertAlign w:val="superscript"/>
        </w:rPr>
        <w:t>[</w:t>
      </w:r>
      <w:proofErr w:type="gramEnd"/>
      <w:r w:rsidR="00EF30AE" w:rsidRPr="00DA3186">
        <w:rPr>
          <w:rFonts w:ascii="Book Antiqua" w:hAnsi="Book Antiqua" w:cs="Arial"/>
          <w:noProof/>
          <w:sz w:val="24"/>
          <w:szCs w:val="24"/>
          <w:vertAlign w:val="superscript"/>
        </w:rPr>
        <w:t>7,</w:t>
      </w:r>
      <w:r w:rsidR="00B05660" w:rsidRPr="00DA3186">
        <w:rPr>
          <w:rFonts w:ascii="Book Antiqua" w:hAnsi="Book Antiqua" w:cs="Arial"/>
          <w:noProof/>
          <w:sz w:val="24"/>
          <w:szCs w:val="24"/>
          <w:vertAlign w:val="superscript"/>
        </w:rPr>
        <w:t>29]</w:t>
      </w:r>
      <w:r w:rsidR="008A0EA7" w:rsidRPr="00DA3186">
        <w:rPr>
          <w:rFonts w:ascii="Book Antiqua" w:hAnsi="Book Antiqua" w:cs="Arial"/>
          <w:sz w:val="24"/>
          <w:szCs w:val="24"/>
        </w:rPr>
        <w:t>.</w:t>
      </w:r>
      <w:r w:rsidR="006F20C6" w:rsidRPr="00DA3186">
        <w:rPr>
          <w:rFonts w:ascii="Book Antiqua" w:hAnsi="Book Antiqua" w:cs="Arial"/>
          <w:sz w:val="24"/>
          <w:szCs w:val="24"/>
        </w:rPr>
        <w:t xml:space="preserve"> The </w:t>
      </w:r>
      <w:r w:rsidRPr="00DA3186">
        <w:rPr>
          <w:rFonts w:ascii="Book Antiqua" w:hAnsi="Book Antiqua" w:cs="Arial"/>
          <w:sz w:val="24"/>
          <w:szCs w:val="24"/>
        </w:rPr>
        <w:t>expression</w:t>
      </w:r>
      <w:r w:rsidR="002A6D64" w:rsidRPr="00DA3186">
        <w:rPr>
          <w:rFonts w:ascii="Book Antiqua" w:hAnsi="Book Antiqua" w:cs="Arial"/>
          <w:sz w:val="24"/>
          <w:szCs w:val="24"/>
        </w:rPr>
        <w:t xml:space="preserve"> levels</w:t>
      </w:r>
      <w:r w:rsidRPr="00DA3186">
        <w:rPr>
          <w:rFonts w:ascii="Book Antiqua" w:hAnsi="Book Antiqua" w:cs="Arial"/>
          <w:sz w:val="24"/>
          <w:szCs w:val="24"/>
        </w:rPr>
        <w:t xml:space="preserve"> of a number of key genes involved in cholesterol metabolism are</w:t>
      </w:r>
      <w:r w:rsidR="00E724E7" w:rsidRPr="00DA3186">
        <w:rPr>
          <w:rFonts w:ascii="Book Antiqua" w:hAnsi="Book Antiqua" w:cs="Arial"/>
          <w:sz w:val="24"/>
          <w:szCs w:val="24"/>
        </w:rPr>
        <w:t xml:space="preserve"> regulated by IFN-γ</w:t>
      </w:r>
      <w:r w:rsidR="006F20C6" w:rsidRPr="00DA3186">
        <w:rPr>
          <w:rFonts w:ascii="Book Antiqua" w:hAnsi="Book Antiqua" w:cs="Arial"/>
          <w:sz w:val="24"/>
          <w:szCs w:val="24"/>
        </w:rPr>
        <w:t xml:space="preserve">, including </w:t>
      </w:r>
      <w:proofErr w:type="spellStart"/>
      <w:r w:rsidR="00687C4A" w:rsidRPr="00DA3186">
        <w:rPr>
          <w:rFonts w:ascii="Book Antiqua" w:hAnsi="Book Antiqua" w:cs="Arial"/>
          <w:sz w:val="24"/>
          <w:szCs w:val="24"/>
        </w:rPr>
        <w:t>ApoE</w:t>
      </w:r>
      <w:proofErr w:type="spellEnd"/>
      <w:r w:rsidR="006F20C6" w:rsidRPr="00DA3186">
        <w:rPr>
          <w:rFonts w:ascii="Book Antiqua" w:hAnsi="Book Antiqua" w:cs="Arial"/>
          <w:sz w:val="24"/>
          <w:szCs w:val="24"/>
        </w:rPr>
        <w:t xml:space="preserve">, </w:t>
      </w:r>
      <w:r w:rsidR="00D3690C" w:rsidRPr="00DA3186">
        <w:rPr>
          <w:rFonts w:ascii="Book Antiqua" w:hAnsi="Book Antiqua" w:cs="Arial"/>
          <w:sz w:val="24"/>
          <w:szCs w:val="24"/>
        </w:rPr>
        <w:t xml:space="preserve">ATP-binding cassette </w:t>
      </w:r>
      <w:r w:rsidR="00C000A5" w:rsidRPr="00DA3186">
        <w:rPr>
          <w:rFonts w:ascii="Book Antiqua" w:hAnsi="Book Antiqua" w:cs="Arial"/>
          <w:sz w:val="24"/>
          <w:szCs w:val="24"/>
        </w:rPr>
        <w:t xml:space="preserve">transporter </w:t>
      </w:r>
      <w:r w:rsidR="00D3690C" w:rsidRPr="00DA3186">
        <w:rPr>
          <w:rFonts w:ascii="Book Antiqua" w:hAnsi="Book Antiqua" w:cs="Arial"/>
          <w:sz w:val="24"/>
          <w:szCs w:val="24"/>
        </w:rPr>
        <w:t>A1 (</w:t>
      </w:r>
      <w:r w:rsidR="006F20C6" w:rsidRPr="00DA3186">
        <w:rPr>
          <w:rFonts w:ascii="Book Antiqua" w:hAnsi="Book Antiqua" w:cs="Arial"/>
          <w:sz w:val="24"/>
          <w:szCs w:val="24"/>
        </w:rPr>
        <w:t>ABCA1</w:t>
      </w:r>
      <w:r w:rsidR="00D3690C" w:rsidRPr="00DA3186">
        <w:rPr>
          <w:rFonts w:ascii="Book Antiqua" w:hAnsi="Book Antiqua" w:cs="Arial"/>
          <w:sz w:val="24"/>
          <w:szCs w:val="24"/>
        </w:rPr>
        <w:t>)</w:t>
      </w:r>
      <w:r w:rsidR="006F20C6" w:rsidRPr="00DA3186">
        <w:rPr>
          <w:rFonts w:ascii="Book Antiqua" w:hAnsi="Book Antiqua" w:cs="Arial"/>
          <w:sz w:val="24"/>
          <w:szCs w:val="24"/>
        </w:rPr>
        <w:t xml:space="preserve"> and </w:t>
      </w:r>
      <w:r w:rsidR="00A54152" w:rsidRPr="00DA3186">
        <w:rPr>
          <w:rFonts w:ascii="Book Antiqua" w:hAnsi="Book Antiqua" w:cs="Arial"/>
          <w:sz w:val="24"/>
          <w:szCs w:val="24"/>
        </w:rPr>
        <w:t>acetyl-C</w:t>
      </w:r>
      <w:r w:rsidR="00C000A5" w:rsidRPr="00DA3186">
        <w:rPr>
          <w:rFonts w:ascii="Book Antiqua" w:hAnsi="Book Antiqua" w:cs="Arial"/>
          <w:sz w:val="24"/>
          <w:szCs w:val="24"/>
        </w:rPr>
        <w:t xml:space="preserve">oA </w:t>
      </w:r>
      <w:proofErr w:type="spellStart"/>
      <w:r w:rsidR="00C000A5" w:rsidRPr="00DA3186">
        <w:rPr>
          <w:rFonts w:ascii="Book Antiqua" w:hAnsi="Book Antiqua" w:cs="Arial"/>
          <w:sz w:val="24"/>
          <w:szCs w:val="24"/>
        </w:rPr>
        <w:t>acetyl</w:t>
      </w:r>
      <w:r w:rsidR="00D3690C" w:rsidRPr="00DA3186">
        <w:rPr>
          <w:rFonts w:ascii="Book Antiqua" w:hAnsi="Book Antiqua" w:cs="Arial"/>
          <w:sz w:val="24"/>
          <w:szCs w:val="24"/>
        </w:rPr>
        <w:t>transferase</w:t>
      </w:r>
      <w:proofErr w:type="spellEnd"/>
      <w:r w:rsidR="00D3690C" w:rsidRPr="00DA3186">
        <w:rPr>
          <w:rFonts w:ascii="Book Antiqua" w:hAnsi="Book Antiqua" w:cs="Arial"/>
          <w:sz w:val="24"/>
          <w:szCs w:val="24"/>
        </w:rPr>
        <w:t xml:space="preserve"> 1 (</w:t>
      </w:r>
      <w:r w:rsidR="006F20C6" w:rsidRPr="00DA3186">
        <w:rPr>
          <w:rFonts w:ascii="Book Antiqua" w:hAnsi="Book Antiqua" w:cs="Arial"/>
          <w:sz w:val="24"/>
          <w:szCs w:val="24"/>
        </w:rPr>
        <w:t>ACAT</w:t>
      </w:r>
      <w:r w:rsidR="006A5C90" w:rsidRPr="00DA3186">
        <w:rPr>
          <w:rFonts w:ascii="Book Antiqua" w:hAnsi="Book Antiqua" w:cs="Arial"/>
          <w:sz w:val="24"/>
          <w:szCs w:val="24"/>
        </w:rPr>
        <w:t>1</w:t>
      </w:r>
      <w:r w:rsidR="00D3690C" w:rsidRPr="00DA3186">
        <w:rPr>
          <w:rFonts w:ascii="Book Antiqua" w:hAnsi="Book Antiqua" w:cs="Arial"/>
          <w:sz w:val="24"/>
          <w:szCs w:val="24"/>
        </w:rPr>
        <w:t>)</w:t>
      </w:r>
      <w:r w:rsidR="003F307B" w:rsidRPr="00DA3186">
        <w:rPr>
          <w:rFonts w:ascii="Book Antiqua" w:hAnsi="Book Antiqua" w:cs="Arial"/>
          <w:sz w:val="24"/>
          <w:szCs w:val="24"/>
          <w:vertAlign w:val="superscript"/>
        </w:rPr>
        <w:t>[</w:t>
      </w:r>
      <w:r w:rsidR="00B05660" w:rsidRPr="00DA3186">
        <w:rPr>
          <w:rFonts w:ascii="Book Antiqua" w:hAnsi="Book Antiqua" w:cs="Arial"/>
          <w:noProof/>
          <w:sz w:val="24"/>
          <w:szCs w:val="24"/>
          <w:vertAlign w:val="superscript"/>
        </w:rPr>
        <w:t>22]</w:t>
      </w:r>
      <w:r w:rsidR="00E46642" w:rsidRPr="00DA3186">
        <w:rPr>
          <w:rFonts w:ascii="Book Antiqua" w:hAnsi="Book Antiqua" w:cs="Arial"/>
          <w:sz w:val="24"/>
          <w:szCs w:val="24"/>
        </w:rPr>
        <w:t xml:space="preserve">. </w:t>
      </w:r>
      <w:r w:rsidR="00E46642" w:rsidRPr="00DA3186">
        <w:rPr>
          <w:rFonts w:ascii="Book Antiqua" w:hAnsi="Book Antiqua" w:cs="Arial"/>
          <w:i/>
          <w:sz w:val="24"/>
          <w:szCs w:val="24"/>
        </w:rPr>
        <w:t xml:space="preserve">In </w:t>
      </w:r>
      <w:r w:rsidR="00F95D5C" w:rsidRPr="00DA3186">
        <w:rPr>
          <w:rFonts w:ascii="Book Antiqua" w:hAnsi="Book Antiqua" w:cs="Arial"/>
          <w:i/>
          <w:sz w:val="24"/>
          <w:szCs w:val="24"/>
        </w:rPr>
        <w:t>v</w:t>
      </w:r>
      <w:r w:rsidR="00E46642" w:rsidRPr="00DA3186">
        <w:rPr>
          <w:rFonts w:ascii="Book Antiqua" w:hAnsi="Book Antiqua" w:cs="Arial"/>
          <w:i/>
          <w:sz w:val="24"/>
          <w:szCs w:val="24"/>
        </w:rPr>
        <w:t xml:space="preserve">itro </w:t>
      </w:r>
      <w:r w:rsidR="00562F53" w:rsidRPr="00DA3186">
        <w:rPr>
          <w:rFonts w:ascii="Book Antiqua" w:hAnsi="Book Antiqua" w:cs="Arial"/>
          <w:sz w:val="24"/>
          <w:szCs w:val="24"/>
        </w:rPr>
        <w:t>studies that</w:t>
      </w:r>
      <w:r w:rsidR="00E46642" w:rsidRPr="00DA3186">
        <w:rPr>
          <w:rFonts w:ascii="Book Antiqua" w:hAnsi="Book Antiqua" w:cs="Arial"/>
          <w:sz w:val="24"/>
          <w:szCs w:val="24"/>
        </w:rPr>
        <w:t xml:space="preserve"> have incubated macropha</w:t>
      </w:r>
      <w:r w:rsidR="00E724E7" w:rsidRPr="00DA3186">
        <w:rPr>
          <w:rFonts w:ascii="Book Antiqua" w:hAnsi="Book Antiqua" w:cs="Arial"/>
          <w:sz w:val="24"/>
          <w:szCs w:val="24"/>
        </w:rPr>
        <w:t>ge-derived foam cells with IFN-γ</w:t>
      </w:r>
      <w:r w:rsidR="00E46642" w:rsidRPr="00DA3186">
        <w:rPr>
          <w:rFonts w:ascii="Book Antiqua" w:hAnsi="Book Antiqua" w:cs="Arial"/>
          <w:sz w:val="24"/>
          <w:szCs w:val="24"/>
        </w:rPr>
        <w:t xml:space="preserve"> </w:t>
      </w:r>
      <w:r w:rsidRPr="00DA3186">
        <w:rPr>
          <w:rFonts w:ascii="Book Antiqua" w:hAnsi="Book Antiqua" w:cs="Arial"/>
          <w:sz w:val="24"/>
          <w:szCs w:val="24"/>
        </w:rPr>
        <w:t xml:space="preserve">have shown a reduction in </w:t>
      </w:r>
      <w:r w:rsidR="00E46642" w:rsidRPr="00DA3186">
        <w:rPr>
          <w:rFonts w:ascii="Book Antiqua" w:hAnsi="Book Antiqua" w:cs="Arial"/>
          <w:sz w:val="24"/>
          <w:szCs w:val="24"/>
        </w:rPr>
        <w:t xml:space="preserve">cholesterol efflux </w:t>
      </w:r>
      <w:r w:rsidR="009B075C" w:rsidRPr="00DA3186">
        <w:rPr>
          <w:rFonts w:ascii="Book Antiqua" w:hAnsi="Book Antiqua" w:cs="Arial"/>
          <w:sz w:val="24"/>
          <w:szCs w:val="24"/>
        </w:rPr>
        <w:t xml:space="preserve">via </w:t>
      </w:r>
      <w:r w:rsidR="00944977" w:rsidRPr="00DA3186">
        <w:rPr>
          <w:rFonts w:ascii="Book Antiqua" w:hAnsi="Book Antiqua" w:cs="Arial"/>
          <w:sz w:val="24"/>
          <w:szCs w:val="24"/>
        </w:rPr>
        <w:t>increasing</w:t>
      </w:r>
      <w:r w:rsidRPr="00DA3186">
        <w:rPr>
          <w:rFonts w:ascii="Book Antiqua" w:hAnsi="Book Antiqua" w:cs="Arial"/>
          <w:sz w:val="24"/>
          <w:szCs w:val="24"/>
        </w:rPr>
        <w:t xml:space="preserve"> the </w:t>
      </w:r>
      <w:r w:rsidR="009B075C" w:rsidRPr="00DA3186">
        <w:rPr>
          <w:rFonts w:ascii="Book Antiqua" w:hAnsi="Book Antiqua" w:cs="Arial"/>
          <w:sz w:val="24"/>
          <w:szCs w:val="24"/>
        </w:rPr>
        <w:t>expression of ACAT1</w:t>
      </w:r>
      <w:r w:rsidR="00944977" w:rsidRPr="00DA3186">
        <w:rPr>
          <w:rFonts w:ascii="Book Antiqua" w:hAnsi="Book Antiqua" w:cs="Arial"/>
          <w:sz w:val="24"/>
          <w:szCs w:val="24"/>
        </w:rPr>
        <w:t xml:space="preserve"> and attenuating the expression of ABCA1</w:t>
      </w:r>
      <w:r w:rsidR="00E46642" w:rsidRPr="00DA3186">
        <w:rPr>
          <w:rFonts w:ascii="Book Antiqua" w:hAnsi="Book Antiqua" w:cs="Arial"/>
          <w:sz w:val="24"/>
          <w:szCs w:val="24"/>
        </w:rPr>
        <w:t>,</w:t>
      </w:r>
      <w:r w:rsidR="009B075C" w:rsidRPr="00DA3186">
        <w:rPr>
          <w:rFonts w:ascii="Book Antiqua" w:hAnsi="Book Antiqua" w:cs="Arial"/>
          <w:sz w:val="24"/>
          <w:szCs w:val="24"/>
        </w:rPr>
        <w:t xml:space="preserve"> resulting in </w:t>
      </w:r>
      <w:r w:rsidR="00E46642" w:rsidRPr="00DA3186">
        <w:rPr>
          <w:rFonts w:ascii="Book Antiqua" w:hAnsi="Book Antiqua" w:cs="Arial"/>
          <w:sz w:val="24"/>
          <w:szCs w:val="24"/>
        </w:rPr>
        <w:t>increas</w:t>
      </w:r>
      <w:r w:rsidR="009B075C" w:rsidRPr="00DA3186">
        <w:rPr>
          <w:rFonts w:ascii="Book Antiqua" w:hAnsi="Book Antiqua" w:cs="Arial"/>
          <w:sz w:val="24"/>
          <w:szCs w:val="24"/>
        </w:rPr>
        <w:t>ed</w:t>
      </w:r>
      <w:r w:rsidR="00E46642" w:rsidRPr="00DA3186">
        <w:rPr>
          <w:rFonts w:ascii="Book Antiqua" w:hAnsi="Book Antiqua" w:cs="Arial"/>
          <w:sz w:val="24"/>
          <w:szCs w:val="24"/>
        </w:rPr>
        <w:t xml:space="preserve"> accumulation of i</w:t>
      </w:r>
      <w:r w:rsidR="002A6D64" w:rsidRPr="00DA3186">
        <w:rPr>
          <w:rFonts w:ascii="Book Antiqua" w:hAnsi="Book Antiqua" w:cs="Arial"/>
          <w:sz w:val="24"/>
          <w:szCs w:val="24"/>
        </w:rPr>
        <w:t xml:space="preserve">ntracellular </w:t>
      </w:r>
      <w:proofErr w:type="spellStart"/>
      <w:r w:rsidR="002A6D64" w:rsidRPr="00DA3186">
        <w:rPr>
          <w:rFonts w:ascii="Book Antiqua" w:hAnsi="Book Antiqua" w:cs="Arial"/>
          <w:sz w:val="24"/>
          <w:szCs w:val="24"/>
        </w:rPr>
        <w:t>choleste</w:t>
      </w:r>
      <w:r w:rsidR="00524A5B" w:rsidRPr="00DA3186">
        <w:rPr>
          <w:rFonts w:ascii="Book Antiqua" w:hAnsi="Book Antiqua" w:cs="Arial"/>
          <w:sz w:val="24"/>
          <w:szCs w:val="24"/>
        </w:rPr>
        <w:t>ryl</w:t>
      </w:r>
      <w:proofErr w:type="spellEnd"/>
      <w:r w:rsidR="002A6D64" w:rsidRPr="00DA3186">
        <w:rPr>
          <w:rFonts w:ascii="Book Antiqua" w:hAnsi="Book Antiqua" w:cs="Arial"/>
          <w:sz w:val="24"/>
          <w:szCs w:val="24"/>
        </w:rPr>
        <w:t xml:space="preserve"> esters which</w:t>
      </w:r>
      <w:r w:rsidR="00E46642" w:rsidRPr="00DA3186">
        <w:rPr>
          <w:rFonts w:ascii="Book Antiqua" w:hAnsi="Book Antiqua" w:cs="Arial"/>
          <w:sz w:val="24"/>
          <w:szCs w:val="24"/>
        </w:rPr>
        <w:t xml:space="preserve"> promot</w:t>
      </w:r>
      <w:r w:rsidR="002A6D64" w:rsidRPr="00DA3186">
        <w:rPr>
          <w:rFonts w:ascii="Book Antiqua" w:hAnsi="Book Antiqua" w:cs="Arial"/>
          <w:sz w:val="24"/>
          <w:szCs w:val="24"/>
        </w:rPr>
        <w:t>e</w:t>
      </w:r>
      <w:r w:rsidR="00E46642" w:rsidRPr="00DA3186">
        <w:rPr>
          <w:rFonts w:ascii="Book Antiqua" w:hAnsi="Book Antiqua" w:cs="Arial"/>
          <w:sz w:val="24"/>
          <w:szCs w:val="24"/>
        </w:rPr>
        <w:t xml:space="preserve"> </w:t>
      </w:r>
      <w:r w:rsidR="009B075C" w:rsidRPr="00DA3186">
        <w:rPr>
          <w:rFonts w:ascii="Book Antiqua" w:hAnsi="Book Antiqua" w:cs="Arial"/>
          <w:sz w:val="24"/>
          <w:szCs w:val="24"/>
        </w:rPr>
        <w:t xml:space="preserve">the formation of </w:t>
      </w:r>
      <w:r w:rsidR="00E46642" w:rsidRPr="00DA3186">
        <w:rPr>
          <w:rFonts w:ascii="Book Antiqua" w:hAnsi="Book Antiqua" w:cs="Arial"/>
          <w:sz w:val="24"/>
          <w:szCs w:val="24"/>
        </w:rPr>
        <w:t xml:space="preserve">foam </w:t>
      </w:r>
      <w:proofErr w:type="gramStart"/>
      <w:r w:rsidR="00E46642" w:rsidRPr="00DA3186">
        <w:rPr>
          <w:rFonts w:ascii="Book Antiqua" w:hAnsi="Book Antiqua" w:cs="Arial"/>
          <w:sz w:val="24"/>
          <w:szCs w:val="24"/>
        </w:rPr>
        <w:t>cell</w:t>
      </w:r>
      <w:r w:rsidR="009B075C" w:rsidRPr="00DA3186">
        <w:rPr>
          <w:rFonts w:ascii="Book Antiqua" w:hAnsi="Book Antiqua" w:cs="Arial"/>
          <w:sz w:val="24"/>
          <w:szCs w:val="24"/>
        </w:rPr>
        <w:t>s</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30]</w:t>
      </w:r>
      <w:r w:rsidR="00E46642" w:rsidRPr="00DA3186">
        <w:rPr>
          <w:rFonts w:ascii="Book Antiqua" w:hAnsi="Book Antiqua" w:cs="Arial"/>
          <w:sz w:val="24"/>
          <w:szCs w:val="24"/>
        </w:rPr>
        <w:t>.</w:t>
      </w:r>
      <w:r w:rsidR="00564C10" w:rsidRPr="00DA3186">
        <w:rPr>
          <w:rFonts w:ascii="Book Antiqua" w:hAnsi="Book Antiqua" w:cs="Arial"/>
          <w:sz w:val="24"/>
          <w:szCs w:val="24"/>
        </w:rPr>
        <w:t xml:space="preserve"> Furthermore, the expression of </w:t>
      </w:r>
      <w:r w:rsidR="002F45E0" w:rsidRPr="00DA3186">
        <w:rPr>
          <w:rFonts w:ascii="Book Antiqua" w:hAnsi="Book Antiqua" w:cs="Arial"/>
          <w:sz w:val="24"/>
          <w:szCs w:val="24"/>
        </w:rPr>
        <w:t>several</w:t>
      </w:r>
      <w:r w:rsidR="00564C10" w:rsidRPr="00DA3186">
        <w:rPr>
          <w:rFonts w:ascii="Book Antiqua" w:hAnsi="Book Antiqua" w:cs="Arial"/>
          <w:sz w:val="24"/>
          <w:szCs w:val="24"/>
        </w:rPr>
        <w:t xml:space="preserve"> key SRs in </w:t>
      </w:r>
      <w:r w:rsidR="009B075C" w:rsidRPr="00DA3186">
        <w:rPr>
          <w:rFonts w:ascii="Book Antiqua" w:hAnsi="Book Antiqua" w:cs="Arial"/>
          <w:sz w:val="24"/>
          <w:szCs w:val="24"/>
        </w:rPr>
        <w:t>foam cell</w:t>
      </w:r>
      <w:r w:rsidR="00564C10" w:rsidRPr="00DA3186">
        <w:rPr>
          <w:rFonts w:ascii="Book Antiqua" w:hAnsi="Book Antiqua" w:cs="Arial"/>
          <w:sz w:val="24"/>
          <w:szCs w:val="24"/>
        </w:rPr>
        <w:t xml:space="preserve"> development,</w:t>
      </w:r>
      <w:r w:rsidR="002F45E0" w:rsidRPr="00DA3186">
        <w:rPr>
          <w:rFonts w:ascii="Book Antiqua" w:hAnsi="Book Antiqua" w:cs="Arial"/>
          <w:sz w:val="24"/>
          <w:szCs w:val="24"/>
        </w:rPr>
        <w:t xml:space="preserve"> including</w:t>
      </w:r>
      <w:r w:rsidR="00564C10" w:rsidRPr="00DA3186">
        <w:rPr>
          <w:rFonts w:ascii="Book Antiqua" w:hAnsi="Book Antiqua" w:cs="Arial"/>
          <w:sz w:val="24"/>
          <w:szCs w:val="24"/>
        </w:rPr>
        <w:t xml:space="preserve"> SR-A</w:t>
      </w:r>
      <w:r w:rsidR="002F45E0" w:rsidRPr="00DA3186">
        <w:rPr>
          <w:rFonts w:ascii="Book Antiqua" w:hAnsi="Book Antiqua" w:cs="Arial"/>
          <w:sz w:val="24"/>
          <w:szCs w:val="24"/>
        </w:rPr>
        <w:t xml:space="preserve"> and scavenger receptor that binds </w:t>
      </w:r>
      <w:proofErr w:type="spellStart"/>
      <w:r w:rsidR="002F45E0" w:rsidRPr="00DA3186">
        <w:rPr>
          <w:rFonts w:ascii="Book Antiqua" w:hAnsi="Book Antiqua" w:cs="Arial"/>
          <w:sz w:val="24"/>
          <w:szCs w:val="24"/>
        </w:rPr>
        <w:t>phosphatidylserine</w:t>
      </w:r>
      <w:proofErr w:type="spellEnd"/>
      <w:r w:rsidR="002F45E0" w:rsidRPr="00DA3186">
        <w:rPr>
          <w:rFonts w:ascii="Book Antiqua" w:hAnsi="Book Antiqua" w:cs="Arial"/>
          <w:sz w:val="24"/>
          <w:szCs w:val="24"/>
        </w:rPr>
        <w:t xml:space="preserve"> and oxidized lipids (SR-SPOX; also known as CXCL16)</w:t>
      </w:r>
      <w:r w:rsidR="00564C10" w:rsidRPr="00DA3186">
        <w:rPr>
          <w:rFonts w:ascii="Book Antiqua" w:hAnsi="Book Antiqua" w:cs="Arial"/>
          <w:sz w:val="24"/>
          <w:szCs w:val="24"/>
        </w:rPr>
        <w:t>,</w:t>
      </w:r>
      <w:r w:rsidR="00E46642" w:rsidRPr="00DA3186">
        <w:rPr>
          <w:rFonts w:ascii="Book Antiqua" w:hAnsi="Book Antiqua" w:cs="Arial"/>
          <w:sz w:val="24"/>
          <w:szCs w:val="24"/>
        </w:rPr>
        <w:t xml:space="preserve"> </w:t>
      </w:r>
      <w:r w:rsidR="002F45E0" w:rsidRPr="00DA3186">
        <w:rPr>
          <w:rFonts w:ascii="Book Antiqua" w:hAnsi="Book Antiqua" w:cs="Arial"/>
          <w:sz w:val="24"/>
          <w:szCs w:val="24"/>
        </w:rPr>
        <w:t>have</w:t>
      </w:r>
      <w:r w:rsidR="00564C10" w:rsidRPr="00DA3186">
        <w:rPr>
          <w:rFonts w:ascii="Book Antiqua" w:hAnsi="Book Antiqua" w:cs="Arial"/>
          <w:sz w:val="24"/>
          <w:szCs w:val="24"/>
        </w:rPr>
        <w:t xml:space="preserve"> been shown to be increased in </w:t>
      </w:r>
      <w:r w:rsidR="002F45E0" w:rsidRPr="00DA3186">
        <w:rPr>
          <w:rFonts w:ascii="Book Antiqua" w:hAnsi="Book Antiqua" w:cs="Arial"/>
          <w:sz w:val="24"/>
          <w:szCs w:val="24"/>
        </w:rPr>
        <w:t xml:space="preserve">human </w:t>
      </w:r>
      <w:r w:rsidR="00564C10" w:rsidRPr="00DA3186">
        <w:rPr>
          <w:rFonts w:ascii="Book Antiqua" w:hAnsi="Book Antiqua" w:cs="Arial"/>
          <w:sz w:val="24"/>
          <w:szCs w:val="24"/>
        </w:rPr>
        <w:t xml:space="preserve">THP-1 </w:t>
      </w:r>
      <w:r w:rsidR="002F45E0" w:rsidRPr="00DA3186">
        <w:rPr>
          <w:rFonts w:ascii="Book Antiqua" w:hAnsi="Book Antiqua" w:cs="Arial"/>
          <w:sz w:val="24"/>
          <w:szCs w:val="24"/>
        </w:rPr>
        <w:t xml:space="preserve">and primary </w:t>
      </w:r>
      <w:r w:rsidR="00564C10" w:rsidRPr="00DA3186">
        <w:rPr>
          <w:rFonts w:ascii="Book Antiqua" w:hAnsi="Book Antiqua" w:cs="Arial"/>
          <w:sz w:val="24"/>
          <w:szCs w:val="24"/>
        </w:rPr>
        <w:t>macrophages</w:t>
      </w:r>
      <w:r w:rsidR="00E724E7" w:rsidRPr="00DA3186">
        <w:rPr>
          <w:rFonts w:ascii="Book Antiqua" w:hAnsi="Book Antiqua" w:cs="Arial"/>
          <w:sz w:val="24"/>
          <w:szCs w:val="24"/>
        </w:rPr>
        <w:t xml:space="preserve"> stimulated with IFN-γ</w:t>
      </w:r>
      <w:r w:rsidR="00687C4A" w:rsidRPr="00DA3186">
        <w:rPr>
          <w:rFonts w:ascii="Book Antiqua" w:hAnsi="Book Antiqua" w:cs="Arial"/>
          <w:sz w:val="24"/>
          <w:szCs w:val="24"/>
        </w:rPr>
        <w:t>, resulting in a</w:t>
      </w:r>
      <w:r w:rsidR="00AE15A4" w:rsidRPr="00DA3186">
        <w:rPr>
          <w:rFonts w:ascii="Book Antiqua" w:hAnsi="Book Antiqua" w:cs="Arial"/>
          <w:sz w:val="24"/>
          <w:szCs w:val="24"/>
        </w:rPr>
        <w:t>n increase</w:t>
      </w:r>
      <w:r w:rsidR="00687C4A" w:rsidRPr="00DA3186">
        <w:rPr>
          <w:rFonts w:ascii="Book Antiqua" w:hAnsi="Book Antiqua" w:cs="Arial"/>
          <w:sz w:val="24"/>
          <w:szCs w:val="24"/>
        </w:rPr>
        <w:t>d</w:t>
      </w:r>
      <w:r w:rsidR="00AE15A4" w:rsidRPr="00DA3186">
        <w:rPr>
          <w:rFonts w:ascii="Book Antiqua" w:hAnsi="Book Antiqua" w:cs="Arial"/>
          <w:sz w:val="24"/>
          <w:szCs w:val="24"/>
        </w:rPr>
        <w:t xml:space="preserve"> uptake of </w:t>
      </w:r>
      <w:proofErr w:type="spellStart"/>
      <w:r w:rsidR="00BD405C" w:rsidRPr="00DA3186">
        <w:rPr>
          <w:rFonts w:ascii="Book Antiqua" w:hAnsi="Book Antiqua" w:cs="Arial"/>
          <w:sz w:val="24"/>
          <w:szCs w:val="24"/>
        </w:rPr>
        <w:t>O</w:t>
      </w:r>
      <w:r w:rsidR="002272F5" w:rsidRPr="00DA3186">
        <w:rPr>
          <w:rFonts w:ascii="Book Antiqua" w:hAnsi="Book Antiqua" w:cs="Arial"/>
          <w:sz w:val="24"/>
          <w:szCs w:val="24"/>
        </w:rPr>
        <w:t>x</w:t>
      </w:r>
      <w:r w:rsidR="00564C10" w:rsidRPr="00DA3186">
        <w:rPr>
          <w:rFonts w:ascii="Book Antiqua" w:hAnsi="Book Antiqua" w:cs="Arial"/>
          <w:sz w:val="24"/>
          <w:szCs w:val="24"/>
        </w:rPr>
        <w:t>LDL</w:t>
      </w:r>
      <w:proofErr w:type="spellEnd"/>
      <w:r w:rsidR="003F307B" w:rsidRPr="00DA3186">
        <w:rPr>
          <w:rFonts w:ascii="Book Antiqua" w:hAnsi="Book Antiqua" w:cs="Arial"/>
          <w:sz w:val="24"/>
          <w:szCs w:val="24"/>
          <w:vertAlign w:val="superscript"/>
        </w:rPr>
        <w:t>[</w:t>
      </w:r>
      <w:r w:rsidR="00EF30AE" w:rsidRPr="00DA3186">
        <w:rPr>
          <w:rFonts w:ascii="Book Antiqua" w:hAnsi="Book Antiqua" w:cs="Arial"/>
          <w:noProof/>
          <w:sz w:val="24"/>
          <w:szCs w:val="24"/>
          <w:vertAlign w:val="superscript"/>
        </w:rPr>
        <w:t>31</w:t>
      </w:r>
      <w:r w:rsidR="001E7DC2">
        <w:rPr>
          <w:rFonts w:ascii="Book Antiqua" w:hAnsi="Book Antiqua" w:cs="Arial" w:hint="eastAsia"/>
          <w:noProof/>
          <w:sz w:val="24"/>
          <w:szCs w:val="24"/>
          <w:vertAlign w:val="superscript"/>
          <w:lang w:eastAsia="zh-CN"/>
        </w:rPr>
        <w:t>-</w:t>
      </w:r>
      <w:r w:rsidR="00B05660" w:rsidRPr="00DA3186">
        <w:rPr>
          <w:rFonts w:ascii="Book Antiqua" w:hAnsi="Book Antiqua" w:cs="Arial"/>
          <w:noProof/>
          <w:sz w:val="24"/>
          <w:szCs w:val="24"/>
          <w:vertAlign w:val="superscript"/>
        </w:rPr>
        <w:t>33]</w:t>
      </w:r>
      <w:r w:rsidR="00564C10" w:rsidRPr="00DA3186">
        <w:rPr>
          <w:rFonts w:ascii="Book Antiqua" w:hAnsi="Book Antiqua" w:cs="Arial"/>
          <w:sz w:val="24"/>
          <w:szCs w:val="24"/>
        </w:rPr>
        <w:t>.</w:t>
      </w:r>
      <w:r w:rsidR="00FD565F" w:rsidRPr="00DA3186">
        <w:rPr>
          <w:rFonts w:ascii="Book Antiqua" w:hAnsi="Book Antiqua" w:cs="Arial"/>
          <w:sz w:val="24"/>
          <w:szCs w:val="24"/>
        </w:rPr>
        <w:t xml:space="preserve"> </w:t>
      </w:r>
      <w:r w:rsidR="00E724E7" w:rsidRPr="00DA3186">
        <w:rPr>
          <w:rFonts w:ascii="Book Antiqua" w:hAnsi="Book Antiqua" w:cs="Arial"/>
          <w:sz w:val="24"/>
          <w:szCs w:val="24"/>
        </w:rPr>
        <w:t>Therefore IFN-γ</w:t>
      </w:r>
      <w:r w:rsidR="006810B5" w:rsidRPr="00DA3186">
        <w:rPr>
          <w:rFonts w:ascii="Book Antiqua" w:hAnsi="Book Antiqua" w:cs="Arial"/>
          <w:sz w:val="24"/>
          <w:szCs w:val="24"/>
        </w:rPr>
        <w:t xml:space="preserve"> is capable of</w:t>
      </w:r>
      <w:r w:rsidR="00FD565F" w:rsidRPr="00DA3186">
        <w:rPr>
          <w:rFonts w:ascii="Book Antiqua" w:hAnsi="Book Antiqua" w:cs="Arial"/>
          <w:sz w:val="24"/>
          <w:szCs w:val="24"/>
        </w:rPr>
        <w:t xml:space="preserve"> alter</w:t>
      </w:r>
      <w:r w:rsidR="006810B5" w:rsidRPr="00DA3186">
        <w:rPr>
          <w:rFonts w:ascii="Book Antiqua" w:hAnsi="Book Antiqua" w:cs="Arial"/>
          <w:sz w:val="24"/>
          <w:szCs w:val="24"/>
        </w:rPr>
        <w:t>ing</w:t>
      </w:r>
      <w:r w:rsidR="00FD565F" w:rsidRPr="00DA3186">
        <w:rPr>
          <w:rFonts w:ascii="Book Antiqua" w:hAnsi="Book Antiqua" w:cs="Arial"/>
          <w:sz w:val="24"/>
          <w:szCs w:val="24"/>
        </w:rPr>
        <w:t xml:space="preserve"> </w:t>
      </w:r>
      <w:r w:rsidR="006810B5" w:rsidRPr="00DA3186">
        <w:rPr>
          <w:rFonts w:ascii="Book Antiqua" w:hAnsi="Book Antiqua" w:cs="Arial"/>
          <w:sz w:val="24"/>
          <w:szCs w:val="24"/>
        </w:rPr>
        <w:t>cholesterol</w:t>
      </w:r>
      <w:r w:rsidR="00FD565F" w:rsidRPr="00DA3186">
        <w:rPr>
          <w:rFonts w:ascii="Book Antiqua" w:hAnsi="Book Antiqua" w:cs="Arial"/>
          <w:sz w:val="24"/>
          <w:szCs w:val="24"/>
        </w:rPr>
        <w:t xml:space="preserve"> homeostasis towards lower cholesterol efflux and higher retention of </w:t>
      </w:r>
      <w:proofErr w:type="spellStart"/>
      <w:r w:rsidR="00BD405C" w:rsidRPr="00DA3186">
        <w:rPr>
          <w:rFonts w:ascii="Book Antiqua" w:hAnsi="Book Antiqua" w:cs="Arial"/>
          <w:sz w:val="24"/>
          <w:szCs w:val="24"/>
        </w:rPr>
        <w:t>OxLDL</w:t>
      </w:r>
      <w:proofErr w:type="spellEnd"/>
      <w:r w:rsidR="00FD565F" w:rsidRPr="00DA3186">
        <w:rPr>
          <w:rFonts w:ascii="Book Antiqua" w:hAnsi="Book Antiqua" w:cs="Arial"/>
          <w:sz w:val="24"/>
          <w:szCs w:val="24"/>
        </w:rPr>
        <w:t xml:space="preserve"> in macrophages </w:t>
      </w:r>
      <w:r w:rsidR="009B075C" w:rsidRPr="00DA3186">
        <w:rPr>
          <w:rFonts w:ascii="Book Antiqua" w:hAnsi="Book Antiqua" w:cs="Arial"/>
          <w:sz w:val="24"/>
          <w:szCs w:val="24"/>
        </w:rPr>
        <w:t>and contributes</w:t>
      </w:r>
      <w:r w:rsidR="00FD565F" w:rsidRPr="00DA3186">
        <w:rPr>
          <w:rFonts w:ascii="Book Antiqua" w:hAnsi="Book Antiqua" w:cs="Arial"/>
          <w:sz w:val="24"/>
          <w:szCs w:val="24"/>
        </w:rPr>
        <w:t xml:space="preserve"> to foam cell formation.</w:t>
      </w:r>
    </w:p>
    <w:p w14:paraId="6F70C631" w14:textId="77777777" w:rsidR="00986BEF" w:rsidRPr="00DA3186" w:rsidRDefault="00986BEF" w:rsidP="00DA3186">
      <w:pPr>
        <w:spacing w:after="0" w:line="360" w:lineRule="auto"/>
        <w:jc w:val="both"/>
        <w:rPr>
          <w:rFonts w:ascii="Book Antiqua" w:hAnsi="Book Antiqua" w:cs="Arial"/>
          <w:i/>
          <w:sz w:val="24"/>
          <w:szCs w:val="24"/>
        </w:rPr>
      </w:pPr>
    </w:p>
    <w:p w14:paraId="382B455C" w14:textId="3F9B45AB" w:rsidR="00FB0F77" w:rsidRPr="001E7DC2" w:rsidRDefault="00A2796B" w:rsidP="00DA3186">
      <w:pPr>
        <w:spacing w:after="0" w:line="360" w:lineRule="auto"/>
        <w:jc w:val="both"/>
        <w:rPr>
          <w:rFonts w:ascii="Book Antiqua" w:hAnsi="Book Antiqua" w:cs="Arial"/>
          <w:b/>
          <w:i/>
          <w:sz w:val="24"/>
          <w:szCs w:val="24"/>
        </w:rPr>
      </w:pPr>
      <w:r w:rsidRPr="001E7DC2">
        <w:rPr>
          <w:rFonts w:ascii="Book Antiqua" w:hAnsi="Book Antiqua" w:cs="Arial"/>
          <w:b/>
          <w:i/>
          <w:sz w:val="24"/>
          <w:szCs w:val="24"/>
        </w:rPr>
        <w:t>Plaque</w:t>
      </w:r>
      <w:r w:rsidR="001E7DC2" w:rsidRPr="001E7DC2">
        <w:rPr>
          <w:rFonts w:ascii="Book Antiqua" w:hAnsi="Book Antiqua" w:cs="Arial"/>
          <w:b/>
          <w:i/>
          <w:sz w:val="24"/>
          <w:szCs w:val="24"/>
        </w:rPr>
        <w:t xml:space="preserve"> progression and stab</w:t>
      </w:r>
      <w:r w:rsidR="005330F5" w:rsidRPr="001E7DC2">
        <w:rPr>
          <w:rFonts w:ascii="Book Antiqua" w:hAnsi="Book Antiqua" w:cs="Arial"/>
          <w:b/>
          <w:i/>
          <w:sz w:val="24"/>
          <w:szCs w:val="24"/>
        </w:rPr>
        <w:t>ility</w:t>
      </w:r>
    </w:p>
    <w:p w14:paraId="6F10B95A" w14:textId="3FEF97AA" w:rsidR="00D82A06" w:rsidRPr="00DA3186" w:rsidRDefault="00E724E7" w:rsidP="00DA3186">
      <w:pPr>
        <w:spacing w:after="0" w:line="360" w:lineRule="auto"/>
        <w:jc w:val="both"/>
        <w:rPr>
          <w:rFonts w:ascii="Book Antiqua" w:hAnsi="Book Antiqua" w:cs="Arial"/>
          <w:sz w:val="24"/>
          <w:szCs w:val="24"/>
        </w:rPr>
      </w:pPr>
      <w:r w:rsidRPr="00DA3186">
        <w:rPr>
          <w:rFonts w:ascii="Book Antiqua" w:hAnsi="Book Antiqua" w:cs="Arial"/>
          <w:sz w:val="24"/>
          <w:szCs w:val="24"/>
        </w:rPr>
        <w:t>IFN-γ</w:t>
      </w:r>
      <w:r w:rsidR="00277775" w:rsidRPr="00DA3186">
        <w:rPr>
          <w:rFonts w:ascii="Book Antiqua" w:hAnsi="Book Antiqua" w:cs="Arial"/>
          <w:sz w:val="24"/>
          <w:szCs w:val="24"/>
        </w:rPr>
        <w:t xml:space="preserve"> can influence a variety of processes involved in the development of</w:t>
      </w:r>
      <w:r w:rsidR="00504CEE" w:rsidRPr="00DA3186">
        <w:rPr>
          <w:rFonts w:ascii="Book Antiqua" w:hAnsi="Book Antiqua" w:cs="Arial"/>
          <w:sz w:val="24"/>
          <w:szCs w:val="24"/>
        </w:rPr>
        <w:t xml:space="preserve"> the early</w:t>
      </w:r>
      <w:r w:rsidR="00277775" w:rsidRPr="00DA3186">
        <w:rPr>
          <w:rFonts w:ascii="Book Antiqua" w:hAnsi="Book Antiqua" w:cs="Arial"/>
          <w:sz w:val="24"/>
          <w:szCs w:val="24"/>
        </w:rPr>
        <w:t xml:space="preserve"> atherosclerotic lesions into mature plaques as well as </w:t>
      </w:r>
      <w:r w:rsidR="00504CEE" w:rsidRPr="00DA3186">
        <w:rPr>
          <w:rFonts w:ascii="Book Antiqua" w:hAnsi="Book Antiqua" w:cs="Arial"/>
          <w:sz w:val="24"/>
          <w:szCs w:val="24"/>
        </w:rPr>
        <w:t>their</w:t>
      </w:r>
      <w:r w:rsidR="00D2790E" w:rsidRPr="00DA3186">
        <w:rPr>
          <w:rFonts w:ascii="Book Antiqua" w:hAnsi="Book Antiqua" w:cs="Arial"/>
          <w:sz w:val="24"/>
          <w:szCs w:val="24"/>
        </w:rPr>
        <w:t xml:space="preserve"> stability</w:t>
      </w:r>
      <w:r w:rsidR="00504CEE" w:rsidRPr="00DA3186">
        <w:rPr>
          <w:rFonts w:ascii="Book Antiqua" w:hAnsi="Book Antiqua" w:cs="Arial"/>
          <w:sz w:val="24"/>
          <w:szCs w:val="24"/>
        </w:rPr>
        <w:t xml:space="preserve">. Part of plaque development involves </w:t>
      </w:r>
      <w:r w:rsidR="00277775" w:rsidRPr="00DA3186">
        <w:rPr>
          <w:rFonts w:ascii="Book Antiqua" w:hAnsi="Book Antiqua" w:cs="Arial"/>
          <w:sz w:val="24"/>
          <w:szCs w:val="24"/>
        </w:rPr>
        <w:t>the migration of VSMCs and the formati</w:t>
      </w:r>
      <w:r w:rsidRPr="00DA3186">
        <w:rPr>
          <w:rFonts w:ascii="Book Antiqua" w:hAnsi="Book Antiqua" w:cs="Arial"/>
          <w:sz w:val="24"/>
          <w:szCs w:val="24"/>
        </w:rPr>
        <w:t>on of the fibrous cap. IFN-γ</w:t>
      </w:r>
      <w:r w:rsidR="00277775" w:rsidRPr="00DA3186">
        <w:rPr>
          <w:rFonts w:ascii="Book Antiqua" w:hAnsi="Book Antiqua" w:cs="Arial"/>
          <w:sz w:val="24"/>
          <w:szCs w:val="24"/>
        </w:rPr>
        <w:t xml:space="preserve"> induce</w:t>
      </w:r>
      <w:r w:rsidR="00504CEE" w:rsidRPr="00DA3186">
        <w:rPr>
          <w:rFonts w:ascii="Book Antiqua" w:hAnsi="Book Antiqua" w:cs="Arial"/>
          <w:sz w:val="24"/>
          <w:szCs w:val="24"/>
        </w:rPr>
        <w:t>s</w:t>
      </w:r>
      <w:r w:rsidR="00277775" w:rsidRPr="00DA3186">
        <w:rPr>
          <w:rFonts w:ascii="Book Antiqua" w:hAnsi="Book Antiqua" w:cs="Arial"/>
          <w:sz w:val="24"/>
          <w:szCs w:val="24"/>
        </w:rPr>
        <w:t xml:space="preserve"> the expression of</w:t>
      </w:r>
      <w:r w:rsidR="00D2790E" w:rsidRPr="00DA3186">
        <w:rPr>
          <w:rFonts w:ascii="Book Antiqua" w:hAnsi="Book Antiqua" w:cs="Arial"/>
          <w:sz w:val="24"/>
          <w:szCs w:val="24"/>
        </w:rPr>
        <w:t xml:space="preserve"> </w:t>
      </w:r>
      <w:proofErr w:type="spellStart"/>
      <w:r w:rsidR="00D2790E" w:rsidRPr="00DA3186">
        <w:rPr>
          <w:rFonts w:ascii="Book Antiqua" w:hAnsi="Book Antiqua" w:cs="Arial"/>
          <w:sz w:val="24"/>
          <w:szCs w:val="24"/>
        </w:rPr>
        <w:t>integrins</w:t>
      </w:r>
      <w:proofErr w:type="spellEnd"/>
      <w:r w:rsidR="00D2790E" w:rsidRPr="00DA3186">
        <w:rPr>
          <w:rFonts w:ascii="Book Antiqua" w:hAnsi="Book Antiqua" w:cs="Arial"/>
          <w:sz w:val="24"/>
          <w:szCs w:val="24"/>
        </w:rPr>
        <w:t xml:space="preserve"> on the surface of VS</w:t>
      </w:r>
      <w:r w:rsidR="00277775" w:rsidRPr="00DA3186">
        <w:rPr>
          <w:rFonts w:ascii="Book Antiqua" w:hAnsi="Book Antiqua" w:cs="Arial"/>
          <w:sz w:val="24"/>
          <w:szCs w:val="24"/>
        </w:rPr>
        <w:t>M</w:t>
      </w:r>
      <w:r w:rsidR="00D2790E" w:rsidRPr="00DA3186">
        <w:rPr>
          <w:rFonts w:ascii="Book Antiqua" w:hAnsi="Book Antiqua" w:cs="Arial"/>
          <w:sz w:val="24"/>
          <w:szCs w:val="24"/>
        </w:rPr>
        <w:t>C</w:t>
      </w:r>
      <w:r w:rsidR="00277775" w:rsidRPr="00DA3186">
        <w:rPr>
          <w:rFonts w:ascii="Book Antiqua" w:hAnsi="Book Antiqua" w:cs="Arial"/>
          <w:sz w:val="24"/>
          <w:szCs w:val="24"/>
        </w:rPr>
        <w:t xml:space="preserve">s which </w:t>
      </w:r>
      <w:r w:rsidR="00504CEE" w:rsidRPr="00DA3186">
        <w:rPr>
          <w:rFonts w:ascii="Book Antiqua" w:hAnsi="Book Antiqua" w:cs="Arial"/>
          <w:sz w:val="24"/>
          <w:szCs w:val="24"/>
        </w:rPr>
        <w:t xml:space="preserve">are capable of </w:t>
      </w:r>
      <w:r w:rsidR="00277775" w:rsidRPr="00DA3186">
        <w:rPr>
          <w:rFonts w:ascii="Book Antiqua" w:hAnsi="Book Antiqua" w:cs="Arial"/>
          <w:sz w:val="24"/>
          <w:szCs w:val="24"/>
        </w:rPr>
        <w:t>bind</w:t>
      </w:r>
      <w:r w:rsidR="00504CEE" w:rsidRPr="00DA3186">
        <w:rPr>
          <w:rFonts w:ascii="Book Antiqua" w:hAnsi="Book Antiqua" w:cs="Arial"/>
          <w:sz w:val="24"/>
          <w:szCs w:val="24"/>
        </w:rPr>
        <w:t>ing</w:t>
      </w:r>
      <w:r w:rsidR="00277775" w:rsidRPr="00DA3186">
        <w:rPr>
          <w:rFonts w:ascii="Book Antiqua" w:hAnsi="Book Antiqua" w:cs="Arial"/>
          <w:sz w:val="24"/>
          <w:szCs w:val="24"/>
        </w:rPr>
        <w:t xml:space="preserve"> to </w:t>
      </w:r>
      <w:proofErr w:type="spellStart"/>
      <w:r w:rsidR="00277775" w:rsidRPr="00DA3186">
        <w:rPr>
          <w:rFonts w:ascii="Book Antiqua" w:hAnsi="Book Antiqua" w:cs="Arial"/>
          <w:sz w:val="24"/>
          <w:szCs w:val="24"/>
        </w:rPr>
        <w:t>fibronectin</w:t>
      </w:r>
      <w:proofErr w:type="spellEnd"/>
      <w:r w:rsidR="00277775" w:rsidRPr="00DA3186">
        <w:rPr>
          <w:rFonts w:ascii="Book Antiqua" w:hAnsi="Book Antiqua" w:cs="Arial"/>
          <w:sz w:val="24"/>
          <w:szCs w:val="24"/>
        </w:rPr>
        <w:t xml:space="preserve"> in ECM, triggering the VSMCs to differentiate from their inactive to </w:t>
      </w:r>
      <w:r w:rsidR="00504CEE" w:rsidRPr="00DA3186">
        <w:rPr>
          <w:rFonts w:ascii="Book Antiqua" w:hAnsi="Book Antiqua" w:cs="Arial"/>
          <w:sz w:val="24"/>
          <w:szCs w:val="24"/>
        </w:rPr>
        <w:t xml:space="preserve">their proliferative phenotype </w:t>
      </w:r>
      <w:r w:rsidR="002A6D64" w:rsidRPr="00DA3186">
        <w:rPr>
          <w:rFonts w:ascii="Book Antiqua" w:hAnsi="Book Antiqua" w:cs="Arial"/>
          <w:sz w:val="24"/>
          <w:szCs w:val="24"/>
        </w:rPr>
        <w:t>allowing</w:t>
      </w:r>
      <w:r w:rsidR="00277775" w:rsidRPr="00DA3186">
        <w:rPr>
          <w:rFonts w:ascii="Book Antiqua" w:hAnsi="Book Antiqua" w:cs="Arial"/>
          <w:sz w:val="24"/>
          <w:szCs w:val="24"/>
        </w:rPr>
        <w:t xml:space="preserve"> migration towards the lesion </w:t>
      </w:r>
      <w:r w:rsidR="00504CEE" w:rsidRPr="00DA3186">
        <w:rPr>
          <w:rFonts w:ascii="Book Antiqua" w:hAnsi="Book Antiqua" w:cs="Arial"/>
          <w:sz w:val="24"/>
          <w:szCs w:val="24"/>
        </w:rPr>
        <w:t xml:space="preserve">to form the fibrous </w:t>
      </w:r>
      <w:proofErr w:type="gramStart"/>
      <w:r w:rsidR="00504CEE" w:rsidRPr="00DA3186">
        <w:rPr>
          <w:rFonts w:ascii="Book Antiqua" w:hAnsi="Book Antiqua" w:cs="Arial"/>
          <w:sz w:val="24"/>
          <w:szCs w:val="24"/>
        </w:rPr>
        <w:t>cap</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34]</w:t>
      </w:r>
      <w:r w:rsidR="00D66BBE" w:rsidRPr="00DA3186">
        <w:rPr>
          <w:rFonts w:ascii="Book Antiqua" w:hAnsi="Book Antiqua" w:cs="Arial"/>
          <w:sz w:val="24"/>
          <w:szCs w:val="24"/>
        </w:rPr>
        <w:t>. The stability of atherosclerotic plaques relies on the balance of ECM production and degradation which can also be affected by IFN-</w:t>
      </w:r>
      <w:proofErr w:type="gramStart"/>
      <w:r w:rsidRPr="00DA3186">
        <w:rPr>
          <w:rFonts w:ascii="Book Antiqua" w:hAnsi="Book Antiqua" w:cs="Arial"/>
          <w:sz w:val="24"/>
          <w:szCs w:val="24"/>
        </w:rPr>
        <w:t>γ</w:t>
      </w:r>
      <w:r w:rsidR="003F307B" w:rsidRPr="00DA3186">
        <w:rPr>
          <w:rFonts w:ascii="Book Antiqua" w:hAnsi="Book Antiqua" w:cs="Arial"/>
          <w:sz w:val="24"/>
          <w:szCs w:val="24"/>
          <w:vertAlign w:val="superscript"/>
        </w:rPr>
        <w:t>[</w:t>
      </w:r>
      <w:proofErr w:type="gramEnd"/>
      <w:r w:rsidR="00EF30AE" w:rsidRPr="00DA3186">
        <w:rPr>
          <w:rFonts w:ascii="Book Antiqua" w:hAnsi="Book Antiqua" w:cs="Arial"/>
          <w:sz w:val="24"/>
          <w:szCs w:val="24"/>
          <w:vertAlign w:val="superscript"/>
        </w:rPr>
        <w:t>2,</w:t>
      </w:r>
      <w:r w:rsidR="00D413AC" w:rsidRPr="00DA3186">
        <w:rPr>
          <w:rFonts w:ascii="Book Antiqua" w:hAnsi="Book Antiqua" w:cs="Arial"/>
          <w:sz w:val="24"/>
          <w:szCs w:val="24"/>
          <w:vertAlign w:val="superscript"/>
        </w:rPr>
        <w:t>22]</w:t>
      </w:r>
      <w:r w:rsidR="00D66BBE" w:rsidRPr="00DA3186">
        <w:rPr>
          <w:rFonts w:ascii="Book Antiqua" w:hAnsi="Book Antiqua" w:cs="Arial"/>
          <w:sz w:val="24"/>
          <w:szCs w:val="24"/>
        </w:rPr>
        <w:t xml:space="preserve">. </w:t>
      </w:r>
      <w:r w:rsidR="002A6D64" w:rsidRPr="00DA3186">
        <w:rPr>
          <w:rFonts w:ascii="Book Antiqua" w:hAnsi="Book Antiqua" w:cs="Arial"/>
          <w:sz w:val="24"/>
          <w:szCs w:val="24"/>
        </w:rPr>
        <w:t>Foam cell apoptosis</w:t>
      </w:r>
      <w:r w:rsidR="00D66BBE" w:rsidRPr="00DA3186">
        <w:rPr>
          <w:rFonts w:ascii="Book Antiqua" w:hAnsi="Book Antiqua" w:cs="Arial"/>
          <w:sz w:val="24"/>
          <w:szCs w:val="24"/>
        </w:rPr>
        <w:t xml:space="preserve"> </w:t>
      </w:r>
      <w:r w:rsidR="004127A8" w:rsidRPr="00DA3186">
        <w:rPr>
          <w:rFonts w:ascii="Book Antiqua" w:hAnsi="Book Antiqua" w:cs="Arial"/>
          <w:sz w:val="24"/>
          <w:szCs w:val="24"/>
        </w:rPr>
        <w:t xml:space="preserve">is </w:t>
      </w:r>
      <w:r w:rsidR="00D413AC" w:rsidRPr="00DA3186">
        <w:rPr>
          <w:rFonts w:ascii="Book Antiqua" w:hAnsi="Book Antiqua" w:cs="Arial"/>
          <w:sz w:val="24"/>
          <w:szCs w:val="24"/>
        </w:rPr>
        <w:t xml:space="preserve">also </w:t>
      </w:r>
      <w:r w:rsidRPr="00DA3186">
        <w:rPr>
          <w:rFonts w:ascii="Book Antiqua" w:hAnsi="Book Antiqua" w:cs="Arial"/>
          <w:sz w:val="24"/>
          <w:szCs w:val="24"/>
        </w:rPr>
        <w:t>promoted by IFN-γ</w:t>
      </w:r>
      <w:r w:rsidR="004127A8" w:rsidRPr="00DA3186">
        <w:rPr>
          <w:rFonts w:ascii="Book Antiqua" w:hAnsi="Book Antiqua" w:cs="Arial"/>
          <w:sz w:val="24"/>
          <w:szCs w:val="24"/>
        </w:rPr>
        <w:t xml:space="preserve"> </w:t>
      </w:r>
      <w:r w:rsidR="00504CEE" w:rsidRPr="00DA3186">
        <w:rPr>
          <w:rFonts w:ascii="Book Antiqua" w:hAnsi="Book Antiqua" w:cs="Arial"/>
          <w:sz w:val="24"/>
          <w:szCs w:val="24"/>
        </w:rPr>
        <w:t xml:space="preserve">and </w:t>
      </w:r>
      <w:r w:rsidR="004127A8" w:rsidRPr="00DA3186">
        <w:rPr>
          <w:rFonts w:ascii="Book Antiqua" w:hAnsi="Book Antiqua" w:cs="Arial"/>
          <w:sz w:val="24"/>
          <w:szCs w:val="24"/>
        </w:rPr>
        <w:t>caus</w:t>
      </w:r>
      <w:r w:rsidR="00504CEE" w:rsidRPr="00DA3186">
        <w:rPr>
          <w:rFonts w:ascii="Book Antiqua" w:hAnsi="Book Antiqua" w:cs="Arial"/>
          <w:sz w:val="24"/>
          <w:szCs w:val="24"/>
        </w:rPr>
        <w:t>es</w:t>
      </w:r>
      <w:r w:rsidR="004127A8" w:rsidRPr="00DA3186">
        <w:rPr>
          <w:rFonts w:ascii="Book Antiqua" w:hAnsi="Book Antiqua" w:cs="Arial"/>
          <w:sz w:val="24"/>
          <w:szCs w:val="24"/>
        </w:rPr>
        <w:t xml:space="preserve"> them to expel their contents </w:t>
      </w:r>
      <w:r w:rsidR="00504CEE" w:rsidRPr="00DA3186">
        <w:rPr>
          <w:rFonts w:ascii="Book Antiqua" w:hAnsi="Book Antiqua" w:cs="Arial"/>
          <w:sz w:val="24"/>
          <w:szCs w:val="24"/>
        </w:rPr>
        <w:t xml:space="preserve">into the intima, </w:t>
      </w:r>
      <w:r w:rsidR="004127A8" w:rsidRPr="00DA3186">
        <w:rPr>
          <w:rFonts w:ascii="Book Antiqua" w:hAnsi="Book Antiqua" w:cs="Arial"/>
          <w:sz w:val="24"/>
          <w:szCs w:val="24"/>
        </w:rPr>
        <w:t>contribut</w:t>
      </w:r>
      <w:r w:rsidR="00504CEE" w:rsidRPr="00DA3186">
        <w:rPr>
          <w:rFonts w:ascii="Book Antiqua" w:hAnsi="Book Antiqua" w:cs="Arial"/>
          <w:sz w:val="24"/>
          <w:szCs w:val="24"/>
        </w:rPr>
        <w:t>ing</w:t>
      </w:r>
      <w:r w:rsidR="00D413AC" w:rsidRPr="00DA3186">
        <w:rPr>
          <w:rFonts w:ascii="Book Antiqua" w:hAnsi="Book Antiqua" w:cs="Arial"/>
          <w:sz w:val="24"/>
          <w:szCs w:val="24"/>
        </w:rPr>
        <w:t xml:space="preserve"> to the lipid-</w:t>
      </w:r>
      <w:r w:rsidR="004127A8" w:rsidRPr="00DA3186">
        <w:rPr>
          <w:rFonts w:ascii="Book Antiqua" w:hAnsi="Book Antiqua" w:cs="Arial"/>
          <w:sz w:val="24"/>
          <w:szCs w:val="24"/>
        </w:rPr>
        <w:t>rich necrotic core</w:t>
      </w:r>
      <w:r w:rsidR="007F00D8" w:rsidRPr="00DA3186">
        <w:rPr>
          <w:rFonts w:ascii="Book Antiqua" w:hAnsi="Book Antiqua" w:cs="Arial"/>
          <w:sz w:val="24"/>
          <w:szCs w:val="24"/>
        </w:rPr>
        <w:t xml:space="preserve"> and ECM </w:t>
      </w:r>
      <w:proofErr w:type="gramStart"/>
      <w:r w:rsidR="007F00D8" w:rsidRPr="00DA3186">
        <w:rPr>
          <w:rFonts w:ascii="Book Antiqua" w:hAnsi="Book Antiqua" w:cs="Arial"/>
          <w:sz w:val="24"/>
          <w:szCs w:val="24"/>
        </w:rPr>
        <w:t>degradation</w:t>
      </w:r>
      <w:r w:rsidR="003F307B" w:rsidRPr="00DA3186">
        <w:rPr>
          <w:rFonts w:ascii="Book Antiqua" w:hAnsi="Book Antiqua" w:cs="Arial"/>
          <w:sz w:val="24"/>
          <w:szCs w:val="24"/>
          <w:vertAlign w:val="superscript"/>
        </w:rPr>
        <w:t>[</w:t>
      </w:r>
      <w:proofErr w:type="gramEnd"/>
      <w:r w:rsidR="00EF30AE" w:rsidRPr="00DA3186">
        <w:rPr>
          <w:rFonts w:ascii="Book Antiqua" w:hAnsi="Book Antiqua" w:cs="Arial"/>
          <w:noProof/>
          <w:sz w:val="24"/>
          <w:szCs w:val="24"/>
          <w:vertAlign w:val="superscript"/>
        </w:rPr>
        <w:t>35,</w:t>
      </w:r>
      <w:r w:rsidR="00B05660" w:rsidRPr="00DA3186">
        <w:rPr>
          <w:rFonts w:ascii="Book Antiqua" w:hAnsi="Book Antiqua" w:cs="Arial"/>
          <w:noProof/>
          <w:sz w:val="24"/>
          <w:szCs w:val="24"/>
          <w:vertAlign w:val="superscript"/>
        </w:rPr>
        <w:t>36]</w:t>
      </w:r>
      <w:r w:rsidR="004127A8" w:rsidRPr="00DA3186">
        <w:rPr>
          <w:rFonts w:ascii="Book Antiqua" w:hAnsi="Book Antiqua" w:cs="Arial"/>
          <w:sz w:val="24"/>
          <w:szCs w:val="24"/>
        </w:rPr>
        <w:t>.</w:t>
      </w:r>
      <w:r w:rsidR="00E417EC" w:rsidRPr="00DA3186">
        <w:rPr>
          <w:rFonts w:ascii="Book Antiqua" w:hAnsi="Book Antiqua" w:cs="Arial"/>
          <w:sz w:val="24"/>
          <w:szCs w:val="24"/>
        </w:rPr>
        <w:t xml:space="preserve"> The balance can be tipped f</w:t>
      </w:r>
      <w:r w:rsidR="00504CEE" w:rsidRPr="00DA3186">
        <w:rPr>
          <w:rFonts w:ascii="Book Antiqua" w:hAnsi="Book Antiqua" w:cs="Arial"/>
          <w:sz w:val="24"/>
          <w:szCs w:val="24"/>
        </w:rPr>
        <w:t>urther towards ECM degradation by</w:t>
      </w:r>
      <w:r w:rsidRPr="00DA3186">
        <w:rPr>
          <w:rFonts w:ascii="Book Antiqua" w:hAnsi="Book Antiqua" w:cs="Arial"/>
          <w:sz w:val="24"/>
          <w:szCs w:val="24"/>
        </w:rPr>
        <w:t xml:space="preserve"> IFN-γ</w:t>
      </w:r>
      <w:r w:rsidR="00764C93" w:rsidRPr="00DA3186">
        <w:rPr>
          <w:rFonts w:ascii="Book Antiqua" w:hAnsi="Book Antiqua" w:cs="Arial"/>
          <w:sz w:val="24"/>
          <w:szCs w:val="24"/>
        </w:rPr>
        <w:t>-</w:t>
      </w:r>
      <w:r w:rsidR="00504CEE" w:rsidRPr="00DA3186">
        <w:rPr>
          <w:rFonts w:ascii="Book Antiqua" w:hAnsi="Book Antiqua" w:cs="Arial"/>
          <w:sz w:val="24"/>
          <w:szCs w:val="24"/>
        </w:rPr>
        <w:t>mediated inhibition of</w:t>
      </w:r>
      <w:r w:rsidR="00E417EC" w:rsidRPr="00DA3186">
        <w:rPr>
          <w:rFonts w:ascii="Book Antiqua" w:hAnsi="Book Antiqua" w:cs="Arial"/>
          <w:sz w:val="24"/>
          <w:szCs w:val="24"/>
        </w:rPr>
        <w:t xml:space="preserve"> the expression of several collagen genes</w:t>
      </w:r>
      <w:r w:rsidR="00504CEE" w:rsidRPr="00DA3186">
        <w:rPr>
          <w:rFonts w:ascii="Book Antiqua" w:hAnsi="Book Antiqua" w:cs="Arial"/>
          <w:sz w:val="24"/>
          <w:szCs w:val="24"/>
        </w:rPr>
        <w:t>,</w:t>
      </w:r>
      <w:r w:rsidR="00E417EC" w:rsidRPr="00DA3186">
        <w:rPr>
          <w:rFonts w:ascii="Book Antiqua" w:hAnsi="Book Antiqua" w:cs="Arial"/>
          <w:sz w:val="24"/>
          <w:szCs w:val="24"/>
        </w:rPr>
        <w:t xml:space="preserve"> </w:t>
      </w:r>
      <w:r w:rsidR="00764C93" w:rsidRPr="00DA3186">
        <w:rPr>
          <w:rFonts w:ascii="Book Antiqua" w:hAnsi="Book Antiqua" w:cs="Arial"/>
          <w:sz w:val="24"/>
          <w:szCs w:val="24"/>
        </w:rPr>
        <w:t xml:space="preserve">thereby </w:t>
      </w:r>
      <w:r w:rsidRPr="00DA3186">
        <w:rPr>
          <w:rFonts w:ascii="Book Antiqua" w:hAnsi="Book Antiqua" w:cs="Arial"/>
          <w:sz w:val="24"/>
          <w:szCs w:val="24"/>
        </w:rPr>
        <w:t>suppressing</w:t>
      </w:r>
      <w:r w:rsidR="00E417EC" w:rsidRPr="00DA3186">
        <w:rPr>
          <w:rFonts w:ascii="Book Antiqua" w:hAnsi="Book Antiqua" w:cs="Arial"/>
          <w:sz w:val="24"/>
          <w:szCs w:val="24"/>
        </w:rPr>
        <w:t xml:space="preserve"> </w:t>
      </w:r>
      <w:r w:rsidR="003F3554" w:rsidRPr="00DA3186">
        <w:rPr>
          <w:rFonts w:ascii="Book Antiqua" w:hAnsi="Book Antiqua" w:cs="Arial"/>
          <w:sz w:val="24"/>
          <w:szCs w:val="24"/>
        </w:rPr>
        <w:t>matrix synthesis by VSMCs</w:t>
      </w:r>
      <w:r w:rsidR="00764C93" w:rsidRPr="00DA3186">
        <w:rPr>
          <w:rFonts w:ascii="Book Antiqua" w:hAnsi="Book Antiqua" w:cs="Arial"/>
          <w:sz w:val="24"/>
          <w:szCs w:val="24"/>
        </w:rPr>
        <w:t xml:space="preserve"> and</w:t>
      </w:r>
      <w:r w:rsidR="003F3554" w:rsidRPr="00DA3186">
        <w:rPr>
          <w:rFonts w:ascii="Book Antiqua" w:hAnsi="Book Antiqua" w:cs="Arial"/>
          <w:sz w:val="24"/>
          <w:szCs w:val="24"/>
        </w:rPr>
        <w:t xml:space="preserve"> </w:t>
      </w:r>
      <w:r w:rsidR="00504CEE" w:rsidRPr="00DA3186">
        <w:rPr>
          <w:rFonts w:ascii="Book Antiqua" w:hAnsi="Book Antiqua" w:cs="Arial"/>
          <w:sz w:val="24"/>
          <w:szCs w:val="24"/>
        </w:rPr>
        <w:t>resulting in reduced</w:t>
      </w:r>
      <w:r w:rsidR="003F3554" w:rsidRPr="00DA3186">
        <w:rPr>
          <w:rFonts w:ascii="Book Antiqua" w:hAnsi="Book Antiqua" w:cs="Arial"/>
          <w:sz w:val="24"/>
          <w:szCs w:val="24"/>
        </w:rPr>
        <w:t xml:space="preserve"> plaque stability and increas</w:t>
      </w:r>
      <w:r w:rsidR="00504CEE" w:rsidRPr="00DA3186">
        <w:rPr>
          <w:rFonts w:ascii="Book Antiqua" w:hAnsi="Book Antiqua" w:cs="Arial"/>
          <w:sz w:val="24"/>
          <w:szCs w:val="24"/>
        </w:rPr>
        <w:t xml:space="preserve">ed </w:t>
      </w:r>
      <w:r w:rsidR="003F3554" w:rsidRPr="00DA3186">
        <w:rPr>
          <w:rFonts w:ascii="Book Antiqua" w:hAnsi="Book Antiqua" w:cs="Arial"/>
          <w:sz w:val="24"/>
          <w:szCs w:val="24"/>
        </w:rPr>
        <w:t xml:space="preserve">risk of a </w:t>
      </w:r>
      <w:proofErr w:type="gramStart"/>
      <w:r w:rsidR="003F3554" w:rsidRPr="00DA3186">
        <w:rPr>
          <w:rFonts w:ascii="Book Antiqua" w:hAnsi="Book Antiqua" w:cs="Arial"/>
          <w:sz w:val="24"/>
          <w:szCs w:val="24"/>
        </w:rPr>
        <w:t>rupture</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7]</w:t>
      </w:r>
      <w:r w:rsidR="003F3554" w:rsidRPr="00DA3186">
        <w:rPr>
          <w:rFonts w:ascii="Book Antiqua" w:hAnsi="Book Antiqua" w:cs="Arial"/>
          <w:sz w:val="24"/>
          <w:szCs w:val="24"/>
        </w:rPr>
        <w:t>.</w:t>
      </w:r>
      <w:r w:rsidR="00805955" w:rsidRPr="00DA3186">
        <w:rPr>
          <w:rFonts w:ascii="Book Antiqua" w:hAnsi="Book Antiqua" w:cs="Arial"/>
          <w:sz w:val="24"/>
          <w:szCs w:val="24"/>
        </w:rPr>
        <w:t xml:space="preserve"> ECM degradation </w:t>
      </w:r>
      <w:r w:rsidR="00504CEE" w:rsidRPr="00DA3186">
        <w:rPr>
          <w:rFonts w:ascii="Book Antiqua" w:hAnsi="Book Antiqua" w:cs="Arial"/>
          <w:sz w:val="24"/>
          <w:szCs w:val="24"/>
        </w:rPr>
        <w:t>can</w:t>
      </w:r>
      <w:r w:rsidR="00805955" w:rsidRPr="00DA3186">
        <w:rPr>
          <w:rFonts w:ascii="Book Antiqua" w:hAnsi="Book Antiqua" w:cs="Arial"/>
          <w:sz w:val="24"/>
          <w:szCs w:val="24"/>
        </w:rPr>
        <w:t xml:space="preserve"> also</w:t>
      </w:r>
      <w:r w:rsidR="00504CEE" w:rsidRPr="00DA3186">
        <w:rPr>
          <w:rFonts w:ascii="Book Antiqua" w:hAnsi="Book Antiqua" w:cs="Arial"/>
          <w:sz w:val="24"/>
          <w:szCs w:val="24"/>
        </w:rPr>
        <w:t xml:space="preserve"> be</w:t>
      </w:r>
      <w:r w:rsidR="00805955" w:rsidRPr="00DA3186">
        <w:rPr>
          <w:rFonts w:ascii="Book Antiqua" w:hAnsi="Book Antiqua" w:cs="Arial"/>
          <w:sz w:val="24"/>
          <w:szCs w:val="24"/>
        </w:rPr>
        <w:t xml:space="preserve"> triggered by </w:t>
      </w:r>
      <w:r w:rsidR="00D2790E" w:rsidRPr="00DA3186">
        <w:rPr>
          <w:rFonts w:ascii="Book Antiqua" w:hAnsi="Book Antiqua" w:cs="Arial"/>
          <w:sz w:val="24"/>
          <w:szCs w:val="24"/>
        </w:rPr>
        <w:t xml:space="preserve">matrix </w:t>
      </w:r>
      <w:proofErr w:type="spellStart"/>
      <w:r w:rsidR="00D2790E" w:rsidRPr="00DA3186">
        <w:rPr>
          <w:rFonts w:ascii="Book Antiqua" w:hAnsi="Book Antiqua" w:cs="Arial"/>
          <w:sz w:val="24"/>
          <w:szCs w:val="24"/>
        </w:rPr>
        <w:t>metalloproteinases</w:t>
      </w:r>
      <w:proofErr w:type="spellEnd"/>
      <w:r w:rsidR="00D2790E" w:rsidRPr="00DA3186">
        <w:rPr>
          <w:rFonts w:ascii="Book Antiqua" w:hAnsi="Book Antiqua" w:cs="Arial"/>
          <w:sz w:val="24"/>
          <w:szCs w:val="24"/>
        </w:rPr>
        <w:t xml:space="preserve"> (M</w:t>
      </w:r>
      <w:r w:rsidR="00805955" w:rsidRPr="00DA3186">
        <w:rPr>
          <w:rFonts w:ascii="Book Antiqua" w:hAnsi="Book Antiqua" w:cs="Arial"/>
          <w:sz w:val="24"/>
          <w:szCs w:val="24"/>
        </w:rPr>
        <w:t>MPs</w:t>
      </w:r>
      <w:r w:rsidR="00D2790E" w:rsidRPr="00DA3186">
        <w:rPr>
          <w:rFonts w:ascii="Book Antiqua" w:hAnsi="Book Antiqua" w:cs="Arial"/>
          <w:sz w:val="24"/>
          <w:szCs w:val="24"/>
        </w:rPr>
        <w:t>)</w:t>
      </w:r>
      <w:r w:rsidR="00764C93" w:rsidRPr="00DA3186">
        <w:rPr>
          <w:rFonts w:ascii="Book Antiqua" w:hAnsi="Book Antiqua" w:cs="Arial"/>
          <w:sz w:val="24"/>
          <w:szCs w:val="24"/>
        </w:rPr>
        <w:t xml:space="preserve"> which</w:t>
      </w:r>
      <w:r w:rsidR="00805955" w:rsidRPr="00DA3186">
        <w:rPr>
          <w:rFonts w:ascii="Book Antiqua" w:hAnsi="Book Antiqua" w:cs="Arial"/>
          <w:sz w:val="24"/>
          <w:szCs w:val="24"/>
        </w:rPr>
        <w:t xml:space="preserve"> are found in </w:t>
      </w:r>
      <w:r w:rsidR="00504CEE" w:rsidRPr="00DA3186">
        <w:rPr>
          <w:rFonts w:ascii="Book Antiqua" w:hAnsi="Book Antiqua" w:cs="Arial"/>
          <w:sz w:val="24"/>
          <w:szCs w:val="24"/>
        </w:rPr>
        <w:t>atherosclerotic plaque</w:t>
      </w:r>
      <w:r w:rsidR="00764C93" w:rsidRPr="00DA3186">
        <w:rPr>
          <w:rFonts w:ascii="Book Antiqua" w:hAnsi="Book Antiqua" w:cs="Arial"/>
          <w:sz w:val="24"/>
          <w:szCs w:val="24"/>
        </w:rPr>
        <w:t>s</w:t>
      </w:r>
      <w:r w:rsidR="00504CEE" w:rsidRPr="00DA3186">
        <w:rPr>
          <w:rFonts w:ascii="Book Antiqua" w:hAnsi="Book Antiqua" w:cs="Arial"/>
          <w:sz w:val="24"/>
          <w:szCs w:val="24"/>
        </w:rPr>
        <w:t xml:space="preserve"> and are often locali</w:t>
      </w:r>
      <w:r w:rsidR="006D4124" w:rsidRPr="00DA3186">
        <w:rPr>
          <w:rFonts w:ascii="Book Antiqua" w:hAnsi="Book Antiqua" w:cs="Arial"/>
          <w:sz w:val="24"/>
          <w:szCs w:val="24"/>
        </w:rPr>
        <w:t>z</w:t>
      </w:r>
      <w:r w:rsidR="00504CEE" w:rsidRPr="00DA3186">
        <w:rPr>
          <w:rFonts w:ascii="Book Antiqua" w:hAnsi="Book Antiqua" w:cs="Arial"/>
          <w:sz w:val="24"/>
          <w:szCs w:val="24"/>
        </w:rPr>
        <w:t xml:space="preserve">ed to the shoulder regions </w:t>
      </w:r>
      <w:r w:rsidR="00805955" w:rsidRPr="00DA3186">
        <w:rPr>
          <w:rFonts w:ascii="Book Antiqua" w:hAnsi="Book Antiqua" w:cs="Arial"/>
          <w:sz w:val="24"/>
          <w:szCs w:val="24"/>
        </w:rPr>
        <w:t xml:space="preserve">where a rupture is more likely to </w:t>
      </w:r>
      <w:proofErr w:type="gramStart"/>
      <w:r w:rsidR="00805955" w:rsidRPr="00DA3186">
        <w:rPr>
          <w:rFonts w:ascii="Book Antiqua" w:hAnsi="Book Antiqua" w:cs="Arial"/>
          <w:sz w:val="24"/>
          <w:szCs w:val="24"/>
        </w:rPr>
        <w:t>occur</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37]</w:t>
      </w:r>
      <w:r w:rsidR="00805955" w:rsidRPr="00DA3186">
        <w:rPr>
          <w:rFonts w:ascii="Book Antiqua" w:hAnsi="Book Antiqua" w:cs="Arial"/>
          <w:sz w:val="24"/>
          <w:szCs w:val="24"/>
        </w:rPr>
        <w:t xml:space="preserve">. MMPs are released by macrophages </w:t>
      </w:r>
      <w:r w:rsidR="002A6D64" w:rsidRPr="00DA3186">
        <w:rPr>
          <w:rFonts w:ascii="Book Antiqua" w:hAnsi="Book Antiqua" w:cs="Arial"/>
          <w:sz w:val="24"/>
          <w:szCs w:val="24"/>
        </w:rPr>
        <w:t>and VSMCs</w:t>
      </w:r>
      <w:r w:rsidR="00AD4984" w:rsidRPr="00DA3186">
        <w:rPr>
          <w:rFonts w:ascii="Book Antiqua" w:hAnsi="Book Antiqua" w:cs="Arial"/>
          <w:sz w:val="24"/>
          <w:szCs w:val="24"/>
        </w:rPr>
        <w:t xml:space="preserve"> and </w:t>
      </w:r>
      <w:r w:rsidR="00504CEE" w:rsidRPr="00DA3186">
        <w:rPr>
          <w:rFonts w:ascii="Book Antiqua" w:hAnsi="Book Antiqua" w:cs="Arial"/>
          <w:sz w:val="24"/>
          <w:szCs w:val="24"/>
        </w:rPr>
        <w:t>their expression can be</w:t>
      </w:r>
      <w:r w:rsidR="00805955" w:rsidRPr="00DA3186">
        <w:rPr>
          <w:rFonts w:ascii="Book Antiqua" w:hAnsi="Book Antiqua" w:cs="Arial"/>
          <w:sz w:val="24"/>
          <w:szCs w:val="24"/>
        </w:rPr>
        <w:t xml:space="preserve"> </w:t>
      </w:r>
      <w:r w:rsidR="00504CEE" w:rsidRPr="00DA3186">
        <w:rPr>
          <w:rFonts w:ascii="Book Antiqua" w:hAnsi="Book Antiqua" w:cs="Arial"/>
          <w:sz w:val="24"/>
          <w:szCs w:val="24"/>
        </w:rPr>
        <w:t>induced by</w:t>
      </w:r>
      <w:r w:rsidRPr="00DA3186">
        <w:rPr>
          <w:rFonts w:ascii="Book Antiqua" w:hAnsi="Book Antiqua" w:cs="Arial"/>
          <w:sz w:val="24"/>
          <w:szCs w:val="24"/>
        </w:rPr>
        <w:t xml:space="preserve"> IFN-γ</w:t>
      </w:r>
      <w:r w:rsidR="00AD4984" w:rsidRPr="00DA3186">
        <w:rPr>
          <w:rFonts w:ascii="Book Antiqua" w:hAnsi="Book Antiqua" w:cs="Arial"/>
          <w:sz w:val="24"/>
          <w:szCs w:val="24"/>
        </w:rPr>
        <w:t xml:space="preserve"> </w:t>
      </w:r>
      <w:proofErr w:type="gramStart"/>
      <w:r w:rsidR="00504CEE" w:rsidRPr="00DA3186">
        <w:rPr>
          <w:rFonts w:ascii="Book Antiqua" w:hAnsi="Book Antiqua" w:cs="Arial"/>
          <w:sz w:val="24"/>
          <w:szCs w:val="24"/>
        </w:rPr>
        <w:t>stimulation</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38]</w:t>
      </w:r>
      <w:r w:rsidR="00AD4984" w:rsidRPr="00DA3186">
        <w:rPr>
          <w:rFonts w:ascii="Book Antiqua" w:hAnsi="Book Antiqua" w:cs="Arial"/>
          <w:sz w:val="24"/>
          <w:szCs w:val="24"/>
        </w:rPr>
        <w:t>.</w:t>
      </w:r>
    </w:p>
    <w:p w14:paraId="09FAA3F6" w14:textId="77777777" w:rsidR="00986BEF" w:rsidRPr="00DA3186" w:rsidRDefault="00986BEF" w:rsidP="00DA3186">
      <w:pPr>
        <w:spacing w:after="0" w:line="360" w:lineRule="auto"/>
        <w:jc w:val="both"/>
        <w:rPr>
          <w:rFonts w:ascii="Book Antiqua" w:hAnsi="Book Antiqua" w:cs="Arial"/>
          <w:b/>
          <w:sz w:val="24"/>
          <w:szCs w:val="24"/>
        </w:rPr>
      </w:pPr>
    </w:p>
    <w:p w14:paraId="76B8AD31" w14:textId="3CA81981" w:rsidR="009F194D" w:rsidRPr="00DA3186" w:rsidRDefault="001E7DC2" w:rsidP="00DA3186">
      <w:pPr>
        <w:spacing w:after="0" w:line="360" w:lineRule="auto"/>
        <w:jc w:val="both"/>
        <w:rPr>
          <w:rFonts w:ascii="Book Antiqua" w:hAnsi="Book Antiqua" w:cs="Arial"/>
          <w:b/>
          <w:sz w:val="24"/>
          <w:szCs w:val="24"/>
        </w:rPr>
      </w:pPr>
      <w:r w:rsidRPr="00DA3186">
        <w:rPr>
          <w:rFonts w:ascii="Book Antiqua" w:hAnsi="Book Antiqua" w:cs="Arial"/>
          <w:b/>
          <w:sz w:val="24"/>
          <w:szCs w:val="24"/>
        </w:rPr>
        <w:t>THERAPEUTICALLY TARGETING IFN-Γ</w:t>
      </w:r>
    </w:p>
    <w:p w14:paraId="25D92684" w14:textId="0E726A37" w:rsidR="001F3045" w:rsidRPr="00DA3186" w:rsidRDefault="00685168" w:rsidP="00DA3186">
      <w:pPr>
        <w:spacing w:after="0" w:line="360" w:lineRule="auto"/>
        <w:jc w:val="both"/>
        <w:rPr>
          <w:rFonts w:ascii="Book Antiqua" w:hAnsi="Book Antiqua" w:cs="Arial"/>
          <w:sz w:val="24"/>
          <w:szCs w:val="24"/>
        </w:rPr>
      </w:pPr>
      <w:r w:rsidRPr="00DA3186">
        <w:rPr>
          <w:rFonts w:ascii="Book Antiqua" w:hAnsi="Book Antiqua" w:cs="Arial"/>
          <w:sz w:val="24"/>
          <w:szCs w:val="24"/>
        </w:rPr>
        <w:t>Due to the high prevalence of CVD there are a variety of therapeutics designed to reduce various aspects of atherosclerosis</w:t>
      </w:r>
      <w:r w:rsidR="00D413AC" w:rsidRPr="00DA3186">
        <w:rPr>
          <w:rFonts w:ascii="Book Antiqua" w:hAnsi="Book Antiqua" w:cs="Arial"/>
          <w:sz w:val="24"/>
          <w:szCs w:val="24"/>
        </w:rPr>
        <w:t xml:space="preserve"> development, including decreasing</w:t>
      </w:r>
      <w:r w:rsidRPr="00DA3186">
        <w:rPr>
          <w:rFonts w:ascii="Book Antiqua" w:hAnsi="Book Antiqua" w:cs="Arial"/>
          <w:sz w:val="24"/>
          <w:szCs w:val="24"/>
        </w:rPr>
        <w:t xml:space="preserve"> serum cholesterol levels and altering the expression of genes that are involved in cholesterol metabolism or the inflammatory </w:t>
      </w:r>
      <w:proofErr w:type="gramStart"/>
      <w:r w:rsidRPr="00DA3186">
        <w:rPr>
          <w:rFonts w:ascii="Book Antiqua" w:hAnsi="Book Antiqua" w:cs="Arial"/>
          <w:sz w:val="24"/>
          <w:szCs w:val="24"/>
        </w:rPr>
        <w:t>response</w:t>
      </w:r>
      <w:r w:rsidR="003F307B" w:rsidRPr="00DA3186">
        <w:rPr>
          <w:rFonts w:ascii="Book Antiqua" w:hAnsi="Book Antiqua" w:cs="Arial"/>
          <w:noProof/>
          <w:sz w:val="24"/>
          <w:szCs w:val="24"/>
          <w:vertAlign w:val="superscript"/>
        </w:rPr>
        <w:t>[</w:t>
      </w:r>
      <w:proofErr w:type="gramEnd"/>
      <w:r w:rsidR="00FB2A4B" w:rsidRPr="00DA3186">
        <w:rPr>
          <w:rFonts w:ascii="Book Antiqua" w:hAnsi="Book Antiqua" w:cs="Arial"/>
          <w:noProof/>
          <w:sz w:val="24"/>
          <w:szCs w:val="24"/>
          <w:vertAlign w:val="superscript"/>
        </w:rPr>
        <w:t>3,</w:t>
      </w:r>
      <w:r w:rsidR="00B05660" w:rsidRPr="00DA3186">
        <w:rPr>
          <w:rFonts w:ascii="Book Antiqua" w:hAnsi="Book Antiqua" w:cs="Arial"/>
          <w:noProof/>
          <w:sz w:val="24"/>
          <w:szCs w:val="24"/>
          <w:vertAlign w:val="superscript"/>
        </w:rPr>
        <w:t>39]</w:t>
      </w:r>
      <w:r w:rsidRPr="00DA3186">
        <w:rPr>
          <w:rFonts w:ascii="Book Antiqua" w:hAnsi="Book Antiqua" w:cs="Arial"/>
          <w:sz w:val="24"/>
          <w:szCs w:val="24"/>
        </w:rPr>
        <w:t>. Statins</w:t>
      </w:r>
      <w:r w:rsidR="001F3045" w:rsidRPr="00DA3186">
        <w:rPr>
          <w:rFonts w:ascii="Book Antiqua" w:hAnsi="Book Antiqua" w:cs="Arial"/>
          <w:sz w:val="24"/>
          <w:szCs w:val="24"/>
        </w:rPr>
        <w:t>,</w:t>
      </w:r>
      <w:r w:rsidRPr="00DA3186">
        <w:rPr>
          <w:rFonts w:ascii="Book Antiqua" w:hAnsi="Book Antiqua" w:cs="Arial"/>
          <w:sz w:val="24"/>
          <w:szCs w:val="24"/>
        </w:rPr>
        <w:t xml:space="preserve"> the most widely used and successful cholesterol lowering therapy</w:t>
      </w:r>
      <w:r w:rsidR="0068771B" w:rsidRPr="00DA3186">
        <w:rPr>
          <w:rFonts w:ascii="Book Antiqua" w:hAnsi="Book Antiqua" w:cs="Arial"/>
          <w:sz w:val="24"/>
          <w:szCs w:val="24"/>
        </w:rPr>
        <w:t xml:space="preserve"> class of drugs</w:t>
      </w:r>
      <w:r w:rsidRPr="00DA3186">
        <w:rPr>
          <w:rFonts w:ascii="Book Antiqua" w:hAnsi="Book Antiqua" w:cs="Arial"/>
          <w:sz w:val="24"/>
          <w:szCs w:val="24"/>
        </w:rPr>
        <w:t xml:space="preserve">, are </w:t>
      </w:r>
      <w:r w:rsidR="001F3045" w:rsidRPr="00DA3186">
        <w:rPr>
          <w:rFonts w:ascii="Book Antiqua" w:hAnsi="Book Antiqua" w:cs="Arial"/>
          <w:sz w:val="24"/>
          <w:szCs w:val="24"/>
        </w:rPr>
        <w:t xml:space="preserve">primarily </w:t>
      </w:r>
      <w:r w:rsidRPr="00DA3186">
        <w:rPr>
          <w:rFonts w:ascii="Book Antiqua" w:hAnsi="Book Antiqua" w:cs="Arial"/>
          <w:sz w:val="24"/>
          <w:szCs w:val="24"/>
        </w:rPr>
        <w:t xml:space="preserve">designed to inhibit the enzyme 3-hydroxy-3-methylglutaryl-CoA </w:t>
      </w:r>
      <w:proofErr w:type="spellStart"/>
      <w:r w:rsidRPr="00DA3186">
        <w:rPr>
          <w:rFonts w:ascii="Book Antiqua" w:hAnsi="Book Antiqua" w:cs="Arial"/>
          <w:sz w:val="24"/>
          <w:szCs w:val="24"/>
        </w:rPr>
        <w:t>reductase</w:t>
      </w:r>
      <w:proofErr w:type="spellEnd"/>
      <w:r w:rsidRPr="00DA3186">
        <w:rPr>
          <w:rFonts w:ascii="Book Antiqua" w:hAnsi="Book Antiqua" w:cs="Arial"/>
          <w:sz w:val="24"/>
          <w:szCs w:val="24"/>
        </w:rPr>
        <w:t xml:space="preserve"> (HMG CoA </w:t>
      </w:r>
      <w:proofErr w:type="spellStart"/>
      <w:r w:rsidRPr="00DA3186">
        <w:rPr>
          <w:rFonts w:ascii="Book Antiqua" w:hAnsi="Book Antiqua" w:cs="Arial"/>
          <w:sz w:val="24"/>
          <w:szCs w:val="24"/>
        </w:rPr>
        <w:t>reductase</w:t>
      </w:r>
      <w:proofErr w:type="spellEnd"/>
      <w:r w:rsidRPr="00DA3186">
        <w:rPr>
          <w:rFonts w:ascii="Book Antiqua" w:hAnsi="Book Antiqua" w:cs="Arial"/>
          <w:sz w:val="24"/>
          <w:szCs w:val="24"/>
        </w:rPr>
        <w:t>)</w:t>
      </w:r>
      <w:r w:rsidR="003F307B" w:rsidRPr="00DA3186">
        <w:rPr>
          <w:rFonts w:ascii="Book Antiqua" w:hAnsi="Book Antiqua" w:cs="Arial"/>
          <w:noProof/>
          <w:sz w:val="24"/>
          <w:szCs w:val="24"/>
          <w:vertAlign w:val="superscript"/>
        </w:rPr>
        <w:t>[</w:t>
      </w:r>
      <w:r w:rsidR="00B05660" w:rsidRPr="00DA3186">
        <w:rPr>
          <w:rFonts w:ascii="Book Antiqua" w:hAnsi="Book Antiqua" w:cs="Arial"/>
          <w:noProof/>
          <w:sz w:val="24"/>
          <w:szCs w:val="24"/>
          <w:vertAlign w:val="superscript"/>
        </w:rPr>
        <w:t>3]</w:t>
      </w:r>
      <w:r w:rsidR="001F3045" w:rsidRPr="00DA3186">
        <w:rPr>
          <w:rFonts w:ascii="Book Antiqua" w:hAnsi="Book Antiqua" w:cs="Arial"/>
          <w:sz w:val="24"/>
          <w:szCs w:val="24"/>
        </w:rPr>
        <w:t xml:space="preserve">. HMG CoA </w:t>
      </w:r>
      <w:proofErr w:type="spellStart"/>
      <w:r w:rsidR="001F3045" w:rsidRPr="00DA3186">
        <w:rPr>
          <w:rFonts w:ascii="Book Antiqua" w:hAnsi="Book Antiqua" w:cs="Arial"/>
          <w:sz w:val="24"/>
          <w:szCs w:val="24"/>
        </w:rPr>
        <w:t>reductase</w:t>
      </w:r>
      <w:proofErr w:type="spellEnd"/>
      <w:r w:rsidRPr="00DA3186">
        <w:rPr>
          <w:rFonts w:ascii="Book Antiqua" w:hAnsi="Book Antiqua" w:cs="Arial"/>
          <w:sz w:val="24"/>
          <w:szCs w:val="24"/>
        </w:rPr>
        <w:t xml:space="preserve"> catalyses the rate limiting step in cholesterol biosynthesis, thereby lowering the levels of circulating </w:t>
      </w:r>
      <w:proofErr w:type="gramStart"/>
      <w:r w:rsidRPr="00DA3186">
        <w:rPr>
          <w:rFonts w:ascii="Book Antiqua" w:hAnsi="Book Antiqua" w:cs="Arial"/>
          <w:sz w:val="24"/>
          <w:szCs w:val="24"/>
        </w:rPr>
        <w:t>LDL</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40]</w:t>
      </w:r>
      <w:r w:rsidRPr="00DA3186">
        <w:rPr>
          <w:rFonts w:ascii="Book Antiqua" w:hAnsi="Book Antiqua" w:cs="Arial"/>
          <w:sz w:val="24"/>
          <w:szCs w:val="24"/>
        </w:rPr>
        <w:t>.</w:t>
      </w:r>
      <w:r w:rsidR="00D0285E" w:rsidRPr="00DA3186">
        <w:rPr>
          <w:rFonts w:ascii="Book Antiqua" w:hAnsi="Book Antiqua" w:cs="Arial"/>
          <w:sz w:val="24"/>
          <w:szCs w:val="24"/>
        </w:rPr>
        <w:t xml:space="preserve"> </w:t>
      </w:r>
      <w:r w:rsidR="00621140" w:rsidRPr="00DA3186">
        <w:rPr>
          <w:rFonts w:ascii="Book Antiqua" w:hAnsi="Book Antiqua" w:cs="Arial"/>
          <w:sz w:val="24"/>
          <w:szCs w:val="24"/>
        </w:rPr>
        <w:t xml:space="preserve">However there is a marked residual risk of CVD in patients on statin therapy, with a significant proportion </w:t>
      </w:r>
      <w:r w:rsidR="001F3045" w:rsidRPr="00DA3186">
        <w:rPr>
          <w:rFonts w:ascii="Book Antiqua" w:hAnsi="Book Antiqua" w:cs="Arial"/>
          <w:sz w:val="24"/>
          <w:szCs w:val="24"/>
        </w:rPr>
        <w:t xml:space="preserve">unable to attain their target LDL levels even when receiving the highest recommended dosage, stressing the importance of developing new </w:t>
      </w:r>
      <w:proofErr w:type="gramStart"/>
      <w:r w:rsidR="001F3045" w:rsidRPr="00DA3186">
        <w:rPr>
          <w:rFonts w:ascii="Book Antiqua" w:hAnsi="Book Antiqua" w:cs="Arial"/>
          <w:sz w:val="24"/>
          <w:szCs w:val="24"/>
        </w:rPr>
        <w:t>therapeutics</w:t>
      </w:r>
      <w:r w:rsidR="003F307B" w:rsidRPr="00DA3186">
        <w:rPr>
          <w:rFonts w:ascii="Book Antiqua" w:hAnsi="Book Antiqua" w:cs="Arial"/>
          <w:sz w:val="24"/>
          <w:szCs w:val="24"/>
          <w:vertAlign w:val="superscript"/>
        </w:rPr>
        <w:t>[</w:t>
      </w:r>
      <w:proofErr w:type="gramEnd"/>
      <w:r w:rsidR="00FB2A4B" w:rsidRPr="00DA3186">
        <w:rPr>
          <w:rFonts w:ascii="Book Antiqua" w:hAnsi="Book Antiqua" w:cs="Arial"/>
          <w:noProof/>
          <w:sz w:val="24"/>
          <w:szCs w:val="24"/>
          <w:vertAlign w:val="superscript"/>
        </w:rPr>
        <w:t>2,</w:t>
      </w:r>
      <w:r w:rsidR="00B05660" w:rsidRPr="00DA3186">
        <w:rPr>
          <w:rFonts w:ascii="Book Antiqua" w:hAnsi="Book Antiqua" w:cs="Arial"/>
          <w:noProof/>
          <w:sz w:val="24"/>
          <w:szCs w:val="24"/>
          <w:vertAlign w:val="superscript"/>
        </w:rPr>
        <w:t>41]</w:t>
      </w:r>
      <w:r w:rsidR="001F3045" w:rsidRPr="00DA3186">
        <w:rPr>
          <w:rFonts w:ascii="Book Antiqua" w:hAnsi="Book Antiqua" w:cs="Arial"/>
          <w:sz w:val="24"/>
          <w:szCs w:val="24"/>
        </w:rPr>
        <w:t>.</w:t>
      </w:r>
    </w:p>
    <w:p w14:paraId="16A75738" w14:textId="7EA06AD9" w:rsidR="001F3045" w:rsidRPr="00DA3186" w:rsidRDefault="00540EAD" w:rsidP="001E7DC2">
      <w:pPr>
        <w:spacing w:after="0" w:line="360" w:lineRule="auto"/>
        <w:ind w:firstLineChars="100" w:firstLine="240"/>
        <w:jc w:val="both"/>
        <w:rPr>
          <w:rFonts w:ascii="Book Antiqua" w:hAnsi="Book Antiqua" w:cs="Arial"/>
          <w:sz w:val="24"/>
          <w:szCs w:val="24"/>
        </w:rPr>
      </w:pPr>
      <w:r w:rsidRPr="00DA3186">
        <w:rPr>
          <w:rFonts w:ascii="Book Antiqua" w:hAnsi="Book Antiqua" w:cs="Arial"/>
          <w:sz w:val="24"/>
          <w:szCs w:val="24"/>
        </w:rPr>
        <w:t>One new poten</w:t>
      </w:r>
      <w:r w:rsidR="00E724E7" w:rsidRPr="00DA3186">
        <w:rPr>
          <w:rFonts w:ascii="Book Antiqua" w:hAnsi="Book Antiqua" w:cs="Arial"/>
          <w:sz w:val="24"/>
          <w:szCs w:val="24"/>
        </w:rPr>
        <w:t>tial therapeutic target is IFN-γ</w:t>
      </w:r>
      <w:r w:rsidRPr="00DA3186">
        <w:rPr>
          <w:rFonts w:ascii="Book Antiqua" w:hAnsi="Book Antiqua" w:cs="Arial"/>
          <w:sz w:val="24"/>
          <w:szCs w:val="24"/>
        </w:rPr>
        <w:t xml:space="preserve"> due to its key roles in atherosclerosis development. There are currently two </w:t>
      </w:r>
      <w:r w:rsidR="004E0F95" w:rsidRPr="00DA3186">
        <w:rPr>
          <w:rFonts w:ascii="Book Antiqua" w:hAnsi="Book Antiqua" w:cs="Arial"/>
          <w:sz w:val="24"/>
          <w:szCs w:val="24"/>
        </w:rPr>
        <w:t>strategies that</w:t>
      </w:r>
      <w:r w:rsidRPr="00DA3186">
        <w:rPr>
          <w:rFonts w:ascii="Book Antiqua" w:hAnsi="Book Antiqua" w:cs="Arial"/>
          <w:sz w:val="24"/>
          <w:szCs w:val="24"/>
        </w:rPr>
        <w:t xml:space="preserve"> have been de</w:t>
      </w:r>
      <w:r w:rsidR="00E724E7" w:rsidRPr="00DA3186">
        <w:rPr>
          <w:rFonts w:ascii="Book Antiqua" w:hAnsi="Book Antiqua" w:cs="Arial"/>
          <w:sz w:val="24"/>
          <w:szCs w:val="24"/>
        </w:rPr>
        <w:t>veloped that either target IFN-γ directly (IFN-γ</w:t>
      </w:r>
      <w:r w:rsidRPr="00DA3186">
        <w:rPr>
          <w:rFonts w:ascii="Book Antiqua" w:hAnsi="Book Antiqua" w:cs="Arial"/>
          <w:sz w:val="24"/>
          <w:szCs w:val="24"/>
        </w:rPr>
        <w:t xml:space="preserve"> neutrali</w:t>
      </w:r>
      <w:r w:rsidR="002A79F4" w:rsidRPr="00DA3186">
        <w:rPr>
          <w:rFonts w:ascii="Book Antiqua" w:hAnsi="Book Antiqua" w:cs="Arial"/>
          <w:sz w:val="24"/>
          <w:szCs w:val="24"/>
        </w:rPr>
        <w:t>z</w:t>
      </w:r>
      <w:r w:rsidRPr="00DA3186">
        <w:rPr>
          <w:rFonts w:ascii="Book Antiqua" w:hAnsi="Book Antiqua" w:cs="Arial"/>
          <w:sz w:val="24"/>
          <w:szCs w:val="24"/>
        </w:rPr>
        <w:t xml:space="preserve">ation) or </w:t>
      </w:r>
      <w:r w:rsidR="0068771B" w:rsidRPr="00DA3186">
        <w:rPr>
          <w:rFonts w:ascii="Book Antiqua" w:hAnsi="Book Antiqua" w:cs="Arial"/>
          <w:sz w:val="24"/>
          <w:szCs w:val="24"/>
        </w:rPr>
        <w:t>inhibit</w:t>
      </w:r>
      <w:r w:rsidRPr="00DA3186">
        <w:rPr>
          <w:rFonts w:ascii="Book Antiqua" w:hAnsi="Book Antiqua" w:cs="Arial"/>
          <w:sz w:val="24"/>
          <w:szCs w:val="24"/>
        </w:rPr>
        <w:t xml:space="preserve"> its </w:t>
      </w:r>
      <w:proofErr w:type="spellStart"/>
      <w:r w:rsidRPr="00DA3186">
        <w:rPr>
          <w:rFonts w:ascii="Book Antiqua" w:hAnsi="Book Antiqua" w:cs="Arial"/>
          <w:sz w:val="24"/>
          <w:szCs w:val="24"/>
        </w:rPr>
        <w:t>signaling</w:t>
      </w:r>
      <w:proofErr w:type="spellEnd"/>
      <w:r w:rsidRPr="00DA3186">
        <w:rPr>
          <w:rFonts w:ascii="Book Antiqua" w:hAnsi="Book Antiqua" w:cs="Arial"/>
          <w:sz w:val="24"/>
          <w:szCs w:val="24"/>
        </w:rPr>
        <w:t xml:space="preserve"> pathways. </w:t>
      </w:r>
      <w:r w:rsidR="00F97FF1" w:rsidRPr="00DA3186">
        <w:rPr>
          <w:rFonts w:ascii="Book Antiqua" w:hAnsi="Book Antiqua" w:cs="Arial"/>
          <w:sz w:val="24"/>
          <w:szCs w:val="24"/>
        </w:rPr>
        <w:t>Statins and agonists of nuclea</w:t>
      </w:r>
      <w:r w:rsidR="00E724E7" w:rsidRPr="00DA3186">
        <w:rPr>
          <w:rFonts w:ascii="Book Antiqua" w:hAnsi="Book Antiqua" w:cs="Arial"/>
          <w:sz w:val="24"/>
          <w:szCs w:val="24"/>
        </w:rPr>
        <w:t>r receptors also attenuate IFN-γ</w:t>
      </w:r>
      <w:r w:rsidR="00F97FF1" w:rsidRPr="00DA3186">
        <w:rPr>
          <w:rFonts w:ascii="Book Antiqua" w:hAnsi="Book Antiqua" w:cs="Arial"/>
          <w:sz w:val="24"/>
          <w:szCs w:val="24"/>
        </w:rPr>
        <w:t xml:space="preserve"> actions in part by modulating its signal transduction </w:t>
      </w:r>
      <w:proofErr w:type="gramStart"/>
      <w:r w:rsidR="00F97FF1" w:rsidRPr="00DA3186">
        <w:rPr>
          <w:rFonts w:ascii="Book Antiqua" w:hAnsi="Book Antiqua" w:cs="Arial"/>
          <w:sz w:val="24"/>
          <w:szCs w:val="24"/>
        </w:rPr>
        <w:t>pathways</w:t>
      </w:r>
      <w:r w:rsidR="003F307B" w:rsidRPr="00DA3186">
        <w:rPr>
          <w:rFonts w:ascii="Book Antiqua" w:hAnsi="Book Antiqua" w:cs="Arial"/>
          <w:noProof/>
          <w:sz w:val="24"/>
          <w:szCs w:val="24"/>
          <w:vertAlign w:val="superscript"/>
        </w:rPr>
        <w:t>[</w:t>
      </w:r>
      <w:proofErr w:type="gramEnd"/>
      <w:r w:rsidR="00FB2A4B" w:rsidRPr="00DA3186">
        <w:rPr>
          <w:rFonts w:ascii="Book Antiqua" w:hAnsi="Book Antiqua" w:cs="Arial"/>
          <w:noProof/>
          <w:sz w:val="24"/>
          <w:szCs w:val="24"/>
          <w:vertAlign w:val="superscript"/>
        </w:rPr>
        <w:t>42</w:t>
      </w:r>
      <w:r w:rsidR="001E7DC2">
        <w:rPr>
          <w:rFonts w:ascii="Book Antiqua" w:hAnsi="Book Antiqua" w:cs="Arial" w:hint="eastAsia"/>
          <w:noProof/>
          <w:sz w:val="24"/>
          <w:szCs w:val="24"/>
          <w:vertAlign w:val="superscript"/>
          <w:lang w:eastAsia="zh-CN"/>
        </w:rPr>
        <w:t>-</w:t>
      </w:r>
      <w:r w:rsidR="00B05660" w:rsidRPr="00DA3186">
        <w:rPr>
          <w:rFonts w:ascii="Book Antiqua" w:hAnsi="Book Antiqua" w:cs="Arial"/>
          <w:noProof/>
          <w:sz w:val="24"/>
          <w:szCs w:val="24"/>
          <w:vertAlign w:val="superscript"/>
        </w:rPr>
        <w:t>44]</w:t>
      </w:r>
      <w:r w:rsidR="004E0F95" w:rsidRPr="00DA3186">
        <w:rPr>
          <w:rFonts w:ascii="Book Antiqua" w:hAnsi="Book Antiqua" w:cs="Arial"/>
          <w:sz w:val="24"/>
          <w:szCs w:val="24"/>
        </w:rPr>
        <w:t xml:space="preserve">. </w:t>
      </w:r>
      <w:r w:rsidR="00B11619" w:rsidRPr="00DA3186">
        <w:rPr>
          <w:rFonts w:ascii="Book Antiqua" w:hAnsi="Book Antiqua" w:cs="Arial"/>
          <w:sz w:val="24"/>
          <w:szCs w:val="24"/>
        </w:rPr>
        <w:t>In human macrophages, IFN-γ</w:t>
      </w:r>
      <w:r w:rsidR="001065F9" w:rsidRPr="00DA3186">
        <w:rPr>
          <w:rFonts w:ascii="Book Antiqua" w:hAnsi="Book Antiqua" w:cs="Arial"/>
          <w:sz w:val="24"/>
          <w:szCs w:val="24"/>
        </w:rPr>
        <w:t xml:space="preserve">-induced phosphorylation of STAT1 on serine </w:t>
      </w:r>
      <w:r w:rsidR="001065F9" w:rsidRPr="00DA3186">
        <w:rPr>
          <w:rFonts w:ascii="Book Antiqua" w:hAnsi="Book Antiqua" w:cs="Arial"/>
          <w:sz w:val="24"/>
          <w:szCs w:val="24"/>
        </w:rPr>
        <w:lastRenderedPageBreak/>
        <w:t xml:space="preserve">727 can be blocked using </w:t>
      </w:r>
      <w:proofErr w:type="gramStart"/>
      <w:r w:rsidR="001065F9" w:rsidRPr="00DA3186">
        <w:rPr>
          <w:rFonts w:ascii="Book Antiqua" w:hAnsi="Book Antiqua" w:cs="Arial"/>
          <w:sz w:val="24"/>
          <w:szCs w:val="24"/>
        </w:rPr>
        <w:t>adenosine</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45]</w:t>
      </w:r>
      <w:r w:rsidR="001065F9" w:rsidRPr="00DA3186">
        <w:rPr>
          <w:rFonts w:ascii="Book Antiqua" w:hAnsi="Book Antiqua" w:cs="Arial"/>
          <w:sz w:val="24"/>
          <w:szCs w:val="24"/>
        </w:rPr>
        <w:t xml:space="preserve">. </w:t>
      </w:r>
      <w:r w:rsidRPr="00DA3186">
        <w:rPr>
          <w:rFonts w:ascii="Book Antiqua" w:hAnsi="Book Antiqua" w:cs="Arial"/>
          <w:sz w:val="24"/>
          <w:szCs w:val="24"/>
        </w:rPr>
        <w:t>Work by Lee</w:t>
      </w:r>
      <w:r w:rsidR="001E7DC2">
        <w:rPr>
          <w:rFonts w:ascii="Book Antiqua" w:hAnsi="Book Antiqua" w:cs="Arial"/>
          <w:i/>
          <w:sz w:val="24"/>
          <w:szCs w:val="24"/>
        </w:rPr>
        <w:t xml:space="preserve"> et </w:t>
      </w:r>
      <w:proofErr w:type="gramStart"/>
      <w:r w:rsidR="001E7DC2">
        <w:rPr>
          <w:rFonts w:ascii="Book Antiqua" w:hAnsi="Book Antiqua" w:cs="Arial"/>
          <w:i/>
          <w:sz w:val="24"/>
          <w:szCs w:val="24"/>
        </w:rPr>
        <w:t>al</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46]</w:t>
      </w:r>
      <w:r w:rsidR="00FB08D5" w:rsidRPr="00DA3186">
        <w:rPr>
          <w:rFonts w:ascii="Book Antiqua" w:hAnsi="Book Antiqua" w:cs="Arial"/>
          <w:i/>
          <w:sz w:val="24"/>
          <w:szCs w:val="24"/>
        </w:rPr>
        <w:t xml:space="preserve"> </w:t>
      </w:r>
      <w:r w:rsidR="00FB08D5" w:rsidRPr="00DA3186">
        <w:rPr>
          <w:rFonts w:ascii="Book Antiqua" w:hAnsi="Book Antiqua" w:cs="Arial"/>
          <w:sz w:val="24"/>
          <w:szCs w:val="24"/>
        </w:rPr>
        <w:t>has shown that</w:t>
      </w:r>
      <w:r w:rsidR="00FB08D5" w:rsidRPr="00DA3186">
        <w:rPr>
          <w:rFonts w:ascii="Book Antiqua" w:hAnsi="Book Antiqua" w:cs="Arial"/>
          <w:i/>
          <w:sz w:val="24"/>
          <w:szCs w:val="24"/>
        </w:rPr>
        <w:t xml:space="preserve"> </w:t>
      </w:r>
      <w:r w:rsidR="00FB08D5" w:rsidRPr="00DA3186">
        <w:rPr>
          <w:rFonts w:ascii="Book Antiqua" w:hAnsi="Book Antiqua" w:cs="Arial"/>
          <w:sz w:val="24"/>
          <w:szCs w:val="24"/>
        </w:rPr>
        <w:t>s</w:t>
      </w:r>
      <w:r w:rsidRPr="00DA3186">
        <w:rPr>
          <w:rFonts w:ascii="Book Antiqua" w:hAnsi="Book Antiqua" w:cs="Arial"/>
          <w:sz w:val="24"/>
          <w:szCs w:val="24"/>
        </w:rPr>
        <w:t xml:space="preserve">timulation of the adenosine A3 receptor with a novel agonist, </w:t>
      </w:r>
      <w:proofErr w:type="spellStart"/>
      <w:r w:rsidRPr="00DA3186">
        <w:rPr>
          <w:rFonts w:ascii="Book Antiqua" w:hAnsi="Book Antiqua" w:cs="Arial"/>
          <w:sz w:val="24"/>
          <w:szCs w:val="24"/>
        </w:rPr>
        <w:t>thio</w:t>
      </w:r>
      <w:proofErr w:type="spellEnd"/>
      <w:r w:rsidRPr="00DA3186">
        <w:rPr>
          <w:rFonts w:ascii="Book Antiqua" w:hAnsi="Book Antiqua" w:cs="Arial"/>
          <w:sz w:val="24"/>
          <w:szCs w:val="24"/>
        </w:rPr>
        <w:t>-CL-IB-MECA,</w:t>
      </w:r>
      <w:r w:rsidR="00B11619" w:rsidRPr="00DA3186">
        <w:rPr>
          <w:rFonts w:ascii="Book Antiqua" w:hAnsi="Book Antiqua" w:cs="Arial"/>
          <w:sz w:val="24"/>
          <w:szCs w:val="24"/>
        </w:rPr>
        <w:t xml:space="preserve"> resulted in attenuated IFN-γ</w:t>
      </w:r>
      <w:r w:rsidR="00FB08D5" w:rsidRPr="00DA3186">
        <w:rPr>
          <w:rFonts w:ascii="Book Antiqua" w:hAnsi="Book Antiqua" w:cs="Arial"/>
          <w:sz w:val="24"/>
          <w:szCs w:val="24"/>
        </w:rPr>
        <w:t>-induced STAT1-dependent gene expression.</w:t>
      </w:r>
      <w:r w:rsidR="00C33582" w:rsidRPr="00DA3186">
        <w:rPr>
          <w:rFonts w:ascii="Book Antiqua" w:hAnsi="Book Antiqua" w:cs="Arial"/>
          <w:sz w:val="24"/>
          <w:szCs w:val="24"/>
        </w:rPr>
        <w:t xml:space="preserve"> Furthermore a naturally occurring </w:t>
      </w:r>
      <w:r w:rsidR="002913F1" w:rsidRPr="00DA3186">
        <w:rPr>
          <w:rFonts w:ascii="Book Antiqua" w:hAnsi="Book Antiqua" w:cs="Arial"/>
          <w:sz w:val="24"/>
          <w:szCs w:val="24"/>
        </w:rPr>
        <w:t xml:space="preserve">phenol in </w:t>
      </w:r>
      <w:r w:rsidR="00C33582" w:rsidRPr="00DA3186">
        <w:rPr>
          <w:rFonts w:ascii="Book Antiqua" w:hAnsi="Book Antiqua" w:cs="Arial"/>
          <w:sz w:val="24"/>
          <w:szCs w:val="24"/>
        </w:rPr>
        <w:t xml:space="preserve">plant extract, resveratrol, is capable of preventing STAT1 phosphorylation at tyrosine 701 or serine 727 as well as JAK2 activation in human macrophages </w:t>
      </w:r>
      <w:r w:rsidR="00C33582" w:rsidRPr="00DA3186">
        <w:rPr>
          <w:rFonts w:ascii="Book Antiqua" w:hAnsi="Book Antiqua" w:cs="Arial"/>
          <w:i/>
          <w:sz w:val="24"/>
          <w:szCs w:val="24"/>
        </w:rPr>
        <w:t xml:space="preserve">in </w:t>
      </w:r>
      <w:proofErr w:type="gramStart"/>
      <w:r w:rsidR="00C33582" w:rsidRPr="00DA3186">
        <w:rPr>
          <w:rFonts w:ascii="Book Antiqua" w:hAnsi="Book Antiqua" w:cs="Arial"/>
          <w:i/>
          <w:sz w:val="24"/>
          <w:szCs w:val="24"/>
        </w:rPr>
        <w:t>vitro</w:t>
      </w:r>
      <w:r w:rsidR="003F307B" w:rsidRPr="00DA3186">
        <w:rPr>
          <w:rFonts w:ascii="Book Antiqua" w:hAnsi="Book Antiqua" w:cs="Arial"/>
          <w:sz w:val="24"/>
          <w:szCs w:val="24"/>
          <w:vertAlign w:val="superscript"/>
        </w:rPr>
        <w:t>[</w:t>
      </w:r>
      <w:proofErr w:type="gramEnd"/>
      <w:r w:rsidR="00B05660" w:rsidRPr="00DA3186">
        <w:rPr>
          <w:rFonts w:ascii="Book Antiqua" w:hAnsi="Book Antiqua" w:cs="Arial"/>
          <w:noProof/>
          <w:sz w:val="24"/>
          <w:szCs w:val="24"/>
          <w:vertAlign w:val="superscript"/>
        </w:rPr>
        <w:t>47]</w:t>
      </w:r>
      <w:r w:rsidR="00C33582" w:rsidRPr="00DA3186">
        <w:rPr>
          <w:rFonts w:ascii="Book Antiqua" w:hAnsi="Book Antiqua" w:cs="Arial"/>
          <w:sz w:val="24"/>
          <w:szCs w:val="24"/>
        </w:rPr>
        <w:t>.</w:t>
      </w:r>
      <w:r w:rsidR="001933BF" w:rsidRPr="00DA3186">
        <w:rPr>
          <w:rFonts w:ascii="Book Antiqua" w:hAnsi="Book Antiqua" w:cs="Arial"/>
          <w:sz w:val="24"/>
          <w:szCs w:val="24"/>
        </w:rPr>
        <w:t xml:space="preserve"> These compounds represent promising avenues for therapies ta</w:t>
      </w:r>
      <w:r w:rsidR="002913F1" w:rsidRPr="00DA3186">
        <w:rPr>
          <w:rFonts w:ascii="Book Antiqua" w:hAnsi="Book Antiqua" w:cs="Arial"/>
          <w:sz w:val="24"/>
          <w:szCs w:val="24"/>
        </w:rPr>
        <w:t xml:space="preserve">rgeted at the downstream </w:t>
      </w:r>
      <w:proofErr w:type="spellStart"/>
      <w:r w:rsidR="002913F1" w:rsidRPr="00DA3186">
        <w:rPr>
          <w:rFonts w:ascii="Book Antiqua" w:hAnsi="Book Antiqua" w:cs="Arial"/>
          <w:sz w:val="24"/>
          <w:szCs w:val="24"/>
        </w:rPr>
        <w:t>signal</w:t>
      </w:r>
      <w:r w:rsidR="001933BF" w:rsidRPr="00DA3186">
        <w:rPr>
          <w:rFonts w:ascii="Book Antiqua" w:hAnsi="Book Antiqua" w:cs="Arial"/>
          <w:sz w:val="24"/>
          <w:szCs w:val="24"/>
        </w:rPr>
        <w:t>ing</w:t>
      </w:r>
      <w:proofErr w:type="spellEnd"/>
      <w:r w:rsidR="001933BF" w:rsidRPr="00DA3186">
        <w:rPr>
          <w:rFonts w:ascii="Book Antiqua" w:hAnsi="Book Antiqua" w:cs="Arial"/>
          <w:sz w:val="24"/>
          <w:szCs w:val="24"/>
        </w:rPr>
        <w:t xml:space="preserve"> events in the JAK-STAT pathway in order to reduce the p</w:t>
      </w:r>
      <w:r w:rsidR="00B11619" w:rsidRPr="00DA3186">
        <w:rPr>
          <w:rFonts w:ascii="Book Antiqua" w:hAnsi="Book Antiqua" w:cs="Arial"/>
          <w:sz w:val="24"/>
          <w:szCs w:val="24"/>
        </w:rPr>
        <w:t>ro-inflammatory effects of IFN-γ</w:t>
      </w:r>
      <w:r w:rsidR="001933BF" w:rsidRPr="00DA3186">
        <w:rPr>
          <w:rFonts w:ascii="Book Antiqua" w:hAnsi="Book Antiqua" w:cs="Arial"/>
          <w:sz w:val="24"/>
          <w:szCs w:val="24"/>
        </w:rPr>
        <w:t>.</w:t>
      </w:r>
      <w:r w:rsidR="00E74F4B" w:rsidRPr="00DA3186">
        <w:rPr>
          <w:rFonts w:ascii="Book Antiqua" w:hAnsi="Book Antiqua" w:cs="Arial"/>
          <w:sz w:val="24"/>
          <w:szCs w:val="24"/>
        </w:rPr>
        <w:t xml:space="preserve"> Other therapies targ</w:t>
      </w:r>
      <w:r w:rsidR="00B11619" w:rsidRPr="00DA3186">
        <w:rPr>
          <w:rFonts w:ascii="Book Antiqua" w:hAnsi="Book Antiqua" w:cs="Arial"/>
          <w:sz w:val="24"/>
          <w:szCs w:val="24"/>
        </w:rPr>
        <w:t>et IFN-γ</w:t>
      </w:r>
      <w:r w:rsidR="002913F1" w:rsidRPr="00DA3186">
        <w:rPr>
          <w:rFonts w:ascii="Book Antiqua" w:hAnsi="Book Antiqua" w:cs="Arial"/>
          <w:sz w:val="24"/>
          <w:szCs w:val="24"/>
        </w:rPr>
        <w:t xml:space="preserve"> via alternative </w:t>
      </w:r>
      <w:proofErr w:type="spellStart"/>
      <w:r w:rsidR="002913F1" w:rsidRPr="00DA3186">
        <w:rPr>
          <w:rFonts w:ascii="Book Antiqua" w:hAnsi="Book Antiqua" w:cs="Arial"/>
          <w:sz w:val="24"/>
          <w:szCs w:val="24"/>
        </w:rPr>
        <w:t>signal</w:t>
      </w:r>
      <w:r w:rsidR="00E74F4B" w:rsidRPr="00DA3186">
        <w:rPr>
          <w:rFonts w:ascii="Book Antiqua" w:hAnsi="Book Antiqua" w:cs="Arial"/>
          <w:sz w:val="24"/>
          <w:szCs w:val="24"/>
        </w:rPr>
        <w:t>ing</w:t>
      </w:r>
      <w:proofErr w:type="spellEnd"/>
      <w:r w:rsidR="00E74F4B" w:rsidRPr="00DA3186">
        <w:rPr>
          <w:rFonts w:ascii="Book Antiqua" w:hAnsi="Book Antiqua" w:cs="Arial"/>
          <w:sz w:val="24"/>
          <w:szCs w:val="24"/>
        </w:rPr>
        <w:t xml:space="preserve"> pathways, for example, ACS14 (a </w:t>
      </w:r>
      <w:r w:rsidR="0034034F" w:rsidRPr="00DA3186">
        <w:rPr>
          <w:rFonts w:ascii="Book Antiqua" w:hAnsi="Book Antiqua" w:cs="Arial"/>
          <w:sz w:val="24"/>
          <w:szCs w:val="24"/>
        </w:rPr>
        <w:t xml:space="preserve">hydrogen sulphide </w:t>
      </w:r>
      <w:r w:rsidR="00E74F4B" w:rsidRPr="00DA3186">
        <w:rPr>
          <w:rFonts w:ascii="Book Antiqua" w:hAnsi="Book Antiqua" w:cs="Arial"/>
          <w:sz w:val="24"/>
          <w:szCs w:val="24"/>
        </w:rPr>
        <w:t>releasing aspirin) is capable of att</w:t>
      </w:r>
      <w:r w:rsidR="00B11619" w:rsidRPr="00DA3186">
        <w:rPr>
          <w:rFonts w:ascii="Book Antiqua" w:hAnsi="Book Antiqua" w:cs="Arial"/>
          <w:sz w:val="24"/>
          <w:szCs w:val="24"/>
        </w:rPr>
        <w:t>enuating the expression of IFN-γ</w:t>
      </w:r>
      <w:r w:rsidR="00E74F4B" w:rsidRPr="00DA3186">
        <w:rPr>
          <w:rFonts w:ascii="Book Antiqua" w:hAnsi="Book Antiqua" w:cs="Arial"/>
          <w:sz w:val="24"/>
          <w:szCs w:val="24"/>
        </w:rPr>
        <w:t>-stimulated CX3 chemokine receptor 1 (CX3CR1)</w:t>
      </w:r>
      <w:r w:rsidR="0034034F" w:rsidRPr="00DA3186">
        <w:rPr>
          <w:rFonts w:ascii="Book Antiqua" w:hAnsi="Book Antiqua" w:cs="Arial"/>
          <w:sz w:val="24"/>
          <w:szCs w:val="24"/>
        </w:rPr>
        <w:t xml:space="preserve"> via a peroxisome proliferator-activated receptor (P</w:t>
      </w:r>
      <w:r w:rsidR="00B11619" w:rsidRPr="00DA3186">
        <w:rPr>
          <w:rFonts w:ascii="Book Antiqua" w:hAnsi="Book Antiqua" w:cs="Arial"/>
          <w:sz w:val="24"/>
          <w:szCs w:val="24"/>
        </w:rPr>
        <w:t>PAR)-γ</w:t>
      </w:r>
      <w:r w:rsidR="0034034F" w:rsidRPr="00DA3186">
        <w:rPr>
          <w:rFonts w:ascii="Book Antiqua" w:hAnsi="Book Antiqua" w:cs="Arial"/>
          <w:sz w:val="24"/>
          <w:szCs w:val="24"/>
        </w:rPr>
        <w:t>-dependent mechanism</w:t>
      </w:r>
      <w:r w:rsidR="003F307B" w:rsidRPr="00DA3186">
        <w:rPr>
          <w:rFonts w:ascii="Book Antiqua" w:hAnsi="Book Antiqua" w:cs="Arial"/>
          <w:sz w:val="24"/>
          <w:szCs w:val="24"/>
          <w:vertAlign w:val="superscript"/>
        </w:rPr>
        <w:t>[</w:t>
      </w:r>
      <w:r w:rsidR="00B05660" w:rsidRPr="00DA3186">
        <w:rPr>
          <w:rFonts w:ascii="Book Antiqua" w:hAnsi="Book Antiqua" w:cs="Arial"/>
          <w:noProof/>
          <w:sz w:val="24"/>
          <w:szCs w:val="24"/>
          <w:vertAlign w:val="superscript"/>
        </w:rPr>
        <w:t>48]</w:t>
      </w:r>
      <w:r w:rsidR="00E74F4B" w:rsidRPr="00DA3186">
        <w:rPr>
          <w:rFonts w:ascii="Book Antiqua" w:hAnsi="Book Antiqua" w:cs="Arial"/>
          <w:sz w:val="24"/>
          <w:szCs w:val="24"/>
        </w:rPr>
        <w:t xml:space="preserve">. </w:t>
      </w:r>
      <w:r w:rsidR="0034034F" w:rsidRPr="00DA3186">
        <w:rPr>
          <w:rFonts w:ascii="Book Antiqua" w:hAnsi="Book Antiqua" w:cs="Arial"/>
          <w:sz w:val="24"/>
          <w:szCs w:val="24"/>
        </w:rPr>
        <w:t xml:space="preserve">Hydrogen </w:t>
      </w:r>
      <w:r w:rsidR="0068771B" w:rsidRPr="00DA3186">
        <w:rPr>
          <w:rFonts w:ascii="Book Antiqua" w:hAnsi="Book Antiqua" w:cs="Arial"/>
          <w:sz w:val="24"/>
          <w:szCs w:val="24"/>
        </w:rPr>
        <w:t>s</w:t>
      </w:r>
      <w:r w:rsidR="0034034F" w:rsidRPr="00DA3186">
        <w:rPr>
          <w:rFonts w:ascii="Book Antiqua" w:hAnsi="Book Antiqua" w:cs="Arial"/>
          <w:sz w:val="24"/>
          <w:szCs w:val="24"/>
        </w:rPr>
        <w:t>ulphide has previously been shown to exert anti-</w:t>
      </w:r>
      <w:proofErr w:type="spellStart"/>
      <w:r w:rsidR="0034034F" w:rsidRPr="00DA3186">
        <w:rPr>
          <w:rFonts w:ascii="Book Antiqua" w:hAnsi="Book Antiqua" w:cs="Arial"/>
          <w:sz w:val="24"/>
          <w:szCs w:val="24"/>
        </w:rPr>
        <w:t>atherogenic</w:t>
      </w:r>
      <w:proofErr w:type="spellEnd"/>
      <w:r w:rsidR="0034034F" w:rsidRPr="00DA3186">
        <w:rPr>
          <w:rFonts w:ascii="Book Antiqua" w:hAnsi="Book Antiqua" w:cs="Arial"/>
          <w:sz w:val="24"/>
          <w:szCs w:val="24"/>
        </w:rPr>
        <w:t xml:space="preserve"> effects and its use in ACS14 has been shown to reduce</w:t>
      </w:r>
      <w:r w:rsidR="00D73C45" w:rsidRPr="00DA3186">
        <w:rPr>
          <w:rFonts w:ascii="Book Antiqua" w:hAnsi="Book Antiqua" w:cs="Arial"/>
          <w:sz w:val="24"/>
          <w:szCs w:val="24"/>
        </w:rPr>
        <w:t xml:space="preserve"> atherosclerosis development in </w:t>
      </w:r>
      <w:proofErr w:type="spellStart"/>
      <w:r w:rsidR="00D73C45" w:rsidRPr="00DA3186">
        <w:rPr>
          <w:rFonts w:ascii="Book Antiqua" w:hAnsi="Book Antiqua" w:cs="Arial"/>
          <w:sz w:val="24"/>
          <w:szCs w:val="24"/>
        </w:rPr>
        <w:t>ApoE</w:t>
      </w:r>
      <w:proofErr w:type="spellEnd"/>
      <w:r w:rsidR="00D73C45" w:rsidRPr="00DA3186">
        <w:rPr>
          <w:rFonts w:ascii="Book Antiqua" w:hAnsi="Book Antiqua" w:cs="Arial"/>
          <w:sz w:val="24"/>
          <w:szCs w:val="24"/>
        </w:rPr>
        <w:t xml:space="preserve"> mice </w:t>
      </w:r>
      <w:proofErr w:type="gramStart"/>
      <w:r w:rsidR="00D73C45" w:rsidRPr="00DA3186">
        <w:rPr>
          <w:rFonts w:ascii="Book Antiqua" w:hAnsi="Book Antiqua" w:cs="Arial"/>
          <w:sz w:val="24"/>
          <w:szCs w:val="24"/>
        </w:rPr>
        <w:t>models</w:t>
      </w:r>
      <w:r w:rsidR="003F307B" w:rsidRPr="00DA3186">
        <w:rPr>
          <w:rFonts w:ascii="Book Antiqua" w:hAnsi="Book Antiqua" w:cs="Arial"/>
          <w:sz w:val="24"/>
          <w:szCs w:val="24"/>
          <w:vertAlign w:val="superscript"/>
        </w:rPr>
        <w:t>[</w:t>
      </w:r>
      <w:proofErr w:type="gramEnd"/>
      <w:r w:rsidR="00FB2A4B" w:rsidRPr="00DA3186">
        <w:rPr>
          <w:rFonts w:ascii="Book Antiqua" w:hAnsi="Book Antiqua" w:cs="Arial"/>
          <w:noProof/>
          <w:sz w:val="24"/>
          <w:szCs w:val="24"/>
          <w:vertAlign w:val="superscript"/>
        </w:rPr>
        <w:t>48,</w:t>
      </w:r>
      <w:r w:rsidR="00B05660" w:rsidRPr="00DA3186">
        <w:rPr>
          <w:rFonts w:ascii="Book Antiqua" w:hAnsi="Book Antiqua" w:cs="Arial"/>
          <w:noProof/>
          <w:sz w:val="24"/>
          <w:szCs w:val="24"/>
          <w:vertAlign w:val="superscript"/>
        </w:rPr>
        <w:t>49]</w:t>
      </w:r>
      <w:r w:rsidR="00D73C45" w:rsidRPr="00DA3186">
        <w:rPr>
          <w:rFonts w:ascii="Book Antiqua" w:hAnsi="Book Antiqua" w:cs="Arial"/>
          <w:sz w:val="24"/>
          <w:szCs w:val="24"/>
        </w:rPr>
        <w:t>.</w:t>
      </w:r>
    </w:p>
    <w:p w14:paraId="2CC9BAD7" w14:textId="6069BC3F" w:rsidR="00331F65" w:rsidRPr="00DA3186" w:rsidRDefault="00B11619" w:rsidP="001E7DC2">
      <w:pPr>
        <w:spacing w:after="0" w:line="360" w:lineRule="auto"/>
        <w:ind w:firstLineChars="100" w:firstLine="240"/>
        <w:jc w:val="both"/>
        <w:rPr>
          <w:rFonts w:ascii="Book Antiqua" w:hAnsi="Book Antiqua" w:cs="Arial"/>
          <w:sz w:val="24"/>
          <w:szCs w:val="24"/>
          <w:lang w:val="en-US"/>
        </w:rPr>
      </w:pPr>
      <w:r w:rsidRPr="00DA3186">
        <w:rPr>
          <w:rFonts w:ascii="Book Antiqua" w:hAnsi="Book Antiqua" w:cs="Arial"/>
          <w:sz w:val="24"/>
          <w:szCs w:val="24"/>
          <w:lang w:val="en-US"/>
        </w:rPr>
        <w:t>IFN-γ</w:t>
      </w:r>
      <w:r w:rsidR="00331F65" w:rsidRPr="00DA3186">
        <w:rPr>
          <w:rFonts w:ascii="Book Antiqua" w:hAnsi="Book Antiqua" w:cs="Arial"/>
          <w:sz w:val="24"/>
          <w:szCs w:val="24"/>
          <w:lang w:val="en-US"/>
        </w:rPr>
        <w:t xml:space="preserve"> neutrali</w:t>
      </w:r>
      <w:r w:rsidR="00E17016" w:rsidRPr="00DA3186">
        <w:rPr>
          <w:rFonts w:ascii="Book Antiqua" w:hAnsi="Book Antiqua" w:cs="Arial"/>
          <w:sz w:val="24"/>
          <w:szCs w:val="24"/>
          <w:lang w:val="en-US"/>
        </w:rPr>
        <w:t>z</w:t>
      </w:r>
      <w:r w:rsidR="00331F65" w:rsidRPr="00DA3186">
        <w:rPr>
          <w:rFonts w:ascii="Book Antiqua" w:hAnsi="Book Antiqua" w:cs="Arial"/>
          <w:sz w:val="24"/>
          <w:szCs w:val="24"/>
          <w:lang w:val="en-US"/>
        </w:rPr>
        <w:t xml:space="preserve">ation involves the use of a </w:t>
      </w:r>
      <w:r w:rsidRPr="00DA3186">
        <w:rPr>
          <w:rFonts w:ascii="Book Antiqua" w:hAnsi="Book Antiqua" w:cs="Arial"/>
          <w:sz w:val="24"/>
          <w:szCs w:val="24"/>
          <w:lang w:val="en-US"/>
        </w:rPr>
        <w:t>soluble IFN-</w:t>
      </w:r>
      <w:proofErr w:type="spellStart"/>
      <w:r w:rsidRPr="00DA3186">
        <w:rPr>
          <w:rFonts w:ascii="Book Antiqua" w:hAnsi="Book Antiqua" w:cs="Arial"/>
          <w:sz w:val="24"/>
          <w:szCs w:val="24"/>
          <w:lang w:val="en-US"/>
        </w:rPr>
        <w:t>γR</w:t>
      </w:r>
      <w:proofErr w:type="spellEnd"/>
      <w:r w:rsidRPr="00DA3186">
        <w:rPr>
          <w:rFonts w:ascii="Book Antiqua" w:hAnsi="Book Antiqua" w:cs="Arial"/>
          <w:sz w:val="24"/>
          <w:szCs w:val="24"/>
          <w:lang w:val="en-US"/>
        </w:rPr>
        <w:t xml:space="preserve"> (</w:t>
      </w:r>
      <w:proofErr w:type="spellStart"/>
      <w:r w:rsidRPr="00DA3186">
        <w:rPr>
          <w:rFonts w:ascii="Book Antiqua" w:hAnsi="Book Antiqua" w:cs="Arial"/>
          <w:sz w:val="24"/>
          <w:szCs w:val="24"/>
          <w:lang w:val="en-US"/>
        </w:rPr>
        <w:t>sIFN-γ</w:t>
      </w:r>
      <w:r w:rsidR="00331F65" w:rsidRPr="00DA3186">
        <w:rPr>
          <w:rFonts w:ascii="Book Antiqua" w:hAnsi="Book Antiqua" w:cs="Arial"/>
          <w:sz w:val="24"/>
          <w:szCs w:val="24"/>
          <w:lang w:val="en-US"/>
        </w:rPr>
        <w:t>R</w:t>
      </w:r>
      <w:proofErr w:type="spellEnd"/>
      <w:r w:rsidR="00331F65" w:rsidRPr="00DA3186">
        <w:rPr>
          <w:rFonts w:ascii="Book Antiqua" w:hAnsi="Book Antiqua" w:cs="Arial"/>
          <w:sz w:val="24"/>
          <w:szCs w:val="24"/>
          <w:lang w:val="en-US"/>
        </w:rPr>
        <w:t>) construct</w:t>
      </w:r>
      <w:r w:rsidR="00130F54" w:rsidRPr="00DA3186">
        <w:rPr>
          <w:rFonts w:ascii="Book Antiqua" w:hAnsi="Book Antiqua" w:cs="Arial"/>
          <w:sz w:val="24"/>
          <w:szCs w:val="24"/>
          <w:lang w:val="en-US"/>
        </w:rPr>
        <w:t xml:space="preserve"> which acts as a decoy receptor to</w:t>
      </w:r>
      <w:r w:rsidRPr="00DA3186">
        <w:rPr>
          <w:rFonts w:ascii="Book Antiqua" w:hAnsi="Book Antiqua" w:cs="Arial"/>
          <w:sz w:val="24"/>
          <w:szCs w:val="24"/>
          <w:lang w:val="en-US"/>
        </w:rPr>
        <w:t xml:space="preserve"> prevent the activation of IFN-</w:t>
      </w:r>
      <w:proofErr w:type="spellStart"/>
      <w:r w:rsidRPr="00DA3186">
        <w:rPr>
          <w:rFonts w:ascii="Book Antiqua" w:hAnsi="Book Antiqua" w:cs="Arial"/>
          <w:sz w:val="24"/>
          <w:szCs w:val="24"/>
          <w:lang w:val="en-US"/>
        </w:rPr>
        <w:t>γ</w:t>
      </w:r>
      <w:r w:rsidR="00130F54" w:rsidRPr="00DA3186">
        <w:rPr>
          <w:rFonts w:ascii="Book Antiqua" w:hAnsi="Book Antiqua" w:cs="Arial"/>
          <w:sz w:val="24"/>
          <w:szCs w:val="24"/>
          <w:lang w:val="en-US"/>
        </w:rPr>
        <w:t>R</w:t>
      </w:r>
      <w:proofErr w:type="spellEnd"/>
      <w:r w:rsidR="00130F54" w:rsidRPr="00DA3186">
        <w:rPr>
          <w:rFonts w:ascii="Book Antiqua" w:hAnsi="Book Antiqua" w:cs="Arial"/>
          <w:sz w:val="24"/>
          <w:szCs w:val="24"/>
          <w:lang w:val="en-US"/>
        </w:rPr>
        <w:t xml:space="preserve"> </w:t>
      </w:r>
      <w:r w:rsidR="00AF3AB9" w:rsidRPr="00DA3186">
        <w:rPr>
          <w:rFonts w:ascii="Book Antiqua" w:hAnsi="Book Antiqua" w:cs="Arial"/>
          <w:sz w:val="24"/>
          <w:szCs w:val="24"/>
          <w:lang w:val="en-US"/>
        </w:rPr>
        <w:t xml:space="preserve">and in turn the phosphorylation of STAT1 </w:t>
      </w:r>
      <w:r w:rsidR="00130F54" w:rsidRPr="00DA3186">
        <w:rPr>
          <w:rFonts w:ascii="Book Antiqua" w:hAnsi="Book Antiqua" w:cs="Arial"/>
          <w:sz w:val="24"/>
          <w:szCs w:val="24"/>
          <w:lang w:val="en-US"/>
        </w:rPr>
        <w:t xml:space="preserve">in the JAK-STAT pathway, in effect </w:t>
      </w:r>
      <w:r w:rsidR="001E7DC2">
        <w:rPr>
          <w:rFonts w:ascii="Book Antiqua" w:hAnsi="Book Antiqua" w:cs="Arial"/>
          <w:sz w:val="24"/>
          <w:szCs w:val="24"/>
          <w:lang w:val="en-US" w:eastAsia="zh-CN"/>
        </w:rPr>
        <w:t>“</w:t>
      </w:r>
      <w:r w:rsidR="00CE0510" w:rsidRPr="00DA3186">
        <w:rPr>
          <w:rFonts w:ascii="Book Antiqua" w:hAnsi="Book Antiqua" w:cs="Arial"/>
          <w:sz w:val="24"/>
          <w:szCs w:val="24"/>
          <w:lang w:val="en-US"/>
        </w:rPr>
        <w:t>neutraliz</w:t>
      </w:r>
      <w:r w:rsidR="00AF3AB9" w:rsidRPr="00DA3186">
        <w:rPr>
          <w:rFonts w:ascii="Book Antiqua" w:hAnsi="Book Antiqua" w:cs="Arial"/>
          <w:sz w:val="24"/>
          <w:szCs w:val="24"/>
          <w:lang w:val="en-US"/>
        </w:rPr>
        <w:t>ing</w:t>
      </w:r>
      <w:r w:rsidR="001E7DC2">
        <w:rPr>
          <w:rFonts w:ascii="Book Antiqua" w:hAnsi="Book Antiqua" w:cs="Arial"/>
          <w:sz w:val="24"/>
          <w:szCs w:val="24"/>
          <w:lang w:val="en-US" w:eastAsia="zh-CN"/>
        </w:rPr>
        <w:t>”</w:t>
      </w:r>
      <w:r w:rsidR="00AF3AB9" w:rsidRPr="00DA3186">
        <w:rPr>
          <w:rFonts w:ascii="Book Antiqua" w:hAnsi="Book Antiqua" w:cs="Arial"/>
          <w:sz w:val="24"/>
          <w:szCs w:val="24"/>
          <w:lang w:val="en-US"/>
        </w:rPr>
        <w:t xml:space="preserve"> the</w:t>
      </w:r>
      <w:r w:rsidRPr="00DA3186">
        <w:rPr>
          <w:rFonts w:ascii="Book Antiqua" w:hAnsi="Book Antiqua" w:cs="Arial"/>
          <w:sz w:val="24"/>
          <w:szCs w:val="24"/>
          <w:lang w:val="en-US"/>
        </w:rPr>
        <w:t xml:space="preserve"> IFN-γ</w:t>
      </w:r>
      <w:r w:rsidR="00130F54" w:rsidRPr="00DA3186">
        <w:rPr>
          <w:rFonts w:ascii="Book Antiqua" w:hAnsi="Book Antiqua" w:cs="Arial"/>
          <w:sz w:val="24"/>
          <w:szCs w:val="24"/>
          <w:lang w:val="en-US"/>
        </w:rPr>
        <w:t xml:space="preserve">. The </w:t>
      </w:r>
      <w:r w:rsidR="00805D55" w:rsidRPr="00DA3186">
        <w:rPr>
          <w:rFonts w:ascii="Book Antiqua" w:hAnsi="Book Antiqua" w:cs="Arial"/>
          <w:sz w:val="24"/>
          <w:szCs w:val="24"/>
          <w:lang w:val="en-US"/>
        </w:rPr>
        <w:t>approach</w:t>
      </w:r>
      <w:r w:rsidR="00130F54" w:rsidRPr="00DA3186">
        <w:rPr>
          <w:rFonts w:ascii="Book Antiqua" w:hAnsi="Book Antiqua" w:cs="Arial"/>
          <w:sz w:val="24"/>
          <w:szCs w:val="24"/>
          <w:lang w:val="en-US"/>
        </w:rPr>
        <w:t xml:space="preserve"> was first developed by Koga</w:t>
      </w:r>
      <w:r w:rsidR="001E7DC2">
        <w:rPr>
          <w:rFonts w:ascii="Book Antiqua" w:hAnsi="Book Antiqua" w:cs="Arial"/>
          <w:i/>
          <w:sz w:val="24"/>
          <w:szCs w:val="24"/>
          <w:lang w:val="en-US"/>
        </w:rPr>
        <w:t xml:space="preserve"> et </w:t>
      </w:r>
      <w:proofErr w:type="gramStart"/>
      <w:r w:rsidR="001E7DC2">
        <w:rPr>
          <w:rFonts w:ascii="Book Antiqua" w:hAnsi="Book Antiqua" w:cs="Arial"/>
          <w:i/>
          <w:sz w:val="24"/>
          <w:szCs w:val="24"/>
          <w:lang w:val="en-US"/>
        </w:rPr>
        <w:t>al</w:t>
      </w:r>
      <w:r w:rsidR="003F307B" w:rsidRPr="00DA3186">
        <w:rPr>
          <w:rFonts w:ascii="Book Antiqua" w:hAnsi="Book Antiqua" w:cs="Arial"/>
          <w:sz w:val="24"/>
          <w:szCs w:val="24"/>
          <w:vertAlign w:val="superscript"/>
          <w:lang w:val="en-US"/>
        </w:rPr>
        <w:t>[</w:t>
      </w:r>
      <w:proofErr w:type="gramEnd"/>
      <w:r w:rsidR="00716A23" w:rsidRPr="00DA3186">
        <w:rPr>
          <w:rFonts w:ascii="Book Antiqua" w:hAnsi="Book Antiqua" w:cs="Arial"/>
          <w:noProof/>
          <w:sz w:val="24"/>
          <w:szCs w:val="24"/>
          <w:vertAlign w:val="superscript"/>
        </w:rPr>
        <w:t>50]</w:t>
      </w:r>
      <w:r w:rsidR="0068771B" w:rsidRPr="00DA3186">
        <w:rPr>
          <w:rFonts w:ascii="Book Antiqua" w:hAnsi="Book Antiqua" w:cs="Arial"/>
          <w:sz w:val="24"/>
          <w:szCs w:val="24"/>
          <w:lang w:val="en-US"/>
        </w:rPr>
        <w:t>, and demonstrated in</w:t>
      </w:r>
      <w:r w:rsidR="00130F54" w:rsidRPr="00DA3186">
        <w:rPr>
          <w:rFonts w:ascii="Book Antiqua" w:hAnsi="Book Antiqua" w:cs="Arial"/>
          <w:sz w:val="24"/>
          <w:szCs w:val="24"/>
          <w:lang w:val="en-US"/>
        </w:rPr>
        <w:t xml:space="preserve"> </w:t>
      </w:r>
      <w:proofErr w:type="spellStart"/>
      <w:r w:rsidR="00130F54" w:rsidRPr="00DA3186">
        <w:rPr>
          <w:rFonts w:ascii="Book Antiqua" w:hAnsi="Book Antiqua" w:cs="Arial"/>
          <w:sz w:val="24"/>
          <w:szCs w:val="24"/>
          <w:lang w:val="en-US"/>
        </w:rPr>
        <w:t>ApoE</w:t>
      </w:r>
      <w:proofErr w:type="spellEnd"/>
      <w:r w:rsidR="00130F54" w:rsidRPr="00DA3186">
        <w:rPr>
          <w:rFonts w:ascii="Book Antiqua" w:hAnsi="Book Antiqua" w:cs="Arial"/>
          <w:sz w:val="24"/>
          <w:szCs w:val="24"/>
          <w:lang w:val="en-US"/>
        </w:rPr>
        <w:t xml:space="preserve"> mice </w:t>
      </w:r>
      <w:r w:rsidR="0068771B" w:rsidRPr="00DA3186">
        <w:rPr>
          <w:rFonts w:ascii="Book Antiqua" w:hAnsi="Book Antiqua" w:cs="Arial"/>
          <w:sz w:val="24"/>
          <w:szCs w:val="24"/>
          <w:lang w:val="en-US"/>
        </w:rPr>
        <w:t xml:space="preserve">which </w:t>
      </w:r>
      <w:r w:rsidR="00130F54" w:rsidRPr="00DA3186">
        <w:rPr>
          <w:rFonts w:ascii="Book Antiqua" w:hAnsi="Book Antiqua" w:cs="Arial"/>
          <w:sz w:val="24"/>
          <w:szCs w:val="24"/>
          <w:lang w:val="en-US"/>
        </w:rPr>
        <w:t>were fed a</w:t>
      </w:r>
      <w:r w:rsidR="001E7DC2">
        <w:rPr>
          <w:rFonts w:ascii="Book Antiqua" w:hAnsi="Book Antiqua" w:cs="Arial"/>
          <w:sz w:val="24"/>
          <w:szCs w:val="24"/>
          <w:lang w:val="en-US"/>
        </w:rPr>
        <w:t xml:space="preserve"> high fat diet for 8 </w:t>
      </w:r>
      <w:proofErr w:type="spellStart"/>
      <w:r w:rsidR="001E7DC2">
        <w:rPr>
          <w:rFonts w:ascii="Book Antiqua" w:hAnsi="Book Antiqua" w:cs="Arial"/>
          <w:sz w:val="24"/>
          <w:szCs w:val="24"/>
          <w:lang w:val="en-US"/>
        </w:rPr>
        <w:t>wk</w:t>
      </w:r>
      <w:proofErr w:type="spellEnd"/>
      <w:r w:rsidR="0068771B" w:rsidRPr="00DA3186">
        <w:rPr>
          <w:rFonts w:ascii="Book Antiqua" w:hAnsi="Book Antiqua" w:cs="Arial"/>
          <w:sz w:val="24"/>
          <w:szCs w:val="24"/>
          <w:lang w:val="en-US"/>
        </w:rPr>
        <w:t xml:space="preserve"> and </w:t>
      </w:r>
      <w:r w:rsidR="00130F54" w:rsidRPr="00DA3186">
        <w:rPr>
          <w:rFonts w:ascii="Book Antiqua" w:hAnsi="Book Antiqua" w:cs="Arial"/>
          <w:sz w:val="24"/>
          <w:szCs w:val="24"/>
          <w:lang w:val="en-US"/>
        </w:rPr>
        <w:t>given two intramuscular injecti</w:t>
      </w:r>
      <w:r w:rsidRPr="00DA3186">
        <w:rPr>
          <w:rFonts w:ascii="Book Antiqua" w:hAnsi="Book Antiqua" w:cs="Arial"/>
          <w:sz w:val="24"/>
          <w:szCs w:val="24"/>
          <w:lang w:val="en-US"/>
        </w:rPr>
        <w:t xml:space="preserve">ons of a plasmid encoding </w:t>
      </w:r>
      <w:proofErr w:type="spellStart"/>
      <w:r w:rsidRPr="00DA3186">
        <w:rPr>
          <w:rFonts w:ascii="Book Antiqua" w:hAnsi="Book Antiqua" w:cs="Arial"/>
          <w:sz w:val="24"/>
          <w:szCs w:val="24"/>
          <w:lang w:val="en-US"/>
        </w:rPr>
        <w:t>sIFN-γ</w:t>
      </w:r>
      <w:r w:rsidR="00130F54" w:rsidRPr="00DA3186">
        <w:rPr>
          <w:rFonts w:ascii="Book Antiqua" w:hAnsi="Book Antiqua" w:cs="Arial"/>
          <w:sz w:val="24"/>
          <w:szCs w:val="24"/>
          <w:lang w:val="en-US"/>
        </w:rPr>
        <w:t>R</w:t>
      </w:r>
      <w:proofErr w:type="spellEnd"/>
      <w:r w:rsidR="00130F54" w:rsidRPr="00DA3186">
        <w:rPr>
          <w:rFonts w:ascii="Book Antiqua" w:hAnsi="Book Antiqua" w:cs="Arial"/>
          <w:sz w:val="24"/>
          <w:szCs w:val="24"/>
          <w:lang w:val="en-US"/>
        </w:rPr>
        <w:t xml:space="preserve"> at weeks 4 and 6. Compared to the control mice</w:t>
      </w:r>
      <w:r w:rsidRPr="00DA3186">
        <w:rPr>
          <w:rFonts w:ascii="Book Antiqua" w:hAnsi="Book Antiqua" w:cs="Arial"/>
          <w:sz w:val="24"/>
          <w:szCs w:val="24"/>
          <w:lang w:val="en-US"/>
        </w:rPr>
        <w:t xml:space="preserve">, those that received the </w:t>
      </w:r>
      <w:proofErr w:type="spellStart"/>
      <w:r w:rsidRPr="00DA3186">
        <w:rPr>
          <w:rFonts w:ascii="Book Antiqua" w:hAnsi="Book Antiqua" w:cs="Arial"/>
          <w:sz w:val="24"/>
          <w:szCs w:val="24"/>
          <w:lang w:val="en-US"/>
        </w:rPr>
        <w:t>sIFN-γ</w:t>
      </w:r>
      <w:r w:rsidR="00130F54" w:rsidRPr="00DA3186">
        <w:rPr>
          <w:rFonts w:ascii="Book Antiqua" w:hAnsi="Book Antiqua" w:cs="Arial"/>
          <w:sz w:val="24"/>
          <w:szCs w:val="24"/>
          <w:lang w:val="en-US"/>
        </w:rPr>
        <w:t>R</w:t>
      </w:r>
      <w:proofErr w:type="spellEnd"/>
      <w:r w:rsidR="00130F54" w:rsidRPr="00DA3186">
        <w:rPr>
          <w:rFonts w:ascii="Book Antiqua" w:hAnsi="Book Antiqua" w:cs="Arial"/>
          <w:sz w:val="24"/>
          <w:szCs w:val="24"/>
          <w:lang w:val="en-US"/>
        </w:rPr>
        <w:t xml:space="preserve"> injections had </w:t>
      </w:r>
      <w:r w:rsidR="00AF3AB9" w:rsidRPr="00DA3186">
        <w:rPr>
          <w:rFonts w:ascii="Book Antiqua" w:hAnsi="Book Antiqua" w:cs="Arial"/>
          <w:sz w:val="24"/>
          <w:szCs w:val="24"/>
          <w:lang w:val="en-US"/>
        </w:rPr>
        <w:t xml:space="preserve">dramatically reduced atherosclerotic lesion size as well as greater plaque stability. This increase in plaque stability was found to be due to an increase in the number of VSMCs in the fibrous cap in addition to greater collagen deposition. </w:t>
      </w:r>
      <w:r w:rsidR="0068771B" w:rsidRPr="00DA3186">
        <w:rPr>
          <w:rFonts w:ascii="Book Antiqua" w:hAnsi="Book Antiqua" w:cs="Arial"/>
          <w:sz w:val="24"/>
          <w:szCs w:val="24"/>
          <w:lang w:val="en-US"/>
        </w:rPr>
        <w:t>Additionally,</w:t>
      </w:r>
      <w:r w:rsidR="00AF3AB9" w:rsidRPr="00DA3186">
        <w:rPr>
          <w:rFonts w:ascii="Book Antiqua" w:hAnsi="Book Antiqua" w:cs="Arial"/>
          <w:sz w:val="24"/>
          <w:szCs w:val="24"/>
          <w:lang w:val="en-US"/>
        </w:rPr>
        <w:t xml:space="preserve"> there was also a decrease in the amount of lipid </w:t>
      </w:r>
      <w:r w:rsidR="0068771B" w:rsidRPr="00DA3186">
        <w:rPr>
          <w:rFonts w:ascii="Book Antiqua" w:hAnsi="Book Antiqua" w:cs="Arial"/>
          <w:sz w:val="24"/>
          <w:szCs w:val="24"/>
          <w:lang w:val="en-US"/>
        </w:rPr>
        <w:t xml:space="preserve">accumulation </w:t>
      </w:r>
      <w:r w:rsidR="00AF3AB9" w:rsidRPr="00DA3186">
        <w:rPr>
          <w:rFonts w:ascii="Book Antiqua" w:hAnsi="Book Antiqua" w:cs="Arial"/>
          <w:sz w:val="24"/>
          <w:szCs w:val="24"/>
          <w:lang w:val="en-US"/>
        </w:rPr>
        <w:t>and</w:t>
      </w:r>
      <w:r w:rsidR="0068771B" w:rsidRPr="00DA3186">
        <w:rPr>
          <w:rFonts w:ascii="Book Antiqua" w:hAnsi="Book Antiqua" w:cs="Arial"/>
          <w:sz w:val="24"/>
          <w:szCs w:val="24"/>
          <w:lang w:val="en-US"/>
        </w:rPr>
        <w:t xml:space="preserve"> number of</w:t>
      </w:r>
      <w:r w:rsidR="00AF3AB9" w:rsidRPr="00DA3186">
        <w:rPr>
          <w:rFonts w:ascii="Book Antiqua" w:hAnsi="Book Antiqua" w:cs="Arial"/>
          <w:sz w:val="24"/>
          <w:szCs w:val="24"/>
          <w:lang w:val="en-US"/>
        </w:rPr>
        <w:t xml:space="preserve"> macrophages in the </w:t>
      </w:r>
      <w:r w:rsidR="0068771B" w:rsidRPr="00DA3186">
        <w:rPr>
          <w:rFonts w:ascii="Book Antiqua" w:hAnsi="Book Antiqua" w:cs="Arial"/>
          <w:sz w:val="24"/>
          <w:szCs w:val="24"/>
          <w:lang w:val="en-US"/>
        </w:rPr>
        <w:t>necrotic</w:t>
      </w:r>
      <w:r w:rsidR="00AF3AB9" w:rsidRPr="00DA3186">
        <w:rPr>
          <w:rFonts w:ascii="Book Antiqua" w:hAnsi="Book Antiqua" w:cs="Arial"/>
          <w:sz w:val="24"/>
          <w:szCs w:val="24"/>
          <w:lang w:val="en-US"/>
        </w:rPr>
        <w:t xml:space="preserve"> core, which </w:t>
      </w:r>
      <w:r w:rsidR="0068771B" w:rsidRPr="00DA3186">
        <w:rPr>
          <w:rFonts w:ascii="Book Antiqua" w:hAnsi="Book Antiqua" w:cs="Arial"/>
          <w:sz w:val="24"/>
          <w:szCs w:val="24"/>
          <w:lang w:val="en-US"/>
        </w:rPr>
        <w:t>further</w:t>
      </w:r>
      <w:r w:rsidR="00AF3AB9" w:rsidRPr="00DA3186">
        <w:rPr>
          <w:rFonts w:ascii="Book Antiqua" w:hAnsi="Book Antiqua" w:cs="Arial"/>
          <w:sz w:val="24"/>
          <w:szCs w:val="24"/>
          <w:lang w:val="en-US"/>
        </w:rPr>
        <w:t xml:space="preserve"> improve</w:t>
      </w:r>
      <w:r w:rsidR="0068771B" w:rsidRPr="00DA3186">
        <w:rPr>
          <w:rFonts w:ascii="Book Antiqua" w:hAnsi="Book Antiqua" w:cs="Arial"/>
          <w:sz w:val="24"/>
          <w:szCs w:val="24"/>
          <w:lang w:val="en-US"/>
        </w:rPr>
        <w:t>d</w:t>
      </w:r>
      <w:r w:rsidR="00AF3AB9" w:rsidRPr="00DA3186">
        <w:rPr>
          <w:rFonts w:ascii="Book Antiqua" w:hAnsi="Book Antiqua" w:cs="Arial"/>
          <w:sz w:val="24"/>
          <w:szCs w:val="24"/>
          <w:lang w:val="en-US"/>
        </w:rPr>
        <w:t xml:space="preserve"> plaque stability and reduce</w:t>
      </w:r>
      <w:r w:rsidR="0068771B" w:rsidRPr="00DA3186">
        <w:rPr>
          <w:rFonts w:ascii="Book Antiqua" w:hAnsi="Book Antiqua" w:cs="Arial"/>
          <w:sz w:val="24"/>
          <w:szCs w:val="24"/>
          <w:lang w:val="en-US"/>
        </w:rPr>
        <w:t xml:space="preserve">d the risk of </w:t>
      </w:r>
      <w:r w:rsidR="00BB00E7" w:rsidRPr="00DA3186">
        <w:rPr>
          <w:rFonts w:ascii="Book Antiqua" w:hAnsi="Book Antiqua" w:cs="Arial"/>
          <w:sz w:val="24"/>
          <w:szCs w:val="24"/>
          <w:lang w:val="en-US"/>
        </w:rPr>
        <w:t>rupture.</w:t>
      </w:r>
      <w:r w:rsidR="00387885" w:rsidRPr="00DA3186">
        <w:rPr>
          <w:rFonts w:ascii="Book Antiqua" w:hAnsi="Book Antiqua" w:cs="Arial"/>
          <w:sz w:val="24"/>
          <w:szCs w:val="24"/>
          <w:lang w:val="en-US"/>
        </w:rPr>
        <w:t xml:space="preserve"> Furthermore, </w:t>
      </w:r>
      <w:r w:rsidR="00805D55" w:rsidRPr="00DA3186">
        <w:rPr>
          <w:rFonts w:ascii="Book Antiqua" w:hAnsi="Book Antiqua" w:cs="Arial"/>
          <w:sz w:val="24"/>
          <w:szCs w:val="24"/>
          <w:lang w:val="en-US"/>
        </w:rPr>
        <w:t xml:space="preserve">neutralizing </w:t>
      </w:r>
      <w:r w:rsidR="00387885" w:rsidRPr="00DA3186">
        <w:rPr>
          <w:rFonts w:ascii="Book Antiqua" w:hAnsi="Book Antiqua" w:cs="Arial"/>
          <w:sz w:val="24"/>
          <w:szCs w:val="24"/>
          <w:lang w:val="en-US"/>
        </w:rPr>
        <w:t>antibodies have been used for other cytokine</w:t>
      </w:r>
      <w:r w:rsidR="00805D55" w:rsidRPr="00DA3186">
        <w:rPr>
          <w:rFonts w:ascii="Book Antiqua" w:hAnsi="Book Antiqua" w:cs="Arial"/>
          <w:sz w:val="24"/>
          <w:szCs w:val="24"/>
          <w:lang w:val="en-US"/>
        </w:rPr>
        <w:t>s</w:t>
      </w:r>
      <w:r w:rsidR="00387885" w:rsidRPr="00DA3186">
        <w:rPr>
          <w:rFonts w:ascii="Book Antiqua" w:hAnsi="Book Antiqua" w:cs="Arial"/>
          <w:sz w:val="24"/>
          <w:szCs w:val="24"/>
          <w:lang w:val="en-US"/>
        </w:rPr>
        <w:t xml:space="preserve"> </w:t>
      </w:r>
      <w:r w:rsidRPr="00DA3186">
        <w:rPr>
          <w:rFonts w:ascii="Book Antiqua" w:hAnsi="Book Antiqua" w:cs="Arial"/>
          <w:sz w:val="24"/>
          <w:szCs w:val="24"/>
          <w:lang w:val="en-US"/>
        </w:rPr>
        <w:t>such as IL-1β</w:t>
      </w:r>
      <w:r w:rsidR="00805D55" w:rsidRPr="00DA3186">
        <w:rPr>
          <w:rFonts w:ascii="Book Antiqua" w:hAnsi="Book Antiqua" w:cs="Arial"/>
          <w:sz w:val="24"/>
          <w:szCs w:val="24"/>
          <w:lang w:val="en-US"/>
        </w:rPr>
        <w:t xml:space="preserve"> </w:t>
      </w:r>
      <w:r w:rsidR="00387885" w:rsidRPr="00DA3186">
        <w:rPr>
          <w:rFonts w:ascii="Book Antiqua" w:hAnsi="Book Antiqua" w:cs="Arial"/>
          <w:sz w:val="24"/>
          <w:szCs w:val="24"/>
          <w:lang w:val="en-US"/>
        </w:rPr>
        <w:t xml:space="preserve">and show great therapeutic </w:t>
      </w:r>
      <w:proofErr w:type="gramStart"/>
      <w:r w:rsidR="00387885" w:rsidRPr="00DA3186">
        <w:rPr>
          <w:rFonts w:ascii="Book Antiqua" w:hAnsi="Book Antiqua" w:cs="Arial"/>
          <w:sz w:val="24"/>
          <w:szCs w:val="24"/>
          <w:lang w:val="en-US"/>
        </w:rPr>
        <w:t>promise</w:t>
      </w:r>
      <w:r w:rsidR="003F307B" w:rsidRPr="00DA3186">
        <w:rPr>
          <w:rFonts w:ascii="Book Antiqua" w:hAnsi="Book Antiqua" w:cs="Arial"/>
          <w:sz w:val="24"/>
          <w:szCs w:val="24"/>
          <w:vertAlign w:val="superscript"/>
          <w:lang w:val="en-US"/>
        </w:rPr>
        <w:t>[</w:t>
      </w:r>
      <w:proofErr w:type="gramEnd"/>
      <w:r w:rsidR="00FB2A4B" w:rsidRPr="00DA3186">
        <w:rPr>
          <w:rFonts w:ascii="Book Antiqua" w:hAnsi="Book Antiqua" w:cs="Arial"/>
          <w:noProof/>
          <w:sz w:val="24"/>
          <w:szCs w:val="24"/>
          <w:vertAlign w:val="superscript"/>
        </w:rPr>
        <w:t>51,</w:t>
      </w:r>
      <w:r w:rsidR="00716A23" w:rsidRPr="00DA3186">
        <w:rPr>
          <w:rFonts w:ascii="Book Antiqua" w:hAnsi="Book Antiqua" w:cs="Arial"/>
          <w:noProof/>
          <w:sz w:val="24"/>
          <w:szCs w:val="24"/>
          <w:vertAlign w:val="superscript"/>
        </w:rPr>
        <w:t>52]</w:t>
      </w:r>
      <w:r w:rsidR="00387885" w:rsidRPr="00DA3186">
        <w:rPr>
          <w:rFonts w:ascii="Book Antiqua" w:hAnsi="Book Antiqua" w:cs="Arial"/>
          <w:sz w:val="24"/>
          <w:szCs w:val="24"/>
          <w:lang w:val="en-US"/>
        </w:rPr>
        <w:t>, therefore similar strategies could potentially be developed to</w:t>
      </w:r>
      <w:r w:rsidRPr="00DA3186">
        <w:rPr>
          <w:rFonts w:ascii="Book Antiqua" w:hAnsi="Book Antiqua" w:cs="Arial"/>
          <w:sz w:val="24"/>
          <w:szCs w:val="24"/>
          <w:lang w:val="en-US"/>
        </w:rPr>
        <w:t xml:space="preserve"> use antibodies to achieve IFN-γ</w:t>
      </w:r>
      <w:r w:rsidR="00387885" w:rsidRPr="00DA3186">
        <w:rPr>
          <w:rFonts w:ascii="Book Antiqua" w:hAnsi="Book Antiqua" w:cs="Arial"/>
          <w:sz w:val="24"/>
          <w:szCs w:val="24"/>
          <w:lang w:val="en-US"/>
        </w:rPr>
        <w:t xml:space="preserve"> neutralization.</w:t>
      </w:r>
    </w:p>
    <w:p w14:paraId="361729AB" w14:textId="52126961" w:rsidR="001B5F51" w:rsidRPr="00DA3186" w:rsidRDefault="00B7674C" w:rsidP="001E7DC2">
      <w:pPr>
        <w:spacing w:after="0" w:line="360" w:lineRule="auto"/>
        <w:ind w:firstLineChars="100" w:firstLine="240"/>
        <w:jc w:val="both"/>
        <w:rPr>
          <w:rFonts w:ascii="Book Antiqua" w:hAnsi="Book Antiqua" w:cs="Arial"/>
          <w:sz w:val="24"/>
          <w:szCs w:val="24"/>
          <w:lang w:val="en-US"/>
        </w:rPr>
      </w:pPr>
      <w:r w:rsidRPr="00DA3186">
        <w:rPr>
          <w:rFonts w:ascii="Book Antiqua" w:hAnsi="Book Antiqua" w:cs="Arial"/>
          <w:sz w:val="24"/>
          <w:szCs w:val="24"/>
          <w:lang w:val="en-US"/>
        </w:rPr>
        <w:t>Although targeting IFN-γ</w:t>
      </w:r>
      <w:r w:rsidR="00ED1F7E" w:rsidRPr="00DA3186">
        <w:rPr>
          <w:rFonts w:ascii="Book Antiqua" w:hAnsi="Book Antiqua" w:cs="Arial"/>
          <w:sz w:val="24"/>
          <w:szCs w:val="24"/>
          <w:lang w:val="en-US"/>
        </w:rPr>
        <w:t xml:space="preserve"> in atherosclerosis development may result in reduced lesion size and improved plaque stability, there </w:t>
      </w:r>
      <w:r w:rsidR="0068771B" w:rsidRPr="00DA3186">
        <w:rPr>
          <w:rFonts w:ascii="Book Antiqua" w:hAnsi="Book Antiqua" w:cs="Arial"/>
          <w:sz w:val="24"/>
          <w:szCs w:val="24"/>
          <w:lang w:val="en-US"/>
        </w:rPr>
        <w:t xml:space="preserve">are </w:t>
      </w:r>
      <w:r w:rsidR="00ED1F7E" w:rsidRPr="00DA3186">
        <w:rPr>
          <w:rFonts w:ascii="Book Antiqua" w:hAnsi="Book Antiqua" w:cs="Arial"/>
          <w:sz w:val="24"/>
          <w:szCs w:val="24"/>
          <w:lang w:val="en-US"/>
        </w:rPr>
        <w:t xml:space="preserve">potential drawbacks that </w:t>
      </w:r>
      <w:r w:rsidRPr="00DA3186">
        <w:rPr>
          <w:rFonts w:ascii="Book Antiqua" w:hAnsi="Book Antiqua" w:cs="Arial"/>
          <w:sz w:val="24"/>
          <w:szCs w:val="24"/>
          <w:lang w:val="en-US"/>
        </w:rPr>
        <w:t>need to be assessed before IFN-γ</w:t>
      </w:r>
      <w:r w:rsidR="00ED1F7E" w:rsidRPr="00DA3186">
        <w:rPr>
          <w:rFonts w:ascii="Book Antiqua" w:hAnsi="Book Antiqua" w:cs="Arial"/>
          <w:sz w:val="24"/>
          <w:szCs w:val="24"/>
          <w:lang w:val="en-US"/>
        </w:rPr>
        <w:t xml:space="preserve"> targeting can be recommended therapeutically. The major concern involves </w:t>
      </w:r>
      <w:r w:rsidR="0068771B" w:rsidRPr="00DA3186">
        <w:rPr>
          <w:rFonts w:ascii="Book Antiqua" w:hAnsi="Book Antiqua" w:cs="Arial"/>
          <w:sz w:val="24"/>
          <w:szCs w:val="24"/>
          <w:lang w:val="en-US"/>
        </w:rPr>
        <w:t>the</w:t>
      </w:r>
      <w:r w:rsidRPr="00DA3186">
        <w:rPr>
          <w:rFonts w:ascii="Book Antiqua" w:hAnsi="Book Antiqua" w:cs="Arial"/>
          <w:sz w:val="24"/>
          <w:szCs w:val="24"/>
          <w:lang w:val="en-US"/>
        </w:rPr>
        <w:t xml:space="preserve"> systemic inhibition of IFN-γ</w:t>
      </w:r>
      <w:r w:rsidR="00ED1F7E" w:rsidRPr="00DA3186">
        <w:rPr>
          <w:rFonts w:ascii="Book Antiqua" w:hAnsi="Book Antiqua" w:cs="Arial"/>
          <w:sz w:val="24"/>
          <w:szCs w:val="24"/>
          <w:lang w:val="en-US"/>
        </w:rPr>
        <w:t xml:space="preserve"> due to the major r</w:t>
      </w:r>
      <w:r w:rsidR="002913F1" w:rsidRPr="00DA3186">
        <w:rPr>
          <w:rFonts w:ascii="Book Antiqua" w:hAnsi="Book Antiqua" w:cs="Arial"/>
          <w:sz w:val="24"/>
          <w:szCs w:val="24"/>
          <w:lang w:val="en-US"/>
        </w:rPr>
        <w:t xml:space="preserve">ole it performs in the </w:t>
      </w:r>
      <w:r w:rsidR="00ED1F7E" w:rsidRPr="00DA3186">
        <w:rPr>
          <w:rFonts w:ascii="Book Antiqua" w:hAnsi="Book Antiqua" w:cs="Arial"/>
          <w:sz w:val="24"/>
          <w:szCs w:val="24"/>
          <w:lang w:val="en-US"/>
        </w:rPr>
        <w:t xml:space="preserve">immune </w:t>
      </w:r>
      <w:proofErr w:type="gramStart"/>
      <w:r w:rsidR="00ED1F7E" w:rsidRPr="00DA3186">
        <w:rPr>
          <w:rFonts w:ascii="Book Antiqua" w:hAnsi="Book Antiqua" w:cs="Arial"/>
          <w:sz w:val="24"/>
          <w:szCs w:val="24"/>
          <w:lang w:val="en-US"/>
        </w:rPr>
        <w:t>response</w:t>
      </w:r>
      <w:r w:rsidR="003F307B" w:rsidRPr="00DA3186">
        <w:rPr>
          <w:rFonts w:ascii="Book Antiqua" w:hAnsi="Book Antiqua" w:cs="Arial"/>
          <w:sz w:val="24"/>
          <w:szCs w:val="24"/>
          <w:vertAlign w:val="superscript"/>
          <w:lang w:val="en-US"/>
        </w:rPr>
        <w:t>[</w:t>
      </w:r>
      <w:proofErr w:type="gramEnd"/>
      <w:r w:rsidR="00716A23" w:rsidRPr="00DA3186">
        <w:rPr>
          <w:rFonts w:ascii="Book Antiqua" w:hAnsi="Book Antiqua" w:cs="Arial"/>
          <w:noProof/>
          <w:sz w:val="24"/>
          <w:szCs w:val="24"/>
          <w:vertAlign w:val="superscript"/>
        </w:rPr>
        <w:t>53]</w:t>
      </w:r>
      <w:r w:rsidR="00ED1F7E" w:rsidRPr="00DA3186">
        <w:rPr>
          <w:rFonts w:ascii="Book Antiqua" w:hAnsi="Book Antiqua" w:cs="Arial"/>
          <w:sz w:val="24"/>
          <w:szCs w:val="24"/>
          <w:lang w:val="en-US"/>
        </w:rPr>
        <w:t>. Sustain</w:t>
      </w:r>
      <w:r w:rsidRPr="00DA3186">
        <w:rPr>
          <w:rFonts w:ascii="Book Antiqua" w:hAnsi="Book Antiqua" w:cs="Arial"/>
          <w:sz w:val="24"/>
          <w:szCs w:val="24"/>
          <w:lang w:val="en-US"/>
        </w:rPr>
        <w:t>ed universal inhibition of IFN-γ</w:t>
      </w:r>
      <w:r w:rsidR="00ED1F7E" w:rsidRPr="00DA3186">
        <w:rPr>
          <w:rFonts w:ascii="Book Antiqua" w:hAnsi="Book Antiqua" w:cs="Arial"/>
          <w:sz w:val="24"/>
          <w:szCs w:val="24"/>
          <w:lang w:val="en-US"/>
        </w:rPr>
        <w:t xml:space="preserve"> may increase an individual’s risk of acquiring intracellular infections and </w:t>
      </w:r>
      <w:proofErr w:type="spellStart"/>
      <w:r w:rsidR="00ED1F7E" w:rsidRPr="00DA3186">
        <w:rPr>
          <w:rFonts w:ascii="Book Antiqua" w:hAnsi="Book Antiqua" w:cs="Arial"/>
          <w:sz w:val="24"/>
          <w:szCs w:val="24"/>
          <w:lang w:val="en-US"/>
        </w:rPr>
        <w:t>tumour</w:t>
      </w:r>
      <w:proofErr w:type="spellEnd"/>
      <w:r w:rsidR="00ED1F7E" w:rsidRPr="00DA3186">
        <w:rPr>
          <w:rFonts w:ascii="Book Antiqua" w:hAnsi="Book Antiqua" w:cs="Arial"/>
          <w:sz w:val="24"/>
          <w:szCs w:val="24"/>
          <w:lang w:val="en-US"/>
        </w:rPr>
        <w:t xml:space="preserve"> </w:t>
      </w:r>
      <w:proofErr w:type="gramStart"/>
      <w:r w:rsidR="00ED1F7E" w:rsidRPr="00DA3186">
        <w:rPr>
          <w:rFonts w:ascii="Book Antiqua" w:hAnsi="Book Antiqua" w:cs="Arial"/>
          <w:sz w:val="24"/>
          <w:szCs w:val="24"/>
          <w:lang w:val="en-US"/>
        </w:rPr>
        <w:t>development</w:t>
      </w:r>
      <w:r w:rsidR="003F307B" w:rsidRPr="00DA3186">
        <w:rPr>
          <w:rFonts w:ascii="Book Antiqua" w:hAnsi="Book Antiqua" w:cs="Arial"/>
          <w:sz w:val="24"/>
          <w:szCs w:val="24"/>
          <w:vertAlign w:val="superscript"/>
          <w:lang w:val="en-US"/>
        </w:rPr>
        <w:t>[</w:t>
      </w:r>
      <w:proofErr w:type="gramEnd"/>
      <w:r w:rsidR="00716A23" w:rsidRPr="00DA3186">
        <w:rPr>
          <w:rFonts w:ascii="Book Antiqua" w:hAnsi="Book Antiqua" w:cs="Arial"/>
          <w:noProof/>
          <w:sz w:val="24"/>
          <w:szCs w:val="24"/>
          <w:vertAlign w:val="superscript"/>
        </w:rPr>
        <w:t>53]</w:t>
      </w:r>
      <w:r w:rsidR="002913F1" w:rsidRPr="00DA3186">
        <w:rPr>
          <w:rFonts w:ascii="Book Antiqua" w:hAnsi="Book Antiqua" w:cs="Arial"/>
          <w:sz w:val="24"/>
          <w:szCs w:val="24"/>
          <w:lang w:val="en-US"/>
        </w:rPr>
        <w:t>. O</w:t>
      </w:r>
      <w:r w:rsidR="00440668" w:rsidRPr="00DA3186">
        <w:rPr>
          <w:rFonts w:ascii="Book Antiqua" w:hAnsi="Book Antiqua" w:cs="Arial"/>
          <w:sz w:val="24"/>
          <w:szCs w:val="24"/>
          <w:lang w:val="en-US"/>
        </w:rPr>
        <w:t xml:space="preserve">n the other hand it may benefit those </w:t>
      </w:r>
      <w:r w:rsidR="002913F1" w:rsidRPr="00DA3186">
        <w:rPr>
          <w:rFonts w:ascii="Book Antiqua" w:hAnsi="Book Antiqua" w:cs="Arial"/>
          <w:sz w:val="24"/>
          <w:szCs w:val="24"/>
          <w:lang w:val="en-US"/>
        </w:rPr>
        <w:t>high-risk</w:t>
      </w:r>
      <w:r w:rsidR="00440668" w:rsidRPr="00DA3186">
        <w:rPr>
          <w:rFonts w:ascii="Book Antiqua" w:hAnsi="Book Antiqua" w:cs="Arial"/>
          <w:sz w:val="24"/>
          <w:szCs w:val="24"/>
          <w:lang w:val="en-US"/>
        </w:rPr>
        <w:t xml:space="preserve"> patients who are unable to achieve target LDL plasma levels using currently available therapeutics</w:t>
      </w:r>
      <w:r w:rsidR="00ED1F7E" w:rsidRPr="00DA3186">
        <w:rPr>
          <w:rFonts w:ascii="Book Antiqua" w:hAnsi="Book Antiqua" w:cs="Arial"/>
          <w:sz w:val="24"/>
          <w:szCs w:val="24"/>
          <w:lang w:val="en-US"/>
        </w:rPr>
        <w:t>.</w:t>
      </w:r>
      <w:r w:rsidR="002913F1" w:rsidRPr="00DA3186">
        <w:rPr>
          <w:rFonts w:ascii="Book Antiqua" w:hAnsi="Book Antiqua" w:cs="Arial"/>
          <w:sz w:val="24"/>
          <w:szCs w:val="24"/>
          <w:lang w:val="en-US"/>
        </w:rPr>
        <w:t xml:space="preserve"> A</w:t>
      </w:r>
      <w:r w:rsidR="001E0D73" w:rsidRPr="00DA3186">
        <w:rPr>
          <w:rFonts w:ascii="Book Antiqua" w:hAnsi="Book Antiqua" w:cs="Arial"/>
          <w:sz w:val="24"/>
          <w:szCs w:val="24"/>
          <w:lang w:val="en-US"/>
        </w:rPr>
        <w:t xml:space="preserve"> possible solution to</w:t>
      </w:r>
      <w:r w:rsidR="008D696E" w:rsidRPr="00DA3186">
        <w:rPr>
          <w:rFonts w:ascii="Book Antiqua" w:hAnsi="Book Antiqua" w:cs="Arial"/>
          <w:sz w:val="24"/>
          <w:szCs w:val="24"/>
          <w:lang w:val="en-US"/>
        </w:rPr>
        <w:t xml:space="preserve"> overcome universal inhibition </w:t>
      </w:r>
      <w:r w:rsidR="001E0D73" w:rsidRPr="00DA3186">
        <w:rPr>
          <w:rFonts w:ascii="Book Antiqua" w:hAnsi="Book Antiqua" w:cs="Arial"/>
          <w:sz w:val="24"/>
          <w:szCs w:val="24"/>
          <w:lang w:val="en-US"/>
        </w:rPr>
        <w:t>would be to try and develop a drug delivery system</w:t>
      </w:r>
      <w:r w:rsidR="00DE7464" w:rsidRPr="00DA3186">
        <w:rPr>
          <w:rFonts w:ascii="Book Antiqua" w:hAnsi="Book Antiqua" w:cs="Arial"/>
          <w:sz w:val="24"/>
          <w:szCs w:val="24"/>
          <w:lang w:val="en-US"/>
        </w:rPr>
        <w:t>, for example using nanoparticles,</w:t>
      </w:r>
      <w:r w:rsidRPr="00DA3186">
        <w:rPr>
          <w:rFonts w:ascii="Book Antiqua" w:hAnsi="Book Antiqua" w:cs="Arial"/>
          <w:sz w:val="24"/>
          <w:szCs w:val="24"/>
          <w:lang w:val="en-US"/>
        </w:rPr>
        <w:t xml:space="preserve"> that would allow IFN-γ</w:t>
      </w:r>
      <w:r w:rsidR="001E0D73" w:rsidRPr="00DA3186">
        <w:rPr>
          <w:rFonts w:ascii="Book Antiqua" w:hAnsi="Book Antiqua" w:cs="Arial"/>
          <w:sz w:val="24"/>
          <w:szCs w:val="24"/>
          <w:lang w:val="en-US"/>
        </w:rPr>
        <w:t>-targeted therapeutics to be delivered to a specific location rather than system wide</w:t>
      </w:r>
      <w:r w:rsidR="003F307B" w:rsidRPr="00DA3186">
        <w:rPr>
          <w:rFonts w:ascii="Book Antiqua" w:hAnsi="Book Antiqua" w:cs="Arial"/>
          <w:sz w:val="24"/>
          <w:szCs w:val="24"/>
          <w:vertAlign w:val="superscript"/>
          <w:lang w:val="en-US"/>
        </w:rPr>
        <w:t>[</w:t>
      </w:r>
      <w:r w:rsidR="00716A23" w:rsidRPr="00DA3186">
        <w:rPr>
          <w:rFonts w:ascii="Book Antiqua" w:hAnsi="Book Antiqua" w:cs="Arial"/>
          <w:noProof/>
          <w:sz w:val="24"/>
          <w:szCs w:val="24"/>
          <w:vertAlign w:val="superscript"/>
        </w:rPr>
        <w:t>53,54]</w:t>
      </w:r>
      <w:r w:rsidR="001E0D73" w:rsidRPr="00DA3186">
        <w:rPr>
          <w:rFonts w:ascii="Book Antiqua" w:hAnsi="Book Antiqua" w:cs="Arial"/>
          <w:sz w:val="24"/>
          <w:szCs w:val="24"/>
          <w:lang w:val="en-US"/>
        </w:rPr>
        <w:t xml:space="preserve">. </w:t>
      </w:r>
    </w:p>
    <w:p w14:paraId="05534010" w14:textId="41391079" w:rsidR="00800CDB" w:rsidRPr="00DA3186" w:rsidRDefault="001E0D73" w:rsidP="001E7DC2">
      <w:pPr>
        <w:spacing w:after="0" w:line="360" w:lineRule="auto"/>
        <w:ind w:firstLineChars="100" w:firstLine="240"/>
        <w:jc w:val="both"/>
        <w:rPr>
          <w:rFonts w:ascii="Book Antiqua" w:hAnsi="Book Antiqua" w:cs="Arial"/>
          <w:sz w:val="24"/>
          <w:szCs w:val="24"/>
        </w:rPr>
      </w:pPr>
      <w:r w:rsidRPr="00DA3186">
        <w:rPr>
          <w:rFonts w:ascii="Book Antiqua" w:hAnsi="Book Antiqua" w:cs="Arial"/>
          <w:sz w:val="24"/>
          <w:szCs w:val="24"/>
          <w:lang w:val="en-US"/>
        </w:rPr>
        <w:lastRenderedPageBreak/>
        <w:t xml:space="preserve">Another possible solution would be to target </w:t>
      </w:r>
      <w:r w:rsidR="001B5F51" w:rsidRPr="00DA3186">
        <w:rPr>
          <w:rFonts w:ascii="Book Antiqua" w:hAnsi="Book Antiqua" w:cs="Arial"/>
          <w:sz w:val="24"/>
          <w:szCs w:val="24"/>
          <w:lang w:val="en-US"/>
        </w:rPr>
        <w:t>further downstream</w:t>
      </w:r>
      <w:r w:rsidR="0090495C" w:rsidRPr="00DA3186">
        <w:rPr>
          <w:rFonts w:ascii="Book Antiqua" w:hAnsi="Book Antiqua" w:cs="Arial"/>
          <w:sz w:val="24"/>
          <w:szCs w:val="24"/>
          <w:lang w:val="en-US"/>
        </w:rPr>
        <w:t xml:space="preserve"> targets of the </w:t>
      </w:r>
      <w:r w:rsidR="00B7674C" w:rsidRPr="00DA3186">
        <w:rPr>
          <w:rFonts w:ascii="Book Antiqua" w:hAnsi="Book Antiqua" w:cs="Arial"/>
          <w:sz w:val="24"/>
          <w:szCs w:val="24"/>
          <w:lang w:val="en-US"/>
        </w:rPr>
        <w:t>IFN-γ</w:t>
      </w:r>
      <w:r w:rsidR="001B5F51" w:rsidRPr="00DA3186">
        <w:rPr>
          <w:rFonts w:ascii="Book Antiqua" w:hAnsi="Book Antiqua" w:cs="Arial"/>
          <w:sz w:val="24"/>
          <w:szCs w:val="24"/>
          <w:lang w:val="en-US"/>
        </w:rPr>
        <w:t xml:space="preserve"> signaling pathways</w:t>
      </w:r>
      <w:r w:rsidR="00610B01" w:rsidRPr="00DA3186">
        <w:rPr>
          <w:rFonts w:ascii="Book Antiqua" w:hAnsi="Book Antiqua" w:cs="Arial"/>
          <w:sz w:val="24"/>
          <w:szCs w:val="24"/>
          <w:lang w:val="en-US"/>
        </w:rPr>
        <w:t xml:space="preserve">, either alone or in combination </w:t>
      </w:r>
      <w:r w:rsidR="00B7674C" w:rsidRPr="00DA3186">
        <w:rPr>
          <w:rFonts w:ascii="Book Antiqua" w:hAnsi="Book Antiqua" w:cs="Arial"/>
          <w:sz w:val="24"/>
          <w:szCs w:val="24"/>
          <w:lang w:val="en-US"/>
        </w:rPr>
        <w:t>with therapies that target IFN-γ</w:t>
      </w:r>
      <w:r w:rsidR="00610B01" w:rsidRPr="00DA3186">
        <w:rPr>
          <w:rFonts w:ascii="Book Antiqua" w:hAnsi="Book Antiqua" w:cs="Arial"/>
          <w:sz w:val="24"/>
          <w:szCs w:val="24"/>
          <w:lang w:val="en-US"/>
        </w:rPr>
        <w:t xml:space="preserve"> directly</w:t>
      </w:r>
      <w:r w:rsidR="001B5F51" w:rsidRPr="00DA3186">
        <w:rPr>
          <w:rFonts w:ascii="Book Antiqua" w:hAnsi="Book Antiqua" w:cs="Arial"/>
          <w:sz w:val="24"/>
          <w:szCs w:val="24"/>
          <w:lang w:val="en-US"/>
        </w:rPr>
        <w:t>. IFN-</w:t>
      </w:r>
      <w:r w:rsidR="00B7674C" w:rsidRPr="00DA3186">
        <w:rPr>
          <w:rFonts w:ascii="Book Antiqua" w:hAnsi="Book Antiqua" w:cs="Arial"/>
          <w:sz w:val="24"/>
          <w:szCs w:val="24"/>
          <w:lang w:val="en-US"/>
        </w:rPr>
        <w:t>γ</w:t>
      </w:r>
      <w:r w:rsidRPr="00DA3186">
        <w:rPr>
          <w:rFonts w:ascii="Book Antiqua" w:hAnsi="Book Antiqua" w:cs="Arial"/>
          <w:sz w:val="24"/>
          <w:szCs w:val="24"/>
          <w:lang w:val="en-US"/>
        </w:rPr>
        <w:t xml:space="preserve"> is known to induce</w:t>
      </w:r>
      <w:r w:rsidR="001B5F51" w:rsidRPr="00DA3186">
        <w:rPr>
          <w:rFonts w:ascii="Book Antiqua" w:hAnsi="Book Antiqua" w:cs="Arial"/>
          <w:sz w:val="24"/>
          <w:szCs w:val="24"/>
          <w:lang w:val="en-US"/>
        </w:rPr>
        <w:t xml:space="preserve"> the expression of several microRNAs (</w:t>
      </w:r>
      <w:proofErr w:type="spellStart"/>
      <w:r w:rsidR="001B5F51" w:rsidRPr="00DA3186">
        <w:rPr>
          <w:rFonts w:ascii="Book Antiqua" w:hAnsi="Book Antiqua" w:cs="Arial"/>
          <w:sz w:val="24"/>
          <w:szCs w:val="24"/>
          <w:lang w:val="en-US"/>
        </w:rPr>
        <w:t>miRNAs</w:t>
      </w:r>
      <w:proofErr w:type="spellEnd"/>
      <w:r w:rsidR="001B5F51" w:rsidRPr="00DA3186">
        <w:rPr>
          <w:rFonts w:ascii="Book Antiqua" w:hAnsi="Book Antiqua" w:cs="Arial"/>
          <w:sz w:val="24"/>
          <w:szCs w:val="24"/>
          <w:lang w:val="en-US"/>
        </w:rPr>
        <w:t xml:space="preserve">) in addition to having its own expression regulated by </w:t>
      </w:r>
      <w:proofErr w:type="spellStart"/>
      <w:proofErr w:type="gramStart"/>
      <w:r w:rsidR="001B5F51" w:rsidRPr="00DA3186">
        <w:rPr>
          <w:rFonts w:ascii="Book Antiqua" w:hAnsi="Book Antiqua" w:cs="Arial"/>
          <w:sz w:val="24"/>
          <w:szCs w:val="24"/>
          <w:lang w:val="en-US"/>
        </w:rPr>
        <w:t>miRNAs</w:t>
      </w:r>
      <w:proofErr w:type="spellEnd"/>
      <w:r w:rsidR="003F307B" w:rsidRPr="00DA3186">
        <w:rPr>
          <w:rFonts w:ascii="Book Antiqua" w:hAnsi="Book Antiqua" w:cs="Arial"/>
          <w:sz w:val="24"/>
          <w:szCs w:val="24"/>
          <w:vertAlign w:val="superscript"/>
          <w:lang w:val="en-US"/>
        </w:rPr>
        <w:t>[</w:t>
      </w:r>
      <w:proofErr w:type="gramEnd"/>
      <w:r w:rsidR="00716A23" w:rsidRPr="00DA3186">
        <w:rPr>
          <w:rFonts w:ascii="Book Antiqua" w:hAnsi="Book Antiqua" w:cs="Arial"/>
          <w:noProof/>
          <w:sz w:val="24"/>
          <w:szCs w:val="24"/>
          <w:vertAlign w:val="superscript"/>
        </w:rPr>
        <w:t>55]</w:t>
      </w:r>
      <w:r w:rsidRPr="00DA3186">
        <w:rPr>
          <w:rFonts w:ascii="Book Antiqua" w:hAnsi="Book Antiqua" w:cs="Arial"/>
          <w:sz w:val="24"/>
          <w:szCs w:val="24"/>
          <w:lang w:val="en-US"/>
        </w:rPr>
        <w:t>.</w:t>
      </w:r>
      <w:r w:rsidR="00610B01" w:rsidRPr="00DA3186">
        <w:rPr>
          <w:rFonts w:ascii="Book Antiqua" w:hAnsi="Book Antiqua" w:cs="Arial"/>
          <w:sz w:val="24"/>
          <w:szCs w:val="24"/>
          <w:lang w:val="en-US"/>
        </w:rPr>
        <w:t xml:space="preserve"> </w:t>
      </w:r>
      <w:proofErr w:type="spellStart"/>
      <w:proofErr w:type="gramStart"/>
      <w:r w:rsidRPr="00DA3186">
        <w:rPr>
          <w:rFonts w:ascii="Book Antiqua" w:hAnsi="Book Antiqua" w:cs="Arial"/>
          <w:sz w:val="24"/>
          <w:szCs w:val="24"/>
        </w:rPr>
        <w:t>miRNAs</w:t>
      </w:r>
      <w:proofErr w:type="spellEnd"/>
      <w:proofErr w:type="gramEnd"/>
      <w:r w:rsidRPr="00DA3186">
        <w:rPr>
          <w:rFonts w:ascii="Book Antiqua" w:hAnsi="Book Antiqua" w:cs="Arial"/>
          <w:sz w:val="24"/>
          <w:szCs w:val="24"/>
        </w:rPr>
        <w:t xml:space="preserve"> are short non-coding single-stranded RNAs approximately 19-25 nucleotides in length that are evolutionary conserved in eukaryotic organisms</w:t>
      </w:r>
      <w:r w:rsidR="003F307B" w:rsidRPr="00DA3186">
        <w:rPr>
          <w:rFonts w:ascii="Book Antiqua" w:hAnsi="Book Antiqua" w:cs="Arial"/>
          <w:sz w:val="24"/>
          <w:szCs w:val="24"/>
          <w:vertAlign w:val="superscript"/>
        </w:rPr>
        <w:t>[</w:t>
      </w:r>
      <w:r w:rsidR="00716A23" w:rsidRPr="00DA3186">
        <w:rPr>
          <w:rFonts w:ascii="Book Antiqua" w:hAnsi="Book Antiqua" w:cs="Arial"/>
          <w:noProof/>
          <w:sz w:val="24"/>
          <w:szCs w:val="24"/>
          <w:vertAlign w:val="superscript"/>
        </w:rPr>
        <w:t>56]</w:t>
      </w:r>
      <w:r w:rsidRPr="00DA3186">
        <w:rPr>
          <w:rFonts w:ascii="Book Antiqua" w:hAnsi="Book Antiqua" w:cs="Arial"/>
          <w:sz w:val="24"/>
          <w:szCs w:val="24"/>
        </w:rPr>
        <w:t xml:space="preserve">. Evidence is continuously accumulating </w:t>
      </w:r>
      <w:r w:rsidR="002B6950" w:rsidRPr="00DA3186">
        <w:rPr>
          <w:rFonts w:ascii="Book Antiqua" w:hAnsi="Book Antiqua" w:cs="Arial"/>
          <w:sz w:val="24"/>
          <w:szCs w:val="24"/>
        </w:rPr>
        <w:t>that</w:t>
      </w:r>
      <w:r w:rsidR="004429BE" w:rsidRPr="00DA3186">
        <w:rPr>
          <w:rFonts w:ascii="Book Antiqua" w:hAnsi="Book Antiqua" w:cs="Arial"/>
          <w:sz w:val="24"/>
          <w:szCs w:val="24"/>
        </w:rPr>
        <w:t xml:space="preserve"> </w:t>
      </w:r>
      <w:r w:rsidRPr="00DA3186">
        <w:rPr>
          <w:rFonts w:ascii="Book Antiqua" w:hAnsi="Book Antiqua" w:cs="Arial"/>
          <w:sz w:val="24"/>
          <w:szCs w:val="24"/>
        </w:rPr>
        <w:t>indicat</w:t>
      </w:r>
      <w:r w:rsidR="004429BE" w:rsidRPr="00DA3186">
        <w:rPr>
          <w:rFonts w:ascii="Book Antiqua" w:hAnsi="Book Antiqua" w:cs="Arial"/>
          <w:sz w:val="24"/>
          <w:szCs w:val="24"/>
        </w:rPr>
        <w:t>es</w:t>
      </w:r>
      <w:r w:rsidRPr="00DA3186">
        <w:rPr>
          <w:rFonts w:ascii="Book Antiqua" w:hAnsi="Book Antiqua" w:cs="Arial"/>
          <w:sz w:val="24"/>
          <w:szCs w:val="24"/>
        </w:rPr>
        <w:t xml:space="preserve"> that </w:t>
      </w:r>
      <w:proofErr w:type="spellStart"/>
      <w:r w:rsidRPr="00DA3186">
        <w:rPr>
          <w:rFonts w:ascii="Book Antiqua" w:hAnsi="Book Antiqua" w:cs="Arial"/>
          <w:sz w:val="24"/>
          <w:szCs w:val="24"/>
        </w:rPr>
        <w:t>miRNAs</w:t>
      </w:r>
      <w:proofErr w:type="spellEnd"/>
      <w:r w:rsidRPr="00DA3186">
        <w:rPr>
          <w:rFonts w:ascii="Book Antiqua" w:hAnsi="Book Antiqua" w:cs="Arial"/>
          <w:sz w:val="24"/>
          <w:szCs w:val="24"/>
        </w:rPr>
        <w:t xml:space="preserve"> are capable of regulating gene expression by inhibiting translation or inducing targeted mRNA </w:t>
      </w:r>
      <w:proofErr w:type="gramStart"/>
      <w:r w:rsidRPr="00DA3186">
        <w:rPr>
          <w:rFonts w:ascii="Book Antiqua" w:hAnsi="Book Antiqua" w:cs="Arial"/>
          <w:sz w:val="24"/>
          <w:szCs w:val="24"/>
        </w:rPr>
        <w:t>degradation</w:t>
      </w:r>
      <w:r w:rsidR="003F307B" w:rsidRPr="00DA3186">
        <w:rPr>
          <w:rFonts w:ascii="Book Antiqua" w:hAnsi="Book Antiqua" w:cs="Arial"/>
          <w:sz w:val="24"/>
          <w:szCs w:val="24"/>
          <w:vertAlign w:val="superscript"/>
        </w:rPr>
        <w:t>[</w:t>
      </w:r>
      <w:proofErr w:type="gramEnd"/>
      <w:r w:rsidR="00716A23" w:rsidRPr="00DA3186">
        <w:rPr>
          <w:rFonts w:ascii="Book Antiqua" w:hAnsi="Book Antiqua" w:cs="Arial"/>
          <w:noProof/>
          <w:sz w:val="24"/>
          <w:szCs w:val="24"/>
          <w:vertAlign w:val="superscript"/>
        </w:rPr>
        <w:t>57]</w:t>
      </w:r>
      <w:r w:rsidRPr="00DA3186">
        <w:rPr>
          <w:rFonts w:ascii="Book Antiqua" w:hAnsi="Book Antiqua" w:cs="Arial"/>
          <w:sz w:val="24"/>
          <w:szCs w:val="24"/>
        </w:rPr>
        <w:t>.</w:t>
      </w:r>
      <w:r w:rsidR="004429BE" w:rsidRPr="00DA3186">
        <w:rPr>
          <w:rFonts w:ascii="Book Antiqua" w:hAnsi="Book Antiqua" w:cs="Arial"/>
          <w:sz w:val="24"/>
          <w:szCs w:val="24"/>
        </w:rPr>
        <w:t xml:space="preserve"> </w:t>
      </w:r>
      <w:proofErr w:type="spellStart"/>
      <w:proofErr w:type="gramStart"/>
      <w:r w:rsidR="008E0E99" w:rsidRPr="00DA3186">
        <w:rPr>
          <w:rFonts w:ascii="Book Antiqua" w:hAnsi="Book Antiqua" w:cs="Arial"/>
          <w:sz w:val="24"/>
          <w:szCs w:val="24"/>
        </w:rPr>
        <w:t>miRNAs</w:t>
      </w:r>
      <w:proofErr w:type="spellEnd"/>
      <w:proofErr w:type="gramEnd"/>
      <w:r w:rsidR="008E0E99" w:rsidRPr="00DA3186">
        <w:rPr>
          <w:rFonts w:ascii="Book Antiqua" w:hAnsi="Book Antiqua" w:cs="Arial"/>
          <w:sz w:val="24"/>
          <w:szCs w:val="24"/>
        </w:rPr>
        <w:t xml:space="preserve"> have also been found to regulate a number of key steps during atherosclerosis development, including the inflammatory response triggered by IFN-</w:t>
      </w:r>
      <w:r w:rsidR="00292975" w:rsidRPr="00DA3186">
        <w:rPr>
          <w:rFonts w:ascii="Book Antiqua" w:hAnsi="Book Antiqua" w:cs="Arial"/>
          <w:sz w:val="24"/>
          <w:szCs w:val="24"/>
        </w:rPr>
        <w:t>γ</w:t>
      </w:r>
      <w:r w:rsidR="003F307B" w:rsidRPr="00DA3186">
        <w:rPr>
          <w:rFonts w:ascii="Book Antiqua" w:hAnsi="Book Antiqua" w:cs="Arial"/>
          <w:sz w:val="24"/>
          <w:szCs w:val="24"/>
          <w:vertAlign w:val="superscript"/>
        </w:rPr>
        <w:t>[</w:t>
      </w:r>
      <w:r w:rsidR="00716A23" w:rsidRPr="00DA3186">
        <w:rPr>
          <w:rFonts w:ascii="Book Antiqua" w:hAnsi="Book Antiqua" w:cs="Arial"/>
          <w:noProof/>
          <w:sz w:val="24"/>
          <w:szCs w:val="24"/>
          <w:vertAlign w:val="superscript"/>
        </w:rPr>
        <w:t>58</w:t>
      </w:r>
      <w:r w:rsidR="001E7DC2">
        <w:rPr>
          <w:rFonts w:ascii="Book Antiqua" w:hAnsi="Book Antiqua" w:cs="Arial" w:hint="eastAsia"/>
          <w:noProof/>
          <w:sz w:val="24"/>
          <w:szCs w:val="24"/>
          <w:vertAlign w:val="superscript"/>
          <w:lang w:eastAsia="zh-CN"/>
        </w:rPr>
        <w:t>-</w:t>
      </w:r>
      <w:r w:rsidR="00716A23" w:rsidRPr="00DA3186">
        <w:rPr>
          <w:rFonts w:ascii="Book Antiqua" w:hAnsi="Book Antiqua" w:cs="Arial"/>
          <w:noProof/>
          <w:sz w:val="24"/>
          <w:szCs w:val="24"/>
          <w:vertAlign w:val="superscript"/>
        </w:rPr>
        <w:t>60]</w:t>
      </w:r>
      <w:r w:rsidR="008E0E99" w:rsidRPr="00DA3186">
        <w:rPr>
          <w:rFonts w:ascii="Book Antiqua" w:hAnsi="Book Antiqua" w:cs="Arial"/>
          <w:sz w:val="24"/>
          <w:szCs w:val="24"/>
        </w:rPr>
        <w:t xml:space="preserve">. </w:t>
      </w:r>
      <w:r w:rsidR="004429BE" w:rsidRPr="00DA3186">
        <w:rPr>
          <w:rFonts w:ascii="Book Antiqua" w:hAnsi="Book Antiqua" w:cs="Arial"/>
          <w:sz w:val="24"/>
          <w:szCs w:val="24"/>
        </w:rPr>
        <w:t xml:space="preserve">One </w:t>
      </w:r>
      <w:proofErr w:type="spellStart"/>
      <w:r w:rsidR="004429BE" w:rsidRPr="00DA3186">
        <w:rPr>
          <w:rFonts w:ascii="Book Antiqua" w:hAnsi="Book Antiqua" w:cs="Arial"/>
          <w:sz w:val="24"/>
          <w:szCs w:val="24"/>
        </w:rPr>
        <w:t>miRNA</w:t>
      </w:r>
      <w:proofErr w:type="spellEnd"/>
      <w:r w:rsidR="004429BE" w:rsidRPr="00DA3186">
        <w:rPr>
          <w:rFonts w:ascii="Book Antiqua" w:hAnsi="Book Antiqua" w:cs="Arial"/>
          <w:sz w:val="24"/>
          <w:szCs w:val="24"/>
        </w:rPr>
        <w:t xml:space="preserve"> that is thought to play a key role in atherosclerosis development is miR-155. </w:t>
      </w:r>
      <w:r w:rsidR="00E43CFC" w:rsidRPr="00DA3186">
        <w:rPr>
          <w:rFonts w:ascii="Book Antiqua" w:hAnsi="Book Antiqua" w:cs="Arial"/>
          <w:sz w:val="24"/>
          <w:szCs w:val="24"/>
        </w:rPr>
        <w:t>E</w:t>
      </w:r>
      <w:r w:rsidR="004429BE" w:rsidRPr="00DA3186">
        <w:rPr>
          <w:rFonts w:ascii="Book Antiqua" w:hAnsi="Book Antiqua" w:cs="Arial"/>
          <w:sz w:val="24"/>
          <w:szCs w:val="24"/>
        </w:rPr>
        <w:t>vidence for the role of miR-155 in the inflammatory response</w:t>
      </w:r>
      <w:r w:rsidR="00170E9E" w:rsidRPr="00DA3186">
        <w:rPr>
          <w:rFonts w:ascii="Book Antiqua" w:hAnsi="Book Antiqua" w:cs="Arial"/>
          <w:sz w:val="24"/>
          <w:szCs w:val="24"/>
        </w:rPr>
        <w:t xml:space="preserve"> was found by</w:t>
      </w:r>
      <w:r w:rsidR="004429BE" w:rsidRPr="00DA3186">
        <w:rPr>
          <w:rFonts w:ascii="Book Antiqua" w:hAnsi="Book Antiqua" w:cs="Arial"/>
          <w:sz w:val="24"/>
          <w:szCs w:val="24"/>
        </w:rPr>
        <w:t xml:space="preserve"> </w:t>
      </w:r>
      <w:r w:rsidR="004429BE" w:rsidRPr="00DA3186">
        <w:rPr>
          <w:rFonts w:ascii="Book Antiqua" w:hAnsi="Book Antiqua" w:cs="Arial"/>
          <w:noProof/>
          <w:sz w:val="24"/>
          <w:szCs w:val="24"/>
        </w:rPr>
        <w:t xml:space="preserve">O'Connell </w:t>
      </w:r>
      <w:r w:rsidR="001E7DC2">
        <w:rPr>
          <w:rFonts w:ascii="Book Antiqua" w:hAnsi="Book Antiqua" w:cs="Arial"/>
          <w:i/>
          <w:noProof/>
          <w:sz w:val="24"/>
          <w:szCs w:val="24"/>
        </w:rPr>
        <w:t>et al</w:t>
      </w:r>
      <w:r w:rsidR="003F307B" w:rsidRPr="00DA3186">
        <w:rPr>
          <w:rFonts w:ascii="Book Antiqua" w:hAnsi="Book Antiqua" w:cs="Arial"/>
          <w:noProof/>
          <w:sz w:val="24"/>
          <w:szCs w:val="24"/>
          <w:vertAlign w:val="superscript"/>
        </w:rPr>
        <w:t>[</w:t>
      </w:r>
      <w:r w:rsidR="00716A23" w:rsidRPr="00DA3186">
        <w:rPr>
          <w:rFonts w:ascii="Book Antiqua" w:hAnsi="Book Antiqua" w:cs="Arial"/>
          <w:noProof/>
          <w:sz w:val="24"/>
          <w:szCs w:val="24"/>
          <w:vertAlign w:val="superscript"/>
        </w:rPr>
        <w:t>61]</w:t>
      </w:r>
      <w:r w:rsidR="00170E9E" w:rsidRPr="00DA3186">
        <w:rPr>
          <w:rFonts w:ascii="Book Antiqua" w:hAnsi="Book Antiqua" w:cs="Arial"/>
          <w:noProof/>
          <w:sz w:val="24"/>
          <w:szCs w:val="24"/>
        </w:rPr>
        <w:t>.</w:t>
      </w:r>
      <w:r w:rsidR="004429BE" w:rsidRPr="00DA3186">
        <w:rPr>
          <w:rFonts w:ascii="Book Antiqua" w:hAnsi="Book Antiqua" w:cs="Arial"/>
          <w:noProof/>
          <w:sz w:val="24"/>
          <w:szCs w:val="24"/>
        </w:rPr>
        <w:t xml:space="preserve"> </w:t>
      </w:r>
      <w:proofErr w:type="gramStart"/>
      <w:r w:rsidR="00170E9E" w:rsidRPr="00DA3186">
        <w:rPr>
          <w:rFonts w:ascii="Book Antiqua" w:hAnsi="Book Antiqua" w:cs="Arial"/>
          <w:sz w:val="24"/>
          <w:szCs w:val="24"/>
        </w:rPr>
        <w:t>miR</w:t>
      </w:r>
      <w:proofErr w:type="gramEnd"/>
      <w:r w:rsidR="00170E9E" w:rsidRPr="00DA3186">
        <w:rPr>
          <w:rFonts w:ascii="Book Antiqua" w:hAnsi="Book Antiqua" w:cs="Arial"/>
          <w:sz w:val="24"/>
          <w:szCs w:val="24"/>
        </w:rPr>
        <w:t>-155</w:t>
      </w:r>
      <w:r w:rsidR="004429BE" w:rsidRPr="00DA3186">
        <w:rPr>
          <w:rFonts w:ascii="Book Antiqua" w:hAnsi="Book Antiqua" w:cs="Arial"/>
          <w:sz w:val="24"/>
          <w:szCs w:val="24"/>
        </w:rPr>
        <w:t xml:space="preserve"> was the only </w:t>
      </w:r>
      <w:proofErr w:type="spellStart"/>
      <w:r w:rsidR="004429BE" w:rsidRPr="00DA3186">
        <w:rPr>
          <w:rFonts w:ascii="Book Antiqua" w:hAnsi="Book Antiqua" w:cs="Arial"/>
          <w:sz w:val="24"/>
          <w:szCs w:val="24"/>
        </w:rPr>
        <w:t>miRNA</w:t>
      </w:r>
      <w:proofErr w:type="spellEnd"/>
      <w:r w:rsidR="004429BE" w:rsidRPr="00DA3186">
        <w:rPr>
          <w:rFonts w:ascii="Book Antiqua" w:hAnsi="Book Antiqua" w:cs="Arial"/>
          <w:sz w:val="24"/>
          <w:szCs w:val="24"/>
        </w:rPr>
        <w:t xml:space="preserve"> out of 200 tested that was considerably up-regulated in primary murine macrophages after being treated with </w:t>
      </w:r>
      <w:r w:rsidR="00610B01" w:rsidRPr="00DA3186">
        <w:rPr>
          <w:rFonts w:ascii="Book Antiqua" w:hAnsi="Book Antiqua" w:cs="Arial"/>
          <w:sz w:val="24"/>
          <w:szCs w:val="24"/>
        </w:rPr>
        <w:t xml:space="preserve">pro-inflammatory stimulants. </w:t>
      </w:r>
      <w:r w:rsidR="004429BE" w:rsidRPr="00DA3186">
        <w:rPr>
          <w:rFonts w:ascii="Book Antiqua" w:hAnsi="Book Antiqua" w:cs="Arial"/>
          <w:sz w:val="24"/>
          <w:szCs w:val="24"/>
        </w:rPr>
        <w:t>Additional evidence for the involvement of miR-155 in the inflammatory response comes from studies which have shown it</w:t>
      </w:r>
      <w:r w:rsidR="00292975" w:rsidRPr="00DA3186">
        <w:rPr>
          <w:rFonts w:ascii="Book Antiqua" w:hAnsi="Book Antiqua" w:cs="Arial"/>
          <w:sz w:val="24"/>
          <w:szCs w:val="24"/>
        </w:rPr>
        <w:t>s levels</w:t>
      </w:r>
      <w:r w:rsidR="004429BE" w:rsidRPr="00DA3186">
        <w:rPr>
          <w:rFonts w:ascii="Book Antiqua" w:hAnsi="Book Antiqua" w:cs="Arial"/>
          <w:sz w:val="24"/>
          <w:szCs w:val="24"/>
        </w:rPr>
        <w:t xml:space="preserve"> to be up-regulated in macrophages in atherosclerotic lesions as well as having an association with increased pro-inflammatory cytokine expression, potentially due to its ability to repress the expression of th</w:t>
      </w:r>
      <w:r w:rsidR="00E43CFC" w:rsidRPr="00DA3186">
        <w:rPr>
          <w:rFonts w:ascii="Book Antiqua" w:hAnsi="Book Antiqua" w:cs="Arial"/>
          <w:sz w:val="24"/>
          <w:szCs w:val="24"/>
        </w:rPr>
        <w:t xml:space="preserve">e Suppressor of Cytokine </w:t>
      </w:r>
      <w:proofErr w:type="spellStart"/>
      <w:r w:rsidR="00E43CFC" w:rsidRPr="00DA3186">
        <w:rPr>
          <w:rFonts w:ascii="Book Antiqua" w:hAnsi="Book Antiqua" w:cs="Arial"/>
          <w:sz w:val="24"/>
          <w:szCs w:val="24"/>
        </w:rPr>
        <w:t>signal</w:t>
      </w:r>
      <w:r w:rsidR="004429BE" w:rsidRPr="00DA3186">
        <w:rPr>
          <w:rFonts w:ascii="Book Antiqua" w:hAnsi="Book Antiqua" w:cs="Arial"/>
          <w:sz w:val="24"/>
          <w:szCs w:val="24"/>
        </w:rPr>
        <w:t>ing</w:t>
      </w:r>
      <w:proofErr w:type="spellEnd"/>
      <w:r w:rsidR="004429BE" w:rsidRPr="00DA3186">
        <w:rPr>
          <w:rFonts w:ascii="Book Antiqua" w:hAnsi="Book Antiqua" w:cs="Arial"/>
          <w:sz w:val="24"/>
          <w:szCs w:val="24"/>
        </w:rPr>
        <w:t xml:space="preserve"> 1 (</w:t>
      </w:r>
      <w:r w:rsidR="004429BE" w:rsidRPr="00DA3186">
        <w:rPr>
          <w:rFonts w:ascii="Book Antiqua" w:hAnsi="Book Antiqua" w:cs="Arial"/>
          <w:i/>
          <w:sz w:val="24"/>
          <w:szCs w:val="24"/>
        </w:rPr>
        <w:t>SOCS1</w:t>
      </w:r>
      <w:r w:rsidR="004429BE" w:rsidRPr="00DA3186">
        <w:rPr>
          <w:rFonts w:ascii="Book Antiqua" w:hAnsi="Book Antiqua" w:cs="Arial"/>
          <w:sz w:val="24"/>
          <w:szCs w:val="24"/>
        </w:rPr>
        <w:t xml:space="preserve">) </w:t>
      </w:r>
      <w:proofErr w:type="gramStart"/>
      <w:r w:rsidR="004429BE" w:rsidRPr="00DA3186">
        <w:rPr>
          <w:rFonts w:ascii="Book Antiqua" w:hAnsi="Book Antiqua" w:cs="Arial"/>
          <w:sz w:val="24"/>
          <w:szCs w:val="24"/>
        </w:rPr>
        <w:t>gene</w:t>
      </w:r>
      <w:r w:rsidR="003F307B" w:rsidRPr="00DA3186">
        <w:rPr>
          <w:rFonts w:ascii="Book Antiqua" w:hAnsi="Book Antiqua" w:cs="Arial"/>
          <w:noProof/>
          <w:sz w:val="24"/>
          <w:szCs w:val="24"/>
          <w:vertAlign w:val="superscript"/>
        </w:rPr>
        <w:t>[</w:t>
      </w:r>
      <w:proofErr w:type="gramEnd"/>
      <w:r w:rsidR="00716A23" w:rsidRPr="00DA3186">
        <w:rPr>
          <w:rFonts w:ascii="Book Antiqua" w:hAnsi="Book Antiqua" w:cs="Arial"/>
          <w:noProof/>
          <w:sz w:val="24"/>
          <w:szCs w:val="24"/>
          <w:vertAlign w:val="superscript"/>
        </w:rPr>
        <w:t>62</w:t>
      </w:r>
      <w:r w:rsidR="001E7DC2">
        <w:rPr>
          <w:rFonts w:ascii="Book Antiqua" w:hAnsi="Book Antiqua" w:cs="Arial" w:hint="eastAsia"/>
          <w:noProof/>
          <w:sz w:val="24"/>
          <w:szCs w:val="24"/>
          <w:vertAlign w:val="superscript"/>
          <w:lang w:eastAsia="zh-CN"/>
        </w:rPr>
        <w:t>-</w:t>
      </w:r>
      <w:r w:rsidR="00716A23" w:rsidRPr="00DA3186">
        <w:rPr>
          <w:rFonts w:ascii="Book Antiqua" w:hAnsi="Book Antiqua" w:cs="Arial"/>
          <w:noProof/>
          <w:sz w:val="24"/>
          <w:szCs w:val="24"/>
          <w:vertAlign w:val="superscript"/>
        </w:rPr>
        <w:t>64]</w:t>
      </w:r>
      <w:r w:rsidR="004429BE" w:rsidRPr="00DA3186">
        <w:rPr>
          <w:rFonts w:ascii="Book Antiqua" w:hAnsi="Book Antiqua" w:cs="Arial"/>
          <w:sz w:val="24"/>
          <w:szCs w:val="24"/>
        </w:rPr>
        <w:t>.</w:t>
      </w:r>
      <w:r w:rsidR="00800CDB" w:rsidRPr="00DA3186">
        <w:rPr>
          <w:rFonts w:ascii="Book Antiqua" w:hAnsi="Book Antiqua" w:cs="Arial"/>
          <w:sz w:val="24"/>
          <w:szCs w:val="24"/>
        </w:rPr>
        <w:t xml:space="preserve"> </w:t>
      </w:r>
      <w:r w:rsidR="00CD7212" w:rsidRPr="00DA3186">
        <w:rPr>
          <w:rFonts w:ascii="Book Antiqua" w:hAnsi="Book Antiqua" w:cs="Arial"/>
          <w:sz w:val="24"/>
          <w:szCs w:val="24"/>
        </w:rPr>
        <w:t xml:space="preserve">However the specific role miR-155 plays during atherosclerosis is still </w:t>
      </w:r>
      <w:r w:rsidR="00385EE4" w:rsidRPr="00DA3186">
        <w:rPr>
          <w:rFonts w:ascii="Book Antiqua" w:hAnsi="Book Antiqua" w:cs="Arial"/>
          <w:sz w:val="24"/>
          <w:szCs w:val="24"/>
        </w:rPr>
        <w:t xml:space="preserve">being </w:t>
      </w:r>
      <w:r w:rsidR="002B6B98" w:rsidRPr="00DA3186">
        <w:rPr>
          <w:rFonts w:ascii="Book Antiqua" w:hAnsi="Book Antiqua" w:cs="Arial"/>
          <w:sz w:val="24"/>
          <w:szCs w:val="24"/>
        </w:rPr>
        <w:t>debated, with a number of studies reporting miR-155 to exert pro-</w:t>
      </w:r>
      <w:proofErr w:type="spellStart"/>
      <w:r w:rsidR="002B6B98" w:rsidRPr="00DA3186">
        <w:rPr>
          <w:rFonts w:ascii="Book Antiqua" w:hAnsi="Book Antiqua" w:cs="Arial"/>
          <w:sz w:val="24"/>
          <w:szCs w:val="24"/>
        </w:rPr>
        <w:t>atherogenic</w:t>
      </w:r>
      <w:proofErr w:type="spellEnd"/>
      <w:r w:rsidR="002B6B98" w:rsidRPr="00DA3186">
        <w:rPr>
          <w:rFonts w:ascii="Book Antiqua" w:hAnsi="Book Antiqua" w:cs="Arial"/>
          <w:sz w:val="24"/>
          <w:szCs w:val="24"/>
        </w:rPr>
        <w:t xml:space="preserve"> effects in </w:t>
      </w:r>
      <w:proofErr w:type="spellStart"/>
      <w:r w:rsidR="002B6B98" w:rsidRPr="00DA3186">
        <w:rPr>
          <w:rFonts w:ascii="Book Antiqua" w:hAnsi="Book Antiqua" w:cs="Arial"/>
          <w:sz w:val="24"/>
          <w:szCs w:val="24"/>
        </w:rPr>
        <w:t>ApoE</w:t>
      </w:r>
      <w:proofErr w:type="spellEnd"/>
      <w:r w:rsidR="002B6B98" w:rsidRPr="00DA3186">
        <w:rPr>
          <w:rFonts w:ascii="Book Antiqua" w:hAnsi="Book Antiqua" w:cs="Arial"/>
          <w:sz w:val="24"/>
          <w:szCs w:val="24"/>
        </w:rPr>
        <w:t xml:space="preserve"> deficient mouse </w:t>
      </w:r>
      <w:proofErr w:type="gramStart"/>
      <w:r w:rsidR="002B6B98" w:rsidRPr="00DA3186">
        <w:rPr>
          <w:rFonts w:ascii="Book Antiqua" w:hAnsi="Book Antiqua" w:cs="Arial"/>
          <w:sz w:val="24"/>
          <w:szCs w:val="24"/>
        </w:rPr>
        <w:t>models</w:t>
      </w:r>
      <w:r w:rsidR="003F307B" w:rsidRPr="00DA3186">
        <w:rPr>
          <w:rFonts w:ascii="Book Antiqua" w:hAnsi="Book Antiqua" w:cs="Arial"/>
          <w:sz w:val="24"/>
          <w:szCs w:val="24"/>
          <w:vertAlign w:val="superscript"/>
        </w:rPr>
        <w:t>[</w:t>
      </w:r>
      <w:proofErr w:type="gramEnd"/>
      <w:r w:rsidR="00FB2A4B" w:rsidRPr="00DA3186">
        <w:rPr>
          <w:rFonts w:ascii="Book Antiqua" w:hAnsi="Book Antiqua" w:cs="Arial"/>
          <w:noProof/>
          <w:sz w:val="24"/>
          <w:szCs w:val="24"/>
          <w:vertAlign w:val="superscript"/>
        </w:rPr>
        <w:t>65,</w:t>
      </w:r>
      <w:r w:rsidR="00716A23" w:rsidRPr="00DA3186">
        <w:rPr>
          <w:rFonts w:ascii="Book Antiqua" w:hAnsi="Book Antiqua" w:cs="Arial"/>
          <w:noProof/>
          <w:sz w:val="24"/>
          <w:szCs w:val="24"/>
          <w:vertAlign w:val="superscript"/>
        </w:rPr>
        <w:t>66]</w:t>
      </w:r>
      <w:r w:rsidR="002B6B98" w:rsidRPr="00DA3186">
        <w:rPr>
          <w:rFonts w:ascii="Book Antiqua" w:hAnsi="Book Antiqua" w:cs="Arial"/>
          <w:sz w:val="24"/>
          <w:szCs w:val="24"/>
        </w:rPr>
        <w:t xml:space="preserve">. </w:t>
      </w:r>
      <w:r w:rsidR="00800CDB" w:rsidRPr="00DA3186">
        <w:rPr>
          <w:rFonts w:ascii="Book Antiqua" w:hAnsi="Book Antiqua" w:cs="Arial"/>
          <w:sz w:val="24"/>
          <w:szCs w:val="24"/>
        </w:rPr>
        <w:t xml:space="preserve">Targeting </w:t>
      </w:r>
      <w:proofErr w:type="spellStart"/>
      <w:r w:rsidR="00800CDB" w:rsidRPr="00DA3186">
        <w:rPr>
          <w:rFonts w:ascii="Book Antiqua" w:hAnsi="Book Antiqua" w:cs="Arial"/>
          <w:sz w:val="24"/>
          <w:szCs w:val="24"/>
        </w:rPr>
        <w:t>miRNAs</w:t>
      </w:r>
      <w:proofErr w:type="spellEnd"/>
      <w:r w:rsidR="00BE5A23" w:rsidRPr="00DA3186">
        <w:rPr>
          <w:rFonts w:ascii="Book Antiqua" w:hAnsi="Book Antiqua" w:cs="Arial"/>
          <w:sz w:val="24"/>
          <w:szCs w:val="24"/>
        </w:rPr>
        <w:t>,</w:t>
      </w:r>
      <w:r w:rsidR="00800CDB" w:rsidRPr="00DA3186">
        <w:rPr>
          <w:rFonts w:ascii="Book Antiqua" w:hAnsi="Book Antiqua" w:cs="Arial"/>
          <w:sz w:val="24"/>
          <w:szCs w:val="24"/>
        </w:rPr>
        <w:t xml:space="preserve"> which are </w:t>
      </w:r>
      <w:r w:rsidR="00BE5A23" w:rsidRPr="00DA3186">
        <w:rPr>
          <w:rFonts w:ascii="Book Antiqua" w:hAnsi="Book Antiqua" w:cs="Arial"/>
          <w:sz w:val="24"/>
          <w:szCs w:val="24"/>
        </w:rPr>
        <w:t xml:space="preserve">either </w:t>
      </w:r>
      <w:r w:rsidR="00292975" w:rsidRPr="00DA3186">
        <w:rPr>
          <w:rFonts w:ascii="Book Antiqua" w:hAnsi="Book Antiqua" w:cs="Arial"/>
          <w:sz w:val="24"/>
          <w:szCs w:val="24"/>
        </w:rPr>
        <w:t>regulated by IFN-γ</w:t>
      </w:r>
      <w:r w:rsidR="00800CDB" w:rsidRPr="00DA3186">
        <w:rPr>
          <w:rFonts w:ascii="Book Antiqua" w:hAnsi="Book Antiqua" w:cs="Arial"/>
          <w:sz w:val="24"/>
          <w:szCs w:val="24"/>
        </w:rPr>
        <w:t xml:space="preserve"> and are known to be involved in atherosclerosis development</w:t>
      </w:r>
      <w:r w:rsidR="00BE5A23" w:rsidRPr="00DA3186">
        <w:rPr>
          <w:rFonts w:ascii="Book Antiqua" w:hAnsi="Book Antiqua" w:cs="Arial"/>
          <w:sz w:val="24"/>
          <w:szCs w:val="24"/>
        </w:rPr>
        <w:t xml:space="preserve"> or </w:t>
      </w:r>
      <w:r w:rsidR="00292975" w:rsidRPr="00DA3186">
        <w:rPr>
          <w:rFonts w:ascii="Book Antiqua" w:hAnsi="Book Antiqua" w:cs="Arial"/>
          <w:sz w:val="24"/>
          <w:szCs w:val="24"/>
        </w:rPr>
        <w:t>regulate the expression of IFN-γ</w:t>
      </w:r>
      <w:r w:rsidR="00BE5A23" w:rsidRPr="00DA3186">
        <w:rPr>
          <w:rFonts w:ascii="Book Antiqua" w:hAnsi="Book Antiqua" w:cs="Arial"/>
          <w:sz w:val="24"/>
          <w:szCs w:val="24"/>
        </w:rPr>
        <w:t>,</w:t>
      </w:r>
      <w:r w:rsidR="00800CDB" w:rsidRPr="00DA3186">
        <w:rPr>
          <w:rFonts w:ascii="Book Antiqua" w:hAnsi="Book Antiqua" w:cs="Arial"/>
          <w:sz w:val="24"/>
          <w:szCs w:val="24"/>
        </w:rPr>
        <w:t xml:space="preserve"> may provide an excellent therapeutic avenue that allows specific </w:t>
      </w:r>
      <w:r w:rsidR="00BE5A23" w:rsidRPr="00DA3186">
        <w:rPr>
          <w:rFonts w:ascii="Book Antiqua" w:hAnsi="Book Antiqua" w:cs="Arial"/>
          <w:sz w:val="24"/>
          <w:szCs w:val="24"/>
        </w:rPr>
        <w:t xml:space="preserve">arterial </w:t>
      </w:r>
      <w:r w:rsidR="00800CDB" w:rsidRPr="00DA3186">
        <w:rPr>
          <w:rFonts w:ascii="Book Antiqua" w:hAnsi="Book Antiqua" w:cs="Arial"/>
          <w:sz w:val="24"/>
          <w:szCs w:val="24"/>
        </w:rPr>
        <w:t xml:space="preserve">targeted treatment to reduce atherosclerosis development and improve plaque stability without potential </w:t>
      </w:r>
      <w:r w:rsidR="0068771B" w:rsidRPr="00DA3186">
        <w:rPr>
          <w:rFonts w:ascii="Book Antiqua" w:hAnsi="Book Antiqua" w:cs="Arial"/>
          <w:sz w:val="24"/>
          <w:szCs w:val="24"/>
        </w:rPr>
        <w:t xml:space="preserve">consequences from </w:t>
      </w:r>
      <w:r w:rsidR="00292975" w:rsidRPr="00DA3186">
        <w:rPr>
          <w:rFonts w:ascii="Book Antiqua" w:hAnsi="Book Antiqua" w:cs="Arial"/>
          <w:sz w:val="24"/>
          <w:szCs w:val="24"/>
        </w:rPr>
        <w:t>systemic IFN-γ</w:t>
      </w:r>
      <w:r w:rsidR="00800CDB" w:rsidRPr="00DA3186">
        <w:rPr>
          <w:rFonts w:ascii="Book Antiqua" w:hAnsi="Book Antiqua" w:cs="Arial"/>
          <w:sz w:val="24"/>
          <w:szCs w:val="24"/>
        </w:rPr>
        <w:t xml:space="preserve"> inhibition.</w:t>
      </w:r>
    </w:p>
    <w:p w14:paraId="54703DFC" w14:textId="77777777" w:rsidR="00986BEF" w:rsidRPr="00DA3186" w:rsidRDefault="00986BEF" w:rsidP="00DA3186">
      <w:pPr>
        <w:spacing w:after="0" w:line="360" w:lineRule="auto"/>
        <w:jc w:val="both"/>
        <w:rPr>
          <w:rFonts w:ascii="Book Antiqua" w:hAnsi="Book Antiqua" w:cs="Arial"/>
          <w:b/>
          <w:sz w:val="24"/>
          <w:szCs w:val="24"/>
        </w:rPr>
      </w:pPr>
    </w:p>
    <w:p w14:paraId="65CD4F65" w14:textId="01E2FC19" w:rsidR="00800CDB" w:rsidRPr="00DA3186" w:rsidRDefault="001E7DC2" w:rsidP="00DA3186">
      <w:pPr>
        <w:spacing w:after="0" w:line="360" w:lineRule="auto"/>
        <w:jc w:val="both"/>
        <w:rPr>
          <w:rFonts w:ascii="Book Antiqua" w:hAnsi="Book Antiqua" w:cs="Arial"/>
          <w:b/>
          <w:sz w:val="24"/>
          <w:szCs w:val="24"/>
          <w:lang w:eastAsia="zh-CN"/>
        </w:rPr>
      </w:pPr>
      <w:r>
        <w:rPr>
          <w:rFonts w:ascii="Book Antiqua" w:hAnsi="Book Antiqua" w:cs="Arial"/>
          <w:b/>
          <w:sz w:val="24"/>
          <w:szCs w:val="24"/>
        </w:rPr>
        <w:t>CONCLUSION</w:t>
      </w:r>
    </w:p>
    <w:p w14:paraId="106BCEA1" w14:textId="15670EA4" w:rsidR="007E56E2" w:rsidRPr="00DA3186" w:rsidRDefault="00292975" w:rsidP="00DA3186">
      <w:pPr>
        <w:spacing w:after="0" w:line="360" w:lineRule="auto"/>
        <w:jc w:val="both"/>
        <w:rPr>
          <w:rFonts w:ascii="Book Antiqua" w:hAnsi="Book Antiqua" w:cs="Arial"/>
          <w:sz w:val="24"/>
          <w:szCs w:val="24"/>
        </w:rPr>
      </w:pPr>
      <w:r w:rsidRPr="00DA3186">
        <w:rPr>
          <w:rFonts w:ascii="Book Antiqua" w:hAnsi="Book Antiqua" w:cs="Arial"/>
          <w:sz w:val="24"/>
          <w:szCs w:val="24"/>
        </w:rPr>
        <w:t>Due to the central role of IFN-γ</w:t>
      </w:r>
      <w:r w:rsidR="006F7431" w:rsidRPr="00DA3186">
        <w:rPr>
          <w:rFonts w:ascii="Book Antiqua" w:hAnsi="Book Antiqua" w:cs="Arial"/>
          <w:sz w:val="24"/>
          <w:szCs w:val="24"/>
        </w:rPr>
        <w:t xml:space="preserve"> during atherosclerosis development and plaque stability, along with the expected rise in global rates of CVD-related events, </w:t>
      </w:r>
      <w:r w:rsidR="00436ABF" w:rsidRPr="00DA3186">
        <w:rPr>
          <w:rFonts w:ascii="Book Antiqua" w:hAnsi="Book Antiqua" w:cs="Arial"/>
          <w:sz w:val="24"/>
          <w:szCs w:val="24"/>
        </w:rPr>
        <w:t>this cytokine</w:t>
      </w:r>
      <w:r w:rsidR="006F7431" w:rsidRPr="00DA3186">
        <w:rPr>
          <w:rFonts w:ascii="Book Antiqua" w:hAnsi="Book Antiqua" w:cs="Arial"/>
          <w:sz w:val="24"/>
          <w:szCs w:val="24"/>
        </w:rPr>
        <w:t xml:space="preserve"> represents a</w:t>
      </w:r>
      <w:r w:rsidR="00436ABF" w:rsidRPr="00DA3186">
        <w:rPr>
          <w:rFonts w:ascii="Book Antiqua" w:hAnsi="Book Antiqua" w:cs="Arial"/>
          <w:sz w:val="24"/>
          <w:szCs w:val="24"/>
        </w:rPr>
        <w:t xml:space="preserve"> promising</w:t>
      </w:r>
      <w:r w:rsidR="00446CB3" w:rsidRPr="00DA3186">
        <w:rPr>
          <w:rFonts w:ascii="Book Antiqua" w:hAnsi="Book Antiqua" w:cs="Arial"/>
          <w:sz w:val="24"/>
          <w:szCs w:val="24"/>
        </w:rPr>
        <w:t xml:space="preserve"> therapeutic</w:t>
      </w:r>
      <w:r w:rsidR="006F7431" w:rsidRPr="00DA3186">
        <w:rPr>
          <w:rFonts w:ascii="Book Antiqua" w:hAnsi="Book Antiqua" w:cs="Arial"/>
          <w:sz w:val="24"/>
          <w:szCs w:val="24"/>
        </w:rPr>
        <w:t xml:space="preserve"> target. Targeting eith</w:t>
      </w:r>
      <w:r w:rsidRPr="00DA3186">
        <w:rPr>
          <w:rFonts w:ascii="Book Antiqua" w:hAnsi="Book Antiqua" w:cs="Arial"/>
          <w:sz w:val="24"/>
          <w:szCs w:val="24"/>
        </w:rPr>
        <w:t>er IFN-γ</w:t>
      </w:r>
      <w:r w:rsidR="00E43CFC" w:rsidRPr="00DA3186">
        <w:rPr>
          <w:rFonts w:ascii="Book Antiqua" w:hAnsi="Book Antiqua" w:cs="Arial"/>
          <w:sz w:val="24"/>
          <w:szCs w:val="24"/>
        </w:rPr>
        <w:t xml:space="preserve"> directly or its </w:t>
      </w:r>
      <w:proofErr w:type="spellStart"/>
      <w:r w:rsidR="00E43CFC" w:rsidRPr="00DA3186">
        <w:rPr>
          <w:rFonts w:ascii="Book Antiqua" w:hAnsi="Book Antiqua" w:cs="Arial"/>
          <w:sz w:val="24"/>
          <w:szCs w:val="24"/>
        </w:rPr>
        <w:t>signal</w:t>
      </w:r>
      <w:r w:rsidR="006F7431" w:rsidRPr="00DA3186">
        <w:rPr>
          <w:rFonts w:ascii="Book Antiqua" w:hAnsi="Book Antiqua" w:cs="Arial"/>
          <w:sz w:val="24"/>
          <w:szCs w:val="24"/>
        </w:rPr>
        <w:t>ing</w:t>
      </w:r>
      <w:proofErr w:type="spellEnd"/>
      <w:r w:rsidR="006F7431" w:rsidRPr="00DA3186">
        <w:rPr>
          <w:rFonts w:ascii="Book Antiqua" w:hAnsi="Book Antiqua" w:cs="Arial"/>
          <w:sz w:val="24"/>
          <w:szCs w:val="24"/>
        </w:rPr>
        <w:t xml:space="preserve"> pathways in both </w:t>
      </w:r>
      <w:r w:rsidR="006F7431" w:rsidRPr="00DA3186">
        <w:rPr>
          <w:rFonts w:ascii="Book Antiqua" w:hAnsi="Book Antiqua" w:cs="Arial"/>
          <w:i/>
          <w:sz w:val="24"/>
          <w:szCs w:val="24"/>
        </w:rPr>
        <w:t xml:space="preserve">in vitro </w:t>
      </w:r>
      <w:r w:rsidR="006F7431" w:rsidRPr="00DA3186">
        <w:rPr>
          <w:rFonts w:ascii="Book Antiqua" w:hAnsi="Book Antiqua" w:cs="Arial"/>
          <w:sz w:val="24"/>
          <w:szCs w:val="24"/>
        </w:rPr>
        <w:t xml:space="preserve">and </w:t>
      </w:r>
      <w:r w:rsidR="006F7431" w:rsidRPr="00DA3186">
        <w:rPr>
          <w:rFonts w:ascii="Book Antiqua" w:hAnsi="Book Antiqua" w:cs="Arial"/>
          <w:i/>
          <w:sz w:val="24"/>
          <w:szCs w:val="24"/>
        </w:rPr>
        <w:t xml:space="preserve">in vivo </w:t>
      </w:r>
      <w:r w:rsidR="006F7431" w:rsidRPr="00DA3186">
        <w:rPr>
          <w:rFonts w:ascii="Book Antiqua" w:hAnsi="Book Antiqua" w:cs="Arial"/>
          <w:sz w:val="24"/>
          <w:szCs w:val="24"/>
        </w:rPr>
        <w:t xml:space="preserve">studies has shown that </w:t>
      </w:r>
      <w:r w:rsidR="00446CB3" w:rsidRPr="00DA3186">
        <w:rPr>
          <w:rFonts w:ascii="Book Antiqua" w:hAnsi="Book Antiqua" w:cs="Arial"/>
          <w:sz w:val="24"/>
          <w:szCs w:val="24"/>
        </w:rPr>
        <w:t>directed</w:t>
      </w:r>
      <w:r w:rsidR="006F7431" w:rsidRPr="00DA3186">
        <w:rPr>
          <w:rFonts w:ascii="Book Antiqua" w:hAnsi="Book Antiqua" w:cs="Arial"/>
          <w:sz w:val="24"/>
          <w:szCs w:val="24"/>
        </w:rPr>
        <w:t xml:space="preserve"> therapies have the potential of reducing atherosclerosis development. However the potential</w:t>
      </w:r>
      <w:r w:rsidRPr="00DA3186">
        <w:rPr>
          <w:rFonts w:ascii="Book Antiqua" w:hAnsi="Book Antiqua" w:cs="Arial"/>
          <w:sz w:val="24"/>
          <w:szCs w:val="24"/>
        </w:rPr>
        <w:t xml:space="preserve"> side effects of long term IFN-γ</w:t>
      </w:r>
      <w:r w:rsidR="006F7431" w:rsidRPr="00DA3186">
        <w:rPr>
          <w:rFonts w:ascii="Book Antiqua" w:hAnsi="Book Antiqua" w:cs="Arial"/>
          <w:sz w:val="24"/>
          <w:szCs w:val="24"/>
        </w:rPr>
        <w:t xml:space="preserve"> inhibition still need</w:t>
      </w:r>
      <w:r w:rsidR="0068771B" w:rsidRPr="00DA3186">
        <w:rPr>
          <w:rFonts w:ascii="Book Antiqua" w:hAnsi="Book Antiqua" w:cs="Arial"/>
          <w:sz w:val="24"/>
          <w:szCs w:val="24"/>
        </w:rPr>
        <w:t>s</w:t>
      </w:r>
      <w:r w:rsidR="006F7431" w:rsidRPr="00DA3186">
        <w:rPr>
          <w:rFonts w:ascii="Book Antiqua" w:hAnsi="Book Antiqua" w:cs="Arial"/>
          <w:sz w:val="24"/>
          <w:szCs w:val="24"/>
        </w:rPr>
        <w:t xml:space="preserve"> to be assessed.</w:t>
      </w:r>
    </w:p>
    <w:p w14:paraId="69B50833" w14:textId="77777777" w:rsidR="00B106FE" w:rsidRPr="00DA3186" w:rsidRDefault="00B106FE" w:rsidP="00DA3186">
      <w:pPr>
        <w:spacing w:after="0" w:line="360" w:lineRule="auto"/>
        <w:jc w:val="both"/>
        <w:rPr>
          <w:rFonts w:ascii="Book Antiqua" w:hAnsi="Book Antiqua" w:cs="Arial"/>
          <w:sz w:val="24"/>
          <w:szCs w:val="24"/>
        </w:rPr>
      </w:pPr>
    </w:p>
    <w:p w14:paraId="615C7D1F" w14:textId="50E703D2" w:rsidR="000776E0" w:rsidRPr="001E7DC2" w:rsidRDefault="001E7DC2" w:rsidP="001E7DC2">
      <w:pPr>
        <w:spacing w:after="0" w:line="360" w:lineRule="auto"/>
        <w:jc w:val="both"/>
        <w:rPr>
          <w:rFonts w:ascii="Book Antiqua" w:hAnsi="Book Antiqua" w:cs="Arial"/>
          <w:b/>
          <w:bCs/>
          <w:sz w:val="24"/>
          <w:szCs w:val="24"/>
          <w:lang w:val="en-US" w:eastAsia="zh-CN"/>
        </w:rPr>
      </w:pPr>
      <w:r w:rsidRPr="001E7DC2">
        <w:rPr>
          <w:rFonts w:ascii="Book Antiqua" w:eastAsiaTheme="majorEastAsia" w:hAnsi="Book Antiqua" w:cs="Arial"/>
          <w:b/>
          <w:bCs/>
          <w:sz w:val="24"/>
          <w:szCs w:val="24"/>
          <w:lang w:val="en-US" w:eastAsia="ja-JP"/>
        </w:rPr>
        <w:t>REFERENCES</w:t>
      </w:r>
    </w:p>
    <w:p w14:paraId="3E3BB6B1" w14:textId="66652617" w:rsidR="001E7DC2" w:rsidRPr="001E7DC2" w:rsidRDefault="001E7DC2" w:rsidP="001E7DC2">
      <w:pPr>
        <w:spacing w:after="0" w:line="360" w:lineRule="auto"/>
        <w:jc w:val="both"/>
        <w:rPr>
          <w:rFonts w:ascii="Book Antiqua" w:hAnsi="Book Antiqua" w:cs="宋体"/>
          <w:sz w:val="24"/>
          <w:szCs w:val="24"/>
          <w:lang w:val="en-US" w:eastAsia="zh-CN"/>
        </w:rPr>
      </w:pPr>
      <w:proofErr w:type="gramStart"/>
      <w:r>
        <w:rPr>
          <w:rFonts w:ascii="Book Antiqua" w:hAnsi="Book Antiqua" w:cs="宋体"/>
          <w:sz w:val="24"/>
          <w:szCs w:val="24"/>
          <w:lang w:val="en-US" w:eastAsia="zh-CN"/>
        </w:rPr>
        <w:lastRenderedPageBreak/>
        <w:t xml:space="preserve">1 </w:t>
      </w:r>
      <w:r w:rsidRPr="001E7DC2">
        <w:rPr>
          <w:rFonts w:ascii="Book Antiqua" w:hAnsi="Book Antiqua" w:cs="宋体"/>
          <w:b/>
          <w:sz w:val="24"/>
          <w:szCs w:val="24"/>
          <w:lang w:val="en-US" w:eastAsia="zh-CN"/>
        </w:rPr>
        <w:t xml:space="preserve">World Health </w:t>
      </w:r>
      <w:proofErr w:type="spellStart"/>
      <w:r w:rsidRPr="001E7DC2">
        <w:rPr>
          <w:rFonts w:ascii="Book Antiqua" w:hAnsi="Book Antiqua" w:cs="宋体"/>
          <w:b/>
          <w:sz w:val="24"/>
          <w:szCs w:val="24"/>
          <w:lang w:val="en-US" w:eastAsia="zh-CN"/>
        </w:rPr>
        <w:t>Organisation</w:t>
      </w:r>
      <w:proofErr w:type="spellEnd"/>
      <w:r>
        <w:rPr>
          <w:rFonts w:ascii="Book Antiqua" w:hAnsi="Book Antiqua" w:cs="宋体" w:hint="eastAsia"/>
          <w:sz w:val="24"/>
          <w:szCs w:val="24"/>
          <w:lang w:val="en-US" w:eastAsia="zh-CN"/>
        </w:rPr>
        <w:t>.</w:t>
      </w:r>
      <w:proofErr w:type="gramEnd"/>
      <w:r w:rsidRPr="001E7DC2">
        <w:rPr>
          <w:rFonts w:ascii="Book Antiqua" w:hAnsi="Book Antiqua" w:cs="宋体"/>
          <w:sz w:val="24"/>
          <w:szCs w:val="24"/>
          <w:lang w:val="en-US" w:eastAsia="zh-CN"/>
        </w:rPr>
        <w:t xml:space="preserve"> </w:t>
      </w:r>
      <w:proofErr w:type="gramStart"/>
      <w:r w:rsidRPr="001E7DC2">
        <w:rPr>
          <w:rFonts w:ascii="Book Antiqua" w:hAnsi="Book Antiqua" w:cs="宋体"/>
          <w:sz w:val="24"/>
          <w:szCs w:val="24"/>
          <w:lang w:val="en-US" w:eastAsia="zh-CN"/>
        </w:rPr>
        <w:t>Fact Sheet 317</w:t>
      </w:r>
      <w:r w:rsidR="002A6256">
        <w:rPr>
          <w:rFonts w:ascii="Book Antiqua" w:hAnsi="Book Antiqua" w:cs="宋体" w:hint="eastAsia"/>
          <w:sz w:val="24"/>
          <w:szCs w:val="24"/>
          <w:lang w:val="en-US" w:eastAsia="zh-CN"/>
        </w:rPr>
        <w:t>.</w:t>
      </w:r>
      <w:proofErr w:type="gramEnd"/>
      <w:r w:rsidRPr="001E7DC2">
        <w:rPr>
          <w:rFonts w:ascii="Book Antiqua" w:hAnsi="Book Antiqua" w:cs="宋体"/>
          <w:sz w:val="24"/>
          <w:szCs w:val="24"/>
          <w:lang w:val="en-US" w:eastAsia="zh-CN"/>
        </w:rPr>
        <w:t xml:space="preserve"> </w:t>
      </w:r>
      <w:proofErr w:type="gramStart"/>
      <w:r w:rsidRPr="001E7DC2">
        <w:rPr>
          <w:rFonts w:ascii="Book Antiqua" w:hAnsi="Book Antiqua" w:cs="宋体"/>
          <w:sz w:val="24"/>
          <w:szCs w:val="24"/>
          <w:lang w:val="en-US" w:eastAsia="zh-CN"/>
        </w:rPr>
        <w:t>Cardiovascular diseases (CVDs), 2015.</w:t>
      </w:r>
      <w:proofErr w:type="gramEnd"/>
      <w:r w:rsidRPr="001E7DC2">
        <w:rPr>
          <w:rFonts w:ascii="Book Antiqua" w:hAnsi="Book Antiqua" w:cs="宋体"/>
          <w:sz w:val="24"/>
          <w:szCs w:val="24"/>
          <w:lang w:val="en-US" w:eastAsia="zh-CN"/>
        </w:rPr>
        <w:t xml:space="preserve"> Available from: URL: http: //www.who.int/mediacentre/factsheets/fs317/en/</w:t>
      </w:r>
    </w:p>
    <w:p w14:paraId="13DC6CE9"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2 </w:t>
      </w:r>
      <w:r w:rsidRPr="001E7DC2">
        <w:rPr>
          <w:rFonts w:ascii="Book Antiqua" w:hAnsi="Book Antiqua" w:cs="宋体"/>
          <w:b/>
          <w:bCs/>
          <w:sz w:val="24"/>
          <w:szCs w:val="24"/>
          <w:lang w:val="en-US" w:eastAsia="zh-CN"/>
        </w:rPr>
        <w:t>McLaren JE</w:t>
      </w:r>
      <w:r w:rsidRPr="001E7DC2">
        <w:rPr>
          <w:rFonts w:ascii="Book Antiqua" w:hAnsi="Book Antiqua" w:cs="宋体"/>
          <w:sz w:val="24"/>
          <w:szCs w:val="24"/>
          <w:lang w:val="en-US" w:eastAsia="zh-CN"/>
        </w:rPr>
        <w:t xml:space="preserve">, Michael DR, </w:t>
      </w:r>
      <w:proofErr w:type="spellStart"/>
      <w:r w:rsidRPr="001E7DC2">
        <w:rPr>
          <w:rFonts w:ascii="Book Antiqua" w:hAnsi="Book Antiqua" w:cs="宋体"/>
          <w:sz w:val="24"/>
          <w:szCs w:val="24"/>
          <w:lang w:val="en-US" w:eastAsia="zh-CN"/>
        </w:rPr>
        <w:t>Ashlin</w:t>
      </w:r>
      <w:proofErr w:type="spellEnd"/>
      <w:r w:rsidRPr="001E7DC2">
        <w:rPr>
          <w:rFonts w:ascii="Book Antiqua" w:hAnsi="Book Antiqua" w:cs="宋体"/>
          <w:sz w:val="24"/>
          <w:szCs w:val="24"/>
          <w:lang w:val="en-US" w:eastAsia="zh-CN"/>
        </w:rPr>
        <w:t xml:space="preserve"> TG, </w:t>
      </w:r>
      <w:proofErr w:type="spellStart"/>
      <w:r w:rsidRPr="001E7DC2">
        <w:rPr>
          <w:rFonts w:ascii="Book Antiqua" w:hAnsi="Book Antiqua" w:cs="宋体"/>
          <w:sz w:val="24"/>
          <w:szCs w:val="24"/>
          <w:lang w:val="en-US" w:eastAsia="zh-CN"/>
        </w:rPr>
        <w:t>Ramji</w:t>
      </w:r>
      <w:proofErr w:type="spellEnd"/>
      <w:r w:rsidRPr="001E7DC2">
        <w:rPr>
          <w:rFonts w:ascii="Book Antiqua" w:hAnsi="Book Antiqua" w:cs="宋体"/>
          <w:sz w:val="24"/>
          <w:szCs w:val="24"/>
          <w:lang w:val="en-US" w:eastAsia="zh-CN"/>
        </w:rPr>
        <w:t xml:space="preserve"> DP. Cytokines, macrophage lipid metabolism and foam cells: implications for cardiovascular disease therapy. </w:t>
      </w:r>
      <w:proofErr w:type="spellStart"/>
      <w:r w:rsidRPr="001E7DC2">
        <w:rPr>
          <w:rFonts w:ascii="Book Antiqua" w:hAnsi="Book Antiqua" w:cs="宋体"/>
          <w:i/>
          <w:iCs/>
          <w:sz w:val="24"/>
          <w:szCs w:val="24"/>
          <w:lang w:val="en-US" w:eastAsia="zh-CN"/>
        </w:rPr>
        <w:t>Prog</w:t>
      </w:r>
      <w:proofErr w:type="spellEnd"/>
      <w:r w:rsidRPr="001E7DC2">
        <w:rPr>
          <w:rFonts w:ascii="Book Antiqua" w:hAnsi="Book Antiqua" w:cs="宋体"/>
          <w:i/>
          <w:iCs/>
          <w:sz w:val="24"/>
          <w:szCs w:val="24"/>
          <w:lang w:val="en-US" w:eastAsia="zh-CN"/>
        </w:rPr>
        <w:t xml:space="preserve"> Lipid Res</w:t>
      </w:r>
      <w:r w:rsidRPr="001E7DC2">
        <w:rPr>
          <w:rFonts w:ascii="Book Antiqua" w:hAnsi="Book Antiqua" w:cs="宋体"/>
          <w:sz w:val="24"/>
          <w:szCs w:val="24"/>
          <w:lang w:val="en-US" w:eastAsia="zh-CN"/>
        </w:rPr>
        <w:t xml:space="preserve"> 2011; </w:t>
      </w:r>
      <w:r w:rsidRPr="001E7DC2">
        <w:rPr>
          <w:rFonts w:ascii="Book Antiqua" w:hAnsi="Book Antiqua" w:cs="宋体"/>
          <w:b/>
          <w:bCs/>
          <w:sz w:val="24"/>
          <w:szCs w:val="24"/>
          <w:lang w:val="en-US" w:eastAsia="zh-CN"/>
        </w:rPr>
        <w:t>50</w:t>
      </w:r>
      <w:r w:rsidRPr="001E7DC2">
        <w:rPr>
          <w:rFonts w:ascii="Book Antiqua" w:hAnsi="Book Antiqua" w:cs="宋体"/>
          <w:sz w:val="24"/>
          <w:szCs w:val="24"/>
          <w:lang w:val="en-US" w:eastAsia="zh-CN"/>
        </w:rPr>
        <w:t>: 331-347 [PMID: 21601592 DOI: 10.1016/j.plipres.2011.04.002]</w:t>
      </w:r>
    </w:p>
    <w:p w14:paraId="0A4ADA80"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3 </w:t>
      </w:r>
      <w:r w:rsidRPr="001E7DC2">
        <w:rPr>
          <w:rFonts w:ascii="Book Antiqua" w:hAnsi="Book Antiqua" w:cs="宋体"/>
          <w:b/>
          <w:bCs/>
          <w:sz w:val="24"/>
          <w:szCs w:val="24"/>
          <w:lang w:val="en-US" w:eastAsia="zh-CN"/>
        </w:rPr>
        <w:t>McLaren JE</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Ramji</w:t>
      </w:r>
      <w:proofErr w:type="spellEnd"/>
      <w:r w:rsidRPr="001E7DC2">
        <w:rPr>
          <w:rFonts w:ascii="Book Antiqua" w:hAnsi="Book Antiqua" w:cs="宋体"/>
          <w:sz w:val="24"/>
          <w:szCs w:val="24"/>
          <w:lang w:val="en-US" w:eastAsia="zh-CN"/>
        </w:rPr>
        <w:t xml:space="preserve"> DP. Interferon gamma: a master regulator of atherosclerosis. </w:t>
      </w:r>
      <w:r w:rsidRPr="001E7DC2">
        <w:rPr>
          <w:rFonts w:ascii="Book Antiqua" w:hAnsi="Book Antiqua" w:cs="宋体"/>
          <w:i/>
          <w:iCs/>
          <w:sz w:val="24"/>
          <w:szCs w:val="24"/>
          <w:lang w:val="en-US" w:eastAsia="zh-CN"/>
        </w:rPr>
        <w:t>Cytokine Growth Factor Rev</w:t>
      </w:r>
      <w:r w:rsidRPr="001E7DC2">
        <w:rPr>
          <w:rFonts w:ascii="Book Antiqua" w:hAnsi="Book Antiqua" w:cs="宋体"/>
          <w:sz w:val="24"/>
          <w:szCs w:val="24"/>
          <w:lang w:val="en-US" w:eastAsia="zh-CN"/>
        </w:rPr>
        <w:t xml:space="preserve"> 2009; </w:t>
      </w:r>
      <w:r w:rsidRPr="001E7DC2">
        <w:rPr>
          <w:rFonts w:ascii="Book Antiqua" w:hAnsi="Book Antiqua" w:cs="宋体"/>
          <w:b/>
          <w:bCs/>
          <w:sz w:val="24"/>
          <w:szCs w:val="24"/>
          <w:lang w:val="en-US" w:eastAsia="zh-CN"/>
        </w:rPr>
        <w:t>20</w:t>
      </w:r>
      <w:r w:rsidRPr="001E7DC2">
        <w:rPr>
          <w:rFonts w:ascii="Book Antiqua" w:hAnsi="Book Antiqua" w:cs="宋体"/>
          <w:sz w:val="24"/>
          <w:szCs w:val="24"/>
          <w:lang w:val="en-US" w:eastAsia="zh-CN"/>
        </w:rPr>
        <w:t>: 125-135 [PMID: 19041276 DOI: 10.1016/j.cytogfr.2008.11.003]</w:t>
      </w:r>
    </w:p>
    <w:p w14:paraId="74AD0849" w14:textId="77777777" w:rsidR="001E7DC2" w:rsidRPr="001E7DC2" w:rsidRDefault="001E7DC2" w:rsidP="001E7DC2">
      <w:pPr>
        <w:spacing w:after="0" w:line="360" w:lineRule="auto"/>
        <w:jc w:val="both"/>
        <w:rPr>
          <w:rFonts w:ascii="Book Antiqua" w:hAnsi="Book Antiqua" w:cs="宋体"/>
          <w:sz w:val="24"/>
          <w:szCs w:val="24"/>
          <w:lang w:val="en-US" w:eastAsia="zh-CN"/>
        </w:rPr>
      </w:pPr>
      <w:proofErr w:type="gramStart"/>
      <w:r w:rsidRPr="001E7DC2">
        <w:rPr>
          <w:rFonts w:ascii="Book Antiqua" w:hAnsi="Book Antiqua" w:cs="宋体"/>
          <w:sz w:val="24"/>
          <w:szCs w:val="24"/>
          <w:lang w:val="en-US" w:eastAsia="zh-CN"/>
        </w:rPr>
        <w:t xml:space="preserve">4 </w:t>
      </w:r>
      <w:r w:rsidRPr="001E7DC2">
        <w:rPr>
          <w:rFonts w:ascii="Book Antiqua" w:hAnsi="Book Antiqua" w:cs="宋体"/>
          <w:b/>
          <w:bCs/>
          <w:sz w:val="24"/>
          <w:szCs w:val="24"/>
          <w:lang w:val="en-US" w:eastAsia="zh-CN"/>
        </w:rPr>
        <w:t>Dong ZM</w:t>
      </w:r>
      <w:proofErr w:type="gramEnd"/>
      <w:r w:rsidRPr="001E7DC2">
        <w:rPr>
          <w:rFonts w:ascii="Book Antiqua" w:hAnsi="Book Antiqua" w:cs="宋体"/>
          <w:sz w:val="24"/>
          <w:szCs w:val="24"/>
          <w:lang w:val="en-US" w:eastAsia="zh-CN"/>
        </w:rPr>
        <w:t xml:space="preserve">, Chapman SM, Brown AA, </w:t>
      </w:r>
      <w:proofErr w:type="spellStart"/>
      <w:r w:rsidRPr="001E7DC2">
        <w:rPr>
          <w:rFonts w:ascii="Book Antiqua" w:hAnsi="Book Antiqua" w:cs="宋体"/>
          <w:sz w:val="24"/>
          <w:szCs w:val="24"/>
          <w:lang w:val="en-US" w:eastAsia="zh-CN"/>
        </w:rPr>
        <w:t>Frenette</w:t>
      </w:r>
      <w:proofErr w:type="spellEnd"/>
      <w:r w:rsidRPr="001E7DC2">
        <w:rPr>
          <w:rFonts w:ascii="Book Antiqua" w:hAnsi="Book Antiqua" w:cs="宋体"/>
          <w:sz w:val="24"/>
          <w:szCs w:val="24"/>
          <w:lang w:val="en-US" w:eastAsia="zh-CN"/>
        </w:rPr>
        <w:t xml:space="preserve"> PS, Hynes RO, Wagner DD. </w:t>
      </w:r>
      <w:proofErr w:type="gramStart"/>
      <w:r w:rsidRPr="001E7DC2">
        <w:rPr>
          <w:rFonts w:ascii="Book Antiqua" w:hAnsi="Book Antiqua" w:cs="宋体"/>
          <w:sz w:val="24"/>
          <w:szCs w:val="24"/>
          <w:lang w:val="en-US" w:eastAsia="zh-CN"/>
        </w:rPr>
        <w:t>The combined role of P- and E-</w:t>
      </w:r>
      <w:proofErr w:type="spellStart"/>
      <w:r w:rsidRPr="001E7DC2">
        <w:rPr>
          <w:rFonts w:ascii="Book Antiqua" w:hAnsi="Book Antiqua" w:cs="宋体"/>
          <w:sz w:val="24"/>
          <w:szCs w:val="24"/>
          <w:lang w:val="en-US" w:eastAsia="zh-CN"/>
        </w:rPr>
        <w:t>selectins</w:t>
      </w:r>
      <w:proofErr w:type="spellEnd"/>
      <w:r w:rsidRPr="001E7DC2">
        <w:rPr>
          <w:rFonts w:ascii="Book Antiqua" w:hAnsi="Book Antiqua" w:cs="宋体"/>
          <w:sz w:val="24"/>
          <w:szCs w:val="24"/>
          <w:lang w:val="en-US" w:eastAsia="zh-CN"/>
        </w:rPr>
        <w:t xml:space="preserve"> in atherosclerosis.</w:t>
      </w:r>
      <w:proofErr w:type="gramEnd"/>
      <w:r w:rsidRPr="001E7DC2">
        <w:rPr>
          <w:rFonts w:ascii="Book Antiqua" w:hAnsi="Book Antiqua" w:cs="宋体"/>
          <w:sz w:val="24"/>
          <w:szCs w:val="24"/>
          <w:lang w:val="en-US" w:eastAsia="zh-CN"/>
        </w:rPr>
        <w:t xml:space="preserve"> </w:t>
      </w:r>
      <w:r w:rsidRPr="001E7DC2">
        <w:rPr>
          <w:rFonts w:ascii="Book Antiqua" w:hAnsi="Book Antiqua" w:cs="宋体"/>
          <w:i/>
          <w:iCs/>
          <w:sz w:val="24"/>
          <w:szCs w:val="24"/>
          <w:lang w:val="en-US" w:eastAsia="zh-CN"/>
        </w:rPr>
        <w:t xml:space="preserve">J </w:t>
      </w:r>
      <w:proofErr w:type="spellStart"/>
      <w:r w:rsidRPr="001E7DC2">
        <w:rPr>
          <w:rFonts w:ascii="Book Antiqua" w:hAnsi="Book Antiqua" w:cs="宋体"/>
          <w:i/>
          <w:iCs/>
          <w:sz w:val="24"/>
          <w:szCs w:val="24"/>
          <w:lang w:val="en-US" w:eastAsia="zh-CN"/>
        </w:rPr>
        <w:t>Clin</w:t>
      </w:r>
      <w:proofErr w:type="spellEnd"/>
      <w:r w:rsidRPr="001E7DC2">
        <w:rPr>
          <w:rFonts w:ascii="Book Antiqua" w:hAnsi="Book Antiqua" w:cs="宋体"/>
          <w:i/>
          <w:iCs/>
          <w:sz w:val="24"/>
          <w:szCs w:val="24"/>
          <w:lang w:val="en-US" w:eastAsia="zh-CN"/>
        </w:rPr>
        <w:t xml:space="preserve"> Invest</w:t>
      </w:r>
      <w:r w:rsidRPr="001E7DC2">
        <w:rPr>
          <w:rFonts w:ascii="Book Antiqua" w:hAnsi="Book Antiqua" w:cs="宋体"/>
          <w:sz w:val="24"/>
          <w:szCs w:val="24"/>
          <w:lang w:val="en-US" w:eastAsia="zh-CN"/>
        </w:rPr>
        <w:t xml:space="preserve"> 1998; </w:t>
      </w:r>
      <w:r w:rsidRPr="001E7DC2">
        <w:rPr>
          <w:rFonts w:ascii="Book Antiqua" w:hAnsi="Book Antiqua" w:cs="宋体"/>
          <w:b/>
          <w:bCs/>
          <w:sz w:val="24"/>
          <w:szCs w:val="24"/>
          <w:lang w:val="en-US" w:eastAsia="zh-CN"/>
        </w:rPr>
        <w:t>102</w:t>
      </w:r>
      <w:r w:rsidRPr="001E7DC2">
        <w:rPr>
          <w:rFonts w:ascii="Book Antiqua" w:hAnsi="Book Antiqua" w:cs="宋体"/>
          <w:sz w:val="24"/>
          <w:szCs w:val="24"/>
          <w:lang w:val="en-US" w:eastAsia="zh-CN"/>
        </w:rPr>
        <w:t>: 145-152 [PMID: 9649568 DOI: 10.1172/JCI3001]</w:t>
      </w:r>
    </w:p>
    <w:p w14:paraId="2D23C3AB"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5 </w:t>
      </w:r>
      <w:r w:rsidRPr="001E7DC2">
        <w:rPr>
          <w:rFonts w:ascii="Book Antiqua" w:hAnsi="Book Antiqua" w:cs="宋体"/>
          <w:b/>
          <w:bCs/>
          <w:sz w:val="24"/>
          <w:szCs w:val="24"/>
          <w:lang w:val="en-US" w:eastAsia="zh-CN"/>
        </w:rPr>
        <w:t>Collins RG</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Velji</w:t>
      </w:r>
      <w:proofErr w:type="spellEnd"/>
      <w:r w:rsidRPr="001E7DC2">
        <w:rPr>
          <w:rFonts w:ascii="Book Antiqua" w:hAnsi="Book Antiqua" w:cs="宋体"/>
          <w:sz w:val="24"/>
          <w:szCs w:val="24"/>
          <w:lang w:val="en-US" w:eastAsia="zh-CN"/>
        </w:rPr>
        <w:t xml:space="preserve"> R, Guevara NV, Hicks MJ, Chan L, </w:t>
      </w:r>
      <w:proofErr w:type="spellStart"/>
      <w:r w:rsidRPr="001E7DC2">
        <w:rPr>
          <w:rFonts w:ascii="Book Antiqua" w:hAnsi="Book Antiqua" w:cs="宋体"/>
          <w:sz w:val="24"/>
          <w:szCs w:val="24"/>
          <w:lang w:val="en-US" w:eastAsia="zh-CN"/>
        </w:rPr>
        <w:t>Beaudet</w:t>
      </w:r>
      <w:proofErr w:type="spellEnd"/>
      <w:r w:rsidRPr="001E7DC2">
        <w:rPr>
          <w:rFonts w:ascii="Book Antiqua" w:hAnsi="Book Antiqua" w:cs="宋体"/>
          <w:sz w:val="24"/>
          <w:szCs w:val="24"/>
          <w:lang w:val="en-US" w:eastAsia="zh-CN"/>
        </w:rPr>
        <w:t xml:space="preserve"> AL. P-</w:t>
      </w:r>
      <w:proofErr w:type="spellStart"/>
      <w:r w:rsidRPr="001E7DC2">
        <w:rPr>
          <w:rFonts w:ascii="Book Antiqua" w:hAnsi="Book Antiqua" w:cs="宋体"/>
          <w:sz w:val="24"/>
          <w:szCs w:val="24"/>
          <w:lang w:val="en-US" w:eastAsia="zh-CN"/>
        </w:rPr>
        <w:t>Selectin</w:t>
      </w:r>
      <w:proofErr w:type="spellEnd"/>
      <w:r w:rsidRPr="001E7DC2">
        <w:rPr>
          <w:rFonts w:ascii="Book Antiqua" w:hAnsi="Book Antiqua" w:cs="宋体"/>
          <w:sz w:val="24"/>
          <w:szCs w:val="24"/>
          <w:lang w:val="en-US" w:eastAsia="zh-CN"/>
        </w:rPr>
        <w:t xml:space="preserve"> or intercellular adhesion molecule (ICAM)-1 deficiency substantially protects against atherosclerosis in </w:t>
      </w:r>
      <w:proofErr w:type="spellStart"/>
      <w:r w:rsidRPr="001E7DC2">
        <w:rPr>
          <w:rFonts w:ascii="Book Antiqua" w:hAnsi="Book Antiqua" w:cs="宋体"/>
          <w:sz w:val="24"/>
          <w:szCs w:val="24"/>
          <w:lang w:val="en-US" w:eastAsia="zh-CN"/>
        </w:rPr>
        <w:t>apolipoprotein</w:t>
      </w:r>
      <w:proofErr w:type="spellEnd"/>
      <w:r w:rsidRPr="001E7DC2">
        <w:rPr>
          <w:rFonts w:ascii="Book Antiqua" w:hAnsi="Book Antiqua" w:cs="宋体"/>
          <w:sz w:val="24"/>
          <w:szCs w:val="24"/>
          <w:lang w:val="en-US" w:eastAsia="zh-CN"/>
        </w:rPr>
        <w:t xml:space="preserve"> E-deficient mice. </w:t>
      </w:r>
      <w:r w:rsidRPr="001E7DC2">
        <w:rPr>
          <w:rFonts w:ascii="Book Antiqua" w:hAnsi="Book Antiqua" w:cs="宋体"/>
          <w:i/>
          <w:iCs/>
          <w:sz w:val="24"/>
          <w:szCs w:val="24"/>
          <w:lang w:val="en-US" w:eastAsia="zh-CN"/>
        </w:rPr>
        <w:t xml:space="preserve">J </w:t>
      </w:r>
      <w:proofErr w:type="spellStart"/>
      <w:r w:rsidRPr="001E7DC2">
        <w:rPr>
          <w:rFonts w:ascii="Book Antiqua" w:hAnsi="Book Antiqua" w:cs="宋体"/>
          <w:i/>
          <w:iCs/>
          <w:sz w:val="24"/>
          <w:szCs w:val="24"/>
          <w:lang w:val="en-US" w:eastAsia="zh-CN"/>
        </w:rPr>
        <w:t>Exp</w:t>
      </w:r>
      <w:proofErr w:type="spellEnd"/>
      <w:r w:rsidRPr="001E7DC2">
        <w:rPr>
          <w:rFonts w:ascii="Book Antiqua" w:hAnsi="Book Antiqua" w:cs="宋体"/>
          <w:i/>
          <w:iCs/>
          <w:sz w:val="24"/>
          <w:szCs w:val="24"/>
          <w:lang w:val="en-US" w:eastAsia="zh-CN"/>
        </w:rPr>
        <w:t xml:space="preserve"> Med</w:t>
      </w:r>
      <w:r w:rsidRPr="001E7DC2">
        <w:rPr>
          <w:rFonts w:ascii="Book Antiqua" w:hAnsi="Book Antiqua" w:cs="宋体"/>
          <w:sz w:val="24"/>
          <w:szCs w:val="24"/>
          <w:lang w:val="en-US" w:eastAsia="zh-CN"/>
        </w:rPr>
        <w:t xml:space="preserve"> 2000; </w:t>
      </w:r>
      <w:r w:rsidRPr="001E7DC2">
        <w:rPr>
          <w:rFonts w:ascii="Book Antiqua" w:hAnsi="Book Antiqua" w:cs="宋体"/>
          <w:b/>
          <w:bCs/>
          <w:sz w:val="24"/>
          <w:szCs w:val="24"/>
          <w:lang w:val="en-US" w:eastAsia="zh-CN"/>
        </w:rPr>
        <w:t>191</w:t>
      </w:r>
      <w:r w:rsidRPr="001E7DC2">
        <w:rPr>
          <w:rFonts w:ascii="Book Antiqua" w:hAnsi="Book Antiqua" w:cs="宋体"/>
          <w:sz w:val="24"/>
          <w:szCs w:val="24"/>
          <w:lang w:val="en-US" w:eastAsia="zh-CN"/>
        </w:rPr>
        <w:t>: 189-194 [PMID: 10620617 DOI: 10.1084/jem.191.1.189]</w:t>
      </w:r>
    </w:p>
    <w:p w14:paraId="50164738"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6 </w:t>
      </w:r>
      <w:r w:rsidRPr="001E7DC2">
        <w:rPr>
          <w:rFonts w:ascii="Book Antiqua" w:hAnsi="Book Antiqua" w:cs="宋体"/>
          <w:b/>
          <w:bCs/>
          <w:sz w:val="24"/>
          <w:szCs w:val="24"/>
          <w:lang w:val="en-US" w:eastAsia="zh-CN"/>
        </w:rPr>
        <w:t>Shih PT</w:t>
      </w:r>
      <w:r w:rsidRPr="001E7DC2">
        <w:rPr>
          <w:rFonts w:ascii="Book Antiqua" w:hAnsi="Book Antiqua" w:cs="宋体"/>
          <w:sz w:val="24"/>
          <w:szCs w:val="24"/>
          <w:lang w:val="en-US" w:eastAsia="zh-CN"/>
        </w:rPr>
        <w:t xml:space="preserve">, Brennan ML, </w:t>
      </w:r>
      <w:proofErr w:type="spellStart"/>
      <w:r w:rsidRPr="001E7DC2">
        <w:rPr>
          <w:rFonts w:ascii="Book Antiqua" w:hAnsi="Book Antiqua" w:cs="宋体"/>
          <w:sz w:val="24"/>
          <w:szCs w:val="24"/>
          <w:lang w:val="en-US" w:eastAsia="zh-CN"/>
        </w:rPr>
        <w:t>Vora</w:t>
      </w:r>
      <w:proofErr w:type="spellEnd"/>
      <w:r w:rsidRPr="001E7DC2">
        <w:rPr>
          <w:rFonts w:ascii="Book Antiqua" w:hAnsi="Book Antiqua" w:cs="宋体"/>
          <w:sz w:val="24"/>
          <w:szCs w:val="24"/>
          <w:lang w:val="en-US" w:eastAsia="zh-CN"/>
        </w:rPr>
        <w:t xml:space="preserve"> DK, </w:t>
      </w:r>
      <w:proofErr w:type="spellStart"/>
      <w:r w:rsidRPr="001E7DC2">
        <w:rPr>
          <w:rFonts w:ascii="Book Antiqua" w:hAnsi="Book Antiqua" w:cs="宋体"/>
          <w:sz w:val="24"/>
          <w:szCs w:val="24"/>
          <w:lang w:val="en-US" w:eastAsia="zh-CN"/>
        </w:rPr>
        <w:t>Territo</w:t>
      </w:r>
      <w:proofErr w:type="spellEnd"/>
      <w:r w:rsidRPr="001E7DC2">
        <w:rPr>
          <w:rFonts w:ascii="Book Antiqua" w:hAnsi="Book Antiqua" w:cs="宋体"/>
          <w:sz w:val="24"/>
          <w:szCs w:val="24"/>
          <w:lang w:val="en-US" w:eastAsia="zh-CN"/>
        </w:rPr>
        <w:t xml:space="preserve"> MC, </w:t>
      </w:r>
      <w:proofErr w:type="spellStart"/>
      <w:r w:rsidRPr="001E7DC2">
        <w:rPr>
          <w:rFonts w:ascii="Book Antiqua" w:hAnsi="Book Antiqua" w:cs="宋体"/>
          <w:sz w:val="24"/>
          <w:szCs w:val="24"/>
          <w:lang w:val="en-US" w:eastAsia="zh-CN"/>
        </w:rPr>
        <w:t>Strahl</w:t>
      </w:r>
      <w:proofErr w:type="spellEnd"/>
      <w:r w:rsidRPr="001E7DC2">
        <w:rPr>
          <w:rFonts w:ascii="Book Antiqua" w:hAnsi="Book Antiqua" w:cs="宋体"/>
          <w:sz w:val="24"/>
          <w:szCs w:val="24"/>
          <w:lang w:val="en-US" w:eastAsia="zh-CN"/>
        </w:rPr>
        <w:t xml:space="preserve"> D, </w:t>
      </w:r>
      <w:proofErr w:type="spellStart"/>
      <w:r w:rsidRPr="001E7DC2">
        <w:rPr>
          <w:rFonts w:ascii="Book Antiqua" w:hAnsi="Book Antiqua" w:cs="宋体"/>
          <w:sz w:val="24"/>
          <w:szCs w:val="24"/>
          <w:lang w:val="en-US" w:eastAsia="zh-CN"/>
        </w:rPr>
        <w:t>Elices</w:t>
      </w:r>
      <w:proofErr w:type="spellEnd"/>
      <w:r w:rsidRPr="001E7DC2">
        <w:rPr>
          <w:rFonts w:ascii="Book Antiqua" w:hAnsi="Book Antiqua" w:cs="宋体"/>
          <w:sz w:val="24"/>
          <w:szCs w:val="24"/>
          <w:lang w:val="en-US" w:eastAsia="zh-CN"/>
        </w:rPr>
        <w:t xml:space="preserve"> MJ, </w:t>
      </w:r>
      <w:proofErr w:type="spellStart"/>
      <w:r w:rsidRPr="001E7DC2">
        <w:rPr>
          <w:rFonts w:ascii="Book Antiqua" w:hAnsi="Book Antiqua" w:cs="宋体"/>
          <w:sz w:val="24"/>
          <w:szCs w:val="24"/>
          <w:lang w:val="en-US" w:eastAsia="zh-CN"/>
        </w:rPr>
        <w:t>Lusis</w:t>
      </w:r>
      <w:proofErr w:type="spellEnd"/>
      <w:r w:rsidRPr="001E7DC2">
        <w:rPr>
          <w:rFonts w:ascii="Book Antiqua" w:hAnsi="Book Antiqua" w:cs="宋体"/>
          <w:sz w:val="24"/>
          <w:szCs w:val="24"/>
          <w:lang w:val="en-US" w:eastAsia="zh-CN"/>
        </w:rPr>
        <w:t xml:space="preserve"> AJ, Berliner JA. Blocking very late antigen-4 integrin decreases leukocyte entry and fatty streak formation in mice fed an </w:t>
      </w:r>
      <w:proofErr w:type="spellStart"/>
      <w:r w:rsidRPr="001E7DC2">
        <w:rPr>
          <w:rFonts w:ascii="Book Antiqua" w:hAnsi="Book Antiqua" w:cs="宋体"/>
          <w:sz w:val="24"/>
          <w:szCs w:val="24"/>
          <w:lang w:val="en-US" w:eastAsia="zh-CN"/>
        </w:rPr>
        <w:t>atherogenic</w:t>
      </w:r>
      <w:proofErr w:type="spellEnd"/>
      <w:r w:rsidRPr="001E7DC2">
        <w:rPr>
          <w:rFonts w:ascii="Book Antiqua" w:hAnsi="Book Antiqua" w:cs="宋体"/>
          <w:sz w:val="24"/>
          <w:szCs w:val="24"/>
          <w:lang w:val="en-US" w:eastAsia="zh-CN"/>
        </w:rPr>
        <w:t xml:space="preserve"> diet. </w:t>
      </w:r>
      <w:proofErr w:type="spellStart"/>
      <w:r w:rsidRPr="001E7DC2">
        <w:rPr>
          <w:rFonts w:ascii="Book Antiqua" w:hAnsi="Book Antiqua" w:cs="宋体"/>
          <w:i/>
          <w:iCs/>
          <w:sz w:val="24"/>
          <w:szCs w:val="24"/>
          <w:lang w:val="en-US" w:eastAsia="zh-CN"/>
        </w:rPr>
        <w:t>Circ</w:t>
      </w:r>
      <w:proofErr w:type="spellEnd"/>
      <w:r w:rsidRPr="001E7DC2">
        <w:rPr>
          <w:rFonts w:ascii="Book Antiqua" w:hAnsi="Book Antiqua" w:cs="宋体"/>
          <w:i/>
          <w:iCs/>
          <w:sz w:val="24"/>
          <w:szCs w:val="24"/>
          <w:lang w:val="en-US" w:eastAsia="zh-CN"/>
        </w:rPr>
        <w:t xml:space="preserve"> Res</w:t>
      </w:r>
      <w:r w:rsidRPr="001E7DC2">
        <w:rPr>
          <w:rFonts w:ascii="Book Antiqua" w:hAnsi="Book Antiqua" w:cs="宋体"/>
          <w:sz w:val="24"/>
          <w:szCs w:val="24"/>
          <w:lang w:val="en-US" w:eastAsia="zh-CN"/>
        </w:rPr>
        <w:t xml:space="preserve"> 1999; </w:t>
      </w:r>
      <w:r w:rsidRPr="001E7DC2">
        <w:rPr>
          <w:rFonts w:ascii="Book Antiqua" w:hAnsi="Book Antiqua" w:cs="宋体"/>
          <w:b/>
          <w:bCs/>
          <w:sz w:val="24"/>
          <w:szCs w:val="24"/>
          <w:lang w:val="en-US" w:eastAsia="zh-CN"/>
        </w:rPr>
        <w:t>84</w:t>
      </w:r>
      <w:r w:rsidRPr="001E7DC2">
        <w:rPr>
          <w:rFonts w:ascii="Book Antiqua" w:hAnsi="Book Antiqua" w:cs="宋体"/>
          <w:sz w:val="24"/>
          <w:szCs w:val="24"/>
          <w:lang w:val="en-US" w:eastAsia="zh-CN"/>
        </w:rPr>
        <w:t>: 345-351 [PMID: 10024309 DOI: 10.1161/01.RES.84.3.345]</w:t>
      </w:r>
    </w:p>
    <w:p w14:paraId="01B70FDB" w14:textId="77777777" w:rsidR="001E7DC2" w:rsidRPr="001E7DC2" w:rsidRDefault="001E7DC2" w:rsidP="001E7DC2">
      <w:pPr>
        <w:spacing w:after="0" w:line="360" w:lineRule="auto"/>
        <w:jc w:val="both"/>
        <w:rPr>
          <w:rFonts w:ascii="Book Antiqua" w:hAnsi="Book Antiqua" w:cs="宋体"/>
          <w:sz w:val="24"/>
          <w:szCs w:val="24"/>
          <w:lang w:val="en-US" w:eastAsia="zh-CN"/>
        </w:rPr>
      </w:pPr>
      <w:proofErr w:type="gramStart"/>
      <w:r w:rsidRPr="001E7DC2">
        <w:rPr>
          <w:rFonts w:ascii="Book Antiqua" w:hAnsi="Book Antiqua" w:cs="宋体"/>
          <w:sz w:val="24"/>
          <w:szCs w:val="24"/>
          <w:lang w:val="en-US" w:eastAsia="zh-CN"/>
        </w:rPr>
        <w:t xml:space="preserve">7 </w:t>
      </w:r>
      <w:proofErr w:type="spellStart"/>
      <w:r w:rsidRPr="001E7DC2">
        <w:rPr>
          <w:rFonts w:ascii="Book Antiqua" w:hAnsi="Book Antiqua" w:cs="宋体"/>
          <w:b/>
          <w:bCs/>
          <w:sz w:val="24"/>
          <w:szCs w:val="24"/>
          <w:lang w:val="en-US" w:eastAsia="zh-CN"/>
        </w:rPr>
        <w:t>Lusis</w:t>
      </w:r>
      <w:proofErr w:type="spellEnd"/>
      <w:r w:rsidRPr="001E7DC2">
        <w:rPr>
          <w:rFonts w:ascii="Book Antiqua" w:hAnsi="Book Antiqua" w:cs="宋体"/>
          <w:b/>
          <w:bCs/>
          <w:sz w:val="24"/>
          <w:szCs w:val="24"/>
          <w:lang w:val="en-US" w:eastAsia="zh-CN"/>
        </w:rPr>
        <w:t xml:space="preserve"> AJ</w:t>
      </w:r>
      <w:r w:rsidRPr="001E7DC2">
        <w:rPr>
          <w:rFonts w:ascii="Book Antiqua" w:hAnsi="Book Antiqua" w:cs="宋体"/>
          <w:sz w:val="24"/>
          <w:szCs w:val="24"/>
          <w:lang w:val="en-US" w:eastAsia="zh-CN"/>
        </w:rPr>
        <w:t>.</w:t>
      </w:r>
      <w:proofErr w:type="gramEnd"/>
      <w:r w:rsidRPr="001E7DC2">
        <w:rPr>
          <w:rFonts w:ascii="Book Antiqua" w:hAnsi="Book Antiqua" w:cs="宋体"/>
          <w:sz w:val="24"/>
          <w:szCs w:val="24"/>
          <w:lang w:val="en-US" w:eastAsia="zh-CN"/>
        </w:rPr>
        <w:t xml:space="preserve"> Atherosclerosis. </w:t>
      </w:r>
      <w:r w:rsidRPr="001E7DC2">
        <w:rPr>
          <w:rFonts w:ascii="Book Antiqua" w:hAnsi="Book Antiqua" w:cs="宋体"/>
          <w:i/>
          <w:iCs/>
          <w:sz w:val="24"/>
          <w:szCs w:val="24"/>
          <w:lang w:val="en-US" w:eastAsia="zh-CN"/>
        </w:rPr>
        <w:t>Nature</w:t>
      </w:r>
      <w:r w:rsidRPr="001E7DC2">
        <w:rPr>
          <w:rFonts w:ascii="Book Antiqua" w:hAnsi="Book Antiqua" w:cs="宋体"/>
          <w:sz w:val="24"/>
          <w:szCs w:val="24"/>
          <w:lang w:val="en-US" w:eastAsia="zh-CN"/>
        </w:rPr>
        <w:t xml:space="preserve"> 2000; </w:t>
      </w:r>
      <w:r w:rsidRPr="001E7DC2">
        <w:rPr>
          <w:rFonts w:ascii="Book Antiqua" w:hAnsi="Book Antiqua" w:cs="宋体"/>
          <w:b/>
          <w:bCs/>
          <w:sz w:val="24"/>
          <w:szCs w:val="24"/>
          <w:lang w:val="en-US" w:eastAsia="zh-CN"/>
        </w:rPr>
        <w:t>407</w:t>
      </w:r>
      <w:r w:rsidRPr="001E7DC2">
        <w:rPr>
          <w:rFonts w:ascii="Book Antiqua" w:hAnsi="Book Antiqua" w:cs="宋体"/>
          <w:sz w:val="24"/>
          <w:szCs w:val="24"/>
          <w:lang w:val="en-US" w:eastAsia="zh-CN"/>
        </w:rPr>
        <w:t>: 233-241 [PMID: 11001066 DOI: 10.1038/35025203]</w:t>
      </w:r>
    </w:p>
    <w:p w14:paraId="66E7F63C" w14:textId="77777777" w:rsidR="001E7DC2" w:rsidRPr="001E7DC2" w:rsidRDefault="001E7DC2" w:rsidP="001E7DC2">
      <w:pPr>
        <w:spacing w:after="0" w:line="360" w:lineRule="auto"/>
        <w:jc w:val="both"/>
        <w:rPr>
          <w:rFonts w:ascii="Book Antiqua" w:hAnsi="Book Antiqua" w:cs="宋体"/>
          <w:sz w:val="24"/>
          <w:szCs w:val="24"/>
          <w:lang w:val="en-US" w:eastAsia="zh-CN"/>
        </w:rPr>
      </w:pPr>
      <w:proofErr w:type="gramStart"/>
      <w:r w:rsidRPr="001E7DC2">
        <w:rPr>
          <w:rFonts w:ascii="Book Antiqua" w:hAnsi="Book Antiqua" w:cs="宋体"/>
          <w:sz w:val="24"/>
          <w:szCs w:val="24"/>
          <w:lang w:val="en-US" w:eastAsia="zh-CN"/>
        </w:rPr>
        <w:t xml:space="preserve">8 </w:t>
      </w:r>
      <w:r w:rsidRPr="001E7DC2">
        <w:rPr>
          <w:rFonts w:ascii="Book Antiqua" w:hAnsi="Book Antiqua" w:cs="宋体"/>
          <w:b/>
          <w:bCs/>
          <w:sz w:val="24"/>
          <w:szCs w:val="24"/>
          <w:lang w:val="en-US" w:eastAsia="zh-CN"/>
        </w:rPr>
        <w:t>Li AC</w:t>
      </w:r>
      <w:r w:rsidRPr="001E7DC2">
        <w:rPr>
          <w:rFonts w:ascii="Book Antiqua" w:hAnsi="Book Antiqua" w:cs="宋体"/>
          <w:sz w:val="24"/>
          <w:szCs w:val="24"/>
          <w:lang w:val="en-US" w:eastAsia="zh-CN"/>
        </w:rPr>
        <w:t>, Glass CK.</w:t>
      </w:r>
      <w:proofErr w:type="gramEnd"/>
      <w:r w:rsidRPr="001E7DC2">
        <w:rPr>
          <w:rFonts w:ascii="Book Antiqua" w:hAnsi="Book Antiqua" w:cs="宋体"/>
          <w:sz w:val="24"/>
          <w:szCs w:val="24"/>
          <w:lang w:val="en-US" w:eastAsia="zh-CN"/>
        </w:rPr>
        <w:t xml:space="preserve"> </w:t>
      </w:r>
      <w:proofErr w:type="gramStart"/>
      <w:r w:rsidRPr="001E7DC2">
        <w:rPr>
          <w:rFonts w:ascii="Book Antiqua" w:hAnsi="Book Antiqua" w:cs="宋体"/>
          <w:sz w:val="24"/>
          <w:szCs w:val="24"/>
          <w:lang w:val="en-US" w:eastAsia="zh-CN"/>
        </w:rPr>
        <w:t>The macrophage foam cell as a target for therapeutic intervention.</w:t>
      </w:r>
      <w:proofErr w:type="gramEnd"/>
      <w:r w:rsidRPr="001E7DC2">
        <w:rPr>
          <w:rFonts w:ascii="Book Antiqua" w:hAnsi="Book Antiqua" w:cs="宋体"/>
          <w:sz w:val="24"/>
          <w:szCs w:val="24"/>
          <w:lang w:val="en-US" w:eastAsia="zh-CN"/>
        </w:rPr>
        <w:t xml:space="preserve"> </w:t>
      </w:r>
      <w:r w:rsidRPr="001E7DC2">
        <w:rPr>
          <w:rFonts w:ascii="Book Antiqua" w:hAnsi="Book Antiqua" w:cs="宋体"/>
          <w:i/>
          <w:iCs/>
          <w:sz w:val="24"/>
          <w:szCs w:val="24"/>
          <w:lang w:val="en-US" w:eastAsia="zh-CN"/>
        </w:rPr>
        <w:t>Nat Med</w:t>
      </w:r>
      <w:r w:rsidRPr="001E7DC2">
        <w:rPr>
          <w:rFonts w:ascii="Book Antiqua" w:hAnsi="Book Antiqua" w:cs="宋体"/>
          <w:sz w:val="24"/>
          <w:szCs w:val="24"/>
          <w:lang w:val="en-US" w:eastAsia="zh-CN"/>
        </w:rPr>
        <w:t xml:space="preserve"> 2002; </w:t>
      </w:r>
      <w:r w:rsidRPr="001E7DC2">
        <w:rPr>
          <w:rFonts w:ascii="Book Antiqua" w:hAnsi="Book Antiqua" w:cs="宋体"/>
          <w:b/>
          <w:bCs/>
          <w:sz w:val="24"/>
          <w:szCs w:val="24"/>
          <w:lang w:val="en-US" w:eastAsia="zh-CN"/>
        </w:rPr>
        <w:t>8</w:t>
      </w:r>
      <w:r w:rsidRPr="001E7DC2">
        <w:rPr>
          <w:rFonts w:ascii="Book Antiqua" w:hAnsi="Book Antiqua" w:cs="宋体"/>
          <w:sz w:val="24"/>
          <w:szCs w:val="24"/>
          <w:lang w:val="en-US" w:eastAsia="zh-CN"/>
        </w:rPr>
        <w:t>: 1235-1242 [PMID: 12411950 DOI: 10.1038/nm1102-1235]</w:t>
      </w:r>
    </w:p>
    <w:p w14:paraId="6BDE460C" w14:textId="77777777" w:rsidR="001E7DC2" w:rsidRPr="001E7DC2" w:rsidRDefault="001E7DC2" w:rsidP="001E7DC2">
      <w:pPr>
        <w:spacing w:after="0" w:line="360" w:lineRule="auto"/>
        <w:jc w:val="both"/>
        <w:rPr>
          <w:rFonts w:ascii="Book Antiqua" w:hAnsi="Book Antiqua" w:cs="宋体"/>
          <w:sz w:val="24"/>
          <w:szCs w:val="24"/>
          <w:lang w:val="en-US" w:eastAsia="zh-CN"/>
        </w:rPr>
      </w:pPr>
      <w:proofErr w:type="gramStart"/>
      <w:r w:rsidRPr="001E7DC2">
        <w:rPr>
          <w:rFonts w:ascii="Book Antiqua" w:hAnsi="Book Antiqua" w:cs="宋体"/>
          <w:sz w:val="24"/>
          <w:szCs w:val="24"/>
          <w:lang w:val="en-US" w:eastAsia="zh-CN"/>
        </w:rPr>
        <w:t xml:space="preserve">9 </w:t>
      </w:r>
      <w:proofErr w:type="spellStart"/>
      <w:r w:rsidRPr="001E7DC2">
        <w:rPr>
          <w:rFonts w:ascii="Book Antiqua" w:hAnsi="Book Antiqua" w:cs="宋体"/>
          <w:b/>
          <w:bCs/>
          <w:sz w:val="24"/>
          <w:szCs w:val="24"/>
          <w:lang w:val="en-US" w:eastAsia="zh-CN"/>
        </w:rPr>
        <w:t>Bobryshev</w:t>
      </w:r>
      <w:proofErr w:type="spellEnd"/>
      <w:r w:rsidRPr="001E7DC2">
        <w:rPr>
          <w:rFonts w:ascii="Book Antiqua" w:hAnsi="Book Antiqua" w:cs="宋体"/>
          <w:b/>
          <w:bCs/>
          <w:sz w:val="24"/>
          <w:szCs w:val="24"/>
          <w:lang w:val="en-US" w:eastAsia="zh-CN"/>
        </w:rPr>
        <w:t xml:space="preserve"> YV</w:t>
      </w:r>
      <w:r w:rsidRPr="001E7DC2">
        <w:rPr>
          <w:rFonts w:ascii="Book Antiqua" w:hAnsi="Book Antiqua" w:cs="宋体"/>
          <w:sz w:val="24"/>
          <w:szCs w:val="24"/>
          <w:lang w:val="en-US" w:eastAsia="zh-CN"/>
        </w:rPr>
        <w:t>.</w:t>
      </w:r>
      <w:proofErr w:type="gramEnd"/>
      <w:r w:rsidRPr="001E7DC2">
        <w:rPr>
          <w:rFonts w:ascii="Book Antiqua" w:hAnsi="Book Antiqua" w:cs="宋体"/>
          <w:sz w:val="24"/>
          <w:szCs w:val="24"/>
          <w:lang w:val="en-US" w:eastAsia="zh-CN"/>
        </w:rPr>
        <w:t xml:space="preserve"> Monocyte recruitment and foam cell formation in atherosclerosis. </w:t>
      </w:r>
      <w:r w:rsidRPr="001E7DC2">
        <w:rPr>
          <w:rFonts w:ascii="Book Antiqua" w:hAnsi="Book Antiqua" w:cs="宋体"/>
          <w:i/>
          <w:iCs/>
          <w:sz w:val="24"/>
          <w:szCs w:val="24"/>
          <w:lang w:val="en-US" w:eastAsia="zh-CN"/>
        </w:rPr>
        <w:t>Micron</w:t>
      </w:r>
      <w:r w:rsidRPr="001E7DC2">
        <w:rPr>
          <w:rFonts w:ascii="Book Antiqua" w:hAnsi="Book Antiqua" w:cs="宋体"/>
          <w:sz w:val="24"/>
          <w:szCs w:val="24"/>
          <w:lang w:val="en-US" w:eastAsia="zh-CN"/>
        </w:rPr>
        <w:t xml:space="preserve"> 2006; </w:t>
      </w:r>
      <w:r w:rsidRPr="001E7DC2">
        <w:rPr>
          <w:rFonts w:ascii="Book Antiqua" w:hAnsi="Book Antiqua" w:cs="宋体"/>
          <w:b/>
          <w:bCs/>
          <w:sz w:val="24"/>
          <w:szCs w:val="24"/>
          <w:lang w:val="en-US" w:eastAsia="zh-CN"/>
        </w:rPr>
        <w:t>37</w:t>
      </w:r>
      <w:r w:rsidRPr="001E7DC2">
        <w:rPr>
          <w:rFonts w:ascii="Book Antiqua" w:hAnsi="Book Antiqua" w:cs="宋体"/>
          <w:sz w:val="24"/>
          <w:szCs w:val="24"/>
          <w:lang w:val="en-US" w:eastAsia="zh-CN"/>
        </w:rPr>
        <w:t>: 208-222 [PMID: 16360317 DOI: 10.1016/j.micron.2005.10.007]</w:t>
      </w:r>
    </w:p>
    <w:p w14:paraId="49321A91" w14:textId="77777777" w:rsidR="001E7DC2" w:rsidRPr="001E7DC2" w:rsidRDefault="001E7DC2" w:rsidP="001E7DC2">
      <w:pPr>
        <w:spacing w:after="0" w:line="360" w:lineRule="auto"/>
        <w:jc w:val="both"/>
        <w:rPr>
          <w:rFonts w:ascii="Book Antiqua" w:hAnsi="Book Antiqua" w:cs="宋体"/>
          <w:sz w:val="24"/>
          <w:szCs w:val="24"/>
          <w:lang w:val="en-US" w:eastAsia="zh-CN"/>
        </w:rPr>
      </w:pPr>
      <w:proofErr w:type="gramStart"/>
      <w:r w:rsidRPr="001E7DC2">
        <w:rPr>
          <w:rFonts w:ascii="Book Antiqua" w:hAnsi="Book Antiqua" w:cs="宋体"/>
          <w:sz w:val="24"/>
          <w:szCs w:val="24"/>
          <w:lang w:val="en-US" w:eastAsia="zh-CN"/>
        </w:rPr>
        <w:t xml:space="preserve">10 </w:t>
      </w:r>
      <w:proofErr w:type="spellStart"/>
      <w:r w:rsidRPr="001E7DC2">
        <w:rPr>
          <w:rFonts w:ascii="Book Antiqua" w:hAnsi="Book Antiqua" w:cs="宋体"/>
          <w:b/>
          <w:bCs/>
          <w:sz w:val="24"/>
          <w:szCs w:val="24"/>
          <w:lang w:val="en-US" w:eastAsia="zh-CN"/>
        </w:rPr>
        <w:t>Katsuda</w:t>
      </w:r>
      <w:proofErr w:type="spellEnd"/>
      <w:r w:rsidRPr="001E7DC2">
        <w:rPr>
          <w:rFonts w:ascii="Book Antiqua" w:hAnsi="Book Antiqua" w:cs="宋体"/>
          <w:b/>
          <w:bCs/>
          <w:sz w:val="24"/>
          <w:szCs w:val="24"/>
          <w:lang w:val="en-US" w:eastAsia="zh-CN"/>
        </w:rPr>
        <w:t xml:space="preserve"> S</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Kaji</w:t>
      </w:r>
      <w:proofErr w:type="spellEnd"/>
      <w:r w:rsidRPr="001E7DC2">
        <w:rPr>
          <w:rFonts w:ascii="Book Antiqua" w:hAnsi="Book Antiqua" w:cs="宋体"/>
          <w:sz w:val="24"/>
          <w:szCs w:val="24"/>
          <w:lang w:val="en-US" w:eastAsia="zh-CN"/>
        </w:rPr>
        <w:t xml:space="preserve"> T. Atherosclerosis and extracellular matrix.</w:t>
      </w:r>
      <w:proofErr w:type="gramEnd"/>
      <w:r w:rsidRPr="001E7DC2">
        <w:rPr>
          <w:rFonts w:ascii="Book Antiqua" w:hAnsi="Book Antiqua" w:cs="宋体"/>
          <w:sz w:val="24"/>
          <w:szCs w:val="24"/>
          <w:lang w:val="en-US" w:eastAsia="zh-CN"/>
        </w:rPr>
        <w:t xml:space="preserve"> </w:t>
      </w:r>
      <w:r w:rsidRPr="001E7DC2">
        <w:rPr>
          <w:rFonts w:ascii="Book Antiqua" w:hAnsi="Book Antiqua" w:cs="宋体"/>
          <w:i/>
          <w:iCs/>
          <w:sz w:val="24"/>
          <w:szCs w:val="24"/>
          <w:lang w:val="en-US" w:eastAsia="zh-CN"/>
        </w:rPr>
        <w:t xml:space="preserve">J </w:t>
      </w:r>
      <w:proofErr w:type="spellStart"/>
      <w:r w:rsidRPr="001E7DC2">
        <w:rPr>
          <w:rFonts w:ascii="Book Antiqua" w:hAnsi="Book Antiqua" w:cs="宋体"/>
          <w:i/>
          <w:iCs/>
          <w:sz w:val="24"/>
          <w:szCs w:val="24"/>
          <w:lang w:val="en-US" w:eastAsia="zh-CN"/>
        </w:rPr>
        <w:t>Atheroscler</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Thromb</w:t>
      </w:r>
      <w:proofErr w:type="spellEnd"/>
      <w:r w:rsidRPr="001E7DC2">
        <w:rPr>
          <w:rFonts w:ascii="Book Antiqua" w:hAnsi="Book Antiqua" w:cs="宋体"/>
          <w:sz w:val="24"/>
          <w:szCs w:val="24"/>
          <w:lang w:val="en-US" w:eastAsia="zh-CN"/>
        </w:rPr>
        <w:t xml:space="preserve"> 2003; </w:t>
      </w:r>
      <w:r w:rsidRPr="001E7DC2">
        <w:rPr>
          <w:rFonts w:ascii="Book Antiqua" w:hAnsi="Book Antiqua" w:cs="宋体"/>
          <w:b/>
          <w:bCs/>
          <w:sz w:val="24"/>
          <w:szCs w:val="24"/>
          <w:lang w:val="en-US" w:eastAsia="zh-CN"/>
        </w:rPr>
        <w:t>10</w:t>
      </w:r>
      <w:r w:rsidRPr="001E7DC2">
        <w:rPr>
          <w:rFonts w:ascii="Book Antiqua" w:hAnsi="Book Antiqua" w:cs="宋体"/>
          <w:sz w:val="24"/>
          <w:szCs w:val="24"/>
          <w:lang w:val="en-US" w:eastAsia="zh-CN"/>
        </w:rPr>
        <w:t>: 267-274 [PMID: 14718743 DOI: 10.5551/jat.10.267]</w:t>
      </w:r>
    </w:p>
    <w:p w14:paraId="22320F35"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11 </w:t>
      </w:r>
      <w:r w:rsidRPr="001E7DC2">
        <w:rPr>
          <w:rFonts w:ascii="Book Antiqua" w:hAnsi="Book Antiqua" w:cs="宋体"/>
          <w:b/>
          <w:bCs/>
          <w:sz w:val="24"/>
          <w:szCs w:val="24"/>
          <w:lang w:val="en-US" w:eastAsia="zh-CN"/>
        </w:rPr>
        <w:t>Newby AC</w:t>
      </w:r>
      <w:r w:rsidRPr="001E7DC2">
        <w:rPr>
          <w:rFonts w:ascii="Book Antiqua" w:hAnsi="Book Antiqua" w:cs="宋体"/>
          <w:sz w:val="24"/>
          <w:szCs w:val="24"/>
          <w:lang w:val="en-US" w:eastAsia="zh-CN"/>
        </w:rPr>
        <w:t xml:space="preserve">. Matrix </w:t>
      </w:r>
      <w:proofErr w:type="spellStart"/>
      <w:r w:rsidRPr="001E7DC2">
        <w:rPr>
          <w:rFonts w:ascii="Book Antiqua" w:hAnsi="Book Antiqua" w:cs="宋体"/>
          <w:sz w:val="24"/>
          <w:szCs w:val="24"/>
          <w:lang w:val="en-US" w:eastAsia="zh-CN"/>
        </w:rPr>
        <w:t>metalloproteinases</w:t>
      </w:r>
      <w:proofErr w:type="spellEnd"/>
      <w:r w:rsidRPr="001E7DC2">
        <w:rPr>
          <w:rFonts w:ascii="Book Antiqua" w:hAnsi="Book Antiqua" w:cs="宋体"/>
          <w:sz w:val="24"/>
          <w:szCs w:val="24"/>
          <w:lang w:val="en-US" w:eastAsia="zh-CN"/>
        </w:rPr>
        <w:t xml:space="preserve"> regulate migration, proliferation, and death of vascular smooth muscle cells by degrading matrix and non-matrix substrates. </w:t>
      </w:r>
      <w:proofErr w:type="spellStart"/>
      <w:r w:rsidRPr="001E7DC2">
        <w:rPr>
          <w:rFonts w:ascii="Book Antiqua" w:hAnsi="Book Antiqua" w:cs="宋体"/>
          <w:i/>
          <w:iCs/>
          <w:sz w:val="24"/>
          <w:szCs w:val="24"/>
          <w:lang w:val="en-US" w:eastAsia="zh-CN"/>
        </w:rPr>
        <w:t>Cardiovasc</w:t>
      </w:r>
      <w:proofErr w:type="spellEnd"/>
      <w:r w:rsidRPr="001E7DC2">
        <w:rPr>
          <w:rFonts w:ascii="Book Antiqua" w:hAnsi="Book Antiqua" w:cs="宋体"/>
          <w:i/>
          <w:iCs/>
          <w:sz w:val="24"/>
          <w:szCs w:val="24"/>
          <w:lang w:val="en-US" w:eastAsia="zh-CN"/>
        </w:rPr>
        <w:t xml:space="preserve"> Res</w:t>
      </w:r>
      <w:r w:rsidRPr="001E7DC2">
        <w:rPr>
          <w:rFonts w:ascii="Book Antiqua" w:hAnsi="Book Antiqua" w:cs="宋体"/>
          <w:sz w:val="24"/>
          <w:szCs w:val="24"/>
          <w:lang w:val="en-US" w:eastAsia="zh-CN"/>
        </w:rPr>
        <w:t xml:space="preserve"> 2006; </w:t>
      </w:r>
      <w:r w:rsidRPr="001E7DC2">
        <w:rPr>
          <w:rFonts w:ascii="Book Antiqua" w:hAnsi="Book Antiqua" w:cs="宋体"/>
          <w:b/>
          <w:bCs/>
          <w:sz w:val="24"/>
          <w:szCs w:val="24"/>
          <w:lang w:val="en-US" w:eastAsia="zh-CN"/>
        </w:rPr>
        <w:t>69</w:t>
      </w:r>
      <w:r w:rsidRPr="001E7DC2">
        <w:rPr>
          <w:rFonts w:ascii="Book Antiqua" w:hAnsi="Book Antiqua" w:cs="宋体"/>
          <w:sz w:val="24"/>
          <w:szCs w:val="24"/>
          <w:lang w:val="en-US" w:eastAsia="zh-CN"/>
        </w:rPr>
        <w:t>: 614-624 [PMID: 16266693 DOI: 10.1016/j.cardiores.2005.08.002]</w:t>
      </w:r>
    </w:p>
    <w:p w14:paraId="757E389F" w14:textId="7AD85E5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12 </w:t>
      </w:r>
      <w:proofErr w:type="spellStart"/>
      <w:r w:rsidRPr="001E7DC2">
        <w:rPr>
          <w:rFonts w:ascii="Book Antiqua" w:hAnsi="Book Antiqua" w:cs="宋体"/>
          <w:b/>
          <w:bCs/>
          <w:sz w:val="24"/>
          <w:szCs w:val="24"/>
          <w:lang w:val="en-US" w:eastAsia="zh-CN"/>
        </w:rPr>
        <w:t>Halvorsen</w:t>
      </w:r>
      <w:proofErr w:type="spellEnd"/>
      <w:r w:rsidRPr="001E7DC2">
        <w:rPr>
          <w:rFonts w:ascii="Book Antiqua" w:hAnsi="Book Antiqua" w:cs="宋体"/>
          <w:b/>
          <w:bCs/>
          <w:sz w:val="24"/>
          <w:szCs w:val="24"/>
          <w:lang w:val="en-US" w:eastAsia="zh-CN"/>
        </w:rPr>
        <w:t xml:space="preserve"> B</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Otterdal</w:t>
      </w:r>
      <w:proofErr w:type="spellEnd"/>
      <w:r w:rsidRPr="001E7DC2">
        <w:rPr>
          <w:rFonts w:ascii="Book Antiqua" w:hAnsi="Book Antiqua" w:cs="宋体"/>
          <w:sz w:val="24"/>
          <w:szCs w:val="24"/>
          <w:lang w:val="en-US" w:eastAsia="zh-CN"/>
        </w:rPr>
        <w:t xml:space="preserve"> K, Dahl TB, </w:t>
      </w:r>
      <w:proofErr w:type="spellStart"/>
      <w:r w:rsidRPr="001E7DC2">
        <w:rPr>
          <w:rFonts w:ascii="Book Antiqua" w:hAnsi="Book Antiqua" w:cs="宋体"/>
          <w:sz w:val="24"/>
          <w:szCs w:val="24"/>
          <w:lang w:val="en-US" w:eastAsia="zh-CN"/>
        </w:rPr>
        <w:t>Skjelland</w:t>
      </w:r>
      <w:proofErr w:type="spellEnd"/>
      <w:r w:rsidRPr="001E7DC2">
        <w:rPr>
          <w:rFonts w:ascii="Book Antiqua" w:hAnsi="Book Antiqua" w:cs="宋体"/>
          <w:sz w:val="24"/>
          <w:szCs w:val="24"/>
          <w:lang w:val="en-US" w:eastAsia="zh-CN"/>
        </w:rPr>
        <w:t xml:space="preserve"> M, </w:t>
      </w:r>
      <w:proofErr w:type="spellStart"/>
      <w:r w:rsidRPr="001E7DC2">
        <w:rPr>
          <w:rFonts w:ascii="Book Antiqua" w:hAnsi="Book Antiqua" w:cs="宋体"/>
          <w:sz w:val="24"/>
          <w:szCs w:val="24"/>
          <w:lang w:val="en-US" w:eastAsia="zh-CN"/>
        </w:rPr>
        <w:t>Gullestad</w:t>
      </w:r>
      <w:proofErr w:type="spellEnd"/>
      <w:r w:rsidRPr="001E7DC2">
        <w:rPr>
          <w:rFonts w:ascii="Book Antiqua" w:hAnsi="Book Antiqua" w:cs="宋体"/>
          <w:sz w:val="24"/>
          <w:szCs w:val="24"/>
          <w:lang w:val="en-US" w:eastAsia="zh-CN"/>
        </w:rPr>
        <w:t xml:space="preserve"> L, </w:t>
      </w:r>
      <w:proofErr w:type="spellStart"/>
      <w:r w:rsidRPr="001E7DC2">
        <w:rPr>
          <w:rFonts w:ascii="Book Antiqua" w:hAnsi="Book Antiqua" w:cs="宋体"/>
          <w:sz w:val="24"/>
          <w:szCs w:val="24"/>
          <w:lang w:val="en-US" w:eastAsia="zh-CN"/>
        </w:rPr>
        <w:t>Øie</w:t>
      </w:r>
      <w:proofErr w:type="spellEnd"/>
      <w:r w:rsidRPr="001E7DC2">
        <w:rPr>
          <w:rFonts w:ascii="Book Antiqua" w:hAnsi="Book Antiqua" w:cs="宋体"/>
          <w:sz w:val="24"/>
          <w:szCs w:val="24"/>
          <w:lang w:val="en-US" w:eastAsia="zh-CN"/>
        </w:rPr>
        <w:t xml:space="preserve"> E, </w:t>
      </w:r>
      <w:proofErr w:type="spellStart"/>
      <w:r w:rsidRPr="001E7DC2">
        <w:rPr>
          <w:rFonts w:ascii="Book Antiqua" w:hAnsi="Book Antiqua" w:cs="宋体"/>
          <w:sz w:val="24"/>
          <w:szCs w:val="24"/>
          <w:lang w:val="en-US" w:eastAsia="zh-CN"/>
        </w:rPr>
        <w:t>Aukrust</w:t>
      </w:r>
      <w:proofErr w:type="spellEnd"/>
      <w:r w:rsidRPr="001E7DC2">
        <w:rPr>
          <w:rFonts w:ascii="Book Antiqua" w:hAnsi="Book Antiqua" w:cs="宋体"/>
          <w:sz w:val="24"/>
          <w:szCs w:val="24"/>
          <w:lang w:val="en-US" w:eastAsia="zh-CN"/>
        </w:rPr>
        <w:t xml:space="preserve"> P. Atherosclerotic plaque stability--what determines the fate of a plaque? </w:t>
      </w:r>
      <w:proofErr w:type="spellStart"/>
      <w:r w:rsidRPr="001E7DC2">
        <w:rPr>
          <w:rFonts w:ascii="Book Antiqua" w:hAnsi="Book Antiqua" w:cs="宋体"/>
          <w:i/>
          <w:iCs/>
          <w:sz w:val="24"/>
          <w:szCs w:val="24"/>
          <w:lang w:val="en-US" w:eastAsia="zh-CN"/>
        </w:rPr>
        <w:t>Prog</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Cardiovasc</w:t>
      </w:r>
      <w:proofErr w:type="spellEnd"/>
      <w:r w:rsidRPr="001E7DC2">
        <w:rPr>
          <w:rFonts w:ascii="Book Antiqua" w:hAnsi="Book Antiqua" w:cs="宋体"/>
          <w:i/>
          <w:iCs/>
          <w:sz w:val="24"/>
          <w:szCs w:val="24"/>
          <w:lang w:val="en-US" w:eastAsia="zh-CN"/>
        </w:rPr>
        <w:t xml:space="preserve"> Dis</w:t>
      </w:r>
      <w:r w:rsidRPr="001E7DC2">
        <w:rPr>
          <w:rFonts w:ascii="Book Antiqua" w:hAnsi="Book Antiqua" w:cs="宋体"/>
          <w:sz w:val="24"/>
          <w:szCs w:val="24"/>
          <w:lang w:val="en-US" w:eastAsia="zh-CN"/>
        </w:rPr>
        <w:t xml:space="preserve"> </w:t>
      </w:r>
      <w:r w:rsidR="002A6256">
        <w:rPr>
          <w:rFonts w:ascii="Book Antiqua" w:hAnsi="Book Antiqua" w:cs="宋体" w:hint="eastAsia"/>
          <w:sz w:val="24"/>
          <w:szCs w:val="24"/>
          <w:lang w:val="en-US" w:eastAsia="zh-CN"/>
        </w:rPr>
        <w:t>2008</w:t>
      </w:r>
      <w:r w:rsidRPr="001E7DC2">
        <w:rPr>
          <w:rFonts w:ascii="Book Antiqua" w:hAnsi="Book Antiqua" w:cs="宋体"/>
          <w:sz w:val="24"/>
          <w:szCs w:val="24"/>
          <w:lang w:val="en-US" w:eastAsia="zh-CN"/>
        </w:rPr>
        <w:t xml:space="preserve">; </w:t>
      </w:r>
      <w:r w:rsidRPr="001E7DC2">
        <w:rPr>
          <w:rFonts w:ascii="Book Antiqua" w:hAnsi="Book Antiqua" w:cs="宋体"/>
          <w:b/>
          <w:bCs/>
          <w:sz w:val="24"/>
          <w:szCs w:val="24"/>
          <w:lang w:val="en-US" w:eastAsia="zh-CN"/>
        </w:rPr>
        <w:t>51</w:t>
      </w:r>
      <w:r w:rsidRPr="001E7DC2">
        <w:rPr>
          <w:rFonts w:ascii="Book Antiqua" w:hAnsi="Book Antiqua" w:cs="宋体"/>
          <w:sz w:val="24"/>
          <w:szCs w:val="24"/>
          <w:lang w:val="en-US" w:eastAsia="zh-CN"/>
        </w:rPr>
        <w:t>: 183-194 [PMID: 19026853 DOI: 10.1016/j.pcad.2008.09.001]</w:t>
      </w:r>
    </w:p>
    <w:p w14:paraId="064F19D6"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13 </w:t>
      </w:r>
      <w:r w:rsidRPr="001E7DC2">
        <w:rPr>
          <w:rFonts w:ascii="Book Antiqua" w:hAnsi="Book Antiqua" w:cs="宋体"/>
          <w:b/>
          <w:bCs/>
          <w:sz w:val="24"/>
          <w:szCs w:val="24"/>
          <w:lang w:val="en-US" w:eastAsia="zh-CN"/>
        </w:rPr>
        <w:t xml:space="preserve">van </w:t>
      </w:r>
      <w:proofErr w:type="spellStart"/>
      <w:r w:rsidRPr="001E7DC2">
        <w:rPr>
          <w:rFonts w:ascii="Book Antiqua" w:hAnsi="Book Antiqua" w:cs="宋体"/>
          <w:b/>
          <w:bCs/>
          <w:sz w:val="24"/>
          <w:szCs w:val="24"/>
          <w:lang w:val="en-US" w:eastAsia="zh-CN"/>
        </w:rPr>
        <w:t>Boxel-Dezaire</w:t>
      </w:r>
      <w:proofErr w:type="spellEnd"/>
      <w:r w:rsidRPr="001E7DC2">
        <w:rPr>
          <w:rFonts w:ascii="Book Antiqua" w:hAnsi="Book Antiqua" w:cs="宋体"/>
          <w:b/>
          <w:bCs/>
          <w:sz w:val="24"/>
          <w:szCs w:val="24"/>
          <w:lang w:val="en-US" w:eastAsia="zh-CN"/>
        </w:rPr>
        <w:t xml:space="preserve"> AH</w:t>
      </w:r>
      <w:r w:rsidRPr="001E7DC2">
        <w:rPr>
          <w:rFonts w:ascii="Book Antiqua" w:hAnsi="Book Antiqua" w:cs="宋体"/>
          <w:sz w:val="24"/>
          <w:szCs w:val="24"/>
          <w:lang w:val="en-US" w:eastAsia="zh-CN"/>
        </w:rPr>
        <w:t xml:space="preserve">, Stark GR. Cell type-specific signaling in response to interferon-gamma. </w:t>
      </w:r>
      <w:proofErr w:type="spellStart"/>
      <w:r w:rsidRPr="001E7DC2">
        <w:rPr>
          <w:rFonts w:ascii="Book Antiqua" w:hAnsi="Book Antiqua" w:cs="宋体"/>
          <w:i/>
          <w:iCs/>
          <w:sz w:val="24"/>
          <w:szCs w:val="24"/>
          <w:lang w:val="en-US" w:eastAsia="zh-CN"/>
        </w:rPr>
        <w:t>Curr</w:t>
      </w:r>
      <w:proofErr w:type="spellEnd"/>
      <w:r w:rsidRPr="001E7DC2">
        <w:rPr>
          <w:rFonts w:ascii="Book Antiqua" w:hAnsi="Book Antiqua" w:cs="宋体"/>
          <w:i/>
          <w:iCs/>
          <w:sz w:val="24"/>
          <w:szCs w:val="24"/>
          <w:lang w:val="en-US" w:eastAsia="zh-CN"/>
        </w:rPr>
        <w:t xml:space="preserve"> Top </w:t>
      </w:r>
      <w:proofErr w:type="spellStart"/>
      <w:r w:rsidRPr="001E7DC2">
        <w:rPr>
          <w:rFonts w:ascii="Book Antiqua" w:hAnsi="Book Antiqua" w:cs="宋体"/>
          <w:i/>
          <w:iCs/>
          <w:sz w:val="24"/>
          <w:szCs w:val="24"/>
          <w:lang w:val="en-US" w:eastAsia="zh-CN"/>
        </w:rPr>
        <w:t>Microbiol</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Immunol</w:t>
      </w:r>
      <w:proofErr w:type="spellEnd"/>
      <w:r w:rsidRPr="001E7DC2">
        <w:rPr>
          <w:rFonts w:ascii="Book Antiqua" w:hAnsi="Book Antiqua" w:cs="宋体"/>
          <w:sz w:val="24"/>
          <w:szCs w:val="24"/>
          <w:lang w:val="en-US" w:eastAsia="zh-CN"/>
        </w:rPr>
        <w:t xml:space="preserve"> 2007; </w:t>
      </w:r>
      <w:r w:rsidRPr="001E7DC2">
        <w:rPr>
          <w:rFonts w:ascii="Book Antiqua" w:hAnsi="Book Antiqua" w:cs="宋体"/>
          <w:b/>
          <w:bCs/>
          <w:sz w:val="24"/>
          <w:szCs w:val="24"/>
          <w:lang w:val="en-US" w:eastAsia="zh-CN"/>
        </w:rPr>
        <w:t>316</w:t>
      </w:r>
      <w:r w:rsidRPr="001E7DC2">
        <w:rPr>
          <w:rFonts w:ascii="Book Antiqua" w:hAnsi="Book Antiqua" w:cs="宋体"/>
          <w:sz w:val="24"/>
          <w:szCs w:val="24"/>
          <w:lang w:val="en-US" w:eastAsia="zh-CN"/>
        </w:rPr>
        <w:t>: 119-154 [PMID: 17969446]</w:t>
      </w:r>
    </w:p>
    <w:p w14:paraId="239ED3C7"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14 </w:t>
      </w:r>
      <w:proofErr w:type="spellStart"/>
      <w:r w:rsidRPr="001E7DC2">
        <w:rPr>
          <w:rFonts w:ascii="Book Antiqua" w:hAnsi="Book Antiqua" w:cs="宋体"/>
          <w:b/>
          <w:bCs/>
          <w:sz w:val="24"/>
          <w:szCs w:val="24"/>
          <w:lang w:val="en-US" w:eastAsia="zh-CN"/>
        </w:rPr>
        <w:t>Kleemann</w:t>
      </w:r>
      <w:proofErr w:type="spellEnd"/>
      <w:r w:rsidRPr="001E7DC2">
        <w:rPr>
          <w:rFonts w:ascii="Book Antiqua" w:hAnsi="Book Antiqua" w:cs="宋体"/>
          <w:b/>
          <w:bCs/>
          <w:sz w:val="24"/>
          <w:szCs w:val="24"/>
          <w:lang w:val="en-US" w:eastAsia="zh-CN"/>
        </w:rPr>
        <w:t xml:space="preserve"> R</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Zadelaar</w:t>
      </w:r>
      <w:proofErr w:type="spellEnd"/>
      <w:r w:rsidRPr="001E7DC2">
        <w:rPr>
          <w:rFonts w:ascii="Book Antiqua" w:hAnsi="Book Antiqua" w:cs="宋体"/>
          <w:sz w:val="24"/>
          <w:szCs w:val="24"/>
          <w:lang w:val="en-US" w:eastAsia="zh-CN"/>
        </w:rPr>
        <w:t xml:space="preserve"> S, </w:t>
      </w:r>
      <w:proofErr w:type="spellStart"/>
      <w:r w:rsidRPr="001E7DC2">
        <w:rPr>
          <w:rFonts w:ascii="Book Antiqua" w:hAnsi="Book Antiqua" w:cs="宋体"/>
          <w:sz w:val="24"/>
          <w:szCs w:val="24"/>
          <w:lang w:val="en-US" w:eastAsia="zh-CN"/>
        </w:rPr>
        <w:t>Kooistra</w:t>
      </w:r>
      <w:proofErr w:type="spellEnd"/>
      <w:r w:rsidRPr="001E7DC2">
        <w:rPr>
          <w:rFonts w:ascii="Book Antiqua" w:hAnsi="Book Antiqua" w:cs="宋体"/>
          <w:sz w:val="24"/>
          <w:szCs w:val="24"/>
          <w:lang w:val="en-US" w:eastAsia="zh-CN"/>
        </w:rPr>
        <w:t xml:space="preserve"> T. Cytokines and atherosclerosis: a comprehensive review of studies in mice. </w:t>
      </w:r>
      <w:proofErr w:type="spellStart"/>
      <w:r w:rsidRPr="001E7DC2">
        <w:rPr>
          <w:rFonts w:ascii="Book Antiqua" w:hAnsi="Book Antiqua" w:cs="宋体"/>
          <w:i/>
          <w:iCs/>
          <w:sz w:val="24"/>
          <w:szCs w:val="24"/>
          <w:lang w:val="en-US" w:eastAsia="zh-CN"/>
        </w:rPr>
        <w:t>Cardiovasc</w:t>
      </w:r>
      <w:proofErr w:type="spellEnd"/>
      <w:r w:rsidRPr="001E7DC2">
        <w:rPr>
          <w:rFonts w:ascii="Book Antiqua" w:hAnsi="Book Antiqua" w:cs="宋体"/>
          <w:i/>
          <w:iCs/>
          <w:sz w:val="24"/>
          <w:szCs w:val="24"/>
          <w:lang w:val="en-US" w:eastAsia="zh-CN"/>
        </w:rPr>
        <w:t xml:space="preserve"> Res</w:t>
      </w:r>
      <w:r w:rsidRPr="001E7DC2">
        <w:rPr>
          <w:rFonts w:ascii="Book Antiqua" w:hAnsi="Book Antiqua" w:cs="宋体"/>
          <w:sz w:val="24"/>
          <w:szCs w:val="24"/>
          <w:lang w:val="en-US" w:eastAsia="zh-CN"/>
        </w:rPr>
        <w:t xml:space="preserve"> 2008; </w:t>
      </w:r>
      <w:r w:rsidRPr="001E7DC2">
        <w:rPr>
          <w:rFonts w:ascii="Book Antiqua" w:hAnsi="Book Antiqua" w:cs="宋体"/>
          <w:b/>
          <w:bCs/>
          <w:sz w:val="24"/>
          <w:szCs w:val="24"/>
          <w:lang w:val="en-US" w:eastAsia="zh-CN"/>
        </w:rPr>
        <w:t>79</w:t>
      </w:r>
      <w:r w:rsidRPr="001E7DC2">
        <w:rPr>
          <w:rFonts w:ascii="Book Antiqua" w:hAnsi="Book Antiqua" w:cs="宋体"/>
          <w:sz w:val="24"/>
          <w:szCs w:val="24"/>
          <w:lang w:val="en-US" w:eastAsia="zh-CN"/>
        </w:rPr>
        <w:t>: 360-376 [PMID: 18487233 DOI: 10.1093/</w:t>
      </w:r>
      <w:proofErr w:type="spellStart"/>
      <w:r w:rsidRPr="001E7DC2">
        <w:rPr>
          <w:rFonts w:ascii="Book Antiqua" w:hAnsi="Book Antiqua" w:cs="宋体"/>
          <w:sz w:val="24"/>
          <w:szCs w:val="24"/>
          <w:lang w:val="en-US" w:eastAsia="zh-CN"/>
        </w:rPr>
        <w:t>cvr</w:t>
      </w:r>
      <w:proofErr w:type="spellEnd"/>
      <w:r w:rsidRPr="001E7DC2">
        <w:rPr>
          <w:rFonts w:ascii="Book Antiqua" w:hAnsi="Book Antiqua" w:cs="宋体"/>
          <w:sz w:val="24"/>
          <w:szCs w:val="24"/>
          <w:lang w:val="en-US" w:eastAsia="zh-CN"/>
        </w:rPr>
        <w:t>/cvn120]</w:t>
      </w:r>
    </w:p>
    <w:p w14:paraId="1F2F3324" w14:textId="77777777" w:rsidR="001E7DC2" w:rsidRPr="001E7DC2" w:rsidRDefault="001E7DC2" w:rsidP="001E7DC2">
      <w:pPr>
        <w:spacing w:after="0" w:line="360" w:lineRule="auto"/>
        <w:jc w:val="both"/>
        <w:rPr>
          <w:rFonts w:ascii="Book Antiqua" w:hAnsi="Book Antiqua" w:cs="宋体"/>
          <w:sz w:val="24"/>
          <w:szCs w:val="24"/>
          <w:lang w:val="en-US" w:eastAsia="zh-CN"/>
        </w:rPr>
      </w:pPr>
      <w:proofErr w:type="gramStart"/>
      <w:r w:rsidRPr="001E7DC2">
        <w:rPr>
          <w:rFonts w:ascii="Book Antiqua" w:hAnsi="Book Antiqua" w:cs="宋体"/>
          <w:sz w:val="24"/>
          <w:szCs w:val="24"/>
          <w:lang w:val="en-US" w:eastAsia="zh-CN"/>
        </w:rPr>
        <w:lastRenderedPageBreak/>
        <w:t xml:space="preserve">15 </w:t>
      </w:r>
      <w:r w:rsidRPr="001E7DC2">
        <w:rPr>
          <w:rFonts w:ascii="Book Antiqua" w:hAnsi="Book Antiqua" w:cs="宋体"/>
          <w:b/>
          <w:bCs/>
          <w:sz w:val="24"/>
          <w:szCs w:val="24"/>
          <w:lang w:val="en-US" w:eastAsia="zh-CN"/>
        </w:rPr>
        <w:t>Levy DE</w:t>
      </w:r>
      <w:r w:rsidRPr="001E7DC2">
        <w:rPr>
          <w:rFonts w:ascii="Book Antiqua" w:hAnsi="Book Antiqua" w:cs="宋体"/>
          <w:sz w:val="24"/>
          <w:szCs w:val="24"/>
          <w:lang w:val="en-US" w:eastAsia="zh-CN"/>
        </w:rPr>
        <w:t>, Darnell JE.</w:t>
      </w:r>
      <w:proofErr w:type="gramEnd"/>
      <w:r w:rsidRPr="001E7DC2">
        <w:rPr>
          <w:rFonts w:ascii="Book Antiqua" w:hAnsi="Book Antiqua" w:cs="宋体"/>
          <w:sz w:val="24"/>
          <w:szCs w:val="24"/>
          <w:lang w:val="en-US" w:eastAsia="zh-CN"/>
        </w:rPr>
        <w:t xml:space="preserve"> Stats: transcriptional control and biological impact. </w:t>
      </w:r>
      <w:r w:rsidRPr="001E7DC2">
        <w:rPr>
          <w:rFonts w:ascii="Book Antiqua" w:hAnsi="Book Antiqua" w:cs="宋体"/>
          <w:i/>
          <w:iCs/>
          <w:sz w:val="24"/>
          <w:szCs w:val="24"/>
          <w:lang w:val="en-US" w:eastAsia="zh-CN"/>
        </w:rPr>
        <w:t xml:space="preserve">Nat Rev </w:t>
      </w:r>
      <w:proofErr w:type="spellStart"/>
      <w:r w:rsidRPr="001E7DC2">
        <w:rPr>
          <w:rFonts w:ascii="Book Antiqua" w:hAnsi="Book Antiqua" w:cs="宋体"/>
          <w:i/>
          <w:iCs/>
          <w:sz w:val="24"/>
          <w:szCs w:val="24"/>
          <w:lang w:val="en-US" w:eastAsia="zh-CN"/>
        </w:rPr>
        <w:t>Mol</w:t>
      </w:r>
      <w:proofErr w:type="spellEnd"/>
      <w:r w:rsidRPr="001E7DC2">
        <w:rPr>
          <w:rFonts w:ascii="Book Antiqua" w:hAnsi="Book Antiqua" w:cs="宋体"/>
          <w:i/>
          <w:iCs/>
          <w:sz w:val="24"/>
          <w:szCs w:val="24"/>
          <w:lang w:val="en-US" w:eastAsia="zh-CN"/>
        </w:rPr>
        <w:t xml:space="preserve"> Cell </w:t>
      </w:r>
      <w:proofErr w:type="spellStart"/>
      <w:r w:rsidRPr="001E7DC2">
        <w:rPr>
          <w:rFonts w:ascii="Book Antiqua" w:hAnsi="Book Antiqua" w:cs="宋体"/>
          <w:i/>
          <w:iCs/>
          <w:sz w:val="24"/>
          <w:szCs w:val="24"/>
          <w:lang w:val="en-US" w:eastAsia="zh-CN"/>
        </w:rPr>
        <w:t>Biol</w:t>
      </w:r>
      <w:proofErr w:type="spellEnd"/>
      <w:r w:rsidRPr="001E7DC2">
        <w:rPr>
          <w:rFonts w:ascii="Book Antiqua" w:hAnsi="Book Antiqua" w:cs="宋体"/>
          <w:sz w:val="24"/>
          <w:szCs w:val="24"/>
          <w:lang w:val="en-US" w:eastAsia="zh-CN"/>
        </w:rPr>
        <w:t xml:space="preserve"> 2002; </w:t>
      </w:r>
      <w:r w:rsidRPr="001E7DC2">
        <w:rPr>
          <w:rFonts w:ascii="Book Antiqua" w:hAnsi="Book Antiqua" w:cs="宋体"/>
          <w:b/>
          <w:bCs/>
          <w:sz w:val="24"/>
          <w:szCs w:val="24"/>
          <w:lang w:val="en-US" w:eastAsia="zh-CN"/>
        </w:rPr>
        <w:t>3</w:t>
      </w:r>
      <w:r w:rsidRPr="001E7DC2">
        <w:rPr>
          <w:rFonts w:ascii="Book Antiqua" w:hAnsi="Book Antiqua" w:cs="宋体"/>
          <w:sz w:val="24"/>
          <w:szCs w:val="24"/>
          <w:lang w:val="en-US" w:eastAsia="zh-CN"/>
        </w:rPr>
        <w:t>: 651-662 [PMID: 12209125 DOI: 10.1038/nrm909]</w:t>
      </w:r>
    </w:p>
    <w:p w14:paraId="70C9A83E"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16 </w:t>
      </w:r>
      <w:proofErr w:type="spellStart"/>
      <w:r w:rsidRPr="001E7DC2">
        <w:rPr>
          <w:rFonts w:ascii="Book Antiqua" w:hAnsi="Book Antiqua" w:cs="宋体"/>
          <w:b/>
          <w:bCs/>
          <w:sz w:val="24"/>
          <w:szCs w:val="24"/>
          <w:lang w:val="en-US" w:eastAsia="zh-CN"/>
        </w:rPr>
        <w:t>Greenlund</w:t>
      </w:r>
      <w:proofErr w:type="spellEnd"/>
      <w:r w:rsidRPr="001E7DC2">
        <w:rPr>
          <w:rFonts w:ascii="Book Antiqua" w:hAnsi="Book Antiqua" w:cs="宋体"/>
          <w:b/>
          <w:bCs/>
          <w:sz w:val="24"/>
          <w:szCs w:val="24"/>
          <w:lang w:val="en-US" w:eastAsia="zh-CN"/>
        </w:rPr>
        <w:t xml:space="preserve"> AC</w:t>
      </w:r>
      <w:r w:rsidRPr="001E7DC2">
        <w:rPr>
          <w:rFonts w:ascii="Book Antiqua" w:hAnsi="Book Antiqua" w:cs="宋体"/>
          <w:sz w:val="24"/>
          <w:szCs w:val="24"/>
          <w:lang w:val="en-US" w:eastAsia="zh-CN"/>
        </w:rPr>
        <w:t xml:space="preserve">, Morales MO, </w:t>
      </w:r>
      <w:proofErr w:type="spellStart"/>
      <w:r w:rsidRPr="001E7DC2">
        <w:rPr>
          <w:rFonts w:ascii="Book Antiqua" w:hAnsi="Book Antiqua" w:cs="宋体"/>
          <w:sz w:val="24"/>
          <w:szCs w:val="24"/>
          <w:lang w:val="en-US" w:eastAsia="zh-CN"/>
        </w:rPr>
        <w:t>Viviano</w:t>
      </w:r>
      <w:proofErr w:type="spellEnd"/>
      <w:r w:rsidRPr="001E7DC2">
        <w:rPr>
          <w:rFonts w:ascii="Book Antiqua" w:hAnsi="Book Antiqua" w:cs="宋体"/>
          <w:sz w:val="24"/>
          <w:szCs w:val="24"/>
          <w:lang w:val="en-US" w:eastAsia="zh-CN"/>
        </w:rPr>
        <w:t xml:space="preserve"> BL, Yan H, </w:t>
      </w:r>
      <w:proofErr w:type="spellStart"/>
      <w:r w:rsidRPr="001E7DC2">
        <w:rPr>
          <w:rFonts w:ascii="Book Antiqua" w:hAnsi="Book Antiqua" w:cs="宋体"/>
          <w:sz w:val="24"/>
          <w:szCs w:val="24"/>
          <w:lang w:val="en-US" w:eastAsia="zh-CN"/>
        </w:rPr>
        <w:t>Krolewski</w:t>
      </w:r>
      <w:proofErr w:type="spellEnd"/>
      <w:r w:rsidRPr="001E7DC2">
        <w:rPr>
          <w:rFonts w:ascii="Book Antiqua" w:hAnsi="Book Antiqua" w:cs="宋体"/>
          <w:sz w:val="24"/>
          <w:szCs w:val="24"/>
          <w:lang w:val="en-US" w:eastAsia="zh-CN"/>
        </w:rPr>
        <w:t xml:space="preserve"> J, Schreiber RD. Stat recruitment by tyrosine-phosphorylated cytokine receptors: an ordered reversible affinity-driven process. </w:t>
      </w:r>
      <w:r w:rsidRPr="001E7DC2">
        <w:rPr>
          <w:rFonts w:ascii="Book Antiqua" w:hAnsi="Book Antiqua" w:cs="宋体"/>
          <w:i/>
          <w:iCs/>
          <w:sz w:val="24"/>
          <w:szCs w:val="24"/>
          <w:lang w:val="en-US" w:eastAsia="zh-CN"/>
        </w:rPr>
        <w:t>Immunity</w:t>
      </w:r>
      <w:r w:rsidRPr="001E7DC2">
        <w:rPr>
          <w:rFonts w:ascii="Book Antiqua" w:hAnsi="Book Antiqua" w:cs="宋体"/>
          <w:sz w:val="24"/>
          <w:szCs w:val="24"/>
          <w:lang w:val="en-US" w:eastAsia="zh-CN"/>
        </w:rPr>
        <w:t xml:space="preserve"> 1995; </w:t>
      </w:r>
      <w:r w:rsidRPr="001E7DC2">
        <w:rPr>
          <w:rFonts w:ascii="Book Antiqua" w:hAnsi="Book Antiqua" w:cs="宋体"/>
          <w:b/>
          <w:bCs/>
          <w:sz w:val="24"/>
          <w:szCs w:val="24"/>
          <w:lang w:val="en-US" w:eastAsia="zh-CN"/>
        </w:rPr>
        <w:t>2</w:t>
      </w:r>
      <w:r w:rsidRPr="001E7DC2">
        <w:rPr>
          <w:rFonts w:ascii="Book Antiqua" w:hAnsi="Book Antiqua" w:cs="宋体"/>
          <w:sz w:val="24"/>
          <w:szCs w:val="24"/>
          <w:lang w:val="en-US" w:eastAsia="zh-CN"/>
        </w:rPr>
        <w:t>: 677-687 [PMID: 7796299 DOI: 10.1016/1074-7613(95)90012-8]</w:t>
      </w:r>
    </w:p>
    <w:p w14:paraId="03484D43"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17 </w:t>
      </w:r>
      <w:r w:rsidRPr="001E7DC2">
        <w:rPr>
          <w:rFonts w:ascii="Book Antiqua" w:hAnsi="Book Antiqua" w:cs="宋体"/>
          <w:b/>
          <w:bCs/>
          <w:sz w:val="24"/>
          <w:szCs w:val="24"/>
          <w:lang w:val="en-US" w:eastAsia="zh-CN"/>
        </w:rPr>
        <w:t>Li N</w:t>
      </w:r>
      <w:r w:rsidRPr="001E7DC2">
        <w:rPr>
          <w:rFonts w:ascii="Book Antiqua" w:hAnsi="Book Antiqua" w:cs="宋体"/>
          <w:sz w:val="24"/>
          <w:szCs w:val="24"/>
          <w:lang w:val="en-US" w:eastAsia="zh-CN"/>
        </w:rPr>
        <w:t xml:space="preserve">, McLaren JE, Michael DR, Clement M, Fielding CA, </w:t>
      </w:r>
      <w:proofErr w:type="spellStart"/>
      <w:r w:rsidRPr="001E7DC2">
        <w:rPr>
          <w:rFonts w:ascii="Book Antiqua" w:hAnsi="Book Antiqua" w:cs="宋体"/>
          <w:sz w:val="24"/>
          <w:szCs w:val="24"/>
          <w:lang w:val="en-US" w:eastAsia="zh-CN"/>
        </w:rPr>
        <w:t>Ramji</w:t>
      </w:r>
      <w:proofErr w:type="spellEnd"/>
      <w:r w:rsidRPr="001E7DC2">
        <w:rPr>
          <w:rFonts w:ascii="Book Antiqua" w:hAnsi="Book Antiqua" w:cs="宋体"/>
          <w:sz w:val="24"/>
          <w:szCs w:val="24"/>
          <w:lang w:val="en-US" w:eastAsia="zh-CN"/>
        </w:rPr>
        <w:t xml:space="preserve"> DP. ERK is integral to the IFN-γ-mediated activation of STAT1, the expression of key genes implicated in atherosclerosis, and the uptake of modified lipoproteins by human macrophages. </w:t>
      </w:r>
      <w:r w:rsidRPr="001E7DC2">
        <w:rPr>
          <w:rFonts w:ascii="Book Antiqua" w:hAnsi="Book Antiqua" w:cs="宋体"/>
          <w:i/>
          <w:iCs/>
          <w:sz w:val="24"/>
          <w:szCs w:val="24"/>
          <w:lang w:val="en-US" w:eastAsia="zh-CN"/>
        </w:rPr>
        <w:t xml:space="preserve">J </w:t>
      </w:r>
      <w:proofErr w:type="spellStart"/>
      <w:r w:rsidRPr="001E7DC2">
        <w:rPr>
          <w:rFonts w:ascii="Book Antiqua" w:hAnsi="Book Antiqua" w:cs="宋体"/>
          <w:i/>
          <w:iCs/>
          <w:sz w:val="24"/>
          <w:szCs w:val="24"/>
          <w:lang w:val="en-US" w:eastAsia="zh-CN"/>
        </w:rPr>
        <w:t>Immunol</w:t>
      </w:r>
      <w:proofErr w:type="spellEnd"/>
      <w:r w:rsidRPr="001E7DC2">
        <w:rPr>
          <w:rFonts w:ascii="Book Antiqua" w:hAnsi="Book Antiqua" w:cs="宋体"/>
          <w:sz w:val="24"/>
          <w:szCs w:val="24"/>
          <w:lang w:val="en-US" w:eastAsia="zh-CN"/>
        </w:rPr>
        <w:t xml:space="preserve"> 2010; </w:t>
      </w:r>
      <w:r w:rsidRPr="001E7DC2">
        <w:rPr>
          <w:rFonts w:ascii="Book Antiqua" w:hAnsi="Book Antiqua" w:cs="宋体"/>
          <w:b/>
          <w:bCs/>
          <w:sz w:val="24"/>
          <w:szCs w:val="24"/>
          <w:lang w:val="en-US" w:eastAsia="zh-CN"/>
        </w:rPr>
        <w:t>185</w:t>
      </w:r>
      <w:r w:rsidRPr="001E7DC2">
        <w:rPr>
          <w:rFonts w:ascii="Book Antiqua" w:hAnsi="Book Antiqua" w:cs="宋体"/>
          <w:sz w:val="24"/>
          <w:szCs w:val="24"/>
          <w:lang w:val="en-US" w:eastAsia="zh-CN"/>
        </w:rPr>
        <w:t>: 3041-3048 [PMID: 20675591 DOI: 10.4049/jimmunol.1000993]</w:t>
      </w:r>
    </w:p>
    <w:p w14:paraId="07C8A4B0"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18 </w:t>
      </w:r>
      <w:r w:rsidRPr="001E7DC2">
        <w:rPr>
          <w:rFonts w:ascii="Book Antiqua" w:hAnsi="Book Antiqua" w:cs="宋体"/>
          <w:b/>
          <w:bCs/>
          <w:sz w:val="24"/>
          <w:szCs w:val="24"/>
          <w:lang w:val="en-US" w:eastAsia="zh-CN"/>
        </w:rPr>
        <w:t>Whitman SC</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Ravisankar</w:t>
      </w:r>
      <w:proofErr w:type="spellEnd"/>
      <w:r w:rsidRPr="001E7DC2">
        <w:rPr>
          <w:rFonts w:ascii="Book Antiqua" w:hAnsi="Book Antiqua" w:cs="宋体"/>
          <w:sz w:val="24"/>
          <w:szCs w:val="24"/>
          <w:lang w:val="en-US" w:eastAsia="zh-CN"/>
        </w:rPr>
        <w:t xml:space="preserve"> P, Elam H, Daugherty A. Exogenous interferon-gamma enhances atherosclerosis in </w:t>
      </w:r>
      <w:proofErr w:type="spellStart"/>
      <w:r w:rsidRPr="001E7DC2">
        <w:rPr>
          <w:rFonts w:ascii="Book Antiqua" w:hAnsi="Book Antiqua" w:cs="宋体"/>
          <w:sz w:val="24"/>
          <w:szCs w:val="24"/>
          <w:lang w:val="en-US" w:eastAsia="zh-CN"/>
        </w:rPr>
        <w:t>apolipoprotein</w:t>
      </w:r>
      <w:proofErr w:type="spellEnd"/>
      <w:r w:rsidRPr="001E7DC2">
        <w:rPr>
          <w:rFonts w:ascii="Book Antiqua" w:hAnsi="Book Antiqua" w:cs="宋体"/>
          <w:sz w:val="24"/>
          <w:szCs w:val="24"/>
          <w:lang w:val="en-US" w:eastAsia="zh-CN"/>
        </w:rPr>
        <w:t xml:space="preserve"> E-/- mice. </w:t>
      </w:r>
      <w:r w:rsidRPr="001E7DC2">
        <w:rPr>
          <w:rFonts w:ascii="Book Antiqua" w:hAnsi="Book Antiqua" w:cs="宋体"/>
          <w:i/>
          <w:iCs/>
          <w:sz w:val="24"/>
          <w:szCs w:val="24"/>
          <w:lang w:val="en-US" w:eastAsia="zh-CN"/>
        </w:rPr>
        <w:t xml:space="preserve">Am J </w:t>
      </w:r>
      <w:proofErr w:type="spellStart"/>
      <w:r w:rsidRPr="001E7DC2">
        <w:rPr>
          <w:rFonts w:ascii="Book Antiqua" w:hAnsi="Book Antiqua" w:cs="宋体"/>
          <w:i/>
          <w:iCs/>
          <w:sz w:val="24"/>
          <w:szCs w:val="24"/>
          <w:lang w:val="en-US" w:eastAsia="zh-CN"/>
        </w:rPr>
        <w:t>Pathol</w:t>
      </w:r>
      <w:proofErr w:type="spellEnd"/>
      <w:r w:rsidRPr="001E7DC2">
        <w:rPr>
          <w:rFonts w:ascii="Book Antiqua" w:hAnsi="Book Antiqua" w:cs="宋体"/>
          <w:sz w:val="24"/>
          <w:szCs w:val="24"/>
          <w:lang w:val="en-US" w:eastAsia="zh-CN"/>
        </w:rPr>
        <w:t xml:space="preserve"> 2000; </w:t>
      </w:r>
      <w:r w:rsidRPr="001E7DC2">
        <w:rPr>
          <w:rFonts w:ascii="Book Antiqua" w:hAnsi="Book Antiqua" w:cs="宋体"/>
          <w:b/>
          <w:bCs/>
          <w:sz w:val="24"/>
          <w:szCs w:val="24"/>
          <w:lang w:val="en-US" w:eastAsia="zh-CN"/>
        </w:rPr>
        <w:t>157</w:t>
      </w:r>
      <w:r w:rsidRPr="001E7DC2">
        <w:rPr>
          <w:rFonts w:ascii="Book Antiqua" w:hAnsi="Book Antiqua" w:cs="宋体"/>
          <w:sz w:val="24"/>
          <w:szCs w:val="24"/>
          <w:lang w:val="en-US" w:eastAsia="zh-CN"/>
        </w:rPr>
        <w:t>: 1819-1824 [PMID: 11106554 DOI: 10.1016/S0002-9440(10)64820-1]</w:t>
      </w:r>
    </w:p>
    <w:p w14:paraId="3762A0E6"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19 </w:t>
      </w:r>
      <w:r w:rsidRPr="001E7DC2">
        <w:rPr>
          <w:rFonts w:ascii="Book Antiqua" w:hAnsi="Book Antiqua" w:cs="宋体"/>
          <w:b/>
          <w:bCs/>
          <w:sz w:val="24"/>
          <w:szCs w:val="24"/>
          <w:lang w:val="en-US" w:eastAsia="zh-CN"/>
        </w:rPr>
        <w:t>Gupta S</w:t>
      </w:r>
      <w:r w:rsidRPr="001E7DC2">
        <w:rPr>
          <w:rFonts w:ascii="Book Antiqua" w:hAnsi="Book Antiqua" w:cs="宋体"/>
          <w:sz w:val="24"/>
          <w:szCs w:val="24"/>
          <w:lang w:val="en-US" w:eastAsia="zh-CN"/>
        </w:rPr>
        <w:t xml:space="preserve">, Pablo </w:t>
      </w:r>
      <w:proofErr w:type="gramStart"/>
      <w:r w:rsidRPr="001E7DC2">
        <w:rPr>
          <w:rFonts w:ascii="Book Antiqua" w:hAnsi="Book Antiqua" w:cs="宋体"/>
          <w:sz w:val="24"/>
          <w:szCs w:val="24"/>
          <w:lang w:val="en-US" w:eastAsia="zh-CN"/>
        </w:rPr>
        <w:t>AM</w:t>
      </w:r>
      <w:proofErr w:type="gramEnd"/>
      <w:r w:rsidRPr="001E7DC2">
        <w:rPr>
          <w:rFonts w:ascii="Book Antiqua" w:hAnsi="Book Antiqua" w:cs="宋体"/>
          <w:sz w:val="24"/>
          <w:szCs w:val="24"/>
          <w:lang w:val="en-US" w:eastAsia="zh-CN"/>
        </w:rPr>
        <w:t xml:space="preserve">, Jiang </w:t>
      </w:r>
      <w:proofErr w:type="spellStart"/>
      <w:r w:rsidRPr="001E7DC2">
        <w:rPr>
          <w:rFonts w:ascii="Book Antiqua" w:hAnsi="Book Antiqua" w:cs="宋体"/>
          <w:sz w:val="24"/>
          <w:szCs w:val="24"/>
          <w:lang w:val="en-US" w:eastAsia="zh-CN"/>
        </w:rPr>
        <w:t>Xc</w:t>
      </w:r>
      <w:proofErr w:type="spellEnd"/>
      <w:r w:rsidRPr="001E7DC2">
        <w:rPr>
          <w:rFonts w:ascii="Book Antiqua" w:hAnsi="Book Antiqua" w:cs="宋体"/>
          <w:sz w:val="24"/>
          <w:szCs w:val="24"/>
          <w:lang w:val="en-US" w:eastAsia="zh-CN"/>
        </w:rPr>
        <w:t xml:space="preserve">, Wang N, Tall AR, Schindler C. IFN-gamma potentiates atherosclerosis in </w:t>
      </w:r>
      <w:proofErr w:type="spellStart"/>
      <w:r w:rsidRPr="001E7DC2">
        <w:rPr>
          <w:rFonts w:ascii="Book Antiqua" w:hAnsi="Book Antiqua" w:cs="宋体"/>
          <w:sz w:val="24"/>
          <w:szCs w:val="24"/>
          <w:lang w:val="en-US" w:eastAsia="zh-CN"/>
        </w:rPr>
        <w:t>ApoE</w:t>
      </w:r>
      <w:proofErr w:type="spellEnd"/>
      <w:r w:rsidRPr="001E7DC2">
        <w:rPr>
          <w:rFonts w:ascii="Book Antiqua" w:hAnsi="Book Antiqua" w:cs="宋体"/>
          <w:sz w:val="24"/>
          <w:szCs w:val="24"/>
          <w:lang w:val="en-US" w:eastAsia="zh-CN"/>
        </w:rPr>
        <w:t xml:space="preserve"> knock-out mice. </w:t>
      </w:r>
      <w:r w:rsidRPr="001E7DC2">
        <w:rPr>
          <w:rFonts w:ascii="Book Antiqua" w:hAnsi="Book Antiqua" w:cs="宋体"/>
          <w:i/>
          <w:iCs/>
          <w:sz w:val="24"/>
          <w:szCs w:val="24"/>
          <w:lang w:val="en-US" w:eastAsia="zh-CN"/>
        </w:rPr>
        <w:t xml:space="preserve">J </w:t>
      </w:r>
      <w:proofErr w:type="spellStart"/>
      <w:r w:rsidRPr="001E7DC2">
        <w:rPr>
          <w:rFonts w:ascii="Book Antiqua" w:hAnsi="Book Antiqua" w:cs="宋体"/>
          <w:i/>
          <w:iCs/>
          <w:sz w:val="24"/>
          <w:szCs w:val="24"/>
          <w:lang w:val="en-US" w:eastAsia="zh-CN"/>
        </w:rPr>
        <w:t>Clin</w:t>
      </w:r>
      <w:proofErr w:type="spellEnd"/>
      <w:r w:rsidRPr="001E7DC2">
        <w:rPr>
          <w:rFonts w:ascii="Book Antiqua" w:hAnsi="Book Antiqua" w:cs="宋体"/>
          <w:i/>
          <w:iCs/>
          <w:sz w:val="24"/>
          <w:szCs w:val="24"/>
          <w:lang w:val="en-US" w:eastAsia="zh-CN"/>
        </w:rPr>
        <w:t xml:space="preserve"> Invest</w:t>
      </w:r>
      <w:r w:rsidRPr="001E7DC2">
        <w:rPr>
          <w:rFonts w:ascii="Book Antiqua" w:hAnsi="Book Antiqua" w:cs="宋体"/>
          <w:sz w:val="24"/>
          <w:szCs w:val="24"/>
          <w:lang w:val="en-US" w:eastAsia="zh-CN"/>
        </w:rPr>
        <w:t xml:space="preserve"> 1997; </w:t>
      </w:r>
      <w:r w:rsidRPr="001E7DC2">
        <w:rPr>
          <w:rFonts w:ascii="Book Antiqua" w:hAnsi="Book Antiqua" w:cs="宋体"/>
          <w:b/>
          <w:bCs/>
          <w:sz w:val="24"/>
          <w:szCs w:val="24"/>
          <w:lang w:val="en-US" w:eastAsia="zh-CN"/>
        </w:rPr>
        <w:t>99</w:t>
      </w:r>
      <w:r w:rsidRPr="001E7DC2">
        <w:rPr>
          <w:rFonts w:ascii="Book Antiqua" w:hAnsi="Book Antiqua" w:cs="宋体"/>
          <w:sz w:val="24"/>
          <w:szCs w:val="24"/>
          <w:lang w:val="en-US" w:eastAsia="zh-CN"/>
        </w:rPr>
        <w:t>: 2752-2761 [PMID: 9169506 DOI: 10.1172/JCI119465]</w:t>
      </w:r>
    </w:p>
    <w:p w14:paraId="5DC3616C"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20 </w:t>
      </w:r>
      <w:proofErr w:type="spellStart"/>
      <w:r w:rsidRPr="001E7DC2">
        <w:rPr>
          <w:rFonts w:ascii="Book Antiqua" w:hAnsi="Book Antiqua" w:cs="宋体"/>
          <w:b/>
          <w:bCs/>
          <w:sz w:val="24"/>
          <w:szCs w:val="24"/>
          <w:lang w:val="en-US" w:eastAsia="zh-CN"/>
        </w:rPr>
        <w:t>Agrawal</w:t>
      </w:r>
      <w:proofErr w:type="spellEnd"/>
      <w:r w:rsidRPr="001E7DC2">
        <w:rPr>
          <w:rFonts w:ascii="Book Antiqua" w:hAnsi="Book Antiqua" w:cs="宋体"/>
          <w:b/>
          <w:bCs/>
          <w:sz w:val="24"/>
          <w:szCs w:val="24"/>
          <w:lang w:val="en-US" w:eastAsia="zh-CN"/>
        </w:rPr>
        <w:t xml:space="preserve"> S</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Febbraio</w:t>
      </w:r>
      <w:proofErr w:type="spellEnd"/>
      <w:r w:rsidRPr="001E7DC2">
        <w:rPr>
          <w:rFonts w:ascii="Book Antiqua" w:hAnsi="Book Antiqua" w:cs="宋体"/>
          <w:sz w:val="24"/>
          <w:szCs w:val="24"/>
          <w:lang w:val="en-US" w:eastAsia="zh-CN"/>
        </w:rPr>
        <w:t xml:space="preserve"> M, </w:t>
      </w:r>
      <w:proofErr w:type="spellStart"/>
      <w:r w:rsidRPr="001E7DC2">
        <w:rPr>
          <w:rFonts w:ascii="Book Antiqua" w:hAnsi="Book Antiqua" w:cs="宋体"/>
          <w:sz w:val="24"/>
          <w:szCs w:val="24"/>
          <w:lang w:val="en-US" w:eastAsia="zh-CN"/>
        </w:rPr>
        <w:t>Podrez</w:t>
      </w:r>
      <w:proofErr w:type="spellEnd"/>
      <w:r w:rsidRPr="001E7DC2">
        <w:rPr>
          <w:rFonts w:ascii="Book Antiqua" w:hAnsi="Book Antiqua" w:cs="宋体"/>
          <w:sz w:val="24"/>
          <w:szCs w:val="24"/>
          <w:lang w:val="en-US" w:eastAsia="zh-CN"/>
        </w:rPr>
        <w:t xml:space="preserve"> E, </w:t>
      </w:r>
      <w:proofErr w:type="spellStart"/>
      <w:r w:rsidRPr="001E7DC2">
        <w:rPr>
          <w:rFonts w:ascii="Book Antiqua" w:hAnsi="Book Antiqua" w:cs="宋体"/>
          <w:sz w:val="24"/>
          <w:szCs w:val="24"/>
          <w:lang w:val="en-US" w:eastAsia="zh-CN"/>
        </w:rPr>
        <w:t>Cathcart</w:t>
      </w:r>
      <w:proofErr w:type="spellEnd"/>
      <w:r w:rsidRPr="001E7DC2">
        <w:rPr>
          <w:rFonts w:ascii="Book Antiqua" w:hAnsi="Book Antiqua" w:cs="宋体"/>
          <w:sz w:val="24"/>
          <w:szCs w:val="24"/>
          <w:lang w:val="en-US" w:eastAsia="zh-CN"/>
        </w:rPr>
        <w:t xml:space="preserve"> MK, Stark GR, </w:t>
      </w:r>
      <w:proofErr w:type="spellStart"/>
      <w:r w:rsidRPr="001E7DC2">
        <w:rPr>
          <w:rFonts w:ascii="Book Antiqua" w:hAnsi="Book Antiqua" w:cs="宋体"/>
          <w:sz w:val="24"/>
          <w:szCs w:val="24"/>
          <w:lang w:val="en-US" w:eastAsia="zh-CN"/>
        </w:rPr>
        <w:t>Chisolm</w:t>
      </w:r>
      <w:proofErr w:type="spellEnd"/>
      <w:r w:rsidRPr="001E7DC2">
        <w:rPr>
          <w:rFonts w:ascii="Book Antiqua" w:hAnsi="Book Antiqua" w:cs="宋体"/>
          <w:sz w:val="24"/>
          <w:szCs w:val="24"/>
          <w:lang w:val="en-US" w:eastAsia="zh-CN"/>
        </w:rPr>
        <w:t xml:space="preserve"> GM. Signal transducer and activator of transcription 1 is required for optimal foam cell formation and atherosclerotic lesion development. </w:t>
      </w:r>
      <w:r w:rsidRPr="001E7DC2">
        <w:rPr>
          <w:rFonts w:ascii="Book Antiqua" w:hAnsi="Book Antiqua" w:cs="宋体"/>
          <w:i/>
          <w:iCs/>
          <w:sz w:val="24"/>
          <w:szCs w:val="24"/>
          <w:lang w:val="en-US" w:eastAsia="zh-CN"/>
        </w:rPr>
        <w:t>Circulation</w:t>
      </w:r>
      <w:r w:rsidRPr="001E7DC2">
        <w:rPr>
          <w:rFonts w:ascii="Book Antiqua" w:hAnsi="Book Antiqua" w:cs="宋体"/>
          <w:sz w:val="24"/>
          <w:szCs w:val="24"/>
          <w:lang w:val="en-US" w:eastAsia="zh-CN"/>
        </w:rPr>
        <w:t xml:space="preserve"> 2007; </w:t>
      </w:r>
      <w:r w:rsidRPr="001E7DC2">
        <w:rPr>
          <w:rFonts w:ascii="Book Antiqua" w:hAnsi="Book Antiqua" w:cs="宋体"/>
          <w:b/>
          <w:bCs/>
          <w:sz w:val="24"/>
          <w:szCs w:val="24"/>
          <w:lang w:val="en-US" w:eastAsia="zh-CN"/>
        </w:rPr>
        <w:t>115</w:t>
      </w:r>
      <w:r w:rsidRPr="001E7DC2">
        <w:rPr>
          <w:rFonts w:ascii="Book Antiqua" w:hAnsi="Book Antiqua" w:cs="宋体"/>
          <w:sz w:val="24"/>
          <w:szCs w:val="24"/>
          <w:lang w:val="en-US" w:eastAsia="zh-CN"/>
        </w:rPr>
        <w:t>: 2939-2947 [PMID: 17533179 DOI: 10.1161/CIRCULATIONAHA.107.696922]</w:t>
      </w:r>
    </w:p>
    <w:p w14:paraId="2B7D60E6"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21 </w:t>
      </w:r>
      <w:r w:rsidRPr="001E7DC2">
        <w:rPr>
          <w:rFonts w:ascii="Book Antiqua" w:hAnsi="Book Antiqua" w:cs="宋体"/>
          <w:b/>
          <w:bCs/>
          <w:sz w:val="24"/>
          <w:szCs w:val="24"/>
          <w:lang w:val="en-US" w:eastAsia="zh-CN"/>
        </w:rPr>
        <w:t>Lim WS</w:t>
      </w:r>
      <w:r w:rsidRPr="001E7DC2">
        <w:rPr>
          <w:rFonts w:ascii="Book Antiqua" w:hAnsi="Book Antiqua" w:cs="宋体"/>
          <w:sz w:val="24"/>
          <w:szCs w:val="24"/>
          <w:lang w:val="en-US" w:eastAsia="zh-CN"/>
        </w:rPr>
        <w:t xml:space="preserve">, Timmins JM, </w:t>
      </w:r>
      <w:proofErr w:type="spellStart"/>
      <w:r w:rsidRPr="001E7DC2">
        <w:rPr>
          <w:rFonts w:ascii="Book Antiqua" w:hAnsi="Book Antiqua" w:cs="宋体"/>
          <w:sz w:val="24"/>
          <w:szCs w:val="24"/>
          <w:lang w:val="en-US" w:eastAsia="zh-CN"/>
        </w:rPr>
        <w:t>Seimon</w:t>
      </w:r>
      <w:proofErr w:type="spellEnd"/>
      <w:r w:rsidRPr="001E7DC2">
        <w:rPr>
          <w:rFonts w:ascii="Book Antiqua" w:hAnsi="Book Antiqua" w:cs="宋体"/>
          <w:sz w:val="24"/>
          <w:szCs w:val="24"/>
          <w:lang w:val="en-US" w:eastAsia="zh-CN"/>
        </w:rPr>
        <w:t xml:space="preserve"> TA, Sadler A, </w:t>
      </w:r>
      <w:proofErr w:type="spellStart"/>
      <w:r w:rsidRPr="001E7DC2">
        <w:rPr>
          <w:rFonts w:ascii="Book Antiqua" w:hAnsi="Book Antiqua" w:cs="宋体"/>
          <w:sz w:val="24"/>
          <w:szCs w:val="24"/>
          <w:lang w:val="en-US" w:eastAsia="zh-CN"/>
        </w:rPr>
        <w:t>Kolodgie</w:t>
      </w:r>
      <w:proofErr w:type="spellEnd"/>
      <w:r w:rsidRPr="001E7DC2">
        <w:rPr>
          <w:rFonts w:ascii="Book Antiqua" w:hAnsi="Book Antiqua" w:cs="宋体"/>
          <w:sz w:val="24"/>
          <w:szCs w:val="24"/>
          <w:lang w:val="en-US" w:eastAsia="zh-CN"/>
        </w:rPr>
        <w:t xml:space="preserve"> FD, </w:t>
      </w:r>
      <w:proofErr w:type="spellStart"/>
      <w:r w:rsidRPr="001E7DC2">
        <w:rPr>
          <w:rFonts w:ascii="Book Antiqua" w:hAnsi="Book Antiqua" w:cs="宋体"/>
          <w:sz w:val="24"/>
          <w:szCs w:val="24"/>
          <w:lang w:val="en-US" w:eastAsia="zh-CN"/>
        </w:rPr>
        <w:t>Virmani</w:t>
      </w:r>
      <w:proofErr w:type="spellEnd"/>
      <w:r w:rsidRPr="001E7DC2">
        <w:rPr>
          <w:rFonts w:ascii="Book Antiqua" w:hAnsi="Book Antiqua" w:cs="宋体"/>
          <w:sz w:val="24"/>
          <w:szCs w:val="24"/>
          <w:lang w:val="en-US" w:eastAsia="zh-CN"/>
        </w:rPr>
        <w:t xml:space="preserve"> R, </w:t>
      </w:r>
      <w:proofErr w:type="spellStart"/>
      <w:r w:rsidRPr="001E7DC2">
        <w:rPr>
          <w:rFonts w:ascii="Book Antiqua" w:hAnsi="Book Antiqua" w:cs="宋体"/>
          <w:sz w:val="24"/>
          <w:szCs w:val="24"/>
          <w:lang w:val="en-US" w:eastAsia="zh-CN"/>
        </w:rPr>
        <w:t>Tabas</w:t>
      </w:r>
      <w:proofErr w:type="spellEnd"/>
      <w:r w:rsidRPr="001E7DC2">
        <w:rPr>
          <w:rFonts w:ascii="Book Antiqua" w:hAnsi="Book Antiqua" w:cs="宋体"/>
          <w:sz w:val="24"/>
          <w:szCs w:val="24"/>
          <w:lang w:val="en-US" w:eastAsia="zh-CN"/>
        </w:rPr>
        <w:t xml:space="preserve"> I. Signal transducer and activator of transcription-1 is critical for apoptosis in macrophages subjected to endoplasmic reticulum stress in vitro and in advanced atherosclerotic lesions in vivo. </w:t>
      </w:r>
      <w:r w:rsidRPr="001E7DC2">
        <w:rPr>
          <w:rFonts w:ascii="Book Antiqua" w:hAnsi="Book Antiqua" w:cs="宋体"/>
          <w:i/>
          <w:iCs/>
          <w:sz w:val="24"/>
          <w:szCs w:val="24"/>
          <w:lang w:val="en-US" w:eastAsia="zh-CN"/>
        </w:rPr>
        <w:t>Circulation</w:t>
      </w:r>
      <w:r w:rsidRPr="001E7DC2">
        <w:rPr>
          <w:rFonts w:ascii="Book Antiqua" w:hAnsi="Book Antiqua" w:cs="宋体"/>
          <w:sz w:val="24"/>
          <w:szCs w:val="24"/>
          <w:lang w:val="en-US" w:eastAsia="zh-CN"/>
        </w:rPr>
        <w:t xml:space="preserve"> 2008; </w:t>
      </w:r>
      <w:r w:rsidRPr="001E7DC2">
        <w:rPr>
          <w:rFonts w:ascii="Book Antiqua" w:hAnsi="Book Antiqua" w:cs="宋体"/>
          <w:b/>
          <w:bCs/>
          <w:sz w:val="24"/>
          <w:szCs w:val="24"/>
          <w:lang w:val="en-US" w:eastAsia="zh-CN"/>
        </w:rPr>
        <w:t>117</w:t>
      </w:r>
      <w:r w:rsidRPr="001E7DC2">
        <w:rPr>
          <w:rFonts w:ascii="Book Antiqua" w:hAnsi="Book Antiqua" w:cs="宋体"/>
          <w:sz w:val="24"/>
          <w:szCs w:val="24"/>
          <w:lang w:val="en-US" w:eastAsia="zh-CN"/>
        </w:rPr>
        <w:t>: 940-951 [PMID: 18227389 DOI: 10.1161/CIRCULATIONAHA.107.711275]</w:t>
      </w:r>
    </w:p>
    <w:p w14:paraId="03FB2A48" w14:textId="77777777" w:rsidR="001E7DC2" w:rsidRPr="001E7DC2" w:rsidRDefault="001E7DC2" w:rsidP="001E7DC2">
      <w:pPr>
        <w:spacing w:after="0" w:line="360" w:lineRule="auto"/>
        <w:jc w:val="both"/>
        <w:rPr>
          <w:rFonts w:ascii="Book Antiqua" w:hAnsi="Book Antiqua" w:cs="宋体"/>
          <w:sz w:val="24"/>
          <w:szCs w:val="24"/>
          <w:lang w:val="en-US" w:eastAsia="zh-CN"/>
        </w:rPr>
      </w:pPr>
      <w:proofErr w:type="gramStart"/>
      <w:r w:rsidRPr="001E7DC2">
        <w:rPr>
          <w:rFonts w:ascii="Book Antiqua" w:hAnsi="Book Antiqua" w:cs="宋体"/>
          <w:sz w:val="24"/>
          <w:szCs w:val="24"/>
          <w:lang w:val="en-US" w:eastAsia="zh-CN"/>
        </w:rPr>
        <w:t xml:space="preserve">22 </w:t>
      </w:r>
      <w:r w:rsidRPr="001E7DC2">
        <w:rPr>
          <w:rFonts w:ascii="Book Antiqua" w:hAnsi="Book Antiqua" w:cs="宋体"/>
          <w:b/>
          <w:bCs/>
          <w:sz w:val="24"/>
          <w:szCs w:val="24"/>
          <w:lang w:val="en-US" w:eastAsia="zh-CN"/>
        </w:rPr>
        <w:t>Harvey EJ</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Ramji</w:t>
      </w:r>
      <w:proofErr w:type="spellEnd"/>
      <w:r w:rsidRPr="001E7DC2">
        <w:rPr>
          <w:rFonts w:ascii="Book Antiqua" w:hAnsi="Book Antiqua" w:cs="宋体"/>
          <w:sz w:val="24"/>
          <w:szCs w:val="24"/>
          <w:lang w:val="en-US" w:eastAsia="zh-CN"/>
        </w:rPr>
        <w:t xml:space="preserve"> DP.</w:t>
      </w:r>
      <w:proofErr w:type="gramEnd"/>
      <w:r w:rsidRPr="001E7DC2">
        <w:rPr>
          <w:rFonts w:ascii="Book Antiqua" w:hAnsi="Book Antiqua" w:cs="宋体"/>
          <w:sz w:val="24"/>
          <w:szCs w:val="24"/>
          <w:lang w:val="en-US" w:eastAsia="zh-CN"/>
        </w:rPr>
        <w:t xml:space="preserve"> Interferon-gamma and atherosclerosis: pro- or anti-</w:t>
      </w:r>
      <w:proofErr w:type="spellStart"/>
      <w:r w:rsidRPr="001E7DC2">
        <w:rPr>
          <w:rFonts w:ascii="Book Antiqua" w:hAnsi="Book Antiqua" w:cs="宋体"/>
          <w:sz w:val="24"/>
          <w:szCs w:val="24"/>
          <w:lang w:val="en-US" w:eastAsia="zh-CN"/>
        </w:rPr>
        <w:t>atherogenic</w:t>
      </w:r>
      <w:proofErr w:type="spellEnd"/>
      <w:r w:rsidRPr="001E7DC2">
        <w:rPr>
          <w:rFonts w:ascii="Book Antiqua" w:hAnsi="Book Antiqua" w:cs="宋体"/>
          <w:sz w:val="24"/>
          <w:szCs w:val="24"/>
          <w:lang w:val="en-US" w:eastAsia="zh-CN"/>
        </w:rPr>
        <w:t xml:space="preserve">? </w:t>
      </w:r>
      <w:proofErr w:type="spellStart"/>
      <w:r w:rsidRPr="001E7DC2">
        <w:rPr>
          <w:rFonts w:ascii="Book Antiqua" w:hAnsi="Book Antiqua" w:cs="宋体"/>
          <w:i/>
          <w:iCs/>
          <w:sz w:val="24"/>
          <w:szCs w:val="24"/>
          <w:lang w:val="en-US" w:eastAsia="zh-CN"/>
        </w:rPr>
        <w:t>Cardiovasc</w:t>
      </w:r>
      <w:proofErr w:type="spellEnd"/>
      <w:r w:rsidRPr="001E7DC2">
        <w:rPr>
          <w:rFonts w:ascii="Book Antiqua" w:hAnsi="Book Antiqua" w:cs="宋体"/>
          <w:i/>
          <w:iCs/>
          <w:sz w:val="24"/>
          <w:szCs w:val="24"/>
          <w:lang w:val="en-US" w:eastAsia="zh-CN"/>
        </w:rPr>
        <w:t xml:space="preserve"> Res</w:t>
      </w:r>
      <w:r w:rsidRPr="001E7DC2">
        <w:rPr>
          <w:rFonts w:ascii="Book Antiqua" w:hAnsi="Book Antiqua" w:cs="宋体"/>
          <w:sz w:val="24"/>
          <w:szCs w:val="24"/>
          <w:lang w:val="en-US" w:eastAsia="zh-CN"/>
        </w:rPr>
        <w:t xml:space="preserve"> 2005; </w:t>
      </w:r>
      <w:r w:rsidRPr="001E7DC2">
        <w:rPr>
          <w:rFonts w:ascii="Book Antiqua" w:hAnsi="Book Antiqua" w:cs="宋体"/>
          <w:b/>
          <w:bCs/>
          <w:sz w:val="24"/>
          <w:szCs w:val="24"/>
          <w:lang w:val="en-US" w:eastAsia="zh-CN"/>
        </w:rPr>
        <w:t>67</w:t>
      </w:r>
      <w:r w:rsidRPr="001E7DC2">
        <w:rPr>
          <w:rFonts w:ascii="Book Antiqua" w:hAnsi="Book Antiqua" w:cs="宋体"/>
          <w:sz w:val="24"/>
          <w:szCs w:val="24"/>
          <w:lang w:val="en-US" w:eastAsia="zh-CN"/>
        </w:rPr>
        <w:t>: 11-20 [PMID: 15907820 DOI: 10.1016/j.cardiores.2005.04.019]</w:t>
      </w:r>
    </w:p>
    <w:p w14:paraId="5591ADA6" w14:textId="77777777" w:rsidR="001E7DC2" w:rsidRPr="001E7DC2" w:rsidRDefault="001E7DC2" w:rsidP="001E7DC2">
      <w:pPr>
        <w:spacing w:after="0" w:line="360" w:lineRule="auto"/>
        <w:jc w:val="both"/>
        <w:rPr>
          <w:rFonts w:ascii="Book Antiqua" w:hAnsi="Book Antiqua" w:cs="宋体"/>
          <w:sz w:val="24"/>
          <w:szCs w:val="24"/>
          <w:lang w:val="en-US" w:eastAsia="zh-CN"/>
        </w:rPr>
      </w:pPr>
      <w:proofErr w:type="gramStart"/>
      <w:r w:rsidRPr="001E7DC2">
        <w:rPr>
          <w:rFonts w:ascii="Book Antiqua" w:hAnsi="Book Antiqua" w:cs="宋体"/>
          <w:sz w:val="24"/>
          <w:szCs w:val="24"/>
          <w:lang w:val="en-US" w:eastAsia="zh-CN"/>
        </w:rPr>
        <w:t xml:space="preserve">23 </w:t>
      </w:r>
      <w:r w:rsidRPr="001E7DC2">
        <w:rPr>
          <w:rFonts w:ascii="Book Antiqua" w:hAnsi="Book Antiqua" w:cs="宋体"/>
          <w:b/>
          <w:bCs/>
          <w:sz w:val="24"/>
          <w:szCs w:val="24"/>
          <w:lang w:val="en-US" w:eastAsia="zh-CN"/>
        </w:rPr>
        <w:t>Young JL</w:t>
      </w:r>
      <w:r w:rsidRPr="001E7DC2">
        <w:rPr>
          <w:rFonts w:ascii="Book Antiqua" w:hAnsi="Book Antiqua" w:cs="宋体"/>
          <w:sz w:val="24"/>
          <w:szCs w:val="24"/>
          <w:lang w:val="en-US" w:eastAsia="zh-CN"/>
        </w:rPr>
        <w:t xml:space="preserve">, Libby P, </w:t>
      </w:r>
      <w:proofErr w:type="spellStart"/>
      <w:r w:rsidRPr="001E7DC2">
        <w:rPr>
          <w:rFonts w:ascii="Book Antiqua" w:hAnsi="Book Antiqua" w:cs="宋体"/>
          <w:sz w:val="24"/>
          <w:szCs w:val="24"/>
          <w:lang w:val="en-US" w:eastAsia="zh-CN"/>
        </w:rPr>
        <w:t>Schönbeck</w:t>
      </w:r>
      <w:proofErr w:type="spellEnd"/>
      <w:r w:rsidRPr="001E7DC2">
        <w:rPr>
          <w:rFonts w:ascii="Book Antiqua" w:hAnsi="Book Antiqua" w:cs="宋体"/>
          <w:sz w:val="24"/>
          <w:szCs w:val="24"/>
          <w:lang w:val="en-US" w:eastAsia="zh-CN"/>
        </w:rPr>
        <w:t xml:space="preserve"> U. Cytokines in the pathogenesis of atherosclerosis.</w:t>
      </w:r>
      <w:proofErr w:type="gramEnd"/>
      <w:r w:rsidRPr="001E7DC2">
        <w:rPr>
          <w:rFonts w:ascii="Book Antiqua" w:hAnsi="Book Antiqua" w:cs="宋体"/>
          <w:sz w:val="24"/>
          <w:szCs w:val="24"/>
          <w:lang w:val="en-US" w:eastAsia="zh-CN"/>
        </w:rPr>
        <w:t xml:space="preserve"> </w:t>
      </w:r>
      <w:proofErr w:type="spellStart"/>
      <w:r w:rsidRPr="001E7DC2">
        <w:rPr>
          <w:rFonts w:ascii="Book Antiqua" w:hAnsi="Book Antiqua" w:cs="宋体"/>
          <w:i/>
          <w:iCs/>
          <w:sz w:val="24"/>
          <w:szCs w:val="24"/>
          <w:lang w:val="en-US" w:eastAsia="zh-CN"/>
        </w:rPr>
        <w:t>Thromb</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Haemost</w:t>
      </w:r>
      <w:proofErr w:type="spellEnd"/>
      <w:r w:rsidRPr="001E7DC2">
        <w:rPr>
          <w:rFonts w:ascii="Book Antiqua" w:hAnsi="Book Antiqua" w:cs="宋体"/>
          <w:sz w:val="24"/>
          <w:szCs w:val="24"/>
          <w:lang w:val="en-US" w:eastAsia="zh-CN"/>
        </w:rPr>
        <w:t xml:space="preserve"> 2002; </w:t>
      </w:r>
      <w:r w:rsidRPr="001E7DC2">
        <w:rPr>
          <w:rFonts w:ascii="Book Antiqua" w:hAnsi="Book Antiqua" w:cs="宋体"/>
          <w:b/>
          <w:bCs/>
          <w:sz w:val="24"/>
          <w:szCs w:val="24"/>
          <w:lang w:val="en-US" w:eastAsia="zh-CN"/>
        </w:rPr>
        <w:t>88</w:t>
      </w:r>
      <w:r w:rsidRPr="001E7DC2">
        <w:rPr>
          <w:rFonts w:ascii="Book Antiqua" w:hAnsi="Book Antiqua" w:cs="宋体"/>
          <w:sz w:val="24"/>
          <w:szCs w:val="24"/>
          <w:lang w:val="en-US" w:eastAsia="zh-CN"/>
        </w:rPr>
        <w:t>: 554-567 [PMID: 12362224]</w:t>
      </w:r>
    </w:p>
    <w:p w14:paraId="50BF9A90"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24 </w:t>
      </w:r>
      <w:proofErr w:type="spellStart"/>
      <w:r w:rsidRPr="001E7DC2">
        <w:rPr>
          <w:rFonts w:ascii="Book Antiqua" w:hAnsi="Book Antiqua" w:cs="宋体"/>
          <w:b/>
          <w:bCs/>
          <w:sz w:val="24"/>
          <w:szCs w:val="24"/>
          <w:lang w:val="en-US" w:eastAsia="zh-CN"/>
        </w:rPr>
        <w:t>Buono</w:t>
      </w:r>
      <w:proofErr w:type="spellEnd"/>
      <w:r w:rsidRPr="001E7DC2">
        <w:rPr>
          <w:rFonts w:ascii="Book Antiqua" w:hAnsi="Book Antiqua" w:cs="宋体"/>
          <w:b/>
          <w:bCs/>
          <w:sz w:val="24"/>
          <w:szCs w:val="24"/>
          <w:lang w:val="en-US" w:eastAsia="zh-CN"/>
        </w:rPr>
        <w:t xml:space="preserve"> C</w:t>
      </w:r>
      <w:r w:rsidRPr="001E7DC2">
        <w:rPr>
          <w:rFonts w:ascii="Book Antiqua" w:hAnsi="Book Antiqua" w:cs="宋体"/>
          <w:sz w:val="24"/>
          <w:szCs w:val="24"/>
          <w:lang w:val="en-US" w:eastAsia="zh-CN"/>
        </w:rPr>
        <w:t xml:space="preserve">, Come CE, </w:t>
      </w:r>
      <w:proofErr w:type="spellStart"/>
      <w:r w:rsidRPr="001E7DC2">
        <w:rPr>
          <w:rFonts w:ascii="Book Antiqua" w:hAnsi="Book Antiqua" w:cs="宋体"/>
          <w:sz w:val="24"/>
          <w:szCs w:val="24"/>
          <w:lang w:val="en-US" w:eastAsia="zh-CN"/>
        </w:rPr>
        <w:t>Stavrakis</w:t>
      </w:r>
      <w:proofErr w:type="spellEnd"/>
      <w:r w:rsidRPr="001E7DC2">
        <w:rPr>
          <w:rFonts w:ascii="Book Antiqua" w:hAnsi="Book Antiqua" w:cs="宋体"/>
          <w:sz w:val="24"/>
          <w:szCs w:val="24"/>
          <w:lang w:val="en-US" w:eastAsia="zh-CN"/>
        </w:rPr>
        <w:t xml:space="preserve"> G, Maguire GF, Connelly PW, </w:t>
      </w:r>
      <w:proofErr w:type="spellStart"/>
      <w:r w:rsidRPr="001E7DC2">
        <w:rPr>
          <w:rFonts w:ascii="Book Antiqua" w:hAnsi="Book Antiqua" w:cs="宋体"/>
          <w:sz w:val="24"/>
          <w:szCs w:val="24"/>
          <w:lang w:val="en-US" w:eastAsia="zh-CN"/>
        </w:rPr>
        <w:t>Lichtman</w:t>
      </w:r>
      <w:proofErr w:type="spellEnd"/>
      <w:r w:rsidRPr="001E7DC2">
        <w:rPr>
          <w:rFonts w:ascii="Book Antiqua" w:hAnsi="Book Antiqua" w:cs="宋体"/>
          <w:sz w:val="24"/>
          <w:szCs w:val="24"/>
          <w:lang w:val="en-US" w:eastAsia="zh-CN"/>
        </w:rPr>
        <w:t xml:space="preserve"> AH. Influence of interferon-gamma on the extent and phenotype of diet-induced atherosclerosis in the LDLR-deficient mouse. </w:t>
      </w:r>
      <w:proofErr w:type="spellStart"/>
      <w:r w:rsidRPr="001E7DC2">
        <w:rPr>
          <w:rFonts w:ascii="Book Antiqua" w:hAnsi="Book Antiqua" w:cs="宋体"/>
          <w:i/>
          <w:iCs/>
          <w:sz w:val="24"/>
          <w:szCs w:val="24"/>
          <w:lang w:val="en-US" w:eastAsia="zh-CN"/>
        </w:rPr>
        <w:t>Arterioscler</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Thromb</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Vasc</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Biol</w:t>
      </w:r>
      <w:proofErr w:type="spellEnd"/>
      <w:r w:rsidRPr="001E7DC2">
        <w:rPr>
          <w:rFonts w:ascii="Book Antiqua" w:hAnsi="Book Antiqua" w:cs="宋体"/>
          <w:sz w:val="24"/>
          <w:szCs w:val="24"/>
          <w:lang w:val="en-US" w:eastAsia="zh-CN"/>
        </w:rPr>
        <w:t xml:space="preserve"> 2003; </w:t>
      </w:r>
      <w:r w:rsidRPr="001E7DC2">
        <w:rPr>
          <w:rFonts w:ascii="Book Antiqua" w:hAnsi="Book Antiqua" w:cs="宋体"/>
          <w:b/>
          <w:bCs/>
          <w:sz w:val="24"/>
          <w:szCs w:val="24"/>
          <w:lang w:val="en-US" w:eastAsia="zh-CN"/>
        </w:rPr>
        <w:t>23</w:t>
      </w:r>
      <w:r w:rsidRPr="001E7DC2">
        <w:rPr>
          <w:rFonts w:ascii="Book Antiqua" w:hAnsi="Book Antiqua" w:cs="宋体"/>
          <w:sz w:val="24"/>
          <w:szCs w:val="24"/>
          <w:lang w:val="en-US" w:eastAsia="zh-CN"/>
        </w:rPr>
        <w:t>: 454-460 [PMID: 12615659 DOI: 10.1161/01.ATV.0000059419.11002.6E]</w:t>
      </w:r>
    </w:p>
    <w:p w14:paraId="6199574F" w14:textId="77777777" w:rsidR="001E7DC2" w:rsidRPr="001E7DC2" w:rsidRDefault="001E7DC2" w:rsidP="001E7DC2">
      <w:pPr>
        <w:spacing w:after="0" w:line="360" w:lineRule="auto"/>
        <w:jc w:val="both"/>
        <w:rPr>
          <w:rFonts w:ascii="Book Antiqua" w:hAnsi="Book Antiqua" w:cs="宋体"/>
          <w:sz w:val="24"/>
          <w:szCs w:val="24"/>
          <w:lang w:val="en-US" w:eastAsia="zh-CN"/>
        </w:rPr>
      </w:pPr>
      <w:proofErr w:type="gramStart"/>
      <w:r w:rsidRPr="001E7DC2">
        <w:rPr>
          <w:rFonts w:ascii="Book Antiqua" w:hAnsi="Book Antiqua" w:cs="宋体"/>
          <w:sz w:val="24"/>
          <w:szCs w:val="24"/>
          <w:lang w:val="en-US" w:eastAsia="zh-CN"/>
        </w:rPr>
        <w:t xml:space="preserve">25 </w:t>
      </w:r>
      <w:proofErr w:type="spellStart"/>
      <w:r w:rsidRPr="001E7DC2">
        <w:rPr>
          <w:rFonts w:ascii="Book Antiqua" w:hAnsi="Book Antiqua" w:cs="宋体"/>
          <w:b/>
          <w:bCs/>
          <w:sz w:val="24"/>
          <w:szCs w:val="24"/>
          <w:lang w:val="en-US" w:eastAsia="zh-CN"/>
        </w:rPr>
        <w:t>Charo</w:t>
      </w:r>
      <w:proofErr w:type="spellEnd"/>
      <w:r w:rsidRPr="001E7DC2">
        <w:rPr>
          <w:rFonts w:ascii="Book Antiqua" w:hAnsi="Book Antiqua" w:cs="宋体"/>
          <w:b/>
          <w:bCs/>
          <w:sz w:val="24"/>
          <w:szCs w:val="24"/>
          <w:lang w:val="en-US" w:eastAsia="zh-CN"/>
        </w:rPr>
        <w:t xml:space="preserve"> IF</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Taubman</w:t>
      </w:r>
      <w:proofErr w:type="spellEnd"/>
      <w:r w:rsidRPr="001E7DC2">
        <w:rPr>
          <w:rFonts w:ascii="Book Antiqua" w:hAnsi="Book Antiqua" w:cs="宋体"/>
          <w:sz w:val="24"/>
          <w:szCs w:val="24"/>
          <w:lang w:val="en-US" w:eastAsia="zh-CN"/>
        </w:rPr>
        <w:t xml:space="preserve"> MB.</w:t>
      </w:r>
      <w:proofErr w:type="gramEnd"/>
      <w:r w:rsidRPr="001E7DC2">
        <w:rPr>
          <w:rFonts w:ascii="Book Antiqua" w:hAnsi="Book Antiqua" w:cs="宋体"/>
          <w:sz w:val="24"/>
          <w:szCs w:val="24"/>
          <w:lang w:val="en-US" w:eastAsia="zh-CN"/>
        </w:rPr>
        <w:t xml:space="preserve"> </w:t>
      </w:r>
      <w:proofErr w:type="spellStart"/>
      <w:proofErr w:type="gramStart"/>
      <w:r w:rsidRPr="001E7DC2">
        <w:rPr>
          <w:rFonts w:ascii="Book Antiqua" w:hAnsi="Book Antiqua" w:cs="宋体"/>
          <w:sz w:val="24"/>
          <w:szCs w:val="24"/>
          <w:lang w:val="en-US" w:eastAsia="zh-CN"/>
        </w:rPr>
        <w:t>Chemokines</w:t>
      </w:r>
      <w:proofErr w:type="spellEnd"/>
      <w:r w:rsidRPr="001E7DC2">
        <w:rPr>
          <w:rFonts w:ascii="Book Antiqua" w:hAnsi="Book Antiqua" w:cs="宋体"/>
          <w:sz w:val="24"/>
          <w:szCs w:val="24"/>
          <w:lang w:val="en-US" w:eastAsia="zh-CN"/>
        </w:rPr>
        <w:t xml:space="preserve"> in the pathogenesis of vascular disease.</w:t>
      </w:r>
      <w:proofErr w:type="gramEnd"/>
      <w:r w:rsidRPr="001E7DC2">
        <w:rPr>
          <w:rFonts w:ascii="Book Antiqua" w:hAnsi="Book Antiqua" w:cs="宋体"/>
          <w:sz w:val="24"/>
          <w:szCs w:val="24"/>
          <w:lang w:val="en-US" w:eastAsia="zh-CN"/>
        </w:rPr>
        <w:t xml:space="preserve"> </w:t>
      </w:r>
      <w:proofErr w:type="spellStart"/>
      <w:r w:rsidRPr="001E7DC2">
        <w:rPr>
          <w:rFonts w:ascii="Book Antiqua" w:hAnsi="Book Antiqua" w:cs="宋体"/>
          <w:i/>
          <w:iCs/>
          <w:sz w:val="24"/>
          <w:szCs w:val="24"/>
          <w:lang w:val="en-US" w:eastAsia="zh-CN"/>
        </w:rPr>
        <w:t>Circ</w:t>
      </w:r>
      <w:proofErr w:type="spellEnd"/>
      <w:r w:rsidRPr="001E7DC2">
        <w:rPr>
          <w:rFonts w:ascii="Book Antiqua" w:hAnsi="Book Antiqua" w:cs="宋体"/>
          <w:i/>
          <w:iCs/>
          <w:sz w:val="24"/>
          <w:szCs w:val="24"/>
          <w:lang w:val="en-US" w:eastAsia="zh-CN"/>
        </w:rPr>
        <w:t xml:space="preserve"> Res</w:t>
      </w:r>
      <w:r w:rsidRPr="001E7DC2">
        <w:rPr>
          <w:rFonts w:ascii="Book Antiqua" w:hAnsi="Book Antiqua" w:cs="宋体"/>
          <w:sz w:val="24"/>
          <w:szCs w:val="24"/>
          <w:lang w:val="en-US" w:eastAsia="zh-CN"/>
        </w:rPr>
        <w:t xml:space="preserve"> 2004; </w:t>
      </w:r>
      <w:r w:rsidRPr="001E7DC2">
        <w:rPr>
          <w:rFonts w:ascii="Book Antiqua" w:hAnsi="Book Antiqua" w:cs="宋体"/>
          <w:b/>
          <w:bCs/>
          <w:sz w:val="24"/>
          <w:szCs w:val="24"/>
          <w:lang w:val="en-US" w:eastAsia="zh-CN"/>
        </w:rPr>
        <w:t>95</w:t>
      </w:r>
      <w:r w:rsidRPr="001E7DC2">
        <w:rPr>
          <w:rFonts w:ascii="Book Antiqua" w:hAnsi="Book Antiqua" w:cs="宋体"/>
          <w:sz w:val="24"/>
          <w:szCs w:val="24"/>
          <w:lang w:val="en-US" w:eastAsia="zh-CN"/>
        </w:rPr>
        <w:t>: 858-866 [PMID: 15514167 DOI: 10.1161/01.RES.0000146672.10582.17]</w:t>
      </w:r>
    </w:p>
    <w:p w14:paraId="52B75919"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lastRenderedPageBreak/>
        <w:t xml:space="preserve">26 </w:t>
      </w:r>
      <w:r w:rsidRPr="001E7DC2">
        <w:rPr>
          <w:rFonts w:ascii="Book Antiqua" w:hAnsi="Book Antiqua" w:cs="宋体"/>
          <w:b/>
          <w:bCs/>
          <w:sz w:val="24"/>
          <w:szCs w:val="24"/>
          <w:lang w:val="en-US" w:eastAsia="zh-CN"/>
        </w:rPr>
        <w:t>Valente AJ</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Xie</w:t>
      </w:r>
      <w:proofErr w:type="spellEnd"/>
      <w:r w:rsidRPr="001E7DC2">
        <w:rPr>
          <w:rFonts w:ascii="Book Antiqua" w:hAnsi="Book Antiqua" w:cs="宋体"/>
          <w:sz w:val="24"/>
          <w:szCs w:val="24"/>
          <w:lang w:val="en-US" w:eastAsia="zh-CN"/>
        </w:rPr>
        <w:t xml:space="preserve"> JF, </w:t>
      </w:r>
      <w:proofErr w:type="spellStart"/>
      <w:r w:rsidRPr="001E7DC2">
        <w:rPr>
          <w:rFonts w:ascii="Book Antiqua" w:hAnsi="Book Antiqua" w:cs="宋体"/>
          <w:sz w:val="24"/>
          <w:szCs w:val="24"/>
          <w:lang w:val="en-US" w:eastAsia="zh-CN"/>
        </w:rPr>
        <w:t>Abramova</w:t>
      </w:r>
      <w:proofErr w:type="spellEnd"/>
      <w:r w:rsidRPr="001E7DC2">
        <w:rPr>
          <w:rFonts w:ascii="Book Antiqua" w:hAnsi="Book Antiqua" w:cs="宋体"/>
          <w:sz w:val="24"/>
          <w:szCs w:val="24"/>
          <w:lang w:val="en-US" w:eastAsia="zh-CN"/>
        </w:rPr>
        <w:t xml:space="preserve"> MA, Wenzel UO, </w:t>
      </w:r>
      <w:proofErr w:type="spellStart"/>
      <w:r w:rsidRPr="001E7DC2">
        <w:rPr>
          <w:rFonts w:ascii="Book Antiqua" w:hAnsi="Book Antiqua" w:cs="宋体"/>
          <w:sz w:val="24"/>
          <w:szCs w:val="24"/>
          <w:lang w:val="en-US" w:eastAsia="zh-CN"/>
        </w:rPr>
        <w:t>Abboud</w:t>
      </w:r>
      <w:proofErr w:type="spellEnd"/>
      <w:r w:rsidRPr="001E7DC2">
        <w:rPr>
          <w:rFonts w:ascii="Book Antiqua" w:hAnsi="Book Antiqua" w:cs="宋体"/>
          <w:sz w:val="24"/>
          <w:szCs w:val="24"/>
          <w:lang w:val="en-US" w:eastAsia="zh-CN"/>
        </w:rPr>
        <w:t xml:space="preserve"> HE, Graves DT. A complex element regulates IFN-gamma-stimulated monocyte </w:t>
      </w:r>
      <w:proofErr w:type="spellStart"/>
      <w:r w:rsidRPr="001E7DC2">
        <w:rPr>
          <w:rFonts w:ascii="Book Antiqua" w:hAnsi="Book Antiqua" w:cs="宋体"/>
          <w:sz w:val="24"/>
          <w:szCs w:val="24"/>
          <w:lang w:val="en-US" w:eastAsia="zh-CN"/>
        </w:rPr>
        <w:t>chemoattractant</w:t>
      </w:r>
      <w:proofErr w:type="spellEnd"/>
      <w:r w:rsidRPr="001E7DC2">
        <w:rPr>
          <w:rFonts w:ascii="Book Antiqua" w:hAnsi="Book Antiqua" w:cs="宋体"/>
          <w:sz w:val="24"/>
          <w:szCs w:val="24"/>
          <w:lang w:val="en-US" w:eastAsia="zh-CN"/>
        </w:rPr>
        <w:t xml:space="preserve"> protein-1 gene transcription. </w:t>
      </w:r>
      <w:r w:rsidRPr="001E7DC2">
        <w:rPr>
          <w:rFonts w:ascii="Book Antiqua" w:hAnsi="Book Antiqua" w:cs="宋体"/>
          <w:i/>
          <w:iCs/>
          <w:sz w:val="24"/>
          <w:szCs w:val="24"/>
          <w:lang w:val="en-US" w:eastAsia="zh-CN"/>
        </w:rPr>
        <w:t xml:space="preserve">J </w:t>
      </w:r>
      <w:proofErr w:type="spellStart"/>
      <w:r w:rsidRPr="001E7DC2">
        <w:rPr>
          <w:rFonts w:ascii="Book Antiqua" w:hAnsi="Book Antiqua" w:cs="宋体"/>
          <w:i/>
          <w:iCs/>
          <w:sz w:val="24"/>
          <w:szCs w:val="24"/>
          <w:lang w:val="en-US" w:eastAsia="zh-CN"/>
        </w:rPr>
        <w:t>Immunol</w:t>
      </w:r>
      <w:proofErr w:type="spellEnd"/>
      <w:r w:rsidRPr="001E7DC2">
        <w:rPr>
          <w:rFonts w:ascii="Book Antiqua" w:hAnsi="Book Antiqua" w:cs="宋体"/>
          <w:sz w:val="24"/>
          <w:szCs w:val="24"/>
          <w:lang w:val="en-US" w:eastAsia="zh-CN"/>
        </w:rPr>
        <w:t xml:space="preserve"> 1998; </w:t>
      </w:r>
      <w:r w:rsidRPr="001E7DC2">
        <w:rPr>
          <w:rFonts w:ascii="Book Antiqua" w:hAnsi="Book Antiqua" w:cs="宋体"/>
          <w:b/>
          <w:bCs/>
          <w:sz w:val="24"/>
          <w:szCs w:val="24"/>
          <w:lang w:val="en-US" w:eastAsia="zh-CN"/>
        </w:rPr>
        <w:t>161</w:t>
      </w:r>
      <w:r w:rsidRPr="001E7DC2">
        <w:rPr>
          <w:rFonts w:ascii="Book Antiqua" w:hAnsi="Book Antiqua" w:cs="宋体"/>
          <w:sz w:val="24"/>
          <w:szCs w:val="24"/>
          <w:lang w:val="en-US" w:eastAsia="zh-CN"/>
        </w:rPr>
        <w:t>: 3719-3728 [PMID: 9759897]</w:t>
      </w:r>
    </w:p>
    <w:p w14:paraId="5EE20765" w14:textId="77777777" w:rsidR="001E7DC2" w:rsidRPr="001E7DC2" w:rsidRDefault="001E7DC2" w:rsidP="001E7DC2">
      <w:pPr>
        <w:spacing w:after="0" w:line="360" w:lineRule="auto"/>
        <w:jc w:val="both"/>
        <w:rPr>
          <w:rFonts w:ascii="Book Antiqua" w:hAnsi="Book Antiqua" w:cs="宋体"/>
          <w:sz w:val="24"/>
          <w:szCs w:val="24"/>
          <w:lang w:val="en-US" w:eastAsia="zh-CN"/>
        </w:rPr>
      </w:pPr>
      <w:proofErr w:type="gramStart"/>
      <w:r w:rsidRPr="001E7DC2">
        <w:rPr>
          <w:rFonts w:ascii="Book Antiqua" w:hAnsi="Book Antiqua" w:cs="宋体"/>
          <w:sz w:val="24"/>
          <w:szCs w:val="24"/>
          <w:lang w:val="en-US" w:eastAsia="zh-CN"/>
        </w:rPr>
        <w:t xml:space="preserve">27 </w:t>
      </w:r>
      <w:proofErr w:type="spellStart"/>
      <w:r w:rsidRPr="001E7DC2">
        <w:rPr>
          <w:rFonts w:ascii="Book Antiqua" w:hAnsi="Book Antiqua" w:cs="宋体"/>
          <w:b/>
          <w:bCs/>
          <w:sz w:val="24"/>
          <w:szCs w:val="24"/>
          <w:lang w:val="en-US" w:eastAsia="zh-CN"/>
        </w:rPr>
        <w:t>Blankenberg</w:t>
      </w:r>
      <w:proofErr w:type="spellEnd"/>
      <w:r w:rsidRPr="001E7DC2">
        <w:rPr>
          <w:rFonts w:ascii="Book Antiqua" w:hAnsi="Book Antiqua" w:cs="宋体"/>
          <w:b/>
          <w:bCs/>
          <w:sz w:val="24"/>
          <w:szCs w:val="24"/>
          <w:lang w:val="en-US" w:eastAsia="zh-CN"/>
        </w:rPr>
        <w:t xml:space="preserve"> S</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Barbaux</w:t>
      </w:r>
      <w:proofErr w:type="spellEnd"/>
      <w:r w:rsidRPr="001E7DC2">
        <w:rPr>
          <w:rFonts w:ascii="Book Antiqua" w:hAnsi="Book Antiqua" w:cs="宋体"/>
          <w:sz w:val="24"/>
          <w:szCs w:val="24"/>
          <w:lang w:val="en-US" w:eastAsia="zh-CN"/>
        </w:rPr>
        <w:t xml:space="preserve"> S, </w:t>
      </w:r>
      <w:proofErr w:type="spellStart"/>
      <w:r w:rsidRPr="001E7DC2">
        <w:rPr>
          <w:rFonts w:ascii="Book Antiqua" w:hAnsi="Book Antiqua" w:cs="宋体"/>
          <w:sz w:val="24"/>
          <w:szCs w:val="24"/>
          <w:lang w:val="en-US" w:eastAsia="zh-CN"/>
        </w:rPr>
        <w:t>Tiret</w:t>
      </w:r>
      <w:proofErr w:type="spellEnd"/>
      <w:r w:rsidRPr="001E7DC2">
        <w:rPr>
          <w:rFonts w:ascii="Book Antiqua" w:hAnsi="Book Antiqua" w:cs="宋体"/>
          <w:sz w:val="24"/>
          <w:szCs w:val="24"/>
          <w:lang w:val="en-US" w:eastAsia="zh-CN"/>
        </w:rPr>
        <w:t xml:space="preserve"> L. Adhesion molecules and atherosclerosis.</w:t>
      </w:r>
      <w:proofErr w:type="gramEnd"/>
      <w:r w:rsidRPr="001E7DC2">
        <w:rPr>
          <w:rFonts w:ascii="Book Antiqua" w:hAnsi="Book Antiqua" w:cs="宋体"/>
          <w:sz w:val="24"/>
          <w:szCs w:val="24"/>
          <w:lang w:val="en-US" w:eastAsia="zh-CN"/>
        </w:rPr>
        <w:t xml:space="preserve"> </w:t>
      </w:r>
      <w:r w:rsidRPr="001E7DC2">
        <w:rPr>
          <w:rFonts w:ascii="Book Antiqua" w:hAnsi="Book Antiqua" w:cs="宋体"/>
          <w:i/>
          <w:iCs/>
          <w:sz w:val="24"/>
          <w:szCs w:val="24"/>
          <w:lang w:val="en-US" w:eastAsia="zh-CN"/>
        </w:rPr>
        <w:t>Atherosclerosis</w:t>
      </w:r>
      <w:r w:rsidRPr="001E7DC2">
        <w:rPr>
          <w:rFonts w:ascii="Book Antiqua" w:hAnsi="Book Antiqua" w:cs="宋体"/>
          <w:sz w:val="24"/>
          <w:szCs w:val="24"/>
          <w:lang w:val="en-US" w:eastAsia="zh-CN"/>
        </w:rPr>
        <w:t xml:space="preserve"> 2003; </w:t>
      </w:r>
      <w:r w:rsidRPr="001E7DC2">
        <w:rPr>
          <w:rFonts w:ascii="Book Antiqua" w:hAnsi="Book Antiqua" w:cs="宋体"/>
          <w:b/>
          <w:bCs/>
          <w:sz w:val="24"/>
          <w:szCs w:val="24"/>
          <w:lang w:val="en-US" w:eastAsia="zh-CN"/>
        </w:rPr>
        <w:t>170</w:t>
      </w:r>
      <w:r w:rsidRPr="001E7DC2">
        <w:rPr>
          <w:rFonts w:ascii="Book Antiqua" w:hAnsi="Book Antiqua" w:cs="宋体"/>
          <w:sz w:val="24"/>
          <w:szCs w:val="24"/>
          <w:lang w:val="en-US" w:eastAsia="zh-CN"/>
        </w:rPr>
        <w:t>: 191-203 [PMID: 14612198 DOI: 10.1016/S0021-9150(03)00097-2]</w:t>
      </w:r>
    </w:p>
    <w:p w14:paraId="20429C70"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28 </w:t>
      </w:r>
      <w:r w:rsidRPr="001E7DC2">
        <w:rPr>
          <w:rFonts w:ascii="Book Antiqua" w:hAnsi="Book Antiqua" w:cs="宋体"/>
          <w:b/>
          <w:bCs/>
          <w:sz w:val="24"/>
          <w:szCs w:val="24"/>
          <w:lang w:val="en-US" w:eastAsia="zh-CN"/>
        </w:rPr>
        <w:t>Chung HK</w:t>
      </w:r>
      <w:r w:rsidRPr="001E7DC2">
        <w:rPr>
          <w:rFonts w:ascii="Book Antiqua" w:hAnsi="Book Antiqua" w:cs="宋体"/>
          <w:sz w:val="24"/>
          <w:szCs w:val="24"/>
          <w:lang w:val="en-US" w:eastAsia="zh-CN"/>
        </w:rPr>
        <w:t xml:space="preserve">, Lee IK, Kang H, </w:t>
      </w:r>
      <w:proofErr w:type="spellStart"/>
      <w:r w:rsidRPr="001E7DC2">
        <w:rPr>
          <w:rFonts w:ascii="Book Antiqua" w:hAnsi="Book Antiqua" w:cs="宋体"/>
          <w:sz w:val="24"/>
          <w:szCs w:val="24"/>
          <w:lang w:val="en-US" w:eastAsia="zh-CN"/>
        </w:rPr>
        <w:t>Suh</w:t>
      </w:r>
      <w:proofErr w:type="spellEnd"/>
      <w:r w:rsidRPr="001E7DC2">
        <w:rPr>
          <w:rFonts w:ascii="Book Antiqua" w:hAnsi="Book Antiqua" w:cs="宋体"/>
          <w:sz w:val="24"/>
          <w:szCs w:val="24"/>
          <w:lang w:val="en-US" w:eastAsia="zh-CN"/>
        </w:rPr>
        <w:t xml:space="preserve"> JM, Kim H, Park KC, Kim DW, Kim YK, Ro HK, </w:t>
      </w:r>
      <w:proofErr w:type="spellStart"/>
      <w:r w:rsidRPr="001E7DC2">
        <w:rPr>
          <w:rFonts w:ascii="Book Antiqua" w:hAnsi="Book Antiqua" w:cs="宋体"/>
          <w:sz w:val="24"/>
          <w:szCs w:val="24"/>
          <w:lang w:val="en-US" w:eastAsia="zh-CN"/>
        </w:rPr>
        <w:t>Shong</w:t>
      </w:r>
      <w:proofErr w:type="spellEnd"/>
      <w:r w:rsidRPr="001E7DC2">
        <w:rPr>
          <w:rFonts w:ascii="Book Antiqua" w:hAnsi="Book Antiqua" w:cs="宋体"/>
          <w:sz w:val="24"/>
          <w:szCs w:val="24"/>
          <w:lang w:val="en-US" w:eastAsia="zh-CN"/>
        </w:rPr>
        <w:t xml:space="preserve"> M. Statin inhibits interferon-gamma-induced expression of intercellular adhesion molecule-1 (ICAM-1) in vascular endothelial and smooth muscle cells. </w:t>
      </w:r>
      <w:proofErr w:type="spellStart"/>
      <w:r w:rsidRPr="001E7DC2">
        <w:rPr>
          <w:rFonts w:ascii="Book Antiqua" w:hAnsi="Book Antiqua" w:cs="宋体"/>
          <w:i/>
          <w:iCs/>
          <w:sz w:val="24"/>
          <w:szCs w:val="24"/>
          <w:lang w:val="en-US" w:eastAsia="zh-CN"/>
        </w:rPr>
        <w:t>Exp</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Mol</w:t>
      </w:r>
      <w:proofErr w:type="spellEnd"/>
      <w:r w:rsidRPr="001E7DC2">
        <w:rPr>
          <w:rFonts w:ascii="Book Antiqua" w:hAnsi="Book Antiqua" w:cs="宋体"/>
          <w:i/>
          <w:iCs/>
          <w:sz w:val="24"/>
          <w:szCs w:val="24"/>
          <w:lang w:val="en-US" w:eastAsia="zh-CN"/>
        </w:rPr>
        <w:t xml:space="preserve"> Med</w:t>
      </w:r>
      <w:r w:rsidRPr="001E7DC2">
        <w:rPr>
          <w:rFonts w:ascii="Book Antiqua" w:hAnsi="Book Antiqua" w:cs="宋体"/>
          <w:sz w:val="24"/>
          <w:szCs w:val="24"/>
          <w:lang w:val="en-US" w:eastAsia="zh-CN"/>
        </w:rPr>
        <w:t xml:space="preserve"> 2002; </w:t>
      </w:r>
      <w:r w:rsidRPr="001E7DC2">
        <w:rPr>
          <w:rFonts w:ascii="Book Antiqua" w:hAnsi="Book Antiqua" w:cs="宋体"/>
          <w:b/>
          <w:bCs/>
          <w:sz w:val="24"/>
          <w:szCs w:val="24"/>
          <w:lang w:val="en-US" w:eastAsia="zh-CN"/>
        </w:rPr>
        <w:t>34</w:t>
      </w:r>
      <w:r w:rsidRPr="001E7DC2">
        <w:rPr>
          <w:rFonts w:ascii="Book Antiqua" w:hAnsi="Book Antiqua" w:cs="宋体"/>
          <w:sz w:val="24"/>
          <w:szCs w:val="24"/>
          <w:lang w:val="en-US" w:eastAsia="zh-CN"/>
        </w:rPr>
        <w:t>: 451-461 [PMID: 12526087 DOI: 10.1038/emm.2002.63]</w:t>
      </w:r>
    </w:p>
    <w:p w14:paraId="367839FF" w14:textId="77777777" w:rsidR="001E7DC2" w:rsidRPr="001E7DC2" w:rsidRDefault="001E7DC2" w:rsidP="001E7DC2">
      <w:pPr>
        <w:spacing w:after="0" w:line="360" w:lineRule="auto"/>
        <w:jc w:val="both"/>
        <w:rPr>
          <w:rFonts w:ascii="Book Antiqua" w:hAnsi="Book Antiqua" w:cs="宋体"/>
          <w:sz w:val="24"/>
          <w:szCs w:val="24"/>
          <w:lang w:val="en-US" w:eastAsia="zh-CN"/>
        </w:rPr>
      </w:pPr>
      <w:proofErr w:type="gramStart"/>
      <w:r w:rsidRPr="001E7DC2">
        <w:rPr>
          <w:rFonts w:ascii="Book Antiqua" w:hAnsi="Book Antiqua" w:cs="宋体"/>
          <w:sz w:val="24"/>
          <w:szCs w:val="24"/>
          <w:lang w:val="en-US" w:eastAsia="zh-CN"/>
        </w:rPr>
        <w:t xml:space="preserve">29 </w:t>
      </w:r>
      <w:proofErr w:type="spellStart"/>
      <w:r w:rsidRPr="001E7DC2">
        <w:rPr>
          <w:rFonts w:ascii="Book Antiqua" w:hAnsi="Book Antiqua" w:cs="宋体"/>
          <w:b/>
          <w:bCs/>
          <w:sz w:val="24"/>
          <w:szCs w:val="24"/>
          <w:lang w:val="en-US" w:eastAsia="zh-CN"/>
        </w:rPr>
        <w:t>Lusis</w:t>
      </w:r>
      <w:proofErr w:type="spellEnd"/>
      <w:r w:rsidRPr="001E7DC2">
        <w:rPr>
          <w:rFonts w:ascii="Book Antiqua" w:hAnsi="Book Antiqua" w:cs="宋体"/>
          <w:b/>
          <w:bCs/>
          <w:sz w:val="24"/>
          <w:szCs w:val="24"/>
          <w:lang w:val="en-US" w:eastAsia="zh-CN"/>
        </w:rPr>
        <w:t xml:space="preserve"> AJ</w:t>
      </w:r>
      <w:r w:rsidRPr="001E7DC2">
        <w:rPr>
          <w:rFonts w:ascii="Book Antiqua" w:hAnsi="Book Antiqua" w:cs="宋体"/>
          <w:sz w:val="24"/>
          <w:szCs w:val="24"/>
          <w:lang w:val="en-US" w:eastAsia="zh-CN"/>
        </w:rPr>
        <w:t xml:space="preserve">, Mar R, </w:t>
      </w:r>
      <w:proofErr w:type="spellStart"/>
      <w:r w:rsidRPr="001E7DC2">
        <w:rPr>
          <w:rFonts w:ascii="Book Antiqua" w:hAnsi="Book Antiqua" w:cs="宋体"/>
          <w:sz w:val="24"/>
          <w:szCs w:val="24"/>
          <w:lang w:val="en-US" w:eastAsia="zh-CN"/>
        </w:rPr>
        <w:t>Pajukanta</w:t>
      </w:r>
      <w:proofErr w:type="spellEnd"/>
      <w:r w:rsidRPr="001E7DC2">
        <w:rPr>
          <w:rFonts w:ascii="Book Antiqua" w:hAnsi="Book Antiqua" w:cs="宋体"/>
          <w:sz w:val="24"/>
          <w:szCs w:val="24"/>
          <w:lang w:val="en-US" w:eastAsia="zh-CN"/>
        </w:rPr>
        <w:t xml:space="preserve"> P. Genetics of atherosclerosis.</w:t>
      </w:r>
      <w:proofErr w:type="gramEnd"/>
      <w:r w:rsidRPr="001E7DC2">
        <w:rPr>
          <w:rFonts w:ascii="Book Antiqua" w:hAnsi="Book Antiqua" w:cs="宋体"/>
          <w:sz w:val="24"/>
          <w:szCs w:val="24"/>
          <w:lang w:val="en-US" w:eastAsia="zh-CN"/>
        </w:rPr>
        <w:t xml:space="preserve"> </w:t>
      </w:r>
      <w:proofErr w:type="spellStart"/>
      <w:r w:rsidRPr="001E7DC2">
        <w:rPr>
          <w:rFonts w:ascii="Book Antiqua" w:hAnsi="Book Antiqua" w:cs="宋体"/>
          <w:i/>
          <w:iCs/>
          <w:sz w:val="24"/>
          <w:szCs w:val="24"/>
          <w:lang w:val="en-US" w:eastAsia="zh-CN"/>
        </w:rPr>
        <w:t>Annu</w:t>
      </w:r>
      <w:proofErr w:type="spellEnd"/>
      <w:r w:rsidRPr="001E7DC2">
        <w:rPr>
          <w:rFonts w:ascii="Book Antiqua" w:hAnsi="Book Antiqua" w:cs="宋体"/>
          <w:i/>
          <w:iCs/>
          <w:sz w:val="24"/>
          <w:szCs w:val="24"/>
          <w:lang w:val="en-US" w:eastAsia="zh-CN"/>
        </w:rPr>
        <w:t xml:space="preserve"> Rev Genomics Hum Genet</w:t>
      </w:r>
      <w:r w:rsidRPr="001E7DC2">
        <w:rPr>
          <w:rFonts w:ascii="Book Antiqua" w:hAnsi="Book Antiqua" w:cs="宋体"/>
          <w:sz w:val="24"/>
          <w:szCs w:val="24"/>
          <w:lang w:val="en-US" w:eastAsia="zh-CN"/>
        </w:rPr>
        <w:t xml:space="preserve"> 2004; </w:t>
      </w:r>
      <w:r w:rsidRPr="001E7DC2">
        <w:rPr>
          <w:rFonts w:ascii="Book Antiqua" w:hAnsi="Book Antiqua" w:cs="宋体"/>
          <w:b/>
          <w:bCs/>
          <w:sz w:val="24"/>
          <w:szCs w:val="24"/>
          <w:lang w:val="en-US" w:eastAsia="zh-CN"/>
        </w:rPr>
        <w:t>5</w:t>
      </w:r>
      <w:r w:rsidRPr="001E7DC2">
        <w:rPr>
          <w:rFonts w:ascii="Book Antiqua" w:hAnsi="Book Antiqua" w:cs="宋体"/>
          <w:sz w:val="24"/>
          <w:szCs w:val="24"/>
          <w:lang w:val="en-US" w:eastAsia="zh-CN"/>
        </w:rPr>
        <w:t>: 189-218 [PMID: 15485348 DOI: 10.1146/annurev.genom.5.061903.175930]</w:t>
      </w:r>
    </w:p>
    <w:p w14:paraId="3D55C627"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30 </w:t>
      </w:r>
      <w:proofErr w:type="spellStart"/>
      <w:r w:rsidRPr="001E7DC2">
        <w:rPr>
          <w:rFonts w:ascii="Book Antiqua" w:hAnsi="Book Antiqua" w:cs="宋体"/>
          <w:b/>
          <w:bCs/>
          <w:sz w:val="24"/>
          <w:szCs w:val="24"/>
          <w:lang w:val="en-US" w:eastAsia="zh-CN"/>
        </w:rPr>
        <w:t>Panousis</w:t>
      </w:r>
      <w:proofErr w:type="spellEnd"/>
      <w:r w:rsidRPr="001E7DC2">
        <w:rPr>
          <w:rFonts w:ascii="Book Antiqua" w:hAnsi="Book Antiqua" w:cs="宋体"/>
          <w:b/>
          <w:bCs/>
          <w:sz w:val="24"/>
          <w:szCs w:val="24"/>
          <w:lang w:val="en-US" w:eastAsia="zh-CN"/>
        </w:rPr>
        <w:t xml:space="preserve"> CG</w:t>
      </w:r>
      <w:r w:rsidRPr="001E7DC2">
        <w:rPr>
          <w:rFonts w:ascii="Book Antiqua" w:hAnsi="Book Antiqua" w:cs="宋体"/>
          <w:sz w:val="24"/>
          <w:szCs w:val="24"/>
          <w:lang w:val="en-US" w:eastAsia="zh-CN"/>
        </w:rPr>
        <w:t xml:space="preserve">, Zuckerman SH. Interferon-gamma induces </w:t>
      </w:r>
      <w:proofErr w:type="spellStart"/>
      <w:r w:rsidRPr="001E7DC2">
        <w:rPr>
          <w:rFonts w:ascii="Book Antiqua" w:hAnsi="Book Antiqua" w:cs="宋体"/>
          <w:sz w:val="24"/>
          <w:szCs w:val="24"/>
          <w:lang w:val="en-US" w:eastAsia="zh-CN"/>
        </w:rPr>
        <w:t>downregulation</w:t>
      </w:r>
      <w:proofErr w:type="spellEnd"/>
      <w:r w:rsidRPr="001E7DC2">
        <w:rPr>
          <w:rFonts w:ascii="Book Antiqua" w:hAnsi="Book Antiqua" w:cs="宋体"/>
          <w:sz w:val="24"/>
          <w:szCs w:val="24"/>
          <w:lang w:val="en-US" w:eastAsia="zh-CN"/>
        </w:rPr>
        <w:t xml:space="preserve"> of Tangier disease gene (ATP-binding-cassette transporter 1) in macrophage-derived foam cells. </w:t>
      </w:r>
      <w:proofErr w:type="spellStart"/>
      <w:r w:rsidRPr="001E7DC2">
        <w:rPr>
          <w:rFonts w:ascii="Book Antiqua" w:hAnsi="Book Antiqua" w:cs="宋体"/>
          <w:i/>
          <w:iCs/>
          <w:sz w:val="24"/>
          <w:szCs w:val="24"/>
          <w:lang w:val="en-US" w:eastAsia="zh-CN"/>
        </w:rPr>
        <w:t>Arterioscler</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Thromb</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Vasc</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Biol</w:t>
      </w:r>
      <w:proofErr w:type="spellEnd"/>
      <w:r w:rsidRPr="001E7DC2">
        <w:rPr>
          <w:rFonts w:ascii="Book Antiqua" w:hAnsi="Book Antiqua" w:cs="宋体"/>
          <w:sz w:val="24"/>
          <w:szCs w:val="24"/>
          <w:lang w:val="en-US" w:eastAsia="zh-CN"/>
        </w:rPr>
        <w:t xml:space="preserve"> 2000; </w:t>
      </w:r>
      <w:r w:rsidRPr="001E7DC2">
        <w:rPr>
          <w:rFonts w:ascii="Book Antiqua" w:hAnsi="Book Antiqua" w:cs="宋体"/>
          <w:b/>
          <w:bCs/>
          <w:sz w:val="24"/>
          <w:szCs w:val="24"/>
          <w:lang w:val="en-US" w:eastAsia="zh-CN"/>
        </w:rPr>
        <w:t>20</w:t>
      </w:r>
      <w:r w:rsidRPr="001E7DC2">
        <w:rPr>
          <w:rFonts w:ascii="Book Antiqua" w:hAnsi="Book Antiqua" w:cs="宋体"/>
          <w:sz w:val="24"/>
          <w:szCs w:val="24"/>
          <w:lang w:val="en-US" w:eastAsia="zh-CN"/>
        </w:rPr>
        <w:t>: 1565-1571 [PMID: 10845873 DOI: 10.1161/01.ATV.20.6.1565]</w:t>
      </w:r>
    </w:p>
    <w:p w14:paraId="1E9F89D5"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31 </w:t>
      </w:r>
      <w:proofErr w:type="spellStart"/>
      <w:r w:rsidRPr="001E7DC2">
        <w:rPr>
          <w:rFonts w:ascii="Book Antiqua" w:hAnsi="Book Antiqua" w:cs="宋体"/>
          <w:b/>
          <w:bCs/>
          <w:sz w:val="24"/>
          <w:szCs w:val="24"/>
          <w:lang w:val="en-US" w:eastAsia="zh-CN"/>
        </w:rPr>
        <w:t>Wuttge</w:t>
      </w:r>
      <w:proofErr w:type="spellEnd"/>
      <w:r w:rsidRPr="001E7DC2">
        <w:rPr>
          <w:rFonts w:ascii="Book Antiqua" w:hAnsi="Book Antiqua" w:cs="宋体"/>
          <w:b/>
          <w:bCs/>
          <w:sz w:val="24"/>
          <w:szCs w:val="24"/>
          <w:lang w:val="en-US" w:eastAsia="zh-CN"/>
        </w:rPr>
        <w:t xml:space="preserve"> DM</w:t>
      </w:r>
      <w:r w:rsidRPr="001E7DC2">
        <w:rPr>
          <w:rFonts w:ascii="Book Antiqua" w:hAnsi="Book Antiqua" w:cs="宋体"/>
          <w:sz w:val="24"/>
          <w:szCs w:val="24"/>
          <w:lang w:val="en-US" w:eastAsia="zh-CN"/>
        </w:rPr>
        <w:t xml:space="preserve">, Zhou X, </w:t>
      </w:r>
      <w:proofErr w:type="spellStart"/>
      <w:r w:rsidRPr="001E7DC2">
        <w:rPr>
          <w:rFonts w:ascii="Book Antiqua" w:hAnsi="Book Antiqua" w:cs="宋体"/>
          <w:sz w:val="24"/>
          <w:szCs w:val="24"/>
          <w:lang w:val="en-US" w:eastAsia="zh-CN"/>
        </w:rPr>
        <w:t>Sheikine</w:t>
      </w:r>
      <w:proofErr w:type="spellEnd"/>
      <w:r w:rsidRPr="001E7DC2">
        <w:rPr>
          <w:rFonts w:ascii="Book Antiqua" w:hAnsi="Book Antiqua" w:cs="宋体"/>
          <w:sz w:val="24"/>
          <w:szCs w:val="24"/>
          <w:lang w:val="en-US" w:eastAsia="zh-CN"/>
        </w:rPr>
        <w:t xml:space="preserve"> Y, </w:t>
      </w:r>
      <w:proofErr w:type="spellStart"/>
      <w:r w:rsidRPr="001E7DC2">
        <w:rPr>
          <w:rFonts w:ascii="Book Antiqua" w:hAnsi="Book Antiqua" w:cs="宋体"/>
          <w:sz w:val="24"/>
          <w:szCs w:val="24"/>
          <w:lang w:val="en-US" w:eastAsia="zh-CN"/>
        </w:rPr>
        <w:t>Wågsäter</w:t>
      </w:r>
      <w:proofErr w:type="spellEnd"/>
      <w:r w:rsidRPr="001E7DC2">
        <w:rPr>
          <w:rFonts w:ascii="Book Antiqua" w:hAnsi="Book Antiqua" w:cs="宋体"/>
          <w:sz w:val="24"/>
          <w:szCs w:val="24"/>
          <w:lang w:val="en-US" w:eastAsia="zh-CN"/>
        </w:rPr>
        <w:t xml:space="preserve"> D, </w:t>
      </w:r>
      <w:proofErr w:type="spellStart"/>
      <w:r w:rsidRPr="001E7DC2">
        <w:rPr>
          <w:rFonts w:ascii="Book Antiqua" w:hAnsi="Book Antiqua" w:cs="宋体"/>
          <w:sz w:val="24"/>
          <w:szCs w:val="24"/>
          <w:lang w:val="en-US" w:eastAsia="zh-CN"/>
        </w:rPr>
        <w:t>Stemme</w:t>
      </w:r>
      <w:proofErr w:type="spellEnd"/>
      <w:r w:rsidRPr="001E7DC2">
        <w:rPr>
          <w:rFonts w:ascii="Book Antiqua" w:hAnsi="Book Antiqua" w:cs="宋体"/>
          <w:sz w:val="24"/>
          <w:szCs w:val="24"/>
          <w:lang w:val="en-US" w:eastAsia="zh-CN"/>
        </w:rPr>
        <w:t xml:space="preserve"> V, Hedin U, </w:t>
      </w:r>
      <w:proofErr w:type="spellStart"/>
      <w:r w:rsidRPr="001E7DC2">
        <w:rPr>
          <w:rFonts w:ascii="Book Antiqua" w:hAnsi="Book Antiqua" w:cs="宋体"/>
          <w:sz w:val="24"/>
          <w:szCs w:val="24"/>
          <w:lang w:val="en-US" w:eastAsia="zh-CN"/>
        </w:rPr>
        <w:t>Stemme</w:t>
      </w:r>
      <w:proofErr w:type="spellEnd"/>
      <w:r w:rsidRPr="001E7DC2">
        <w:rPr>
          <w:rFonts w:ascii="Book Antiqua" w:hAnsi="Book Antiqua" w:cs="宋体"/>
          <w:sz w:val="24"/>
          <w:szCs w:val="24"/>
          <w:lang w:val="en-US" w:eastAsia="zh-CN"/>
        </w:rPr>
        <w:t xml:space="preserve"> S, Hansson GK, </w:t>
      </w:r>
      <w:proofErr w:type="spellStart"/>
      <w:r w:rsidRPr="001E7DC2">
        <w:rPr>
          <w:rFonts w:ascii="Book Antiqua" w:hAnsi="Book Antiqua" w:cs="宋体"/>
          <w:sz w:val="24"/>
          <w:szCs w:val="24"/>
          <w:lang w:val="en-US" w:eastAsia="zh-CN"/>
        </w:rPr>
        <w:t>Sirsjö</w:t>
      </w:r>
      <w:proofErr w:type="spellEnd"/>
      <w:r w:rsidRPr="001E7DC2">
        <w:rPr>
          <w:rFonts w:ascii="Book Antiqua" w:hAnsi="Book Antiqua" w:cs="宋体"/>
          <w:sz w:val="24"/>
          <w:szCs w:val="24"/>
          <w:lang w:val="en-US" w:eastAsia="zh-CN"/>
        </w:rPr>
        <w:t xml:space="preserve"> A. CXCL16/SR-PSOX is an interferon-gamma-regulated chemokine and scavenger receptor expressed in atherosclerotic lesions. </w:t>
      </w:r>
      <w:proofErr w:type="spellStart"/>
      <w:r w:rsidRPr="001E7DC2">
        <w:rPr>
          <w:rFonts w:ascii="Book Antiqua" w:hAnsi="Book Antiqua" w:cs="宋体"/>
          <w:i/>
          <w:iCs/>
          <w:sz w:val="24"/>
          <w:szCs w:val="24"/>
          <w:lang w:val="en-US" w:eastAsia="zh-CN"/>
        </w:rPr>
        <w:t>Arterioscler</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Thromb</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Vasc</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Biol</w:t>
      </w:r>
      <w:proofErr w:type="spellEnd"/>
      <w:r w:rsidRPr="001E7DC2">
        <w:rPr>
          <w:rFonts w:ascii="Book Antiqua" w:hAnsi="Book Antiqua" w:cs="宋体"/>
          <w:sz w:val="24"/>
          <w:szCs w:val="24"/>
          <w:lang w:val="en-US" w:eastAsia="zh-CN"/>
        </w:rPr>
        <w:t xml:space="preserve"> 2004; </w:t>
      </w:r>
      <w:r w:rsidRPr="001E7DC2">
        <w:rPr>
          <w:rFonts w:ascii="Book Antiqua" w:hAnsi="Book Antiqua" w:cs="宋体"/>
          <w:b/>
          <w:bCs/>
          <w:sz w:val="24"/>
          <w:szCs w:val="24"/>
          <w:lang w:val="en-US" w:eastAsia="zh-CN"/>
        </w:rPr>
        <w:t>24</w:t>
      </w:r>
      <w:r w:rsidRPr="001E7DC2">
        <w:rPr>
          <w:rFonts w:ascii="Book Antiqua" w:hAnsi="Book Antiqua" w:cs="宋体"/>
          <w:sz w:val="24"/>
          <w:szCs w:val="24"/>
          <w:lang w:val="en-US" w:eastAsia="zh-CN"/>
        </w:rPr>
        <w:t>: 750-755 [PMID: 14988089 DOI: 10.1161/01.ATV.0000124102.11472.36]</w:t>
      </w:r>
    </w:p>
    <w:p w14:paraId="697764AD"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32 </w:t>
      </w:r>
      <w:proofErr w:type="spellStart"/>
      <w:r w:rsidRPr="001E7DC2">
        <w:rPr>
          <w:rFonts w:ascii="Book Antiqua" w:hAnsi="Book Antiqua" w:cs="宋体"/>
          <w:b/>
          <w:bCs/>
          <w:sz w:val="24"/>
          <w:szCs w:val="24"/>
          <w:lang w:val="en-US" w:eastAsia="zh-CN"/>
        </w:rPr>
        <w:t>Kzhyshkowska</w:t>
      </w:r>
      <w:proofErr w:type="spellEnd"/>
      <w:r w:rsidRPr="001E7DC2">
        <w:rPr>
          <w:rFonts w:ascii="Book Antiqua" w:hAnsi="Book Antiqua" w:cs="宋体"/>
          <w:b/>
          <w:bCs/>
          <w:sz w:val="24"/>
          <w:szCs w:val="24"/>
          <w:lang w:val="en-US" w:eastAsia="zh-CN"/>
        </w:rPr>
        <w:t xml:space="preserve"> J</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Neyen</w:t>
      </w:r>
      <w:proofErr w:type="spellEnd"/>
      <w:r w:rsidRPr="001E7DC2">
        <w:rPr>
          <w:rFonts w:ascii="Book Antiqua" w:hAnsi="Book Antiqua" w:cs="宋体"/>
          <w:sz w:val="24"/>
          <w:szCs w:val="24"/>
          <w:lang w:val="en-US" w:eastAsia="zh-CN"/>
        </w:rPr>
        <w:t xml:space="preserve"> C, Gordon S. Role of macrophage scavenger receptors in atherosclerosis. </w:t>
      </w:r>
      <w:proofErr w:type="spellStart"/>
      <w:r w:rsidRPr="001E7DC2">
        <w:rPr>
          <w:rFonts w:ascii="Book Antiqua" w:hAnsi="Book Antiqua" w:cs="宋体"/>
          <w:i/>
          <w:iCs/>
          <w:sz w:val="24"/>
          <w:szCs w:val="24"/>
          <w:lang w:val="en-US" w:eastAsia="zh-CN"/>
        </w:rPr>
        <w:t>Immunobiology</w:t>
      </w:r>
      <w:proofErr w:type="spellEnd"/>
      <w:r w:rsidRPr="001E7DC2">
        <w:rPr>
          <w:rFonts w:ascii="Book Antiqua" w:hAnsi="Book Antiqua" w:cs="宋体"/>
          <w:sz w:val="24"/>
          <w:szCs w:val="24"/>
          <w:lang w:val="en-US" w:eastAsia="zh-CN"/>
        </w:rPr>
        <w:t xml:space="preserve"> 2012; </w:t>
      </w:r>
      <w:r w:rsidRPr="001E7DC2">
        <w:rPr>
          <w:rFonts w:ascii="Book Antiqua" w:hAnsi="Book Antiqua" w:cs="宋体"/>
          <w:b/>
          <w:bCs/>
          <w:sz w:val="24"/>
          <w:szCs w:val="24"/>
          <w:lang w:val="en-US" w:eastAsia="zh-CN"/>
        </w:rPr>
        <w:t>217</w:t>
      </w:r>
      <w:r w:rsidRPr="001E7DC2">
        <w:rPr>
          <w:rFonts w:ascii="Book Antiqua" w:hAnsi="Book Antiqua" w:cs="宋体"/>
          <w:sz w:val="24"/>
          <w:szCs w:val="24"/>
          <w:lang w:val="en-US" w:eastAsia="zh-CN"/>
        </w:rPr>
        <w:t>: 492-502 [PMID: 22437077 DOI: 10.1016/j.imbio.2012.02.015]</w:t>
      </w:r>
    </w:p>
    <w:p w14:paraId="245E38CF" w14:textId="77777777" w:rsidR="001E7DC2" w:rsidRPr="001E7DC2" w:rsidRDefault="001E7DC2" w:rsidP="001E7DC2">
      <w:pPr>
        <w:spacing w:after="0" w:line="360" w:lineRule="auto"/>
        <w:jc w:val="both"/>
        <w:rPr>
          <w:rFonts w:ascii="Book Antiqua" w:hAnsi="Book Antiqua" w:cs="宋体"/>
          <w:sz w:val="24"/>
          <w:szCs w:val="24"/>
          <w:lang w:val="en-US" w:eastAsia="zh-CN"/>
        </w:rPr>
      </w:pPr>
      <w:proofErr w:type="gramStart"/>
      <w:r w:rsidRPr="001E7DC2">
        <w:rPr>
          <w:rFonts w:ascii="Book Antiqua" w:hAnsi="Book Antiqua" w:cs="宋体"/>
          <w:sz w:val="24"/>
          <w:szCs w:val="24"/>
          <w:lang w:val="en-US" w:eastAsia="zh-CN"/>
        </w:rPr>
        <w:t xml:space="preserve">33 </w:t>
      </w:r>
      <w:r w:rsidRPr="001E7DC2">
        <w:rPr>
          <w:rFonts w:ascii="Book Antiqua" w:hAnsi="Book Antiqua" w:cs="宋体"/>
          <w:b/>
          <w:bCs/>
          <w:sz w:val="24"/>
          <w:szCs w:val="24"/>
          <w:lang w:val="en-US" w:eastAsia="zh-CN"/>
        </w:rPr>
        <w:t>Canton J</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Neculai</w:t>
      </w:r>
      <w:proofErr w:type="spellEnd"/>
      <w:r w:rsidRPr="001E7DC2">
        <w:rPr>
          <w:rFonts w:ascii="Book Antiqua" w:hAnsi="Book Antiqua" w:cs="宋体"/>
          <w:sz w:val="24"/>
          <w:szCs w:val="24"/>
          <w:lang w:val="en-US" w:eastAsia="zh-CN"/>
        </w:rPr>
        <w:t xml:space="preserve"> D, Grinstein S. Scavenger receptors in homeostasis and immunity.</w:t>
      </w:r>
      <w:proofErr w:type="gramEnd"/>
      <w:r w:rsidRPr="001E7DC2">
        <w:rPr>
          <w:rFonts w:ascii="Book Antiqua" w:hAnsi="Book Antiqua" w:cs="宋体"/>
          <w:sz w:val="24"/>
          <w:szCs w:val="24"/>
          <w:lang w:val="en-US" w:eastAsia="zh-CN"/>
        </w:rPr>
        <w:t xml:space="preserve"> </w:t>
      </w:r>
      <w:r w:rsidRPr="001E7DC2">
        <w:rPr>
          <w:rFonts w:ascii="Book Antiqua" w:hAnsi="Book Antiqua" w:cs="宋体"/>
          <w:i/>
          <w:iCs/>
          <w:sz w:val="24"/>
          <w:szCs w:val="24"/>
          <w:lang w:val="en-US" w:eastAsia="zh-CN"/>
        </w:rPr>
        <w:t xml:space="preserve">Nat Rev </w:t>
      </w:r>
      <w:proofErr w:type="spellStart"/>
      <w:r w:rsidRPr="001E7DC2">
        <w:rPr>
          <w:rFonts w:ascii="Book Antiqua" w:hAnsi="Book Antiqua" w:cs="宋体"/>
          <w:i/>
          <w:iCs/>
          <w:sz w:val="24"/>
          <w:szCs w:val="24"/>
          <w:lang w:val="en-US" w:eastAsia="zh-CN"/>
        </w:rPr>
        <w:t>Immunol</w:t>
      </w:r>
      <w:proofErr w:type="spellEnd"/>
      <w:r w:rsidRPr="001E7DC2">
        <w:rPr>
          <w:rFonts w:ascii="Book Antiqua" w:hAnsi="Book Antiqua" w:cs="宋体"/>
          <w:sz w:val="24"/>
          <w:szCs w:val="24"/>
          <w:lang w:val="en-US" w:eastAsia="zh-CN"/>
        </w:rPr>
        <w:t xml:space="preserve"> 2013; </w:t>
      </w:r>
      <w:r w:rsidRPr="001E7DC2">
        <w:rPr>
          <w:rFonts w:ascii="Book Antiqua" w:hAnsi="Book Antiqua" w:cs="宋体"/>
          <w:b/>
          <w:bCs/>
          <w:sz w:val="24"/>
          <w:szCs w:val="24"/>
          <w:lang w:val="en-US" w:eastAsia="zh-CN"/>
        </w:rPr>
        <w:t>13</w:t>
      </w:r>
      <w:r w:rsidRPr="001E7DC2">
        <w:rPr>
          <w:rFonts w:ascii="Book Antiqua" w:hAnsi="Book Antiqua" w:cs="宋体"/>
          <w:sz w:val="24"/>
          <w:szCs w:val="24"/>
          <w:lang w:val="en-US" w:eastAsia="zh-CN"/>
        </w:rPr>
        <w:t>: 621-634 [PMID: 23928573 DOI: 10.1038/nri3515]</w:t>
      </w:r>
    </w:p>
    <w:p w14:paraId="4DB62F9F"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34 </w:t>
      </w:r>
      <w:proofErr w:type="spellStart"/>
      <w:r w:rsidRPr="001E7DC2">
        <w:rPr>
          <w:rFonts w:ascii="Book Antiqua" w:hAnsi="Book Antiqua" w:cs="宋体"/>
          <w:b/>
          <w:bCs/>
          <w:sz w:val="24"/>
          <w:szCs w:val="24"/>
          <w:lang w:val="en-US" w:eastAsia="zh-CN"/>
        </w:rPr>
        <w:t>Barillari</w:t>
      </w:r>
      <w:proofErr w:type="spellEnd"/>
      <w:r w:rsidRPr="001E7DC2">
        <w:rPr>
          <w:rFonts w:ascii="Book Antiqua" w:hAnsi="Book Antiqua" w:cs="宋体"/>
          <w:b/>
          <w:bCs/>
          <w:sz w:val="24"/>
          <w:szCs w:val="24"/>
          <w:lang w:val="en-US" w:eastAsia="zh-CN"/>
        </w:rPr>
        <w:t xml:space="preserve"> G</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Albonici</w:t>
      </w:r>
      <w:proofErr w:type="spellEnd"/>
      <w:r w:rsidRPr="001E7DC2">
        <w:rPr>
          <w:rFonts w:ascii="Book Antiqua" w:hAnsi="Book Antiqua" w:cs="宋体"/>
          <w:sz w:val="24"/>
          <w:szCs w:val="24"/>
          <w:lang w:val="en-US" w:eastAsia="zh-CN"/>
        </w:rPr>
        <w:t xml:space="preserve"> L, </w:t>
      </w:r>
      <w:proofErr w:type="spellStart"/>
      <w:r w:rsidRPr="001E7DC2">
        <w:rPr>
          <w:rFonts w:ascii="Book Antiqua" w:hAnsi="Book Antiqua" w:cs="宋体"/>
          <w:sz w:val="24"/>
          <w:szCs w:val="24"/>
          <w:lang w:val="en-US" w:eastAsia="zh-CN"/>
        </w:rPr>
        <w:t>Incerpi</w:t>
      </w:r>
      <w:proofErr w:type="spellEnd"/>
      <w:r w:rsidRPr="001E7DC2">
        <w:rPr>
          <w:rFonts w:ascii="Book Antiqua" w:hAnsi="Book Antiqua" w:cs="宋体"/>
          <w:sz w:val="24"/>
          <w:szCs w:val="24"/>
          <w:lang w:val="en-US" w:eastAsia="zh-CN"/>
        </w:rPr>
        <w:t xml:space="preserve"> S, </w:t>
      </w:r>
      <w:proofErr w:type="spellStart"/>
      <w:r w:rsidRPr="001E7DC2">
        <w:rPr>
          <w:rFonts w:ascii="Book Antiqua" w:hAnsi="Book Antiqua" w:cs="宋体"/>
          <w:sz w:val="24"/>
          <w:szCs w:val="24"/>
          <w:lang w:val="en-US" w:eastAsia="zh-CN"/>
        </w:rPr>
        <w:t>Bogetto</w:t>
      </w:r>
      <w:proofErr w:type="spellEnd"/>
      <w:r w:rsidRPr="001E7DC2">
        <w:rPr>
          <w:rFonts w:ascii="Book Antiqua" w:hAnsi="Book Antiqua" w:cs="宋体"/>
          <w:sz w:val="24"/>
          <w:szCs w:val="24"/>
          <w:lang w:val="en-US" w:eastAsia="zh-CN"/>
        </w:rPr>
        <w:t xml:space="preserve"> L, </w:t>
      </w:r>
      <w:proofErr w:type="spellStart"/>
      <w:r w:rsidRPr="001E7DC2">
        <w:rPr>
          <w:rFonts w:ascii="Book Antiqua" w:hAnsi="Book Antiqua" w:cs="宋体"/>
          <w:sz w:val="24"/>
          <w:szCs w:val="24"/>
          <w:lang w:val="en-US" w:eastAsia="zh-CN"/>
        </w:rPr>
        <w:t>Pistritto</w:t>
      </w:r>
      <w:proofErr w:type="spellEnd"/>
      <w:r w:rsidRPr="001E7DC2">
        <w:rPr>
          <w:rFonts w:ascii="Book Antiqua" w:hAnsi="Book Antiqua" w:cs="宋体"/>
          <w:sz w:val="24"/>
          <w:szCs w:val="24"/>
          <w:lang w:val="en-US" w:eastAsia="zh-CN"/>
        </w:rPr>
        <w:t xml:space="preserve"> G, </w:t>
      </w:r>
      <w:proofErr w:type="spellStart"/>
      <w:r w:rsidRPr="001E7DC2">
        <w:rPr>
          <w:rFonts w:ascii="Book Antiqua" w:hAnsi="Book Antiqua" w:cs="宋体"/>
          <w:sz w:val="24"/>
          <w:szCs w:val="24"/>
          <w:lang w:val="en-US" w:eastAsia="zh-CN"/>
        </w:rPr>
        <w:t>Volpi</w:t>
      </w:r>
      <w:proofErr w:type="spellEnd"/>
      <w:r w:rsidRPr="001E7DC2">
        <w:rPr>
          <w:rFonts w:ascii="Book Antiqua" w:hAnsi="Book Antiqua" w:cs="宋体"/>
          <w:sz w:val="24"/>
          <w:szCs w:val="24"/>
          <w:lang w:val="en-US" w:eastAsia="zh-CN"/>
        </w:rPr>
        <w:t xml:space="preserve"> A, </w:t>
      </w:r>
      <w:proofErr w:type="spellStart"/>
      <w:r w:rsidRPr="001E7DC2">
        <w:rPr>
          <w:rFonts w:ascii="Book Antiqua" w:hAnsi="Book Antiqua" w:cs="宋体"/>
          <w:sz w:val="24"/>
          <w:szCs w:val="24"/>
          <w:lang w:val="en-US" w:eastAsia="zh-CN"/>
        </w:rPr>
        <w:t>Ensoli</w:t>
      </w:r>
      <w:proofErr w:type="spellEnd"/>
      <w:r w:rsidRPr="001E7DC2">
        <w:rPr>
          <w:rFonts w:ascii="Book Antiqua" w:hAnsi="Book Antiqua" w:cs="宋体"/>
          <w:sz w:val="24"/>
          <w:szCs w:val="24"/>
          <w:lang w:val="en-US" w:eastAsia="zh-CN"/>
        </w:rPr>
        <w:t xml:space="preserve"> B, </w:t>
      </w:r>
      <w:proofErr w:type="spellStart"/>
      <w:r w:rsidRPr="001E7DC2">
        <w:rPr>
          <w:rFonts w:ascii="Book Antiqua" w:hAnsi="Book Antiqua" w:cs="宋体"/>
          <w:sz w:val="24"/>
          <w:szCs w:val="24"/>
          <w:lang w:val="en-US" w:eastAsia="zh-CN"/>
        </w:rPr>
        <w:t>Manzari</w:t>
      </w:r>
      <w:proofErr w:type="spellEnd"/>
      <w:r w:rsidRPr="001E7DC2">
        <w:rPr>
          <w:rFonts w:ascii="Book Antiqua" w:hAnsi="Book Antiqua" w:cs="宋体"/>
          <w:sz w:val="24"/>
          <w:szCs w:val="24"/>
          <w:lang w:val="en-US" w:eastAsia="zh-CN"/>
        </w:rPr>
        <w:t xml:space="preserve"> V. Inflammatory cytokines stimulate vascular smooth muscle cells locomotion and growth by enhancing alpha5beta1 integrin expression and function. </w:t>
      </w:r>
      <w:r w:rsidRPr="001E7DC2">
        <w:rPr>
          <w:rFonts w:ascii="Book Antiqua" w:hAnsi="Book Antiqua" w:cs="宋体"/>
          <w:i/>
          <w:iCs/>
          <w:sz w:val="24"/>
          <w:szCs w:val="24"/>
          <w:lang w:val="en-US" w:eastAsia="zh-CN"/>
        </w:rPr>
        <w:t>Atherosclerosis</w:t>
      </w:r>
      <w:r w:rsidRPr="001E7DC2">
        <w:rPr>
          <w:rFonts w:ascii="Book Antiqua" w:hAnsi="Book Antiqua" w:cs="宋体"/>
          <w:sz w:val="24"/>
          <w:szCs w:val="24"/>
          <w:lang w:val="en-US" w:eastAsia="zh-CN"/>
        </w:rPr>
        <w:t xml:space="preserve"> 2001; </w:t>
      </w:r>
      <w:r w:rsidRPr="001E7DC2">
        <w:rPr>
          <w:rFonts w:ascii="Book Antiqua" w:hAnsi="Book Antiqua" w:cs="宋体"/>
          <w:b/>
          <w:bCs/>
          <w:sz w:val="24"/>
          <w:szCs w:val="24"/>
          <w:lang w:val="en-US" w:eastAsia="zh-CN"/>
        </w:rPr>
        <w:t>154</w:t>
      </w:r>
      <w:r w:rsidRPr="001E7DC2">
        <w:rPr>
          <w:rFonts w:ascii="Book Antiqua" w:hAnsi="Book Antiqua" w:cs="宋体"/>
          <w:sz w:val="24"/>
          <w:szCs w:val="24"/>
          <w:lang w:val="en-US" w:eastAsia="zh-CN"/>
        </w:rPr>
        <w:t>: 377-385 [PMID: 11166770 DOI: 10.1016/S0021-9150(00)00506-2]</w:t>
      </w:r>
    </w:p>
    <w:p w14:paraId="614DB91B"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35 </w:t>
      </w:r>
      <w:r w:rsidRPr="001E7DC2">
        <w:rPr>
          <w:rFonts w:ascii="Book Antiqua" w:hAnsi="Book Antiqua" w:cs="宋体"/>
          <w:b/>
          <w:bCs/>
          <w:sz w:val="24"/>
          <w:szCs w:val="24"/>
          <w:lang w:val="en-US" w:eastAsia="zh-CN"/>
        </w:rPr>
        <w:t>Inagaki Y</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Yamagishi</w:t>
      </w:r>
      <w:proofErr w:type="spellEnd"/>
      <w:r w:rsidRPr="001E7DC2">
        <w:rPr>
          <w:rFonts w:ascii="Book Antiqua" w:hAnsi="Book Antiqua" w:cs="宋体"/>
          <w:sz w:val="24"/>
          <w:szCs w:val="24"/>
          <w:lang w:val="en-US" w:eastAsia="zh-CN"/>
        </w:rPr>
        <w:t xml:space="preserve"> S, Amano S, Okamoto T, Koga K, Makita Z. Interferon-gamma-induced apoptosis and activation of THP-1 macrophages. </w:t>
      </w:r>
      <w:r w:rsidRPr="001E7DC2">
        <w:rPr>
          <w:rFonts w:ascii="Book Antiqua" w:hAnsi="Book Antiqua" w:cs="宋体"/>
          <w:i/>
          <w:iCs/>
          <w:sz w:val="24"/>
          <w:szCs w:val="24"/>
          <w:lang w:val="en-US" w:eastAsia="zh-CN"/>
        </w:rPr>
        <w:t xml:space="preserve">Life </w:t>
      </w:r>
      <w:proofErr w:type="spellStart"/>
      <w:r w:rsidRPr="001E7DC2">
        <w:rPr>
          <w:rFonts w:ascii="Book Antiqua" w:hAnsi="Book Antiqua" w:cs="宋体"/>
          <w:i/>
          <w:iCs/>
          <w:sz w:val="24"/>
          <w:szCs w:val="24"/>
          <w:lang w:val="en-US" w:eastAsia="zh-CN"/>
        </w:rPr>
        <w:t>Sci</w:t>
      </w:r>
      <w:proofErr w:type="spellEnd"/>
      <w:r w:rsidRPr="001E7DC2">
        <w:rPr>
          <w:rFonts w:ascii="Book Antiqua" w:hAnsi="Book Antiqua" w:cs="宋体"/>
          <w:sz w:val="24"/>
          <w:szCs w:val="24"/>
          <w:lang w:val="en-US" w:eastAsia="zh-CN"/>
        </w:rPr>
        <w:t xml:space="preserve"> 2002; </w:t>
      </w:r>
      <w:r w:rsidRPr="001E7DC2">
        <w:rPr>
          <w:rFonts w:ascii="Book Antiqua" w:hAnsi="Book Antiqua" w:cs="宋体"/>
          <w:b/>
          <w:bCs/>
          <w:sz w:val="24"/>
          <w:szCs w:val="24"/>
          <w:lang w:val="en-US" w:eastAsia="zh-CN"/>
        </w:rPr>
        <w:t>71</w:t>
      </w:r>
      <w:r w:rsidRPr="001E7DC2">
        <w:rPr>
          <w:rFonts w:ascii="Book Antiqua" w:hAnsi="Book Antiqua" w:cs="宋体"/>
          <w:sz w:val="24"/>
          <w:szCs w:val="24"/>
          <w:lang w:val="en-US" w:eastAsia="zh-CN"/>
        </w:rPr>
        <w:t>: 2499-2508 [PMID: 12270755 DOI: 10.1016/S0024-3205(02)02042-8]</w:t>
      </w:r>
    </w:p>
    <w:p w14:paraId="7DC3328C"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36 </w:t>
      </w:r>
      <w:proofErr w:type="spellStart"/>
      <w:r w:rsidRPr="001E7DC2">
        <w:rPr>
          <w:rFonts w:ascii="Book Antiqua" w:hAnsi="Book Antiqua" w:cs="宋体"/>
          <w:b/>
          <w:bCs/>
          <w:sz w:val="24"/>
          <w:szCs w:val="24"/>
          <w:lang w:val="en-US" w:eastAsia="zh-CN"/>
        </w:rPr>
        <w:t>Geng</w:t>
      </w:r>
      <w:proofErr w:type="spellEnd"/>
      <w:r w:rsidRPr="001E7DC2">
        <w:rPr>
          <w:rFonts w:ascii="Book Antiqua" w:hAnsi="Book Antiqua" w:cs="宋体"/>
          <w:b/>
          <w:bCs/>
          <w:sz w:val="24"/>
          <w:szCs w:val="24"/>
          <w:lang w:val="en-US" w:eastAsia="zh-CN"/>
        </w:rPr>
        <w:t xml:space="preserve"> YJ</w:t>
      </w:r>
      <w:r w:rsidRPr="001E7DC2">
        <w:rPr>
          <w:rFonts w:ascii="Book Antiqua" w:hAnsi="Book Antiqua" w:cs="宋体"/>
          <w:sz w:val="24"/>
          <w:szCs w:val="24"/>
          <w:lang w:val="en-US" w:eastAsia="zh-CN"/>
        </w:rPr>
        <w:t xml:space="preserve">, Wu Q, </w:t>
      </w:r>
      <w:proofErr w:type="spellStart"/>
      <w:r w:rsidRPr="001E7DC2">
        <w:rPr>
          <w:rFonts w:ascii="Book Antiqua" w:hAnsi="Book Antiqua" w:cs="宋体"/>
          <w:sz w:val="24"/>
          <w:szCs w:val="24"/>
          <w:lang w:val="en-US" w:eastAsia="zh-CN"/>
        </w:rPr>
        <w:t>Muszynski</w:t>
      </w:r>
      <w:proofErr w:type="spellEnd"/>
      <w:r w:rsidRPr="001E7DC2">
        <w:rPr>
          <w:rFonts w:ascii="Book Antiqua" w:hAnsi="Book Antiqua" w:cs="宋体"/>
          <w:sz w:val="24"/>
          <w:szCs w:val="24"/>
          <w:lang w:val="en-US" w:eastAsia="zh-CN"/>
        </w:rPr>
        <w:t xml:space="preserve"> M, Hansson GK, Libby P. Apoptosis of vascular smooth muscle cells induced by in vitro stimulation with interferon-gamma, tumor necrosis factor-alpha, and interleukin-1 beta. </w:t>
      </w:r>
      <w:proofErr w:type="spellStart"/>
      <w:r w:rsidRPr="001E7DC2">
        <w:rPr>
          <w:rFonts w:ascii="Book Antiqua" w:hAnsi="Book Antiqua" w:cs="宋体"/>
          <w:i/>
          <w:iCs/>
          <w:sz w:val="24"/>
          <w:szCs w:val="24"/>
          <w:lang w:val="en-US" w:eastAsia="zh-CN"/>
        </w:rPr>
        <w:t>Arterioscler</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Thromb</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Vasc</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Biol</w:t>
      </w:r>
      <w:proofErr w:type="spellEnd"/>
      <w:r w:rsidRPr="001E7DC2">
        <w:rPr>
          <w:rFonts w:ascii="Book Antiqua" w:hAnsi="Book Antiqua" w:cs="宋体"/>
          <w:sz w:val="24"/>
          <w:szCs w:val="24"/>
          <w:lang w:val="en-US" w:eastAsia="zh-CN"/>
        </w:rPr>
        <w:t xml:space="preserve"> 1996; </w:t>
      </w:r>
      <w:r w:rsidRPr="001E7DC2">
        <w:rPr>
          <w:rFonts w:ascii="Book Antiqua" w:hAnsi="Book Antiqua" w:cs="宋体"/>
          <w:b/>
          <w:bCs/>
          <w:sz w:val="24"/>
          <w:szCs w:val="24"/>
          <w:lang w:val="en-US" w:eastAsia="zh-CN"/>
        </w:rPr>
        <w:t>16</w:t>
      </w:r>
      <w:r w:rsidRPr="001E7DC2">
        <w:rPr>
          <w:rFonts w:ascii="Book Antiqua" w:hAnsi="Book Antiqua" w:cs="宋体"/>
          <w:sz w:val="24"/>
          <w:szCs w:val="24"/>
          <w:lang w:val="en-US" w:eastAsia="zh-CN"/>
        </w:rPr>
        <w:t>: 19-27 [PMID: 8548421 DOI: 10.1161/01.ATV.16.1.19]</w:t>
      </w:r>
    </w:p>
    <w:p w14:paraId="44771AB9"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lastRenderedPageBreak/>
        <w:t xml:space="preserve">37 </w:t>
      </w:r>
      <w:proofErr w:type="spellStart"/>
      <w:r w:rsidRPr="001E7DC2">
        <w:rPr>
          <w:rFonts w:ascii="Book Antiqua" w:hAnsi="Book Antiqua" w:cs="宋体"/>
          <w:b/>
          <w:bCs/>
          <w:sz w:val="24"/>
          <w:szCs w:val="24"/>
          <w:lang w:val="en-US" w:eastAsia="zh-CN"/>
        </w:rPr>
        <w:t>Madamanchi</w:t>
      </w:r>
      <w:proofErr w:type="spellEnd"/>
      <w:r w:rsidRPr="001E7DC2">
        <w:rPr>
          <w:rFonts w:ascii="Book Antiqua" w:hAnsi="Book Antiqua" w:cs="宋体"/>
          <w:b/>
          <w:bCs/>
          <w:sz w:val="24"/>
          <w:szCs w:val="24"/>
          <w:lang w:val="en-US" w:eastAsia="zh-CN"/>
        </w:rPr>
        <w:t xml:space="preserve"> NR</w:t>
      </w:r>
      <w:r w:rsidRPr="001E7DC2">
        <w:rPr>
          <w:rFonts w:ascii="Book Antiqua" w:hAnsi="Book Antiqua" w:cs="宋体"/>
          <w:sz w:val="24"/>
          <w:szCs w:val="24"/>
          <w:lang w:val="en-US" w:eastAsia="zh-CN"/>
        </w:rPr>
        <w:t xml:space="preserve">, Hakim ZS, </w:t>
      </w:r>
      <w:proofErr w:type="spellStart"/>
      <w:r w:rsidRPr="001E7DC2">
        <w:rPr>
          <w:rFonts w:ascii="Book Antiqua" w:hAnsi="Book Antiqua" w:cs="宋体"/>
          <w:sz w:val="24"/>
          <w:szCs w:val="24"/>
          <w:lang w:val="en-US" w:eastAsia="zh-CN"/>
        </w:rPr>
        <w:t>Runge</w:t>
      </w:r>
      <w:proofErr w:type="spellEnd"/>
      <w:r w:rsidRPr="001E7DC2">
        <w:rPr>
          <w:rFonts w:ascii="Book Antiqua" w:hAnsi="Book Antiqua" w:cs="宋体"/>
          <w:sz w:val="24"/>
          <w:szCs w:val="24"/>
          <w:lang w:val="en-US" w:eastAsia="zh-CN"/>
        </w:rPr>
        <w:t xml:space="preserve"> MS. Oxidative stress in </w:t>
      </w:r>
      <w:proofErr w:type="spellStart"/>
      <w:r w:rsidRPr="001E7DC2">
        <w:rPr>
          <w:rFonts w:ascii="Book Antiqua" w:hAnsi="Book Antiqua" w:cs="宋体"/>
          <w:sz w:val="24"/>
          <w:szCs w:val="24"/>
          <w:lang w:val="en-US" w:eastAsia="zh-CN"/>
        </w:rPr>
        <w:t>atherogenesis</w:t>
      </w:r>
      <w:proofErr w:type="spellEnd"/>
      <w:r w:rsidRPr="001E7DC2">
        <w:rPr>
          <w:rFonts w:ascii="Book Antiqua" w:hAnsi="Book Antiqua" w:cs="宋体"/>
          <w:sz w:val="24"/>
          <w:szCs w:val="24"/>
          <w:lang w:val="en-US" w:eastAsia="zh-CN"/>
        </w:rPr>
        <w:t xml:space="preserve"> and arterial thrombosis: </w:t>
      </w:r>
      <w:proofErr w:type="gramStart"/>
      <w:r w:rsidRPr="001E7DC2">
        <w:rPr>
          <w:rFonts w:ascii="Book Antiqua" w:hAnsi="Book Antiqua" w:cs="宋体"/>
          <w:sz w:val="24"/>
          <w:szCs w:val="24"/>
          <w:lang w:val="en-US" w:eastAsia="zh-CN"/>
        </w:rPr>
        <w:t>the disconnect</w:t>
      </w:r>
      <w:proofErr w:type="gramEnd"/>
      <w:r w:rsidRPr="001E7DC2">
        <w:rPr>
          <w:rFonts w:ascii="Book Antiqua" w:hAnsi="Book Antiqua" w:cs="宋体"/>
          <w:sz w:val="24"/>
          <w:szCs w:val="24"/>
          <w:lang w:val="en-US" w:eastAsia="zh-CN"/>
        </w:rPr>
        <w:t xml:space="preserve"> between cellular studies and clinical outcomes. </w:t>
      </w:r>
      <w:r w:rsidRPr="001E7DC2">
        <w:rPr>
          <w:rFonts w:ascii="Book Antiqua" w:hAnsi="Book Antiqua" w:cs="宋体"/>
          <w:i/>
          <w:iCs/>
          <w:sz w:val="24"/>
          <w:szCs w:val="24"/>
          <w:lang w:val="en-US" w:eastAsia="zh-CN"/>
        </w:rPr>
        <w:t xml:space="preserve">J </w:t>
      </w:r>
      <w:proofErr w:type="spellStart"/>
      <w:r w:rsidRPr="001E7DC2">
        <w:rPr>
          <w:rFonts w:ascii="Book Antiqua" w:hAnsi="Book Antiqua" w:cs="宋体"/>
          <w:i/>
          <w:iCs/>
          <w:sz w:val="24"/>
          <w:szCs w:val="24"/>
          <w:lang w:val="en-US" w:eastAsia="zh-CN"/>
        </w:rPr>
        <w:t>Thromb</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Haemost</w:t>
      </w:r>
      <w:proofErr w:type="spellEnd"/>
      <w:r w:rsidRPr="001E7DC2">
        <w:rPr>
          <w:rFonts w:ascii="Book Antiqua" w:hAnsi="Book Antiqua" w:cs="宋体"/>
          <w:sz w:val="24"/>
          <w:szCs w:val="24"/>
          <w:lang w:val="en-US" w:eastAsia="zh-CN"/>
        </w:rPr>
        <w:t xml:space="preserve"> 2005; </w:t>
      </w:r>
      <w:r w:rsidRPr="001E7DC2">
        <w:rPr>
          <w:rFonts w:ascii="Book Antiqua" w:hAnsi="Book Antiqua" w:cs="宋体"/>
          <w:b/>
          <w:bCs/>
          <w:sz w:val="24"/>
          <w:szCs w:val="24"/>
          <w:lang w:val="en-US" w:eastAsia="zh-CN"/>
        </w:rPr>
        <w:t>3</w:t>
      </w:r>
      <w:r w:rsidRPr="001E7DC2">
        <w:rPr>
          <w:rFonts w:ascii="Book Antiqua" w:hAnsi="Book Antiqua" w:cs="宋体"/>
          <w:sz w:val="24"/>
          <w:szCs w:val="24"/>
          <w:lang w:val="en-US" w:eastAsia="zh-CN"/>
        </w:rPr>
        <w:t>: 254-267 [PMID: 15670030 DOI: 10.1111/j.1538-7836.2004.01085.x]</w:t>
      </w:r>
    </w:p>
    <w:p w14:paraId="2848FA68"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38 </w:t>
      </w:r>
      <w:proofErr w:type="spellStart"/>
      <w:r w:rsidRPr="001E7DC2">
        <w:rPr>
          <w:rFonts w:ascii="Book Antiqua" w:hAnsi="Book Antiqua" w:cs="宋体"/>
          <w:b/>
          <w:bCs/>
          <w:sz w:val="24"/>
          <w:szCs w:val="24"/>
          <w:lang w:val="en-US" w:eastAsia="zh-CN"/>
        </w:rPr>
        <w:t>Schönbeck</w:t>
      </w:r>
      <w:proofErr w:type="spellEnd"/>
      <w:r w:rsidRPr="001E7DC2">
        <w:rPr>
          <w:rFonts w:ascii="Book Antiqua" w:hAnsi="Book Antiqua" w:cs="宋体"/>
          <w:b/>
          <w:bCs/>
          <w:sz w:val="24"/>
          <w:szCs w:val="24"/>
          <w:lang w:val="en-US" w:eastAsia="zh-CN"/>
        </w:rPr>
        <w:t xml:space="preserve"> U</w:t>
      </w:r>
      <w:r w:rsidRPr="001E7DC2">
        <w:rPr>
          <w:rFonts w:ascii="Book Antiqua" w:hAnsi="Book Antiqua" w:cs="宋体"/>
          <w:sz w:val="24"/>
          <w:szCs w:val="24"/>
          <w:lang w:val="en-US" w:eastAsia="zh-CN"/>
        </w:rPr>
        <w:t xml:space="preserve">, Mach F, </w:t>
      </w:r>
      <w:proofErr w:type="spellStart"/>
      <w:r w:rsidRPr="001E7DC2">
        <w:rPr>
          <w:rFonts w:ascii="Book Antiqua" w:hAnsi="Book Antiqua" w:cs="宋体"/>
          <w:sz w:val="24"/>
          <w:szCs w:val="24"/>
          <w:lang w:val="en-US" w:eastAsia="zh-CN"/>
        </w:rPr>
        <w:t>Sukhova</w:t>
      </w:r>
      <w:proofErr w:type="spellEnd"/>
      <w:r w:rsidRPr="001E7DC2">
        <w:rPr>
          <w:rFonts w:ascii="Book Antiqua" w:hAnsi="Book Antiqua" w:cs="宋体"/>
          <w:sz w:val="24"/>
          <w:szCs w:val="24"/>
          <w:lang w:val="en-US" w:eastAsia="zh-CN"/>
        </w:rPr>
        <w:t xml:space="preserve"> GK, Murphy C, </w:t>
      </w:r>
      <w:proofErr w:type="spellStart"/>
      <w:r w:rsidRPr="001E7DC2">
        <w:rPr>
          <w:rFonts w:ascii="Book Antiqua" w:hAnsi="Book Antiqua" w:cs="宋体"/>
          <w:sz w:val="24"/>
          <w:szCs w:val="24"/>
          <w:lang w:val="en-US" w:eastAsia="zh-CN"/>
        </w:rPr>
        <w:t>Bonnefoy</w:t>
      </w:r>
      <w:proofErr w:type="spellEnd"/>
      <w:r w:rsidRPr="001E7DC2">
        <w:rPr>
          <w:rFonts w:ascii="Book Antiqua" w:hAnsi="Book Antiqua" w:cs="宋体"/>
          <w:sz w:val="24"/>
          <w:szCs w:val="24"/>
          <w:lang w:val="en-US" w:eastAsia="zh-CN"/>
        </w:rPr>
        <w:t xml:space="preserve"> JY, </w:t>
      </w:r>
      <w:proofErr w:type="spellStart"/>
      <w:r w:rsidRPr="001E7DC2">
        <w:rPr>
          <w:rFonts w:ascii="Book Antiqua" w:hAnsi="Book Antiqua" w:cs="宋体"/>
          <w:sz w:val="24"/>
          <w:szCs w:val="24"/>
          <w:lang w:val="en-US" w:eastAsia="zh-CN"/>
        </w:rPr>
        <w:t>Fabunmi</w:t>
      </w:r>
      <w:proofErr w:type="spellEnd"/>
      <w:r w:rsidRPr="001E7DC2">
        <w:rPr>
          <w:rFonts w:ascii="Book Antiqua" w:hAnsi="Book Antiqua" w:cs="宋体"/>
          <w:sz w:val="24"/>
          <w:szCs w:val="24"/>
          <w:lang w:val="en-US" w:eastAsia="zh-CN"/>
        </w:rPr>
        <w:t xml:space="preserve"> RP, Libby P. Regulation of matrix metalloproteinase expression in human vascular smooth muscle cells by T lymphocytes: a role for CD40 signaling in plaque rupture? </w:t>
      </w:r>
      <w:proofErr w:type="spellStart"/>
      <w:r w:rsidRPr="001E7DC2">
        <w:rPr>
          <w:rFonts w:ascii="Book Antiqua" w:hAnsi="Book Antiqua" w:cs="宋体"/>
          <w:i/>
          <w:iCs/>
          <w:sz w:val="24"/>
          <w:szCs w:val="24"/>
          <w:lang w:val="en-US" w:eastAsia="zh-CN"/>
        </w:rPr>
        <w:t>Circ</w:t>
      </w:r>
      <w:proofErr w:type="spellEnd"/>
      <w:r w:rsidRPr="001E7DC2">
        <w:rPr>
          <w:rFonts w:ascii="Book Antiqua" w:hAnsi="Book Antiqua" w:cs="宋体"/>
          <w:i/>
          <w:iCs/>
          <w:sz w:val="24"/>
          <w:szCs w:val="24"/>
          <w:lang w:val="en-US" w:eastAsia="zh-CN"/>
        </w:rPr>
        <w:t xml:space="preserve"> Res</w:t>
      </w:r>
      <w:r w:rsidRPr="001E7DC2">
        <w:rPr>
          <w:rFonts w:ascii="Book Antiqua" w:hAnsi="Book Antiqua" w:cs="宋体"/>
          <w:sz w:val="24"/>
          <w:szCs w:val="24"/>
          <w:lang w:val="en-US" w:eastAsia="zh-CN"/>
        </w:rPr>
        <w:t xml:space="preserve"> 1997; </w:t>
      </w:r>
      <w:r w:rsidRPr="001E7DC2">
        <w:rPr>
          <w:rFonts w:ascii="Book Antiqua" w:hAnsi="Book Antiqua" w:cs="宋体"/>
          <w:b/>
          <w:bCs/>
          <w:sz w:val="24"/>
          <w:szCs w:val="24"/>
          <w:lang w:val="en-US" w:eastAsia="zh-CN"/>
        </w:rPr>
        <w:t>81</w:t>
      </w:r>
      <w:r w:rsidRPr="001E7DC2">
        <w:rPr>
          <w:rFonts w:ascii="Book Antiqua" w:hAnsi="Book Antiqua" w:cs="宋体"/>
          <w:sz w:val="24"/>
          <w:szCs w:val="24"/>
          <w:lang w:val="en-US" w:eastAsia="zh-CN"/>
        </w:rPr>
        <w:t>: 448-454 [PMID: 9285647 DOI: 10.1161/01.RES.81.3.448]</w:t>
      </w:r>
    </w:p>
    <w:p w14:paraId="12BB4166"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39 </w:t>
      </w:r>
      <w:r w:rsidRPr="001E7DC2">
        <w:rPr>
          <w:rFonts w:ascii="Book Antiqua" w:hAnsi="Book Antiqua" w:cs="宋体"/>
          <w:b/>
          <w:bCs/>
          <w:sz w:val="24"/>
          <w:szCs w:val="24"/>
          <w:lang w:val="en-US" w:eastAsia="zh-CN"/>
        </w:rPr>
        <w:t>Weber C</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Erl</w:t>
      </w:r>
      <w:proofErr w:type="spellEnd"/>
      <w:r w:rsidRPr="001E7DC2">
        <w:rPr>
          <w:rFonts w:ascii="Book Antiqua" w:hAnsi="Book Antiqua" w:cs="宋体"/>
          <w:sz w:val="24"/>
          <w:szCs w:val="24"/>
          <w:lang w:val="en-US" w:eastAsia="zh-CN"/>
        </w:rPr>
        <w:t xml:space="preserve"> W, </w:t>
      </w:r>
      <w:proofErr w:type="spellStart"/>
      <w:r w:rsidRPr="001E7DC2">
        <w:rPr>
          <w:rFonts w:ascii="Book Antiqua" w:hAnsi="Book Antiqua" w:cs="宋体"/>
          <w:sz w:val="24"/>
          <w:szCs w:val="24"/>
          <w:lang w:val="en-US" w:eastAsia="zh-CN"/>
        </w:rPr>
        <w:t>Pietsch</w:t>
      </w:r>
      <w:proofErr w:type="spellEnd"/>
      <w:r w:rsidRPr="001E7DC2">
        <w:rPr>
          <w:rFonts w:ascii="Book Antiqua" w:hAnsi="Book Antiqua" w:cs="宋体"/>
          <w:sz w:val="24"/>
          <w:szCs w:val="24"/>
          <w:lang w:val="en-US" w:eastAsia="zh-CN"/>
        </w:rPr>
        <w:t xml:space="preserve"> A, </w:t>
      </w:r>
      <w:proofErr w:type="spellStart"/>
      <w:r w:rsidRPr="001E7DC2">
        <w:rPr>
          <w:rFonts w:ascii="Book Antiqua" w:hAnsi="Book Antiqua" w:cs="宋体"/>
          <w:sz w:val="24"/>
          <w:szCs w:val="24"/>
          <w:lang w:val="en-US" w:eastAsia="zh-CN"/>
        </w:rPr>
        <w:t>Danesch</w:t>
      </w:r>
      <w:proofErr w:type="spellEnd"/>
      <w:r w:rsidRPr="001E7DC2">
        <w:rPr>
          <w:rFonts w:ascii="Book Antiqua" w:hAnsi="Book Antiqua" w:cs="宋体"/>
          <w:sz w:val="24"/>
          <w:szCs w:val="24"/>
          <w:lang w:val="en-US" w:eastAsia="zh-CN"/>
        </w:rPr>
        <w:t xml:space="preserve"> U, Weber PC. </w:t>
      </w:r>
      <w:proofErr w:type="spellStart"/>
      <w:r w:rsidRPr="001E7DC2">
        <w:rPr>
          <w:rFonts w:ascii="Book Antiqua" w:hAnsi="Book Antiqua" w:cs="宋体"/>
          <w:sz w:val="24"/>
          <w:szCs w:val="24"/>
          <w:lang w:val="en-US" w:eastAsia="zh-CN"/>
        </w:rPr>
        <w:t>Docosahexaenoic</w:t>
      </w:r>
      <w:proofErr w:type="spellEnd"/>
      <w:r w:rsidRPr="001E7DC2">
        <w:rPr>
          <w:rFonts w:ascii="Book Antiqua" w:hAnsi="Book Antiqua" w:cs="宋体"/>
          <w:sz w:val="24"/>
          <w:szCs w:val="24"/>
          <w:lang w:val="en-US" w:eastAsia="zh-CN"/>
        </w:rPr>
        <w:t xml:space="preserve"> acid selectively attenuates induction of vascular cell adhesion molecule-1 and subsequent </w:t>
      </w:r>
      <w:proofErr w:type="spellStart"/>
      <w:r w:rsidRPr="001E7DC2">
        <w:rPr>
          <w:rFonts w:ascii="Book Antiqua" w:hAnsi="Book Antiqua" w:cs="宋体"/>
          <w:sz w:val="24"/>
          <w:szCs w:val="24"/>
          <w:lang w:val="en-US" w:eastAsia="zh-CN"/>
        </w:rPr>
        <w:t>monocytic</w:t>
      </w:r>
      <w:proofErr w:type="spellEnd"/>
      <w:r w:rsidRPr="001E7DC2">
        <w:rPr>
          <w:rFonts w:ascii="Book Antiqua" w:hAnsi="Book Antiqua" w:cs="宋体"/>
          <w:sz w:val="24"/>
          <w:szCs w:val="24"/>
          <w:lang w:val="en-US" w:eastAsia="zh-CN"/>
        </w:rPr>
        <w:t xml:space="preserve"> cell adhesion to human endothelial cells stimulated by tumor necrosis factor-alpha. </w:t>
      </w:r>
      <w:proofErr w:type="spellStart"/>
      <w:r w:rsidRPr="001E7DC2">
        <w:rPr>
          <w:rFonts w:ascii="Book Antiqua" w:hAnsi="Book Antiqua" w:cs="宋体"/>
          <w:i/>
          <w:iCs/>
          <w:sz w:val="24"/>
          <w:szCs w:val="24"/>
          <w:lang w:val="en-US" w:eastAsia="zh-CN"/>
        </w:rPr>
        <w:t>Arterioscler</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Thromb</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Vasc</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Biol</w:t>
      </w:r>
      <w:proofErr w:type="spellEnd"/>
      <w:r w:rsidRPr="001E7DC2">
        <w:rPr>
          <w:rFonts w:ascii="Book Antiqua" w:hAnsi="Book Antiqua" w:cs="宋体"/>
          <w:sz w:val="24"/>
          <w:szCs w:val="24"/>
          <w:lang w:val="en-US" w:eastAsia="zh-CN"/>
        </w:rPr>
        <w:t xml:space="preserve"> 1995; </w:t>
      </w:r>
      <w:r w:rsidRPr="001E7DC2">
        <w:rPr>
          <w:rFonts w:ascii="Book Antiqua" w:hAnsi="Book Antiqua" w:cs="宋体"/>
          <w:b/>
          <w:bCs/>
          <w:sz w:val="24"/>
          <w:szCs w:val="24"/>
          <w:lang w:val="en-US" w:eastAsia="zh-CN"/>
        </w:rPr>
        <w:t>15</w:t>
      </w:r>
      <w:r w:rsidRPr="001E7DC2">
        <w:rPr>
          <w:rFonts w:ascii="Book Antiqua" w:hAnsi="Book Antiqua" w:cs="宋体"/>
          <w:sz w:val="24"/>
          <w:szCs w:val="24"/>
          <w:lang w:val="en-US" w:eastAsia="zh-CN"/>
        </w:rPr>
        <w:t>: 622-628 [PMID: 7538427 DOI: 10.1161/01.ATV.15.5.622]</w:t>
      </w:r>
    </w:p>
    <w:p w14:paraId="34C8A2D3"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40 </w:t>
      </w:r>
      <w:r w:rsidRPr="001E7DC2">
        <w:rPr>
          <w:rFonts w:ascii="Book Antiqua" w:hAnsi="Book Antiqua" w:cs="宋体"/>
          <w:b/>
          <w:bCs/>
          <w:sz w:val="24"/>
          <w:szCs w:val="24"/>
          <w:lang w:val="en-US" w:eastAsia="zh-CN"/>
        </w:rPr>
        <w:t>Libby P</w:t>
      </w:r>
      <w:r w:rsidRPr="001E7DC2">
        <w:rPr>
          <w:rFonts w:ascii="Book Antiqua" w:hAnsi="Book Antiqua" w:cs="宋体"/>
          <w:sz w:val="24"/>
          <w:szCs w:val="24"/>
          <w:lang w:val="en-US" w:eastAsia="zh-CN"/>
        </w:rPr>
        <w:t xml:space="preserve">, Okamoto Y, Rocha VZ, </w:t>
      </w:r>
      <w:proofErr w:type="spellStart"/>
      <w:r w:rsidRPr="001E7DC2">
        <w:rPr>
          <w:rFonts w:ascii="Book Antiqua" w:hAnsi="Book Antiqua" w:cs="宋体"/>
          <w:sz w:val="24"/>
          <w:szCs w:val="24"/>
          <w:lang w:val="en-US" w:eastAsia="zh-CN"/>
        </w:rPr>
        <w:t>Folco</w:t>
      </w:r>
      <w:proofErr w:type="spellEnd"/>
      <w:r w:rsidRPr="001E7DC2">
        <w:rPr>
          <w:rFonts w:ascii="Book Antiqua" w:hAnsi="Book Antiqua" w:cs="宋体"/>
          <w:sz w:val="24"/>
          <w:szCs w:val="24"/>
          <w:lang w:val="en-US" w:eastAsia="zh-CN"/>
        </w:rPr>
        <w:t xml:space="preserve"> E. Inflammation in atherosclerosis: transition from theory to practice. </w:t>
      </w:r>
      <w:proofErr w:type="spellStart"/>
      <w:r w:rsidRPr="001E7DC2">
        <w:rPr>
          <w:rFonts w:ascii="Book Antiqua" w:hAnsi="Book Antiqua" w:cs="宋体"/>
          <w:i/>
          <w:iCs/>
          <w:sz w:val="24"/>
          <w:szCs w:val="24"/>
          <w:lang w:val="en-US" w:eastAsia="zh-CN"/>
        </w:rPr>
        <w:t>Circ</w:t>
      </w:r>
      <w:proofErr w:type="spellEnd"/>
      <w:r w:rsidRPr="001E7DC2">
        <w:rPr>
          <w:rFonts w:ascii="Book Antiqua" w:hAnsi="Book Antiqua" w:cs="宋体"/>
          <w:i/>
          <w:iCs/>
          <w:sz w:val="24"/>
          <w:szCs w:val="24"/>
          <w:lang w:val="en-US" w:eastAsia="zh-CN"/>
        </w:rPr>
        <w:t xml:space="preserve"> J</w:t>
      </w:r>
      <w:r w:rsidRPr="001E7DC2">
        <w:rPr>
          <w:rFonts w:ascii="Book Antiqua" w:hAnsi="Book Antiqua" w:cs="宋体"/>
          <w:sz w:val="24"/>
          <w:szCs w:val="24"/>
          <w:lang w:val="en-US" w:eastAsia="zh-CN"/>
        </w:rPr>
        <w:t xml:space="preserve"> 2010; </w:t>
      </w:r>
      <w:r w:rsidRPr="001E7DC2">
        <w:rPr>
          <w:rFonts w:ascii="Book Antiqua" w:hAnsi="Book Antiqua" w:cs="宋体"/>
          <w:b/>
          <w:bCs/>
          <w:sz w:val="24"/>
          <w:szCs w:val="24"/>
          <w:lang w:val="en-US" w:eastAsia="zh-CN"/>
        </w:rPr>
        <w:t>74</w:t>
      </w:r>
      <w:r w:rsidRPr="001E7DC2">
        <w:rPr>
          <w:rFonts w:ascii="Book Antiqua" w:hAnsi="Book Antiqua" w:cs="宋体"/>
          <w:sz w:val="24"/>
          <w:szCs w:val="24"/>
          <w:lang w:val="en-US" w:eastAsia="zh-CN"/>
        </w:rPr>
        <w:t>: 213-220 [PMID: 20065609 DOI: 10.1253/circj.CJ-09-0706]</w:t>
      </w:r>
    </w:p>
    <w:p w14:paraId="101B380C" w14:textId="45020DCE" w:rsidR="001E7DC2" w:rsidRPr="001E7DC2" w:rsidRDefault="002A6256" w:rsidP="001E7DC2">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41 </w:t>
      </w:r>
      <w:proofErr w:type="spellStart"/>
      <w:r w:rsidR="001E7DC2" w:rsidRPr="001E7DC2">
        <w:rPr>
          <w:rFonts w:ascii="Book Antiqua" w:hAnsi="Book Antiqua" w:cs="宋体"/>
          <w:b/>
          <w:sz w:val="24"/>
          <w:szCs w:val="24"/>
          <w:lang w:val="en-US" w:eastAsia="zh-CN"/>
        </w:rPr>
        <w:t>Leitersdorf</w:t>
      </w:r>
      <w:proofErr w:type="spellEnd"/>
      <w:r w:rsidR="001E7DC2" w:rsidRPr="001E7DC2">
        <w:rPr>
          <w:rFonts w:ascii="Book Antiqua" w:hAnsi="Book Antiqua" w:cs="宋体"/>
          <w:b/>
          <w:sz w:val="24"/>
          <w:szCs w:val="24"/>
          <w:lang w:val="en-US" w:eastAsia="zh-CN"/>
        </w:rPr>
        <w:t xml:space="preserve"> E</w:t>
      </w:r>
      <w:r w:rsidR="001E7DC2" w:rsidRPr="001E7DC2">
        <w:rPr>
          <w:rFonts w:ascii="Book Antiqua" w:hAnsi="Book Antiqua" w:cs="宋体"/>
          <w:sz w:val="24"/>
          <w:szCs w:val="24"/>
          <w:lang w:val="en-US" w:eastAsia="zh-CN"/>
        </w:rPr>
        <w:t xml:space="preserve">. Cholesterol absorption </w:t>
      </w:r>
      <w:proofErr w:type="gramStart"/>
      <w:r w:rsidR="001E7DC2" w:rsidRPr="001E7DC2">
        <w:rPr>
          <w:rFonts w:ascii="Book Antiqua" w:hAnsi="Book Antiqua" w:cs="宋体"/>
          <w:sz w:val="24"/>
          <w:szCs w:val="24"/>
          <w:lang w:val="en-US" w:eastAsia="zh-CN"/>
        </w:rPr>
        <w:t>inhibition</w:t>
      </w:r>
      <w:proofErr w:type="gramEnd"/>
      <w:r w:rsidR="001E7DC2" w:rsidRPr="001E7DC2">
        <w:rPr>
          <w:rFonts w:ascii="Book Antiqua" w:hAnsi="Book Antiqua" w:cs="宋体"/>
          <w:sz w:val="24"/>
          <w:szCs w:val="24"/>
          <w:lang w:val="en-US" w:eastAsia="zh-CN"/>
        </w:rPr>
        <w:t>: filling an unmet need in lipid-lowering management.</w:t>
      </w:r>
      <w:r w:rsidR="001E7DC2" w:rsidRPr="001E7DC2">
        <w:rPr>
          <w:rFonts w:ascii="Book Antiqua" w:hAnsi="Book Antiqua" w:cs="宋体"/>
          <w:i/>
          <w:sz w:val="24"/>
          <w:szCs w:val="24"/>
          <w:lang w:val="en-US" w:eastAsia="zh-CN"/>
        </w:rPr>
        <w:t xml:space="preserve"> </w:t>
      </w:r>
      <w:proofErr w:type="spellStart"/>
      <w:r w:rsidR="001E7DC2" w:rsidRPr="001E7DC2">
        <w:rPr>
          <w:rFonts w:ascii="Book Antiqua" w:hAnsi="Book Antiqua" w:cs="宋体"/>
          <w:i/>
          <w:sz w:val="24"/>
          <w:szCs w:val="24"/>
          <w:lang w:val="en-US" w:eastAsia="zh-CN"/>
        </w:rPr>
        <w:t>Eur</w:t>
      </w:r>
      <w:proofErr w:type="spellEnd"/>
      <w:r w:rsidR="001E7DC2" w:rsidRPr="001E7DC2">
        <w:rPr>
          <w:rFonts w:ascii="Book Antiqua" w:hAnsi="Book Antiqua" w:cs="宋体"/>
          <w:i/>
          <w:sz w:val="24"/>
          <w:szCs w:val="24"/>
          <w:lang w:val="en-US" w:eastAsia="zh-CN"/>
        </w:rPr>
        <w:t xml:space="preserve"> Heart J </w:t>
      </w:r>
      <w:r w:rsidR="001E7DC2" w:rsidRPr="001E7DC2">
        <w:rPr>
          <w:rFonts w:ascii="Book Antiqua" w:hAnsi="Book Antiqua" w:cs="宋体"/>
          <w:sz w:val="24"/>
          <w:szCs w:val="24"/>
          <w:lang w:val="en-US" w:eastAsia="zh-CN"/>
        </w:rPr>
        <w:t xml:space="preserve">2001; Supplements </w:t>
      </w:r>
      <w:r w:rsidR="001E7DC2" w:rsidRPr="001E7DC2">
        <w:rPr>
          <w:rFonts w:ascii="Book Antiqua" w:hAnsi="Book Antiqua" w:cs="宋体"/>
          <w:b/>
          <w:sz w:val="24"/>
          <w:szCs w:val="24"/>
          <w:lang w:val="en-US" w:eastAsia="zh-CN"/>
        </w:rPr>
        <w:t>3</w:t>
      </w:r>
      <w:r w:rsidR="001E7DC2" w:rsidRPr="001E7DC2">
        <w:rPr>
          <w:rFonts w:ascii="Book Antiqua" w:hAnsi="Book Antiqua" w:cs="宋体"/>
          <w:sz w:val="24"/>
          <w:szCs w:val="24"/>
          <w:lang w:val="en-US" w:eastAsia="zh-CN"/>
        </w:rPr>
        <w:t>: E17-E23 [DOI: 10.1016/S1520-</w:t>
      </w:r>
      <w:proofErr w:type="gramStart"/>
      <w:r w:rsidR="001E7DC2" w:rsidRPr="001E7DC2">
        <w:rPr>
          <w:rFonts w:ascii="Book Antiqua" w:hAnsi="Book Antiqua" w:cs="宋体"/>
          <w:sz w:val="24"/>
          <w:szCs w:val="24"/>
          <w:lang w:val="en-US" w:eastAsia="zh-CN"/>
        </w:rPr>
        <w:t>765X(</w:t>
      </w:r>
      <w:proofErr w:type="gramEnd"/>
      <w:r w:rsidR="001E7DC2" w:rsidRPr="001E7DC2">
        <w:rPr>
          <w:rFonts w:ascii="Book Antiqua" w:hAnsi="Book Antiqua" w:cs="宋体"/>
          <w:sz w:val="24"/>
          <w:szCs w:val="24"/>
          <w:lang w:val="en-US" w:eastAsia="zh-CN"/>
        </w:rPr>
        <w:t>01)90108-7]</w:t>
      </w:r>
    </w:p>
    <w:p w14:paraId="7F41CB18"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42 </w:t>
      </w:r>
      <w:r w:rsidRPr="001E7DC2">
        <w:rPr>
          <w:rFonts w:ascii="Book Antiqua" w:hAnsi="Book Antiqua" w:cs="宋体"/>
          <w:b/>
          <w:bCs/>
          <w:sz w:val="24"/>
          <w:szCs w:val="24"/>
          <w:lang w:val="en-US" w:eastAsia="zh-CN"/>
        </w:rPr>
        <w:t>Li N</w:t>
      </w:r>
      <w:r w:rsidRPr="001E7DC2">
        <w:rPr>
          <w:rFonts w:ascii="Book Antiqua" w:hAnsi="Book Antiqua" w:cs="宋体"/>
          <w:sz w:val="24"/>
          <w:szCs w:val="24"/>
          <w:lang w:val="en-US" w:eastAsia="zh-CN"/>
        </w:rPr>
        <w:t xml:space="preserve">, Salter RC, </w:t>
      </w:r>
      <w:proofErr w:type="spellStart"/>
      <w:r w:rsidRPr="001E7DC2">
        <w:rPr>
          <w:rFonts w:ascii="Book Antiqua" w:hAnsi="Book Antiqua" w:cs="宋体"/>
          <w:sz w:val="24"/>
          <w:szCs w:val="24"/>
          <w:lang w:val="en-US" w:eastAsia="zh-CN"/>
        </w:rPr>
        <w:t>Ramji</w:t>
      </w:r>
      <w:proofErr w:type="spellEnd"/>
      <w:r w:rsidRPr="001E7DC2">
        <w:rPr>
          <w:rFonts w:ascii="Book Antiqua" w:hAnsi="Book Antiqua" w:cs="宋体"/>
          <w:sz w:val="24"/>
          <w:szCs w:val="24"/>
          <w:lang w:val="en-US" w:eastAsia="zh-CN"/>
        </w:rPr>
        <w:t xml:space="preserve"> DP. Molecular mechanisms underlying the inhibition of IFN-γ-induced, STAT1-mediated gene transcription in human macrophages by simvastatin and agonists of PPARs and LXRs. </w:t>
      </w:r>
      <w:r w:rsidRPr="001E7DC2">
        <w:rPr>
          <w:rFonts w:ascii="Book Antiqua" w:hAnsi="Book Antiqua" w:cs="宋体"/>
          <w:i/>
          <w:iCs/>
          <w:sz w:val="24"/>
          <w:szCs w:val="24"/>
          <w:lang w:val="en-US" w:eastAsia="zh-CN"/>
        </w:rPr>
        <w:t xml:space="preserve">J Cell </w:t>
      </w:r>
      <w:proofErr w:type="spellStart"/>
      <w:r w:rsidRPr="001E7DC2">
        <w:rPr>
          <w:rFonts w:ascii="Book Antiqua" w:hAnsi="Book Antiqua" w:cs="宋体"/>
          <w:i/>
          <w:iCs/>
          <w:sz w:val="24"/>
          <w:szCs w:val="24"/>
          <w:lang w:val="en-US" w:eastAsia="zh-CN"/>
        </w:rPr>
        <w:t>Biochem</w:t>
      </w:r>
      <w:proofErr w:type="spellEnd"/>
      <w:r w:rsidRPr="001E7DC2">
        <w:rPr>
          <w:rFonts w:ascii="Book Antiqua" w:hAnsi="Book Antiqua" w:cs="宋体"/>
          <w:sz w:val="24"/>
          <w:szCs w:val="24"/>
          <w:lang w:val="en-US" w:eastAsia="zh-CN"/>
        </w:rPr>
        <w:t xml:space="preserve"> 2011; </w:t>
      </w:r>
      <w:r w:rsidRPr="001E7DC2">
        <w:rPr>
          <w:rFonts w:ascii="Book Antiqua" w:hAnsi="Book Antiqua" w:cs="宋体"/>
          <w:b/>
          <w:bCs/>
          <w:sz w:val="24"/>
          <w:szCs w:val="24"/>
          <w:lang w:val="en-US" w:eastAsia="zh-CN"/>
        </w:rPr>
        <w:t>112</w:t>
      </w:r>
      <w:r w:rsidRPr="001E7DC2">
        <w:rPr>
          <w:rFonts w:ascii="Book Antiqua" w:hAnsi="Book Antiqua" w:cs="宋体"/>
          <w:sz w:val="24"/>
          <w:szCs w:val="24"/>
          <w:lang w:val="en-US" w:eastAsia="zh-CN"/>
        </w:rPr>
        <w:t>: 675-683 [PMID: 21268089 DOI: 10.1002/jcb.22976]</w:t>
      </w:r>
    </w:p>
    <w:p w14:paraId="1A195467"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43 </w:t>
      </w:r>
      <w:r w:rsidRPr="001E7DC2">
        <w:rPr>
          <w:rFonts w:ascii="Book Antiqua" w:hAnsi="Book Antiqua" w:cs="宋体"/>
          <w:b/>
          <w:bCs/>
          <w:sz w:val="24"/>
          <w:szCs w:val="24"/>
          <w:lang w:val="en-US" w:eastAsia="zh-CN"/>
        </w:rPr>
        <w:t>Marx N</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Kehrle</w:t>
      </w:r>
      <w:proofErr w:type="spellEnd"/>
      <w:r w:rsidRPr="001E7DC2">
        <w:rPr>
          <w:rFonts w:ascii="Book Antiqua" w:hAnsi="Book Antiqua" w:cs="宋体"/>
          <w:sz w:val="24"/>
          <w:szCs w:val="24"/>
          <w:lang w:val="en-US" w:eastAsia="zh-CN"/>
        </w:rPr>
        <w:t xml:space="preserve"> B, </w:t>
      </w:r>
      <w:proofErr w:type="spellStart"/>
      <w:r w:rsidRPr="001E7DC2">
        <w:rPr>
          <w:rFonts w:ascii="Book Antiqua" w:hAnsi="Book Antiqua" w:cs="宋体"/>
          <w:sz w:val="24"/>
          <w:szCs w:val="24"/>
          <w:lang w:val="en-US" w:eastAsia="zh-CN"/>
        </w:rPr>
        <w:t>Kohlhammer</w:t>
      </w:r>
      <w:proofErr w:type="spellEnd"/>
      <w:r w:rsidRPr="001E7DC2">
        <w:rPr>
          <w:rFonts w:ascii="Book Antiqua" w:hAnsi="Book Antiqua" w:cs="宋体"/>
          <w:sz w:val="24"/>
          <w:szCs w:val="24"/>
          <w:lang w:val="en-US" w:eastAsia="zh-CN"/>
        </w:rPr>
        <w:t xml:space="preserve"> K, </w:t>
      </w:r>
      <w:proofErr w:type="spellStart"/>
      <w:r w:rsidRPr="001E7DC2">
        <w:rPr>
          <w:rFonts w:ascii="Book Antiqua" w:hAnsi="Book Antiqua" w:cs="宋体"/>
          <w:sz w:val="24"/>
          <w:szCs w:val="24"/>
          <w:lang w:val="en-US" w:eastAsia="zh-CN"/>
        </w:rPr>
        <w:t>Grüb</w:t>
      </w:r>
      <w:proofErr w:type="spellEnd"/>
      <w:r w:rsidRPr="001E7DC2">
        <w:rPr>
          <w:rFonts w:ascii="Book Antiqua" w:hAnsi="Book Antiqua" w:cs="宋体"/>
          <w:sz w:val="24"/>
          <w:szCs w:val="24"/>
          <w:lang w:val="en-US" w:eastAsia="zh-CN"/>
        </w:rPr>
        <w:t xml:space="preserve"> M, Koenig W, </w:t>
      </w:r>
      <w:proofErr w:type="spellStart"/>
      <w:r w:rsidRPr="001E7DC2">
        <w:rPr>
          <w:rFonts w:ascii="Book Antiqua" w:hAnsi="Book Antiqua" w:cs="宋体"/>
          <w:sz w:val="24"/>
          <w:szCs w:val="24"/>
          <w:lang w:val="en-US" w:eastAsia="zh-CN"/>
        </w:rPr>
        <w:t>Hombach</w:t>
      </w:r>
      <w:proofErr w:type="spellEnd"/>
      <w:r w:rsidRPr="001E7DC2">
        <w:rPr>
          <w:rFonts w:ascii="Book Antiqua" w:hAnsi="Book Antiqua" w:cs="宋体"/>
          <w:sz w:val="24"/>
          <w:szCs w:val="24"/>
          <w:lang w:val="en-US" w:eastAsia="zh-CN"/>
        </w:rPr>
        <w:t xml:space="preserve"> V, Libby P, </w:t>
      </w:r>
      <w:proofErr w:type="spellStart"/>
      <w:r w:rsidRPr="001E7DC2">
        <w:rPr>
          <w:rFonts w:ascii="Book Antiqua" w:hAnsi="Book Antiqua" w:cs="宋体"/>
          <w:sz w:val="24"/>
          <w:szCs w:val="24"/>
          <w:lang w:val="en-US" w:eastAsia="zh-CN"/>
        </w:rPr>
        <w:t>Plutzky</w:t>
      </w:r>
      <w:proofErr w:type="spellEnd"/>
      <w:r w:rsidRPr="001E7DC2">
        <w:rPr>
          <w:rFonts w:ascii="Book Antiqua" w:hAnsi="Book Antiqua" w:cs="宋体"/>
          <w:sz w:val="24"/>
          <w:szCs w:val="24"/>
          <w:lang w:val="en-US" w:eastAsia="zh-CN"/>
        </w:rPr>
        <w:t xml:space="preserve"> J. PPAR activators as </w:t>
      </w:r>
      <w:proofErr w:type="spellStart"/>
      <w:r w:rsidRPr="001E7DC2">
        <w:rPr>
          <w:rFonts w:ascii="Book Antiqua" w:hAnsi="Book Antiqua" w:cs="宋体"/>
          <w:sz w:val="24"/>
          <w:szCs w:val="24"/>
          <w:lang w:val="en-US" w:eastAsia="zh-CN"/>
        </w:rPr>
        <w:t>antiinflammatory</w:t>
      </w:r>
      <w:proofErr w:type="spellEnd"/>
      <w:r w:rsidRPr="001E7DC2">
        <w:rPr>
          <w:rFonts w:ascii="Book Antiqua" w:hAnsi="Book Antiqua" w:cs="宋体"/>
          <w:sz w:val="24"/>
          <w:szCs w:val="24"/>
          <w:lang w:val="en-US" w:eastAsia="zh-CN"/>
        </w:rPr>
        <w:t xml:space="preserve"> mediators in human T lymphocytes: implications for atherosclerosis and transplantation-associated arteriosclerosis. </w:t>
      </w:r>
      <w:proofErr w:type="spellStart"/>
      <w:r w:rsidRPr="001E7DC2">
        <w:rPr>
          <w:rFonts w:ascii="Book Antiqua" w:hAnsi="Book Antiqua" w:cs="宋体"/>
          <w:i/>
          <w:iCs/>
          <w:sz w:val="24"/>
          <w:szCs w:val="24"/>
          <w:lang w:val="en-US" w:eastAsia="zh-CN"/>
        </w:rPr>
        <w:t>Circ</w:t>
      </w:r>
      <w:proofErr w:type="spellEnd"/>
      <w:r w:rsidRPr="001E7DC2">
        <w:rPr>
          <w:rFonts w:ascii="Book Antiqua" w:hAnsi="Book Antiqua" w:cs="宋体"/>
          <w:i/>
          <w:iCs/>
          <w:sz w:val="24"/>
          <w:szCs w:val="24"/>
          <w:lang w:val="en-US" w:eastAsia="zh-CN"/>
        </w:rPr>
        <w:t xml:space="preserve"> Res</w:t>
      </w:r>
      <w:r w:rsidRPr="001E7DC2">
        <w:rPr>
          <w:rFonts w:ascii="Book Antiqua" w:hAnsi="Book Antiqua" w:cs="宋体"/>
          <w:sz w:val="24"/>
          <w:szCs w:val="24"/>
          <w:lang w:val="en-US" w:eastAsia="zh-CN"/>
        </w:rPr>
        <w:t xml:space="preserve"> 2002; </w:t>
      </w:r>
      <w:r w:rsidRPr="001E7DC2">
        <w:rPr>
          <w:rFonts w:ascii="Book Antiqua" w:hAnsi="Book Antiqua" w:cs="宋体"/>
          <w:b/>
          <w:bCs/>
          <w:sz w:val="24"/>
          <w:szCs w:val="24"/>
          <w:lang w:val="en-US" w:eastAsia="zh-CN"/>
        </w:rPr>
        <w:t>90</w:t>
      </w:r>
      <w:r w:rsidRPr="001E7DC2">
        <w:rPr>
          <w:rFonts w:ascii="Book Antiqua" w:hAnsi="Book Antiqua" w:cs="宋体"/>
          <w:sz w:val="24"/>
          <w:szCs w:val="24"/>
          <w:lang w:val="en-US" w:eastAsia="zh-CN"/>
        </w:rPr>
        <w:t>: 703-710 [PMID: 11934839 DOI: 10.1161/01.RES.0000014225.20727.8F]</w:t>
      </w:r>
    </w:p>
    <w:p w14:paraId="58C7B07C"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44 </w:t>
      </w:r>
      <w:proofErr w:type="spellStart"/>
      <w:r w:rsidRPr="001E7DC2">
        <w:rPr>
          <w:rFonts w:ascii="Book Antiqua" w:hAnsi="Book Antiqua" w:cs="宋体"/>
          <w:b/>
          <w:bCs/>
          <w:sz w:val="24"/>
          <w:szCs w:val="24"/>
          <w:lang w:val="en-US" w:eastAsia="zh-CN"/>
        </w:rPr>
        <w:t>Klementiev</w:t>
      </w:r>
      <w:proofErr w:type="spellEnd"/>
      <w:r w:rsidRPr="001E7DC2">
        <w:rPr>
          <w:rFonts w:ascii="Book Antiqua" w:hAnsi="Book Antiqua" w:cs="宋体"/>
          <w:b/>
          <w:bCs/>
          <w:sz w:val="24"/>
          <w:szCs w:val="24"/>
          <w:lang w:val="en-US" w:eastAsia="zh-CN"/>
        </w:rPr>
        <w:t xml:space="preserve"> B</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Enevoldsen</w:t>
      </w:r>
      <w:proofErr w:type="spellEnd"/>
      <w:r w:rsidRPr="001E7DC2">
        <w:rPr>
          <w:rFonts w:ascii="Book Antiqua" w:hAnsi="Book Antiqua" w:cs="宋体"/>
          <w:sz w:val="24"/>
          <w:szCs w:val="24"/>
          <w:lang w:val="en-US" w:eastAsia="zh-CN"/>
        </w:rPr>
        <w:t xml:space="preserve"> MN, Li S, </w:t>
      </w:r>
      <w:proofErr w:type="spellStart"/>
      <w:r w:rsidRPr="001E7DC2">
        <w:rPr>
          <w:rFonts w:ascii="Book Antiqua" w:hAnsi="Book Antiqua" w:cs="宋体"/>
          <w:sz w:val="24"/>
          <w:szCs w:val="24"/>
          <w:lang w:val="en-US" w:eastAsia="zh-CN"/>
        </w:rPr>
        <w:t>Carlsson</w:t>
      </w:r>
      <w:proofErr w:type="spellEnd"/>
      <w:r w:rsidRPr="001E7DC2">
        <w:rPr>
          <w:rFonts w:ascii="Book Antiqua" w:hAnsi="Book Antiqua" w:cs="宋体"/>
          <w:sz w:val="24"/>
          <w:szCs w:val="24"/>
          <w:lang w:val="en-US" w:eastAsia="zh-CN"/>
        </w:rPr>
        <w:t xml:space="preserve"> R, Liu Y, </w:t>
      </w:r>
      <w:proofErr w:type="spellStart"/>
      <w:r w:rsidRPr="001E7DC2">
        <w:rPr>
          <w:rFonts w:ascii="Book Antiqua" w:hAnsi="Book Antiqua" w:cs="宋体"/>
          <w:sz w:val="24"/>
          <w:szCs w:val="24"/>
          <w:lang w:val="en-US" w:eastAsia="zh-CN"/>
        </w:rPr>
        <w:t>Issazadeh-Navikas</w:t>
      </w:r>
      <w:proofErr w:type="spellEnd"/>
      <w:r w:rsidRPr="001E7DC2">
        <w:rPr>
          <w:rFonts w:ascii="Book Antiqua" w:hAnsi="Book Antiqua" w:cs="宋体"/>
          <w:sz w:val="24"/>
          <w:szCs w:val="24"/>
          <w:lang w:val="en-US" w:eastAsia="zh-CN"/>
        </w:rPr>
        <w:t xml:space="preserve"> S, Bock E, </w:t>
      </w:r>
      <w:proofErr w:type="spellStart"/>
      <w:r w:rsidRPr="001E7DC2">
        <w:rPr>
          <w:rFonts w:ascii="Book Antiqua" w:hAnsi="Book Antiqua" w:cs="宋体"/>
          <w:sz w:val="24"/>
          <w:szCs w:val="24"/>
          <w:lang w:val="en-US" w:eastAsia="zh-CN"/>
        </w:rPr>
        <w:t>Berezin</w:t>
      </w:r>
      <w:proofErr w:type="spellEnd"/>
      <w:r w:rsidRPr="001E7DC2">
        <w:rPr>
          <w:rFonts w:ascii="Book Antiqua" w:hAnsi="Book Antiqua" w:cs="宋体"/>
          <w:sz w:val="24"/>
          <w:szCs w:val="24"/>
          <w:lang w:val="en-US" w:eastAsia="zh-CN"/>
        </w:rPr>
        <w:t xml:space="preserve"> V. </w:t>
      </w:r>
      <w:proofErr w:type="spellStart"/>
      <w:r w:rsidRPr="001E7DC2">
        <w:rPr>
          <w:rFonts w:ascii="Book Antiqua" w:hAnsi="Book Antiqua" w:cs="宋体"/>
          <w:sz w:val="24"/>
          <w:szCs w:val="24"/>
          <w:lang w:val="en-US" w:eastAsia="zh-CN"/>
        </w:rPr>
        <w:t>Antiinflammatory</w:t>
      </w:r>
      <w:proofErr w:type="spellEnd"/>
      <w:r w:rsidRPr="001E7DC2">
        <w:rPr>
          <w:rFonts w:ascii="Book Antiqua" w:hAnsi="Book Antiqua" w:cs="宋体"/>
          <w:sz w:val="24"/>
          <w:szCs w:val="24"/>
          <w:lang w:val="en-US" w:eastAsia="zh-CN"/>
        </w:rPr>
        <w:t xml:space="preserve"> properties of a peptide derived from interleukin-4. </w:t>
      </w:r>
      <w:r w:rsidRPr="001E7DC2">
        <w:rPr>
          <w:rFonts w:ascii="Book Antiqua" w:hAnsi="Book Antiqua" w:cs="宋体"/>
          <w:i/>
          <w:iCs/>
          <w:sz w:val="24"/>
          <w:szCs w:val="24"/>
          <w:lang w:val="en-US" w:eastAsia="zh-CN"/>
        </w:rPr>
        <w:t>Cytokine</w:t>
      </w:r>
      <w:r w:rsidRPr="001E7DC2">
        <w:rPr>
          <w:rFonts w:ascii="Book Antiqua" w:hAnsi="Book Antiqua" w:cs="宋体"/>
          <w:sz w:val="24"/>
          <w:szCs w:val="24"/>
          <w:lang w:val="en-US" w:eastAsia="zh-CN"/>
        </w:rPr>
        <w:t xml:space="preserve"> 2013; </w:t>
      </w:r>
      <w:r w:rsidRPr="001E7DC2">
        <w:rPr>
          <w:rFonts w:ascii="Book Antiqua" w:hAnsi="Book Antiqua" w:cs="宋体"/>
          <w:b/>
          <w:bCs/>
          <w:sz w:val="24"/>
          <w:szCs w:val="24"/>
          <w:lang w:val="en-US" w:eastAsia="zh-CN"/>
        </w:rPr>
        <w:t>64</w:t>
      </w:r>
      <w:r w:rsidRPr="001E7DC2">
        <w:rPr>
          <w:rFonts w:ascii="Book Antiqua" w:hAnsi="Book Antiqua" w:cs="宋体"/>
          <w:sz w:val="24"/>
          <w:szCs w:val="24"/>
          <w:lang w:val="en-US" w:eastAsia="zh-CN"/>
        </w:rPr>
        <w:t>: 112-121 [PMID: 23972727 DOI: 10.1016/j.cyto.2013.07.016]</w:t>
      </w:r>
    </w:p>
    <w:p w14:paraId="7FCA604E" w14:textId="77777777" w:rsidR="001E7DC2" w:rsidRPr="001E7DC2" w:rsidRDefault="001E7DC2" w:rsidP="001E7DC2">
      <w:pPr>
        <w:spacing w:after="0" w:line="360" w:lineRule="auto"/>
        <w:jc w:val="both"/>
        <w:rPr>
          <w:rFonts w:ascii="Book Antiqua" w:hAnsi="Book Antiqua" w:cs="宋体"/>
          <w:sz w:val="24"/>
          <w:szCs w:val="24"/>
          <w:lang w:val="en-US" w:eastAsia="zh-CN"/>
        </w:rPr>
      </w:pPr>
      <w:proofErr w:type="gramStart"/>
      <w:r w:rsidRPr="001E7DC2">
        <w:rPr>
          <w:rFonts w:ascii="Book Antiqua" w:hAnsi="Book Antiqua" w:cs="宋体"/>
          <w:sz w:val="24"/>
          <w:szCs w:val="24"/>
          <w:lang w:val="en-US" w:eastAsia="zh-CN"/>
        </w:rPr>
        <w:t xml:space="preserve">45 </w:t>
      </w:r>
      <w:proofErr w:type="spellStart"/>
      <w:r w:rsidRPr="001E7DC2">
        <w:rPr>
          <w:rFonts w:ascii="Book Antiqua" w:hAnsi="Book Antiqua" w:cs="宋体"/>
          <w:b/>
          <w:bCs/>
          <w:sz w:val="24"/>
          <w:szCs w:val="24"/>
          <w:lang w:val="en-US" w:eastAsia="zh-CN"/>
        </w:rPr>
        <w:t>Barnholt</w:t>
      </w:r>
      <w:proofErr w:type="spellEnd"/>
      <w:r w:rsidRPr="001E7DC2">
        <w:rPr>
          <w:rFonts w:ascii="Book Antiqua" w:hAnsi="Book Antiqua" w:cs="宋体"/>
          <w:b/>
          <w:bCs/>
          <w:sz w:val="24"/>
          <w:szCs w:val="24"/>
          <w:lang w:val="en-US" w:eastAsia="zh-CN"/>
        </w:rPr>
        <w:t xml:space="preserve"> KE</w:t>
      </w:r>
      <w:r w:rsidRPr="001E7DC2">
        <w:rPr>
          <w:rFonts w:ascii="Book Antiqua" w:hAnsi="Book Antiqua" w:cs="宋体"/>
          <w:sz w:val="24"/>
          <w:szCs w:val="24"/>
          <w:lang w:val="en-US" w:eastAsia="zh-CN"/>
        </w:rPr>
        <w:t xml:space="preserve">, Kota RS, </w:t>
      </w:r>
      <w:proofErr w:type="spellStart"/>
      <w:r w:rsidRPr="001E7DC2">
        <w:rPr>
          <w:rFonts w:ascii="Book Antiqua" w:hAnsi="Book Antiqua" w:cs="宋体"/>
          <w:sz w:val="24"/>
          <w:szCs w:val="24"/>
          <w:lang w:val="en-US" w:eastAsia="zh-CN"/>
        </w:rPr>
        <w:t>Aung</w:t>
      </w:r>
      <w:proofErr w:type="spellEnd"/>
      <w:r w:rsidRPr="001E7DC2">
        <w:rPr>
          <w:rFonts w:ascii="Book Antiqua" w:hAnsi="Book Antiqua" w:cs="宋体"/>
          <w:sz w:val="24"/>
          <w:szCs w:val="24"/>
          <w:lang w:val="en-US" w:eastAsia="zh-CN"/>
        </w:rPr>
        <w:t xml:space="preserve"> HH, Rutledge JC.</w:t>
      </w:r>
      <w:proofErr w:type="gramEnd"/>
      <w:r w:rsidRPr="001E7DC2">
        <w:rPr>
          <w:rFonts w:ascii="Book Antiqua" w:hAnsi="Book Antiqua" w:cs="宋体"/>
          <w:sz w:val="24"/>
          <w:szCs w:val="24"/>
          <w:lang w:val="en-US" w:eastAsia="zh-CN"/>
        </w:rPr>
        <w:t xml:space="preserve"> Adenosine blocks IFN-gamma-induced phosphorylation of STAT1 on serine 727 to reduce macrophage activation. </w:t>
      </w:r>
      <w:r w:rsidRPr="001E7DC2">
        <w:rPr>
          <w:rFonts w:ascii="Book Antiqua" w:hAnsi="Book Antiqua" w:cs="宋体"/>
          <w:i/>
          <w:iCs/>
          <w:sz w:val="24"/>
          <w:szCs w:val="24"/>
          <w:lang w:val="en-US" w:eastAsia="zh-CN"/>
        </w:rPr>
        <w:t xml:space="preserve">J </w:t>
      </w:r>
      <w:proofErr w:type="spellStart"/>
      <w:r w:rsidRPr="001E7DC2">
        <w:rPr>
          <w:rFonts w:ascii="Book Antiqua" w:hAnsi="Book Antiqua" w:cs="宋体"/>
          <w:i/>
          <w:iCs/>
          <w:sz w:val="24"/>
          <w:szCs w:val="24"/>
          <w:lang w:val="en-US" w:eastAsia="zh-CN"/>
        </w:rPr>
        <w:t>Immunol</w:t>
      </w:r>
      <w:proofErr w:type="spellEnd"/>
      <w:r w:rsidRPr="001E7DC2">
        <w:rPr>
          <w:rFonts w:ascii="Book Antiqua" w:hAnsi="Book Antiqua" w:cs="宋体"/>
          <w:sz w:val="24"/>
          <w:szCs w:val="24"/>
          <w:lang w:val="en-US" w:eastAsia="zh-CN"/>
        </w:rPr>
        <w:t xml:space="preserve"> 2009; </w:t>
      </w:r>
      <w:r w:rsidRPr="001E7DC2">
        <w:rPr>
          <w:rFonts w:ascii="Book Antiqua" w:hAnsi="Book Antiqua" w:cs="宋体"/>
          <w:b/>
          <w:bCs/>
          <w:sz w:val="24"/>
          <w:szCs w:val="24"/>
          <w:lang w:val="en-US" w:eastAsia="zh-CN"/>
        </w:rPr>
        <w:t>183</w:t>
      </w:r>
      <w:r w:rsidRPr="001E7DC2">
        <w:rPr>
          <w:rFonts w:ascii="Book Antiqua" w:hAnsi="Book Antiqua" w:cs="宋体"/>
          <w:sz w:val="24"/>
          <w:szCs w:val="24"/>
          <w:lang w:val="en-US" w:eastAsia="zh-CN"/>
        </w:rPr>
        <w:t>: 6767-6777 [PMID: 19846878 DOI: 10.4049/jimmunol.0900331]</w:t>
      </w:r>
    </w:p>
    <w:p w14:paraId="11DD99AF"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46 </w:t>
      </w:r>
      <w:r w:rsidRPr="001E7DC2">
        <w:rPr>
          <w:rFonts w:ascii="Book Antiqua" w:hAnsi="Book Antiqua" w:cs="宋体"/>
          <w:b/>
          <w:bCs/>
          <w:sz w:val="24"/>
          <w:szCs w:val="24"/>
          <w:lang w:val="en-US" w:eastAsia="zh-CN"/>
        </w:rPr>
        <w:t>Lee HS</w:t>
      </w:r>
      <w:r w:rsidRPr="001E7DC2">
        <w:rPr>
          <w:rFonts w:ascii="Book Antiqua" w:hAnsi="Book Antiqua" w:cs="宋体"/>
          <w:sz w:val="24"/>
          <w:szCs w:val="24"/>
          <w:lang w:val="en-US" w:eastAsia="zh-CN"/>
        </w:rPr>
        <w:t xml:space="preserve">, Chung HJ, Lee HW, </w:t>
      </w:r>
      <w:proofErr w:type="spellStart"/>
      <w:r w:rsidRPr="001E7DC2">
        <w:rPr>
          <w:rFonts w:ascii="Book Antiqua" w:hAnsi="Book Antiqua" w:cs="宋体"/>
          <w:sz w:val="24"/>
          <w:szCs w:val="24"/>
          <w:lang w:val="en-US" w:eastAsia="zh-CN"/>
        </w:rPr>
        <w:t>Jeong</w:t>
      </w:r>
      <w:proofErr w:type="spellEnd"/>
      <w:r w:rsidRPr="001E7DC2">
        <w:rPr>
          <w:rFonts w:ascii="Book Antiqua" w:hAnsi="Book Antiqua" w:cs="宋体"/>
          <w:sz w:val="24"/>
          <w:szCs w:val="24"/>
          <w:lang w:val="en-US" w:eastAsia="zh-CN"/>
        </w:rPr>
        <w:t xml:space="preserve"> LS, Lee SK. Suppression of inflammation response by a novel A</w:t>
      </w:r>
      <w:r w:rsidRPr="001E7DC2">
        <w:rPr>
          <w:rFonts w:ascii="Cambria Math" w:hAnsi="Cambria Math" w:cs="Cambria Math"/>
          <w:sz w:val="24"/>
          <w:szCs w:val="24"/>
          <w:lang w:val="en-US" w:eastAsia="zh-CN"/>
        </w:rPr>
        <w:t>₃</w:t>
      </w:r>
      <w:r w:rsidRPr="001E7DC2">
        <w:rPr>
          <w:rFonts w:ascii="Book Antiqua" w:hAnsi="Book Antiqua" w:cs="宋体"/>
          <w:sz w:val="24"/>
          <w:szCs w:val="24"/>
          <w:lang w:val="en-US" w:eastAsia="zh-CN"/>
        </w:rPr>
        <w:t xml:space="preserve"> adenosine receptor agonist </w:t>
      </w:r>
      <w:proofErr w:type="spellStart"/>
      <w:r w:rsidRPr="001E7DC2">
        <w:rPr>
          <w:rFonts w:ascii="Book Antiqua" w:hAnsi="Book Antiqua" w:cs="宋体"/>
          <w:sz w:val="24"/>
          <w:szCs w:val="24"/>
          <w:lang w:val="en-US" w:eastAsia="zh-CN"/>
        </w:rPr>
        <w:t>thio</w:t>
      </w:r>
      <w:proofErr w:type="spellEnd"/>
      <w:r w:rsidRPr="001E7DC2">
        <w:rPr>
          <w:rFonts w:ascii="Book Antiqua" w:hAnsi="Book Antiqua" w:cs="宋体"/>
          <w:sz w:val="24"/>
          <w:szCs w:val="24"/>
          <w:lang w:val="en-US" w:eastAsia="zh-CN"/>
        </w:rPr>
        <w:t>-</w:t>
      </w:r>
      <w:proofErr w:type="spellStart"/>
      <w:r w:rsidRPr="001E7DC2">
        <w:rPr>
          <w:rFonts w:ascii="Book Antiqua" w:hAnsi="Book Antiqua" w:cs="宋体"/>
          <w:sz w:val="24"/>
          <w:szCs w:val="24"/>
          <w:lang w:val="en-US" w:eastAsia="zh-CN"/>
        </w:rPr>
        <w:t>Cl</w:t>
      </w:r>
      <w:proofErr w:type="spellEnd"/>
      <w:r w:rsidRPr="001E7DC2">
        <w:rPr>
          <w:rFonts w:ascii="Book Antiqua" w:hAnsi="Book Antiqua" w:cs="宋体"/>
          <w:sz w:val="24"/>
          <w:szCs w:val="24"/>
          <w:lang w:val="en-US" w:eastAsia="zh-CN"/>
        </w:rPr>
        <w:t xml:space="preserve">-IB-MECA through inhibition of </w:t>
      </w:r>
      <w:proofErr w:type="spellStart"/>
      <w:r w:rsidRPr="001E7DC2">
        <w:rPr>
          <w:rFonts w:ascii="Book Antiqua" w:hAnsi="Book Antiqua" w:cs="宋体"/>
          <w:sz w:val="24"/>
          <w:szCs w:val="24"/>
          <w:lang w:val="en-US" w:eastAsia="zh-CN"/>
        </w:rPr>
        <w:t>Akt</w:t>
      </w:r>
      <w:proofErr w:type="spellEnd"/>
      <w:r w:rsidRPr="001E7DC2">
        <w:rPr>
          <w:rFonts w:ascii="Book Antiqua" w:hAnsi="Book Antiqua" w:cs="宋体"/>
          <w:sz w:val="24"/>
          <w:szCs w:val="24"/>
          <w:lang w:val="en-US" w:eastAsia="zh-CN"/>
        </w:rPr>
        <w:t xml:space="preserve"> and NF-</w:t>
      </w:r>
      <w:proofErr w:type="spellStart"/>
      <w:r w:rsidRPr="001E7DC2">
        <w:rPr>
          <w:rFonts w:ascii="Book Antiqua" w:hAnsi="Book Antiqua" w:cs="宋体"/>
          <w:sz w:val="24"/>
          <w:szCs w:val="24"/>
          <w:lang w:val="en-US" w:eastAsia="zh-CN"/>
        </w:rPr>
        <w:t>κB</w:t>
      </w:r>
      <w:proofErr w:type="spellEnd"/>
      <w:r w:rsidRPr="001E7DC2">
        <w:rPr>
          <w:rFonts w:ascii="Book Antiqua" w:hAnsi="Book Antiqua" w:cs="宋体"/>
          <w:sz w:val="24"/>
          <w:szCs w:val="24"/>
          <w:lang w:val="en-US" w:eastAsia="zh-CN"/>
        </w:rPr>
        <w:t xml:space="preserve"> signaling. </w:t>
      </w:r>
      <w:proofErr w:type="spellStart"/>
      <w:r w:rsidRPr="001E7DC2">
        <w:rPr>
          <w:rFonts w:ascii="Book Antiqua" w:hAnsi="Book Antiqua" w:cs="宋体"/>
          <w:i/>
          <w:iCs/>
          <w:sz w:val="24"/>
          <w:szCs w:val="24"/>
          <w:lang w:val="en-US" w:eastAsia="zh-CN"/>
        </w:rPr>
        <w:t>Immunobiology</w:t>
      </w:r>
      <w:proofErr w:type="spellEnd"/>
      <w:r w:rsidRPr="001E7DC2">
        <w:rPr>
          <w:rFonts w:ascii="Book Antiqua" w:hAnsi="Book Antiqua" w:cs="宋体"/>
          <w:sz w:val="24"/>
          <w:szCs w:val="24"/>
          <w:lang w:val="en-US" w:eastAsia="zh-CN"/>
        </w:rPr>
        <w:t xml:space="preserve"> 2011; </w:t>
      </w:r>
      <w:r w:rsidRPr="001E7DC2">
        <w:rPr>
          <w:rFonts w:ascii="Book Antiqua" w:hAnsi="Book Antiqua" w:cs="宋体"/>
          <w:b/>
          <w:bCs/>
          <w:sz w:val="24"/>
          <w:szCs w:val="24"/>
          <w:lang w:val="en-US" w:eastAsia="zh-CN"/>
        </w:rPr>
        <w:t>216</w:t>
      </w:r>
      <w:r w:rsidRPr="001E7DC2">
        <w:rPr>
          <w:rFonts w:ascii="Book Antiqua" w:hAnsi="Book Antiqua" w:cs="宋体"/>
          <w:sz w:val="24"/>
          <w:szCs w:val="24"/>
          <w:lang w:val="en-US" w:eastAsia="zh-CN"/>
        </w:rPr>
        <w:t>: 997-1003 [PMID: 21514967 DOI: 10.1016/j.imbio.2011.03.008]</w:t>
      </w:r>
    </w:p>
    <w:p w14:paraId="7D5D8019"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47 </w:t>
      </w:r>
      <w:proofErr w:type="spellStart"/>
      <w:r w:rsidRPr="001E7DC2">
        <w:rPr>
          <w:rFonts w:ascii="Book Antiqua" w:hAnsi="Book Antiqua" w:cs="宋体"/>
          <w:b/>
          <w:bCs/>
          <w:sz w:val="24"/>
          <w:szCs w:val="24"/>
          <w:lang w:val="en-US" w:eastAsia="zh-CN"/>
        </w:rPr>
        <w:t>Voloshyna</w:t>
      </w:r>
      <w:proofErr w:type="spellEnd"/>
      <w:r w:rsidRPr="001E7DC2">
        <w:rPr>
          <w:rFonts w:ascii="Book Antiqua" w:hAnsi="Book Antiqua" w:cs="宋体"/>
          <w:b/>
          <w:bCs/>
          <w:sz w:val="24"/>
          <w:szCs w:val="24"/>
          <w:lang w:val="en-US" w:eastAsia="zh-CN"/>
        </w:rPr>
        <w:t xml:space="preserve"> I</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Hai</w:t>
      </w:r>
      <w:proofErr w:type="spellEnd"/>
      <w:r w:rsidRPr="001E7DC2">
        <w:rPr>
          <w:rFonts w:ascii="Book Antiqua" w:hAnsi="Book Antiqua" w:cs="宋体"/>
          <w:sz w:val="24"/>
          <w:szCs w:val="24"/>
          <w:lang w:val="en-US" w:eastAsia="zh-CN"/>
        </w:rPr>
        <w:t xml:space="preserve"> O, Littlefield MJ, </w:t>
      </w:r>
      <w:proofErr w:type="spellStart"/>
      <w:r w:rsidRPr="001E7DC2">
        <w:rPr>
          <w:rFonts w:ascii="Book Antiqua" w:hAnsi="Book Antiqua" w:cs="宋体"/>
          <w:sz w:val="24"/>
          <w:szCs w:val="24"/>
          <w:lang w:val="en-US" w:eastAsia="zh-CN"/>
        </w:rPr>
        <w:t>Carsons</w:t>
      </w:r>
      <w:proofErr w:type="spellEnd"/>
      <w:r w:rsidRPr="001E7DC2">
        <w:rPr>
          <w:rFonts w:ascii="Book Antiqua" w:hAnsi="Book Antiqua" w:cs="宋体"/>
          <w:sz w:val="24"/>
          <w:szCs w:val="24"/>
          <w:lang w:val="en-US" w:eastAsia="zh-CN"/>
        </w:rPr>
        <w:t xml:space="preserve"> S, Reiss AB. Resveratrol mediates anti-</w:t>
      </w:r>
      <w:proofErr w:type="spellStart"/>
      <w:r w:rsidRPr="001E7DC2">
        <w:rPr>
          <w:rFonts w:ascii="Book Antiqua" w:hAnsi="Book Antiqua" w:cs="宋体"/>
          <w:sz w:val="24"/>
          <w:szCs w:val="24"/>
          <w:lang w:val="en-US" w:eastAsia="zh-CN"/>
        </w:rPr>
        <w:t>atherogenic</w:t>
      </w:r>
      <w:proofErr w:type="spellEnd"/>
      <w:r w:rsidRPr="001E7DC2">
        <w:rPr>
          <w:rFonts w:ascii="Book Antiqua" w:hAnsi="Book Antiqua" w:cs="宋体"/>
          <w:sz w:val="24"/>
          <w:szCs w:val="24"/>
          <w:lang w:val="en-US" w:eastAsia="zh-CN"/>
        </w:rPr>
        <w:t xml:space="preserve"> effects on cholesterol flux in human macrophages and endothelium via </w:t>
      </w:r>
      <w:proofErr w:type="spellStart"/>
      <w:r w:rsidRPr="001E7DC2">
        <w:rPr>
          <w:rFonts w:ascii="Book Antiqua" w:hAnsi="Book Antiqua" w:cs="宋体"/>
          <w:sz w:val="24"/>
          <w:szCs w:val="24"/>
          <w:lang w:val="en-US" w:eastAsia="zh-CN"/>
        </w:rPr>
        <w:t>PPARγ</w:t>
      </w:r>
      <w:proofErr w:type="spellEnd"/>
      <w:r w:rsidRPr="001E7DC2">
        <w:rPr>
          <w:rFonts w:ascii="Book Antiqua" w:hAnsi="Book Antiqua" w:cs="宋体"/>
          <w:sz w:val="24"/>
          <w:szCs w:val="24"/>
          <w:lang w:val="en-US" w:eastAsia="zh-CN"/>
        </w:rPr>
        <w:t xml:space="preserve"> and </w:t>
      </w:r>
      <w:r w:rsidRPr="001E7DC2">
        <w:rPr>
          <w:rFonts w:ascii="Book Antiqua" w:hAnsi="Book Antiqua" w:cs="宋体"/>
          <w:sz w:val="24"/>
          <w:szCs w:val="24"/>
          <w:lang w:val="en-US" w:eastAsia="zh-CN"/>
        </w:rPr>
        <w:lastRenderedPageBreak/>
        <w:t xml:space="preserve">adenosine. </w:t>
      </w:r>
      <w:proofErr w:type="spellStart"/>
      <w:r w:rsidRPr="001E7DC2">
        <w:rPr>
          <w:rFonts w:ascii="Book Antiqua" w:hAnsi="Book Antiqua" w:cs="宋体"/>
          <w:i/>
          <w:iCs/>
          <w:sz w:val="24"/>
          <w:szCs w:val="24"/>
          <w:lang w:val="en-US" w:eastAsia="zh-CN"/>
        </w:rPr>
        <w:t>Eur</w:t>
      </w:r>
      <w:proofErr w:type="spellEnd"/>
      <w:r w:rsidRPr="001E7DC2">
        <w:rPr>
          <w:rFonts w:ascii="Book Antiqua" w:hAnsi="Book Antiqua" w:cs="宋体"/>
          <w:i/>
          <w:iCs/>
          <w:sz w:val="24"/>
          <w:szCs w:val="24"/>
          <w:lang w:val="en-US" w:eastAsia="zh-CN"/>
        </w:rPr>
        <w:t xml:space="preserve"> J </w:t>
      </w:r>
      <w:proofErr w:type="spellStart"/>
      <w:r w:rsidRPr="001E7DC2">
        <w:rPr>
          <w:rFonts w:ascii="Book Antiqua" w:hAnsi="Book Antiqua" w:cs="宋体"/>
          <w:i/>
          <w:iCs/>
          <w:sz w:val="24"/>
          <w:szCs w:val="24"/>
          <w:lang w:val="en-US" w:eastAsia="zh-CN"/>
        </w:rPr>
        <w:t>Pharmacol</w:t>
      </w:r>
      <w:proofErr w:type="spellEnd"/>
      <w:r w:rsidRPr="001E7DC2">
        <w:rPr>
          <w:rFonts w:ascii="Book Antiqua" w:hAnsi="Book Antiqua" w:cs="宋体"/>
          <w:sz w:val="24"/>
          <w:szCs w:val="24"/>
          <w:lang w:val="en-US" w:eastAsia="zh-CN"/>
        </w:rPr>
        <w:t xml:space="preserve"> 2013; </w:t>
      </w:r>
      <w:r w:rsidRPr="001E7DC2">
        <w:rPr>
          <w:rFonts w:ascii="Book Antiqua" w:hAnsi="Book Antiqua" w:cs="宋体"/>
          <w:b/>
          <w:bCs/>
          <w:sz w:val="24"/>
          <w:szCs w:val="24"/>
          <w:lang w:val="en-US" w:eastAsia="zh-CN"/>
        </w:rPr>
        <w:t>698</w:t>
      </w:r>
      <w:r w:rsidRPr="001E7DC2">
        <w:rPr>
          <w:rFonts w:ascii="Book Antiqua" w:hAnsi="Book Antiqua" w:cs="宋体"/>
          <w:sz w:val="24"/>
          <w:szCs w:val="24"/>
          <w:lang w:val="en-US" w:eastAsia="zh-CN"/>
        </w:rPr>
        <w:t>: 299-309 [PMID: 23041272 DOI: 10.1016/j.ejphar.2012.08.024]</w:t>
      </w:r>
    </w:p>
    <w:p w14:paraId="070841C3"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48 </w:t>
      </w:r>
      <w:r w:rsidRPr="001E7DC2">
        <w:rPr>
          <w:rFonts w:ascii="Book Antiqua" w:hAnsi="Book Antiqua" w:cs="宋体"/>
          <w:b/>
          <w:bCs/>
          <w:sz w:val="24"/>
          <w:szCs w:val="24"/>
          <w:lang w:val="en-US" w:eastAsia="zh-CN"/>
        </w:rPr>
        <w:t>Zhang H</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Guo</w:t>
      </w:r>
      <w:proofErr w:type="spellEnd"/>
      <w:r w:rsidRPr="001E7DC2">
        <w:rPr>
          <w:rFonts w:ascii="Book Antiqua" w:hAnsi="Book Antiqua" w:cs="宋体"/>
          <w:sz w:val="24"/>
          <w:szCs w:val="24"/>
          <w:lang w:val="en-US" w:eastAsia="zh-CN"/>
        </w:rPr>
        <w:t xml:space="preserve"> C, Zhang A, Fan Y, </w:t>
      </w:r>
      <w:proofErr w:type="spellStart"/>
      <w:r w:rsidRPr="001E7DC2">
        <w:rPr>
          <w:rFonts w:ascii="Book Antiqua" w:hAnsi="Book Antiqua" w:cs="宋体"/>
          <w:sz w:val="24"/>
          <w:szCs w:val="24"/>
          <w:lang w:val="en-US" w:eastAsia="zh-CN"/>
        </w:rPr>
        <w:t>Gu</w:t>
      </w:r>
      <w:proofErr w:type="spellEnd"/>
      <w:r w:rsidRPr="001E7DC2">
        <w:rPr>
          <w:rFonts w:ascii="Book Antiqua" w:hAnsi="Book Antiqua" w:cs="宋体"/>
          <w:sz w:val="24"/>
          <w:szCs w:val="24"/>
          <w:lang w:val="en-US" w:eastAsia="zh-CN"/>
        </w:rPr>
        <w:t xml:space="preserve"> T, Wu D, </w:t>
      </w:r>
      <w:proofErr w:type="spellStart"/>
      <w:r w:rsidRPr="001E7DC2">
        <w:rPr>
          <w:rFonts w:ascii="Book Antiqua" w:hAnsi="Book Antiqua" w:cs="宋体"/>
          <w:sz w:val="24"/>
          <w:szCs w:val="24"/>
          <w:lang w:val="en-US" w:eastAsia="zh-CN"/>
        </w:rPr>
        <w:t>Sparatore</w:t>
      </w:r>
      <w:proofErr w:type="spellEnd"/>
      <w:r w:rsidRPr="001E7DC2">
        <w:rPr>
          <w:rFonts w:ascii="Book Antiqua" w:hAnsi="Book Antiqua" w:cs="宋体"/>
          <w:sz w:val="24"/>
          <w:szCs w:val="24"/>
          <w:lang w:val="en-US" w:eastAsia="zh-CN"/>
        </w:rPr>
        <w:t xml:space="preserve"> A, Wang C. Effect of S-aspirin, a novel hydrogen-sulfide-releasing aspirin (ACS14), on atherosclerosis in </w:t>
      </w:r>
      <w:proofErr w:type="spellStart"/>
      <w:r w:rsidRPr="001E7DC2">
        <w:rPr>
          <w:rFonts w:ascii="Book Antiqua" w:hAnsi="Book Antiqua" w:cs="宋体"/>
          <w:sz w:val="24"/>
          <w:szCs w:val="24"/>
          <w:lang w:val="en-US" w:eastAsia="zh-CN"/>
        </w:rPr>
        <w:t>apoE</w:t>
      </w:r>
      <w:proofErr w:type="spellEnd"/>
      <w:r w:rsidRPr="001E7DC2">
        <w:rPr>
          <w:rFonts w:ascii="Book Antiqua" w:hAnsi="Book Antiqua" w:cs="宋体"/>
          <w:sz w:val="24"/>
          <w:szCs w:val="24"/>
          <w:lang w:val="en-US" w:eastAsia="zh-CN"/>
        </w:rPr>
        <w:t xml:space="preserve">-deficient mice. </w:t>
      </w:r>
      <w:proofErr w:type="spellStart"/>
      <w:r w:rsidRPr="001E7DC2">
        <w:rPr>
          <w:rFonts w:ascii="Book Antiqua" w:hAnsi="Book Antiqua" w:cs="宋体"/>
          <w:i/>
          <w:iCs/>
          <w:sz w:val="24"/>
          <w:szCs w:val="24"/>
          <w:lang w:val="en-US" w:eastAsia="zh-CN"/>
        </w:rPr>
        <w:t>Eur</w:t>
      </w:r>
      <w:proofErr w:type="spellEnd"/>
      <w:r w:rsidRPr="001E7DC2">
        <w:rPr>
          <w:rFonts w:ascii="Book Antiqua" w:hAnsi="Book Antiqua" w:cs="宋体"/>
          <w:i/>
          <w:iCs/>
          <w:sz w:val="24"/>
          <w:szCs w:val="24"/>
          <w:lang w:val="en-US" w:eastAsia="zh-CN"/>
        </w:rPr>
        <w:t xml:space="preserve"> J </w:t>
      </w:r>
      <w:proofErr w:type="spellStart"/>
      <w:r w:rsidRPr="001E7DC2">
        <w:rPr>
          <w:rFonts w:ascii="Book Antiqua" w:hAnsi="Book Antiqua" w:cs="宋体"/>
          <w:i/>
          <w:iCs/>
          <w:sz w:val="24"/>
          <w:szCs w:val="24"/>
          <w:lang w:val="en-US" w:eastAsia="zh-CN"/>
        </w:rPr>
        <w:t>Pharmacol</w:t>
      </w:r>
      <w:proofErr w:type="spellEnd"/>
      <w:r w:rsidRPr="001E7DC2">
        <w:rPr>
          <w:rFonts w:ascii="Book Antiqua" w:hAnsi="Book Antiqua" w:cs="宋体"/>
          <w:sz w:val="24"/>
          <w:szCs w:val="24"/>
          <w:lang w:val="en-US" w:eastAsia="zh-CN"/>
        </w:rPr>
        <w:t xml:space="preserve"> 2012; </w:t>
      </w:r>
      <w:r w:rsidRPr="001E7DC2">
        <w:rPr>
          <w:rFonts w:ascii="Book Antiqua" w:hAnsi="Book Antiqua" w:cs="宋体"/>
          <w:b/>
          <w:bCs/>
          <w:sz w:val="24"/>
          <w:szCs w:val="24"/>
          <w:lang w:val="en-US" w:eastAsia="zh-CN"/>
        </w:rPr>
        <w:t>697</w:t>
      </w:r>
      <w:r w:rsidRPr="001E7DC2">
        <w:rPr>
          <w:rFonts w:ascii="Book Antiqua" w:hAnsi="Book Antiqua" w:cs="宋体"/>
          <w:sz w:val="24"/>
          <w:szCs w:val="24"/>
          <w:lang w:val="en-US" w:eastAsia="zh-CN"/>
        </w:rPr>
        <w:t>: 106-116 [PMID: 23085268 DOI: 10.1016/j.ejphar.2012.10.005]</w:t>
      </w:r>
    </w:p>
    <w:p w14:paraId="62CF80EC"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49 </w:t>
      </w:r>
      <w:r w:rsidRPr="001E7DC2">
        <w:rPr>
          <w:rFonts w:ascii="Book Antiqua" w:hAnsi="Book Antiqua" w:cs="宋体"/>
          <w:b/>
          <w:bCs/>
          <w:sz w:val="24"/>
          <w:szCs w:val="24"/>
          <w:lang w:val="en-US" w:eastAsia="zh-CN"/>
        </w:rPr>
        <w:t>Zhao ZZ</w:t>
      </w:r>
      <w:r w:rsidRPr="001E7DC2">
        <w:rPr>
          <w:rFonts w:ascii="Book Antiqua" w:hAnsi="Book Antiqua" w:cs="宋体"/>
          <w:sz w:val="24"/>
          <w:szCs w:val="24"/>
          <w:lang w:val="en-US" w:eastAsia="zh-CN"/>
        </w:rPr>
        <w:t xml:space="preserve">, Wang Z, Li GH, Wang R, Tan JM, Cao X, </w:t>
      </w:r>
      <w:proofErr w:type="spellStart"/>
      <w:r w:rsidRPr="001E7DC2">
        <w:rPr>
          <w:rFonts w:ascii="Book Antiqua" w:hAnsi="Book Antiqua" w:cs="宋体"/>
          <w:sz w:val="24"/>
          <w:szCs w:val="24"/>
          <w:lang w:val="en-US" w:eastAsia="zh-CN"/>
        </w:rPr>
        <w:t>Suo</w:t>
      </w:r>
      <w:proofErr w:type="spellEnd"/>
      <w:r w:rsidRPr="001E7DC2">
        <w:rPr>
          <w:rFonts w:ascii="Book Antiqua" w:hAnsi="Book Antiqua" w:cs="宋体"/>
          <w:sz w:val="24"/>
          <w:szCs w:val="24"/>
          <w:lang w:val="en-US" w:eastAsia="zh-CN"/>
        </w:rPr>
        <w:t xml:space="preserve"> R, Jiang ZS. Hydrogen sulfide inhibits macrophage-derived foam cell formation. </w:t>
      </w:r>
      <w:proofErr w:type="spellStart"/>
      <w:r w:rsidRPr="001E7DC2">
        <w:rPr>
          <w:rFonts w:ascii="Book Antiqua" w:hAnsi="Book Antiqua" w:cs="宋体"/>
          <w:i/>
          <w:iCs/>
          <w:sz w:val="24"/>
          <w:szCs w:val="24"/>
          <w:lang w:val="en-US" w:eastAsia="zh-CN"/>
        </w:rPr>
        <w:t>Exp</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Biol</w:t>
      </w:r>
      <w:proofErr w:type="spellEnd"/>
      <w:r w:rsidRPr="001E7DC2">
        <w:rPr>
          <w:rFonts w:ascii="Book Antiqua" w:hAnsi="Book Antiqua" w:cs="宋体"/>
          <w:i/>
          <w:iCs/>
          <w:sz w:val="24"/>
          <w:szCs w:val="24"/>
          <w:lang w:val="en-US" w:eastAsia="zh-CN"/>
        </w:rPr>
        <w:t xml:space="preserve"> Med (Maywood)</w:t>
      </w:r>
      <w:r w:rsidRPr="001E7DC2">
        <w:rPr>
          <w:rFonts w:ascii="Book Antiqua" w:hAnsi="Book Antiqua" w:cs="宋体"/>
          <w:sz w:val="24"/>
          <w:szCs w:val="24"/>
          <w:lang w:val="en-US" w:eastAsia="zh-CN"/>
        </w:rPr>
        <w:t xml:space="preserve"> 2011; </w:t>
      </w:r>
      <w:r w:rsidRPr="001E7DC2">
        <w:rPr>
          <w:rFonts w:ascii="Book Antiqua" w:hAnsi="Book Antiqua" w:cs="宋体"/>
          <w:b/>
          <w:bCs/>
          <w:sz w:val="24"/>
          <w:szCs w:val="24"/>
          <w:lang w:val="en-US" w:eastAsia="zh-CN"/>
        </w:rPr>
        <w:t>236</w:t>
      </w:r>
      <w:r w:rsidRPr="001E7DC2">
        <w:rPr>
          <w:rFonts w:ascii="Book Antiqua" w:hAnsi="Book Antiqua" w:cs="宋体"/>
          <w:sz w:val="24"/>
          <w:szCs w:val="24"/>
          <w:lang w:val="en-US" w:eastAsia="zh-CN"/>
        </w:rPr>
        <w:t>: 169-176 [PMID: 21321313 DOI: 10.1258/ebm.2010.010308]</w:t>
      </w:r>
    </w:p>
    <w:p w14:paraId="4D91C895"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50 </w:t>
      </w:r>
      <w:r w:rsidRPr="001E7DC2">
        <w:rPr>
          <w:rFonts w:ascii="Book Antiqua" w:hAnsi="Book Antiqua" w:cs="宋体"/>
          <w:b/>
          <w:bCs/>
          <w:sz w:val="24"/>
          <w:szCs w:val="24"/>
          <w:lang w:val="en-US" w:eastAsia="zh-CN"/>
        </w:rPr>
        <w:t>Koga M</w:t>
      </w:r>
      <w:r w:rsidRPr="001E7DC2">
        <w:rPr>
          <w:rFonts w:ascii="Book Antiqua" w:hAnsi="Book Antiqua" w:cs="宋体"/>
          <w:sz w:val="24"/>
          <w:szCs w:val="24"/>
          <w:lang w:val="en-US" w:eastAsia="zh-CN"/>
        </w:rPr>
        <w:t xml:space="preserve">, Kai H, Yasukawa H, Yamamoto T, Kawai Y, Kato S, </w:t>
      </w:r>
      <w:proofErr w:type="spellStart"/>
      <w:r w:rsidRPr="001E7DC2">
        <w:rPr>
          <w:rFonts w:ascii="Book Antiqua" w:hAnsi="Book Antiqua" w:cs="宋体"/>
          <w:sz w:val="24"/>
          <w:szCs w:val="24"/>
          <w:lang w:val="en-US" w:eastAsia="zh-CN"/>
        </w:rPr>
        <w:t>Kusaba</w:t>
      </w:r>
      <w:proofErr w:type="spellEnd"/>
      <w:r w:rsidRPr="001E7DC2">
        <w:rPr>
          <w:rFonts w:ascii="Book Antiqua" w:hAnsi="Book Antiqua" w:cs="宋体"/>
          <w:sz w:val="24"/>
          <w:szCs w:val="24"/>
          <w:lang w:val="en-US" w:eastAsia="zh-CN"/>
        </w:rPr>
        <w:t xml:space="preserve"> K, Kai M, </w:t>
      </w:r>
      <w:proofErr w:type="spellStart"/>
      <w:r w:rsidRPr="001E7DC2">
        <w:rPr>
          <w:rFonts w:ascii="Book Antiqua" w:hAnsi="Book Antiqua" w:cs="宋体"/>
          <w:sz w:val="24"/>
          <w:szCs w:val="24"/>
          <w:lang w:val="en-US" w:eastAsia="zh-CN"/>
        </w:rPr>
        <w:t>Egashira</w:t>
      </w:r>
      <w:proofErr w:type="spellEnd"/>
      <w:r w:rsidRPr="001E7DC2">
        <w:rPr>
          <w:rFonts w:ascii="Book Antiqua" w:hAnsi="Book Antiqua" w:cs="宋体"/>
          <w:sz w:val="24"/>
          <w:szCs w:val="24"/>
          <w:lang w:val="en-US" w:eastAsia="zh-CN"/>
        </w:rPr>
        <w:t xml:space="preserve"> K, </w:t>
      </w:r>
      <w:proofErr w:type="spellStart"/>
      <w:r w:rsidRPr="001E7DC2">
        <w:rPr>
          <w:rFonts w:ascii="Book Antiqua" w:hAnsi="Book Antiqua" w:cs="宋体"/>
          <w:sz w:val="24"/>
          <w:szCs w:val="24"/>
          <w:lang w:val="en-US" w:eastAsia="zh-CN"/>
        </w:rPr>
        <w:t>Kataoka</w:t>
      </w:r>
      <w:proofErr w:type="spellEnd"/>
      <w:r w:rsidRPr="001E7DC2">
        <w:rPr>
          <w:rFonts w:ascii="Book Antiqua" w:hAnsi="Book Antiqua" w:cs="宋体"/>
          <w:sz w:val="24"/>
          <w:szCs w:val="24"/>
          <w:lang w:val="en-US" w:eastAsia="zh-CN"/>
        </w:rPr>
        <w:t xml:space="preserve"> Y, </w:t>
      </w:r>
      <w:proofErr w:type="spellStart"/>
      <w:r w:rsidRPr="001E7DC2">
        <w:rPr>
          <w:rFonts w:ascii="Book Antiqua" w:hAnsi="Book Antiqua" w:cs="宋体"/>
          <w:sz w:val="24"/>
          <w:szCs w:val="24"/>
          <w:lang w:val="en-US" w:eastAsia="zh-CN"/>
        </w:rPr>
        <w:t>Imaizumi</w:t>
      </w:r>
      <w:proofErr w:type="spellEnd"/>
      <w:r w:rsidRPr="001E7DC2">
        <w:rPr>
          <w:rFonts w:ascii="Book Antiqua" w:hAnsi="Book Antiqua" w:cs="宋体"/>
          <w:sz w:val="24"/>
          <w:szCs w:val="24"/>
          <w:lang w:val="en-US" w:eastAsia="zh-CN"/>
        </w:rPr>
        <w:t xml:space="preserve"> T. Inhibition of progression and stabilization of plaques by postnatal interferon-gamma function blocking in </w:t>
      </w:r>
      <w:proofErr w:type="spellStart"/>
      <w:r w:rsidRPr="001E7DC2">
        <w:rPr>
          <w:rFonts w:ascii="Book Antiqua" w:hAnsi="Book Antiqua" w:cs="宋体"/>
          <w:sz w:val="24"/>
          <w:szCs w:val="24"/>
          <w:lang w:val="en-US" w:eastAsia="zh-CN"/>
        </w:rPr>
        <w:t>ApoE</w:t>
      </w:r>
      <w:proofErr w:type="spellEnd"/>
      <w:r w:rsidRPr="001E7DC2">
        <w:rPr>
          <w:rFonts w:ascii="Book Antiqua" w:hAnsi="Book Antiqua" w:cs="宋体"/>
          <w:sz w:val="24"/>
          <w:szCs w:val="24"/>
          <w:lang w:val="en-US" w:eastAsia="zh-CN"/>
        </w:rPr>
        <w:t xml:space="preserve">-knockout mice. </w:t>
      </w:r>
      <w:proofErr w:type="spellStart"/>
      <w:r w:rsidRPr="001E7DC2">
        <w:rPr>
          <w:rFonts w:ascii="Book Antiqua" w:hAnsi="Book Antiqua" w:cs="宋体"/>
          <w:i/>
          <w:iCs/>
          <w:sz w:val="24"/>
          <w:szCs w:val="24"/>
          <w:lang w:val="en-US" w:eastAsia="zh-CN"/>
        </w:rPr>
        <w:t>Circ</w:t>
      </w:r>
      <w:proofErr w:type="spellEnd"/>
      <w:r w:rsidRPr="001E7DC2">
        <w:rPr>
          <w:rFonts w:ascii="Book Antiqua" w:hAnsi="Book Antiqua" w:cs="宋体"/>
          <w:i/>
          <w:iCs/>
          <w:sz w:val="24"/>
          <w:szCs w:val="24"/>
          <w:lang w:val="en-US" w:eastAsia="zh-CN"/>
        </w:rPr>
        <w:t xml:space="preserve"> Res</w:t>
      </w:r>
      <w:r w:rsidRPr="001E7DC2">
        <w:rPr>
          <w:rFonts w:ascii="Book Antiqua" w:hAnsi="Book Antiqua" w:cs="宋体"/>
          <w:sz w:val="24"/>
          <w:szCs w:val="24"/>
          <w:lang w:val="en-US" w:eastAsia="zh-CN"/>
        </w:rPr>
        <w:t xml:space="preserve"> 2007; </w:t>
      </w:r>
      <w:r w:rsidRPr="001E7DC2">
        <w:rPr>
          <w:rFonts w:ascii="Book Antiqua" w:hAnsi="Book Antiqua" w:cs="宋体"/>
          <w:b/>
          <w:bCs/>
          <w:sz w:val="24"/>
          <w:szCs w:val="24"/>
          <w:lang w:val="en-US" w:eastAsia="zh-CN"/>
        </w:rPr>
        <w:t>101</w:t>
      </w:r>
      <w:r w:rsidRPr="001E7DC2">
        <w:rPr>
          <w:rFonts w:ascii="Book Antiqua" w:hAnsi="Book Antiqua" w:cs="宋体"/>
          <w:sz w:val="24"/>
          <w:szCs w:val="24"/>
          <w:lang w:val="en-US" w:eastAsia="zh-CN"/>
        </w:rPr>
        <w:t>: 348-356 [PMID: 17495225 DOI: 10.1161/CIRCRESAHA.106.147256]</w:t>
      </w:r>
    </w:p>
    <w:p w14:paraId="6CC8D6B7"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51 </w:t>
      </w:r>
      <w:r w:rsidRPr="001E7DC2">
        <w:rPr>
          <w:rFonts w:ascii="Book Antiqua" w:hAnsi="Book Antiqua" w:cs="宋体"/>
          <w:b/>
          <w:bCs/>
          <w:sz w:val="24"/>
          <w:szCs w:val="24"/>
          <w:lang w:val="en-US" w:eastAsia="zh-CN"/>
        </w:rPr>
        <w:t>Chen X</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Threlkeld</w:t>
      </w:r>
      <w:proofErr w:type="spellEnd"/>
      <w:r w:rsidRPr="001E7DC2">
        <w:rPr>
          <w:rFonts w:ascii="Book Antiqua" w:hAnsi="Book Antiqua" w:cs="宋体"/>
          <w:sz w:val="24"/>
          <w:szCs w:val="24"/>
          <w:lang w:val="en-US" w:eastAsia="zh-CN"/>
        </w:rPr>
        <w:t xml:space="preserve"> SW, Cummings EE, </w:t>
      </w:r>
      <w:proofErr w:type="spellStart"/>
      <w:r w:rsidRPr="001E7DC2">
        <w:rPr>
          <w:rFonts w:ascii="Book Antiqua" w:hAnsi="Book Antiqua" w:cs="宋体"/>
          <w:sz w:val="24"/>
          <w:szCs w:val="24"/>
          <w:lang w:val="en-US" w:eastAsia="zh-CN"/>
        </w:rPr>
        <w:t>Sadowska</w:t>
      </w:r>
      <w:proofErr w:type="spellEnd"/>
      <w:r w:rsidRPr="001E7DC2">
        <w:rPr>
          <w:rFonts w:ascii="Book Antiqua" w:hAnsi="Book Antiqua" w:cs="宋体"/>
          <w:sz w:val="24"/>
          <w:szCs w:val="24"/>
          <w:lang w:val="en-US" w:eastAsia="zh-CN"/>
        </w:rPr>
        <w:t xml:space="preserve"> GB, Lim YP, </w:t>
      </w:r>
      <w:proofErr w:type="spellStart"/>
      <w:r w:rsidRPr="001E7DC2">
        <w:rPr>
          <w:rFonts w:ascii="Book Antiqua" w:hAnsi="Book Antiqua" w:cs="宋体"/>
          <w:sz w:val="24"/>
          <w:szCs w:val="24"/>
          <w:lang w:val="en-US" w:eastAsia="zh-CN"/>
        </w:rPr>
        <w:t>Padbury</w:t>
      </w:r>
      <w:proofErr w:type="spellEnd"/>
      <w:r w:rsidRPr="001E7DC2">
        <w:rPr>
          <w:rFonts w:ascii="Book Antiqua" w:hAnsi="Book Antiqua" w:cs="宋体"/>
          <w:sz w:val="24"/>
          <w:szCs w:val="24"/>
          <w:lang w:val="en-US" w:eastAsia="zh-CN"/>
        </w:rPr>
        <w:t xml:space="preserve"> JF, Sharma S, </w:t>
      </w:r>
      <w:proofErr w:type="spellStart"/>
      <w:r w:rsidRPr="001E7DC2">
        <w:rPr>
          <w:rFonts w:ascii="Book Antiqua" w:hAnsi="Book Antiqua" w:cs="宋体"/>
          <w:sz w:val="24"/>
          <w:szCs w:val="24"/>
          <w:lang w:val="en-US" w:eastAsia="zh-CN"/>
        </w:rPr>
        <w:t>Stonestreet</w:t>
      </w:r>
      <w:proofErr w:type="spellEnd"/>
      <w:r w:rsidRPr="001E7DC2">
        <w:rPr>
          <w:rFonts w:ascii="Book Antiqua" w:hAnsi="Book Antiqua" w:cs="宋体"/>
          <w:sz w:val="24"/>
          <w:szCs w:val="24"/>
          <w:lang w:val="en-US" w:eastAsia="zh-CN"/>
        </w:rPr>
        <w:t xml:space="preserve"> BS. </w:t>
      </w:r>
      <w:proofErr w:type="gramStart"/>
      <w:r w:rsidRPr="001E7DC2">
        <w:rPr>
          <w:rFonts w:ascii="Book Antiqua" w:hAnsi="Book Antiqua" w:cs="宋体"/>
          <w:sz w:val="24"/>
          <w:szCs w:val="24"/>
          <w:lang w:val="en-US" w:eastAsia="zh-CN"/>
        </w:rPr>
        <w:t xml:space="preserve">In-vitro validation of cytokine neutralizing antibodies by testing with ovine mononuclear </w:t>
      </w:r>
      <w:proofErr w:type="spellStart"/>
      <w:r w:rsidRPr="001E7DC2">
        <w:rPr>
          <w:rFonts w:ascii="Book Antiqua" w:hAnsi="Book Antiqua" w:cs="宋体"/>
          <w:sz w:val="24"/>
          <w:szCs w:val="24"/>
          <w:lang w:val="en-US" w:eastAsia="zh-CN"/>
        </w:rPr>
        <w:t>splenocytes</w:t>
      </w:r>
      <w:proofErr w:type="spellEnd"/>
      <w:r w:rsidRPr="001E7DC2">
        <w:rPr>
          <w:rFonts w:ascii="Book Antiqua" w:hAnsi="Book Antiqua" w:cs="宋体"/>
          <w:sz w:val="24"/>
          <w:szCs w:val="24"/>
          <w:lang w:val="en-US" w:eastAsia="zh-CN"/>
        </w:rPr>
        <w:t>.</w:t>
      </w:r>
      <w:proofErr w:type="gramEnd"/>
      <w:r w:rsidRPr="001E7DC2">
        <w:rPr>
          <w:rFonts w:ascii="Book Antiqua" w:hAnsi="Book Antiqua" w:cs="宋体"/>
          <w:sz w:val="24"/>
          <w:szCs w:val="24"/>
          <w:lang w:val="en-US" w:eastAsia="zh-CN"/>
        </w:rPr>
        <w:t xml:space="preserve"> </w:t>
      </w:r>
      <w:r w:rsidRPr="001E7DC2">
        <w:rPr>
          <w:rFonts w:ascii="Book Antiqua" w:hAnsi="Book Antiqua" w:cs="宋体"/>
          <w:i/>
          <w:iCs/>
          <w:sz w:val="24"/>
          <w:szCs w:val="24"/>
          <w:lang w:val="en-US" w:eastAsia="zh-CN"/>
        </w:rPr>
        <w:t xml:space="preserve">J Comp </w:t>
      </w:r>
      <w:proofErr w:type="spellStart"/>
      <w:r w:rsidRPr="001E7DC2">
        <w:rPr>
          <w:rFonts w:ascii="Book Antiqua" w:hAnsi="Book Antiqua" w:cs="宋体"/>
          <w:i/>
          <w:iCs/>
          <w:sz w:val="24"/>
          <w:szCs w:val="24"/>
          <w:lang w:val="en-US" w:eastAsia="zh-CN"/>
        </w:rPr>
        <w:t>Pathol</w:t>
      </w:r>
      <w:proofErr w:type="spellEnd"/>
      <w:r w:rsidRPr="001E7DC2">
        <w:rPr>
          <w:rFonts w:ascii="Book Antiqua" w:hAnsi="Book Antiqua" w:cs="宋体"/>
          <w:sz w:val="24"/>
          <w:szCs w:val="24"/>
          <w:lang w:val="en-US" w:eastAsia="zh-CN"/>
        </w:rPr>
        <w:t xml:space="preserve"> 2013; </w:t>
      </w:r>
      <w:r w:rsidRPr="001E7DC2">
        <w:rPr>
          <w:rFonts w:ascii="Book Antiqua" w:hAnsi="Book Antiqua" w:cs="宋体"/>
          <w:b/>
          <w:bCs/>
          <w:sz w:val="24"/>
          <w:szCs w:val="24"/>
          <w:lang w:val="en-US" w:eastAsia="zh-CN"/>
        </w:rPr>
        <w:t>148</w:t>
      </w:r>
      <w:r w:rsidRPr="001E7DC2">
        <w:rPr>
          <w:rFonts w:ascii="Book Antiqua" w:hAnsi="Book Antiqua" w:cs="宋体"/>
          <w:sz w:val="24"/>
          <w:szCs w:val="24"/>
          <w:lang w:val="en-US" w:eastAsia="zh-CN"/>
        </w:rPr>
        <w:t>: 252-258 [PMID: 22819013 DOI: 10.1016/j.jcpa.2012.06.001]</w:t>
      </w:r>
    </w:p>
    <w:p w14:paraId="6FE21B78"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52 </w:t>
      </w:r>
      <w:proofErr w:type="spellStart"/>
      <w:r w:rsidRPr="001E7DC2">
        <w:rPr>
          <w:rFonts w:ascii="Book Antiqua" w:hAnsi="Book Antiqua" w:cs="宋体"/>
          <w:b/>
          <w:bCs/>
          <w:sz w:val="24"/>
          <w:szCs w:val="24"/>
          <w:lang w:val="en-US" w:eastAsia="zh-CN"/>
        </w:rPr>
        <w:t>Dinarello</w:t>
      </w:r>
      <w:proofErr w:type="spellEnd"/>
      <w:r w:rsidRPr="001E7DC2">
        <w:rPr>
          <w:rFonts w:ascii="Book Antiqua" w:hAnsi="Book Antiqua" w:cs="宋体"/>
          <w:b/>
          <w:bCs/>
          <w:sz w:val="24"/>
          <w:szCs w:val="24"/>
          <w:lang w:val="en-US" w:eastAsia="zh-CN"/>
        </w:rPr>
        <w:t xml:space="preserve"> CA</w:t>
      </w:r>
      <w:r w:rsidRPr="001E7DC2">
        <w:rPr>
          <w:rFonts w:ascii="Book Antiqua" w:hAnsi="Book Antiqua" w:cs="宋体"/>
          <w:sz w:val="24"/>
          <w:szCs w:val="24"/>
          <w:lang w:val="en-US" w:eastAsia="zh-CN"/>
        </w:rPr>
        <w:t xml:space="preserve">, Simon A, van der Meer JW. Treating inflammation by blocking interleukin-1 in a broad spectrum of diseases. </w:t>
      </w:r>
      <w:r w:rsidRPr="001E7DC2">
        <w:rPr>
          <w:rFonts w:ascii="Book Antiqua" w:hAnsi="Book Antiqua" w:cs="宋体"/>
          <w:i/>
          <w:iCs/>
          <w:sz w:val="24"/>
          <w:szCs w:val="24"/>
          <w:lang w:val="en-US" w:eastAsia="zh-CN"/>
        </w:rPr>
        <w:t xml:space="preserve">Nat Rev Drug </w:t>
      </w:r>
      <w:proofErr w:type="spellStart"/>
      <w:r w:rsidRPr="001E7DC2">
        <w:rPr>
          <w:rFonts w:ascii="Book Antiqua" w:hAnsi="Book Antiqua" w:cs="宋体"/>
          <w:i/>
          <w:iCs/>
          <w:sz w:val="24"/>
          <w:szCs w:val="24"/>
          <w:lang w:val="en-US" w:eastAsia="zh-CN"/>
        </w:rPr>
        <w:t>Discov</w:t>
      </w:r>
      <w:proofErr w:type="spellEnd"/>
      <w:r w:rsidRPr="001E7DC2">
        <w:rPr>
          <w:rFonts w:ascii="Book Antiqua" w:hAnsi="Book Antiqua" w:cs="宋体"/>
          <w:sz w:val="24"/>
          <w:szCs w:val="24"/>
          <w:lang w:val="en-US" w:eastAsia="zh-CN"/>
        </w:rPr>
        <w:t xml:space="preserve"> 2012; </w:t>
      </w:r>
      <w:r w:rsidRPr="001E7DC2">
        <w:rPr>
          <w:rFonts w:ascii="Book Antiqua" w:hAnsi="Book Antiqua" w:cs="宋体"/>
          <w:b/>
          <w:bCs/>
          <w:sz w:val="24"/>
          <w:szCs w:val="24"/>
          <w:lang w:val="en-US" w:eastAsia="zh-CN"/>
        </w:rPr>
        <w:t>11</w:t>
      </w:r>
      <w:r w:rsidRPr="001E7DC2">
        <w:rPr>
          <w:rFonts w:ascii="Book Antiqua" w:hAnsi="Book Antiqua" w:cs="宋体"/>
          <w:sz w:val="24"/>
          <w:szCs w:val="24"/>
          <w:lang w:val="en-US" w:eastAsia="zh-CN"/>
        </w:rPr>
        <w:t>: 633-652 [PMID: 22850787 DOI: 10.1038/nrd3800]</w:t>
      </w:r>
    </w:p>
    <w:p w14:paraId="5044C780"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53 </w:t>
      </w:r>
      <w:proofErr w:type="spellStart"/>
      <w:r w:rsidRPr="001E7DC2">
        <w:rPr>
          <w:rFonts w:ascii="Book Antiqua" w:hAnsi="Book Antiqua" w:cs="宋体"/>
          <w:b/>
          <w:bCs/>
          <w:sz w:val="24"/>
          <w:szCs w:val="24"/>
          <w:lang w:val="en-US" w:eastAsia="zh-CN"/>
        </w:rPr>
        <w:t>Gotsman</w:t>
      </w:r>
      <w:proofErr w:type="spellEnd"/>
      <w:r w:rsidRPr="001E7DC2">
        <w:rPr>
          <w:rFonts w:ascii="Book Antiqua" w:hAnsi="Book Antiqua" w:cs="宋体"/>
          <w:b/>
          <w:bCs/>
          <w:sz w:val="24"/>
          <w:szCs w:val="24"/>
          <w:lang w:val="en-US" w:eastAsia="zh-CN"/>
        </w:rPr>
        <w:t xml:space="preserve"> I</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Lichtman</w:t>
      </w:r>
      <w:proofErr w:type="spellEnd"/>
      <w:r w:rsidRPr="001E7DC2">
        <w:rPr>
          <w:rFonts w:ascii="Book Antiqua" w:hAnsi="Book Antiqua" w:cs="宋体"/>
          <w:sz w:val="24"/>
          <w:szCs w:val="24"/>
          <w:lang w:val="en-US" w:eastAsia="zh-CN"/>
        </w:rPr>
        <w:t xml:space="preserve"> AH. Targeting interferon-gamma to treat atherosclerosis. </w:t>
      </w:r>
      <w:proofErr w:type="spellStart"/>
      <w:r w:rsidRPr="001E7DC2">
        <w:rPr>
          <w:rFonts w:ascii="Book Antiqua" w:hAnsi="Book Antiqua" w:cs="宋体"/>
          <w:i/>
          <w:iCs/>
          <w:sz w:val="24"/>
          <w:szCs w:val="24"/>
          <w:lang w:val="en-US" w:eastAsia="zh-CN"/>
        </w:rPr>
        <w:t>Circ</w:t>
      </w:r>
      <w:proofErr w:type="spellEnd"/>
      <w:r w:rsidRPr="001E7DC2">
        <w:rPr>
          <w:rFonts w:ascii="Book Antiqua" w:hAnsi="Book Antiqua" w:cs="宋体"/>
          <w:i/>
          <w:iCs/>
          <w:sz w:val="24"/>
          <w:szCs w:val="24"/>
          <w:lang w:val="en-US" w:eastAsia="zh-CN"/>
        </w:rPr>
        <w:t xml:space="preserve"> Res</w:t>
      </w:r>
      <w:r w:rsidRPr="001E7DC2">
        <w:rPr>
          <w:rFonts w:ascii="Book Antiqua" w:hAnsi="Book Antiqua" w:cs="宋体"/>
          <w:sz w:val="24"/>
          <w:szCs w:val="24"/>
          <w:lang w:val="en-US" w:eastAsia="zh-CN"/>
        </w:rPr>
        <w:t xml:space="preserve"> 2007; </w:t>
      </w:r>
      <w:r w:rsidRPr="001E7DC2">
        <w:rPr>
          <w:rFonts w:ascii="Book Antiqua" w:hAnsi="Book Antiqua" w:cs="宋体"/>
          <w:b/>
          <w:bCs/>
          <w:sz w:val="24"/>
          <w:szCs w:val="24"/>
          <w:lang w:val="en-US" w:eastAsia="zh-CN"/>
        </w:rPr>
        <w:t>101</w:t>
      </w:r>
      <w:r w:rsidRPr="001E7DC2">
        <w:rPr>
          <w:rFonts w:ascii="Book Antiqua" w:hAnsi="Book Antiqua" w:cs="宋体"/>
          <w:sz w:val="24"/>
          <w:szCs w:val="24"/>
          <w:lang w:val="en-US" w:eastAsia="zh-CN"/>
        </w:rPr>
        <w:t>: 333-334 [PMID: 17702979 DOI: 10.1161/CIRCRESAHA.107.155838]</w:t>
      </w:r>
    </w:p>
    <w:p w14:paraId="79A64B8B" w14:textId="77777777" w:rsidR="001E7DC2" w:rsidRPr="001E7DC2" w:rsidRDefault="001E7DC2" w:rsidP="001E7DC2">
      <w:pPr>
        <w:spacing w:after="0" w:line="360" w:lineRule="auto"/>
        <w:jc w:val="both"/>
        <w:rPr>
          <w:rFonts w:ascii="Book Antiqua" w:hAnsi="Book Antiqua" w:cs="宋体"/>
          <w:sz w:val="24"/>
          <w:szCs w:val="24"/>
          <w:lang w:val="en-US" w:eastAsia="zh-CN"/>
        </w:rPr>
      </w:pPr>
      <w:proofErr w:type="gramStart"/>
      <w:r w:rsidRPr="001E7DC2">
        <w:rPr>
          <w:rFonts w:ascii="Book Antiqua" w:hAnsi="Book Antiqua" w:cs="宋体"/>
          <w:sz w:val="24"/>
          <w:szCs w:val="24"/>
          <w:lang w:val="en-US" w:eastAsia="zh-CN"/>
        </w:rPr>
        <w:t xml:space="preserve">54 </w:t>
      </w:r>
      <w:proofErr w:type="spellStart"/>
      <w:r w:rsidRPr="001E7DC2">
        <w:rPr>
          <w:rFonts w:ascii="Book Antiqua" w:hAnsi="Book Antiqua" w:cs="宋体"/>
          <w:b/>
          <w:bCs/>
          <w:sz w:val="24"/>
          <w:szCs w:val="24"/>
          <w:lang w:val="en-US" w:eastAsia="zh-CN"/>
        </w:rPr>
        <w:t>Petros</w:t>
      </w:r>
      <w:proofErr w:type="spellEnd"/>
      <w:r w:rsidRPr="001E7DC2">
        <w:rPr>
          <w:rFonts w:ascii="Book Antiqua" w:hAnsi="Book Antiqua" w:cs="宋体"/>
          <w:b/>
          <w:bCs/>
          <w:sz w:val="24"/>
          <w:szCs w:val="24"/>
          <w:lang w:val="en-US" w:eastAsia="zh-CN"/>
        </w:rPr>
        <w:t xml:space="preserve"> RA</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DeSimone</w:t>
      </w:r>
      <w:proofErr w:type="spellEnd"/>
      <w:r w:rsidRPr="001E7DC2">
        <w:rPr>
          <w:rFonts w:ascii="Book Antiqua" w:hAnsi="Book Antiqua" w:cs="宋体"/>
          <w:sz w:val="24"/>
          <w:szCs w:val="24"/>
          <w:lang w:val="en-US" w:eastAsia="zh-CN"/>
        </w:rPr>
        <w:t xml:space="preserve"> JM.</w:t>
      </w:r>
      <w:proofErr w:type="gramEnd"/>
      <w:r w:rsidRPr="001E7DC2">
        <w:rPr>
          <w:rFonts w:ascii="Book Antiqua" w:hAnsi="Book Antiqua" w:cs="宋体"/>
          <w:sz w:val="24"/>
          <w:szCs w:val="24"/>
          <w:lang w:val="en-US" w:eastAsia="zh-CN"/>
        </w:rPr>
        <w:t xml:space="preserve"> </w:t>
      </w:r>
      <w:proofErr w:type="gramStart"/>
      <w:r w:rsidRPr="001E7DC2">
        <w:rPr>
          <w:rFonts w:ascii="Book Antiqua" w:hAnsi="Book Antiqua" w:cs="宋体"/>
          <w:sz w:val="24"/>
          <w:szCs w:val="24"/>
          <w:lang w:val="en-US" w:eastAsia="zh-CN"/>
        </w:rPr>
        <w:t>Strategies in the design of nanoparticles for therapeutic applications.</w:t>
      </w:r>
      <w:proofErr w:type="gramEnd"/>
      <w:r w:rsidRPr="001E7DC2">
        <w:rPr>
          <w:rFonts w:ascii="Book Antiqua" w:hAnsi="Book Antiqua" w:cs="宋体"/>
          <w:sz w:val="24"/>
          <w:szCs w:val="24"/>
          <w:lang w:val="en-US" w:eastAsia="zh-CN"/>
        </w:rPr>
        <w:t xml:space="preserve"> </w:t>
      </w:r>
      <w:r w:rsidRPr="001E7DC2">
        <w:rPr>
          <w:rFonts w:ascii="Book Antiqua" w:hAnsi="Book Antiqua" w:cs="宋体"/>
          <w:i/>
          <w:iCs/>
          <w:sz w:val="24"/>
          <w:szCs w:val="24"/>
          <w:lang w:val="en-US" w:eastAsia="zh-CN"/>
        </w:rPr>
        <w:t xml:space="preserve">Nat Rev Drug </w:t>
      </w:r>
      <w:proofErr w:type="spellStart"/>
      <w:r w:rsidRPr="001E7DC2">
        <w:rPr>
          <w:rFonts w:ascii="Book Antiqua" w:hAnsi="Book Antiqua" w:cs="宋体"/>
          <w:i/>
          <w:iCs/>
          <w:sz w:val="24"/>
          <w:szCs w:val="24"/>
          <w:lang w:val="en-US" w:eastAsia="zh-CN"/>
        </w:rPr>
        <w:t>Discov</w:t>
      </w:r>
      <w:proofErr w:type="spellEnd"/>
      <w:r w:rsidRPr="001E7DC2">
        <w:rPr>
          <w:rFonts w:ascii="Book Antiqua" w:hAnsi="Book Antiqua" w:cs="宋体"/>
          <w:sz w:val="24"/>
          <w:szCs w:val="24"/>
          <w:lang w:val="en-US" w:eastAsia="zh-CN"/>
        </w:rPr>
        <w:t xml:space="preserve"> 2010; </w:t>
      </w:r>
      <w:r w:rsidRPr="001E7DC2">
        <w:rPr>
          <w:rFonts w:ascii="Book Antiqua" w:hAnsi="Book Antiqua" w:cs="宋体"/>
          <w:b/>
          <w:bCs/>
          <w:sz w:val="24"/>
          <w:szCs w:val="24"/>
          <w:lang w:val="en-US" w:eastAsia="zh-CN"/>
        </w:rPr>
        <w:t>9</w:t>
      </w:r>
      <w:r w:rsidRPr="001E7DC2">
        <w:rPr>
          <w:rFonts w:ascii="Book Antiqua" w:hAnsi="Book Antiqua" w:cs="宋体"/>
          <w:sz w:val="24"/>
          <w:szCs w:val="24"/>
          <w:lang w:val="en-US" w:eastAsia="zh-CN"/>
        </w:rPr>
        <w:t>: 615-627 [PMID: 20616808 DOI: 10.1038/nrd2591]</w:t>
      </w:r>
    </w:p>
    <w:p w14:paraId="7BAD0FB9" w14:textId="77777777" w:rsidR="001E7DC2" w:rsidRPr="001E7DC2" w:rsidRDefault="001E7DC2" w:rsidP="001E7DC2">
      <w:pPr>
        <w:spacing w:after="0" w:line="360" w:lineRule="auto"/>
        <w:jc w:val="both"/>
        <w:rPr>
          <w:rFonts w:ascii="Book Antiqua" w:hAnsi="Book Antiqua" w:cs="宋体"/>
          <w:sz w:val="24"/>
          <w:szCs w:val="24"/>
          <w:lang w:val="en-US" w:eastAsia="zh-CN"/>
        </w:rPr>
      </w:pPr>
      <w:proofErr w:type="gramStart"/>
      <w:r w:rsidRPr="001E7DC2">
        <w:rPr>
          <w:rFonts w:ascii="Book Antiqua" w:hAnsi="Book Antiqua" w:cs="宋体"/>
          <w:sz w:val="24"/>
          <w:szCs w:val="24"/>
          <w:lang w:val="en-US" w:eastAsia="zh-CN"/>
        </w:rPr>
        <w:t xml:space="preserve">55 </w:t>
      </w:r>
      <w:proofErr w:type="spellStart"/>
      <w:r w:rsidRPr="001E7DC2">
        <w:rPr>
          <w:rFonts w:ascii="Book Antiqua" w:hAnsi="Book Antiqua" w:cs="宋体"/>
          <w:b/>
          <w:bCs/>
          <w:sz w:val="24"/>
          <w:szCs w:val="24"/>
          <w:lang w:val="en-US" w:eastAsia="zh-CN"/>
        </w:rPr>
        <w:t>Baumjohann</w:t>
      </w:r>
      <w:proofErr w:type="spellEnd"/>
      <w:r w:rsidRPr="001E7DC2">
        <w:rPr>
          <w:rFonts w:ascii="Book Antiqua" w:hAnsi="Book Antiqua" w:cs="宋体"/>
          <w:b/>
          <w:bCs/>
          <w:sz w:val="24"/>
          <w:szCs w:val="24"/>
          <w:lang w:val="en-US" w:eastAsia="zh-CN"/>
        </w:rPr>
        <w:t xml:space="preserve"> D</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Ansel</w:t>
      </w:r>
      <w:proofErr w:type="spellEnd"/>
      <w:r w:rsidRPr="001E7DC2">
        <w:rPr>
          <w:rFonts w:ascii="Book Antiqua" w:hAnsi="Book Antiqua" w:cs="宋体"/>
          <w:sz w:val="24"/>
          <w:szCs w:val="24"/>
          <w:lang w:val="en-US" w:eastAsia="zh-CN"/>
        </w:rPr>
        <w:t xml:space="preserve"> KM. MicroRNA-mediated regulation of T helper cell differentiation and plasticity.</w:t>
      </w:r>
      <w:proofErr w:type="gramEnd"/>
      <w:r w:rsidRPr="001E7DC2">
        <w:rPr>
          <w:rFonts w:ascii="Book Antiqua" w:hAnsi="Book Antiqua" w:cs="宋体"/>
          <w:sz w:val="24"/>
          <w:szCs w:val="24"/>
          <w:lang w:val="en-US" w:eastAsia="zh-CN"/>
        </w:rPr>
        <w:t xml:space="preserve"> </w:t>
      </w:r>
      <w:r w:rsidRPr="001E7DC2">
        <w:rPr>
          <w:rFonts w:ascii="Book Antiqua" w:hAnsi="Book Antiqua" w:cs="宋体"/>
          <w:i/>
          <w:iCs/>
          <w:sz w:val="24"/>
          <w:szCs w:val="24"/>
          <w:lang w:val="en-US" w:eastAsia="zh-CN"/>
        </w:rPr>
        <w:t xml:space="preserve">Nat Rev </w:t>
      </w:r>
      <w:proofErr w:type="spellStart"/>
      <w:r w:rsidRPr="001E7DC2">
        <w:rPr>
          <w:rFonts w:ascii="Book Antiqua" w:hAnsi="Book Antiqua" w:cs="宋体"/>
          <w:i/>
          <w:iCs/>
          <w:sz w:val="24"/>
          <w:szCs w:val="24"/>
          <w:lang w:val="en-US" w:eastAsia="zh-CN"/>
        </w:rPr>
        <w:t>Immunol</w:t>
      </w:r>
      <w:proofErr w:type="spellEnd"/>
      <w:r w:rsidRPr="001E7DC2">
        <w:rPr>
          <w:rFonts w:ascii="Book Antiqua" w:hAnsi="Book Antiqua" w:cs="宋体"/>
          <w:sz w:val="24"/>
          <w:szCs w:val="24"/>
          <w:lang w:val="en-US" w:eastAsia="zh-CN"/>
        </w:rPr>
        <w:t xml:space="preserve"> 2013; </w:t>
      </w:r>
      <w:r w:rsidRPr="001E7DC2">
        <w:rPr>
          <w:rFonts w:ascii="Book Antiqua" w:hAnsi="Book Antiqua" w:cs="宋体"/>
          <w:b/>
          <w:bCs/>
          <w:sz w:val="24"/>
          <w:szCs w:val="24"/>
          <w:lang w:val="en-US" w:eastAsia="zh-CN"/>
        </w:rPr>
        <w:t>13</w:t>
      </w:r>
      <w:r w:rsidRPr="001E7DC2">
        <w:rPr>
          <w:rFonts w:ascii="Book Antiqua" w:hAnsi="Book Antiqua" w:cs="宋体"/>
          <w:sz w:val="24"/>
          <w:szCs w:val="24"/>
          <w:lang w:val="en-US" w:eastAsia="zh-CN"/>
        </w:rPr>
        <w:t>: 666-678 [PMID: 23907446 DOI: 10.1038/nri3494]</w:t>
      </w:r>
    </w:p>
    <w:p w14:paraId="3941328E"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56 </w:t>
      </w:r>
      <w:proofErr w:type="spellStart"/>
      <w:r w:rsidRPr="001E7DC2">
        <w:rPr>
          <w:rFonts w:ascii="Book Antiqua" w:hAnsi="Book Antiqua" w:cs="宋体"/>
          <w:b/>
          <w:bCs/>
          <w:sz w:val="24"/>
          <w:szCs w:val="24"/>
          <w:lang w:val="en-US" w:eastAsia="zh-CN"/>
        </w:rPr>
        <w:t>Sonkoly</w:t>
      </w:r>
      <w:proofErr w:type="spellEnd"/>
      <w:r w:rsidRPr="001E7DC2">
        <w:rPr>
          <w:rFonts w:ascii="Book Antiqua" w:hAnsi="Book Antiqua" w:cs="宋体"/>
          <w:b/>
          <w:bCs/>
          <w:sz w:val="24"/>
          <w:szCs w:val="24"/>
          <w:lang w:val="en-US" w:eastAsia="zh-CN"/>
        </w:rPr>
        <w:t xml:space="preserve"> E</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Ståhle</w:t>
      </w:r>
      <w:proofErr w:type="spellEnd"/>
      <w:r w:rsidRPr="001E7DC2">
        <w:rPr>
          <w:rFonts w:ascii="Book Antiqua" w:hAnsi="Book Antiqua" w:cs="宋体"/>
          <w:sz w:val="24"/>
          <w:szCs w:val="24"/>
          <w:lang w:val="en-US" w:eastAsia="zh-CN"/>
        </w:rPr>
        <w:t xml:space="preserve"> M, </w:t>
      </w:r>
      <w:proofErr w:type="spellStart"/>
      <w:r w:rsidRPr="001E7DC2">
        <w:rPr>
          <w:rFonts w:ascii="Book Antiqua" w:hAnsi="Book Antiqua" w:cs="宋体"/>
          <w:sz w:val="24"/>
          <w:szCs w:val="24"/>
          <w:lang w:val="en-US" w:eastAsia="zh-CN"/>
        </w:rPr>
        <w:t>Pivarcsi</w:t>
      </w:r>
      <w:proofErr w:type="spellEnd"/>
      <w:r w:rsidRPr="001E7DC2">
        <w:rPr>
          <w:rFonts w:ascii="Book Antiqua" w:hAnsi="Book Antiqua" w:cs="宋体"/>
          <w:sz w:val="24"/>
          <w:szCs w:val="24"/>
          <w:lang w:val="en-US" w:eastAsia="zh-CN"/>
        </w:rPr>
        <w:t xml:space="preserve"> A. MicroRNAs and immunity: novel players in the regulation of normal immune function and inflammation. </w:t>
      </w:r>
      <w:proofErr w:type="spellStart"/>
      <w:r w:rsidRPr="001E7DC2">
        <w:rPr>
          <w:rFonts w:ascii="Book Antiqua" w:hAnsi="Book Antiqua" w:cs="宋体"/>
          <w:i/>
          <w:iCs/>
          <w:sz w:val="24"/>
          <w:szCs w:val="24"/>
          <w:lang w:val="en-US" w:eastAsia="zh-CN"/>
        </w:rPr>
        <w:t>Semin</w:t>
      </w:r>
      <w:proofErr w:type="spellEnd"/>
      <w:r w:rsidRPr="001E7DC2">
        <w:rPr>
          <w:rFonts w:ascii="Book Antiqua" w:hAnsi="Book Antiqua" w:cs="宋体"/>
          <w:i/>
          <w:iCs/>
          <w:sz w:val="24"/>
          <w:szCs w:val="24"/>
          <w:lang w:val="en-US" w:eastAsia="zh-CN"/>
        </w:rPr>
        <w:t xml:space="preserve"> Cancer </w:t>
      </w:r>
      <w:proofErr w:type="spellStart"/>
      <w:r w:rsidRPr="001E7DC2">
        <w:rPr>
          <w:rFonts w:ascii="Book Antiqua" w:hAnsi="Book Antiqua" w:cs="宋体"/>
          <w:i/>
          <w:iCs/>
          <w:sz w:val="24"/>
          <w:szCs w:val="24"/>
          <w:lang w:val="en-US" w:eastAsia="zh-CN"/>
        </w:rPr>
        <w:t>Biol</w:t>
      </w:r>
      <w:proofErr w:type="spellEnd"/>
      <w:r w:rsidRPr="001E7DC2">
        <w:rPr>
          <w:rFonts w:ascii="Book Antiqua" w:hAnsi="Book Antiqua" w:cs="宋体"/>
          <w:sz w:val="24"/>
          <w:szCs w:val="24"/>
          <w:lang w:val="en-US" w:eastAsia="zh-CN"/>
        </w:rPr>
        <w:t xml:space="preserve"> 2008; </w:t>
      </w:r>
      <w:r w:rsidRPr="001E7DC2">
        <w:rPr>
          <w:rFonts w:ascii="Book Antiqua" w:hAnsi="Book Antiqua" w:cs="宋体"/>
          <w:b/>
          <w:bCs/>
          <w:sz w:val="24"/>
          <w:szCs w:val="24"/>
          <w:lang w:val="en-US" w:eastAsia="zh-CN"/>
        </w:rPr>
        <w:t>18</w:t>
      </w:r>
      <w:r w:rsidRPr="001E7DC2">
        <w:rPr>
          <w:rFonts w:ascii="Book Antiqua" w:hAnsi="Book Antiqua" w:cs="宋体"/>
          <w:sz w:val="24"/>
          <w:szCs w:val="24"/>
          <w:lang w:val="en-US" w:eastAsia="zh-CN"/>
        </w:rPr>
        <w:t>: 131-140 [PMID: 18291670 DOI: 10.1016/j.semcancer.2008.01.005]</w:t>
      </w:r>
    </w:p>
    <w:p w14:paraId="153D3F4A" w14:textId="77777777" w:rsidR="001E7DC2" w:rsidRPr="001E7DC2" w:rsidRDefault="001E7DC2" w:rsidP="001E7DC2">
      <w:pPr>
        <w:spacing w:after="0" w:line="360" w:lineRule="auto"/>
        <w:jc w:val="both"/>
        <w:rPr>
          <w:rFonts w:ascii="Book Antiqua" w:hAnsi="Book Antiqua" w:cs="宋体"/>
          <w:sz w:val="24"/>
          <w:szCs w:val="24"/>
          <w:lang w:val="en-US" w:eastAsia="zh-CN"/>
        </w:rPr>
      </w:pPr>
      <w:proofErr w:type="gramStart"/>
      <w:r w:rsidRPr="001E7DC2">
        <w:rPr>
          <w:rFonts w:ascii="Book Antiqua" w:hAnsi="Book Antiqua" w:cs="宋体"/>
          <w:sz w:val="24"/>
          <w:szCs w:val="24"/>
          <w:lang w:val="en-US" w:eastAsia="zh-CN"/>
        </w:rPr>
        <w:t xml:space="preserve">57 </w:t>
      </w:r>
      <w:proofErr w:type="spellStart"/>
      <w:r w:rsidRPr="001E7DC2">
        <w:rPr>
          <w:rFonts w:ascii="Book Antiqua" w:hAnsi="Book Antiqua" w:cs="宋体"/>
          <w:b/>
          <w:bCs/>
          <w:sz w:val="24"/>
          <w:szCs w:val="24"/>
          <w:lang w:val="en-US" w:eastAsia="zh-CN"/>
        </w:rPr>
        <w:t>Grimson</w:t>
      </w:r>
      <w:proofErr w:type="spellEnd"/>
      <w:r w:rsidRPr="001E7DC2">
        <w:rPr>
          <w:rFonts w:ascii="Book Antiqua" w:hAnsi="Book Antiqua" w:cs="宋体"/>
          <w:b/>
          <w:bCs/>
          <w:sz w:val="24"/>
          <w:szCs w:val="24"/>
          <w:lang w:val="en-US" w:eastAsia="zh-CN"/>
        </w:rPr>
        <w:t xml:space="preserve"> A</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Farh</w:t>
      </w:r>
      <w:proofErr w:type="spellEnd"/>
      <w:r w:rsidRPr="001E7DC2">
        <w:rPr>
          <w:rFonts w:ascii="Book Antiqua" w:hAnsi="Book Antiqua" w:cs="宋体"/>
          <w:sz w:val="24"/>
          <w:szCs w:val="24"/>
          <w:lang w:val="en-US" w:eastAsia="zh-CN"/>
        </w:rPr>
        <w:t xml:space="preserve"> KK, Johnston WK, Garrett-</w:t>
      </w:r>
      <w:proofErr w:type="spellStart"/>
      <w:r w:rsidRPr="001E7DC2">
        <w:rPr>
          <w:rFonts w:ascii="Book Antiqua" w:hAnsi="Book Antiqua" w:cs="宋体"/>
          <w:sz w:val="24"/>
          <w:szCs w:val="24"/>
          <w:lang w:val="en-US" w:eastAsia="zh-CN"/>
        </w:rPr>
        <w:t>Engele</w:t>
      </w:r>
      <w:proofErr w:type="spellEnd"/>
      <w:r w:rsidRPr="001E7DC2">
        <w:rPr>
          <w:rFonts w:ascii="Book Antiqua" w:hAnsi="Book Antiqua" w:cs="宋体"/>
          <w:sz w:val="24"/>
          <w:szCs w:val="24"/>
          <w:lang w:val="en-US" w:eastAsia="zh-CN"/>
        </w:rPr>
        <w:t xml:space="preserve"> P, Lim LP, </w:t>
      </w:r>
      <w:proofErr w:type="spellStart"/>
      <w:r w:rsidRPr="001E7DC2">
        <w:rPr>
          <w:rFonts w:ascii="Book Antiqua" w:hAnsi="Book Antiqua" w:cs="宋体"/>
          <w:sz w:val="24"/>
          <w:szCs w:val="24"/>
          <w:lang w:val="en-US" w:eastAsia="zh-CN"/>
        </w:rPr>
        <w:t>Bartel</w:t>
      </w:r>
      <w:proofErr w:type="spellEnd"/>
      <w:r w:rsidRPr="001E7DC2">
        <w:rPr>
          <w:rFonts w:ascii="Book Antiqua" w:hAnsi="Book Antiqua" w:cs="宋体"/>
          <w:sz w:val="24"/>
          <w:szCs w:val="24"/>
          <w:lang w:val="en-US" w:eastAsia="zh-CN"/>
        </w:rPr>
        <w:t xml:space="preserve"> DP.</w:t>
      </w:r>
      <w:proofErr w:type="gramEnd"/>
      <w:r w:rsidRPr="001E7DC2">
        <w:rPr>
          <w:rFonts w:ascii="Book Antiqua" w:hAnsi="Book Antiqua" w:cs="宋体"/>
          <w:sz w:val="24"/>
          <w:szCs w:val="24"/>
          <w:lang w:val="en-US" w:eastAsia="zh-CN"/>
        </w:rPr>
        <w:t xml:space="preserve"> MicroRNA targeting specificity in mammals: determinants beyond seed pairing. </w:t>
      </w:r>
      <w:proofErr w:type="spellStart"/>
      <w:r w:rsidRPr="001E7DC2">
        <w:rPr>
          <w:rFonts w:ascii="Book Antiqua" w:hAnsi="Book Antiqua" w:cs="宋体"/>
          <w:i/>
          <w:iCs/>
          <w:sz w:val="24"/>
          <w:szCs w:val="24"/>
          <w:lang w:val="en-US" w:eastAsia="zh-CN"/>
        </w:rPr>
        <w:t>Mol</w:t>
      </w:r>
      <w:proofErr w:type="spellEnd"/>
      <w:r w:rsidRPr="001E7DC2">
        <w:rPr>
          <w:rFonts w:ascii="Book Antiqua" w:hAnsi="Book Antiqua" w:cs="宋体"/>
          <w:i/>
          <w:iCs/>
          <w:sz w:val="24"/>
          <w:szCs w:val="24"/>
          <w:lang w:val="en-US" w:eastAsia="zh-CN"/>
        </w:rPr>
        <w:t xml:space="preserve"> Cell</w:t>
      </w:r>
      <w:r w:rsidRPr="001E7DC2">
        <w:rPr>
          <w:rFonts w:ascii="Book Antiqua" w:hAnsi="Book Antiqua" w:cs="宋体"/>
          <w:sz w:val="24"/>
          <w:szCs w:val="24"/>
          <w:lang w:val="en-US" w:eastAsia="zh-CN"/>
        </w:rPr>
        <w:t xml:space="preserve"> 2007; </w:t>
      </w:r>
      <w:r w:rsidRPr="001E7DC2">
        <w:rPr>
          <w:rFonts w:ascii="Book Antiqua" w:hAnsi="Book Antiqua" w:cs="宋体"/>
          <w:b/>
          <w:bCs/>
          <w:sz w:val="24"/>
          <w:szCs w:val="24"/>
          <w:lang w:val="en-US" w:eastAsia="zh-CN"/>
        </w:rPr>
        <w:t>27</w:t>
      </w:r>
      <w:r w:rsidRPr="001E7DC2">
        <w:rPr>
          <w:rFonts w:ascii="Book Antiqua" w:hAnsi="Book Antiqua" w:cs="宋体"/>
          <w:sz w:val="24"/>
          <w:szCs w:val="24"/>
          <w:lang w:val="en-US" w:eastAsia="zh-CN"/>
        </w:rPr>
        <w:t>: 91-105 [PMID: 17612493 DOI: 10.1016/j.molcel.2007.06.017]</w:t>
      </w:r>
    </w:p>
    <w:p w14:paraId="69B1BB38"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58 </w:t>
      </w:r>
      <w:proofErr w:type="spellStart"/>
      <w:r w:rsidRPr="001E7DC2">
        <w:rPr>
          <w:rFonts w:ascii="Book Antiqua" w:hAnsi="Book Antiqua" w:cs="宋体"/>
          <w:b/>
          <w:bCs/>
          <w:sz w:val="24"/>
          <w:szCs w:val="24"/>
          <w:lang w:val="en-US" w:eastAsia="zh-CN"/>
        </w:rPr>
        <w:t>Urbich</w:t>
      </w:r>
      <w:proofErr w:type="spellEnd"/>
      <w:r w:rsidRPr="001E7DC2">
        <w:rPr>
          <w:rFonts w:ascii="Book Antiqua" w:hAnsi="Book Antiqua" w:cs="宋体"/>
          <w:b/>
          <w:bCs/>
          <w:sz w:val="24"/>
          <w:szCs w:val="24"/>
          <w:lang w:val="en-US" w:eastAsia="zh-CN"/>
        </w:rPr>
        <w:t xml:space="preserve"> C</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Kuehbacher</w:t>
      </w:r>
      <w:proofErr w:type="spellEnd"/>
      <w:r w:rsidRPr="001E7DC2">
        <w:rPr>
          <w:rFonts w:ascii="Book Antiqua" w:hAnsi="Book Antiqua" w:cs="宋体"/>
          <w:sz w:val="24"/>
          <w:szCs w:val="24"/>
          <w:lang w:val="en-US" w:eastAsia="zh-CN"/>
        </w:rPr>
        <w:t xml:space="preserve"> A, </w:t>
      </w:r>
      <w:proofErr w:type="spellStart"/>
      <w:r w:rsidRPr="001E7DC2">
        <w:rPr>
          <w:rFonts w:ascii="Book Antiqua" w:hAnsi="Book Antiqua" w:cs="宋体"/>
          <w:sz w:val="24"/>
          <w:szCs w:val="24"/>
          <w:lang w:val="en-US" w:eastAsia="zh-CN"/>
        </w:rPr>
        <w:t>Dimmeler</w:t>
      </w:r>
      <w:proofErr w:type="spellEnd"/>
      <w:r w:rsidRPr="001E7DC2">
        <w:rPr>
          <w:rFonts w:ascii="Book Antiqua" w:hAnsi="Book Antiqua" w:cs="宋体"/>
          <w:sz w:val="24"/>
          <w:szCs w:val="24"/>
          <w:lang w:val="en-US" w:eastAsia="zh-CN"/>
        </w:rPr>
        <w:t xml:space="preserve"> S. Role of microRNAs in vascular diseases, inflammation, and angiogenesis. </w:t>
      </w:r>
      <w:proofErr w:type="spellStart"/>
      <w:r w:rsidRPr="001E7DC2">
        <w:rPr>
          <w:rFonts w:ascii="Book Antiqua" w:hAnsi="Book Antiqua" w:cs="宋体"/>
          <w:i/>
          <w:iCs/>
          <w:sz w:val="24"/>
          <w:szCs w:val="24"/>
          <w:lang w:val="en-US" w:eastAsia="zh-CN"/>
        </w:rPr>
        <w:t>Cardiovasc</w:t>
      </w:r>
      <w:proofErr w:type="spellEnd"/>
      <w:r w:rsidRPr="001E7DC2">
        <w:rPr>
          <w:rFonts w:ascii="Book Antiqua" w:hAnsi="Book Antiqua" w:cs="宋体"/>
          <w:i/>
          <w:iCs/>
          <w:sz w:val="24"/>
          <w:szCs w:val="24"/>
          <w:lang w:val="en-US" w:eastAsia="zh-CN"/>
        </w:rPr>
        <w:t xml:space="preserve"> Res</w:t>
      </w:r>
      <w:r w:rsidRPr="001E7DC2">
        <w:rPr>
          <w:rFonts w:ascii="Book Antiqua" w:hAnsi="Book Antiqua" w:cs="宋体"/>
          <w:sz w:val="24"/>
          <w:szCs w:val="24"/>
          <w:lang w:val="en-US" w:eastAsia="zh-CN"/>
        </w:rPr>
        <w:t xml:space="preserve"> 2008; </w:t>
      </w:r>
      <w:r w:rsidRPr="001E7DC2">
        <w:rPr>
          <w:rFonts w:ascii="Book Antiqua" w:hAnsi="Book Antiqua" w:cs="宋体"/>
          <w:b/>
          <w:bCs/>
          <w:sz w:val="24"/>
          <w:szCs w:val="24"/>
          <w:lang w:val="en-US" w:eastAsia="zh-CN"/>
        </w:rPr>
        <w:t>79</w:t>
      </w:r>
      <w:r w:rsidRPr="001E7DC2">
        <w:rPr>
          <w:rFonts w:ascii="Book Antiqua" w:hAnsi="Book Antiqua" w:cs="宋体"/>
          <w:sz w:val="24"/>
          <w:szCs w:val="24"/>
          <w:lang w:val="en-US" w:eastAsia="zh-CN"/>
        </w:rPr>
        <w:t>: 581-588 [PMID: 18550634 DOI: 10.1093/</w:t>
      </w:r>
      <w:proofErr w:type="spellStart"/>
      <w:r w:rsidRPr="001E7DC2">
        <w:rPr>
          <w:rFonts w:ascii="Book Antiqua" w:hAnsi="Book Antiqua" w:cs="宋体"/>
          <w:sz w:val="24"/>
          <w:szCs w:val="24"/>
          <w:lang w:val="en-US" w:eastAsia="zh-CN"/>
        </w:rPr>
        <w:t>cvr</w:t>
      </w:r>
      <w:proofErr w:type="spellEnd"/>
      <w:r w:rsidRPr="001E7DC2">
        <w:rPr>
          <w:rFonts w:ascii="Book Antiqua" w:hAnsi="Book Antiqua" w:cs="宋体"/>
          <w:sz w:val="24"/>
          <w:szCs w:val="24"/>
          <w:lang w:val="en-US" w:eastAsia="zh-CN"/>
        </w:rPr>
        <w:t>/cvn156]</w:t>
      </w:r>
    </w:p>
    <w:p w14:paraId="62683C2B"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lastRenderedPageBreak/>
        <w:t xml:space="preserve">59 </w:t>
      </w:r>
      <w:proofErr w:type="spellStart"/>
      <w:r w:rsidRPr="001E7DC2">
        <w:rPr>
          <w:rFonts w:ascii="Book Antiqua" w:hAnsi="Book Antiqua" w:cs="宋体"/>
          <w:b/>
          <w:bCs/>
          <w:sz w:val="24"/>
          <w:szCs w:val="24"/>
          <w:lang w:val="en-US" w:eastAsia="zh-CN"/>
        </w:rPr>
        <w:t>Creemers</w:t>
      </w:r>
      <w:proofErr w:type="spellEnd"/>
      <w:r w:rsidRPr="001E7DC2">
        <w:rPr>
          <w:rFonts w:ascii="Book Antiqua" w:hAnsi="Book Antiqua" w:cs="宋体"/>
          <w:b/>
          <w:bCs/>
          <w:sz w:val="24"/>
          <w:szCs w:val="24"/>
          <w:lang w:val="en-US" w:eastAsia="zh-CN"/>
        </w:rPr>
        <w:t xml:space="preserve"> EE</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Tijsen</w:t>
      </w:r>
      <w:proofErr w:type="spellEnd"/>
      <w:r w:rsidRPr="001E7DC2">
        <w:rPr>
          <w:rFonts w:ascii="Book Antiqua" w:hAnsi="Book Antiqua" w:cs="宋体"/>
          <w:sz w:val="24"/>
          <w:szCs w:val="24"/>
          <w:lang w:val="en-US" w:eastAsia="zh-CN"/>
        </w:rPr>
        <w:t xml:space="preserve"> AJ, Pinto YM. Circulating microRNAs: novel biomarkers and extracellular communicators in cardiovascular disease? </w:t>
      </w:r>
      <w:proofErr w:type="spellStart"/>
      <w:r w:rsidRPr="001E7DC2">
        <w:rPr>
          <w:rFonts w:ascii="Book Antiqua" w:hAnsi="Book Antiqua" w:cs="宋体"/>
          <w:i/>
          <w:iCs/>
          <w:sz w:val="24"/>
          <w:szCs w:val="24"/>
          <w:lang w:val="en-US" w:eastAsia="zh-CN"/>
        </w:rPr>
        <w:t>Circ</w:t>
      </w:r>
      <w:proofErr w:type="spellEnd"/>
      <w:r w:rsidRPr="001E7DC2">
        <w:rPr>
          <w:rFonts w:ascii="Book Antiqua" w:hAnsi="Book Antiqua" w:cs="宋体"/>
          <w:i/>
          <w:iCs/>
          <w:sz w:val="24"/>
          <w:szCs w:val="24"/>
          <w:lang w:val="en-US" w:eastAsia="zh-CN"/>
        </w:rPr>
        <w:t xml:space="preserve"> Res</w:t>
      </w:r>
      <w:r w:rsidRPr="001E7DC2">
        <w:rPr>
          <w:rFonts w:ascii="Book Antiqua" w:hAnsi="Book Antiqua" w:cs="宋体"/>
          <w:sz w:val="24"/>
          <w:szCs w:val="24"/>
          <w:lang w:val="en-US" w:eastAsia="zh-CN"/>
        </w:rPr>
        <w:t xml:space="preserve"> 2012; </w:t>
      </w:r>
      <w:r w:rsidRPr="001E7DC2">
        <w:rPr>
          <w:rFonts w:ascii="Book Antiqua" w:hAnsi="Book Antiqua" w:cs="宋体"/>
          <w:b/>
          <w:bCs/>
          <w:sz w:val="24"/>
          <w:szCs w:val="24"/>
          <w:lang w:val="en-US" w:eastAsia="zh-CN"/>
        </w:rPr>
        <w:t>110</w:t>
      </w:r>
      <w:r w:rsidRPr="001E7DC2">
        <w:rPr>
          <w:rFonts w:ascii="Book Antiqua" w:hAnsi="Book Antiqua" w:cs="宋体"/>
          <w:sz w:val="24"/>
          <w:szCs w:val="24"/>
          <w:lang w:val="en-US" w:eastAsia="zh-CN"/>
        </w:rPr>
        <w:t>: 483-495 [PMID: 22302755 DOI: 10.1161/CIRCRESAHA.111.247452]</w:t>
      </w:r>
    </w:p>
    <w:p w14:paraId="53D91BE1"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60 </w:t>
      </w:r>
      <w:proofErr w:type="spellStart"/>
      <w:r w:rsidRPr="001E7DC2">
        <w:rPr>
          <w:rFonts w:ascii="Book Antiqua" w:hAnsi="Book Antiqua" w:cs="宋体"/>
          <w:b/>
          <w:bCs/>
          <w:sz w:val="24"/>
          <w:szCs w:val="24"/>
          <w:lang w:val="en-US" w:eastAsia="zh-CN"/>
        </w:rPr>
        <w:t>Quiat</w:t>
      </w:r>
      <w:proofErr w:type="spellEnd"/>
      <w:r w:rsidRPr="001E7DC2">
        <w:rPr>
          <w:rFonts w:ascii="Book Antiqua" w:hAnsi="Book Antiqua" w:cs="宋体"/>
          <w:b/>
          <w:bCs/>
          <w:sz w:val="24"/>
          <w:szCs w:val="24"/>
          <w:lang w:val="en-US" w:eastAsia="zh-CN"/>
        </w:rPr>
        <w:t xml:space="preserve"> D</w:t>
      </w:r>
      <w:r w:rsidRPr="001E7DC2">
        <w:rPr>
          <w:rFonts w:ascii="Book Antiqua" w:hAnsi="Book Antiqua" w:cs="宋体"/>
          <w:sz w:val="24"/>
          <w:szCs w:val="24"/>
          <w:lang w:val="en-US" w:eastAsia="zh-CN"/>
        </w:rPr>
        <w:t xml:space="preserve">, Olson EN. MicroRNAs in cardiovascular disease: from pathogenesis to prevention and treatment. </w:t>
      </w:r>
      <w:r w:rsidRPr="001E7DC2">
        <w:rPr>
          <w:rFonts w:ascii="Book Antiqua" w:hAnsi="Book Antiqua" w:cs="宋体"/>
          <w:i/>
          <w:iCs/>
          <w:sz w:val="24"/>
          <w:szCs w:val="24"/>
          <w:lang w:val="en-US" w:eastAsia="zh-CN"/>
        </w:rPr>
        <w:t xml:space="preserve">J </w:t>
      </w:r>
      <w:proofErr w:type="spellStart"/>
      <w:r w:rsidRPr="001E7DC2">
        <w:rPr>
          <w:rFonts w:ascii="Book Antiqua" w:hAnsi="Book Antiqua" w:cs="宋体"/>
          <w:i/>
          <w:iCs/>
          <w:sz w:val="24"/>
          <w:szCs w:val="24"/>
          <w:lang w:val="en-US" w:eastAsia="zh-CN"/>
        </w:rPr>
        <w:t>Clin</w:t>
      </w:r>
      <w:proofErr w:type="spellEnd"/>
      <w:r w:rsidRPr="001E7DC2">
        <w:rPr>
          <w:rFonts w:ascii="Book Antiqua" w:hAnsi="Book Antiqua" w:cs="宋体"/>
          <w:i/>
          <w:iCs/>
          <w:sz w:val="24"/>
          <w:szCs w:val="24"/>
          <w:lang w:val="en-US" w:eastAsia="zh-CN"/>
        </w:rPr>
        <w:t xml:space="preserve"> Invest</w:t>
      </w:r>
      <w:r w:rsidRPr="001E7DC2">
        <w:rPr>
          <w:rFonts w:ascii="Book Antiqua" w:hAnsi="Book Antiqua" w:cs="宋体"/>
          <w:sz w:val="24"/>
          <w:szCs w:val="24"/>
          <w:lang w:val="en-US" w:eastAsia="zh-CN"/>
        </w:rPr>
        <w:t xml:space="preserve"> 2013; </w:t>
      </w:r>
      <w:r w:rsidRPr="001E7DC2">
        <w:rPr>
          <w:rFonts w:ascii="Book Antiqua" w:hAnsi="Book Antiqua" w:cs="宋体"/>
          <w:b/>
          <w:bCs/>
          <w:sz w:val="24"/>
          <w:szCs w:val="24"/>
          <w:lang w:val="en-US" w:eastAsia="zh-CN"/>
        </w:rPr>
        <w:t>123</w:t>
      </w:r>
      <w:r w:rsidRPr="001E7DC2">
        <w:rPr>
          <w:rFonts w:ascii="Book Antiqua" w:hAnsi="Book Antiqua" w:cs="宋体"/>
          <w:sz w:val="24"/>
          <w:szCs w:val="24"/>
          <w:lang w:val="en-US" w:eastAsia="zh-CN"/>
        </w:rPr>
        <w:t>: 11-18 [PMID: 23281405 DOI: 10.1172/JCI62876]</w:t>
      </w:r>
    </w:p>
    <w:p w14:paraId="4B0F73E9"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61 </w:t>
      </w:r>
      <w:r w:rsidRPr="001E7DC2">
        <w:rPr>
          <w:rFonts w:ascii="Book Antiqua" w:hAnsi="Book Antiqua" w:cs="宋体"/>
          <w:b/>
          <w:bCs/>
          <w:sz w:val="24"/>
          <w:szCs w:val="24"/>
          <w:lang w:val="en-US" w:eastAsia="zh-CN"/>
        </w:rPr>
        <w:t>O'Connell RM</w:t>
      </w:r>
      <w:r w:rsidRPr="001E7DC2">
        <w:rPr>
          <w:rFonts w:ascii="Book Antiqua" w:hAnsi="Book Antiqua" w:cs="宋体"/>
          <w:sz w:val="24"/>
          <w:szCs w:val="24"/>
          <w:lang w:val="en-US" w:eastAsia="zh-CN"/>
        </w:rPr>
        <w:t xml:space="preserve">, </w:t>
      </w:r>
      <w:proofErr w:type="spellStart"/>
      <w:r w:rsidRPr="001E7DC2">
        <w:rPr>
          <w:rFonts w:ascii="Book Antiqua" w:hAnsi="Book Antiqua" w:cs="宋体"/>
          <w:sz w:val="24"/>
          <w:szCs w:val="24"/>
          <w:lang w:val="en-US" w:eastAsia="zh-CN"/>
        </w:rPr>
        <w:t>Taganov</w:t>
      </w:r>
      <w:proofErr w:type="spellEnd"/>
      <w:r w:rsidRPr="001E7DC2">
        <w:rPr>
          <w:rFonts w:ascii="Book Antiqua" w:hAnsi="Book Antiqua" w:cs="宋体"/>
          <w:sz w:val="24"/>
          <w:szCs w:val="24"/>
          <w:lang w:val="en-US" w:eastAsia="zh-CN"/>
        </w:rPr>
        <w:t xml:space="preserve"> KD, </w:t>
      </w:r>
      <w:proofErr w:type="spellStart"/>
      <w:r w:rsidRPr="001E7DC2">
        <w:rPr>
          <w:rFonts w:ascii="Book Antiqua" w:hAnsi="Book Antiqua" w:cs="宋体"/>
          <w:sz w:val="24"/>
          <w:szCs w:val="24"/>
          <w:lang w:val="en-US" w:eastAsia="zh-CN"/>
        </w:rPr>
        <w:t>Boldin</w:t>
      </w:r>
      <w:proofErr w:type="spellEnd"/>
      <w:r w:rsidRPr="001E7DC2">
        <w:rPr>
          <w:rFonts w:ascii="Book Antiqua" w:hAnsi="Book Antiqua" w:cs="宋体"/>
          <w:sz w:val="24"/>
          <w:szCs w:val="24"/>
          <w:lang w:val="en-US" w:eastAsia="zh-CN"/>
        </w:rPr>
        <w:t xml:space="preserve"> MP, Cheng G, Baltimore D. MicroRNA-155 is induced during the macrophage inflammatory response. </w:t>
      </w:r>
      <w:proofErr w:type="spellStart"/>
      <w:r w:rsidRPr="001E7DC2">
        <w:rPr>
          <w:rFonts w:ascii="Book Antiqua" w:hAnsi="Book Antiqua" w:cs="宋体"/>
          <w:i/>
          <w:iCs/>
          <w:sz w:val="24"/>
          <w:szCs w:val="24"/>
          <w:lang w:val="en-US" w:eastAsia="zh-CN"/>
        </w:rPr>
        <w:t>Proc</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Natl</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Acad</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Sci</w:t>
      </w:r>
      <w:proofErr w:type="spellEnd"/>
      <w:r w:rsidRPr="001E7DC2">
        <w:rPr>
          <w:rFonts w:ascii="Book Antiqua" w:hAnsi="Book Antiqua" w:cs="宋体"/>
          <w:i/>
          <w:iCs/>
          <w:sz w:val="24"/>
          <w:szCs w:val="24"/>
          <w:lang w:val="en-US" w:eastAsia="zh-CN"/>
        </w:rPr>
        <w:t xml:space="preserve"> U S A</w:t>
      </w:r>
      <w:r w:rsidRPr="001E7DC2">
        <w:rPr>
          <w:rFonts w:ascii="Book Antiqua" w:hAnsi="Book Antiqua" w:cs="宋体"/>
          <w:sz w:val="24"/>
          <w:szCs w:val="24"/>
          <w:lang w:val="en-US" w:eastAsia="zh-CN"/>
        </w:rPr>
        <w:t xml:space="preserve"> 2007; </w:t>
      </w:r>
      <w:r w:rsidRPr="001E7DC2">
        <w:rPr>
          <w:rFonts w:ascii="Book Antiqua" w:hAnsi="Book Antiqua" w:cs="宋体"/>
          <w:b/>
          <w:bCs/>
          <w:sz w:val="24"/>
          <w:szCs w:val="24"/>
          <w:lang w:val="en-US" w:eastAsia="zh-CN"/>
        </w:rPr>
        <w:t>104</w:t>
      </w:r>
      <w:r w:rsidRPr="001E7DC2">
        <w:rPr>
          <w:rFonts w:ascii="Book Antiqua" w:hAnsi="Book Antiqua" w:cs="宋体"/>
          <w:sz w:val="24"/>
          <w:szCs w:val="24"/>
          <w:lang w:val="en-US" w:eastAsia="zh-CN"/>
        </w:rPr>
        <w:t>: 1604-1609 [PMID: 17242365 DOI: 10.1073/pnas.0610731104]</w:t>
      </w:r>
    </w:p>
    <w:p w14:paraId="2ADE7E13"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62 </w:t>
      </w:r>
      <w:r w:rsidRPr="001E7DC2">
        <w:rPr>
          <w:rFonts w:ascii="Book Antiqua" w:hAnsi="Book Antiqua" w:cs="宋体"/>
          <w:b/>
          <w:bCs/>
          <w:sz w:val="24"/>
          <w:szCs w:val="24"/>
          <w:lang w:val="en-US" w:eastAsia="zh-CN"/>
        </w:rPr>
        <w:t>Graff JW</w:t>
      </w:r>
      <w:r w:rsidRPr="001E7DC2">
        <w:rPr>
          <w:rFonts w:ascii="Book Antiqua" w:hAnsi="Book Antiqua" w:cs="宋体"/>
          <w:sz w:val="24"/>
          <w:szCs w:val="24"/>
          <w:lang w:val="en-US" w:eastAsia="zh-CN"/>
        </w:rPr>
        <w:t xml:space="preserve">, Dickson AM, Clay G, McCaffrey AP, Wilson ME. Identifying functional microRNAs in macrophages with polarized phenotypes. </w:t>
      </w:r>
      <w:r w:rsidRPr="001E7DC2">
        <w:rPr>
          <w:rFonts w:ascii="Book Antiqua" w:hAnsi="Book Antiqua" w:cs="宋体"/>
          <w:i/>
          <w:iCs/>
          <w:sz w:val="24"/>
          <w:szCs w:val="24"/>
          <w:lang w:val="en-US" w:eastAsia="zh-CN"/>
        </w:rPr>
        <w:t xml:space="preserve">J </w:t>
      </w:r>
      <w:proofErr w:type="spellStart"/>
      <w:r w:rsidRPr="001E7DC2">
        <w:rPr>
          <w:rFonts w:ascii="Book Antiqua" w:hAnsi="Book Antiqua" w:cs="宋体"/>
          <w:i/>
          <w:iCs/>
          <w:sz w:val="24"/>
          <w:szCs w:val="24"/>
          <w:lang w:val="en-US" w:eastAsia="zh-CN"/>
        </w:rPr>
        <w:t>Biol</w:t>
      </w:r>
      <w:proofErr w:type="spellEnd"/>
      <w:r w:rsidRPr="001E7DC2">
        <w:rPr>
          <w:rFonts w:ascii="Book Antiqua" w:hAnsi="Book Antiqua" w:cs="宋体"/>
          <w:i/>
          <w:iCs/>
          <w:sz w:val="24"/>
          <w:szCs w:val="24"/>
          <w:lang w:val="en-US" w:eastAsia="zh-CN"/>
        </w:rPr>
        <w:t xml:space="preserve"> </w:t>
      </w:r>
      <w:proofErr w:type="spellStart"/>
      <w:r w:rsidRPr="001E7DC2">
        <w:rPr>
          <w:rFonts w:ascii="Book Antiqua" w:hAnsi="Book Antiqua" w:cs="宋体"/>
          <w:i/>
          <w:iCs/>
          <w:sz w:val="24"/>
          <w:szCs w:val="24"/>
          <w:lang w:val="en-US" w:eastAsia="zh-CN"/>
        </w:rPr>
        <w:t>Chem</w:t>
      </w:r>
      <w:proofErr w:type="spellEnd"/>
      <w:r w:rsidRPr="001E7DC2">
        <w:rPr>
          <w:rFonts w:ascii="Book Antiqua" w:hAnsi="Book Antiqua" w:cs="宋体"/>
          <w:sz w:val="24"/>
          <w:szCs w:val="24"/>
          <w:lang w:val="en-US" w:eastAsia="zh-CN"/>
        </w:rPr>
        <w:t xml:space="preserve"> 2012; </w:t>
      </w:r>
      <w:r w:rsidRPr="001E7DC2">
        <w:rPr>
          <w:rFonts w:ascii="Book Antiqua" w:hAnsi="Book Antiqua" w:cs="宋体"/>
          <w:b/>
          <w:bCs/>
          <w:sz w:val="24"/>
          <w:szCs w:val="24"/>
          <w:lang w:val="en-US" w:eastAsia="zh-CN"/>
        </w:rPr>
        <w:t>287</w:t>
      </w:r>
      <w:r w:rsidRPr="001E7DC2">
        <w:rPr>
          <w:rFonts w:ascii="Book Antiqua" w:hAnsi="Book Antiqua" w:cs="宋体"/>
          <w:sz w:val="24"/>
          <w:szCs w:val="24"/>
          <w:lang w:val="en-US" w:eastAsia="zh-CN"/>
        </w:rPr>
        <w:t>: 21816-21825 [PMID: 22549785 DOI: 10.1074/jbc.M111.327031]</w:t>
      </w:r>
    </w:p>
    <w:p w14:paraId="34975CDE"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63 </w:t>
      </w:r>
      <w:proofErr w:type="spellStart"/>
      <w:r w:rsidRPr="001E7DC2">
        <w:rPr>
          <w:rFonts w:ascii="Book Antiqua" w:hAnsi="Book Antiqua" w:cs="宋体"/>
          <w:b/>
          <w:bCs/>
          <w:sz w:val="24"/>
          <w:szCs w:val="24"/>
          <w:lang w:val="en-US" w:eastAsia="zh-CN"/>
        </w:rPr>
        <w:t>Androulidaki</w:t>
      </w:r>
      <w:proofErr w:type="spellEnd"/>
      <w:r w:rsidRPr="001E7DC2">
        <w:rPr>
          <w:rFonts w:ascii="Book Antiqua" w:hAnsi="Book Antiqua" w:cs="宋体"/>
          <w:b/>
          <w:bCs/>
          <w:sz w:val="24"/>
          <w:szCs w:val="24"/>
          <w:lang w:val="en-US" w:eastAsia="zh-CN"/>
        </w:rPr>
        <w:t xml:space="preserve"> A</w:t>
      </w:r>
      <w:r w:rsidRPr="001E7DC2">
        <w:rPr>
          <w:rFonts w:ascii="Book Antiqua" w:hAnsi="Book Antiqua" w:cs="宋体"/>
          <w:sz w:val="24"/>
          <w:szCs w:val="24"/>
          <w:lang w:val="en-US" w:eastAsia="zh-CN"/>
        </w:rPr>
        <w:t xml:space="preserve">, Iliopoulos D, </w:t>
      </w:r>
      <w:proofErr w:type="spellStart"/>
      <w:r w:rsidRPr="001E7DC2">
        <w:rPr>
          <w:rFonts w:ascii="Book Antiqua" w:hAnsi="Book Antiqua" w:cs="宋体"/>
          <w:sz w:val="24"/>
          <w:szCs w:val="24"/>
          <w:lang w:val="en-US" w:eastAsia="zh-CN"/>
        </w:rPr>
        <w:t>Arranz</w:t>
      </w:r>
      <w:proofErr w:type="spellEnd"/>
      <w:r w:rsidRPr="001E7DC2">
        <w:rPr>
          <w:rFonts w:ascii="Book Antiqua" w:hAnsi="Book Antiqua" w:cs="宋体"/>
          <w:sz w:val="24"/>
          <w:szCs w:val="24"/>
          <w:lang w:val="en-US" w:eastAsia="zh-CN"/>
        </w:rPr>
        <w:t xml:space="preserve"> A, </w:t>
      </w:r>
      <w:proofErr w:type="spellStart"/>
      <w:r w:rsidRPr="001E7DC2">
        <w:rPr>
          <w:rFonts w:ascii="Book Antiqua" w:hAnsi="Book Antiqua" w:cs="宋体"/>
          <w:sz w:val="24"/>
          <w:szCs w:val="24"/>
          <w:lang w:val="en-US" w:eastAsia="zh-CN"/>
        </w:rPr>
        <w:t>Doxaki</w:t>
      </w:r>
      <w:proofErr w:type="spellEnd"/>
      <w:r w:rsidRPr="001E7DC2">
        <w:rPr>
          <w:rFonts w:ascii="Book Antiqua" w:hAnsi="Book Antiqua" w:cs="宋体"/>
          <w:sz w:val="24"/>
          <w:szCs w:val="24"/>
          <w:lang w:val="en-US" w:eastAsia="zh-CN"/>
        </w:rPr>
        <w:t xml:space="preserve"> C, </w:t>
      </w:r>
      <w:proofErr w:type="spellStart"/>
      <w:r w:rsidRPr="001E7DC2">
        <w:rPr>
          <w:rFonts w:ascii="Book Antiqua" w:hAnsi="Book Antiqua" w:cs="宋体"/>
          <w:sz w:val="24"/>
          <w:szCs w:val="24"/>
          <w:lang w:val="en-US" w:eastAsia="zh-CN"/>
        </w:rPr>
        <w:t>Schworer</w:t>
      </w:r>
      <w:proofErr w:type="spellEnd"/>
      <w:r w:rsidRPr="001E7DC2">
        <w:rPr>
          <w:rFonts w:ascii="Book Antiqua" w:hAnsi="Book Antiqua" w:cs="宋体"/>
          <w:sz w:val="24"/>
          <w:szCs w:val="24"/>
          <w:lang w:val="en-US" w:eastAsia="zh-CN"/>
        </w:rPr>
        <w:t xml:space="preserve"> S, </w:t>
      </w:r>
      <w:proofErr w:type="spellStart"/>
      <w:r w:rsidRPr="001E7DC2">
        <w:rPr>
          <w:rFonts w:ascii="Book Antiqua" w:hAnsi="Book Antiqua" w:cs="宋体"/>
          <w:sz w:val="24"/>
          <w:szCs w:val="24"/>
          <w:lang w:val="en-US" w:eastAsia="zh-CN"/>
        </w:rPr>
        <w:t>Zacharioudaki</w:t>
      </w:r>
      <w:proofErr w:type="spellEnd"/>
      <w:r w:rsidRPr="001E7DC2">
        <w:rPr>
          <w:rFonts w:ascii="Book Antiqua" w:hAnsi="Book Antiqua" w:cs="宋体"/>
          <w:sz w:val="24"/>
          <w:szCs w:val="24"/>
          <w:lang w:val="en-US" w:eastAsia="zh-CN"/>
        </w:rPr>
        <w:t xml:space="preserve"> V, </w:t>
      </w:r>
      <w:proofErr w:type="spellStart"/>
      <w:r w:rsidRPr="001E7DC2">
        <w:rPr>
          <w:rFonts w:ascii="Book Antiqua" w:hAnsi="Book Antiqua" w:cs="宋体"/>
          <w:sz w:val="24"/>
          <w:szCs w:val="24"/>
          <w:lang w:val="en-US" w:eastAsia="zh-CN"/>
        </w:rPr>
        <w:t>Margioris</w:t>
      </w:r>
      <w:proofErr w:type="spellEnd"/>
      <w:r w:rsidRPr="001E7DC2">
        <w:rPr>
          <w:rFonts w:ascii="Book Antiqua" w:hAnsi="Book Antiqua" w:cs="宋体"/>
          <w:sz w:val="24"/>
          <w:szCs w:val="24"/>
          <w:lang w:val="en-US" w:eastAsia="zh-CN"/>
        </w:rPr>
        <w:t xml:space="preserve"> AN, </w:t>
      </w:r>
      <w:proofErr w:type="spellStart"/>
      <w:r w:rsidRPr="001E7DC2">
        <w:rPr>
          <w:rFonts w:ascii="Book Antiqua" w:hAnsi="Book Antiqua" w:cs="宋体"/>
          <w:sz w:val="24"/>
          <w:szCs w:val="24"/>
          <w:lang w:val="en-US" w:eastAsia="zh-CN"/>
        </w:rPr>
        <w:t>Tsichlis</w:t>
      </w:r>
      <w:proofErr w:type="spellEnd"/>
      <w:r w:rsidRPr="001E7DC2">
        <w:rPr>
          <w:rFonts w:ascii="Book Antiqua" w:hAnsi="Book Antiqua" w:cs="宋体"/>
          <w:sz w:val="24"/>
          <w:szCs w:val="24"/>
          <w:lang w:val="en-US" w:eastAsia="zh-CN"/>
        </w:rPr>
        <w:t xml:space="preserve"> PN, </w:t>
      </w:r>
      <w:proofErr w:type="spellStart"/>
      <w:r w:rsidRPr="001E7DC2">
        <w:rPr>
          <w:rFonts w:ascii="Book Antiqua" w:hAnsi="Book Antiqua" w:cs="宋体"/>
          <w:sz w:val="24"/>
          <w:szCs w:val="24"/>
          <w:lang w:val="en-US" w:eastAsia="zh-CN"/>
        </w:rPr>
        <w:t>Tsatsanis</w:t>
      </w:r>
      <w:proofErr w:type="spellEnd"/>
      <w:r w:rsidRPr="001E7DC2">
        <w:rPr>
          <w:rFonts w:ascii="Book Antiqua" w:hAnsi="Book Antiqua" w:cs="宋体"/>
          <w:sz w:val="24"/>
          <w:szCs w:val="24"/>
          <w:lang w:val="en-US" w:eastAsia="zh-CN"/>
        </w:rPr>
        <w:t xml:space="preserve"> C. The kinase Akt1 controls macrophage response to lipopolysaccharide by regulating microRNAs. </w:t>
      </w:r>
      <w:r w:rsidRPr="001E7DC2">
        <w:rPr>
          <w:rFonts w:ascii="Book Antiqua" w:hAnsi="Book Antiqua" w:cs="宋体"/>
          <w:i/>
          <w:iCs/>
          <w:sz w:val="24"/>
          <w:szCs w:val="24"/>
          <w:lang w:val="en-US" w:eastAsia="zh-CN"/>
        </w:rPr>
        <w:t>Immunity</w:t>
      </w:r>
      <w:r w:rsidRPr="001E7DC2">
        <w:rPr>
          <w:rFonts w:ascii="Book Antiqua" w:hAnsi="Book Antiqua" w:cs="宋体"/>
          <w:sz w:val="24"/>
          <w:szCs w:val="24"/>
          <w:lang w:val="en-US" w:eastAsia="zh-CN"/>
        </w:rPr>
        <w:t xml:space="preserve"> 2009; </w:t>
      </w:r>
      <w:r w:rsidRPr="001E7DC2">
        <w:rPr>
          <w:rFonts w:ascii="Book Antiqua" w:hAnsi="Book Antiqua" w:cs="宋体"/>
          <w:b/>
          <w:bCs/>
          <w:sz w:val="24"/>
          <w:szCs w:val="24"/>
          <w:lang w:val="en-US" w:eastAsia="zh-CN"/>
        </w:rPr>
        <w:t>31</w:t>
      </w:r>
      <w:r w:rsidRPr="001E7DC2">
        <w:rPr>
          <w:rFonts w:ascii="Book Antiqua" w:hAnsi="Book Antiqua" w:cs="宋体"/>
          <w:sz w:val="24"/>
          <w:szCs w:val="24"/>
          <w:lang w:val="en-US" w:eastAsia="zh-CN"/>
        </w:rPr>
        <w:t>: 220-231 [PMID: 19699171 DOI: 10.1016/j.immuni.2009.06.024]</w:t>
      </w:r>
    </w:p>
    <w:p w14:paraId="2DD292CE"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64 </w:t>
      </w:r>
      <w:r w:rsidRPr="001E7DC2">
        <w:rPr>
          <w:rFonts w:ascii="Book Antiqua" w:hAnsi="Book Antiqua" w:cs="宋体"/>
          <w:b/>
          <w:bCs/>
          <w:sz w:val="24"/>
          <w:szCs w:val="24"/>
          <w:lang w:val="en-US" w:eastAsia="zh-CN"/>
        </w:rPr>
        <w:t>Lu LF</w:t>
      </w:r>
      <w:r w:rsidRPr="001E7DC2">
        <w:rPr>
          <w:rFonts w:ascii="Book Antiqua" w:hAnsi="Book Antiqua" w:cs="宋体"/>
          <w:sz w:val="24"/>
          <w:szCs w:val="24"/>
          <w:lang w:val="en-US" w:eastAsia="zh-CN"/>
        </w:rPr>
        <w:t xml:space="preserve">, Thai TH, </w:t>
      </w:r>
      <w:proofErr w:type="spellStart"/>
      <w:r w:rsidRPr="001E7DC2">
        <w:rPr>
          <w:rFonts w:ascii="Book Antiqua" w:hAnsi="Book Antiqua" w:cs="宋体"/>
          <w:sz w:val="24"/>
          <w:szCs w:val="24"/>
          <w:lang w:val="en-US" w:eastAsia="zh-CN"/>
        </w:rPr>
        <w:t>Calado</w:t>
      </w:r>
      <w:proofErr w:type="spellEnd"/>
      <w:r w:rsidRPr="001E7DC2">
        <w:rPr>
          <w:rFonts w:ascii="Book Antiqua" w:hAnsi="Book Antiqua" w:cs="宋体"/>
          <w:sz w:val="24"/>
          <w:szCs w:val="24"/>
          <w:lang w:val="en-US" w:eastAsia="zh-CN"/>
        </w:rPr>
        <w:t xml:space="preserve"> DP, </w:t>
      </w:r>
      <w:proofErr w:type="spellStart"/>
      <w:r w:rsidRPr="001E7DC2">
        <w:rPr>
          <w:rFonts w:ascii="Book Antiqua" w:hAnsi="Book Antiqua" w:cs="宋体"/>
          <w:sz w:val="24"/>
          <w:szCs w:val="24"/>
          <w:lang w:val="en-US" w:eastAsia="zh-CN"/>
        </w:rPr>
        <w:t>Chaudhry</w:t>
      </w:r>
      <w:proofErr w:type="spellEnd"/>
      <w:r w:rsidRPr="001E7DC2">
        <w:rPr>
          <w:rFonts w:ascii="Book Antiqua" w:hAnsi="Book Antiqua" w:cs="宋体"/>
          <w:sz w:val="24"/>
          <w:szCs w:val="24"/>
          <w:lang w:val="en-US" w:eastAsia="zh-CN"/>
        </w:rPr>
        <w:t xml:space="preserve"> A, Kubo M, Tanaka K, Loeb GB, Lee H, Yoshimura A, </w:t>
      </w:r>
      <w:proofErr w:type="spellStart"/>
      <w:r w:rsidRPr="001E7DC2">
        <w:rPr>
          <w:rFonts w:ascii="Book Antiqua" w:hAnsi="Book Antiqua" w:cs="宋体"/>
          <w:sz w:val="24"/>
          <w:szCs w:val="24"/>
          <w:lang w:val="en-US" w:eastAsia="zh-CN"/>
        </w:rPr>
        <w:t>Rajewsky</w:t>
      </w:r>
      <w:proofErr w:type="spellEnd"/>
      <w:r w:rsidRPr="001E7DC2">
        <w:rPr>
          <w:rFonts w:ascii="Book Antiqua" w:hAnsi="Book Antiqua" w:cs="宋体"/>
          <w:sz w:val="24"/>
          <w:szCs w:val="24"/>
          <w:lang w:val="en-US" w:eastAsia="zh-CN"/>
        </w:rPr>
        <w:t xml:space="preserve"> K, </w:t>
      </w:r>
      <w:proofErr w:type="spellStart"/>
      <w:r w:rsidRPr="001E7DC2">
        <w:rPr>
          <w:rFonts w:ascii="Book Antiqua" w:hAnsi="Book Antiqua" w:cs="宋体"/>
          <w:sz w:val="24"/>
          <w:szCs w:val="24"/>
          <w:lang w:val="en-US" w:eastAsia="zh-CN"/>
        </w:rPr>
        <w:t>Rudensky</w:t>
      </w:r>
      <w:proofErr w:type="spellEnd"/>
      <w:r w:rsidRPr="001E7DC2">
        <w:rPr>
          <w:rFonts w:ascii="Book Antiqua" w:hAnsi="Book Antiqua" w:cs="宋体"/>
          <w:sz w:val="24"/>
          <w:szCs w:val="24"/>
          <w:lang w:val="en-US" w:eastAsia="zh-CN"/>
        </w:rPr>
        <w:t xml:space="preserve"> AY. Foxp3-dependent microRNA155 confers competitive fitness to regulatory T cells by targeting SOCS1 protein. </w:t>
      </w:r>
      <w:r w:rsidRPr="001E7DC2">
        <w:rPr>
          <w:rFonts w:ascii="Book Antiqua" w:hAnsi="Book Antiqua" w:cs="宋体"/>
          <w:i/>
          <w:iCs/>
          <w:sz w:val="24"/>
          <w:szCs w:val="24"/>
          <w:lang w:val="en-US" w:eastAsia="zh-CN"/>
        </w:rPr>
        <w:t>Immunity</w:t>
      </w:r>
      <w:r w:rsidRPr="001E7DC2">
        <w:rPr>
          <w:rFonts w:ascii="Book Antiqua" w:hAnsi="Book Antiqua" w:cs="宋体"/>
          <w:sz w:val="24"/>
          <w:szCs w:val="24"/>
          <w:lang w:val="en-US" w:eastAsia="zh-CN"/>
        </w:rPr>
        <w:t xml:space="preserve"> 2009; </w:t>
      </w:r>
      <w:r w:rsidRPr="001E7DC2">
        <w:rPr>
          <w:rFonts w:ascii="Book Antiqua" w:hAnsi="Book Antiqua" w:cs="宋体"/>
          <w:b/>
          <w:bCs/>
          <w:sz w:val="24"/>
          <w:szCs w:val="24"/>
          <w:lang w:val="en-US" w:eastAsia="zh-CN"/>
        </w:rPr>
        <w:t>30</w:t>
      </w:r>
      <w:r w:rsidRPr="001E7DC2">
        <w:rPr>
          <w:rFonts w:ascii="Book Antiqua" w:hAnsi="Book Antiqua" w:cs="宋体"/>
          <w:sz w:val="24"/>
          <w:szCs w:val="24"/>
          <w:lang w:val="en-US" w:eastAsia="zh-CN"/>
        </w:rPr>
        <w:t>: 80-91 [PMID: 19144316 DOI: 10.1016/j.immuni.2008.11.010]</w:t>
      </w:r>
    </w:p>
    <w:p w14:paraId="0256C0BB"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65 </w:t>
      </w:r>
      <w:proofErr w:type="spellStart"/>
      <w:r w:rsidRPr="001E7DC2">
        <w:rPr>
          <w:rFonts w:ascii="Book Antiqua" w:hAnsi="Book Antiqua" w:cs="宋体"/>
          <w:b/>
          <w:bCs/>
          <w:sz w:val="24"/>
          <w:szCs w:val="24"/>
          <w:lang w:val="en-US" w:eastAsia="zh-CN"/>
        </w:rPr>
        <w:t>Nazari-Jahantigh</w:t>
      </w:r>
      <w:proofErr w:type="spellEnd"/>
      <w:r w:rsidRPr="001E7DC2">
        <w:rPr>
          <w:rFonts w:ascii="Book Antiqua" w:hAnsi="Book Antiqua" w:cs="宋体"/>
          <w:b/>
          <w:bCs/>
          <w:sz w:val="24"/>
          <w:szCs w:val="24"/>
          <w:lang w:val="en-US" w:eastAsia="zh-CN"/>
        </w:rPr>
        <w:t xml:space="preserve"> M</w:t>
      </w:r>
      <w:r w:rsidRPr="001E7DC2">
        <w:rPr>
          <w:rFonts w:ascii="Book Antiqua" w:hAnsi="Book Antiqua" w:cs="宋体"/>
          <w:sz w:val="24"/>
          <w:szCs w:val="24"/>
          <w:lang w:val="en-US" w:eastAsia="zh-CN"/>
        </w:rPr>
        <w:t xml:space="preserve">, Wei Y, Noels H, </w:t>
      </w:r>
      <w:proofErr w:type="spellStart"/>
      <w:r w:rsidRPr="001E7DC2">
        <w:rPr>
          <w:rFonts w:ascii="Book Antiqua" w:hAnsi="Book Antiqua" w:cs="宋体"/>
          <w:sz w:val="24"/>
          <w:szCs w:val="24"/>
          <w:lang w:val="en-US" w:eastAsia="zh-CN"/>
        </w:rPr>
        <w:t>Akhtar</w:t>
      </w:r>
      <w:proofErr w:type="spellEnd"/>
      <w:r w:rsidRPr="001E7DC2">
        <w:rPr>
          <w:rFonts w:ascii="Book Antiqua" w:hAnsi="Book Antiqua" w:cs="宋体"/>
          <w:sz w:val="24"/>
          <w:szCs w:val="24"/>
          <w:lang w:val="en-US" w:eastAsia="zh-CN"/>
        </w:rPr>
        <w:t xml:space="preserve"> S, Zhou Z, </w:t>
      </w:r>
      <w:proofErr w:type="spellStart"/>
      <w:r w:rsidRPr="001E7DC2">
        <w:rPr>
          <w:rFonts w:ascii="Book Antiqua" w:hAnsi="Book Antiqua" w:cs="宋体"/>
          <w:sz w:val="24"/>
          <w:szCs w:val="24"/>
          <w:lang w:val="en-US" w:eastAsia="zh-CN"/>
        </w:rPr>
        <w:t>Koenen</w:t>
      </w:r>
      <w:proofErr w:type="spellEnd"/>
      <w:r w:rsidRPr="001E7DC2">
        <w:rPr>
          <w:rFonts w:ascii="Book Antiqua" w:hAnsi="Book Antiqua" w:cs="宋体"/>
          <w:sz w:val="24"/>
          <w:szCs w:val="24"/>
          <w:lang w:val="en-US" w:eastAsia="zh-CN"/>
        </w:rPr>
        <w:t xml:space="preserve"> RR, </w:t>
      </w:r>
      <w:proofErr w:type="spellStart"/>
      <w:r w:rsidRPr="001E7DC2">
        <w:rPr>
          <w:rFonts w:ascii="Book Antiqua" w:hAnsi="Book Antiqua" w:cs="宋体"/>
          <w:sz w:val="24"/>
          <w:szCs w:val="24"/>
          <w:lang w:val="en-US" w:eastAsia="zh-CN"/>
        </w:rPr>
        <w:t>Heyll</w:t>
      </w:r>
      <w:proofErr w:type="spellEnd"/>
      <w:r w:rsidRPr="001E7DC2">
        <w:rPr>
          <w:rFonts w:ascii="Book Antiqua" w:hAnsi="Book Antiqua" w:cs="宋体"/>
          <w:sz w:val="24"/>
          <w:szCs w:val="24"/>
          <w:lang w:val="en-US" w:eastAsia="zh-CN"/>
        </w:rPr>
        <w:t xml:space="preserve"> K, </w:t>
      </w:r>
      <w:proofErr w:type="spellStart"/>
      <w:r w:rsidRPr="001E7DC2">
        <w:rPr>
          <w:rFonts w:ascii="Book Antiqua" w:hAnsi="Book Antiqua" w:cs="宋体"/>
          <w:sz w:val="24"/>
          <w:szCs w:val="24"/>
          <w:lang w:val="en-US" w:eastAsia="zh-CN"/>
        </w:rPr>
        <w:t>Gremse</w:t>
      </w:r>
      <w:proofErr w:type="spellEnd"/>
      <w:r w:rsidRPr="001E7DC2">
        <w:rPr>
          <w:rFonts w:ascii="Book Antiqua" w:hAnsi="Book Antiqua" w:cs="宋体"/>
          <w:sz w:val="24"/>
          <w:szCs w:val="24"/>
          <w:lang w:val="en-US" w:eastAsia="zh-CN"/>
        </w:rPr>
        <w:t xml:space="preserve"> F, </w:t>
      </w:r>
      <w:proofErr w:type="spellStart"/>
      <w:r w:rsidRPr="001E7DC2">
        <w:rPr>
          <w:rFonts w:ascii="Book Antiqua" w:hAnsi="Book Antiqua" w:cs="宋体"/>
          <w:sz w:val="24"/>
          <w:szCs w:val="24"/>
          <w:lang w:val="en-US" w:eastAsia="zh-CN"/>
        </w:rPr>
        <w:t>Kiessling</w:t>
      </w:r>
      <w:proofErr w:type="spellEnd"/>
      <w:r w:rsidRPr="001E7DC2">
        <w:rPr>
          <w:rFonts w:ascii="Book Antiqua" w:hAnsi="Book Antiqua" w:cs="宋体"/>
          <w:sz w:val="24"/>
          <w:szCs w:val="24"/>
          <w:lang w:val="en-US" w:eastAsia="zh-CN"/>
        </w:rPr>
        <w:t xml:space="preserve"> F, </w:t>
      </w:r>
      <w:proofErr w:type="spellStart"/>
      <w:r w:rsidRPr="001E7DC2">
        <w:rPr>
          <w:rFonts w:ascii="Book Antiqua" w:hAnsi="Book Antiqua" w:cs="宋体"/>
          <w:sz w:val="24"/>
          <w:szCs w:val="24"/>
          <w:lang w:val="en-US" w:eastAsia="zh-CN"/>
        </w:rPr>
        <w:t>Grommes</w:t>
      </w:r>
      <w:proofErr w:type="spellEnd"/>
      <w:r w:rsidRPr="001E7DC2">
        <w:rPr>
          <w:rFonts w:ascii="Book Antiqua" w:hAnsi="Book Antiqua" w:cs="宋体"/>
          <w:sz w:val="24"/>
          <w:szCs w:val="24"/>
          <w:lang w:val="en-US" w:eastAsia="zh-CN"/>
        </w:rPr>
        <w:t xml:space="preserve"> J, Weber C, </w:t>
      </w:r>
      <w:proofErr w:type="spellStart"/>
      <w:r w:rsidRPr="001E7DC2">
        <w:rPr>
          <w:rFonts w:ascii="Book Antiqua" w:hAnsi="Book Antiqua" w:cs="宋体"/>
          <w:sz w:val="24"/>
          <w:szCs w:val="24"/>
          <w:lang w:val="en-US" w:eastAsia="zh-CN"/>
        </w:rPr>
        <w:t>Schober</w:t>
      </w:r>
      <w:proofErr w:type="spellEnd"/>
      <w:r w:rsidRPr="001E7DC2">
        <w:rPr>
          <w:rFonts w:ascii="Book Antiqua" w:hAnsi="Book Antiqua" w:cs="宋体"/>
          <w:sz w:val="24"/>
          <w:szCs w:val="24"/>
          <w:lang w:val="en-US" w:eastAsia="zh-CN"/>
        </w:rPr>
        <w:t xml:space="preserve"> A. MicroRNA-155 promotes atherosclerosis by repressing Bcl6 in macrophages. </w:t>
      </w:r>
      <w:r w:rsidRPr="001E7DC2">
        <w:rPr>
          <w:rFonts w:ascii="Book Antiqua" w:hAnsi="Book Antiqua" w:cs="宋体"/>
          <w:i/>
          <w:iCs/>
          <w:sz w:val="24"/>
          <w:szCs w:val="24"/>
          <w:lang w:val="en-US" w:eastAsia="zh-CN"/>
        </w:rPr>
        <w:t xml:space="preserve">J </w:t>
      </w:r>
      <w:proofErr w:type="spellStart"/>
      <w:r w:rsidRPr="001E7DC2">
        <w:rPr>
          <w:rFonts w:ascii="Book Antiqua" w:hAnsi="Book Antiqua" w:cs="宋体"/>
          <w:i/>
          <w:iCs/>
          <w:sz w:val="24"/>
          <w:szCs w:val="24"/>
          <w:lang w:val="en-US" w:eastAsia="zh-CN"/>
        </w:rPr>
        <w:t>Clin</w:t>
      </w:r>
      <w:proofErr w:type="spellEnd"/>
      <w:r w:rsidRPr="001E7DC2">
        <w:rPr>
          <w:rFonts w:ascii="Book Antiqua" w:hAnsi="Book Antiqua" w:cs="宋体"/>
          <w:i/>
          <w:iCs/>
          <w:sz w:val="24"/>
          <w:szCs w:val="24"/>
          <w:lang w:val="en-US" w:eastAsia="zh-CN"/>
        </w:rPr>
        <w:t xml:space="preserve"> Invest</w:t>
      </w:r>
      <w:r w:rsidRPr="001E7DC2">
        <w:rPr>
          <w:rFonts w:ascii="Book Antiqua" w:hAnsi="Book Antiqua" w:cs="宋体"/>
          <w:sz w:val="24"/>
          <w:szCs w:val="24"/>
          <w:lang w:val="en-US" w:eastAsia="zh-CN"/>
        </w:rPr>
        <w:t xml:space="preserve"> 2012; </w:t>
      </w:r>
      <w:r w:rsidRPr="001E7DC2">
        <w:rPr>
          <w:rFonts w:ascii="Book Antiqua" w:hAnsi="Book Antiqua" w:cs="宋体"/>
          <w:b/>
          <w:bCs/>
          <w:sz w:val="24"/>
          <w:szCs w:val="24"/>
          <w:lang w:val="en-US" w:eastAsia="zh-CN"/>
        </w:rPr>
        <w:t>122</w:t>
      </w:r>
      <w:r w:rsidRPr="001E7DC2">
        <w:rPr>
          <w:rFonts w:ascii="Book Antiqua" w:hAnsi="Book Antiqua" w:cs="宋体"/>
          <w:sz w:val="24"/>
          <w:szCs w:val="24"/>
          <w:lang w:val="en-US" w:eastAsia="zh-CN"/>
        </w:rPr>
        <w:t>: 4190-4202 [PMID: 23041630 DOI: 10.1172/JCI61716]</w:t>
      </w:r>
    </w:p>
    <w:p w14:paraId="552C7BE2" w14:textId="77777777" w:rsidR="001E7DC2" w:rsidRPr="001E7DC2" w:rsidRDefault="001E7DC2" w:rsidP="001E7DC2">
      <w:pPr>
        <w:spacing w:after="0" w:line="360" w:lineRule="auto"/>
        <w:jc w:val="both"/>
        <w:rPr>
          <w:rFonts w:ascii="Book Antiqua" w:hAnsi="Book Antiqua" w:cs="宋体"/>
          <w:sz w:val="24"/>
          <w:szCs w:val="24"/>
          <w:lang w:val="en-US" w:eastAsia="zh-CN"/>
        </w:rPr>
      </w:pPr>
      <w:r w:rsidRPr="001E7DC2">
        <w:rPr>
          <w:rFonts w:ascii="Book Antiqua" w:hAnsi="Book Antiqua" w:cs="宋体"/>
          <w:sz w:val="24"/>
          <w:szCs w:val="24"/>
          <w:lang w:val="en-US" w:eastAsia="zh-CN"/>
        </w:rPr>
        <w:t xml:space="preserve">66 </w:t>
      </w:r>
      <w:proofErr w:type="spellStart"/>
      <w:r w:rsidRPr="001E7DC2">
        <w:rPr>
          <w:rFonts w:ascii="Book Antiqua" w:hAnsi="Book Antiqua" w:cs="宋体"/>
          <w:b/>
          <w:bCs/>
          <w:sz w:val="24"/>
          <w:szCs w:val="24"/>
          <w:lang w:val="en-US" w:eastAsia="zh-CN"/>
        </w:rPr>
        <w:t>Tian</w:t>
      </w:r>
      <w:proofErr w:type="spellEnd"/>
      <w:r w:rsidRPr="001E7DC2">
        <w:rPr>
          <w:rFonts w:ascii="Book Antiqua" w:hAnsi="Book Antiqua" w:cs="宋体"/>
          <w:b/>
          <w:bCs/>
          <w:sz w:val="24"/>
          <w:szCs w:val="24"/>
          <w:lang w:val="en-US" w:eastAsia="zh-CN"/>
        </w:rPr>
        <w:t xml:space="preserve"> FJ</w:t>
      </w:r>
      <w:r w:rsidRPr="001E7DC2">
        <w:rPr>
          <w:rFonts w:ascii="Book Antiqua" w:hAnsi="Book Antiqua" w:cs="宋体"/>
          <w:sz w:val="24"/>
          <w:szCs w:val="24"/>
          <w:lang w:val="en-US" w:eastAsia="zh-CN"/>
        </w:rPr>
        <w:t xml:space="preserve">, An LN, Wang GK, Zhu JQ, Li Q, Zhang YY, </w:t>
      </w:r>
      <w:proofErr w:type="spellStart"/>
      <w:r w:rsidRPr="001E7DC2">
        <w:rPr>
          <w:rFonts w:ascii="Book Antiqua" w:hAnsi="Book Antiqua" w:cs="宋体"/>
          <w:sz w:val="24"/>
          <w:szCs w:val="24"/>
          <w:lang w:val="en-US" w:eastAsia="zh-CN"/>
        </w:rPr>
        <w:t>Zeng</w:t>
      </w:r>
      <w:proofErr w:type="spellEnd"/>
      <w:r w:rsidRPr="001E7DC2">
        <w:rPr>
          <w:rFonts w:ascii="Book Antiqua" w:hAnsi="Book Antiqua" w:cs="宋体"/>
          <w:sz w:val="24"/>
          <w:szCs w:val="24"/>
          <w:lang w:val="en-US" w:eastAsia="zh-CN"/>
        </w:rPr>
        <w:t xml:space="preserve"> A, </w:t>
      </w:r>
      <w:proofErr w:type="spellStart"/>
      <w:r w:rsidRPr="001E7DC2">
        <w:rPr>
          <w:rFonts w:ascii="Book Antiqua" w:hAnsi="Book Antiqua" w:cs="宋体"/>
          <w:sz w:val="24"/>
          <w:szCs w:val="24"/>
          <w:lang w:val="en-US" w:eastAsia="zh-CN"/>
        </w:rPr>
        <w:t>Zou</w:t>
      </w:r>
      <w:proofErr w:type="spellEnd"/>
      <w:r w:rsidRPr="001E7DC2">
        <w:rPr>
          <w:rFonts w:ascii="Book Antiqua" w:hAnsi="Book Antiqua" w:cs="宋体"/>
          <w:sz w:val="24"/>
          <w:szCs w:val="24"/>
          <w:lang w:val="en-US" w:eastAsia="zh-CN"/>
        </w:rPr>
        <w:t xml:space="preserve"> J, Zhu RF, Han XS, </w:t>
      </w:r>
      <w:proofErr w:type="spellStart"/>
      <w:r w:rsidRPr="001E7DC2">
        <w:rPr>
          <w:rFonts w:ascii="Book Antiqua" w:hAnsi="Book Antiqua" w:cs="宋体"/>
          <w:sz w:val="24"/>
          <w:szCs w:val="24"/>
          <w:lang w:val="en-US" w:eastAsia="zh-CN"/>
        </w:rPr>
        <w:t>Shen</w:t>
      </w:r>
      <w:proofErr w:type="spellEnd"/>
      <w:r w:rsidRPr="001E7DC2">
        <w:rPr>
          <w:rFonts w:ascii="Book Antiqua" w:hAnsi="Book Antiqua" w:cs="宋体"/>
          <w:sz w:val="24"/>
          <w:szCs w:val="24"/>
          <w:lang w:val="en-US" w:eastAsia="zh-CN"/>
        </w:rPr>
        <w:t xml:space="preserve"> N, Yang HT, Zhao XX, Huang S, Qin YW, Jing Q. Elevated microRNA-155 promotes foam cell formation by targeting HBP1 in </w:t>
      </w:r>
      <w:proofErr w:type="spellStart"/>
      <w:r w:rsidRPr="001E7DC2">
        <w:rPr>
          <w:rFonts w:ascii="Book Antiqua" w:hAnsi="Book Antiqua" w:cs="宋体"/>
          <w:sz w:val="24"/>
          <w:szCs w:val="24"/>
          <w:lang w:val="en-US" w:eastAsia="zh-CN"/>
        </w:rPr>
        <w:t>atherogenesis</w:t>
      </w:r>
      <w:proofErr w:type="spellEnd"/>
      <w:r w:rsidRPr="001E7DC2">
        <w:rPr>
          <w:rFonts w:ascii="Book Antiqua" w:hAnsi="Book Antiqua" w:cs="宋体"/>
          <w:sz w:val="24"/>
          <w:szCs w:val="24"/>
          <w:lang w:val="en-US" w:eastAsia="zh-CN"/>
        </w:rPr>
        <w:t xml:space="preserve">. </w:t>
      </w:r>
      <w:proofErr w:type="spellStart"/>
      <w:r w:rsidRPr="001E7DC2">
        <w:rPr>
          <w:rFonts w:ascii="Book Antiqua" w:hAnsi="Book Antiqua" w:cs="宋体"/>
          <w:i/>
          <w:iCs/>
          <w:sz w:val="24"/>
          <w:szCs w:val="24"/>
          <w:lang w:val="en-US" w:eastAsia="zh-CN"/>
        </w:rPr>
        <w:t>Cardiovasc</w:t>
      </w:r>
      <w:proofErr w:type="spellEnd"/>
      <w:r w:rsidRPr="001E7DC2">
        <w:rPr>
          <w:rFonts w:ascii="Book Antiqua" w:hAnsi="Book Antiqua" w:cs="宋体"/>
          <w:i/>
          <w:iCs/>
          <w:sz w:val="24"/>
          <w:szCs w:val="24"/>
          <w:lang w:val="en-US" w:eastAsia="zh-CN"/>
        </w:rPr>
        <w:t xml:space="preserve"> Res</w:t>
      </w:r>
      <w:r w:rsidRPr="001E7DC2">
        <w:rPr>
          <w:rFonts w:ascii="Book Antiqua" w:hAnsi="Book Antiqua" w:cs="宋体"/>
          <w:sz w:val="24"/>
          <w:szCs w:val="24"/>
          <w:lang w:val="en-US" w:eastAsia="zh-CN"/>
        </w:rPr>
        <w:t xml:space="preserve"> 2014; </w:t>
      </w:r>
      <w:r w:rsidRPr="001E7DC2">
        <w:rPr>
          <w:rFonts w:ascii="Book Antiqua" w:hAnsi="Book Antiqua" w:cs="宋体"/>
          <w:b/>
          <w:bCs/>
          <w:sz w:val="24"/>
          <w:szCs w:val="24"/>
          <w:lang w:val="en-US" w:eastAsia="zh-CN"/>
        </w:rPr>
        <w:t>103</w:t>
      </w:r>
      <w:r w:rsidRPr="001E7DC2">
        <w:rPr>
          <w:rFonts w:ascii="Book Antiqua" w:hAnsi="Book Antiqua" w:cs="宋体"/>
          <w:sz w:val="24"/>
          <w:szCs w:val="24"/>
          <w:lang w:val="en-US" w:eastAsia="zh-CN"/>
        </w:rPr>
        <w:t>: 100-110 [PMID: 24675724 DOI: 10.1093/</w:t>
      </w:r>
      <w:proofErr w:type="spellStart"/>
      <w:r w:rsidRPr="001E7DC2">
        <w:rPr>
          <w:rFonts w:ascii="Book Antiqua" w:hAnsi="Book Antiqua" w:cs="宋体"/>
          <w:sz w:val="24"/>
          <w:szCs w:val="24"/>
          <w:lang w:val="en-US" w:eastAsia="zh-CN"/>
        </w:rPr>
        <w:t>cvr</w:t>
      </w:r>
      <w:proofErr w:type="spellEnd"/>
      <w:r w:rsidRPr="001E7DC2">
        <w:rPr>
          <w:rFonts w:ascii="Book Antiqua" w:hAnsi="Book Antiqua" w:cs="宋体"/>
          <w:sz w:val="24"/>
          <w:szCs w:val="24"/>
          <w:lang w:val="en-US" w:eastAsia="zh-CN"/>
        </w:rPr>
        <w:t>/cvu070]</w:t>
      </w:r>
    </w:p>
    <w:p w14:paraId="68E914AD" w14:textId="77777777" w:rsidR="001E7DC2" w:rsidRPr="001E7DC2" w:rsidRDefault="001E7DC2" w:rsidP="001E7DC2">
      <w:pPr>
        <w:spacing w:after="0" w:line="360" w:lineRule="auto"/>
        <w:jc w:val="both"/>
        <w:rPr>
          <w:rFonts w:ascii="Book Antiqua" w:hAnsi="Book Antiqua" w:cs="Arial"/>
          <w:b/>
          <w:bCs/>
          <w:sz w:val="24"/>
          <w:szCs w:val="24"/>
          <w:lang w:val="en-US" w:eastAsia="zh-CN"/>
        </w:rPr>
      </w:pPr>
    </w:p>
    <w:p w14:paraId="50CB2356" w14:textId="4FEDB161" w:rsidR="001E7DC2" w:rsidRPr="001E7DC2" w:rsidRDefault="001E7DC2" w:rsidP="002A6256">
      <w:pPr>
        <w:spacing w:after="0" w:line="360" w:lineRule="auto"/>
        <w:jc w:val="right"/>
        <w:rPr>
          <w:rFonts w:ascii="Book Antiqua" w:hAnsi="Book Antiqua" w:cs="Arial"/>
          <w:sz w:val="24"/>
          <w:szCs w:val="24"/>
          <w:lang w:eastAsia="zh-CN"/>
        </w:rPr>
      </w:pPr>
      <w:r w:rsidRPr="001E7DC2">
        <w:rPr>
          <w:rFonts w:ascii="Book Antiqua" w:hAnsi="Book Antiqua"/>
          <w:b/>
          <w:sz w:val="24"/>
          <w:szCs w:val="24"/>
        </w:rPr>
        <w:t xml:space="preserve">P-Reviewer: </w:t>
      </w:r>
      <w:proofErr w:type="spellStart"/>
      <w:r w:rsidRPr="001E7DC2">
        <w:rPr>
          <w:rFonts w:ascii="Book Antiqua" w:hAnsi="Book Antiqua" w:cs="Tahoma"/>
          <w:color w:val="000000"/>
          <w:sz w:val="24"/>
          <w:szCs w:val="24"/>
          <w:shd w:val="clear" w:color="auto" w:fill="FFFFFF"/>
        </w:rPr>
        <w:t>Atamer</w:t>
      </w:r>
      <w:proofErr w:type="spellEnd"/>
      <w:r w:rsidRPr="001E7DC2">
        <w:rPr>
          <w:rFonts w:ascii="Book Antiqua" w:hAnsi="Book Antiqua" w:cs="Tahoma"/>
          <w:color w:val="000000"/>
          <w:sz w:val="24"/>
          <w:szCs w:val="24"/>
          <w:shd w:val="clear" w:color="auto" w:fill="FFFFFF"/>
          <w:lang w:eastAsia="zh-CN"/>
        </w:rPr>
        <w:t xml:space="preserve"> A, </w:t>
      </w:r>
      <w:r w:rsidRPr="001E7DC2">
        <w:rPr>
          <w:rFonts w:ascii="Book Antiqua" w:hAnsi="Book Antiqua" w:cs="Tahoma"/>
          <w:color w:val="000000"/>
          <w:sz w:val="24"/>
          <w:szCs w:val="24"/>
          <w:shd w:val="clear" w:color="auto" w:fill="FFFFFF"/>
        </w:rPr>
        <w:t>Lai</w:t>
      </w:r>
      <w:r w:rsidRPr="001E7DC2">
        <w:rPr>
          <w:rFonts w:ascii="Book Antiqua" w:hAnsi="Book Antiqua" w:cs="Tahoma"/>
          <w:color w:val="000000"/>
          <w:sz w:val="24"/>
          <w:szCs w:val="24"/>
          <w:shd w:val="clear" w:color="auto" w:fill="FFFFFF"/>
          <w:lang w:eastAsia="zh-CN"/>
        </w:rPr>
        <w:t xml:space="preserve"> S </w:t>
      </w:r>
      <w:r w:rsidRPr="001E7DC2">
        <w:rPr>
          <w:rFonts w:ascii="Book Antiqua" w:hAnsi="Book Antiqua"/>
          <w:b/>
          <w:sz w:val="24"/>
          <w:szCs w:val="24"/>
        </w:rPr>
        <w:t xml:space="preserve">S-Editor: </w:t>
      </w:r>
      <w:proofErr w:type="spellStart"/>
      <w:r w:rsidRPr="001E7DC2">
        <w:rPr>
          <w:rFonts w:ascii="Book Antiqua" w:hAnsi="Book Antiqua"/>
          <w:sz w:val="24"/>
          <w:szCs w:val="24"/>
        </w:rPr>
        <w:t>Ji</w:t>
      </w:r>
      <w:proofErr w:type="spellEnd"/>
      <w:r w:rsidRPr="001E7DC2">
        <w:rPr>
          <w:rFonts w:ascii="Book Antiqua" w:hAnsi="Book Antiqua"/>
          <w:sz w:val="24"/>
          <w:szCs w:val="24"/>
        </w:rPr>
        <w:t xml:space="preserve"> FF</w:t>
      </w:r>
      <w:r w:rsidRPr="001E7DC2">
        <w:rPr>
          <w:rFonts w:ascii="Book Antiqua" w:hAnsi="Book Antiqua"/>
          <w:b/>
          <w:sz w:val="24"/>
          <w:szCs w:val="24"/>
        </w:rPr>
        <w:t xml:space="preserve"> L-Editor: E-Editor:</w:t>
      </w:r>
    </w:p>
    <w:sectPr w:rsidR="001E7DC2" w:rsidRPr="001E7DC2" w:rsidSect="00FB3649">
      <w:pgSz w:w="11906" w:h="16838"/>
      <w:pgMar w:top="851" w:right="851" w:bottom="851" w:left="851" w:header="227" w:footer="227"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5D480" w14:textId="77777777" w:rsidR="00BE6749" w:rsidRDefault="00BE6749" w:rsidP="00896A08">
      <w:pPr>
        <w:spacing w:after="0" w:line="240" w:lineRule="auto"/>
      </w:pPr>
      <w:r>
        <w:separator/>
      </w:r>
    </w:p>
  </w:endnote>
  <w:endnote w:type="continuationSeparator" w:id="0">
    <w:p w14:paraId="539D0266" w14:textId="77777777" w:rsidR="00BE6749" w:rsidRDefault="00BE6749" w:rsidP="0089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altName w:val="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99D70" w14:textId="77777777" w:rsidR="00BE6749" w:rsidRDefault="00BE6749" w:rsidP="00896A08">
      <w:pPr>
        <w:spacing w:after="0" w:line="240" w:lineRule="auto"/>
      </w:pPr>
      <w:r>
        <w:separator/>
      </w:r>
    </w:p>
  </w:footnote>
  <w:footnote w:type="continuationSeparator" w:id="0">
    <w:p w14:paraId="32F77B7E" w14:textId="77777777" w:rsidR="00BE6749" w:rsidRDefault="00BE6749" w:rsidP="00896A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4F"/>
    <w:multiLevelType w:val="hybridMultilevel"/>
    <w:tmpl w:val="CA56F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A4533C"/>
    <w:multiLevelType w:val="hybridMultilevel"/>
    <w:tmpl w:val="4C827B4C"/>
    <w:lvl w:ilvl="0" w:tplc="FFFFFFFF">
      <w:start w:val="1"/>
      <w:numFmt w:val="decimal"/>
      <w:lvlText w:val="%1."/>
      <w:lvlJc w:val="left"/>
      <w:pPr>
        <w:tabs>
          <w:tab w:val="num" w:pos="360"/>
        </w:tabs>
        <w:ind w:left="36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51143B0E"/>
    <w:multiLevelType w:val="hybridMultilevel"/>
    <w:tmpl w:val="9918A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0D20A9"/>
    <w:multiLevelType w:val="hybridMultilevel"/>
    <w:tmpl w:val="57C2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2A3C57"/>
    <w:multiLevelType w:val="hybridMultilevel"/>
    <w:tmpl w:val="2F369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72057B5"/>
    <w:multiLevelType w:val="hybridMultilevel"/>
    <w:tmpl w:val="F4F60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BC"/>
    <w:rsid w:val="000001BB"/>
    <w:rsid w:val="000015EE"/>
    <w:rsid w:val="0000216A"/>
    <w:rsid w:val="000037A1"/>
    <w:rsid w:val="00004D0F"/>
    <w:rsid w:val="00005724"/>
    <w:rsid w:val="00007C0B"/>
    <w:rsid w:val="000125E9"/>
    <w:rsid w:val="000132F4"/>
    <w:rsid w:val="00013479"/>
    <w:rsid w:val="00014404"/>
    <w:rsid w:val="00014798"/>
    <w:rsid w:val="00014C78"/>
    <w:rsid w:val="000150BE"/>
    <w:rsid w:val="0002104B"/>
    <w:rsid w:val="00022F0E"/>
    <w:rsid w:val="000238C6"/>
    <w:rsid w:val="000240A8"/>
    <w:rsid w:val="000307CF"/>
    <w:rsid w:val="000307F6"/>
    <w:rsid w:val="00032214"/>
    <w:rsid w:val="00033005"/>
    <w:rsid w:val="0003493E"/>
    <w:rsid w:val="000350EF"/>
    <w:rsid w:val="00036254"/>
    <w:rsid w:val="00036B4D"/>
    <w:rsid w:val="00037C09"/>
    <w:rsid w:val="00040623"/>
    <w:rsid w:val="00040829"/>
    <w:rsid w:val="000412BA"/>
    <w:rsid w:val="00041429"/>
    <w:rsid w:val="00043289"/>
    <w:rsid w:val="0004365D"/>
    <w:rsid w:val="00044376"/>
    <w:rsid w:val="0004749E"/>
    <w:rsid w:val="000508DD"/>
    <w:rsid w:val="00051D13"/>
    <w:rsid w:val="00051DA1"/>
    <w:rsid w:val="00052BE0"/>
    <w:rsid w:val="00052F9D"/>
    <w:rsid w:val="000545BC"/>
    <w:rsid w:val="00054F24"/>
    <w:rsid w:val="000572CC"/>
    <w:rsid w:val="00060721"/>
    <w:rsid w:val="00062111"/>
    <w:rsid w:val="00063D7D"/>
    <w:rsid w:val="000641F6"/>
    <w:rsid w:val="00064556"/>
    <w:rsid w:val="0006467C"/>
    <w:rsid w:val="00064F1B"/>
    <w:rsid w:val="000653F0"/>
    <w:rsid w:val="0007104A"/>
    <w:rsid w:val="00071EB0"/>
    <w:rsid w:val="00072FFB"/>
    <w:rsid w:val="000730E5"/>
    <w:rsid w:val="0007439B"/>
    <w:rsid w:val="000762AB"/>
    <w:rsid w:val="00076C9C"/>
    <w:rsid w:val="000776E0"/>
    <w:rsid w:val="000822BB"/>
    <w:rsid w:val="0008277E"/>
    <w:rsid w:val="00083112"/>
    <w:rsid w:val="0008617D"/>
    <w:rsid w:val="000871FF"/>
    <w:rsid w:val="000909F1"/>
    <w:rsid w:val="00092653"/>
    <w:rsid w:val="00093C8F"/>
    <w:rsid w:val="000A0D4D"/>
    <w:rsid w:val="000A1903"/>
    <w:rsid w:val="000A45F1"/>
    <w:rsid w:val="000A51B2"/>
    <w:rsid w:val="000A59E2"/>
    <w:rsid w:val="000A637F"/>
    <w:rsid w:val="000A65DD"/>
    <w:rsid w:val="000A69F4"/>
    <w:rsid w:val="000B0103"/>
    <w:rsid w:val="000B0DFD"/>
    <w:rsid w:val="000B125A"/>
    <w:rsid w:val="000B15CE"/>
    <w:rsid w:val="000B37DF"/>
    <w:rsid w:val="000B3D22"/>
    <w:rsid w:val="000B459F"/>
    <w:rsid w:val="000B4919"/>
    <w:rsid w:val="000B5C8C"/>
    <w:rsid w:val="000B6B3F"/>
    <w:rsid w:val="000C13B7"/>
    <w:rsid w:val="000C14B7"/>
    <w:rsid w:val="000C16A9"/>
    <w:rsid w:val="000C2219"/>
    <w:rsid w:val="000C2C58"/>
    <w:rsid w:val="000C467A"/>
    <w:rsid w:val="000C4CA0"/>
    <w:rsid w:val="000C51D8"/>
    <w:rsid w:val="000C5383"/>
    <w:rsid w:val="000D2F7F"/>
    <w:rsid w:val="000D3E04"/>
    <w:rsid w:val="000D6187"/>
    <w:rsid w:val="000D66F9"/>
    <w:rsid w:val="000E12D1"/>
    <w:rsid w:val="000E2858"/>
    <w:rsid w:val="000E303A"/>
    <w:rsid w:val="000E32C6"/>
    <w:rsid w:val="000E3C2D"/>
    <w:rsid w:val="000E3E88"/>
    <w:rsid w:val="000E6AF5"/>
    <w:rsid w:val="000F171A"/>
    <w:rsid w:val="000F3D0C"/>
    <w:rsid w:val="000F43BC"/>
    <w:rsid w:val="000F63CF"/>
    <w:rsid w:val="000F6E11"/>
    <w:rsid w:val="000F74F6"/>
    <w:rsid w:val="00100A2E"/>
    <w:rsid w:val="0010203C"/>
    <w:rsid w:val="00103152"/>
    <w:rsid w:val="001037CE"/>
    <w:rsid w:val="001050B4"/>
    <w:rsid w:val="0010601B"/>
    <w:rsid w:val="001065F9"/>
    <w:rsid w:val="001103A5"/>
    <w:rsid w:val="001105A9"/>
    <w:rsid w:val="00110810"/>
    <w:rsid w:val="00110D23"/>
    <w:rsid w:val="00111E04"/>
    <w:rsid w:val="001137BA"/>
    <w:rsid w:val="0011633F"/>
    <w:rsid w:val="00116473"/>
    <w:rsid w:val="00121F0B"/>
    <w:rsid w:val="0012211F"/>
    <w:rsid w:val="00122759"/>
    <w:rsid w:val="00122E73"/>
    <w:rsid w:val="00123652"/>
    <w:rsid w:val="00123952"/>
    <w:rsid w:val="00123A47"/>
    <w:rsid w:val="00123CE8"/>
    <w:rsid w:val="00124FD8"/>
    <w:rsid w:val="001259F0"/>
    <w:rsid w:val="0012606C"/>
    <w:rsid w:val="00126EDE"/>
    <w:rsid w:val="00130F54"/>
    <w:rsid w:val="00131FD3"/>
    <w:rsid w:val="00132D2D"/>
    <w:rsid w:val="00132FBD"/>
    <w:rsid w:val="00134084"/>
    <w:rsid w:val="001344AF"/>
    <w:rsid w:val="0013772E"/>
    <w:rsid w:val="00137A1F"/>
    <w:rsid w:val="00141F47"/>
    <w:rsid w:val="0014316B"/>
    <w:rsid w:val="00143F81"/>
    <w:rsid w:val="00145012"/>
    <w:rsid w:val="00145F63"/>
    <w:rsid w:val="00146022"/>
    <w:rsid w:val="001468B5"/>
    <w:rsid w:val="00150102"/>
    <w:rsid w:val="0015018B"/>
    <w:rsid w:val="00152366"/>
    <w:rsid w:val="0015421E"/>
    <w:rsid w:val="001547F0"/>
    <w:rsid w:val="00155F63"/>
    <w:rsid w:val="001566BF"/>
    <w:rsid w:val="00156D57"/>
    <w:rsid w:val="0016058F"/>
    <w:rsid w:val="00161AD4"/>
    <w:rsid w:val="001639AA"/>
    <w:rsid w:val="00163EB3"/>
    <w:rsid w:val="00163FCB"/>
    <w:rsid w:val="00166E7B"/>
    <w:rsid w:val="0017001C"/>
    <w:rsid w:val="00170613"/>
    <w:rsid w:val="00170E9E"/>
    <w:rsid w:val="00174FCD"/>
    <w:rsid w:val="001756E2"/>
    <w:rsid w:val="001759F9"/>
    <w:rsid w:val="00176B93"/>
    <w:rsid w:val="001774D2"/>
    <w:rsid w:val="00177A9F"/>
    <w:rsid w:val="00180976"/>
    <w:rsid w:val="001825D1"/>
    <w:rsid w:val="00183293"/>
    <w:rsid w:val="0018413F"/>
    <w:rsid w:val="00184A56"/>
    <w:rsid w:val="0018675C"/>
    <w:rsid w:val="001868FD"/>
    <w:rsid w:val="0019027E"/>
    <w:rsid w:val="00192025"/>
    <w:rsid w:val="001933BF"/>
    <w:rsid w:val="001939FD"/>
    <w:rsid w:val="00195D57"/>
    <w:rsid w:val="00196E17"/>
    <w:rsid w:val="001A03DB"/>
    <w:rsid w:val="001A1089"/>
    <w:rsid w:val="001A3727"/>
    <w:rsid w:val="001A6C2E"/>
    <w:rsid w:val="001A6C6C"/>
    <w:rsid w:val="001A7FA2"/>
    <w:rsid w:val="001B103E"/>
    <w:rsid w:val="001B4CCA"/>
    <w:rsid w:val="001B5E0E"/>
    <w:rsid w:val="001B5F51"/>
    <w:rsid w:val="001B7A55"/>
    <w:rsid w:val="001C151C"/>
    <w:rsid w:val="001C1764"/>
    <w:rsid w:val="001C21E9"/>
    <w:rsid w:val="001C249D"/>
    <w:rsid w:val="001C7E30"/>
    <w:rsid w:val="001D1004"/>
    <w:rsid w:val="001D4192"/>
    <w:rsid w:val="001D543C"/>
    <w:rsid w:val="001D73E6"/>
    <w:rsid w:val="001E0D73"/>
    <w:rsid w:val="001E4BF7"/>
    <w:rsid w:val="001E6E77"/>
    <w:rsid w:val="001E7D8D"/>
    <w:rsid w:val="001E7DC2"/>
    <w:rsid w:val="001E7F50"/>
    <w:rsid w:val="001F0C59"/>
    <w:rsid w:val="001F2C13"/>
    <w:rsid w:val="001F3045"/>
    <w:rsid w:val="001F33E1"/>
    <w:rsid w:val="001F3FD6"/>
    <w:rsid w:val="001F74FF"/>
    <w:rsid w:val="00201790"/>
    <w:rsid w:val="00201C1A"/>
    <w:rsid w:val="002022AD"/>
    <w:rsid w:val="00203336"/>
    <w:rsid w:val="0020359E"/>
    <w:rsid w:val="002056F0"/>
    <w:rsid w:val="002065DA"/>
    <w:rsid w:val="002127C0"/>
    <w:rsid w:val="002128A6"/>
    <w:rsid w:val="00215C6E"/>
    <w:rsid w:val="00215EB5"/>
    <w:rsid w:val="00215F0C"/>
    <w:rsid w:val="00216527"/>
    <w:rsid w:val="00216FAE"/>
    <w:rsid w:val="00217023"/>
    <w:rsid w:val="00217C25"/>
    <w:rsid w:val="00221CBD"/>
    <w:rsid w:val="00224B9F"/>
    <w:rsid w:val="00224E24"/>
    <w:rsid w:val="00225CDA"/>
    <w:rsid w:val="002272F5"/>
    <w:rsid w:val="00230ECB"/>
    <w:rsid w:val="002320A0"/>
    <w:rsid w:val="00233294"/>
    <w:rsid w:val="00233A6F"/>
    <w:rsid w:val="00233B40"/>
    <w:rsid w:val="00234B1E"/>
    <w:rsid w:val="002356D3"/>
    <w:rsid w:val="002360BA"/>
    <w:rsid w:val="00236A0F"/>
    <w:rsid w:val="00236FF3"/>
    <w:rsid w:val="0023754D"/>
    <w:rsid w:val="00237A9B"/>
    <w:rsid w:val="00237D97"/>
    <w:rsid w:val="002404ED"/>
    <w:rsid w:val="00241700"/>
    <w:rsid w:val="0024401B"/>
    <w:rsid w:val="002457F2"/>
    <w:rsid w:val="00246E19"/>
    <w:rsid w:val="002505BE"/>
    <w:rsid w:val="00252D13"/>
    <w:rsid w:val="00253C91"/>
    <w:rsid w:val="002557AD"/>
    <w:rsid w:val="00257315"/>
    <w:rsid w:val="0026072B"/>
    <w:rsid w:val="00260BD6"/>
    <w:rsid w:val="0026192A"/>
    <w:rsid w:val="002619D5"/>
    <w:rsid w:val="00263543"/>
    <w:rsid w:val="0026364B"/>
    <w:rsid w:val="0026417A"/>
    <w:rsid w:val="0026440C"/>
    <w:rsid w:val="00265115"/>
    <w:rsid w:val="00265D71"/>
    <w:rsid w:val="002679C0"/>
    <w:rsid w:val="00267D25"/>
    <w:rsid w:val="00272342"/>
    <w:rsid w:val="00275669"/>
    <w:rsid w:val="0027654A"/>
    <w:rsid w:val="00277775"/>
    <w:rsid w:val="00280208"/>
    <w:rsid w:val="00280780"/>
    <w:rsid w:val="002809AF"/>
    <w:rsid w:val="00282971"/>
    <w:rsid w:val="00282F09"/>
    <w:rsid w:val="0028433A"/>
    <w:rsid w:val="00284BE9"/>
    <w:rsid w:val="002852C3"/>
    <w:rsid w:val="00285AB8"/>
    <w:rsid w:val="00285B08"/>
    <w:rsid w:val="00286F89"/>
    <w:rsid w:val="0028725A"/>
    <w:rsid w:val="0028765C"/>
    <w:rsid w:val="002905BA"/>
    <w:rsid w:val="002913F1"/>
    <w:rsid w:val="00292975"/>
    <w:rsid w:val="00295767"/>
    <w:rsid w:val="00296860"/>
    <w:rsid w:val="002978B7"/>
    <w:rsid w:val="00297A69"/>
    <w:rsid w:val="00297C1C"/>
    <w:rsid w:val="002A6256"/>
    <w:rsid w:val="002A6D64"/>
    <w:rsid w:val="002A721A"/>
    <w:rsid w:val="002A79F4"/>
    <w:rsid w:val="002A7E7B"/>
    <w:rsid w:val="002B060B"/>
    <w:rsid w:val="002B101F"/>
    <w:rsid w:val="002B1130"/>
    <w:rsid w:val="002B1842"/>
    <w:rsid w:val="002B1DCB"/>
    <w:rsid w:val="002B2E38"/>
    <w:rsid w:val="002B2E8B"/>
    <w:rsid w:val="002B2FB2"/>
    <w:rsid w:val="002B6950"/>
    <w:rsid w:val="002B6B98"/>
    <w:rsid w:val="002C1B32"/>
    <w:rsid w:val="002C2520"/>
    <w:rsid w:val="002C2DCE"/>
    <w:rsid w:val="002C6A3C"/>
    <w:rsid w:val="002C6BA8"/>
    <w:rsid w:val="002C6E89"/>
    <w:rsid w:val="002C7602"/>
    <w:rsid w:val="002C7AD0"/>
    <w:rsid w:val="002D15A6"/>
    <w:rsid w:val="002D2175"/>
    <w:rsid w:val="002D4AC7"/>
    <w:rsid w:val="002D52F9"/>
    <w:rsid w:val="002D5814"/>
    <w:rsid w:val="002D5D18"/>
    <w:rsid w:val="002E31F0"/>
    <w:rsid w:val="002E3316"/>
    <w:rsid w:val="002E4C2B"/>
    <w:rsid w:val="002E7D99"/>
    <w:rsid w:val="002F135D"/>
    <w:rsid w:val="002F2B6D"/>
    <w:rsid w:val="002F3672"/>
    <w:rsid w:val="002F384F"/>
    <w:rsid w:val="002F45E0"/>
    <w:rsid w:val="002F507E"/>
    <w:rsid w:val="002F57C0"/>
    <w:rsid w:val="002F5AAF"/>
    <w:rsid w:val="002F5F9B"/>
    <w:rsid w:val="002F7189"/>
    <w:rsid w:val="002F73B1"/>
    <w:rsid w:val="002F7B2B"/>
    <w:rsid w:val="00300E86"/>
    <w:rsid w:val="00301108"/>
    <w:rsid w:val="00302D20"/>
    <w:rsid w:val="003039E0"/>
    <w:rsid w:val="00305831"/>
    <w:rsid w:val="00312A00"/>
    <w:rsid w:val="00313E6F"/>
    <w:rsid w:val="0031461D"/>
    <w:rsid w:val="003151DC"/>
    <w:rsid w:val="003158F5"/>
    <w:rsid w:val="00315F6E"/>
    <w:rsid w:val="00316B76"/>
    <w:rsid w:val="003170E6"/>
    <w:rsid w:val="003176F5"/>
    <w:rsid w:val="003177B8"/>
    <w:rsid w:val="0032157D"/>
    <w:rsid w:val="00322395"/>
    <w:rsid w:val="003225DA"/>
    <w:rsid w:val="00326DA9"/>
    <w:rsid w:val="00327C3E"/>
    <w:rsid w:val="00327F87"/>
    <w:rsid w:val="00331F65"/>
    <w:rsid w:val="00332135"/>
    <w:rsid w:val="003354BF"/>
    <w:rsid w:val="00335881"/>
    <w:rsid w:val="0033675E"/>
    <w:rsid w:val="0034034F"/>
    <w:rsid w:val="00340CA7"/>
    <w:rsid w:val="003442B8"/>
    <w:rsid w:val="0034556A"/>
    <w:rsid w:val="00345991"/>
    <w:rsid w:val="003461F8"/>
    <w:rsid w:val="00346BE5"/>
    <w:rsid w:val="00347103"/>
    <w:rsid w:val="00350149"/>
    <w:rsid w:val="003506A0"/>
    <w:rsid w:val="003527C3"/>
    <w:rsid w:val="00352F7B"/>
    <w:rsid w:val="0035454C"/>
    <w:rsid w:val="003554A4"/>
    <w:rsid w:val="003560A2"/>
    <w:rsid w:val="00357A38"/>
    <w:rsid w:val="00357BB6"/>
    <w:rsid w:val="00357F12"/>
    <w:rsid w:val="003614BE"/>
    <w:rsid w:val="00363AE5"/>
    <w:rsid w:val="00364B55"/>
    <w:rsid w:val="00366885"/>
    <w:rsid w:val="00367206"/>
    <w:rsid w:val="00370EC2"/>
    <w:rsid w:val="00371D8F"/>
    <w:rsid w:val="00373AE6"/>
    <w:rsid w:val="00374CC7"/>
    <w:rsid w:val="0037638B"/>
    <w:rsid w:val="003775E7"/>
    <w:rsid w:val="003805D0"/>
    <w:rsid w:val="00380CF8"/>
    <w:rsid w:val="00384D04"/>
    <w:rsid w:val="00385EE4"/>
    <w:rsid w:val="00385FF4"/>
    <w:rsid w:val="0038621D"/>
    <w:rsid w:val="0038742B"/>
    <w:rsid w:val="00387885"/>
    <w:rsid w:val="00387E3C"/>
    <w:rsid w:val="003906F2"/>
    <w:rsid w:val="0039080A"/>
    <w:rsid w:val="00390E83"/>
    <w:rsid w:val="00391355"/>
    <w:rsid w:val="003917B9"/>
    <w:rsid w:val="0039226E"/>
    <w:rsid w:val="003954C0"/>
    <w:rsid w:val="003962E1"/>
    <w:rsid w:val="00396E1B"/>
    <w:rsid w:val="003970B3"/>
    <w:rsid w:val="003A051C"/>
    <w:rsid w:val="003A1D4A"/>
    <w:rsid w:val="003A2C87"/>
    <w:rsid w:val="003A307D"/>
    <w:rsid w:val="003A470A"/>
    <w:rsid w:val="003A4B1D"/>
    <w:rsid w:val="003A4E92"/>
    <w:rsid w:val="003A586F"/>
    <w:rsid w:val="003B02DA"/>
    <w:rsid w:val="003B04FA"/>
    <w:rsid w:val="003B0711"/>
    <w:rsid w:val="003B19CE"/>
    <w:rsid w:val="003B2C6C"/>
    <w:rsid w:val="003B300B"/>
    <w:rsid w:val="003B3720"/>
    <w:rsid w:val="003B44C7"/>
    <w:rsid w:val="003B5078"/>
    <w:rsid w:val="003B5DDC"/>
    <w:rsid w:val="003B61B7"/>
    <w:rsid w:val="003B6BCC"/>
    <w:rsid w:val="003B6E89"/>
    <w:rsid w:val="003B7C82"/>
    <w:rsid w:val="003C0E9E"/>
    <w:rsid w:val="003C1D89"/>
    <w:rsid w:val="003C34B8"/>
    <w:rsid w:val="003C3AFB"/>
    <w:rsid w:val="003C77C4"/>
    <w:rsid w:val="003D0C84"/>
    <w:rsid w:val="003D1DBF"/>
    <w:rsid w:val="003D2308"/>
    <w:rsid w:val="003D364E"/>
    <w:rsid w:val="003D4061"/>
    <w:rsid w:val="003D470B"/>
    <w:rsid w:val="003D5E63"/>
    <w:rsid w:val="003D7057"/>
    <w:rsid w:val="003E0C8B"/>
    <w:rsid w:val="003E18AC"/>
    <w:rsid w:val="003E223F"/>
    <w:rsid w:val="003E3206"/>
    <w:rsid w:val="003E3818"/>
    <w:rsid w:val="003E483A"/>
    <w:rsid w:val="003E5830"/>
    <w:rsid w:val="003E595B"/>
    <w:rsid w:val="003E6FDC"/>
    <w:rsid w:val="003E71B1"/>
    <w:rsid w:val="003E7206"/>
    <w:rsid w:val="003E7613"/>
    <w:rsid w:val="003E7FA9"/>
    <w:rsid w:val="003F00F6"/>
    <w:rsid w:val="003F08C7"/>
    <w:rsid w:val="003F1062"/>
    <w:rsid w:val="003F1883"/>
    <w:rsid w:val="003F307B"/>
    <w:rsid w:val="003F33D5"/>
    <w:rsid w:val="003F3554"/>
    <w:rsid w:val="003F5D2E"/>
    <w:rsid w:val="003F6661"/>
    <w:rsid w:val="003F6815"/>
    <w:rsid w:val="003F6916"/>
    <w:rsid w:val="003F6B4C"/>
    <w:rsid w:val="004016D2"/>
    <w:rsid w:val="00401A30"/>
    <w:rsid w:val="00403E95"/>
    <w:rsid w:val="00404955"/>
    <w:rsid w:val="004127A8"/>
    <w:rsid w:val="00413211"/>
    <w:rsid w:val="00413257"/>
    <w:rsid w:val="004142DA"/>
    <w:rsid w:val="00414B6B"/>
    <w:rsid w:val="004160E7"/>
    <w:rsid w:val="00416774"/>
    <w:rsid w:val="0041758C"/>
    <w:rsid w:val="00417CD7"/>
    <w:rsid w:val="00423039"/>
    <w:rsid w:val="00423464"/>
    <w:rsid w:val="00423507"/>
    <w:rsid w:val="00423DA7"/>
    <w:rsid w:val="00425B92"/>
    <w:rsid w:val="00426F84"/>
    <w:rsid w:val="00430847"/>
    <w:rsid w:val="00431049"/>
    <w:rsid w:val="00431B9E"/>
    <w:rsid w:val="004321BD"/>
    <w:rsid w:val="0043348D"/>
    <w:rsid w:val="00434715"/>
    <w:rsid w:val="00435321"/>
    <w:rsid w:val="00435629"/>
    <w:rsid w:val="004359C2"/>
    <w:rsid w:val="00435F80"/>
    <w:rsid w:val="00436ABF"/>
    <w:rsid w:val="0043743C"/>
    <w:rsid w:val="00440668"/>
    <w:rsid w:val="00441090"/>
    <w:rsid w:val="004418DB"/>
    <w:rsid w:val="004429BE"/>
    <w:rsid w:val="00443F5C"/>
    <w:rsid w:val="00446CB3"/>
    <w:rsid w:val="0044705A"/>
    <w:rsid w:val="0045378D"/>
    <w:rsid w:val="00453F22"/>
    <w:rsid w:val="004543A0"/>
    <w:rsid w:val="00454F99"/>
    <w:rsid w:val="00454FE2"/>
    <w:rsid w:val="00456B01"/>
    <w:rsid w:val="004577A2"/>
    <w:rsid w:val="00460E75"/>
    <w:rsid w:val="00463B29"/>
    <w:rsid w:val="00464147"/>
    <w:rsid w:val="00465B08"/>
    <w:rsid w:val="00467647"/>
    <w:rsid w:val="00471556"/>
    <w:rsid w:val="004716D4"/>
    <w:rsid w:val="004722FC"/>
    <w:rsid w:val="004729F9"/>
    <w:rsid w:val="00473B8F"/>
    <w:rsid w:val="00477ADE"/>
    <w:rsid w:val="004800D2"/>
    <w:rsid w:val="004810FA"/>
    <w:rsid w:val="004822C5"/>
    <w:rsid w:val="00483D5E"/>
    <w:rsid w:val="00484661"/>
    <w:rsid w:val="00484B6A"/>
    <w:rsid w:val="0048557F"/>
    <w:rsid w:val="004872FE"/>
    <w:rsid w:val="00487991"/>
    <w:rsid w:val="004905A7"/>
    <w:rsid w:val="00493048"/>
    <w:rsid w:val="00493BBD"/>
    <w:rsid w:val="0049463B"/>
    <w:rsid w:val="00495733"/>
    <w:rsid w:val="0049618A"/>
    <w:rsid w:val="004963AE"/>
    <w:rsid w:val="00496BA6"/>
    <w:rsid w:val="004A0C86"/>
    <w:rsid w:val="004A175E"/>
    <w:rsid w:val="004A1C9C"/>
    <w:rsid w:val="004A1F80"/>
    <w:rsid w:val="004A3294"/>
    <w:rsid w:val="004A38C8"/>
    <w:rsid w:val="004A3D45"/>
    <w:rsid w:val="004A4941"/>
    <w:rsid w:val="004A54D7"/>
    <w:rsid w:val="004A5871"/>
    <w:rsid w:val="004A5F1D"/>
    <w:rsid w:val="004A7B13"/>
    <w:rsid w:val="004A7D73"/>
    <w:rsid w:val="004B22CF"/>
    <w:rsid w:val="004B3DE1"/>
    <w:rsid w:val="004C0606"/>
    <w:rsid w:val="004C09E2"/>
    <w:rsid w:val="004C0EE9"/>
    <w:rsid w:val="004C157A"/>
    <w:rsid w:val="004C25C6"/>
    <w:rsid w:val="004C3461"/>
    <w:rsid w:val="004C3ABD"/>
    <w:rsid w:val="004C4CF0"/>
    <w:rsid w:val="004C5EDC"/>
    <w:rsid w:val="004C79C8"/>
    <w:rsid w:val="004D1987"/>
    <w:rsid w:val="004D537D"/>
    <w:rsid w:val="004D61CC"/>
    <w:rsid w:val="004E0F95"/>
    <w:rsid w:val="004E1A13"/>
    <w:rsid w:val="004E2A0C"/>
    <w:rsid w:val="004E48FA"/>
    <w:rsid w:val="004E5541"/>
    <w:rsid w:val="004E5982"/>
    <w:rsid w:val="004E5A4B"/>
    <w:rsid w:val="004F08C9"/>
    <w:rsid w:val="004F1389"/>
    <w:rsid w:val="004F19F6"/>
    <w:rsid w:val="004F31A2"/>
    <w:rsid w:val="004F362D"/>
    <w:rsid w:val="004F3D56"/>
    <w:rsid w:val="004F4D39"/>
    <w:rsid w:val="004F5514"/>
    <w:rsid w:val="004F6F96"/>
    <w:rsid w:val="0050478C"/>
    <w:rsid w:val="00504CEE"/>
    <w:rsid w:val="0050572F"/>
    <w:rsid w:val="00511C7A"/>
    <w:rsid w:val="00511C7C"/>
    <w:rsid w:val="00513003"/>
    <w:rsid w:val="00513F6B"/>
    <w:rsid w:val="00514268"/>
    <w:rsid w:val="00515446"/>
    <w:rsid w:val="005169E3"/>
    <w:rsid w:val="00517670"/>
    <w:rsid w:val="00520A1A"/>
    <w:rsid w:val="00520BD1"/>
    <w:rsid w:val="00520E87"/>
    <w:rsid w:val="00520FF5"/>
    <w:rsid w:val="005211BE"/>
    <w:rsid w:val="005215B0"/>
    <w:rsid w:val="005217A7"/>
    <w:rsid w:val="00521D5E"/>
    <w:rsid w:val="00522C29"/>
    <w:rsid w:val="00524A5B"/>
    <w:rsid w:val="005268E0"/>
    <w:rsid w:val="005278DB"/>
    <w:rsid w:val="0053107C"/>
    <w:rsid w:val="005330F5"/>
    <w:rsid w:val="00535691"/>
    <w:rsid w:val="005366E1"/>
    <w:rsid w:val="00537265"/>
    <w:rsid w:val="00537A6E"/>
    <w:rsid w:val="00540478"/>
    <w:rsid w:val="00540D65"/>
    <w:rsid w:val="00540EAD"/>
    <w:rsid w:val="005418B8"/>
    <w:rsid w:val="00542036"/>
    <w:rsid w:val="00542F84"/>
    <w:rsid w:val="005444D4"/>
    <w:rsid w:val="005450F0"/>
    <w:rsid w:val="00550CAD"/>
    <w:rsid w:val="00552C16"/>
    <w:rsid w:val="00553BB6"/>
    <w:rsid w:val="00553F4F"/>
    <w:rsid w:val="00554173"/>
    <w:rsid w:val="00555E5C"/>
    <w:rsid w:val="005568EC"/>
    <w:rsid w:val="00556AFF"/>
    <w:rsid w:val="00556C33"/>
    <w:rsid w:val="00556E82"/>
    <w:rsid w:val="00557160"/>
    <w:rsid w:val="005577AF"/>
    <w:rsid w:val="0056033F"/>
    <w:rsid w:val="0056187F"/>
    <w:rsid w:val="00561EEE"/>
    <w:rsid w:val="00562F53"/>
    <w:rsid w:val="0056302E"/>
    <w:rsid w:val="00563AF6"/>
    <w:rsid w:val="00563B5F"/>
    <w:rsid w:val="00564099"/>
    <w:rsid w:val="00564C10"/>
    <w:rsid w:val="0056767D"/>
    <w:rsid w:val="00570CD4"/>
    <w:rsid w:val="005714C8"/>
    <w:rsid w:val="00572FC4"/>
    <w:rsid w:val="00573BF0"/>
    <w:rsid w:val="005747FB"/>
    <w:rsid w:val="0057596E"/>
    <w:rsid w:val="005764D4"/>
    <w:rsid w:val="00577596"/>
    <w:rsid w:val="00583838"/>
    <w:rsid w:val="00583FAF"/>
    <w:rsid w:val="00585EF8"/>
    <w:rsid w:val="00586483"/>
    <w:rsid w:val="005876FC"/>
    <w:rsid w:val="005903A2"/>
    <w:rsid w:val="00590BF9"/>
    <w:rsid w:val="00590E96"/>
    <w:rsid w:val="00591F34"/>
    <w:rsid w:val="00592FA1"/>
    <w:rsid w:val="00594F41"/>
    <w:rsid w:val="00595746"/>
    <w:rsid w:val="00595EBA"/>
    <w:rsid w:val="005962E4"/>
    <w:rsid w:val="00596E6C"/>
    <w:rsid w:val="005A1E42"/>
    <w:rsid w:val="005A26AD"/>
    <w:rsid w:val="005A4B93"/>
    <w:rsid w:val="005A54D1"/>
    <w:rsid w:val="005A5C92"/>
    <w:rsid w:val="005A7B3C"/>
    <w:rsid w:val="005B0153"/>
    <w:rsid w:val="005B08A8"/>
    <w:rsid w:val="005B148E"/>
    <w:rsid w:val="005B2585"/>
    <w:rsid w:val="005B2FFA"/>
    <w:rsid w:val="005B7BC6"/>
    <w:rsid w:val="005C0EC6"/>
    <w:rsid w:val="005C1463"/>
    <w:rsid w:val="005C15D8"/>
    <w:rsid w:val="005C3635"/>
    <w:rsid w:val="005C399E"/>
    <w:rsid w:val="005C4CA4"/>
    <w:rsid w:val="005C4DDA"/>
    <w:rsid w:val="005C5DD4"/>
    <w:rsid w:val="005C66D1"/>
    <w:rsid w:val="005C695F"/>
    <w:rsid w:val="005C7036"/>
    <w:rsid w:val="005C7946"/>
    <w:rsid w:val="005C7A16"/>
    <w:rsid w:val="005D023B"/>
    <w:rsid w:val="005D0C57"/>
    <w:rsid w:val="005D1D14"/>
    <w:rsid w:val="005D48D6"/>
    <w:rsid w:val="005D4E4A"/>
    <w:rsid w:val="005D501C"/>
    <w:rsid w:val="005D53B3"/>
    <w:rsid w:val="005D5422"/>
    <w:rsid w:val="005D66B8"/>
    <w:rsid w:val="005D7ACA"/>
    <w:rsid w:val="005D7E13"/>
    <w:rsid w:val="005E1033"/>
    <w:rsid w:val="005E1203"/>
    <w:rsid w:val="005E25E1"/>
    <w:rsid w:val="005E389D"/>
    <w:rsid w:val="005E3A60"/>
    <w:rsid w:val="005E403C"/>
    <w:rsid w:val="005E425A"/>
    <w:rsid w:val="005E635E"/>
    <w:rsid w:val="005E66D3"/>
    <w:rsid w:val="005E7AA0"/>
    <w:rsid w:val="005F0951"/>
    <w:rsid w:val="005F24F2"/>
    <w:rsid w:val="005F31D5"/>
    <w:rsid w:val="005F3767"/>
    <w:rsid w:val="005F4EAC"/>
    <w:rsid w:val="005F509C"/>
    <w:rsid w:val="005F55B4"/>
    <w:rsid w:val="005F6B90"/>
    <w:rsid w:val="005F75B1"/>
    <w:rsid w:val="0060085F"/>
    <w:rsid w:val="0060173B"/>
    <w:rsid w:val="00601D1B"/>
    <w:rsid w:val="00606373"/>
    <w:rsid w:val="00606816"/>
    <w:rsid w:val="0060703A"/>
    <w:rsid w:val="006077D0"/>
    <w:rsid w:val="00610868"/>
    <w:rsid w:val="00610B01"/>
    <w:rsid w:val="0061100C"/>
    <w:rsid w:val="00611635"/>
    <w:rsid w:val="00611B6B"/>
    <w:rsid w:val="00611D23"/>
    <w:rsid w:val="006143DE"/>
    <w:rsid w:val="00614514"/>
    <w:rsid w:val="006157FE"/>
    <w:rsid w:val="006162CE"/>
    <w:rsid w:val="00616E0D"/>
    <w:rsid w:val="0061775A"/>
    <w:rsid w:val="00617885"/>
    <w:rsid w:val="00617B14"/>
    <w:rsid w:val="00620540"/>
    <w:rsid w:val="00620C63"/>
    <w:rsid w:val="00621140"/>
    <w:rsid w:val="00621468"/>
    <w:rsid w:val="00626D28"/>
    <w:rsid w:val="00627DA3"/>
    <w:rsid w:val="0063053F"/>
    <w:rsid w:val="00630D51"/>
    <w:rsid w:val="006313B8"/>
    <w:rsid w:val="00631B51"/>
    <w:rsid w:val="00633891"/>
    <w:rsid w:val="0063480A"/>
    <w:rsid w:val="0063502D"/>
    <w:rsid w:val="00635302"/>
    <w:rsid w:val="006359EB"/>
    <w:rsid w:val="00637290"/>
    <w:rsid w:val="00640421"/>
    <w:rsid w:val="00640A0F"/>
    <w:rsid w:val="006419E9"/>
    <w:rsid w:val="0064209E"/>
    <w:rsid w:val="00646ADA"/>
    <w:rsid w:val="0065559D"/>
    <w:rsid w:val="0065600C"/>
    <w:rsid w:val="0066038D"/>
    <w:rsid w:val="00660439"/>
    <w:rsid w:val="00660ACE"/>
    <w:rsid w:val="00660ED7"/>
    <w:rsid w:val="006623AD"/>
    <w:rsid w:val="006636A6"/>
    <w:rsid w:val="0066375D"/>
    <w:rsid w:val="006647FC"/>
    <w:rsid w:val="0066680F"/>
    <w:rsid w:val="0066710E"/>
    <w:rsid w:val="0067088D"/>
    <w:rsid w:val="00670A66"/>
    <w:rsid w:val="0067119D"/>
    <w:rsid w:val="0067566E"/>
    <w:rsid w:val="00676426"/>
    <w:rsid w:val="0067761D"/>
    <w:rsid w:val="00677CD0"/>
    <w:rsid w:val="00677DB2"/>
    <w:rsid w:val="00680ABE"/>
    <w:rsid w:val="006810B5"/>
    <w:rsid w:val="00681E75"/>
    <w:rsid w:val="00683DBB"/>
    <w:rsid w:val="00685168"/>
    <w:rsid w:val="00685F01"/>
    <w:rsid w:val="00685F46"/>
    <w:rsid w:val="00686FFA"/>
    <w:rsid w:val="0068771B"/>
    <w:rsid w:val="00687807"/>
    <w:rsid w:val="00687C4A"/>
    <w:rsid w:val="00690093"/>
    <w:rsid w:val="00690514"/>
    <w:rsid w:val="00690F66"/>
    <w:rsid w:val="0069372F"/>
    <w:rsid w:val="0069414F"/>
    <w:rsid w:val="00694218"/>
    <w:rsid w:val="0069742A"/>
    <w:rsid w:val="006A05C2"/>
    <w:rsid w:val="006A0AFD"/>
    <w:rsid w:val="006A1D88"/>
    <w:rsid w:val="006A22A8"/>
    <w:rsid w:val="006A312D"/>
    <w:rsid w:val="006A45B6"/>
    <w:rsid w:val="006A4D22"/>
    <w:rsid w:val="006A5C90"/>
    <w:rsid w:val="006A5D09"/>
    <w:rsid w:val="006A68A2"/>
    <w:rsid w:val="006B014A"/>
    <w:rsid w:val="006B063A"/>
    <w:rsid w:val="006B0CDE"/>
    <w:rsid w:val="006B14F2"/>
    <w:rsid w:val="006B1BAE"/>
    <w:rsid w:val="006B2851"/>
    <w:rsid w:val="006B40A8"/>
    <w:rsid w:val="006B5283"/>
    <w:rsid w:val="006B65AB"/>
    <w:rsid w:val="006B68EF"/>
    <w:rsid w:val="006B6EC9"/>
    <w:rsid w:val="006B76FA"/>
    <w:rsid w:val="006B77FC"/>
    <w:rsid w:val="006C070B"/>
    <w:rsid w:val="006C2282"/>
    <w:rsid w:val="006C50CC"/>
    <w:rsid w:val="006C54D8"/>
    <w:rsid w:val="006C6921"/>
    <w:rsid w:val="006D2AC9"/>
    <w:rsid w:val="006D2CD7"/>
    <w:rsid w:val="006D3703"/>
    <w:rsid w:val="006D4124"/>
    <w:rsid w:val="006D4608"/>
    <w:rsid w:val="006D4682"/>
    <w:rsid w:val="006D5344"/>
    <w:rsid w:val="006D5A23"/>
    <w:rsid w:val="006D7E21"/>
    <w:rsid w:val="006E1743"/>
    <w:rsid w:val="006E2C8D"/>
    <w:rsid w:val="006E3A70"/>
    <w:rsid w:val="006E3E84"/>
    <w:rsid w:val="006E5627"/>
    <w:rsid w:val="006E58A7"/>
    <w:rsid w:val="006E5978"/>
    <w:rsid w:val="006E639B"/>
    <w:rsid w:val="006E6C7C"/>
    <w:rsid w:val="006F1030"/>
    <w:rsid w:val="006F12DB"/>
    <w:rsid w:val="006F20C6"/>
    <w:rsid w:val="006F2745"/>
    <w:rsid w:val="006F3101"/>
    <w:rsid w:val="006F7431"/>
    <w:rsid w:val="006F768D"/>
    <w:rsid w:val="006F7DF2"/>
    <w:rsid w:val="0070048C"/>
    <w:rsid w:val="00700E56"/>
    <w:rsid w:val="00704783"/>
    <w:rsid w:val="00706AD1"/>
    <w:rsid w:val="00707987"/>
    <w:rsid w:val="007107A4"/>
    <w:rsid w:val="00711B8B"/>
    <w:rsid w:val="00712D63"/>
    <w:rsid w:val="007137F1"/>
    <w:rsid w:val="0071448B"/>
    <w:rsid w:val="00715899"/>
    <w:rsid w:val="00716A23"/>
    <w:rsid w:val="00716D5D"/>
    <w:rsid w:val="00717DBE"/>
    <w:rsid w:val="00720B08"/>
    <w:rsid w:val="007223F9"/>
    <w:rsid w:val="00723270"/>
    <w:rsid w:val="00723365"/>
    <w:rsid w:val="00724A3E"/>
    <w:rsid w:val="00725075"/>
    <w:rsid w:val="00730320"/>
    <w:rsid w:val="0073034E"/>
    <w:rsid w:val="007305BF"/>
    <w:rsid w:val="0073138E"/>
    <w:rsid w:val="00731C59"/>
    <w:rsid w:val="00732D43"/>
    <w:rsid w:val="007333AF"/>
    <w:rsid w:val="0073648D"/>
    <w:rsid w:val="007368B7"/>
    <w:rsid w:val="00740F24"/>
    <w:rsid w:val="007446E5"/>
    <w:rsid w:val="00745159"/>
    <w:rsid w:val="00745C7C"/>
    <w:rsid w:val="00746ABE"/>
    <w:rsid w:val="00747380"/>
    <w:rsid w:val="00750EFF"/>
    <w:rsid w:val="00753E0E"/>
    <w:rsid w:val="007542C4"/>
    <w:rsid w:val="00754CF3"/>
    <w:rsid w:val="00760211"/>
    <w:rsid w:val="0076145F"/>
    <w:rsid w:val="00762ACD"/>
    <w:rsid w:val="007631E2"/>
    <w:rsid w:val="0076338E"/>
    <w:rsid w:val="00763F34"/>
    <w:rsid w:val="0076468F"/>
    <w:rsid w:val="00764C93"/>
    <w:rsid w:val="00765459"/>
    <w:rsid w:val="00765C6B"/>
    <w:rsid w:val="00766099"/>
    <w:rsid w:val="00766940"/>
    <w:rsid w:val="00767044"/>
    <w:rsid w:val="00773946"/>
    <w:rsid w:val="00774172"/>
    <w:rsid w:val="00776211"/>
    <w:rsid w:val="00776456"/>
    <w:rsid w:val="007764B4"/>
    <w:rsid w:val="00776950"/>
    <w:rsid w:val="007776F1"/>
    <w:rsid w:val="0077789C"/>
    <w:rsid w:val="00781251"/>
    <w:rsid w:val="00784325"/>
    <w:rsid w:val="00784389"/>
    <w:rsid w:val="007856FF"/>
    <w:rsid w:val="0078582D"/>
    <w:rsid w:val="00790F41"/>
    <w:rsid w:val="00792C92"/>
    <w:rsid w:val="00793FB4"/>
    <w:rsid w:val="007944FF"/>
    <w:rsid w:val="00794CC3"/>
    <w:rsid w:val="00795C76"/>
    <w:rsid w:val="00797D40"/>
    <w:rsid w:val="007A0860"/>
    <w:rsid w:val="007A08BE"/>
    <w:rsid w:val="007A27AE"/>
    <w:rsid w:val="007A2DDC"/>
    <w:rsid w:val="007A307E"/>
    <w:rsid w:val="007A6644"/>
    <w:rsid w:val="007A67AD"/>
    <w:rsid w:val="007A7C14"/>
    <w:rsid w:val="007B1082"/>
    <w:rsid w:val="007B1E4A"/>
    <w:rsid w:val="007B21D3"/>
    <w:rsid w:val="007B7EEB"/>
    <w:rsid w:val="007C0063"/>
    <w:rsid w:val="007C0658"/>
    <w:rsid w:val="007C09F3"/>
    <w:rsid w:val="007C1A52"/>
    <w:rsid w:val="007C285C"/>
    <w:rsid w:val="007C5C5D"/>
    <w:rsid w:val="007C6B47"/>
    <w:rsid w:val="007C7D59"/>
    <w:rsid w:val="007D0F83"/>
    <w:rsid w:val="007D10FB"/>
    <w:rsid w:val="007D2544"/>
    <w:rsid w:val="007D3D92"/>
    <w:rsid w:val="007D3F06"/>
    <w:rsid w:val="007D4A50"/>
    <w:rsid w:val="007D4E77"/>
    <w:rsid w:val="007D5135"/>
    <w:rsid w:val="007D6D4E"/>
    <w:rsid w:val="007D79DB"/>
    <w:rsid w:val="007E1A78"/>
    <w:rsid w:val="007E2B3E"/>
    <w:rsid w:val="007E35B2"/>
    <w:rsid w:val="007E50BC"/>
    <w:rsid w:val="007E54BB"/>
    <w:rsid w:val="007E56E2"/>
    <w:rsid w:val="007E65CE"/>
    <w:rsid w:val="007E6A88"/>
    <w:rsid w:val="007E7795"/>
    <w:rsid w:val="007F00D8"/>
    <w:rsid w:val="007F0CDA"/>
    <w:rsid w:val="007F2F7E"/>
    <w:rsid w:val="007F3233"/>
    <w:rsid w:val="007F5AE9"/>
    <w:rsid w:val="007F5D95"/>
    <w:rsid w:val="007F75F1"/>
    <w:rsid w:val="00800CDB"/>
    <w:rsid w:val="00802ABF"/>
    <w:rsid w:val="008030A7"/>
    <w:rsid w:val="008031BC"/>
    <w:rsid w:val="008037F3"/>
    <w:rsid w:val="00803AA0"/>
    <w:rsid w:val="00805955"/>
    <w:rsid w:val="00805D55"/>
    <w:rsid w:val="008061AF"/>
    <w:rsid w:val="008070E8"/>
    <w:rsid w:val="00807C05"/>
    <w:rsid w:val="00812572"/>
    <w:rsid w:val="008125AC"/>
    <w:rsid w:val="00813F39"/>
    <w:rsid w:val="00814AB4"/>
    <w:rsid w:val="00816628"/>
    <w:rsid w:val="00821B1F"/>
    <w:rsid w:val="008220BF"/>
    <w:rsid w:val="00823C17"/>
    <w:rsid w:val="008259D7"/>
    <w:rsid w:val="00825F0C"/>
    <w:rsid w:val="0082642E"/>
    <w:rsid w:val="00830931"/>
    <w:rsid w:val="00831050"/>
    <w:rsid w:val="00832624"/>
    <w:rsid w:val="0083288C"/>
    <w:rsid w:val="00832B13"/>
    <w:rsid w:val="0083326E"/>
    <w:rsid w:val="00833FF1"/>
    <w:rsid w:val="0083623F"/>
    <w:rsid w:val="0083753D"/>
    <w:rsid w:val="008429C9"/>
    <w:rsid w:val="00843AE6"/>
    <w:rsid w:val="00843BB4"/>
    <w:rsid w:val="00843E15"/>
    <w:rsid w:val="008440C6"/>
    <w:rsid w:val="00844253"/>
    <w:rsid w:val="0084539C"/>
    <w:rsid w:val="008468CF"/>
    <w:rsid w:val="00847129"/>
    <w:rsid w:val="00847A29"/>
    <w:rsid w:val="0085028C"/>
    <w:rsid w:val="008507A4"/>
    <w:rsid w:val="00852E04"/>
    <w:rsid w:val="008544C6"/>
    <w:rsid w:val="00854593"/>
    <w:rsid w:val="00854CC8"/>
    <w:rsid w:val="00856343"/>
    <w:rsid w:val="008564E3"/>
    <w:rsid w:val="00856F3D"/>
    <w:rsid w:val="0086281E"/>
    <w:rsid w:val="00862DC7"/>
    <w:rsid w:val="00863023"/>
    <w:rsid w:val="0086360F"/>
    <w:rsid w:val="008649CE"/>
    <w:rsid w:val="00866E9E"/>
    <w:rsid w:val="00867089"/>
    <w:rsid w:val="00870848"/>
    <w:rsid w:val="00870BAF"/>
    <w:rsid w:val="00871DD9"/>
    <w:rsid w:val="00880453"/>
    <w:rsid w:val="00881673"/>
    <w:rsid w:val="008819FF"/>
    <w:rsid w:val="00881B94"/>
    <w:rsid w:val="00884698"/>
    <w:rsid w:val="00884BA6"/>
    <w:rsid w:val="00890ABB"/>
    <w:rsid w:val="00890D53"/>
    <w:rsid w:val="00890FEE"/>
    <w:rsid w:val="00893842"/>
    <w:rsid w:val="00895381"/>
    <w:rsid w:val="008963FF"/>
    <w:rsid w:val="00896A08"/>
    <w:rsid w:val="00897374"/>
    <w:rsid w:val="00897451"/>
    <w:rsid w:val="00897B75"/>
    <w:rsid w:val="008A077D"/>
    <w:rsid w:val="008A0EA7"/>
    <w:rsid w:val="008A28A9"/>
    <w:rsid w:val="008A3352"/>
    <w:rsid w:val="008A5180"/>
    <w:rsid w:val="008A5E41"/>
    <w:rsid w:val="008B0212"/>
    <w:rsid w:val="008B0EA6"/>
    <w:rsid w:val="008B12F3"/>
    <w:rsid w:val="008B237D"/>
    <w:rsid w:val="008B3480"/>
    <w:rsid w:val="008B3DA7"/>
    <w:rsid w:val="008B45E7"/>
    <w:rsid w:val="008B5FA2"/>
    <w:rsid w:val="008B64FE"/>
    <w:rsid w:val="008B7949"/>
    <w:rsid w:val="008C258C"/>
    <w:rsid w:val="008C42BA"/>
    <w:rsid w:val="008C4763"/>
    <w:rsid w:val="008C4FBB"/>
    <w:rsid w:val="008C6A2F"/>
    <w:rsid w:val="008C7173"/>
    <w:rsid w:val="008C7DFD"/>
    <w:rsid w:val="008C7F8D"/>
    <w:rsid w:val="008D004F"/>
    <w:rsid w:val="008D218F"/>
    <w:rsid w:val="008D3324"/>
    <w:rsid w:val="008D425D"/>
    <w:rsid w:val="008D62B9"/>
    <w:rsid w:val="008D6777"/>
    <w:rsid w:val="008D696E"/>
    <w:rsid w:val="008E0434"/>
    <w:rsid w:val="008E0A43"/>
    <w:rsid w:val="008E0D93"/>
    <w:rsid w:val="008E0E99"/>
    <w:rsid w:val="008E20CE"/>
    <w:rsid w:val="008E2BC9"/>
    <w:rsid w:val="008E5F17"/>
    <w:rsid w:val="008E605E"/>
    <w:rsid w:val="008E6454"/>
    <w:rsid w:val="008E6543"/>
    <w:rsid w:val="008E6DE1"/>
    <w:rsid w:val="008E6EEC"/>
    <w:rsid w:val="008E7A10"/>
    <w:rsid w:val="008F2037"/>
    <w:rsid w:val="008F34BE"/>
    <w:rsid w:val="008F4BDC"/>
    <w:rsid w:val="008F66D3"/>
    <w:rsid w:val="008F73D3"/>
    <w:rsid w:val="009003DD"/>
    <w:rsid w:val="0090052B"/>
    <w:rsid w:val="00904894"/>
    <w:rsid w:val="0090495C"/>
    <w:rsid w:val="00904965"/>
    <w:rsid w:val="0090726A"/>
    <w:rsid w:val="00907DAD"/>
    <w:rsid w:val="009113B1"/>
    <w:rsid w:val="009123C3"/>
    <w:rsid w:val="009127F2"/>
    <w:rsid w:val="00912B49"/>
    <w:rsid w:val="00913BCF"/>
    <w:rsid w:val="009141B8"/>
    <w:rsid w:val="00915043"/>
    <w:rsid w:val="00917F8B"/>
    <w:rsid w:val="00921A55"/>
    <w:rsid w:val="00921EA1"/>
    <w:rsid w:val="0092254F"/>
    <w:rsid w:val="0092328B"/>
    <w:rsid w:val="00925516"/>
    <w:rsid w:val="00930D9E"/>
    <w:rsid w:val="0093279D"/>
    <w:rsid w:val="00932C23"/>
    <w:rsid w:val="00932CDB"/>
    <w:rsid w:val="00933C90"/>
    <w:rsid w:val="00933ECE"/>
    <w:rsid w:val="00934B22"/>
    <w:rsid w:val="00935AC6"/>
    <w:rsid w:val="00936C4C"/>
    <w:rsid w:val="00937E04"/>
    <w:rsid w:val="00942B44"/>
    <w:rsid w:val="00943361"/>
    <w:rsid w:val="00944977"/>
    <w:rsid w:val="00950ED0"/>
    <w:rsid w:val="00951C01"/>
    <w:rsid w:val="00952AF8"/>
    <w:rsid w:val="00953D4F"/>
    <w:rsid w:val="00953E1D"/>
    <w:rsid w:val="0095623F"/>
    <w:rsid w:val="0095695D"/>
    <w:rsid w:val="0095707F"/>
    <w:rsid w:val="009575CE"/>
    <w:rsid w:val="00957C4E"/>
    <w:rsid w:val="00963E85"/>
    <w:rsid w:val="0096443C"/>
    <w:rsid w:val="00964968"/>
    <w:rsid w:val="00965278"/>
    <w:rsid w:val="0096667C"/>
    <w:rsid w:val="00967E36"/>
    <w:rsid w:val="00970B66"/>
    <w:rsid w:val="0097166C"/>
    <w:rsid w:val="00972C02"/>
    <w:rsid w:val="0097759B"/>
    <w:rsid w:val="009777B5"/>
    <w:rsid w:val="00977F56"/>
    <w:rsid w:val="00985022"/>
    <w:rsid w:val="009856D7"/>
    <w:rsid w:val="00986BEF"/>
    <w:rsid w:val="009901A5"/>
    <w:rsid w:val="009914CA"/>
    <w:rsid w:val="00991D6D"/>
    <w:rsid w:val="00992742"/>
    <w:rsid w:val="00994582"/>
    <w:rsid w:val="00994D7E"/>
    <w:rsid w:val="009958B1"/>
    <w:rsid w:val="00995AEC"/>
    <w:rsid w:val="009A1067"/>
    <w:rsid w:val="009A3124"/>
    <w:rsid w:val="009A35DA"/>
    <w:rsid w:val="009A4C0D"/>
    <w:rsid w:val="009A4E57"/>
    <w:rsid w:val="009A674B"/>
    <w:rsid w:val="009A6C12"/>
    <w:rsid w:val="009B075C"/>
    <w:rsid w:val="009B0F9D"/>
    <w:rsid w:val="009B235F"/>
    <w:rsid w:val="009B3089"/>
    <w:rsid w:val="009B349C"/>
    <w:rsid w:val="009B5DB1"/>
    <w:rsid w:val="009B66FB"/>
    <w:rsid w:val="009B6C65"/>
    <w:rsid w:val="009C377B"/>
    <w:rsid w:val="009D0F81"/>
    <w:rsid w:val="009D1850"/>
    <w:rsid w:val="009D25B4"/>
    <w:rsid w:val="009D3242"/>
    <w:rsid w:val="009D32C2"/>
    <w:rsid w:val="009D464D"/>
    <w:rsid w:val="009D5526"/>
    <w:rsid w:val="009D5F76"/>
    <w:rsid w:val="009D6078"/>
    <w:rsid w:val="009E01B0"/>
    <w:rsid w:val="009E3D67"/>
    <w:rsid w:val="009E5866"/>
    <w:rsid w:val="009E5C75"/>
    <w:rsid w:val="009E6A09"/>
    <w:rsid w:val="009E6D21"/>
    <w:rsid w:val="009E715B"/>
    <w:rsid w:val="009E75F6"/>
    <w:rsid w:val="009F0511"/>
    <w:rsid w:val="009F194D"/>
    <w:rsid w:val="009F2537"/>
    <w:rsid w:val="009F2C2D"/>
    <w:rsid w:val="009F3BE8"/>
    <w:rsid w:val="009F42D3"/>
    <w:rsid w:val="009F4FE3"/>
    <w:rsid w:val="009F7044"/>
    <w:rsid w:val="009F71B8"/>
    <w:rsid w:val="009F7A31"/>
    <w:rsid w:val="00A02140"/>
    <w:rsid w:val="00A02187"/>
    <w:rsid w:val="00A03DDA"/>
    <w:rsid w:val="00A04FA3"/>
    <w:rsid w:val="00A05000"/>
    <w:rsid w:val="00A05D86"/>
    <w:rsid w:val="00A06024"/>
    <w:rsid w:val="00A0630D"/>
    <w:rsid w:val="00A0701F"/>
    <w:rsid w:val="00A07A81"/>
    <w:rsid w:val="00A102A5"/>
    <w:rsid w:val="00A1073F"/>
    <w:rsid w:val="00A110E1"/>
    <w:rsid w:val="00A1159A"/>
    <w:rsid w:val="00A11CAE"/>
    <w:rsid w:val="00A1205B"/>
    <w:rsid w:val="00A136EE"/>
    <w:rsid w:val="00A202C2"/>
    <w:rsid w:val="00A2104F"/>
    <w:rsid w:val="00A23593"/>
    <w:rsid w:val="00A23BF0"/>
    <w:rsid w:val="00A2688F"/>
    <w:rsid w:val="00A26F21"/>
    <w:rsid w:val="00A27260"/>
    <w:rsid w:val="00A2796B"/>
    <w:rsid w:val="00A279DC"/>
    <w:rsid w:val="00A310AB"/>
    <w:rsid w:val="00A328DF"/>
    <w:rsid w:val="00A33049"/>
    <w:rsid w:val="00A336A9"/>
    <w:rsid w:val="00A33994"/>
    <w:rsid w:val="00A33DA7"/>
    <w:rsid w:val="00A34B33"/>
    <w:rsid w:val="00A36B35"/>
    <w:rsid w:val="00A42970"/>
    <w:rsid w:val="00A431F9"/>
    <w:rsid w:val="00A43949"/>
    <w:rsid w:val="00A47094"/>
    <w:rsid w:val="00A47CEC"/>
    <w:rsid w:val="00A50C00"/>
    <w:rsid w:val="00A51C78"/>
    <w:rsid w:val="00A51CF6"/>
    <w:rsid w:val="00A52CF5"/>
    <w:rsid w:val="00A54152"/>
    <w:rsid w:val="00A576DD"/>
    <w:rsid w:val="00A6097C"/>
    <w:rsid w:val="00A60BEE"/>
    <w:rsid w:val="00A6304C"/>
    <w:rsid w:val="00A63848"/>
    <w:rsid w:val="00A64C99"/>
    <w:rsid w:val="00A661D4"/>
    <w:rsid w:val="00A716DD"/>
    <w:rsid w:val="00A72A5F"/>
    <w:rsid w:val="00A73688"/>
    <w:rsid w:val="00A75E86"/>
    <w:rsid w:val="00A772DB"/>
    <w:rsid w:val="00A80996"/>
    <w:rsid w:val="00A8242C"/>
    <w:rsid w:val="00A82F31"/>
    <w:rsid w:val="00A85717"/>
    <w:rsid w:val="00A86352"/>
    <w:rsid w:val="00A8786A"/>
    <w:rsid w:val="00A87DB6"/>
    <w:rsid w:val="00A916FF"/>
    <w:rsid w:val="00A91B8F"/>
    <w:rsid w:val="00A929D9"/>
    <w:rsid w:val="00A9306D"/>
    <w:rsid w:val="00A9494A"/>
    <w:rsid w:val="00A952F4"/>
    <w:rsid w:val="00A95D31"/>
    <w:rsid w:val="00A96549"/>
    <w:rsid w:val="00A9691E"/>
    <w:rsid w:val="00AA0193"/>
    <w:rsid w:val="00AA04C0"/>
    <w:rsid w:val="00AA1C06"/>
    <w:rsid w:val="00AA235A"/>
    <w:rsid w:val="00AA3DB2"/>
    <w:rsid w:val="00AA5312"/>
    <w:rsid w:val="00AA556C"/>
    <w:rsid w:val="00AA5E0D"/>
    <w:rsid w:val="00AA5E99"/>
    <w:rsid w:val="00AA6453"/>
    <w:rsid w:val="00AA67DC"/>
    <w:rsid w:val="00AB0F9A"/>
    <w:rsid w:val="00AB12EA"/>
    <w:rsid w:val="00AB28B5"/>
    <w:rsid w:val="00AB2CA9"/>
    <w:rsid w:val="00AB338B"/>
    <w:rsid w:val="00AB364B"/>
    <w:rsid w:val="00AC0ACE"/>
    <w:rsid w:val="00AC1B8B"/>
    <w:rsid w:val="00AC1F03"/>
    <w:rsid w:val="00AC24BC"/>
    <w:rsid w:val="00AC3705"/>
    <w:rsid w:val="00AC769C"/>
    <w:rsid w:val="00AD0F51"/>
    <w:rsid w:val="00AD1369"/>
    <w:rsid w:val="00AD287C"/>
    <w:rsid w:val="00AD464E"/>
    <w:rsid w:val="00AD4981"/>
    <w:rsid w:val="00AD4984"/>
    <w:rsid w:val="00AD6380"/>
    <w:rsid w:val="00AE15A4"/>
    <w:rsid w:val="00AE19D7"/>
    <w:rsid w:val="00AE2227"/>
    <w:rsid w:val="00AE24B7"/>
    <w:rsid w:val="00AE2FD1"/>
    <w:rsid w:val="00AE3558"/>
    <w:rsid w:val="00AE419E"/>
    <w:rsid w:val="00AE59DB"/>
    <w:rsid w:val="00AE6077"/>
    <w:rsid w:val="00AE727D"/>
    <w:rsid w:val="00AE7A87"/>
    <w:rsid w:val="00AF0187"/>
    <w:rsid w:val="00AF0671"/>
    <w:rsid w:val="00AF1539"/>
    <w:rsid w:val="00AF327B"/>
    <w:rsid w:val="00AF3AB9"/>
    <w:rsid w:val="00AF50ED"/>
    <w:rsid w:val="00AF52D6"/>
    <w:rsid w:val="00AF6E84"/>
    <w:rsid w:val="00AF7A1B"/>
    <w:rsid w:val="00B01CE1"/>
    <w:rsid w:val="00B02247"/>
    <w:rsid w:val="00B02C04"/>
    <w:rsid w:val="00B03624"/>
    <w:rsid w:val="00B04207"/>
    <w:rsid w:val="00B043EE"/>
    <w:rsid w:val="00B05660"/>
    <w:rsid w:val="00B058B5"/>
    <w:rsid w:val="00B05F4B"/>
    <w:rsid w:val="00B061BC"/>
    <w:rsid w:val="00B0730C"/>
    <w:rsid w:val="00B07AA9"/>
    <w:rsid w:val="00B1002C"/>
    <w:rsid w:val="00B103C1"/>
    <w:rsid w:val="00B106FE"/>
    <w:rsid w:val="00B11379"/>
    <w:rsid w:val="00B11619"/>
    <w:rsid w:val="00B13434"/>
    <w:rsid w:val="00B16310"/>
    <w:rsid w:val="00B167AE"/>
    <w:rsid w:val="00B17E75"/>
    <w:rsid w:val="00B208A8"/>
    <w:rsid w:val="00B20FCD"/>
    <w:rsid w:val="00B2153D"/>
    <w:rsid w:val="00B22D64"/>
    <w:rsid w:val="00B23054"/>
    <w:rsid w:val="00B2390D"/>
    <w:rsid w:val="00B250FC"/>
    <w:rsid w:val="00B256FC"/>
    <w:rsid w:val="00B267E2"/>
    <w:rsid w:val="00B2688B"/>
    <w:rsid w:val="00B27DBB"/>
    <w:rsid w:val="00B30949"/>
    <w:rsid w:val="00B30ED0"/>
    <w:rsid w:val="00B3378D"/>
    <w:rsid w:val="00B34B5C"/>
    <w:rsid w:val="00B34C89"/>
    <w:rsid w:val="00B34E00"/>
    <w:rsid w:val="00B351F9"/>
    <w:rsid w:val="00B42D1D"/>
    <w:rsid w:val="00B44C79"/>
    <w:rsid w:val="00B44E71"/>
    <w:rsid w:val="00B46F08"/>
    <w:rsid w:val="00B478C4"/>
    <w:rsid w:val="00B50FC1"/>
    <w:rsid w:val="00B53BD5"/>
    <w:rsid w:val="00B549E8"/>
    <w:rsid w:val="00B5782F"/>
    <w:rsid w:val="00B60069"/>
    <w:rsid w:val="00B61B50"/>
    <w:rsid w:val="00B629AE"/>
    <w:rsid w:val="00B631DF"/>
    <w:rsid w:val="00B63B5F"/>
    <w:rsid w:val="00B63D31"/>
    <w:rsid w:val="00B65EBC"/>
    <w:rsid w:val="00B666B8"/>
    <w:rsid w:val="00B667AE"/>
    <w:rsid w:val="00B66D6A"/>
    <w:rsid w:val="00B67387"/>
    <w:rsid w:val="00B67DC3"/>
    <w:rsid w:val="00B71ED8"/>
    <w:rsid w:val="00B724FE"/>
    <w:rsid w:val="00B72594"/>
    <w:rsid w:val="00B72D42"/>
    <w:rsid w:val="00B72ED2"/>
    <w:rsid w:val="00B73479"/>
    <w:rsid w:val="00B75C36"/>
    <w:rsid w:val="00B75E89"/>
    <w:rsid w:val="00B7674C"/>
    <w:rsid w:val="00B77F94"/>
    <w:rsid w:val="00B8036E"/>
    <w:rsid w:val="00B81D81"/>
    <w:rsid w:val="00B83A5C"/>
    <w:rsid w:val="00B856FC"/>
    <w:rsid w:val="00B911E3"/>
    <w:rsid w:val="00B9207E"/>
    <w:rsid w:val="00B93583"/>
    <w:rsid w:val="00B93A0A"/>
    <w:rsid w:val="00B93A2E"/>
    <w:rsid w:val="00B95272"/>
    <w:rsid w:val="00BA24E2"/>
    <w:rsid w:val="00BA58B9"/>
    <w:rsid w:val="00BA5A59"/>
    <w:rsid w:val="00BA6F58"/>
    <w:rsid w:val="00BB00E7"/>
    <w:rsid w:val="00BB0235"/>
    <w:rsid w:val="00BB10E1"/>
    <w:rsid w:val="00BB2EFE"/>
    <w:rsid w:val="00BB3391"/>
    <w:rsid w:val="00BB3AC6"/>
    <w:rsid w:val="00BB566E"/>
    <w:rsid w:val="00BB5A5E"/>
    <w:rsid w:val="00BB6C96"/>
    <w:rsid w:val="00BC06E0"/>
    <w:rsid w:val="00BC21BE"/>
    <w:rsid w:val="00BC3036"/>
    <w:rsid w:val="00BC4966"/>
    <w:rsid w:val="00BC5A11"/>
    <w:rsid w:val="00BC6521"/>
    <w:rsid w:val="00BD0226"/>
    <w:rsid w:val="00BD0B32"/>
    <w:rsid w:val="00BD405C"/>
    <w:rsid w:val="00BD5EA1"/>
    <w:rsid w:val="00BD5EB6"/>
    <w:rsid w:val="00BE0D9A"/>
    <w:rsid w:val="00BE1F11"/>
    <w:rsid w:val="00BE3E9E"/>
    <w:rsid w:val="00BE4323"/>
    <w:rsid w:val="00BE51E0"/>
    <w:rsid w:val="00BE531C"/>
    <w:rsid w:val="00BE55D7"/>
    <w:rsid w:val="00BE5A23"/>
    <w:rsid w:val="00BE6749"/>
    <w:rsid w:val="00BF0953"/>
    <w:rsid w:val="00BF1965"/>
    <w:rsid w:val="00BF1D86"/>
    <w:rsid w:val="00BF2085"/>
    <w:rsid w:val="00BF3A9A"/>
    <w:rsid w:val="00BF3AEF"/>
    <w:rsid w:val="00BF3E2C"/>
    <w:rsid w:val="00BF498A"/>
    <w:rsid w:val="00BF7149"/>
    <w:rsid w:val="00C000A5"/>
    <w:rsid w:val="00C00A24"/>
    <w:rsid w:val="00C01E32"/>
    <w:rsid w:val="00C022A7"/>
    <w:rsid w:val="00C02716"/>
    <w:rsid w:val="00C027D4"/>
    <w:rsid w:val="00C05DE8"/>
    <w:rsid w:val="00C06008"/>
    <w:rsid w:val="00C067D1"/>
    <w:rsid w:val="00C10160"/>
    <w:rsid w:val="00C105F9"/>
    <w:rsid w:val="00C109F0"/>
    <w:rsid w:val="00C123C5"/>
    <w:rsid w:val="00C14E39"/>
    <w:rsid w:val="00C15A61"/>
    <w:rsid w:val="00C1689D"/>
    <w:rsid w:val="00C17A0C"/>
    <w:rsid w:val="00C20AD1"/>
    <w:rsid w:val="00C21A55"/>
    <w:rsid w:val="00C21B28"/>
    <w:rsid w:val="00C226A1"/>
    <w:rsid w:val="00C25502"/>
    <w:rsid w:val="00C276B8"/>
    <w:rsid w:val="00C31230"/>
    <w:rsid w:val="00C31B9A"/>
    <w:rsid w:val="00C321BC"/>
    <w:rsid w:val="00C332DF"/>
    <w:rsid w:val="00C33582"/>
    <w:rsid w:val="00C34373"/>
    <w:rsid w:val="00C346A5"/>
    <w:rsid w:val="00C3471E"/>
    <w:rsid w:val="00C366C8"/>
    <w:rsid w:val="00C371A0"/>
    <w:rsid w:val="00C40831"/>
    <w:rsid w:val="00C40943"/>
    <w:rsid w:val="00C40F52"/>
    <w:rsid w:val="00C4100B"/>
    <w:rsid w:val="00C426D3"/>
    <w:rsid w:val="00C42AB0"/>
    <w:rsid w:val="00C45F9A"/>
    <w:rsid w:val="00C5039D"/>
    <w:rsid w:val="00C51208"/>
    <w:rsid w:val="00C51EB6"/>
    <w:rsid w:val="00C52DCD"/>
    <w:rsid w:val="00C55B7F"/>
    <w:rsid w:val="00C57C1A"/>
    <w:rsid w:val="00C624BD"/>
    <w:rsid w:val="00C635D4"/>
    <w:rsid w:val="00C646C9"/>
    <w:rsid w:val="00C652E0"/>
    <w:rsid w:val="00C6764F"/>
    <w:rsid w:val="00C67EE0"/>
    <w:rsid w:val="00C707B5"/>
    <w:rsid w:val="00C70A74"/>
    <w:rsid w:val="00C71AC0"/>
    <w:rsid w:val="00C71CD4"/>
    <w:rsid w:val="00C724B2"/>
    <w:rsid w:val="00C746A3"/>
    <w:rsid w:val="00C75DB6"/>
    <w:rsid w:val="00C75E6B"/>
    <w:rsid w:val="00C76515"/>
    <w:rsid w:val="00C7706E"/>
    <w:rsid w:val="00C8128B"/>
    <w:rsid w:val="00C82130"/>
    <w:rsid w:val="00C839EC"/>
    <w:rsid w:val="00C854C3"/>
    <w:rsid w:val="00C932ED"/>
    <w:rsid w:val="00C93F6B"/>
    <w:rsid w:val="00C95C25"/>
    <w:rsid w:val="00C965A7"/>
    <w:rsid w:val="00C97349"/>
    <w:rsid w:val="00C97EA1"/>
    <w:rsid w:val="00CA055C"/>
    <w:rsid w:val="00CA0668"/>
    <w:rsid w:val="00CA34A9"/>
    <w:rsid w:val="00CA4A85"/>
    <w:rsid w:val="00CA4AA4"/>
    <w:rsid w:val="00CA4FE2"/>
    <w:rsid w:val="00CA5CAC"/>
    <w:rsid w:val="00CA680E"/>
    <w:rsid w:val="00CA6BF8"/>
    <w:rsid w:val="00CA787C"/>
    <w:rsid w:val="00CB2AF2"/>
    <w:rsid w:val="00CB34A7"/>
    <w:rsid w:val="00CB3F1D"/>
    <w:rsid w:val="00CB5EFC"/>
    <w:rsid w:val="00CB6C40"/>
    <w:rsid w:val="00CB7BE7"/>
    <w:rsid w:val="00CC15B4"/>
    <w:rsid w:val="00CC19B9"/>
    <w:rsid w:val="00CC3651"/>
    <w:rsid w:val="00CC426D"/>
    <w:rsid w:val="00CC460D"/>
    <w:rsid w:val="00CC7D7F"/>
    <w:rsid w:val="00CD0FEF"/>
    <w:rsid w:val="00CD19A2"/>
    <w:rsid w:val="00CD1D6E"/>
    <w:rsid w:val="00CD2075"/>
    <w:rsid w:val="00CD32BB"/>
    <w:rsid w:val="00CD4F6F"/>
    <w:rsid w:val="00CD53DF"/>
    <w:rsid w:val="00CD7212"/>
    <w:rsid w:val="00CD7412"/>
    <w:rsid w:val="00CD7F0B"/>
    <w:rsid w:val="00CE0510"/>
    <w:rsid w:val="00CE089F"/>
    <w:rsid w:val="00CE3264"/>
    <w:rsid w:val="00CE4FDB"/>
    <w:rsid w:val="00CE5657"/>
    <w:rsid w:val="00CE5FF7"/>
    <w:rsid w:val="00CF01B8"/>
    <w:rsid w:val="00CF0B3B"/>
    <w:rsid w:val="00CF1834"/>
    <w:rsid w:val="00CF19E5"/>
    <w:rsid w:val="00CF21C2"/>
    <w:rsid w:val="00CF578B"/>
    <w:rsid w:val="00CF5AF5"/>
    <w:rsid w:val="00CF5F81"/>
    <w:rsid w:val="00CF6031"/>
    <w:rsid w:val="00CF6318"/>
    <w:rsid w:val="00D01A02"/>
    <w:rsid w:val="00D01B5A"/>
    <w:rsid w:val="00D01FF0"/>
    <w:rsid w:val="00D0285E"/>
    <w:rsid w:val="00D055DF"/>
    <w:rsid w:val="00D06978"/>
    <w:rsid w:val="00D07186"/>
    <w:rsid w:val="00D10701"/>
    <w:rsid w:val="00D12642"/>
    <w:rsid w:val="00D12DFD"/>
    <w:rsid w:val="00D139AB"/>
    <w:rsid w:val="00D13BED"/>
    <w:rsid w:val="00D13E31"/>
    <w:rsid w:val="00D14CC2"/>
    <w:rsid w:val="00D14D34"/>
    <w:rsid w:val="00D16B23"/>
    <w:rsid w:val="00D178DA"/>
    <w:rsid w:val="00D17D8D"/>
    <w:rsid w:val="00D20250"/>
    <w:rsid w:val="00D23193"/>
    <w:rsid w:val="00D23A33"/>
    <w:rsid w:val="00D257A5"/>
    <w:rsid w:val="00D2632C"/>
    <w:rsid w:val="00D26C78"/>
    <w:rsid w:val="00D276B6"/>
    <w:rsid w:val="00D2790E"/>
    <w:rsid w:val="00D3067D"/>
    <w:rsid w:val="00D30EA0"/>
    <w:rsid w:val="00D32D9D"/>
    <w:rsid w:val="00D339C6"/>
    <w:rsid w:val="00D34ABB"/>
    <w:rsid w:val="00D35788"/>
    <w:rsid w:val="00D3677C"/>
    <w:rsid w:val="00D3690C"/>
    <w:rsid w:val="00D36CD6"/>
    <w:rsid w:val="00D37FA9"/>
    <w:rsid w:val="00D40DDF"/>
    <w:rsid w:val="00D413AC"/>
    <w:rsid w:val="00D42EEF"/>
    <w:rsid w:val="00D43C8D"/>
    <w:rsid w:val="00D46EB3"/>
    <w:rsid w:val="00D470EE"/>
    <w:rsid w:val="00D478CC"/>
    <w:rsid w:val="00D502C5"/>
    <w:rsid w:val="00D50902"/>
    <w:rsid w:val="00D51894"/>
    <w:rsid w:val="00D51EA5"/>
    <w:rsid w:val="00D5218E"/>
    <w:rsid w:val="00D52B76"/>
    <w:rsid w:val="00D5397E"/>
    <w:rsid w:val="00D5587E"/>
    <w:rsid w:val="00D56B38"/>
    <w:rsid w:val="00D57163"/>
    <w:rsid w:val="00D578AF"/>
    <w:rsid w:val="00D57AE2"/>
    <w:rsid w:val="00D61572"/>
    <w:rsid w:val="00D6184A"/>
    <w:rsid w:val="00D62658"/>
    <w:rsid w:val="00D62EC1"/>
    <w:rsid w:val="00D65345"/>
    <w:rsid w:val="00D66BBE"/>
    <w:rsid w:val="00D6776E"/>
    <w:rsid w:val="00D67E72"/>
    <w:rsid w:val="00D71336"/>
    <w:rsid w:val="00D72213"/>
    <w:rsid w:val="00D733F2"/>
    <w:rsid w:val="00D73C45"/>
    <w:rsid w:val="00D7411E"/>
    <w:rsid w:val="00D754AD"/>
    <w:rsid w:val="00D75558"/>
    <w:rsid w:val="00D767BD"/>
    <w:rsid w:val="00D76897"/>
    <w:rsid w:val="00D77530"/>
    <w:rsid w:val="00D77BA0"/>
    <w:rsid w:val="00D81B74"/>
    <w:rsid w:val="00D820B2"/>
    <w:rsid w:val="00D82A06"/>
    <w:rsid w:val="00D83421"/>
    <w:rsid w:val="00D85953"/>
    <w:rsid w:val="00D85CC8"/>
    <w:rsid w:val="00D862A9"/>
    <w:rsid w:val="00D92306"/>
    <w:rsid w:val="00D93ABC"/>
    <w:rsid w:val="00D93BBE"/>
    <w:rsid w:val="00D9421B"/>
    <w:rsid w:val="00D9467A"/>
    <w:rsid w:val="00DA196E"/>
    <w:rsid w:val="00DA27FA"/>
    <w:rsid w:val="00DA3186"/>
    <w:rsid w:val="00DA4455"/>
    <w:rsid w:val="00DA4C27"/>
    <w:rsid w:val="00DA5282"/>
    <w:rsid w:val="00DA63F1"/>
    <w:rsid w:val="00DA664D"/>
    <w:rsid w:val="00DB0FA8"/>
    <w:rsid w:val="00DB5EC3"/>
    <w:rsid w:val="00DB6549"/>
    <w:rsid w:val="00DB68DD"/>
    <w:rsid w:val="00DB6AB3"/>
    <w:rsid w:val="00DB79BC"/>
    <w:rsid w:val="00DC0D9C"/>
    <w:rsid w:val="00DC6D30"/>
    <w:rsid w:val="00DD0523"/>
    <w:rsid w:val="00DD243C"/>
    <w:rsid w:val="00DD2F8C"/>
    <w:rsid w:val="00DD3017"/>
    <w:rsid w:val="00DD386E"/>
    <w:rsid w:val="00DD64E4"/>
    <w:rsid w:val="00DE0321"/>
    <w:rsid w:val="00DE071C"/>
    <w:rsid w:val="00DE11E6"/>
    <w:rsid w:val="00DE2AE9"/>
    <w:rsid w:val="00DE418A"/>
    <w:rsid w:val="00DE4F12"/>
    <w:rsid w:val="00DE5F47"/>
    <w:rsid w:val="00DE7464"/>
    <w:rsid w:val="00DE7881"/>
    <w:rsid w:val="00DF1BD8"/>
    <w:rsid w:val="00DF1D43"/>
    <w:rsid w:val="00DF4835"/>
    <w:rsid w:val="00E024EA"/>
    <w:rsid w:val="00E02B1A"/>
    <w:rsid w:val="00E02C02"/>
    <w:rsid w:val="00E04905"/>
    <w:rsid w:val="00E0649D"/>
    <w:rsid w:val="00E06538"/>
    <w:rsid w:val="00E07C34"/>
    <w:rsid w:val="00E07FEC"/>
    <w:rsid w:val="00E10A00"/>
    <w:rsid w:val="00E11F07"/>
    <w:rsid w:val="00E13A12"/>
    <w:rsid w:val="00E152E7"/>
    <w:rsid w:val="00E15F03"/>
    <w:rsid w:val="00E17016"/>
    <w:rsid w:val="00E2042D"/>
    <w:rsid w:val="00E207E7"/>
    <w:rsid w:val="00E2246E"/>
    <w:rsid w:val="00E22549"/>
    <w:rsid w:val="00E235B1"/>
    <w:rsid w:val="00E249F7"/>
    <w:rsid w:val="00E24D13"/>
    <w:rsid w:val="00E25B49"/>
    <w:rsid w:val="00E26172"/>
    <w:rsid w:val="00E2787B"/>
    <w:rsid w:val="00E310DC"/>
    <w:rsid w:val="00E31C29"/>
    <w:rsid w:val="00E320B3"/>
    <w:rsid w:val="00E35EA8"/>
    <w:rsid w:val="00E366D6"/>
    <w:rsid w:val="00E36A7E"/>
    <w:rsid w:val="00E36AC4"/>
    <w:rsid w:val="00E3746B"/>
    <w:rsid w:val="00E417EC"/>
    <w:rsid w:val="00E41A32"/>
    <w:rsid w:val="00E41E21"/>
    <w:rsid w:val="00E42081"/>
    <w:rsid w:val="00E43CFC"/>
    <w:rsid w:val="00E454D0"/>
    <w:rsid w:val="00E46073"/>
    <w:rsid w:val="00E4635C"/>
    <w:rsid w:val="00E463C7"/>
    <w:rsid w:val="00E46642"/>
    <w:rsid w:val="00E46C2B"/>
    <w:rsid w:val="00E46E0E"/>
    <w:rsid w:val="00E50CDC"/>
    <w:rsid w:val="00E5104C"/>
    <w:rsid w:val="00E51BDA"/>
    <w:rsid w:val="00E5225F"/>
    <w:rsid w:val="00E52EDF"/>
    <w:rsid w:val="00E56929"/>
    <w:rsid w:val="00E57DF8"/>
    <w:rsid w:val="00E57EAD"/>
    <w:rsid w:val="00E62DB3"/>
    <w:rsid w:val="00E636D6"/>
    <w:rsid w:val="00E639D1"/>
    <w:rsid w:val="00E642E6"/>
    <w:rsid w:val="00E655F8"/>
    <w:rsid w:val="00E65B67"/>
    <w:rsid w:val="00E662C1"/>
    <w:rsid w:val="00E66E8C"/>
    <w:rsid w:val="00E7089E"/>
    <w:rsid w:val="00E70B58"/>
    <w:rsid w:val="00E71313"/>
    <w:rsid w:val="00E724E7"/>
    <w:rsid w:val="00E740CE"/>
    <w:rsid w:val="00E7438B"/>
    <w:rsid w:val="00E74F4B"/>
    <w:rsid w:val="00E77624"/>
    <w:rsid w:val="00E83144"/>
    <w:rsid w:val="00E83FDF"/>
    <w:rsid w:val="00E84438"/>
    <w:rsid w:val="00E84D99"/>
    <w:rsid w:val="00E85394"/>
    <w:rsid w:val="00E85409"/>
    <w:rsid w:val="00E85CBF"/>
    <w:rsid w:val="00E85FDC"/>
    <w:rsid w:val="00E90D5E"/>
    <w:rsid w:val="00E9121B"/>
    <w:rsid w:val="00E9238B"/>
    <w:rsid w:val="00E929CB"/>
    <w:rsid w:val="00E951BF"/>
    <w:rsid w:val="00E9533C"/>
    <w:rsid w:val="00E9664C"/>
    <w:rsid w:val="00EA0EF9"/>
    <w:rsid w:val="00EA31D1"/>
    <w:rsid w:val="00EA45BF"/>
    <w:rsid w:val="00EA4BE1"/>
    <w:rsid w:val="00EB21FB"/>
    <w:rsid w:val="00EB2749"/>
    <w:rsid w:val="00EB6008"/>
    <w:rsid w:val="00EB6B6A"/>
    <w:rsid w:val="00EC05D8"/>
    <w:rsid w:val="00EC0CC4"/>
    <w:rsid w:val="00EC2BF2"/>
    <w:rsid w:val="00EC4A81"/>
    <w:rsid w:val="00EC4E0B"/>
    <w:rsid w:val="00EC4ECF"/>
    <w:rsid w:val="00EC77FC"/>
    <w:rsid w:val="00ED0141"/>
    <w:rsid w:val="00ED16C2"/>
    <w:rsid w:val="00ED1F7E"/>
    <w:rsid w:val="00ED266C"/>
    <w:rsid w:val="00ED2EF8"/>
    <w:rsid w:val="00ED4A9F"/>
    <w:rsid w:val="00ED6BF1"/>
    <w:rsid w:val="00EE108E"/>
    <w:rsid w:val="00EE1805"/>
    <w:rsid w:val="00EE1B82"/>
    <w:rsid w:val="00EE439F"/>
    <w:rsid w:val="00EE4F59"/>
    <w:rsid w:val="00EE4FE3"/>
    <w:rsid w:val="00EE518F"/>
    <w:rsid w:val="00EE6293"/>
    <w:rsid w:val="00EE6BDB"/>
    <w:rsid w:val="00EF0DCA"/>
    <w:rsid w:val="00EF17E9"/>
    <w:rsid w:val="00EF30AE"/>
    <w:rsid w:val="00EF48F7"/>
    <w:rsid w:val="00EF5409"/>
    <w:rsid w:val="00EF5502"/>
    <w:rsid w:val="00EF68F5"/>
    <w:rsid w:val="00EF70F8"/>
    <w:rsid w:val="00EF7EBF"/>
    <w:rsid w:val="00F0043B"/>
    <w:rsid w:val="00F008A0"/>
    <w:rsid w:val="00F03124"/>
    <w:rsid w:val="00F0679F"/>
    <w:rsid w:val="00F07AF4"/>
    <w:rsid w:val="00F1079F"/>
    <w:rsid w:val="00F118CA"/>
    <w:rsid w:val="00F12F15"/>
    <w:rsid w:val="00F13590"/>
    <w:rsid w:val="00F1404D"/>
    <w:rsid w:val="00F144A9"/>
    <w:rsid w:val="00F1458E"/>
    <w:rsid w:val="00F14C3E"/>
    <w:rsid w:val="00F14E08"/>
    <w:rsid w:val="00F15341"/>
    <w:rsid w:val="00F16068"/>
    <w:rsid w:val="00F208B6"/>
    <w:rsid w:val="00F20C15"/>
    <w:rsid w:val="00F20F72"/>
    <w:rsid w:val="00F2207A"/>
    <w:rsid w:val="00F23ADA"/>
    <w:rsid w:val="00F245C8"/>
    <w:rsid w:val="00F25C6D"/>
    <w:rsid w:val="00F265C3"/>
    <w:rsid w:val="00F302B2"/>
    <w:rsid w:val="00F30B66"/>
    <w:rsid w:val="00F3168A"/>
    <w:rsid w:val="00F31D31"/>
    <w:rsid w:val="00F34084"/>
    <w:rsid w:val="00F36A2C"/>
    <w:rsid w:val="00F36AA2"/>
    <w:rsid w:val="00F36E32"/>
    <w:rsid w:val="00F37982"/>
    <w:rsid w:val="00F37E27"/>
    <w:rsid w:val="00F4014A"/>
    <w:rsid w:val="00F44C9E"/>
    <w:rsid w:val="00F44D85"/>
    <w:rsid w:val="00F46580"/>
    <w:rsid w:val="00F5065F"/>
    <w:rsid w:val="00F50DE1"/>
    <w:rsid w:val="00F51834"/>
    <w:rsid w:val="00F51886"/>
    <w:rsid w:val="00F537C2"/>
    <w:rsid w:val="00F547BC"/>
    <w:rsid w:val="00F5534A"/>
    <w:rsid w:val="00F55F69"/>
    <w:rsid w:val="00F561FE"/>
    <w:rsid w:val="00F568A8"/>
    <w:rsid w:val="00F5720F"/>
    <w:rsid w:val="00F574F8"/>
    <w:rsid w:val="00F6041B"/>
    <w:rsid w:val="00F60DA2"/>
    <w:rsid w:val="00F612DA"/>
    <w:rsid w:val="00F61B63"/>
    <w:rsid w:val="00F63160"/>
    <w:rsid w:val="00F63571"/>
    <w:rsid w:val="00F6560A"/>
    <w:rsid w:val="00F6590B"/>
    <w:rsid w:val="00F67DD5"/>
    <w:rsid w:val="00F709A7"/>
    <w:rsid w:val="00F72E24"/>
    <w:rsid w:val="00F73FB9"/>
    <w:rsid w:val="00F7521B"/>
    <w:rsid w:val="00F766B8"/>
    <w:rsid w:val="00F82006"/>
    <w:rsid w:val="00F82CC7"/>
    <w:rsid w:val="00F84603"/>
    <w:rsid w:val="00F84F7C"/>
    <w:rsid w:val="00F8557B"/>
    <w:rsid w:val="00F85D60"/>
    <w:rsid w:val="00F85D79"/>
    <w:rsid w:val="00F85DA1"/>
    <w:rsid w:val="00F85E78"/>
    <w:rsid w:val="00F86FA3"/>
    <w:rsid w:val="00F87799"/>
    <w:rsid w:val="00F91528"/>
    <w:rsid w:val="00F94E3B"/>
    <w:rsid w:val="00F9559B"/>
    <w:rsid w:val="00F9597D"/>
    <w:rsid w:val="00F95D5C"/>
    <w:rsid w:val="00F97FF1"/>
    <w:rsid w:val="00FA0209"/>
    <w:rsid w:val="00FA0612"/>
    <w:rsid w:val="00FA4CC4"/>
    <w:rsid w:val="00FA5813"/>
    <w:rsid w:val="00FB042D"/>
    <w:rsid w:val="00FB08D5"/>
    <w:rsid w:val="00FB0F77"/>
    <w:rsid w:val="00FB1B31"/>
    <w:rsid w:val="00FB2A4B"/>
    <w:rsid w:val="00FB2D12"/>
    <w:rsid w:val="00FB3649"/>
    <w:rsid w:val="00FB3EFF"/>
    <w:rsid w:val="00FB5300"/>
    <w:rsid w:val="00FB67B2"/>
    <w:rsid w:val="00FB7718"/>
    <w:rsid w:val="00FB7A85"/>
    <w:rsid w:val="00FB7B9A"/>
    <w:rsid w:val="00FC23DD"/>
    <w:rsid w:val="00FC2C05"/>
    <w:rsid w:val="00FC48D7"/>
    <w:rsid w:val="00FC4F8D"/>
    <w:rsid w:val="00FC541A"/>
    <w:rsid w:val="00FC7ED7"/>
    <w:rsid w:val="00FD1C13"/>
    <w:rsid w:val="00FD3977"/>
    <w:rsid w:val="00FD48C1"/>
    <w:rsid w:val="00FD565F"/>
    <w:rsid w:val="00FE05E9"/>
    <w:rsid w:val="00FE07D5"/>
    <w:rsid w:val="00FE1353"/>
    <w:rsid w:val="00FE18A6"/>
    <w:rsid w:val="00FE429F"/>
    <w:rsid w:val="00FE5488"/>
    <w:rsid w:val="00FE553A"/>
    <w:rsid w:val="00FE6B5B"/>
    <w:rsid w:val="00FE7663"/>
    <w:rsid w:val="00FF17D5"/>
    <w:rsid w:val="00FF3B10"/>
    <w:rsid w:val="00FF5495"/>
    <w:rsid w:val="00FF5790"/>
    <w:rsid w:val="00FF65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E9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C9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1BC"/>
    <w:pPr>
      <w:ind w:left="720"/>
      <w:contextualSpacing/>
    </w:pPr>
  </w:style>
  <w:style w:type="paragraph" w:styleId="BalloonText">
    <w:name w:val="Balloon Text"/>
    <w:basedOn w:val="Normal"/>
    <w:link w:val="BalloonTextChar"/>
    <w:uiPriority w:val="99"/>
    <w:semiHidden/>
    <w:unhideWhenUsed/>
    <w:rsid w:val="00803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0A7"/>
    <w:rPr>
      <w:rFonts w:ascii="Tahoma" w:hAnsi="Tahoma" w:cs="Tahoma"/>
      <w:sz w:val="16"/>
      <w:szCs w:val="16"/>
    </w:rPr>
  </w:style>
  <w:style w:type="paragraph" w:styleId="Caption">
    <w:name w:val="caption"/>
    <w:basedOn w:val="Normal"/>
    <w:next w:val="Normal"/>
    <w:uiPriority w:val="35"/>
    <w:unhideWhenUsed/>
    <w:qFormat/>
    <w:rsid w:val="0004749E"/>
    <w:pPr>
      <w:spacing w:line="240" w:lineRule="auto"/>
    </w:pPr>
    <w:rPr>
      <w:b/>
      <w:bCs/>
      <w:color w:val="4F81BD" w:themeColor="accent1"/>
      <w:sz w:val="18"/>
      <w:szCs w:val="18"/>
    </w:rPr>
  </w:style>
  <w:style w:type="table" w:styleId="TableGrid">
    <w:name w:val="Table Grid"/>
    <w:basedOn w:val="TableNormal"/>
    <w:uiPriority w:val="59"/>
    <w:rsid w:val="006B0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6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A08"/>
  </w:style>
  <w:style w:type="paragraph" w:styleId="Footer">
    <w:name w:val="footer"/>
    <w:basedOn w:val="Normal"/>
    <w:link w:val="FooterChar"/>
    <w:uiPriority w:val="99"/>
    <w:unhideWhenUsed/>
    <w:rsid w:val="00896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A08"/>
  </w:style>
  <w:style w:type="character" w:customStyle="1" w:styleId="Heading1Char">
    <w:name w:val="Heading 1 Char"/>
    <w:basedOn w:val="DefaultParagraphFont"/>
    <w:link w:val="Heading1"/>
    <w:uiPriority w:val="9"/>
    <w:rsid w:val="00BB6C96"/>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BF3A9A"/>
  </w:style>
  <w:style w:type="paragraph" w:styleId="NoSpacing">
    <w:name w:val="No Spacing"/>
    <w:link w:val="NoSpacingChar"/>
    <w:uiPriority w:val="1"/>
    <w:qFormat/>
    <w:rsid w:val="003F08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08C7"/>
    <w:rPr>
      <w:rFonts w:eastAsiaTheme="minorEastAsia"/>
      <w:lang w:val="en-US"/>
    </w:rPr>
  </w:style>
  <w:style w:type="character" w:styleId="CommentReference">
    <w:name w:val="annotation reference"/>
    <w:basedOn w:val="DefaultParagraphFont"/>
    <w:uiPriority w:val="99"/>
    <w:semiHidden/>
    <w:unhideWhenUsed/>
    <w:rsid w:val="00201C1A"/>
    <w:rPr>
      <w:sz w:val="16"/>
      <w:szCs w:val="16"/>
    </w:rPr>
  </w:style>
  <w:style w:type="paragraph" w:styleId="CommentText">
    <w:name w:val="annotation text"/>
    <w:basedOn w:val="Normal"/>
    <w:link w:val="CommentTextChar"/>
    <w:uiPriority w:val="99"/>
    <w:semiHidden/>
    <w:unhideWhenUsed/>
    <w:rsid w:val="00201C1A"/>
    <w:pPr>
      <w:spacing w:line="240" w:lineRule="auto"/>
    </w:pPr>
    <w:rPr>
      <w:sz w:val="20"/>
      <w:szCs w:val="20"/>
    </w:rPr>
  </w:style>
  <w:style w:type="character" w:customStyle="1" w:styleId="CommentTextChar">
    <w:name w:val="Comment Text Char"/>
    <w:basedOn w:val="DefaultParagraphFont"/>
    <w:link w:val="CommentText"/>
    <w:uiPriority w:val="99"/>
    <w:semiHidden/>
    <w:rsid w:val="00201C1A"/>
    <w:rPr>
      <w:sz w:val="20"/>
      <w:szCs w:val="20"/>
    </w:rPr>
  </w:style>
  <w:style w:type="paragraph" w:styleId="CommentSubject">
    <w:name w:val="annotation subject"/>
    <w:basedOn w:val="CommentText"/>
    <w:next w:val="CommentText"/>
    <w:link w:val="CommentSubjectChar"/>
    <w:uiPriority w:val="99"/>
    <w:semiHidden/>
    <w:unhideWhenUsed/>
    <w:rsid w:val="00201C1A"/>
    <w:rPr>
      <w:b/>
      <w:bCs/>
    </w:rPr>
  </w:style>
  <w:style w:type="character" w:customStyle="1" w:styleId="CommentSubjectChar">
    <w:name w:val="Comment Subject Char"/>
    <w:basedOn w:val="CommentTextChar"/>
    <w:link w:val="CommentSubject"/>
    <w:uiPriority w:val="99"/>
    <w:semiHidden/>
    <w:rsid w:val="00201C1A"/>
    <w:rPr>
      <w:b/>
      <w:bCs/>
      <w:sz w:val="20"/>
      <w:szCs w:val="20"/>
    </w:rPr>
  </w:style>
  <w:style w:type="paragraph" w:styleId="Revision">
    <w:name w:val="Revision"/>
    <w:hidden/>
    <w:uiPriority w:val="99"/>
    <w:semiHidden/>
    <w:rsid w:val="00504CEE"/>
    <w:pPr>
      <w:spacing w:after="0" w:line="240" w:lineRule="auto"/>
    </w:pPr>
  </w:style>
  <w:style w:type="character" w:styleId="PlaceholderText">
    <w:name w:val="Placeholder Text"/>
    <w:basedOn w:val="DefaultParagraphFont"/>
    <w:uiPriority w:val="99"/>
    <w:semiHidden/>
    <w:rsid w:val="00E740CE"/>
    <w:rPr>
      <w:color w:val="808080"/>
    </w:rPr>
  </w:style>
  <w:style w:type="table" w:customStyle="1" w:styleId="LightList-Accent11">
    <w:name w:val="Light List - Accent 11"/>
    <w:basedOn w:val="TableNormal"/>
    <w:uiPriority w:val="61"/>
    <w:rsid w:val="0031461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31461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4539C"/>
    <w:rPr>
      <w:color w:val="0000FF"/>
      <w:u w:val="single"/>
    </w:rPr>
  </w:style>
  <w:style w:type="character" w:styleId="FollowedHyperlink">
    <w:name w:val="FollowedHyperlink"/>
    <w:basedOn w:val="DefaultParagraphFont"/>
    <w:uiPriority w:val="99"/>
    <w:semiHidden/>
    <w:unhideWhenUsed/>
    <w:rsid w:val="0084539C"/>
    <w:rPr>
      <w:color w:val="800080" w:themeColor="followedHyperlink"/>
      <w:u w:val="single"/>
    </w:rPr>
  </w:style>
  <w:style w:type="character" w:customStyle="1" w:styleId="highwire-cite-doi">
    <w:name w:val="highwire-cite-doi"/>
    <w:basedOn w:val="DefaultParagraphFont"/>
    <w:rsid w:val="00493BBD"/>
  </w:style>
  <w:style w:type="character" w:customStyle="1" w:styleId="apple-converted-space">
    <w:name w:val="apple-converted-space"/>
    <w:basedOn w:val="DefaultParagraphFont"/>
    <w:rsid w:val="00493B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C9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1BC"/>
    <w:pPr>
      <w:ind w:left="720"/>
      <w:contextualSpacing/>
    </w:pPr>
  </w:style>
  <w:style w:type="paragraph" w:styleId="BalloonText">
    <w:name w:val="Balloon Text"/>
    <w:basedOn w:val="Normal"/>
    <w:link w:val="BalloonTextChar"/>
    <w:uiPriority w:val="99"/>
    <w:semiHidden/>
    <w:unhideWhenUsed/>
    <w:rsid w:val="00803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0A7"/>
    <w:rPr>
      <w:rFonts w:ascii="Tahoma" w:hAnsi="Tahoma" w:cs="Tahoma"/>
      <w:sz w:val="16"/>
      <w:szCs w:val="16"/>
    </w:rPr>
  </w:style>
  <w:style w:type="paragraph" w:styleId="Caption">
    <w:name w:val="caption"/>
    <w:basedOn w:val="Normal"/>
    <w:next w:val="Normal"/>
    <w:uiPriority w:val="35"/>
    <w:unhideWhenUsed/>
    <w:qFormat/>
    <w:rsid w:val="0004749E"/>
    <w:pPr>
      <w:spacing w:line="240" w:lineRule="auto"/>
    </w:pPr>
    <w:rPr>
      <w:b/>
      <w:bCs/>
      <w:color w:val="4F81BD" w:themeColor="accent1"/>
      <w:sz w:val="18"/>
      <w:szCs w:val="18"/>
    </w:rPr>
  </w:style>
  <w:style w:type="table" w:styleId="TableGrid">
    <w:name w:val="Table Grid"/>
    <w:basedOn w:val="TableNormal"/>
    <w:uiPriority w:val="59"/>
    <w:rsid w:val="006B0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6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A08"/>
  </w:style>
  <w:style w:type="paragraph" w:styleId="Footer">
    <w:name w:val="footer"/>
    <w:basedOn w:val="Normal"/>
    <w:link w:val="FooterChar"/>
    <w:uiPriority w:val="99"/>
    <w:unhideWhenUsed/>
    <w:rsid w:val="00896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A08"/>
  </w:style>
  <w:style w:type="character" w:customStyle="1" w:styleId="Heading1Char">
    <w:name w:val="Heading 1 Char"/>
    <w:basedOn w:val="DefaultParagraphFont"/>
    <w:link w:val="Heading1"/>
    <w:uiPriority w:val="9"/>
    <w:rsid w:val="00BB6C96"/>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BF3A9A"/>
  </w:style>
  <w:style w:type="paragraph" w:styleId="NoSpacing">
    <w:name w:val="No Spacing"/>
    <w:link w:val="NoSpacingChar"/>
    <w:uiPriority w:val="1"/>
    <w:qFormat/>
    <w:rsid w:val="003F08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08C7"/>
    <w:rPr>
      <w:rFonts w:eastAsiaTheme="minorEastAsia"/>
      <w:lang w:val="en-US"/>
    </w:rPr>
  </w:style>
  <w:style w:type="character" w:styleId="CommentReference">
    <w:name w:val="annotation reference"/>
    <w:basedOn w:val="DefaultParagraphFont"/>
    <w:uiPriority w:val="99"/>
    <w:semiHidden/>
    <w:unhideWhenUsed/>
    <w:rsid w:val="00201C1A"/>
    <w:rPr>
      <w:sz w:val="16"/>
      <w:szCs w:val="16"/>
    </w:rPr>
  </w:style>
  <w:style w:type="paragraph" w:styleId="CommentText">
    <w:name w:val="annotation text"/>
    <w:basedOn w:val="Normal"/>
    <w:link w:val="CommentTextChar"/>
    <w:uiPriority w:val="99"/>
    <w:semiHidden/>
    <w:unhideWhenUsed/>
    <w:rsid w:val="00201C1A"/>
    <w:pPr>
      <w:spacing w:line="240" w:lineRule="auto"/>
    </w:pPr>
    <w:rPr>
      <w:sz w:val="20"/>
      <w:szCs w:val="20"/>
    </w:rPr>
  </w:style>
  <w:style w:type="character" w:customStyle="1" w:styleId="CommentTextChar">
    <w:name w:val="Comment Text Char"/>
    <w:basedOn w:val="DefaultParagraphFont"/>
    <w:link w:val="CommentText"/>
    <w:uiPriority w:val="99"/>
    <w:semiHidden/>
    <w:rsid w:val="00201C1A"/>
    <w:rPr>
      <w:sz w:val="20"/>
      <w:szCs w:val="20"/>
    </w:rPr>
  </w:style>
  <w:style w:type="paragraph" w:styleId="CommentSubject">
    <w:name w:val="annotation subject"/>
    <w:basedOn w:val="CommentText"/>
    <w:next w:val="CommentText"/>
    <w:link w:val="CommentSubjectChar"/>
    <w:uiPriority w:val="99"/>
    <w:semiHidden/>
    <w:unhideWhenUsed/>
    <w:rsid w:val="00201C1A"/>
    <w:rPr>
      <w:b/>
      <w:bCs/>
    </w:rPr>
  </w:style>
  <w:style w:type="character" w:customStyle="1" w:styleId="CommentSubjectChar">
    <w:name w:val="Comment Subject Char"/>
    <w:basedOn w:val="CommentTextChar"/>
    <w:link w:val="CommentSubject"/>
    <w:uiPriority w:val="99"/>
    <w:semiHidden/>
    <w:rsid w:val="00201C1A"/>
    <w:rPr>
      <w:b/>
      <w:bCs/>
      <w:sz w:val="20"/>
      <w:szCs w:val="20"/>
    </w:rPr>
  </w:style>
  <w:style w:type="paragraph" w:styleId="Revision">
    <w:name w:val="Revision"/>
    <w:hidden/>
    <w:uiPriority w:val="99"/>
    <w:semiHidden/>
    <w:rsid w:val="00504CEE"/>
    <w:pPr>
      <w:spacing w:after="0" w:line="240" w:lineRule="auto"/>
    </w:pPr>
  </w:style>
  <w:style w:type="character" w:styleId="PlaceholderText">
    <w:name w:val="Placeholder Text"/>
    <w:basedOn w:val="DefaultParagraphFont"/>
    <w:uiPriority w:val="99"/>
    <w:semiHidden/>
    <w:rsid w:val="00E740CE"/>
    <w:rPr>
      <w:color w:val="808080"/>
    </w:rPr>
  </w:style>
  <w:style w:type="table" w:customStyle="1" w:styleId="LightList-Accent11">
    <w:name w:val="Light List - Accent 11"/>
    <w:basedOn w:val="TableNormal"/>
    <w:uiPriority w:val="61"/>
    <w:rsid w:val="0031461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31461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4539C"/>
    <w:rPr>
      <w:color w:val="0000FF"/>
      <w:u w:val="single"/>
    </w:rPr>
  </w:style>
  <w:style w:type="character" w:styleId="FollowedHyperlink">
    <w:name w:val="FollowedHyperlink"/>
    <w:basedOn w:val="DefaultParagraphFont"/>
    <w:uiPriority w:val="99"/>
    <w:semiHidden/>
    <w:unhideWhenUsed/>
    <w:rsid w:val="0084539C"/>
    <w:rPr>
      <w:color w:val="800080" w:themeColor="followedHyperlink"/>
      <w:u w:val="single"/>
    </w:rPr>
  </w:style>
  <w:style w:type="character" w:customStyle="1" w:styleId="highwire-cite-doi">
    <w:name w:val="highwire-cite-doi"/>
    <w:basedOn w:val="DefaultParagraphFont"/>
    <w:rsid w:val="00493BBD"/>
  </w:style>
  <w:style w:type="character" w:customStyle="1" w:styleId="apple-converted-space">
    <w:name w:val="apple-converted-space"/>
    <w:basedOn w:val="DefaultParagraphFont"/>
    <w:rsid w:val="0049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9852">
      <w:bodyDiv w:val="1"/>
      <w:marLeft w:val="0"/>
      <w:marRight w:val="0"/>
      <w:marTop w:val="0"/>
      <w:marBottom w:val="0"/>
      <w:divBdr>
        <w:top w:val="none" w:sz="0" w:space="0" w:color="auto"/>
        <w:left w:val="none" w:sz="0" w:space="0" w:color="auto"/>
        <w:bottom w:val="none" w:sz="0" w:space="0" w:color="auto"/>
        <w:right w:val="none" w:sz="0" w:space="0" w:color="auto"/>
      </w:divBdr>
      <w:divsChild>
        <w:div w:id="433745880">
          <w:marLeft w:val="0"/>
          <w:marRight w:val="0"/>
          <w:marTop w:val="0"/>
          <w:marBottom w:val="0"/>
          <w:divBdr>
            <w:top w:val="none" w:sz="0" w:space="0" w:color="auto"/>
            <w:left w:val="none" w:sz="0" w:space="0" w:color="auto"/>
            <w:bottom w:val="none" w:sz="0" w:space="0" w:color="auto"/>
            <w:right w:val="none" w:sz="0" w:space="0" w:color="auto"/>
          </w:divBdr>
          <w:divsChild>
            <w:div w:id="723523484">
              <w:marLeft w:val="0"/>
              <w:marRight w:val="0"/>
              <w:marTop w:val="0"/>
              <w:marBottom w:val="0"/>
              <w:divBdr>
                <w:top w:val="none" w:sz="0" w:space="0" w:color="auto"/>
                <w:left w:val="none" w:sz="0" w:space="0" w:color="auto"/>
                <w:bottom w:val="none" w:sz="0" w:space="0" w:color="auto"/>
                <w:right w:val="none" w:sz="0" w:space="0" w:color="auto"/>
              </w:divBdr>
            </w:div>
            <w:div w:id="1107845095">
              <w:marLeft w:val="0"/>
              <w:marRight w:val="0"/>
              <w:marTop w:val="0"/>
              <w:marBottom w:val="0"/>
              <w:divBdr>
                <w:top w:val="none" w:sz="0" w:space="0" w:color="auto"/>
                <w:left w:val="none" w:sz="0" w:space="0" w:color="auto"/>
                <w:bottom w:val="none" w:sz="0" w:space="0" w:color="auto"/>
                <w:right w:val="none" w:sz="0" w:space="0" w:color="auto"/>
              </w:divBdr>
            </w:div>
            <w:div w:id="1252355998">
              <w:marLeft w:val="0"/>
              <w:marRight w:val="0"/>
              <w:marTop w:val="0"/>
              <w:marBottom w:val="0"/>
              <w:divBdr>
                <w:top w:val="none" w:sz="0" w:space="0" w:color="auto"/>
                <w:left w:val="none" w:sz="0" w:space="0" w:color="auto"/>
                <w:bottom w:val="none" w:sz="0" w:space="0" w:color="auto"/>
                <w:right w:val="none" w:sz="0" w:space="0" w:color="auto"/>
              </w:divBdr>
            </w:div>
            <w:div w:id="782774706">
              <w:marLeft w:val="0"/>
              <w:marRight w:val="0"/>
              <w:marTop w:val="0"/>
              <w:marBottom w:val="0"/>
              <w:divBdr>
                <w:top w:val="none" w:sz="0" w:space="0" w:color="auto"/>
                <w:left w:val="none" w:sz="0" w:space="0" w:color="auto"/>
                <w:bottom w:val="none" w:sz="0" w:space="0" w:color="auto"/>
                <w:right w:val="none" w:sz="0" w:space="0" w:color="auto"/>
              </w:divBdr>
            </w:div>
            <w:div w:id="554778693">
              <w:marLeft w:val="0"/>
              <w:marRight w:val="0"/>
              <w:marTop w:val="0"/>
              <w:marBottom w:val="0"/>
              <w:divBdr>
                <w:top w:val="none" w:sz="0" w:space="0" w:color="auto"/>
                <w:left w:val="none" w:sz="0" w:space="0" w:color="auto"/>
                <w:bottom w:val="none" w:sz="0" w:space="0" w:color="auto"/>
                <w:right w:val="none" w:sz="0" w:space="0" w:color="auto"/>
              </w:divBdr>
            </w:div>
            <w:div w:id="602104647">
              <w:marLeft w:val="0"/>
              <w:marRight w:val="0"/>
              <w:marTop w:val="0"/>
              <w:marBottom w:val="0"/>
              <w:divBdr>
                <w:top w:val="none" w:sz="0" w:space="0" w:color="auto"/>
                <w:left w:val="none" w:sz="0" w:space="0" w:color="auto"/>
                <w:bottom w:val="none" w:sz="0" w:space="0" w:color="auto"/>
                <w:right w:val="none" w:sz="0" w:space="0" w:color="auto"/>
              </w:divBdr>
            </w:div>
            <w:div w:id="1202355194">
              <w:marLeft w:val="0"/>
              <w:marRight w:val="0"/>
              <w:marTop w:val="0"/>
              <w:marBottom w:val="0"/>
              <w:divBdr>
                <w:top w:val="none" w:sz="0" w:space="0" w:color="auto"/>
                <w:left w:val="none" w:sz="0" w:space="0" w:color="auto"/>
                <w:bottom w:val="none" w:sz="0" w:space="0" w:color="auto"/>
                <w:right w:val="none" w:sz="0" w:space="0" w:color="auto"/>
              </w:divBdr>
            </w:div>
            <w:div w:id="1558013591">
              <w:marLeft w:val="0"/>
              <w:marRight w:val="0"/>
              <w:marTop w:val="0"/>
              <w:marBottom w:val="0"/>
              <w:divBdr>
                <w:top w:val="none" w:sz="0" w:space="0" w:color="auto"/>
                <w:left w:val="none" w:sz="0" w:space="0" w:color="auto"/>
                <w:bottom w:val="none" w:sz="0" w:space="0" w:color="auto"/>
                <w:right w:val="none" w:sz="0" w:space="0" w:color="auto"/>
              </w:divBdr>
            </w:div>
            <w:div w:id="1445542342">
              <w:marLeft w:val="0"/>
              <w:marRight w:val="0"/>
              <w:marTop w:val="0"/>
              <w:marBottom w:val="0"/>
              <w:divBdr>
                <w:top w:val="none" w:sz="0" w:space="0" w:color="auto"/>
                <w:left w:val="none" w:sz="0" w:space="0" w:color="auto"/>
                <w:bottom w:val="none" w:sz="0" w:space="0" w:color="auto"/>
                <w:right w:val="none" w:sz="0" w:space="0" w:color="auto"/>
              </w:divBdr>
            </w:div>
            <w:div w:id="157041420">
              <w:marLeft w:val="0"/>
              <w:marRight w:val="0"/>
              <w:marTop w:val="0"/>
              <w:marBottom w:val="0"/>
              <w:divBdr>
                <w:top w:val="none" w:sz="0" w:space="0" w:color="auto"/>
                <w:left w:val="none" w:sz="0" w:space="0" w:color="auto"/>
                <w:bottom w:val="none" w:sz="0" w:space="0" w:color="auto"/>
                <w:right w:val="none" w:sz="0" w:space="0" w:color="auto"/>
              </w:divBdr>
            </w:div>
            <w:div w:id="759568760">
              <w:marLeft w:val="0"/>
              <w:marRight w:val="0"/>
              <w:marTop w:val="0"/>
              <w:marBottom w:val="0"/>
              <w:divBdr>
                <w:top w:val="none" w:sz="0" w:space="0" w:color="auto"/>
                <w:left w:val="none" w:sz="0" w:space="0" w:color="auto"/>
                <w:bottom w:val="none" w:sz="0" w:space="0" w:color="auto"/>
                <w:right w:val="none" w:sz="0" w:space="0" w:color="auto"/>
              </w:divBdr>
            </w:div>
            <w:div w:id="815995341">
              <w:marLeft w:val="0"/>
              <w:marRight w:val="0"/>
              <w:marTop w:val="0"/>
              <w:marBottom w:val="0"/>
              <w:divBdr>
                <w:top w:val="none" w:sz="0" w:space="0" w:color="auto"/>
                <w:left w:val="none" w:sz="0" w:space="0" w:color="auto"/>
                <w:bottom w:val="none" w:sz="0" w:space="0" w:color="auto"/>
                <w:right w:val="none" w:sz="0" w:space="0" w:color="auto"/>
              </w:divBdr>
            </w:div>
            <w:div w:id="1371998465">
              <w:marLeft w:val="0"/>
              <w:marRight w:val="0"/>
              <w:marTop w:val="0"/>
              <w:marBottom w:val="0"/>
              <w:divBdr>
                <w:top w:val="none" w:sz="0" w:space="0" w:color="auto"/>
                <w:left w:val="none" w:sz="0" w:space="0" w:color="auto"/>
                <w:bottom w:val="none" w:sz="0" w:space="0" w:color="auto"/>
                <w:right w:val="none" w:sz="0" w:space="0" w:color="auto"/>
              </w:divBdr>
            </w:div>
            <w:div w:id="17052106">
              <w:marLeft w:val="0"/>
              <w:marRight w:val="0"/>
              <w:marTop w:val="0"/>
              <w:marBottom w:val="0"/>
              <w:divBdr>
                <w:top w:val="none" w:sz="0" w:space="0" w:color="auto"/>
                <w:left w:val="none" w:sz="0" w:space="0" w:color="auto"/>
                <w:bottom w:val="none" w:sz="0" w:space="0" w:color="auto"/>
                <w:right w:val="none" w:sz="0" w:space="0" w:color="auto"/>
              </w:divBdr>
            </w:div>
            <w:div w:id="833569048">
              <w:marLeft w:val="0"/>
              <w:marRight w:val="0"/>
              <w:marTop w:val="0"/>
              <w:marBottom w:val="0"/>
              <w:divBdr>
                <w:top w:val="none" w:sz="0" w:space="0" w:color="auto"/>
                <w:left w:val="none" w:sz="0" w:space="0" w:color="auto"/>
                <w:bottom w:val="none" w:sz="0" w:space="0" w:color="auto"/>
                <w:right w:val="none" w:sz="0" w:space="0" w:color="auto"/>
              </w:divBdr>
            </w:div>
            <w:div w:id="1183937611">
              <w:marLeft w:val="0"/>
              <w:marRight w:val="0"/>
              <w:marTop w:val="0"/>
              <w:marBottom w:val="0"/>
              <w:divBdr>
                <w:top w:val="none" w:sz="0" w:space="0" w:color="auto"/>
                <w:left w:val="none" w:sz="0" w:space="0" w:color="auto"/>
                <w:bottom w:val="none" w:sz="0" w:space="0" w:color="auto"/>
                <w:right w:val="none" w:sz="0" w:space="0" w:color="auto"/>
              </w:divBdr>
            </w:div>
            <w:div w:id="2030787290">
              <w:marLeft w:val="0"/>
              <w:marRight w:val="0"/>
              <w:marTop w:val="0"/>
              <w:marBottom w:val="0"/>
              <w:divBdr>
                <w:top w:val="none" w:sz="0" w:space="0" w:color="auto"/>
                <w:left w:val="none" w:sz="0" w:space="0" w:color="auto"/>
                <w:bottom w:val="none" w:sz="0" w:space="0" w:color="auto"/>
                <w:right w:val="none" w:sz="0" w:space="0" w:color="auto"/>
              </w:divBdr>
            </w:div>
            <w:div w:id="1911848560">
              <w:marLeft w:val="0"/>
              <w:marRight w:val="0"/>
              <w:marTop w:val="0"/>
              <w:marBottom w:val="0"/>
              <w:divBdr>
                <w:top w:val="none" w:sz="0" w:space="0" w:color="auto"/>
                <w:left w:val="none" w:sz="0" w:space="0" w:color="auto"/>
                <w:bottom w:val="none" w:sz="0" w:space="0" w:color="auto"/>
                <w:right w:val="none" w:sz="0" w:space="0" w:color="auto"/>
              </w:divBdr>
            </w:div>
            <w:div w:id="1217202410">
              <w:marLeft w:val="0"/>
              <w:marRight w:val="0"/>
              <w:marTop w:val="0"/>
              <w:marBottom w:val="0"/>
              <w:divBdr>
                <w:top w:val="none" w:sz="0" w:space="0" w:color="auto"/>
                <w:left w:val="none" w:sz="0" w:space="0" w:color="auto"/>
                <w:bottom w:val="none" w:sz="0" w:space="0" w:color="auto"/>
                <w:right w:val="none" w:sz="0" w:space="0" w:color="auto"/>
              </w:divBdr>
            </w:div>
            <w:div w:id="216556920">
              <w:marLeft w:val="0"/>
              <w:marRight w:val="0"/>
              <w:marTop w:val="0"/>
              <w:marBottom w:val="0"/>
              <w:divBdr>
                <w:top w:val="none" w:sz="0" w:space="0" w:color="auto"/>
                <w:left w:val="none" w:sz="0" w:space="0" w:color="auto"/>
                <w:bottom w:val="none" w:sz="0" w:space="0" w:color="auto"/>
                <w:right w:val="none" w:sz="0" w:space="0" w:color="auto"/>
              </w:divBdr>
            </w:div>
            <w:div w:id="1613510501">
              <w:marLeft w:val="0"/>
              <w:marRight w:val="0"/>
              <w:marTop w:val="0"/>
              <w:marBottom w:val="0"/>
              <w:divBdr>
                <w:top w:val="none" w:sz="0" w:space="0" w:color="auto"/>
                <w:left w:val="none" w:sz="0" w:space="0" w:color="auto"/>
                <w:bottom w:val="none" w:sz="0" w:space="0" w:color="auto"/>
                <w:right w:val="none" w:sz="0" w:space="0" w:color="auto"/>
              </w:divBdr>
            </w:div>
            <w:div w:id="840895175">
              <w:marLeft w:val="0"/>
              <w:marRight w:val="0"/>
              <w:marTop w:val="0"/>
              <w:marBottom w:val="0"/>
              <w:divBdr>
                <w:top w:val="none" w:sz="0" w:space="0" w:color="auto"/>
                <w:left w:val="none" w:sz="0" w:space="0" w:color="auto"/>
                <w:bottom w:val="none" w:sz="0" w:space="0" w:color="auto"/>
                <w:right w:val="none" w:sz="0" w:space="0" w:color="auto"/>
              </w:divBdr>
            </w:div>
            <w:div w:id="154031063">
              <w:marLeft w:val="0"/>
              <w:marRight w:val="0"/>
              <w:marTop w:val="0"/>
              <w:marBottom w:val="0"/>
              <w:divBdr>
                <w:top w:val="none" w:sz="0" w:space="0" w:color="auto"/>
                <w:left w:val="none" w:sz="0" w:space="0" w:color="auto"/>
                <w:bottom w:val="none" w:sz="0" w:space="0" w:color="auto"/>
                <w:right w:val="none" w:sz="0" w:space="0" w:color="auto"/>
              </w:divBdr>
            </w:div>
            <w:div w:id="178739200">
              <w:marLeft w:val="0"/>
              <w:marRight w:val="0"/>
              <w:marTop w:val="0"/>
              <w:marBottom w:val="0"/>
              <w:divBdr>
                <w:top w:val="none" w:sz="0" w:space="0" w:color="auto"/>
                <w:left w:val="none" w:sz="0" w:space="0" w:color="auto"/>
                <w:bottom w:val="none" w:sz="0" w:space="0" w:color="auto"/>
                <w:right w:val="none" w:sz="0" w:space="0" w:color="auto"/>
              </w:divBdr>
            </w:div>
            <w:div w:id="607322756">
              <w:marLeft w:val="0"/>
              <w:marRight w:val="0"/>
              <w:marTop w:val="0"/>
              <w:marBottom w:val="0"/>
              <w:divBdr>
                <w:top w:val="none" w:sz="0" w:space="0" w:color="auto"/>
                <w:left w:val="none" w:sz="0" w:space="0" w:color="auto"/>
                <w:bottom w:val="none" w:sz="0" w:space="0" w:color="auto"/>
                <w:right w:val="none" w:sz="0" w:space="0" w:color="auto"/>
              </w:divBdr>
            </w:div>
            <w:div w:id="329992064">
              <w:marLeft w:val="0"/>
              <w:marRight w:val="0"/>
              <w:marTop w:val="0"/>
              <w:marBottom w:val="0"/>
              <w:divBdr>
                <w:top w:val="none" w:sz="0" w:space="0" w:color="auto"/>
                <w:left w:val="none" w:sz="0" w:space="0" w:color="auto"/>
                <w:bottom w:val="none" w:sz="0" w:space="0" w:color="auto"/>
                <w:right w:val="none" w:sz="0" w:space="0" w:color="auto"/>
              </w:divBdr>
            </w:div>
            <w:div w:id="465245965">
              <w:marLeft w:val="0"/>
              <w:marRight w:val="0"/>
              <w:marTop w:val="0"/>
              <w:marBottom w:val="0"/>
              <w:divBdr>
                <w:top w:val="none" w:sz="0" w:space="0" w:color="auto"/>
                <w:left w:val="none" w:sz="0" w:space="0" w:color="auto"/>
                <w:bottom w:val="none" w:sz="0" w:space="0" w:color="auto"/>
                <w:right w:val="none" w:sz="0" w:space="0" w:color="auto"/>
              </w:divBdr>
            </w:div>
            <w:div w:id="1742212796">
              <w:marLeft w:val="0"/>
              <w:marRight w:val="0"/>
              <w:marTop w:val="0"/>
              <w:marBottom w:val="0"/>
              <w:divBdr>
                <w:top w:val="none" w:sz="0" w:space="0" w:color="auto"/>
                <w:left w:val="none" w:sz="0" w:space="0" w:color="auto"/>
                <w:bottom w:val="none" w:sz="0" w:space="0" w:color="auto"/>
                <w:right w:val="none" w:sz="0" w:space="0" w:color="auto"/>
              </w:divBdr>
            </w:div>
            <w:div w:id="1405491119">
              <w:marLeft w:val="0"/>
              <w:marRight w:val="0"/>
              <w:marTop w:val="0"/>
              <w:marBottom w:val="0"/>
              <w:divBdr>
                <w:top w:val="none" w:sz="0" w:space="0" w:color="auto"/>
                <w:left w:val="none" w:sz="0" w:space="0" w:color="auto"/>
                <w:bottom w:val="none" w:sz="0" w:space="0" w:color="auto"/>
                <w:right w:val="none" w:sz="0" w:space="0" w:color="auto"/>
              </w:divBdr>
            </w:div>
            <w:div w:id="896210155">
              <w:marLeft w:val="0"/>
              <w:marRight w:val="0"/>
              <w:marTop w:val="0"/>
              <w:marBottom w:val="0"/>
              <w:divBdr>
                <w:top w:val="none" w:sz="0" w:space="0" w:color="auto"/>
                <w:left w:val="none" w:sz="0" w:space="0" w:color="auto"/>
                <w:bottom w:val="none" w:sz="0" w:space="0" w:color="auto"/>
                <w:right w:val="none" w:sz="0" w:space="0" w:color="auto"/>
              </w:divBdr>
            </w:div>
            <w:div w:id="88161062">
              <w:marLeft w:val="0"/>
              <w:marRight w:val="0"/>
              <w:marTop w:val="0"/>
              <w:marBottom w:val="0"/>
              <w:divBdr>
                <w:top w:val="none" w:sz="0" w:space="0" w:color="auto"/>
                <w:left w:val="none" w:sz="0" w:space="0" w:color="auto"/>
                <w:bottom w:val="none" w:sz="0" w:space="0" w:color="auto"/>
                <w:right w:val="none" w:sz="0" w:space="0" w:color="auto"/>
              </w:divBdr>
            </w:div>
            <w:div w:id="1052849544">
              <w:marLeft w:val="0"/>
              <w:marRight w:val="0"/>
              <w:marTop w:val="0"/>
              <w:marBottom w:val="0"/>
              <w:divBdr>
                <w:top w:val="none" w:sz="0" w:space="0" w:color="auto"/>
                <w:left w:val="none" w:sz="0" w:space="0" w:color="auto"/>
                <w:bottom w:val="none" w:sz="0" w:space="0" w:color="auto"/>
                <w:right w:val="none" w:sz="0" w:space="0" w:color="auto"/>
              </w:divBdr>
            </w:div>
            <w:div w:id="1261529310">
              <w:marLeft w:val="0"/>
              <w:marRight w:val="0"/>
              <w:marTop w:val="0"/>
              <w:marBottom w:val="0"/>
              <w:divBdr>
                <w:top w:val="none" w:sz="0" w:space="0" w:color="auto"/>
                <w:left w:val="none" w:sz="0" w:space="0" w:color="auto"/>
                <w:bottom w:val="none" w:sz="0" w:space="0" w:color="auto"/>
                <w:right w:val="none" w:sz="0" w:space="0" w:color="auto"/>
              </w:divBdr>
            </w:div>
            <w:div w:id="1012301737">
              <w:marLeft w:val="0"/>
              <w:marRight w:val="0"/>
              <w:marTop w:val="0"/>
              <w:marBottom w:val="0"/>
              <w:divBdr>
                <w:top w:val="none" w:sz="0" w:space="0" w:color="auto"/>
                <w:left w:val="none" w:sz="0" w:space="0" w:color="auto"/>
                <w:bottom w:val="none" w:sz="0" w:space="0" w:color="auto"/>
                <w:right w:val="none" w:sz="0" w:space="0" w:color="auto"/>
              </w:divBdr>
            </w:div>
            <w:div w:id="632828707">
              <w:marLeft w:val="0"/>
              <w:marRight w:val="0"/>
              <w:marTop w:val="0"/>
              <w:marBottom w:val="0"/>
              <w:divBdr>
                <w:top w:val="none" w:sz="0" w:space="0" w:color="auto"/>
                <w:left w:val="none" w:sz="0" w:space="0" w:color="auto"/>
                <w:bottom w:val="none" w:sz="0" w:space="0" w:color="auto"/>
                <w:right w:val="none" w:sz="0" w:space="0" w:color="auto"/>
              </w:divBdr>
            </w:div>
            <w:div w:id="1807964582">
              <w:marLeft w:val="0"/>
              <w:marRight w:val="0"/>
              <w:marTop w:val="0"/>
              <w:marBottom w:val="0"/>
              <w:divBdr>
                <w:top w:val="none" w:sz="0" w:space="0" w:color="auto"/>
                <w:left w:val="none" w:sz="0" w:space="0" w:color="auto"/>
                <w:bottom w:val="none" w:sz="0" w:space="0" w:color="auto"/>
                <w:right w:val="none" w:sz="0" w:space="0" w:color="auto"/>
              </w:divBdr>
            </w:div>
            <w:div w:id="1230504940">
              <w:marLeft w:val="0"/>
              <w:marRight w:val="0"/>
              <w:marTop w:val="0"/>
              <w:marBottom w:val="0"/>
              <w:divBdr>
                <w:top w:val="none" w:sz="0" w:space="0" w:color="auto"/>
                <w:left w:val="none" w:sz="0" w:space="0" w:color="auto"/>
                <w:bottom w:val="none" w:sz="0" w:space="0" w:color="auto"/>
                <w:right w:val="none" w:sz="0" w:space="0" w:color="auto"/>
              </w:divBdr>
            </w:div>
            <w:div w:id="64885372">
              <w:marLeft w:val="0"/>
              <w:marRight w:val="0"/>
              <w:marTop w:val="0"/>
              <w:marBottom w:val="0"/>
              <w:divBdr>
                <w:top w:val="none" w:sz="0" w:space="0" w:color="auto"/>
                <w:left w:val="none" w:sz="0" w:space="0" w:color="auto"/>
                <w:bottom w:val="none" w:sz="0" w:space="0" w:color="auto"/>
                <w:right w:val="none" w:sz="0" w:space="0" w:color="auto"/>
              </w:divBdr>
            </w:div>
            <w:div w:id="572198106">
              <w:marLeft w:val="0"/>
              <w:marRight w:val="0"/>
              <w:marTop w:val="0"/>
              <w:marBottom w:val="0"/>
              <w:divBdr>
                <w:top w:val="none" w:sz="0" w:space="0" w:color="auto"/>
                <w:left w:val="none" w:sz="0" w:space="0" w:color="auto"/>
                <w:bottom w:val="none" w:sz="0" w:space="0" w:color="auto"/>
                <w:right w:val="none" w:sz="0" w:space="0" w:color="auto"/>
              </w:divBdr>
            </w:div>
            <w:div w:id="501547967">
              <w:marLeft w:val="0"/>
              <w:marRight w:val="0"/>
              <w:marTop w:val="0"/>
              <w:marBottom w:val="0"/>
              <w:divBdr>
                <w:top w:val="none" w:sz="0" w:space="0" w:color="auto"/>
                <w:left w:val="none" w:sz="0" w:space="0" w:color="auto"/>
                <w:bottom w:val="none" w:sz="0" w:space="0" w:color="auto"/>
                <w:right w:val="none" w:sz="0" w:space="0" w:color="auto"/>
              </w:divBdr>
            </w:div>
            <w:div w:id="863783150">
              <w:marLeft w:val="0"/>
              <w:marRight w:val="0"/>
              <w:marTop w:val="0"/>
              <w:marBottom w:val="0"/>
              <w:divBdr>
                <w:top w:val="none" w:sz="0" w:space="0" w:color="auto"/>
                <w:left w:val="none" w:sz="0" w:space="0" w:color="auto"/>
                <w:bottom w:val="none" w:sz="0" w:space="0" w:color="auto"/>
                <w:right w:val="none" w:sz="0" w:space="0" w:color="auto"/>
              </w:divBdr>
            </w:div>
            <w:div w:id="1832523832">
              <w:marLeft w:val="0"/>
              <w:marRight w:val="0"/>
              <w:marTop w:val="0"/>
              <w:marBottom w:val="0"/>
              <w:divBdr>
                <w:top w:val="none" w:sz="0" w:space="0" w:color="auto"/>
                <w:left w:val="none" w:sz="0" w:space="0" w:color="auto"/>
                <w:bottom w:val="none" w:sz="0" w:space="0" w:color="auto"/>
                <w:right w:val="none" w:sz="0" w:space="0" w:color="auto"/>
              </w:divBdr>
            </w:div>
            <w:div w:id="486361879">
              <w:marLeft w:val="0"/>
              <w:marRight w:val="0"/>
              <w:marTop w:val="0"/>
              <w:marBottom w:val="0"/>
              <w:divBdr>
                <w:top w:val="none" w:sz="0" w:space="0" w:color="auto"/>
                <w:left w:val="none" w:sz="0" w:space="0" w:color="auto"/>
                <w:bottom w:val="none" w:sz="0" w:space="0" w:color="auto"/>
                <w:right w:val="none" w:sz="0" w:space="0" w:color="auto"/>
              </w:divBdr>
            </w:div>
            <w:div w:id="1227568677">
              <w:marLeft w:val="0"/>
              <w:marRight w:val="0"/>
              <w:marTop w:val="0"/>
              <w:marBottom w:val="0"/>
              <w:divBdr>
                <w:top w:val="none" w:sz="0" w:space="0" w:color="auto"/>
                <w:left w:val="none" w:sz="0" w:space="0" w:color="auto"/>
                <w:bottom w:val="none" w:sz="0" w:space="0" w:color="auto"/>
                <w:right w:val="none" w:sz="0" w:space="0" w:color="auto"/>
              </w:divBdr>
            </w:div>
            <w:div w:id="1356275495">
              <w:marLeft w:val="0"/>
              <w:marRight w:val="0"/>
              <w:marTop w:val="0"/>
              <w:marBottom w:val="0"/>
              <w:divBdr>
                <w:top w:val="none" w:sz="0" w:space="0" w:color="auto"/>
                <w:left w:val="none" w:sz="0" w:space="0" w:color="auto"/>
                <w:bottom w:val="none" w:sz="0" w:space="0" w:color="auto"/>
                <w:right w:val="none" w:sz="0" w:space="0" w:color="auto"/>
              </w:divBdr>
            </w:div>
            <w:div w:id="454258419">
              <w:marLeft w:val="0"/>
              <w:marRight w:val="0"/>
              <w:marTop w:val="0"/>
              <w:marBottom w:val="0"/>
              <w:divBdr>
                <w:top w:val="none" w:sz="0" w:space="0" w:color="auto"/>
                <w:left w:val="none" w:sz="0" w:space="0" w:color="auto"/>
                <w:bottom w:val="none" w:sz="0" w:space="0" w:color="auto"/>
                <w:right w:val="none" w:sz="0" w:space="0" w:color="auto"/>
              </w:divBdr>
            </w:div>
            <w:div w:id="291594014">
              <w:marLeft w:val="0"/>
              <w:marRight w:val="0"/>
              <w:marTop w:val="0"/>
              <w:marBottom w:val="0"/>
              <w:divBdr>
                <w:top w:val="none" w:sz="0" w:space="0" w:color="auto"/>
                <w:left w:val="none" w:sz="0" w:space="0" w:color="auto"/>
                <w:bottom w:val="none" w:sz="0" w:space="0" w:color="auto"/>
                <w:right w:val="none" w:sz="0" w:space="0" w:color="auto"/>
              </w:divBdr>
            </w:div>
            <w:div w:id="805780794">
              <w:marLeft w:val="0"/>
              <w:marRight w:val="0"/>
              <w:marTop w:val="0"/>
              <w:marBottom w:val="0"/>
              <w:divBdr>
                <w:top w:val="none" w:sz="0" w:space="0" w:color="auto"/>
                <w:left w:val="none" w:sz="0" w:space="0" w:color="auto"/>
                <w:bottom w:val="none" w:sz="0" w:space="0" w:color="auto"/>
                <w:right w:val="none" w:sz="0" w:space="0" w:color="auto"/>
              </w:divBdr>
            </w:div>
            <w:div w:id="1986543953">
              <w:marLeft w:val="0"/>
              <w:marRight w:val="0"/>
              <w:marTop w:val="0"/>
              <w:marBottom w:val="0"/>
              <w:divBdr>
                <w:top w:val="none" w:sz="0" w:space="0" w:color="auto"/>
                <w:left w:val="none" w:sz="0" w:space="0" w:color="auto"/>
                <w:bottom w:val="none" w:sz="0" w:space="0" w:color="auto"/>
                <w:right w:val="none" w:sz="0" w:space="0" w:color="auto"/>
              </w:divBdr>
            </w:div>
            <w:div w:id="1608079539">
              <w:marLeft w:val="0"/>
              <w:marRight w:val="0"/>
              <w:marTop w:val="0"/>
              <w:marBottom w:val="0"/>
              <w:divBdr>
                <w:top w:val="none" w:sz="0" w:space="0" w:color="auto"/>
                <w:left w:val="none" w:sz="0" w:space="0" w:color="auto"/>
                <w:bottom w:val="none" w:sz="0" w:space="0" w:color="auto"/>
                <w:right w:val="none" w:sz="0" w:space="0" w:color="auto"/>
              </w:divBdr>
            </w:div>
            <w:div w:id="1746566307">
              <w:marLeft w:val="0"/>
              <w:marRight w:val="0"/>
              <w:marTop w:val="0"/>
              <w:marBottom w:val="0"/>
              <w:divBdr>
                <w:top w:val="none" w:sz="0" w:space="0" w:color="auto"/>
                <w:left w:val="none" w:sz="0" w:space="0" w:color="auto"/>
                <w:bottom w:val="none" w:sz="0" w:space="0" w:color="auto"/>
                <w:right w:val="none" w:sz="0" w:space="0" w:color="auto"/>
              </w:divBdr>
            </w:div>
            <w:div w:id="469632516">
              <w:marLeft w:val="0"/>
              <w:marRight w:val="0"/>
              <w:marTop w:val="0"/>
              <w:marBottom w:val="0"/>
              <w:divBdr>
                <w:top w:val="none" w:sz="0" w:space="0" w:color="auto"/>
                <w:left w:val="none" w:sz="0" w:space="0" w:color="auto"/>
                <w:bottom w:val="none" w:sz="0" w:space="0" w:color="auto"/>
                <w:right w:val="none" w:sz="0" w:space="0" w:color="auto"/>
              </w:divBdr>
            </w:div>
            <w:div w:id="1535730336">
              <w:marLeft w:val="0"/>
              <w:marRight w:val="0"/>
              <w:marTop w:val="0"/>
              <w:marBottom w:val="0"/>
              <w:divBdr>
                <w:top w:val="none" w:sz="0" w:space="0" w:color="auto"/>
                <w:left w:val="none" w:sz="0" w:space="0" w:color="auto"/>
                <w:bottom w:val="none" w:sz="0" w:space="0" w:color="auto"/>
                <w:right w:val="none" w:sz="0" w:space="0" w:color="auto"/>
              </w:divBdr>
            </w:div>
            <w:div w:id="1092435813">
              <w:marLeft w:val="0"/>
              <w:marRight w:val="0"/>
              <w:marTop w:val="0"/>
              <w:marBottom w:val="0"/>
              <w:divBdr>
                <w:top w:val="none" w:sz="0" w:space="0" w:color="auto"/>
                <w:left w:val="none" w:sz="0" w:space="0" w:color="auto"/>
                <w:bottom w:val="none" w:sz="0" w:space="0" w:color="auto"/>
                <w:right w:val="none" w:sz="0" w:space="0" w:color="auto"/>
              </w:divBdr>
            </w:div>
            <w:div w:id="781848737">
              <w:marLeft w:val="0"/>
              <w:marRight w:val="0"/>
              <w:marTop w:val="0"/>
              <w:marBottom w:val="0"/>
              <w:divBdr>
                <w:top w:val="none" w:sz="0" w:space="0" w:color="auto"/>
                <w:left w:val="none" w:sz="0" w:space="0" w:color="auto"/>
                <w:bottom w:val="none" w:sz="0" w:space="0" w:color="auto"/>
                <w:right w:val="none" w:sz="0" w:space="0" w:color="auto"/>
              </w:divBdr>
            </w:div>
            <w:div w:id="1821995073">
              <w:marLeft w:val="0"/>
              <w:marRight w:val="0"/>
              <w:marTop w:val="0"/>
              <w:marBottom w:val="0"/>
              <w:divBdr>
                <w:top w:val="none" w:sz="0" w:space="0" w:color="auto"/>
                <w:left w:val="none" w:sz="0" w:space="0" w:color="auto"/>
                <w:bottom w:val="none" w:sz="0" w:space="0" w:color="auto"/>
                <w:right w:val="none" w:sz="0" w:space="0" w:color="auto"/>
              </w:divBdr>
            </w:div>
            <w:div w:id="392586718">
              <w:marLeft w:val="0"/>
              <w:marRight w:val="0"/>
              <w:marTop w:val="0"/>
              <w:marBottom w:val="0"/>
              <w:divBdr>
                <w:top w:val="none" w:sz="0" w:space="0" w:color="auto"/>
                <w:left w:val="none" w:sz="0" w:space="0" w:color="auto"/>
                <w:bottom w:val="none" w:sz="0" w:space="0" w:color="auto"/>
                <w:right w:val="none" w:sz="0" w:space="0" w:color="auto"/>
              </w:divBdr>
            </w:div>
            <w:div w:id="386297968">
              <w:marLeft w:val="0"/>
              <w:marRight w:val="0"/>
              <w:marTop w:val="0"/>
              <w:marBottom w:val="0"/>
              <w:divBdr>
                <w:top w:val="none" w:sz="0" w:space="0" w:color="auto"/>
                <w:left w:val="none" w:sz="0" w:space="0" w:color="auto"/>
                <w:bottom w:val="none" w:sz="0" w:space="0" w:color="auto"/>
                <w:right w:val="none" w:sz="0" w:space="0" w:color="auto"/>
              </w:divBdr>
            </w:div>
            <w:div w:id="454909367">
              <w:marLeft w:val="0"/>
              <w:marRight w:val="0"/>
              <w:marTop w:val="0"/>
              <w:marBottom w:val="0"/>
              <w:divBdr>
                <w:top w:val="none" w:sz="0" w:space="0" w:color="auto"/>
                <w:left w:val="none" w:sz="0" w:space="0" w:color="auto"/>
                <w:bottom w:val="none" w:sz="0" w:space="0" w:color="auto"/>
                <w:right w:val="none" w:sz="0" w:space="0" w:color="auto"/>
              </w:divBdr>
            </w:div>
            <w:div w:id="1568681731">
              <w:marLeft w:val="0"/>
              <w:marRight w:val="0"/>
              <w:marTop w:val="0"/>
              <w:marBottom w:val="0"/>
              <w:divBdr>
                <w:top w:val="none" w:sz="0" w:space="0" w:color="auto"/>
                <w:left w:val="none" w:sz="0" w:space="0" w:color="auto"/>
                <w:bottom w:val="none" w:sz="0" w:space="0" w:color="auto"/>
                <w:right w:val="none" w:sz="0" w:space="0" w:color="auto"/>
              </w:divBdr>
            </w:div>
            <w:div w:id="171800058">
              <w:marLeft w:val="0"/>
              <w:marRight w:val="0"/>
              <w:marTop w:val="0"/>
              <w:marBottom w:val="0"/>
              <w:divBdr>
                <w:top w:val="none" w:sz="0" w:space="0" w:color="auto"/>
                <w:left w:val="none" w:sz="0" w:space="0" w:color="auto"/>
                <w:bottom w:val="none" w:sz="0" w:space="0" w:color="auto"/>
                <w:right w:val="none" w:sz="0" w:space="0" w:color="auto"/>
              </w:divBdr>
            </w:div>
            <w:div w:id="518741014">
              <w:marLeft w:val="0"/>
              <w:marRight w:val="0"/>
              <w:marTop w:val="0"/>
              <w:marBottom w:val="0"/>
              <w:divBdr>
                <w:top w:val="none" w:sz="0" w:space="0" w:color="auto"/>
                <w:left w:val="none" w:sz="0" w:space="0" w:color="auto"/>
                <w:bottom w:val="none" w:sz="0" w:space="0" w:color="auto"/>
                <w:right w:val="none" w:sz="0" w:space="0" w:color="auto"/>
              </w:divBdr>
            </w:div>
            <w:div w:id="1337658018">
              <w:marLeft w:val="0"/>
              <w:marRight w:val="0"/>
              <w:marTop w:val="0"/>
              <w:marBottom w:val="0"/>
              <w:divBdr>
                <w:top w:val="none" w:sz="0" w:space="0" w:color="auto"/>
                <w:left w:val="none" w:sz="0" w:space="0" w:color="auto"/>
                <w:bottom w:val="none" w:sz="0" w:space="0" w:color="auto"/>
                <w:right w:val="none" w:sz="0" w:space="0" w:color="auto"/>
              </w:divBdr>
            </w:div>
            <w:div w:id="1841701011">
              <w:marLeft w:val="0"/>
              <w:marRight w:val="0"/>
              <w:marTop w:val="0"/>
              <w:marBottom w:val="0"/>
              <w:divBdr>
                <w:top w:val="none" w:sz="0" w:space="0" w:color="auto"/>
                <w:left w:val="none" w:sz="0" w:space="0" w:color="auto"/>
                <w:bottom w:val="none" w:sz="0" w:space="0" w:color="auto"/>
                <w:right w:val="none" w:sz="0" w:space="0" w:color="auto"/>
              </w:divBdr>
            </w:div>
            <w:div w:id="1015233369">
              <w:marLeft w:val="0"/>
              <w:marRight w:val="0"/>
              <w:marTop w:val="0"/>
              <w:marBottom w:val="0"/>
              <w:divBdr>
                <w:top w:val="none" w:sz="0" w:space="0" w:color="auto"/>
                <w:left w:val="none" w:sz="0" w:space="0" w:color="auto"/>
                <w:bottom w:val="none" w:sz="0" w:space="0" w:color="auto"/>
                <w:right w:val="none" w:sz="0" w:space="0" w:color="auto"/>
              </w:divBdr>
            </w:div>
            <w:div w:id="13405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4769">
      <w:bodyDiv w:val="1"/>
      <w:marLeft w:val="0"/>
      <w:marRight w:val="0"/>
      <w:marTop w:val="0"/>
      <w:marBottom w:val="0"/>
      <w:divBdr>
        <w:top w:val="none" w:sz="0" w:space="0" w:color="auto"/>
        <w:left w:val="none" w:sz="0" w:space="0" w:color="auto"/>
        <w:bottom w:val="none" w:sz="0" w:space="0" w:color="auto"/>
        <w:right w:val="none" w:sz="0" w:space="0" w:color="auto"/>
      </w:divBdr>
    </w:div>
    <w:div w:id="365104343">
      <w:bodyDiv w:val="1"/>
      <w:marLeft w:val="0"/>
      <w:marRight w:val="0"/>
      <w:marTop w:val="0"/>
      <w:marBottom w:val="0"/>
      <w:divBdr>
        <w:top w:val="none" w:sz="0" w:space="0" w:color="auto"/>
        <w:left w:val="none" w:sz="0" w:space="0" w:color="auto"/>
        <w:bottom w:val="none" w:sz="0" w:space="0" w:color="auto"/>
        <w:right w:val="none" w:sz="0" w:space="0" w:color="auto"/>
      </w:divBdr>
    </w:div>
    <w:div w:id="586233531">
      <w:bodyDiv w:val="1"/>
      <w:marLeft w:val="0"/>
      <w:marRight w:val="0"/>
      <w:marTop w:val="0"/>
      <w:marBottom w:val="0"/>
      <w:divBdr>
        <w:top w:val="none" w:sz="0" w:space="0" w:color="auto"/>
        <w:left w:val="none" w:sz="0" w:space="0" w:color="auto"/>
        <w:bottom w:val="none" w:sz="0" w:space="0" w:color="auto"/>
        <w:right w:val="none" w:sz="0" w:space="0" w:color="auto"/>
      </w:divBdr>
    </w:div>
    <w:div w:id="825122551">
      <w:bodyDiv w:val="1"/>
      <w:marLeft w:val="0"/>
      <w:marRight w:val="0"/>
      <w:marTop w:val="0"/>
      <w:marBottom w:val="0"/>
      <w:divBdr>
        <w:top w:val="none" w:sz="0" w:space="0" w:color="auto"/>
        <w:left w:val="none" w:sz="0" w:space="0" w:color="auto"/>
        <w:bottom w:val="none" w:sz="0" w:space="0" w:color="auto"/>
        <w:right w:val="none" w:sz="0" w:space="0" w:color="auto"/>
      </w:divBdr>
    </w:div>
    <w:div w:id="1020937217">
      <w:bodyDiv w:val="1"/>
      <w:marLeft w:val="0"/>
      <w:marRight w:val="0"/>
      <w:marTop w:val="0"/>
      <w:marBottom w:val="0"/>
      <w:divBdr>
        <w:top w:val="none" w:sz="0" w:space="0" w:color="auto"/>
        <w:left w:val="none" w:sz="0" w:space="0" w:color="auto"/>
        <w:bottom w:val="none" w:sz="0" w:space="0" w:color="auto"/>
        <w:right w:val="none" w:sz="0" w:space="0" w:color="auto"/>
      </w:divBdr>
    </w:div>
    <w:div w:id="1239754137">
      <w:bodyDiv w:val="1"/>
      <w:marLeft w:val="0"/>
      <w:marRight w:val="0"/>
      <w:marTop w:val="0"/>
      <w:marBottom w:val="0"/>
      <w:divBdr>
        <w:top w:val="none" w:sz="0" w:space="0" w:color="auto"/>
        <w:left w:val="none" w:sz="0" w:space="0" w:color="auto"/>
        <w:bottom w:val="none" w:sz="0" w:space="0" w:color="auto"/>
        <w:right w:val="none" w:sz="0" w:space="0" w:color="auto"/>
      </w:divBdr>
    </w:div>
    <w:div w:id="1756440652">
      <w:bodyDiv w:val="1"/>
      <w:marLeft w:val="0"/>
      <w:marRight w:val="0"/>
      <w:marTop w:val="0"/>
      <w:marBottom w:val="0"/>
      <w:divBdr>
        <w:top w:val="none" w:sz="0" w:space="0" w:color="auto"/>
        <w:left w:val="none" w:sz="0" w:space="0" w:color="auto"/>
        <w:bottom w:val="none" w:sz="0" w:space="0" w:color="auto"/>
        <w:right w:val="none" w:sz="0" w:space="0" w:color="auto"/>
      </w:divBdr>
    </w:div>
    <w:div w:id="183043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APA">
  <b:Source>
    <b:Tag>1</b:Tag>
    <b:SourceType>Report</b:SourceType>
    <b:Guid>{96E5EFD0-B96F-401E-AC61-2E9B75D2B7D2}</b:Guid>
    <b:Title>(World Health Organisation) Fact Sheet 317</b:Title>
    <b:Year>2015</b:Year>
    <b:Author>
      <b:Author>
        <b:Corporate>WHO</b:Corporate>
      </b:Author>
    </b:Author>
    <b:RefOrder>1</b:RefOrder>
  </b:Source>
  <b:Source>
    <b:Tag>8</b:Tag>
    <b:SourceType>JournalArticle</b:SourceType>
    <b:Guid>{F2D021AE-3D9B-483B-8D85-BDF691BA1FC9}</b:Guid>
    <b:Author>
      <b:Author>
        <b:NameList>
          <b:Person>
            <b:Last>McLaren</b:Last>
            <b:First>J</b:First>
          </b:Person>
          <b:Person>
            <b:Last>Michael</b:Last>
            <b:First>D</b:First>
          </b:Person>
          <b:Person>
            <b:Last>Ashlin</b:Last>
            <b:First>T</b:First>
          </b:Person>
          <b:Person>
            <b:Last>Ramji</b:Last>
            <b:First>D</b:First>
          </b:Person>
        </b:NameList>
      </b:Author>
    </b:Author>
    <b:Title>Cytokines, macrophage lipid metabolism and foam cells: Implications for cardiovascluar disease therapy</b:Title>
    <b:JournalName>Progress in Lipid Research</b:JournalName>
    <b:Year>2011</b:Year>
    <b:Pages>331-347</b:Pages>
    <b:Volume>50</b:Volume>
    <b:RefOrder>2</b:RefOrder>
  </b:Source>
  <b:Source>
    <b:Tag>5</b:Tag>
    <b:SourceType>JournalArticle</b:SourceType>
    <b:Guid>{F569BF56-AB2A-4106-923A-E48944ECD474}</b:Guid>
    <b:Title>Atherosclerosis</b:Title>
    <b:Year>2000</b:Year>
    <b:Author>
      <b:Author>
        <b:NameList>
          <b:Person>
            <b:Last>Lusis</b:Last>
            <b:First>A</b:First>
          </b:Person>
        </b:NameList>
      </b:Author>
    </b:Author>
    <b:JournalName>Nature</b:JournalName>
    <b:Pages>233-241</b:Pages>
    <b:Volume>407</b:Volume>
    <b:RefOrder>7</b:RefOrder>
  </b:Source>
  <b:Source>
    <b:Tag>Don98</b:Tag>
    <b:SourceType>JournalArticle</b:SourceType>
    <b:Guid>{DF5ADF64-ABED-4210-A4FC-21054DEA7433}</b:Guid>
    <b:Author>
      <b:Author>
        <b:NameList>
          <b:Person>
            <b:Last>Dong</b:Last>
            <b:First>Z</b:First>
          </b:Person>
          <b:Person>
            <b:Last>Chapman</b:Last>
            <b:First>S</b:First>
          </b:Person>
          <b:Person>
            <b:Last>Brown</b:Last>
            <b:First>A</b:First>
          </b:Person>
          <b:Person>
            <b:Last>Frenette</b:Last>
            <b:First>P</b:First>
          </b:Person>
          <b:Person>
            <b:Last>Hynes</b:Last>
            <b:First>R</b:First>
          </b:Person>
          <b:Person>
            <b:Last>Wagner</b:Last>
            <b:First>D</b:First>
          </b:Person>
        </b:NameList>
      </b:Author>
    </b:Author>
    <b:Title>The combined role of P- and E-selectins in atherosclerosis</b:Title>
    <b:JournalName>Journal of Clinical Investigation</b:JournalName>
    <b:Year>1998</b:Year>
    <b:Pages>145-152</b:Pages>
    <b:Volume>102</b:Volume>
    <b:RefOrder>4</b:RefOrder>
  </b:Source>
  <b:Source>
    <b:Tag>Col00</b:Tag>
    <b:SourceType>JournalArticle</b:SourceType>
    <b:Guid>{DB53DBEC-14C9-4BDC-93C5-604577C214E5}</b:Guid>
    <b:Author>
      <b:Author>
        <b:NameList>
          <b:Person>
            <b:Last>Collins</b:Last>
            <b:First>R</b:First>
          </b:Person>
          <b:Person>
            <b:Last>Velji</b:Last>
            <b:First>R</b:First>
          </b:Person>
          <b:Person>
            <b:Last>Guevara</b:Last>
            <b:First>N</b:First>
          </b:Person>
          <b:Person>
            <b:Last>Hicks</b:Last>
            <b:First>M</b:First>
          </b:Person>
          <b:Person>
            <b:Last>Chan</b:Last>
            <b:First>L</b:First>
          </b:Person>
          <b:Person>
            <b:Last>Beaudet</b:Last>
            <b:First>A</b:First>
          </b:Person>
        </b:NameList>
      </b:Author>
    </b:Author>
    <b:Title>P-selectin or intercellular adhesion molecule (ICAM-10 deficiency substantially protects against atherosclerosis in apolipoprotein E-deficient mice</b:Title>
    <b:JournalName>Journal of Experimental Medicine</b:JournalName>
    <b:Year>2000</b:Year>
    <b:Pages>189-194</b:Pages>
    <b:Volume>191</b:Volume>
    <b:RefOrder>5</b:RefOrder>
  </b:Source>
  <b:Source>
    <b:Tag>Shi99</b:Tag>
    <b:SourceType>JournalArticle</b:SourceType>
    <b:Guid>{0CEBF78D-BB03-475E-989E-3ADFA03FCC7B}</b:Guid>
    <b:Author>
      <b:Author>
        <b:NameList>
          <b:Person>
            <b:Last>Shih</b:Last>
            <b:First>P</b:First>
          </b:Person>
          <b:Person>
            <b:Last>Brennan</b:Last>
            <b:First>M</b:First>
          </b:Person>
          <b:Person>
            <b:Last>Vora</b:Last>
            <b:First>D</b:First>
          </b:Person>
          <b:Person>
            <b:Last>Territo</b:Last>
            <b:First>M</b:First>
          </b:Person>
          <b:Person>
            <b:Last>Strahl</b:Last>
            <b:First>D</b:First>
          </b:Person>
          <b:Person>
            <b:Last>Elices</b:Last>
            <b:First>M</b:First>
          </b:Person>
          <b:Person>
            <b:Last>Lusis</b:Last>
            <b:First>A</b:First>
          </b:Person>
          <b:Person>
            <b:Last>Berliner</b:Last>
            <b:First>J</b:First>
          </b:Person>
        </b:NameList>
      </b:Author>
    </b:Author>
    <b:Title>Blocking very late antigen-4 integrin decreases leukocyte entry and fatty streak formation in mice fed an atherogenic diet</b:Title>
    <b:JournalName>Circulation Research</b:JournalName>
    <b:Year>1999</b:Year>
    <b:Pages>345-351</b:Pages>
    <b:Volume>84</b:Volume>
    <b:RefOrder>6</b:RefOrder>
  </b:Source>
  <b:Source>
    <b:Tag>26</b:Tag>
    <b:SourceType>JournalArticle</b:SourceType>
    <b:Guid>{B46CFE48-8D8C-41BD-ACDE-B3A583E27EC5}</b:Guid>
    <b:Author>
      <b:Author>
        <b:NameList>
          <b:Person>
            <b:Last>Li</b:Last>
            <b:First>A</b:First>
          </b:Person>
          <b:Person>
            <b:Last>Glass</b:Last>
            <b:First>C</b:First>
          </b:Person>
        </b:NameList>
      </b:Author>
    </b:Author>
    <b:Title>The macrophage foam cell as a target for therapeutic intervention</b:Title>
    <b:JournalName>Nature Methods</b:JournalName>
    <b:Year>2002</b:Year>
    <b:Pages>1235-1242</b:Pages>
    <b:Volume>8</b:Volume>
    <b:RefOrder>8</b:RefOrder>
  </b:Source>
  <b:Source>
    <b:Tag>Bob06</b:Tag>
    <b:SourceType>JournalArticle</b:SourceType>
    <b:Guid>{8234528B-C70D-45BD-BF89-436F5BAC0645}</b:Guid>
    <b:Author>
      <b:Author>
        <b:NameList>
          <b:Person>
            <b:Last>Bobryshev</b:Last>
            <b:First>Y</b:First>
          </b:Person>
        </b:NameList>
      </b:Author>
    </b:Author>
    <b:Title>Monocyte recruitment and foam cell formation in atherosclerosis</b:Title>
    <b:JournalName>Micron</b:JournalName>
    <b:Year>2006</b:Year>
    <b:Pages>208-222</b:Pages>
    <b:Volume>37</b:Volume>
    <b:RefOrder>9</b:RefOrder>
  </b:Source>
  <b:Source>
    <b:Tag>Kat03</b:Tag>
    <b:SourceType>JournalArticle</b:SourceType>
    <b:Guid>{96F284E4-85EC-43C3-8C48-E3E249C253BC}</b:Guid>
    <b:Title>Atherosclerosis and extracellular matrix</b:Title>
    <b:JournalName>Journal of Atherosclerosis and Thrombosis</b:JournalName>
    <b:Year>2003</b:Year>
    <b:Pages>267-274</b:Pages>
    <b:Volume>10</b:Volume>
    <b:Author>
      <b:Author>
        <b:NameList>
          <b:Person>
            <b:Last>Katsuda</b:Last>
            <b:First>S</b:First>
          </b:Person>
          <b:Person>
            <b:Last>Kaji</b:Last>
            <b:First>T</b:First>
          </b:Person>
        </b:NameList>
      </b:Author>
    </b:Author>
    <b:RefOrder>10</b:RefOrder>
  </b:Source>
  <b:Source>
    <b:Tag>New06</b:Tag>
    <b:SourceType>JournalArticle</b:SourceType>
    <b:Guid>{DE07826F-25D7-4E1E-8949-E6B4B5411745}</b:Guid>
    <b:Author>
      <b:Author>
        <b:NameList>
          <b:Person>
            <b:Last>Newby</b:Last>
            <b:First>A</b:First>
          </b:Person>
        </b:NameList>
      </b:Author>
    </b:Author>
    <b:Title>Matrix metallproteinases regulate migration, proliferation, and death of vascular smooth muscle cells by degrading matrix and non-matrix substrates</b:Title>
    <b:JournalName>Cardiovascular Research</b:JournalName>
    <b:Year>2006</b:Year>
    <b:Pages>614-624</b:Pages>
    <b:Volume>69</b:Volume>
    <b:RefOrder>11</b:RefOrder>
  </b:Source>
  <b:Source>
    <b:Tag>McL09</b:Tag>
    <b:SourceType>JournalArticle</b:SourceType>
    <b:Guid>{8EC7D97C-A3ED-4BAF-91F9-15FC42016B1D}</b:Guid>
    <b:Author>
      <b:Author>
        <b:NameList>
          <b:Person>
            <b:Last>McLaren</b:Last>
            <b:First>J</b:First>
          </b:Person>
          <b:Person>
            <b:Last>Ramji</b:Last>
            <b:First>D</b:First>
          </b:Person>
        </b:NameList>
      </b:Author>
    </b:Author>
    <b:Title>Interferon gamma: A master regulator of atherosclerosis</b:Title>
    <b:JournalName>Cytokine &amp; Growth Factor Reviews</b:JournalName>
    <b:Year>2009</b:Year>
    <b:Pages>125-135</b:Pages>
    <b:Volume>20</b:Volume>
    <b:RefOrder>3</b:RefOrder>
  </b:Source>
  <b:Source>
    <b:Tag>van07</b:Tag>
    <b:SourceType>JournalArticle</b:SourceType>
    <b:Guid>{738541D4-1AC0-4B15-AD21-3DE697BA560C}</b:Guid>
    <b:Author>
      <b:Author>
        <b:NameList>
          <b:Person>
            <b:Last>van Boxel-Dezaire</b:Last>
            <b:First>A</b:First>
          </b:Person>
          <b:Person>
            <b:Last>Strak</b:Last>
            <b:First>G</b:First>
          </b:Person>
        </b:NameList>
      </b:Author>
    </b:Author>
    <b:Title>Cell type-specific signaling in response to interferon-gamma</b:Title>
    <b:JournalName>Current Topics in Microbiology and Immunology</b:JournalName>
    <b:Year>2007</b:Year>
    <b:Pages>119-154</b:Pages>
    <b:Volume>316</b:Volume>
    <b:RefOrder>13</b:RefOrder>
  </b:Source>
  <b:Source>
    <b:Tag>Kle08</b:Tag>
    <b:SourceType>JournalArticle</b:SourceType>
    <b:Guid>{F719994A-03E3-4974-8E3B-0CC931914D8A}</b:Guid>
    <b:Author>
      <b:Author>
        <b:NameList>
          <b:Person>
            <b:Last>Kleemann</b:Last>
            <b:First>R</b:First>
          </b:Person>
          <b:Person>
            <b:Last>Zadelaar</b:Last>
            <b:First>S</b:First>
          </b:Person>
          <b:Person>
            <b:Last>Kooistra</b:Last>
            <b:First>T</b:First>
          </b:Person>
        </b:NameList>
      </b:Author>
    </b:Author>
    <b:Title>Cytokines and atherosclerosis: a comprehensive review of studies in mice</b:Title>
    <b:JournalName>Cardiovascular Research</b:JournalName>
    <b:Year>2008</b:Year>
    <b:Pages>360-376</b:Pages>
    <b:Volume>79</b:Volume>
    <b:RefOrder>14</b:RefOrder>
  </b:Source>
  <b:Source>
    <b:Tag>Lev02</b:Tag>
    <b:SourceType>JournalArticle</b:SourceType>
    <b:Guid>{A88A0FD5-D7F3-4B8F-AC46-2BA759A0421A}</b:Guid>
    <b:Author>
      <b:Author>
        <b:NameList>
          <b:Person>
            <b:Last>Levy</b:Last>
            <b:First>D</b:First>
          </b:Person>
          <b:Person>
            <b:Last>Darnell Jr.</b:Last>
            <b:First>J</b:First>
          </b:Person>
        </b:NameList>
      </b:Author>
    </b:Author>
    <b:Title>Stats: transcriptional control and biological impact</b:Title>
    <b:JournalName>Nature Reviews Molecular Cell Biology</b:JournalName>
    <b:Year>2002</b:Year>
    <b:Pages>651-662</b:Pages>
    <b:Volume>3</b:Volume>
    <b:RefOrder>15</b:RefOrder>
  </b:Source>
  <b:Source>
    <b:Tag>Gre95</b:Tag>
    <b:SourceType>JournalArticle</b:SourceType>
    <b:Guid>{1B57FA0B-0A21-4261-8271-AA26A412FCAD}</b:Guid>
    <b:Author>
      <b:Author>
        <b:NameList>
          <b:Person>
            <b:Last>Greenlund</b:Last>
            <b:First>A</b:First>
          </b:Person>
          <b:Person>
            <b:Last>Morales</b:Last>
            <b:First>M</b:First>
          </b:Person>
          <b:Person>
            <b:Last>Vivano</b:Last>
            <b:First>B</b:First>
          </b:Person>
          <b:Person>
            <b:Last>Yan</b:Last>
            <b:First>H</b:First>
          </b:Person>
          <b:Person>
            <b:Last>Krolewski</b:Last>
            <b:First>J</b:First>
          </b:Person>
          <b:Person>
            <b:Last>Schreiber</b:Last>
            <b:First>R</b:First>
          </b:Person>
        </b:NameList>
      </b:Author>
    </b:Author>
    <b:Title>Stat recruitment by tyrosine-phosphorylated cytokine receptors: an ordered reversible affinity-driven process</b:Title>
    <b:JournalName>Immunity</b:JournalName>
    <b:Year>1995</b:Year>
    <b:Pages>677-687</b:Pages>
    <b:Volume>2</b:Volume>
    <b:RefOrder>16</b:RefOrder>
  </b:Source>
  <b:Source>
    <b:Tag>LiN10</b:Tag>
    <b:SourceType>JournalArticle</b:SourceType>
    <b:Guid>{BDACC48E-FB27-4EE0-8C87-9BB4AA46D20A}</b:Guid>
    <b:Author>
      <b:Author>
        <b:NameList>
          <b:Person>
            <b:Last>Li</b:Last>
            <b:First>N</b:First>
          </b:Person>
          <b:Person>
            <b:Last>McLaren</b:Last>
            <b:First>J</b:First>
          </b:Person>
          <b:Person>
            <b:Last>Michael</b:Last>
            <b:First>D</b:First>
          </b:Person>
          <b:Person>
            <b:Last>Clement</b:Last>
            <b:First>M,</b:First>
            <b:Middle>Fielding, C</b:Middle>
          </b:Person>
          <b:Person>
            <b:Last>Ramji</b:Last>
            <b:First>D</b:First>
          </b:Person>
        </b:NameList>
      </b:Author>
    </b:Author>
    <b:Title> ERK Is Integral to the IFN-y-Mediated Activation of STAT1, the Expression of Key Genes Implicated in Atherosclerosis, and the Uptake of Modified Lipoproteins by Human Macrophages</b:Title>
    <b:JournalName>The Journal of Immunology</b:JournalName>
    <b:Year>2010</b:Year>
    <b:Pages>3041-3048</b:Pages>
    <b:Volume>185</b:Volume>
    <b:RefOrder>17</b:RefOrder>
  </b:Source>
  <b:Source>
    <b:Tag>Hal08</b:Tag>
    <b:SourceType>JournalArticle</b:SourceType>
    <b:Guid>{62DFF48C-D9E0-44C3-957C-816984AB8924}</b:Guid>
    <b:Author>
      <b:Author>
        <b:NameList>
          <b:Person>
            <b:Last>Halvorsen</b:Last>
            <b:First>B</b:First>
          </b:Person>
          <b:Person>
            <b:Last>Otterdal</b:Last>
            <b:First>K</b:First>
          </b:Person>
          <b:Person>
            <b:Last>Dahl</b:Last>
            <b:First>T</b:First>
          </b:Person>
          <b:Person>
            <b:Last>Skjelland</b:Last>
            <b:First>M</b:First>
          </b:Person>
          <b:Person>
            <b:Last>Gullestad</b:Last>
            <b:First>L</b:First>
          </b:Person>
          <b:Person>
            <b:Last>Oie</b:Last>
            <b:First>E</b:First>
          </b:Person>
          <b:Person>
            <b:Last>Aukrust</b:Last>
            <b:First>P</b:First>
          </b:Person>
        </b:NameList>
      </b:Author>
    </b:Author>
    <b:Title>Atherosclerotic plaque stability – what determines the fate of the plaque?</b:Title>
    <b:JournalName>Progress in Cardiovascular Diseases</b:JournalName>
    <b:Year>2008</b:Year>
    <b:Pages>183-194</b:Pages>
    <b:Volume>51</b:Volume>
    <b:RefOrder>12</b:RefOrder>
  </b:Source>
  <b:Source>
    <b:Tag>Har05</b:Tag>
    <b:SourceType>JournalArticle</b:SourceType>
    <b:Guid>{2C6EAA54-1298-4BDD-B48A-9D9C9E912BC8}</b:Guid>
    <b:Author>
      <b:Author>
        <b:NameList>
          <b:Person>
            <b:Last>Harvey</b:Last>
            <b:First>E</b:First>
          </b:Person>
          <b:Person>
            <b:Last>Ramji</b:Last>
            <b:First>D</b:First>
          </b:Person>
        </b:NameList>
      </b:Author>
    </b:Author>
    <b:Title>Interferon-y and atherosclerosis: Pro- or anti-atherogenic?</b:Title>
    <b:JournalName>Cardiovascular Research</b:JournalName>
    <b:Year>2005</b:Year>
    <b:Pages>11-20</b:Pages>
    <b:Volume>67</b:Volume>
    <b:RefOrder>22</b:RefOrder>
  </b:Source>
  <b:Source>
    <b:Tag>You02</b:Tag>
    <b:SourceType>JournalArticle</b:SourceType>
    <b:Guid>{8C7F3D0D-B5CD-49E3-867B-BCE2025E2429}</b:Guid>
    <b:Author>
      <b:Author>
        <b:NameList>
          <b:Person>
            <b:Last>Young</b:Last>
            <b:First>Y</b:First>
          </b:Person>
          <b:Person>
            <b:Last>Libby</b:Last>
            <b:First>P</b:First>
          </b:Person>
          <b:Person>
            <b:Last>Schonbeck</b:Last>
            <b:First>U</b:First>
          </b:Person>
        </b:NameList>
      </b:Author>
    </b:Author>
    <b:Title>Cytokines in the pathogenesis of atherosclerosis</b:Title>
    <b:JournalName>journal of Thrombosis and Haemostasis</b:JournalName>
    <b:Year>2002</b:Year>
    <b:Pages>554-567</b:Pages>
    <b:Volume>88</b:Volume>
    <b:RefOrder>23</b:RefOrder>
  </b:Source>
  <b:Source>
    <b:Tag>Gup97</b:Tag>
    <b:SourceType>JournalArticle</b:SourceType>
    <b:Guid>{C0D78AD0-3AA7-436E-83F1-D265764E814C}</b:Guid>
    <b:Author>
      <b:Author>
        <b:NameList>
          <b:Person>
            <b:Last>Gupta</b:Last>
            <b:First>S</b:First>
          </b:Person>
          <b:Person>
            <b:Last>Pablo</b:Last>
            <b:First>A</b:First>
          </b:Person>
          <b:Person>
            <b:Last>Jiang</b:Last>
            <b:First>X</b:First>
          </b:Person>
          <b:Person>
            <b:Last>Wang</b:Last>
            <b:First>N</b:First>
          </b:Person>
          <b:Person>
            <b:Last>Tall</b:Last>
            <b:First>A</b:First>
          </b:Person>
          <b:Person>
            <b:Last>Schindler</b:Last>
            <b:First>C</b:First>
          </b:Person>
        </b:NameList>
      </b:Author>
    </b:Author>
    <b:Title>IFN-gamma potentiates atherosclerosis in apoE knock-out mice</b:Title>
    <b:JournalName>Journal of Clinical Investigation</b:JournalName>
    <b:Year>1997</b:Year>
    <b:Pages>2752-2761</b:Pages>
    <b:Volume>99</b:Volume>
    <b:RefOrder>66</b:RefOrder>
  </b:Source>
  <b:Source>
    <b:Tag>Buo03</b:Tag>
    <b:SourceType>JournalArticle</b:SourceType>
    <b:Guid>{6392F55A-CF44-45D2-8978-61440AC4B9F0}</b:Guid>
    <b:Author>
      <b:Author>
        <b:NameList>
          <b:Person>
            <b:Last>Buono</b:Last>
            <b:First>C</b:First>
          </b:Person>
          <b:Person>
            <b:Last>come</b:Last>
            <b:First>C</b:First>
          </b:Person>
          <b:Person>
            <b:Last>Stavrakis</b:Last>
            <b:First>G</b:First>
          </b:Person>
          <b:Person>
            <b:Last>Maguire</b:Last>
            <b:First>G</b:First>
          </b:Person>
          <b:Person>
            <b:Last>Connelly</b:Last>
            <b:First>P</b:First>
          </b:Person>
          <b:Person>
            <b:Last>Lichtman</b:Last>
            <b:First>A</b:First>
          </b:Person>
        </b:NameList>
      </b:Author>
    </b:Author>
    <b:Title>Influence of interferon-gamma on the extent and phenotype of diet induced atherosclerosis in LDLR-deficient mice</b:Title>
    <b:JournalName>Arteriosclerosis, Thrombosis, and Vascular Biology</b:JournalName>
    <b:Year>2003</b:Year>
    <b:Pages>454-460</b:Pages>
    <b:Volume>23</b:Volume>
    <b:RefOrder>24</b:RefOrder>
  </b:Source>
  <b:Source>
    <b:Tag>Cha04</b:Tag>
    <b:SourceType>JournalArticle</b:SourceType>
    <b:Guid>{696B0A9D-9E3A-42B1-B82C-0102604A29BF}</b:Guid>
    <b:Author>
      <b:Author>
        <b:NameList>
          <b:Person>
            <b:Last>Charo</b:Last>
            <b:First>I</b:First>
          </b:Person>
          <b:Person>
            <b:Last>Taubman</b:Last>
            <b:First>M</b:First>
          </b:Person>
        </b:NameList>
      </b:Author>
    </b:Author>
    <b:Title>Chemokines in the pathogenesis of vascular disease</b:Title>
    <b:JournalName>Circulation Research</b:JournalName>
    <b:Year>2004</b:Year>
    <b:Pages>858-866</b:Pages>
    <b:Volume>95</b:Volume>
    <b:RefOrder>25</b:RefOrder>
  </b:Source>
  <b:Source>
    <b:Tag>Val98</b:Tag>
    <b:SourceType>JournalArticle</b:SourceType>
    <b:Guid>{3AF7BABA-A2EC-49AA-B247-C01A18806A8F}</b:Guid>
    <b:Author>
      <b:Author>
        <b:NameList>
          <b:Person>
            <b:Last>Valente</b:Last>
            <b:First>A</b:First>
          </b:Person>
          <b:Person>
            <b:Last>Xie</b:Last>
            <b:First>J</b:First>
          </b:Person>
          <b:Person>
            <b:Last>Abramova</b:Last>
            <b:First>M</b:First>
          </b:Person>
          <b:Person>
            <b:Last>Wenzel</b:Last>
            <b:First>U</b:First>
          </b:Person>
          <b:Person>
            <b:Last>Abbound</b:Last>
            <b:First>H</b:First>
          </b:Person>
          <b:Person>
            <b:Last>Graves</b:Last>
            <b:First>D</b:First>
          </b:Person>
        </b:NameList>
      </b:Author>
    </b:Author>
    <b:Title>A complex element regulates IFN-gamma-stimulated monocyte chemoattractant protein gene transcription</b:Title>
    <b:JournalName>The Journal of Immunology</b:JournalName>
    <b:Year>1998</b:Year>
    <b:Pages>3719-3728</b:Pages>
    <b:Volume>161</b:Volume>
    <b:RefOrder>26</b:RefOrder>
  </b:Source>
  <b:Source>
    <b:Tag>Bla03</b:Tag>
    <b:SourceType>JournalArticle</b:SourceType>
    <b:Guid>{D3C6E00F-2478-4EE4-AE0A-48C8C23C57A6}</b:Guid>
    <b:Author>
      <b:Author>
        <b:NameList>
          <b:Person>
            <b:Last>Blankenberg</b:Last>
            <b:First>S</b:First>
          </b:Person>
          <b:Person>
            <b:Last>Barbaux</b:Last>
            <b:First>S</b:First>
          </b:Person>
          <b:Person>
            <b:Last>Tiret</b:Last>
            <b:First>L</b:First>
          </b:Person>
        </b:NameList>
      </b:Author>
    </b:Author>
    <b:Title>Adhesion molecules and atherosclerosis</b:Title>
    <b:JournalName>Atherosclerosis</b:JournalName>
    <b:Year>2003</b:Year>
    <b:Pages>191-203</b:Pages>
    <b:Volume>170</b:Volume>
    <b:RefOrder>27</b:RefOrder>
  </b:Source>
  <b:Source>
    <b:Tag>Chu02</b:Tag>
    <b:SourceType>JournalArticle</b:SourceType>
    <b:Guid>{963795DA-F8BF-437C-ACEB-5DA0660D7276}</b:Guid>
    <b:Author>
      <b:Author>
        <b:NameList>
          <b:Person>
            <b:Last>Chung</b:Last>
            <b:First>H</b:First>
          </b:Person>
          <b:Person>
            <b:Last>Lee</b:Last>
            <b:First>I</b:First>
          </b:Person>
          <b:Person>
            <b:Last>Kang</b:Last>
            <b:First>H</b:First>
          </b:Person>
          <b:Person>
            <b:Last>Suh</b:Last>
            <b:First>J</b:First>
          </b:Person>
          <b:Person>
            <b:Last>Kim</b:Last>
            <b:First>H</b:First>
          </b:Person>
          <b:Person>
            <b:Last>Park</b:Last>
            <b:First>K</b:First>
          </b:Person>
          <b:Person>
            <b:Last>Kim</b:Last>
            <b:First>D</b:First>
          </b:Person>
          <b:Person>
            <b:Last>al.</b:Last>
            <b:First>et</b:First>
          </b:Person>
        </b:NameList>
      </b:Author>
    </b:Author>
    <b:Title>Statin inhibits interferon-γ-induced expression of intercellular adhesion molecule-1 (ICAM-1) in vascular endothelial and smooth muscle cells</b:Title>
    <b:JournalName>Experimental &amp; molecular Medicine</b:JournalName>
    <b:Year>2002</b:Year>
    <b:Pages>451-461</b:Pages>
    <b:Volume>34</b:Volume>
    <b:RefOrder>28</b:RefOrder>
  </b:Source>
  <b:Source>
    <b:Tag>55</b:Tag>
    <b:SourceType>JournalArticle</b:SourceType>
    <b:Guid>{75D6BAD3-6FB9-4368-A101-4CD55A4EC49A}</b:Guid>
    <b:Author>
      <b:Author>
        <b:NameList>
          <b:Person>
            <b:Last>Lusis</b:Last>
            <b:First>A</b:First>
          </b:Person>
          <b:Person>
            <b:Last>Mar</b:Last>
            <b:First>R</b:First>
          </b:Person>
          <b:Person>
            <b:Last>Pajukanta</b:Last>
            <b:First>P</b:First>
          </b:Person>
        </b:NameList>
      </b:Author>
    </b:Author>
    <b:Title>Genetics of atherosclerosis</b:Title>
    <b:JournalName>Annual Review of Genomics and Human Genetics</b:JournalName>
    <b:Year>2004</b:Year>
    <b:Pages>189-218</b:Pages>
    <b:Volume>5</b:Volume>
    <b:RefOrder>29</b:RefOrder>
  </b:Source>
  <b:Source>
    <b:Tag>Pan00</b:Tag>
    <b:SourceType>JournalArticle</b:SourceType>
    <b:Guid>{8EF1DD96-F9D6-4878-BD6B-9887FE12E5A2}</b:Guid>
    <b:Author>
      <b:Author>
        <b:NameList>
          <b:Person>
            <b:Last>Panousis</b:Last>
            <b:First>C</b:First>
          </b:Person>
          <b:Person>
            <b:Last>Zuckerman</b:Last>
            <b:First>S</b:First>
          </b:Person>
        </b:NameList>
      </b:Author>
    </b:Author>
    <b:Title>Interferon-gamma induces downregulation of Tangier disease gene (ATP-binding cassette transporter 1) in macrophage-derived foam cells</b:Title>
    <b:JournalName>Arteriosclerosis, Thrombosis, and Vascular Biology</b:JournalName>
    <b:Year>2000</b:Year>
    <b:Pages>1565-1571</b:Pages>
    <b:Volume>20</b:Volume>
    <b:RefOrder>30</b:RefOrder>
  </b:Source>
  <b:Source>
    <b:Tag>Wut04</b:Tag>
    <b:SourceType>JournalArticle</b:SourceType>
    <b:Guid>{07C90AA0-58B8-427C-AF74-63C88C9F78E2}</b:Guid>
    <b:Title>CXCL16/SR-PSOX is an interferon-gamma-regulated chemokine and scavenger receptor expressed in atherosclerotic lesions</b:Title>
    <b:JournalName>Arteriosclerosis, Thrombosis, and Vascular Biology</b:JournalName>
    <b:Year>2004</b:Year>
    <b:Pages>750-755</b:Pages>
    <b:Volume>4</b:Volume>
    <b:Author>
      <b:Author>
        <b:NameList>
          <b:Person>
            <b:Last>Wuttge</b:Last>
            <b:First>D</b:First>
          </b:Person>
          <b:Person>
            <b:Last>Zhou</b:Last>
            <b:First>X,</b:First>
            <b:Middle>Sheikine, Y, Wagsater, D</b:Middle>
          </b:Person>
          <b:Person>
            <b:Last>Stemme</b:Last>
            <b:First>V</b:First>
          </b:Person>
          <b:Person>
            <b:Last>Hedin</b:Last>
            <b:First>U</b:First>
          </b:Person>
          <b:Person>
            <b:Last>Stemme</b:Last>
            <b:First>S</b:First>
          </b:Person>
          <b:Person>
            <b:Last>al.</b:Last>
            <b:First>et</b:First>
          </b:Person>
        </b:NameList>
      </b:Author>
    </b:Author>
    <b:RefOrder>31</b:RefOrder>
  </b:Source>
  <b:Source>
    <b:Tag>Bar01</b:Tag>
    <b:SourceType>JournalArticle</b:SourceType>
    <b:Guid>{BF609881-70B8-442B-8B37-025B08799EFC}</b:Guid>
    <b:Author>
      <b:Author>
        <b:NameList>
          <b:Person>
            <b:Last>Barillari</b:Last>
            <b:First>G</b:First>
          </b:Person>
          <b:Person>
            <b:Last>Albonici</b:Last>
            <b:First>L</b:First>
          </b:Person>
          <b:Person>
            <b:Last>Incerpi</b:Last>
            <b:First>s</b:First>
          </b:Person>
          <b:Person>
            <b:Last>Bogetto</b:Last>
            <b:First>L</b:First>
          </b:Person>
          <b:Person>
            <b:Last>Pistritto</b:Last>
            <b:First>G</b:First>
          </b:Person>
          <b:Person>
            <b:Last>Volpi</b:Last>
            <b:First>A</b:First>
          </b:Person>
          <b:Person>
            <b:Last>Ensoli</b:Last>
            <b:First>B</b:First>
          </b:Person>
          <b:Person>
            <b:Last>al.</b:Last>
            <b:First>et</b:First>
          </b:Person>
        </b:NameList>
      </b:Author>
    </b:Author>
    <b:Title>Inflammatory cytokines stimulate vascular smooth muscle cell locomotion and growth by enhancing alpha5-beta1 integrin expression and function</b:Title>
    <b:JournalName>Atherosclerosis</b:JournalName>
    <b:Year>2001</b:Year>
    <b:Pages>377-385</b:Pages>
    <b:Volume>154</b:Volume>
    <b:RefOrder>34</b:RefOrder>
  </b:Source>
  <b:Source>
    <b:Tag>Ina02</b:Tag>
    <b:SourceType>JournalArticle</b:SourceType>
    <b:Guid>{8ABB94C7-1A78-47E6-A2A9-BA27202E4DEF}</b:Guid>
    <b:Author>
      <b:Author>
        <b:NameList>
          <b:Person>
            <b:Last>Inagaki</b:Last>
            <b:First>Y</b:First>
          </b:Person>
          <b:Person>
            <b:Last>Yamagashi</b:Last>
            <b:First>S</b:First>
          </b:Person>
          <b:Person>
            <b:Last>Amano</b:Last>
            <b:First>S</b:First>
          </b:Person>
          <b:Person>
            <b:Last>Okamoto</b:Last>
            <b:First>T</b:First>
          </b:Person>
          <b:Person>
            <b:Last>Koga</b:Last>
            <b:First>K</b:First>
          </b:Person>
          <b:Person>
            <b:Last>Makita</b:Last>
            <b:First>Z</b:First>
          </b:Person>
        </b:NameList>
      </b:Author>
    </b:Author>
    <b:Title>Interferon-gamma induced apoptosis and activation of THP-1 macrophages</b:Title>
    <b:JournalName>Life Sciences</b:JournalName>
    <b:Year>2002</b:Year>
    <b:Pages>2499-2508</b:Pages>
    <b:Volume>71</b:Volume>
    <b:RefOrder>35</b:RefOrder>
  </b:Source>
  <b:Source>
    <b:Tag>Gen96</b:Tag>
    <b:SourceType>JournalArticle</b:SourceType>
    <b:Guid>{FF298F06-8DA7-4DE3-993F-C2B3638E0CC4}</b:Guid>
    <b:Author>
      <b:Author>
        <b:NameList>
          <b:Person>
            <b:Last>Geng</b:Last>
            <b:First>Y</b:First>
          </b:Person>
          <b:Person>
            <b:Last>Wu</b:Last>
            <b:First>Q</b:First>
          </b:Person>
          <b:Person>
            <b:Last>Muszynski</b:Last>
            <b:First>M</b:First>
          </b:Person>
          <b:Person>
            <b:Last>Hansson</b:Last>
            <b:First>G</b:First>
          </b:Person>
          <b:Person>
            <b:Last>Libby</b:Last>
            <b:First>P</b:First>
          </b:Person>
        </b:NameList>
      </b:Author>
    </b:Author>
    <b:Title>Apoptosis of vascular smooth muscle cells induced by in vivo stimulation with interferon-gamma, tumour necrosis factor-alpha and interleukin-1beta</b:Title>
    <b:JournalName>Arteriosclerosis, Thrombosis, and Vascular Biology</b:JournalName>
    <b:Year>1996</b:Year>
    <b:Pages>19-27</b:Pages>
    <b:Volume>16</b:Volume>
    <b:RefOrder>36</b:RefOrder>
  </b:Source>
  <b:Source>
    <b:Tag>Mad05</b:Tag>
    <b:SourceType>JournalArticle</b:SourceType>
    <b:Guid>{22C973A2-3BA0-46BD-B1C9-82FC32548383}</b:Guid>
    <b:Author>
      <b:Author>
        <b:NameList>
          <b:Person>
            <b:Last>Madamanchi</b:Last>
            <b:First>N</b:First>
          </b:Person>
          <b:Person>
            <b:Last>Hakim</b:Last>
            <b:First>Z</b:First>
          </b:Person>
          <b:Person>
            <b:Last>Runge</b:Last>
            <b:First>M</b:First>
          </b:Person>
        </b:NameList>
      </b:Author>
    </b:Author>
    <b:Title>Oxidative stress in atherogenesis and arterial thrombosis: the disconnect between cellular studies and clinical outcomes</b:Title>
    <b:JournalName>Journal of Thrombosis and Haemostasis</b:JournalName>
    <b:Year>2005</b:Year>
    <b:Pages>254-267</b:Pages>
    <b:Volume>3</b:Volume>
    <b:RefOrder>37</b:RefOrder>
  </b:Source>
  <b:Source>
    <b:Tag>Sch97</b:Tag>
    <b:SourceType>JournalArticle</b:SourceType>
    <b:Guid>{4BE2DEDB-6D65-422B-8889-3346BBD753F2}</b:Guid>
    <b:Author>
      <b:Author>
        <b:NameList>
          <b:Person>
            <b:Last>Schonbeck</b:Last>
            <b:First>U</b:First>
          </b:Person>
          <b:Person>
            <b:Last>Mach</b:Last>
            <b:First>F</b:First>
          </b:Person>
          <b:Person>
            <b:Last>Sukhova</b:Last>
            <b:First>G</b:First>
          </b:Person>
          <b:Person>
            <b:Last>Murphy</b:Last>
            <b:First>C</b:First>
          </b:Person>
          <b:Person>
            <b:Last>Bonnefoy</b:Last>
            <b:First>J</b:First>
          </b:Person>
          <b:Person>
            <b:Last>Fabunmi</b:Last>
            <b:First>R</b:First>
          </b:Person>
          <b:Person>
            <b:Last>Libby</b:Last>
            <b:First>P</b:First>
          </b:Person>
        </b:NameList>
      </b:Author>
    </b:Author>
    <b:Title>Regulation of Matrix Metalloproteinase Expression in Human Vascular Smooth Muscle Cells by T Lymphocytes</b:Title>
    <b:JournalName>Circulation Research</b:JournalName>
    <b:Year>1997</b:Year>
    <b:Pages>448-454</b:Pages>
    <b:Volume>81</b:Volume>
    <b:RefOrder>38</b:RefOrder>
  </b:Source>
  <b:Source>
    <b:Tag>Web95</b:Tag>
    <b:SourceType>JournalArticle</b:SourceType>
    <b:Guid>{B7C39014-8A5D-4B3D-88C1-680FA7BEAD57}</b:Guid>
    <b:Author>
      <b:Author>
        <b:NameList>
          <b:Person>
            <b:Last>Weber</b:Last>
            <b:First>C</b:First>
          </b:Person>
          <b:Person>
            <b:Last>Erl</b:Last>
            <b:First>W</b:First>
          </b:Person>
          <b:Person>
            <b:Last>Pietsch</b:Last>
            <b:First>A</b:First>
          </b:Person>
          <b:Person>
            <b:Last>Danesch</b:Last>
            <b:First>U</b:First>
          </b:Person>
          <b:Person>
            <b:Last>Weber</b:Last>
            <b:First>P</b:First>
          </b:Person>
        </b:NameList>
      </b:Author>
    </b:Author>
    <b:Title>Docosahexaenoic acid selectively attenuates induction of vascular cell adhesion molecule-1 and subsequent monocytic cell adhesion to human endothelial cells stimulated by tumor necrosis factor-alpha</b:Title>
    <b:JournalName>Arteriosclerosis, Thrombosis, and Vascular Biology</b:JournalName>
    <b:Year>1995</b:Year>
    <b:Pages>622-628</b:Pages>
    <b:Volume>15</b:Volume>
    <b:RefOrder>39</b:RefOrder>
  </b:Source>
  <b:Source>
    <b:Tag>Lib10</b:Tag>
    <b:SourceType>JournalArticle</b:SourceType>
    <b:Guid>{9CF99275-D1B8-4015-99D1-5C453258A516}</b:Guid>
    <b:Author>
      <b:Author>
        <b:NameList>
          <b:Person>
            <b:Last>Libby</b:Last>
            <b:First>P</b:First>
          </b:Person>
          <b:Person>
            <b:Last>Okamoto</b:Last>
            <b:First>Y</b:First>
          </b:Person>
          <b:Person>
            <b:Last>Rocha</b:Last>
            <b:First>V</b:First>
          </b:Person>
          <b:Person>
            <b:Last>Folco</b:Last>
            <b:First>E</b:First>
          </b:Person>
        </b:NameList>
      </b:Author>
    </b:Author>
    <b:Title>Inflammation in atherosclerosis: transition from theory to practice</b:Title>
    <b:JournalName>Circulation Journal</b:JournalName>
    <b:Year>2010</b:Year>
    <b:Pages>213-220</b:Pages>
    <b:Volume>74</b:Volume>
    <b:RefOrder>40</b:RefOrder>
  </b:Source>
  <b:Source>
    <b:Tag>Lei01</b:Tag>
    <b:SourceType>JournalArticle</b:SourceType>
    <b:Guid>{8196F975-4ABA-4493-B238-DBA211832111}</b:Guid>
    <b:Author>
      <b:Author>
        <b:NameList>
          <b:Person>
            <b:Last>Leitersdorf</b:Last>
            <b:First>E.</b:First>
          </b:Person>
        </b:NameList>
      </b:Author>
    </b:Author>
    <b:Title>Cholesterol absorption inhibition: filling an unmet need in lipid-lowering management</b:Title>
    <b:JournalName>European Heart Journal Supplements</b:JournalName>
    <b:Year>2001</b:Year>
    <b:Pages>E17-E23</b:Pages>
    <b:Volume>3</b:Volume>
    <b:RefOrder>41</b:RefOrder>
  </b:Source>
  <b:Source>
    <b:Tag>Lee11</b:Tag>
    <b:SourceType>JournalArticle</b:SourceType>
    <b:Guid>{953AF276-2C5D-4756-A889-B7F173865773}</b:Guid>
    <b:Author>
      <b:Author>
        <b:NameList>
          <b:Person>
            <b:Last>Lee</b:Last>
            <b:First>H</b:First>
          </b:Person>
          <b:Person>
            <b:Last>Chung</b:Last>
            <b:First>H</b:First>
          </b:Person>
          <b:Person>
            <b:Last>Lee</b:Last>
            <b:First>H</b:First>
          </b:Person>
          <b:Person>
            <b:Last>Jeong</b:Last>
            <b:First>L</b:First>
          </b:Person>
          <b:Person>
            <b:Last>Lee</b:Last>
            <b:First>S</b:First>
          </b:Person>
        </b:NameList>
      </b:Author>
    </b:Author>
    <b:Title>Suppression of inflammation response by a novel A3 adenosine receptor agonist thio-Cl-IB-MECA through inhibition of Akt and NF-κB signaling</b:Title>
    <b:JournalName>Immunobiology</b:JournalName>
    <b:Year>2011</b:Year>
    <b:Pages>997-1003</b:Pages>
    <b:Volume>216</b:Volume>
    <b:RefOrder>46</b:RefOrder>
  </b:Source>
  <b:Source>
    <b:Tag>Bar09</b:Tag>
    <b:SourceType>JournalArticle</b:SourceType>
    <b:Guid>{2EEE5CA9-4411-43D1-976D-DFEA695C6507}</b:Guid>
    <b:Author>
      <b:Author>
        <b:NameList>
          <b:Person>
            <b:Last>Barnholt</b:Last>
            <b:First>K</b:First>
          </b:Person>
          <b:Person>
            <b:Last>Kota</b:Last>
            <b:First>R</b:First>
          </b:Person>
          <b:Person>
            <b:Last>Aung</b:Last>
            <b:First>H</b:First>
          </b:Person>
          <b:Person>
            <b:Last>Rutledge</b:Last>
            <b:First>J</b:First>
          </b:Person>
        </b:NameList>
      </b:Author>
    </b:Author>
    <b:Title>Adenosine blocks IFN-gamma-induced phosphorylation of STAT1 on serine 727 to reduce macrophage activation</b:Title>
    <b:JournalName>The Journal of Immunology</b:JournalName>
    <b:Year>2009</b:Year>
    <b:Pages>6767-6777</b:Pages>
    <b:Volume>183</b:Volume>
    <b:RefOrder>45</b:RefOrder>
  </b:Source>
  <b:Source>
    <b:Tag>Vol13</b:Tag>
    <b:SourceType>JournalArticle</b:SourceType>
    <b:Guid>{617184E0-2A1D-4C26-AA5E-C3FDAEA3B966}</b:Guid>
    <b:Author>
      <b:Author>
        <b:NameList>
          <b:Person>
            <b:Last>Voloshyna</b:Last>
            <b:First>I</b:First>
          </b:Person>
          <b:Person>
            <b:Last>Hai</b:Last>
            <b:First>O</b:First>
          </b:Person>
          <b:Person>
            <b:Last>Littlefield</b:Last>
            <b:First>M</b:First>
          </b:Person>
          <b:Person>
            <b:Last>Carsons</b:Last>
            <b:First>S</b:First>
          </b:Person>
          <b:Person>
            <b:Last>Reiss</b:Last>
            <b:First>A</b:First>
          </b:Person>
        </b:NameList>
      </b:Author>
    </b:Author>
    <b:Title>Resveratrol mediates anti-atherogenic effects on cholesterol flux in human macrophages and endothelium via PPARγ and adenosine</b:Title>
    <b:JournalName>European Journal of Pharmacology</b:JournalName>
    <b:Year>2013</b:Year>
    <b:Pages>299-309</b:Pages>
    <b:Volume>698</b:Volume>
    <b:RefOrder>47</b:RefOrder>
  </b:Source>
  <b:Source>
    <b:Tag>Eff</b:Tag>
    <b:SourceType>JournalArticle</b:SourceType>
    <b:Guid>{55BCE1FB-6325-4DF1-8872-76EF447F5EEC}</b:Guid>
    <b:Title>Effect of S-aspirin, a novel hydrogen-sulfide-releasing aspirin (ACS14), on atherosclerosis in apoE-deficient mice.</b:Title>
    <b:Author>
      <b:Author>
        <b:NameList>
          <b:Person>
            <b:Last>Zhang</b:Last>
            <b:First>H</b:First>
          </b:Person>
          <b:Person>
            <b:Last>Guo</b:Last>
            <b:First>C</b:First>
          </b:Person>
          <b:Person>
            <b:Last>Zhang</b:Last>
            <b:First>A</b:First>
          </b:Person>
          <b:Person>
            <b:Last>Fan</b:Last>
            <b:First>Y</b:First>
          </b:Person>
          <b:Person>
            <b:Last>Gu</b:Last>
            <b:First>T</b:First>
          </b:Person>
          <b:Person>
            <b:Last>D</b:Last>
            <b:First>Wu</b:First>
          </b:Person>
          <b:Person>
            <b:Last>A</b:Last>
            <b:First>Sparatore</b:First>
          </b:Person>
          <b:Person>
            <b:Last>C</b:Last>
            <b:First>Wang</b:First>
          </b:Person>
        </b:NameList>
      </b:Author>
    </b:Author>
    <b:JournalName>European Journal of Pharmacology</b:JournalName>
    <b:Year>2012</b:Year>
    <b:Pages>106-116</b:Pages>
    <b:Volume>697</b:Volume>
    <b:RefOrder>48</b:RefOrder>
  </b:Source>
  <b:Source>
    <b:Tag>Placeholder1</b:Tag>
    <b:SourceType>JournalArticle</b:SourceType>
    <b:Guid>{9D533030-B6DA-47E8-9D2C-83091A868A49}</b:Guid>
    <b:Author>
      <b:Author>
        <b:NameList>
          <b:Person>
            <b:Last>Zhao</b:Last>
            <b:First>Z</b:First>
          </b:Person>
          <b:Person>
            <b:Last>Wang</b:Last>
            <b:First>Z</b:First>
          </b:Person>
          <b:Person>
            <b:Last>Li</b:Last>
            <b:First>G</b:First>
          </b:Person>
          <b:Person>
            <b:Last>Wang</b:Last>
            <b:First>R</b:First>
          </b:Person>
          <b:Person>
            <b:Last>Tan</b:Last>
            <b:First>J</b:First>
          </b:Person>
          <b:Person>
            <b:Last>Cao</b:Last>
            <b:First>X</b:First>
          </b:Person>
          <b:Person>
            <b:Last>Suo</b:Last>
            <b:First>R</b:First>
          </b:Person>
          <b:Person>
            <b:Last>Jiang</b:Last>
            <b:First>Z</b:First>
          </b:Person>
        </b:NameList>
      </b:Author>
    </b:Author>
    <b:Title>Hydrogen sulfide inhibits macrophage-derived foam cell formation</b:Title>
    <b:JournalName>Experimental Biology and Medicine</b:JournalName>
    <b:Year>2011</b:Year>
    <b:Pages>169-176</b:Pages>
    <b:Volume>236</b:Volume>
    <b:RefOrder>49</b:RefOrder>
  </b:Source>
  <b:Source>
    <b:Tag>Kog07</b:Tag>
    <b:SourceType>JournalArticle</b:SourceType>
    <b:Guid>{4094A4A6-1235-459D-AD4B-6A1153BE4B8F}</b:Guid>
    <b:Author>
      <b:Author>
        <b:NameList>
          <b:Person>
            <b:Last>Koga</b:Last>
            <b:First>M</b:First>
          </b:Person>
          <b:Person>
            <b:Last>Kai</b:Last>
            <b:First>H</b:First>
          </b:Person>
          <b:Person>
            <b:Last>Yamamoto</b:Last>
            <b:First>T</b:First>
          </b:Person>
          <b:Person>
            <b:Last>Kawai</b:Last>
            <b:First>Y</b:First>
          </b:Person>
          <b:Person>
            <b:Last>Kato</b:Last>
            <b:First>S</b:First>
          </b:Person>
          <b:Person>
            <b:Last>Kusaba</b:Last>
            <b:First>K</b:First>
          </b:Person>
          <b:Person>
            <b:Last>Kai</b:Last>
            <b:First>M</b:First>
          </b:Person>
          <b:Person>
            <b:Last>Egashira</b:Last>
            <b:First>K</b:First>
          </b:Person>
          <b:Person>
            <b:Last>Kataoka</b:Last>
            <b:First>Y</b:First>
          </b:Person>
          <b:Person>
            <b:Last>Imaizumi</b:Last>
            <b:First>T</b:First>
          </b:Person>
        </b:NameList>
      </b:Author>
    </b:Author>
    <b:Title>Inhibition of progression and stabilization of plaques by postnatal interferon-gamma function blocking in ApoE-knockout mice</b:Title>
    <b:JournalName>Circulation Research</b:JournalName>
    <b:Year>2007</b:Year>
    <b:Pages>348-356</b:Pages>
    <b:Volume>101</b:Volume>
    <b:RefOrder>50</b:RefOrder>
  </b:Source>
  <b:Source>
    <b:Tag>Got07</b:Tag>
    <b:SourceType>JournalArticle</b:SourceType>
    <b:Guid>{57C87E30-02B7-470D-916E-9A860FBE41E3}</b:Guid>
    <b:Author>
      <b:Author>
        <b:NameList>
          <b:Person>
            <b:Last>Gotsman</b:Last>
            <b:First>I</b:First>
          </b:Person>
          <b:Person>
            <b:Last>Lichtman</b:Last>
            <b:First>A</b:First>
          </b:Person>
        </b:NameList>
      </b:Author>
    </b:Author>
    <b:Title>Targeting Interferon-γ to Treat Atherosclerosis</b:Title>
    <b:JournalName>Circulation Research</b:JournalName>
    <b:Year>2007</b:Year>
    <b:Pages>333-334</b:Pages>
    <b:Volume>101</b:Volume>
    <b:RefOrder>53</b:RefOrder>
  </b:Source>
  <b:Source>
    <b:Tag>Son08</b:Tag>
    <b:SourceType>JournalArticle</b:SourceType>
    <b:Guid>{1EA32763-C6C9-46CB-8C94-FD8083A7B52C}</b:Guid>
    <b:Author>
      <b:Author>
        <b:NameList>
          <b:Person>
            <b:Last>Sonkoly</b:Last>
            <b:First>E</b:First>
          </b:Person>
          <b:Person>
            <b:Last>Stahle</b:Last>
            <b:First>M</b:First>
          </b:Person>
          <b:Person>
            <b:Last>Pivarcsi</b:Last>
            <b:First>A</b:First>
          </b:Person>
        </b:NameList>
      </b:Author>
    </b:Author>
    <b:Title>MicroRNAs and immunity: novel players in the regulation of normal immune function and inflammation</b:Title>
    <b:Year>2008</b:Year>
    <b:JournalName>Seminars in Cancer Biology</b:JournalName>
    <b:Pages>131-140</b:Pages>
    <b:Volume>18</b:Volume>
    <b:RefOrder>55</b:RefOrder>
  </b:Source>
  <b:Source>
    <b:Tag>Gri07</b:Tag>
    <b:SourceType>JournalArticle</b:SourceType>
    <b:Guid>{E79F3116-579A-4A7C-8148-A842E9D14F0B}</b:Guid>
    <b:Author>
      <b:Author>
        <b:NameList>
          <b:Person>
            <b:Last>Grimson</b:Last>
            <b:First>A</b:First>
          </b:Person>
          <b:Person>
            <b:Last>Farh</b:Last>
            <b:First>K</b:First>
          </b:Person>
          <b:Person>
            <b:Last>Johnston</b:Last>
            <b:First>W</b:First>
          </b:Person>
          <b:Person>
            <b:Last>Garrett-Engele</b:Last>
            <b:First>P</b:First>
          </b:Person>
          <b:Person>
            <b:Last>Lim</b:Last>
            <b:First>L</b:First>
          </b:Person>
          <b:Person>
            <b:Last>Bartel</b:Last>
            <b:First>D</b:First>
          </b:Person>
        </b:NameList>
      </b:Author>
    </b:Author>
    <b:Title>MicroRNA targeting specificity in mammals: determinants beyond seed pairing</b:Title>
    <b:JournalName>Molecular Cell</b:JournalName>
    <b:Year>2007</b:Year>
    <b:Pages>91-105</b:Pages>
    <b:Volume>27</b:Volume>
    <b:RefOrder>56</b:RefOrder>
  </b:Source>
  <b:Source>
    <b:Tag>OCo07</b:Tag>
    <b:SourceType>JournalArticle</b:SourceType>
    <b:Guid>{73241C7C-F288-41B8-8242-2BCD11692FEC}</b:Guid>
    <b:Author>
      <b:Author>
        <b:NameList>
          <b:Person>
            <b:Last>O'Connell</b:Last>
            <b:First>R</b:First>
          </b:Person>
          <b:Person>
            <b:Last>Taganov</b:Last>
            <b:First>K</b:First>
          </b:Person>
          <b:Person>
            <b:Last>Boldin</b:Last>
            <b:First>M</b:First>
          </b:Person>
          <b:Person>
            <b:Last>Cheng</b:Last>
            <b:First>G</b:First>
          </b:Person>
          <b:Person>
            <b:Last>Baltimore</b:Last>
            <b:First>D</b:First>
          </b:Person>
        </b:NameList>
      </b:Author>
    </b:Author>
    <b:Title>MicroRNA-155 is induced during the macrophage inflammatory response</b:Title>
    <b:JournalName>Proceedings of the National Academy of Sciences of the United States of America</b:JournalName>
    <b:Year>2007</b:Year>
    <b:Pages>1604-1609</b:Pages>
    <b:Volume>104</b:Volume>
    <b:RefOrder>60</b:RefOrder>
  </b:Source>
  <b:Source>
    <b:Tag>Naz12</b:Tag>
    <b:SourceType>JournalArticle</b:SourceType>
    <b:Guid>{12C17DEA-8E04-4F8E-9F7D-841604DC36C5}</b:Guid>
    <b:Author>
      <b:Author>
        <b:NameList>
          <b:Person>
            <b:Last>Nazari-Jahantigh</b:Last>
            <b:First>M</b:First>
          </b:Person>
          <b:Person>
            <b:Last>Wei</b:Last>
            <b:First>Y</b:First>
          </b:Person>
          <b:Person>
            <b:Last>Noels</b:Last>
            <b:First>H</b:First>
          </b:Person>
          <b:Person>
            <b:Last>Akhtar</b:Last>
            <b:First>S</b:First>
          </b:Person>
          <b:Person>
            <b:Last>Zhou</b:Last>
            <b:First>Z</b:First>
          </b:Person>
          <b:Person>
            <b:Last>Koenen</b:Last>
            <b:First>R</b:First>
          </b:Person>
          <b:Person>
            <b:Last>Heyll</b:Last>
            <b:First>K</b:First>
          </b:Person>
        </b:NameList>
      </b:Author>
    </b:Author>
    <b:Title>MicroRNA-155 promotes atherosclerosis by repressing Bcl6 in macrophages</b:Title>
    <b:JournalName>The Journal of Clinical Investigation</b:JournalName>
    <b:Year>2012</b:Year>
    <b:Pages>4190-4202</b:Pages>
    <b:Volume>122</b:Volume>
    <b:RefOrder>67</b:RefOrder>
  </b:Source>
  <b:Source>
    <b:Tag>Gra12</b:Tag>
    <b:SourceType>JournalArticle</b:SourceType>
    <b:Guid>{68A38B2F-5059-4322-8FB3-A5CC2887171B}</b:Guid>
    <b:Author>
      <b:Author>
        <b:NameList>
          <b:Person>
            <b:Last>Graff</b:Last>
            <b:First>J</b:First>
          </b:Person>
          <b:Person>
            <b:Last>Dickson</b:Last>
            <b:First>A</b:First>
          </b:Person>
          <b:Person>
            <b:Last>Clay</b:Last>
            <b:First>G</b:First>
          </b:Person>
          <b:Person>
            <b:Last>McGaffrey</b:Last>
            <b:First>A</b:First>
          </b:Person>
          <b:Person>
            <b:Last>Wilson</b:Last>
            <b:First>M</b:First>
          </b:Person>
        </b:NameList>
      </b:Author>
    </b:Author>
    <b:Title>Identifying functional microRNAs in macrophages with polarized phenotypes</b:Title>
    <b:JournalName>The Journal of Biological Chemistry</b:JournalName>
    <b:Year>2012</b:Year>
    <b:Pages>21816-21825</b:Pages>
    <b:Volume>287</b:Volume>
    <b:RefOrder>61</b:RefOrder>
  </b:Source>
  <b:Source>
    <b:Tag>And09</b:Tag>
    <b:SourceType>JournalArticle</b:SourceType>
    <b:Guid>{BDF63722-26EE-4D19-9DF9-9D7E25E82346}</b:Guid>
    <b:Author>
      <b:Author>
        <b:NameList>
          <b:Person>
            <b:Last>Androulidaki</b:Last>
            <b:First>A</b:First>
          </b:Person>
          <b:Person>
            <b:Last>Llipoulos</b:Last>
            <b:First>D</b:First>
          </b:Person>
          <b:Person>
            <b:Last>Arranz</b:Last>
            <b:First>A</b:First>
          </b:Person>
          <b:Person>
            <b:Last>Doxaki</b:Last>
            <b:First>C</b:First>
          </b:Person>
          <b:Person>
            <b:Last>Schworer</b:Last>
            <b:First>S</b:First>
          </b:Person>
          <b:Person>
            <b:Last>Zacharioudaki</b:Last>
            <b:First>V</b:First>
          </b:Person>
          <b:Person>
            <b:Last>Margioris</b:Last>
            <b:First>A</b:First>
          </b:Person>
          <b:Person>
            <b:Last>al.</b:Last>
            <b:First>et</b:First>
          </b:Person>
        </b:NameList>
      </b:Author>
    </b:Author>
    <b:Title>The kinase Akt1 controls macrophage response to lipopolysaccharide by regulating microRNAs</b:Title>
    <b:JournalName>Immunity</b:JournalName>
    <b:Year>2009</b:Year>
    <b:Pages>220-231</b:Pages>
    <b:Volume>31</b:Volume>
    <b:RefOrder>62</b:RefOrder>
  </b:Source>
  <b:Source>
    <b:Tag>LuL09</b:Tag>
    <b:SourceType>JournalArticle</b:SourceType>
    <b:Guid>{4BF7E85D-12A7-4CB4-8D26-0927681FC7F5}</b:Guid>
    <b:Author>
      <b:Author>
        <b:NameList>
          <b:Person>
            <b:Last>Lu</b:Last>
            <b:First>L</b:First>
          </b:Person>
          <b:Person>
            <b:Last>Thai</b:Last>
            <b:First>T</b:First>
          </b:Person>
          <b:Person>
            <b:Last>Calado</b:Last>
            <b:First>D</b:First>
          </b:Person>
          <b:Person>
            <b:Last>Chaudhry</b:Last>
            <b:First>A</b:First>
          </b:Person>
          <b:Person>
            <b:Last>Kubo</b:Last>
            <b:First>M</b:First>
          </b:Person>
          <b:Person>
            <b:Last>Tanaka</b:Last>
            <b:First>K</b:First>
          </b:Person>
          <b:Person>
            <b:Last>Loeb</b:Last>
            <b:First>G</b:First>
          </b:Person>
          <b:Person>
            <b:Last>al.</b:Last>
            <b:First>et</b:First>
          </b:Person>
        </b:NameList>
      </b:Author>
    </b:Author>
    <b:Title>Foxp3-dependent microRNA155 confers competitive fitness to regulatory T cells by targeting SOCS1 protein</b:Title>
    <b:JournalName>Immunity</b:JournalName>
    <b:Year>2009</b:Year>
    <b:Pages>80-91</b:Pages>
    <b:Volume>30</b:Volume>
    <b:RefOrder>63</b:RefOrder>
  </b:Source>
  <b:Source>
    <b:Tag>Agr07</b:Tag>
    <b:SourceType>JournalArticle</b:SourceType>
    <b:Guid>{3763F65D-FD05-48D8-A65F-413713E3769F}</b:Guid>
    <b:Author>
      <b:Author>
        <b:NameList>
          <b:Person>
            <b:Last>Agrawal</b:Last>
            <b:First>S</b:First>
          </b:Person>
          <b:Person>
            <b:Last>Febbraio</b:Last>
            <b:First>M</b:First>
          </b:Person>
          <b:Person>
            <b:Last>Podrez</b:Last>
            <b:First>E</b:First>
          </b:Person>
          <b:Person>
            <b:Last>Cathcart</b:Last>
            <b:First>M</b:First>
          </b:Person>
          <b:Person>
            <b:Last>Stark</b:Last>
            <b:First>G</b:First>
          </b:Person>
          <b:Person>
            <b:Last>Chisolm</b:Last>
            <b:First>G</b:First>
          </b:Person>
        </b:NameList>
      </b:Author>
    </b:Author>
    <b:Title>Signal Transducer and Activator of Transcription 1 Is Required for Optimal Foam Cell Formation and Atherosclerotic Lesion Development</b:Title>
    <b:JournalName>Molecular Cardiology</b:JournalName>
    <b:Year>2007</b:Year>
    <b:Pages>2939-2947</b:Pages>
    <b:Volume>115</b:Volume>
    <b:RefOrder>20</b:RefOrder>
  </b:Source>
  <b:Source>
    <b:Tag>Kzh</b:Tag>
    <b:SourceType>JournalArticle</b:SourceType>
    <b:Guid>{51716289-E349-48A5-A7E3-D39EE9F30885}</b:Guid>
    <b:Author>
      <b:Author>
        <b:NameList>
          <b:Person>
            <b:Last>Kzhyshkowska</b:Last>
            <b:First>J</b:First>
          </b:Person>
          <b:Person>
            <b:Last>Neyen</b:Last>
            <b:First>C</b:First>
          </b:Person>
          <b:Person>
            <b:Last>Gordon</b:Last>
            <b:First>S</b:First>
          </b:Person>
        </b:NameList>
      </b:Author>
    </b:Author>
    <b:Title>Role of macrophage scavenger receptors in atherosclerosis</b:Title>
    <b:JournalName>Immunobiology</b:JournalName>
    <b:Year>2012</b:Year>
    <b:Pages>492-502</b:Pages>
    <b:Volume>217</b:Volume>
    <b:RefOrder>32</b:RefOrder>
  </b:Source>
  <b:Source>
    <b:Tag>Can13</b:Tag>
    <b:SourceType>JournalArticle</b:SourceType>
    <b:Guid>{FB2287CE-D5AF-4A94-B602-A335AA6D4378}</b:Guid>
    <b:Author>
      <b:Author>
        <b:NameList>
          <b:Person>
            <b:Last>Canton</b:Last>
            <b:First>J</b:First>
          </b:Person>
          <b:Person>
            <b:Last>Neculai</b:Last>
            <b:First>D</b:First>
          </b:Person>
          <b:Person>
            <b:Last>Grinstein</b:Last>
            <b:First>S</b:First>
          </b:Person>
        </b:NameList>
      </b:Author>
    </b:Author>
    <b:Title>Scavenger receptors in homeostasis and immunity</b:Title>
    <b:JournalName>Nature Reviews Immunology</b:JournalName>
    <b:Year>2013</b:Year>
    <b:Pages>621-634</b:Pages>
    <b:Volume>13</b:Volume>
    <b:RefOrder>33</b:RefOrder>
  </b:Source>
  <b:Source>
    <b:Tag>Mar02</b:Tag>
    <b:SourceType>JournalArticle</b:SourceType>
    <b:Guid>{421D81DD-2254-4CAF-9F6D-15635134764C}</b:Guid>
    <b:Author>
      <b:Author>
        <b:NameList>
          <b:Person>
            <b:Last>Marx</b:Last>
            <b:First>N</b:First>
          </b:Person>
          <b:Person>
            <b:Last>Kehrle</b:Last>
            <b:First>B</b:First>
          </b:Person>
          <b:Person>
            <b:Last>Kohlhammer</b:Last>
            <b:First>K</b:First>
          </b:Person>
          <b:Person>
            <b:Last>Grub</b:Last>
            <b:First>M</b:First>
          </b:Person>
          <b:Person>
            <b:Last>Koenig</b:Last>
            <b:First>W</b:First>
          </b:Person>
          <b:Person>
            <b:Last>Hombach</b:Last>
            <b:First>V</b:First>
          </b:Person>
          <b:Person>
            <b:Last>Libby</b:Last>
            <b:First>P</b:First>
          </b:Person>
          <b:Person>
            <b:Last>Plutzky</b:Last>
            <b:First>J</b:First>
          </b:Person>
        </b:NameList>
      </b:Author>
    </b:Author>
    <b:Title>PPAR Activators as Antiinflammatory Mediators in Human T Lymphocytes</b:Title>
    <b:JournalName>Circulation Research</b:JournalName>
    <b:Year>2002</b:Year>
    <b:Pages>703-710</b:Pages>
    <b:Volume>90</b:Volume>
    <b:RefOrder>43</b:RefOrder>
  </b:Source>
  <b:Source>
    <b:Tag>Kle13</b:Tag>
    <b:SourceType>JournalArticle</b:SourceType>
    <b:Guid>{51086BF4-35E9-4062-A344-0F3323CFE658}</b:Guid>
    <b:Author>
      <b:Author>
        <b:NameList>
          <b:Person>
            <b:Last>Klementiev</b:Last>
            <b:First>B</b:First>
          </b:Person>
          <b:Person>
            <b:Last>Enevoldsen</b:Last>
            <b:First>M</b:First>
          </b:Person>
          <b:Person>
            <b:Last>Li</b:Last>
            <b:First>S</b:First>
          </b:Person>
          <b:Person>
            <b:Last>Carlsson</b:Last>
            <b:First>R</b:First>
          </b:Person>
          <b:Person>
            <b:Last>Liu</b:Last>
            <b:First>Y</b:First>
          </b:Person>
          <b:Person>
            <b:Last>Issazadeh-Navikas</b:Last>
            <b:First>S</b:First>
          </b:Person>
          <b:Person>
            <b:Last>Bock</b:Last>
            <b:First>E</b:First>
          </b:Person>
          <b:Person>
            <b:Last>Berezin</b:Last>
            <b:First>V</b:First>
          </b:Person>
        </b:NameList>
      </b:Author>
    </b:Author>
    <b:Title>Antiinﬂammatory properties of a peptide derived from interleukin-4</b:Title>
    <b:JournalName>Cytokine</b:JournalName>
    <b:Year>2013</b:Year>
    <b:Pages>112-121</b:Pages>
    <b:Volume>64</b:Volume>
    <b:RefOrder>44</b:RefOrder>
  </b:Source>
  <b:Source>
    <b:Tag>Urb08</b:Tag>
    <b:SourceType>JournalArticle</b:SourceType>
    <b:Guid>{1A8D5683-7454-4F1C-A74C-C662F7A969EC}</b:Guid>
    <b:Author>
      <b:Author>
        <b:NameList>
          <b:Person>
            <b:Last>Urbich</b:Last>
            <b:First>C</b:First>
          </b:Person>
          <b:Person>
            <b:Last>Kuehbacher</b:Last>
            <b:First>A</b:First>
          </b:Person>
          <b:Person>
            <b:Last>Dimmeler</b:Last>
            <b:First>S</b:First>
          </b:Person>
        </b:NameList>
      </b:Author>
    </b:Author>
    <b:Title>Role of microRNAs in vascular diseases, inflammation, and angiogenesis</b:Title>
    <b:JournalName>Cardiovascular Research</b:JournalName>
    <b:Year>2008</b:Year>
    <b:Pages>581-588</b:Pages>
    <b:Volume>79</b:Volume>
    <b:RefOrder>57</b:RefOrder>
  </b:Source>
  <b:Source>
    <b:Tag>Cre12</b:Tag>
    <b:SourceType>JournalArticle</b:SourceType>
    <b:Guid>{56DC5944-1BA3-48B8-8BCE-91FE7A29E2AB}</b:Guid>
    <b:Author>
      <b:Author>
        <b:NameList>
          <b:Person>
            <b:Last>Creemers</b:Last>
            <b:First>E</b:First>
          </b:Person>
          <b:Person>
            <b:Last>Tijsen</b:Last>
            <b:First>A</b:First>
          </b:Person>
          <b:Person>
            <b:Last>Pinto</b:Last>
            <b:First>Y</b:First>
          </b:Person>
        </b:NameList>
      </b:Author>
    </b:Author>
    <b:Title>Circulating MicroRNAs</b:Title>
    <b:JournalName>Circulation Research</b:JournalName>
    <b:Year>2012</b:Year>
    <b:Pages>483-495</b:Pages>
    <b:Volume>110</b:Volume>
    <b:RefOrder>58</b:RefOrder>
  </b:Source>
  <b:Source>
    <b:Tag>Qui13</b:Tag>
    <b:SourceType>JournalArticle</b:SourceType>
    <b:Guid>{7AF603AE-543B-4789-81B7-024C2914DE90}</b:Guid>
    <b:Author>
      <b:Author>
        <b:NameList>
          <b:Person>
            <b:Last>Quiat</b:Last>
            <b:First>D</b:First>
          </b:Person>
          <b:Person>
            <b:Last>Olson</b:Last>
            <b:First>E</b:First>
          </b:Person>
        </b:NameList>
      </b:Author>
    </b:Author>
    <b:Title>MicroRNAs in cardiovascular disease: From pathogenesis to prevention and treatment</b:Title>
    <b:JournalName>Journal of Clinical Investigation</b:JournalName>
    <b:Year>2013</b:Year>
    <b:Pages>11-18</b:Pages>
    <b:Volume>123</b:Volume>
    <b:RefOrder>59</b:RefOrder>
  </b:Source>
  <b:Source>
    <b:Tag>Pet10</b:Tag>
    <b:SourceType>JournalArticle</b:SourceType>
    <b:Guid>{D18BC162-644C-44E5-9688-F6D8420C0595}</b:Guid>
    <b:Author>
      <b:Author>
        <b:NameList>
          <b:Person>
            <b:Last>Petros</b:Last>
            <b:First>R</b:First>
          </b:Person>
          <b:Person>
            <b:Last>DeSimone</b:Last>
            <b:First>J</b:First>
          </b:Person>
        </b:NameList>
      </b:Author>
    </b:Author>
    <b:Title>Strategies in the design of nanoparticles for therapeutic applications</b:Title>
    <b:JournalName>Nature Reviews Drug Discovery</b:JournalName>
    <b:Year>2010</b:Year>
    <b:Pages>615-627</b:Pages>
    <b:Volume>9</b:Volume>
    <b:RefOrder>68</b:RefOrder>
  </b:Source>
  <b:Source>
    <b:Tag>Naz121</b:Tag>
    <b:SourceType>JournalArticle</b:SourceType>
    <b:Guid>{5BFBC7D1-0112-47EB-AC04-197BEDF4ABF0}</b:Guid>
    <b:Author>
      <b:Author>
        <b:NameList>
          <b:Person>
            <b:Last>Nazari-Jahantigh</b:Last>
            <b:First>M</b:First>
          </b:Person>
          <b:Person>
            <b:Last>Wei</b:Last>
            <b:First>Y</b:First>
          </b:Person>
          <b:Person>
            <b:Last>Noels</b:Last>
            <b:First>H</b:First>
          </b:Person>
          <b:Person>
            <b:Last>Akhtar</b:Last>
            <b:First>S</b:First>
          </b:Person>
          <b:Person>
            <b:Last>Zhou</b:Last>
            <b:First>Z</b:First>
          </b:Person>
          <b:Person>
            <b:Last>Koenen</b:Last>
            <b:First>R</b:First>
          </b:Person>
          <b:Person>
            <b:Last>Heyll</b:Last>
            <b:First>K</b:First>
          </b:Person>
          <b:Person>
            <b:Last>Gremse</b:Last>
            <b:First>F</b:First>
          </b:Person>
          <b:Person>
            <b:Last>Kiessling</b:Last>
            <b:First>F</b:First>
          </b:Person>
          <b:Person>
            <b:Last>Grommes</b:Last>
            <b:First>J</b:First>
          </b:Person>
          <b:Person>
            <b:Last>Weber</b:Last>
            <b:First>C</b:First>
          </b:Person>
          <b:Person>
            <b:Last>Schober</b:Last>
            <b:First>A</b:First>
          </b:Person>
        </b:NameList>
      </b:Author>
    </b:Author>
    <b:Title>MicroRNA-155 promotes atherosclerosis by repressing Bcl6 in macrophages</b:Title>
    <b:JournalName>Journal of Clinical Invetigation</b:JournalName>
    <b:Year>2012</b:Year>
    <b:Pages>4190-4202</b:Pages>
    <b:Volume>122</b:Volume>
    <b:RefOrder>64</b:RefOrder>
  </b:Source>
  <b:Source>
    <b:Tag>Tia14</b:Tag>
    <b:SourceType>JournalArticle</b:SourceType>
    <b:Guid>{6F6F66DE-E280-4ED8-8771-3EE73FE8638F}</b:Guid>
    <b:Author>
      <b:Author>
        <b:NameList>
          <b:Person>
            <b:Last>Tian</b:Last>
            <b:First>F</b:First>
          </b:Person>
          <b:Person>
            <b:Last>An</b:Last>
            <b:First>L</b:First>
          </b:Person>
          <b:Person>
            <b:Last>Wang</b:Last>
            <b:First>G</b:First>
          </b:Person>
          <b:Person>
            <b:Last>Zhu</b:Last>
            <b:First>J</b:First>
          </b:Person>
          <b:Person>
            <b:Last>Li</b:Last>
            <b:First>Q</b:First>
          </b:Person>
          <b:Person>
            <b:Last>Zhang</b:Last>
            <b:First>Y</b:First>
          </b:Person>
          <b:Person>
            <b:Last>Zeng</b:Last>
            <b:First>A</b:First>
          </b:Person>
          <b:Person>
            <b:Last>Zou</b:Last>
            <b:First>J</b:First>
          </b:Person>
          <b:Person>
            <b:Last>Zhu</b:Last>
            <b:First>R</b:First>
          </b:Person>
          <b:Person>
            <b:Last>Han</b:Last>
            <b:First>X</b:First>
          </b:Person>
          <b:Person>
            <b:Last>Shen</b:Last>
            <b:First>N</b:First>
          </b:Person>
          <b:Person>
            <b:Last>Yang</b:Last>
            <b:First>H</b:First>
          </b:Person>
          <b:Person>
            <b:Last>Zhao</b:Last>
            <b:First>X</b:First>
          </b:Person>
          <b:Person>
            <b:Last>Huang</b:Last>
            <b:First>S</b:First>
          </b:Person>
          <b:Person>
            <b:Last>Qin</b:Last>
            <b:First>Y</b:First>
          </b:Person>
          <b:Person>
            <b:Last>Jing</b:Last>
            <b:First>Q</b:First>
          </b:Person>
        </b:NameList>
      </b:Author>
    </b:Author>
    <b:Title>Elevated microRNA-155 promotes foam cell formation by targeting HBP1 in atherogenesis</b:Title>
    <b:JournalName>Cardiovascular Research</b:JournalName>
    <b:Year>2014</b:Year>
    <b:Pages>100-110</b:Pages>
    <b:Volume>103</b:Volume>
    <b:RefOrder>65</b:RefOrder>
  </b:Source>
  <b:Source>
    <b:Tag>Che13</b:Tag>
    <b:SourceType>JournalArticle</b:SourceType>
    <b:Guid>{A8DC27A2-8A8C-42A9-B654-5A61268A8E94}</b:Guid>
    <b:Author>
      <b:Author>
        <b:NameList>
          <b:Person>
            <b:Last>Chen</b:Last>
            <b:First>X</b:First>
          </b:Person>
          <b:Person>
            <b:Last>Threlkeld</b:Last>
            <b:First>S</b:First>
          </b:Person>
          <b:Person>
            <b:Last>Cummings</b:Last>
            <b:First>E</b:First>
          </b:Person>
          <b:Person>
            <b:Last>Sadowska</b:Last>
            <b:First>G</b:First>
          </b:Person>
          <b:Person>
            <b:Last>Lim</b:Last>
            <b:First>Y</b:First>
          </b:Person>
          <b:Person>
            <b:Last>Padbury</b:Last>
            <b:First>J</b:First>
          </b:Person>
          <b:Person>
            <b:Last>Sharma</b:Last>
            <b:First>S</b:First>
          </b:Person>
          <b:Person>
            <b:Last>Stonestreet</b:Last>
            <b:First>B</b:First>
          </b:Person>
        </b:NameList>
      </b:Author>
    </b:Author>
    <b:Title>In-vitro Validation of Cytokine Neutralizing Antibodies by Testing with Ovine Mononuclear Splenocytes</b:Title>
    <b:JournalName>Journal of Comparative Pathology</b:JournalName>
    <b:Year>2013</b:Year>
    <b:Pages>252-258</b:Pages>
    <b:Volume>148</b:Volume>
    <b:RefOrder>51</b:RefOrder>
  </b:Source>
  <b:Source>
    <b:Tag>Din12</b:Tag>
    <b:SourceType>JournalArticle</b:SourceType>
    <b:Guid>{3C440B97-FFB8-4D36-BC1D-52BDCC628CCD}</b:Guid>
    <b:Author>
      <b:Author>
        <b:NameList>
          <b:Person>
            <b:Last>Dinarello</b:Last>
            <b:First>C</b:First>
          </b:Person>
          <b:Person>
            <b:Last>Simon</b:Last>
            <b:First>A</b:First>
          </b:Person>
          <b:Person>
            <b:Last>van der Meer</b:Last>
            <b:First>J</b:First>
          </b:Person>
        </b:NameList>
      </b:Author>
    </b:Author>
    <b:Title>Treating inflammation by blocking interleukin-1 in a broad spectrum of diseases</b:Title>
    <b:JournalName>Nature Reviews Drug Discovery</b:JournalName>
    <b:Year>2012</b:Year>
    <b:Pages>633-652</b:Pages>
    <b:Volume>11</b:Volume>
    <b:RefOrder>52</b:RefOrder>
  </b:Source>
  <b:Source>
    <b:Tag>Whi00</b:Tag>
    <b:SourceType>JournalArticle</b:SourceType>
    <b:Guid>{14F48C0A-0085-402E-92AE-FE29E8675E15}</b:Guid>
    <b:Author>
      <b:Author>
        <b:NameList>
          <b:Person>
            <b:Last>Whitman</b:Last>
            <b:First>S</b:First>
          </b:Person>
          <b:Person>
            <b:Last>Ravisankar</b:Last>
            <b:First>P</b:First>
          </b:Person>
          <b:Person>
            <b:Last>Elam</b:Last>
            <b:First>H</b:First>
          </b:Person>
          <b:Person>
            <b:Last>Daugherty</b:Last>
            <b:First>A</b:First>
          </b:Person>
        </b:NameList>
      </b:Author>
    </b:Author>
    <b:Title>Exogenous interferongamma enhances atherosclerosis in apolipoprotein E-/- mice</b:Title>
    <b:JournalName>The American Journal of Pathology</b:JournalName>
    <b:Year>2000</b:Year>
    <b:Pages>1819-1824</b:Pages>
    <b:Volume>157</b:Volume>
    <b:RefOrder>18</b:RefOrder>
  </b:Source>
  <b:Source>
    <b:Tag>Gup971</b:Tag>
    <b:SourceType>JournalArticle</b:SourceType>
    <b:Guid>{567654C4-0664-4C4D-9604-36E20DA02F8E}</b:Guid>
    <b:Author>
      <b:Author>
        <b:NameList>
          <b:Person>
            <b:Last>Gupta</b:Last>
            <b:First>S</b:First>
          </b:Person>
          <b:Person>
            <b:Last>Pablo</b:Last>
            <b:First>A</b:First>
          </b:Person>
          <b:Person>
            <b:Last>Jiang</b:Last>
            <b:First>X</b:First>
          </b:Person>
          <b:Person>
            <b:Last>Wang</b:Last>
            <b:First>N</b:First>
          </b:Person>
          <b:Person>
            <b:Last>Tall</b:Last>
            <b:First>A</b:First>
          </b:Person>
          <b:Person>
            <b:Last>Schindler</b:Last>
            <b:First>C</b:First>
          </b:Person>
        </b:NameList>
      </b:Author>
    </b:Author>
    <b:Title>IFN-gamma potentiates atherosclerosis in ApoE knock-out mice</b:Title>
    <b:JournalName>Journal of Clinical Investigation</b:JournalName>
    <b:Year>1997</b:Year>
    <b:Pages>2752-2761</b:Pages>
    <b:Volume>99</b:Volume>
    <b:RefOrder>19</b:RefOrder>
  </b:Source>
  <b:Source>
    <b:Tag>LiN11</b:Tag>
    <b:SourceType>JournalArticle</b:SourceType>
    <b:Guid>{B75E8177-61AB-4899-AC7D-468A981C4C05}</b:Guid>
    <b:Author>
      <b:Author>
        <b:NameList>
          <b:Person>
            <b:Last>Li</b:Last>
            <b:First>N</b:First>
          </b:Person>
          <b:Person>
            <b:Last>Salter</b:Last>
            <b:First>R</b:First>
          </b:Person>
          <b:Person>
            <b:Last>Ramji</b:Last>
            <b:First>D</b:First>
          </b:Person>
        </b:NameList>
      </b:Author>
    </b:Author>
    <b:Title>Molecular mechanisms underlying the inhibition of IFN-γ-induced, STAT1-mediated gene transcription in human macrophages by simvastatin and agonists of PPARs and LXRs</b:Title>
    <b:JournalName>Journal of Cellular Biochemistry</b:JournalName>
    <b:Year>2011</b:Year>
    <b:Pages>675-683</b:Pages>
    <b:Volume>112</b:Volume>
    <b:RefOrder>42</b:RefOrder>
  </b:Source>
  <b:Source>
    <b:Tag>Lim08</b:Tag>
    <b:SourceType>JournalArticle</b:SourceType>
    <b:Guid>{1E58CAD8-D3B5-488F-8C4E-7DAD04F798F9}</b:Guid>
    <b:Author>
      <b:Author>
        <b:NameList>
          <b:Person>
            <b:Last>Lim</b:Last>
            <b:First>W</b:First>
          </b:Person>
          <b:Person>
            <b:Last>Timmins</b:Last>
            <b:First>J</b:First>
          </b:Person>
          <b:Person>
            <b:Last>Seimon</b:Last>
            <b:First>T</b:First>
          </b:Person>
          <b:Person>
            <b:Last>Sadler</b:Last>
            <b:First>A</b:First>
          </b:Person>
          <b:Person>
            <b:Last>Kolodgie</b:Last>
            <b:First>F</b:First>
          </b:Person>
          <b:Person>
            <b:Last>Virmani</b:Last>
            <b:First>R</b:First>
          </b:Person>
          <b:Person>
            <b:Last>Tabas</b:Last>
            <b:First>I</b:First>
          </b:Person>
        </b:NameList>
      </b:Author>
    </b:Author>
    <b:Title>Signal transducer and activator of transcription-1 is critical for apoptosis in macrophages subjected to endoplasmic reticulum stress in vitro and in advanced atherosclerotic lesions in vivo</b:Title>
    <b:JournalName>Circulation</b:JournalName>
    <b:Year>2008</b:Year>
    <b:Pages>940-951</b:Pages>
    <b:Volume>117</b:Volume>
    <b:RefOrder>21</b:RefOrder>
  </b:Source>
  <b:Source>
    <b:Tag>Bau13</b:Tag>
    <b:SourceType>JournalArticle</b:SourceType>
    <b:Guid>{111603F9-DC7F-48FF-A214-75B1237B3A03}</b:Guid>
    <b:Author>
      <b:Author>
        <b:NameList>
          <b:Person>
            <b:Last>Baumjohann</b:Last>
            <b:First>D</b:First>
          </b:Person>
          <b:Person>
            <b:Last>Ansel</b:Last>
            <b:First>K</b:First>
          </b:Person>
        </b:NameList>
      </b:Author>
    </b:Author>
    <b:Title>MicroRNA-mediated regulation of T helper cell differentiation and plasticity</b:Title>
    <b:JournalName>Nature Reviews Immunology</b:JournalName>
    <b:Year>2013</b:Year>
    <b:Pages>666-678</b:Pages>
    <b:Volume>13</b:Volume>
    <b:RefOrder>54</b:RefOrder>
  </b:Source>
</b:Sources>
</file>

<file path=customXml/itemProps1.xml><?xml version="1.0" encoding="utf-8"?>
<ds:datastoreItem xmlns:ds="http://schemas.openxmlformats.org/officeDocument/2006/customXml" ds:itemID="{6A5F98FA-56EC-EA4B-99E9-F05FE09A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5362</Words>
  <Characters>30568</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Na Ma</cp:lastModifiedBy>
  <cp:revision>2</cp:revision>
  <cp:lastPrinted>2015-04-20T12:28:00Z</cp:lastPrinted>
  <dcterms:created xsi:type="dcterms:W3CDTF">2015-05-08T02:42:00Z</dcterms:created>
  <dcterms:modified xsi:type="dcterms:W3CDTF">2015-05-08T02:42:00Z</dcterms:modified>
</cp:coreProperties>
</file>