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eastAsia="zh-CN"/>
        </w:rPr>
        <w:t>Name of journal: World Journal of Orthopedics</w:t>
      </w:r>
    </w:p>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eastAsia="zh-CN"/>
        </w:rPr>
        <w:t>ESPS Manuscript NO: 17889</w:t>
      </w:r>
    </w:p>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eastAsia="zh-CN"/>
        </w:rPr>
        <w:t>Columns: MINIREVIEWS</w:t>
      </w:r>
    </w:p>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p>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 xml:space="preserve">Current surgical strategies for total </w:t>
      </w:r>
      <w:proofErr w:type="spellStart"/>
      <w:r w:rsidRPr="0062433B">
        <w:rPr>
          <w:rFonts w:ascii="Book Antiqua" w:hAnsi="Book Antiqua" w:cs="Times New Roman"/>
          <w:b/>
          <w:color w:val="000000" w:themeColor="text1"/>
          <w:sz w:val="24"/>
          <w:szCs w:val="24"/>
          <w:lang w:val="en-US"/>
        </w:rPr>
        <w:t>arthroplasty</w:t>
      </w:r>
      <w:proofErr w:type="spellEnd"/>
      <w:r w:rsidRPr="0062433B">
        <w:rPr>
          <w:rFonts w:ascii="Book Antiqua" w:hAnsi="Book Antiqua" w:cs="Times New Roman"/>
          <w:b/>
          <w:color w:val="000000" w:themeColor="text1"/>
          <w:sz w:val="24"/>
          <w:szCs w:val="24"/>
          <w:lang w:val="en-US"/>
        </w:rPr>
        <w:t xml:space="preserve"> in valgus knee</w:t>
      </w:r>
    </w:p>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p>
    <w:p w:rsidR="00FC7305" w:rsidRPr="0062433B" w:rsidRDefault="00962A56" w:rsidP="00030B3A">
      <w:pPr>
        <w:spacing w:after="0" w:line="360" w:lineRule="auto"/>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Dimitrios</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hint="eastAsia"/>
          <w:color w:val="000000" w:themeColor="text1"/>
          <w:sz w:val="24"/>
          <w:szCs w:val="24"/>
          <w:lang w:val="en-US" w:eastAsia="zh-CN"/>
        </w:rPr>
        <w:t xml:space="preserve">N </w:t>
      </w:r>
      <w:r w:rsidRPr="0062433B">
        <w:rPr>
          <w:rFonts w:ascii="Book Antiqua" w:hAnsi="Book Antiqua" w:cs="Times New Roman"/>
          <w:i/>
          <w:color w:val="000000" w:themeColor="text1"/>
          <w:sz w:val="24"/>
          <w:szCs w:val="24"/>
          <w:lang w:val="en-US" w:eastAsia="zh-CN"/>
        </w:rPr>
        <w:t>et al</w:t>
      </w:r>
      <w:r w:rsidRPr="0062433B">
        <w:rPr>
          <w:rFonts w:ascii="Book Antiqua" w:hAnsi="Book Antiqua" w:cs="Times New Roman" w:hint="eastAsia"/>
          <w:color w:val="000000" w:themeColor="text1"/>
          <w:sz w:val="24"/>
          <w:szCs w:val="24"/>
          <w:lang w:val="en-US" w:eastAsia="zh-CN"/>
        </w:rPr>
        <w:t xml:space="preserve">. </w:t>
      </w:r>
      <w:r w:rsidR="00FC7305" w:rsidRPr="0062433B">
        <w:rPr>
          <w:rFonts w:ascii="Book Antiqua" w:hAnsi="Book Antiqua" w:cs="Times New Roman"/>
          <w:color w:val="000000" w:themeColor="text1"/>
          <w:sz w:val="24"/>
          <w:szCs w:val="24"/>
          <w:lang w:val="en-US"/>
        </w:rPr>
        <w:t xml:space="preserve">Total knee </w:t>
      </w:r>
      <w:proofErr w:type="spellStart"/>
      <w:r w:rsidR="00FC7305" w:rsidRPr="0062433B">
        <w:rPr>
          <w:rFonts w:ascii="Book Antiqua" w:hAnsi="Book Antiqua" w:cs="Times New Roman"/>
          <w:color w:val="000000" w:themeColor="text1"/>
          <w:sz w:val="24"/>
          <w:szCs w:val="24"/>
          <w:lang w:val="en-US"/>
        </w:rPr>
        <w:t>arthroplasty</w:t>
      </w:r>
      <w:proofErr w:type="spellEnd"/>
      <w:r w:rsidR="00FC7305" w:rsidRPr="0062433B">
        <w:rPr>
          <w:rFonts w:ascii="Book Antiqua" w:hAnsi="Book Antiqua" w:cs="Times New Roman"/>
          <w:color w:val="000000" w:themeColor="text1"/>
          <w:sz w:val="24"/>
          <w:szCs w:val="24"/>
          <w:lang w:val="en-US"/>
        </w:rPr>
        <w:t xml:space="preserve"> and valgus deformity</w:t>
      </w:r>
    </w:p>
    <w:p w:rsidR="0050340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
    <w:p w:rsidR="00141386" w:rsidRPr="0062433B" w:rsidRDefault="00141386" w:rsidP="00030B3A">
      <w:pPr>
        <w:spacing w:after="0" w:line="360" w:lineRule="auto"/>
        <w:jc w:val="both"/>
        <w:rPr>
          <w:rFonts w:ascii="Book Antiqua" w:hAnsi="Book Antiqua" w:cs="Times New Roman"/>
          <w:color w:val="000000" w:themeColor="text1"/>
          <w:sz w:val="24"/>
          <w:szCs w:val="24"/>
          <w:vertAlign w:val="superscript"/>
          <w:lang w:val="en-US" w:eastAsia="zh-CN"/>
        </w:rPr>
      </w:pPr>
      <w:proofErr w:type="spellStart"/>
      <w:r w:rsidRPr="0062433B">
        <w:rPr>
          <w:rFonts w:ascii="Book Antiqua" w:hAnsi="Book Antiqua" w:cs="Times New Roman"/>
          <w:color w:val="000000" w:themeColor="text1"/>
          <w:sz w:val="24"/>
          <w:szCs w:val="24"/>
          <w:lang w:val="en-US"/>
        </w:rPr>
        <w:t>Nikolopoulos</w:t>
      </w:r>
      <w:proofErr w:type="spellEnd"/>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color w:val="000000" w:themeColor="text1"/>
          <w:sz w:val="24"/>
          <w:szCs w:val="24"/>
          <w:lang w:val="en-US"/>
        </w:rPr>
        <w:t>D</w:t>
      </w:r>
      <w:r w:rsidR="008B6606" w:rsidRPr="0062433B">
        <w:rPr>
          <w:rFonts w:ascii="Book Antiqua" w:hAnsi="Book Antiqua" w:cs="Times New Roman"/>
          <w:color w:val="000000" w:themeColor="text1"/>
          <w:sz w:val="24"/>
          <w:szCs w:val="24"/>
          <w:lang w:val="en-US"/>
        </w:rPr>
        <w:t>imitrios</w:t>
      </w:r>
      <w:proofErr w:type="spellEnd"/>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color w:val="000000" w:themeColor="text1"/>
          <w:sz w:val="24"/>
          <w:szCs w:val="24"/>
          <w:lang w:val="en-US"/>
        </w:rPr>
        <w:t>Michos</w:t>
      </w:r>
      <w:proofErr w:type="spellEnd"/>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color w:val="000000" w:themeColor="text1"/>
          <w:sz w:val="24"/>
          <w:szCs w:val="24"/>
          <w:lang w:val="en-US"/>
        </w:rPr>
        <w:t>I</w:t>
      </w:r>
      <w:r w:rsidR="008B6606" w:rsidRPr="0062433B">
        <w:rPr>
          <w:rFonts w:ascii="Book Antiqua" w:hAnsi="Book Antiqua" w:cs="Times New Roman"/>
          <w:color w:val="000000" w:themeColor="text1"/>
          <w:sz w:val="24"/>
          <w:szCs w:val="24"/>
          <w:lang w:val="en-US"/>
        </w:rPr>
        <w:t>oannis</w:t>
      </w:r>
      <w:proofErr w:type="spellEnd"/>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color w:val="000000" w:themeColor="text1"/>
          <w:sz w:val="24"/>
          <w:szCs w:val="24"/>
          <w:lang w:val="en-US"/>
        </w:rPr>
        <w:t>Safos</w:t>
      </w:r>
      <w:proofErr w:type="spellEnd"/>
      <w:r w:rsidRPr="0062433B">
        <w:rPr>
          <w:rFonts w:ascii="Book Antiqua" w:hAnsi="Book Antiqua" w:cs="Times New Roman"/>
          <w:color w:val="000000" w:themeColor="text1"/>
          <w:sz w:val="24"/>
          <w:szCs w:val="24"/>
          <w:lang w:val="en-US"/>
        </w:rPr>
        <w:t xml:space="preserve"> G</w:t>
      </w:r>
      <w:r w:rsidR="008B6606" w:rsidRPr="0062433B">
        <w:rPr>
          <w:rFonts w:ascii="Book Antiqua" w:hAnsi="Book Antiqua" w:cs="Times New Roman"/>
          <w:color w:val="000000" w:themeColor="text1"/>
          <w:sz w:val="24"/>
          <w:szCs w:val="24"/>
          <w:lang w:val="en-US"/>
        </w:rPr>
        <w:t xml:space="preserve">eorge, </w:t>
      </w:r>
      <w:proofErr w:type="spellStart"/>
      <w:r w:rsidR="008B6606" w:rsidRPr="0062433B">
        <w:rPr>
          <w:rFonts w:ascii="Book Antiqua" w:hAnsi="Book Antiqua" w:cs="Times New Roman"/>
          <w:color w:val="000000" w:themeColor="text1"/>
          <w:sz w:val="24"/>
          <w:szCs w:val="24"/>
          <w:lang w:val="en-US"/>
        </w:rPr>
        <w:t>Safos</w:t>
      </w:r>
      <w:proofErr w:type="spellEnd"/>
      <w:r w:rsidR="008B6606" w:rsidRPr="0062433B">
        <w:rPr>
          <w:rFonts w:ascii="Book Antiqua" w:hAnsi="Book Antiqua" w:cs="Times New Roman"/>
          <w:color w:val="000000" w:themeColor="text1"/>
          <w:sz w:val="24"/>
          <w:szCs w:val="24"/>
          <w:lang w:val="en-US"/>
        </w:rPr>
        <w:t xml:space="preserve"> </w:t>
      </w:r>
      <w:proofErr w:type="spellStart"/>
      <w:r w:rsidR="008B6606" w:rsidRPr="0062433B">
        <w:rPr>
          <w:rFonts w:ascii="Book Antiqua" w:hAnsi="Book Antiqua" w:cs="Times New Roman"/>
          <w:color w:val="000000" w:themeColor="text1"/>
          <w:sz w:val="24"/>
          <w:szCs w:val="24"/>
          <w:lang w:val="en-US"/>
        </w:rPr>
        <w:t>Petros</w:t>
      </w:r>
      <w:proofErr w:type="spellEnd"/>
    </w:p>
    <w:p w:rsidR="00C05846" w:rsidRPr="0062433B" w:rsidRDefault="00C05846" w:rsidP="00030B3A">
      <w:pPr>
        <w:spacing w:after="0" w:line="360" w:lineRule="auto"/>
        <w:jc w:val="both"/>
        <w:rPr>
          <w:rFonts w:ascii="Book Antiqua" w:hAnsi="Book Antiqua" w:cs="Times New Roman"/>
          <w:b/>
          <w:color w:val="000000" w:themeColor="text1"/>
          <w:sz w:val="24"/>
          <w:szCs w:val="24"/>
          <w:lang w:val="en-US"/>
        </w:rPr>
      </w:pPr>
      <w:r w:rsidRPr="0062433B">
        <w:rPr>
          <w:rFonts w:ascii="Book Antiqua" w:hAnsi="Book Antiqua" w:cs="Times New Roman"/>
          <w:b/>
          <w:color w:val="000000" w:themeColor="text1"/>
          <w:sz w:val="24"/>
          <w:szCs w:val="24"/>
          <w:lang w:val="en-US"/>
        </w:rPr>
        <w:t xml:space="preserve"> </w:t>
      </w:r>
    </w:p>
    <w:p w:rsidR="00FD1FC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b/>
          <w:color w:val="000000" w:themeColor="text1"/>
          <w:sz w:val="24"/>
          <w:szCs w:val="24"/>
          <w:lang w:val="en-US"/>
        </w:rPr>
        <w:t>Nikolopoulos</w:t>
      </w:r>
      <w:proofErr w:type="spellEnd"/>
      <w:r w:rsidRPr="0062433B">
        <w:rPr>
          <w:rFonts w:ascii="Book Antiqua" w:hAnsi="Book Antiqua" w:cs="Times New Roman"/>
          <w:b/>
          <w:color w:val="000000" w:themeColor="text1"/>
          <w:sz w:val="24"/>
          <w:szCs w:val="24"/>
          <w:lang w:val="en-US"/>
        </w:rPr>
        <w:t xml:space="preserve"> </w:t>
      </w:r>
      <w:proofErr w:type="spellStart"/>
      <w:r w:rsidRPr="0062433B">
        <w:rPr>
          <w:rFonts w:ascii="Book Antiqua" w:hAnsi="Book Antiqua" w:cs="Times New Roman"/>
          <w:b/>
          <w:color w:val="000000" w:themeColor="text1"/>
          <w:sz w:val="24"/>
          <w:szCs w:val="24"/>
          <w:lang w:val="en-US"/>
        </w:rPr>
        <w:t>Dimitrios</w:t>
      </w:r>
      <w:proofErr w:type="spellEnd"/>
      <w:r w:rsidRPr="0062433B">
        <w:rPr>
          <w:rFonts w:ascii="Book Antiqua" w:hAnsi="Book Antiqua" w:cs="Times New Roman"/>
          <w:b/>
          <w:color w:val="000000" w:themeColor="text1"/>
          <w:sz w:val="24"/>
          <w:szCs w:val="24"/>
          <w:lang w:val="en-US" w:eastAsia="zh-CN"/>
        </w:rPr>
        <w:t>,</w:t>
      </w:r>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b/>
          <w:color w:val="000000" w:themeColor="text1"/>
          <w:sz w:val="24"/>
          <w:szCs w:val="24"/>
          <w:lang w:val="en-US"/>
        </w:rPr>
        <w:t>Safos</w:t>
      </w:r>
      <w:proofErr w:type="spellEnd"/>
      <w:r w:rsidRPr="0062433B">
        <w:rPr>
          <w:rFonts w:ascii="Book Antiqua" w:hAnsi="Book Antiqua" w:cs="Times New Roman"/>
          <w:b/>
          <w:color w:val="000000" w:themeColor="text1"/>
          <w:sz w:val="24"/>
          <w:szCs w:val="24"/>
          <w:lang w:val="en-US"/>
        </w:rPr>
        <w:t xml:space="preserve"> George</w:t>
      </w:r>
      <w:r w:rsidRPr="0062433B">
        <w:rPr>
          <w:rFonts w:ascii="Book Antiqua" w:hAnsi="Book Antiqua" w:cs="Times New Roman"/>
          <w:b/>
          <w:color w:val="000000" w:themeColor="text1"/>
          <w:sz w:val="24"/>
          <w:szCs w:val="24"/>
          <w:lang w:val="en-US" w:eastAsia="zh-CN"/>
        </w:rPr>
        <w:t>,</w:t>
      </w:r>
      <w:r w:rsidRPr="0062433B">
        <w:rPr>
          <w:rFonts w:ascii="Book Antiqua" w:hAnsi="Book Antiqua" w:cs="Times New Roman"/>
          <w:b/>
          <w:color w:val="000000" w:themeColor="text1"/>
          <w:sz w:val="24"/>
          <w:szCs w:val="24"/>
          <w:lang w:val="en-US"/>
        </w:rPr>
        <w:t xml:space="preserve"> </w:t>
      </w:r>
      <w:proofErr w:type="spellStart"/>
      <w:r w:rsidR="007D40B6" w:rsidRPr="0062433B">
        <w:rPr>
          <w:rFonts w:ascii="Book Antiqua" w:hAnsi="Book Antiqua" w:cs="Times New Roman"/>
          <w:color w:val="000000" w:themeColor="text1"/>
          <w:sz w:val="24"/>
          <w:szCs w:val="24"/>
          <w:lang w:val="en-US"/>
        </w:rPr>
        <w:t>Orthopaedic</w:t>
      </w:r>
      <w:proofErr w:type="spellEnd"/>
      <w:r w:rsidR="007D40B6" w:rsidRPr="0062433B">
        <w:rPr>
          <w:rFonts w:ascii="Book Antiqua" w:hAnsi="Book Antiqua" w:cs="Times New Roman"/>
          <w:color w:val="000000" w:themeColor="text1"/>
          <w:sz w:val="24"/>
          <w:szCs w:val="24"/>
          <w:lang w:val="en-US"/>
        </w:rPr>
        <w:t xml:space="preserve"> Department, </w:t>
      </w:r>
      <w:r w:rsidR="00FD1FCB" w:rsidRPr="0062433B">
        <w:rPr>
          <w:rFonts w:ascii="Book Antiqua" w:hAnsi="Book Antiqua" w:cs="Times New Roman"/>
          <w:color w:val="000000" w:themeColor="text1"/>
          <w:sz w:val="24"/>
          <w:szCs w:val="24"/>
          <w:lang w:val="en-US"/>
        </w:rPr>
        <w:t xml:space="preserve">Central Clinic of Athens, </w:t>
      </w:r>
      <w:r w:rsidRPr="0062433B">
        <w:rPr>
          <w:rFonts w:ascii="Book Antiqua" w:hAnsi="Book Antiqua" w:cs="Times New Roman"/>
          <w:color w:val="000000" w:themeColor="text1"/>
          <w:sz w:val="24"/>
          <w:szCs w:val="24"/>
          <w:lang w:val="en-US"/>
        </w:rPr>
        <w:t>10680</w:t>
      </w:r>
      <w:r w:rsidRPr="0062433B">
        <w:rPr>
          <w:rFonts w:ascii="Book Antiqua" w:hAnsi="Book Antiqua" w:cs="Times New Roman"/>
          <w:color w:val="000000" w:themeColor="text1"/>
          <w:sz w:val="24"/>
          <w:szCs w:val="24"/>
          <w:lang w:val="en-US" w:eastAsia="zh-CN"/>
        </w:rPr>
        <w:t xml:space="preserve"> </w:t>
      </w:r>
      <w:r w:rsidR="00FD1FCB" w:rsidRPr="0062433B">
        <w:rPr>
          <w:rFonts w:ascii="Book Antiqua" w:hAnsi="Book Antiqua" w:cs="Times New Roman"/>
          <w:color w:val="000000" w:themeColor="text1"/>
          <w:sz w:val="24"/>
          <w:szCs w:val="24"/>
          <w:lang w:val="en-US"/>
        </w:rPr>
        <w:t>Athens, Greece</w:t>
      </w:r>
    </w:p>
    <w:p w:rsidR="0050340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
    <w:p w:rsidR="0050340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b/>
          <w:color w:val="000000" w:themeColor="text1"/>
          <w:sz w:val="24"/>
          <w:szCs w:val="24"/>
          <w:lang w:val="en-US"/>
        </w:rPr>
        <w:t>Michos</w:t>
      </w:r>
      <w:proofErr w:type="spellEnd"/>
      <w:r w:rsidRPr="0062433B">
        <w:rPr>
          <w:rFonts w:ascii="Book Antiqua" w:hAnsi="Book Antiqua" w:cs="Times New Roman"/>
          <w:b/>
          <w:color w:val="000000" w:themeColor="text1"/>
          <w:sz w:val="24"/>
          <w:szCs w:val="24"/>
          <w:lang w:val="en-US"/>
        </w:rPr>
        <w:t xml:space="preserve"> </w:t>
      </w:r>
      <w:proofErr w:type="spellStart"/>
      <w:r w:rsidRPr="0062433B">
        <w:rPr>
          <w:rFonts w:ascii="Book Antiqua" w:hAnsi="Book Antiqua" w:cs="Times New Roman"/>
          <w:b/>
          <w:color w:val="000000" w:themeColor="text1"/>
          <w:sz w:val="24"/>
          <w:szCs w:val="24"/>
          <w:lang w:val="en-US"/>
        </w:rPr>
        <w:t>Ioannis</w:t>
      </w:r>
      <w:proofErr w:type="spellEnd"/>
      <w:r w:rsidRPr="0062433B">
        <w:rPr>
          <w:rFonts w:ascii="Book Antiqua" w:hAnsi="Book Antiqua" w:cs="Times New Roman"/>
          <w:b/>
          <w:color w:val="000000" w:themeColor="text1"/>
          <w:sz w:val="24"/>
          <w:szCs w:val="24"/>
          <w:lang w:val="en-US" w:eastAsia="zh-CN"/>
        </w:rPr>
        <w:t>,</w:t>
      </w:r>
      <w:r w:rsidRPr="0062433B">
        <w:rPr>
          <w:rFonts w:ascii="Book Antiqua" w:hAnsi="Book Antiqua" w:cs="Times New Roman"/>
          <w:b/>
          <w:color w:val="000000" w:themeColor="text1"/>
          <w:sz w:val="24"/>
          <w:szCs w:val="24"/>
          <w:lang w:val="en-US"/>
        </w:rPr>
        <w:t xml:space="preserve"> </w:t>
      </w:r>
      <w:r w:rsidR="00FD1FCB" w:rsidRPr="0062433B">
        <w:rPr>
          <w:rFonts w:ascii="Book Antiqua" w:hAnsi="Book Antiqua" w:cs="Times New Roman"/>
          <w:color w:val="000000" w:themeColor="text1"/>
          <w:sz w:val="24"/>
          <w:szCs w:val="24"/>
          <w:lang w:val="en-US"/>
        </w:rPr>
        <w:t>D</w:t>
      </w:r>
      <w:r w:rsidR="007D40B6" w:rsidRPr="0062433B">
        <w:rPr>
          <w:rFonts w:ascii="Book Antiqua" w:hAnsi="Book Antiqua" w:cs="Times New Roman"/>
          <w:color w:val="000000" w:themeColor="text1"/>
          <w:sz w:val="24"/>
          <w:szCs w:val="24"/>
          <w:lang w:val="en-US"/>
        </w:rPr>
        <w:t>’</w:t>
      </w:r>
      <w:r w:rsidR="00FD1FCB" w:rsidRPr="0062433B">
        <w:rPr>
          <w:rFonts w:ascii="Book Antiqua" w:hAnsi="Book Antiqua" w:cs="Times New Roman"/>
          <w:color w:val="000000" w:themeColor="text1"/>
          <w:sz w:val="24"/>
          <w:szCs w:val="24"/>
          <w:lang w:val="en-US"/>
        </w:rPr>
        <w:t xml:space="preserve"> </w:t>
      </w:r>
      <w:proofErr w:type="spellStart"/>
      <w:r w:rsidR="00FD1FCB" w:rsidRPr="0062433B">
        <w:rPr>
          <w:rFonts w:ascii="Book Antiqua" w:hAnsi="Book Antiqua" w:cs="Times New Roman"/>
          <w:color w:val="000000" w:themeColor="text1"/>
          <w:sz w:val="24"/>
          <w:szCs w:val="24"/>
          <w:lang w:val="en-US"/>
        </w:rPr>
        <w:t>Orthopaedic</w:t>
      </w:r>
      <w:proofErr w:type="spellEnd"/>
      <w:r w:rsidR="00FD1FCB" w:rsidRPr="0062433B">
        <w:rPr>
          <w:rFonts w:ascii="Book Antiqua" w:hAnsi="Book Antiqua" w:cs="Times New Roman"/>
          <w:color w:val="000000" w:themeColor="text1"/>
          <w:sz w:val="24"/>
          <w:szCs w:val="24"/>
          <w:lang w:val="en-US"/>
        </w:rPr>
        <w:t xml:space="preserve"> Department, Ask</w:t>
      </w:r>
      <w:r w:rsidR="007D40B6" w:rsidRPr="0062433B">
        <w:rPr>
          <w:rFonts w:ascii="Book Antiqua" w:hAnsi="Book Antiqua" w:cs="Times New Roman"/>
          <w:color w:val="000000" w:themeColor="text1"/>
          <w:sz w:val="24"/>
          <w:szCs w:val="24"/>
          <w:lang w:val="en-US"/>
        </w:rPr>
        <w:t>lepeion Voulas General Hospital,</w:t>
      </w:r>
      <w:r w:rsidR="00FD1FCB"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16673</w:t>
      </w:r>
      <w:r w:rsidRPr="0062433B">
        <w:rPr>
          <w:rFonts w:ascii="Book Antiqua" w:hAnsi="Book Antiqua" w:cs="Times New Roman"/>
          <w:color w:val="000000" w:themeColor="text1"/>
          <w:sz w:val="24"/>
          <w:szCs w:val="24"/>
          <w:lang w:val="en-US" w:eastAsia="zh-CN"/>
        </w:rPr>
        <w:t xml:space="preserve"> </w:t>
      </w:r>
      <w:proofErr w:type="spellStart"/>
      <w:r w:rsidRPr="0062433B">
        <w:rPr>
          <w:rFonts w:ascii="Book Antiqua" w:hAnsi="Book Antiqua" w:cs="Times New Roman"/>
          <w:color w:val="000000" w:themeColor="text1"/>
          <w:sz w:val="24"/>
          <w:szCs w:val="24"/>
          <w:lang w:val="en-US"/>
        </w:rPr>
        <w:t>Voul</w:t>
      </w:r>
      <w:proofErr w:type="spellEnd"/>
      <w:r w:rsidR="007D40B6" w:rsidRPr="0062433B">
        <w:rPr>
          <w:rFonts w:ascii="Book Antiqua" w:hAnsi="Book Antiqua" w:cs="Times New Roman"/>
          <w:color w:val="000000" w:themeColor="text1"/>
          <w:sz w:val="24"/>
          <w:szCs w:val="24"/>
          <w:lang w:val="en-US"/>
        </w:rPr>
        <w:t xml:space="preserve">, </w:t>
      </w:r>
      <w:r w:rsidR="00FD1FCB" w:rsidRPr="0062433B">
        <w:rPr>
          <w:rFonts w:ascii="Book Antiqua" w:hAnsi="Book Antiqua" w:cs="Times New Roman"/>
          <w:color w:val="000000" w:themeColor="text1"/>
          <w:sz w:val="24"/>
          <w:szCs w:val="24"/>
          <w:lang w:val="en-US"/>
        </w:rPr>
        <w:t>Greece</w:t>
      </w:r>
    </w:p>
    <w:p w:rsidR="0050340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
    <w:p w:rsidR="00FD1FC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b/>
          <w:color w:val="000000" w:themeColor="text1"/>
          <w:sz w:val="24"/>
          <w:szCs w:val="24"/>
          <w:lang w:val="en-US"/>
        </w:rPr>
        <w:t>Safos</w:t>
      </w:r>
      <w:proofErr w:type="spellEnd"/>
      <w:r w:rsidRPr="0062433B">
        <w:rPr>
          <w:rFonts w:ascii="Book Antiqua" w:hAnsi="Book Antiqua" w:cs="Times New Roman"/>
          <w:b/>
          <w:color w:val="000000" w:themeColor="text1"/>
          <w:sz w:val="24"/>
          <w:szCs w:val="24"/>
          <w:lang w:val="en-US"/>
        </w:rPr>
        <w:t xml:space="preserve"> </w:t>
      </w:r>
      <w:proofErr w:type="spellStart"/>
      <w:r w:rsidRPr="0062433B">
        <w:rPr>
          <w:rFonts w:ascii="Book Antiqua" w:hAnsi="Book Antiqua" w:cs="Times New Roman"/>
          <w:b/>
          <w:color w:val="000000" w:themeColor="text1"/>
          <w:sz w:val="24"/>
          <w:szCs w:val="24"/>
          <w:lang w:val="en-US"/>
        </w:rPr>
        <w:t>Petros</w:t>
      </w:r>
      <w:proofErr w:type="spellEnd"/>
      <w:r w:rsidRPr="0062433B">
        <w:rPr>
          <w:rFonts w:ascii="Book Antiqua" w:hAnsi="Book Antiqua" w:cs="Times New Roman"/>
          <w:b/>
          <w:color w:val="000000" w:themeColor="text1"/>
          <w:sz w:val="24"/>
          <w:szCs w:val="24"/>
          <w:lang w:val="en-US" w:eastAsia="zh-CN"/>
        </w:rPr>
        <w:t>,</w:t>
      </w:r>
      <w:r w:rsidRPr="0062433B">
        <w:rPr>
          <w:rFonts w:ascii="Book Antiqua" w:hAnsi="Book Antiqua" w:cs="Times New Roman"/>
          <w:color w:val="000000" w:themeColor="text1"/>
          <w:sz w:val="24"/>
          <w:szCs w:val="24"/>
          <w:lang w:val="en-US"/>
        </w:rPr>
        <w:t xml:space="preserve"> </w:t>
      </w:r>
      <w:proofErr w:type="spellStart"/>
      <w:r w:rsidR="001D5061" w:rsidRPr="0062433B">
        <w:rPr>
          <w:rFonts w:ascii="Book Antiqua" w:hAnsi="Book Antiqua" w:cs="Times New Roman"/>
          <w:color w:val="000000" w:themeColor="text1"/>
          <w:sz w:val="24"/>
          <w:szCs w:val="24"/>
          <w:lang w:val="en-US"/>
        </w:rPr>
        <w:t>Orthopaedic</w:t>
      </w:r>
      <w:proofErr w:type="spellEnd"/>
      <w:r w:rsidR="001D5061" w:rsidRPr="0062433B">
        <w:rPr>
          <w:rFonts w:ascii="Book Antiqua" w:hAnsi="Book Antiqua" w:cs="Times New Roman"/>
          <w:color w:val="000000" w:themeColor="text1"/>
          <w:sz w:val="24"/>
          <w:szCs w:val="24"/>
          <w:lang w:val="en-US"/>
        </w:rPr>
        <w:t xml:space="preserve"> Department, I</w:t>
      </w:r>
      <w:r w:rsidRPr="0062433B">
        <w:rPr>
          <w:rFonts w:ascii="Book Antiqua" w:hAnsi="Book Antiqua" w:cs="Times New Roman"/>
          <w:color w:val="000000" w:themeColor="text1"/>
          <w:sz w:val="24"/>
          <w:szCs w:val="24"/>
          <w:lang w:val="en-US"/>
        </w:rPr>
        <w:t>karia General Hospital, 83300</w:t>
      </w:r>
      <w:r w:rsidRPr="0062433B">
        <w:rPr>
          <w:rFonts w:ascii="Book Antiqua" w:hAnsi="Book Antiqua" w:cs="Times New Roman"/>
          <w:color w:val="000000" w:themeColor="text1"/>
          <w:sz w:val="24"/>
          <w:szCs w:val="24"/>
          <w:lang w:val="en-US" w:eastAsia="zh-CN"/>
        </w:rPr>
        <w:t xml:space="preserve"> </w:t>
      </w:r>
      <w:r w:rsidRPr="0062433B">
        <w:rPr>
          <w:rFonts w:ascii="Book Antiqua" w:hAnsi="Book Antiqua" w:cs="Times New Roman"/>
          <w:color w:val="000000" w:themeColor="text1"/>
          <w:sz w:val="24"/>
          <w:szCs w:val="24"/>
          <w:lang w:val="en-US"/>
        </w:rPr>
        <w:t>Ikaria</w:t>
      </w:r>
      <w:r w:rsidR="007D40B6" w:rsidRPr="0062433B">
        <w:rPr>
          <w:rFonts w:ascii="Book Antiqua" w:hAnsi="Book Antiqua" w:cs="Times New Roman"/>
          <w:color w:val="000000" w:themeColor="text1"/>
          <w:sz w:val="24"/>
          <w:szCs w:val="24"/>
          <w:lang w:val="en-US"/>
        </w:rPr>
        <w:t xml:space="preserve">, </w:t>
      </w:r>
      <w:r w:rsidR="001D5061" w:rsidRPr="0062433B">
        <w:rPr>
          <w:rFonts w:ascii="Book Antiqua" w:hAnsi="Book Antiqua" w:cs="Times New Roman"/>
          <w:color w:val="000000" w:themeColor="text1"/>
          <w:sz w:val="24"/>
          <w:szCs w:val="24"/>
          <w:lang w:val="en-US"/>
        </w:rPr>
        <w:t>Greece</w:t>
      </w:r>
    </w:p>
    <w:p w:rsidR="0050340B" w:rsidRPr="0062433B" w:rsidRDefault="0050340B" w:rsidP="00030B3A">
      <w:pPr>
        <w:spacing w:after="0" w:line="360" w:lineRule="auto"/>
        <w:jc w:val="both"/>
        <w:rPr>
          <w:rFonts w:ascii="Book Antiqua" w:hAnsi="Book Antiqua" w:cs="Times New Roman"/>
          <w:color w:val="000000" w:themeColor="text1"/>
          <w:sz w:val="24"/>
          <w:szCs w:val="24"/>
          <w:lang w:val="en-US" w:eastAsia="zh-CN"/>
        </w:rPr>
      </w:pPr>
    </w:p>
    <w:p w:rsidR="00A7783F" w:rsidRPr="0062433B" w:rsidRDefault="00947545" w:rsidP="00030B3A">
      <w:pPr>
        <w:autoSpaceDE w:val="0"/>
        <w:autoSpaceDN w:val="0"/>
        <w:adjustRightInd w:val="0"/>
        <w:spacing w:after="0" w:line="360" w:lineRule="auto"/>
        <w:jc w:val="both"/>
        <w:rPr>
          <w:rFonts w:ascii="Book Antiqua" w:hAnsi="Book Antiqua" w:cs="Garamond"/>
          <w:color w:val="000000" w:themeColor="text1"/>
          <w:sz w:val="24"/>
          <w:szCs w:val="24"/>
          <w:lang w:val="en-US"/>
        </w:rPr>
      </w:pPr>
      <w:r w:rsidRPr="0062433B">
        <w:rPr>
          <w:rFonts w:ascii="Book Antiqua" w:hAnsi="Book Antiqua" w:cs="Times New Roman"/>
          <w:b/>
          <w:color w:val="000000" w:themeColor="text1"/>
          <w:sz w:val="24"/>
          <w:szCs w:val="24"/>
          <w:lang w:val="en-US"/>
        </w:rPr>
        <w:t>Author contribution</w:t>
      </w:r>
      <w:r w:rsidR="0050340B" w:rsidRPr="0062433B">
        <w:rPr>
          <w:rFonts w:ascii="Book Antiqua" w:hAnsi="Book Antiqua" w:cs="Times New Roman"/>
          <w:b/>
          <w:color w:val="000000" w:themeColor="text1"/>
          <w:sz w:val="24"/>
          <w:szCs w:val="24"/>
          <w:lang w:val="en-US" w:eastAsia="zh-CN"/>
        </w:rPr>
        <w:t>s</w:t>
      </w:r>
      <w:r w:rsidRPr="0062433B">
        <w:rPr>
          <w:rFonts w:ascii="Book Antiqua" w:hAnsi="Book Antiqua" w:cs="Times New Roman"/>
          <w:b/>
          <w:color w:val="000000" w:themeColor="text1"/>
          <w:sz w:val="24"/>
          <w:szCs w:val="24"/>
          <w:lang w:val="en-US"/>
        </w:rPr>
        <w:t>:</w:t>
      </w:r>
      <w:r w:rsidR="0050340B" w:rsidRPr="0062433B">
        <w:rPr>
          <w:rFonts w:ascii="Book Antiqua" w:hAnsi="Book Antiqua" w:cs="Times New Roman"/>
          <w:color w:val="000000" w:themeColor="text1"/>
          <w:sz w:val="24"/>
          <w:szCs w:val="24"/>
          <w:lang w:val="en-US"/>
        </w:rPr>
        <w:t xml:space="preserve">  </w:t>
      </w:r>
      <w:proofErr w:type="spellStart"/>
      <w:r w:rsidR="0050340B" w:rsidRPr="0062433B">
        <w:rPr>
          <w:rFonts w:ascii="Book Antiqua" w:hAnsi="Book Antiqua" w:cs="Times New Roman"/>
          <w:color w:val="000000" w:themeColor="text1"/>
          <w:sz w:val="24"/>
          <w:szCs w:val="24"/>
          <w:lang w:val="en-US"/>
        </w:rPr>
        <w:t>Nikolopoulos</w:t>
      </w:r>
      <w:proofErr w:type="spellEnd"/>
      <w:r w:rsidR="0050340B" w:rsidRPr="0062433B">
        <w:rPr>
          <w:rFonts w:ascii="Book Antiqua" w:hAnsi="Book Antiqua" w:cs="Times New Roman"/>
          <w:color w:val="000000" w:themeColor="text1"/>
          <w:sz w:val="24"/>
          <w:szCs w:val="24"/>
          <w:lang w:val="en-US"/>
        </w:rPr>
        <w:t xml:space="preserve"> D and </w:t>
      </w:r>
      <w:proofErr w:type="spellStart"/>
      <w:r w:rsidR="0050340B" w:rsidRPr="0062433B">
        <w:rPr>
          <w:rFonts w:ascii="Book Antiqua" w:hAnsi="Book Antiqua" w:cs="Times New Roman"/>
          <w:color w:val="000000" w:themeColor="text1"/>
          <w:sz w:val="24"/>
          <w:szCs w:val="24"/>
          <w:lang w:val="en-US"/>
        </w:rPr>
        <w:t>Michos</w:t>
      </w:r>
      <w:proofErr w:type="spellEnd"/>
      <w:r w:rsidR="0050340B" w:rsidRPr="0062433B">
        <w:rPr>
          <w:rFonts w:ascii="Book Antiqua" w:hAnsi="Book Antiqua" w:cs="Times New Roman"/>
          <w:color w:val="000000" w:themeColor="text1"/>
          <w:sz w:val="24"/>
          <w:szCs w:val="24"/>
          <w:lang w:val="en-US"/>
        </w:rPr>
        <w:t xml:space="preserve"> I</w:t>
      </w:r>
      <w:r w:rsidRPr="0062433B">
        <w:rPr>
          <w:rFonts w:ascii="Book Antiqua" w:hAnsi="Book Antiqua" w:cs="Times New Roman"/>
          <w:color w:val="000000" w:themeColor="text1"/>
          <w:sz w:val="24"/>
          <w:szCs w:val="24"/>
          <w:lang w:val="en-US"/>
        </w:rPr>
        <w:t xml:space="preserve"> contributes equal to </w:t>
      </w:r>
      <w:r w:rsidRPr="0062433B">
        <w:rPr>
          <w:rFonts w:ascii="Book Antiqua" w:hAnsi="Book Antiqua" w:cs="Garamond"/>
          <w:color w:val="000000" w:themeColor="text1"/>
          <w:sz w:val="24"/>
          <w:szCs w:val="24"/>
          <w:lang w:val="en-US"/>
        </w:rPr>
        <w:t>conception and design</w:t>
      </w:r>
      <w:r w:rsidRPr="0062433B">
        <w:rPr>
          <w:rFonts w:ascii="Book Antiqua" w:hAnsi="Book Antiqua" w:cs="Times New Roman"/>
          <w:color w:val="000000" w:themeColor="text1"/>
          <w:sz w:val="24"/>
          <w:szCs w:val="24"/>
          <w:lang w:val="en-US"/>
        </w:rPr>
        <w:t xml:space="preserve"> of the re</w:t>
      </w:r>
      <w:r w:rsidR="0050340B" w:rsidRPr="0062433B">
        <w:rPr>
          <w:rFonts w:ascii="Book Antiqua" w:hAnsi="Book Antiqua" w:cs="Times New Roman"/>
          <w:color w:val="000000" w:themeColor="text1"/>
          <w:sz w:val="24"/>
          <w:szCs w:val="24"/>
          <w:lang w:val="en-US"/>
        </w:rPr>
        <w:t>search; Nikolopoulos D, Safos G and Safos P</w:t>
      </w:r>
      <w:r w:rsidRPr="0062433B">
        <w:rPr>
          <w:rFonts w:ascii="Book Antiqua" w:hAnsi="Book Antiqua" w:cs="Times New Roman"/>
          <w:color w:val="000000" w:themeColor="text1"/>
          <w:sz w:val="24"/>
          <w:szCs w:val="24"/>
          <w:lang w:val="en-US"/>
        </w:rPr>
        <w:t xml:space="preserve"> designed the research on PubMed and analyzed the data</w:t>
      </w:r>
      <w:r w:rsidR="0050340B" w:rsidRPr="0062433B">
        <w:rPr>
          <w:rFonts w:ascii="Book Antiqua" w:hAnsi="Book Antiqua" w:cs="Times New Roman"/>
          <w:color w:val="000000" w:themeColor="text1"/>
          <w:sz w:val="24"/>
          <w:szCs w:val="24"/>
          <w:lang w:val="en-US"/>
        </w:rPr>
        <w:t xml:space="preserve">; </w:t>
      </w:r>
      <w:proofErr w:type="spellStart"/>
      <w:r w:rsidR="0050340B" w:rsidRPr="0062433B">
        <w:rPr>
          <w:rFonts w:ascii="Book Antiqua" w:hAnsi="Book Antiqua" w:cs="Times New Roman"/>
          <w:color w:val="000000" w:themeColor="text1"/>
          <w:sz w:val="24"/>
          <w:szCs w:val="24"/>
          <w:lang w:val="en-US"/>
        </w:rPr>
        <w:t>Nikolopoulos</w:t>
      </w:r>
      <w:proofErr w:type="spellEnd"/>
      <w:r w:rsidR="0050340B" w:rsidRPr="0062433B">
        <w:rPr>
          <w:rFonts w:ascii="Book Antiqua" w:hAnsi="Book Antiqua" w:cs="Times New Roman"/>
          <w:color w:val="000000" w:themeColor="text1"/>
          <w:sz w:val="24"/>
          <w:szCs w:val="24"/>
          <w:lang w:val="en-US"/>
        </w:rPr>
        <w:t xml:space="preserve"> D and </w:t>
      </w:r>
      <w:proofErr w:type="spellStart"/>
      <w:r w:rsidR="0050340B" w:rsidRPr="0062433B">
        <w:rPr>
          <w:rFonts w:ascii="Book Antiqua" w:hAnsi="Book Antiqua" w:cs="Times New Roman"/>
          <w:color w:val="000000" w:themeColor="text1"/>
          <w:sz w:val="24"/>
          <w:szCs w:val="24"/>
          <w:lang w:val="en-US"/>
        </w:rPr>
        <w:t>Michos</w:t>
      </w:r>
      <w:proofErr w:type="spellEnd"/>
      <w:r w:rsidR="0050340B" w:rsidRPr="0062433B">
        <w:rPr>
          <w:rFonts w:ascii="Book Antiqua" w:hAnsi="Book Antiqua" w:cs="Times New Roman"/>
          <w:color w:val="000000" w:themeColor="text1"/>
          <w:sz w:val="24"/>
          <w:szCs w:val="24"/>
          <w:lang w:val="en-US"/>
        </w:rPr>
        <w:t xml:space="preserve"> I</w:t>
      </w:r>
      <w:r w:rsidR="00A7783F" w:rsidRPr="0062433B">
        <w:rPr>
          <w:rFonts w:ascii="Book Antiqua" w:hAnsi="Book Antiqua" w:cs="Times New Roman"/>
          <w:color w:val="000000" w:themeColor="text1"/>
          <w:sz w:val="24"/>
          <w:szCs w:val="24"/>
          <w:lang w:val="en-US"/>
        </w:rPr>
        <w:t xml:space="preserve"> </w:t>
      </w:r>
      <w:r w:rsidR="00A7783F" w:rsidRPr="0062433B">
        <w:rPr>
          <w:rFonts w:ascii="Book Antiqua" w:hAnsi="Book Antiqua" w:cs="Garamond"/>
          <w:color w:val="000000" w:themeColor="text1"/>
          <w:sz w:val="24"/>
          <w:szCs w:val="24"/>
          <w:lang w:val="en-US"/>
        </w:rPr>
        <w:t>drafted the article and revised it critically; all authors</w:t>
      </w:r>
      <w:r w:rsidR="00A7783F" w:rsidRPr="0062433B">
        <w:rPr>
          <w:rFonts w:ascii="Book Antiqua" w:hAnsi="Book Antiqua" w:cs="Times New Roman"/>
          <w:color w:val="000000" w:themeColor="text1"/>
          <w:sz w:val="24"/>
          <w:szCs w:val="24"/>
          <w:lang w:val="en-US"/>
        </w:rPr>
        <w:t xml:space="preserve"> approved the </w:t>
      </w:r>
      <w:r w:rsidR="00A7783F" w:rsidRPr="0062433B">
        <w:rPr>
          <w:rFonts w:ascii="Book Antiqua" w:hAnsi="Book Antiqua" w:cs="Garamond"/>
          <w:color w:val="000000" w:themeColor="text1"/>
          <w:sz w:val="24"/>
          <w:szCs w:val="24"/>
          <w:lang w:val="en-US"/>
        </w:rPr>
        <w:t>final version so as to be published.</w:t>
      </w:r>
    </w:p>
    <w:p w:rsidR="00E827F3" w:rsidRPr="0062433B" w:rsidRDefault="00E827F3" w:rsidP="00030B3A">
      <w:pPr>
        <w:spacing w:after="0" w:line="360" w:lineRule="auto"/>
        <w:jc w:val="both"/>
        <w:rPr>
          <w:rFonts w:ascii="Book Antiqua" w:hAnsi="Book Antiqua" w:cs="Times New Roman"/>
          <w:b/>
          <w:color w:val="000000" w:themeColor="text1"/>
          <w:sz w:val="24"/>
          <w:szCs w:val="24"/>
          <w:lang w:val="en-US" w:eastAsia="zh-CN"/>
        </w:rPr>
      </w:pPr>
    </w:p>
    <w:p w:rsidR="008104B0" w:rsidRPr="0062433B" w:rsidRDefault="008104B0" w:rsidP="00030B3A">
      <w:pPr>
        <w:spacing w:after="0" w:line="360" w:lineRule="auto"/>
        <w:jc w:val="both"/>
        <w:rPr>
          <w:rFonts w:ascii="Book Antiqua" w:hAnsi="Book Antiqua" w:cs="Times New Roman"/>
          <w:color w:val="000000" w:themeColor="text1"/>
          <w:sz w:val="24"/>
          <w:szCs w:val="24"/>
          <w:lang w:val="en-US"/>
        </w:rPr>
      </w:pPr>
      <w:r w:rsidRPr="0062433B">
        <w:rPr>
          <w:rFonts w:ascii="Book Antiqua" w:hAnsi="Book Antiqua"/>
          <w:b/>
          <w:color w:val="000000" w:themeColor="text1"/>
          <w:sz w:val="24"/>
          <w:szCs w:val="24"/>
          <w:lang w:val="en-US"/>
        </w:rPr>
        <w:t>Conflict-of-</w:t>
      </w:r>
      <w:r w:rsidR="00030B3A" w:rsidRPr="0062433B">
        <w:rPr>
          <w:rFonts w:ascii="Book Antiqua" w:hAnsi="Book Antiqua"/>
          <w:b/>
          <w:color w:val="000000" w:themeColor="text1"/>
          <w:sz w:val="24"/>
          <w:szCs w:val="24"/>
          <w:lang w:val="en-US"/>
        </w:rPr>
        <w:t>i</w:t>
      </w:r>
      <w:r w:rsidRPr="0062433B">
        <w:rPr>
          <w:rFonts w:ascii="Book Antiqua" w:hAnsi="Book Antiqua"/>
          <w:b/>
          <w:color w:val="000000" w:themeColor="text1"/>
          <w:sz w:val="24"/>
          <w:szCs w:val="24"/>
          <w:lang w:val="en-US"/>
        </w:rPr>
        <w:t>nterest</w:t>
      </w:r>
      <w:r w:rsidRPr="0062433B">
        <w:rPr>
          <w:rFonts w:ascii="Book Antiqua" w:hAnsi="Book Antiqua"/>
          <w:color w:val="000000" w:themeColor="text1"/>
          <w:sz w:val="24"/>
          <w:szCs w:val="24"/>
          <w:lang w:val="en-US"/>
        </w:rPr>
        <w:t>: We declare that there is no conflict of interest of any of the authors.</w:t>
      </w:r>
    </w:p>
    <w:p w:rsidR="008104B0" w:rsidRPr="0062433B" w:rsidRDefault="008104B0" w:rsidP="00030B3A">
      <w:pPr>
        <w:spacing w:after="0" w:line="360" w:lineRule="auto"/>
        <w:jc w:val="both"/>
        <w:rPr>
          <w:rFonts w:ascii="Book Antiqua" w:hAnsi="Book Antiqua" w:cs="Times New Roman"/>
          <w:b/>
          <w:color w:val="000000" w:themeColor="text1"/>
          <w:sz w:val="24"/>
          <w:szCs w:val="24"/>
          <w:lang w:val="en-US" w:eastAsia="zh-CN"/>
        </w:rPr>
      </w:pPr>
    </w:p>
    <w:p w:rsidR="00030B3A" w:rsidRPr="0062433B" w:rsidRDefault="00030B3A" w:rsidP="00030B3A">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62433B">
        <w:rPr>
          <w:rFonts w:ascii="Book Antiqua" w:eastAsia="宋体" w:hAnsi="Book Antiqua" w:cs="宋体"/>
          <w:b/>
          <w:color w:val="000000" w:themeColor="text1"/>
          <w:sz w:val="24"/>
          <w:szCs w:val="24"/>
          <w:lang w:eastAsia="zh-CN"/>
        </w:rPr>
        <w:t xml:space="preserve">Open-Access: </w:t>
      </w:r>
      <w:r w:rsidRPr="0062433B">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Pr="0062433B">
        <w:rPr>
          <w:rFonts w:ascii="Book Antiqua" w:eastAsia="宋体" w:hAnsi="Book Antiqua" w:cs="宋体"/>
          <w:color w:val="000000" w:themeColor="text1"/>
          <w:sz w:val="24"/>
          <w:szCs w:val="24"/>
          <w:lang w:eastAsia="zh-CN"/>
        </w:rPr>
        <w:lastRenderedPageBreak/>
        <w:t xml:space="preserve">remix, adapt, build upon this work non-commercially, and license their derivative works on different terms, provided the original work is properly cited and the use is non-commercial. See: </w:t>
      </w:r>
      <w:r w:rsidRPr="0062433B">
        <w:rPr>
          <w:rFonts w:ascii="Book Antiqua" w:hAnsi="Book Antiqua"/>
          <w:color w:val="000000" w:themeColor="text1"/>
          <w:sz w:val="24"/>
          <w:szCs w:val="24"/>
        </w:rPr>
        <w:fldChar w:fldCharType="begin"/>
      </w:r>
      <w:r w:rsidRPr="0062433B">
        <w:rPr>
          <w:rFonts w:ascii="Book Antiqua" w:hAnsi="Book Antiqua"/>
          <w:color w:val="000000" w:themeColor="text1"/>
          <w:sz w:val="24"/>
          <w:szCs w:val="24"/>
        </w:rPr>
        <w:instrText xml:space="preserve"> HYPERLINK "http://creativecommons.org/licenses/by-nc/4.0/" </w:instrText>
      </w:r>
      <w:r w:rsidRPr="0062433B">
        <w:rPr>
          <w:rFonts w:ascii="Book Antiqua" w:hAnsi="Book Antiqua"/>
          <w:color w:val="000000" w:themeColor="text1"/>
          <w:sz w:val="24"/>
          <w:szCs w:val="24"/>
        </w:rPr>
        <w:fldChar w:fldCharType="separate"/>
      </w:r>
      <w:r w:rsidRPr="0062433B">
        <w:rPr>
          <w:rFonts w:ascii="Book Antiqua" w:eastAsia="宋体" w:hAnsi="Book Antiqua" w:cs="宋体"/>
          <w:color w:val="000000" w:themeColor="text1"/>
          <w:sz w:val="24"/>
          <w:szCs w:val="24"/>
          <w:u w:val="single"/>
          <w:lang w:eastAsia="zh-CN"/>
        </w:rPr>
        <w:t>http://creativecommons.org/licenses/by-nc/4.0/</w:t>
      </w:r>
      <w:r w:rsidRPr="0062433B">
        <w:rPr>
          <w:rFonts w:ascii="Book Antiqua" w:eastAsia="宋体" w:hAnsi="Book Antiqua" w:cs="宋体"/>
          <w:color w:val="000000" w:themeColor="text1"/>
          <w:sz w:val="24"/>
          <w:szCs w:val="24"/>
          <w:u w:val="single"/>
          <w:lang w:eastAsia="zh-CN"/>
        </w:rPr>
        <w:fldChar w:fldCharType="end"/>
      </w:r>
      <w:bookmarkEnd w:id="0"/>
      <w:bookmarkEnd w:id="1"/>
      <w:bookmarkEnd w:id="2"/>
      <w:bookmarkEnd w:id="3"/>
    </w:p>
    <w:p w:rsidR="00030B3A" w:rsidRPr="0062433B" w:rsidRDefault="00030B3A" w:rsidP="00030B3A">
      <w:pPr>
        <w:spacing w:after="0" w:line="360" w:lineRule="auto"/>
        <w:jc w:val="both"/>
        <w:rPr>
          <w:rFonts w:ascii="Book Antiqua" w:hAnsi="Book Antiqua" w:cs="Times New Roman"/>
          <w:b/>
          <w:color w:val="000000" w:themeColor="text1"/>
          <w:sz w:val="24"/>
          <w:szCs w:val="24"/>
          <w:lang w:val="en-US" w:eastAsia="zh-CN"/>
        </w:rPr>
      </w:pPr>
    </w:p>
    <w:p w:rsidR="0050340B" w:rsidRPr="0062433B" w:rsidRDefault="00E827F3"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Correspondence to:</w:t>
      </w:r>
      <w:r w:rsidR="0050340B" w:rsidRPr="0062433B">
        <w:rPr>
          <w:rFonts w:ascii="Book Antiqua" w:hAnsi="Book Antiqua" w:cs="Times New Roman"/>
          <w:b/>
          <w:color w:val="000000" w:themeColor="text1"/>
          <w:sz w:val="24"/>
          <w:szCs w:val="24"/>
          <w:lang w:val="en-US" w:eastAsia="zh-CN"/>
        </w:rPr>
        <w:t xml:space="preserve"> </w:t>
      </w:r>
      <w:proofErr w:type="spellStart"/>
      <w:r w:rsidRPr="0062433B">
        <w:rPr>
          <w:rFonts w:ascii="Book Antiqua" w:hAnsi="Book Antiqua"/>
          <w:b/>
          <w:color w:val="000000" w:themeColor="text1"/>
          <w:sz w:val="24"/>
          <w:szCs w:val="24"/>
          <w:lang w:val="en-US"/>
        </w:rPr>
        <w:t>Nikolopoulos</w:t>
      </w:r>
      <w:proofErr w:type="spellEnd"/>
      <w:r w:rsidRPr="0062433B">
        <w:rPr>
          <w:rFonts w:ascii="Book Antiqua" w:hAnsi="Book Antiqua"/>
          <w:b/>
          <w:color w:val="000000" w:themeColor="text1"/>
          <w:sz w:val="24"/>
          <w:szCs w:val="24"/>
          <w:lang w:val="en-US"/>
        </w:rPr>
        <w:t xml:space="preserve"> </w:t>
      </w:r>
      <w:proofErr w:type="spellStart"/>
      <w:r w:rsidRPr="0062433B">
        <w:rPr>
          <w:rFonts w:ascii="Book Antiqua" w:hAnsi="Book Antiqua"/>
          <w:b/>
          <w:color w:val="000000" w:themeColor="text1"/>
          <w:sz w:val="24"/>
          <w:szCs w:val="24"/>
          <w:lang w:val="en-US"/>
        </w:rPr>
        <w:t>Dimitrios</w:t>
      </w:r>
      <w:proofErr w:type="spellEnd"/>
      <w:r w:rsidRPr="0062433B">
        <w:rPr>
          <w:rFonts w:ascii="Book Antiqua" w:hAnsi="Book Antiqua"/>
          <w:b/>
          <w:color w:val="000000" w:themeColor="text1"/>
          <w:sz w:val="24"/>
          <w:szCs w:val="24"/>
          <w:lang w:val="en-US"/>
        </w:rPr>
        <w:t>,</w:t>
      </w:r>
      <w:r w:rsidRPr="0062433B">
        <w:rPr>
          <w:rFonts w:ascii="Book Antiqua" w:hAnsi="Book Antiqua"/>
          <w:b/>
          <w:color w:val="000000" w:themeColor="text1"/>
          <w:sz w:val="24"/>
          <w:szCs w:val="24"/>
          <w:lang w:val="en-GB"/>
        </w:rPr>
        <w:t xml:space="preserve"> PhD</w:t>
      </w:r>
      <w:r w:rsidRPr="0062433B">
        <w:rPr>
          <w:rFonts w:ascii="Book Antiqua" w:hAnsi="Book Antiqua"/>
          <w:b/>
          <w:color w:val="000000" w:themeColor="text1"/>
          <w:sz w:val="24"/>
          <w:szCs w:val="24"/>
          <w:lang w:val="en-US"/>
        </w:rPr>
        <w:t>, Consultant</w:t>
      </w:r>
      <w:r w:rsidR="0050340B" w:rsidRPr="0062433B">
        <w:rPr>
          <w:rFonts w:ascii="Book Antiqua" w:hAnsi="Book Antiqua"/>
          <w:b/>
          <w:color w:val="000000" w:themeColor="text1"/>
          <w:sz w:val="24"/>
          <w:szCs w:val="24"/>
          <w:lang w:val="en-US" w:eastAsia="zh-CN"/>
        </w:rPr>
        <w:t>,</w:t>
      </w:r>
      <w:r w:rsidRPr="0062433B">
        <w:rPr>
          <w:rFonts w:ascii="Book Antiqua" w:hAnsi="Book Antiqua"/>
          <w:color w:val="000000" w:themeColor="text1"/>
          <w:sz w:val="24"/>
          <w:szCs w:val="24"/>
          <w:lang w:val="en-US"/>
        </w:rPr>
        <w:t xml:space="preserve"> </w:t>
      </w:r>
      <w:proofErr w:type="spellStart"/>
      <w:r w:rsidRPr="0062433B">
        <w:rPr>
          <w:rFonts w:ascii="Book Antiqua" w:hAnsi="Book Antiqua"/>
          <w:color w:val="000000" w:themeColor="text1"/>
          <w:sz w:val="24"/>
          <w:szCs w:val="24"/>
          <w:lang w:val="en-US"/>
        </w:rPr>
        <w:t>Orthopaedic</w:t>
      </w:r>
      <w:proofErr w:type="spellEnd"/>
      <w:r w:rsidRPr="0062433B">
        <w:rPr>
          <w:rFonts w:ascii="Book Antiqua" w:hAnsi="Book Antiqua"/>
          <w:color w:val="000000" w:themeColor="text1"/>
          <w:sz w:val="24"/>
          <w:szCs w:val="24"/>
          <w:lang w:val="en-US"/>
        </w:rPr>
        <w:t xml:space="preserve"> Department, </w:t>
      </w:r>
      <w:r w:rsidRPr="0062433B">
        <w:rPr>
          <w:rFonts w:ascii="Book Antiqua" w:hAnsi="Book Antiqua" w:cs="Times New Roman"/>
          <w:color w:val="000000" w:themeColor="text1"/>
          <w:sz w:val="24"/>
          <w:szCs w:val="24"/>
          <w:lang w:val="en-US"/>
        </w:rPr>
        <w:t>Central Clinic of At</w:t>
      </w:r>
      <w:r w:rsidR="005F2803" w:rsidRPr="0062433B">
        <w:rPr>
          <w:rFonts w:ascii="Book Antiqua" w:hAnsi="Book Antiqua" w:cs="Times New Roman"/>
          <w:color w:val="000000" w:themeColor="text1"/>
          <w:sz w:val="24"/>
          <w:szCs w:val="24"/>
          <w:lang w:val="en-US"/>
        </w:rPr>
        <w:t>hens, Asklepiou 31 str., Athens</w:t>
      </w:r>
      <w:r w:rsidRPr="0062433B">
        <w:rPr>
          <w:rFonts w:ascii="Book Antiqua" w:hAnsi="Book Antiqua" w:cs="Times New Roman"/>
          <w:color w:val="000000" w:themeColor="text1"/>
          <w:sz w:val="24"/>
          <w:szCs w:val="24"/>
          <w:lang w:val="en-US"/>
        </w:rPr>
        <w:t xml:space="preserve"> 10680, Greece.</w:t>
      </w:r>
      <w:r w:rsidRPr="0062433B">
        <w:rPr>
          <w:rFonts w:ascii="Book Antiqua" w:hAnsi="Book Antiqua"/>
          <w:color w:val="000000" w:themeColor="text1"/>
          <w:sz w:val="24"/>
          <w:szCs w:val="24"/>
          <w:lang w:val="en-US"/>
        </w:rPr>
        <w:t xml:space="preserve"> drdnikol@hotmail.com</w:t>
      </w:r>
      <w:r w:rsidRPr="0062433B">
        <w:rPr>
          <w:rFonts w:ascii="Book Antiqua" w:hAnsi="Book Antiqua" w:cs="Times New Roman"/>
          <w:b/>
          <w:color w:val="000000" w:themeColor="text1"/>
          <w:sz w:val="24"/>
          <w:szCs w:val="24"/>
          <w:lang w:val="en-US"/>
        </w:rPr>
        <w:t xml:space="preserve"> </w:t>
      </w:r>
    </w:p>
    <w:p w:rsidR="0050340B" w:rsidRPr="0062433B" w:rsidRDefault="0050340B" w:rsidP="00030B3A">
      <w:pPr>
        <w:spacing w:after="0" w:line="360" w:lineRule="auto"/>
        <w:jc w:val="both"/>
        <w:rPr>
          <w:rFonts w:ascii="Book Antiqua" w:hAnsi="Book Antiqua"/>
          <w:color w:val="000000" w:themeColor="text1"/>
          <w:sz w:val="24"/>
          <w:szCs w:val="24"/>
          <w:lang w:val="en-US" w:eastAsia="zh-CN"/>
        </w:rPr>
      </w:pPr>
    </w:p>
    <w:p w:rsidR="0050340B" w:rsidRPr="0062433B" w:rsidRDefault="0050340B" w:rsidP="00030B3A">
      <w:pPr>
        <w:spacing w:after="0" w:line="360" w:lineRule="auto"/>
        <w:jc w:val="both"/>
        <w:rPr>
          <w:rFonts w:ascii="Book Antiqua" w:eastAsia="宋体" w:hAnsi="Book Antiqua" w:cs="Times New Roman"/>
          <w:color w:val="000000" w:themeColor="text1"/>
          <w:sz w:val="24"/>
          <w:szCs w:val="24"/>
          <w:lang w:eastAsia="zh-CN"/>
        </w:rPr>
      </w:pPr>
      <w:r w:rsidRPr="0062433B">
        <w:rPr>
          <w:rFonts w:ascii="Book Antiqua" w:hAnsi="Book Antiqua" w:cs="Times New Roman"/>
          <w:b/>
          <w:color w:val="000000" w:themeColor="text1"/>
          <w:sz w:val="24"/>
          <w:szCs w:val="24"/>
        </w:rPr>
        <w:t>Telephone:</w:t>
      </w:r>
      <w:r w:rsidRPr="0062433B">
        <w:rPr>
          <w:rFonts w:ascii="Book Antiqua" w:hAnsi="Book Antiqua"/>
          <w:color w:val="000000" w:themeColor="text1"/>
          <w:sz w:val="24"/>
          <w:szCs w:val="24"/>
          <w:lang w:val="en-US"/>
        </w:rPr>
        <w:t xml:space="preserve"> +</w:t>
      </w:r>
      <w:r w:rsidR="00F74E6B" w:rsidRPr="0062433B">
        <w:rPr>
          <w:rFonts w:ascii="Book Antiqua" w:hAnsi="Book Antiqua"/>
          <w:color w:val="000000" w:themeColor="text1"/>
          <w:sz w:val="24"/>
          <w:szCs w:val="24"/>
          <w:lang w:val="en-US"/>
        </w:rPr>
        <w:t>30</w:t>
      </w:r>
      <w:r w:rsidR="00F74E6B" w:rsidRPr="0062433B">
        <w:rPr>
          <w:rFonts w:ascii="Book Antiqua" w:hAnsi="Book Antiqua" w:hint="eastAsia"/>
          <w:color w:val="000000" w:themeColor="text1"/>
          <w:sz w:val="24"/>
          <w:szCs w:val="24"/>
          <w:lang w:val="en-US" w:eastAsia="zh-CN"/>
        </w:rPr>
        <w:t>-</w:t>
      </w:r>
      <w:r w:rsidR="00F74E6B" w:rsidRPr="0062433B">
        <w:rPr>
          <w:rFonts w:ascii="Book Antiqua" w:hAnsi="Book Antiqua"/>
          <w:color w:val="000000" w:themeColor="text1"/>
          <w:sz w:val="24"/>
          <w:szCs w:val="24"/>
          <w:lang w:val="en-US"/>
        </w:rPr>
        <w:t>210</w:t>
      </w:r>
      <w:r w:rsidR="00F74E6B" w:rsidRPr="0062433B">
        <w:rPr>
          <w:rFonts w:ascii="Book Antiqua" w:hAnsi="Book Antiqua" w:hint="eastAsia"/>
          <w:color w:val="000000" w:themeColor="text1"/>
          <w:sz w:val="24"/>
          <w:szCs w:val="24"/>
          <w:lang w:val="en-US" w:eastAsia="zh-CN"/>
        </w:rPr>
        <w:t>-</w:t>
      </w:r>
      <w:r w:rsidR="00F74E6B" w:rsidRPr="0062433B">
        <w:rPr>
          <w:rFonts w:ascii="Book Antiqua" w:hAnsi="Book Antiqua"/>
          <w:color w:val="000000" w:themeColor="text1"/>
          <w:sz w:val="24"/>
          <w:szCs w:val="24"/>
          <w:lang w:val="en-US"/>
        </w:rPr>
        <w:t>3674064</w:t>
      </w:r>
    </w:p>
    <w:p w:rsidR="0050340B" w:rsidRPr="0062433B" w:rsidRDefault="0050340B" w:rsidP="00030B3A">
      <w:pPr>
        <w:spacing w:after="0" w:line="360" w:lineRule="auto"/>
        <w:jc w:val="both"/>
        <w:rPr>
          <w:rFonts w:ascii="Book Antiqua" w:hAnsi="Book Antiqua"/>
          <w:color w:val="000000" w:themeColor="text1"/>
          <w:sz w:val="24"/>
          <w:szCs w:val="24"/>
          <w:lang w:val="en-US" w:eastAsia="zh-CN"/>
        </w:rPr>
      </w:pPr>
      <w:r w:rsidRPr="0062433B">
        <w:rPr>
          <w:rFonts w:ascii="Book Antiqua" w:hAnsi="Book Antiqua" w:cs="Times New Roman"/>
          <w:b/>
          <w:color w:val="000000" w:themeColor="text1"/>
          <w:sz w:val="24"/>
          <w:szCs w:val="24"/>
        </w:rPr>
        <w:t>Fax:</w:t>
      </w:r>
      <w:r w:rsidRPr="0062433B">
        <w:rPr>
          <w:rFonts w:ascii="Book Antiqua" w:hAnsi="Book Antiqua" w:cs="Times New Roman"/>
          <w:color w:val="000000" w:themeColor="text1"/>
          <w:sz w:val="24"/>
          <w:szCs w:val="24"/>
        </w:rPr>
        <w:t xml:space="preserve"> </w:t>
      </w:r>
      <w:r w:rsidRPr="0062433B">
        <w:rPr>
          <w:rFonts w:ascii="Book Antiqua" w:hAnsi="Book Antiqua"/>
          <w:color w:val="000000" w:themeColor="text1"/>
          <w:sz w:val="24"/>
          <w:szCs w:val="24"/>
          <w:lang w:val="en-US"/>
        </w:rPr>
        <w:t>+</w:t>
      </w:r>
      <w:r w:rsidR="00F74E6B" w:rsidRPr="0062433B">
        <w:rPr>
          <w:color w:val="000000" w:themeColor="text1"/>
        </w:rPr>
        <w:t xml:space="preserve"> </w:t>
      </w:r>
      <w:r w:rsidR="00F74E6B" w:rsidRPr="0062433B">
        <w:rPr>
          <w:rFonts w:ascii="Book Antiqua" w:hAnsi="Book Antiqua"/>
          <w:color w:val="000000" w:themeColor="text1"/>
          <w:sz w:val="24"/>
          <w:szCs w:val="24"/>
          <w:lang w:val="en-US"/>
        </w:rPr>
        <w:t>30</w:t>
      </w:r>
      <w:r w:rsidR="00F74E6B" w:rsidRPr="0062433B">
        <w:rPr>
          <w:rFonts w:ascii="Book Antiqua" w:hAnsi="Book Antiqua" w:hint="eastAsia"/>
          <w:color w:val="000000" w:themeColor="text1"/>
          <w:sz w:val="24"/>
          <w:szCs w:val="24"/>
          <w:lang w:val="en-US" w:eastAsia="zh-CN"/>
        </w:rPr>
        <w:t>-</w:t>
      </w:r>
      <w:r w:rsidR="00F74E6B" w:rsidRPr="0062433B">
        <w:rPr>
          <w:rFonts w:ascii="Book Antiqua" w:hAnsi="Book Antiqua"/>
          <w:color w:val="000000" w:themeColor="text1"/>
          <w:sz w:val="24"/>
          <w:szCs w:val="24"/>
          <w:lang w:val="en-US"/>
        </w:rPr>
        <w:t>210</w:t>
      </w:r>
      <w:r w:rsidR="00F74E6B" w:rsidRPr="0062433B">
        <w:rPr>
          <w:rFonts w:ascii="Book Antiqua" w:hAnsi="Book Antiqua" w:hint="eastAsia"/>
          <w:color w:val="000000" w:themeColor="text1"/>
          <w:sz w:val="24"/>
          <w:szCs w:val="24"/>
          <w:lang w:val="en-US" w:eastAsia="zh-CN"/>
        </w:rPr>
        <w:t>-</w:t>
      </w:r>
      <w:r w:rsidR="00F74E6B" w:rsidRPr="0062433B">
        <w:rPr>
          <w:rFonts w:ascii="Book Antiqua" w:hAnsi="Book Antiqua"/>
          <w:color w:val="000000" w:themeColor="text1"/>
          <w:sz w:val="24"/>
          <w:szCs w:val="24"/>
          <w:lang w:val="en-US"/>
        </w:rPr>
        <w:t>3605110</w:t>
      </w:r>
    </w:p>
    <w:p w:rsidR="0050340B" w:rsidRPr="0062433B" w:rsidRDefault="0050340B" w:rsidP="00030B3A">
      <w:pPr>
        <w:spacing w:after="0" w:line="360" w:lineRule="auto"/>
        <w:jc w:val="both"/>
        <w:rPr>
          <w:rFonts w:ascii="Book Antiqua" w:hAnsi="Book Antiqua"/>
          <w:b/>
          <w:color w:val="000000" w:themeColor="text1"/>
          <w:sz w:val="24"/>
          <w:szCs w:val="24"/>
          <w:lang w:eastAsia="zh-CN"/>
        </w:rPr>
      </w:pPr>
      <w:r w:rsidRPr="0062433B">
        <w:rPr>
          <w:rFonts w:ascii="Book Antiqua" w:hAnsi="Book Antiqua"/>
          <w:b/>
          <w:color w:val="000000" w:themeColor="text1"/>
          <w:sz w:val="24"/>
          <w:szCs w:val="24"/>
        </w:rPr>
        <w:t>Received:</w:t>
      </w:r>
      <w:r w:rsidR="00030B3A" w:rsidRPr="0062433B">
        <w:rPr>
          <w:rFonts w:ascii="Book Antiqua" w:hAnsi="Book Antiqua"/>
          <w:b/>
          <w:color w:val="000000" w:themeColor="text1"/>
          <w:sz w:val="24"/>
          <w:szCs w:val="24"/>
        </w:rPr>
        <w:t xml:space="preserve"> </w:t>
      </w:r>
      <w:r w:rsidR="00030B3A" w:rsidRPr="0062433B">
        <w:rPr>
          <w:rFonts w:ascii="Book Antiqua" w:hAnsi="Book Antiqua"/>
          <w:color w:val="000000" w:themeColor="text1"/>
          <w:sz w:val="24"/>
          <w:szCs w:val="24"/>
          <w:lang w:eastAsia="zh-CN"/>
        </w:rPr>
        <w:t>March 28, 2015</w:t>
      </w:r>
    </w:p>
    <w:p w:rsidR="0050340B" w:rsidRPr="0062433B" w:rsidRDefault="0050340B" w:rsidP="00030B3A">
      <w:pPr>
        <w:spacing w:after="0" w:line="360" w:lineRule="auto"/>
        <w:jc w:val="both"/>
        <w:rPr>
          <w:rFonts w:ascii="Book Antiqua" w:hAnsi="Book Antiqua"/>
          <w:b/>
          <w:color w:val="000000" w:themeColor="text1"/>
          <w:sz w:val="24"/>
          <w:szCs w:val="24"/>
        </w:rPr>
      </w:pPr>
      <w:r w:rsidRPr="0062433B">
        <w:rPr>
          <w:rFonts w:ascii="Book Antiqua" w:hAnsi="Book Antiqua"/>
          <w:b/>
          <w:color w:val="000000" w:themeColor="text1"/>
          <w:sz w:val="24"/>
          <w:szCs w:val="24"/>
        </w:rPr>
        <w:t>Peer-review started:</w:t>
      </w:r>
      <w:r w:rsidR="00030B3A" w:rsidRPr="0062433B">
        <w:rPr>
          <w:rFonts w:ascii="Book Antiqua" w:hAnsi="Book Antiqua"/>
          <w:color w:val="000000" w:themeColor="text1"/>
          <w:sz w:val="24"/>
          <w:szCs w:val="24"/>
          <w:lang w:eastAsia="zh-CN"/>
        </w:rPr>
        <w:t xml:space="preserve"> March 28, 2015</w:t>
      </w:r>
    </w:p>
    <w:p w:rsidR="0050340B" w:rsidRPr="0062433B" w:rsidRDefault="0050340B" w:rsidP="00030B3A">
      <w:pPr>
        <w:spacing w:after="0" w:line="360" w:lineRule="auto"/>
        <w:jc w:val="both"/>
        <w:rPr>
          <w:rFonts w:ascii="Book Antiqua" w:hAnsi="Book Antiqua"/>
          <w:b/>
          <w:color w:val="000000" w:themeColor="text1"/>
          <w:sz w:val="24"/>
          <w:szCs w:val="24"/>
          <w:lang w:eastAsia="zh-CN"/>
        </w:rPr>
      </w:pPr>
      <w:bookmarkStart w:id="4" w:name="OLE_LINK21"/>
      <w:bookmarkStart w:id="5" w:name="OLE_LINK22"/>
      <w:r w:rsidRPr="0062433B">
        <w:rPr>
          <w:rFonts w:ascii="Book Antiqua" w:hAnsi="Book Antiqua"/>
          <w:b/>
          <w:color w:val="000000" w:themeColor="text1"/>
          <w:sz w:val="24"/>
          <w:szCs w:val="24"/>
        </w:rPr>
        <w:t>First decision:</w:t>
      </w:r>
      <w:r w:rsidR="00030B3A" w:rsidRPr="0062433B">
        <w:rPr>
          <w:rFonts w:ascii="Book Antiqua" w:hAnsi="Book Antiqua"/>
          <w:b/>
          <w:color w:val="000000" w:themeColor="text1"/>
          <w:sz w:val="24"/>
          <w:szCs w:val="24"/>
          <w:lang w:eastAsia="zh-CN"/>
        </w:rPr>
        <w:t xml:space="preserve"> </w:t>
      </w:r>
      <w:r w:rsidR="00030B3A" w:rsidRPr="0062433B">
        <w:rPr>
          <w:rFonts w:ascii="Book Antiqua" w:hAnsi="Book Antiqua"/>
          <w:color w:val="000000" w:themeColor="text1"/>
          <w:sz w:val="24"/>
          <w:szCs w:val="24"/>
          <w:lang w:eastAsia="zh-CN"/>
        </w:rPr>
        <w:t>April 10, 2015</w:t>
      </w:r>
    </w:p>
    <w:bookmarkEnd w:id="4"/>
    <w:bookmarkEnd w:id="5"/>
    <w:p w:rsidR="0050340B" w:rsidRPr="0062433B" w:rsidRDefault="00030B3A" w:rsidP="00030B3A">
      <w:pPr>
        <w:spacing w:after="0" w:line="360" w:lineRule="auto"/>
        <w:jc w:val="both"/>
        <w:rPr>
          <w:rFonts w:ascii="Book Antiqua" w:hAnsi="Book Antiqua"/>
          <w:b/>
          <w:color w:val="000000" w:themeColor="text1"/>
          <w:sz w:val="24"/>
          <w:szCs w:val="24"/>
          <w:lang w:eastAsia="zh-CN"/>
        </w:rPr>
      </w:pPr>
      <w:r w:rsidRPr="0062433B">
        <w:rPr>
          <w:rFonts w:ascii="Book Antiqua" w:hAnsi="Book Antiqua"/>
          <w:b/>
          <w:color w:val="000000" w:themeColor="text1"/>
          <w:sz w:val="24"/>
          <w:szCs w:val="24"/>
        </w:rPr>
        <w:t>Revised:</w:t>
      </w:r>
      <w:r w:rsidRPr="0062433B">
        <w:rPr>
          <w:rFonts w:ascii="Book Antiqua" w:hAnsi="Book Antiqua"/>
          <w:b/>
          <w:color w:val="000000" w:themeColor="text1"/>
          <w:sz w:val="24"/>
          <w:szCs w:val="24"/>
          <w:lang w:eastAsia="zh-CN"/>
        </w:rPr>
        <w:t xml:space="preserve"> </w:t>
      </w:r>
      <w:r w:rsidRPr="0062433B">
        <w:rPr>
          <w:rFonts w:ascii="Book Antiqua" w:hAnsi="Book Antiqua"/>
          <w:color w:val="000000" w:themeColor="text1"/>
          <w:sz w:val="24"/>
          <w:szCs w:val="24"/>
          <w:lang w:eastAsia="zh-CN"/>
        </w:rPr>
        <w:t>April 23, 2015</w:t>
      </w:r>
    </w:p>
    <w:p w:rsidR="0050340B" w:rsidRPr="00A14513" w:rsidRDefault="0050340B" w:rsidP="00A14513">
      <w:r w:rsidRPr="0062433B">
        <w:rPr>
          <w:rFonts w:ascii="Book Antiqua" w:hAnsi="Book Antiqua"/>
          <w:b/>
          <w:color w:val="000000" w:themeColor="text1"/>
          <w:sz w:val="24"/>
          <w:szCs w:val="24"/>
        </w:rPr>
        <w:t xml:space="preserve">Accepted: </w:t>
      </w:r>
      <w:r w:rsidR="00A14513">
        <w:t>May 16, 2015</w:t>
      </w:r>
    </w:p>
    <w:p w:rsidR="0050340B" w:rsidRPr="0062433B" w:rsidRDefault="0050340B" w:rsidP="00030B3A">
      <w:pPr>
        <w:spacing w:after="0" w:line="360" w:lineRule="auto"/>
        <w:jc w:val="both"/>
        <w:rPr>
          <w:rFonts w:ascii="Book Antiqua" w:hAnsi="Book Antiqua"/>
          <w:b/>
          <w:color w:val="000000" w:themeColor="text1"/>
          <w:sz w:val="24"/>
          <w:szCs w:val="24"/>
        </w:rPr>
      </w:pPr>
      <w:r w:rsidRPr="0062433B">
        <w:rPr>
          <w:rFonts w:ascii="Book Antiqua" w:hAnsi="Book Antiqua"/>
          <w:b/>
          <w:color w:val="000000" w:themeColor="text1"/>
          <w:sz w:val="24"/>
          <w:szCs w:val="24"/>
        </w:rPr>
        <w:t>Article in press:</w:t>
      </w:r>
    </w:p>
    <w:p w:rsidR="0050340B" w:rsidRPr="0062433B" w:rsidRDefault="0050340B" w:rsidP="00030B3A">
      <w:pPr>
        <w:spacing w:after="0" w:line="360" w:lineRule="auto"/>
        <w:jc w:val="both"/>
        <w:rPr>
          <w:rFonts w:ascii="Book Antiqua" w:hAnsi="Book Antiqua"/>
          <w:b/>
          <w:color w:val="000000" w:themeColor="text1"/>
          <w:sz w:val="24"/>
          <w:szCs w:val="24"/>
        </w:rPr>
      </w:pPr>
      <w:r w:rsidRPr="0062433B">
        <w:rPr>
          <w:rFonts w:ascii="Book Antiqua" w:hAnsi="Book Antiqua"/>
          <w:b/>
          <w:color w:val="000000" w:themeColor="text1"/>
          <w:sz w:val="24"/>
          <w:szCs w:val="24"/>
        </w:rPr>
        <w:t xml:space="preserve">Published online: </w:t>
      </w:r>
    </w:p>
    <w:p w:rsidR="0050340B" w:rsidRPr="0062433B" w:rsidRDefault="0050340B" w:rsidP="00030B3A">
      <w:pPr>
        <w:spacing w:after="0" w:line="360" w:lineRule="auto"/>
        <w:jc w:val="both"/>
        <w:rPr>
          <w:rFonts w:ascii="Book Antiqua" w:hAnsi="Book Antiqua" w:cs="Times New Roman"/>
          <w:b/>
          <w:color w:val="000000" w:themeColor="text1"/>
          <w:sz w:val="24"/>
          <w:szCs w:val="24"/>
          <w:lang w:val="en-US" w:eastAsia="zh-CN"/>
        </w:rPr>
      </w:pPr>
    </w:p>
    <w:p w:rsidR="00141386" w:rsidRPr="0062433B" w:rsidRDefault="00141386" w:rsidP="00030B3A">
      <w:pPr>
        <w:spacing w:after="0" w:line="360" w:lineRule="auto"/>
        <w:jc w:val="both"/>
        <w:rPr>
          <w:rFonts w:ascii="Book Antiqua" w:hAnsi="Book Antiqua" w:cs="Times New Roman"/>
          <w:b/>
          <w:color w:val="000000" w:themeColor="text1"/>
          <w:sz w:val="24"/>
          <w:szCs w:val="24"/>
          <w:lang w:val="en-US"/>
        </w:rPr>
      </w:pPr>
      <w:r w:rsidRPr="0062433B">
        <w:rPr>
          <w:rFonts w:ascii="Book Antiqua" w:hAnsi="Book Antiqua" w:cs="Times New Roman"/>
          <w:b/>
          <w:color w:val="000000" w:themeColor="text1"/>
          <w:sz w:val="24"/>
          <w:szCs w:val="24"/>
          <w:lang w:val="en-US"/>
        </w:rPr>
        <w:t>Abstract</w:t>
      </w:r>
    </w:p>
    <w:p w:rsidR="00247973" w:rsidRPr="0062433B" w:rsidRDefault="00644F04" w:rsidP="00030B3A">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62433B">
        <w:rPr>
          <w:rFonts w:ascii="Book Antiqua" w:hAnsi="Book Antiqua" w:cs="Times New Roman"/>
          <w:color w:val="000000" w:themeColor="text1"/>
          <w:sz w:val="24"/>
          <w:szCs w:val="24"/>
          <w:lang w:val="en-US"/>
        </w:rPr>
        <w:t>The majority of orthopaedic surgeons even currently agree that p</w:t>
      </w:r>
      <w:r w:rsidR="0014268C" w:rsidRPr="0062433B">
        <w:rPr>
          <w:rFonts w:ascii="Book Antiqua" w:hAnsi="Book Antiqua" w:cs="Times New Roman"/>
          <w:color w:val="000000" w:themeColor="text1"/>
          <w:sz w:val="24"/>
          <w:szCs w:val="24"/>
          <w:lang w:val="en-US"/>
        </w:rPr>
        <w:t xml:space="preserve">rimary </w:t>
      </w:r>
      <w:r w:rsidRPr="0062433B">
        <w:rPr>
          <w:rFonts w:ascii="Book Antiqua" w:hAnsi="Book Antiqua" w:cs="Times New Roman"/>
          <w:color w:val="000000" w:themeColor="text1"/>
          <w:sz w:val="24"/>
          <w:szCs w:val="24"/>
          <w:lang w:val="en-US"/>
        </w:rPr>
        <w:t>total arthroplasty</w:t>
      </w:r>
      <w:r w:rsidR="0014268C" w:rsidRPr="0062433B">
        <w:rPr>
          <w:rFonts w:ascii="Book Antiqua" w:hAnsi="Book Antiqua" w:cs="Times New Roman"/>
          <w:color w:val="000000" w:themeColor="text1"/>
          <w:sz w:val="24"/>
          <w:szCs w:val="24"/>
          <w:lang w:val="en-US"/>
        </w:rPr>
        <w:t xml:space="preserve"> in valgus knees with a deformity of more than ten degrees may prove challenging</w:t>
      </w:r>
      <w:r w:rsidRPr="0062433B">
        <w:rPr>
          <w:rFonts w:ascii="Book Antiqua" w:hAnsi="Book Antiqua" w:cs="Times New Roman"/>
          <w:color w:val="000000" w:themeColor="text1"/>
          <w:sz w:val="24"/>
          <w:szCs w:val="24"/>
          <w:lang w:val="en-US"/>
        </w:rPr>
        <w:t>. The unique sets of</w:t>
      </w:r>
      <w:r w:rsidR="0014268C" w:rsidRPr="0062433B">
        <w:rPr>
          <w:rFonts w:ascii="Book Antiqua" w:hAnsi="Book Antiqua" w:cs="Times New Roman"/>
          <w:color w:val="000000" w:themeColor="text1"/>
          <w:sz w:val="24"/>
          <w:szCs w:val="24"/>
          <w:lang w:val="en-US"/>
        </w:rPr>
        <w:t xml:space="preserve"> bone and soft tissue abnormalities </w:t>
      </w:r>
      <w:r w:rsidRPr="0062433B">
        <w:rPr>
          <w:rFonts w:ascii="Book Antiqua" w:hAnsi="Book Antiqua" w:cs="Times New Roman"/>
          <w:color w:val="000000" w:themeColor="text1"/>
          <w:sz w:val="24"/>
          <w:szCs w:val="24"/>
          <w:lang w:val="en-US"/>
        </w:rPr>
        <w:t xml:space="preserve">that must be addressed at the time of the operation </w:t>
      </w:r>
      <w:r w:rsidR="0014268C" w:rsidRPr="0062433B">
        <w:rPr>
          <w:rFonts w:ascii="Book Antiqua" w:hAnsi="Book Antiqua" w:cs="Times New Roman"/>
          <w:color w:val="000000" w:themeColor="text1"/>
          <w:sz w:val="24"/>
          <w:szCs w:val="24"/>
          <w:lang w:val="en-US"/>
        </w:rPr>
        <w:t xml:space="preserve">make accurate axis restoration, component orientation and joint stability attainment a difficult task. </w:t>
      </w:r>
      <w:r w:rsidR="00247973" w:rsidRPr="0062433B">
        <w:rPr>
          <w:rFonts w:ascii="Book Antiqua" w:hAnsi="Book Antiqua" w:cs="Times New Roman"/>
          <w:iCs/>
          <w:color w:val="000000" w:themeColor="text1"/>
          <w:sz w:val="24"/>
          <w:szCs w:val="24"/>
          <w:lang w:val="en-US"/>
        </w:rPr>
        <w:t>Understanding the specific pathologic anatomic changes associated</w:t>
      </w:r>
      <w:r w:rsidRPr="0062433B">
        <w:rPr>
          <w:rFonts w:ascii="Book Antiqua" w:hAnsi="Book Antiqua" w:cs="Times New Roman"/>
          <w:iCs/>
          <w:color w:val="000000" w:themeColor="text1"/>
          <w:sz w:val="24"/>
          <w:szCs w:val="24"/>
          <w:lang w:val="en-US"/>
        </w:rPr>
        <w:t xml:space="preserve"> with the valgus knee is a prerequisite </w:t>
      </w:r>
      <w:r w:rsidR="00247973" w:rsidRPr="0062433B">
        <w:rPr>
          <w:rFonts w:ascii="Book Antiqua" w:hAnsi="Book Antiqua" w:cs="Times New Roman"/>
          <w:iCs/>
          <w:color w:val="000000" w:themeColor="text1"/>
          <w:sz w:val="24"/>
          <w:szCs w:val="24"/>
          <w:lang w:val="en-US"/>
        </w:rPr>
        <w:t xml:space="preserve">so as </w:t>
      </w:r>
      <w:r w:rsidRPr="0062433B">
        <w:rPr>
          <w:rFonts w:ascii="Book Antiqua" w:hAnsi="Book Antiqua" w:cs="Times New Roman"/>
          <w:iCs/>
          <w:color w:val="000000" w:themeColor="text1"/>
          <w:sz w:val="24"/>
          <w:szCs w:val="24"/>
          <w:lang w:val="en-US"/>
        </w:rPr>
        <w:t>to select the proper surgical method</w:t>
      </w:r>
      <w:r w:rsidR="00247973" w:rsidRPr="0062433B">
        <w:rPr>
          <w:rFonts w:ascii="Book Antiqua" w:hAnsi="Book Antiqua" w:cs="Times New Roman"/>
          <w:iCs/>
          <w:color w:val="000000" w:themeColor="text1"/>
          <w:sz w:val="24"/>
          <w:szCs w:val="24"/>
          <w:lang w:val="en-US"/>
        </w:rPr>
        <w:t>,</w:t>
      </w:r>
      <w:r w:rsidRPr="0062433B">
        <w:rPr>
          <w:rFonts w:ascii="Book Antiqua" w:hAnsi="Book Antiqua" w:cs="Times New Roman"/>
          <w:iCs/>
          <w:color w:val="000000" w:themeColor="text1"/>
          <w:sz w:val="24"/>
          <w:szCs w:val="24"/>
          <w:lang w:val="en-US"/>
        </w:rPr>
        <w:t xml:space="preserve"> to optimize component position and restore soft-tissue balance. </w:t>
      </w:r>
      <w:r w:rsidR="0014268C" w:rsidRPr="0062433B">
        <w:rPr>
          <w:rFonts w:ascii="Book Antiqua" w:hAnsi="Book Antiqua" w:cs="Times New Roman"/>
          <w:color w:val="000000" w:themeColor="text1"/>
          <w:sz w:val="24"/>
          <w:szCs w:val="24"/>
          <w:lang w:val="en-US"/>
        </w:rPr>
        <w:t xml:space="preserve">The purpose of </w:t>
      </w:r>
      <w:r w:rsidR="00247973" w:rsidRPr="0062433B">
        <w:rPr>
          <w:rFonts w:ascii="Book Antiqua" w:hAnsi="Book Antiqua" w:cs="Times New Roman"/>
          <w:color w:val="000000" w:themeColor="text1"/>
          <w:sz w:val="24"/>
          <w:szCs w:val="24"/>
          <w:lang w:val="en-US"/>
        </w:rPr>
        <w:t xml:space="preserve">this article is to review the valgus knee anatomical variations, to assess the best pre-operative planning and to evaluate how to choose the grade of constraint of the implant. It will also be underlying the up-to-date main </w:t>
      </w:r>
      <w:r w:rsidR="00247973" w:rsidRPr="0062433B">
        <w:rPr>
          <w:rFonts w:ascii="Book Antiqua" w:hAnsi="Book Antiqua" w:cs="Times New Roman"/>
          <w:color w:val="000000" w:themeColor="text1"/>
          <w:sz w:val="24"/>
          <w:szCs w:val="24"/>
          <w:lang w:val="en-US"/>
        </w:rPr>
        <w:lastRenderedPageBreak/>
        <w:t xml:space="preserve">approaches and surgical techniques </w:t>
      </w:r>
      <w:r w:rsidR="00D131E9" w:rsidRPr="0062433B">
        <w:rPr>
          <w:rFonts w:ascii="Book Antiqua" w:hAnsi="Book Antiqua" w:cs="Times New Roman"/>
          <w:color w:val="000000" w:themeColor="text1"/>
          <w:sz w:val="24"/>
          <w:szCs w:val="24"/>
          <w:lang w:val="en-US"/>
        </w:rPr>
        <w:t xml:space="preserve">be proposed in the English literature </w:t>
      </w:r>
      <w:r w:rsidR="00247973" w:rsidRPr="0062433B">
        <w:rPr>
          <w:rFonts w:ascii="Book Antiqua" w:hAnsi="Book Antiqua" w:cs="Times New Roman"/>
          <w:color w:val="000000" w:themeColor="text1"/>
          <w:sz w:val="24"/>
          <w:szCs w:val="24"/>
          <w:lang w:val="en-US"/>
        </w:rPr>
        <w:t>both for bone cuts and soft tissue management</w:t>
      </w:r>
      <w:r w:rsidR="000807B3" w:rsidRPr="0062433B">
        <w:rPr>
          <w:rFonts w:ascii="Book Antiqua" w:hAnsi="Book Antiqua" w:cs="Times New Roman"/>
          <w:color w:val="000000" w:themeColor="text1"/>
          <w:sz w:val="24"/>
          <w:szCs w:val="24"/>
          <w:lang w:val="en-US"/>
        </w:rPr>
        <w:t xml:space="preserve"> of valgus knees</w:t>
      </w:r>
      <w:r w:rsidR="00247973" w:rsidRPr="0062433B">
        <w:rPr>
          <w:rFonts w:ascii="Book Antiqua" w:hAnsi="Book Antiqua" w:cs="Times New Roman"/>
          <w:color w:val="000000" w:themeColor="text1"/>
          <w:sz w:val="24"/>
          <w:szCs w:val="24"/>
          <w:lang w:val="en-US"/>
        </w:rPr>
        <w:t xml:space="preserve">. </w:t>
      </w:r>
    </w:p>
    <w:p w:rsidR="00D70C5C" w:rsidRPr="0062433B" w:rsidRDefault="00D70C5C" w:rsidP="00030B3A">
      <w:pPr>
        <w:autoSpaceDE w:val="0"/>
        <w:spacing w:after="0" w:line="360" w:lineRule="auto"/>
        <w:jc w:val="both"/>
        <w:outlineLvl w:val="0"/>
        <w:rPr>
          <w:rFonts w:ascii="Book Antiqua" w:hAnsi="Book Antiqua" w:cs="Times New Roman"/>
          <w:b/>
          <w:color w:val="000000" w:themeColor="text1"/>
          <w:sz w:val="24"/>
          <w:szCs w:val="24"/>
          <w:lang w:val="en-GB"/>
        </w:rPr>
      </w:pPr>
    </w:p>
    <w:p w:rsidR="007071B6" w:rsidRPr="0062433B" w:rsidRDefault="007071B6" w:rsidP="00030B3A">
      <w:pPr>
        <w:autoSpaceDE w:val="0"/>
        <w:spacing w:after="0" w:line="360" w:lineRule="auto"/>
        <w:jc w:val="both"/>
        <w:outlineLvl w:val="0"/>
        <w:rPr>
          <w:rFonts w:ascii="Book Antiqua" w:hAnsi="Book Antiqua" w:cs="Times New Roman"/>
          <w:color w:val="000000" w:themeColor="text1"/>
          <w:sz w:val="24"/>
          <w:szCs w:val="24"/>
          <w:lang w:val="en-GB" w:eastAsia="zh-CN"/>
        </w:rPr>
      </w:pPr>
      <w:r w:rsidRPr="0062433B">
        <w:rPr>
          <w:rFonts w:ascii="Book Antiqua" w:hAnsi="Book Antiqua" w:cs="Times New Roman"/>
          <w:b/>
          <w:color w:val="000000" w:themeColor="text1"/>
          <w:sz w:val="24"/>
          <w:szCs w:val="24"/>
          <w:lang w:val="en-GB"/>
        </w:rPr>
        <w:t>Key</w:t>
      </w:r>
      <w:r w:rsidR="0050340B" w:rsidRPr="0062433B">
        <w:rPr>
          <w:rFonts w:ascii="Book Antiqua" w:hAnsi="Book Antiqua" w:cs="Times New Roman"/>
          <w:b/>
          <w:color w:val="000000" w:themeColor="text1"/>
          <w:sz w:val="24"/>
          <w:szCs w:val="24"/>
          <w:lang w:val="en-GB" w:eastAsia="zh-CN"/>
        </w:rPr>
        <w:t xml:space="preserve"> </w:t>
      </w:r>
      <w:r w:rsidRPr="0062433B">
        <w:rPr>
          <w:rFonts w:ascii="Book Antiqua" w:hAnsi="Book Antiqua" w:cs="Times New Roman"/>
          <w:b/>
          <w:color w:val="000000" w:themeColor="text1"/>
          <w:sz w:val="24"/>
          <w:szCs w:val="24"/>
          <w:lang w:val="en-GB"/>
        </w:rPr>
        <w:t xml:space="preserve">words: </w:t>
      </w:r>
      <w:r w:rsidR="0050340B" w:rsidRPr="0062433B">
        <w:rPr>
          <w:rFonts w:ascii="Book Antiqua" w:hAnsi="Book Antiqua" w:cs="Times New Roman"/>
          <w:color w:val="000000" w:themeColor="text1"/>
          <w:sz w:val="24"/>
          <w:szCs w:val="24"/>
          <w:lang w:val="en-GB"/>
        </w:rPr>
        <w:t xml:space="preserve">Valgus </w:t>
      </w:r>
      <w:r w:rsidR="000221D6" w:rsidRPr="0062433B">
        <w:rPr>
          <w:rFonts w:ascii="Book Antiqua" w:hAnsi="Book Antiqua" w:cs="Times New Roman"/>
          <w:color w:val="000000" w:themeColor="text1"/>
          <w:sz w:val="24"/>
          <w:szCs w:val="24"/>
          <w:lang w:val="en-GB"/>
        </w:rPr>
        <w:t>knee</w:t>
      </w:r>
      <w:r w:rsidR="0050340B" w:rsidRPr="0062433B">
        <w:rPr>
          <w:rFonts w:ascii="Book Antiqua" w:hAnsi="Book Antiqua" w:cs="Times New Roman"/>
          <w:color w:val="000000" w:themeColor="text1"/>
          <w:sz w:val="24"/>
          <w:szCs w:val="24"/>
          <w:lang w:val="en-GB" w:eastAsia="zh-CN"/>
        </w:rPr>
        <w:t>;</w:t>
      </w:r>
      <w:r w:rsidR="000221D6" w:rsidRPr="0062433B">
        <w:rPr>
          <w:rFonts w:ascii="Book Antiqua" w:hAnsi="Book Antiqua" w:cs="Times New Roman"/>
          <w:color w:val="000000" w:themeColor="text1"/>
          <w:sz w:val="24"/>
          <w:szCs w:val="24"/>
          <w:lang w:val="en-GB"/>
        </w:rPr>
        <w:t xml:space="preserve"> </w:t>
      </w:r>
      <w:proofErr w:type="spellStart"/>
      <w:r w:rsidR="0050340B" w:rsidRPr="0062433B">
        <w:rPr>
          <w:rFonts w:ascii="Book Antiqua" w:hAnsi="Book Antiqua" w:cs="Times New Roman"/>
          <w:color w:val="000000" w:themeColor="text1"/>
          <w:sz w:val="24"/>
          <w:szCs w:val="24"/>
          <w:lang w:val="en-GB"/>
        </w:rPr>
        <w:t>Arthroplasty</w:t>
      </w:r>
      <w:proofErr w:type="spellEnd"/>
      <w:r w:rsidR="0050340B" w:rsidRPr="0062433B">
        <w:rPr>
          <w:rFonts w:ascii="Book Antiqua" w:hAnsi="Book Antiqua" w:cs="Times New Roman"/>
          <w:color w:val="000000" w:themeColor="text1"/>
          <w:sz w:val="24"/>
          <w:szCs w:val="24"/>
          <w:lang w:val="en-GB" w:eastAsia="zh-CN"/>
        </w:rPr>
        <w:t>;</w:t>
      </w:r>
      <w:r w:rsidR="000221D6" w:rsidRPr="0062433B">
        <w:rPr>
          <w:rFonts w:ascii="Book Antiqua" w:hAnsi="Book Antiqua" w:cs="Times New Roman"/>
          <w:color w:val="000000" w:themeColor="text1"/>
          <w:sz w:val="24"/>
          <w:szCs w:val="24"/>
          <w:lang w:val="en-GB"/>
        </w:rPr>
        <w:t xml:space="preserve"> </w:t>
      </w:r>
      <w:proofErr w:type="gramStart"/>
      <w:r w:rsidR="0050340B" w:rsidRPr="0062433B">
        <w:rPr>
          <w:rFonts w:ascii="Book Antiqua" w:hAnsi="Book Antiqua" w:cs="Times New Roman"/>
          <w:color w:val="000000" w:themeColor="text1"/>
          <w:sz w:val="24"/>
          <w:szCs w:val="24"/>
          <w:lang w:val="en-US"/>
        </w:rPr>
        <w:t>Bal</w:t>
      </w:r>
      <w:bookmarkStart w:id="6" w:name="_GoBack"/>
      <w:bookmarkEnd w:id="6"/>
      <w:r w:rsidR="0050340B" w:rsidRPr="0062433B">
        <w:rPr>
          <w:rFonts w:ascii="Book Antiqua" w:hAnsi="Book Antiqua" w:cs="Times New Roman"/>
          <w:color w:val="000000" w:themeColor="text1"/>
          <w:sz w:val="24"/>
          <w:szCs w:val="24"/>
          <w:lang w:val="en-US"/>
        </w:rPr>
        <w:t>ancing</w:t>
      </w:r>
      <w:proofErr w:type="gramEnd"/>
      <w:r w:rsidR="0050340B" w:rsidRPr="0062433B">
        <w:rPr>
          <w:rFonts w:ascii="Book Antiqua" w:hAnsi="Book Antiqua" w:cs="Times New Roman"/>
          <w:color w:val="000000" w:themeColor="text1"/>
          <w:sz w:val="24"/>
          <w:szCs w:val="24"/>
          <w:lang w:val="en-US"/>
        </w:rPr>
        <w:t xml:space="preserve"> </w:t>
      </w:r>
      <w:r w:rsidR="000221D6" w:rsidRPr="0062433B">
        <w:rPr>
          <w:rFonts w:ascii="Book Antiqua" w:hAnsi="Book Antiqua" w:cs="Times New Roman"/>
          <w:color w:val="000000" w:themeColor="text1"/>
          <w:sz w:val="24"/>
          <w:szCs w:val="24"/>
          <w:lang w:val="en-GB"/>
        </w:rPr>
        <w:t>soft tissue</w:t>
      </w:r>
      <w:r w:rsidR="0050340B" w:rsidRPr="0062433B">
        <w:rPr>
          <w:rFonts w:ascii="Book Antiqua" w:hAnsi="Book Antiqua" w:cs="Times New Roman"/>
          <w:color w:val="000000" w:themeColor="text1"/>
          <w:sz w:val="24"/>
          <w:szCs w:val="24"/>
          <w:lang w:val="en-GB" w:eastAsia="zh-CN"/>
        </w:rPr>
        <w:t>;</w:t>
      </w:r>
      <w:r w:rsidR="000221D6" w:rsidRPr="0062433B">
        <w:rPr>
          <w:rFonts w:ascii="Book Antiqua" w:hAnsi="Book Antiqua" w:cs="Times New Roman"/>
          <w:color w:val="000000" w:themeColor="text1"/>
          <w:sz w:val="24"/>
          <w:szCs w:val="24"/>
          <w:lang w:val="en-GB"/>
        </w:rPr>
        <w:t xml:space="preserve"> </w:t>
      </w:r>
      <w:r w:rsidR="0050340B" w:rsidRPr="0062433B">
        <w:rPr>
          <w:rFonts w:ascii="Book Antiqua" w:hAnsi="Book Antiqua" w:cs="Times New Roman"/>
          <w:color w:val="000000" w:themeColor="text1"/>
          <w:sz w:val="24"/>
          <w:szCs w:val="24"/>
          <w:lang w:val="en-GB"/>
        </w:rPr>
        <w:t xml:space="preserve">Knee </w:t>
      </w:r>
      <w:r w:rsidR="000221D6" w:rsidRPr="0062433B">
        <w:rPr>
          <w:rFonts w:ascii="Book Antiqua" w:hAnsi="Book Antiqua" w:cs="Times New Roman"/>
          <w:color w:val="000000" w:themeColor="text1"/>
          <w:sz w:val="24"/>
          <w:szCs w:val="24"/>
          <w:lang w:val="en-GB"/>
        </w:rPr>
        <w:t>surgical approaches</w:t>
      </w:r>
      <w:r w:rsidR="0050340B" w:rsidRPr="0062433B">
        <w:rPr>
          <w:rFonts w:ascii="Book Antiqua" w:hAnsi="Book Antiqua" w:cs="Times New Roman"/>
          <w:color w:val="000000" w:themeColor="text1"/>
          <w:sz w:val="24"/>
          <w:szCs w:val="24"/>
          <w:lang w:val="en-GB" w:eastAsia="zh-CN"/>
        </w:rPr>
        <w:t>;</w:t>
      </w:r>
      <w:r w:rsidR="00AE4928" w:rsidRPr="0062433B">
        <w:rPr>
          <w:rFonts w:ascii="Book Antiqua" w:hAnsi="Book Antiqua" w:cs="Times New Roman"/>
          <w:color w:val="000000" w:themeColor="text1"/>
          <w:sz w:val="24"/>
          <w:szCs w:val="24"/>
          <w:lang w:val="en-GB"/>
        </w:rPr>
        <w:t xml:space="preserve"> </w:t>
      </w:r>
      <w:proofErr w:type="spellStart"/>
      <w:r w:rsidR="0050340B" w:rsidRPr="0062433B">
        <w:rPr>
          <w:rFonts w:ascii="Book Antiqua" w:hAnsi="Book Antiqua" w:cs="Times New Roman"/>
          <w:color w:val="000000" w:themeColor="text1"/>
          <w:sz w:val="24"/>
          <w:szCs w:val="24"/>
          <w:lang w:val="en-GB"/>
        </w:rPr>
        <w:t>Tibial</w:t>
      </w:r>
      <w:proofErr w:type="spellEnd"/>
      <w:r w:rsidR="0050340B" w:rsidRPr="0062433B">
        <w:rPr>
          <w:rFonts w:ascii="Book Antiqua" w:hAnsi="Book Antiqua" w:cs="Times New Roman"/>
          <w:color w:val="000000" w:themeColor="text1"/>
          <w:sz w:val="24"/>
          <w:szCs w:val="24"/>
          <w:lang w:val="en-GB"/>
        </w:rPr>
        <w:t xml:space="preserve"> </w:t>
      </w:r>
      <w:r w:rsidR="00AE4928" w:rsidRPr="0062433B">
        <w:rPr>
          <w:rFonts w:ascii="Book Antiqua" w:hAnsi="Book Antiqua" w:cs="Times New Roman"/>
          <w:color w:val="000000" w:themeColor="text1"/>
          <w:sz w:val="24"/>
          <w:szCs w:val="24"/>
          <w:lang w:val="en-GB"/>
        </w:rPr>
        <w:t>tubercle osteotomy</w:t>
      </w:r>
    </w:p>
    <w:p w:rsidR="0050340B" w:rsidRPr="0062433B" w:rsidRDefault="0050340B" w:rsidP="00030B3A">
      <w:pPr>
        <w:autoSpaceDE w:val="0"/>
        <w:spacing w:after="0" w:line="360" w:lineRule="auto"/>
        <w:jc w:val="both"/>
        <w:outlineLvl w:val="0"/>
        <w:rPr>
          <w:rFonts w:ascii="Book Antiqua" w:hAnsi="Book Antiqua" w:cs="Times New Roman"/>
          <w:b/>
          <w:color w:val="000000" w:themeColor="text1"/>
          <w:sz w:val="24"/>
          <w:szCs w:val="24"/>
          <w:lang w:val="en-GB" w:eastAsia="zh-CN"/>
        </w:rPr>
      </w:pPr>
    </w:p>
    <w:p w:rsidR="00030B3A" w:rsidRPr="0062433B" w:rsidRDefault="00030B3A" w:rsidP="00030B3A">
      <w:pPr>
        <w:spacing w:after="0" w:line="360" w:lineRule="auto"/>
        <w:jc w:val="both"/>
        <w:rPr>
          <w:rFonts w:ascii="Book Antiqua" w:hAnsi="Book Antiqua"/>
          <w:i/>
          <w:iCs/>
          <w:color w:val="000000" w:themeColor="text1"/>
          <w:sz w:val="24"/>
          <w:szCs w:val="24"/>
        </w:rPr>
      </w:pPr>
      <w:proofErr w:type="gramStart"/>
      <w:r w:rsidRPr="0062433B">
        <w:rPr>
          <w:rFonts w:ascii="Book Antiqua" w:hAnsi="Book Antiqua" w:cs="Tahoma"/>
          <w:b/>
          <w:color w:val="000000" w:themeColor="text1"/>
          <w:sz w:val="24"/>
          <w:szCs w:val="24"/>
          <w:lang w:val="en-GB" w:eastAsia="ja-JP"/>
        </w:rPr>
        <w:t xml:space="preserve">© </w:t>
      </w:r>
      <w:r w:rsidRPr="0062433B">
        <w:rPr>
          <w:rFonts w:ascii="Book Antiqua" w:eastAsia="AdvTimes" w:hAnsi="Book Antiqua" w:cs="AdvTimes"/>
          <w:b/>
          <w:color w:val="000000" w:themeColor="text1"/>
          <w:sz w:val="24"/>
          <w:szCs w:val="24"/>
          <w:lang w:val="fr-FR" w:eastAsia="ja-JP"/>
        </w:rPr>
        <w:t>The Author(s) 2015.</w:t>
      </w:r>
      <w:proofErr w:type="gramEnd"/>
      <w:r w:rsidRPr="0062433B">
        <w:rPr>
          <w:rFonts w:ascii="Book Antiqua" w:eastAsia="AdvTimes" w:hAnsi="Book Antiqua" w:cs="AdvTimes"/>
          <w:color w:val="000000" w:themeColor="text1"/>
          <w:sz w:val="24"/>
          <w:szCs w:val="24"/>
          <w:lang w:val="fr-FR" w:eastAsia="ja-JP"/>
        </w:rPr>
        <w:t xml:space="preserve"> Published by </w:t>
      </w:r>
      <w:proofErr w:type="spellStart"/>
      <w:r w:rsidRPr="0062433B">
        <w:rPr>
          <w:rFonts w:ascii="Book Antiqua" w:hAnsi="Book Antiqua" w:cs="Arial Unicode MS"/>
          <w:color w:val="000000" w:themeColor="text1"/>
          <w:sz w:val="24"/>
          <w:szCs w:val="24"/>
          <w:lang w:val="en-GB" w:eastAsia="ja-JP"/>
        </w:rPr>
        <w:t>Baishideng</w:t>
      </w:r>
      <w:proofErr w:type="spellEnd"/>
      <w:r w:rsidRPr="0062433B">
        <w:rPr>
          <w:rFonts w:ascii="Book Antiqua" w:hAnsi="Book Antiqua" w:cs="Arial Unicode MS"/>
          <w:color w:val="000000" w:themeColor="text1"/>
          <w:sz w:val="24"/>
          <w:szCs w:val="24"/>
          <w:lang w:val="en-GB" w:eastAsia="ja-JP"/>
        </w:rPr>
        <w:t xml:space="preserve"> Publishing Group Inc. </w:t>
      </w:r>
      <w:r w:rsidRPr="0062433B">
        <w:rPr>
          <w:rFonts w:ascii="Book Antiqua" w:hAnsi="Book Antiqua" w:cs="Arial Unicode MS"/>
          <w:color w:val="000000" w:themeColor="text1"/>
          <w:sz w:val="24"/>
          <w:szCs w:val="24"/>
          <w:lang w:val="fr-FR" w:eastAsia="ja-JP"/>
        </w:rPr>
        <w:t>All rights reserved</w:t>
      </w:r>
      <w:r w:rsidRPr="0062433B">
        <w:rPr>
          <w:rFonts w:ascii="Book Antiqua" w:hAnsi="Book Antiqua" w:cs="Arial Unicode MS"/>
          <w:color w:val="000000" w:themeColor="text1"/>
          <w:sz w:val="24"/>
          <w:szCs w:val="24"/>
          <w:lang w:val="fr-FR"/>
        </w:rPr>
        <w:t>.</w:t>
      </w:r>
    </w:p>
    <w:p w:rsidR="00030B3A" w:rsidRPr="0062433B" w:rsidRDefault="00030B3A" w:rsidP="00030B3A">
      <w:pPr>
        <w:autoSpaceDE w:val="0"/>
        <w:spacing w:after="0" w:line="360" w:lineRule="auto"/>
        <w:jc w:val="both"/>
        <w:outlineLvl w:val="0"/>
        <w:rPr>
          <w:rFonts w:ascii="Book Antiqua" w:hAnsi="Book Antiqua" w:cs="Times New Roman"/>
          <w:b/>
          <w:color w:val="000000" w:themeColor="text1"/>
          <w:sz w:val="24"/>
          <w:szCs w:val="24"/>
          <w:lang w:val="en-GB" w:eastAsia="zh-CN"/>
        </w:rPr>
      </w:pPr>
    </w:p>
    <w:p w:rsidR="007071B6" w:rsidRPr="0062433B" w:rsidRDefault="000221D6" w:rsidP="00030B3A">
      <w:pPr>
        <w:spacing w:after="0" w:line="360" w:lineRule="auto"/>
        <w:jc w:val="both"/>
        <w:rPr>
          <w:rFonts w:ascii="Book Antiqua" w:hAnsi="Book Antiqua" w:cs="Times New Roman"/>
          <w:color w:val="000000" w:themeColor="text1"/>
          <w:sz w:val="24"/>
          <w:szCs w:val="24"/>
          <w:lang w:val="en-US"/>
        </w:rPr>
      </w:pPr>
      <w:r w:rsidRPr="0062433B">
        <w:rPr>
          <w:rFonts w:ascii="Book Antiqua" w:hAnsi="Book Antiqua" w:cs="Times New Roman"/>
          <w:b/>
          <w:color w:val="000000" w:themeColor="text1"/>
          <w:sz w:val="24"/>
          <w:szCs w:val="24"/>
          <w:lang w:val="en-GB"/>
        </w:rPr>
        <w:t>Core tip:</w:t>
      </w:r>
      <w:r w:rsidR="00D922EB" w:rsidRPr="0062433B">
        <w:rPr>
          <w:rFonts w:ascii="Book Antiqua" w:hAnsi="Book Antiqua"/>
          <w:color w:val="000000" w:themeColor="text1"/>
          <w:sz w:val="24"/>
          <w:szCs w:val="24"/>
          <w:lang w:val="en-US"/>
        </w:rPr>
        <w:t xml:space="preserve"> </w:t>
      </w:r>
      <w:r w:rsidR="008A266B" w:rsidRPr="0062433B">
        <w:rPr>
          <w:rFonts w:ascii="Book Antiqua" w:hAnsi="Book Antiqua"/>
          <w:color w:val="000000" w:themeColor="text1"/>
          <w:sz w:val="24"/>
          <w:szCs w:val="24"/>
          <w:lang w:val="en-US"/>
        </w:rPr>
        <w:t>K</w:t>
      </w:r>
      <w:r w:rsidR="00D922EB" w:rsidRPr="0062433B">
        <w:rPr>
          <w:rFonts w:ascii="Book Antiqua" w:hAnsi="Book Antiqua"/>
          <w:color w:val="000000" w:themeColor="text1"/>
          <w:sz w:val="24"/>
          <w:szCs w:val="24"/>
          <w:lang w:val="en-US"/>
        </w:rPr>
        <w:t xml:space="preserve">nee arthroplasty in valgus </w:t>
      </w:r>
      <w:r w:rsidR="00D922EB" w:rsidRPr="0062433B">
        <w:rPr>
          <w:rFonts w:ascii="Book Antiqua" w:hAnsi="Book Antiqua"/>
          <w:color w:val="000000" w:themeColor="text1"/>
          <w:sz w:val="24"/>
          <w:szCs w:val="24"/>
          <w:lang w:val="en-GB"/>
        </w:rPr>
        <w:t xml:space="preserve">deformity </w:t>
      </w:r>
      <w:r w:rsidR="008A266B" w:rsidRPr="0062433B">
        <w:rPr>
          <w:rFonts w:ascii="Book Antiqua" w:hAnsi="Book Antiqua"/>
          <w:color w:val="000000" w:themeColor="text1"/>
          <w:sz w:val="24"/>
          <w:szCs w:val="24"/>
          <w:lang w:val="en-GB"/>
        </w:rPr>
        <w:t xml:space="preserve">more than </w:t>
      </w:r>
      <w:r w:rsidR="00D922EB" w:rsidRPr="0062433B">
        <w:rPr>
          <w:rFonts w:ascii="Book Antiqua" w:hAnsi="Book Antiqua"/>
          <w:color w:val="000000" w:themeColor="text1"/>
          <w:sz w:val="24"/>
          <w:szCs w:val="24"/>
          <w:lang w:val="en-GB"/>
        </w:rPr>
        <w:t xml:space="preserve">10° </w:t>
      </w:r>
      <w:r w:rsidR="008A266B" w:rsidRPr="0062433B">
        <w:rPr>
          <w:rFonts w:ascii="Book Antiqua" w:hAnsi="Book Antiqua"/>
          <w:color w:val="000000" w:themeColor="text1"/>
          <w:sz w:val="24"/>
          <w:szCs w:val="24"/>
          <w:lang w:val="en-US"/>
        </w:rPr>
        <w:t>is an orthopaedic challenge.</w:t>
      </w:r>
      <w:r w:rsidR="00D922EB" w:rsidRPr="0062433B">
        <w:rPr>
          <w:rFonts w:ascii="Book Antiqua" w:hAnsi="Book Antiqua"/>
          <w:color w:val="000000" w:themeColor="text1"/>
          <w:sz w:val="24"/>
          <w:szCs w:val="24"/>
          <w:lang w:val="en-US"/>
        </w:rPr>
        <w:t xml:space="preserve"> </w:t>
      </w:r>
      <w:r w:rsidR="008A266B" w:rsidRPr="0062433B">
        <w:rPr>
          <w:rFonts w:ascii="Book Antiqua" w:hAnsi="Book Antiqua"/>
          <w:color w:val="000000" w:themeColor="text1"/>
          <w:sz w:val="24"/>
          <w:szCs w:val="24"/>
          <w:lang w:val="en-US"/>
        </w:rPr>
        <w:t xml:space="preserve">During </w:t>
      </w:r>
      <w:r w:rsidR="00524C13" w:rsidRPr="0062433B">
        <w:rPr>
          <w:rFonts w:ascii="Book Antiqua" w:hAnsi="Book Antiqua"/>
          <w:color w:val="000000" w:themeColor="text1"/>
          <w:sz w:val="24"/>
          <w:szCs w:val="24"/>
          <w:lang w:val="en-US"/>
        </w:rPr>
        <w:t xml:space="preserve">the </w:t>
      </w:r>
      <w:r w:rsidR="008A266B" w:rsidRPr="0062433B">
        <w:rPr>
          <w:rFonts w:ascii="Book Antiqua" w:hAnsi="Book Antiqua"/>
          <w:color w:val="000000" w:themeColor="text1"/>
          <w:sz w:val="24"/>
          <w:szCs w:val="24"/>
          <w:lang w:val="en-US"/>
        </w:rPr>
        <w:t>operation</w:t>
      </w:r>
      <w:r w:rsidR="00524C13" w:rsidRPr="0062433B">
        <w:rPr>
          <w:rFonts w:ascii="Book Antiqua" w:hAnsi="Book Antiqua"/>
          <w:color w:val="000000" w:themeColor="text1"/>
          <w:sz w:val="24"/>
          <w:szCs w:val="24"/>
          <w:lang w:val="en-US"/>
        </w:rPr>
        <w:t>,</w:t>
      </w:r>
      <w:r w:rsidR="008A266B" w:rsidRPr="0062433B">
        <w:rPr>
          <w:rFonts w:ascii="Book Antiqua" w:hAnsi="Book Antiqua"/>
          <w:color w:val="000000" w:themeColor="text1"/>
          <w:sz w:val="24"/>
          <w:szCs w:val="24"/>
          <w:lang w:val="en-US"/>
        </w:rPr>
        <w:t xml:space="preserve"> </w:t>
      </w:r>
      <w:r w:rsidR="00524C13" w:rsidRPr="0062433B">
        <w:rPr>
          <w:rFonts w:ascii="Book Antiqua" w:hAnsi="Book Antiqua"/>
          <w:color w:val="000000" w:themeColor="text1"/>
          <w:sz w:val="24"/>
          <w:szCs w:val="24"/>
          <w:lang w:val="en-US"/>
        </w:rPr>
        <w:t xml:space="preserve">due to the deformities of the bone and soft tissue, </w:t>
      </w:r>
      <w:r w:rsidR="0015175E" w:rsidRPr="0062433B">
        <w:rPr>
          <w:rFonts w:ascii="Book Antiqua" w:hAnsi="Book Antiqua"/>
          <w:color w:val="000000" w:themeColor="text1"/>
          <w:sz w:val="24"/>
          <w:szCs w:val="24"/>
          <w:lang w:val="en-US"/>
        </w:rPr>
        <w:t xml:space="preserve">there are many difficulties for the surgeon, such as the restoration of the </w:t>
      </w:r>
      <w:r w:rsidR="00E15C8B" w:rsidRPr="0062433B">
        <w:rPr>
          <w:rFonts w:ascii="Book Antiqua" w:hAnsi="Book Antiqua"/>
          <w:color w:val="000000" w:themeColor="text1"/>
          <w:sz w:val="24"/>
          <w:szCs w:val="24"/>
          <w:lang w:val="en-US"/>
        </w:rPr>
        <w:t>mechanical</w:t>
      </w:r>
      <w:r w:rsidR="0015175E" w:rsidRPr="0062433B">
        <w:rPr>
          <w:rFonts w:ascii="Book Antiqua" w:hAnsi="Book Antiqua"/>
          <w:color w:val="000000" w:themeColor="text1"/>
          <w:sz w:val="24"/>
          <w:szCs w:val="24"/>
          <w:lang w:val="en-US"/>
        </w:rPr>
        <w:t xml:space="preserve"> axis, the orientation of the component and the stability of the knee joint</w:t>
      </w:r>
      <w:r w:rsidR="00D922EB" w:rsidRPr="0062433B">
        <w:rPr>
          <w:rFonts w:ascii="Book Antiqua" w:hAnsi="Book Antiqua"/>
          <w:color w:val="000000" w:themeColor="text1"/>
          <w:sz w:val="24"/>
          <w:szCs w:val="24"/>
          <w:lang w:val="en-US"/>
        </w:rPr>
        <w:t xml:space="preserve">. Our aim </w:t>
      </w:r>
      <w:r w:rsidR="00D922EB" w:rsidRPr="0062433B">
        <w:rPr>
          <w:rFonts w:ascii="Book Antiqua" w:hAnsi="Book Antiqua" w:cs="Times New Roman"/>
          <w:color w:val="000000" w:themeColor="text1"/>
          <w:sz w:val="24"/>
          <w:szCs w:val="24"/>
          <w:lang w:val="en-US"/>
        </w:rPr>
        <w:t>is to review the valgus knee anatomical variations, to assess the best</w:t>
      </w:r>
      <w:r w:rsidR="00D922EB" w:rsidRPr="0062433B">
        <w:rPr>
          <w:rFonts w:ascii="Book Antiqua" w:hAnsi="Book Antiqua" w:cs="Times New Roman"/>
          <w:b/>
          <w:color w:val="000000" w:themeColor="text1"/>
          <w:sz w:val="24"/>
          <w:szCs w:val="24"/>
          <w:lang w:val="en-GB"/>
        </w:rPr>
        <w:t xml:space="preserve"> </w:t>
      </w:r>
      <w:r w:rsidR="00BB227E" w:rsidRPr="0062433B">
        <w:rPr>
          <w:rFonts w:ascii="Book Antiqua" w:hAnsi="Book Antiqua" w:cs="Times New Roman"/>
          <w:color w:val="000000" w:themeColor="text1"/>
          <w:sz w:val="24"/>
          <w:szCs w:val="24"/>
          <w:lang w:val="en-US"/>
        </w:rPr>
        <w:t>approach</w:t>
      </w:r>
      <w:r w:rsidR="00D922EB" w:rsidRPr="0062433B">
        <w:rPr>
          <w:rFonts w:ascii="Book Antiqua" w:hAnsi="Book Antiqua" w:cs="Times New Roman"/>
          <w:color w:val="000000" w:themeColor="text1"/>
          <w:sz w:val="24"/>
          <w:szCs w:val="24"/>
          <w:lang w:val="en-US"/>
        </w:rPr>
        <w:t xml:space="preserve"> and surgical technique for bone cuts and soft tissue management of valgus knees</w:t>
      </w:r>
      <w:r w:rsidR="00BB227E" w:rsidRPr="0062433B">
        <w:rPr>
          <w:rFonts w:ascii="Book Antiqua" w:hAnsi="Book Antiqua" w:cs="Times New Roman"/>
          <w:color w:val="000000" w:themeColor="text1"/>
          <w:sz w:val="24"/>
          <w:szCs w:val="24"/>
          <w:lang w:val="en-US"/>
        </w:rPr>
        <w:t xml:space="preserve"> so as to succeed the best result.</w:t>
      </w:r>
    </w:p>
    <w:p w:rsidR="00030B3A" w:rsidRPr="0062433B" w:rsidRDefault="00030B3A" w:rsidP="00030B3A">
      <w:pPr>
        <w:spacing w:after="0" w:line="360" w:lineRule="auto"/>
        <w:jc w:val="both"/>
        <w:rPr>
          <w:rFonts w:ascii="Book Antiqua" w:hAnsi="Book Antiqua" w:cs="Times New Roman"/>
          <w:color w:val="000000" w:themeColor="text1"/>
          <w:sz w:val="24"/>
          <w:szCs w:val="24"/>
          <w:lang w:val="en-US" w:eastAsia="zh-CN"/>
        </w:rPr>
      </w:pPr>
    </w:p>
    <w:p w:rsidR="00030B3A" w:rsidRPr="0062433B" w:rsidRDefault="00030B3A" w:rsidP="00030B3A">
      <w:pPr>
        <w:spacing w:after="0" w:line="360" w:lineRule="auto"/>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Dimitrios</w:t>
      </w:r>
      <w:proofErr w:type="spellEnd"/>
      <w:r w:rsidRPr="0062433B">
        <w:rPr>
          <w:rFonts w:ascii="Book Antiqua" w:hAnsi="Book Antiqua" w:cs="Times New Roman"/>
          <w:color w:val="000000" w:themeColor="text1"/>
          <w:sz w:val="24"/>
          <w:szCs w:val="24"/>
          <w:lang w:val="en-US" w:eastAsia="zh-CN"/>
        </w:rPr>
        <w:t xml:space="preserve"> N, </w:t>
      </w:r>
      <w:proofErr w:type="spellStart"/>
      <w:r w:rsidRPr="0062433B">
        <w:rPr>
          <w:rFonts w:ascii="Book Antiqua" w:hAnsi="Book Antiqua" w:cs="Times New Roman"/>
          <w:color w:val="000000" w:themeColor="text1"/>
          <w:sz w:val="24"/>
          <w:szCs w:val="24"/>
          <w:lang w:val="en-US"/>
        </w:rPr>
        <w:t>Ioannis</w:t>
      </w:r>
      <w:proofErr w:type="spellEnd"/>
      <w:r w:rsidRPr="0062433B">
        <w:rPr>
          <w:rFonts w:ascii="Book Antiqua" w:hAnsi="Book Antiqua" w:cs="Times New Roman"/>
          <w:color w:val="000000" w:themeColor="text1"/>
          <w:sz w:val="24"/>
          <w:szCs w:val="24"/>
          <w:lang w:val="en-US" w:eastAsia="zh-CN"/>
        </w:rPr>
        <w:t xml:space="preserve"> M, </w:t>
      </w:r>
      <w:r w:rsidRPr="0062433B">
        <w:rPr>
          <w:rFonts w:ascii="Book Antiqua" w:hAnsi="Book Antiqua" w:cs="Times New Roman"/>
          <w:color w:val="000000" w:themeColor="text1"/>
          <w:sz w:val="24"/>
          <w:szCs w:val="24"/>
          <w:lang w:val="en-US"/>
        </w:rPr>
        <w:t>George</w:t>
      </w:r>
      <w:r w:rsidRPr="0062433B">
        <w:rPr>
          <w:rFonts w:ascii="Book Antiqua" w:hAnsi="Book Antiqua" w:cs="Times New Roman"/>
          <w:color w:val="000000" w:themeColor="text1"/>
          <w:sz w:val="24"/>
          <w:szCs w:val="24"/>
          <w:lang w:val="en-US" w:eastAsia="zh-CN"/>
        </w:rPr>
        <w:t xml:space="preserve"> S, </w:t>
      </w:r>
      <w:proofErr w:type="spellStart"/>
      <w:r w:rsidRPr="0062433B">
        <w:rPr>
          <w:rFonts w:ascii="Book Antiqua" w:hAnsi="Book Antiqua" w:cs="Times New Roman"/>
          <w:color w:val="000000" w:themeColor="text1"/>
          <w:sz w:val="24"/>
          <w:szCs w:val="24"/>
          <w:lang w:val="en-US"/>
        </w:rPr>
        <w:t>Petros</w:t>
      </w:r>
      <w:proofErr w:type="spellEnd"/>
      <w:r w:rsidRPr="0062433B">
        <w:rPr>
          <w:rFonts w:ascii="Book Antiqua" w:hAnsi="Book Antiqua" w:cs="Times New Roman"/>
          <w:color w:val="000000" w:themeColor="text1"/>
          <w:sz w:val="24"/>
          <w:szCs w:val="24"/>
          <w:lang w:val="en-US" w:eastAsia="zh-CN"/>
        </w:rPr>
        <w:t xml:space="preserve"> S.</w:t>
      </w:r>
      <w:r w:rsidRPr="0062433B">
        <w:rPr>
          <w:rFonts w:ascii="Book Antiqua" w:hAnsi="Book Antiqua" w:cs="Times New Roman"/>
          <w:color w:val="000000" w:themeColor="text1"/>
          <w:sz w:val="24"/>
          <w:szCs w:val="24"/>
          <w:lang w:val="en-US"/>
        </w:rPr>
        <w:t xml:space="preserve"> Current surgical strategies for total </w:t>
      </w:r>
      <w:proofErr w:type="spellStart"/>
      <w:r w:rsidRPr="0062433B">
        <w:rPr>
          <w:rFonts w:ascii="Book Antiqua" w:hAnsi="Book Antiqua" w:cs="Times New Roman"/>
          <w:color w:val="000000" w:themeColor="text1"/>
          <w:sz w:val="24"/>
          <w:szCs w:val="24"/>
          <w:lang w:val="en-US"/>
        </w:rPr>
        <w:t>arthroplasty</w:t>
      </w:r>
      <w:proofErr w:type="spellEnd"/>
      <w:r w:rsidRPr="0062433B">
        <w:rPr>
          <w:rFonts w:ascii="Book Antiqua" w:hAnsi="Book Antiqua" w:cs="Times New Roman"/>
          <w:color w:val="000000" w:themeColor="text1"/>
          <w:sz w:val="24"/>
          <w:szCs w:val="24"/>
          <w:lang w:val="en-US"/>
        </w:rPr>
        <w:t xml:space="preserve"> in valgus knee</w:t>
      </w:r>
      <w:r w:rsidRPr="0062433B">
        <w:rPr>
          <w:rFonts w:ascii="Book Antiqua" w:hAnsi="Book Antiqua" w:cs="Times New Roman"/>
          <w:color w:val="000000" w:themeColor="text1"/>
          <w:sz w:val="24"/>
          <w:szCs w:val="24"/>
          <w:lang w:val="en-US" w:eastAsia="zh-CN"/>
        </w:rPr>
        <w:t xml:space="preserve">. </w:t>
      </w:r>
      <w:r w:rsidRPr="0062433B">
        <w:rPr>
          <w:rFonts w:ascii="Book Antiqua" w:hAnsi="Book Antiqua"/>
          <w:i/>
          <w:iCs/>
          <w:color w:val="000000" w:themeColor="text1"/>
          <w:sz w:val="24"/>
          <w:szCs w:val="24"/>
        </w:rPr>
        <w:t>World J Orthop</w:t>
      </w:r>
      <w:r w:rsidRPr="0062433B">
        <w:rPr>
          <w:rFonts w:ascii="Book Antiqua" w:hAnsi="Book Antiqua"/>
          <w:iCs/>
          <w:color w:val="000000" w:themeColor="text1"/>
          <w:sz w:val="24"/>
          <w:szCs w:val="24"/>
          <w:lang w:eastAsia="zh-CN"/>
        </w:rPr>
        <w:t xml:space="preserve"> 2015; In press</w:t>
      </w:r>
    </w:p>
    <w:p w:rsidR="00030B3A" w:rsidRPr="0062433B" w:rsidRDefault="00030B3A" w:rsidP="00030B3A">
      <w:pPr>
        <w:spacing w:after="0" w:line="360" w:lineRule="auto"/>
        <w:jc w:val="both"/>
        <w:rPr>
          <w:rFonts w:ascii="Book Antiqua" w:hAnsi="Book Antiqua" w:cs="Times New Roman"/>
          <w:b/>
          <w:color w:val="000000" w:themeColor="text1"/>
          <w:sz w:val="24"/>
          <w:szCs w:val="24"/>
          <w:lang w:val="en-GB" w:eastAsia="zh-CN"/>
        </w:rPr>
      </w:pPr>
    </w:p>
    <w:p w:rsidR="00101B74" w:rsidRPr="0062433B" w:rsidRDefault="004A68FA" w:rsidP="00030B3A">
      <w:pPr>
        <w:spacing w:after="0" w:line="360" w:lineRule="auto"/>
        <w:jc w:val="both"/>
        <w:rPr>
          <w:rFonts w:ascii="Book Antiqua" w:hAnsi="Book Antiqua" w:cs="Times New Roman"/>
          <w:b/>
          <w:color w:val="000000" w:themeColor="text1"/>
          <w:sz w:val="24"/>
          <w:szCs w:val="24"/>
          <w:lang w:val="en-GB"/>
        </w:rPr>
      </w:pPr>
      <w:r w:rsidRPr="0062433B">
        <w:rPr>
          <w:rFonts w:ascii="Book Antiqua" w:hAnsi="Book Antiqua" w:cs="Times New Roman"/>
          <w:b/>
          <w:color w:val="000000" w:themeColor="text1"/>
          <w:sz w:val="24"/>
          <w:szCs w:val="24"/>
          <w:lang w:val="en-GB"/>
        </w:rPr>
        <w:t>INTRODUCTION</w:t>
      </w:r>
    </w:p>
    <w:p w:rsidR="00866D34" w:rsidRPr="0062433B" w:rsidRDefault="00E15C8B" w:rsidP="00030B3A">
      <w:pPr>
        <w:autoSpaceDE w:val="0"/>
        <w:autoSpaceDN w:val="0"/>
        <w:adjustRightInd w:val="0"/>
        <w:spacing w:after="0" w:line="360" w:lineRule="auto"/>
        <w:jc w:val="both"/>
        <w:rPr>
          <w:rFonts w:ascii="Book Antiqua" w:hAnsi="Book Antiqua" w:cs="Times New Roman"/>
          <w:color w:val="000000" w:themeColor="text1"/>
          <w:sz w:val="24"/>
          <w:szCs w:val="24"/>
          <w:lang w:val="en-GB" w:eastAsia="zh-CN"/>
        </w:rPr>
      </w:pPr>
      <w:r w:rsidRPr="0062433B">
        <w:rPr>
          <w:rFonts w:ascii="Book Antiqua" w:hAnsi="Book Antiqua" w:cs="Times New Roman"/>
          <w:color w:val="000000" w:themeColor="text1"/>
          <w:sz w:val="24"/>
          <w:szCs w:val="24"/>
          <w:lang w:val="en-GB"/>
        </w:rPr>
        <w:t xml:space="preserve">Of the patients requiring </w:t>
      </w:r>
      <w:r w:rsidRPr="0062433B">
        <w:rPr>
          <w:rFonts w:ascii="Book Antiqua" w:hAnsi="Book Antiqua" w:cs="Times New Roman"/>
          <w:color w:val="000000" w:themeColor="text1"/>
          <w:sz w:val="24"/>
          <w:szCs w:val="24"/>
          <w:lang w:val="en-US"/>
        </w:rPr>
        <w:t xml:space="preserve">a primary </w:t>
      </w:r>
      <w:r w:rsidRPr="0062433B">
        <w:rPr>
          <w:rFonts w:ascii="Book Antiqua" w:hAnsi="Book Antiqua" w:cs="Times New Roman"/>
          <w:color w:val="000000" w:themeColor="text1"/>
          <w:sz w:val="24"/>
          <w:szCs w:val="24"/>
          <w:lang w:val="en-GB"/>
        </w:rPr>
        <w:t xml:space="preserve">total knee arthroplasty (TKA), </w:t>
      </w:r>
      <w:r w:rsidR="00101B74" w:rsidRPr="0062433B">
        <w:rPr>
          <w:rFonts w:ascii="Book Antiqua" w:hAnsi="Book Antiqua" w:cs="Times New Roman"/>
          <w:color w:val="000000" w:themeColor="text1"/>
          <w:sz w:val="24"/>
          <w:szCs w:val="24"/>
          <w:lang w:val="en-GB"/>
        </w:rPr>
        <w:t>10</w:t>
      </w:r>
      <w:r w:rsidR="000807B3" w:rsidRPr="0062433B">
        <w:rPr>
          <w:rFonts w:ascii="Book Antiqua" w:hAnsi="Book Antiqua" w:cs="Times New Roman"/>
          <w:color w:val="000000" w:themeColor="text1"/>
          <w:sz w:val="24"/>
          <w:szCs w:val="24"/>
          <w:lang w:val="en-US"/>
        </w:rPr>
        <w:t xml:space="preserve"> to </w:t>
      </w:r>
      <w:r w:rsidR="00101B74" w:rsidRPr="0062433B">
        <w:rPr>
          <w:rFonts w:ascii="Book Antiqua" w:hAnsi="Book Antiqua" w:cs="Times New Roman"/>
          <w:color w:val="000000" w:themeColor="text1"/>
          <w:sz w:val="24"/>
          <w:szCs w:val="24"/>
          <w:lang w:val="en-US"/>
        </w:rPr>
        <w:t xml:space="preserve">15% </w:t>
      </w:r>
      <w:r w:rsidR="00101B74" w:rsidRPr="0062433B">
        <w:rPr>
          <w:rFonts w:ascii="Book Antiqua" w:hAnsi="Book Antiqua" w:cs="Times New Roman"/>
          <w:color w:val="000000" w:themeColor="text1"/>
          <w:sz w:val="24"/>
          <w:szCs w:val="24"/>
          <w:lang w:val="en-GB"/>
        </w:rPr>
        <w:t>present with valgus deformity</w:t>
      </w:r>
      <w:r w:rsidR="00101B74" w:rsidRPr="0062433B">
        <w:rPr>
          <w:rFonts w:ascii="Book Antiqua" w:hAnsi="Book Antiqua" w:cs="Times New Roman"/>
          <w:color w:val="000000" w:themeColor="text1"/>
          <w:sz w:val="24"/>
          <w:szCs w:val="24"/>
          <w:lang w:val="en-US"/>
        </w:rPr>
        <w:t xml:space="preserve"> (VD), the </w:t>
      </w:r>
      <w:r w:rsidRPr="0062433B">
        <w:rPr>
          <w:rFonts w:ascii="Book Antiqua" w:hAnsi="Book Antiqua" w:cs="Times New Roman"/>
          <w:color w:val="000000" w:themeColor="text1"/>
          <w:sz w:val="24"/>
          <w:szCs w:val="24"/>
          <w:lang w:val="en-US"/>
        </w:rPr>
        <w:t>inaccurate</w:t>
      </w:r>
      <w:r w:rsidR="00101B74" w:rsidRPr="0062433B">
        <w:rPr>
          <w:rFonts w:ascii="Book Antiqua" w:hAnsi="Book Antiqua" w:cs="Times New Roman"/>
          <w:color w:val="000000" w:themeColor="text1"/>
          <w:sz w:val="24"/>
          <w:szCs w:val="24"/>
          <w:lang w:val="en-US"/>
        </w:rPr>
        <w:t xml:space="preserve"> correction of which </w:t>
      </w:r>
      <w:r w:rsidRPr="0062433B">
        <w:rPr>
          <w:rFonts w:ascii="Book Antiqua" w:hAnsi="Book Antiqua" w:cs="Times New Roman"/>
          <w:color w:val="000000" w:themeColor="text1"/>
          <w:sz w:val="24"/>
          <w:szCs w:val="24"/>
          <w:lang w:val="en-US"/>
        </w:rPr>
        <w:t>continues to be</w:t>
      </w:r>
      <w:r w:rsidR="00101B74" w:rsidRPr="0062433B">
        <w:rPr>
          <w:rFonts w:ascii="Book Antiqua" w:hAnsi="Book Antiqua" w:cs="Times New Roman"/>
          <w:color w:val="000000" w:themeColor="text1"/>
          <w:sz w:val="24"/>
          <w:szCs w:val="24"/>
          <w:lang w:val="en-US"/>
        </w:rPr>
        <w:t xml:space="preserve"> </w:t>
      </w:r>
      <w:r w:rsidR="000807B3" w:rsidRPr="0062433B">
        <w:rPr>
          <w:rFonts w:ascii="Book Antiqua" w:hAnsi="Book Antiqua" w:cs="Times New Roman"/>
          <w:color w:val="000000" w:themeColor="text1"/>
          <w:sz w:val="24"/>
          <w:szCs w:val="24"/>
          <w:lang w:val="en-US"/>
        </w:rPr>
        <w:t>a challenge</w:t>
      </w:r>
      <w:r w:rsidR="00671E81"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for the orthopedics even </w:t>
      </w:r>
      <w:proofErr w:type="gramStart"/>
      <w:r w:rsidRPr="0062433B">
        <w:rPr>
          <w:rFonts w:ascii="Book Antiqua" w:hAnsi="Book Antiqua" w:cs="Times New Roman"/>
          <w:color w:val="000000" w:themeColor="text1"/>
          <w:sz w:val="24"/>
          <w:szCs w:val="24"/>
          <w:lang w:val="en-US"/>
        </w:rPr>
        <w:t>currently</w:t>
      </w:r>
      <w:r w:rsidR="00101B74" w:rsidRPr="0062433B">
        <w:rPr>
          <w:rFonts w:ascii="Book Antiqua" w:hAnsi="Book Antiqua" w:cs="Times New Roman"/>
          <w:color w:val="000000" w:themeColor="text1"/>
          <w:sz w:val="24"/>
          <w:szCs w:val="24"/>
          <w:vertAlign w:val="superscript"/>
          <w:lang w:val="en-US"/>
        </w:rPr>
        <w:t>[</w:t>
      </w:r>
      <w:proofErr w:type="gramEnd"/>
      <w:r w:rsidR="00101B74" w:rsidRPr="0062433B">
        <w:rPr>
          <w:rFonts w:ascii="Book Antiqua" w:hAnsi="Book Antiqua" w:cs="Times New Roman"/>
          <w:color w:val="000000" w:themeColor="text1"/>
          <w:sz w:val="24"/>
          <w:szCs w:val="24"/>
          <w:vertAlign w:val="superscript"/>
          <w:lang w:val="en-US"/>
        </w:rPr>
        <w:t>1]</w:t>
      </w:r>
      <w:r w:rsidR="00101B74" w:rsidRPr="0062433B">
        <w:rPr>
          <w:rFonts w:ascii="Book Antiqua" w:hAnsi="Book Antiqua" w:cs="Times New Roman"/>
          <w:color w:val="000000" w:themeColor="text1"/>
          <w:sz w:val="24"/>
          <w:szCs w:val="24"/>
          <w:lang w:val="en-US"/>
        </w:rPr>
        <w:t>.</w:t>
      </w:r>
      <w:r w:rsidR="00101B74" w:rsidRPr="0062433B">
        <w:rPr>
          <w:rFonts w:ascii="Book Antiqua" w:hAnsi="Book Antiqua" w:cs="Times New Roman"/>
          <w:color w:val="000000" w:themeColor="text1"/>
          <w:sz w:val="24"/>
          <w:szCs w:val="24"/>
          <w:lang w:val="en-GB"/>
        </w:rPr>
        <w:t xml:space="preserve"> </w:t>
      </w:r>
      <w:r w:rsidR="006564A7" w:rsidRPr="0062433B">
        <w:rPr>
          <w:rFonts w:ascii="Book Antiqua" w:hAnsi="Book Antiqua" w:cs="Times New Roman"/>
          <w:color w:val="000000" w:themeColor="text1"/>
          <w:sz w:val="24"/>
          <w:szCs w:val="24"/>
          <w:lang w:val="en-US"/>
        </w:rPr>
        <w:t>Excessive pre-operative malalignment predisposes to a greater risk of failure</w:t>
      </w:r>
      <w:r w:rsidR="00866D34" w:rsidRPr="0062433B">
        <w:rPr>
          <w:rFonts w:ascii="Book Antiqua" w:hAnsi="Book Antiqua" w:cs="Times New Roman"/>
          <w:color w:val="000000" w:themeColor="text1"/>
          <w:sz w:val="24"/>
          <w:szCs w:val="24"/>
          <w:lang w:val="en-US"/>
        </w:rPr>
        <w:t xml:space="preserve"> compared to well-aligned </w:t>
      </w:r>
      <w:proofErr w:type="gramStart"/>
      <w:r w:rsidR="00866D34" w:rsidRPr="0062433B">
        <w:rPr>
          <w:rFonts w:ascii="Book Antiqua" w:hAnsi="Book Antiqua" w:cs="Times New Roman"/>
          <w:color w:val="000000" w:themeColor="text1"/>
          <w:sz w:val="24"/>
          <w:szCs w:val="24"/>
          <w:lang w:val="en-US"/>
        </w:rPr>
        <w:t>knees</w:t>
      </w:r>
      <w:r w:rsidR="006564A7" w:rsidRPr="0062433B">
        <w:rPr>
          <w:rFonts w:ascii="Book Antiqua" w:hAnsi="Book Antiqua" w:cs="Times New Roman"/>
          <w:color w:val="000000" w:themeColor="text1"/>
          <w:sz w:val="24"/>
          <w:szCs w:val="24"/>
          <w:vertAlign w:val="superscript"/>
          <w:lang w:val="en-US"/>
        </w:rPr>
        <w:t>[</w:t>
      </w:r>
      <w:proofErr w:type="gramEnd"/>
      <w:r w:rsidR="006564A7" w:rsidRPr="0062433B">
        <w:rPr>
          <w:rFonts w:ascii="Book Antiqua" w:hAnsi="Book Antiqua" w:cs="Times New Roman"/>
          <w:color w:val="000000" w:themeColor="text1"/>
          <w:sz w:val="24"/>
          <w:szCs w:val="24"/>
          <w:vertAlign w:val="superscript"/>
          <w:lang w:val="en-US"/>
        </w:rPr>
        <w:t>2]</w:t>
      </w:r>
      <w:r w:rsidR="006564A7" w:rsidRPr="0062433B">
        <w:rPr>
          <w:rFonts w:ascii="Book Antiqua" w:hAnsi="Book Antiqua" w:cs="Times New Roman"/>
          <w:color w:val="000000" w:themeColor="text1"/>
          <w:sz w:val="24"/>
          <w:szCs w:val="24"/>
          <w:lang w:val="en-US"/>
        </w:rPr>
        <w:t xml:space="preserve">. </w:t>
      </w:r>
      <w:r w:rsidR="002F511B" w:rsidRPr="0062433B">
        <w:rPr>
          <w:rFonts w:ascii="Book Antiqua" w:hAnsi="Book Antiqua" w:cs="Times New Roman"/>
          <w:color w:val="000000" w:themeColor="text1"/>
          <w:sz w:val="24"/>
          <w:szCs w:val="24"/>
          <w:lang w:val="en-US"/>
        </w:rPr>
        <w:t xml:space="preserve">It is observed that </w:t>
      </w:r>
      <w:r w:rsidR="006564A7" w:rsidRPr="0062433B">
        <w:rPr>
          <w:rFonts w:ascii="Book Antiqua" w:hAnsi="Book Antiqua" w:cs="Times New Roman"/>
          <w:color w:val="000000" w:themeColor="text1"/>
          <w:sz w:val="24"/>
          <w:szCs w:val="24"/>
          <w:lang w:val="en-US"/>
        </w:rPr>
        <w:t xml:space="preserve">the restoration of the </w:t>
      </w:r>
      <w:r w:rsidR="002F511B" w:rsidRPr="0062433B">
        <w:rPr>
          <w:rFonts w:ascii="Book Antiqua" w:hAnsi="Book Antiqua" w:cs="Times New Roman"/>
          <w:color w:val="000000" w:themeColor="text1"/>
          <w:sz w:val="24"/>
          <w:szCs w:val="24"/>
          <w:lang w:val="en-US"/>
        </w:rPr>
        <w:t>correct lower limb</w:t>
      </w:r>
      <w:r w:rsidR="006564A7" w:rsidRPr="0062433B">
        <w:rPr>
          <w:rFonts w:ascii="Book Antiqua" w:hAnsi="Book Antiqua" w:cs="Times New Roman"/>
          <w:color w:val="000000" w:themeColor="text1"/>
          <w:sz w:val="24"/>
          <w:szCs w:val="24"/>
          <w:lang w:val="en-US"/>
        </w:rPr>
        <w:t xml:space="preserve"> mechanical axis </w:t>
      </w:r>
      <w:r w:rsidR="002F511B" w:rsidRPr="0062433B">
        <w:rPr>
          <w:rFonts w:ascii="Book Antiqua" w:hAnsi="Book Antiqua" w:cs="Times New Roman"/>
          <w:color w:val="000000" w:themeColor="text1"/>
          <w:sz w:val="24"/>
          <w:szCs w:val="24"/>
          <w:lang w:val="en-US"/>
        </w:rPr>
        <w:t>postoperatively;</w:t>
      </w:r>
      <w:r w:rsidR="006564A7" w:rsidRPr="0062433B">
        <w:rPr>
          <w:rFonts w:ascii="Book Antiqua" w:hAnsi="Book Antiqua" w:cs="Times New Roman"/>
          <w:color w:val="000000" w:themeColor="text1"/>
          <w:sz w:val="24"/>
          <w:szCs w:val="24"/>
          <w:lang w:val="en-US"/>
        </w:rPr>
        <w:t xml:space="preserve"> </w:t>
      </w:r>
      <w:r w:rsidR="002F511B" w:rsidRPr="0062433B">
        <w:rPr>
          <w:rFonts w:ascii="Book Antiqua" w:hAnsi="Book Antiqua" w:cs="Times New Roman"/>
          <w:color w:val="000000" w:themeColor="text1"/>
          <w:sz w:val="24"/>
          <w:szCs w:val="24"/>
          <w:lang w:val="en-US"/>
        </w:rPr>
        <w:t>as also</w:t>
      </w:r>
      <w:r w:rsidR="006564A7" w:rsidRPr="0062433B">
        <w:rPr>
          <w:rFonts w:ascii="Book Antiqua" w:hAnsi="Book Antiqua" w:cs="Times New Roman"/>
          <w:color w:val="000000" w:themeColor="text1"/>
          <w:sz w:val="24"/>
          <w:szCs w:val="24"/>
          <w:lang w:val="en-US"/>
        </w:rPr>
        <w:t xml:space="preserve"> the </w:t>
      </w:r>
      <w:r w:rsidR="002F511B" w:rsidRPr="0062433B">
        <w:rPr>
          <w:rFonts w:ascii="Book Antiqua" w:hAnsi="Book Antiqua" w:cs="Times New Roman"/>
          <w:color w:val="000000" w:themeColor="text1"/>
          <w:sz w:val="24"/>
          <w:szCs w:val="24"/>
          <w:lang w:val="en-US"/>
        </w:rPr>
        <w:t xml:space="preserve">normal </w:t>
      </w:r>
      <w:r w:rsidR="006564A7" w:rsidRPr="0062433B">
        <w:rPr>
          <w:rFonts w:ascii="Book Antiqua" w:hAnsi="Book Antiqua" w:cs="Times New Roman"/>
          <w:color w:val="000000" w:themeColor="text1"/>
          <w:sz w:val="24"/>
          <w:szCs w:val="24"/>
          <w:lang w:val="en-US"/>
        </w:rPr>
        <w:t xml:space="preserve">balance of the soft tissues </w:t>
      </w:r>
      <w:r w:rsidR="002F511B" w:rsidRPr="0062433B">
        <w:rPr>
          <w:rFonts w:ascii="Book Antiqua" w:hAnsi="Book Antiqua" w:cs="Times New Roman"/>
          <w:color w:val="000000" w:themeColor="text1"/>
          <w:sz w:val="24"/>
          <w:szCs w:val="24"/>
          <w:lang w:val="en-US"/>
        </w:rPr>
        <w:t>are</w:t>
      </w:r>
      <w:r w:rsidR="00E558B9" w:rsidRPr="0062433B">
        <w:rPr>
          <w:rFonts w:ascii="Book Antiqua" w:hAnsi="Book Antiqua" w:cs="Times New Roman"/>
          <w:color w:val="000000" w:themeColor="text1"/>
          <w:sz w:val="24"/>
          <w:szCs w:val="24"/>
          <w:lang w:val="en-US"/>
        </w:rPr>
        <w:t xml:space="preserve"> important</w:t>
      </w:r>
      <w:r w:rsidR="006564A7" w:rsidRPr="0062433B">
        <w:rPr>
          <w:rFonts w:ascii="Book Antiqua" w:hAnsi="Book Antiqua" w:cs="Times New Roman"/>
          <w:color w:val="000000" w:themeColor="text1"/>
          <w:sz w:val="24"/>
          <w:szCs w:val="24"/>
          <w:lang w:val="en-US"/>
        </w:rPr>
        <w:t xml:space="preserve"> </w:t>
      </w:r>
      <w:r w:rsidR="00E558B9" w:rsidRPr="0062433B">
        <w:rPr>
          <w:rFonts w:ascii="Book Antiqua" w:hAnsi="Book Antiqua" w:cs="Times New Roman"/>
          <w:color w:val="000000" w:themeColor="text1"/>
          <w:sz w:val="24"/>
          <w:szCs w:val="24"/>
          <w:lang w:val="en-US"/>
        </w:rPr>
        <w:t>for the</w:t>
      </w:r>
      <w:r w:rsidR="006564A7" w:rsidRPr="0062433B">
        <w:rPr>
          <w:rFonts w:ascii="Book Antiqua" w:hAnsi="Book Antiqua" w:cs="Times New Roman"/>
          <w:color w:val="000000" w:themeColor="text1"/>
          <w:sz w:val="24"/>
          <w:szCs w:val="24"/>
          <w:lang w:val="en-US"/>
        </w:rPr>
        <w:t xml:space="preserve"> final outcome of </w:t>
      </w:r>
      <w:r w:rsidR="002F511B" w:rsidRPr="0062433B">
        <w:rPr>
          <w:rFonts w:ascii="Book Antiqua" w:hAnsi="Book Antiqua" w:cs="Times New Roman"/>
          <w:color w:val="000000" w:themeColor="text1"/>
          <w:sz w:val="24"/>
          <w:szCs w:val="24"/>
          <w:lang w:val="en-US"/>
        </w:rPr>
        <w:t>these joint</w:t>
      </w:r>
      <w:r w:rsidR="006564A7" w:rsidRPr="0062433B">
        <w:rPr>
          <w:rFonts w:ascii="Book Antiqua" w:hAnsi="Book Antiqua" w:cs="Times New Roman"/>
          <w:color w:val="000000" w:themeColor="text1"/>
          <w:sz w:val="24"/>
          <w:szCs w:val="24"/>
          <w:lang w:val="en-US"/>
        </w:rPr>
        <w:t xml:space="preserve"> replacement operations</w:t>
      </w:r>
      <w:r w:rsidR="00E558B9" w:rsidRPr="0062433B">
        <w:rPr>
          <w:rFonts w:ascii="Book Antiqua" w:hAnsi="Book Antiqua" w:cs="Times New Roman"/>
          <w:color w:val="000000" w:themeColor="text1"/>
          <w:sz w:val="24"/>
          <w:szCs w:val="24"/>
          <w:vertAlign w:val="superscript"/>
          <w:lang w:val="en-US"/>
        </w:rPr>
        <w:t>[2-5]</w:t>
      </w:r>
      <w:r w:rsidR="006564A7" w:rsidRPr="0062433B">
        <w:rPr>
          <w:rFonts w:ascii="Book Antiqua" w:hAnsi="Book Antiqua" w:cs="Times New Roman"/>
          <w:color w:val="000000" w:themeColor="text1"/>
          <w:sz w:val="24"/>
          <w:szCs w:val="24"/>
          <w:lang w:val="en-US"/>
        </w:rPr>
        <w:t>.</w:t>
      </w:r>
      <w:r w:rsidR="00E558B9" w:rsidRPr="0062433B">
        <w:rPr>
          <w:rFonts w:ascii="Book Antiqua" w:hAnsi="Book Antiqua" w:cs="Times New Roman"/>
          <w:color w:val="000000" w:themeColor="text1"/>
          <w:sz w:val="24"/>
          <w:szCs w:val="24"/>
          <w:lang w:val="en-US"/>
        </w:rPr>
        <w:t xml:space="preserve"> Thus, t</w:t>
      </w:r>
      <w:r w:rsidR="00101B74" w:rsidRPr="0062433B">
        <w:rPr>
          <w:rFonts w:ascii="Book Antiqua" w:hAnsi="Book Antiqua" w:cs="Times New Roman"/>
          <w:color w:val="000000" w:themeColor="text1"/>
          <w:sz w:val="24"/>
          <w:szCs w:val="24"/>
          <w:lang w:val="en-GB"/>
        </w:rPr>
        <w:t xml:space="preserve">he severely </w:t>
      </w:r>
      <w:r w:rsidR="000807B3" w:rsidRPr="0062433B">
        <w:rPr>
          <w:rFonts w:ascii="Book Antiqua" w:hAnsi="Book Antiqua" w:cs="Times New Roman"/>
          <w:color w:val="000000" w:themeColor="text1"/>
          <w:sz w:val="24"/>
          <w:szCs w:val="24"/>
          <w:lang w:val="en-GB"/>
        </w:rPr>
        <w:t>valgus</w:t>
      </w:r>
      <w:r w:rsidR="00101B74" w:rsidRPr="0062433B">
        <w:rPr>
          <w:rFonts w:ascii="Book Antiqua" w:hAnsi="Book Antiqua" w:cs="Times New Roman"/>
          <w:color w:val="000000" w:themeColor="text1"/>
          <w:sz w:val="24"/>
          <w:szCs w:val="24"/>
          <w:lang w:val="en-GB"/>
        </w:rPr>
        <w:t xml:space="preserve"> deformed knees are </w:t>
      </w:r>
      <w:r w:rsidR="002F511B" w:rsidRPr="0062433B">
        <w:rPr>
          <w:rFonts w:ascii="Book Antiqua" w:hAnsi="Book Antiqua" w:cs="Times New Roman"/>
          <w:color w:val="000000" w:themeColor="text1"/>
          <w:sz w:val="24"/>
          <w:szCs w:val="24"/>
          <w:lang w:val="en-GB"/>
        </w:rPr>
        <w:t>related</w:t>
      </w:r>
      <w:r w:rsidR="00101B74" w:rsidRPr="0062433B">
        <w:rPr>
          <w:rFonts w:ascii="Book Antiqua" w:hAnsi="Book Antiqua" w:cs="Times New Roman"/>
          <w:color w:val="000000" w:themeColor="text1"/>
          <w:sz w:val="24"/>
          <w:szCs w:val="24"/>
          <w:lang w:val="en-GB"/>
        </w:rPr>
        <w:t xml:space="preserve"> with a </w:t>
      </w:r>
      <w:r w:rsidR="000807B3" w:rsidRPr="0062433B">
        <w:rPr>
          <w:rFonts w:ascii="Book Antiqua" w:hAnsi="Book Antiqua" w:cs="Times New Roman"/>
          <w:color w:val="000000" w:themeColor="text1"/>
          <w:sz w:val="24"/>
          <w:szCs w:val="24"/>
          <w:lang w:val="en-GB"/>
        </w:rPr>
        <w:t>worse</w:t>
      </w:r>
      <w:r w:rsidR="00101B74" w:rsidRPr="0062433B">
        <w:rPr>
          <w:rFonts w:ascii="Book Antiqua" w:hAnsi="Book Antiqua" w:cs="Times New Roman"/>
          <w:color w:val="000000" w:themeColor="text1"/>
          <w:sz w:val="24"/>
          <w:szCs w:val="24"/>
          <w:lang w:val="en-GB"/>
        </w:rPr>
        <w:t xml:space="preserve"> outcome </w:t>
      </w:r>
      <w:r w:rsidR="002F511B" w:rsidRPr="0062433B">
        <w:rPr>
          <w:rFonts w:ascii="Book Antiqua" w:hAnsi="Book Antiqua" w:cs="Times New Roman"/>
          <w:i/>
          <w:color w:val="000000" w:themeColor="text1"/>
          <w:sz w:val="24"/>
          <w:szCs w:val="24"/>
          <w:lang w:val="en-GB"/>
        </w:rPr>
        <w:t>vs</w:t>
      </w:r>
      <w:r w:rsidR="00101B74" w:rsidRPr="0062433B">
        <w:rPr>
          <w:rFonts w:ascii="Book Antiqua" w:hAnsi="Book Antiqua" w:cs="Times New Roman"/>
          <w:color w:val="000000" w:themeColor="text1"/>
          <w:sz w:val="24"/>
          <w:szCs w:val="24"/>
          <w:lang w:val="en-GB"/>
        </w:rPr>
        <w:t xml:space="preserve"> their </w:t>
      </w:r>
      <w:proofErr w:type="spellStart"/>
      <w:r w:rsidR="000807B3" w:rsidRPr="0062433B">
        <w:rPr>
          <w:rFonts w:ascii="Book Antiqua" w:hAnsi="Book Antiqua" w:cs="Times New Roman"/>
          <w:color w:val="000000" w:themeColor="text1"/>
          <w:sz w:val="24"/>
          <w:szCs w:val="24"/>
          <w:lang w:val="en-GB"/>
        </w:rPr>
        <w:t>varus</w:t>
      </w:r>
      <w:proofErr w:type="spellEnd"/>
      <w:r w:rsidR="00101B74" w:rsidRPr="0062433B">
        <w:rPr>
          <w:rFonts w:ascii="Book Antiqua" w:hAnsi="Book Antiqua" w:cs="Times New Roman"/>
          <w:color w:val="000000" w:themeColor="text1"/>
          <w:sz w:val="24"/>
          <w:szCs w:val="24"/>
          <w:lang w:val="en-GB"/>
        </w:rPr>
        <w:t xml:space="preserve"> </w:t>
      </w:r>
      <w:proofErr w:type="gramStart"/>
      <w:r w:rsidR="00101B74" w:rsidRPr="0062433B">
        <w:rPr>
          <w:rFonts w:ascii="Book Antiqua" w:hAnsi="Book Antiqua" w:cs="Times New Roman"/>
          <w:color w:val="000000" w:themeColor="text1"/>
          <w:sz w:val="24"/>
          <w:szCs w:val="24"/>
          <w:lang w:val="en-GB"/>
        </w:rPr>
        <w:t>counterparts</w:t>
      </w:r>
      <w:r w:rsidR="00101B74" w:rsidRPr="0062433B">
        <w:rPr>
          <w:rFonts w:ascii="Book Antiqua" w:hAnsi="Book Antiqua" w:cs="Times New Roman"/>
          <w:color w:val="000000" w:themeColor="text1"/>
          <w:sz w:val="24"/>
          <w:szCs w:val="24"/>
          <w:vertAlign w:val="superscript"/>
          <w:lang w:val="en-US"/>
        </w:rPr>
        <w:t>[</w:t>
      </w:r>
      <w:proofErr w:type="gramEnd"/>
      <w:r w:rsidR="00E558B9" w:rsidRPr="0062433B">
        <w:rPr>
          <w:rFonts w:ascii="Book Antiqua" w:hAnsi="Book Antiqua" w:cs="Times New Roman"/>
          <w:color w:val="000000" w:themeColor="text1"/>
          <w:sz w:val="24"/>
          <w:szCs w:val="24"/>
          <w:vertAlign w:val="superscript"/>
          <w:lang w:val="en-US"/>
        </w:rPr>
        <w:t>5</w:t>
      </w:r>
      <w:r w:rsidR="00101B74" w:rsidRPr="0062433B">
        <w:rPr>
          <w:rFonts w:ascii="Book Antiqua" w:hAnsi="Book Antiqua" w:cs="Times New Roman"/>
          <w:color w:val="000000" w:themeColor="text1"/>
          <w:sz w:val="24"/>
          <w:szCs w:val="24"/>
          <w:vertAlign w:val="superscript"/>
          <w:lang w:val="en-US"/>
        </w:rPr>
        <w:t>]</w:t>
      </w:r>
      <w:r w:rsidR="00101B74" w:rsidRPr="0062433B">
        <w:rPr>
          <w:rFonts w:ascii="Book Antiqua" w:hAnsi="Book Antiqua" w:cs="Times New Roman"/>
          <w:color w:val="000000" w:themeColor="text1"/>
          <w:sz w:val="24"/>
          <w:szCs w:val="24"/>
          <w:lang w:val="en-GB"/>
        </w:rPr>
        <w:t xml:space="preserve">. </w:t>
      </w:r>
    </w:p>
    <w:p w:rsidR="00E558B9" w:rsidRPr="0062433B" w:rsidRDefault="005873AF"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GB"/>
        </w:rPr>
      </w:pPr>
      <w:r w:rsidRPr="0062433B">
        <w:rPr>
          <w:rFonts w:ascii="Book Antiqua" w:hAnsi="Book Antiqua" w:cs="Times New Roman"/>
          <w:color w:val="000000" w:themeColor="text1"/>
          <w:sz w:val="24"/>
          <w:szCs w:val="24"/>
          <w:lang w:val="en-GB"/>
        </w:rPr>
        <w:t>The</w:t>
      </w:r>
      <w:r w:rsidR="002F511B" w:rsidRPr="0062433B">
        <w:rPr>
          <w:rFonts w:ascii="Book Antiqua" w:hAnsi="Book Antiqua" w:cs="Times New Roman"/>
          <w:color w:val="000000" w:themeColor="text1"/>
          <w:sz w:val="24"/>
          <w:szCs w:val="24"/>
          <w:lang w:val="en-GB"/>
        </w:rPr>
        <w:t>re are</w:t>
      </w:r>
      <w:r w:rsidRPr="0062433B">
        <w:rPr>
          <w:rFonts w:ascii="Book Antiqua" w:hAnsi="Book Antiqua" w:cs="Times New Roman"/>
          <w:color w:val="000000" w:themeColor="text1"/>
          <w:sz w:val="24"/>
          <w:szCs w:val="24"/>
          <w:lang w:val="en-GB"/>
        </w:rPr>
        <w:t xml:space="preserve"> </w:t>
      </w:r>
      <w:r w:rsidR="002F511B" w:rsidRPr="0062433B">
        <w:rPr>
          <w:rFonts w:ascii="Book Antiqua" w:hAnsi="Book Antiqua" w:cs="Times New Roman"/>
          <w:color w:val="000000" w:themeColor="text1"/>
          <w:sz w:val="24"/>
          <w:szCs w:val="24"/>
          <w:lang w:val="en-GB"/>
        </w:rPr>
        <w:t xml:space="preserve">different and multifactorial </w:t>
      </w:r>
      <w:r w:rsidRPr="0062433B">
        <w:rPr>
          <w:rFonts w:ascii="Book Antiqua" w:hAnsi="Book Antiqua" w:cs="Times New Roman"/>
          <w:color w:val="000000" w:themeColor="text1"/>
          <w:sz w:val="24"/>
          <w:szCs w:val="24"/>
          <w:lang w:val="en-GB"/>
        </w:rPr>
        <w:t>etiologic parameters of k</w:t>
      </w:r>
      <w:r w:rsidR="00E558B9" w:rsidRPr="0062433B">
        <w:rPr>
          <w:rFonts w:ascii="Book Antiqua" w:hAnsi="Book Antiqua" w:cs="Times New Roman"/>
          <w:color w:val="000000" w:themeColor="text1"/>
          <w:sz w:val="24"/>
          <w:szCs w:val="24"/>
          <w:lang w:val="en-GB"/>
        </w:rPr>
        <w:t>nee VD</w:t>
      </w:r>
      <w:r w:rsidR="002F511B" w:rsidRPr="0062433B">
        <w:rPr>
          <w:rFonts w:ascii="Book Antiqua" w:hAnsi="Book Antiqua" w:cs="Times New Roman"/>
          <w:color w:val="000000" w:themeColor="text1"/>
          <w:sz w:val="24"/>
          <w:szCs w:val="24"/>
          <w:lang w:val="en-GB"/>
        </w:rPr>
        <w:t>,</w:t>
      </w:r>
      <w:r w:rsidR="00E558B9" w:rsidRPr="0062433B">
        <w:rPr>
          <w:rFonts w:ascii="Book Antiqua" w:hAnsi="Book Antiqua" w:cs="Times New Roman"/>
          <w:color w:val="000000" w:themeColor="text1"/>
          <w:sz w:val="24"/>
          <w:szCs w:val="24"/>
          <w:lang w:val="en-GB"/>
        </w:rPr>
        <w:t xml:space="preserve"> </w:t>
      </w:r>
      <w:r w:rsidRPr="0062433B">
        <w:rPr>
          <w:rFonts w:ascii="Book Antiqua" w:hAnsi="Book Antiqua" w:cs="Times New Roman"/>
          <w:color w:val="000000" w:themeColor="text1"/>
          <w:sz w:val="24"/>
          <w:szCs w:val="24"/>
          <w:lang w:val="en-US"/>
        </w:rPr>
        <w:t>from</w:t>
      </w:r>
      <w:r w:rsidR="00E558B9" w:rsidRPr="0062433B">
        <w:rPr>
          <w:rFonts w:ascii="Book Antiqua" w:hAnsi="Book Antiqua" w:cs="Times New Roman"/>
          <w:color w:val="000000" w:themeColor="text1"/>
          <w:sz w:val="24"/>
          <w:szCs w:val="24"/>
          <w:lang w:val="en-US"/>
        </w:rPr>
        <w:t xml:space="preserve"> congenital </w:t>
      </w:r>
      <w:r w:rsidRPr="0062433B">
        <w:rPr>
          <w:rFonts w:ascii="Book Antiqua" w:hAnsi="Book Antiqua" w:cs="Times New Roman"/>
          <w:color w:val="000000" w:themeColor="text1"/>
          <w:sz w:val="24"/>
          <w:szCs w:val="24"/>
          <w:lang w:val="en-US"/>
        </w:rPr>
        <w:t>to</w:t>
      </w:r>
      <w:r w:rsidR="00E558B9" w:rsidRPr="0062433B">
        <w:rPr>
          <w:rFonts w:ascii="Book Antiqua" w:hAnsi="Book Antiqua" w:cs="Times New Roman"/>
          <w:color w:val="000000" w:themeColor="text1"/>
          <w:sz w:val="24"/>
          <w:szCs w:val="24"/>
          <w:lang w:val="en-US"/>
        </w:rPr>
        <w:t xml:space="preserve"> secondary</w:t>
      </w:r>
      <w:r w:rsidRPr="0062433B">
        <w:rPr>
          <w:rFonts w:ascii="Book Antiqua" w:hAnsi="Book Antiqua" w:cs="Times New Roman"/>
          <w:color w:val="000000" w:themeColor="text1"/>
          <w:sz w:val="24"/>
          <w:szCs w:val="24"/>
          <w:lang w:val="en-US"/>
        </w:rPr>
        <w:t xml:space="preserve"> such as primary osteoarthritis. To be more </w:t>
      </w:r>
      <w:r w:rsidRPr="0062433B">
        <w:rPr>
          <w:rFonts w:ascii="Book Antiqua" w:hAnsi="Book Antiqua" w:cs="Times New Roman"/>
          <w:color w:val="000000" w:themeColor="text1"/>
          <w:sz w:val="24"/>
          <w:szCs w:val="24"/>
          <w:lang w:val="en-US"/>
        </w:rPr>
        <w:lastRenderedPageBreak/>
        <w:t>specific, in adults VD is commonly associated with inflammatory arthritis (rheumatic diseases) as well as with primary osteoarthritis, posttraumatic arthritis</w:t>
      </w:r>
      <w:r w:rsidR="00C01E7E" w:rsidRPr="0062433B">
        <w:rPr>
          <w:rFonts w:ascii="Book Antiqua" w:hAnsi="Book Antiqua" w:cs="Times New Roman"/>
          <w:color w:val="000000" w:themeColor="text1"/>
          <w:sz w:val="24"/>
          <w:szCs w:val="24"/>
          <w:lang w:val="en-US"/>
        </w:rPr>
        <w:t xml:space="preserve"> (as a result of a tibial malunion, physeal arrest, or tibial plateau fracture)</w:t>
      </w:r>
      <w:r w:rsidRPr="0062433B">
        <w:rPr>
          <w:rFonts w:ascii="Book Antiqua" w:hAnsi="Book Antiqua" w:cs="Times New Roman"/>
          <w:color w:val="000000" w:themeColor="text1"/>
          <w:sz w:val="24"/>
          <w:szCs w:val="24"/>
          <w:lang w:val="en-US"/>
        </w:rPr>
        <w:t xml:space="preserve">, or even overcorrection from a </w:t>
      </w:r>
      <w:r w:rsidR="002F511B" w:rsidRPr="0062433B">
        <w:rPr>
          <w:rFonts w:ascii="Book Antiqua" w:hAnsi="Book Antiqua" w:cs="Times New Roman"/>
          <w:color w:val="000000" w:themeColor="text1"/>
          <w:sz w:val="24"/>
          <w:szCs w:val="24"/>
          <w:lang w:val="en-US"/>
        </w:rPr>
        <w:t>proximal</w:t>
      </w:r>
      <w:r w:rsidRPr="0062433B">
        <w:rPr>
          <w:rFonts w:ascii="Book Antiqua" w:hAnsi="Book Antiqua" w:cs="Times New Roman"/>
          <w:color w:val="000000" w:themeColor="text1"/>
          <w:sz w:val="24"/>
          <w:szCs w:val="24"/>
          <w:lang w:val="en-US"/>
        </w:rPr>
        <w:t xml:space="preserve"> tibial osteotomy </w:t>
      </w:r>
      <w:r w:rsidR="002F511B" w:rsidRPr="0062433B">
        <w:rPr>
          <w:rFonts w:ascii="Book Antiqua" w:hAnsi="Book Antiqua" w:cs="Times New Roman"/>
          <w:color w:val="000000" w:themeColor="text1"/>
          <w:sz w:val="24"/>
          <w:szCs w:val="24"/>
          <w:lang w:val="en-US"/>
        </w:rPr>
        <w:t>performed to correct a</w:t>
      </w:r>
      <w:r w:rsidR="00866D34" w:rsidRPr="0062433B">
        <w:rPr>
          <w:rFonts w:ascii="Book Antiqua" w:hAnsi="Book Antiqua" w:cs="Times New Roman"/>
          <w:color w:val="000000" w:themeColor="text1"/>
          <w:sz w:val="24"/>
          <w:szCs w:val="24"/>
          <w:lang w:val="en-US"/>
        </w:rPr>
        <w:t xml:space="preserve"> preexisting </w:t>
      </w:r>
      <w:proofErr w:type="spellStart"/>
      <w:r w:rsidR="00866D34" w:rsidRPr="0062433B">
        <w:rPr>
          <w:rFonts w:ascii="Book Antiqua" w:hAnsi="Book Antiqua" w:cs="Times New Roman"/>
          <w:color w:val="000000" w:themeColor="text1"/>
          <w:sz w:val="24"/>
          <w:szCs w:val="24"/>
          <w:lang w:val="en-US"/>
        </w:rPr>
        <w:t>varus</w:t>
      </w:r>
      <w:proofErr w:type="spellEnd"/>
      <w:r w:rsidR="00866D34" w:rsidRPr="0062433B">
        <w:rPr>
          <w:rFonts w:ascii="Book Antiqua" w:hAnsi="Book Antiqua" w:cs="Times New Roman"/>
          <w:color w:val="000000" w:themeColor="text1"/>
          <w:sz w:val="24"/>
          <w:szCs w:val="24"/>
          <w:lang w:val="en-US"/>
        </w:rPr>
        <w:t xml:space="preserve"> </w:t>
      </w:r>
      <w:proofErr w:type="gramStart"/>
      <w:r w:rsidR="00866D34" w:rsidRPr="0062433B">
        <w:rPr>
          <w:rFonts w:ascii="Book Antiqua" w:hAnsi="Book Antiqua" w:cs="Times New Roman"/>
          <w:color w:val="000000" w:themeColor="text1"/>
          <w:sz w:val="24"/>
          <w:szCs w:val="24"/>
          <w:lang w:val="en-US"/>
        </w:rPr>
        <w:t>deformity</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2,6]</w:t>
      </w:r>
      <w:r w:rsidRPr="0062433B">
        <w:rPr>
          <w:rFonts w:ascii="Book Antiqua" w:hAnsi="Book Antiqua" w:cs="Times New Roman"/>
          <w:color w:val="000000" w:themeColor="text1"/>
          <w:sz w:val="24"/>
          <w:szCs w:val="24"/>
          <w:lang w:val="en-US"/>
        </w:rPr>
        <w:t xml:space="preserve">. Nevertheless, a significant percentage of adults </w:t>
      </w:r>
      <w:r w:rsidR="004F45F2" w:rsidRPr="0062433B">
        <w:rPr>
          <w:rFonts w:ascii="Book Antiqua" w:hAnsi="Book Antiqua" w:cs="Times New Roman"/>
          <w:color w:val="000000" w:themeColor="text1"/>
          <w:sz w:val="24"/>
          <w:szCs w:val="24"/>
          <w:lang w:val="en-US"/>
        </w:rPr>
        <w:t>with lateral</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compartment osteoarthritis and</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 xml:space="preserve">associated </w:t>
      </w:r>
      <w:r w:rsidRPr="0062433B">
        <w:rPr>
          <w:rFonts w:ascii="Book Antiqua" w:hAnsi="Book Antiqua" w:cs="Times New Roman"/>
          <w:color w:val="000000" w:themeColor="text1"/>
          <w:sz w:val="24"/>
          <w:szCs w:val="24"/>
          <w:lang w:val="en-US"/>
        </w:rPr>
        <w:t>VD</w:t>
      </w:r>
      <w:r w:rsidR="004F45F2" w:rsidRPr="0062433B">
        <w:rPr>
          <w:rFonts w:ascii="Book Antiqua" w:hAnsi="Book Antiqua" w:cs="Times New Roman"/>
          <w:color w:val="000000" w:themeColor="text1"/>
          <w:sz w:val="24"/>
          <w:szCs w:val="24"/>
          <w:lang w:val="en-US"/>
        </w:rPr>
        <w:t xml:space="preserve"> represent</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unresolved physiologic valgus</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deformity. Occasionally, persistence</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of genu valgum from childhood</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may exist secondary to metabolic</w:t>
      </w:r>
      <w:r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 xml:space="preserve">disorders, such as rickets and </w:t>
      </w:r>
      <w:r w:rsidR="00866D34" w:rsidRPr="0062433B">
        <w:rPr>
          <w:rFonts w:ascii="Book Antiqua" w:hAnsi="Book Antiqua" w:cs="Times New Roman"/>
          <w:color w:val="000000" w:themeColor="text1"/>
          <w:sz w:val="24"/>
          <w:szCs w:val="24"/>
          <w:lang w:val="en-US"/>
        </w:rPr>
        <w:t xml:space="preserve">renal </w:t>
      </w:r>
      <w:proofErr w:type="spellStart"/>
      <w:proofErr w:type="gramStart"/>
      <w:r w:rsidR="00866D34" w:rsidRPr="0062433B">
        <w:rPr>
          <w:rFonts w:ascii="Book Antiqua" w:hAnsi="Book Antiqua" w:cs="Times New Roman"/>
          <w:color w:val="000000" w:themeColor="text1"/>
          <w:sz w:val="24"/>
          <w:szCs w:val="24"/>
          <w:lang w:val="en-US"/>
        </w:rPr>
        <w:t>osteodystrophy</w:t>
      </w:r>
      <w:proofErr w:type="spellEnd"/>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7]</w:t>
      </w:r>
      <w:r w:rsidR="004F45F2" w:rsidRPr="0062433B">
        <w:rPr>
          <w:rFonts w:ascii="Book Antiqua" w:hAnsi="Book Antiqua" w:cs="Times New Roman"/>
          <w:color w:val="000000" w:themeColor="text1"/>
          <w:sz w:val="24"/>
          <w:szCs w:val="24"/>
          <w:lang w:val="en-US"/>
        </w:rPr>
        <w:t xml:space="preserve">. </w:t>
      </w:r>
      <w:r w:rsidR="00C01E7E" w:rsidRPr="0062433B">
        <w:rPr>
          <w:rFonts w:ascii="Book Antiqua" w:hAnsi="Book Antiqua" w:cs="Times New Roman"/>
          <w:color w:val="000000" w:themeColor="text1"/>
          <w:sz w:val="24"/>
          <w:szCs w:val="24"/>
          <w:lang w:val="en-US"/>
        </w:rPr>
        <w:t xml:space="preserve">Overwhelmingly, the most common etiology of VD is primary osteoarthritis with a smaller number of patients having rheumatoid arthritis and posttraumatic arthritis; whereas other inflammatory disorders and osteonecrosis are scarce etiologies based on the </w:t>
      </w:r>
      <w:r w:rsidR="00E21EAF" w:rsidRPr="0062433B">
        <w:rPr>
          <w:rFonts w:ascii="Book Antiqua" w:hAnsi="Book Antiqua" w:cs="Times New Roman"/>
          <w:color w:val="000000" w:themeColor="text1"/>
          <w:sz w:val="24"/>
          <w:szCs w:val="24"/>
          <w:lang w:val="en-US"/>
        </w:rPr>
        <w:t>main</w:t>
      </w:r>
      <w:r w:rsidR="00C01E7E"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clinical series that utilized TKA in</w:t>
      </w:r>
      <w:r w:rsidR="00C01E7E" w:rsidRPr="0062433B">
        <w:rPr>
          <w:rFonts w:ascii="Book Antiqua" w:hAnsi="Book Antiqua" w:cs="Times New Roman"/>
          <w:color w:val="000000" w:themeColor="text1"/>
          <w:sz w:val="24"/>
          <w:szCs w:val="24"/>
          <w:lang w:val="en-US"/>
        </w:rPr>
        <w:t xml:space="preserve"> </w:t>
      </w:r>
      <w:r w:rsidR="004F45F2" w:rsidRPr="0062433B">
        <w:rPr>
          <w:rFonts w:ascii="Book Antiqua" w:hAnsi="Book Antiqua" w:cs="Times New Roman"/>
          <w:color w:val="000000" w:themeColor="text1"/>
          <w:sz w:val="24"/>
          <w:szCs w:val="24"/>
          <w:lang w:val="en-US"/>
        </w:rPr>
        <w:t xml:space="preserve">patients with </w:t>
      </w:r>
      <w:r w:rsidR="00866D34" w:rsidRPr="0062433B">
        <w:rPr>
          <w:rFonts w:ascii="Book Antiqua" w:hAnsi="Book Antiqua" w:cs="Times New Roman"/>
          <w:color w:val="000000" w:themeColor="text1"/>
          <w:sz w:val="24"/>
          <w:szCs w:val="24"/>
          <w:lang w:val="en-US"/>
        </w:rPr>
        <w:t xml:space="preserve">knee VD the last two </w:t>
      </w:r>
      <w:proofErr w:type="gramStart"/>
      <w:r w:rsidR="00866D34" w:rsidRPr="0062433B">
        <w:rPr>
          <w:rFonts w:ascii="Book Antiqua" w:hAnsi="Book Antiqua" w:cs="Times New Roman"/>
          <w:color w:val="000000" w:themeColor="text1"/>
          <w:sz w:val="24"/>
          <w:szCs w:val="24"/>
          <w:lang w:val="en-US"/>
        </w:rPr>
        <w:t>decades</w:t>
      </w:r>
      <w:r w:rsidR="00C01E7E" w:rsidRPr="0062433B">
        <w:rPr>
          <w:rFonts w:ascii="Book Antiqua" w:hAnsi="Book Antiqua" w:cs="Times New Roman"/>
          <w:color w:val="000000" w:themeColor="text1"/>
          <w:sz w:val="24"/>
          <w:szCs w:val="24"/>
          <w:vertAlign w:val="superscript"/>
          <w:lang w:val="en-US"/>
        </w:rPr>
        <w:t>[</w:t>
      </w:r>
      <w:proofErr w:type="gramEnd"/>
      <w:r w:rsidR="004A68FA" w:rsidRPr="0062433B">
        <w:rPr>
          <w:rFonts w:ascii="Book Antiqua" w:hAnsi="Book Antiqua" w:cs="Times New Roman"/>
          <w:color w:val="000000" w:themeColor="text1"/>
          <w:sz w:val="24"/>
          <w:szCs w:val="24"/>
          <w:vertAlign w:val="superscript"/>
          <w:lang w:val="en-US"/>
        </w:rPr>
        <w:t>1-5,</w:t>
      </w:r>
      <w:r w:rsidR="00E21EAF" w:rsidRPr="0062433B">
        <w:rPr>
          <w:rFonts w:ascii="Book Antiqua" w:hAnsi="Book Antiqua" w:cs="Times New Roman"/>
          <w:color w:val="000000" w:themeColor="text1"/>
          <w:sz w:val="24"/>
          <w:szCs w:val="24"/>
          <w:vertAlign w:val="superscript"/>
          <w:lang w:val="en-US"/>
        </w:rPr>
        <w:t>8-</w:t>
      </w:r>
      <w:r w:rsidR="00167CA4" w:rsidRPr="0062433B">
        <w:rPr>
          <w:rFonts w:ascii="Book Antiqua" w:hAnsi="Book Antiqua" w:cs="Times New Roman"/>
          <w:color w:val="000000" w:themeColor="text1"/>
          <w:sz w:val="24"/>
          <w:szCs w:val="24"/>
          <w:vertAlign w:val="superscript"/>
          <w:lang w:val="en-US"/>
        </w:rPr>
        <w:t>16</w:t>
      </w:r>
      <w:r w:rsidR="00C01E7E" w:rsidRPr="0062433B">
        <w:rPr>
          <w:rFonts w:ascii="Book Antiqua" w:hAnsi="Book Antiqua" w:cs="Times New Roman"/>
          <w:color w:val="000000" w:themeColor="text1"/>
          <w:sz w:val="24"/>
          <w:szCs w:val="24"/>
          <w:vertAlign w:val="superscript"/>
          <w:lang w:val="en-US"/>
        </w:rPr>
        <w:t>]</w:t>
      </w:r>
      <w:r w:rsidR="00C01E7E" w:rsidRPr="0062433B">
        <w:rPr>
          <w:rFonts w:ascii="Book Antiqua" w:hAnsi="Book Antiqua" w:cs="Times New Roman"/>
          <w:color w:val="000000" w:themeColor="text1"/>
          <w:sz w:val="24"/>
          <w:szCs w:val="24"/>
          <w:lang w:val="en-US"/>
        </w:rPr>
        <w:t>.</w:t>
      </w:r>
      <w:r w:rsidR="004F45F2" w:rsidRPr="0062433B">
        <w:rPr>
          <w:rFonts w:ascii="Book Antiqua" w:hAnsi="Book Antiqua" w:cs="Times New Roman"/>
          <w:color w:val="000000" w:themeColor="text1"/>
          <w:sz w:val="24"/>
          <w:szCs w:val="24"/>
          <w:lang w:val="en-US"/>
        </w:rPr>
        <w:t xml:space="preserve"> </w:t>
      </w:r>
    </w:p>
    <w:p w:rsidR="0083303E" w:rsidRPr="0062433B" w:rsidRDefault="00C01E7E"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The valgus knee may have any combination of primary or secondary </w:t>
      </w:r>
      <w:r w:rsidR="00620EA0" w:rsidRPr="0062433B">
        <w:rPr>
          <w:rFonts w:ascii="Book Antiqua" w:hAnsi="Book Antiqua" w:cs="Times New Roman"/>
          <w:color w:val="000000" w:themeColor="text1"/>
          <w:sz w:val="24"/>
          <w:szCs w:val="24"/>
          <w:lang w:val="en-US"/>
        </w:rPr>
        <w:t xml:space="preserve">abnormalities even </w:t>
      </w:r>
      <w:r w:rsidR="00C72E48" w:rsidRPr="0062433B">
        <w:rPr>
          <w:rFonts w:ascii="Book Antiqua" w:hAnsi="Book Antiqua" w:cs="Times New Roman"/>
          <w:color w:val="000000" w:themeColor="text1"/>
          <w:sz w:val="24"/>
          <w:szCs w:val="24"/>
          <w:lang w:val="en-US"/>
        </w:rPr>
        <w:t>osseous</w:t>
      </w:r>
      <w:r w:rsidR="00620EA0" w:rsidRPr="0062433B">
        <w:rPr>
          <w:rFonts w:ascii="Book Antiqua" w:hAnsi="Book Antiqua" w:cs="Times New Roman"/>
          <w:color w:val="000000" w:themeColor="text1"/>
          <w:sz w:val="24"/>
          <w:szCs w:val="24"/>
          <w:lang w:val="en-US"/>
        </w:rPr>
        <w:t xml:space="preserve"> (acquired or preexisting bony anatomic deficiencies)</w:t>
      </w:r>
      <w:r w:rsidRPr="0062433B">
        <w:rPr>
          <w:rFonts w:ascii="Book Antiqua" w:hAnsi="Book Antiqua" w:cs="Times New Roman"/>
          <w:color w:val="000000" w:themeColor="text1"/>
          <w:sz w:val="24"/>
          <w:szCs w:val="24"/>
          <w:lang w:val="en-US"/>
        </w:rPr>
        <w:t xml:space="preserve"> </w:t>
      </w:r>
      <w:r w:rsidR="00620EA0" w:rsidRPr="0062433B">
        <w:rPr>
          <w:rFonts w:ascii="Book Antiqua" w:hAnsi="Book Antiqua" w:cs="Times New Roman"/>
          <w:color w:val="000000" w:themeColor="text1"/>
          <w:sz w:val="24"/>
          <w:szCs w:val="24"/>
          <w:lang w:val="en-US"/>
        </w:rPr>
        <w:t>or</w:t>
      </w:r>
      <w:r w:rsidRPr="0062433B">
        <w:rPr>
          <w:rFonts w:ascii="Book Antiqua" w:hAnsi="Book Antiqua" w:cs="Times New Roman"/>
          <w:color w:val="000000" w:themeColor="text1"/>
          <w:sz w:val="24"/>
          <w:szCs w:val="24"/>
          <w:lang w:val="en-US"/>
        </w:rPr>
        <w:t xml:space="preserve"> soft-tissue</w:t>
      </w:r>
      <w:r w:rsidR="00620EA0" w:rsidRPr="0062433B">
        <w:rPr>
          <w:rFonts w:ascii="Book Antiqua" w:hAnsi="Book Antiqua" w:cs="Times New Roman"/>
          <w:color w:val="000000" w:themeColor="text1"/>
          <w:sz w:val="24"/>
          <w:szCs w:val="24"/>
          <w:lang w:val="en-US"/>
        </w:rPr>
        <w:t xml:space="preserve"> (lateral and medial)</w:t>
      </w:r>
      <w:r w:rsidRPr="0062433B">
        <w:rPr>
          <w:rFonts w:ascii="Book Antiqua" w:hAnsi="Book Antiqua" w:cs="Times New Roman"/>
          <w:color w:val="000000" w:themeColor="text1"/>
          <w:sz w:val="24"/>
          <w:szCs w:val="24"/>
          <w:lang w:val="en-US"/>
        </w:rPr>
        <w:t xml:space="preserve">. These include </w:t>
      </w:r>
      <w:r w:rsidR="00620EA0" w:rsidRPr="0062433B">
        <w:rPr>
          <w:rFonts w:ascii="Book Antiqua" w:hAnsi="Book Antiqua" w:cs="Times New Roman"/>
          <w:color w:val="000000" w:themeColor="text1"/>
          <w:sz w:val="24"/>
          <w:szCs w:val="24"/>
          <w:lang w:val="en-US"/>
        </w:rPr>
        <w:t>on the one hand contraction of the</w:t>
      </w:r>
      <w:r w:rsidRPr="0062433B">
        <w:rPr>
          <w:rFonts w:ascii="Book Antiqua" w:hAnsi="Book Antiqua" w:cs="Times New Roman"/>
          <w:color w:val="000000" w:themeColor="text1"/>
          <w:sz w:val="24"/>
          <w:szCs w:val="24"/>
          <w:lang w:val="en-US"/>
        </w:rPr>
        <w:t xml:space="preserve"> lateral </w:t>
      </w:r>
      <w:r w:rsidR="00620EA0" w:rsidRPr="0062433B">
        <w:rPr>
          <w:rFonts w:ascii="Book Antiqua" w:hAnsi="Book Antiqua" w:cs="Times New Roman"/>
          <w:color w:val="000000" w:themeColor="text1"/>
          <w:sz w:val="24"/>
          <w:szCs w:val="24"/>
          <w:lang w:val="en-US"/>
        </w:rPr>
        <w:t>capsule</w:t>
      </w:r>
      <w:r w:rsidRPr="0062433B">
        <w:rPr>
          <w:rFonts w:ascii="Book Antiqua" w:hAnsi="Book Antiqua" w:cs="Times New Roman"/>
          <w:color w:val="000000" w:themeColor="text1"/>
          <w:sz w:val="24"/>
          <w:szCs w:val="24"/>
          <w:lang w:val="en-US"/>
        </w:rPr>
        <w:t xml:space="preserve"> and </w:t>
      </w:r>
      <w:r w:rsidR="00620EA0" w:rsidRPr="0062433B">
        <w:rPr>
          <w:rFonts w:ascii="Book Antiqua" w:hAnsi="Book Antiqua" w:cs="Times New Roman"/>
          <w:color w:val="000000" w:themeColor="text1"/>
          <w:sz w:val="24"/>
          <w:szCs w:val="24"/>
          <w:lang w:val="en-US"/>
        </w:rPr>
        <w:t xml:space="preserve">lateral soft tissues and </w:t>
      </w:r>
      <w:r w:rsidRPr="0062433B">
        <w:rPr>
          <w:rFonts w:ascii="Book Antiqua" w:hAnsi="Book Antiqua" w:cs="Times New Roman"/>
          <w:color w:val="000000" w:themeColor="text1"/>
          <w:sz w:val="24"/>
          <w:szCs w:val="24"/>
          <w:lang w:val="en-US"/>
        </w:rPr>
        <w:t>ligament</w:t>
      </w:r>
      <w:r w:rsidR="00620EA0" w:rsidRPr="0062433B">
        <w:rPr>
          <w:rFonts w:ascii="Book Antiqua" w:hAnsi="Book Antiqua" w:cs="Times New Roman"/>
          <w:color w:val="000000" w:themeColor="text1"/>
          <w:sz w:val="24"/>
          <w:szCs w:val="24"/>
          <w:lang w:val="en-US"/>
        </w:rPr>
        <w:t>s;</w:t>
      </w:r>
      <w:r w:rsidRPr="0062433B">
        <w:rPr>
          <w:rFonts w:ascii="Book Antiqua" w:hAnsi="Book Antiqua" w:cs="Times New Roman"/>
          <w:color w:val="000000" w:themeColor="text1"/>
          <w:sz w:val="24"/>
          <w:szCs w:val="24"/>
          <w:lang w:val="en-US"/>
        </w:rPr>
        <w:t xml:space="preserve"> </w:t>
      </w:r>
      <w:r w:rsidR="00620EA0" w:rsidRPr="0062433B">
        <w:rPr>
          <w:rFonts w:ascii="Book Antiqua" w:hAnsi="Book Antiqua" w:cs="Times New Roman"/>
          <w:color w:val="000000" w:themeColor="text1"/>
          <w:sz w:val="24"/>
          <w:szCs w:val="24"/>
          <w:lang w:val="en-US"/>
        </w:rPr>
        <w:t>and on the other hand lax medial structures</w:t>
      </w:r>
      <w:r w:rsidRPr="0062433B">
        <w:rPr>
          <w:rFonts w:ascii="Book Antiqua" w:hAnsi="Book Antiqua" w:cs="Times New Roman"/>
          <w:color w:val="000000" w:themeColor="text1"/>
          <w:sz w:val="24"/>
          <w:szCs w:val="24"/>
          <w:lang w:val="en-US"/>
        </w:rPr>
        <w:t xml:space="preserve">. This constellation of pathology makes attaining soft-tissue balance when the knee is returned to physiologic alignment extremely </w:t>
      </w:r>
      <w:proofErr w:type="gramStart"/>
      <w:r w:rsidRPr="0062433B">
        <w:rPr>
          <w:rFonts w:ascii="Book Antiqua" w:hAnsi="Book Antiqua" w:cs="Times New Roman"/>
          <w:color w:val="000000" w:themeColor="text1"/>
          <w:sz w:val="24"/>
          <w:szCs w:val="24"/>
          <w:lang w:val="en-US"/>
        </w:rPr>
        <w:t>difficult</w:t>
      </w:r>
      <w:r w:rsidR="0083303E" w:rsidRPr="0062433B">
        <w:rPr>
          <w:rFonts w:ascii="Book Antiqua" w:hAnsi="Book Antiqua" w:cs="Times New Roman"/>
          <w:color w:val="000000" w:themeColor="text1"/>
          <w:sz w:val="24"/>
          <w:szCs w:val="24"/>
          <w:vertAlign w:val="superscript"/>
          <w:lang w:val="en-US"/>
        </w:rPr>
        <w:t>[</w:t>
      </w:r>
      <w:proofErr w:type="gramEnd"/>
      <w:r w:rsidR="0083303E" w:rsidRPr="0062433B">
        <w:rPr>
          <w:rFonts w:ascii="Book Antiqua" w:hAnsi="Book Antiqua" w:cs="Times New Roman"/>
          <w:color w:val="000000" w:themeColor="text1"/>
          <w:sz w:val="24"/>
          <w:szCs w:val="24"/>
          <w:vertAlign w:val="superscript"/>
          <w:lang w:val="en-US"/>
        </w:rPr>
        <w:t>2,4,6]</w:t>
      </w:r>
      <w:r w:rsidRPr="0062433B">
        <w:rPr>
          <w:rFonts w:ascii="Book Antiqua" w:hAnsi="Book Antiqua" w:cs="Times New Roman"/>
          <w:color w:val="000000" w:themeColor="text1"/>
          <w:sz w:val="24"/>
          <w:szCs w:val="24"/>
          <w:lang w:val="en-US"/>
        </w:rPr>
        <w:t>.</w:t>
      </w:r>
      <w:r w:rsidR="0083303E" w:rsidRPr="0062433B">
        <w:rPr>
          <w:rFonts w:ascii="Book Antiqua" w:hAnsi="Book Antiqua" w:cs="Times New Roman"/>
          <w:color w:val="000000" w:themeColor="text1"/>
          <w:sz w:val="24"/>
          <w:szCs w:val="24"/>
          <w:lang w:val="en-US"/>
        </w:rPr>
        <w:t xml:space="preserve"> More specifically, t</w:t>
      </w:r>
      <w:r w:rsidR="00101B74" w:rsidRPr="0062433B">
        <w:rPr>
          <w:rFonts w:ascii="Book Antiqua" w:hAnsi="Book Antiqua" w:cs="Times New Roman"/>
          <w:color w:val="000000" w:themeColor="text1"/>
          <w:sz w:val="24"/>
          <w:szCs w:val="24"/>
          <w:lang w:val="en-GB"/>
        </w:rPr>
        <w:t xml:space="preserve">he contracted structures are </w:t>
      </w:r>
      <w:r w:rsidR="002E7E78" w:rsidRPr="0062433B">
        <w:rPr>
          <w:rFonts w:ascii="Book Antiqua" w:hAnsi="Book Antiqua" w:cs="Times New Roman"/>
          <w:color w:val="000000" w:themeColor="text1"/>
          <w:sz w:val="24"/>
          <w:szCs w:val="24"/>
          <w:lang w:val="en-GB"/>
        </w:rPr>
        <w:t xml:space="preserve">the lateral collateral ligament (LCL), the posterolateral capsule (PLC), </w:t>
      </w:r>
      <w:r w:rsidR="00101B74" w:rsidRPr="0062433B">
        <w:rPr>
          <w:rFonts w:ascii="Book Antiqua" w:hAnsi="Book Antiqua" w:cs="Times New Roman"/>
          <w:color w:val="000000" w:themeColor="text1"/>
          <w:sz w:val="24"/>
          <w:szCs w:val="24"/>
          <w:lang w:val="en-GB"/>
        </w:rPr>
        <w:t>the iliotibial band</w:t>
      </w:r>
      <w:r w:rsidR="00101B74" w:rsidRPr="0062433B">
        <w:rPr>
          <w:rFonts w:ascii="Book Antiqua" w:hAnsi="Book Antiqua" w:cs="Times New Roman"/>
          <w:color w:val="000000" w:themeColor="text1"/>
          <w:sz w:val="24"/>
          <w:szCs w:val="24"/>
          <w:lang w:val="en-US"/>
        </w:rPr>
        <w:t xml:space="preserve"> (ITB)</w:t>
      </w:r>
      <w:r w:rsidR="002E7E78" w:rsidRPr="0062433B">
        <w:rPr>
          <w:rFonts w:ascii="Book Antiqua" w:hAnsi="Book Antiqua" w:cs="Times New Roman"/>
          <w:color w:val="000000" w:themeColor="text1"/>
          <w:sz w:val="24"/>
          <w:szCs w:val="24"/>
          <w:lang w:val="en-GB"/>
        </w:rPr>
        <w:t xml:space="preserve"> and lastly</w:t>
      </w:r>
      <w:r w:rsidR="00101B74" w:rsidRPr="0062433B">
        <w:rPr>
          <w:rFonts w:ascii="Book Antiqua" w:hAnsi="Book Antiqua" w:cs="Times New Roman"/>
          <w:color w:val="000000" w:themeColor="text1"/>
          <w:sz w:val="24"/>
          <w:szCs w:val="24"/>
          <w:lang w:val="en-GB"/>
        </w:rPr>
        <w:t xml:space="preserve"> the popliteus tendon. Rarely,</w:t>
      </w:r>
      <w:r w:rsidR="00D91795" w:rsidRPr="0062433B">
        <w:rPr>
          <w:rFonts w:ascii="Book Antiqua" w:hAnsi="Book Antiqua" w:cs="Times New Roman"/>
          <w:color w:val="000000" w:themeColor="text1"/>
          <w:sz w:val="24"/>
          <w:szCs w:val="24"/>
          <w:lang w:val="en-GB"/>
        </w:rPr>
        <w:t xml:space="preserve"> there are also</w:t>
      </w:r>
      <w:r w:rsidR="00101B74" w:rsidRPr="0062433B">
        <w:rPr>
          <w:rFonts w:ascii="Book Antiqua" w:hAnsi="Book Antiqua" w:cs="Times New Roman"/>
          <w:color w:val="000000" w:themeColor="text1"/>
          <w:sz w:val="24"/>
          <w:szCs w:val="24"/>
          <w:lang w:val="en-GB"/>
        </w:rPr>
        <w:t xml:space="preserve"> </w:t>
      </w:r>
      <w:r w:rsidR="00D91795" w:rsidRPr="0062433B">
        <w:rPr>
          <w:rFonts w:ascii="Book Antiqua" w:hAnsi="Book Antiqua" w:cs="Times New Roman"/>
          <w:color w:val="000000" w:themeColor="text1"/>
          <w:sz w:val="24"/>
          <w:szCs w:val="24"/>
          <w:lang w:val="en-GB"/>
        </w:rPr>
        <w:t xml:space="preserve">affected </w:t>
      </w:r>
      <w:r w:rsidR="00073080" w:rsidRPr="0062433B">
        <w:rPr>
          <w:rFonts w:ascii="Book Antiqua" w:hAnsi="Book Antiqua" w:cs="Times New Roman"/>
          <w:color w:val="000000" w:themeColor="text1"/>
          <w:sz w:val="24"/>
          <w:szCs w:val="24"/>
          <w:lang w:val="en-GB"/>
        </w:rPr>
        <w:t xml:space="preserve">the long head of the biceps femoralis in addition to </w:t>
      </w:r>
      <w:r w:rsidR="00101B74" w:rsidRPr="0062433B">
        <w:rPr>
          <w:rFonts w:ascii="Book Antiqua" w:hAnsi="Book Antiqua" w:cs="Times New Roman"/>
          <w:color w:val="000000" w:themeColor="text1"/>
          <w:sz w:val="24"/>
          <w:szCs w:val="24"/>
          <w:lang w:val="en-GB"/>
        </w:rPr>
        <w:t xml:space="preserve">the lateral head of the gastrocnemius </w:t>
      </w:r>
      <w:r w:rsidR="00073080" w:rsidRPr="0062433B">
        <w:rPr>
          <w:rFonts w:ascii="Book Antiqua" w:hAnsi="Book Antiqua" w:cs="Times New Roman"/>
          <w:color w:val="000000" w:themeColor="text1"/>
          <w:sz w:val="24"/>
          <w:szCs w:val="24"/>
          <w:lang w:val="en-GB"/>
        </w:rPr>
        <w:t>muscle</w:t>
      </w:r>
      <w:r w:rsidR="00101B74" w:rsidRPr="0062433B">
        <w:rPr>
          <w:rFonts w:ascii="Book Antiqua" w:hAnsi="Book Antiqua" w:cs="Times New Roman"/>
          <w:color w:val="000000" w:themeColor="text1"/>
          <w:sz w:val="24"/>
          <w:szCs w:val="24"/>
          <w:lang w:val="en-GB"/>
        </w:rPr>
        <w:t xml:space="preserve">. </w:t>
      </w:r>
      <w:r w:rsidR="00FB295F" w:rsidRPr="0062433B">
        <w:rPr>
          <w:rFonts w:ascii="Book Antiqua" w:hAnsi="Book Antiqua" w:cs="Times New Roman"/>
          <w:color w:val="000000" w:themeColor="text1"/>
          <w:sz w:val="24"/>
          <w:szCs w:val="24"/>
          <w:lang w:val="en-US"/>
        </w:rPr>
        <w:t xml:space="preserve">Some authors also further described a posterior cruciate ligament (PCL) alteration in valgus knees, but in the literature its influence in maintaining the deformity is not universally accepted </w:t>
      </w:r>
      <w:r w:rsidR="00FB295F" w:rsidRPr="0062433B">
        <w:rPr>
          <w:rFonts w:ascii="Book Antiqua" w:hAnsi="Book Antiqua" w:cs="Times New Roman"/>
          <w:color w:val="000000" w:themeColor="text1"/>
          <w:sz w:val="24"/>
          <w:szCs w:val="24"/>
          <w:vertAlign w:val="superscript"/>
          <w:lang w:val="en-US"/>
        </w:rPr>
        <w:t>[2]</w:t>
      </w:r>
      <w:r w:rsidR="00FB295F" w:rsidRPr="0062433B">
        <w:rPr>
          <w:rFonts w:ascii="Book Antiqua" w:hAnsi="Book Antiqua" w:cs="Times New Roman"/>
          <w:color w:val="000000" w:themeColor="text1"/>
          <w:sz w:val="24"/>
          <w:szCs w:val="24"/>
          <w:lang w:val="en-US"/>
        </w:rPr>
        <w:t xml:space="preserve">. </w:t>
      </w:r>
      <w:r w:rsidR="00C72E48" w:rsidRPr="0062433B">
        <w:rPr>
          <w:rFonts w:ascii="Book Antiqua" w:hAnsi="Book Antiqua" w:cs="Times New Roman"/>
          <w:color w:val="000000" w:themeColor="text1"/>
          <w:sz w:val="24"/>
          <w:szCs w:val="24"/>
          <w:lang w:val="en-US"/>
        </w:rPr>
        <w:t>Thus, t</w:t>
      </w:r>
      <w:r w:rsidR="00101B74" w:rsidRPr="0062433B">
        <w:rPr>
          <w:rFonts w:ascii="Book Antiqua" w:hAnsi="Book Antiqua" w:cs="Times New Roman"/>
          <w:color w:val="000000" w:themeColor="text1"/>
          <w:sz w:val="24"/>
          <w:szCs w:val="24"/>
          <w:lang w:val="en-GB"/>
        </w:rPr>
        <w:t xml:space="preserve">he </w:t>
      </w:r>
      <w:r w:rsidR="00C72E48" w:rsidRPr="0062433B">
        <w:rPr>
          <w:rFonts w:ascii="Book Antiqua" w:hAnsi="Book Antiqua" w:cs="Times New Roman"/>
          <w:color w:val="000000" w:themeColor="text1"/>
          <w:sz w:val="24"/>
          <w:szCs w:val="24"/>
          <w:lang w:val="en-GB"/>
        </w:rPr>
        <w:t>knee medial side of the stabilising structures is</w:t>
      </w:r>
      <w:r w:rsidR="00101B74" w:rsidRPr="0062433B">
        <w:rPr>
          <w:rFonts w:ascii="Book Antiqua" w:hAnsi="Book Antiqua" w:cs="Times New Roman"/>
          <w:color w:val="000000" w:themeColor="text1"/>
          <w:sz w:val="24"/>
          <w:szCs w:val="24"/>
          <w:lang w:val="en-GB"/>
        </w:rPr>
        <w:t xml:space="preserve"> attenuated. Unlike its varus counterpart, most of the </w:t>
      </w:r>
      <w:r w:rsidR="00C72E48" w:rsidRPr="0062433B">
        <w:rPr>
          <w:rFonts w:ascii="Book Antiqua" w:hAnsi="Book Antiqua" w:cs="Times New Roman"/>
          <w:color w:val="000000" w:themeColor="text1"/>
          <w:sz w:val="24"/>
          <w:szCs w:val="24"/>
          <w:lang w:val="en-GB"/>
        </w:rPr>
        <w:t>bone</w:t>
      </w:r>
      <w:r w:rsidR="00101B74" w:rsidRPr="0062433B">
        <w:rPr>
          <w:rFonts w:ascii="Book Antiqua" w:hAnsi="Book Antiqua" w:cs="Times New Roman"/>
          <w:color w:val="000000" w:themeColor="text1"/>
          <w:sz w:val="24"/>
          <w:szCs w:val="24"/>
          <w:lang w:val="en-GB"/>
        </w:rPr>
        <w:t xml:space="preserve"> defects are </w:t>
      </w:r>
      <w:r w:rsidR="00C72E48" w:rsidRPr="0062433B">
        <w:rPr>
          <w:rFonts w:ascii="Book Antiqua" w:hAnsi="Book Antiqua" w:cs="Times New Roman"/>
          <w:color w:val="000000" w:themeColor="text1"/>
          <w:sz w:val="24"/>
          <w:szCs w:val="24"/>
          <w:lang w:val="en-GB"/>
        </w:rPr>
        <w:t>found</w:t>
      </w:r>
      <w:r w:rsidR="00101B74" w:rsidRPr="0062433B">
        <w:rPr>
          <w:rFonts w:ascii="Book Antiqua" w:hAnsi="Book Antiqua" w:cs="Times New Roman"/>
          <w:color w:val="000000" w:themeColor="text1"/>
          <w:sz w:val="24"/>
          <w:szCs w:val="24"/>
          <w:lang w:val="en-GB"/>
        </w:rPr>
        <w:t xml:space="preserve"> on the lateral femoral condyle</w:t>
      </w:r>
      <w:r w:rsidR="00101B74" w:rsidRPr="0062433B">
        <w:rPr>
          <w:rFonts w:ascii="Book Antiqua" w:hAnsi="Book Antiqua" w:cs="Times New Roman"/>
          <w:color w:val="000000" w:themeColor="text1"/>
          <w:sz w:val="24"/>
          <w:szCs w:val="24"/>
          <w:lang w:val="en-US"/>
        </w:rPr>
        <w:t>,</w:t>
      </w:r>
      <w:r w:rsidR="00101B74" w:rsidRPr="0062433B">
        <w:rPr>
          <w:rFonts w:ascii="Book Antiqua" w:hAnsi="Book Antiqua" w:cs="Times New Roman"/>
          <w:color w:val="000000" w:themeColor="text1"/>
          <w:sz w:val="24"/>
          <w:szCs w:val="24"/>
          <w:lang w:val="en-GB"/>
        </w:rPr>
        <w:t xml:space="preserve"> </w:t>
      </w:r>
      <w:r w:rsidR="00FB295F" w:rsidRPr="0062433B">
        <w:rPr>
          <w:rFonts w:ascii="Book Antiqua" w:hAnsi="Book Antiqua" w:cs="Times New Roman"/>
          <w:color w:val="000000" w:themeColor="text1"/>
          <w:sz w:val="24"/>
          <w:szCs w:val="24"/>
          <w:lang w:val="en-GB"/>
        </w:rPr>
        <w:t>consisting of</w:t>
      </w:r>
      <w:r w:rsidR="0083303E" w:rsidRPr="0062433B">
        <w:rPr>
          <w:rFonts w:ascii="Book Antiqua" w:hAnsi="Book Antiqua" w:cs="Times New Roman"/>
          <w:color w:val="000000" w:themeColor="text1"/>
          <w:sz w:val="24"/>
          <w:szCs w:val="24"/>
          <w:lang w:val="en-US"/>
        </w:rPr>
        <w:t xml:space="preserve"> cartilage erosion, </w:t>
      </w:r>
      <w:r w:rsidR="00815DDF" w:rsidRPr="0062433B">
        <w:rPr>
          <w:rFonts w:ascii="Book Antiqua" w:hAnsi="Book Antiqua" w:cs="Times New Roman"/>
          <w:color w:val="000000" w:themeColor="text1"/>
          <w:sz w:val="24"/>
          <w:szCs w:val="24"/>
          <w:lang w:val="en-US"/>
        </w:rPr>
        <w:t>or hypoplasia of the lateral condyle</w:t>
      </w:r>
      <w:r w:rsidR="0083303E" w:rsidRPr="0062433B">
        <w:rPr>
          <w:rFonts w:ascii="Book Antiqua" w:hAnsi="Book Antiqua" w:cs="Times New Roman"/>
          <w:color w:val="000000" w:themeColor="text1"/>
          <w:sz w:val="24"/>
          <w:szCs w:val="24"/>
          <w:lang w:val="en-US"/>
        </w:rPr>
        <w:t xml:space="preserve"> and </w:t>
      </w:r>
      <w:r w:rsidR="00815DDF" w:rsidRPr="0062433B">
        <w:rPr>
          <w:rFonts w:ascii="Book Antiqua" w:hAnsi="Book Antiqua" w:cs="Times New Roman"/>
          <w:color w:val="000000" w:themeColor="text1"/>
          <w:sz w:val="24"/>
          <w:szCs w:val="24"/>
          <w:lang w:val="en-US"/>
        </w:rPr>
        <w:t xml:space="preserve">remodeling of the femur </w:t>
      </w:r>
      <w:r w:rsidR="0083303E" w:rsidRPr="0062433B">
        <w:rPr>
          <w:rFonts w:ascii="Book Antiqua" w:hAnsi="Book Antiqua" w:cs="Times New Roman"/>
          <w:color w:val="000000" w:themeColor="text1"/>
          <w:sz w:val="24"/>
          <w:szCs w:val="24"/>
          <w:lang w:val="en-US"/>
        </w:rPr>
        <w:t>metaphys</w:t>
      </w:r>
      <w:r w:rsidR="00815DDF" w:rsidRPr="0062433B">
        <w:rPr>
          <w:rFonts w:ascii="Book Antiqua" w:hAnsi="Book Antiqua" w:cs="Times New Roman"/>
          <w:color w:val="000000" w:themeColor="text1"/>
          <w:sz w:val="24"/>
          <w:szCs w:val="24"/>
          <w:lang w:val="en-US"/>
        </w:rPr>
        <w:t>is</w:t>
      </w:r>
      <w:r w:rsidR="0083303E" w:rsidRPr="0062433B">
        <w:rPr>
          <w:rFonts w:ascii="Book Antiqua" w:hAnsi="Book Antiqua" w:cs="Times New Roman"/>
          <w:color w:val="000000" w:themeColor="text1"/>
          <w:sz w:val="24"/>
          <w:szCs w:val="24"/>
          <w:lang w:val="en-US"/>
        </w:rPr>
        <w:t>,</w:t>
      </w:r>
      <w:r w:rsidR="0083303E" w:rsidRPr="0062433B">
        <w:rPr>
          <w:rFonts w:ascii="Book Antiqua" w:hAnsi="Book Antiqua" w:cs="Times New Roman"/>
          <w:color w:val="000000" w:themeColor="text1"/>
          <w:sz w:val="24"/>
          <w:szCs w:val="24"/>
          <w:lang w:val="en-GB"/>
        </w:rPr>
        <w:t xml:space="preserve"> </w:t>
      </w:r>
      <w:r w:rsidR="00101B74" w:rsidRPr="0062433B">
        <w:rPr>
          <w:rFonts w:ascii="Book Antiqua" w:hAnsi="Book Antiqua" w:cs="Times New Roman"/>
          <w:color w:val="000000" w:themeColor="text1"/>
          <w:sz w:val="24"/>
          <w:szCs w:val="24"/>
          <w:lang w:val="en-GB"/>
        </w:rPr>
        <w:t xml:space="preserve">while the plateau </w:t>
      </w:r>
      <w:r w:rsidR="00815DDF" w:rsidRPr="0062433B">
        <w:rPr>
          <w:rFonts w:ascii="Book Antiqua" w:hAnsi="Book Antiqua" w:cs="Times New Roman"/>
          <w:color w:val="000000" w:themeColor="text1"/>
          <w:sz w:val="24"/>
          <w:szCs w:val="24"/>
          <w:lang w:val="en-GB"/>
        </w:rPr>
        <w:t xml:space="preserve">of the tibia </w:t>
      </w:r>
      <w:r w:rsidR="00101B74" w:rsidRPr="0062433B">
        <w:rPr>
          <w:rFonts w:ascii="Book Antiqua" w:hAnsi="Book Antiqua" w:cs="Times New Roman"/>
          <w:color w:val="000000" w:themeColor="text1"/>
          <w:sz w:val="24"/>
          <w:szCs w:val="24"/>
          <w:lang w:val="en-GB"/>
        </w:rPr>
        <w:t xml:space="preserve">is </w:t>
      </w:r>
      <w:r w:rsidR="00365B0B" w:rsidRPr="0062433B">
        <w:rPr>
          <w:rFonts w:ascii="Book Antiqua" w:hAnsi="Book Antiqua" w:cs="Times New Roman"/>
          <w:color w:val="000000" w:themeColor="text1"/>
          <w:sz w:val="24"/>
          <w:szCs w:val="24"/>
          <w:lang w:val="en-GB"/>
        </w:rPr>
        <w:lastRenderedPageBreak/>
        <w:t>generally</w:t>
      </w:r>
      <w:r w:rsidR="00101B74" w:rsidRPr="0062433B">
        <w:rPr>
          <w:rFonts w:ascii="Book Antiqua" w:hAnsi="Book Antiqua" w:cs="Times New Roman"/>
          <w:color w:val="000000" w:themeColor="text1"/>
          <w:sz w:val="24"/>
          <w:szCs w:val="24"/>
          <w:lang w:val="en-GB"/>
        </w:rPr>
        <w:t xml:space="preserve"> less affected</w:t>
      </w:r>
      <w:r w:rsidR="00101B74" w:rsidRPr="0062433B">
        <w:rPr>
          <w:rFonts w:ascii="Book Antiqua" w:hAnsi="Book Antiqua" w:cs="Times New Roman"/>
          <w:color w:val="000000" w:themeColor="text1"/>
          <w:sz w:val="24"/>
          <w:szCs w:val="24"/>
          <w:vertAlign w:val="superscript"/>
          <w:lang w:val="en-GB"/>
        </w:rPr>
        <w:t>[</w:t>
      </w:r>
      <w:r w:rsidR="0083303E" w:rsidRPr="0062433B">
        <w:rPr>
          <w:rFonts w:ascii="Book Antiqua" w:hAnsi="Book Antiqua" w:cs="Times New Roman"/>
          <w:color w:val="000000" w:themeColor="text1"/>
          <w:sz w:val="24"/>
          <w:szCs w:val="24"/>
          <w:vertAlign w:val="superscript"/>
          <w:lang w:val="en-US"/>
        </w:rPr>
        <w:t>2,3,8-10</w:t>
      </w:r>
      <w:r w:rsidR="00101B74" w:rsidRPr="0062433B">
        <w:rPr>
          <w:rFonts w:ascii="Book Antiqua" w:hAnsi="Book Antiqua" w:cs="Times New Roman"/>
          <w:color w:val="000000" w:themeColor="text1"/>
          <w:sz w:val="24"/>
          <w:szCs w:val="24"/>
          <w:vertAlign w:val="superscript"/>
          <w:lang w:val="en-GB"/>
        </w:rPr>
        <w:t>]</w:t>
      </w:r>
      <w:r w:rsidR="00101B74" w:rsidRPr="0062433B">
        <w:rPr>
          <w:rFonts w:ascii="Book Antiqua" w:hAnsi="Book Antiqua" w:cs="Times New Roman"/>
          <w:color w:val="000000" w:themeColor="text1"/>
          <w:sz w:val="24"/>
          <w:szCs w:val="24"/>
          <w:lang w:val="en-GB"/>
        </w:rPr>
        <w:t>.</w:t>
      </w:r>
      <w:r w:rsidR="0083303E" w:rsidRPr="0062433B">
        <w:rPr>
          <w:rFonts w:ascii="Book Antiqua" w:hAnsi="Book Antiqua" w:cs="Times New Roman"/>
          <w:color w:val="000000" w:themeColor="text1"/>
          <w:sz w:val="24"/>
          <w:szCs w:val="24"/>
          <w:lang w:val="en-GB"/>
        </w:rPr>
        <w:t xml:space="preserve"> </w:t>
      </w:r>
      <w:r w:rsidR="0083303E" w:rsidRPr="0062433B">
        <w:rPr>
          <w:rFonts w:ascii="Book Antiqua" w:hAnsi="Book Antiqua" w:cs="Times New Roman"/>
          <w:color w:val="000000" w:themeColor="text1"/>
          <w:sz w:val="24"/>
          <w:szCs w:val="24"/>
          <w:lang w:val="en-US"/>
        </w:rPr>
        <w:t>The described deformities can lead to a tibial</w:t>
      </w:r>
      <w:r w:rsidR="00FB295F" w:rsidRPr="0062433B">
        <w:rPr>
          <w:rFonts w:ascii="Book Antiqua" w:hAnsi="Book Antiqua" w:cs="Times New Roman"/>
          <w:color w:val="000000" w:themeColor="text1"/>
          <w:sz w:val="24"/>
          <w:szCs w:val="24"/>
          <w:lang w:val="en-US"/>
        </w:rPr>
        <w:t xml:space="preserve"> </w:t>
      </w:r>
      <w:r w:rsidR="0083303E" w:rsidRPr="0062433B">
        <w:rPr>
          <w:rFonts w:ascii="Book Antiqua" w:hAnsi="Book Antiqua" w:cs="Times New Roman"/>
          <w:color w:val="000000" w:themeColor="text1"/>
          <w:sz w:val="24"/>
          <w:szCs w:val="24"/>
          <w:lang w:val="en-US"/>
        </w:rPr>
        <w:t xml:space="preserve">external rotation and </w:t>
      </w:r>
      <w:r w:rsidR="006E3365" w:rsidRPr="0062433B">
        <w:rPr>
          <w:rFonts w:ascii="Book Antiqua" w:hAnsi="Book Antiqua" w:cs="Times New Roman"/>
          <w:color w:val="000000" w:themeColor="text1"/>
          <w:sz w:val="24"/>
          <w:szCs w:val="24"/>
          <w:lang w:val="en-US"/>
        </w:rPr>
        <w:t>to</w:t>
      </w:r>
      <w:r w:rsidR="0083303E" w:rsidRPr="0062433B">
        <w:rPr>
          <w:rFonts w:ascii="Book Antiqua" w:hAnsi="Book Antiqua" w:cs="Times New Roman"/>
          <w:color w:val="000000" w:themeColor="text1"/>
          <w:sz w:val="24"/>
          <w:szCs w:val="24"/>
          <w:lang w:val="en-US"/>
        </w:rPr>
        <w:t xml:space="preserve"> patellar lateral subluxation </w:t>
      </w:r>
      <w:proofErr w:type="gramStart"/>
      <w:r w:rsidR="0083303E" w:rsidRPr="0062433B">
        <w:rPr>
          <w:rFonts w:ascii="Book Antiqua" w:hAnsi="Book Antiqua" w:cs="Times New Roman"/>
          <w:color w:val="000000" w:themeColor="text1"/>
          <w:sz w:val="24"/>
          <w:szCs w:val="24"/>
          <w:lang w:val="en-US"/>
        </w:rPr>
        <w:t>tendency</w:t>
      </w:r>
      <w:r w:rsidR="00FB295F" w:rsidRPr="0062433B">
        <w:rPr>
          <w:rFonts w:ascii="Book Antiqua" w:hAnsi="Book Antiqua" w:cs="Times New Roman"/>
          <w:color w:val="000000" w:themeColor="text1"/>
          <w:sz w:val="24"/>
          <w:szCs w:val="24"/>
          <w:vertAlign w:val="superscript"/>
          <w:lang w:val="en-US"/>
        </w:rPr>
        <w:t>[</w:t>
      </w:r>
      <w:proofErr w:type="gramEnd"/>
      <w:r w:rsidR="00FB295F" w:rsidRPr="0062433B">
        <w:rPr>
          <w:rFonts w:ascii="Book Antiqua" w:hAnsi="Book Antiqua" w:cs="Times New Roman"/>
          <w:color w:val="000000" w:themeColor="text1"/>
          <w:sz w:val="24"/>
          <w:szCs w:val="24"/>
          <w:vertAlign w:val="superscript"/>
          <w:lang w:val="en-US"/>
        </w:rPr>
        <w:t>11]</w:t>
      </w:r>
      <w:r w:rsidR="00FB295F" w:rsidRPr="0062433B">
        <w:rPr>
          <w:rFonts w:ascii="Book Antiqua" w:hAnsi="Book Antiqua" w:cs="Times New Roman"/>
          <w:color w:val="000000" w:themeColor="text1"/>
          <w:sz w:val="24"/>
          <w:szCs w:val="24"/>
          <w:lang w:val="en-US"/>
        </w:rPr>
        <w:t>.</w:t>
      </w:r>
    </w:p>
    <w:p w:rsidR="004A68FA" w:rsidRPr="0062433B" w:rsidRDefault="00EB0C96" w:rsidP="00030B3A">
      <w:pPr>
        <w:autoSpaceDE w:val="0"/>
        <w:spacing w:after="0" w:line="360" w:lineRule="auto"/>
        <w:ind w:firstLine="72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In 2005, Ranawat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w:t>
      </w:r>
      <w:r w:rsidRPr="0062433B">
        <w:rPr>
          <w:rFonts w:ascii="Book Antiqua" w:hAnsi="Book Antiqua" w:cs="Times New Roman"/>
          <w:color w:val="000000" w:themeColor="text1"/>
          <w:sz w:val="24"/>
          <w:szCs w:val="24"/>
          <w:lang w:val="en-US"/>
        </w:rPr>
        <w:t>l</w:t>
      </w:r>
      <w:r w:rsidR="008104B0" w:rsidRPr="0062433B">
        <w:rPr>
          <w:rFonts w:ascii="Book Antiqua" w:hAnsi="Book Antiqua" w:cs="Times New Roman"/>
          <w:color w:val="000000" w:themeColor="text1"/>
          <w:sz w:val="24"/>
          <w:szCs w:val="24"/>
          <w:vertAlign w:val="superscript"/>
          <w:lang w:val="en-US"/>
        </w:rPr>
        <w:t>[</w:t>
      </w:r>
      <w:proofErr w:type="gramEnd"/>
      <w:r w:rsidR="008104B0" w:rsidRPr="0062433B">
        <w:rPr>
          <w:rFonts w:ascii="Book Antiqua" w:hAnsi="Book Antiqua" w:cs="Times New Roman"/>
          <w:color w:val="000000" w:themeColor="text1"/>
          <w:sz w:val="24"/>
          <w:szCs w:val="24"/>
          <w:vertAlign w:val="superscript"/>
          <w:lang w:val="en-US"/>
        </w:rPr>
        <w:t>1]</w:t>
      </w:r>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GB"/>
        </w:rPr>
        <w:t>described</w:t>
      </w:r>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GB"/>
        </w:rPr>
        <w:t>three</w:t>
      </w:r>
      <w:r w:rsidR="004A68FA" w:rsidRPr="0062433B">
        <w:rPr>
          <w:rFonts w:ascii="Book Antiqua" w:hAnsi="Book Antiqua" w:cs="Times New Roman"/>
          <w:color w:val="000000" w:themeColor="text1"/>
          <w:sz w:val="24"/>
          <w:szCs w:val="24"/>
          <w:lang w:val="en-GB"/>
        </w:rPr>
        <w:t xml:space="preserve"> grades of VD</w:t>
      </w:r>
      <w:r w:rsidR="00101B74" w:rsidRPr="0062433B">
        <w:rPr>
          <w:rFonts w:ascii="Book Antiqua" w:hAnsi="Book Antiqua" w:cs="Times New Roman"/>
          <w:color w:val="000000" w:themeColor="text1"/>
          <w:sz w:val="24"/>
          <w:szCs w:val="24"/>
          <w:lang w:val="en-GB"/>
        </w:rPr>
        <w:t xml:space="preserve">. </w:t>
      </w:r>
      <w:r w:rsidRPr="0062433B">
        <w:rPr>
          <w:rFonts w:ascii="Book Antiqua" w:hAnsi="Book Antiqua" w:cs="Times New Roman"/>
          <w:color w:val="000000" w:themeColor="text1"/>
          <w:sz w:val="24"/>
          <w:szCs w:val="24"/>
          <w:lang w:val="en-GB"/>
        </w:rPr>
        <w:t xml:space="preserve">More specifically, </w:t>
      </w:r>
      <w:r w:rsidR="00101B74" w:rsidRPr="0062433B">
        <w:rPr>
          <w:rFonts w:ascii="Book Antiqua" w:hAnsi="Book Antiqua" w:cs="Times New Roman"/>
          <w:color w:val="000000" w:themeColor="text1"/>
          <w:sz w:val="24"/>
          <w:szCs w:val="24"/>
          <w:lang w:val="en-GB"/>
        </w:rPr>
        <w:t xml:space="preserve">Grade-I </w:t>
      </w:r>
      <w:r w:rsidRPr="0062433B">
        <w:rPr>
          <w:rFonts w:ascii="Book Antiqua" w:hAnsi="Book Antiqua" w:cs="Times New Roman"/>
          <w:color w:val="000000" w:themeColor="text1"/>
          <w:sz w:val="24"/>
          <w:szCs w:val="24"/>
          <w:lang w:val="en-GB"/>
        </w:rPr>
        <w:t>occurs in</w:t>
      </w:r>
      <w:r w:rsidR="00101B74" w:rsidRPr="0062433B">
        <w:rPr>
          <w:rFonts w:ascii="Book Antiqua" w:hAnsi="Book Antiqua" w:cs="Times New Roman"/>
          <w:color w:val="000000" w:themeColor="text1"/>
          <w:sz w:val="24"/>
          <w:szCs w:val="24"/>
          <w:lang w:val="en-GB"/>
        </w:rPr>
        <w:t xml:space="preserve"> 80%</w:t>
      </w:r>
      <w:r w:rsidRPr="0062433B">
        <w:rPr>
          <w:rFonts w:ascii="Book Antiqua" w:hAnsi="Book Antiqua" w:cs="Times New Roman"/>
          <w:color w:val="000000" w:themeColor="text1"/>
          <w:sz w:val="24"/>
          <w:szCs w:val="24"/>
          <w:lang w:val="en-GB"/>
        </w:rPr>
        <w:t xml:space="preserve"> of the patients</w:t>
      </w:r>
      <w:r w:rsidR="00101B74" w:rsidRPr="0062433B">
        <w:rPr>
          <w:rFonts w:ascii="Book Antiqua" w:hAnsi="Book Antiqua" w:cs="Times New Roman"/>
          <w:color w:val="000000" w:themeColor="text1"/>
          <w:sz w:val="24"/>
          <w:szCs w:val="24"/>
          <w:lang w:val="en-GB"/>
        </w:rPr>
        <w:t xml:space="preserve">, </w:t>
      </w:r>
      <w:r w:rsidRPr="0062433B">
        <w:rPr>
          <w:rFonts w:ascii="Book Antiqua" w:hAnsi="Book Antiqua" w:cs="Times New Roman"/>
          <w:color w:val="000000" w:themeColor="text1"/>
          <w:sz w:val="24"/>
          <w:szCs w:val="24"/>
          <w:lang w:val="en-GB"/>
        </w:rPr>
        <w:t xml:space="preserve">whereas </w:t>
      </w:r>
      <w:r w:rsidR="00101B74" w:rsidRPr="0062433B">
        <w:rPr>
          <w:rFonts w:ascii="Book Antiqua" w:hAnsi="Book Antiqua" w:cs="Times New Roman"/>
          <w:color w:val="000000" w:themeColor="text1"/>
          <w:sz w:val="24"/>
          <w:szCs w:val="24"/>
          <w:lang w:val="en-GB"/>
        </w:rPr>
        <w:t xml:space="preserve">the </w:t>
      </w:r>
      <w:r w:rsidRPr="0062433B">
        <w:rPr>
          <w:rFonts w:ascii="Book Antiqua" w:hAnsi="Book Antiqua" w:cs="Times New Roman"/>
          <w:color w:val="000000" w:themeColor="text1"/>
          <w:sz w:val="24"/>
          <w:szCs w:val="24"/>
          <w:lang w:val="en-GB"/>
        </w:rPr>
        <w:t xml:space="preserve">mechanical axis </w:t>
      </w:r>
      <w:r w:rsidR="00101B74" w:rsidRPr="0062433B">
        <w:rPr>
          <w:rFonts w:ascii="Book Antiqua" w:hAnsi="Book Antiqua" w:cs="Times New Roman"/>
          <w:color w:val="000000" w:themeColor="text1"/>
          <w:sz w:val="24"/>
          <w:szCs w:val="24"/>
          <w:lang w:val="en-GB"/>
        </w:rPr>
        <w:t xml:space="preserve">deviation is less than 10° and </w:t>
      </w:r>
      <w:r w:rsidRPr="0062433B">
        <w:rPr>
          <w:rFonts w:ascii="Book Antiqua" w:hAnsi="Book Antiqua" w:cs="Times New Roman"/>
          <w:color w:val="000000" w:themeColor="text1"/>
          <w:sz w:val="24"/>
          <w:szCs w:val="24"/>
          <w:lang w:val="en-GB"/>
        </w:rPr>
        <w:t xml:space="preserve">it is </w:t>
      </w:r>
      <w:r w:rsidR="00101B74" w:rsidRPr="0062433B">
        <w:rPr>
          <w:rFonts w:ascii="Book Antiqua" w:hAnsi="Book Antiqua" w:cs="Times New Roman"/>
          <w:color w:val="000000" w:themeColor="text1"/>
          <w:sz w:val="24"/>
          <w:szCs w:val="24"/>
          <w:lang w:val="en-GB"/>
        </w:rPr>
        <w:t>passively correctable</w:t>
      </w:r>
      <w:r w:rsidRPr="0062433B">
        <w:rPr>
          <w:rFonts w:ascii="Book Antiqua" w:hAnsi="Book Antiqua" w:cs="Times New Roman"/>
          <w:color w:val="000000" w:themeColor="text1"/>
          <w:sz w:val="24"/>
          <w:szCs w:val="24"/>
          <w:lang w:val="en-US"/>
        </w:rPr>
        <w:t>. In Grade-I</w:t>
      </w:r>
      <w:r w:rsidR="00101B74" w:rsidRPr="0062433B">
        <w:rPr>
          <w:rFonts w:ascii="Book Antiqua" w:hAnsi="Book Antiqua" w:cs="Times New Roman"/>
          <w:color w:val="000000" w:themeColor="text1"/>
          <w:sz w:val="24"/>
          <w:szCs w:val="24"/>
          <w:lang w:val="en-GB"/>
        </w:rPr>
        <w:t xml:space="preserve"> the medial collateral ligament (MCL) is intact. Grade-II </w:t>
      </w:r>
      <w:r w:rsidRPr="0062433B">
        <w:rPr>
          <w:rFonts w:ascii="Book Antiqua" w:hAnsi="Book Antiqua" w:cs="Times New Roman"/>
          <w:color w:val="000000" w:themeColor="text1"/>
          <w:sz w:val="24"/>
          <w:szCs w:val="24"/>
          <w:lang w:val="en-GB"/>
        </w:rPr>
        <w:t xml:space="preserve">accounts for 15%; </w:t>
      </w:r>
      <w:r w:rsidR="00101B74" w:rsidRPr="0062433B">
        <w:rPr>
          <w:rFonts w:ascii="Book Antiqua" w:hAnsi="Book Antiqua" w:cs="Times New Roman"/>
          <w:color w:val="000000" w:themeColor="text1"/>
          <w:sz w:val="24"/>
          <w:szCs w:val="24"/>
          <w:lang w:val="en-GB"/>
        </w:rPr>
        <w:t>is characterized by a</w:t>
      </w:r>
      <w:r w:rsidRPr="0062433B">
        <w:rPr>
          <w:rFonts w:ascii="Book Antiqua" w:hAnsi="Book Antiqua" w:cs="Times New Roman"/>
          <w:color w:val="000000" w:themeColor="text1"/>
          <w:sz w:val="24"/>
          <w:szCs w:val="24"/>
          <w:lang w:val="en-GB"/>
        </w:rPr>
        <w:t xml:space="preserve"> range of</w:t>
      </w:r>
      <w:r w:rsidR="00101B74" w:rsidRPr="0062433B">
        <w:rPr>
          <w:rFonts w:ascii="Book Antiqua" w:hAnsi="Book Antiqua" w:cs="Times New Roman"/>
          <w:color w:val="000000" w:themeColor="text1"/>
          <w:sz w:val="24"/>
          <w:szCs w:val="24"/>
          <w:lang w:val="en-GB"/>
        </w:rPr>
        <w:t xml:space="preserve"> axis deviation 10° </w:t>
      </w:r>
      <w:r w:rsidRPr="0062433B">
        <w:rPr>
          <w:rFonts w:ascii="Book Antiqua" w:hAnsi="Book Antiqua" w:cs="Times New Roman"/>
          <w:color w:val="000000" w:themeColor="text1"/>
          <w:sz w:val="24"/>
          <w:szCs w:val="24"/>
          <w:lang w:val="en-GB"/>
        </w:rPr>
        <w:t>to</w:t>
      </w:r>
      <w:r w:rsidR="00101B74" w:rsidRPr="0062433B">
        <w:rPr>
          <w:rFonts w:ascii="Book Antiqua" w:hAnsi="Book Antiqua" w:cs="Times New Roman"/>
          <w:color w:val="000000" w:themeColor="text1"/>
          <w:sz w:val="24"/>
          <w:szCs w:val="24"/>
          <w:lang w:val="en-GB"/>
        </w:rPr>
        <w:t xml:space="preserve"> 20º, </w:t>
      </w:r>
      <w:r w:rsidRPr="0062433B">
        <w:rPr>
          <w:rFonts w:ascii="Book Antiqua" w:hAnsi="Book Antiqua" w:cs="Times New Roman"/>
          <w:color w:val="000000" w:themeColor="text1"/>
          <w:sz w:val="24"/>
          <w:szCs w:val="24"/>
          <w:lang w:val="en-GB"/>
        </w:rPr>
        <w:t>whereas</w:t>
      </w:r>
      <w:r w:rsidR="00101B74" w:rsidRPr="0062433B">
        <w:rPr>
          <w:rFonts w:ascii="Book Antiqua" w:hAnsi="Book Antiqua" w:cs="Times New Roman"/>
          <w:color w:val="000000" w:themeColor="text1"/>
          <w:sz w:val="24"/>
          <w:szCs w:val="24"/>
          <w:lang w:val="en-GB"/>
        </w:rPr>
        <w:t xml:space="preserve"> the MCL is </w:t>
      </w:r>
      <w:r w:rsidRPr="0062433B">
        <w:rPr>
          <w:rFonts w:ascii="Book Antiqua" w:hAnsi="Book Antiqua" w:cs="Times New Roman"/>
          <w:color w:val="000000" w:themeColor="text1"/>
          <w:sz w:val="24"/>
          <w:szCs w:val="24"/>
          <w:lang w:val="en-GB"/>
        </w:rPr>
        <w:t xml:space="preserve">functional thought </w:t>
      </w:r>
      <w:r w:rsidR="00101B74" w:rsidRPr="0062433B">
        <w:rPr>
          <w:rFonts w:ascii="Book Antiqua" w:hAnsi="Book Antiqua" w:cs="Times New Roman"/>
          <w:color w:val="000000" w:themeColor="text1"/>
          <w:sz w:val="24"/>
          <w:szCs w:val="24"/>
          <w:lang w:val="en-GB"/>
        </w:rPr>
        <w:t xml:space="preserve">elongated. Grade-III is seen in the remaining 5% </w:t>
      </w:r>
      <w:r w:rsidRPr="0062433B">
        <w:rPr>
          <w:rFonts w:ascii="Book Antiqua" w:hAnsi="Book Antiqua" w:cs="Times New Roman"/>
          <w:color w:val="000000" w:themeColor="text1"/>
          <w:sz w:val="24"/>
          <w:szCs w:val="24"/>
          <w:lang w:val="en-GB"/>
        </w:rPr>
        <w:t>of the patients having</w:t>
      </w:r>
      <w:r w:rsidR="00101B74" w:rsidRPr="0062433B">
        <w:rPr>
          <w:rFonts w:ascii="Book Antiqua" w:hAnsi="Book Antiqua" w:cs="Times New Roman"/>
          <w:color w:val="000000" w:themeColor="text1"/>
          <w:sz w:val="24"/>
          <w:szCs w:val="24"/>
          <w:lang w:val="en-GB"/>
        </w:rPr>
        <w:t xml:space="preserve"> axis deviation more than 20°. The medial stabilising elements are </w:t>
      </w:r>
      <w:r w:rsidRPr="0062433B">
        <w:rPr>
          <w:rFonts w:ascii="Book Antiqua" w:hAnsi="Book Antiqua" w:cs="Times New Roman"/>
          <w:color w:val="000000" w:themeColor="text1"/>
          <w:sz w:val="24"/>
          <w:szCs w:val="24"/>
          <w:lang w:val="en-GB"/>
        </w:rPr>
        <w:t>typically</w:t>
      </w:r>
      <w:r w:rsidR="00101B74" w:rsidRPr="0062433B">
        <w:rPr>
          <w:rFonts w:ascii="Book Antiqua" w:hAnsi="Book Antiqua" w:cs="Times New Roman"/>
          <w:color w:val="000000" w:themeColor="text1"/>
          <w:sz w:val="24"/>
          <w:szCs w:val="24"/>
          <w:lang w:val="en-GB"/>
        </w:rPr>
        <w:t xml:space="preserve"> not functional </w:t>
      </w:r>
      <w:r w:rsidRPr="0062433B">
        <w:rPr>
          <w:rFonts w:ascii="Book Antiqua" w:hAnsi="Book Antiqua" w:cs="Times New Roman"/>
          <w:color w:val="000000" w:themeColor="text1"/>
          <w:sz w:val="24"/>
          <w:szCs w:val="24"/>
          <w:lang w:val="en-GB"/>
        </w:rPr>
        <w:t>so</w:t>
      </w:r>
      <w:r w:rsidR="00101B74" w:rsidRPr="0062433B">
        <w:rPr>
          <w:rFonts w:ascii="Book Antiqua" w:hAnsi="Book Antiqua" w:cs="Times New Roman"/>
          <w:color w:val="000000" w:themeColor="text1"/>
          <w:sz w:val="24"/>
          <w:szCs w:val="24"/>
          <w:lang w:val="en-GB"/>
        </w:rPr>
        <w:t xml:space="preserve"> a constrained implant </w:t>
      </w:r>
      <w:r w:rsidR="006E3365" w:rsidRPr="0062433B">
        <w:rPr>
          <w:rFonts w:ascii="Book Antiqua" w:hAnsi="Book Antiqua" w:cs="Times New Roman"/>
          <w:color w:val="000000" w:themeColor="text1"/>
          <w:sz w:val="24"/>
          <w:szCs w:val="24"/>
          <w:lang w:val="en-GB"/>
        </w:rPr>
        <w:t>is</w:t>
      </w:r>
      <w:r w:rsidR="00101B74" w:rsidRPr="0062433B">
        <w:rPr>
          <w:rFonts w:ascii="Book Antiqua" w:hAnsi="Book Antiqua" w:cs="Times New Roman"/>
          <w:color w:val="000000" w:themeColor="text1"/>
          <w:sz w:val="24"/>
          <w:szCs w:val="24"/>
          <w:lang w:val="en-GB"/>
        </w:rPr>
        <w:t xml:space="preserve"> </w:t>
      </w:r>
      <w:r w:rsidRPr="0062433B">
        <w:rPr>
          <w:rFonts w:ascii="Book Antiqua" w:hAnsi="Book Antiqua" w:cs="Times New Roman"/>
          <w:color w:val="000000" w:themeColor="text1"/>
          <w:sz w:val="24"/>
          <w:szCs w:val="24"/>
          <w:lang w:val="en-GB"/>
        </w:rPr>
        <w:t xml:space="preserve">often </w:t>
      </w:r>
      <w:proofErr w:type="gramStart"/>
      <w:r w:rsidR="00101B74" w:rsidRPr="0062433B">
        <w:rPr>
          <w:rFonts w:ascii="Book Antiqua" w:hAnsi="Book Antiqua" w:cs="Times New Roman"/>
          <w:color w:val="000000" w:themeColor="text1"/>
          <w:sz w:val="24"/>
          <w:szCs w:val="24"/>
          <w:lang w:val="en-GB"/>
        </w:rPr>
        <w:t>required</w:t>
      </w:r>
      <w:r w:rsidR="00101B74" w:rsidRPr="0062433B">
        <w:rPr>
          <w:rFonts w:ascii="Book Antiqua" w:hAnsi="Book Antiqua" w:cs="Times New Roman"/>
          <w:color w:val="000000" w:themeColor="text1"/>
          <w:sz w:val="24"/>
          <w:szCs w:val="24"/>
          <w:vertAlign w:val="superscript"/>
          <w:lang w:val="en-US"/>
        </w:rPr>
        <w:t>[</w:t>
      </w:r>
      <w:proofErr w:type="gramEnd"/>
      <w:r w:rsidR="00101B74" w:rsidRPr="0062433B">
        <w:rPr>
          <w:rFonts w:ascii="Book Antiqua" w:hAnsi="Book Antiqua" w:cs="Times New Roman"/>
          <w:color w:val="000000" w:themeColor="text1"/>
          <w:sz w:val="24"/>
          <w:szCs w:val="24"/>
          <w:vertAlign w:val="superscript"/>
          <w:lang w:val="en-US"/>
        </w:rPr>
        <w:t>1</w:t>
      </w:r>
      <w:r w:rsidR="00FB295F" w:rsidRPr="0062433B">
        <w:rPr>
          <w:rFonts w:ascii="Book Antiqua" w:hAnsi="Book Antiqua" w:cs="Times New Roman"/>
          <w:color w:val="000000" w:themeColor="text1"/>
          <w:sz w:val="24"/>
          <w:szCs w:val="24"/>
          <w:vertAlign w:val="superscript"/>
          <w:lang w:val="en-US"/>
        </w:rPr>
        <w:t>,10</w:t>
      </w:r>
      <w:r w:rsidR="00101B74" w:rsidRPr="0062433B">
        <w:rPr>
          <w:rFonts w:ascii="Book Antiqua" w:hAnsi="Book Antiqua" w:cs="Times New Roman"/>
          <w:color w:val="000000" w:themeColor="text1"/>
          <w:sz w:val="24"/>
          <w:szCs w:val="24"/>
          <w:vertAlign w:val="superscript"/>
          <w:lang w:val="en-US"/>
        </w:rPr>
        <w:t>]</w:t>
      </w:r>
      <w:r w:rsidR="005467A0" w:rsidRPr="0062433B">
        <w:rPr>
          <w:rFonts w:ascii="Book Antiqua" w:hAnsi="Book Antiqua" w:cs="Times New Roman"/>
          <w:color w:val="000000" w:themeColor="text1"/>
          <w:sz w:val="24"/>
          <w:szCs w:val="24"/>
          <w:vertAlign w:val="superscript"/>
          <w:lang w:val="en-US"/>
        </w:rPr>
        <w:t xml:space="preserve"> </w:t>
      </w:r>
      <w:r w:rsidR="005467A0" w:rsidRPr="0062433B">
        <w:rPr>
          <w:rFonts w:ascii="Book Antiqua" w:hAnsi="Book Antiqua" w:cs="Times New Roman"/>
          <w:color w:val="000000" w:themeColor="text1"/>
          <w:sz w:val="24"/>
          <w:szCs w:val="24"/>
          <w:lang w:val="en-US"/>
        </w:rPr>
        <w:t>(Figure 1)</w:t>
      </w:r>
      <w:r w:rsidR="00101B74" w:rsidRPr="0062433B">
        <w:rPr>
          <w:rFonts w:ascii="Book Antiqua" w:hAnsi="Book Antiqua" w:cs="Times New Roman"/>
          <w:color w:val="000000" w:themeColor="text1"/>
          <w:sz w:val="24"/>
          <w:szCs w:val="24"/>
          <w:lang w:val="en-US"/>
        </w:rPr>
        <w:t>.</w:t>
      </w:r>
      <w:r w:rsidR="00E21EAF" w:rsidRPr="0062433B">
        <w:rPr>
          <w:rFonts w:ascii="Book Antiqua" w:hAnsi="Book Antiqua" w:cs="Times New Roman"/>
          <w:color w:val="000000" w:themeColor="text1"/>
          <w:sz w:val="24"/>
          <w:szCs w:val="24"/>
          <w:lang w:val="en-US"/>
        </w:rPr>
        <w:t xml:space="preserve"> </w:t>
      </w:r>
    </w:p>
    <w:p w:rsidR="002053D6" w:rsidRPr="0062433B" w:rsidRDefault="005853B8" w:rsidP="00030B3A">
      <w:pPr>
        <w:autoSpaceDE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iCs/>
          <w:color w:val="000000" w:themeColor="text1"/>
          <w:sz w:val="24"/>
          <w:szCs w:val="24"/>
          <w:lang w:val="en-US"/>
        </w:rPr>
        <w:t>To u</w:t>
      </w:r>
      <w:r w:rsidR="002053D6" w:rsidRPr="0062433B">
        <w:rPr>
          <w:rFonts w:ascii="Book Antiqua" w:hAnsi="Book Antiqua" w:cs="Times New Roman"/>
          <w:iCs/>
          <w:color w:val="000000" w:themeColor="text1"/>
          <w:sz w:val="24"/>
          <w:szCs w:val="24"/>
          <w:lang w:val="en-US"/>
        </w:rPr>
        <w:t xml:space="preserve">nderstand the </w:t>
      </w:r>
      <w:r w:rsidRPr="0062433B">
        <w:rPr>
          <w:rFonts w:ascii="Book Antiqua" w:hAnsi="Book Antiqua" w:cs="Times New Roman"/>
          <w:iCs/>
          <w:color w:val="000000" w:themeColor="text1"/>
          <w:sz w:val="24"/>
          <w:szCs w:val="24"/>
          <w:lang w:val="en-US"/>
        </w:rPr>
        <w:t>important</w:t>
      </w:r>
      <w:r w:rsidR="002053D6" w:rsidRPr="0062433B">
        <w:rPr>
          <w:rFonts w:ascii="Book Antiqua" w:hAnsi="Book Antiqua" w:cs="Times New Roman"/>
          <w:iCs/>
          <w:color w:val="000000" w:themeColor="text1"/>
          <w:sz w:val="24"/>
          <w:szCs w:val="24"/>
          <w:lang w:val="en-US"/>
        </w:rPr>
        <w:t xml:space="preserve"> anatomic changes </w:t>
      </w:r>
      <w:r w:rsidRPr="0062433B">
        <w:rPr>
          <w:rFonts w:ascii="Book Antiqua" w:hAnsi="Book Antiqua" w:cs="Times New Roman"/>
          <w:iCs/>
          <w:color w:val="000000" w:themeColor="text1"/>
          <w:sz w:val="24"/>
          <w:szCs w:val="24"/>
          <w:lang w:val="en-US"/>
        </w:rPr>
        <w:t>in valgus deformed knees</w:t>
      </w:r>
      <w:r w:rsidR="002053D6" w:rsidRPr="0062433B">
        <w:rPr>
          <w:rFonts w:ascii="Book Antiqua" w:hAnsi="Book Antiqua" w:cs="Times New Roman"/>
          <w:iCs/>
          <w:color w:val="000000" w:themeColor="text1"/>
          <w:sz w:val="24"/>
          <w:szCs w:val="24"/>
          <w:lang w:val="en-US"/>
        </w:rPr>
        <w:t xml:space="preserve"> </w:t>
      </w:r>
      <w:r w:rsidRPr="0062433B">
        <w:rPr>
          <w:rFonts w:ascii="Book Antiqua" w:hAnsi="Book Antiqua" w:cs="Times New Roman"/>
          <w:iCs/>
          <w:color w:val="000000" w:themeColor="text1"/>
          <w:sz w:val="24"/>
          <w:szCs w:val="24"/>
          <w:lang w:val="en-US"/>
        </w:rPr>
        <w:t>is absolutely helpful</w:t>
      </w:r>
      <w:r w:rsidR="002053D6" w:rsidRPr="0062433B">
        <w:rPr>
          <w:rFonts w:ascii="Book Antiqua" w:hAnsi="Book Antiqua" w:cs="Times New Roman"/>
          <w:iCs/>
          <w:color w:val="000000" w:themeColor="text1"/>
          <w:sz w:val="24"/>
          <w:szCs w:val="24"/>
          <w:lang w:val="en-US"/>
        </w:rPr>
        <w:t xml:space="preserve"> so as to </w:t>
      </w:r>
      <w:r w:rsidRPr="0062433B">
        <w:rPr>
          <w:rFonts w:ascii="Book Antiqua" w:hAnsi="Book Antiqua" w:cs="Times New Roman"/>
          <w:iCs/>
          <w:color w:val="000000" w:themeColor="text1"/>
          <w:sz w:val="24"/>
          <w:szCs w:val="24"/>
          <w:lang w:val="en-US"/>
        </w:rPr>
        <w:t>choose</w:t>
      </w:r>
      <w:r w:rsidR="002053D6" w:rsidRPr="0062433B">
        <w:rPr>
          <w:rFonts w:ascii="Book Antiqua" w:hAnsi="Book Antiqua" w:cs="Times New Roman"/>
          <w:iCs/>
          <w:color w:val="000000" w:themeColor="text1"/>
          <w:sz w:val="24"/>
          <w:szCs w:val="24"/>
          <w:lang w:val="en-US"/>
        </w:rPr>
        <w:t xml:space="preserve"> the </w:t>
      </w:r>
      <w:r w:rsidRPr="0062433B">
        <w:rPr>
          <w:rFonts w:ascii="Book Antiqua" w:hAnsi="Book Antiqua" w:cs="Times New Roman"/>
          <w:iCs/>
          <w:color w:val="000000" w:themeColor="text1"/>
          <w:sz w:val="24"/>
          <w:szCs w:val="24"/>
          <w:lang w:val="en-US"/>
        </w:rPr>
        <w:t>best</w:t>
      </w:r>
      <w:r w:rsidR="002053D6" w:rsidRPr="0062433B">
        <w:rPr>
          <w:rFonts w:ascii="Book Antiqua" w:hAnsi="Book Antiqua" w:cs="Times New Roman"/>
          <w:iCs/>
          <w:color w:val="000000" w:themeColor="text1"/>
          <w:sz w:val="24"/>
          <w:szCs w:val="24"/>
          <w:lang w:val="en-US"/>
        </w:rPr>
        <w:t xml:space="preserve"> surgical method, to optimize</w:t>
      </w:r>
      <w:r w:rsidRPr="0062433B">
        <w:rPr>
          <w:rFonts w:ascii="Book Antiqua" w:hAnsi="Book Antiqua" w:cs="Times New Roman"/>
          <w:iCs/>
          <w:color w:val="000000" w:themeColor="text1"/>
          <w:sz w:val="24"/>
          <w:szCs w:val="24"/>
          <w:lang w:val="en-US"/>
        </w:rPr>
        <w:t xml:space="preserve"> correct</w:t>
      </w:r>
      <w:r w:rsidR="002053D6" w:rsidRPr="0062433B">
        <w:rPr>
          <w:rFonts w:ascii="Book Antiqua" w:hAnsi="Book Antiqua" w:cs="Times New Roman"/>
          <w:iCs/>
          <w:color w:val="000000" w:themeColor="text1"/>
          <w:sz w:val="24"/>
          <w:szCs w:val="24"/>
          <w:lang w:val="en-US"/>
        </w:rPr>
        <w:t xml:space="preserve"> component position and restore </w:t>
      </w:r>
      <w:r w:rsidRPr="0062433B">
        <w:rPr>
          <w:rFonts w:ascii="Book Antiqua" w:hAnsi="Book Antiqua" w:cs="Times New Roman"/>
          <w:iCs/>
          <w:color w:val="000000" w:themeColor="text1"/>
          <w:sz w:val="24"/>
          <w:szCs w:val="24"/>
          <w:lang w:val="en-US"/>
        </w:rPr>
        <w:t xml:space="preserve">gap and </w:t>
      </w:r>
      <w:r w:rsidR="002053D6" w:rsidRPr="0062433B">
        <w:rPr>
          <w:rFonts w:ascii="Book Antiqua" w:hAnsi="Book Antiqua" w:cs="Times New Roman"/>
          <w:iCs/>
          <w:color w:val="000000" w:themeColor="text1"/>
          <w:sz w:val="24"/>
          <w:szCs w:val="24"/>
          <w:lang w:val="en-US"/>
        </w:rPr>
        <w:t xml:space="preserve">soft-tissue </w:t>
      </w:r>
      <w:r w:rsidRPr="0062433B">
        <w:rPr>
          <w:rFonts w:ascii="Book Antiqua" w:hAnsi="Book Antiqua" w:cs="Times New Roman"/>
          <w:iCs/>
          <w:color w:val="000000" w:themeColor="text1"/>
          <w:sz w:val="24"/>
          <w:szCs w:val="24"/>
          <w:lang w:val="en-US"/>
        </w:rPr>
        <w:t>balancing</w:t>
      </w:r>
      <w:r w:rsidR="002053D6" w:rsidRPr="0062433B">
        <w:rPr>
          <w:rFonts w:ascii="Book Antiqua" w:hAnsi="Book Antiqua" w:cs="Times New Roman"/>
          <w:iCs/>
          <w:color w:val="000000" w:themeColor="text1"/>
          <w:sz w:val="24"/>
          <w:szCs w:val="24"/>
          <w:lang w:val="en-US"/>
        </w:rPr>
        <w:t xml:space="preserve">. </w:t>
      </w:r>
      <w:r w:rsidR="002053D6" w:rsidRPr="0062433B">
        <w:rPr>
          <w:rFonts w:ascii="Book Antiqua" w:hAnsi="Book Antiqua" w:cs="Times New Roman"/>
          <w:color w:val="000000" w:themeColor="text1"/>
          <w:sz w:val="24"/>
          <w:szCs w:val="24"/>
          <w:lang w:val="en-GB"/>
        </w:rPr>
        <w:t xml:space="preserve">Over the last </w:t>
      </w:r>
      <w:r w:rsidRPr="0062433B">
        <w:rPr>
          <w:rFonts w:ascii="Book Antiqua" w:hAnsi="Book Antiqua" w:cs="Times New Roman"/>
          <w:color w:val="000000" w:themeColor="text1"/>
          <w:sz w:val="24"/>
          <w:szCs w:val="24"/>
          <w:lang w:val="en-GB"/>
        </w:rPr>
        <w:t>25</w:t>
      </w:r>
      <w:r w:rsidR="002053D6" w:rsidRPr="0062433B">
        <w:rPr>
          <w:rFonts w:ascii="Book Antiqua" w:hAnsi="Book Antiqua" w:cs="Times New Roman"/>
          <w:color w:val="000000" w:themeColor="text1"/>
          <w:sz w:val="24"/>
          <w:szCs w:val="24"/>
          <w:lang w:val="en-GB"/>
        </w:rPr>
        <w:t xml:space="preserve"> years, </w:t>
      </w:r>
      <w:r w:rsidRPr="0062433B">
        <w:rPr>
          <w:rFonts w:ascii="Book Antiqua" w:hAnsi="Book Antiqua" w:cs="Times New Roman"/>
          <w:color w:val="000000" w:themeColor="text1"/>
          <w:sz w:val="24"/>
          <w:szCs w:val="24"/>
          <w:lang w:val="en-GB"/>
        </w:rPr>
        <w:t>different</w:t>
      </w:r>
      <w:r w:rsidR="002053D6" w:rsidRPr="0062433B">
        <w:rPr>
          <w:rFonts w:ascii="Book Antiqua" w:hAnsi="Book Antiqua" w:cs="Times New Roman"/>
          <w:color w:val="000000" w:themeColor="text1"/>
          <w:sz w:val="24"/>
          <w:szCs w:val="24"/>
          <w:lang w:val="en-GB"/>
        </w:rPr>
        <w:t xml:space="preserve"> approaches and soft-tissue procedures have been proposed </w:t>
      </w:r>
      <w:r w:rsidRPr="0062433B">
        <w:rPr>
          <w:rFonts w:ascii="Book Antiqua" w:hAnsi="Book Antiqua" w:cs="Times New Roman"/>
          <w:color w:val="000000" w:themeColor="text1"/>
          <w:sz w:val="24"/>
          <w:szCs w:val="24"/>
          <w:lang w:val="en-US"/>
        </w:rPr>
        <w:t>for</w:t>
      </w:r>
      <w:r w:rsidR="002053D6" w:rsidRPr="0062433B">
        <w:rPr>
          <w:rFonts w:ascii="Book Antiqua" w:hAnsi="Book Antiqua" w:cs="Times New Roman"/>
          <w:color w:val="000000" w:themeColor="text1"/>
          <w:sz w:val="24"/>
          <w:szCs w:val="24"/>
          <w:lang w:val="en-US"/>
        </w:rPr>
        <w:t xml:space="preserve"> TKA </w:t>
      </w:r>
      <w:r w:rsidRPr="0062433B">
        <w:rPr>
          <w:rFonts w:ascii="Book Antiqua" w:hAnsi="Book Antiqua" w:cs="Times New Roman"/>
          <w:color w:val="000000" w:themeColor="text1"/>
          <w:sz w:val="24"/>
          <w:szCs w:val="24"/>
          <w:lang w:val="en-US"/>
        </w:rPr>
        <w:t>with</w:t>
      </w:r>
      <w:r w:rsidR="00474765" w:rsidRPr="0062433B">
        <w:rPr>
          <w:rFonts w:ascii="Book Antiqua" w:hAnsi="Book Antiqua" w:cs="Times New Roman"/>
          <w:color w:val="000000" w:themeColor="text1"/>
          <w:sz w:val="24"/>
          <w:szCs w:val="24"/>
          <w:lang w:val="en-US"/>
        </w:rPr>
        <w:t xml:space="preserve"> VD</w:t>
      </w:r>
      <w:r w:rsidRPr="0062433B">
        <w:rPr>
          <w:rFonts w:ascii="Book Antiqua" w:hAnsi="Book Antiqua" w:cs="Times New Roman"/>
          <w:color w:val="000000" w:themeColor="text1"/>
          <w:sz w:val="24"/>
          <w:szCs w:val="24"/>
          <w:lang w:val="en-US"/>
        </w:rPr>
        <w:t>,</w:t>
      </w:r>
      <w:r w:rsidR="00474765"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having</w:t>
      </w:r>
      <w:r w:rsidR="00474765" w:rsidRPr="0062433B">
        <w:rPr>
          <w:rFonts w:ascii="Book Antiqua" w:hAnsi="Book Antiqua" w:cs="Times New Roman"/>
          <w:color w:val="000000" w:themeColor="text1"/>
          <w:sz w:val="24"/>
          <w:szCs w:val="24"/>
          <w:lang w:val="en-US"/>
        </w:rPr>
        <w:t xml:space="preserve"> the purpose to </w:t>
      </w:r>
      <w:r w:rsidR="00474765" w:rsidRPr="0062433B">
        <w:rPr>
          <w:rFonts w:ascii="Book Antiqua" w:hAnsi="Book Antiqua" w:cs="Times New Roman"/>
          <w:color w:val="000000" w:themeColor="text1"/>
          <w:sz w:val="24"/>
          <w:szCs w:val="24"/>
          <w:lang w:val="en-GB"/>
        </w:rPr>
        <w:t xml:space="preserve">restore the limb’s </w:t>
      </w:r>
      <w:r w:rsidRPr="0062433B">
        <w:rPr>
          <w:rFonts w:ascii="Book Antiqua" w:hAnsi="Book Antiqua" w:cs="Times New Roman"/>
          <w:color w:val="000000" w:themeColor="text1"/>
          <w:sz w:val="24"/>
          <w:szCs w:val="24"/>
          <w:lang w:val="en-GB"/>
        </w:rPr>
        <w:t>mechanical</w:t>
      </w:r>
      <w:r w:rsidR="00474765" w:rsidRPr="0062433B">
        <w:rPr>
          <w:rFonts w:ascii="Book Antiqua" w:hAnsi="Book Antiqua" w:cs="Times New Roman"/>
          <w:color w:val="000000" w:themeColor="text1"/>
          <w:sz w:val="24"/>
          <w:szCs w:val="24"/>
          <w:lang w:val="en-GB"/>
        </w:rPr>
        <w:t xml:space="preserve"> axis. </w:t>
      </w:r>
      <w:r w:rsidR="00474765" w:rsidRPr="0062433B">
        <w:rPr>
          <w:rFonts w:ascii="Book Antiqua" w:hAnsi="Book Antiqua" w:cs="Times New Roman"/>
          <w:color w:val="000000" w:themeColor="text1"/>
          <w:sz w:val="24"/>
          <w:szCs w:val="24"/>
          <w:lang w:val="en-US"/>
        </w:rPr>
        <w:t>The</w:t>
      </w:r>
      <w:r w:rsidR="002053D6" w:rsidRPr="0062433B">
        <w:rPr>
          <w:rFonts w:ascii="Book Antiqua" w:hAnsi="Book Antiqua" w:cs="Times New Roman"/>
          <w:color w:val="000000" w:themeColor="text1"/>
          <w:sz w:val="24"/>
          <w:szCs w:val="24"/>
          <w:lang w:val="en-US"/>
        </w:rPr>
        <w:t xml:space="preserve"> </w:t>
      </w:r>
      <w:r w:rsidR="00744BD5" w:rsidRPr="0062433B">
        <w:rPr>
          <w:rFonts w:ascii="Book Antiqua" w:hAnsi="Book Antiqua" w:cs="Times New Roman"/>
          <w:color w:val="000000" w:themeColor="text1"/>
          <w:sz w:val="24"/>
          <w:szCs w:val="24"/>
          <w:lang w:val="en-US"/>
        </w:rPr>
        <w:t>objective</w:t>
      </w:r>
      <w:r w:rsidR="002053D6" w:rsidRPr="0062433B">
        <w:rPr>
          <w:rFonts w:ascii="Book Antiqua" w:hAnsi="Book Antiqua" w:cs="Times New Roman"/>
          <w:color w:val="000000" w:themeColor="text1"/>
          <w:sz w:val="24"/>
          <w:szCs w:val="24"/>
          <w:lang w:val="en-US"/>
        </w:rPr>
        <w:t xml:space="preserve"> of this article is to give an overview</w:t>
      </w:r>
      <w:r w:rsidR="00474765" w:rsidRPr="0062433B">
        <w:rPr>
          <w:rFonts w:ascii="Book Antiqua" w:hAnsi="Book Antiqua" w:cs="Times New Roman"/>
          <w:color w:val="000000" w:themeColor="text1"/>
          <w:sz w:val="24"/>
          <w:szCs w:val="24"/>
          <w:lang w:val="en-US"/>
        </w:rPr>
        <w:t xml:space="preserve"> </w:t>
      </w:r>
      <w:r w:rsidR="002053D6" w:rsidRPr="0062433B">
        <w:rPr>
          <w:rFonts w:ascii="Book Antiqua" w:hAnsi="Book Antiqua" w:cs="Times New Roman"/>
          <w:color w:val="000000" w:themeColor="text1"/>
          <w:sz w:val="24"/>
          <w:szCs w:val="24"/>
          <w:lang w:val="en-US"/>
        </w:rPr>
        <w:t>of the most common approaches</w:t>
      </w:r>
      <w:r w:rsidR="00474765" w:rsidRPr="0062433B">
        <w:rPr>
          <w:rFonts w:ascii="Book Antiqua" w:hAnsi="Book Antiqua" w:cs="Times New Roman"/>
          <w:color w:val="000000" w:themeColor="text1"/>
          <w:sz w:val="24"/>
          <w:szCs w:val="24"/>
          <w:lang w:val="en-US"/>
        </w:rPr>
        <w:t>, to analyze the different techniques of succeeding anatomical</w:t>
      </w:r>
      <w:r w:rsidR="00744BD5" w:rsidRPr="0062433B">
        <w:rPr>
          <w:rFonts w:ascii="Book Antiqua" w:hAnsi="Book Antiqua" w:cs="Times New Roman"/>
          <w:color w:val="000000" w:themeColor="text1"/>
          <w:sz w:val="24"/>
          <w:szCs w:val="24"/>
          <w:lang w:val="en-US"/>
        </w:rPr>
        <w:t xml:space="preserve"> or mechanical</w:t>
      </w:r>
      <w:r w:rsidR="00474765" w:rsidRPr="0062433B">
        <w:rPr>
          <w:rFonts w:ascii="Book Antiqua" w:hAnsi="Book Antiqua" w:cs="Times New Roman"/>
          <w:color w:val="000000" w:themeColor="text1"/>
          <w:sz w:val="24"/>
          <w:szCs w:val="24"/>
          <w:lang w:val="en-US"/>
        </w:rPr>
        <w:t xml:space="preserve"> axis restoration</w:t>
      </w:r>
      <w:r w:rsidR="006E3365" w:rsidRPr="0062433B">
        <w:rPr>
          <w:rFonts w:ascii="Book Antiqua" w:hAnsi="Book Antiqua" w:cs="Times New Roman"/>
          <w:color w:val="000000" w:themeColor="text1"/>
          <w:sz w:val="24"/>
          <w:szCs w:val="24"/>
          <w:lang w:val="en-US"/>
        </w:rPr>
        <w:t>,</w:t>
      </w:r>
      <w:r w:rsidR="00474765" w:rsidRPr="0062433B">
        <w:rPr>
          <w:rFonts w:ascii="Book Antiqua" w:hAnsi="Book Antiqua" w:cs="Times New Roman"/>
          <w:color w:val="000000" w:themeColor="text1"/>
          <w:sz w:val="24"/>
          <w:szCs w:val="24"/>
          <w:lang w:val="en-US"/>
        </w:rPr>
        <w:t xml:space="preserve"> soft tissue and gap balance</w:t>
      </w:r>
      <w:r w:rsidR="002053D6" w:rsidRPr="0062433B">
        <w:rPr>
          <w:rFonts w:ascii="Book Antiqua" w:hAnsi="Book Antiqua" w:cs="Times New Roman"/>
          <w:color w:val="000000" w:themeColor="text1"/>
          <w:sz w:val="24"/>
          <w:szCs w:val="24"/>
          <w:lang w:val="en-US"/>
        </w:rPr>
        <w:t xml:space="preserve"> and </w:t>
      </w:r>
      <w:r w:rsidR="00474765" w:rsidRPr="0062433B">
        <w:rPr>
          <w:rFonts w:ascii="Book Antiqua" w:hAnsi="Book Antiqua" w:cs="Times New Roman"/>
          <w:color w:val="000000" w:themeColor="text1"/>
          <w:sz w:val="24"/>
          <w:szCs w:val="24"/>
          <w:lang w:val="en-US"/>
        </w:rPr>
        <w:t xml:space="preserve">lastly </w:t>
      </w:r>
      <w:r w:rsidR="002053D6" w:rsidRPr="0062433B">
        <w:rPr>
          <w:rFonts w:ascii="Book Antiqua" w:hAnsi="Book Antiqua" w:cs="Times New Roman"/>
          <w:color w:val="000000" w:themeColor="text1"/>
          <w:sz w:val="24"/>
          <w:szCs w:val="24"/>
          <w:lang w:val="en-US"/>
        </w:rPr>
        <w:t xml:space="preserve">to present </w:t>
      </w:r>
      <w:r w:rsidR="00474765" w:rsidRPr="0062433B">
        <w:rPr>
          <w:rFonts w:ascii="Book Antiqua" w:hAnsi="Book Antiqua" w:cs="Times New Roman"/>
          <w:color w:val="000000" w:themeColor="text1"/>
          <w:sz w:val="24"/>
          <w:szCs w:val="24"/>
          <w:lang w:val="en-US"/>
        </w:rPr>
        <w:t>the literature up-to-date long term results</w:t>
      </w:r>
      <w:r w:rsidR="002053D6" w:rsidRPr="0062433B">
        <w:rPr>
          <w:rFonts w:ascii="Book Antiqua" w:hAnsi="Book Antiqua" w:cs="Times New Roman"/>
          <w:color w:val="000000" w:themeColor="text1"/>
          <w:sz w:val="24"/>
          <w:szCs w:val="24"/>
          <w:lang w:val="en-US"/>
        </w:rPr>
        <w:t>.</w:t>
      </w:r>
    </w:p>
    <w:p w:rsidR="00054473" w:rsidRPr="0062433B" w:rsidRDefault="00054473"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
    <w:p w:rsidR="00141386" w:rsidRPr="0062433B" w:rsidRDefault="004A68FA" w:rsidP="00030B3A">
      <w:pPr>
        <w:pStyle w:val="ListParagraph"/>
        <w:spacing w:after="0" w:line="360" w:lineRule="auto"/>
        <w:ind w:left="0"/>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CLINICAL EXAMINATION AND PRE-OPERATING PLANNING</w:t>
      </w:r>
    </w:p>
    <w:p w:rsidR="000816F1" w:rsidRPr="0062433B" w:rsidRDefault="000816F1" w:rsidP="00030B3A">
      <w:pPr>
        <w:spacing w:after="0" w:line="360" w:lineRule="auto"/>
        <w:jc w:val="both"/>
        <w:rPr>
          <w:rFonts w:ascii="Book Antiqua" w:hAnsi="Book Antiqua" w:cs="Times New Roman"/>
          <w:b/>
          <w:i/>
          <w:color w:val="000000" w:themeColor="text1"/>
          <w:sz w:val="24"/>
          <w:szCs w:val="24"/>
          <w:lang w:val="en-US"/>
        </w:rPr>
      </w:pPr>
      <w:r w:rsidRPr="0062433B">
        <w:rPr>
          <w:rFonts w:ascii="Book Antiqua" w:hAnsi="Book Antiqua" w:cs="Times New Roman"/>
          <w:b/>
          <w:i/>
          <w:color w:val="000000" w:themeColor="text1"/>
          <w:sz w:val="24"/>
          <w:szCs w:val="24"/>
          <w:lang w:val="en-US"/>
        </w:rPr>
        <w:t>Knee physical examination</w:t>
      </w:r>
    </w:p>
    <w:p w:rsidR="004A68FA" w:rsidRPr="0062433B" w:rsidRDefault="00854A56"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During standard physical examination for end-stage degenerative knee disease the orthopaedic physician should </w:t>
      </w:r>
      <w:r w:rsidR="00D272F6" w:rsidRPr="0062433B">
        <w:rPr>
          <w:rFonts w:ascii="Book Antiqua" w:hAnsi="Book Antiqua" w:cs="Times New Roman"/>
          <w:color w:val="000000" w:themeColor="text1"/>
          <w:sz w:val="24"/>
          <w:szCs w:val="24"/>
          <w:lang w:val="en-US"/>
        </w:rPr>
        <w:t>observe</w:t>
      </w:r>
      <w:r w:rsidRPr="0062433B">
        <w:rPr>
          <w:rFonts w:ascii="Book Antiqua" w:hAnsi="Book Antiqua" w:cs="Times New Roman"/>
          <w:color w:val="000000" w:themeColor="text1"/>
          <w:sz w:val="24"/>
          <w:szCs w:val="24"/>
          <w:lang w:val="en-US"/>
        </w:rPr>
        <w:t xml:space="preserve"> the patient’s gait</w:t>
      </w:r>
      <w:r w:rsidR="00D272F6"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w:t>
      </w:r>
      <w:r w:rsidR="00D272F6" w:rsidRPr="0062433B">
        <w:rPr>
          <w:rFonts w:ascii="Book Antiqua" w:hAnsi="Book Antiqua" w:cs="Times New Roman"/>
          <w:color w:val="000000" w:themeColor="text1"/>
          <w:sz w:val="24"/>
          <w:szCs w:val="24"/>
          <w:lang w:val="en-US"/>
        </w:rPr>
        <w:t xml:space="preserve">in order to identify other dynamic instabilities </w:t>
      </w:r>
      <w:r w:rsidRPr="0062433B">
        <w:rPr>
          <w:rFonts w:ascii="Book Antiqua" w:hAnsi="Book Antiqua" w:cs="Times New Roman"/>
          <w:color w:val="000000" w:themeColor="text1"/>
          <w:sz w:val="24"/>
          <w:szCs w:val="24"/>
          <w:lang w:val="en-US"/>
        </w:rPr>
        <w:t xml:space="preserve">and </w:t>
      </w:r>
      <w:r w:rsidR="00D272F6" w:rsidRPr="0062433B">
        <w:rPr>
          <w:rFonts w:ascii="Book Antiqua" w:hAnsi="Book Antiqua" w:cs="Times New Roman"/>
          <w:color w:val="000000" w:themeColor="text1"/>
          <w:sz w:val="24"/>
          <w:szCs w:val="24"/>
          <w:lang w:val="en-US"/>
        </w:rPr>
        <w:t xml:space="preserve">assess </w:t>
      </w:r>
      <w:r w:rsidRPr="0062433B">
        <w:rPr>
          <w:rFonts w:ascii="Book Antiqua" w:hAnsi="Book Antiqua" w:cs="Times New Roman"/>
          <w:color w:val="000000" w:themeColor="text1"/>
          <w:sz w:val="24"/>
          <w:szCs w:val="24"/>
          <w:lang w:val="en-US"/>
        </w:rPr>
        <w:t xml:space="preserve">the lower limb alignment </w:t>
      </w:r>
      <w:r w:rsidR="00D272F6" w:rsidRPr="0062433B">
        <w:rPr>
          <w:rFonts w:ascii="Book Antiqua" w:hAnsi="Book Antiqua" w:cs="Times New Roman"/>
          <w:color w:val="000000" w:themeColor="text1"/>
          <w:sz w:val="24"/>
          <w:szCs w:val="24"/>
          <w:lang w:val="en-US"/>
        </w:rPr>
        <w:t xml:space="preserve">both in the supine and weight-bearing positions. </w:t>
      </w:r>
      <w:r w:rsidR="00A633EE" w:rsidRPr="0062433B">
        <w:rPr>
          <w:rFonts w:ascii="Book Antiqua" w:hAnsi="Book Antiqua" w:cs="Times New Roman"/>
          <w:color w:val="000000" w:themeColor="text1"/>
          <w:sz w:val="24"/>
          <w:szCs w:val="24"/>
          <w:lang w:val="en-US"/>
        </w:rPr>
        <w:t xml:space="preserve">Any sagittal deformity, such as fixed flexion contracture or recurvatum, as well as any rotational deformity, should be attended. </w:t>
      </w:r>
      <w:r w:rsidRPr="0062433B">
        <w:rPr>
          <w:rFonts w:ascii="Book Antiqua" w:hAnsi="Book Antiqua" w:cs="Times New Roman"/>
          <w:color w:val="000000" w:themeColor="text1"/>
          <w:sz w:val="24"/>
          <w:szCs w:val="24"/>
          <w:lang w:val="en-US"/>
        </w:rPr>
        <w:t>It should also be measured</w:t>
      </w:r>
      <w:r w:rsidR="00D272F6" w:rsidRPr="0062433B">
        <w:rPr>
          <w:rFonts w:ascii="Book Antiqua" w:hAnsi="Book Antiqua" w:cs="Times New Roman"/>
          <w:color w:val="000000" w:themeColor="text1"/>
          <w:sz w:val="24"/>
          <w:szCs w:val="24"/>
          <w:lang w:val="en-US"/>
        </w:rPr>
        <w:t xml:space="preserve"> the range of motion; and further </w:t>
      </w:r>
      <w:r w:rsidRPr="0062433B">
        <w:rPr>
          <w:rFonts w:ascii="Book Antiqua" w:hAnsi="Book Antiqua" w:cs="Times New Roman"/>
          <w:color w:val="000000" w:themeColor="text1"/>
          <w:sz w:val="24"/>
          <w:szCs w:val="24"/>
          <w:lang w:val="en-US"/>
        </w:rPr>
        <w:t>evaluate</w:t>
      </w:r>
      <w:r w:rsidR="00D272F6" w:rsidRPr="0062433B">
        <w:rPr>
          <w:rFonts w:ascii="Book Antiqua" w:hAnsi="Book Antiqua" w:cs="Times New Roman"/>
          <w:color w:val="000000" w:themeColor="text1"/>
          <w:sz w:val="24"/>
          <w:szCs w:val="24"/>
          <w:lang w:val="en-US"/>
        </w:rPr>
        <w:t>d</w:t>
      </w:r>
      <w:r w:rsidRPr="0062433B">
        <w:rPr>
          <w:rFonts w:ascii="Book Antiqua" w:hAnsi="Book Antiqua" w:cs="Times New Roman"/>
          <w:color w:val="000000" w:themeColor="text1"/>
          <w:sz w:val="24"/>
          <w:szCs w:val="24"/>
          <w:lang w:val="en-US"/>
        </w:rPr>
        <w:t xml:space="preserve"> the status of the extensor mechanism and the </w:t>
      </w:r>
      <w:proofErr w:type="spellStart"/>
      <w:r w:rsidRPr="0062433B">
        <w:rPr>
          <w:rFonts w:ascii="Book Antiqua" w:hAnsi="Book Antiqua" w:cs="Times New Roman"/>
          <w:color w:val="000000" w:themeColor="text1"/>
          <w:sz w:val="24"/>
          <w:szCs w:val="24"/>
          <w:lang w:val="en-US"/>
        </w:rPr>
        <w:t>patellofemoral</w:t>
      </w:r>
      <w:proofErr w:type="spellEnd"/>
      <w:r w:rsidRPr="0062433B">
        <w:rPr>
          <w:rFonts w:ascii="Book Antiqua" w:hAnsi="Book Antiqua" w:cs="Times New Roman"/>
          <w:color w:val="000000" w:themeColor="text1"/>
          <w:sz w:val="24"/>
          <w:szCs w:val="24"/>
          <w:lang w:val="en-US"/>
        </w:rPr>
        <w:t xml:space="preserve"> </w:t>
      </w:r>
      <w:proofErr w:type="gramStart"/>
      <w:r w:rsidR="00D272F6" w:rsidRPr="0062433B">
        <w:rPr>
          <w:rFonts w:ascii="Book Antiqua" w:hAnsi="Book Antiqua" w:cs="Times New Roman"/>
          <w:color w:val="000000" w:themeColor="text1"/>
          <w:sz w:val="24"/>
          <w:szCs w:val="24"/>
          <w:lang w:val="en-US"/>
        </w:rPr>
        <w:t>articulation</w:t>
      </w:r>
      <w:r w:rsidR="00352FE9" w:rsidRPr="0062433B">
        <w:rPr>
          <w:rFonts w:ascii="Book Antiqua" w:hAnsi="Book Antiqua" w:cs="Times New Roman"/>
          <w:color w:val="000000" w:themeColor="text1"/>
          <w:sz w:val="24"/>
          <w:szCs w:val="24"/>
          <w:vertAlign w:val="superscript"/>
          <w:lang w:val="en-US"/>
        </w:rPr>
        <w:t>[</w:t>
      </w:r>
      <w:proofErr w:type="gramEnd"/>
      <w:r w:rsidR="00352FE9" w:rsidRPr="0062433B">
        <w:rPr>
          <w:rFonts w:ascii="Book Antiqua" w:hAnsi="Book Antiqua" w:cs="Times New Roman"/>
          <w:color w:val="000000" w:themeColor="text1"/>
          <w:sz w:val="24"/>
          <w:szCs w:val="24"/>
          <w:vertAlign w:val="superscript"/>
          <w:lang w:val="en-US"/>
        </w:rPr>
        <w:t>2,6,11</w:t>
      </w:r>
      <w:r w:rsidR="00500DC1" w:rsidRPr="0062433B">
        <w:rPr>
          <w:rFonts w:ascii="Book Antiqua" w:hAnsi="Book Antiqua" w:cs="Times New Roman"/>
          <w:color w:val="000000" w:themeColor="text1"/>
          <w:sz w:val="24"/>
          <w:szCs w:val="24"/>
          <w:vertAlign w:val="superscript"/>
          <w:lang w:val="en-US"/>
        </w:rPr>
        <w:t>,17</w:t>
      </w:r>
      <w:r w:rsidR="00352FE9" w:rsidRPr="0062433B">
        <w:rPr>
          <w:rFonts w:ascii="Book Antiqua" w:hAnsi="Book Antiqua" w:cs="Times New Roman"/>
          <w:color w:val="000000" w:themeColor="text1"/>
          <w:sz w:val="24"/>
          <w:szCs w:val="24"/>
          <w:vertAlign w:val="superscript"/>
          <w:lang w:val="en-US"/>
        </w:rPr>
        <w:t>]</w:t>
      </w:r>
      <w:r w:rsidR="00D272F6" w:rsidRPr="0062433B">
        <w:rPr>
          <w:rFonts w:ascii="Book Antiqua" w:hAnsi="Book Antiqua" w:cs="Times New Roman"/>
          <w:color w:val="000000" w:themeColor="text1"/>
          <w:sz w:val="24"/>
          <w:szCs w:val="24"/>
          <w:lang w:val="en-US"/>
        </w:rPr>
        <w:t xml:space="preserve">. </w:t>
      </w:r>
    </w:p>
    <w:p w:rsidR="00854A56" w:rsidRPr="0062433B" w:rsidRDefault="008A1DAF"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lastRenderedPageBreak/>
        <w:t>Furtherm</w:t>
      </w:r>
      <w:r w:rsidR="00B32EB9" w:rsidRPr="0062433B">
        <w:rPr>
          <w:rFonts w:ascii="Book Antiqua" w:hAnsi="Book Antiqua" w:cs="Times New Roman"/>
          <w:color w:val="000000" w:themeColor="text1"/>
          <w:sz w:val="24"/>
          <w:szCs w:val="24"/>
          <w:lang w:val="en-US"/>
        </w:rPr>
        <w:t>ore, clinical examination plays</w:t>
      </w:r>
      <w:r w:rsidRPr="0062433B">
        <w:rPr>
          <w:rFonts w:ascii="Book Antiqua" w:hAnsi="Book Antiqua" w:cs="Times New Roman"/>
          <w:color w:val="000000" w:themeColor="text1"/>
          <w:sz w:val="24"/>
          <w:szCs w:val="24"/>
          <w:lang w:val="en-US"/>
        </w:rPr>
        <w:t xml:space="preserve"> a major role </w:t>
      </w:r>
      <w:r w:rsidR="00B32EB9" w:rsidRPr="0062433B">
        <w:rPr>
          <w:rFonts w:ascii="Book Antiqua" w:hAnsi="Book Antiqua" w:cs="Times New Roman"/>
          <w:color w:val="000000" w:themeColor="text1"/>
          <w:sz w:val="24"/>
          <w:szCs w:val="24"/>
          <w:lang w:val="en-US"/>
        </w:rPr>
        <w:t>for the surgeon so as to</w:t>
      </w:r>
      <w:r w:rsidRPr="0062433B">
        <w:rPr>
          <w:rFonts w:ascii="Book Antiqua" w:hAnsi="Book Antiqua" w:cs="Times New Roman"/>
          <w:color w:val="000000" w:themeColor="text1"/>
          <w:sz w:val="24"/>
          <w:szCs w:val="24"/>
          <w:lang w:val="en-US"/>
        </w:rPr>
        <w:t xml:space="preserve"> determin</w:t>
      </w:r>
      <w:r w:rsidR="00B32EB9" w:rsidRPr="0062433B">
        <w:rPr>
          <w:rFonts w:ascii="Book Antiqua" w:hAnsi="Book Antiqua" w:cs="Times New Roman"/>
          <w:color w:val="000000" w:themeColor="text1"/>
          <w:sz w:val="24"/>
          <w:szCs w:val="24"/>
          <w:lang w:val="en-US"/>
        </w:rPr>
        <w:t>e</w:t>
      </w:r>
      <w:r w:rsidRPr="0062433B">
        <w:rPr>
          <w:rFonts w:ascii="Book Antiqua" w:hAnsi="Book Antiqua" w:cs="Times New Roman"/>
          <w:color w:val="000000" w:themeColor="text1"/>
          <w:sz w:val="24"/>
          <w:szCs w:val="24"/>
          <w:lang w:val="en-US"/>
        </w:rPr>
        <w:t xml:space="preserve"> </w:t>
      </w:r>
      <w:r w:rsidR="00B32EB9" w:rsidRPr="0062433B">
        <w:rPr>
          <w:rFonts w:ascii="Book Antiqua" w:hAnsi="Book Antiqua" w:cs="Times New Roman"/>
          <w:color w:val="000000" w:themeColor="text1"/>
          <w:sz w:val="24"/>
          <w:szCs w:val="24"/>
          <w:lang w:val="en-US"/>
        </w:rPr>
        <w:t>even if</w:t>
      </w:r>
      <w:r w:rsidRPr="0062433B">
        <w:rPr>
          <w:rFonts w:ascii="Book Antiqua" w:hAnsi="Book Antiqua" w:cs="Times New Roman"/>
          <w:color w:val="000000" w:themeColor="text1"/>
          <w:sz w:val="24"/>
          <w:szCs w:val="24"/>
          <w:lang w:val="en-US"/>
        </w:rPr>
        <w:t xml:space="preserve"> the deformity </w:t>
      </w:r>
      <w:r w:rsidR="00B32EB9" w:rsidRPr="0062433B">
        <w:rPr>
          <w:rFonts w:ascii="Book Antiqua" w:hAnsi="Book Antiqua" w:cs="Times New Roman"/>
          <w:color w:val="000000" w:themeColor="text1"/>
          <w:sz w:val="24"/>
          <w:szCs w:val="24"/>
          <w:lang w:val="en-US"/>
        </w:rPr>
        <w:t>is</w:t>
      </w:r>
      <w:r w:rsidRPr="0062433B">
        <w:rPr>
          <w:rFonts w:ascii="Book Antiqua" w:hAnsi="Book Antiqua" w:cs="Times New Roman"/>
          <w:color w:val="000000" w:themeColor="text1"/>
          <w:sz w:val="24"/>
          <w:szCs w:val="24"/>
          <w:lang w:val="en-US"/>
        </w:rPr>
        <w:t xml:space="preserve"> </w:t>
      </w:r>
      <w:r w:rsidR="00B32EB9" w:rsidRPr="0062433B">
        <w:rPr>
          <w:rFonts w:ascii="Book Antiqua" w:hAnsi="Book Antiqua" w:cs="Times New Roman"/>
          <w:color w:val="000000" w:themeColor="text1"/>
          <w:sz w:val="24"/>
          <w:szCs w:val="24"/>
          <w:lang w:val="en-US"/>
        </w:rPr>
        <w:t>correctable</w:t>
      </w:r>
      <w:r w:rsidR="00E5665C" w:rsidRPr="0062433B">
        <w:rPr>
          <w:rFonts w:ascii="Book Antiqua" w:hAnsi="Book Antiqua" w:cs="Times New Roman"/>
          <w:color w:val="000000" w:themeColor="text1"/>
          <w:sz w:val="24"/>
          <w:szCs w:val="24"/>
          <w:lang w:val="en-US"/>
        </w:rPr>
        <w:t xml:space="preserve"> or</w:t>
      </w:r>
      <w:r w:rsidR="00B32EB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fixed, </w:t>
      </w:r>
      <w:r w:rsidR="00E5665C" w:rsidRPr="0062433B">
        <w:rPr>
          <w:rFonts w:ascii="Book Antiqua" w:hAnsi="Book Antiqua" w:cs="Times New Roman"/>
          <w:color w:val="000000" w:themeColor="text1"/>
          <w:sz w:val="24"/>
          <w:szCs w:val="24"/>
          <w:lang w:val="en-US"/>
        </w:rPr>
        <w:t xml:space="preserve">and whether the knee is stable or </w:t>
      </w:r>
      <w:r w:rsidRPr="0062433B">
        <w:rPr>
          <w:rFonts w:ascii="Book Antiqua" w:hAnsi="Book Antiqua" w:cs="Times New Roman"/>
          <w:color w:val="000000" w:themeColor="text1"/>
          <w:sz w:val="24"/>
          <w:szCs w:val="24"/>
          <w:lang w:val="en-US"/>
        </w:rPr>
        <w:t xml:space="preserve">unstable. </w:t>
      </w:r>
      <w:r w:rsidR="00A633EE" w:rsidRPr="0062433B">
        <w:rPr>
          <w:rFonts w:ascii="Book Antiqua" w:hAnsi="Book Antiqua" w:cs="Times New Roman"/>
          <w:color w:val="000000" w:themeColor="text1"/>
          <w:sz w:val="24"/>
          <w:szCs w:val="24"/>
          <w:lang w:val="en-US"/>
        </w:rPr>
        <w:t xml:space="preserve">The knee should be further evaluated for anteroposterior laxity, coronal and sagittal deformity, and </w:t>
      </w:r>
      <w:proofErr w:type="spellStart"/>
      <w:r w:rsidR="00A633EE" w:rsidRPr="0062433B">
        <w:rPr>
          <w:rFonts w:ascii="Book Antiqua" w:hAnsi="Book Antiqua" w:cs="Times New Roman"/>
          <w:color w:val="000000" w:themeColor="text1"/>
          <w:sz w:val="24"/>
          <w:szCs w:val="24"/>
          <w:lang w:val="en-US"/>
        </w:rPr>
        <w:t>mediolateral</w:t>
      </w:r>
      <w:proofErr w:type="spellEnd"/>
      <w:r w:rsidR="00A633EE" w:rsidRPr="0062433B">
        <w:rPr>
          <w:rFonts w:ascii="Book Antiqua" w:hAnsi="Book Antiqua" w:cs="Times New Roman"/>
          <w:color w:val="000000" w:themeColor="text1"/>
          <w:sz w:val="24"/>
          <w:szCs w:val="24"/>
          <w:lang w:val="en-US"/>
        </w:rPr>
        <w:t xml:space="preserve"> </w:t>
      </w:r>
      <w:proofErr w:type="gramStart"/>
      <w:r w:rsidR="00A633EE" w:rsidRPr="0062433B">
        <w:rPr>
          <w:rFonts w:ascii="Book Antiqua" w:hAnsi="Book Antiqua" w:cs="Times New Roman"/>
          <w:color w:val="000000" w:themeColor="text1"/>
          <w:sz w:val="24"/>
          <w:szCs w:val="24"/>
          <w:lang w:val="en-US"/>
        </w:rPr>
        <w:t>instability</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3]</w:t>
      </w:r>
      <w:r w:rsidR="00A633EE"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It is very </w:t>
      </w:r>
      <w:r w:rsidR="00A633EE" w:rsidRPr="0062433B">
        <w:rPr>
          <w:rFonts w:ascii="Book Antiqua" w:hAnsi="Book Antiqua" w:cs="Times New Roman"/>
          <w:color w:val="000000" w:themeColor="text1"/>
          <w:sz w:val="24"/>
          <w:szCs w:val="24"/>
          <w:lang w:val="en-US"/>
        </w:rPr>
        <w:t xml:space="preserve">crucial to assess if </w:t>
      </w:r>
      <w:r w:rsidR="00696755" w:rsidRPr="0062433B">
        <w:rPr>
          <w:rFonts w:ascii="Book Antiqua" w:hAnsi="Book Antiqua" w:cs="Times New Roman"/>
          <w:color w:val="000000" w:themeColor="text1"/>
          <w:sz w:val="24"/>
          <w:szCs w:val="24"/>
          <w:lang w:val="en-US"/>
        </w:rPr>
        <w:t>VD</w:t>
      </w:r>
      <w:r w:rsidR="00A633EE" w:rsidRPr="0062433B">
        <w:rPr>
          <w:rFonts w:ascii="Book Antiqua" w:hAnsi="Book Antiqua" w:cs="Times New Roman"/>
          <w:color w:val="000000" w:themeColor="text1"/>
          <w:sz w:val="24"/>
          <w:szCs w:val="24"/>
          <w:lang w:val="en-US"/>
        </w:rPr>
        <w:t xml:space="preserve"> is fixed </w:t>
      </w:r>
      <w:r w:rsidR="00696755" w:rsidRPr="0062433B">
        <w:rPr>
          <w:rFonts w:ascii="Book Antiqua" w:hAnsi="Book Antiqua" w:cs="Times New Roman"/>
          <w:color w:val="000000" w:themeColor="text1"/>
          <w:sz w:val="24"/>
          <w:szCs w:val="24"/>
          <w:lang w:val="en-US"/>
        </w:rPr>
        <w:t xml:space="preserve">(Ranawat Grade III) </w:t>
      </w:r>
      <w:r w:rsidR="00A633EE" w:rsidRPr="0062433B">
        <w:rPr>
          <w:rFonts w:ascii="Book Antiqua" w:hAnsi="Book Antiqua" w:cs="Times New Roman"/>
          <w:color w:val="000000" w:themeColor="text1"/>
          <w:sz w:val="24"/>
          <w:szCs w:val="24"/>
          <w:lang w:val="en-US"/>
        </w:rPr>
        <w:t>or still reducible</w:t>
      </w:r>
      <w:r w:rsidR="00696755" w:rsidRPr="0062433B">
        <w:rPr>
          <w:rFonts w:ascii="Book Antiqua" w:hAnsi="Book Antiqua" w:cs="Times New Roman"/>
          <w:color w:val="000000" w:themeColor="text1"/>
          <w:sz w:val="24"/>
          <w:szCs w:val="24"/>
          <w:lang w:val="en-US"/>
        </w:rPr>
        <w:t xml:space="preserve"> (</w:t>
      </w:r>
      <w:r w:rsidR="00CB2170" w:rsidRPr="0062433B">
        <w:rPr>
          <w:rFonts w:ascii="Book Antiqua" w:hAnsi="Book Antiqua" w:cs="Times New Roman"/>
          <w:color w:val="000000" w:themeColor="text1"/>
          <w:sz w:val="24"/>
          <w:szCs w:val="24"/>
          <w:lang w:val="en-US"/>
        </w:rPr>
        <w:t>Ranawat</w:t>
      </w:r>
      <w:r w:rsidR="00696755" w:rsidRPr="0062433B">
        <w:rPr>
          <w:rFonts w:ascii="Book Antiqua" w:hAnsi="Book Antiqua" w:cs="Times New Roman"/>
          <w:color w:val="000000" w:themeColor="text1"/>
          <w:sz w:val="24"/>
          <w:szCs w:val="24"/>
          <w:lang w:val="en-US"/>
        </w:rPr>
        <w:t xml:space="preserve"> Grade II or I)</w:t>
      </w:r>
      <w:r w:rsidR="00A633EE" w:rsidRPr="0062433B">
        <w:rPr>
          <w:rFonts w:ascii="Book Antiqua" w:hAnsi="Book Antiqua" w:cs="Times New Roman"/>
          <w:color w:val="000000" w:themeColor="text1"/>
          <w:sz w:val="24"/>
          <w:szCs w:val="24"/>
          <w:lang w:val="en-US"/>
        </w:rPr>
        <w:t xml:space="preserve">. </w:t>
      </w:r>
      <w:r w:rsidR="00D128C3" w:rsidRPr="0062433B">
        <w:rPr>
          <w:rFonts w:ascii="Book Antiqua" w:hAnsi="Book Antiqua" w:cs="Times New Roman"/>
          <w:color w:val="000000" w:themeColor="text1"/>
          <w:sz w:val="24"/>
          <w:szCs w:val="24"/>
          <w:lang w:val="en-US"/>
        </w:rPr>
        <w:t>In</w:t>
      </w:r>
      <w:r w:rsidR="00A633EE" w:rsidRPr="0062433B">
        <w:rPr>
          <w:rFonts w:ascii="Book Antiqua" w:hAnsi="Book Antiqua" w:cs="Times New Roman"/>
          <w:color w:val="000000" w:themeColor="text1"/>
          <w:sz w:val="24"/>
          <w:szCs w:val="24"/>
          <w:lang w:val="en-US"/>
        </w:rPr>
        <w:t xml:space="preserve"> a fixed deformity, the lateral structure</w:t>
      </w:r>
      <w:r w:rsidR="006E3365" w:rsidRPr="0062433B">
        <w:rPr>
          <w:rFonts w:ascii="Book Antiqua" w:hAnsi="Book Antiqua" w:cs="Times New Roman"/>
          <w:color w:val="000000" w:themeColor="text1"/>
          <w:sz w:val="24"/>
          <w:szCs w:val="24"/>
          <w:lang w:val="en-US"/>
        </w:rPr>
        <w:t>s are</w:t>
      </w:r>
      <w:r w:rsidR="00A633EE" w:rsidRPr="0062433B">
        <w:rPr>
          <w:rFonts w:ascii="Book Antiqua" w:hAnsi="Book Antiqua" w:cs="Times New Roman"/>
          <w:color w:val="000000" w:themeColor="text1"/>
          <w:sz w:val="24"/>
          <w:szCs w:val="24"/>
          <w:lang w:val="en-US"/>
        </w:rPr>
        <w:t xml:space="preserve"> tight and </w:t>
      </w:r>
      <w:r w:rsidR="006E3365" w:rsidRPr="0062433B">
        <w:rPr>
          <w:rFonts w:ascii="Book Antiqua" w:hAnsi="Book Antiqua" w:cs="Times New Roman"/>
          <w:color w:val="000000" w:themeColor="text1"/>
          <w:sz w:val="24"/>
          <w:szCs w:val="24"/>
          <w:lang w:val="en-US"/>
        </w:rPr>
        <w:t xml:space="preserve">require </w:t>
      </w:r>
      <w:r w:rsidR="00D128C3" w:rsidRPr="0062433B">
        <w:rPr>
          <w:rFonts w:ascii="Book Antiqua" w:hAnsi="Book Antiqua" w:cs="Times New Roman"/>
          <w:color w:val="000000" w:themeColor="text1"/>
          <w:sz w:val="24"/>
          <w:szCs w:val="24"/>
          <w:lang w:val="en-US"/>
        </w:rPr>
        <w:t>release</w:t>
      </w:r>
      <w:r w:rsidR="00A633EE" w:rsidRPr="0062433B">
        <w:rPr>
          <w:rFonts w:ascii="Book Antiqua" w:hAnsi="Book Antiqua" w:cs="Times New Roman"/>
          <w:color w:val="000000" w:themeColor="text1"/>
          <w:sz w:val="24"/>
          <w:szCs w:val="24"/>
          <w:lang w:val="en-US"/>
        </w:rPr>
        <w:t xml:space="preserve">. In cases </w:t>
      </w:r>
      <w:r w:rsidR="006E3365" w:rsidRPr="0062433B">
        <w:rPr>
          <w:rFonts w:ascii="Book Antiqua" w:hAnsi="Book Antiqua" w:cs="Times New Roman"/>
          <w:color w:val="000000" w:themeColor="text1"/>
          <w:sz w:val="24"/>
          <w:szCs w:val="24"/>
          <w:lang w:val="en-US"/>
        </w:rPr>
        <w:t>with non</w:t>
      </w:r>
      <w:r w:rsidR="00880FA4" w:rsidRPr="0062433B">
        <w:rPr>
          <w:rFonts w:ascii="Book Antiqua" w:hAnsi="Book Antiqua" w:cs="Times New Roman"/>
          <w:color w:val="000000" w:themeColor="text1"/>
          <w:sz w:val="24"/>
          <w:szCs w:val="24"/>
          <w:lang w:val="en-US"/>
        </w:rPr>
        <w:t>-</w:t>
      </w:r>
      <w:r w:rsidR="006E3365" w:rsidRPr="0062433B">
        <w:rPr>
          <w:rFonts w:ascii="Book Antiqua" w:hAnsi="Book Antiqua" w:cs="Times New Roman"/>
          <w:color w:val="000000" w:themeColor="text1"/>
          <w:sz w:val="24"/>
          <w:szCs w:val="24"/>
          <w:lang w:val="en-US"/>
        </w:rPr>
        <w:t xml:space="preserve">functional MCL </w:t>
      </w:r>
      <w:r w:rsidR="00880FA4" w:rsidRPr="0062433B">
        <w:rPr>
          <w:rFonts w:ascii="Book Antiqua" w:hAnsi="Book Antiqua" w:cs="Times New Roman"/>
          <w:color w:val="000000" w:themeColor="text1"/>
          <w:sz w:val="24"/>
          <w:szCs w:val="24"/>
          <w:lang w:val="en-US"/>
        </w:rPr>
        <w:t>and when</w:t>
      </w:r>
      <w:r w:rsidR="00A633EE" w:rsidRPr="0062433B">
        <w:rPr>
          <w:rFonts w:ascii="Book Antiqua" w:hAnsi="Book Antiqua" w:cs="Times New Roman"/>
          <w:color w:val="000000" w:themeColor="text1"/>
          <w:sz w:val="24"/>
          <w:szCs w:val="24"/>
          <w:lang w:val="en-US"/>
        </w:rPr>
        <w:t xml:space="preserve"> the </w:t>
      </w:r>
      <w:r w:rsidR="00880FA4" w:rsidRPr="0062433B">
        <w:rPr>
          <w:rFonts w:ascii="Book Antiqua" w:hAnsi="Book Antiqua" w:cs="Times New Roman"/>
          <w:color w:val="000000" w:themeColor="text1"/>
          <w:sz w:val="24"/>
          <w:szCs w:val="24"/>
          <w:lang w:val="en-US"/>
        </w:rPr>
        <w:t xml:space="preserve">release of the </w:t>
      </w:r>
      <w:r w:rsidR="00A633EE" w:rsidRPr="0062433B">
        <w:rPr>
          <w:rFonts w:ascii="Book Antiqua" w:hAnsi="Book Antiqua" w:cs="Times New Roman"/>
          <w:color w:val="000000" w:themeColor="text1"/>
          <w:sz w:val="24"/>
          <w:szCs w:val="24"/>
          <w:lang w:val="en-US"/>
        </w:rPr>
        <w:t xml:space="preserve">lateral </w:t>
      </w:r>
      <w:r w:rsidR="00880FA4" w:rsidRPr="0062433B">
        <w:rPr>
          <w:rFonts w:ascii="Book Antiqua" w:hAnsi="Book Antiqua" w:cs="Times New Roman"/>
          <w:color w:val="000000" w:themeColor="text1"/>
          <w:sz w:val="24"/>
          <w:szCs w:val="24"/>
          <w:lang w:val="en-US"/>
        </w:rPr>
        <w:t>structures has fulfilled</w:t>
      </w:r>
      <w:r w:rsidR="00A633EE" w:rsidRPr="0062433B">
        <w:rPr>
          <w:rFonts w:ascii="Book Antiqua" w:hAnsi="Book Antiqua" w:cs="Times New Roman"/>
          <w:color w:val="000000" w:themeColor="text1"/>
          <w:sz w:val="24"/>
          <w:szCs w:val="24"/>
          <w:lang w:val="en-US"/>
        </w:rPr>
        <w:t>, the use of a constrained prosthesis</w:t>
      </w:r>
      <w:r w:rsidR="006E3365" w:rsidRPr="0062433B">
        <w:rPr>
          <w:rFonts w:ascii="Book Antiqua" w:hAnsi="Book Antiqua" w:cs="Times New Roman"/>
          <w:color w:val="000000" w:themeColor="text1"/>
          <w:sz w:val="24"/>
          <w:szCs w:val="24"/>
          <w:lang w:val="en-US"/>
        </w:rPr>
        <w:t xml:space="preserve"> may be necessary</w:t>
      </w:r>
      <w:r w:rsidR="00A633EE" w:rsidRPr="0062433B">
        <w:rPr>
          <w:rFonts w:ascii="Book Antiqua" w:hAnsi="Book Antiqua" w:cs="Times New Roman"/>
          <w:color w:val="000000" w:themeColor="text1"/>
          <w:sz w:val="24"/>
          <w:szCs w:val="24"/>
          <w:lang w:val="en-US"/>
        </w:rPr>
        <w:t xml:space="preserve">. If the deformity is reducible, soft tissue release will be less invasive, and a standard unconstrained prosthesis could be sufficient. </w:t>
      </w:r>
      <w:r w:rsidR="00D272F6" w:rsidRPr="0062433B">
        <w:rPr>
          <w:rFonts w:ascii="Book Antiqua" w:hAnsi="Book Antiqua" w:cs="Times New Roman"/>
          <w:color w:val="000000" w:themeColor="text1"/>
          <w:sz w:val="24"/>
          <w:szCs w:val="24"/>
          <w:lang w:val="en-US"/>
        </w:rPr>
        <w:t>The orthopaedic surgeon would</w:t>
      </w:r>
      <w:r w:rsidR="00854A56" w:rsidRPr="0062433B">
        <w:rPr>
          <w:rFonts w:ascii="Book Antiqua" w:hAnsi="Book Antiqua" w:cs="Times New Roman"/>
          <w:color w:val="000000" w:themeColor="text1"/>
          <w:sz w:val="24"/>
          <w:szCs w:val="24"/>
          <w:lang w:val="en-US"/>
        </w:rPr>
        <w:t xml:space="preserve"> </w:t>
      </w:r>
      <w:r w:rsidR="00D272F6" w:rsidRPr="0062433B">
        <w:rPr>
          <w:rFonts w:ascii="Book Antiqua" w:hAnsi="Book Antiqua" w:cs="Times New Roman"/>
          <w:color w:val="000000" w:themeColor="text1"/>
          <w:sz w:val="24"/>
          <w:szCs w:val="24"/>
          <w:lang w:val="en-US"/>
        </w:rPr>
        <w:t>lastly</w:t>
      </w:r>
      <w:r w:rsidR="00854A56" w:rsidRPr="0062433B">
        <w:rPr>
          <w:rFonts w:ascii="Book Antiqua" w:hAnsi="Book Antiqua" w:cs="Times New Roman"/>
          <w:color w:val="000000" w:themeColor="text1"/>
          <w:sz w:val="24"/>
          <w:szCs w:val="24"/>
          <w:lang w:val="en-US"/>
        </w:rPr>
        <w:t xml:space="preserve"> perform a neurovascular examination</w:t>
      </w:r>
      <w:r w:rsidR="00D272F6" w:rsidRPr="0062433B">
        <w:rPr>
          <w:rFonts w:ascii="Book Antiqua" w:hAnsi="Book Antiqua" w:cs="Times New Roman"/>
          <w:color w:val="000000" w:themeColor="text1"/>
          <w:sz w:val="24"/>
          <w:szCs w:val="24"/>
          <w:lang w:val="en-US"/>
        </w:rPr>
        <w:t xml:space="preserve"> </w:t>
      </w:r>
      <w:r w:rsidR="00A633EE" w:rsidRPr="0062433B">
        <w:rPr>
          <w:rFonts w:ascii="Book Antiqua" w:hAnsi="Book Antiqua" w:cs="Times New Roman"/>
          <w:color w:val="000000" w:themeColor="text1"/>
          <w:sz w:val="24"/>
          <w:szCs w:val="24"/>
          <w:lang w:val="en-US"/>
        </w:rPr>
        <w:t xml:space="preserve">to differentiate a possible </w:t>
      </w:r>
      <w:r w:rsidR="004A68FA" w:rsidRPr="0062433B">
        <w:rPr>
          <w:rFonts w:ascii="Book Antiqua" w:hAnsi="Book Antiqua" w:cs="Times New Roman"/>
          <w:color w:val="000000" w:themeColor="text1"/>
          <w:sz w:val="24"/>
          <w:szCs w:val="24"/>
          <w:lang w:val="en-US"/>
        </w:rPr>
        <w:t xml:space="preserve">lumbosacral or vascular </w:t>
      </w:r>
      <w:proofErr w:type="gramStart"/>
      <w:r w:rsidR="004A68FA" w:rsidRPr="0062433B">
        <w:rPr>
          <w:rFonts w:ascii="Book Antiqua" w:hAnsi="Book Antiqua" w:cs="Times New Roman"/>
          <w:color w:val="000000" w:themeColor="text1"/>
          <w:sz w:val="24"/>
          <w:szCs w:val="24"/>
          <w:lang w:val="en-US"/>
        </w:rPr>
        <w:t>disease</w:t>
      </w:r>
      <w:r w:rsidR="00D272F6" w:rsidRPr="0062433B">
        <w:rPr>
          <w:rFonts w:ascii="Book Antiqua" w:hAnsi="Book Antiqua" w:cs="Times New Roman"/>
          <w:color w:val="000000" w:themeColor="text1"/>
          <w:sz w:val="24"/>
          <w:szCs w:val="24"/>
          <w:vertAlign w:val="superscript"/>
          <w:lang w:val="en-US"/>
        </w:rPr>
        <w:t>[</w:t>
      </w:r>
      <w:proofErr w:type="gramEnd"/>
      <w:r w:rsidR="00352FE9" w:rsidRPr="0062433B">
        <w:rPr>
          <w:rFonts w:ascii="Book Antiqua" w:hAnsi="Book Antiqua" w:cs="Times New Roman"/>
          <w:color w:val="000000" w:themeColor="text1"/>
          <w:sz w:val="24"/>
          <w:szCs w:val="24"/>
          <w:vertAlign w:val="superscript"/>
          <w:lang w:val="en-US"/>
        </w:rPr>
        <w:t>2,9</w:t>
      </w:r>
      <w:r w:rsidR="004A68FA" w:rsidRPr="0062433B">
        <w:rPr>
          <w:rFonts w:ascii="Book Antiqua" w:hAnsi="Book Antiqua" w:cs="Times New Roman"/>
          <w:color w:val="000000" w:themeColor="text1"/>
          <w:sz w:val="24"/>
          <w:szCs w:val="24"/>
          <w:vertAlign w:val="superscript"/>
          <w:lang w:val="en-US" w:eastAsia="zh-CN"/>
        </w:rPr>
        <w:t>-</w:t>
      </w:r>
      <w:r w:rsidR="00352FE9" w:rsidRPr="0062433B">
        <w:rPr>
          <w:rFonts w:ascii="Book Antiqua" w:hAnsi="Book Antiqua" w:cs="Times New Roman"/>
          <w:color w:val="000000" w:themeColor="text1"/>
          <w:sz w:val="24"/>
          <w:szCs w:val="24"/>
          <w:vertAlign w:val="superscript"/>
          <w:lang w:val="en-US"/>
        </w:rPr>
        <w:t>11</w:t>
      </w:r>
      <w:r w:rsidR="00D272F6" w:rsidRPr="0062433B">
        <w:rPr>
          <w:rFonts w:ascii="Book Antiqua" w:hAnsi="Book Antiqua" w:cs="Times New Roman"/>
          <w:color w:val="000000" w:themeColor="text1"/>
          <w:sz w:val="24"/>
          <w:szCs w:val="24"/>
          <w:vertAlign w:val="superscript"/>
          <w:lang w:val="en-US"/>
        </w:rPr>
        <w:t>]</w:t>
      </w:r>
      <w:r w:rsidR="00854A56" w:rsidRPr="0062433B">
        <w:rPr>
          <w:rFonts w:ascii="Book Antiqua" w:hAnsi="Book Antiqua" w:cs="Times New Roman"/>
          <w:color w:val="000000" w:themeColor="text1"/>
          <w:sz w:val="24"/>
          <w:szCs w:val="24"/>
          <w:lang w:val="en-US"/>
        </w:rPr>
        <w:t xml:space="preserve">. </w:t>
      </w:r>
    </w:p>
    <w:p w:rsidR="00D272F6" w:rsidRPr="0062433B" w:rsidRDefault="00D272F6" w:rsidP="00030B3A">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D272F6" w:rsidRPr="0062433B" w:rsidRDefault="00D272F6" w:rsidP="00030B3A">
      <w:pPr>
        <w:autoSpaceDE w:val="0"/>
        <w:autoSpaceDN w:val="0"/>
        <w:adjustRightInd w:val="0"/>
        <w:spacing w:after="0" w:line="360" w:lineRule="auto"/>
        <w:jc w:val="both"/>
        <w:rPr>
          <w:rFonts w:ascii="Book Antiqua" w:hAnsi="Book Antiqua" w:cs="Times New Roman"/>
          <w:b/>
          <w:i/>
          <w:color w:val="000000" w:themeColor="text1"/>
          <w:sz w:val="24"/>
          <w:szCs w:val="24"/>
          <w:lang w:val="en-US"/>
        </w:rPr>
      </w:pPr>
      <w:r w:rsidRPr="0062433B">
        <w:rPr>
          <w:rFonts w:ascii="Book Antiqua" w:hAnsi="Book Antiqua" w:cs="Times New Roman"/>
          <w:b/>
          <w:i/>
          <w:color w:val="000000" w:themeColor="text1"/>
          <w:sz w:val="24"/>
          <w:szCs w:val="24"/>
          <w:lang w:val="en-US"/>
        </w:rPr>
        <w:t>Radiographic evaluation</w:t>
      </w:r>
    </w:p>
    <w:p w:rsidR="00023E1E" w:rsidRPr="0062433B" w:rsidRDefault="00D272F6" w:rsidP="00030B3A">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After the clinical assessment, </w:t>
      </w:r>
      <w:r w:rsidR="00C6176A" w:rsidRPr="0062433B">
        <w:rPr>
          <w:rFonts w:ascii="Book Antiqua" w:hAnsi="Book Antiqua" w:cs="Times New Roman"/>
          <w:color w:val="000000" w:themeColor="text1"/>
          <w:sz w:val="24"/>
          <w:szCs w:val="24"/>
          <w:lang w:val="en-US"/>
        </w:rPr>
        <w:t xml:space="preserve">the mandatory </w:t>
      </w:r>
      <w:r w:rsidRPr="0062433B">
        <w:rPr>
          <w:rFonts w:ascii="Book Antiqua" w:hAnsi="Book Antiqua" w:cs="Times New Roman"/>
          <w:color w:val="000000" w:themeColor="text1"/>
          <w:sz w:val="24"/>
          <w:szCs w:val="24"/>
          <w:lang w:val="en-US"/>
        </w:rPr>
        <w:t>pre</w:t>
      </w:r>
      <w:r w:rsidR="00C6176A"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operative </w:t>
      </w:r>
      <w:r w:rsidR="00C6176A" w:rsidRPr="0062433B">
        <w:rPr>
          <w:rFonts w:ascii="Book Antiqua" w:hAnsi="Book Antiqua" w:cs="Times New Roman"/>
          <w:color w:val="000000" w:themeColor="text1"/>
          <w:sz w:val="24"/>
          <w:szCs w:val="24"/>
          <w:lang w:val="en-US"/>
        </w:rPr>
        <w:t xml:space="preserve">planning </w:t>
      </w:r>
      <w:r w:rsidRPr="0062433B">
        <w:rPr>
          <w:rFonts w:ascii="Book Antiqua" w:hAnsi="Book Antiqua" w:cs="Times New Roman"/>
          <w:color w:val="000000" w:themeColor="text1"/>
          <w:sz w:val="24"/>
          <w:szCs w:val="24"/>
          <w:lang w:val="en-US"/>
        </w:rPr>
        <w:t>radiographs</w:t>
      </w:r>
      <w:r w:rsidR="008A1DAF" w:rsidRPr="0062433B">
        <w:rPr>
          <w:rFonts w:ascii="Book Antiqua" w:hAnsi="Book Antiqua" w:cs="Times New Roman"/>
          <w:color w:val="000000" w:themeColor="text1"/>
          <w:sz w:val="24"/>
          <w:szCs w:val="24"/>
          <w:lang w:val="en-US"/>
        </w:rPr>
        <w:t xml:space="preserve"> </w:t>
      </w:r>
      <w:r w:rsidR="00470ECC" w:rsidRPr="0062433B">
        <w:rPr>
          <w:rFonts w:ascii="Book Antiqua" w:hAnsi="Book Antiqua" w:cs="Times New Roman"/>
          <w:color w:val="000000" w:themeColor="text1"/>
          <w:sz w:val="24"/>
          <w:szCs w:val="24"/>
          <w:lang w:val="en-US"/>
        </w:rPr>
        <w:t xml:space="preserve">that should be included are: </w:t>
      </w:r>
      <w:r w:rsidR="004A68FA" w:rsidRPr="0062433B">
        <w:rPr>
          <w:rFonts w:ascii="Book Antiqua" w:hAnsi="Book Antiqua" w:cs="Times New Roman"/>
          <w:color w:val="000000" w:themeColor="text1"/>
          <w:sz w:val="24"/>
          <w:szCs w:val="24"/>
          <w:lang w:val="en-US" w:eastAsia="zh-CN"/>
        </w:rPr>
        <w:t>(1</w:t>
      </w:r>
      <w:r w:rsidR="00470ECC" w:rsidRPr="0062433B">
        <w:rPr>
          <w:rFonts w:ascii="Book Antiqua" w:hAnsi="Book Antiqua" w:cs="Times New Roman"/>
          <w:color w:val="000000" w:themeColor="text1"/>
          <w:sz w:val="24"/>
          <w:szCs w:val="24"/>
          <w:lang w:val="en-US"/>
        </w:rPr>
        <w:t xml:space="preserve">) a </w:t>
      </w:r>
      <w:r w:rsidR="0088797B" w:rsidRPr="0062433B">
        <w:rPr>
          <w:rFonts w:ascii="Book Antiqua" w:hAnsi="Book Antiqua" w:cs="Times New Roman"/>
          <w:color w:val="000000" w:themeColor="text1"/>
          <w:sz w:val="24"/>
          <w:szCs w:val="24"/>
          <w:lang w:val="en-US"/>
        </w:rPr>
        <w:t>weight-bearing</w:t>
      </w:r>
      <w:r w:rsidR="008A1DAF" w:rsidRPr="0062433B">
        <w:rPr>
          <w:rFonts w:ascii="Book Antiqua" w:hAnsi="Book Antiqua" w:cs="Times New Roman"/>
          <w:color w:val="000000" w:themeColor="text1"/>
          <w:sz w:val="24"/>
          <w:szCs w:val="24"/>
          <w:lang w:val="en-US"/>
        </w:rPr>
        <w:t xml:space="preserve"> </w:t>
      </w:r>
      <w:r w:rsidR="00470ECC" w:rsidRPr="0062433B">
        <w:rPr>
          <w:rFonts w:ascii="Book Antiqua" w:hAnsi="Book Antiqua" w:cs="Times New Roman"/>
          <w:color w:val="000000" w:themeColor="text1"/>
          <w:sz w:val="24"/>
          <w:szCs w:val="24"/>
          <w:lang w:val="en-US"/>
        </w:rPr>
        <w:t xml:space="preserve">knee </w:t>
      </w:r>
      <w:r w:rsidR="008A1DAF" w:rsidRPr="0062433B">
        <w:rPr>
          <w:rFonts w:ascii="Book Antiqua" w:hAnsi="Book Antiqua" w:cs="Times New Roman"/>
          <w:color w:val="000000" w:themeColor="text1"/>
          <w:sz w:val="24"/>
          <w:szCs w:val="24"/>
          <w:lang w:val="en-US"/>
        </w:rPr>
        <w:t>anteroposterior</w:t>
      </w:r>
      <w:r w:rsidR="00470ECC" w:rsidRPr="0062433B">
        <w:rPr>
          <w:rFonts w:ascii="Book Antiqua" w:hAnsi="Book Antiqua" w:cs="Times New Roman"/>
          <w:color w:val="000000" w:themeColor="text1"/>
          <w:sz w:val="24"/>
          <w:szCs w:val="24"/>
          <w:lang w:val="en-US"/>
        </w:rPr>
        <w:t xml:space="preserve"> view</w:t>
      </w:r>
      <w:r w:rsidR="004A68FA" w:rsidRPr="0062433B">
        <w:rPr>
          <w:rFonts w:ascii="Book Antiqua" w:hAnsi="Book Antiqua" w:cs="Times New Roman"/>
          <w:color w:val="000000" w:themeColor="text1"/>
          <w:sz w:val="24"/>
          <w:szCs w:val="24"/>
          <w:lang w:val="en-US" w:eastAsia="zh-CN"/>
        </w:rPr>
        <w:t>;</w:t>
      </w:r>
      <w:r w:rsidR="008A1DAF" w:rsidRPr="0062433B">
        <w:rPr>
          <w:rFonts w:ascii="Book Antiqua" w:hAnsi="Book Antiqua" w:cs="Times New Roman"/>
          <w:color w:val="000000" w:themeColor="text1"/>
          <w:sz w:val="24"/>
          <w:szCs w:val="24"/>
          <w:lang w:val="en-US"/>
        </w:rPr>
        <w:t xml:space="preserve"> </w:t>
      </w:r>
      <w:r w:rsidR="004A68FA" w:rsidRPr="0062433B">
        <w:rPr>
          <w:rFonts w:ascii="Book Antiqua" w:hAnsi="Book Antiqua" w:cs="Times New Roman"/>
          <w:color w:val="000000" w:themeColor="text1"/>
          <w:sz w:val="24"/>
          <w:szCs w:val="24"/>
          <w:lang w:val="en-US" w:eastAsia="zh-CN"/>
        </w:rPr>
        <w:t>(2</w:t>
      </w:r>
      <w:r w:rsidR="00470ECC" w:rsidRPr="0062433B">
        <w:rPr>
          <w:rFonts w:ascii="Book Antiqua" w:hAnsi="Book Antiqua" w:cs="Times New Roman"/>
          <w:color w:val="000000" w:themeColor="text1"/>
          <w:sz w:val="24"/>
          <w:szCs w:val="24"/>
          <w:lang w:val="en-US"/>
        </w:rPr>
        <w:t xml:space="preserve">) a </w:t>
      </w:r>
      <w:r w:rsidR="008A1DAF" w:rsidRPr="0062433B">
        <w:rPr>
          <w:rFonts w:ascii="Book Antiqua" w:hAnsi="Book Antiqua" w:cs="Times New Roman"/>
          <w:color w:val="000000" w:themeColor="text1"/>
          <w:sz w:val="24"/>
          <w:szCs w:val="24"/>
          <w:lang w:val="en-US"/>
        </w:rPr>
        <w:t>lateral</w:t>
      </w:r>
      <w:r w:rsidR="004A68FA" w:rsidRPr="0062433B">
        <w:rPr>
          <w:rFonts w:ascii="Book Antiqua" w:hAnsi="Book Antiqua" w:cs="Times New Roman"/>
          <w:color w:val="000000" w:themeColor="text1"/>
          <w:sz w:val="24"/>
          <w:szCs w:val="24"/>
          <w:lang w:val="en-US" w:eastAsia="zh-CN"/>
        </w:rPr>
        <w:t>;</w:t>
      </w:r>
      <w:r w:rsidR="008A1DAF" w:rsidRPr="0062433B">
        <w:rPr>
          <w:rFonts w:ascii="Book Antiqua" w:hAnsi="Book Antiqua" w:cs="Times New Roman"/>
          <w:color w:val="000000" w:themeColor="text1"/>
          <w:sz w:val="24"/>
          <w:szCs w:val="24"/>
          <w:lang w:val="en-US"/>
        </w:rPr>
        <w:t xml:space="preserve"> and </w:t>
      </w:r>
      <w:r w:rsidR="00470ECC" w:rsidRPr="0062433B">
        <w:rPr>
          <w:rFonts w:ascii="Book Antiqua" w:hAnsi="Book Antiqua" w:cs="Times New Roman"/>
          <w:color w:val="000000" w:themeColor="text1"/>
          <w:sz w:val="24"/>
          <w:szCs w:val="24"/>
          <w:lang w:val="en-US"/>
        </w:rPr>
        <w:t>(</w:t>
      </w:r>
      <w:r w:rsidR="004A68FA" w:rsidRPr="0062433B">
        <w:rPr>
          <w:rFonts w:ascii="Book Antiqua" w:hAnsi="Book Antiqua" w:cs="Times New Roman"/>
          <w:color w:val="000000" w:themeColor="text1"/>
          <w:sz w:val="24"/>
          <w:szCs w:val="24"/>
          <w:lang w:val="en-US" w:eastAsia="zh-CN"/>
        </w:rPr>
        <w:t>3</w:t>
      </w:r>
      <w:r w:rsidR="00470ECC" w:rsidRPr="0062433B">
        <w:rPr>
          <w:rFonts w:ascii="Book Antiqua" w:hAnsi="Book Antiqua" w:cs="Times New Roman"/>
          <w:color w:val="000000" w:themeColor="text1"/>
          <w:sz w:val="24"/>
          <w:szCs w:val="24"/>
          <w:lang w:val="en-US"/>
        </w:rPr>
        <w:t>) a patella merchant</w:t>
      </w:r>
      <w:r w:rsidR="008A1DAF" w:rsidRPr="0062433B">
        <w:rPr>
          <w:rFonts w:ascii="Book Antiqua" w:hAnsi="Book Antiqua" w:cs="Times New Roman"/>
          <w:color w:val="000000" w:themeColor="text1"/>
          <w:sz w:val="24"/>
          <w:szCs w:val="24"/>
          <w:lang w:val="en-US"/>
        </w:rPr>
        <w:t xml:space="preserve"> view</w:t>
      </w:r>
      <w:r w:rsidR="00470ECC" w:rsidRPr="0062433B">
        <w:rPr>
          <w:rFonts w:ascii="Book Antiqua" w:hAnsi="Book Antiqua" w:cs="Times New Roman"/>
          <w:color w:val="000000" w:themeColor="text1"/>
          <w:sz w:val="24"/>
          <w:szCs w:val="24"/>
          <w:lang w:val="en-US"/>
        </w:rPr>
        <w:t>. Furthermore,</w:t>
      </w:r>
      <w:r w:rsidR="008A1DAF" w:rsidRPr="0062433B">
        <w:rPr>
          <w:rFonts w:ascii="Book Antiqua" w:hAnsi="Book Antiqua" w:cs="Times New Roman"/>
          <w:color w:val="000000" w:themeColor="text1"/>
          <w:sz w:val="24"/>
          <w:szCs w:val="24"/>
          <w:lang w:val="en-US"/>
        </w:rPr>
        <w:t xml:space="preserve"> the limb axis deviation </w:t>
      </w:r>
      <w:r w:rsidR="00470ECC" w:rsidRPr="0062433B">
        <w:rPr>
          <w:rFonts w:ascii="Book Antiqua" w:hAnsi="Book Antiqua" w:cs="Times New Roman"/>
          <w:color w:val="000000" w:themeColor="text1"/>
          <w:sz w:val="24"/>
          <w:szCs w:val="24"/>
          <w:lang w:val="en-US"/>
        </w:rPr>
        <w:t xml:space="preserve">measurement </w:t>
      </w:r>
      <w:r w:rsidR="008A1DAF" w:rsidRPr="0062433B">
        <w:rPr>
          <w:rFonts w:ascii="Book Antiqua" w:hAnsi="Book Antiqua" w:cs="Times New Roman"/>
          <w:color w:val="000000" w:themeColor="text1"/>
          <w:sz w:val="24"/>
          <w:szCs w:val="24"/>
          <w:lang w:val="en-US"/>
        </w:rPr>
        <w:t xml:space="preserve">with long </w:t>
      </w:r>
      <w:r w:rsidR="005C143B" w:rsidRPr="0062433B">
        <w:rPr>
          <w:rFonts w:ascii="Book Antiqua" w:hAnsi="Book Antiqua" w:cs="Times New Roman"/>
          <w:color w:val="000000" w:themeColor="text1"/>
          <w:sz w:val="24"/>
          <w:szCs w:val="24"/>
          <w:lang w:val="en-US"/>
        </w:rPr>
        <w:t xml:space="preserve">standing </w:t>
      </w:r>
      <w:r w:rsidR="008A1DAF" w:rsidRPr="0062433B">
        <w:rPr>
          <w:rFonts w:ascii="Book Antiqua" w:hAnsi="Book Antiqua" w:cs="Times New Roman"/>
          <w:color w:val="000000" w:themeColor="text1"/>
          <w:sz w:val="24"/>
          <w:szCs w:val="24"/>
          <w:lang w:val="en-US"/>
        </w:rPr>
        <w:t>film views or CT-scan with anterior orientation of the patella</w:t>
      </w:r>
      <w:r w:rsidR="00023E1E" w:rsidRPr="0062433B">
        <w:rPr>
          <w:rFonts w:ascii="Book Antiqua" w:hAnsi="Book Antiqua" w:cs="Times New Roman"/>
          <w:color w:val="000000" w:themeColor="text1"/>
          <w:sz w:val="24"/>
          <w:szCs w:val="24"/>
          <w:lang w:val="en-US"/>
        </w:rPr>
        <w:t xml:space="preserve"> </w:t>
      </w:r>
      <w:r w:rsidR="00892451" w:rsidRPr="0062433B">
        <w:rPr>
          <w:rFonts w:ascii="Book Antiqua" w:hAnsi="Book Antiqua" w:cs="Times New Roman"/>
          <w:color w:val="000000" w:themeColor="text1"/>
          <w:sz w:val="24"/>
          <w:szCs w:val="24"/>
          <w:lang w:val="en-US"/>
        </w:rPr>
        <w:t>is</w:t>
      </w:r>
      <w:r w:rsidR="004A68FA" w:rsidRPr="0062433B">
        <w:rPr>
          <w:rFonts w:ascii="Book Antiqua" w:hAnsi="Book Antiqua" w:cs="Times New Roman"/>
          <w:color w:val="000000" w:themeColor="text1"/>
          <w:sz w:val="24"/>
          <w:szCs w:val="24"/>
          <w:lang w:val="en-US"/>
        </w:rPr>
        <w:t xml:space="preserve"> also often </w:t>
      </w:r>
      <w:proofErr w:type="gramStart"/>
      <w:r w:rsidR="004A68FA" w:rsidRPr="0062433B">
        <w:rPr>
          <w:rFonts w:ascii="Book Antiqua" w:hAnsi="Book Antiqua" w:cs="Times New Roman"/>
          <w:color w:val="000000" w:themeColor="text1"/>
          <w:sz w:val="24"/>
          <w:szCs w:val="24"/>
          <w:lang w:val="en-US"/>
        </w:rPr>
        <w:t>needed</w:t>
      </w:r>
      <w:r w:rsidR="00023E1E" w:rsidRPr="0062433B">
        <w:rPr>
          <w:rFonts w:ascii="Book Antiqua" w:hAnsi="Book Antiqua" w:cs="Times New Roman"/>
          <w:color w:val="000000" w:themeColor="text1"/>
          <w:sz w:val="24"/>
          <w:szCs w:val="24"/>
          <w:vertAlign w:val="superscript"/>
          <w:lang w:val="en-US"/>
        </w:rPr>
        <w:t>[</w:t>
      </w:r>
      <w:proofErr w:type="gramEnd"/>
      <w:r w:rsidR="00023E1E" w:rsidRPr="0062433B">
        <w:rPr>
          <w:rFonts w:ascii="Book Antiqua" w:hAnsi="Book Antiqua" w:cs="Times New Roman"/>
          <w:color w:val="000000" w:themeColor="text1"/>
          <w:sz w:val="24"/>
          <w:szCs w:val="24"/>
          <w:vertAlign w:val="superscript"/>
          <w:lang w:val="en-US"/>
        </w:rPr>
        <w:t>3]</w:t>
      </w:r>
      <w:r w:rsidR="008A1DAF" w:rsidRPr="0062433B">
        <w:rPr>
          <w:rFonts w:ascii="Book Antiqua" w:hAnsi="Book Antiqua" w:cs="Times New Roman"/>
          <w:color w:val="000000" w:themeColor="text1"/>
          <w:sz w:val="24"/>
          <w:szCs w:val="24"/>
          <w:lang w:val="en-US"/>
        </w:rPr>
        <w:t>. It has been shown that rotation up to 20</w:t>
      </w:r>
      <w:r w:rsidR="008A1DAF" w:rsidRPr="0062433B">
        <w:rPr>
          <w:rFonts w:ascii="Book Antiqua" w:eastAsia="MTSY" w:hAnsi="Book Antiqua" w:cs="Times New Roman"/>
          <w:color w:val="000000" w:themeColor="text1"/>
          <w:sz w:val="24"/>
          <w:szCs w:val="24"/>
          <w:lang w:val="en-US"/>
        </w:rPr>
        <w:t xml:space="preserve">˚ </w:t>
      </w:r>
      <w:r w:rsidR="008A1DAF" w:rsidRPr="0062433B">
        <w:rPr>
          <w:rFonts w:ascii="Book Antiqua" w:hAnsi="Book Antiqua" w:cs="Times New Roman"/>
          <w:color w:val="000000" w:themeColor="text1"/>
          <w:sz w:val="24"/>
          <w:szCs w:val="24"/>
          <w:lang w:val="en-US"/>
        </w:rPr>
        <w:t xml:space="preserve">has little effect on the measurement of the </w:t>
      </w:r>
      <w:proofErr w:type="spellStart"/>
      <w:r w:rsidR="008A1DAF" w:rsidRPr="0062433B">
        <w:rPr>
          <w:rFonts w:ascii="Book Antiqua" w:hAnsi="Book Antiqua" w:cs="Times New Roman"/>
          <w:color w:val="000000" w:themeColor="text1"/>
          <w:sz w:val="24"/>
          <w:szCs w:val="24"/>
          <w:lang w:val="en-US"/>
        </w:rPr>
        <w:t>femorotibial</w:t>
      </w:r>
      <w:proofErr w:type="spellEnd"/>
      <w:r w:rsidR="008A1DAF" w:rsidRPr="0062433B">
        <w:rPr>
          <w:rFonts w:ascii="Book Antiqua" w:hAnsi="Book Antiqua" w:cs="Times New Roman"/>
          <w:color w:val="000000" w:themeColor="text1"/>
          <w:sz w:val="24"/>
          <w:szCs w:val="24"/>
          <w:lang w:val="en-US"/>
        </w:rPr>
        <w:t xml:space="preserve"> axis </w:t>
      </w:r>
      <w:proofErr w:type="gramStart"/>
      <w:r w:rsidR="008A1DAF" w:rsidRPr="0062433B">
        <w:rPr>
          <w:rFonts w:ascii="Book Antiqua" w:hAnsi="Book Antiqua" w:cs="Times New Roman"/>
          <w:color w:val="000000" w:themeColor="text1"/>
          <w:sz w:val="24"/>
          <w:szCs w:val="24"/>
          <w:lang w:val="en-US"/>
        </w:rPr>
        <w:t>deviation</w:t>
      </w:r>
      <w:r w:rsidR="00023E1E" w:rsidRPr="0062433B">
        <w:rPr>
          <w:rFonts w:ascii="Book Antiqua" w:hAnsi="Book Antiqua" w:cs="Times New Roman"/>
          <w:color w:val="000000" w:themeColor="text1"/>
          <w:sz w:val="24"/>
          <w:szCs w:val="24"/>
          <w:vertAlign w:val="superscript"/>
          <w:lang w:val="en-US"/>
        </w:rPr>
        <w:t>[</w:t>
      </w:r>
      <w:proofErr w:type="gramEnd"/>
      <w:r w:rsidR="00023E1E" w:rsidRPr="0062433B">
        <w:rPr>
          <w:rFonts w:ascii="Book Antiqua" w:hAnsi="Book Antiqua" w:cs="Times New Roman"/>
          <w:color w:val="000000" w:themeColor="text1"/>
          <w:sz w:val="24"/>
          <w:szCs w:val="24"/>
          <w:vertAlign w:val="superscript"/>
          <w:lang w:val="en-US"/>
        </w:rPr>
        <w:t>1</w:t>
      </w:r>
      <w:r w:rsidR="001B0DFC" w:rsidRPr="0062433B">
        <w:rPr>
          <w:rFonts w:ascii="Book Antiqua" w:hAnsi="Book Antiqua" w:cs="Times New Roman"/>
          <w:color w:val="000000" w:themeColor="text1"/>
          <w:sz w:val="24"/>
          <w:szCs w:val="24"/>
          <w:vertAlign w:val="superscript"/>
          <w:lang w:val="en-US"/>
        </w:rPr>
        <w:t>8</w:t>
      </w:r>
      <w:r w:rsidR="00023E1E" w:rsidRPr="0062433B">
        <w:rPr>
          <w:rFonts w:ascii="Book Antiqua" w:hAnsi="Book Antiqua" w:cs="Times New Roman"/>
          <w:color w:val="000000" w:themeColor="text1"/>
          <w:sz w:val="24"/>
          <w:szCs w:val="24"/>
          <w:vertAlign w:val="superscript"/>
          <w:lang w:val="en-US"/>
        </w:rPr>
        <w:t>]</w:t>
      </w:r>
      <w:r w:rsidR="008A1DAF" w:rsidRPr="0062433B">
        <w:rPr>
          <w:rFonts w:ascii="Book Antiqua" w:hAnsi="Book Antiqua" w:cs="Times New Roman"/>
          <w:color w:val="000000" w:themeColor="text1"/>
          <w:sz w:val="24"/>
          <w:szCs w:val="24"/>
          <w:lang w:val="en-US"/>
        </w:rPr>
        <w:t xml:space="preserve">. </w:t>
      </w:r>
    </w:p>
    <w:p w:rsidR="00C174B5" w:rsidRPr="0062433B" w:rsidRDefault="00C6176A"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Based to our experience, in cases of serious bone stock deficiency a knee computer tomography </w:t>
      </w:r>
      <w:r w:rsidR="00F353F4" w:rsidRPr="0062433B">
        <w:rPr>
          <w:rFonts w:ascii="Book Antiqua" w:hAnsi="Book Antiqua" w:cs="Times New Roman"/>
          <w:color w:val="000000" w:themeColor="text1"/>
          <w:sz w:val="24"/>
          <w:szCs w:val="24"/>
          <w:lang w:val="en-US"/>
        </w:rPr>
        <w:t>will</w:t>
      </w:r>
      <w:r w:rsidRPr="0062433B">
        <w:rPr>
          <w:rFonts w:ascii="Book Antiqua" w:hAnsi="Book Antiqua" w:cs="Times New Roman"/>
          <w:color w:val="000000" w:themeColor="text1"/>
          <w:sz w:val="24"/>
          <w:szCs w:val="24"/>
          <w:lang w:val="en-US"/>
        </w:rPr>
        <w:t xml:space="preserve"> be helpful. </w:t>
      </w:r>
      <w:r w:rsidR="00340487" w:rsidRPr="0062433B">
        <w:rPr>
          <w:rFonts w:ascii="Book Antiqua" w:hAnsi="Book Antiqua" w:cs="Times New Roman"/>
          <w:color w:val="000000" w:themeColor="text1"/>
          <w:sz w:val="24"/>
          <w:szCs w:val="24"/>
          <w:lang w:val="en-US"/>
        </w:rPr>
        <w:t xml:space="preserve">Attention should be focused on </w:t>
      </w:r>
      <w:r w:rsidR="00291EE6" w:rsidRPr="0062433B">
        <w:rPr>
          <w:rFonts w:ascii="Book Antiqua" w:hAnsi="Book Antiqua" w:cs="Times New Roman"/>
          <w:color w:val="000000" w:themeColor="text1"/>
          <w:sz w:val="24"/>
          <w:szCs w:val="24"/>
          <w:lang w:val="en-US"/>
        </w:rPr>
        <w:t xml:space="preserve">the hypoplastic </w:t>
      </w:r>
      <w:r w:rsidR="00340487" w:rsidRPr="0062433B">
        <w:rPr>
          <w:rFonts w:ascii="Book Antiqua" w:hAnsi="Book Antiqua" w:cs="Times New Roman"/>
          <w:color w:val="000000" w:themeColor="text1"/>
          <w:sz w:val="24"/>
          <w:szCs w:val="24"/>
          <w:lang w:val="en-US"/>
        </w:rPr>
        <w:t xml:space="preserve">lateral </w:t>
      </w:r>
      <w:r w:rsidR="00291EE6" w:rsidRPr="0062433B">
        <w:rPr>
          <w:rFonts w:ascii="Book Antiqua" w:hAnsi="Book Antiqua" w:cs="Times New Roman"/>
          <w:color w:val="000000" w:themeColor="text1"/>
          <w:sz w:val="24"/>
          <w:szCs w:val="24"/>
          <w:lang w:val="en-US"/>
        </w:rPr>
        <w:t>femoral condyle</w:t>
      </w:r>
      <w:r w:rsidR="00340487" w:rsidRPr="0062433B">
        <w:rPr>
          <w:rFonts w:ascii="Book Antiqua" w:hAnsi="Book Antiqua" w:cs="Times New Roman"/>
          <w:color w:val="000000" w:themeColor="text1"/>
          <w:sz w:val="24"/>
          <w:szCs w:val="24"/>
          <w:lang w:val="en-US"/>
        </w:rPr>
        <w:t xml:space="preserve">, </w:t>
      </w:r>
      <w:r w:rsidR="00291EE6" w:rsidRPr="0062433B">
        <w:rPr>
          <w:rFonts w:ascii="Book Antiqua" w:hAnsi="Book Antiqua" w:cs="Times New Roman"/>
          <w:color w:val="000000" w:themeColor="text1"/>
          <w:sz w:val="24"/>
          <w:szCs w:val="24"/>
          <w:lang w:val="en-US"/>
        </w:rPr>
        <w:t xml:space="preserve">the eroded </w:t>
      </w:r>
      <w:r w:rsidR="00340487" w:rsidRPr="0062433B">
        <w:rPr>
          <w:rFonts w:ascii="Book Antiqua" w:hAnsi="Book Antiqua" w:cs="Times New Roman"/>
          <w:color w:val="000000" w:themeColor="text1"/>
          <w:sz w:val="24"/>
          <w:szCs w:val="24"/>
          <w:lang w:val="en-US"/>
        </w:rPr>
        <w:t xml:space="preserve">posterior femoral condyle and </w:t>
      </w:r>
      <w:r w:rsidR="00291EE6" w:rsidRPr="0062433B">
        <w:rPr>
          <w:rFonts w:ascii="Book Antiqua" w:hAnsi="Book Antiqua" w:cs="Times New Roman"/>
          <w:color w:val="000000" w:themeColor="text1"/>
          <w:sz w:val="24"/>
          <w:szCs w:val="24"/>
          <w:lang w:val="en-US"/>
        </w:rPr>
        <w:t xml:space="preserve">the remodeled femoris or tibial metaphysis </w:t>
      </w:r>
      <w:r w:rsidR="0088797B" w:rsidRPr="0062433B">
        <w:rPr>
          <w:rFonts w:ascii="Book Antiqua" w:hAnsi="Book Antiqua" w:cs="Times New Roman"/>
          <w:color w:val="000000" w:themeColor="text1"/>
          <w:sz w:val="24"/>
          <w:szCs w:val="24"/>
          <w:lang w:val="en-US"/>
        </w:rPr>
        <w:t xml:space="preserve">that </w:t>
      </w:r>
      <w:r w:rsidR="00340487" w:rsidRPr="0062433B">
        <w:rPr>
          <w:rFonts w:ascii="Book Antiqua" w:hAnsi="Book Antiqua" w:cs="Times New Roman"/>
          <w:color w:val="000000" w:themeColor="text1"/>
          <w:sz w:val="24"/>
          <w:szCs w:val="24"/>
          <w:lang w:val="en-US"/>
        </w:rPr>
        <w:t>can lead to malalign</w:t>
      </w:r>
      <w:r w:rsidR="00291EE6" w:rsidRPr="0062433B">
        <w:rPr>
          <w:rFonts w:ascii="Book Antiqua" w:hAnsi="Book Antiqua" w:cs="Times New Roman"/>
          <w:color w:val="000000" w:themeColor="text1"/>
          <w:sz w:val="24"/>
          <w:szCs w:val="24"/>
          <w:lang w:val="en-US"/>
        </w:rPr>
        <w:t>ed or malrotated position</w:t>
      </w:r>
      <w:r w:rsidR="0088797B" w:rsidRPr="0062433B">
        <w:rPr>
          <w:rFonts w:ascii="Book Antiqua" w:hAnsi="Book Antiqua" w:cs="Times New Roman"/>
          <w:color w:val="000000" w:themeColor="text1"/>
          <w:sz w:val="24"/>
          <w:szCs w:val="24"/>
          <w:lang w:val="en-US"/>
        </w:rPr>
        <w:t>ed</w:t>
      </w:r>
      <w:r w:rsidR="00340487" w:rsidRPr="0062433B">
        <w:rPr>
          <w:rFonts w:ascii="Book Antiqua" w:hAnsi="Book Antiqua" w:cs="Times New Roman"/>
          <w:color w:val="000000" w:themeColor="text1"/>
          <w:sz w:val="24"/>
          <w:szCs w:val="24"/>
          <w:lang w:val="en-US"/>
        </w:rPr>
        <w:t xml:space="preserve"> component</w:t>
      </w:r>
      <w:r w:rsidR="0088797B" w:rsidRPr="0062433B">
        <w:rPr>
          <w:rFonts w:ascii="Book Antiqua" w:hAnsi="Book Antiqua" w:cs="Times New Roman"/>
          <w:color w:val="000000" w:themeColor="text1"/>
          <w:sz w:val="24"/>
          <w:szCs w:val="24"/>
          <w:lang w:val="en-US"/>
        </w:rPr>
        <w:t xml:space="preserve"> on the femur</w:t>
      </w:r>
      <w:r w:rsidR="00D838FD" w:rsidRPr="0062433B">
        <w:rPr>
          <w:rFonts w:ascii="Book Antiqua" w:hAnsi="Book Antiqua" w:cs="Times New Roman"/>
          <w:color w:val="000000" w:themeColor="text1"/>
          <w:sz w:val="24"/>
          <w:szCs w:val="24"/>
          <w:lang w:val="en-US"/>
        </w:rPr>
        <w:t>.</w:t>
      </w:r>
      <w:r w:rsidR="00340487" w:rsidRPr="0062433B">
        <w:rPr>
          <w:rFonts w:ascii="Book Antiqua" w:hAnsi="Book Antiqua" w:cs="Times New Roman"/>
          <w:color w:val="000000" w:themeColor="text1"/>
          <w:sz w:val="24"/>
          <w:szCs w:val="24"/>
          <w:lang w:val="en-US"/>
        </w:rPr>
        <w:t xml:space="preserve"> The patellofemoral joint </w:t>
      </w:r>
      <w:r w:rsidRPr="0062433B">
        <w:rPr>
          <w:rFonts w:ascii="Book Antiqua" w:hAnsi="Book Antiqua" w:cs="Times New Roman"/>
          <w:color w:val="000000" w:themeColor="text1"/>
          <w:sz w:val="24"/>
          <w:szCs w:val="24"/>
          <w:lang w:val="en-US"/>
        </w:rPr>
        <w:t>may</w:t>
      </w:r>
      <w:r w:rsidR="0034048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also </w:t>
      </w:r>
      <w:r w:rsidR="00340487" w:rsidRPr="0062433B">
        <w:rPr>
          <w:rFonts w:ascii="Book Antiqua" w:hAnsi="Book Antiqua" w:cs="Times New Roman"/>
          <w:color w:val="000000" w:themeColor="text1"/>
          <w:sz w:val="24"/>
          <w:szCs w:val="24"/>
          <w:lang w:val="en-US"/>
        </w:rPr>
        <w:t>be</w:t>
      </w:r>
      <w:r w:rsidRPr="0062433B">
        <w:rPr>
          <w:rFonts w:ascii="Book Antiqua" w:hAnsi="Book Antiqua" w:cs="Times New Roman"/>
          <w:color w:val="000000" w:themeColor="text1"/>
          <w:sz w:val="24"/>
          <w:szCs w:val="24"/>
          <w:lang w:val="en-US"/>
        </w:rPr>
        <w:t xml:space="preserve"> </w:t>
      </w:r>
      <w:r w:rsidR="00340487" w:rsidRPr="0062433B">
        <w:rPr>
          <w:rFonts w:ascii="Book Antiqua" w:hAnsi="Book Antiqua" w:cs="Times New Roman"/>
          <w:color w:val="000000" w:themeColor="text1"/>
          <w:sz w:val="24"/>
          <w:szCs w:val="24"/>
          <w:lang w:val="en-US"/>
        </w:rPr>
        <w:t xml:space="preserve">partially dislocated. </w:t>
      </w:r>
      <w:r w:rsidR="00C174B5" w:rsidRPr="0062433B">
        <w:rPr>
          <w:rFonts w:ascii="Book Antiqua" w:hAnsi="Book Antiqua" w:cs="Times New Roman"/>
          <w:color w:val="000000" w:themeColor="text1"/>
          <w:sz w:val="24"/>
          <w:szCs w:val="24"/>
          <w:lang w:val="en-US"/>
        </w:rPr>
        <w:t>A precise profile X-</w:t>
      </w:r>
      <w:r w:rsidR="004A68FA" w:rsidRPr="0062433B">
        <w:rPr>
          <w:rFonts w:ascii="Book Antiqua" w:hAnsi="Book Antiqua" w:cs="Times New Roman"/>
          <w:color w:val="000000" w:themeColor="text1"/>
          <w:sz w:val="24"/>
          <w:szCs w:val="24"/>
          <w:lang w:val="en-US"/>
        </w:rPr>
        <w:t>r</w:t>
      </w:r>
      <w:r w:rsidR="00C174B5" w:rsidRPr="0062433B">
        <w:rPr>
          <w:rFonts w:ascii="Book Antiqua" w:hAnsi="Book Antiqua" w:cs="Times New Roman"/>
          <w:color w:val="000000" w:themeColor="text1"/>
          <w:sz w:val="24"/>
          <w:szCs w:val="24"/>
          <w:lang w:val="en-US"/>
        </w:rPr>
        <w:t>ay of the knee will help to assess the tibial slope, and the patellar height (alta or baja) according to the Insall-Salvati ratio. Besides, the patellofemoral view at 30</w:t>
      </w:r>
      <w:r w:rsidR="00C174B5" w:rsidRPr="0062433B">
        <w:rPr>
          <w:rFonts w:ascii="Book Antiqua" w:eastAsia="MTSY" w:hAnsi="Book Antiqua" w:cs="Times New Roman"/>
          <w:color w:val="000000" w:themeColor="text1"/>
          <w:sz w:val="24"/>
          <w:szCs w:val="24"/>
          <w:vertAlign w:val="superscript"/>
          <w:lang w:val="en-US"/>
        </w:rPr>
        <w:t>◦</w:t>
      </w:r>
      <w:r w:rsidR="00C174B5" w:rsidRPr="0062433B">
        <w:rPr>
          <w:rFonts w:ascii="Book Antiqua" w:eastAsia="MTSY" w:hAnsi="Book Antiqua" w:cs="Times New Roman"/>
          <w:color w:val="000000" w:themeColor="text1"/>
          <w:sz w:val="24"/>
          <w:szCs w:val="24"/>
          <w:lang w:val="en-US"/>
        </w:rPr>
        <w:t xml:space="preserve"> </w:t>
      </w:r>
      <w:r w:rsidR="00C174B5" w:rsidRPr="0062433B">
        <w:rPr>
          <w:rFonts w:ascii="Book Antiqua" w:hAnsi="Book Antiqua" w:cs="Times New Roman"/>
          <w:color w:val="000000" w:themeColor="text1"/>
          <w:sz w:val="24"/>
          <w:szCs w:val="24"/>
          <w:lang w:val="en-US"/>
        </w:rPr>
        <w:t>will add to the evaluation of patellar centering by classifying three states (c</w:t>
      </w:r>
      <w:r w:rsidR="004A68FA" w:rsidRPr="0062433B">
        <w:rPr>
          <w:rFonts w:ascii="Book Antiqua" w:hAnsi="Book Antiqua" w:cs="Times New Roman"/>
          <w:color w:val="000000" w:themeColor="text1"/>
          <w:sz w:val="24"/>
          <w:szCs w:val="24"/>
          <w:lang w:val="en-US"/>
        </w:rPr>
        <w:t>entered, subluxation, luxation)</w:t>
      </w:r>
      <w:r w:rsidR="00C174B5" w:rsidRPr="0062433B">
        <w:rPr>
          <w:rFonts w:ascii="Book Antiqua" w:hAnsi="Book Antiqua" w:cs="Times New Roman"/>
          <w:color w:val="000000" w:themeColor="text1"/>
          <w:sz w:val="24"/>
          <w:szCs w:val="24"/>
          <w:vertAlign w:val="superscript"/>
          <w:lang w:val="en-US"/>
        </w:rPr>
        <w:t>[2,</w:t>
      </w:r>
      <w:r w:rsidR="00352FE9" w:rsidRPr="0062433B">
        <w:rPr>
          <w:rFonts w:ascii="Book Antiqua" w:hAnsi="Book Antiqua" w:cs="Times New Roman"/>
          <w:color w:val="000000" w:themeColor="text1"/>
          <w:sz w:val="24"/>
          <w:szCs w:val="24"/>
          <w:vertAlign w:val="superscript"/>
          <w:lang w:val="en-US"/>
        </w:rPr>
        <w:t>11</w:t>
      </w:r>
      <w:r w:rsidR="00696755" w:rsidRPr="0062433B">
        <w:rPr>
          <w:rFonts w:ascii="Book Antiqua" w:hAnsi="Book Antiqua" w:cs="Times New Roman"/>
          <w:color w:val="000000" w:themeColor="text1"/>
          <w:sz w:val="24"/>
          <w:szCs w:val="24"/>
          <w:vertAlign w:val="superscript"/>
          <w:lang w:val="en-US"/>
        </w:rPr>
        <w:t>,1</w:t>
      </w:r>
      <w:r w:rsidR="001B0DFC" w:rsidRPr="0062433B">
        <w:rPr>
          <w:rFonts w:ascii="Book Antiqua" w:hAnsi="Book Antiqua" w:cs="Times New Roman"/>
          <w:color w:val="000000" w:themeColor="text1"/>
          <w:sz w:val="24"/>
          <w:szCs w:val="24"/>
          <w:vertAlign w:val="superscript"/>
          <w:lang w:val="en-US"/>
        </w:rPr>
        <w:t>9</w:t>
      </w:r>
      <w:r w:rsidR="00C174B5" w:rsidRPr="0062433B">
        <w:rPr>
          <w:rFonts w:ascii="Book Antiqua" w:hAnsi="Book Antiqua" w:cs="Times New Roman"/>
          <w:color w:val="000000" w:themeColor="text1"/>
          <w:sz w:val="24"/>
          <w:szCs w:val="24"/>
          <w:vertAlign w:val="superscript"/>
          <w:lang w:val="en-US"/>
        </w:rPr>
        <w:t>]</w:t>
      </w:r>
      <w:r w:rsidR="00C174B5" w:rsidRPr="0062433B">
        <w:rPr>
          <w:rFonts w:ascii="Book Antiqua" w:hAnsi="Book Antiqua" w:cs="Times New Roman"/>
          <w:color w:val="000000" w:themeColor="text1"/>
          <w:sz w:val="24"/>
          <w:szCs w:val="24"/>
          <w:lang w:val="en-US"/>
        </w:rPr>
        <w:t>.</w:t>
      </w:r>
    </w:p>
    <w:p w:rsidR="00F353F4" w:rsidRPr="0062433B" w:rsidRDefault="00340487"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lastRenderedPageBreak/>
        <w:t>A weight-bearing long leg</w:t>
      </w:r>
      <w:r w:rsidR="00C6176A"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view is fundamental for the evaluation of lower limb</w:t>
      </w:r>
      <w:r w:rsidR="00C6176A"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alignment</w:t>
      </w:r>
      <w:r w:rsidR="00ED0CFE" w:rsidRPr="0062433B">
        <w:rPr>
          <w:rFonts w:ascii="Book Antiqua" w:hAnsi="Book Antiqua" w:cs="Times New Roman"/>
          <w:color w:val="000000" w:themeColor="text1"/>
          <w:sz w:val="24"/>
          <w:szCs w:val="24"/>
          <w:lang w:val="en-US"/>
        </w:rPr>
        <w:t xml:space="preserve"> (mechanical and anatomical axis)</w:t>
      </w:r>
      <w:r w:rsidRPr="0062433B">
        <w:rPr>
          <w:rFonts w:ascii="Book Antiqua" w:hAnsi="Book Antiqua" w:cs="Times New Roman"/>
          <w:color w:val="000000" w:themeColor="text1"/>
          <w:sz w:val="24"/>
          <w:szCs w:val="24"/>
          <w:lang w:val="en-US"/>
        </w:rPr>
        <w:t xml:space="preserve">, </w:t>
      </w:r>
      <w:r w:rsidR="00ED0CFE" w:rsidRPr="0062433B">
        <w:rPr>
          <w:rFonts w:ascii="Book Antiqua" w:hAnsi="Book Antiqua" w:cs="Times New Roman"/>
          <w:color w:val="000000" w:themeColor="text1"/>
          <w:sz w:val="24"/>
          <w:szCs w:val="24"/>
          <w:lang w:val="en-US"/>
        </w:rPr>
        <w:t>measure the VD</w:t>
      </w:r>
      <w:r w:rsidRPr="0062433B">
        <w:rPr>
          <w:rFonts w:ascii="Book Antiqua" w:hAnsi="Book Antiqua" w:cs="Times New Roman"/>
          <w:color w:val="000000" w:themeColor="text1"/>
          <w:sz w:val="24"/>
          <w:szCs w:val="24"/>
          <w:lang w:val="en-US"/>
        </w:rPr>
        <w:t xml:space="preserve"> level and plan the amount of</w:t>
      </w:r>
      <w:r w:rsidR="00C6176A"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correction</w:t>
      </w:r>
      <w:r w:rsidR="005467A0" w:rsidRPr="0062433B">
        <w:rPr>
          <w:rFonts w:ascii="Book Antiqua" w:hAnsi="Book Antiqua" w:cs="Times New Roman"/>
          <w:color w:val="000000" w:themeColor="text1"/>
          <w:sz w:val="24"/>
          <w:szCs w:val="24"/>
          <w:lang w:val="en-US"/>
        </w:rPr>
        <w:t xml:space="preserve"> (templating). </w:t>
      </w:r>
      <w:r w:rsidR="007D661C" w:rsidRPr="0062433B">
        <w:rPr>
          <w:rFonts w:ascii="Book Antiqua" w:hAnsi="Book Antiqua" w:cs="Times New Roman"/>
          <w:color w:val="000000" w:themeColor="text1"/>
          <w:sz w:val="24"/>
          <w:szCs w:val="24"/>
          <w:lang w:val="en-US"/>
        </w:rPr>
        <w:t>In order to determine the amount of VD knee medial instability s</w:t>
      </w:r>
      <w:r w:rsidR="00C174B5" w:rsidRPr="0062433B">
        <w:rPr>
          <w:rFonts w:ascii="Book Antiqua" w:hAnsi="Book Antiqua" w:cs="Times New Roman"/>
          <w:color w:val="000000" w:themeColor="text1"/>
          <w:sz w:val="24"/>
          <w:szCs w:val="24"/>
          <w:lang w:val="en-US"/>
        </w:rPr>
        <w:t>tress radiographs</w:t>
      </w:r>
      <w:r w:rsidR="00F353F4" w:rsidRPr="0062433B">
        <w:rPr>
          <w:rFonts w:ascii="Book Antiqua" w:hAnsi="Book Antiqua" w:cs="Times New Roman"/>
          <w:color w:val="000000" w:themeColor="text1"/>
          <w:sz w:val="24"/>
          <w:szCs w:val="24"/>
          <w:lang w:val="en-US"/>
        </w:rPr>
        <w:t xml:space="preserve"> </w:t>
      </w:r>
      <w:r w:rsidR="007D661C" w:rsidRPr="0062433B">
        <w:rPr>
          <w:rFonts w:ascii="Book Antiqua" w:hAnsi="Book Antiqua" w:cs="Times New Roman"/>
          <w:color w:val="000000" w:themeColor="text1"/>
          <w:sz w:val="24"/>
          <w:szCs w:val="24"/>
          <w:lang w:val="en-US"/>
        </w:rPr>
        <w:t>could</w:t>
      </w:r>
      <w:r w:rsidR="00F353F4" w:rsidRPr="0062433B">
        <w:rPr>
          <w:rFonts w:ascii="Book Antiqua" w:hAnsi="Book Antiqua" w:cs="Times New Roman"/>
          <w:color w:val="000000" w:themeColor="text1"/>
          <w:sz w:val="24"/>
          <w:szCs w:val="24"/>
          <w:lang w:val="en-US"/>
        </w:rPr>
        <w:t xml:space="preserve"> be </w:t>
      </w:r>
      <w:r w:rsidR="007D661C" w:rsidRPr="0062433B">
        <w:rPr>
          <w:rFonts w:ascii="Book Antiqua" w:hAnsi="Book Antiqua" w:cs="Times New Roman"/>
          <w:color w:val="000000" w:themeColor="text1"/>
          <w:sz w:val="24"/>
          <w:szCs w:val="24"/>
          <w:lang w:val="en-US"/>
        </w:rPr>
        <w:t xml:space="preserve">also </w:t>
      </w:r>
      <w:proofErr w:type="gramStart"/>
      <w:r w:rsidR="004A68FA" w:rsidRPr="0062433B">
        <w:rPr>
          <w:rFonts w:ascii="Book Antiqua" w:hAnsi="Book Antiqua" w:cs="Times New Roman"/>
          <w:color w:val="000000" w:themeColor="text1"/>
          <w:sz w:val="24"/>
          <w:szCs w:val="24"/>
          <w:lang w:val="en-US"/>
        </w:rPr>
        <w:t>used</w:t>
      </w:r>
      <w:r w:rsidR="00023E1E" w:rsidRPr="0062433B">
        <w:rPr>
          <w:rFonts w:ascii="Book Antiqua" w:hAnsi="Book Antiqua" w:cs="Times New Roman"/>
          <w:color w:val="000000" w:themeColor="text1"/>
          <w:sz w:val="24"/>
          <w:szCs w:val="24"/>
          <w:vertAlign w:val="superscript"/>
          <w:lang w:val="en-US"/>
        </w:rPr>
        <w:t>[</w:t>
      </w:r>
      <w:proofErr w:type="gramEnd"/>
      <w:r w:rsidR="00023E1E" w:rsidRPr="0062433B">
        <w:rPr>
          <w:rFonts w:ascii="Book Antiqua" w:hAnsi="Book Antiqua" w:cs="Times New Roman"/>
          <w:color w:val="000000" w:themeColor="text1"/>
          <w:sz w:val="24"/>
          <w:szCs w:val="24"/>
          <w:vertAlign w:val="superscript"/>
          <w:lang w:val="en-US"/>
        </w:rPr>
        <w:t>2]</w:t>
      </w:r>
      <w:r w:rsidR="00F353F4" w:rsidRPr="0062433B">
        <w:rPr>
          <w:rFonts w:ascii="Book Antiqua" w:hAnsi="Book Antiqua" w:cs="Times New Roman"/>
          <w:color w:val="000000" w:themeColor="text1"/>
          <w:sz w:val="24"/>
          <w:szCs w:val="24"/>
          <w:lang w:val="en-US"/>
        </w:rPr>
        <w:t xml:space="preserve">. A electromyogram should be made </w:t>
      </w:r>
      <w:r w:rsidR="007D661C" w:rsidRPr="0062433B">
        <w:rPr>
          <w:rFonts w:ascii="Book Antiqua" w:hAnsi="Book Antiqua" w:cs="Times New Roman"/>
          <w:color w:val="000000" w:themeColor="text1"/>
          <w:sz w:val="24"/>
          <w:szCs w:val="24"/>
          <w:lang w:val="en-US"/>
        </w:rPr>
        <w:t xml:space="preserve">in any case of lower limb dysesthesias </w:t>
      </w:r>
      <w:r w:rsidR="00F353F4" w:rsidRPr="0062433B">
        <w:rPr>
          <w:rFonts w:ascii="Book Antiqua" w:hAnsi="Book Antiqua" w:cs="Times New Roman"/>
          <w:color w:val="000000" w:themeColor="text1"/>
          <w:sz w:val="24"/>
          <w:szCs w:val="24"/>
          <w:lang w:val="en-US"/>
        </w:rPr>
        <w:t>that may be at</w:t>
      </w:r>
      <w:r w:rsidR="002776D7" w:rsidRPr="0062433B">
        <w:rPr>
          <w:rFonts w:ascii="Book Antiqua" w:hAnsi="Book Antiqua" w:cs="Times New Roman"/>
          <w:color w:val="000000" w:themeColor="text1"/>
          <w:sz w:val="24"/>
          <w:szCs w:val="24"/>
          <w:lang w:val="en-US"/>
        </w:rPr>
        <w:t xml:space="preserve">tributed to lumbosacral </w:t>
      </w:r>
      <w:proofErr w:type="spellStart"/>
      <w:proofErr w:type="gramStart"/>
      <w:r w:rsidR="002776D7" w:rsidRPr="0062433B">
        <w:rPr>
          <w:rFonts w:ascii="Book Antiqua" w:hAnsi="Book Antiqua" w:cs="Times New Roman"/>
          <w:color w:val="000000" w:themeColor="text1"/>
          <w:sz w:val="24"/>
          <w:szCs w:val="24"/>
          <w:lang w:val="en-US"/>
        </w:rPr>
        <w:t>disease</w:t>
      </w:r>
      <w:r w:rsidR="002776D7" w:rsidRPr="0062433B">
        <w:rPr>
          <w:rFonts w:ascii="Book Antiqua" w:hAnsi="Book Antiqua" w:cs="Times New Roman"/>
          <w:color w:val="000000" w:themeColor="text1"/>
          <w:sz w:val="24"/>
          <w:szCs w:val="24"/>
          <w:lang w:val="en-US" w:eastAsia="zh-CN"/>
        </w:rPr>
        <w:t>zho</w:t>
      </w:r>
      <w:proofErr w:type="spellEnd"/>
      <w:r w:rsidR="00F353F4" w:rsidRPr="0062433B">
        <w:rPr>
          <w:rFonts w:ascii="Book Antiqua" w:hAnsi="Book Antiqua" w:cs="Times New Roman"/>
          <w:color w:val="000000" w:themeColor="text1"/>
          <w:sz w:val="24"/>
          <w:szCs w:val="24"/>
          <w:vertAlign w:val="superscript"/>
          <w:lang w:val="en-US"/>
        </w:rPr>
        <w:t>[</w:t>
      </w:r>
      <w:proofErr w:type="gramEnd"/>
      <w:r w:rsidR="00352FE9" w:rsidRPr="0062433B">
        <w:rPr>
          <w:rFonts w:ascii="Book Antiqua" w:hAnsi="Book Antiqua" w:cs="Times New Roman"/>
          <w:color w:val="000000" w:themeColor="text1"/>
          <w:sz w:val="24"/>
          <w:szCs w:val="24"/>
          <w:vertAlign w:val="superscript"/>
          <w:lang w:val="en-US"/>
        </w:rPr>
        <w:t>2,11</w:t>
      </w:r>
      <w:r w:rsidR="00F353F4" w:rsidRPr="0062433B">
        <w:rPr>
          <w:rFonts w:ascii="Book Antiqua" w:hAnsi="Book Antiqua" w:cs="Times New Roman"/>
          <w:color w:val="000000" w:themeColor="text1"/>
          <w:sz w:val="24"/>
          <w:szCs w:val="24"/>
          <w:vertAlign w:val="superscript"/>
          <w:lang w:val="en-US"/>
        </w:rPr>
        <w:t>]</w:t>
      </w:r>
      <w:r w:rsidR="00A745B9" w:rsidRPr="0062433B">
        <w:rPr>
          <w:rFonts w:ascii="Book Antiqua" w:hAnsi="Book Antiqua" w:cs="Times New Roman"/>
          <w:color w:val="000000" w:themeColor="text1"/>
          <w:sz w:val="24"/>
          <w:szCs w:val="24"/>
          <w:lang w:val="en-US"/>
        </w:rPr>
        <w:t xml:space="preserve"> (Figure 2)</w:t>
      </w:r>
      <w:r w:rsidR="004A68FA" w:rsidRPr="0062433B">
        <w:rPr>
          <w:rFonts w:ascii="Book Antiqua" w:hAnsi="Book Antiqua" w:cs="Times New Roman"/>
          <w:color w:val="000000" w:themeColor="text1"/>
          <w:sz w:val="24"/>
          <w:szCs w:val="24"/>
          <w:lang w:val="en-US" w:eastAsia="zh-CN"/>
        </w:rPr>
        <w:t>.</w:t>
      </w:r>
    </w:p>
    <w:p w:rsidR="00A745B9" w:rsidRPr="0062433B" w:rsidRDefault="00A745B9"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p>
    <w:p w:rsidR="005E099D" w:rsidRPr="0062433B" w:rsidRDefault="007E2E50" w:rsidP="00030B3A">
      <w:pPr>
        <w:autoSpaceDE w:val="0"/>
        <w:autoSpaceDN w:val="0"/>
        <w:adjustRightInd w:val="0"/>
        <w:spacing w:after="0" w:line="360" w:lineRule="auto"/>
        <w:jc w:val="both"/>
        <w:rPr>
          <w:rFonts w:ascii="Book Antiqua" w:hAnsi="Book Antiqua" w:cs="Times New Roman"/>
          <w:b/>
          <w:i/>
          <w:color w:val="000000" w:themeColor="text1"/>
          <w:sz w:val="24"/>
          <w:szCs w:val="24"/>
          <w:lang w:val="en-US"/>
        </w:rPr>
      </w:pPr>
      <w:r w:rsidRPr="0062433B">
        <w:rPr>
          <w:rFonts w:ascii="Book Antiqua" w:hAnsi="Book Antiqua" w:cs="Times New Roman"/>
          <w:b/>
          <w:i/>
          <w:color w:val="000000" w:themeColor="text1"/>
          <w:sz w:val="24"/>
          <w:szCs w:val="24"/>
          <w:lang w:val="en-US"/>
        </w:rPr>
        <w:t>Component</w:t>
      </w:r>
      <w:r w:rsidR="005E099D" w:rsidRPr="0062433B">
        <w:rPr>
          <w:rFonts w:ascii="Book Antiqua" w:hAnsi="Book Antiqua" w:cs="Times New Roman"/>
          <w:b/>
          <w:i/>
          <w:color w:val="000000" w:themeColor="text1"/>
          <w:sz w:val="24"/>
          <w:szCs w:val="24"/>
          <w:lang w:val="en-US"/>
        </w:rPr>
        <w:t xml:space="preserve"> </w:t>
      </w:r>
      <w:r w:rsidR="004A68FA" w:rsidRPr="0062433B">
        <w:rPr>
          <w:rFonts w:ascii="Book Antiqua" w:hAnsi="Book Antiqua" w:cs="Times New Roman"/>
          <w:b/>
          <w:i/>
          <w:color w:val="000000" w:themeColor="text1"/>
          <w:sz w:val="24"/>
          <w:szCs w:val="24"/>
          <w:lang w:val="en-US"/>
        </w:rPr>
        <w:t>selection</w:t>
      </w:r>
    </w:p>
    <w:p w:rsidR="004A68FA" w:rsidRPr="0062433B" w:rsidRDefault="008F7552"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The implant selection should be carried out pre-operatively, based on the radiological and clinical evaluation</w:t>
      </w:r>
      <w:r w:rsidR="006E3365"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but the final decision should be taken after the bone cuts and knee soft-tissue balancing. There will always be plane A and plane B </w:t>
      </w:r>
      <w:r w:rsidR="00AC6A64" w:rsidRPr="0062433B">
        <w:rPr>
          <w:rFonts w:ascii="Book Antiqua" w:hAnsi="Book Antiqua" w:cs="Times New Roman"/>
          <w:color w:val="000000" w:themeColor="text1"/>
          <w:sz w:val="24"/>
          <w:szCs w:val="24"/>
          <w:lang w:val="en-US"/>
        </w:rPr>
        <w:t xml:space="preserve">in the selected prosthesis with regard to the degree of component constraint, especially </w:t>
      </w:r>
      <w:r w:rsidRPr="0062433B">
        <w:rPr>
          <w:rFonts w:ascii="Book Antiqua" w:hAnsi="Book Antiqua" w:cs="Times New Roman"/>
          <w:color w:val="000000" w:themeColor="text1"/>
          <w:sz w:val="24"/>
          <w:szCs w:val="24"/>
          <w:lang w:val="en-US"/>
        </w:rPr>
        <w:t xml:space="preserve">in severe VD total knee </w:t>
      </w:r>
      <w:r w:rsidR="00AC6A64" w:rsidRPr="0062433B">
        <w:rPr>
          <w:rFonts w:ascii="Book Antiqua" w:hAnsi="Book Antiqua" w:cs="Times New Roman"/>
          <w:color w:val="000000" w:themeColor="text1"/>
          <w:sz w:val="24"/>
          <w:szCs w:val="24"/>
          <w:lang w:val="en-US"/>
        </w:rPr>
        <w:t>arthroplasties</w:t>
      </w:r>
      <w:r w:rsidRPr="0062433B">
        <w:rPr>
          <w:rFonts w:ascii="Book Antiqua" w:hAnsi="Book Antiqua" w:cs="Times New Roman"/>
          <w:color w:val="000000" w:themeColor="text1"/>
          <w:sz w:val="24"/>
          <w:szCs w:val="24"/>
          <w:lang w:val="en-US"/>
        </w:rPr>
        <w:t xml:space="preserve">. </w:t>
      </w:r>
    </w:p>
    <w:p w:rsidR="002349F8" w:rsidRPr="0062433B" w:rsidRDefault="00DC2C20"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Ideally, if proper soft</w:t>
      </w:r>
      <w:r w:rsidR="00AC6A64"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tissue</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balance is restored, a minimally</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constrained component can be implanted. Although most</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surgeons agree that a posteriorly stabilized </w:t>
      </w:r>
      <w:r w:rsidR="00AC6A64" w:rsidRPr="0062433B">
        <w:rPr>
          <w:rFonts w:ascii="Book Antiqua" w:hAnsi="Book Antiqua" w:cs="Times New Roman"/>
          <w:color w:val="000000" w:themeColor="text1"/>
          <w:sz w:val="24"/>
          <w:szCs w:val="24"/>
          <w:lang w:val="en-US"/>
        </w:rPr>
        <w:t xml:space="preserve">(PS) </w:t>
      </w:r>
      <w:r w:rsidRPr="0062433B">
        <w:rPr>
          <w:rFonts w:ascii="Book Antiqua" w:hAnsi="Book Antiqua" w:cs="Times New Roman"/>
          <w:color w:val="000000" w:themeColor="text1"/>
          <w:sz w:val="24"/>
          <w:szCs w:val="24"/>
          <w:lang w:val="en-US"/>
        </w:rPr>
        <w:t>component</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should be used if significant</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deformity necessitates </w:t>
      </w:r>
      <w:r w:rsidR="00AC6A64" w:rsidRPr="0062433B">
        <w:rPr>
          <w:rFonts w:ascii="Book Antiqua" w:hAnsi="Book Antiqua" w:cs="Times New Roman"/>
          <w:color w:val="000000" w:themeColor="text1"/>
          <w:sz w:val="24"/>
          <w:szCs w:val="24"/>
          <w:lang w:val="en-US"/>
        </w:rPr>
        <w:t>posterior cruciate ligament (</w:t>
      </w:r>
      <w:r w:rsidRPr="0062433B">
        <w:rPr>
          <w:rFonts w:ascii="Book Antiqua" w:hAnsi="Book Antiqua" w:cs="Times New Roman"/>
          <w:color w:val="000000" w:themeColor="text1"/>
          <w:sz w:val="24"/>
          <w:szCs w:val="24"/>
          <w:lang w:val="en-US"/>
        </w:rPr>
        <w:t>PCL</w:t>
      </w:r>
      <w:r w:rsidR="00AC6A64" w:rsidRPr="0062433B">
        <w:rPr>
          <w:rFonts w:ascii="Book Antiqua" w:hAnsi="Book Antiqua" w:cs="Times New Roman"/>
          <w:color w:val="000000" w:themeColor="text1"/>
          <w:sz w:val="24"/>
          <w:szCs w:val="24"/>
          <w:lang w:val="en-US"/>
        </w:rPr>
        <w:t>)</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sacrifice for soft-tissue balancing, it</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is not universally </w:t>
      </w:r>
      <w:proofErr w:type="gramStart"/>
      <w:r w:rsidRPr="0062433B">
        <w:rPr>
          <w:rFonts w:ascii="Book Antiqua" w:hAnsi="Book Antiqua" w:cs="Times New Roman"/>
          <w:color w:val="000000" w:themeColor="text1"/>
          <w:sz w:val="24"/>
          <w:szCs w:val="24"/>
          <w:lang w:val="en-US"/>
        </w:rPr>
        <w:t>accepted</w:t>
      </w:r>
      <w:r w:rsidR="00AC6A64" w:rsidRPr="0062433B">
        <w:rPr>
          <w:rFonts w:ascii="Book Antiqua" w:hAnsi="Book Antiqua" w:cs="Times New Roman"/>
          <w:color w:val="000000" w:themeColor="text1"/>
          <w:sz w:val="24"/>
          <w:szCs w:val="24"/>
          <w:vertAlign w:val="superscript"/>
          <w:lang w:val="en-US"/>
        </w:rPr>
        <w:t>[</w:t>
      </w:r>
      <w:proofErr w:type="gramEnd"/>
      <w:r w:rsidR="00AC6A64" w:rsidRPr="0062433B">
        <w:rPr>
          <w:rFonts w:ascii="Book Antiqua" w:hAnsi="Book Antiqua" w:cs="Times New Roman"/>
          <w:color w:val="000000" w:themeColor="text1"/>
          <w:sz w:val="24"/>
          <w:szCs w:val="24"/>
          <w:vertAlign w:val="superscript"/>
          <w:lang w:val="en-US"/>
        </w:rPr>
        <w:t>6]</w:t>
      </w:r>
      <w:r w:rsidRPr="0062433B">
        <w:rPr>
          <w:rFonts w:ascii="Book Antiqua" w:hAnsi="Book Antiqua" w:cs="Times New Roman"/>
          <w:color w:val="000000" w:themeColor="text1"/>
          <w:sz w:val="24"/>
          <w:szCs w:val="24"/>
          <w:lang w:val="en-US"/>
        </w:rPr>
        <w:t xml:space="preserve">. </w:t>
      </w:r>
      <w:r w:rsidR="00AC6A64" w:rsidRPr="0062433B">
        <w:rPr>
          <w:rFonts w:ascii="Book Antiqua" w:hAnsi="Book Antiqua" w:cs="Times New Roman"/>
          <w:color w:val="000000" w:themeColor="text1"/>
          <w:sz w:val="24"/>
          <w:szCs w:val="24"/>
          <w:lang w:val="en-US"/>
        </w:rPr>
        <w:t>PS-TKA</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prosthesis provides some degree of</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posterior stabilization as well as</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p</w:t>
      </w:r>
      <w:r w:rsidR="00AA5ED5" w:rsidRPr="0062433B">
        <w:rPr>
          <w:rFonts w:ascii="Book Antiqua" w:hAnsi="Book Antiqua" w:cs="Times New Roman"/>
          <w:color w:val="000000" w:themeColor="text1"/>
          <w:sz w:val="24"/>
          <w:szCs w:val="24"/>
          <w:lang w:val="en-US"/>
        </w:rPr>
        <w:t>rotection against posteromedial and</w:t>
      </w:r>
      <w:r w:rsidR="00596549" w:rsidRPr="0062433B">
        <w:rPr>
          <w:rFonts w:ascii="Book Antiqua" w:hAnsi="Book Antiqua" w:cs="Times New Roman"/>
          <w:color w:val="000000" w:themeColor="text1"/>
          <w:sz w:val="24"/>
          <w:szCs w:val="24"/>
          <w:lang w:val="en-US"/>
        </w:rPr>
        <w:t xml:space="preserve"> </w:t>
      </w:r>
      <w:r w:rsidR="00AA5ED5" w:rsidRPr="0062433B">
        <w:rPr>
          <w:rFonts w:ascii="Book Antiqua" w:hAnsi="Book Antiqua" w:cs="Times New Roman"/>
          <w:color w:val="000000" w:themeColor="text1"/>
          <w:sz w:val="24"/>
          <w:szCs w:val="24"/>
          <w:lang w:val="en-US"/>
        </w:rPr>
        <w:t xml:space="preserve">posterolateral </w:t>
      </w:r>
      <w:r w:rsidRPr="0062433B">
        <w:rPr>
          <w:rFonts w:ascii="Book Antiqua" w:hAnsi="Book Antiqua" w:cs="Times New Roman"/>
          <w:color w:val="000000" w:themeColor="text1"/>
          <w:sz w:val="24"/>
          <w:szCs w:val="24"/>
          <w:lang w:val="en-US"/>
        </w:rPr>
        <w:t>translation</w:t>
      </w:r>
      <w:r w:rsidR="00AA5ED5"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but it</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will not protect against residual</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medial laxity, which is one of the</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major considerations in achieving</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proper balance</w:t>
      </w:r>
      <w:r w:rsidR="004A68FA" w:rsidRPr="0062433B">
        <w:rPr>
          <w:rFonts w:ascii="Book Antiqua" w:hAnsi="Book Antiqua" w:cs="Times New Roman"/>
          <w:color w:val="000000" w:themeColor="text1"/>
          <w:sz w:val="24"/>
          <w:szCs w:val="24"/>
          <w:lang w:val="en-US"/>
        </w:rPr>
        <w:t xml:space="preserve"> in VD </w:t>
      </w:r>
      <w:proofErr w:type="gramStart"/>
      <w:r w:rsidR="004A68FA" w:rsidRPr="0062433B">
        <w:rPr>
          <w:rFonts w:ascii="Book Antiqua" w:hAnsi="Book Antiqua" w:cs="Times New Roman"/>
          <w:color w:val="000000" w:themeColor="text1"/>
          <w:sz w:val="24"/>
          <w:szCs w:val="24"/>
          <w:lang w:val="en-US"/>
        </w:rPr>
        <w:t>knees</w:t>
      </w:r>
      <w:r w:rsidR="00AC6A64" w:rsidRPr="0062433B">
        <w:rPr>
          <w:rFonts w:ascii="Book Antiqua" w:hAnsi="Book Antiqua" w:cs="Times New Roman"/>
          <w:color w:val="000000" w:themeColor="text1"/>
          <w:sz w:val="24"/>
          <w:szCs w:val="24"/>
          <w:vertAlign w:val="superscript"/>
          <w:lang w:val="en-US"/>
        </w:rPr>
        <w:t>[</w:t>
      </w:r>
      <w:proofErr w:type="gramEnd"/>
      <w:r w:rsidR="0044795C" w:rsidRPr="0062433B">
        <w:rPr>
          <w:rFonts w:ascii="Book Antiqua" w:hAnsi="Book Antiqua" w:cs="Times New Roman"/>
          <w:color w:val="000000" w:themeColor="text1"/>
          <w:sz w:val="24"/>
          <w:szCs w:val="24"/>
          <w:vertAlign w:val="superscript"/>
          <w:lang w:val="en-US"/>
        </w:rPr>
        <w:t>9,10,17</w:t>
      </w:r>
      <w:r w:rsidR="00AC6A64"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r w:rsidR="0044795C" w:rsidRPr="0062433B">
        <w:rPr>
          <w:rFonts w:ascii="Book Antiqua" w:hAnsi="Book Antiqua" w:cs="Times New Roman"/>
          <w:color w:val="000000" w:themeColor="text1"/>
          <w:sz w:val="24"/>
          <w:szCs w:val="24"/>
          <w:lang w:val="en-US"/>
        </w:rPr>
        <w:t xml:space="preserve"> </w:t>
      </w:r>
    </w:p>
    <w:p w:rsidR="00C20B87" w:rsidRPr="0062433B" w:rsidRDefault="002349F8"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The debate</w:t>
      </w:r>
      <w:r w:rsidR="007C5847" w:rsidRPr="0062433B">
        <w:rPr>
          <w:rFonts w:ascii="Book Antiqua" w:hAnsi="Book Antiqua" w:cs="Times New Roman"/>
          <w:color w:val="000000" w:themeColor="text1"/>
          <w:sz w:val="24"/>
          <w:szCs w:val="24"/>
          <w:lang w:val="en-US"/>
        </w:rPr>
        <w:t xml:space="preserve"> in VD,</w:t>
      </w:r>
      <w:r w:rsidRPr="0062433B">
        <w:rPr>
          <w:rFonts w:ascii="Book Antiqua" w:hAnsi="Book Antiqua" w:cs="Times New Roman"/>
          <w:color w:val="000000" w:themeColor="text1"/>
          <w:sz w:val="24"/>
          <w:szCs w:val="24"/>
          <w:lang w:val="en-US"/>
        </w:rPr>
        <w:t xml:space="preserve"> PS </w:t>
      </w:r>
      <w:r w:rsidR="00030B3A" w:rsidRPr="0062433B">
        <w:rPr>
          <w:rFonts w:ascii="Book Antiqua" w:hAnsi="Book Antiqua" w:cs="Times New Roman"/>
          <w:i/>
          <w:color w:val="000000" w:themeColor="text1"/>
          <w:sz w:val="24"/>
          <w:szCs w:val="24"/>
          <w:lang w:val="en-US" w:eastAsia="zh-CN"/>
        </w:rPr>
        <w:t>vs</w:t>
      </w:r>
      <w:r w:rsidR="007C584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cruciate-retaining (CR) implants </w:t>
      </w:r>
      <w:r w:rsidR="007C5847" w:rsidRPr="0062433B">
        <w:rPr>
          <w:rFonts w:ascii="Book Antiqua" w:hAnsi="Book Antiqua" w:cs="Times New Roman"/>
          <w:color w:val="000000" w:themeColor="text1"/>
          <w:sz w:val="24"/>
          <w:szCs w:val="24"/>
          <w:lang w:val="en-US"/>
        </w:rPr>
        <w:t>has to do</w:t>
      </w:r>
      <w:r w:rsidRPr="0062433B">
        <w:rPr>
          <w:rFonts w:ascii="Book Antiqua" w:hAnsi="Book Antiqua" w:cs="Times New Roman"/>
          <w:color w:val="000000" w:themeColor="text1"/>
          <w:sz w:val="24"/>
          <w:szCs w:val="24"/>
          <w:lang w:val="en-US"/>
        </w:rPr>
        <w:t xml:space="preserve"> </w:t>
      </w:r>
      <w:r w:rsidR="007C5847" w:rsidRPr="0062433B">
        <w:rPr>
          <w:rFonts w:ascii="Book Antiqua" w:hAnsi="Book Antiqua" w:cs="Times New Roman"/>
          <w:color w:val="000000" w:themeColor="text1"/>
          <w:sz w:val="24"/>
          <w:szCs w:val="24"/>
          <w:lang w:val="en-US"/>
        </w:rPr>
        <w:t>with</w:t>
      </w:r>
      <w:r w:rsidRPr="0062433B">
        <w:rPr>
          <w:rFonts w:ascii="Book Antiqua" w:hAnsi="Book Antiqua" w:cs="Times New Roman"/>
          <w:color w:val="000000" w:themeColor="text1"/>
          <w:sz w:val="24"/>
          <w:szCs w:val="24"/>
          <w:lang w:val="en-US"/>
        </w:rPr>
        <w:t xml:space="preserve"> the PCL</w:t>
      </w:r>
      <w:r w:rsidR="007C5847" w:rsidRPr="0062433B">
        <w:rPr>
          <w:rFonts w:ascii="Book Antiqua" w:hAnsi="Book Antiqua" w:cs="Times New Roman"/>
          <w:color w:val="000000" w:themeColor="text1"/>
          <w:sz w:val="24"/>
          <w:szCs w:val="24"/>
          <w:lang w:val="en-US"/>
        </w:rPr>
        <w:t>, which</w:t>
      </w:r>
      <w:r w:rsidRPr="0062433B">
        <w:rPr>
          <w:rFonts w:ascii="Book Antiqua" w:hAnsi="Book Antiqua" w:cs="Times New Roman"/>
          <w:color w:val="000000" w:themeColor="text1"/>
          <w:sz w:val="24"/>
          <w:szCs w:val="24"/>
          <w:lang w:val="en-US"/>
        </w:rPr>
        <w:t xml:space="preserve"> is </w:t>
      </w:r>
      <w:r w:rsidR="007C5847" w:rsidRPr="0062433B">
        <w:rPr>
          <w:rFonts w:ascii="Book Antiqua" w:hAnsi="Book Antiqua" w:cs="Times New Roman"/>
          <w:color w:val="000000" w:themeColor="text1"/>
          <w:sz w:val="24"/>
          <w:szCs w:val="24"/>
          <w:lang w:val="en-US"/>
        </w:rPr>
        <w:t>not rarely</w:t>
      </w:r>
      <w:r w:rsidRPr="0062433B">
        <w:rPr>
          <w:rFonts w:ascii="Book Antiqua" w:hAnsi="Book Antiqua" w:cs="Times New Roman"/>
          <w:color w:val="000000" w:themeColor="text1"/>
          <w:sz w:val="24"/>
          <w:szCs w:val="24"/>
          <w:lang w:val="en-US"/>
        </w:rPr>
        <w:t xml:space="preserve"> contracted and it </w:t>
      </w:r>
      <w:r w:rsidR="007C5847" w:rsidRPr="0062433B">
        <w:rPr>
          <w:rFonts w:ascii="Book Antiqua" w:hAnsi="Book Antiqua" w:cs="Times New Roman"/>
          <w:color w:val="000000" w:themeColor="text1"/>
          <w:sz w:val="24"/>
          <w:szCs w:val="24"/>
          <w:lang w:val="en-US"/>
        </w:rPr>
        <w:t>possibly will</w:t>
      </w:r>
      <w:r w:rsidRPr="0062433B">
        <w:rPr>
          <w:rFonts w:ascii="Book Antiqua" w:hAnsi="Book Antiqua" w:cs="Times New Roman"/>
          <w:color w:val="000000" w:themeColor="text1"/>
          <w:sz w:val="24"/>
          <w:szCs w:val="24"/>
          <w:lang w:val="en-US"/>
        </w:rPr>
        <w:t xml:space="preserve"> limit the </w:t>
      </w:r>
      <w:r w:rsidR="007C5847" w:rsidRPr="0062433B">
        <w:rPr>
          <w:rFonts w:ascii="Book Antiqua" w:hAnsi="Book Antiqua" w:cs="Times New Roman"/>
          <w:color w:val="000000" w:themeColor="text1"/>
          <w:sz w:val="24"/>
          <w:szCs w:val="24"/>
          <w:lang w:val="en-US"/>
        </w:rPr>
        <w:t>VD</w:t>
      </w:r>
      <w:r w:rsidRPr="0062433B">
        <w:rPr>
          <w:rFonts w:ascii="Book Antiqua" w:hAnsi="Book Antiqua" w:cs="Times New Roman"/>
          <w:color w:val="000000" w:themeColor="text1"/>
          <w:sz w:val="24"/>
          <w:szCs w:val="24"/>
          <w:lang w:val="en-US"/>
        </w:rPr>
        <w:t xml:space="preserve"> </w:t>
      </w:r>
      <w:proofErr w:type="gramStart"/>
      <w:r w:rsidRPr="0062433B">
        <w:rPr>
          <w:rFonts w:ascii="Book Antiqua" w:hAnsi="Book Antiqua" w:cs="Times New Roman"/>
          <w:color w:val="000000" w:themeColor="text1"/>
          <w:sz w:val="24"/>
          <w:szCs w:val="24"/>
          <w:lang w:val="en-US"/>
        </w:rPr>
        <w:t>correction</w:t>
      </w:r>
      <w:r w:rsidRPr="0062433B">
        <w:rPr>
          <w:rFonts w:ascii="Book Antiqua" w:hAnsi="Book Antiqua" w:cs="Times New Roman"/>
          <w:color w:val="000000" w:themeColor="text1"/>
          <w:sz w:val="24"/>
          <w:szCs w:val="24"/>
          <w:vertAlign w:val="superscript"/>
          <w:lang w:val="en-US"/>
        </w:rPr>
        <w:t>[</w:t>
      </w:r>
      <w:proofErr w:type="gramEnd"/>
      <w:r w:rsidR="004A2C8B" w:rsidRPr="0062433B">
        <w:rPr>
          <w:rFonts w:ascii="Book Antiqua" w:hAnsi="Book Antiqua" w:cs="Times New Roman"/>
          <w:color w:val="000000" w:themeColor="text1"/>
          <w:sz w:val="24"/>
          <w:szCs w:val="24"/>
          <w:vertAlign w:val="superscript"/>
          <w:lang w:val="en-US"/>
        </w:rPr>
        <w:t>10,20</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r w:rsidR="004A2C8B" w:rsidRPr="0062433B">
        <w:rPr>
          <w:rFonts w:ascii="Book Antiqua" w:hAnsi="Book Antiqua" w:cs="Times New Roman"/>
          <w:color w:val="000000" w:themeColor="text1"/>
          <w:sz w:val="24"/>
          <w:szCs w:val="24"/>
          <w:lang w:val="en-US"/>
        </w:rPr>
        <w:t xml:space="preserve"> In some cases</w:t>
      </w:r>
      <w:r w:rsidRPr="0062433B">
        <w:rPr>
          <w:rFonts w:ascii="Book Antiqua" w:hAnsi="Book Antiqua" w:cs="Times New Roman"/>
          <w:color w:val="000000" w:themeColor="text1"/>
          <w:sz w:val="24"/>
          <w:szCs w:val="24"/>
          <w:lang w:val="en-US"/>
        </w:rPr>
        <w:t xml:space="preserve"> it may be more difficult to</w:t>
      </w:r>
      <w:r w:rsidR="004A2C8B"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obtain the deformity correction with an intact PCL, since</w:t>
      </w:r>
      <w:r w:rsidR="004A2C8B"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the PCL </w:t>
      </w:r>
      <w:r w:rsidR="00B607E9" w:rsidRPr="0062433B">
        <w:rPr>
          <w:rFonts w:ascii="Book Antiqua" w:hAnsi="Book Antiqua" w:cs="Times New Roman"/>
          <w:color w:val="000000" w:themeColor="text1"/>
          <w:sz w:val="24"/>
          <w:szCs w:val="24"/>
          <w:lang w:val="en-US"/>
        </w:rPr>
        <w:t>presence contributes to</w:t>
      </w:r>
      <w:r w:rsidR="004A68FA" w:rsidRPr="0062433B">
        <w:rPr>
          <w:rFonts w:ascii="Book Antiqua" w:hAnsi="Book Antiqua" w:cs="Times New Roman"/>
          <w:color w:val="000000" w:themeColor="text1"/>
          <w:sz w:val="24"/>
          <w:szCs w:val="24"/>
          <w:lang w:val="en-US"/>
        </w:rPr>
        <w:t xml:space="preserve"> the deformity on frontal </w:t>
      </w:r>
      <w:proofErr w:type="gramStart"/>
      <w:r w:rsidR="004A68FA" w:rsidRPr="0062433B">
        <w:rPr>
          <w:rFonts w:ascii="Book Antiqua" w:hAnsi="Book Antiqua" w:cs="Times New Roman"/>
          <w:color w:val="000000" w:themeColor="text1"/>
          <w:sz w:val="24"/>
          <w:szCs w:val="24"/>
          <w:lang w:val="en-US"/>
        </w:rPr>
        <w:t>level</w:t>
      </w:r>
      <w:r w:rsidRPr="0062433B">
        <w:rPr>
          <w:rFonts w:ascii="Book Antiqua" w:hAnsi="Book Antiqua" w:cs="Times New Roman"/>
          <w:color w:val="000000" w:themeColor="text1"/>
          <w:sz w:val="24"/>
          <w:szCs w:val="24"/>
          <w:vertAlign w:val="superscript"/>
          <w:lang w:val="en-US"/>
        </w:rPr>
        <w:t>[</w:t>
      </w:r>
      <w:proofErr w:type="gramEnd"/>
      <w:r w:rsidR="004A2C8B" w:rsidRPr="0062433B">
        <w:rPr>
          <w:rFonts w:ascii="Book Antiqua" w:hAnsi="Book Antiqua" w:cs="Times New Roman"/>
          <w:color w:val="000000" w:themeColor="text1"/>
          <w:sz w:val="24"/>
          <w:szCs w:val="24"/>
          <w:vertAlign w:val="superscript"/>
          <w:lang w:val="en-US"/>
        </w:rPr>
        <w:t>21,22</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Besides, </w:t>
      </w:r>
      <w:r w:rsidR="007C5847" w:rsidRPr="0062433B">
        <w:rPr>
          <w:rFonts w:ascii="Book Antiqua" w:hAnsi="Book Antiqua" w:cs="Times New Roman"/>
          <w:color w:val="000000" w:themeColor="text1"/>
          <w:sz w:val="24"/>
          <w:szCs w:val="24"/>
          <w:lang w:val="en-US"/>
        </w:rPr>
        <w:t xml:space="preserve">on the one hand </w:t>
      </w:r>
      <w:r w:rsidRPr="0062433B">
        <w:rPr>
          <w:rFonts w:ascii="Book Antiqua" w:hAnsi="Book Antiqua" w:cs="Times New Roman"/>
          <w:color w:val="000000" w:themeColor="text1"/>
          <w:sz w:val="24"/>
          <w:szCs w:val="24"/>
          <w:lang w:val="en-US"/>
        </w:rPr>
        <w:t>the PS</w:t>
      </w:r>
      <w:r w:rsidR="00C20B8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desi</w:t>
      </w:r>
      <w:r w:rsidR="007C5847" w:rsidRPr="0062433B">
        <w:rPr>
          <w:rFonts w:ascii="Book Antiqua" w:hAnsi="Book Antiqua" w:cs="Times New Roman"/>
          <w:color w:val="000000" w:themeColor="text1"/>
          <w:sz w:val="24"/>
          <w:szCs w:val="24"/>
          <w:lang w:val="en-US"/>
        </w:rPr>
        <w:t xml:space="preserve">gn is more stable than a CR one, due to </w:t>
      </w:r>
      <w:r w:rsidRPr="0062433B">
        <w:rPr>
          <w:rFonts w:ascii="Book Antiqua" w:hAnsi="Book Antiqua" w:cs="Times New Roman"/>
          <w:color w:val="000000" w:themeColor="text1"/>
          <w:sz w:val="24"/>
          <w:szCs w:val="24"/>
          <w:lang w:val="en-US"/>
        </w:rPr>
        <w:t>the post</w:t>
      </w:r>
      <w:r w:rsidR="00C20B87"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cam</w:t>
      </w:r>
      <w:r w:rsidR="00C20B87" w:rsidRPr="0062433B">
        <w:rPr>
          <w:rFonts w:ascii="Book Antiqua" w:hAnsi="Book Antiqua" w:cs="Times New Roman"/>
          <w:color w:val="000000" w:themeColor="text1"/>
          <w:sz w:val="24"/>
          <w:szCs w:val="24"/>
          <w:lang w:val="en-US"/>
        </w:rPr>
        <w:t xml:space="preserve"> </w:t>
      </w:r>
      <w:r w:rsidR="007C5847" w:rsidRPr="0062433B">
        <w:rPr>
          <w:rFonts w:ascii="Book Antiqua" w:hAnsi="Book Antiqua" w:cs="Times New Roman"/>
          <w:color w:val="000000" w:themeColor="text1"/>
          <w:sz w:val="24"/>
          <w:szCs w:val="24"/>
          <w:lang w:val="en-US"/>
        </w:rPr>
        <w:t xml:space="preserve">mechanism; and on the other hand </w:t>
      </w:r>
      <w:r w:rsidRPr="0062433B">
        <w:rPr>
          <w:rFonts w:ascii="Book Antiqua" w:hAnsi="Book Antiqua" w:cs="Times New Roman"/>
          <w:color w:val="000000" w:themeColor="text1"/>
          <w:sz w:val="24"/>
          <w:szCs w:val="24"/>
          <w:lang w:val="en-US"/>
        </w:rPr>
        <w:t>the PS allows greater</w:t>
      </w:r>
      <w:r w:rsidR="00C20B87" w:rsidRPr="0062433B">
        <w:rPr>
          <w:rFonts w:ascii="Book Antiqua" w:hAnsi="Book Antiqua" w:cs="Times New Roman"/>
          <w:color w:val="000000" w:themeColor="text1"/>
          <w:sz w:val="24"/>
          <w:szCs w:val="24"/>
          <w:lang w:val="en-US"/>
        </w:rPr>
        <w:t xml:space="preserve"> lateralization</w:t>
      </w:r>
      <w:r w:rsidRPr="0062433B">
        <w:rPr>
          <w:rFonts w:ascii="Book Antiqua" w:hAnsi="Book Antiqua" w:cs="Times New Roman"/>
          <w:color w:val="000000" w:themeColor="text1"/>
          <w:sz w:val="24"/>
          <w:szCs w:val="24"/>
          <w:lang w:val="en-US"/>
        </w:rPr>
        <w:t xml:space="preserve"> of the </w:t>
      </w:r>
      <w:r w:rsidR="007C5847" w:rsidRPr="0062433B">
        <w:rPr>
          <w:rFonts w:ascii="Book Antiqua" w:hAnsi="Book Antiqua" w:cs="Times New Roman"/>
          <w:color w:val="000000" w:themeColor="text1"/>
          <w:sz w:val="24"/>
          <w:szCs w:val="24"/>
          <w:lang w:val="en-US"/>
        </w:rPr>
        <w:t>knee arthroplasty</w:t>
      </w:r>
      <w:r w:rsidRPr="0062433B">
        <w:rPr>
          <w:rFonts w:ascii="Book Antiqua" w:hAnsi="Book Antiqua" w:cs="Times New Roman"/>
          <w:color w:val="000000" w:themeColor="text1"/>
          <w:sz w:val="24"/>
          <w:szCs w:val="24"/>
          <w:lang w:val="en-US"/>
        </w:rPr>
        <w:t xml:space="preserve"> components, which</w:t>
      </w:r>
      <w:r w:rsidR="00C20B87" w:rsidRPr="0062433B">
        <w:rPr>
          <w:rFonts w:ascii="Book Antiqua" w:hAnsi="Book Antiqua" w:cs="Times New Roman"/>
          <w:color w:val="000000" w:themeColor="text1"/>
          <w:sz w:val="24"/>
          <w:szCs w:val="24"/>
          <w:lang w:val="en-US"/>
        </w:rPr>
        <w:t xml:space="preserve"> </w:t>
      </w:r>
      <w:r w:rsidR="004A68FA" w:rsidRPr="0062433B">
        <w:rPr>
          <w:rFonts w:ascii="Book Antiqua" w:hAnsi="Book Antiqua" w:cs="Times New Roman"/>
          <w:color w:val="000000" w:themeColor="text1"/>
          <w:sz w:val="24"/>
          <w:szCs w:val="24"/>
          <w:lang w:val="en-US"/>
        </w:rPr>
        <w:t xml:space="preserve">improves patellar </w:t>
      </w:r>
      <w:proofErr w:type="gramStart"/>
      <w:r w:rsidR="004A68FA" w:rsidRPr="0062433B">
        <w:rPr>
          <w:rFonts w:ascii="Book Antiqua" w:hAnsi="Book Antiqua" w:cs="Times New Roman"/>
          <w:color w:val="000000" w:themeColor="text1"/>
          <w:sz w:val="24"/>
          <w:szCs w:val="24"/>
          <w:lang w:val="en-US"/>
        </w:rPr>
        <w:t>tracking</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1</w:t>
      </w:r>
      <w:r w:rsidR="00C20B87" w:rsidRPr="0062433B">
        <w:rPr>
          <w:rFonts w:ascii="Book Antiqua" w:hAnsi="Book Antiqua" w:cs="Times New Roman"/>
          <w:color w:val="000000" w:themeColor="text1"/>
          <w:sz w:val="24"/>
          <w:szCs w:val="24"/>
          <w:vertAlign w:val="superscript"/>
          <w:lang w:val="en-US"/>
        </w:rPr>
        <w:t>,2</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For these reasons</w:t>
      </w:r>
      <w:r w:rsidR="00C20B8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some </w:t>
      </w:r>
      <w:r w:rsidR="00C20B87" w:rsidRPr="0062433B">
        <w:rPr>
          <w:rFonts w:ascii="Book Antiqua" w:hAnsi="Book Antiqua" w:cs="Times New Roman"/>
          <w:color w:val="000000" w:themeColor="text1"/>
          <w:sz w:val="24"/>
          <w:szCs w:val="24"/>
          <w:lang w:val="en-US"/>
        </w:rPr>
        <w:t>surgeons</w:t>
      </w:r>
      <w:r w:rsidRPr="0062433B">
        <w:rPr>
          <w:rFonts w:ascii="Book Antiqua" w:hAnsi="Book Antiqua" w:cs="Times New Roman"/>
          <w:color w:val="000000" w:themeColor="text1"/>
          <w:sz w:val="24"/>
          <w:szCs w:val="24"/>
          <w:lang w:val="en-US"/>
        </w:rPr>
        <w:t xml:space="preserve"> suggest </w:t>
      </w:r>
      <w:r w:rsidR="00C20B87" w:rsidRPr="0062433B">
        <w:rPr>
          <w:rFonts w:ascii="Book Antiqua" w:hAnsi="Book Antiqua" w:cs="Times New Roman"/>
          <w:color w:val="000000" w:themeColor="text1"/>
          <w:sz w:val="24"/>
          <w:szCs w:val="24"/>
          <w:lang w:val="en-US"/>
        </w:rPr>
        <w:t xml:space="preserve">in VD knees </w:t>
      </w:r>
      <w:r w:rsidRPr="0062433B">
        <w:rPr>
          <w:rFonts w:ascii="Book Antiqua" w:hAnsi="Book Antiqua" w:cs="Times New Roman"/>
          <w:color w:val="000000" w:themeColor="text1"/>
          <w:sz w:val="24"/>
          <w:szCs w:val="24"/>
          <w:lang w:val="en-US"/>
        </w:rPr>
        <w:t>to substitute a</w:t>
      </w:r>
      <w:r w:rsidR="00C20B8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contracted PCL with a PS design </w:t>
      </w:r>
      <w:r w:rsidR="00C20B87" w:rsidRPr="0062433B">
        <w:rPr>
          <w:rFonts w:ascii="Book Antiqua" w:hAnsi="Book Antiqua" w:cs="Times New Roman"/>
          <w:color w:val="000000" w:themeColor="text1"/>
          <w:sz w:val="24"/>
          <w:szCs w:val="24"/>
          <w:lang w:val="en-US"/>
        </w:rPr>
        <w:t>as simplest as</w:t>
      </w:r>
      <w:r w:rsidRPr="0062433B">
        <w:rPr>
          <w:rFonts w:ascii="Book Antiqua" w:hAnsi="Book Antiqua" w:cs="Times New Roman"/>
          <w:color w:val="000000" w:themeColor="text1"/>
          <w:sz w:val="24"/>
          <w:szCs w:val="24"/>
          <w:lang w:val="en-US"/>
        </w:rPr>
        <w:t xml:space="preserve"> to </w:t>
      </w:r>
      <w:r w:rsidR="00C20B87" w:rsidRPr="0062433B">
        <w:rPr>
          <w:rFonts w:ascii="Book Antiqua" w:hAnsi="Book Antiqua" w:cs="Times New Roman"/>
          <w:color w:val="000000" w:themeColor="text1"/>
          <w:sz w:val="24"/>
          <w:szCs w:val="24"/>
          <w:lang w:val="en-US"/>
        </w:rPr>
        <w:t>stabilize</w:t>
      </w:r>
      <w:r w:rsidRPr="0062433B">
        <w:rPr>
          <w:rFonts w:ascii="Book Antiqua" w:hAnsi="Book Antiqua" w:cs="Times New Roman"/>
          <w:color w:val="000000" w:themeColor="text1"/>
          <w:sz w:val="24"/>
          <w:szCs w:val="24"/>
          <w:lang w:val="en-US"/>
        </w:rPr>
        <w:t xml:space="preserve"> it </w:t>
      </w:r>
      <w:r w:rsidR="00C20B87" w:rsidRPr="0062433B">
        <w:rPr>
          <w:rFonts w:ascii="Book Antiqua" w:hAnsi="Book Antiqua" w:cs="Times New Roman"/>
          <w:color w:val="000000" w:themeColor="text1"/>
          <w:sz w:val="24"/>
          <w:szCs w:val="24"/>
          <w:lang w:val="en-US"/>
        </w:rPr>
        <w:t xml:space="preserve">by </w:t>
      </w:r>
      <w:r w:rsidRPr="0062433B">
        <w:rPr>
          <w:rFonts w:ascii="Book Antiqua" w:hAnsi="Book Antiqua" w:cs="Times New Roman"/>
          <w:color w:val="000000" w:themeColor="text1"/>
          <w:sz w:val="24"/>
          <w:szCs w:val="24"/>
          <w:lang w:val="en-US"/>
        </w:rPr>
        <w:t>using a</w:t>
      </w:r>
      <w:r w:rsidR="004A68FA" w:rsidRPr="0062433B">
        <w:rPr>
          <w:rFonts w:ascii="Book Antiqua" w:hAnsi="Book Antiqua" w:cs="Times New Roman"/>
          <w:color w:val="000000" w:themeColor="text1"/>
          <w:sz w:val="24"/>
          <w:szCs w:val="24"/>
          <w:lang w:val="en-US"/>
        </w:rPr>
        <w:t xml:space="preserve"> CR </w:t>
      </w:r>
      <w:proofErr w:type="gramStart"/>
      <w:r w:rsidR="004A68FA" w:rsidRPr="0062433B">
        <w:rPr>
          <w:rFonts w:ascii="Book Antiqua" w:hAnsi="Book Antiqua" w:cs="Times New Roman"/>
          <w:color w:val="000000" w:themeColor="text1"/>
          <w:sz w:val="24"/>
          <w:szCs w:val="24"/>
          <w:lang w:val="en-US"/>
        </w:rPr>
        <w:t>implant</w:t>
      </w:r>
      <w:r w:rsidR="00C20B87" w:rsidRPr="0062433B">
        <w:rPr>
          <w:rFonts w:ascii="Book Antiqua" w:hAnsi="Book Antiqua" w:cs="Times New Roman"/>
          <w:color w:val="000000" w:themeColor="text1"/>
          <w:sz w:val="24"/>
          <w:szCs w:val="24"/>
          <w:vertAlign w:val="superscript"/>
          <w:lang w:val="en-US"/>
        </w:rPr>
        <w:t>[</w:t>
      </w:r>
      <w:proofErr w:type="gramEnd"/>
      <w:r w:rsidR="00C20B87" w:rsidRPr="0062433B">
        <w:rPr>
          <w:rFonts w:ascii="Book Antiqua" w:hAnsi="Book Antiqua" w:cs="Times New Roman"/>
          <w:color w:val="000000" w:themeColor="text1"/>
          <w:sz w:val="24"/>
          <w:szCs w:val="24"/>
          <w:vertAlign w:val="superscript"/>
          <w:lang w:val="en-US"/>
        </w:rPr>
        <w:t>6]</w:t>
      </w:r>
      <w:r w:rsidR="00C20B87" w:rsidRPr="0062433B">
        <w:rPr>
          <w:rFonts w:ascii="Book Antiqua" w:hAnsi="Book Antiqua" w:cs="Times New Roman"/>
          <w:color w:val="000000" w:themeColor="text1"/>
          <w:sz w:val="24"/>
          <w:szCs w:val="24"/>
          <w:lang w:val="en-US"/>
        </w:rPr>
        <w:t>.</w:t>
      </w:r>
    </w:p>
    <w:p w:rsidR="0044795C" w:rsidRPr="0062433B" w:rsidRDefault="00C8576D"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lastRenderedPageBreak/>
        <w:t xml:space="preserve">Besides </w:t>
      </w:r>
      <w:r w:rsidR="0044795C" w:rsidRPr="0062433B">
        <w:rPr>
          <w:rFonts w:ascii="Book Antiqua" w:hAnsi="Book Antiqua" w:cs="Times New Roman"/>
          <w:color w:val="000000" w:themeColor="text1"/>
          <w:sz w:val="24"/>
          <w:szCs w:val="24"/>
          <w:lang w:val="en-US"/>
        </w:rPr>
        <w:t xml:space="preserve">McAuley </w:t>
      </w:r>
      <w:r w:rsidR="0044795C" w:rsidRPr="0062433B">
        <w:rPr>
          <w:rFonts w:ascii="Book Antiqua" w:hAnsi="Book Antiqua" w:cs="Times New Roman"/>
          <w:i/>
          <w:color w:val="000000" w:themeColor="text1"/>
          <w:sz w:val="24"/>
          <w:szCs w:val="24"/>
          <w:lang w:val="en-US"/>
        </w:rPr>
        <w:t xml:space="preserve">et </w:t>
      </w:r>
      <w:proofErr w:type="gramStart"/>
      <w:r w:rsidR="0044795C" w:rsidRPr="0062433B">
        <w:rPr>
          <w:rFonts w:ascii="Book Antiqua" w:hAnsi="Book Antiqua" w:cs="Times New Roman"/>
          <w:i/>
          <w:color w:val="000000" w:themeColor="text1"/>
          <w:sz w:val="24"/>
          <w:szCs w:val="24"/>
          <w:lang w:val="en-US"/>
        </w:rPr>
        <w:t>al</w:t>
      </w:r>
      <w:r w:rsidR="004A68FA" w:rsidRPr="0062433B">
        <w:rPr>
          <w:rFonts w:ascii="Book Antiqua" w:hAnsi="Book Antiqua" w:cs="Times New Roman"/>
          <w:color w:val="000000" w:themeColor="text1"/>
          <w:sz w:val="24"/>
          <w:szCs w:val="24"/>
          <w:vertAlign w:val="superscript"/>
          <w:lang w:val="en-US"/>
        </w:rPr>
        <w:t>[</w:t>
      </w:r>
      <w:proofErr w:type="gramEnd"/>
      <w:r w:rsidR="004A68FA" w:rsidRPr="0062433B">
        <w:rPr>
          <w:rFonts w:ascii="Book Antiqua" w:hAnsi="Book Antiqua" w:cs="Times New Roman"/>
          <w:color w:val="000000" w:themeColor="text1"/>
          <w:sz w:val="24"/>
          <w:szCs w:val="24"/>
          <w:vertAlign w:val="superscript"/>
          <w:lang w:val="en-US"/>
        </w:rPr>
        <w:t>23]</w:t>
      </w:r>
      <w:r w:rsidR="0044795C" w:rsidRPr="0062433B">
        <w:rPr>
          <w:rFonts w:ascii="Book Antiqua" w:hAnsi="Book Antiqua" w:cs="Times New Roman"/>
          <w:color w:val="000000" w:themeColor="text1"/>
          <w:sz w:val="24"/>
          <w:szCs w:val="24"/>
          <w:lang w:val="en-US"/>
        </w:rPr>
        <w:t xml:space="preserve"> presented that </w:t>
      </w:r>
      <w:r w:rsidRPr="0062433B">
        <w:rPr>
          <w:rFonts w:ascii="Book Antiqua" w:hAnsi="Book Antiqua" w:cs="Times New Roman"/>
          <w:color w:val="000000" w:themeColor="text1"/>
          <w:sz w:val="24"/>
          <w:szCs w:val="24"/>
          <w:lang w:val="en-US"/>
        </w:rPr>
        <w:t>CR</w:t>
      </w:r>
      <w:r w:rsidR="0044795C" w:rsidRPr="0062433B">
        <w:rPr>
          <w:rFonts w:ascii="Book Antiqua" w:hAnsi="Book Antiqua" w:cs="Times New Roman"/>
          <w:color w:val="000000" w:themeColor="text1"/>
          <w:sz w:val="24"/>
          <w:szCs w:val="24"/>
          <w:lang w:val="en-US"/>
        </w:rPr>
        <w:t xml:space="preserve"> implants </w:t>
      </w:r>
      <w:r w:rsidR="007C5847" w:rsidRPr="0062433B">
        <w:rPr>
          <w:rFonts w:ascii="Book Antiqua" w:hAnsi="Book Antiqua" w:cs="Times New Roman"/>
          <w:color w:val="000000" w:themeColor="text1"/>
          <w:sz w:val="24"/>
          <w:szCs w:val="24"/>
          <w:lang w:val="en-US"/>
        </w:rPr>
        <w:t xml:space="preserve">may possibly be used in different variations </w:t>
      </w:r>
      <w:r w:rsidR="0044795C" w:rsidRPr="0062433B">
        <w:rPr>
          <w:rFonts w:ascii="Book Antiqua" w:hAnsi="Book Antiqua" w:cs="Times New Roman"/>
          <w:color w:val="000000" w:themeColor="text1"/>
          <w:sz w:val="24"/>
          <w:szCs w:val="24"/>
          <w:lang w:val="en-US"/>
        </w:rPr>
        <w:t xml:space="preserve">of </w:t>
      </w:r>
      <w:r w:rsidRPr="0062433B">
        <w:rPr>
          <w:rFonts w:ascii="Book Antiqua" w:hAnsi="Book Antiqua" w:cs="Times New Roman"/>
          <w:color w:val="000000" w:themeColor="text1"/>
          <w:sz w:val="24"/>
          <w:szCs w:val="24"/>
          <w:lang w:val="en-US"/>
        </w:rPr>
        <w:t xml:space="preserve">VD </w:t>
      </w:r>
      <w:r w:rsidR="0044795C" w:rsidRPr="0062433B">
        <w:rPr>
          <w:rFonts w:ascii="Book Antiqua" w:hAnsi="Book Antiqua" w:cs="Times New Roman"/>
          <w:color w:val="000000" w:themeColor="text1"/>
          <w:sz w:val="24"/>
          <w:szCs w:val="24"/>
          <w:lang w:val="en-US"/>
        </w:rPr>
        <w:t>arthriti</w:t>
      </w:r>
      <w:r w:rsidRPr="0062433B">
        <w:rPr>
          <w:rFonts w:ascii="Book Antiqua" w:hAnsi="Book Antiqua" w:cs="Times New Roman"/>
          <w:color w:val="000000" w:themeColor="text1"/>
          <w:sz w:val="24"/>
          <w:szCs w:val="24"/>
          <w:lang w:val="en-US"/>
        </w:rPr>
        <w:t>c knees</w:t>
      </w:r>
      <w:r w:rsidR="0044795C" w:rsidRPr="0062433B">
        <w:rPr>
          <w:rFonts w:ascii="Book Antiqua" w:hAnsi="Book Antiqua" w:cs="Times New Roman"/>
          <w:color w:val="000000" w:themeColor="text1"/>
          <w:sz w:val="24"/>
          <w:szCs w:val="24"/>
          <w:lang w:val="en-US"/>
        </w:rPr>
        <w:t xml:space="preserve"> </w:t>
      </w:r>
      <w:r w:rsidR="007C5847" w:rsidRPr="0062433B">
        <w:rPr>
          <w:rFonts w:ascii="Book Antiqua" w:hAnsi="Book Antiqua" w:cs="Times New Roman"/>
          <w:color w:val="000000" w:themeColor="text1"/>
          <w:sz w:val="24"/>
          <w:szCs w:val="24"/>
          <w:lang w:val="en-US"/>
        </w:rPr>
        <w:t>in which the implant</w:t>
      </w:r>
      <w:r w:rsidR="0044795C" w:rsidRPr="0062433B">
        <w:rPr>
          <w:rFonts w:ascii="Book Antiqua" w:hAnsi="Book Antiqua" w:cs="Times New Roman"/>
          <w:color w:val="000000" w:themeColor="text1"/>
          <w:sz w:val="24"/>
          <w:szCs w:val="24"/>
          <w:lang w:val="en-US"/>
        </w:rPr>
        <w:t xml:space="preserve"> survival is improved when the LCL and/or the </w:t>
      </w:r>
      <w:r w:rsidR="007C5847" w:rsidRPr="0062433B">
        <w:rPr>
          <w:rFonts w:ascii="Book Antiqua" w:hAnsi="Book Antiqua" w:cs="Times New Roman"/>
          <w:color w:val="000000" w:themeColor="text1"/>
          <w:sz w:val="24"/>
          <w:szCs w:val="24"/>
          <w:lang w:val="en-US"/>
        </w:rPr>
        <w:t>POP</w:t>
      </w:r>
      <w:r w:rsidR="0044795C" w:rsidRPr="0062433B">
        <w:rPr>
          <w:rFonts w:ascii="Book Antiqua" w:hAnsi="Book Antiqua" w:cs="Times New Roman"/>
          <w:color w:val="000000" w:themeColor="text1"/>
          <w:sz w:val="24"/>
          <w:szCs w:val="24"/>
          <w:lang w:val="en-US"/>
        </w:rPr>
        <w:t xml:space="preserve"> are preserved. </w:t>
      </w:r>
      <w:r w:rsidR="007C5847" w:rsidRPr="0062433B">
        <w:rPr>
          <w:rFonts w:ascii="Book Antiqua" w:hAnsi="Book Antiqua" w:cs="Times New Roman"/>
          <w:color w:val="000000" w:themeColor="text1"/>
          <w:sz w:val="24"/>
          <w:szCs w:val="24"/>
          <w:lang w:val="en-US"/>
        </w:rPr>
        <w:t>The likelihood of revision is POP increased by 19.9 times, when</w:t>
      </w:r>
      <w:r w:rsidR="0044795C" w:rsidRPr="0062433B">
        <w:rPr>
          <w:rFonts w:ascii="Book Antiqua" w:hAnsi="Book Antiqua" w:cs="Times New Roman"/>
          <w:color w:val="000000" w:themeColor="text1"/>
          <w:sz w:val="24"/>
          <w:szCs w:val="24"/>
          <w:lang w:val="en-US"/>
        </w:rPr>
        <w:t xml:space="preserve"> release of both the LCL and </w:t>
      </w:r>
      <w:r w:rsidR="007C5847" w:rsidRPr="0062433B">
        <w:rPr>
          <w:rFonts w:ascii="Book Antiqua" w:hAnsi="Book Antiqua" w:cs="Times New Roman"/>
          <w:color w:val="000000" w:themeColor="text1"/>
          <w:sz w:val="24"/>
          <w:szCs w:val="24"/>
          <w:lang w:val="en-US"/>
        </w:rPr>
        <w:t>POP is performed, because of</w:t>
      </w:r>
      <w:r w:rsidR="0044795C" w:rsidRPr="0062433B">
        <w:rPr>
          <w:rFonts w:ascii="Book Antiqua" w:hAnsi="Book Antiqua" w:cs="Times New Roman"/>
          <w:color w:val="000000" w:themeColor="text1"/>
          <w:sz w:val="24"/>
          <w:szCs w:val="24"/>
          <w:lang w:val="en-US"/>
        </w:rPr>
        <w:t xml:space="preserve"> more </w:t>
      </w:r>
      <w:proofErr w:type="spellStart"/>
      <w:r w:rsidR="0044795C" w:rsidRPr="0062433B">
        <w:rPr>
          <w:rFonts w:ascii="Book Antiqua" w:hAnsi="Book Antiqua" w:cs="Times New Roman"/>
          <w:color w:val="000000" w:themeColor="text1"/>
          <w:sz w:val="24"/>
          <w:szCs w:val="24"/>
          <w:lang w:val="en-US"/>
        </w:rPr>
        <w:t>mediolateral</w:t>
      </w:r>
      <w:proofErr w:type="spellEnd"/>
      <w:r w:rsidR="0044795C" w:rsidRPr="0062433B">
        <w:rPr>
          <w:rFonts w:ascii="Book Antiqua" w:hAnsi="Book Antiqua" w:cs="Times New Roman"/>
          <w:color w:val="000000" w:themeColor="text1"/>
          <w:sz w:val="24"/>
          <w:szCs w:val="24"/>
          <w:lang w:val="en-US"/>
        </w:rPr>
        <w:t xml:space="preserve"> laxity. </w:t>
      </w:r>
    </w:p>
    <w:p w:rsidR="009942E7" w:rsidRPr="0062433B" w:rsidRDefault="00AF3664"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Another debated issue is the amount of constraint needed to balance a valgus knee. Favorito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8104B0" w:rsidRPr="0062433B">
        <w:rPr>
          <w:rFonts w:ascii="Book Antiqua" w:hAnsi="Book Antiqua" w:cs="Times New Roman"/>
          <w:color w:val="000000" w:themeColor="text1"/>
          <w:sz w:val="24"/>
          <w:szCs w:val="24"/>
          <w:vertAlign w:val="superscript"/>
          <w:lang w:val="en-US"/>
        </w:rPr>
        <w:t>[</w:t>
      </w:r>
      <w:proofErr w:type="gramEnd"/>
      <w:r w:rsidR="008104B0" w:rsidRPr="0062433B">
        <w:rPr>
          <w:rFonts w:ascii="Book Antiqua" w:hAnsi="Book Antiqua" w:cs="Times New Roman"/>
          <w:color w:val="000000" w:themeColor="text1"/>
          <w:sz w:val="24"/>
          <w:szCs w:val="24"/>
          <w:vertAlign w:val="superscript"/>
          <w:lang w:val="en-US"/>
        </w:rPr>
        <w:t>6]</w:t>
      </w:r>
      <w:r w:rsidRPr="0062433B">
        <w:rPr>
          <w:rFonts w:ascii="Book Antiqua" w:hAnsi="Book Antiqua" w:cs="Times New Roman"/>
          <w:color w:val="000000" w:themeColor="text1"/>
          <w:sz w:val="24"/>
          <w:szCs w:val="24"/>
          <w:lang w:val="en-US"/>
        </w:rPr>
        <w:t xml:space="preserve"> proposed that t</w:t>
      </w:r>
      <w:r w:rsidR="00DC2C20" w:rsidRPr="0062433B">
        <w:rPr>
          <w:rFonts w:ascii="Book Antiqua" w:hAnsi="Book Antiqua" w:cs="Times New Roman"/>
          <w:color w:val="000000" w:themeColor="text1"/>
          <w:sz w:val="24"/>
          <w:szCs w:val="24"/>
          <w:lang w:val="en-US"/>
        </w:rPr>
        <w:t>he surgeon should resist the</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temptation, when possible, to move</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to a more highly constrained prosthesis,</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such as a totally stabilized</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prosthesis, to compensate for shortcomings</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in achievable soft-tissue</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balancing. Although highly constrained</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components may be necessary</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in difficult revision cases, they</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are infrequently necessary for primary</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 xml:space="preserve">TKA. The </w:t>
      </w:r>
      <w:r w:rsidR="009942E7" w:rsidRPr="0062433B">
        <w:rPr>
          <w:rFonts w:ascii="Book Antiqua" w:hAnsi="Book Antiqua" w:cs="Times New Roman"/>
          <w:color w:val="000000" w:themeColor="text1"/>
          <w:sz w:val="24"/>
          <w:szCs w:val="24"/>
          <w:lang w:val="en-US"/>
        </w:rPr>
        <w:t>problem is that in</w:t>
      </w:r>
      <w:r w:rsidR="00DC2C20" w:rsidRPr="0062433B">
        <w:rPr>
          <w:rFonts w:ascii="Book Antiqua" w:hAnsi="Book Antiqua" w:cs="Times New Roman"/>
          <w:color w:val="000000" w:themeColor="text1"/>
          <w:sz w:val="24"/>
          <w:szCs w:val="24"/>
          <w:lang w:val="en-US"/>
        </w:rPr>
        <w:t xml:space="preserve"> severe</w:t>
      </w:r>
      <w:r w:rsidR="00596549" w:rsidRPr="0062433B">
        <w:rPr>
          <w:rFonts w:ascii="Book Antiqua" w:hAnsi="Book Antiqua" w:cs="Times New Roman"/>
          <w:color w:val="000000" w:themeColor="text1"/>
          <w:sz w:val="24"/>
          <w:szCs w:val="24"/>
          <w:lang w:val="en-US"/>
        </w:rPr>
        <w:t xml:space="preserve"> </w:t>
      </w:r>
      <w:r w:rsidR="009942E7" w:rsidRPr="0062433B">
        <w:rPr>
          <w:rFonts w:ascii="Book Antiqua" w:hAnsi="Book Antiqua" w:cs="Times New Roman"/>
          <w:color w:val="000000" w:themeColor="text1"/>
          <w:sz w:val="24"/>
          <w:szCs w:val="24"/>
          <w:lang w:val="en-US"/>
        </w:rPr>
        <w:t>VD knees</w:t>
      </w:r>
      <w:r w:rsidR="00DC2C20" w:rsidRPr="0062433B">
        <w:rPr>
          <w:rFonts w:ascii="Book Antiqua" w:hAnsi="Book Antiqua" w:cs="Times New Roman"/>
          <w:color w:val="000000" w:themeColor="text1"/>
          <w:sz w:val="24"/>
          <w:szCs w:val="24"/>
          <w:lang w:val="en-US"/>
        </w:rPr>
        <w:t xml:space="preserve"> </w:t>
      </w:r>
      <w:r w:rsidR="009942E7" w:rsidRPr="0062433B">
        <w:rPr>
          <w:rFonts w:ascii="Book Antiqua" w:hAnsi="Book Antiqua" w:cs="Times New Roman"/>
          <w:color w:val="000000" w:themeColor="text1"/>
          <w:sz w:val="24"/>
          <w:szCs w:val="24"/>
          <w:lang w:val="en-US"/>
        </w:rPr>
        <w:t xml:space="preserve">the PCL may be stretched or elongated, which means </w:t>
      </w:r>
      <w:r w:rsidR="00DC2C20" w:rsidRPr="0062433B">
        <w:rPr>
          <w:rFonts w:ascii="Book Antiqua" w:hAnsi="Book Antiqua" w:cs="Times New Roman"/>
          <w:color w:val="000000" w:themeColor="text1"/>
          <w:sz w:val="24"/>
          <w:szCs w:val="24"/>
          <w:lang w:val="en-US"/>
        </w:rPr>
        <w:t>nonfunctional and</w:t>
      </w:r>
      <w:r w:rsidR="00596549" w:rsidRPr="0062433B">
        <w:rPr>
          <w:rFonts w:ascii="Book Antiqua" w:hAnsi="Book Antiqua" w:cs="Times New Roman"/>
          <w:color w:val="000000" w:themeColor="text1"/>
          <w:sz w:val="24"/>
          <w:szCs w:val="24"/>
          <w:lang w:val="en-US"/>
        </w:rPr>
        <w:t xml:space="preserve"> </w:t>
      </w:r>
      <w:r w:rsidR="009942E7" w:rsidRPr="0062433B">
        <w:rPr>
          <w:rFonts w:ascii="Book Antiqua" w:hAnsi="Book Antiqua" w:cs="Times New Roman"/>
          <w:color w:val="000000" w:themeColor="text1"/>
          <w:sz w:val="24"/>
          <w:szCs w:val="24"/>
          <w:lang w:val="en-US"/>
        </w:rPr>
        <w:t xml:space="preserve">these knees </w:t>
      </w:r>
      <w:r w:rsidR="00DC2C20" w:rsidRPr="0062433B">
        <w:rPr>
          <w:rFonts w:ascii="Book Antiqua" w:hAnsi="Book Antiqua" w:cs="Times New Roman"/>
          <w:color w:val="000000" w:themeColor="text1"/>
          <w:sz w:val="24"/>
          <w:szCs w:val="24"/>
          <w:lang w:val="en-US"/>
        </w:rPr>
        <w:t>require either an ultra</w:t>
      </w:r>
      <w:r w:rsidRPr="0062433B">
        <w:rPr>
          <w:rFonts w:ascii="Book Antiqua" w:hAnsi="Book Antiqua" w:cs="Times New Roman"/>
          <w:color w:val="000000" w:themeColor="text1"/>
          <w:sz w:val="24"/>
          <w:szCs w:val="24"/>
          <w:lang w:val="en-US"/>
        </w:rPr>
        <w:t>-</w:t>
      </w:r>
      <w:r w:rsidR="00DC2C20" w:rsidRPr="0062433B">
        <w:rPr>
          <w:rFonts w:ascii="Book Antiqua" w:hAnsi="Book Antiqua" w:cs="Times New Roman"/>
          <w:color w:val="000000" w:themeColor="text1"/>
          <w:sz w:val="24"/>
          <w:szCs w:val="24"/>
          <w:lang w:val="en-US"/>
        </w:rPr>
        <w:t xml:space="preserve">congruent </w:t>
      </w:r>
      <w:r w:rsidRPr="0062433B">
        <w:rPr>
          <w:rFonts w:ascii="Book Antiqua" w:hAnsi="Book Antiqua" w:cs="Times New Roman"/>
          <w:color w:val="000000" w:themeColor="text1"/>
          <w:sz w:val="24"/>
          <w:szCs w:val="24"/>
          <w:lang w:val="en-US"/>
        </w:rPr>
        <w:t xml:space="preserve">(VVC or hinged) </w:t>
      </w:r>
      <w:r w:rsidR="00DC2C20" w:rsidRPr="0062433B">
        <w:rPr>
          <w:rFonts w:ascii="Book Antiqua" w:hAnsi="Book Antiqua" w:cs="Times New Roman"/>
          <w:color w:val="000000" w:themeColor="text1"/>
          <w:sz w:val="24"/>
          <w:szCs w:val="24"/>
          <w:lang w:val="en-US"/>
        </w:rPr>
        <w:t>or</w:t>
      </w:r>
      <w:r w:rsidR="00596549" w:rsidRPr="0062433B">
        <w:rPr>
          <w:rFonts w:ascii="Book Antiqua" w:hAnsi="Book Antiqua" w:cs="Times New Roman"/>
          <w:color w:val="000000" w:themeColor="text1"/>
          <w:sz w:val="24"/>
          <w:szCs w:val="24"/>
          <w:lang w:val="en-US"/>
        </w:rPr>
        <w:t xml:space="preserve"> </w:t>
      </w:r>
      <w:r w:rsidR="009942E7" w:rsidRPr="0062433B">
        <w:rPr>
          <w:rFonts w:ascii="Book Antiqua" w:hAnsi="Book Antiqua" w:cs="Times New Roman"/>
          <w:color w:val="000000" w:themeColor="text1"/>
          <w:sz w:val="24"/>
          <w:szCs w:val="24"/>
          <w:lang w:val="en-US"/>
        </w:rPr>
        <w:t>PC</w:t>
      </w:r>
      <w:r w:rsidR="00DC2C20" w:rsidRPr="0062433B">
        <w:rPr>
          <w:rFonts w:ascii="Book Antiqua" w:hAnsi="Book Antiqua" w:cs="Times New Roman"/>
          <w:color w:val="000000" w:themeColor="text1"/>
          <w:sz w:val="24"/>
          <w:szCs w:val="24"/>
          <w:lang w:val="en-US"/>
        </w:rPr>
        <w:t xml:space="preserve"> component.</w:t>
      </w:r>
    </w:p>
    <w:p w:rsidR="00DC2C20" w:rsidRPr="0062433B" w:rsidRDefault="009942E7"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Furthermore, in</w:t>
      </w:r>
      <w:r w:rsidR="00DC2C20" w:rsidRPr="0062433B">
        <w:rPr>
          <w:rFonts w:ascii="Book Antiqua" w:hAnsi="Book Antiqua" w:cs="Times New Roman"/>
          <w:color w:val="000000" w:themeColor="text1"/>
          <w:sz w:val="24"/>
          <w:szCs w:val="24"/>
          <w:lang w:val="en-US"/>
        </w:rPr>
        <w:t xml:space="preserve"> </w:t>
      </w:r>
      <w:r w:rsidR="00D84260" w:rsidRPr="0062433B">
        <w:rPr>
          <w:rFonts w:ascii="Book Antiqua" w:hAnsi="Book Antiqua" w:cs="Times New Roman"/>
          <w:color w:val="000000" w:themeColor="text1"/>
          <w:sz w:val="24"/>
          <w:szCs w:val="24"/>
          <w:lang w:val="en-US"/>
        </w:rPr>
        <w:t xml:space="preserve">valgus knees with </w:t>
      </w:r>
      <w:r w:rsidR="00DC2C20" w:rsidRPr="0062433B">
        <w:rPr>
          <w:rFonts w:ascii="Book Antiqua" w:hAnsi="Book Antiqua" w:cs="Times New Roman"/>
          <w:color w:val="000000" w:themeColor="text1"/>
          <w:sz w:val="24"/>
          <w:szCs w:val="24"/>
          <w:lang w:val="en-US"/>
        </w:rPr>
        <w:t>extreme</w:t>
      </w:r>
      <w:r w:rsidR="00D84260" w:rsidRPr="0062433B">
        <w:rPr>
          <w:rFonts w:ascii="Book Antiqua" w:hAnsi="Book Antiqua" w:cs="Times New Roman"/>
          <w:color w:val="000000" w:themeColor="text1"/>
          <w:sz w:val="24"/>
          <w:szCs w:val="24"/>
          <w:lang w:val="en-US"/>
        </w:rPr>
        <w:t xml:space="preserve"> deficiencies of the </w:t>
      </w:r>
      <w:r w:rsidR="00DC2C20" w:rsidRPr="0062433B">
        <w:rPr>
          <w:rFonts w:ascii="Book Antiqua" w:hAnsi="Book Antiqua" w:cs="Times New Roman"/>
          <w:color w:val="000000" w:themeColor="text1"/>
          <w:sz w:val="24"/>
          <w:szCs w:val="24"/>
          <w:lang w:val="en-US"/>
        </w:rPr>
        <w:t>lateral femoral condyle</w:t>
      </w:r>
      <w:r w:rsidR="00D84260" w:rsidRPr="0062433B">
        <w:rPr>
          <w:rFonts w:ascii="Book Antiqua" w:hAnsi="Book Antiqua" w:cs="Times New Roman"/>
          <w:color w:val="000000" w:themeColor="text1"/>
          <w:sz w:val="24"/>
          <w:szCs w:val="24"/>
          <w:lang w:val="en-US"/>
        </w:rPr>
        <w:t>,</w:t>
      </w:r>
      <w:r w:rsidR="00DC2C20" w:rsidRPr="0062433B">
        <w:rPr>
          <w:rFonts w:ascii="Book Antiqua" w:hAnsi="Book Antiqua" w:cs="Times New Roman"/>
          <w:color w:val="000000" w:themeColor="text1"/>
          <w:sz w:val="24"/>
          <w:szCs w:val="24"/>
          <w:lang w:val="en-US"/>
        </w:rPr>
        <w:t xml:space="preserve"> </w:t>
      </w:r>
      <w:r w:rsidR="00D84260" w:rsidRPr="0062433B">
        <w:rPr>
          <w:rFonts w:ascii="Book Antiqua" w:hAnsi="Book Antiqua" w:cs="Times New Roman"/>
          <w:color w:val="000000" w:themeColor="text1"/>
          <w:sz w:val="24"/>
          <w:szCs w:val="24"/>
          <w:lang w:val="en-US"/>
        </w:rPr>
        <w:t>the usage</w:t>
      </w:r>
      <w:r w:rsidR="00DC2C20" w:rsidRPr="0062433B">
        <w:rPr>
          <w:rFonts w:ascii="Book Antiqua" w:hAnsi="Book Antiqua" w:cs="Times New Roman"/>
          <w:color w:val="000000" w:themeColor="text1"/>
          <w:sz w:val="24"/>
          <w:szCs w:val="24"/>
          <w:lang w:val="en-US"/>
        </w:rPr>
        <w:t xml:space="preserve"> of component augmentation</w:t>
      </w:r>
      <w:r w:rsidRPr="0062433B">
        <w:rPr>
          <w:rFonts w:ascii="Book Antiqua" w:hAnsi="Book Antiqua" w:cs="Times New Roman"/>
          <w:color w:val="000000" w:themeColor="text1"/>
          <w:sz w:val="24"/>
          <w:szCs w:val="24"/>
          <w:lang w:val="en-US"/>
        </w:rPr>
        <w:t xml:space="preserve"> blocks may be required</w:t>
      </w:r>
      <w:r w:rsidR="00DC2C20" w:rsidRPr="0062433B">
        <w:rPr>
          <w:rFonts w:ascii="Book Antiqua" w:hAnsi="Book Antiqua" w:cs="Times New Roman"/>
          <w:color w:val="000000" w:themeColor="text1"/>
          <w:sz w:val="24"/>
          <w:szCs w:val="24"/>
          <w:lang w:val="en-US"/>
        </w:rPr>
        <w:t xml:space="preserve">. </w:t>
      </w:r>
      <w:r w:rsidR="00555D2E" w:rsidRPr="0062433B">
        <w:rPr>
          <w:rFonts w:ascii="Book Antiqua" w:hAnsi="Book Antiqua" w:cs="Times New Roman"/>
          <w:color w:val="000000" w:themeColor="text1"/>
          <w:sz w:val="24"/>
          <w:szCs w:val="24"/>
          <w:lang w:val="en-US"/>
        </w:rPr>
        <w:t>In cases that t</w:t>
      </w:r>
      <w:r w:rsidR="00DC2C20" w:rsidRPr="0062433B">
        <w:rPr>
          <w:rFonts w:ascii="Book Antiqua" w:hAnsi="Book Antiqua" w:cs="Times New Roman"/>
          <w:color w:val="000000" w:themeColor="text1"/>
          <w:sz w:val="24"/>
          <w:szCs w:val="24"/>
          <w:lang w:val="en-US"/>
        </w:rPr>
        <w:t>he lateral femoral</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 xml:space="preserve">condyle </w:t>
      </w:r>
      <w:r w:rsidR="00555D2E" w:rsidRPr="0062433B">
        <w:rPr>
          <w:rFonts w:ascii="Book Antiqua" w:hAnsi="Book Antiqua" w:cs="Times New Roman"/>
          <w:color w:val="000000" w:themeColor="text1"/>
          <w:sz w:val="24"/>
          <w:szCs w:val="24"/>
          <w:lang w:val="en-US"/>
        </w:rPr>
        <w:t>has</w:t>
      </w:r>
      <w:r w:rsidR="00DC2C20" w:rsidRPr="0062433B">
        <w:rPr>
          <w:rFonts w:ascii="Book Antiqua" w:hAnsi="Book Antiqua" w:cs="Times New Roman"/>
          <w:color w:val="000000" w:themeColor="text1"/>
          <w:sz w:val="24"/>
          <w:szCs w:val="24"/>
          <w:lang w:val="en-US"/>
        </w:rPr>
        <w:t xml:space="preserve"> </w:t>
      </w:r>
      <w:r w:rsidR="00555D2E" w:rsidRPr="0062433B">
        <w:rPr>
          <w:rFonts w:ascii="Book Antiqua" w:hAnsi="Book Antiqua" w:cs="Times New Roman"/>
          <w:color w:val="000000" w:themeColor="text1"/>
          <w:sz w:val="24"/>
          <w:szCs w:val="24"/>
          <w:lang w:val="en-US"/>
        </w:rPr>
        <w:t xml:space="preserve">very </w:t>
      </w:r>
      <w:r w:rsidR="00DC2C20" w:rsidRPr="0062433B">
        <w:rPr>
          <w:rFonts w:ascii="Book Antiqua" w:hAnsi="Book Antiqua" w:cs="Times New Roman"/>
          <w:color w:val="000000" w:themeColor="text1"/>
          <w:sz w:val="24"/>
          <w:szCs w:val="24"/>
          <w:lang w:val="en-US"/>
        </w:rPr>
        <w:t>little or</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 xml:space="preserve">no distal femoral bone </w:t>
      </w:r>
      <w:r w:rsidR="00555D2E" w:rsidRPr="0062433B">
        <w:rPr>
          <w:rFonts w:ascii="Book Antiqua" w:hAnsi="Book Antiqua" w:cs="Times New Roman"/>
          <w:color w:val="000000" w:themeColor="text1"/>
          <w:sz w:val="24"/>
          <w:szCs w:val="24"/>
          <w:lang w:val="en-US"/>
        </w:rPr>
        <w:t>resection</w:t>
      </w:r>
      <w:r w:rsidR="00DC2C20" w:rsidRPr="0062433B">
        <w:rPr>
          <w:rFonts w:ascii="Book Antiqua" w:hAnsi="Book Antiqua" w:cs="Times New Roman"/>
          <w:color w:val="000000" w:themeColor="text1"/>
          <w:sz w:val="24"/>
          <w:szCs w:val="24"/>
          <w:lang w:val="en-US"/>
        </w:rPr>
        <w:t xml:space="preserve"> or,</w:t>
      </w:r>
      <w:r w:rsidR="00596549" w:rsidRPr="0062433B">
        <w:rPr>
          <w:rFonts w:ascii="Book Antiqua" w:hAnsi="Book Antiqua" w:cs="Times New Roman"/>
          <w:color w:val="000000" w:themeColor="text1"/>
          <w:sz w:val="24"/>
          <w:szCs w:val="24"/>
          <w:lang w:val="en-US"/>
        </w:rPr>
        <w:t xml:space="preserve"> </w:t>
      </w:r>
      <w:r w:rsidR="00555D2E" w:rsidRPr="0062433B">
        <w:rPr>
          <w:rFonts w:ascii="Book Antiqua" w:hAnsi="Book Antiqua" w:cs="Times New Roman"/>
          <w:color w:val="000000" w:themeColor="text1"/>
          <w:sz w:val="24"/>
          <w:szCs w:val="24"/>
          <w:lang w:val="en-US"/>
        </w:rPr>
        <w:t>likewise</w:t>
      </w:r>
      <w:r w:rsidR="00DC2C20" w:rsidRPr="0062433B">
        <w:rPr>
          <w:rFonts w:ascii="Book Antiqua" w:hAnsi="Book Antiqua" w:cs="Times New Roman"/>
          <w:color w:val="000000" w:themeColor="text1"/>
          <w:sz w:val="24"/>
          <w:szCs w:val="24"/>
          <w:lang w:val="en-US"/>
        </w:rPr>
        <w:t>, from the chamfer and posterior</w:t>
      </w:r>
      <w:r w:rsidR="0059654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cuts; then t</w:t>
      </w:r>
      <w:r w:rsidR="00DC2C20" w:rsidRPr="0062433B">
        <w:rPr>
          <w:rFonts w:ascii="Book Antiqua" w:hAnsi="Book Antiqua" w:cs="Times New Roman"/>
          <w:color w:val="000000" w:themeColor="text1"/>
          <w:sz w:val="24"/>
          <w:szCs w:val="24"/>
          <w:lang w:val="en-US"/>
        </w:rPr>
        <w:t xml:space="preserve">hese cuts </w:t>
      </w:r>
      <w:r w:rsidR="00555D2E" w:rsidRPr="0062433B">
        <w:rPr>
          <w:rFonts w:ascii="Book Antiqua" w:hAnsi="Book Antiqua" w:cs="Times New Roman"/>
          <w:color w:val="000000" w:themeColor="text1"/>
          <w:sz w:val="24"/>
          <w:szCs w:val="24"/>
          <w:lang w:val="en-US"/>
        </w:rPr>
        <w:t>might</w:t>
      </w:r>
      <w:r w:rsidR="00DC2C20" w:rsidRPr="0062433B">
        <w:rPr>
          <w:rFonts w:ascii="Book Antiqua" w:hAnsi="Book Antiqua" w:cs="Times New Roman"/>
          <w:color w:val="000000" w:themeColor="text1"/>
          <w:sz w:val="24"/>
          <w:szCs w:val="24"/>
          <w:lang w:val="en-US"/>
        </w:rPr>
        <w:t xml:space="preserve"> require</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 xml:space="preserve">component </w:t>
      </w:r>
      <w:proofErr w:type="gramStart"/>
      <w:r w:rsidR="00DC2C20" w:rsidRPr="0062433B">
        <w:rPr>
          <w:rFonts w:ascii="Book Antiqua" w:hAnsi="Book Antiqua" w:cs="Times New Roman"/>
          <w:color w:val="000000" w:themeColor="text1"/>
          <w:sz w:val="24"/>
          <w:szCs w:val="24"/>
          <w:lang w:val="en-US"/>
        </w:rPr>
        <w:t>augmentation</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4,6]</w:t>
      </w:r>
      <w:r w:rsidR="00DC2C20"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Though</w:t>
      </w:r>
      <w:r w:rsidR="00DC2C20" w:rsidRPr="0062433B">
        <w:rPr>
          <w:rFonts w:ascii="Book Antiqua" w:hAnsi="Book Antiqua" w:cs="Times New Roman"/>
          <w:color w:val="000000" w:themeColor="text1"/>
          <w:sz w:val="24"/>
          <w:szCs w:val="24"/>
          <w:lang w:val="en-US"/>
        </w:rPr>
        <w:t>,</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if the femoral component is being</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press-fit, then as long as native bone</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is resting on one of the chamfer cuts</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(as is usually the case for the posterior</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bevel or chamfer cut), then the</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remaining defect can be filled with</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 xml:space="preserve">autograft bone taken from </w:t>
      </w:r>
      <w:r w:rsidR="00555D2E" w:rsidRPr="0062433B">
        <w:rPr>
          <w:rFonts w:ascii="Book Antiqua" w:hAnsi="Book Antiqua" w:cs="Times New Roman"/>
          <w:color w:val="000000" w:themeColor="text1"/>
          <w:sz w:val="24"/>
          <w:szCs w:val="24"/>
          <w:lang w:val="en-US"/>
        </w:rPr>
        <w:t xml:space="preserve">the </w:t>
      </w:r>
      <w:r w:rsidR="00DC2C20" w:rsidRPr="0062433B">
        <w:rPr>
          <w:rFonts w:ascii="Book Antiqua" w:hAnsi="Book Antiqua" w:cs="Times New Roman"/>
          <w:color w:val="000000" w:themeColor="text1"/>
          <w:sz w:val="24"/>
          <w:szCs w:val="24"/>
          <w:lang w:val="en-US"/>
        </w:rPr>
        <w:t>other</w:t>
      </w:r>
      <w:r w:rsidR="00596549" w:rsidRPr="0062433B">
        <w:rPr>
          <w:rFonts w:ascii="Book Antiqua" w:hAnsi="Book Antiqua" w:cs="Times New Roman"/>
          <w:color w:val="000000" w:themeColor="text1"/>
          <w:sz w:val="24"/>
          <w:szCs w:val="24"/>
          <w:lang w:val="en-US"/>
        </w:rPr>
        <w:t xml:space="preserve"> </w:t>
      </w:r>
      <w:r w:rsidR="00DC2C20" w:rsidRPr="0062433B">
        <w:rPr>
          <w:rFonts w:ascii="Book Antiqua" w:hAnsi="Book Antiqua" w:cs="Times New Roman"/>
          <w:color w:val="000000" w:themeColor="text1"/>
          <w:sz w:val="24"/>
          <w:szCs w:val="24"/>
          <w:lang w:val="en-US"/>
        </w:rPr>
        <w:t>cut</w:t>
      </w:r>
      <w:r w:rsidR="00555D2E" w:rsidRPr="0062433B">
        <w:rPr>
          <w:rFonts w:ascii="Book Antiqua" w:hAnsi="Book Antiqua" w:cs="Times New Roman"/>
          <w:color w:val="000000" w:themeColor="text1"/>
          <w:sz w:val="24"/>
          <w:szCs w:val="24"/>
          <w:lang w:val="en-US"/>
        </w:rPr>
        <w:t xml:space="preserve"> bone</w:t>
      </w:r>
      <w:r w:rsidR="00DC2C20" w:rsidRPr="0062433B">
        <w:rPr>
          <w:rFonts w:ascii="Book Antiqua" w:hAnsi="Book Antiqua" w:cs="Times New Roman"/>
          <w:color w:val="000000" w:themeColor="text1"/>
          <w:sz w:val="24"/>
          <w:szCs w:val="24"/>
          <w:lang w:val="en-US"/>
        </w:rPr>
        <w:t xml:space="preserve"> </w:t>
      </w:r>
      <w:r w:rsidR="00555D2E" w:rsidRPr="0062433B">
        <w:rPr>
          <w:rFonts w:ascii="Book Antiqua" w:hAnsi="Book Antiqua" w:cs="Times New Roman"/>
          <w:color w:val="000000" w:themeColor="text1"/>
          <w:sz w:val="24"/>
          <w:szCs w:val="24"/>
          <w:lang w:val="en-US"/>
        </w:rPr>
        <w:t>in</w:t>
      </w:r>
      <w:r w:rsidR="00DC2C20" w:rsidRPr="0062433B">
        <w:rPr>
          <w:rFonts w:ascii="Book Antiqua" w:hAnsi="Book Antiqua" w:cs="Times New Roman"/>
          <w:color w:val="000000" w:themeColor="text1"/>
          <w:sz w:val="24"/>
          <w:szCs w:val="24"/>
          <w:lang w:val="en-US"/>
        </w:rPr>
        <w:t xml:space="preserve"> the procedure</w:t>
      </w:r>
      <w:r w:rsidRPr="0062433B">
        <w:rPr>
          <w:rFonts w:ascii="Book Antiqua" w:hAnsi="Book Antiqua" w:cs="Times New Roman"/>
          <w:color w:val="000000" w:themeColor="text1"/>
          <w:sz w:val="24"/>
          <w:szCs w:val="24"/>
          <w:vertAlign w:val="superscript"/>
          <w:lang w:val="en-US"/>
        </w:rPr>
        <w:t>[1,6]</w:t>
      </w:r>
      <w:r w:rsidR="00DC2C20" w:rsidRPr="0062433B">
        <w:rPr>
          <w:rFonts w:ascii="Book Antiqua" w:hAnsi="Book Antiqua" w:cs="Times New Roman"/>
          <w:color w:val="000000" w:themeColor="text1"/>
          <w:sz w:val="24"/>
          <w:szCs w:val="24"/>
          <w:lang w:val="en-US"/>
        </w:rPr>
        <w:t>.</w:t>
      </w:r>
    </w:p>
    <w:p w:rsidR="008F2B69" w:rsidRPr="0062433B" w:rsidRDefault="008F2B69"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p>
    <w:p w:rsidR="00A375E1" w:rsidRPr="0062433B" w:rsidRDefault="004A68FA" w:rsidP="00030B3A">
      <w:pPr>
        <w:spacing w:after="0" w:line="360" w:lineRule="auto"/>
        <w:jc w:val="both"/>
        <w:rPr>
          <w:rFonts w:ascii="Book Antiqua" w:eastAsia="Times New Roman" w:hAnsi="Book Antiqua" w:cs="Times New Roman"/>
          <w:b/>
          <w:color w:val="000000" w:themeColor="text1"/>
          <w:sz w:val="24"/>
          <w:szCs w:val="24"/>
          <w:lang w:val="en-GB" w:eastAsia="ar-SA"/>
        </w:rPr>
      </w:pPr>
      <w:r w:rsidRPr="0062433B">
        <w:rPr>
          <w:rFonts w:ascii="Book Antiqua" w:hAnsi="Book Antiqua"/>
          <w:b/>
          <w:color w:val="000000" w:themeColor="text1"/>
          <w:sz w:val="24"/>
          <w:szCs w:val="24"/>
        </w:rPr>
        <w:t>SURGICAL APPROACH AND TECHNIQUE</w:t>
      </w:r>
    </w:p>
    <w:p w:rsidR="004A68FA" w:rsidRPr="0062433B" w:rsidRDefault="007750F7"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To understand the ‘‘typical’’ operative procedure in valgus knee, it should be </w:t>
      </w:r>
      <w:r w:rsidR="000F326D" w:rsidRPr="0062433B">
        <w:rPr>
          <w:rFonts w:ascii="Book Antiqua" w:hAnsi="Book Antiqua" w:cs="Times New Roman"/>
          <w:color w:val="000000" w:themeColor="text1"/>
          <w:sz w:val="24"/>
          <w:szCs w:val="24"/>
          <w:lang w:val="en-US"/>
        </w:rPr>
        <w:t>considered</w:t>
      </w:r>
      <w:r w:rsidRPr="0062433B">
        <w:rPr>
          <w:rFonts w:ascii="Book Antiqua" w:hAnsi="Book Antiqua" w:cs="Times New Roman"/>
          <w:color w:val="000000" w:themeColor="text1"/>
          <w:sz w:val="24"/>
          <w:szCs w:val="24"/>
          <w:lang w:val="en-US"/>
        </w:rPr>
        <w:t xml:space="preserve"> that the lateral stabilizers, which may hin</w:t>
      </w:r>
      <w:r w:rsidR="000F326D" w:rsidRPr="0062433B">
        <w:rPr>
          <w:rFonts w:ascii="Book Antiqua" w:hAnsi="Book Antiqua" w:cs="Times New Roman"/>
          <w:color w:val="000000" w:themeColor="text1"/>
          <w:sz w:val="24"/>
          <w:szCs w:val="24"/>
          <w:lang w:val="en-US"/>
        </w:rPr>
        <w:t xml:space="preserve">der reduction, are of two types. On the one hand, </w:t>
      </w:r>
      <w:r w:rsidRPr="0062433B">
        <w:rPr>
          <w:rFonts w:ascii="Book Antiqua" w:hAnsi="Book Antiqua" w:cs="Times New Roman"/>
          <w:color w:val="000000" w:themeColor="text1"/>
          <w:sz w:val="24"/>
          <w:szCs w:val="24"/>
          <w:lang w:val="en-US"/>
        </w:rPr>
        <w:t>those inserting n</w:t>
      </w:r>
      <w:r w:rsidR="000F326D" w:rsidRPr="0062433B">
        <w:rPr>
          <w:rFonts w:ascii="Book Antiqua" w:hAnsi="Book Antiqua" w:cs="Times New Roman"/>
          <w:color w:val="000000" w:themeColor="text1"/>
          <w:sz w:val="24"/>
          <w:szCs w:val="24"/>
          <w:lang w:val="en-US"/>
        </w:rPr>
        <w:t xml:space="preserve">ear the flexion-extension axis </w:t>
      </w:r>
      <w:r w:rsidR="004A68FA" w:rsidRPr="0062433B">
        <w:rPr>
          <w:rFonts w:ascii="Book Antiqua" w:hAnsi="Book Antiqua" w:cs="Times New Roman"/>
          <w:color w:val="000000" w:themeColor="text1"/>
          <w:sz w:val="24"/>
          <w:szCs w:val="24"/>
          <w:lang w:val="en-US" w:eastAsia="zh-CN"/>
        </w:rPr>
        <w:t>(</w:t>
      </w:r>
      <w:r w:rsidR="004A68FA" w:rsidRPr="0062433B">
        <w:rPr>
          <w:rFonts w:ascii="Book Antiqua" w:hAnsi="Book Antiqua" w:cs="Times New Roman"/>
          <w:color w:val="000000" w:themeColor="text1"/>
          <w:sz w:val="24"/>
          <w:szCs w:val="24"/>
          <w:lang w:val="en-US"/>
        </w:rPr>
        <w:t>LCL</w:t>
      </w:r>
      <w:r w:rsidR="000F326D" w:rsidRPr="0062433B">
        <w:rPr>
          <w:rFonts w:ascii="Book Antiqua" w:hAnsi="Book Antiqua" w:cs="Times New Roman"/>
          <w:color w:val="000000" w:themeColor="text1"/>
          <w:sz w:val="24"/>
          <w:szCs w:val="24"/>
          <w:lang w:val="en-US"/>
        </w:rPr>
        <w:t xml:space="preserve"> and popliteal tendon</w:t>
      </w:r>
      <w:r w:rsidR="004A68FA" w:rsidRPr="0062433B">
        <w:rPr>
          <w:rFonts w:ascii="Book Antiqua" w:hAnsi="Book Antiqua" w:cs="Times New Roman"/>
          <w:color w:val="000000" w:themeColor="text1"/>
          <w:sz w:val="24"/>
          <w:szCs w:val="24"/>
          <w:lang w:val="en-US" w:eastAsia="zh-CN"/>
        </w:rPr>
        <w:t>)</w:t>
      </w:r>
      <w:r w:rsidRPr="0062433B">
        <w:rPr>
          <w:rFonts w:ascii="Book Antiqua" w:hAnsi="Book Antiqua" w:cs="Times New Roman"/>
          <w:color w:val="000000" w:themeColor="text1"/>
          <w:sz w:val="24"/>
          <w:szCs w:val="24"/>
          <w:lang w:val="en-US"/>
        </w:rPr>
        <w:t>, acting in</w:t>
      </w:r>
      <w:r w:rsidR="000F326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both extension and flexion of the knee;</w:t>
      </w:r>
      <w:r w:rsidR="000F326D" w:rsidRPr="0062433B">
        <w:rPr>
          <w:rFonts w:ascii="Book Antiqua" w:hAnsi="Book Antiqua" w:cs="Times New Roman"/>
          <w:color w:val="000000" w:themeColor="text1"/>
          <w:sz w:val="24"/>
          <w:szCs w:val="24"/>
          <w:lang w:val="en-US"/>
        </w:rPr>
        <w:t xml:space="preserve"> and </w:t>
      </w:r>
      <w:r w:rsidR="00E30831" w:rsidRPr="0062433B">
        <w:rPr>
          <w:rFonts w:ascii="Book Antiqua" w:hAnsi="Book Antiqua" w:cs="Times New Roman"/>
          <w:color w:val="000000" w:themeColor="text1"/>
          <w:sz w:val="24"/>
          <w:szCs w:val="24"/>
          <w:lang w:val="en-US"/>
        </w:rPr>
        <w:t xml:space="preserve">on </w:t>
      </w:r>
      <w:r w:rsidR="000F326D" w:rsidRPr="0062433B">
        <w:rPr>
          <w:rFonts w:ascii="Book Antiqua" w:hAnsi="Book Antiqua" w:cs="Times New Roman"/>
          <w:color w:val="000000" w:themeColor="text1"/>
          <w:sz w:val="24"/>
          <w:szCs w:val="24"/>
          <w:lang w:val="en-US"/>
        </w:rPr>
        <w:t xml:space="preserve">the other hand </w:t>
      </w:r>
      <w:r w:rsidRPr="0062433B">
        <w:rPr>
          <w:rFonts w:ascii="Book Antiqua" w:hAnsi="Book Antiqua" w:cs="Times New Roman"/>
          <w:color w:val="000000" w:themeColor="text1"/>
          <w:sz w:val="24"/>
          <w:szCs w:val="24"/>
          <w:lang w:val="en-US"/>
        </w:rPr>
        <w:t>those inserting remotely with respect to the axis (fascia</w:t>
      </w:r>
      <w:r w:rsidR="000F326D" w:rsidRPr="0062433B">
        <w:rPr>
          <w:rFonts w:ascii="Book Antiqua" w:hAnsi="Book Antiqua" w:cs="Times New Roman"/>
          <w:color w:val="000000" w:themeColor="text1"/>
          <w:sz w:val="24"/>
          <w:szCs w:val="24"/>
          <w:lang w:val="en-US"/>
        </w:rPr>
        <w:t xml:space="preserve"> lata, posterolateral</w:t>
      </w:r>
      <w:r w:rsidRPr="0062433B">
        <w:rPr>
          <w:rFonts w:ascii="Book Antiqua" w:hAnsi="Book Antiqua" w:cs="Times New Roman"/>
          <w:color w:val="000000" w:themeColor="text1"/>
          <w:sz w:val="24"/>
          <w:szCs w:val="24"/>
          <w:lang w:val="en-US"/>
        </w:rPr>
        <w:t xml:space="preserve"> articular capsule, biceps and external</w:t>
      </w:r>
      <w:r w:rsidR="000F326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gastrocnemius muscles), acting only in extension</w:t>
      </w:r>
      <w:r w:rsidR="000F326D" w:rsidRPr="0062433B">
        <w:rPr>
          <w:rFonts w:ascii="Book Antiqua" w:hAnsi="Book Antiqua" w:cs="Times New Roman"/>
          <w:color w:val="000000" w:themeColor="text1"/>
          <w:sz w:val="24"/>
          <w:szCs w:val="24"/>
          <w:vertAlign w:val="superscript"/>
          <w:lang w:val="en-US"/>
        </w:rPr>
        <w:t>[</w:t>
      </w:r>
      <w:r w:rsidR="00D459EF" w:rsidRPr="0062433B">
        <w:rPr>
          <w:rFonts w:ascii="Book Antiqua" w:hAnsi="Book Antiqua" w:cs="Times New Roman"/>
          <w:color w:val="000000" w:themeColor="text1"/>
          <w:sz w:val="24"/>
          <w:szCs w:val="24"/>
          <w:vertAlign w:val="superscript"/>
          <w:lang w:val="en-US"/>
        </w:rPr>
        <w:t>2</w:t>
      </w:r>
      <w:r w:rsidR="00714A92" w:rsidRPr="0062433B">
        <w:rPr>
          <w:rFonts w:ascii="Book Antiqua" w:hAnsi="Book Antiqua" w:cs="Times New Roman"/>
          <w:color w:val="000000" w:themeColor="text1"/>
          <w:sz w:val="24"/>
          <w:szCs w:val="24"/>
          <w:vertAlign w:val="superscript"/>
          <w:lang w:val="en-US"/>
        </w:rPr>
        <w:t>4</w:t>
      </w:r>
      <w:r w:rsidR="000F326D"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p>
    <w:p w:rsidR="00E21EAF" w:rsidRPr="0062433B" w:rsidRDefault="007750F7" w:rsidP="00030B3A">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lastRenderedPageBreak/>
        <w:t>The sequencing of lateral release is controversial, with</w:t>
      </w:r>
      <w:r w:rsidR="000F326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many and various protocols of progressive step-wise release</w:t>
      </w:r>
      <w:r w:rsidR="000F326D" w:rsidRPr="0062433B">
        <w:rPr>
          <w:rFonts w:ascii="Book Antiqua" w:hAnsi="Book Antiqua" w:cs="Times New Roman"/>
          <w:color w:val="000000" w:themeColor="text1"/>
          <w:sz w:val="24"/>
          <w:szCs w:val="24"/>
          <w:lang w:val="en-US"/>
        </w:rPr>
        <w:t>. Based on t</w:t>
      </w:r>
      <w:r w:rsidR="00E21EAF" w:rsidRPr="0062433B">
        <w:rPr>
          <w:rFonts w:ascii="Book Antiqua" w:hAnsi="Book Antiqua" w:cs="Times New Roman"/>
          <w:color w:val="000000" w:themeColor="text1"/>
          <w:sz w:val="24"/>
          <w:szCs w:val="24"/>
          <w:lang w:val="en-US"/>
        </w:rPr>
        <w:t xml:space="preserve">he SOO classification </w:t>
      </w:r>
      <w:r w:rsidR="000F326D" w:rsidRPr="0062433B">
        <w:rPr>
          <w:rFonts w:ascii="Book Antiqua" w:hAnsi="Book Antiqua" w:cs="Times New Roman"/>
          <w:color w:val="000000" w:themeColor="text1"/>
          <w:sz w:val="24"/>
          <w:szCs w:val="24"/>
          <w:lang w:val="en-US"/>
        </w:rPr>
        <w:t>presented</w:t>
      </w:r>
      <w:r w:rsidRPr="0062433B">
        <w:rPr>
          <w:rFonts w:ascii="Book Antiqua" w:hAnsi="Book Antiqua" w:cs="Times New Roman"/>
          <w:color w:val="000000" w:themeColor="text1"/>
          <w:sz w:val="24"/>
          <w:szCs w:val="24"/>
          <w:lang w:val="en-US"/>
        </w:rPr>
        <w:t xml:space="preserve"> in 2003 </w:t>
      </w:r>
      <w:r w:rsidR="00E21EAF" w:rsidRPr="0062433B">
        <w:rPr>
          <w:rFonts w:ascii="Book Antiqua" w:hAnsi="Book Antiqua" w:cs="Times New Roman"/>
          <w:color w:val="000000" w:themeColor="text1"/>
          <w:sz w:val="24"/>
          <w:szCs w:val="24"/>
          <w:lang w:val="en-US"/>
        </w:rPr>
        <w:t>(Soci</w:t>
      </w:r>
      <w:r w:rsidRPr="0062433B">
        <w:rPr>
          <w:rFonts w:ascii="Book Antiqua" w:hAnsi="Book Antiqua" w:cs="Times New Roman"/>
          <w:color w:val="000000" w:themeColor="text1"/>
          <w:sz w:val="24"/>
          <w:szCs w:val="24"/>
          <w:lang w:val="en-US"/>
        </w:rPr>
        <w:t>e</w:t>
      </w:r>
      <w:r w:rsidR="00E21EAF" w:rsidRPr="0062433B">
        <w:rPr>
          <w:rFonts w:ascii="Book Antiqua" w:hAnsi="Book Antiqua" w:cs="Times New Roman"/>
          <w:color w:val="000000" w:themeColor="text1"/>
          <w:sz w:val="24"/>
          <w:szCs w:val="24"/>
          <w:lang w:val="en-US"/>
        </w:rPr>
        <w:t>t</w:t>
      </w:r>
      <w:r w:rsidRPr="0062433B">
        <w:rPr>
          <w:rFonts w:ascii="Book Antiqua" w:hAnsi="Book Antiqua" w:cs="Times New Roman"/>
          <w:color w:val="000000" w:themeColor="text1"/>
          <w:sz w:val="24"/>
          <w:szCs w:val="24"/>
          <w:lang w:val="en-US"/>
        </w:rPr>
        <w:t>e</w:t>
      </w:r>
      <w:r w:rsidR="00E21EAF" w:rsidRPr="0062433B">
        <w:rPr>
          <w:rFonts w:ascii="Book Antiqua" w:hAnsi="Book Antiqua" w:cs="Times New Roman"/>
          <w:color w:val="000000" w:themeColor="text1"/>
          <w:sz w:val="24"/>
          <w:szCs w:val="24"/>
          <w:lang w:val="en-US"/>
        </w:rPr>
        <w:t xml:space="preserve"> d’</w:t>
      </w:r>
      <w:r w:rsidR="000F326D" w:rsidRPr="0062433B">
        <w:rPr>
          <w:rFonts w:ascii="Book Antiqua" w:hAnsi="Book Antiqua" w:cs="Times New Roman"/>
          <w:color w:val="000000" w:themeColor="text1"/>
          <w:sz w:val="24"/>
          <w:szCs w:val="24"/>
          <w:lang w:val="en-US"/>
        </w:rPr>
        <w:t>O</w:t>
      </w:r>
      <w:r w:rsidR="00E21EAF" w:rsidRPr="0062433B">
        <w:rPr>
          <w:rFonts w:ascii="Book Antiqua" w:hAnsi="Book Antiqua" w:cs="Times New Roman"/>
          <w:color w:val="000000" w:themeColor="text1"/>
          <w:sz w:val="24"/>
          <w:szCs w:val="24"/>
          <w:lang w:val="en-US"/>
        </w:rPr>
        <w:t>rthop</w:t>
      </w:r>
      <w:r w:rsidRPr="0062433B">
        <w:rPr>
          <w:rFonts w:ascii="Book Antiqua" w:hAnsi="Book Antiqua" w:cs="Times New Roman"/>
          <w:color w:val="000000" w:themeColor="text1"/>
          <w:sz w:val="24"/>
          <w:szCs w:val="24"/>
          <w:lang w:val="en-US"/>
        </w:rPr>
        <w:t>e</w:t>
      </w:r>
      <w:r w:rsidR="00E21EAF" w:rsidRPr="0062433B">
        <w:rPr>
          <w:rFonts w:ascii="Book Antiqua" w:hAnsi="Book Antiqua" w:cs="Times New Roman"/>
          <w:color w:val="000000" w:themeColor="text1"/>
          <w:sz w:val="24"/>
          <w:szCs w:val="24"/>
          <w:lang w:val="en-US"/>
        </w:rPr>
        <w:t>die de l’Ouest</w:t>
      </w:r>
      <w:r w:rsidR="000F326D" w:rsidRPr="0062433B">
        <w:rPr>
          <w:rFonts w:ascii="Book Antiqua" w:hAnsi="Book Antiqua" w:cs="Times New Roman"/>
          <w:color w:val="000000" w:themeColor="text1"/>
          <w:sz w:val="24"/>
          <w:szCs w:val="24"/>
          <w:lang w:val="en-US"/>
        </w:rPr>
        <w:t xml:space="preserve"> - Western France Orthopedics Society</w:t>
      </w:r>
      <w:r w:rsidR="00E21EAF" w:rsidRPr="0062433B">
        <w:rPr>
          <w:rFonts w:ascii="Book Antiqua" w:hAnsi="Book Antiqua" w:cs="Times New Roman"/>
          <w:color w:val="000000" w:themeColor="text1"/>
          <w:sz w:val="24"/>
          <w:szCs w:val="24"/>
          <w:lang w:val="en-US"/>
        </w:rPr>
        <w:t xml:space="preserve">), four types of valgus knee </w:t>
      </w:r>
      <w:r w:rsidR="000F326D" w:rsidRPr="0062433B">
        <w:rPr>
          <w:rFonts w:ascii="Book Antiqua" w:hAnsi="Book Antiqua" w:cs="Times New Roman"/>
          <w:color w:val="000000" w:themeColor="text1"/>
          <w:sz w:val="24"/>
          <w:szCs w:val="24"/>
          <w:lang w:val="en-US"/>
        </w:rPr>
        <w:t xml:space="preserve">of increasing surgical difficulty has been distinguished. </w:t>
      </w:r>
      <w:r w:rsidR="00E21EAF" w:rsidRPr="0062433B">
        <w:rPr>
          <w:rFonts w:ascii="Book Antiqua" w:hAnsi="Book Antiqua" w:cs="Times New Roman"/>
          <w:color w:val="000000" w:themeColor="text1"/>
          <w:sz w:val="24"/>
          <w:szCs w:val="24"/>
          <w:lang w:val="en-US"/>
        </w:rPr>
        <w:t xml:space="preserve">Type I, can be completely reduced, without medial laxity, </w:t>
      </w:r>
      <w:r w:rsidR="00AE68D0" w:rsidRPr="0062433B">
        <w:rPr>
          <w:rFonts w:ascii="Book Antiqua" w:hAnsi="Book Antiqua" w:cs="Times New Roman"/>
          <w:color w:val="000000" w:themeColor="text1"/>
          <w:sz w:val="24"/>
          <w:szCs w:val="24"/>
          <w:lang w:val="en-US"/>
        </w:rPr>
        <w:t xml:space="preserve">posing </w:t>
      </w:r>
      <w:r w:rsidR="00E21EAF" w:rsidRPr="0062433B">
        <w:rPr>
          <w:rFonts w:ascii="Book Antiqua" w:hAnsi="Book Antiqua" w:cs="Times New Roman"/>
          <w:color w:val="000000" w:themeColor="text1"/>
          <w:sz w:val="24"/>
          <w:szCs w:val="24"/>
          <w:lang w:val="en-US"/>
        </w:rPr>
        <w:t xml:space="preserve">no particular problem and a medial approach is possible; but in case of patellar dislocation, it is recommended </w:t>
      </w:r>
      <w:r w:rsidR="00AE68D0" w:rsidRPr="0062433B">
        <w:rPr>
          <w:rFonts w:ascii="Book Antiqua" w:hAnsi="Book Antiqua" w:cs="Times New Roman"/>
          <w:color w:val="000000" w:themeColor="text1"/>
          <w:sz w:val="24"/>
          <w:szCs w:val="24"/>
          <w:lang w:val="en-US"/>
        </w:rPr>
        <w:t>a lateral approach. T</w:t>
      </w:r>
      <w:r w:rsidR="00E21EAF" w:rsidRPr="0062433B">
        <w:rPr>
          <w:rFonts w:ascii="Book Antiqua" w:hAnsi="Book Antiqua" w:cs="Times New Roman"/>
          <w:color w:val="000000" w:themeColor="text1"/>
          <w:sz w:val="24"/>
          <w:szCs w:val="24"/>
          <w:lang w:val="en-US"/>
        </w:rPr>
        <w:t>ype II is totally or partially irreducible, but without</w:t>
      </w:r>
      <w:r w:rsidR="00AE68D0" w:rsidRPr="0062433B">
        <w:rPr>
          <w:rFonts w:ascii="Book Antiqua" w:hAnsi="Book Antiqua" w:cs="Times New Roman"/>
          <w:color w:val="000000" w:themeColor="text1"/>
          <w:sz w:val="24"/>
          <w:szCs w:val="24"/>
          <w:lang w:val="en-US"/>
        </w:rPr>
        <w:t xml:space="preserve"> </w:t>
      </w:r>
      <w:r w:rsidR="00E21EAF" w:rsidRPr="0062433B">
        <w:rPr>
          <w:rFonts w:ascii="Book Antiqua" w:hAnsi="Book Antiqua" w:cs="Times New Roman"/>
          <w:color w:val="000000" w:themeColor="text1"/>
          <w:sz w:val="24"/>
          <w:szCs w:val="24"/>
          <w:lang w:val="en-US"/>
        </w:rPr>
        <w:t>medial laxity, and is the most frequent; lateral release</w:t>
      </w:r>
      <w:r w:rsidR="00AE68D0" w:rsidRPr="0062433B">
        <w:rPr>
          <w:rFonts w:ascii="Book Antiqua" w:hAnsi="Book Antiqua" w:cs="Times New Roman"/>
          <w:color w:val="000000" w:themeColor="text1"/>
          <w:sz w:val="24"/>
          <w:szCs w:val="24"/>
          <w:lang w:val="en-US"/>
        </w:rPr>
        <w:t xml:space="preserve"> </w:t>
      </w:r>
      <w:r w:rsidR="00E21EAF" w:rsidRPr="0062433B">
        <w:rPr>
          <w:rFonts w:ascii="Book Antiqua" w:hAnsi="Book Antiqua" w:cs="Times New Roman"/>
          <w:color w:val="000000" w:themeColor="text1"/>
          <w:sz w:val="24"/>
          <w:szCs w:val="24"/>
          <w:lang w:val="en-US"/>
        </w:rPr>
        <w:t xml:space="preserve">is </w:t>
      </w:r>
      <w:r w:rsidR="00AE68D0" w:rsidRPr="0062433B">
        <w:rPr>
          <w:rFonts w:ascii="Book Antiqua" w:hAnsi="Book Antiqua" w:cs="Times New Roman"/>
          <w:color w:val="000000" w:themeColor="text1"/>
          <w:sz w:val="24"/>
          <w:szCs w:val="24"/>
          <w:lang w:val="en-US"/>
        </w:rPr>
        <w:t>required, whereas T</w:t>
      </w:r>
      <w:r w:rsidR="00E21EAF" w:rsidRPr="0062433B">
        <w:rPr>
          <w:rFonts w:ascii="Book Antiqua" w:hAnsi="Book Antiqua" w:cs="Times New Roman"/>
          <w:color w:val="000000" w:themeColor="text1"/>
          <w:sz w:val="24"/>
          <w:szCs w:val="24"/>
          <w:lang w:val="en-US"/>
        </w:rPr>
        <w:t>ype III is reducible, but with medial distension laxity, and</w:t>
      </w:r>
      <w:r w:rsidR="00AE68D0" w:rsidRPr="0062433B">
        <w:rPr>
          <w:rFonts w:ascii="Book Antiqua" w:hAnsi="Book Antiqua" w:cs="Times New Roman"/>
          <w:color w:val="000000" w:themeColor="text1"/>
          <w:sz w:val="24"/>
          <w:szCs w:val="24"/>
          <w:lang w:val="en-US"/>
        </w:rPr>
        <w:t xml:space="preserve"> </w:t>
      </w:r>
      <w:r w:rsidR="00E21EAF" w:rsidRPr="0062433B">
        <w:rPr>
          <w:rFonts w:ascii="Book Antiqua" w:hAnsi="Book Antiqua" w:cs="Times New Roman"/>
          <w:color w:val="000000" w:themeColor="text1"/>
          <w:sz w:val="24"/>
          <w:szCs w:val="24"/>
          <w:lang w:val="en-US"/>
        </w:rPr>
        <w:t xml:space="preserve">may require </w:t>
      </w:r>
      <w:r w:rsidR="00AE68D0" w:rsidRPr="0062433B">
        <w:rPr>
          <w:rFonts w:ascii="Book Antiqua" w:hAnsi="Book Antiqua" w:cs="Times New Roman"/>
          <w:color w:val="000000" w:themeColor="text1"/>
          <w:sz w:val="24"/>
          <w:szCs w:val="24"/>
          <w:lang w:val="en-US"/>
        </w:rPr>
        <w:t>management of the medial laxity. Lastly, T</w:t>
      </w:r>
      <w:r w:rsidR="00E21EAF" w:rsidRPr="0062433B">
        <w:rPr>
          <w:rFonts w:ascii="Book Antiqua" w:hAnsi="Book Antiqua" w:cs="Times New Roman"/>
          <w:color w:val="000000" w:themeColor="text1"/>
          <w:sz w:val="24"/>
          <w:szCs w:val="24"/>
          <w:lang w:val="en-US"/>
        </w:rPr>
        <w:t>ype IV is irreducible, with medial distension laxity, combining</w:t>
      </w:r>
      <w:r w:rsidR="00AE68D0" w:rsidRPr="0062433B">
        <w:rPr>
          <w:rFonts w:ascii="Book Antiqua" w:hAnsi="Book Antiqua" w:cs="Times New Roman"/>
          <w:color w:val="000000" w:themeColor="text1"/>
          <w:sz w:val="24"/>
          <w:szCs w:val="24"/>
          <w:lang w:val="en-US"/>
        </w:rPr>
        <w:t xml:space="preserve"> </w:t>
      </w:r>
      <w:r w:rsidR="00E21EAF" w:rsidRPr="0062433B">
        <w:rPr>
          <w:rFonts w:ascii="Book Antiqua" w:hAnsi="Book Antiqua" w:cs="Times New Roman"/>
          <w:color w:val="000000" w:themeColor="text1"/>
          <w:sz w:val="24"/>
          <w:szCs w:val="24"/>
          <w:lang w:val="en-US"/>
        </w:rPr>
        <w:t>t</w:t>
      </w:r>
      <w:r w:rsidR="004A68FA" w:rsidRPr="0062433B">
        <w:rPr>
          <w:rFonts w:ascii="Book Antiqua" w:hAnsi="Book Antiqua" w:cs="Times New Roman"/>
          <w:color w:val="000000" w:themeColor="text1"/>
          <w:sz w:val="24"/>
          <w:szCs w:val="24"/>
          <w:lang w:val="en-US"/>
        </w:rPr>
        <w:t xml:space="preserve">he problems of types II and </w:t>
      </w:r>
      <w:proofErr w:type="gramStart"/>
      <w:r w:rsidR="004A68FA" w:rsidRPr="0062433B">
        <w:rPr>
          <w:rFonts w:ascii="Book Antiqua" w:hAnsi="Book Antiqua" w:cs="Times New Roman"/>
          <w:color w:val="000000" w:themeColor="text1"/>
          <w:sz w:val="24"/>
          <w:szCs w:val="24"/>
          <w:lang w:val="en-US"/>
        </w:rPr>
        <w:t>III</w:t>
      </w:r>
      <w:r w:rsidR="00AE68D0" w:rsidRPr="0062433B">
        <w:rPr>
          <w:rFonts w:ascii="Book Antiqua" w:hAnsi="Book Antiqua" w:cs="Times New Roman"/>
          <w:color w:val="000000" w:themeColor="text1"/>
          <w:sz w:val="24"/>
          <w:szCs w:val="24"/>
          <w:vertAlign w:val="superscript"/>
          <w:lang w:val="en-US"/>
        </w:rPr>
        <w:t>[</w:t>
      </w:r>
      <w:proofErr w:type="gramEnd"/>
      <w:r w:rsidR="00D459EF" w:rsidRPr="0062433B">
        <w:rPr>
          <w:rFonts w:ascii="Book Antiqua" w:hAnsi="Book Antiqua" w:cs="Times New Roman"/>
          <w:color w:val="000000" w:themeColor="text1"/>
          <w:sz w:val="24"/>
          <w:szCs w:val="24"/>
          <w:vertAlign w:val="superscript"/>
          <w:lang w:val="en-US"/>
        </w:rPr>
        <w:t>2</w:t>
      </w:r>
      <w:r w:rsidR="00714A92" w:rsidRPr="0062433B">
        <w:rPr>
          <w:rFonts w:ascii="Book Antiqua" w:hAnsi="Book Antiqua" w:cs="Times New Roman"/>
          <w:color w:val="000000" w:themeColor="text1"/>
          <w:sz w:val="24"/>
          <w:szCs w:val="24"/>
          <w:vertAlign w:val="superscript"/>
          <w:lang w:val="en-US"/>
        </w:rPr>
        <w:t>4</w:t>
      </w:r>
      <w:r w:rsidR="00AE68D0" w:rsidRPr="0062433B">
        <w:rPr>
          <w:rFonts w:ascii="Book Antiqua" w:hAnsi="Book Antiqua" w:cs="Times New Roman"/>
          <w:color w:val="000000" w:themeColor="text1"/>
          <w:sz w:val="24"/>
          <w:szCs w:val="24"/>
          <w:vertAlign w:val="superscript"/>
          <w:lang w:val="en-US"/>
        </w:rPr>
        <w:t>]</w:t>
      </w:r>
      <w:r w:rsidR="00751AFF" w:rsidRPr="0062433B">
        <w:rPr>
          <w:rFonts w:ascii="Book Antiqua" w:hAnsi="Book Antiqua" w:cs="Times New Roman"/>
          <w:color w:val="000000" w:themeColor="text1"/>
          <w:sz w:val="24"/>
          <w:szCs w:val="24"/>
          <w:lang w:val="en-US"/>
        </w:rPr>
        <w:t xml:space="preserve"> (Figure </w:t>
      </w:r>
      <w:r w:rsidR="00A745B9" w:rsidRPr="0062433B">
        <w:rPr>
          <w:rFonts w:ascii="Book Antiqua" w:hAnsi="Book Antiqua" w:cs="Times New Roman"/>
          <w:color w:val="000000" w:themeColor="text1"/>
          <w:sz w:val="24"/>
          <w:szCs w:val="24"/>
          <w:lang w:val="en-US"/>
        </w:rPr>
        <w:t>3</w:t>
      </w:r>
      <w:r w:rsidR="00751AFF" w:rsidRPr="0062433B">
        <w:rPr>
          <w:rFonts w:ascii="Book Antiqua" w:hAnsi="Book Antiqua" w:cs="Times New Roman"/>
          <w:color w:val="000000" w:themeColor="text1"/>
          <w:sz w:val="24"/>
          <w:szCs w:val="24"/>
          <w:lang w:val="en-US"/>
        </w:rPr>
        <w:t>)</w:t>
      </w:r>
      <w:r w:rsidR="00AE68D0" w:rsidRPr="0062433B">
        <w:rPr>
          <w:rFonts w:ascii="Book Antiqua" w:hAnsi="Book Antiqua" w:cs="Times New Roman"/>
          <w:color w:val="000000" w:themeColor="text1"/>
          <w:sz w:val="24"/>
          <w:szCs w:val="24"/>
          <w:lang w:val="en-US"/>
        </w:rPr>
        <w:t>.</w:t>
      </w:r>
    </w:p>
    <w:p w:rsidR="00714A92" w:rsidRPr="0062433B" w:rsidRDefault="00714A92" w:rsidP="00030B3A">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660DF4" w:rsidRPr="0062433B" w:rsidRDefault="00660DF4" w:rsidP="00030B3A">
      <w:pPr>
        <w:spacing w:after="0" w:line="360" w:lineRule="auto"/>
        <w:jc w:val="both"/>
        <w:rPr>
          <w:rFonts w:ascii="Book Antiqua" w:hAnsi="Book Antiqua" w:cs="Times New Roman"/>
          <w:b/>
          <w:i/>
          <w:color w:val="000000" w:themeColor="text1"/>
          <w:sz w:val="24"/>
          <w:szCs w:val="24"/>
          <w:lang w:val="en-US" w:eastAsia="ar-SA"/>
        </w:rPr>
      </w:pPr>
      <w:r w:rsidRPr="0062433B">
        <w:rPr>
          <w:rFonts w:ascii="Book Antiqua" w:hAnsi="Book Antiqua" w:cs="Times New Roman"/>
          <w:b/>
          <w:i/>
          <w:color w:val="000000" w:themeColor="text1"/>
          <w:sz w:val="24"/>
          <w:szCs w:val="24"/>
          <w:lang w:val="en-US" w:eastAsia="ar-SA"/>
        </w:rPr>
        <w:t xml:space="preserve">Anterolateral </w:t>
      </w:r>
      <w:r w:rsidR="004A68FA" w:rsidRPr="0062433B">
        <w:rPr>
          <w:rFonts w:ascii="Book Antiqua" w:hAnsi="Book Antiqua" w:cs="Times New Roman"/>
          <w:b/>
          <w:i/>
          <w:color w:val="000000" w:themeColor="text1"/>
          <w:sz w:val="24"/>
          <w:szCs w:val="24"/>
          <w:lang w:val="en-US" w:eastAsia="ar-SA"/>
        </w:rPr>
        <w:t>approach</w:t>
      </w:r>
    </w:p>
    <w:p w:rsidR="00284BA7" w:rsidRPr="0062433B" w:rsidRDefault="004A68FA"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roofErr w:type="spellStart"/>
      <w:proofErr w:type="gramStart"/>
      <w:r w:rsidRPr="0062433B">
        <w:rPr>
          <w:rFonts w:ascii="Book Antiqua" w:hAnsi="Book Antiqua" w:cs="Times New Roman"/>
          <w:color w:val="000000" w:themeColor="text1"/>
          <w:sz w:val="24"/>
          <w:szCs w:val="24"/>
          <w:lang w:val="en-US"/>
        </w:rPr>
        <w:t>Keblish</w:t>
      </w:r>
      <w:proofErr w:type="spellEnd"/>
      <w:r w:rsidR="00057888" w:rsidRPr="0062433B">
        <w:rPr>
          <w:rFonts w:ascii="Book Antiqua" w:hAnsi="Book Antiqua" w:cs="Times New Roman"/>
          <w:color w:val="000000" w:themeColor="text1"/>
          <w:sz w:val="24"/>
          <w:szCs w:val="24"/>
          <w:vertAlign w:val="superscript"/>
          <w:lang w:val="en-US"/>
        </w:rPr>
        <w:t>[</w:t>
      </w:r>
      <w:proofErr w:type="gramEnd"/>
      <w:r w:rsidR="00057888" w:rsidRPr="0062433B">
        <w:rPr>
          <w:rFonts w:ascii="Book Antiqua" w:hAnsi="Book Antiqua" w:cs="Times New Roman"/>
          <w:color w:val="000000" w:themeColor="text1"/>
          <w:sz w:val="24"/>
          <w:szCs w:val="24"/>
          <w:vertAlign w:val="superscript"/>
          <w:lang w:val="en-US"/>
        </w:rPr>
        <w:t>11]</w:t>
      </w:r>
      <w:r w:rsidR="00057888" w:rsidRPr="0062433B">
        <w:rPr>
          <w:rFonts w:ascii="Book Antiqua" w:hAnsi="Book Antiqua" w:cs="Times New Roman"/>
          <w:color w:val="000000" w:themeColor="text1"/>
          <w:sz w:val="24"/>
          <w:szCs w:val="24"/>
          <w:lang w:val="en-US"/>
        </w:rPr>
        <w:t xml:space="preserve"> was the first, in 1991, to recommend a lateral capsular approach for valgus knee </w:t>
      </w:r>
      <w:r w:rsidR="00555D2E" w:rsidRPr="0062433B">
        <w:rPr>
          <w:rFonts w:ascii="Book Antiqua" w:hAnsi="Book Antiqua" w:cs="Times New Roman"/>
          <w:color w:val="000000" w:themeColor="text1"/>
          <w:sz w:val="24"/>
          <w:szCs w:val="24"/>
          <w:lang w:val="en-US"/>
        </w:rPr>
        <w:t>arthroplasty, in addition to</w:t>
      </w:r>
      <w:r w:rsidR="00057888" w:rsidRPr="0062433B">
        <w:rPr>
          <w:rFonts w:ascii="Book Antiqua" w:hAnsi="Book Antiqua" w:cs="Times New Roman"/>
          <w:color w:val="000000" w:themeColor="text1"/>
          <w:sz w:val="24"/>
          <w:szCs w:val="24"/>
          <w:lang w:val="en-US"/>
        </w:rPr>
        <w:t xml:space="preserve"> </w:t>
      </w:r>
      <w:r w:rsidR="00555D2E" w:rsidRPr="0062433B">
        <w:rPr>
          <w:rFonts w:ascii="Book Antiqua" w:hAnsi="Book Antiqua" w:cs="Times New Roman"/>
          <w:color w:val="000000" w:themeColor="text1"/>
          <w:sz w:val="24"/>
          <w:szCs w:val="24"/>
          <w:lang w:val="en-US"/>
        </w:rPr>
        <w:t xml:space="preserve">Buechel who refined </w:t>
      </w:r>
      <w:r w:rsidRPr="0062433B">
        <w:rPr>
          <w:rFonts w:ascii="Book Antiqua" w:hAnsi="Book Antiqua" w:cs="Times New Roman"/>
          <w:color w:val="000000" w:themeColor="text1"/>
          <w:sz w:val="24"/>
          <w:szCs w:val="24"/>
          <w:lang w:val="en-US"/>
        </w:rPr>
        <w:t>the technique</w:t>
      </w:r>
      <w:r w:rsidR="00057888" w:rsidRPr="0062433B">
        <w:rPr>
          <w:rFonts w:ascii="Book Antiqua" w:hAnsi="Book Antiqua" w:cs="Times New Roman"/>
          <w:color w:val="000000" w:themeColor="text1"/>
          <w:sz w:val="24"/>
          <w:szCs w:val="24"/>
          <w:vertAlign w:val="superscript"/>
          <w:lang w:val="en-US"/>
        </w:rPr>
        <w:t>[25]</w:t>
      </w:r>
      <w:r w:rsidR="00057888" w:rsidRPr="0062433B">
        <w:rPr>
          <w:rFonts w:ascii="Book Antiqua" w:hAnsi="Book Antiqua" w:cs="Times New Roman"/>
          <w:color w:val="000000" w:themeColor="text1"/>
          <w:sz w:val="24"/>
          <w:szCs w:val="24"/>
          <w:lang w:val="en-US"/>
        </w:rPr>
        <w:t xml:space="preserve">. It has been proved unpopular </w:t>
      </w:r>
      <w:r w:rsidR="006E6843" w:rsidRPr="0062433B">
        <w:rPr>
          <w:rFonts w:ascii="Book Antiqua" w:hAnsi="Book Antiqua" w:cs="Times New Roman"/>
          <w:color w:val="000000" w:themeColor="text1"/>
          <w:sz w:val="24"/>
          <w:szCs w:val="24"/>
          <w:lang w:val="en-US"/>
        </w:rPr>
        <w:t xml:space="preserve">due to the technical difficulties and demands of the </w:t>
      </w:r>
      <w:r w:rsidR="00057888" w:rsidRPr="0062433B">
        <w:rPr>
          <w:rFonts w:ascii="Book Antiqua" w:hAnsi="Book Antiqua" w:cs="Times New Roman"/>
          <w:color w:val="000000" w:themeColor="text1"/>
          <w:sz w:val="24"/>
          <w:szCs w:val="24"/>
          <w:lang w:val="en-US"/>
        </w:rPr>
        <w:t xml:space="preserve">elevation of the tibial tubercle. Nevertheless, </w:t>
      </w:r>
      <w:proofErr w:type="gramStart"/>
      <w:r w:rsidR="00714A92" w:rsidRPr="0062433B">
        <w:rPr>
          <w:rFonts w:ascii="Book Antiqua" w:hAnsi="Book Antiqua" w:cs="Times New Roman"/>
          <w:color w:val="000000" w:themeColor="text1"/>
          <w:sz w:val="24"/>
          <w:szCs w:val="24"/>
          <w:lang w:val="en-US"/>
        </w:rPr>
        <w:t>Whiteside</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26]</w:t>
      </w:r>
      <w:r w:rsidR="00714A92" w:rsidRPr="0062433B">
        <w:rPr>
          <w:rFonts w:ascii="Book Antiqua" w:hAnsi="Book Antiqua" w:cs="Times New Roman"/>
          <w:color w:val="000000" w:themeColor="text1"/>
          <w:sz w:val="24"/>
          <w:szCs w:val="24"/>
          <w:lang w:val="en-US"/>
        </w:rPr>
        <w:t>, in 1993</w:t>
      </w:r>
      <w:r w:rsidRPr="0062433B">
        <w:rPr>
          <w:rFonts w:ascii="Book Antiqua" w:hAnsi="Book Antiqua" w:cs="Times New Roman"/>
          <w:color w:val="000000" w:themeColor="text1"/>
          <w:sz w:val="24"/>
          <w:szCs w:val="24"/>
          <w:lang w:val="en-US"/>
        </w:rPr>
        <w:t xml:space="preserve">, and </w:t>
      </w:r>
      <w:proofErr w:type="spellStart"/>
      <w:r w:rsidRPr="0062433B">
        <w:rPr>
          <w:rFonts w:ascii="Book Antiqua" w:hAnsi="Book Antiqua" w:cs="Times New Roman"/>
          <w:color w:val="000000" w:themeColor="text1"/>
          <w:sz w:val="24"/>
          <w:szCs w:val="24"/>
          <w:lang w:val="en-US"/>
        </w:rPr>
        <w:t>Bulki</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et al</w:t>
      </w:r>
      <w:r w:rsidR="00284BA7" w:rsidRPr="0062433B">
        <w:rPr>
          <w:rFonts w:ascii="Book Antiqua" w:hAnsi="Book Antiqua" w:cs="Times New Roman"/>
          <w:color w:val="000000" w:themeColor="text1"/>
          <w:sz w:val="24"/>
          <w:szCs w:val="24"/>
          <w:vertAlign w:val="superscript"/>
          <w:lang w:val="en-US"/>
        </w:rPr>
        <w:t>[27]</w:t>
      </w:r>
      <w:r w:rsidR="00714A92" w:rsidRPr="0062433B">
        <w:rPr>
          <w:rFonts w:ascii="Book Antiqua" w:hAnsi="Book Antiqua" w:cs="Times New Roman"/>
          <w:color w:val="000000" w:themeColor="text1"/>
          <w:sz w:val="24"/>
          <w:szCs w:val="24"/>
          <w:lang w:val="en-US"/>
        </w:rPr>
        <w:t xml:space="preserve"> in 1999, showed their outcome in</w:t>
      </w:r>
      <w:r w:rsidR="00DE4FC6" w:rsidRPr="0062433B">
        <w:rPr>
          <w:rFonts w:ascii="Book Antiqua" w:hAnsi="Book Antiqua" w:cs="Times New Roman"/>
          <w:color w:val="000000" w:themeColor="text1"/>
          <w:sz w:val="24"/>
          <w:szCs w:val="24"/>
          <w:lang w:val="en-US"/>
        </w:rPr>
        <w:t xml:space="preserve"> </w:t>
      </w:r>
      <w:r w:rsidR="00714A92" w:rsidRPr="0062433B">
        <w:rPr>
          <w:rFonts w:ascii="Book Antiqua" w:hAnsi="Book Antiqua" w:cs="Times New Roman"/>
          <w:color w:val="000000" w:themeColor="text1"/>
          <w:sz w:val="24"/>
          <w:szCs w:val="24"/>
          <w:lang w:val="en-US"/>
        </w:rPr>
        <w:t>valgus deformed knees after lateral approach and tibial</w:t>
      </w:r>
      <w:r w:rsidR="00DE4FC6" w:rsidRPr="0062433B">
        <w:rPr>
          <w:rFonts w:ascii="Book Antiqua" w:hAnsi="Book Antiqua" w:cs="Times New Roman"/>
          <w:color w:val="000000" w:themeColor="text1"/>
          <w:sz w:val="24"/>
          <w:szCs w:val="24"/>
          <w:lang w:val="en-US"/>
        </w:rPr>
        <w:t xml:space="preserve"> </w:t>
      </w:r>
      <w:r w:rsidR="00714A92" w:rsidRPr="0062433B">
        <w:rPr>
          <w:rFonts w:ascii="Book Antiqua" w:hAnsi="Book Antiqua" w:cs="Times New Roman"/>
          <w:color w:val="000000" w:themeColor="text1"/>
          <w:sz w:val="24"/>
          <w:szCs w:val="24"/>
          <w:lang w:val="en-US"/>
        </w:rPr>
        <w:t>tubercle osteotomy</w:t>
      </w:r>
      <w:r w:rsidR="00976A95" w:rsidRPr="0062433B">
        <w:rPr>
          <w:rFonts w:ascii="Book Antiqua" w:hAnsi="Book Antiqua" w:cs="Times New Roman"/>
          <w:color w:val="000000" w:themeColor="text1"/>
          <w:sz w:val="24"/>
          <w:szCs w:val="24"/>
          <w:lang w:val="en-US"/>
        </w:rPr>
        <w:t xml:space="preserve"> (TTO)</w:t>
      </w:r>
      <w:r w:rsidR="00714A92" w:rsidRPr="0062433B">
        <w:rPr>
          <w:rFonts w:ascii="Book Antiqua" w:hAnsi="Book Antiqua" w:cs="Times New Roman"/>
          <w:color w:val="000000" w:themeColor="text1"/>
          <w:sz w:val="24"/>
          <w:szCs w:val="24"/>
          <w:lang w:val="en-US"/>
        </w:rPr>
        <w:t>. A disadvantage of this approach</w:t>
      </w:r>
      <w:r w:rsidR="00DE4FC6" w:rsidRPr="0062433B">
        <w:rPr>
          <w:rFonts w:ascii="Book Antiqua" w:hAnsi="Book Antiqua" w:cs="Times New Roman"/>
          <w:color w:val="000000" w:themeColor="text1"/>
          <w:sz w:val="24"/>
          <w:szCs w:val="24"/>
          <w:lang w:val="en-US"/>
        </w:rPr>
        <w:t xml:space="preserve"> </w:t>
      </w:r>
      <w:r w:rsidR="00714A92" w:rsidRPr="0062433B">
        <w:rPr>
          <w:rFonts w:ascii="Book Antiqua" w:hAnsi="Book Antiqua" w:cs="Times New Roman"/>
          <w:color w:val="000000" w:themeColor="text1"/>
          <w:sz w:val="24"/>
          <w:szCs w:val="24"/>
          <w:lang w:val="en-US"/>
        </w:rPr>
        <w:t>is the osteotomy of the tibial tuberosity which is necessary</w:t>
      </w:r>
      <w:r w:rsidR="00DE4FC6" w:rsidRPr="0062433B">
        <w:rPr>
          <w:rFonts w:ascii="Book Antiqua" w:hAnsi="Book Antiqua" w:cs="Times New Roman"/>
          <w:color w:val="000000" w:themeColor="text1"/>
          <w:sz w:val="24"/>
          <w:szCs w:val="24"/>
          <w:lang w:val="en-US"/>
        </w:rPr>
        <w:t xml:space="preserve"> </w:t>
      </w:r>
      <w:r w:rsidR="00714A92" w:rsidRPr="0062433B">
        <w:rPr>
          <w:rFonts w:ascii="Book Antiqua" w:hAnsi="Book Antiqua" w:cs="Times New Roman"/>
          <w:color w:val="000000" w:themeColor="text1"/>
          <w:sz w:val="24"/>
          <w:szCs w:val="24"/>
          <w:lang w:val="en-US"/>
        </w:rPr>
        <w:t>for patellar eversion.</w:t>
      </w:r>
      <w:r w:rsidR="00FE0335" w:rsidRPr="0062433B">
        <w:rPr>
          <w:rFonts w:ascii="Book Antiqua" w:hAnsi="Book Antiqua" w:cs="Times New Roman"/>
          <w:color w:val="000000" w:themeColor="text1"/>
          <w:sz w:val="24"/>
          <w:szCs w:val="24"/>
          <w:lang w:val="en-US"/>
        </w:rPr>
        <w:t xml:space="preserve"> </w:t>
      </w:r>
      <w:r w:rsidR="00906C49" w:rsidRPr="0062433B">
        <w:rPr>
          <w:rFonts w:ascii="Book Antiqua" w:hAnsi="Book Antiqua" w:cs="Times New Roman"/>
          <w:color w:val="000000" w:themeColor="text1"/>
          <w:sz w:val="24"/>
          <w:szCs w:val="24"/>
          <w:lang w:val="en-US"/>
        </w:rPr>
        <w:t xml:space="preserve"> </w:t>
      </w:r>
      <w:r w:rsidR="00CB1268" w:rsidRPr="0062433B">
        <w:rPr>
          <w:rFonts w:ascii="Book Antiqua" w:hAnsi="Book Antiqua" w:cs="Times New Roman"/>
          <w:color w:val="000000" w:themeColor="text1"/>
          <w:sz w:val="24"/>
          <w:szCs w:val="24"/>
          <w:lang w:val="en-US"/>
        </w:rPr>
        <w:t xml:space="preserve">Fiddian </w:t>
      </w:r>
      <w:r w:rsidR="00CB1268" w:rsidRPr="0062433B">
        <w:rPr>
          <w:rFonts w:ascii="Book Antiqua" w:hAnsi="Book Antiqua" w:cs="Times New Roman"/>
          <w:i/>
          <w:color w:val="000000" w:themeColor="text1"/>
          <w:sz w:val="24"/>
          <w:szCs w:val="24"/>
          <w:lang w:val="en-US"/>
        </w:rPr>
        <w:t xml:space="preserve">et </w:t>
      </w:r>
      <w:proofErr w:type="gramStart"/>
      <w:r w:rsidR="00CB1268"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28]</w:t>
      </w:r>
      <w:r w:rsidR="00CB1268" w:rsidRPr="0062433B">
        <w:rPr>
          <w:rFonts w:ascii="Book Antiqua" w:hAnsi="Book Antiqua" w:cs="Times New Roman"/>
          <w:color w:val="000000" w:themeColor="text1"/>
          <w:sz w:val="24"/>
          <w:szCs w:val="24"/>
          <w:lang w:val="en-US"/>
        </w:rPr>
        <w:t xml:space="preserve"> presented </w:t>
      </w:r>
      <w:r w:rsidR="00057888" w:rsidRPr="0062433B">
        <w:rPr>
          <w:rFonts w:ascii="Book Antiqua" w:hAnsi="Book Antiqua" w:cs="Times New Roman"/>
          <w:color w:val="000000" w:themeColor="text1"/>
          <w:sz w:val="24"/>
          <w:szCs w:val="24"/>
          <w:lang w:val="en-US"/>
        </w:rPr>
        <w:t>in 1998 a modified lateral capsular approach with repositioning of vastus lateralis in valgus knee arthro</w:t>
      </w:r>
      <w:r w:rsidR="00284BA7" w:rsidRPr="0062433B">
        <w:rPr>
          <w:rFonts w:ascii="Book Antiqua" w:hAnsi="Book Antiqua" w:cs="Times New Roman"/>
          <w:color w:val="000000" w:themeColor="text1"/>
          <w:sz w:val="24"/>
          <w:szCs w:val="24"/>
          <w:lang w:val="en-US"/>
        </w:rPr>
        <w:t>plasties with very good results</w:t>
      </w:r>
      <w:r w:rsidR="00CB1268" w:rsidRPr="0062433B">
        <w:rPr>
          <w:rFonts w:ascii="Book Antiqua" w:hAnsi="Book Antiqua" w:cs="Times New Roman"/>
          <w:color w:val="000000" w:themeColor="text1"/>
          <w:sz w:val="24"/>
          <w:szCs w:val="24"/>
          <w:lang w:val="en-US"/>
        </w:rPr>
        <w:t xml:space="preserve">. </w:t>
      </w:r>
    </w:p>
    <w:p w:rsidR="00284BA7" w:rsidRPr="0062433B" w:rsidRDefault="00284BA7"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proofErr w:type="gramStart"/>
      <w:r w:rsidRPr="0062433B">
        <w:rPr>
          <w:rFonts w:ascii="Book Antiqua" w:hAnsi="Book Antiqua" w:cs="Times New Roman"/>
          <w:color w:val="000000" w:themeColor="text1"/>
          <w:sz w:val="24"/>
          <w:szCs w:val="24"/>
          <w:lang w:val="en-US"/>
        </w:rPr>
        <w:t>Keblish</w:t>
      </w:r>
      <w:proofErr w:type="spellEnd"/>
      <w:r w:rsidR="00057888" w:rsidRPr="0062433B">
        <w:rPr>
          <w:rFonts w:ascii="Book Antiqua" w:hAnsi="Book Antiqua" w:cs="Times New Roman"/>
          <w:color w:val="000000" w:themeColor="text1"/>
          <w:sz w:val="24"/>
          <w:szCs w:val="24"/>
          <w:vertAlign w:val="superscript"/>
          <w:lang w:val="en-US"/>
        </w:rPr>
        <w:t>[</w:t>
      </w:r>
      <w:proofErr w:type="gramEnd"/>
      <w:r w:rsidR="00057888" w:rsidRPr="0062433B">
        <w:rPr>
          <w:rFonts w:ascii="Book Antiqua" w:hAnsi="Book Antiqua" w:cs="Times New Roman"/>
          <w:color w:val="000000" w:themeColor="text1"/>
          <w:sz w:val="24"/>
          <w:szCs w:val="24"/>
          <w:vertAlign w:val="superscript"/>
          <w:lang w:val="en-US"/>
        </w:rPr>
        <w:t>11]</w:t>
      </w:r>
      <w:r w:rsidR="00057888" w:rsidRPr="0062433B">
        <w:rPr>
          <w:rFonts w:ascii="Book Antiqua" w:hAnsi="Book Antiqua" w:cs="Times New Roman"/>
          <w:color w:val="000000" w:themeColor="text1"/>
          <w:sz w:val="24"/>
          <w:szCs w:val="24"/>
          <w:lang w:val="en-US"/>
        </w:rPr>
        <w:t xml:space="preserve"> </w:t>
      </w:r>
      <w:r w:rsidR="00906C49" w:rsidRPr="0062433B">
        <w:rPr>
          <w:rFonts w:ascii="Book Antiqua" w:hAnsi="Book Antiqua" w:cs="Times New Roman"/>
          <w:color w:val="000000" w:themeColor="text1"/>
          <w:sz w:val="24"/>
          <w:szCs w:val="24"/>
          <w:lang w:val="en-US"/>
        </w:rPr>
        <w:t xml:space="preserve">described a </w:t>
      </w:r>
      <w:r w:rsidR="00E46B63" w:rsidRPr="0062433B">
        <w:rPr>
          <w:rFonts w:ascii="Book Antiqua" w:hAnsi="Book Antiqua" w:cs="Times New Roman"/>
          <w:color w:val="000000" w:themeColor="text1"/>
          <w:sz w:val="24"/>
          <w:szCs w:val="24"/>
          <w:lang w:val="en-US"/>
        </w:rPr>
        <w:t>lateral</w:t>
      </w:r>
      <w:r w:rsidR="00906C49" w:rsidRPr="0062433B">
        <w:rPr>
          <w:rFonts w:ascii="Book Antiqua" w:hAnsi="Book Antiqua" w:cs="Times New Roman"/>
          <w:color w:val="000000" w:themeColor="text1"/>
          <w:sz w:val="24"/>
          <w:szCs w:val="24"/>
          <w:lang w:val="en-US"/>
        </w:rPr>
        <w:t xml:space="preserve"> incision along the lateral </w:t>
      </w:r>
      <w:r w:rsidR="00E46B63" w:rsidRPr="0062433B">
        <w:rPr>
          <w:rFonts w:ascii="Book Antiqua" w:hAnsi="Book Antiqua" w:cs="Times New Roman"/>
          <w:color w:val="000000" w:themeColor="text1"/>
          <w:sz w:val="24"/>
          <w:szCs w:val="24"/>
          <w:lang w:val="en-US"/>
        </w:rPr>
        <w:t xml:space="preserve">quadriceps </w:t>
      </w:r>
      <w:r w:rsidR="00906C49" w:rsidRPr="0062433B">
        <w:rPr>
          <w:rFonts w:ascii="Book Antiqua" w:hAnsi="Book Antiqua" w:cs="Times New Roman"/>
          <w:color w:val="000000" w:themeColor="text1"/>
          <w:sz w:val="24"/>
          <w:szCs w:val="24"/>
          <w:lang w:val="en-US"/>
        </w:rPr>
        <w:t>border, taking care to leave 1 cm of the lateral retinaculum, from the junction between the vastus lateralis and the quadriceps te</w:t>
      </w:r>
      <w:r w:rsidRPr="0062433B">
        <w:rPr>
          <w:rFonts w:ascii="Book Antiqua" w:hAnsi="Book Antiqua" w:cs="Times New Roman"/>
          <w:color w:val="000000" w:themeColor="text1"/>
          <w:sz w:val="24"/>
          <w:szCs w:val="24"/>
          <w:lang w:val="en-US"/>
        </w:rPr>
        <w:t>ndon to the patella, through 50</w:t>
      </w:r>
      <w:r w:rsidR="00906C49" w:rsidRPr="0062433B">
        <w:rPr>
          <w:rFonts w:ascii="Book Antiqua" w:hAnsi="Book Antiqua" w:cs="Times New Roman"/>
          <w:color w:val="000000" w:themeColor="text1"/>
          <w:sz w:val="24"/>
          <w:szCs w:val="24"/>
          <w:lang w:val="en-US"/>
        </w:rPr>
        <w:t>% of the tendon. During lateral closure, if there were difficulties, he proposed two different tricks to facilitate it: (1) approximation of the infra</w:t>
      </w:r>
      <w:r w:rsidR="009C469A" w:rsidRPr="0062433B">
        <w:rPr>
          <w:rFonts w:ascii="Book Antiqua" w:hAnsi="Book Antiqua" w:cs="Times New Roman"/>
          <w:color w:val="000000" w:themeColor="text1"/>
          <w:sz w:val="24"/>
          <w:szCs w:val="24"/>
          <w:lang w:val="en-US"/>
        </w:rPr>
        <w:t>patellar fat pad to the patella</w:t>
      </w:r>
      <w:r w:rsidR="00906C49" w:rsidRPr="0062433B">
        <w:rPr>
          <w:rFonts w:ascii="Book Antiqua" w:hAnsi="Book Antiqua" w:cs="Times New Roman"/>
          <w:color w:val="000000" w:themeColor="text1"/>
          <w:sz w:val="24"/>
          <w:szCs w:val="24"/>
          <w:lang w:val="en-US"/>
        </w:rPr>
        <w:t xml:space="preserve"> ligament</w:t>
      </w:r>
      <w:r w:rsidRPr="0062433B">
        <w:rPr>
          <w:rFonts w:ascii="Book Antiqua" w:hAnsi="Book Antiqua" w:cs="Times New Roman"/>
          <w:color w:val="000000" w:themeColor="text1"/>
          <w:sz w:val="24"/>
          <w:szCs w:val="24"/>
          <w:lang w:val="en-US" w:eastAsia="zh-CN"/>
        </w:rPr>
        <w:t>;</w:t>
      </w:r>
      <w:r w:rsidR="00906C49" w:rsidRPr="0062433B">
        <w:rPr>
          <w:rFonts w:ascii="Book Antiqua" w:hAnsi="Book Antiqua" w:cs="Times New Roman"/>
          <w:color w:val="000000" w:themeColor="text1"/>
          <w:sz w:val="24"/>
          <w:szCs w:val="24"/>
          <w:lang w:val="en-US"/>
        </w:rPr>
        <w:t xml:space="preserve"> and (2) separation of the vastus lateralis from the rectus femoris, followed by suturing together the two </w:t>
      </w:r>
      <w:r w:rsidRPr="0062433B">
        <w:rPr>
          <w:rFonts w:ascii="Book Antiqua" w:hAnsi="Book Antiqua" w:cs="Times New Roman"/>
          <w:color w:val="000000" w:themeColor="text1"/>
          <w:sz w:val="24"/>
          <w:szCs w:val="24"/>
          <w:lang w:val="en-US"/>
        </w:rPr>
        <w:t xml:space="preserve">tendons in a staggered </w:t>
      </w:r>
      <w:proofErr w:type="gramStart"/>
      <w:r w:rsidRPr="0062433B">
        <w:rPr>
          <w:rFonts w:ascii="Book Antiqua" w:hAnsi="Book Antiqua" w:cs="Times New Roman"/>
          <w:color w:val="000000" w:themeColor="text1"/>
          <w:sz w:val="24"/>
          <w:szCs w:val="24"/>
          <w:lang w:val="en-US"/>
        </w:rPr>
        <w:t>position</w:t>
      </w:r>
      <w:r w:rsidR="00906C49" w:rsidRPr="0062433B">
        <w:rPr>
          <w:rFonts w:ascii="Book Antiqua" w:hAnsi="Book Antiqua" w:cs="Times New Roman"/>
          <w:color w:val="000000" w:themeColor="text1"/>
          <w:sz w:val="24"/>
          <w:szCs w:val="24"/>
          <w:vertAlign w:val="superscript"/>
          <w:lang w:val="en-US"/>
        </w:rPr>
        <w:t>[</w:t>
      </w:r>
      <w:proofErr w:type="gramEnd"/>
      <w:r w:rsidR="00906C49" w:rsidRPr="0062433B">
        <w:rPr>
          <w:rFonts w:ascii="Book Antiqua" w:hAnsi="Book Antiqua" w:cs="Times New Roman"/>
          <w:color w:val="000000" w:themeColor="text1"/>
          <w:sz w:val="24"/>
          <w:szCs w:val="24"/>
          <w:vertAlign w:val="superscript"/>
          <w:lang w:val="en-US"/>
        </w:rPr>
        <w:t>11]</w:t>
      </w:r>
      <w:r w:rsidR="00906C49" w:rsidRPr="0062433B">
        <w:rPr>
          <w:rFonts w:ascii="Book Antiqua" w:hAnsi="Book Antiqua" w:cs="Times New Roman"/>
          <w:color w:val="000000" w:themeColor="text1"/>
          <w:sz w:val="24"/>
          <w:szCs w:val="24"/>
          <w:lang w:val="en-US"/>
        </w:rPr>
        <w:t>.</w:t>
      </w:r>
    </w:p>
    <w:p w:rsidR="00284BA7" w:rsidRPr="0062433B" w:rsidRDefault="00FE0335"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lastRenderedPageBreak/>
        <w:t xml:space="preserve">In </w:t>
      </w:r>
      <w:r w:rsidR="00614752" w:rsidRPr="0062433B">
        <w:rPr>
          <w:rFonts w:ascii="Book Antiqua" w:hAnsi="Book Antiqua" w:cs="Times New Roman"/>
          <w:color w:val="000000" w:themeColor="text1"/>
          <w:sz w:val="24"/>
          <w:szCs w:val="24"/>
          <w:lang w:val="en-US"/>
        </w:rPr>
        <w:t xml:space="preserve">the </w:t>
      </w:r>
      <w:r w:rsidRPr="0062433B">
        <w:rPr>
          <w:rFonts w:ascii="Book Antiqua" w:hAnsi="Book Antiqua" w:cs="Times New Roman"/>
          <w:color w:val="000000" w:themeColor="text1"/>
          <w:sz w:val="24"/>
          <w:szCs w:val="24"/>
          <w:lang w:val="en-US"/>
        </w:rPr>
        <w:t>anterolateral approach, as detailed d</w:t>
      </w:r>
      <w:r w:rsidR="00284BA7" w:rsidRPr="0062433B">
        <w:rPr>
          <w:rFonts w:ascii="Book Antiqua" w:hAnsi="Book Antiqua" w:cs="Times New Roman"/>
          <w:color w:val="000000" w:themeColor="text1"/>
          <w:sz w:val="24"/>
          <w:szCs w:val="24"/>
          <w:lang w:val="en-US"/>
        </w:rPr>
        <w:t xml:space="preserve">escribed by Nikolopoulos </w:t>
      </w:r>
      <w:r w:rsidR="00284BA7" w:rsidRPr="0062433B">
        <w:rPr>
          <w:rFonts w:ascii="Book Antiqua" w:hAnsi="Book Antiqua" w:cs="Times New Roman"/>
          <w:i/>
          <w:color w:val="000000" w:themeColor="text1"/>
          <w:sz w:val="24"/>
          <w:szCs w:val="24"/>
          <w:lang w:val="en-US"/>
        </w:rPr>
        <w:t xml:space="preserve">et </w:t>
      </w:r>
      <w:proofErr w:type="gramStart"/>
      <w:r w:rsidR="00284BA7" w:rsidRPr="0062433B">
        <w:rPr>
          <w:rFonts w:ascii="Book Antiqua" w:hAnsi="Book Antiqua" w:cs="Times New Roman"/>
          <w:i/>
          <w:color w:val="000000" w:themeColor="text1"/>
          <w:sz w:val="24"/>
          <w:szCs w:val="24"/>
          <w:lang w:val="en-US"/>
        </w:rPr>
        <w:t>al</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4]</w:t>
      </w:r>
      <w:r w:rsidRPr="0062433B">
        <w:rPr>
          <w:rFonts w:ascii="Book Antiqua" w:hAnsi="Book Antiqua" w:cs="Times New Roman"/>
          <w:color w:val="000000" w:themeColor="text1"/>
          <w:sz w:val="24"/>
          <w:szCs w:val="24"/>
          <w:lang w:val="en-US"/>
        </w:rPr>
        <w:t xml:space="preserve">, a straight </w:t>
      </w:r>
      <w:r w:rsidR="0046731D" w:rsidRPr="0062433B">
        <w:rPr>
          <w:rFonts w:ascii="Book Antiqua" w:hAnsi="Book Antiqua" w:cs="Times New Roman"/>
          <w:color w:val="000000" w:themeColor="text1"/>
          <w:sz w:val="24"/>
          <w:szCs w:val="24"/>
          <w:lang w:val="en-US"/>
        </w:rPr>
        <w:t xml:space="preserve">8-10cm </w:t>
      </w:r>
      <w:r w:rsidRPr="0062433B">
        <w:rPr>
          <w:rFonts w:ascii="Book Antiqua" w:hAnsi="Book Antiqua" w:cs="Times New Roman"/>
          <w:color w:val="000000" w:themeColor="text1"/>
          <w:sz w:val="24"/>
          <w:szCs w:val="24"/>
          <w:lang w:val="en-US"/>
        </w:rPr>
        <w:t xml:space="preserve">midline skin incision is </w:t>
      </w:r>
      <w:r w:rsidR="0030763D" w:rsidRPr="0062433B">
        <w:rPr>
          <w:rFonts w:ascii="Book Antiqua" w:hAnsi="Book Antiqua" w:cs="Times New Roman"/>
          <w:color w:val="000000" w:themeColor="text1"/>
          <w:sz w:val="24"/>
          <w:szCs w:val="24"/>
          <w:lang w:val="en-US"/>
        </w:rPr>
        <w:t>performed</w:t>
      </w:r>
      <w:r w:rsidRPr="0062433B">
        <w:rPr>
          <w:rFonts w:ascii="Book Antiqua" w:hAnsi="Book Antiqua" w:cs="Times New Roman"/>
          <w:color w:val="000000" w:themeColor="text1"/>
          <w:sz w:val="24"/>
          <w:szCs w:val="24"/>
          <w:lang w:val="en-US"/>
        </w:rPr>
        <w:t xml:space="preserve"> </w:t>
      </w:r>
      <w:r w:rsidR="0030763D" w:rsidRPr="0062433B">
        <w:rPr>
          <w:rFonts w:ascii="Book Antiqua" w:hAnsi="Book Antiqua" w:cs="Times New Roman"/>
          <w:color w:val="000000" w:themeColor="text1"/>
          <w:sz w:val="24"/>
          <w:szCs w:val="24"/>
          <w:lang w:val="en-US"/>
        </w:rPr>
        <w:t>and</w:t>
      </w:r>
      <w:r w:rsidRPr="0062433B">
        <w:rPr>
          <w:rFonts w:ascii="Book Antiqua" w:hAnsi="Book Antiqua" w:cs="Times New Roman"/>
          <w:color w:val="000000" w:themeColor="text1"/>
          <w:sz w:val="24"/>
          <w:szCs w:val="24"/>
          <w:lang w:val="en-US"/>
        </w:rPr>
        <w:t xml:space="preserve"> a lateral parapatellar capsulotomy</w:t>
      </w:r>
      <w:r w:rsidR="0030763D" w:rsidRPr="0062433B">
        <w:rPr>
          <w:rFonts w:ascii="Book Antiqua" w:hAnsi="Book Antiqua" w:cs="Times New Roman"/>
          <w:color w:val="000000" w:themeColor="text1"/>
          <w:sz w:val="24"/>
          <w:szCs w:val="24"/>
          <w:lang w:val="en-US"/>
        </w:rPr>
        <w:t xml:space="preserve"> follows</w:t>
      </w:r>
      <w:r w:rsidRPr="0062433B">
        <w:rPr>
          <w:rFonts w:ascii="Book Antiqua" w:hAnsi="Book Antiqua" w:cs="Times New Roman"/>
          <w:color w:val="000000" w:themeColor="text1"/>
          <w:sz w:val="24"/>
          <w:szCs w:val="24"/>
          <w:lang w:val="en-US"/>
        </w:rPr>
        <w:t xml:space="preserve">. The ITB is elevated </w:t>
      </w:r>
      <w:r w:rsidR="0030763D" w:rsidRPr="0062433B">
        <w:rPr>
          <w:rFonts w:ascii="Book Antiqua" w:hAnsi="Book Antiqua" w:cs="Times New Roman"/>
          <w:color w:val="000000" w:themeColor="text1"/>
          <w:sz w:val="24"/>
          <w:szCs w:val="24"/>
          <w:lang w:val="en-US"/>
        </w:rPr>
        <w:t xml:space="preserve">carefully </w:t>
      </w:r>
      <w:r w:rsidRPr="0062433B">
        <w:rPr>
          <w:rFonts w:ascii="Book Antiqua" w:hAnsi="Book Antiqua" w:cs="Times New Roman"/>
          <w:color w:val="000000" w:themeColor="text1"/>
          <w:sz w:val="24"/>
          <w:szCs w:val="24"/>
          <w:lang w:val="en-US"/>
        </w:rPr>
        <w:t xml:space="preserve">from Gerdy’s tubercle. In order to medially displace the patella, TTO is performed laterally, leaving the soft tissues intact medially. The osteotomy length measures 5 to 6 cm; whereas proximally, at the upper part of the patellar tendon insertion, the </w:t>
      </w:r>
      <w:r w:rsidR="00E30831" w:rsidRPr="0062433B">
        <w:rPr>
          <w:rFonts w:ascii="Book Antiqua" w:hAnsi="Book Antiqua" w:cs="Times New Roman"/>
          <w:color w:val="000000" w:themeColor="text1"/>
          <w:sz w:val="24"/>
          <w:szCs w:val="24"/>
          <w:lang w:val="en-US"/>
        </w:rPr>
        <w:t xml:space="preserve">oblique proximal </w:t>
      </w:r>
      <w:r w:rsidRPr="0062433B">
        <w:rPr>
          <w:rFonts w:ascii="Book Antiqua" w:hAnsi="Book Antiqua" w:cs="Times New Roman"/>
          <w:color w:val="000000" w:themeColor="text1"/>
          <w:sz w:val="24"/>
          <w:szCs w:val="24"/>
          <w:lang w:val="en-US"/>
        </w:rPr>
        <w:t xml:space="preserve">part of the osteotomy prevents proximal migration. </w:t>
      </w:r>
      <w:r w:rsidRPr="0062433B">
        <w:rPr>
          <w:rFonts w:ascii="Book Antiqua" w:hAnsi="Book Antiqua" w:cs="Times New Roman"/>
          <w:bCs/>
          <w:color w:val="000000" w:themeColor="text1"/>
          <w:sz w:val="24"/>
          <w:szCs w:val="24"/>
          <w:lang w:val="en-US"/>
        </w:rPr>
        <w:t xml:space="preserve">The </w:t>
      </w:r>
      <w:r w:rsidR="0030763D" w:rsidRPr="0062433B">
        <w:rPr>
          <w:rFonts w:ascii="Book Antiqua" w:hAnsi="Book Antiqua" w:cs="Times New Roman"/>
          <w:bCs/>
          <w:color w:val="000000" w:themeColor="text1"/>
          <w:sz w:val="24"/>
          <w:szCs w:val="24"/>
          <w:lang w:val="en-US"/>
        </w:rPr>
        <w:t>tibial tubercle</w:t>
      </w:r>
      <w:r w:rsidRPr="0062433B">
        <w:rPr>
          <w:rFonts w:ascii="Book Antiqua" w:hAnsi="Book Antiqua" w:cs="Times New Roman"/>
          <w:bCs/>
          <w:color w:val="000000" w:themeColor="text1"/>
          <w:sz w:val="24"/>
          <w:szCs w:val="24"/>
          <w:lang w:val="en-US"/>
        </w:rPr>
        <w:t xml:space="preserve"> is </w:t>
      </w:r>
      <w:r w:rsidR="0030763D" w:rsidRPr="0062433B">
        <w:rPr>
          <w:rFonts w:ascii="Book Antiqua" w:hAnsi="Book Antiqua" w:cs="Times New Roman"/>
          <w:bCs/>
          <w:color w:val="000000" w:themeColor="text1"/>
          <w:sz w:val="24"/>
          <w:szCs w:val="24"/>
          <w:lang w:val="en-US"/>
        </w:rPr>
        <w:t xml:space="preserve">medially </w:t>
      </w:r>
      <w:r w:rsidRPr="0062433B">
        <w:rPr>
          <w:rFonts w:ascii="Book Antiqua" w:hAnsi="Book Antiqua" w:cs="Times New Roman"/>
          <w:bCs/>
          <w:color w:val="000000" w:themeColor="text1"/>
          <w:sz w:val="24"/>
          <w:szCs w:val="24"/>
          <w:lang w:val="en-US"/>
        </w:rPr>
        <w:t xml:space="preserve">hinged </w:t>
      </w:r>
      <w:r w:rsidR="0030763D" w:rsidRPr="0062433B">
        <w:rPr>
          <w:rFonts w:ascii="Book Antiqua" w:hAnsi="Book Antiqua" w:cs="Times New Roman"/>
          <w:bCs/>
          <w:color w:val="000000" w:themeColor="text1"/>
          <w:sz w:val="24"/>
          <w:szCs w:val="24"/>
          <w:lang w:val="en-US"/>
        </w:rPr>
        <w:t>hence</w:t>
      </w:r>
      <w:r w:rsidRPr="0062433B">
        <w:rPr>
          <w:rFonts w:ascii="Book Antiqua" w:hAnsi="Book Antiqua" w:cs="Times New Roman"/>
          <w:bCs/>
          <w:color w:val="000000" w:themeColor="text1"/>
          <w:sz w:val="24"/>
          <w:szCs w:val="24"/>
          <w:lang w:val="en-US"/>
        </w:rPr>
        <w:t xml:space="preserve"> </w:t>
      </w:r>
      <w:r w:rsidR="0030763D" w:rsidRPr="0062433B">
        <w:rPr>
          <w:rFonts w:ascii="Book Antiqua" w:hAnsi="Book Antiqua" w:cs="Times New Roman"/>
          <w:bCs/>
          <w:color w:val="000000" w:themeColor="text1"/>
          <w:sz w:val="24"/>
          <w:szCs w:val="24"/>
          <w:lang w:val="en-US"/>
        </w:rPr>
        <w:t xml:space="preserve">the knee joint surface is </w:t>
      </w:r>
      <w:r w:rsidRPr="0062433B">
        <w:rPr>
          <w:rFonts w:ascii="Book Antiqua" w:hAnsi="Book Antiqua" w:cs="Times New Roman"/>
          <w:bCs/>
          <w:color w:val="000000" w:themeColor="text1"/>
          <w:sz w:val="24"/>
          <w:szCs w:val="24"/>
          <w:lang w:val="en-US"/>
        </w:rPr>
        <w:t>wide</w:t>
      </w:r>
      <w:r w:rsidR="0030763D" w:rsidRPr="0062433B">
        <w:rPr>
          <w:rFonts w:ascii="Book Antiqua" w:hAnsi="Book Antiqua" w:cs="Times New Roman"/>
          <w:bCs/>
          <w:color w:val="000000" w:themeColor="text1"/>
          <w:sz w:val="24"/>
          <w:szCs w:val="24"/>
          <w:lang w:val="en-US"/>
        </w:rPr>
        <w:t>ly</w:t>
      </w:r>
      <w:r w:rsidRPr="0062433B">
        <w:rPr>
          <w:rFonts w:ascii="Book Antiqua" w:hAnsi="Book Antiqua" w:cs="Times New Roman"/>
          <w:bCs/>
          <w:color w:val="000000" w:themeColor="text1"/>
          <w:sz w:val="24"/>
          <w:szCs w:val="24"/>
          <w:lang w:val="en-US"/>
        </w:rPr>
        <w:t xml:space="preserve"> </w:t>
      </w:r>
      <w:r w:rsidR="003A7417" w:rsidRPr="0062433B">
        <w:rPr>
          <w:rFonts w:ascii="Book Antiqua" w:hAnsi="Book Antiqua" w:cs="Times New Roman"/>
          <w:bCs/>
          <w:color w:val="000000" w:themeColor="text1"/>
          <w:sz w:val="24"/>
          <w:szCs w:val="24"/>
          <w:lang w:val="en-US"/>
        </w:rPr>
        <w:t>exposed</w:t>
      </w:r>
      <w:r w:rsidR="005467A0" w:rsidRPr="0062433B">
        <w:rPr>
          <w:rFonts w:ascii="Book Antiqua" w:hAnsi="Book Antiqua" w:cs="Times New Roman"/>
          <w:color w:val="000000" w:themeColor="text1"/>
          <w:sz w:val="24"/>
          <w:szCs w:val="24"/>
          <w:lang w:val="en-US"/>
        </w:rPr>
        <w:t xml:space="preserve"> (Figure </w:t>
      </w:r>
      <w:r w:rsidR="00A745B9" w:rsidRPr="0062433B">
        <w:rPr>
          <w:rFonts w:ascii="Book Antiqua" w:hAnsi="Book Antiqua" w:cs="Times New Roman"/>
          <w:color w:val="000000" w:themeColor="text1"/>
          <w:sz w:val="24"/>
          <w:szCs w:val="24"/>
          <w:lang w:val="en-US"/>
        </w:rPr>
        <w:t>4</w:t>
      </w:r>
      <w:r w:rsidR="005467A0"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w:t>
      </w:r>
    </w:p>
    <w:p w:rsidR="00284BA7" w:rsidRPr="0062433B" w:rsidRDefault="00FE0335"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Tibial</w:t>
      </w:r>
      <w:proofErr w:type="spellEnd"/>
      <w:r w:rsidRPr="0062433B">
        <w:rPr>
          <w:rFonts w:ascii="Book Antiqua" w:hAnsi="Book Antiqua" w:cs="Times New Roman"/>
          <w:color w:val="000000" w:themeColor="text1"/>
          <w:sz w:val="24"/>
          <w:szCs w:val="24"/>
          <w:lang w:val="en-US"/>
        </w:rPr>
        <w:t xml:space="preserve"> </w:t>
      </w:r>
      <w:r w:rsidR="003A7417" w:rsidRPr="0062433B">
        <w:rPr>
          <w:rFonts w:ascii="Book Antiqua" w:hAnsi="Book Antiqua" w:cs="Times New Roman"/>
          <w:color w:val="000000" w:themeColor="text1"/>
          <w:sz w:val="24"/>
          <w:szCs w:val="24"/>
          <w:lang w:val="en-US"/>
        </w:rPr>
        <w:t xml:space="preserve">cut </w:t>
      </w:r>
      <w:r w:rsidRPr="0062433B">
        <w:rPr>
          <w:rFonts w:ascii="Book Antiqua" w:hAnsi="Book Antiqua" w:cs="Times New Roman"/>
          <w:color w:val="000000" w:themeColor="text1"/>
          <w:sz w:val="24"/>
          <w:szCs w:val="24"/>
          <w:lang w:val="en-US"/>
        </w:rPr>
        <w:t xml:space="preserve">is done - directing the level of the </w:t>
      </w:r>
      <w:r w:rsidR="003A7417" w:rsidRPr="0062433B">
        <w:rPr>
          <w:rFonts w:ascii="Book Antiqua" w:hAnsi="Book Antiqua" w:cs="Times New Roman"/>
          <w:color w:val="000000" w:themeColor="text1"/>
          <w:sz w:val="24"/>
          <w:szCs w:val="24"/>
          <w:lang w:val="en-US"/>
        </w:rPr>
        <w:t xml:space="preserve">resection </w:t>
      </w:r>
      <w:r w:rsidRPr="0062433B">
        <w:rPr>
          <w:rFonts w:ascii="Book Antiqua" w:hAnsi="Book Antiqua" w:cs="Times New Roman"/>
          <w:color w:val="000000" w:themeColor="text1"/>
          <w:sz w:val="24"/>
          <w:szCs w:val="24"/>
          <w:lang w:val="en-US"/>
        </w:rPr>
        <w:t xml:space="preserve">perpendicular to its longitudinal axis. </w:t>
      </w:r>
      <w:r w:rsidR="007453B2" w:rsidRPr="0062433B">
        <w:rPr>
          <w:rFonts w:ascii="Book Antiqua" w:hAnsi="Book Antiqua" w:cs="Times New Roman"/>
          <w:color w:val="000000" w:themeColor="text1"/>
          <w:sz w:val="24"/>
          <w:szCs w:val="24"/>
          <w:lang w:val="en-US"/>
        </w:rPr>
        <w:t xml:space="preserve">The resection should be from 6 to 8 mm in the medial compartment and always has to be performed after having removed all the osteophytes, especially in the lateral side of the tibial plateau. In cases </w:t>
      </w:r>
      <w:r w:rsidR="003A7417" w:rsidRPr="0062433B">
        <w:rPr>
          <w:rFonts w:ascii="Book Antiqua" w:hAnsi="Book Antiqua" w:cs="Times New Roman"/>
          <w:color w:val="000000" w:themeColor="text1"/>
          <w:sz w:val="24"/>
          <w:szCs w:val="24"/>
          <w:lang w:val="en-US"/>
        </w:rPr>
        <w:t>that the bone in the tibial plateau is</w:t>
      </w:r>
      <w:r w:rsidR="007453B2" w:rsidRPr="0062433B">
        <w:rPr>
          <w:rFonts w:ascii="Book Antiqua" w:hAnsi="Book Antiqua" w:cs="Times New Roman"/>
          <w:color w:val="000000" w:themeColor="text1"/>
          <w:sz w:val="24"/>
          <w:szCs w:val="24"/>
          <w:lang w:val="en-US"/>
        </w:rPr>
        <w:t xml:space="preserve"> severe</w:t>
      </w:r>
      <w:r w:rsidR="003A7417" w:rsidRPr="0062433B">
        <w:rPr>
          <w:rFonts w:ascii="Book Antiqua" w:hAnsi="Book Antiqua" w:cs="Times New Roman"/>
          <w:color w:val="000000" w:themeColor="text1"/>
          <w:sz w:val="24"/>
          <w:szCs w:val="24"/>
          <w:lang w:val="en-US"/>
        </w:rPr>
        <w:t>ly</w:t>
      </w:r>
      <w:r w:rsidR="007453B2" w:rsidRPr="0062433B">
        <w:rPr>
          <w:rFonts w:ascii="Book Antiqua" w:hAnsi="Book Antiqua" w:cs="Times New Roman"/>
          <w:color w:val="000000" w:themeColor="text1"/>
          <w:sz w:val="24"/>
          <w:szCs w:val="24"/>
          <w:lang w:val="en-US"/>
        </w:rPr>
        <w:t xml:space="preserve"> deform</w:t>
      </w:r>
      <w:r w:rsidR="003A7417" w:rsidRPr="0062433B">
        <w:rPr>
          <w:rFonts w:ascii="Book Antiqua" w:hAnsi="Book Antiqua" w:cs="Times New Roman"/>
          <w:color w:val="000000" w:themeColor="text1"/>
          <w:sz w:val="24"/>
          <w:szCs w:val="24"/>
          <w:lang w:val="en-US"/>
        </w:rPr>
        <w:t>ed</w:t>
      </w:r>
      <w:r w:rsidR="007453B2" w:rsidRPr="0062433B">
        <w:rPr>
          <w:rFonts w:ascii="Book Antiqua" w:hAnsi="Book Antiqua" w:cs="Times New Roman"/>
          <w:color w:val="000000" w:themeColor="text1"/>
          <w:sz w:val="24"/>
          <w:szCs w:val="24"/>
          <w:lang w:val="en-US"/>
        </w:rPr>
        <w:t xml:space="preserve">, </w:t>
      </w:r>
      <w:r w:rsidR="003A7417" w:rsidRPr="0062433B">
        <w:rPr>
          <w:rFonts w:ascii="Book Antiqua" w:hAnsi="Book Antiqua" w:cs="Times New Roman"/>
          <w:color w:val="000000" w:themeColor="text1"/>
          <w:sz w:val="24"/>
          <w:szCs w:val="24"/>
          <w:lang w:val="en-US"/>
        </w:rPr>
        <w:t>then</w:t>
      </w:r>
      <w:r w:rsidR="007453B2" w:rsidRPr="0062433B">
        <w:rPr>
          <w:rFonts w:ascii="Book Antiqua" w:hAnsi="Book Antiqua" w:cs="Times New Roman"/>
          <w:color w:val="000000" w:themeColor="text1"/>
          <w:sz w:val="24"/>
          <w:szCs w:val="24"/>
          <w:lang w:val="en-US"/>
        </w:rPr>
        <w:t xml:space="preserve"> almost no bone is resected on the lateral side to avoid medial ov</w:t>
      </w:r>
      <w:r w:rsidR="00284BA7" w:rsidRPr="0062433B">
        <w:rPr>
          <w:rFonts w:ascii="Book Antiqua" w:hAnsi="Book Antiqua" w:cs="Times New Roman"/>
          <w:color w:val="000000" w:themeColor="text1"/>
          <w:sz w:val="24"/>
          <w:szCs w:val="24"/>
          <w:lang w:val="en-US"/>
        </w:rPr>
        <w:t xml:space="preserve">er-resection or </w:t>
      </w:r>
      <w:proofErr w:type="spellStart"/>
      <w:r w:rsidR="00284BA7" w:rsidRPr="0062433B">
        <w:rPr>
          <w:rFonts w:ascii="Book Antiqua" w:hAnsi="Book Antiqua" w:cs="Times New Roman"/>
          <w:color w:val="000000" w:themeColor="text1"/>
          <w:sz w:val="24"/>
          <w:szCs w:val="24"/>
          <w:lang w:val="en-US"/>
        </w:rPr>
        <w:t>malaligned</w:t>
      </w:r>
      <w:proofErr w:type="spellEnd"/>
      <w:r w:rsidR="00284BA7" w:rsidRPr="0062433B">
        <w:rPr>
          <w:rFonts w:ascii="Book Antiqua" w:hAnsi="Book Antiqua" w:cs="Times New Roman"/>
          <w:color w:val="000000" w:themeColor="text1"/>
          <w:sz w:val="24"/>
          <w:szCs w:val="24"/>
          <w:lang w:val="en-US"/>
        </w:rPr>
        <w:t xml:space="preserve"> </w:t>
      </w:r>
      <w:proofErr w:type="gramStart"/>
      <w:r w:rsidR="00284BA7" w:rsidRPr="0062433B">
        <w:rPr>
          <w:rFonts w:ascii="Book Antiqua" w:hAnsi="Book Antiqua" w:cs="Times New Roman"/>
          <w:color w:val="000000" w:themeColor="text1"/>
          <w:sz w:val="24"/>
          <w:szCs w:val="24"/>
          <w:lang w:val="en-US"/>
        </w:rPr>
        <w:t>cuts</w:t>
      </w:r>
      <w:r w:rsidR="007453B2" w:rsidRPr="0062433B">
        <w:rPr>
          <w:rFonts w:ascii="Book Antiqua" w:hAnsi="Book Antiqua" w:cs="Times New Roman"/>
          <w:color w:val="000000" w:themeColor="text1"/>
          <w:sz w:val="24"/>
          <w:szCs w:val="24"/>
          <w:vertAlign w:val="superscript"/>
          <w:lang w:val="en-US"/>
        </w:rPr>
        <w:t>[</w:t>
      </w:r>
      <w:proofErr w:type="gramEnd"/>
      <w:r w:rsidR="007453B2" w:rsidRPr="0062433B">
        <w:rPr>
          <w:rFonts w:ascii="Book Antiqua" w:hAnsi="Book Antiqua" w:cs="Times New Roman"/>
          <w:color w:val="000000" w:themeColor="text1"/>
          <w:sz w:val="24"/>
          <w:szCs w:val="24"/>
          <w:vertAlign w:val="superscript"/>
          <w:lang w:val="en-US"/>
        </w:rPr>
        <w:t>2]</w:t>
      </w:r>
      <w:r w:rsidR="007453B2" w:rsidRPr="0062433B">
        <w:rPr>
          <w:rFonts w:ascii="Book Antiqua" w:hAnsi="Book Antiqua" w:cs="Times New Roman"/>
          <w:color w:val="000000" w:themeColor="text1"/>
          <w:sz w:val="24"/>
          <w:szCs w:val="24"/>
          <w:lang w:val="en-US"/>
        </w:rPr>
        <w:t>.</w:t>
      </w:r>
    </w:p>
    <w:p w:rsidR="00284BA7" w:rsidRPr="0062433B" w:rsidRDefault="00FE0335"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The distal femoral cut is </w:t>
      </w:r>
      <w:r w:rsidR="00A81377" w:rsidRPr="0062433B">
        <w:rPr>
          <w:rFonts w:ascii="Book Antiqua" w:hAnsi="Book Antiqua" w:cs="Times New Roman"/>
          <w:color w:val="000000" w:themeColor="text1"/>
          <w:sz w:val="24"/>
          <w:szCs w:val="24"/>
          <w:lang w:val="en-US"/>
        </w:rPr>
        <w:t>performed</w:t>
      </w:r>
      <w:r w:rsidRPr="0062433B">
        <w:rPr>
          <w:rFonts w:ascii="Book Antiqua" w:hAnsi="Book Antiqua" w:cs="Times New Roman"/>
          <w:color w:val="000000" w:themeColor="text1"/>
          <w:sz w:val="24"/>
          <w:szCs w:val="24"/>
          <w:lang w:val="en-US"/>
        </w:rPr>
        <w:t xml:space="preserve"> in 3° of valgus in relation to the femoral axis. </w:t>
      </w:r>
      <w:r w:rsidR="003A4563" w:rsidRPr="0062433B">
        <w:rPr>
          <w:rFonts w:ascii="Book Antiqua" w:hAnsi="Book Antiqua" w:cs="Times New Roman"/>
          <w:color w:val="000000" w:themeColor="text1"/>
          <w:sz w:val="24"/>
          <w:szCs w:val="24"/>
          <w:lang w:val="en-US"/>
        </w:rPr>
        <w:t xml:space="preserve">The distal femoral cut at 3° only, instead of 5° to 7° that applies in varus knees, protects against under-correction. </w:t>
      </w:r>
      <w:r w:rsidR="00A81377" w:rsidRPr="0062433B">
        <w:rPr>
          <w:rFonts w:ascii="Book Antiqua" w:hAnsi="Book Antiqua" w:cs="Times New Roman"/>
          <w:color w:val="000000" w:themeColor="text1"/>
          <w:sz w:val="24"/>
          <w:szCs w:val="24"/>
          <w:lang w:val="en-US"/>
        </w:rPr>
        <w:t>During TKA for VD, it is proposed to put the prosthesis a</w:t>
      </w:r>
      <w:r w:rsidR="003A4563" w:rsidRPr="0062433B">
        <w:rPr>
          <w:rFonts w:ascii="Book Antiqua" w:hAnsi="Book Antiqua" w:cs="Times New Roman"/>
          <w:color w:val="000000" w:themeColor="text1"/>
          <w:sz w:val="24"/>
          <w:szCs w:val="24"/>
          <w:lang w:val="en-US"/>
        </w:rPr>
        <w:t xml:space="preserve"> slightly more varus </w:t>
      </w:r>
      <w:r w:rsidR="00A81377" w:rsidRPr="0062433B">
        <w:rPr>
          <w:rFonts w:ascii="Book Antiqua" w:hAnsi="Book Antiqua" w:cs="Times New Roman"/>
          <w:color w:val="000000" w:themeColor="text1"/>
          <w:sz w:val="24"/>
          <w:szCs w:val="24"/>
          <w:lang w:val="en-US"/>
        </w:rPr>
        <w:t>so as</w:t>
      </w:r>
      <w:r w:rsidR="003A4563" w:rsidRPr="0062433B">
        <w:rPr>
          <w:rFonts w:ascii="Book Antiqua" w:hAnsi="Book Antiqua" w:cs="Times New Roman"/>
          <w:color w:val="000000" w:themeColor="text1"/>
          <w:sz w:val="24"/>
          <w:szCs w:val="24"/>
          <w:lang w:val="en-US"/>
        </w:rPr>
        <w:t xml:space="preserve"> to counteract any tendency for valgus</w:t>
      </w:r>
      <w:r w:rsidR="00A81377" w:rsidRPr="0062433B">
        <w:rPr>
          <w:rFonts w:ascii="Book Antiqua" w:hAnsi="Book Antiqua" w:cs="Times New Roman"/>
          <w:color w:val="000000" w:themeColor="text1"/>
          <w:sz w:val="24"/>
          <w:szCs w:val="24"/>
          <w:lang w:val="en-US"/>
        </w:rPr>
        <w:t xml:space="preserve"> </w:t>
      </w:r>
      <w:proofErr w:type="gramStart"/>
      <w:r w:rsidR="00F9787D" w:rsidRPr="0062433B">
        <w:rPr>
          <w:rFonts w:ascii="Book Antiqua" w:hAnsi="Book Antiqua" w:cs="Times New Roman"/>
          <w:color w:val="000000" w:themeColor="text1"/>
          <w:sz w:val="24"/>
          <w:szCs w:val="24"/>
          <w:lang w:val="en-US"/>
        </w:rPr>
        <w:t>recurrence</w:t>
      </w:r>
      <w:r w:rsidR="003A4563" w:rsidRPr="0062433B">
        <w:rPr>
          <w:rFonts w:ascii="Book Antiqua" w:hAnsi="Book Antiqua" w:cs="Times New Roman"/>
          <w:color w:val="000000" w:themeColor="text1"/>
          <w:sz w:val="24"/>
          <w:szCs w:val="24"/>
          <w:vertAlign w:val="superscript"/>
          <w:lang w:val="en-US"/>
        </w:rPr>
        <w:t>[</w:t>
      </w:r>
      <w:proofErr w:type="gramEnd"/>
      <w:r w:rsidR="003A4563" w:rsidRPr="0062433B">
        <w:rPr>
          <w:rFonts w:ascii="Book Antiqua" w:hAnsi="Book Antiqua" w:cs="Times New Roman"/>
          <w:color w:val="000000" w:themeColor="text1"/>
          <w:sz w:val="24"/>
          <w:szCs w:val="24"/>
          <w:vertAlign w:val="superscript"/>
          <w:lang w:val="en-US"/>
        </w:rPr>
        <w:t>11]</w:t>
      </w:r>
      <w:r w:rsidR="003A4563"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Caution is taken not to over-resect the lateral femoral condyle to avoid marked elevation of the joint </w:t>
      </w:r>
      <w:proofErr w:type="gramStart"/>
      <w:r w:rsidRPr="0062433B">
        <w:rPr>
          <w:rFonts w:ascii="Book Antiqua" w:hAnsi="Book Antiqua" w:cs="Times New Roman"/>
          <w:color w:val="000000" w:themeColor="text1"/>
          <w:sz w:val="24"/>
          <w:szCs w:val="24"/>
          <w:lang w:val="en-US"/>
        </w:rPr>
        <w:t>line</w:t>
      </w:r>
      <w:r w:rsidR="003F707C" w:rsidRPr="0062433B">
        <w:rPr>
          <w:rFonts w:ascii="Book Antiqua" w:hAnsi="Book Antiqua" w:cs="Times New Roman"/>
          <w:color w:val="000000" w:themeColor="text1"/>
          <w:sz w:val="24"/>
          <w:szCs w:val="24"/>
          <w:vertAlign w:val="superscript"/>
          <w:lang w:val="en-US"/>
        </w:rPr>
        <w:t>[</w:t>
      </w:r>
      <w:proofErr w:type="gramEnd"/>
      <w:r w:rsidR="003F707C" w:rsidRPr="0062433B">
        <w:rPr>
          <w:rFonts w:ascii="Book Antiqua" w:hAnsi="Book Antiqua" w:cs="Times New Roman"/>
          <w:color w:val="000000" w:themeColor="text1"/>
          <w:sz w:val="24"/>
          <w:szCs w:val="24"/>
          <w:vertAlign w:val="superscript"/>
          <w:lang w:val="en-US"/>
        </w:rPr>
        <w:t>4]</w:t>
      </w:r>
      <w:r w:rsidRPr="0062433B">
        <w:rPr>
          <w:rFonts w:ascii="Book Antiqua" w:hAnsi="Book Antiqua" w:cs="Times New Roman"/>
          <w:color w:val="000000" w:themeColor="text1"/>
          <w:sz w:val="24"/>
          <w:szCs w:val="24"/>
          <w:lang w:val="en-US"/>
        </w:rPr>
        <w:t xml:space="preserve">. </w:t>
      </w:r>
      <w:r w:rsidR="00284BA7" w:rsidRPr="0062433B">
        <w:rPr>
          <w:rFonts w:ascii="Book Antiqua" w:hAnsi="Book Antiqua" w:cs="Times New Roman"/>
          <w:color w:val="000000" w:themeColor="text1"/>
          <w:sz w:val="24"/>
          <w:szCs w:val="24"/>
          <w:lang w:val="en-US"/>
        </w:rPr>
        <w:t xml:space="preserve">Rossi </w:t>
      </w:r>
      <w:r w:rsidR="00284BA7" w:rsidRPr="0062433B">
        <w:rPr>
          <w:rFonts w:ascii="Book Antiqua" w:hAnsi="Book Antiqua" w:cs="Times New Roman"/>
          <w:i/>
          <w:color w:val="000000" w:themeColor="text1"/>
          <w:sz w:val="24"/>
          <w:szCs w:val="24"/>
          <w:lang w:val="en-US"/>
        </w:rPr>
        <w:t xml:space="preserve">et </w:t>
      </w:r>
      <w:proofErr w:type="gramStart"/>
      <w:r w:rsidR="00284BA7" w:rsidRPr="0062433B">
        <w:rPr>
          <w:rFonts w:ascii="Book Antiqua" w:hAnsi="Book Antiqua" w:cs="Times New Roman"/>
          <w:i/>
          <w:color w:val="000000" w:themeColor="text1"/>
          <w:sz w:val="24"/>
          <w:szCs w:val="24"/>
          <w:lang w:val="en-US"/>
        </w:rPr>
        <w:t>al</w:t>
      </w:r>
      <w:r w:rsidR="008104B0" w:rsidRPr="0062433B">
        <w:rPr>
          <w:rFonts w:ascii="Book Antiqua" w:hAnsi="Book Antiqua" w:cs="Times New Roman"/>
          <w:color w:val="000000" w:themeColor="text1"/>
          <w:sz w:val="24"/>
          <w:szCs w:val="24"/>
          <w:vertAlign w:val="superscript"/>
          <w:lang w:val="en-US"/>
        </w:rPr>
        <w:t>[</w:t>
      </w:r>
      <w:proofErr w:type="gramEnd"/>
      <w:r w:rsidR="008104B0" w:rsidRPr="0062433B">
        <w:rPr>
          <w:rFonts w:ascii="Book Antiqua" w:hAnsi="Book Antiqua" w:cs="Times New Roman"/>
          <w:color w:val="000000" w:themeColor="text1"/>
          <w:sz w:val="24"/>
          <w:szCs w:val="24"/>
          <w:vertAlign w:val="superscript"/>
          <w:lang w:val="en-US"/>
        </w:rPr>
        <w:t>2]</w:t>
      </w:r>
      <w:r w:rsidR="00284BA7" w:rsidRPr="0062433B">
        <w:rPr>
          <w:rFonts w:ascii="Book Antiqua" w:hAnsi="Book Antiqua" w:cs="Times New Roman"/>
          <w:color w:val="000000" w:themeColor="text1"/>
          <w:sz w:val="24"/>
          <w:szCs w:val="24"/>
          <w:lang w:val="en-US"/>
        </w:rPr>
        <w:t xml:space="preserve"> proposed</w:t>
      </w:r>
      <w:r w:rsidR="00747D59" w:rsidRPr="0062433B">
        <w:rPr>
          <w:rFonts w:ascii="Book Antiqua" w:hAnsi="Book Antiqua" w:cs="Times New Roman"/>
          <w:color w:val="000000" w:themeColor="text1"/>
          <w:sz w:val="24"/>
          <w:szCs w:val="24"/>
          <w:lang w:val="en-US"/>
        </w:rPr>
        <w:t xml:space="preserve"> minimal (1</w:t>
      </w:r>
      <w:r w:rsidR="00284BA7" w:rsidRPr="0062433B">
        <w:rPr>
          <w:rFonts w:ascii="Book Antiqua" w:hAnsi="Book Antiqua" w:cs="Times New Roman"/>
          <w:color w:val="000000" w:themeColor="text1"/>
          <w:sz w:val="24"/>
          <w:szCs w:val="24"/>
          <w:lang w:val="en-US" w:eastAsia="zh-CN"/>
        </w:rPr>
        <w:t>-</w:t>
      </w:r>
      <w:r w:rsidR="00747D59" w:rsidRPr="0062433B">
        <w:rPr>
          <w:rFonts w:ascii="Book Antiqua" w:hAnsi="Book Antiqua" w:cs="Times New Roman"/>
          <w:color w:val="000000" w:themeColor="text1"/>
          <w:sz w:val="24"/>
          <w:szCs w:val="24"/>
          <w:lang w:val="en-US"/>
        </w:rPr>
        <w:t xml:space="preserve">2 mm) or absent </w:t>
      </w:r>
      <w:r w:rsidR="003F707C" w:rsidRPr="0062433B">
        <w:rPr>
          <w:rFonts w:ascii="Book Antiqua" w:hAnsi="Book Antiqua" w:cs="Times New Roman"/>
          <w:color w:val="000000" w:themeColor="text1"/>
          <w:sz w:val="24"/>
          <w:szCs w:val="24"/>
          <w:lang w:val="en-US"/>
        </w:rPr>
        <w:t xml:space="preserve">of </w:t>
      </w:r>
      <w:r w:rsidR="00747D59" w:rsidRPr="0062433B">
        <w:rPr>
          <w:rFonts w:ascii="Book Antiqua" w:hAnsi="Book Antiqua" w:cs="Times New Roman"/>
          <w:color w:val="000000" w:themeColor="text1"/>
          <w:sz w:val="24"/>
          <w:szCs w:val="24"/>
          <w:lang w:val="en-US"/>
        </w:rPr>
        <w:t>lateral condyle distal femoral resection</w:t>
      </w:r>
      <w:r w:rsidR="003F707C" w:rsidRPr="0062433B">
        <w:rPr>
          <w:rFonts w:ascii="Book Antiqua" w:hAnsi="Book Antiqua" w:cs="Times New Roman"/>
          <w:color w:val="000000" w:themeColor="text1"/>
          <w:sz w:val="24"/>
          <w:szCs w:val="24"/>
          <w:lang w:val="en-US"/>
        </w:rPr>
        <w:t xml:space="preserve"> </w:t>
      </w:r>
      <w:r w:rsidR="00747D59" w:rsidRPr="0062433B">
        <w:rPr>
          <w:rFonts w:ascii="Book Antiqua" w:hAnsi="Book Antiqua" w:cs="Times New Roman"/>
          <w:color w:val="000000" w:themeColor="text1"/>
          <w:sz w:val="24"/>
          <w:szCs w:val="24"/>
          <w:lang w:val="en-US"/>
        </w:rPr>
        <w:t>in severe valgus deformity of the distal femur. Femoral resection should be no more than 10mm in the medial condyle (usually 7</w:t>
      </w:r>
      <w:r w:rsidR="00284BA7" w:rsidRPr="0062433B">
        <w:rPr>
          <w:rFonts w:ascii="Book Antiqua" w:hAnsi="Book Antiqua" w:cs="Times New Roman"/>
          <w:color w:val="000000" w:themeColor="text1"/>
          <w:sz w:val="24"/>
          <w:szCs w:val="24"/>
          <w:lang w:val="en-US" w:eastAsia="zh-CN"/>
        </w:rPr>
        <w:t>-</w:t>
      </w:r>
      <w:r w:rsidR="00747D59" w:rsidRPr="0062433B">
        <w:rPr>
          <w:rFonts w:ascii="Book Antiqua" w:hAnsi="Book Antiqua" w:cs="Times New Roman"/>
          <w:color w:val="000000" w:themeColor="text1"/>
          <w:sz w:val="24"/>
          <w:szCs w:val="24"/>
          <w:lang w:val="en-US"/>
        </w:rPr>
        <w:t>8 mm).</w:t>
      </w:r>
      <w:r w:rsidR="003F707C" w:rsidRPr="0062433B">
        <w:rPr>
          <w:rFonts w:ascii="Book Antiqua" w:hAnsi="Book Antiqua" w:cs="Times New Roman"/>
          <w:color w:val="000000" w:themeColor="text1"/>
          <w:sz w:val="24"/>
          <w:szCs w:val="24"/>
          <w:lang w:val="en-US"/>
        </w:rPr>
        <w:t xml:space="preserve"> The surgeon has to pay also attention to the lateral condylar hypoplasia that can determine a great intra-rotation of the components i</w:t>
      </w:r>
      <w:r w:rsidR="00284BA7" w:rsidRPr="0062433B">
        <w:rPr>
          <w:rFonts w:ascii="Book Antiqua" w:hAnsi="Book Antiqua" w:cs="Times New Roman"/>
          <w:color w:val="000000" w:themeColor="text1"/>
          <w:sz w:val="24"/>
          <w:szCs w:val="24"/>
          <w:lang w:val="en-US"/>
        </w:rPr>
        <w:t xml:space="preserve">f a posterior reference is </w:t>
      </w:r>
      <w:proofErr w:type="gramStart"/>
      <w:r w:rsidR="00284BA7" w:rsidRPr="0062433B">
        <w:rPr>
          <w:rFonts w:ascii="Book Antiqua" w:hAnsi="Book Antiqua" w:cs="Times New Roman"/>
          <w:color w:val="000000" w:themeColor="text1"/>
          <w:sz w:val="24"/>
          <w:szCs w:val="24"/>
          <w:lang w:val="en-US"/>
        </w:rPr>
        <w:t>used</w:t>
      </w:r>
      <w:r w:rsidR="003F707C" w:rsidRPr="0062433B">
        <w:rPr>
          <w:rFonts w:ascii="Book Antiqua" w:hAnsi="Book Antiqua" w:cs="Times New Roman"/>
          <w:color w:val="000000" w:themeColor="text1"/>
          <w:sz w:val="24"/>
          <w:szCs w:val="24"/>
          <w:vertAlign w:val="superscript"/>
          <w:lang w:val="en-US"/>
        </w:rPr>
        <w:t>[</w:t>
      </w:r>
      <w:proofErr w:type="gramEnd"/>
      <w:r w:rsidR="003F707C" w:rsidRPr="0062433B">
        <w:rPr>
          <w:rFonts w:ascii="Book Antiqua" w:hAnsi="Book Antiqua" w:cs="Times New Roman"/>
          <w:color w:val="000000" w:themeColor="text1"/>
          <w:sz w:val="24"/>
          <w:szCs w:val="24"/>
          <w:vertAlign w:val="superscript"/>
          <w:lang w:val="en-US"/>
        </w:rPr>
        <w:t>2]</w:t>
      </w:r>
      <w:r w:rsidR="003F707C" w:rsidRPr="0062433B">
        <w:rPr>
          <w:rFonts w:ascii="Book Antiqua" w:hAnsi="Book Antiqua" w:cs="Times New Roman"/>
          <w:color w:val="000000" w:themeColor="text1"/>
          <w:sz w:val="24"/>
          <w:szCs w:val="24"/>
          <w:lang w:val="en-US"/>
        </w:rPr>
        <w:t xml:space="preserve">. </w:t>
      </w:r>
      <w:r w:rsidR="00AC28BF" w:rsidRPr="0062433B">
        <w:rPr>
          <w:rFonts w:ascii="Book Antiqua" w:hAnsi="Book Antiqua" w:cs="Times New Roman"/>
          <w:color w:val="000000" w:themeColor="text1"/>
          <w:sz w:val="24"/>
          <w:szCs w:val="24"/>
          <w:lang w:val="en-US"/>
        </w:rPr>
        <w:t xml:space="preserve">In order to perform the femoral cut in a correct orientation </w:t>
      </w:r>
      <w:r w:rsidR="003F707C" w:rsidRPr="0062433B">
        <w:rPr>
          <w:rFonts w:ascii="Book Antiqua" w:hAnsi="Book Antiqua" w:cs="Times New Roman"/>
          <w:color w:val="000000" w:themeColor="text1"/>
          <w:sz w:val="24"/>
          <w:szCs w:val="24"/>
          <w:lang w:val="en-US"/>
        </w:rPr>
        <w:t xml:space="preserve">the </w:t>
      </w:r>
      <w:r w:rsidR="00AC28BF" w:rsidRPr="0062433B">
        <w:rPr>
          <w:rFonts w:ascii="Book Antiqua" w:hAnsi="Book Antiqua" w:cs="Times New Roman"/>
          <w:color w:val="000000" w:themeColor="text1"/>
          <w:sz w:val="24"/>
          <w:szCs w:val="24"/>
          <w:lang w:val="en-US"/>
        </w:rPr>
        <w:t xml:space="preserve">Whiteside </w:t>
      </w:r>
      <w:r w:rsidR="003F707C" w:rsidRPr="0062433B">
        <w:rPr>
          <w:rFonts w:ascii="Book Antiqua" w:hAnsi="Book Antiqua" w:cs="Times New Roman"/>
          <w:color w:val="000000" w:themeColor="text1"/>
          <w:sz w:val="24"/>
          <w:szCs w:val="24"/>
          <w:lang w:val="en-US"/>
        </w:rPr>
        <w:t xml:space="preserve">AP axis and the epicondyle axis are </w:t>
      </w:r>
      <w:proofErr w:type="gramStart"/>
      <w:r w:rsidR="003F707C" w:rsidRPr="0062433B">
        <w:rPr>
          <w:rFonts w:ascii="Book Antiqua" w:hAnsi="Book Antiqua" w:cs="Times New Roman"/>
          <w:color w:val="000000" w:themeColor="text1"/>
          <w:sz w:val="24"/>
          <w:szCs w:val="24"/>
          <w:lang w:val="en-US"/>
        </w:rPr>
        <w:t>used</w:t>
      </w:r>
      <w:r w:rsidR="003F707C" w:rsidRPr="0062433B">
        <w:rPr>
          <w:rFonts w:ascii="Book Antiqua" w:hAnsi="Book Antiqua" w:cs="Times New Roman"/>
          <w:color w:val="000000" w:themeColor="text1"/>
          <w:sz w:val="24"/>
          <w:szCs w:val="24"/>
          <w:vertAlign w:val="superscript"/>
          <w:lang w:val="en-US"/>
        </w:rPr>
        <w:t>[</w:t>
      </w:r>
      <w:proofErr w:type="gramEnd"/>
      <w:r w:rsidR="003F707C" w:rsidRPr="0062433B">
        <w:rPr>
          <w:rFonts w:ascii="Book Antiqua" w:hAnsi="Book Antiqua" w:cs="Times New Roman"/>
          <w:color w:val="000000" w:themeColor="text1"/>
          <w:sz w:val="24"/>
          <w:szCs w:val="24"/>
          <w:vertAlign w:val="superscript"/>
          <w:lang w:val="en-US"/>
        </w:rPr>
        <w:t>3,4]</w:t>
      </w:r>
      <w:r w:rsidR="003F707C" w:rsidRPr="0062433B">
        <w:rPr>
          <w:rFonts w:ascii="Book Antiqua" w:hAnsi="Book Antiqua" w:cs="Times New Roman"/>
          <w:color w:val="000000" w:themeColor="text1"/>
          <w:sz w:val="24"/>
          <w:szCs w:val="24"/>
          <w:lang w:val="en-US"/>
        </w:rPr>
        <w:t xml:space="preserve">. Considering this aspect, </w:t>
      </w:r>
      <w:proofErr w:type="spellStart"/>
      <w:r w:rsidR="003F707C" w:rsidRPr="0062433B">
        <w:rPr>
          <w:rFonts w:ascii="Book Antiqua" w:hAnsi="Book Antiqua" w:cs="Times New Roman"/>
          <w:color w:val="000000" w:themeColor="text1"/>
          <w:sz w:val="24"/>
          <w:szCs w:val="24"/>
          <w:lang w:val="en-US"/>
        </w:rPr>
        <w:t>Arima</w:t>
      </w:r>
      <w:proofErr w:type="spellEnd"/>
      <w:r w:rsidR="003F707C" w:rsidRPr="0062433B">
        <w:rPr>
          <w:rFonts w:ascii="Book Antiqua" w:hAnsi="Book Antiqua" w:cs="Times New Roman"/>
          <w:color w:val="000000" w:themeColor="text1"/>
          <w:sz w:val="24"/>
          <w:szCs w:val="24"/>
          <w:lang w:val="en-US"/>
        </w:rPr>
        <w:t xml:space="preserve"> </w:t>
      </w:r>
      <w:r w:rsidR="003F707C" w:rsidRPr="0062433B">
        <w:rPr>
          <w:rFonts w:ascii="Book Antiqua" w:hAnsi="Book Antiqua" w:cs="Times New Roman"/>
          <w:i/>
          <w:color w:val="000000" w:themeColor="text1"/>
          <w:sz w:val="24"/>
          <w:szCs w:val="24"/>
          <w:lang w:val="en-US"/>
        </w:rPr>
        <w:t xml:space="preserve">et </w:t>
      </w:r>
      <w:proofErr w:type="gramStart"/>
      <w:r w:rsidR="003F707C" w:rsidRPr="0062433B">
        <w:rPr>
          <w:rFonts w:ascii="Book Antiqua" w:hAnsi="Book Antiqua" w:cs="Times New Roman"/>
          <w:i/>
          <w:color w:val="000000" w:themeColor="text1"/>
          <w:sz w:val="24"/>
          <w:szCs w:val="24"/>
          <w:lang w:val="en-US"/>
        </w:rPr>
        <w:t>al</w:t>
      </w:r>
      <w:r w:rsidR="00284BA7" w:rsidRPr="0062433B">
        <w:rPr>
          <w:rFonts w:ascii="Book Antiqua" w:hAnsi="Book Antiqua" w:cs="Times New Roman"/>
          <w:color w:val="000000" w:themeColor="text1"/>
          <w:sz w:val="24"/>
          <w:szCs w:val="24"/>
          <w:vertAlign w:val="superscript"/>
          <w:lang w:val="en-US"/>
        </w:rPr>
        <w:t>[</w:t>
      </w:r>
      <w:proofErr w:type="gramEnd"/>
      <w:r w:rsidR="00284BA7" w:rsidRPr="0062433B">
        <w:rPr>
          <w:rFonts w:ascii="Book Antiqua" w:hAnsi="Book Antiqua" w:cs="Times New Roman"/>
          <w:color w:val="000000" w:themeColor="text1"/>
          <w:sz w:val="24"/>
          <w:szCs w:val="24"/>
          <w:vertAlign w:val="superscript"/>
          <w:lang w:val="en-US"/>
        </w:rPr>
        <w:t>29]</w:t>
      </w:r>
      <w:r w:rsidR="003F707C" w:rsidRPr="0062433B">
        <w:rPr>
          <w:rFonts w:ascii="Book Antiqua" w:hAnsi="Book Antiqua" w:cs="Times New Roman"/>
          <w:color w:val="000000" w:themeColor="text1"/>
          <w:sz w:val="24"/>
          <w:szCs w:val="24"/>
          <w:lang w:val="en-US"/>
        </w:rPr>
        <w:t xml:space="preserve"> support the utility of using the anteroposterior axis in order to give the proper femoral rotation in valgus anatomy. In cases of severe trochlear dysplasia, where the Whiteside line can be extremely </w:t>
      </w:r>
      <w:r w:rsidR="003F707C" w:rsidRPr="0062433B">
        <w:rPr>
          <w:rFonts w:ascii="Book Antiqua" w:hAnsi="Book Antiqua" w:cs="Times New Roman"/>
          <w:color w:val="000000" w:themeColor="text1"/>
          <w:sz w:val="24"/>
          <w:szCs w:val="24"/>
          <w:lang w:val="en-US"/>
        </w:rPr>
        <w:lastRenderedPageBreak/>
        <w:t>difficult to identify, then the epicondylar axis or parallel to the tibial cut technique should be used to as</w:t>
      </w:r>
      <w:r w:rsidR="00284BA7" w:rsidRPr="0062433B">
        <w:rPr>
          <w:rFonts w:ascii="Book Antiqua" w:hAnsi="Book Antiqua" w:cs="Times New Roman"/>
          <w:color w:val="000000" w:themeColor="text1"/>
          <w:sz w:val="24"/>
          <w:szCs w:val="24"/>
          <w:lang w:val="en-US"/>
        </w:rPr>
        <w:t xml:space="preserve">sess a correct femoral </w:t>
      </w:r>
      <w:proofErr w:type="gramStart"/>
      <w:r w:rsidR="00284BA7" w:rsidRPr="0062433B">
        <w:rPr>
          <w:rFonts w:ascii="Book Antiqua" w:hAnsi="Book Antiqua" w:cs="Times New Roman"/>
          <w:color w:val="000000" w:themeColor="text1"/>
          <w:sz w:val="24"/>
          <w:szCs w:val="24"/>
          <w:lang w:val="en-US"/>
        </w:rPr>
        <w:t>rotation</w:t>
      </w:r>
      <w:r w:rsidR="003F707C" w:rsidRPr="0062433B">
        <w:rPr>
          <w:rFonts w:ascii="Book Antiqua" w:hAnsi="Book Antiqua" w:cs="Times New Roman"/>
          <w:color w:val="000000" w:themeColor="text1"/>
          <w:sz w:val="24"/>
          <w:szCs w:val="24"/>
          <w:vertAlign w:val="superscript"/>
          <w:lang w:val="en-US"/>
        </w:rPr>
        <w:t>[</w:t>
      </w:r>
      <w:proofErr w:type="gramEnd"/>
      <w:r w:rsidR="003F707C" w:rsidRPr="0062433B">
        <w:rPr>
          <w:rFonts w:ascii="Book Antiqua" w:hAnsi="Book Antiqua" w:cs="Times New Roman"/>
          <w:color w:val="000000" w:themeColor="text1"/>
          <w:sz w:val="24"/>
          <w:szCs w:val="24"/>
          <w:vertAlign w:val="superscript"/>
          <w:lang w:val="en-US"/>
        </w:rPr>
        <w:t>2]</w:t>
      </w:r>
      <w:r w:rsidR="003F707C" w:rsidRPr="0062433B">
        <w:rPr>
          <w:rFonts w:ascii="Book Antiqua" w:hAnsi="Book Antiqua" w:cs="Times New Roman"/>
          <w:color w:val="000000" w:themeColor="text1"/>
          <w:sz w:val="24"/>
          <w:szCs w:val="24"/>
          <w:lang w:val="en-US"/>
        </w:rPr>
        <w:t>.</w:t>
      </w:r>
    </w:p>
    <w:p w:rsidR="00FE0335" w:rsidRPr="0062433B" w:rsidRDefault="00FE0335"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62433B">
        <w:rPr>
          <w:rFonts w:ascii="Book Antiqua" w:hAnsi="Book Antiqua"/>
          <w:color w:val="000000" w:themeColor="text1"/>
          <w:sz w:val="24"/>
          <w:szCs w:val="24"/>
        </w:rPr>
        <w:t>At this stage,</w:t>
      </w:r>
      <w:r w:rsidRPr="0062433B">
        <w:rPr>
          <w:rFonts w:ascii="Book Antiqua" w:hAnsi="Book Antiqua"/>
          <w:bCs/>
          <w:color w:val="000000" w:themeColor="text1"/>
          <w:sz w:val="24"/>
          <w:szCs w:val="24"/>
        </w:rPr>
        <w:t xml:space="preserve"> </w:t>
      </w:r>
      <w:r w:rsidRPr="0062433B">
        <w:rPr>
          <w:rFonts w:ascii="Book Antiqua" w:hAnsi="Book Antiqua"/>
          <w:color w:val="000000" w:themeColor="text1"/>
          <w:sz w:val="24"/>
          <w:szCs w:val="24"/>
        </w:rPr>
        <w:t>sub</w:t>
      </w:r>
      <w:r w:rsidR="00F82130" w:rsidRPr="0062433B">
        <w:rPr>
          <w:rFonts w:ascii="Book Antiqua" w:hAnsi="Book Antiqua"/>
          <w:color w:val="000000" w:themeColor="text1"/>
          <w:sz w:val="24"/>
          <w:szCs w:val="24"/>
        </w:rPr>
        <w:t>-</w:t>
      </w:r>
      <w:r w:rsidRPr="0062433B">
        <w:rPr>
          <w:rFonts w:ascii="Book Antiqua" w:hAnsi="Book Antiqua"/>
          <w:color w:val="000000" w:themeColor="text1"/>
          <w:sz w:val="24"/>
          <w:szCs w:val="24"/>
        </w:rPr>
        <w:t xml:space="preserve">periosteal elevation of the </w:t>
      </w:r>
      <w:r w:rsidR="005D7FB9" w:rsidRPr="0062433B">
        <w:rPr>
          <w:rFonts w:ascii="Book Antiqua" w:hAnsi="Book Antiqua"/>
          <w:color w:val="000000" w:themeColor="text1"/>
          <w:sz w:val="24"/>
          <w:szCs w:val="24"/>
        </w:rPr>
        <w:t>POP</w:t>
      </w:r>
      <w:r w:rsidRPr="0062433B">
        <w:rPr>
          <w:rFonts w:ascii="Book Antiqua" w:hAnsi="Book Antiqua"/>
          <w:color w:val="000000" w:themeColor="text1"/>
          <w:sz w:val="24"/>
          <w:szCs w:val="24"/>
        </w:rPr>
        <w:t xml:space="preserve"> and </w:t>
      </w:r>
      <w:r w:rsidRPr="0062433B">
        <w:rPr>
          <w:rFonts w:ascii="Book Antiqua" w:hAnsi="Book Antiqua"/>
          <w:color w:val="000000" w:themeColor="text1"/>
          <w:sz w:val="24"/>
          <w:szCs w:val="24"/>
          <w:lang w:val="en-US"/>
        </w:rPr>
        <w:t>LCL</w:t>
      </w:r>
      <w:r w:rsidRPr="0062433B">
        <w:rPr>
          <w:rFonts w:ascii="Book Antiqua" w:hAnsi="Book Antiqua"/>
          <w:color w:val="000000" w:themeColor="text1"/>
          <w:sz w:val="24"/>
          <w:szCs w:val="24"/>
        </w:rPr>
        <w:t xml:space="preserve"> from the epicondyle </w:t>
      </w:r>
      <w:r w:rsidR="00F82130" w:rsidRPr="0062433B">
        <w:rPr>
          <w:rFonts w:ascii="Book Antiqua" w:hAnsi="Book Antiqua"/>
          <w:color w:val="000000" w:themeColor="text1"/>
          <w:sz w:val="24"/>
          <w:szCs w:val="24"/>
        </w:rPr>
        <w:t>is</w:t>
      </w:r>
      <w:r w:rsidRPr="0062433B">
        <w:rPr>
          <w:rFonts w:ascii="Book Antiqua" w:hAnsi="Book Antiqua"/>
          <w:color w:val="000000" w:themeColor="text1"/>
          <w:sz w:val="24"/>
          <w:szCs w:val="24"/>
        </w:rPr>
        <w:t xml:space="preserve"> performed in stages, namely</w:t>
      </w:r>
      <w:r w:rsidRPr="0062433B">
        <w:rPr>
          <w:rFonts w:ascii="Book Antiqua" w:hAnsi="Book Antiqua"/>
          <w:color w:val="000000" w:themeColor="text1"/>
          <w:sz w:val="24"/>
          <w:szCs w:val="24"/>
          <w:lang w:val="en-US"/>
        </w:rPr>
        <w:t xml:space="preserve"> for knees </w:t>
      </w:r>
      <w:r w:rsidR="00222FA3" w:rsidRPr="0062433B">
        <w:rPr>
          <w:rFonts w:ascii="Book Antiqua" w:hAnsi="Book Antiqua"/>
          <w:color w:val="000000" w:themeColor="text1"/>
          <w:sz w:val="24"/>
          <w:szCs w:val="24"/>
          <w:lang w:val="en-US"/>
        </w:rPr>
        <w:t>be</w:t>
      </w:r>
      <w:r w:rsidRPr="0062433B">
        <w:rPr>
          <w:rFonts w:ascii="Book Antiqua" w:hAnsi="Book Antiqua"/>
          <w:color w:val="000000" w:themeColor="text1"/>
          <w:sz w:val="24"/>
          <w:szCs w:val="24"/>
          <w:lang w:val="en-US"/>
        </w:rPr>
        <w:t xml:space="preserve"> tight in flexion.  </w:t>
      </w:r>
      <w:r w:rsidR="000F563F" w:rsidRPr="0062433B">
        <w:rPr>
          <w:rFonts w:ascii="Book Antiqua" w:hAnsi="Book Antiqua"/>
          <w:color w:val="000000" w:themeColor="text1"/>
          <w:sz w:val="24"/>
          <w:szCs w:val="24"/>
          <w:lang w:val="en-US"/>
        </w:rPr>
        <w:t>T</w:t>
      </w:r>
      <w:r w:rsidRPr="0062433B">
        <w:rPr>
          <w:rFonts w:ascii="Book Antiqua" w:hAnsi="Book Antiqua"/>
          <w:color w:val="000000" w:themeColor="text1"/>
          <w:sz w:val="24"/>
          <w:szCs w:val="24"/>
          <w:lang w:val="en-US"/>
        </w:rPr>
        <w:t xml:space="preserve">he PLC </w:t>
      </w:r>
      <w:r w:rsidR="000F563F" w:rsidRPr="0062433B">
        <w:rPr>
          <w:rFonts w:ascii="Book Antiqua" w:hAnsi="Book Antiqua"/>
          <w:color w:val="000000" w:themeColor="text1"/>
          <w:sz w:val="24"/>
          <w:szCs w:val="24"/>
          <w:lang w:val="en-US"/>
        </w:rPr>
        <w:t xml:space="preserve">release </w:t>
      </w:r>
      <w:r w:rsidR="00F82130" w:rsidRPr="0062433B">
        <w:rPr>
          <w:rFonts w:ascii="Book Antiqua" w:hAnsi="Book Antiqua"/>
          <w:color w:val="000000" w:themeColor="text1"/>
          <w:sz w:val="24"/>
          <w:szCs w:val="24"/>
          <w:lang w:val="en-US"/>
        </w:rPr>
        <w:t>can be</w:t>
      </w:r>
      <w:r w:rsidRPr="0062433B">
        <w:rPr>
          <w:rFonts w:ascii="Book Antiqua" w:hAnsi="Book Antiqua"/>
          <w:color w:val="000000" w:themeColor="text1"/>
          <w:sz w:val="24"/>
          <w:szCs w:val="24"/>
          <w:lang w:val="en-US"/>
        </w:rPr>
        <w:t xml:space="preserve"> performed </w:t>
      </w:r>
      <w:r w:rsidR="00966B3A" w:rsidRPr="0062433B">
        <w:rPr>
          <w:rFonts w:ascii="Book Antiqua" w:hAnsi="Book Antiqua"/>
          <w:color w:val="000000" w:themeColor="text1"/>
          <w:sz w:val="24"/>
          <w:szCs w:val="24"/>
          <w:lang w:val="en-US"/>
        </w:rPr>
        <w:t>in cases of</w:t>
      </w:r>
      <w:r w:rsidRPr="0062433B">
        <w:rPr>
          <w:rFonts w:ascii="Book Antiqua" w:hAnsi="Book Antiqua"/>
          <w:color w:val="000000" w:themeColor="text1"/>
          <w:sz w:val="24"/>
          <w:szCs w:val="24"/>
          <w:lang w:val="en-US"/>
        </w:rPr>
        <w:t xml:space="preserve"> tight</w:t>
      </w:r>
      <w:r w:rsidR="00966B3A" w:rsidRPr="0062433B">
        <w:rPr>
          <w:rFonts w:ascii="Book Antiqua" w:hAnsi="Book Antiqua"/>
          <w:color w:val="000000" w:themeColor="text1"/>
          <w:sz w:val="24"/>
          <w:szCs w:val="24"/>
          <w:lang w:val="en-US"/>
        </w:rPr>
        <w:t>ness</w:t>
      </w:r>
      <w:r w:rsidRPr="0062433B">
        <w:rPr>
          <w:rFonts w:ascii="Book Antiqua" w:hAnsi="Book Antiqua"/>
          <w:color w:val="000000" w:themeColor="text1"/>
          <w:sz w:val="24"/>
          <w:szCs w:val="24"/>
          <w:lang w:val="en-US"/>
        </w:rPr>
        <w:t xml:space="preserve"> both </w:t>
      </w:r>
      <w:r w:rsidR="00966B3A" w:rsidRPr="0062433B">
        <w:rPr>
          <w:rFonts w:ascii="Book Antiqua" w:hAnsi="Book Antiqua"/>
          <w:color w:val="000000" w:themeColor="text1"/>
          <w:sz w:val="24"/>
          <w:szCs w:val="24"/>
          <w:lang w:val="en-US"/>
        </w:rPr>
        <w:t xml:space="preserve">in </w:t>
      </w:r>
      <w:r w:rsidRPr="0062433B">
        <w:rPr>
          <w:rFonts w:ascii="Book Antiqua" w:hAnsi="Book Antiqua"/>
          <w:color w:val="000000" w:themeColor="text1"/>
          <w:sz w:val="24"/>
          <w:szCs w:val="24"/>
          <w:lang w:val="en-US"/>
        </w:rPr>
        <w:t>flexion and extensio</w:t>
      </w:r>
      <w:r w:rsidR="00F82130" w:rsidRPr="0062433B">
        <w:rPr>
          <w:rFonts w:ascii="Book Antiqua" w:hAnsi="Book Antiqua"/>
          <w:color w:val="000000" w:themeColor="text1"/>
          <w:sz w:val="24"/>
          <w:szCs w:val="24"/>
          <w:lang w:val="en-US"/>
        </w:rPr>
        <w:t>n</w:t>
      </w:r>
      <w:r w:rsidRPr="0062433B">
        <w:rPr>
          <w:rFonts w:ascii="Book Antiqua" w:hAnsi="Book Antiqua"/>
          <w:color w:val="000000" w:themeColor="text1"/>
          <w:sz w:val="24"/>
          <w:szCs w:val="24"/>
        </w:rPr>
        <w:t xml:space="preserve">. </w:t>
      </w:r>
      <w:r w:rsidRPr="0062433B">
        <w:rPr>
          <w:rFonts w:ascii="Book Antiqua" w:hAnsi="Book Antiqua"/>
          <w:color w:val="000000" w:themeColor="text1"/>
          <w:sz w:val="24"/>
          <w:szCs w:val="24"/>
          <w:lang w:val="en-US"/>
        </w:rPr>
        <w:t>During</w:t>
      </w:r>
      <w:r w:rsidRPr="0062433B">
        <w:rPr>
          <w:rFonts w:ascii="Book Antiqua" w:hAnsi="Book Antiqua"/>
          <w:color w:val="000000" w:themeColor="text1"/>
          <w:sz w:val="24"/>
          <w:szCs w:val="24"/>
        </w:rPr>
        <w:t xml:space="preserve"> closure, the </w:t>
      </w:r>
      <w:r w:rsidRPr="0062433B">
        <w:rPr>
          <w:rFonts w:ascii="Book Antiqua" w:hAnsi="Book Antiqua"/>
          <w:color w:val="000000" w:themeColor="text1"/>
          <w:sz w:val="24"/>
          <w:szCs w:val="24"/>
          <w:lang w:val="en-US"/>
        </w:rPr>
        <w:t xml:space="preserve">tibial </w:t>
      </w:r>
      <w:r w:rsidRPr="0062433B">
        <w:rPr>
          <w:rFonts w:ascii="Book Antiqua" w:hAnsi="Book Antiqua"/>
          <w:color w:val="000000" w:themeColor="text1"/>
          <w:sz w:val="24"/>
          <w:szCs w:val="24"/>
        </w:rPr>
        <w:t xml:space="preserve">tuberosity </w:t>
      </w:r>
      <w:r w:rsidR="00F82130" w:rsidRPr="0062433B">
        <w:rPr>
          <w:rFonts w:ascii="Book Antiqua" w:hAnsi="Book Antiqua"/>
          <w:color w:val="000000" w:themeColor="text1"/>
          <w:sz w:val="24"/>
          <w:szCs w:val="24"/>
        </w:rPr>
        <w:t xml:space="preserve">as a rule is fixed to its original position; or </w:t>
      </w:r>
      <w:r w:rsidRPr="0062433B">
        <w:rPr>
          <w:rFonts w:ascii="Book Antiqua" w:hAnsi="Book Antiqua"/>
          <w:color w:val="000000" w:themeColor="text1"/>
          <w:sz w:val="24"/>
          <w:szCs w:val="24"/>
        </w:rPr>
        <w:t xml:space="preserve">slightly more medially in </w:t>
      </w:r>
      <w:r w:rsidR="00F82130" w:rsidRPr="0062433B">
        <w:rPr>
          <w:rFonts w:ascii="Book Antiqua" w:hAnsi="Book Antiqua"/>
          <w:color w:val="000000" w:themeColor="text1"/>
          <w:sz w:val="24"/>
          <w:szCs w:val="24"/>
        </w:rPr>
        <w:t>cases that the patella tends</w:t>
      </w:r>
      <w:r w:rsidRPr="0062433B">
        <w:rPr>
          <w:rFonts w:ascii="Book Antiqua" w:hAnsi="Book Antiqua"/>
          <w:color w:val="000000" w:themeColor="text1"/>
          <w:sz w:val="24"/>
          <w:szCs w:val="24"/>
        </w:rPr>
        <w:t xml:space="preserve"> to track laterally and dislocate, </w:t>
      </w:r>
      <w:r w:rsidR="00F82130" w:rsidRPr="0062433B">
        <w:rPr>
          <w:rFonts w:ascii="Book Antiqua" w:hAnsi="Book Antiqua"/>
          <w:color w:val="000000" w:themeColor="text1"/>
          <w:sz w:val="24"/>
          <w:szCs w:val="24"/>
        </w:rPr>
        <w:t>so</w:t>
      </w:r>
      <w:r w:rsidRPr="0062433B">
        <w:rPr>
          <w:rFonts w:ascii="Book Antiqua" w:hAnsi="Book Antiqua"/>
          <w:color w:val="000000" w:themeColor="text1"/>
          <w:sz w:val="24"/>
          <w:szCs w:val="24"/>
        </w:rPr>
        <w:t xml:space="preserve"> tibial tubercle transfer </w:t>
      </w:r>
      <w:r w:rsidR="00F82130" w:rsidRPr="0062433B">
        <w:rPr>
          <w:rFonts w:ascii="Book Antiqua" w:hAnsi="Book Antiqua"/>
          <w:color w:val="000000" w:themeColor="text1"/>
          <w:sz w:val="24"/>
          <w:szCs w:val="24"/>
        </w:rPr>
        <w:t>is</w:t>
      </w:r>
      <w:r w:rsidRPr="0062433B">
        <w:rPr>
          <w:rFonts w:ascii="Book Antiqua" w:hAnsi="Book Antiqua"/>
          <w:color w:val="000000" w:themeColor="text1"/>
          <w:sz w:val="24"/>
          <w:szCs w:val="24"/>
        </w:rPr>
        <w:t xml:space="preserve"> necessary for satisfactory alignment. </w:t>
      </w:r>
      <w:r w:rsidR="00F82130" w:rsidRPr="0062433B">
        <w:rPr>
          <w:rFonts w:ascii="Book Antiqua" w:hAnsi="Book Antiqua"/>
          <w:color w:val="000000" w:themeColor="text1"/>
          <w:sz w:val="24"/>
          <w:szCs w:val="24"/>
        </w:rPr>
        <w:t>Tibial tubercle f</w:t>
      </w:r>
      <w:r w:rsidRPr="0062433B">
        <w:rPr>
          <w:rFonts w:ascii="Book Antiqua" w:hAnsi="Book Antiqua"/>
          <w:color w:val="000000" w:themeColor="text1"/>
          <w:sz w:val="24"/>
          <w:szCs w:val="24"/>
        </w:rPr>
        <w:t xml:space="preserve">ixation </w:t>
      </w:r>
      <w:r w:rsidR="00F82130" w:rsidRPr="0062433B">
        <w:rPr>
          <w:rFonts w:ascii="Book Antiqua" w:hAnsi="Book Antiqua"/>
          <w:color w:val="000000" w:themeColor="text1"/>
          <w:sz w:val="24"/>
          <w:szCs w:val="24"/>
        </w:rPr>
        <w:t>can be</w:t>
      </w:r>
      <w:r w:rsidRPr="0062433B">
        <w:rPr>
          <w:rFonts w:ascii="Book Antiqua" w:hAnsi="Book Antiqua"/>
          <w:color w:val="000000" w:themeColor="text1"/>
          <w:sz w:val="24"/>
          <w:szCs w:val="24"/>
        </w:rPr>
        <w:t xml:space="preserve"> performed with three wire loops</w:t>
      </w:r>
      <w:r w:rsidR="00F82130" w:rsidRPr="0062433B">
        <w:rPr>
          <w:rFonts w:ascii="Book Antiqua" w:hAnsi="Book Antiqua"/>
          <w:color w:val="000000" w:themeColor="text1"/>
          <w:sz w:val="24"/>
          <w:szCs w:val="24"/>
        </w:rPr>
        <w:t xml:space="preserve"> (preferred) or with </w:t>
      </w:r>
      <w:r w:rsidR="00966B3A" w:rsidRPr="0062433B">
        <w:rPr>
          <w:rFonts w:ascii="Book Antiqua" w:hAnsi="Book Antiqua"/>
          <w:color w:val="000000" w:themeColor="text1"/>
          <w:sz w:val="24"/>
          <w:szCs w:val="24"/>
        </w:rPr>
        <w:t>2</w:t>
      </w:r>
      <w:r w:rsidR="00F82130" w:rsidRPr="0062433B">
        <w:rPr>
          <w:rFonts w:ascii="Book Antiqua" w:hAnsi="Book Antiqua"/>
          <w:color w:val="000000" w:themeColor="text1"/>
          <w:sz w:val="24"/>
          <w:szCs w:val="24"/>
        </w:rPr>
        <w:t xml:space="preserve"> </w:t>
      </w:r>
      <w:r w:rsidR="00966B3A" w:rsidRPr="0062433B">
        <w:rPr>
          <w:rFonts w:ascii="Book Antiqua" w:hAnsi="Book Antiqua"/>
          <w:color w:val="000000" w:themeColor="text1"/>
          <w:sz w:val="24"/>
          <w:szCs w:val="24"/>
        </w:rPr>
        <w:t>cortical screws (</w:t>
      </w:r>
      <w:r w:rsidR="00F82130" w:rsidRPr="0062433B">
        <w:rPr>
          <w:rFonts w:ascii="Book Antiqua" w:hAnsi="Book Antiqua"/>
          <w:color w:val="000000" w:themeColor="text1"/>
          <w:sz w:val="24"/>
          <w:szCs w:val="24"/>
        </w:rPr>
        <w:t>4.5 mm</w:t>
      </w:r>
      <w:r w:rsidR="00966B3A" w:rsidRPr="0062433B">
        <w:rPr>
          <w:rFonts w:ascii="Book Antiqua" w:hAnsi="Book Antiqua"/>
          <w:color w:val="000000" w:themeColor="text1"/>
          <w:sz w:val="24"/>
          <w:szCs w:val="24"/>
        </w:rPr>
        <w:t>)</w:t>
      </w:r>
      <w:r w:rsidRPr="0062433B">
        <w:rPr>
          <w:rFonts w:ascii="Book Antiqua" w:hAnsi="Book Antiqua"/>
          <w:color w:val="000000" w:themeColor="text1"/>
          <w:sz w:val="24"/>
          <w:szCs w:val="24"/>
          <w:lang w:val="en-US"/>
        </w:rPr>
        <w:t>.</w:t>
      </w:r>
      <w:r w:rsidRPr="0062433B">
        <w:rPr>
          <w:rFonts w:ascii="Book Antiqua" w:hAnsi="Book Antiqua"/>
          <w:color w:val="000000" w:themeColor="text1"/>
          <w:sz w:val="24"/>
          <w:szCs w:val="24"/>
        </w:rPr>
        <w:t xml:space="preserve"> Oblique direction of the wire loops offers better resistance to proximal directed force</w:t>
      </w:r>
      <w:r w:rsidR="00284BA7" w:rsidRPr="0062433B">
        <w:rPr>
          <w:rFonts w:ascii="Book Antiqua" w:hAnsi="Book Antiqua"/>
          <w:color w:val="000000" w:themeColor="text1"/>
          <w:sz w:val="24"/>
          <w:szCs w:val="24"/>
          <w:lang w:val="en-US"/>
        </w:rPr>
        <w:t>s</w:t>
      </w:r>
      <w:r w:rsidR="00F82130" w:rsidRPr="0062433B">
        <w:rPr>
          <w:rFonts w:ascii="Book Antiqua" w:hAnsi="Book Antiqua"/>
          <w:color w:val="000000" w:themeColor="text1"/>
          <w:sz w:val="24"/>
          <w:szCs w:val="24"/>
          <w:vertAlign w:val="superscript"/>
          <w:lang w:val="en-US"/>
        </w:rPr>
        <w:t>[4]</w:t>
      </w:r>
      <w:r w:rsidRPr="0062433B">
        <w:rPr>
          <w:rFonts w:ascii="Book Antiqua" w:hAnsi="Book Antiqua"/>
          <w:color w:val="000000" w:themeColor="text1"/>
          <w:sz w:val="24"/>
          <w:szCs w:val="24"/>
        </w:rPr>
        <w:t xml:space="preserve">. Patellar tracking was finally checked with the “no-thumb” test. </w:t>
      </w:r>
    </w:p>
    <w:p w:rsidR="00075EFA" w:rsidRPr="0062433B" w:rsidRDefault="00075EFA" w:rsidP="00030B3A">
      <w:pPr>
        <w:pStyle w:val="BodyTextIndent"/>
        <w:spacing w:line="360" w:lineRule="auto"/>
        <w:jc w:val="both"/>
        <w:rPr>
          <w:rFonts w:ascii="Book Antiqua" w:eastAsiaTheme="minorEastAsia" w:hAnsi="Book Antiqua"/>
          <w:color w:val="000000" w:themeColor="text1"/>
          <w:lang w:eastAsia="zh-CN"/>
        </w:rPr>
      </w:pPr>
      <w:r w:rsidRPr="0062433B">
        <w:rPr>
          <w:rFonts w:ascii="Book Antiqua" w:hAnsi="Book Antiqua"/>
          <w:color w:val="000000" w:themeColor="text1"/>
        </w:rPr>
        <w:t>According to</w:t>
      </w:r>
      <w:r w:rsidR="008F2B69" w:rsidRPr="0062433B">
        <w:rPr>
          <w:rFonts w:ascii="Book Antiqua" w:hAnsi="Book Antiqua"/>
          <w:color w:val="000000" w:themeColor="text1"/>
        </w:rPr>
        <w:t xml:space="preserve"> the</w:t>
      </w:r>
      <w:r w:rsidR="00284BA7" w:rsidRPr="0062433B">
        <w:rPr>
          <w:rFonts w:ascii="Book Antiqua" w:hAnsi="Book Antiqua"/>
          <w:color w:val="000000" w:themeColor="text1"/>
        </w:rPr>
        <w:t xml:space="preserve"> </w:t>
      </w:r>
      <w:proofErr w:type="gramStart"/>
      <w:r w:rsidR="00284BA7" w:rsidRPr="0062433B">
        <w:rPr>
          <w:rFonts w:ascii="Book Antiqua" w:hAnsi="Book Antiqua"/>
          <w:color w:val="000000" w:themeColor="text1"/>
        </w:rPr>
        <w:t>surgeons</w:t>
      </w:r>
      <w:r w:rsidR="00057888" w:rsidRPr="0062433B">
        <w:rPr>
          <w:rFonts w:ascii="Book Antiqua" w:hAnsi="Book Antiqua"/>
          <w:color w:val="000000" w:themeColor="text1"/>
          <w:vertAlign w:val="superscript"/>
        </w:rPr>
        <w:t>[</w:t>
      </w:r>
      <w:proofErr w:type="gramEnd"/>
      <w:r w:rsidR="00057888" w:rsidRPr="0062433B">
        <w:rPr>
          <w:rFonts w:ascii="Book Antiqua" w:hAnsi="Book Antiqua"/>
          <w:color w:val="000000" w:themeColor="text1"/>
          <w:vertAlign w:val="superscript"/>
        </w:rPr>
        <w:t xml:space="preserve">1-4] </w:t>
      </w:r>
      <w:r w:rsidRPr="0062433B">
        <w:rPr>
          <w:rFonts w:ascii="Book Antiqua" w:hAnsi="Book Antiqua"/>
          <w:color w:val="000000" w:themeColor="text1"/>
        </w:rPr>
        <w:t xml:space="preserve">preferring the anterolateral procedure, the main reasons and advantages are: </w:t>
      </w:r>
      <w:r w:rsidR="00284BA7" w:rsidRPr="0062433B">
        <w:rPr>
          <w:rFonts w:ascii="Book Antiqua" w:eastAsiaTheme="minorEastAsia" w:hAnsi="Book Antiqua"/>
          <w:color w:val="000000" w:themeColor="text1"/>
          <w:lang w:eastAsia="zh-CN"/>
        </w:rPr>
        <w:t xml:space="preserve">(1) </w:t>
      </w:r>
      <w:r w:rsidR="00284BA7" w:rsidRPr="0062433B">
        <w:rPr>
          <w:rFonts w:ascii="Book Antiqua" w:hAnsi="Book Antiqua"/>
          <w:color w:val="000000" w:themeColor="text1"/>
          <w:lang w:val="en-US"/>
        </w:rPr>
        <w:t xml:space="preserve">The </w:t>
      </w:r>
      <w:r w:rsidRPr="0062433B">
        <w:rPr>
          <w:rFonts w:ascii="Book Antiqua" w:hAnsi="Book Antiqua"/>
          <w:color w:val="000000" w:themeColor="text1"/>
          <w:lang w:val="en-US"/>
        </w:rPr>
        <w:t>lateral release, most usually necessary in valgus knees, is part of the approach. In the alternative case of medial arthrotomy, the vascular supply of the extensor mechanism is seriously impaired;</w:t>
      </w:r>
      <w:r w:rsidR="00284BA7" w:rsidRPr="0062433B">
        <w:rPr>
          <w:rFonts w:ascii="Book Antiqua" w:eastAsiaTheme="minorEastAsia" w:hAnsi="Book Antiqua"/>
          <w:color w:val="000000" w:themeColor="text1"/>
          <w:lang w:val="en-US" w:eastAsia="zh-CN"/>
        </w:rPr>
        <w:t xml:space="preserve"> (2) </w:t>
      </w:r>
      <w:r w:rsidR="00284BA7" w:rsidRPr="0062433B">
        <w:rPr>
          <w:rFonts w:ascii="Book Antiqua" w:hAnsi="Book Antiqua"/>
          <w:color w:val="000000" w:themeColor="text1"/>
          <w:lang w:val="en-US"/>
        </w:rPr>
        <w:t xml:space="preserve">The </w:t>
      </w:r>
      <w:r w:rsidRPr="0062433B">
        <w:rPr>
          <w:rFonts w:ascii="Book Antiqua" w:hAnsi="Book Antiqua"/>
          <w:color w:val="000000" w:themeColor="text1"/>
          <w:lang w:val="en-US"/>
        </w:rPr>
        <w:t>lateral approach facilitates the release of the lateral contracted elements, offering better surgical view</w:t>
      </w:r>
      <w:r w:rsidR="00284BA7" w:rsidRPr="0062433B">
        <w:rPr>
          <w:rFonts w:ascii="Book Antiqua" w:eastAsiaTheme="minorEastAsia" w:hAnsi="Book Antiqua"/>
          <w:color w:val="000000" w:themeColor="text1"/>
          <w:lang w:val="en-US" w:eastAsia="zh-CN"/>
        </w:rPr>
        <w:t>;</w:t>
      </w:r>
      <w:r w:rsidRPr="0062433B">
        <w:rPr>
          <w:rFonts w:ascii="Book Antiqua" w:hAnsi="Book Antiqua"/>
          <w:color w:val="000000" w:themeColor="text1"/>
          <w:lang w:val="en-US"/>
        </w:rPr>
        <w:t xml:space="preserve"> and</w:t>
      </w:r>
      <w:r w:rsidR="00284BA7" w:rsidRPr="0062433B">
        <w:rPr>
          <w:rFonts w:ascii="Book Antiqua" w:eastAsiaTheme="minorEastAsia" w:hAnsi="Book Antiqua"/>
          <w:color w:val="000000" w:themeColor="text1"/>
          <w:lang w:val="en-US" w:eastAsia="zh-CN"/>
        </w:rPr>
        <w:t xml:space="preserve"> (3) </w:t>
      </w:r>
      <w:r w:rsidRPr="0062433B">
        <w:rPr>
          <w:rFonts w:ascii="Book Antiqua" w:hAnsi="Book Antiqua"/>
          <w:color w:val="000000" w:themeColor="text1"/>
          <w:lang w:val="en-US"/>
        </w:rPr>
        <w:t>the possibility to medicalize the tubercle</w:t>
      </w:r>
      <w:r w:rsidR="00057888" w:rsidRPr="0062433B">
        <w:rPr>
          <w:rFonts w:ascii="Book Antiqua" w:hAnsi="Book Antiqua"/>
          <w:color w:val="000000" w:themeColor="text1"/>
          <w:lang w:val="en-US"/>
        </w:rPr>
        <w:t>, if required,</w:t>
      </w:r>
      <w:r w:rsidRPr="0062433B">
        <w:rPr>
          <w:rFonts w:ascii="Book Antiqua" w:hAnsi="Book Antiqua"/>
          <w:color w:val="000000" w:themeColor="text1"/>
          <w:lang w:val="en-US"/>
        </w:rPr>
        <w:t xml:space="preserve"> improving</w:t>
      </w:r>
      <w:r w:rsidR="00D074BB" w:rsidRPr="0062433B">
        <w:rPr>
          <w:rFonts w:ascii="Book Antiqua" w:hAnsi="Book Antiqua"/>
          <w:color w:val="000000" w:themeColor="text1"/>
          <w:lang w:val="en-US"/>
        </w:rPr>
        <w:t xml:space="preserve"> this way the patellar tracking </w:t>
      </w:r>
      <w:r w:rsidR="00D074BB" w:rsidRPr="0062433B">
        <w:rPr>
          <w:rFonts w:ascii="Book Antiqua" w:hAnsi="Book Antiqua"/>
          <w:color w:val="000000" w:themeColor="text1"/>
          <w:vertAlign w:val="superscript"/>
          <w:lang w:val="en-US"/>
        </w:rPr>
        <w:t>[</w:t>
      </w:r>
      <w:r w:rsidR="00057888" w:rsidRPr="0062433B">
        <w:rPr>
          <w:rFonts w:ascii="Book Antiqua" w:hAnsi="Book Antiqua"/>
          <w:color w:val="000000" w:themeColor="text1"/>
          <w:vertAlign w:val="superscript"/>
          <w:lang w:val="en-US"/>
        </w:rPr>
        <w:t>2,</w:t>
      </w:r>
      <w:r w:rsidR="00D074BB" w:rsidRPr="0062433B">
        <w:rPr>
          <w:rFonts w:ascii="Book Antiqua" w:hAnsi="Book Antiqua"/>
          <w:color w:val="000000" w:themeColor="text1"/>
          <w:vertAlign w:val="superscript"/>
          <w:lang w:val="en-US"/>
        </w:rPr>
        <w:t>4]</w:t>
      </w:r>
      <w:r w:rsidR="00D074BB" w:rsidRPr="0062433B">
        <w:rPr>
          <w:rFonts w:ascii="Book Antiqua" w:hAnsi="Book Antiqua"/>
          <w:color w:val="000000" w:themeColor="text1"/>
          <w:lang w:val="en-US"/>
        </w:rPr>
        <w:t>.</w:t>
      </w:r>
    </w:p>
    <w:p w:rsidR="00284BA7" w:rsidRPr="0062433B" w:rsidRDefault="00284BA7" w:rsidP="00030B3A">
      <w:pPr>
        <w:spacing w:after="0" w:line="360" w:lineRule="auto"/>
        <w:jc w:val="both"/>
        <w:rPr>
          <w:rFonts w:ascii="Book Antiqua" w:hAnsi="Book Antiqua" w:cs="Times New Roman"/>
          <w:b/>
          <w:color w:val="000000" w:themeColor="text1"/>
          <w:sz w:val="24"/>
          <w:szCs w:val="24"/>
          <w:lang w:val="en-GB" w:eastAsia="zh-CN"/>
        </w:rPr>
      </w:pPr>
    </w:p>
    <w:p w:rsidR="00E21EAF" w:rsidRPr="0062433B" w:rsidRDefault="00D459EF" w:rsidP="00030B3A">
      <w:pPr>
        <w:spacing w:after="0" w:line="360" w:lineRule="auto"/>
        <w:jc w:val="both"/>
        <w:rPr>
          <w:rFonts w:ascii="Book Antiqua" w:hAnsi="Book Antiqua" w:cs="Times New Roman"/>
          <w:b/>
          <w:i/>
          <w:color w:val="000000" w:themeColor="text1"/>
          <w:sz w:val="24"/>
          <w:szCs w:val="24"/>
          <w:lang w:val="en-US" w:eastAsia="ar-SA"/>
        </w:rPr>
      </w:pPr>
      <w:r w:rsidRPr="0062433B">
        <w:rPr>
          <w:rFonts w:ascii="Book Antiqua" w:hAnsi="Book Antiqua" w:cs="Times New Roman"/>
          <w:b/>
          <w:i/>
          <w:color w:val="000000" w:themeColor="text1"/>
          <w:sz w:val="24"/>
          <w:szCs w:val="24"/>
          <w:lang w:val="en-US" w:eastAsia="ar-SA"/>
        </w:rPr>
        <w:t xml:space="preserve">Anteromedial </w:t>
      </w:r>
      <w:r w:rsidR="00284BA7" w:rsidRPr="0062433B">
        <w:rPr>
          <w:rFonts w:ascii="Book Antiqua" w:hAnsi="Book Antiqua" w:cs="Times New Roman"/>
          <w:b/>
          <w:i/>
          <w:color w:val="000000" w:themeColor="text1"/>
          <w:sz w:val="24"/>
          <w:szCs w:val="24"/>
          <w:lang w:val="en-US" w:eastAsia="ar-SA"/>
        </w:rPr>
        <w:t>approach</w:t>
      </w:r>
    </w:p>
    <w:p w:rsidR="004E6315" w:rsidRPr="0062433B" w:rsidRDefault="00C26A4A" w:rsidP="00030B3A">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The </w:t>
      </w:r>
      <w:r w:rsidR="00C02830" w:rsidRPr="0062433B">
        <w:rPr>
          <w:rFonts w:ascii="Book Antiqua" w:hAnsi="Book Antiqua" w:cs="Times New Roman"/>
          <w:color w:val="000000" w:themeColor="text1"/>
          <w:sz w:val="24"/>
          <w:szCs w:val="24"/>
          <w:lang w:val="en-US"/>
        </w:rPr>
        <w:t>standard</w:t>
      </w:r>
      <w:r w:rsidRPr="0062433B">
        <w:rPr>
          <w:rFonts w:ascii="Book Antiqua" w:hAnsi="Book Antiqua" w:cs="Times New Roman"/>
          <w:color w:val="000000" w:themeColor="text1"/>
          <w:sz w:val="24"/>
          <w:szCs w:val="24"/>
          <w:lang w:val="en-US"/>
        </w:rPr>
        <w:t xml:space="preserve"> approach </w:t>
      </w:r>
      <w:r w:rsidR="00C02830" w:rsidRPr="0062433B">
        <w:rPr>
          <w:rFonts w:ascii="Book Antiqua" w:hAnsi="Book Antiqua" w:cs="Times New Roman"/>
          <w:color w:val="000000" w:themeColor="text1"/>
          <w:sz w:val="24"/>
          <w:szCs w:val="24"/>
          <w:lang w:val="en-US"/>
        </w:rPr>
        <w:t>performed</w:t>
      </w:r>
      <w:r w:rsidRPr="0062433B">
        <w:rPr>
          <w:rFonts w:ascii="Book Antiqua" w:hAnsi="Book Antiqua" w:cs="Times New Roman"/>
          <w:color w:val="000000" w:themeColor="text1"/>
          <w:sz w:val="24"/>
          <w:szCs w:val="24"/>
          <w:lang w:val="en-US"/>
        </w:rPr>
        <w:t xml:space="preserve"> by the majority of </w:t>
      </w:r>
      <w:r w:rsidR="00C02830" w:rsidRPr="0062433B">
        <w:rPr>
          <w:rFonts w:ascii="Book Antiqua" w:hAnsi="Book Antiqua" w:cs="Times New Roman"/>
          <w:color w:val="000000" w:themeColor="text1"/>
          <w:sz w:val="24"/>
          <w:szCs w:val="24"/>
          <w:lang w:val="en-US"/>
        </w:rPr>
        <w:t xml:space="preserve">orthopaedic </w:t>
      </w:r>
      <w:r w:rsidRPr="0062433B">
        <w:rPr>
          <w:rFonts w:ascii="Book Antiqua" w:hAnsi="Book Antiqua" w:cs="Times New Roman"/>
          <w:color w:val="000000" w:themeColor="text1"/>
          <w:sz w:val="24"/>
          <w:szCs w:val="24"/>
          <w:lang w:val="en-US"/>
        </w:rPr>
        <w:t xml:space="preserve">surgeons even in the valgus knee and without contraindications is the </w:t>
      </w:r>
      <w:proofErr w:type="gramStart"/>
      <w:r w:rsidRPr="0062433B">
        <w:rPr>
          <w:rFonts w:ascii="Book Antiqua" w:hAnsi="Book Antiqua" w:cs="Times New Roman"/>
          <w:color w:val="000000" w:themeColor="text1"/>
          <w:sz w:val="24"/>
          <w:szCs w:val="24"/>
          <w:lang w:val="en-US"/>
        </w:rPr>
        <w:t>anteromedial</w:t>
      </w:r>
      <w:r w:rsidR="00CB1268" w:rsidRPr="0062433B">
        <w:rPr>
          <w:rFonts w:ascii="Book Antiqua" w:hAnsi="Book Antiqua" w:cs="Times New Roman"/>
          <w:color w:val="000000" w:themeColor="text1"/>
          <w:sz w:val="24"/>
          <w:szCs w:val="24"/>
          <w:vertAlign w:val="superscript"/>
          <w:lang w:val="en-US"/>
        </w:rPr>
        <w:t>[</w:t>
      </w:r>
      <w:proofErr w:type="gramEnd"/>
      <w:r w:rsidR="00096913" w:rsidRPr="0062433B">
        <w:rPr>
          <w:rFonts w:ascii="Book Antiqua" w:hAnsi="Book Antiqua" w:cs="Times New Roman"/>
          <w:color w:val="000000" w:themeColor="text1"/>
          <w:sz w:val="24"/>
          <w:szCs w:val="24"/>
          <w:vertAlign w:val="superscript"/>
          <w:lang w:val="en-US"/>
        </w:rPr>
        <w:t>1,4,25,3</w:t>
      </w:r>
      <w:r w:rsidR="002776D7" w:rsidRPr="0062433B">
        <w:rPr>
          <w:rFonts w:ascii="Book Antiqua" w:hAnsi="Book Antiqua" w:cs="Times New Roman"/>
          <w:color w:val="000000" w:themeColor="text1"/>
          <w:sz w:val="24"/>
          <w:szCs w:val="24"/>
          <w:vertAlign w:val="superscript"/>
          <w:lang w:val="en-US" w:eastAsia="zh-CN"/>
        </w:rPr>
        <w:t>0</w:t>
      </w:r>
      <w:r w:rsidR="00CB1268"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r w:rsidR="00096913"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A </w:t>
      </w:r>
      <w:r w:rsidR="00D459EF" w:rsidRPr="0062433B">
        <w:rPr>
          <w:rFonts w:ascii="Book Antiqua" w:hAnsi="Book Antiqua" w:cs="Times New Roman"/>
          <w:color w:val="000000" w:themeColor="text1"/>
          <w:sz w:val="24"/>
          <w:szCs w:val="24"/>
          <w:lang w:val="en-US"/>
        </w:rPr>
        <w:t xml:space="preserve">straight midline incision </w:t>
      </w:r>
      <w:r w:rsidR="00C02830" w:rsidRPr="0062433B">
        <w:rPr>
          <w:rFonts w:ascii="Book Antiqua" w:hAnsi="Book Antiqua" w:cs="Times New Roman"/>
          <w:color w:val="000000" w:themeColor="text1"/>
          <w:sz w:val="24"/>
          <w:szCs w:val="24"/>
          <w:lang w:val="en-US"/>
        </w:rPr>
        <w:t xml:space="preserve">with a medial parapatellar arthrotomy </w:t>
      </w:r>
      <w:r w:rsidRPr="0062433B">
        <w:rPr>
          <w:rFonts w:ascii="Book Antiqua" w:hAnsi="Book Antiqua" w:cs="Times New Roman"/>
          <w:color w:val="000000" w:themeColor="text1"/>
          <w:sz w:val="24"/>
          <w:szCs w:val="24"/>
          <w:lang w:val="en-US"/>
        </w:rPr>
        <w:t>is</w:t>
      </w:r>
      <w:r w:rsidR="00D459EF" w:rsidRPr="0062433B">
        <w:rPr>
          <w:rFonts w:ascii="Book Antiqua" w:hAnsi="Book Antiqua" w:cs="Times New Roman"/>
          <w:color w:val="000000" w:themeColor="text1"/>
          <w:sz w:val="24"/>
          <w:szCs w:val="24"/>
          <w:lang w:val="en-US"/>
        </w:rPr>
        <w:t xml:space="preserve"> </w:t>
      </w:r>
      <w:r w:rsidR="00C02830" w:rsidRPr="0062433B">
        <w:rPr>
          <w:rFonts w:ascii="Book Antiqua" w:hAnsi="Book Antiqua" w:cs="Times New Roman"/>
          <w:color w:val="000000" w:themeColor="text1"/>
          <w:sz w:val="24"/>
          <w:szCs w:val="24"/>
          <w:lang w:val="en-US"/>
        </w:rPr>
        <w:t>made</w:t>
      </w:r>
      <w:r w:rsidR="00D459EF" w:rsidRPr="0062433B">
        <w:rPr>
          <w:rFonts w:ascii="Book Antiqua" w:hAnsi="Book Antiqua" w:cs="Times New Roman"/>
          <w:color w:val="000000" w:themeColor="text1"/>
          <w:sz w:val="24"/>
          <w:szCs w:val="24"/>
          <w:lang w:val="en-US"/>
        </w:rPr>
        <w:t>. The tibial and femoral bone cuts followed the same technique</w:t>
      </w:r>
      <w:r w:rsidR="00604D60" w:rsidRPr="0062433B">
        <w:rPr>
          <w:rFonts w:ascii="Book Antiqua" w:hAnsi="Book Antiqua" w:cs="Times New Roman"/>
          <w:color w:val="000000" w:themeColor="text1"/>
          <w:sz w:val="24"/>
          <w:szCs w:val="24"/>
          <w:lang w:val="en-US"/>
        </w:rPr>
        <w:t xml:space="preserve"> as the one described in the anterolateral approach</w:t>
      </w:r>
      <w:r w:rsidR="00D459EF" w:rsidRPr="0062433B">
        <w:rPr>
          <w:rFonts w:ascii="Book Antiqua" w:hAnsi="Book Antiqua" w:cs="Times New Roman"/>
          <w:color w:val="000000" w:themeColor="text1"/>
          <w:sz w:val="24"/>
          <w:szCs w:val="24"/>
          <w:lang w:val="en-US"/>
        </w:rPr>
        <w:t xml:space="preserve">. In order to achieve optimal soft tissue balancing, </w:t>
      </w:r>
      <w:r w:rsidR="00C02830" w:rsidRPr="0062433B">
        <w:rPr>
          <w:rFonts w:ascii="Book Antiqua" w:hAnsi="Book Antiqua" w:cs="Times New Roman"/>
          <w:color w:val="000000" w:themeColor="text1"/>
          <w:sz w:val="24"/>
          <w:szCs w:val="24"/>
          <w:lang w:val="en-US"/>
        </w:rPr>
        <w:t xml:space="preserve">in knee extension </w:t>
      </w:r>
      <w:r w:rsidR="00D459EF" w:rsidRPr="0062433B">
        <w:rPr>
          <w:rFonts w:ascii="Book Antiqua" w:hAnsi="Book Antiqua" w:cs="Times New Roman"/>
          <w:color w:val="000000" w:themeColor="text1"/>
          <w:sz w:val="24"/>
          <w:szCs w:val="24"/>
          <w:lang w:val="en-US"/>
        </w:rPr>
        <w:t xml:space="preserve">the </w:t>
      </w:r>
      <w:r w:rsidR="00C02830" w:rsidRPr="0062433B">
        <w:rPr>
          <w:rFonts w:ascii="Book Antiqua" w:hAnsi="Book Antiqua" w:cs="Times New Roman"/>
          <w:color w:val="000000" w:themeColor="text1"/>
          <w:sz w:val="24"/>
          <w:szCs w:val="24"/>
          <w:lang w:val="en-US"/>
        </w:rPr>
        <w:t xml:space="preserve">contracted </w:t>
      </w:r>
      <w:r w:rsidR="00D459EF" w:rsidRPr="0062433B">
        <w:rPr>
          <w:rFonts w:ascii="Book Antiqua" w:hAnsi="Book Antiqua" w:cs="Times New Roman"/>
          <w:color w:val="000000" w:themeColor="text1"/>
          <w:sz w:val="24"/>
          <w:szCs w:val="24"/>
          <w:lang w:val="en-US"/>
        </w:rPr>
        <w:t xml:space="preserve">ITB </w:t>
      </w:r>
      <w:r w:rsidR="00604D60" w:rsidRPr="0062433B">
        <w:rPr>
          <w:rFonts w:ascii="Book Antiqua" w:hAnsi="Book Antiqua" w:cs="Times New Roman"/>
          <w:color w:val="000000" w:themeColor="text1"/>
          <w:sz w:val="24"/>
          <w:szCs w:val="24"/>
          <w:lang w:val="en-US"/>
        </w:rPr>
        <w:t>is</w:t>
      </w:r>
      <w:r w:rsidR="00D459EF" w:rsidRPr="0062433B">
        <w:rPr>
          <w:rFonts w:ascii="Book Antiqua" w:hAnsi="Book Antiqua" w:cs="Times New Roman"/>
          <w:color w:val="000000" w:themeColor="text1"/>
          <w:sz w:val="24"/>
          <w:szCs w:val="24"/>
          <w:lang w:val="en-US"/>
        </w:rPr>
        <w:t xml:space="preserve"> </w:t>
      </w:r>
      <w:r w:rsidR="00C02830" w:rsidRPr="0062433B">
        <w:rPr>
          <w:rFonts w:ascii="Book Antiqua" w:hAnsi="Book Antiqua" w:cs="Times New Roman"/>
          <w:color w:val="000000" w:themeColor="text1"/>
          <w:sz w:val="24"/>
          <w:szCs w:val="24"/>
          <w:lang w:val="en-US"/>
        </w:rPr>
        <w:t>released even by elevating</w:t>
      </w:r>
      <w:r w:rsidR="00D459EF" w:rsidRPr="0062433B">
        <w:rPr>
          <w:rFonts w:ascii="Book Antiqua" w:hAnsi="Book Antiqua" w:cs="Times New Roman"/>
          <w:color w:val="000000" w:themeColor="text1"/>
          <w:sz w:val="24"/>
          <w:szCs w:val="24"/>
          <w:lang w:val="en-US"/>
        </w:rPr>
        <w:t xml:space="preserve"> </w:t>
      </w:r>
      <w:r w:rsidR="00C02830" w:rsidRPr="0062433B">
        <w:rPr>
          <w:rFonts w:ascii="Book Antiqua" w:hAnsi="Book Antiqua" w:cs="Times New Roman"/>
          <w:color w:val="000000" w:themeColor="text1"/>
          <w:sz w:val="24"/>
          <w:szCs w:val="24"/>
          <w:lang w:val="en-US"/>
        </w:rPr>
        <w:t xml:space="preserve">it form </w:t>
      </w:r>
      <w:r w:rsidR="00D459EF" w:rsidRPr="0062433B">
        <w:rPr>
          <w:rFonts w:ascii="Book Antiqua" w:hAnsi="Book Antiqua" w:cs="Times New Roman"/>
          <w:color w:val="000000" w:themeColor="text1"/>
          <w:sz w:val="24"/>
          <w:szCs w:val="24"/>
          <w:lang w:val="en-US"/>
        </w:rPr>
        <w:t xml:space="preserve">Gerdy’s tubercle or </w:t>
      </w:r>
      <w:r w:rsidR="00C02830" w:rsidRPr="0062433B">
        <w:rPr>
          <w:rFonts w:ascii="Book Antiqua" w:hAnsi="Book Antiqua" w:cs="Times New Roman"/>
          <w:color w:val="000000" w:themeColor="text1"/>
          <w:sz w:val="24"/>
          <w:szCs w:val="24"/>
          <w:lang w:val="en-US"/>
        </w:rPr>
        <w:t xml:space="preserve">by ITB </w:t>
      </w:r>
      <w:r w:rsidR="00D459EF" w:rsidRPr="0062433B">
        <w:rPr>
          <w:rFonts w:ascii="Book Antiqua" w:hAnsi="Book Antiqua" w:cs="Times New Roman"/>
          <w:color w:val="000000" w:themeColor="text1"/>
          <w:sz w:val="24"/>
          <w:szCs w:val="24"/>
          <w:lang w:val="en-US"/>
        </w:rPr>
        <w:t>lengthening with multiple stab woun</w:t>
      </w:r>
      <w:r w:rsidR="00604D60" w:rsidRPr="0062433B">
        <w:rPr>
          <w:rFonts w:ascii="Book Antiqua" w:hAnsi="Book Antiqua" w:cs="Times New Roman"/>
          <w:color w:val="000000" w:themeColor="text1"/>
          <w:sz w:val="24"/>
          <w:szCs w:val="24"/>
          <w:lang w:val="en-US"/>
        </w:rPr>
        <w:t xml:space="preserve">ds. </w:t>
      </w:r>
      <w:r w:rsidR="00EF751F" w:rsidRPr="0062433B">
        <w:rPr>
          <w:rFonts w:ascii="Book Antiqua" w:hAnsi="Book Antiqua" w:cs="Times New Roman"/>
          <w:color w:val="000000" w:themeColor="text1"/>
          <w:sz w:val="24"/>
          <w:szCs w:val="24"/>
          <w:lang w:val="en-US"/>
        </w:rPr>
        <w:t>If</w:t>
      </w:r>
      <w:r w:rsidR="00604D60" w:rsidRPr="0062433B">
        <w:rPr>
          <w:rFonts w:ascii="Book Antiqua" w:hAnsi="Book Antiqua" w:cs="Times New Roman"/>
          <w:color w:val="000000" w:themeColor="text1"/>
          <w:sz w:val="24"/>
          <w:szCs w:val="24"/>
          <w:lang w:val="en-US"/>
        </w:rPr>
        <w:t xml:space="preserve"> additional release </w:t>
      </w:r>
      <w:r w:rsidR="00EF751F" w:rsidRPr="0062433B">
        <w:rPr>
          <w:rFonts w:ascii="Book Antiqua" w:hAnsi="Book Antiqua" w:cs="Times New Roman"/>
          <w:color w:val="000000" w:themeColor="text1"/>
          <w:sz w:val="24"/>
          <w:szCs w:val="24"/>
          <w:lang w:val="en-US"/>
        </w:rPr>
        <w:t xml:space="preserve">is needed, then </w:t>
      </w:r>
      <w:r w:rsidR="00D459EF" w:rsidRPr="0062433B">
        <w:rPr>
          <w:rFonts w:ascii="Book Antiqua" w:hAnsi="Book Antiqua" w:cs="Times New Roman"/>
          <w:color w:val="000000" w:themeColor="text1"/>
          <w:sz w:val="24"/>
          <w:szCs w:val="24"/>
          <w:lang w:val="en-US"/>
        </w:rPr>
        <w:t xml:space="preserve">the LCL </w:t>
      </w:r>
      <w:r w:rsidR="00EF751F" w:rsidRPr="0062433B">
        <w:rPr>
          <w:rFonts w:ascii="Book Antiqua" w:hAnsi="Book Antiqua" w:cs="Times New Roman"/>
          <w:color w:val="000000" w:themeColor="text1"/>
          <w:sz w:val="24"/>
          <w:szCs w:val="24"/>
          <w:lang w:val="en-US"/>
        </w:rPr>
        <w:t xml:space="preserve">and popliteus is slightly released or lengthened </w:t>
      </w:r>
      <w:r w:rsidR="00D459EF" w:rsidRPr="0062433B">
        <w:rPr>
          <w:rFonts w:ascii="Book Antiqua" w:hAnsi="Book Antiqua" w:cs="Times New Roman"/>
          <w:color w:val="000000" w:themeColor="text1"/>
          <w:sz w:val="24"/>
          <w:szCs w:val="24"/>
          <w:lang w:val="en-US"/>
        </w:rPr>
        <w:t xml:space="preserve">from the distal part of the </w:t>
      </w:r>
      <w:proofErr w:type="gramStart"/>
      <w:r w:rsidR="00D459EF" w:rsidRPr="0062433B">
        <w:rPr>
          <w:rFonts w:ascii="Book Antiqua" w:hAnsi="Book Antiqua" w:cs="Times New Roman"/>
          <w:color w:val="000000" w:themeColor="text1"/>
          <w:sz w:val="24"/>
          <w:szCs w:val="24"/>
          <w:lang w:val="en-US"/>
        </w:rPr>
        <w:t>femur</w:t>
      </w:r>
      <w:r w:rsidR="00CB1268" w:rsidRPr="0062433B">
        <w:rPr>
          <w:rFonts w:ascii="Book Antiqua" w:hAnsi="Book Antiqua" w:cs="Times New Roman"/>
          <w:color w:val="000000" w:themeColor="text1"/>
          <w:sz w:val="24"/>
          <w:szCs w:val="24"/>
          <w:vertAlign w:val="superscript"/>
          <w:lang w:val="en-US"/>
        </w:rPr>
        <w:t>[</w:t>
      </w:r>
      <w:proofErr w:type="gramEnd"/>
      <w:r w:rsidR="00CB1268" w:rsidRPr="0062433B">
        <w:rPr>
          <w:rFonts w:ascii="Book Antiqua" w:hAnsi="Book Antiqua" w:cs="Times New Roman"/>
          <w:color w:val="000000" w:themeColor="text1"/>
          <w:sz w:val="24"/>
          <w:szCs w:val="24"/>
          <w:vertAlign w:val="superscript"/>
          <w:lang w:val="en-US"/>
        </w:rPr>
        <w:t>4]</w:t>
      </w:r>
      <w:r w:rsidR="00D459EF" w:rsidRPr="0062433B">
        <w:rPr>
          <w:rFonts w:ascii="Book Antiqua" w:hAnsi="Book Antiqua" w:cs="Times New Roman"/>
          <w:color w:val="000000" w:themeColor="text1"/>
          <w:sz w:val="24"/>
          <w:szCs w:val="24"/>
          <w:lang w:val="en-US"/>
        </w:rPr>
        <w:t xml:space="preserve">. </w:t>
      </w:r>
      <w:r w:rsidR="00604D60" w:rsidRPr="0062433B">
        <w:rPr>
          <w:rFonts w:ascii="Book Antiqua" w:hAnsi="Book Antiqua" w:cs="Times New Roman"/>
          <w:color w:val="000000" w:themeColor="text1"/>
          <w:sz w:val="24"/>
          <w:szCs w:val="24"/>
          <w:lang w:val="en-US"/>
        </w:rPr>
        <w:t xml:space="preserve">In most cases with mild to severe VD, </w:t>
      </w:r>
      <w:r w:rsidR="0020583F" w:rsidRPr="0062433B">
        <w:rPr>
          <w:rFonts w:ascii="Book Antiqua" w:hAnsi="Book Antiqua" w:cs="Times New Roman"/>
          <w:color w:val="000000" w:themeColor="text1"/>
          <w:sz w:val="24"/>
          <w:szCs w:val="24"/>
          <w:lang w:val="en-US"/>
        </w:rPr>
        <w:t xml:space="preserve">the posterolateral capsule </w:t>
      </w:r>
      <w:r w:rsidR="0020583F" w:rsidRPr="0062433B">
        <w:rPr>
          <w:rFonts w:ascii="Book Antiqua" w:hAnsi="Book Antiqua" w:cs="Times New Roman"/>
          <w:color w:val="000000" w:themeColor="text1"/>
          <w:sz w:val="24"/>
          <w:szCs w:val="24"/>
          <w:lang w:val="en-US"/>
        </w:rPr>
        <w:lastRenderedPageBreak/>
        <w:t xml:space="preserve">(PLC) is further </w:t>
      </w:r>
      <w:r w:rsidR="004E6315" w:rsidRPr="0062433B">
        <w:rPr>
          <w:rFonts w:ascii="Book Antiqua" w:hAnsi="Book Antiqua" w:cs="Times New Roman"/>
          <w:color w:val="000000" w:themeColor="text1"/>
          <w:sz w:val="24"/>
          <w:szCs w:val="24"/>
          <w:lang w:val="en-US"/>
        </w:rPr>
        <w:t>release</w:t>
      </w:r>
      <w:r w:rsidR="0020583F" w:rsidRPr="0062433B">
        <w:rPr>
          <w:rFonts w:ascii="Book Antiqua" w:hAnsi="Book Antiqua" w:cs="Times New Roman"/>
          <w:color w:val="000000" w:themeColor="text1"/>
          <w:sz w:val="24"/>
          <w:szCs w:val="24"/>
          <w:lang w:val="en-US"/>
        </w:rPr>
        <w:t>d</w:t>
      </w:r>
      <w:r w:rsidR="004E6315" w:rsidRPr="0062433B">
        <w:rPr>
          <w:rFonts w:ascii="Book Antiqua" w:hAnsi="Book Antiqua" w:cs="Times New Roman"/>
          <w:color w:val="000000" w:themeColor="text1"/>
          <w:sz w:val="24"/>
          <w:szCs w:val="24"/>
          <w:lang w:val="en-US"/>
        </w:rPr>
        <w:t xml:space="preserve">. </w:t>
      </w:r>
      <w:r w:rsidR="0020583F" w:rsidRPr="0062433B">
        <w:rPr>
          <w:rFonts w:ascii="Book Antiqua" w:hAnsi="Book Antiqua" w:cs="Times New Roman"/>
          <w:color w:val="000000" w:themeColor="text1"/>
          <w:sz w:val="24"/>
          <w:szCs w:val="24"/>
          <w:lang w:val="en-US"/>
        </w:rPr>
        <w:t>If the</w:t>
      </w:r>
      <w:r w:rsidR="004E6315" w:rsidRPr="0062433B">
        <w:rPr>
          <w:rFonts w:ascii="Book Antiqua" w:hAnsi="Book Antiqua" w:cs="Times New Roman"/>
          <w:color w:val="000000" w:themeColor="text1"/>
          <w:sz w:val="24"/>
          <w:szCs w:val="24"/>
          <w:lang w:val="en-US"/>
        </w:rPr>
        <w:t xml:space="preserve"> PLC </w:t>
      </w:r>
      <w:r w:rsidR="00604D60" w:rsidRPr="0062433B">
        <w:rPr>
          <w:rFonts w:ascii="Book Antiqua" w:hAnsi="Book Antiqua" w:cs="Times New Roman"/>
          <w:color w:val="000000" w:themeColor="text1"/>
          <w:sz w:val="24"/>
          <w:szCs w:val="24"/>
          <w:lang w:val="en-US"/>
        </w:rPr>
        <w:t>is</w:t>
      </w:r>
      <w:r w:rsidR="004E6315" w:rsidRPr="0062433B">
        <w:rPr>
          <w:rFonts w:ascii="Book Antiqua" w:hAnsi="Book Antiqua" w:cs="Times New Roman"/>
          <w:color w:val="000000" w:themeColor="text1"/>
          <w:sz w:val="24"/>
          <w:szCs w:val="24"/>
          <w:lang w:val="en-US"/>
        </w:rPr>
        <w:t xml:space="preserve"> released</w:t>
      </w:r>
      <w:r w:rsidR="0020583F" w:rsidRPr="0062433B">
        <w:rPr>
          <w:rFonts w:ascii="Book Antiqua" w:hAnsi="Book Antiqua" w:cs="Times New Roman"/>
          <w:color w:val="000000" w:themeColor="text1"/>
          <w:sz w:val="24"/>
          <w:szCs w:val="24"/>
          <w:lang w:val="en-US"/>
        </w:rPr>
        <w:t>, that is done either in flexed knee</w:t>
      </w:r>
      <w:r w:rsidR="004E6315" w:rsidRPr="0062433B">
        <w:rPr>
          <w:rFonts w:ascii="Book Antiqua" w:hAnsi="Book Antiqua" w:cs="Times New Roman"/>
          <w:color w:val="000000" w:themeColor="text1"/>
          <w:sz w:val="24"/>
          <w:szCs w:val="24"/>
          <w:lang w:val="en-US"/>
        </w:rPr>
        <w:t xml:space="preserve"> from the distal part of the femur, </w:t>
      </w:r>
      <w:r w:rsidR="0020583F" w:rsidRPr="0062433B">
        <w:rPr>
          <w:rFonts w:ascii="Book Antiqua" w:hAnsi="Book Antiqua" w:cs="Times New Roman"/>
          <w:color w:val="000000" w:themeColor="text1"/>
          <w:sz w:val="24"/>
          <w:szCs w:val="24"/>
          <w:lang w:val="en-US"/>
        </w:rPr>
        <w:t>by</w:t>
      </w:r>
      <w:r w:rsidR="004E6315" w:rsidRPr="0062433B">
        <w:rPr>
          <w:rFonts w:ascii="Book Antiqua" w:hAnsi="Book Antiqua" w:cs="Times New Roman"/>
          <w:color w:val="000000" w:themeColor="text1"/>
          <w:sz w:val="24"/>
          <w:szCs w:val="24"/>
          <w:lang w:val="en-US"/>
        </w:rPr>
        <w:t xml:space="preserve"> using a curved osteotome; or </w:t>
      </w:r>
      <w:r w:rsidR="0020583F" w:rsidRPr="0062433B">
        <w:rPr>
          <w:rFonts w:ascii="Book Antiqua" w:hAnsi="Book Antiqua" w:cs="Times New Roman"/>
          <w:color w:val="000000" w:themeColor="text1"/>
          <w:sz w:val="24"/>
          <w:szCs w:val="24"/>
          <w:lang w:val="en-US"/>
        </w:rPr>
        <w:t>in fully extended</w:t>
      </w:r>
      <w:r w:rsidR="004E6315" w:rsidRPr="0062433B">
        <w:rPr>
          <w:rFonts w:ascii="Book Antiqua" w:hAnsi="Book Antiqua" w:cs="Times New Roman"/>
          <w:color w:val="000000" w:themeColor="text1"/>
          <w:sz w:val="24"/>
          <w:szCs w:val="24"/>
          <w:lang w:val="en-US"/>
        </w:rPr>
        <w:t xml:space="preserve"> knee</w:t>
      </w:r>
      <w:r w:rsidR="0020583F" w:rsidRPr="0062433B">
        <w:rPr>
          <w:rFonts w:ascii="Book Antiqua" w:hAnsi="Book Antiqua" w:cs="Times New Roman"/>
          <w:color w:val="000000" w:themeColor="text1"/>
          <w:sz w:val="24"/>
          <w:szCs w:val="24"/>
          <w:lang w:val="en-US"/>
        </w:rPr>
        <w:t xml:space="preserve"> by</w:t>
      </w:r>
      <w:r w:rsidR="004E6315" w:rsidRPr="0062433B">
        <w:rPr>
          <w:rFonts w:ascii="Book Antiqua" w:hAnsi="Book Antiqua" w:cs="Times New Roman"/>
          <w:color w:val="000000" w:themeColor="text1"/>
          <w:sz w:val="24"/>
          <w:szCs w:val="24"/>
          <w:lang w:val="en-US"/>
        </w:rPr>
        <w:t xml:space="preserve"> fractionally lengthening </w:t>
      </w:r>
      <w:r w:rsidR="0020583F" w:rsidRPr="0062433B">
        <w:rPr>
          <w:rFonts w:ascii="Book Antiqua" w:hAnsi="Book Antiqua" w:cs="Times New Roman"/>
          <w:color w:val="000000" w:themeColor="text1"/>
          <w:sz w:val="24"/>
          <w:szCs w:val="24"/>
          <w:lang w:val="en-US"/>
        </w:rPr>
        <w:t>with</w:t>
      </w:r>
      <w:r w:rsidR="004E6315" w:rsidRPr="0062433B">
        <w:rPr>
          <w:rFonts w:ascii="Book Antiqua" w:hAnsi="Book Antiqua" w:cs="Times New Roman"/>
          <w:color w:val="000000" w:themeColor="text1"/>
          <w:sz w:val="24"/>
          <w:szCs w:val="24"/>
          <w:lang w:val="en-US"/>
        </w:rPr>
        <w:t xml:space="preserve"> multiple stabs punctures (“pie crust” technique)</w:t>
      </w:r>
      <w:r w:rsidR="00CB1268" w:rsidRPr="0062433B">
        <w:rPr>
          <w:rFonts w:ascii="Book Antiqua" w:hAnsi="Book Antiqua" w:cs="Times New Roman"/>
          <w:color w:val="000000" w:themeColor="text1"/>
          <w:sz w:val="24"/>
          <w:szCs w:val="24"/>
          <w:vertAlign w:val="superscript"/>
          <w:lang w:val="en-US"/>
        </w:rPr>
        <w:t>[1,</w:t>
      </w:r>
      <w:r w:rsidR="009A3BC3" w:rsidRPr="0062433B">
        <w:rPr>
          <w:rFonts w:ascii="Book Antiqua" w:hAnsi="Book Antiqua" w:cs="Times New Roman"/>
          <w:color w:val="000000" w:themeColor="text1"/>
          <w:sz w:val="24"/>
          <w:szCs w:val="24"/>
          <w:vertAlign w:val="superscript"/>
          <w:lang w:val="en-US"/>
        </w:rPr>
        <w:t>3</w:t>
      </w:r>
      <w:r w:rsidR="002776D7" w:rsidRPr="0062433B">
        <w:rPr>
          <w:rFonts w:ascii="Book Antiqua" w:hAnsi="Book Antiqua" w:cs="Times New Roman"/>
          <w:color w:val="000000" w:themeColor="text1"/>
          <w:sz w:val="24"/>
          <w:szCs w:val="24"/>
          <w:vertAlign w:val="superscript"/>
          <w:lang w:val="en-US" w:eastAsia="zh-CN"/>
        </w:rPr>
        <w:t>0</w:t>
      </w:r>
      <w:r w:rsidR="00CB1268"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Finally, </w:t>
      </w:r>
      <w:r w:rsidR="0020583F" w:rsidRPr="0062433B">
        <w:rPr>
          <w:rFonts w:ascii="Book Antiqua" w:hAnsi="Book Antiqua" w:cs="Times New Roman"/>
          <w:color w:val="000000" w:themeColor="text1"/>
          <w:sz w:val="24"/>
          <w:szCs w:val="24"/>
          <w:lang w:val="en-US"/>
        </w:rPr>
        <w:t xml:space="preserve">the patellofemoral tracking is improved with </w:t>
      </w:r>
      <w:r w:rsidR="004E6315" w:rsidRPr="0062433B">
        <w:rPr>
          <w:rFonts w:ascii="Book Antiqua" w:hAnsi="Book Antiqua" w:cs="Times New Roman"/>
          <w:color w:val="000000" w:themeColor="text1"/>
          <w:sz w:val="24"/>
          <w:szCs w:val="24"/>
          <w:lang w:val="en-US"/>
        </w:rPr>
        <w:t xml:space="preserve">lateral retinacular release. Tracking of the extensor mechanism </w:t>
      </w:r>
      <w:r w:rsidR="00604D60" w:rsidRPr="0062433B">
        <w:rPr>
          <w:rFonts w:ascii="Book Antiqua" w:hAnsi="Book Antiqua" w:cs="Times New Roman"/>
          <w:color w:val="000000" w:themeColor="text1"/>
          <w:sz w:val="24"/>
          <w:szCs w:val="24"/>
          <w:lang w:val="en-US"/>
        </w:rPr>
        <w:t>is</w:t>
      </w:r>
      <w:r w:rsidR="004E6315" w:rsidRPr="0062433B">
        <w:rPr>
          <w:rFonts w:ascii="Book Antiqua" w:hAnsi="Book Antiqua" w:cs="Times New Roman"/>
          <w:color w:val="000000" w:themeColor="text1"/>
          <w:sz w:val="24"/>
          <w:szCs w:val="24"/>
          <w:lang w:val="en-US"/>
        </w:rPr>
        <w:t xml:space="preserve"> again evaluated with use of the appropriate lift-off </w:t>
      </w:r>
      <w:proofErr w:type="gramStart"/>
      <w:r w:rsidR="004E6315" w:rsidRPr="0062433B">
        <w:rPr>
          <w:rFonts w:ascii="Book Antiqua" w:hAnsi="Book Antiqua" w:cs="Times New Roman"/>
          <w:color w:val="000000" w:themeColor="text1"/>
          <w:sz w:val="24"/>
          <w:szCs w:val="24"/>
          <w:lang w:val="en-US"/>
        </w:rPr>
        <w:t>test</w:t>
      </w:r>
      <w:r w:rsidR="00604D60" w:rsidRPr="0062433B">
        <w:rPr>
          <w:rFonts w:ascii="Book Antiqua" w:hAnsi="Book Antiqua" w:cs="Times New Roman"/>
          <w:color w:val="000000" w:themeColor="text1"/>
          <w:sz w:val="24"/>
          <w:szCs w:val="24"/>
          <w:vertAlign w:val="superscript"/>
          <w:lang w:val="en-US"/>
        </w:rPr>
        <w:t>[</w:t>
      </w:r>
      <w:proofErr w:type="gramEnd"/>
      <w:r w:rsidR="00604D60" w:rsidRPr="0062433B">
        <w:rPr>
          <w:rFonts w:ascii="Book Antiqua" w:hAnsi="Book Antiqua" w:cs="Times New Roman"/>
          <w:color w:val="000000" w:themeColor="text1"/>
          <w:sz w:val="24"/>
          <w:szCs w:val="24"/>
          <w:vertAlign w:val="superscript"/>
          <w:lang w:val="en-US"/>
        </w:rPr>
        <w:t>3,4]</w:t>
      </w:r>
      <w:r w:rsidR="004E6315" w:rsidRPr="0062433B">
        <w:rPr>
          <w:rFonts w:ascii="Book Antiqua" w:hAnsi="Book Antiqua" w:cs="Times New Roman"/>
          <w:color w:val="000000" w:themeColor="text1"/>
          <w:sz w:val="24"/>
          <w:szCs w:val="24"/>
          <w:lang w:val="en-US"/>
        </w:rPr>
        <w:t xml:space="preserve">. </w:t>
      </w:r>
    </w:p>
    <w:p w:rsidR="00B252DE" w:rsidRPr="0062433B" w:rsidRDefault="00B252DE" w:rsidP="00030B3A">
      <w:pPr>
        <w:autoSpaceDE w:val="0"/>
        <w:autoSpaceDN w:val="0"/>
        <w:adjustRightInd w:val="0"/>
        <w:spacing w:after="0" w:line="360" w:lineRule="auto"/>
        <w:ind w:firstLine="72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The </w:t>
      </w:r>
      <w:r w:rsidR="0020583F" w:rsidRPr="0062433B">
        <w:rPr>
          <w:rFonts w:ascii="Book Antiqua" w:hAnsi="Book Antiqua" w:cs="Times New Roman"/>
          <w:color w:val="000000" w:themeColor="text1"/>
          <w:sz w:val="24"/>
          <w:szCs w:val="24"/>
          <w:lang w:val="en-US"/>
        </w:rPr>
        <w:t xml:space="preserve">medialis approach </w:t>
      </w:r>
      <w:r w:rsidRPr="0062433B">
        <w:rPr>
          <w:rFonts w:ascii="Book Antiqua" w:hAnsi="Book Antiqua" w:cs="Times New Roman"/>
          <w:color w:val="000000" w:themeColor="text1"/>
          <w:sz w:val="24"/>
          <w:szCs w:val="24"/>
          <w:lang w:val="en-US"/>
        </w:rPr>
        <w:t xml:space="preserve">main disadvantage is </w:t>
      </w:r>
      <w:r w:rsidR="0020583F" w:rsidRPr="0062433B">
        <w:rPr>
          <w:rFonts w:ascii="Book Antiqua" w:hAnsi="Book Antiqua" w:cs="Times New Roman"/>
          <w:color w:val="000000" w:themeColor="text1"/>
          <w:sz w:val="24"/>
          <w:szCs w:val="24"/>
          <w:lang w:val="en-US"/>
        </w:rPr>
        <w:t>the difficulty</w:t>
      </w:r>
      <w:r w:rsidRPr="0062433B">
        <w:rPr>
          <w:rFonts w:ascii="Book Antiqua" w:hAnsi="Book Antiqua" w:cs="Times New Roman"/>
          <w:color w:val="000000" w:themeColor="text1"/>
          <w:sz w:val="24"/>
          <w:szCs w:val="24"/>
          <w:lang w:val="en-US"/>
        </w:rPr>
        <w:t xml:space="preserve"> to reach the </w:t>
      </w:r>
      <w:r w:rsidR="0020583F" w:rsidRPr="0062433B">
        <w:rPr>
          <w:rFonts w:ascii="Book Antiqua" w:hAnsi="Book Antiqua" w:cs="Times New Roman"/>
          <w:color w:val="000000" w:themeColor="text1"/>
          <w:sz w:val="24"/>
          <w:szCs w:val="24"/>
          <w:lang w:val="en-US"/>
        </w:rPr>
        <w:t>PLC</w:t>
      </w:r>
      <w:r w:rsidRPr="0062433B">
        <w:rPr>
          <w:rFonts w:ascii="Book Antiqua" w:hAnsi="Book Antiqua" w:cs="Times New Roman"/>
          <w:color w:val="000000" w:themeColor="text1"/>
          <w:sz w:val="24"/>
          <w:szCs w:val="24"/>
          <w:lang w:val="en-US"/>
        </w:rPr>
        <w:t xml:space="preserve"> during the</w:t>
      </w:r>
      <w:r w:rsidR="00976A95" w:rsidRPr="0062433B">
        <w:rPr>
          <w:rFonts w:ascii="Book Antiqua" w:hAnsi="Book Antiqua" w:cs="Times New Roman"/>
          <w:color w:val="000000" w:themeColor="text1"/>
          <w:sz w:val="24"/>
          <w:szCs w:val="24"/>
          <w:lang w:val="en-US"/>
        </w:rPr>
        <w:t xml:space="preserve"> lateral soft tissue release.</w:t>
      </w:r>
      <w:r w:rsidRPr="0062433B">
        <w:rPr>
          <w:rFonts w:ascii="Book Antiqua" w:hAnsi="Book Antiqua" w:cs="Times New Roman"/>
          <w:color w:val="000000" w:themeColor="text1"/>
          <w:sz w:val="24"/>
          <w:szCs w:val="24"/>
          <w:lang w:val="en-US"/>
        </w:rPr>
        <w:t xml:space="preserve"> </w:t>
      </w:r>
      <w:r w:rsidR="00976A95" w:rsidRPr="0062433B">
        <w:rPr>
          <w:rFonts w:ascii="Book Antiqua" w:hAnsi="Book Antiqua" w:cs="Times New Roman"/>
          <w:color w:val="000000" w:themeColor="text1"/>
          <w:sz w:val="24"/>
          <w:szCs w:val="24"/>
          <w:lang w:val="en-US"/>
        </w:rPr>
        <w:t>In addition</w:t>
      </w:r>
      <w:r w:rsidRPr="0062433B">
        <w:rPr>
          <w:rFonts w:ascii="Book Antiqua" w:hAnsi="Book Antiqua" w:cs="Times New Roman"/>
          <w:color w:val="000000" w:themeColor="text1"/>
          <w:sz w:val="24"/>
          <w:szCs w:val="24"/>
          <w:lang w:val="en-US"/>
        </w:rPr>
        <w:t>, patellar</w:t>
      </w:r>
      <w:r w:rsidR="00976A95"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vascular damage has been described when a medial</w:t>
      </w:r>
      <w:r w:rsidR="00976A95"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parapatellar approach is combined with a lateral </w:t>
      </w:r>
      <w:proofErr w:type="gramStart"/>
      <w:r w:rsidRPr="0062433B">
        <w:rPr>
          <w:rFonts w:ascii="Book Antiqua" w:hAnsi="Book Antiqua" w:cs="Times New Roman"/>
          <w:color w:val="000000" w:themeColor="text1"/>
          <w:sz w:val="24"/>
          <w:szCs w:val="24"/>
          <w:lang w:val="en-US"/>
        </w:rPr>
        <w:t>release</w:t>
      </w:r>
      <w:r w:rsidR="00976A95" w:rsidRPr="0062433B">
        <w:rPr>
          <w:rFonts w:ascii="Book Antiqua" w:hAnsi="Book Antiqua" w:cs="Times New Roman"/>
          <w:color w:val="000000" w:themeColor="text1"/>
          <w:sz w:val="24"/>
          <w:szCs w:val="24"/>
          <w:vertAlign w:val="superscript"/>
          <w:lang w:val="en-US"/>
        </w:rPr>
        <w:t>[</w:t>
      </w:r>
      <w:proofErr w:type="gramEnd"/>
      <w:r w:rsidR="00976A95" w:rsidRPr="0062433B">
        <w:rPr>
          <w:rFonts w:ascii="Book Antiqua" w:hAnsi="Book Antiqua" w:cs="Times New Roman"/>
          <w:color w:val="000000" w:themeColor="text1"/>
          <w:sz w:val="24"/>
          <w:szCs w:val="24"/>
          <w:vertAlign w:val="superscript"/>
          <w:lang w:val="en-US"/>
        </w:rPr>
        <w:t>25]</w:t>
      </w:r>
      <w:r w:rsidR="00976A95" w:rsidRPr="0062433B">
        <w:rPr>
          <w:rFonts w:ascii="Book Antiqua" w:hAnsi="Book Antiqua" w:cs="Times New Roman"/>
          <w:color w:val="000000" w:themeColor="text1"/>
          <w:sz w:val="24"/>
          <w:szCs w:val="24"/>
          <w:lang w:val="en-US"/>
        </w:rPr>
        <w:t>.</w:t>
      </w:r>
    </w:p>
    <w:p w:rsidR="00284BA7" w:rsidRPr="0062433B" w:rsidRDefault="00F555C0"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 xml:space="preserve"> </w:t>
      </w:r>
    </w:p>
    <w:p w:rsidR="00714A92" w:rsidRPr="0062433B" w:rsidRDefault="00F555C0" w:rsidP="00030B3A">
      <w:pPr>
        <w:spacing w:after="0" w:line="360" w:lineRule="auto"/>
        <w:jc w:val="both"/>
        <w:rPr>
          <w:rFonts w:ascii="Book Antiqua" w:hAnsi="Book Antiqua" w:cs="Times New Roman"/>
          <w:b/>
          <w:i/>
          <w:color w:val="000000" w:themeColor="text1"/>
          <w:sz w:val="24"/>
          <w:szCs w:val="24"/>
          <w:lang w:val="en-US"/>
        </w:rPr>
      </w:pPr>
      <w:r w:rsidRPr="0062433B">
        <w:rPr>
          <w:rFonts w:ascii="Book Antiqua" w:hAnsi="Book Antiqua" w:cs="Times New Roman"/>
          <w:b/>
          <w:i/>
          <w:color w:val="000000" w:themeColor="text1"/>
          <w:sz w:val="24"/>
          <w:szCs w:val="24"/>
          <w:lang w:val="en-US"/>
        </w:rPr>
        <w:t>Soft tissue balancing</w:t>
      </w:r>
    </w:p>
    <w:p w:rsidR="00284BA7" w:rsidRPr="0062433B" w:rsidRDefault="00D86FEE"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Lateral soft tissue</w:t>
      </w:r>
      <w:r w:rsidR="00284BA7" w:rsidRPr="0062433B">
        <w:rPr>
          <w:rFonts w:ascii="Book Antiqua" w:hAnsi="Book Antiqua" w:cs="Times New Roman"/>
          <w:b/>
          <w:color w:val="000000" w:themeColor="text1"/>
          <w:sz w:val="24"/>
          <w:szCs w:val="24"/>
          <w:lang w:val="en-US" w:eastAsia="zh-CN"/>
        </w:rPr>
        <w:t xml:space="preserve">: </w:t>
      </w:r>
      <w:r w:rsidR="001D31EB" w:rsidRPr="0062433B">
        <w:rPr>
          <w:rFonts w:ascii="Book Antiqua" w:hAnsi="Book Antiqua" w:cs="Times New Roman"/>
          <w:color w:val="000000" w:themeColor="text1"/>
          <w:sz w:val="24"/>
          <w:szCs w:val="24"/>
          <w:lang w:val="en-US"/>
        </w:rPr>
        <w:t xml:space="preserve">Despite the agreement in the literature that lateral structure release is necessary in VD, there is an open debate on which are the best sequence and the best technique to perform those releases. In the abovementioned part it was presented our experience </w:t>
      </w:r>
      <w:r w:rsidR="00284BA7" w:rsidRPr="0062433B">
        <w:rPr>
          <w:rFonts w:ascii="Book Antiqua" w:hAnsi="Book Antiqua" w:cs="Times New Roman"/>
          <w:color w:val="000000" w:themeColor="text1"/>
          <w:sz w:val="24"/>
          <w:szCs w:val="24"/>
          <w:lang w:val="en-US" w:eastAsia="zh-CN"/>
        </w:rPr>
        <w:t xml:space="preserve">- </w:t>
      </w:r>
      <w:r w:rsidR="001D31EB" w:rsidRPr="0062433B">
        <w:rPr>
          <w:rFonts w:ascii="Book Antiqua" w:hAnsi="Book Antiqua" w:cs="Times New Roman"/>
          <w:color w:val="000000" w:themeColor="text1"/>
          <w:sz w:val="24"/>
          <w:szCs w:val="24"/>
          <w:lang w:val="en-US"/>
        </w:rPr>
        <w:t xml:space="preserve">based on our publications on the subject of </w:t>
      </w:r>
      <w:r w:rsidR="00284BA7" w:rsidRPr="0062433B">
        <w:rPr>
          <w:rFonts w:ascii="Book Antiqua" w:hAnsi="Book Antiqua" w:cs="Times New Roman"/>
          <w:color w:val="000000" w:themeColor="text1"/>
          <w:sz w:val="24"/>
          <w:szCs w:val="24"/>
          <w:lang w:val="en-US"/>
        </w:rPr>
        <w:t xml:space="preserve">valgus knee </w:t>
      </w:r>
      <w:proofErr w:type="spellStart"/>
      <w:proofErr w:type="gramStart"/>
      <w:r w:rsidR="00284BA7" w:rsidRPr="0062433B">
        <w:rPr>
          <w:rFonts w:ascii="Book Antiqua" w:hAnsi="Book Antiqua" w:cs="Times New Roman"/>
          <w:color w:val="000000" w:themeColor="text1"/>
          <w:sz w:val="24"/>
          <w:szCs w:val="24"/>
          <w:lang w:val="en-US"/>
        </w:rPr>
        <w:t>arthroplasty</w:t>
      </w:r>
      <w:proofErr w:type="spellEnd"/>
      <w:r w:rsidR="00DB7A9F" w:rsidRPr="0062433B">
        <w:rPr>
          <w:rFonts w:ascii="Book Antiqua" w:hAnsi="Book Antiqua" w:cs="Times New Roman"/>
          <w:color w:val="000000" w:themeColor="text1"/>
          <w:sz w:val="24"/>
          <w:szCs w:val="24"/>
          <w:vertAlign w:val="superscript"/>
          <w:lang w:val="en-US"/>
        </w:rPr>
        <w:t>[</w:t>
      </w:r>
      <w:proofErr w:type="gramEnd"/>
      <w:r w:rsidR="00DB7A9F" w:rsidRPr="0062433B">
        <w:rPr>
          <w:rFonts w:ascii="Book Antiqua" w:hAnsi="Book Antiqua" w:cs="Times New Roman"/>
          <w:color w:val="000000" w:themeColor="text1"/>
          <w:sz w:val="24"/>
          <w:szCs w:val="24"/>
          <w:vertAlign w:val="superscript"/>
          <w:lang w:val="en-US"/>
        </w:rPr>
        <w:t>3,4]</w:t>
      </w:r>
      <w:r w:rsidR="00DB7A9F" w:rsidRPr="0062433B">
        <w:rPr>
          <w:rFonts w:ascii="Book Antiqua" w:hAnsi="Book Antiqua" w:cs="Times New Roman"/>
          <w:color w:val="000000" w:themeColor="text1"/>
          <w:sz w:val="24"/>
          <w:szCs w:val="24"/>
          <w:lang w:val="en-US"/>
        </w:rPr>
        <w:t xml:space="preserve"> </w:t>
      </w:r>
      <w:r w:rsidR="00284BA7" w:rsidRPr="0062433B">
        <w:rPr>
          <w:rFonts w:ascii="Book Antiqua" w:hAnsi="Book Antiqua" w:cs="Times New Roman"/>
          <w:color w:val="000000" w:themeColor="text1"/>
          <w:sz w:val="24"/>
          <w:szCs w:val="24"/>
          <w:lang w:val="en-US" w:eastAsia="zh-CN"/>
        </w:rPr>
        <w:t>-</w:t>
      </w:r>
      <w:r w:rsidR="00DB7A9F" w:rsidRPr="0062433B">
        <w:rPr>
          <w:rFonts w:ascii="Book Antiqua" w:hAnsi="Book Antiqua" w:cs="Times New Roman"/>
          <w:color w:val="000000" w:themeColor="text1"/>
          <w:sz w:val="24"/>
          <w:szCs w:val="24"/>
          <w:lang w:val="en-US"/>
        </w:rPr>
        <w:t xml:space="preserve"> in accordance with the main ideas of o</w:t>
      </w:r>
      <w:r w:rsidR="00284BA7" w:rsidRPr="0062433B">
        <w:rPr>
          <w:rFonts w:ascii="Book Antiqua" w:hAnsi="Book Antiqua" w:cs="Times New Roman"/>
          <w:color w:val="000000" w:themeColor="text1"/>
          <w:sz w:val="24"/>
          <w:szCs w:val="24"/>
          <w:lang w:val="en-US"/>
        </w:rPr>
        <w:t>ther researchers</w:t>
      </w:r>
      <w:r w:rsidR="000F7C19" w:rsidRPr="0062433B">
        <w:rPr>
          <w:rFonts w:ascii="Book Antiqua" w:hAnsi="Book Antiqua" w:cs="Times New Roman"/>
          <w:color w:val="000000" w:themeColor="text1"/>
          <w:sz w:val="24"/>
          <w:szCs w:val="24"/>
          <w:vertAlign w:val="superscript"/>
          <w:lang w:val="en-US"/>
        </w:rPr>
        <w:t>[11,25-28,3</w:t>
      </w:r>
      <w:r w:rsidR="002776D7" w:rsidRPr="0062433B">
        <w:rPr>
          <w:rFonts w:ascii="Book Antiqua" w:hAnsi="Book Antiqua" w:cs="Times New Roman"/>
          <w:color w:val="000000" w:themeColor="text1"/>
          <w:sz w:val="24"/>
          <w:szCs w:val="24"/>
          <w:vertAlign w:val="superscript"/>
          <w:lang w:val="en-US" w:eastAsia="zh-CN"/>
        </w:rPr>
        <w:t>1</w:t>
      </w:r>
      <w:r w:rsidR="000F7C19" w:rsidRPr="0062433B">
        <w:rPr>
          <w:rFonts w:ascii="Book Antiqua" w:hAnsi="Book Antiqua" w:cs="Times New Roman"/>
          <w:color w:val="000000" w:themeColor="text1"/>
          <w:sz w:val="24"/>
          <w:szCs w:val="24"/>
          <w:vertAlign w:val="superscript"/>
          <w:lang w:val="en-US"/>
        </w:rPr>
        <w:t>-33</w:t>
      </w:r>
      <w:r w:rsidR="00DB7A9F" w:rsidRPr="0062433B">
        <w:rPr>
          <w:rFonts w:ascii="Book Antiqua" w:hAnsi="Book Antiqua" w:cs="Times New Roman"/>
          <w:color w:val="000000" w:themeColor="text1"/>
          <w:sz w:val="24"/>
          <w:szCs w:val="24"/>
          <w:vertAlign w:val="superscript"/>
          <w:lang w:val="en-US"/>
        </w:rPr>
        <w:t>]</w:t>
      </w:r>
      <w:r w:rsidR="00DB7A9F" w:rsidRPr="0062433B">
        <w:rPr>
          <w:rFonts w:ascii="Book Antiqua" w:hAnsi="Book Antiqua" w:cs="Times New Roman"/>
          <w:color w:val="000000" w:themeColor="text1"/>
          <w:sz w:val="24"/>
          <w:szCs w:val="24"/>
          <w:lang w:val="en-US"/>
        </w:rPr>
        <w:t>. In that part it would be analyzed more detailed the literature different proposals for soft tissue balancing of the retracted lateral structures of valgus deformed knees.</w:t>
      </w:r>
    </w:p>
    <w:p w:rsidR="00284BA7" w:rsidRPr="0062433B" w:rsidRDefault="001D31EB"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The releases should be performed </w:t>
      </w:r>
      <w:r w:rsidR="000214F2" w:rsidRPr="0062433B">
        <w:rPr>
          <w:rFonts w:ascii="Book Antiqua" w:hAnsi="Book Antiqua" w:cs="Times New Roman"/>
          <w:color w:val="000000" w:themeColor="text1"/>
          <w:sz w:val="24"/>
          <w:szCs w:val="24"/>
          <w:lang w:val="en-US"/>
        </w:rPr>
        <w:t>in fully extended</w:t>
      </w:r>
      <w:r w:rsidRPr="0062433B">
        <w:rPr>
          <w:rFonts w:ascii="Book Antiqua" w:hAnsi="Book Antiqua" w:cs="Times New Roman"/>
          <w:color w:val="000000" w:themeColor="text1"/>
          <w:sz w:val="24"/>
          <w:szCs w:val="24"/>
          <w:lang w:val="en-US"/>
        </w:rPr>
        <w:t xml:space="preserve"> knee </w:t>
      </w:r>
      <w:r w:rsidR="000214F2" w:rsidRPr="0062433B">
        <w:rPr>
          <w:rFonts w:ascii="Book Antiqua" w:hAnsi="Book Antiqua" w:cs="Times New Roman"/>
          <w:color w:val="000000" w:themeColor="text1"/>
          <w:sz w:val="24"/>
          <w:szCs w:val="24"/>
          <w:lang w:val="en-US"/>
        </w:rPr>
        <w:t>by</w:t>
      </w:r>
      <w:r w:rsidRPr="0062433B">
        <w:rPr>
          <w:rFonts w:ascii="Book Antiqua" w:hAnsi="Book Antiqua" w:cs="Times New Roman"/>
          <w:color w:val="000000" w:themeColor="text1"/>
          <w:sz w:val="24"/>
          <w:szCs w:val="24"/>
          <w:lang w:val="en-US"/>
        </w:rPr>
        <w:t xml:space="preserve"> using lamina spreaders to check the</w:t>
      </w:r>
      <w:r w:rsidR="00DB7A9F"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tension of the medial and lateral compartments. After each release the surgeon should evaluate the alignment</w:t>
      </w:r>
      <w:r w:rsidR="00DB7A9F"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and the stability of the knee, in order to achieve a</w:t>
      </w:r>
      <w:r w:rsidR="00DB7A9F"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symmetrical rectangular extension and flexion gaps</w:t>
      </w:r>
      <w:r w:rsidR="00DB7A9F"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with the spacer block </w:t>
      </w:r>
      <w:r w:rsidRPr="0062433B">
        <w:rPr>
          <w:rFonts w:ascii="Book Antiqua" w:hAnsi="Book Antiqua" w:cs="Times New Roman"/>
          <w:i/>
          <w:color w:val="000000" w:themeColor="text1"/>
          <w:sz w:val="24"/>
          <w:szCs w:val="24"/>
          <w:lang w:val="en-US"/>
        </w:rPr>
        <w:t>in situ</w:t>
      </w:r>
      <w:r w:rsidR="00DB7A9F" w:rsidRPr="0062433B">
        <w:rPr>
          <w:rFonts w:ascii="Book Antiqua" w:hAnsi="Book Antiqua" w:cs="Times New Roman"/>
          <w:color w:val="000000" w:themeColor="text1"/>
          <w:sz w:val="24"/>
          <w:szCs w:val="24"/>
          <w:vertAlign w:val="superscript"/>
          <w:lang w:val="en-US"/>
        </w:rPr>
        <w:t>[2</w:t>
      </w:r>
      <w:r w:rsidR="003513E0" w:rsidRPr="0062433B">
        <w:rPr>
          <w:rFonts w:ascii="Book Antiqua" w:hAnsi="Book Antiqua" w:cs="Times New Roman"/>
          <w:color w:val="000000" w:themeColor="text1"/>
          <w:sz w:val="24"/>
          <w:szCs w:val="24"/>
          <w:vertAlign w:val="superscript"/>
          <w:lang w:val="en-US"/>
        </w:rPr>
        <w:t>,3</w:t>
      </w:r>
      <w:r w:rsidR="00B2092C" w:rsidRPr="0062433B">
        <w:rPr>
          <w:rFonts w:ascii="Book Antiqua" w:hAnsi="Book Antiqua" w:cs="Times New Roman"/>
          <w:color w:val="000000" w:themeColor="text1"/>
          <w:sz w:val="24"/>
          <w:szCs w:val="24"/>
          <w:vertAlign w:val="superscript"/>
          <w:lang w:val="en-US"/>
        </w:rPr>
        <w:t>4</w:t>
      </w:r>
      <w:r w:rsidR="00DB7A9F"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p>
    <w:p w:rsidR="00284BA7" w:rsidRPr="0062433B" w:rsidRDefault="00B5342A"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Krackow</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w:t>
      </w:r>
      <w:r w:rsidRPr="0062433B">
        <w:rPr>
          <w:rFonts w:ascii="Book Antiqua" w:hAnsi="Book Antiqua" w:cs="Times New Roman"/>
          <w:color w:val="000000" w:themeColor="text1"/>
          <w:sz w:val="24"/>
          <w:szCs w:val="24"/>
          <w:lang w:val="en-US"/>
        </w:rPr>
        <w:t>l</w:t>
      </w:r>
      <w:r w:rsidR="00284BA7" w:rsidRPr="0062433B">
        <w:rPr>
          <w:rFonts w:ascii="Book Antiqua" w:hAnsi="Book Antiqua" w:cs="Times New Roman"/>
          <w:color w:val="000000" w:themeColor="text1"/>
          <w:sz w:val="24"/>
          <w:szCs w:val="24"/>
          <w:vertAlign w:val="superscript"/>
          <w:lang w:val="en-US"/>
        </w:rPr>
        <w:t>[</w:t>
      </w:r>
      <w:proofErr w:type="gramEnd"/>
      <w:r w:rsidR="00284BA7" w:rsidRPr="0062433B">
        <w:rPr>
          <w:rFonts w:ascii="Book Antiqua" w:hAnsi="Book Antiqua" w:cs="Times New Roman"/>
          <w:color w:val="000000" w:themeColor="text1"/>
          <w:sz w:val="24"/>
          <w:szCs w:val="24"/>
          <w:vertAlign w:val="superscript"/>
          <w:lang w:val="en-US"/>
        </w:rPr>
        <w:t>10]</w:t>
      </w:r>
      <w:r w:rsidRPr="0062433B">
        <w:rPr>
          <w:rFonts w:ascii="Book Antiqua" w:hAnsi="Book Antiqua" w:cs="Times New Roman"/>
          <w:color w:val="000000" w:themeColor="text1"/>
          <w:sz w:val="24"/>
          <w:szCs w:val="24"/>
          <w:lang w:val="en-US"/>
        </w:rPr>
        <w:t xml:space="preserve"> </w:t>
      </w:r>
      <w:r w:rsidR="003513E0" w:rsidRPr="0062433B">
        <w:rPr>
          <w:rFonts w:ascii="Book Antiqua" w:hAnsi="Book Antiqua" w:cs="Times New Roman"/>
          <w:color w:val="000000" w:themeColor="text1"/>
          <w:sz w:val="24"/>
          <w:szCs w:val="24"/>
          <w:lang w:val="en-US"/>
        </w:rPr>
        <w:t>presented firstly the</w:t>
      </w:r>
      <w:r w:rsidRPr="0062433B">
        <w:rPr>
          <w:rFonts w:ascii="Book Antiqua" w:hAnsi="Book Antiqua" w:cs="Times New Roman"/>
          <w:color w:val="000000" w:themeColor="text1"/>
          <w:sz w:val="24"/>
          <w:szCs w:val="24"/>
          <w:lang w:val="en-US"/>
        </w:rPr>
        <w:t xml:space="preserve"> release </w:t>
      </w:r>
      <w:r w:rsidR="003513E0" w:rsidRPr="0062433B">
        <w:rPr>
          <w:rFonts w:ascii="Book Antiqua" w:hAnsi="Book Antiqua" w:cs="Times New Roman"/>
          <w:color w:val="000000" w:themeColor="text1"/>
          <w:sz w:val="24"/>
          <w:szCs w:val="24"/>
          <w:lang w:val="en-US"/>
        </w:rPr>
        <w:t xml:space="preserve">of </w:t>
      </w:r>
      <w:r w:rsidRPr="0062433B">
        <w:rPr>
          <w:rFonts w:ascii="Book Antiqua" w:hAnsi="Book Antiqua" w:cs="Times New Roman"/>
          <w:color w:val="000000" w:themeColor="text1"/>
          <w:sz w:val="24"/>
          <w:szCs w:val="24"/>
          <w:lang w:val="en-US"/>
        </w:rPr>
        <w:t>the ITB and</w:t>
      </w:r>
      <w:r w:rsidR="003513E0" w:rsidRPr="0062433B">
        <w:rPr>
          <w:rFonts w:ascii="Book Antiqua" w:hAnsi="Book Antiqua" w:cs="Times New Roman"/>
          <w:color w:val="000000" w:themeColor="text1"/>
          <w:sz w:val="24"/>
          <w:szCs w:val="24"/>
          <w:lang w:val="en-US"/>
        </w:rPr>
        <w:t xml:space="preserve"> the </w:t>
      </w:r>
      <w:r w:rsidRPr="0062433B">
        <w:rPr>
          <w:rFonts w:ascii="Book Antiqua" w:hAnsi="Book Antiqua" w:cs="Times New Roman"/>
          <w:color w:val="000000" w:themeColor="text1"/>
          <w:sz w:val="24"/>
          <w:szCs w:val="24"/>
          <w:lang w:val="en-US"/>
        </w:rPr>
        <w:t>LCL in the type I valgus knee, followed by the</w:t>
      </w:r>
      <w:r w:rsidR="003513E0" w:rsidRPr="0062433B">
        <w:rPr>
          <w:rFonts w:ascii="Book Antiqua" w:hAnsi="Book Antiqua" w:cs="Times New Roman"/>
          <w:color w:val="000000" w:themeColor="text1"/>
          <w:sz w:val="24"/>
          <w:szCs w:val="24"/>
          <w:lang w:val="en-US"/>
        </w:rPr>
        <w:t xml:space="preserve"> PLC, </w:t>
      </w:r>
      <w:r w:rsidRPr="0062433B">
        <w:rPr>
          <w:rFonts w:ascii="Book Antiqua" w:hAnsi="Book Antiqua" w:cs="Times New Roman"/>
          <w:color w:val="000000" w:themeColor="text1"/>
          <w:sz w:val="24"/>
          <w:szCs w:val="24"/>
          <w:lang w:val="en-US"/>
        </w:rPr>
        <w:t xml:space="preserve">POP and </w:t>
      </w:r>
      <w:r w:rsidR="003513E0" w:rsidRPr="0062433B">
        <w:rPr>
          <w:rFonts w:ascii="Book Antiqua" w:hAnsi="Book Antiqua" w:cs="Times New Roman"/>
          <w:color w:val="000000" w:themeColor="text1"/>
          <w:sz w:val="24"/>
          <w:szCs w:val="24"/>
          <w:lang w:val="en-US"/>
        </w:rPr>
        <w:t xml:space="preserve">the </w:t>
      </w:r>
      <w:r w:rsidR="000214F2" w:rsidRPr="0062433B">
        <w:rPr>
          <w:rFonts w:ascii="Book Antiqua" w:hAnsi="Book Antiqua" w:cs="Times New Roman"/>
          <w:color w:val="000000" w:themeColor="text1"/>
          <w:sz w:val="24"/>
          <w:szCs w:val="24"/>
          <w:lang w:val="en-US"/>
        </w:rPr>
        <w:t xml:space="preserve">gastrocnemius muscle </w:t>
      </w:r>
      <w:r w:rsidR="003513E0" w:rsidRPr="0062433B">
        <w:rPr>
          <w:rFonts w:ascii="Book Antiqua" w:hAnsi="Book Antiqua" w:cs="Times New Roman"/>
          <w:color w:val="000000" w:themeColor="text1"/>
          <w:sz w:val="24"/>
          <w:szCs w:val="24"/>
          <w:lang w:val="en-US"/>
        </w:rPr>
        <w:t>lateral head</w:t>
      </w:r>
      <w:r w:rsidRPr="0062433B">
        <w:rPr>
          <w:rFonts w:ascii="Book Antiqua" w:hAnsi="Book Antiqua" w:cs="Times New Roman"/>
          <w:color w:val="000000" w:themeColor="text1"/>
          <w:sz w:val="24"/>
          <w:szCs w:val="24"/>
          <w:lang w:val="en-US"/>
        </w:rPr>
        <w:t>, when necessary</w:t>
      </w:r>
      <w:r w:rsidR="005811BE" w:rsidRPr="0062433B">
        <w:rPr>
          <w:rFonts w:ascii="Book Antiqua" w:hAnsi="Book Antiqua" w:cs="Times New Roman"/>
          <w:color w:val="000000" w:themeColor="text1"/>
          <w:sz w:val="24"/>
          <w:szCs w:val="24"/>
          <w:lang w:val="en-US"/>
        </w:rPr>
        <w:t>,</w:t>
      </w:r>
      <w:r w:rsidR="0029291E" w:rsidRPr="0062433B">
        <w:rPr>
          <w:rFonts w:ascii="Book Antiqua" w:hAnsi="Book Antiqua" w:cs="Times New Roman"/>
          <w:color w:val="000000" w:themeColor="text1"/>
          <w:sz w:val="24"/>
          <w:szCs w:val="24"/>
          <w:lang w:val="en-US"/>
        </w:rPr>
        <w:t xml:space="preserve"> </w:t>
      </w:r>
      <w:r w:rsidR="005811BE" w:rsidRPr="0062433B">
        <w:rPr>
          <w:rFonts w:ascii="Book Antiqua" w:hAnsi="Book Antiqua" w:cs="Times New Roman"/>
          <w:color w:val="000000" w:themeColor="text1"/>
          <w:sz w:val="24"/>
          <w:szCs w:val="24"/>
          <w:lang w:val="en-US"/>
        </w:rPr>
        <w:t>w</w:t>
      </w:r>
      <w:r w:rsidR="0029291E" w:rsidRPr="0062433B">
        <w:rPr>
          <w:rFonts w:ascii="Book Antiqua" w:hAnsi="Book Antiqua" w:cs="Times New Roman"/>
          <w:color w:val="000000" w:themeColor="text1"/>
          <w:sz w:val="24"/>
          <w:szCs w:val="24"/>
          <w:lang w:val="en-US"/>
        </w:rPr>
        <w:t xml:space="preserve">hile in type II valgus deformities a medial ligamentous reconstruction was also proposed, which consisted of either proximal or distal advancement of the medial ligament mechanism according to the surgeon’s preference. </w:t>
      </w:r>
      <w:r w:rsidR="00616EB1" w:rsidRPr="0062433B">
        <w:rPr>
          <w:rFonts w:ascii="Book Antiqua" w:hAnsi="Book Antiqua" w:cs="Times New Roman"/>
          <w:color w:val="000000" w:themeColor="text1"/>
          <w:sz w:val="24"/>
          <w:szCs w:val="24"/>
          <w:lang w:val="en-US"/>
        </w:rPr>
        <w:t xml:space="preserve">The same period Buechel FF presented a sequential three-step lateral release </w:t>
      </w:r>
      <w:r w:rsidR="00487AD7" w:rsidRPr="0062433B">
        <w:rPr>
          <w:rFonts w:ascii="Book Antiqua" w:hAnsi="Book Antiqua" w:cs="Times New Roman"/>
          <w:color w:val="000000" w:themeColor="text1"/>
          <w:sz w:val="24"/>
          <w:szCs w:val="24"/>
          <w:lang w:val="en-US"/>
        </w:rPr>
        <w:t xml:space="preserve">during TKA, </w:t>
      </w:r>
      <w:r w:rsidR="00616EB1" w:rsidRPr="0062433B">
        <w:rPr>
          <w:rFonts w:ascii="Book Antiqua" w:hAnsi="Book Antiqua" w:cs="Times New Roman"/>
          <w:color w:val="000000" w:themeColor="text1"/>
          <w:sz w:val="24"/>
          <w:szCs w:val="24"/>
          <w:lang w:val="en-US"/>
        </w:rPr>
        <w:t xml:space="preserve">for correcting fixed valgus </w:t>
      </w:r>
      <w:r w:rsidR="00487AD7" w:rsidRPr="0062433B">
        <w:rPr>
          <w:rFonts w:ascii="Book Antiqua" w:hAnsi="Book Antiqua" w:cs="Times New Roman"/>
          <w:color w:val="000000" w:themeColor="text1"/>
          <w:sz w:val="24"/>
          <w:szCs w:val="24"/>
          <w:lang w:val="en-US"/>
        </w:rPr>
        <w:lastRenderedPageBreak/>
        <w:t xml:space="preserve">deformed </w:t>
      </w:r>
      <w:r w:rsidR="00616EB1" w:rsidRPr="0062433B">
        <w:rPr>
          <w:rFonts w:ascii="Book Antiqua" w:hAnsi="Book Antiqua" w:cs="Times New Roman"/>
          <w:color w:val="000000" w:themeColor="text1"/>
          <w:sz w:val="24"/>
          <w:szCs w:val="24"/>
          <w:lang w:val="en-US"/>
        </w:rPr>
        <w:t>knee which included elevation</w:t>
      </w:r>
      <w:r w:rsidR="00284BA7" w:rsidRPr="0062433B">
        <w:rPr>
          <w:rFonts w:ascii="Book Antiqua" w:hAnsi="Book Antiqua" w:cs="Times New Roman"/>
          <w:color w:val="000000" w:themeColor="text1"/>
          <w:sz w:val="24"/>
          <w:szCs w:val="24"/>
          <w:lang w:val="en-US" w:eastAsia="zh-CN"/>
        </w:rPr>
        <w:t>:</w:t>
      </w:r>
      <w:r w:rsidR="00616EB1" w:rsidRPr="0062433B">
        <w:rPr>
          <w:rFonts w:ascii="Book Antiqua" w:hAnsi="Book Antiqua" w:cs="Times New Roman"/>
          <w:color w:val="000000" w:themeColor="text1"/>
          <w:sz w:val="24"/>
          <w:szCs w:val="24"/>
          <w:lang w:val="en-US"/>
        </w:rPr>
        <w:t xml:space="preserve"> (1) the ITT from Gerdy’s tubercle</w:t>
      </w:r>
      <w:r w:rsidR="00284BA7" w:rsidRPr="0062433B">
        <w:rPr>
          <w:rFonts w:ascii="Book Antiqua" w:hAnsi="Book Antiqua" w:cs="Times New Roman"/>
          <w:color w:val="000000" w:themeColor="text1"/>
          <w:sz w:val="24"/>
          <w:szCs w:val="24"/>
          <w:lang w:val="en-US" w:eastAsia="zh-CN"/>
        </w:rPr>
        <w:t>;</w:t>
      </w:r>
      <w:r w:rsidR="00616EB1" w:rsidRPr="0062433B">
        <w:rPr>
          <w:rFonts w:ascii="Book Antiqua" w:hAnsi="Book Antiqua" w:cs="Times New Roman"/>
          <w:color w:val="000000" w:themeColor="text1"/>
          <w:sz w:val="24"/>
          <w:szCs w:val="24"/>
          <w:lang w:val="en-US"/>
        </w:rPr>
        <w:t xml:space="preserve"> (2) the LCL and PT</w:t>
      </w:r>
      <w:r w:rsidR="00284BA7" w:rsidRPr="0062433B">
        <w:rPr>
          <w:rFonts w:ascii="Book Antiqua" w:hAnsi="Book Antiqua" w:cs="Times New Roman"/>
          <w:color w:val="000000" w:themeColor="text1"/>
          <w:sz w:val="24"/>
          <w:szCs w:val="24"/>
          <w:lang w:val="en-US" w:eastAsia="zh-CN"/>
        </w:rPr>
        <w:t>;</w:t>
      </w:r>
      <w:r w:rsidR="00616EB1" w:rsidRPr="0062433B">
        <w:rPr>
          <w:rFonts w:ascii="Book Antiqua" w:hAnsi="Book Antiqua" w:cs="Times New Roman"/>
          <w:color w:val="000000" w:themeColor="text1"/>
          <w:sz w:val="24"/>
          <w:szCs w:val="24"/>
          <w:lang w:val="en-US"/>
        </w:rPr>
        <w:t xml:space="preserve"> and (3) the entire periosteum of the fibular head.</w:t>
      </w:r>
    </w:p>
    <w:p w:rsidR="00284BA7" w:rsidRPr="0062433B" w:rsidRDefault="00284BA7"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Ranawat</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1]</w:t>
      </w:r>
      <w:r w:rsidR="00A742D3"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described a stepwise technique in</w:t>
      </w:r>
      <w:r w:rsidR="00A742D3"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 xml:space="preserve">which the first structure to be released </w:t>
      </w:r>
      <w:r w:rsidR="009B743D" w:rsidRPr="0062433B">
        <w:rPr>
          <w:rFonts w:ascii="Book Antiqua" w:hAnsi="Book Antiqua" w:cs="Times New Roman"/>
          <w:color w:val="000000" w:themeColor="text1"/>
          <w:sz w:val="24"/>
          <w:szCs w:val="24"/>
          <w:lang w:val="en-US"/>
        </w:rPr>
        <w:t>is</w:t>
      </w:r>
      <w:r w:rsidR="00A742D3" w:rsidRPr="0062433B">
        <w:rPr>
          <w:rFonts w:ascii="Book Antiqua" w:hAnsi="Book Antiqua" w:cs="Times New Roman"/>
          <w:color w:val="000000" w:themeColor="text1"/>
          <w:sz w:val="24"/>
          <w:szCs w:val="24"/>
          <w:lang w:val="en-US"/>
        </w:rPr>
        <w:t xml:space="preserve"> the PCL; and thereafter</w:t>
      </w:r>
      <w:r w:rsidR="00B5342A" w:rsidRPr="0062433B">
        <w:rPr>
          <w:rFonts w:ascii="Book Antiqua" w:hAnsi="Book Antiqua" w:cs="Times New Roman"/>
          <w:color w:val="000000" w:themeColor="text1"/>
          <w:sz w:val="24"/>
          <w:szCs w:val="24"/>
          <w:lang w:val="en-US"/>
        </w:rPr>
        <w:t xml:space="preserve"> a PLC intra-articular release</w:t>
      </w:r>
      <w:r w:rsidR="00A742D3" w:rsidRPr="0062433B">
        <w:rPr>
          <w:rFonts w:ascii="Book Antiqua" w:hAnsi="Book Antiqua" w:cs="Times New Roman"/>
          <w:color w:val="000000" w:themeColor="text1"/>
          <w:sz w:val="24"/>
          <w:szCs w:val="24"/>
          <w:lang w:val="en-US"/>
        </w:rPr>
        <w:t xml:space="preserve"> by</w:t>
      </w:r>
      <w:r w:rsidR="00B5342A" w:rsidRPr="0062433B">
        <w:rPr>
          <w:rFonts w:ascii="Book Antiqua" w:hAnsi="Book Antiqua" w:cs="Times New Roman"/>
          <w:color w:val="000000" w:themeColor="text1"/>
          <w:sz w:val="24"/>
          <w:szCs w:val="24"/>
          <w:lang w:val="en-US"/>
        </w:rPr>
        <w:t xml:space="preserve"> using</w:t>
      </w:r>
      <w:r w:rsidR="00A742D3"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an electrocautery at the level of the tibial cut surface.</w:t>
      </w:r>
      <w:r w:rsidR="00A742D3" w:rsidRPr="0062433B">
        <w:rPr>
          <w:rFonts w:ascii="Book Antiqua" w:hAnsi="Book Antiqua" w:cs="Times New Roman"/>
          <w:color w:val="000000" w:themeColor="text1"/>
          <w:sz w:val="24"/>
          <w:szCs w:val="24"/>
          <w:lang w:val="en-US"/>
        </w:rPr>
        <w:t xml:space="preserve"> </w:t>
      </w:r>
      <w:r w:rsidR="005F4884" w:rsidRPr="0062433B">
        <w:rPr>
          <w:rFonts w:ascii="Book Antiqua" w:hAnsi="Book Antiqua" w:cs="Times New Roman"/>
          <w:color w:val="000000" w:themeColor="text1"/>
          <w:sz w:val="24"/>
          <w:szCs w:val="24"/>
          <w:lang w:val="en-US"/>
        </w:rPr>
        <w:t>When necessary t</w:t>
      </w:r>
      <w:r w:rsidR="00B5342A" w:rsidRPr="0062433B">
        <w:rPr>
          <w:rFonts w:ascii="Book Antiqua" w:hAnsi="Book Antiqua" w:cs="Times New Roman"/>
          <w:color w:val="000000" w:themeColor="text1"/>
          <w:sz w:val="24"/>
          <w:szCs w:val="24"/>
          <w:lang w:val="en-US"/>
        </w:rPr>
        <w:t xml:space="preserve">he ITB </w:t>
      </w:r>
      <w:r w:rsidR="009B743D" w:rsidRPr="0062433B">
        <w:rPr>
          <w:rFonts w:ascii="Book Antiqua" w:hAnsi="Book Antiqua" w:cs="Times New Roman"/>
          <w:color w:val="000000" w:themeColor="text1"/>
          <w:sz w:val="24"/>
          <w:szCs w:val="24"/>
          <w:lang w:val="en-US"/>
        </w:rPr>
        <w:t>is</w:t>
      </w:r>
      <w:r w:rsidR="00B5342A" w:rsidRPr="0062433B">
        <w:rPr>
          <w:rFonts w:ascii="Book Antiqua" w:hAnsi="Book Antiqua" w:cs="Times New Roman"/>
          <w:color w:val="000000" w:themeColor="text1"/>
          <w:sz w:val="24"/>
          <w:szCs w:val="24"/>
          <w:lang w:val="en-US"/>
        </w:rPr>
        <w:t xml:space="preserve"> released with multiple</w:t>
      </w:r>
      <w:r w:rsidR="00A742D3"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inside-out</w:t>
      </w:r>
      <w:r w:rsidR="00A742D3" w:rsidRPr="0062433B">
        <w:rPr>
          <w:rFonts w:ascii="Book Antiqua" w:hAnsi="Book Antiqua" w:cs="Times New Roman"/>
          <w:color w:val="000000" w:themeColor="text1"/>
          <w:sz w:val="24"/>
          <w:szCs w:val="24"/>
          <w:lang w:val="en-US"/>
        </w:rPr>
        <w:t>”</w:t>
      </w:r>
      <w:r w:rsidR="00B5342A" w:rsidRPr="0062433B">
        <w:rPr>
          <w:rFonts w:ascii="Book Antiqua" w:hAnsi="Book Antiqua" w:cs="Times New Roman"/>
          <w:color w:val="000000" w:themeColor="text1"/>
          <w:sz w:val="24"/>
          <w:szCs w:val="24"/>
          <w:lang w:val="en-US"/>
        </w:rPr>
        <w:t xml:space="preserve"> stab</w:t>
      </w:r>
      <w:r w:rsidR="00A742D3" w:rsidRPr="0062433B">
        <w:rPr>
          <w:rFonts w:ascii="Book Antiqua" w:hAnsi="Book Antiqua" w:cs="Times New Roman"/>
          <w:color w:val="000000" w:themeColor="text1"/>
          <w:sz w:val="24"/>
          <w:szCs w:val="24"/>
          <w:lang w:val="en-US"/>
        </w:rPr>
        <w:t xml:space="preserve"> incisions, as well as the LCL. </w:t>
      </w:r>
      <w:r w:rsidR="00CF0747" w:rsidRPr="0062433B">
        <w:rPr>
          <w:rFonts w:ascii="Book Antiqua" w:hAnsi="Book Antiqua" w:cs="Times New Roman"/>
          <w:color w:val="000000" w:themeColor="text1"/>
          <w:sz w:val="24"/>
          <w:szCs w:val="24"/>
          <w:lang w:val="en-US"/>
        </w:rPr>
        <w:t xml:space="preserve">These multiple transverse stab incisions a few centimeters proximal to the joint line of the ITB with a no. 15 surgical blade, lengthens as necessary the lateral side from the inside with the so-called “pie-crusting” technique. </w:t>
      </w:r>
      <w:r w:rsidR="00A742D3" w:rsidRPr="0062433B">
        <w:rPr>
          <w:rFonts w:ascii="Book Antiqua" w:hAnsi="Book Antiqua" w:cs="Times New Roman"/>
          <w:color w:val="000000" w:themeColor="text1"/>
          <w:sz w:val="24"/>
          <w:szCs w:val="24"/>
          <w:lang w:val="en-US"/>
        </w:rPr>
        <w:t xml:space="preserve">On the contrary </w:t>
      </w:r>
      <w:r w:rsidR="00B5342A" w:rsidRPr="0062433B">
        <w:rPr>
          <w:rFonts w:ascii="Book Antiqua" w:hAnsi="Book Antiqua" w:cs="Times New Roman"/>
          <w:color w:val="000000" w:themeColor="text1"/>
          <w:sz w:val="24"/>
          <w:szCs w:val="24"/>
          <w:lang w:val="en-US"/>
        </w:rPr>
        <w:t xml:space="preserve">the POP </w:t>
      </w:r>
      <w:r w:rsidR="009B743D" w:rsidRPr="0062433B">
        <w:rPr>
          <w:rFonts w:ascii="Book Antiqua" w:hAnsi="Book Antiqua" w:cs="Times New Roman"/>
          <w:color w:val="000000" w:themeColor="text1"/>
          <w:sz w:val="24"/>
          <w:szCs w:val="24"/>
          <w:lang w:val="en-US"/>
        </w:rPr>
        <w:t>is</w:t>
      </w:r>
      <w:r w:rsidR="00B5342A" w:rsidRPr="0062433B">
        <w:rPr>
          <w:rFonts w:ascii="Book Antiqua" w:hAnsi="Book Antiqua" w:cs="Times New Roman"/>
          <w:color w:val="000000" w:themeColor="text1"/>
          <w:sz w:val="24"/>
          <w:szCs w:val="24"/>
          <w:lang w:val="en-US"/>
        </w:rPr>
        <w:t xml:space="preserve"> normally </w:t>
      </w:r>
      <w:proofErr w:type="gramStart"/>
      <w:r w:rsidR="00B5342A" w:rsidRPr="0062433B">
        <w:rPr>
          <w:rFonts w:ascii="Book Antiqua" w:hAnsi="Book Antiqua" w:cs="Times New Roman"/>
          <w:color w:val="000000" w:themeColor="text1"/>
          <w:sz w:val="24"/>
          <w:szCs w:val="24"/>
          <w:lang w:val="en-US"/>
        </w:rPr>
        <w:t>preserved</w:t>
      </w:r>
      <w:r w:rsidR="00A742D3" w:rsidRPr="0062433B">
        <w:rPr>
          <w:rFonts w:ascii="Book Antiqua" w:hAnsi="Book Antiqua" w:cs="Times New Roman"/>
          <w:color w:val="000000" w:themeColor="text1"/>
          <w:sz w:val="24"/>
          <w:szCs w:val="24"/>
          <w:vertAlign w:val="superscript"/>
          <w:lang w:val="en-US"/>
        </w:rPr>
        <w:t>[</w:t>
      </w:r>
      <w:proofErr w:type="gramEnd"/>
      <w:r w:rsidR="00A742D3" w:rsidRPr="0062433B">
        <w:rPr>
          <w:rFonts w:ascii="Book Antiqua" w:hAnsi="Book Antiqua" w:cs="Times New Roman"/>
          <w:color w:val="000000" w:themeColor="text1"/>
          <w:sz w:val="24"/>
          <w:szCs w:val="24"/>
          <w:vertAlign w:val="superscript"/>
          <w:lang w:val="en-US"/>
        </w:rPr>
        <w:t>1]</w:t>
      </w:r>
      <w:r w:rsidR="00B5342A" w:rsidRPr="0062433B">
        <w:rPr>
          <w:rFonts w:ascii="Book Antiqua" w:hAnsi="Book Antiqua" w:cs="Times New Roman"/>
          <w:color w:val="000000" w:themeColor="text1"/>
          <w:sz w:val="24"/>
          <w:szCs w:val="24"/>
          <w:lang w:val="en-US"/>
        </w:rPr>
        <w:t>.</w:t>
      </w:r>
      <w:r w:rsidR="009B743D" w:rsidRPr="0062433B">
        <w:rPr>
          <w:rFonts w:ascii="Book Antiqua" w:hAnsi="Book Antiqua" w:cs="Times New Roman"/>
          <w:color w:val="000000" w:themeColor="text1"/>
          <w:sz w:val="24"/>
          <w:szCs w:val="24"/>
          <w:lang w:val="en-US"/>
        </w:rPr>
        <w:t xml:space="preserve"> </w:t>
      </w:r>
      <w:r w:rsidR="00CF0747" w:rsidRPr="0062433B">
        <w:rPr>
          <w:rFonts w:ascii="Book Antiqua" w:hAnsi="Book Antiqua" w:cs="Times New Roman"/>
          <w:color w:val="000000" w:themeColor="text1"/>
          <w:sz w:val="24"/>
          <w:szCs w:val="24"/>
          <w:lang w:val="en-US"/>
        </w:rPr>
        <w:t xml:space="preserve">Pie-crust technique has also </w:t>
      </w:r>
      <w:r w:rsidRPr="0062433B">
        <w:rPr>
          <w:rFonts w:ascii="Book Antiqua" w:hAnsi="Book Antiqua" w:cs="Times New Roman"/>
          <w:color w:val="000000" w:themeColor="text1"/>
          <w:sz w:val="24"/>
          <w:szCs w:val="24"/>
          <w:lang w:val="en-US"/>
        </w:rPr>
        <w:t xml:space="preserve">been performed by Clarke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CF0747" w:rsidRPr="0062433B">
        <w:rPr>
          <w:rFonts w:ascii="Book Antiqua" w:hAnsi="Book Antiqua" w:cs="Times New Roman"/>
          <w:color w:val="000000" w:themeColor="text1"/>
          <w:sz w:val="24"/>
          <w:szCs w:val="24"/>
          <w:vertAlign w:val="superscript"/>
          <w:lang w:val="en-US"/>
        </w:rPr>
        <w:t>[</w:t>
      </w:r>
      <w:proofErr w:type="gramEnd"/>
      <w:r w:rsidR="00CF0747" w:rsidRPr="0062433B">
        <w:rPr>
          <w:rFonts w:ascii="Book Antiqua" w:hAnsi="Book Antiqua" w:cs="Times New Roman"/>
          <w:color w:val="000000" w:themeColor="text1"/>
          <w:sz w:val="24"/>
          <w:szCs w:val="24"/>
          <w:vertAlign w:val="superscript"/>
          <w:lang w:val="en-US"/>
        </w:rPr>
        <w:t>3</w:t>
      </w:r>
      <w:r w:rsidR="0001525B" w:rsidRPr="0062433B">
        <w:rPr>
          <w:rFonts w:ascii="Book Antiqua" w:hAnsi="Book Antiqua" w:cs="Times New Roman"/>
          <w:color w:val="000000" w:themeColor="text1"/>
          <w:sz w:val="24"/>
          <w:szCs w:val="24"/>
          <w:vertAlign w:val="superscript"/>
          <w:lang w:val="en-US"/>
        </w:rPr>
        <w:t>5</w:t>
      </w:r>
      <w:r w:rsidR="00CF0747"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and </w:t>
      </w:r>
      <w:proofErr w:type="spellStart"/>
      <w:r w:rsidRPr="0062433B">
        <w:rPr>
          <w:rFonts w:ascii="Book Antiqua" w:hAnsi="Book Antiqua" w:cs="Times New Roman"/>
          <w:color w:val="000000" w:themeColor="text1"/>
          <w:sz w:val="24"/>
          <w:szCs w:val="24"/>
          <w:lang w:val="en-US"/>
        </w:rPr>
        <w:t>Aglietti</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et al</w:t>
      </w:r>
      <w:r w:rsidR="00CF0747" w:rsidRPr="0062433B">
        <w:rPr>
          <w:rFonts w:ascii="Book Antiqua" w:hAnsi="Book Antiqua" w:cs="Times New Roman"/>
          <w:color w:val="000000" w:themeColor="text1"/>
          <w:sz w:val="24"/>
          <w:szCs w:val="24"/>
          <w:vertAlign w:val="superscript"/>
          <w:lang w:val="en-US"/>
        </w:rPr>
        <w:t>[3</w:t>
      </w:r>
      <w:r w:rsidR="00B2092C" w:rsidRPr="0062433B">
        <w:rPr>
          <w:rFonts w:ascii="Book Antiqua" w:hAnsi="Book Antiqua" w:cs="Times New Roman"/>
          <w:color w:val="000000" w:themeColor="text1"/>
          <w:sz w:val="24"/>
          <w:szCs w:val="24"/>
          <w:vertAlign w:val="superscript"/>
          <w:lang w:val="en-US"/>
        </w:rPr>
        <w:t>6</w:t>
      </w:r>
      <w:r w:rsidR="00CF0747" w:rsidRPr="0062433B">
        <w:rPr>
          <w:rFonts w:ascii="Book Antiqua" w:hAnsi="Book Antiqua" w:cs="Times New Roman"/>
          <w:color w:val="000000" w:themeColor="text1"/>
          <w:sz w:val="24"/>
          <w:szCs w:val="24"/>
          <w:vertAlign w:val="superscript"/>
          <w:lang w:val="en-US"/>
        </w:rPr>
        <w:t>]</w:t>
      </w:r>
      <w:r w:rsidR="00CF0747" w:rsidRPr="0062433B">
        <w:rPr>
          <w:rFonts w:ascii="Book Antiqua" w:hAnsi="Book Antiqua" w:cs="Times New Roman"/>
          <w:color w:val="000000" w:themeColor="text1"/>
          <w:sz w:val="24"/>
          <w:szCs w:val="24"/>
          <w:lang w:val="en-US"/>
        </w:rPr>
        <w:t xml:space="preserve"> with excellent results. </w:t>
      </w:r>
      <w:r w:rsidR="006C76A0" w:rsidRPr="0062433B">
        <w:rPr>
          <w:rFonts w:ascii="Book Antiqua" w:hAnsi="Book Antiqua" w:cs="Times New Roman"/>
          <w:color w:val="000000" w:themeColor="text1"/>
          <w:sz w:val="24"/>
          <w:szCs w:val="24"/>
          <w:lang w:val="en-US"/>
        </w:rPr>
        <w:t xml:space="preserve">It is believed that the </w:t>
      </w:r>
      <w:r w:rsidR="006C76A0" w:rsidRPr="0062433B">
        <w:rPr>
          <w:rStyle w:val="highlight"/>
          <w:rFonts w:ascii="Book Antiqua" w:hAnsi="Book Antiqua" w:cs="Times New Roman"/>
          <w:color w:val="000000" w:themeColor="text1"/>
          <w:sz w:val="24"/>
          <w:szCs w:val="24"/>
          <w:lang w:val="en-US"/>
        </w:rPr>
        <w:t>pie-crust</w:t>
      </w:r>
      <w:r w:rsidR="006C76A0" w:rsidRPr="0062433B">
        <w:rPr>
          <w:rFonts w:ascii="Book Antiqua" w:hAnsi="Book Antiqua" w:cs="Times New Roman"/>
          <w:color w:val="000000" w:themeColor="text1"/>
          <w:sz w:val="24"/>
          <w:szCs w:val="24"/>
          <w:lang w:val="en-US"/>
        </w:rPr>
        <w:t xml:space="preserve"> </w:t>
      </w:r>
      <w:r w:rsidR="00FC2444" w:rsidRPr="0062433B">
        <w:rPr>
          <w:rFonts w:ascii="Book Antiqua" w:hAnsi="Book Antiqua" w:cs="Times New Roman"/>
          <w:color w:val="000000" w:themeColor="text1"/>
          <w:sz w:val="24"/>
          <w:szCs w:val="24"/>
          <w:lang w:val="en-US"/>
        </w:rPr>
        <w:t xml:space="preserve">is a reliable </w:t>
      </w:r>
      <w:r w:rsidR="006C76A0" w:rsidRPr="0062433B">
        <w:rPr>
          <w:rStyle w:val="highlight"/>
          <w:rFonts w:ascii="Book Antiqua" w:hAnsi="Book Antiqua" w:cs="Times New Roman"/>
          <w:color w:val="000000" w:themeColor="text1"/>
          <w:sz w:val="24"/>
          <w:szCs w:val="24"/>
          <w:lang w:val="en-US"/>
        </w:rPr>
        <w:t>technique</w:t>
      </w:r>
      <w:r w:rsidR="006C76A0" w:rsidRPr="0062433B">
        <w:rPr>
          <w:rFonts w:ascii="Book Antiqua" w:hAnsi="Book Antiqua" w:cs="Times New Roman"/>
          <w:color w:val="000000" w:themeColor="text1"/>
          <w:sz w:val="24"/>
          <w:szCs w:val="24"/>
          <w:lang w:val="en-US"/>
        </w:rPr>
        <w:t xml:space="preserve"> </w:t>
      </w:r>
      <w:r w:rsidR="00FC2444" w:rsidRPr="0062433B">
        <w:rPr>
          <w:rFonts w:ascii="Book Antiqua" w:hAnsi="Book Antiqua" w:cs="Times New Roman"/>
          <w:color w:val="000000" w:themeColor="text1"/>
          <w:sz w:val="24"/>
          <w:szCs w:val="24"/>
          <w:lang w:val="en-US"/>
        </w:rPr>
        <w:t xml:space="preserve">to </w:t>
      </w:r>
      <w:r w:rsidR="006C76A0" w:rsidRPr="0062433B">
        <w:rPr>
          <w:rFonts w:ascii="Book Antiqua" w:hAnsi="Book Antiqua" w:cs="Times New Roman"/>
          <w:color w:val="000000" w:themeColor="text1"/>
          <w:sz w:val="24"/>
          <w:szCs w:val="24"/>
          <w:lang w:val="en-US"/>
        </w:rPr>
        <w:t xml:space="preserve">correct moderate to severe fixed </w:t>
      </w:r>
      <w:r w:rsidR="006C76A0" w:rsidRPr="0062433B">
        <w:rPr>
          <w:rStyle w:val="highlight"/>
          <w:rFonts w:ascii="Book Antiqua" w:hAnsi="Book Antiqua" w:cs="Times New Roman"/>
          <w:color w:val="000000" w:themeColor="text1"/>
          <w:sz w:val="24"/>
          <w:szCs w:val="24"/>
          <w:lang w:val="en-US"/>
        </w:rPr>
        <w:t>valgus</w:t>
      </w:r>
      <w:r w:rsidR="006C76A0" w:rsidRPr="0062433B">
        <w:rPr>
          <w:rFonts w:ascii="Book Antiqua" w:hAnsi="Book Antiqua" w:cs="Times New Roman"/>
          <w:color w:val="000000" w:themeColor="text1"/>
          <w:sz w:val="24"/>
          <w:szCs w:val="24"/>
          <w:lang w:val="en-US"/>
        </w:rPr>
        <w:t xml:space="preserve"> </w:t>
      </w:r>
      <w:r w:rsidR="00FC2444" w:rsidRPr="0062433B">
        <w:rPr>
          <w:rFonts w:ascii="Book Antiqua" w:hAnsi="Book Antiqua" w:cs="Times New Roman"/>
          <w:color w:val="000000" w:themeColor="text1"/>
          <w:sz w:val="24"/>
          <w:szCs w:val="24"/>
          <w:lang w:val="en-US"/>
        </w:rPr>
        <w:t>deformed knees</w:t>
      </w:r>
      <w:r w:rsidR="006C76A0" w:rsidRPr="0062433B">
        <w:rPr>
          <w:rFonts w:ascii="Book Antiqua" w:hAnsi="Book Antiqua" w:cs="Times New Roman"/>
          <w:color w:val="000000" w:themeColor="text1"/>
          <w:sz w:val="24"/>
          <w:szCs w:val="24"/>
          <w:lang w:val="en-US"/>
        </w:rPr>
        <w:t xml:space="preserve"> with </w:t>
      </w:r>
      <w:r w:rsidR="00FC2444" w:rsidRPr="0062433B">
        <w:rPr>
          <w:rFonts w:ascii="Book Antiqua" w:hAnsi="Book Antiqua" w:cs="Times New Roman"/>
          <w:color w:val="000000" w:themeColor="text1"/>
          <w:sz w:val="24"/>
          <w:szCs w:val="24"/>
          <w:lang w:val="en-US"/>
        </w:rPr>
        <w:t>excellent results and limited</w:t>
      </w:r>
      <w:r w:rsidR="006C76A0" w:rsidRPr="0062433B">
        <w:rPr>
          <w:rFonts w:ascii="Book Antiqua" w:hAnsi="Book Antiqua" w:cs="Times New Roman"/>
          <w:color w:val="000000" w:themeColor="text1"/>
          <w:sz w:val="24"/>
          <w:szCs w:val="24"/>
          <w:lang w:val="en-US"/>
        </w:rPr>
        <w:t xml:space="preserve"> complication</w:t>
      </w:r>
      <w:r w:rsidR="00FC2444" w:rsidRPr="0062433B">
        <w:rPr>
          <w:rFonts w:ascii="Book Antiqua" w:hAnsi="Book Antiqua" w:cs="Times New Roman"/>
          <w:color w:val="000000" w:themeColor="text1"/>
          <w:sz w:val="24"/>
          <w:szCs w:val="24"/>
          <w:lang w:val="en-US"/>
        </w:rPr>
        <w:t>s</w:t>
      </w:r>
      <w:r w:rsidR="006C76A0" w:rsidRPr="0062433B">
        <w:rPr>
          <w:rFonts w:ascii="Book Antiqua" w:hAnsi="Book Antiqua" w:cs="Times New Roman"/>
          <w:color w:val="000000" w:themeColor="text1"/>
          <w:sz w:val="24"/>
          <w:szCs w:val="24"/>
          <w:lang w:val="en-US"/>
        </w:rPr>
        <w:t xml:space="preserve">. The multiple punctures </w:t>
      </w:r>
      <w:r w:rsidR="00272F5D" w:rsidRPr="0062433B">
        <w:rPr>
          <w:rFonts w:ascii="Book Antiqua" w:hAnsi="Book Antiqua" w:cs="Times New Roman"/>
          <w:color w:val="000000" w:themeColor="text1"/>
          <w:sz w:val="24"/>
          <w:szCs w:val="24"/>
          <w:lang w:val="en-US"/>
        </w:rPr>
        <w:t>have the following advantages: (</w:t>
      </w:r>
      <w:r w:rsidRPr="0062433B">
        <w:rPr>
          <w:rFonts w:ascii="Book Antiqua" w:hAnsi="Book Antiqua" w:cs="Times New Roman"/>
          <w:color w:val="000000" w:themeColor="text1"/>
          <w:sz w:val="24"/>
          <w:szCs w:val="24"/>
          <w:lang w:val="en-US" w:eastAsia="zh-CN"/>
        </w:rPr>
        <w:t>1</w:t>
      </w:r>
      <w:r w:rsidR="00272F5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Allow </w:t>
      </w:r>
      <w:r w:rsidR="006C76A0" w:rsidRPr="0062433B">
        <w:rPr>
          <w:rFonts w:ascii="Book Antiqua" w:hAnsi="Book Antiqua" w:cs="Times New Roman"/>
          <w:color w:val="000000" w:themeColor="text1"/>
          <w:sz w:val="24"/>
          <w:szCs w:val="24"/>
          <w:lang w:val="en-US"/>
        </w:rPr>
        <w:t>gradual stretching of the lateral soft tis</w:t>
      </w:r>
      <w:r w:rsidR="00272F5D" w:rsidRPr="0062433B">
        <w:rPr>
          <w:rFonts w:ascii="Book Antiqua" w:hAnsi="Book Antiqua" w:cs="Times New Roman"/>
          <w:color w:val="000000" w:themeColor="text1"/>
          <w:sz w:val="24"/>
          <w:szCs w:val="24"/>
          <w:lang w:val="en-US"/>
        </w:rPr>
        <w:t>sues</w:t>
      </w:r>
      <w:r w:rsidRPr="0062433B">
        <w:rPr>
          <w:rFonts w:ascii="Book Antiqua" w:hAnsi="Book Antiqua" w:cs="Times New Roman"/>
          <w:color w:val="000000" w:themeColor="text1"/>
          <w:sz w:val="24"/>
          <w:szCs w:val="24"/>
          <w:lang w:val="en-US" w:eastAsia="zh-CN"/>
        </w:rPr>
        <w:t>;</w:t>
      </w:r>
      <w:r w:rsidR="006C76A0" w:rsidRPr="0062433B">
        <w:rPr>
          <w:rFonts w:ascii="Book Antiqua" w:hAnsi="Book Antiqua" w:cs="Times New Roman"/>
          <w:color w:val="000000" w:themeColor="text1"/>
          <w:sz w:val="24"/>
          <w:szCs w:val="24"/>
          <w:lang w:val="en-US"/>
        </w:rPr>
        <w:t xml:space="preserve"> </w:t>
      </w:r>
      <w:r w:rsidR="00272F5D"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eastAsia="zh-CN"/>
        </w:rPr>
        <w:t>2</w:t>
      </w:r>
      <w:r w:rsidR="00272F5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Reduce </w:t>
      </w:r>
      <w:r w:rsidR="00272F5D" w:rsidRPr="0062433B">
        <w:rPr>
          <w:rFonts w:ascii="Book Antiqua" w:hAnsi="Book Antiqua" w:cs="Times New Roman"/>
          <w:color w:val="000000" w:themeColor="text1"/>
          <w:sz w:val="24"/>
          <w:szCs w:val="24"/>
          <w:lang w:val="en-US"/>
        </w:rPr>
        <w:t>the risk of PLC instability</w:t>
      </w:r>
      <w:r w:rsidRPr="0062433B">
        <w:rPr>
          <w:rFonts w:ascii="Book Antiqua" w:hAnsi="Book Antiqua" w:cs="Times New Roman"/>
          <w:color w:val="000000" w:themeColor="text1"/>
          <w:sz w:val="24"/>
          <w:szCs w:val="24"/>
          <w:lang w:val="en-US" w:eastAsia="zh-CN"/>
        </w:rPr>
        <w:t>;</w:t>
      </w:r>
      <w:r w:rsidR="00272F5D" w:rsidRPr="0062433B">
        <w:rPr>
          <w:rFonts w:ascii="Book Antiqua" w:hAnsi="Book Antiqua" w:cs="Times New Roman"/>
          <w:color w:val="000000" w:themeColor="text1"/>
          <w:sz w:val="24"/>
          <w:szCs w:val="24"/>
          <w:lang w:val="en-US"/>
        </w:rPr>
        <w:t xml:space="preserve"> and (</w:t>
      </w:r>
      <w:r w:rsidRPr="0062433B">
        <w:rPr>
          <w:rFonts w:ascii="Book Antiqua" w:hAnsi="Book Antiqua" w:cs="Times New Roman"/>
          <w:color w:val="000000" w:themeColor="text1"/>
          <w:sz w:val="24"/>
          <w:szCs w:val="24"/>
          <w:lang w:val="en-US" w:eastAsia="zh-CN"/>
        </w:rPr>
        <w:t>3</w:t>
      </w:r>
      <w:r w:rsidR="00272F5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Maintain </w:t>
      </w:r>
      <w:r w:rsidR="006C76A0" w:rsidRPr="0062433B">
        <w:rPr>
          <w:rFonts w:ascii="Book Antiqua" w:hAnsi="Book Antiqua" w:cs="Times New Roman"/>
          <w:color w:val="000000" w:themeColor="text1"/>
          <w:sz w:val="24"/>
          <w:szCs w:val="24"/>
          <w:lang w:val="en-US"/>
        </w:rPr>
        <w:t xml:space="preserve">the </w:t>
      </w:r>
      <w:r w:rsidR="00272F5D" w:rsidRPr="0062433B">
        <w:rPr>
          <w:rFonts w:ascii="Book Antiqua" w:hAnsi="Book Antiqua" w:cs="Times New Roman"/>
          <w:color w:val="000000" w:themeColor="text1"/>
          <w:sz w:val="24"/>
          <w:szCs w:val="24"/>
          <w:lang w:val="en-US"/>
        </w:rPr>
        <w:t xml:space="preserve">POP </w:t>
      </w:r>
      <w:proofErr w:type="gramStart"/>
      <w:r w:rsidR="00272F5D" w:rsidRPr="0062433B">
        <w:rPr>
          <w:rFonts w:ascii="Book Antiqua" w:hAnsi="Book Antiqua" w:cs="Times New Roman"/>
          <w:color w:val="000000" w:themeColor="text1"/>
          <w:sz w:val="24"/>
          <w:szCs w:val="24"/>
          <w:lang w:val="en-US"/>
        </w:rPr>
        <w:t>tendon</w:t>
      </w:r>
      <w:r w:rsidR="006C76A0" w:rsidRPr="0062433B">
        <w:rPr>
          <w:rFonts w:ascii="Book Antiqua" w:hAnsi="Book Antiqua" w:cs="Times New Roman"/>
          <w:color w:val="000000" w:themeColor="text1"/>
          <w:sz w:val="24"/>
          <w:szCs w:val="24"/>
          <w:vertAlign w:val="superscript"/>
          <w:lang w:val="en-US"/>
        </w:rPr>
        <w:t>[</w:t>
      </w:r>
      <w:proofErr w:type="gramEnd"/>
      <w:r w:rsidR="006C76A0" w:rsidRPr="0062433B">
        <w:rPr>
          <w:rFonts w:ascii="Book Antiqua" w:hAnsi="Book Antiqua" w:cs="Times New Roman"/>
          <w:color w:val="000000" w:themeColor="text1"/>
          <w:sz w:val="24"/>
          <w:szCs w:val="24"/>
          <w:vertAlign w:val="superscript"/>
          <w:lang w:val="en-US"/>
        </w:rPr>
        <w:t>3</w:t>
      </w:r>
      <w:r w:rsidR="00B2092C" w:rsidRPr="0062433B">
        <w:rPr>
          <w:rFonts w:ascii="Book Antiqua" w:hAnsi="Book Antiqua" w:cs="Times New Roman"/>
          <w:color w:val="000000" w:themeColor="text1"/>
          <w:sz w:val="24"/>
          <w:szCs w:val="24"/>
          <w:vertAlign w:val="superscript"/>
          <w:lang w:val="en-US"/>
        </w:rPr>
        <w:t>6</w:t>
      </w:r>
      <w:r w:rsidR="006C76A0" w:rsidRPr="0062433B">
        <w:rPr>
          <w:rFonts w:ascii="Book Antiqua" w:hAnsi="Book Antiqua" w:cs="Times New Roman"/>
          <w:color w:val="000000" w:themeColor="text1"/>
          <w:sz w:val="24"/>
          <w:szCs w:val="24"/>
          <w:vertAlign w:val="superscript"/>
          <w:lang w:val="en-US"/>
        </w:rPr>
        <w:t>]</w:t>
      </w:r>
      <w:r w:rsidR="006C76A0" w:rsidRPr="0062433B">
        <w:rPr>
          <w:rFonts w:ascii="Book Antiqua" w:hAnsi="Book Antiqua" w:cs="Times New Roman"/>
          <w:color w:val="000000" w:themeColor="text1"/>
          <w:sz w:val="24"/>
          <w:szCs w:val="24"/>
          <w:lang w:val="en-US"/>
        </w:rPr>
        <w:t>.</w:t>
      </w:r>
      <w:r w:rsidR="00370050" w:rsidRPr="0062433B">
        <w:rPr>
          <w:rFonts w:ascii="Book Antiqua" w:hAnsi="Book Antiqua" w:cs="Times New Roman"/>
          <w:color w:val="000000" w:themeColor="text1"/>
          <w:sz w:val="24"/>
          <w:szCs w:val="24"/>
          <w:lang w:val="en-US"/>
        </w:rPr>
        <w:t xml:space="preserve"> Lastly, one of the disadvantages of this technique is the potentia</w:t>
      </w:r>
      <w:r w:rsidRPr="0062433B">
        <w:rPr>
          <w:rFonts w:ascii="Book Antiqua" w:hAnsi="Book Antiqua" w:cs="Times New Roman"/>
          <w:color w:val="000000" w:themeColor="text1"/>
          <w:sz w:val="24"/>
          <w:szCs w:val="24"/>
          <w:lang w:val="en-US"/>
        </w:rPr>
        <w:t xml:space="preserve">l risk of peroneal nerve </w:t>
      </w:r>
      <w:proofErr w:type="gramStart"/>
      <w:r w:rsidRPr="0062433B">
        <w:rPr>
          <w:rFonts w:ascii="Book Antiqua" w:hAnsi="Book Antiqua" w:cs="Times New Roman"/>
          <w:color w:val="000000" w:themeColor="text1"/>
          <w:sz w:val="24"/>
          <w:szCs w:val="24"/>
          <w:lang w:val="en-US"/>
        </w:rPr>
        <w:t>lesion</w:t>
      </w:r>
      <w:r w:rsidR="00370050" w:rsidRPr="0062433B">
        <w:rPr>
          <w:rFonts w:ascii="Book Antiqua" w:hAnsi="Book Antiqua" w:cs="Times New Roman"/>
          <w:color w:val="000000" w:themeColor="text1"/>
          <w:sz w:val="24"/>
          <w:szCs w:val="24"/>
          <w:vertAlign w:val="superscript"/>
          <w:lang w:val="en-US"/>
        </w:rPr>
        <w:t>[</w:t>
      </w:r>
      <w:proofErr w:type="gramEnd"/>
      <w:r w:rsidR="00370050" w:rsidRPr="0062433B">
        <w:rPr>
          <w:rFonts w:ascii="Book Antiqua" w:hAnsi="Book Antiqua" w:cs="Times New Roman"/>
          <w:color w:val="000000" w:themeColor="text1"/>
          <w:sz w:val="24"/>
          <w:szCs w:val="24"/>
          <w:vertAlign w:val="superscript"/>
          <w:lang w:val="en-US"/>
        </w:rPr>
        <w:t>1,3</w:t>
      </w:r>
      <w:r w:rsidR="0001525B" w:rsidRPr="0062433B">
        <w:rPr>
          <w:rFonts w:ascii="Book Antiqua" w:hAnsi="Book Antiqua" w:cs="Times New Roman"/>
          <w:color w:val="000000" w:themeColor="text1"/>
          <w:sz w:val="24"/>
          <w:szCs w:val="24"/>
          <w:vertAlign w:val="superscript"/>
          <w:lang w:val="en-US"/>
        </w:rPr>
        <w:t>5</w:t>
      </w:r>
      <w:r w:rsidR="00370050" w:rsidRPr="0062433B">
        <w:rPr>
          <w:rFonts w:ascii="Book Antiqua" w:hAnsi="Book Antiqua" w:cs="Times New Roman"/>
          <w:color w:val="000000" w:themeColor="text1"/>
          <w:sz w:val="24"/>
          <w:szCs w:val="24"/>
          <w:vertAlign w:val="superscript"/>
          <w:lang w:val="en-US"/>
        </w:rPr>
        <w:t>,3</w:t>
      </w:r>
      <w:r w:rsidR="0001525B" w:rsidRPr="0062433B">
        <w:rPr>
          <w:rFonts w:ascii="Book Antiqua" w:hAnsi="Book Antiqua" w:cs="Times New Roman"/>
          <w:color w:val="000000" w:themeColor="text1"/>
          <w:sz w:val="24"/>
          <w:szCs w:val="24"/>
          <w:vertAlign w:val="superscript"/>
          <w:lang w:val="en-US"/>
        </w:rPr>
        <w:t>6</w:t>
      </w:r>
      <w:r w:rsidR="00370050" w:rsidRPr="0062433B">
        <w:rPr>
          <w:rFonts w:ascii="Book Antiqua" w:hAnsi="Book Antiqua" w:cs="Times New Roman"/>
          <w:color w:val="000000" w:themeColor="text1"/>
          <w:sz w:val="24"/>
          <w:szCs w:val="24"/>
          <w:vertAlign w:val="superscript"/>
          <w:lang w:val="en-US"/>
        </w:rPr>
        <w:t>]</w:t>
      </w:r>
      <w:r w:rsidR="00370050" w:rsidRPr="0062433B">
        <w:rPr>
          <w:rFonts w:ascii="Book Antiqua" w:hAnsi="Book Antiqua" w:cs="Times New Roman"/>
          <w:color w:val="000000" w:themeColor="text1"/>
          <w:sz w:val="24"/>
          <w:szCs w:val="24"/>
          <w:lang w:val="en-US"/>
        </w:rPr>
        <w:t>.</w:t>
      </w:r>
    </w:p>
    <w:p w:rsidR="00284BA7" w:rsidRPr="0062433B" w:rsidRDefault="000F550D"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Bruzzone</w:t>
      </w:r>
      <w:proofErr w:type="spellEnd"/>
      <w:r w:rsidRPr="0062433B">
        <w:rPr>
          <w:rFonts w:ascii="Book Antiqua" w:hAnsi="Book Antiqua" w:cs="Times New Roman"/>
          <w:i/>
          <w:color w:val="000000" w:themeColor="text1"/>
          <w:sz w:val="24"/>
          <w:szCs w:val="24"/>
          <w:lang w:val="en-US"/>
        </w:rPr>
        <w:t xml:space="preserve"> et al</w:t>
      </w:r>
      <w:r w:rsidR="008104B0" w:rsidRPr="0062433B">
        <w:rPr>
          <w:rFonts w:ascii="Book Antiqua" w:hAnsi="Book Antiqua" w:cs="Times New Roman"/>
          <w:color w:val="000000" w:themeColor="text1"/>
          <w:sz w:val="24"/>
          <w:szCs w:val="24"/>
          <w:vertAlign w:val="superscript"/>
          <w:lang w:val="en-US"/>
        </w:rPr>
        <w:t>[37]</w:t>
      </w:r>
      <w:r w:rsidRPr="0062433B">
        <w:rPr>
          <w:rFonts w:ascii="Book Antiqua" w:hAnsi="Book Antiqua" w:cs="Times New Roman"/>
          <w:color w:val="000000" w:themeColor="text1"/>
          <w:sz w:val="24"/>
          <w:szCs w:val="24"/>
          <w:lang w:val="en-US"/>
        </w:rPr>
        <w:t xml:space="preserve">, in a cadaveric study, concluded that the nerve is </w:t>
      </w:r>
      <w:r w:rsidR="007B5694" w:rsidRPr="0062433B">
        <w:rPr>
          <w:rFonts w:ascii="Book Antiqua" w:hAnsi="Book Antiqua" w:cs="Times New Roman"/>
          <w:color w:val="000000" w:themeColor="text1"/>
          <w:sz w:val="24"/>
          <w:szCs w:val="24"/>
          <w:lang w:val="en-US"/>
        </w:rPr>
        <w:t>at</w:t>
      </w:r>
      <w:r w:rsidRPr="0062433B">
        <w:rPr>
          <w:rFonts w:ascii="Book Antiqua" w:hAnsi="Book Antiqua" w:cs="Times New Roman"/>
          <w:color w:val="000000" w:themeColor="text1"/>
          <w:sz w:val="24"/>
          <w:szCs w:val="24"/>
          <w:lang w:val="en-US"/>
        </w:rPr>
        <w:t xml:space="preserve"> risk during the </w:t>
      </w:r>
      <w:r w:rsidR="007B5694" w:rsidRPr="0062433B">
        <w:rPr>
          <w:rFonts w:ascii="Book Antiqua" w:hAnsi="Book Antiqua" w:cs="Times New Roman"/>
          <w:color w:val="000000" w:themeColor="text1"/>
          <w:sz w:val="24"/>
          <w:szCs w:val="24"/>
          <w:lang w:val="en-US"/>
        </w:rPr>
        <w:t xml:space="preserve">PLC </w:t>
      </w:r>
      <w:r w:rsidRPr="0062433B">
        <w:rPr>
          <w:rFonts w:ascii="Book Antiqua" w:hAnsi="Book Antiqua" w:cs="Times New Roman"/>
          <w:color w:val="000000" w:themeColor="text1"/>
          <w:sz w:val="24"/>
          <w:szCs w:val="24"/>
          <w:lang w:val="en-US"/>
        </w:rPr>
        <w:t xml:space="preserve">release, in the triangle defined by the POP, the </w:t>
      </w:r>
      <w:r w:rsidR="007B5694" w:rsidRPr="0062433B">
        <w:rPr>
          <w:rFonts w:ascii="Book Antiqua" w:hAnsi="Book Antiqua" w:cs="Times New Roman"/>
          <w:color w:val="000000" w:themeColor="text1"/>
          <w:sz w:val="24"/>
          <w:szCs w:val="24"/>
          <w:lang w:val="en-US"/>
        </w:rPr>
        <w:t xml:space="preserve">surface of the </w:t>
      </w:r>
      <w:r w:rsidRPr="0062433B">
        <w:rPr>
          <w:rFonts w:ascii="Book Antiqua" w:hAnsi="Book Antiqua" w:cs="Times New Roman"/>
          <w:color w:val="000000" w:themeColor="text1"/>
          <w:sz w:val="24"/>
          <w:szCs w:val="24"/>
          <w:lang w:val="en-US"/>
        </w:rPr>
        <w:t xml:space="preserve">tibial cut and the </w:t>
      </w:r>
      <w:r w:rsidR="007B5694" w:rsidRPr="0062433B">
        <w:rPr>
          <w:rFonts w:ascii="Book Antiqua" w:hAnsi="Book Antiqua" w:cs="Times New Roman"/>
          <w:color w:val="000000" w:themeColor="text1"/>
          <w:sz w:val="24"/>
          <w:szCs w:val="24"/>
          <w:lang w:val="en-US"/>
        </w:rPr>
        <w:t xml:space="preserve">ITB </w:t>
      </w:r>
      <w:r w:rsidRPr="0062433B">
        <w:rPr>
          <w:rFonts w:ascii="Book Antiqua" w:hAnsi="Book Antiqua" w:cs="Times New Roman"/>
          <w:color w:val="000000" w:themeColor="text1"/>
          <w:sz w:val="24"/>
          <w:szCs w:val="24"/>
          <w:lang w:val="en-US"/>
        </w:rPr>
        <w:t xml:space="preserve">posterior fibres (“danger zone”), but not during the </w:t>
      </w:r>
      <w:r w:rsidR="007B5694" w:rsidRPr="0062433B">
        <w:rPr>
          <w:rFonts w:ascii="Book Antiqua" w:hAnsi="Book Antiqua" w:cs="Times New Roman"/>
          <w:color w:val="000000" w:themeColor="text1"/>
          <w:sz w:val="24"/>
          <w:szCs w:val="24"/>
          <w:lang w:val="en-US"/>
        </w:rPr>
        <w:t xml:space="preserve">ITB </w:t>
      </w:r>
      <w:r w:rsidRPr="0062433B">
        <w:rPr>
          <w:rFonts w:ascii="Book Antiqua" w:hAnsi="Book Antiqua" w:cs="Times New Roman"/>
          <w:color w:val="000000" w:themeColor="text1"/>
          <w:sz w:val="24"/>
          <w:szCs w:val="24"/>
          <w:lang w:val="en-US"/>
        </w:rPr>
        <w:t>pie-crust</w:t>
      </w:r>
      <w:r w:rsidR="007B5694" w:rsidRPr="0062433B">
        <w:rPr>
          <w:rFonts w:ascii="Book Antiqua" w:hAnsi="Book Antiqua" w:cs="Times New Roman"/>
          <w:color w:val="000000" w:themeColor="text1"/>
          <w:sz w:val="24"/>
          <w:szCs w:val="24"/>
          <w:lang w:val="en-US"/>
        </w:rPr>
        <w:t xml:space="preserve"> technique</w:t>
      </w:r>
      <w:r w:rsidR="00284BA7" w:rsidRPr="0062433B">
        <w:rPr>
          <w:rFonts w:ascii="Book Antiqua" w:hAnsi="Book Antiqua" w:cs="Times New Roman"/>
          <w:color w:val="000000" w:themeColor="text1"/>
          <w:sz w:val="24"/>
          <w:szCs w:val="24"/>
          <w:lang w:val="en-US"/>
        </w:rPr>
        <w:t xml:space="preserve"> (“safe zone”)</w:t>
      </w:r>
      <w:r w:rsidRPr="0062433B">
        <w:rPr>
          <w:rFonts w:ascii="Book Antiqua" w:hAnsi="Book Antiqua" w:cs="Times New Roman"/>
          <w:color w:val="000000" w:themeColor="text1"/>
          <w:sz w:val="24"/>
          <w:szCs w:val="24"/>
          <w:lang w:val="en-US"/>
        </w:rPr>
        <w:t>.</w:t>
      </w:r>
    </w:p>
    <w:p w:rsidR="00284BA7" w:rsidRPr="0062433B" w:rsidRDefault="00B5342A"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Favorito</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8104B0" w:rsidRPr="0062433B">
        <w:rPr>
          <w:rFonts w:ascii="Book Antiqua" w:hAnsi="Book Antiqua" w:cs="Times New Roman"/>
          <w:color w:val="000000" w:themeColor="text1"/>
          <w:sz w:val="24"/>
          <w:szCs w:val="24"/>
          <w:vertAlign w:val="superscript"/>
          <w:lang w:val="en-US"/>
        </w:rPr>
        <w:t>[</w:t>
      </w:r>
      <w:proofErr w:type="gramEnd"/>
      <w:r w:rsidR="008104B0" w:rsidRPr="0062433B">
        <w:rPr>
          <w:rFonts w:ascii="Book Antiqua" w:hAnsi="Book Antiqua" w:cs="Times New Roman"/>
          <w:color w:val="000000" w:themeColor="text1"/>
          <w:sz w:val="24"/>
          <w:szCs w:val="24"/>
          <w:vertAlign w:val="superscript"/>
          <w:lang w:val="en-US"/>
        </w:rPr>
        <w:t>6]</w:t>
      </w:r>
      <w:r w:rsidRPr="0062433B">
        <w:rPr>
          <w:rFonts w:ascii="Book Antiqua" w:hAnsi="Book Antiqua" w:cs="Times New Roman"/>
          <w:color w:val="000000" w:themeColor="text1"/>
          <w:sz w:val="24"/>
          <w:szCs w:val="24"/>
          <w:lang w:val="en-US"/>
        </w:rPr>
        <w:t xml:space="preserve"> </w:t>
      </w:r>
      <w:r w:rsidR="009B743D" w:rsidRPr="0062433B">
        <w:rPr>
          <w:rFonts w:ascii="Book Antiqua" w:hAnsi="Book Antiqua" w:cs="Times New Roman"/>
          <w:color w:val="000000" w:themeColor="text1"/>
          <w:sz w:val="24"/>
          <w:szCs w:val="24"/>
          <w:lang w:val="en-US"/>
        </w:rPr>
        <w:t>proposed</w:t>
      </w:r>
      <w:r w:rsidRPr="0062433B">
        <w:rPr>
          <w:rFonts w:ascii="Book Antiqua" w:hAnsi="Book Antiqua" w:cs="Times New Roman"/>
          <w:color w:val="000000" w:themeColor="text1"/>
          <w:sz w:val="24"/>
          <w:szCs w:val="24"/>
          <w:lang w:val="en-US"/>
        </w:rPr>
        <w:t xml:space="preserve"> that </w:t>
      </w:r>
      <w:r w:rsidR="009B743D" w:rsidRPr="0062433B">
        <w:rPr>
          <w:rFonts w:ascii="Book Antiqua" w:hAnsi="Book Antiqua" w:cs="Times New Roman"/>
          <w:color w:val="000000" w:themeColor="text1"/>
          <w:sz w:val="24"/>
          <w:szCs w:val="24"/>
          <w:lang w:val="en-US"/>
        </w:rPr>
        <w:t xml:space="preserve">due to the fact that </w:t>
      </w:r>
      <w:r w:rsidRPr="0062433B">
        <w:rPr>
          <w:rFonts w:ascii="Book Antiqua" w:hAnsi="Book Antiqua" w:cs="Times New Roman"/>
          <w:color w:val="000000" w:themeColor="text1"/>
          <w:sz w:val="24"/>
          <w:szCs w:val="24"/>
          <w:lang w:val="en-US"/>
        </w:rPr>
        <w:t>the LCL is the tightest structure</w:t>
      </w:r>
      <w:r w:rsidR="009B743D" w:rsidRPr="0062433B">
        <w:rPr>
          <w:rFonts w:ascii="Book Antiqua" w:hAnsi="Book Antiqua" w:cs="Times New Roman"/>
          <w:color w:val="000000" w:themeColor="text1"/>
          <w:sz w:val="24"/>
          <w:szCs w:val="24"/>
          <w:lang w:val="en-US"/>
        </w:rPr>
        <w:t xml:space="preserve"> more commonly</w:t>
      </w:r>
      <w:r w:rsidRPr="0062433B">
        <w:rPr>
          <w:rFonts w:ascii="Book Antiqua" w:hAnsi="Book Antiqua" w:cs="Times New Roman"/>
          <w:color w:val="000000" w:themeColor="text1"/>
          <w:sz w:val="24"/>
          <w:szCs w:val="24"/>
          <w:lang w:val="en-US"/>
        </w:rPr>
        <w:t xml:space="preserve">, </w:t>
      </w:r>
      <w:r w:rsidR="009B743D" w:rsidRPr="0062433B">
        <w:rPr>
          <w:rFonts w:ascii="Book Antiqua" w:hAnsi="Book Antiqua" w:cs="Times New Roman"/>
          <w:color w:val="000000" w:themeColor="text1"/>
          <w:sz w:val="24"/>
          <w:szCs w:val="24"/>
          <w:lang w:val="en-US"/>
        </w:rPr>
        <w:t>then</w:t>
      </w:r>
      <w:r w:rsidRPr="0062433B">
        <w:rPr>
          <w:rFonts w:ascii="Book Antiqua" w:hAnsi="Book Antiqua" w:cs="Times New Roman"/>
          <w:color w:val="000000" w:themeColor="text1"/>
          <w:sz w:val="24"/>
          <w:szCs w:val="24"/>
          <w:lang w:val="en-US"/>
        </w:rPr>
        <w:t xml:space="preserve"> it is the first</w:t>
      </w:r>
      <w:r w:rsidR="009B743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structure to be released. The next </w:t>
      </w:r>
      <w:r w:rsidR="006E5585" w:rsidRPr="0062433B">
        <w:rPr>
          <w:rFonts w:ascii="Book Antiqua" w:hAnsi="Book Antiqua" w:cs="Times New Roman"/>
          <w:color w:val="000000" w:themeColor="text1"/>
          <w:sz w:val="24"/>
          <w:szCs w:val="24"/>
          <w:lang w:val="en-US"/>
        </w:rPr>
        <w:t xml:space="preserve">sequential </w:t>
      </w:r>
      <w:r w:rsidRPr="0062433B">
        <w:rPr>
          <w:rFonts w:ascii="Book Antiqua" w:hAnsi="Book Antiqua" w:cs="Times New Roman"/>
          <w:color w:val="000000" w:themeColor="text1"/>
          <w:sz w:val="24"/>
          <w:szCs w:val="24"/>
          <w:lang w:val="en-US"/>
        </w:rPr>
        <w:t xml:space="preserve">release </w:t>
      </w:r>
      <w:r w:rsidR="009B743D" w:rsidRPr="0062433B">
        <w:rPr>
          <w:rFonts w:ascii="Book Antiqua" w:hAnsi="Book Antiqua" w:cs="Times New Roman"/>
          <w:color w:val="000000" w:themeColor="text1"/>
          <w:sz w:val="24"/>
          <w:szCs w:val="24"/>
          <w:lang w:val="en-US"/>
        </w:rPr>
        <w:t xml:space="preserve">follows </w:t>
      </w:r>
      <w:r w:rsidRPr="0062433B">
        <w:rPr>
          <w:rFonts w:ascii="Book Antiqua" w:hAnsi="Book Antiqua" w:cs="Times New Roman"/>
          <w:color w:val="000000" w:themeColor="text1"/>
          <w:sz w:val="24"/>
          <w:szCs w:val="24"/>
          <w:lang w:val="en-US"/>
        </w:rPr>
        <w:t>is the POP</w:t>
      </w:r>
      <w:r w:rsidR="006E5585" w:rsidRPr="0062433B">
        <w:rPr>
          <w:rFonts w:ascii="Book Antiqua" w:hAnsi="Book Antiqua" w:cs="Times New Roman"/>
          <w:color w:val="000000" w:themeColor="text1"/>
          <w:sz w:val="24"/>
          <w:szCs w:val="24"/>
          <w:lang w:val="en-US"/>
        </w:rPr>
        <w:t xml:space="preserve"> (an important structure for rotational and valgus stability in flexion)</w:t>
      </w:r>
      <w:r w:rsidRPr="0062433B">
        <w:rPr>
          <w:rFonts w:ascii="Book Antiqua" w:hAnsi="Book Antiqua" w:cs="Times New Roman"/>
          <w:color w:val="000000" w:themeColor="text1"/>
          <w:sz w:val="24"/>
          <w:szCs w:val="24"/>
          <w:lang w:val="en-US"/>
        </w:rPr>
        <w:t>,</w:t>
      </w:r>
      <w:r w:rsidR="009B743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the PLC, the femoral insertion of the LHG</w:t>
      </w:r>
      <w:r w:rsidR="009B743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and, finally, the ITB.</w:t>
      </w:r>
    </w:p>
    <w:p w:rsidR="00284BA7" w:rsidRPr="0062433B" w:rsidRDefault="007050FC"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Whiteside LA</w:t>
      </w:r>
      <w:r w:rsidR="00B5342A" w:rsidRPr="0062433B">
        <w:rPr>
          <w:rFonts w:ascii="Book Antiqua" w:hAnsi="Book Antiqua" w:cs="Times New Roman"/>
          <w:color w:val="000000" w:themeColor="text1"/>
          <w:sz w:val="24"/>
          <w:szCs w:val="24"/>
          <w:lang w:val="en-US"/>
        </w:rPr>
        <w:t xml:space="preserve"> described a soft tissue release sequence</w:t>
      </w:r>
      <w:r w:rsidR="007640C9"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based on</w:t>
      </w:r>
      <w:r w:rsidR="007640C9" w:rsidRPr="0062433B">
        <w:rPr>
          <w:rFonts w:ascii="Book Antiqua" w:hAnsi="Book Antiqua" w:cs="Times New Roman"/>
          <w:color w:val="000000" w:themeColor="text1"/>
          <w:sz w:val="24"/>
          <w:szCs w:val="24"/>
          <w:lang w:val="en-US"/>
        </w:rPr>
        <w:t xml:space="preserve"> the anatomic function of </w:t>
      </w:r>
      <w:r w:rsidR="007640C9" w:rsidRPr="0062433B">
        <w:rPr>
          <w:rStyle w:val="highlight"/>
          <w:rFonts w:ascii="Book Antiqua" w:hAnsi="Book Antiqua" w:cs="Times New Roman"/>
          <w:color w:val="000000" w:themeColor="text1"/>
          <w:sz w:val="24"/>
          <w:szCs w:val="24"/>
          <w:lang w:val="en-US"/>
        </w:rPr>
        <w:t>ligaments</w:t>
      </w:r>
      <w:r w:rsidR="007640C9" w:rsidRPr="0062433B">
        <w:rPr>
          <w:rFonts w:ascii="Book Antiqua" w:hAnsi="Book Antiqua" w:cs="Times New Roman"/>
          <w:color w:val="000000" w:themeColor="text1"/>
          <w:sz w:val="24"/>
          <w:szCs w:val="24"/>
          <w:lang w:val="en-US"/>
        </w:rPr>
        <w:t xml:space="preserve"> in flexion and extension consistently. </w:t>
      </w:r>
      <w:r w:rsidR="0076070F" w:rsidRPr="0062433B">
        <w:rPr>
          <w:rFonts w:ascii="Book Antiqua" w:hAnsi="Book Antiqua" w:cs="Times New Roman"/>
          <w:color w:val="000000" w:themeColor="text1"/>
          <w:sz w:val="24"/>
          <w:szCs w:val="24"/>
          <w:lang w:val="en-US"/>
        </w:rPr>
        <w:t>A</w:t>
      </w:r>
      <w:r w:rsidRPr="0062433B">
        <w:rPr>
          <w:rFonts w:ascii="Book Antiqua" w:hAnsi="Book Antiqua" w:cs="Times New Roman"/>
          <w:color w:val="000000" w:themeColor="text1"/>
          <w:sz w:val="24"/>
          <w:szCs w:val="24"/>
          <w:lang w:val="en-US"/>
        </w:rPr>
        <w:t xml:space="preserve"> ligament attached to the femur near the epicondyles, so near the axis through which the tibia rotates and the knee flexes and extends, has an important role in flexion stability. On the other hand, a ligament attached far away from the </w:t>
      </w:r>
      <w:r w:rsidRPr="0062433B">
        <w:rPr>
          <w:rFonts w:ascii="Book Antiqua" w:hAnsi="Book Antiqua" w:cs="Times New Roman"/>
          <w:color w:val="000000" w:themeColor="text1"/>
          <w:sz w:val="24"/>
          <w:szCs w:val="24"/>
          <w:lang w:val="en-US"/>
        </w:rPr>
        <w:lastRenderedPageBreak/>
        <w:t>epicondyle is more important for the extension knee stability. Thus, mo</w:t>
      </w:r>
      <w:r w:rsidR="007640C9" w:rsidRPr="0062433B">
        <w:rPr>
          <w:rFonts w:ascii="Book Antiqua" w:hAnsi="Book Antiqua" w:cs="Times New Roman"/>
          <w:color w:val="000000" w:themeColor="text1"/>
          <w:sz w:val="24"/>
          <w:szCs w:val="24"/>
          <w:lang w:val="en-US"/>
        </w:rPr>
        <w:t xml:space="preserve">re specifically, for </w:t>
      </w:r>
      <w:r w:rsidR="008A2C17" w:rsidRPr="0062433B">
        <w:rPr>
          <w:rFonts w:ascii="Book Antiqua" w:hAnsi="Book Antiqua" w:cs="Times New Roman"/>
          <w:color w:val="000000" w:themeColor="text1"/>
          <w:sz w:val="24"/>
          <w:szCs w:val="24"/>
          <w:lang w:val="en-US"/>
        </w:rPr>
        <w:t xml:space="preserve">tight </w:t>
      </w:r>
      <w:r w:rsidR="007640C9" w:rsidRPr="0062433B">
        <w:rPr>
          <w:rFonts w:ascii="Book Antiqua" w:hAnsi="Book Antiqua" w:cs="Times New Roman"/>
          <w:color w:val="000000" w:themeColor="text1"/>
          <w:sz w:val="24"/>
          <w:szCs w:val="24"/>
          <w:lang w:val="en-US"/>
        </w:rPr>
        <w:t xml:space="preserve">knees </w:t>
      </w:r>
      <w:r w:rsidR="008A2C17" w:rsidRPr="0062433B">
        <w:rPr>
          <w:rFonts w:ascii="Book Antiqua" w:hAnsi="Book Antiqua" w:cs="Times New Roman"/>
          <w:color w:val="000000" w:themeColor="text1"/>
          <w:sz w:val="24"/>
          <w:szCs w:val="24"/>
          <w:lang w:val="en-US"/>
        </w:rPr>
        <w:t xml:space="preserve">both </w:t>
      </w:r>
      <w:r w:rsidR="007640C9" w:rsidRPr="0062433B">
        <w:rPr>
          <w:rFonts w:ascii="Book Antiqua" w:hAnsi="Book Antiqua" w:cs="Times New Roman"/>
          <w:color w:val="000000" w:themeColor="text1"/>
          <w:sz w:val="24"/>
          <w:szCs w:val="24"/>
          <w:lang w:val="en-US"/>
        </w:rPr>
        <w:t xml:space="preserve">in flexion and extension, </w:t>
      </w:r>
      <w:r w:rsidR="007640C9" w:rsidRPr="0062433B">
        <w:rPr>
          <w:rStyle w:val="highlight"/>
          <w:rFonts w:ascii="Book Antiqua" w:hAnsi="Book Antiqua" w:cs="Times New Roman"/>
          <w:color w:val="000000" w:themeColor="text1"/>
          <w:sz w:val="24"/>
          <w:szCs w:val="24"/>
          <w:lang w:val="en-US"/>
        </w:rPr>
        <w:t>the</w:t>
      </w:r>
      <w:r w:rsidR="007640C9" w:rsidRPr="0062433B">
        <w:rPr>
          <w:rFonts w:ascii="Book Antiqua" w:hAnsi="Book Antiqua" w:cs="Times New Roman"/>
          <w:color w:val="000000" w:themeColor="text1"/>
          <w:sz w:val="24"/>
          <w:szCs w:val="24"/>
          <w:lang w:val="en-US"/>
        </w:rPr>
        <w:t xml:space="preserve"> LCL and POP tendon are released. </w:t>
      </w:r>
      <w:r w:rsidR="008A2C17" w:rsidRPr="0062433B">
        <w:rPr>
          <w:rFonts w:ascii="Book Antiqua" w:hAnsi="Book Antiqua" w:cs="Times New Roman"/>
          <w:color w:val="000000" w:themeColor="text1"/>
          <w:sz w:val="24"/>
          <w:szCs w:val="24"/>
          <w:lang w:val="en-US"/>
        </w:rPr>
        <w:t>For t</w:t>
      </w:r>
      <w:r w:rsidR="007640C9" w:rsidRPr="0062433B">
        <w:rPr>
          <w:rFonts w:ascii="Book Antiqua" w:hAnsi="Book Antiqua" w:cs="Times New Roman"/>
          <w:color w:val="000000" w:themeColor="text1"/>
          <w:sz w:val="24"/>
          <w:szCs w:val="24"/>
          <w:lang w:val="en-US"/>
        </w:rPr>
        <w:t xml:space="preserve">hose knees that </w:t>
      </w:r>
      <w:r w:rsidR="002C75F1" w:rsidRPr="0062433B">
        <w:rPr>
          <w:rFonts w:ascii="Book Antiqua" w:hAnsi="Book Antiqua" w:cs="Times New Roman"/>
          <w:color w:val="000000" w:themeColor="text1"/>
          <w:sz w:val="24"/>
          <w:szCs w:val="24"/>
          <w:lang w:val="en-US"/>
        </w:rPr>
        <w:t>tightness remains</w:t>
      </w:r>
      <w:r w:rsidR="007640C9" w:rsidRPr="0062433B">
        <w:rPr>
          <w:rFonts w:ascii="Book Antiqua" w:hAnsi="Book Antiqua" w:cs="Times New Roman"/>
          <w:color w:val="000000" w:themeColor="text1"/>
          <w:sz w:val="24"/>
          <w:szCs w:val="24"/>
          <w:lang w:val="en-US"/>
        </w:rPr>
        <w:t xml:space="preserve"> in extension </w:t>
      </w:r>
      <w:r w:rsidR="002C75F1" w:rsidRPr="0062433B">
        <w:rPr>
          <w:rFonts w:ascii="Book Antiqua" w:hAnsi="Book Antiqua" w:cs="Times New Roman"/>
          <w:color w:val="000000" w:themeColor="text1"/>
          <w:sz w:val="24"/>
          <w:szCs w:val="24"/>
          <w:lang w:val="en-US"/>
        </w:rPr>
        <w:t>ITB</w:t>
      </w:r>
      <w:r w:rsidR="002C75F1" w:rsidRPr="0062433B">
        <w:rPr>
          <w:rStyle w:val="highlight"/>
          <w:rFonts w:ascii="Book Antiqua" w:hAnsi="Book Antiqua" w:cs="Times New Roman"/>
          <w:color w:val="000000" w:themeColor="text1"/>
          <w:sz w:val="24"/>
          <w:szCs w:val="24"/>
          <w:lang w:val="en-US"/>
        </w:rPr>
        <w:t xml:space="preserve"> </w:t>
      </w:r>
      <w:r w:rsidR="007640C9" w:rsidRPr="0062433B">
        <w:rPr>
          <w:rStyle w:val="highlight"/>
          <w:rFonts w:ascii="Book Antiqua" w:hAnsi="Book Antiqua" w:cs="Times New Roman"/>
          <w:color w:val="000000" w:themeColor="text1"/>
          <w:sz w:val="24"/>
          <w:szCs w:val="24"/>
          <w:lang w:val="en-US"/>
        </w:rPr>
        <w:t>release</w:t>
      </w:r>
      <w:r w:rsidR="007640C9" w:rsidRPr="0062433B">
        <w:rPr>
          <w:rFonts w:ascii="Book Antiqua" w:hAnsi="Book Antiqua" w:cs="Times New Roman"/>
          <w:color w:val="000000" w:themeColor="text1"/>
          <w:sz w:val="24"/>
          <w:szCs w:val="24"/>
          <w:lang w:val="en-US"/>
        </w:rPr>
        <w:t xml:space="preserve"> </w:t>
      </w:r>
      <w:r w:rsidR="002C75F1" w:rsidRPr="0062433B">
        <w:rPr>
          <w:rFonts w:ascii="Book Antiqua" w:hAnsi="Book Antiqua" w:cs="Times New Roman"/>
          <w:color w:val="000000" w:themeColor="text1"/>
          <w:sz w:val="24"/>
          <w:szCs w:val="24"/>
          <w:lang w:val="en-US"/>
        </w:rPr>
        <w:t>is needed</w:t>
      </w:r>
      <w:r w:rsidR="007640C9" w:rsidRPr="0062433B">
        <w:rPr>
          <w:rFonts w:ascii="Book Antiqua" w:hAnsi="Book Antiqua" w:cs="Times New Roman"/>
          <w:color w:val="000000" w:themeColor="text1"/>
          <w:sz w:val="24"/>
          <w:szCs w:val="24"/>
          <w:lang w:val="en-US"/>
        </w:rPr>
        <w:t xml:space="preserve">. Posterior capsular </w:t>
      </w:r>
      <w:r w:rsidR="007640C9" w:rsidRPr="0062433B">
        <w:rPr>
          <w:rStyle w:val="highlight"/>
          <w:rFonts w:ascii="Book Antiqua" w:hAnsi="Book Antiqua" w:cs="Times New Roman"/>
          <w:color w:val="000000" w:themeColor="text1"/>
          <w:sz w:val="24"/>
          <w:szCs w:val="24"/>
          <w:lang w:val="en-US"/>
        </w:rPr>
        <w:t>release</w:t>
      </w:r>
      <w:r w:rsidR="007640C9"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is</w:t>
      </w:r>
      <w:r w:rsidR="007640C9" w:rsidRPr="0062433B">
        <w:rPr>
          <w:rFonts w:ascii="Book Antiqua" w:hAnsi="Book Antiqua" w:cs="Times New Roman"/>
          <w:color w:val="000000" w:themeColor="text1"/>
          <w:sz w:val="24"/>
          <w:szCs w:val="24"/>
          <w:lang w:val="en-US"/>
        </w:rPr>
        <w:t xml:space="preserve"> </w:t>
      </w:r>
      <w:r w:rsidR="00897993" w:rsidRPr="0062433B">
        <w:rPr>
          <w:rFonts w:ascii="Book Antiqua" w:hAnsi="Book Antiqua" w:cs="Times New Roman"/>
          <w:color w:val="000000" w:themeColor="text1"/>
          <w:sz w:val="24"/>
          <w:szCs w:val="24"/>
          <w:lang w:val="en-US"/>
        </w:rPr>
        <w:t>performed</w:t>
      </w:r>
      <w:r w:rsidR="007640C9" w:rsidRPr="0062433B">
        <w:rPr>
          <w:rFonts w:ascii="Book Antiqua" w:hAnsi="Book Antiqua" w:cs="Times New Roman"/>
          <w:color w:val="000000" w:themeColor="text1"/>
          <w:sz w:val="24"/>
          <w:szCs w:val="24"/>
          <w:lang w:val="en-US"/>
        </w:rPr>
        <w:t xml:space="preserve"> only when necessary for persistent lateral </w:t>
      </w:r>
      <w:r w:rsidR="007640C9" w:rsidRPr="0062433B">
        <w:rPr>
          <w:rStyle w:val="highlight"/>
          <w:rFonts w:ascii="Book Antiqua" w:hAnsi="Book Antiqua" w:cs="Times New Roman"/>
          <w:color w:val="000000" w:themeColor="text1"/>
          <w:sz w:val="24"/>
          <w:szCs w:val="24"/>
          <w:lang w:val="en-US"/>
        </w:rPr>
        <w:t>ligament</w:t>
      </w:r>
      <w:r w:rsidR="007640C9" w:rsidRPr="0062433B">
        <w:rPr>
          <w:rFonts w:ascii="Book Antiqua" w:hAnsi="Book Antiqua" w:cs="Times New Roman"/>
          <w:color w:val="000000" w:themeColor="text1"/>
          <w:sz w:val="24"/>
          <w:szCs w:val="24"/>
          <w:lang w:val="en-US"/>
        </w:rPr>
        <w:t xml:space="preserve"> </w:t>
      </w:r>
      <w:proofErr w:type="gramStart"/>
      <w:r w:rsidR="007640C9" w:rsidRPr="0062433B">
        <w:rPr>
          <w:rFonts w:ascii="Book Antiqua" w:hAnsi="Book Antiqua" w:cs="Times New Roman"/>
          <w:color w:val="000000" w:themeColor="text1"/>
          <w:sz w:val="24"/>
          <w:szCs w:val="24"/>
          <w:lang w:val="en-US"/>
        </w:rPr>
        <w:t>tightness</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3</w:t>
      </w:r>
      <w:r w:rsidR="0001525B" w:rsidRPr="0062433B">
        <w:rPr>
          <w:rFonts w:ascii="Book Antiqua" w:hAnsi="Book Antiqua" w:cs="Times New Roman"/>
          <w:color w:val="000000" w:themeColor="text1"/>
          <w:sz w:val="24"/>
          <w:szCs w:val="24"/>
          <w:vertAlign w:val="superscript"/>
          <w:lang w:val="en-US"/>
        </w:rPr>
        <w:t>8</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p>
    <w:p w:rsidR="00284BA7" w:rsidRPr="0062433B" w:rsidRDefault="009E1040"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Krackow</w:t>
      </w:r>
      <w:proofErr w:type="spellEnd"/>
      <w:r w:rsidRPr="0062433B">
        <w:rPr>
          <w:rFonts w:ascii="Book Antiqua" w:hAnsi="Book Antiqua" w:cs="Times New Roman"/>
          <w:color w:val="000000" w:themeColor="text1"/>
          <w:sz w:val="24"/>
          <w:szCs w:val="24"/>
          <w:lang w:val="en-US"/>
        </w:rPr>
        <w:t xml:space="preserve"> </w:t>
      </w:r>
      <w:r w:rsidR="00284BA7" w:rsidRPr="0062433B">
        <w:rPr>
          <w:rFonts w:ascii="Book Antiqua" w:hAnsi="Book Antiqua" w:cs="Times New Roman"/>
          <w:i/>
          <w:color w:val="000000" w:themeColor="text1"/>
          <w:sz w:val="24"/>
          <w:szCs w:val="24"/>
          <w:lang w:val="en-US" w:eastAsia="zh-CN"/>
        </w:rPr>
        <w:t xml:space="preserve">et </w:t>
      </w:r>
      <w:proofErr w:type="gramStart"/>
      <w:r w:rsidR="00284BA7" w:rsidRPr="0062433B">
        <w:rPr>
          <w:rFonts w:ascii="Book Antiqua" w:hAnsi="Book Antiqua" w:cs="Times New Roman"/>
          <w:i/>
          <w:color w:val="000000" w:themeColor="text1"/>
          <w:sz w:val="24"/>
          <w:szCs w:val="24"/>
          <w:lang w:val="en-US" w:eastAsia="zh-CN"/>
        </w:rPr>
        <w:t>al</w:t>
      </w:r>
      <w:r w:rsidR="00284BA7" w:rsidRPr="0062433B">
        <w:rPr>
          <w:rFonts w:ascii="Book Antiqua" w:hAnsi="Book Antiqua" w:cs="Times New Roman"/>
          <w:color w:val="000000" w:themeColor="text1"/>
          <w:sz w:val="24"/>
          <w:szCs w:val="24"/>
          <w:vertAlign w:val="superscript"/>
          <w:lang w:val="en-US" w:eastAsia="zh-CN"/>
        </w:rPr>
        <w:t>[</w:t>
      </w:r>
      <w:proofErr w:type="gramEnd"/>
      <w:r w:rsidR="00284BA7" w:rsidRPr="0062433B">
        <w:rPr>
          <w:rFonts w:ascii="Book Antiqua" w:hAnsi="Book Antiqua" w:cs="Times New Roman"/>
          <w:color w:val="000000" w:themeColor="text1"/>
          <w:sz w:val="24"/>
          <w:szCs w:val="24"/>
          <w:vertAlign w:val="superscript"/>
          <w:lang w:val="en-US" w:eastAsia="zh-CN"/>
        </w:rPr>
        <w:t>39]</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published a cadaveric</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study</w:t>
      </w:r>
      <w:r w:rsidRPr="0062433B">
        <w:rPr>
          <w:rFonts w:ascii="Book Antiqua" w:hAnsi="Book Antiqua" w:cs="Times New Roman"/>
          <w:color w:val="000000" w:themeColor="text1"/>
          <w:sz w:val="24"/>
          <w:szCs w:val="24"/>
          <w:lang w:val="en-US"/>
        </w:rPr>
        <w:t>,</w:t>
      </w:r>
      <w:r w:rsidR="00B5342A" w:rsidRPr="0062433B">
        <w:rPr>
          <w:rFonts w:ascii="Book Antiqua" w:hAnsi="Book Antiqua" w:cs="Times New Roman"/>
          <w:color w:val="000000" w:themeColor="text1"/>
          <w:sz w:val="24"/>
          <w:szCs w:val="24"/>
          <w:lang w:val="en-US"/>
        </w:rPr>
        <w:t xml:space="preserve"> in </w:t>
      </w:r>
      <w:r w:rsidRPr="0062433B">
        <w:rPr>
          <w:rFonts w:ascii="Book Antiqua" w:hAnsi="Book Antiqua" w:cs="Times New Roman"/>
          <w:color w:val="000000" w:themeColor="text1"/>
          <w:sz w:val="24"/>
          <w:szCs w:val="24"/>
          <w:lang w:val="en-US"/>
        </w:rPr>
        <w:t xml:space="preserve">1999, in </w:t>
      </w:r>
      <w:r w:rsidR="00B5342A" w:rsidRPr="0062433B">
        <w:rPr>
          <w:rFonts w:ascii="Book Antiqua" w:hAnsi="Book Antiqua" w:cs="Times New Roman"/>
          <w:color w:val="000000" w:themeColor="text1"/>
          <w:sz w:val="24"/>
          <w:szCs w:val="24"/>
          <w:lang w:val="en-US"/>
        </w:rPr>
        <w:t xml:space="preserve">which </w:t>
      </w:r>
      <w:r w:rsidRPr="0062433B">
        <w:rPr>
          <w:rFonts w:ascii="Book Antiqua" w:hAnsi="Book Antiqua" w:cs="Times New Roman"/>
          <w:color w:val="000000" w:themeColor="text1"/>
          <w:sz w:val="24"/>
          <w:szCs w:val="24"/>
          <w:lang w:val="en-US"/>
        </w:rPr>
        <w:t>it was</w:t>
      </w:r>
      <w:r w:rsidR="00B5342A" w:rsidRPr="0062433B">
        <w:rPr>
          <w:rFonts w:ascii="Book Antiqua" w:hAnsi="Book Antiqua" w:cs="Times New Roman"/>
          <w:color w:val="000000" w:themeColor="text1"/>
          <w:sz w:val="24"/>
          <w:szCs w:val="24"/>
          <w:lang w:val="en-US"/>
        </w:rPr>
        <w:t xml:space="preserve"> studied the </w:t>
      </w:r>
      <w:r w:rsidR="00897993" w:rsidRPr="0062433B">
        <w:rPr>
          <w:rFonts w:ascii="Book Antiqua" w:hAnsi="Book Antiqua" w:cs="Times New Roman"/>
          <w:color w:val="000000" w:themeColor="text1"/>
          <w:sz w:val="24"/>
          <w:szCs w:val="24"/>
          <w:lang w:val="en-US"/>
        </w:rPr>
        <w:t xml:space="preserve">correction </w:t>
      </w:r>
      <w:r w:rsidR="00B5342A" w:rsidRPr="0062433B">
        <w:rPr>
          <w:rFonts w:ascii="Book Antiqua" w:hAnsi="Book Antiqua" w:cs="Times New Roman"/>
          <w:color w:val="000000" w:themeColor="text1"/>
          <w:sz w:val="24"/>
          <w:szCs w:val="24"/>
          <w:lang w:val="en-US"/>
        </w:rPr>
        <w:t xml:space="preserve">amount achieved </w:t>
      </w:r>
      <w:r w:rsidR="00897993" w:rsidRPr="0062433B">
        <w:rPr>
          <w:rFonts w:ascii="Book Antiqua" w:hAnsi="Book Antiqua" w:cs="Times New Roman"/>
          <w:color w:val="000000" w:themeColor="text1"/>
          <w:sz w:val="24"/>
          <w:szCs w:val="24"/>
          <w:lang w:val="en-US"/>
        </w:rPr>
        <w:t>in</w:t>
      </w:r>
      <w:r w:rsidR="00B5342A" w:rsidRPr="0062433B">
        <w:rPr>
          <w:rFonts w:ascii="Book Antiqua" w:hAnsi="Book Antiqua" w:cs="Times New Roman"/>
          <w:color w:val="000000" w:themeColor="text1"/>
          <w:sz w:val="24"/>
          <w:szCs w:val="24"/>
          <w:lang w:val="en-US"/>
        </w:rPr>
        <w:t xml:space="preserve"> each step </w:t>
      </w:r>
      <w:r w:rsidRPr="0062433B">
        <w:rPr>
          <w:rFonts w:ascii="Book Antiqua" w:hAnsi="Book Antiqua" w:cs="Times New Roman"/>
          <w:color w:val="000000" w:themeColor="text1"/>
          <w:sz w:val="24"/>
          <w:szCs w:val="24"/>
          <w:lang w:val="en-US"/>
        </w:rPr>
        <w:t xml:space="preserve">of release </w:t>
      </w:r>
      <w:r w:rsidR="00B5342A" w:rsidRPr="0062433B">
        <w:rPr>
          <w:rFonts w:ascii="Book Antiqua" w:hAnsi="Book Antiqua" w:cs="Times New Roman"/>
          <w:color w:val="000000" w:themeColor="text1"/>
          <w:sz w:val="24"/>
          <w:szCs w:val="24"/>
          <w:lang w:val="en-US"/>
        </w:rPr>
        <w:t>of two different sequences,</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comparing it in flexion and extension. The</w:t>
      </w:r>
      <w:r w:rsidRPr="0062433B">
        <w:rPr>
          <w:rFonts w:ascii="Book Antiqua" w:hAnsi="Book Antiqua" w:cs="Times New Roman"/>
          <w:color w:val="000000" w:themeColor="text1"/>
          <w:sz w:val="24"/>
          <w:szCs w:val="24"/>
          <w:lang w:val="en-US"/>
        </w:rPr>
        <w:t xml:space="preserve"> sequences were on the one hand</w:t>
      </w:r>
      <w:r w:rsidR="00B5342A" w:rsidRPr="0062433B">
        <w:rPr>
          <w:rFonts w:ascii="Book Antiqua" w:hAnsi="Book Antiqua" w:cs="Times New Roman"/>
          <w:color w:val="000000" w:themeColor="text1"/>
          <w:sz w:val="24"/>
          <w:szCs w:val="24"/>
          <w:lang w:val="en-US"/>
        </w:rPr>
        <w:t xml:space="preserve"> ITB, POP, LCL and LHG</w:t>
      </w:r>
      <w:r w:rsidRPr="0062433B">
        <w:rPr>
          <w:rFonts w:ascii="Book Antiqua" w:hAnsi="Book Antiqua" w:cs="Times New Roman"/>
          <w:color w:val="000000" w:themeColor="text1"/>
          <w:sz w:val="24"/>
          <w:szCs w:val="24"/>
          <w:lang w:val="en-US"/>
        </w:rPr>
        <w:t>;</w:t>
      </w:r>
      <w:r w:rsidR="00B5342A" w:rsidRPr="0062433B">
        <w:rPr>
          <w:rFonts w:ascii="Book Antiqua" w:hAnsi="Book Antiqua" w:cs="Times New Roman"/>
          <w:color w:val="000000" w:themeColor="text1"/>
          <w:sz w:val="24"/>
          <w:szCs w:val="24"/>
          <w:lang w:val="en-US"/>
        </w:rPr>
        <w:t xml:space="preserve"> and </w:t>
      </w:r>
      <w:r w:rsidRPr="0062433B">
        <w:rPr>
          <w:rFonts w:ascii="Book Antiqua" w:hAnsi="Book Antiqua" w:cs="Times New Roman"/>
          <w:color w:val="000000" w:themeColor="text1"/>
          <w:sz w:val="24"/>
          <w:szCs w:val="24"/>
          <w:lang w:val="en-US"/>
        </w:rPr>
        <w:t xml:space="preserve">on the other hand </w:t>
      </w:r>
      <w:r w:rsidR="00B5342A" w:rsidRPr="0062433B">
        <w:rPr>
          <w:rFonts w:ascii="Book Antiqua" w:hAnsi="Book Antiqua" w:cs="Times New Roman"/>
          <w:color w:val="000000" w:themeColor="text1"/>
          <w:sz w:val="24"/>
          <w:szCs w:val="24"/>
          <w:lang w:val="en-US"/>
        </w:rPr>
        <w:t>LCL,</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POP, ITB and LHG. They evaluated the amount of</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correction at 0</w:t>
      </w:r>
      <w:r w:rsidRPr="0062433B">
        <w:rPr>
          <w:rFonts w:ascii="Book Antiqua" w:hAnsi="Book Antiqua" w:cs="Times New Roman"/>
          <w:color w:val="000000" w:themeColor="text1"/>
          <w:sz w:val="24"/>
          <w:szCs w:val="24"/>
          <w:lang w:val="en-US"/>
        </w:rPr>
        <w:t>°</w:t>
      </w:r>
      <w:r w:rsidR="00B5342A" w:rsidRPr="0062433B">
        <w:rPr>
          <w:rFonts w:ascii="Book Antiqua" w:hAnsi="Book Antiqua" w:cs="Times New Roman"/>
          <w:color w:val="000000" w:themeColor="text1"/>
          <w:sz w:val="24"/>
          <w:szCs w:val="24"/>
          <w:lang w:val="en-US"/>
        </w:rPr>
        <w:t>, 45</w:t>
      </w:r>
      <w:r w:rsidRPr="0062433B">
        <w:rPr>
          <w:rFonts w:ascii="Book Antiqua" w:hAnsi="Book Antiqua" w:cs="Times New Roman"/>
          <w:color w:val="000000" w:themeColor="text1"/>
          <w:sz w:val="24"/>
          <w:szCs w:val="24"/>
          <w:lang w:val="en-US"/>
        </w:rPr>
        <w:t>°</w:t>
      </w:r>
      <w:r w:rsidR="00B5342A" w:rsidRPr="0062433B">
        <w:rPr>
          <w:rFonts w:ascii="Book Antiqua" w:hAnsi="Book Antiqua" w:cs="Times New Roman"/>
          <w:color w:val="000000" w:themeColor="text1"/>
          <w:sz w:val="24"/>
          <w:szCs w:val="24"/>
          <w:lang w:val="en-US"/>
        </w:rPr>
        <w:t xml:space="preserve"> and 90° of flexion. The results</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showed that the greatest varus rotation occurred once</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all structures were released, with the LHG origin last in</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both groups. Moreover, the largest increase occurred</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 xml:space="preserve">after the release of the LCL. </w:t>
      </w:r>
      <w:r w:rsidRPr="0062433B">
        <w:rPr>
          <w:rFonts w:ascii="Book Antiqua" w:hAnsi="Book Antiqua" w:cs="Times New Roman"/>
          <w:color w:val="000000" w:themeColor="text1"/>
          <w:sz w:val="24"/>
          <w:szCs w:val="24"/>
          <w:lang w:val="en-US"/>
        </w:rPr>
        <w:t>It was</w:t>
      </w:r>
      <w:r w:rsidR="00B5342A" w:rsidRPr="0062433B">
        <w:rPr>
          <w:rFonts w:ascii="Book Antiqua" w:hAnsi="Book Antiqua" w:cs="Times New Roman"/>
          <w:color w:val="000000" w:themeColor="text1"/>
          <w:sz w:val="24"/>
          <w:szCs w:val="24"/>
          <w:lang w:val="en-US"/>
        </w:rPr>
        <w:t xml:space="preserve"> concluded that in</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 xml:space="preserve">severe </w:t>
      </w:r>
      <w:r w:rsidRPr="0062433B">
        <w:rPr>
          <w:rFonts w:ascii="Book Antiqua" w:hAnsi="Book Antiqua" w:cs="Times New Roman"/>
          <w:color w:val="000000" w:themeColor="text1"/>
          <w:sz w:val="24"/>
          <w:szCs w:val="24"/>
          <w:lang w:val="en-US"/>
        </w:rPr>
        <w:t>VD</w:t>
      </w:r>
      <w:r w:rsidR="00B5342A" w:rsidRPr="0062433B">
        <w:rPr>
          <w:rFonts w:ascii="Book Antiqua" w:hAnsi="Book Antiqua" w:cs="Times New Roman"/>
          <w:color w:val="000000" w:themeColor="text1"/>
          <w:sz w:val="24"/>
          <w:szCs w:val="24"/>
          <w:lang w:val="en-US"/>
        </w:rPr>
        <w:t xml:space="preserve">, the LCL should be </w:t>
      </w:r>
      <w:r w:rsidR="009B6C2B" w:rsidRPr="0062433B">
        <w:rPr>
          <w:rFonts w:ascii="Book Antiqua" w:hAnsi="Book Antiqua" w:cs="Times New Roman"/>
          <w:color w:val="000000" w:themeColor="text1"/>
          <w:sz w:val="24"/>
          <w:szCs w:val="24"/>
          <w:lang w:val="en-US"/>
        </w:rPr>
        <w:t>released</w:t>
      </w:r>
      <w:r w:rsidRPr="0062433B">
        <w:rPr>
          <w:rFonts w:ascii="Book Antiqua" w:hAnsi="Book Antiqua" w:cs="Times New Roman"/>
          <w:color w:val="000000" w:themeColor="text1"/>
          <w:sz w:val="24"/>
          <w:szCs w:val="24"/>
          <w:lang w:val="en-US"/>
        </w:rPr>
        <w:t xml:space="preserve"> </w:t>
      </w:r>
      <w:r w:rsidR="009B6C2B" w:rsidRPr="0062433B">
        <w:rPr>
          <w:rFonts w:ascii="Book Antiqua" w:hAnsi="Book Antiqua" w:cs="Times New Roman"/>
          <w:color w:val="000000" w:themeColor="text1"/>
          <w:sz w:val="24"/>
          <w:szCs w:val="24"/>
          <w:lang w:val="en-US"/>
        </w:rPr>
        <w:t>first</w:t>
      </w:r>
      <w:r w:rsidR="00B5342A"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whereas </w:t>
      </w:r>
      <w:r w:rsidR="00B5342A" w:rsidRPr="0062433B">
        <w:rPr>
          <w:rFonts w:ascii="Book Antiqua" w:hAnsi="Book Antiqua" w:cs="Times New Roman"/>
          <w:color w:val="000000" w:themeColor="text1"/>
          <w:sz w:val="24"/>
          <w:szCs w:val="24"/>
          <w:lang w:val="en-US"/>
        </w:rPr>
        <w:t xml:space="preserve">POP and ITB should be </w:t>
      </w:r>
      <w:r w:rsidR="009B6C2B" w:rsidRPr="0062433B">
        <w:rPr>
          <w:rFonts w:ascii="Book Antiqua" w:hAnsi="Book Antiqua" w:cs="Times New Roman"/>
          <w:color w:val="000000" w:themeColor="text1"/>
          <w:sz w:val="24"/>
          <w:szCs w:val="24"/>
          <w:lang w:val="en-US"/>
        </w:rPr>
        <w:t xml:space="preserve">released step-by-step according to </w:t>
      </w:r>
      <w:r w:rsidR="00284BA7" w:rsidRPr="0062433B">
        <w:rPr>
          <w:rFonts w:ascii="Book Antiqua" w:hAnsi="Book Antiqua" w:cs="Times New Roman"/>
          <w:color w:val="000000" w:themeColor="text1"/>
          <w:sz w:val="24"/>
          <w:szCs w:val="24"/>
          <w:lang w:val="en-US"/>
        </w:rPr>
        <w:t xml:space="preserve">the soft tissue balancing </w:t>
      </w:r>
      <w:proofErr w:type="gramStart"/>
      <w:r w:rsidR="00284BA7" w:rsidRPr="0062433B">
        <w:rPr>
          <w:rFonts w:ascii="Book Antiqua" w:hAnsi="Book Antiqua" w:cs="Times New Roman"/>
          <w:color w:val="000000" w:themeColor="text1"/>
          <w:sz w:val="24"/>
          <w:szCs w:val="24"/>
          <w:lang w:val="en-US"/>
        </w:rPr>
        <w:t>needs</w:t>
      </w:r>
      <w:r w:rsidRPr="0062433B">
        <w:rPr>
          <w:rFonts w:ascii="Book Antiqua" w:hAnsi="Book Antiqua" w:cs="Times New Roman"/>
          <w:color w:val="000000" w:themeColor="text1"/>
          <w:sz w:val="24"/>
          <w:szCs w:val="24"/>
          <w:vertAlign w:val="superscript"/>
          <w:lang w:val="en-US"/>
        </w:rPr>
        <w:t>[</w:t>
      </w:r>
      <w:proofErr w:type="gramEnd"/>
      <w:r w:rsidR="0001525B" w:rsidRPr="0062433B">
        <w:rPr>
          <w:rFonts w:ascii="Book Antiqua" w:hAnsi="Book Antiqua" w:cs="Times New Roman"/>
          <w:color w:val="000000" w:themeColor="text1"/>
          <w:sz w:val="24"/>
          <w:szCs w:val="24"/>
          <w:vertAlign w:val="superscript"/>
          <w:lang w:val="en-US"/>
        </w:rPr>
        <w:t>39</w:t>
      </w:r>
      <w:r w:rsidRPr="0062433B">
        <w:rPr>
          <w:rFonts w:ascii="Book Antiqua" w:hAnsi="Book Antiqua" w:cs="Times New Roman"/>
          <w:color w:val="000000" w:themeColor="text1"/>
          <w:sz w:val="24"/>
          <w:szCs w:val="24"/>
          <w:vertAlign w:val="superscript"/>
          <w:lang w:val="en-US"/>
        </w:rPr>
        <w:t>]</w:t>
      </w:r>
      <w:r w:rsidR="00B5342A" w:rsidRPr="0062433B">
        <w:rPr>
          <w:rFonts w:ascii="Book Antiqua" w:hAnsi="Book Antiqua" w:cs="Times New Roman"/>
          <w:color w:val="000000" w:themeColor="text1"/>
          <w:sz w:val="24"/>
          <w:szCs w:val="24"/>
          <w:lang w:val="en-US"/>
        </w:rPr>
        <w:t>.</w:t>
      </w:r>
    </w:p>
    <w:p w:rsidR="00284BA7" w:rsidRPr="0062433B" w:rsidRDefault="00284BA7"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Boyer</w:t>
      </w:r>
      <w:r w:rsidRPr="0062433B">
        <w:rPr>
          <w:rFonts w:ascii="Book Antiqua" w:hAnsi="Book Antiqua" w:cs="Times New Roman"/>
          <w:i/>
          <w:color w:val="000000" w:themeColor="text1"/>
          <w:sz w:val="24"/>
          <w:szCs w:val="24"/>
          <w:lang w:val="en-US"/>
        </w:rPr>
        <w:t xml:space="preserve"> et </w:t>
      </w:r>
      <w:proofErr w:type="gramStart"/>
      <w:r w:rsidRPr="0062433B">
        <w:rPr>
          <w:rFonts w:ascii="Book Antiqua" w:hAnsi="Book Antiqua" w:cs="Times New Roman"/>
          <w:i/>
          <w:color w:val="000000" w:themeColor="text1"/>
          <w:sz w:val="24"/>
          <w:szCs w:val="24"/>
          <w:lang w:val="en-US"/>
        </w:rPr>
        <w:t>al</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40]</w:t>
      </w:r>
      <w:r w:rsidR="009E5AA0" w:rsidRPr="0062433B">
        <w:rPr>
          <w:rFonts w:ascii="Book Antiqua" w:hAnsi="Book Antiqua" w:cs="Times New Roman"/>
          <w:color w:val="000000" w:themeColor="text1"/>
          <w:sz w:val="24"/>
          <w:szCs w:val="24"/>
          <w:lang w:val="en-US"/>
        </w:rPr>
        <w:t xml:space="preserve"> </w:t>
      </w:r>
      <w:r w:rsidR="0055220D" w:rsidRPr="0062433B">
        <w:rPr>
          <w:rFonts w:ascii="Book Antiqua" w:hAnsi="Book Antiqua" w:cs="Times New Roman"/>
          <w:color w:val="000000" w:themeColor="text1"/>
          <w:sz w:val="24"/>
          <w:szCs w:val="24"/>
          <w:lang w:val="en-US"/>
        </w:rPr>
        <w:t>give emphasis to</w:t>
      </w:r>
      <w:r w:rsidR="009E5AA0" w:rsidRPr="0062433B">
        <w:rPr>
          <w:rFonts w:ascii="Book Antiqua" w:hAnsi="Book Antiqua" w:cs="Times New Roman"/>
          <w:color w:val="000000" w:themeColor="text1"/>
          <w:sz w:val="24"/>
          <w:szCs w:val="24"/>
          <w:lang w:val="en-US"/>
        </w:rPr>
        <w:t xml:space="preserve"> </w:t>
      </w:r>
      <w:r w:rsidR="0055220D" w:rsidRPr="0062433B">
        <w:rPr>
          <w:rFonts w:ascii="Book Antiqua" w:hAnsi="Book Antiqua" w:cs="Times New Roman"/>
          <w:color w:val="000000" w:themeColor="text1"/>
          <w:sz w:val="24"/>
          <w:szCs w:val="24"/>
          <w:lang w:val="en-US"/>
        </w:rPr>
        <w:t>the fact that the</w:t>
      </w:r>
      <w:r w:rsidR="009E5AA0" w:rsidRPr="0062433B">
        <w:rPr>
          <w:rFonts w:ascii="Book Antiqua" w:hAnsi="Book Antiqua" w:cs="Times New Roman"/>
          <w:color w:val="000000" w:themeColor="text1"/>
          <w:sz w:val="24"/>
          <w:szCs w:val="24"/>
          <w:lang w:val="en-US"/>
        </w:rPr>
        <w:t xml:space="preserve"> lateral approach in valgus </w:t>
      </w:r>
      <w:r w:rsidR="0055220D" w:rsidRPr="0062433B">
        <w:rPr>
          <w:rFonts w:ascii="Book Antiqua" w:hAnsi="Book Antiqua" w:cs="Times New Roman"/>
          <w:color w:val="000000" w:themeColor="text1"/>
          <w:sz w:val="24"/>
          <w:szCs w:val="24"/>
          <w:lang w:val="en-US"/>
        </w:rPr>
        <w:t>TKA</w:t>
      </w:r>
      <w:r w:rsidR="009E5AA0" w:rsidRPr="0062433B">
        <w:rPr>
          <w:rFonts w:ascii="Book Antiqua" w:hAnsi="Book Antiqua" w:cs="Times New Roman"/>
          <w:color w:val="000000" w:themeColor="text1"/>
          <w:sz w:val="24"/>
          <w:szCs w:val="24"/>
          <w:lang w:val="en-US"/>
        </w:rPr>
        <w:t xml:space="preserve"> allows the ITB elevation from the Gerdy’s tubercle in continuity with the anterior compartment fascia, and </w:t>
      </w:r>
      <w:r w:rsidR="0055220D" w:rsidRPr="0062433B">
        <w:rPr>
          <w:rFonts w:ascii="Book Antiqua" w:hAnsi="Book Antiqua" w:cs="Times New Roman"/>
          <w:color w:val="000000" w:themeColor="text1"/>
          <w:sz w:val="24"/>
          <w:szCs w:val="24"/>
          <w:lang w:val="en-US"/>
        </w:rPr>
        <w:t xml:space="preserve">the </w:t>
      </w:r>
      <w:r w:rsidR="009E5AA0" w:rsidRPr="0062433B">
        <w:rPr>
          <w:rFonts w:ascii="Book Antiqua" w:hAnsi="Book Antiqua" w:cs="Times New Roman"/>
          <w:color w:val="000000" w:themeColor="text1"/>
          <w:sz w:val="24"/>
          <w:szCs w:val="24"/>
          <w:lang w:val="en-US"/>
        </w:rPr>
        <w:t xml:space="preserve">release of the </w:t>
      </w:r>
      <w:r w:rsidR="0055220D" w:rsidRPr="0062433B">
        <w:rPr>
          <w:rFonts w:ascii="Book Antiqua" w:hAnsi="Book Antiqua" w:cs="Times New Roman"/>
          <w:color w:val="000000" w:themeColor="text1"/>
          <w:sz w:val="24"/>
          <w:szCs w:val="24"/>
          <w:lang w:val="en-US"/>
        </w:rPr>
        <w:t xml:space="preserve">lateral part of the femur </w:t>
      </w:r>
      <w:r w:rsidR="009E5AA0" w:rsidRPr="0062433B">
        <w:rPr>
          <w:rFonts w:ascii="Book Antiqua" w:hAnsi="Book Antiqua" w:cs="Times New Roman"/>
          <w:color w:val="000000" w:themeColor="text1"/>
          <w:sz w:val="24"/>
          <w:szCs w:val="24"/>
          <w:lang w:val="en-US"/>
        </w:rPr>
        <w:t xml:space="preserve">attachments. </w:t>
      </w:r>
      <w:r w:rsidR="0055220D" w:rsidRPr="0062433B">
        <w:rPr>
          <w:rFonts w:ascii="Book Antiqua" w:hAnsi="Book Antiqua" w:cs="Times New Roman"/>
          <w:color w:val="000000" w:themeColor="text1"/>
          <w:sz w:val="24"/>
          <w:szCs w:val="24"/>
          <w:lang w:val="en-US"/>
        </w:rPr>
        <w:t>Was</w:t>
      </w:r>
      <w:r w:rsidR="009E5AA0" w:rsidRPr="0062433B">
        <w:rPr>
          <w:rFonts w:ascii="Book Antiqua" w:hAnsi="Book Antiqua" w:cs="Times New Roman"/>
          <w:color w:val="000000" w:themeColor="text1"/>
          <w:sz w:val="24"/>
          <w:szCs w:val="24"/>
          <w:lang w:val="en-US"/>
        </w:rPr>
        <w:t xml:space="preserve"> the knee tight in extension after ITB </w:t>
      </w:r>
      <w:r w:rsidR="00B5609A" w:rsidRPr="0062433B">
        <w:rPr>
          <w:rFonts w:ascii="Book Antiqua" w:hAnsi="Book Antiqua" w:cs="Times New Roman"/>
          <w:color w:val="000000" w:themeColor="text1"/>
          <w:sz w:val="24"/>
          <w:szCs w:val="24"/>
          <w:lang w:val="en-US"/>
        </w:rPr>
        <w:t>release, then additional releases was</w:t>
      </w:r>
      <w:r w:rsidR="009E5AA0" w:rsidRPr="0062433B">
        <w:rPr>
          <w:rFonts w:ascii="Book Antiqua" w:hAnsi="Book Antiqua" w:cs="Times New Roman"/>
          <w:color w:val="000000" w:themeColor="text1"/>
          <w:sz w:val="24"/>
          <w:szCs w:val="24"/>
          <w:lang w:val="en-US"/>
        </w:rPr>
        <w:t xml:space="preserve"> </w:t>
      </w:r>
      <w:r w:rsidR="00B5609A" w:rsidRPr="0062433B">
        <w:rPr>
          <w:rFonts w:ascii="Book Antiqua" w:hAnsi="Book Antiqua" w:cs="Times New Roman"/>
          <w:color w:val="000000" w:themeColor="text1"/>
          <w:sz w:val="24"/>
          <w:szCs w:val="24"/>
          <w:lang w:val="en-US"/>
        </w:rPr>
        <w:t>performed?</w:t>
      </w:r>
      <w:r w:rsidR="009E5AA0" w:rsidRPr="0062433B">
        <w:rPr>
          <w:rFonts w:ascii="Book Antiqua" w:hAnsi="Book Antiqua" w:cs="Times New Roman"/>
          <w:color w:val="000000" w:themeColor="text1"/>
          <w:sz w:val="24"/>
          <w:szCs w:val="24"/>
          <w:lang w:val="en-US"/>
        </w:rPr>
        <w:t xml:space="preserve"> </w:t>
      </w:r>
      <w:r w:rsidR="00B5609A" w:rsidRPr="0062433B">
        <w:rPr>
          <w:rFonts w:ascii="Book Antiqua" w:hAnsi="Book Antiqua" w:cs="Times New Roman"/>
          <w:color w:val="000000" w:themeColor="text1"/>
          <w:sz w:val="24"/>
          <w:szCs w:val="24"/>
          <w:lang w:val="en-US"/>
        </w:rPr>
        <w:t xml:space="preserve">If </w:t>
      </w:r>
      <w:r w:rsidR="009E5AA0" w:rsidRPr="0062433B">
        <w:rPr>
          <w:rFonts w:ascii="Book Antiqua" w:hAnsi="Book Antiqua" w:cs="Times New Roman"/>
          <w:color w:val="000000" w:themeColor="text1"/>
          <w:sz w:val="24"/>
          <w:szCs w:val="24"/>
          <w:lang w:val="en-US"/>
        </w:rPr>
        <w:t xml:space="preserve">PLC was </w:t>
      </w:r>
      <w:r w:rsidR="00B5609A" w:rsidRPr="0062433B">
        <w:rPr>
          <w:rFonts w:ascii="Book Antiqua" w:hAnsi="Book Antiqua" w:cs="Times New Roman"/>
          <w:color w:val="000000" w:themeColor="text1"/>
          <w:sz w:val="24"/>
          <w:szCs w:val="24"/>
          <w:lang w:val="en-US"/>
        </w:rPr>
        <w:t xml:space="preserve">tight, it was </w:t>
      </w:r>
      <w:r w:rsidR="009E5AA0" w:rsidRPr="0062433B">
        <w:rPr>
          <w:rFonts w:ascii="Book Antiqua" w:hAnsi="Book Antiqua" w:cs="Times New Roman"/>
          <w:color w:val="000000" w:themeColor="text1"/>
          <w:sz w:val="24"/>
          <w:szCs w:val="24"/>
          <w:lang w:val="en-US"/>
        </w:rPr>
        <w:t xml:space="preserve">detached from the posterior condyles or transected at the </w:t>
      </w:r>
      <w:r w:rsidR="00B5609A" w:rsidRPr="0062433B">
        <w:rPr>
          <w:rFonts w:ascii="Book Antiqua" w:hAnsi="Book Antiqua" w:cs="Times New Roman"/>
          <w:color w:val="000000" w:themeColor="text1"/>
          <w:sz w:val="24"/>
          <w:szCs w:val="24"/>
          <w:lang w:val="en-US"/>
        </w:rPr>
        <w:t xml:space="preserve">tibial cut </w:t>
      </w:r>
      <w:r w:rsidR="009E5AA0" w:rsidRPr="0062433B">
        <w:rPr>
          <w:rFonts w:ascii="Book Antiqua" w:hAnsi="Book Antiqua" w:cs="Times New Roman"/>
          <w:color w:val="000000" w:themeColor="text1"/>
          <w:sz w:val="24"/>
          <w:szCs w:val="24"/>
          <w:lang w:val="en-US"/>
        </w:rPr>
        <w:t xml:space="preserve">level from PCL insertion to the </w:t>
      </w:r>
      <w:r w:rsidR="00B5609A" w:rsidRPr="0062433B">
        <w:rPr>
          <w:rFonts w:ascii="Book Antiqua" w:hAnsi="Book Antiqua" w:cs="Times New Roman"/>
          <w:color w:val="000000" w:themeColor="text1"/>
          <w:sz w:val="24"/>
          <w:szCs w:val="24"/>
          <w:lang w:val="en-US"/>
        </w:rPr>
        <w:t>PLC</w:t>
      </w:r>
      <w:r w:rsidR="009E5AA0" w:rsidRPr="0062433B">
        <w:rPr>
          <w:rFonts w:ascii="Book Antiqua" w:hAnsi="Book Antiqua" w:cs="Times New Roman"/>
          <w:color w:val="000000" w:themeColor="text1"/>
          <w:sz w:val="24"/>
          <w:szCs w:val="24"/>
          <w:lang w:val="en-US"/>
        </w:rPr>
        <w:t xml:space="preserve">. If this was insufficient, </w:t>
      </w:r>
      <w:r w:rsidR="00B5609A" w:rsidRPr="0062433B">
        <w:rPr>
          <w:rFonts w:ascii="Book Antiqua" w:hAnsi="Book Antiqua" w:cs="Times New Roman"/>
          <w:color w:val="000000" w:themeColor="text1"/>
          <w:sz w:val="24"/>
          <w:szCs w:val="24"/>
          <w:lang w:val="en-US"/>
        </w:rPr>
        <w:t xml:space="preserve">gastrocnemius and biceps tendon </w:t>
      </w:r>
      <w:r w:rsidR="009E5AA0" w:rsidRPr="0062433B">
        <w:rPr>
          <w:rFonts w:ascii="Book Antiqua" w:hAnsi="Book Antiqua" w:cs="Times New Roman"/>
          <w:color w:val="000000" w:themeColor="text1"/>
          <w:sz w:val="24"/>
          <w:szCs w:val="24"/>
          <w:lang w:val="en-US"/>
        </w:rPr>
        <w:t xml:space="preserve">release </w:t>
      </w:r>
      <w:r w:rsidRPr="0062433B">
        <w:rPr>
          <w:rFonts w:ascii="Book Antiqua" w:hAnsi="Book Antiqua" w:cs="Times New Roman"/>
          <w:color w:val="000000" w:themeColor="text1"/>
          <w:sz w:val="24"/>
          <w:szCs w:val="24"/>
          <w:lang w:val="en-US"/>
        </w:rPr>
        <w:t xml:space="preserve">could be </w:t>
      </w:r>
      <w:proofErr w:type="gramStart"/>
      <w:r w:rsidRPr="0062433B">
        <w:rPr>
          <w:rFonts w:ascii="Book Antiqua" w:hAnsi="Book Antiqua" w:cs="Times New Roman"/>
          <w:color w:val="000000" w:themeColor="text1"/>
          <w:sz w:val="24"/>
          <w:szCs w:val="24"/>
          <w:lang w:val="en-US"/>
        </w:rPr>
        <w:t>considered</w:t>
      </w:r>
      <w:r w:rsidR="009E5AA0" w:rsidRPr="0062433B">
        <w:rPr>
          <w:rFonts w:ascii="Book Antiqua" w:hAnsi="Book Antiqua" w:cs="Times New Roman"/>
          <w:color w:val="000000" w:themeColor="text1"/>
          <w:sz w:val="24"/>
          <w:szCs w:val="24"/>
          <w:vertAlign w:val="superscript"/>
          <w:lang w:val="en-US"/>
        </w:rPr>
        <w:t>[</w:t>
      </w:r>
      <w:proofErr w:type="gramEnd"/>
      <w:r w:rsidR="006C76A0" w:rsidRPr="0062433B">
        <w:rPr>
          <w:rFonts w:ascii="Book Antiqua" w:hAnsi="Book Antiqua" w:cs="Times New Roman"/>
          <w:color w:val="000000" w:themeColor="text1"/>
          <w:sz w:val="24"/>
          <w:szCs w:val="24"/>
          <w:vertAlign w:val="superscript"/>
          <w:lang w:val="en-US"/>
        </w:rPr>
        <w:t>4</w:t>
      </w:r>
      <w:r w:rsidR="0001525B" w:rsidRPr="0062433B">
        <w:rPr>
          <w:rFonts w:ascii="Book Antiqua" w:hAnsi="Book Antiqua" w:cs="Times New Roman"/>
          <w:color w:val="000000" w:themeColor="text1"/>
          <w:sz w:val="24"/>
          <w:szCs w:val="24"/>
          <w:vertAlign w:val="superscript"/>
          <w:lang w:val="en-US"/>
        </w:rPr>
        <w:t>0</w:t>
      </w:r>
      <w:r w:rsidR="00370050" w:rsidRPr="0062433B">
        <w:rPr>
          <w:rFonts w:ascii="Book Antiqua" w:hAnsi="Book Antiqua" w:cs="Times New Roman"/>
          <w:color w:val="000000" w:themeColor="text1"/>
          <w:sz w:val="24"/>
          <w:szCs w:val="24"/>
          <w:vertAlign w:val="superscript"/>
          <w:lang w:val="en-US"/>
        </w:rPr>
        <w:t>]</w:t>
      </w:r>
      <w:r w:rsidR="00370050" w:rsidRPr="0062433B">
        <w:rPr>
          <w:rFonts w:ascii="Book Antiqua" w:hAnsi="Book Antiqua" w:cs="Times New Roman"/>
          <w:color w:val="000000" w:themeColor="text1"/>
          <w:sz w:val="24"/>
          <w:szCs w:val="24"/>
          <w:lang w:val="en-US"/>
        </w:rPr>
        <w:t xml:space="preserve">. </w:t>
      </w:r>
    </w:p>
    <w:p w:rsidR="00A47316" w:rsidRPr="0062433B" w:rsidRDefault="00B5342A" w:rsidP="00030B3A">
      <w:pPr>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An alternative technique for lateral structure release</w:t>
      </w:r>
      <w:r w:rsidR="000F550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has been described by Brilhault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284BA7" w:rsidRPr="0062433B">
        <w:rPr>
          <w:rFonts w:ascii="Book Antiqua" w:hAnsi="Book Antiqua" w:cs="Times New Roman"/>
          <w:color w:val="000000" w:themeColor="text1"/>
          <w:sz w:val="24"/>
          <w:szCs w:val="24"/>
          <w:vertAlign w:val="superscript"/>
          <w:lang w:val="en-US"/>
        </w:rPr>
        <w:t>[</w:t>
      </w:r>
      <w:proofErr w:type="gramEnd"/>
      <w:r w:rsidR="00284BA7" w:rsidRPr="0062433B">
        <w:rPr>
          <w:rFonts w:ascii="Book Antiqua" w:hAnsi="Book Antiqua" w:cs="Times New Roman"/>
          <w:color w:val="000000" w:themeColor="text1"/>
          <w:sz w:val="24"/>
          <w:szCs w:val="24"/>
          <w:vertAlign w:val="superscript"/>
          <w:lang w:val="en-US"/>
        </w:rPr>
        <w:t>41]</w:t>
      </w:r>
      <w:r w:rsidRPr="0062433B">
        <w:rPr>
          <w:rFonts w:ascii="Book Antiqua" w:hAnsi="Book Antiqua" w:cs="Times New Roman"/>
          <w:color w:val="000000" w:themeColor="text1"/>
          <w:sz w:val="24"/>
          <w:szCs w:val="24"/>
          <w:lang w:val="en-US"/>
        </w:rPr>
        <w:t xml:space="preserve"> associated with a</w:t>
      </w:r>
      <w:r w:rsidR="000F550D" w:rsidRPr="0062433B">
        <w:rPr>
          <w:rFonts w:ascii="Book Antiqua" w:hAnsi="Book Antiqua" w:cs="Times New Roman"/>
          <w:color w:val="000000" w:themeColor="text1"/>
          <w:sz w:val="24"/>
          <w:szCs w:val="24"/>
          <w:lang w:val="en-US"/>
        </w:rPr>
        <w:t xml:space="preserve"> </w:t>
      </w:r>
      <w:r w:rsidR="00284BA7" w:rsidRPr="0062433B">
        <w:rPr>
          <w:rFonts w:ascii="Book Antiqua" w:hAnsi="Book Antiqua" w:cs="Times New Roman"/>
          <w:color w:val="000000" w:themeColor="text1"/>
          <w:sz w:val="24"/>
          <w:szCs w:val="24"/>
          <w:lang w:val="en-US"/>
        </w:rPr>
        <w:t xml:space="preserve">lateral </w:t>
      </w:r>
      <w:proofErr w:type="spellStart"/>
      <w:r w:rsidR="00284BA7" w:rsidRPr="0062433B">
        <w:rPr>
          <w:rFonts w:ascii="Book Antiqua" w:hAnsi="Book Antiqua" w:cs="Times New Roman"/>
          <w:color w:val="000000" w:themeColor="text1"/>
          <w:sz w:val="24"/>
          <w:szCs w:val="24"/>
          <w:lang w:val="en-US"/>
        </w:rPr>
        <w:t>parapatellar</w:t>
      </w:r>
      <w:proofErr w:type="spellEnd"/>
      <w:r w:rsidR="00284BA7" w:rsidRPr="0062433B">
        <w:rPr>
          <w:rFonts w:ascii="Book Antiqua" w:hAnsi="Book Antiqua" w:cs="Times New Roman"/>
          <w:color w:val="000000" w:themeColor="text1"/>
          <w:sz w:val="24"/>
          <w:szCs w:val="24"/>
          <w:lang w:val="en-US"/>
        </w:rPr>
        <w:t xml:space="preserve"> approach</w:t>
      </w:r>
      <w:r w:rsidRPr="0062433B">
        <w:rPr>
          <w:rFonts w:ascii="Book Antiqua" w:hAnsi="Book Antiqua" w:cs="Times New Roman"/>
          <w:color w:val="000000" w:themeColor="text1"/>
          <w:sz w:val="24"/>
          <w:szCs w:val="24"/>
          <w:lang w:val="en-US"/>
        </w:rPr>
        <w:t>. A sliding osteotomy of</w:t>
      </w:r>
      <w:r w:rsidR="000F550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the femoral LCL and POP insertions is done and the</w:t>
      </w:r>
      <w:r w:rsidR="000F550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resulting bone block is </w:t>
      </w:r>
      <w:r w:rsidR="000F550D" w:rsidRPr="0062433B">
        <w:rPr>
          <w:rFonts w:ascii="Book Antiqua" w:hAnsi="Book Antiqua" w:cs="Times New Roman"/>
          <w:color w:val="000000" w:themeColor="text1"/>
          <w:sz w:val="24"/>
          <w:szCs w:val="24"/>
          <w:lang w:val="en-US"/>
        </w:rPr>
        <w:t>mobilized</w:t>
      </w:r>
      <w:r w:rsidRPr="0062433B">
        <w:rPr>
          <w:rFonts w:ascii="Book Antiqua" w:hAnsi="Book Antiqua" w:cs="Times New Roman"/>
          <w:color w:val="000000" w:themeColor="text1"/>
          <w:sz w:val="24"/>
          <w:szCs w:val="24"/>
          <w:lang w:val="en-US"/>
        </w:rPr>
        <w:t xml:space="preserve"> and placed more distally.</w:t>
      </w:r>
      <w:r w:rsidR="000F550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This procedure produces a rectangular space and</w:t>
      </w:r>
      <w:r w:rsidR="000F550D"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had great re</w:t>
      </w:r>
      <w:r w:rsidR="00284BA7" w:rsidRPr="0062433B">
        <w:rPr>
          <w:rFonts w:ascii="Book Antiqua" w:hAnsi="Book Antiqua" w:cs="Times New Roman"/>
          <w:color w:val="000000" w:themeColor="text1"/>
          <w:sz w:val="24"/>
          <w:szCs w:val="24"/>
          <w:lang w:val="en-US"/>
        </w:rPr>
        <w:t>sults in Bremer</w:t>
      </w:r>
      <w:r w:rsidR="00284BA7" w:rsidRPr="0062433B">
        <w:rPr>
          <w:rFonts w:ascii="Book Antiqua" w:hAnsi="Book Antiqua" w:cs="Times New Roman"/>
          <w:color w:val="000000" w:themeColor="text1"/>
          <w:sz w:val="24"/>
          <w:szCs w:val="24"/>
          <w:lang w:val="en-US" w:eastAsia="zh-CN"/>
        </w:rPr>
        <w:t xml:space="preserve"> group</w:t>
      </w:r>
      <w:r w:rsidR="001D5D3C" w:rsidRPr="0062433B">
        <w:rPr>
          <w:rFonts w:ascii="Book Antiqua" w:hAnsi="Book Antiqua" w:cs="Times New Roman"/>
          <w:color w:val="000000" w:themeColor="text1"/>
          <w:sz w:val="24"/>
          <w:szCs w:val="24"/>
          <w:lang w:val="en-US"/>
        </w:rPr>
        <w:t>’s study, as there was no need for</w:t>
      </w:r>
      <w:r w:rsidRPr="0062433B">
        <w:rPr>
          <w:rFonts w:ascii="Book Antiqua" w:hAnsi="Book Antiqua" w:cs="Times New Roman"/>
          <w:color w:val="000000" w:themeColor="text1"/>
          <w:sz w:val="24"/>
          <w:szCs w:val="24"/>
          <w:lang w:val="en-US"/>
        </w:rPr>
        <w:t xml:space="preserve"> semi-constrained or constrained </w:t>
      </w:r>
      <w:proofErr w:type="gramStart"/>
      <w:r w:rsidRPr="0062433B">
        <w:rPr>
          <w:rFonts w:ascii="Book Antiqua" w:hAnsi="Book Antiqua" w:cs="Times New Roman"/>
          <w:color w:val="000000" w:themeColor="text1"/>
          <w:sz w:val="24"/>
          <w:szCs w:val="24"/>
          <w:lang w:val="en-US"/>
        </w:rPr>
        <w:t>prosthesis</w:t>
      </w:r>
      <w:r w:rsidRPr="0062433B">
        <w:rPr>
          <w:rFonts w:ascii="Book Antiqua" w:hAnsi="Book Antiqua" w:cs="Times New Roman"/>
          <w:color w:val="000000" w:themeColor="text1"/>
          <w:sz w:val="24"/>
          <w:szCs w:val="24"/>
          <w:vertAlign w:val="superscript"/>
          <w:lang w:val="en-US"/>
        </w:rPr>
        <w:t>[</w:t>
      </w:r>
      <w:proofErr w:type="gramEnd"/>
      <w:r w:rsidR="000F550D" w:rsidRPr="0062433B">
        <w:rPr>
          <w:rFonts w:ascii="Book Antiqua" w:hAnsi="Book Antiqua" w:cs="Times New Roman"/>
          <w:color w:val="000000" w:themeColor="text1"/>
          <w:sz w:val="24"/>
          <w:szCs w:val="24"/>
          <w:vertAlign w:val="superscript"/>
          <w:lang w:val="en-US"/>
        </w:rPr>
        <w:t>4</w:t>
      </w:r>
      <w:r w:rsidR="0001525B" w:rsidRPr="0062433B">
        <w:rPr>
          <w:rFonts w:ascii="Book Antiqua" w:hAnsi="Book Antiqua" w:cs="Times New Roman"/>
          <w:color w:val="000000" w:themeColor="text1"/>
          <w:sz w:val="24"/>
          <w:szCs w:val="24"/>
          <w:vertAlign w:val="superscript"/>
          <w:lang w:val="en-US"/>
        </w:rPr>
        <w:t>2</w:t>
      </w:r>
      <w:r w:rsidR="00272FDA" w:rsidRPr="0062433B">
        <w:rPr>
          <w:rFonts w:ascii="Book Antiqua" w:hAnsi="Book Antiqua" w:cs="Times New Roman"/>
          <w:color w:val="000000" w:themeColor="text1"/>
          <w:sz w:val="24"/>
          <w:szCs w:val="24"/>
          <w:vertAlign w:val="superscript"/>
          <w:lang w:val="en-US"/>
        </w:rPr>
        <w:t>]</w:t>
      </w:r>
      <w:r w:rsidR="00272FDA" w:rsidRPr="0062433B">
        <w:rPr>
          <w:rFonts w:ascii="Book Antiqua" w:hAnsi="Book Antiqua" w:cs="Times New Roman"/>
          <w:color w:val="000000" w:themeColor="text1"/>
          <w:sz w:val="24"/>
          <w:szCs w:val="24"/>
          <w:lang w:val="en-US"/>
        </w:rPr>
        <w:t>.</w:t>
      </w:r>
      <w:r w:rsidR="00355CD7" w:rsidRPr="0062433B">
        <w:rPr>
          <w:rFonts w:ascii="Book Antiqua" w:hAnsi="Book Antiqua" w:cs="Times New Roman"/>
          <w:color w:val="000000" w:themeColor="text1"/>
          <w:sz w:val="24"/>
          <w:szCs w:val="24"/>
          <w:lang w:val="en-US"/>
        </w:rPr>
        <w:t xml:space="preserve"> </w:t>
      </w:r>
      <w:proofErr w:type="spellStart"/>
      <w:r w:rsidR="00355CD7" w:rsidRPr="0062433B">
        <w:rPr>
          <w:rFonts w:ascii="Book Antiqua" w:hAnsi="Book Antiqua" w:cs="Times New Roman"/>
          <w:color w:val="000000" w:themeColor="text1"/>
          <w:sz w:val="24"/>
          <w:szCs w:val="24"/>
          <w:lang w:val="en-US"/>
        </w:rPr>
        <w:t>Mullaji</w:t>
      </w:r>
      <w:proofErr w:type="spellEnd"/>
      <w:r w:rsidR="00355CD7" w:rsidRPr="0062433B">
        <w:rPr>
          <w:rFonts w:ascii="Book Antiqua" w:hAnsi="Book Antiqua" w:cs="Times New Roman"/>
          <w:color w:val="000000" w:themeColor="text1"/>
          <w:sz w:val="24"/>
          <w:szCs w:val="24"/>
          <w:lang w:val="en-US"/>
        </w:rPr>
        <w:t xml:space="preserve"> </w:t>
      </w:r>
      <w:r w:rsidR="00284BA7" w:rsidRPr="0062433B">
        <w:rPr>
          <w:rFonts w:ascii="Book Antiqua" w:hAnsi="Book Antiqua" w:cs="Times New Roman"/>
          <w:i/>
          <w:color w:val="000000" w:themeColor="text1"/>
          <w:sz w:val="24"/>
          <w:szCs w:val="24"/>
          <w:lang w:val="en-US"/>
        </w:rPr>
        <w:t xml:space="preserve">et </w:t>
      </w:r>
      <w:proofErr w:type="gramStart"/>
      <w:r w:rsidR="00284BA7" w:rsidRPr="0062433B">
        <w:rPr>
          <w:rFonts w:ascii="Book Antiqua" w:hAnsi="Book Antiqua" w:cs="Times New Roman"/>
          <w:i/>
          <w:color w:val="000000" w:themeColor="text1"/>
          <w:sz w:val="24"/>
          <w:szCs w:val="24"/>
          <w:lang w:val="en-US"/>
        </w:rPr>
        <w:t>al</w:t>
      </w:r>
      <w:r w:rsidR="00284BA7" w:rsidRPr="0062433B">
        <w:rPr>
          <w:rFonts w:ascii="Book Antiqua" w:hAnsi="Book Antiqua" w:cs="Times New Roman"/>
          <w:color w:val="000000" w:themeColor="text1"/>
          <w:sz w:val="24"/>
          <w:szCs w:val="24"/>
          <w:vertAlign w:val="superscript"/>
          <w:lang w:val="en-US"/>
        </w:rPr>
        <w:t>[</w:t>
      </w:r>
      <w:proofErr w:type="gramEnd"/>
      <w:r w:rsidR="00284BA7" w:rsidRPr="0062433B">
        <w:rPr>
          <w:rFonts w:ascii="Book Antiqua" w:hAnsi="Book Antiqua" w:cs="Times New Roman"/>
          <w:color w:val="000000" w:themeColor="text1"/>
          <w:sz w:val="24"/>
          <w:szCs w:val="24"/>
          <w:vertAlign w:val="superscript"/>
          <w:lang w:val="en-US"/>
        </w:rPr>
        <w:t>4</w:t>
      </w:r>
      <w:r w:rsidR="00284BA7" w:rsidRPr="0062433B">
        <w:rPr>
          <w:rFonts w:ascii="Book Antiqua" w:hAnsi="Book Antiqua" w:cs="Times New Roman"/>
          <w:color w:val="000000" w:themeColor="text1"/>
          <w:sz w:val="24"/>
          <w:szCs w:val="24"/>
          <w:vertAlign w:val="superscript"/>
          <w:lang w:val="en-US" w:eastAsia="zh-CN"/>
        </w:rPr>
        <w:t>3</w:t>
      </w:r>
      <w:r w:rsidR="00284BA7" w:rsidRPr="0062433B">
        <w:rPr>
          <w:rFonts w:ascii="Book Antiqua" w:hAnsi="Book Antiqua" w:cs="Times New Roman"/>
          <w:color w:val="000000" w:themeColor="text1"/>
          <w:sz w:val="24"/>
          <w:szCs w:val="24"/>
          <w:vertAlign w:val="superscript"/>
          <w:lang w:val="en-US"/>
        </w:rPr>
        <w:t>]</w:t>
      </w:r>
      <w:r w:rsidR="00284BA7" w:rsidRPr="0062433B">
        <w:rPr>
          <w:rFonts w:ascii="Book Antiqua" w:hAnsi="Book Antiqua" w:cs="Times New Roman"/>
          <w:color w:val="000000" w:themeColor="text1"/>
          <w:sz w:val="24"/>
          <w:szCs w:val="24"/>
          <w:vertAlign w:val="superscript"/>
          <w:lang w:val="en-US" w:eastAsia="zh-CN"/>
        </w:rPr>
        <w:t xml:space="preserve"> </w:t>
      </w:r>
      <w:r w:rsidRPr="0062433B">
        <w:rPr>
          <w:rFonts w:ascii="Book Antiqua" w:hAnsi="Book Antiqua" w:cs="Times New Roman"/>
          <w:color w:val="000000" w:themeColor="text1"/>
          <w:sz w:val="24"/>
          <w:szCs w:val="24"/>
          <w:lang w:val="en-US"/>
        </w:rPr>
        <w:t>described a similar technique in</w:t>
      </w:r>
      <w:r w:rsidR="00355CD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which, after the release of the PLC and the ITB, they</w:t>
      </w:r>
      <w:r w:rsidR="00355CD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performed a compute</w:t>
      </w:r>
      <w:r w:rsidR="00355CD7" w:rsidRPr="0062433B">
        <w:rPr>
          <w:rFonts w:ascii="Book Antiqua" w:hAnsi="Book Antiqua" w:cs="Times New Roman"/>
          <w:color w:val="000000" w:themeColor="text1"/>
          <w:sz w:val="24"/>
          <w:szCs w:val="24"/>
          <w:lang w:val="en-US"/>
        </w:rPr>
        <w:t xml:space="preserve">r navigated lateral epicondylar </w:t>
      </w:r>
      <w:r w:rsidRPr="0062433B">
        <w:rPr>
          <w:rFonts w:ascii="Book Antiqua" w:hAnsi="Book Antiqua" w:cs="Times New Roman"/>
          <w:color w:val="000000" w:themeColor="text1"/>
          <w:sz w:val="24"/>
          <w:szCs w:val="24"/>
          <w:lang w:val="en-US"/>
        </w:rPr>
        <w:t xml:space="preserve">osteotomy, </w:t>
      </w:r>
      <w:r w:rsidRPr="0062433B">
        <w:rPr>
          <w:rFonts w:ascii="Book Antiqua" w:hAnsi="Book Antiqua" w:cs="Times New Roman"/>
          <w:color w:val="000000" w:themeColor="text1"/>
          <w:sz w:val="24"/>
          <w:szCs w:val="24"/>
          <w:lang w:val="en-US"/>
        </w:rPr>
        <w:lastRenderedPageBreak/>
        <w:t>with a more accurate repositioning of the</w:t>
      </w:r>
      <w:r w:rsidR="00355CD7"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epicondyle.</w:t>
      </w:r>
      <w:r w:rsidR="001D5D3C" w:rsidRPr="0062433B">
        <w:rPr>
          <w:rFonts w:ascii="Book Antiqua" w:hAnsi="Book Antiqua" w:cs="Times New Roman"/>
          <w:color w:val="000000" w:themeColor="text1"/>
          <w:sz w:val="24"/>
          <w:szCs w:val="24"/>
          <w:lang w:val="en-US"/>
        </w:rPr>
        <w:t xml:space="preserve"> With the</w:t>
      </w:r>
      <w:r w:rsidR="00355CD7" w:rsidRPr="0062433B">
        <w:rPr>
          <w:rStyle w:val="Heading2Char"/>
          <w:rFonts w:ascii="Book Antiqua" w:eastAsiaTheme="minorHAnsi" w:hAnsi="Book Antiqua"/>
          <w:color w:val="000000" w:themeColor="text1"/>
        </w:rPr>
        <w:t xml:space="preserve"> </w:t>
      </w:r>
      <w:r w:rsidR="001D5D3C" w:rsidRPr="0062433B">
        <w:rPr>
          <w:rFonts w:ascii="Book Antiqua" w:hAnsi="Book Antiqua" w:cs="Times New Roman"/>
          <w:color w:val="000000" w:themeColor="text1"/>
          <w:sz w:val="24"/>
          <w:szCs w:val="24"/>
          <w:lang w:val="en-US"/>
        </w:rPr>
        <w:t>c</w:t>
      </w:r>
      <w:r w:rsidR="001D5D3C" w:rsidRPr="0062433B">
        <w:rPr>
          <w:rStyle w:val="highlight"/>
          <w:rFonts w:ascii="Book Antiqua" w:hAnsi="Book Antiqua" w:cs="Times New Roman"/>
          <w:color w:val="000000" w:themeColor="text1"/>
          <w:sz w:val="24"/>
          <w:szCs w:val="24"/>
          <w:lang w:val="en-US"/>
        </w:rPr>
        <w:t>omputer</w:t>
      </w:r>
      <w:r w:rsidR="001D5D3C" w:rsidRPr="0062433B">
        <w:rPr>
          <w:rFonts w:ascii="Book Antiqua" w:hAnsi="Book Antiqua" w:cs="Times New Roman"/>
          <w:color w:val="000000" w:themeColor="text1"/>
          <w:sz w:val="24"/>
          <w:szCs w:val="24"/>
          <w:lang w:val="en-US"/>
        </w:rPr>
        <w:t xml:space="preserve"> </w:t>
      </w:r>
      <w:r w:rsidR="001D5D3C" w:rsidRPr="0062433B">
        <w:rPr>
          <w:rStyle w:val="highlight"/>
          <w:rFonts w:ascii="Book Antiqua" w:hAnsi="Book Antiqua" w:cs="Times New Roman"/>
          <w:color w:val="000000" w:themeColor="text1"/>
          <w:sz w:val="24"/>
          <w:szCs w:val="24"/>
          <w:lang w:val="en-US"/>
        </w:rPr>
        <w:t>navigated</w:t>
      </w:r>
      <w:r w:rsidR="001D5D3C" w:rsidRPr="0062433B">
        <w:rPr>
          <w:rFonts w:ascii="Book Antiqua" w:hAnsi="Book Antiqua" w:cs="Times New Roman"/>
          <w:color w:val="000000" w:themeColor="text1"/>
          <w:sz w:val="24"/>
          <w:szCs w:val="24"/>
          <w:lang w:val="en-US"/>
        </w:rPr>
        <w:t xml:space="preserve"> </w:t>
      </w:r>
      <w:r w:rsidR="001D5D3C" w:rsidRPr="0062433B">
        <w:rPr>
          <w:rStyle w:val="highlight"/>
          <w:rFonts w:ascii="Book Antiqua" w:hAnsi="Book Antiqua" w:cs="Times New Roman"/>
          <w:color w:val="000000" w:themeColor="text1"/>
          <w:sz w:val="24"/>
          <w:szCs w:val="24"/>
          <w:lang w:val="en-US"/>
        </w:rPr>
        <w:t>lateral</w:t>
      </w:r>
      <w:r w:rsidR="001D5D3C" w:rsidRPr="0062433B">
        <w:rPr>
          <w:rFonts w:ascii="Book Antiqua" w:hAnsi="Book Antiqua" w:cs="Times New Roman"/>
          <w:color w:val="000000" w:themeColor="text1"/>
          <w:sz w:val="24"/>
          <w:szCs w:val="24"/>
          <w:lang w:val="en-US"/>
        </w:rPr>
        <w:t xml:space="preserve"> femoral </w:t>
      </w:r>
      <w:r w:rsidR="001D5D3C" w:rsidRPr="0062433B">
        <w:rPr>
          <w:rStyle w:val="highlight"/>
          <w:rFonts w:ascii="Book Antiqua" w:hAnsi="Book Antiqua" w:cs="Times New Roman"/>
          <w:color w:val="000000" w:themeColor="text1"/>
          <w:sz w:val="24"/>
          <w:szCs w:val="24"/>
          <w:lang w:val="en-US"/>
        </w:rPr>
        <w:t>epicondylar</w:t>
      </w:r>
      <w:r w:rsidR="001D5D3C" w:rsidRPr="0062433B">
        <w:rPr>
          <w:rFonts w:ascii="Book Antiqua" w:hAnsi="Book Antiqua" w:cs="Times New Roman"/>
          <w:color w:val="000000" w:themeColor="text1"/>
          <w:sz w:val="24"/>
          <w:szCs w:val="24"/>
          <w:lang w:val="en-US"/>
        </w:rPr>
        <w:t xml:space="preserve"> </w:t>
      </w:r>
      <w:r w:rsidR="001D5D3C" w:rsidRPr="0062433B">
        <w:rPr>
          <w:rStyle w:val="highlight"/>
          <w:rFonts w:ascii="Book Antiqua" w:hAnsi="Book Antiqua" w:cs="Times New Roman"/>
          <w:color w:val="000000" w:themeColor="text1"/>
          <w:sz w:val="24"/>
          <w:szCs w:val="24"/>
          <w:lang w:val="en-US"/>
        </w:rPr>
        <w:t>osteotomy</w:t>
      </w:r>
      <w:r w:rsidR="001D5D3C" w:rsidRPr="0062433B">
        <w:rPr>
          <w:rFonts w:ascii="Book Antiqua" w:hAnsi="Book Antiqua" w:cs="Times New Roman"/>
          <w:color w:val="000000" w:themeColor="text1"/>
          <w:sz w:val="24"/>
          <w:szCs w:val="24"/>
          <w:lang w:val="en-US"/>
        </w:rPr>
        <w:t xml:space="preserve"> is fulfilled </w:t>
      </w:r>
      <w:r w:rsidR="00355CD7" w:rsidRPr="0062433B">
        <w:rPr>
          <w:rFonts w:ascii="Book Antiqua" w:hAnsi="Book Antiqua" w:cs="Times New Roman"/>
          <w:color w:val="000000" w:themeColor="text1"/>
          <w:sz w:val="24"/>
          <w:szCs w:val="24"/>
          <w:lang w:val="en-US"/>
        </w:rPr>
        <w:t xml:space="preserve">precise, </w:t>
      </w:r>
      <w:r w:rsidR="001D5D3C" w:rsidRPr="0062433B">
        <w:rPr>
          <w:rFonts w:ascii="Book Antiqua" w:hAnsi="Book Antiqua" w:cs="Times New Roman"/>
          <w:color w:val="000000" w:themeColor="text1"/>
          <w:sz w:val="24"/>
          <w:szCs w:val="24"/>
          <w:lang w:val="en-US"/>
        </w:rPr>
        <w:t xml:space="preserve">absolutely </w:t>
      </w:r>
      <w:r w:rsidR="00355CD7" w:rsidRPr="0062433B">
        <w:rPr>
          <w:rFonts w:ascii="Book Antiqua" w:hAnsi="Book Antiqua" w:cs="Times New Roman"/>
          <w:color w:val="000000" w:themeColor="text1"/>
          <w:sz w:val="24"/>
          <w:szCs w:val="24"/>
          <w:lang w:val="en-US"/>
        </w:rPr>
        <w:t xml:space="preserve">controlled, quantitative lengthening of </w:t>
      </w:r>
      <w:r w:rsidR="00355CD7" w:rsidRPr="0062433B">
        <w:rPr>
          <w:rStyle w:val="highlight"/>
          <w:rFonts w:ascii="Book Antiqua" w:hAnsi="Book Antiqua" w:cs="Times New Roman"/>
          <w:color w:val="000000" w:themeColor="text1"/>
          <w:sz w:val="24"/>
          <w:szCs w:val="24"/>
          <w:lang w:val="en-US"/>
        </w:rPr>
        <w:t>lateral</w:t>
      </w:r>
      <w:r w:rsidR="00355CD7" w:rsidRPr="0062433B">
        <w:rPr>
          <w:rFonts w:ascii="Book Antiqua" w:hAnsi="Book Antiqua" w:cs="Times New Roman"/>
          <w:color w:val="000000" w:themeColor="text1"/>
          <w:sz w:val="24"/>
          <w:szCs w:val="24"/>
          <w:lang w:val="en-US"/>
        </w:rPr>
        <w:t xml:space="preserve"> structures and restoration of optimum soft tissue balance and </w:t>
      </w:r>
      <w:proofErr w:type="gramStart"/>
      <w:r w:rsidR="00355CD7" w:rsidRPr="0062433B">
        <w:rPr>
          <w:rFonts w:ascii="Book Antiqua" w:hAnsi="Book Antiqua" w:cs="Times New Roman"/>
          <w:color w:val="000000" w:themeColor="text1"/>
          <w:sz w:val="24"/>
          <w:szCs w:val="24"/>
          <w:lang w:val="en-US"/>
        </w:rPr>
        <w:t>alignment</w:t>
      </w:r>
      <w:r w:rsidR="008A39C6" w:rsidRPr="0062433B">
        <w:rPr>
          <w:rFonts w:ascii="Book Antiqua" w:hAnsi="Book Antiqua" w:cs="Times New Roman"/>
          <w:color w:val="000000" w:themeColor="text1"/>
          <w:sz w:val="24"/>
          <w:szCs w:val="24"/>
          <w:vertAlign w:val="superscript"/>
          <w:lang w:val="en-US"/>
        </w:rPr>
        <w:t>[</w:t>
      </w:r>
      <w:proofErr w:type="gramEnd"/>
      <w:r w:rsidR="008A39C6" w:rsidRPr="0062433B">
        <w:rPr>
          <w:rFonts w:ascii="Book Antiqua" w:hAnsi="Book Antiqua" w:cs="Times New Roman"/>
          <w:color w:val="000000" w:themeColor="text1"/>
          <w:sz w:val="24"/>
          <w:szCs w:val="24"/>
          <w:vertAlign w:val="superscript"/>
          <w:lang w:val="en-US"/>
        </w:rPr>
        <w:t>4</w:t>
      </w:r>
      <w:r w:rsidR="0001525B" w:rsidRPr="0062433B">
        <w:rPr>
          <w:rFonts w:ascii="Book Antiqua" w:hAnsi="Book Antiqua" w:cs="Times New Roman"/>
          <w:color w:val="000000" w:themeColor="text1"/>
          <w:sz w:val="24"/>
          <w:szCs w:val="24"/>
          <w:vertAlign w:val="superscript"/>
          <w:lang w:val="en-US"/>
        </w:rPr>
        <w:t>3</w:t>
      </w:r>
      <w:r w:rsidR="008A39C6" w:rsidRPr="0062433B">
        <w:rPr>
          <w:rFonts w:ascii="Book Antiqua" w:hAnsi="Book Antiqua" w:cs="Times New Roman"/>
          <w:color w:val="000000" w:themeColor="text1"/>
          <w:sz w:val="24"/>
          <w:szCs w:val="24"/>
          <w:vertAlign w:val="superscript"/>
          <w:lang w:val="en-US"/>
        </w:rPr>
        <w:t>]</w:t>
      </w:r>
      <w:r w:rsidR="00355CD7" w:rsidRPr="0062433B">
        <w:rPr>
          <w:rFonts w:ascii="Book Antiqua" w:hAnsi="Book Antiqua" w:cs="Times New Roman"/>
          <w:color w:val="000000" w:themeColor="text1"/>
          <w:sz w:val="24"/>
          <w:szCs w:val="24"/>
          <w:lang w:val="en-US"/>
        </w:rPr>
        <w:t>.</w:t>
      </w:r>
    </w:p>
    <w:p w:rsidR="00284BA7" w:rsidRPr="0062433B" w:rsidRDefault="00284BA7" w:rsidP="00030B3A">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p>
    <w:p w:rsidR="00DD1F06" w:rsidRPr="0062433B" w:rsidRDefault="00A47316"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62433B">
        <w:rPr>
          <w:rFonts w:ascii="Book Antiqua" w:hAnsi="Book Antiqua" w:cs="Times New Roman"/>
          <w:b/>
          <w:color w:val="000000" w:themeColor="text1"/>
          <w:sz w:val="24"/>
          <w:szCs w:val="24"/>
          <w:lang w:val="en-US"/>
        </w:rPr>
        <w:t>Medial soft tissue</w:t>
      </w:r>
      <w:r w:rsidR="00284BA7" w:rsidRPr="0062433B">
        <w:rPr>
          <w:rFonts w:ascii="Book Antiqua" w:hAnsi="Book Antiqua" w:cs="Times New Roman"/>
          <w:b/>
          <w:color w:val="000000" w:themeColor="text1"/>
          <w:sz w:val="24"/>
          <w:szCs w:val="24"/>
          <w:lang w:val="en-US" w:eastAsia="zh-CN"/>
        </w:rPr>
        <w:t xml:space="preserve">: </w:t>
      </w:r>
      <w:r w:rsidR="002C2F24" w:rsidRPr="0062433B">
        <w:rPr>
          <w:rFonts w:ascii="Book Antiqua" w:hAnsi="Book Antiqua" w:cs="Times New Roman"/>
          <w:color w:val="000000" w:themeColor="text1"/>
          <w:sz w:val="24"/>
          <w:szCs w:val="24"/>
          <w:lang w:val="en-US"/>
        </w:rPr>
        <w:t xml:space="preserve">As described by </w:t>
      </w:r>
      <w:proofErr w:type="spellStart"/>
      <w:r w:rsidR="002C2F24" w:rsidRPr="0062433B">
        <w:rPr>
          <w:rFonts w:ascii="Book Antiqua" w:hAnsi="Book Antiqua" w:cs="Times New Roman"/>
          <w:color w:val="000000" w:themeColor="text1"/>
          <w:sz w:val="24"/>
          <w:szCs w:val="24"/>
          <w:lang w:val="en-US"/>
        </w:rPr>
        <w:t>Krackow</w:t>
      </w:r>
      <w:proofErr w:type="spellEnd"/>
      <w:r w:rsidR="002C2F24" w:rsidRPr="0062433B">
        <w:rPr>
          <w:rFonts w:ascii="Book Antiqua" w:hAnsi="Book Antiqua" w:cs="Times New Roman"/>
          <w:color w:val="000000" w:themeColor="text1"/>
          <w:sz w:val="24"/>
          <w:szCs w:val="24"/>
          <w:lang w:val="en-US"/>
        </w:rPr>
        <w:t xml:space="preserve"> </w:t>
      </w:r>
      <w:r w:rsidR="002C2F24" w:rsidRPr="0062433B">
        <w:rPr>
          <w:rFonts w:ascii="Book Antiqua" w:hAnsi="Book Antiqua" w:cs="Times New Roman"/>
          <w:i/>
          <w:color w:val="000000" w:themeColor="text1"/>
          <w:sz w:val="24"/>
          <w:szCs w:val="24"/>
          <w:lang w:val="en-US"/>
        </w:rPr>
        <w:t xml:space="preserve">et </w:t>
      </w:r>
      <w:proofErr w:type="gramStart"/>
      <w:r w:rsidR="002C2F24" w:rsidRPr="0062433B">
        <w:rPr>
          <w:rFonts w:ascii="Book Antiqua" w:hAnsi="Book Antiqua" w:cs="Times New Roman"/>
          <w:i/>
          <w:color w:val="000000" w:themeColor="text1"/>
          <w:sz w:val="24"/>
          <w:szCs w:val="24"/>
          <w:lang w:val="en-US"/>
        </w:rPr>
        <w:t>al</w:t>
      </w:r>
      <w:r w:rsidR="00284BA7" w:rsidRPr="0062433B">
        <w:rPr>
          <w:rFonts w:ascii="Book Antiqua" w:hAnsi="Book Antiqua" w:cs="Times New Roman"/>
          <w:color w:val="000000" w:themeColor="text1"/>
          <w:sz w:val="24"/>
          <w:szCs w:val="24"/>
          <w:vertAlign w:val="superscript"/>
          <w:lang w:val="en-US"/>
        </w:rPr>
        <w:t>[</w:t>
      </w:r>
      <w:proofErr w:type="gramEnd"/>
      <w:r w:rsidR="00284BA7" w:rsidRPr="0062433B">
        <w:rPr>
          <w:rFonts w:ascii="Book Antiqua" w:hAnsi="Book Antiqua" w:cs="Times New Roman"/>
          <w:color w:val="000000" w:themeColor="text1"/>
          <w:sz w:val="24"/>
          <w:szCs w:val="24"/>
          <w:vertAlign w:val="superscript"/>
          <w:lang w:val="en-US"/>
        </w:rPr>
        <w:t>44]</w:t>
      </w:r>
      <w:r w:rsidR="002C2F24"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in grade II valgus</w:t>
      </w:r>
      <w:r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deformities the MCL may not be completely functional and a residual medial</w:t>
      </w:r>
      <w:r w:rsidR="00BF593A" w:rsidRPr="0062433B">
        <w:rPr>
          <w:rFonts w:ascii="Book Antiqua" w:hAnsi="Book Antiqua" w:cs="Times New Roman"/>
          <w:color w:val="000000" w:themeColor="text1"/>
          <w:sz w:val="24"/>
          <w:szCs w:val="24"/>
          <w:lang w:val="en-US"/>
        </w:rPr>
        <w:t xml:space="preserve"> laxity is poorly tolerated if</w:t>
      </w:r>
      <w:r w:rsidR="00B5342A" w:rsidRPr="0062433B">
        <w:rPr>
          <w:rFonts w:ascii="Book Antiqua" w:hAnsi="Book Antiqua" w:cs="Times New Roman"/>
          <w:color w:val="000000" w:themeColor="text1"/>
          <w:sz w:val="24"/>
          <w:szCs w:val="24"/>
          <w:lang w:val="en-US"/>
        </w:rPr>
        <w:t xml:space="preserve"> </w:t>
      </w:r>
      <w:r w:rsidR="00AA6377" w:rsidRPr="0062433B">
        <w:rPr>
          <w:rFonts w:ascii="Book Antiqua" w:hAnsi="Book Antiqua" w:cs="Times New Roman"/>
          <w:color w:val="000000" w:themeColor="text1"/>
          <w:sz w:val="24"/>
          <w:szCs w:val="24"/>
          <w:lang w:val="en-US"/>
        </w:rPr>
        <w:t>VD</w:t>
      </w:r>
      <w:r w:rsidR="00B5342A" w:rsidRPr="0062433B">
        <w:rPr>
          <w:rFonts w:ascii="Book Antiqua" w:hAnsi="Book Antiqua" w:cs="Times New Roman"/>
          <w:color w:val="000000" w:themeColor="text1"/>
          <w:sz w:val="24"/>
          <w:szCs w:val="24"/>
          <w:lang w:val="en-US"/>
        </w:rPr>
        <w:t xml:space="preserve"> </w:t>
      </w:r>
      <w:r w:rsidR="00BF593A" w:rsidRPr="0062433B">
        <w:rPr>
          <w:rFonts w:ascii="Book Antiqua" w:hAnsi="Book Antiqua" w:cs="Times New Roman"/>
          <w:color w:val="000000" w:themeColor="text1"/>
          <w:sz w:val="24"/>
          <w:szCs w:val="24"/>
          <w:lang w:val="en-US"/>
        </w:rPr>
        <w:t>still exists</w:t>
      </w:r>
      <w:r w:rsidR="00B5342A" w:rsidRPr="0062433B">
        <w:rPr>
          <w:rFonts w:ascii="Book Antiqua" w:hAnsi="Book Antiqua" w:cs="Times New Roman"/>
          <w:color w:val="000000" w:themeColor="text1"/>
          <w:sz w:val="24"/>
          <w:szCs w:val="24"/>
          <w:lang w:val="en-US"/>
        </w:rPr>
        <w:t xml:space="preserve"> post-operatively. In these conditions</w:t>
      </w:r>
      <w:r w:rsidR="00AA6377"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 xml:space="preserve">the authors suggested tightening </w:t>
      </w:r>
      <w:r w:rsidR="00DB4B6D" w:rsidRPr="0062433B">
        <w:rPr>
          <w:rFonts w:ascii="Book Antiqua" w:hAnsi="Book Antiqua" w:cs="Times New Roman"/>
          <w:color w:val="000000" w:themeColor="text1"/>
          <w:sz w:val="24"/>
          <w:szCs w:val="24"/>
          <w:lang w:val="en-US"/>
        </w:rPr>
        <w:t xml:space="preserve">of </w:t>
      </w:r>
      <w:r w:rsidR="00B5342A" w:rsidRPr="0062433B">
        <w:rPr>
          <w:rFonts w:ascii="Book Antiqua" w:hAnsi="Book Antiqua" w:cs="Times New Roman"/>
          <w:color w:val="000000" w:themeColor="text1"/>
          <w:sz w:val="24"/>
          <w:szCs w:val="24"/>
          <w:lang w:val="en-US"/>
        </w:rPr>
        <w:t xml:space="preserve">the medial structures, particularly if the PCL </w:t>
      </w:r>
      <w:r w:rsidR="00DB4B6D" w:rsidRPr="0062433B">
        <w:rPr>
          <w:rFonts w:ascii="Book Antiqua" w:hAnsi="Book Antiqua" w:cs="Times New Roman"/>
          <w:color w:val="000000" w:themeColor="text1"/>
          <w:sz w:val="24"/>
          <w:szCs w:val="24"/>
          <w:lang w:val="en-US"/>
        </w:rPr>
        <w:t>is</w:t>
      </w:r>
      <w:r w:rsidR="00B5342A" w:rsidRPr="0062433B">
        <w:rPr>
          <w:rFonts w:ascii="Book Antiqua" w:hAnsi="Book Antiqua" w:cs="Times New Roman"/>
          <w:color w:val="000000" w:themeColor="text1"/>
          <w:sz w:val="24"/>
          <w:szCs w:val="24"/>
          <w:lang w:val="en-US"/>
        </w:rPr>
        <w:t xml:space="preserve"> retained. The advancement of the</w:t>
      </w:r>
      <w:r w:rsidR="00DD1F06"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MCL from the epicondyle or a division and imbrication</w:t>
      </w:r>
      <w:r w:rsidR="00DD1F06" w:rsidRPr="0062433B">
        <w:rPr>
          <w:rFonts w:ascii="Book Antiqua" w:hAnsi="Book Antiqua" w:cs="Times New Roman"/>
          <w:color w:val="000000" w:themeColor="text1"/>
          <w:sz w:val="24"/>
          <w:szCs w:val="24"/>
          <w:lang w:val="en-US"/>
        </w:rPr>
        <w:t xml:space="preserve"> </w:t>
      </w:r>
      <w:r w:rsidR="00B5342A" w:rsidRPr="0062433B">
        <w:rPr>
          <w:rFonts w:ascii="Book Antiqua" w:hAnsi="Book Antiqua" w:cs="Times New Roman"/>
          <w:color w:val="000000" w:themeColor="text1"/>
          <w:sz w:val="24"/>
          <w:szCs w:val="24"/>
          <w:lang w:val="en-US"/>
        </w:rPr>
        <w:t xml:space="preserve">in order to tighten it can be performed </w:t>
      </w:r>
      <w:r w:rsidR="007B016B" w:rsidRPr="0062433B">
        <w:rPr>
          <w:rFonts w:ascii="Book Antiqua" w:hAnsi="Book Antiqua" w:cs="Times New Roman"/>
          <w:color w:val="000000" w:themeColor="text1"/>
          <w:sz w:val="24"/>
          <w:szCs w:val="24"/>
          <w:lang w:val="en-US"/>
        </w:rPr>
        <w:t>along with</w:t>
      </w:r>
      <w:r w:rsidR="00B5342A" w:rsidRPr="0062433B">
        <w:rPr>
          <w:rFonts w:ascii="Book Antiqua" w:hAnsi="Book Antiqua" w:cs="Times New Roman"/>
          <w:color w:val="000000" w:themeColor="text1"/>
          <w:sz w:val="24"/>
          <w:szCs w:val="24"/>
          <w:lang w:val="en-US"/>
        </w:rPr>
        <w:t xml:space="preserve"> the use of </w:t>
      </w:r>
      <w:r w:rsidR="00DD1F06" w:rsidRPr="0062433B">
        <w:rPr>
          <w:rFonts w:ascii="Book Antiqua" w:hAnsi="Book Antiqua" w:cs="Times New Roman"/>
          <w:color w:val="000000" w:themeColor="text1"/>
          <w:sz w:val="24"/>
          <w:szCs w:val="24"/>
          <w:lang w:val="en-US"/>
        </w:rPr>
        <w:t>constrained</w:t>
      </w:r>
      <w:r w:rsidR="00B5342A" w:rsidRPr="0062433B">
        <w:rPr>
          <w:rFonts w:ascii="Book Antiqua" w:hAnsi="Book Antiqua" w:cs="Times New Roman"/>
          <w:color w:val="000000" w:themeColor="text1"/>
          <w:sz w:val="24"/>
          <w:szCs w:val="24"/>
          <w:lang w:val="en-US"/>
        </w:rPr>
        <w:t xml:space="preserve"> condylar </w:t>
      </w:r>
      <w:r w:rsidR="007B016B" w:rsidRPr="0062433B">
        <w:rPr>
          <w:rFonts w:ascii="Book Antiqua" w:hAnsi="Book Antiqua" w:cs="Times New Roman"/>
          <w:color w:val="000000" w:themeColor="text1"/>
          <w:sz w:val="24"/>
          <w:szCs w:val="24"/>
          <w:lang w:val="en-US"/>
        </w:rPr>
        <w:t xml:space="preserve">implant </w:t>
      </w:r>
      <w:proofErr w:type="gramStart"/>
      <w:r w:rsidR="00284BA7" w:rsidRPr="0062433B">
        <w:rPr>
          <w:rFonts w:ascii="Book Antiqua" w:hAnsi="Book Antiqua" w:cs="Times New Roman"/>
          <w:color w:val="000000" w:themeColor="text1"/>
          <w:sz w:val="24"/>
          <w:szCs w:val="24"/>
          <w:lang w:val="en-US"/>
        </w:rPr>
        <w:t>prosthesis</w:t>
      </w:r>
      <w:r w:rsidR="00B5342A" w:rsidRPr="0062433B">
        <w:rPr>
          <w:rFonts w:ascii="Book Antiqua" w:hAnsi="Book Antiqua" w:cs="Times New Roman"/>
          <w:color w:val="000000" w:themeColor="text1"/>
          <w:sz w:val="24"/>
          <w:szCs w:val="24"/>
          <w:vertAlign w:val="superscript"/>
          <w:lang w:val="en-US"/>
        </w:rPr>
        <w:t>[</w:t>
      </w:r>
      <w:proofErr w:type="gramEnd"/>
      <w:r w:rsidR="00DD1F06" w:rsidRPr="0062433B">
        <w:rPr>
          <w:rFonts w:ascii="Book Antiqua" w:hAnsi="Book Antiqua" w:cs="Times New Roman"/>
          <w:color w:val="000000" w:themeColor="text1"/>
          <w:sz w:val="24"/>
          <w:szCs w:val="24"/>
          <w:vertAlign w:val="superscript"/>
          <w:lang w:val="en-US"/>
        </w:rPr>
        <w:t>6</w:t>
      </w:r>
      <w:r w:rsidR="00B5342A" w:rsidRPr="0062433B">
        <w:rPr>
          <w:rFonts w:ascii="Book Antiqua" w:hAnsi="Book Antiqua" w:cs="Times New Roman"/>
          <w:color w:val="000000" w:themeColor="text1"/>
          <w:sz w:val="24"/>
          <w:szCs w:val="24"/>
          <w:vertAlign w:val="superscript"/>
          <w:lang w:val="en-US"/>
        </w:rPr>
        <w:t>]</w:t>
      </w:r>
      <w:r w:rsidR="00A745B9" w:rsidRPr="0062433B">
        <w:rPr>
          <w:rFonts w:ascii="Book Antiqua" w:hAnsi="Book Antiqua" w:cs="Times New Roman"/>
          <w:color w:val="000000" w:themeColor="text1"/>
          <w:sz w:val="24"/>
          <w:szCs w:val="24"/>
          <w:lang w:val="en-US"/>
        </w:rPr>
        <w:t xml:space="preserve"> (Figure 5)</w:t>
      </w:r>
      <w:r w:rsidR="00284BA7" w:rsidRPr="0062433B">
        <w:rPr>
          <w:rFonts w:ascii="Book Antiqua" w:hAnsi="Book Antiqua" w:cs="Times New Roman"/>
          <w:color w:val="000000" w:themeColor="text1"/>
          <w:sz w:val="24"/>
          <w:szCs w:val="24"/>
          <w:lang w:val="en-US" w:eastAsia="zh-CN"/>
        </w:rPr>
        <w:t>.</w:t>
      </w:r>
    </w:p>
    <w:p w:rsidR="00284BA7" w:rsidRPr="0062433B" w:rsidRDefault="00284BA7" w:rsidP="00030B3A">
      <w:pPr>
        <w:spacing w:after="0" w:line="360" w:lineRule="auto"/>
        <w:jc w:val="both"/>
        <w:rPr>
          <w:rFonts w:ascii="Book Antiqua" w:hAnsi="Book Antiqua" w:cs="Times New Roman"/>
          <w:b/>
          <w:color w:val="000000" w:themeColor="text1"/>
          <w:sz w:val="24"/>
          <w:szCs w:val="24"/>
          <w:lang w:val="en-US" w:eastAsia="zh-CN"/>
        </w:rPr>
      </w:pPr>
    </w:p>
    <w:p w:rsidR="00E64BFC" w:rsidRPr="0062433B" w:rsidRDefault="00284BA7" w:rsidP="00030B3A">
      <w:pPr>
        <w:spacing w:after="0" w:line="360" w:lineRule="auto"/>
        <w:jc w:val="both"/>
        <w:rPr>
          <w:rFonts w:ascii="Book Antiqua" w:hAnsi="Book Antiqua" w:cs="Times New Roman"/>
          <w:b/>
          <w:color w:val="000000" w:themeColor="text1"/>
          <w:sz w:val="24"/>
          <w:szCs w:val="24"/>
          <w:lang w:val="en-US"/>
        </w:rPr>
      </w:pPr>
      <w:r w:rsidRPr="0062433B">
        <w:rPr>
          <w:rFonts w:ascii="Book Antiqua" w:hAnsi="Book Antiqua" w:cs="Times New Roman"/>
          <w:b/>
          <w:color w:val="000000" w:themeColor="text1"/>
          <w:sz w:val="24"/>
          <w:szCs w:val="24"/>
          <w:lang w:val="en-US"/>
        </w:rPr>
        <w:t xml:space="preserve">CLINICAL RESULTS </w:t>
      </w:r>
      <w:r w:rsidRPr="0062433B">
        <w:rPr>
          <w:rFonts w:ascii="Book Antiqua" w:hAnsi="Book Antiqua" w:cs="Times New Roman"/>
          <w:color w:val="000000" w:themeColor="text1"/>
          <w:sz w:val="24"/>
          <w:szCs w:val="24"/>
          <w:lang w:val="en-US"/>
        </w:rPr>
        <w:t>(</w:t>
      </w:r>
      <w:r w:rsidR="00A64D31" w:rsidRPr="0062433B">
        <w:rPr>
          <w:rFonts w:ascii="Book Antiqua" w:hAnsi="Book Antiqua" w:cs="Times New Roman"/>
          <w:color w:val="000000" w:themeColor="text1"/>
          <w:sz w:val="24"/>
          <w:szCs w:val="24"/>
          <w:lang w:val="en-US"/>
        </w:rPr>
        <w:t>Table 1)</w:t>
      </w:r>
    </w:p>
    <w:p w:rsidR="00284BA7" w:rsidRPr="0062433B" w:rsidRDefault="004E6315"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In the last </w:t>
      </w:r>
      <w:r w:rsidR="0032229B" w:rsidRPr="0062433B">
        <w:rPr>
          <w:rFonts w:ascii="Book Antiqua" w:hAnsi="Book Antiqua" w:cs="Times New Roman"/>
          <w:color w:val="000000" w:themeColor="text1"/>
          <w:sz w:val="24"/>
          <w:szCs w:val="24"/>
          <w:lang w:val="en-US"/>
        </w:rPr>
        <w:t>three decades</w:t>
      </w:r>
      <w:r w:rsidRPr="0062433B">
        <w:rPr>
          <w:rFonts w:ascii="Book Antiqua" w:hAnsi="Book Antiqua" w:cs="Times New Roman"/>
          <w:color w:val="000000" w:themeColor="text1"/>
          <w:sz w:val="24"/>
          <w:szCs w:val="24"/>
          <w:lang w:val="en-US"/>
        </w:rPr>
        <w:t xml:space="preserve">, a number of different surgical techniques have been described for TKA, </w:t>
      </w:r>
      <w:r w:rsidR="00284BA7" w:rsidRPr="0062433B">
        <w:rPr>
          <w:rFonts w:ascii="Book Antiqua" w:hAnsi="Book Antiqua" w:cs="Times New Roman"/>
          <w:color w:val="000000" w:themeColor="text1"/>
          <w:sz w:val="24"/>
          <w:szCs w:val="24"/>
          <w:lang w:val="en-US"/>
        </w:rPr>
        <w:t xml:space="preserve">in severe valgus deformed </w:t>
      </w:r>
      <w:proofErr w:type="gramStart"/>
      <w:r w:rsidR="00284BA7" w:rsidRPr="0062433B">
        <w:rPr>
          <w:rFonts w:ascii="Book Antiqua" w:hAnsi="Book Antiqua" w:cs="Times New Roman"/>
          <w:color w:val="000000" w:themeColor="text1"/>
          <w:sz w:val="24"/>
          <w:szCs w:val="24"/>
          <w:lang w:val="en-US"/>
        </w:rPr>
        <w:t>knees</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1</w:t>
      </w:r>
      <w:r w:rsidR="00EC505A" w:rsidRPr="0062433B">
        <w:rPr>
          <w:rFonts w:ascii="Book Antiqua" w:hAnsi="Book Antiqua" w:cs="Times New Roman"/>
          <w:color w:val="000000" w:themeColor="text1"/>
          <w:sz w:val="24"/>
          <w:szCs w:val="24"/>
          <w:vertAlign w:val="superscript"/>
          <w:lang w:val="en-US"/>
        </w:rPr>
        <w:t>-6,9-11</w:t>
      </w:r>
      <w:r w:rsidRPr="0062433B">
        <w:rPr>
          <w:rFonts w:ascii="Book Antiqua" w:hAnsi="Book Antiqua" w:cs="Times New Roman"/>
          <w:color w:val="000000" w:themeColor="text1"/>
          <w:sz w:val="24"/>
          <w:szCs w:val="24"/>
          <w:vertAlign w:val="superscript"/>
          <w:lang w:val="en-US"/>
        </w:rPr>
        <w:t>,1</w:t>
      </w:r>
      <w:r w:rsidR="00EC505A" w:rsidRPr="0062433B">
        <w:rPr>
          <w:rFonts w:ascii="Book Antiqua" w:hAnsi="Book Antiqua" w:cs="Times New Roman"/>
          <w:color w:val="000000" w:themeColor="text1"/>
          <w:sz w:val="24"/>
          <w:szCs w:val="24"/>
          <w:vertAlign w:val="superscript"/>
          <w:lang w:val="en-US"/>
        </w:rPr>
        <w:t>7,3</w:t>
      </w:r>
      <w:r w:rsidR="002776D7" w:rsidRPr="0062433B">
        <w:rPr>
          <w:rFonts w:ascii="Book Antiqua" w:hAnsi="Book Antiqua" w:cs="Times New Roman"/>
          <w:color w:val="000000" w:themeColor="text1"/>
          <w:sz w:val="24"/>
          <w:szCs w:val="24"/>
          <w:vertAlign w:val="superscript"/>
          <w:lang w:val="en-US" w:eastAsia="zh-CN"/>
        </w:rPr>
        <w:t>1</w:t>
      </w:r>
      <w:r w:rsidR="00EC505A" w:rsidRPr="0062433B">
        <w:rPr>
          <w:rFonts w:ascii="Book Antiqua" w:hAnsi="Book Antiqua" w:cs="Times New Roman"/>
          <w:color w:val="000000" w:themeColor="text1"/>
          <w:sz w:val="24"/>
          <w:szCs w:val="24"/>
          <w:vertAlign w:val="superscript"/>
          <w:lang w:val="en-US"/>
        </w:rPr>
        <w:t>-33</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w:t>
      </w:r>
      <w:r w:rsidR="005D7FB9" w:rsidRPr="0062433B">
        <w:rPr>
          <w:rFonts w:ascii="Book Antiqua" w:hAnsi="Book Antiqua" w:cs="Times New Roman"/>
          <w:color w:val="000000" w:themeColor="text1"/>
          <w:sz w:val="24"/>
          <w:szCs w:val="24"/>
          <w:lang w:val="en-US"/>
        </w:rPr>
        <w:t xml:space="preserve">As already mentioned, </w:t>
      </w:r>
      <w:r w:rsidR="00394F0A" w:rsidRPr="0062433B">
        <w:rPr>
          <w:rFonts w:ascii="Book Antiqua" w:hAnsi="Book Antiqua" w:cs="Times New Roman"/>
          <w:color w:val="000000" w:themeColor="text1"/>
          <w:sz w:val="24"/>
          <w:szCs w:val="24"/>
          <w:lang w:val="en-US"/>
        </w:rPr>
        <w:t>with the aim of correcting the mechanical axis in valgus knees and achieving</w:t>
      </w:r>
      <w:r w:rsidR="005D7FB9" w:rsidRPr="0062433B">
        <w:rPr>
          <w:rFonts w:ascii="Book Antiqua" w:hAnsi="Book Antiqua" w:cs="Times New Roman"/>
          <w:color w:val="000000" w:themeColor="text1"/>
          <w:sz w:val="24"/>
          <w:szCs w:val="24"/>
          <w:lang w:val="en-US"/>
        </w:rPr>
        <w:t xml:space="preserve"> soft tissue stability, proper bony alignment and ligament balancing are critical. The distal femoral cut at 3° only, instead of 5° to 7° that applies in varus knees, protects against under-correction. </w:t>
      </w:r>
      <w:r w:rsidR="00EE1025" w:rsidRPr="0062433B">
        <w:rPr>
          <w:rFonts w:ascii="Book Antiqua" w:hAnsi="Book Antiqua" w:cs="Times New Roman"/>
          <w:color w:val="000000" w:themeColor="text1"/>
          <w:sz w:val="24"/>
          <w:szCs w:val="24"/>
          <w:lang w:val="en-US"/>
        </w:rPr>
        <w:t xml:space="preserve">In order </w:t>
      </w:r>
      <w:r w:rsidR="00427B27" w:rsidRPr="0062433B">
        <w:rPr>
          <w:rFonts w:ascii="Book Antiqua" w:hAnsi="Book Antiqua" w:cs="Times New Roman"/>
          <w:color w:val="000000" w:themeColor="text1"/>
          <w:sz w:val="24"/>
          <w:szCs w:val="24"/>
          <w:lang w:val="en-US"/>
        </w:rPr>
        <w:t xml:space="preserve">the mechanical axis after operation not </w:t>
      </w:r>
      <w:r w:rsidR="00EE1025" w:rsidRPr="0062433B">
        <w:rPr>
          <w:rFonts w:ascii="Book Antiqua" w:hAnsi="Book Antiqua" w:cs="Times New Roman"/>
          <w:color w:val="000000" w:themeColor="text1"/>
          <w:sz w:val="24"/>
          <w:szCs w:val="24"/>
          <w:lang w:val="en-US"/>
        </w:rPr>
        <w:t xml:space="preserve">to </w:t>
      </w:r>
      <w:r w:rsidR="00427B27" w:rsidRPr="0062433B">
        <w:rPr>
          <w:rFonts w:ascii="Book Antiqua" w:hAnsi="Book Antiqua" w:cs="Times New Roman"/>
          <w:color w:val="000000" w:themeColor="text1"/>
          <w:sz w:val="24"/>
          <w:szCs w:val="24"/>
          <w:lang w:val="en-US"/>
        </w:rPr>
        <w:t>shift back into valgus, a</w:t>
      </w:r>
      <w:r w:rsidR="005D7FB9" w:rsidRPr="0062433B">
        <w:rPr>
          <w:rFonts w:ascii="Book Antiqua" w:hAnsi="Book Antiqua" w:cs="Times New Roman"/>
          <w:color w:val="000000" w:themeColor="text1"/>
          <w:sz w:val="24"/>
          <w:szCs w:val="24"/>
          <w:lang w:val="en-US"/>
        </w:rPr>
        <w:t xml:space="preserve"> slightly more varus result has been proposed during TKA for </w:t>
      </w:r>
      <w:proofErr w:type="gramStart"/>
      <w:r w:rsidR="005D7FB9" w:rsidRPr="0062433B">
        <w:rPr>
          <w:rFonts w:ascii="Book Antiqua" w:hAnsi="Book Antiqua" w:cs="Times New Roman"/>
          <w:color w:val="000000" w:themeColor="text1"/>
          <w:sz w:val="24"/>
          <w:szCs w:val="24"/>
          <w:lang w:val="en-US"/>
        </w:rPr>
        <w:t>VD</w:t>
      </w:r>
      <w:r w:rsidR="005D7FB9" w:rsidRPr="0062433B">
        <w:rPr>
          <w:rFonts w:ascii="Book Antiqua" w:hAnsi="Book Antiqua" w:cs="Times New Roman"/>
          <w:color w:val="000000" w:themeColor="text1"/>
          <w:sz w:val="24"/>
          <w:szCs w:val="24"/>
          <w:vertAlign w:val="superscript"/>
          <w:lang w:val="en-US"/>
        </w:rPr>
        <w:t>[</w:t>
      </w:r>
      <w:proofErr w:type="gramEnd"/>
      <w:r w:rsidR="005D7FB9" w:rsidRPr="0062433B">
        <w:rPr>
          <w:rFonts w:ascii="Book Antiqua" w:hAnsi="Book Antiqua" w:cs="Times New Roman"/>
          <w:color w:val="000000" w:themeColor="text1"/>
          <w:sz w:val="24"/>
          <w:szCs w:val="24"/>
          <w:vertAlign w:val="superscript"/>
          <w:lang w:val="en-US"/>
        </w:rPr>
        <w:t>3</w:t>
      </w:r>
      <w:r w:rsidR="002776D7" w:rsidRPr="0062433B">
        <w:rPr>
          <w:rFonts w:ascii="Book Antiqua" w:hAnsi="Book Antiqua" w:cs="Times New Roman"/>
          <w:color w:val="000000" w:themeColor="text1"/>
          <w:sz w:val="24"/>
          <w:szCs w:val="24"/>
          <w:vertAlign w:val="superscript"/>
          <w:lang w:val="en-US" w:eastAsia="zh-CN"/>
        </w:rPr>
        <w:t>0</w:t>
      </w:r>
      <w:r w:rsidR="005D7FB9" w:rsidRPr="0062433B">
        <w:rPr>
          <w:rFonts w:ascii="Book Antiqua" w:hAnsi="Book Antiqua" w:cs="Times New Roman"/>
          <w:color w:val="000000" w:themeColor="text1"/>
          <w:sz w:val="24"/>
          <w:szCs w:val="24"/>
          <w:vertAlign w:val="superscript"/>
          <w:lang w:val="en-US"/>
        </w:rPr>
        <w:t>]</w:t>
      </w:r>
      <w:r w:rsidR="005D7FB9" w:rsidRPr="0062433B">
        <w:rPr>
          <w:rFonts w:ascii="Book Antiqua" w:hAnsi="Book Antiqua" w:cs="Times New Roman"/>
          <w:color w:val="000000" w:themeColor="text1"/>
          <w:sz w:val="24"/>
          <w:szCs w:val="24"/>
          <w:lang w:val="en-US"/>
        </w:rPr>
        <w:t xml:space="preserve">. </w:t>
      </w:r>
      <w:proofErr w:type="spellStart"/>
      <w:r w:rsidR="005D7FB9" w:rsidRPr="0062433B">
        <w:rPr>
          <w:rFonts w:ascii="Book Antiqua" w:hAnsi="Book Antiqua" w:cs="Times New Roman"/>
          <w:color w:val="000000" w:themeColor="text1"/>
          <w:sz w:val="24"/>
          <w:szCs w:val="24"/>
          <w:lang w:val="en-US"/>
        </w:rPr>
        <w:t>Miyasaka</w:t>
      </w:r>
      <w:proofErr w:type="spellEnd"/>
      <w:r w:rsidR="005D7FB9" w:rsidRPr="0062433B">
        <w:rPr>
          <w:rFonts w:ascii="Book Antiqua" w:hAnsi="Book Antiqua" w:cs="Times New Roman"/>
          <w:color w:val="000000" w:themeColor="text1"/>
          <w:sz w:val="24"/>
          <w:szCs w:val="24"/>
          <w:lang w:val="en-US"/>
        </w:rPr>
        <w:t xml:space="preserve"> </w:t>
      </w:r>
      <w:r w:rsidR="005D7FB9" w:rsidRPr="0062433B">
        <w:rPr>
          <w:rFonts w:ascii="Book Antiqua" w:hAnsi="Book Antiqua" w:cs="Times New Roman"/>
          <w:i/>
          <w:color w:val="000000" w:themeColor="text1"/>
          <w:sz w:val="24"/>
          <w:szCs w:val="24"/>
          <w:lang w:val="en-US"/>
        </w:rPr>
        <w:t xml:space="preserve">et </w:t>
      </w:r>
      <w:proofErr w:type="gramStart"/>
      <w:r w:rsidR="005D7FB9" w:rsidRPr="0062433B">
        <w:rPr>
          <w:rFonts w:ascii="Book Antiqua" w:hAnsi="Book Antiqua" w:cs="Times New Roman"/>
          <w:i/>
          <w:color w:val="000000" w:themeColor="text1"/>
          <w:sz w:val="24"/>
          <w:szCs w:val="24"/>
          <w:lang w:val="en-US"/>
        </w:rPr>
        <w:t>al</w:t>
      </w:r>
      <w:r w:rsidR="002776D7" w:rsidRPr="0062433B">
        <w:rPr>
          <w:rFonts w:ascii="Book Antiqua" w:hAnsi="Book Antiqua" w:cs="Times New Roman"/>
          <w:color w:val="000000" w:themeColor="text1"/>
          <w:sz w:val="24"/>
          <w:szCs w:val="24"/>
          <w:vertAlign w:val="superscript"/>
          <w:lang w:val="en-US"/>
        </w:rPr>
        <w:t>[</w:t>
      </w:r>
      <w:proofErr w:type="gramEnd"/>
      <w:r w:rsidR="002776D7" w:rsidRPr="0062433B">
        <w:rPr>
          <w:rFonts w:ascii="Book Antiqua" w:hAnsi="Book Antiqua" w:cs="Times New Roman"/>
          <w:color w:val="000000" w:themeColor="text1"/>
          <w:sz w:val="24"/>
          <w:szCs w:val="24"/>
          <w:vertAlign w:val="superscript"/>
          <w:lang w:val="en-US" w:eastAsia="zh-CN"/>
        </w:rPr>
        <w:t>30</w:t>
      </w:r>
      <w:r w:rsidR="002776D7" w:rsidRPr="0062433B">
        <w:rPr>
          <w:rFonts w:ascii="Book Antiqua" w:hAnsi="Book Antiqua" w:cs="Times New Roman"/>
          <w:color w:val="000000" w:themeColor="text1"/>
          <w:sz w:val="24"/>
          <w:szCs w:val="24"/>
          <w:vertAlign w:val="superscript"/>
          <w:lang w:val="en-US"/>
        </w:rPr>
        <w:t>]</w:t>
      </w:r>
      <w:r w:rsidR="005D7FB9" w:rsidRPr="0062433B">
        <w:rPr>
          <w:rFonts w:ascii="Book Antiqua" w:hAnsi="Book Antiqua" w:cs="Times New Roman"/>
          <w:color w:val="000000" w:themeColor="text1"/>
          <w:sz w:val="24"/>
          <w:szCs w:val="24"/>
          <w:lang w:val="en-US"/>
        </w:rPr>
        <w:t xml:space="preserve"> in their 10 to 20-year follow-up </w:t>
      </w:r>
      <w:r w:rsidR="00394F0A" w:rsidRPr="0062433B">
        <w:rPr>
          <w:rFonts w:ascii="Book Antiqua" w:hAnsi="Book Antiqua" w:cs="Times New Roman"/>
          <w:color w:val="000000" w:themeColor="text1"/>
          <w:sz w:val="24"/>
          <w:szCs w:val="24"/>
          <w:lang w:val="en-US"/>
        </w:rPr>
        <w:t>study</w:t>
      </w:r>
      <w:r w:rsidR="005D7FB9" w:rsidRPr="0062433B">
        <w:rPr>
          <w:rFonts w:ascii="Book Antiqua" w:hAnsi="Book Antiqua" w:cs="Times New Roman"/>
          <w:color w:val="000000" w:themeColor="text1"/>
          <w:sz w:val="24"/>
          <w:szCs w:val="24"/>
          <w:lang w:val="en-US"/>
        </w:rPr>
        <w:t xml:space="preserve"> presented </w:t>
      </w:r>
      <w:r w:rsidR="00394F0A" w:rsidRPr="0062433B">
        <w:rPr>
          <w:rFonts w:ascii="Book Antiqua" w:hAnsi="Book Antiqua" w:cs="Times New Roman"/>
          <w:color w:val="000000" w:themeColor="text1"/>
          <w:sz w:val="24"/>
          <w:szCs w:val="24"/>
          <w:lang w:val="en-US"/>
        </w:rPr>
        <w:t xml:space="preserve">75% </w:t>
      </w:r>
      <w:r w:rsidR="005D7FB9" w:rsidRPr="0062433B">
        <w:rPr>
          <w:rFonts w:ascii="Book Antiqua" w:hAnsi="Book Antiqua" w:cs="Times New Roman"/>
          <w:color w:val="000000" w:themeColor="text1"/>
          <w:sz w:val="24"/>
          <w:szCs w:val="24"/>
          <w:lang w:val="en-US"/>
        </w:rPr>
        <w:t xml:space="preserve">successful bony alignment </w:t>
      </w:r>
      <w:r w:rsidR="00394F0A" w:rsidRPr="0062433B">
        <w:rPr>
          <w:rFonts w:ascii="Book Antiqua" w:hAnsi="Book Antiqua" w:cs="Times New Roman"/>
          <w:color w:val="000000" w:themeColor="text1"/>
          <w:sz w:val="24"/>
          <w:szCs w:val="24"/>
          <w:lang w:val="en-US"/>
        </w:rPr>
        <w:t>by</w:t>
      </w:r>
      <w:r w:rsidR="005D7FB9" w:rsidRPr="0062433B">
        <w:rPr>
          <w:rFonts w:ascii="Book Antiqua" w:hAnsi="Book Antiqua" w:cs="Times New Roman"/>
          <w:color w:val="000000" w:themeColor="text1"/>
          <w:sz w:val="24"/>
          <w:szCs w:val="24"/>
          <w:lang w:val="en-US"/>
        </w:rPr>
        <w:t xml:space="preserve"> having a postoperative valgus alignment 2° </w:t>
      </w:r>
      <w:r w:rsidR="00394F0A" w:rsidRPr="0062433B">
        <w:rPr>
          <w:rFonts w:ascii="Book Antiqua" w:hAnsi="Book Antiqua" w:cs="Times New Roman"/>
          <w:color w:val="000000" w:themeColor="text1"/>
          <w:sz w:val="24"/>
          <w:szCs w:val="24"/>
          <w:lang w:val="en-US"/>
        </w:rPr>
        <w:t>to 7</w:t>
      </w:r>
      <w:r w:rsidR="005D7FB9" w:rsidRPr="0062433B">
        <w:rPr>
          <w:rFonts w:ascii="Book Antiqua" w:hAnsi="Book Antiqua" w:cs="Times New Roman"/>
          <w:color w:val="000000" w:themeColor="text1"/>
          <w:sz w:val="24"/>
          <w:szCs w:val="24"/>
          <w:lang w:val="en-US"/>
        </w:rPr>
        <w:t>°.</w:t>
      </w:r>
    </w:p>
    <w:p w:rsidR="00284BA7" w:rsidRPr="0062433B" w:rsidRDefault="005D7FB9"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Above and beyond, on the </w:t>
      </w:r>
      <w:r w:rsidR="00DC5EAC" w:rsidRPr="0062433B">
        <w:rPr>
          <w:rFonts w:ascii="Book Antiqua" w:hAnsi="Book Antiqua" w:cs="Times New Roman"/>
          <w:color w:val="000000" w:themeColor="text1"/>
          <w:sz w:val="24"/>
          <w:szCs w:val="24"/>
          <w:lang w:val="en-US"/>
        </w:rPr>
        <w:t xml:space="preserve">subject of </w:t>
      </w:r>
      <w:r w:rsidRPr="0062433B">
        <w:rPr>
          <w:rFonts w:ascii="Book Antiqua" w:hAnsi="Book Antiqua" w:cs="Times New Roman"/>
          <w:color w:val="000000" w:themeColor="text1"/>
          <w:sz w:val="24"/>
          <w:szCs w:val="24"/>
          <w:lang w:val="en-US"/>
        </w:rPr>
        <w:t xml:space="preserve">ligament balancing </w:t>
      </w:r>
      <w:r w:rsidR="00DB48E3" w:rsidRPr="0062433B">
        <w:rPr>
          <w:rFonts w:ascii="Book Antiqua" w:hAnsi="Book Antiqua" w:cs="Times New Roman"/>
          <w:color w:val="000000" w:themeColor="text1"/>
          <w:sz w:val="24"/>
          <w:szCs w:val="24"/>
          <w:lang w:val="en-US"/>
        </w:rPr>
        <w:t xml:space="preserve">in valgus knee </w:t>
      </w:r>
      <w:r w:rsidRPr="0062433B">
        <w:rPr>
          <w:rFonts w:ascii="Book Antiqua" w:hAnsi="Book Antiqua" w:cs="Times New Roman"/>
          <w:color w:val="000000" w:themeColor="text1"/>
          <w:sz w:val="24"/>
          <w:szCs w:val="24"/>
          <w:lang w:val="en-US"/>
        </w:rPr>
        <w:t xml:space="preserve">there is no consensus </w:t>
      </w:r>
      <w:r w:rsidR="00DB48E3" w:rsidRPr="0062433B">
        <w:rPr>
          <w:rFonts w:ascii="Book Antiqua" w:hAnsi="Book Antiqua" w:cs="Times New Roman"/>
          <w:color w:val="000000" w:themeColor="text1"/>
          <w:sz w:val="24"/>
          <w:szCs w:val="24"/>
          <w:lang w:val="en-US"/>
        </w:rPr>
        <w:t>on the subject of</w:t>
      </w:r>
      <w:r w:rsidRPr="0062433B">
        <w:rPr>
          <w:rFonts w:ascii="Book Antiqua" w:hAnsi="Book Antiqua" w:cs="Times New Roman"/>
          <w:color w:val="000000" w:themeColor="text1"/>
          <w:sz w:val="24"/>
          <w:szCs w:val="24"/>
          <w:lang w:val="en-US"/>
        </w:rPr>
        <w:t xml:space="preserve"> the </w:t>
      </w:r>
      <w:r w:rsidR="00DB48E3" w:rsidRPr="0062433B">
        <w:rPr>
          <w:rFonts w:ascii="Book Antiqua" w:hAnsi="Book Antiqua" w:cs="Times New Roman"/>
          <w:color w:val="000000" w:themeColor="text1"/>
          <w:sz w:val="24"/>
          <w:szCs w:val="24"/>
          <w:lang w:val="en-US"/>
        </w:rPr>
        <w:t xml:space="preserve">correct </w:t>
      </w:r>
      <w:r w:rsidRPr="0062433B">
        <w:rPr>
          <w:rFonts w:ascii="Book Antiqua" w:hAnsi="Book Antiqua" w:cs="Times New Roman"/>
          <w:color w:val="000000" w:themeColor="text1"/>
          <w:sz w:val="24"/>
          <w:szCs w:val="24"/>
          <w:lang w:val="en-US"/>
        </w:rPr>
        <w:t xml:space="preserve">sequence in which the lateral elements should be released. </w:t>
      </w:r>
      <w:r w:rsidR="003563C3" w:rsidRPr="0062433B">
        <w:rPr>
          <w:rFonts w:ascii="Book Antiqua" w:hAnsi="Book Antiqua" w:cs="Times New Roman"/>
          <w:color w:val="000000" w:themeColor="text1"/>
          <w:sz w:val="24"/>
          <w:szCs w:val="24"/>
          <w:lang w:val="en-US"/>
        </w:rPr>
        <w:t xml:space="preserve">Starting </w:t>
      </w:r>
      <w:r w:rsidR="00DC5EAC" w:rsidRPr="0062433B">
        <w:rPr>
          <w:rFonts w:ascii="Book Antiqua" w:hAnsi="Book Antiqua" w:cs="Times New Roman"/>
          <w:color w:val="000000" w:themeColor="text1"/>
          <w:sz w:val="24"/>
          <w:szCs w:val="24"/>
          <w:lang w:val="en-US"/>
        </w:rPr>
        <w:t>with</w:t>
      </w:r>
      <w:r w:rsidR="003563C3" w:rsidRPr="0062433B">
        <w:rPr>
          <w:rFonts w:ascii="Book Antiqua" w:hAnsi="Book Antiqua" w:cs="Times New Roman"/>
          <w:color w:val="000000" w:themeColor="text1"/>
          <w:sz w:val="24"/>
          <w:szCs w:val="24"/>
          <w:lang w:val="en-US"/>
        </w:rPr>
        <w:t xml:space="preserve"> </w:t>
      </w:r>
      <w:r w:rsidR="0032229B" w:rsidRPr="0062433B">
        <w:rPr>
          <w:rFonts w:ascii="Book Antiqua" w:hAnsi="Book Antiqua" w:cs="Times New Roman"/>
          <w:color w:val="000000" w:themeColor="text1"/>
          <w:sz w:val="24"/>
          <w:szCs w:val="24"/>
          <w:lang w:val="en-US"/>
        </w:rPr>
        <w:t>Insall</w:t>
      </w:r>
      <w:r w:rsidR="00284BA7" w:rsidRPr="0062433B">
        <w:rPr>
          <w:rFonts w:ascii="Book Antiqua" w:hAnsi="Book Antiqua" w:cs="Times New Roman"/>
          <w:color w:val="000000" w:themeColor="text1"/>
          <w:sz w:val="24"/>
          <w:szCs w:val="24"/>
          <w:lang w:val="en-US"/>
        </w:rPr>
        <w:t xml:space="preserve"> </w:t>
      </w:r>
      <w:r w:rsidR="00284BA7" w:rsidRPr="0062433B">
        <w:rPr>
          <w:rFonts w:ascii="Book Antiqua" w:hAnsi="Book Antiqua" w:cs="Times New Roman"/>
          <w:i/>
          <w:color w:val="000000" w:themeColor="text1"/>
          <w:sz w:val="24"/>
          <w:szCs w:val="24"/>
          <w:lang w:val="en-US"/>
        </w:rPr>
        <w:t>et al</w:t>
      </w:r>
      <w:r w:rsidR="003563C3" w:rsidRPr="0062433B">
        <w:rPr>
          <w:rFonts w:ascii="Book Antiqua" w:hAnsi="Book Antiqua" w:cs="Times New Roman"/>
          <w:color w:val="000000" w:themeColor="text1"/>
          <w:sz w:val="24"/>
          <w:szCs w:val="24"/>
          <w:vertAlign w:val="superscript"/>
          <w:lang w:val="en-US"/>
        </w:rPr>
        <w:t>[45]</w:t>
      </w:r>
      <w:r w:rsidR="0032229B" w:rsidRPr="0062433B">
        <w:rPr>
          <w:rFonts w:ascii="Book Antiqua" w:hAnsi="Book Antiqua" w:cs="Times New Roman"/>
          <w:color w:val="000000" w:themeColor="text1"/>
          <w:sz w:val="24"/>
          <w:szCs w:val="24"/>
          <w:lang w:val="en-US"/>
        </w:rPr>
        <w:t xml:space="preserve">, in 1979, </w:t>
      </w:r>
      <w:r w:rsidR="003563C3" w:rsidRPr="0062433B">
        <w:rPr>
          <w:rFonts w:ascii="Book Antiqua" w:hAnsi="Book Antiqua" w:cs="Times New Roman"/>
          <w:color w:val="000000" w:themeColor="text1"/>
          <w:sz w:val="24"/>
          <w:szCs w:val="24"/>
          <w:lang w:val="en-US"/>
        </w:rPr>
        <w:t xml:space="preserve">who </w:t>
      </w:r>
      <w:r w:rsidR="004E6315" w:rsidRPr="0062433B">
        <w:rPr>
          <w:rFonts w:ascii="Book Antiqua" w:hAnsi="Book Antiqua" w:cs="Times New Roman"/>
          <w:color w:val="000000" w:themeColor="text1"/>
          <w:sz w:val="24"/>
          <w:szCs w:val="24"/>
          <w:lang w:val="en-US"/>
        </w:rPr>
        <w:t xml:space="preserve">described soft-tissue balancing </w:t>
      </w:r>
      <w:r w:rsidR="00DB48E3" w:rsidRPr="0062433B">
        <w:rPr>
          <w:rFonts w:ascii="Book Antiqua" w:hAnsi="Book Antiqua" w:cs="Times New Roman"/>
          <w:color w:val="000000" w:themeColor="text1"/>
          <w:sz w:val="24"/>
          <w:szCs w:val="24"/>
          <w:lang w:val="en-US"/>
        </w:rPr>
        <w:t>by</w:t>
      </w:r>
      <w:r w:rsidR="004E6315" w:rsidRPr="0062433B">
        <w:rPr>
          <w:rFonts w:ascii="Book Antiqua" w:hAnsi="Book Antiqua" w:cs="Times New Roman"/>
          <w:color w:val="000000" w:themeColor="text1"/>
          <w:sz w:val="24"/>
          <w:szCs w:val="24"/>
          <w:lang w:val="en-US"/>
        </w:rPr>
        <w:t xml:space="preserve"> </w:t>
      </w:r>
      <w:r w:rsidR="00DB48E3" w:rsidRPr="0062433B">
        <w:rPr>
          <w:rFonts w:ascii="Book Antiqua" w:hAnsi="Book Antiqua" w:cs="Times New Roman"/>
          <w:color w:val="000000" w:themeColor="text1"/>
          <w:sz w:val="24"/>
          <w:szCs w:val="24"/>
          <w:lang w:val="en-US"/>
        </w:rPr>
        <w:t xml:space="preserve">transverse division of </w:t>
      </w:r>
      <w:r w:rsidR="004E6315" w:rsidRPr="0062433B">
        <w:rPr>
          <w:rFonts w:ascii="Book Antiqua" w:hAnsi="Book Antiqua" w:cs="Times New Roman"/>
          <w:color w:val="000000" w:themeColor="text1"/>
          <w:sz w:val="24"/>
          <w:szCs w:val="24"/>
          <w:lang w:val="en-US"/>
        </w:rPr>
        <w:t>the ITB above the joint line</w:t>
      </w:r>
      <w:r w:rsidR="003563C3" w:rsidRPr="0062433B">
        <w:rPr>
          <w:rFonts w:ascii="Book Antiqua" w:hAnsi="Book Antiqua" w:cs="Times New Roman"/>
          <w:color w:val="000000" w:themeColor="text1"/>
          <w:sz w:val="24"/>
          <w:szCs w:val="24"/>
          <w:lang w:val="en-US"/>
        </w:rPr>
        <w:t>,</w:t>
      </w:r>
      <w:r w:rsidR="004E6315" w:rsidRPr="0062433B">
        <w:rPr>
          <w:rFonts w:ascii="Book Antiqua" w:hAnsi="Book Antiqua" w:cs="Times New Roman"/>
          <w:color w:val="000000" w:themeColor="text1"/>
          <w:sz w:val="24"/>
          <w:szCs w:val="24"/>
          <w:lang w:val="en-US"/>
        </w:rPr>
        <w:t xml:space="preserve"> </w:t>
      </w:r>
      <w:r w:rsidR="00DB48E3" w:rsidRPr="0062433B">
        <w:rPr>
          <w:rFonts w:ascii="Book Antiqua" w:hAnsi="Book Antiqua" w:cs="Times New Roman"/>
          <w:color w:val="000000" w:themeColor="text1"/>
          <w:sz w:val="24"/>
          <w:szCs w:val="24"/>
          <w:lang w:val="en-US"/>
        </w:rPr>
        <w:t>and hereafters</w:t>
      </w:r>
      <w:r w:rsidR="004E6315" w:rsidRPr="0062433B">
        <w:rPr>
          <w:rFonts w:ascii="Book Antiqua" w:hAnsi="Book Antiqua" w:cs="Times New Roman"/>
          <w:color w:val="000000" w:themeColor="text1"/>
          <w:sz w:val="24"/>
          <w:szCs w:val="24"/>
          <w:lang w:val="en-US"/>
        </w:rPr>
        <w:t xml:space="preserve"> the lateral aspect of the capsule, the LCL and the </w:t>
      </w:r>
      <w:r w:rsidR="003563C3" w:rsidRPr="0062433B">
        <w:rPr>
          <w:rFonts w:ascii="Book Antiqua" w:hAnsi="Book Antiqua" w:cs="Times New Roman"/>
          <w:color w:val="000000" w:themeColor="text1"/>
          <w:sz w:val="24"/>
          <w:szCs w:val="24"/>
          <w:lang w:val="en-US"/>
        </w:rPr>
        <w:t xml:space="preserve">POP </w:t>
      </w:r>
      <w:r w:rsidR="004E6315" w:rsidRPr="0062433B">
        <w:rPr>
          <w:rFonts w:ascii="Book Antiqua" w:hAnsi="Book Antiqua" w:cs="Times New Roman"/>
          <w:color w:val="000000" w:themeColor="text1"/>
          <w:sz w:val="24"/>
          <w:szCs w:val="24"/>
          <w:lang w:val="en-US"/>
        </w:rPr>
        <w:t>were detached from</w:t>
      </w:r>
      <w:r w:rsidR="00284BA7" w:rsidRPr="0062433B">
        <w:rPr>
          <w:rFonts w:ascii="Book Antiqua" w:hAnsi="Book Antiqua" w:cs="Times New Roman"/>
          <w:color w:val="000000" w:themeColor="text1"/>
          <w:sz w:val="24"/>
          <w:szCs w:val="24"/>
          <w:lang w:val="en-US"/>
        </w:rPr>
        <w:t xml:space="preserve"> the lateral femoral condyle</w:t>
      </w:r>
      <w:r w:rsidR="004E6315" w:rsidRPr="0062433B">
        <w:rPr>
          <w:rFonts w:ascii="Book Antiqua" w:hAnsi="Book Antiqua" w:cs="Times New Roman"/>
          <w:color w:val="000000" w:themeColor="text1"/>
          <w:sz w:val="24"/>
          <w:szCs w:val="24"/>
          <w:vertAlign w:val="superscript"/>
          <w:lang w:val="en-US"/>
        </w:rPr>
        <w:t>[</w:t>
      </w:r>
      <w:r w:rsidR="003563C3" w:rsidRPr="0062433B">
        <w:rPr>
          <w:rFonts w:ascii="Book Antiqua" w:hAnsi="Book Antiqua" w:cs="Times New Roman"/>
          <w:color w:val="000000" w:themeColor="text1"/>
          <w:sz w:val="24"/>
          <w:szCs w:val="24"/>
          <w:vertAlign w:val="superscript"/>
          <w:lang w:val="en-US"/>
        </w:rPr>
        <w:t>9</w:t>
      </w:r>
      <w:r w:rsidR="004E6315" w:rsidRPr="0062433B">
        <w:rPr>
          <w:rFonts w:ascii="Book Antiqua" w:hAnsi="Book Antiqua" w:cs="Times New Roman"/>
          <w:color w:val="000000" w:themeColor="text1"/>
          <w:sz w:val="24"/>
          <w:szCs w:val="24"/>
          <w:vertAlign w:val="superscript"/>
          <w:lang w:val="en-US"/>
        </w:rPr>
        <w:t>,</w:t>
      </w:r>
      <w:r w:rsidR="003563C3" w:rsidRPr="0062433B">
        <w:rPr>
          <w:rFonts w:ascii="Book Antiqua" w:hAnsi="Book Antiqua" w:cs="Times New Roman"/>
          <w:color w:val="000000" w:themeColor="text1"/>
          <w:sz w:val="24"/>
          <w:szCs w:val="24"/>
          <w:vertAlign w:val="superscript"/>
          <w:lang w:val="en-US"/>
        </w:rPr>
        <w:t>45</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w:t>
      </w:r>
      <w:r w:rsidR="00F23FC9" w:rsidRPr="0062433B">
        <w:rPr>
          <w:rFonts w:ascii="Book Antiqua" w:hAnsi="Book Antiqua" w:cs="Times New Roman"/>
          <w:color w:val="000000" w:themeColor="text1"/>
          <w:sz w:val="24"/>
          <w:szCs w:val="24"/>
          <w:lang w:val="en-US"/>
        </w:rPr>
        <w:t>Insall referred 93% of excellent or good results with almost 3% posterior subluxation and 3</w:t>
      </w:r>
      <w:r w:rsidR="00284BA7" w:rsidRPr="0062433B">
        <w:rPr>
          <w:rFonts w:ascii="Book Antiqua" w:hAnsi="Book Antiqua" w:cs="Times New Roman"/>
          <w:color w:val="000000" w:themeColor="text1"/>
          <w:sz w:val="24"/>
          <w:szCs w:val="24"/>
          <w:lang w:val="en-US"/>
        </w:rPr>
        <w:t xml:space="preserve">.6% reoperation rate in 5 </w:t>
      </w:r>
      <w:proofErr w:type="gramStart"/>
      <w:r w:rsidR="00284BA7" w:rsidRPr="0062433B">
        <w:rPr>
          <w:rFonts w:ascii="Book Antiqua" w:hAnsi="Book Antiqua" w:cs="Times New Roman"/>
          <w:color w:val="000000" w:themeColor="text1"/>
          <w:sz w:val="24"/>
          <w:szCs w:val="24"/>
          <w:lang w:val="en-US"/>
        </w:rPr>
        <w:t>years</w:t>
      </w:r>
      <w:r w:rsidR="00F23FC9" w:rsidRPr="0062433B">
        <w:rPr>
          <w:rFonts w:ascii="Book Antiqua" w:hAnsi="Book Antiqua" w:cs="Times New Roman"/>
          <w:color w:val="000000" w:themeColor="text1"/>
          <w:sz w:val="24"/>
          <w:szCs w:val="24"/>
          <w:vertAlign w:val="superscript"/>
          <w:lang w:val="en-US"/>
        </w:rPr>
        <w:t>[</w:t>
      </w:r>
      <w:proofErr w:type="gramEnd"/>
      <w:r w:rsidR="00F23FC9" w:rsidRPr="0062433B">
        <w:rPr>
          <w:rFonts w:ascii="Book Antiqua" w:hAnsi="Book Antiqua" w:cs="Times New Roman"/>
          <w:color w:val="000000" w:themeColor="text1"/>
          <w:sz w:val="24"/>
          <w:szCs w:val="24"/>
          <w:vertAlign w:val="superscript"/>
          <w:lang w:val="en-US"/>
        </w:rPr>
        <w:t>45]</w:t>
      </w:r>
      <w:r w:rsidR="00284BA7" w:rsidRPr="0062433B">
        <w:rPr>
          <w:rFonts w:ascii="Book Antiqua" w:hAnsi="Book Antiqua" w:cs="Times New Roman"/>
          <w:color w:val="000000" w:themeColor="text1"/>
          <w:sz w:val="24"/>
          <w:szCs w:val="24"/>
          <w:lang w:val="en-US"/>
        </w:rPr>
        <w:t xml:space="preserve"> and 6.7% in 12 years</w:t>
      </w:r>
      <w:r w:rsidR="00F23FC9" w:rsidRPr="0062433B">
        <w:rPr>
          <w:rFonts w:ascii="Book Antiqua" w:hAnsi="Book Antiqua" w:cs="Times New Roman"/>
          <w:color w:val="000000" w:themeColor="text1"/>
          <w:sz w:val="24"/>
          <w:szCs w:val="24"/>
          <w:vertAlign w:val="superscript"/>
          <w:lang w:val="en-US"/>
        </w:rPr>
        <w:t>[46]</w:t>
      </w:r>
      <w:r w:rsidR="00F23FC9" w:rsidRPr="0062433B">
        <w:rPr>
          <w:rFonts w:ascii="Book Antiqua" w:hAnsi="Book Antiqua" w:cs="Times New Roman"/>
          <w:color w:val="000000" w:themeColor="text1"/>
          <w:sz w:val="24"/>
          <w:szCs w:val="24"/>
          <w:lang w:val="en-US"/>
        </w:rPr>
        <w:t xml:space="preserve">. </w:t>
      </w:r>
    </w:p>
    <w:p w:rsidR="00F634E2" w:rsidRPr="0062433B" w:rsidRDefault="00284BA7"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lastRenderedPageBreak/>
        <w:t xml:space="preserve">Later on, </w:t>
      </w:r>
      <w:proofErr w:type="spellStart"/>
      <w:proofErr w:type="gramStart"/>
      <w:r w:rsidRPr="0062433B">
        <w:rPr>
          <w:rFonts w:ascii="Book Antiqua" w:hAnsi="Book Antiqua" w:cs="Times New Roman"/>
          <w:color w:val="000000" w:themeColor="text1"/>
          <w:sz w:val="24"/>
          <w:szCs w:val="24"/>
          <w:lang w:val="en-US"/>
        </w:rPr>
        <w:t>Keblish</w:t>
      </w:r>
      <w:proofErr w:type="spellEnd"/>
      <w:r w:rsidR="003563C3" w:rsidRPr="0062433B">
        <w:rPr>
          <w:rFonts w:ascii="Book Antiqua" w:hAnsi="Book Antiqua" w:cs="Times New Roman"/>
          <w:color w:val="000000" w:themeColor="text1"/>
          <w:sz w:val="24"/>
          <w:szCs w:val="24"/>
          <w:vertAlign w:val="superscript"/>
          <w:lang w:val="en-US"/>
        </w:rPr>
        <w:t>[</w:t>
      </w:r>
      <w:proofErr w:type="gramEnd"/>
      <w:r w:rsidR="003563C3" w:rsidRPr="0062433B">
        <w:rPr>
          <w:rFonts w:ascii="Book Antiqua" w:hAnsi="Book Antiqua" w:cs="Times New Roman"/>
          <w:color w:val="000000" w:themeColor="text1"/>
          <w:sz w:val="24"/>
          <w:szCs w:val="24"/>
          <w:vertAlign w:val="superscript"/>
          <w:lang w:val="en-US"/>
        </w:rPr>
        <w:t>11]</w:t>
      </w:r>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color w:val="000000" w:themeColor="text1"/>
          <w:sz w:val="24"/>
          <w:szCs w:val="24"/>
          <w:lang w:val="en-US"/>
        </w:rPr>
        <w:t>Buechel</w:t>
      </w:r>
      <w:proofErr w:type="spellEnd"/>
      <w:r w:rsidR="003563C3" w:rsidRPr="0062433B">
        <w:rPr>
          <w:rFonts w:ascii="Book Antiqua" w:hAnsi="Book Antiqua" w:cs="Times New Roman"/>
          <w:color w:val="000000" w:themeColor="text1"/>
          <w:sz w:val="24"/>
          <w:szCs w:val="24"/>
          <w:vertAlign w:val="superscript"/>
          <w:lang w:val="en-US"/>
        </w:rPr>
        <w:t>[25]</w:t>
      </w:r>
      <w:r w:rsidRPr="0062433B">
        <w:rPr>
          <w:rFonts w:ascii="Book Antiqua" w:hAnsi="Book Antiqua" w:cs="Times New Roman"/>
          <w:color w:val="000000" w:themeColor="text1"/>
          <w:sz w:val="24"/>
          <w:szCs w:val="24"/>
          <w:lang w:val="en-US"/>
        </w:rPr>
        <w:t xml:space="preserve"> and </w:t>
      </w:r>
      <w:proofErr w:type="spellStart"/>
      <w:r w:rsidRPr="0062433B">
        <w:rPr>
          <w:rFonts w:ascii="Book Antiqua" w:hAnsi="Book Antiqua" w:cs="Times New Roman"/>
          <w:color w:val="000000" w:themeColor="text1"/>
          <w:sz w:val="24"/>
          <w:szCs w:val="24"/>
          <w:lang w:val="en-US"/>
        </w:rPr>
        <w:t>Fiddian</w:t>
      </w:r>
      <w:proofErr w:type="spellEnd"/>
      <w:r w:rsidR="00F634E2" w:rsidRPr="0062433B">
        <w:rPr>
          <w:rFonts w:ascii="Book Antiqua" w:hAnsi="Book Antiqua" w:cs="Times New Roman"/>
          <w:color w:val="000000" w:themeColor="text1"/>
          <w:sz w:val="24"/>
          <w:szCs w:val="24"/>
          <w:lang w:val="en-US" w:eastAsia="zh-CN"/>
        </w:rPr>
        <w:t xml:space="preserve"> </w:t>
      </w:r>
      <w:r w:rsidR="00F634E2" w:rsidRPr="0062433B">
        <w:rPr>
          <w:rFonts w:ascii="Book Antiqua" w:hAnsi="Book Antiqua" w:cs="Times New Roman"/>
          <w:i/>
          <w:color w:val="000000" w:themeColor="text1"/>
          <w:sz w:val="24"/>
          <w:szCs w:val="24"/>
          <w:lang w:val="en-US" w:eastAsia="zh-CN"/>
        </w:rPr>
        <w:t>et al</w:t>
      </w:r>
      <w:r w:rsidR="003563C3" w:rsidRPr="0062433B">
        <w:rPr>
          <w:rFonts w:ascii="Book Antiqua" w:hAnsi="Book Antiqua" w:cs="Times New Roman"/>
          <w:color w:val="000000" w:themeColor="text1"/>
          <w:sz w:val="24"/>
          <w:szCs w:val="24"/>
          <w:vertAlign w:val="superscript"/>
          <w:lang w:val="en-US"/>
        </w:rPr>
        <w:t>[28]</w:t>
      </w:r>
      <w:r w:rsidR="003563C3" w:rsidRPr="0062433B">
        <w:rPr>
          <w:rFonts w:ascii="Book Antiqua" w:hAnsi="Book Antiqua" w:cs="Times New Roman"/>
          <w:color w:val="000000" w:themeColor="text1"/>
          <w:sz w:val="24"/>
          <w:szCs w:val="24"/>
          <w:lang w:val="en-US"/>
        </w:rPr>
        <w:t xml:space="preserve"> suggested a lateral capsular approach with or without TTO. </w:t>
      </w:r>
      <w:r w:rsidR="00297173" w:rsidRPr="0062433B">
        <w:rPr>
          <w:rFonts w:ascii="Book Antiqua" w:hAnsi="Book Antiqua" w:cs="Times New Roman"/>
          <w:color w:val="000000" w:themeColor="text1"/>
          <w:sz w:val="24"/>
          <w:szCs w:val="24"/>
          <w:lang w:val="en-US"/>
        </w:rPr>
        <w:t xml:space="preserve">More specifically, </w:t>
      </w:r>
      <w:proofErr w:type="spellStart"/>
      <w:proofErr w:type="gramStart"/>
      <w:r w:rsidR="00F634E2" w:rsidRPr="0062433B">
        <w:rPr>
          <w:rFonts w:ascii="Book Antiqua" w:hAnsi="Book Antiqua" w:cs="Times New Roman"/>
          <w:color w:val="000000" w:themeColor="text1"/>
          <w:sz w:val="24"/>
          <w:szCs w:val="24"/>
          <w:lang w:val="en-US"/>
        </w:rPr>
        <w:t>Keblish</w:t>
      </w:r>
      <w:proofErr w:type="spellEnd"/>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11]</w:t>
      </w:r>
      <w:r w:rsidR="00297173" w:rsidRPr="0062433B">
        <w:rPr>
          <w:rFonts w:ascii="Book Antiqua" w:hAnsi="Book Antiqua" w:cs="Times New Roman"/>
          <w:color w:val="000000" w:themeColor="text1"/>
          <w:sz w:val="24"/>
          <w:szCs w:val="24"/>
          <w:lang w:val="en-US"/>
        </w:rPr>
        <w:t xml:space="preserve"> presented lateral approach in valgus knees as a </w:t>
      </w:r>
      <w:r w:rsidR="00346998" w:rsidRPr="0062433B">
        <w:rPr>
          <w:rFonts w:ascii="Book Antiqua" w:hAnsi="Book Antiqua" w:cs="Times New Roman"/>
          <w:color w:val="000000" w:themeColor="text1"/>
          <w:sz w:val="24"/>
          <w:szCs w:val="24"/>
          <w:lang w:val="en-US"/>
        </w:rPr>
        <w:t>“</w:t>
      </w:r>
      <w:r w:rsidR="00297173" w:rsidRPr="0062433B">
        <w:rPr>
          <w:rFonts w:ascii="Book Antiqua" w:hAnsi="Book Antiqua" w:cs="Times New Roman"/>
          <w:color w:val="000000" w:themeColor="text1"/>
          <w:sz w:val="24"/>
          <w:szCs w:val="24"/>
          <w:lang w:val="en-US"/>
        </w:rPr>
        <w:t>direct, anatomical, more physiologic surgical technique that maintain</w:t>
      </w:r>
      <w:r w:rsidR="00346998" w:rsidRPr="0062433B">
        <w:rPr>
          <w:rFonts w:ascii="Book Antiqua" w:hAnsi="Book Antiqua" w:cs="Times New Roman"/>
          <w:color w:val="000000" w:themeColor="text1"/>
          <w:sz w:val="24"/>
          <w:szCs w:val="24"/>
          <w:lang w:val="en-US"/>
        </w:rPr>
        <w:t>ed</w:t>
      </w:r>
      <w:r w:rsidR="00297173" w:rsidRPr="0062433B">
        <w:rPr>
          <w:rFonts w:ascii="Book Antiqua" w:hAnsi="Book Antiqua" w:cs="Times New Roman"/>
          <w:color w:val="000000" w:themeColor="text1"/>
          <w:sz w:val="24"/>
          <w:szCs w:val="24"/>
          <w:lang w:val="en-US"/>
        </w:rPr>
        <w:t xml:space="preserve"> soft-tissue integrity</w:t>
      </w:r>
      <w:r w:rsidR="00346998" w:rsidRPr="0062433B">
        <w:rPr>
          <w:rFonts w:ascii="Book Antiqua" w:hAnsi="Book Antiqua" w:cs="Times New Roman"/>
          <w:color w:val="000000" w:themeColor="text1"/>
          <w:sz w:val="24"/>
          <w:szCs w:val="24"/>
          <w:lang w:val="en-US"/>
        </w:rPr>
        <w:t>”</w:t>
      </w:r>
      <w:r w:rsidR="00297173" w:rsidRPr="0062433B">
        <w:rPr>
          <w:rFonts w:ascii="Book Antiqua" w:hAnsi="Book Antiqua" w:cs="Times New Roman"/>
          <w:color w:val="000000" w:themeColor="text1"/>
          <w:sz w:val="24"/>
          <w:szCs w:val="24"/>
          <w:lang w:val="en-US"/>
        </w:rPr>
        <w:t xml:space="preserve">. By performing </w:t>
      </w:r>
      <w:r w:rsidR="00F634E2" w:rsidRPr="0062433B">
        <w:rPr>
          <w:rFonts w:ascii="Book Antiqua" w:hAnsi="Book Antiqua" w:cs="Times New Roman"/>
          <w:color w:val="000000" w:themeColor="text1"/>
          <w:sz w:val="24"/>
          <w:szCs w:val="24"/>
          <w:lang w:val="en-US" w:eastAsia="zh-CN"/>
        </w:rPr>
        <w:t>“</w:t>
      </w:r>
      <w:r w:rsidR="00297173" w:rsidRPr="0062433B">
        <w:rPr>
          <w:rFonts w:ascii="Book Antiqua" w:hAnsi="Book Antiqua" w:cs="Times New Roman"/>
          <w:color w:val="000000" w:themeColor="text1"/>
          <w:sz w:val="24"/>
          <w:szCs w:val="24"/>
          <w:lang w:val="en-US"/>
        </w:rPr>
        <w:t>lateral release</w:t>
      </w:r>
      <w:r w:rsidR="00F634E2" w:rsidRPr="0062433B">
        <w:rPr>
          <w:rFonts w:ascii="Book Antiqua" w:hAnsi="Book Antiqua" w:cs="Times New Roman"/>
          <w:color w:val="000000" w:themeColor="text1"/>
          <w:sz w:val="24"/>
          <w:szCs w:val="24"/>
          <w:lang w:val="en-US" w:eastAsia="zh-CN"/>
        </w:rPr>
        <w:t>”</w:t>
      </w:r>
      <w:r w:rsidR="00297173" w:rsidRPr="0062433B">
        <w:rPr>
          <w:rFonts w:ascii="Book Antiqua" w:hAnsi="Book Antiqua" w:cs="Times New Roman"/>
          <w:color w:val="000000" w:themeColor="text1"/>
          <w:sz w:val="24"/>
          <w:szCs w:val="24"/>
          <w:lang w:val="en-US"/>
        </w:rPr>
        <w:t xml:space="preserve"> as part of the </w:t>
      </w:r>
      <w:r w:rsidR="00346998" w:rsidRPr="0062433B">
        <w:rPr>
          <w:rFonts w:ascii="Book Antiqua" w:hAnsi="Book Antiqua" w:cs="Times New Roman"/>
          <w:color w:val="000000" w:themeColor="text1"/>
          <w:sz w:val="24"/>
          <w:szCs w:val="24"/>
          <w:lang w:val="en-US"/>
        </w:rPr>
        <w:t xml:space="preserve">main </w:t>
      </w:r>
      <w:r w:rsidR="00297173" w:rsidRPr="0062433B">
        <w:rPr>
          <w:rFonts w:ascii="Book Antiqua" w:hAnsi="Book Antiqua" w:cs="Times New Roman"/>
          <w:color w:val="000000" w:themeColor="text1"/>
          <w:sz w:val="24"/>
          <w:szCs w:val="24"/>
          <w:lang w:val="en-US"/>
        </w:rPr>
        <w:t xml:space="preserve">approach in these 79 cases, </w:t>
      </w:r>
      <w:proofErr w:type="spellStart"/>
      <w:r w:rsidR="00F634E2" w:rsidRPr="0062433B">
        <w:rPr>
          <w:rFonts w:ascii="Book Antiqua" w:hAnsi="Book Antiqua" w:cs="Times New Roman"/>
          <w:color w:val="000000" w:themeColor="text1"/>
          <w:sz w:val="24"/>
          <w:szCs w:val="24"/>
          <w:lang w:val="en-US"/>
        </w:rPr>
        <w:t>Keblish</w:t>
      </w:r>
      <w:proofErr w:type="spellEnd"/>
      <w:r w:rsidR="00F634E2" w:rsidRPr="0062433B">
        <w:rPr>
          <w:rFonts w:ascii="Book Antiqua" w:hAnsi="Book Antiqua" w:cs="Times New Roman"/>
          <w:color w:val="000000" w:themeColor="text1"/>
          <w:sz w:val="24"/>
          <w:szCs w:val="24"/>
          <w:vertAlign w:val="superscript"/>
          <w:lang w:val="en-US"/>
        </w:rPr>
        <w:t>[11]</w:t>
      </w:r>
      <w:r w:rsidR="00F634E2" w:rsidRPr="0062433B">
        <w:rPr>
          <w:rFonts w:ascii="Book Antiqua" w:hAnsi="Book Antiqua" w:cs="Times New Roman"/>
          <w:color w:val="000000" w:themeColor="text1"/>
          <w:sz w:val="24"/>
          <w:szCs w:val="24"/>
          <w:vertAlign w:val="superscript"/>
          <w:lang w:val="en-US" w:eastAsia="zh-CN"/>
        </w:rPr>
        <w:t xml:space="preserve"> </w:t>
      </w:r>
      <w:r w:rsidR="004A1457" w:rsidRPr="0062433B">
        <w:rPr>
          <w:rFonts w:ascii="Book Antiqua" w:hAnsi="Book Antiqua" w:cs="Times New Roman"/>
          <w:color w:val="000000" w:themeColor="text1"/>
          <w:sz w:val="24"/>
          <w:szCs w:val="24"/>
          <w:lang w:val="en-US"/>
        </w:rPr>
        <w:t>presented</w:t>
      </w:r>
      <w:r w:rsidR="00297173" w:rsidRPr="0062433B">
        <w:rPr>
          <w:rFonts w:ascii="Book Antiqua" w:hAnsi="Book Antiqua" w:cs="Times New Roman"/>
          <w:color w:val="000000" w:themeColor="text1"/>
          <w:sz w:val="24"/>
          <w:szCs w:val="24"/>
          <w:lang w:val="en-US"/>
        </w:rPr>
        <w:t xml:space="preserve"> </w:t>
      </w:r>
      <w:r w:rsidR="004A1457" w:rsidRPr="0062433B">
        <w:rPr>
          <w:rFonts w:ascii="Book Antiqua" w:hAnsi="Book Antiqua" w:cs="Times New Roman"/>
          <w:color w:val="000000" w:themeColor="text1"/>
          <w:sz w:val="24"/>
          <w:szCs w:val="24"/>
          <w:lang w:val="en-US"/>
        </w:rPr>
        <w:t xml:space="preserve">on the one hand improvement </w:t>
      </w:r>
      <w:r w:rsidR="00346998" w:rsidRPr="0062433B">
        <w:rPr>
          <w:rFonts w:ascii="Book Antiqua" w:hAnsi="Book Antiqua" w:cs="Times New Roman"/>
          <w:color w:val="000000" w:themeColor="text1"/>
          <w:sz w:val="24"/>
          <w:szCs w:val="24"/>
          <w:lang w:val="en-US"/>
        </w:rPr>
        <w:t>on</w:t>
      </w:r>
      <w:r w:rsidR="00297173" w:rsidRPr="0062433B">
        <w:rPr>
          <w:rFonts w:ascii="Book Antiqua" w:hAnsi="Book Antiqua" w:cs="Times New Roman"/>
          <w:color w:val="000000" w:themeColor="text1"/>
          <w:sz w:val="24"/>
          <w:szCs w:val="24"/>
          <w:lang w:val="en-US"/>
        </w:rPr>
        <w:t xml:space="preserve"> the </w:t>
      </w:r>
      <w:r w:rsidR="004A1457" w:rsidRPr="0062433B">
        <w:rPr>
          <w:rFonts w:ascii="Book Antiqua" w:hAnsi="Book Antiqua" w:cs="Times New Roman"/>
          <w:color w:val="000000" w:themeColor="text1"/>
          <w:sz w:val="24"/>
          <w:szCs w:val="24"/>
          <w:lang w:val="en-US"/>
        </w:rPr>
        <w:t xml:space="preserve">limb alignment, and </w:t>
      </w:r>
      <w:r w:rsidR="00297173" w:rsidRPr="0062433B">
        <w:rPr>
          <w:rFonts w:ascii="Book Antiqua" w:hAnsi="Book Antiqua" w:cs="Times New Roman"/>
          <w:color w:val="000000" w:themeColor="text1"/>
          <w:sz w:val="24"/>
          <w:szCs w:val="24"/>
          <w:lang w:val="en-US"/>
        </w:rPr>
        <w:t xml:space="preserve">patellofemoral </w:t>
      </w:r>
      <w:r w:rsidR="004A1457" w:rsidRPr="0062433B">
        <w:rPr>
          <w:rFonts w:ascii="Book Antiqua" w:hAnsi="Book Antiqua" w:cs="Times New Roman"/>
          <w:color w:val="000000" w:themeColor="text1"/>
          <w:sz w:val="24"/>
          <w:szCs w:val="24"/>
          <w:lang w:val="en-US"/>
        </w:rPr>
        <w:t xml:space="preserve">stability and tracking; whereas on the other hand preserved the </w:t>
      </w:r>
      <w:r w:rsidR="00297173" w:rsidRPr="0062433B">
        <w:rPr>
          <w:rFonts w:ascii="Book Antiqua" w:hAnsi="Book Antiqua" w:cs="Times New Roman"/>
          <w:color w:val="000000" w:themeColor="text1"/>
          <w:sz w:val="24"/>
          <w:szCs w:val="24"/>
          <w:lang w:val="en-US"/>
        </w:rPr>
        <w:t xml:space="preserve">medial blood supply. Clinical experience also showed </w:t>
      </w:r>
      <w:r w:rsidR="00D811B8" w:rsidRPr="0062433B">
        <w:rPr>
          <w:rFonts w:ascii="Book Antiqua" w:hAnsi="Book Antiqua" w:cs="Times New Roman"/>
          <w:color w:val="000000" w:themeColor="text1"/>
          <w:sz w:val="24"/>
          <w:szCs w:val="24"/>
          <w:lang w:val="en-US"/>
        </w:rPr>
        <w:t>a more</w:t>
      </w:r>
      <w:r w:rsidR="00297173" w:rsidRPr="0062433B">
        <w:rPr>
          <w:rFonts w:ascii="Book Antiqua" w:hAnsi="Book Antiqua" w:cs="Times New Roman"/>
          <w:color w:val="000000" w:themeColor="text1"/>
          <w:sz w:val="24"/>
          <w:szCs w:val="24"/>
          <w:lang w:val="en-US"/>
        </w:rPr>
        <w:t xml:space="preserve"> </w:t>
      </w:r>
      <w:r w:rsidR="00D811B8" w:rsidRPr="0062433B">
        <w:rPr>
          <w:rFonts w:ascii="Book Antiqua" w:hAnsi="Book Antiqua" w:cs="Times New Roman"/>
          <w:color w:val="000000" w:themeColor="text1"/>
          <w:sz w:val="24"/>
          <w:szCs w:val="24"/>
          <w:lang w:val="en-US"/>
        </w:rPr>
        <w:t xml:space="preserve">aesthetic </w:t>
      </w:r>
      <w:r w:rsidR="00297173" w:rsidRPr="0062433B">
        <w:rPr>
          <w:rFonts w:ascii="Book Antiqua" w:hAnsi="Book Antiqua" w:cs="Times New Roman"/>
          <w:color w:val="000000" w:themeColor="text1"/>
          <w:sz w:val="24"/>
          <w:szCs w:val="24"/>
          <w:lang w:val="en-US"/>
        </w:rPr>
        <w:t xml:space="preserve">approach and </w:t>
      </w:r>
      <w:r w:rsidR="00D811B8" w:rsidRPr="0062433B">
        <w:rPr>
          <w:rFonts w:ascii="Book Antiqua" w:hAnsi="Book Antiqua" w:cs="Times New Roman"/>
          <w:color w:val="000000" w:themeColor="text1"/>
          <w:sz w:val="24"/>
          <w:szCs w:val="24"/>
          <w:lang w:val="en-US"/>
        </w:rPr>
        <w:t>with results objectively superior. Due to that</w:t>
      </w:r>
      <w:r w:rsidR="00297173" w:rsidRPr="0062433B">
        <w:rPr>
          <w:rFonts w:ascii="Book Antiqua" w:hAnsi="Book Antiqua" w:cs="Times New Roman"/>
          <w:color w:val="000000" w:themeColor="text1"/>
          <w:sz w:val="24"/>
          <w:szCs w:val="24"/>
          <w:lang w:val="en-US"/>
        </w:rPr>
        <w:t xml:space="preserve"> </w:t>
      </w:r>
      <w:r w:rsidR="00D811B8" w:rsidRPr="0062433B">
        <w:rPr>
          <w:rFonts w:ascii="Book Antiqua" w:hAnsi="Book Antiqua" w:cs="Times New Roman"/>
          <w:color w:val="000000" w:themeColor="text1"/>
          <w:sz w:val="24"/>
          <w:szCs w:val="24"/>
          <w:lang w:val="en-US"/>
        </w:rPr>
        <w:t xml:space="preserve">the lateral approach was </w:t>
      </w:r>
      <w:r w:rsidR="00297173" w:rsidRPr="0062433B">
        <w:rPr>
          <w:rFonts w:ascii="Book Antiqua" w:hAnsi="Book Antiqua" w:cs="Times New Roman"/>
          <w:color w:val="000000" w:themeColor="text1"/>
          <w:sz w:val="24"/>
          <w:szCs w:val="24"/>
          <w:lang w:val="en-US"/>
        </w:rPr>
        <w:t>recommend</w:t>
      </w:r>
      <w:r w:rsidR="00D811B8" w:rsidRPr="0062433B">
        <w:rPr>
          <w:rFonts w:ascii="Book Antiqua" w:hAnsi="Book Antiqua" w:cs="Times New Roman"/>
          <w:color w:val="000000" w:themeColor="text1"/>
          <w:sz w:val="24"/>
          <w:szCs w:val="24"/>
          <w:lang w:val="en-US"/>
        </w:rPr>
        <w:t>ed</w:t>
      </w:r>
      <w:r w:rsidR="00297173" w:rsidRPr="0062433B">
        <w:rPr>
          <w:rFonts w:ascii="Book Antiqua" w:hAnsi="Book Antiqua" w:cs="Times New Roman"/>
          <w:color w:val="000000" w:themeColor="text1"/>
          <w:sz w:val="24"/>
          <w:szCs w:val="24"/>
          <w:lang w:val="en-US"/>
        </w:rPr>
        <w:t xml:space="preserve"> as the </w:t>
      </w:r>
      <w:r w:rsidR="00F634E2" w:rsidRPr="0062433B">
        <w:rPr>
          <w:rFonts w:ascii="Book Antiqua" w:hAnsi="Book Antiqua" w:cs="Times New Roman"/>
          <w:color w:val="000000" w:themeColor="text1"/>
          <w:sz w:val="24"/>
          <w:szCs w:val="24"/>
          <w:lang w:val="en-US" w:eastAsia="zh-CN"/>
        </w:rPr>
        <w:t>“</w:t>
      </w:r>
      <w:r w:rsidR="00297173" w:rsidRPr="0062433B">
        <w:rPr>
          <w:rFonts w:ascii="Book Antiqua" w:hAnsi="Book Antiqua" w:cs="Times New Roman"/>
          <w:color w:val="000000" w:themeColor="text1"/>
          <w:sz w:val="24"/>
          <w:szCs w:val="24"/>
          <w:lang w:val="en-US"/>
        </w:rPr>
        <w:t>approach of choice</w:t>
      </w:r>
      <w:r w:rsidR="00F634E2" w:rsidRPr="0062433B">
        <w:rPr>
          <w:rFonts w:ascii="Book Antiqua" w:hAnsi="Book Antiqua" w:cs="Times New Roman"/>
          <w:color w:val="000000" w:themeColor="text1"/>
          <w:sz w:val="24"/>
          <w:szCs w:val="24"/>
          <w:lang w:val="en-US" w:eastAsia="zh-CN"/>
        </w:rPr>
        <w:t>”</w:t>
      </w:r>
      <w:r w:rsidR="00297173" w:rsidRPr="0062433B">
        <w:rPr>
          <w:rFonts w:ascii="Book Antiqua" w:hAnsi="Book Antiqua" w:cs="Times New Roman"/>
          <w:color w:val="000000" w:themeColor="text1"/>
          <w:sz w:val="24"/>
          <w:szCs w:val="24"/>
          <w:lang w:val="en-US"/>
        </w:rPr>
        <w:t xml:space="preserve"> for fixed </w:t>
      </w:r>
      <w:r w:rsidR="00D811B8" w:rsidRPr="0062433B">
        <w:rPr>
          <w:rFonts w:ascii="Book Antiqua" w:hAnsi="Book Antiqua" w:cs="Times New Roman"/>
          <w:color w:val="000000" w:themeColor="text1"/>
          <w:sz w:val="24"/>
          <w:szCs w:val="24"/>
          <w:lang w:val="en-US"/>
        </w:rPr>
        <w:t>VD</w:t>
      </w:r>
      <w:r w:rsidR="00297173" w:rsidRPr="0062433B">
        <w:rPr>
          <w:rFonts w:ascii="Book Antiqua" w:hAnsi="Book Antiqua" w:cs="Times New Roman"/>
          <w:color w:val="000000" w:themeColor="text1"/>
          <w:sz w:val="24"/>
          <w:szCs w:val="24"/>
          <w:lang w:val="en-US"/>
        </w:rPr>
        <w:t xml:space="preserve"> in TKA. Scores was good to excellent in 94.3% of cases; whereas knee stability was enhanced with the use of non-constrained prostheses in that difficult group of </w:t>
      </w:r>
      <w:proofErr w:type="gramStart"/>
      <w:r w:rsidR="00297173" w:rsidRPr="0062433B">
        <w:rPr>
          <w:rFonts w:ascii="Book Antiqua" w:hAnsi="Book Antiqua" w:cs="Times New Roman"/>
          <w:color w:val="000000" w:themeColor="text1"/>
          <w:sz w:val="24"/>
          <w:szCs w:val="24"/>
          <w:lang w:val="en-US"/>
        </w:rPr>
        <w:t>patients</w:t>
      </w:r>
      <w:r w:rsidR="00DA15EE" w:rsidRPr="0062433B">
        <w:rPr>
          <w:rFonts w:ascii="Book Antiqua" w:hAnsi="Book Antiqua" w:cs="Times New Roman"/>
          <w:color w:val="000000" w:themeColor="text1"/>
          <w:sz w:val="24"/>
          <w:szCs w:val="24"/>
          <w:vertAlign w:val="superscript"/>
          <w:lang w:val="en-US"/>
        </w:rPr>
        <w:t>[</w:t>
      </w:r>
      <w:proofErr w:type="gramEnd"/>
      <w:r w:rsidR="00DA15EE" w:rsidRPr="0062433B">
        <w:rPr>
          <w:rFonts w:ascii="Book Antiqua" w:hAnsi="Book Antiqua" w:cs="Times New Roman"/>
          <w:color w:val="000000" w:themeColor="text1"/>
          <w:sz w:val="24"/>
          <w:szCs w:val="24"/>
          <w:vertAlign w:val="superscript"/>
          <w:lang w:val="en-US"/>
        </w:rPr>
        <w:t>11]</w:t>
      </w:r>
      <w:r w:rsidR="00297173" w:rsidRPr="0062433B">
        <w:rPr>
          <w:rFonts w:ascii="Book Antiqua" w:hAnsi="Book Antiqua" w:cs="Times New Roman"/>
          <w:color w:val="000000" w:themeColor="text1"/>
          <w:sz w:val="24"/>
          <w:szCs w:val="24"/>
          <w:lang w:val="en-US"/>
        </w:rPr>
        <w:t>.</w:t>
      </w:r>
    </w:p>
    <w:p w:rsidR="00F634E2" w:rsidRPr="0062433B" w:rsidRDefault="00DA15EE"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proofErr w:type="gramStart"/>
      <w:r w:rsidRPr="0062433B">
        <w:rPr>
          <w:rFonts w:ascii="Book Antiqua" w:hAnsi="Book Antiqua" w:cs="Times New Roman"/>
          <w:color w:val="000000" w:themeColor="text1"/>
          <w:sz w:val="24"/>
          <w:szCs w:val="24"/>
          <w:lang w:val="en-US"/>
        </w:rPr>
        <w:t>Buechel</w:t>
      </w:r>
      <w:proofErr w:type="spellEnd"/>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25]</w:t>
      </w:r>
      <w:r w:rsidRPr="0062433B">
        <w:rPr>
          <w:rFonts w:ascii="Book Antiqua" w:hAnsi="Book Antiqua" w:cs="Times New Roman"/>
          <w:color w:val="000000" w:themeColor="text1"/>
          <w:sz w:val="24"/>
          <w:szCs w:val="24"/>
          <w:lang w:val="en-US"/>
        </w:rPr>
        <w:t xml:space="preserve"> </w:t>
      </w:r>
      <w:r w:rsidR="00FF4825" w:rsidRPr="0062433B">
        <w:rPr>
          <w:rFonts w:ascii="Book Antiqua" w:hAnsi="Book Antiqua" w:cs="Times New Roman"/>
          <w:color w:val="000000" w:themeColor="text1"/>
          <w:sz w:val="24"/>
          <w:szCs w:val="24"/>
          <w:lang w:val="en-US"/>
        </w:rPr>
        <w:t xml:space="preserve">suggested that lateral release with TTO allows the surgeon firstly to regain neutral alignment in valgus deformities of up to 90˚ and secondly to correct the fixed external tibial rotation deformity. Furthermore, </w:t>
      </w:r>
      <w:r w:rsidR="00965C65" w:rsidRPr="0062433B">
        <w:rPr>
          <w:rFonts w:ascii="Book Antiqua" w:hAnsi="Book Antiqua" w:cs="Times New Roman"/>
          <w:color w:val="000000" w:themeColor="text1"/>
          <w:sz w:val="24"/>
          <w:szCs w:val="24"/>
          <w:lang w:val="en-US"/>
        </w:rPr>
        <w:t>Fiddian</w:t>
      </w:r>
      <w:r w:rsidR="00965C65" w:rsidRPr="0062433B">
        <w:rPr>
          <w:rFonts w:ascii="Book Antiqua" w:hAnsi="Book Antiqua" w:cs="Times New Roman"/>
          <w:i/>
          <w:color w:val="000000" w:themeColor="text1"/>
          <w:sz w:val="24"/>
          <w:szCs w:val="24"/>
          <w:lang w:val="en-US"/>
        </w:rPr>
        <w:t xml:space="preserve"> et </w:t>
      </w:r>
      <w:proofErr w:type="gramStart"/>
      <w:r w:rsidR="00965C65"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28]</w:t>
      </w:r>
      <w:r w:rsidR="00965C65" w:rsidRPr="0062433B">
        <w:rPr>
          <w:rFonts w:ascii="Book Antiqua" w:hAnsi="Book Antiqua" w:cs="Times New Roman"/>
          <w:color w:val="000000" w:themeColor="text1"/>
          <w:sz w:val="24"/>
          <w:szCs w:val="24"/>
          <w:lang w:val="en-US"/>
        </w:rPr>
        <w:t xml:space="preserve"> used a lateral capsular approach with repositioning of vastus lateralis at closure. It was presented good to excellent results in all the 25 cases on the </w:t>
      </w:r>
      <w:r w:rsidR="00FF4825" w:rsidRPr="0062433B">
        <w:rPr>
          <w:rFonts w:ascii="Book Antiqua" w:hAnsi="Book Antiqua" w:cs="Times New Roman"/>
          <w:color w:val="000000" w:themeColor="text1"/>
          <w:sz w:val="24"/>
          <w:szCs w:val="24"/>
          <w:lang w:val="en-US"/>
        </w:rPr>
        <w:t xml:space="preserve">knee </w:t>
      </w:r>
      <w:r w:rsidR="00965C65" w:rsidRPr="0062433B">
        <w:rPr>
          <w:rFonts w:ascii="Book Antiqua" w:hAnsi="Book Antiqua" w:cs="Times New Roman"/>
          <w:color w:val="000000" w:themeColor="text1"/>
          <w:sz w:val="24"/>
          <w:szCs w:val="24"/>
          <w:lang w:val="en-US"/>
        </w:rPr>
        <w:t>ROM and the VD restoration; apart from</w:t>
      </w:r>
      <w:r w:rsidR="00FF4825" w:rsidRPr="0062433B">
        <w:rPr>
          <w:rFonts w:ascii="Book Antiqua" w:hAnsi="Book Antiqua" w:cs="Times New Roman"/>
          <w:color w:val="000000" w:themeColor="text1"/>
          <w:sz w:val="24"/>
          <w:szCs w:val="24"/>
          <w:lang w:val="en-US"/>
        </w:rPr>
        <w:t xml:space="preserve"> 2 cases which developed 10 and </w:t>
      </w:r>
      <w:r w:rsidR="00965C65" w:rsidRPr="0062433B">
        <w:rPr>
          <w:rFonts w:ascii="Book Antiqua" w:hAnsi="Book Antiqua" w:cs="Times New Roman"/>
          <w:color w:val="000000" w:themeColor="text1"/>
          <w:sz w:val="24"/>
          <w:szCs w:val="24"/>
          <w:lang w:val="en-US"/>
        </w:rPr>
        <w:t xml:space="preserve">15˚ of fixed flexion deformity. Repositioning of vastus lateralis offered </w:t>
      </w:r>
      <w:r w:rsidR="00FF4825" w:rsidRPr="0062433B">
        <w:rPr>
          <w:rFonts w:ascii="Book Antiqua" w:hAnsi="Book Antiqua" w:cs="Times New Roman"/>
          <w:color w:val="000000" w:themeColor="text1"/>
          <w:sz w:val="24"/>
          <w:szCs w:val="24"/>
          <w:lang w:val="en-US"/>
        </w:rPr>
        <w:t xml:space="preserve">also </w:t>
      </w:r>
      <w:r w:rsidR="00965C65" w:rsidRPr="0062433B">
        <w:rPr>
          <w:rFonts w:ascii="Book Antiqua" w:hAnsi="Book Antiqua" w:cs="Times New Roman"/>
          <w:color w:val="000000" w:themeColor="text1"/>
          <w:sz w:val="24"/>
          <w:szCs w:val="24"/>
          <w:lang w:val="en-US"/>
        </w:rPr>
        <w:t>consistent restoration of the</w:t>
      </w:r>
      <w:r w:rsidR="00F634E2" w:rsidRPr="0062433B">
        <w:rPr>
          <w:rFonts w:ascii="Book Antiqua" w:hAnsi="Book Antiqua" w:cs="Times New Roman"/>
          <w:color w:val="000000" w:themeColor="text1"/>
          <w:sz w:val="24"/>
          <w:szCs w:val="24"/>
          <w:lang w:val="en-US"/>
        </w:rPr>
        <w:t xml:space="preserve"> normal </w:t>
      </w:r>
      <w:proofErr w:type="spellStart"/>
      <w:r w:rsidR="00F634E2" w:rsidRPr="0062433B">
        <w:rPr>
          <w:rFonts w:ascii="Book Antiqua" w:hAnsi="Book Antiqua" w:cs="Times New Roman"/>
          <w:color w:val="000000" w:themeColor="text1"/>
          <w:sz w:val="24"/>
          <w:szCs w:val="24"/>
          <w:lang w:val="en-US"/>
        </w:rPr>
        <w:t>patellofemoral</w:t>
      </w:r>
      <w:proofErr w:type="spellEnd"/>
      <w:r w:rsidR="00F634E2" w:rsidRPr="0062433B">
        <w:rPr>
          <w:rFonts w:ascii="Book Antiqua" w:hAnsi="Book Antiqua" w:cs="Times New Roman"/>
          <w:color w:val="000000" w:themeColor="text1"/>
          <w:sz w:val="24"/>
          <w:szCs w:val="24"/>
          <w:lang w:val="en-US"/>
        </w:rPr>
        <w:t xml:space="preserve"> </w:t>
      </w:r>
      <w:proofErr w:type="gramStart"/>
      <w:r w:rsidR="00F634E2" w:rsidRPr="0062433B">
        <w:rPr>
          <w:rFonts w:ascii="Book Antiqua" w:hAnsi="Book Antiqua" w:cs="Times New Roman"/>
          <w:color w:val="000000" w:themeColor="text1"/>
          <w:sz w:val="24"/>
          <w:szCs w:val="24"/>
          <w:lang w:val="en-US"/>
        </w:rPr>
        <w:t>tracking</w:t>
      </w:r>
      <w:r w:rsidR="00965C65" w:rsidRPr="0062433B">
        <w:rPr>
          <w:rFonts w:ascii="Book Antiqua" w:hAnsi="Book Antiqua" w:cs="Times New Roman"/>
          <w:color w:val="000000" w:themeColor="text1"/>
          <w:sz w:val="24"/>
          <w:szCs w:val="24"/>
          <w:vertAlign w:val="superscript"/>
          <w:lang w:val="en-US"/>
        </w:rPr>
        <w:t>[</w:t>
      </w:r>
      <w:proofErr w:type="gramEnd"/>
      <w:r w:rsidR="00965C65" w:rsidRPr="0062433B">
        <w:rPr>
          <w:rFonts w:ascii="Book Antiqua" w:hAnsi="Book Antiqua" w:cs="Times New Roman"/>
          <w:color w:val="000000" w:themeColor="text1"/>
          <w:sz w:val="24"/>
          <w:szCs w:val="24"/>
          <w:vertAlign w:val="superscript"/>
          <w:lang w:val="en-US"/>
        </w:rPr>
        <w:t>28]</w:t>
      </w:r>
      <w:r w:rsidR="00965C65" w:rsidRPr="0062433B">
        <w:rPr>
          <w:rFonts w:ascii="Book Antiqua" w:hAnsi="Book Antiqua" w:cs="Times New Roman"/>
          <w:color w:val="000000" w:themeColor="text1"/>
          <w:sz w:val="24"/>
          <w:szCs w:val="24"/>
          <w:lang w:val="en-US"/>
        </w:rPr>
        <w:t>.</w:t>
      </w:r>
    </w:p>
    <w:p w:rsidR="00F634E2" w:rsidRPr="0062433B" w:rsidRDefault="003563C3"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Meanwhile, </w:t>
      </w:r>
      <w:r w:rsidR="004E6315" w:rsidRPr="0062433B">
        <w:rPr>
          <w:rFonts w:ascii="Book Antiqua" w:hAnsi="Book Antiqua" w:cs="Times New Roman"/>
          <w:color w:val="000000" w:themeColor="text1"/>
          <w:sz w:val="24"/>
          <w:szCs w:val="24"/>
          <w:lang w:val="en-US"/>
        </w:rPr>
        <w:t xml:space="preserve">Whiteside recommended sequential releases of the ITB, </w:t>
      </w:r>
      <w:r w:rsidRPr="0062433B">
        <w:rPr>
          <w:rFonts w:ascii="Book Antiqua" w:hAnsi="Book Antiqua" w:cs="Times New Roman"/>
          <w:color w:val="000000" w:themeColor="text1"/>
          <w:sz w:val="24"/>
          <w:szCs w:val="24"/>
          <w:lang w:val="en-US"/>
        </w:rPr>
        <w:t>POP</w:t>
      </w:r>
      <w:r w:rsidR="004E6315" w:rsidRPr="0062433B">
        <w:rPr>
          <w:rFonts w:ascii="Book Antiqua" w:hAnsi="Book Antiqua" w:cs="Times New Roman"/>
          <w:color w:val="000000" w:themeColor="text1"/>
          <w:sz w:val="24"/>
          <w:szCs w:val="24"/>
          <w:lang w:val="en-US"/>
        </w:rPr>
        <w:t>, LCL an</w:t>
      </w:r>
      <w:r w:rsidR="00F634E2" w:rsidRPr="0062433B">
        <w:rPr>
          <w:rFonts w:ascii="Book Antiqua" w:hAnsi="Book Antiqua" w:cs="Times New Roman"/>
          <w:color w:val="000000" w:themeColor="text1"/>
          <w:sz w:val="24"/>
          <w:szCs w:val="24"/>
          <w:lang w:val="en-US"/>
        </w:rPr>
        <w:t xml:space="preserve">d lateral head of </w:t>
      </w:r>
      <w:proofErr w:type="gramStart"/>
      <w:r w:rsidR="00F634E2" w:rsidRPr="0062433B">
        <w:rPr>
          <w:rFonts w:ascii="Book Antiqua" w:hAnsi="Book Antiqua" w:cs="Times New Roman"/>
          <w:color w:val="000000" w:themeColor="text1"/>
          <w:sz w:val="24"/>
          <w:szCs w:val="24"/>
          <w:lang w:val="en-US"/>
        </w:rPr>
        <w:t>gastrocnemius</w:t>
      </w:r>
      <w:r w:rsidR="004E6315"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26</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w:t>
      </w:r>
      <w:r w:rsidR="001D0C24" w:rsidRPr="0062433B">
        <w:rPr>
          <w:rFonts w:ascii="Book Antiqua" w:hAnsi="Book Antiqua" w:cs="Times New Roman"/>
          <w:color w:val="000000" w:themeColor="text1"/>
          <w:sz w:val="24"/>
          <w:szCs w:val="24"/>
          <w:lang w:val="en-US"/>
        </w:rPr>
        <w:t>It was</w:t>
      </w:r>
      <w:r w:rsidR="004E6315" w:rsidRPr="0062433B">
        <w:rPr>
          <w:rFonts w:ascii="Book Antiqua" w:hAnsi="Book Antiqua" w:cs="Times New Roman"/>
          <w:color w:val="000000" w:themeColor="text1"/>
          <w:sz w:val="24"/>
          <w:szCs w:val="24"/>
          <w:lang w:val="en-US"/>
        </w:rPr>
        <w:t xml:space="preserve"> also performed </w:t>
      </w:r>
      <w:r w:rsidR="001D0C24" w:rsidRPr="0062433B">
        <w:rPr>
          <w:rFonts w:ascii="Book Antiqua" w:hAnsi="Book Antiqua" w:cs="Times New Roman"/>
          <w:color w:val="000000" w:themeColor="text1"/>
          <w:sz w:val="24"/>
          <w:szCs w:val="24"/>
          <w:lang w:val="en-US"/>
        </w:rPr>
        <w:t>TTO and</w:t>
      </w:r>
      <w:r w:rsidR="004E6315" w:rsidRPr="0062433B">
        <w:rPr>
          <w:rFonts w:ascii="Book Antiqua" w:hAnsi="Book Antiqua" w:cs="Times New Roman"/>
          <w:color w:val="000000" w:themeColor="text1"/>
          <w:sz w:val="24"/>
          <w:szCs w:val="24"/>
          <w:lang w:val="en-US"/>
        </w:rPr>
        <w:t xml:space="preserve"> transfer when the Q angle was &gt;</w:t>
      </w:r>
      <w:r w:rsidR="00F634E2" w:rsidRPr="0062433B">
        <w:rPr>
          <w:rFonts w:ascii="Book Antiqua" w:hAnsi="Book Antiqua" w:cs="Times New Roman"/>
          <w:color w:val="000000" w:themeColor="text1"/>
          <w:sz w:val="24"/>
          <w:szCs w:val="24"/>
          <w:lang w:val="en-US" w:eastAsia="zh-CN"/>
        </w:rPr>
        <w:t xml:space="preserve"> </w:t>
      </w:r>
      <w:r w:rsidR="004E6315" w:rsidRPr="0062433B">
        <w:rPr>
          <w:rFonts w:ascii="Book Antiqua" w:hAnsi="Book Antiqua" w:cs="Times New Roman"/>
          <w:color w:val="000000" w:themeColor="text1"/>
          <w:sz w:val="24"/>
          <w:szCs w:val="24"/>
          <w:lang w:val="en-US"/>
        </w:rPr>
        <w:t xml:space="preserve">20°. </w:t>
      </w:r>
      <w:r w:rsidR="001215F4" w:rsidRPr="0062433B">
        <w:rPr>
          <w:rFonts w:ascii="Book Antiqua" w:hAnsi="Book Antiqua" w:cs="Times New Roman"/>
          <w:color w:val="000000" w:themeColor="text1"/>
          <w:sz w:val="24"/>
          <w:szCs w:val="24"/>
          <w:lang w:val="en-US"/>
        </w:rPr>
        <w:t xml:space="preserve">Whiteside presented mean </w:t>
      </w:r>
      <w:r w:rsidR="001215F4" w:rsidRPr="0062433B">
        <w:rPr>
          <w:rStyle w:val="highlight"/>
          <w:rFonts w:ascii="Book Antiqua" w:hAnsi="Book Antiqua" w:cs="Times New Roman"/>
          <w:color w:val="000000" w:themeColor="text1"/>
          <w:sz w:val="24"/>
          <w:szCs w:val="24"/>
          <w:lang w:val="en-US"/>
        </w:rPr>
        <w:t>valgus</w:t>
      </w:r>
      <w:r w:rsidR="001215F4" w:rsidRPr="0062433B">
        <w:rPr>
          <w:rFonts w:ascii="Book Antiqua" w:hAnsi="Book Antiqua" w:cs="Times New Roman"/>
          <w:color w:val="000000" w:themeColor="text1"/>
          <w:sz w:val="24"/>
          <w:szCs w:val="24"/>
          <w:lang w:val="en-US"/>
        </w:rPr>
        <w:t xml:space="preserve"> angle after surgery at 7°; but without alignment or varus-</w:t>
      </w:r>
      <w:r w:rsidR="001215F4" w:rsidRPr="0062433B">
        <w:rPr>
          <w:rStyle w:val="highlight"/>
          <w:rFonts w:ascii="Book Antiqua" w:hAnsi="Book Antiqua" w:cs="Times New Roman"/>
          <w:color w:val="000000" w:themeColor="text1"/>
          <w:sz w:val="24"/>
          <w:szCs w:val="24"/>
          <w:lang w:val="en-US"/>
        </w:rPr>
        <w:t>valgus</w:t>
      </w:r>
      <w:r w:rsidR="001215F4" w:rsidRPr="0062433B">
        <w:rPr>
          <w:rFonts w:ascii="Book Antiqua" w:hAnsi="Book Antiqua" w:cs="Times New Roman"/>
          <w:color w:val="000000" w:themeColor="text1"/>
          <w:sz w:val="24"/>
          <w:szCs w:val="24"/>
          <w:lang w:val="en-US"/>
        </w:rPr>
        <w:t xml:space="preserve"> stability deterioration during the 6 year follow-up period. Nevertheless, the </w:t>
      </w:r>
      <w:r w:rsidR="001D0C24" w:rsidRPr="0062433B">
        <w:rPr>
          <w:rFonts w:ascii="Book Antiqua" w:hAnsi="Book Antiqua" w:cs="Times New Roman"/>
          <w:color w:val="000000" w:themeColor="text1"/>
          <w:sz w:val="24"/>
          <w:szCs w:val="24"/>
          <w:lang w:val="en-US"/>
        </w:rPr>
        <w:t xml:space="preserve">deformed </w:t>
      </w:r>
      <w:r w:rsidR="001215F4" w:rsidRPr="0062433B">
        <w:rPr>
          <w:rFonts w:ascii="Book Antiqua" w:hAnsi="Book Antiqua" w:cs="Times New Roman"/>
          <w:color w:val="000000" w:themeColor="text1"/>
          <w:sz w:val="24"/>
          <w:szCs w:val="24"/>
          <w:lang w:val="en-US"/>
        </w:rPr>
        <w:t xml:space="preserve">knees </w:t>
      </w:r>
      <w:r w:rsidR="001D0C24" w:rsidRPr="0062433B">
        <w:rPr>
          <w:rFonts w:ascii="Book Antiqua" w:hAnsi="Book Antiqua" w:cs="Times New Roman"/>
          <w:color w:val="000000" w:themeColor="text1"/>
          <w:sz w:val="24"/>
          <w:szCs w:val="24"/>
          <w:lang w:val="en-US"/>
        </w:rPr>
        <w:t>over</w:t>
      </w:r>
      <w:r w:rsidR="001215F4" w:rsidRPr="0062433B">
        <w:rPr>
          <w:rFonts w:ascii="Book Antiqua" w:hAnsi="Book Antiqua" w:cs="Times New Roman"/>
          <w:color w:val="000000" w:themeColor="text1"/>
          <w:sz w:val="24"/>
          <w:szCs w:val="24"/>
          <w:lang w:val="en-US"/>
        </w:rPr>
        <w:t xml:space="preserve"> 25</w:t>
      </w:r>
      <w:r w:rsidR="008B12C5" w:rsidRPr="0062433B">
        <w:rPr>
          <w:rFonts w:ascii="Book Antiqua" w:hAnsi="Book Antiqua" w:cs="Times New Roman"/>
          <w:color w:val="000000" w:themeColor="text1"/>
          <w:sz w:val="24"/>
          <w:szCs w:val="24"/>
          <w:lang w:val="en-US"/>
        </w:rPr>
        <w:t>°</w:t>
      </w:r>
      <w:r w:rsidR="001215F4" w:rsidRPr="0062433B">
        <w:rPr>
          <w:rFonts w:ascii="Book Antiqua" w:hAnsi="Book Antiqua" w:cs="Times New Roman"/>
          <w:color w:val="000000" w:themeColor="text1"/>
          <w:sz w:val="24"/>
          <w:szCs w:val="24"/>
          <w:lang w:val="en-US"/>
        </w:rPr>
        <w:t xml:space="preserve"> had a tendency to increase posterior laxity.</w:t>
      </w:r>
      <w:r w:rsidR="008B12C5" w:rsidRPr="0062433B">
        <w:rPr>
          <w:rFonts w:ascii="Book Antiqua" w:hAnsi="Book Antiqua" w:cs="Times New Roman"/>
          <w:color w:val="000000" w:themeColor="text1"/>
          <w:sz w:val="24"/>
          <w:szCs w:val="24"/>
          <w:lang w:val="en-US"/>
        </w:rPr>
        <w:t xml:space="preserve"> Lastly, patellar subluxation and dislocation occurr</w:t>
      </w:r>
      <w:r w:rsidR="00F634E2" w:rsidRPr="0062433B">
        <w:rPr>
          <w:rFonts w:ascii="Book Antiqua" w:hAnsi="Book Antiqua" w:cs="Times New Roman"/>
          <w:color w:val="000000" w:themeColor="text1"/>
          <w:sz w:val="24"/>
          <w:szCs w:val="24"/>
          <w:lang w:val="en-US"/>
        </w:rPr>
        <w:t xml:space="preserve">ed in less than 1% of the </w:t>
      </w:r>
      <w:proofErr w:type="gramStart"/>
      <w:r w:rsidR="00F634E2" w:rsidRPr="0062433B">
        <w:rPr>
          <w:rFonts w:ascii="Book Antiqua" w:hAnsi="Book Antiqua" w:cs="Times New Roman"/>
          <w:color w:val="000000" w:themeColor="text1"/>
          <w:sz w:val="24"/>
          <w:szCs w:val="24"/>
          <w:lang w:val="en-US"/>
        </w:rPr>
        <w:t>cases</w:t>
      </w:r>
      <w:r w:rsidR="008B12C5" w:rsidRPr="0062433B">
        <w:rPr>
          <w:rFonts w:ascii="Book Antiqua" w:hAnsi="Book Antiqua" w:cs="Times New Roman"/>
          <w:color w:val="000000" w:themeColor="text1"/>
          <w:sz w:val="24"/>
          <w:szCs w:val="24"/>
          <w:vertAlign w:val="superscript"/>
          <w:lang w:val="en-US"/>
        </w:rPr>
        <w:t>[</w:t>
      </w:r>
      <w:proofErr w:type="gramEnd"/>
      <w:r w:rsidR="008B12C5" w:rsidRPr="0062433B">
        <w:rPr>
          <w:rFonts w:ascii="Book Antiqua" w:hAnsi="Book Antiqua" w:cs="Times New Roman"/>
          <w:color w:val="000000" w:themeColor="text1"/>
          <w:sz w:val="24"/>
          <w:szCs w:val="24"/>
          <w:vertAlign w:val="superscript"/>
          <w:lang w:val="en-US"/>
        </w:rPr>
        <w:t>26]</w:t>
      </w:r>
      <w:r w:rsidR="008B12C5" w:rsidRPr="0062433B">
        <w:rPr>
          <w:rFonts w:ascii="Book Antiqua" w:hAnsi="Book Antiqua" w:cs="Times New Roman"/>
          <w:color w:val="000000" w:themeColor="text1"/>
          <w:sz w:val="24"/>
          <w:szCs w:val="24"/>
          <w:lang w:val="en-US"/>
        </w:rPr>
        <w:t xml:space="preserve">. </w:t>
      </w:r>
    </w:p>
    <w:p w:rsidR="00F634E2" w:rsidRPr="0062433B" w:rsidRDefault="003563C3"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On the other hand</w:t>
      </w:r>
      <w:r w:rsidR="004E6315" w:rsidRPr="0062433B">
        <w:rPr>
          <w:rFonts w:ascii="Book Antiqua" w:hAnsi="Book Antiqua" w:cs="Times New Roman"/>
          <w:color w:val="000000" w:themeColor="text1"/>
          <w:sz w:val="24"/>
          <w:szCs w:val="24"/>
          <w:lang w:val="en-US"/>
        </w:rPr>
        <w:t xml:space="preserve">, </w:t>
      </w:r>
      <w:proofErr w:type="spellStart"/>
      <w:r w:rsidR="00F634E2" w:rsidRPr="0062433B">
        <w:rPr>
          <w:rFonts w:ascii="Book Antiqua" w:hAnsi="Book Antiqua" w:cs="Times New Roman"/>
          <w:color w:val="000000" w:themeColor="text1"/>
          <w:sz w:val="24"/>
          <w:szCs w:val="24"/>
          <w:lang w:val="en-US"/>
        </w:rPr>
        <w:t>Krackow</w:t>
      </w:r>
      <w:proofErr w:type="spellEnd"/>
      <w:r w:rsidR="00F634E2" w:rsidRPr="0062433B">
        <w:rPr>
          <w:rFonts w:ascii="Book Antiqua" w:hAnsi="Book Antiqua" w:cs="Times New Roman"/>
          <w:color w:val="000000" w:themeColor="text1"/>
          <w:sz w:val="24"/>
          <w:szCs w:val="24"/>
          <w:lang w:val="en-US" w:eastAsia="zh-CN"/>
        </w:rPr>
        <w:t xml:space="preserve"> </w:t>
      </w:r>
      <w:r w:rsidR="00F634E2" w:rsidRPr="0062433B">
        <w:rPr>
          <w:rFonts w:ascii="Book Antiqua" w:hAnsi="Book Antiqua" w:cs="Times New Roman"/>
          <w:i/>
          <w:color w:val="000000" w:themeColor="text1"/>
          <w:sz w:val="24"/>
          <w:szCs w:val="24"/>
          <w:lang w:val="en-US" w:eastAsia="zh-CN"/>
        </w:rPr>
        <w:t xml:space="preserve">et </w:t>
      </w:r>
      <w:proofErr w:type="gramStart"/>
      <w:r w:rsidR="00F634E2" w:rsidRPr="0062433B">
        <w:rPr>
          <w:rFonts w:ascii="Book Antiqua" w:hAnsi="Book Antiqua" w:cs="Times New Roman"/>
          <w:i/>
          <w:color w:val="000000" w:themeColor="text1"/>
          <w:sz w:val="24"/>
          <w:szCs w:val="24"/>
          <w:lang w:val="en-US" w:eastAsia="zh-CN"/>
        </w:rPr>
        <w:t>al</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10,39,44]</w:t>
      </w:r>
      <w:r w:rsidRPr="0062433B">
        <w:rPr>
          <w:rFonts w:ascii="Book Antiqua" w:hAnsi="Book Antiqua" w:cs="Times New Roman"/>
          <w:color w:val="000000" w:themeColor="text1"/>
          <w:sz w:val="24"/>
          <w:szCs w:val="24"/>
          <w:lang w:val="en-US"/>
        </w:rPr>
        <w:t xml:space="preserve"> and </w:t>
      </w:r>
      <w:r w:rsidR="00F634E2" w:rsidRPr="0062433B">
        <w:rPr>
          <w:rFonts w:ascii="Book Antiqua" w:hAnsi="Book Antiqua" w:cs="Times New Roman"/>
          <w:color w:val="000000" w:themeColor="text1"/>
          <w:sz w:val="24"/>
          <w:szCs w:val="24"/>
          <w:lang w:val="en-US"/>
        </w:rPr>
        <w:t>Healy</w:t>
      </w:r>
      <w:r w:rsidR="00F634E2" w:rsidRPr="0062433B">
        <w:rPr>
          <w:rFonts w:ascii="Book Antiqua" w:hAnsi="Book Antiqua" w:cs="Times New Roman"/>
          <w:i/>
          <w:color w:val="000000" w:themeColor="text1"/>
          <w:sz w:val="24"/>
          <w:szCs w:val="24"/>
          <w:lang w:val="en-US" w:eastAsia="zh-CN"/>
        </w:rPr>
        <w:t xml:space="preserve"> et al</w:t>
      </w:r>
      <w:r w:rsidR="004E6315"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vertAlign w:val="superscript"/>
          <w:lang w:val="en-US"/>
        </w:rPr>
        <w:t>4</w:t>
      </w:r>
      <w:r w:rsidR="008B12C5" w:rsidRPr="0062433B">
        <w:rPr>
          <w:rFonts w:ascii="Book Antiqua" w:hAnsi="Book Antiqua" w:cs="Times New Roman"/>
          <w:color w:val="000000" w:themeColor="text1"/>
          <w:sz w:val="24"/>
          <w:szCs w:val="24"/>
          <w:vertAlign w:val="superscript"/>
          <w:lang w:val="en-US"/>
        </w:rPr>
        <w:t>7</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w:t>
      </w:r>
      <w:r w:rsidR="005F0FB7" w:rsidRPr="0062433B">
        <w:rPr>
          <w:rFonts w:ascii="Book Antiqua" w:hAnsi="Book Antiqua" w:cs="Times New Roman"/>
          <w:color w:val="000000" w:themeColor="text1"/>
          <w:sz w:val="24"/>
          <w:szCs w:val="24"/>
          <w:lang w:val="en-US"/>
        </w:rPr>
        <w:t>mentioned</w:t>
      </w:r>
      <w:r w:rsidR="004E6315" w:rsidRPr="0062433B">
        <w:rPr>
          <w:rFonts w:ascii="Book Antiqua" w:hAnsi="Book Antiqua" w:cs="Times New Roman"/>
          <w:color w:val="000000" w:themeColor="text1"/>
          <w:sz w:val="24"/>
          <w:szCs w:val="24"/>
          <w:lang w:val="en-US"/>
        </w:rPr>
        <w:t xml:space="preserve"> medial soft-tissue advancement </w:t>
      </w:r>
      <w:r w:rsidR="005D7FB9" w:rsidRPr="0062433B">
        <w:rPr>
          <w:rFonts w:ascii="Book Antiqua" w:hAnsi="Book Antiqua" w:cs="Times New Roman"/>
          <w:color w:val="000000" w:themeColor="text1"/>
          <w:sz w:val="24"/>
          <w:szCs w:val="24"/>
          <w:lang w:val="en-US"/>
        </w:rPr>
        <w:t xml:space="preserve">or reconstruction </w:t>
      </w:r>
      <w:r w:rsidR="00F85664" w:rsidRPr="0062433B">
        <w:rPr>
          <w:rFonts w:ascii="Book Antiqua" w:hAnsi="Book Antiqua" w:cs="Times New Roman"/>
          <w:color w:val="000000" w:themeColor="text1"/>
          <w:sz w:val="24"/>
          <w:szCs w:val="24"/>
          <w:lang w:val="en-US"/>
        </w:rPr>
        <w:t>in combination</w:t>
      </w:r>
      <w:r w:rsidR="004E6315" w:rsidRPr="0062433B">
        <w:rPr>
          <w:rFonts w:ascii="Book Antiqua" w:hAnsi="Book Antiqua" w:cs="Times New Roman"/>
          <w:color w:val="000000" w:themeColor="text1"/>
          <w:sz w:val="24"/>
          <w:szCs w:val="24"/>
          <w:lang w:val="en-US"/>
        </w:rPr>
        <w:t xml:space="preserve"> with lateral release. </w:t>
      </w:r>
      <w:r w:rsidR="00427C43" w:rsidRPr="0062433B">
        <w:rPr>
          <w:rFonts w:ascii="Book Antiqua" w:hAnsi="Book Antiqua" w:cs="Times New Roman"/>
          <w:color w:val="000000" w:themeColor="text1"/>
          <w:sz w:val="24"/>
          <w:szCs w:val="24"/>
          <w:lang w:val="en-US"/>
        </w:rPr>
        <w:t xml:space="preserve">To be more specific </w:t>
      </w:r>
      <w:proofErr w:type="spellStart"/>
      <w:r w:rsidR="00427C43" w:rsidRPr="0062433B">
        <w:rPr>
          <w:rFonts w:ascii="Book Antiqua" w:hAnsi="Book Antiqua" w:cs="Times New Roman"/>
          <w:color w:val="000000" w:themeColor="text1"/>
          <w:sz w:val="24"/>
          <w:szCs w:val="24"/>
          <w:lang w:val="en-US"/>
        </w:rPr>
        <w:t>Krackow</w:t>
      </w:r>
      <w:proofErr w:type="spellEnd"/>
      <w:r w:rsidR="00427C43" w:rsidRPr="0062433B">
        <w:rPr>
          <w:rFonts w:ascii="Book Antiqua" w:hAnsi="Book Antiqua" w:cs="Times New Roman"/>
          <w:color w:val="000000" w:themeColor="text1"/>
          <w:sz w:val="24"/>
          <w:szCs w:val="24"/>
          <w:lang w:val="en-US"/>
        </w:rPr>
        <w:t xml:space="preserve"> </w:t>
      </w:r>
      <w:r w:rsidR="00F634E2" w:rsidRPr="0062433B">
        <w:rPr>
          <w:rFonts w:ascii="Book Antiqua" w:hAnsi="Book Antiqua" w:cs="Times New Roman"/>
          <w:i/>
          <w:color w:val="000000" w:themeColor="text1"/>
          <w:sz w:val="24"/>
          <w:szCs w:val="24"/>
          <w:lang w:val="en-US" w:eastAsia="zh-CN"/>
        </w:rPr>
        <w:t xml:space="preserve">et </w:t>
      </w:r>
      <w:proofErr w:type="gramStart"/>
      <w:r w:rsidR="00F634E2" w:rsidRPr="0062433B">
        <w:rPr>
          <w:rFonts w:ascii="Book Antiqua" w:hAnsi="Book Antiqua" w:cs="Times New Roman"/>
          <w:i/>
          <w:color w:val="000000" w:themeColor="text1"/>
          <w:sz w:val="24"/>
          <w:szCs w:val="24"/>
          <w:lang w:val="en-US" w:eastAsia="zh-CN"/>
        </w:rPr>
        <w:t>al</w:t>
      </w:r>
      <w:r w:rsidR="001324E4" w:rsidRPr="0062433B">
        <w:rPr>
          <w:rFonts w:ascii="Book Antiqua" w:hAnsi="Book Antiqua" w:cs="Times New Roman"/>
          <w:color w:val="000000" w:themeColor="text1"/>
          <w:sz w:val="24"/>
          <w:szCs w:val="24"/>
          <w:vertAlign w:val="superscript"/>
          <w:lang w:val="en-US"/>
        </w:rPr>
        <w:t>[</w:t>
      </w:r>
      <w:proofErr w:type="gramEnd"/>
      <w:r w:rsidR="001324E4" w:rsidRPr="0062433B">
        <w:rPr>
          <w:rFonts w:ascii="Book Antiqua" w:hAnsi="Book Antiqua" w:cs="Times New Roman"/>
          <w:color w:val="000000" w:themeColor="text1"/>
          <w:sz w:val="24"/>
          <w:szCs w:val="24"/>
          <w:vertAlign w:val="superscript"/>
          <w:lang w:val="en-US"/>
        </w:rPr>
        <w:t>39]</w:t>
      </w:r>
      <w:r w:rsidR="001324E4" w:rsidRPr="0062433B">
        <w:rPr>
          <w:rFonts w:ascii="Book Antiqua" w:hAnsi="Book Antiqua" w:cs="Times New Roman"/>
          <w:color w:val="000000" w:themeColor="text1"/>
          <w:sz w:val="24"/>
          <w:szCs w:val="24"/>
          <w:lang w:val="en-US"/>
        </w:rPr>
        <w:t xml:space="preserve"> </w:t>
      </w:r>
      <w:r w:rsidR="00427C43" w:rsidRPr="0062433B">
        <w:rPr>
          <w:rFonts w:ascii="Book Antiqua" w:hAnsi="Book Antiqua" w:cs="Times New Roman"/>
          <w:color w:val="000000" w:themeColor="text1"/>
          <w:sz w:val="24"/>
          <w:szCs w:val="24"/>
          <w:lang w:val="en-US"/>
        </w:rPr>
        <w:t xml:space="preserve">studied in cadavers the </w:t>
      </w:r>
      <w:r w:rsidR="00427C43" w:rsidRPr="0062433B">
        <w:rPr>
          <w:rStyle w:val="highlight"/>
          <w:rFonts w:ascii="Book Antiqua" w:hAnsi="Book Antiqua" w:cs="Times New Roman"/>
          <w:color w:val="000000" w:themeColor="text1"/>
          <w:sz w:val="24"/>
          <w:szCs w:val="24"/>
          <w:lang w:val="en-US"/>
        </w:rPr>
        <w:t>flexion-</w:t>
      </w:r>
      <w:r w:rsidR="00427C43" w:rsidRPr="0062433B">
        <w:rPr>
          <w:rStyle w:val="highlight"/>
          <w:rFonts w:ascii="Book Antiqua" w:hAnsi="Book Antiqua" w:cs="Times New Roman"/>
          <w:color w:val="000000" w:themeColor="text1"/>
          <w:sz w:val="24"/>
          <w:szCs w:val="24"/>
          <w:lang w:val="en-US"/>
        </w:rPr>
        <w:lastRenderedPageBreak/>
        <w:t>extension</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joint</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gap</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change</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after</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lateral</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structure</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release</w:t>
      </w:r>
      <w:r w:rsidR="00427C43" w:rsidRPr="0062433B">
        <w:rPr>
          <w:rFonts w:ascii="Book Antiqua" w:hAnsi="Book Antiqua" w:cs="Times New Roman"/>
          <w:color w:val="000000" w:themeColor="text1"/>
          <w:sz w:val="24"/>
          <w:szCs w:val="24"/>
          <w:lang w:val="en-US"/>
        </w:rPr>
        <w:t xml:space="preserve"> for </w:t>
      </w:r>
      <w:r w:rsidR="001324E4" w:rsidRPr="0062433B">
        <w:rPr>
          <w:rStyle w:val="highlight"/>
          <w:rFonts w:ascii="Book Antiqua" w:hAnsi="Book Antiqua" w:cs="Times New Roman"/>
          <w:color w:val="000000" w:themeColor="text1"/>
          <w:sz w:val="24"/>
          <w:szCs w:val="24"/>
          <w:lang w:val="en-US"/>
        </w:rPr>
        <w:t>VD</w:t>
      </w:r>
      <w:r w:rsidR="00427C43" w:rsidRPr="0062433B">
        <w:rPr>
          <w:rFonts w:ascii="Book Antiqua" w:hAnsi="Book Antiqua" w:cs="Times New Roman"/>
          <w:color w:val="000000" w:themeColor="text1"/>
          <w:sz w:val="24"/>
          <w:szCs w:val="24"/>
          <w:lang w:val="en-US"/>
        </w:rPr>
        <w:t xml:space="preserve"> </w:t>
      </w:r>
      <w:r w:rsidR="00427C43" w:rsidRPr="0062433B">
        <w:rPr>
          <w:rStyle w:val="highlight"/>
          <w:rFonts w:ascii="Book Antiqua" w:hAnsi="Book Antiqua" w:cs="Times New Roman"/>
          <w:color w:val="000000" w:themeColor="text1"/>
          <w:sz w:val="24"/>
          <w:szCs w:val="24"/>
          <w:lang w:val="en-US"/>
        </w:rPr>
        <w:t>correction</w:t>
      </w:r>
      <w:r w:rsidR="00427C43" w:rsidRPr="0062433B">
        <w:rPr>
          <w:rFonts w:ascii="Book Antiqua" w:hAnsi="Book Antiqua" w:cs="Times New Roman"/>
          <w:color w:val="000000" w:themeColor="text1"/>
          <w:sz w:val="24"/>
          <w:szCs w:val="24"/>
          <w:lang w:val="en-US"/>
        </w:rPr>
        <w:t xml:space="preserve"> in </w:t>
      </w:r>
      <w:r w:rsidR="001324E4" w:rsidRPr="0062433B">
        <w:rPr>
          <w:rStyle w:val="highlight"/>
          <w:rFonts w:ascii="Book Antiqua" w:hAnsi="Book Antiqua" w:cs="Times New Roman"/>
          <w:color w:val="000000" w:themeColor="text1"/>
          <w:sz w:val="24"/>
          <w:szCs w:val="24"/>
          <w:lang w:val="en-US"/>
        </w:rPr>
        <w:t xml:space="preserve">TKA, and concluded that </w:t>
      </w:r>
      <w:r w:rsidR="001324E4" w:rsidRPr="0062433B">
        <w:rPr>
          <w:rFonts w:ascii="Book Antiqua" w:hAnsi="Book Antiqua" w:cs="Times New Roman"/>
          <w:color w:val="000000" w:themeColor="text1"/>
          <w:sz w:val="24"/>
          <w:szCs w:val="24"/>
          <w:lang w:val="en-US"/>
        </w:rPr>
        <w:t xml:space="preserve">in severe </w:t>
      </w:r>
      <w:r w:rsidR="00F85664" w:rsidRPr="0062433B">
        <w:rPr>
          <w:rStyle w:val="highlight"/>
          <w:rFonts w:ascii="Book Antiqua" w:hAnsi="Book Antiqua" w:cs="Times New Roman"/>
          <w:color w:val="000000" w:themeColor="text1"/>
          <w:sz w:val="24"/>
          <w:szCs w:val="24"/>
          <w:lang w:val="en-US"/>
        </w:rPr>
        <w:t>VD</w:t>
      </w:r>
      <w:r w:rsidR="001324E4" w:rsidRPr="0062433B">
        <w:rPr>
          <w:rFonts w:ascii="Book Antiqua" w:hAnsi="Book Antiqua" w:cs="Times New Roman"/>
          <w:color w:val="000000" w:themeColor="text1"/>
          <w:sz w:val="24"/>
          <w:szCs w:val="24"/>
          <w:lang w:val="en-US"/>
        </w:rPr>
        <w:t xml:space="preserve">, </w:t>
      </w:r>
      <w:r w:rsidR="002F7C71" w:rsidRPr="0062433B">
        <w:rPr>
          <w:rFonts w:ascii="Book Antiqua" w:hAnsi="Book Antiqua" w:cs="Times New Roman"/>
          <w:color w:val="000000" w:themeColor="text1"/>
          <w:sz w:val="24"/>
          <w:szCs w:val="24"/>
          <w:lang w:val="en-US"/>
        </w:rPr>
        <w:t xml:space="preserve">it should be considered firstly </w:t>
      </w:r>
      <w:r w:rsidR="001324E4" w:rsidRPr="0062433B">
        <w:rPr>
          <w:rFonts w:ascii="Book Antiqua" w:hAnsi="Book Antiqua" w:cs="Times New Roman"/>
          <w:color w:val="000000" w:themeColor="text1"/>
          <w:sz w:val="24"/>
          <w:szCs w:val="24"/>
          <w:lang w:val="en-US"/>
        </w:rPr>
        <w:t xml:space="preserve">the LCL </w:t>
      </w:r>
      <w:r w:rsidR="001324E4" w:rsidRPr="0062433B">
        <w:rPr>
          <w:rStyle w:val="highlight"/>
          <w:rFonts w:ascii="Book Antiqua" w:hAnsi="Book Antiqua" w:cs="Times New Roman"/>
          <w:color w:val="000000" w:themeColor="text1"/>
          <w:sz w:val="24"/>
          <w:szCs w:val="24"/>
          <w:lang w:val="en-US"/>
        </w:rPr>
        <w:t>release</w:t>
      </w:r>
      <w:r w:rsidR="001324E4" w:rsidRPr="0062433B">
        <w:rPr>
          <w:rFonts w:ascii="Book Antiqua" w:hAnsi="Book Antiqua" w:cs="Times New Roman"/>
          <w:color w:val="000000" w:themeColor="text1"/>
          <w:sz w:val="24"/>
          <w:szCs w:val="24"/>
          <w:lang w:val="en-US"/>
        </w:rPr>
        <w:t xml:space="preserve"> and </w:t>
      </w:r>
      <w:r w:rsidR="002F7C71" w:rsidRPr="0062433B">
        <w:rPr>
          <w:rFonts w:ascii="Book Antiqua" w:hAnsi="Book Antiqua" w:cs="Times New Roman"/>
          <w:color w:val="000000" w:themeColor="text1"/>
          <w:sz w:val="24"/>
          <w:szCs w:val="24"/>
          <w:lang w:val="en-US"/>
        </w:rPr>
        <w:t xml:space="preserve">afterwards gradually </w:t>
      </w:r>
      <w:r w:rsidR="002F7C71" w:rsidRPr="0062433B">
        <w:rPr>
          <w:rStyle w:val="highlight"/>
          <w:rFonts w:ascii="Book Antiqua" w:hAnsi="Book Antiqua" w:cs="Times New Roman"/>
          <w:color w:val="000000" w:themeColor="text1"/>
          <w:sz w:val="24"/>
          <w:szCs w:val="24"/>
          <w:lang w:val="en-US"/>
        </w:rPr>
        <w:t>release</w:t>
      </w:r>
      <w:r w:rsidR="002F7C71" w:rsidRPr="0062433B">
        <w:rPr>
          <w:rFonts w:ascii="Book Antiqua" w:hAnsi="Book Antiqua" w:cs="Times New Roman"/>
          <w:color w:val="000000" w:themeColor="text1"/>
          <w:sz w:val="24"/>
          <w:szCs w:val="24"/>
          <w:lang w:val="en-US"/>
        </w:rPr>
        <w:t xml:space="preserve"> of </w:t>
      </w:r>
      <w:r w:rsidR="001324E4" w:rsidRPr="0062433B">
        <w:rPr>
          <w:rFonts w:ascii="Book Antiqua" w:hAnsi="Book Antiqua" w:cs="Times New Roman"/>
          <w:color w:val="000000" w:themeColor="text1"/>
          <w:sz w:val="24"/>
          <w:szCs w:val="24"/>
          <w:lang w:val="en-US"/>
        </w:rPr>
        <w:t xml:space="preserve">the POP and ITB </w:t>
      </w:r>
      <w:r w:rsidR="002F7C71" w:rsidRPr="0062433B">
        <w:rPr>
          <w:rFonts w:ascii="Book Antiqua" w:hAnsi="Book Antiqua" w:cs="Times New Roman"/>
          <w:color w:val="000000" w:themeColor="text1"/>
          <w:sz w:val="24"/>
          <w:szCs w:val="24"/>
          <w:lang w:val="en-US"/>
        </w:rPr>
        <w:t xml:space="preserve">to </w:t>
      </w:r>
      <w:r w:rsidR="001324E4" w:rsidRPr="0062433B">
        <w:rPr>
          <w:rFonts w:ascii="Book Antiqua" w:hAnsi="Book Antiqua" w:cs="Times New Roman"/>
          <w:color w:val="000000" w:themeColor="text1"/>
          <w:sz w:val="24"/>
          <w:szCs w:val="24"/>
          <w:lang w:val="en-US"/>
        </w:rPr>
        <w:t xml:space="preserve">be </w:t>
      </w:r>
      <w:r w:rsidR="002F7C71" w:rsidRPr="0062433B">
        <w:rPr>
          <w:rFonts w:ascii="Book Antiqua" w:hAnsi="Book Antiqua" w:cs="Times New Roman"/>
          <w:color w:val="000000" w:themeColor="text1"/>
          <w:sz w:val="24"/>
          <w:szCs w:val="24"/>
          <w:lang w:val="en-US"/>
        </w:rPr>
        <w:t>performed</w:t>
      </w:r>
      <w:r w:rsidR="001324E4" w:rsidRPr="0062433B">
        <w:rPr>
          <w:rFonts w:ascii="Book Antiqua" w:hAnsi="Book Antiqua" w:cs="Times New Roman"/>
          <w:color w:val="000000" w:themeColor="text1"/>
          <w:sz w:val="24"/>
          <w:szCs w:val="24"/>
          <w:lang w:val="en-US"/>
        </w:rPr>
        <w:t>. I</w:t>
      </w:r>
      <w:r w:rsidR="00427C43" w:rsidRPr="0062433B">
        <w:rPr>
          <w:rFonts w:ascii="Book Antiqua" w:hAnsi="Book Antiqua" w:cs="Times New Roman"/>
          <w:color w:val="000000" w:themeColor="text1"/>
          <w:sz w:val="24"/>
          <w:szCs w:val="24"/>
          <w:lang w:val="en-US"/>
        </w:rPr>
        <w:t xml:space="preserve">n the 99 knees reported </w:t>
      </w:r>
      <w:r w:rsidR="001324E4" w:rsidRPr="0062433B">
        <w:rPr>
          <w:rFonts w:ascii="Book Antiqua" w:hAnsi="Book Antiqua" w:cs="Times New Roman"/>
          <w:color w:val="000000" w:themeColor="text1"/>
          <w:sz w:val="24"/>
          <w:szCs w:val="24"/>
          <w:lang w:val="en-US"/>
        </w:rPr>
        <w:t>Grade</w:t>
      </w:r>
      <w:r w:rsidR="00427C43" w:rsidRPr="0062433B">
        <w:rPr>
          <w:rFonts w:ascii="Book Antiqua" w:hAnsi="Book Antiqua" w:cs="Times New Roman"/>
          <w:color w:val="000000" w:themeColor="text1"/>
          <w:sz w:val="24"/>
          <w:szCs w:val="24"/>
          <w:lang w:val="en-US"/>
        </w:rPr>
        <w:t xml:space="preserve"> I </w:t>
      </w:r>
      <w:r w:rsidR="001324E4" w:rsidRPr="0062433B">
        <w:rPr>
          <w:rFonts w:ascii="Book Antiqua" w:hAnsi="Book Antiqua" w:cs="Times New Roman"/>
          <w:color w:val="000000" w:themeColor="text1"/>
          <w:sz w:val="24"/>
          <w:szCs w:val="24"/>
          <w:lang w:val="en-US"/>
        </w:rPr>
        <w:t xml:space="preserve">VD </w:t>
      </w:r>
      <w:r w:rsidR="001324E4" w:rsidRPr="0062433B">
        <w:rPr>
          <w:rStyle w:val="highlight"/>
          <w:rFonts w:ascii="Book Antiqua" w:hAnsi="Book Antiqua" w:cs="Times New Roman"/>
          <w:color w:val="000000" w:themeColor="text1"/>
          <w:sz w:val="24"/>
          <w:szCs w:val="24"/>
          <w:lang w:val="en-US"/>
        </w:rPr>
        <w:t>knees (according to Ranawat scale)</w:t>
      </w:r>
      <w:r w:rsidR="00427C43" w:rsidRPr="0062433B">
        <w:rPr>
          <w:rFonts w:ascii="Book Antiqua" w:hAnsi="Book Antiqua" w:cs="Times New Roman"/>
          <w:color w:val="000000" w:themeColor="text1"/>
          <w:sz w:val="24"/>
          <w:szCs w:val="24"/>
          <w:lang w:val="en-US"/>
        </w:rPr>
        <w:t xml:space="preserve"> were treated with lateral soft-tissue release, and </w:t>
      </w:r>
      <w:r w:rsidR="001324E4" w:rsidRPr="0062433B">
        <w:rPr>
          <w:rFonts w:ascii="Book Antiqua" w:hAnsi="Book Antiqua" w:cs="Times New Roman"/>
          <w:color w:val="000000" w:themeColor="text1"/>
          <w:sz w:val="24"/>
          <w:szCs w:val="24"/>
          <w:lang w:val="en-US"/>
        </w:rPr>
        <w:t>Grade</w:t>
      </w:r>
      <w:r w:rsidR="00427C43" w:rsidRPr="0062433B">
        <w:rPr>
          <w:rFonts w:ascii="Book Antiqua" w:hAnsi="Book Antiqua" w:cs="Times New Roman"/>
          <w:color w:val="000000" w:themeColor="text1"/>
          <w:sz w:val="24"/>
          <w:szCs w:val="24"/>
          <w:lang w:val="en-US"/>
        </w:rPr>
        <w:t xml:space="preserve"> II </w:t>
      </w:r>
      <w:r w:rsidR="00427C43" w:rsidRPr="0062433B">
        <w:rPr>
          <w:rStyle w:val="highlight"/>
          <w:rFonts w:ascii="Book Antiqua" w:hAnsi="Book Antiqua" w:cs="Times New Roman"/>
          <w:color w:val="000000" w:themeColor="text1"/>
          <w:sz w:val="24"/>
          <w:szCs w:val="24"/>
          <w:lang w:val="en-US"/>
        </w:rPr>
        <w:t>patients</w:t>
      </w:r>
      <w:r w:rsidR="00427C43" w:rsidRPr="0062433B">
        <w:rPr>
          <w:rFonts w:ascii="Book Antiqua" w:hAnsi="Book Antiqua" w:cs="Times New Roman"/>
          <w:color w:val="000000" w:themeColor="text1"/>
          <w:sz w:val="24"/>
          <w:szCs w:val="24"/>
          <w:lang w:val="en-US"/>
        </w:rPr>
        <w:t xml:space="preserve"> were treated with medial caps</w:t>
      </w:r>
      <w:r w:rsidR="001324E4" w:rsidRPr="0062433B">
        <w:rPr>
          <w:rFonts w:ascii="Book Antiqua" w:hAnsi="Book Antiqua" w:cs="Times New Roman"/>
          <w:color w:val="000000" w:themeColor="text1"/>
          <w:sz w:val="24"/>
          <w:szCs w:val="24"/>
          <w:lang w:val="en-US"/>
        </w:rPr>
        <w:t>ular ligament tightening (</w:t>
      </w:r>
      <w:r w:rsidR="00427C43" w:rsidRPr="0062433B">
        <w:rPr>
          <w:rFonts w:ascii="Book Antiqua" w:hAnsi="Book Antiqua" w:cs="Times New Roman"/>
          <w:color w:val="000000" w:themeColor="text1"/>
          <w:sz w:val="24"/>
          <w:szCs w:val="24"/>
          <w:lang w:val="en-US"/>
        </w:rPr>
        <w:t xml:space="preserve">ligament reconstruction procedures on the medial side). The results were 72% excellent, 18% good, 7% fair, and 2% poor. Ligament stability was satisfactorily established by lateral release in </w:t>
      </w:r>
      <w:r w:rsidR="001324E4" w:rsidRPr="0062433B">
        <w:rPr>
          <w:rFonts w:ascii="Book Antiqua" w:hAnsi="Book Antiqua" w:cs="Times New Roman"/>
          <w:color w:val="000000" w:themeColor="text1"/>
          <w:sz w:val="24"/>
          <w:szCs w:val="24"/>
          <w:lang w:val="en-US"/>
        </w:rPr>
        <w:t>Grade</w:t>
      </w:r>
      <w:r w:rsidR="00427C43" w:rsidRPr="0062433B">
        <w:rPr>
          <w:rFonts w:ascii="Book Antiqua" w:hAnsi="Book Antiqua" w:cs="Times New Roman"/>
          <w:color w:val="000000" w:themeColor="text1"/>
          <w:sz w:val="24"/>
          <w:szCs w:val="24"/>
          <w:lang w:val="en-US"/>
        </w:rPr>
        <w:t xml:space="preserve"> I and with the combined medial plication in the </w:t>
      </w:r>
      <w:r w:rsidR="001324E4" w:rsidRPr="0062433B">
        <w:rPr>
          <w:rFonts w:ascii="Book Antiqua" w:hAnsi="Book Antiqua" w:cs="Times New Roman"/>
          <w:color w:val="000000" w:themeColor="text1"/>
          <w:sz w:val="24"/>
          <w:szCs w:val="24"/>
          <w:lang w:val="en-US"/>
        </w:rPr>
        <w:t>Grade</w:t>
      </w:r>
      <w:r w:rsidR="00427C43" w:rsidRPr="0062433B">
        <w:rPr>
          <w:rFonts w:ascii="Book Antiqua" w:hAnsi="Book Antiqua" w:cs="Times New Roman"/>
          <w:color w:val="000000" w:themeColor="text1"/>
          <w:sz w:val="24"/>
          <w:szCs w:val="24"/>
          <w:lang w:val="en-US"/>
        </w:rPr>
        <w:t xml:space="preserve"> II </w:t>
      </w:r>
      <w:proofErr w:type="gramStart"/>
      <w:r w:rsidR="00427C43" w:rsidRPr="0062433B">
        <w:rPr>
          <w:rStyle w:val="highlight"/>
          <w:rFonts w:ascii="Book Antiqua" w:hAnsi="Book Antiqua" w:cs="Times New Roman"/>
          <w:color w:val="000000" w:themeColor="text1"/>
          <w:sz w:val="24"/>
          <w:szCs w:val="24"/>
          <w:lang w:val="en-US"/>
        </w:rPr>
        <w:t>patients</w:t>
      </w:r>
      <w:r w:rsidR="001324E4" w:rsidRPr="0062433B">
        <w:rPr>
          <w:rStyle w:val="highlight"/>
          <w:rFonts w:ascii="Book Antiqua" w:hAnsi="Book Antiqua" w:cs="Times New Roman"/>
          <w:color w:val="000000" w:themeColor="text1"/>
          <w:sz w:val="24"/>
          <w:szCs w:val="24"/>
          <w:vertAlign w:val="superscript"/>
          <w:lang w:val="en-US"/>
        </w:rPr>
        <w:t>[</w:t>
      </w:r>
      <w:proofErr w:type="gramEnd"/>
      <w:r w:rsidR="001324E4" w:rsidRPr="0062433B">
        <w:rPr>
          <w:rStyle w:val="highlight"/>
          <w:rFonts w:ascii="Book Antiqua" w:hAnsi="Book Antiqua" w:cs="Times New Roman"/>
          <w:color w:val="000000" w:themeColor="text1"/>
          <w:sz w:val="24"/>
          <w:szCs w:val="24"/>
          <w:vertAlign w:val="superscript"/>
          <w:lang w:val="en-US"/>
        </w:rPr>
        <w:t>44]</w:t>
      </w:r>
      <w:r w:rsidR="00427C43" w:rsidRPr="0062433B">
        <w:rPr>
          <w:rFonts w:ascii="Book Antiqua" w:hAnsi="Book Antiqua" w:cs="Times New Roman"/>
          <w:color w:val="000000" w:themeColor="text1"/>
          <w:sz w:val="24"/>
          <w:szCs w:val="24"/>
          <w:lang w:val="en-US"/>
        </w:rPr>
        <w:t xml:space="preserve">. </w:t>
      </w:r>
      <w:r w:rsidR="00F634E2" w:rsidRPr="0062433B">
        <w:rPr>
          <w:rFonts w:ascii="Book Antiqua" w:hAnsi="Book Antiqua" w:cs="Times New Roman"/>
          <w:color w:val="000000" w:themeColor="text1"/>
          <w:sz w:val="24"/>
          <w:szCs w:val="24"/>
          <w:lang w:val="en-US"/>
        </w:rPr>
        <w:t>Healy</w:t>
      </w:r>
      <w:r w:rsidR="00F634E2" w:rsidRPr="0062433B">
        <w:rPr>
          <w:rFonts w:ascii="Book Antiqua" w:hAnsi="Book Antiqua" w:cs="Times New Roman"/>
          <w:i/>
          <w:color w:val="000000" w:themeColor="text1"/>
          <w:sz w:val="24"/>
          <w:szCs w:val="24"/>
          <w:lang w:val="en-US" w:eastAsia="zh-CN"/>
        </w:rPr>
        <w:t xml:space="preserve"> et </w:t>
      </w:r>
      <w:proofErr w:type="gramStart"/>
      <w:r w:rsidR="00F634E2" w:rsidRPr="0062433B">
        <w:rPr>
          <w:rFonts w:ascii="Book Antiqua" w:hAnsi="Book Antiqua" w:cs="Times New Roman"/>
          <w:i/>
          <w:color w:val="000000" w:themeColor="text1"/>
          <w:sz w:val="24"/>
          <w:szCs w:val="24"/>
          <w:lang w:val="en-US" w:eastAsia="zh-CN"/>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47]</w:t>
      </w:r>
      <w:r w:rsidR="001324E4" w:rsidRPr="0062433B">
        <w:rPr>
          <w:rFonts w:ascii="Book Antiqua" w:hAnsi="Book Antiqua" w:cs="Times New Roman"/>
          <w:color w:val="000000" w:themeColor="text1"/>
          <w:sz w:val="24"/>
          <w:szCs w:val="24"/>
          <w:lang w:val="en-US"/>
        </w:rPr>
        <w:t xml:space="preserve"> presented</w:t>
      </w:r>
      <w:r w:rsidR="00100EFE" w:rsidRPr="0062433B">
        <w:rPr>
          <w:rFonts w:ascii="Book Antiqua" w:hAnsi="Book Antiqua" w:cs="Times New Roman"/>
          <w:color w:val="000000" w:themeColor="text1"/>
          <w:sz w:val="24"/>
          <w:szCs w:val="24"/>
          <w:lang w:val="en-US"/>
        </w:rPr>
        <w:t xml:space="preserve"> on the one hand the </w:t>
      </w:r>
      <w:r w:rsidR="001324E4" w:rsidRPr="0062433B">
        <w:rPr>
          <w:rFonts w:ascii="Book Antiqua" w:hAnsi="Book Antiqua" w:cs="Times New Roman"/>
          <w:color w:val="000000" w:themeColor="text1"/>
          <w:sz w:val="24"/>
          <w:szCs w:val="24"/>
          <w:lang w:val="en-US"/>
        </w:rPr>
        <w:t xml:space="preserve">lateral ITB release at the level of the tibial osteotomy, and </w:t>
      </w:r>
      <w:r w:rsidR="00100EFE" w:rsidRPr="0062433B">
        <w:rPr>
          <w:rFonts w:ascii="Book Antiqua" w:hAnsi="Book Antiqua" w:cs="Times New Roman"/>
          <w:color w:val="000000" w:themeColor="text1"/>
          <w:sz w:val="24"/>
          <w:szCs w:val="24"/>
          <w:lang w:val="en-US"/>
        </w:rPr>
        <w:t xml:space="preserve">on the other hand </w:t>
      </w:r>
      <w:r w:rsidR="001324E4" w:rsidRPr="0062433B">
        <w:rPr>
          <w:rFonts w:ascii="Book Antiqua" w:hAnsi="Book Antiqua" w:cs="Times New Roman"/>
          <w:color w:val="000000" w:themeColor="text1"/>
          <w:sz w:val="24"/>
          <w:szCs w:val="24"/>
          <w:lang w:val="en-US"/>
        </w:rPr>
        <w:t xml:space="preserve">proximal </w:t>
      </w:r>
      <w:r w:rsidR="00100EFE" w:rsidRPr="0062433B">
        <w:rPr>
          <w:rStyle w:val="highlight"/>
          <w:rFonts w:ascii="Book Antiqua" w:hAnsi="Book Antiqua" w:cs="Times New Roman"/>
          <w:color w:val="000000" w:themeColor="text1"/>
          <w:sz w:val="24"/>
          <w:szCs w:val="24"/>
          <w:lang w:val="en-US"/>
        </w:rPr>
        <w:t>MCL</w:t>
      </w:r>
      <w:r w:rsidR="001324E4" w:rsidRPr="0062433B">
        <w:rPr>
          <w:rFonts w:ascii="Book Antiqua" w:hAnsi="Book Antiqua" w:cs="Times New Roman"/>
          <w:color w:val="000000" w:themeColor="text1"/>
          <w:sz w:val="24"/>
          <w:szCs w:val="24"/>
          <w:lang w:val="en-US"/>
        </w:rPr>
        <w:t xml:space="preserve"> advancement with bone plug recession</w:t>
      </w:r>
      <w:r w:rsidR="00100EFE" w:rsidRPr="0062433B">
        <w:rPr>
          <w:rFonts w:ascii="Book Antiqua" w:hAnsi="Book Antiqua" w:cs="Times New Roman"/>
          <w:color w:val="000000" w:themeColor="text1"/>
          <w:sz w:val="24"/>
          <w:szCs w:val="24"/>
          <w:lang w:val="en-US"/>
        </w:rPr>
        <w:t xml:space="preserve"> in Grade II VD knees</w:t>
      </w:r>
      <w:r w:rsidR="001324E4" w:rsidRPr="0062433B">
        <w:rPr>
          <w:rFonts w:ascii="Book Antiqua" w:hAnsi="Book Antiqua" w:cs="Times New Roman"/>
          <w:color w:val="000000" w:themeColor="text1"/>
          <w:sz w:val="24"/>
          <w:szCs w:val="24"/>
          <w:lang w:val="en-US"/>
        </w:rPr>
        <w:t>.</w:t>
      </w:r>
      <w:r w:rsidR="00100EFE" w:rsidRPr="0062433B">
        <w:rPr>
          <w:rFonts w:ascii="Book Antiqua" w:hAnsi="Book Antiqua" w:cs="Times New Roman"/>
          <w:color w:val="000000" w:themeColor="text1"/>
          <w:sz w:val="24"/>
          <w:szCs w:val="24"/>
          <w:lang w:val="en-US"/>
        </w:rPr>
        <w:t xml:space="preserve"> The researchers concluded that a</w:t>
      </w:r>
      <w:r w:rsidR="001324E4" w:rsidRPr="0062433B">
        <w:rPr>
          <w:rFonts w:ascii="Book Antiqua" w:hAnsi="Book Antiqua" w:cs="Times New Roman"/>
          <w:color w:val="000000" w:themeColor="text1"/>
          <w:sz w:val="24"/>
          <w:szCs w:val="24"/>
          <w:lang w:val="en-US"/>
        </w:rPr>
        <w:t>ll</w:t>
      </w:r>
      <w:r w:rsidR="00100EFE" w:rsidRPr="0062433B">
        <w:rPr>
          <w:rFonts w:ascii="Book Antiqua" w:hAnsi="Book Antiqua" w:cs="Times New Roman"/>
          <w:color w:val="000000" w:themeColor="text1"/>
          <w:sz w:val="24"/>
          <w:szCs w:val="24"/>
          <w:lang w:val="en-US"/>
        </w:rPr>
        <w:t xml:space="preserve"> the</w:t>
      </w:r>
      <w:r w:rsidR="001324E4" w:rsidRPr="0062433B">
        <w:rPr>
          <w:rFonts w:ascii="Book Antiqua" w:hAnsi="Book Antiqua" w:cs="Times New Roman"/>
          <w:color w:val="000000" w:themeColor="text1"/>
          <w:sz w:val="24"/>
          <w:szCs w:val="24"/>
          <w:lang w:val="en-US"/>
        </w:rPr>
        <w:t xml:space="preserve"> knees were stable with a functional </w:t>
      </w:r>
      <w:r w:rsidR="00100EFE" w:rsidRPr="0062433B">
        <w:rPr>
          <w:rFonts w:ascii="Book Antiqua" w:hAnsi="Book Antiqua" w:cs="Times New Roman"/>
          <w:color w:val="000000" w:themeColor="text1"/>
          <w:sz w:val="24"/>
          <w:szCs w:val="24"/>
          <w:lang w:val="en-US"/>
        </w:rPr>
        <w:t>ROM</w:t>
      </w:r>
      <w:r w:rsidR="001324E4" w:rsidRPr="0062433B">
        <w:rPr>
          <w:rFonts w:ascii="Book Antiqua" w:hAnsi="Book Antiqua" w:cs="Times New Roman"/>
          <w:color w:val="000000" w:themeColor="text1"/>
          <w:sz w:val="24"/>
          <w:szCs w:val="24"/>
          <w:lang w:val="en-US"/>
        </w:rPr>
        <w:t xml:space="preserve"> at the time of the last </w:t>
      </w:r>
      <w:r w:rsidR="00235045" w:rsidRPr="0062433B">
        <w:rPr>
          <w:rFonts w:ascii="Book Antiqua" w:hAnsi="Book Antiqua" w:cs="Times New Roman"/>
          <w:color w:val="000000" w:themeColor="text1"/>
          <w:sz w:val="24"/>
          <w:szCs w:val="24"/>
          <w:lang w:val="en-US"/>
        </w:rPr>
        <w:t xml:space="preserve">follow-up in </w:t>
      </w:r>
      <w:r w:rsidR="001324E4" w:rsidRPr="0062433B">
        <w:rPr>
          <w:rFonts w:ascii="Book Antiqua" w:hAnsi="Book Antiqua" w:cs="Times New Roman"/>
          <w:color w:val="000000" w:themeColor="text1"/>
          <w:sz w:val="24"/>
          <w:szCs w:val="24"/>
          <w:lang w:val="en-US"/>
        </w:rPr>
        <w:t>4 to 9 years.</w:t>
      </w:r>
    </w:p>
    <w:p w:rsidR="00F634E2" w:rsidRPr="0062433B" w:rsidRDefault="003F7AFA"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Apart from </w:t>
      </w:r>
      <w:proofErr w:type="spellStart"/>
      <w:r w:rsidRPr="0062433B">
        <w:rPr>
          <w:rFonts w:ascii="Book Antiqua" w:hAnsi="Book Antiqua" w:cs="Times New Roman"/>
          <w:color w:val="000000" w:themeColor="text1"/>
          <w:sz w:val="24"/>
          <w:szCs w:val="24"/>
          <w:lang w:val="en-US"/>
        </w:rPr>
        <w:t>Krackow</w:t>
      </w:r>
      <w:proofErr w:type="spellEnd"/>
      <w:r w:rsidRPr="0062433B">
        <w:rPr>
          <w:rFonts w:ascii="Book Antiqua" w:hAnsi="Book Antiqua" w:cs="Times New Roman"/>
          <w:color w:val="000000" w:themeColor="text1"/>
          <w:sz w:val="24"/>
          <w:szCs w:val="24"/>
          <w:lang w:val="en-US"/>
        </w:rPr>
        <w:t xml:space="preserve"> cadaveric study, extremely interesting results published in 2001 by </w:t>
      </w:r>
      <w:r w:rsidR="00F634E2" w:rsidRPr="0062433B">
        <w:rPr>
          <w:rFonts w:ascii="Book Antiqua" w:hAnsi="Book Antiqua" w:cs="Times New Roman"/>
          <w:color w:val="000000" w:themeColor="text1"/>
          <w:sz w:val="24"/>
          <w:szCs w:val="24"/>
          <w:lang w:val="en-US"/>
        </w:rPr>
        <w:t xml:space="preserve">Peters </w:t>
      </w:r>
      <w:r w:rsidR="00F634E2" w:rsidRPr="0062433B">
        <w:rPr>
          <w:rFonts w:ascii="Book Antiqua" w:hAnsi="Book Antiqua" w:cs="Times New Roman"/>
          <w:i/>
          <w:color w:val="000000" w:themeColor="text1"/>
          <w:sz w:val="24"/>
          <w:szCs w:val="24"/>
          <w:lang w:val="en-US"/>
        </w:rPr>
        <w:t xml:space="preserve">et </w:t>
      </w:r>
      <w:proofErr w:type="gramStart"/>
      <w:r w:rsidR="00F634E2"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eastAsia="zh-CN"/>
        </w:rPr>
        <w:t>[</w:t>
      </w:r>
      <w:proofErr w:type="gramEnd"/>
      <w:r w:rsidR="00F634E2" w:rsidRPr="0062433B">
        <w:rPr>
          <w:rFonts w:ascii="Book Antiqua" w:hAnsi="Book Antiqua" w:cs="Times New Roman"/>
          <w:color w:val="000000" w:themeColor="text1"/>
          <w:sz w:val="24"/>
          <w:szCs w:val="24"/>
          <w:vertAlign w:val="superscript"/>
          <w:lang w:val="en-US" w:eastAsia="zh-CN"/>
        </w:rPr>
        <w:t>48]</w:t>
      </w:r>
      <w:r w:rsidR="00071498"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who </w:t>
      </w:r>
      <w:r w:rsidR="00071498" w:rsidRPr="0062433B">
        <w:rPr>
          <w:rFonts w:ascii="Book Antiqua" w:hAnsi="Book Antiqua" w:cs="Times New Roman"/>
          <w:color w:val="000000" w:themeColor="text1"/>
          <w:sz w:val="24"/>
          <w:szCs w:val="24"/>
          <w:lang w:val="en-US"/>
        </w:rPr>
        <w:t xml:space="preserve">studied the flexion-extension gap symmetry </w:t>
      </w:r>
      <w:r w:rsidR="000B4D09" w:rsidRPr="0062433B">
        <w:rPr>
          <w:rFonts w:ascii="Book Antiqua" w:hAnsi="Book Antiqua" w:cs="Times New Roman"/>
          <w:color w:val="000000" w:themeColor="text1"/>
          <w:sz w:val="24"/>
          <w:szCs w:val="24"/>
          <w:lang w:val="en-US"/>
        </w:rPr>
        <w:t xml:space="preserve">in the valgus knee TKA </w:t>
      </w:r>
      <w:r w:rsidR="00071498" w:rsidRPr="0062433B">
        <w:rPr>
          <w:rFonts w:ascii="Book Antiqua" w:hAnsi="Book Antiqua" w:cs="Times New Roman"/>
          <w:color w:val="000000" w:themeColor="text1"/>
          <w:sz w:val="24"/>
          <w:szCs w:val="24"/>
          <w:lang w:val="en-US"/>
        </w:rPr>
        <w:t xml:space="preserve">during sequenced release of lateral structures. </w:t>
      </w:r>
      <w:r w:rsidRPr="0062433B">
        <w:rPr>
          <w:rFonts w:ascii="Book Antiqua" w:hAnsi="Book Antiqua" w:cs="Times New Roman"/>
          <w:color w:val="000000" w:themeColor="text1"/>
          <w:sz w:val="24"/>
          <w:szCs w:val="24"/>
          <w:lang w:val="en-US"/>
        </w:rPr>
        <w:t>They concluded that</w:t>
      </w:r>
      <w:r w:rsidR="00071498" w:rsidRPr="0062433B">
        <w:rPr>
          <w:rFonts w:ascii="Book Antiqua" w:hAnsi="Book Antiqua" w:cs="Times New Roman"/>
          <w:color w:val="000000" w:themeColor="text1"/>
          <w:sz w:val="24"/>
          <w:szCs w:val="24"/>
          <w:lang w:val="en-US"/>
        </w:rPr>
        <w:t xml:space="preserve"> </w:t>
      </w:r>
      <w:r w:rsidR="000B4D09" w:rsidRPr="0062433B">
        <w:rPr>
          <w:rFonts w:ascii="Book Antiqua" w:hAnsi="Book Antiqua" w:cs="Times New Roman"/>
          <w:color w:val="000000" w:themeColor="text1"/>
          <w:sz w:val="24"/>
          <w:szCs w:val="24"/>
          <w:lang w:val="en-US"/>
        </w:rPr>
        <w:t xml:space="preserve">the ITB </w:t>
      </w:r>
      <w:r w:rsidR="00071498" w:rsidRPr="0062433B">
        <w:rPr>
          <w:rFonts w:ascii="Book Antiqua" w:hAnsi="Book Antiqua" w:cs="Times New Roman"/>
          <w:color w:val="000000" w:themeColor="text1"/>
          <w:sz w:val="24"/>
          <w:szCs w:val="24"/>
          <w:lang w:val="en-US"/>
        </w:rPr>
        <w:t xml:space="preserve">complete release at the joint line had a more profound effect on the extension than the flexion gap. </w:t>
      </w:r>
      <w:r w:rsidR="000B4D09" w:rsidRPr="0062433B">
        <w:rPr>
          <w:rFonts w:ascii="Book Antiqua" w:hAnsi="Book Antiqua" w:cs="Times New Roman"/>
          <w:color w:val="000000" w:themeColor="text1"/>
          <w:sz w:val="24"/>
          <w:szCs w:val="24"/>
          <w:lang w:val="en-US"/>
        </w:rPr>
        <w:t>On the contrary</w:t>
      </w:r>
      <w:r w:rsidR="00071498" w:rsidRPr="0062433B">
        <w:rPr>
          <w:rFonts w:ascii="Book Antiqua" w:hAnsi="Book Antiqua" w:cs="Times New Roman"/>
          <w:color w:val="000000" w:themeColor="text1"/>
          <w:sz w:val="24"/>
          <w:szCs w:val="24"/>
          <w:lang w:val="en-US"/>
        </w:rPr>
        <w:t xml:space="preserve">, complete release </w:t>
      </w:r>
      <w:r w:rsidR="000B4D09" w:rsidRPr="0062433B">
        <w:rPr>
          <w:rFonts w:ascii="Book Antiqua" w:hAnsi="Book Antiqua" w:cs="Times New Roman"/>
          <w:color w:val="000000" w:themeColor="text1"/>
          <w:sz w:val="24"/>
          <w:szCs w:val="24"/>
          <w:lang w:val="en-US"/>
        </w:rPr>
        <w:t xml:space="preserve">from the femur </w:t>
      </w:r>
      <w:r w:rsidR="00071498" w:rsidRPr="0062433B">
        <w:rPr>
          <w:rFonts w:ascii="Book Antiqua" w:hAnsi="Book Antiqua" w:cs="Times New Roman"/>
          <w:color w:val="000000" w:themeColor="text1"/>
          <w:sz w:val="24"/>
          <w:szCs w:val="24"/>
          <w:lang w:val="en-US"/>
        </w:rPr>
        <w:t xml:space="preserve">of the LCL/POP </w:t>
      </w:r>
      <w:r w:rsidR="000B4D09" w:rsidRPr="0062433B">
        <w:rPr>
          <w:rFonts w:ascii="Book Antiqua" w:hAnsi="Book Antiqua" w:cs="Times New Roman"/>
          <w:color w:val="000000" w:themeColor="text1"/>
          <w:sz w:val="24"/>
          <w:szCs w:val="24"/>
          <w:lang w:val="en-US"/>
        </w:rPr>
        <w:t xml:space="preserve">affected </w:t>
      </w:r>
      <w:r w:rsidR="00071498" w:rsidRPr="0062433B">
        <w:rPr>
          <w:rFonts w:ascii="Book Antiqua" w:hAnsi="Book Antiqua" w:cs="Times New Roman"/>
          <w:color w:val="000000" w:themeColor="text1"/>
          <w:sz w:val="24"/>
          <w:szCs w:val="24"/>
          <w:lang w:val="en-US"/>
        </w:rPr>
        <w:t xml:space="preserve">more profoundly the flexion </w:t>
      </w:r>
      <w:r w:rsidR="00030B3A" w:rsidRPr="0062433B">
        <w:rPr>
          <w:rFonts w:ascii="Book Antiqua" w:hAnsi="Book Antiqua" w:cs="Times New Roman"/>
          <w:i/>
          <w:color w:val="000000" w:themeColor="text1"/>
          <w:sz w:val="24"/>
          <w:szCs w:val="24"/>
          <w:lang w:val="en-US" w:eastAsia="zh-CN"/>
        </w:rPr>
        <w:t>vs</w:t>
      </w:r>
      <w:r w:rsidR="00030B3A" w:rsidRPr="0062433B">
        <w:rPr>
          <w:rFonts w:ascii="Book Antiqua" w:hAnsi="Book Antiqua" w:cs="Times New Roman"/>
          <w:color w:val="000000" w:themeColor="text1"/>
          <w:sz w:val="24"/>
          <w:szCs w:val="24"/>
          <w:lang w:val="en-US"/>
        </w:rPr>
        <w:t xml:space="preserve"> </w:t>
      </w:r>
      <w:r w:rsidR="00071498" w:rsidRPr="0062433B">
        <w:rPr>
          <w:rFonts w:ascii="Book Antiqua" w:hAnsi="Book Antiqua" w:cs="Times New Roman"/>
          <w:color w:val="000000" w:themeColor="text1"/>
          <w:sz w:val="24"/>
          <w:szCs w:val="24"/>
          <w:lang w:val="en-US"/>
        </w:rPr>
        <w:t>the extension gap; both of these release steps produced gap increases that were significant (7</w:t>
      </w:r>
      <w:r w:rsidR="00F634E2" w:rsidRPr="0062433B">
        <w:rPr>
          <w:rFonts w:ascii="Book Antiqua" w:hAnsi="Book Antiqua" w:cs="Times New Roman"/>
          <w:color w:val="000000" w:themeColor="text1"/>
          <w:sz w:val="24"/>
          <w:szCs w:val="24"/>
          <w:lang w:val="en-US" w:eastAsia="zh-CN"/>
        </w:rPr>
        <w:t>-</w:t>
      </w:r>
      <w:r w:rsidR="00071498" w:rsidRPr="0062433B">
        <w:rPr>
          <w:rFonts w:ascii="Book Antiqua" w:hAnsi="Book Antiqua" w:cs="Times New Roman"/>
          <w:color w:val="000000" w:themeColor="text1"/>
          <w:sz w:val="24"/>
          <w:szCs w:val="24"/>
          <w:lang w:val="en-US"/>
        </w:rPr>
        <w:t xml:space="preserve">12 mm). </w:t>
      </w:r>
      <w:r w:rsidR="000B4D09" w:rsidRPr="0062433B">
        <w:rPr>
          <w:rFonts w:ascii="Book Antiqua" w:hAnsi="Book Antiqua" w:cs="Times New Roman"/>
          <w:color w:val="000000" w:themeColor="text1"/>
          <w:sz w:val="24"/>
          <w:szCs w:val="24"/>
          <w:lang w:val="en-US"/>
        </w:rPr>
        <w:t>Consequently, s</w:t>
      </w:r>
      <w:r w:rsidR="00071498" w:rsidRPr="0062433B">
        <w:rPr>
          <w:rFonts w:ascii="Book Antiqua" w:hAnsi="Book Antiqua" w:cs="Times New Roman"/>
          <w:color w:val="000000" w:themeColor="text1"/>
          <w:sz w:val="24"/>
          <w:szCs w:val="24"/>
          <w:lang w:val="en-US"/>
        </w:rPr>
        <w:t xml:space="preserve">elective release </w:t>
      </w:r>
      <w:r w:rsidR="000B4D09" w:rsidRPr="0062433B">
        <w:rPr>
          <w:rFonts w:ascii="Book Antiqua" w:hAnsi="Book Antiqua" w:cs="Times New Roman"/>
          <w:color w:val="000000" w:themeColor="text1"/>
          <w:sz w:val="24"/>
          <w:szCs w:val="24"/>
          <w:lang w:val="en-US"/>
        </w:rPr>
        <w:t xml:space="preserve">even </w:t>
      </w:r>
      <w:r w:rsidR="00071498" w:rsidRPr="0062433B">
        <w:rPr>
          <w:rFonts w:ascii="Book Antiqua" w:hAnsi="Book Antiqua" w:cs="Times New Roman"/>
          <w:color w:val="000000" w:themeColor="text1"/>
          <w:sz w:val="24"/>
          <w:szCs w:val="24"/>
          <w:lang w:val="en-US"/>
        </w:rPr>
        <w:t>of the ITB (fractional lengthening), PLC, and POP tendon</w:t>
      </w:r>
      <w:r w:rsidR="000B4D09" w:rsidRPr="0062433B">
        <w:rPr>
          <w:rFonts w:ascii="Book Antiqua" w:hAnsi="Book Antiqua" w:cs="Times New Roman"/>
          <w:color w:val="000000" w:themeColor="text1"/>
          <w:sz w:val="24"/>
          <w:szCs w:val="24"/>
          <w:lang w:val="en-US"/>
        </w:rPr>
        <w:t>s</w:t>
      </w:r>
      <w:r w:rsidR="00071498" w:rsidRPr="0062433B">
        <w:rPr>
          <w:rFonts w:ascii="Book Antiqua" w:hAnsi="Book Antiqua" w:cs="Times New Roman"/>
          <w:color w:val="000000" w:themeColor="text1"/>
          <w:sz w:val="24"/>
          <w:szCs w:val="24"/>
          <w:lang w:val="en-US"/>
        </w:rPr>
        <w:t xml:space="preserve"> alone produced smaller magnitudes of correction, </w:t>
      </w:r>
      <w:r w:rsidR="000B4D09" w:rsidRPr="0062433B">
        <w:rPr>
          <w:rFonts w:ascii="Book Antiqua" w:hAnsi="Book Antiqua" w:cs="Times New Roman"/>
          <w:color w:val="000000" w:themeColor="text1"/>
          <w:sz w:val="24"/>
          <w:szCs w:val="24"/>
          <w:lang w:val="en-US"/>
        </w:rPr>
        <w:t>and then</w:t>
      </w:r>
      <w:r w:rsidR="00071498" w:rsidRPr="0062433B">
        <w:rPr>
          <w:rFonts w:ascii="Book Antiqua" w:hAnsi="Book Antiqua" w:cs="Times New Roman"/>
          <w:color w:val="000000" w:themeColor="text1"/>
          <w:sz w:val="24"/>
          <w:szCs w:val="24"/>
          <w:lang w:val="en-US"/>
        </w:rPr>
        <w:t xml:space="preserve"> more symmetrically </w:t>
      </w:r>
      <w:r w:rsidR="00F634E2" w:rsidRPr="0062433B">
        <w:rPr>
          <w:rFonts w:ascii="Book Antiqua" w:hAnsi="Book Antiqua" w:cs="Times New Roman"/>
          <w:color w:val="000000" w:themeColor="text1"/>
          <w:sz w:val="24"/>
          <w:szCs w:val="24"/>
          <w:lang w:val="en-US"/>
        </w:rPr>
        <w:t xml:space="preserve">affected flexion-extension </w:t>
      </w:r>
      <w:proofErr w:type="gramStart"/>
      <w:r w:rsidR="00F634E2" w:rsidRPr="0062433B">
        <w:rPr>
          <w:rFonts w:ascii="Book Antiqua" w:hAnsi="Book Antiqua" w:cs="Times New Roman"/>
          <w:color w:val="000000" w:themeColor="text1"/>
          <w:sz w:val="24"/>
          <w:szCs w:val="24"/>
          <w:lang w:val="en-US"/>
        </w:rPr>
        <w:t>gaps</w:t>
      </w:r>
      <w:r w:rsidR="00071498" w:rsidRPr="0062433B">
        <w:rPr>
          <w:rFonts w:ascii="Book Antiqua" w:hAnsi="Book Antiqua" w:cs="Times New Roman"/>
          <w:color w:val="000000" w:themeColor="text1"/>
          <w:sz w:val="24"/>
          <w:szCs w:val="24"/>
          <w:vertAlign w:val="superscript"/>
          <w:lang w:val="en-US"/>
        </w:rPr>
        <w:t>[</w:t>
      </w:r>
      <w:proofErr w:type="gramEnd"/>
      <w:r w:rsidR="00071498" w:rsidRPr="0062433B">
        <w:rPr>
          <w:rFonts w:ascii="Book Antiqua" w:hAnsi="Book Antiqua" w:cs="Times New Roman"/>
          <w:color w:val="000000" w:themeColor="text1"/>
          <w:sz w:val="24"/>
          <w:szCs w:val="24"/>
          <w:vertAlign w:val="superscript"/>
          <w:lang w:val="en-US"/>
        </w:rPr>
        <w:t>4</w:t>
      </w:r>
      <w:r w:rsidRPr="0062433B">
        <w:rPr>
          <w:rFonts w:ascii="Book Antiqua" w:hAnsi="Book Antiqua" w:cs="Times New Roman"/>
          <w:color w:val="000000" w:themeColor="text1"/>
          <w:sz w:val="24"/>
          <w:szCs w:val="24"/>
          <w:vertAlign w:val="superscript"/>
          <w:lang w:val="en-US"/>
        </w:rPr>
        <w:t>8</w:t>
      </w:r>
      <w:r w:rsidR="00071498" w:rsidRPr="0062433B">
        <w:rPr>
          <w:rFonts w:ascii="Book Antiqua" w:hAnsi="Book Antiqua" w:cs="Times New Roman"/>
          <w:color w:val="000000" w:themeColor="text1"/>
          <w:sz w:val="24"/>
          <w:szCs w:val="24"/>
          <w:vertAlign w:val="superscript"/>
          <w:lang w:val="en-US"/>
        </w:rPr>
        <w:t>]</w:t>
      </w:r>
      <w:r w:rsidR="00071498" w:rsidRPr="0062433B">
        <w:rPr>
          <w:rFonts w:ascii="Book Antiqua" w:hAnsi="Book Antiqua" w:cs="Times New Roman"/>
          <w:color w:val="000000" w:themeColor="text1"/>
          <w:sz w:val="24"/>
          <w:szCs w:val="24"/>
          <w:lang w:val="en-US"/>
        </w:rPr>
        <w:t xml:space="preserve">. </w:t>
      </w:r>
    </w:p>
    <w:p w:rsidR="00F634E2" w:rsidRPr="0062433B" w:rsidRDefault="003F7AFA"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Besides, </w:t>
      </w:r>
      <w:proofErr w:type="spellStart"/>
      <w:r w:rsidR="00793735" w:rsidRPr="0062433B">
        <w:rPr>
          <w:rFonts w:ascii="Book Antiqua" w:hAnsi="Book Antiqua" w:cs="Times New Roman"/>
          <w:color w:val="000000" w:themeColor="text1"/>
          <w:sz w:val="24"/>
          <w:szCs w:val="24"/>
          <w:lang w:val="en-US"/>
        </w:rPr>
        <w:t>Politi</w:t>
      </w:r>
      <w:proofErr w:type="spellEnd"/>
      <w:r w:rsidR="00793735" w:rsidRPr="0062433B">
        <w:rPr>
          <w:rFonts w:ascii="Book Antiqua" w:hAnsi="Book Antiqua" w:cs="Times New Roman"/>
          <w:color w:val="000000" w:themeColor="text1"/>
          <w:sz w:val="24"/>
          <w:szCs w:val="24"/>
          <w:lang w:val="en-US"/>
        </w:rPr>
        <w:t xml:space="preserve"> </w:t>
      </w:r>
      <w:r w:rsidR="00F634E2" w:rsidRPr="0062433B">
        <w:rPr>
          <w:rFonts w:ascii="Book Antiqua" w:hAnsi="Book Antiqua" w:cs="Times New Roman"/>
          <w:i/>
          <w:color w:val="000000" w:themeColor="text1"/>
          <w:sz w:val="24"/>
          <w:szCs w:val="24"/>
          <w:lang w:val="en-US" w:eastAsia="zh-CN"/>
        </w:rPr>
        <w:t>et al</w:t>
      </w:r>
      <w:r w:rsidR="00F634E2" w:rsidRPr="0062433B">
        <w:rPr>
          <w:rFonts w:ascii="Book Antiqua" w:hAnsi="Book Antiqua" w:cs="Times New Roman"/>
          <w:color w:val="000000" w:themeColor="text1"/>
          <w:sz w:val="24"/>
          <w:szCs w:val="24"/>
          <w:vertAlign w:val="superscript"/>
          <w:lang w:val="en-US"/>
        </w:rPr>
        <w:t>[49]</w:t>
      </w:r>
      <w:r w:rsidR="00793735" w:rsidRPr="0062433B">
        <w:rPr>
          <w:rFonts w:ascii="Book Antiqua" w:hAnsi="Book Antiqua" w:cs="Times New Roman"/>
          <w:color w:val="000000" w:themeColor="text1"/>
          <w:sz w:val="24"/>
          <w:szCs w:val="24"/>
          <w:lang w:val="en-US"/>
        </w:rPr>
        <w:t xml:space="preserve"> presented </w:t>
      </w:r>
      <w:r w:rsidRPr="0062433B">
        <w:rPr>
          <w:rFonts w:ascii="Book Antiqua" w:hAnsi="Book Antiqua" w:cs="Times New Roman"/>
          <w:color w:val="000000" w:themeColor="text1"/>
          <w:sz w:val="24"/>
          <w:szCs w:val="24"/>
          <w:lang w:val="en-US"/>
        </w:rPr>
        <w:t xml:space="preserve">in 2004, </w:t>
      </w:r>
      <w:r w:rsidR="00793735" w:rsidRPr="0062433B">
        <w:rPr>
          <w:rFonts w:ascii="Book Antiqua" w:hAnsi="Book Antiqua" w:cs="Times New Roman"/>
          <w:color w:val="000000" w:themeColor="text1"/>
          <w:sz w:val="24"/>
          <w:szCs w:val="24"/>
          <w:lang w:val="en-US"/>
        </w:rPr>
        <w:t>good-to-excellent results by achieving soft tissue balancing in TKAs with VD &gt;</w:t>
      </w:r>
      <w:r w:rsidR="00F634E2" w:rsidRPr="0062433B">
        <w:rPr>
          <w:rFonts w:ascii="Book Antiqua" w:hAnsi="Book Antiqua" w:cs="Times New Roman"/>
          <w:color w:val="000000" w:themeColor="text1"/>
          <w:sz w:val="24"/>
          <w:szCs w:val="24"/>
          <w:lang w:val="en-US" w:eastAsia="zh-CN"/>
        </w:rPr>
        <w:t xml:space="preserve"> </w:t>
      </w:r>
      <w:r w:rsidR="00793735" w:rsidRPr="0062433B">
        <w:rPr>
          <w:rFonts w:ascii="Book Antiqua" w:hAnsi="Book Antiqua" w:cs="Times New Roman"/>
          <w:color w:val="000000" w:themeColor="text1"/>
          <w:sz w:val="24"/>
          <w:szCs w:val="24"/>
          <w:lang w:val="en-US"/>
        </w:rPr>
        <w:t>15°, by using a lateral cruciform retinacular</w:t>
      </w:r>
      <w:r w:rsidR="004B51AD" w:rsidRPr="0062433B">
        <w:rPr>
          <w:rFonts w:ascii="Book Antiqua" w:hAnsi="Book Antiqua" w:cs="Times New Roman"/>
          <w:color w:val="000000" w:themeColor="text1"/>
          <w:sz w:val="24"/>
          <w:szCs w:val="24"/>
          <w:lang w:val="en-US"/>
        </w:rPr>
        <w:t xml:space="preserve"> (LCR)</w:t>
      </w:r>
      <w:r w:rsidR="00793735" w:rsidRPr="0062433B">
        <w:rPr>
          <w:rFonts w:ascii="Book Antiqua" w:hAnsi="Book Antiqua" w:cs="Times New Roman"/>
          <w:color w:val="000000" w:themeColor="text1"/>
          <w:sz w:val="24"/>
          <w:szCs w:val="24"/>
          <w:lang w:val="en-US"/>
        </w:rPr>
        <w:t xml:space="preserve"> release, while t</w:t>
      </w:r>
      <w:r w:rsidR="00F634E2" w:rsidRPr="0062433B">
        <w:rPr>
          <w:rFonts w:ascii="Book Antiqua" w:hAnsi="Book Antiqua" w:cs="Times New Roman"/>
          <w:color w:val="000000" w:themeColor="text1"/>
          <w:sz w:val="24"/>
          <w:szCs w:val="24"/>
          <w:lang w:val="en-US"/>
        </w:rPr>
        <w:t>he LCL and POP are not released</w:t>
      </w:r>
      <w:r w:rsidR="00793735"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In 3 </w:t>
      </w:r>
      <w:r w:rsidR="005524D1" w:rsidRPr="0062433B">
        <w:rPr>
          <w:rFonts w:ascii="Book Antiqua" w:hAnsi="Book Antiqua" w:cs="Times New Roman"/>
          <w:color w:val="000000" w:themeColor="text1"/>
          <w:sz w:val="24"/>
          <w:szCs w:val="24"/>
          <w:lang w:val="en-US"/>
        </w:rPr>
        <w:t xml:space="preserve">only cases out </w:t>
      </w:r>
      <w:r w:rsidRPr="0062433B">
        <w:rPr>
          <w:rFonts w:ascii="Book Antiqua" w:hAnsi="Book Antiqua" w:cs="Times New Roman"/>
          <w:color w:val="000000" w:themeColor="text1"/>
          <w:sz w:val="24"/>
          <w:szCs w:val="24"/>
          <w:lang w:val="en-US"/>
        </w:rPr>
        <w:t>of 35, extension gap balancing</w:t>
      </w:r>
      <w:r w:rsidR="005524D1"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could not be achieved </w:t>
      </w:r>
      <w:r w:rsidR="004B51AD" w:rsidRPr="0062433B">
        <w:rPr>
          <w:rFonts w:ascii="Book Antiqua" w:hAnsi="Book Antiqua" w:cs="Times New Roman"/>
          <w:color w:val="000000" w:themeColor="text1"/>
          <w:sz w:val="24"/>
          <w:szCs w:val="24"/>
          <w:lang w:val="en-US"/>
        </w:rPr>
        <w:t xml:space="preserve">by </w:t>
      </w:r>
      <w:r w:rsidRPr="0062433B">
        <w:rPr>
          <w:rFonts w:ascii="Book Antiqua" w:hAnsi="Book Antiqua" w:cs="Times New Roman"/>
          <w:color w:val="000000" w:themeColor="text1"/>
          <w:sz w:val="24"/>
          <w:szCs w:val="24"/>
          <w:lang w:val="en-US"/>
        </w:rPr>
        <w:t xml:space="preserve">using </w:t>
      </w:r>
      <w:r w:rsidR="004B51AD" w:rsidRPr="0062433B">
        <w:rPr>
          <w:rFonts w:ascii="Book Antiqua" w:hAnsi="Book Antiqua" w:cs="Times New Roman"/>
          <w:color w:val="000000" w:themeColor="text1"/>
          <w:sz w:val="24"/>
          <w:szCs w:val="24"/>
          <w:lang w:val="en-US"/>
        </w:rPr>
        <w:t xml:space="preserve">only </w:t>
      </w:r>
      <w:r w:rsidRPr="0062433B">
        <w:rPr>
          <w:rFonts w:ascii="Book Antiqua" w:hAnsi="Book Antiqua" w:cs="Times New Roman"/>
          <w:color w:val="000000" w:themeColor="text1"/>
          <w:sz w:val="24"/>
          <w:szCs w:val="24"/>
          <w:lang w:val="en-US"/>
        </w:rPr>
        <w:t xml:space="preserve">the </w:t>
      </w:r>
      <w:r w:rsidR="004B51AD" w:rsidRPr="0062433B">
        <w:rPr>
          <w:rFonts w:ascii="Book Antiqua" w:hAnsi="Book Antiqua" w:cs="Times New Roman"/>
          <w:color w:val="000000" w:themeColor="text1"/>
          <w:sz w:val="24"/>
          <w:szCs w:val="24"/>
          <w:lang w:val="en-US"/>
        </w:rPr>
        <w:t>LCR</w:t>
      </w:r>
      <w:r w:rsidR="005524D1" w:rsidRPr="0062433B">
        <w:rPr>
          <w:rFonts w:ascii="Book Antiqua" w:hAnsi="Book Antiqua" w:cs="Times New Roman"/>
          <w:color w:val="000000" w:themeColor="text1"/>
          <w:sz w:val="24"/>
          <w:szCs w:val="24"/>
          <w:lang w:val="en-US"/>
        </w:rPr>
        <w:t xml:space="preserve"> release; and</w:t>
      </w:r>
      <w:r w:rsidRPr="0062433B">
        <w:rPr>
          <w:rFonts w:ascii="Book Antiqua" w:hAnsi="Book Antiqua" w:cs="Times New Roman"/>
          <w:color w:val="000000" w:themeColor="text1"/>
          <w:sz w:val="24"/>
          <w:szCs w:val="24"/>
          <w:lang w:val="en-US"/>
        </w:rPr>
        <w:t xml:space="preserve"> </w:t>
      </w:r>
      <w:r w:rsidR="004B51AD" w:rsidRPr="0062433B">
        <w:rPr>
          <w:rFonts w:ascii="Book Antiqua" w:hAnsi="Book Antiqua" w:cs="Times New Roman"/>
          <w:color w:val="000000" w:themeColor="text1"/>
          <w:sz w:val="24"/>
          <w:szCs w:val="24"/>
          <w:lang w:val="en-US"/>
        </w:rPr>
        <w:t xml:space="preserve">so </w:t>
      </w:r>
      <w:r w:rsidRPr="0062433B">
        <w:rPr>
          <w:rFonts w:ascii="Book Antiqua" w:hAnsi="Book Antiqua" w:cs="Times New Roman"/>
          <w:color w:val="000000" w:themeColor="text1"/>
          <w:sz w:val="24"/>
          <w:szCs w:val="24"/>
          <w:lang w:val="en-US"/>
        </w:rPr>
        <w:t>the LCL</w:t>
      </w:r>
      <w:r w:rsidR="005524D1"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and </w:t>
      </w:r>
      <w:r w:rsidR="005524D1" w:rsidRPr="0062433B">
        <w:rPr>
          <w:rFonts w:ascii="Book Antiqua" w:hAnsi="Book Antiqua" w:cs="Times New Roman"/>
          <w:color w:val="000000" w:themeColor="text1"/>
          <w:sz w:val="24"/>
          <w:szCs w:val="24"/>
          <w:lang w:val="en-US"/>
        </w:rPr>
        <w:t>POP</w:t>
      </w:r>
      <w:r w:rsidRPr="0062433B">
        <w:rPr>
          <w:rFonts w:ascii="Book Antiqua" w:hAnsi="Book Antiqua" w:cs="Times New Roman"/>
          <w:color w:val="000000" w:themeColor="text1"/>
          <w:sz w:val="24"/>
          <w:szCs w:val="24"/>
          <w:lang w:val="en-US"/>
        </w:rPr>
        <w:t xml:space="preserve"> were partially released to balance the knee. No further</w:t>
      </w:r>
      <w:r w:rsidR="005524D1"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constraint </w:t>
      </w:r>
      <w:r w:rsidR="004B51AD" w:rsidRPr="0062433B">
        <w:rPr>
          <w:rFonts w:ascii="Book Antiqua" w:hAnsi="Book Antiqua" w:cs="Times New Roman"/>
          <w:color w:val="000000" w:themeColor="text1"/>
          <w:sz w:val="24"/>
          <w:szCs w:val="24"/>
          <w:lang w:val="en-US"/>
        </w:rPr>
        <w:t xml:space="preserve">prosthesis </w:t>
      </w:r>
      <w:r w:rsidRPr="0062433B">
        <w:rPr>
          <w:rFonts w:ascii="Book Antiqua" w:hAnsi="Book Antiqua" w:cs="Times New Roman"/>
          <w:color w:val="000000" w:themeColor="text1"/>
          <w:sz w:val="24"/>
          <w:szCs w:val="24"/>
          <w:lang w:val="en-US"/>
        </w:rPr>
        <w:t xml:space="preserve">was necessary </w:t>
      </w:r>
      <w:r w:rsidR="004B51AD" w:rsidRPr="0062433B">
        <w:rPr>
          <w:rFonts w:ascii="Book Antiqua" w:hAnsi="Book Antiqua" w:cs="Times New Roman"/>
          <w:color w:val="000000" w:themeColor="text1"/>
          <w:sz w:val="24"/>
          <w:szCs w:val="24"/>
          <w:lang w:val="en-US"/>
        </w:rPr>
        <w:t>after</w:t>
      </w:r>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lastRenderedPageBreak/>
        <w:t>these</w:t>
      </w:r>
      <w:r w:rsidR="005524D1"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releases, </w:t>
      </w:r>
      <w:r w:rsidR="004B51AD" w:rsidRPr="0062433B">
        <w:rPr>
          <w:rFonts w:ascii="Book Antiqua" w:hAnsi="Book Antiqua" w:cs="Times New Roman"/>
          <w:color w:val="000000" w:themeColor="text1"/>
          <w:sz w:val="24"/>
          <w:szCs w:val="24"/>
          <w:lang w:val="en-US"/>
        </w:rPr>
        <w:t>whereas</w:t>
      </w:r>
      <w:r w:rsidRPr="0062433B">
        <w:rPr>
          <w:rFonts w:ascii="Book Antiqua" w:hAnsi="Book Antiqua" w:cs="Times New Roman"/>
          <w:color w:val="000000" w:themeColor="text1"/>
          <w:sz w:val="24"/>
          <w:szCs w:val="24"/>
          <w:lang w:val="en-US"/>
        </w:rPr>
        <w:t xml:space="preserve"> the</w:t>
      </w:r>
      <w:r w:rsidR="004B51AD" w:rsidRPr="0062433B">
        <w:rPr>
          <w:rFonts w:ascii="Book Antiqua" w:hAnsi="Book Antiqua" w:cs="Times New Roman"/>
          <w:color w:val="000000" w:themeColor="text1"/>
          <w:sz w:val="24"/>
          <w:szCs w:val="24"/>
          <w:lang w:val="en-US"/>
        </w:rPr>
        <w:t xml:space="preserve"> stability of these</w:t>
      </w:r>
      <w:r w:rsidRPr="0062433B">
        <w:rPr>
          <w:rFonts w:ascii="Book Antiqua" w:hAnsi="Book Antiqua" w:cs="Times New Roman"/>
          <w:color w:val="000000" w:themeColor="text1"/>
          <w:sz w:val="24"/>
          <w:szCs w:val="24"/>
          <w:lang w:val="en-US"/>
        </w:rPr>
        <w:t xml:space="preserve"> knees remained stable at the latest </w:t>
      </w:r>
      <w:r w:rsidR="005524D1" w:rsidRPr="0062433B">
        <w:rPr>
          <w:rFonts w:ascii="Book Antiqua" w:hAnsi="Book Antiqua" w:cs="Times New Roman"/>
          <w:color w:val="000000" w:themeColor="text1"/>
          <w:sz w:val="24"/>
          <w:szCs w:val="24"/>
          <w:lang w:val="en-US"/>
        </w:rPr>
        <w:t xml:space="preserve">mean 3.4 year </w:t>
      </w:r>
      <w:r w:rsidRPr="0062433B">
        <w:rPr>
          <w:rFonts w:ascii="Book Antiqua" w:hAnsi="Book Antiqua" w:cs="Times New Roman"/>
          <w:color w:val="000000" w:themeColor="text1"/>
          <w:sz w:val="24"/>
          <w:szCs w:val="24"/>
          <w:lang w:val="en-US"/>
        </w:rPr>
        <w:t>follow-</w:t>
      </w:r>
      <w:proofErr w:type="gramStart"/>
      <w:r w:rsidRPr="0062433B">
        <w:rPr>
          <w:rFonts w:ascii="Book Antiqua" w:hAnsi="Book Antiqua" w:cs="Times New Roman"/>
          <w:color w:val="000000" w:themeColor="text1"/>
          <w:sz w:val="24"/>
          <w:szCs w:val="24"/>
          <w:lang w:val="en-US"/>
        </w:rPr>
        <w:t>up</w:t>
      </w:r>
      <w:r w:rsidR="005524D1" w:rsidRPr="0062433B">
        <w:rPr>
          <w:rFonts w:ascii="Book Antiqua" w:hAnsi="Book Antiqua" w:cs="Times New Roman"/>
          <w:color w:val="000000" w:themeColor="text1"/>
          <w:sz w:val="24"/>
          <w:szCs w:val="24"/>
          <w:vertAlign w:val="superscript"/>
          <w:lang w:val="en-US"/>
        </w:rPr>
        <w:t>[</w:t>
      </w:r>
      <w:proofErr w:type="gramEnd"/>
      <w:r w:rsidR="005524D1" w:rsidRPr="0062433B">
        <w:rPr>
          <w:rFonts w:ascii="Book Antiqua" w:hAnsi="Book Antiqua" w:cs="Times New Roman"/>
          <w:color w:val="000000" w:themeColor="text1"/>
          <w:sz w:val="24"/>
          <w:szCs w:val="24"/>
          <w:vertAlign w:val="superscript"/>
          <w:lang w:val="en-US"/>
        </w:rPr>
        <w:t>49]</w:t>
      </w:r>
      <w:r w:rsidRPr="0062433B">
        <w:rPr>
          <w:rFonts w:ascii="Book Antiqua" w:hAnsi="Book Antiqua" w:cs="Times New Roman"/>
          <w:color w:val="000000" w:themeColor="text1"/>
          <w:sz w:val="24"/>
          <w:szCs w:val="24"/>
          <w:lang w:val="en-US"/>
        </w:rPr>
        <w:t>.</w:t>
      </w:r>
    </w:p>
    <w:p w:rsidR="00F634E2" w:rsidRPr="0062433B" w:rsidRDefault="00793735"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Stern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30]</w:t>
      </w:r>
      <w:r w:rsidRPr="0062433B">
        <w:rPr>
          <w:rFonts w:ascii="Book Antiqua" w:hAnsi="Book Antiqua" w:cs="Times New Roman"/>
          <w:color w:val="000000" w:themeColor="text1"/>
          <w:sz w:val="24"/>
          <w:szCs w:val="24"/>
          <w:lang w:val="en-US"/>
        </w:rPr>
        <w:t xml:space="preserve"> </w:t>
      </w:r>
      <w:r w:rsidR="006B4F81" w:rsidRPr="0062433B">
        <w:rPr>
          <w:rFonts w:ascii="Book Antiqua" w:hAnsi="Book Antiqua" w:cs="Times New Roman"/>
          <w:color w:val="000000" w:themeColor="text1"/>
          <w:sz w:val="24"/>
          <w:szCs w:val="24"/>
          <w:lang w:val="en-US"/>
        </w:rPr>
        <w:t>achieved good-to-excellent results in 91% of his patients in knees with VD &gt;</w:t>
      </w:r>
      <w:r w:rsidR="00F634E2" w:rsidRPr="0062433B">
        <w:rPr>
          <w:rFonts w:ascii="Book Antiqua" w:hAnsi="Book Antiqua" w:cs="Times New Roman"/>
          <w:color w:val="000000" w:themeColor="text1"/>
          <w:sz w:val="24"/>
          <w:szCs w:val="24"/>
          <w:lang w:val="en-US" w:eastAsia="zh-CN"/>
        </w:rPr>
        <w:t xml:space="preserve"> </w:t>
      </w:r>
      <w:r w:rsidR="006B4F81" w:rsidRPr="0062433B">
        <w:rPr>
          <w:rFonts w:ascii="Book Antiqua" w:hAnsi="Book Antiqua" w:cs="Times New Roman"/>
          <w:color w:val="000000" w:themeColor="text1"/>
          <w:sz w:val="24"/>
          <w:szCs w:val="24"/>
          <w:lang w:val="en-US"/>
        </w:rPr>
        <w:t xml:space="preserve">10°, by </w:t>
      </w:r>
      <w:r w:rsidRPr="0062433B">
        <w:rPr>
          <w:rFonts w:ascii="Book Antiqua" w:hAnsi="Book Antiqua" w:cs="Times New Roman"/>
          <w:color w:val="000000" w:themeColor="text1"/>
          <w:sz w:val="24"/>
          <w:szCs w:val="24"/>
          <w:lang w:val="en-US"/>
        </w:rPr>
        <w:t>accomplish</w:t>
      </w:r>
      <w:r w:rsidR="006B4F81" w:rsidRPr="0062433B">
        <w:rPr>
          <w:rFonts w:ascii="Book Antiqua" w:hAnsi="Book Antiqua" w:cs="Times New Roman"/>
          <w:color w:val="000000" w:themeColor="text1"/>
          <w:sz w:val="24"/>
          <w:szCs w:val="24"/>
          <w:lang w:val="en-US"/>
        </w:rPr>
        <w:t>ing</w:t>
      </w:r>
      <w:r w:rsidRPr="0062433B">
        <w:rPr>
          <w:rFonts w:ascii="Book Antiqua" w:hAnsi="Book Antiqua" w:cs="Times New Roman"/>
          <w:color w:val="000000" w:themeColor="text1"/>
          <w:sz w:val="24"/>
          <w:szCs w:val="24"/>
          <w:lang w:val="en-US"/>
        </w:rPr>
        <w:t xml:space="preserve"> ligamentous balancing in TKA with sequential releases from the lateral side of the femur and without MCL reconstruction. The postoperative axis alignment was 5° to 9° valgus. </w:t>
      </w:r>
      <w:r w:rsidR="005524D1" w:rsidRPr="0062433B">
        <w:rPr>
          <w:rFonts w:ascii="Book Antiqua" w:hAnsi="Book Antiqua" w:cs="Times New Roman"/>
          <w:color w:val="000000" w:themeColor="text1"/>
          <w:sz w:val="24"/>
          <w:szCs w:val="24"/>
          <w:lang w:val="en-US"/>
        </w:rPr>
        <w:t xml:space="preserve">Likewise, </w:t>
      </w:r>
      <w:r w:rsidRPr="0062433B">
        <w:rPr>
          <w:rFonts w:ascii="Book Antiqua" w:hAnsi="Book Antiqua" w:cs="Times New Roman"/>
          <w:color w:val="000000" w:themeColor="text1"/>
          <w:sz w:val="24"/>
          <w:szCs w:val="24"/>
          <w:lang w:val="en-US"/>
        </w:rPr>
        <w:t xml:space="preserve">Laurencin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50]</w:t>
      </w:r>
      <w:r w:rsidRPr="0062433B">
        <w:rPr>
          <w:rFonts w:ascii="Book Antiqua" w:hAnsi="Book Antiqua" w:cs="Times New Roman"/>
          <w:color w:val="000000" w:themeColor="text1"/>
          <w:sz w:val="24"/>
          <w:szCs w:val="24"/>
          <w:lang w:val="en-US"/>
        </w:rPr>
        <w:t xml:space="preserve"> </w:t>
      </w:r>
      <w:r w:rsidR="006B4F81" w:rsidRPr="0062433B">
        <w:rPr>
          <w:rFonts w:ascii="Book Antiqua" w:hAnsi="Book Antiqua" w:cs="Times New Roman"/>
          <w:color w:val="000000" w:themeColor="text1"/>
          <w:sz w:val="24"/>
          <w:szCs w:val="24"/>
          <w:lang w:val="en-US"/>
        </w:rPr>
        <w:t>succeeded excellent results and achieved postoperative anatomic alignment between 0° and 10° valgus in 96% of</w:t>
      </w:r>
      <w:r w:rsidRPr="0062433B">
        <w:rPr>
          <w:rFonts w:ascii="Book Antiqua" w:hAnsi="Book Antiqua" w:cs="Times New Roman"/>
          <w:color w:val="000000" w:themeColor="text1"/>
          <w:sz w:val="24"/>
          <w:szCs w:val="24"/>
          <w:lang w:val="en-US"/>
        </w:rPr>
        <w:t xml:space="preserve"> TKAs with 25° VD, </w:t>
      </w:r>
      <w:r w:rsidR="006B4F81" w:rsidRPr="0062433B">
        <w:rPr>
          <w:rFonts w:ascii="Book Antiqua" w:hAnsi="Book Antiqua" w:cs="Times New Roman"/>
          <w:color w:val="000000" w:themeColor="text1"/>
          <w:sz w:val="24"/>
          <w:szCs w:val="24"/>
          <w:lang w:val="en-US"/>
        </w:rPr>
        <w:t>by</w:t>
      </w:r>
      <w:r w:rsidRPr="0062433B">
        <w:rPr>
          <w:rFonts w:ascii="Book Antiqua" w:hAnsi="Book Antiqua" w:cs="Times New Roman"/>
          <w:color w:val="000000" w:themeColor="text1"/>
          <w:sz w:val="24"/>
          <w:szCs w:val="24"/>
          <w:lang w:val="en-US"/>
        </w:rPr>
        <w:t xml:space="preserve"> </w:t>
      </w:r>
      <w:r w:rsidR="006B4F81" w:rsidRPr="0062433B">
        <w:rPr>
          <w:rFonts w:ascii="Book Antiqua" w:hAnsi="Book Antiqua" w:cs="Times New Roman"/>
          <w:color w:val="000000" w:themeColor="text1"/>
          <w:sz w:val="24"/>
          <w:szCs w:val="24"/>
          <w:lang w:val="en-US"/>
        </w:rPr>
        <w:t xml:space="preserve">releasing </w:t>
      </w:r>
      <w:r w:rsidRPr="0062433B">
        <w:rPr>
          <w:rFonts w:ascii="Book Antiqua" w:hAnsi="Book Antiqua" w:cs="Times New Roman"/>
          <w:color w:val="000000" w:themeColor="text1"/>
          <w:sz w:val="24"/>
          <w:szCs w:val="24"/>
          <w:lang w:val="en-US"/>
        </w:rPr>
        <w:t xml:space="preserve">lateral retinacular </w:t>
      </w:r>
      <w:r w:rsidR="006B4F81" w:rsidRPr="0062433B">
        <w:rPr>
          <w:rFonts w:ascii="Book Antiqua" w:hAnsi="Book Antiqua" w:cs="Times New Roman"/>
          <w:color w:val="000000" w:themeColor="text1"/>
          <w:sz w:val="24"/>
          <w:szCs w:val="24"/>
          <w:lang w:val="en-US"/>
        </w:rPr>
        <w:t>with</w:t>
      </w:r>
      <w:r w:rsidRPr="0062433B">
        <w:rPr>
          <w:rFonts w:ascii="Book Antiqua" w:hAnsi="Book Antiqua" w:cs="Times New Roman"/>
          <w:color w:val="000000" w:themeColor="text1"/>
          <w:sz w:val="24"/>
          <w:szCs w:val="24"/>
          <w:lang w:val="en-US"/>
        </w:rPr>
        <w:t xml:space="preserve"> sequential lateral release. </w:t>
      </w:r>
      <w:r w:rsidR="00F634E2" w:rsidRPr="0062433B">
        <w:rPr>
          <w:rFonts w:ascii="Book Antiqua" w:hAnsi="Book Antiqua" w:cs="Times New Roman"/>
          <w:color w:val="000000" w:themeColor="text1"/>
          <w:sz w:val="24"/>
          <w:szCs w:val="24"/>
          <w:lang w:val="en-US" w:eastAsia="zh-CN"/>
        </w:rPr>
        <w:t xml:space="preserve">  </w:t>
      </w:r>
    </w:p>
    <w:p w:rsidR="00F634E2" w:rsidRPr="0062433B" w:rsidRDefault="00486E12"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Chalidis</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51]</w:t>
      </w:r>
      <w:r w:rsidRPr="0062433B">
        <w:rPr>
          <w:rFonts w:ascii="Book Antiqua" w:hAnsi="Book Antiqua" w:cs="Times New Roman"/>
          <w:color w:val="000000" w:themeColor="text1"/>
          <w:sz w:val="24"/>
          <w:szCs w:val="24"/>
          <w:lang w:val="en-US"/>
        </w:rPr>
        <w:t xml:space="preserve"> in </w:t>
      </w:r>
      <w:r w:rsidR="006736C2" w:rsidRPr="0062433B">
        <w:rPr>
          <w:rFonts w:ascii="Book Antiqua" w:hAnsi="Book Antiqua" w:cs="Times New Roman"/>
          <w:color w:val="000000" w:themeColor="text1"/>
          <w:sz w:val="24"/>
          <w:szCs w:val="24"/>
          <w:lang w:val="en-US"/>
        </w:rPr>
        <w:t>2014</w:t>
      </w:r>
      <w:r w:rsidRPr="0062433B">
        <w:rPr>
          <w:rFonts w:ascii="Book Antiqua" w:hAnsi="Book Antiqua" w:cs="Times New Roman"/>
          <w:color w:val="000000" w:themeColor="text1"/>
          <w:sz w:val="24"/>
          <w:szCs w:val="24"/>
          <w:lang w:val="en-US"/>
        </w:rPr>
        <w:t xml:space="preserve"> presented the outcome of 57 valgus knees Grade II according to the Ranawat classification </w:t>
      </w:r>
      <w:r w:rsidR="0030031E" w:rsidRPr="0062433B">
        <w:rPr>
          <w:rFonts w:ascii="Book Antiqua" w:hAnsi="Book Antiqua" w:cs="Times New Roman"/>
          <w:color w:val="000000" w:themeColor="text1"/>
          <w:sz w:val="24"/>
          <w:szCs w:val="24"/>
          <w:lang w:val="en-US"/>
        </w:rPr>
        <w:t>that</w:t>
      </w:r>
      <w:r w:rsidRPr="0062433B">
        <w:rPr>
          <w:rFonts w:ascii="Book Antiqua" w:hAnsi="Book Antiqua" w:cs="Times New Roman"/>
          <w:color w:val="000000" w:themeColor="text1"/>
          <w:sz w:val="24"/>
          <w:szCs w:val="24"/>
          <w:lang w:val="en-US"/>
        </w:rPr>
        <w:t xml:space="preserve"> underwent a primary TKA via lateral parapatellar approach with a global step-cut “coffin” type TTO over a 10-year period. Post-</w:t>
      </w:r>
      <w:r w:rsidR="002B45FA" w:rsidRPr="0062433B">
        <w:rPr>
          <w:rFonts w:ascii="Book Antiqua" w:hAnsi="Book Antiqua" w:cs="Times New Roman"/>
          <w:color w:val="000000" w:themeColor="text1"/>
          <w:sz w:val="24"/>
          <w:szCs w:val="24"/>
          <w:lang w:val="en-US"/>
        </w:rPr>
        <w:t>operatively</w:t>
      </w:r>
      <w:r w:rsidRPr="0062433B">
        <w:rPr>
          <w:rFonts w:ascii="Book Antiqua" w:hAnsi="Book Antiqua" w:cs="Times New Roman"/>
          <w:color w:val="000000" w:themeColor="text1"/>
          <w:sz w:val="24"/>
          <w:szCs w:val="24"/>
          <w:lang w:val="en-US"/>
        </w:rPr>
        <w:t xml:space="preserve">, </w:t>
      </w:r>
      <w:r w:rsidR="002B45FA" w:rsidRPr="0062433B">
        <w:rPr>
          <w:rFonts w:ascii="Book Antiqua" w:hAnsi="Book Antiqua" w:cs="Times New Roman"/>
          <w:color w:val="000000" w:themeColor="text1"/>
          <w:sz w:val="24"/>
          <w:szCs w:val="24"/>
          <w:lang w:val="en-US"/>
        </w:rPr>
        <w:t>the</w:t>
      </w:r>
      <w:r w:rsidRPr="0062433B">
        <w:rPr>
          <w:rFonts w:ascii="Book Antiqua" w:hAnsi="Book Antiqua" w:cs="Times New Roman"/>
          <w:color w:val="000000" w:themeColor="text1"/>
          <w:sz w:val="24"/>
          <w:szCs w:val="24"/>
          <w:lang w:val="en-US"/>
        </w:rPr>
        <w:t xml:space="preserve"> knee extension, flexion, Knee Society Pain and Function Scores and WOMAC Osteoarthritis Index</w:t>
      </w:r>
      <w:r w:rsidR="002A3213" w:rsidRPr="0062433B">
        <w:rPr>
          <w:rFonts w:ascii="Book Antiqua" w:hAnsi="Book Antiqua" w:cs="Times New Roman"/>
          <w:color w:val="000000" w:themeColor="text1"/>
          <w:sz w:val="24"/>
          <w:szCs w:val="24"/>
          <w:lang w:val="en-US"/>
        </w:rPr>
        <w:t xml:space="preserve"> were significantly improved</w:t>
      </w:r>
      <w:r w:rsidRPr="0062433B">
        <w:rPr>
          <w:rFonts w:ascii="Book Antiqua" w:hAnsi="Book Antiqua" w:cs="Times New Roman"/>
          <w:color w:val="000000" w:themeColor="text1"/>
          <w:sz w:val="24"/>
          <w:szCs w:val="24"/>
          <w:lang w:val="en-US"/>
        </w:rPr>
        <w:t xml:space="preserve">. </w:t>
      </w:r>
      <w:r w:rsidR="009C3F57" w:rsidRPr="0062433B">
        <w:rPr>
          <w:rFonts w:ascii="Book Antiqua" w:hAnsi="Book Antiqua" w:cs="Times New Roman"/>
          <w:color w:val="000000" w:themeColor="text1"/>
          <w:sz w:val="24"/>
          <w:szCs w:val="24"/>
          <w:lang w:val="en-US"/>
        </w:rPr>
        <w:t>In all cases the patellar tracking observed to be c</w:t>
      </w:r>
      <w:r w:rsidRPr="0062433B">
        <w:rPr>
          <w:rFonts w:ascii="Book Antiqua" w:hAnsi="Book Antiqua" w:cs="Times New Roman"/>
          <w:color w:val="000000" w:themeColor="text1"/>
          <w:sz w:val="24"/>
          <w:szCs w:val="24"/>
          <w:lang w:val="en-US"/>
        </w:rPr>
        <w:t xml:space="preserve">ongruent. The researchers </w:t>
      </w:r>
      <w:proofErr w:type="gramStart"/>
      <w:r w:rsidRPr="0062433B">
        <w:rPr>
          <w:rFonts w:ascii="Book Antiqua" w:hAnsi="Book Antiqua" w:cs="Times New Roman"/>
          <w:color w:val="000000" w:themeColor="text1"/>
          <w:sz w:val="24"/>
          <w:szCs w:val="24"/>
          <w:lang w:val="en-US"/>
        </w:rPr>
        <w:t>concluded that</w:t>
      </w:r>
      <w:proofErr w:type="gramEnd"/>
      <w:r w:rsidRPr="0062433B">
        <w:rPr>
          <w:rFonts w:ascii="Book Antiqua" w:hAnsi="Book Antiqua" w:cs="Times New Roman"/>
          <w:color w:val="000000" w:themeColor="text1"/>
          <w:sz w:val="24"/>
          <w:szCs w:val="24"/>
          <w:lang w:val="en-US"/>
        </w:rPr>
        <w:t xml:space="preserve"> </w:t>
      </w:r>
      <w:r w:rsidR="001518E3"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lateral parapatellar approach along with TTO is an effective technique for addressing non-correctable valgus knee deformity during TKA</w:t>
      </w:r>
      <w:r w:rsidR="001518E3"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vertAlign w:val="superscript"/>
          <w:lang w:val="en-US"/>
        </w:rPr>
        <w:t>[</w:t>
      </w:r>
      <w:r w:rsidR="004F4B41" w:rsidRPr="0062433B">
        <w:rPr>
          <w:rFonts w:ascii="Book Antiqua" w:hAnsi="Book Antiqua" w:cs="Times New Roman"/>
          <w:color w:val="000000" w:themeColor="text1"/>
          <w:sz w:val="24"/>
          <w:szCs w:val="24"/>
          <w:vertAlign w:val="superscript"/>
          <w:lang w:val="en-US"/>
        </w:rPr>
        <w:t>51</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p>
    <w:p w:rsidR="00F634E2" w:rsidRPr="0062433B" w:rsidRDefault="005A282F"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Another interesting way to balance the VD knee is the one propo</w:t>
      </w:r>
      <w:r w:rsidR="00F634E2" w:rsidRPr="0062433B">
        <w:rPr>
          <w:rFonts w:ascii="Book Antiqua" w:hAnsi="Book Antiqua" w:cs="Times New Roman"/>
          <w:color w:val="000000" w:themeColor="text1"/>
          <w:sz w:val="24"/>
          <w:szCs w:val="24"/>
          <w:lang w:val="en-US"/>
        </w:rPr>
        <w:t xml:space="preserve">sed in 2002 by </w:t>
      </w:r>
      <w:proofErr w:type="spellStart"/>
      <w:r w:rsidR="00F634E2" w:rsidRPr="0062433B">
        <w:rPr>
          <w:rFonts w:ascii="Book Antiqua" w:hAnsi="Book Antiqua" w:cs="Times New Roman"/>
          <w:color w:val="000000" w:themeColor="text1"/>
          <w:sz w:val="24"/>
          <w:szCs w:val="24"/>
          <w:lang w:val="en-US"/>
        </w:rPr>
        <w:t>Brilhault</w:t>
      </w:r>
      <w:proofErr w:type="spellEnd"/>
      <w:r w:rsidR="00F634E2" w:rsidRPr="0062433B">
        <w:rPr>
          <w:rFonts w:ascii="Book Antiqua" w:hAnsi="Book Antiqua" w:cs="Times New Roman"/>
          <w:color w:val="000000" w:themeColor="text1"/>
          <w:sz w:val="24"/>
          <w:szCs w:val="24"/>
          <w:lang w:val="en-US"/>
        </w:rPr>
        <w:t xml:space="preserve"> </w:t>
      </w:r>
      <w:r w:rsidR="00F634E2" w:rsidRPr="0062433B">
        <w:rPr>
          <w:rFonts w:ascii="Book Antiqua" w:hAnsi="Book Antiqua" w:cs="Times New Roman"/>
          <w:i/>
          <w:color w:val="000000" w:themeColor="text1"/>
          <w:sz w:val="24"/>
          <w:szCs w:val="24"/>
          <w:lang w:val="en-US"/>
        </w:rPr>
        <w:t xml:space="preserve">et </w:t>
      </w:r>
      <w:proofErr w:type="gramStart"/>
      <w:r w:rsidR="00F634E2" w:rsidRPr="0062433B">
        <w:rPr>
          <w:rFonts w:ascii="Book Antiqua" w:hAnsi="Book Antiqua" w:cs="Times New Roman"/>
          <w:i/>
          <w:color w:val="000000" w:themeColor="text1"/>
          <w:sz w:val="24"/>
          <w:szCs w:val="24"/>
          <w:lang w:val="en-US"/>
        </w:rPr>
        <w:t>al</w:t>
      </w:r>
      <w:r w:rsidRPr="0062433B">
        <w:rPr>
          <w:rFonts w:ascii="Book Antiqua" w:hAnsi="Book Antiqua" w:cs="Times New Roman"/>
          <w:color w:val="000000" w:themeColor="text1"/>
          <w:sz w:val="24"/>
          <w:szCs w:val="24"/>
          <w:vertAlign w:val="superscript"/>
          <w:lang w:val="en-US"/>
        </w:rPr>
        <w:t>[</w:t>
      </w:r>
      <w:proofErr w:type="gramEnd"/>
      <w:r w:rsidR="002776D7" w:rsidRPr="0062433B">
        <w:rPr>
          <w:rFonts w:ascii="Book Antiqua" w:hAnsi="Book Antiqua" w:cs="Times New Roman"/>
          <w:color w:val="000000" w:themeColor="text1"/>
          <w:sz w:val="24"/>
          <w:szCs w:val="24"/>
          <w:vertAlign w:val="superscript"/>
          <w:lang w:val="en-US" w:eastAsia="zh-CN"/>
        </w:rPr>
        <w:t>41</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The surgeons’ treated 13 patients </w:t>
      </w:r>
      <w:r w:rsidR="00486D8A" w:rsidRPr="0062433B">
        <w:rPr>
          <w:rFonts w:ascii="Book Antiqua" w:hAnsi="Book Antiqua" w:cs="Times New Roman"/>
          <w:color w:val="000000" w:themeColor="text1"/>
          <w:sz w:val="24"/>
          <w:szCs w:val="24"/>
          <w:lang w:val="en-US"/>
        </w:rPr>
        <w:t>with</w:t>
      </w:r>
      <w:r w:rsidRPr="0062433B">
        <w:rPr>
          <w:rFonts w:ascii="Book Antiqua" w:hAnsi="Book Antiqua" w:cs="Times New Roman"/>
          <w:color w:val="000000" w:themeColor="text1"/>
          <w:sz w:val="24"/>
          <w:szCs w:val="24"/>
          <w:lang w:val="en-US"/>
        </w:rPr>
        <w:t xml:space="preserve"> </w:t>
      </w:r>
      <w:r w:rsidRPr="0062433B">
        <w:rPr>
          <w:rStyle w:val="highlight"/>
          <w:rFonts w:ascii="Book Antiqua" w:hAnsi="Book Antiqua" w:cs="Times New Roman"/>
          <w:color w:val="000000" w:themeColor="text1"/>
          <w:sz w:val="24"/>
          <w:szCs w:val="24"/>
          <w:lang w:val="en-US"/>
        </w:rPr>
        <w:t>fixed</w:t>
      </w:r>
      <w:r w:rsidR="00486D8A" w:rsidRPr="0062433B">
        <w:rPr>
          <w:rStyle w:val="highlight"/>
          <w:rFonts w:ascii="Book Antiqua" w:hAnsi="Book Antiqua" w:cs="Times New Roman"/>
          <w:color w:val="000000" w:themeColor="text1"/>
          <w:sz w:val="24"/>
          <w:szCs w:val="24"/>
          <w:lang w:val="en-US"/>
        </w:rPr>
        <w:t xml:space="preserve"> knee</w:t>
      </w:r>
      <w:r w:rsidRPr="0062433B">
        <w:rPr>
          <w:rFonts w:ascii="Book Antiqua" w:hAnsi="Book Antiqua" w:cs="Times New Roman"/>
          <w:color w:val="000000" w:themeColor="text1"/>
          <w:sz w:val="24"/>
          <w:szCs w:val="24"/>
          <w:lang w:val="en-US"/>
        </w:rPr>
        <w:t xml:space="preserve"> </w:t>
      </w:r>
      <w:r w:rsidRPr="0062433B">
        <w:rPr>
          <w:rStyle w:val="highlight"/>
          <w:rFonts w:ascii="Book Antiqua" w:hAnsi="Book Antiqua" w:cs="Times New Roman"/>
          <w:color w:val="000000" w:themeColor="text1"/>
          <w:sz w:val="24"/>
          <w:szCs w:val="24"/>
          <w:lang w:val="en-US"/>
        </w:rPr>
        <w:t>VD</w:t>
      </w:r>
      <w:r w:rsidRPr="0062433B">
        <w:rPr>
          <w:rFonts w:ascii="Book Antiqua" w:hAnsi="Book Antiqua" w:cs="Times New Roman"/>
          <w:color w:val="000000" w:themeColor="text1"/>
          <w:sz w:val="24"/>
          <w:szCs w:val="24"/>
          <w:lang w:val="en-US"/>
        </w:rPr>
        <w:t xml:space="preserve"> </w:t>
      </w:r>
      <w:r w:rsidR="00486D8A" w:rsidRPr="0062433B">
        <w:rPr>
          <w:rFonts w:ascii="Book Antiqua" w:hAnsi="Book Antiqua" w:cs="Times New Roman"/>
          <w:color w:val="000000" w:themeColor="text1"/>
          <w:sz w:val="24"/>
          <w:szCs w:val="24"/>
          <w:lang w:val="en-US"/>
        </w:rPr>
        <w:t xml:space="preserve">by </w:t>
      </w:r>
      <w:r w:rsidR="00ED16D0" w:rsidRPr="0062433B">
        <w:rPr>
          <w:rFonts w:ascii="Book Antiqua" w:hAnsi="Book Antiqua" w:cs="Times New Roman"/>
          <w:color w:val="000000" w:themeColor="text1"/>
          <w:sz w:val="24"/>
          <w:szCs w:val="24"/>
          <w:lang w:val="en-US"/>
        </w:rPr>
        <w:t>implanting</w:t>
      </w:r>
      <w:r w:rsidRPr="0062433B">
        <w:rPr>
          <w:rFonts w:ascii="Book Antiqua" w:hAnsi="Book Antiqua" w:cs="Times New Roman"/>
          <w:color w:val="000000" w:themeColor="text1"/>
          <w:sz w:val="24"/>
          <w:szCs w:val="24"/>
          <w:lang w:val="en-US"/>
        </w:rPr>
        <w:t xml:space="preserve"> a semi-constrained </w:t>
      </w:r>
      <w:r w:rsidRPr="0062433B">
        <w:rPr>
          <w:rStyle w:val="highlight"/>
          <w:rFonts w:ascii="Book Antiqua" w:hAnsi="Book Antiqua" w:cs="Times New Roman"/>
          <w:color w:val="000000" w:themeColor="text1"/>
          <w:sz w:val="24"/>
          <w:szCs w:val="24"/>
          <w:lang w:val="en-US"/>
        </w:rPr>
        <w:t>TKA</w:t>
      </w:r>
      <w:r w:rsidRPr="0062433B">
        <w:rPr>
          <w:rFonts w:ascii="Book Antiqua" w:hAnsi="Book Antiqua" w:cs="Times New Roman"/>
          <w:color w:val="000000" w:themeColor="text1"/>
          <w:sz w:val="24"/>
          <w:szCs w:val="24"/>
          <w:lang w:val="en-US"/>
        </w:rPr>
        <w:t xml:space="preserve"> </w:t>
      </w:r>
      <w:r w:rsidR="00ED16D0" w:rsidRPr="0062433B">
        <w:rPr>
          <w:rFonts w:ascii="Book Antiqua" w:hAnsi="Book Antiqua" w:cs="Times New Roman"/>
          <w:color w:val="000000" w:themeColor="text1"/>
          <w:sz w:val="24"/>
          <w:szCs w:val="24"/>
          <w:lang w:val="en-US"/>
        </w:rPr>
        <w:t>along with</w:t>
      </w:r>
      <w:r w:rsidRPr="0062433B">
        <w:rPr>
          <w:rFonts w:ascii="Book Antiqua" w:hAnsi="Book Antiqua" w:cs="Times New Roman"/>
          <w:color w:val="000000" w:themeColor="text1"/>
          <w:sz w:val="24"/>
          <w:szCs w:val="24"/>
          <w:lang w:val="en-US"/>
        </w:rPr>
        <w:t xml:space="preserve"> advancement of the </w:t>
      </w:r>
      <w:r w:rsidRPr="0062433B">
        <w:rPr>
          <w:rStyle w:val="highlight"/>
          <w:rFonts w:ascii="Book Antiqua" w:hAnsi="Book Antiqua" w:cs="Times New Roman"/>
          <w:color w:val="000000" w:themeColor="text1"/>
          <w:sz w:val="24"/>
          <w:szCs w:val="24"/>
          <w:lang w:val="en-US"/>
        </w:rPr>
        <w:t>LCL</w:t>
      </w:r>
      <w:r w:rsidRPr="0062433B">
        <w:rPr>
          <w:rFonts w:ascii="Book Antiqua" w:hAnsi="Book Antiqua" w:cs="Times New Roman"/>
          <w:color w:val="000000" w:themeColor="text1"/>
          <w:sz w:val="24"/>
          <w:szCs w:val="24"/>
          <w:lang w:val="en-US"/>
        </w:rPr>
        <w:t xml:space="preserve"> by </w:t>
      </w:r>
      <w:r w:rsidR="00ED16D0" w:rsidRPr="0062433B">
        <w:rPr>
          <w:rFonts w:ascii="Book Antiqua" w:hAnsi="Book Antiqua" w:cs="Times New Roman"/>
          <w:color w:val="000000" w:themeColor="text1"/>
          <w:sz w:val="24"/>
          <w:szCs w:val="24"/>
          <w:lang w:val="en-US"/>
        </w:rPr>
        <w:t>performing</w:t>
      </w:r>
      <w:r w:rsidRPr="0062433B">
        <w:rPr>
          <w:rFonts w:ascii="Book Antiqua" w:hAnsi="Book Antiqua" w:cs="Times New Roman"/>
          <w:color w:val="000000" w:themeColor="text1"/>
          <w:sz w:val="24"/>
          <w:szCs w:val="24"/>
          <w:lang w:val="en-US"/>
        </w:rPr>
        <w:t xml:space="preserve"> a </w:t>
      </w:r>
      <w:r w:rsidRPr="0062433B">
        <w:rPr>
          <w:rStyle w:val="highlight"/>
          <w:rFonts w:ascii="Book Antiqua" w:hAnsi="Book Antiqua" w:cs="Times New Roman"/>
          <w:color w:val="000000" w:themeColor="text1"/>
          <w:sz w:val="24"/>
          <w:szCs w:val="24"/>
          <w:lang w:val="en-US"/>
        </w:rPr>
        <w:t>lateral</w:t>
      </w:r>
      <w:r w:rsidRPr="0062433B">
        <w:rPr>
          <w:rFonts w:ascii="Book Antiqua" w:hAnsi="Book Antiqua" w:cs="Times New Roman"/>
          <w:color w:val="000000" w:themeColor="text1"/>
          <w:sz w:val="24"/>
          <w:szCs w:val="24"/>
          <w:lang w:val="en-US"/>
        </w:rPr>
        <w:t xml:space="preserve"> </w:t>
      </w:r>
      <w:r w:rsidRPr="0062433B">
        <w:rPr>
          <w:rStyle w:val="highlight"/>
          <w:rFonts w:ascii="Book Antiqua" w:hAnsi="Book Antiqua" w:cs="Times New Roman"/>
          <w:color w:val="000000" w:themeColor="text1"/>
          <w:sz w:val="24"/>
          <w:szCs w:val="24"/>
          <w:lang w:val="en-US"/>
        </w:rPr>
        <w:t>femoral</w:t>
      </w:r>
      <w:r w:rsidRPr="0062433B">
        <w:rPr>
          <w:rFonts w:ascii="Book Antiqua" w:hAnsi="Book Antiqua" w:cs="Times New Roman"/>
          <w:color w:val="000000" w:themeColor="text1"/>
          <w:sz w:val="24"/>
          <w:szCs w:val="24"/>
          <w:lang w:val="en-US"/>
        </w:rPr>
        <w:t xml:space="preserve"> condylar </w:t>
      </w:r>
      <w:r w:rsidRPr="0062433B">
        <w:rPr>
          <w:rStyle w:val="highlight"/>
          <w:rFonts w:ascii="Book Antiqua" w:hAnsi="Book Antiqua" w:cs="Times New Roman"/>
          <w:color w:val="000000" w:themeColor="text1"/>
          <w:sz w:val="24"/>
          <w:szCs w:val="24"/>
          <w:lang w:val="en-US"/>
        </w:rPr>
        <w:t>sliding</w:t>
      </w:r>
      <w:r w:rsidRPr="0062433B">
        <w:rPr>
          <w:rFonts w:ascii="Book Antiqua" w:hAnsi="Book Antiqua" w:cs="Times New Roman"/>
          <w:color w:val="000000" w:themeColor="text1"/>
          <w:sz w:val="24"/>
          <w:szCs w:val="24"/>
          <w:lang w:val="en-US"/>
        </w:rPr>
        <w:t xml:space="preserve"> </w:t>
      </w:r>
      <w:r w:rsidRPr="0062433B">
        <w:rPr>
          <w:rStyle w:val="highlight"/>
          <w:rFonts w:ascii="Book Antiqua" w:hAnsi="Book Antiqua" w:cs="Times New Roman"/>
          <w:color w:val="000000" w:themeColor="text1"/>
          <w:sz w:val="24"/>
          <w:szCs w:val="24"/>
          <w:lang w:val="en-US"/>
        </w:rPr>
        <w:t>osteotomy</w:t>
      </w:r>
      <w:r w:rsidRPr="0062433B">
        <w:rPr>
          <w:rFonts w:ascii="Book Antiqua" w:hAnsi="Book Antiqua" w:cs="Times New Roman"/>
          <w:color w:val="000000" w:themeColor="text1"/>
          <w:sz w:val="24"/>
          <w:szCs w:val="24"/>
          <w:lang w:val="en-US"/>
        </w:rPr>
        <w:t>. At follow-up of mean 4.6 years</w:t>
      </w:r>
      <w:r w:rsidR="000C2228"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w:t>
      </w:r>
      <w:r w:rsidR="00ED16D0" w:rsidRPr="0062433B">
        <w:rPr>
          <w:rFonts w:ascii="Book Antiqua" w:hAnsi="Book Antiqua" w:cs="Times New Roman"/>
          <w:color w:val="000000" w:themeColor="text1"/>
          <w:sz w:val="24"/>
          <w:szCs w:val="24"/>
          <w:lang w:val="en-US"/>
        </w:rPr>
        <w:t xml:space="preserve">it was improvement of </w:t>
      </w:r>
      <w:r w:rsidR="000C2228" w:rsidRPr="0062433B">
        <w:rPr>
          <w:rFonts w:ascii="Book Antiqua" w:hAnsi="Book Antiqua" w:cs="Times New Roman"/>
          <w:color w:val="000000" w:themeColor="text1"/>
          <w:sz w:val="24"/>
          <w:szCs w:val="24"/>
          <w:lang w:val="en-US"/>
        </w:rPr>
        <w:t>t</w:t>
      </w:r>
      <w:r w:rsidRPr="0062433B">
        <w:rPr>
          <w:rFonts w:ascii="Book Antiqua" w:hAnsi="Book Antiqua" w:cs="Times New Roman"/>
          <w:color w:val="000000" w:themeColor="text1"/>
          <w:sz w:val="24"/>
          <w:szCs w:val="24"/>
          <w:lang w:val="en-US"/>
        </w:rPr>
        <w:t xml:space="preserve">he mean </w:t>
      </w:r>
      <w:r w:rsidR="000C2228" w:rsidRPr="0062433B">
        <w:rPr>
          <w:rStyle w:val="highlight"/>
          <w:rFonts w:ascii="Book Antiqua" w:hAnsi="Book Antiqua" w:cs="Times New Roman"/>
          <w:color w:val="000000" w:themeColor="text1"/>
          <w:sz w:val="24"/>
          <w:szCs w:val="24"/>
          <w:lang w:val="en-US"/>
        </w:rPr>
        <w:t>Knee</w:t>
      </w:r>
      <w:r w:rsidR="000C2228" w:rsidRPr="0062433B">
        <w:rPr>
          <w:rFonts w:ascii="Book Antiqua" w:hAnsi="Book Antiqua" w:cs="Times New Roman"/>
          <w:color w:val="000000" w:themeColor="text1"/>
          <w:sz w:val="24"/>
          <w:szCs w:val="24"/>
          <w:lang w:val="en-US"/>
        </w:rPr>
        <w:t xml:space="preserve"> Society score</w:t>
      </w:r>
      <w:r w:rsidR="000C2228" w:rsidRPr="0062433B">
        <w:rPr>
          <w:rStyle w:val="highlight"/>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from 32 to 88 and </w:t>
      </w:r>
      <w:r w:rsidR="00ED16D0" w:rsidRPr="0062433B">
        <w:rPr>
          <w:rFonts w:ascii="Book Antiqua" w:hAnsi="Book Antiqua" w:cs="Times New Roman"/>
          <w:color w:val="000000" w:themeColor="text1"/>
          <w:sz w:val="24"/>
          <w:szCs w:val="24"/>
          <w:lang w:val="en-US"/>
        </w:rPr>
        <w:t xml:space="preserve">of </w:t>
      </w:r>
      <w:r w:rsidRPr="0062433B">
        <w:rPr>
          <w:rFonts w:ascii="Book Antiqua" w:hAnsi="Book Antiqua" w:cs="Times New Roman"/>
          <w:color w:val="000000" w:themeColor="text1"/>
          <w:sz w:val="24"/>
          <w:szCs w:val="24"/>
          <w:lang w:val="en-US"/>
        </w:rPr>
        <w:t xml:space="preserve">the functional score from 45 to 73. The mean </w:t>
      </w:r>
      <w:r w:rsidR="003D75C3" w:rsidRPr="0062433B">
        <w:rPr>
          <w:rFonts w:ascii="Book Antiqua" w:hAnsi="Book Antiqua" w:cs="Times New Roman"/>
          <w:color w:val="000000" w:themeColor="text1"/>
          <w:sz w:val="24"/>
          <w:szCs w:val="24"/>
          <w:lang w:val="en-US"/>
        </w:rPr>
        <w:t>anatomical axis</w:t>
      </w:r>
      <w:r w:rsidRPr="0062433B">
        <w:rPr>
          <w:rFonts w:ascii="Book Antiqua" w:hAnsi="Book Antiqua" w:cs="Times New Roman"/>
          <w:color w:val="000000" w:themeColor="text1"/>
          <w:sz w:val="24"/>
          <w:szCs w:val="24"/>
          <w:lang w:val="en-US"/>
        </w:rPr>
        <w:t xml:space="preserve"> was corrected from 191 degrees to 180 degrees. There </w:t>
      </w:r>
      <w:r w:rsidR="009E451F" w:rsidRPr="0062433B">
        <w:rPr>
          <w:rFonts w:ascii="Book Antiqua" w:hAnsi="Book Antiqua" w:cs="Times New Roman"/>
          <w:color w:val="000000" w:themeColor="text1"/>
          <w:sz w:val="24"/>
          <w:szCs w:val="24"/>
          <w:lang w:val="en-US"/>
        </w:rPr>
        <w:t xml:space="preserve">were no postoperative complications as </w:t>
      </w:r>
      <w:r w:rsidRPr="0062433B">
        <w:rPr>
          <w:rFonts w:ascii="Book Antiqua" w:hAnsi="Book Antiqua" w:cs="Times New Roman"/>
          <w:color w:val="000000" w:themeColor="text1"/>
          <w:sz w:val="24"/>
          <w:szCs w:val="24"/>
          <w:lang w:val="en-US"/>
        </w:rPr>
        <w:t xml:space="preserve">tibiofemoral or patellar instability </w:t>
      </w:r>
      <w:r w:rsidR="009E451F" w:rsidRPr="0062433B">
        <w:rPr>
          <w:rFonts w:ascii="Book Antiqua" w:hAnsi="Book Antiqua" w:cs="Times New Roman"/>
          <w:color w:val="000000" w:themeColor="text1"/>
          <w:sz w:val="24"/>
          <w:szCs w:val="24"/>
          <w:lang w:val="en-US"/>
        </w:rPr>
        <w:t>or</w:t>
      </w:r>
      <w:r w:rsidRPr="0062433B">
        <w:rPr>
          <w:rFonts w:ascii="Book Antiqua" w:hAnsi="Book Antiqua" w:cs="Times New Roman"/>
          <w:color w:val="000000" w:themeColor="text1"/>
          <w:sz w:val="24"/>
          <w:szCs w:val="24"/>
          <w:lang w:val="en-US"/>
        </w:rPr>
        <w:t xml:space="preserve"> distal transposition of the </w:t>
      </w:r>
      <w:r w:rsidRPr="0062433B">
        <w:rPr>
          <w:rStyle w:val="highlight"/>
          <w:rFonts w:ascii="Book Antiqua" w:hAnsi="Book Antiqua" w:cs="Times New Roman"/>
          <w:color w:val="000000" w:themeColor="text1"/>
          <w:sz w:val="24"/>
          <w:szCs w:val="24"/>
          <w:lang w:val="en-US"/>
        </w:rPr>
        <w:t>lateral</w:t>
      </w:r>
      <w:r w:rsidRPr="0062433B">
        <w:rPr>
          <w:rFonts w:ascii="Book Antiqua" w:hAnsi="Book Antiqua" w:cs="Times New Roman"/>
          <w:color w:val="000000" w:themeColor="text1"/>
          <w:sz w:val="24"/>
          <w:szCs w:val="24"/>
          <w:lang w:val="en-US"/>
        </w:rPr>
        <w:t xml:space="preserve"> </w:t>
      </w:r>
      <w:r w:rsidRPr="0062433B">
        <w:rPr>
          <w:rStyle w:val="highlight"/>
          <w:rFonts w:ascii="Book Antiqua" w:hAnsi="Book Antiqua" w:cs="Times New Roman"/>
          <w:color w:val="000000" w:themeColor="text1"/>
          <w:sz w:val="24"/>
          <w:szCs w:val="24"/>
          <w:lang w:val="en-US"/>
        </w:rPr>
        <w:t>femoral</w:t>
      </w:r>
      <w:r w:rsidRPr="0062433B">
        <w:rPr>
          <w:rFonts w:ascii="Book Antiqua" w:hAnsi="Book Antiqua" w:cs="Times New Roman"/>
          <w:color w:val="000000" w:themeColor="text1"/>
          <w:sz w:val="24"/>
          <w:szCs w:val="24"/>
          <w:lang w:val="en-US"/>
        </w:rPr>
        <w:t xml:space="preserve"> condyle </w:t>
      </w:r>
      <w:proofErr w:type="gramStart"/>
      <w:r w:rsidR="00AC0404" w:rsidRPr="0062433B">
        <w:rPr>
          <w:rFonts w:ascii="Book Antiqua" w:hAnsi="Book Antiqua" w:cs="Times New Roman"/>
          <w:color w:val="000000" w:themeColor="text1"/>
          <w:sz w:val="24"/>
          <w:szCs w:val="24"/>
          <w:lang w:val="en-US"/>
        </w:rPr>
        <w:t>osteotomy</w:t>
      </w:r>
      <w:r w:rsidR="00AC0404" w:rsidRPr="0062433B">
        <w:rPr>
          <w:rFonts w:ascii="Book Antiqua" w:hAnsi="Book Antiqua" w:cs="Times New Roman"/>
          <w:color w:val="000000" w:themeColor="text1"/>
          <w:sz w:val="24"/>
          <w:szCs w:val="24"/>
          <w:vertAlign w:val="superscript"/>
          <w:lang w:val="en-US"/>
        </w:rPr>
        <w:t>[</w:t>
      </w:r>
      <w:proofErr w:type="gramEnd"/>
      <w:r w:rsidR="002776D7" w:rsidRPr="0062433B">
        <w:rPr>
          <w:rFonts w:ascii="Book Antiqua" w:hAnsi="Book Antiqua" w:cs="Times New Roman"/>
          <w:color w:val="000000" w:themeColor="text1"/>
          <w:sz w:val="24"/>
          <w:szCs w:val="24"/>
          <w:vertAlign w:val="superscript"/>
          <w:lang w:val="en-US" w:eastAsia="zh-CN"/>
        </w:rPr>
        <w:t>41</w:t>
      </w:r>
      <w:r w:rsidR="006048FF"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w:t>
      </w:r>
    </w:p>
    <w:p w:rsidR="00F634E2" w:rsidRPr="0062433B" w:rsidRDefault="00CA14BC"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Likewise, </w:t>
      </w:r>
      <w:proofErr w:type="spellStart"/>
      <w:r w:rsidRPr="0062433B">
        <w:rPr>
          <w:rFonts w:ascii="Book Antiqua" w:hAnsi="Book Antiqua" w:cs="Times New Roman"/>
          <w:bCs/>
          <w:color w:val="000000" w:themeColor="text1"/>
          <w:sz w:val="24"/>
          <w:szCs w:val="24"/>
          <w:lang w:val="en-US"/>
        </w:rPr>
        <w:t>Hadjicostas</w:t>
      </w:r>
      <w:proofErr w:type="spellEnd"/>
      <w:r w:rsidRPr="0062433B">
        <w:rPr>
          <w:rFonts w:ascii="Book Antiqua" w:hAnsi="Book Antiqua" w:cs="Times New Roman"/>
          <w:bCs/>
          <w:color w:val="000000" w:themeColor="text1"/>
          <w:sz w:val="24"/>
          <w:szCs w:val="24"/>
          <w:lang w:val="en-US"/>
        </w:rPr>
        <w:t xml:space="preserve"> </w:t>
      </w:r>
      <w:r w:rsidRPr="0062433B">
        <w:rPr>
          <w:rFonts w:ascii="Book Antiqua" w:hAnsi="Book Antiqua" w:cs="Times New Roman"/>
          <w:bCs/>
          <w:i/>
          <w:color w:val="000000" w:themeColor="text1"/>
          <w:sz w:val="24"/>
          <w:szCs w:val="24"/>
          <w:lang w:val="en-US"/>
        </w:rPr>
        <w:t xml:space="preserve">et </w:t>
      </w:r>
      <w:proofErr w:type="gramStart"/>
      <w:r w:rsidRPr="0062433B">
        <w:rPr>
          <w:rFonts w:ascii="Book Antiqua" w:hAnsi="Book Antiqua" w:cs="Times New Roman"/>
          <w:bCs/>
          <w:i/>
          <w:color w:val="000000" w:themeColor="text1"/>
          <w:sz w:val="24"/>
          <w:szCs w:val="24"/>
          <w:lang w:val="en-US"/>
        </w:rPr>
        <w:t>a</w:t>
      </w:r>
      <w:r w:rsidR="002776D7" w:rsidRPr="0062433B">
        <w:rPr>
          <w:rFonts w:ascii="Book Antiqua" w:hAnsi="Book Antiqua" w:cs="Times New Roman"/>
          <w:bCs/>
          <w:i/>
          <w:color w:val="000000" w:themeColor="text1"/>
          <w:sz w:val="24"/>
          <w:szCs w:val="24"/>
          <w:lang w:val="en-US" w:eastAsia="zh-CN"/>
        </w:rPr>
        <w:t>l</w:t>
      </w:r>
      <w:r w:rsidR="002776D7" w:rsidRPr="0062433B">
        <w:rPr>
          <w:rFonts w:ascii="Book Antiqua" w:hAnsi="Book Antiqua" w:cs="Times New Roman"/>
          <w:bCs/>
          <w:color w:val="000000" w:themeColor="text1"/>
          <w:sz w:val="24"/>
          <w:szCs w:val="24"/>
          <w:vertAlign w:val="superscript"/>
          <w:lang w:val="en-US"/>
        </w:rPr>
        <w:t>[</w:t>
      </w:r>
      <w:proofErr w:type="gramEnd"/>
      <w:r w:rsidR="002776D7" w:rsidRPr="0062433B">
        <w:rPr>
          <w:rFonts w:ascii="Book Antiqua" w:hAnsi="Book Antiqua" w:cs="Times New Roman"/>
          <w:bCs/>
          <w:color w:val="000000" w:themeColor="text1"/>
          <w:sz w:val="24"/>
          <w:szCs w:val="24"/>
          <w:vertAlign w:val="superscript"/>
          <w:lang w:val="en-US"/>
        </w:rPr>
        <w:t>5</w:t>
      </w:r>
      <w:r w:rsidR="002776D7" w:rsidRPr="0062433B">
        <w:rPr>
          <w:rFonts w:ascii="Book Antiqua" w:hAnsi="Book Antiqua" w:cs="Times New Roman"/>
          <w:bCs/>
          <w:color w:val="000000" w:themeColor="text1"/>
          <w:sz w:val="24"/>
          <w:szCs w:val="24"/>
          <w:vertAlign w:val="superscript"/>
          <w:lang w:val="en-US" w:eastAsia="zh-CN"/>
        </w:rPr>
        <w:t>2</w:t>
      </w:r>
      <w:r w:rsidR="002776D7" w:rsidRPr="0062433B">
        <w:rPr>
          <w:rFonts w:ascii="Book Antiqua" w:hAnsi="Book Antiqua" w:cs="Times New Roman"/>
          <w:bCs/>
          <w:color w:val="000000" w:themeColor="text1"/>
          <w:sz w:val="24"/>
          <w:szCs w:val="24"/>
          <w:vertAlign w:val="superscript"/>
          <w:lang w:val="en-US"/>
        </w:rPr>
        <w:t>]</w:t>
      </w:r>
      <w:r w:rsidRPr="0062433B">
        <w:rPr>
          <w:rFonts w:ascii="Book Antiqua" w:hAnsi="Book Antiqua" w:cs="Times New Roman"/>
          <w:bCs/>
          <w:color w:val="000000" w:themeColor="text1"/>
          <w:sz w:val="24"/>
          <w:szCs w:val="24"/>
          <w:lang w:val="en-US"/>
        </w:rPr>
        <w:t xml:space="preserve"> presented excellent mid-term results of 15 TKAs with VD </w:t>
      </w:r>
      <w:r w:rsidR="001C5B0F" w:rsidRPr="0062433B">
        <w:rPr>
          <w:rFonts w:ascii="Book Antiqua" w:hAnsi="Book Antiqua" w:cs="Times New Roman"/>
          <w:bCs/>
          <w:color w:val="000000" w:themeColor="text1"/>
          <w:sz w:val="24"/>
          <w:szCs w:val="24"/>
          <w:lang w:val="en-US"/>
        </w:rPr>
        <w:t xml:space="preserve">over </w:t>
      </w:r>
      <w:r w:rsidRPr="0062433B">
        <w:rPr>
          <w:rFonts w:ascii="Book Antiqua" w:hAnsi="Book Antiqua" w:cs="Times New Roman"/>
          <w:bCs/>
          <w:color w:val="000000" w:themeColor="text1"/>
          <w:sz w:val="24"/>
          <w:szCs w:val="24"/>
          <w:lang w:val="en-US"/>
        </w:rPr>
        <w:t xml:space="preserve">20˚ by using an osteotomy of the lateral femoral condyle and computer navigation. Before the final fixation of the lateral femoral condyle, </w:t>
      </w:r>
      <w:r w:rsidRPr="0062433B">
        <w:rPr>
          <w:rFonts w:ascii="Book Antiqua" w:hAnsi="Book Antiqua" w:cs="Times New Roman"/>
          <w:color w:val="000000" w:themeColor="text1"/>
          <w:sz w:val="24"/>
          <w:szCs w:val="24"/>
          <w:lang w:val="en-US"/>
        </w:rPr>
        <w:t xml:space="preserve">the correct mediolateral balancing of the extension gap was confirmed by the navigation system. </w:t>
      </w:r>
      <w:r w:rsidRPr="0062433B">
        <w:rPr>
          <w:rFonts w:ascii="Book Antiqua" w:hAnsi="Book Antiqua" w:cs="Times New Roman"/>
          <w:bCs/>
          <w:color w:val="000000" w:themeColor="text1"/>
          <w:sz w:val="24"/>
          <w:szCs w:val="24"/>
          <w:lang w:val="en-US"/>
        </w:rPr>
        <w:t xml:space="preserve">All the knees were corrected </w:t>
      </w:r>
      <w:r w:rsidR="001C5B0F" w:rsidRPr="0062433B">
        <w:rPr>
          <w:rFonts w:ascii="Book Antiqua" w:hAnsi="Book Antiqua" w:cs="Times New Roman"/>
          <w:bCs/>
          <w:color w:val="000000" w:themeColor="text1"/>
          <w:sz w:val="24"/>
          <w:szCs w:val="24"/>
          <w:lang w:val="en-US"/>
        </w:rPr>
        <w:t>between</w:t>
      </w:r>
      <w:r w:rsidRPr="0062433B">
        <w:rPr>
          <w:rFonts w:ascii="Book Antiqua" w:hAnsi="Book Antiqua" w:cs="Times New Roman"/>
          <w:bCs/>
          <w:color w:val="000000" w:themeColor="text1"/>
          <w:sz w:val="24"/>
          <w:szCs w:val="24"/>
          <w:lang w:val="en-US"/>
        </w:rPr>
        <w:t xml:space="preserve"> </w:t>
      </w:r>
      <w:r w:rsidR="001C5B0F" w:rsidRPr="0062433B">
        <w:rPr>
          <w:rFonts w:ascii="Book Antiqua" w:hAnsi="Book Antiqua" w:cs="Times New Roman"/>
          <w:bCs/>
          <w:color w:val="000000" w:themeColor="text1"/>
          <w:sz w:val="24"/>
          <w:szCs w:val="24"/>
          <w:lang w:val="en-US"/>
        </w:rPr>
        <w:t xml:space="preserve">0° </w:t>
      </w:r>
      <w:r w:rsidR="001C5B0F" w:rsidRPr="0062433B">
        <w:rPr>
          <w:rFonts w:ascii="Book Antiqua" w:hAnsi="Book Antiqua" w:cs="Times New Roman"/>
          <w:bCs/>
          <w:color w:val="000000" w:themeColor="text1"/>
          <w:sz w:val="24"/>
          <w:szCs w:val="24"/>
          <w:lang w:val="en-US"/>
        </w:rPr>
        <w:lastRenderedPageBreak/>
        <w:t xml:space="preserve">to 2° </w:t>
      </w:r>
      <w:r w:rsidRPr="0062433B">
        <w:rPr>
          <w:rFonts w:ascii="Book Antiqua" w:hAnsi="Book Antiqua" w:cs="Times New Roman"/>
          <w:bCs/>
          <w:color w:val="000000" w:themeColor="text1"/>
          <w:sz w:val="24"/>
          <w:szCs w:val="24"/>
          <w:lang w:val="en-US"/>
        </w:rPr>
        <w:t>valgus</w:t>
      </w:r>
      <w:r w:rsidR="001C5B0F" w:rsidRPr="0062433B">
        <w:rPr>
          <w:rFonts w:ascii="Book Antiqua" w:hAnsi="Book Antiqua" w:cs="Times New Roman"/>
          <w:bCs/>
          <w:color w:val="000000" w:themeColor="text1"/>
          <w:sz w:val="24"/>
          <w:szCs w:val="24"/>
          <w:lang w:val="en-US"/>
        </w:rPr>
        <w:t xml:space="preserve">. There were also </w:t>
      </w:r>
      <w:r w:rsidR="00560C7D" w:rsidRPr="0062433B">
        <w:rPr>
          <w:rFonts w:ascii="Book Antiqua" w:hAnsi="Book Antiqua" w:cs="Times New Roman"/>
          <w:bCs/>
          <w:color w:val="000000" w:themeColor="text1"/>
          <w:sz w:val="24"/>
          <w:szCs w:val="24"/>
          <w:lang w:val="en-US"/>
        </w:rPr>
        <w:t xml:space="preserve">post-operative </w:t>
      </w:r>
      <w:r w:rsidR="001C5B0F" w:rsidRPr="0062433B">
        <w:rPr>
          <w:rFonts w:ascii="Book Antiqua" w:hAnsi="Book Antiqua" w:cs="Times New Roman"/>
          <w:bCs/>
          <w:color w:val="000000" w:themeColor="text1"/>
          <w:sz w:val="24"/>
          <w:szCs w:val="24"/>
          <w:lang w:val="en-US"/>
        </w:rPr>
        <w:t>statistical significant improvement of the knee f</w:t>
      </w:r>
      <w:r w:rsidRPr="0062433B">
        <w:rPr>
          <w:rFonts w:ascii="Book Antiqua" w:hAnsi="Book Antiqua" w:cs="Times New Roman"/>
          <w:bCs/>
          <w:color w:val="000000" w:themeColor="text1"/>
          <w:sz w:val="24"/>
          <w:szCs w:val="24"/>
          <w:lang w:val="en-US"/>
        </w:rPr>
        <w:t xml:space="preserve">lexion to a mean of 105° (90° to 130°) and </w:t>
      </w:r>
      <w:r w:rsidR="00560C7D" w:rsidRPr="0062433B">
        <w:rPr>
          <w:rFonts w:ascii="Book Antiqua" w:hAnsi="Book Antiqua" w:cs="Times New Roman"/>
          <w:bCs/>
          <w:color w:val="000000" w:themeColor="text1"/>
          <w:sz w:val="24"/>
          <w:szCs w:val="24"/>
          <w:lang w:val="en-US"/>
        </w:rPr>
        <w:t xml:space="preserve">to </w:t>
      </w:r>
      <w:r w:rsidRPr="0062433B">
        <w:rPr>
          <w:rFonts w:ascii="Book Antiqua" w:hAnsi="Book Antiqua" w:cs="Times New Roman"/>
          <w:bCs/>
          <w:color w:val="000000" w:themeColor="text1"/>
          <w:sz w:val="24"/>
          <w:szCs w:val="24"/>
          <w:lang w:val="en-US"/>
        </w:rPr>
        <w:t>the mean Knee Society score from 37 (30</w:t>
      </w:r>
      <w:r w:rsidR="00F634E2" w:rsidRPr="0062433B">
        <w:rPr>
          <w:rFonts w:ascii="Book Antiqua" w:hAnsi="Book Antiqua" w:cs="Times New Roman"/>
          <w:bCs/>
          <w:color w:val="000000" w:themeColor="text1"/>
          <w:sz w:val="24"/>
          <w:szCs w:val="24"/>
          <w:lang w:val="en-US"/>
        </w:rPr>
        <w:t xml:space="preserve"> to 44) to 90 points (86 to 94)</w:t>
      </w:r>
      <w:r w:rsidRPr="0062433B">
        <w:rPr>
          <w:rFonts w:ascii="Book Antiqua" w:hAnsi="Book Antiqua" w:cs="Times New Roman"/>
          <w:bCs/>
          <w:color w:val="000000" w:themeColor="text1"/>
          <w:sz w:val="24"/>
          <w:szCs w:val="24"/>
          <w:vertAlign w:val="superscript"/>
          <w:lang w:val="en-US"/>
        </w:rPr>
        <w:t>[</w:t>
      </w:r>
      <w:r w:rsidR="004F4B41" w:rsidRPr="0062433B">
        <w:rPr>
          <w:rFonts w:ascii="Book Antiqua" w:hAnsi="Book Antiqua" w:cs="Times New Roman"/>
          <w:bCs/>
          <w:color w:val="000000" w:themeColor="text1"/>
          <w:sz w:val="24"/>
          <w:szCs w:val="24"/>
          <w:vertAlign w:val="superscript"/>
          <w:lang w:val="en-US"/>
        </w:rPr>
        <w:t>53</w:t>
      </w:r>
      <w:r w:rsidRPr="0062433B">
        <w:rPr>
          <w:rFonts w:ascii="Book Antiqua" w:hAnsi="Book Antiqua" w:cs="Times New Roman"/>
          <w:bCs/>
          <w:color w:val="000000" w:themeColor="text1"/>
          <w:sz w:val="24"/>
          <w:szCs w:val="24"/>
          <w:vertAlign w:val="superscript"/>
          <w:lang w:val="en-US"/>
        </w:rPr>
        <w:t>]</w:t>
      </w:r>
      <w:r w:rsidRPr="0062433B">
        <w:rPr>
          <w:rFonts w:ascii="Book Antiqua" w:hAnsi="Book Antiqua" w:cs="Times New Roman"/>
          <w:bCs/>
          <w:color w:val="000000" w:themeColor="text1"/>
          <w:sz w:val="24"/>
          <w:szCs w:val="24"/>
          <w:lang w:val="en-US"/>
        </w:rPr>
        <w:t>.</w:t>
      </w:r>
    </w:p>
    <w:p w:rsidR="003C1C41" w:rsidRPr="0062433B" w:rsidRDefault="00274D9A" w:rsidP="00030B3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Consequently</w:t>
      </w:r>
      <w:r w:rsidR="00DC5EAC" w:rsidRPr="0062433B">
        <w:rPr>
          <w:rFonts w:ascii="Book Antiqua" w:hAnsi="Book Antiqua" w:cs="Times New Roman"/>
          <w:color w:val="000000" w:themeColor="text1"/>
          <w:sz w:val="24"/>
          <w:szCs w:val="24"/>
          <w:lang w:val="en-US"/>
        </w:rPr>
        <w:t xml:space="preserve">, </w:t>
      </w:r>
      <w:r w:rsidR="004E6315" w:rsidRPr="0062433B">
        <w:rPr>
          <w:rFonts w:ascii="Book Antiqua" w:hAnsi="Book Antiqua" w:cs="Times New Roman"/>
          <w:color w:val="000000" w:themeColor="text1"/>
          <w:sz w:val="24"/>
          <w:szCs w:val="24"/>
          <w:lang w:val="en-US"/>
        </w:rPr>
        <w:t xml:space="preserve">the “inside-out” or the “outside-in” technique </w:t>
      </w:r>
      <w:r w:rsidRPr="0062433B">
        <w:rPr>
          <w:rFonts w:ascii="Book Antiqua" w:hAnsi="Book Antiqua" w:cs="Times New Roman"/>
          <w:color w:val="000000" w:themeColor="text1"/>
          <w:sz w:val="24"/>
          <w:szCs w:val="24"/>
          <w:lang w:val="en-US"/>
        </w:rPr>
        <w:t>has been</w:t>
      </w:r>
      <w:r w:rsidR="0071744C" w:rsidRPr="0062433B">
        <w:rPr>
          <w:rFonts w:ascii="Book Antiqua" w:hAnsi="Book Antiqua" w:cs="Times New Roman"/>
          <w:color w:val="000000" w:themeColor="text1"/>
          <w:sz w:val="24"/>
          <w:szCs w:val="24"/>
          <w:lang w:val="en-US"/>
        </w:rPr>
        <w:t xml:space="preserve"> proposed by different many surgeons, as </w:t>
      </w:r>
      <w:proofErr w:type="spellStart"/>
      <w:proofErr w:type="gramStart"/>
      <w:r w:rsidR="0071744C" w:rsidRPr="0062433B">
        <w:rPr>
          <w:rFonts w:ascii="Book Antiqua" w:hAnsi="Book Antiqua" w:cs="Times New Roman"/>
          <w:color w:val="000000" w:themeColor="text1"/>
          <w:sz w:val="24"/>
          <w:szCs w:val="24"/>
          <w:lang w:val="en-US"/>
        </w:rPr>
        <w:t>Keblish</w:t>
      </w:r>
      <w:proofErr w:type="spellEnd"/>
      <w:r w:rsidR="008104B0" w:rsidRPr="0062433B">
        <w:rPr>
          <w:rFonts w:ascii="Book Antiqua" w:hAnsi="Book Antiqua" w:cs="Times New Roman"/>
          <w:color w:val="000000" w:themeColor="text1"/>
          <w:sz w:val="24"/>
          <w:szCs w:val="24"/>
          <w:vertAlign w:val="superscript"/>
          <w:lang w:val="en-US" w:eastAsia="zh-CN"/>
        </w:rPr>
        <w:t>[</w:t>
      </w:r>
      <w:proofErr w:type="gramEnd"/>
      <w:r w:rsidR="008104B0" w:rsidRPr="0062433B">
        <w:rPr>
          <w:rFonts w:ascii="Book Antiqua" w:hAnsi="Book Antiqua" w:cs="Times New Roman"/>
          <w:color w:val="000000" w:themeColor="text1"/>
          <w:sz w:val="24"/>
          <w:szCs w:val="24"/>
          <w:vertAlign w:val="superscript"/>
          <w:lang w:val="en-US" w:eastAsia="zh-CN"/>
        </w:rPr>
        <w:t>11]</w:t>
      </w:r>
      <w:r w:rsidR="0071744C" w:rsidRPr="0062433B">
        <w:rPr>
          <w:rFonts w:ascii="Book Antiqua" w:hAnsi="Book Antiqua" w:cs="Times New Roman"/>
          <w:color w:val="000000" w:themeColor="text1"/>
          <w:sz w:val="24"/>
          <w:szCs w:val="24"/>
          <w:lang w:val="en-US"/>
        </w:rPr>
        <w:t>, Murray</w:t>
      </w:r>
      <w:r w:rsidR="008104B0" w:rsidRPr="0062433B">
        <w:rPr>
          <w:rFonts w:ascii="Book Antiqua" w:hAnsi="Book Antiqua" w:cs="Times New Roman"/>
          <w:color w:val="000000" w:themeColor="text1"/>
          <w:sz w:val="24"/>
          <w:szCs w:val="24"/>
          <w:vertAlign w:val="superscript"/>
          <w:lang w:val="en-US" w:eastAsia="zh-CN"/>
        </w:rPr>
        <w:t>[8]</w:t>
      </w:r>
      <w:r w:rsidR="0071744C" w:rsidRPr="0062433B">
        <w:rPr>
          <w:rFonts w:ascii="Book Antiqua" w:hAnsi="Book Antiqua" w:cs="Times New Roman"/>
          <w:color w:val="000000" w:themeColor="text1"/>
          <w:sz w:val="24"/>
          <w:szCs w:val="24"/>
          <w:lang w:val="en-US"/>
        </w:rPr>
        <w:t>, Stern</w:t>
      </w:r>
      <w:r w:rsidR="008104B0" w:rsidRPr="0062433B">
        <w:rPr>
          <w:rFonts w:ascii="Book Antiqua" w:hAnsi="Book Antiqua" w:cs="Times New Roman"/>
          <w:color w:val="000000" w:themeColor="text1"/>
          <w:sz w:val="24"/>
          <w:szCs w:val="24"/>
          <w:lang w:val="en-US" w:eastAsia="zh-CN"/>
        </w:rPr>
        <w:t xml:space="preserve"> </w:t>
      </w:r>
      <w:r w:rsidR="008104B0" w:rsidRPr="0062433B">
        <w:rPr>
          <w:rFonts w:ascii="Book Antiqua" w:hAnsi="Book Antiqua" w:cs="Times New Roman"/>
          <w:i/>
          <w:color w:val="000000" w:themeColor="text1"/>
          <w:sz w:val="24"/>
          <w:szCs w:val="24"/>
          <w:lang w:val="en-US" w:eastAsia="zh-CN"/>
        </w:rPr>
        <w:t>et al</w:t>
      </w:r>
      <w:r w:rsidR="008104B0" w:rsidRPr="0062433B">
        <w:rPr>
          <w:rFonts w:ascii="Book Antiqua" w:hAnsi="Book Antiqua" w:cs="Times New Roman"/>
          <w:color w:val="000000" w:themeColor="text1"/>
          <w:sz w:val="24"/>
          <w:szCs w:val="24"/>
          <w:vertAlign w:val="superscript"/>
          <w:lang w:val="en-US" w:eastAsia="zh-CN"/>
        </w:rPr>
        <w:t>[31]</w:t>
      </w:r>
      <w:r w:rsidR="0071744C" w:rsidRPr="0062433B">
        <w:rPr>
          <w:rFonts w:ascii="Book Antiqua" w:hAnsi="Book Antiqua" w:cs="Times New Roman"/>
          <w:color w:val="000000" w:themeColor="text1"/>
          <w:sz w:val="24"/>
          <w:szCs w:val="24"/>
          <w:lang w:val="en-US"/>
        </w:rPr>
        <w:t xml:space="preserve">, </w:t>
      </w:r>
      <w:proofErr w:type="spellStart"/>
      <w:r w:rsidR="0071744C" w:rsidRPr="0062433B">
        <w:rPr>
          <w:rFonts w:ascii="Book Antiqua" w:hAnsi="Book Antiqua" w:cs="Times New Roman"/>
          <w:color w:val="000000" w:themeColor="text1"/>
          <w:sz w:val="24"/>
          <w:szCs w:val="24"/>
          <w:lang w:val="en-US"/>
        </w:rPr>
        <w:t>Buechel</w:t>
      </w:r>
      <w:proofErr w:type="spellEnd"/>
      <w:r w:rsidR="004E6315" w:rsidRPr="0062433B">
        <w:rPr>
          <w:rFonts w:ascii="Book Antiqua" w:hAnsi="Book Antiqua" w:cs="Times New Roman"/>
          <w:color w:val="000000" w:themeColor="text1"/>
          <w:sz w:val="24"/>
          <w:szCs w:val="24"/>
          <w:vertAlign w:val="superscript"/>
          <w:lang w:val="en-US"/>
        </w:rPr>
        <w:t>[</w:t>
      </w:r>
      <w:r w:rsidR="008104B0" w:rsidRPr="0062433B">
        <w:rPr>
          <w:rFonts w:ascii="Book Antiqua" w:hAnsi="Book Antiqua" w:cs="Times New Roman"/>
          <w:color w:val="000000" w:themeColor="text1"/>
          <w:sz w:val="24"/>
          <w:szCs w:val="24"/>
          <w:vertAlign w:val="superscript"/>
          <w:lang w:val="en-US"/>
        </w:rPr>
        <w:t>25</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and </w:t>
      </w:r>
      <w:r w:rsidR="00F56256" w:rsidRPr="0062433B">
        <w:rPr>
          <w:rFonts w:ascii="Book Antiqua" w:hAnsi="Book Antiqua" w:cs="Times New Roman"/>
          <w:color w:val="000000" w:themeColor="text1"/>
          <w:sz w:val="24"/>
          <w:szCs w:val="24"/>
          <w:lang w:val="en-US"/>
        </w:rPr>
        <w:t xml:space="preserve">with similar results. Likewise, </w:t>
      </w:r>
      <w:r w:rsidR="004E6315" w:rsidRPr="0062433B">
        <w:rPr>
          <w:rFonts w:ascii="Book Antiqua" w:hAnsi="Book Antiqua" w:cs="Times New Roman"/>
          <w:color w:val="000000" w:themeColor="text1"/>
          <w:sz w:val="24"/>
          <w:szCs w:val="24"/>
          <w:lang w:val="en-US"/>
        </w:rPr>
        <w:t xml:space="preserve">the “pie crust” technique </w:t>
      </w:r>
      <w:r w:rsidR="0071744C" w:rsidRPr="0062433B">
        <w:rPr>
          <w:rFonts w:ascii="Book Antiqua" w:hAnsi="Book Antiqua" w:cs="Times New Roman"/>
          <w:color w:val="000000" w:themeColor="text1"/>
          <w:sz w:val="24"/>
          <w:szCs w:val="24"/>
          <w:lang w:val="en-US"/>
        </w:rPr>
        <w:t>by Ranawat, and Clarke through the taut PLC or I</w:t>
      </w:r>
      <w:r w:rsidR="00F634E2" w:rsidRPr="0062433B">
        <w:rPr>
          <w:rFonts w:ascii="Book Antiqua" w:hAnsi="Book Antiqua" w:cs="Times New Roman"/>
          <w:color w:val="000000" w:themeColor="text1"/>
          <w:sz w:val="24"/>
          <w:szCs w:val="24"/>
          <w:lang w:val="en-US"/>
        </w:rPr>
        <w:t xml:space="preserve">TB with the knee fully </w:t>
      </w:r>
      <w:proofErr w:type="gramStart"/>
      <w:r w:rsidR="00F634E2" w:rsidRPr="0062433B">
        <w:rPr>
          <w:rFonts w:ascii="Book Antiqua" w:hAnsi="Book Antiqua" w:cs="Times New Roman"/>
          <w:color w:val="000000" w:themeColor="text1"/>
          <w:sz w:val="24"/>
          <w:szCs w:val="24"/>
          <w:lang w:val="en-US"/>
        </w:rPr>
        <w:t>extended</w:t>
      </w:r>
      <w:r w:rsidR="00C43A03" w:rsidRPr="0062433B">
        <w:rPr>
          <w:rFonts w:ascii="Book Antiqua" w:hAnsi="Book Antiqua" w:cs="Times New Roman"/>
          <w:color w:val="000000" w:themeColor="text1"/>
          <w:sz w:val="24"/>
          <w:szCs w:val="24"/>
          <w:vertAlign w:val="superscript"/>
          <w:lang w:val="en-US"/>
        </w:rPr>
        <w:t>[</w:t>
      </w:r>
      <w:proofErr w:type="gramEnd"/>
      <w:r w:rsidR="00C43A03" w:rsidRPr="0062433B">
        <w:rPr>
          <w:rFonts w:ascii="Book Antiqua" w:hAnsi="Book Antiqua" w:cs="Times New Roman"/>
          <w:color w:val="000000" w:themeColor="text1"/>
          <w:sz w:val="24"/>
          <w:szCs w:val="24"/>
          <w:vertAlign w:val="superscript"/>
          <w:lang w:val="en-US"/>
        </w:rPr>
        <w:t>35,36]</w:t>
      </w:r>
      <w:r w:rsidR="00C43A03" w:rsidRPr="0062433B">
        <w:rPr>
          <w:rFonts w:ascii="Book Antiqua" w:hAnsi="Book Antiqua" w:cs="Times New Roman"/>
          <w:color w:val="000000" w:themeColor="text1"/>
          <w:sz w:val="24"/>
          <w:szCs w:val="24"/>
          <w:lang w:val="en-US"/>
        </w:rPr>
        <w:t xml:space="preserve"> has also be proposed as an alternative, having the orthopaedic surgeon always the sam</w:t>
      </w:r>
      <w:r w:rsidR="00F634E2" w:rsidRPr="0062433B">
        <w:rPr>
          <w:rFonts w:ascii="Book Antiqua" w:hAnsi="Book Antiqua" w:cs="Times New Roman"/>
          <w:color w:val="000000" w:themeColor="text1"/>
          <w:sz w:val="24"/>
          <w:szCs w:val="24"/>
          <w:lang w:val="en-US"/>
        </w:rPr>
        <w:t>e expectation, the knee balance</w:t>
      </w:r>
      <w:r w:rsidR="00C43A03" w:rsidRPr="0062433B">
        <w:rPr>
          <w:rFonts w:ascii="Book Antiqua" w:hAnsi="Book Antiqua" w:cs="Times New Roman"/>
          <w:color w:val="000000" w:themeColor="text1"/>
          <w:sz w:val="24"/>
          <w:szCs w:val="24"/>
          <w:vertAlign w:val="superscript"/>
          <w:lang w:val="en-US"/>
        </w:rPr>
        <w:t>[5</w:t>
      </w:r>
      <w:r w:rsidR="008104B0" w:rsidRPr="0062433B">
        <w:rPr>
          <w:rFonts w:ascii="Book Antiqua" w:hAnsi="Book Antiqua" w:cs="Times New Roman"/>
          <w:color w:val="000000" w:themeColor="text1"/>
          <w:sz w:val="24"/>
          <w:szCs w:val="24"/>
          <w:vertAlign w:val="superscript"/>
          <w:lang w:val="en-US" w:eastAsia="zh-CN"/>
        </w:rPr>
        <w:t>3</w:t>
      </w:r>
      <w:r w:rsidR="00C43A03"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If the lateral release does not sufficiently stabilize flexion and extension gaps, then the medial side of the joint should be addressed, in an effort to limit the degree</w:t>
      </w:r>
      <w:r w:rsidR="00F634E2" w:rsidRPr="0062433B">
        <w:rPr>
          <w:rFonts w:ascii="Book Antiqua" w:hAnsi="Book Antiqua" w:cs="Times New Roman"/>
          <w:color w:val="000000" w:themeColor="text1"/>
          <w:sz w:val="24"/>
          <w:szCs w:val="24"/>
          <w:lang w:val="en-US"/>
        </w:rPr>
        <w:t xml:space="preserve"> of lateral soft-tissue </w:t>
      </w:r>
      <w:proofErr w:type="gramStart"/>
      <w:r w:rsidR="00F634E2" w:rsidRPr="0062433B">
        <w:rPr>
          <w:rFonts w:ascii="Book Antiqua" w:hAnsi="Book Antiqua" w:cs="Times New Roman"/>
          <w:color w:val="000000" w:themeColor="text1"/>
          <w:sz w:val="24"/>
          <w:szCs w:val="24"/>
          <w:lang w:val="en-US"/>
        </w:rPr>
        <w:t>release</w:t>
      </w:r>
      <w:r w:rsidR="004E6315" w:rsidRPr="0062433B">
        <w:rPr>
          <w:rFonts w:ascii="Book Antiqua" w:hAnsi="Book Antiqua" w:cs="Times New Roman"/>
          <w:color w:val="000000" w:themeColor="text1"/>
          <w:sz w:val="24"/>
          <w:szCs w:val="24"/>
          <w:vertAlign w:val="superscript"/>
          <w:lang w:val="en-US"/>
        </w:rPr>
        <w:t>[</w:t>
      </w:r>
      <w:proofErr w:type="gramEnd"/>
      <w:r w:rsidR="0071744C" w:rsidRPr="0062433B">
        <w:rPr>
          <w:rFonts w:ascii="Book Antiqua" w:hAnsi="Book Antiqua" w:cs="Times New Roman"/>
          <w:color w:val="000000" w:themeColor="text1"/>
          <w:sz w:val="24"/>
          <w:szCs w:val="24"/>
          <w:vertAlign w:val="superscript"/>
          <w:lang w:val="en-US"/>
        </w:rPr>
        <w:t>4,6</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Several techniques have been </w:t>
      </w:r>
      <w:r w:rsidR="0071744C" w:rsidRPr="0062433B">
        <w:rPr>
          <w:rFonts w:ascii="Book Antiqua" w:hAnsi="Book Antiqua" w:cs="Times New Roman"/>
          <w:color w:val="000000" w:themeColor="text1"/>
          <w:sz w:val="24"/>
          <w:szCs w:val="24"/>
          <w:lang w:val="en-US"/>
        </w:rPr>
        <w:t xml:space="preserve">also </w:t>
      </w:r>
      <w:r w:rsidR="004E6315" w:rsidRPr="0062433B">
        <w:rPr>
          <w:rFonts w:ascii="Book Antiqua" w:hAnsi="Book Antiqua" w:cs="Times New Roman"/>
          <w:color w:val="000000" w:themeColor="text1"/>
          <w:sz w:val="24"/>
          <w:szCs w:val="24"/>
          <w:lang w:val="en-US"/>
        </w:rPr>
        <w:t>described for successfully and safely “</w:t>
      </w:r>
      <w:r w:rsidR="00F634E2" w:rsidRPr="0062433B">
        <w:rPr>
          <w:rFonts w:ascii="Book Antiqua" w:hAnsi="Book Antiqua" w:cs="Times New Roman"/>
          <w:color w:val="000000" w:themeColor="text1"/>
          <w:sz w:val="24"/>
          <w:szCs w:val="24"/>
          <w:lang w:val="en-US"/>
        </w:rPr>
        <w:t xml:space="preserve">tightening” the incompetent </w:t>
      </w:r>
      <w:proofErr w:type="gramStart"/>
      <w:r w:rsidR="00F634E2" w:rsidRPr="0062433B">
        <w:rPr>
          <w:rFonts w:ascii="Book Antiqua" w:hAnsi="Book Antiqua" w:cs="Times New Roman"/>
          <w:color w:val="000000" w:themeColor="text1"/>
          <w:sz w:val="24"/>
          <w:szCs w:val="24"/>
          <w:lang w:val="en-US"/>
        </w:rPr>
        <w:t>MCL</w:t>
      </w:r>
      <w:r w:rsidR="004E6315" w:rsidRPr="0062433B">
        <w:rPr>
          <w:rFonts w:ascii="Book Antiqua" w:hAnsi="Book Antiqua" w:cs="Times New Roman"/>
          <w:color w:val="000000" w:themeColor="text1"/>
          <w:sz w:val="24"/>
          <w:szCs w:val="24"/>
          <w:vertAlign w:val="superscript"/>
          <w:lang w:val="en-US"/>
        </w:rPr>
        <w:t>[</w:t>
      </w:r>
      <w:proofErr w:type="gramEnd"/>
      <w:r w:rsidR="00DC5EAC" w:rsidRPr="0062433B">
        <w:rPr>
          <w:rFonts w:ascii="Book Antiqua" w:hAnsi="Book Antiqua" w:cs="Times New Roman"/>
          <w:color w:val="000000" w:themeColor="text1"/>
          <w:sz w:val="24"/>
          <w:szCs w:val="24"/>
          <w:vertAlign w:val="superscript"/>
          <w:lang w:val="en-US"/>
        </w:rPr>
        <w:t>1</w:t>
      </w:r>
      <w:r w:rsidR="0071744C" w:rsidRPr="0062433B">
        <w:rPr>
          <w:rFonts w:ascii="Book Antiqua" w:hAnsi="Book Antiqua" w:cs="Times New Roman"/>
          <w:color w:val="000000" w:themeColor="text1"/>
          <w:sz w:val="24"/>
          <w:szCs w:val="24"/>
          <w:vertAlign w:val="superscript"/>
          <w:lang w:val="en-US"/>
        </w:rPr>
        <w:t>0</w:t>
      </w:r>
      <w:r w:rsidR="00DC5EAC" w:rsidRPr="0062433B">
        <w:rPr>
          <w:rFonts w:ascii="Book Antiqua" w:hAnsi="Book Antiqua" w:cs="Times New Roman"/>
          <w:color w:val="000000" w:themeColor="text1"/>
          <w:sz w:val="24"/>
          <w:szCs w:val="24"/>
          <w:vertAlign w:val="superscript"/>
          <w:lang w:val="en-US"/>
        </w:rPr>
        <w:t>,39,4</w:t>
      </w:r>
      <w:r w:rsidR="0091194A" w:rsidRPr="0062433B">
        <w:rPr>
          <w:rFonts w:ascii="Book Antiqua" w:hAnsi="Book Antiqua" w:cs="Times New Roman"/>
          <w:color w:val="000000" w:themeColor="text1"/>
          <w:sz w:val="24"/>
          <w:szCs w:val="24"/>
          <w:vertAlign w:val="superscript"/>
          <w:lang w:val="en-US"/>
        </w:rPr>
        <w:t>7</w:t>
      </w:r>
      <w:r w:rsidR="004E6315" w:rsidRPr="0062433B">
        <w:rPr>
          <w:rFonts w:ascii="Book Antiqua" w:hAnsi="Book Antiqua" w:cs="Times New Roman"/>
          <w:color w:val="000000" w:themeColor="text1"/>
          <w:sz w:val="24"/>
          <w:szCs w:val="24"/>
          <w:vertAlign w:val="superscript"/>
          <w:lang w:val="en-US"/>
        </w:rPr>
        <w:t>]</w:t>
      </w:r>
      <w:r w:rsidR="00D3285F" w:rsidRPr="0062433B">
        <w:rPr>
          <w:rFonts w:ascii="Book Antiqua" w:hAnsi="Book Antiqua" w:cs="Times New Roman"/>
          <w:color w:val="000000" w:themeColor="text1"/>
          <w:sz w:val="24"/>
          <w:szCs w:val="24"/>
          <w:lang w:val="en-US"/>
        </w:rPr>
        <w:t xml:space="preserve"> (Table 1)</w:t>
      </w:r>
      <w:r w:rsidR="004E6315" w:rsidRPr="0062433B">
        <w:rPr>
          <w:rFonts w:ascii="Book Antiqua" w:hAnsi="Book Antiqua" w:cs="Times New Roman"/>
          <w:color w:val="000000" w:themeColor="text1"/>
          <w:sz w:val="24"/>
          <w:szCs w:val="24"/>
          <w:lang w:val="en-US"/>
        </w:rPr>
        <w:t xml:space="preserve">. </w:t>
      </w:r>
    </w:p>
    <w:p w:rsidR="002E310A" w:rsidRPr="0062433B" w:rsidRDefault="002E310A" w:rsidP="00030B3A">
      <w:pPr>
        <w:autoSpaceDE w:val="0"/>
        <w:autoSpaceDN w:val="0"/>
        <w:adjustRightInd w:val="0"/>
        <w:spacing w:after="0" w:line="360" w:lineRule="auto"/>
        <w:ind w:left="-360" w:firstLine="720"/>
        <w:jc w:val="both"/>
        <w:rPr>
          <w:rFonts w:ascii="Book Antiqua" w:hAnsi="Book Antiqua" w:cs="Times New Roman"/>
          <w:b/>
          <w:color w:val="000000" w:themeColor="text1"/>
          <w:sz w:val="24"/>
          <w:szCs w:val="24"/>
          <w:lang w:val="en-US"/>
        </w:rPr>
      </w:pPr>
    </w:p>
    <w:p w:rsidR="00F634E2" w:rsidRPr="0062433B" w:rsidRDefault="00F634E2" w:rsidP="00030B3A">
      <w:pPr>
        <w:pStyle w:val="ListParagraph"/>
        <w:autoSpaceDE w:val="0"/>
        <w:autoSpaceDN w:val="0"/>
        <w:adjustRightInd w:val="0"/>
        <w:spacing w:after="0" w:line="360" w:lineRule="auto"/>
        <w:ind w:left="0"/>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 xml:space="preserve">ADVANTAGES OF THE ANTEROLATERAL APPROACH AND THE LATERAL BALANCING </w:t>
      </w:r>
      <w:r w:rsidR="00030B3A" w:rsidRPr="0062433B">
        <w:rPr>
          <w:rFonts w:ascii="Book Antiqua" w:hAnsi="Book Antiqua" w:cs="Times New Roman"/>
          <w:b/>
          <w:i/>
          <w:color w:val="000000" w:themeColor="text1"/>
          <w:sz w:val="24"/>
          <w:szCs w:val="24"/>
          <w:lang w:val="en-US" w:eastAsia="zh-CN"/>
        </w:rPr>
        <w:t>VS</w:t>
      </w:r>
      <w:r w:rsidR="00030B3A" w:rsidRPr="0062433B">
        <w:rPr>
          <w:rFonts w:ascii="Book Antiqua" w:hAnsi="Book Antiqua" w:cs="Times New Roman"/>
          <w:b/>
          <w:color w:val="000000" w:themeColor="text1"/>
          <w:sz w:val="24"/>
          <w:szCs w:val="24"/>
          <w:lang w:val="en-US"/>
        </w:rPr>
        <w:t xml:space="preserve"> </w:t>
      </w:r>
      <w:r w:rsidRPr="0062433B">
        <w:rPr>
          <w:rFonts w:ascii="Book Antiqua" w:hAnsi="Book Antiqua" w:cs="Times New Roman"/>
          <w:b/>
          <w:color w:val="000000" w:themeColor="text1"/>
          <w:sz w:val="24"/>
          <w:szCs w:val="24"/>
          <w:lang w:val="en-US"/>
        </w:rPr>
        <w:t>HAZARDS OF ANTEROMEDIAL APPROACH</w:t>
      </w:r>
    </w:p>
    <w:p w:rsidR="00F634E2" w:rsidRPr="0062433B" w:rsidRDefault="004E6315" w:rsidP="00030B3A">
      <w:pPr>
        <w:pStyle w:val="ListParagraph"/>
        <w:autoSpaceDE w:val="0"/>
        <w:autoSpaceDN w:val="0"/>
        <w:adjustRightInd w:val="0"/>
        <w:spacing w:after="0" w:line="360" w:lineRule="auto"/>
        <w:ind w:left="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The medial </w:t>
      </w:r>
      <w:proofErr w:type="spellStart"/>
      <w:r w:rsidRPr="0062433B">
        <w:rPr>
          <w:rFonts w:ascii="Book Antiqua" w:hAnsi="Book Antiqua" w:cs="Times New Roman"/>
          <w:color w:val="000000" w:themeColor="text1"/>
          <w:sz w:val="24"/>
          <w:szCs w:val="24"/>
          <w:lang w:val="en-US"/>
        </w:rPr>
        <w:t>parapatellar</w:t>
      </w:r>
      <w:proofErr w:type="spellEnd"/>
      <w:r w:rsidRPr="0062433B">
        <w:rPr>
          <w:rFonts w:ascii="Book Antiqua" w:hAnsi="Book Antiqua" w:cs="Times New Roman"/>
          <w:color w:val="000000" w:themeColor="text1"/>
          <w:sz w:val="24"/>
          <w:szCs w:val="24"/>
          <w:lang w:val="en-US"/>
        </w:rPr>
        <w:t xml:space="preserve"> </w:t>
      </w:r>
      <w:proofErr w:type="spellStart"/>
      <w:r w:rsidRPr="0062433B">
        <w:rPr>
          <w:rFonts w:ascii="Book Antiqua" w:hAnsi="Book Antiqua" w:cs="Times New Roman"/>
          <w:color w:val="000000" w:themeColor="text1"/>
          <w:sz w:val="24"/>
          <w:szCs w:val="24"/>
          <w:lang w:val="en-US"/>
        </w:rPr>
        <w:t>arthrotomy</w:t>
      </w:r>
      <w:proofErr w:type="spellEnd"/>
      <w:r w:rsidRPr="0062433B">
        <w:rPr>
          <w:rFonts w:ascii="Book Antiqua" w:hAnsi="Book Antiqua" w:cs="Times New Roman"/>
          <w:color w:val="000000" w:themeColor="text1"/>
          <w:sz w:val="24"/>
          <w:szCs w:val="24"/>
          <w:lang w:val="en-US"/>
        </w:rPr>
        <w:t xml:space="preserve"> although recommended as a standard procedure in a varus knee, does not represent the optimal approach in a severe and technically demanding VD</w:t>
      </w:r>
      <w:r w:rsidR="00F634E2" w:rsidRPr="0062433B">
        <w:rPr>
          <w:rFonts w:ascii="Book Antiqua" w:hAnsi="Book Antiqua" w:cs="Times New Roman"/>
          <w:color w:val="000000" w:themeColor="text1"/>
          <w:sz w:val="24"/>
          <w:szCs w:val="24"/>
          <w:lang w:val="en-US"/>
        </w:rPr>
        <w:t xml:space="preserve"> </w:t>
      </w:r>
      <w:proofErr w:type="gramStart"/>
      <w:r w:rsidR="00F634E2" w:rsidRPr="0062433B">
        <w:rPr>
          <w:rFonts w:ascii="Book Antiqua" w:hAnsi="Book Antiqua" w:cs="Times New Roman"/>
          <w:color w:val="000000" w:themeColor="text1"/>
          <w:sz w:val="24"/>
          <w:szCs w:val="24"/>
          <w:lang w:val="en-US"/>
        </w:rPr>
        <w:t>knee</w:t>
      </w:r>
      <w:r w:rsidR="00CF1FEB" w:rsidRPr="0062433B">
        <w:rPr>
          <w:rFonts w:ascii="Book Antiqua" w:hAnsi="Book Antiqua" w:cs="Times New Roman"/>
          <w:color w:val="000000" w:themeColor="text1"/>
          <w:sz w:val="24"/>
          <w:szCs w:val="24"/>
          <w:vertAlign w:val="superscript"/>
          <w:lang w:val="en-US"/>
        </w:rPr>
        <w:t>[</w:t>
      </w:r>
      <w:proofErr w:type="gramEnd"/>
      <w:r w:rsidR="00CF1FEB" w:rsidRPr="0062433B">
        <w:rPr>
          <w:rFonts w:ascii="Book Antiqua" w:hAnsi="Book Antiqua" w:cs="Times New Roman"/>
          <w:color w:val="000000" w:themeColor="text1"/>
          <w:sz w:val="24"/>
          <w:szCs w:val="24"/>
          <w:vertAlign w:val="superscript"/>
          <w:lang w:val="en-US"/>
        </w:rPr>
        <w:t>4]</w:t>
      </w:r>
      <w:r w:rsidRPr="0062433B">
        <w:rPr>
          <w:rFonts w:ascii="Book Antiqua" w:hAnsi="Book Antiqua" w:cs="Times New Roman"/>
          <w:color w:val="000000" w:themeColor="text1"/>
          <w:sz w:val="24"/>
          <w:szCs w:val="24"/>
          <w:lang w:val="en-US"/>
        </w:rPr>
        <w:t>. More specifically, release of lateral patellar retinaculae is necessitated in most cases, in order to prevent patellar instability. The latter in combination with medial capsulotomy results in significant impairment of the extensor (quadriceps-patellar t</w:t>
      </w:r>
      <w:r w:rsidR="00F634E2" w:rsidRPr="0062433B">
        <w:rPr>
          <w:rFonts w:ascii="Book Antiqua" w:hAnsi="Book Antiqua" w:cs="Times New Roman"/>
          <w:color w:val="000000" w:themeColor="text1"/>
          <w:sz w:val="24"/>
          <w:szCs w:val="24"/>
          <w:lang w:val="en-US"/>
        </w:rPr>
        <w:t xml:space="preserve">endon) mechanism’s blood </w:t>
      </w:r>
      <w:proofErr w:type="gramStart"/>
      <w:r w:rsidR="00F634E2" w:rsidRPr="0062433B">
        <w:rPr>
          <w:rFonts w:ascii="Book Antiqua" w:hAnsi="Book Antiqua" w:cs="Times New Roman"/>
          <w:color w:val="000000" w:themeColor="text1"/>
          <w:sz w:val="24"/>
          <w:szCs w:val="24"/>
          <w:lang w:val="en-US"/>
        </w:rPr>
        <w:t>supply</w:t>
      </w:r>
      <w:r w:rsidRPr="0062433B">
        <w:rPr>
          <w:rFonts w:ascii="Book Antiqua" w:hAnsi="Book Antiqua" w:cs="Times New Roman"/>
          <w:color w:val="000000" w:themeColor="text1"/>
          <w:sz w:val="24"/>
          <w:szCs w:val="24"/>
          <w:vertAlign w:val="superscript"/>
          <w:lang w:val="en-US"/>
        </w:rPr>
        <w:t>[</w:t>
      </w:r>
      <w:proofErr w:type="gramEnd"/>
      <w:r w:rsidR="00CF1FEB" w:rsidRPr="0062433B">
        <w:rPr>
          <w:rFonts w:ascii="Book Antiqua" w:hAnsi="Book Antiqua" w:cs="Times New Roman"/>
          <w:color w:val="000000" w:themeColor="text1"/>
          <w:sz w:val="24"/>
          <w:szCs w:val="24"/>
          <w:vertAlign w:val="superscript"/>
          <w:lang w:val="en-US"/>
        </w:rPr>
        <w:t>5</w:t>
      </w:r>
      <w:r w:rsidR="008104B0" w:rsidRPr="0062433B">
        <w:rPr>
          <w:rFonts w:ascii="Book Antiqua" w:hAnsi="Book Antiqua" w:cs="Times New Roman"/>
          <w:color w:val="000000" w:themeColor="text1"/>
          <w:sz w:val="24"/>
          <w:szCs w:val="24"/>
          <w:vertAlign w:val="superscript"/>
          <w:lang w:val="en-US" w:eastAsia="zh-CN"/>
        </w:rPr>
        <w:t>4</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However if the knee joint is approached via a lateral parapatellar arthrotomy, release of the lateral retinaculae is integrated in the approach. </w:t>
      </w:r>
      <w:r w:rsidR="00070645" w:rsidRPr="0062433B">
        <w:rPr>
          <w:rFonts w:ascii="Book Antiqua" w:hAnsi="Book Antiqua" w:cs="Times New Roman"/>
          <w:color w:val="000000" w:themeColor="text1"/>
          <w:sz w:val="24"/>
          <w:szCs w:val="24"/>
          <w:lang w:val="en-US"/>
        </w:rPr>
        <w:t>Patella vascularity is also preserved, a</w:t>
      </w:r>
      <w:r w:rsidRPr="0062433B">
        <w:rPr>
          <w:rFonts w:ascii="Book Antiqua" w:hAnsi="Book Antiqua" w:cs="Times New Roman"/>
          <w:color w:val="000000" w:themeColor="text1"/>
          <w:sz w:val="24"/>
          <w:szCs w:val="24"/>
          <w:lang w:val="en-US"/>
        </w:rPr>
        <w:t xml:space="preserve">s the medial side stays </w:t>
      </w:r>
      <w:proofErr w:type="gramStart"/>
      <w:r w:rsidRPr="0062433B">
        <w:rPr>
          <w:rFonts w:ascii="Book Antiqua" w:hAnsi="Book Antiqua" w:cs="Times New Roman"/>
          <w:color w:val="000000" w:themeColor="text1"/>
          <w:sz w:val="24"/>
          <w:szCs w:val="24"/>
          <w:lang w:val="en-US"/>
        </w:rPr>
        <w:t>undisturbed</w:t>
      </w:r>
      <w:r w:rsidRPr="0062433B">
        <w:rPr>
          <w:rFonts w:ascii="Book Antiqua" w:hAnsi="Book Antiqua" w:cs="Times New Roman"/>
          <w:color w:val="000000" w:themeColor="text1"/>
          <w:sz w:val="24"/>
          <w:szCs w:val="24"/>
          <w:vertAlign w:val="superscript"/>
          <w:lang w:val="en-US"/>
        </w:rPr>
        <w:t>[</w:t>
      </w:r>
      <w:proofErr w:type="gramEnd"/>
      <w:r w:rsidR="00442147" w:rsidRPr="0062433B">
        <w:rPr>
          <w:rFonts w:ascii="Book Antiqua" w:hAnsi="Book Antiqua" w:cs="Times New Roman"/>
          <w:color w:val="000000" w:themeColor="text1"/>
          <w:sz w:val="24"/>
          <w:szCs w:val="24"/>
          <w:vertAlign w:val="superscript"/>
          <w:lang w:val="en-US"/>
        </w:rPr>
        <w:t>4,10,5</w:t>
      </w:r>
      <w:r w:rsidR="008104B0" w:rsidRPr="0062433B">
        <w:rPr>
          <w:rFonts w:ascii="Book Antiqua" w:hAnsi="Book Antiqua" w:cs="Times New Roman"/>
          <w:color w:val="000000" w:themeColor="text1"/>
          <w:sz w:val="24"/>
          <w:szCs w:val="24"/>
          <w:vertAlign w:val="superscript"/>
          <w:lang w:val="en-US" w:eastAsia="zh-CN"/>
        </w:rPr>
        <w:t>4</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Laurencin reported </w:t>
      </w:r>
      <w:r w:rsidR="00442147" w:rsidRPr="0062433B">
        <w:rPr>
          <w:rFonts w:ascii="Book Antiqua" w:hAnsi="Book Antiqua" w:cs="Times New Roman"/>
          <w:color w:val="000000" w:themeColor="text1"/>
          <w:sz w:val="24"/>
          <w:szCs w:val="24"/>
          <w:lang w:val="en-US"/>
        </w:rPr>
        <w:t>12% rate</w:t>
      </w:r>
      <w:r w:rsidRPr="0062433B">
        <w:rPr>
          <w:rFonts w:ascii="Book Antiqua" w:hAnsi="Book Antiqua" w:cs="Times New Roman"/>
          <w:color w:val="000000" w:themeColor="text1"/>
          <w:sz w:val="24"/>
          <w:szCs w:val="24"/>
          <w:lang w:val="en-US"/>
        </w:rPr>
        <w:t xml:space="preserve"> of </w:t>
      </w:r>
      <w:r w:rsidR="00070645" w:rsidRPr="0062433B">
        <w:rPr>
          <w:rFonts w:ascii="Book Antiqua" w:hAnsi="Book Antiqua" w:cs="Times New Roman"/>
          <w:color w:val="000000" w:themeColor="text1"/>
          <w:sz w:val="24"/>
          <w:szCs w:val="24"/>
          <w:lang w:val="en-US"/>
        </w:rPr>
        <w:t xml:space="preserve">the </w:t>
      </w:r>
      <w:r w:rsidRPr="0062433B">
        <w:rPr>
          <w:rFonts w:ascii="Book Antiqua" w:hAnsi="Book Antiqua" w:cs="Times New Roman"/>
          <w:color w:val="000000" w:themeColor="text1"/>
          <w:sz w:val="24"/>
          <w:szCs w:val="24"/>
          <w:lang w:val="en-US"/>
        </w:rPr>
        <w:t xml:space="preserve">patella avascular necrosis in TKA </w:t>
      </w:r>
      <w:r w:rsidR="00070645" w:rsidRPr="0062433B">
        <w:rPr>
          <w:rFonts w:ascii="Book Antiqua" w:hAnsi="Book Antiqua" w:cs="Times New Roman"/>
          <w:color w:val="000000" w:themeColor="text1"/>
          <w:sz w:val="24"/>
          <w:szCs w:val="24"/>
          <w:lang w:val="en-US"/>
        </w:rPr>
        <w:t>by performing</w:t>
      </w:r>
      <w:r w:rsidRPr="0062433B">
        <w:rPr>
          <w:rFonts w:ascii="Book Antiqua" w:hAnsi="Book Antiqua" w:cs="Times New Roman"/>
          <w:color w:val="000000" w:themeColor="text1"/>
          <w:sz w:val="24"/>
          <w:szCs w:val="24"/>
          <w:lang w:val="en-US"/>
        </w:rPr>
        <w:t xml:space="preserve"> medial approach </w:t>
      </w:r>
      <w:r w:rsidR="00070645" w:rsidRPr="0062433B">
        <w:rPr>
          <w:rFonts w:ascii="Book Antiqua" w:hAnsi="Book Antiqua" w:cs="Times New Roman"/>
          <w:color w:val="000000" w:themeColor="text1"/>
          <w:sz w:val="24"/>
          <w:szCs w:val="24"/>
          <w:lang w:val="en-US"/>
        </w:rPr>
        <w:t>with an</w:t>
      </w:r>
      <w:r w:rsidR="00F634E2" w:rsidRPr="0062433B">
        <w:rPr>
          <w:rFonts w:ascii="Book Antiqua" w:hAnsi="Book Antiqua" w:cs="Times New Roman"/>
          <w:color w:val="000000" w:themeColor="text1"/>
          <w:sz w:val="24"/>
          <w:szCs w:val="24"/>
          <w:lang w:val="en-US"/>
        </w:rPr>
        <w:t xml:space="preserve"> extensive lateral </w:t>
      </w:r>
      <w:proofErr w:type="gramStart"/>
      <w:r w:rsidR="00F634E2" w:rsidRPr="0062433B">
        <w:rPr>
          <w:rFonts w:ascii="Book Antiqua" w:hAnsi="Book Antiqua" w:cs="Times New Roman"/>
          <w:color w:val="000000" w:themeColor="text1"/>
          <w:sz w:val="24"/>
          <w:szCs w:val="24"/>
          <w:lang w:val="en-US"/>
        </w:rPr>
        <w:t>release</w:t>
      </w:r>
      <w:r w:rsidRPr="0062433B">
        <w:rPr>
          <w:rFonts w:ascii="Book Antiqua" w:hAnsi="Book Antiqua" w:cs="Times New Roman"/>
          <w:color w:val="000000" w:themeColor="text1"/>
          <w:sz w:val="24"/>
          <w:szCs w:val="24"/>
          <w:vertAlign w:val="superscript"/>
          <w:lang w:val="en-US"/>
        </w:rPr>
        <w:t>[</w:t>
      </w:r>
      <w:proofErr w:type="gramEnd"/>
      <w:r w:rsidR="00442147" w:rsidRPr="0062433B">
        <w:rPr>
          <w:rFonts w:ascii="Book Antiqua" w:hAnsi="Book Antiqua" w:cs="Times New Roman"/>
          <w:color w:val="000000" w:themeColor="text1"/>
          <w:sz w:val="24"/>
          <w:szCs w:val="24"/>
          <w:vertAlign w:val="superscript"/>
          <w:lang w:val="en-US"/>
        </w:rPr>
        <w:t>50</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Miyasaka reported </w:t>
      </w:r>
      <w:r w:rsidR="00442147" w:rsidRPr="0062433B">
        <w:rPr>
          <w:rFonts w:ascii="Book Antiqua" w:hAnsi="Book Antiqua" w:cs="Times New Roman"/>
          <w:color w:val="000000" w:themeColor="text1"/>
          <w:sz w:val="24"/>
          <w:szCs w:val="24"/>
          <w:lang w:val="en-US"/>
        </w:rPr>
        <w:t xml:space="preserve">only </w:t>
      </w:r>
      <w:r w:rsidRPr="0062433B">
        <w:rPr>
          <w:rFonts w:ascii="Book Antiqua" w:hAnsi="Book Antiqua" w:cs="Times New Roman"/>
          <w:color w:val="000000" w:themeColor="text1"/>
          <w:sz w:val="24"/>
          <w:szCs w:val="24"/>
          <w:lang w:val="en-US"/>
        </w:rPr>
        <w:t>one case</w:t>
      </w:r>
      <w:r w:rsidR="00442147" w:rsidRPr="0062433B">
        <w:rPr>
          <w:rFonts w:ascii="Book Antiqua" w:hAnsi="Book Antiqua" w:cs="Times New Roman"/>
          <w:color w:val="000000" w:themeColor="text1"/>
          <w:sz w:val="24"/>
          <w:szCs w:val="24"/>
          <w:lang w:val="en-US"/>
        </w:rPr>
        <w:t xml:space="preserve"> out of 108</w:t>
      </w:r>
      <w:r w:rsidRPr="0062433B">
        <w:rPr>
          <w:rFonts w:ascii="Book Antiqua" w:hAnsi="Book Antiqua" w:cs="Times New Roman"/>
          <w:color w:val="000000" w:themeColor="text1"/>
          <w:sz w:val="24"/>
          <w:szCs w:val="24"/>
          <w:lang w:val="en-US"/>
        </w:rPr>
        <w:t>, in which a patella fracture occurred 3 years after surgery that was thought to be seco</w:t>
      </w:r>
      <w:r w:rsidR="00F634E2" w:rsidRPr="0062433B">
        <w:rPr>
          <w:rFonts w:ascii="Book Antiqua" w:hAnsi="Book Antiqua" w:cs="Times New Roman"/>
          <w:color w:val="000000" w:themeColor="text1"/>
          <w:sz w:val="24"/>
          <w:szCs w:val="24"/>
          <w:lang w:val="en-US"/>
        </w:rPr>
        <w:t xml:space="preserve">ndary due to avascular </w:t>
      </w:r>
      <w:proofErr w:type="gramStart"/>
      <w:r w:rsidR="00F634E2" w:rsidRPr="0062433B">
        <w:rPr>
          <w:rFonts w:ascii="Book Antiqua" w:hAnsi="Book Antiqua" w:cs="Times New Roman"/>
          <w:color w:val="000000" w:themeColor="text1"/>
          <w:sz w:val="24"/>
          <w:szCs w:val="24"/>
          <w:lang w:val="en-US"/>
        </w:rPr>
        <w:t>necrosis</w:t>
      </w:r>
      <w:r w:rsidRPr="0062433B">
        <w:rPr>
          <w:rFonts w:ascii="Book Antiqua" w:hAnsi="Book Antiqua" w:cs="Times New Roman"/>
          <w:color w:val="000000" w:themeColor="text1"/>
          <w:sz w:val="24"/>
          <w:szCs w:val="24"/>
          <w:vertAlign w:val="superscript"/>
          <w:lang w:val="en-US"/>
        </w:rPr>
        <w:t>[</w:t>
      </w:r>
      <w:proofErr w:type="gramEnd"/>
      <w:r w:rsidR="00442147" w:rsidRPr="0062433B">
        <w:rPr>
          <w:rFonts w:ascii="Book Antiqua" w:hAnsi="Book Antiqua" w:cs="Times New Roman"/>
          <w:color w:val="000000" w:themeColor="text1"/>
          <w:sz w:val="24"/>
          <w:szCs w:val="24"/>
          <w:vertAlign w:val="superscript"/>
          <w:lang w:val="en-US"/>
        </w:rPr>
        <w:t>3</w:t>
      </w:r>
      <w:r w:rsidRPr="0062433B">
        <w:rPr>
          <w:rFonts w:ascii="Book Antiqua" w:hAnsi="Book Antiqua" w:cs="Times New Roman"/>
          <w:color w:val="000000" w:themeColor="text1"/>
          <w:sz w:val="24"/>
          <w:szCs w:val="24"/>
          <w:vertAlign w:val="superscript"/>
          <w:lang w:val="en-US"/>
        </w:rPr>
        <w:t>1]</w:t>
      </w:r>
      <w:r w:rsidRPr="0062433B">
        <w:rPr>
          <w:rFonts w:ascii="Book Antiqua" w:hAnsi="Book Antiqua" w:cs="Times New Roman"/>
          <w:color w:val="000000" w:themeColor="text1"/>
          <w:sz w:val="24"/>
          <w:szCs w:val="24"/>
          <w:lang w:val="en-US"/>
        </w:rPr>
        <w:t xml:space="preserve">. In </w:t>
      </w:r>
      <w:r w:rsidR="00442147" w:rsidRPr="0062433B">
        <w:rPr>
          <w:rFonts w:ascii="Book Antiqua" w:hAnsi="Book Antiqua" w:cs="Times New Roman"/>
          <w:color w:val="000000" w:themeColor="text1"/>
          <w:sz w:val="24"/>
          <w:szCs w:val="24"/>
          <w:lang w:val="en-US"/>
        </w:rPr>
        <w:t xml:space="preserve">Nikolopoulos </w:t>
      </w:r>
      <w:r w:rsidR="00442147" w:rsidRPr="0062433B">
        <w:rPr>
          <w:rFonts w:ascii="Book Antiqua" w:hAnsi="Book Antiqua" w:cs="Times New Roman"/>
          <w:i/>
          <w:color w:val="000000" w:themeColor="text1"/>
          <w:sz w:val="24"/>
          <w:szCs w:val="24"/>
          <w:lang w:val="en-US"/>
        </w:rPr>
        <w:t xml:space="preserve">et </w:t>
      </w:r>
      <w:proofErr w:type="gramStart"/>
      <w:r w:rsidR="00442147" w:rsidRPr="0062433B">
        <w:rPr>
          <w:rFonts w:ascii="Book Antiqua" w:hAnsi="Book Antiqua" w:cs="Times New Roman"/>
          <w:i/>
          <w:color w:val="000000" w:themeColor="text1"/>
          <w:sz w:val="24"/>
          <w:szCs w:val="24"/>
          <w:lang w:val="en-US"/>
        </w:rPr>
        <w:t>al</w:t>
      </w:r>
      <w:r w:rsidR="008104B0" w:rsidRPr="0062433B">
        <w:rPr>
          <w:rFonts w:ascii="Book Antiqua" w:hAnsi="Book Antiqua" w:cs="Times New Roman"/>
          <w:color w:val="000000" w:themeColor="text1"/>
          <w:sz w:val="24"/>
          <w:szCs w:val="24"/>
          <w:vertAlign w:val="superscript"/>
          <w:lang w:val="en-US"/>
        </w:rPr>
        <w:t>[</w:t>
      </w:r>
      <w:proofErr w:type="gramEnd"/>
      <w:r w:rsidR="008104B0" w:rsidRPr="0062433B">
        <w:rPr>
          <w:rFonts w:ascii="Book Antiqua" w:hAnsi="Book Antiqua" w:cs="Times New Roman"/>
          <w:color w:val="000000" w:themeColor="text1"/>
          <w:sz w:val="24"/>
          <w:szCs w:val="24"/>
          <w:vertAlign w:val="superscript"/>
          <w:lang w:val="en-US"/>
        </w:rPr>
        <w:t>3,4]</w:t>
      </w:r>
      <w:r w:rsidRPr="0062433B">
        <w:rPr>
          <w:rFonts w:ascii="Book Antiqua" w:hAnsi="Book Antiqua" w:cs="Times New Roman"/>
          <w:color w:val="000000" w:themeColor="text1"/>
          <w:sz w:val="24"/>
          <w:szCs w:val="24"/>
          <w:lang w:val="en-US"/>
        </w:rPr>
        <w:t xml:space="preserve"> series, no patella fracture or avascular necrosis was observed. </w:t>
      </w:r>
    </w:p>
    <w:p w:rsidR="00F634E2" w:rsidRPr="0062433B" w:rsidRDefault="004E6315"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lastRenderedPageBreak/>
        <w:t>Moreover, in the medial approach, the lateral displacement of the extensor mechanism increases the external tibial rotation, pushing the contracted PL</w:t>
      </w:r>
      <w:r w:rsidR="00F634E2" w:rsidRPr="0062433B">
        <w:rPr>
          <w:rFonts w:ascii="Book Antiqua" w:hAnsi="Book Antiqua" w:cs="Times New Roman"/>
          <w:color w:val="000000" w:themeColor="text1"/>
          <w:sz w:val="24"/>
          <w:szCs w:val="24"/>
          <w:lang w:val="en-US"/>
        </w:rPr>
        <w:t xml:space="preserve">C away from the operative </w:t>
      </w:r>
      <w:proofErr w:type="gramStart"/>
      <w:r w:rsidR="00F634E2" w:rsidRPr="0062433B">
        <w:rPr>
          <w:rFonts w:ascii="Book Antiqua" w:hAnsi="Book Antiqua" w:cs="Times New Roman"/>
          <w:color w:val="000000" w:themeColor="text1"/>
          <w:sz w:val="24"/>
          <w:szCs w:val="24"/>
          <w:lang w:val="en-US"/>
        </w:rPr>
        <w:t>field</w:t>
      </w:r>
      <w:r w:rsidRPr="0062433B">
        <w:rPr>
          <w:rFonts w:ascii="Book Antiqua" w:hAnsi="Book Antiqua" w:cs="Times New Roman"/>
          <w:color w:val="000000" w:themeColor="text1"/>
          <w:sz w:val="24"/>
          <w:szCs w:val="24"/>
          <w:vertAlign w:val="superscript"/>
          <w:lang w:val="en-US"/>
        </w:rPr>
        <w:t>[</w:t>
      </w:r>
      <w:proofErr w:type="gramEnd"/>
      <w:r w:rsidR="00F651E9" w:rsidRPr="0062433B">
        <w:rPr>
          <w:rFonts w:ascii="Book Antiqua" w:hAnsi="Book Antiqua" w:cs="Times New Roman"/>
          <w:color w:val="000000" w:themeColor="text1"/>
          <w:sz w:val="24"/>
          <w:szCs w:val="24"/>
          <w:vertAlign w:val="superscript"/>
          <w:lang w:val="en-US"/>
        </w:rPr>
        <w:t>11</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In </w:t>
      </w:r>
      <w:r w:rsidR="00A14EF1" w:rsidRPr="0062433B">
        <w:rPr>
          <w:rFonts w:ascii="Book Antiqua" w:hAnsi="Book Antiqua" w:cs="Times New Roman"/>
          <w:color w:val="000000" w:themeColor="text1"/>
          <w:sz w:val="24"/>
          <w:szCs w:val="24"/>
          <w:lang w:val="en-US"/>
        </w:rPr>
        <w:t>the</w:t>
      </w:r>
      <w:r w:rsidRPr="0062433B">
        <w:rPr>
          <w:rFonts w:ascii="Book Antiqua" w:hAnsi="Book Antiqua" w:cs="Times New Roman"/>
          <w:color w:val="000000" w:themeColor="text1"/>
          <w:sz w:val="24"/>
          <w:szCs w:val="24"/>
          <w:lang w:val="en-US"/>
        </w:rPr>
        <w:t xml:space="preserve"> lateral capsulotomy </w:t>
      </w:r>
      <w:r w:rsidR="00A14EF1" w:rsidRPr="0062433B">
        <w:rPr>
          <w:rFonts w:ascii="Book Antiqua" w:hAnsi="Book Antiqua" w:cs="Times New Roman"/>
          <w:color w:val="000000" w:themeColor="text1"/>
          <w:sz w:val="24"/>
          <w:szCs w:val="24"/>
          <w:lang w:val="en-US"/>
        </w:rPr>
        <w:t xml:space="preserve">the surgeon succeeds better viewing of the contracted lateral structures, as </w:t>
      </w:r>
      <w:r w:rsidRPr="0062433B">
        <w:rPr>
          <w:rFonts w:ascii="Book Antiqua" w:hAnsi="Book Antiqua" w:cs="Times New Roman"/>
          <w:color w:val="000000" w:themeColor="text1"/>
          <w:sz w:val="24"/>
          <w:szCs w:val="24"/>
          <w:lang w:val="en-US"/>
        </w:rPr>
        <w:t xml:space="preserve">the extensor mechanism is displaced medially, </w:t>
      </w:r>
      <w:r w:rsidR="00A14EF1" w:rsidRPr="0062433B">
        <w:rPr>
          <w:rFonts w:ascii="Book Antiqua" w:hAnsi="Book Antiqua" w:cs="Times New Roman"/>
          <w:color w:val="000000" w:themeColor="text1"/>
          <w:sz w:val="24"/>
          <w:szCs w:val="24"/>
          <w:lang w:val="en-US"/>
        </w:rPr>
        <w:t>and</w:t>
      </w:r>
      <w:r w:rsidRPr="0062433B">
        <w:rPr>
          <w:rFonts w:ascii="Book Antiqua" w:hAnsi="Book Antiqua" w:cs="Times New Roman"/>
          <w:color w:val="000000" w:themeColor="text1"/>
          <w:sz w:val="24"/>
          <w:szCs w:val="24"/>
          <w:lang w:val="en-US"/>
        </w:rPr>
        <w:t xml:space="preserve"> the tibia rotates internally</w:t>
      </w:r>
      <w:r w:rsidR="00A14EF1" w:rsidRPr="0062433B">
        <w:rPr>
          <w:rFonts w:ascii="Book Antiqua" w:hAnsi="Book Antiqua" w:cs="Times New Roman"/>
          <w:color w:val="000000" w:themeColor="text1"/>
          <w:sz w:val="24"/>
          <w:szCs w:val="24"/>
          <w:lang w:val="en-US"/>
        </w:rPr>
        <w:t xml:space="preserve">. As a consequence the hazard of unnecessary steps that may create instability is </w:t>
      </w:r>
      <w:proofErr w:type="gramStart"/>
      <w:r w:rsidR="00A14EF1" w:rsidRPr="0062433B">
        <w:rPr>
          <w:rFonts w:ascii="Book Antiqua" w:hAnsi="Book Antiqua" w:cs="Times New Roman"/>
          <w:color w:val="000000" w:themeColor="text1"/>
          <w:sz w:val="24"/>
          <w:szCs w:val="24"/>
          <w:lang w:val="en-US"/>
        </w:rPr>
        <w:t>limited</w:t>
      </w:r>
      <w:r w:rsidRPr="0062433B">
        <w:rPr>
          <w:rFonts w:ascii="Book Antiqua" w:hAnsi="Book Antiqua" w:cs="Times New Roman"/>
          <w:color w:val="000000" w:themeColor="text1"/>
          <w:sz w:val="24"/>
          <w:szCs w:val="24"/>
          <w:vertAlign w:val="superscript"/>
          <w:lang w:val="en-US"/>
        </w:rPr>
        <w:t>[</w:t>
      </w:r>
      <w:proofErr w:type="gramEnd"/>
      <w:r w:rsidR="00F651E9" w:rsidRPr="0062433B">
        <w:rPr>
          <w:rFonts w:ascii="Book Antiqua" w:hAnsi="Book Antiqua" w:cs="Times New Roman"/>
          <w:color w:val="000000" w:themeColor="text1"/>
          <w:sz w:val="24"/>
          <w:szCs w:val="24"/>
          <w:vertAlign w:val="superscript"/>
          <w:lang w:val="en-US"/>
        </w:rPr>
        <w:t>4,11</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w:t>
      </w:r>
    </w:p>
    <w:p w:rsidR="00F634E2" w:rsidRPr="0062433B" w:rsidRDefault="00F651E9"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Moreover, in cases that </w:t>
      </w:r>
      <w:r w:rsidR="004E6315" w:rsidRPr="0062433B">
        <w:rPr>
          <w:rFonts w:ascii="Book Antiqua" w:hAnsi="Book Antiqua" w:cs="Times New Roman"/>
          <w:color w:val="000000" w:themeColor="text1"/>
          <w:sz w:val="24"/>
          <w:szCs w:val="24"/>
          <w:lang w:val="en-US"/>
        </w:rPr>
        <w:t>patella’s eversion may be compromised by scar tissue</w:t>
      </w:r>
      <w:r w:rsidRPr="0062433B">
        <w:rPr>
          <w:rFonts w:ascii="Book Antiqua" w:hAnsi="Book Antiqua" w:cs="Times New Roman"/>
          <w:color w:val="000000" w:themeColor="text1"/>
          <w:sz w:val="24"/>
          <w:szCs w:val="24"/>
          <w:lang w:val="en-US"/>
        </w:rPr>
        <w:t xml:space="preserve"> </w:t>
      </w:r>
      <w:r w:rsidR="00F634E2" w:rsidRPr="0062433B">
        <w:rPr>
          <w:rFonts w:ascii="Book Antiqua" w:hAnsi="Book Antiqua" w:cs="Times New Roman"/>
          <w:color w:val="000000" w:themeColor="text1"/>
          <w:sz w:val="24"/>
          <w:szCs w:val="24"/>
          <w:lang w:val="en-US" w:eastAsia="zh-CN"/>
        </w:rPr>
        <w:t>-</w:t>
      </w:r>
      <w:r w:rsidRPr="0062433B">
        <w:rPr>
          <w:rFonts w:ascii="Book Antiqua" w:hAnsi="Book Antiqua" w:cs="Times New Roman"/>
          <w:color w:val="000000" w:themeColor="text1"/>
          <w:sz w:val="24"/>
          <w:szCs w:val="24"/>
          <w:lang w:val="en-US"/>
        </w:rPr>
        <w:t xml:space="preserve"> for instance previous tibial osteotomy -</w:t>
      </w:r>
      <w:r w:rsidR="004E6315" w:rsidRPr="0062433B">
        <w:rPr>
          <w:rFonts w:ascii="Book Antiqua" w:hAnsi="Book Antiqua" w:cs="Times New Roman"/>
          <w:color w:val="000000" w:themeColor="text1"/>
          <w:sz w:val="24"/>
          <w:szCs w:val="24"/>
          <w:lang w:val="en-US"/>
        </w:rPr>
        <w:t xml:space="preserve"> the patellar ligament may be particularly prone to avulsion by forceful intraoperative retraction. Therefore, in order to protect the knee extensor mechanism, additional surgical </w:t>
      </w:r>
      <w:r w:rsidR="00E80098" w:rsidRPr="0062433B">
        <w:rPr>
          <w:rFonts w:ascii="Book Antiqua" w:hAnsi="Book Antiqua" w:cs="Times New Roman"/>
          <w:b/>
          <w:color w:val="000000" w:themeColor="text1"/>
          <w:sz w:val="24"/>
          <w:szCs w:val="24"/>
          <w:lang w:val="en-US"/>
        </w:rPr>
        <w:t>steps</w:t>
      </w:r>
      <w:r w:rsidR="004E6315" w:rsidRPr="0062433B">
        <w:rPr>
          <w:rFonts w:ascii="Book Antiqua" w:hAnsi="Book Antiqua" w:cs="Times New Roman"/>
          <w:color w:val="000000" w:themeColor="text1"/>
          <w:sz w:val="24"/>
          <w:szCs w:val="24"/>
          <w:lang w:val="en-US"/>
        </w:rPr>
        <w:t xml:space="preserve"> are needed either proximally (V-Y </w:t>
      </w:r>
      <w:proofErr w:type="spellStart"/>
      <w:r w:rsidR="004E6315" w:rsidRPr="0062433B">
        <w:rPr>
          <w:rFonts w:ascii="Book Antiqua" w:hAnsi="Book Antiqua" w:cs="Times New Roman"/>
          <w:color w:val="000000" w:themeColor="text1"/>
          <w:sz w:val="24"/>
          <w:szCs w:val="24"/>
          <w:lang w:val="en-US"/>
        </w:rPr>
        <w:t>quadric</w:t>
      </w:r>
      <w:r w:rsidR="00F634E2" w:rsidRPr="0062433B">
        <w:rPr>
          <w:rFonts w:ascii="Book Antiqua" w:hAnsi="Book Antiqua" w:cs="Times New Roman"/>
          <w:color w:val="000000" w:themeColor="text1"/>
          <w:sz w:val="24"/>
          <w:szCs w:val="24"/>
          <w:lang w:val="en-US"/>
        </w:rPr>
        <w:t>epsplasty</w:t>
      </w:r>
      <w:proofErr w:type="spellEnd"/>
      <w:r w:rsidR="00F634E2" w:rsidRPr="0062433B">
        <w:rPr>
          <w:rFonts w:ascii="Book Antiqua" w:hAnsi="Book Antiqua" w:cs="Times New Roman"/>
          <w:color w:val="000000" w:themeColor="text1"/>
          <w:sz w:val="24"/>
          <w:szCs w:val="24"/>
          <w:lang w:val="en-US"/>
        </w:rPr>
        <w:t xml:space="preserve"> or “quadriceps snip”)</w:t>
      </w:r>
      <w:r w:rsidR="004E6315"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vertAlign w:val="superscript"/>
          <w:lang w:val="en-US"/>
        </w:rPr>
        <w:t>5</w:t>
      </w:r>
      <w:r w:rsidR="008104B0" w:rsidRPr="0062433B">
        <w:rPr>
          <w:rFonts w:ascii="Book Antiqua" w:hAnsi="Book Antiqua" w:cs="Times New Roman"/>
          <w:color w:val="000000" w:themeColor="text1"/>
          <w:sz w:val="24"/>
          <w:szCs w:val="24"/>
          <w:vertAlign w:val="superscript"/>
          <w:lang w:val="en-US" w:eastAsia="zh-CN"/>
        </w:rPr>
        <w:t>5</w:t>
      </w:r>
      <w:r w:rsidR="004E6315"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vertAlign w:val="superscript"/>
          <w:lang w:val="en-US"/>
        </w:rPr>
        <w:t>5</w:t>
      </w:r>
      <w:r w:rsidR="008104B0" w:rsidRPr="0062433B">
        <w:rPr>
          <w:rFonts w:ascii="Book Antiqua" w:hAnsi="Book Antiqua" w:cs="Times New Roman"/>
          <w:color w:val="000000" w:themeColor="text1"/>
          <w:sz w:val="24"/>
          <w:szCs w:val="24"/>
          <w:vertAlign w:val="superscript"/>
          <w:lang w:val="en-US" w:eastAsia="zh-CN"/>
        </w:rPr>
        <w:t>6</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or distally to the patella </w:t>
      </w:r>
      <w:r w:rsidR="00E80098" w:rsidRPr="0062433B">
        <w:rPr>
          <w:rFonts w:ascii="Book Antiqua" w:hAnsi="Book Antiqua" w:cs="Times New Roman"/>
          <w:color w:val="000000" w:themeColor="text1"/>
          <w:sz w:val="24"/>
          <w:szCs w:val="24"/>
          <w:lang w:val="en-US"/>
        </w:rPr>
        <w:t>(</w:t>
      </w:r>
      <w:r w:rsidR="00275B2D" w:rsidRPr="0062433B">
        <w:rPr>
          <w:rFonts w:ascii="Book Antiqua" w:hAnsi="Book Antiqua" w:cs="Times New Roman"/>
          <w:color w:val="000000" w:themeColor="text1"/>
          <w:sz w:val="24"/>
          <w:szCs w:val="24"/>
          <w:lang w:val="en-US"/>
        </w:rPr>
        <w:t>with TTO</w:t>
      </w:r>
      <w:r w:rsidR="00E80098" w:rsidRPr="0062433B">
        <w:rPr>
          <w:rFonts w:ascii="Book Antiqua" w:hAnsi="Book Antiqua" w:cs="Times New Roman"/>
          <w:color w:val="000000" w:themeColor="text1"/>
          <w:sz w:val="24"/>
          <w:szCs w:val="24"/>
          <w:lang w:val="en-US"/>
        </w:rPr>
        <w:t>)</w:t>
      </w:r>
      <w:r w:rsidR="004E6315"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vertAlign w:val="superscript"/>
          <w:lang w:val="en-US"/>
        </w:rPr>
        <w:t>4,6,27</w:t>
      </w:r>
      <w:r w:rsidR="004E6315" w:rsidRPr="0062433B">
        <w:rPr>
          <w:rFonts w:ascii="Book Antiqua" w:hAnsi="Book Antiqua" w:cs="Times New Roman"/>
          <w:color w:val="000000" w:themeColor="text1"/>
          <w:sz w:val="24"/>
          <w:szCs w:val="24"/>
          <w:vertAlign w:val="superscript"/>
          <w:lang w:val="en-US"/>
        </w:rPr>
        <w:t>,</w:t>
      </w:r>
      <w:r w:rsidR="00275B2D" w:rsidRPr="0062433B">
        <w:rPr>
          <w:rFonts w:ascii="Book Antiqua" w:hAnsi="Book Antiqua" w:cs="Times New Roman"/>
          <w:color w:val="000000" w:themeColor="text1"/>
          <w:sz w:val="24"/>
          <w:szCs w:val="24"/>
          <w:vertAlign w:val="superscript"/>
          <w:lang w:val="en-US"/>
        </w:rPr>
        <w:t>33,</w:t>
      </w:r>
      <w:r w:rsidRPr="0062433B">
        <w:rPr>
          <w:rFonts w:ascii="Book Antiqua" w:hAnsi="Book Antiqua" w:cs="Times New Roman"/>
          <w:color w:val="000000" w:themeColor="text1"/>
          <w:sz w:val="24"/>
          <w:szCs w:val="24"/>
          <w:vertAlign w:val="superscript"/>
          <w:lang w:val="en-US"/>
        </w:rPr>
        <w:t>5</w:t>
      </w:r>
      <w:r w:rsidR="008104B0" w:rsidRPr="0062433B">
        <w:rPr>
          <w:rFonts w:ascii="Book Antiqua" w:hAnsi="Book Antiqua" w:cs="Times New Roman"/>
          <w:color w:val="000000" w:themeColor="text1"/>
          <w:sz w:val="24"/>
          <w:szCs w:val="24"/>
          <w:vertAlign w:val="superscript"/>
          <w:lang w:val="en-US" w:eastAsia="zh-CN"/>
        </w:rPr>
        <w:t>7</w:t>
      </w:r>
      <w:r w:rsidR="004E6315" w:rsidRPr="0062433B">
        <w:rPr>
          <w:rFonts w:ascii="Book Antiqua" w:hAnsi="Book Antiqua" w:cs="Times New Roman"/>
          <w:color w:val="000000" w:themeColor="text1"/>
          <w:sz w:val="24"/>
          <w:szCs w:val="24"/>
          <w:vertAlign w:val="superscript"/>
          <w:lang w:val="en-US"/>
        </w:rPr>
        <w:t>-</w:t>
      </w:r>
      <w:r w:rsidR="009A00A5"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0</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w:t>
      </w:r>
    </w:p>
    <w:p w:rsidR="00F634E2" w:rsidRPr="0062433B" w:rsidRDefault="00CE4D96"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Analyzing the literature on the subject of </w:t>
      </w:r>
      <w:r w:rsidR="004E6315" w:rsidRPr="0062433B">
        <w:rPr>
          <w:rFonts w:ascii="Book Antiqua" w:hAnsi="Book Antiqua" w:cs="Times New Roman"/>
          <w:color w:val="000000" w:themeColor="text1"/>
          <w:sz w:val="24"/>
          <w:szCs w:val="24"/>
          <w:lang w:val="en-US"/>
        </w:rPr>
        <w:t>TTO</w:t>
      </w:r>
      <w:r w:rsidRPr="0062433B">
        <w:rPr>
          <w:rFonts w:ascii="Book Antiqua" w:hAnsi="Book Antiqua" w:cs="Times New Roman"/>
          <w:color w:val="000000" w:themeColor="text1"/>
          <w:sz w:val="24"/>
          <w:szCs w:val="24"/>
          <w:lang w:val="en-US"/>
        </w:rPr>
        <w:t>,</w:t>
      </w:r>
      <w:r w:rsidR="004E6315"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it </w:t>
      </w:r>
      <w:r w:rsidR="0092766C" w:rsidRPr="0062433B">
        <w:rPr>
          <w:rFonts w:ascii="Book Antiqua" w:hAnsi="Book Antiqua" w:cs="Times New Roman"/>
          <w:color w:val="000000" w:themeColor="text1"/>
          <w:sz w:val="24"/>
          <w:szCs w:val="24"/>
          <w:lang w:val="en-US"/>
        </w:rPr>
        <w:t>is considered</w:t>
      </w:r>
      <w:r w:rsidR="004E6315" w:rsidRPr="0062433B">
        <w:rPr>
          <w:rFonts w:ascii="Book Antiqua" w:hAnsi="Book Antiqua" w:cs="Times New Roman"/>
          <w:color w:val="000000" w:themeColor="text1"/>
          <w:sz w:val="24"/>
          <w:szCs w:val="24"/>
          <w:lang w:val="en-US"/>
        </w:rPr>
        <w:t xml:space="preserve"> as a highly </w:t>
      </w:r>
      <w:r w:rsidR="0092766C" w:rsidRPr="0062433B">
        <w:rPr>
          <w:rFonts w:ascii="Book Antiqua" w:hAnsi="Book Antiqua" w:cs="Times New Roman"/>
          <w:color w:val="000000" w:themeColor="text1"/>
          <w:sz w:val="24"/>
          <w:szCs w:val="24"/>
          <w:lang w:val="en-US"/>
        </w:rPr>
        <w:t>advantageous</w:t>
      </w:r>
      <w:r w:rsidR="004E6315" w:rsidRPr="0062433B">
        <w:rPr>
          <w:rFonts w:ascii="Book Antiqua" w:hAnsi="Book Antiqua" w:cs="Times New Roman"/>
          <w:color w:val="000000" w:themeColor="text1"/>
          <w:sz w:val="24"/>
          <w:szCs w:val="24"/>
          <w:lang w:val="en-US"/>
        </w:rPr>
        <w:t xml:space="preserve"> and safe procedure in achieving gentle eversion of the patella </w:t>
      </w:r>
      <w:r w:rsidR="00711127" w:rsidRPr="0062433B">
        <w:rPr>
          <w:rFonts w:ascii="Book Antiqua" w:hAnsi="Book Antiqua" w:cs="Times New Roman"/>
          <w:color w:val="000000" w:themeColor="text1"/>
          <w:sz w:val="24"/>
          <w:szCs w:val="24"/>
          <w:lang w:val="en-US"/>
        </w:rPr>
        <w:t xml:space="preserve">without </w:t>
      </w:r>
      <w:proofErr w:type="gramStart"/>
      <w:r w:rsidR="00711127" w:rsidRPr="0062433B">
        <w:rPr>
          <w:rFonts w:ascii="Book Antiqua" w:hAnsi="Book Antiqua" w:cs="Times New Roman"/>
          <w:color w:val="000000" w:themeColor="text1"/>
          <w:sz w:val="24"/>
          <w:szCs w:val="24"/>
          <w:lang w:val="en-US"/>
        </w:rPr>
        <w:t>avulsion</w:t>
      </w:r>
      <w:r w:rsidR="004E6315" w:rsidRPr="0062433B">
        <w:rPr>
          <w:rFonts w:ascii="Book Antiqua" w:hAnsi="Book Antiqua" w:cs="Times New Roman"/>
          <w:color w:val="000000" w:themeColor="text1"/>
          <w:sz w:val="24"/>
          <w:szCs w:val="24"/>
          <w:vertAlign w:val="superscript"/>
          <w:lang w:val="en-US"/>
        </w:rPr>
        <w:t>[</w:t>
      </w:r>
      <w:proofErr w:type="gramEnd"/>
      <w:r w:rsidR="0092766C" w:rsidRPr="0062433B">
        <w:rPr>
          <w:rFonts w:ascii="Book Antiqua" w:hAnsi="Book Antiqua" w:cs="Times New Roman"/>
          <w:color w:val="000000" w:themeColor="text1"/>
          <w:sz w:val="24"/>
          <w:szCs w:val="24"/>
          <w:vertAlign w:val="superscript"/>
          <w:lang w:val="en-US"/>
        </w:rPr>
        <w:t>1,</w:t>
      </w:r>
      <w:r w:rsidRPr="0062433B">
        <w:rPr>
          <w:rFonts w:ascii="Book Antiqua" w:hAnsi="Book Antiqua" w:cs="Times New Roman"/>
          <w:color w:val="000000" w:themeColor="text1"/>
          <w:sz w:val="24"/>
          <w:szCs w:val="24"/>
          <w:vertAlign w:val="superscript"/>
          <w:lang w:val="en-US"/>
        </w:rPr>
        <w:t>4,6,27,33,5</w:t>
      </w:r>
      <w:r w:rsidR="008104B0" w:rsidRPr="0062433B">
        <w:rPr>
          <w:rFonts w:ascii="Book Antiqua" w:hAnsi="Book Antiqua" w:cs="Times New Roman"/>
          <w:color w:val="000000" w:themeColor="text1"/>
          <w:sz w:val="24"/>
          <w:szCs w:val="24"/>
          <w:vertAlign w:val="superscript"/>
          <w:lang w:val="en-US" w:eastAsia="zh-CN"/>
        </w:rPr>
        <w:t>7</w:t>
      </w:r>
      <w:r w:rsidRPr="0062433B">
        <w:rPr>
          <w:rFonts w:ascii="Book Antiqua" w:hAnsi="Book Antiqua" w:cs="Times New Roman"/>
          <w:color w:val="000000" w:themeColor="text1"/>
          <w:sz w:val="24"/>
          <w:szCs w:val="24"/>
          <w:vertAlign w:val="superscript"/>
          <w:lang w:val="en-US"/>
        </w:rPr>
        <w:t>-</w:t>
      </w:r>
      <w:r w:rsidR="009A00A5"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0</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Besides</w:t>
      </w:r>
      <w:r w:rsidR="004E6315" w:rsidRPr="0062433B">
        <w:rPr>
          <w:rFonts w:ascii="Book Antiqua" w:hAnsi="Book Antiqua" w:cs="Times New Roman"/>
          <w:color w:val="000000" w:themeColor="text1"/>
          <w:sz w:val="24"/>
          <w:szCs w:val="24"/>
          <w:lang w:val="en-US"/>
        </w:rPr>
        <w:t xml:space="preserve">, it prevents </w:t>
      </w:r>
      <w:r w:rsidRPr="0062433B">
        <w:rPr>
          <w:rFonts w:ascii="Book Antiqua" w:hAnsi="Book Antiqua" w:cs="Times New Roman"/>
          <w:color w:val="000000" w:themeColor="text1"/>
          <w:sz w:val="24"/>
          <w:szCs w:val="24"/>
          <w:lang w:val="en-US"/>
        </w:rPr>
        <w:t xml:space="preserve">tibia </w:t>
      </w:r>
      <w:r w:rsidR="004E6315" w:rsidRPr="0062433B">
        <w:rPr>
          <w:rFonts w:ascii="Book Antiqua" w:hAnsi="Book Antiqua" w:cs="Times New Roman"/>
          <w:color w:val="000000" w:themeColor="text1"/>
          <w:sz w:val="24"/>
          <w:szCs w:val="24"/>
          <w:lang w:val="en-US"/>
        </w:rPr>
        <w:t xml:space="preserve">internal rotation during patellar eversion, which may simplify </w:t>
      </w:r>
      <w:r w:rsidR="00711127" w:rsidRPr="0062433B">
        <w:rPr>
          <w:rFonts w:ascii="Book Antiqua" w:hAnsi="Book Antiqua" w:cs="Times New Roman"/>
          <w:color w:val="000000" w:themeColor="text1"/>
          <w:sz w:val="24"/>
          <w:szCs w:val="24"/>
          <w:lang w:val="en-US"/>
        </w:rPr>
        <w:t>the correct</w:t>
      </w:r>
      <w:r w:rsidR="004E6315" w:rsidRPr="0062433B">
        <w:rPr>
          <w:rFonts w:ascii="Book Antiqua" w:hAnsi="Book Antiqua" w:cs="Times New Roman"/>
          <w:color w:val="000000" w:themeColor="text1"/>
          <w:sz w:val="24"/>
          <w:szCs w:val="24"/>
          <w:lang w:val="en-US"/>
        </w:rPr>
        <w:t xml:space="preserve"> positioning of the tibial c</w:t>
      </w:r>
      <w:r w:rsidR="00F634E2" w:rsidRPr="0062433B">
        <w:rPr>
          <w:rFonts w:ascii="Book Antiqua" w:hAnsi="Book Antiqua" w:cs="Times New Roman"/>
          <w:color w:val="000000" w:themeColor="text1"/>
          <w:sz w:val="24"/>
          <w:szCs w:val="24"/>
          <w:lang w:val="en-US"/>
        </w:rPr>
        <w:t xml:space="preserve">omponent in severe valgus </w:t>
      </w:r>
      <w:proofErr w:type="gramStart"/>
      <w:r w:rsidR="00F634E2" w:rsidRPr="0062433B">
        <w:rPr>
          <w:rFonts w:ascii="Book Antiqua" w:hAnsi="Book Antiqua" w:cs="Times New Roman"/>
          <w:color w:val="000000" w:themeColor="text1"/>
          <w:sz w:val="24"/>
          <w:szCs w:val="24"/>
          <w:lang w:val="en-US"/>
        </w:rPr>
        <w:t>knees</w:t>
      </w:r>
      <w:r w:rsidR="004E6315"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4,10</w:t>
      </w:r>
      <w:r w:rsidR="004E6315" w:rsidRPr="0062433B">
        <w:rPr>
          <w:rFonts w:ascii="Book Antiqua" w:hAnsi="Book Antiqua" w:cs="Times New Roman"/>
          <w:color w:val="000000" w:themeColor="text1"/>
          <w:sz w:val="24"/>
          <w:szCs w:val="24"/>
          <w:vertAlign w:val="superscript"/>
          <w:lang w:val="en-US"/>
        </w:rPr>
        <w:t>,</w:t>
      </w:r>
      <w:r w:rsidR="009A00A5"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0</w:t>
      </w:r>
      <w:r w:rsidR="004E6315" w:rsidRPr="0062433B">
        <w:rPr>
          <w:rFonts w:ascii="Book Antiqua" w:hAnsi="Book Antiqua" w:cs="Times New Roman"/>
          <w:color w:val="000000" w:themeColor="text1"/>
          <w:sz w:val="24"/>
          <w:szCs w:val="24"/>
          <w:vertAlign w:val="superscript"/>
          <w:lang w:val="en-US"/>
        </w:rPr>
        <w:t>]</w:t>
      </w:r>
      <w:r w:rsidR="004E6315" w:rsidRPr="0062433B">
        <w:rPr>
          <w:rFonts w:ascii="Book Antiqua" w:hAnsi="Book Antiqua" w:cs="Times New Roman"/>
          <w:color w:val="000000" w:themeColor="text1"/>
          <w:sz w:val="24"/>
          <w:szCs w:val="24"/>
          <w:lang w:val="en-US"/>
        </w:rPr>
        <w:t xml:space="preserve">. </w:t>
      </w:r>
      <w:r w:rsidR="00B35399" w:rsidRPr="0062433B">
        <w:rPr>
          <w:rFonts w:ascii="Book Antiqua" w:hAnsi="Book Antiqua" w:cs="Times New Roman"/>
          <w:color w:val="000000" w:themeColor="text1"/>
          <w:sz w:val="24"/>
          <w:szCs w:val="24"/>
          <w:lang w:val="en-US"/>
        </w:rPr>
        <w:t>It is true</w:t>
      </w:r>
      <w:r w:rsidR="004E6315" w:rsidRPr="0062433B">
        <w:rPr>
          <w:rFonts w:ascii="Book Antiqua" w:hAnsi="Book Antiqua" w:cs="Times New Roman"/>
          <w:color w:val="000000" w:themeColor="text1"/>
          <w:sz w:val="24"/>
          <w:szCs w:val="24"/>
          <w:lang w:val="en-US"/>
        </w:rPr>
        <w:t xml:space="preserve"> that when a TTO is added to the lateral approach in primary TKA in severe deformed valgus knees, the eversion of the patella is easily performed, offering excellent view</w:t>
      </w:r>
      <w:r w:rsidRPr="0062433B">
        <w:rPr>
          <w:rFonts w:ascii="Book Antiqua" w:hAnsi="Book Antiqua" w:cs="Times New Roman"/>
          <w:color w:val="000000" w:themeColor="text1"/>
          <w:sz w:val="24"/>
          <w:szCs w:val="24"/>
          <w:vertAlign w:val="superscript"/>
          <w:lang w:val="en-US"/>
        </w:rPr>
        <w:t>[4]</w:t>
      </w:r>
      <w:r w:rsidR="004E6315" w:rsidRPr="0062433B">
        <w:rPr>
          <w:rFonts w:ascii="Book Antiqua" w:hAnsi="Book Antiqua" w:cs="Times New Roman"/>
          <w:color w:val="000000" w:themeColor="text1"/>
          <w:sz w:val="24"/>
          <w:szCs w:val="24"/>
          <w:lang w:val="en-US"/>
        </w:rPr>
        <w:t>.</w:t>
      </w:r>
    </w:p>
    <w:p w:rsidR="00F634E2" w:rsidRPr="0062433B" w:rsidRDefault="004E6315"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Additionally, with a medial capsulotomy, patella tracking is less than optimum and postoperative pa</w:t>
      </w:r>
      <w:r w:rsidR="00F634E2" w:rsidRPr="0062433B">
        <w:rPr>
          <w:rFonts w:ascii="Book Antiqua" w:hAnsi="Book Antiqua" w:cs="Times New Roman"/>
          <w:color w:val="000000" w:themeColor="text1"/>
          <w:sz w:val="24"/>
          <w:szCs w:val="24"/>
          <w:lang w:val="en-US"/>
        </w:rPr>
        <w:t xml:space="preserve">tellar problems are more </w:t>
      </w:r>
      <w:proofErr w:type="gramStart"/>
      <w:r w:rsidR="00F634E2" w:rsidRPr="0062433B">
        <w:rPr>
          <w:rFonts w:ascii="Book Antiqua" w:hAnsi="Book Antiqua" w:cs="Times New Roman"/>
          <w:color w:val="000000" w:themeColor="text1"/>
          <w:sz w:val="24"/>
          <w:szCs w:val="24"/>
          <w:lang w:val="en-US"/>
        </w:rPr>
        <w:t>common</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10,</w:t>
      </w:r>
      <w:r w:rsidR="00CE4D96" w:rsidRPr="0062433B">
        <w:rPr>
          <w:rFonts w:ascii="Book Antiqua" w:hAnsi="Book Antiqua" w:cs="Times New Roman"/>
          <w:color w:val="000000" w:themeColor="text1"/>
          <w:sz w:val="24"/>
          <w:szCs w:val="24"/>
          <w:vertAlign w:val="superscript"/>
          <w:lang w:val="en-US"/>
        </w:rPr>
        <w:t>11,26</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Conversely, with a lateral approach patellar tracking is assured with the self-centering movement of the quadr</w:t>
      </w:r>
      <w:r w:rsidR="00F634E2" w:rsidRPr="0062433B">
        <w:rPr>
          <w:rFonts w:ascii="Book Antiqua" w:hAnsi="Book Antiqua" w:cs="Times New Roman"/>
          <w:color w:val="000000" w:themeColor="text1"/>
          <w:sz w:val="24"/>
          <w:szCs w:val="24"/>
          <w:lang w:val="en-US"/>
        </w:rPr>
        <w:t xml:space="preserve">iceps-patellar tendon </w:t>
      </w:r>
      <w:proofErr w:type="gramStart"/>
      <w:r w:rsidR="00F634E2" w:rsidRPr="0062433B">
        <w:rPr>
          <w:rFonts w:ascii="Book Antiqua" w:hAnsi="Book Antiqua" w:cs="Times New Roman"/>
          <w:color w:val="000000" w:themeColor="text1"/>
          <w:sz w:val="24"/>
          <w:szCs w:val="24"/>
          <w:lang w:val="en-US"/>
        </w:rPr>
        <w:t>mechanism</w:t>
      </w:r>
      <w:r w:rsidRPr="0062433B">
        <w:rPr>
          <w:rFonts w:ascii="Book Antiqua" w:hAnsi="Book Antiqua" w:cs="Times New Roman"/>
          <w:color w:val="000000" w:themeColor="text1"/>
          <w:sz w:val="24"/>
          <w:szCs w:val="24"/>
          <w:vertAlign w:val="superscript"/>
          <w:lang w:val="en-US"/>
        </w:rPr>
        <w:t>[</w:t>
      </w:r>
      <w:proofErr w:type="gramEnd"/>
      <w:r w:rsidR="00711127" w:rsidRPr="0062433B">
        <w:rPr>
          <w:rFonts w:ascii="Book Antiqua" w:hAnsi="Book Antiqua" w:cs="Times New Roman"/>
          <w:color w:val="000000" w:themeColor="text1"/>
          <w:sz w:val="24"/>
          <w:szCs w:val="24"/>
          <w:vertAlign w:val="superscript"/>
          <w:lang w:val="en-US"/>
        </w:rPr>
        <w:t>1,</w:t>
      </w:r>
      <w:r w:rsidR="00CE4D96" w:rsidRPr="0062433B">
        <w:rPr>
          <w:rFonts w:ascii="Book Antiqua" w:hAnsi="Book Antiqua" w:cs="Times New Roman"/>
          <w:color w:val="000000" w:themeColor="text1"/>
          <w:sz w:val="24"/>
          <w:szCs w:val="24"/>
          <w:vertAlign w:val="superscript"/>
          <w:lang w:val="en-US"/>
        </w:rPr>
        <w:t>11,26</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In cases where lateral capsulotomy is combined with TTO, alignment of the extensor mechanism can be improved or adjusted when required, as osteotomy allows transfer of the patellar tendon insertion medially, eliminating the postoperative hazard for patel</w:t>
      </w:r>
      <w:r w:rsidR="00F634E2" w:rsidRPr="0062433B">
        <w:rPr>
          <w:rFonts w:ascii="Book Antiqua" w:hAnsi="Book Antiqua" w:cs="Times New Roman"/>
          <w:color w:val="000000" w:themeColor="text1"/>
          <w:sz w:val="24"/>
          <w:szCs w:val="24"/>
          <w:lang w:val="en-US"/>
        </w:rPr>
        <w:t xml:space="preserve">lar </w:t>
      </w:r>
      <w:proofErr w:type="spellStart"/>
      <w:r w:rsidR="00F634E2" w:rsidRPr="0062433B">
        <w:rPr>
          <w:rFonts w:ascii="Book Antiqua" w:hAnsi="Book Antiqua" w:cs="Times New Roman"/>
          <w:color w:val="000000" w:themeColor="text1"/>
          <w:sz w:val="24"/>
          <w:szCs w:val="24"/>
          <w:lang w:val="en-US"/>
        </w:rPr>
        <w:t>maltracking</w:t>
      </w:r>
      <w:proofErr w:type="spellEnd"/>
      <w:r w:rsidRPr="0062433B">
        <w:rPr>
          <w:rFonts w:ascii="Book Antiqua" w:hAnsi="Book Antiqua" w:cs="Times New Roman"/>
          <w:color w:val="000000" w:themeColor="text1"/>
          <w:sz w:val="24"/>
          <w:szCs w:val="24"/>
          <w:vertAlign w:val="superscript"/>
          <w:lang w:val="en-US"/>
        </w:rPr>
        <w:t>[</w:t>
      </w:r>
      <w:r w:rsidR="00CE4D96" w:rsidRPr="0062433B">
        <w:rPr>
          <w:rFonts w:ascii="Book Antiqua" w:hAnsi="Book Antiqua" w:cs="Times New Roman"/>
          <w:color w:val="000000" w:themeColor="text1"/>
          <w:sz w:val="24"/>
          <w:szCs w:val="24"/>
          <w:vertAlign w:val="superscript"/>
          <w:lang w:val="en-US"/>
        </w:rPr>
        <w:t>4,11</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In our series, no patellar instability was observed post-operatively in </w:t>
      </w:r>
      <w:r w:rsidR="00CE4D96" w:rsidRPr="0062433B">
        <w:rPr>
          <w:rFonts w:ascii="Book Antiqua" w:hAnsi="Book Antiqua" w:cs="Times New Roman"/>
          <w:color w:val="000000" w:themeColor="text1"/>
          <w:sz w:val="24"/>
          <w:szCs w:val="24"/>
          <w:lang w:val="en-US"/>
        </w:rPr>
        <w:t xml:space="preserve">the </w:t>
      </w:r>
      <w:r w:rsidRPr="0062433B">
        <w:rPr>
          <w:rFonts w:ascii="Book Antiqua" w:hAnsi="Book Antiqua" w:cs="Times New Roman"/>
          <w:color w:val="000000" w:themeColor="text1"/>
          <w:sz w:val="24"/>
          <w:szCs w:val="24"/>
          <w:lang w:val="en-US"/>
        </w:rPr>
        <w:t xml:space="preserve">Group </w:t>
      </w:r>
      <w:r w:rsidR="00CE4D96" w:rsidRPr="0062433B">
        <w:rPr>
          <w:rFonts w:ascii="Book Antiqua" w:hAnsi="Book Antiqua" w:cs="Times New Roman"/>
          <w:color w:val="000000" w:themeColor="text1"/>
          <w:sz w:val="24"/>
          <w:szCs w:val="24"/>
          <w:lang w:val="en-US"/>
        </w:rPr>
        <w:t>of l</w:t>
      </w:r>
      <w:r w:rsidR="00CE4D96" w:rsidRPr="0062433B">
        <w:rPr>
          <w:rFonts w:ascii="Book Antiqua" w:hAnsi="Book Antiqua" w:cs="AdvPTimes"/>
          <w:color w:val="000000" w:themeColor="text1"/>
          <w:sz w:val="24"/>
          <w:szCs w:val="24"/>
          <w:lang w:val="en-US"/>
        </w:rPr>
        <w:t>ateral parapatellar arthrotomy combined with TTO</w:t>
      </w:r>
      <w:r w:rsidRPr="0062433B">
        <w:rPr>
          <w:rFonts w:ascii="Book Antiqua" w:hAnsi="Book Antiqua" w:cs="Times New Roman"/>
          <w:color w:val="000000" w:themeColor="text1"/>
          <w:sz w:val="24"/>
          <w:szCs w:val="24"/>
          <w:lang w:val="en-US"/>
        </w:rPr>
        <w:t xml:space="preserve">, as we had the chance to </w:t>
      </w:r>
      <w:r w:rsidRPr="0062433B">
        <w:rPr>
          <w:rFonts w:ascii="Book Antiqua" w:hAnsi="Book Antiqua" w:cs="Times New Roman"/>
          <w:color w:val="000000" w:themeColor="text1"/>
          <w:sz w:val="24"/>
          <w:szCs w:val="24"/>
          <w:lang w:val="en-US"/>
        </w:rPr>
        <w:lastRenderedPageBreak/>
        <w:t>release the soft tissues easily and to transfer the tuberosity medially in two cases; succeeding the optimal quadriceps-patella tendon balance</w:t>
      </w:r>
      <w:r w:rsidR="00CE4D96" w:rsidRPr="0062433B">
        <w:rPr>
          <w:rFonts w:ascii="Book Antiqua" w:hAnsi="Book Antiqua" w:cs="Times New Roman"/>
          <w:color w:val="000000" w:themeColor="text1"/>
          <w:sz w:val="24"/>
          <w:szCs w:val="24"/>
          <w:vertAlign w:val="superscript"/>
          <w:lang w:val="en-US"/>
        </w:rPr>
        <w:t>[4]</w:t>
      </w:r>
      <w:r w:rsidRPr="0062433B">
        <w:rPr>
          <w:rFonts w:ascii="Book Antiqua" w:hAnsi="Book Antiqua" w:cs="Times New Roman"/>
          <w:color w:val="000000" w:themeColor="text1"/>
          <w:sz w:val="24"/>
          <w:szCs w:val="24"/>
          <w:lang w:val="en-US"/>
        </w:rPr>
        <w:t xml:space="preserve">. </w:t>
      </w:r>
    </w:p>
    <w:p w:rsidR="006404DA" w:rsidRPr="0062433B" w:rsidRDefault="004E6315"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Burki</w:t>
      </w:r>
      <w:proofErr w:type="spellEnd"/>
      <w:r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00F634E2" w:rsidRPr="0062433B">
        <w:rPr>
          <w:rFonts w:ascii="Book Antiqua" w:hAnsi="Book Antiqua" w:cs="Times New Roman"/>
          <w:color w:val="000000" w:themeColor="text1"/>
          <w:sz w:val="24"/>
          <w:szCs w:val="24"/>
          <w:vertAlign w:val="superscript"/>
          <w:lang w:val="en-US"/>
        </w:rPr>
        <w:t>[</w:t>
      </w:r>
      <w:proofErr w:type="gramEnd"/>
      <w:r w:rsidR="00F634E2" w:rsidRPr="0062433B">
        <w:rPr>
          <w:rFonts w:ascii="Book Antiqua" w:hAnsi="Book Antiqua" w:cs="Times New Roman"/>
          <w:color w:val="000000" w:themeColor="text1"/>
          <w:sz w:val="24"/>
          <w:szCs w:val="24"/>
          <w:vertAlign w:val="superscript"/>
          <w:lang w:val="en-US"/>
        </w:rPr>
        <w:t>27]</w:t>
      </w:r>
      <w:r w:rsidRPr="0062433B">
        <w:rPr>
          <w:rFonts w:ascii="Book Antiqua" w:hAnsi="Book Antiqua" w:cs="Times New Roman"/>
          <w:color w:val="000000" w:themeColor="text1"/>
          <w:sz w:val="24"/>
          <w:szCs w:val="24"/>
          <w:lang w:val="en-US"/>
        </w:rPr>
        <w:t xml:space="preserve"> applied TTO as a part of their lateral approach in revision </w:t>
      </w:r>
      <w:r w:rsidR="005C2975" w:rsidRPr="0062433B">
        <w:rPr>
          <w:rFonts w:ascii="Book Antiqua" w:hAnsi="Book Antiqua" w:cs="Times New Roman"/>
          <w:color w:val="000000" w:themeColor="text1"/>
          <w:sz w:val="24"/>
          <w:szCs w:val="24"/>
          <w:lang w:val="en-US"/>
        </w:rPr>
        <w:t xml:space="preserve">valgus </w:t>
      </w:r>
      <w:r w:rsidRPr="0062433B">
        <w:rPr>
          <w:rFonts w:ascii="Book Antiqua" w:hAnsi="Book Antiqua" w:cs="Times New Roman"/>
          <w:color w:val="000000" w:themeColor="text1"/>
          <w:sz w:val="24"/>
          <w:szCs w:val="24"/>
          <w:lang w:val="en-US"/>
        </w:rPr>
        <w:t>TKAs</w:t>
      </w:r>
      <w:r w:rsidR="005C2975"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observ</w:t>
      </w:r>
      <w:r w:rsidR="005C2975" w:rsidRPr="0062433B">
        <w:rPr>
          <w:rFonts w:ascii="Book Antiqua" w:hAnsi="Book Antiqua" w:cs="Times New Roman"/>
          <w:color w:val="000000" w:themeColor="text1"/>
          <w:sz w:val="24"/>
          <w:szCs w:val="24"/>
          <w:lang w:val="en-US"/>
        </w:rPr>
        <w:t>ing</w:t>
      </w:r>
      <w:r w:rsidRPr="0062433B">
        <w:rPr>
          <w:rFonts w:ascii="Book Antiqua" w:hAnsi="Book Antiqua" w:cs="Times New Roman"/>
          <w:color w:val="000000" w:themeColor="text1"/>
          <w:sz w:val="24"/>
          <w:szCs w:val="24"/>
          <w:lang w:val="en-US"/>
        </w:rPr>
        <w:t xml:space="preserve"> good results in 88%. No complications from the osteotomy side were reported; apart from one case complicated with anterior </w:t>
      </w:r>
      <w:proofErr w:type="spellStart"/>
      <w:r w:rsidRPr="0062433B">
        <w:rPr>
          <w:rFonts w:ascii="Book Antiqua" w:hAnsi="Book Antiqua" w:cs="Times New Roman"/>
          <w:color w:val="000000" w:themeColor="text1"/>
          <w:sz w:val="24"/>
          <w:szCs w:val="24"/>
          <w:lang w:val="en-US"/>
        </w:rPr>
        <w:t>tibial</w:t>
      </w:r>
      <w:proofErr w:type="spellEnd"/>
      <w:r w:rsidRPr="0062433B">
        <w:rPr>
          <w:rFonts w:ascii="Book Antiqua" w:hAnsi="Book Antiqua" w:cs="Times New Roman"/>
          <w:color w:val="000000" w:themeColor="text1"/>
          <w:sz w:val="24"/>
          <w:szCs w:val="24"/>
          <w:lang w:val="en-US"/>
        </w:rPr>
        <w:t xml:space="preserve"> compartment syndrome</w:t>
      </w:r>
      <w:r w:rsidR="005C2975" w:rsidRPr="0062433B">
        <w:rPr>
          <w:rFonts w:ascii="Book Antiqua" w:hAnsi="Book Antiqua" w:cs="Times New Roman"/>
          <w:color w:val="000000" w:themeColor="text1"/>
          <w:sz w:val="24"/>
          <w:szCs w:val="24"/>
          <w:lang w:val="en-US"/>
        </w:rPr>
        <w:t>. Nikolopoulos</w:t>
      </w:r>
      <w:r w:rsidR="005C2975" w:rsidRPr="0062433B">
        <w:rPr>
          <w:rFonts w:ascii="Book Antiqua" w:hAnsi="Book Antiqua" w:cs="Times New Roman"/>
          <w:i/>
          <w:color w:val="000000" w:themeColor="text1"/>
          <w:sz w:val="24"/>
          <w:szCs w:val="24"/>
          <w:lang w:val="en-US"/>
        </w:rPr>
        <w:t xml:space="preserve"> et </w:t>
      </w:r>
      <w:proofErr w:type="gramStart"/>
      <w:r w:rsidR="005C2975" w:rsidRPr="0062433B">
        <w:rPr>
          <w:rFonts w:ascii="Book Antiqua" w:hAnsi="Book Antiqua" w:cs="Times New Roman"/>
          <w:i/>
          <w:color w:val="000000" w:themeColor="text1"/>
          <w:sz w:val="24"/>
          <w:szCs w:val="24"/>
          <w:lang w:val="en-US"/>
        </w:rPr>
        <w:t>al</w:t>
      </w:r>
      <w:r w:rsidR="008104B0" w:rsidRPr="0062433B">
        <w:rPr>
          <w:rFonts w:ascii="Book Antiqua" w:hAnsi="Book Antiqua" w:cs="Times New Roman"/>
          <w:color w:val="000000" w:themeColor="text1"/>
          <w:sz w:val="24"/>
          <w:szCs w:val="24"/>
          <w:vertAlign w:val="superscript"/>
          <w:lang w:val="en-US"/>
        </w:rPr>
        <w:t>[</w:t>
      </w:r>
      <w:proofErr w:type="gramEnd"/>
      <w:r w:rsidR="008104B0" w:rsidRPr="0062433B">
        <w:rPr>
          <w:rFonts w:ascii="Book Antiqua" w:hAnsi="Book Antiqua" w:cs="Times New Roman"/>
          <w:color w:val="000000" w:themeColor="text1"/>
          <w:sz w:val="24"/>
          <w:szCs w:val="24"/>
          <w:vertAlign w:val="superscript"/>
          <w:lang w:val="en-US"/>
        </w:rPr>
        <w:t>3]</w:t>
      </w:r>
      <w:r w:rsidR="005C2975" w:rsidRPr="0062433B">
        <w:rPr>
          <w:rFonts w:ascii="Book Antiqua" w:hAnsi="Book Antiqua" w:cs="Times New Roman"/>
          <w:color w:val="000000" w:themeColor="text1"/>
          <w:sz w:val="24"/>
          <w:szCs w:val="24"/>
          <w:lang w:val="en-US"/>
        </w:rPr>
        <w:t xml:space="preserve"> also presented </w:t>
      </w:r>
      <w:r w:rsidRPr="0062433B">
        <w:rPr>
          <w:rFonts w:ascii="Book Antiqua" w:hAnsi="Book Antiqua" w:cs="Times New Roman"/>
          <w:color w:val="000000" w:themeColor="text1"/>
          <w:sz w:val="24"/>
          <w:szCs w:val="24"/>
          <w:lang w:val="en-US"/>
        </w:rPr>
        <w:t xml:space="preserve">one </w:t>
      </w:r>
      <w:r w:rsidR="005C2975" w:rsidRPr="0062433B">
        <w:rPr>
          <w:rFonts w:ascii="Book Antiqua" w:hAnsi="Book Antiqua" w:cs="Times New Roman"/>
          <w:color w:val="000000" w:themeColor="text1"/>
          <w:sz w:val="24"/>
          <w:szCs w:val="24"/>
          <w:lang w:val="en-US"/>
        </w:rPr>
        <w:t>case</w:t>
      </w:r>
      <w:r w:rsidRPr="0062433B">
        <w:rPr>
          <w:rFonts w:ascii="Book Antiqua" w:hAnsi="Book Antiqua" w:cs="Times New Roman"/>
          <w:color w:val="000000" w:themeColor="text1"/>
          <w:sz w:val="24"/>
          <w:szCs w:val="24"/>
          <w:lang w:val="en-US"/>
        </w:rPr>
        <w:t xml:space="preserve"> in </w:t>
      </w:r>
      <w:r w:rsidR="005C2975" w:rsidRPr="0062433B">
        <w:rPr>
          <w:rFonts w:ascii="Book Antiqua" w:hAnsi="Book Antiqua" w:cs="Times New Roman"/>
          <w:color w:val="000000" w:themeColor="text1"/>
          <w:sz w:val="24"/>
          <w:szCs w:val="24"/>
          <w:lang w:val="en-US"/>
        </w:rPr>
        <w:t>their</w:t>
      </w:r>
      <w:r w:rsidRPr="0062433B">
        <w:rPr>
          <w:rFonts w:ascii="Book Antiqua" w:hAnsi="Book Antiqua" w:cs="Times New Roman"/>
          <w:color w:val="000000" w:themeColor="text1"/>
          <w:sz w:val="24"/>
          <w:szCs w:val="24"/>
          <w:lang w:val="en-US"/>
        </w:rPr>
        <w:t xml:space="preserve"> series. </w:t>
      </w:r>
      <w:proofErr w:type="spellStart"/>
      <w:r w:rsidR="006404DA" w:rsidRPr="0062433B">
        <w:rPr>
          <w:rFonts w:ascii="Book Antiqua" w:hAnsi="Book Antiqua" w:cs="Times New Roman"/>
          <w:color w:val="000000" w:themeColor="text1"/>
          <w:sz w:val="24"/>
          <w:szCs w:val="24"/>
          <w:lang w:val="en-US"/>
        </w:rPr>
        <w:t>Burki</w:t>
      </w:r>
      <w:proofErr w:type="spellEnd"/>
      <w:r w:rsidR="006404DA" w:rsidRPr="0062433B">
        <w:rPr>
          <w:rFonts w:ascii="Book Antiqua" w:hAnsi="Book Antiqua" w:cs="Times New Roman"/>
          <w:color w:val="000000" w:themeColor="text1"/>
          <w:sz w:val="24"/>
          <w:szCs w:val="24"/>
          <w:lang w:val="en-US"/>
        </w:rPr>
        <w:t xml:space="preserve"> </w:t>
      </w:r>
      <w:r w:rsidR="006404DA" w:rsidRPr="0062433B">
        <w:rPr>
          <w:rFonts w:ascii="Book Antiqua" w:hAnsi="Book Antiqua" w:cs="Times New Roman"/>
          <w:i/>
          <w:color w:val="000000" w:themeColor="text1"/>
          <w:sz w:val="24"/>
          <w:szCs w:val="24"/>
          <w:lang w:val="en-US"/>
        </w:rPr>
        <w:t xml:space="preserve">et </w:t>
      </w:r>
      <w:proofErr w:type="gramStart"/>
      <w:r w:rsidR="006404DA" w:rsidRPr="0062433B">
        <w:rPr>
          <w:rFonts w:ascii="Book Antiqua" w:hAnsi="Book Antiqua" w:cs="Times New Roman"/>
          <w:i/>
          <w:color w:val="000000" w:themeColor="text1"/>
          <w:sz w:val="24"/>
          <w:szCs w:val="24"/>
          <w:lang w:val="en-US"/>
        </w:rPr>
        <w:t>al</w:t>
      </w:r>
      <w:r w:rsidR="006404DA" w:rsidRPr="0062433B">
        <w:rPr>
          <w:rFonts w:ascii="Book Antiqua" w:hAnsi="Book Antiqua" w:cs="Times New Roman"/>
          <w:color w:val="000000" w:themeColor="text1"/>
          <w:sz w:val="24"/>
          <w:szCs w:val="24"/>
          <w:vertAlign w:val="superscript"/>
          <w:lang w:val="en-US"/>
        </w:rPr>
        <w:t>[</w:t>
      </w:r>
      <w:proofErr w:type="gramEnd"/>
      <w:r w:rsidR="006404DA" w:rsidRPr="0062433B">
        <w:rPr>
          <w:rFonts w:ascii="Book Antiqua" w:hAnsi="Book Antiqua" w:cs="Times New Roman"/>
          <w:color w:val="000000" w:themeColor="text1"/>
          <w:sz w:val="24"/>
          <w:szCs w:val="24"/>
          <w:vertAlign w:val="superscript"/>
          <w:lang w:val="en-US"/>
        </w:rPr>
        <w:t>27]</w:t>
      </w:r>
      <w:r w:rsidR="005C2975" w:rsidRPr="0062433B">
        <w:rPr>
          <w:rFonts w:ascii="Book Antiqua" w:hAnsi="Book Antiqua" w:cs="Times New Roman"/>
          <w:color w:val="000000" w:themeColor="text1"/>
          <w:sz w:val="24"/>
          <w:szCs w:val="24"/>
          <w:lang w:val="en-US"/>
        </w:rPr>
        <w:t xml:space="preserve"> believed</w:t>
      </w:r>
      <w:r w:rsidRPr="0062433B">
        <w:rPr>
          <w:rFonts w:ascii="Book Antiqua" w:hAnsi="Book Antiqua" w:cs="Times New Roman"/>
          <w:color w:val="000000" w:themeColor="text1"/>
          <w:sz w:val="24"/>
          <w:szCs w:val="24"/>
          <w:lang w:val="en-US"/>
        </w:rPr>
        <w:t xml:space="preserve"> that </w:t>
      </w:r>
      <w:r w:rsidR="005C2975" w:rsidRPr="0062433B">
        <w:rPr>
          <w:rFonts w:ascii="Book Antiqua" w:hAnsi="Book Antiqua" w:cs="Times New Roman"/>
          <w:color w:val="000000" w:themeColor="text1"/>
          <w:sz w:val="24"/>
          <w:szCs w:val="24"/>
          <w:lang w:val="en-US"/>
        </w:rPr>
        <w:t>the TTO</w:t>
      </w:r>
      <w:r w:rsidRPr="0062433B">
        <w:rPr>
          <w:rFonts w:ascii="Book Antiqua" w:hAnsi="Book Antiqua" w:cs="Times New Roman"/>
          <w:color w:val="000000" w:themeColor="text1"/>
          <w:sz w:val="24"/>
          <w:szCs w:val="24"/>
          <w:lang w:val="en-US"/>
        </w:rPr>
        <w:t xml:space="preserve"> </w:t>
      </w:r>
      <w:r w:rsidR="005C2975" w:rsidRPr="0062433B">
        <w:rPr>
          <w:rFonts w:ascii="Book Antiqua" w:hAnsi="Book Antiqua" w:cs="Times New Roman"/>
          <w:color w:val="000000" w:themeColor="text1"/>
          <w:sz w:val="24"/>
          <w:szCs w:val="24"/>
          <w:lang w:val="en-US"/>
        </w:rPr>
        <w:t>may traumatize</w:t>
      </w:r>
      <w:r w:rsidRPr="0062433B">
        <w:rPr>
          <w:rFonts w:ascii="Book Antiqua" w:hAnsi="Book Antiqua" w:cs="Times New Roman"/>
          <w:color w:val="000000" w:themeColor="text1"/>
          <w:sz w:val="24"/>
          <w:szCs w:val="24"/>
          <w:lang w:val="en-US"/>
        </w:rPr>
        <w:t xml:space="preserve"> the anterior tibial compartment</w:t>
      </w:r>
      <w:r w:rsidR="005C2975" w:rsidRPr="0062433B">
        <w:rPr>
          <w:rFonts w:ascii="Book Antiqua" w:hAnsi="Book Antiqua" w:cs="Times New Roman"/>
          <w:color w:val="000000" w:themeColor="text1"/>
          <w:sz w:val="24"/>
          <w:szCs w:val="24"/>
          <w:lang w:val="en-US"/>
        </w:rPr>
        <w:t>; that’s why</w:t>
      </w:r>
      <w:r w:rsidR="00BC3743"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it was recommended </w:t>
      </w:r>
      <w:r w:rsidR="00BC3743" w:rsidRPr="0062433B">
        <w:rPr>
          <w:rFonts w:ascii="Book Antiqua" w:hAnsi="Book Antiqua" w:cs="Times New Roman"/>
          <w:color w:val="000000" w:themeColor="text1"/>
          <w:sz w:val="24"/>
          <w:szCs w:val="24"/>
          <w:lang w:val="en-US"/>
        </w:rPr>
        <w:t xml:space="preserve">release of </w:t>
      </w:r>
      <w:r w:rsidRPr="0062433B">
        <w:rPr>
          <w:rFonts w:ascii="Book Antiqua" w:hAnsi="Book Antiqua" w:cs="Times New Roman"/>
          <w:color w:val="000000" w:themeColor="text1"/>
          <w:sz w:val="24"/>
          <w:szCs w:val="24"/>
          <w:lang w:val="en-US"/>
        </w:rPr>
        <w:t>the anterior tibial fascia with several longitudinal incisions</w:t>
      </w:r>
      <w:r w:rsidR="00BC3743" w:rsidRPr="0062433B">
        <w:rPr>
          <w:rFonts w:ascii="Book Antiqua" w:hAnsi="Book Antiqua" w:cs="Times New Roman"/>
          <w:color w:val="000000" w:themeColor="text1"/>
          <w:sz w:val="24"/>
          <w:szCs w:val="24"/>
          <w:lang w:val="en-US"/>
        </w:rPr>
        <w:t xml:space="preserve">. The length of the </w:t>
      </w:r>
      <w:proofErr w:type="spellStart"/>
      <w:r w:rsidR="00BC3743" w:rsidRPr="0062433B">
        <w:rPr>
          <w:rFonts w:ascii="Book Antiqua" w:hAnsi="Book Antiqua" w:cs="Times New Roman"/>
          <w:color w:val="000000" w:themeColor="text1"/>
          <w:sz w:val="24"/>
          <w:szCs w:val="24"/>
          <w:lang w:val="en-US"/>
        </w:rPr>
        <w:t>osteotomiz</w:t>
      </w:r>
      <w:r w:rsidRPr="0062433B">
        <w:rPr>
          <w:rFonts w:ascii="Book Antiqua" w:hAnsi="Book Antiqua" w:cs="Times New Roman"/>
          <w:color w:val="000000" w:themeColor="text1"/>
          <w:sz w:val="24"/>
          <w:szCs w:val="24"/>
          <w:lang w:val="en-US"/>
        </w:rPr>
        <w:t>ed</w:t>
      </w:r>
      <w:proofErr w:type="spellEnd"/>
      <w:r w:rsidRPr="0062433B">
        <w:rPr>
          <w:rFonts w:ascii="Book Antiqua" w:hAnsi="Book Antiqua" w:cs="Times New Roman"/>
          <w:color w:val="000000" w:themeColor="text1"/>
          <w:sz w:val="24"/>
          <w:szCs w:val="24"/>
          <w:lang w:val="en-US"/>
        </w:rPr>
        <w:t xml:space="preserve"> tubercle in </w:t>
      </w:r>
      <w:proofErr w:type="spellStart"/>
      <w:r w:rsidR="00BC3743" w:rsidRPr="0062433B">
        <w:rPr>
          <w:rFonts w:ascii="Book Antiqua" w:hAnsi="Book Antiqua" w:cs="Times New Roman"/>
          <w:color w:val="000000" w:themeColor="text1"/>
          <w:sz w:val="24"/>
          <w:szCs w:val="24"/>
          <w:lang w:val="en-US"/>
        </w:rPr>
        <w:t>Burki</w:t>
      </w:r>
      <w:proofErr w:type="spellEnd"/>
      <w:r w:rsidRPr="0062433B">
        <w:rPr>
          <w:rFonts w:ascii="Book Antiqua" w:hAnsi="Book Antiqua" w:cs="Times New Roman"/>
          <w:color w:val="000000" w:themeColor="text1"/>
          <w:sz w:val="24"/>
          <w:szCs w:val="24"/>
          <w:lang w:val="en-US"/>
        </w:rPr>
        <w:t xml:space="preserve"> approach was 7 cm, while </w:t>
      </w:r>
      <w:r w:rsidR="006404DA" w:rsidRPr="0062433B">
        <w:rPr>
          <w:rFonts w:ascii="Book Antiqua" w:hAnsi="Book Antiqua" w:cs="Times New Roman"/>
          <w:color w:val="000000" w:themeColor="text1"/>
          <w:sz w:val="24"/>
          <w:szCs w:val="24"/>
          <w:lang w:val="en-US"/>
        </w:rPr>
        <w:t xml:space="preserve">Nikolopoulos </w:t>
      </w:r>
      <w:r w:rsidR="006404DA" w:rsidRPr="0062433B">
        <w:rPr>
          <w:rFonts w:ascii="Book Antiqua" w:hAnsi="Book Antiqua" w:cs="Times New Roman"/>
          <w:i/>
          <w:color w:val="000000" w:themeColor="text1"/>
          <w:sz w:val="24"/>
          <w:szCs w:val="24"/>
          <w:lang w:val="en-US"/>
        </w:rPr>
        <w:t xml:space="preserve">et </w:t>
      </w:r>
      <w:proofErr w:type="gramStart"/>
      <w:r w:rsidR="006404DA" w:rsidRPr="0062433B">
        <w:rPr>
          <w:rFonts w:ascii="Book Antiqua" w:hAnsi="Book Antiqua" w:cs="Times New Roman"/>
          <w:i/>
          <w:color w:val="000000" w:themeColor="text1"/>
          <w:sz w:val="24"/>
          <w:szCs w:val="24"/>
          <w:lang w:val="en-US"/>
        </w:rPr>
        <w:t>a</w:t>
      </w:r>
      <w:r w:rsidR="006404DA" w:rsidRPr="0062433B">
        <w:rPr>
          <w:rFonts w:ascii="Book Antiqua" w:hAnsi="Book Antiqua" w:cs="Times New Roman"/>
          <w:i/>
          <w:color w:val="000000" w:themeColor="text1"/>
          <w:sz w:val="24"/>
          <w:szCs w:val="24"/>
          <w:lang w:val="en-US" w:eastAsia="zh-CN"/>
        </w:rPr>
        <w:t>l</w:t>
      </w:r>
      <w:r w:rsidR="00BC3743" w:rsidRPr="0062433B">
        <w:rPr>
          <w:rFonts w:ascii="Book Antiqua" w:hAnsi="Book Antiqua" w:cs="Times New Roman"/>
          <w:color w:val="000000" w:themeColor="text1"/>
          <w:sz w:val="24"/>
          <w:szCs w:val="24"/>
          <w:vertAlign w:val="superscript"/>
          <w:lang w:val="en-US"/>
        </w:rPr>
        <w:t>[</w:t>
      </w:r>
      <w:proofErr w:type="gramEnd"/>
      <w:r w:rsidR="00BC3743" w:rsidRPr="0062433B">
        <w:rPr>
          <w:rFonts w:ascii="Book Antiqua" w:hAnsi="Book Antiqua" w:cs="Times New Roman"/>
          <w:color w:val="000000" w:themeColor="text1"/>
          <w:sz w:val="24"/>
          <w:szCs w:val="24"/>
          <w:vertAlign w:val="superscript"/>
          <w:lang w:val="en-US"/>
        </w:rPr>
        <w:t>3,4]</w:t>
      </w:r>
      <w:r w:rsidRPr="0062433B">
        <w:rPr>
          <w:rFonts w:ascii="Book Antiqua" w:hAnsi="Book Antiqua" w:cs="Times New Roman"/>
          <w:color w:val="000000" w:themeColor="text1"/>
          <w:sz w:val="24"/>
          <w:szCs w:val="24"/>
          <w:lang w:val="en-US"/>
        </w:rPr>
        <w:t xml:space="preserve"> shorten it to 5 cm, in order to avoid tibial fractures. </w:t>
      </w:r>
      <w:proofErr w:type="spellStart"/>
      <w:r w:rsidRPr="0062433B">
        <w:rPr>
          <w:rFonts w:ascii="Book Antiqua" w:hAnsi="Book Antiqua" w:cs="Times New Roman"/>
          <w:color w:val="000000" w:themeColor="text1"/>
          <w:sz w:val="24"/>
          <w:szCs w:val="24"/>
          <w:lang w:val="en-US"/>
        </w:rPr>
        <w:t>Piedade</w:t>
      </w:r>
      <w:proofErr w:type="spellEnd"/>
      <w:r w:rsidRPr="0062433B">
        <w:rPr>
          <w:rFonts w:ascii="Book Antiqua" w:hAnsi="Book Antiqua" w:cs="Times New Roman"/>
          <w:color w:val="000000" w:themeColor="text1"/>
          <w:sz w:val="24"/>
          <w:szCs w:val="24"/>
          <w:lang w:val="en-US"/>
        </w:rPr>
        <w:t xml:space="preserve"> had </w:t>
      </w:r>
      <w:r w:rsidR="000D7D11" w:rsidRPr="0062433B">
        <w:rPr>
          <w:rFonts w:ascii="Book Antiqua" w:hAnsi="Book Antiqua" w:cs="Times New Roman"/>
          <w:color w:val="000000" w:themeColor="text1"/>
          <w:sz w:val="24"/>
          <w:szCs w:val="24"/>
          <w:lang w:val="en-US"/>
        </w:rPr>
        <w:t>TTO</w:t>
      </w:r>
      <w:r w:rsidRPr="0062433B">
        <w:rPr>
          <w:rFonts w:ascii="Book Antiqua" w:hAnsi="Book Antiqua" w:cs="Times New Roman"/>
          <w:color w:val="000000" w:themeColor="text1"/>
          <w:sz w:val="24"/>
          <w:szCs w:val="24"/>
          <w:lang w:val="en-US"/>
        </w:rPr>
        <w:t xml:space="preserve"> fractures and </w:t>
      </w:r>
      <w:r w:rsidR="006404DA" w:rsidRPr="0062433B">
        <w:rPr>
          <w:rFonts w:ascii="Book Antiqua" w:hAnsi="Book Antiqua" w:cs="Times New Roman"/>
          <w:color w:val="000000" w:themeColor="text1"/>
          <w:sz w:val="24"/>
          <w:szCs w:val="24"/>
          <w:lang w:val="en-US"/>
        </w:rPr>
        <w:t>tibial plateau fissures in 8.7%</w:t>
      </w:r>
      <w:r w:rsidRPr="0062433B">
        <w:rPr>
          <w:rFonts w:ascii="Book Antiqua" w:hAnsi="Book Antiqua" w:cs="Times New Roman"/>
          <w:color w:val="000000" w:themeColor="text1"/>
          <w:sz w:val="24"/>
          <w:szCs w:val="24"/>
          <w:vertAlign w:val="superscript"/>
          <w:lang w:val="en-US"/>
        </w:rPr>
        <w:t>[</w:t>
      </w:r>
      <w:r w:rsidR="005C2975" w:rsidRPr="0062433B">
        <w:rPr>
          <w:rFonts w:ascii="Book Antiqua" w:hAnsi="Book Antiqua" w:cs="Times New Roman"/>
          <w:color w:val="000000" w:themeColor="text1"/>
          <w:sz w:val="24"/>
          <w:szCs w:val="24"/>
          <w:vertAlign w:val="superscript"/>
          <w:lang w:val="en-US"/>
        </w:rPr>
        <w:t>5</w:t>
      </w:r>
      <w:r w:rsidR="008104B0" w:rsidRPr="0062433B">
        <w:rPr>
          <w:rFonts w:ascii="Book Antiqua" w:hAnsi="Book Antiqua" w:cs="Times New Roman"/>
          <w:color w:val="000000" w:themeColor="text1"/>
          <w:sz w:val="24"/>
          <w:szCs w:val="24"/>
          <w:vertAlign w:val="superscript"/>
          <w:lang w:val="en-US" w:eastAsia="zh-CN"/>
        </w:rPr>
        <w:t>8</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Consequently, consideration needs to be given to the size of the </w:t>
      </w:r>
      <w:r w:rsidR="00667F99" w:rsidRPr="0062433B">
        <w:rPr>
          <w:rFonts w:ascii="Book Antiqua" w:hAnsi="Book Antiqua" w:cs="Times New Roman"/>
          <w:color w:val="000000" w:themeColor="text1"/>
          <w:sz w:val="24"/>
          <w:szCs w:val="24"/>
          <w:lang w:val="en-US"/>
        </w:rPr>
        <w:t xml:space="preserve">osteotomized </w:t>
      </w:r>
      <w:r w:rsidRPr="0062433B">
        <w:rPr>
          <w:rFonts w:ascii="Book Antiqua" w:hAnsi="Book Antiqua" w:cs="Times New Roman"/>
          <w:color w:val="000000" w:themeColor="text1"/>
          <w:sz w:val="24"/>
          <w:szCs w:val="24"/>
          <w:lang w:val="en-US"/>
        </w:rPr>
        <w:t>bon</w:t>
      </w:r>
      <w:r w:rsidR="00667F99" w:rsidRPr="0062433B">
        <w:rPr>
          <w:rFonts w:ascii="Book Antiqua" w:hAnsi="Book Antiqua" w:cs="Times New Roman"/>
          <w:color w:val="000000" w:themeColor="text1"/>
          <w:sz w:val="24"/>
          <w:szCs w:val="24"/>
          <w:lang w:val="en-US"/>
        </w:rPr>
        <w:t>e</w:t>
      </w:r>
      <w:r w:rsidRPr="0062433B">
        <w:rPr>
          <w:rFonts w:ascii="Book Antiqua" w:hAnsi="Book Antiqua" w:cs="Times New Roman"/>
          <w:color w:val="000000" w:themeColor="text1"/>
          <w:sz w:val="24"/>
          <w:szCs w:val="24"/>
          <w:lang w:val="en-US"/>
        </w:rPr>
        <w:t xml:space="preserve"> fragment and the quality of the </w:t>
      </w:r>
      <w:r w:rsidR="00667F99" w:rsidRPr="0062433B">
        <w:rPr>
          <w:rFonts w:ascii="Book Antiqua" w:hAnsi="Book Antiqua" w:cs="Times New Roman"/>
          <w:color w:val="000000" w:themeColor="text1"/>
          <w:sz w:val="24"/>
          <w:szCs w:val="24"/>
          <w:lang w:val="en-US"/>
        </w:rPr>
        <w:t xml:space="preserve">internal </w:t>
      </w:r>
      <w:r w:rsidRPr="0062433B">
        <w:rPr>
          <w:rFonts w:ascii="Book Antiqua" w:hAnsi="Book Antiqua" w:cs="Times New Roman"/>
          <w:color w:val="000000" w:themeColor="text1"/>
          <w:sz w:val="24"/>
          <w:szCs w:val="24"/>
          <w:lang w:val="en-US"/>
        </w:rPr>
        <w:t xml:space="preserve">fixation </w:t>
      </w:r>
      <w:r w:rsidR="00667F99" w:rsidRPr="0062433B">
        <w:rPr>
          <w:rFonts w:ascii="Book Antiqua" w:hAnsi="Book Antiqua" w:cs="Times New Roman"/>
          <w:color w:val="000000" w:themeColor="text1"/>
          <w:sz w:val="24"/>
          <w:szCs w:val="24"/>
          <w:lang w:val="en-US"/>
        </w:rPr>
        <w:t xml:space="preserve">so as to be </w:t>
      </w:r>
      <w:proofErr w:type="gramStart"/>
      <w:r w:rsidR="00667F99" w:rsidRPr="0062433B">
        <w:rPr>
          <w:rFonts w:ascii="Book Antiqua" w:hAnsi="Book Antiqua" w:cs="Times New Roman"/>
          <w:color w:val="000000" w:themeColor="text1"/>
          <w:sz w:val="24"/>
          <w:szCs w:val="24"/>
          <w:lang w:val="en-US"/>
        </w:rPr>
        <w:t>stable</w:t>
      </w:r>
      <w:r w:rsidR="00EE1BA5" w:rsidRPr="0062433B">
        <w:rPr>
          <w:rFonts w:ascii="Book Antiqua" w:hAnsi="Book Antiqua" w:cs="Times New Roman"/>
          <w:color w:val="000000" w:themeColor="text1"/>
          <w:sz w:val="24"/>
          <w:szCs w:val="24"/>
          <w:vertAlign w:val="superscript"/>
          <w:lang w:val="en-US"/>
        </w:rPr>
        <w:t>[</w:t>
      </w:r>
      <w:proofErr w:type="gramEnd"/>
      <w:r w:rsidR="00EE1BA5" w:rsidRPr="0062433B">
        <w:rPr>
          <w:rFonts w:ascii="Book Antiqua" w:hAnsi="Book Antiqua" w:cs="Times New Roman"/>
          <w:color w:val="000000" w:themeColor="text1"/>
          <w:sz w:val="24"/>
          <w:szCs w:val="24"/>
          <w:vertAlign w:val="superscript"/>
          <w:lang w:val="en-US"/>
        </w:rPr>
        <w:t>4]</w:t>
      </w:r>
      <w:r w:rsidRPr="0062433B">
        <w:rPr>
          <w:rFonts w:ascii="Book Antiqua" w:hAnsi="Book Antiqua" w:cs="Times New Roman"/>
          <w:color w:val="000000" w:themeColor="text1"/>
          <w:sz w:val="24"/>
          <w:szCs w:val="24"/>
          <w:lang w:val="en-US"/>
        </w:rPr>
        <w:t>.</w:t>
      </w:r>
    </w:p>
    <w:p w:rsidR="006404DA" w:rsidRPr="0062433B" w:rsidRDefault="00EC505A"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The results of TKA in valgus knees with conventional medial parapatellar capsulotomy have been inferior to those of varus k</w:t>
      </w:r>
      <w:r w:rsidR="006404DA" w:rsidRPr="0062433B">
        <w:rPr>
          <w:rFonts w:ascii="Book Antiqua" w:hAnsi="Book Antiqua" w:cs="Times New Roman"/>
          <w:color w:val="000000" w:themeColor="text1"/>
          <w:sz w:val="24"/>
          <w:szCs w:val="24"/>
          <w:lang w:val="en-US"/>
        </w:rPr>
        <w:t xml:space="preserve">nees with significant </w:t>
      </w:r>
      <w:proofErr w:type="gramStart"/>
      <w:r w:rsidR="006404DA" w:rsidRPr="0062433B">
        <w:rPr>
          <w:rFonts w:ascii="Book Antiqua" w:hAnsi="Book Antiqua" w:cs="Times New Roman"/>
          <w:color w:val="000000" w:themeColor="text1"/>
          <w:sz w:val="24"/>
          <w:szCs w:val="24"/>
          <w:lang w:val="en-US"/>
        </w:rPr>
        <w:t>deformity</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5]</w:t>
      </w:r>
      <w:r w:rsidRPr="0062433B">
        <w:rPr>
          <w:rFonts w:ascii="Book Antiqua" w:hAnsi="Book Antiqua" w:cs="Times New Roman"/>
          <w:color w:val="000000" w:themeColor="text1"/>
          <w:sz w:val="24"/>
          <w:szCs w:val="24"/>
          <w:lang w:val="en-US"/>
        </w:rPr>
        <w:t xml:space="preserve">. </w:t>
      </w:r>
      <w:r w:rsidR="00F03C79" w:rsidRPr="0062433B">
        <w:rPr>
          <w:rFonts w:ascii="Book Antiqua" w:hAnsi="Book Antiqua" w:cs="Times New Roman"/>
          <w:color w:val="000000" w:themeColor="text1"/>
          <w:sz w:val="24"/>
          <w:szCs w:val="24"/>
          <w:lang w:val="en-US"/>
        </w:rPr>
        <w:t xml:space="preserve">Karachalios </w:t>
      </w:r>
      <w:r w:rsidR="00F03C79" w:rsidRPr="0062433B">
        <w:rPr>
          <w:rFonts w:ascii="Book Antiqua" w:hAnsi="Book Antiqua" w:cs="Times New Roman"/>
          <w:i/>
          <w:color w:val="000000" w:themeColor="text1"/>
          <w:sz w:val="24"/>
          <w:szCs w:val="24"/>
          <w:lang w:val="en-US"/>
        </w:rPr>
        <w:t xml:space="preserve">et </w:t>
      </w:r>
      <w:proofErr w:type="gramStart"/>
      <w:r w:rsidR="00F03C79" w:rsidRPr="0062433B">
        <w:rPr>
          <w:rFonts w:ascii="Book Antiqua" w:hAnsi="Book Antiqua" w:cs="Times New Roman"/>
          <w:i/>
          <w:color w:val="000000" w:themeColor="text1"/>
          <w:sz w:val="24"/>
          <w:szCs w:val="24"/>
          <w:lang w:val="en-US"/>
        </w:rPr>
        <w:t>al</w:t>
      </w:r>
      <w:r w:rsidR="006404DA" w:rsidRPr="0062433B">
        <w:rPr>
          <w:rFonts w:ascii="Book Antiqua" w:hAnsi="Book Antiqua" w:cs="Times New Roman"/>
          <w:color w:val="000000" w:themeColor="text1"/>
          <w:sz w:val="24"/>
          <w:szCs w:val="24"/>
          <w:vertAlign w:val="superscript"/>
          <w:lang w:val="en-US"/>
        </w:rPr>
        <w:t>[</w:t>
      </w:r>
      <w:proofErr w:type="gramEnd"/>
      <w:r w:rsidR="006404DA" w:rsidRPr="0062433B">
        <w:rPr>
          <w:rFonts w:ascii="Book Antiqua" w:hAnsi="Book Antiqua" w:cs="Times New Roman"/>
          <w:color w:val="000000" w:themeColor="text1"/>
          <w:sz w:val="24"/>
          <w:szCs w:val="24"/>
          <w:vertAlign w:val="superscript"/>
          <w:lang w:val="en-US"/>
        </w:rPr>
        <w:t>5]</w:t>
      </w:r>
      <w:r w:rsidR="00F03C79" w:rsidRPr="0062433B">
        <w:rPr>
          <w:rFonts w:ascii="Book Antiqua" w:hAnsi="Book Antiqua" w:cs="Times New Roman"/>
          <w:color w:val="000000" w:themeColor="text1"/>
          <w:sz w:val="24"/>
          <w:szCs w:val="24"/>
          <w:lang w:val="en-US"/>
        </w:rPr>
        <w:t xml:space="preserve"> </w:t>
      </w:r>
      <w:r w:rsidR="000D7D11" w:rsidRPr="0062433B">
        <w:rPr>
          <w:rFonts w:ascii="Book Antiqua" w:hAnsi="Book Antiqua" w:cs="Times New Roman"/>
          <w:color w:val="000000" w:themeColor="text1"/>
          <w:sz w:val="24"/>
          <w:szCs w:val="24"/>
          <w:lang w:val="en-US"/>
        </w:rPr>
        <w:t>mentioned</w:t>
      </w:r>
      <w:r w:rsidR="00F03C79" w:rsidRPr="0062433B">
        <w:rPr>
          <w:rFonts w:ascii="Book Antiqua" w:hAnsi="Book Antiqua" w:cs="Times New Roman"/>
          <w:color w:val="000000" w:themeColor="text1"/>
          <w:sz w:val="24"/>
          <w:szCs w:val="24"/>
          <w:lang w:val="en-US"/>
        </w:rPr>
        <w:t xml:space="preserve"> </w:t>
      </w:r>
      <w:r w:rsidR="000D7D11" w:rsidRPr="0062433B">
        <w:rPr>
          <w:rFonts w:ascii="Book Antiqua" w:hAnsi="Book Antiqua" w:cs="Times New Roman"/>
          <w:color w:val="000000" w:themeColor="text1"/>
          <w:sz w:val="24"/>
          <w:szCs w:val="24"/>
          <w:lang w:val="en-US"/>
        </w:rPr>
        <w:t>the</w:t>
      </w:r>
      <w:r w:rsidR="00F03C79" w:rsidRPr="0062433B">
        <w:rPr>
          <w:rFonts w:ascii="Book Antiqua" w:hAnsi="Book Antiqua" w:cs="Times New Roman"/>
          <w:color w:val="000000" w:themeColor="text1"/>
          <w:sz w:val="24"/>
          <w:szCs w:val="24"/>
          <w:lang w:val="en-US"/>
        </w:rPr>
        <w:t xml:space="preserve"> residual VD </w:t>
      </w:r>
      <w:r w:rsidR="000D7D11" w:rsidRPr="0062433B">
        <w:rPr>
          <w:rFonts w:ascii="Book Antiqua" w:hAnsi="Book Antiqua" w:cs="Times New Roman"/>
          <w:color w:val="000000" w:themeColor="text1"/>
          <w:sz w:val="24"/>
          <w:szCs w:val="24"/>
          <w:lang w:val="en-US"/>
        </w:rPr>
        <w:t xml:space="preserve">in these </w:t>
      </w:r>
      <w:r w:rsidR="0015250B" w:rsidRPr="0062433B">
        <w:rPr>
          <w:rFonts w:ascii="Book Antiqua" w:hAnsi="Book Antiqua" w:cs="Times New Roman"/>
          <w:color w:val="000000" w:themeColor="text1"/>
          <w:sz w:val="24"/>
          <w:szCs w:val="24"/>
          <w:lang w:val="en-US"/>
        </w:rPr>
        <w:t xml:space="preserve">total </w:t>
      </w:r>
      <w:r w:rsidR="000D7D11" w:rsidRPr="0062433B">
        <w:rPr>
          <w:rFonts w:ascii="Book Antiqua" w:hAnsi="Book Antiqua" w:cs="Times New Roman"/>
          <w:color w:val="000000" w:themeColor="text1"/>
          <w:sz w:val="24"/>
          <w:szCs w:val="24"/>
          <w:lang w:val="en-US"/>
        </w:rPr>
        <w:t>knee arthroplast</w:t>
      </w:r>
      <w:r w:rsidR="0015250B" w:rsidRPr="0062433B">
        <w:rPr>
          <w:rFonts w:ascii="Book Antiqua" w:hAnsi="Book Antiqua" w:cs="Times New Roman"/>
          <w:color w:val="000000" w:themeColor="text1"/>
          <w:sz w:val="24"/>
          <w:szCs w:val="24"/>
          <w:lang w:val="en-US"/>
        </w:rPr>
        <w:t>ies</w:t>
      </w:r>
      <w:r w:rsidR="000D7D11" w:rsidRPr="0062433B">
        <w:rPr>
          <w:rFonts w:ascii="Book Antiqua" w:hAnsi="Book Antiqua" w:cs="Times New Roman"/>
          <w:color w:val="000000" w:themeColor="text1"/>
          <w:sz w:val="24"/>
          <w:szCs w:val="24"/>
          <w:lang w:val="en-US"/>
        </w:rPr>
        <w:t xml:space="preserve"> </w:t>
      </w:r>
      <w:r w:rsidR="00F03C79" w:rsidRPr="0062433B">
        <w:rPr>
          <w:rFonts w:ascii="Book Antiqua" w:hAnsi="Book Antiqua" w:cs="Times New Roman"/>
          <w:color w:val="000000" w:themeColor="text1"/>
          <w:sz w:val="24"/>
          <w:szCs w:val="24"/>
          <w:lang w:val="en-US"/>
        </w:rPr>
        <w:t xml:space="preserve">did not result in early component failure, but was associated with a worse clinical outcome, </w:t>
      </w:r>
      <w:r w:rsidR="0015250B" w:rsidRPr="0062433B">
        <w:rPr>
          <w:rFonts w:ascii="Book Antiqua" w:hAnsi="Book Antiqua" w:cs="Times New Roman"/>
          <w:color w:val="000000" w:themeColor="text1"/>
          <w:sz w:val="24"/>
          <w:szCs w:val="24"/>
          <w:lang w:val="en-US"/>
        </w:rPr>
        <w:t>due to</w:t>
      </w:r>
      <w:r w:rsidR="00F03C79" w:rsidRPr="0062433B">
        <w:rPr>
          <w:rFonts w:ascii="Book Antiqua" w:hAnsi="Book Antiqua" w:cs="Times New Roman"/>
          <w:color w:val="000000" w:themeColor="text1"/>
          <w:sz w:val="24"/>
          <w:szCs w:val="24"/>
          <w:lang w:val="en-US"/>
        </w:rPr>
        <w:t xml:space="preserve"> </w:t>
      </w:r>
      <w:proofErr w:type="spellStart"/>
      <w:r w:rsidR="00F03C79" w:rsidRPr="0062433B">
        <w:rPr>
          <w:rFonts w:ascii="Book Antiqua" w:hAnsi="Book Antiqua" w:cs="Times New Roman"/>
          <w:color w:val="000000" w:themeColor="text1"/>
          <w:sz w:val="24"/>
          <w:szCs w:val="24"/>
          <w:lang w:val="en-US"/>
        </w:rPr>
        <w:t>patellofemoral</w:t>
      </w:r>
      <w:proofErr w:type="spellEnd"/>
      <w:r w:rsidR="00F03C79" w:rsidRPr="0062433B">
        <w:rPr>
          <w:rFonts w:ascii="Book Antiqua" w:hAnsi="Book Antiqua" w:cs="Times New Roman"/>
          <w:color w:val="000000" w:themeColor="text1"/>
          <w:sz w:val="24"/>
          <w:szCs w:val="24"/>
          <w:lang w:val="en-US"/>
        </w:rPr>
        <w:t xml:space="preserve"> </w:t>
      </w:r>
      <w:proofErr w:type="spellStart"/>
      <w:r w:rsidR="00F03C79" w:rsidRPr="0062433B">
        <w:rPr>
          <w:rFonts w:ascii="Book Antiqua" w:hAnsi="Book Antiqua" w:cs="Times New Roman"/>
          <w:color w:val="000000" w:themeColor="text1"/>
          <w:sz w:val="24"/>
          <w:szCs w:val="24"/>
          <w:lang w:val="en-US"/>
        </w:rPr>
        <w:t>malalignment</w:t>
      </w:r>
      <w:proofErr w:type="spellEnd"/>
      <w:r w:rsidR="00F03C79" w:rsidRPr="0062433B">
        <w:rPr>
          <w:rFonts w:ascii="Book Antiqua" w:hAnsi="Book Antiqua" w:cs="Times New Roman"/>
          <w:color w:val="000000" w:themeColor="text1"/>
          <w:sz w:val="24"/>
          <w:szCs w:val="24"/>
          <w:lang w:val="en-US"/>
        </w:rPr>
        <w:t>.</w:t>
      </w:r>
      <w:r w:rsidR="00413BB6" w:rsidRPr="0062433B">
        <w:rPr>
          <w:rFonts w:ascii="Book Antiqua" w:hAnsi="Book Antiqua" w:cs="Times New Roman"/>
          <w:color w:val="000000" w:themeColor="text1"/>
          <w:sz w:val="24"/>
          <w:szCs w:val="24"/>
          <w:lang w:val="en-US"/>
        </w:rPr>
        <w:t xml:space="preserve"> The literature refers</w:t>
      </w:r>
      <w:r w:rsidR="00F03C79" w:rsidRPr="0062433B">
        <w:rPr>
          <w:rFonts w:ascii="Book Antiqua" w:hAnsi="Book Antiqua" w:cs="Times New Roman"/>
          <w:color w:val="000000" w:themeColor="text1"/>
          <w:sz w:val="24"/>
          <w:szCs w:val="24"/>
          <w:lang w:val="en-US"/>
        </w:rPr>
        <w:t xml:space="preserve"> </w:t>
      </w:r>
      <w:r w:rsidR="00413BB6" w:rsidRPr="0062433B">
        <w:rPr>
          <w:rFonts w:ascii="Book Antiqua" w:hAnsi="Book Antiqua" w:cs="Times New Roman"/>
          <w:color w:val="000000" w:themeColor="text1"/>
          <w:sz w:val="24"/>
          <w:szCs w:val="24"/>
          <w:lang w:val="en-US"/>
        </w:rPr>
        <w:t>full restoration of the anatomical axis in 70</w:t>
      </w:r>
      <w:r w:rsidR="006404DA" w:rsidRPr="0062433B">
        <w:rPr>
          <w:rFonts w:ascii="Book Antiqua" w:hAnsi="Book Antiqua" w:cs="Times New Roman"/>
          <w:color w:val="000000" w:themeColor="text1"/>
          <w:sz w:val="24"/>
          <w:szCs w:val="24"/>
          <w:lang w:val="en-US" w:eastAsia="zh-CN"/>
        </w:rPr>
        <w:t>%-</w:t>
      </w:r>
      <w:r w:rsidR="00413BB6" w:rsidRPr="0062433B">
        <w:rPr>
          <w:rFonts w:ascii="Book Antiqua" w:hAnsi="Book Antiqua" w:cs="Times New Roman"/>
          <w:color w:val="000000" w:themeColor="text1"/>
          <w:sz w:val="24"/>
          <w:szCs w:val="24"/>
          <w:lang w:val="en-US"/>
        </w:rPr>
        <w:t>78% of</w:t>
      </w:r>
      <w:r w:rsidR="006404DA" w:rsidRPr="0062433B">
        <w:rPr>
          <w:rFonts w:ascii="Book Antiqua" w:hAnsi="Book Antiqua" w:cs="Times New Roman"/>
          <w:color w:val="000000" w:themeColor="text1"/>
          <w:sz w:val="24"/>
          <w:szCs w:val="24"/>
          <w:lang w:val="en-US"/>
        </w:rPr>
        <w:t xml:space="preserve"> valgus </w:t>
      </w:r>
      <w:proofErr w:type="gramStart"/>
      <w:r w:rsidR="006404DA" w:rsidRPr="0062433B">
        <w:rPr>
          <w:rFonts w:ascii="Book Antiqua" w:hAnsi="Book Antiqua" w:cs="Times New Roman"/>
          <w:color w:val="000000" w:themeColor="text1"/>
          <w:sz w:val="24"/>
          <w:szCs w:val="24"/>
          <w:lang w:val="en-US"/>
        </w:rPr>
        <w:t>knees</w:t>
      </w:r>
      <w:r w:rsidR="00413BB6" w:rsidRPr="0062433B">
        <w:rPr>
          <w:rFonts w:ascii="Book Antiqua" w:hAnsi="Book Antiqua" w:cs="Times New Roman"/>
          <w:color w:val="000000" w:themeColor="text1"/>
          <w:sz w:val="24"/>
          <w:szCs w:val="24"/>
          <w:vertAlign w:val="superscript"/>
          <w:lang w:val="en-US"/>
        </w:rPr>
        <w:t>[</w:t>
      </w:r>
      <w:proofErr w:type="gramEnd"/>
      <w:r w:rsidR="00413BB6" w:rsidRPr="0062433B">
        <w:rPr>
          <w:rFonts w:ascii="Book Antiqua" w:hAnsi="Book Antiqua" w:cs="Times New Roman"/>
          <w:color w:val="000000" w:themeColor="text1"/>
          <w:sz w:val="24"/>
          <w:szCs w:val="24"/>
          <w:vertAlign w:val="superscript"/>
          <w:lang w:val="en-US"/>
        </w:rPr>
        <w:t>2,5,6,9]</w:t>
      </w:r>
      <w:r w:rsidR="00413BB6" w:rsidRPr="0062433B">
        <w:rPr>
          <w:rFonts w:ascii="Book Antiqua" w:hAnsi="Book Antiqua" w:cs="Times New Roman"/>
          <w:color w:val="000000" w:themeColor="text1"/>
          <w:sz w:val="24"/>
          <w:szCs w:val="24"/>
          <w:lang w:val="en-US"/>
        </w:rPr>
        <w:t>. Incomplete axis restoration has been linked</w:t>
      </w:r>
      <w:r w:rsidR="006404DA" w:rsidRPr="0062433B">
        <w:rPr>
          <w:rFonts w:ascii="Book Antiqua" w:hAnsi="Book Antiqua" w:cs="Times New Roman"/>
          <w:color w:val="000000" w:themeColor="text1"/>
          <w:sz w:val="24"/>
          <w:szCs w:val="24"/>
          <w:lang w:val="en-US"/>
        </w:rPr>
        <w:t xml:space="preserve"> with impaired clinical </w:t>
      </w:r>
      <w:proofErr w:type="gramStart"/>
      <w:r w:rsidR="006404DA" w:rsidRPr="0062433B">
        <w:rPr>
          <w:rFonts w:ascii="Book Antiqua" w:hAnsi="Book Antiqua" w:cs="Times New Roman"/>
          <w:color w:val="000000" w:themeColor="text1"/>
          <w:sz w:val="24"/>
          <w:szCs w:val="24"/>
          <w:lang w:val="en-US"/>
        </w:rPr>
        <w:t>outcome</w:t>
      </w:r>
      <w:r w:rsidR="00413BB6" w:rsidRPr="0062433B">
        <w:rPr>
          <w:rFonts w:ascii="Book Antiqua" w:hAnsi="Book Antiqua" w:cs="Times New Roman"/>
          <w:color w:val="000000" w:themeColor="text1"/>
          <w:sz w:val="24"/>
          <w:szCs w:val="24"/>
          <w:vertAlign w:val="superscript"/>
          <w:lang w:val="en-US"/>
        </w:rPr>
        <w:t>[</w:t>
      </w:r>
      <w:proofErr w:type="gramEnd"/>
      <w:r w:rsidR="00413BB6" w:rsidRPr="0062433B">
        <w:rPr>
          <w:rFonts w:ascii="Book Antiqua" w:hAnsi="Book Antiqua" w:cs="Times New Roman"/>
          <w:color w:val="000000" w:themeColor="text1"/>
          <w:sz w:val="24"/>
          <w:szCs w:val="24"/>
          <w:vertAlign w:val="superscript"/>
          <w:lang w:val="en-US"/>
        </w:rPr>
        <w:t>4,5]</w:t>
      </w:r>
      <w:r w:rsidR="00413BB6" w:rsidRPr="0062433B">
        <w:rPr>
          <w:rFonts w:ascii="Book Antiqua" w:hAnsi="Book Antiqua" w:cs="Times New Roman"/>
          <w:color w:val="000000" w:themeColor="text1"/>
          <w:sz w:val="24"/>
          <w:szCs w:val="24"/>
          <w:lang w:val="en-US"/>
        </w:rPr>
        <w:t>. Conversely, authors using lateral parapatellar capsulotomy have reported better results in terms of anatomical axis correction and also in terms of c</w:t>
      </w:r>
      <w:r w:rsidR="006404DA" w:rsidRPr="0062433B">
        <w:rPr>
          <w:rFonts w:ascii="Book Antiqua" w:hAnsi="Book Antiqua" w:cs="Times New Roman"/>
          <w:color w:val="000000" w:themeColor="text1"/>
          <w:sz w:val="24"/>
          <w:szCs w:val="24"/>
          <w:lang w:val="en-US"/>
        </w:rPr>
        <w:t xml:space="preserve">linical </w:t>
      </w:r>
      <w:proofErr w:type="gramStart"/>
      <w:r w:rsidR="006404DA" w:rsidRPr="0062433B">
        <w:rPr>
          <w:rFonts w:ascii="Book Antiqua" w:hAnsi="Book Antiqua" w:cs="Times New Roman"/>
          <w:color w:val="000000" w:themeColor="text1"/>
          <w:sz w:val="24"/>
          <w:szCs w:val="24"/>
          <w:lang w:val="en-US"/>
        </w:rPr>
        <w:t>performance</w:t>
      </w:r>
      <w:r w:rsidR="00413BB6" w:rsidRPr="0062433B">
        <w:rPr>
          <w:rFonts w:ascii="Book Antiqua" w:hAnsi="Book Antiqua" w:cs="Times New Roman"/>
          <w:color w:val="000000" w:themeColor="text1"/>
          <w:sz w:val="24"/>
          <w:szCs w:val="24"/>
          <w:vertAlign w:val="superscript"/>
          <w:lang w:val="en-US"/>
        </w:rPr>
        <w:t>[</w:t>
      </w:r>
      <w:proofErr w:type="gramEnd"/>
      <w:r w:rsidR="00413BB6" w:rsidRPr="0062433B">
        <w:rPr>
          <w:rFonts w:ascii="Book Antiqua" w:hAnsi="Book Antiqua" w:cs="Times New Roman"/>
          <w:color w:val="000000" w:themeColor="text1"/>
          <w:sz w:val="24"/>
          <w:szCs w:val="24"/>
          <w:vertAlign w:val="superscript"/>
          <w:lang w:val="en-US"/>
        </w:rPr>
        <w:t>11,25]</w:t>
      </w:r>
      <w:r w:rsidR="00413BB6" w:rsidRPr="0062433B">
        <w:rPr>
          <w:rFonts w:ascii="Book Antiqua" w:hAnsi="Book Antiqua" w:cs="Times New Roman"/>
          <w:color w:val="000000" w:themeColor="text1"/>
          <w:sz w:val="24"/>
          <w:szCs w:val="24"/>
          <w:lang w:val="en-US"/>
        </w:rPr>
        <w:t>. Besides</w:t>
      </w:r>
      <w:r w:rsidR="000D7D11" w:rsidRPr="0062433B">
        <w:rPr>
          <w:rFonts w:ascii="Book Antiqua" w:hAnsi="Book Antiqua" w:cs="Times New Roman"/>
          <w:color w:val="000000" w:themeColor="text1"/>
          <w:sz w:val="24"/>
          <w:szCs w:val="24"/>
          <w:lang w:val="en-US"/>
        </w:rPr>
        <w:t xml:space="preserve">, </w:t>
      </w:r>
      <w:proofErr w:type="spellStart"/>
      <w:r w:rsidR="00F03C79" w:rsidRPr="0062433B">
        <w:rPr>
          <w:rFonts w:ascii="Book Antiqua" w:hAnsi="Book Antiqua" w:cs="Times New Roman"/>
          <w:color w:val="000000" w:themeColor="text1"/>
          <w:sz w:val="24"/>
          <w:szCs w:val="24"/>
          <w:lang w:val="en-US"/>
        </w:rPr>
        <w:t>Krackow</w:t>
      </w:r>
      <w:proofErr w:type="spellEnd"/>
      <w:r w:rsidR="00F03C79" w:rsidRPr="0062433B">
        <w:rPr>
          <w:rFonts w:ascii="Book Antiqua" w:hAnsi="Book Antiqua" w:cs="Times New Roman"/>
          <w:color w:val="000000" w:themeColor="text1"/>
          <w:sz w:val="24"/>
          <w:szCs w:val="24"/>
          <w:lang w:val="en-US"/>
        </w:rPr>
        <w:t xml:space="preserve"> </w:t>
      </w:r>
      <w:r w:rsidR="006404DA" w:rsidRPr="0062433B">
        <w:rPr>
          <w:rFonts w:ascii="Book Antiqua" w:hAnsi="Book Antiqua" w:cs="Times New Roman"/>
          <w:i/>
          <w:color w:val="000000" w:themeColor="text1"/>
          <w:sz w:val="24"/>
          <w:szCs w:val="24"/>
          <w:lang w:val="en-US"/>
        </w:rPr>
        <w:t xml:space="preserve">et </w:t>
      </w:r>
      <w:proofErr w:type="gramStart"/>
      <w:r w:rsidR="006404DA" w:rsidRPr="0062433B">
        <w:rPr>
          <w:rFonts w:ascii="Book Antiqua" w:hAnsi="Book Antiqua" w:cs="Times New Roman"/>
          <w:i/>
          <w:color w:val="000000" w:themeColor="text1"/>
          <w:sz w:val="24"/>
          <w:szCs w:val="24"/>
          <w:lang w:val="en-US"/>
        </w:rPr>
        <w:t>al</w:t>
      </w:r>
      <w:r w:rsidR="00F03C79" w:rsidRPr="0062433B">
        <w:rPr>
          <w:rFonts w:ascii="Book Antiqua" w:hAnsi="Book Antiqua" w:cs="Times New Roman"/>
          <w:color w:val="000000" w:themeColor="text1"/>
          <w:sz w:val="24"/>
          <w:szCs w:val="24"/>
          <w:vertAlign w:val="superscript"/>
          <w:lang w:val="en-US"/>
        </w:rPr>
        <w:t>[</w:t>
      </w:r>
      <w:proofErr w:type="gramEnd"/>
      <w:r w:rsidR="000D7D11" w:rsidRPr="0062433B">
        <w:rPr>
          <w:rFonts w:ascii="Book Antiqua" w:hAnsi="Book Antiqua" w:cs="Times New Roman"/>
          <w:color w:val="000000" w:themeColor="text1"/>
          <w:sz w:val="24"/>
          <w:szCs w:val="24"/>
          <w:vertAlign w:val="superscript"/>
          <w:lang w:val="en-US"/>
        </w:rPr>
        <w:t>10</w:t>
      </w:r>
      <w:r w:rsidR="00F03C79" w:rsidRPr="0062433B">
        <w:rPr>
          <w:rFonts w:ascii="Book Antiqua" w:hAnsi="Book Antiqua" w:cs="Times New Roman"/>
          <w:color w:val="000000" w:themeColor="text1"/>
          <w:sz w:val="24"/>
          <w:szCs w:val="24"/>
          <w:vertAlign w:val="superscript"/>
          <w:lang w:val="en-US"/>
        </w:rPr>
        <w:t>]</w:t>
      </w:r>
      <w:r w:rsidR="00F03C79" w:rsidRPr="0062433B">
        <w:rPr>
          <w:rFonts w:ascii="Book Antiqua" w:hAnsi="Book Antiqua" w:cs="Times New Roman"/>
          <w:color w:val="000000" w:themeColor="text1"/>
          <w:sz w:val="24"/>
          <w:szCs w:val="24"/>
          <w:lang w:val="en-US"/>
        </w:rPr>
        <w:t xml:space="preserve"> </w:t>
      </w:r>
      <w:r w:rsidR="00901023" w:rsidRPr="0062433B">
        <w:rPr>
          <w:rFonts w:ascii="Book Antiqua" w:hAnsi="Book Antiqua" w:cs="Times New Roman"/>
          <w:color w:val="000000" w:themeColor="text1"/>
          <w:sz w:val="24"/>
          <w:szCs w:val="24"/>
          <w:lang w:val="en-US"/>
        </w:rPr>
        <w:t xml:space="preserve">by using a PCL-sparing prosthesis </w:t>
      </w:r>
      <w:r w:rsidR="000D7D11" w:rsidRPr="0062433B">
        <w:rPr>
          <w:rFonts w:ascii="Book Antiqua" w:hAnsi="Book Antiqua" w:cs="Times New Roman"/>
          <w:color w:val="000000" w:themeColor="text1"/>
          <w:sz w:val="24"/>
          <w:szCs w:val="24"/>
          <w:lang w:val="en-US"/>
        </w:rPr>
        <w:t>presented</w:t>
      </w:r>
      <w:r w:rsidR="00F03C79" w:rsidRPr="0062433B">
        <w:rPr>
          <w:rFonts w:ascii="Book Antiqua" w:hAnsi="Book Antiqua" w:cs="Times New Roman"/>
          <w:color w:val="000000" w:themeColor="text1"/>
          <w:sz w:val="24"/>
          <w:szCs w:val="24"/>
          <w:lang w:val="en-US"/>
        </w:rPr>
        <w:t xml:space="preserve"> </w:t>
      </w:r>
      <w:r w:rsidR="0015250B" w:rsidRPr="0062433B">
        <w:rPr>
          <w:rFonts w:ascii="Book Antiqua" w:hAnsi="Book Antiqua" w:cs="Times New Roman"/>
          <w:color w:val="000000" w:themeColor="text1"/>
          <w:sz w:val="24"/>
          <w:szCs w:val="24"/>
          <w:lang w:val="en-US"/>
        </w:rPr>
        <w:t xml:space="preserve">in 90% of cases </w:t>
      </w:r>
      <w:r w:rsidR="00901023" w:rsidRPr="0062433B">
        <w:rPr>
          <w:rFonts w:ascii="Book Antiqua" w:hAnsi="Book Antiqua" w:cs="Times New Roman"/>
          <w:color w:val="000000" w:themeColor="text1"/>
          <w:sz w:val="24"/>
          <w:szCs w:val="24"/>
          <w:lang w:val="en-US"/>
        </w:rPr>
        <w:t>good results; as t</w:t>
      </w:r>
      <w:r w:rsidR="00F03C79" w:rsidRPr="0062433B">
        <w:rPr>
          <w:rFonts w:ascii="Book Antiqua" w:hAnsi="Book Antiqua" w:cs="Times New Roman"/>
          <w:color w:val="000000" w:themeColor="text1"/>
          <w:sz w:val="24"/>
          <w:szCs w:val="24"/>
          <w:lang w:val="en-US"/>
        </w:rPr>
        <w:t xml:space="preserve">he PCL is not usually contracted in </w:t>
      </w:r>
      <w:r w:rsidR="00901023" w:rsidRPr="0062433B">
        <w:rPr>
          <w:rFonts w:ascii="Book Antiqua" w:hAnsi="Book Antiqua" w:cs="Times New Roman"/>
          <w:color w:val="000000" w:themeColor="text1"/>
          <w:sz w:val="24"/>
          <w:szCs w:val="24"/>
          <w:lang w:val="en-US"/>
        </w:rPr>
        <w:t>VD</w:t>
      </w:r>
      <w:r w:rsidR="00F03C79" w:rsidRPr="0062433B">
        <w:rPr>
          <w:rFonts w:ascii="Book Antiqua" w:hAnsi="Book Antiqua" w:cs="Times New Roman"/>
          <w:color w:val="000000" w:themeColor="text1"/>
          <w:sz w:val="24"/>
          <w:szCs w:val="24"/>
          <w:lang w:val="en-US"/>
        </w:rPr>
        <w:t xml:space="preserve"> knees. However, </w:t>
      </w:r>
      <w:r w:rsidR="00901023" w:rsidRPr="0062433B">
        <w:rPr>
          <w:rFonts w:ascii="Book Antiqua" w:hAnsi="Book Antiqua" w:cs="Times New Roman"/>
          <w:color w:val="000000" w:themeColor="text1"/>
          <w:sz w:val="24"/>
          <w:szCs w:val="24"/>
          <w:lang w:val="en-US"/>
        </w:rPr>
        <w:t>in</w:t>
      </w:r>
      <w:r w:rsidR="00F03C79" w:rsidRPr="0062433B">
        <w:rPr>
          <w:rFonts w:ascii="Book Antiqua" w:hAnsi="Book Antiqua" w:cs="Times New Roman"/>
          <w:color w:val="000000" w:themeColor="text1"/>
          <w:sz w:val="24"/>
          <w:szCs w:val="24"/>
          <w:lang w:val="en-US"/>
        </w:rPr>
        <w:t xml:space="preserve"> </w:t>
      </w:r>
      <w:r w:rsidR="00901023" w:rsidRPr="0062433B">
        <w:rPr>
          <w:rFonts w:ascii="Book Antiqua" w:hAnsi="Book Antiqua" w:cs="Times New Roman"/>
          <w:color w:val="000000" w:themeColor="text1"/>
          <w:sz w:val="24"/>
          <w:szCs w:val="24"/>
          <w:lang w:val="en-US"/>
        </w:rPr>
        <w:t>severe VD the mechanical axis correction is performed with</w:t>
      </w:r>
      <w:r w:rsidR="00F03C79" w:rsidRPr="0062433B">
        <w:rPr>
          <w:rFonts w:ascii="Book Antiqua" w:hAnsi="Book Antiqua" w:cs="Times New Roman"/>
          <w:color w:val="000000" w:themeColor="text1"/>
          <w:sz w:val="24"/>
          <w:szCs w:val="24"/>
          <w:lang w:val="en-US"/>
        </w:rPr>
        <w:t xml:space="preserve"> PCL release. </w:t>
      </w:r>
      <w:r w:rsidR="00901023" w:rsidRPr="0062433B">
        <w:rPr>
          <w:rFonts w:ascii="Book Antiqua" w:hAnsi="Book Antiqua" w:cs="Times New Roman"/>
          <w:color w:val="000000" w:themeColor="text1"/>
          <w:sz w:val="24"/>
          <w:szCs w:val="24"/>
          <w:lang w:val="en-US"/>
        </w:rPr>
        <w:t>A</w:t>
      </w:r>
      <w:r w:rsidR="00F03C79" w:rsidRPr="0062433B">
        <w:rPr>
          <w:rFonts w:ascii="Book Antiqua" w:hAnsi="Book Antiqua" w:cs="Times New Roman"/>
          <w:color w:val="000000" w:themeColor="text1"/>
          <w:sz w:val="24"/>
          <w:szCs w:val="24"/>
          <w:lang w:val="en-US"/>
        </w:rPr>
        <w:t xml:space="preserve"> PCL release or a PCL-substituting prosthesis should be selected </w:t>
      </w:r>
      <w:r w:rsidR="00901023" w:rsidRPr="0062433B">
        <w:rPr>
          <w:rFonts w:ascii="Book Antiqua" w:hAnsi="Book Antiqua" w:cs="Times New Roman"/>
          <w:color w:val="000000" w:themeColor="text1"/>
          <w:sz w:val="24"/>
          <w:szCs w:val="24"/>
          <w:lang w:val="en-US"/>
        </w:rPr>
        <w:t xml:space="preserve">in severe valgus deformed </w:t>
      </w:r>
      <w:proofErr w:type="gramStart"/>
      <w:r w:rsidR="00901023" w:rsidRPr="0062433B">
        <w:rPr>
          <w:rFonts w:ascii="Book Antiqua" w:hAnsi="Book Antiqua" w:cs="Times New Roman"/>
          <w:color w:val="000000" w:themeColor="text1"/>
          <w:sz w:val="24"/>
          <w:szCs w:val="24"/>
          <w:lang w:val="en-US"/>
        </w:rPr>
        <w:t>knees</w:t>
      </w:r>
      <w:r w:rsidR="00F03C79" w:rsidRPr="0062433B">
        <w:rPr>
          <w:rFonts w:ascii="Book Antiqua" w:hAnsi="Book Antiqua" w:cs="Times New Roman"/>
          <w:color w:val="000000" w:themeColor="text1"/>
          <w:sz w:val="24"/>
          <w:szCs w:val="24"/>
          <w:vertAlign w:val="superscript"/>
          <w:lang w:val="en-US"/>
        </w:rPr>
        <w:t>[</w:t>
      </w:r>
      <w:proofErr w:type="gramEnd"/>
      <w:r w:rsidR="000D7D11" w:rsidRPr="0062433B">
        <w:rPr>
          <w:rFonts w:ascii="Book Antiqua" w:hAnsi="Book Antiqua" w:cs="Times New Roman"/>
          <w:color w:val="000000" w:themeColor="text1"/>
          <w:sz w:val="24"/>
          <w:szCs w:val="24"/>
          <w:vertAlign w:val="superscript"/>
          <w:lang w:val="en-US"/>
        </w:rPr>
        <w:t>25</w:t>
      </w:r>
      <w:r w:rsidR="00F03C79" w:rsidRPr="0062433B">
        <w:rPr>
          <w:rFonts w:ascii="Book Antiqua" w:hAnsi="Book Antiqua" w:cs="Times New Roman"/>
          <w:color w:val="000000" w:themeColor="text1"/>
          <w:sz w:val="24"/>
          <w:szCs w:val="24"/>
          <w:vertAlign w:val="superscript"/>
          <w:lang w:val="en-US"/>
        </w:rPr>
        <w:t>,</w:t>
      </w:r>
      <w:r w:rsidR="009A00A5"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1</w:t>
      </w:r>
      <w:r w:rsidR="00F03C79" w:rsidRPr="0062433B">
        <w:rPr>
          <w:rFonts w:ascii="Book Antiqua" w:hAnsi="Book Antiqua" w:cs="Times New Roman"/>
          <w:color w:val="000000" w:themeColor="text1"/>
          <w:sz w:val="24"/>
          <w:szCs w:val="24"/>
          <w:vertAlign w:val="superscript"/>
          <w:lang w:val="en-US"/>
        </w:rPr>
        <w:t>]</w:t>
      </w:r>
      <w:r w:rsidR="00F03C79" w:rsidRPr="0062433B">
        <w:rPr>
          <w:rFonts w:ascii="Book Antiqua" w:hAnsi="Book Antiqua" w:cs="Times New Roman"/>
          <w:color w:val="000000" w:themeColor="text1"/>
          <w:sz w:val="24"/>
          <w:szCs w:val="24"/>
          <w:lang w:val="en-US"/>
        </w:rPr>
        <w:t>.</w:t>
      </w:r>
    </w:p>
    <w:p w:rsidR="006404DA" w:rsidRPr="0062433B" w:rsidRDefault="00BC06CB"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Lastly, it is important to be mentioned the results of the</w:t>
      </w:r>
      <w:r w:rsidR="00EC505A" w:rsidRPr="0062433B">
        <w:rPr>
          <w:rFonts w:ascii="Book Antiqua" w:hAnsi="Book Antiqua" w:cs="Times New Roman"/>
          <w:color w:val="000000" w:themeColor="text1"/>
          <w:sz w:val="24"/>
          <w:szCs w:val="24"/>
          <w:lang w:val="en-US"/>
        </w:rPr>
        <w:t xml:space="preserve"> open debate about which approach leads to better </w:t>
      </w:r>
      <w:r w:rsidRPr="0062433B">
        <w:rPr>
          <w:rFonts w:ascii="Book Antiqua" w:hAnsi="Book Antiqua" w:cs="Times New Roman"/>
          <w:color w:val="000000" w:themeColor="text1"/>
          <w:sz w:val="24"/>
          <w:szCs w:val="24"/>
          <w:lang w:val="en-US"/>
        </w:rPr>
        <w:t>outcome</w:t>
      </w:r>
      <w:r w:rsidR="00EC505A" w:rsidRPr="0062433B">
        <w:rPr>
          <w:rFonts w:ascii="Book Antiqua" w:hAnsi="Book Antiqua" w:cs="Times New Roman"/>
          <w:color w:val="000000" w:themeColor="text1"/>
          <w:sz w:val="24"/>
          <w:szCs w:val="24"/>
          <w:lang w:val="en-US"/>
        </w:rPr>
        <w:t xml:space="preserve">. </w:t>
      </w:r>
      <w:r w:rsidRPr="0062433B">
        <w:rPr>
          <w:rFonts w:ascii="Book Antiqua" w:hAnsi="Book Antiqua" w:cs="Times New Roman"/>
          <w:color w:val="000000" w:themeColor="text1"/>
          <w:sz w:val="24"/>
          <w:szCs w:val="24"/>
          <w:lang w:val="en-US"/>
        </w:rPr>
        <w:t xml:space="preserve">The recent studies of comparison of a standard medial parapatellar approach in contrast to lateral </w:t>
      </w:r>
      <w:r w:rsidR="00AE1365" w:rsidRPr="0062433B">
        <w:rPr>
          <w:rFonts w:ascii="Book Antiqua" w:hAnsi="Book Antiqua" w:cs="Times New Roman"/>
          <w:color w:val="000000" w:themeColor="text1"/>
          <w:sz w:val="24"/>
          <w:szCs w:val="24"/>
          <w:lang w:val="en-US"/>
        </w:rPr>
        <w:lastRenderedPageBreak/>
        <w:t xml:space="preserve">parapatellar </w:t>
      </w:r>
      <w:r w:rsidRPr="0062433B">
        <w:rPr>
          <w:rFonts w:ascii="Book Antiqua" w:hAnsi="Book Antiqua" w:cs="Times New Roman"/>
          <w:color w:val="000000" w:themeColor="text1"/>
          <w:sz w:val="24"/>
          <w:szCs w:val="24"/>
          <w:lang w:val="en-US"/>
        </w:rPr>
        <w:t>with TTO</w:t>
      </w:r>
      <w:r w:rsidR="00AE1365" w:rsidRPr="0062433B">
        <w:rPr>
          <w:rFonts w:ascii="Book Antiqua" w:hAnsi="Book Antiqua" w:cs="Times New Roman"/>
          <w:color w:val="000000" w:themeColor="text1"/>
          <w:sz w:val="24"/>
          <w:szCs w:val="24"/>
          <w:lang w:val="en-US"/>
        </w:rPr>
        <w:t xml:space="preserve"> showed the following.</w:t>
      </w:r>
      <w:r w:rsidR="006404DA" w:rsidRPr="0062433B">
        <w:rPr>
          <w:rFonts w:ascii="Book Antiqua" w:hAnsi="Book Antiqua" w:cs="Times New Roman"/>
          <w:color w:val="000000" w:themeColor="text1"/>
          <w:sz w:val="24"/>
          <w:szCs w:val="24"/>
          <w:lang w:val="en-US"/>
        </w:rPr>
        <w:t xml:space="preserve"> Nikolopoulos </w:t>
      </w:r>
      <w:r w:rsidR="006404DA" w:rsidRPr="0062433B">
        <w:rPr>
          <w:rFonts w:ascii="Book Antiqua" w:hAnsi="Book Antiqua" w:cs="Times New Roman"/>
          <w:i/>
          <w:color w:val="000000" w:themeColor="text1"/>
          <w:sz w:val="24"/>
          <w:szCs w:val="24"/>
          <w:lang w:val="en-US"/>
        </w:rPr>
        <w:t xml:space="preserve">et </w:t>
      </w:r>
      <w:proofErr w:type="gramStart"/>
      <w:r w:rsidR="006404DA" w:rsidRPr="0062433B">
        <w:rPr>
          <w:rFonts w:ascii="Book Antiqua" w:hAnsi="Book Antiqua" w:cs="Times New Roman"/>
          <w:i/>
          <w:color w:val="000000" w:themeColor="text1"/>
          <w:sz w:val="24"/>
          <w:szCs w:val="24"/>
          <w:lang w:val="en-US"/>
        </w:rPr>
        <w:t>al</w:t>
      </w:r>
      <w:r w:rsidR="00AE1365" w:rsidRPr="0062433B">
        <w:rPr>
          <w:rFonts w:ascii="Book Antiqua" w:hAnsi="Book Antiqua" w:cs="Times New Roman"/>
          <w:color w:val="000000" w:themeColor="text1"/>
          <w:sz w:val="24"/>
          <w:szCs w:val="24"/>
          <w:vertAlign w:val="superscript"/>
          <w:lang w:val="en-US"/>
        </w:rPr>
        <w:t>[</w:t>
      </w:r>
      <w:proofErr w:type="gramEnd"/>
      <w:r w:rsidR="00AE1365" w:rsidRPr="0062433B">
        <w:rPr>
          <w:rFonts w:ascii="Book Antiqua" w:hAnsi="Book Antiqua" w:cs="Times New Roman"/>
          <w:color w:val="000000" w:themeColor="text1"/>
          <w:sz w:val="24"/>
          <w:szCs w:val="24"/>
          <w:vertAlign w:val="superscript"/>
          <w:lang w:val="en-US"/>
        </w:rPr>
        <w:t>4]</w:t>
      </w:r>
      <w:r w:rsidR="00AE1365" w:rsidRPr="0062433B">
        <w:rPr>
          <w:rFonts w:ascii="Book Antiqua" w:hAnsi="Book Antiqua" w:cs="Times New Roman"/>
          <w:color w:val="000000" w:themeColor="text1"/>
          <w:sz w:val="24"/>
          <w:szCs w:val="24"/>
          <w:lang w:val="en-US"/>
        </w:rPr>
        <w:t xml:space="preserve"> </w:t>
      </w:r>
      <w:r w:rsidR="00901023" w:rsidRPr="0062433B">
        <w:rPr>
          <w:rFonts w:ascii="Book Antiqua" w:hAnsi="Book Antiqua" w:cs="Times New Roman"/>
          <w:color w:val="000000" w:themeColor="text1"/>
          <w:sz w:val="24"/>
          <w:szCs w:val="24"/>
          <w:lang w:val="en-US"/>
        </w:rPr>
        <w:t>presented</w:t>
      </w:r>
      <w:r w:rsidR="00AE1365" w:rsidRPr="0062433B">
        <w:rPr>
          <w:rFonts w:ascii="Book Antiqua" w:hAnsi="Book Antiqua" w:cs="Times New Roman"/>
          <w:color w:val="000000" w:themeColor="text1"/>
          <w:sz w:val="24"/>
          <w:szCs w:val="24"/>
          <w:lang w:val="en-US"/>
        </w:rPr>
        <w:t xml:space="preserve"> no statistically significant differences in terms of clinical results, on the groups of lateral approach with TTO and in the second one of a standard medial approach</w:t>
      </w:r>
      <w:r w:rsidR="005467A0" w:rsidRPr="0062433B">
        <w:rPr>
          <w:rFonts w:ascii="Book Antiqua" w:hAnsi="Book Antiqua" w:cs="Times New Roman"/>
          <w:color w:val="000000" w:themeColor="text1"/>
          <w:sz w:val="24"/>
          <w:szCs w:val="24"/>
          <w:lang w:val="en-US"/>
        </w:rPr>
        <w:t xml:space="preserve"> (Figure </w:t>
      </w:r>
      <w:r w:rsidR="00A745B9" w:rsidRPr="0062433B">
        <w:rPr>
          <w:rFonts w:ascii="Book Antiqua" w:hAnsi="Book Antiqua" w:cs="Times New Roman"/>
          <w:color w:val="000000" w:themeColor="text1"/>
          <w:sz w:val="24"/>
          <w:szCs w:val="24"/>
          <w:lang w:val="en-US"/>
        </w:rPr>
        <w:t>6</w:t>
      </w:r>
      <w:r w:rsidR="005467A0" w:rsidRPr="0062433B">
        <w:rPr>
          <w:rFonts w:ascii="Book Antiqua" w:hAnsi="Book Antiqua" w:cs="Times New Roman"/>
          <w:color w:val="000000" w:themeColor="text1"/>
          <w:sz w:val="24"/>
          <w:szCs w:val="24"/>
          <w:lang w:val="en-US"/>
        </w:rPr>
        <w:t>)</w:t>
      </w:r>
      <w:r w:rsidR="00AE1365" w:rsidRPr="0062433B">
        <w:rPr>
          <w:rFonts w:ascii="Book Antiqua" w:hAnsi="Book Antiqua" w:cs="Times New Roman"/>
          <w:color w:val="000000" w:themeColor="text1"/>
          <w:sz w:val="24"/>
          <w:szCs w:val="24"/>
          <w:lang w:val="en-US"/>
        </w:rPr>
        <w:t>. Nevertheless in the lateral approach group a</w:t>
      </w:r>
      <w:r w:rsidR="006404DA" w:rsidRPr="0062433B">
        <w:rPr>
          <w:rFonts w:ascii="Book Antiqua" w:hAnsi="Book Antiqua" w:cs="Times New Roman"/>
          <w:color w:val="000000" w:themeColor="text1"/>
          <w:sz w:val="24"/>
          <w:szCs w:val="24"/>
          <w:lang w:val="en-US"/>
        </w:rPr>
        <w:t xml:space="preserve"> valgus deviation occurred in 9</w:t>
      </w:r>
      <w:r w:rsidR="00AE1365" w:rsidRPr="0062433B">
        <w:rPr>
          <w:rFonts w:ascii="Book Antiqua" w:hAnsi="Book Antiqua" w:cs="Times New Roman"/>
          <w:color w:val="000000" w:themeColor="text1"/>
          <w:sz w:val="24"/>
          <w:szCs w:val="24"/>
          <w:lang w:val="en-US"/>
        </w:rPr>
        <w:t xml:space="preserve">% of the patients, compared to </w:t>
      </w:r>
      <w:r w:rsidR="006404DA" w:rsidRPr="0062433B">
        <w:rPr>
          <w:rFonts w:ascii="Book Antiqua" w:hAnsi="Book Antiqua" w:cs="Times New Roman"/>
          <w:color w:val="000000" w:themeColor="text1"/>
          <w:sz w:val="24"/>
          <w:szCs w:val="24"/>
          <w:lang w:val="en-US"/>
        </w:rPr>
        <w:t xml:space="preserve">32% in the medial approach </w:t>
      </w:r>
      <w:proofErr w:type="gramStart"/>
      <w:r w:rsidR="006404DA" w:rsidRPr="0062433B">
        <w:rPr>
          <w:rFonts w:ascii="Book Antiqua" w:hAnsi="Book Antiqua" w:cs="Times New Roman"/>
          <w:color w:val="000000" w:themeColor="text1"/>
          <w:sz w:val="24"/>
          <w:szCs w:val="24"/>
          <w:lang w:val="en-US"/>
        </w:rPr>
        <w:t>one</w:t>
      </w:r>
      <w:r w:rsidR="00AE1365" w:rsidRPr="0062433B">
        <w:rPr>
          <w:rFonts w:ascii="Book Antiqua" w:hAnsi="Book Antiqua" w:cs="Times New Roman"/>
          <w:color w:val="000000" w:themeColor="text1"/>
          <w:sz w:val="24"/>
          <w:szCs w:val="24"/>
          <w:vertAlign w:val="superscript"/>
          <w:lang w:val="en-US"/>
        </w:rPr>
        <w:t>[</w:t>
      </w:r>
      <w:proofErr w:type="gramEnd"/>
      <w:r w:rsidR="00AE1365" w:rsidRPr="0062433B">
        <w:rPr>
          <w:rFonts w:ascii="Book Antiqua" w:hAnsi="Book Antiqua" w:cs="Times New Roman"/>
          <w:color w:val="000000" w:themeColor="text1"/>
          <w:sz w:val="24"/>
          <w:szCs w:val="24"/>
          <w:vertAlign w:val="superscript"/>
          <w:lang w:val="en-US"/>
        </w:rPr>
        <w:t>4]</w:t>
      </w:r>
      <w:r w:rsidR="00AE1365" w:rsidRPr="0062433B">
        <w:rPr>
          <w:rFonts w:ascii="Book Antiqua" w:hAnsi="Book Antiqua" w:cs="Times New Roman"/>
          <w:color w:val="000000" w:themeColor="text1"/>
          <w:sz w:val="24"/>
          <w:szCs w:val="24"/>
          <w:lang w:val="en-US"/>
        </w:rPr>
        <w:t xml:space="preserve">. A similar study has been published by Hirschmann </w:t>
      </w:r>
      <w:r w:rsidR="00AE1365" w:rsidRPr="0062433B">
        <w:rPr>
          <w:rFonts w:ascii="Book Antiqua" w:hAnsi="Book Antiqua" w:cs="Times New Roman"/>
          <w:i/>
          <w:color w:val="000000" w:themeColor="text1"/>
          <w:sz w:val="24"/>
          <w:szCs w:val="24"/>
          <w:lang w:val="en-US"/>
        </w:rPr>
        <w:t>et al</w:t>
      </w:r>
      <w:r w:rsidR="006404DA" w:rsidRPr="0062433B">
        <w:rPr>
          <w:rFonts w:ascii="Book Antiqua" w:hAnsi="Book Antiqua" w:cs="Times New Roman"/>
          <w:color w:val="000000" w:themeColor="text1"/>
          <w:sz w:val="24"/>
          <w:szCs w:val="24"/>
          <w:vertAlign w:val="superscript"/>
          <w:lang w:val="en-US"/>
        </w:rPr>
        <w:t>[33]</w:t>
      </w:r>
      <w:r w:rsidR="00AE1365" w:rsidRPr="0062433B">
        <w:rPr>
          <w:rFonts w:ascii="Book Antiqua" w:hAnsi="Book Antiqua" w:cs="Times New Roman"/>
          <w:color w:val="000000" w:themeColor="text1"/>
          <w:sz w:val="24"/>
          <w:szCs w:val="24"/>
          <w:lang w:val="en-US"/>
        </w:rPr>
        <w:t xml:space="preserve"> concluding that the lateral approach </w:t>
      </w:r>
      <w:r w:rsidR="00901023" w:rsidRPr="0062433B">
        <w:rPr>
          <w:rFonts w:ascii="Book Antiqua" w:hAnsi="Book Antiqua" w:cs="Times New Roman"/>
          <w:color w:val="000000" w:themeColor="text1"/>
          <w:sz w:val="24"/>
          <w:szCs w:val="24"/>
          <w:lang w:val="en-US"/>
        </w:rPr>
        <w:t>combined with</w:t>
      </w:r>
      <w:r w:rsidR="00AE1365" w:rsidRPr="0062433B">
        <w:rPr>
          <w:rFonts w:ascii="Book Antiqua" w:hAnsi="Book Antiqua" w:cs="Times New Roman"/>
          <w:color w:val="000000" w:themeColor="text1"/>
          <w:sz w:val="24"/>
          <w:szCs w:val="24"/>
          <w:lang w:val="en-US"/>
        </w:rPr>
        <w:t xml:space="preserve"> TTO leads to comparable functional results and </w:t>
      </w:r>
      <w:r w:rsidR="00901023" w:rsidRPr="0062433B">
        <w:rPr>
          <w:rFonts w:ascii="Book Antiqua" w:hAnsi="Book Antiqua" w:cs="Times New Roman"/>
          <w:color w:val="000000" w:themeColor="text1"/>
          <w:sz w:val="24"/>
          <w:szCs w:val="24"/>
          <w:lang w:val="en-US"/>
        </w:rPr>
        <w:t>reduced</w:t>
      </w:r>
      <w:r w:rsidR="00AE1365" w:rsidRPr="0062433B">
        <w:rPr>
          <w:rFonts w:ascii="Book Antiqua" w:hAnsi="Book Antiqua" w:cs="Times New Roman"/>
          <w:color w:val="000000" w:themeColor="text1"/>
          <w:sz w:val="24"/>
          <w:szCs w:val="24"/>
          <w:lang w:val="en-US"/>
        </w:rPr>
        <w:t xml:space="preserve"> pain at </w:t>
      </w:r>
      <w:r w:rsidR="00901023" w:rsidRPr="0062433B">
        <w:rPr>
          <w:rFonts w:ascii="Book Antiqua" w:hAnsi="Book Antiqua" w:cs="Times New Roman"/>
          <w:color w:val="000000" w:themeColor="text1"/>
          <w:sz w:val="24"/>
          <w:szCs w:val="24"/>
          <w:lang w:val="en-US"/>
        </w:rPr>
        <w:t>2</w:t>
      </w:r>
      <w:r w:rsidR="00AE1365" w:rsidRPr="0062433B">
        <w:rPr>
          <w:rFonts w:ascii="Book Antiqua" w:hAnsi="Book Antiqua" w:cs="Times New Roman"/>
          <w:color w:val="000000" w:themeColor="text1"/>
          <w:sz w:val="24"/>
          <w:szCs w:val="24"/>
          <w:lang w:val="en-US"/>
        </w:rPr>
        <w:t xml:space="preserve"> years follow-up. The question </w:t>
      </w:r>
      <w:r w:rsidR="00901023" w:rsidRPr="0062433B">
        <w:rPr>
          <w:rFonts w:ascii="Book Antiqua" w:hAnsi="Book Antiqua" w:cs="Times New Roman"/>
          <w:color w:val="000000" w:themeColor="text1"/>
          <w:sz w:val="24"/>
          <w:szCs w:val="24"/>
          <w:lang w:val="en-US"/>
        </w:rPr>
        <w:t xml:space="preserve">that easily arises </w:t>
      </w:r>
      <w:r w:rsidR="00AE1365" w:rsidRPr="0062433B">
        <w:rPr>
          <w:rFonts w:ascii="Book Antiqua" w:hAnsi="Book Antiqua" w:cs="Times New Roman"/>
          <w:color w:val="000000" w:themeColor="text1"/>
          <w:sz w:val="24"/>
          <w:szCs w:val="24"/>
          <w:lang w:val="en-US"/>
        </w:rPr>
        <w:t xml:space="preserve">for the researchers however remained if </w:t>
      </w:r>
      <w:r w:rsidR="00901023" w:rsidRPr="0062433B">
        <w:rPr>
          <w:rFonts w:ascii="Book Antiqua" w:hAnsi="Book Antiqua" w:cs="Times New Roman"/>
          <w:color w:val="000000" w:themeColor="text1"/>
          <w:sz w:val="24"/>
          <w:szCs w:val="24"/>
          <w:lang w:val="en-US"/>
        </w:rPr>
        <w:t>these results</w:t>
      </w:r>
      <w:r w:rsidR="00AE1365" w:rsidRPr="0062433B">
        <w:rPr>
          <w:rFonts w:ascii="Book Antiqua" w:hAnsi="Book Antiqua" w:cs="Times New Roman"/>
          <w:color w:val="000000" w:themeColor="text1"/>
          <w:sz w:val="24"/>
          <w:szCs w:val="24"/>
          <w:lang w:val="en-US"/>
        </w:rPr>
        <w:t xml:space="preserve"> can outweigh the higher risk of early complications and revisions. Moreover,</w:t>
      </w:r>
      <w:r w:rsidRPr="0062433B">
        <w:rPr>
          <w:rFonts w:ascii="Book Antiqua" w:hAnsi="Book Antiqua" w:cs="Times New Roman"/>
          <w:color w:val="000000" w:themeColor="text1"/>
          <w:sz w:val="24"/>
          <w:szCs w:val="24"/>
          <w:lang w:val="en-US"/>
        </w:rPr>
        <w:t xml:space="preserve"> </w:t>
      </w:r>
      <w:r w:rsidR="00901023" w:rsidRPr="0062433B">
        <w:rPr>
          <w:rFonts w:ascii="Book Antiqua" w:hAnsi="Book Antiqua" w:cs="Times New Roman"/>
          <w:color w:val="000000" w:themeColor="text1"/>
          <w:sz w:val="24"/>
          <w:szCs w:val="24"/>
          <w:lang w:val="en-US"/>
        </w:rPr>
        <w:t>by</w:t>
      </w:r>
      <w:r w:rsidR="00901023" w:rsidRPr="0062433B">
        <w:rPr>
          <w:rFonts w:ascii="Book Antiqua" w:hAnsi="Book Antiqua" w:cs="Times New Roman"/>
          <w:color w:val="000000" w:themeColor="text1"/>
          <w:sz w:val="24"/>
          <w:szCs w:val="24"/>
          <w:vertAlign w:val="superscript"/>
          <w:lang w:val="en-US"/>
        </w:rPr>
        <w:t xml:space="preserve"> </w:t>
      </w:r>
      <w:r w:rsidR="00901023" w:rsidRPr="0062433B">
        <w:rPr>
          <w:rFonts w:ascii="Book Antiqua" w:hAnsi="Book Antiqua" w:cs="Times New Roman"/>
          <w:color w:val="000000" w:themeColor="text1"/>
          <w:sz w:val="24"/>
          <w:szCs w:val="24"/>
          <w:lang w:val="en-US"/>
        </w:rPr>
        <w:t xml:space="preserve">studying the results in two randomized groups of valgus TKAs, </w:t>
      </w:r>
      <w:proofErr w:type="spellStart"/>
      <w:r w:rsidR="006404DA" w:rsidRPr="0062433B">
        <w:rPr>
          <w:rFonts w:ascii="Book Antiqua" w:hAnsi="Book Antiqua" w:cs="Times New Roman"/>
          <w:color w:val="000000" w:themeColor="text1"/>
          <w:sz w:val="24"/>
          <w:szCs w:val="24"/>
          <w:lang w:val="en-US"/>
        </w:rPr>
        <w:t>Sekiya</w:t>
      </w:r>
      <w:proofErr w:type="spellEnd"/>
      <w:r w:rsidR="006404DA" w:rsidRPr="0062433B">
        <w:rPr>
          <w:rFonts w:ascii="Book Antiqua" w:hAnsi="Book Antiqua" w:cs="Times New Roman"/>
          <w:color w:val="000000" w:themeColor="text1"/>
          <w:sz w:val="24"/>
          <w:szCs w:val="24"/>
          <w:lang w:val="en-US"/>
        </w:rPr>
        <w:t xml:space="preserve"> </w:t>
      </w:r>
      <w:r w:rsidR="006404DA" w:rsidRPr="0062433B">
        <w:rPr>
          <w:rFonts w:ascii="Book Antiqua" w:hAnsi="Book Antiqua" w:cs="Times New Roman"/>
          <w:i/>
          <w:color w:val="000000" w:themeColor="text1"/>
          <w:sz w:val="24"/>
          <w:szCs w:val="24"/>
          <w:lang w:val="en-US"/>
        </w:rPr>
        <w:t xml:space="preserve">et </w:t>
      </w:r>
      <w:proofErr w:type="gramStart"/>
      <w:r w:rsidR="006404DA" w:rsidRPr="0062433B">
        <w:rPr>
          <w:rFonts w:ascii="Book Antiqua" w:hAnsi="Book Antiqua" w:cs="Times New Roman"/>
          <w:i/>
          <w:color w:val="000000" w:themeColor="text1"/>
          <w:sz w:val="24"/>
          <w:szCs w:val="24"/>
          <w:lang w:val="en-US"/>
        </w:rPr>
        <w:t>al</w:t>
      </w:r>
      <w:r w:rsidR="00EC505A" w:rsidRPr="0062433B">
        <w:rPr>
          <w:rFonts w:ascii="Book Antiqua" w:hAnsi="Book Antiqua" w:cs="Times New Roman"/>
          <w:color w:val="000000" w:themeColor="text1"/>
          <w:sz w:val="24"/>
          <w:szCs w:val="24"/>
          <w:vertAlign w:val="superscript"/>
          <w:lang w:val="en-US"/>
        </w:rPr>
        <w:t>[</w:t>
      </w:r>
      <w:proofErr w:type="gramEnd"/>
      <w:r w:rsidR="00EC505A" w:rsidRPr="0062433B">
        <w:rPr>
          <w:rFonts w:ascii="Book Antiqua" w:hAnsi="Book Antiqua" w:cs="Times New Roman"/>
          <w:color w:val="000000" w:themeColor="text1"/>
          <w:sz w:val="24"/>
          <w:szCs w:val="24"/>
          <w:vertAlign w:val="superscript"/>
          <w:lang w:val="en-US"/>
        </w:rPr>
        <w:t>3</w:t>
      </w:r>
      <w:r w:rsidRPr="0062433B">
        <w:rPr>
          <w:rFonts w:ascii="Book Antiqua" w:hAnsi="Book Antiqua" w:cs="Times New Roman"/>
          <w:color w:val="000000" w:themeColor="text1"/>
          <w:sz w:val="24"/>
          <w:szCs w:val="24"/>
          <w:vertAlign w:val="superscript"/>
          <w:lang w:val="en-US"/>
        </w:rPr>
        <w:t>2</w:t>
      </w:r>
      <w:r w:rsidR="00EC505A" w:rsidRPr="0062433B">
        <w:rPr>
          <w:rFonts w:ascii="Book Antiqua" w:hAnsi="Book Antiqua" w:cs="Times New Roman"/>
          <w:color w:val="000000" w:themeColor="text1"/>
          <w:sz w:val="24"/>
          <w:szCs w:val="24"/>
          <w:vertAlign w:val="superscript"/>
          <w:lang w:val="en-US"/>
        </w:rPr>
        <w:t>]</w:t>
      </w:r>
      <w:r w:rsidR="00EC505A" w:rsidRPr="0062433B">
        <w:rPr>
          <w:rFonts w:ascii="Book Antiqua" w:hAnsi="Book Antiqua" w:cs="Times New Roman"/>
          <w:color w:val="000000" w:themeColor="text1"/>
          <w:sz w:val="24"/>
          <w:szCs w:val="24"/>
          <w:lang w:val="en-US"/>
        </w:rPr>
        <w:t xml:space="preserve"> </w:t>
      </w:r>
      <w:r w:rsidR="001D67F2" w:rsidRPr="0062433B">
        <w:rPr>
          <w:rFonts w:ascii="Book Antiqua" w:hAnsi="Book Antiqua" w:cs="Times New Roman"/>
          <w:color w:val="000000" w:themeColor="text1"/>
          <w:sz w:val="24"/>
          <w:szCs w:val="24"/>
          <w:lang w:val="en-US"/>
        </w:rPr>
        <w:t xml:space="preserve">found no significant differences in ROM, but better post-operative flexion in the group of lateral approach without TTO </w:t>
      </w:r>
      <w:r w:rsidR="00030B3A" w:rsidRPr="0062433B">
        <w:rPr>
          <w:rFonts w:ascii="Book Antiqua" w:hAnsi="Book Antiqua" w:cs="Times New Roman"/>
          <w:i/>
          <w:color w:val="000000" w:themeColor="text1"/>
          <w:sz w:val="24"/>
          <w:szCs w:val="24"/>
          <w:lang w:val="en-US" w:eastAsia="zh-CN"/>
        </w:rPr>
        <w:t>vs</w:t>
      </w:r>
      <w:r w:rsidR="00030B3A" w:rsidRPr="0062433B">
        <w:rPr>
          <w:rFonts w:ascii="Book Antiqua" w:hAnsi="Book Antiqua" w:cs="Times New Roman"/>
          <w:color w:val="000000" w:themeColor="text1"/>
          <w:sz w:val="24"/>
          <w:szCs w:val="24"/>
          <w:lang w:val="en-US"/>
        </w:rPr>
        <w:t xml:space="preserve"> </w:t>
      </w:r>
      <w:r w:rsidR="001D67F2" w:rsidRPr="0062433B">
        <w:rPr>
          <w:rFonts w:ascii="Book Antiqua" w:hAnsi="Book Antiqua" w:cs="Times New Roman"/>
          <w:color w:val="000000" w:themeColor="text1"/>
          <w:sz w:val="24"/>
          <w:szCs w:val="24"/>
          <w:lang w:val="en-US"/>
        </w:rPr>
        <w:t>the group of medial parapatellar approach.</w:t>
      </w:r>
      <w:r w:rsidR="00EC505A" w:rsidRPr="0062433B">
        <w:rPr>
          <w:rFonts w:ascii="Book Antiqua" w:hAnsi="Book Antiqua" w:cs="Times New Roman"/>
          <w:color w:val="000000" w:themeColor="text1"/>
          <w:sz w:val="24"/>
          <w:szCs w:val="24"/>
          <w:lang w:val="en-US"/>
        </w:rPr>
        <w:t xml:space="preserve"> </w:t>
      </w:r>
    </w:p>
    <w:p w:rsidR="00EC505A" w:rsidRPr="0062433B" w:rsidRDefault="006404DA" w:rsidP="00030B3A">
      <w:pPr>
        <w:pStyle w:val="ListParagraph"/>
        <w:autoSpaceDE w:val="0"/>
        <w:autoSpaceDN w:val="0"/>
        <w:adjustRightInd w:val="0"/>
        <w:spacing w:after="0" w:line="360" w:lineRule="auto"/>
        <w:ind w:left="0" w:firstLineChars="200" w:firstLine="480"/>
        <w:jc w:val="both"/>
        <w:rPr>
          <w:rFonts w:ascii="Book Antiqua" w:hAnsi="Book Antiqua" w:cs="Times New Roman"/>
          <w:color w:val="000000" w:themeColor="text1"/>
          <w:sz w:val="24"/>
          <w:szCs w:val="24"/>
          <w:lang w:val="en-US" w:eastAsia="zh-CN"/>
        </w:rPr>
      </w:pPr>
      <w:r w:rsidRPr="0062433B">
        <w:rPr>
          <w:rFonts w:ascii="Book Antiqua" w:hAnsi="Book Antiqua" w:cs="Times New Roman"/>
          <w:color w:val="000000" w:themeColor="text1"/>
          <w:sz w:val="24"/>
          <w:szCs w:val="24"/>
          <w:lang w:val="en-US"/>
        </w:rPr>
        <w:t xml:space="preserve">Hay </w:t>
      </w:r>
      <w:r w:rsidRPr="0062433B">
        <w:rPr>
          <w:rFonts w:ascii="Book Antiqua" w:hAnsi="Book Antiqua" w:cs="Times New Roman"/>
          <w:i/>
          <w:color w:val="000000" w:themeColor="text1"/>
          <w:sz w:val="24"/>
          <w:szCs w:val="24"/>
          <w:lang w:val="en-US"/>
        </w:rPr>
        <w:t xml:space="preserve">et </w:t>
      </w:r>
      <w:proofErr w:type="gramStart"/>
      <w:r w:rsidRPr="0062433B">
        <w:rPr>
          <w:rFonts w:ascii="Book Antiqua" w:hAnsi="Book Antiqua" w:cs="Times New Roman"/>
          <w:i/>
          <w:color w:val="000000" w:themeColor="text1"/>
          <w:sz w:val="24"/>
          <w:szCs w:val="24"/>
          <w:lang w:val="en-US"/>
        </w:rPr>
        <w:t>al</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2</w:t>
      </w:r>
      <w:r w:rsidRPr="0062433B">
        <w:rPr>
          <w:rFonts w:ascii="Book Antiqua" w:hAnsi="Book Antiqua" w:cs="Times New Roman"/>
          <w:color w:val="000000" w:themeColor="text1"/>
          <w:sz w:val="24"/>
          <w:szCs w:val="24"/>
          <w:vertAlign w:val="superscript"/>
          <w:lang w:val="en-US"/>
        </w:rPr>
        <w:t>]</w:t>
      </w:r>
      <w:r w:rsidR="00CD618F" w:rsidRPr="0062433B">
        <w:rPr>
          <w:rFonts w:ascii="Book Antiqua" w:hAnsi="Book Antiqua" w:cs="Times New Roman"/>
          <w:color w:val="000000" w:themeColor="text1"/>
          <w:sz w:val="24"/>
          <w:szCs w:val="24"/>
          <w:lang w:val="en-US"/>
        </w:rPr>
        <w:t xml:space="preserve"> r</w:t>
      </w:r>
      <w:r w:rsidR="00B41215" w:rsidRPr="0062433B">
        <w:rPr>
          <w:rFonts w:ascii="Book Antiqua" w:hAnsi="Book Antiqua" w:cs="Times New Roman"/>
          <w:color w:val="000000" w:themeColor="text1"/>
          <w:sz w:val="24"/>
          <w:szCs w:val="24"/>
          <w:lang w:val="en-US"/>
        </w:rPr>
        <w:t>andomly divided 32 patients in</w:t>
      </w:r>
      <w:r w:rsidR="00CD618F" w:rsidRPr="0062433B">
        <w:rPr>
          <w:rFonts w:ascii="Book Antiqua" w:hAnsi="Book Antiqua" w:cs="Times New Roman"/>
          <w:color w:val="000000" w:themeColor="text1"/>
          <w:sz w:val="24"/>
          <w:szCs w:val="24"/>
          <w:lang w:val="en-US"/>
        </w:rPr>
        <w:t xml:space="preserve"> two groups, </w:t>
      </w:r>
      <w:r w:rsidR="00B41215" w:rsidRPr="0062433B">
        <w:rPr>
          <w:rFonts w:ascii="Book Antiqua" w:hAnsi="Book Antiqua" w:cs="Times New Roman"/>
          <w:color w:val="000000" w:themeColor="text1"/>
          <w:sz w:val="24"/>
          <w:szCs w:val="24"/>
          <w:lang w:val="en-US"/>
        </w:rPr>
        <w:t>the</w:t>
      </w:r>
      <w:r w:rsidR="00CD618F" w:rsidRPr="0062433B">
        <w:rPr>
          <w:rFonts w:ascii="Book Antiqua" w:hAnsi="Book Antiqua" w:cs="Times New Roman"/>
          <w:color w:val="000000" w:themeColor="text1"/>
          <w:sz w:val="24"/>
          <w:szCs w:val="24"/>
          <w:lang w:val="en-US"/>
        </w:rPr>
        <w:t xml:space="preserve"> one </w:t>
      </w:r>
      <w:r w:rsidR="00B41215" w:rsidRPr="0062433B">
        <w:rPr>
          <w:rFonts w:ascii="Book Antiqua" w:hAnsi="Book Antiqua" w:cs="Times New Roman"/>
          <w:color w:val="000000" w:themeColor="text1"/>
          <w:sz w:val="24"/>
          <w:szCs w:val="24"/>
          <w:lang w:val="en-US"/>
        </w:rPr>
        <w:t>in which</w:t>
      </w:r>
      <w:r w:rsidR="00CD618F" w:rsidRPr="0062433B">
        <w:rPr>
          <w:rFonts w:ascii="Book Antiqua" w:hAnsi="Book Antiqua" w:cs="Times New Roman"/>
          <w:color w:val="000000" w:themeColor="text1"/>
          <w:sz w:val="24"/>
          <w:szCs w:val="24"/>
          <w:lang w:val="en-US"/>
        </w:rPr>
        <w:t xml:space="preserve"> lateral subvastus approach combined with a TTO</w:t>
      </w:r>
      <w:r w:rsidR="00B41215" w:rsidRPr="0062433B">
        <w:rPr>
          <w:rFonts w:ascii="Book Antiqua" w:hAnsi="Book Antiqua" w:cs="Times New Roman"/>
          <w:color w:val="000000" w:themeColor="text1"/>
          <w:sz w:val="24"/>
          <w:szCs w:val="24"/>
          <w:lang w:val="en-US"/>
        </w:rPr>
        <w:t xml:space="preserve"> was performed </w:t>
      </w:r>
      <w:r w:rsidR="00CD618F" w:rsidRPr="0062433B">
        <w:rPr>
          <w:rFonts w:ascii="Book Antiqua" w:hAnsi="Book Antiqua" w:cs="Times New Roman"/>
          <w:color w:val="000000" w:themeColor="text1"/>
          <w:sz w:val="24"/>
          <w:szCs w:val="24"/>
          <w:lang w:val="en-US"/>
        </w:rPr>
        <w:t xml:space="preserve">and the other </w:t>
      </w:r>
      <w:r w:rsidR="00B41215" w:rsidRPr="0062433B">
        <w:rPr>
          <w:rFonts w:ascii="Book Antiqua" w:hAnsi="Book Antiqua" w:cs="Times New Roman"/>
          <w:color w:val="000000" w:themeColor="text1"/>
          <w:sz w:val="24"/>
          <w:szCs w:val="24"/>
          <w:lang w:val="en-US"/>
        </w:rPr>
        <w:t>with classic</w:t>
      </w:r>
      <w:r w:rsidR="00CD618F" w:rsidRPr="0062433B">
        <w:rPr>
          <w:rFonts w:ascii="Book Antiqua" w:hAnsi="Book Antiqua" w:cs="Times New Roman"/>
          <w:color w:val="000000" w:themeColor="text1"/>
          <w:sz w:val="24"/>
          <w:szCs w:val="24"/>
          <w:lang w:val="en-US"/>
        </w:rPr>
        <w:t xml:space="preserve"> medial approach. </w:t>
      </w:r>
      <w:r w:rsidR="00B41215" w:rsidRPr="0062433B">
        <w:rPr>
          <w:rFonts w:ascii="Book Antiqua" w:hAnsi="Book Antiqua" w:cs="Times New Roman"/>
          <w:color w:val="000000" w:themeColor="text1"/>
          <w:sz w:val="24"/>
          <w:szCs w:val="24"/>
          <w:lang w:val="en-US"/>
        </w:rPr>
        <w:t>Between the two groups no</w:t>
      </w:r>
      <w:r w:rsidR="00CD618F" w:rsidRPr="0062433B">
        <w:rPr>
          <w:rFonts w:ascii="Book Antiqua" w:hAnsi="Book Antiqua" w:cs="Times New Roman"/>
          <w:color w:val="000000" w:themeColor="text1"/>
          <w:sz w:val="24"/>
          <w:szCs w:val="24"/>
          <w:lang w:val="en-US"/>
        </w:rPr>
        <w:t xml:space="preserve"> significant differences were found in the </w:t>
      </w:r>
      <w:r w:rsidR="00B41215" w:rsidRPr="0062433B">
        <w:rPr>
          <w:rFonts w:ascii="Book Antiqua" w:hAnsi="Book Antiqua" w:cs="Times New Roman"/>
          <w:color w:val="000000" w:themeColor="text1"/>
          <w:sz w:val="24"/>
          <w:szCs w:val="24"/>
          <w:lang w:val="en-US"/>
        </w:rPr>
        <w:t>parameters of clinical outcome (</w:t>
      </w:r>
      <w:r w:rsidR="00CD618F" w:rsidRPr="0062433B">
        <w:rPr>
          <w:rFonts w:ascii="Book Antiqua" w:hAnsi="Book Antiqua" w:cs="Times New Roman"/>
          <w:color w:val="000000" w:themeColor="text1"/>
          <w:sz w:val="24"/>
          <w:szCs w:val="24"/>
          <w:lang w:val="en-US"/>
        </w:rPr>
        <w:t>ROM, VAS score, Western Ontario McMasters University Osteoarthritis index, and KSS</w:t>
      </w:r>
      <w:r w:rsidR="00B41215" w:rsidRPr="0062433B">
        <w:rPr>
          <w:rFonts w:ascii="Book Antiqua" w:hAnsi="Book Antiqua" w:cs="Times New Roman"/>
          <w:color w:val="000000" w:themeColor="text1"/>
          <w:sz w:val="24"/>
          <w:szCs w:val="24"/>
          <w:lang w:val="en-US"/>
        </w:rPr>
        <w:t>)</w:t>
      </w:r>
      <w:r w:rsidR="00CD618F" w:rsidRPr="0062433B">
        <w:rPr>
          <w:rFonts w:ascii="Book Antiqua" w:hAnsi="Book Antiqua" w:cs="Times New Roman"/>
          <w:color w:val="000000" w:themeColor="text1"/>
          <w:sz w:val="24"/>
          <w:szCs w:val="24"/>
          <w:lang w:val="en-US"/>
        </w:rPr>
        <w:t xml:space="preserve"> at 2 years follow-up. </w:t>
      </w:r>
      <w:r w:rsidR="00B41215" w:rsidRPr="0062433B">
        <w:rPr>
          <w:rFonts w:ascii="Book Antiqua" w:hAnsi="Book Antiqua" w:cs="Times New Roman"/>
          <w:color w:val="000000" w:themeColor="text1"/>
          <w:sz w:val="24"/>
          <w:szCs w:val="24"/>
          <w:lang w:val="en-US"/>
        </w:rPr>
        <w:t>Better patellar tracking was observed</w:t>
      </w:r>
      <w:r w:rsidR="00CD618F" w:rsidRPr="0062433B">
        <w:rPr>
          <w:rFonts w:ascii="Book Antiqua" w:hAnsi="Book Antiqua" w:cs="Times New Roman"/>
          <w:color w:val="000000" w:themeColor="text1"/>
          <w:sz w:val="24"/>
          <w:szCs w:val="24"/>
          <w:lang w:val="en-US"/>
        </w:rPr>
        <w:t xml:space="preserve"> in the group of lateral subvastus approach combined with TTO. </w:t>
      </w:r>
      <w:r w:rsidR="00B41215" w:rsidRPr="0062433B">
        <w:rPr>
          <w:rFonts w:ascii="Book Antiqua" w:hAnsi="Book Antiqua" w:cs="Times New Roman"/>
          <w:color w:val="000000" w:themeColor="text1"/>
          <w:sz w:val="24"/>
          <w:szCs w:val="24"/>
          <w:lang w:val="en-US"/>
        </w:rPr>
        <w:t xml:space="preserve">Nevertheless the researchers did not support its routine use, because of the </w:t>
      </w:r>
      <w:r w:rsidR="00CD618F" w:rsidRPr="0062433B">
        <w:rPr>
          <w:rFonts w:ascii="Book Antiqua" w:hAnsi="Book Antiqua" w:cs="Times New Roman"/>
          <w:color w:val="000000" w:themeColor="text1"/>
          <w:sz w:val="24"/>
          <w:szCs w:val="24"/>
          <w:lang w:val="en-US"/>
        </w:rPr>
        <w:t xml:space="preserve">complications related with TTO and </w:t>
      </w:r>
      <w:r w:rsidR="00B41215" w:rsidRPr="0062433B">
        <w:rPr>
          <w:rFonts w:ascii="Book Antiqua" w:hAnsi="Book Antiqua" w:cs="Times New Roman"/>
          <w:color w:val="000000" w:themeColor="text1"/>
          <w:sz w:val="24"/>
          <w:szCs w:val="24"/>
          <w:lang w:val="en-US"/>
        </w:rPr>
        <w:t xml:space="preserve">the </w:t>
      </w:r>
      <w:r w:rsidR="00CD618F" w:rsidRPr="0062433B">
        <w:rPr>
          <w:rFonts w:ascii="Book Antiqua" w:hAnsi="Book Antiqua" w:cs="Times New Roman"/>
          <w:color w:val="000000" w:themeColor="text1"/>
          <w:sz w:val="24"/>
          <w:szCs w:val="24"/>
          <w:lang w:val="en-US"/>
        </w:rPr>
        <w:t>l</w:t>
      </w:r>
      <w:r w:rsidR="00B41215" w:rsidRPr="0062433B">
        <w:rPr>
          <w:rFonts w:ascii="Book Antiqua" w:hAnsi="Book Antiqua" w:cs="Times New Roman"/>
          <w:color w:val="000000" w:themeColor="text1"/>
          <w:sz w:val="24"/>
          <w:szCs w:val="24"/>
          <w:lang w:val="en-US"/>
        </w:rPr>
        <w:t>onger surgical time (10</w:t>
      </w:r>
      <w:r w:rsidRPr="0062433B">
        <w:rPr>
          <w:rFonts w:ascii="Book Antiqua" w:hAnsi="Book Antiqua" w:cs="Times New Roman"/>
          <w:color w:val="000000" w:themeColor="text1"/>
          <w:sz w:val="24"/>
          <w:szCs w:val="24"/>
          <w:lang w:val="en-US" w:eastAsia="zh-CN"/>
        </w:rPr>
        <w:t>-</w:t>
      </w:r>
      <w:r w:rsidR="00B41215" w:rsidRPr="0062433B">
        <w:rPr>
          <w:rFonts w:ascii="Book Antiqua" w:hAnsi="Book Antiqua" w:cs="Times New Roman"/>
          <w:color w:val="000000" w:themeColor="text1"/>
          <w:sz w:val="24"/>
          <w:szCs w:val="24"/>
          <w:lang w:val="en-US"/>
        </w:rPr>
        <w:t xml:space="preserve">15 min). It is not indicated in </w:t>
      </w:r>
      <w:r w:rsidR="00CD618F" w:rsidRPr="0062433B">
        <w:rPr>
          <w:rFonts w:ascii="Book Antiqua" w:hAnsi="Book Antiqua" w:cs="Times New Roman"/>
          <w:color w:val="000000" w:themeColor="text1"/>
          <w:sz w:val="24"/>
          <w:szCs w:val="24"/>
          <w:lang w:val="en-US"/>
        </w:rPr>
        <w:t xml:space="preserve">patients in whom problems with patellar tracking </w:t>
      </w:r>
      <w:r w:rsidR="00B41215" w:rsidRPr="0062433B">
        <w:rPr>
          <w:rFonts w:ascii="Book Antiqua" w:hAnsi="Book Antiqua" w:cs="Times New Roman"/>
          <w:color w:val="000000" w:themeColor="text1"/>
          <w:sz w:val="24"/>
          <w:szCs w:val="24"/>
          <w:lang w:val="en-US"/>
        </w:rPr>
        <w:t xml:space="preserve">is </w:t>
      </w:r>
      <w:proofErr w:type="gramStart"/>
      <w:r w:rsidRPr="0062433B">
        <w:rPr>
          <w:rFonts w:ascii="Book Antiqua" w:hAnsi="Book Antiqua" w:cs="Times New Roman"/>
          <w:color w:val="000000" w:themeColor="text1"/>
          <w:sz w:val="24"/>
          <w:szCs w:val="24"/>
          <w:lang w:val="en-US"/>
        </w:rPr>
        <w:t>anticipated</w:t>
      </w:r>
      <w:r w:rsidR="00CD618F" w:rsidRPr="0062433B">
        <w:rPr>
          <w:rFonts w:ascii="Book Antiqua" w:hAnsi="Book Antiqua" w:cs="Times New Roman"/>
          <w:color w:val="000000" w:themeColor="text1"/>
          <w:sz w:val="24"/>
          <w:szCs w:val="24"/>
          <w:vertAlign w:val="superscript"/>
          <w:lang w:val="en-US"/>
        </w:rPr>
        <w:t>[</w:t>
      </w:r>
      <w:proofErr w:type="gramEnd"/>
      <w:r w:rsidR="00CD618F"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2</w:t>
      </w:r>
      <w:r w:rsidR="00CD618F" w:rsidRPr="0062433B">
        <w:rPr>
          <w:rFonts w:ascii="Book Antiqua" w:hAnsi="Book Antiqua" w:cs="Times New Roman"/>
          <w:color w:val="000000" w:themeColor="text1"/>
          <w:sz w:val="24"/>
          <w:szCs w:val="24"/>
          <w:vertAlign w:val="superscript"/>
          <w:lang w:val="en-US"/>
        </w:rPr>
        <w:t>]</w:t>
      </w:r>
      <w:r w:rsidR="00CD618F" w:rsidRPr="0062433B">
        <w:rPr>
          <w:rFonts w:ascii="Book Antiqua" w:hAnsi="Book Antiqua" w:cs="Times New Roman"/>
          <w:color w:val="000000" w:themeColor="text1"/>
          <w:sz w:val="24"/>
          <w:szCs w:val="24"/>
          <w:lang w:val="en-US"/>
        </w:rPr>
        <w:t>.</w:t>
      </w:r>
    </w:p>
    <w:p w:rsidR="00CD618F" w:rsidRPr="0062433B" w:rsidRDefault="00CD618F" w:rsidP="00030B3A">
      <w:pPr>
        <w:autoSpaceDE w:val="0"/>
        <w:autoSpaceDN w:val="0"/>
        <w:adjustRightInd w:val="0"/>
        <w:spacing w:after="0" w:line="360" w:lineRule="auto"/>
        <w:ind w:left="-357" w:firstLine="720"/>
        <w:jc w:val="both"/>
        <w:rPr>
          <w:rFonts w:ascii="Book Antiqua" w:hAnsi="Book Antiqua" w:cs="Times New Roman"/>
          <w:color w:val="000000" w:themeColor="text1"/>
          <w:sz w:val="24"/>
          <w:szCs w:val="24"/>
          <w:lang w:val="en-US"/>
        </w:rPr>
      </w:pPr>
    </w:p>
    <w:p w:rsidR="006404DA" w:rsidRPr="0062433B" w:rsidRDefault="006404DA"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COMPLICATIONS</w:t>
      </w:r>
    </w:p>
    <w:p w:rsidR="006404DA" w:rsidRPr="0062433B" w:rsidRDefault="0036609E" w:rsidP="00030B3A">
      <w:pPr>
        <w:spacing w:after="0" w:line="360" w:lineRule="auto"/>
        <w:jc w:val="both"/>
        <w:rPr>
          <w:rFonts w:ascii="Book Antiqua" w:hAnsi="Book Antiqua" w:cs="Times New Roman"/>
          <w:b/>
          <w:color w:val="000000" w:themeColor="text1"/>
          <w:sz w:val="24"/>
          <w:szCs w:val="24"/>
          <w:lang w:val="en-US" w:eastAsia="zh-CN"/>
        </w:rPr>
      </w:pPr>
      <w:proofErr w:type="spellStart"/>
      <w:r w:rsidRPr="0062433B">
        <w:rPr>
          <w:rFonts w:ascii="Book Antiqua" w:hAnsi="Book Antiqua" w:cs="Times New Roman"/>
          <w:color w:val="000000" w:themeColor="text1"/>
          <w:sz w:val="24"/>
          <w:szCs w:val="24"/>
          <w:lang w:val="en-US"/>
        </w:rPr>
        <w:t>Favorito</w:t>
      </w:r>
      <w:proofErr w:type="spellEnd"/>
      <w:r w:rsidRPr="0062433B">
        <w:rPr>
          <w:rFonts w:ascii="Book Antiqua" w:hAnsi="Book Antiqua" w:cs="Times New Roman"/>
          <w:color w:val="000000" w:themeColor="text1"/>
          <w:sz w:val="24"/>
          <w:szCs w:val="24"/>
          <w:lang w:val="en-US"/>
        </w:rPr>
        <w:t xml:space="preserve"> </w:t>
      </w:r>
      <w:r w:rsidR="006404DA" w:rsidRPr="0062433B">
        <w:rPr>
          <w:rFonts w:ascii="Book Antiqua" w:hAnsi="Book Antiqua" w:cs="Times New Roman"/>
          <w:i/>
          <w:color w:val="000000" w:themeColor="text1"/>
          <w:sz w:val="24"/>
          <w:szCs w:val="24"/>
          <w:lang w:val="en-US"/>
        </w:rPr>
        <w:t xml:space="preserve">et </w:t>
      </w:r>
      <w:proofErr w:type="gramStart"/>
      <w:r w:rsidR="006404DA" w:rsidRPr="0062433B">
        <w:rPr>
          <w:rFonts w:ascii="Book Antiqua" w:hAnsi="Book Antiqua" w:cs="Times New Roman"/>
          <w:i/>
          <w:color w:val="000000" w:themeColor="text1"/>
          <w:sz w:val="24"/>
          <w:szCs w:val="24"/>
          <w:lang w:val="en-US"/>
        </w:rPr>
        <w:t>al</w:t>
      </w:r>
      <w:r w:rsidR="00BE6262" w:rsidRPr="0062433B">
        <w:rPr>
          <w:rFonts w:ascii="Book Antiqua" w:hAnsi="Book Antiqua" w:cs="Times New Roman"/>
          <w:color w:val="000000" w:themeColor="text1"/>
          <w:sz w:val="24"/>
          <w:szCs w:val="24"/>
          <w:vertAlign w:val="superscript"/>
          <w:lang w:val="en-US"/>
        </w:rPr>
        <w:t>[</w:t>
      </w:r>
      <w:proofErr w:type="gramEnd"/>
      <w:r w:rsidR="00BE6262" w:rsidRPr="0062433B">
        <w:rPr>
          <w:rFonts w:ascii="Book Antiqua" w:hAnsi="Book Antiqua" w:cs="Times New Roman"/>
          <w:color w:val="000000" w:themeColor="text1"/>
          <w:sz w:val="24"/>
          <w:szCs w:val="24"/>
          <w:vertAlign w:val="superscript"/>
          <w:lang w:val="en-US"/>
        </w:rPr>
        <w:t>6]</w:t>
      </w:r>
      <w:r w:rsidR="00BE6262" w:rsidRPr="0062433B">
        <w:rPr>
          <w:rFonts w:ascii="Book Antiqua" w:hAnsi="Book Antiqua" w:cs="Times New Roman"/>
          <w:color w:val="000000" w:themeColor="text1"/>
          <w:sz w:val="24"/>
          <w:szCs w:val="24"/>
          <w:lang w:val="en-US"/>
        </w:rPr>
        <w:t xml:space="preserve"> presented in his review article the several complications that have been reported more frequently in this subset of patients. The most commonly reported complications in patients with VD who undergo TKA are tibiofemoral instability (2% to 70%), recurrent valgus deformity (4% to 38%), postoperative motion deficits which requires manipulation under anesthesia (1% to 20%), wound problems (superficial or deep infection) (4% to 13%), </w:t>
      </w:r>
      <w:r w:rsidR="00BE6262" w:rsidRPr="0062433B">
        <w:rPr>
          <w:rFonts w:ascii="Book Antiqua" w:hAnsi="Book Antiqua" w:cs="Times New Roman"/>
          <w:color w:val="000000" w:themeColor="text1"/>
          <w:sz w:val="24"/>
          <w:szCs w:val="24"/>
          <w:lang w:val="en-US"/>
        </w:rPr>
        <w:lastRenderedPageBreak/>
        <w:t>patellar stress fracture or osteonecrosis (1% to 12%), patellar tracking problems (2% to 10%), and peroneal nerve palsy (</w:t>
      </w:r>
      <w:r w:rsidR="00D87812" w:rsidRPr="0062433B">
        <w:rPr>
          <w:rFonts w:ascii="Book Antiqua" w:hAnsi="Book Antiqua" w:cs="Times New Roman"/>
          <w:color w:val="000000" w:themeColor="text1"/>
          <w:sz w:val="24"/>
          <w:szCs w:val="24"/>
          <w:lang w:val="en-US"/>
        </w:rPr>
        <w:t>1</w:t>
      </w:r>
      <w:r w:rsidR="00BE6262" w:rsidRPr="0062433B">
        <w:rPr>
          <w:rFonts w:ascii="Book Antiqua" w:hAnsi="Book Antiqua" w:cs="Times New Roman"/>
          <w:color w:val="000000" w:themeColor="text1"/>
          <w:sz w:val="24"/>
          <w:szCs w:val="24"/>
          <w:lang w:val="en-US"/>
        </w:rPr>
        <w:t>% to 4%)</w:t>
      </w:r>
      <w:r w:rsidR="00AB1ECE" w:rsidRPr="0062433B">
        <w:rPr>
          <w:rFonts w:ascii="Book Antiqua" w:hAnsi="Book Antiqua" w:cs="Times New Roman"/>
          <w:color w:val="000000" w:themeColor="text1"/>
          <w:sz w:val="24"/>
          <w:szCs w:val="24"/>
          <w:vertAlign w:val="superscript"/>
          <w:lang w:val="en-US"/>
        </w:rPr>
        <w:t>[1,2,4,8,10</w:t>
      </w:r>
      <w:r w:rsidR="008B73ED" w:rsidRPr="0062433B">
        <w:rPr>
          <w:rFonts w:ascii="Book Antiqua" w:hAnsi="Book Antiqua" w:cs="Times New Roman"/>
          <w:color w:val="000000" w:themeColor="text1"/>
          <w:sz w:val="24"/>
          <w:szCs w:val="24"/>
          <w:vertAlign w:val="superscript"/>
          <w:lang w:val="en-US"/>
        </w:rPr>
        <w:t>,13,37</w:t>
      </w:r>
      <w:r w:rsidR="00AB1ECE" w:rsidRPr="0062433B">
        <w:rPr>
          <w:rFonts w:ascii="Book Antiqua" w:hAnsi="Book Antiqua" w:cs="Times New Roman"/>
          <w:color w:val="000000" w:themeColor="text1"/>
          <w:sz w:val="24"/>
          <w:szCs w:val="24"/>
          <w:vertAlign w:val="superscript"/>
          <w:lang w:val="en-US"/>
        </w:rPr>
        <w:t>]</w:t>
      </w:r>
      <w:r w:rsidR="00BE6262" w:rsidRPr="0062433B">
        <w:rPr>
          <w:rFonts w:ascii="Book Antiqua" w:hAnsi="Book Antiqua" w:cs="Times New Roman"/>
          <w:color w:val="000000" w:themeColor="text1"/>
          <w:sz w:val="24"/>
          <w:szCs w:val="24"/>
          <w:lang w:val="en-US"/>
        </w:rPr>
        <w:t xml:space="preserve">. </w:t>
      </w:r>
      <w:r w:rsidR="004C65CF" w:rsidRPr="0062433B">
        <w:rPr>
          <w:rFonts w:ascii="Book Antiqua" w:hAnsi="Book Antiqua" w:cs="Times New Roman"/>
          <w:color w:val="000000" w:themeColor="text1"/>
          <w:sz w:val="24"/>
          <w:szCs w:val="24"/>
          <w:lang w:val="en-US"/>
        </w:rPr>
        <w:t xml:space="preserve"> </w:t>
      </w:r>
      <w:r w:rsidR="004C65CF" w:rsidRPr="0062433B">
        <w:rPr>
          <w:rFonts w:ascii="Book Antiqua" w:hAnsi="Book Antiqua" w:cs="WarnockPro-Regular"/>
          <w:color w:val="000000" w:themeColor="text1"/>
          <w:sz w:val="24"/>
          <w:szCs w:val="24"/>
          <w:lang w:val="en-US"/>
        </w:rPr>
        <w:t>In cases with arthrofibrosis and limited flexion &lt; 90° an arthroscopic arthrolysi</w:t>
      </w:r>
      <w:r w:rsidR="006404DA" w:rsidRPr="0062433B">
        <w:rPr>
          <w:rFonts w:ascii="Book Antiqua" w:hAnsi="Book Antiqua" w:cs="WarnockPro-Regular"/>
          <w:color w:val="000000" w:themeColor="text1"/>
          <w:sz w:val="24"/>
          <w:szCs w:val="24"/>
          <w:lang w:val="en-US"/>
        </w:rPr>
        <w:t xml:space="preserve">s can be successfully </w:t>
      </w:r>
      <w:proofErr w:type="gramStart"/>
      <w:r w:rsidR="006404DA" w:rsidRPr="0062433B">
        <w:rPr>
          <w:rFonts w:ascii="Book Antiqua" w:hAnsi="Book Antiqua" w:cs="WarnockPro-Regular"/>
          <w:color w:val="000000" w:themeColor="text1"/>
          <w:sz w:val="24"/>
          <w:szCs w:val="24"/>
          <w:lang w:val="en-US"/>
        </w:rPr>
        <w:t>performed</w:t>
      </w:r>
      <w:r w:rsidR="004C65CF" w:rsidRPr="0062433B">
        <w:rPr>
          <w:rFonts w:ascii="Book Antiqua" w:hAnsi="Book Antiqua" w:cs="WarnockPro-Regular"/>
          <w:color w:val="000000" w:themeColor="text1"/>
          <w:sz w:val="24"/>
          <w:szCs w:val="24"/>
          <w:vertAlign w:val="superscript"/>
          <w:lang w:val="en-US"/>
        </w:rPr>
        <w:t>[</w:t>
      </w:r>
      <w:proofErr w:type="gramEnd"/>
      <w:r w:rsidR="008B73ED" w:rsidRPr="0062433B">
        <w:rPr>
          <w:rFonts w:ascii="Book Antiqua" w:hAnsi="Book Antiqua" w:cs="WarnockPro-Regular"/>
          <w:color w:val="000000" w:themeColor="text1"/>
          <w:sz w:val="24"/>
          <w:szCs w:val="24"/>
          <w:vertAlign w:val="superscript"/>
          <w:lang w:val="en-US"/>
        </w:rPr>
        <w:t>13,</w:t>
      </w:r>
      <w:r w:rsidR="004C65CF" w:rsidRPr="0062433B">
        <w:rPr>
          <w:rFonts w:ascii="Book Antiqua" w:hAnsi="Book Antiqua" w:cs="WarnockPro-Regular"/>
          <w:color w:val="000000" w:themeColor="text1"/>
          <w:sz w:val="24"/>
          <w:szCs w:val="24"/>
          <w:vertAlign w:val="superscript"/>
          <w:lang w:val="en-US"/>
        </w:rPr>
        <w:t>33]</w:t>
      </w:r>
      <w:r w:rsidR="004C65CF" w:rsidRPr="0062433B">
        <w:rPr>
          <w:rFonts w:ascii="Book Antiqua" w:hAnsi="Book Antiqua" w:cs="WarnockPro-Regular"/>
          <w:color w:val="000000" w:themeColor="text1"/>
          <w:sz w:val="24"/>
          <w:szCs w:val="24"/>
          <w:lang w:val="en-US"/>
        </w:rPr>
        <w:t>.</w:t>
      </w:r>
    </w:p>
    <w:p w:rsidR="006404DA" w:rsidRPr="0062433B" w:rsidRDefault="0082119C" w:rsidP="00030B3A">
      <w:pPr>
        <w:spacing w:after="0" w:line="360" w:lineRule="auto"/>
        <w:ind w:firstLineChars="250" w:firstLine="600"/>
        <w:jc w:val="both"/>
        <w:rPr>
          <w:rFonts w:ascii="Book Antiqua" w:hAnsi="Book Antiqua" w:cs="Times New Roman"/>
          <w:b/>
          <w:color w:val="000000" w:themeColor="text1"/>
          <w:sz w:val="24"/>
          <w:szCs w:val="24"/>
          <w:lang w:val="en-US" w:eastAsia="zh-CN"/>
        </w:rPr>
      </w:pPr>
      <w:r w:rsidRPr="0062433B">
        <w:rPr>
          <w:rFonts w:ascii="Book Antiqua" w:hAnsi="Book Antiqua" w:cs="Times New Roman"/>
          <w:color w:val="000000" w:themeColor="text1"/>
          <w:sz w:val="24"/>
          <w:szCs w:val="24"/>
          <w:lang w:val="en-US"/>
        </w:rPr>
        <w:t>Other complications often referred in the English literature are</w:t>
      </w:r>
      <w:r w:rsidRPr="0062433B">
        <w:rPr>
          <w:rFonts w:ascii="Book Antiqua" w:hAnsi="Book Antiqua" w:cs="TrebuchetMS"/>
          <w:color w:val="000000" w:themeColor="text1"/>
          <w:sz w:val="24"/>
          <w:szCs w:val="24"/>
          <w:lang w:val="en-US"/>
        </w:rPr>
        <w:t xml:space="preserve"> proximal migration of the osteotomized fragment in TTO. In our cases a 5mm proximal migration was occurred due to breakage of one of the two screws being used to stabilize the osteotomized fra</w:t>
      </w:r>
      <w:r w:rsidR="006404DA" w:rsidRPr="0062433B">
        <w:rPr>
          <w:rFonts w:ascii="Book Antiqua" w:hAnsi="Book Antiqua" w:cs="TrebuchetMS"/>
          <w:color w:val="000000" w:themeColor="text1"/>
          <w:sz w:val="24"/>
          <w:szCs w:val="24"/>
          <w:lang w:val="en-US"/>
        </w:rPr>
        <w:t xml:space="preserve">gment in one </w:t>
      </w:r>
      <w:proofErr w:type="gramStart"/>
      <w:r w:rsidR="006404DA" w:rsidRPr="0062433B">
        <w:rPr>
          <w:rFonts w:ascii="Book Antiqua" w:hAnsi="Book Antiqua" w:cs="TrebuchetMS"/>
          <w:color w:val="000000" w:themeColor="text1"/>
          <w:sz w:val="24"/>
          <w:szCs w:val="24"/>
          <w:lang w:val="en-US"/>
        </w:rPr>
        <w:t>patient</w:t>
      </w:r>
      <w:r w:rsidRPr="0062433B">
        <w:rPr>
          <w:rFonts w:ascii="Book Antiqua" w:hAnsi="Book Antiqua" w:cs="TrebuchetMS"/>
          <w:color w:val="000000" w:themeColor="text1"/>
          <w:sz w:val="24"/>
          <w:szCs w:val="24"/>
          <w:vertAlign w:val="superscript"/>
          <w:lang w:val="en-US"/>
        </w:rPr>
        <w:t>[</w:t>
      </w:r>
      <w:proofErr w:type="gramEnd"/>
      <w:r w:rsidRPr="0062433B">
        <w:rPr>
          <w:rFonts w:ascii="Book Antiqua" w:hAnsi="Book Antiqua" w:cs="TrebuchetMS"/>
          <w:color w:val="000000" w:themeColor="text1"/>
          <w:sz w:val="24"/>
          <w:szCs w:val="24"/>
          <w:vertAlign w:val="superscript"/>
          <w:lang w:val="en-US"/>
        </w:rPr>
        <w:t>3]</w:t>
      </w:r>
      <w:r w:rsidRPr="0062433B">
        <w:rPr>
          <w:rFonts w:ascii="Book Antiqua" w:hAnsi="Book Antiqua" w:cs="TrebuchetMS"/>
          <w:color w:val="000000" w:themeColor="text1"/>
          <w:sz w:val="24"/>
          <w:szCs w:val="24"/>
          <w:lang w:val="en-US"/>
        </w:rPr>
        <w:t>. In other cases there is breakage of the wire loops or local infection of the material even early postoperatively</w:t>
      </w:r>
      <w:r w:rsidR="006404DA" w:rsidRPr="0062433B">
        <w:rPr>
          <w:rFonts w:ascii="Book Antiqua" w:hAnsi="Book Antiqua" w:cs="TrebuchetMS"/>
          <w:color w:val="000000" w:themeColor="text1"/>
          <w:sz w:val="24"/>
          <w:szCs w:val="24"/>
          <w:lang w:val="en-US"/>
        </w:rPr>
        <w:t xml:space="preserve">, or after the osteotomy </w:t>
      </w:r>
      <w:proofErr w:type="gramStart"/>
      <w:r w:rsidR="006404DA" w:rsidRPr="0062433B">
        <w:rPr>
          <w:rFonts w:ascii="Book Antiqua" w:hAnsi="Book Antiqua" w:cs="TrebuchetMS"/>
          <w:color w:val="000000" w:themeColor="text1"/>
          <w:sz w:val="24"/>
          <w:szCs w:val="24"/>
          <w:lang w:val="en-US"/>
        </w:rPr>
        <w:t>fusion</w:t>
      </w:r>
      <w:r w:rsidRPr="0062433B">
        <w:rPr>
          <w:rFonts w:ascii="Book Antiqua" w:hAnsi="Book Antiqua" w:cs="TrebuchetMS"/>
          <w:color w:val="000000" w:themeColor="text1"/>
          <w:sz w:val="24"/>
          <w:szCs w:val="24"/>
          <w:vertAlign w:val="superscript"/>
          <w:lang w:val="en-US"/>
        </w:rPr>
        <w:t>[</w:t>
      </w:r>
      <w:proofErr w:type="gramEnd"/>
      <w:r w:rsidR="00C40175" w:rsidRPr="0062433B">
        <w:rPr>
          <w:rFonts w:ascii="Book Antiqua" w:hAnsi="Book Antiqua" w:cs="TrebuchetMS"/>
          <w:color w:val="000000" w:themeColor="text1"/>
          <w:sz w:val="24"/>
          <w:szCs w:val="24"/>
          <w:vertAlign w:val="superscript"/>
          <w:lang w:val="en-US"/>
        </w:rPr>
        <w:t>2,27,32,51</w:t>
      </w:r>
      <w:r w:rsidRPr="0062433B">
        <w:rPr>
          <w:rFonts w:ascii="Book Antiqua" w:hAnsi="Book Antiqua" w:cs="TrebuchetMS"/>
          <w:color w:val="000000" w:themeColor="text1"/>
          <w:sz w:val="24"/>
          <w:szCs w:val="24"/>
          <w:vertAlign w:val="superscript"/>
          <w:lang w:val="en-US"/>
        </w:rPr>
        <w:t>]</w:t>
      </w:r>
      <w:r w:rsidRPr="0062433B">
        <w:rPr>
          <w:rFonts w:ascii="Book Antiqua" w:hAnsi="Book Antiqua" w:cs="TrebuchetMS"/>
          <w:color w:val="000000" w:themeColor="text1"/>
          <w:sz w:val="24"/>
          <w:szCs w:val="24"/>
          <w:lang w:val="en-US"/>
        </w:rPr>
        <w:t xml:space="preserve">. </w:t>
      </w:r>
    </w:p>
    <w:p w:rsidR="006404DA" w:rsidRPr="0062433B" w:rsidRDefault="00C40175" w:rsidP="00030B3A">
      <w:pPr>
        <w:spacing w:after="0" w:line="360" w:lineRule="auto"/>
        <w:ind w:firstLineChars="250" w:firstLine="600"/>
        <w:jc w:val="both"/>
        <w:rPr>
          <w:rFonts w:ascii="Book Antiqua" w:hAnsi="Book Antiqua" w:cs="Times New Roman"/>
          <w:color w:val="000000" w:themeColor="text1"/>
          <w:sz w:val="24"/>
          <w:szCs w:val="24"/>
          <w:lang w:val="en-US" w:eastAsia="zh-CN"/>
        </w:rPr>
      </w:pPr>
      <w:r w:rsidRPr="0062433B">
        <w:rPr>
          <w:rFonts w:ascii="Book Antiqua" w:hAnsi="Book Antiqua" w:cs="TrebuchetMS"/>
          <w:color w:val="000000" w:themeColor="text1"/>
          <w:sz w:val="24"/>
          <w:szCs w:val="24"/>
          <w:lang w:val="en-US"/>
        </w:rPr>
        <w:t>D</w:t>
      </w:r>
      <w:r w:rsidR="0082119C" w:rsidRPr="0062433B">
        <w:rPr>
          <w:rFonts w:ascii="Book Antiqua" w:hAnsi="Book Antiqua" w:cs="TrebuchetMS"/>
          <w:color w:val="000000" w:themeColor="text1"/>
          <w:sz w:val="24"/>
          <w:szCs w:val="24"/>
          <w:lang w:val="en-US"/>
        </w:rPr>
        <w:t xml:space="preserve">eep venous thrombosis </w:t>
      </w:r>
      <w:r w:rsidRPr="0062433B">
        <w:rPr>
          <w:rFonts w:ascii="Book Antiqua" w:hAnsi="Book Antiqua" w:cs="TrebuchetMS"/>
          <w:color w:val="000000" w:themeColor="text1"/>
          <w:sz w:val="24"/>
          <w:szCs w:val="24"/>
          <w:lang w:val="en-US"/>
        </w:rPr>
        <w:t>has also been</w:t>
      </w:r>
      <w:r w:rsidR="0082119C" w:rsidRPr="0062433B">
        <w:rPr>
          <w:rFonts w:ascii="Book Antiqua" w:hAnsi="Book Antiqua" w:cs="TrebuchetMS"/>
          <w:color w:val="000000" w:themeColor="text1"/>
          <w:sz w:val="24"/>
          <w:szCs w:val="24"/>
          <w:lang w:val="en-US"/>
        </w:rPr>
        <w:t xml:space="preserve"> detected, </w:t>
      </w:r>
      <w:r w:rsidRPr="0062433B">
        <w:rPr>
          <w:rFonts w:ascii="Book Antiqua" w:hAnsi="Book Antiqua" w:cs="TrebuchetMS"/>
          <w:color w:val="000000" w:themeColor="text1"/>
          <w:sz w:val="24"/>
          <w:szCs w:val="24"/>
          <w:lang w:val="en-US"/>
        </w:rPr>
        <w:t xml:space="preserve">or </w:t>
      </w:r>
      <w:r w:rsidR="0082119C" w:rsidRPr="0062433B">
        <w:rPr>
          <w:rFonts w:ascii="Book Antiqua" w:hAnsi="Book Antiqua" w:cs="TrebuchetMS"/>
          <w:color w:val="000000" w:themeColor="text1"/>
          <w:sz w:val="24"/>
          <w:szCs w:val="24"/>
          <w:lang w:val="en-US"/>
        </w:rPr>
        <w:t>superficial or deep</w:t>
      </w:r>
      <w:r w:rsidRPr="0062433B">
        <w:rPr>
          <w:rFonts w:ascii="Book Antiqua" w:hAnsi="Book Antiqua" w:cs="TrebuchetMS"/>
          <w:color w:val="000000" w:themeColor="text1"/>
          <w:sz w:val="24"/>
          <w:szCs w:val="24"/>
          <w:lang w:val="en-US"/>
        </w:rPr>
        <w:t xml:space="preserve"> </w:t>
      </w:r>
      <w:r w:rsidR="0082119C" w:rsidRPr="0062433B">
        <w:rPr>
          <w:rFonts w:ascii="Book Antiqua" w:hAnsi="Book Antiqua" w:cs="TrebuchetMS"/>
          <w:color w:val="000000" w:themeColor="text1"/>
          <w:sz w:val="24"/>
          <w:szCs w:val="24"/>
          <w:lang w:val="en-US"/>
        </w:rPr>
        <w:t>infections.</w:t>
      </w:r>
      <w:r w:rsidRPr="0062433B">
        <w:rPr>
          <w:rFonts w:ascii="Book Antiqua" w:hAnsi="Book Antiqua" w:cs="TrebuchetMS"/>
          <w:color w:val="000000" w:themeColor="text1"/>
          <w:sz w:val="24"/>
          <w:szCs w:val="24"/>
          <w:lang w:val="en-US"/>
        </w:rPr>
        <w:t xml:space="preserve"> Often </w:t>
      </w:r>
      <w:r w:rsidR="0082119C" w:rsidRPr="0062433B">
        <w:rPr>
          <w:rFonts w:ascii="Book Antiqua" w:hAnsi="Book Antiqua" w:cs="TrebuchetMS"/>
          <w:color w:val="000000" w:themeColor="text1"/>
          <w:sz w:val="24"/>
          <w:szCs w:val="24"/>
          <w:lang w:val="en-US"/>
        </w:rPr>
        <w:t>hematomas, bruises and skin blisters</w:t>
      </w:r>
      <w:r w:rsidRPr="0062433B">
        <w:rPr>
          <w:rFonts w:ascii="Book Antiqua" w:hAnsi="Book Antiqua" w:cs="TrebuchetMS"/>
          <w:color w:val="000000" w:themeColor="text1"/>
          <w:sz w:val="24"/>
          <w:szCs w:val="24"/>
          <w:lang w:val="en-US"/>
        </w:rPr>
        <w:t xml:space="preserve"> are seen, as</w:t>
      </w:r>
      <w:r w:rsidR="006404DA" w:rsidRPr="0062433B">
        <w:rPr>
          <w:rFonts w:ascii="Book Antiqua" w:hAnsi="Book Antiqua" w:cs="TrebuchetMS"/>
          <w:color w:val="000000" w:themeColor="text1"/>
          <w:sz w:val="24"/>
          <w:szCs w:val="24"/>
          <w:lang w:val="en-US"/>
        </w:rPr>
        <w:t xml:space="preserve"> in </w:t>
      </w:r>
      <w:proofErr w:type="spellStart"/>
      <w:r w:rsidR="006404DA" w:rsidRPr="0062433B">
        <w:rPr>
          <w:rFonts w:ascii="Book Antiqua" w:hAnsi="Book Antiqua" w:cs="TrebuchetMS"/>
          <w:color w:val="000000" w:themeColor="text1"/>
          <w:sz w:val="24"/>
          <w:szCs w:val="24"/>
          <w:lang w:val="en-US"/>
        </w:rPr>
        <w:t>Nikolopoulos</w:t>
      </w:r>
      <w:proofErr w:type="spellEnd"/>
      <w:r w:rsidR="006404DA" w:rsidRPr="0062433B">
        <w:rPr>
          <w:rFonts w:ascii="Book Antiqua" w:hAnsi="Book Antiqua" w:cs="TrebuchetMS"/>
          <w:color w:val="000000" w:themeColor="text1"/>
          <w:sz w:val="24"/>
          <w:szCs w:val="24"/>
          <w:lang w:val="en-US"/>
        </w:rPr>
        <w:t xml:space="preserve"> </w:t>
      </w:r>
      <w:r w:rsidR="006404DA" w:rsidRPr="0062433B">
        <w:rPr>
          <w:rFonts w:ascii="Book Antiqua" w:hAnsi="Book Antiqua" w:cs="TrebuchetMS"/>
          <w:i/>
          <w:color w:val="000000" w:themeColor="text1"/>
          <w:sz w:val="24"/>
          <w:szCs w:val="24"/>
          <w:lang w:val="en-US"/>
        </w:rPr>
        <w:t xml:space="preserve">et </w:t>
      </w:r>
      <w:proofErr w:type="gramStart"/>
      <w:r w:rsidR="006404DA" w:rsidRPr="0062433B">
        <w:rPr>
          <w:rFonts w:ascii="Book Antiqua" w:hAnsi="Book Antiqua" w:cs="TrebuchetMS"/>
          <w:i/>
          <w:color w:val="000000" w:themeColor="text1"/>
          <w:sz w:val="24"/>
          <w:szCs w:val="24"/>
          <w:lang w:val="en-US"/>
        </w:rPr>
        <w:t>al</w:t>
      </w:r>
      <w:r w:rsidR="008104B0" w:rsidRPr="0062433B">
        <w:rPr>
          <w:rFonts w:ascii="Book Antiqua" w:hAnsi="Book Antiqua" w:cs="TrebuchetMS"/>
          <w:color w:val="000000" w:themeColor="text1"/>
          <w:sz w:val="24"/>
          <w:szCs w:val="24"/>
          <w:vertAlign w:val="superscript"/>
          <w:lang w:val="en-US"/>
        </w:rPr>
        <w:t>[</w:t>
      </w:r>
      <w:proofErr w:type="gramEnd"/>
      <w:r w:rsidR="008104B0" w:rsidRPr="0062433B">
        <w:rPr>
          <w:rFonts w:ascii="Book Antiqua" w:hAnsi="Book Antiqua" w:cs="TrebuchetMS"/>
          <w:color w:val="000000" w:themeColor="text1"/>
          <w:sz w:val="24"/>
          <w:szCs w:val="24"/>
          <w:vertAlign w:val="superscript"/>
          <w:lang w:val="en-US"/>
        </w:rPr>
        <w:t>3,4]</w:t>
      </w:r>
      <w:r w:rsidR="006404DA" w:rsidRPr="0062433B">
        <w:rPr>
          <w:rFonts w:ascii="Book Antiqua" w:hAnsi="Book Antiqua" w:cs="TrebuchetMS"/>
          <w:color w:val="000000" w:themeColor="text1"/>
          <w:sz w:val="24"/>
          <w:szCs w:val="24"/>
          <w:lang w:val="en-US"/>
        </w:rPr>
        <w:t xml:space="preserve"> patients</w:t>
      </w:r>
      <w:r w:rsidRPr="0062433B">
        <w:rPr>
          <w:rFonts w:ascii="Book Antiqua" w:hAnsi="Book Antiqua" w:cs="TrebuchetMS"/>
          <w:color w:val="000000" w:themeColor="text1"/>
          <w:sz w:val="24"/>
          <w:szCs w:val="24"/>
          <w:lang w:val="en-US"/>
        </w:rPr>
        <w:t xml:space="preserve"> that was</w:t>
      </w:r>
      <w:r w:rsidR="0082119C" w:rsidRPr="0062433B">
        <w:rPr>
          <w:rFonts w:ascii="Book Antiqua" w:hAnsi="Book Antiqua" w:cs="TrebuchetMS"/>
          <w:color w:val="000000" w:themeColor="text1"/>
          <w:sz w:val="24"/>
          <w:szCs w:val="24"/>
          <w:lang w:val="en-US"/>
        </w:rPr>
        <w:t xml:space="preserve"> treated conservatively.</w:t>
      </w:r>
      <w:r w:rsidRPr="0062433B">
        <w:rPr>
          <w:rFonts w:ascii="Book Antiqua" w:hAnsi="Book Antiqua" w:cs="TrebuchetMS"/>
          <w:color w:val="000000" w:themeColor="text1"/>
          <w:sz w:val="24"/>
          <w:szCs w:val="24"/>
          <w:lang w:val="en-US"/>
        </w:rPr>
        <w:t xml:space="preserve"> Other researchers referred </w:t>
      </w:r>
      <w:r w:rsidR="0082119C" w:rsidRPr="0062433B">
        <w:rPr>
          <w:rFonts w:ascii="Book Antiqua" w:hAnsi="Book Antiqua" w:cs="TrebuchetMS"/>
          <w:color w:val="000000" w:themeColor="text1"/>
          <w:sz w:val="24"/>
          <w:szCs w:val="24"/>
          <w:lang w:val="en-US"/>
        </w:rPr>
        <w:t>skin necrosis</w:t>
      </w:r>
      <w:r w:rsidR="006404DA" w:rsidRPr="0062433B">
        <w:rPr>
          <w:rFonts w:ascii="Book Antiqua" w:hAnsi="Book Antiqua" w:cs="TrebuchetMS"/>
          <w:color w:val="000000" w:themeColor="text1"/>
          <w:sz w:val="24"/>
          <w:szCs w:val="24"/>
          <w:lang w:val="en-US"/>
        </w:rPr>
        <w:t xml:space="preserve">. </w:t>
      </w:r>
      <w:proofErr w:type="spellStart"/>
      <w:r w:rsidR="006404DA" w:rsidRPr="0062433B">
        <w:rPr>
          <w:rFonts w:ascii="Book Antiqua" w:hAnsi="Book Antiqua" w:cs="TrebuchetMS"/>
          <w:color w:val="000000" w:themeColor="text1"/>
          <w:sz w:val="24"/>
          <w:szCs w:val="24"/>
          <w:lang w:val="en-US"/>
        </w:rPr>
        <w:t>Chalidis</w:t>
      </w:r>
      <w:proofErr w:type="spellEnd"/>
      <w:r w:rsidR="006404DA" w:rsidRPr="0062433B">
        <w:rPr>
          <w:rFonts w:ascii="Book Antiqua" w:hAnsi="Book Antiqua" w:cs="TrebuchetMS"/>
          <w:color w:val="000000" w:themeColor="text1"/>
          <w:sz w:val="24"/>
          <w:szCs w:val="24"/>
          <w:lang w:val="en-US"/>
        </w:rPr>
        <w:t xml:space="preserve"> </w:t>
      </w:r>
      <w:r w:rsidR="006404DA" w:rsidRPr="0062433B">
        <w:rPr>
          <w:rFonts w:ascii="Book Antiqua" w:hAnsi="Book Antiqua" w:cs="TrebuchetMS"/>
          <w:i/>
          <w:color w:val="000000" w:themeColor="text1"/>
          <w:sz w:val="24"/>
          <w:szCs w:val="24"/>
          <w:lang w:val="en-US"/>
        </w:rPr>
        <w:t xml:space="preserve">et </w:t>
      </w:r>
      <w:proofErr w:type="gramStart"/>
      <w:r w:rsidR="006404DA" w:rsidRPr="0062433B">
        <w:rPr>
          <w:rFonts w:ascii="Book Antiqua" w:hAnsi="Book Antiqua" w:cs="TrebuchetMS"/>
          <w:i/>
          <w:color w:val="000000" w:themeColor="text1"/>
          <w:sz w:val="24"/>
          <w:szCs w:val="24"/>
          <w:lang w:val="en-US"/>
        </w:rPr>
        <w:t>al</w:t>
      </w:r>
      <w:r w:rsidRPr="0062433B">
        <w:rPr>
          <w:rFonts w:ascii="Book Antiqua" w:hAnsi="Book Antiqua" w:cs="TrebuchetMS"/>
          <w:color w:val="000000" w:themeColor="text1"/>
          <w:sz w:val="24"/>
          <w:szCs w:val="24"/>
          <w:vertAlign w:val="superscript"/>
          <w:lang w:val="en-US"/>
        </w:rPr>
        <w:t>[</w:t>
      </w:r>
      <w:proofErr w:type="gramEnd"/>
      <w:r w:rsidRPr="0062433B">
        <w:rPr>
          <w:rFonts w:ascii="Book Antiqua" w:hAnsi="Book Antiqua" w:cs="TrebuchetMS"/>
          <w:color w:val="000000" w:themeColor="text1"/>
          <w:sz w:val="24"/>
          <w:szCs w:val="24"/>
          <w:vertAlign w:val="superscript"/>
          <w:lang w:val="en-US"/>
        </w:rPr>
        <w:t>51]</w:t>
      </w:r>
      <w:r w:rsidRPr="0062433B">
        <w:rPr>
          <w:rFonts w:ascii="Book Antiqua" w:hAnsi="Book Antiqua" w:cs="TrebuchetMS"/>
          <w:color w:val="000000" w:themeColor="text1"/>
          <w:sz w:val="24"/>
          <w:szCs w:val="24"/>
          <w:lang w:val="en-US"/>
        </w:rPr>
        <w:t xml:space="preserve"> </w:t>
      </w:r>
      <w:r w:rsidR="00C55F25" w:rsidRPr="0062433B">
        <w:rPr>
          <w:rFonts w:ascii="Book Antiqua" w:hAnsi="Book Antiqua" w:cs="TrebuchetMS"/>
          <w:color w:val="000000" w:themeColor="text1"/>
          <w:sz w:val="24"/>
          <w:szCs w:val="24"/>
          <w:lang w:val="en-US"/>
        </w:rPr>
        <w:t>published</w:t>
      </w:r>
      <w:r w:rsidRPr="0062433B">
        <w:rPr>
          <w:rFonts w:ascii="Book Antiqua" w:hAnsi="Book Antiqua" w:cs="TrebuchetMS"/>
          <w:color w:val="000000" w:themeColor="text1"/>
          <w:sz w:val="24"/>
          <w:szCs w:val="24"/>
          <w:lang w:val="en-US"/>
        </w:rPr>
        <w:t xml:space="preserve"> a</w:t>
      </w:r>
      <w:r w:rsidRPr="0062433B">
        <w:rPr>
          <w:rFonts w:ascii="Book Antiqua" w:hAnsi="Book Antiqua" w:cs="AdvTT5235d5a9"/>
          <w:color w:val="000000" w:themeColor="text1"/>
          <w:sz w:val="24"/>
          <w:szCs w:val="24"/>
          <w:lang w:val="en-US"/>
        </w:rPr>
        <w:t xml:space="preserve"> </w:t>
      </w:r>
      <w:r w:rsidR="00C55F25" w:rsidRPr="0062433B">
        <w:rPr>
          <w:rFonts w:ascii="Book Antiqua" w:hAnsi="Book Antiqua" w:cs="AdvTT5235d5a9"/>
          <w:color w:val="000000" w:themeColor="text1"/>
          <w:sz w:val="24"/>
          <w:szCs w:val="24"/>
          <w:lang w:val="en-US"/>
        </w:rPr>
        <w:t>case</w:t>
      </w:r>
      <w:r w:rsidRPr="0062433B">
        <w:rPr>
          <w:rFonts w:ascii="Book Antiqua" w:hAnsi="Book Antiqua" w:cs="AdvTT5235d5a9"/>
          <w:color w:val="000000" w:themeColor="text1"/>
          <w:sz w:val="24"/>
          <w:szCs w:val="24"/>
          <w:lang w:val="en-US"/>
        </w:rPr>
        <w:t xml:space="preserve"> </w:t>
      </w:r>
      <w:r w:rsidR="00E031B6" w:rsidRPr="0062433B">
        <w:rPr>
          <w:rFonts w:ascii="Book Antiqua" w:hAnsi="Book Antiqua" w:cs="AdvTT5235d5a9"/>
          <w:color w:val="000000" w:themeColor="text1"/>
          <w:sz w:val="24"/>
          <w:szCs w:val="24"/>
          <w:lang w:val="en-US"/>
        </w:rPr>
        <w:t xml:space="preserve">of TKA in a patient suffering from </w:t>
      </w:r>
      <w:r w:rsidRPr="0062433B">
        <w:rPr>
          <w:rFonts w:ascii="Book Antiqua" w:hAnsi="Book Antiqua" w:cs="AdvTT5235d5a9"/>
          <w:color w:val="000000" w:themeColor="text1"/>
          <w:sz w:val="24"/>
          <w:szCs w:val="24"/>
          <w:lang w:val="en-US"/>
        </w:rPr>
        <w:t xml:space="preserve">rheumatoid arthritis </w:t>
      </w:r>
      <w:r w:rsidR="00E031B6" w:rsidRPr="0062433B">
        <w:rPr>
          <w:rFonts w:ascii="Book Antiqua" w:hAnsi="Book Antiqua" w:cs="AdvTT5235d5a9"/>
          <w:color w:val="000000" w:themeColor="text1"/>
          <w:sz w:val="24"/>
          <w:szCs w:val="24"/>
          <w:lang w:val="en-US"/>
        </w:rPr>
        <w:t>that had</w:t>
      </w:r>
      <w:r w:rsidRPr="0062433B">
        <w:rPr>
          <w:rFonts w:ascii="Book Antiqua" w:hAnsi="Book Antiqua" w:cs="AdvTT5235d5a9"/>
          <w:color w:val="000000" w:themeColor="text1"/>
          <w:sz w:val="24"/>
          <w:szCs w:val="24"/>
          <w:lang w:val="en-US"/>
        </w:rPr>
        <w:t xml:space="preserve"> </w:t>
      </w:r>
      <w:r w:rsidR="00E031B6" w:rsidRPr="0062433B">
        <w:rPr>
          <w:rFonts w:ascii="Book Antiqua" w:hAnsi="Book Antiqua" w:cs="AdvTT5235d5a9"/>
          <w:color w:val="000000" w:themeColor="text1"/>
          <w:sz w:val="24"/>
          <w:szCs w:val="24"/>
          <w:lang w:val="en-US"/>
        </w:rPr>
        <w:t xml:space="preserve">as a complication </w:t>
      </w:r>
      <w:r w:rsidRPr="0062433B">
        <w:rPr>
          <w:rFonts w:ascii="Book Antiqua" w:hAnsi="Book Antiqua" w:cs="AdvTT5235d5a9"/>
          <w:color w:val="000000" w:themeColor="text1"/>
          <w:sz w:val="24"/>
          <w:szCs w:val="24"/>
          <w:lang w:val="en-US"/>
        </w:rPr>
        <w:t xml:space="preserve">poor wound healing and breakdown, </w:t>
      </w:r>
      <w:r w:rsidR="00E031B6" w:rsidRPr="0062433B">
        <w:rPr>
          <w:rFonts w:ascii="Book Antiqua" w:hAnsi="Book Antiqua" w:cs="AdvTT5235d5a9"/>
          <w:color w:val="000000" w:themeColor="text1"/>
          <w:sz w:val="24"/>
          <w:szCs w:val="24"/>
          <w:lang w:val="en-US"/>
        </w:rPr>
        <w:t xml:space="preserve">and </w:t>
      </w:r>
      <w:r w:rsidRPr="0062433B">
        <w:rPr>
          <w:rFonts w:ascii="Book Antiqua" w:hAnsi="Book Antiqua" w:cs="AdvTT5235d5a9"/>
          <w:color w:val="000000" w:themeColor="text1"/>
          <w:sz w:val="24"/>
          <w:szCs w:val="24"/>
          <w:lang w:val="en-US"/>
        </w:rPr>
        <w:t xml:space="preserve">which was addressed with a gastrocnemius </w:t>
      </w:r>
      <w:r w:rsidRPr="0062433B">
        <w:rPr>
          <w:rFonts w:ascii="Book Antiqua" w:hAnsi="Book Antiqua" w:cs="AdvTT5235d5a9+fb"/>
          <w:color w:val="000000" w:themeColor="text1"/>
          <w:sz w:val="24"/>
          <w:szCs w:val="24"/>
          <w:lang w:val="en-US"/>
        </w:rPr>
        <w:t>fl</w:t>
      </w:r>
      <w:r w:rsidRPr="0062433B">
        <w:rPr>
          <w:rFonts w:ascii="Book Antiqua" w:hAnsi="Book Antiqua" w:cs="AdvTT5235d5a9"/>
          <w:color w:val="000000" w:themeColor="text1"/>
          <w:sz w:val="24"/>
          <w:szCs w:val="24"/>
          <w:lang w:val="en-US"/>
        </w:rPr>
        <w:t xml:space="preserve">ap. </w:t>
      </w:r>
      <w:r w:rsidR="00E031B6" w:rsidRPr="0062433B">
        <w:rPr>
          <w:rFonts w:ascii="Book Antiqua" w:hAnsi="Book Antiqua" w:cs="AdvTT5235d5a9"/>
          <w:color w:val="000000" w:themeColor="text1"/>
          <w:sz w:val="24"/>
          <w:szCs w:val="24"/>
          <w:lang w:val="en-US"/>
        </w:rPr>
        <w:t>Non-union of the tibial osteotomy was</w:t>
      </w:r>
      <w:r w:rsidRPr="0062433B">
        <w:rPr>
          <w:rFonts w:ascii="Book Antiqua" w:hAnsi="Book Antiqua" w:cs="AdvTT5235d5a9"/>
          <w:color w:val="000000" w:themeColor="text1"/>
          <w:sz w:val="24"/>
          <w:szCs w:val="24"/>
          <w:lang w:val="en-US"/>
        </w:rPr>
        <w:t xml:space="preserve"> also displayed with migration of the bone fragment.</w:t>
      </w:r>
    </w:p>
    <w:p w:rsidR="006404DA" w:rsidRPr="0062433B" w:rsidRDefault="002F084C" w:rsidP="00030B3A">
      <w:pPr>
        <w:spacing w:after="0" w:line="360" w:lineRule="auto"/>
        <w:ind w:firstLineChars="250" w:firstLine="600"/>
        <w:jc w:val="both"/>
        <w:rPr>
          <w:rFonts w:ascii="Book Antiqua" w:hAnsi="Book Antiqua" w:cs="Times New Roman"/>
          <w:b/>
          <w:color w:val="000000" w:themeColor="text1"/>
          <w:sz w:val="24"/>
          <w:szCs w:val="24"/>
          <w:lang w:val="en-US" w:eastAsia="zh-CN"/>
        </w:rPr>
      </w:pPr>
      <w:r w:rsidRPr="0062433B">
        <w:rPr>
          <w:rFonts w:ascii="Book Antiqua" w:hAnsi="Book Antiqua" w:cs="TrebuchetMS"/>
          <w:color w:val="000000" w:themeColor="text1"/>
          <w:sz w:val="24"/>
          <w:szCs w:val="24"/>
          <w:lang w:val="en-US"/>
        </w:rPr>
        <w:t>Very often, especially in cases of TTO</w:t>
      </w:r>
      <w:r w:rsidR="004C65CF" w:rsidRPr="0062433B">
        <w:rPr>
          <w:rFonts w:ascii="Book Antiqua" w:hAnsi="Book Antiqua" w:cs="TrebuchetMS"/>
          <w:color w:val="000000" w:themeColor="text1"/>
          <w:sz w:val="24"/>
          <w:szCs w:val="24"/>
          <w:lang w:val="en-US"/>
        </w:rPr>
        <w:t xml:space="preserve">, there are operative or post-operative </w:t>
      </w:r>
      <w:r w:rsidR="004C65CF" w:rsidRPr="0062433B">
        <w:rPr>
          <w:rFonts w:ascii="Book Antiqua" w:hAnsi="Book Antiqua" w:cs="AdvTT5235d5a9"/>
          <w:color w:val="000000" w:themeColor="text1"/>
          <w:sz w:val="24"/>
          <w:szCs w:val="24"/>
          <w:lang w:val="en-US"/>
        </w:rPr>
        <w:t>proximal tibial stress fractures. These fractures can be treated surgically or conservative including application of functional knee brace and toe-touch weight bearing of the affec</w:t>
      </w:r>
      <w:r w:rsidR="006404DA" w:rsidRPr="0062433B">
        <w:rPr>
          <w:rFonts w:ascii="Book Antiqua" w:hAnsi="Book Antiqua" w:cs="AdvTT5235d5a9"/>
          <w:color w:val="000000" w:themeColor="text1"/>
          <w:sz w:val="24"/>
          <w:szCs w:val="24"/>
          <w:lang w:val="en-US"/>
        </w:rPr>
        <w:t xml:space="preserve">ted leg till the fracture </w:t>
      </w:r>
      <w:proofErr w:type="gramStart"/>
      <w:r w:rsidR="006404DA" w:rsidRPr="0062433B">
        <w:rPr>
          <w:rFonts w:ascii="Book Antiqua" w:hAnsi="Book Antiqua" w:cs="AdvTT5235d5a9"/>
          <w:color w:val="000000" w:themeColor="text1"/>
          <w:sz w:val="24"/>
          <w:szCs w:val="24"/>
          <w:lang w:val="en-US"/>
        </w:rPr>
        <w:t>heals</w:t>
      </w:r>
      <w:r w:rsidR="004C65CF" w:rsidRPr="0062433B">
        <w:rPr>
          <w:rFonts w:ascii="Book Antiqua" w:hAnsi="Book Antiqua" w:cs="AdvTT5235d5a9"/>
          <w:color w:val="000000" w:themeColor="text1"/>
          <w:sz w:val="24"/>
          <w:szCs w:val="24"/>
          <w:vertAlign w:val="superscript"/>
          <w:lang w:val="en-US"/>
        </w:rPr>
        <w:t>[</w:t>
      </w:r>
      <w:proofErr w:type="gramEnd"/>
      <w:r w:rsidR="004C65CF" w:rsidRPr="0062433B">
        <w:rPr>
          <w:rFonts w:ascii="Book Antiqua" w:hAnsi="Book Antiqua" w:cs="AdvTT5235d5a9"/>
          <w:color w:val="000000" w:themeColor="text1"/>
          <w:sz w:val="24"/>
          <w:szCs w:val="24"/>
          <w:vertAlign w:val="superscript"/>
          <w:lang w:val="en-US"/>
        </w:rPr>
        <w:t>27,3</w:t>
      </w:r>
      <w:r w:rsidR="008104B0" w:rsidRPr="0062433B">
        <w:rPr>
          <w:rFonts w:ascii="Book Antiqua" w:hAnsi="Book Antiqua" w:cs="AdvTT5235d5a9"/>
          <w:color w:val="000000" w:themeColor="text1"/>
          <w:sz w:val="24"/>
          <w:szCs w:val="24"/>
          <w:vertAlign w:val="superscript"/>
          <w:lang w:val="en-US" w:eastAsia="zh-CN"/>
        </w:rPr>
        <w:t>1</w:t>
      </w:r>
      <w:r w:rsidR="004C65CF" w:rsidRPr="0062433B">
        <w:rPr>
          <w:rFonts w:ascii="Book Antiqua" w:hAnsi="Book Antiqua" w:cs="AdvTT5235d5a9"/>
          <w:color w:val="000000" w:themeColor="text1"/>
          <w:sz w:val="24"/>
          <w:szCs w:val="24"/>
          <w:vertAlign w:val="superscript"/>
          <w:lang w:val="en-US"/>
        </w:rPr>
        <w:t>-33,51]</w:t>
      </w:r>
      <w:r w:rsidR="004C65CF" w:rsidRPr="0062433B">
        <w:rPr>
          <w:rFonts w:ascii="Book Antiqua" w:hAnsi="Book Antiqua" w:cs="AdvTT5235d5a9"/>
          <w:color w:val="000000" w:themeColor="text1"/>
          <w:sz w:val="24"/>
          <w:szCs w:val="24"/>
          <w:lang w:val="en-US"/>
        </w:rPr>
        <w:t>.</w:t>
      </w:r>
    </w:p>
    <w:p w:rsidR="003E1682" w:rsidRPr="0062433B" w:rsidRDefault="00D87812" w:rsidP="00030B3A">
      <w:pPr>
        <w:spacing w:after="0" w:line="360" w:lineRule="auto"/>
        <w:ind w:firstLineChars="250" w:firstLine="600"/>
        <w:jc w:val="both"/>
        <w:rPr>
          <w:rFonts w:ascii="Book Antiqua" w:hAnsi="Book Antiqua" w:cs="Times New Roman"/>
          <w:b/>
          <w:color w:val="000000" w:themeColor="text1"/>
          <w:sz w:val="24"/>
          <w:szCs w:val="24"/>
          <w:lang w:val="en-US"/>
        </w:rPr>
      </w:pPr>
      <w:r w:rsidRPr="0062433B">
        <w:rPr>
          <w:rFonts w:ascii="Book Antiqua" w:hAnsi="Book Antiqua" w:cs="Times New Roman"/>
          <w:color w:val="000000" w:themeColor="text1"/>
          <w:sz w:val="24"/>
          <w:szCs w:val="24"/>
          <w:lang w:val="en-US"/>
        </w:rPr>
        <w:t>Peroneal nerve palsy has been cited as an important complication after TKA for VD. The elongation of the lateral side stretches the nerve and places it at risk for indirect injury, v</w:t>
      </w:r>
      <w:r w:rsidR="006404DA" w:rsidRPr="0062433B">
        <w:rPr>
          <w:rFonts w:ascii="Book Antiqua" w:hAnsi="Book Antiqua" w:cs="Times New Roman"/>
          <w:color w:val="000000" w:themeColor="text1"/>
          <w:sz w:val="24"/>
          <w:szCs w:val="24"/>
          <w:lang w:val="en-US"/>
        </w:rPr>
        <w:t xml:space="preserve">ia traction or induced </w:t>
      </w:r>
      <w:proofErr w:type="gramStart"/>
      <w:r w:rsidR="006404DA" w:rsidRPr="0062433B">
        <w:rPr>
          <w:rFonts w:ascii="Book Antiqua" w:hAnsi="Book Antiqua" w:cs="Times New Roman"/>
          <w:color w:val="000000" w:themeColor="text1"/>
          <w:sz w:val="24"/>
          <w:szCs w:val="24"/>
          <w:lang w:val="en-US"/>
        </w:rPr>
        <w:t>ischemia</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4,6,22]</w:t>
      </w:r>
      <w:r w:rsidRPr="0062433B">
        <w:rPr>
          <w:rFonts w:ascii="Book Antiqua" w:hAnsi="Book Antiqua" w:cs="Times New Roman"/>
          <w:color w:val="000000" w:themeColor="text1"/>
          <w:sz w:val="24"/>
          <w:szCs w:val="24"/>
          <w:lang w:val="en-US"/>
        </w:rPr>
        <w:t>. Other indirect mechanisms of injury may include compression o</w:t>
      </w:r>
      <w:r w:rsidR="006404DA" w:rsidRPr="0062433B">
        <w:rPr>
          <w:rFonts w:ascii="Book Antiqua" w:hAnsi="Book Antiqua" w:cs="Times New Roman"/>
          <w:color w:val="000000" w:themeColor="text1"/>
          <w:sz w:val="24"/>
          <w:szCs w:val="24"/>
          <w:lang w:val="en-US"/>
        </w:rPr>
        <w:t xml:space="preserve">r crushing from tight </w:t>
      </w:r>
      <w:proofErr w:type="gramStart"/>
      <w:r w:rsidR="006404DA" w:rsidRPr="0062433B">
        <w:rPr>
          <w:rFonts w:ascii="Book Antiqua" w:hAnsi="Book Antiqua" w:cs="Times New Roman"/>
          <w:color w:val="000000" w:themeColor="text1"/>
          <w:sz w:val="24"/>
          <w:szCs w:val="24"/>
          <w:lang w:val="en-US"/>
        </w:rPr>
        <w:t>dressings</w:t>
      </w:r>
      <w:r w:rsidRPr="0062433B">
        <w:rPr>
          <w:rFonts w:ascii="Book Antiqua" w:hAnsi="Book Antiqua" w:cs="Times New Roman"/>
          <w:color w:val="000000" w:themeColor="text1"/>
          <w:sz w:val="24"/>
          <w:szCs w:val="24"/>
          <w:vertAlign w:val="superscript"/>
          <w:lang w:val="en-US"/>
        </w:rPr>
        <w:t>[</w:t>
      </w:r>
      <w:proofErr w:type="gramEnd"/>
      <w:r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3</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When using the “pie crust” technique as part of the lateral release, there is greater deal of concern regarding peroneal nerve safety </w:t>
      </w:r>
      <w:r w:rsidRPr="0062433B">
        <w:rPr>
          <w:rFonts w:ascii="Book Antiqua" w:hAnsi="Book Antiqua" w:cs="Times New Roman"/>
          <w:color w:val="000000" w:themeColor="text1"/>
          <w:sz w:val="24"/>
          <w:szCs w:val="24"/>
          <w:vertAlign w:val="superscript"/>
          <w:lang w:val="en-US"/>
        </w:rPr>
        <w:t>[</w:t>
      </w:r>
      <w:r w:rsidR="00AB1ECE" w:rsidRPr="0062433B">
        <w:rPr>
          <w:rFonts w:ascii="Book Antiqua" w:hAnsi="Book Antiqua" w:cs="Times New Roman"/>
          <w:color w:val="000000" w:themeColor="text1"/>
          <w:sz w:val="24"/>
          <w:szCs w:val="24"/>
          <w:vertAlign w:val="superscript"/>
          <w:lang w:val="en-US"/>
        </w:rPr>
        <w:t>27</w:t>
      </w:r>
      <w:r w:rsidRPr="0062433B">
        <w:rPr>
          <w:rFonts w:ascii="Book Antiqua" w:hAnsi="Book Antiqua" w:cs="Times New Roman"/>
          <w:color w:val="000000" w:themeColor="text1"/>
          <w:sz w:val="24"/>
          <w:szCs w:val="24"/>
          <w:vertAlign w:val="superscript"/>
          <w:lang w:val="en-US"/>
        </w:rPr>
        <w:t>,</w:t>
      </w:r>
      <w:r w:rsidR="00AB1ECE" w:rsidRPr="0062433B">
        <w:rPr>
          <w:rFonts w:ascii="Book Antiqua" w:hAnsi="Book Antiqua" w:cs="Times New Roman"/>
          <w:color w:val="000000" w:themeColor="text1"/>
          <w:sz w:val="24"/>
          <w:szCs w:val="24"/>
          <w:vertAlign w:val="superscript"/>
          <w:lang w:val="en-US"/>
        </w:rPr>
        <w:t>35,37</w:t>
      </w:r>
      <w:r w:rsidRPr="0062433B">
        <w:rPr>
          <w:rFonts w:ascii="Book Antiqua" w:hAnsi="Book Antiqua" w:cs="Times New Roman"/>
          <w:color w:val="000000" w:themeColor="text1"/>
          <w:sz w:val="24"/>
          <w:szCs w:val="24"/>
          <w:vertAlign w:val="superscript"/>
          <w:lang w:val="en-US"/>
        </w:rPr>
        <w:t>]</w:t>
      </w:r>
      <w:r w:rsidRPr="0062433B">
        <w:rPr>
          <w:rFonts w:ascii="Book Antiqua" w:hAnsi="Book Antiqua" w:cs="Times New Roman"/>
          <w:color w:val="000000" w:themeColor="text1"/>
          <w:sz w:val="24"/>
          <w:szCs w:val="24"/>
          <w:lang w:val="en-US"/>
        </w:rPr>
        <w:t xml:space="preserve">. </w:t>
      </w:r>
      <w:proofErr w:type="spellStart"/>
      <w:r w:rsidR="006404DA" w:rsidRPr="0062433B">
        <w:rPr>
          <w:rFonts w:ascii="Book Antiqua" w:hAnsi="Book Antiqua" w:cs="Times New Roman"/>
          <w:color w:val="000000" w:themeColor="text1"/>
          <w:sz w:val="24"/>
          <w:szCs w:val="24"/>
          <w:lang w:val="en-US"/>
        </w:rPr>
        <w:t>Idusuyi</w:t>
      </w:r>
      <w:proofErr w:type="spellEnd"/>
      <w:r w:rsidR="006404DA" w:rsidRPr="0062433B">
        <w:rPr>
          <w:rFonts w:ascii="Book Antiqua" w:hAnsi="Book Antiqua" w:cs="Times New Roman"/>
          <w:color w:val="000000" w:themeColor="text1"/>
          <w:sz w:val="24"/>
          <w:szCs w:val="24"/>
          <w:lang w:val="en-US"/>
        </w:rPr>
        <w:t xml:space="preserve"> </w:t>
      </w:r>
      <w:r w:rsidR="006404DA" w:rsidRPr="0062433B">
        <w:rPr>
          <w:rFonts w:ascii="Book Antiqua" w:hAnsi="Book Antiqua" w:cs="Times New Roman"/>
          <w:i/>
          <w:color w:val="000000" w:themeColor="text1"/>
          <w:sz w:val="24"/>
          <w:szCs w:val="24"/>
          <w:lang w:val="en-US" w:eastAsia="zh-CN"/>
        </w:rPr>
        <w:t xml:space="preserve">et </w:t>
      </w:r>
      <w:proofErr w:type="gramStart"/>
      <w:r w:rsidR="006404DA" w:rsidRPr="0062433B">
        <w:rPr>
          <w:rFonts w:ascii="Book Antiqua" w:hAnsi="Book Antiqua" w:cs="Times New Roman"/>
          <w:i/>
          <w:color w:val="000000" w:themeColor="text1"/>
          <w:sz w:val="24"/>
          <w:szCs w:val="24"/>
          <w:lang w:val="en-US" w:eastAsia="zh-CN"/>
        </w:rPr>
        <w:t>al</w:t>
      </w:r>
      <w:r w:rsidR="00922147" w:rsidRPr="0062433B">
        <w:rPr>
          <w:rFonts w:ascii="Book Antiqua" w:hAnsi="Book Antiqua" w:cs="Times New Roman"/>
          <w:color w:val="000000" w:themeColor="text1"/>
          <w:sz w:val="24"/>
          <w:szCs w:val="24"/>
          <w:vertAlign w:val="superscript"/>
          <w:lang w:val="en-US"/>
        </w:rPr>
        <w:t>[</w:t>
      </w:r>
      <w:proofErr w:type="gramEnd"/>
      <w:r w:rsidR="00922147"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4</w:t>
      </w:r>
      <w:r w:rsidR="00922147" w:rsidRPr="0062433B">
        <w:rPr>
          <w:rFonts w:ascii="Book Antiqua" w:hAnsi="Book Antiqua" w:cs="Times New Roman"/>
          <w:color w:val="000000" w:themeColor="text1"/>
          <w:sz w:val="24"/>
          <w:szCs w:val="24"/>
          <w:vertAlign w:val="superscript"/>
          <w:lang w:val="en-US"/>
        </w:rPr>
        <w:t>]</w:t>
      </w:r>
      <w:r w:rsidR="00922147" w:rsidRPr="0062433B">
        <w:rPr>
          <w:rFonts w:ascii="Book Antiqua" w:hAnsi="Book Antiqua" w:cs="Times New Roman"/>
          <w:color w:val="000000" w:themeColor="text1"/>
          <w:sz w:val="24"/>
          <w:szCs w:val="24"/>
          <w:lang w:val="en-US"/>
        </w:rPr>
        <w:t xml:space="preserve"> </w:t>
      </w:r>
      <w:r w:rsidR="00BE6262" w:rsidRPr="0062433B">
        <w:rPr>
          <w:rFonts w:ascii="Book Antiqua" w:hAnsi="Book Antiqua" w:cs="Times New Roman"/>
          <w:color w:val="000000" w:themeColor="text1"/>
          <w:sz w:val="24"/>
          <w:szCs w:val="24"/>
          <w:lang w:val="en-US"/>
        </w:rPr>
        <w:t xml:space="preserve">reported </w:t>
      </w:r>
      <w:r w:rsidR="00922147" w:rsidRPr="0062433B">
        <w:rPr>
          <w:rFonts w:ascii="Book Antiqua" w:hAnsi="Book Antiqua" w:cs="Times New Roman"/>
          <w:color w:val="000000" w:themeColor="text1"/>
          <w:sz w:val="24"/>
          <w:szCs w:val="24"/>
          <w:lang w:val="en-US"/>
        </w:rPr>
        <w:t xml:space="preserve">32 </w:t>
      </w:r>
      <w:r w:rsidR="00BE6262" w:rsidRPr="0062433B">
        <w:rPr>
          <w:rFonts w:ascii="Book Antiqua" w:hAnsi="Book Antiqua" w:cs="Times New Roman"/>
          <w:color w:val="000000" w:themeColor="text1"/>
          <w:sz w:val="24"/>
          <w:szCs w:val="24"/>
          <w:lang w:val="en-US"/>
        </w:rPr>
        <w:t xml:space="preserve">postoperative peroneal nerve palsies in more than ten thousand consecutive TKAs. Of the 32 palsies, 10 knees had 12 degrees of preoperative </w:t>
      </w:r>
      <w:r w:rsidR="00922147" w:rsidRPr="0062433B">
        <w:rPr>
          <w:rFonts w:ascii="Book Antiqua" w:hAnsi="Book Antiqua" w:cs="Times New Roman"/>
          <w:color w:val="000000" w:themeColor="text1"/>
          <w:sz w:val="24"/>
          <w:szCs w:val="24"/>
          <w:lang w:val="en-US"/>
        </w:rPr>
        <w:t>VD</w:t>
      </w:r>
      <w:r w:rsidR="00BE6262" w:rsidRPr="0062433B">
        <w:rPr>
          <w:rFonts w:ascii="Book Antiqua" w:hAnsi="Book Antiqua" w:cs="Times New Roman"/>
          <w:color w:val="000000" w:themeColor="text1"/>
          <w:sz w:val="24"/>
          <w:szCs w:val="24"/>
          <w:lang w:val="en-US"/>
        </w:rPr>
        <w:t xml:space="preserve"> or more. This problem presumably is caused by lengthening the lateral aspect of the knee during lateral stabilizer release and </w:t>
      </w:r>
      <w:r w:rsidR="00BE6262" w:rsidRPr="0062433B">
        <w:rPr>
          <w:rFonts w:ascii="Book Antiqua" w:hAnsi="Book Antiqua" w:cs="Times New Roman"/>
          <w:color w:val="000000" w:themeColor="text1"/>
          <w:sz w:val="24"/>
          <w:szCs w:val="24"/>
          <w:lang w:val="en-US"/>
        </w:rPr>
        <w:lastRenderedPageBreak/>
        <w:t xml:space="preserve">subsequent traction to the peroneal nerve. It is generally recommended that patients be evaluated carefully for symptoms postoperatively. If peroneal nerve palsy type symptoms are discovered, the knee should be flexed to relax the tension that is effectively being placed on the nerve. There are no objective guidelines or data to support the efficacy of any immediate surgical </w:t>
      </w:r>
      <w:proofErr w:type="gramStart"/>
      <w:r w:rsidR="00BE6262" w:rsidRPr="0062433B">
        <w:rPr>
          <w:rFonts w:ascii="Book Antiqua" w:hAnsi="Book Antiqua" w:cs="Times New Roman"/>
          <w:color w:val="000000" w:themeColor="text1"/>
          <w:sz w:val="24"/>
          <w:szCs w:val="24"/>
          <w:lang w:val="en-US"/>
        </w:rPr>
        <w:t>intervention</w:t>
      </w:r>
      <w:r w:rsidR="00922147" w:rsidRPr="0062433B">
        <w:rPr>
          <w:rFonts w:ascii="Book Antiqua" w:hAnsi="Book Antiqua" w:cs="Times New Roman"/>
          <w:color w:val="000000" w:themeColor="text1"/>
          <w:sz w:val="24"/>
          <w:szCs w:val="24"/>
          <w:vertAlign w:val="superscript"/>
          <w:lang w:val="en-US"/>
        </w:rPr>
        <w:t>[</w:t>
      </w:r>
      <w:proofErr w:type="gramEnd"/>
      <w:r w:rsidR="00922147" w:rsidRPr="0062433B">
        <w:rPr>
          <w:rFonts w:ascii="Book Antiqua" w:hAnsi="Book Antiqua" w:cs="Times New Roman"/>
          <w:color w:val="000000" w:themeColor="text1"/>
          <w:sz w:val="24"/>
          <w:szCs w:val="24"/>
          <w:vertAlign w:val="superscript"/>
          <w:lang w:val="en-US"/>
        </w:rPr>
        <w:t>6</w:t>
      </w:r>
      <w:r w:rsidR="008104B0" w:rsidRPr="0062433B">
        <w:rPr>
          <w:rFonts w:ascii="Book Antiqua" w:hAnsi="Book Antiqua" w:cs="Times New Roman"/>
          <w:color w:val="000000" w:themeColor="text1"/>
          <w:sz w:val="24"/>
          <w:szCs w:val="24"/>
          <w:vertAlign w:val="superscript"/>
          <w:lang w:val="en-US" w:eastAsia="zh-CN"/>
        </w:rPr>
        <w:t>4</w:t>
      </w:r>
      <w:r w:rsidR="00922147" w:rsidRPr="0062433B">
        <w:rPr>
          <w:rFonts w:ascii="Book Antiqua" w:hAnsi="Book Antiqua" w:cs="Times New Roman"/>
          <w:color w:val="000000" w:themeColor="text1"/>
          <w:sz w:val="24"/>
          <w:szCs w:val="24"/>
          <w:vertAlign w:val="superscript"/>
          <w:lang w:val="en-US"/>
        </w:rPr>
        <w:t>]</w:t>
      </w:r>
      <w:r w:rsidR="00BE6262" w:rsidRPr="0062433B">
        <w:rPr>
          <w:rFonts w:ascii="Book Antiqua" w:hAnsi="Book Antiqua" w:cs="Times New Roman"/>
          <w:color w:val="000000" w:themeColor="text1"/>
          <w:sz w:val="24"/>
          <w:szCs w:val="24"/>
          <w:lang w:val="en-US"/>
        </w:rPr>
        <w:t>.</w:t>
      </w:r>
    </w:p>
    <w:p w:rsidR="003E1682" w:rsidRPr="0062433B" w:rsidRDefault="003E1682" w:rsidP="00030B3A">
      <w:pPr>
        <w:pStyle w:val="ListParagraph"/>
        <w:spacing w:after="0" w:line="360" w:lineRule="auto"/>
        <w:ind w:left="-284" w:firstLine="1004"/>
        <w:jc w:val="both"/>
        <w:rPr>
          <w:rFonts w:ascii="Book Antiqua" w:hAnsi="Book Antiqua" w:cs="Times New Roman"/>
          <w:color w:val="000000" w:themeColor="text1"/>
          <w:sz w:val="24"/>
          <w:szCs w:val="24"/>
          <w:lang w:val="en-US"/>
        </w:rPr>
      </w:pPr>
    </w:p>
    <w:p w:rsidR="006404DA" w:rsidRPr="0062433B" w:rsidRDefault="006404DA"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CONCLUSION</w:t>
      </w:r>
    </w:p>
    <w:p w:rsidR="00BC217D" w:rsidRPr="0062433B" w:rsidRDefault="00BC217D" w:rsidP="00030B3A">
      <w:pPr>
        <w:spacing w:after="0" w:line="360" w:lineRule="auto"/>
        <w:jc w:val="both"/>
        <w:rPr>
          <w:rFonts w:ascii="Book Antiqua" w:hAnsi="Book Antiqua" w:cs="Times New Roman"/>
          <w:color w:val="000000" w:themeColor="text1"/>
          <w:sz w:val="24"/>
          <w:szCs w:val="24"/>
          <w:lang w:val="en-US"/>
        </w:rPr>
      </w:pPr>
      <w:r w:rsidRPr="0062433B">
        <w:rPr>
          <w:rFonts w:ascii="Book Antiqua" w:hAnsi="Book Antiqua" w:cs="Times New Roman"/>
          <w:color w:val="000000" w:themeColor="text1"/>
          <w:sz w:val="24"/>
          <w:szCs w:val="24"/>
          <w:lang w:val="en-US"/>
        </w:rPr>
        <w:t xml:space="preserve">TKA is </w:t>
      </w:r>
      <w:r w:rsidR="00040F32" w:rsidRPr="0062433B">
        <w:rPr>
          <w:rFonts w:ascii="Book Antiqua" w:hAnsi="Book Antiqua" w:cs="Times New Roman"/>
          <w:color w:val="000000" w:themeColor="text1"/>
          <w:sz w:val="24"/>
          <w:szCs w:val="24"/>
          <w:lang w:val="en-US"/>
        </w:rPr>
        <w:t xml:space="preserve">the gold standard </w:t>
      </w:r>
      <w:r w:rsidRPr="0062433B">
        <w:rPr>
          <w:rFonts w:ascii="Book Antiqua" w:hAnsi="Book Antiqua" w:cs="Times New Roman"/>
          <w:color w:val="000000" w:themeColor="text1"/>
          <w:sz w:val="24"/>
          <w:szCs w:val="24"/>
          <w:lang w:val="en-US"/>
        </w:rPr>
        <w:t xml:space="preserve">procedure </w:t>
      </w:r>
      <w:r w:rsidR="00040F32" w:rsidRPr="0062433B">
        <w:rPr>
          <w:rFonts w:ascii="Book Antiqua" w:hAnsi="Book Antiqua" w:cs="Times New Roman"/>
          <w:color w:val="000000" w:themeColor="text1"/>
          <w:sz w:val="24"/>
          <w:szCs w:val="24"/>
          <w:lang w:val="en-US"/>
        </w:rPr>
        <w:t>with excellent results</w:t>
      </w:r>
      <w:r w:rsidRPr="0062433B">
        <w:rPr>
          <w:rFonts w:ascii="Book Antiqua" w:hAnsi="Book Antiqua" w:cs="Times New Roman"/>
          <w:color w:val="000000" w:themeColor="text1"/>
          <w:sz w:val="24"/>
          <w:szCs w:val="24"/>
          <w:lang w:val="en-US"/>
        </w:rPr>
        <w:t xml:space="preserve"> for the treatment of advanced </w:t>
      </w:r>
      <w:r w:rsidR="00040F32" w:rsidRPr="0062433B">
        <w:rPr>
          <w:rFonts w:ascii="Book Antiqua" w:hAnsi="Book Antiqua" w:cs="Times New Roman"/>
          <w:color w:val="000000" w:themeColor="text1"/>
          <w:sz w:val="24"/>
          <w:szCs w:val="24"/>
          <w:lang w:val="en-US"/>
        </w:rPr>
        <w:t xml:space="preserve">knee </w:t>
      </w:r>
      <w:r w:rsidRPr="0062433B">
        <w:rPr>
          <w:rFonts w:ascii="Book Antiqua" w:hAnsi="Book Antiqua" w:cs="Times New Roman"/>
          <w:color w:val="000000" w:themeColor="text1"/>
          <w:sz w:val="24"/>
          <w:szCs w:val="24"/>
          <w:lang w:val="en-US"/>
        </w:rPr>
        <w:t>arthritis</w:t>
      </w:r>
      <w:r w:rsidR="00040F32" w:rsidRPr="0062433B">
        <w:rPr>
          <w:rFonts w:ascii="Book Antiqua" w:hAnsi="Book Antiqua" w:cs="Times New Roman"/>
          <w:color w:val="000000" w:themeColor="text1"/>
          <w:sz w:val="24"/>
          <w:szCs w:val="24"/>
          <w:lang w:val="en-US"/>
        </w:rPr>
        <w:t>.</w:t>
      </w:r>
      <w:r w:rsidRPr="0062433B">
        <w:rPr>
          <w:rFonts w:ascii="Book Antiqua" w:hAnsi="Book Antiqua" w:cs="Times New Roman"/>
          <w:color w:val="000000" w:themeColor="text1"/>
          <w:sz w:val="24"/>
          <w:szCs w:val="24"/>
          <w:lang w:val="en-US"/>
        </w:rPr>
        <w:t xml:space="preserve"> </w:t>
      </w:r>
      <w:r w:rsidR="00040F32" w:rsidRPr="0062433B">
        <w:rPr>
          <w:rFonts w:ascii="Book Antiqua" w:hAnsi="Book Antiqua" w:cs="Times New Roman"/>
          <w:color w:val="000000" w:themeColor="text1"/>
          <w:sz w:val="24"/>
          <w:szCs w:val="24"/>
          <w:lang w:val="en-US"/>
        </w:rPr>
        <w:t>Nevertheless</w:t>
      </w:r>
      <w:r w:rsidRPr="0062433B">
        <w:rPr>
          <w:rFonts w:ascii="Book Antiqua" w:hAnsi="Book Antiqua" w:cs="Times New Roman"/>
          <w:color w:val="000000" w:themeColor="text1"/>
          <w:sz w:val="24"/>
          <w:szCs w:val="24"/>
          <w:lang w:val="en-US"/>
        </w:rPr>
        <w:t xml:space="preserve">, the long-term results in valgus deformed knee were relatively inferior to those of varus </w:t>
      </w:r>
      <w:r w:rsidR="00040F32" w:rsidRPr="0062433B">
        <w:rPr>
          <w:rFonts w:ascii="Book Antiqua" w:hAnsi="Book Antiqua" w:cs="Times New Roman"/>
          <w:color w:val="000000" w:themeColor="text1"/>
          <w:sz w:val="24"/>
          <w:szCs w:val="24"/>
          <w:lang w:val="en-US"/>
        </w:rPr>
        <w:t>deformation</w:t>
      </w:r>
      <w:r w:rsidRPr="0062433B">
        <w:rPr>
          <w:rFonts w:ascii="Book Antiqua" w:hAnsi="Book Antiqua" w:cs="Times New Roman"/>
          <w:color w:val="000000" w:themeColor="text1"/>
          <w:sz w:val="24"/>
          <w:szCs w:val="24"/>
          <w:lang w:val="en-US"/>
        </w:rPr>
        <w:t xml:space="preserve">. One of the </w:t>
      </w:r>
      <w:r w:rsidR="00040F32" w:rsidRPr="0062433B">
        <w:rPr>
          <w:rFonts w:ascii="Book Antiqua" w:hAnsi="Book Antiqua" w:cs="Times New Roman"/>
          <w:color w:val="000000" w:themeColor="text1"/>
          <w:sz w:val="24"/>
          <w:szCs w:val="24"/>
          <w:lang w:val="en-US"/>
        </w:rPr>
        <w:t xml:space="preserve">main </w:t>
      </w:r>
      <w:r w:rsidRPr="0062433B">
        <w:rPr>
          <w:rFonts w:ascii="Book Antiqua" w:hAnsi="Book Antiqua" w:cs="Times New Roman"/>
          <w:color w:val="000000" w:themeColor="text1"/>
          <w:sz w:val="24"/>
          <w:szCs w:val="24"/>
          <w:lang w:val="en-US"/>
        </w:rPr>
        <w:t xml:space="preserve">reasons of poor prognosis </w:t>
      </w:r>
      <w:r w:rsidR="00040F32" w:rsidRPr="0062433B">
        <w:rPr>
          <w:rFonts w:ascii="Book Antiqua" w:hAnsi="Book Antiqua" w:cs="Times New Roman"/>
          <w:color w:val="000000" w:themeColor="text1"/>
          <w:sz w:val="24"/>
          <w:szCs w:val="24"/>
          <w:lang w:val="en-US"/>
        </w:rPr>
        <w:t>may</w:t>
      </w:r>
      <w:r w:rsidRPr="0062433B">
        <w:rPr>
          <w:rFonts w:ascii="Book Antiqua" w:hAnsi="Book Antiqua" w:cs="Times New Roman"/>
          <w:color w:val="000000" w:themeColor="text1"/>
          <w:sz w:val="24"/>
          <w:szCs w:val="24"/>
          <w:lang w:val="en-US"/>
        </w:rPr>
        <w:t xml:space="preserve"> be the difficulty to acquire good soft-tissue balance during the surgery. That’s the reason the valgus knee presents a challenge to the joint replacement surgeon. By taking into account the pre-existing anatomic deformities and by using the AP axis for femoral component placement may help prevent postoperative patellofemoral maltracking and instability. This article is an up-to-date review of the valgus knee </w:t>
      </w:r>
      <w:r w:rsidR="001B565F" w:rsidRPr="0062433B">
        <w:rPr>
          <w:rFonts w:ascii="Book Antiqua" w:hAnsi="Book Antiqua" w:cs="Times New Roman"/>
          <w:color w:val="000000" w:themeColor="text1"/>
          <w:sz w:val="24"/>
          <w:szCs w:val="24"/>
          <w:lang w:val="en-US"/>
        </w:rPr>
        <w:t>philosophy</w:t>
      </w:r>
      <w:r w:rsidRPr="0062433B">
        <w:rPr>
          <w:rFonts w:ascii="Book Antiqua" w:hAnsi="Book Antiqua" w:cs="Times New Roman"/>
          <w:color w:val="000000" w:themeColor="text1"/>
          <w:sz w:val="24"/>
          <w:szCs w:val="24"/>
          <w:lang w:val="en-US"/>
        </w:rPr>
        <w:t xml:space="preserve">, </w:t>
      </w:r>
      <w:r w:rsidR="001B565F" w:rsidRPr="0062433B">
        <w:rPr>
          <w:rFonts w:ascii="Book Antiqua" w:hAnsi="Book Antiqua" w:cs="Times New Roman"/>
          <w:color w:val="000000" w:themeColor="text1"/>
          <w:sz w:val="24"/>
          <w:szCs w:val="24"/>
          <w:lang w:val="en-US"/>
        </w:rPr>
        <w:t xml:space="preserve">the </w:t>
      </w:r>
      <w:r w:rsidRPr="0062433B">
        <w:rPr>
          <w:rFonts w:ascii="Book Antiqua" w:hAnsi="Book Antiqua" w:cs="Times New Roman"/>
          <w:color w:val="000000" w:themeColor="text1"/>
          <w:sz w:val="24"/>
          <w:szCs w:val="24"/>
          <w:lang w:val="en-US"/>
        </w:rPr>
        <w:t xml:space="preserve">approaches and surgical techniques proposed </w:t>
      </w:r>
      <w:r w:rsidR="00040F32" w:rsidRPr="0062433B">
        <w:rPr>
          <w:rFonts w:ascii="Book Antiqua" w:hAnsi="Book Antiqua" w:cs="Times New Roman"/>
          <w:color w:val="000000" w:themeColor="text1"/>
          <w:sz w:val="24"/>
          <w:szCs w:val="24"/>
          <w:lang w:val="en-US"/>
        </w:rPr>
        <w:t>so as to fulfill the lower limb mechanical axis correction;</w:t>
      </w:r>
      <w:r w:rsidR="001B565F" w:rsidRPr="0062433B">
        <w:rPr>
          <w:rFonts w:ascii="Book Antiqua" w:hAnsi="Book Antiqua" w:cs="Times New Roman"/>
          <w:color w:val="000000" w:themeColor="text1"/>
          <w:sz w:val="24"/>
          <w:szCs w:val="24"/>
          <w:lang w:val="en-US"/>
        </w:rPr>
        <w:t xml:space="preserve"> analyzing in detail the pros and cons of each proposed technique. The surgeon in valgus knee should more confidently achieve soft tissue balancing, resulting in better load distribution and enhancing component stability and longevity. </w:t>
      </w:r>
    </w:p>
    <w:p w:rsidR="00C91B75" w:rsidRPr="0062433B" w:rsidRDefault="00C91B75" w:rsidP="00030B3A">
      <w:pPr>
        <w:pStyle w:val="ListParagraph"/>
        <w:spacing w:after="0" w:line="360" w:lineRule="auto"/>
        <w:ind w:left="-284" w:firstLine="1004"/>
        <w:jc w:val="both"/>
        <w:rPr>
          <w:rFonts w:ascii="Book Antiqua" w:hAnsi="Book Antiqua" w:cs="Times New Roman"/>
          <w:color w:val="000000" w:themeColor="text1"/>
          <w:sz w:val="24"/>
          <w:szCs w:val="24"/>
          <w:lang w:val="en-US"/>
        </w:rPr>
      </w:pPr>
    </w:p>
    <w:p w:rsidR="00030B3A" w:rsidRPr="0062433B" w:rsidRDefault="00030B3A" w:rsidP="00030B3A">
      <w:pPr>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color w:val="000000" w:themeColor="text1"/>
          <w:sz w:val="24"/>
          <w:szCs w:val="24"/>
          <w:lang w:val="en-US"/>
        </w:rPr>
        <w:t>REFERENCES</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 </w:t>
      </w:r>
      <w:r w:rsidRPr="0062433B">
        <w:rPr>
          <w:rFonts w:ascii="Book Antiqua" w:eastAsia="宋体" w:hAnsi="Book Antiqua" w:cs="宋体"/>
          <w:b/>
          <w:bCs/>
          <w:color w:val="000000" w:themeColor="text1"/>
          <w:sz w:val="24"/>
          <w:szCs w:val="24"/>
        </w:rPr>
        <w:t>Ranawat AS</w:t>
      </w:r>
      <w:r w:rsidRPr="0062433B">
        <w:rPr>
          <w:rFonts w:ascii="Book Antiqua" w:eastAsia="宋体" w:hAnsi="Book Antiqua" w:cs="宋体"/>
          <w:color w:val="000000" w:themeColor="text1"/>
          <w:sz w:val="24"/>
          <w:szCs w:val="24"/>
        </w:rPr>
        <w:t xml:space="preserve">, Ranawat CS, Elkus M, Rasquinha VJ, Rossi R, Babhulkar S. Total knee arthroplasty for severe valgus deformity.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2005; </w:t>
      </w:r>
      <w:r w:rsidRPr="0062433B">
        <w:rPr>
          <w:rFonts w:ascii="Book Antiqua" w:eastAsia="宋体" w:hAnsi="Book Antiqua" w:cs="宋体"/>
          <w:b/>
          <w:bCs/>
          <w:color w:val="000000" w:themeColor="text1"/>
          <w:sz w:val="24"/>
          <w:szCs w:val="24"/>
        </w:rPr>
        <w:t xml:space="preserve">87 </w:t>
      </w:r>
      <w:r w:rsidRPr="0062433B">
        <w:rPr>
          <w:rFonts w:ascii="Book Antiqua" w:eastAsia="宋体" w:hAnsi="Book Antiqua" w:cs="宋体"/>
          <w:bCs/>
          <w:color w:val="000000" w:themeColor="text1"/>
          <w:sz w:val="24"/>
          <w:szCs w:val="24"/>
        </w:rPr>
        <w:t>Suppl 1</w:t>
      </w:r>
      <w:r w:rsidRPr="0062433B">
        <w:rPr>
          <w:rFonts w:ascii="Book Antiqua" w:eastAsia="宋体" w:hAnsi="Book Antiqua" w:cs="宋体"/>
          <w:color w:val="000000" w:themeColor="text1"/>
          <w:sz w:val="24"/>
          <w:szCs w:val="24"/>
        </w:rPr>
        <w:t>: 271-284 [PMID: 16140800 DOI: 10.2106/JBJS.E.00308]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 </w:t>
      </w:r>
      <w:r w:rsidRPr="0062433B">
        <w:rPr>
          <w:rFonts w:ascii="Book Antiqua" w:eastAsia="宋体" w:hAnsi="Book Antiqua" w:cs="宋体"/>
          <w:b/>
          <w:bCs/>
          <w:color w:val="000000" w:themeColor="text1"/>
          <w:sz w:val="24"/>
          <w:szCs w:val="24"/>
        </w:rPr>
        <w:t>Rossi R</w:t>
      </w:r>
      <w:r w:rsidRPr="0062433B">
        <w:rPr>
          <w:rFonts w:ascii="Book Antiqua" w:eastAsia="宋体" w:hAnsi="Book Antiqua" w:cs="宋体"/>
          <w:color w:val="000000" w:themeColor="text1"/>
          <w:sz w:val="24"/>
          <w:szCs w:val="24"/>
        </w:rPr>
        <w:t xml:space="preserve">, Rosso F, Cottino U, Dettoni F, Bonasia DE, Bruzzone M. Total knee arthroplasty in the valgus knee. </w:t>
      </w:r>
      <w:r w:rsidRPr="0062433B">
        <w:rPr>
          <w:rFonts w:ascii="Book Antiqua" w:eastAsia="宋体" w:hAnsi="Book Antiqua" w:cs="宋体"/>
          <w:i/>
          <w:iCs/>
          <w:color w:val="000000" w:themeColor="text1"/>
          <w:sz w:val="24"/>
          <w:szCs w:val="24"/>
        </w:rPr>
        <w:t>Int Orthop</w:t>
      </w:r>
      <w:r w:rsidRPr="0062433B">
        <w:rPr>
          <w:rFonts w:ascii="Book Antiqua" w:eastAsia="宋体" w:hAnsi="Book Antiqua" w:cs="宋体"/>
          <w:color w:val="000000" w:themeColor="text1"/>
          <w:sz w:val="24"/>
          <w:szCs w:val="24"/>
        </w:rPr>
        <w:t xml:space="preserve"> 2014; </w:t>
      </w:r>
      <w:r w:rsidRPr="0062433B">
        <w:rPr>
          <w:rFonts w:ascii="Book Antiqua" w:eastAsia="宋体" w:hAnsi="Book Antiqua" w:cs="宋体"/>
          <w:b/>
          <w:bCs/>
          <w:color w:val="000000" w:themeColor="text1"/>
          <w:sz w:val="24"/>
          <w:szCs w:val="24"/>
        </w:rPr>
        <w:t>38</w:t>
      </w:r>
      <w:r w:rsidRPr="0062433B">
        <w:rPr>
          <w:rFonts w:ascii="Book Antiqua" w:eastAsia="宋体" w:hAnsi="Book Antiqua" w:cs="宋体"/>
          <w:color w:val="000000" w:themeColor="text1"/>
          <w:sz w:val="24"/>
          <w:szCs w:val="24"/>
        </w:rPr>
        <w:t>: 273-283 [PMID: 24366186 DOI: 10.1007/s00264-013-2227-4]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 </w:t>
      </w:r>
      <w:r w:rsidRPr="0062433B">
        <w:rPr>
          <w:rFonts w:ascii="Book Antiqua" w:eastAsia="宋体" w:hAnsi="Book Antiqua" w:cs="宋体"/>
          <w:b/>
          <w:bCs/>
          <w:color w:val="000000" w:themeColor="text1"/>
          <w:sz w:val="24"/>
          <w:szCs w:val="24"/>
        </w:rPr>
        <w:t>Apostolopoulos AP</w:t>
      </w:r>
      <w:r w:rsidRPr="0062433B">
        <w:rPr>
          <w:rFonts w:ascii="Book Antiqua" w:eastAsia="宋体" w:hAnsi="Book Antiqua" w:cs="宋体"/>
          <w:color w:val="000000" w:themeColor="text1"/>
          <w:sz w:val="24"/>
          <w:szCs w:val="24"/>
        </w:rPr>
        <w:t xml:space="preserve">, Nikolopoulos DD, Polyzois I, Nakos A, Liarokapis S, Stefanakis G, Michos IV. Total knee arthroplasty in severe valgus deformity: </w:t>
      </w:r>
      <w:r w:rsidRPr="0062433B">
        <w:rPr>
          <w:rFonts w:ascii="Book Antiqua" w:eastAsia="宋体" w:hAnsi="Book Antiqua" w:cs="宋体"/>
          <w:color w:val="000000" w:themeColor="text1"/>
          <w:sz w:val="24"/>
          <w:szCs w:val="24"/>
        </w:rPr>
        <w:lastRenderedPageBreak/>
        <w:t xml:space="preserve">interest of combining a lateral approach with a tibial tubercle osteotomy. </w:t>
      </w:r>
      <w:r w:rsidRPr="0062433B">
        <w:rPr>
          <w:rFonts w:ascii="Book Antiqua" w:eastAsia="宋体" w:hAnsi="Book Antiqua" w:cs="宋体"/>
          <w:i/>
          <w:iCs/>
          <w:color w:val="000000" w:themeColor="text1"/>
          <w:sz w:val="24"/>
          <w:szCs w:val="24"/>
        </w:rPr>
        <w:t>Orthop Traumatol Surg Res</w:t>
      </w:r>
      <w:r w:rsidRPr="0062433B">
        <w:rPr>
          <w:rFonts w:ascii="Book Antiqua" w:eastAsia="宋体" w:hAnsi="Book Antiqua" w:cs="宋体"/>
          <w:color w:val="000000" w:themeColor="text1"/>
          <w:sz w:val="24"/>
          <w:szCs w:val="24"/>
        </w:rPr>
        <w:t xml:space="preserve"> 2010; </w:t>
      </w:r>
      <w:r w:rsidRPr="0062433B">
        <w:rPr>
          <w:rFonts w:ascii="Book Antiqua" w:eastAsia="宋体" w:hAnsi="Book Antiqua" w:cs="宋体"/>
          <w:b/>
          <w:bCs/>
          <w:color w:val="000000" w:themeColor="text1"/>
          <w:sz w:val="24"/>
          <w:szCs w:val="24"/>
        </w:rPr>
        <w:t>96</w:t>
      </w:r>
      <w:r w:rsidRPr="0062433B">
        <w:rPr>
          <w:rFonts w:ascii="Book Antiqua" w:eastAsia="宋体" w:hAnsi="Book Antiqua" w:cs="宋体"/>
          <w:color w:val="000000" w:themeColor="text1"/>
          <w:sz w:val="24"/>
          <w:szCs w:val="24"/>
        </w:rPr>
        <w:t>: 777-784 [PMID: 20934399 DOI: 10.1016/j.otsr.2010.06.008]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 </w:t>
      </w:r>
      <w:r w:rsidRPr="0062433B">
        <w:rPr>
          <w:rFonts w:ascii="Book Antiqua" w:eastAsia="宋体" w:hAnsi="Book Antiqua" w:cs="宋体"/>
          <w:b/>
          <w:bCs/>
          <w:color w:val="000000" w:themeColor="text1"/>
          <w:sz w:val="24"/>
          <w:szCs w:val="24"/>
        </w:rPr>
        <w:t>Nikolopoulos DD</w:t>
      </w:r>
      <w:r w:rsidRPr="0062433B">
        <w:rPr>
          <w:rFonts w:ascii="Book Antiqua" w:eastAsia="宋体" w:hAnsi="Book Antiqua" w:cs="宋体"/>
          <w:color w:val="000000" w:themeColor="text1"/>
          <w:sz w:val="24"/>
          <w:szCs w:val="24"/>
        </w:rPr>
        <w:t xml:space="preserve">, Polyzois I, Apostolopoulos AP, Rossas C, Moutsios-Rentzos A, Michos IV. Total knee arthroplasty in severe valgus knee deformity: comparison of a standard medial parapatellar approach combined with tibial tubercle osteotomy. </w:t>
      </w:r>
      <w:r w:rsidRPr="0062433B">
        <w:rPr>
          <w:rFonts w:ascii="Book Antiqua" w:eastAsia="宋体" w:hAnsi="Book Antiqua" w:cs="宋体"/>
          <w:i/>
          <w:iCs/>
          <w:color w:val="000000" w:themeColor="text1"/>
          <w:sz w:val="24"/>
          <w:szCs w:val="24"/>
        </w:rPr>
        <w:t>Knee Surg Sports Traumatol Arthrosc</w:t>
      </w:r>
      <w:r w:rsidRPr="0062433B">
        <w:rPr>
          <w:rFonts w:ascii="Book Antiqua" w:eastAsia="宋体" w:hAnsi="Book Antiqua" w:cs="宋体"/>
          <w:color w:val="000000" w:themeColor="text1"/>
          <w:sz w:val="24"/>
          <w:szCs w:val="24"/>
        </w:rPr>
        <w:t xml:space="preserve"> 2011; </w:t>
      </w:r>
      <w:r w:rsidRPr="0062433B">
        <w:rPr>
          <w:rFonts w:ascii="Book Antiqua" w:eastAsia="宋体" w:hAnsi="Book Antiqua" w:cs="宋体"/>
          <w:b/>
          <w:bCs/>
          <w:color w:val="000000" w:themeColor="text1"/>
          <w:sz w:val="24"/>
          <w:szCs w:val="24"/>
        </w:rPr>
        <w:t>19</w:t>
      </w:r>
      <w:r w:rsidRPr="0062433B">
        <w:rPr>
          <w:rFonts w:ascii="Book Antiqua" w:eastAsia="宋体" w:hAnsi="Book Antiqua" w:cs="宋体"/>
          <w:color w:val="000000" w:themeColor="text1"/>
          <w:sz w:val="24"/>
          <w:szCs w:val="24"/>
        </w:rPr>
        <w:t>: 1834-1842 [PMID: 21484391 DOI: 10.1007/s00167-011-1474-4]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 </w:t>
      </w:r>
      <w:r w:rsidRPr="0062433B">
        <w:rPr>
          <w:rFonts w:ascii="Book Antiqua" w:eastAsia="宋体" w:hAnsi="Book Antiqua" w:cs="宋体"/>
          <w:b/>
          <w:bCs/>
          <w:color w:val="000000" w:themeColor="text1"/>
          <w:sz w:val="24"/>
          <w:szCs w:val="24"/>
        </w:rPr>
        <w:t>Karachalios T</w:t>
      </w:r>
      <w:r w:rsidRPr="0062433B">
        <w:rPr>
          <w:rFonts w:ascii="Book Antiqua" w:eastAsia="宋体" w:hAnsi="Book Antiqua" w:cs="宋体"/>
          <w:color w:val="000000" w:themeColor="text1"/>
          <w:sz w:val="24"/>
          <w:szCs w:val="24"/>
        </w:rPr>
        <w:t xml:space="preserve">, Sarangi PP, Newman JH. Severe varus and valgus deformities treated by total knee arthroplasty.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1994; </w:t>
      </w:r>
      <w:r w:rsidRPr="0062433B">
        <w:rPr>
          <w:rFonts w:ascii="Book Antiqua" w:eastAsia="宋体" w:hAnsi="Book Antiqua" w:cs="宋体"/>
          <w:b/>
          <w:bCs/>
          <w:color w:val="000000" w:themeColor="text1"/>
          <w:sz w:val="24"/>
          <w:szCs w:val="24"/>
        </w:rPr>
        <w:t>76</w:t>
      </w:r>
      <w:r w:rsidRPr="0062433B">
        <w:rPr>
          <w:rFonts w:ascii="Book Antiqua" w:eastAsia="宋体" w:hAnsi="Book Antiqua" w:cs="宋体"/>
          <w:color w:val="000000" w:themeColor="text1"/>
          <w:sz w:val="24"/>
          <w:szCs w:val="24"/>
        </w:rPr>
        <w:t>: 938-942 [PMID: 7983123]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6 </w:t>
      </w:r>
      <w:r w:rsidRPr="0062433B">
        <w:rPr>
          <w:rFonts w:ascii="Book Antiqua" w:eastAsia="宋体" w:hAnsi="Book Antiqua" w:cs="宋体"/>
          <w:b/>
          <w:bCs/>
          <w:color w:val="000000" w:themeColor="text1"/>
          <w:sz w:val="24"/>
          <w:szCs w:val="24"/>
        </w:rPr>
        <w:t>Favorito PJ</w:t>
      </w:r>
      <w:r w:rsidRPr="0062433B">
        <w:rPr>
          <w:rFonts w:ascii="Book Antiqua" w:eastAsia="宋体" w:hAnsi="Book Antiqua" w:cs="宋体"/>
          <w:color w:val="000000" w:themeColor="text1"/>
          <w:sz w:val="24"/>
          <w:szCs w:val="24"/>
        </w:rPr>
        <w:t xml:space="preserve">, Mihalko WM, Krackow KA. Total knee arthroplasty in the valgus knee. </w:t>
      </w:r>
      <w:r w:rsidRPr="0062433B">
        <w:rPr>
          <w:rFonts w:ascii="Book Antiqua" w:eastAsia="宋体" w:hAnsi="Book Antiqua" w:cs="宋体"/>
          <w:i/>
          <w:iCs/>
          <w:color w:val="000000" w:themeColor="text1"/>
          <w:sz w:val="24"/>
          <w:szCs w:val="24"/>
        </w:rPr>
        <w:t>J Am Acad Orthop Surg</w:t>
      </w:r>
      <w:r w:rsidRPr="0062433B">
        <w:rPr>
          <w:rFonts w:ascii="Book Antiqua" w:eastAsia="宋体" w:hAnsi="Book Antiqua" w:cs="宋体"/>
          <w:color w:val="000000" w:themeColor="text1"/>
          <w:sz w:val="24"/>
          <w:szCs w:val="24"/>
        </w:rPr>
        <w:t xml:space="preserve"> </w:t>
      </w:r>
      <w:r w:rsidRPr="0062433B">
        <w:rPr>
          <w:rFonts w:ascii="Book Antiqua" w:eastAsia="宋体" w:hAnsi="Book Antiqua" w:cs="宋体"/>
          <w:color w:val="000000" w:themeColor="text1"/>
          <w:sz w:val="24"/>
          <w:szCs w:val="24"/>
          <w:lang w:eastAsia="zh-CN"/>
        </w:rPr>
        <w:t>2002</w:t>
      </w:r>
      <w:r w:rsidRPr="0062433B">
        <w:rPr>
          <w:rFonts w:ascii="Book Antiqua" w:eastAsia="宋体" w:hAnsi="Book Antiqua" w:cs="宋体"/>
          <w:color w:val="000000" w:themeColor="text1"/>
          <w:sz w:val="24"/>
          <w:szCs w:val="24"/>
        </w:rPr>
        <w:t xml:space="preserve">; </w:t>
      </w:r>
      <w:r w:rsidRPr="0062433B">
        <w:rPr>
          <w:rFonts w:ascii="Book Antiqua" w:eastAsia="宋体" w:hAnsi="Book Antiqua" w:cs="宋体"/>
          <w:b/>
          <w:bCs/>
          <w:color w:val="000000" w:themeColor="text1"/>
          <w:sz w:val="24"/>
          <w:szCs w:val="24"/>
        </w:rPr>
        <w:t>10</w:t>
      </w:r>
      <w:r w:rsidRPr="0062433B">
        <w:rPr>
          <w:rFonts w:ascii="Book Antiqua" w:eastAsia="宋体" w:hAnsi="Book Antiqua" w:cs="宋体"/>
          <w:color w:val="000000" w:themeColor="text1"/>
          <w:sz w:val="24"/>
          <w:szCs w:val="24"/>
        </w:rPr>
        <w:t>: 16-24 [PMID: 11809047]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7 </w:t>
      </w:r>
      <w:r w:rsidRPr="0062433B">
        <w:rPr>
          <w:rFonts w:ascii="Book Antiqua" w:eastAsia="宋体" w:hAnsi="Book Antiqua" w:cs="宋体"/>
          <w:b/>
          <w:bCs/>
          <w:color w:val="000000" w:themeColor="text1"/>
          <w:sz w:val="24"/>
          <w:szCs w:val="24"/>
        </w:rPr>
        <w:t>White GR</w:t>
      </w:r>
      <w:r w:rsidRPr="0062433B">
        <w:rPr>
          <w:rFonts w:ascii="Book Antiqua" w:eastAsia="宋体" w:hAnsi="Book Antiqua" w:cs="宋体"/>
          <w:color w:val="000000" w:themeColor="text1"/>
          <w:sz w:val="24"/>
          <w:szCs w:val="24"/>
        </w:rPr>
        <w:t xml:space="preserve">, Mencio GA. Genu Valgum in Children: Diagnostic and Therapeutic Alternatives. </w:t>
      </w:r>
      <w:r w:rsidRPr="0062433B">
        <w:rPr>
          <w:rFonts w:ascii="Book Antiqua" w:eastAsia="宋体" w:hAnsi="Book Antiqua" w:cs="宋体"/>
          <w:i/>
          <w:iCs/>
          <w:color w:val="000000" w:themeColor="text1"/>
          <w:sz w:val="24"/>
          <w:szCs w:val="24"/>
        </w:rPr>
        <w:t>J Am Acad Orthop Surg</w:t>
      </w:r>
      <w:r w:rsidRPr="0062433B">
        <w:rPr>
          <w:rFonts w:ascii="Book Antiqua" w:eastAsia="宋体" w:hAnsi="Book Antiqua" w:cs="宋体"/>
          <w:color w:val="000000" w:themeColor="text1"/>
          <w:sz w:val="24"/>
          <w:szCs w:val="24"/>
        </w:rPr>
        <w:t xml:space="preserve"> 1995; </w:t>
      </w:r>
      <w:r w:rsidRPr="0062433B">
        <w:rPr>
          <w:rFonts w:ascii="Book Antiqua" w:eastAsia="宋体" w:hAnsi="Book Antiqua" w:cs="宋体"/>
          <w:b/>
          <w:bCs/>
          <w:color w:val="000000" w:themeColor="text1"/>
          <w:sz w:val="24"/>
          <w:szCs w:val="24"/>
        </w:rPr>
        <w:t>3</w:t>
      </w:r>
      <w:r w:rsidRPr="0062433B">
        <w:rPr>
          <w:rFonts w:ascii="Book Antiqua" w:eastAsia="宋体" w:hAnsi="Book Antiqua" w:cs="宋体"/>
          <w:color w:val="000000" w:themeColor="text1"/>
          <w:sz w:val="24"/>
          <w:szCs w:val="24"/>
        </w:rPr>
        <w:t>: 275-283 [PMID: 10795033]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8 </w:t>
      </w:r>
      <w:r w:rsidRPr="0062433B">
        <w:rPr>
          <w:rFonts w:ascii="Book Antiqua" w:eastAsia="宋体" w:hAnsi="Book Antiqua" w:cs="宋体"/>
          <w:b/>
          <w:bCs/>
          <w:color w:val="000000" w:themeColor="text1"/>
          <w:sz w:val="24"/>
          <w:szCs w:val="24"/>
        </w:rPr>
        <w:t>Murray PB</w:t>
      </w:r>
      <w:r w:rsidRPr="0062433B">
        <w:rPr>
          <w:rFonts w:ascii="Book Antiqua" w:eastAsia="宋体" w:hAnsi="Book Antiqua" w:cs="宋体"/>
          <w:color w:val="000000" w:themeColor="text1"/>
          <w:sz w:val="24"/>
          <w:szCs w:val="24"/>
        </w:rPr>
        <w:t xml:space="preserve">, Rand JA. Symptomatic Valgus Knee: The Surgical Options. </w:t>
      </w:r>
      <w:r w:rsidRPr="0062433B">
        <w:rPr>
          <w:rFonts w:ascii="Book Antiqua" w:eastAsia="宋体" w:hAnsi="Book Antiqua" w:cs="宋体"/>
          <w:i/>
          <w:iCs/>
          <w:color w:val="000000" w:themeColor="text1"/>
          <w:sz w:val="24"/>
          <w:szCs w:val="24"/>
        </w:rPr>
        <w:t>J Am Acad Orthop Surg</w:t>
      </w:r>
      <w:r w:rsidRPr="0062433B">
        <w:rPr>
          <w:rFonts w:ascii="Book Antiqua" w:eastAsia="宋体" w:hAnsi="Book Antiqua" w:cs="宋体"/>
          <w:color w:val="000000" w:themeColor="text1"/>
          <w:sz w:val="24"/>
          <w:szCs w:val="24"/>
        </w:rPr>
        <w:t xml:space="preserve"> 1993; </w:t>
      </w:r>
      <w:r w:rsidRPr="0062433B">
        <w:rPr>
          <w:rFonts w:ascii="Book Antiqua" w:eastAsia="宋体" w:hAnsi="Book Antiqua" w:cs="宋体"/>
          <w:b/>
          <w:bCs/>
          <w:color w:val="000000" w:themeColor="text1"/>
          <w:sz w:val="24"/>
          <w:szCs w:val="24"/>
        </w:rPr>
        <w:t>1</w:t>
      </w:r>
      <w:r w:rsidRPr="0062433B">
        <w:rPr>
          <w:rFonts w:ascii="Book Antiqua" w:eastAsia="宋体" w:hAnsi="Book Antiqua" w:cs="宋体"/>
          <w:color w:val="000000" w:themeColor="text1"/>
          <w:sz w:val="24"/>
          <w:szCs w:val="24"/>
        </w:rPr>
        <w:t>: 1-9 [PMID: 10675850]</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9 </w:t>
      </w:r>
      <w:r w:rsidRPr="0062433B">
        <w:rPr>
          <w:rFonts w:ascii="Book Antiqua" w:eastAsia="宋体" w:hAnsi="Book Antiqua" w:cs="宋体"/>
          <w:b/>
          <w:bCs/>
          <w:color w:val="000000" w:themeColor="text1"/>
          <w:sz w:val="24"/>
          <w:szCs w:val="24"/>
        </w:rPr>
        <w:t>Elkus M</w:t>
      </w:r>
      <w:r w:rsidRPr="0062433B">
        <w:rPr>
          <w:rFonts w:ascii="Book Antiqua" w:eastAsia="宋体" w:hAnsi="Book Antiqua" w:cs="宋体"/>
          <w:color w:val="000000" w:themeColor="text1"/>
          <w:sz w:val="24"/>
          <w:szCs w:val="24"/>
        </w:rPr>
        <w:t xml:space="preserve">, Ranawat CS, Rasquinha VJ, Babhulkar S, Rossi R, Ranawat AS. Total knee arthroplasty for severe valgus deformity. Five to fourteen-year follow-up.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2004; </w:t>
      </w:r>
      <w:r w:rsidRPr="0062433B">
        <w:rPr>
          <w:rFonts w:ascii="Book Antiqua" w:eastAsia="宋体" w:hAnsi="Book Antiqua" w:cs="宋体"/>
          <w:b/>
          <w:bCs/>
          <w:color w:val="000000" w:themeColor="text1"/>
          <w:sz w:val="24"/>
          <w:szCs w:val="24"/>
        </w:rPr>
        <w:t>86-A</w:t>
      </w:r>
      <w:r w:rsidRPr="0062433B">
        <w:rPr>
          <w:rFonts w:ascii="Book Antiqua" w:eastAsia="宋体" w:hAnsi="Book Antiqua" w:cs="宋体"/>
          <w:color w:val="000000" w:themeColor="text1"/>
          <w:sz w:val="24"/>
          <w:szCs w:val="24"/>
        </w:rPr>
        <w:t>: 2671-2676 [PMID: 15590852]</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10 </w:t>
      </w:r>
      <w:r w:rsidRPr="0062433B">
        <w:rPr>
          <w:rFonts w:ascii="Book Antiqua" w:eastAsia="宋体" w:hAnsi="Book Antiqua" w:cs="宋体"/>
          <w:b/>
          <w:bCs/>
          <w:color w:val="000000" w:themeColor="text1"/>
          <w:sz w:val="24"/>
          <w:szCs w:val="24"/>
        </w:rPr>
        <w:t>Krackow KA</w:t>
      </w:r>
      <w:r w:rsidRPr="0062433B">
        <w:rPr>
          <w:rFonts w:ascii="Book Antiqua" w:eastAsia="宋体" w:hAnsi="Book Antiqua" w:cs="宋体"/>
          <w:color w:val="000000" w:themeColor="text1"/>
          <w:sz w:val="24"/>
          <w:szCs w:val="24"/>
        </w:rPr>
        <w:t xml:space="preserve">, Jones MM, Teeny SM, Hungerford DS. Primary total knee arthroplasty in patients with fixed valgus deformity.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1991; </w:t>
      </w:r>
      <w:r w:rsidRPr="0062433B">
        <w:rPr>
          <w:rFonts w:ascii="Book Antiqua" w:eastAsia="宋体" w:hAnsi="Book Antiqua" w:cs="宋体"/>
          <w:b/>
          <w:color w:val="000000" w:themeColor="text1"/>
          <w:sz w:val="24"/>
          <w:szCs w:val="24"/>
        </w:rPr>
        <w:t>(273)</w:t>
      </w:r>
      <w:r w:rsidRPr="0062433B">
        <w:rPr>
          <w:rFonts w:ascii="Book Antiqua" w:eastAsia="宋体" w:hAnsi="Book Antiqua" w:cs="宋体"/>
          <w:color w:val="000000" w:themeColor="text1"/>
          <w:sz w:val="24"/>
          <w:szCs w:val="24"/>
        </w:rPr>
        <w:t xml:space="preserve">: 9-18 [PMID: </w:t>
      </w:r>
      <w:bookmarkStart w:id="7" w:name="OLE_LINK72"/>
      <w:bookmarkStart w:id="8" w:name="OLE_LINK73"/>
      <w:r w:rsidRPr="0062433B">
        <w:rPr>
          <w:rFonts w:ascii="Book Antiqua" w:eastAsia="宋体" w:hAnsi="Book Antiqua" w:cs="宋体"/>
          <w:color w:val="000000" w:themeColor="text1"/>
          <w:sz w:val="24"/>
          <w:szCs w:val="24"/>
        </w:rPr>
        <w:t xml:space="preserve">1959292 </w:t>
      </w:r>
      <w:bookmarkEnd w:id="7"/>
      <w:bookmarkEnd w:id="8"/>
      <w:r w:rsidRPr="0062433B">
        <w:rPr>
          <w:rFonts w:ascii="Book Antiqua" w:eastAsia="宋体" w:hAnsi="Book Antiqua" w:cs="宋体"/>
          <w:color w:val="000000" w:themeColor="text1"/>
          <w:sz w:val="24"/>
          <w:szCs w:val="24"/>
        </w:rPr>
        <w:t>DOI: 10.1097/00003086-199112000-00004]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11 </w:t>
      </w:r>
      <w:r w:rsidRPr="0062433B">
        <w:rPr>
          <w:rFonts w:ascii="Book Antiqua" w:eastAsia="宋体" w:hAnsi="Book Antiqua" w:cs="宋体"/>
          <w:b/>
          <w:bCs/>
          <w:color w:val="000000" w:themeColor="text1"/>
          <w:sz w:val="24"/>
          <w:szCs w:val="24"/>
        </w:rPr>
        <w:t>Keblish PA</w:t>
      </w:r>
      <w:r w:rsidRPr="0062433B">
        <w:rPr>
          <w:rFonts w:ascii="Book Antiqua" w:eastAsia="宋体" w:hAnsi="Book Antiqua" w:cs="宋体"/>
          <w:color w:val="000000" w:themeColor="text1"/>
          <w:sz w:val="24"/>
          <w:szCs w:val="24"/>
        </w:rPr>
        <w:t xml:space="preserve">. The lateral approach to the valgus knee. Surgical technique and analysis of 53 cases with over two-year follow-up evaluation.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1991; </w:t>
      </w:r>
      <w:r w:rsidRPr="0062433B">
        <w:rPr>
          <w:rFonts w:ascii="Book Antiqua" w:eastAsia="宋体" w:hAnsi="Book Antiqua" w:cs="宋体"/>
          <w:b/>
          <w:color w:val="000000" w:themeColor="text1"/>
          <w:sz w:val="24"/>
          <w:szCs w:val="24"/>
        </w:rPr>
        <w:t>(271)</w:t>
      </w:r>
      <w:r w:rsidRPr="0062433B">
        <w:rPr>
          <w:rFonts w:ascii="Book Antiqua" w:eastAsia="宋体" w:hAnsi="Book Antiqua" w:cs="宋体"/>
          <w:color w:val="000000" w:themeColor="text1"/>
          <w:sz w:val="24"/>
          <w:szCs w:val="24"/>
        </w:rPr>
        <w:t>: 52-62 [PMID: 1914314 DOI: 10.1097/00003086-199110000-00008]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12 </w:t>
      </w:r>
      <w:r w:rsidRPr="0062433B">
        <w:rPr>
          <w:rFonts w:ascii="Book Antiqua" w:eastAsia="宋体" w:hAnsi="Book Antiqua" w:cs="宋体"/>
          <w:b/>
          <w:bCs/>
          <w:color w:val="000000" w:themeColor="text1"/>
          <w:sz w:val="24"/>
          <w:szCs w:val="24"/>
        </w:rPr>
        <w:t>Satish BR</w:t>
      </w:r>
      <w:r w:rsidRPr="0062433B">
        <w:rPr>
          <w:rFonts w:ascii="Book Antiqua" w:eastAsia="宋体" w:hAnsi="Book Antiqua" w:cs="宋体"/>
          <w:color w:val="000000" w:themeColor="text1"/>
          <w:sz w:val="24"/>
          <w:szCs w:val="24"/>
        </w:rPr>
        <w:t xml:space="preserve">, Ganesan JC, Chandran P, Basanagoudar PL, Balachandar D. Efficacy and mid term results of lateral parapatellar approach without tibial tubercle osteotomy for primary total knee arthroplasty in fixed valgus knees. </w:t>
      </w:r>
      <w:r w:rsidRPr="0062433B">
        <w:rPr>
          <w:rFonts w:ascii="Book Antiqua" w:eastAsia="宋体" w:hAnsi="Book Antiqua" w:cs="宋体"/>
          <w:i/>
          <w:iCs/>
          <w:color w:val="000000" w:themeColor="text1"/>
          <w:sz w:val="24"/>
          <w:szCs w:val="24"/>
        </w:rPr>
        <w:lastRenderedPageBreak/>
        <w:t>J Arthroplasty</w:t>
      </w:r>
      <w:r w:rsidRPr="0062433B">
        <w:rPr>
          <w:rFonts w:ascii="Book Antiqua" w:eastAsia="宋体" w:hAnsi="Book Antiqua" w:cs="宋体"/>
          <w:color w:val="000000" w:themeColor="text1"/>
          <w:sz w:val="24"/>
          <w:szCs w:val="24"/>
        </w:rPr>
        <w:t xml:space="preserve"> 2013; </w:t>
      </w:r>
      <w:r w:rsidRPr="0062433B">
        <w:rPr>
          <w:rFonts w:ascii="Book Antiqua" w:eastAsia="宋体" w:hAnsi="Book Antiqua" w:cs="宋体"/>
          <w:b/>
          <w:bCs/>
          <w:color w:val="000000" w:themeColor="text1"/>
          <w:sz w:val="24"/>
          <w:szCs w:val="24"/>
        </w:rPr>
        <w:t>28</w:t>
      </w:r>
      <w:r w:rsidRPr="0062433B">
        <w:rPr>
          <w:rFonts w:ascii="Book Antiqua" w:eastAsia="宋体" w:hAnsi="Book Antiqua" w:cs="宋体"/>
          <w:color w:val="000000" w:themeColor="text1"/>
          <w:sz w:val="24"/>
          <w:szCs w:val="24"/>
        </w:rPr>
        <w:t>: 1751-1756 [PMID: 23702269 DOI: 10.1016/j.arth.2013.04.037]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13 </w:t>
      </w:r>
      <w:r w:rsidRPr="0062433B">
        <w:rPr>
          <w:rFonts w:ascii="Book Antiqua" w:eastAsia="宋体" w:hAnsi="Book Antiqua" w:cs="宋体"/>
          <w:b/>
          <w:bCs/>
          <w:color w:val="000000" w:themeColor="text1"/>
          <w:sz w:val="24"/>
          <w:szCs w:val="24"/>
        </w:rPr>
        <w:t>Rajgopal A</w:t>
      </w:r>
      <w:r w:rsidRPr="0062433B">
        <w:rPr>
          <w:rFonts w:ascii="Book Antiqua" w:eastAsia="宋体" w:hAnsi="Book Antiqua" w:cs="宋体"/>
          <w:color w:val="000000" w:themeColor="text1"/>
          <w:sz w:val="24"/>
          <w:szCs w:val="24"/>
        </w:rPr>
        <w:t xml:space="preserve">, Dahiya V, Vasdev A, Kochhar H, Tyagi V. Long-term results of total knee arthroplasty for valgus knees: soft-tissue release technique and implant selection. </w:t>
      </w:r>
      <w:r w:rsidRPr="0062433B">
        <w:rPr>
          <w:rFonts w:ascii="Book Antiqua" w:eastAsia="宋体" w:hAnsi="Book Antiqua" w:cs="宋体"/>
          <w:i/>
          <w:iCs/>
          <w:color w:val="000000" w:themeColor="text1"/>
          <w:sz w:val="24"/>
          <w:szCs w:val="24"/>
        </w:rPr>
        <w:t xml:space="preserve">J Orthop Surg </w:t>
      </w:r>
      <w:r w:rsidRPr="0062433B">
        <w:rPr>
          <w:rFonts w:ascii="Book Antiqua" w:eastAsia="宋体" w:hAnsi="Book Antiqua" w:cs="宋体"/>
          <w:iCs/>
          <w:color w:val="000000" w:themeColor="text1"/>
          <w:sz w:val="24"/>
          <w:szCs w:val="24"/>
        </w:rPr>
        <w:t>(Hong Kong)</w:t>
      </w:r>
      <w:r w:rsidRPr="0062433B">
        <w:rPr>
          <w:rFonts w:ascii="Book Antiqua" w:eastAsia="宋体" w:hAnsi="Book Antiqua" w:cs="宋体"/>
          <w:color w:val="000000" w:themeColor="text1"/>
          <w:sz w:val="24"/>
          <w:szCs w:val="24"/>
        </w:rPr>
        <w:t xml:space="preserve"> 2011; </w:t>
      </w:r>
      <w:r w:rsidRPr="0062433B">
        <w:rPr>
          <w:rFonts w:ascii="Book Antiqua" w:eastAsia="宋体" w:hAnsi="Book Antiqua" w:cs="宋体"/>
          <w:b/>
          <w:bCs/>
          <w:color w:val="000000" w:themeColor="text1"/>
          <w:sz w:val="24"/>
          <w:szCs w:val="24"/>
        </w:rPr>
        <w:t>19</w:t>
      </w:r>
      <w:r w:rsidRPr="0062433B">
        <w:rPr>
          <w:rFonts w:ascii="Book Antiqua" w:eastAsia="宋体" w:hAnsi="Book Antiqua" w:cs="宋体"/>
          <w:color w:val="000000" w:themeColor="text1"/>
          <w:sz w:val="24"/>
          <w:szCs w:val="24"/>
        </w:rPr>
        <w:t>: 60-63 [PMID: 21519079]</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14 </w:t>
      </w:r>
      <w:r w:rsidRPr="0062433B">
        <w:rPr>
          <w:rFonts w:ascii="Book Antiqua" w:eastAsia="宋体" w:hAnsi="Book Antiqua" w:cs="宋体"/>
          <w:b/>
          <w:bCs/>
          <w:color w:val="000000" w:themeColor="text1"/>
          <w:sz w:val="24"/>
          <w:szCs w:val="24"/>
        </w:rPr>
        <w:t>Radulescu R</w:t>
      </w:r>
      <w:r w:rsidRPr="0062433B">
        <w:rPr>
          <w:rFonts w:ascii="Book Antiqua" w:eastAsia="宋体" w:hAnsi="Book Antiqua" w:cs="宋体"/>
          <w:color w:val="000000" w:themeColor="text1"/>
          <w:sz w:val="24"/>
          <w:szCs w:val="24"/>
        </w:rPr>
        <w:t xml:space="preserve">, Badila A, Japie I, Ciobanu T, Manolescu R. Primary total knee arthroplasty in severe valgus knee. </w:t>
      </w:r>
      <w:r w:rsidRPr="0062433B">
        <w:rPr>
          <w:rFonts w:ascii="Book Antiqua" w:eastAsia="宋体" w:hAnsi="Book Antiqua" w:cs="宋体"/>
          <w:i/>
          <w:iCs/>
          <w:color w:val="000000" w:themeColor="text1"/>
          <w:sz w:val="24"/>
          <w:szCs w:val="24"/>
        </w:rPr>
        <w:t>J Med Life</w:t>
      </w:r>
      <w:r w:rsidRPr="0062433B">
        <w:rPr>
          <w:rFonts w:ascii="Book Antiqua" w:eastAsia="宋体" w:hAnsi="Book Antiqua" w:cs="宋体"/>
          <w:color w:val="000000" w:themeColor="text1"/>
          <w:sz w:val="24"/>
          <w:szCs w:val="24"/>
        </w:rPr>
        <w:t xml:space="preserve"> 2013; </w:t>
      </w:r>
      <w:r w:rsidRPr="0062433B">
        <w:rPr>
          <w:rFonts w:ascii="Book Antiqua" w:eastAsia="宋体" w:hAnsi="Book Antiqua" w:cs="宋体"/>
          <w:b/>
          <w:bCs/>
          <w:color w:val="000000" w:themeColor="text1"/>
          <w:sz w:val="24"/>
          <w:szCs w:val="24"/>
        </w:rPr>
        <w:t>6</w:t>
      </w:r>
      <w:r w:rsidRPr="0062433B">
        <w:rPr>
          <w:rFonts w:ascii="Book Antiqua" w:eastAsia="宋体" w:hAnsi="Book Antiqua" w:cs="宋体"/>
          <w:color w:val="000000" w:themeColor="text1"/>
          <w:sz w:val="24"/>
          <w:szCs w:val="24"/>
        </w:rPr>
        <w:t>: 395-398 [PMID: 24868248]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15 </w:t>
      </w:r>
      <w:r w:rsidRPr="0062433B">
        <w:rPr>
          <w:rFonts w:ascii="Book Antiqua" w:eastAsia="宋体" w:hAnsi="Book Antiqua" w:cs="宋体"/>
          <w:b/>
          <w:bCs/>
          <w:color w:val="000000" w:themeColor="text1"/>
          <w:sz w:val="24"/>
          <w:szCs w:val="24"/>
        </w:rPr>
        <w:t>Girard J</w:t>
      </w:r>
      <w:r w:rsidRPr="0062433B">
        <w:rPr>
          <w:rFonts w:ascii="Book Antiqua" w:eastAsia="宋体" w:hAnsi="Book Antiqua" w:cs="宋体"/>
          <w:color w:val="000000" w:themeColor="text1"/>
          <w:sz w:val="24"/>
          <w:szCs w:val="24"/>
        </w:rPr>
        <w:t xml:space="preserve">, Amzallag M, Pasquier G, Mulliez A, Brosset T, Gougeon F, Duhamel A, Migaud H. Total knee arthroplasty in valgus knees: predictive preoperative parameters influencing a constrained design selection. </w:t>
      </w:r>
      <w:r w:rsidRPr="0062433B">
        <w:rPr>
          <w:rFonts w:ascii="Book Antiqua" w:eastAsia="宋体" w:hAnsi="Book Antiqua" w:cs="宋体"/>
          <w:i/>
          <w:iCs/>
          <w:color w:val="000000" w:themeColor="text1"/>
          <w:sz w:val="24"/>
          <w:szCs w:val="24"/>
        </w:rPr>
        <w:t>Orthop Traumatol Surg Res</w:t>
      </w:r>
      <w:r w:rsidRPr="0062433B">
        <w:rPr>
          <w:rFonts w:ascii="Book Antiqua" w:eastAsia="宋体" w:hAnsi="Book Antiqua" w:cs="宋体"/>
          <w:color w:val="000000" w:themeColor="text1"/>
          <w:sz w:val="24"/>
          <w:szCs w:val="24"/>
        </w:rPr>
        <w:t xml:space="preserve"> 2009; </w:t>
      </w:r>
      <w:r w:rsidRPr="0062433B">
        <w:rPr>
          <w:rFonts w:ascii="Book Antiqua" w:eastAsia="宋体" w:hAnsi="Book Antiqua" w:cs="宋体"/>
          <w:b/>
          <w:bCs/>
          <w:color w:val="000000" w:themeColor="text1"/>
          <w:sz w:val="24"/>
          <w:szCs w:val="24"/>
        </w:rPr>
        <w:t>95</w:t>
      </w:r>
      <w:r w:rsidRPr="0062433B">
        <w:rPr>
          <w:rFonts w:ascii="Book Antiqua" w:eastAsia="宋体" w:hAnsi="Book Antiqua" w:cs="宋体"/>
          <w:color w:val="000000" w:themeColor="text1"/>
          <w:sz w:val="24"/>
          <w:szCs w:val="24"/>
        </w:rPr>
        <w:t>: 260-266 [PMID: 19481514 DOI: 10.1016/j.otsr.2009.04.005]</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16 </w:t>
      </w:r>
      <w:r w:rsidRPr="0062433B">
        <w:rPr>
          <w:rFonts w:ascii="Book Antiqua" w:eastAsia="宋体" w:hAnsi="Book Antiqua" w:cs="宋体"/>
          <w:b/>
          <w:bCs/>
          <w:color w:val="000000" w:themeColor="text1"/>
          <w:sz w:val="24"/>
          <w:szCs w:val="24"/>
        </w:rPr>
        <w:t>Ang CL</w:t>
      </w:r>
      <w:r w:rsidRPr="0062433B">
        <w:rPr>
          <w:rFonts w:ascii="Book Antiqua" w:eastAsia="宋体" w:hAnsi="Book Antiqua" w:cs="宋体"/>
          <w:color w:val="000000" w:themeColor="text1"/>
          <w:sz w:val="24"/>
          <w:szCs w:val="24"/>
        </w:rPr>
        <w:t xml:space="preserve">, Fook S, Chia SL, Chin PL, Lo NN, Yeo SJ. Unconstrained arthroplasty in type II valgus knees: posterior stabilized or cruciate retaining? </w:t>
      </w:r>
      <w:r w:rsidRPr="0062433B">
        <w:rPr>
          <w:rFonts w:ascii="Book Antiqua" w:eastAsia="宋体" w:hAnsi="Book Antiqua" w:cs="宋体"/>
          <w:i/>
          <w:iCs/>
          <w:color w:val="000000" w:themeColor="text1"/>
          <w:sz w:val="24"/>
          <w:szCs w:val="24"/>
        </w:rPr>
        <w:t>Knee Surg Sports Traumatol Arthrosc</w:t>
      </w:r>
      <w:r w:rsidRPr="0062433B">
        <w:rPr>
          <w:rFonts w:ascii="Book Antiqua" w:eastAsia="宋体" w:hAnsi="Book Antiqua" w:cs="宋体"/>
          <w:color w:val="000000" w:themeColor="text1"/>
          <w:sz w:val="24"/>
          <w:szCs w:val="24"/>
        </w:rPr>
        <w:t xml:space="preserve"> 2014; </w:t>
      </w:r>
      <w:r w:rsidRPr="0062433B">
        <w:rPr>
          <w:rFonts w:ascii="Book Antiqua" w:eastAsia="宋体" w:hAnsi="Book Antiqua" w:cs="宋体"/>
          <w:b/>
          <w:bCs/>
          <w:color w:val="000000" w:themeColor="text1"/>
          <w:sz w:val="24"/>
          <w:szCs w:val="24"/>
        </w:rPr>
        <w:t>22</w:t>
      </w:r>
      <w:r w:rsidRPr="0062433B">
        <w:rPr>
          <w:rFonts w:ascii="Book Antiqua" w:eastAsia="宋体" w:hAnsi="Book Antiqua" w:cs="宋体"/>
          <w:color w:val="000000" w:themeColor="text1"/>
          <w:sz w:val="24"/>
          <w:szCs w:val="24"/>
        </w:rPr>
        <w:t>: 666-673 [PMID: 24057422 DOI: 10.1007/s00167-013-2677-7]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17 </w:t>
      </w:r>
      <w:r w:rsidRPr="0062433B">
        <w:rPr>
          <w:rFonts w:ascii="Book Antiqua" w:eastAsia="宋体" w:hAnsi="Book Antiqua" w:cs="宋体"/>
          <w:b/>
          <w:bCs/>
          <w:color w:val="000000" w:themeColor="text1"/>
          <w:sz w:val="24"/>
          <w:szCs w:val="24"/>
        </w:rPr>
        <w:t>Lombardi AV</w:t>
      </w:r>
      <w:r w:rsidRPr="0062433B">
        <w:rPr>
          <w:rFonts w:ascii="Book Antiqua" w:eastAsia="宋体" w:hAnsi="Book Antiqua" w:cs="宋体"/>
          <w:color w:val="000000" w:themeColor="text1"/>
          <w:sz w:val="24"/>
          <w:szCs w:val="24"/>
        </w:rPr>
        <w:t xml:space="preserve">, Dodds KL, Berend KR, Mallory TH, Adams JB. An algorithmic approach to total knee arthroplasty in the valgus knee.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2004; </w:t>
      </w:r>
      <w:r w:rsidRPr="0062433B">
        <w:rPr>
          <w:rFonts w:ascii="Book Antiqua" w:eastAsia="宋体" w:hAnsi="Book Antiqua" w:cs="宋体"/>
          <w:b/>
          <w:bCs/>
          <w:color w:val="000000" w:themeColor="text1"/>
          <w:sz w:val="24"/>
          <w:szCs w:val="24"/>
        </w:rPr>
        <w:t xml:space="preserve">86-A </w:t>
      </w:r>
      <w:r w:rsidRPr="0062433B">
        <w:rPr>
          <w:rFonts w:ascii="Book Antiqua" w:eastAsia="宋体" w:hAnsi="Book Antiqua" w:cs="宋体"/>
          <w:bCs/>
          <w:color w:val="000000" w:themeColor="text1"/>
          <w:sz w:val="24"/>
          <w:szCs w:val="24"/>
        </w:rPr>
        <w:t>Suppl 2</w:t>
      </w:r>
      <w:r w:rsidRPr="0062433B">
        <w:rPr>
          <w:rFonts w:ascii="Book Antiqua" w:eastAsia="宋体" w:hAnsi="Book Antiqua" w:cs="宋体"/>
          <w:color w:val="000000" w:themeColor="text1"/>
          <w:sz w:val="24"/>
          <w:szCs w:val="24"/>
        </w:rPr>
        <w:t>: 62-71 [PMID: 15691110]</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18 </w:t>
      </w:r>
      <w:r w:rsidRPr="0062433B">
        <w:rPr>
          <w:rFonts w:ascii="Book Antiqua" w:eastAsia="宋体" w:hAnsi="Book Antiqua" w:cs="宋体"/>
          <w:b/>
          <w:bCs/>
          <w:color w:val="000000" w:themeColor="text1"/>
          <w:sz w:val="24"/>
          <w:szCs w:val="24"/>
        </w:rPr>
        <w:t>Swanson KE</w:t>
      </w:r>
      <w:r w:rsidRPr="0062433B">
        <w:rPr>
          <w:rFonts w:ascii="Book Antiqua" w:eastAsia="宋体" w:hAnsi="Book Antiqua" w:cs="宋体"/>
          <w:color w:val="000000" w:themeColor="text1"/>
          <w:sz w:val="24"/>
          <w:szCs w:val="24"/>
        </w:rPr>
        <w:t xml:space="preserve">, Stocks GW, Warren PD, Hazel MR, Janssen HF. Does axial limb rotation affect the alignment measurements in deformed limbs?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2000; </w:t>
      </w:r>
      <w:r w:rsidRPr="0062433B">
        <w:rPr>
          <w:rFonts w:ascii="Book Antiqua" w:eastAsia="宋体" w:hAnsi="Book Antiqua" w:cs="宋体"/>
          <w:b/>
          <w:color w:val="000000" w:themeColor="text1"/>
          <w:sz w:val="24"/>
          <w:szCs w:val="24"/>
        </w:rPr>
        <w:t>(371)</w:t>
      </w:r>
      <w:r w:rsidRPr="0062433B">
        <w:rPr>
          <w:rFonts w:ascii="Book Antiqua" w:eastAsia="宋体" w:hAnsi="Book Antiqua" w:cs="宋体"/>
          <w:color w:val="000000" w:themeColor="text1"/>
          <w:sz w:val="24"/>
          <w:szCs w:val="24"/>
        </w:rPr>
        <w:t>: 246-252 [PMID: 10693572 DOI: 10.1097/00003086-200002000-00029]</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19 </w:t>
      </w:r>
      <w:r w:rsidRPr="0062433B">
        <w:rPr>
          <w:rFonts w:ascii="Book Antiqua" w:eastAsia="宋体" w:hAnsi="Book Antiqua" w:cs="宋体"/>
          <w:b/>
          <w:bCs/>
          <w:color w:val="000000" w:themeColor="text1"/>
          <w:sz w:val="24"/>
          <w:szCs w:val="24"/>
        </w:rPr>
        <w:t>Robbins GM</w:t>
      </w:r>
      <w:r w:rsidRPr="0062433B">
        <w:rPr>
          <w:rFonts w:ascii="Book Antiqua" w:eastAsia="宋体" w:hAnsi="Book Antiqua" w:cs="宋体"/>
          <w:color w:val="000000" w:themeColor="text1"/>
          <w:sz w:val="24"/>
          <w:szCs w:val="24"/>
        </w:rPr>
        <w:t xml:space="preserve">, Masri BA, Garbuz DS, Duncan CP. Preoperative planning to prevent instability in total knee arthroplasty. </w:t>
      </w:r>
      <w:r w:rsidRPr="0062433B">
        <w:rPr>
          <w:rFonts w:ascii="Book Antiqua" w:eastAsia="宋体" w:hAnsi="Book Antiqua" w:cs="宋体"/>
          <w:i/>
          <w:iCs/>
          <w:color w:val="000000" w:themeColor="text1"/>
          <w:sz w:val="24"/>
          <w:szCs w:val="24"/>
        </w:rPr>
        <w:t>Orthop Clin North Am</w:t>
      </w:r>
      <w:r w:rsidRPr="0062433B">
        <w:rPr>
          <w:rFonts w:ascii="Book Antiqua" w:eastAsia="宋体" w:hAnsi="Book Antiqua" w:cs="宋体"/>
          <w:color w:val="000000" w:themeColor="text1"/>
          <w:sz w:val="24"/>
          <w:szCs w:val="24"/>
        </w:rPr>
        <w:t xml:space="preserve"> 2001; </w:t>
      </w:r>
      <w:r w:rsidRPr="0062433B">
        <w:rPr>
          <w:rFonts w:ascii="Book Antiqua" w:eastAsia="宋体" w:hAnsi="Book Antiqua" w:cs="宋体"/>
          <w:b/>
          <w:bCs/>
          <w:color w:val="000000" w:themeColor="text1"/>
          <w:sz w:val="24"/>
          <w:szCs w:val="24"/>
        </w:rPr>
        <w:t>32</w:t>
      </w:r>
      <w:r w:rsidRPr="0062433B">
        <w:rPr>
          <w:rFonts w:ascii="Book Antiqua" w:eastAsia="宋体" w:hAnsi="Book Antiqua" w:cs="宋体"/>
          <w:color w:val="000000" w:themeColor="text1"/>
          <w:sz w:val="24"/>
          <w:szCs w:val="24"/>
        </w:rPr>
        <w:t>: 611-626, viii [PMID: 11689374 DOI: 10.1016/S0030-5898(05)70231-5]</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20 </w:t>
      </w:r>
      <w:r w:rsidRPr="0062433B">
        <w:rPr>
          <w:rFonts w:ascii="Book Antiqua" w:eastAsia="宋体" w:hAnsi="Book Antiqua" w:cs="宋体"/>
          <w:b/>
          <w:bCs/>
          <w:color w:val="000000" w:themeColor="text1"/>
          <w:sz w:val="24"/>
          <w:szCs w:val="24"/>
        </w:rPr>
        <w:t>Mihalko WM</w:t>
      </w:r>
      <w:r w:rsidRPr="0062433B">
        <w:rPr>
          <w:rFonts w:ascii="Book Antiqua" w:eastAsia="宋体" w:hAnsi="Book Antiqua" w:cs="宋体"/>
          <w:color w:val="000000" w:themeColor="text1"/>
          <w:sz w:val="24"/>
          <w:szCs w:val="24"/>
        </w:rPr>
        <w:t xml:space="preserve">, Miller C, Krackow KA. Total knee arthroplasty ligament balancing and gap kinematics with posterior cruciate ligament retention and sacrifice. </w:t>
      </w:r>
      <w:r w:rsidRPr="0062433B">
        <w:rPr>
          <w:rFonts w:ascii="Book Antiqua" w:eastAsia="宋体" w:hAnsi="Book Antiqua" w:cs="宋体"/>
          <w:i/>
          <w:iCs/>
          <w:color w:val="000000" w:themeColor="text1"/>
          <w:sz w:val="24"/>
          <w:szCs w:val="24"/>
        </w:rPr>
        <w:t xml:space="preserve">Am J Orthop </w:t>
      </w:r>
      <w:r w:rsidRPr="0062433B">
        <w:rPr>
          <w:rFonts w:ascii="Book Antiqua" w:eastAsia="宋体" w:hAnsi="Book Antiqua" w:cs="宋体"/>
          <w:iCs/>
          <w:color w:val="000000" w:themeColor="text1"/>
          <w:sz w:val="24"/>
          <w:szCs w:val="24"/>
        </w:rPr>
        <w:t>(Belle Mead NJ)</w:t>
      </w:r>
      <w:r w:rsidRPr="0062433B">
        <w:rPr>
          <w:rFonts w:ascii="Book Antiqua" w:eastAsia="宋体" w:hAnsi="Book Antiqua" w:cs="宋体"/>
          <w:color w:val="000000" w:themeColor="text1"/>
          <w:sz w:val="24"/>
          <w:szCs w:val="24"/>
        </w:rPr>
        <w:t xml:space="preserve"> 2000; </w:t>
      </w:r>
      <w:r w:rsidRPr="0062433B">
        <w:rPr>
          <w:rFonts w:ascii="Book Antiqua" w:eastAsia="宋体" w:hAnsi="Book Antiqua" w:cs="宋体"/>
          <w:b/>
          <w:bCs/>
          <w:color w:val="000000" w:themeColor="text1"/>
          <w:sz w:val="24"/>
          <w:szCs w:val="24"/>
        </w:rPr>
        <w:t>29</w:t>
      </w:r>
      <w:r w:rsidRPr="0062433B">
        <w:rPr>
          <w:rFonts w:ascii="Book Antiqua" w:eastAsia="宋体" w:hAnsi="Book Antiqua" w:cs="宋体"/>
          <w:color w:val="000000" w:themeColor="text1"/>
          <w:sz w:val="24"/>
          <w:szCs w:val="24"/>
        </w:rPr>
        <w:t>: 610-616 [PMID: 10955465]</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lastRenderedPageBreak/>
        <w:t xml:space="preserve">21 </w:t>
      </w:r>
      <w:r w:rsidRPr="0062433B">
        <w:rPr>
          <w:rFonts w:ascii="Book Antiqua" w:eastAsia="宋体" w:hAnsi="Book Antiqua" w:cs="宋体"/>
          <w:b/>
          <w:bCs/>
          <w:color w:val="000000" w:themeColor="text1"/>
          <w:sz w:val="24"/>
          <w:szCs w:val="24"/>
        </w:rPr>
        <w:t>Matsuda Y</w:t>
      </w:r>
      <w:r w:rsidRPr="0062433B">
        <w:rPr>
          <w:rFonts w:ascii="Book Antiqua" w:eastAsia="宋体" w:hAnsi="Book Antiqua" w:cs="宋体"/>
          <w:color w:val="000000" w:themeColor="text1"/>
          <w:sz w:val="24"/>
          <w:szCs w:val="24"/>
        </w:rPr>
        <w:t xml:space="preserve">, Ishii Y, Noguchi H, Ishii R. Varus-valgus balance and range of movement after total knee arthroplasty.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2005; </w:t>
      </w:r>
      <w:r w:rsidRPr="0062433B">
        <w:rPr>
          <w:rFonts w:ascii="Book Antiqua" w:eastAsia="宋体" w:hAnsi="Book Antiqua" w:cs="宋体"/>
          <w:b/>
          <w:bCs/>
          <w:color w:val="000000" w:themeColor="text1"/>
          <w:sz w:val="24"/>
          <w:szCs w:val="24"/>
        </w:rPr>
        <w:t>87</w:t>
      </w:r>
      <w:r w:rsidRPr="0062433B">
        <w:rPr>
          <w:rFonts w:ascii="Book Antiqua" w:eastAsia="宋体" w:hAnsi="Book Antiqua" w:cs="宋体"/>
          <w:color w:val="000000" w:themeColor="text1"/>
          <w:sz w:val="24"/>
          <w:szCs w:val="24"/>
        </w:rPr>
        <w:t>: 804-808 [PMID: 15911663 DOI: 10.1302/0301-620X.87B6.15256]</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22 </w:t>
      </w:r>
      <w:r w:rsidRPr="0062433B">
        <w:rPr>
          <w:rFonts w:ascii="Book Antiqua" w:eastAsia="宋体" w:hAnsi="Book Antiqua" w:cs="宋体"/>
          <w:b/>
          <w:bCs/>
          <w:color w:val="000000" w:themeColor="text1"/>
          <w:sz w:val="24"/>
          <w:szCs w:val="24"/>
        </w:rPr>
        <w:t>Mihalko WM</w:t>
      </w:r>
      <w:r w:rsidRPr="0062433B">
        <w:rPr>
          <w:rFonts w:ascii="Book Antiqua" w:eastAsia="宋体" w:hAnsi="Book Antiqua" w:cs="宋体"/>
          <w:color w:val="000000" w:themeColor="text1"/>
          <w:sz w:val="24"/>
          <w:szCs w:val="24"/>
        </w:rPr>
        <w:t xml:space="preserve">, Krackow KA. Anatomic and biomechanical aspects of pie crusting posterolateral structures for valgus deformity correction in total knee arthroplasty: a cadaveric study.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2000; </w:t>
      </w:r>
      <w:r w:rsidRPr="0062433B">
        <w:rPr>
          <w:rFonts w:ascii="Book Antiqua" w:eastAsia="宋体" w:hAnsi="Book Antiqua" w:cs="宋体"/>
          <w:b/>
          <w:bCs/>
          <w:color w:val="000000" w:themeColor="text1"/>
          <w:sz w:val="24"/>
          <w:szCs w:val="24"/>
        </w:rPr>
        <w:t>15</w:t>
      </w:r>
      <w:r w:rsidRPr="0062433B">
        <w:rPr>
          <w:rFonts w:ascii="Book Antiqua" w:eastAsia="宋体" w:hAnsi="Book Antiqua" w:cs="宋体"/>
          <w:color w:val="000000" w:themeColor="text1"/>
          <w:sz w:val="24"/>
          <w:szCs w:val="24"/>
        </w:rPr>
        <w:t>: 347-353 [PMID: 10794231 DOI: 10.1016/S0883-5403(00)90716-2]</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23 </w:t>
      </w:r>
      <w:r w:rsidRPr="0062433B">
        <w:rPr>
          <w:rFonts w:ascii="Book Antiqua" w:eastAsia="宋体" w:hAnsi="Book Antiqua" w:cs="宋体"/>
          <w:b/>
          <w:bCs/>
          <w:color w:val="000000" w:themeColor="text1"/>
          <w:sz w:val="24"/>
          <w:szCs w:val="24"/>
        </w:rPr>
        <w:t>McAuley JP</w:t>
      </w:r>
      <w:r w:rsidRPr="0062433B">
        <w:rPr>
          <w:rFonts w:ascii="Book Antiqua" w:eastAsia="宋体" w:hAnsi="Book Antiqua" w:cs="宋体"/>
          <w:color w:val="000000" w:themeColor="text1"/>
          <w:sz w:val="24"/>
          <w:szCs w:val="24"/>
        </w:rPr>
        <w:t xml:space="preserve">, Collier MB, Hamilton WG, Tabaraee E, Engh GA. Posterior cruciate-retaining total knee arthroplasty for valgus osteoarthritis.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2008; </w:t>
      </w:r>
      <w:r w:rsidRPr="0062433B">
        <w:rPr>
          <w:rFonts w:ascii="Book Antiqua" w:eastAsia="宋体" w:hAnsi="Book Antiqua" w:cs="宋体"/>
          <w:b/>
          <w:bCs/>
          <w:color w:val="000000" w:themeColor="text1"/>
          <w:sz w:val="24"/>
          <w:szCs w:val="24"/>
        </w:rPr>
        <w:t>466</w:t>
      </w:r>
      <w:r w:rsidRPr="0062433B">
        <w:rPr>
          <w:rFonts w:ascii="Book Antiqua" w:eastAsia="宋体" w:hAnsi="Book Antiqua" w:cs="宋体"/>
          <w:color w:val="000000" w:themeColor="text1"/>
          <w:sz w:val="24"/>
          <w:szCs w:val="24"/>
        </w:rPr>
        <w:t>: 2644-2649 [PMID: 18712454 DOI: 10.1007/s11999-008-0436-8]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24 </w:t>
      </w:r>
      <w:r w:rsidRPr="0062433B">
        <w:rPr>
          <w:rFonts w:ascii="Book Antiqua" w:eastAsia="宋体" w:hAnsi="Book Antiqua" w:cs="宋体"/>
          <w:b/>
          <w:color w:val="000000" w:themeColor="text1"/>
          <w:sz w:val="24"/>
          <w:szCs w:val="24"/>
        </w:rPr>
        <w:t>Williot A,</w:t>
      </w:r>
      <w:r w:rsidRPr="0062433B">
        <w:rPr>
          <w:rFonts w:ascii="Book Antiqua" w:eastAsia="宋体" w:hAnsi="Book Antiqua" w:cs="宋体"/>
          <w:color w:val="000000" w:themeColor="text1"/>
          <w:sz w:val="24"/>
          <w:szCs w:val="24"/>
        </w:rPr>
        <w:t xml:space="preserve"> Rosset P, Favard L, Brilhault J, Burdin P. Total knee arthroplasty in valgus knee. </w:t>
      </w:r>
      <w:r w:rsidRPr="0062433B">
        <w:rPr>
          <w:rFonts w:ascii="Book Antiqua" w:eastAsia="宋体" w:hAnsi="Book Antiqua" w:cs="宋体"/>
          <w:i/>
          <w:iCs/>
          <w:color w:val="000000" w:themeColor="text1"/>
          <w:sz w:val="24"/>
          <w:szCs w:val="24"/>
        </w:rPr>
        <w:t>Orthop Traumatol Surg Res</w:t>
      </w:r>
      <w:r w:rsidRPr="0062433B">
        <w:rPr>
          <w:rFonts w:ascii="Book Antiqua" w:eastAsia="宋体" w:hAnsi="Book Antiqua" w:cs="宋体"/>
          <w:color w:val="000000" w:themeColor="text1"/>
          <w:sz w:val="24"/>
          <w:szCs w:val="24"/>
        </w:rPr>
        <w:t xml:space="preserve"> 2010 May 4; Epub ahead of print [PMID: 20447887 DOI: 10.1016/j.otsr.2010.03.009]</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25 </w:t>
      </w:r>
      <w:r w:rsidRPr="0062433B">
        <w:rPr>
          <w:rFonts w:ascii="Book Antiqua" w:eastAsia="宋体" w:hAnsi="Book Antiqua" w:cs="宋体"/>
          <w:b/>
          <w:bCs/>
          <w:color w:val="000000" w:themeColor="text1"/>
          <w:sz w:val="24"/>
          <w:szCs w:val="24"/>
        </w:rPr>
        <w:t>Buechel FF</w:t>
      </w:r>
      <w:r w:rsidRPr="0062433B">
        <w:rPr>
          <w:rFonts w:ascii="Book Antiqua" w:eastAsia="宋体" w:hAnsi="Book Antiqua" w:cs="宋体"/>
          <w:color w:val="000000" w:themeColor="text1"/>
          <w:sz w:val="24"/>
          <w:szCs w:val="24"/>
        </w:rPr>
        <w:t xml:space="preserve">. A sequential three-step lateral release for correcting fixed valgus knee deformities during total knee arthroplasty.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1990;</w:t>
      </w:r>
      <w:r w:rsidRPr="0062433B">
        <w:rPr>
          <w:rFonts w:ascii="Book Antiqua" w:eastAsia="宋体" w:hAnsi="Book Antiqua" w:cs="宋体"/>
          <w:b/>
          <w:color w:val="000000" w:themeColor="text1"/>
          <w:sz w:val="24"/>
          <w:szCs w:val="24"/>
        </w:rPr>
        <w:t xml:space="preserve"> (260)</w:t>
      </w:r>
      <w:r w:rsidRPr="0062433B">
        <w:rPr>
          <w:rFonts w:ascii="Book Antiqua" w:eastAsia="宋体" w:hAnsi="Book Antiqua" w:cs="宋体"/>
          <w:color w:val="000000" w:themeColor="text1"/>
          <w:sz w:val="24"/>
          <w:szCs w:val="24"/>
        </w:rPr>
        <w:t>: 170-175 [PMID: 2225620]</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26 </w:t>
      </w:r>
      <w:r w:rsidRPr="0062433B">
        <w:rPr>
          <w:rFonts w:ascii="Book Antiqua" w:eastAsia="宋体" w:hAnsi="Book Antiqua" w:cs="宋体"/>
          <w:b/>
          <w:bCs/>
          <w:color w:val="000000" w:themeColor="text1"/>
          <w:sz w:val="24"/>
          <w:szCs w:val="24"/>
        </w:rPr>
        <w:t>Whiteside LA</w:t>
      </w:r>
      <w:r w:rsidRPr="0062433B">
        <w:rPr>
          <w:rFonts w:ascii="Book Antiqua" w:eastAsia="宋体" w:hAnsi="Book Antiqua" w:cs="宋体"/>
          <w:color w:val="000000" w:themeColor="text1"/>
          <w:sz w:val="24"/>
          <w:szCs w:val="24"/>
        </w:rPr>
        <w:t xml:space="preserve">. Correction of ligament and bone defects in total arthroplasty of the severely valgus knee.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1993; </w:t>
      </w:r>
      <w:r w:rsidRPr="0062433B">
        <w:rPr>
          <w:rFonts w:ascii="Book Antiqua" w:eastAsia="宋体" w:hAnsi="Book Antiqua" w:cs="宋体"/>
          <w:b/>
          <w:color w:val="000000" w:themeColor="text1"/>
          <w:sz w:val="24"/>
          <w:szCs w:val="24"/>
        </w:rPr>
        <w:t>(288)</w:t>
      </w:r>
      <w:r w:rsidRPr="0062433B">
        <w:rPr>
          <w:rFonts w:ascii="Book Antiqua" w:eastAsia="宋体" w:hAnsi="Book Antiqua" w:cs="宋体"/>
          <w:color w:val="000000" w:themeColor="text1"/>
          <w:sz w:val="24"/>
          <w:szCs w:val="24"/>
        </w:rPr>
        <w:t>: 234-245 [PMID: 8458139 DOI: 10.1097/00003086-199303000-00030]</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27 </w:t>
      </w:r>
      <w:r w:rsidRPr="0062433B">
        <w:rPr>
          <w:rFonts w:ascii="Book Antiqua" w:eastAsia="宋体" w:hAnsi="Book Antiqua" w:cs="宋体"/>
          <w:b/>
          <w:bCs/>
          <w:color w:val="000000" w:themeColor="text1"/>
          <w:sz w:val="24"/>
          <w:szCs w:val="24"/>
        </w:rPr>
        <w:t>Burki H</w:t>
      </w:r>
      <w:r w:rsidRPr="0062433B">
        <w:rPr>
          <w:rFonts w:ascii="Book Antiqua" w:eastAsia="宋体" w:hAnsi="Book Antiqua" w:cs="宋体"/>
          <w:color w:val="000000" w:themeColor="text1"/>
          <w:sz w:val="24"/>
          <w:szCs w:val="24"/>
        </w:rPr>
        <w:t xml:space="preserve">, von Knoch M, Heiss C, Drobny T, Munzinger U. Lateral approach with osteotomy of the tibial tubercle in primary total knee arthroplasty.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1999; </w:t>
      </w:r>
      <w:r w:rsidRPr="0062433B">
        <w:rPr>
          <w:rFonts w:ascii="Book Antiqua" w:eastAsia="宋体" w:hAnsi="Book Antiqua" w:cs="宋体"/>
          <w:b/>
          <w:color w:val="000000" w:themeColor="text1"/>
          <w:sz w:val="24"/>
          <w:szCs w:val="24"/>
        </w:rPr>
        <w:t>(362)</w:t>
      </w:r>
      <w:r w:rsidRPr="0062433B">
        <w:rPr>
          <w:rFonts w:ascii="Book Antiqua" w:eastAsia="宋体" w:hAnsi="Book Antiqua" w:cs="宋体"/>
          <w:color w:val="000000" w:themeColor="text1"/>
          <w:sz w:val="24"/>
          <w:szCs w:val="24"/>
        </w:rPr>
        <w:t>: 156-161 [PMID: 10335294]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28 </w:t>
      </w:r>
      <w:r w:rsidRPr="0062433B">
        <w:rPr>
          <w:rFonts w:ascii="Book Antiqua" w:eastAsia="宋体" w:hAnsi="Book Antiqua" w:cs="宋体"/>
          <w:b/>
          <w:bCs/>
          <w:color w:val="000000" w:themeColor="text1"/>
          <w:sz w:val="24"/>
          <w:szCs w:val="24"/>
        </w:rPr>
        <w:t>Fiddian NJ</w:t>
      </w:r>
      <w:r w:rsidRPr="0062433B">
        <w:rPr>
          <w:rFonts w:ascii="Book Antiqua" w:eastAsia="宋体" w:hAnsi="Book Antiqua" w:cs="宋体"/>
          <w:color w:val="000000" w:themeColor="text1"/>
          <w:sz w:val="24"/>
          <w:szCs w:val="24"/>
        </w:rPr>
        <w:t xml:space="preserve">, Blakeway C, Kumar A. Replacement arthroplasty of the valgus knee. A modified lateral capsular approach with repositioning of vastus lateralis.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1998; </w:t>
      </w:r>
      <w:r w:rsidRPr="0062433B">
        <w:rPr>
          <w:rFonts w:ascii="Book Antiqua" w:eastAsia="宋体" w:hAnsi="Book Antiqua" w:cs="宋体"/>
          <w:b/>
          <w:bCs/>
          <w:color w:val="000000" w:themeColor="text1"/>
          <w:sz w:val="24"/>
          <w:szCs w:val="24"/>
        </w:rPr>
        <w:t>80</w:t>
      </w:r>
      <w:r w:rsidRPr="0062433B">
        <w:rPr>
          <w:rFonts w:ascii="Book Antiqua" w:eastAsia="宋体" w:hAnsi="Book Antiqua" w:cs="宋体"/>
          <w:color w:val="000000" w:themeColor="text1"/>
          <w:sz w:val="24"/>
          <w:szCs w:val="24"/>
        </w:rPr>
        <w:t>: 859-861 [PMID: 9768898 DOI: 10.1302/0301-620X.80B5.7626]</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29 </w:t>
      </w:r>
      <w:r w:rsidRPr="0062433B">
        <w:rPr>
          <w:rFonts w:ascii="Book Antiqua" w:eastAsia="宋体" w:hAnsi="Book Antiqua" w:cs="宋体"/>
          <w:b/>
          <w:bCs/>
          <w:color w:val="000000" w:themeColor="text1"/>
          <w:sz w:val="24"/>
          <w:szCs w:val="24"/>
        </w:rPr>
        <w:t>Arima J</w:t>
      </w:r>
      <w:r w:rsidRPr="0062433B">
        <w:rPr>
          <w:rFonts w:ascii="Book Antiqua" w:eastAsia="宋体" w:hAnsi="Book Antiqua" w:cs="宋体"/>
          <w:color w:val="000000" w:themeColor="text1"/>
          <w:sz w:val="24"/>
          <w:szCs w:val="24"/>
        </w:rPr>
        <w:t xml:space="preserve">, Whiteside LA, McCarthy DS, White SE. Femoral rotational alignment, based on the anteroposterior axis, in total knee arthroplasty in a valgus knee. A technical note.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1995; </w:t>
      </w:r>
      <w:r w:rsidRPr="0062433B">
        <w:rPr>
          <w:rFonts w:ascii="Book Antiqua" w:eastAsia="宋体" w:hAnsi="Book Antiqua" w:cs="宋体"/>
          <w:b/>
          <w:bCs/>
          <w:color w:val="000000" w:themeColor="text1"/>
          <w:sz w:val="24"/>
          <w:szCs w:val="24"/>
        </w:rPr>
        <w:t>77</w:t>
      </w:r>
      <w:r w:rsidRPr="0062433B">
        <w:rPr>
          <w:rFonts w:ascii="Book Antiqua" w:eastAsia="宋体" w:hAnsi="Book Antiqua" w:cs="宋体"/>
          <w:color w:val="000000" w:themeColor="text1"/>
          <w:sz w:val="24"/>
          <w:szCs w:val="24"/>
        </w:rPr>
        <w:t>: 1331-1334 [PMID: 7673281]</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lastRenderedPageBreak/>
        <w:t xml:space="preserve">30 </w:t>
      </w:r>
      <w:r w:rsidRPr="0062433B">
        <w:rPr>
          <w:rFonts w:ascii="Book Antiqua" w:eastAsia="宋体" w:hAnsi="Book Antiqua" w:cs="宋体"/>
          <w:b/>
          <w:bCs/>
          <w:color w:val="000000" w:themeColor="text1"/>
          <w:sz w:val="24"/>
          <w:szCs w:val="24"/>
        </w:rPr>
        <w:t>Miyasaka KC</w:t>
      </w:r>
      <w:r w:rsidRPr="0062433B">
        <w:rPr>
          <w:rFonts w:ascii="Book Antiqua" w:eastAsia="宋体" w:hAnsi="Book Antiqua" w:cs="宋体"/>
          <w:color w:val="000000" w:themeColor="text1"/>
          <w:sz w:val="24"/>
          <w:szCs w:val="24"/>
        </w:rPr>
        <w:t xml:space="preserve">, Ranawat CS, Mullaji A. 10- to 20-year followup of total knee arthroplasty for valgus deformities.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1997; </w:t>
      </w:r>
      <w:r w:rsidRPr="0062433B">
        <w:rPr>
          <w:rFonts w:ascii="Book Antiqua" w:eastAsia="宋体" w:hAnsi="Book Antiqua" w:cs="宋体"/>
          <w:b/>
          <w:color w:val="000000" w:themeColor="text1"/>
          <w:sz w:val="24"/>
          <w:szCs w:val="24"/>
        </w:rPr>
        <w:t>(345)</w:t>
      </w:r>
      <w:r w:rsidRPr="0062433B">
        <w:rPr>
          <w:rFonts w:ascii="Book Antiqua" w:eastAsia="宋体" w:hAnsi="Book Antiqua" w:cs="宋体"/>
          <w:color w:val="000000" w:themeColor="text1"/>
          <w:sz w:val="24"/>
          <w:szCs w:val="24"/>
        </w:rPr>
        <w:t>: 29-37 [PMID: 9418618]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31 </w:t>
      </w:r>
      <w:r w:rsidRPr="0062433B">
        <w:rPr>
          <w:rFonts w:ascii="Book Antiqua" w:eastAsia="宋体" w:hAnsi="Book Antiqua" w:cs="宋体"/>
          <w:b/>
          <w:bCs/>
          <w:color w:val="000000" w:themeColor="text1"/>
          <w:sz w:val="24"/>
          <w:szCs w:val="24"/>
        </w:rPr>
        <w:t>Stern SH</w:t>
      </w:r>
      <w:r w:rsidRPr="0062433B">
        <w:rPr>
          <w:rFonts w:ascii="Book Antiqua" w:eastAsia="宋体" w:hAnsi="Book Antiqua" w:cs="宋体"/>
          <w:color w:val="000000" w:themeColor="text1"/>
          <w:sz w:val="24"/>
          <w:szCs w:val="24"/>
        </w:rPr>
        <w:t xml:space="preserve">, Moeckel BH, Insall JN. Total knee arthroplasty in valgus knees.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1991; </w:t>
      </w:r>
      <w:r w:rsidRPr="0062433B">
        <w:rPr>
          <w:rFonts w:ascii="Book Antiqua" w:eastAsia="宋体" w:hAnsi="Book Antiqua" w:cs="宋体"/>
          <w:b/>
          <w:color w:val="000000" w:themeColor="text1"/>
          <w:sz w:val="24"/>
          <w:szCs w:val="24"/>
        </w:rPr>
        <w:t>(273)</w:t>
      </w:r>
      <w:r w:rsidRPr="0062433B">
        <w:rPr>
          <w:rFonts w:ascii="Book Antiqua" w:eastAsia="宋体" w:hAnsi="Book Antiqua" w:cs="宋体"/>
          <w:color w:val="000000" w:themeColor="text1"/>
          <w:sz w:val="24"/>
          <w:szCs w:val="24"/>
        </w:rPr>
        <w:t xml:space="preserve">: 5-8 [PMID: </w:t>
      </w:r>
      <w:bookmarkStart w:id="9" w:name="OLE_LINK74"/>
      <w:bookmarkStart w:id="10" w:name="OLE_LINK75"/>
      <w:r w:rsidRPr="0062433B">
        <w:rPr>
          <w:rFonts w:ascii="Book Antiqua" w:eastAsia="宋体" w:hAnsi="Book Antiqua" w:cs="宋体"/>
          <w:color w:val="000000" w:themeColor="text1"/>
          <w:sz w:val="24"/>
          <w:szCs w:val="24"/>
        </w:rPr>
        <w:t xml:space="preserve">1959286 </w:t>
      </w:r>
      <w:bookmarkEnd w:id="9"/>
      <w:bookmarkEnd w:id="10"/>
      <w:r w:rsidRPr="0062433B">
        <w:rPr>
          <w:rFonts w:ascii="Book Antiqua" w:eastAsia="宋体" w:hAnsi="Book Antiqua" w:cs="宋体"/>
          <w:color w:val="000000" w:themeColor="text1"/>
          <w:sz w:val="24"/>
          <w:szCs w:val="24"/>
        </w:rPr>
        <w:t>DOI: 10.1097/00003086-199112000-00003]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32 </w:t>
      </w:r>
      <w:r w:rsidRPr="0062433B">
        <w:rPr>
          <w:rFonts w:ascii="Book Antiqua" w:eastAsia="宋体" w:hAnsi="Book Antiqua" w:cs="宋体"/>
          <w:b/>
          <w:bCs/>
          <w:color w:val="000000" w:themeColor="text1"/>
          <w:sz w:val="24"/>
          <w:szCs w:val="24"/>
        </w:rPr>
        <w:t>Sekiya H</w:t>
      </w:r>
      <w:r w:rsidRPr="0062433B">
        <w:rPr>
          <w:rFonts w:ascii="Book Antiqua" w:eastAsia="宋体" w:hAnsi="Book Antiqua" w:cs="宋体"/>
          <w:color w:val="000000" w:themeColor="text1"/>
          <w:sz w:val="24"/>
          <w:szCs w:val="24"/>
        </w:rPr>
        <w:t xml:space="preserve">, Takatoku K, Takada H, Sugimoto N, Hoshino Y. Lateral approach is advantageous in total knee arthroplasty for valgus deformed knee. </w:t>
      </w:r>
      <w:r w:rsidRPr="0062433B">
        <w:rPr>
          <w:rFonts w:ascii="Book Antiqua" w:eastAsia="宋体" w:hAnsi="Book Antiqua" w:cs="宋体"/>
          <w:i/>
          <w:iCs/>
          <w:color w:val="000000" w:themeColor="text1"/>
          <w:sz w:val="24"/>
          <w:szCs w:val="24"/>
        </w:rPr>
        <w:t>Eur J Orthop Surg Traumatol</w:t>
      </w:r>
      <w:r w:rsidRPr="0062433B">
        <w:rPr>
          <w:rFonts w:ascii="Book Antiqua" w:eastAsia="宋体" w:hAnsi="Book Antiqua" w:cs="宋体"/>
          <w:color w:val="000000" w:themeColor="text1"/>
          <w:sz w:val="24"/>
          <w:szCs w:val="24"/>
        </w:rPr>
        <w:t xml:space="preserve"> 2014; </w:t>
      </w:r>
      <w:r w:rsidRPr="0062433B">
        <w:rPr>
          <w:rFonts w:ascii="Book Antiqua" w:eastAsia="宋体" w:hAnsi="Book Antiqua" w:cs="宋体"/>
          <w:b/>
          <w:bCs/>
          <w:color w:val="000000" w:themeColor="text1"/>
          <w:sz w:val="24"/>
          <w:szCs w:val="24"/>
        </w:rPr>
        <w:t>24</w:t>
      </w:r>
      <w:r w:rsidRPr="0062433B">
        <w:rPr>
          <w:rFonts w:ascii="Book Antiqua" w:eastAsia="宋体" w:hAnsi="Book Antiqua" w:cs="宋体"/>
          <w:color w:val="000000" w:themeColor="text1"/>
          <w:sz w:val="24"/>
          <w:szCs w:val="24"/>
        </w:rPr>
        <w:t>: 111-115 [PMID: 23412262 DOI: 10.1007/s00590-012-1137-2]</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33 </w:t>
      </w:r>
      <w:r w:rsidRPr="0062433B">
        <w:rPr>
          <w:rFonts w:ascii="Book Antiqua" w:eastAsia="宋体" w:hAnsi="Book Antiqua" w:cs="宋体"/>
          <w:b/>
          <w:bCs/>
          <w:color w:val="000000" w:themeColor="text1"/>
          <w:sz w:val="24"/>
          <w:szCs w:val="24"/>
        </w:rPr>
        <w:t>Hirschmann MT</w:t>
      </w:r>
      <w:r w:rsidRPr="0062433B">
        <w:rPr>
          <w:rFonts w:ascii="Book Antiqua" w:eastAsia="宋体" w:hAnsi="Book Antiqua" w:cs="宋体"/>
          <w:color w:val="000000" w:themeColor="text1"/>
          <w:sz w:val="24"/>
          <w:szCs w:val="24"/>
        </w:rPr>
        <w:t xml:space="preserve">, Hoffmann M, Krause R, Jenabzadeh RA, Arnold MP, Friederich NF. Anterolateral approach with tibial tubercle osteotomy versus standard medial approach for primary total knee arthroplasty: does it matter? </w:t>
      </w:r>
      <w:r w:rsidRPr="0062433B">
        <w:rPr>
          <w:rFonts w:ascii="Book Antiqua" w:eastAsia="宋体" w:hAnsi="Book Antiqua" w:cs="宋体"/>
          <w:i/>
          <w:iCs/>
          <w:color w:val="000000" w:themeColor="text1"/>
          <w:sz w:val="24"/>
          <w:szCs w:val="24"/>
        </w:rPr>
        <w:t>BMC Musculoskelet Disord</w:t>
      </w:r>
      <w:r w:rsidRPr="0062433B">
        <w:rPr>
          <w:rFonts w:ascii="Book Antiqua" w:eastAsia="宋体" w:hAnsi="Book Antiqua" w:cs="宋体"/>
          <w:color w:val="000000" w:themeColor="text1"/>
          <w:sz w:val="24"/>
          <w:szCs w:val="24"/>
        </w:rPr>
        <w:t xml:space="preserve"> 2010; </w:t>
      </w:r>
      <w:r w:rsidRPr="0062433B">
        <w:rPr>
          <w:rFonts w:ascii="Book Antiqua" w:eastAsia="宋体" w:hAnsi="Book Antiqua" w:cs="宋体"/>
          <w:b/>
          <w:bCs/>
          <w:color w:val="000000" w:themeColor="text1"/>
          <w:sz w:val="24"/>
          <w:szCs w:val="24"/>
        </w:rPr>
        <w:t>11</w:t>
      </w:r>
      <w:r w:rsidRPr="0062433B">
        <w:rPr>
          <w:rFonts w:ascii="Book Antiqua" w:eastAsia="宋体" w:hAnsi="Book Antiqua" w:cs="宋体"/>
          <w:color w:val="000000" w:themeColor="text1"/>
          <w:sz w:val="24"/>
          <w:szCs w:val="24"/>
        </w:rPr>
        <w:t>: 167 [PMID: 20649966 DOI: 10.1186/1471-2474-11-167]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34 </w:t>
      </w:r>
      <w:r w:rsidRPr="0062433B">
        <w:rPr>
          <w:rFonts w:ascii="Book Antiqua" w:eastAsia="宋体" w:hAnsi="Book Antiqua" w:cs="宋体"/>
          <w:b/>
          <w:bCs/>
          <w:color w:val="000000" w:themeColor="text1"/>
          <w:sz w:val="24"/>
          <w:szCs w:val="24"/>
        </w:rPr>
        <w:t>Matsueda M</w:t>
      </w:r>
      <w:r w:rsidRPr="0062433B">
        <w:rPr>
          <w:rFonts w:ascii="Book Antiqua" w:eastAsia="宋体" w:hAnsi="Book Antiqua" w:cs="宋体"/>
          <w:color w:val="000000" w:themeColor="text1"/>
          <w:sz w:val="24"/>
          <w:szCs w:val="24"/>
        </w:rPr>
        <w:t xml:space="preserve">, Gengerke TR, Murphy M, Lew WD, Gustilo RB. Soft tissue release in total knee arthroplasty. Cadaver study using knees without deformities.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1999; </w:t>
      </w:r>
      <w:r w:rsidRPr="0062433B">
        <w:rPr>
          <w:rFonts w:ascii="Book Antiqua" w:eastAsia="宋体" w:hAnsi="Book Antiqua" w:cs="宋体"/>
          <w:b/>
          <w:color w:val="000000" w:themeColor="text1"/>
          <w:sz w:val="24"/>
          <w:szCs w:val="24"/>
        </w:rPr>
        <w:t>(366)</w:t>
      </w:r>
      <w:r w:rsidRPr="0062433B">
        <w:rPr>
          <w:rFonts w:ascii="Book Antiqua" w:eastAsia="宋体" w:hAnsi="Book Antiqua" w:cs="宋体"/>
          <w:color w:val="000000" w:themeColor="text1"/>
          <w:sz w:val="24"/>
          <w:szCs w:val="24"/>
        </w:rPr>
        <w:t>: 264-273 [PMID: 10627744 DOI: 10.1097/00003086-199909000-00034]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35 </w:t>
      </w:r>
      <w:r w:rsidRPr="0062433B">
        <w:rPr>
          <w:rFonts w:ascii="Book Antiqua" w:eastAsia="宋体" w:hAnsi="Book Antiqua" w:cs="宋体"/>
          <w:b/>
          <w:bCs/>
          <w:color w:val="000000" w:themeColor="text1"/>
          <w:sz w:val="24"/>
          <w:szCs w:val="24"/>
        </w:rPr>
        <w:t>Clarke HD</w:t>
      </w:r>
      <w:r w:rsidRPr="0062433B">
        <w:rPr>
          <w:rFonts w:ascii="Book Antiqua" w:eastAsia="宋体" w:hAnsi="Book Antiqua" w:cs="宋体"/>
          <w:color w:val="000000" w:themeColor="text1"/>
          <w:sz w:val="24"/>
          <w:szCs w:val="24"/>
        </w:rPr>
        <w:t xml:space="preserve">, Fuchs R, Scuderi GR, Scott WN, Insall JN. Clinical results in valgus total knee arthroplasty with the "pie crust" technique of lateral soft tissue releases.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2005; </w:t>
      </w:r>
      <w:r w:rsidRPr="0062433B">
        <w:rPr>
          <w:rFonts w:ascii="Book Antiqua" w:eastAsia="宋体" w:hAnsi="Book Antiqua" w:cs="宋体"/>
          <w:b/>
          <w:bCs/>
          <w:color w:val="000000" w:themeColor="text1"/>
          <w:sz w:val="24"/>
          <w:szCs w:val="24"/>
        </w:rPr>
        <w:t>20</w:t>
      </w:r>
      <w:r w:rsidRPr="0062433B">
        <w:rPr>
          <w:rFonts w:ascii="Book Antiqua" w:eastAsia="宋体" w:hAnsi="Book Antiqua" w:cs="宋体"/>
          <w:color w:val="000000" w:themeColor="text1"/>
          <w:sz w:val="24"/>
          <w:szCs w:val="24"/>
        </w:rPr>
        <w:t>: 1010-1014 [PMID: 16376256 DOI: 10.1016/j.arth.2005.03.036]</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36 </w:t>
      </w:r>
      <w:r w:rsidRPr="0062433B">
        <w:rPr>
          <w:rFonts w:ascii="Book Antiqua" w:eastAsia="宋体" w:hAnsi="Book Antiqua" w:cs="宋体"/>
          <w:b/>
          <w:bCs/>
          <w:color w:val="000000" w:themeColor="text1"/>
          <w:sz w:val="24"/>
          <w:szCs w:val="24"/>
        </w:rPr>
        <w:t>Aglietti P</w:t>
      </w:r>
      <w:r w:rsidRPr="0062433B">
        <w:rPr>
          <w:rFonts w:ascii="Book Antiqua" w:eastAsia="宋体" w:hAnsi="Book Antiqua" w:cs="宋体"/>
          <w:color w:val="000000" w:themeColor="text1"/>
          <w:sz w:val="24"/>
          <w:szCs w:val="24"/>
        </w:rPr>
        <w:t xml:space="preserve">, Lup D, Cuomo P, Baldini A, De Luca L. Total knee arthroplasty using a pie-crusting technique for valgus deformity.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2007; </w:t>
      </w:r>
      <w:r w:rsidRPr="0062433B">
        <w:rPr>
          <w:rFonts w:ascii="Book Antiqua" w:eastAsia="宋体" w:hAnsi="Book Antiqua" w:cs="宋体"/>
          <w:b/>
          <w:bCs/>
          <w:color w:val="000000" w:themeColor="text1"/>
          <w:sz w:val="24"/>
          <w:szCs w:val="24"/>
        </w:rPr>
        <w:t>464</w:t>
      </w:r>
      <w:r w:rsidRPr="0062433B">
        <w:rPr>
          <w:rFonts w:ascii="Book Antiqua" w:eastAsia="宋体" w:hAnsi="Book Antiqua" w:cs="宋体"/>
          <w:color w:val="000000" w:themeColor="text1"/>
          <w:sz w:val="24"/>
          <w:szCs w:val="24"/>
        </w:rPr>
        <w:t>: 73-77 [PMID: 17975373]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37 </w:t>
      </w:r>
      <w:r w:rsidRPr="0062433B">
        <w:rPr>
          <w:rFonts w:ascii="Book Antiqua" w:eastAsia="宋体" w:hAnsi="Book Antiqua" w:cs="宋体"/>
          <w:b/>
          <w:bCs/>
          <w:color w:val="000000" w:themeColor="text1"/>
          <w:sz w:val="24"/>
          <w:szCs w:val="24"/>
        </w:rPr>
        <w:t>Bruzzone M</w:t>
      </w:r>
      <w:r w:rsidRPr="0062433B">
        <w:rPr>
          <w:rFonts w:ascii="Book Antiqua" w:eastAsia="宋体" w:hAnsi="Book Antiqua" w:cs="宋体"/>
          <w:color w:val="000000" w:themeColor="text1"/>
          <w:sz w:val="24"/>
          <w:szCs w:val="24"/>
        </w:rPr>
        <w:t xml:space="preserve">, Ranawat A, Castoldi F, Dettoni F, Rossi P, Rossi R. The risk of direct peroneal nerve injury using the Ranawat "inside-out" lateral release technique in valgus total knee arthroplasty.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2010; </w:t>
      </w:r>
      <w:r w:rsidRPr="0062433B">
        <w:rPr>
          <w:rFonts w:ascii="Book Antiqua" w:eastAsia="宋体" w:hAnsi="Book Antiqua" w:cs="宋体"/>
          <w:b/>
          <w:bCs/>
          <w:color w:val="000000" w:themeColor="text1"/>
          <w:sz w:val="24"/>
          <w:szCs w:val="24"/>
        </w:rPr>
        <w:t>25</w:t>
      </w:r>
      <w:r w:rsidRPr="0062433B">
        <w:rPr>
          <w:rFonts w:ascii="Book Antiqua" w:eastAsia="宋体" w:hAnsi="Book Antiqua" w:cs="宋体"/>
          <w:color w:val="000000" w:themeColor="text1"/>
          <w:sz w:val="24"/>
          <w:szCs w:val="24"/>
        </w:rPr>
        <w:t>: 161-165 [PMID: 19056220 DOI: 10.1016/j.arth.2008.08.016]</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lastRenderedPageBreak/>
        <w:t xml:space="preserve">38 </w:t>
      </w:r>
      <w:r w:rsidRPr="0062433B">
        <w:rPr>
          <w:rFonts w:ascii="Book Antiqua" w:eastAsia="宋体" w:hAnsi="Book Antiqua" w:cs="宋体"/>
          <w:b/>
          <w:bCs/>
          <w:color w:val="000000" w:themeColor="text1"/>
          <w:sz w:val="24"/>
          <w:szCs w:val="24"/>
        </w:rPr>
        <w:t>Whiteside LA</w:t>
      </w:r>
      <w:r w:rsidRPr="0062433B">
        <w:rPr>
          <w:rFonts w:ascii="Book Antiqua" w:eastAsia="宋体" w:hAnsi="Book Antiqua" w:cs="宋体"/>
          <w:color w:val="000000" w:themeColor="text1"/>
          <w:sz w:val="24"/>
          <w:szCs w:val="24"/>
        </w:rPr>
        <w:t xml:space="preserve">. Selective ligament release in total knee arthroplasty of the knee in valgus.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1999;</w:t>
      </w:r>
      <w:r w:rsidRPr="0062433B">
        <w:rPr>
          <w:rFonts w:ascii="Book Antiqua" w:eastAsia="宋体" w:hAnsi="Book Antiqua" w:cs="宋体"/>
          <w:b/>
          <w:color w:val="000000" w:themeColor="text1"/>
          <w:sz w:val="24"/>
          <w:szCs w:val="24"/>
        </w:rPr>
        <w:t xml:space="preserve"> (367)</w:t>
      </w:r>
      <w:r w:rsidRPr="0062433B">
        <w:rPr>
          <w:rFonts w:ascii="Book Antiqua" w:eastAsia="宋体" w:hAnsi="Book Antiqua" w:cs="宋体"/>
          <w:color w:val="000000" w:themeColor="text1"/>
          <w:sz w:val="24"/>
          <w:szCs w:val="24"/>
        </w:rPr>
        <w:t>: 130-140 [PMID: 10546607 DOI: 10.1097/00003086-199910000-00016]</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39 </w:t>
      </w:r>
      <w:r w:rsidRPr="0062433B">
        <w:rPr>
          <w:rFonts w:ascii="Book Antiqua" w:eastAsia="宋体" w:hAnsi="Book Antiqua" w:cs="宋体"/>
          <w:b/>
          <w:bCs/>
          <w:color w:val="000000" w:themeColor="text1"/>
          <w:sz w:val="24"/>
          <w:szCs w:val="24"/>
        </w:rPr>
        <w:t>Krackow KA</w:t>
      </w:r>
      <w:r w:rsidRPr="0062433B">
        <w:rPr>
          <w:rFonts w:ascii="Book Antiqua" w:eastAsia="宋体" w:hAnsi="Book Antiqua" w:cs="宋体"/>
          <w:color w:val="000000" w:themeColor="text1"/>
          <w:sz w:val="24"/>
          <w:szCs w:val="24"/>
        </w:rPr>
        <w:t xml:space="preserve">, Mihalko WM. Flexion-extension joint gap changes after lateral structure release for valgus deformity correction in total knee arthroplasty: a cadaveric study.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1999; </w:t>
      </w:r>
      <w:r w:rsidRPr="0062433B">
        <w:rPr>
          <w:rFonts w:ascii="Book Antiqua" w:eastAsia="宋体" w:hAnsi="Book Antiqua" w:cs="宋体"/>
          <w:b/>
          <w:bCs/>
          <w:color w:val="000000" w:themeColor="text1"/>
          <w:sz w:val="24"/>
          <w:szCs w:val="24"/>
        </w:rPr>
        <w:t>14</w:t>
      </w:r>
      <w:r w:rsidRPr="0062433B">
        <w:rPr>
          <w:rFonts w:ascii="Book Antiqua" w:eastAsia="宋体" w:hAnsi="Book Antiqua" w:cs="宋体"/>
          <w:color w:val="000000" w:themeColor="text1"/>
          <w:sz w:val="24"/>
          <w:szCs w:val="24"/>
        </w:rPr>
        <w:t>: 994-1004 [PMID: 10614893 DOI: 10.1016/S0883-5403(99)90016-5]</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40 </w:t>
      </w:r>
      <w:r w:rsidRPr="0062433B">
        <w:rPr>
          <w:rFonts w:ascii="Book Antiqua" w:eastAsia="宋体" w:hAnsi="Book Antiqua" w:cs="宋体"/>
          <w:b/>
          <w:bCs/>
          <w:color w:val="000000" w:themeColor="text1"/>
          <w:sz w:val="24"/>
          <w:szCs w:val="24"/>
        </w:rPr>
        <w:t>Boyer P</w:t>
      </w:r>
      <w:r w:rsidRPr="0062433B">
        <w:rPr>
          <w:rFonts w:ascii="Book Antiqua" w:eastAsia="宋体" w:hAnsi="Book Antiqua" w:cs="宋体"/>
          <w:color w:val="000000" w:themeColor="text1"/>
          <w:sz w:val="24"/>
          <w:szCs w:val="24"/>
        </w:rPr>
        <w:t xml:space="preserve">, Boublil D, Magrino B, Massin P, Huten D. Total knee replacement in the fixed valgus deformity using a lateral approach: role of the automatic iliotibial band release for a successful balancing. </w:t>
      </w:r>
      <w:r w:rsidRPr="0062433B">
        <w:rPr>
          <w:rFonts w:ascii="Book Antiqua" w:eastAsia="宋体" w:hAnsi="Book Antiqua" w:cs="宋体"/>
          <w:i/>
          <w:iCs/>
          <w:color w:val="000000" w:themeColor="text1"/>
          <w:sz w:val="24"/>
          <w:szCs w:val="24"/>
        </w:rPr>
        <w:t>Int Orthop</w:t>
      </w:r>
      <w:r w:rsidRPr="0062433B">
        <w:rPr>
          <w:rFonts w:ascii="Book Antiqua" w:eastAsia="宋体" w:hAnsi="Book Antiqua" w:cs="宋体"/>
          <w:color w:val="000000" w:themeColor="text1"/>
          <w:sz w:val="24"/>
          <w:szCs w:val="24"/>
        </w:rPr>
        <w:t xml:space="preserve"> 2009; </w:t>
      </w:r>
      <w:r w:rsidRPr="0062433B">
        <w:rPr>
          <w:rFonts w:ascii="Book Antiqua" w:eastAsia="宋体" w:hAnsi="Book Antiqua" w:cs="宋体"/>
          <w:b/>
          <w:bCs/>
          <w:color w:val="000000" w:themeColor="text1"/>
          <w:sz w:val="24"/>
          <w:szCs w:val="24"/>
        </w:rPr>
        <w:t>33</w:t>
      </w:r>
      <w:r w:rsidRPr="0062433B">
        <w:rPr>
          <w:rFonts w:ascii="Book Antiqua" w:eastAsia="宋体" w:hAnsi="Book Antiqua" w:cs="宋体"/>
          <w:color w:val="000000" w:themeColor="text1"/>
          <w:sz w:val="24"/>
          <w:szCs w:val="24"/>
        </w:rPr>
        <w:t>: 1577-1583 [PMID: 19066890 DOI: 10.1007/s00264-008-0698-5]</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41 </w:t>
      </w:r>
      <w:r w:rsidRPr="0062433B">
        <w:rPr>
          <w:rFonts w:ascii="Book Antiqua" w:eastAsia="宋体" w:hAnsi="Book Antiqua" w:cs="宋体"/>
          <w:b/>
          <w:bCs/>
          <w:color w:val="000000" w:themeColor="text1"/>
          <w:sz w:val="24"/>
          <w:szCs w:val="24"/>
        </w:rPr>
        <w:t>Brilhault J</w:t>
      </w:r>
      <w:r w:rsidRPr="0062433B">
        <w:rPr>
          <w:rFonts w:ascii="Book Antiqua" w:eastAsia="宋体" w:hAnsi="Book Antiqua" w:cs="宋体"/>
          <w:color w:val="000000" w:themeColor="text1"/>
          <w:sz w:val="24"/>
          <w:szCs w:val="24"/>
        </w:rPr>
        <w:t xml:space="preserve">, Lautman S, Favard L, Burdin P. Lateral femoral sliding osteotomy lateral release in total knee arthroplasty for a fixed valgus deformity.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2002; </w:t>
      </w:r>
      <w:r w:rsidRPr="0062433B">
        <w:rPr>
          <w:rFonts w:ascii="Book Antiqua" w:eastAsia="宋体" w:hAnsi="Book Antiqua" w:cs="宋体"/>
          <w:b/>
          <w:bCs/>
          <w:color w:val="000000" w:themeColor="text1"/>
          <w:sz w:val="24"/>
          <w:szCs w:val="24"/>
        </w:rPr>
        <w:t>84</w:t>
      </w:r>
      <w:r w:rsidRPr="0062433B">
        <w:rPr>
          <w:rFonts w:ascii="Book Antiqua" w:eastAsia="宋体" w:hAnsi="Book Antiqua" w:cs="宋体"/>
          <w:color w:val="000000" w:themeColor="text1"/>
          <w:sz w:val="24"/>
          <w:szCs w:val="24"/>
        </w:rPr>
        <w:t>: 1131-1137 [PMID: 12463657 DOI: 10.1302/0301-620X.84B8.12824]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42 </w:t>
      </w:r>
      <w:r w:rsidRPr="0062433B">
        <w:rPr>
          <w:rFonts w:ascii="Book Antiqua" w:eastAsia="宋体" w:hAnsi="Book Antiqua" w:cs="宋体"/>
          <w:b/>
          <w:bCs/>
          <w:color w:val="000000" w:themeColor="text1"/>
          <w:sz w:val="24"/>
          <w:szCs w:val="24"/>
        </w:rPr>
        <w:t>Bremer D</w:t>
      </w:r>
      <w:r w:rsidRPr="0062433B">
        <w:rPr>
          <w:rFonts w:ascii="Book Antiqua" w:eastAsia="宋体" w:hAnsi="Book Antiqua" w:cs="宋体"/>
          <w:color w:val="000000" w:themeColor="text1"/>
          <w:sz w:val="24"/>
          <w:szCs w:val="24"/>
        </w:rPr>
        <w:t xml:space="preserve">, Orth BC, Fitzek JG, Knutsen A. [Briard's sagittal sliding osteotomy of the lateral condyle in total knee arthoplasty of the severe valgus knee]. </w:t>
      </w:r>
      <w:r w:rsidRPr="0062433B">
        <w:rPr>
          <w:rFonts w:ascii="Book Antiqua" w:eastAsia="宋体" w:hAnsi="Book Antiqua" w:cs="宋体"/>
          <w:i/>
          <w:iCs/>
          <w:color w:val="000000" w:themeColor="text1"/>
          <w:sz w:val="24"/>
          <w:szCs w:val="24"/>
        </w:rPr>
        <w:t>Oper Orthop Traumatol</w:t>
      </w:r>
      <w:r w:rsidRPr="0062433B">
        <w:rPr>
          <w:rFonts w:ascii="Book Antiqua" w:eastAsia="宋体" w:hAnsi="Book Antiqua" w:cs="宋体"/>
          <w:color w:val="000000" w:themeColor="text1"/>
          <w:sz w:val="24"/>
          <w:szCs w:val="24"/>
        </w:rPr>
        <w:t xml:space="preserve"> 2012; </w:t>
      </w:r>
      <w:r w:rsidRPr="0062433B">
        <w:rPr>
          <w:rFonts w:ascii="Book Antiqua" w:eastAsia="宋体" w:hAnsi="Book Antiqua" w:cs="宋体"/>
          <w:b/>
          <w:bCs/>
          <w:color w:val="000000" w:themeColor="text1"/>
          <w:sz w:val="24"/>
          <w:szCs w:val="24"/>
        </w:rPr>
        <w:t>24</w:t>
      </w:r>
      <w:r w:rsidRPr="0062433B">
        <w:rPr>
          <w:rFonts w:ascii="Book Antiqua" w:eastAsia="宋体" w:hAnsi="Book Antiqua" w:cs="宋体"/>
          <w:color w:val="000000" w:themeColor="text1"/>
          <w:sz w:val="24"/>
          <w:szCs w:val="24"/>
        </w:rPr>
        <w:t>: 95-108 [PMID: 22526171 DOI: 10.1007/s00064-011-0064-4]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43 </w:t>
      </w:r>
      <w:r w:rsidRPr="0062433B">
        <w:rPr>
          <w:rFonts w:ascii="Book Antiqua" w:eastAsia="宋体" w:hAnsi="Book Antiqua" w:cs="宋体"/>
          <w:b/>
          <w:bCs/>
          <w:color w:val="000000" w:themeColor="text1"/>
          <w:sz w:val="24"/>
          <w:szCs w:val="24"/>
        </w:rPr>
        <w:t>Mullaji AB</w:t>
      </w:r>
      <w:r w:rsidRPr="0062433B">
        <w:rPr>
          <w:rFonts w:ascii="Book Antiqua" w:eastAsia="宋体" w:hAnsi="Book Antiqua" w:cs="宋体"/>
          <w:color w:val="000000" w:themeColor="text1"/>
          <w:sz w:val="24"/>
          <w:szCs w:val="24"/>
        </w:rPr>
        <w:t xml:space="preserve">, Shetty GM. Lateral epicondylar osteotomy using computer navigation in total knee arthroplasty for rigid valgus deformities.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2010; </w:t>
      </w:r>
      <w:r w:rsidRPr="0062433B">
        <w:rPr>
          <w:rFonts w:ascii="Book Antiqua" w:eastAsia="宋体" w:hAnsi="Book Antiqua" w:cs="宋体"/>
          <w:b/>
          <w:bCs/>
          <w:color w:val="000000" w:themeColor="text1"/>
          <w:sz w:val="24"/>
          <w:szCs w:val="24"/>
        </w:rPr>
        <w:t>25</w:t>
      </w:r>
      <w:r w:rsidRPr="0062433B">
        <w:rPr>
          <w:rFonts w:ascii="Book Antiqua" w:eastAsia="宋体" w:hAnsi="Book Antiqua" w:cs="宋体"/>
          <w:color w:val="000000" w:themeColor="text1"/>
          <w:sz w:val="24"/>
          <w:szCs w:val="24"/>
        </w:rPr>
        <w:t>: 166-169 [PMID: 19679436 DOI: 10.1016/j.arth.2009.06.013]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44 </w:t>
      </w:r>
      <w:r w:rsidRPr="0062433B">
        <w:rPr>
          <w:rFonts w:ascii="Book Antiqua" w:eastAsia="宋体" w:hAnsi="Book Antiqua" w:cs="宋体"/>
          <w:b/>
          <w:bCs/>
          <w:color w:val="000000" w:themeColor="text1"/>
          <w:sz w:val="24"/>
          <w:szCs w:val="24"/>
        </w:rPr>
        <w:t>Krackow KA</w:t>
      </w:r>
      <w:r w:rsidRPr="0062433B">
        <w:rPr>
          <w:rFonts w:ascii="Book Antiqua" w:eastAsia="宋体" w:hAnsi="Book Antiqua" w:cs="宋体"/>
          <w:color w:val="000000" w:themeColor="text1"/>
          <w:sz w:val="24"/>
          <w:szCs w:val="24"/>
        </w:rPr>
        <w:t xml:space="preserve">, Holtgrewe JL. Experience with a new technique for managing severely overcorrected valgus high tibial osteotomy at total knee arthroplasty.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1990; </w:t>
      </w:r>
      <w:r w:rsidRPr="0062433B">
        <w:rPr>
          <w:rFonts w:ascii="Book Antiqua" w:eastAsia="宋体" w:hAnsi="Book Antiqua" w:cs="宋体"/>
          <w:b/>
          <w:color w:val="000000" w:themeColor="text1"/>
          <w:sz w:val="24"/>
          <w:szCs w:val="24"/>
        </w:rPr>
        <w:t>(258)</w:t>
      </w:r>
      <w:r w:rsidRPr="0062433B">
        <w:rPr>
          <w:rFonts w:ascii="Book Antiqua" w:eastAsia="宋体" w:hAnsi="Book Antiqua" w:cs="宋体"/>
          <w:color w:val="000000" w:themeColor="text1"/>
          <w:sz w:val="24"/>
          <w:szCs w:val="24"/>
        </w:rPr>
        <w:t>: 213-224 [PMID: 2394048 DOI: 10.1097/00003086-199009000-00027]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45 </w:t>
      </w:r>
      <w:r w:rsidRPr="0062433B">
        <w:rPr>
          <w:rFonts w:ascii="Book Antiqua" w:eastAsia="宋体" w:hAnsi="Book Antiqua" w:cs="宋体"/>
          <w:b/>
          <w:bCs/>
          <w:color w:val="000000" w:themeColor="text1"/>
          <w:sz w:val="24"/>
          <w:szCs w:val="24"/>
        </w:rPr>
        <w:t>Insall J</w:t>
      </w:r>
      <w:r w:rsidRPr="0062433B">
        <w:rPr>
          <w:rFonts w:ascii="Book Antiqua" w:eastAsia="宋体" w:hAnsi="Book Antiqua" w:cs="宋体"/>
          <w:color w:val="000000" w:themeColor="text1"/>
          <w:sz w:val="24"/>
          <w:szCs w:val="24"/>
        </w:rPr>
        <w:t xml:space="preserve">, Scott WN, Ranawat CS. The total condylar knee prosthesis. A report of two hundred and twenty cases.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1979; </w:t>
      </w:r>
      <w:r w:rsidRPr="0062433B">
        <w:rPr>
          <w:rFonts w:ascii="Book Antiqua" w:eastAsia="宋体" w:hAnsi="Book Antiqua" w:cs="宋体"/>
          <w:b/>
          <w:bCs/>
          <w:color w:val="000000" w:themeColor="text1"/>
          <w:sz w:val="24"/>
          <w:szCs w:val="24"/>
        </w:rPr>
        <w:t>61</w:t>
      </w:r>
      <w:r w:rsidRPr="0062433B">
        <w:rPr>
          <w:rFonts w:ascii="Book Antiqua" w:eastAsia="宋体" w:hAnsi="Book Antiqua" w:cs="宋体"/>
          <w:color w:val="000000" w:themeColor="text1"/>
          <w:sz w:val="24"/>
          <w:szCs w:val="24"/>
        </w:rPr>
        <w:t>: 173-180 [PMID: 422602]</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lastRenderedPageBreak/>
        <w:t xml:space="preserve">46 </w:t>
      </w:r>
      <w:r w:rsidRPr="0062433B">
        <w:rPr>
          <w:rFonts w:ascii="Book Antiqua" w:eastAsia="宋体" w:hAnsi="Book Antiqua" w:cs="宋体"/>
          <w:b/>
          <w:bCs/>
          <w:color w:val="000000" w:themeColor="text1"/>
          <w:sz w:val="24"/>
          <w:szCs w:val="24"/>
        </w:rPr>
        <w:t>Vince KG</w:t>
      </w:r>
      <w:r w:rsidRPr="0062433B">
        <w:rPr>
          <w:rFonts w:ascii="Book Antiqua" w:eastAsia="宋体" w:hAnsi="Book Antiqua" w:cs="宋体"/>
          <w:color w:val="000000" w:themeColor="text1"/>
          <w:sz w:val="24"/>
          <w:szCs w:val="24"/>
        </w:rPr>
        <w:t xml:space="preserve">, Insall JN, Kelly MA. The total condylar prosthesis. 10- to 12-year results of a cemented knee replacement.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1989; </w:t>
      </w:r>
      <w:r w:rsidRPr="0062433B">
        <w:rPr>
          <w:rFonts w:ascii="Book Antiqua" w:eastAsia="宋体" w:hAnsi="Book Antiqua" w:cs="宋体"/>
          <w:b/>
          <w:bCs/>
          <w:color w:val="000000" w:themeColor="text1"/>
          <w:sz w:val="24"/>
          <w:szCs w:val="24"/>
        </w:rPr>
        <w:t>71</w:t>
      </w:r>
      <w:r w:rsidRPr="0062433B">
        <w:rPr>
          <w:rFonts w:ascii="Book Antiqua" w:eastAsia="宋体" w:hAnsi="Book Antiqua" w:cs="宋体"/>
          <w:color w:val="000000" w:themeColor="text1"/>
          <w:sz w:val="24"/>
          <w:szCs w:val="24"/>
        </w:rPr>
        <w:t>: 793-797 [PMID: 2584249]</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47 </w:t>
      </w:r>
      <w:r w:rsidRPr="0062433B">
        <w:rPr>
          <w:rFonts w:ascii="Book Antiqua" w:eastAsia="宋体" w:hAnsi="Book Antiqua" w:cs="宋体"/>
          <w:b/>
          <w:bCs/>
          <w:color w:val="000000" w:themeColor="text1"/>
          <w:sz w:val="24"/>
          <w:szCs w:val="24"/>
        </w:rPr>
        <w:t>Healy WL</w:t>
      </w:r>
      <w:r w:rsidRPr="0062433B">
        <w:rPr>
          <w:rFonts w:ascii="Book Antiqua" w:eastAsia="宋体" w:hAnsi="Book Antiqua" w:cs="宋体"/>
          <w:color w:val="000000" w:themeColor="text1"/>
          <w:sz w:val="24"/>
          <w:szCs w:val="24"/>
        </w:rPr>
        <w:t xml:space="preserve">, Iorio R, Lemos DW. Medial reconstruction during total knee arthroplasty for severe valgus deformity.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1998; </w:t>
      </w:r>
      <w:r w:rsidRPr="0062433B">
        <w:rPr>
          <w:rFonts w:ascii="Book Antiqua" w:eastAsia="宋体" w:hAnsi="Book Antiqua" w:cs="宋体"/>
          <w:b/>
          <w:color w:val="000000" w:themeColor="text1"/>
          <w:sz w:val="24"/>
          <w:szCs w:val="24"/>
        </w:rPr>
        <w:t>(356)</w:t>
      </w:r>
      <w:r w:rsidRPr="0062433B">
        <w:rPr>
          <w:rFonts w:ascii="Book Antiqua" w:eastAsia="宋体" w:hAnsi="Book Antiqua" w:cs="宋体"/>
          <w:color w:val="000000" w:themeColor="text1"/>
          <w:sz w:val="24"/>
          <w:szCs w:val="24"/>
        </w:rPr>
        <w:t>: 161-169 [PMID: 9917681 DOI: 10.1097/00003086-199811000-00023]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48 </w:t>
      </w:r>
      <w:r w:rsidRPr="0062433B">
        <w:rPr>
          <w:rFonts w:ascii="Book Antiqua" w:eastAsia="宋体" w:hAnsi="Book Antiqua" w:cs="宋体"/>
          <w:b/>
          <w:bCs/>
          <w:color w:val="000000" w:themeColor="text1"/>
          <w:sz w:val="24"/>
          <w:szCs w:val="24"/>
        </w:rPr>
        <w:t>Peters CL</w:t>
      </w:r>
      <w:r w:rsidRPr="0062433B">
        <w:rPr>
          <w:rFonts w:ascii="Book Antiqua" w:eastAsia="宋体" w:hAnsi="Book Antiqua" w:cs="宋体"/>
          <w:color w:val="000000" w:themeColor="text1"/>
          <w:sz w:val="24"/>
          <w:szCs w:val="24"/>
        </w:rPr>
        <w:t xml:space="preserve">, Mohr RA, Bachus KN. Primary total knee arthroplasty in the valgus knee: creating a balanced soft tissue envelope.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2001; </w:t>
      </w:r>
      <w:r w:rsidRPr="0062433B">
        <w:rPr>
          <w:rFonts w:ascii="Book Antiqua" w:eastAsia="宋体" w:hAnsi="Book Antiqua" w:cs="宋体"/>
          <w:b/>
          <w:bCs/>
          <w:color w:val="000000" w:themeColor="text1"/>
          <w:sz w:val="24"/>
          <w:szCs w:val="24"/>
        </w:rPr>
        <w:t>16</w:t>
      </w:r>
      <w:r w:rsidRPr="0062433B">
        <w:rPr>
          <w:rFonts w:ascii="Book Antiqua" w:eastAsia="宋体" w:hAnsi="Book Antiqua" w:cs="宋体"/>
          <w:color w:val="000000" w:themeColor="text1"/>
          <w:sz w:val="24"/>
          <w:szCs w:val="24"/>
        </w:rPr>
        <w:t>: 721-729 [PMID: 11547370 DOI: 10.1054/arth.2001.25504]</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49 </w:t>
      </w:r>
      <w:r w:rsidRPr="0062433B">
        <w:rPr>
          <w:rFonts w:ascii="Book Antiqua" w:eastAsia="宋体" w:hAnsi="Book Antiqua" w:cs="宋体"/>
          <w:b/>
          <w:bCs/>
          <w:color w:val="000000" w:themeColor="text1"/>
          <w:sz w:val="24"/>
          <w:szCs w:val="24"/>
        </w:rPr>
        <w:t>Politi J</w:t>
      </w:r>
      <w:r w:rsidRPr="0062433B">
        <w:rPr>
          <w:rFonts w:ascii="Book Antiqua" w:eastAsia="宋体" w:hAnsi="Book Antiqua" w:cs="宋体"/>
          <w:color w:val="000000" w:themeColor="text1"/>
          <w:sz w:val="24"/>
          <w:szCs w:val="24"/>
        </w:rPr>
        <w:t xml:space="preserve">, Scott R. Balancing severe valgus deformity in total knee arthroplasty using a lateral cruciform retinacular release. </w:t>
      </w:r>
      <w:r w:rsidRPr="0062433B">
        <w:rPr>
          <w:rFonts w:ascii="Book Antiqua" w:eastAsia="宋体" w:hAnsi="Book Antiqua" w:cs="宋体"/>
          <w:i/>
          <w:iCs/>
          <w:color w:val="000000" w:themeColor="text1"/>
          <w:sz w:val="24"/>
          <w:szCs w:val="24"/>
        </w:rPr>
        <w:t>J Arthroplasty</w:t>
      </w:r>
      <w:r w:rsidRPr="0062433B">
        <w:rPr>
          <w:rFonts w:ascii="Book Antiqua" w:eastAsia="宋体" w:hAnsi="Book Antiqua" w:cs="宋体"/>
          <w:color w:val="000000" w:themeColor="text1"/>
          <w:sz w:val="24"/>
          <w:szCs w:val="24"/>
        </w:rPr>
        <w:t xml:space="preserve"> 2004; </w:t>
      </w:r>
      <w:r w:rsidRPr="0062433B">
        <w:rPr>
          <w:rFonts w:ascii="Book Antiqua" w:eastAsia="宋体" w:hAnsi="Book Antiqua" w:cs="宋体"/>
          <w:b/>
          <w:bCs/>
          <w:color w:val="000000" w:themeColor="text1"/>
          <w:sz w:val="24"/>
          <w:szCs w:val="24"/>
        </w:rPr>
        <w:t>19</w:t>
      </w:r>
      <w:r w:rsidRPr="0062433B">
        <w:rPr>
          <w:rFonts w:ascii="Book Antiqua" w:eastAsia="宋体" w:hAnsi="Book Antiqua" w:cs="宋体"/>
          <w:color w:val="000000" w:themeColor="text1"/>
          <w:sz w:val="24"/>
          <w:szCs w:val="24"/>
        </w:rPr>
        <w:t>: 553-557 [PMID: 15284974 DOI: 10.1016/j.arth.2003.12.083]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50 </w:t>
      </w:r>
      <w:r w:rsidRPr="0062433B">
        <w:rPr>
          <w:rFonts w:ascii="Book Antiqua" w:eastAsia="宋体" w:hAnsi="Book Antiqua" w:cs="宋体"/>
          <w:b/>
          <w:color w:val="000000" w:themeColor="text1"/>
          <w:sz w:val="24"/>
          <w:szCs w:val="24"/>
        </w:rPr>
        <w:t>Laurencin CT,</w:t>
      </w:r>
      <w:r w:rsidRPr="0062433B">
        <w:rPr>
          <w:rFonts w:ascii="Book Antiqua" w:eastAsia="宋体" w:hAnsi="Book Antiqua" w:cs="宋体"/>
          <w:color w:val="000000" w:themeColor="text1"/>
          <w:sz w:val="24"/>
          <w:szCs w:val="24"/>
        </w:rPr>
        <w:t xml:space="preserve"> Scott RD, Volatile TB, Gebhardt EM. Total knee replacement in severe valgus deformity. </w:t>
      </w:r>
      <w:r w:rsidRPr="0062433B">
        <w:rPr>
          <w:rFonts w:ascii="Book Antiqua" w:eastAsia="宋体" w:hAnsi="Book Antiqua" w:cs="宋体"/>
          <w:i/>
          <w:color w:val="000000" w:themeColor="text1"/>
          <w:sz w:val="24"/>
          <w:szCs w:val="24"/>
        </w:rPr>
        <w:t>Am J Knee Surg</w:t>
      </w:r>
      <w:r w:rsidRPr="0062433B">
        <w:rPr>
          <w:rFonts w:ascii="Book Antiqua" w:eastAsia="宋体" w:hAnsi="Book Antiqua" w:cs="宋体"/>
          <w:color w:val="000000" w:themeColor="text1"/>
          <w:sz w:val="24"/>
          <w:szCs w:val="24"/>
        </w:rPr>
        <w:t xml:space="preserve"> 1992; </w:t>
      </w:r>
      <w:r w:rsidRPr="0062433B">
        <w:rPr>
          <w:rFonts w:ascii="Book Antiqua" w:eastAsia="宋体" w:hAnsi="Book Antiqua" w:cs="宋体"/>
          <w:b/>
          <w:color w:val="000000" w:themeColor="text1"/>
          <w:sz w:val="24"/>
          <w:szCs w:val="24"/>
        </w:rPr>
        <w:t>5</w:t>
      </w:r>
      <w:r w:rsidRPr="0062433B">
        <w:rPr>
          <w:rFonts w:ascii="Book Antiqua" w:eastAsia="宋体" w:hAnsi="Book Antiqua" w:cs="宋体"/>
          <w:color w:val="000000" w:themeColor="text1"/>
          <w:sz w:val="24"/>
          <w:szCs w:val="24"/>
        </w:rPr>
        <w:t>: 135-139</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51 </w:t>
      </w:r>
      <w:r w:rsidRPr="0062433B">
        <w:rPr>
          <w:rFonts w:ascii="Book Antiqua" w:eastAsia="宋体" w:hAnsi="Book Antiqua" w:cs="宋体"/>
          <w:b/>
          <w:bCs/>
          <w:color w:val="000000" w:themeColor="text1"/>
          <w:sz w:val="24"/>
          <w:szCs w:val="24"/>
        </w:rPr>
        <w:t>Chalidis BE</w:t>
      </w:r>
      <w:r w:rsidRPr="0062433B">
        <w:rPr>
          <w:rFonts w:ascii="Book Antiqua" w:eastAsia="宋体" w:hAnsi="Book Antiqua" w:cs="宋体"/>
          <w:color w:val="000000" w:themeColor="text1"/>
          <w:sz w:val="24"/>
          <w:szCs w:val="24"/>
        </w:rPr>
        <w:t xml:space="preserve">, Ye K, Sachinis NP, Hawdon G, McMahon S. Lateral parapatellar approach with tibial tubercle osteotomy for the treatment of non-correctable valgus knee osteoarthritis: a retrospective clinical study. </w:t>
      </w:r>
      <w:r w:rsidRPr="0062433B">
        <w:rPr>
          <w:rFonts w:ascii="Book Antiqua" w:eastAsia="宋体" w:hAnsi="Book Antiqua" w:cs="宋体"/>
          <w:i/>
          <w:iCs/>
          <w:color w:val="000000" w:themeColor="text1"/>
          <w:sz w:val="24"/>
          <w:szCs w:val="24"/>
        </w:rPr>
        <w:t>Knee</w:t>
      </w:r>
      <w:r w:rsidRPr="0062433B">
        <w:rPr>
          <w:rFonts w:ascii="Book Antiqua" w:eastAsia="宋体" w:hAnsi="Book Antiqua" w:cs="宋体"/>
          <w:color w:val="000000" w:themeColor="text1"/>
          <w:sz w:val="24"/>
          <w:szCs w:val="24"/>
        </w:rPr>
        <w:t xml:space="preserve"> 2014; </w:t>
      </w:r>
      <w:r w:rsidRPr="0062433B">
        <w:rPr>
          <w:rFonts w:ascii="Book Antiqua" w:eastAsia="宋体" w:hAnsi="Book Antiqua" w:cs="宋体"/>
          <w:b/>
          <w:bCs/>
          <w:color w:val="000000" w:themeColor="text1"/>
          <w:sz w:val="24"/>
          <w:szCs w:val="24"/>
        </w:rPr>
        <w:t>21</w:t>
      </w:r>
      <w:r w:rsidRPr="0062433B">
        <w:rPr>
          <w:rFonts w:ascii="Book Antiqua" w:eastAsia="宋体" w:hAnsi="Book Antiqua" w:cs="宋体"/>
          <w:color w:val="000000" w:themeColor="text1"/>
          <w:sz w:val="24"/>
          <w:szCs w:val="24"/>
        </w:rPr>
        <w:t>: 204-208 [PMID: 23796619 DOI: 10.1016/j.knee.2013.05.008]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52 </w:t>
      </w:r>
      <w:r w:rsidRPr="0062433B">
        <w:rPr>
          <w:rFonts w:ascii="Book Antiqua" w:eastAsia="宋体" w:hAnsi="Book Antiqua" w:cs="宋体"/>
          <w:b/>
          <w:bCs/>
          <w:color w:val="000000" w:themeColor="text1"/>
          <w:sz w:val="24"/>
          <w:szCs w:val="24"/>
        </w:rPr>
        <w:t>Hadjicostas PT</w:t>
      </w:r>
      <w:r w:rsidRPr="0062433B">
        <w:rPr>
          <w:rFonts w:ascii="Book Antiqua" w:eastAsia="宋体" w:hAnsi="Book Antiqua" w:cs="宋体"/>
          <w:color w:val="000000" w:themeColor="text1"/>
          <w:sz w:val="24"/>
          <w:szCs w:val="24"/>
        </w:rPr>
        <w:t xml:space="preserve">, Soucacos PN, Thielemann FW. Computer-assisted osteotomy of the lateral femoral condyle with non-constrained total knee replacement in severe valgus knees.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2008; </w:t>
      </w:r>
      <w:r w:rsidRPr="0062433B">
        <w:rPr>
          <w:rFonts w:ascii="Book Antiqua" w:eastAsia="宋体" w:hAnsi="Book Antiqua" w:cs="宋体"/>
          <w:b/>
          <w:bCs/>
          <w:color w:val="000000" w:themeColor="text1"/>
          <w:sz w:val="24"/>
          <w:szCs w:val="24"/>
        </w:rPr>
        <w:t>90</w:t>
      </w:r>
      <w:r w:rsidRPr="0062433B">
        <w:rPr>
          <w:rFonts w:ascii="Book Antiqua" w:eastAsia="宋体" w:hAnsi="Book Antiqua" w:cs="宋体"/>
          <w:color w:val="000000" w:themeColor="text1"/>
          <w:sz w:val="24"/>
          <w:szCs w:val="24"/>
        </w:rPr>
        <w:t>: 1441-1445 [PMID: 18978262 DOI: 10.1302/0301-620X.90B11.20092]</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53 </w:t>
      </w:r>
      <w:r w:rsidRPr="0062433B">
        <w:rPr>
          <w:rFonts w:ascii="Book Antiqua" w:eastAsia="宋体" w:hAnsi="Book Antiqua" w:cs="宋体"/>
          <w:b/>
          <w:bCs/>
          <w:color w:val="000000" w:themeColor="text1"/>
          <w:sz w:val="24"/>
          <w:szCs w:val="24"/>
        </w:rPr>
        <w:t>McNabb DC</w:t>
      </w:r>
      <w:r w:rsidRPr="0062433B">
        <w:rPr>
          <w:rFonts w:ascii="Book Antiqua" w:eastAsia="宋体" w:hAnsi="Book Antiqua" w:cs="宋体"/>
          <w:color w:val="000000" w:themeColor="text1"/>
          <w:sz w:val="24"/>
          <w:szCs w:val="24"/>
        </w:rPr>
        <w:t xml:space="preserve">, Kim RH, Springer BD. Instability after total knee arthroplasty. </w:t>
      </w:r>
      <w:r w:rsidRPr="0062433B">
        <w:rPr>
          <w:rFonts w:ascii="Book Antiqua" w:eastAsia="宋体" w:hAnsi="Book Antiqua" w:cs="宋体"/>
          <w:i/>
          <w:iCs/>
          <w:color w:val="000000" w:themeColor="text1"/>
          <w:sz w:val="24"/>
          <w:szCs w:val="24"/>
        </w:rPr>
        <w:t>J Knee Surg</w:t>
      </w:r>
      <w:r w:rsidRPr="0062433B">
        <w:rPr>
          <w:rFonts w:ascii="Book Antiqua" w:eastAsia="宋体" w:hAnsi="Book Antiqua" w:cs="宋体"/>
          <w:color w:val="000000" w:themeColor="text1"/>
          <w:sz w:val="24"/>
          <w:szCs w:val="24"/>
        </w:rPr>
        <w:t xml:space="preserve"> 2015; </w:t>
      </w:r>
      <w:r w:rsidRPr="0062433B">
        <w:rPr>
          <w:rFonts w:ascii="Book Antiqua" w:eastAsia="宋体" w:hAnsi="Book Antiqua" w:cs="宋体"/>
          <w:b/>
          <w:bCs/>
          <w:color w:val="000000" w:themeColor="text1"/>
          <w:sz w:val="24"/>
          <w:szCs w:val="24"/>
        </w:rPr>
        <w:t>28</w:t>
      </w:r>
      <w:r w:rsidRPr="0062433B">
        <w:rPr>
          <w:rFonts w:ascii="Book Antiqua" w:eastAsia="宋体" w:hAnsi="Book Antiqua" w:cs="宋体"/>
          <w:color w:val="000000" w:themeColor="text1"/>
          <w:sz w:val="24"/>
          <w:szCs w:val="24"/>
        </w:rPr>
        <w:t>: 97-104 [PMID: 25518877 DOI: 10.1055/s-0034-1396080]</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54 </w:t>
      </w:r>
      <w:r w:rsidRPr="0062433B">
        <w:rPr>
          <w:rFonts w:ascii="Book Antiqua" w:eastAsia="宋体" w:hAnsi="Book Antiqua" w:cs="宋体"/>
          <w:b/>
          <w:bCs/>
          <w:color w:val="000000" w:themeColor="text1"/>
          <w:sz w:val="24"/>
          <w:szCs w:val="24"/>
        </w:rPr>
        <w:t>Wetzner SM</w:t>
      </w:r>
      <w:r w:rsidRPr="0062433B">
        <w:rPr>
          <w:rFonts w:ascii="Book Antiqua" w:eastAsia="宋体" w:hAnsi="Book Antiqua" w:cs="宋体"/>
          <w:color w:val="000000" w:themeColor="text1"/>
          <w:sz w:val="24"/>
          <w:szCs w:val="24"/>
        </w:rPr>
        <w:t xml:space="preserve">, Bezreh JS, Scott RD, Bierbaum BE, Newberg AH. Bone scanning in the assessment of patellar viability following knee replacement.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1985; </w:t>
      </w:r>
      <w:r w:rsidRPr="0062433B">
        <w:rPr>
          <w:rFonts w:ascii="Book Antiqua" w:eastAsia="宋体" w:hAnsi="Book Antiqua" w:cs="宋体"/>
          <w:b/>
          <w:color w:val="000000" w:themeColor="text1"/>
          <w:sz w:val="24"/>
          <w:szCs w:val="24"/>
        </w:rPr>
        <w:t>(199)</w:t>
      </w:r>
      <w:r w:rsidRPr="0062433B">
        <w:rPr>
          <w:rFonts w:ascii="Book Antiqua" w:eastAsia="宋体" w:hAnsi="Book Antiqua" w:cs="宋体"/>
          <w:color w:val="000000" w:themeColor="text1"/>
          <w:sz w:val="24"/>
          <w:szCs w:val="24"/>
        </w:rPr>
        <w:t>: 215-219 [PMID: 4042481]</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55 </w:t>
      </w:r>
      <w:r w:rsidRPr="0062433B">
        <w:rPr>
          <w:rFonts w:ascii="Book Antiqua" w:eastAsia="宋体" w:hAnsi="Book Antiqua" w:cs="宋体"/>
          <w:b/>
          <w:color w:val="000000" w:themeColor="text1"/>
          <w:sz w:val="24"/>
          <w:szCs w:val="24"/>
        </w:rPr>
        <w:t>Coonse K,</w:t>
      </w:r>
      <w:r w:rsidRPr="0062433B">
        <w:rPr>
          <w:rFonts w:ascii="Book Antiqua" w:eastAsia="宋体" w:hAnsi="Book Antiqua" w:cs="宋体"/>
          <w:color w:val="000000" w:themeColor="text1"/>
          <w:sz w:val="24"/>
          <w:szCs w:val="24"/>
        </w:rPr>
        <w:t xml:space="preserve"> Adams JD. A new operative approach to the knee joint. </w:t>
      </w:r>
      <w:r w:rsidRPr="0062433B">
        <w:rPr>
          <w:rFonts w:ascii="Book Antiqua" w:eastAsia="宋体" w:hAnsi="Book Antiqua" w:cs="宋体"/>
          <w:i/>
          <w:color w:val="000000" w:themeColor="text1"/>
          <w:sz w:val="24"/>
          <w:szCs w:val="24"/>
        </w:rPr>
        <w:t>Surg Gynecol Obstet</w:t>
      </w:r>
      <w:r w:rsidRPr="0062433B">
        <w:rPr>
          <w:rFonts w:ascii="Book Antiqua" w:eastAsia="宋体" w:hAnsi="Book Antiqua" w:cs="宋体"/>
          <w:color w:val="000000" w:themeColor="text1"/>
          <w:sz w:val="24"/>
          <w:szCs w:val="24"/>
        </w:rPr>
        <w:t xml:space="preserve"> 1943; </w:t>
      </w:r>
      <w:r w:rsidRPr="0062433B">
        <w:rPr>
          <w:rFonts w:ascii="Book Antiqua" w:eastAsia="宋体" w:hAnsi="Book Antiqua" w:cs="宋体"/>
          <w:b/>
          <w:color w:val="000000" w:themeColor="text1"/>
          <w:sz w:val="24"/>
          <w:szCs w:val="24"/>
        </w:rPr>
        <w:t>77</w:t>
      </w:r>
      <w:r w:rsidRPr="0062433B">
        <w:rPr>
          <w:rFonts w:ascii="Book Antiqua" w:eastAsia="宋体" w:hAnsi="Book Antiqua" w:cs="宋体"/>
          <w:color w:val="000000" w:themeColor="text1"/>
          <w:sz w:val="24"/>
          <w:szCs w:val="24"/>
        </w:rPr>
        <w:t>: 344–347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lastRenderedPageBreak/>
        <w:t xml:space="preserve">56 </w:t>
      </w:r>
      <w:r w:rsidRPr="0062433B">
        <w:rPr>
          <w:rFonts w:ascii="Book Antiqua" w:eastAsia="宋体" w:hAnsi="Book Antiqua" w:cs="宋体"/>
          <w:b/>
          <w:bCs/>
          <w:color w:val="000000" w:themeColor="text1"/>
          <w:sz w:val="24"/>
          <w:szCs w:val="24"/>
        </w:rPr>
        <w:t>Garvin KL</w:t>
      </w:r>
      <w:r w:rsidRPr="0062433B">
        <w:rPr>
          <w:rFonts w:ascii="Book Antiqua" w:eastAsia="宋体" w:hAnsi="Book Antiqua" w:cs="宋体"/>
          <w:color w:val="000000" w:themeColor="text1"/>
          <w:sz w:val="24"/>
          <w:szCs w:val="24"/>
        </w:rPr>
        <w:t xml:space="preserve">, Scuderi G, Insall JN. Evolution of the quadriceps snip.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1995; </w:t>
      </w:r>
      <w:r w:rsidRPr="0062433B">
        <w:rPr>
          <w:rFonts w:ascii="Book Antiqua" w:eastAsia="宋体" w:hAnsi="Book Antiqua" w:cs="宋体"/>
          <w:b/>
          <w:color w:val="000000" w:themeColor="text1"/>
          <w:sz w:val="24"/>
          <w:szCs w:val="24"/>
        </w:rPr>
        <w:t>(231)</w:t>
      </w:r>
      <w:r w:rsidRPr="0062433B">
        <w:rPr>
          <w:rFonts w:ascii="Book Antiqua" w:eastAsia="宋体" w:hAnsi="Book Antiqua" w:cs="宋体"/>
          <w:color w:val="000000" w:themeColor="text1"/>
          <w:sz w:val="24"/>
          <w:szCs w:val="24"/>
        </w:rPr>
        <w:t>: 131-137 [PMID: 7497658 DOI: 10.1097/00003086-199512000-00020]</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57 </w:t>
      </w:r>
      <w:r w:rsidRPr="0062433B">
        <w:rPr>
          <w:rFonts w:ascii="Book Antiqua" w:eastAsia="宋体" w:hAnsi="Book Antiqua" w:cs="宋体"/>
          <w:b/>
          <w:bCs/>
          <w:color w:val="000000" w:themeColor="text1"/>
          <w:sz w:val="24"/>
          <w:szCs w:val="24"/>
        </w:rPr>
        <w:t>Dolin MG</w:t>
      </w:r>
      <w:r w:rsidRPr="0062433B">
        <w:rPr>
          <w:rFonts w:ascii="Book Antiqua" w:eastAsia="宋体" w:hAnsi="Book Antiqua" w:cs="宋体"/>
          <w:color w:val="000000" w:themeColor="text1"/>
          <w:sz w:val="24"/>
          <w:szCs w:val="24"/>
        </w:rPr>
        <w:t xml:space="preserve">. Osteotomy of the tibial tubercle in total knee replacement. A technical note.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1983; </w:t>
      </w:r>
      <w:r w:rsidRPr="0062433B">
        <w:rPr>
          <w:rFonts w:ascii="Book Antiqua" w:eastAsia="宋体" w:hAnsi="Book Antiqua" w:cs="宋体"/>
          <w:b/>
          <w:bCs/>
          <w:color w:val="000000" w:themeColor="text1"/>
          <w:sz w:val="24"/>
          <w:szCs w:val="24"/>
        </w:rPr>
        <w:t>65</w:t>
      </w:r>
      <w:r w:rsidRPr="0062433B">
        <w:rPr>
          <w:rFonts w:ascii="Book Antiqua" w:eastAsia="宋体" w:hAnsi="Book Antiqua" w:cs="宋体"/>
          <w:color w:val="000000" w:themeColor="text1"/>
          <w:sz w:val="24"/>
          <w:szCs w:val="24"/>
        </w:rPr>
        <w:t>: 704-706 [PMID: 6853581]</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58 </w:t>
      </w:r>
      <w:r w:rsidRPr="0062433B">
        <w:rPr>
          <w:rFonts w:ascii="Book Antiqua" w:eastAsia="宋体" w:hAnsi="Book Antiqua" w:cs="宋体"/>
          <w:b/>
          <w:bCs/>
          <w:color w:val="000000" w:themeColor="text1"/>
          <w:sz w:val="24"/>
          <w:szCs w:val="24"/>
        </w:rPr>
        <w:t>Whiteside LA</w:t>
      </w:r>
      <w:r w:rsidRPr="0062433B">
        <w:rPr>
          <w:rFonts w:ascii="Book Antiqua" w:eastAsia="宋体" w:hAnsi="Book Antiqua" w:cs="宋体"/>
          <w:color w:val="000000" w:themeColor="text1"/>
          <w:sz w:val="24"/>
          <w:szCs w:val="24"/>
        </w:rPr>
        <w:t xml:space="preserve">, Ohl MD. Tibial tubercle osteotomy for exposure of the difficult total knee arthroplasty. </w:t>
      </w:r>
      <w:r w:rsidRPr="0062433B">
        <w:rPr>
          <w:rFonts w:ascii="Book Antiqua" w:eastAsia="宋体" w:hAnsi="Book Antiqua" w:cs="宋体"/>
          <w:i/>
          <w:iCs/>
          <w:color w:val="000000" w:themeColor="text1"/>
          <w:sz w:val="24"/>
          <w:szCs w:val="24"/>
        </w:rPr>
        <w:t>Clin Orthop Relat Res</w:t>
      </w:r>
      <w:r w:rsidRPr="0062433B">
        <w:rPr>
          <w:rFonts w:ascii="Book Antiqua" w:eastAsia="宋体" w:hAnsi="Book Antiqua" w:cs="宋体"/>
          <w:color w:val="000000" w:themeColor="text1"/>
          <w:sz w:val="24"/>
          <w:szCs w:val="24"/>
        </w:rPr>
        <w:t xml:space="preserve"> 1990; </w:t>
      </w:r>
      <w:r w:rsidRPr="0062433B">
        <w:rPr>
          <w:rFonts w:ascii="Book Antiqua" w:eastAsia="宋体" w:hAnsi="Book Antiqua" w:cs="宋体"/>
          <w:b/>
          <w:color w:val="000000" w:themeColor="text1"/>
          <w:sz w:val="24"/>
          <w:szCs w:val="24"/>
        </w:rPr>
        <w:t>(260)</w:t>
      </w:r>
      <w:r w:rsidRPr="0062433B">
        <w:rPr>
          <w:rFonts w:ascii="Book Antiqua" w:eastAsia="宋体" w:hAnsi="Book Antiqua" w:cs="宋体"/>
          <w:color w:val="000000" w:themeColor="text1"/>
          <w:sz w:val="24"/>
          <w:szCs w:val="24"/>
        </w:rPr>
        <w:t>: 6-9 [PMID: 2225644 DOI: 10.1097/00003086-199011000-00003]</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59 </w:t>
      </w:r>
      <w:r w:rsidRPr="0062433B">
        <w:rPr>
          <w:rFonts w:ascii="Book Antiqua" w:eastAsia="宋体" w:hAnsi="Book Antiqua" w:cs="宋体"/>
          <w:b/>
          <w:bCs/>
          <w:color w:val="000000" w:themeColor="text1"/>
          <w:sz w:val="24"/>
          <w:szCs w:val="24"/>
        </w:rPr>
        <w:t>Wolff AM</w:t>
      </w:r>
      <w:r w:rsidRPr="0062433B">
        <w:rPr>
          <w:rFonts w:ascii="Book Antiqua" w:eastAsia="宋体" w:hAnsi="Book Antiqua" w:cs="宋体"/>
          <w:color w:val="000000" w:themeColor="text1"/>
          <w:sz w:val="24"/>
          <w:szCs w:val="24"/>
        </w:rPr>
        <w:t xml:space="preserve">, Hungerford DS, Krackow KA, Jacobs MA. Osteotomy of the tibial tubercle during total knee replacement. A report of twenty-six cases.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1989; </w:t>
      </w:r>
      <w:r w:rsidRPr="0062433B">
        <w:rPr>
          <w:rFonts w:ascii="Book Antiqua" w:eastAsia="宋体" w:hAnsi="Book Antiqua" w:cs="宋体"/>
          <w:b/>
          <w:bCs/>
          <w:color w:val="000000" w:themeColor="text1"/>
          <w:sz w:val="24"/>
          <w:szCs w:val="24"/>
        </w:rPr>
        <w:t>71</w:t>
      </w:r>
      <w:r w:rsidRPr="0062433B">
        <w:rPr>
          <w:rFonts w:ascii="Book Antiqua" w:eastAsia="宋体" w:hAnsi="Book Antiqua" w:cs="宋体"/>
          <w:color w:val="000000" w:themeColor="text1"/>
          <w:sz w:val="24"/>
          <w:szCs w:val="24"/>
        </w:rPr>
        <w:t>: 848-852 [PMID: 2745481]</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60 </w:t>
      </w:r>
      <w:r w:rsidRPr="0062433B">
        <w:rPr>
          <w:rFonts w:ascii="Book Antiqua" w:eastAsia="宋体" w:hAnsi="Book Antiqua" w:cs="宋体"/>
          <w:b/>
          <w:bCs/>
          <w:color w:val="000000" w:themeColor="text1"/>
          <w:sz w:val="24"/>
          <w:szCs w:val="24"/>
        </w:rPr>
        <w:t>Piedade SR</w:t>
      </w:r>
      <w:r w:rsidRPr="0062433B">
        <w:rPr>
          <w:rFonts w:ascii="Book Antiqua" w:eastAsia="宋体" w:hAnsi="Book Antiqua" w:cs="宋体"/>
          <w:color w:val="000000" w:themeColor="text1"/>
          <w:sz w:val="24"/>
          <w:szCs w:val="24"/>
        </w:rPr>
        <w:t xml:space="preserve">, Pinaroli A, Servien E, Neyret P. Tibial tubercle osteotomy in primary total knee arthroplasty: a safe procedure or not? </w:t>
      </w:r>
      <w:r w:rsidRPr="0062433B">
        <w:rPr>
          <w:rFonts w:ascii="Book Antiqua" w:eastAsia="宋体" w:hAnsi="Book Antiqua" w:cs="宋体"/>
          <w:i/>
          <w:iCs/>
          <w:color w:val="000000" w:themeColor="text1"/>
          <w:sz w:val="24"/>
          <w:szCs w:val="24"/>
        </w:rPr>
        <w:t>Knee</w:t>
      </w:r>
      <w:r w:rsidRPr="0062433B">
        <w:rPr>
          <w:rFonts w:ascii="Book Antiqua" w:eastAsia="宋体" w:hAnsi="Book Antiqua" w:cs="宋体"/>
          <w:color w:val="000000" w:themeColor="text1"/>
          <w:sz w:val="24"/>
          <w:szCs w:val="24"/>
        </w:rPr>
        <w:t xml:space="preserve"> 2008; </w:t>
      </w:r>
      <w:r w:rsidRPr="0062433B">
        <w:rPr>
          <w:rFonts w:ascii="Book Antiqua" w:eastAsia="宋体" w:hAnsi="Book Antiqua" w:cs="宋体"/>
          <w:b/>
          <w:bCs/>
          <w:color w:val="000000" w:themeColor="text1"/>
          <w:sz w:val="24"/>
          <w:szCs w:val="24"/>
        </w:rPr>
        <w:t>15</w:t>
      </w:r>
      <w:r w:rsidRPr="0062433B">
        <w:rPr>
          <w:rFonts w:ascii="Book Antiqua" w:eastAsia="宋体" w:hAnsi="Book Antiqua" w:cs="宋体"/>
          <w:color w:val="000000" w:themeColor="text1"/>
          <w:sz w:val="24"/>
          <w:szCs w:val="24"/>
        </w:rPr>
        <w:t>: 439-446 [PMID: 18771928 DOI: 10.1016/j.knee.2008.06.006]</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61 </w:t>
      </w:r>
      <w:r w:rsidRPr="0062433B">
        <w:rPr>
          <w:rFonts w:ascii="Book Antiqua" w:eastAsia="宋体" w:hAnsi="Book Antiqua" w:cs="宋体"/>
          <w:b/>
          <w:color w:val="000000" w:themeColor="text1"/>
          <w:sz w:val="24"/>
          <w:szCs w:val="24"/>
        </w:rPr>
        <w:t>Insall JN,</w:t>
      </w:r>
      <w:r w:rsidRPr="0062433B">
        <w:rPr>
          <w:rFonts w:ascii="Book Antiqua" w:eastAsia="宋体" w:hAnsi="Book Antiqua" w:cs="宋体"/>
          <w:color w:val="000000" w:themeColor="text1"/>
          <w:sz w:val="24"/>
          <w:szCs w:val="24"/>
        </w:rPr>
        <w:t xml:space="preserve"> Easley ME. Surgical techniques and instrumentation in total knee arthroplasty. In: Insall JN, Scott WN, editors. Surgery of the Knee, 3rd ed. New York NY: Churchill Livingstone, 2001: 1717-1738</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62 </w:t>
      </w:r>
      <w:r w:rsidRPr="0062433B">
        <w:rPr>
          <w:rFonts w:ascii="Book Antiqua" w:eastAsia="宋体" w:hAnsi="Book Antiqua" w:cs="宋体"/>
          <w:b/>
          <w:bCs/>
          <w:color w:val="000000" w:themeColor="text1"/>
          <w:sz w:val="24"/>
          <w:szCs w:val="24"/>
        </w:rPr>
        <w:t>Hay GC</w:t>
      </w:r>
      <w:r w:rsidRPr="0062433B">
        <w:rPr>
          <w:rFonts w:ascii="Book Antiqua" w:eastAsia="宋体" w:hAnsi="Book Antiqua" w:cs="宋体"/>
          <w:color w:val="000000" w:themeColor="text1"/>
          <w:sz w:val="24"/>
          <w:szCs w:val="24"/>
        </w:rPr>
        <w:t xml:space="preserve">, Kampshoff J, Kuster MS. Lateral subvastus approach with osteotomy of the tibial tubercle for total knee replacement: a two-year prospective, randomised, blinded controlled trial. </w:t>
      </w:r>
      <w:r w:rsidRPr="0062433B">
        <w:rPr>
          <w:rFonts w:ascii="Book Antiqua" w:eastAsia="宋体" w:hAnsi="Book Antiqua" w:cs="宋体"/>
          <w:i/>
          <w:iCs/>
          <w:color w:val="000000" w:themeColor="text1"/>
          <w:sz w:val="24"/>
          <w:szCs w:val="24"/>
        </w:rPr>
        <w:t>J Bone Joint Surg Br</w:t>
      </w:r>
      <w:r w:rsidRPr="0062433B">
        <w:rPr>
          <w:rFonts w:ascii="Book Antiqua" w:eastAsia="宋体" w:hAnsi="Book Antiqua" w:cs="宋体"/>
          <w:color w:val="000000" w:themeColor="text1"/>
          <w:sz w:val="24"/>
          <w:szCs w:val="24"/>
        </w:rPr>
        <w:t xml:space="preserve"> 2010; </w:t>
      </w:r>
      <w:r w:rsidRPr="0062433B">
        <w:rPr>
          <w:rFonts w:ascii="Book Antiqua" w:eastAsia="宋体" w:hAnsi="Book Antiqua" w:cs="宋体"/>
          <w:b/>
          <w:bCs/>
          <w:color w:val="000000" w:themeColor="text1"/>
          <w:sz w:val="24"/>
          <w:szCs w:val="24"/>
        </w:rPr>
        <w:t>92</w:t>
      </w:r>
      <w:r w:rsidRPr="0062433B">
        <w:rPr>
          <w:rFonts w:ascii="Book Antiqua" w:eastAsia="宋体" w:hAnsi="Book Antiqua" w:cs="宋体"/>
          <w:color w:val="000000" w:themeColor="text1"/>
          <w:sz w:val="24"/>
          <w:szCs w:val="24"/>
        </w:rPr>
        <w:t>: 862-866 [PMID: 20513886 DOI: 10.1302/0301-620X.92B6.24027]</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63 </w:t>
      </w:r>
      <w:r w:rsidRPr="0062433B">
        <w:rPr>
          <w:rFonts w:ascii="Book Antiqua" w:eastAsia="宋体" w:hAnsi="Book Antiqua" w:cs="宋体"/>
          <w:b/>
          <w:bCs/>
          <w:color w:val="000000" w:themeColor="text1"/>
          <w:sz w:val="24"/>
          <w:szCs w:val="24"/>
        </w:rPr>
        <w:t>Rose HA</w:t>
      </w:r>
      <w:r w:rsidRPr="0062433B">
        <w:rPr>
          <w:rFonts w:ascii="Book Antiqua" w:eastAsia="宋体" w:hAnsi="Book Antiqua" w:cs="宋体"/>
          <w:color w:val="000000" w:themeColor="text1"/>
          <w:sz w:val="24"/>
          <w:szCs w:val="24"/>
        </w:rPr>
        <w:t xml:space="preserve">, Hood RW, Otis JC, Ranawat CS, Insall JN. Peroneal-nerve palsy following total knee arthroplasty. A review of The Hospital for Special Surgery experience.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1982; </w:t>
      </w:r>
      <w:r w:rsidRPr="0062433B">
        <w:rPr>
          <w:rFonts w:ascii="Book Antiqua" w:eastAsia="宋体" w:hAnsi="Book Antiqua" w:cs="宋体"/>
          <w:b/>
          <w:bCs/>
          <w:color w:val="000000" w:themeColor="text1"/>
          <w:sz w:val="24"/>
          <w:szCs w:val="24"/>
        </w:rPr>
        <w:t>64</w:t>
      </w:r>
      <w:r w:rsidRPr="0062433B">
        <w:rPr>
          <w:rFonts w:ascii="Book Antiqua" w:eastAsia="宋体" w:hAnsi="Book Antiqua" w:cs="宋体"/>
          <w:color w:val="000000" w:themeColor="text1"/>
          <w:sz w:val="24"/>
          <w:szCs w:val="24"/>
        </w:rPr>
        <w:t>: 347-351 [PMID: 7061551]</w:t>
      </w:r>
    </w:p>
    <w:p w:rsidR="00030B3A" w:rsidRPr="0062433B" w:rsidRDefault="00030B3A" w:rsidP="00030B3A">
      <w:pPr>
        <w:spacing w:after="0" w:line="360" w:lineRule="auto"/>
        <w:jc w:val="both"/>
        <w:rPr>
          <w:rFonts w:ascii="Book Antiqua" w:eastAsia="宋体" w:hAnsi="Book Antiqua" w:cs="宋体"/>
          <w:color w:val="000000" w:themeColor="text1"/>
          <w:sz w:val="24"/>
          <w:szCs w:val="24"/>
        </w:rPr>
      </w:pPr>
      <w:r w:rsidRPr="0062433B">
        <w:rPr>
          <w:rFonts w:ascii="Book Antiqua" w:eastAsia="宋体" w:hAnsi="Book Antiqua" w:cs="宋体"/>
          <w:color w:val="000000" w:themeColor="text1"/>
          <w:sz w:val="24"/>
          <w:szCs w:val="24"/>
        </w:rPr>
        <w:t xml:space="preserve">64 </w:t>
      </w:r>
      <w:r w:rsidRPr="0062433B">
        <w:rPr>
          <w:rFonts w:ascii="Book Antiqua" w:eastAsia="宋体" w:hAnsi="Book Antiqua" w:cs="宋体"/>
          <w:b/>
          <w:bCs/>
          <w:color w:val="000000" w:themeColor="text1"/>
          <w:sz w:val="24"/>
          <w:szCs w:val="24"/>
        </w:rPr>
        <w:t>Idusuyi OB</w:t>
      </w:r>
      <w:r w:rsidRPr="0062433B">
        <w:rPr>
          <w:rFonts w:ascii="Book Antiqua" w:eastAsia="宋体" w:hAnsi="Book Antiqua" w:cs="宋体"/>
          <w:color w:val="000000" w:themeColor="text1"/>
          <w:sz w:val="24"/>
          <w:szCs w:val="24"/>
        </w:rPr>
        <w:t xml:space="preserve">, Morrey BF. Peroneal nerve palsy after total knee arthroplasty. Assessment of predisposing and prognostic factors. </w:t>
      </w:r>
      <w:r w:rsidRPr="0062433B">
        <w:rPr>
          <w:rFonts w:ascii="Book Antiqua" w:eastAsia="宋体" w:hAnsi="Book Antiqua" w:cs="宋体"/>
          <w:i/>
          <w:iCs/>
          <w:color w:val="000000" w:themeColor="text1"/>
          <w:sz w:val="24"/>
          <w:szCs w:val="24"/>
        </w:rPr>
        <w:t>J Bone Joint Surg Am</w:t>
      </w:r>
      <w:r w:rsidRPr="0062433B">
        <w:rPr>
          <w:rFonts w:ascii="Book Antiqua" w:eastAsia="宋体" w:hAnsi="Book Antiqua" w:cs="宋体"/>
          <w:color w:val="000000" w:themeColor="text1"/>
          <w:sz w:val="24"/>
          <w:szCs w:val="24"/>
        </w:rPr>
        <w:t xml:space="preserve"> 1996; </w:t>
      </w:r>
      <w:r w:rsidRPr="0062433B">
        <w:rPr>
          <w:rFonts w:ascii="Book Antiqua" w:eastAsia="宋体" w:hAnsi="Book Antiqua" w:cs="宋体"/>
          <w:b/>
          <w:bCs/>
          <w:color w:val="000000" w:themeColor="text1"/>
          <w:sz w:val="24"/>
          <w:szCs w:val="24"/>
        </w:rPr>
        <w:t>78</w:t>
      </w:r>
      <w:r w:rsidRPr="0062433B">
        <w:rPr>
          <w:rFonts w:ascii="Book Antiqua" w:eastAsia="宋体" w:hAnsi="Book Antiqua" w:cs="宋体"/>
          <w:color w:val="000000" w:themeColor="text1"/>
          <w:sz w:val="24"/>
          <w:szCs w:val="24"/>
        </w:rPr>
        <w:t>: 177-184 [PMID: 8609107]</w:t>
      </w:r>
    </w:p>
    <w:p w:rsidR="00030B3A" w:rsidRPr="0062433B" w:rsidRDefault="00030B3A" w:rsidP="00030B3A">
      <w:pPr>
        <w:adjustRightInd w:val="0"/>
        <w:snapToGrid w:val="0"/>
        <w:spacing w:after="0" w:line="360" w:lineRule="auto"/>
        <w:ind w:right="239"/>
        <w:jc w:val="right"/>
        <w:rPr>
          <w:rFonts w:ascii="Book Antiqua" w:hAnsi="Book Antiqua"/>
          <w:b/>
          <w:bCs/>
          <w:color w:val="000000" w:themeColor="text1"/>
          <w:sz w:val="24"/>
          <w:szCs w:val="24"/>
          <w:lang w:val="en-GB"/>
        </w:rPr>
      </w:pPr>
      <w:r w:rsidRPr="0062433B">
        <w:rPr>
          <w:rStyle w:val="Strong"/>
          <w:rFonts w:ascii="Book Antiqua" w:hAnsi="Book Antiqua" w:cs="Arial"/>
          <w:noProof/>
          <w:color w:val="000000" w:themeColor="text1"/>
          <w:sz w:val="24"/>
          <w:szCs w:val="24"/>
          <w:lang w:val="en-GB"/>
        </w:rPr>
        <w:t>P-Reviewer:</w:t>
      </w:r>
      <w:r w:rsidRPr="0062433B">
        <w:rPr>
          <w:rFonts w:ascii="Book Antiqua" w:hAnsi="Book Antiqua"/>
          <w:color w:val="000000" w:themeColor="text1"/>
          <w:sz w:val="24"/>
          <w:szCs w:val="24"/>
          <w:lang w:val="en-GB"/>
        </w:rPr>
        <w:t xml:space="preserve"> </w:t>
      </w:r>
      <w:proofErr w:type="spellStart"/>
      <w:r w:rsidRPr="0062433B">
        <w:rPr>
          <w:rFonts w:ascii="Book Antiqua" w:hAnsi="Book Antiqua"/>
          <w:color w:val="000000" w:themeColor="text1"/>
          <w:sz w:val="24"/>
          <w:szCs w:val="24"/>
          <w:lang w:val="en-GB"/>
        </w:rPr>
        <w:t>Canavese</w:t>
      </w:r>
      <w:proofErr w:type="spellEnd"/>
      <w:r w:rsidRPr="0062433B">
        <w:rPr>
          <w:rFonts w:ascii="Book Antiqua" w:hAnsi="Book Antiqua"/>
          <w:color w:val="000000" w:themeColor="text1"/>
          <w:sz w:val="24"/>
          <w:szCs w:val="24"/>
          <w:lang w:val="en-GB" w:eastAsia="zh-CN"/>
        </w:rPr>
        <w:t xml:space="preserve"> F</w:t>
      </w:r>
      <w:r w:rsidRPr="0062433B">
        <w:rPr>
          <w:rFonts w:ascii="Book Antiqua" w:hAnsi="Book Antiqua"/>
          <w:color w:val="000000" w:themeColor="text1"/>
          <w:sz w:val="24"/>
          <w:szCs w:val="24"/>
          <w:lang w:val="en-GB"/>
        </w:rPr>
        <w:t xml:space="preserve">, </w:t>
      </w:r>
      <w:proofErr w:type="spellStart"/>
      <w:r w:rsidRPr="0062433B">
        <w:rPr>
          <w:rFonts w:ascii="Book Antiqua" w:hAnsi="Book Antiqua"/>
          <w:color w:val="000000" w:themeColor="text1"/>
          <w:sz w:val="24"/>
          <w:szCs w:val="24"/>
          <w:lang w:val="en-GB"/>
        </w:rPr>
        <w:t>Colak</w:t>
      </w:r>
      <w:proofErr w:type="spellEnd"/>
      <w:r w:rsidRPr="0062433B">
        <w:rPr>
          <w:rFonts w:ascii="Book Antiqua" w:hAnsi="Book Antiqua"/>
          <w:color w:val="000000" w:themeColor="text1"/>
          <w:sz w:val="24"/>
          <w:szCs w:val="24"/>
          <w:lang w:val="en-GB" w:eastAsia="zh-CN"/>
        </w:rPr>
        <w:t xml:space="preserve"> T, </w:t>
      </w:r>
      <w:proofErr w:type="spellStart"/>
      <w:r w:rsidRPr="0062433B">
        <w:rPr>
          <w:rFonts w:ascii="Book Antiqua" w:hAnsi="Book Antiqua"/>
          <w:color w:val="000000" w:themeColor="text1"/>
          <w:sz w:val="24"/>
          <w:szCs w:val="24"/>
          <w:lang w:val="en-GB" w:eastAsia="zh-CN"/>
        </w:rPr>
        <w:t>Kovar</w:t>
      </w:r>
      <w:proofErr w:type="spellEnd"/>
      <w:r w:rsidRPr="0062433B">
        <w:rPr>
          <w:rFonts w:ascii="Book Antiqua" w:hAnsi="Book Antiqua"/>
          <w:color w:val="000000" w:themeColor="text1"/>
          <w:sz w:val="24"/>
          <w:szCs w:val="24"/>
          <w:lang w:val="en-GB" w:eastAsia="zh-CN"/>
        </w:rPr>
        <w:t xml:space="preserve"> MF</w:t>
      </w:r>
      <w:r w:rsidRPr="0062433B">
        <w:rPr>
          <w:rFonts w:ascii="Book Antiqua" w:hAnsi="Book Antiqua"/>
          <w:bCs/>
          <w:color w:val="000000" w:themeColor="text1"/>
          <w:sz w:val="24"/>
          <w:szCs w:val="24"/>
          <w:lang w:val="en-GB"/>
        </w:rPr>
        <w:t xml:space="preserve"> </w:t>
      </w:r>
      <w:r w:rsidRPr="0062433B">
        <w:rPr>
          <w:rFonts w:ascii="Book Antiqua" w:hAnsi="Book Antiqua"/>
          <w:b/>
          <w:bCs/>
          <w:color w:val="000000" w:themeColor="text1"/>
          <w:sz w:val="24"/>
          <w:szCs w:val="24"/>
          <w:lang w:val="en-GB"/>
        </w:rPr>
        <w:t>S-Editor:</w:t>
      </w:r>
      <w:r w:rsidRPr="0062433B">
        <w:rPr>
          <w:rFonts w:ascii="Book Antiqua" w:hAnsi="Book Antiqua"/>
          <w:bCs/>
          <w:color w:val="000000" w:themeColor="text1"/>
          <w:sz w:val="24"/>
          <w:szCs w:val="24"/>
          <w:lang w:val="en-GB"/>
        </w:rPr>
        <w:t xml:space="preserve"> Tian YL</w:t>
      </w:r>
    </w:p>
    <w:p w:rsidR="00030B3A" w:rsidRPr="0062433B" w:rsidRDefault="00030B3A" w:rsidP="00030B3A">
      <w:pPr>
        <w:adjustRightInd w:val="0"/>
        <w:snapToGrid w:val="0"/>
        <w:spacing w:after="0" w:line="360" w:lineRule="auto"/>
        <w:ind w:right="239"/>
        <w:jc w:val="right"/>
        <w:rPr>
          <w:rFonts w:ascii="Book Antiqua" w:hAnsi="Book Antiqua"/>
          <w:bCs/>
          <w:color w:val="000000" w:themeColor="text1"/>
          <w:sz w:val="24"/>
          <w:szCs w:val="24"/>
        </w:rPr>
      </w:pPr>
      <w:r w:rsidRPr="0062433B">
        <w:rPr>
          <w:rFonts w:ascii="Book Antiqua" w:hAnsi="Book Antiqua"/>
          <w:b/>
          <w:bCs/>
          <w:color w:val="000000" w:themeColor="text1"/>
          <w:sz w:val="24"/>
          <w:szCs w:val="24"/>
        </w:rPr>
        <w:t>L-Editor:   E-Editor:</w:t>
      </w:r>
    </w:p>
    <w:p w:rsidR="00030B3A" w:rsidRPr="0062433B" w:rsidRDefault="00030B3A" w:rsidP="00030B3A">
      <w:pPr>
        <w:spacing w:after="0" w:line="360" w:lineRule="auto"/>
        <w:jc w:val="both"/>
        <w:rPr>
          <w:rFonts w:ascii="Book Antiqua" w:hAnsi="Book Antiqua" w:cs="Times New Roman"/>
          <w:b/>
          <w:color w:val="000000" w:themeColor="text1"/>
          <w:sz w:val="24"/>
          <w:szCs w:val="24"/>
          <w:lang w:eastAsia="zh-CN"/>
        </w:rPr>
      </w:pPr>
    </w:p>
    <w:p w:rsidR="00030B3A" w:rsidRPr="0062433B" w:rsidRDefault="00030B3A" w:rsidP="00030B3A">
      <w:pPr>
        <w:spacing w:after="0" w:line="360" w:lineRule="auto"/>
        <w:jc w:val="both"/>
        <w:rPr>
          <w:rFonts w:ascii="Book Antiqua" w:hAnsi="Book Antiqua" w:cs="Times New Roman"/>
          <w:b/>
          <w:color w:val="000000" w:themeColor="text1"/>
          <w:sz w:val="24"/>
          <w:szCs w:val="24"/>
          <w:lang w:val="en-US"/>
        </w:rPr>
      </w:pPr>
      <w:r w:rsidRPr="0062433B">
        <w:rPr>
          <w:rFonts w:ascii="Book Antiqua" w:hAnsi="Book Antiqua" w:cs="Times New Roman"/>
          <w:b/>
          <w:color w:val="000000" w:themeColor="text1"/>
          <w:sz w:val="24"/>
          <w:szCs w:val="24"/>
          <w:lang w:val="en-US"/>
        </w:rPr>
        <w:br w:type="page"/>
      </w:r>
    </w:p>
    <w:p w:rsidR="00C91B75" w:rsidRPr="0062433B" w:rsidRDefault="00C91B75" w:rsidP="00030B3A">
      <w:pPr>
        <w:spacing w:after="0" w:line="360" w:lineRule="auto"/>
        <w:jc w:val="both"/>
        <w:rPr>
          <w:rFonts w:ascii="Book Antiqua" w:hAnsi="Book Antiqua" w:cs="Times New Roman"/>
          <w:color w:val="000000" w:themeColor="text1"/>
          <w:sz w:val="24"/>
          <w:szCs w:val="24"/>
          <w:lang w:val="en-US"/>
        </w:rPr>
      </w:pPr>
    </w:p>
    <w:p w:rsidR="00030B3A" w:rsidRPr="0062433B" w:rsidRDefault="00030B3A" w:rsidP="00030B3A">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noProof/>
          <w:color w:val="000000" w:themeColor="text1"/>
          <w:sz w:val="24"/>
          <w:szCs w:val="24"/>
          <w:lang w:val="en-US"/>
        </w:rPr>
        <w:drawing>
          <wp:inline distT="0" distB="0" distL="0" distR="0" wp14:anchorId="63C1DB8D" wp14:editId="1F109707">
            <wp:extent cx="2924130" cy="2032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5192" cy="2032738"/>
                    </a:xfrm>
                    <a:prstGeom prst="rect">
                      <a:avLst/>
                    </a:prstGeom>
                  </pic:spPr>
                </pic:pic>
              </a:graphicData>
            </a:graphic>
          </wp:inline>
        </w:drawing>
      </w:r>
    </w:p>
    <w:p w:rsidR="00030B3A" w:rsidRPr="0062433B" w:rsidRDefault="00030B3A" w:rsidP="00030B3A">
      <w:pPr>
        <w:autoSpaceDE w:val="0"/>
        <w:autoSpaceDN w:val="0"/>
        <w:adjustRightInd w:val="0"/>
        <w:spacing w:after="0" w:line="360" w:lineRule="auto"/>
        <w:jc w:val="both"/>
        <w:rPr>
          <w:rFonts w:ascii="Book Antiqua" w:hAnsi="Book Antiqua" w:cs="TrebuchetMS"/>
          <w:b/>
          <w:color w:val="000000" w:themeColor="text1"/>
          <w:sz w:val="24"/>
          <w:szCs w:val="24"/>
          <w:lang w:val="en-US" w:eastAsia="zh-CN"/>
        </w:rPr>
      </w:pPr>
      <w:r w:rsidRPr="0062433B">
        <w:rPr>
          <w:rFonts w:ascii="Book Antiqua" w:hAnsi="Book Antiqua" w:cs="Times New Roman"/>
          <w:b/>
          <w:color w:val="000000" w:themeColor="text1"/>
          <w:sz w:val="24"/>
          <w:szCs w:val="24"/>
          <w:lang w:val="en-US"/>
        </w:rPr>
        <w:t xml:space="preserve">Figure 1 </w:t>
      </w:r>
      <w:r w:rsidRPr="0062433B">
        <w:rPr>
          <w:rFonts w:ascii="Book Antiqua" w:hAnsi="Book Antiqua" w:cs="TrebuchetMS"/>
          <w:b/>
          <w:color w:val="000000" w:themeColor="text1"/>
          <w:sz w:val="24"/>
          <w:szCs w:val="24"/>
          <w:lang w:val="en-US"/>
        </w:rPr>
        <w:t>Mechanical and anatomical axis of the normal and valgus knee with deformity less or more of 20˚.</w:t>
      </w:r>
    </w:p>
    <w:p w:rsidR="00030B3A" w:rsidRPr="0062433B" w:rsidRDefault="00030B3A" w:rsidP="00030B3A">
      <w:pPr>
        <w:autoSpaceDE w:val="0"/>
        <w:autoSpaceDN w:val="0"/>
        <w:adjustRightInd w:val="0"/>
        <w:spacing w:after="0" w:line="360" w:lineRule="auto"/>
        <w:jc w:val="both"/>
        <w:rPr>
          <w:rFonts w:ascii="Book Antiqua" w:hAnsi="Book Antiqua" w:cs="TrebuchetMS"/>
          <w:color w:val="000000" w:themeColor="text1"/>
          <w:sz w:val="24"/>
          <w:szCs w:val="24"/>
          <w:lang w:val="en-US" w:eastAsia="zh-CN"/>
        </w:rPr>
      </w:pPr>
      <w:r w:rsidRPr="0062433B">
        <w:rPr>
          <w:rFonts w:ascii="Book Antiqua" w:hAnsi="Book Antiqua" w:cs="TrebuchetMS"/>
          <w:noProof/>
          <w:color w:val="000000" w:themeColor="text1"/>
          <w:sz w:val="24"/>
          <w:szCs w:val="24"/>
          <w:lang w:val="en-US"/>
        </w:rPr>
        <w:drawing>
          <wp:inline distT="0" distB="0" distL="0" distR="0" wp14:anchorId="4BF35E87" wp14:editId="527E4C6A">
            <wp:extent cx="3142111" cy="12446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revi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4994" cy="1245742"/>
                    </a:xfrm>
                    <a:prstGeom prst="rect">
                      <a:avLst/>
                    </a:prstGeom>
                  </pic:spPr>
                </pic:pic>
              </a:graphicData>
            </a:graphic>
          </wp:inline>
        </w:drawing>
      </w:r>
    </w:p>
    <w:p w:rsidR="00030B3A" w:rsidRPr="0062433B" w:rsidRDefault="00030B3A" w:rsidP="00030B3A">
      <w:pPr>
        <w:autoSpaceDE w:val="0"/>
        <w:autoSpaceDN w:val="0"/>
        <w:adjustRightInd w:val="0"/>
        <w:spacing w:after="0" w:line="360" w:lineRule="auto"/>
        <w:jc w:val="both"/>
        <w:rPr>
          <w:rFonts w:ascii="Book Antiqua" w:hAnsi="Book Antiqua"/>
          <w:b/>
          <w:color w:val="000000" w:themeColor="text1"/>
          <w:sz w:val="24"/>
          <w:szCs w:val="24"/>
          <w:lang w:val="en-US" w:eastAsia="zh-CN"/>
        </w:rPr>
      </w:pPr>
      <w:r w:rsidRPr="0062433B">
        <w:rPr>
          <w:rFonts w:ascii="Book Antiqua" w:hAnsi="Book Antiqua" w:cs="Times New Roman"/>
          <w:b/>
          <w:color w:val="000000" w:themeColor="text1"/>
          <w:sz w:val="24"/>
          <w:szCs w:val="24"/>
          <w:lang w:val="en-US"/>
        </w:rPr>
        <w:t>Figure 2</w:t>
      </w:r>
      <w:r w:rsidRPr="0062433B">
        <w:rPr>
          <w:rFonts w:ascii="Book Antiqua" w:hAnsi="Book Antiqua"/>
          <w:b/>
          <w:color w:val="000000" w:themeColor="text1"/>
          <w:sz w:val="24"/>
          <w:szCs w:val="24"/>
          <w:lang w:val="en-US"/>
        </w:rPr>
        <w:t xml:space="preserve"> Pre-operative images of different valgus knees</w:t>
      </w:r>
      <w:r w:rsidRPr="0062433B">
        <w:rPr>
          <w:rFonts w:ascii="Book Antiqua" w:hAnsi="Book Antiqua"/>
          <w:b/>
          <w:color w:val="000000" w:themeColor="text1"/>
          <w:sz w:val="24"/>
          <w:szCs w:val="24"/>
          <w:lang w:val="en-US" w:eastAsia="zh-CN"/>
        </w:rPr>
        <w:t>.</w:t>
      </w:r>
    </w:p>
    <w:p w:rsidR="00030B3A" w:rsidRPr="0062433B" w:rsidRDefault="00030B3A" w:rsidP="00030B3A">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r w:rsidRPr="0062433B">
        <w:rPr>
          <w:rFonts w:ascii="Book Antiqua" w:hAnsi="Book Antiqua" w:cs="Times New Roman"/>
          <w:b/>
          <w:noProof/>
          <w:color w:val="000000" w:themeColor="text1"/>
          <w:sz w:val="24"/>
          <w:szCs w:val="24"/>
          <w:lang w:val="en-US"/>
        </w:rPr>
        <w:drawing>
          <wp:inline distT="0" distB="0" distL="0" distR="0" wp14:anchorId="51CACFF3" wp14:editId="6C98893F">
            <wp:extent cx="2470150" cy="185253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revi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1147" cy="1853286"/>
                    </a:xfrm>
                    <a:prstGeom prst="rect">
                      <a:avLst/>
                    </a:prstGeom>
                  </pic:spPr>
                </pic:pic>
              </a:graphicData>
            </a:graphic>
          </wp:inline>
        </w:drawing>
      </w:r>
    </w:p>
    <w:p w:rsidR="00030B3A" w:rsidRPr="0062433B" w:rsidRDefault="00030B3A" w:rsidP="00030B3A">
      <w:pPr>
        <w:autoSpaceDE w:val="0"/>
        <w:autoSpaceDN w:val="0"/>
        <w:adjustRightInd w:val="0"/>
        <w:spacing w:after="0" w:line="360" w:lineRule="auto"/>
        <w:jc w:val="both"/>
        <w:rPr>
          <w:rFonts w:ascii="Book Antiqua" w:hAnsi="Book Antiqua"/>
          <w:b/>
          <w:color w:val="000000" w:themeColor="text1"/>
          <w:sz w:val="24"/>
          <w:szCs w:val="24"/>
          <w:lang w:val="en-US" w:eastAsia="zh-CN"/>
        </w:rPr>
      </w:pPr>
      <w:r w:rsidRPr="0062433B">
        <w:rPr>
          <w:rFonts w:ascii="Book Antiqua" w:hAnsi="Book Antiqua" w:cs="Times New Roman"/>
          <w:b/>
          <w:color w:val="000000" w:themeColor="text1"/>
          <w:sz w:val="24"/>
          <w:szCs w:val="24"/>
          <w:lang w:val="en-US"/>
        </w:rPr>
        <w:t>Figure 3</w:t>
      </w:r>
      <w:r w:rsidRPr="0062433B">
        <w:rPr>
          <w:rFonts w:ascii="Book Antiqua" w:hAnsi="Book Antiqua"/>
          <w:b/>
          <w:color w:val="000000" w:themeColor="text1"/>
          <w:sz w:val="24"/>
          <w:szCs w:val="24"/>
          <w:lang w:val="en-US"/>
        </w:rPr>
        <w:t xml:space="preserve"> SOO valgus knee </w:t>
      </w:r>
      <w:proofErr w:type="gramStart"/>
      <w:r w:rsidRPr="0062433B">
        <w:rPr>
          <w:rFonts w:ascii="Book Antiqua" w:hAnsi="Book Antiqua"/>
          <w:b/>
          <w:color w:val="000000" w:themeColor="text1"/>
          <w:sz w:val="24"/>
          <w:szCs w:val="24"/>
          <w:lang w:val="en-US"/>
        </w:rPr>
        <w:t>classification</w:t>
      </w:r>
      <w:proofErr w:type="gramEnd"/>
      <w:r w:rsidRPr="0062433B">
        <w:rPr>
          <w:rFonts w:ascii="Book Antiqua" w:hAnsi="Book Antiqua"/>
          <w:b/>
          <w:color w:val="000000" w:themeColor="text1"/>
          <w:sz w:val="24"/>
          <w:szCs w:val="24"/>
          <w:lang w:val="en-US" w:eastAsia="zh-CN"/>
        </w:rPr>
        <w:t>.</w:t>
      </w:r>
    </w:p>
    <w:p w:rsidR="00030B3A" w:rsidRPr="0062433B" w:rsidRDefault="00030B3A" w:rsidP="00030B3A">
      <w:pPr>
        <w:autoSpaceDE w:val="0"/>
        <w:autoSpaceDN w:val="0"/>
        <w:adjustRightInd w:val="0"/>
        <w:spacing w:after="0" w:line="360" w:lineRule="auto"/>
        <w:jc w:val="both"/>
        <w:rPr>
          <w:rFonts w:ascii="Book Antiqua" w:hAnsi="Book Antiqua" w:cs="TrebuchetMS"/>
          <w:color w:val="000000" w:themeColor="text1"/>
          <w:sz w:val="24"/>
          <w:szCs w:val="24"/>
          <w:lang w:val="en-US" w:eastAsia="zh-CN"/>
        </w:rPr>
      </w:pPr>
      <w:r w:rsidRPr="0062433B">
        <w:rPr>
          <w:rFonts w:ascii="Book Antiqua" w:hAnsi="Book Antiqua" w:cs="TrebuchetMS"/>
          <w:noProof/>
          <w:color w:val="000000" w:themeColor="text1"/>
          <w:sz w:val="24"/>
          <w:szCs w:val="24"/>
          <w:lang w:val="en-US"/>
        </w:rPr>
        <w:drawing>
          <wp:inline distT="0" distB="0" distL="0" distR="0" wp14:anchorId="2105AC43" wp14:editId="71AE395D">
            <wp:extent cx="2314064" cy="1638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revis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905" cy="1638895"/>
                    </a:xfrm>
                    <a:prstGeom prst="rect">
                      <a:avLst/>
                    </a:prstGeom>
                  </pic:spPr>
                </pic:pic>
              </a:graphicData>
            </a:graphic>
          </wp:inline>
        </w:drawing>
      </w:r>
    </w:p>
    <w:p w:rsidR="00030B3A" w:rsidRPr="0062433B" w:rsidRDefault="00030B3A" w:rsidP="00030B3A">
      <w:pPr>
        <w:autoSpaceDE w:val="0"/>
        <w:autoSpaceDN w:val="0"/>
        <w:adjustRightInd w:val="0"/>
        <w:spacing w:after="0" w:line="360" w:lineRule="auto"/>
        <w:jc w:val="both"/>
        <w:rPr>
          <w:rFonts w:ascii="Book Antiqua" w:hAnsi="Book Antiqua" w:cs="TrebuchetMS"/>
          <w:b/>
          <w:color w:val="000000" w:themeColor="text1"/>
          <w:sz w:val="24"/>
          <w:szCs w:val="24"/>
          <w:lang w:val="en-US" w:eastAsia="zh-CN"/>
        </w:rPr>
      </w:pPr>
      <w:r w:rsidRPr="0062433B">
        <w:rPr>
          <w:rFonts w:ascii="Book Antiqua" w:hAnsi="Book Antiqua" w:cs="TrebuchetMS"/>
          <w:b/>
          <w:color w:val="000000" w:themeColor="text1"/>
          <w:sz w:val="24"/>
          <w:szCs w:val="24"/>
          <w:lang w:val="en-US"/>
        </w:rPr>
        <w:t>Figure 4</w:t>
      </w:r>
      <w:r w:rsidRPr="0062433B">
        <w:rPr>
          <w:rFonts w:ascii="Book Antiqua" w:hAnsi="Book Antiqua" w:cs="TrebuchetMS"/>
          <w:color w:val="000000" w:themeColor="text1"/>
          <w:sz w:val="24"/>
          <w:szCs w:val="24"/>
          <w:lang w:val="en-US"/>
        </w:rPr>
        <w:t xml:space="preserve"> </w:t>
      </w:r>
      <w:r w:rsidRPr="0062433B">
        <w:rPr>
          <w:rFonts w:ascii="Book Antiqua" w:hAnsi="Book Antiqua" w:cs="TrebuchetMS"/>
          <w:b/>
          <w:color w:val="000000" w:themeColor="text1"/>
          <w:sz w:val="24"/>
          <w:szCs w:val="24"/>
          <w:lang w:val="en-US"/>
        </w:rPr>
        <w:t xml:space="preserve">Anterolateral approach with </w:t>
      </w:r>
      <w:proofErr w:type="spellStart"/>
      <w:r w:rsidRPr="0062433B">
        <w:rPr>
          <w:rFonts w:ascii="Book Antiqua" w:hAnsi="Book Antiqua" w:cs="Times New Roman"/>
          <w:b/>
          <w:color w:val="000000" w:themeColor="text1"/>
          <w:sz w:val="24"/>
          <w:szCs w:val="24"/>
          <w:lang w:val="en-US"/>
        </w:rPr>
        <w:t>tibial</w:t>
      </w:r>
      <w:proofErr w:type="spellEnd"/>
      <w:r w:rsidRPr="0062433B">
        <w:rPr>
          <w:rFonts w:ascii="Book Antiqua" w:hAnsi="Book Antiqua" w:cs="Times New Roman"/>
          <w:b/>
          <w:color w:val="000000" w:themeColor="text1"/>
          <w:sz w:val="24"/>
          <w:szCs w:val="24"/>
          <w:lang w:val="en-US"/>
        </w:rPr>
        <w:t xml:space="preserve"> tubercle osteotomy</w:t>
      </w:r>
      <w:r w:rsidRPr="0062433B">
        <w:rPr>
          <w:rFonts w:ascii="Book Antiqua" w:hAnsi="Book Antiqua" w:cs="TrebuchetMS"/>
          <w:b/>
          <w:color w:val="000000" w:themeColor="text1"/>
          <w:sz w:val="24"/>
          <w:szCs w:val="24"/>
          <w:lang w:val="en-US"/>
        </w:rPr>
        <w:t>.</w:t>
      </w:r>
    </w:p>
    <w:p w:rsidR="00030B3A" w:rsidRPr="0062433B" w:rsidRDefault="00030B3A" w:rsidP="00030B3A">
      <w:pPr>
        <w:autoSpaceDE w:val="0"/>
        <w:autoSpaceDN w:val="0"/>
        <w:adjustRightInd w:val="0"/>
        <w:spacing w:after="0" w:line="360" w:lineRule="auto"/>
        <w:jc w:val="both"/>
        <w:rPr>
          <w:rFonts w:ascii="Book Antiqua" w:hAnsi="Book Antiqua" w:cs="TrebuchetMS"/>
          <w:color w:val="000000" w:themeColor="text1"/>
          <w:sz w:val="24"/>
          <w:szCs w:val="24"/>
          <w:lang w:val="en-US" w:eastAsia="zh-CN"/>
        </w:rPr>
      </w:pPr>
      <w:r w:rsidRPr="0062433B">
        <w:rPr>
          <w:rFonts w:ascii="Book Antiqua" w:hAnsi="Book Antiqua" w:cs="TrebuchetMS"/>
          <w:noProof/>
          <w:color w:val="000000" w:themeColor="text1"/>
          <w:sz w:val="24"/>
          <w:szCs w:val="24"/>
          <w:lang w:val="en-US"/>
        </w:rPr>
        <w:lastRenderedPageBreak/>
        <w:drawing>
          <wp:inline distT="0" distB="0" distL="0" distR="0" wp14:anchorId="2D18DCE0" wp14:editId="2DDE4E86">
            <wp:extent cx="3644835" cy="273351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revi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6159" cy="2734509"/>
                    </a:xfrm>
                    <a:prstGeom prst="rect">
                      <a:avLst/>
                    </a:prstGeom>
                  </pic:spPr>
                </pic:pic>
              </a:graphicData>
            </a:graphic>
          </wp:inline>
        </w:drawing>
      </w:r>
    </w:p>
    <w:p w:rsidR="00030B3A" w:rsidRPr="0062433B" w:rsidRDefault="00030B3A" w:rsidP="00030B3A">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sidRPr="0062433B">
        <w:rPr>
          <w:rFonts w:ascii="Book Antiqua" w:hAnsi="Book Antiqua" w:cs="Times New Roman"/>
          <w:b/>
          <w:color w:val="000000" w:themeColor="text1"/>
          <w:sz w:val="24"/>
          <w:szCs w:val="24"/>
          <w:lang w:val="en-US"/>
        </w:rPr>
        <w:t>Figure 5</w:t>
      </w:r>
      <w:r w:rsidRPr="0062433B">
        <w:rPr>
          <w:rFonts w:ascii="Book Antiqua" w:hAnsi="Book Antiqua"/>
          <w:b/>
          <w:color w:val="000000" w:themeColor="text1"/>
          <w:sz w:val="24"/>
          <w:szCs w:val="24"/>
          <w:lang w:val="en-US"/>
        </w:rPr>
        <w:t xml:space="preserve"> Treatment </w:t>
      </w:r>
      <w:proofErr w:type="gramStart"/>
      <w:r w:rsidRPr="0062433B">
        <w:rPr>
          <w:rFonts w:ascii="Book Antiqua" w:hAnsi="Book Antiqua"/>
          <w:b/>
          <w:color w:val="000000" w:themeColor="text1"/>
          <w:sz w:val="24"/>
          <w:szCs w:val="24"/>
          <w:lang w:val="en-US"/>
        </w:rPr>
        <w:t>algorithm</w:t>
      </w:r>
      <w:proofErr w:type="gramEnd"/>
      <w:r w:rsidRPr="0062433B">
        <w:rPr>
          <w:rFonts w:ascii="Book Antiqua" w:hAnsi="Book Antiqua"/>
          <w:b/>
          <w:color w:val="000000" w:themeColor="text1"/>
          <w:sz w:val="24"/>
          <w:szCs w:val="24"/>
          <w:lang w:val="en-US"/>
        </w:rPr>
        <w:t xml:space="preserve"> in valgus knee </w:t>
      </w:r>
      <w:proofErr w:type="spellStart"/>
      <w:r w:rsidRPr="0062433B">
        <w:rPr>
          <w:rFonts w:ascii="Book Antiqua" w:hAnsi="Book Antiqua"/>
          <w:b/>
          <w:color w:val="000000" w:themeColor="text1"/>
          <w:sz w:val="24"/>
          <w:szCs w:val="24"/>
          <w:lang w:val="en-US"/>
        </w:rPr>
        <w:t>arthroplasty</w:t>
      </w:r>
      <w:proofErr w:type="spellEnd"/>
      <w:r w:rsidRPr="0062433B">
        <w:rPr>
          <w:rFonts w:ascii="Book Antiqua" w:hAnsi="Book Antiqua"/>
          <w:b/>
          <w:color w:val="000000" w:themeColor="text1"/>
          <w:sz w:val="24"/>
          <w:szCs w:val="24"/>
          <w:lang w:val="en-US"/>
        </w:rPr>
        <w:t>.</w:t>
      </w:r>
      <w:r w:rsidRPr="0062433B">
        <w:rPr>
          <w:rFonts w:ascii="Book Antiqua" w:hAnsi="Book Antiqua"/>
          <w:b/>
          <w:color w:val="000000" w:themeColor="text1"/>
          <w:sz w:val="24"/>
          <w:szCs w:val="24"/>
          <w:lang w:val="en-US" w:eastAsia="zh-CN"/>
        </w:rPr>
        <w:t xml:space="preserve"> </w:t>
      </w:r>
      <w:r w:rsidR="00751779" w:rsidRPr="0062433B">
        <w:rPr>
          <w:rFonts w:ascii="Book Antiqua" w:hAnsi="Book Antiqua" w:cs="Times New Roman"/>
          <w:color w:val="000000" w:themeColor="text1"/>
          <w:sz w:val="24"/>
          <w:szCs w:val="24"/>
          <w:lang w:val="en-US" w:eastAsia="zh-CN"/>
        </w:rPr>
        <w:t>MA: Medial approach</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CR: Cruciate retaining</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TTO: </w:t>
      </w:r>
      <w:proofErr w:type="spellStart"/>
      <w:r w:rsidR="00751779" w:rsidRPr="0062433B">
        <w:rPr>
          <w:rFonts w:ascii="Book Antiqua" w:hAnsi="Book Antiqua" w:cs="Times New Roman"/>
          <w:color w:val="000000" w:themeColor="text1"/>
          <w:sz w:val="24"/>
          <w:szCs w:val="24"/>
          <w:lang w:val="en-US" w:eastAsia="zh-CN"/>
        </w:rPr>
        <w:t>Tibial</w:t>
      </w:r>
      <w:proofErr w:type="spellEnd"/>
      <w:r w:rsidR="00751779" w:rsidRPr="0062433B">
        <w:rPr>
          <w:rFonts w:ascii="Book Antiqua" w:hAnsi="Book Antiqua" w:cs="Times New Roman"/>
          <w:color w:val="000000" w:themeColor="text1"/>
          <w:sz w:val="24"/>
          <w:szCs w:val="24"/>
          <w:lang w:val="en-US" w:eastAsia="zh-CN"/>
        </w:rPr>
        <w:t xml:space="preserve"> tubercle osteotomy</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PS: Posterior stabilize</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VVC: </w:t>
      </w:r>
      <w:proofErr w:type="spellStart"/>
      <w:r w:rsidR="00751779" w:rsidRPr="0062433B">
        <w:rPr>
          <w:rFonts w:ascii="Book Antiqua" w:hAnsi="Book Antiqua" w:cs="Times New Roman"/>
          <w:color w:val="000000" w:themeColor="text1"/>
          <w:sz w:val="24"/>
          <w:szCs w:val="24"/>
          <w:lang w:val="en-US" w:eastAsia="zh-CN"/>
        </w:rPr>
        <w:t>Varus</w:t>
      </w:r>
      <w:proofErr w:type="spellEnd"/>
      <w:r w:rsidR="00751779" w:rsidRPr="0062433B">
        <w:rPr>
          <w:rFonts w:ascii="Book Antiqua" w:hAnsi="Book Antiqua" w:cs="Times New Roman"/>
          <w:color w:val="000000" w:themeColor="text1"/>
          <w:sz w:val="24"/>
          <w:szCs w:val="24"/>
          <w:lang w:val="en-US" w:eastAsia="zh-CN"/>
        </w:rPr>
        <w:t>-valgus constrained</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CCK: Constrained condylar knee</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ITB: </w:t>
      </w:r>
      <w:proofErr w:type="spellStart"/>
      <w:r w:rsidR="00751779" w:rsidRPr="0062433B">
        <w:rPr>
          <w:rFonts w:ascii="Book Antiqua" w:hAnsi="Book Antiqua" w:cs="Times New Roman"/>
          <w:color w:val="000000" w:themeColor="text1"/>
          <w:sz w:val="24"/>
          <w:szCs w:val="24"/>
          <w:lang w:val="en-US" w:eastAsia="zh-CN"/>
        </w:rPr>
        <w:t>Iliotibial</w:t>
      </w:r>
      <w:proofErr w:type="spellEnd"/>
      <w:r w:rsidR="00751779" w:rsidRPr="0062433B">
        <w:rPr>
          <w:rFonts w:ascii="Book Antiqua" w:hAnsi="Book Antiqua" w:cs="Times New Roman"/>
          <w:color w:val="000000" w:themeColor="text1"/>
          <w:sz w:val="24"/>
          <w:szCs w:val="24"/>
          <w:lang w:val="en-US" w:eastAsia="zh-CN"/>
        </w:rPr>
        <w:t xml:space="preserve"> band</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LCL: Lateral collateral ligament</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POP: </w:t>
      </w:r>
      <w:proofErr w:type="spellStart"/>
      <w:r w:rsidR="00751779" w:rsidRPr="0062433B">
        <w:rPr>
          <w:rFonts w:ascii="Book Antiqua" w:hAnsi="Book Antiqua" w:cs="Times New Roman"/>
          <w:color w:val="000000" w:themeColor="text1"/>
          <w:sz w:val="24"/>
          <w:szCs w:val="24"/>
          <w:lang w:val="en-US" w:eastAsia="zh-CN"/>
        </w:rPr>
        <w:t>Popliteus</w:t>
      </w:r>
      <w:proofErr w:type="spellEnd"/>
      <w:r w:rsidR="00751779" w:rsidRPr="0062433B">
        <w:rPr>
          <w:rFonts w:ascii="Book Antiqua" w:hAnsi="Book Antiqua" w:cs="Times New Roman"/>
          <w:color w:val="000000" w:themeColor="text1"/>
          <w:sz w:val="24"/>
          <w:szCs w:val="24"/>
          <w:lang w:val="en-US" w:eastAsia="zh-CN"/>
        </w:rPr>
        <w:t xml:space="preserve"> tendon</w:t>
      </w:r>
      <w:r w:rsidR="00751779" w:rsidRPr="0062433B">
        <w:rPr>
          <w:rFonts w:ascii="Book Antiqua" w:hAnsi="Book Antiqua" w:cs="Times New Roman" w:hint="eastAsia"/>
          <w:color w:val="000000" w:themeColor="text1"/>
          <w:sz w:val="24"/>
          <w:szCs w:val="24"/>
          <w:lang w:val="en-US" w:eastAsia="zh-CN"/>
        </w:rPr>
        <w:t>;</w:t>
      </w:r>
      <w:r w:rsidR="00751779" w:rsidRPr="0062433B">
        <w:rPr>
          <w:rFonts w:ascii="Book Antiqua" w:hAnsi="Book Antiqua" w:cs="Times New Roman"/>
          <w:color w:val="000000" w:themeColor="text1"/>
          <w:sz w:val="24"/>
          <w:szCs w:val="24"/>
          <w:lang w:val="en-US" w:eastAsia="zh-CN"/>
        </w:rPr>
        <w:t xml:space="preserve"> PLC: Posterolateral corner</w:t>
      </w:r>
      <w:r w:rsidRPr="0062433B">
        <w:rPr>
          <w:rFonts w:ascii="Book Antiqua" w:hAnsi="Book Antiqua" w:cs="Times New Roman"/>
          <w:color w:val="000000" w:themeColor="text1"/>
          <w:sz w:val="24"/>
          <w:szCs w:val="24"/>
          <w:lang w:val="en-US" w:eastAsia="zh-CN"/>
        </w:rPr>
        <w:t xml:space="preserve">. </w:t>
      </w:r>
    </w:p>
    <w:p w:rsidR="00030B3A" w:rsidRPr="0062433B" w:rsidRDefault="00030B3A" w:rsidP="00030B3A">
      <w:pPr>
        <w:autoSpaceDE w:val="0"/>
        <w:autoSpaceDN w:val="0"/>
        <w:adjustRightInd w:val="0"/>
        <w:spacing w:after="0" w:line="360" w:lineRule="auto"/>
        <w:jc w:val="both"/>
        <w:rPr>
          <w:rFonts w:ascii="Book Antiqua" w:hAnsi="Book Antiqua"/>
          <w:b/>
          <w:color w:val="000000" w:themeColor="text1"/>
          <w:sz w:val="24"/>
          <w:szCs w:val="24"/>
          <w:lang w:val="en-US" w:eastAsia="zh-CN"/>
        </w:rPr>
      </w:pPr>
    </w:p>
    <w:p w:rsidR="00030B3A" w:rsidRPr="0062433B" w:rsidRDefault="00030B3A" w:rsidP="00030B3A">
      <w:pPr>
        <w:autoSpaceDE w:val="0"/>
        <w:autoSpaceDN w:val="0"/>
        <w:adjustRightInd w:val="0"/>
        <w:spacing w:after="0" w:line="360" w:lineRule="auto"/>
        <w:jc w:val="both"/>
        <w:rPr>
          <w:rFonts w:ascii="Book Antiqua" w:hAnsi="Book Antiqua" w:cs="TrebuchetMS"/>
          <w:color w:val="000000" w:themeColor="text1"/>
          <w:sz w:val="24"/>
          <w:szCs w:val="24"/>
          <w:lang w:val="en-US" w:eastAsia="zh-CN"/>
        </w:rPr>
      </w:pPr>
      <w:r w:rsidRPr="0062433B">
        <w:rPr>
          <w:rFonts w:ascii="Book Antiqua" w:hAnsi="Book Antiqua" w:cs="TrebuchetMS"/>
          <w:noProof/>
          <w:color w:val="000000" w:themeColor="text1"/>
          <w:sz w:val="24"/>
          <w:szCs w:val="24"/>
          <w:lang w:val="en-US"/>
        </w:rPr>
        <w:drawing>
          <wp:inline distT="0" distB="0" distL="0" distR="0" wp14:anchorId="28907479" wp14:editId="48D1074B">
            <wp:extent cx="2654300" cy="14509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 revis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6517" cy="1452195"/>
                    </a:xfrm>
                    <a:prstGeom prst="rect">
                      <a:avLst/>
                    </a:prstGeom>
                  </pic:spPr>
                </pic:pic>
              </a:graphicData>
            </a:graphic>
          </wp:inline>
        </w:drawing>
      </w:r>
    </w:p>
    <w:p w:rsidR="00030B3A" w:rsidRPr="0062433B" w:rsidRDefault="00030B3A" w:rsidP="00030B3A">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62433B">
        <w:rPr>
          <w:rFonts w:ascii="Book Antiqua" w:hAnsi="Book Antiqua" w:cs="TrebuchetMS"/>
          <w:b/>
          <w:color w:val="000000" w:themeColor="text1"/>
          <w:sz w:val="24"/>
          <w:szCs w:val="24"/>
          <w:lang w:val="en-US"/>
        </w:rPr>
        <w:t>Figure 6</w:t>
      </w:r>
      <w:r w:rsidRPr="0062433B">
        <w:rPr>
          <w:rFonts w:ascii="Book Antiqua" w:hAnsi="Book Antiqua" w:cs="TrebuchetMS"/>
          <w:color w:val="000000" w:themeColor="text1"/>
          <w:sz w:val="24"/>
          <w:szCs w:val="24"/>
          <w:lang w:val="en-US"/>
        </w:rPr>
        <w:t xml:space="preserve"> </w:t>
      </w:r>
      <w:r w:rsidRPr="0062433B">
        <w:rPr>
          <w:rFonts w:ascii="Book Antiqua" w:hAnsi="Book Antiqua" w:cs="TrebuchetMS"/>
          <w:b/>
          <w:color w:val="000000" w:themeColor="text1"/>
          <w:sz w:val="24"/>
          <w:szCs w:val="24"/>
          <w:lang w:val="en-US"/>
        </w:rPr>
        <w:t xml:space="preserve">Pre- and Post-operative X-rays in valgus knee (18˚) with lateral approach and </w:t>
      </w:r>
      <w:proofErr w:type="spellStart"/>
      <w:r w:rsidRPr="0062433B">
        <w:rPr>
          <w:rFonts w:ascii="Book Antiqua" w:hAnsi="Book Antiqua" w:cs="Times New Roman"/>
          <w:b/>
          <w:color w:val="000000" w:themeColor="text1"/>
          <w:sz w:val="24"/>
          <w:szCs w:val="24"/>
          <w:lang w:val="en-US"/>
        </w:rPr>
        <w:t>tibial</w:t>
      </w:r>
      <w:proofErr w:type="spellEnd"/>
      <w:r w:rsidRPr="0062433B">
        <w:rPr>
          <w:rFonts w:ascii="Book Antiqua" w:hAnsi="Book Antiqua" w:cs="Times New Roman"/>
          <w:b/>
          <w:color w:val="000000" w:themeColor="text1"/>
          <w:sz w:val="24"/>
          <w:szCs w:val="24"/>
          <w:lang w:val="en-US"/>
        </w:rPr>
        <w:t xml:space="preserve"> tubercle osteotomy</w:t>
      </w:r>
      <w:r w:rsidRPr="0062433B">
        <w:rPr>
          <w:rFonts w:ascii="Book Antiqua" w:hAnsi="Book Antiqua" w:cs="TrebuchetMS"/>
          <w:b/>
          <w:color w:val="000000" w:themeColor="text1"/>
          <w:sz w:val="24"/>
          <w:szCs w:val="24"/>
          <w:lang w:val="en-US"/>
        </w:rPr>
        <w:t>.</w:t>
      </w:r>
    </w:p>
    <w:p w:rsidR="00C91B75" w:rsidRPr="0062433B" w:rsidRDefault="00C91B75" w:rsidP="00030B3A">
      <w:pPr>
        <w:tabs>
          <w:tab w:val="left" w:pos="360"/>
          <w:tab w:val="left" w:pos="567"/>
          <w:tab w:val="left" w:pos="7740"/>
          <w:tab w:val="left" w:pos="7920"/>
          <w:tab w:val="left" w:pos="8505"/>
        </w:tabs>
        <w:suppressAutoHyphens/>
        <w:spacing w:after="0" w:line="360" w:lineRule="auto"/>
        <w:jc w:val="both"/>
        <w:rPr>
          <w:rFonts w:ascii="Book Antiqua" w:hAnsi="Book Antiqua" w:cs="Times New Roman"/>
          <w:color w:val="000000" w:themeColor="text1"/>
          <w:sz w:val="24"/>
          <w:szCs w:val="24"/>
          <w:lang w:val="de-DE"/>
        </w:rPr>
      </w:pPr>
    </w:p>
    <w:p w:rsidR="00C91B75" w:rsidRPr="0062433B" w:rsidRDefault="00C91B75" w:rsidP="00030B3A">
      <w:pPr>
        <w:pStyle w:val="ListParagraph"/>
        <w:spacing w:after="0" w:line="360" w:lineRule="auto"/>
        <w:ind w:left="-284" w:firstLine="1004"/>
        <w:jc w:val="both"/>
        <w:rPr>
          <w:rFonts w:ascii="Book Antiqua" w:hAnsi="Book Antiqua" w:cs="Times New Roman"/>
          <w:color w:val="000000" w:themeColor="text1"/>
          <w:sz w:val="24"/>
          <w:szCs w:val="24"/>
          <w:lang w:val="en-US"/>
        </w:rPr>
      </w:pPr>
    </w:p>
    <w:sectPr w:rsidR="00C91B75" w:rsidRPr="0062433B" w:rsidSect="006D0F2B">
      <w:footerReference w:type="default" r:id="rId15"/>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E6" w:rsidRDefault="00203DE6" w:rsidP="002F5DFD">
      <w:pPr>
        <w:spacing w:after="0" w:line="240" w:lineRule="auto"/>
      </w:pPr>
      <w:r>
        <w:separator/>
      </w:r>
    </w:p>
  </w:endnote>
  <w:endnote w:type="continuationSeparator" w:id="0">
    <w:p w:rsidR="00203DE6" w:rsidRDefault="00203DE6" w:rsidP="002F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SY">
    <w:altName w:val="MS Mincho"/>
    <w:panose1 w:val="00000000000000000000"/>
    <w:charset w:val="80"/>
    <w:family w:val="auto"/>
    <w:notTrueType/>
    <w:pitch w:val="default"/>
    <w:sig w:usb0="00000001" w:usb1="08070000" w:usb2="00000010" w:usb3="00000000" w:csb0="00020000" w:csb1="00000000"/>
  </w:font>
  <w:font w:name="TrebuchetMS">
    <w:panose1 w:val="00000000000000000000"/>
    <w:charset w:val="A1"/>
    <w:family w:val="auto"/>
    <w:notTrueType/>
    <w:pitch w:val="default"/>
    <w:sig w:usb0="00000081" w:usb1="00000000" w:usb2="00000000" w:usb3="00000000" w:csb0="00000008"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inion-Regular">
    <w:altName w:val="Times New Roman"/>
    <w:charset w:val="00"/>
    <w:family w:val="roman"/>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WarnockPro-Regular">
    <w:altName w:val="MS Mincho"/>
    <w:panose1 w:val="00000000000000000000"/>
    <w:charset w:val="80"/>
    <w:family w:val="auto"/>
    <w:notTrueType/>
    <w:pitch w:val="default"/>
    <w:sig w:usb0="00000001" w:usb1="08070000" w:usb2="00000010" w:usb3="00000000" w:csb0="0002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fb">
    <w:panose1 w:val="00000000000000000000"/>
    <w:charset w:val="A1"/>
    <w:family w:val="auto"/>
    <w:notTrueType/>
    <w:pitch w:val="default"/>
    <w:sig w:usb0="00000081" w:usb1="00000000" w:usb2="00000000" w:usb3="00000000" w:csb0="00000008"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1032"/>
      <w:docPartObj>
        <w:docPartGallery w:val="Page Numbers (Bottom of Page)"/>
        <w:docPartUnique/>
      </w:docPartObj>
    </w:sdtPr>
    <w:sdtEndPr/>
    <w:sdtContent>
      <w:p w:rsidR="00F634E2" w:rsidRDefault="00F634E2">
        <w:pPr>
          <w:pStyle w:val="Footer"/>
          <w:jc w:val="center"/>
        </w:pPr>
        <w:r>
          <w:fldChar w:fldCharType="begin"/>
        </w:r>
        <w:r>
          <w:instrText>PAGE   \* MERGEFORMAT</w:instrText>
        </w:r>
        <w:r>
          <w:fldChar w:fldCharType="separate"/>
        </w:r>
        <w:r w:rsidR="00A14513">
          <w:rPr>
            <w:noProof/>
          </w:rPr>
          <w:t>33</w:t>
        </w:r>
        <w:r>
          <w:fldChar w:fldCharType="end"/>
        </w:r>
      </w:p>
    </w:sdtContent>
  </w:sdt>
  <w:p w:rsidR="00F634E2" w:rsidRDefault="00F63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E6" w:rsidRDefault="00203DE6" w:rsidP="002F5DFD">
      <w:pPr>
        <w:spacing w:after="0" w:line="240" w:lineRule="auto"/>
      </w:pPr>
      <w:r>
        <w:separator/>
      </w:r>
    </w:p>
  </w:footnote>
  <w:footnote w:type="continuationSeparator" w:id="0">
    <w:p w:rsidR="00203DE6" w:rsidRDefault="00203DE6" w:rsidP="002F5D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E8C1204"/>
    <w:name w:val="WW8Num2"/>
    <w:lvl w:ilvl="0">
      <w:start w:val="1"/>
      <w:numFmt w:val="decimal"/>
      <w:lvlText w:val="%1."/>
      <w:lvlJc w:val="left"/>
      <w:pPr>
        <w:tabs>
          <w:tab w:val="num" w:pos="900"/>
        </w:tabs>
        <w:ind w:left="900" w:hanging="360"/>
      </w:pPr>
      <w:rPr>
        <w:b w:val="0"/>
        <w:i w:val="0"/>
      </w:rPr>
    </w:lvl>
  </w:abstractNum>
  <w:abstractNum w:abstractNumId="1">
    <w:nsid w:val="0A7D2092"/>
    <w:multiLevelType w:val="hybridMultilevel"/>
    <w:tmpl w:val="B99AE220"/>
    <w:lvl w:ilvl="0" w:tplc="0408000F">
      <w:start w:val="1"/>
      <w:numFmt w:val="decimal"/>
      <w:lvlText w:val="%1."/>
      <w:lvlJc w:val="left"/>
      <w:pPr>
        <w:ind w:left="0" w:hanging="360"/>
      </w:p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15">
      <w:start w:val="1"/>
      <w:numFmt w:val="upperLetter"/>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nsid w:val="1CE4133C"/>
    <w:multiLevelType w:val="hybridMultilevel"/>
    <w:tmpl w:val="75D4EC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37663B"/>
    <w:multiLevelType w:val="singleLevel"/>
    <w:tmpl w:val="9E8C1204"/>
    <w:lvl w:ilvl="0">
      <w:start w:val="1"/>
      <w:numFmt w:val="decimal"/>
      <w:lvlText w:val="%1."/>
      <w:lvlJc w:val="left"/>
      <w:pPr>
        <w:tabs>
          <w:tab w:val="num" w:pos="900"/>
        </w:tabs>
        <w:ind w:left="900" w:hanging="360"/>
      </w:pPr>
      <w:rPr>
        <w:b w:val="0"/>
        <w:i w:val="0"/>
      </w:rPr>
    </w:lvl>
  </w:abstractNum>
  <w:abstractNum w:abstractNumId="4">
    <w:nsid w:val="2A9D1108"/>
    <w:multiLevelType w:val="hybridMultilevel"/>
    <w:tmpl w:val="588A2D0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2D612008"/>
    <w:multiLevelType w:val="hybridMultilevel"/>
    <w:tmpl w:val="9A900290"/>
    <w:lvl w:ilvl="0" w:tplc="04080001">
      <w:start w:val="1"/>
      <w:numFmt w:val="bullet"/>
      <w:lvlText w:val=""/>
      <w:lvlJc w:val="left"/>
      <w:pPr>
        <w:ind w:left="720" w:hanging="360"/>
      </w:pPr>
      <w:rPr>
        <w:rFonts w:ascii="Symbol" w:hAnsi="Symbol" w:hint="default"/>
      </w:rPr>
    </w:lvl>
    <w:lvl w:ilvl="1" w:tplc="8D92ABCE">
      <w:numFmt w:val="bullet"/>
      <w:lvlText w:val="•"/>
      <w:lvlJc w:val="left"/>
      <w:pPr>
        <w:ind w:left="1440" w:hanging="360"/>
      </w:pPr>
      <w:rPr>
        <w:rFonts w:ascii="MTSY" w:eastAsia="MTSY" w:hAnsi="TrebuchetMS" w:cs="MTSY" w:hint="eastAsia"/>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E407FB"/>
    <w:multiLevelType w:val="hybridMultilevel"/>
    <w:tmpl w:val="A1F26120"/>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E501EAA"/>
    <w:multiLevelType w:val="hybridMultilevel"/>
    <w:tmpl w:val="4B42B2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E7E6A58"/>
    <w:multiLevelType w:val="hybridMultilevel"/>
    <w:tmpl w:val="0A022E8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5AFC3EA5"/>
    <w:multiLevelType w:val="hybridMultilevel"/>
    <w:tmpl w:val="271CE2B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5774F3"/>
    <w:multiLevelType w:val="hybridMultilevel"/>
    <w:tmpl w:val="DBB8A8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8BE1BE6"/>
    <w:multiLevelType w:val="hybridMultilevel"/>
    <w:tmpl w:val="2A16F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D044F3"/>
    <w:multiLevelType w:val="hybridMultilevel"/>
    <w:tmpl w:val="B8EA5D70"/>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69B80C90"/>
    <w:multiLevelType w:val="hybridMultilevel"/>
    <w:tmpl w:val="5DA28AE8"/>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40523B0"/>
    <w:multiLevelType w:val="hybridMultilevel"/>
    <w:tmpl w:val="B2DAFCF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C187363"/>
    <w:multiLevelType w:val="hybridMultilevel"/>
    <w:tmpl w:val="2A16F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DC67B86"/>
    <w:multiLevelType w:val="hybridMultilevel"/>
    <w:tmpl w:val="2EB2D5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7"/>
  </w:num>
  <w:num w:numId="4">
    <w:abstractNumId w:val="14"/>
  </w:num>
  <w:num w:numId="5">
    <w:abstractNumId w:val="2"/>
  </w:num>
  <w:num w:numId="6">
    <w:abstractNumId w:val="5"/>
  </w:num>
  <w:num w:numId="7">
    <w:abstractNumId w:val="8"/>
  </w:num>
  <w:num w:numId="8">
    <w:abstractNumId w:val="13"/>
  </w:num>
  <w:num w:numId="9">
    <w:abstractNumId w:val="9"/>
  </w:num>
  <w:num w:numId="10">
    <w:abstractNumId w:val="10"/>
  </w:num>
  <w:num w:numId="11">
    <w:abstractNumId w:val="4"/>
  </w:num>
  <w:num w:numId="12">
    <w:abstractNumId w:val="12"/>
  </w:num>
  <w:num w:numId="13">
    <w:abstractNumId w:val="6"/>
  </w:num>
  <w:num w:numId="14">
    <w:abstractNumId w:val="0"/>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86"/>
    <w:rsid w:val="000045A7"/>
    <w:rsid w:val="0001525B"/>
    <w:rsid w:val="000214F2"/>
    <w:rsid w:val="000221D6"/>
    <w:rsid w:val="00023E1E"/>
    <w:rsid w:val="00027BF7"/>
    <w:rsid w:val="00030B3A"/>
    <w:rsid w:val="00040F32"/>
    <w:rsid w:val="00053B41"/>
    <w:rsid w:val="00053DE3"/>
    <w:rsid w:val="00054473"/>
    <w:rsid w:val="00057361"/>
    <w:rsid w:val="00057888"/>
    <w:rsid w:val="00060DEC"/>
    <w:rsid w:val="0006404B"/>
    <w:rsid w:val="00070645"/>
    <w:rsid w:val="00071498"/>
    <w:rsid w:val="00073080"/>
    <w:rsid w:val="00075EFA"/>
    <w:rsid w:val="000807B3"/>
    <w:rsid w:val="000816F1"/>
    <w:rsid w:val="00093215"/>
    <w:rsid w:val="00096913"/>
    <w:rsid w:val="000A7FB5"/>
    <w:rsid w:val="000B4D09"/>
    <w:rsid w:val="000C2228"/>
    <w:rsid w:val="000C3014"/>
    <w:rsid w:val="000D7CFA"/>
    <w:rsid w:val="000D7D11"/>
    <w:rsid w:val="000E0401"/>
    <w:rsid w:val="000F326D"/>
    <w:rsid w:val="000F550D"/>
    <w:rsid w:val="000F563F"/>
    <w:rsid w:val="000F7C19"/>
    <w:rsid w:val="000F7D5E"/>
    <w:rsid w:val="0010011A"/>
    <w:rsid w:val="00100BCB"/>
    <w:rsid w:val="00100EFE"/>
    <w:rsid w:val="00101B74"/>
    <w:rsid w:val="00106206"/>
    <w:rsid w:val="001215F4"/>
    <w:rsid w:val="001324E4"/>
    <w:rsid w:val="00135F7A"/>
    <w:rsid w:val="00141386"/>
    <w:rsid w:val="001425D9"/>
    <w:rsid w:val="0014268C"/>
    <w:rsid w:val="0015175E"/>
    <w:rsid w:val="001518E3"/>
    <w:rsid w:val="0015250B"/>
    <w:rsid w:val="00167CA4"/>
    <w:rsid w:val="001830C4"/>
    <w:rsid w:val="001B0DFC"/>
    <w:rsid w:val="001B565F"/>
    <w:rsid w:val="001B6968"/>
    <w:rsid w:val="001C3227"/>
    <w:rsid w:val="001C5B0F"/>
    <w:rsid w:val="001D0C24"/>
    <w:rsid w:val="001D31EB"/>
    <w:rsid w:val="001D5061"/>
    <w:rsid w:val="001D5D3C"/>
    <w:rsid w:val="001D67F2"/>
    <w:rsid w:val="001F1186"/>
    <w:rsid w:val="001F3B26"/>
    <w:rsid w:val="001F4B27"/>
    <w:rsid w:val="00203DE6"/>
    <w:rsid w:val="002053D6"/>
    <w:rsid w:val="0020583F"/>
    <w:rsid w:val="0021134A"/>
    <w:rsid w:val="00222FA3"/>
    <w:rsid w:val="00230CF8"/>
    <w:rsid w:val="002349F8"/>
    <w:rsid w:val="00235045"/>
    <w:rsid w:val="00247973"/>
    <w:rsid w:val="0025360B"/>
    <w:rsid w:val="00255DE7"/>
    <w:rsid w:val="00262C2B"/>
    <w:rsid w:val="00267EEC"/>
    <w:rsid w:val="00272F5D"/>
    <w:rsid w:val="00272FDA"/>
    <w:rsid w:val="00274D9A"/>
    <w:rsid w:val="00275B2D"/>
    <w:rsid w:val="002772D3"/>
    <w:rsid w:val="002776D7"/>
    <w:rsid w:val="00284BA7"/>
    <w:rsid w:val="00284D71"/>
    <w:rsid w:val="002906F0"/>
    <w:rsid w:val="00291EE6"/>
    <w:rsid w:val="0029291E"/>
    <w:rsid w:val="00297173"/>
    <w:rsid w:val="002A3213"/>
    <w:rsid w:val="002B45FA"/>
    <w:rsid w:val="002C2F24"/>
    <w:rsid w:val="002C75F1"/>
    <w:rsid w:val="002D66DF"/>
    <w:rsid w:val="002E310A"/>
    <w:rsid w:val="002E7E78"/>
    <w:rsid w:val="002F084C"/>
    <w:rsid w:val="002F511B"/>
    <w:rsid w:val="002F5DFD"/>
    <w:rsid w:val="002F7C71"/>
    <w:rsid w:val="0030031E"/>
    <w:rsid w:val="0030763D"/>
    <w:rsid w:val="00314BAD"/>
    <w:rsid w:val="0032229B"/>
    <w:rsid w:val="00340487"/>
    <w:rsid w:val="00341323"/>
    <w:rsid w:val="00346998"/>
    <w:rsid w:val="003513E0"/>
    <w:rsid w:val="00352FE9"/>
    <w:rsid w:val="00355CD7"/>
    <w:rsid w:val="003563C3"/>
    <w:rsid w:val="00365B0B"/>
    <w:rsid w:val="0036609E"/>
    <w:rsid w:val="00370050"/>
    <w:rsid w:val="00381DE3"/>
    <w:rsid w:val="00394F0A"/>
    <w:rsid w:val="0039505D"/>
    <w:rsid w:val="003A4563"/>
    <w:rsid w:val="003A4769"/>
    <w:rsid w:val="003A7417"/>
    <w:rsid w:val="003C1C41"/>
    <w:rsid w:val="003D75C3"/>
    <w:rsid w:val="003E1682"/>
    <w:rsid w:val="003E2D9F"/>
    <w:rsid w:val="003F707C"/>
    <w:rsid w:val="003F7AFA"/>
    <w:rsid w:val="00406CBE"/>
    <w:rsid w:val="004078EF"/>
    <w:rsid w:val="00413BB6"/>
    <w:rsid w:val="00427B27"/>
    <w:rsid w:val="00427C43"/>
    <w:rsid w:val="00442147"/>
    <w:rsid w:val="004471DF"/>
    <w:rsid w:val="0044795C"/>
    <w:rsid w:val="0046731D"/>
    <w:rsid w:val="00470ECC"/>
    <w:rsid w:val="00474765"/>
    <w:rsid w:val="004747F9"/>
    <w:rsid w:val="00476626"/>
    <w:rsid w:val="00476F80"/>
    <w:rsid w:val="0048554D"/>
    <w:rsid w:val="00486AB4"/>
    <w:rsid w:val="00486D8A"/>
    <w:rsid w:val="00486E12"/>
    <w:rsid w:val="00487AD7"/>
    <w:rsid w:val="004A1457"/>
    <w:rsid w:val="004A2C8B"/>
    <w:rsid w:val="004A68FA"/>
    <w:rsid w:val="004B51AD"/>
    <w:rsid w:val="004B7653"/>
    <w:rsid w:val="004C44EB"/>
    <w:rsid w:val="004C620D"/>
    <w:rsid w:val="004C65CF"/>
    <w:rsid w:val="004D6B59"/>
    <w:rsid w:val="004E140B"/>
    <w:rsid w:val="004E402E"/>
    <w:rsid w:val="004E6315"/>
    <w:rsid w:val="004F45F2"/>
    <w:rsid w:val="004F4B41"/>
    <w:rsid w:val="00500DC1"/>
    <w:rsid w:val="0050340B"/>
    <w:rsid w:val="00513011"/>
    <w:rsid w:val="00524C13"/>
    <w:rsid w:val="005251BB"/>
    <w:rsid w:val="00526A70"/>
    <w:rsid w:val="0052797C"/>
    <w:rsid w:val="00541AEE"/>
    <w:rsid w:val="005467A0"/>
    <w:rsid w:val="0055220D"/>
    <w:rsid w:val="005524D1"/>
    <w:rsid w:val="00554869"/>
    <w:rsid w:val="00555D2E"/>
    <w:rsid w:val="00560C7D"/>
    <w:rsid w:val="00560D98"/>
    <w:rsid w:val="005666C0"/>
    <w:rsid w:val="00571069"/>
    <w:rsid w:val="005811BE"/>
    <w:rsid w:val="00582D06"/>
    <w:rsid w:val="005853B8"/>
    <w:rsid w:val="005873AF"/>
    <w:rsid w:val="0059066E"/>
    <w:rsid w:val="00596549"/>
    <w:rsid w:val="005A282F"/>
    <w:rsid w:val="005B0ADB"/>
    <w:rsid w:val="005B1341"/>
    <w:rsid w:val="005B2F73"/>
    <w:rsid w:val="005C143B"/>
    <w:rsid w:val="005C2975"/>
    <w:rsid w:val="005D6268"/>
    <w:rsid w:val="005D7FB9"/>
    <w:rsid w:val="005E099D"/>
    <w:rsid w:val="005F0FB7"/>
    <w:rsid w:val="005F2803"/>
    <w:rsid w:val="005F4884"/>
    <w:rsid w:val="006048FF"/>
    <w:rsid w:val="00604D60"/>
    <w:rsid w:val="00606972"/>
    <w:rsid w:val="00614752"/>
    <w:rsid w:val="00615B75"/>
    <w:rsid w:val="00616EB1"/>
    <w:rsid w:val="00620EA0"/>
    <w:rsid w:val="00622C86"/>
    <w:rsid w:val="0062409F"/>
    <w:rsid w:val="0062433B"/>
    <w:rsid w:val="00627646"/>
    <w:rsid w:val="00630605"/>
    <w:rsid w:val="00631E65"/>
    <w:rsid w:val="00637686"/>
    <w:rsid w:val="006404DA"/>
    <w:rsid w:val="00644F04"/>
    <w:rsid w:val="00651818"/>
    <w:rsid w:val="006560FD"/>
    <w:rsid w:val="006564A7"/>
    <w:rsid w:val="00660DF4"/>
    <w:rsid w:val="006612E8"/>
    <w:rsid w:val="00665841"/>
    <w:rsid w:val="00667F99"/>
    <w:rsid w:val="00671E81"/>
    <w:rsid w:val="006736C2"/>
    <w:rsid w:val="00680B42"/>
    <w:rsid w:val="00684ACF"/>
    <w:rsid w:val="00696755"/>
    <w:rsid w:val="006A02E8"/>
    <w:rsid w:val="006A238B"/>
    <w:rsid w:val="006A313F"/>
    <w:rsid w:val="006B2E1F"/>
    <w:rsid w:val="006B4F81"/>
    <w:rsid w:val="006C76A0"/>
    <w:rsid w:val="006D0F2B"/>
    <w:rsid w:val="006D1601"/>
    <w:rsid w:val="006D5401"/>
    <w:rsid w:val="006E3365"/>
    <w:rsid w:val="006E5585"/>
    <w:rsid w:val="006E6843"/>
    <w:rsid w:val="006E735E"/>
    <w:rsid w:val="006E7CB4"/>
    <w:rsid w:val="007050FC"/>
    <w:rsid w:val="007071B6"/>
    <w:rsid w:val="00711127"/>
    <w:rsid w:val="00714A92"/>
    <w:rsid w:val="0071744C"/>
    <w:rsid w:val="0072073C"/>
    <w:rsid w:val="007336C5"/>
    <w:rsid w:val="00744BD5"/>
    <w:rsid w:val="007453B2"/>
    <w:rsid w:val="00747D59"/>
    <w:rsid w:val="00751779"/>
    <w:rsid w:val="00751AFF"/>
    <w:rsid w:val="0076070F"/>
    <w:rsid w:val="007640C9"/>
    <w:rsid w:val="007666A7"/>
    <w:rsid w:val="007750F7"/>
    <w:rsid w:val="00775577"/>
    <w:rsid w:val="00793735"/>
    <w:rsid w:val="007B016B"/>
    <w:rsid w:val="007B52B8"/>
    <w:rsid w:val="007B5694"/>
    <w:rsid w:val="007C4D89"/>
    <w:rsid w:val="007C5847"/>
    <w:rsid w:val="007D40B6"/>
    <w:rsid w:val="007D661C"/>
    <w:rsid w:val="007D6647"/>
    <w:rsid w:val="007E2E50"/>
    <w:rsid w:val="007E31DF"/>
    <w:rsid w:val="00804135"/>
    <w:rsid w:val="008104B0"/>
    <w:rsid w:val="00815DDF"/>
    <w:rsid w:val="0082119C"/>
    <w:rsid w:val="00822377"/>
    <w:rsid w:val="008263E0"/>
    <w:rsid w:val="0083303E"/>
    <w:rsid w:val="00854A56"/>
    <w:rsid w:val="00866D34"/>
    <w:rsid w:val="0087243B"/>
    <w:rsid w:val="00880FA4"/>
    <w:rsid w:val="0088797B"/>
    <w:rsid w:val="00892451"/>
    <w:rsid w:val="00896305"/>
    <w:rsid w:val="00897993"/>
    <w:rsid w:val="008A1DAF"/>
    <w:rsid w:val="008A266B"/>
    <w:rsid w:val="008A2C17"/>
    <w:rsid w:val="008A3114"/>
    <w:rsid w:val="008A39C6"/>
    <w:rsid w:val="008B12C5"/>
    <w:rsid w:val="008B6606"/>
    <w:rsid w:val="008B73ED"/>
    <w:rsid w:val="008B7EB7"/>
    <w:rsid w:val="008D0097"/>
    <w:rsid w:val="008E7359"/>
    <w:rsid w:val="008F2B69"/>
    <w:rsid w:val="008F5126"/>
    <w:rsid w:val="008F7552"/>
    <w:rsid w:val="00901023"/>
    <w:rsid w:val="009066F9"/>
    <w:rsid w:val="00906C49"/>
    <w:rsid w:val="0091194A"/>
    <w:rsid w:val="0091307D"/>
    <w:rsid w:val="009151FA"/>
    <w:rsid w:val="00922147"/>
    <w:rsid w:val="00926A3F"/>
    <w:rsid w:val="0092766C"/>
    <w:rsid w:val="00931459"/>
    <w:rsid w:val="00947545"/>
    <w:rsid w:val="0095477F"/>
    <w:rsid w:val="009549D3"/>
    <w:rsid w:val="00957390"/>
    <w:rsid w:val="00962A56"/>
    <w:rsid w:val="0096384A"/>
    <w:rsid w:val="00965C65"/>
    <w:rsid w:val="00966B3A"/>
    <w:rsid w:val="00973B85"/>
    <w:rsid w:val="00976A95"/>
    <w:rsid w:val="009770BB"/>
    <w:rsid w:val="00983473"/>
    <w:rsid w:val="0098569D"/>
    <w:rsid w:val="009942E7"/>
    <w:rsid w:val="009A00A5"/>
    <w:rsid w:val="009A3BC3"/>
    <w:rsid w:val="009B5CDA"/>
    <w:rsid w:val="009B6C2B"/>
    <w:rsid w:val="009B743D"/>
    <w:rsid w:val="009C3F57"/>
    <w:rsid w:val="009C469A"/>
    <w:rsid w:val="009C533C"/>
    <w:rsid w:val="009E1040"/>
    <w:rsid w:val="009E451F"/>
    <w:rsid w:val="009E5AA0"/>
    <w:rsid w:val="00A07FA2"/>
    <w:rsid w:val="00A14513"/>
    <w:rsid w:val="00A14EF1"/>
    <w:rsid w:val="00A15D55"/>
    <w:rsid w:val="00A31F29"/>
    <w:rsid w:val="00A339C6"/>
    <w:rsid w:val="00A375E1"/>
    <w:rsid w:val="00A47316"/>
    <w:rsid w:val="00A54898"/>
    <w:rsid w:val="00A633EE"/>
    <w:rsid w:val="00A64D31"/>
    <w:rsid w:val="00A727C9"/>
    <w:rsid w:val="00A742D3"/>
    <w:rsid w:val="00A745B9"/>
    <w:rsid w:val="00A74D53"/>
    <w:rsid w:val="00A74E86"/>
    <w:rsid w:val="00A751BC"/>
    <w:rsid w:val="00A76407"/>
    <w:rsid w:val="00A7783F"/>
    <w:rsid w:val="00A81377"/>
    <w:rsid w:val="00A84D28"/>
    <w:rsid w:val="00A8583C"/>
    <w:rsid w:val="00A9286B"/>
    <w:rsid w:val="00AA5ED5"/>
    <w:rsid w:val="00AA6377"/>
    <w:rsid w:val="00AB1ECE"/>
    <w:rsid w:val="00AC0404"/>
    <w:rsid w:val="00AC28BF"/>
    <w:rsid w:val="00AC6A64"/>
    <w:rsid w:val="00AD74A8"/>
    <w:rsid w:val="00AE1365"/>
    <w:rsid w:val="00AE4928"/>
    <w:rsid w:val="00AE4DFE"/>
    <w:rsid w:val="00AE6689"/>
    <w:rsid w:val="00AE68D0"/>
    <w:rsid w:val="00AE6E94"/>
    <w:rsid w:val="00AF3664"/>
    <w:rsid w:val="00B05498"/>
    <w:rsid w:val="00B2092C"/>
    <w:rsid w:val="00B252DE"/>
    <w:rsid w:val="00B32EB9"/>
    <w:rsid w:val="00B35399"/>
    <w:rsid w:val="00B41215"/>
    <w:rsid w:val="00B41D47"/>
    <w:rsid w:val="00B5342A"/>
    <w:rsid w:val="00B54FA7"/>
    <w:rsid w:val="00B5609A"/>
    <w:rsid w:val="00B57ADC"/>
    <w:rsid w:val="00B607E9"/>
    <w:rsid w:val="00B84F51"/>
    <w:rsid w:val="00BB227E"/>
    <w:rsid w:val="00BB7AB0"/>
    <w:rsid w:val="00BC06CB"/>
    <w:rsid w:val="00BC217D"/>
    <w:rsid w:val="00BC3743"/>
    <w:rsid w:val="00BE53D5"/>
    <w:rsid w:val="00BE6262"/>
    <w:rsid w:val="00BE7A1C"/>
    <w:rsid w:val="00BF593A"/>
    <w:rsid w:val="00C00CB7"/>
    <w:rsid w:val="00C01E7E"/>
    <w:rsid w:val="00C02830"/>
    <w:rsid w:val="00C05846"/>
    <w:rsid w:val="00C174B5"/>
    <w:rsid w:val="00C17E9C"/>
    <w:rsid w:val="00C20B87"/>
    <w:rsid w:val="00C20D8F"/>
    <w:rsid w:val="00C26A4A"/>
    <w:rsid w:val="00C40175"/>
    <w:rsid w:val="00C43A03"/>
    <w:rsid w:val="00C55F25"/>
    <w:rsid w:val="00C6176A"/>
    <w:rsid w:val="00C659DE"/>
    <w:rsid w:val="00C72E48"/>
    <w:rsid w:val="00C750A2"/>
    <w:rsid w:val="00C8576D"/>
    <w:rsid w:val="00C85C03"/>
    <w:rsid w:val="00C86FF6"/>
    <w:rsid w:val="00C91B75"/>
    <w:rsid w:val="00CA14BC"/>
    <w:rsid w:val="00CA45E1"/>
    <w:rsid w:val="00CB1268"/>
    <w:rsid w:val="00CB13EE"/>
    <w:rsid w:val="00CB2170"/>
    <w:rsid w:val="00CC081A"/>
    <w:rsid w:val="00CD2F90"/>
    <w:rsid w:val="00CD618F"/>
    <w:rsid w:val="00CE4D96"/>
    <w:rsid w:val="00CF0747"/>
    <w:rsid w:val="00CF1FEB"/>
    <w:rsid w:val="00D074BB"/>
    <w:rsid w:val="00D128C3"/>
    <w:rsid w:val="00D131E9"/>
    <w:rsid w:val="00D272F6"/>
    <w:rsid w:val="00D3285F"/>
    <w:rsid w:val="00D409A3"/>
    <w:rsid w:val="00D43441"/>
    <w:rsid w:val="00D45774"/>
    <w:rsid w:val="00D459EF"/>
    <w:rsid w:val="00D52C66"/>
    <w:rsid w:val="00D70C5C"/>
    <w:rsid w:val="00D811B8"/>
    <w:rsid w:val="00D838FD"/>
    <w:rsid w:val="00D84260"/>
    <w:rsid w:val="00D8486F"/>
    <w:rsid w:val="00D86FEE"/>
    <w:rsid w:val="00D871BD"/>
    <w:rsid w:val="00D87812"/>
    <w:rsid w:val="00D90FB0"/>
    <w:rsid w:val="00D91795"/>
    <w:rsid w:val="00D922EB"/>
    <w:rsid w:val="00D9461B"/>
    <w:rsid w:val="00DA15EE"/>
    <w:rsid w:val="00DA2F36"/>
    <w:rsid w:val="00DB48E3"/>
    <w:rsid w:val="00DB4B6D"/>
    <w:rsid w:val="00DB553D"/>
    <w:rsid w:val="00DB7A9F"/>
    <w:rsid w:val="00DB7B22"/>
    <w:rsid w:val="00DC2C20"/>
    <w:rsid w:val="00DC3A21"/>
    <w:rsid w:val="00DC5EAC"/>
    <w:rsid w:val="00DD1F06"/>
    <w:rsid w:val="00DD2726"/>
    <w:rsid w:val="00DD36C5"/>
    <w:rsid w:val="00DD7204"/>
    <w:rsid w:val="00DE077F"/>
    <w:rsid w:val="00DE0B60"/>
    <w:rsid w:val="00DE4FC6"/>
    <w:rsid w:val="00DE5BEB"/>
    <w:rsid w:val="00DF5D0C"/>
    <w:rsid w:val="00E031B6"/>
    <w:rsid w:val="00E0392E"/>
    <w:rsid w:val="00E118DB"/>
    <w:rsid w:val="00E14912"/>
    <w:rsid w:val="00E15C8B"/>
    <w:rsid w:val="00E1747B"/>
    <w:rsid w:val="00E21EAF"/>
    <w:rsid w:val="00E30831"/>
    <w:rsid w:val="00E31FBE"/>
    <w:rsid w:val="00E34201"/>
    <w:rsid w:val="00E4054D"/>
    <w:rsid w:val="00E41827"/>
    <w:rsid w:val="00E42FEA"/>
    <w:rsid w:val="00E46B63"/>
    <w:rsid w:val="00E472D4"/>
    <w:rsid w:val="00E558B9"/>
    <w:rsid w:val="00E5665C"/>
    <w:rsid w:val="00E56A69"/>
    <w:rsid w:val="00E64BFC"/>
    <w:rsid w:val="00E80098"/>
    <w:rsid w:val="00E80DE8"/>
    <w:rsid w:val="00E827F3"/>
    <w:rsid w:val="00EA5430"/>
    <w:rsid w:val="00EA7D03"/>
    <w:rsid w:val="00EB0C96"/>
    <w:rsid w:val="00EB2D97"/>
    <w:rsid w:val="00EB3F72"/>
    <w:rsid w:val="00EC3114"/>
    <w:rsid w:val="00EC505A"/>
    <w:rsid w:val="00ED0CFE"/>
    <w:rsid w:val="00ED16D0"/>
    <w:rsid w:val="00EE1025"/>
    <w:rsid w:val="00EE1BA5"/>
    <w:rsid w:val="00EE2614"/>
    <w:rsid w:val="00EF6B30"/>
    <w:rsid w:val="00EF751F"/>
    <w:rsid w:val="00F03C79"/>
    <w:rsid w:val="00F23FC9"/>
    <w:rsid w:val="00F33D5F"/>
    <w:rsid w:val="00F353F4"/>
    <w:rsid w:val="00F52DE1"/>
    <w:rsid w:val="00F553C4"/>
    <w:rsid w:val="00F555C0"/>
    <w:rsid w:val="00F55AD2"/>
    <w:rsid w:val="00F56256"/>
    <w:rsid w:val="00F568C4"/>
    <w:rsid w:val="00F60765"/>
    <w:rsid w:val="00F634E2"/>
    <w:rsid w:val="00F651E9"/>
    <w:rsid w:val="00F701CF"/>
    <w:rsid w:val="00F74E6B"/>
    <w:rsid w:val="00F80598"/>
    <w:rsid w:val="00F82130"/>
    <w:rsid w:val="00F85664"/>
    <w:rsid w:val="00F860B1"/>
    <w:rsid w:val="00F9787D"/>
    <w:rsid w:val="00FA5F88"/>
    <w:rsid w:val="00FA65A7"/>
    <w:rsid w:val="00FB295F"/>
    <w:rsid w:val="00FC2444"/>
    <w:rsid w:val="00FC6F4C"/>
    <w:rsid w:val="00FC7305"/>
    <w:rsid w:val="00FD1FCB"/>
    <w:rsid w:val="00FD78F1"/>
    <w:rsid w:val="00FE0335"/>
    <w:rsid w:val="00FE7A85"/>
    <w:rsid w:val="00FF482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86"/>
  </w:style>
  <w:style w:type="paragraph" w:styleId="Heading1">
    <w:name w:val="heading 1"/>
    <w:basedOn w:val="Normal"/>
    <w:next w:val="Normal"/>
    <w:link w:val="Heading1Char"/>
    <w:uiPriority w:val="9"/>
    <w:qFormat/>
    <w:rsid w:val="00427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6315"/>
    <w:pPr>
      <w:keepNext/>
      <w:suppressAutoHyphens/>
      <w:autoSpaceDE w:val="0"/>
      <w:spacing w:after="0" w:line="480" w:lineRule="auto"/>
      <w:jc w:val="both"/>
      <w:outlineLvl w:val="1"/>
    </w:pPr>
    <w:rPr>
      <w:rFonts w:ascii="Times New Roman" w:eastAsia="Times New Roman" w:hAnsi="Times New Roman" w:cs="Times New Roman"/>
      <w:b/>
      <w:color w:val="000000"/>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6315"/>
    <w:rPr>
      <w:rFonts w:ascii="Times New Roman" w:eastAsia="Times New Roman" w:hAnsi="Times New Roman" w:cs="Times New Roman"/>
      <w:b/>
      <w:color w:val="000000"/>
      <w:sz w:val="24"/>
      <w:szCs w:val="24"/>
      <w:lang w:val="en-GB" w:eastAsia="ar-SA"/>
    </w:rPr>
  </w:style>
  <w:style w:type="paragraph" w:styleId="BodyTextIndent">
    <w:name w:val="Body Text Indent"/>
    <w:basedOn w:val="Normal"/>
    <w:link w:val="BodyTextIndentChar"/>
    <w:semiHidden/>
    <w:rsid w:val="004E6315"/>
    <w:pPr>
      <w:suppressAutoHyphens/>
      <w:autoSpaceDE w:val="0"/>
      <w:spacing w:after="0"/>
      <w:ind w:firstLine="720"/>
    </w:pPr>
    <w:rPr>
      <w:rFonts w:ascii="Minion-Regular" w:eastAsia="Times New Roman" w:hAnsi="Minion-Regular" w:cs="Times New Roman"/>
      <w:color w:val="000000"/>
      <w:sz w:val="24"/>
      <w:szCs w:val="24"/>
      <w:lang w:val="en-GB" w:eastAsia="ar-SA"/>
    </w:rPr>
  </w:style>
  <w:style w:type="character" w:customStyle="1" w:styleId="BodyTextIndentChar">
    <w:name w:val="Body Text Indent Char"/>
    <w:basedOn w:val="DefaultParagraphFont"/>
    <w:link w:val="BodyTextIndent"/>
    <w:semiHidden/>
    <w:rsid w:val="004E6315"/>
    <w:rPr>
      <w:rFonts w:ascii="Minion-Regular" w:eastAsia="Times New Roman" w:hAnsi="Minion-Regular" w:cs="Times New Roman"/>
      <w:color w:val="000000"/>
      <w:sz w:val="24"/>
      <w:szCs w:val="24"/>
      <w:lang w:val="en-GB" w:eastAsia="ar-SA"/>
    </w:rPr>
  </w:style>
  <w:style w:type="paragraph" w:styleId="BodyTextIndent2">
    <w:name w:val="Body Text Indent 2"/>
    <w:basedOn w:val="Normal"/>
    <w:link w:val="BodyTextIndent2Char"/>
    <w:semiHidden/>
    <w:rsid w:val="004E6315"/>
    <w:pPr>
      <w:suppressAutoHyphens/>
      <w:autoSpaceDE w:val="0"/>
      <w:autoSpaceDN w:val="0"/>
      <w:adjustRightInd w:val="0"/>
      <w:spacing w:after="0" w:line="480" w:lineRule="auto"/>
      <w:ind w:firstLine="426"/>
      <w:jc w:val="both"/>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semiHidden/>
    <w:rsid w:val="004E6315"/>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D409A3"/>
    <w:pPr>
      <w:ind w:left="720"/>
      <w:contextualSpacing/>
    </w:pPr>
  </w:style>
  <w:style w:type="paragraph" w:styleId="BalloonText">
    <w:name w:val="Balloon Text"/>
    <w:basedOn w:val="Normal"/>
    <w:link w:val="BalloonTextChar"/>
    <w:uiPriority w:val="99"/>
    <w:semiHidden/>
    <w:unhideWhenUsed/>
    <w:rsid w:val="00D9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B0"/>
    <w:rPr>
      <w:rFonts w:ascii="Tahoma" w:hAnsi="Tahoma" w:cs="Tahoma"/>
      <w:sz w:val="16"/>
      <w:szCs w:val="16"/>
    </w:rPr>
  </w:style>
  <w:style w:type="character" w:customStyle="1" w:styleId="highlight">
    <w:name w:val="highlight"/>
    <w:basedOn w:val="DefaultParagraphFont"/>
    <w:rsid w:val="007640C9"/>
  </w:style>
  <w:style w:type="character" w:customStyle="1" w:styleId="Heading1Char">
    <w:name w:val="Heading 1 Char"/>
    <w:basedOn w:val="DefaultParagraphFont"/>
    <w:link w:val="Heading1"/>
    <w:uiPriority w:val="9"/>
    <w:rsid w:val="00427C4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C9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C91B75"/>
    <w:rPr>
      <w:rFonts w:ascii="Courier New" w:eastAsia="Times New Roman" w:hAnsi="Courier New" w:cs="Courier New"/>
      <w:sz w:val="20"/>
      <w:szCs w:val="20"/>
      <w:lang w:eastAsia="el-GR"/>
    </w:rPr>
  </w:style>
  <w:style w:type="character" w:styleId="Hyperlink">
    <w:name w:val="Hyperlink"/>
    <w:semiHidden/>
    <w:rsid w:val="00C91B75"/>
    <w:rPr>
      <w:color w:val="000080"/>
      <w:u w:val="single"/>
    </w:rPr>
  </w:style>
  <w:style w:type="character" w:styleId="Strong">
    <w:name w:val="Strong"/>
    <w:qFormat/>
    <w:rsid w:val="00C91B75"/>
    <w:rPr>
      <w:b/>
      <w:bCs/>
    </w:rPr>
  </w:style>
  <w:style w:type="paragraph" w:styleId="Header">
    <w:name w:val="header"/>
    <w:basedOn w:val="Normal"/>
    <w:link w:val="HeaderChar"/>
    <w:uiPriority w:val="99"/>
    <w:unhideWhenUsed/>
    <w:rsid w:val="002F5D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DFD"/>
  </w:style>
  <w:style w:type="paragraph" w:styleId="Footer">
    <w:name w:val="footer"/>
    <w:basedOn w:val="Normal"/>
    <w:link w:val="FooterChar"/>
    <w:uiPriority w:val="99"/>
    <w:unhideWhenUsed/>
    <w:rsid w:val="002F5D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D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86"/>
  </w:style>
  <w:style w:type="paragraph" w:styleId="Heading1">
    <w:name w:val="heading 1"/>
    <w:basedOn w:val="Normal"/>
    <w:next w:val="Normal"/>
    <w:link w:val="Heading1Char"/>
    <w:uiPriority w:val="9"/>
    <w:qFormat/>
    <w:rsid w:val="00427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6315"/>
    <w:pPr>
      <w:keepNext/>
      <w:suppressAutoHyphens/>
      <w:autoSpaceDE w:val="0"/>
      <w:spacing w:after="0" w:line="480" w:lineRule="auto"/>
      <w:jc w:val="both"/>
      <w:outlineLvl w:val="1"/>
    </w:pPr>
    <w:rPr>
      <w:rFonts w:ascii="Times New Roman" w:eastAsia="Times New Roman" w:hAnsi="Times New Roman" w:cs="Times New Roman"/>
      <w:b/>
      <w:color w:val="000000"/>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6315"/>
    <w:rPr>
      <w:rFonts w:ascii="Times New Roman" w:eastAsia="Times New Roman" w:hAnsi="Times New Roman" w:cs="Times New Roman"/>
      <w:b/>
      <w:color w:val="000000"/>
      <w:sz w:val="24"/>
      <w:szCs w:val="24"/>
      <w:lang w:val="en-GB" w:eastAsia="ar-SA"/>
    </w:rPr>
  </w:style>
  <w:style w:type="paragraph" w:styleId="BodyTextIndent">
    <w:name w:val="Body Text Indent"/>
    <w:basedOn w:val="Normal"/>
    <w:link w:val="BodyTextIndentChar"/>
    <w:semiHidden/>
    <w:rsid w:val="004E6315"/>
    <w:pPr>
      <w:suppressAutoHyphens/>
      <w:autoSpaceDE w:val="0"/>
      <w:spacing w:after="0"/>
      <w:ind w:firstLine="720"/>
    </w:pPr>
    <w:rPr>
      <w:rFonts w:ascii="Minion-Regular" w:eastAsia="Times New Roman" w:hAnsi="Minion-Regular" w:cs="Times New Roman"/>
      <w:color w:val="000000"/>
      <w:sz w:val="24"/>
      <w:szCs w:val="24"/>
      <w:lang w:val="en-GB" w:eastAsia="ar-SA"/>
    </w:rPr>
  </w:style>
  <w:style w:type="character" w:customStyle="1" w:styleId="BodyTextIndentChar">
    <w:name w:val="Body Text Indent Char"/>
    <w:basedOn w:val="DefaultParagraphFont"/>
    <w:link w:val="BodyTextIndent"/>
    <w:semiHidden/>
    <w:rsid w:val="004E6315"/>
    <w:rPr>
      <w:rFonts w:ascii="Minion-Regular" w:eastAsia="Times New Roman" w:hAnsi="Minion-Regular" w:cs="Times New Roman"/>
      <w:color w:val="000000"/>
      <w:sz w:val="24"/>
      <w:szCs w:val="24"/>
      <w:lang w:val="en-GB" w:eastAsia="ar-SA"/>
    </w:rPr>
  </w:style>
  <w:style w:type="paragraph" w:styleId="BodyTextIndent2">
    <w:name w:val="Body Text Indent 2"/>
    <w:basedOn w:val="Normal"/>
    <w:link w:val="BodyTextIndent2Char"/>
    <w:semiHidden/>
    <w:rsid w:val="004E6315"/>
    <w:pPr>
      <w:suppressAutoHyphens/>
      <w:autoSpaceDE w:val="0"/>
      <w:autoSpaceDN w:val="0"/>
      <w:adjustRightInd w:val="0"/>
      <w:spacing w:after="0" w:line="480" w:lineRule="auto"/>
      <w:ind w:firstLine="426"/>
      <w:jc w:val="both"/>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semiHidden/>
    <w:rsid w:val="004E6315"/>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D409A3"/>
    <w:pPr>
      <w:ind w:left="720"/>
      <w:contextualSpacing/>
    </w:pPr>
  </w:style>
  <w:style w:type="paragraph" w:styleId="BalloonText">
    <w:name w:val="Balloon Text"/>
    <w:basedOn w:val="Normal"/>
    <w:link w:val="BalloonTextChar"/>
    <w:uiPriority w:val="99"/>
    <w:semiHidden/>
    <w:unhideWhenUsed/>
    <w:rsid w:val="00D9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B0"/>
    <w:rPr>
      <w:rFonts w:ascii="Tahoma" w:hAnsi="Tahoma" w:cs="Tahoma"/>
      <w:sz w:val="16"/>
      <w:szCs w:val="16"/>
    </w:rPr>
  </w:style>
  <w:style w:type="character" w:customStyle="1" w:styleId="highlight">
    <w:name w:val="highlight"/>
    <w:basedOn w:val="DefaultParagraphFont"/>
    <w:rsid w:val="007640C9"/>
  </w:style>
  <w:style w:type="character" w:customStyle="1" w:styleId="Heading1Char">
    <w:name w:val="Heading 1 Char"/>
    <w:basedOn w:val="DefaultParagraphFont"/>
    <w:link w:val="Heading1"/>
    <w:uiPriority w:val="9"/>
    <w:rsid w:val="00427C4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C9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C91B75"/>
    <w:rPr>
      <w:rFonts w:ascii="Courier New" w:eastAsia="Times New Roman" w:hAnsi="Courier New" w:cs="Courier New"/>
      <w:sz w:val="20"/>
      <w:szCs w:val="20"/>
      <w:lang w:eastAsia="el-GR"/>
    </w:rPr>
  </w:style>
  <w:style w:type="character" w:styleId="Hyperlink">
    <w:name w:val="Hyperlink"/>
    <w:semiHidden/>
    <w:rsid w:val="00C91B75"/>
    <w:rPr>
      <w:color w:val="000080"/>
      <w:u w:val="single"/>
    </w:rPr>
  </w:style>
  <w:style w:type="character" w:styleId="Strong">
    <w:name w:val="Strong"/>
    <w:qFormat/>
    <w:rsid w:val="00C91B75"/>
    <w:rPr>
      <w:b/>
      <w:bCs/>
    </w:rPr>
  </w:style>
  <w:style w:type="paragraph" w:styleId="Header">
    <w:name w:val="header"/>
    <w:basedOn w:val="Normal"/>
    <w:link w:val="HeaderChar"/>
    <w:uiPriority w:val="99"/>
    <w:unhideWhenUsed/>
    <w:rsid w:val="002F5D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DFD"/>
  </w:style>
  <w:style w:type="paragraph" w:styleId="Footer">
    <w:name w:val="footer"/>
    <w:basedOn w:val="Normal"/>
    <w:link w:val="FooterChar"/>
    <w:uiPriority w:val="99"/>
    <w:unhideWhenUsed/>
    <w:rsid w:val="002F5D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121">
      <w:bodyDiv w:val="1"/>
      <w:marLeft w:val="0"/>
      <w:marRight w:val="0"/>
      <w:marTop w:val="0"/>
      <w:marBottom w:val="0"/>
      <w:divBdr>
        <w:top w:val="none" w:sz="0" w:space="0" w:color="auto"/>
        <w:left w:val="none" w:sz="0" w:space="0" w:color="auto"/>
        <w:bottom w:val="none" w:sz="0" w:space="0" w:color="auto"/>
        <w:right w:val="none" w:sz="0" w:space="0" w:color="auto"/>
      </w:divBdr>
    </w:div>
    <w:div w:id="15422137">
      <w:bodyDiv w:val="1"/>
      <w:marLeft w:val="0"/>
      <w:marRight w:val="0"/>
      <w:marTop w:val="0"/>
      <w:marBottom w:val="0"/>
      <w:divBdr>
        <w:top w:val="none" w:sz="0" w:space="0" w:color="auto"/>
        <w:left w:val="none" w:sz="0" w:space="0" w:color="auto"/>
        <w:bottom w:val="none" w:sz="0" w:space="0" w:color="auto"/>
        <w:right w:val="none" w:sz="0" w:space="0" w:color="auto"/>
      </w:divBdr>
    </w:div>
    <w:div w:id="37748883">
      <w:bodyDiv w:val="1"/>
      <w:marLeft w:val="0"/>
      <w:marRight w:val="0"/>
      <w:marTop w:val="0"/>
      <w:marBottom w:val="0"/>
      <w:divBdr>
        <w:top w:val="none" w:sz="0" w:space="0" w:color="auto"/>
        <w:left w:val="none" w:sz="0" w:space="0" w:color="auto"/>
        <w:bottom w:val="none" w:sz="0" w:space="0" w:color="auto"/>
        <w:right w:val="none" w:sz="0" w:space="0" w:color="auto"/>
      </w:divBdr>
    </w:div>
    <w:div w:id="47847793">
      <w:bodyDiv w:val="1"/>
      <w:marLeft w:val="0"/>
      <w:marRight w:val="0"/>
      <w:marTop w:val="0"/>
      <w:marBottom w:val="0"/>
      <w:divBdr>
        <w:top w:val="none" w:sz="0" w:space="0" w:color="auto"/>
        <w:left w:val="none" w:sz="0" w:space="0" w:color="auto"/>
        <w:bottom w:val="none" w:sz="0" w:space="0" w:color="auto"/>
        <w:right w:val="none" w:sz="0" w:space="0" w:color="auto"/>
      </w:divBdr>
    </w:div>
    <w:div w:id="58990044">
      <w:bodyDiv w:val="1"/>
      <w:marLeft w:val="0"/>
      <w:marRight w:val="0"/>
      <w:marTop w:val="0"/>
      <w:marBottom w:val="0"/>
      <w:divBdr>
        <w:top w:val="none" w:sz="0" w:space="0" w:color="auto"/>
        <w:left w:val="none" w:sz="0" w:space="0" w:color="auto"/>
        <w:bottom w:val="none" w:sz="0" w:space="0" w:color="auto"/>
        <w:right w:val="none" w:sz="0" w:space="0" w:color="auto"/>
      </w:divBdr>
    </w:div>
    <w:div w:id="113602817">
      <w:bodyDiv w:val="1"/>
      <w:marLeft w:val="0"/>
      <w:marRight w:val="0"/>
      <w:marTop w:val="0"/>
      <w:marBottom w:val="0"/>
      <w:divBdr>
        <w:top w:val="none" w:sz="0" w:space="0" w:color="auto"/>
        <w:left w:val="none" w:sz="0" w:space="0" w:color="auto"/>
        <w:bottom w:val="none" w:sz="0" w:space="0" w:color="auto"/>
        <w:right w:val="none" w:sz="0" w:space="0" w:color="auto"/>
      </w:divBdr>
    </w:div>
    <w:div w:id="174075587">
      <w:bodyDiv w:val="1"/>
      <w:marLeft w:val="0"/>
      <w:marRight w:val="0"/>
      <w:marTop w:val="0"/>
      <w:marBottom w:val="0"/>
      <w:divBdr>
        <w:top w:val="none" w:sz="0" w:space="0" w:color="auto"/>
        <w:left w:val="none" w:sz="0" w:space="0" w:color="auto"/>
        <w:bottom w:val="none" w:sz="0" w:space="0" w:color="auto"/>
        <w:right w:val="none" w:sz="0" w:space="0" w:color="auto"/>
      </w:divBdr>
    </w:div>
    <w:div w:id="215775417">
      <w:bodyDiv w:val="1"/>
      <w:marLeft w:val="0"/>
      <w:marRight w:val="0"/>
      <w:marTop w:val="0"/>
      <w:marBottom w:val="0"/>
      <w:divBdr>
        <w:top w:val="none" w:sz="0" w:space="0" w:color="auto"/>
        <w:left w:val="none" w:sz="0" w:space="0" w:color="auto"/>
        <w:bottom w:val="none" w:sz="0" w:space="0" w:color="auto"/>
        <w:right w:val="none" w:sz="0" w:space="0" w:color="auto"/>
      </w:divBdr>
    </w:div>
    <w:div w:id="224145878">
      <w:bodyDiv w:val="1"/>
      <w:marLeft w:val="0"/>
      <w:marRight w:val="0"/>
      <w:marTop w:val="0"/>
      <w:marBottom w:val="0"/>
      <w:divBdr>
        <w:top w:val="none" w:sz="0" w:space="0" w:color="auto"/>
        <w:left w:val="none" w:sz="0" w:space="0" w:color="auto"/>
        <w:bottom w:val="none" w:sz="0" w:space="0" w:color="auto"/>
        <w:right w:val="none" w:sz="0" w:space="0" w:color="auto"/>
      </w:divBdr>
    </w:div>
    <w:div w:id="282154482">
      <w:bodyDiv w:val="1"/>
      <w:marLeft w:val="0"/>
      <w:marRight w:val="0"/>
      <w:marTop w:val="0"/>
      <w:marBottom w:val="0"/>
      <w:divBdr>
        <w:top w:val="none" w:sz="0" w:space="0" w:color="auto"/>
        <w:left w:val="none" w:sz="0" w:space="0" w:color="auto"/>
        <w:bottom w:val="none" w:sz="0" w:space="0" w:color="auto"/>
        <w:right w:val="none" w:sz="0" w:space="0" w:color="auto"/>
      </w:divBdr>
    </w:div>
    <w:div w:id="348722635">
      <w:bodyDiv w:val="1"/>
      <w:marLeft w:val="0"/>
      <w:marRight w:val="0"/>
      <w:marTop w:val="0"/>
      <w:marBottom w:val="0"/>
      <w:divBdr>
        <w:top w:val="none" w:sz="0" w:space="0" w:color="auto"/>
        <w:left w:val="none" w:sz="0" w:space="0" w:color="auto"/>
        <w:bottom w:val="none" w:sz="0" w:space="0" w:color="auto"/>
        <w:right w:val="none" w:sz="0" w:space="0" w:color="auto"/>
      </w:divBdr>
    </w:div>
    <w:div w:id="392315332">
      <w:bodyDiv w:val="1"/>
      <w:marLeft w:val="0"/>
      <w:marRight w:val="0"/>
      <w:marTop w:val="0"/>
      <w:marBottom w:val="0"/>
      <w:divBdr>
        <w:top w:val="none" w:sz="0" w:space="0" w:color="auto"/>
        <w:left w:val="none" w:sz="0" w:space="0" w:color="auto"/>
        <w:bottom w:val="none" w:sz="0" w:space="0" w:color="auto"/>
        <w:right w:val="none" w:sz="0" w:space="0" w:color="auto"/>
      </w:divBdr>
    </w:div>
    <w:div w:id="421873228">
      <w:bodyDiv w:val="1"/>
      <w:marLeft w:val="0"/>
      <w:marRight w:val="0"/>
      <w:marTop w:val="0"/>
      <w:marBottom w:val="0"/>
      <w:divBdr>
        <w:top w:val="none" w:sz="0" w:space="0" w:color="auto"/>
        <w:left w:val="none" w:sz="0" w:space="0" w:color="auto"/>
        <w:bottom w:val="none" w:sz="0" w:space="0" w:color="auto"/>
        <w:right w:val="none" w:sz="0" w:space="0" w:color="auto"/>
      </w:divBdr>
    </w:div>
    <w:div w:id="435290610">
      <w:bodyDiv w:val="1"/>
      <w:marLeft w:val="0"/>
      <w:marRight w:val="0"/>
      <w:marTop w:val="0"/>
      <w:marBottom w:val="0"/>
      <w:divBdr>
        <w:top w:val="none" w:sz="0" w:space="0" w:color="auto"/>
        <w:left w:val="none" w:sz="0" w:space="0" w:color="auto"/>
        <w:bottom w:val="none" w:sz="0" w:space="0" w:color="auto"/>
        <w:right w:val="none" w:sz="0" w:space="0" w:color="auto"/>
      </w:divBdr>
    </w:div>
    <w:div w:id="438452591">
      <w:bodyDiv w:val="1"/>
      <w:marLeft w:val="0"/>
      <w:marRight w:val="0"/>
      <w:marTop w:val="0"/>
      <w:marBottom w:val="0"/>
      <w:divBdr>
        <w:top w:val="none" w:sz="0" w:space="0" w:color="auto"/>
        <w:left w:val="none" w:sz="0" w:space="0" w:color="auto"/>
        <w:bottom w:val="none" w:sz="0" w:space="0" w:color="auto"/>
        <w:right w:val="none" w:sz="0" w:space="0" w:color="auto"/>
      </w:divBdr>
    </w:div>
    <w:div w:id="495457102">
      <w:bodyDiv w:val="1"/>
      <w:marLeft w:val="0"/>
      <w:marRight w:val="0"/>
      <w:marTop w:val="0"/>
      <w:marBottom w:val="0"/>
      <w:divBdr>
        <w:top w:val="none" w:sz="0" w:space="0" w:color="auto"/>
        <w:left w:val="none" w:sz="0" w:space="0" w:color="auto"/>
        <w:bottom w:val="none" w:sz="0" w:space="0" w:color="auto"/>
        <w:right w:val="none" w:sz="0" w:space="0" w:color="auto"/>
      </w:divBdr>
    </w:div>
    <w:div w:id="553542380">
      <w:bodyDiv w:val="1"/>
      <w:marLeft w:val="0"/>
      <w:marRight w:val="0"/>
      <w:marTop w:val="0"/>
      <w:marBottom w:val="0"/>
      <w:divBdr>
        <w:top w:val="none" w:sz="0" w:space="0" w:color="auto"/>
        <w:left w:val="none" w:sz="0" w:space="0" w:color="auto"/>
        <w:bottom w:val="none" w:sz="0" w:space="0" w:color="auto"/>
        <w:right w:val="none" w:sz="0" w:space="0" w:color="auto"/>
      </w:divBdr>
    </w:div>
    <w:div w:id="598173661">
      <w:bodyDiv w:val="1"/>
      <w:marLeft w:val="0"/>
      <w:marRight w:val="0"/>
      <w:marTop w:val="0"/>
      <w:marBottom w:val="0"/>
      <w:divBdr>
        <w:top w:val="none" w:sz="0" w:space="0" w:color="auto"/>
        <w:left w:val="none" w:sz="0" w:space="0" w:color="auto"/>
        <w:bottom w:val="none" w:sz="0" w:space="0" w:color="auto"/>
        <w:right w:val="none" w:sz="0" w:space="0" w:color="auto"/>
      </w:divBdr>
    </w:div>
    <w:div w:id="641035447">
      <w:bodyDiv w:val="1"/>
      <w:marLeft w:val="0"/>
      <w:marRight w:val="0"/>
      <w:marTop w:val="0"/>
      <w:marBottom w:val="0"/>
      <w:divBdr>
        <w:top w:val="none" w:sz="0" w:space="0" w:color="auto"/>
        <w:left w:val="none" w:sz="0" w:space="0" w:color="auto"/>
        <w:bottom w:val="none" w:sz="0" w:space="0" w:color="auto"/>
        <w:right w:val="none" w:sz="0" w:space="0" w:color="auto"/>
      </w:divBdr>
    </w:div>
    <w:div w:id="646545403">
      <w:bodyDiv w:val="1"/>
      <w:marLeft w:val="0"/>
      <w:marRight w:val="0"/>
      <w:marTop w:val="0"/>
      <w:marBottom w:val="0"/>
      <w:divBdr>
        <w:top w:val="none" w:sz="0" w:space="0" w:color="auto"/>
        <w:left w:val="none" w:sz="0" w:space="0" w:color="auto"/>
        <w:bottom w:val="none" w:sz="0" w:space="0" w:color="auto"/>
        <w:right w:val="none" w:sz="0" w:space="0" w:color="auto"/>
      </w:divBdr>
    </w:div>
    <w:div w:id="673074610">
      <w:bodyDiv w:val="1"/>
      <w:marLeft w:val="0"/>
      <w:marRight w:val="0"/>
      <w:marTop w:val="0"/>
      <w:marBottom w:val="0"/>
      <w:divBdr>
        <w:top w:val="none" w:sz="0" w:space="0" w:color="auto"/>
        <w:left w:val="none" w:sz="0" w:space="0" w:color="auto"/>
        <w:bottom w:val="none" w:sz="0" w:space="0" w:color="auto"/>
        <w:right w:val="none" w:sz="0" w:space="0" w:color="auto"/>
      </w:divBdr>
    </w:div>
    <w:div w:id="673915361">
      <w:bodyDiv w:val="1"/>
      <w:marLeft w:val="0"/>
      <w:marRight w:val="0"/>
      <w:marTop w:val="0"/>
      <w:marBottom w:val="0"/>
      <w:divBdr>
        <w:top w:val="none" w:sz="0" w:space="0" w:color="auto"/>
        <w:left w:val="none" w:sz="0" w:space="0" w:color="auto"/>
        <w:bottom w:val="none" w:sz="0" w:space="0" w:color="auto"/>
        <w:right w:val="none" w:sz="0" w:space="0" w:color="auto"/>
      </w:divBdr>
    </w:div>
    <w:div w:id="748111428">
      <w:bodyDiv w:val="1"/>
      <w:marLeft w:val="0"/>
      <w:marRight w:val="0"/>
      <w:marTop w:val="0"/>
      <w:marBottom w:val="0"/>
      <w:divBdr>
        <w:top w:val="none" w:sz="0" w:space="0" w:color="auto"/>
        <w:left w:val="none" w:sz="0" w:space="0" w:color="auto"/>
        <w:bottom w:val="none" w:sz="0" w:space="0" w:color="auto"/>
        <w:right w:val="none" w:sz="0" w:space="0" w:color="auto"/>
      </w:divBdr>
    </w:div>
    <w:div w:id="752043264">
      <w:bodyDiv w:val="1"/>
      <w:marLeft w:val="0"/>
      <w:marRight w:val="0"/>
      <w:marTop w:val="0"/>
      <w:marBottom w:val="0"/>
      <w:divBdr>
        <w:top w:val="none" w:sz="0" w:space="0" w:color="auto"/>
        <w:left w:val="none" w:sz="0" w:space="0" w:color="auto"/>
        <w:bottom w:val="none" w:sz="0" w:space="0" w:color="auto"/>
        <w:right w:val="none" w:sz="0" w:space="0" w:color="auto"/>
      </w:divBdr>
    </w:div>
    <w:div w:id="798843114">
      <w:bodyDiv w:val="1"/>
      <w:marLeft w:val="0"/>
      <w:marRight w:val="0"/>
      <w:marTop w:val="0"/>
      <w:marBottom w:val="0"/>
      <w:divBdr>
        <w:top w:val="none" w:sz="0" w:space="0" w:color="auto"/>
        <w:left w:val="none" w:sz="0" w:space="0" w:color="auto"/>
        <w:bottom w:val="none" w:sz="0" w:space="0" w:color="auto"/>
        <w:right w:val="none" w:sz="0" w:space="0" w:color="auto"/>
      </w:divBdr>
    </w:div>
    <w:div w:id="861554106">
      <w:bodyDiv w:val="1"/>
      <w:marLeft w:val="0"/>
      <w:marRight w:val="0"/>
      <w:marTop w:val="0"/>
      <w:marBottom w:val="0"/>
      <w:divBdr>
        <w:top w:val="none" w:sz="0" w:space="0" w:color="auto"/>
        <w:left w:val="none" w:sz="0" w:space="0" w:color="auto"/>
        <w:bottom w:val="none" w:sz="0" w:space="0" w:color="auto"/>
        <w:right w:val="none" w:sz="0" w:space="0" w:color="auto"/>
      </w:divBdr>
    </w:div>
    <w:div w:id="867909627">
      <w:bodyDiv w:val="1"/>
      <w:marLeft w:val="0"/>
      <w:marRight w:val="0"/>
      <w:marTop w:val="0"/>
      <w:marBottom w:val="0"/>
      <w:divBdr>
        <w:top w:val="none" w:sz="0" w:space="0" w:color="auto"/>
        <w:left w:val="none" w:sz="0" w:space="0" w:color="auto"/>
        <w:bottom w:val="none" w:sz="0" w:space="0" w:color="auto"/>
        <w:right w:val="none" w:sz="0" w:space="0" w:color="auto"/>
      </w:divBdr>
    </w:div>
    <w:div w:id="914897357">
      <w:bodyDiv w:val="1"/>
      <w:marLeft w:val="0"/>
      <w:marRight w:val="0"/>
      <w:marTop w:val="0"/>
      <w:marBottom w:val="0"/>
      <w:divBdr>
        <w:top w:val="none" w:sz="0" w:space="0" w:color="auto"/>
        <w:left w:val="none" w:sz="0" w:space="0" w:color="auto"/>
        <w:bottom w:val="none" w:sz="0" w:space="0" w:color="auto"/>
        <w:right w:val="none" w:sz="0" w:space="0" w:color="auto"/>
      </w:divBdr>
    </w:div>
    <w:div w:id="948856835">
      <w:bodyDiv w:val="1"/>
      <w:marLeft w:val="0"/>
      <w:marRight w:val="0"/>
      <w:marTop w:val="0"/>
      <w:marBottom w:val="0"/>
      <w:divBdr>
        <w:top w:val="none" w:sz="0" w:space="0" w:color="auto"/>
        <w:left w:val="none" w:sz="0" w:space="0" w:color="auto"/>
        <w:bottom w:val="none" w:sz="0" w:space="0" w:color="auto"/>
        <w:right w:val="none" w:sz="0" w:space="0" w:color="auto"/>
      </w:divBdr>
    </w:div>
    <w:div w:id="953443678">
      <w:bodyDiv w:val="1"/>
      <w:marLeft w:val="0"/>
      <w:marRight w:val="0"/>
      <w:marTop w:val="0"/>
      <w:marBottom w:val="0"/>
      <w:divBdr>
        <w:top w:val="none" w:sz="0" w:space="0" w:color="auto"/>
        <w:left w:val="none" w:sz="0" w:space="0" w:color="auto"/>
        <w:bottom w:val="none" w:sz="0" w:space="0" w:color="auto"/>
        <w:right w:val="none" w:sz="0" w:space="0" w:color="auto"/>
      </w:divBdr>
    </w:div>
    <w:div w:id="963073616">
      <w:bodyDiv w:val="1"/>
      <w:marLeft w:val="0"/>
      <w:marRight w:val="0"/>
      <w:marTop w:val="0"/>
      <w:marBottom w:val="0"/>
      <w:divBdr>
        <w:top w:val="none" w:sz="0" w:space="0" w:color="auto"/>
        <w:left w:val="none" w:sz="0" w:space="0" w:color="auto"/>
        <w:bottom w:val="none" w:sz="0" w:space="0" w:color="auto"/>
        <w:right w:val="none" w:sz="0" w:space="0" w:color="auto"/>
      </w:divBdr>
    </w:div>
    <w:div w:id="997807968">
      <w:bodyDiv w:val="1"/>
      <w:marLeft w:val="0"/>
      <w:marRight w:val="0"/>
      <w:marTop w:val="0"/>
      <w:marBottom w:val="0"/>
      <w:divBdr>
        <w:top w:val="none" w:sz="0" w:space="0" w:color="auto"/>
        <w:left w:val="none" w:sz="0" w:space="0" w:color="auto"/>
        <w:bottom w:val="none" w:sz="0" w:space="0" w:color="auto"/>
        <w:right w:val="none" w:sz="0" w:space="0" w:color="auto"/>
      </w:divBdr>
    </w:div>
    <w:div w:id="1052122935">
      <w:bodyDiv w:val="1"/>
      <w:marLeft w:val="0"/>
      <w:marRight w:val="0"/>
      <w:marTop w:val="0"/>
      <w:marBottom w:val="0"/>
      <w:divBdr>
        <w:top w:val="none" w:sz="0" w:space="0" w:color="auto"/>
        <w:left w:val="none" w:sz="0" w:space="0" w:color="auto"/>
        <w:bottom w:val="none" w:sz="0" w:space="0" w:color="auto"/>
        <w:right w:val="none" w:sz="0" w:space="0" w:color="auto"/>
      </w:divBdr>
    </w:div>
    <w:div w:id="1056199155">
      <w:bodyDiv w:val="1"/>
      <w:marLeft w:val="0"/>
      <w:marRight w:val="0"/>
      <w:marTop w:val="0"/>
      <w:marBottom w:val="0"/>
      <w:divBdr>
        <w:top w:val="none" w:sz="0" w:space="0" w:color="auto"/>
        <w:left w:val="none" w:sz="0" w:space="0" w:color="auto"/>
        <w:bottom w:val="none" w:sz="0" w:space="0" w:color="auto"/>
        <w:right w:val="none" w:sz="0" w:space="0" w:color="auto"/>
      </w:divBdr>
    </w:div>
    <w:div w:id="1138453779">
      <w:bodyDiv w:val="1"/>
      <w:marLeft w:val="0"/>
      <w:marRight w:val="0"/>
      <w:marTop w:val="0"/>
      <w:marBottom w:val="0"/>
      <w:divBdr>
        <w:top w:val="none" w:sz="0" w:space="0" w:color="auto"/>
        <w:left w:val="none" w:sz="0" w:space="0" w:color="auto"/>
        <w:bottom w:val="none" w:sz="0" w:space="0" w:color="auto"/>
        <w:right w:val="none" w:sz="0" w:space="0" w:color="auto"/>
      </w:divBdr>
    </w:div>
    <w:div w:id="1139686894">
      <w:bodyDiv w:val="1"/>
      <w:marLeft w:val="0"/>
      <w:marRight w:val="0"/>
      <w:marTop w:val="0"/>
      <w:marBottom w:val="0"/>
      <w:divBdr>
        <w:top w:val="none" w:sz="0" w:space="0" w:color="auto"/>
        <w:left w:val="none" w:sz="0" w:space="0" w:color="auto"/>
        <w:bottom w:val="none" w:sz="0" w:space="0" w:color="auto"/>
        <w:right w:val="none" w:sz="0" w:space="0" w:color="auto"/>
      </w:divBdr>
    </w:div>
    <w:div w:id="1239362396">
      <w:bodyDiv w:val="1"/>
      <w:marLeft w:val="0"/>
      <w:marRight w:val="0"/>
      <w:marTop w:val="0"/>
      <w:marBottom w:val="0"/>
      <w:divBdr>
        <w:top w:val="none" w:sz="0" w:space="0" w:color="auto"/>
        <w:left w:val="none" w:sz="0" w:space="0" w:color="auto"/>
        <w:bottom w:val="none" w:sz="0" w:space="0" w:color="auto"/>
        <w:right w:val="none" w:sz="0" w:space="0" w:color="auto"/>
      </w:divBdr>
    </w:div>
    <w:div w:id="1247492895">
      <w:bodyDiv w:val="1"/>
      <w:marLeft w:val="0"/>
      <w:marRight w:val="0"/>
      <w:marTop w:val="0"/>
      <w:marBottom w:val="0"/>
      <w:divBdr>
        <w:top w:val="none" w:sz="0" w:space="0" w:color="auto"/>
        <w:left w:val="none" w:sz="0" w:space="0" w:color="auto"/>
        <w:bottom w:val="none" w:sz="0" w:space="0" w:color="auto"/>
        <w:right w:val="none" w:sz="0" w:space="0" w:color="auto"/>
      </w:divBdr>
    </w:div>
    <w:div w:id="1293709523">
      <w:bodyDiv w:val="1"/>
      <w:marLeft w:val="0"/>
      <w:marRight w:val="0"/>
      <w:marTop w:val="0"/>
      <w:marBottom w:val="0"/>
      <w:divBdr>
        <w:top w:val="none" w:sz="0" w:space="0" w:color="auto"/>
        <w:left w:val="none" w:sz="0" w:space="0" w:color="auto"/>
        <w:bottom w:val="none" w:sz="0" w:space="0" w:color="auto"/>
        <w:right w:val="none" w:sz="0" w:space="0" w:color="auto"/>
      </w:divBdr>
    </w:div>
    <w:div w:id="1303192799">
      <w:bodyDiv w:val="1"/>
      <w:marLeft w:val="0"/>
      <w:marRight w:val="0"/>
      <w:marTop w:val="0"/>
      <w:marBottom w:val="0"/>
      <w:divBdr>
        <w:top w:val="none" w:sz="0" w:space="0" w:color="auto"/>
        <w:left w:val="none" w:sz="0" w:space="0" w:color="auto"/>
        <w:bottom w:val="none" w:sz="0" w:space="0" w:color="auto"/>
        <w:right w:val="none" w:sz="0" w:space="0" w:color="auto"/>
      </w:divBdr>
    </w:div>
    <w:div w:id="1355111617">
      <w:bodyDiv w:val="1"/>
      <w:marLeft w:val="0"/>
      <w:marRight w:val="0"/>
      <w:marTop w:val="0"/>
      <w:marBottom w:val="0"/>
      <w:divBdr>
        <w:top w:val="none" w:sz="0" w:space="0" w:color="auto"/>
        <w:left w:val="none" w:sz="0" w:space="0" w:color="auto"/>
        <w:bottom w:val="none" w:sz="0" w:space="0" w:color="auto"/>
        <w:right w:val="none" w:sz="0" w:space="0" w:color="auto"/>
      </w:divBdr>
    </w:div>
    <w:div w:id="1357534572">
      <w:bodyDiv w:val="1"/>
      <w:marLeft w:val="0"/>
      <w:marRight w:val="0"/>
      <w:marTop w:val="0"/>
      <w:marBottom w:val="0"/>
      <w:divBdr>
        <w:top w:val="none" w:sz="0" w:space="0" w:color="auto"/>
        <w:left w:val="none" w:sz="0" w:space="0" w:color="auto"/>
        <w:bottom w:val="none" w:sz="0" w:space="0" w:color="auto"/>
        <w:right w:val="none" w:sz="0" w:space="0" w:color="auto"/>
      </w:divBdr>
    </w:div>
    <w:div w:id="1405254683">
      <w:bodyDiv w:val="1"/>
      <w:marLeft w:val="0"/>
      <w:marRight w:val="0"/>
      <w:marTop w:val="0"/>
      <w:marBottom w:val="0"/>
      <w:divBdr>
        <w:top w:val="none" w:sz="0" w:space="0" w:color="auto"/>
        <w:left w:val="none" w:sz="0" w:space="0" w:color="auto"/>
        <w:bottom w:val="none" w:sz="0" w:space="0" w:color="auto"/>
        <w:right w:val="none" w:sz="0" w:space="0" w:color="auto"/>
      </w:divBdr>
    </w:div>
    <w:div w:id="1436292859">
      <w:bodyDiv w:val="1"/>
      <w:marLeft w:val="0"/>
      <w:marRight w:val="0"/>
      <w:marTop w:val="0"/>
      <w:marBottom w:val="0"/>
      <w:divBdr>
        <w:top w:val="none" w:sz="0" w:space="0" w:color="auto"/>
        <w:left w:val="none" w:sz="0" w:space="0" w:color="auto"/>
        <w:bottom w:val="none" w:sz="0" w:space="0" w:color="auto"/>
        <w:right w:val="none" w:sz="0" w:space="0" w:color="auto"/>
      </w:divBdr>
    </w:div>
    <w:div w:id="1438863258">
      <w:bodyDiv w:val="1"/>
      <w:marLeft w:val="0"/>
      <w:marRight w:val="0"/>
      <w:marTop w:val="0"/>
      <w:marBottom w:val="0"/>
      <w:divBdr>
        <w:top w:val="none" w:sz="0" w:space="0" w:color="auto"/>
        <w:left w:val="none" w:sz="0" w:space="0" w:color="auto"/>
        <w:bottom w:val="none" w:sz="0" w:space="0" w:color="auto"/>
        <w:right w:val="none" w:sz="0" w:space="0" w:color="auto"/>
      </w:divBdr>
    </w:div>
    <w:div w:id="1440182263">
      <w:bodyDiv w:val="1"/>
      <w:marLeft w:val="0"/>
      <w:marRight w:val="0"/>
      <w:marTop w:val="0"/>
      <w:marBottom w:val="0"/>
      <w:divBdr>
        <w:top w:val="none" w:sz="0" w:space="0" w:color="auto"/>
        <w:left w:val="none" w:sz="0" w:space="0" w:color="auto"/>
        <w:bottom w:val="none" w:sz="0" w:space="0" w:color="auto"/>
        <w:right w:val="none" w:sz="0" w:space="0" w:color="auto"/>
      </w:divBdr>
    </w:div>
    <w:div w:id="1553616480">
      <w:bodyDiv w:val="1"/>
      <w:marLeft w:val="0"/>
      <w:marRight w:val="0"/>
      <w:marTop w:val="0"/>
      <w:marBottom w:val="0"/>
      <w:divBdr>
        <w:top w:val="none" w:sz="0" w:space="0" w:color="auto"/>
        <w:left w:val="none" w:sz="0" w:space="0" w:color="auto"/>
        <w:bottom w:val="none" w:sz="0" w:space="0" w:color="auto"/>
        <w:right w:val="none" w:sz="0" w:space="0" w:color="auto"/>
      </w:divBdr>
    </w:div>
    <w:div w:id="1628507321">
      <w:bodyDiv w:val="1"/>
      <w:marLeft w:val="0"/>
      <w:marRight w:val="0"/>
      <w:marTop w:val="0"/>
      <w:marBottom w:val="0"/>
      <w:divBdr>
        <w:top w:val="none" w:sz="0" w:space="0" w:color="auto"/>
        <w:left w:val="none" w:sz="0" w:space="0" w:color="auto"/>
        <w:bottom w:val="none" w:sz="0" w:space="0" w:color="auto"/>
        <w:right w:val="none" w:sz="0" w:space="0" w:color="auto"/>
      </w:divBdr>
    </w:div>
    <w:div w:id="1646278271">
      <w:bodyDiv w:val="1"/>
      <w:marLeft w:val="0"/>
      <w:marRight w:val="0"/>
      <w:marTop w:val="0"/>
      <w:marBottom w:val="0"/>
      <w:divBdr>
        <w:top w:val="none" w:sz="0" w:space="0" w:color="auto"/>
        <w:left w:val="none" w:sz="0" w:space="0" w:color="auto"/>
        <w:bottom w:val="none" w:sz="0" w:space="0" w:color="auto"/>
        <w:right w:val="none" w:sz="0" w:space="0" w:color="auto"/>
      </w:divBdr>
    </w:div>
    <w:div w:id="1649746766">
      <w:bodyDiv w:val="1"/>
      <w:marLeft w:val="0"/>
      <w:marRight w:val="0"/>
      <w:marTop w:val="0"/>
      <w:marBottom w:val="0"/>
      <w:divBdr>
        <w:top w:val="none" w:sz="0" w:space="0" w:color="auto"/>
        <w:left w:val="none" w:sz="0" w:space="0" w:color="auto"/>
        <w:bottom w:val="none" w:sz="0" w:space="0" w:color="auto"/>
        <w:right w:val="none" w:sz="0" w:space="0" w:color="auto"/>
      </w:divBdr>
    </w:div>
    <w:div w:id="1667518976">
      <w:bodyDiv w:val="1"/>
      <w:marLeft w:val="0"/>
      <w:marRight w:val="0"/>
      <w:marTop w:val="0"/>
      <w:marBottom w:val="0"/>
      <w:divBdr>
        <w:top w:val="none" w:sz="0" w:space="0" w:color="auto"/>
        <w:left w:val="none" w:sz="0" w:space="0" w:color="auto"/>
        <w:bottom w:val="none" w:sz="0" w:space="0" w:color="auto"/>
        <w:right w:val="none" w:sz="0" w:space="0" w:color="auto"/>
      </w:divBdr>
    </w:div>
    <w:div w:id="1667973593">
      <w:bodyDiv w:val="1"/>
      <w:marLeft w:val="0"/>
      <w:marRight w:val="0"/>
      <w:marTop w:val="0"/>
      <w:marBottom w:val="0"/>
      <w:divBdr>
        <w:top w:val="none" w:sz="0" w:space="0" w:color="auto"/>
        <w:left w:val="none" w:sz="0" w:space="0" w:color="auto"/>
        <w:bottom w:val="none" w:sz="0" w:space="0" w:color="auto"/>
        <w:right w:val="none" w:sz="0" w:space="0" w:color="auto"/>
      </w:divBdr>
    </w:div>
    <w:div w:id="1687518477">
      <w:bodyDiv w:val="1"/>
      <w:marLeft w:val="0"/>
      <w:marRight w:val="0"/>
      <w:marTop w:val="0"/>
      <w:marBottom w:val="0"/>
      <w:divBdr>
        <w:top w:val="none" w:sz="0" w:space="0" w:color="auto"/>
        <w:left w:val="none" w:sz="0" w:space="0" w:color="auto"/>
        <w:bottom w:val="none" w:sz="0" w:space="0" w:color="auto"/>
        <w:right w:val="none" w:sz="0" w:space="0" w:color="auto"/>
      </w:divBdr>
    </w:div>
    <w:div w:id="1700861039">
      <w:bodyDiv w:val="1"/>
      <w:marLeft w:val="0"/>
      <w:marRight w:val="0"/>
      <w:marTop w:val="0"/>
      <w:marBottom w:val="0"/>
      <w:divBdr>
        <w:top w:val="none" w:sz="0" w:space="0" w:color="auto"/>
        <w:left w:val="none" w:sz="0" w:space="0" w:color="auto"/>
        <w:bottom w:val="none" w:sz="0" w:space="0" w:color="auto"/>
        <w:right w:val="none" w:sz="0" w:space="0" w:color="auto"/>
      </w:divBdr>
    </w:div>
    <w:div w:id="1746996698">
      <w:bodyDiv w:val="1"/>
      <w:marLeft w:val="0"/>
      <w:marRight w:val="0"/>
      <w:marTop w:val="0"/>
      <w:marBottom w:val="0"/>
      <w:divBdr>
        <w:top w:val="none" w:sz="0" w:space="0" w:color="auto"/>
        <w:left w:val="none" w:sz="0" w:space="0" w:color="auto"/>
        <w:bottom w:val="none" w:sz="0" w:space="0" w:color="auto"/>
        <w:right w:val="none" w:sz="0" w:space="0" w:color="auto"/>
      </w:divBdr>
    </w:div>
    <w:div w:id="1774083201">
      <w:bodyDiv w:val="1"/>
      <w:marLeft w:val="0"/>
      <w:marRight w:val="0"/>
      <w:marTop w:val="0"/>
      <w:marBottom w:val="0"/>
      <w:divBdr>
        <w:top w:val="none" w:sz="0" w:space="0" w:color="auto"/>
        <w:left w:val="none" w:sz="0" w:space="0" w:color="auto"/>
        <w:bottom w:val="none" w:sz="0" w:space="0" w:color="auto"/>
        <w:right w:val="none" w:sz="0" w:space="0" w:color="auto"/>
      </w:divBdr>
    </w:div>
    <w:div w:id="1784567310">
      <w:bodyDiv w:val="1"/>
      <w:marLeft w:val="0"/>
      <w:marRight w:val="0"/>
      <w:marTop w:val="0"/>
      <w:marBottom w:val="0"/>
      <w:divBdr>
        <w:top w:val="none" w:sz="0" w:space="0" w:color="auto"/>
        <w:left w:val="none" w:sz="0" w:space="0" w:color="auto"/>
        <w:bottom w:val="none" w:sz="0" w:space="0" w:color="auto"/>
        <w:right w:val="none" w:sz="0" w:space="0" w:color="auto"/>
      </w:divBdr>
    </w:div>
    <w:div w:id="1815179847">
      <w:bodyDiv w:val="1"/>
      <w:marLeft w:val="0"/>
      <w:marRight w:val="0"/>
      <w:marTop w:val="0"/>
      <w:marBottom w:val="0"/>
      <w:divBdr>
        <w:top w:val="none" w:sz="0" w:space="0" w:color="auto"/>
        <w:left w:val="none" w:sz="0" w:space="0" w:color="auto"/>
        <w:bottom w:val="none" w:sz="0" w:space="0" w:color="auto"/>
        <w:right w:val="none" w:sz="0" w:space="0" w:color="auto"/>
      </w:divBdr>
    </w:div>
    <w:div w:id="1890190763">
      <w:bodyDiv w:val="1"/>
      <w:marLeft w:val="0"/>
      <w:marRight w:val="0"/>
      <w:marTop w:val="0"/>
      <w:marBottom w:val="0"/>
      <w:divBdr>
        <w:top w:val="none" w:sz="0" w:space="0" w:color="auto"/>
        <w:left w:val="none" w:sz="0" w:space="0" w:color="auto"/>
        <w:bottom w:val="none" w:sz="0" w:space="0" w:color="auto"/>
        <w:right w:val="none" w:sz="0" w:space="0" w:color="auto"/>
      </w:divBdr>
    </w:div>
    <w:div w:id="1944651944">
      <w:bodyDiv w:val="1"/>
      <w:marLeft w:val="0"/>
      <w:marRight w:val="0"/>
      <w:marTop w:val="0"/>
      <w:marBottom w:val="0"/>
      <w:divBdr>
        <w:top w:val="none" w:sz="0" w:space="0" w:color="auto"/>
        <w:left w:val="none" w:sz="0" w:space="0" w:color="auto"/>
        <w:bottom w:val="none" w:sz="0" w:space="0" w:color="auto"/>
        <w:right w:val="none" w:sz="0" w:space="0" w:color="auto"/>
      </w:divBdr>
    </w:div>
    <w:div w:id="1947611308">
      <w:bodyDiv w:val="1"/>
      <w:marLeft w:val="0"/>
      <w:marRight w:val="0"/>
      <w:marTop w:val="0"/>
      <w:marBottom w:val="0"/>
      <w:divBdr>
        <w:top w:val="none" w:sz="0" w:space="0" w:color="auto"/>
        <w:left w:val="none" w:sz="0" w:space="0" w:color="auto"/>
        <w:bottom w:val="none" w:sz="0" w:space="0" w:color="auto"/>
        <w:right w:val="none" w:sz="0" w:space="0" w:color="auto"/>
      </w:divBdr>
    </w:div>
    <w:div w:id="1949000825">
      <w:bodyDiv w:val="1"/>
      <w:marLeft w:val="0"/>
      <w:marRight w:val="0"/>
      <w:marTop w:val="0"/>
      <w:marBottom w:val="0"/>
      <w:divBdr>
        <w:top w:val="none" w:sz="0" w:space="0" w:color="auto"/>
        <w:left w:val="none" w:sz="0" w:space="0" w:color="auto"/>
        <w:bottom w:val="none" w:sz="0" w:space="0" w:color="auto"/>
        <w:right w:val="none" w:sz="0" w:space="0" w:color="auto"/>
      </w:divBdr>
    </w:div>
    <w:div w:id="1964269699">
      <w:bodyDiv w:val="1"/>
      <w:marLeft w:val="0"/>
      <w:marRight w:val="0"/>
      <w:marTop w:val="0"/>
      <w:marBottom w:val="0"/>
      <w:divBdr>
        <w:top w:val="none" w:sz="0" w:space="0" w:color="auto"/>
        <w:left w:val="none" w:sz="0" w:space="0" w:color="auto"/>
        <w:bottom w:val="none" w:sz="0" w:space="0" w:color="auto"/>
        <w:right w:val="none" w:sz="0" w:space="0" w:color="auto"/>
      </w:divBdr>
    </w:div>
    <w:div w:id="1994482599">
      <w:bodyDiv w:val="1"/>
      <w:marLeft w:val="0"/>
      <w:marRight w:val="0"/>
      <w:marTop w:val="0"/>
      <w:marBottom w:val="0"/>
      <w:divBdr>
        <w:top w:val="none" w:sz="0" w:space="0" w:color="auto"/>
        <w:left w:val="none" w:sz="0" w:space="0" w:color="auto"/>
        <w:bottom w:val="none" w:sz="0" w:space="0" w:color="auto"/>
        <w:right w:val="none" w:sz="0" w:space="0" w:color="auto"/>
      </w:divBdr>
    </w:div>
    <w:div w:id="1995454172">
      <w:bodyDiv w:val="1"/>
      <w:marLeft w:val="0"/>
      <w:marRight w:val="0"/>
      <w:marTop w:val="0"/>
      <w:marBottom w:val="0"/>
      <w:divBdr>
        <w:top w:val="none" w:sz="0" w:space="0" w:color="auto"/>
        <w:left w:val="none" w:sz="0" w:space="0" w:color="auto"/>
        <w:bottom w:val="none" w:sz="0" w:space="0" w:color="auto"/>
        <w:right w:val="none" w:sz="0" w:space="0" w:color="auto"/>
      </w:divBdr>
    </w:div>
    <w:div w:id="1996566448">
      <w:bodyDiv w:val="1"/>
      <w:marLeft w:val="0"/>
      <w:marRight w:val="0"/>
      <w:marTop w:val="0"/>
      <w:marBottom w:val="0"/>
      <w:divBdr>
        <w:top w:val="none" w:sz="0" w:space="0" w:color="auto"/>
        <w:left w:val="none" w:sz="0" w:space="0" w:color="auto"/>
        <w:bottom w:val="none" w:sz="0" w:space="0" w:color="auto"/>
        <w:right w:val="none" w:sz="0" w:space="0" w:color="auto"/>
      </w:divBdr>
    </w:div>
    <w:div w:id="2039621202">
      <w:bodyDiv w:val="1"/>
      <w:marLeft w:val="0"/>
      <w:marRight w:val="0"/>
      <w:marTop w:val="0"/>
      <w:marBottom w:val="0"/>
      <w:divBdr>
        <w:top w:val="none" w:sz="0" w:space="0" w:color="auto"/>
        <w:left w:val="none" w:sz="0" w:space="0" w:color="auto"/>
        <w:bottom w:val="none" w:sz="0" w:space="0" w:color="auto"/>
        <w:right w:val="none" w:sz="0" w:space="0" w:color="auto"/>
      </w:divBdr>
    </w:div>
    <w:div w:id="2052142444">
      <w:bodyDiv w:val="1"/>
      <w:marLeft w:val="0"/>
      <w:marRight w:val="0"/>
      <w:marTop w:val="0"/>
      <w:marBottom w:val="0"/>
      <w:divBdr>
        <w:top w:val="none" w:sz="0" w:space="0" w:color="auto"/>
        <w:left w:val="none" w:sz="0" w:space="0" w:color="auto"/>
        <w:bottom w:val="none" w:sz="0" w:space="0" w:color="auto"/>
        <w:right w:val="none" w:sz="0" w:space="0" w:color="auto"/>
      </w:divBdr>
    </w:div>
    <w:div w:id="2101364543">
      <w:bodyDiv w:val="1"/>
      <w:marLeft w:val="0"/>
      <w:marRight w:val="0"/>
      <w:marTop w:val="0"/>
      <w:marBottom w:val="0"/>
      <w:divBdr>
        <w:top w:val="none" w:sz="0" w:space="0" w:color="auto"/>
        <w:left w:val="none" w:sz="0" w:space="0" w:color="auto"/>
        <w:bottom w:val="none" w:sz="0" w:space="0" w:color="auto"/>
        <w:right w:val="none" w:sz="0" w:space="0" w:color="auto"/>
      </w:divBdr>
    </w:div>
    <w:div w:id="2103716397">
      <w:bodyDiv w:val="1"/>
      <w:marLeft w:val="0"/>
      <w:marRight w:val="0"/>
      <w:marTop w:val="0"/>
      <w:marBottom w:val="0"/>
      <w:divBdr>
        <w:top w:val="none" w:sz="0" w:space="0" w:color="auto"/>
        <w:left w:val="none" w:sz="0" w:space="0" w:color="auto"/>
        <w:bottom w:val="none" w:sz="0" w:space="0" w:color="auto"/>
        <w:right w:val="none" w:sz="0" w:space="0" w:color="auto"/>
      </w:divBdr>
    </w:div>
    <w:div w:id="2109503830">
      <w:bodyDiv w:val="1"/>
      <w:marLeft w:val="0"/>
      <w:marRight w:val="0"/>
      <w:marTop w:val="0"/>
      <w:marBottom w:val="0"/>
      <w:divBdr>
        <w:top w:val="none" w:sz="0" w:space="0" w:color="auto"/>
        <w:left w:val="none" w:sz="0" w:space="0" w:color="auto"/>
        <w:bottom w:val="none" w:sz="0" w:space="0" w:color="auto"/>
        <w:right w:val="none" w:sz="0" w:space="0" w:color="auto"/>
      </w:divBdr>
    </w:div>
    <w:div w:id="21251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8DF7-499D-0E4A-9E76-46D7F642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9754</Words>
  <Characters>55604</Characters>
  <Application>Microsoft Macintosh Word</Application>
  <DocSecurity>0</DocSecurity>
  <Lines>463</Lines>
  <Paragraphs>130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drdnikol</dc:creator>
  <cp:lastModifiedBy>Na Ma</cp:lastModifiedBy>
  <cp:revision>2</cp:revision>
  <cp:lastPrinted>2015-03-27T22:56:00Z</cp:lastPrinted>
  <dcterms:created xsi:type="dcterms:W3CDTF">2015-05-17T18:07:00Z</dcterms:created>
  <dcterms:modified xsi:type="dcterms:W3CDTF">2015-05-17T18:07:00Z</dcterms:modified>
</cp:coreProperties>
</file>