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552" w:rsidRPr="001C3053" w:rsidRDefault="007E4552" w:rsidP="001C3053">
      <w:pPr>
        <w:spacing w:after="0" w:line="360" w:lineRule="auto"/>
        <w:jc w:val="both"/>
        <w:rPr>
          <w:rFonts w:ascii="Book Antiqua" w:hAnsi="Book Antiqua" w:cs="Book Antiqua"/>
          <w:b/>
          <w:sz w:val="24"/>
          <w:szCs w:val="24"/>
        </w:rPr>
      </w:pPr>
      <w:r w:rsidRPr="001C3053">
        <w:rPr>
          <w:rFonts w:ascii="Book Antiqua" w:hAnsi="Book Antiqua" w:cs="Book Antiqua"/>
          <w:b/>
          <w:bCs/>
          <w:sz w:val="24"/>
          <w:szCs w:val="24"/>
        </w:rPr>
        <w:t xml:space="preserve">Name of journal: </w:t>
      </w:r>
      <w:r w:rsidRPr="001C3053">
        <w:rPr>
          <w:rFonts w:ascii="Book Antiqua" w:hAnsi="Book Antiqua" w:cs="Book Antiqua"/>
          <w:b/>
          <w:sz w:val="24"/>
          <w:szCs w:val="24"/>
        </w:rPr>
        <w:t>World Journal of Gastrointestinal Endoscopy</w:t>
      </w:r>
    </w:p>
    <w:p w:rsidR="007E4552" w:rsidRPr="001C3053" w:rsidRDefault="007E4552" w:rsidP="001C3053">
      <w:pPr>
        <w:spacing w:after="0" w:line="360" w:lineRule="auto"/>
        <w:jc w:val="both"/>
        <w:rPr>
          <w:rFonts w:ascii="Book Antiqua" w:hAnsi="Book Antiqua" w:cs="Book Antiqua"/>
          <w:b/>
          <w:bCs/>
          <w:sz w:val="24"/>
          <w:szCs w:val="24"/>
          <w:lang w:eastAsia="zh-CN"/>
        </w:rPr>
      </w:pPr>
      <w:r w:rsidRPr="001C3053">
        <w:rPr>
          <w:rFonts w:ascii="Book Antiqua" w:hAnsi="Book Antiqua" w:cs="Book Antiqua"/>
          <w:b/>
          <w:bCs/>
          <w:sz w:val="24"/>
          <w:szCs w:val="24"/>
        </w:rPr>
        <w:t xml:space="preserve">ESPS Manuscript NO: </w:t>
      </w:r>
      <w:r w:rsidRPr="001C3053">
        <w:rPr>
          <w:rFonts w:ascii="Book Antiqua" w:hAnsi="Book Antiqua" w:cs="Book Antiqua"/>
          <w:b/>
          <w:bCs/>
          <w:sz w:val="24"/>
          <w:szCs w:val="24"/>
          <w:lang w:eastAsia="zh-CN"/>
        </w:rPr>
        <w:t>18099</w:t>
      </w:r>
    </w:p>
    <w:p w:rsidR="007E4552" w:rsidRPr="001C3053" w:rsidRDefault="001C3053" w:rsidP="001C3053">
      <w:pPr>
        <w:spacing w:after="0" w:line="360" w:lineRule="auto"/>
        <w:jc w:val="both"/>
        <w:rPr>
          <w:rFonts w:ascii="Book Antiqua" w:hAnsi="Book Antiqua" w:cs="Book Antiqua"/>
          <w:b/>
          <w:bCs/>
          <w:sz w:val="24"/>
          <w:szCs w:val="24"/>
          <w:lang w:eastAsia="zh-CN"/>
        </w:rPr>
      </w:pPr>
      <w:r w:rsidRPr="001C3053">
        <w:rPr>
          <w:rFonts w:ascii="Book Antiqua" w:hAnsi="Book Antiqua"/>
          <w:b/>
          <w:sz w:val="24"/>
          <w:szCs w:val="24"/>
        </w:rPr>
        <w:t>Manuscript Type:</w:t>
      </w:r>
      <w:r w:rsidR="007E4552" w:rsidRPr="001C3053">
        <w:rPr>
          <w:rFonts w:ascii="Book Antiqua" w:hAnsi="Book Antiqua" w:cs="Book Antiqua"/>
          <w:b/>
          <w:bCs/>
          <w:sz w:val="24"/>
          <w:szCs w:val="24"/>
        </w:rPr>
        <w:t xml:space="preserve"> </w:t>
      </w:r>
      <w:r w:rsidR="007E4552" w:rsidRPr="001C3053">
        <w:rPr>
          <w:rFonts w:ascii="Book Antiqua" w:hAnsi="Book Antiqua" w:cs="Book Antiqua"/>
          <w:b/>
          <w:bCs/>
          <w:sz w:val="24"/>
          <w:szCs w:val="24"/>
          <w:lang w:eastAsia="zh-CN"/>
        </w:rPr>
        <w:t>Case Report</w:t>
      </w:r>
    </w:p>
    <w:p w:rsidR="007E4552" w:rsidRPr="001C3053" w:rsidRDefault="007E4552" w:rsidP="001C3053">
      <w:pPr>
        <w:spacing w:after="0" w:line="360" w:lineRule="auto"/>
        <w:jc w:val="both"/>
        <w:rPr>
          <w:rFonts w:ascii="Book Antiqua" w:hAnsi="Book Antiqua" w:cs="Book Antiqua"/>
          <w:b/>
          <w:bCs/>
          <w:sz w:val="24"/>
          <w:szCs w:val="24"/>
          <w:lang w:eastAsia="zh-CN"/>
        </w:rPr>
      </w:pPr>
    </w:p>
    <w:p w:rsidR="007E4552" w:rsidRPr="001C3053" w:rsidRDefault="007E4552" w:rsidP="001C3053">
      <w:pPr>
        <w:spacing w:after="0" w:line="360" w:lineRule="auto"/>
        <w:jc w:val="both"/>
        <w:rPr>
          <w:rFonts w:ascii="Book Antiqua" w:hAnsi="Book Antiqua" w:cs="Book Antiqua"/>
          <w:b/>
          <w:bCs/>
          <w:kern w:val="36"/>
          <w:sz w:val="24"/>
          <w:szCs w:val="24"/>
          <w:lang w:eastAsia="zh-CN"/>
        </w:rPr>
      </w:pPr>
      <w:r w:rsidRPr="001C3053">
        <w:rPr>
          <w:rFonts w:ascii="Book Antiqua" w:hAnsi="Book Antiqua" w:cs="Book Antiqua"/>
          <w:b/>
          <w:bCs/>
          <w:kern w:val="36"/>
          <w:sz w:val="24"/>
          <w:szCs w:val="24"/>
          <w:lang w:eastAsia="en-GB"/>
        </w:rPr>
        <w:t xml:space="preserve">Challenges of </w:t>
      </w:r>
      <w:r w:rsidR="002A2EDA" w:rsidRPr="001C3053">
        <w:rPr>
          <w:rFonts w:ascii="Book Antiqua" w:hAnsi="Book Antiqua" w:cs="Book Antiqua"/>
          <w:b/>
          <w:bCs/>
          <w:kern w:val="36"/>
          <w:sz w:val="24"/>
          <w:szCs w:val="24"/>
          <w:lang w:eastAsia="en-GB"/>
        </w:rPr>
        <w:t xml:space="preserve">banding </w:t>
      </w:r>
      <w:proofErr w:type="spellStart"/>
      <w:r w:rsidR="002A2EDA" w:rsidRPr="001C3053">
        <w:rPr>
          <w:rFonts w:ascii="Book Antiqua" w:hAnsi="Book Antiqua" w:cs="Book Antiqua"/>
          <w:b/>
          <w:bCs/>
          <w:kern w:val="36"/>
          <w:sz w:val="24"/>
          <w:szCs w:val="24"/>
          <w:lang w:eastAsia="en-GB"/>
        </w:rPr>
        <w:t>jejunal</w:t>
      </w:r>
      <w:proofErr w:type="spellEnd"/>
      <w:r w:rsidR="002A2EDA" w:rsidRPr="001C3053">
        <w:rPr>
          <w:rFonts w:ascii="Book Antiqua" w:hAnsi="Book Antiqua" w:cs="Book Antiqua"/>
          <w:b/>
          <w:bCs/>
          <w:kern w:val="36"/>
          <w:sz w:val="24"/>
          <w:szCs w:val="24"/>
          <w:lang w:eastAsia="en-GB"/>
        </w:rPr>
        <w:t xml:space="preserve"> </w:t>
      </w:r>
      <w:proofErr w:type="spellStart"/>
      <w:r w:rsidR="002A2EDA" w:rsidRPr="001C3053">
        <w:rPr>
          <w:rFonts w:ascii="Book Antiqua" w:hAnsi="Book Antiqua" w:cs="Book Antiqua"/>
          <w:b/>
          <w:bCs/>
          <w:kern w:val="36"/>
          <w:sz w:val="24"/>
          <w:szCs w:val="24"/>
          <w:lang w:eastAsia="en-GB"/>
        </w:rPr>
        <w:t>varices</w:t>
      </w:r>
      <w:proofErr w:type="spellEnd"/>
      <w:r w:rsidR="002A2EDA" w:rsidRPr="001C3053">
        <w:rPr>
          <w:rFonts w:ascii="Book Antiqua" w:hAnsi="Book Antiqua" w:cs="Book Antiqua"/>
          <w:b/>
          <w:bCs/>
          <w:kern w:val="36"/>
          <w:sz w:val="24"/>
          <w:szCs w:val="24"/>
          <w:lang w:eastAsia="en-GB"/>
        </w:rPr>
        <w:t xml:space="preserve"> in an 8 year</w:t>
      </w:r>
      <w:r w:rsidR="002A2EDA" w:rsidRPr="001C3053">
        <w:rPr>
          <w:rFonts w:ascii="Book Antiqua" w:hAnsi="Book Antiqua" w:cs="Book Antiqua"/>
          <w:b/>
          <w:bCs/>
          <w:kern w:val="36"/>
          <w:sz w:val="24"/>
          <w:szCs w:val="24"/>
          <w:lang w:eastAsia="zh-CN"/>
        </w:rPr>
        <w:t>s</w:t>
      </w:r>
      <w:r w:rsidR="002A2EDA" w:rsidRPr="001C3053">
        <w:rPr>
          <w:rFonts w:ascii="Book Antiqua" w:hAnsi="Book Antiqua" w:cs="Book Antiqua"/>
          <w:b/>
          <w:bCs/>
          <w:kern w:val="36"/>
          <w:sz w:val="24"/>
          <w:szCs w:val="24"/>
          <w:lang w:eastAsia="en-GB"/>
        </w:rPr>
        <w:t xml:space="preserve"> old child</w:t>
      </w:r>
    </w:p>
    <w:p w:rsidR="007E4552" w:rsidRPr="001C3053" w:rsidRDefault="007E4552" w:rsidP="001C3053">
      <w:pPr>
        <w:spacing w:after="0" w:line="360" w:lineRule="auto"/>
        <w:jc w:val="both"/>
        <w:rPr>
          <w:rFonts w:ascii="Book Antiqua" w:hAnsi="Book Antiqua" w:cs="Book Antiqua"/>
          <w:b/>
          <w:bCs/>
          <w:kern w:val="36"/>
          <w:sz w:val="24"/>
          <w:szCs w:val="24"/>
          <w:lang w:eastAsia="zh-CN"/>
        </w:rPr>
      </w:pPr>
    </w:p>
    <w:p w:rsidR="007E4552" w:rsidRPr="001C3053" w:rsidRDefault="001227B1" w:rsidP="001C3053">
      <w:pPr>
        <w:spacing w:after="0" w:line="360" w:lineRule="auto"/>
        <w:jc w:val="both"/>
        <w:rPr>
          <w:rFonts w:ascii="Book Antiqua" w:hAnsi="Book Antiqua" w:cs="Book Antiqua"/>
          <w:bCs/>
          <w:sz w:val="24"/>
          <w:szCs w:val="24"/>
          <w:lang w:eastAsia="zh-CN"/>
        </w:rPr>
      </w:pPr>
      <w:proofErr w:type="spellStart"/>
      <w:r w:rsidRPr="001C3053">
        <w:rPr>
          <w:rFonts w:ascii="Book Antiqua" w:hAnsi="Book Antiqua" w:cs="Book Antiqua"/>
          <w:bCs/>
          <w:kern w:val="36"/>
          <w:sz w:val="24"/>
          <w:szCs w:val="24"/>
          <w:lang w:eastAsia="en-GB"/>
        </w:rPr>
        <w:t>Belsha</w:t>
      </w:r>
      <w:proofErr w:type="spellEnd"/>
      <w:r w:rsidRPr="001C3053">
        <w:rPr>
          <w:rFonts w:ascii="Book Antiqua" w:hAnsi="Book Antiqua" w:cs="Book Antiqua"/>
          <w:bCs/>
          <w:kern w:val="36"/>
          <w:sz w:val="24"/>
          <w:szCs w:val="24"/>
          <w:lang w:eastAsia="en-GB"/>
        </w:rPr>
        <w:t xml:space="preserve"> D</w:t>
      </w:r>
      <w:r w:rsidRPr="001C3053">
        <w:rPr>
          <w:rFonts w:ascii="Book Antiqua" w:hAnsi="Book Antiqua" w:cs="Book Antiqua"/>
          <w:bCs/>
          <w:sz w:val="24"/>
          <w:szCs w:val="24"/>
        </w:rPr>
        <w:t xml:space="preserve"> </w:t>
      </w:r>
      <w:r w:rsidRPr="001C3053">
        <w:rPr>
          <w:rFonts w:ascii="Book Antiqua" w:hAnsi="Book Antiqua" w:cs="Book Antiqua"/>
          <w:bCs/>
          <w:i/>
          <w:sz w:val="24"/>
          <w:szCs w:val="24"/>
          <w:lang w:eastAsia="zh-CN"/>
        </w:rPr>
        <w:t xml:space="preserve">et al. </w:t>
      </w:r>
      <w:r w:rsidR="007E4552" w:rsidRPr="001C3053">
        <w:rPr>
          <w:rFonts w:ascii="Book Antiqua" w:hAnsi="Book Antiqua" w:cs="Book Antiqua"/>
          <w:bCs/>
          <w:sz w:val="24"/>
          <w:szCs w:val="24"/>
        </w:rPr>
        <w:t xml:space="preserve">Banding </w:t>
      </w:r>
      <w:proofErr w:type="spellStart"/>
      <w:r w:rsidR="007E4552" w:rsidRPr="001C3053">
        <w:rPr>
          <w:rFonts w:ascii="Book Antiqua" w:hAnsi="Book Antiqua" w:cs="Book Antiqua"/>
          <w:bCs/>
          <w:sz w:val="24"/>
          <w:szCs w:val="24"/>
        </w:rPr>
        <w:t>jejunal</w:t>
      </w:r>
      <w:proofErr w:type="spellEnd"/>
      <w:r w:rsidR="007E4552" w:rsidRPr="001C3053">
        <w:rPr>
          <w:rFonts w:ascii="Book Antiqua" w:hAnsi="Book Antiqua" w:cs="Book Antiqua"/>
          <w:bCs/>
          <w:sz w:val="24"/>
          <w:szCs w:val="24"/>
        </w:rPr>
        <w:t xml:space="preserve"> </w:t>
      </w:r>
      <w:proofErr w:type="spellStart"/>
      <w:r w:rsidR="007E4552" w:rsidRPr="001C3053">
        <w:rPr>
          <w:rFonts w:ascii="Book Antiqua" w:hAnsi="Book Antiqua" w:cs="Book Antiqua"/>
          <w:bCs/>
          <w:sz w:val="24"/>
          <w:szCs w:val="24"/>
        </w:rPr>
        <w:t>varices</w:t>
      </w:r>
      <w:proofErr w:type="spellEnd"/>
      <w:r w:rsidR="007E4552" w:rsidRPr="001C3053">
        <w:rPr>
          <w:rFonts w:ascii="Book Antiqua" w:hAnsi="Book Antiqua" w:cs="Book Antiqua"/>
          <w:bCs/>
          <w:sz w:val="24"/>
          <w:szCs w:val="24"/>
        </w:rPr>
        <w:t xml:space="preserve"> in a child</w:t>
      </w:r>
    </w:p>
    <w:p w:rsidR="001227B1" w:rsidRPr="001C3053" w:rsidRDefault="001227B1" w:rsidP="001C3053">
      <w:pPr>
        <w:spacing w:after="0" w:line="360" w:lineRule="auto"/>
        <w:jc w:val="both"/>
        <w:rPr>
          <w:rFonts w:ascii="Book Antiqua" w:eastAsia="Arial Unicode MS" w:hAnsi="Book Antiqua"/>
          <w:sz w:val="24"/>
          <w:szCs w:val="24"/>
          <w:lang w:eastAsia="zh-CN"/>
        </w:rPr>
      </w:pPr>
    </w:p>
    <w:p w:rsidR="007E4552" w:rsidRPr="00A21550" w:rsidRDefault="002A2EDA" w:rsidP="001C3053">
      <w:pPr>
        <w:spacing w:after="0" w:line="360" w:lineRule="auto"/>
        <w:jc w:val="both"/>
        <w:rPr>
          <w:rFonts w:ascii="Book Antiqua" w:hAnsi="Book Antiqua" w:cs="Book Antiqua"/>
          <w:b/>
          <w:bCs/>
          <w:kern w:val="36"/>
          <w:sz w:val="24"/>
          <w:szCs w:val="24"/>
          <w:lang w:eastAsia="zh-CN"/>
        </w:rPr>
      </w:pPr>
      <w:r w:rsidRPr="00A21550">
        <w:rPr>
          <w:rFonts w:ascii="Book Antiqua" w:hAnsi="Book Antiqua" w:cs="Times New Roman"/>
          <w:b/>
          <w:kern w:val="36"/>
          <w:sz w:val="24"/>
          <w:szCs w:val="24"/>
          <w:lang w:eastAsia="en-GB"/>
        </w:rPr>
        <w:t xml:space="preserve">Dalia </w:t>
      </w:r>
      <w:proofErr w:type="spellStart"/>
      <w:r w:rsidRPr="00A21550">
        <w:rPr>
          <w:rFonts w:ascii="Book Antiqua" w:hAnsi="Book Antiqua" w:cs="Times New Roman"/>
          <w:b/>
          <w:kern w:val="36"/>
          <w:sz w:val="24"/>
          <w:szCs w:val="24"/>
          <w:lang w:eastAsia="en-GB"/>
        </w:rPr>
        <w:t>Belsha</w:t>
      </w:r>
      <w:proofErr w:type="spellEnd"/>
      <w:r w:rsidRPr="00A21550">
        <w:rPr>
          <w:rFonts w:ascii="Book Antiqua" w:hAnsi="Book Antiqua" w:cs="Times New Roman"/>
          <w:b/>
          <w:kern w:val="36"/>
          <w:sz w:val="24"/>
          <w:szCs w:val="24"/>
          <w:lang w:eastAsia="zh-CN"/>
        </w:rPr>
        <w:t xml:space="preserve">, </w:t>
      </w:r>
      <w:r w:rsidRPr="00A21550">
        <w:rPr>
          <w:rFonts w:ascii="Book Antiqua" w:hAnsi="Book Antiqua" w:cs="Times New Roman"/>
          <w:b/>
          <w:kern w:val="36"/>
          <w:sz w:val="24"/>
          <w:szCs w:val="24"/>
          <w:lang w:eastAsia="en-GB"/>
        </w:rPr>
        <w:t>Mike Thomson</w:t>
      </w:r>
    </w:p>
    <w:p w:rsidR="007E4552" w:rsidRPr="001C3053" w:rsidRDefault="007E4552" w:rsidP="001C3053">
      <w:pPr>
        <w:spacing w:after="0" w:line="360" w:lineRule="auto"/>
        <w:jc w:val="both"/>
        <w:rPr>
          <w:rFonts w:ascii="Book Antiqua" w:hAnsi="Book Antiqua" w:cs="Times New Roman"/>
          <w:b/>
          <w:kern w:val="36"/>
          <w:sz w:val="24"/>
          <w:szCs w:val="24"/>
          <w:lang w:eastAsia="zh-CN"/>
        </w:rPr>
      </w:pPr>
    </w:p>
    <w:p w:rsidR="007E4552" w:rsidRPr="001C3053" w:rsidRDefault="00480885" w:rsidP="001C3053">
      <w:pPr>
        <w:spacing w:after="0" w:line="360" w:lineRule="auto"/>
        <w:jc w:val="both"/>
        <w:rPr>
          <w:rFonts w:ascii="Book Antiqua" w:hAnsi="Book Antiqua" w:cs="Book Antiqua"/>
          <w:b/>
          <w:bCs/>
          <w:kern w:val="36"/>
          <w:sz w:val="24"/>
          <w:szCs w:val="24"/>
          <w:lang w:eastAsia="zh-CN"/>
        </w:rPr>
      </w:pPr>
      <w:r w:rsidRPr="001C3053">
        <w:rPr>
          <w:rFonts w:ascii="Book Antiqua" w:hAnsi="Book Antiqua" w:cs="Times New Roman"/>
          <w:b/>
          <w:kern w:val="36"/>
          <w:sz w:val="24"/>
          <w:szCs w:val="24"/>
          <w:lang w:eastAsia="en-GB"/>
        </w:rPr>
        <w:t xml:space="preserve">Dalia </w:t>
      </w:r>
      <w:proofErr w:type="spellStart"/>
      <w:r w:rsidRPr="001C3053">
        <w:rPr>
          <w:rFonts w:ascii="Book Antiqua" w:hAnsi="Book Antiqua" w:cs="Times New Roman"/>
          <w:b/>
          <w:kern w:val="36"/>
          <w:sz w:val="24"/>
          <w:szCs w:val="24"/>
          <w:lang w:eastAsia="en-GB"/>
        </w:rPr>
        <w:t>Belsha</w:t>
      </w:r>
      <w:proofErr w:type="spellEnd"/>
      <w:r w:rsidRPr="001C3053">
        <w:rPr>
          <w:rFonts w:ascii="Book Antiqua" w:hAnsi="Book Antiqua" w:cs="Times New Roman"/>
          <w:b/>
          <w:kern w:val="36"/>
          <w:sz w:val="24"/>
          <w:szCs w:val="24"/>
          <w:lang w:eastAsia="zh-CN"/>
        </w:rPr>
        <w:t xml:space="preserve">, </w:t>
      </w:r>
      <w:r w:rsidRPr="001C3053">
        <w:rPr>
          <w:rFonts w:ascii="Book Antiqua" w:hAnsi="Book Antiqua" w:cs="Times New Roman"/>
          <w:b/>
          <w:kern w:val="36"/>
          <w:sz w:val="24"/>
          <w:szCs w:val="24"/>
          <w:lang w:eastAsia="en-GB"/>
        </w:rPr>
        <w:t>Mike Thomson</w:t>
      </w:r>
      <w:r w:rsidRPr="001C3053">
        <w:rPr>
          <w:rFonts w:ascii="Book Antiqua" w:hAnsi="Book Antiqua" w:cs="Times New Roman"/>
          <w:b/>
          <w:kern w:val="36"/>
          <w:sz w:val="24"/>
          <w:szCs w:val="24"/>
          <w:lang w:eastAsia="zh-CN"/>
        </w:rPr>
        <w:t>,</w:t>
      </w:r>
      <w:r w:rsidR="002E223B" w:rsidRPr="001C3053">
        <w:rPr>
          <w:rFonts w:ascii="Book Antiqua" w:hAnsi="Book Antiqua" w:cs="Book Antiqua"/>
          <w:b/>
          <w:bCs/>
          <w:kern w:val="36"/>
          <w:sz w:val="24"/>
          <w:szCs w:val="24"/>
          <w:lang w:eastAsia="zh-CN"/>
        </w:rPr>
        <w:t xml:space="preserve"> </w:t>
      </w:r>
      <w:r w:rsidR="007E4552" w:rsidRPr="001C3053">
        <w:rPr>
          <w:rFonts w:ascii="Book Antiqua" w:hAnsi="Book Antiqua" w:cs="Times New Roman"/>
          <w:kern w:val="36"/>
          <w:sz w:val="24"/>
          <w:szCs w:val="24"/>
          <w:lang w:eastAsia="en-GB"/>
        </w:rPr>
        <w:t xml:space="preserve">Department of Paediatric </w:t>
      </w:r>
      <w:r w:rsidRPr="001C3053">
        <w:rPr>
          <w:rFonts w:ascii="Book Antiqua" w:hAnsi="Book Antiqua" w:cs="Times New Roman"/>
          <w:kern w:val="36"/>
          <w:sz w:val="24"/>
          <w:szCs w:val="24"/>
          <w:lang w:eastAsia="en-GB"/>
        </w:rPr>
        <w:t>G</w:t>
      </w:r>
      <w:r w:rsidR="007E4552" w:rsidRPr="001C3053">
        <w:rPr>
          <w:rFonts w:ascii="Book Antiqua" w:hAnsi="Book Antiqua" w:cs="Times New Roman"/>
          <w:kern w:val="36"/>
          <w:sz w:val="24"/>
          <w:szCs w:val="24"/>
          <w:lang w:eastAsia="en-GB"/>
        </w:rPr>
        <w:t>astroenterology</w:t>
      </w:r>
      <w:r w:rsidRPr="001C3053">
        <w:rPr>
          <w:rFonts w:ascii="Book Antiqua" w:hAnsi="Book Antiqua" w:cs="Times New Roman"/>
          <w:kern w:val="36"/>
          <w:sz w:val="24"/>
          <w:szCs w:val="24"/>
          <w:lang w:eastAsia="zh-CN"/>
        </w:rPr>
        <w:t xml:space="preserve">, </w:t>
      </w:r>
      <w:r w:rsidR="007E4552" w:rsidRPr="001C3053">
        <w:rPr>
          <w:rFonts w:ascii="Book Antiqua" w:hAnsi="Book Antiqua" w:cs="Times New Roman"/>
          <w:kern w:val="36"/>
          <w:sz w:val="24"/>
          <w:szCs w:val="24"/>
          <w:lang w:eastAsia="en-GB"/>
        </w:rPr>
        <w:t>Sheffield Children Hospital</w:t>
      </w:r>
      <w:r w:rsidRPr="001C3053">
        <w:rPr>
          <w:rFonts w:ascii="Book Antiqua" w:hAnsi="Book Antiqua" w:cs="Times New Roman"/>
          <w:kern w:val="36"/>
          <w:sz w:val="24"/>
          <w:szCs w:val="24"/>
          <w:lang w:eastAsia="zh-CN"/>
        </w:rPr>
        <w:t xml:space="preserve">, </w:t>
      </w:r>
      <w:r w:rsidR="007E4552" w:rsidRPr="001C3053">
        <w:rPr>
          <w:rFonts w:ascii="Book Antiqua" w:hAnsi="Book Antiqua" w:cs="Times New Roman"/>
          <w:kern w:val="36"/>
          <w:sz w:val="24"/>
          <w:szCs w:val="24"/>
          <w:lang w:eastAsia="en-GB"/>
        </w:rPr>
        <w:t>Sheffield</w:t>
      </w:r>
      <w:r w:rsidRPr="001C3053">
        <w:rPr>
          <w:rFonts w:ascii="Book Antiqua" w:hAnsi="Book Antiqua" w:cs="Times New Roman"/>
          <w:kern w:val="36"/>
          <w:sz w:val="24"/>
          <w:szCs w:val="24"/>
          <w:lang w:eastAsia="zh-CN"/>
        </w:rPr>
        <w:t xml:space="preserve"> </w:t>
      </w:r>
      <w:r w:rsidR="007E4552" w:rsidRPr="001C3053">
        <w:rPr>
          <w:rFonts w:ascii="Book Antiqua" w:hAnsi="Book Antiqua" w:cs="Times New Roman"/>
          <w:kern w:val="36"/>
          <w:sz w:val="24"/>
          <w:szCs w:val="24"/>
          <w:lang w:eastAsia="en-GB"/>
        </w:rPr>
        <w:t>S10 2TH</w:t>
      </w:r>
      <w:r w:rsidR="002E223B" w:rsidRPr="001C3053">
        <w:rPr>
          <w:rFonts w:ascii="Book Antiqua" w:hAnsi="Book Antiqua" w:cs="Times New Roman"/>
          <w:kern w:val="36"/>
          <w:sz w:val="24"/>
          <w:szCs w:val="24"/>
          <w:lang w:eastAsia="zh-CN"/>
        </w:rPr>
        <w:t>, United Kingdom</w:t>
      </w:r>
    </w:p>
    <w:p w:rsidR="007E4552" w:rsidRPr="001C3053" w:rsidRDefault="007E4552" w:rsidP="001C3053">
      <w:pPr>
        <w:spacing w:after="0" w:line="360" w:lineRule="auto"/>
        <w:jc w:val="both"/>
        <w:rPr>
          <w:rFonts w:ascii="Book Antiqua" w:hAnsi="Book Antiqua" w:cs="Times New Roman"/>
          <w:sz w:val="24"/>
          <w:szCs w:val="24"/>
          <w:lang w:eastAsia="zh-CN"/>
        </w:rPr>
      </w:pPr>
    </w:p>
    <w:p w:rsidR="001227B1" w:rsidRPr="001C3053" w:rsidRDefault="001227B1" w:rsidP="001C3053">
      <w:pPr>
        <w:spacing w:after="0" w:line="360" w:lineRule="auto"/>
        <w:jc w:val="both"/>
        <w:rPr>
          <w:rFonts w:ascii="Book Antiqua" w:hAnsi="Book Antiqua" w:cs="Times New Roman"/>
          <w:sz w:val="24"/>
          <w:szCs w:val="24"/>
          <w:lang w:eastAsia="zh-CN"/>
        </w:rPr>
      </w:pPr>
      <w:r w:rsidRPr="001C3053">
        <w:rPr>
          <w:rFonts w:ascii="Book Antiqua" w:hAnsi="Book Antiqua"/>
          <w:b/>
          <w:sz w:val="24"/>
          <w:szCs w:val="24"/>
        </w:rPr>
        <w:t>Author contributions:</w:t>
      </w:r>
      <w:r w:rsidRPr="001C3053">
        <w:rPr>
          <w:rFonts w:ascii="Book Antiqua" w:hAnsi="Book Antiqua"/>
          <w:b/>
          <w:sz w:val="24"/>
          <w:szCs w:val="24"/>
          <w:lang w:eastAsia="zh-CN"/>
        </w:rPr>
        <w:t xml:space="preserve"> </w:t>
      </w:r>
      <w:proofErr w:type="spellStart"/>
      <w:r w:rsidRPr="001C3053">
        <w:rPr>
          <w:rFonts w:ascii="Book Antiqua" w:hAnsi="Book Antiqua" w:cs="Times New Roman"/>
          <w:sz w:val="24"/>
          <w:szCs w:val="24"/>
          <w:lang w:eastAsia="zh-CN"/>
        </w:rPr>
        <w:t>Belsha</w:t>
      </w:r>
      <w:proofErr w:type="spellEnd"/>
      <w:r w:rsidRPr="001C3053">
        <w:rPr>
          <w:rFonts w:ascii="Book Antiqua" w:hAnsi="Book Antiqua" w:cs="Times New Roman"/>
          <w:sz w:val="24"/>
          <w:szCs w:val="24"/>
          <w:lang w:eastAsia="zh-CN"/>
        </w:rPr>
        <w:t xml:space="preserve"> D Wrote the case report; Thomson M contributed to reviewing the case report and the discussion around it; both authors contributed equally to the work.</w:t>
      </w:r>
    </w:p>
    <w:p w:rsidR="002E223B" w:rsidRPr="001C3053" w:rsidRDefault="002E223B" w:rsidP="001C3053">
      <w:pPr>
        <w:spacing w:after="0" w:line="360" w:lineRule="auto"/>
        <w:jc w:val="both"/>
        <w:rPr>
          <w:rFonts w:ascii="Book Antiqua" w:hAnsi="Book Antiqua" w:cs="Times New Roman"/>
          <w:sz w:val="24"/>
          <w:szCs w:val="24"/>
          <w:lang w:eastAsia="zh-CN"/>
        </w:rPr>
      </w:pPr>
    </w:p>
    <w:p w:rsidR="001C3053" w:rsidRPr="001C3053" w:rsidRDefault="001C3053" w:rsidP="001C3053">
      <w:pPr>
        <w:tabs>
          <w:tab w:val="left" w:pos="3510"/>
        </w:tabs>
        <w:spacing w:after="0" w:line="360" w:lineRule="auto"/>
        <w:jc w:val="both"/>
        <w:rPr>
          <w:rFonts w:ascii="Book Antiqua" w:hAnsi="Book Antiqua"/>
          <w:b/>
          <w:sz w:val="24"/>
          <w:szCs w:val="24"/>
        </w:rPr>
      </w:pPr>
      <w:r w:rsidRPr="001C3053">
        <w:rPr>
          <w:rFonts w:ascii="Book Antiqua" w:hAnsi="Book Antiqua"/>
          <w:b/>
          <w:color w:val="000000"/>
          <w:sz w:val="24"/>
          <w:szCs w:val="24"/>
        </w:rPr>
        <w:t>Institutional review board statement:</w:t>
      </w:r>
      <w:r w:rsidRPr="001C3053">
        <w:rPr>
          <w:rFonts w:ascii="Book Antiqua" w:hAnsi="Book Antiqua" w:cs="Times New Roman"/>
          <w:sz w:val="24"/>
          <w:szCs w:val="24"/>
        </w:rPr>
        <w:t xml:space="preserve"> Case report has been accepted by the institutional board review to be submitted for publication</w:t>
      </w:r>
      <w:r w:rsidRPr="001C3053">
        <w:rPr>
          <w:rFonts w:ascii="Book Antiqua" w:hAnsi="Book Antiqua" w:cs="Times New Roman"/>
          <w:sz w:val="24"/>
          <w:szCs w:val="24"/>
          <w:lang w:eastAsia="zh-CN"/>
        </w:rPr>
        <w:t>.</w:t>
      </w:r>
    </w:p>
    <w:p w:rsidR="001C3053" w:rsidRPr="001C3053" w:rsidRDefault="001C3053" w:rsidP="001C3053">
      <w:pPr>
        <w:spacing w:after="0" w:line="360" w:lineRule="auto"/>
        <w:jc w:val="both"/>
        <w:rPr>
          <w:rFonts w:ascii="Book Antiqua" w:hAnsi="Book Antiqua"/>
          <w:b/>
          <w:color w:val="000000"/>
          <w:sz w:val="24"/>
          <w:szCs w:val="24"/>
        </w:rPr>
      </w:pPr>
    </w:p>
    <w:p w:rsidR="001C3053" w:rsidRPr="001C3053" w:rsidRDefault="001C3053" w:rsidP="001C3053">
      <w:pPr>
        <w:spacing w:after="0" w:line="360" w:lineRule="auto"/>
        <w:jc w:val="both"/>
        <w:rPr>
          <w:rFonts w:ascii="Book Antiqua" w:hAnsi="Book Antiqua"/>
          <w:b/>
          <w:color w:val="000000"/>
          <w:sz w:val="24"/>
          <w:szCs w:val="24"/>
        </w:rPr>
      </w:pPr>
      <w:r w:rsidRPr="001C3053">
        <w:rPr>
          <w:rFonts w:ascii="Book Antiqua" w:hAnsi="Book Antiqua"/>
          <w:b/>
          <w:color w:val="000000"/>
          <w:sz w:val="24"/>
          <w:szCs w:val="24"/>
        </w:rPr>
        <w:t xml:space="preserve">Informed consent statement: </w:t>
      </w:r>
      <w:r w:rsidRPr="001C3053">
        <w:rPr>
          <w:rFonts w:ascii="Book Antiqua" w:hAnsi="Book Antiqua" w:cs="Times New Roman"/>
          <w:sz w:val="24"/>
          <w:szCs w:val="24"/>
        </w:rPr>
        <w:t>Patient and guardian consent has been obtained for publishing the case report</w:t>
      </w:r>
      <w:r w:rsidRPr="001C3053">
        <w:rPr>
          <w:rFonts w:ascii="Book Antiqua" w:hAnsi="Book Antiqua" w:cs="Times New Roman"/>
          <w:sz w:val="24"/>
          <w:szCs w:val="24"/>
          <w:lang w:eastAsia="zh-CN"/>
        </w:rPr>
        <w:t>.</w:t>
      </w:r>
    </w:p>
    <w:p w:rsidR="001C3053" w:rsidRPr="001C3053" w:rsidRDefault="001C3053" w:rsidP="001C3053">
      <w:pPr>
        <w:spacing w:after="0" w:line="360" w:lineRule="auto"/>
        <w:jc w:val="both"/>
        <w:rPr>
          <w:rFonts w:ascii="Book Antiqua" w:hAnsi="Book Antiqua"/>
          <w:b/>
          <w:color w:val="000000"/>
          <w:sz w:val="24"/>
          <w:szCs w:val="24"/>
        </w:rPr>
      </w:pPr>
    </w:p>
    <w:p w:rsidR="001C3053" w:rsidRPr="001C3053" w:rsidRDefault="001C3053" w:rsidP="001C3053">
      <w:pPr>
        <w:spacing w:after="0" w:line="360" w:lineRule="auto"/>
        <w:jc w:val="both"/>
        <w:rPr>
          <w:rFonts w:ascii="Book Antiqua" w:hAnsi="Book Antiqua"/>
          <w:b/>
          <w:color w:val="000000"/>
          <w:sz w:val="24"/>
          <w:szCs w:val="24"/>
        </w:rPr>
      </w:pPr>
      <w:r w:rsidRPr="001C3053">
        <w:rPr>
          <w:rFonts w:ascii="Book Antiqua" w:hAnsi="Book Antiqua"/>
          <w:b/>
          <w:color w:val="000000"/>
          <w:sz w:val="24"/>
          <w:szCs w:val="24"/>
        </w:rPr>
        <w:t>Conflict-of-interest statement:</w:t>
      </w:r>
      <w:r w:rsidRPr="001C3053">
        <w:rPr>
          <w:rFonts w:ascii="Book Antiqua" w:hAnsi="Book Antiqua" w:cs="Times New Roman"/>
          <w:sz w:val="24"/>
          <w:szCs w:val="24"/>
        </w:rPr>
        <w:t xml:space="preserve"> The authors declare no conflict of interest.</w:t>
      </w:r>
    </w:p>
    <w:p w:rsidR="002E223B" w:rsidRPr="001C3053" w:rsidRDefault="002E223B" w:rsidP="001C3053">
      <w:pPr>
        <w:autoSpaceDE w:val="0"/>
        <w:autoSpaceDN w:val="0"/>
        <w:adjustRightInd w:val="0"/>
        <w:spacing w:after="0" w:line="360" w:lineRule="auto"/>
        <w:jc w:val="both"/>
        <w:rPr>
          <w:rFonts w:ascii="Book Antiqua" w:hAnsi="Book Antiqua" w:cs="TimesNewRomanPS-BoldItalicMT"/>
          <w:b/>
          <w:bCs/>
          <w:i/>
          <w:iCs/>
          <w:color w:val="000000"/>
          <w:sz w:val="24"/>
          <w:szCs w:val="24"/>
          <w:lang w:eastAsia="zh-CN"/>
        </w:rPr>
      </w:pPr>
    </w:p>
    <w:p w:rsidR="002E223B" w:rsidRPr="001C3053" w:rsidRDefault="002E223B" w:rsidP="001C3053">
      <w:pPr>
        <w:spacing w:after="0" w:line="360" w:lineRule="auto"/>
        <w:jc w:val="both"/>
        <w:rPr>
          <w:rFonts w:ascii="Book Antiqua" w:hAnsi="Book Antiqua" w:cs="宋体"/>
          <w:sz w:val="24"/>
          <w:szCs w:val="24"/>
        </w:rPr>
      </w:pPr>
      <w:r w:rsidRPr="001C3053">
        <w:rPr>
          <w:rFonts w:ascii="Book Antiqua" w:hAnsi="Book Antiqua"/>
          <w:b/>
          <w:color w:val="000000"/>
          <w:sz w:val="24"/>
          <w:szCs w:val="24"/>
        </w:rPr>
        <w:t xml:space="preserve">Open-Access: </w:t>
      </w:r>
      <w:bookmarkStart w:id="0" w:name="OLE_LINK479"/>
      <w:bookmarkStart w:id="1" w:name="OLE_LINK496"/>
      <w:bookmarkStart w:id="2" w:name="OLE_LINK506"/>
      <w:bookmarkStart w:id="3" w:name="OLE_LINK507"/>
      <w:r w:rsidRPr="001C3053">
        <w:rPr>
          <w:rFonts w:ascii="Book Antiqua" w:hAnsi="Book Antiqua"/>
          <w:color w:val="000000"/>
          <w:sz w:val="24"/>
          <w:szCs w:val="24"/>
        </w:rPr>
        <w:t xml:space="preserve">This article is an </w:t>
      </w:r>
      <w:r w:rsidRPr="001C3053">
        <w:rPr>
          <w:rFonts w:ascii="Book Antiqua" w:hAnsi="Book Antiqua"/>
          <w:sz w:val="24"/>
          <w:szCs w:val="24"/>
        </w:rPr>
        <w:t xml:space="preserve">open-access article which </w:t>
      </w:r>
      <w:r w:rsidRPr="001C3053">
        <w:rPr>
          <w:rFonts w:ascii="Book Antiqua" w:hAnsi="Book Antiqua"/>
          <w:color w:val="000000"/>
          <w:sz w:val="24"/>
          <w:szCs w:val="24"/>
        </w:rPr>
        <w:t>was selected by an in-house editor and fully peer-reviewed by external reviewers. It is dis</w:t>
      </w:r>
      <w:r w:rsidRPr="001C3053">
        <w:rPr>
          <w:rFonts w:ascii="Book Antiqua" w:hAnsi="Book Antiqua"/>
          <w:sz w:val="24"/>
          <w:szCs w:val="24"/>
        </w:rPr>
        <w:t xml:space="preserve">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1C3053">
          <w:rPr>
            <w:rStyle w:val="Hyperlink"/>
            <w:rFonts w:ascii="Book Antiqua" w:hAnsi="Book Antiqua"/>
            <w:sz w:val="24"/>
            <w:szCs w:val="24"/>
          </w:rPr>
          <w:t>http://creativecommons.org/licenses/by-nc/4.0/</w:t>
        </w:r>
      </w:hyperlink>
      <w:bookmarkEnd w:id="0"/>
      <w:bookmarkEnd w:id="1"/>
      <w:bookmarkEnd w:id="2"/>
      <w:bookmarkEnd w:id="3"/>
    </w:p>
    <w:p w:rsidR="007E4552" w:rsidRPr="001C3053" w:rsidRDefault="007E4552" w:rsidP="001C3053">
      <w:pPr>
        <w:spacing w:after="0" w:line="360" w:lineRule="auto"/>
        <w:jc w:val="both"/>
        <w:rPr>
          <w:rFonts w:ascii="Book Antiqua" w:hAnsi="Book Antiqua" w:cs="Times New Roman"/>
          <w:kern w:val="36"/>
          <w:sz w:val="24"/>
          <w:szCs w:val="24"/>
          <w:lang w:eastAsia="zh-CN"/>
        </w:rPr>
      </w:pPr>
    </w:p>
    <w:p w:rsidR="00641F3F" w:rsidRPr="001C3053" w:rsidRDefault="00641F3F" w:rsidP="001C3053">
      <w:pPr>
        <w:spacing w:after="0" w:line="360" w:lineRule="auto"/>
        <w:jc w:val="both"/>
        <w:rPr>
          <w:rFonts w:ascii="Book Antiqua" w:hAnsi="Book Antiqua" w:cs="Times New Roman"/>
          <w:kern w:val="36"/>
          <w:sz w:val="24"/>
          <w:szCs w:val="24"/>
          <w:lang w:eastAsia="zh-CN"/>
        </w:rPr>
      </w:pPr>
      <w:r w:rsidRPr="001C3053">
        <w:rPr>
          <w:rFonts w:ascii="Book Antiqua" w:hAnsi="Book Antiqua"/>
          <w:b/>
          <w:sz w:val="24"/>
          <w:szCs w:val="24"/>
        </w:rPr>
        <w:t>Correspondence to:</w:t>
      </w:r>
      <w:r w:rsidRPr="001C3053">
        <w:rPr>
          <w:rFonts w:ascii="Book Antiqua" w:hAnsi="Book Antiqua" w:cs="Times New Roman"/>
          <w:kern w:val="36"/>
          <w:sz w:val="24"/>
          <w:szCs w:val="24"/>
          <w:lang w:eastAsia="en-GB"/>
        </w:rPr>
        <w:t xml:space="preserve"> </w:t>
      </w:r>
      <w:proofErr w:type="spellStart"/>
      <w:r w:rsidRPr="001C3053">
        <w:rPr>
          <w:rFonts w:ascii="Book Antiqua" w:hAnsi="Book Antiqua" w:cs="Times New Roman"/>
          <w:b/>
          <w:kern w:val="36"/>
          <w:sz w:val="24"/>
          <w:szCs w:val="24"/>
          <w:lang w:eastAsia="en-GB"/>
        </w:rPr>
        <w:t>Dr</w:t>
      </w:r>
      <w:r w:rsidRPr="001C3053">
        <w:rPr>
          <w:rFonts w:ascii="Book Antiqua" w:hAnsi="Book Antiqua" w:cs="Times New Roman"/>
          <w:b/>
          <w:kern w:val="36"/>
          <w:sz w:val="24"/>
          <w:szCs w:val="24"/>
          <w:lang w:eastAsia="zh-CN"/>
        </w:rPr>
        <w:t>.</w:t>
      </w:r>
      <w:proofErr w:type="spellEnd"/>
      <w:r w:rsidRPr="001C3053">
        <w:rPr>
          <w:rFonts w:ascii="Book Antiqua" w:hAnsi="Book Antiqua" w:cs="Times New Roman"/>
          <w:b/>
          <w:kern w:val="36"/>
          <w:sz w:val="24"/>
          <w:szCs w:val="24"/>
          <w:lang w:eastAsia="en-GB"/>
        </w:rPr>
        <w:t xml:space="preserve"> Dalia </w:t>
      </w:r>
      <w:proofErr w:type="spellStart"/>
      <w:r w:rsidRPr="001C3053">
        <w:rPr>
          <w:rFonts w:ascii="Book Antiqua" w:hAnsi="Book Antiqua" w:cs="Times New Roman"/>
          <w:b/>
          <w:kern w:val="36"/>
          <w:sz w:val="24"/>
          <w:szCs w:val="24"/>
          <w:lang w:eastAsia="en-GB"/>
        </w:rPr>
        <w:t>Belsha</w:t>
      </w:r>
      <w:proofErr w:type="spellEnd"/>
      <w:r w:rsidRPr="001C3053">
        <w:rPr>
          <w:rFonts w:ascii="Book Antiqua" w:hAnsi="Book Antiqua" w:cs="Times New Roman"/>
          <w:b/>
          <w:kern w:val="36"/>
          <w:sz w:val="24"/>
          <w:szCs w:val="24"/>
          <w:lang w:eastAsia="zh-CN"/>
        </w:rPr>
        <w:t xml:space="preserve">, </w:t>
      </w:r>
      <w:proofErr w:type="spellStart"/>
      <w:r w:rsidRPr="001C3053">
        <w:rPr>
          <w:rFonts w:ascii="Book Antiqua" w:hAnsi="Book Antiqua" w:cs="Times New Roman"/>
          <w:b/>
          <w:kern w:val="36"/>
          <w:sz w:val="24"/>
          <w:szCs w:val="24"/>
          <w:lang w:eastAsia="en-GB"/>
        </w:rPr>
        <w:t>MBChB</w:t>
      </w:r>
      <w:proofErr w:type="spellEnd"/>
      <w:r w:rsidRPr="001C3053">
        <w:rPr>
          <w:rFonts w:ascii="Book Antiqua" w:hAnsi="Book Antiqua" w:cs="Times New Roman"/>
          <w:b/>
          <w:kern w:val="36"/>
          <w:sz w:val="24"/>
          <w:szCs w:val="24"/>
          <w:lang w:eastAsia="en-GB"/>
        </w:rPr>
        <w:t>, MRCPCH</w:t>
      </w:r>
      <w:r w:rsidRPr="001C3053">
        <w:rPr>
          <w:rFonts w:ascii="Book Antiqua" w:hAnsi="Book Antiqua" w:cs="Times New Roman"/>
          <w:b/>
          <w:kern w:val="36"/>
          <w:sz w:val="24"/>
          <w:szCs w:val="24"/>
          <w:lang w:eastAsia="zh-CN"/>
        </w:rPr>
        <w:t>,</w:t>
      </w:r>
      <w:r w:rsidRPr="001C3053">
        <w:rPr>
          <w:rFonts w:ascii="Book Antiqua" w:hAnsi="Book Antiqua" w:cs="Times New Roman"/>
          <w:kern w:val="36"/>
          <w:sz w:val="24"/>
          <w:szCs w:val="24"/>
          <w:lang w:eastAsia="zh-CN"/>
        </w:rPr>
        <w:t xml:space="preserve"> </w:t>
      </w:r>
      <w:r w:rsidRPr="001C3053">
        <w:rPr>
          <w:rFonts w:ascii="Book Antiqua" w:hAnsi="Book Antiqua" w:cs="Times New Roman"/>
          <w:b/>
          <w:kern w:val="36"/>
          <w:sz w:val="24"/>
          <w:szCs w:val="24"/>
          <w:lang w:eastAsia="en-GB"/>
        </w:rPr>
        <w:t>Paediatric Gastroenterology Registrar</w:t>
      </w:r>
      <w:r w:rsidRPr="001C3053">
        <w:rPr>
          <w:rFonts w:ascii="Book Antiqua" w:hAnsi="Book Antiqua" w:cs="Times New Roman"/>
          <w:b/>
          <w:kern w:val="36"/>
          <w:sz w:val="24"/>
          <w:szCs w:val="24"/>
          <w:lang w:eastAsia="zh-CN"/>
        </w:rPr>
        <w:t xml:space="preserve">, </w:t>
      </w:r>
      <w:r w:rsidRPr="001C3053">
        <w:rPr>
          <w:rFonts w:ascii="Book Antiqua" w:hAnsi="Book Antiqua" w:cs="Times New Roman"/>
          <w:kern w:val="36"/>
          <w:sz w:val="24"/>
          <w:szCs w:val="24"/>
          <w:lang w:eastAsia="en-GB"/>
        </w:rPr>
        <w:t>Sheffield Children Hospital, Weston Bank, Sheffield S10 2TH</w:t>
      </w:r>
      <w:r w:rsidRPr="001C3053">
        <w:rPr>
          <w:rFonts w:ascii="Book Antiqua" w:hAnsi="Book Antiqua" w:cs="Times New Roman"/>
          <w:kern w:val="36"/>
          <w:sz w:val="24"/>
          <w:szCs w:val="24"/>
          <w:lang w:eastAsia="zh-CN"/>
        </w:rPr>
        <w:t>, United Kingdom</w:t>
      </w:r>
      <w:r w:rsidR="00974AFD" w:rsidRPr="001C3053">
        <w:rPr>
          <w:rFonts w:ascii="Book Antiqua" w:hAnsi="Book Antiqua" w:cs="Times New Roman"/>
          <w:kern w:val="36"/>
          <w:sz w:val="24"/>
          <w:szCs w:val="24"/>
          <w:lang w:eastAsia="zh-CN"/>
        </w:rPr>
        <w:t xml:space="preserve">. </w:t>
      </w:r>
      <w:r w:rsidRPr="001C3053">
        <w:rPr>
          <w:rFonts w:ascii="Book Antiqua" w:hAnsi="Book Antiqua" w:cs="Times New Roman"/>
          <w:kern w:val="36"/>
          <w:sz w:val="24"/>
          <w:szCs w:val="24"/>
          <w:lang w:eastAsia="en-GB"/>
        </w:rPr>
        <w:t>dalia.belsha@nhs.net</w:t>
      </w:r>
    </w:p>
    <w:p w:rsidR="002E223B" w:rsidRPr="001C3053" w:rsidRDefault="002E223B" w:rsidP="001C3053">
      <w:pPr>
        <w:spacing w:after="0" w:line="360" w:lineRule="auto"/>
        <w:jc w:val="both"/>
        <w:rPr>
          <w:rFonts w:ascii="Book Antiqua" w:hAnsi="Book Antiqua"/>
          <w:b/>
          <w:sz w:val="24"/>
          <w:szCs w:val="24"/>
        </w:rPr>
      </w:pPr>
      <w:r w:rsidRPr="001C3053">
        <w:rPr>
          <w:rFonts w:ascii="Book Antiqua" w:hAnsi="Book Antiqua"/>
          <w:b/>
          <w:sz w:val="24"/>
          <w:szCs w:val="24"/>
        </w:rPr>
        <w:t xml:space="preserve">Telephone: </w:t>
      </w:r>
      <w:r w:rsidRPr="001C3053">
        <w:rPr>
          <w:rFonts w:ascii="Book Antiqua" w:hAnsi="Book Antiqua" w:cs="Times New Roman"/>
          <w:kern w:val="36"/>
          <w:sz w:val="24"/>
          <w:szCs w:val="24"/>
          <w:lang w:eastAsia="zh-CN"/>
        </w:rPr>
        <w:t>+</w:t>
      </w:r>
      <w:r w:rsidRPr="001C3053">
        <w:rPr>
          <w:rFonts w:ascii="Book Antiqua" w:hAnsi="Book Antiqua" w:cs="Times New Roman"/>
          <w:kern w:val="36"/>
          <w:sz w:val="24"/>
          <w:szCs w:val="24"/>
          <w:lang w:eastAsia="en-GB"/>
        </w:rPr>
        <w:t>44</w:t>
      </w:r>
      <w:r w:rsidRPr="001C3053">
        <w:rPr>
          <w:rFonts w:ascii="Book Antiqua" w:hAnsi="Book Antiqua" w:cs="Times New Roman"/>
          <w:kern w:val="36"/>
          <w:sz w:val="24"/>
          <w:szCs w:val="24"/>
          <w:lang w:eastAsia="zh-CN"/>
        </w:rPr>
        <w:t>-</w:t>
      </w:r>
      <w:r w:rsidRPr="001C3053">
        <w:rPr>
          <w:rFonts w:ascii="Book Antiqua" w:hAnsi="Book Antiqua" w:cs="Times New Roman"/>
          <w:kern w:val="36"/>
          <w:sz w:val="24"/>
          <w:szCs w:val="24"/>
          <w:lang w:eastAsia="en-GB"/>
        </w:rPr>
        <w:t>785</w:t>
      </w:r>
      <w:r w:rsidRPr="001C3053">
        <w:rPr>
          <w:rFonts w:ascii="Book Antiqua" w:hAnsi="Book Antiqua" w:cs="Times New Roman"/>
          <w:kern w:val="36"/>
          <w:sz w:val="24"/>
          <w:szCs w:val="24"/>
          <w:lang w:eastAsia="zh-CN"/>
        </w:rPr>
        <w:t>-</w:t>
      </w:r>
      <w:r w:rsidRPr="001C3053">
        <w:rPr>
          <w:rFonts w:ascii="Book Antiqua" w:hAnsi="Book Antiqua" w:cs="Times New Roman"/>
          <w:kern w:val="36"/>
          <w:sz w:val="24"/>
          <w:szCs w:val="24"/>
          <w:lang w:eastAsia="en-GB"/>
        </w:rPr>
        <w:t>3287092</w:t>
      </w:r>
    </w:p>
    <w:p w:rsidR="002E223B" w:rsidRPr="001C3053" w:rsidRDefault="002E223B" w:rsidP="001C3053">
      <w:pPr>
        <w:spacing w:after="0" w:line="360" w:lineRule="auto"/>
        <w:jc w:val="both"/>
        <w:rPr>
          <w:rFonts w:ascii="Book Antiqua" w:hAnsi="Book Antiqua"/>
          <w:b/>
          <w:sz w:val="24"/>
          <w:szCs w:val="24"/>
        </w:rPr>
      </w:pPr>
      <w:r w:rsidRPr="001C3053">
        <w:rPr>
          <w:rFonts w:ascii="Book Antiqua" w:hAnsi="Book Antiqua"/>
          <w:b/>
          <w:sz w:val="24"/>
          <w:szCs w:val="24"/>
        </w:rPr>
        <w:t>Fax:</w:t>
      </w:r>
      <w:r w:rsidRPr="001C3053">
        <w:rPr>
          <w:rFonts w:ascii="Book Antiqua" w:hAnsi="Book Antiqua" w:cs="Times New Roman"/>
          <w:sz w:val="24"/>
          <w:szCs w:val="24"/>
        </w:rPr>
        <w:t xml:space="preserve"> +44</w:t>
      </w:r>
      <w:r w:rsidRPr="001C3053">
        <w:rPr>
          <w:rFonts w:ascii="Book Antiqua" w:hAnsi="Book Antiqua" w:cs="Times New Roman"/>
          <w:sz w:val="24"/>
          <w:szCs w:val="24"/>
          <w:lang w:eastAsia="zh-CN"/>
        </w:rPr>
        <w:t>-</w:t>
      </w:r>
      <w:r w:rsidRPr="001C3053">
        <w:rPr>
          <w:rFonts w:ascii="Book Antiqua" w:hAnsi="Book Antiqua" w:cs="Times New Roman"/>
          <w:sz w:val="24"/>
          <w:szCs w:val="24"/>
        </w:rPr>
        <w:t>114</w:t>
      </w:r>
      <w:r w:rsidRPr="001C3053">
        <w:rPr>
          <w:rFonts w:ascii="Book Antiqua" w:hAnsi="Book Antiqua" w:cs="Times New Roman"/>
          <w:sz w:val="24"/>
          <w:szCs w:val="24"/>
          <w:lang w:eastAsia="zh-CN"/>
        </w:rPr>
        <w:t>-</w:t>
      </w:r>
      <w:r w:rsidRPr="001C3053">
        <w:rPr>
          <w:rFonts w:ascii="Book Antiqua" w:hAnsi="Book Antiqua" w:cs="Times New Roman"/>
          <w:sz w:val="24"/>
          <w:szCs w:val="24"/>
        </w:rPr>
        <w:t>2267956</w:t>
      </w:r>
    </w:p>
    <w:p w:rsidR="007E4552" w:rsidRPr="001C3053" w:rsidRDefault="007E4552" w:rsidP="001C3053">
      <w:pPr>
        <w:spacing w:after="0" w:line="360" w:lineRule="auto"/>
        <w:jc w:val="both"/>
        <w:rPr>
          <w:rFonts w:ascii="Book Antiqua" w:hAnsi="Book Antiqua" w:cs="Times New Roman"/>
          <w:kern w:val="36"/>
          <w:sz w:val="24"/>
          <w:szCs w:val="24"/>
          <w:lang w:eastAsia="zh-CN"/>
        </w:rPr>
      </w:pPr>
    </w:p>
    <w:p w:rsidR="002E223B" w:rsidRPr="001C3053" w:rsidRDefault="002E223B" w:rsidP="001C3053">
      <w:pPr>
        <w:spacing w:after="0" w:line="360" w:lineRule="auto"/>
        <w:jc w:val="both"/>
        <w:rPr>
          <w:rFonts w:ascii="Book Antiqua" w:hAnsi="Book Antiqua"/>
          <w:b/>
          <w:sz w:val="24"/>
          <w:szCs w:val="24"/>
        </w:rPr>
      </w:pPr>
      <w:r w:rsidRPr="001C3053">
        <w:rPr>
          <w:rFonts w:ascii="Book Antiqua" w:hAnsi="Book Antiqua"/>
          <w:b/>
          <w:sz w:val="24"/>
          <w:szCs w:val="24"/>
        </w:rPr>
        <w:t>Received:</w:t>
      </w:r>
      <w:r w:rsidR="00FB3E6C" w:rsidRPr="001C3053">
        <w:rPr>
          <w:rFonts w:ascii="Book Antiqua" w:hAnsi="Book Antiqua"/>
          <w:b/>
          <w:sz w:val="24"/>
          <w:szCs w:val="24"/>
          <w:lang w:eastAsia="zh-CN"/>
        </w:rPr>
        <w:t xml:space="preserve"> </w:t>
      </w:r>
      <w:r w:rsidR="00FB3E6C" w:rsidRPr="001C3053">
        <w:rPr>
          <w:rFonts w:ascii="Book Antiqua" w:hAnsi="Book Antiqua"/>
          <w:sz w:val="24"/>
          <w:szCs w:val="24"/>
          <w:lang w:eastAsia="zh-CN"/>
        </w:rPr>
        <w:t>April 6, 2015</w:t>
      </w:r>
      <w:r w:rsidRPr="001C3053">
        <w:rPr>
          <w:rFonts w:ascii="Book Antiqua" w:hAnsi="Book Antiqua"/>
          <w:sz w:val="24"/>
          <w:szCs w:val="24"/>
        </w:rPr>
        <w:t xml:space="preserve">  </w:t>
      </w:r>
      <w:r w:rsidRPr="001C3053">
        <w:rPr>
          <w:rFonts w:ascii="Book Antiqua" w:hAnsi="Book Antiqua"/>
          <w:b/>
          <w:sz w:val="24"/>
          <w:szCs w:val="24"/>
        </w:rPr>
        <w:t xml:space="preserve"> </w:t>
      </w:r>
    </w:p>
    <w:p w:rsidR="002E223B" w:rsidRPr="001C3053" w:rsidRDefault="002E223B" w:rsidP="001C3053">
      <w:pPr>
        <w:spacing w:after="0" w:line="360" w:lineRule="auto"/>
        <w:jc w:val="both"/>
        <w:rPr>
          <w:rFonts w:ascii="Book Antiqua" w:hAnsi="Book Antiqua"/>
          <w:b/>
          <w:sz w:val="24"/>
          <w:szCs w:val="24"/>
        </w:rPr>
      </w:pPr>
      <w:r w:rsidRPr="001C3053">
        <w:rPr>
          <w:rFonts w:ascii="Book Antiqua" w:hAnsi="Book Antiqua"/>
          <w:b/>
          <w:sz w:val="24"/>
          <w:szCs w:val="24"/>
        </w:rPr>
        <w:t>Peer-review started:</w:t>
      </w:r>
      <w:r w:rsidR="00FB3E6C" w:rsidRPr="001C3053">
        <w:rPr>
          <w:rFonts w:ascii="Book Antiqua" w:hAnsi="Book Antiqua"/>
          <w:sz w:val="24"/>
          <w:szCs w:val="24"/>
          <w:lang w:eastAsia="zh-CN"/>
        </w:rPr>
        <w:t xml:space="preserve"> April 8, 2015</w:t>
      </w:r>
      <w:r w:rsidR="00FB3E6C" w:rsidRPr="001C3053">
        <w:rPr>
          <w:rFonts w:ascii="Book Antiqua" w:hAnsi="Book Antiqua"/>
          <w:sz w:val="24"/>
          <w:szCs w:val="24"/>
        </w:rPr>
        <w:t xml:space="preserve">  </w:t>
      </w:r>
    </w:p>
    <w:p w:rsidR="002E223B" w:rsidRPr="001C3053" w:rsidRDefault="002E223B" w:rsidP="001C3053">
      <w:pPr>
        <w:spacing w:after="0" w:line="360" w:lineRule="auto"/>
        <w:jc w:val="both"/>
        <w:rPr>
          <w:rFonts w:ascii="Book Antiqua" w:hAnsi="Book Antiqua"/>
          <w:b/>
          <w:sz w:val="24"/>
          <w:szCs w:val="24"/>
          <w:lang w:eastAsia="zh-CN"/>
        </w:rPr>
      </w:pPr>
      <w:r w:rsidRPr="001C3053">
        <w:rPr>
          <w:rFonts w:ascii="Book Antiqua" w:hAnsi="Book Antiqua"/>
          <w:b/>
          <w:sz w:val="24"/>
          <w:szCs w:val="24"/>
        </w:rPr>
        <w:t>First decision:</w:t>
      </w:r>
      <w:r w:rsidR="00FB3E6C" w:rsidRPr="001C3053">
        <w:rPr>
          <w:rFonts w:ascii="Book Antiqua" w:hAnsi="Book Antiqua"/>
          <w:b/>
          <w:sz w:val="24"/>
          <w:szCs w:val="24"/>
          <w:lang w:eastAsia="zh-CN"/>
        </w:rPr>
        <w:t xml:space="preserve"> </w:t>
      </w:r>
      <w:r w:rsidR="00FB3E6C" w:rsidRPr="001C3053">
        <w:rPr>
          <w:rFonts w:ascii="Book Antiqua" w:hAnsi="Book Antiqua"/>
          <w:sz w:val="24"/>
          <w:szCs w:val="24"/>
          <w:lang w:eastAsia="zh-CN"/>
        </w:rPr>
        <w:t>May 14, 2015</w:t>
      </w:r>
    </w:p>
    <w:p w:rsidR="002E223B" w:rsidRPr="001C3053" w:rsidRDefault="002E223B" w:rsidP="001C3053">
      <w:pPr>
        <w:spacing w:after="0" w:line="360" w:lineRule="auto"/>
        <w:jc w:val="both"/>
        <w:rPr>
          <w:rFonts w:ascii="Book Antiqua" w:hAnsi="Book Antiqua"/>
          <w:b/>
          <w:sz w:val="24"/>
          <w:szCs w:val="24"/>
        </w:rPr>
      </w:pPr>
      <w:r w:rsidRPr="001C3053">
        <w:rPr>
          <w:rFonts w:ascii="Book Antiqua" w:hAnsi="Book Antiqua"/>
          <w:b/>
          <w:sz w:val="24"/>
          <w:szCs w:val="24"/>
        </w:rPr>
        <w:t xml:space="preserve">Revised: </w:t>
      </w:r>
      <w:r w:rsidR="00FB3E6C" w:rsidRPr="001C3053">
        <w:rPr>
          <w:rFonts w:ascii="Book Antiqua" w:hAnsi="Book Antiqua"/>
          <w:sz w:val="24"/>
          <w:szCs w:val="24"/>
          <w:lang w:eastAsia="zh-CN"/>
        </w:rPr>
        <w:t xml:space="preserve">June </w:t>
      </w:r>
      <w:r w:rsidR="001C3053" w:rsidRPr="001C3053">
        <w:rPr>
          <w:rFonts w:ascii="Book Antiqua" w:hAnsi="Book Antiqua"/>
          <w:sz w:val="24"/>
          <w:szCs w:val="24"/>
          <w:lang w:eastAsia="zh-CN"/>
        </w:rPr>
        <w:t>30</w:t>
      </w:r>
      <w:r w:rsidR="00FB3E6C" w:rsidRPr="001C3053">
        <w:rPr>
          <w:rFonts w:ascii="Book Antiqua" w:hAnsi="Book Antiqua"/>
          <w:sz w:val="24"/>
          <w:szCs w:val="24"/>
          <w:lang w:eastAsia="zh-CN"/>
        </w:rPr>
        <w:t>, 2015</w:t>
      </w:r>
      <w:r w:rsidRPr="001C3053">
        <w:rPr>
          <w:rFonts w:ascii="Book Antiqua" w:hAnsi="Book Antiqua"/>
          <w:sz w:val="24"/>
          <w:szCs w:val="24"/>
        </w:rPr>
        <w:t xml:space="preserve"> </w:t>
      </w:r>
    </w:p>
    <w:p w:rsidR="002E223B" w:rsidRPr="00065C81" w:rsidRDefault="002E223B" w:rsidP="00065C81">
      <w:pPr>
        <w:rPr>
          <w:rFonts w:ascii="Book Antiqua" w:hAnsi="Book Antiqua" w:cs="宋体"/>
          <w:sz w:val="24"/>
        </w:rPr>
      </w:pPr>
      <w:r w:rsidRPr="001C3053">
        <w:rPr>
          <w:rFonts w:ascii="Book Antiqua" w:hAnsi="Book Antiqua"/>
          <w:b/>
          <w:sz w:val="24"/>
          <w:szCs w:val="24"/>
        </w:rPr>
        <w:t xml:space="preserve">Accepted: </w:t>
      </w:r>
      <w:r w:rsidR="00065C81">
        <w:rPr>
          <w:rFonts w:ascii="Book Antiqua" w:hAnsi="Book Antiqua" w:cs="宋体"/>
          <w:sz w:val="24"/>
        </w:rPr>
        <w:t>July 16</w:t>
      </w:r>
      <w:r w:rsidR="00065C81" w:rsidRPr="00AF30D4">
        <w:rPr>
          <w:rFonts w:ascii="Book Antiqua" w:hAnsi="Book Antiqua" w:cs="宋体"/>
          <w:sz w:val="24"/>
        </w:rPr>
        <w:t>, 2015</w:t>
      </w:r>
      <w:r w:rsidRPr="001C3053">
        <w:rPr>
          <w:rFonts w:ascii="Book Antiqua" w:hAnsi="Book Antiqua"/>
          <w:b/>
          <w:sz w:val="24"/>
          <w:szCs w:val="24"/>
        </w:rPr>
        <w:t xml:space="preserve"> </w:t>
      </w:r>
    </w:p>
    <w:p w:rsidR="002E223B" w:rsidRPr="001C3053" w:rsidRDefault="002E223B" w:rsidP="001C3053">
      <w:pPr>
        <w:spacing w:after="0" w:line="360" w:lineRule="auto"/>
        <w:jc w:val="both"/>
        <w:rPr>
          <w:rFonts w:ascii="Book Antiqua" w:hAnsi="Book Antiqua"/>
          <w:b/>
          <w:sz w:val="24"/>
          <w:szCs w:val="24"/>
        </w:rPr>
      </w:pPr>
      <w:r w:rsidRPr="001C3053">
        <w:rPr>
          <w:rFonts w:ascii="Book Antiqua" w:hAnsi="Book Antiqua"/>
          <w:b/>
          <w:sz w:val="24"/>
          <w:szCs w:val="24"/>
        </w:rPr>
        <w:t>Article in press:</w:t>
      </w:r>
    </w:p>
    <w:p w:rsidR="002E223B" w:rsidRPr="001C3053" w:rsidRDefault="002E223B" w:rsidP="001C3053">
      <w:pPr>
        <w:spacing w:after="0" w:line="360" w:lineRule="auto"/>
        <w:jc w:val="both"/>
        <w:rPr>
          <w:rFonts w:ascii="Book Antiqua" w:hAnsi="Book Antiqua"/>
          <w:b/>
          <w:sz w:val="24"/>
          <w:szCs w:val="24"/>
        </w:rPr>
      </w:pPr>
      <w:r w:rsidRPr="001C3053">
        <w:rPr>
          <w:rFonts w:ascii="Book Antiqua" w:hAnsi="Book Antiqua"/>
          <w:b/>
          <w:sz w:val="24"/>
          <w:szCs w:val="24"/>
        </w:rPr>
        <w:t xml:space="preserve">Published online: </w:t>
      </w:r>
    </w:p>
    <w:p w:rsidR="00B123EA" w:rsidRPr="001C3053" w:rsidRDefault="00B123EA" w:rsidP="001C3053">
      <w:pPr>
        <w:spacing w:after="0" w:line="360" w:lineRule="auto"/>
        <w:jc w:val="both"/>
        <w:rPr>
          <w:rFonts w:ascii="Book Antiqua" w:hAnsi="Book Antiqua" w:cs="Times New Roman"/>
          <w:kern w:val="36"/>
          <w:sz w:val="24"/>
          <w:szCs w:val="24"/>
          <w:lang w:eastAsia="zh-CN"/>
        </w:rPr>
      </w:pPr>
      <w:r w:rsidRPr="001C3053">
        <w:rPr>
          <w:rFonts w:ascii="Book Antiqua" w:hAnsi="Book Antiqua" w:cs="Times New Roman"/>
          <w:kern w:val="36"/>
          <w:sz w:val="24"/>
          <w:szCs w:val="24"/>
          <w:lang w:eastAsia="zh-CN"/>
        </w:rPr>
        <w:br w:type="page"/>
      </w:r>
    </w:p>
    <w:p w:rsidR="007E4552" w:rsidRPr="001C3053" w:rsidRDefault="002A2EDA" w:rsidP="001C3053">
      <w:pPr>
        <w:spacing w:after="0" w:line="360" w:lineRule="auto"/>
        <w:jc w:val="both"/>
        <w:rPr>
          <w:rFonts w:ascii="Book Antiqua" w:hAnsi="Book Antiqua" w:cs="Times New Roman"/>
          <w:b/>
          <w:kern w:val="36"/>
          <w:sz w:val="24"/>
          <w:szCs w:val="24"/>
          <w:lang w:eastAsia="zh-CN"/>
        </w:rPr>
      </w:pPr>
      <w:r w:rsidRPr="001C3053">
        <w:rPr>
          <w:rFonts w:ascii="Book Antiqua" w:hAnsi="Book Antiqua" w:cs="Times New Roman"/>
          <w:b/>
          <w:kern w:val="36"/>
          <w:sz w:val="24"/>
          <w:szCs w:val="24"/>
          <w:lang w:eastAsia="en-GB"/>
        </w:rPr>
        <w:lastRenderedPageBreak/>
        <w:t>Abstract</w:t>
      </w:r>
    </w:p>
    <w:p w:rsidR="007E4552" w:rsidRPr="001C3053" w:rsidRDefault="007E4552" w:rsidP="001C3053">
      <w:pPr>
        <w:spacing w:after="0" w:line="360" w:lineRule="auto"/>
        <w:jc w:val="both"/>
        <w:rPr>
          <w:rFonts w:ascii="Book Antiqua" w:hAnsi="Book Antiqua" w:cs="Times New Roman"/>
          <w:kern w:val="36"/>
          <w:sz w:val="24"/>
          <w:szCs w:val="24"/>
          <w:lang w:eastAsia="en-GB"/>
        </w:rPr>
      </w:pPr>
      <w:proofErr w:type="spellStart"/>
      <w:r w:rsidRPr="001C3053">
        <w:rPr>
          <w:rFonts w:ascii="Book Antiqua" w:hAnsi="Book Antiqua" w:cs="Times New Roman"/>
          <w:kern w:val="36"/>
          <w:sz w:val="24"/>
          <w:szCs w:val="24"/>
          <w:lang w:eastAsia="en-GB"/>
        </w:rPr>
        <w:t>Endoscoic</w:t>
      </w:r>
      <w:proofErr w:type="spellEnd"/>
      <w:r w:rsidRPr="001C3053">
        <w:rPr>
          <w:rFonts w:ascii="Book Antiqua" w:hAnsi="Book Antiqua" w:cs="Times New Roman"/>
          <w:kern w:val="36"/>
          <w:sz w:val="24"/>
          <w:szCs w:val="24"/>
          <w:lang w:eastAsia="en-GB"/>
        </w:rPr>
        <w:t xml:space="preserve"> </w:t>
      </w:r>
      <w:proofErr w:type="spellStart"/>
      <w:r w:rsidRPr="001C3053">
        <w:rPr>
          <w:rFonts w:ascii="Book Antiqua" w:hAnsi="Book Antiqua" w:cs="Times New Roman"/>
          <w:kern w:val="36"/>
          <w:sz w:val="24"/>
          <w:szCs w:val="24"/>
          <w:lang w:eastAsia="en-GB"/>
        </w:rPr>
        <w:t>variceal</w:t>
      </w:r>
      <w:proofErr w:type="spellEnd"/>
      <w:r w:rsidRPr="001C3053">
        <w:rPr>
          <w:rFonts w:ascii="Book Antiqua" w:hAnsi="Book Antiqua" w:cs="Times New Roman"/>
          <w:kern w:val="36"/>
          <w:sz w:val="24"/>
          <w:szCs w:val="24"/>
          <w:lang w:eastAsia="en-GB"/>
        </w:rPr>
        <w:t xml:space="preserve"> ligation (EVL) by the application of bands on small bowel </w:t>
      </w:r>
      <w:proofErr w:type="spellStart"/>
      <w:r w:rsidRPr="001C3053">
        <w:rPr>
          <w:rFonts w:ascii="Book Antiqua" w:hAnsi="Book Antiqua" w:cs="Times New Roman"/>
          <w:kern w:val="36"/>
          <w:sz w:val="24"/>
          <w:szCs w:val="24"/>
          <w:lang w:eastAsia="en-GB"/>
        </w:rPr>
        <w:t>varices</w:t>
      </w:r>
      <w:proofErr w:type="spellEnd"/>
      <w:r w:rsidRPr="001C3053">
        <w:rPr>
          <w:rFonts w:ascii="Book Antiqua" w:hAnsi="Book Antiqua" w:cs="Times New Roman"/>
          <w:kern w:val="36"/>
          <w:sz w:val="24"/>
          <w:szCs w:val="24"/>
          <w:lang w:eastAsia="en-GB"/>
        </w:rPr>
        <w:t xml:space="preserve"> is a relatively rare procedure in gastroenterology and </w:t>
      </w:r>
      <w:proofErr w:type="spellStart"/>
      <w:r w:rsidRPr="001C3053">
        <w:rPr>
          <w:rFonts w:ascii="Book Antiqua" w:hAnsi="Book Antiqua" w:cs="Times New Roman"/>
          <w:kern w:val="36"/>
          <w:sz w:val="24"/>
          <w:szCs w:val="24"/>
          <w:lang w:eastAsia="en-GB"/>
        </w:rPr>
        <w:t>hepatology</w:t>
      </w:r>
      <w:proofErr w:type="spellEnd"/>
      <w:r w:rsidRPr="001C3053">
        <w:rPr>
          <w:rFonts w:ascii="Book Antiqua" w:hAnsi="Book Antiqua" w:cs="Times New Roman"/>
          <w:kern w:val="36"/>
          <w:sz w:val="24"/>
          <w:szCs w:val="24"/>
          <w:lang w:eastAsia="en-GB"/>
        </w:rPr>
        <w:t xml:space="preserve">. There are no previously reported paediatric cases of EVL for </w:t>
      </w:r>
      <w:proofErr w:type="spellStart"/>
      <w:r w:rsidRPr="001C3053">
        <w:rPr>
          <w:rFonts w:ascii="Book Antiqua" w:hAnsi="Book Antiqua" w:cs="Times New Roman"/>
          <w:kern w:val="36"/>
          <w:sz w:val="24"/>
          <w:szCs w:val="24"/>
          <w:lang w:eastAsia="en-GB"/>
        </w:rPr>
        <w:t>jejunal</w:t>
      </w:r>
      <w:proofErr w:type="spellEnd"/>
      <w:r w:rsidRPr="001C3053">
        <w:rPr>
          <w:rFonts w:ascii="Book Antiqua" w:hAnsi="Book Antiqua" w:cs="Times New Roman"/>
          <w:kern w:val="36"/>
          <w:sz w:val="24"/>
          <w:szCs w:val="24"/>
          <w:lang w:eastAsia="en-GB"/>
        </w:rPr>
        <w:t xml:space="preserve"> </w:t>
      </w:r>
      <w:proofErr w:type="spellStart"/>
      <w:r w:rsidRPr="001C3053">
        <w:rPr>
          <w:rFonts w:ascii="Book Antiqua" w:hAnsi="Book Antiqua" w:cs="Times New Roman"/>
          <w:kern w:val="36"/>
          <w:sz w:val="24"/>
          <w:szCs w:val="24"/>
          <w:lang w:eastAsia="en-GB"/>
        </w:rPr>
        <w:t>varices</w:t>
      </w:r>
      <w:proofErr w:type="spellEnd"/>
      <w:r w:rsidRPr="001C3053">
        <w:rPr>
          <w:rFonts w:ascii="Book Antiqua" w:hAnsi="Book Antiqua" w:cs="Times New Roman"/>
          <w:kern w:val="36"/>
          <w:sz w:val="24"/>
          <w:szCs w:val="24"/>
          <w:lang w:eastAsia="en-GB"/>
        </w:rPr>
        <w:t>. We report a case of an</w:t>
      </w:r>
      <w:r w:rsidRPr="001C3053">
        <w:rPr>
          <w:rFonts w:ascii="Book Antiqua" w:hAnsi="Book Antiqua" w:cs="Times New Roman"/>
          <w:sz w:val="24"/>
          <w:szCs w:val="24"/>
        </w:rPr>
        <w:t xml:space="preserve"> eight year old male patient with a complex surgical background leading to </w:t>
      </w:r>
      <w:proofErr w:type="spellStart"/>
      <w:r w:rsidRPr="001C3053">
        <w:rPr>
          <w:rFonts w:ascii="Book Antiqua" w:hAnsi="Book Antiqua" w:cs="Times New Roman"/>
          <w:sz w:val="24"/>
          <w:szCs w:val="24"/>
        </w:rPr>
        <w:t>jejunal</w:t>
      </w:r>
      <w:proofErr w:type="spellEnd"/>
      <w:r w:rsidRPr="001C3053">
        <w:rPr>
          <w:rFonts w:ascii="Book Antiqua" w:hAnsi="Book Antiqua" w:cs="Times New Roman"/>
          <w:sz w:val="24"/>
          <w:szCs w:val="24"/>
        </w:rPr>
        <w:t xml:space="preserve"> </w:t>
      </w:r>
      <w:proofErr w:type="spellStart"/>
      <w:r w:rsidRPr="001C3053">
        <w:rPr>
          <w:rFonts w:ascii="Book Antiqua" w:hAnsi="Book Antiqua" w:cs="Times New Roman"/>
          <w:sz w:val="24"/>
          <w:szCs w:val="24"/>
        </w:rPr>
        <w:t>varices</w:t>
      </w:r>
      <w:proofErr w:type="spellEnd"/>
      <w:r w:rsidRPr="001C3053">
        <w:rPr>
          <w:rFonts w:ascii="Book Antiqua" w:hAnsi="Book Antiqua" w:cs="Times New Roman"/>
          <w:sz w:val="24"/>
          <w:szCs w:val="24"/>
        </w:rPr>
        <w:t xml:space="preserve"> and short bowel syndrome, presenting with obscure but profound acute gastrointestinal bleeding. Wireless capsule endoscopy and double balloon </w:t>
      </w:r>
      <w:proofErr w:type="spellStart"/>
      <w:r w:rsidRPr="001C3053">
        <w:rPr>
          <w:rFonts w:ascii="Book Antiqua" w:hAnsi="Book Antiqua" w:cs="Times New Roman"/>
          <w:sz w:val="24"/>
          <w:szCs w:val="24"/>
        </w:rPr>
        <w:t>enteroscopy</w:t>
      </w:r>
      <w:proofErr w:type="spellEnd"/>
      <w:r w:rsidRPr="001C3053">
        <w:rPr>
          <w:rFonts w:ascii="Book Antiqua" w:hAnsi="Book Antiqua" w:cs="Times New Roman"/>
          <w:sz w:val="24"/>
          <w:szCs w:val="24"/>
        </w:rPr>
        <w:t xml:space="preserve"> (DBE) confirmed </w:t>
      </w:r>
      <w:proofErr w:type="spellStart"/>
      <w:r w:rsidRPr="001C3053">
        <w:rPr>
          <w:rFonts w:ascii="Book Antiqua" w:hAnsi="Book Antiqua" w:cs="Times New Roman"/>
          <w:sz w:val="24"/>
          <w:szCs w:val="24"/>
        </w:rPr>
        <w:t>jejunal</w:t>
      </w:r>
      <w:proofErr w:type="spellEnd"/>
      <w:r w:rsidRPr="001C3053">
        <w:rPr>
          <w:rFonts w:ascii="Book Antiqua" w:hAnsi="Book Antiqua" w:cs="Times New Roman"/>
          <w:sz w:val="24"/>
          <w:szCs w:val="24"/>
        </w:rPr>
        <w:t xml:space="preserve"> </w:t>
      </w:r>
      <w:proofErr w:type="spellStart"/>
      <w:r w:rsidRPr="001C3053">
        <w:rPr>
          <w:rFonts w:ascii="Book Antiqua" w:hAnsi="Book Antiqua" w:cs="Times New Roman"/>
          <w:sz w:val="24"/>
          <w:szCs w:val="24"/>
        </w:rPr>
        <w:t>varices</w:t>
      </w:r>
      <w:proofErr w:type="spellEnd"/>
      <w:r w:rsidRPr="001C3053">
        <w:rPr>
          <w:rFonts w:ascii="Book Antiqua" w:hAnsi="Book Antiqua" w:cs="Times New Roman"/>
          <w:sz w:val="24"/>
          <w:szCs w:val="24"/>
        </w:rPr>
        <w:t xml:space="preserve"> as the source of bleeding. The commercially available </w:t>
      </w:r>
      <w:proofErr w:type="spellStart"/>
      <w:r w:rsidRPr="001C3053">
        <w:rPr>
          <w:rFonts w:ascii="Book Antiqua" w:hAnsi="Book Antiqua" w:cs="Times New Roman"/>
          <w:sz w:val="24"/>
          <w:szCs w:val="24"/>
        </w:rPr>
        <w:t>variceal</w:t>
      </w:r>
      <w:proofErr w:type="spellEnd"/>
      <w:r w:rsidRPr="001C3053">
        <w:rPr>
          <w:rFonts w:ascii="Book Antiqua" w:hAnsi="Book Antiqua" w:cs="Times New Roman"/>
          <w:sz w:val="24"/>
          <w:szCs w:val="24"/>
        </w:rPr>
        <w:t xml:space="preserve"> banding devices are not long enough to be used either with DBE or with push </w:t>
      </w:r>
      <w:proofErr w:type="spellStart"/>
      <w:r w:rsidRPr="001C3053">
        <w:rPr>
          <w:rFonts w:ascii="Book Antiqua" w:hAnsi="Book Antiqua" w:cs="Times New Roman"/>
          <w:sz w:val="24"/>
          <w:szCs w:val="24"/>
        </w:rPr>
        <w:t>enteroscopes</w:t>
      </w:r>
      <w:proofErr w:type="spellEnd"/>
      <w:r w:rsidRPr="001C3053">
        <w:rPr>
          <w:rFonts w:ascii="Book Antiqua" w:hAnsi="Book Antiqua" w:cs="Times New Roman"/>
          <w:sz w:val="24"/>
          <w:szCs w:val="24"/>
        </w:rPr>
        <w:t xml:space="preserve">. With the use of an operating </w:t>
      </w:r>
      <w:proofErr w:type="spellStart"/>
      <w:r w:rsidRPr="001C3053">
        <w:rPr>
          <w:rFonts w:ascii="Book Antiqua" w:hAnsi="Book Antiqua" w:cs="Times New Roman"/>
          <w:sz w:val="24"/>
          <w:szCs w:val="24"/>
        </w:rPr>
        <w:t>gastroscope</w:t>
      </w:r>
      <w:proofErr w:type="spellEnd"/>
      <w:r w:rsidRPr="001C3053">
        <w:rPr>
          <w:rFonts w:ascii="Book Antiqua" w:hAnsi="Book Antiqua" w:cs="Times New Roman"/>
          <w:sz w:val="24"/>
          <w:szCs w:val="24"/>
        </w:rPr>
        <w:t xml:space="preserve">, four bands were placed successfully on the afferent and efferent ends of the leads of the 2 of the </w:t>
      </w:r>
      <w:proofErr w:type="spellStart"/>
      <w:r w:rsidRPr="001C3053">
        <w:rPr>
          <w:rFonts w:ascii="Book Antiqua" w:hAnsi="Book Antiqua" w:cs="Times New Roman"/>
          <w:sz w:val="24"/>
          <w:szCs w:val="24"/>
        </w:rPr>
        <w:t>varices</w:t>
      </w:r>
      <w:proofErr w:type="spellEnd"/>
      <w:r w:rsidRPr="001C3053">
        <w:rPr>
          <w:rFonts w:ascii="Book Antiqua" w:hAnsi="Book Antiqua" w:cs="Times New Roman"/>
          <w:sz w:val="24"/>
          <w:szCs w:val="24"/>
        </w:rPr>
        <w:t xml:space="preserve">. Initial </w:t>
      </w:r>
      <w:proofErr w:type="spellStart"/>
      <w:r w:rsidRPr="001C3053">
        <w:rPr>
          <w:rFonts w:ascii="Book Antiqua" w:hAnsi="Book Antiqua" w:cs="Times New Roman"/>
          <w:sz w:val="24"/>
          <w:szCs w:val="24"/>
        </w:rPr>
        <w:t>hemostasis</w:t>
      </w:r>
      <w:proofErr w:type="spellEnd"/>
      <w:r w:rsidRPr="001C3053">
        <w:rPr>
          <w:rFonts w:ascii="Book Antiqua" w:hAnsi="Book Antiqua" w:cs="Times New Roman"/>
          <w:sz w:val="24"/>
          <w:szCs w:val="24"/>
        </w:rPr>
        <w:t xml:space="preserve"> was achieved with obliteration of the </w:t>
      </w:r>
      <w:proofErr w:type="spellStart"/>
      <w:r w:rsidRPr="001C3053">
        <w:rPr>
          <w:rFonts w:ascii="Book Antiqua" w:hAnsi="Book Antiqua" w:cs="Times New Roman"/>
          <w:sz w:val="24"/>
          <w:szCs w:val="24"/>
        </w:rPr>
        <w:t>varices</w:t>
      </w:r>
      <w:proofErr w:type="spellEnd"/>
      <w:r w:rsidRPr="001C3053">
        <w:rPr>
          <w:rFonts w:ascii="Book Antiqua" w:hAnsi="Book Antiqua" w:cs="Times New Roman"/>
          <w:sz w:val="24"/>
          <w:szCs w:val="24"/>
        </w:rPr>
        <w:t xml:space="preserve"> after three separate applications. </w:t>
      </w:r>
      <w:r w:rsidRPr="001C3053">
        <w:rPr>
          <w:rFonts w:ascii="Book Antiqua" w:hAnsi="Book Antiqua" w:cs="Times New Roman"/>
          <w:kern w:val="36"/>
          <w:sz w:val="24"/>
          <w:szCs w:val="24"/>
          <w:lang w:eastAsia="en-GB"/>
        </w:rPr>
        <w:t xml:space="preserve">This case illustrates the feasibility of achieving initial </w:t>
      </w:r>
      <w:proofErr w:type="spellStart"/>
      <w:r w:rsidRPr="001C3053">
        <w:rPr>
          <w:rFonts w:ascii="Book Antiqua" w:hAnsi="Book Antiqua" w:cs="Times New Roman"/>
          <w:kern w:val="36"/>
          <w:sz w:val="24"/>
          <w:szCs w:val="24"/>
          <w:lang w:eastAsia="en-GB"/>
        </w:rPr>
        <w:t>hemostasis</w:t>
      </w:r>
      <w:proofErr w:type="spellEnd"/>
      <w:r w:rsidRPr="001C3053">
        <w:rPr>
          <w:rFonts w:ascii="Book Antiqua" w:hAnsi="Book Antiqua" w:cs="Times New Roman"/>
          <w:kern w:val="36"/>
          <w:sz w:val="24"/>
          <w:szCs w:val="24"/>
          <w:lang w:eastAsia="en-GB"/>
        </w:rPr>
        <w:t xml:space="preserve"> in the </w:t>
      </w:r>
      <w:proofErr w:type="spellStart"/>
      <w:r w:rsidRPr="001C3053">
        <w:rPr>
          <w:rFonts w:ascii="Book Antiqua" w:hAnsi="Book Antiqua" w:cs="Times New Roman"/>
          <w:kern w:val="36"/>
          <w:sz w:val="24"/>
          <w:szCs w:val="24"/>
          <w:lang w:eastAsia="en-GB"/>
        </w:rPr>
        <w:t>pediatric</w:t>
      </w:r>
      <w:proofErr w:type="spellEnd"/>
      <w:r w:rsidRPr="001C3053">
        <w:rPr>
          <w:rFonts w:ascii="Book Antiqua" w:hAnsi="Book Antiqua" w:cs="Times New Roman"/>
          <w:kern w:val="36"/>
          <w:sz w:val="24"/>
          <w:szCs w:val="24"/>
          <w:lang w:eastAsia="en-GB"/>
        </w:rPr>
        <w:t xml:space="preserve"> population. </w:t>
      </w:r>
    </w:p>
    <w:p w:rsidR="007E4552" w:rsidRPr="001C3053" w:rsidRDefault="007E4552" w:rsidP="001C3053">
      <w:pPr>
        <w:spacing w:after="0" w:line="360" w:lineRule="auto"/>
        <w:jc w:val="both"/>
        <w:rPr>
          <w:rFonts w:ascii="Book Antiqua" w:hAnsi="Book Antiqua" w:cs="Times New Roman"/>
          <w:kern w:val="36"/>
          <w:sz w:val="24"/>
          <w:szCs w:val="24"/>
          <w:lang w:eastAsia="en-GB"/>
        </w:rPr>
      </w:pPr>
    </w:p>
    <w:p w:rsidR="007E4552" w:rsidRPr="001C3053" w:rsidRDefault="007E4552" w:rsidP="001C3053">
      <w:pPr>
        <w:spacing w:after="0" w:line="360" w:lineRule="auto"/>
        <w:jc w:val="both"/>
        <w:rPr>
          <w:rFonts w:ascii="Book Antiqua" w:hAnsi="Book Antiqua" w:cs="Times New Roman"/>
          <w:b/>
          <w:kern w:val="36"/>
          <w:sz w:val="24"/>
          <w:szCs w:val="24"/>
          <w:lang w:eastAsia="en-GB"/>
        </w:rPr>
      </w:pPr>
      <w:r w:rsidRPr="001C3053">
        <w:rPr>
          <w:rFonts w:ascii="Book Antiqua" w:hAnsi="Book Antiqua" w:cs="Times New Roman"/>
          <w:b/>
          <w:kern w:val="36"/>
          <w:sz w:val="24"/>
          <w:szCs w:val="24"/>
          <w:lang w:eastAsia="en-GB"/>
        </w:rPr>
        <w:t>Key</w:t>
      </w:r>
      <w:r w:rsidR="002A2EDA" w:rsidRPr="001C3053">
        <w:rPr>
          <w:rFonts w:ascii="Book Antiqua" w:hAnsi="Book Antiqua" w:cs="Times New Roman"/>
          <w:b/>
          <w:kern w:val="36"/>
          <w:sz w:val="24"/>
          <w:szCs w:val="24"/>
          <w:lang w:eastAsia="zh-CN"/>
        </w:rPr>
        <w:t xml:space="preserve"> </w:t>
      </w:r>
      <w:r w:rsidRPr="001C3053">
        <w:rPr>
          <w:rFonts w:ascii="Book Antiqua" w:hAnsi="Book Antiqua" w:cs="Times New Roman"/>
          <w:b/>
          <w:kern w:val="36"/>
          <w:sz w:val="24"/>
          <w:szCs w:val="24"/>
          <w:lang w:eastAsia="en-GB"/>
        </w:rPr>
        <w:t>words:</w:t>
      </w:r>
      <w:r w:rsidR="002A2EDA" w:rsidRPr="001C3053">
        <w:rPr>
          <w:rFonts w:ascii="Book Antiqua" w:hAnsi="Book Antiqua" w:cs="Times New Roman"/>
          <w:b/>
          <w:kern w:val="36"/>
          <w:sz w:val="24"/>
          <w:szCs w:val="24"/>
          <w:lang w:eastAsia="zh-CN"/>
        </w:rPr>
        <w:t xml:space="preserve"> </w:t>
      </w:r>
      <w:r w:rsidRPr="001C3053">
        <w:rPr>
          <w:rFonts w:ascii="Book Antiqua" w:hAnsi="Book Antiqua" w:cs="Times New Roman"/>
          <w:kern w:val="36"/>
          <w:sz w:val="24"/>
          <w:szCs w:val="24"/>
          <w:lang w:eastAsia="en-GB"/>
        </w:rPr>
        <w:t xml:space="preserve">Endoscopic </w:t>
      </w:r>
      <w:proofErr w:type="spellStart"/>
      <w:r w:rsidRPr="001C3053">
        <w:rPr>
          <w:rFonts w:ascii="Book Antiqua" w:hAnsi="Book Antiqua" w:cs="Times New Roman"/>
          <w:kern w:val="36"/>
          <w:sz w:val="24"/>
          <w:szCs w:val="24"/>
          <w:lang w:eastAsia="en-GB"/>
        </w:rPr>
        <w:t>variceal</w:t>
      </w:r>
      <w:proofErr w:type="spellEnd"/>
      <w:r w:rsidRPr="001C3053">
        <w:rPr>
          <w:rFonts w:ascii="Book Antiqua" w:hAnsi="Book Antiqua" w:cs="Times New Roman"/>
          <w:kern w:val="36"/>
          <w:sz w:val="24"/>
          <w:szCs w:val="24"/>
          <w:lang w:eastAsia="en-GB"/>
        </w:rPr>
        <w:t xml:space="preserve"> ligation; </w:t>
      </w:r>
      <w:proofErr w:type="spellStart"/>
      <w:r w:rsidR="00842655" w:rsidRPr="001C3053">
        <w:rPr>
          <w:rFonts w:ascii="Book Antiqua" w:hAnsi="Book Antiqua" w:cs="Times New Roman"/>
          <w:kern w:val="36"/>
          <w:sz w:val="24"/>
          <w:szCs w:val="24"/>
          <w:lang w:eastAsia="en-GB"/>
        </w:rPr>
        <w:t>V</w:t>
      </w:r>
      <w:r w:rsidRPr="001C3053">
        <w:rPr>
          <w:rFonts w:ascii="Book Antiqua" w:hAnsi="Book Antiqua" w:cs="Times New Roman"/>
          <w:kern w:val="36"/>
          <w:sz w:val="24"/>
          <w:szCs w:val="24"/>
          <w:lang w:eastAsia="en-GB"/>
        </w:rPr>
        <w:t>ariceal</w:t>
      </w:r>
      <w:proofErr w:type="spellEnd"/>
      <w:r w:rsidRPr="001C3053">
        <w:rPr>
          <w:rFonts w:ascii="Book Antiqua" w:hAnsi="Book Antiqua" w:cs="Times New Roman"/>
          <w:kern w:val="36"/>
          <w:sz w:val="24"/>
          <w:szCs w:val="24"/>
          <w:lang w:eastAsia="en-GB"/>
        </w:rPr>
        <w:t xml:space="preserve"> banding; </w:t>
      </w:r>
      <w:proofErr w:type="spellStart"/>
      <w:r w:rsidR="00842655" w:rsidRPr="001C3053">
        <w:rPr>
          <w:rFonts w:ascii="Book Antiqua" w:hAnsi="Book Antiqua" w:cs="Times New Roman"/>
          <w:kern w:val="36"/>
          <w:sz w:val="24"/>
          <w:szCs w:val="24"/>
          <w:lang w:eastAsia="en-GB"/>
        </w:rPr>
        <w:t>P</w:t>
      </w:r>
      <w:r w:rsidRPr="001C3053">
        <w:rPr>
          <w:rFonts w:ascii="Book Antiqua" w:hAnsi="Book Antiqua" w:cs="Times New Roman"/>
          <w:kern w:val="36"/>
          <w:sz w:val="24"/>
          <w:szCs w:val="24"/>
          <w:lang w:eastAsia="en-GB"/>
        </w:rPr>
        <w:t>ediatrics</w:t>
      </w:r>
      <w:proofErr w:type="spellEnd"/>
      <w:r w:rsidRPr="001C3053">
        <w:rPr>
          <w:rFonts w:ascii="Book Antiqua" w:hAnsi="Book Antiqua" w:cs="Times New Roman"/>
          <w:kern w:val="36"/>
          <w:sz w:val="24"/>
          <w:szCs w:val="24"/>
          <w:lang w:eastAsia="en-GB"/>
        </w:rPr>
        <w:t xml:space="preserve">; </w:t>
      </w:r>
      <w:proofErr w:type="spellStart"/>
      <w:r w:rsidR="00842655" w:rsidRPr="001C3053">
        <w:rPr>
          <w:rFonts w:ascii="Book Antiqua" w:hAnsi="Book Antiqua" w:cs="Times New Roman"/>
          <w:kern w:val="36"/>
          <w:sz w:val="24"/>
          <w:szCs w:val="24"/>
          <w:lang w:eastAsia="en-GB"/>
        </w:rPr>
        <w:t>V</w:t>
      </w:r>
      <w:r w:rsidRPr="001C3053">
        <w:rPr>
          <w:rFonts w:ascii="Book Antiqua" w:hAnsi="Book Antiqua" w:cs="Times New Roman"/>
          <w:kern w:val="36"/>
          <w:sz w:val="24"/>
          <w:szCs w:val="24"/>
          <w:lang w:eastAsia="en-GB"/>
        </w:rPr>
        <w:t>arices</w:t>
      </w:r>
      <w:proofErr w:type="spellEnd"/>
      <w:r w:rsidRPr="001C3053">
        <w:rPr>
          <w:rFonts w:ascii="Book Antiqua" w:hAnsi="Book Antiqua" w:cs="Times New Roman"/>
          <w:kern w:val="36"/>
          <w:sz w:val="24"/>
          <w:szCs w:val="24"/>
          <w:lang w:eastAsia="en-GB"/>
        </w:rPr>
        <w:t xml:space="preserve">; </w:t>
      </w:r>
      <w:r w:rsidR="00842655" w:rsidRPr="001C3053">
        <w:rPr>
          <w:rFonts w:ascii="Book Antiqua" w:hAnsi="Book Antiqua" w:cs="Times New Roman"/>
          <w:kern w:val="36"/>
          <w:sz w:val="24"/>
          <w:szCs w:val="24"/>
          <w:lang w:eastAsia="en-GB"/>
        </w:rPr>
        <w:t>E</w:t>
      </w:r>
      <w:r w:rsidRPr="001C3053">
        <w:rPr>
          <w:rFonts w:ascii="Book Antiqua" w:hAnsi="Book Antiqua" w:cs="Times New Roman"/>
          <w:kern w:val="36"/>
          <w:sz w:val="24"/>
          <w:szCs w:val="24"/>
          <w:lang w:eastAsia="en-GB"/>
        </w:rPr>
        <w:t xml:space="preserve">ndoscopic </w:t>
      </w:r>
      <w:proofErr w:type="spellStart"/>
      <w:r w:rsidRPr="001C3053">
        <w:rPr>
          <w:rFonts w:ascii="Book Antiqua" w:hAnsi="Book Antiqua" w:cs="Times New Roman"/>
          <w:kern w:val="36"/>
          <w:sz w:val="24"/>
          <w:szCs w:val="24"/>
          <w:lang w:eastAsia="en-GB"/>
        </w:rPr>
        <w:t>hemostasis</w:t>
      </w:r>
      <w:proofErr w:type="spellEnd"/>
      <w:r w:rsidRPr="001C3053">
        <w:rPr>
          <w:rFonts w:ascii="Book Antiqua" w:hAnsi="Book Antiqua" w:cs="Times New Roman"/>
          <w:kern w:val="36"/>
          <w:sz w:val="24"/>
          <w:szCs w:val="24"/>
          <w:lang w:eastAsia="en-GB"/>
        </w:rPr>
        <w:t xml:space="preserve">; </w:t>
      </w:r>
      <w:r w:rsidR="00842655" w:rsidRPr="001C3053">
        <w:rPr>
          <w:rFonts w:ascii="Book Antiqua" w:hAnsi="Book Antiqua" w:cs="Times New Roman"/>
          <w:kern w:val="36"/>
          <w:sz w:val="24"/>
          <w:szCs w:val="24"/>
          <w:lang w:eastAsia="en-GB"/>
        </w:rPr>
        <w:t>G</w:t>
      </w:r>
      <w:r w:rsidRPr="001C3053">
        <w:rPr>
          <w:rFonts w:ascii="Book Antiqua" w:hAnsi="Book Antiqua" w:cs="Times New Roman"/>
          <w:kern w:val="36"/>
          <w:sz w:val="24"/>
          <w:szCs w:val="24"/>
          <w:lang w:eastAsia="en-GB"/>
        </w:rPr>
        <w:t xml:space="preserve">astrointestinal </w:t>
      </w:r>
      <w:proofErr w:type="spellStart"/>
      <w:r w:rsidRPr="001C3053">
        <w:rPr>
          <w:rFonts w:ascii="Book Antiqua" w:hAnsi="Book Antiqua" w:cs="Times New Roman"/>
          <w:kern w:val="36"/>
          <w:sz w:val="24"/>
          <w:szCs w:val="24"/>
          <w:lang w:eastAsia="en-GB"/>
        </w:rPr>
        <w:t>hemorrhage</w:t>
      </w:r>
      <w:proofErr w:type="spellEnd"/>
    </w:p>
    <w:p w:rsidR="007E4552" w:rsidRPr="001C3053" w:rsidRDefault="007E4552" w:rsidP="001C3053">
      <w:pPr>
        <w:spacing w:after="0" w:line="360" w:lineRule="auto"/>
        <w:jc w:val="both"/>
        <w:rPr>
          <w:rFonts w:ascii="Book Antiqua" w:hAnsi="Book Antiqua" w:cs="Times New Roman"/>
          <w:kern w:val="36"/>
          <w:sz w:val="24"/>
          <w:szCs w:val="24"/>
          <w:lang w:eastAsia="zh-CN"/>
        </w:rPr>
      </w:pPr>
    </w:p>
    <w:p w:rsidR="00842655" w:rsidRPr="001C3053" w:rsidRDefault="00842655" w:rsidP="001C3053">
      <w:pPr>
        <w:spacing w:after="0" w:line="360" w:lineRule="auto"/>
        <w:jc w:val="both"/>
        <w:rPr>
          <w:rFonts w:ascii="Book Antiqua" w:hAnsi="Book Antiqua" w:cs="Arial"/>
          <w:sz w:val="24"/>
          <w:szCs w:val="24"/>
        </w:rPr>
      </w:pPr>
      <w:r w:rsidRPr="001C3053">
        <w:rPr>
          <w:rFonts w:ascii="Book Antiqua" w:hAnsi="Book Antiqua"/>
          <w:b/>
          <w:sz w:val="24"/>
          <w:szCs w:val="24"/>
        </w:rPr>
        <w:t xml:space="preserve">© </w:t>
      </w:r>
      <w:r w:rsidRPr="001C3053">
        <w:rPr>
          <w:rFonts w:ascii="Book Antiqua" w:hAnsi="Book Antiqua" w:cs="Arial"/>
          <w:b/>
          <w:sz w:val="24"/>
          <w:szCs w:val="24"/>
        </w:rPr>
        <w:t>The Author(s) 2015.</w:t>
      </w:r>
      <w:r w:rsidRPr="001C3053">
        <w:rPr>
          <w:rFonts w:ascii="Book Antiqua" w:hAnsi="Book Antiqua" w:cs="Arial"/>
          <w:sz w:val="24"/>
          <w:szCs w:val="24"/>
        </w:rPr>
        <w:t xml:space="preserve"> Published by </w:t>
      </w:r>
      <w:proofErr w:type="spellStart"/>
      <w:r w:rsidRPr="001C3053">
        <w:rPr>
          <w:rFonts w:ascii="Book Antiqua" w:hAnsi="Book Antiqua" w:cs="Arial"/>
          <w:sz w:val="24"/>
          <w:szCs w:val="24"/>
        </w:rPr>
        <w:t>Baishideng</w:t>
      </w:r>
      <w:proofErr w:type="spellEnd"/>
      <w:r w:rsidRPr="001C3053">
        <w:rPr>
          <w:rFonts w:ascii="Book Antiqua" w:hAnsi="Book Antiqua" w:cs="Arial"/>
          <w:sz w:val="24"/>
          <w:szCs w:val="24"/>
        </w:rPr>
        <w:t xml:space="preserve"> Publishing Group Inc. All rights reserved.</w:t>
      </w:r>
    </w:p>
    <w:p w:rsidR="00842655" w:rsidRPr="001C3053" w:rsidRDefault="00842655" w:rsidP="001C3053">
      <w:pPr>
        <w:spacing w:after="0" w:line="360" w:lineRule="auto"/>
        <w:jc w:val="both"/>
        <w:rPr>
          <w:rFonts w:ascii="Book Antiqua" w:hAnsi="Book Antiqua" w:cs="Times New Roman"/>
          <w:kern w:val="36"/>
          <w:sz w:val="24"/>
          <w:szCs w:val="24"/>
          <w:lang w:eastAsia="zh-CN"/>
        </w:rPr>
      </w:pPr>
    </w:p>
    <w:p w:rsidR="007E4552" w:rsidRPr="001C3053" w:rsidRDefault="007E4552" w:rsidP="001C3053">
      <w:pPr>
        <w:spacing w:after="0" w:line="360" w:lineRule="auto"/>
        <w:jc w:val="both"/>
        <w:rPr>
          <w:rFonts w:ascii="Book Antiqua" w:hAnsi="Book Antiqua" w:cs="Times New Roman"/>
          <w:kern w:val="36"/>
          <w:sz w:val="24"/>
          <w:szCs w:val="24"/>
          <w:lang w:eastAsia="zh-CN"/>
        </w:rPr>
      </w:pPr>
      <w:r w:rsidRPr="001C3053">
        <w:rPr>
          <w:rFonts w:ascii="Book Antiqua" w:hAnsi="Book Antiqua" w:cs="Times New Roman"/>
          <w:b/>
          <w:sz w:val="24"/>
          <w:szCs w:val="24"/>
        </w:rPr>
        <w:t>Core tip:</w:t>
      </w:r>
      <w:r w:rsidRPr="001C3053">
        <w:rPr>
          <w:rFonts w:ascii="Book Antiqua" w:hAnsi="Book Antiqua" w:cs="Times New Roman"/>
          <w:sz w:val="24"/>
          <w:szCs w:val="24"/>
        </w:rPr>
        <w:t xml:space="preserve"> </w:t>
      </w:r>
      <w:r w:rsidRPr="001C3053">
        <w:rPr>
          <w:rFonts w:ascii="Book Antiqua" w:hAnsi="Book Antiqua" w:cs="Times New Roman"/>
          <w:kern w:val="36"/>
          <w:sz w:val="24"/>
          <w:szCs w:val="24"/>
          <w:lang w:eastAsia="en-GB"/>
        </w:rPr>
        <w:t xml:space="preserve">Banding </w:t>
      </w:r>
      <w:proofErr w:type="spellStart"/>
      <w:r w:rsidRPr="001C3053">
        <w:rPr>
          <w:rFonts w:ascii="Book Antiqua" w:hAnsi="Book Antiqua" w:cs="Times New Roman"/>
          <w:kern w:val="36"/>
          <w:sz w:val="24"/>
          <w:szCs w:val="24"/>
          <w:lang w:eastAsia="en-GB"/>
        </w:rPr>
        <w:t>jejunal</w:t>
      </w:r>
      <w:proofErr w:type="spellEnd"/>
      <w:r w:rsidRPr="001C3053">
        <w:rPr>
          <w:rFonts w:ascii="Book Antiqua" w:hAnsi="Book Antiqua" w:cs="Times New Roman"/>
          <w:kern w:val="36"/>
          <w:sz w:val="24"/>
          <w:szCs w:val="24"/>
          <w:lang w:eastAsia="en-GB"/>
        </w:rPr>
        <w:t xml:space="preserve"> </w:t>
      </w:r>
      <w:proofErr w:type="spellStart"/>
      <w:r w:rsidRPr="001C3053">
        <w:rPr>
          <w:rFonts w:ascii="Book Antiqua" w:hAnsi="Book Antiqua" w:cs="Times New Roman"/>
          <w:kern w:val="36"/>
          <w:sz w:val="24"/>
          <w:szCs w:val="24"/>
          <w:lang w:eastAsia="en-GB"/>
        </w:rPr>
        <w:t>varices</w:t>
      </w:r>
      <w:proofErr w:type="spellEnd"/>
      <w:r w:rsidRPr="001C3053">
        <w:rPr>
          <w:rFonts w:ascii="Book Antiqua" w:hAnsi="Book Antiqua" w:cs="Times New Roman"/>
          <w:kern w:val="36"/>
          <w:sz w:val="24"/>
          <w:szCs w:val="24"/>
          <w:lang w:eastAsia="en-GB"/>
        </w:rPr>
        <w:t xml:space="preserve"> in the </w:t>
      </w:r>
      <w:proofErr w:type="spellStart"/>
      <w:r w:rsidRPr="001C3053">
        <w:rPr>
          <w:rFonts w:ascii="Book Antiqua" w:hAnsi="Book Antiqua" w:cs="Times New Roman"/>
          <w:kern w:val="36"/>
          <w:sz w:val="24"/>
          <w:szCs w:val="24"/>
          <w:lang w:eastAsia="en-GB"/>
        </w:rPr>
        <w:t>pediatric</w:t>
      </w:r>
      <w:proofErr w:type="spellEnd"/>
      <w:r w:rsidRPr="001C3053">
        <w:rPr>
          <w:rFonts w:ascii="Book Antiqua" w:hAnsi="Book Antiqua" w:cs="Times New Roman"/>
          <w:kern w:val="36"/>
          <w:sz w:val="24"/>
          <w:szCs w:val="24"/>
          <w:lang w:eastAsia="en-GB"/>
        </w:rPr>
        <w:t xml:space="preserve"> population is feasible, safe and can achieve initial </w:t>
      </w:r>
      <w:proofErr w:type="spellStart"/>
      <w:r w:rsidRPr="001C3053">
        <w:rPr>
          <w:rFonts w:ascii="Book Antiqua" w:hAnsi="Book Antiqua" w:cs="Times New Roman"/>
          <w:kern w:val="36"/>
          <w:sz w:val="24"/>
          <w:szCs w:val="24"/>
          <w:lang w:eastAsia="en-GB"/>
        </w:rPr>
        <w:t>hemostasis</w:t>
      </w:r>
      <w:proofErr w:type="spellEnd"/>
      <w:r w:rsidRPr="001C3053">
        <w:rPr>
          <w:rFonts w:ascii="Book Antiqua" w:hAnsi="Book Antiqua" w:cs="Times New Roman"/>
          <w:kern w:val="36"/>
          <w:sz w:val="24"/>
          <w:szCs w:val="24"/>
          <w:lang w:eastAsia="en-GB"/>
        </w:rPr>
        <w:t xml:space="preserve"> in complex surgical patients.</w:t>
      </w:r>
    </w:p>
    <w:p w:rsidR="002267E4" w:rsidRPr="001C3053" w:rsidRDefault="002267E4" w:rsidP="001C3053">
      <w:pPr>
        <w:spacing w:after="0" w:line="360" w:lineRule="auto"/>
        <w:jc w:val="both"/>
        <w:rPr>
          <w:rFonts w:ascii="Book Antiqua" w:eastAsia="Arial Unicode MS" w:hAnsi="Book Antiqua"/>
          <w:sz w:val="24"/>
          <w:szCs w:val="24"/>
          <w:lang w:eastAsia="zh-CN"/>
        </w:rPr>
      </w:pPr>
    </w:p>
    <w:p w:rsidR="00B123EA" w:rsidRPr="001C3053" w:rsidRDefault="00842655" w:rsidP="001C3053">
      <w:pPr>
        <w:spacing w:after="0" w:line="360" w:lineRule="auto"/>
        <w:jc w:val="both"/>
        <w:rPr>
          <w:rFonts w:ascii="Book Antiqua" w:hAnsi="Book Antiqua" w:cs="Book Antiqua"/>
          <w:bCs/>
          <w:kern w:val="36"/>
          <w:sz w:val="24"/>
          <w:szCs w:val="24"/>
          <w:u w:val="single"/>
          <w:lang w:eastAsia="zh-CN"/>
        </w:rPr>
      </w:pPr>
      <w:proofErr w:type="spellStart"/>
      <w:r w:rsidRPr="001C3053">
        <w:rPr>
          <w:rFonts w:ascii="Book Antiqua" w:hAnsi="Book Antiqua" w:cs="Times New Roman"/>
          <w:kern w:val="36"/>
          <w:sz w:val="24"/>
          <w:szCs w:val="24"/>
          <w:lang w:eastAsia="en-GB"/>
        </w:rPr>
        <w:t>Belsha</w:t>
      </w:r>
      <w:proofErr w:type="spellEnd"/>
      <w:r w:rsidR="00B123EA" w:rsidRPr="001C3053">
        <w:rPr>
          <w:rFonts w:ascii="Book Antiqua" w:hAnsi="Book Antiqua" w:cs="Times New Roman"/>
          <w:kern w:val="36"/>
          <w:sz w:val="24"/>
          <w:szCs w:val="24"/>
          <w:lang w:eastAsia="zh-CN"/>
        </w:rPr>
        <w:t xml:space="preserve"> D</w:t>
      </w:r>
      <w:r w:rsidRPr="001C3053">
        <w:rPr>
          <w:rFonts w:ascii="Book Antiqua" w:hAnsi="Book Antiqua" w:cs="Times New Roman"/>
          <w:kern w:val="36"/>
          <w:sz w:val="24"/>
          <w:szCs w:val="24"/>
          <w:lang w:eastAsia="zh-CN"/>
        </w:rPr>
        <w:t xml:space="preserve">, </w:t>
      </w:r>
      <w:r w:rsidRPr="001C3053">
        <w:rPr>
          <w:rFonts w:ascii="Book Antiqua" w:hAnsi="Book Antiqua" w:cs="Times New Roman"/>
          <w:kern w:val="36"/>
          <w:sz w:val="24"/>
          <w:szCs w:val="24"/>
          <w:lang w:eastAsia="en-GB"/>
        </w:rPr>
        <w:t>Thomson</w:t>
      </w:r>
      <w:r w:rsidR="00B123EA" w:rsidRPr="001C3053">
        <w:rPr>
          <w:rFonts w:ascii="Book Antiqua" w:hAnsi="Book Antiqua" w:cs="Times New Roman"/>
          <w:kern w:val="36"/>
          <w:sz w:val="24"/>
          <w:szCs w:val="24"/>
          <w:lang w:eastAsia="zh-CN"/>
        </w:rPr>
        <w:t xml:space="preserve"> M.</w:t>
      </w:r>
      <w:r w:rsidR="00B123EA" w:rsidRPr="001C3053">
        <w:rPr>
          <w:rFonts w:ascii="Book Antiqua" w:hAnsi="Book Antiqua" w:cs="Book Antiqua"/>
          <w:bCs/>
          <w:kern w:val="36"/>
          <w:sz w:val="24"/>
          <w:szCs w:val="24"/>
          <w:lang w:eastAsia="en-GB"/>
        </w:rPr>
        <w:t xml:space="preserve"> Challenges of banding </w:t>
      </w:r>
      <w:proofErr w:type="spellStart"/>
      <w:r w:rsidR="00B123EA" w:rsidRPr="001C3053">
        <w:rPr>
          <w:rFonts w:ascii="Book Antiqua" w:hAnsi="Book Antiqua" w:cs="Book Antiqua"/>
          <w:bCs/>
          <w:kern w:val="36"/>
          <w:sz w:val="24"/>
          <w:szCs w:val="24"/>
          <w:lang w:eastAsia="en-GB"/>
        </w:rPr>
        <w:t>jejunal</w:t>
      </w:r>
      <w:proofErr w:type="spellEnd"/>
      <w:r w:rsidR="00B123EA" w:rsidRPr="001C3053">
        <w:rPr>
          <w:rFonts w:ascii="Book Antiqua" w:hAnsi="Book Antiqua" w:cs="Book Antiqua"/>
          <w:bCs/>
          <w:kern w:val="36"/>
          <w:sz w:val="24"/>
          <w:szCs w:val="24"/>
          <w:lang w:eastAsia="en-GB"/>
        </w:rPr>
        <w:t xml:space="preserve"> </w:t>
      </w:r>
      <w:proofErr w:type="spellStart"/>
      <w:r w:rsidR="00B123EA" w:rsidRPr="001C3053">
        <w:rPr>
          <w:rFonts w:ascii="Book Antiqua" w:hAnsi="Book Antiqua" w:cs="Book Antiqua"/>
          <w:bCs/>
          <w:kern w:val="36"/>
          <w:sz w:val="24"/>
          <w:szCs w:val="24"/>
          <w:lang w:eastAsia="en-GB"/>
        </w:rPr>
        <w:t>varices</w:t>
      </w:r>
      <w:proofErr w:type="spellEnd"/>
      <w:r w:rsidR="00B123EA" w:rsidRPr="001C3053">
        <w:rPr>
          <w:rFonts w:ascii="Book Antiqua" w:hAnsi="Book Antiqua" w:cs="Book Antiqua"/>
          <w:bCs/>
          <w:kern w:val="36"/>
          <w:sz w:val="24"/>
          <w:szCs w:val="24"/>
          <w:lang w:eastAsia="en-GB"/>
        </w:rPr>
        <w:t xml:space="preserve"> in an 8 year</w:t>
      </w:r>
      <w:r w:rsidR="00B123EA" w:rsidRPr="001C3053">
        <w:rPr>
          <w:rFonts w:ascii="Book Antiqua" w:hAnsi="Book Antiqua" w:cs="Book Antiqua"/>
          <w:bCs/>
          <w:kern w:val="36"/>
          <w:sz w:val="24"/>
          <w:szCs w:val="24"/>
          <w:lang w:eastAsia="zh-CN"/>
        </w:rPr>
        <w:t>s</w:t>
      </w:r>
      <w:r w:rsidR="00B123EA" w:rsidRPr="001C3053">
        <w:rPr>
          <w:rFonts w:ascii="Book Antiqua" w:hAnsi="Book Antiqua" w:cs="Book Antiqua"/>
          <w:bCs/>
          <w:kern w:val="36"/>
          <w:sz w:val="24"/>
          <w:szCs w:val="24"/>
          <w:lang w:eastAsia="en-GB"/>
        </w:rPr>
        <w:t xml:space="preserve"> old child</w:t>
      </w:r>
      <w:r w:rsidR="00B123EA" w:rsidRPr="001C3053">
        <w:rPr>
          <w:rFonts w:ascii="Book Antiqua" w:hAnsi="Book Antiqua" w:cs="Book Antiqua"/>
          <w:bCs/>
          <w:kern w:val="36"/>
          <w:sz w:val="24"/>
          <w:szCs w:val="24"/>
          <w:lang w:eastAsia="zh-CN"/>
        </w:rPr>
        <w:t xml:space="preserve">. </w:t>
      </w:r>
      <w:r w:rsidR="00B123EA" w:rsidRPr="001C3053">
        <w:rPr>
          <w:rFonts w:ascii="Book Antiqua" w:hAnsi="Book Antiqua"/>
          <w:i/>
          <w:iCs/>
          <w:sz w:val="24"/>
          <w:szCs w:val="24"/>
        </w:rPr>
        <w:t xml:space="preserve">World J </w:t>
      </w:r>
      <w:proofErr w:type="spellStart"/>
      <w:r w:rsidR="00B123EA" w:rsidRPr="001C3053">
        <w:rPr>
          <w:rFonts w:ascii="Book Antiqua" w:hAnsi="Book Antiqua"/>
          <w:i/>
          <w:iCs/>
          <w:sz w:val="24"/>
          <w:szCs w:val="24"/>
        </w:rPr>
        <w:t>Gastrointest</w:t>
      </w:r>
      <w:proofErr w:type="spellEnd"/>
      <w:r w:rsidR="00B123EA" w:rsidRPr="001C3053">
        <w:rPr>
          <w:rFonts w:ascii="Book Antiqua" w:hAnsi="Book Antiqua"/>
          <w:i/>
          <w:iCs/>
          <w:sz w:val="24"/>
          <w:szCs w:val="24"/>
        </w:rPr>
        <w:t xml:space="preserve"> </w:t>
      </w:r>
      <w:proofErr w:type="spellStart"/>
      <w:r w:rsidR="00B123EA" w:rsidRPr="001C3053">
        <w:rPr>
          <w:rFonts w:ascii="Book Antiqua" w:hAnsi="Book Antiqua"/>
          <w:i/>
          <w:iCs/>
          <w:sz w:val="24"/>
          <w:szCs w:val="24"/>
        </w:rPr>
        <w:t>Endosc</w:t>
      </w:r>
      <w:proofErr w:type="spellEnd"/>
      <w:r w:rsidR="00B123EA" w:rsidRPr="001C3053">
        <w:rPr>
          <w:rFonts w:ascii="Book Antiqua" w:hAnsi="Book Antiqua"/>
          <w:i/>
          <w:iCs/>
          <w:sz w:val="24"/>
          <w:szCs w:val="24"/>
          <w:lang w:eastAsia="zh-CN"/>
        </w:rPr>
        <w:t xml:space="preserve"> </w:t>
      </w:r>
      <w:r w:rsidR="00B123EA" w:rsidRPr="001C3053">
        <w:rPr>
          <w:rFonts w:ascii="Book Antiqua" w:hAnsi="Book Antiqua"/>
          <w:iCs/>
          <w:sz w:val="24"/>
          <w:szCs w:val="24"/>
          <w:lang w:eastAsia="zh-CN"/>
        </w:rPr>
        <w:t>2015; In press</w:t>
      </w:r>
    </w:p>
    <w:p w:rsidR="00842655" w:rsidRPr="001C3053" w:rsidRDefault="00842655" w:rsidP="001C3053">
      <w:pPr>
        <w:spacing w:after="0" w:line="360" w:lineRule="auto"/>
        <w:jc w:val="both"/>
        <w:rPr>
          <w:rFonts w:ascii="Book Antiqua" w:hAnsi="Book Antiqua" w:cs="Book Antiqua"/>
          <w:b/>
          <w:bCs/>
          <w:kern w:val="36"/>
          <w:sz w:val="24"/>
          <w:szCs w:val="24"/>
          <w:lang w:eastAsia="zh-CN"/>
        </w:rPr>
      </w:pPr>
    </w:p>
    <w:p w:rsidR="00842655" w:rsidRPr="001C3053" w:rsidRDefault="00842655" w:rsidP="001C3053">
      <w:pPr>
        <w:spacing w:after="0" w:line="360" w:lineRule="auto"/>
        <w:jc w:val="both"/>
        <w:rPr>
          <w:rFonts w:ascii="Book Antiqua" w:hAnsi="Book Antiqua" w:cs="Times New Roman"/>
          <w:sz w:val="24"/>
          <w:szCs w:val="24"/>
          <w:lang w:eastAsia="zh-CN"/>
        </w:rPr>
      </w:pPr>
    </w:p>
    <w:p w:rsidR="007E4552" w:rsidRPr="001C3053" w:rsidRDefault="007E4552" w:rsidP="001C3053">
      <w:pPr>
        <w:spacing w:after="0" w:line="360" w:lineRule="auto"/>
        <w:jc w:val="both"/>
        <w:rPr>
          <w:rFonts w:ascii="Book Antiqua" w:hAnsi="Book Antiqua" w:cs="Times New Roman"/>
          <w:kern w:val="36"/>
          <w:sz w:val="24"/>
          <w:szCs w:val="24"/>
          <w:lang w:eastAsia="en-GB"/>
        </w:rPr>
      </w:pPr>
      <w:r w:rsidRPr="001C3053">
        <w:rPr>
          <w:rFonts w:ascii="Book Antiqua" w:hAnsi="Book Antiqua" w:cs="Times New Roman"/>
          <w:kern w:val="36"/>
          <w:sz w:val="24"/>
          <w:szCs w:val="24"/>
          <w:lang w:eastAsia="en-GB"/>
        </w:rPr>
        <w:br w:type="page"/>
      </w:r>
      <w:r w:rsidR="00B123EA" w:rsidRPr="001C3053">
        <w:rPr>
          <w:rFonts w:ascii="Book Antiqua" w:hAnsi="Book Antiqua" w:cs="Times New Roman"/>
          <w:b/>
          <w:kern w:val="36"/>
          <w:sz w:val="24"/>
          <w:szCs w:val="24"/>
          <w:lang w:eastAsia="zh-CN"/>
        </w:rPr>
        <w:lastRenderedPageBreak/>
        <w:t>INTRODUCTION</w:t>
      </w:r>
    </w:p>
    <w:p w:rsidR="007E4552" w:rsidRPr="001C3053" w:rsidRDefault="007E4552" w:rsidP="001C3053">
      <w:pPr>
        <w:pStyle w:val="NormalWeb"/>
        <w:spacing w:before="0" w:beforeAutospacing="0" w:after="0" w:afterAutospacing="0" w:line="360" w:lineRule="auto"/>
        <w:jc w:val="both"/>
        <w:rPr>
          <w:rFonts w:ascii="Book Antiqua" w:hAnsi="Book Antiqua" w:cs="Times New Roman"/>
        </w:rPr>
      </w:pPr>
      <w:r w:rsidRPr="001C3053">
        <w:rPr>
          <w:rFonts w:ascii="Book Antiqua" w:hAnsi="Book Antiqua" w:cs="Times New Roman"/>
        </w:rPr>
        <w:t xml:space="preserve">Ectopic </w:t>
      </w:r>
      <w:proofErr w:type="spellStart"/>
      <w:r w:rsidRPr="001C3053">
        <w:rPr>
          <w:rFonts w:ascii="Book Antiqua" w:hAnsi="Book Antiqua" w:cs="Times New Roman"/>
        </w:rPr>
        <w:t>varices</w:t>
      </w:r>
      <w:proofErr w:type="spellEnd"/>
      <w:r w:rsidRPr="001C3053">
        <w:rPr>
          <w:rFonts w:ascii="Book Antiqua" w:hAnsi="Book Antiqua" w:cs="Times New Roman"/>
        </w:rPr>
        <w:t xml:space="preserve"> are defined as large </w:t>
      </w:r>
      <w:proofErr w:type="spellStart"/>
      <w:r w:rsidRPr="001C3053">
        <w:rPr>
          <w:rFonts w:ascii="Book Antiqua" w:hAnsi="Book Antiqua" w:cs="Times New Roman"/>
        </w:rPr>
        <w:t>porto</w:t>
      </w:r>
      <w:proofErr w:type="spellEnd"/>
      <w:r w:rsidRPr="001C3053">
        <w:rPr>
          <w:rFonts w:ascii="Book Antiqua" w:hAnsi="Book Antiqua" w:cs="Times New Roman"/>
        </w:rPr>
        <w:t>-systemic venous collaterals occurring anywhere in the abdomen except in the cardio-</w:t>
      </w:r>
      <w:proofErr w:type="spellStart"/>
      <w:r w:rsidRPr="001C3053">
        <w:rPr>
          <w:rFonts w:ascii="Book Antiqua" w:hAnsi="Book Antiqua" w:cs="Times New Roman"/>
        </w:rPr>
        <w:t>esophageal</w:t>
      </w:r>
      <w:proofErr w:type="spellEnd"/>
      <w:r w:rsidRPr="001C3053">
        <w:rPr>
          <w:rFonts w:ascii="Book Antiqua" w:hAnsi="Book Antiqua" w:cs="Times New Roman"/>
        </w:rPr>
        <w:t xml:space="preserve"> </w:t>
      </w:r>
      <w:proofErr w:type="gramStart"/>
      <w:r w:rsidRPr="001C3053">
        <w:rPr>
          <w:rFonts w:ascii="Book Antiqua" w:hAnsi="Book Antiqua" w:cs="Times New Roman"/>
        </w:rPr>
        <w:t>region</w:t>
      </w:r>
      <w:r w:rsidR="00B123EA" w:rsidRPr="001C3053">
        <w:rPr>
          <w:rFonts w:ascii="Book Antiqua" w:hAnsi="Book Antiqua" w:cs="Times New Roman"/>
          <w:vertAlign w:val="superscript"/>
          <w:lang w:eastAsia="zh-CN"/>
        </w:rPr>
        <w:t>[</w:t>
      </w:r>
      <w:proofErr w:type="gramEnd"/>
      <w:r w:rsidRPr="001C3053">
        <w:rPr>
          <w:rFonts w:ascii="Book Antiqua" w:hAnsi="Book Antiqua" w:cs="Times New Roman"/>
          <w:vertAlign w:val="superscript"/>
        </w:rPr>
        <w:t>1</w:t>
      </w:r>
      <w:r w:rsidR="00B123EA" w:rsidRPr="001C3053">
        <w:rPr>
          <w:rFonts w:ascii="Book Antiqua" w:hAnsi="Book Antiqua" w:cs="Times New Roman"/>
          <w:vertAlign w:val="superscript"/>
          <w:lang w:eastAsia="zh-CN"/>
        </w:rPr>
        <w:t>]</w:t>
      </w:r>
      <w:r w:rsidRPr="001C3053">
        <w:rPr>
          <w:rFonts w:ascii="Book Antiqua" w:hAnsi="Book Antiqua" w:cs="Times New Roman"/>
        </w:rPr>
        <w:t>.</w:t>
      </w:r>
    </w:p>
    <w:p w:rsidR="007E4552" w:rsidRPr="001C3053" w:rsidRDefault="007E4552" w:rsidP="000B1D9D">
      <w:pPr>
        <w:pStyle w:val="NormalWeb"/>
        <w:spacing w:before="0" w:beforeAutospacing="0" w:after="0" w:afterAutospacing="0" w:line="360" w:lineRule="auto"/>
        <w:ind w:firstLineChars="100" w:firstLine="240"/>
        <w:jc w:val="both"/>
        <w:rPr>
          <w:rFonts w:ascii="Book Antiqua" w:hAnsi="Book Antiqua" w:cs="Times New Roman"/>
        </w:rPr>
      </w:pPr>
      <w:r w:rsidRPr="001C3053">
        <w:rPr>
          <w:rFonts w:ascii="Book Antiqua" w:eastAsia="Arial Unicode MS" w:hAnsi="Book Antiqua" w:cs="Times New Roman"/>
        </w:rPr>
        <w:t xml:space="preserve">They account for up to 5% of all </w:t>
      </w:r>
      <w:proofErr w:type="spellStart"/>
      <w:r w:rsidRPr="001C3053">
        <w:rPr>
          <w:rFonts w:ascii="Book Antiqua" w:eastAsia="Arial Unicode MS" w:hAnsi="Book Antiqua" w:cs="Times New Roman"/>
        </w:rPr>
        <w:t>variceal</w:t>
      </w:r>
      <w:proofErr w:type="spellEnd"/>
      <w:r w:rsidRPr="001C3053">
        <w:rPr>
          <w:rFonts w:ascii="Book Antiqua" w:eastAsia="Arial Unicode MS" w:hAnsi="Book Antiqua" w:cs="Times New Roman"/>
        </w:rPr>
        <w:t xml:space="preserve"> </w:t>
      </w:r>
      <w:proofErr w:type="gramStart"/>
      <w:r w:rsidRPr="001C3053">
        <w:rPr>
          <w:rFonts w:ascii="Book Antiqua" w:eastAsia="Arial Unicode MS" w:hAnsi="Book Antiqua" w:cs="Times New Roman"/>
        </w:rPr>
        <w:t>bleeding</w:t>
      </w:r>
      <w:r w:rsidR="00B123EA" w:rsidRPr="001C3053">
        <w:rPr>
          <w:rFonts w:ascii="Book Antiqua" w:eastAsia="Arial Unicode MS" w:hAnsi="Book Antiqua" w:cs="Times New Roman"/>
          <w:vertAlign w:val="superscript"/>
          <w:lang w:eastAsia="zh-CN"/>
        </w:rPr>
        <w:t>[</w:t>
      </w:r>
      <w:proofErr w:type="gramEnd"/>
      <w:r w:rsidRPr="001C3053">
        <w:rPr>
          <w:rFonts w:ascii="Book Antiqua" w:hAnsi="Book Antiqua" w:cs="Times New Roman"/>
          <w:vertAlign w:val="superscript"/>
        </w:rPr>
        <w:t>2</w:t>
      </w:r>
      <w:r w:rsidR="00B123EA" w:rsidRPr="001C3053">
        <w:rPr>
          <w:rFonts w:ascii="Book Antiqua" w:hAnsi="Book Antiqua" w:cs="Times New Roman"/>
          <w:vertAlign w:val="superscript"/>
          <w:lang w:eastAsia="zh-CN"/>
        </w:rPr>
        <w:t>]</w:t>
      </w:r>
      <w:r w:rsidRPr="001C3053">
        <w:rPr>
          <w:rFonts w:ascii="Book Antiqua" w:hAnsi="Book Antiqua" w:cs="Times New Roman"/>
        </w:rPr>
        <w:t xml:space="preserve">. Ectopic </w:t>
      </w:r>
      <w:proofErr w:type="spellStart"/>
      <w:r w:rsidRPr="001C3053">
        <w:rPr>
          <w:rFonts w:ascii="Book Antiqua" w:hAnsi="Book Antiqua" w:cs="Times New Roman"/>
        </w:rPr>
        <w:t>varices</w:t>
      </w:r>
      <w:proofErr w:type="spellEnd"/>
      <w:r w:rsidRPr="001C3053">
        <w:rPr>
          <w:rFonts w:ascii="Book Antiqua" w:hAnsi="Book Antiqua" w:cs="Times New Roman"/>
        </w:rPr>
        <w:t xml:space="preserve"> have been reported to occur at numerous sites, including 18% in the jejunum or ileum, 17% in the duodenum, 14% in the colon, 8% in the rectum, and 9% in the peritoneum</w:t>
      </w:r>
      <w:r w:rsidR="002267E4" w:rsidRPr="001C3053">
        <w:rPr>
          <w:rFonts w:ascii="Book Antiqua" w:hAnsi="Book Antiqua" w:cs="Times New Roman"/>
          <w:vertAlign w:val="superscript"/>
          <w:lang w:eastAsia="zh-CN"/>
        </w:rPr>
        <w:t>[</w:t>
      </w:r>
      <w:r w:rsidRPr="001C3053">
        <w:rPr>
          <w:rFonts w:ascii="Book Antiqua" w:hAnsi="Book Antiqua" w:cs="Times New Roman"/>
          <w:vertAlign w:val="superscript"/>
        </w:rPr>
        <w:t>3</w:t>
      </w:r>
      <w:r w:rsidR="002267E4" w:rsidRPr="001C3053">
        <w:rPr>
          <w:rFonts w:ascii="Book Antiqua" w:hAnsi="Book Antiqua" w:cs="Times New Roman"/>
          <w:vertAlign w:val="superscript"/>
          <w:lang w:eastAsia="zh-CN"/>
        </w:rPr>
        <w:t>]</w:t>
      </w:r>
      <w:r w:rsidRPr="001C3053">
        <w:rPr>
          <w:rFonts w:ascii="Book Antiqua" w:hAnsi="Book Antiqua" w:cs="Times New Roman"/>
        </w:rPr>
        <w:t xml:space="preserve">. </w:t>
      </w:r>
      <w:proofErr w:type="spellStart"/>
      <w:r w:rsidRPr="001C3053">
        <w:rPr>
          <w:rFonts w:ascii="Book Antiqua" w:hAnsi="Book Antiqua" w:cs="Times New Roman"/>
        </w:rPr>
        <w:t>Jejunal</w:t>
      </w:r>
      <w:proofErr w:type="spellEnd"/>
      <w:r w:rsidRPr="001C3053">
        <w:rPr>
          <w:rFonts w:ascii="Book Antiqua" w:hAnsi="Book Antiqua" w:cs="Times New Roman"/>
        </w:rPr>
        <w:t xml:space="preserve"> </w:t>
      </w:r>
      <w:proofErr w:type="spellStart"/>
      <w:r w:rsidRPr="001C3053">
        <w:rPr>
          <w:rFonts w:ascii="Book Antiqua" w:hAnsi="Book Antiqua" w:cs="Times New Roman"/>
        </w:rPr>
        <w:t>variceal</w:t>
      </w:r>
      <w:proofErr w:type="spellEnd"/>
      <w:r w:rsidRPr="001C3053">
        <w:rPr>
          <w:rFonts w:ascii="Book Antiqua" w:hAnsi="Book Antiqua" w:cs="Times New Roman"/>
        </w:rPr>
        <w:t xml:space="preserve"> bleeding, although rare, can be life threatening. There are only a few reports on the managements of </w:t>
      </w:r>
      <w:proofErr w:type="spellStart"/>
      <w:r w:rsidRPr="001C3053">
        <w:rPr>
          <w:rFonts w:ascii="Book Antiqua" w:hAnsi="Book Antiqua" w:cs="Times New Roman"/>
        </w:rPr>
        <w:t>jejunal</w:t>
      </w:r>
      <w:proofErr w:type="spellEnd"/>
      <w:r w:rsidRPr="001C3053">
        <w:rPr>
          <w:rFonts w:ascii="Book Antiqua" w:hAnsi="Book Antiqua" w:cs="Times New Roman"/>
        </w:rPr>
        <w:t xml:space="preserve"> </w:t>
      </w:r>
      <w:proofErr w:type="spellStart"/>
      <w:r w:rsidRPr="001C3053">
        <w:rPr>
          <w:rFonts w:ascii="Book Antiqua" w:hAnsi="Book Antiqua" w:cs="Times New Roman"/>
        </w:rPr>
        <w:t>varices</w:t>
      </w:r>
      <w:proofErr w:type="spellEnd"/>
      <w:r w:rsidRPr="001C3053">
        <w:rPr>
          <w:rFonts w:ascii="Book Antiqua" w:hAnsi="Book Antiqua" w:cs="Times New Roman"/>
        </w:rPr>
        <w:t xml:space="preserve"> in the paediatric population</w:t>
      </w:r>
      <w:r w:rsidR="002267E4" w:rsidRPr="001C3053">
        <w:rPr>
          <w:rFonts w:ascii="Book Antiqua" w:hAnsi="Book Antiqua" w:cs="Times New Roman"/>
          <w:vertAlign w:val="superscript"/>
          <w:lang w:eastAsia="zh-CN"/>
        </w:rPr>
        <w:t>[</w:t>
      </w:r>
      <w:r w:rsidRPr="001C3053">
        <w:rPr>
          <w:rFonts w:ascii="Book Antiqua" w:hAnsi="Book Antiqua" w:cs="Times New Roman"/>
          <w:vertAlign w:val="superscript"/>
        </w:rPr>
        <w:t>4</w:t>
      </w:r>
      <w:r w:rsidR="002267E4" w:rsidRPr="001C3053">
        <w:rPr>
          <w:rFonts w:ascii="Book Antiqua" w:hAnsi="Book Antiqua" w:cs="Times New Roman"/>
          <w:vertAlign w:val="superscript"/>
          <w:lang w:eastAsia="zh-CN"/>
        </w:rPr>
        <w:t>]</w:t>
      </w:r>
      <w:r w:rsidRPr="001C3053">
        <w:rPr>
          <w:rFonts w:ascii="Book Antiqua" w:hAnsi="Book Antiqua" w:cs="Times New Roman"/>
        </w:rPr>
        <w:t xml:space="preserve">. We present a rare case of severe and recurrent gastrointestinal bleeding secondary to </w:t>
      </w:r>
      <w:proofErr w:type="spellStart"/>
      <w:r w:rsidRPr="001C3053">
        <w:rPr>
          <w:rFonts w:ascii="Book Antiqua" w:hAnsi="Book Antiqua" w:cs="Times New Roman"/>
        </w:rPr>
        <w:t>jejunal</w:t>
      </w:r>
      <w:proofErr w:type="spellEnd"/>
      <w:r w:rsidRPr="001C3053">
        <w:rPr>
          <w:rFonts w:ascii="Book Antiqua" w:hAnsi="Book Antiqua" w:cs="Times New Roman"/>
        </w:rPr>
        <w:t xml:space="preserve"> </w:t>
      </w:r>
      <w:proofErr w:type="spellStart"/>
      <w:r w:rsidRPr="001C3053">
        <w:rPr>
          <w:rFonts w:ascii="Book Antiqua" w:hAnsi="Book Antiqua" w:cs="Times New Roman"/>
        </w:rPr>
        <w:t>varices</w:t>
      </w:r>
      <w:proofErr w:type="spellEnd"/>
      <w:r w:rsidRPr="001C3053">
        <w:rPr>
          <w:rFonts w:ascii="Book Antiqua" w:hAnsi="Book Antiqua" w:cs="Times New Roman"/>
        </w:rPr>
        <w:t xml:space="preserve"> in an 8 year</w:t>
      </w:r>
      <w:r w:rsidR="00D52F9A">
        <w:rPr>
          <w:rFonts w:ascii="Book Antiqua" w:hAnsi="Book Antiqua" w:cs="Times New Roman" w:hint="eastAsia"/>
          <w:lang w:eastAsia="zh-CN"/>
        </w:rPr>
        <w:t>s</w:t>
      </w:r>
      <w:r w:rsidRPr="001C3053">
        <w:rPr>
          <w:rFonts w:ascii="Book Antiqua" w:hAnsi="Book Antiqua" w:cs="Times New Roman"/>
        </w:rPr>
        <w:t xml:space="preserve"> old patient. The management strategies including the use of endoscopic </w:t>
      </w:r>
      <w:proofErr w:type="spellStart"/>
      <w:r w:rsidRPr="001C3053">
        <w:rPr>
          <w:rFonts w:ascii="Book Antiqua" w:hAnsi="Book Antiqua" w:cs="Times New Roman"/>
        </w:rPr>
        <w:t>variceal</w:t>
      </w:r>
      <w:proofErr w:type="spellEnd"/>
      <w:r w:rsidRPr="001C3053">
        <w:rPr>
          <w:rFonts w:ascii="Book Antiqua" w:hAnsi="Book Antiqua" w:cs="Times New Roman"/>
        </w:rPr>
        <w:t xml:space="preserve"> ligation (EVL) are discussed.</w:t>
      </w:r>
    </w:p>
    <w:p w:rsidR="007E4552" w:rsidRPr="001C3053" w:rsidRDefault="007E4552" w:rsidP="001C3053">
      <w:pPr>
        <w:pStyle w:val="NormalWeb"/>
        <w:spacing w:before="0" w:beforeAutospacing="0" w:after="0" w:afterAutospacing="0" w:line="360" w:lineRule="auto"/>
        <w:jc w:val="both"/>
        <w:rPr>
          <w:rFonts w:ascii="Book Antiqua" w:hAnsi="Book Antiqua" w:cs="Times New Roman"/>
        </w:rPr>
      </w:pPr>
    </w:p>
    <w:p w:rsidR="007E4552" w:rsidRPr="001C3053" w:rsidRDefault="00B123EA" w:rsidP="001C3053">
      <w:pPr>
        <w:spacing w:after="0" w:line="360" w:lineRule="auto"/>
        <w:jc w:val="both"/>
        <w:rPr>
          <w:rFonts w:ascii="Book Antiqua" w:hAnsi="Book Antiqua" w:cs="Times New Roman"/>
          <w:b/>
          <w:kern w:val="36"/>
          <w:sz w:val="24"/>
          <w:szCs w:val="24"/>
          <w:lang w:eastAsia="zh-CN"/>
        </w:rPr>
      </w:pPr>
      <w:r w:rsidRPr="001C3053">
        <w:rPr>
          <w:rFonts w:ascii="Book Antiqua" w:hAnsi="Book Antiqua" w:cs="Times New Roman"/>
          <w:b/>
          <w:kern w:val="36"/>
          <w:sz w:val="24"/>
          <w:szCs w:val="24"/>
          <w:lang w:eastAsia="en-GB"/>
        </w:rPr>
        <w:t>CASE REPORT</w:t>
      </w:r>
    </w:p>
    <w:p w:rsidR="007E4552" w:rsidRPr="001C3053" w:rsidRDefault="007E4552" w:rsidP="001C3053">
      <w:pPr>
        <w:spacing w:after="0" w:line="360" w:lineRule="auto"/>
        <w:jc w:val="both"/>
        <w:rPr>
          <w:rFonts w:ascii="Book Antiqua" w:hAnsi="Book Antiqua" w:cs="Times New Roman"/>
          <w:sz w:val="24"/>
          <w:szCs w:val="24"/>
        </w:rPr>
      </w:pPr>
      <w:r w:rsidRPr="001C3053">
        <w:rPr>
          <w:rFonts w:ascii="Book Antiqua" w:hAnsi="Book Antiqua" w:cs="Times New Roman"/>
          <w:sz w:val="24"/>
          <w:szCs w:val="24"/>
        </w:rPr>
        <w:t xml:space="preserve">An </w:t>
      </w:r>
      <w:r w:rsidR="002A2EDA" w:rsidRPr="001C3053">
        <w:rPr>
          <w:rFonts w:ascii="Book Antiqua" w:hAnsi="Book Antiqua" w:cs="Times New Roman"/>
          <w:sz w:val="24"/>
          <w:szCs w:val="24"/>
          <w:lang w:eastAsia="zh-CN"/>
        </w:rPr>
        <w:t>8</w:t>
      </w:r>
      <w:r w:rsidRPr="001C3053">
        <w:rPr>
          <w:rFonts w:ascii="Book Antiqua" w:hAnsi="Book Antiqua" w:cs="Times New Roman"/>
          <w:sz w:val="24"/>
          <w:szCs w:val="24"/>
        </w:rPr>
        <w:t xml:space="preserve"> year</w:t>
      </w:r>
      <w:r w:rsidR="002A2EDA" w:rsidRPr="001C3053">
        <w:rPr>
          <w:rFonts w:ascii="Book Antiqua" w:hAnsi="Book Antiqua" w:cs="Times New Roman"/>
          <w:sz w:val="24"/>
          <w:szCs w:val="24"/>
          <w:lang w:eastAsia="zh-CN"/>
        </w:rPr>
        <w:t>s</w:t>
      </w:r>
      <w:r w:rsidRPr="001C3053">
        <w:rPr>
          <w:rFonts w:ascii="Book Antiqua" w:hAnsi="Book Antiqua" w:cs="Times New Roman"/>
          <w:sz w:val="24"/>
          <w:szCs w:val="24"/>
        </w:rPr>
        <w:t xml:space="preserve"> old male patient was transferred from another tertiary hospital for assessment for obscure but profound acute gastrointestinal bleeding (AGIB). </w:t>
      </w:r>
    </w:p>
    <w:p w:rsidR="007E4552" w:rsidRPr="001C3053" w:rsidRDefault="007E4552" w:rsidP="000B1D9D">
      <w:pPr>
        <w:spacing w:after="0" w:line="360" w:lineRule="auto"/>
        <w:ind w:firstLineChars="100" w:firstLine="240"/>
        <w:jc w:val="both"/>
        <w:rPr>
          <w:rFonts w:ascii="Book Antiqua" w:hAnsi="Book Antiqua" w:cs="Times New Roman"/>
          <w:sz w:val="24"/>
          <w:szCs w:val="24"/>
        </w:rPr>
      </w:pPr>
      <w:r w:rsidRPr="001C3053">
        <w:rPr>
          <w:rFonts w:ascii="Book Antiqua" w:hAnsi="Book Antiqua" w:cs="Times New Roman"/>
          <w:sz w:val="24"/>
          <w:szCs w:val="24"/>
        </w:rPr>
        <w:t xml:space="preserve">He had a complex background of </w:t>
      </w:r>
      <w:proofErr w:type="spellStart"/>
      <w:r w:rsidRPr="001C3053">
        <w:rPr>
          <w:rFonts w:ascii="Book Antiqua" w:hAnsi="Book Antiqua" w:cs="Times New Roman"/>
          <w:sz w:val="24"/>
          <w:szCs w:val="24"/>
        </w:rPr>
        <w:t>gastroschisis</w:t>
      </w:r>
      <w:proofErr w:type="spellEnd"/>
      <w:r w:rsidRPr="001C3053">
        <w:rPr>
          <w:rFonts w:ascii="Book Antiqua" w:hAnsi="Book Antiqua" w:cs="Times New Roman"/>
          <w:sz w:val="24"/>
          <w:szCs w:val="24"/>
        </w:rPr>
        <w:t xml:space="preserve"> at birth associated with duodenal and colonic atresia. He had a repair of </w:t>
      </w:r>
      <w:proofErr w:type="spellStart"/>
      <w:r w:rsidRPr="001C3053">
        <w:rPr>
          <w:rFonts w:ascii="Book Antiqua" w:hAnsi="Book Antiqua" w:cs="Times New Roman"/>
          <w:sz w:val="24"/>
          <w:szCs w:val="24"/>
        </w:rPr>
        <w:t>gastroschisis</w:t>
      </w:r>
      <w:proofErr w:type="spellEnd"/>
      <w:r w:rsidRPr="001C3053">
        <w:rPr>
          <w:rFonts w:ascii="Book Antiqua" w:hAnsi="Book Antiqua" w:cs="Times New Roman"/>
          <w:sz w:val="24"/>
          <w:szCs w:val="24"/>
        </w:rPr>
        <w:t xml:space="preserve"> on day 1 of life and subsequently underwent a </w:t>
      </w:r>
      <w:proofErr w:type="spellStart"/>
      <w:r w:rsidRPr="001C3053">
        <w:rPr>
          <w:rFonts w:ascii="Book Antiqua" w:hAnsi="Book Antiqua" w:cs="Times New Roman"/>
          <w:sz w:val="24"/>
          <w:szCs w:val="24"/>
        </w:rPr>
        <w:t>duodenojejunal</w:t>
      </w:r>
      <w:proofErr w:type="spellEnd"/>
      <w:r w:rsidRPr="001C3053">
        <w:rPr>
          <w:rFonts w:ascii="Book Antiqua" w:hAnsi="Book Antiqua" w:cs="Times New Roman"/>
          <w:sz w:val="24"/>
          <w:szCs w:val="24"/>
        </w:rPr>
        <w:t xml:space="preserve"> </w:t>
      </w:r>
      <w:proofErr w:type="spellStart"/>
      <w:r w:rsidRPr="001C3053">
        <w:rPr>
          <w:rFonts w:ascii="Book Antiqua" w:hAnsi="Book Antiqua" w:cs="Times New Roman"/>
          <w:sz w:val="24"/>
          <w:szCs w:val="24"/>
        </w:rPr>
        <w:t>anastamosis</w:t>
      </w:r>
      <w:proofErr w:type="spellEnd"/>
      <w:r w:rsidRPr="001C3053">
        <w:rPr>
          <w:rFonts w:ascii="Book Antiqua" w:hAnsi="Book Antiqua" w:cs="Times New Roman"/>
          <w:sz w:val="24"/>
          <w:szCs w:val="24"/>
        </w:rPr>
        <w:t xml:space="preserve"> with right </w:t>
      </w:r>
      <w:proofErr w:type="spellStart"/>
      <w:r w:rsidRPr="001C3053">
        <w:rPr>
          <w:rFonts w:ascii="Book Antiqua" w:hAnsi="Book Antiqua" w:cs="Times New Roman"/>
          <w:sz w:val="24"/>
          <w:szCs w:val="24"/>
        </w:rPr>
        <w:t>hemicolectomy</w:t>
      </w:r>
      <w:proofErr w:type="spellEnd"/>
      <w:r w:rsidRPr="001C3053">
        <w:rPr>
          <w:rFonts w:ascii="Book Antiqua" w:hAnsi="Book Antiqua" w:cs="Times New Roman"/>
          <w:sz w:val="24"/>
          <w:szCs w:val="24"/>
        </w:rPr>
        <w:t xml:space="preserve"> and ileostomy formation, followed by </w:t>
      </w:r>
      <w:proofErr w:type="spellStart"/>
      <w:r w:rsidRPr="001C3053">
        <w:rPr>
          <w:rFonts w:ascii="Book Antiqua" w:hAnsi="Book Antiqua" w:cs="Times New Roman"/>
          <w:sz w:val="24"/>
          <w:szCs w:val="24"/>
        </w:rPr>
        <w:t>ileo</w:t>
      </w:r>
      <w:proofErr w:type="spellEnd"/>
      <w:r w:rsidRPr="001C3053">
        <w:rPr>
          <w:rFonts w:ascii="Book Antiqua" w:hAnsi="Book Antiqua" w:cs="Times New Roman"/>
          <w:sz w:val="24"/>
          <w:szCs w:val="24"/>
        </w:rPr>
        <w:t xml:space="preserve">-colonic </w:t>
      </w:r>
      <w:proofErr w:type="spellStart"/>
      <w:r w:rsidRPr="001C3053">
        <w:rPr>
          <w:rFonts w:ascii="Book Antiqua" w:hAnsi="Book Antiqua" w:cs="Times New Roman"/>
          <w:sz w:val="24"/>
          <w:szCs w:val="24"/>
        </w:rPr>
        <w:t>anastamosis</w:t>
      </w:r>
      <w:proofErr w:type="spellEnd"/>
      <w:r w:rsidRPr="001C3053">
        <w:rPr>
          <w:rFonts w:ascii="Book Antiqua" w:hAnsi="Book Antiqua" w:cs="Times New Roman"/>
          <w:sz w:val="24"/>
          <w:szCs w:val="24"/>
        </w:rPr>
        <w:t xml:space="preserve"> and closure of the stoma. He had short gut syndrome and received nutritional supplementation </w:t>
      </w:r>
      <w:r w:rsidRPr="00A21550">
        <w:rPr>
          <w:rFonts w:ascii="Book Antiqua" w:hAnsi="Book Antiqua" w:cs="Times New Roman"/>
          <w:i/>
          <w:sz w:val="24"/>
          <w:szCs w:val="24"/>
        </w:rPr>
        <w:t>via</w:t>
      </w:r>
      <w:r w:rsidRPr="001C3053">
        <w:rPr>
          <w:rFonts w:ascii="Book Antiqua" w:hAnsi="Book Antiqua" w:cs="Times New Roman"/>
          <w:sz w:val="24"/>
          <w:szCs w:val="24"/>
        </w:rPr>
        <w:t xml:space="preserve"> a balloon gastrostomy.</w:t>
      </w:r>
    </w:p>
    <w:p w:rsidR="007E4552" w:rsidRPr="001C3053" w:rsidRDefault="007E4552" w:rsidP="000B1D9D">
      <w:pPr>
        <w:spacing w:after="0" w:line="360" w:lineRule="auto"/>
        <w:ind w:firstLineChars="100" w:firstLine="240"/>
        <w:jc w:val="both"/>
        <w:rPr>
          <w:rFonts w:ascii="Book Antiqua" w:hAnsi="Book Antiqua" w:cs="Times New Roman"/>
          <w:sz w:val="24"/>
          <w:szCs w:val="24"/>
        </w:rPr>
      </w:pPr>
      <w:r w:rsidRPr="001C3053">
        <w:rPr>
          <w:rFonts w:ascii="Book Antiqua" w:hAnsi="Book Antiqua" w:cs="Times New Roman"/>
          <w:sz w:val="24"/>
          <w:szCs w:val="24"/>
        </w:rPr>
        <w:t xml:space="preserve">He had had multiple episodes of GI bleeding since he was 18 </w:t>
      </w:r>
      <w:proofErr w:type="spellStart"/>
      <w:r w:rsidRPr="001C3053">
        <w:rPr>
          <w:rFonts w:ascii="Book Antiqua" w:hAnsi="Book Antiqua" w:cs="Times New Roman"/>
          <w:sz w:val="24"/>
          <w:szCs w:val="24"/>
        </w:rPr>
        <w:t>mo</w:t>
      </w:r>
      <w:proofErr w:type="spellEnd"/>
      <w:r w:rsidRPr="001C3053">
        <w:rPr>
          <w:rFonts w:ascii="Book Antiqua" w:hAnsi="Book Antiqua" w:cs="Times New Roman"/>
          <w:sz w:val="24"/>
          <w:szCs w:val="24"/>
        </w:rPr>
        <w:t xml:space="preserve"> of age, which were thought to be associated with a superior mesenteric vein thrombosis. These were intermittent in nature and managed conservatively. The patient had a period of two years without a GI bleed prior to this presentation.</w:t>
      </w:r>
    </w:p>
    <w:p w:rsidR="007E4552" w:rsidRPr="001C3053" w:rsidRDefault="007E4552" w:rsidP="000B1D9D">
      <w:pPr>
        <w:spacing w:after="0" w:line="360" w:lineRule="auto"/>
        <w:ind w:firstLineChars="100" w:firstLine="240"/>
        <w:jc w:val="both"/>
        <w:rPr>
          <w:rFonts w:ascii="Book Antiqua" w:hAnsi="Book Antiqua" w:cs="Times New Roman"/>
          <w:sz w:val="24"/>
          <w:szCs w:val="24"/>
        </w:rPr>
      </w:pPr>
      <w:r w:rsidRPr="001C3053">
        <w:rPr>
          <w:rFonts w:ascii="Book Antiqua" w:hAnsi="Book Antiqua" w:cs="Times New Roman"/>
          <w:sz w:val="24"/>
          <w:szCs w:val="24"/>
        </w:rPr>
        <w:t xml:space="preserve">In 2014 however, the patient had 17 episodes of AGIB. Seven episodes were significant, mainly of </w:t>
      </w:r>
      <w:proofErr w:type="spellStart"/>
      <w:r w:rsidRPr="001C3053">
        <w:rPr>
          <w:rFonts w:ascii="Book Antiqua" w:hAnsi="Book Antiqua" w:cs="Times New Roman"/>
          <w:sz w:val="24"/>
          <w:szCs w:val="24"/>
        </w:rPr>
        <w:t>hematochezia</w:t>
      </w:r>
      <w:proofErr w:type="spellEnd"/>
      <w:r w:rsidRPr="001C3053">
        <w:rPr>
          <w:rFonts w:ascii="Book Antiqua" w:hAnsi="Book Antiqua" w:cs="Times New Roman"/>
          <w:sz w:val="24"/>
          <w:szCs w:val="24"/>
        </w:rPr>
        <w:t xml:space="preserve"> with clots or large melena. His lowest recorded </w:t>
      </w:r>
      <w:proofErr w:type="spellStart"/>
      <w:r w:rsidRPr="001C3053">
        <w:rPr>
          <w:rFonts w:ascii="Book Antiqua" w:hAnsi="Book Antiqua" w:cs="Times New Roman"/>
          <w:sz w:val="24"/>
          <w:szCs w:val="24"/>
        </w:rPr>
        <w:t>hemoglobin</w:t>
      </w:r>
      <w:proofErr w:type="spellEnd"/>
      <w:r w:rsidRPr="001C3053">
        <w:rPr>
          <w:rFonts w:ascii="Book Antiqua" w:hAnsi="Book Antiqua" w:cs="Times New Roman"/>
          <w:sz w:val="24"/>
          <w:szCs w:val="24"/>
        </w:rPr>
        <w:t xml:space="preserve"> was 22 g/</w:t>
      </w:r>
      <w:r w:rsidR="002A6557" w:rsidRPr="001C3053">
        <w:rPr>
          <w:rFonts w:ascii="Book Antiqua" w:hAnsi="Book Antiqua" w:cs="Times New Roman"/>
          <w:sz w:val="24"/>
          <w:szCs w:val="24"/>
        </w:rPr>
        <w:t>L</w:t>
      </w:r>
      <w:r w:rsidRPr="001C3053">
        <w:rPr>
          <w:rFonts w:ascii="Book Antiqua" w:hAnsi="Book Antiqua" w:cs="Times New Roman"/>
          <w:sz w:val="24"/>
          <w:szCs w:val="24"/>
        </w:rPr>
        <w:t>. The patient had multiple blood transfusions and was given 4 weekly iron infusions. He underwent CT angiography which revealed distorted adjacent vascular structures around the pancreas with the splenic vein looping over the superior edge of the pancreas.</w:t>
      </w:r>
    </w:p>
    <w:p w:rsidR="007E4552" w:rsidRPr="001C3053" w:rsidRDefault="007E4552" w:rsidP="00D52F9A">
      <w:pPr>
        <w:spacing w:after="0" w:line="360" w:lineRule="auto"/>
        <w:ind w:firstLineChars="100" w:firstLine="240"/>
        <w:jc w:val="both"/>
        <w:rPr>
          <w:rFonts w:ascii="Book Antiqua" w:hAnsi="Book Antiqua" w:cs="Times New Roman"/>
          <w:sz w:val="24"/>
          <w:szCs w:val="24"/>
        </w:rPr>
      </w:pPr>
      <w:r w:rsidRPr="001C3053">
        <w:rPr>
          <w:rFonts w:ascii="Book Antiqua" w:hAnsi="Book Antiqua" w:cs="Times New Roman"/>
          <w:sz w:val="24"/>
          <w:szCs w:val="24"/>
        </w:rPr>
        <w:lastRenderedPageBreak/>
        <w:t xml:space="preserve">Normal enhancement was noticed in the portal vein, its left and right branches, the splenic vein (SV) and the superior mesenteric vein (SMA). However; there is unusual prominent venous structure draining in to the right side of the confluence of the SMV and the SV. There were multiple </w:t>
      </w:r>
      <w:proofErr w:type="spellStart"/>
      <w:r w:rsidRPr="001C3053">
        <w:rPr>
          <w:rFonts w:ascii="Book Antiqua" w:hAnsi="Book Antiqua" w:cs="Times New Roman"/>
          <w:sz w:val="24"/>
          <w:szCs w:val="24"/>
        </w:rPr>
        <w:t>serpiginous</w:t>
      </w:r>
      <w:proofErr w:type="spellEnd"/>
      <w:r w:rsidRPr="001C3053">
        <w:rPr>
          <w:rFonts w:ascii="Book Antiqua" w:hAnsi="Book Antiqua" w:cs="Times New Roman"/>
          <w:sz w:val="24"/>
          <w:szCs w:val="24"/>
        </w:rPr>
        <w:t xml:space="preserve"> vessels in the left side of the bowel mesentery with i</w:t>
      </w:r>
      <w:r w:rsidR="002A6557" w:rsidRPr="001C3053">
        <w:rPr>
          <w:rFonts w:ascii="Book Antiqua" w:hAnsi="Book Antiqua" w:cs="Times New Roman"/>
          <w:sz w:val="24"/>
          <w:szCs w:val="24"/>
        </w:rPr>
        <w:t xml:space="preserve">n particular a clump of </w:t>
      </w:r>
      <w:proofErr w:type="spellStart"/>
      <w:r w:rsidR="002A6557" w:rsidRPr="001C3053">
        <w:rPr>
          <w:rFonts w:ascii="Book Antiqua" w:hAnsi="Book Antiqua" w:cs="Times New Roman"/>
          <w:sz w:val="24"/>
          <w:szCs w:val="24"/>
        </w:rPr>
        <w:t>varices</w:t>
      </w:r>
      <w:proofErr w:type="spellEnd"/>
      <w:r w:rsidRPr="001C3053">
        <w:rPr>
          <w:rFonts w:ascii="Book Antiqua" w:hAnsi="Book Antiqua" w:cs="Times New Roman"/>
          <w:sz w:val="24"/>
          <w:szCs w:val="24"/>
        </w:rPr>
        <w:t xml:space="preserve">/collaterals in the small bowels mesentery (Figure 1). All connections from these apparent </w:t>
      </w:r>
      <w:proofErr w:type="spellStart"/>
      <w:r w:rsidRPr="001C3053">
        <w:rPr>
          <w:rFonts w:ascii="Book Antiqua" w:hAnsi="Book Antiqua" w:cs="Times New Roman"/>
          <w:sz w:val="24"/>
          <w:szCs w:val="24"/>
        </w:rPr>
        <w:t>varices</w:t>
      </w:r>
      <w:proofErr w:type="spellEnd"/>
      <w:r w:rsidRPr="001C3053">
        <w:rPr>
          <w:rFonts w:ascii="Book Antiqua" w:hAnsi="Book Antiqua" w:cs="Times New Roman"/>
          <w:sz w:val="24"/>
          <w:szCs w:val="24"/>
        </w:rPr>
        <w:t xml:space="preserve"> couldn’t be established, however; there was at least a connection to a looping vessel which extends into the left side of the SMV. Further looping vessels were seen in the anterior aspect of the mesentery from a proximal loop of the jejunum. Theses dilated blood vessels and collaterals around the mesentery of the small bowel raised the suspicion of mesenteric </w:t>
      </w:r>
      <w:proofErr w:type="spellStart"/>
      <w:r w:rsidRPr="001C3053">
        <w:rPr>
          <w:rFonts w:ascii="Book Antiqua" w:hAnsi="Book Antiqua" w:cs="Times New Roman"/>
          <w:sz w:val="24"/>
          <w:szCs w:val="24"/>
        </w:rPr>
        <w:t>varices</w:t>
      </w:r>
      <w:proofErr w:type="spellEnd"/>
      <w:r w:rsidRPr="001C3053">
        <w:rPr>
          <w:rFonts w:ascii="Book Antiqua" w:hAnsi="Book Antiqua" w:cs="Times New Roman"/>
          <w:sz w:val="24"/>
          <w:szCs w:val="24"/>
        </w:rPr>
        <w:t xml:space="preserve"> in the upper abdomen, but no active bleeding source was recognised. The patient was put intermittently on </w:t>
      </w:r>
      <w:proofErr w:type="spellStart"/>
      <w:r w:rsidRPr="001C3053">
        <w:rPr>
          <w:rFonts w:ascii="Book Antiqua" w:hAnsi="Book Antiqua" w:cs="Times New Roman"/>
          <w:sz w:val="24"/>
          <w:szCs w:val="24"/>
        </w:rPr>
        <w:t>octreotide</w:t>
      </w:r>
      <w:proofErr w:type="spellEnd"/>
      <w:r w:rsidRPr="001C3053">
        <w:rPr>
          <w:rFonts w:ascii="Book Antiqua" w:hAnsi="Book Antiqua" w:cs="Times New Roman"/>
          <w:sz w:val="24"/>
          <w:szCs w:val="24"/>
        </w:rPr>
        <w:t xml:space="preserve"> infusion but wasn’t given primary or secondary prophylaxis as it was felt that the </w:t>
      </w:r>
      <w:proofErr w:type="spellStart"/>
      <w:r w:rsidRPr="001C3053">
        <w:rPr>
          <w:rFonts w:ascii="Book Antiqua" w:hAnsi="Book Antiqua" w:cs="Times New Roman"/>
          <w:sz w:val="24"/>
          <w:szCs w:val="24"/>
        </w:rPr>
        <w:t>varices</w:t>
      </w:r>
      <w:proofErr w:type="spellEnd"/>
      <w:r w:rsidRPr="001C3053">
        <w:rPr>
          <w:rFonts w:ascii="Book Antiqua" w:hAnsi="Book Antiqua" w:cs="Times New Roman"/>
          <w:sz w:val="24"/>
          <w:szCs w:val="24"/>
        </w:rPr>
        <w:t xml:space="preserve"> were more confined to some areas and secondary to mesenteric venous obstruction/ abnormalities rather than strong evidence of generalised portal hypertension.</w:t>
      </w:r>
    </w:p>
    <w:p w:rsidR="007E4552" w:rsidRPr="001C3053" w:rsidRDefault="007E4552" w:rsidP="00D52F9A">
      <w:pPr>
        <w:spacing w:after="0" w:line="360" w:lineRule="auto"/>
        <w:ind w:firstLineChars="100" w:firstLine="240"/>
        <w:jc w:val="both"/>
        <w:rPr>
          <w:rFonts w:ascii="Book Antiqua" w:hAnsi="Book Antiqua" w:cs="Times New Roman"/>
          <w:sz w:val="24"/>
          <w:szCs w:val="24"/>
        </w:rPr>
      </w:pPr>
      <w:r w:rsidRPr="001C3053">
        <w:rPr>
          <w:rFonts w:ascii="Book Antiqua" w:hAnsi="Book Antiqua" w:cs="Times New Roman"/>
          <w:sz w:val="24"/>
          <w:szCs w:val="24"/>
        </w:rPr>
        <w:t xml:space="preserve">On arrival to our hospital in the same year, upper GI endoscopy revealed no </w:t>
      </w:r>
      <w:proofErr w:type="spellStart"/>
      <w:r w:rsidRPr="001C3053">
        <w:rPr>
          <w:rFonts w:ascii="Book Antiqua" w:hAnsi="Book Antiqua" w:cs="Times New Roman"/>
          <w:sz w:val="24"/>
          <w:szCs w:val="24"/>
        </w:rPr>
        <w:t>esophago</w:t>
      </w:r>
      <w:proofErr w:type="spellEnd"/>
      <w:r w:rsidRPr="001C3053">
        <w:rPr>
          <w:rFonts w:ascii="Book Antiqua" w:hAnsi="Book Antiqua" w:cs="Times New Roman"/>
          <w:sz w:val="24"/>
          <w:szCs w:val="24"/>
        </w:rPr>
        <w:t xml:space="preserve">-gastric </w:t>
      </w:r>
      <w:proofErr w:type="spellStart"/>
      <w:r w:rsidRPr="001C3053">
        <w:rPr>
          <w:rFonts w:ascii="Book Antiqua" w:hAnsi="Book Antiqua" w:cs="Times New Roman"/>
          <w:sz w:val="24"/>
          <w:szCs w:val="24"/>
        </w:rPr>
        <w:t>varices</w:t>
      </w:r>
      <w:proofErr w:type="spellEnd"/>
      <w:r w:rsidRPr="001C3053">
        <w:rPr>
          <w:rFonts w:ascii="Book Antiqua" w:hAnsi="Book Antiqua" w:cs="Times New Roman"/>
          <w:sz w:val="24"/>
          <w:szCs w:val="24"/>
        </w:rPr>
        <w:t xml:space="preserve"> but identified portal </w:t>
      </w:r>
      <w:proofErr w:type="spellStart"/>
      <w:r w:rsidRPr="001C3053">
        <w:rPr>
          <w:rFonts w:ascii="Book Antiqua" w:hAnsi="Book Antiqua" w:cs="Times New Roman"/>
          <w:sz w:val="24"/>
          <w:szCs w:val="24"/>
        </w:rPr>
        <w:t>gastropathy</w:t>
      </w:r>
      <w:proofErr w:type="spellEnd"/>
      <w:r w:rsidRPr="001C3053">
        <w:rPr>
          <w:rFonts w:ascii="Book Antiqua" w:hAnsi="Book Antiqua" w:cs="Times New Roman"/>
          <w:sz w:val="24"/>
          <w:szCs w:val="24"/>
        </w:rPr>
        <w:t xml:space="preserve">. </w:t>
      </w:r>
      <w:proofErr w:type="spellStart"/>
      <w:r w:rsidRPr="001C3053">
        <w:rPr>
          <w:rFonts w:ascii="Book Antiqua" w:hAnsi="Book Antiqua" w:cs="Times New Roman"/>
          <w:sz w:val="24"/>
          <w:szCs w:val="24"/>
        </w:rPr>
        <w:t>Ileo</w:t>
      </w:r>
      <w:proofErr w:type="spellEnd"/>
      <w:r w:rsidRPr="001C3053">
        <w:rPr>
          <w:rFonts w:ascii="Book Antiqua" w:hAnsi="Book Antiqua" w:cs="Times New Roman"/>
          <w:sz w:val="24"/>
          <w:szCs w:val="24"/>
        </w:rPr>
        <w:t xml:space="preserve">-colonoscopy was normal apart from an erythematous </w:t>
      </w:r>
      <w:proofErr w:type="spellStart"/>
      <w:r w:rsidRPr="001C3053">
        <w:rPr>
          <w:rFonts w:ascii="Book Antiqua" w:hAnsi="Book Antiqua" w:cs="Times New Roman"/>
          <w:sz w:val="24"/>
          <w:szCs w:val="24"/>
        </w:rPr>
        <w:t>ileo</w:t>
      </w:r>
      <w:proofErr w:type="spellEnd"/>
      <w:r w:rsidRPr="001C3053">
        <w:rPr>
          <w:rFonts w:ascii="Book Antiqua" w:hAnsi="Book Antiqua" w:cs="Times New Roman"/>
          <w:sz w:val="24"/>
          <w:szCs w:val="24"/>
        </w:rPr>
        <w:t xml:space="preserve">-colonic </w:t>
      </w:r>
      <w:proofErr w:type="spellStart"/>
      <w:r w:rsidRPr="001C3053">
        <w:rPr>
          <w:rFonts w:ascii="Book Antiqua" w:hAnsi="Book Antiqua" w:cs="Times New Roman"/>
          <w:sz w:val="24"/>
          <w:szCs w:val="24"/>
        </w:rPr>
        <w:t>anastamotic</w:t>
      </w:r>
      <w:proofErr w:type="spellEnd"/>
      <w:r w:rsidRPr="001C3053">
        <w:rPr>
          <w:rFonts w:ascii="Book Antiqua" w:hAnsi="Book Antiqua" w:cs="Times New Roman"/>
          <w:sz w:val="24"/>
          <w:szCs w:val="24"/>
        </w:rPr>
        <w:t xml:space="preserve"> rim. WCE identified a suspicious area (around 50 cm from the pylorus) of nodular shaped lesions with bluish discoloration, </w:t>
      </w:r>
      <w:r w:rsidR="000D3FF2" w:rsidRPr="001C3053">
        <w:rPr>
          <w:rFonts w:ascii="Book Antiqua" w:hAnsi="Book Antiqua" w:cs="Times New Roman"/>
          <w:sz w:val="24"/>
          <w:szCs w:val="24"/>
        </w:rPr>
        <w:t xml:space="preserve">suspicious of </w:t>
      </w:r>
      <w:proofErr w:type="spellStart"/>
      <w:r w:rsidR="000D3FF2" w:rsidRPr="001C3053">
        <w:rPr>
          <w:rFonts w:ascii="Book Antiqua" w:hAnsi="Book Antiqua" w:cs="Times New Roman"/>
          <w:sz w:val="24"/>
          <w:szCs w:val="24"/>
        </w:rPr>
        <w:t>varices</w:t>
      </w:r>
      <w:proofErr w:type="spellEnd"/>
      <w:r w:rsidRPr="001C3053">
        <w:rPr>
          <w:rFonts w:ascii="Book Antiqua" w:hAnsi="Book Antiqua" w:cs="Times New Roman"/>
          <w:sz w:val="24"/>
          <w:szCs w:val="24"/>
        </w:rPr>
        <w:t xml:space="preserve">. Two days later, further profound </w:t>
      </w:r>
      <w:proofErr w:type="spellStart"/>
      <w:r w:rsidRPr="001C3053">
        <w:rPr>
          <w:rFonts w:ascii="Book Antiqua" w:hAnsi="Book Antiqua" w:cs="Times New Roman"/>
          <w:sz w:val="24"/>
          <w:szCs w:val="24"/>
        </w:rPr>
        <w:t>hematochezia</w:t>
      </w:r>
      <w:proofErr w:type="spellEnd"/>
      <w:r w:rsidRPr="001C3053">
        <w:rPr>
          <w:rFonts w:ascii="Book Antiqua" w:hAnsi="Book Antiqua" w:cs="Times New Roman"/>
          <w:sz w:val="24"/>
          <w:szCs w:val="24"/>
        </w:rPr>
        <w:t xml:space="preserve"> occurred and therefore </w:t>
      </w:r>
      <w:proofErr w:type="spellStart"/>
      <w:r w:rsidRPr="001C3053">
        <w:rPr>
          <w:rFonts w:ascii="Book Antiqua" w:hAnsi="Book Antiqua" w:cs="Times New Roman"/>
          <w:sz w:val="24"/>
          <w:szCs w:val="24"/>
        </w:rPr>
        <w:t>octreotide</w:t>
      </w:r>
      <w:proofErr w:type="spellEnd"/>
      <w:r w:rsidRPr="001C3053">
        <w:rPr>
          <w:rFonts w:ascii="Book Antiqua" w:hAnsi="Book Antiqua" w:cs="Times New Roman"/>
          <w:sz w:val="24"/>
          <w:szCs w:val="24"/>
        </w:rPr>
        <w:t xml:space="preserve"> infusion (5</w:t>
      </w:r>
      <w:r w:rsidR="002267E4" w:rsidRPr="001C3053">
        <w:rPr>
          <w:rFonts w:ascii="Book Antiqua" w:hAnsi="Book Antiqua" w:cs="Times New Roman"/>
          <w:sz w:val="24"/>
          <w:szCs w:val="24"/>
          <w:lang w:eastAsia="zh-CN"/>
        </w:rPr>
        <w:t xml:space="preserve"> </w:t>
      </w:r>
      <w:r w:rsidRPr="001C3053">
        <w:rPr>
          <w:rFonts w:ascii="Book Antiqua" w:hAnsi="Book Antiqua" w:cs="Times New Roman"/>
          <w:sz w:val="24"/>
          <w:szCs w:val="24"/>
        </w:rPr>
        <w:t>mcg/kg</w:t>
      </w:r>
      <w:r w:rsidR="002A6557" w:rsidRPr="001C3053">
        <w:rPr>
          <w:rFonts w:ascii="Book Antiqua" w:hAnsi="Book Antiqua" w:cs="Times New Roman"/>
          <w:sz w:val="24"/>
          <w:szCs w:val="24"/>
          <w:lang w:eastAsia="zh-CN"/>
        </w:rPr>
        <w:t xml:space="preserve"> per </w:t>
      </w:r>
      <w:r w:rsidRPr="001C3053">
        <w:rPr>
          <w:rFonts w:ascii="Book Antiqua" w:hAnsi="Book Antiqua" w:cs="Times New Roman"/>
          <w:sz w:val="24"/>
          <w:szCs w:val="24"/>
        </w:rPr>
        <w:t xml:space="preserve">hour) was commenced. Trans-oral double balloon </w:t>
      </w:r>
      <w:proofErr w:type="spellStart"/>
      <w:r w:rsidRPr="001C3053">
        <w:rPr>
          <w:rFonts w:ascii="Book Antiqua" w:hAnsi="Book Antiqua" w:cs="Times New Roman"/>
          <w:sz w:val="24"/>
          <w:szCs w:val="24"/>
        </w:rPr>
        <w:t>enteroscopy</w:t>
      </w:r>
      <w:proofErr w:type="spellEnd"/>
      <w:r w:rsidRPr="001C3053">
        <w:rPr>
          <w:rFonts w:ascii="Book Antiqua" w:hAnsi="Book Antiqua" w:cs="Times New Roman"/>
          <w:sz w:val="24"/>
          <w:szCs w:val="24"/>
        </w:rPr>
        <w:t xml:space="preserve"> (DBE) confirmed a normal </w:t>
      </w:r>
      <w:proofErr w:type="spellStart"/>
      <w:r w:rsidRPr="001C3053">
        <w:rPr>
          <w:rFonts w:ascii="Book Antiqua" w:hAnsi="Book Antiqua" w:cs="Times New Roman"/>
          <w:sz w:val="24"/>
          <w:szCs w:val="24"/>
        </w:rPr>
        <w:t>esophagus</w:t>
      </w:r>
      <w:proofErr w:type="spellEnd"/>
      <w:r w:rsidRPr="001C3053">
        <w:rPr>
          <w:rFonts w:ascii="Book Antiqua" w:hAnsi="Book Antiqua" w:cs="Times New Roman"/>
          <w:sz w:val="24"/>
          <w:szCs w:val="24"/>
        </w:rPr>
        <w:t xml:space="preserve">, mild evidence of portal </w:t>
      </w:r>
      <w:proofErr w:type="spellStart"/>
      <w:r w:rsidRPr="001C3053">
        <w:rPr>
          <w:rFonts w:ascii="Book Antiqua" w:hAnsi="Book Antiqua" w:cs="Times New Roman"/>
          <w:sz w:val="24"/>
          <w:szCs w:val="24"/>
        </w:rPr>
        <w:t>gastropathy</w:t>
      </w:r>
      <w:proofErr w:type="spellEnd"/>
      <w:r w:rsidRPr="001C3053">
        <w:rPr>
          <w:rFonts w:ascii="Book Antiqua" w:hAnsi="Book Antiqua" w:cs="Times New Roman"/>
          <w:sz w:val="24"/>
          <w:szCs w:val="24"/>
        </w:rPr>
        <w:t xml:space="preserve">, a normal duodenum, and </w:t>
      </w:r>
      <w:proofErr w:type="spellStart"/>
      <w:r w:rsidRPr="001C3053">
        <w:rPr>
          <w:rFonts w:ascii="Book Antiqua" w:hAnsi="Book Antiqua" w:cs="Times New Roman"/>
          <w:sz w:val="24"/>
          <w:szCs w:val="24"/>
        </w:rPr>
        <w:t>jejunal</w:t>
      </w:r>
      <w:proofErr w:type="spellEnd"/>
      <w:r w:rsidRPr="001C3053">
        <w:rPr>
          <w:rFonts w:ascii="Book Antiqua" w:hAnsi="Book Antiqua" w:cs="Times New Roman"/>
          <w:sz w:val="24"/>
          <w:szCs w:val="24"/>
        </w:rPr>
        <w:t xml:space="preserve"> examination revealed 4 moderately large isolated </w:t>
      </w:r>
      <w:proofErr w:type="spellStart"/>
      <w:r w:rsidRPr="001C3053">
        <w:rPr>
          <w:rFonts w:ascii="Book Antiqua" w:hAnsi="Book Antiqua" w:cs="Times New Roman"/>
          <w:sz w:val="24"/>
          <w:szCs w:val="24"/>
        </w:rPr>
        <w:t>jejunal</w:t>
      </w:r>
      <w:proofErr w:type="spellEnd"/>
      <w:r w:rsidRPr="001C3053">
        <w:rPr>
          <w:rFonts w:ascii="Book Antiqua" w:hAnsi="Book Antiqua" w:cs="Times New Roman"/>
          <w:sz w:val="24"/>
          <w:szCs w:val="24"/>
        </w:rPr>
        <w:t xml:space="preserve"> </w:t>
      </w:r>
      <w:proofErr w:type="spellStart"/>
      <w:r w:rsidRPr="001C3053">
        <w:rPr>
          <w:rFonts w:ascii="Book Antiqua" w:hAnsi="Book Antiqua" w:cs="Times New Roman"/>
          <w:sz w:val="24"/>
          <w:szCs w:val="24"/>
        </w:rPr>
        <w:t>varices</w:t>
      </w:r>
      <w:proofErr w:type="spellEnd"/>
      <w:r w:rsidRPr="001C3053">
        <w:rPr>
          <w:rFonts w:ascii="Book Antiqua" w:hAnsi="Book Antiqua" w:cs="Times New Roman"/>
          <w:sz w:val="24"/>
          <w:szCs w:val="24"/>
        </w:rPr>
        <w:t xml:space="preserve"> around 40-50 cm p</w:t>
      </w:r>
      <w:r w:rsidR="000D3FF2" w:rsidRPr="001C3053">
        <w:rPr>
          <w:rFonts w:ascii="Book Antiqua" w:hAnsi="Book Antiqua" w:cs="Times New Roman"/>
          <w:sz w:val="24"/>
          <w:szCs w:val="24"/>
        </w:rPr>
        <w:t>ost-pylorus (Figure</w:t>
      </w:r>
      <w:r w:rsidR="002A6557" w:rsidRPr="001C3053">
        <w:rPr>
          <w:rFonts w:ascii="Book Antiqua" w:hAnsi="Book Antiqua" w:cs="Times New Roman"/>
          <w:sz w:val="24"/>
          <w:szCs w:val="24"/>
          <w:lang w:eastAsia="zh-CN"/>
        </w:rPr>
        <w:t>s</w:t>
      </w:r>
      <w:r w:rsidR="000D3FF2" w:rsidRPr="001C3053">
        <w:rPr>
          <w:rFonts w:ascii="Book Antiqua" w:hAnsi="Book Antiqua" w:cs="Times New Roman"/>
          <w:sz w:val="24"/>
          <w:szCs w:val="24"/>
        </w:rPr>
        <w:t xml:space="preserve"> 2</w:t>
      </w:r>
      <w:r w:rsidR="002A6557" w:rsidRPr="001C3053">
        <w:rPr>
          <w:rFonts w:ascii="Book Antiqua" w:hAnsi="Book Antiqua" w:cs="Times New Roman"/>
          <w:sz w:val="24"/>
          <w:szCs w:val="24"/>
          <w:lang w:eastAsia="zh-CN"/>
        </w:rPr>
        <w:t xml:space="preserve"> and </w:t>
      </w:r>
      <w:r w:rsidR="000D3FF2" w:rsidRPr="001C3053">
        <w:rPr>
          <w:rFonts w:ascii="Book Antiqua" w:hAnsi="Book Antiqua" w:cs="Times New Roman"/>
          <w:sz w:val="24"/>
          <w:szCs w:val="24"/>
        </w:rPr>
        <w:t>3</w:t>
      </w:r>
      <w:r w:rsidRPr="001C3053">
        <w:rPr>
          <w:rFonts w:ascii="Book Antiqua" w:hAnsi="Book Antiqua" w:cs="Times New Roman"/>
          <w:sz w:val="24"/>
          <w:szCs w:val="24"/>
        </w:rPr>
        <w:t xml:space="preserve">). Four bands were placed successfully on the afferent and efferent ends of the leads of the 2 of the </w:t>
      </w:r>
      <w:proofErr w:type="spellStart"/>
      <w:r w:rsidRPr="001C3053">
        <w:rPr>
          <w:rFonts w:ascii="Book Antiqua" w:hAnsi="Book Antiqua" w:cs="Times New Roman"/>
          <w:sz w:val="24"/>
          <w:szCs w:val="24"/>
        </w:rPr>
        <w:t>varices</w:t>
      </w:r>
      <w:proofErr w:type="spellEnd"/>
      <w:r w:rsidRPr="001C3053">
        <w:rPr>
          <w:rFonts w:ascii="Book Antiqua" w:hAnsi="Book Antiqua" w:cs="Times New Roman"/>
          <w:sz w:val="24"/>
          <w:szCs w:val="24"/>
        </w:rPr>
        <w:t xml:space="preserve"> using an operating </w:t>
      </w:r>
      <w:proofErr w:type="spellStart"/>
      <w:r w:rsidRPr="001C3053">
        <w:rPr>
          <w:rFonts w:ascii="Book Antiqua" w:hAnsi="Book Antiqua" w:cs="Times New Roman"/>
          <w:sz w:val="24"/>
          <w:szCs w:val="24"/>
        </w:rPr>
        <w:t>gastroscope</w:t>
      </w:r>
      <w:proofErr w:type="spellEnd"/>
      <w:r w:rsidRPr="001C3053">
        <w:rPr>
          <w:rFonts w:ascii="Book Antiqua" w:hAnsi="Book Antiqua" w:cs="Times New Roman"/>
          <w:sz w:val="24"/>
          <w:szCs w:val="24"/>
        </w:rPr>
        <w:t xml:space="preserve"> (Figures 4</w:t>
      </w:r>
      <w:r w:rsidR="002A6557" w:rsidRPr="001C3053">
        <w:rPr>
          <w:rFonts w:ascii="Book Antiqua" w:hAnsi="Book Antiqua" w:cs="Times New Roman"/>
          <w:sz w:val="24"/>
          <w:szCs w:val="24"/>
          <w:lang w:eastAsia="zh-CN"/>
        </w:rPr>
        <w:t xml:space="preserve"> and </w:t>
      </w:r>
      <w:r w:rsidRPr="001C3053">
        <w:rPr>
          <w:rFonts w:ascii="Book Antiqua" w:hAnsi="Book Antiqua" w:cs="Times New Roman"/>
          <w:sz w:val="24"/>
          <w:szCs w:val="24"/>
        </w:rPr>
        <w:t xml:space="preserve">5). The commercially available </w:t>
      </w:r>
      <w:proofErr w:type="spellStart"/>
      <w:r w:rsidRPr="001C3053">
        <w:rPr>
          <w:rFonts w:ascii="Book Antiqua" w:hAnsi="Book Antiqua" w:cs="Times New Roman"/>
          <w:sz w:val="24"/>
          <w:szCs w:val="24"/>
        </w:rPr>
        <w:t>variceal</w:t>
      </w:r>
      <w:proofErr w:type="spellEnd"/>
      <w:r w:rsidRPr="001C3053">
        <w:rPr>
          <w:rFonts w:ascii="Book Antiqua" w:hAnsi="Book Antiqua" w:cs="Times New Roman"/>
          <w:sz w:val="24"/>
          <w:szCs w:val="24"/>
        </w:rPr>
        <w:t xml:space="preserve"> banding devices are not long enough to be used either with DBE which was initially used diagnostically. Trans-anal DBE was performed and showed a small potential </w:t>
      </w:r>
      <w:proofErr w:type="spellStart"/>
      <w:r w:rsidRPr="001C3053">
        <w:rPr>
          <w:rFonts w:ascii="Book Antiqua" w:hAnsi="Book Antiqua" w:cs="Times New Roman"/>
          <w:sz w:val="24"/>
          <w:szCs w:val="24"/>
        </w:rPr>
        <w:t>varix</w:t>
      </w:r>
      <w:proofErr w:type="spellEnd"/>
      <w:r w:rsidRPr="001C3053">
        <w:rPr>
          <w:rFonts w:ascii="Book Antiqua" w:hAnsi="Book Antiqua" w:cs="Times New Roman"/>
          <w:sz w:val="24"/>
          <w:szCs w:val="24"/>
        </w:rPr>
        <w:t xml:space="preserve"> approximately 120 cm proximal to the </w:t>
      </w:r>
      <w:proofErr w:type="spellStart"/>
      <w:r w:rsidRPr="001C3053">
        <w:rPr>
          <w:rFonts w:ascii="Book Antiqua" w:hAnsi="Book Antiqua" w:cs="Times New Roman"/>
          <w:sz w:val="24"/>
          <w:szCs w:val="24"/>
        </w:rPr>
        <w:t>ileo</w:t>
      </w:r>
      <w:proofErr w:type="spellEnd"/>
      <w:r w:rsidRPr="001C3053">
        <w:rPr>
          <w:rFonts w:ascii="Book Antiqua" w:hAnsi="Book Antiqua" w:cs="Times New Roman"/>
          <w:sz w:val="24"/>
          <w:szCs w:val="24"/>
        </w:rPr>
        <w:t xml:space="preserve">-colonic </w:t>
      </w:r>
      <w:proofErr w:type="spellStart"/>
      <w:r w:rsidRPr="001C3053">
        <w:rPr>
          <w:rFonts w:ascii="Book Antiqua" w:hAnsi="Book Antiqua" w:cs="Times New Roman"/>
          <w:sz w:val="24"/>
          <w:szCs w:val="24"/>
        </w:rPr>
        <w:t>anastamosis</w:t>
      </w:r>
      <w:proofErr w:type="spellEnd"/>
      <w:r w:rsidRPr="001C3053">
        <w:rPr>
          <w:rFonts w:ascii="Book Antiqua" w:hAnsi="Book Antiqua" w:cs="Times New Roman"/>
          <w:sz w:val="24"/>
          <w:szCs w:val="24"/>
        </w:rPr>
        <w:t xml:space="preserve"> and this was not considered a risk and was not bleeding therefore was not banded. This area was marked for future reference with methylene blue tattoo injection. One week later a further endoscopy revealed </w:t>
      </w:r>
      <w:r w:rsidRPr="001C3053">
        <w:rPr>
          <w:rFonts w:ascii="Book Antiqua" w:hAnsi="Book Antiqua" w:cs="Times New Roman"/>
          <w:sz w:val="24"/>
          <w:szCs w:val="24"/>
        </w:rPr>
        <w:lastRenderedPageBreak/>
        <w:t xml:space="preserve">the 2 banded </w:t>
      </w:r>
      <w:proofErr w:type="spellStart"/>
      <w:r w:rsidRPr="001C3053">
        <w:rPr>
          <w:rFonts w:ascii="Book Antiqua" w:hAnsi="Book Antiqua" w:cs="Times New Roman"/>
          <w:sz w:val="24"/>
          <w:szCs w:val="24"/>
        </w:rPr>
        <w:t>varices</w:t>
      </w:r>
      <w:proofErr w:type="spellEnd"/>
      <w:r w:rsidRPr="001C3053">
        <w:rPr>
          <w:rFonts w:ascii="Book Antiqua" w:hAnsi="Book Antiqua" w:cs="Times New Roman"/>
          <w:sz w:val="24"/>
          <w:szCs w:val="24"/>
        </w:rPr>
        <w:t xml:space="preserve"> to be </w:t>
      </w:r>
      <w:proofErr w:type="spellStart"/>
      <w:r w:rsidRPr="001C3053">
        <w:rPr>
          <w:rFonts w:ascii="Book Antiqua" w:hAnsi="Book Antiqua" w:cs="Times New Roman"/>
          <w:sz w:val="24"/>
          <w:szCs w:val="24"/>
        </w:rPr>
        <w:t>thrombosed</w:t>
      </w:r>
      <w:proofErr w:type="spellEnd"/>
      <w:r w:rsidRPr="001C3053">
        <w:rPr>
          <w:rFonts w:ascii="Book Antiqua" w:hAnsi="Book Antiqua" w:cs="Times New Roman"/>
          <w:sz w:val="24"/>
          <w:szCs w:val="24"/>
        </w:rPr>
        <w:t xml:space="preserve"> and now absent and sloughing within the bands was noted which were beginning to fall off the mucosa. The remaining 2 </w:t>
      </w:r>
      <w:proofErr w:type="spellStart"/>
      <w:r w:rsidRPr="001C3053">
        <w:rPr>
          <w:rFonts w:ascii="Book Antiqua" w:hAnsi="Book Antiqua" w:cs="Times New Roman"/>
          <w:sz w:val="24"/>
          <w:szCs w:val="24"/>
        </w:rPr>
        <w:t>variceal</w:t>
      </w:r>
      <w:proofErr w:type="spellEnd"/>
      <w:r w:rsidRPr="001C3053">
        <w:rPr>
          <w:rFonts w:ascii="Book Antiqua" w:hAnsi="Book Antiqua" w:cs="Times New Roman"/>
          <w:sz w:val="24"/>
          <w:szCs w:val="24"/>
        </w:rPr>
        <w:t xml:space="preserve"> vessels were then also banded. Two weeks subsequently the patient was well with no further bleed and a further endoscopy revealed friable </w:t>
      </w:r>
      <w:proofErr w:type="spellStart"/>
      <w:r w:rsidRPr="001C3053">
        <w:rPr>
          <w:rFonts w:ascii="Book Antiqua" w:hAnsi="Book Antiqua" w:cs="Times New Roman"/>
          <w:sz w:val="24"/>
          <w:szCs w:val="24"/>
        </w:rPr>
        <w:t>variceal</w:t>
      </w:r>
      <w:proofErr w:type="spellEnd"/>
      <w:r w:rsidRPr="001C3053">
        <w:rPr>
          <w:rFonts w:ascii="Book Antiqua" w:hAnsi="Book Antiqua" w:cs="Times New Roman"/>
          <w:sz w:val="24"/>
          <w:szCs w:val="24"/>
        </w:rPr>
        <w:t xml:space="preserve"> beds but no active bleeding. One further </w:t>
      </w:r>
      <w:proofErr w:type="spellStart"/>
      <w:r w:rsidRPr="001C3053">
        <w:rPr>
          <w:rFonts w:ascii="Book Antiqua" w:hAnsi="Book Antiqua" w:cs="Times New Roman"/>
          <w:sz w:val="24"/>
          <w:szCs w:val="24"/>
        </w:rPr>
        <w:t>varix</w:t>
      </w:r>
      <w:proofErr w:type="spellEnd"/>
      <w:r w:rsidRPr="001C3053">
        <w:rPr>
          <w:rFonts w:ascii="Book Antiqua" w:hAnsi="Book Antiqua" w:cs="Times New Roman"/>
          <w:sz w:val="24"/>
          <w:szCs w:val="24"/>
        </w:rPr>
        <w:t xml:space="preserve"> was banded at that time with </w:t>
      </w:r>
      <w:proofErr w:type="spellStart"/>
      <w:r w:rsidRPr="001C3053">
        <w:rPr>
          <w:rFonts w:ascii="Book Antiqua" w:hAnsi="Book Antiqua" w:cs="Times New Roman"/>
          <w:sz w:val="24"/>
          <w:szCs w:val="24"/>
        </w:rPr>
        <w:t>hemostasis</w:t>
      </w:r>
      <w:proofErr w:type="spellEnd"/>
      <w:r w:rsidRPr="001C3053">
        <w:rPr>
          <w:rFonts w:ascii="Book Antiqua" w:hAnsi="Book Antiqua" w:cs="Times New Roman"/>
          <w:sz w:val="24"/>
          <w:szCs w:val="24"/>
        </w:rPr>
        <w:t xml:space="preserve"> identified.</w:t>
      </w:r>
    </w:p>
    <w:p w:rsidR="007E4552" w:rsidRPr="001C3053" w:rsidRDefault="007E4552" w:rsidP="00D52F9A">
      <w:pPr>
        <w:autoSpaceDE w:val="0"/>
        <w:autoSpaceDN w:val="0"/>
        <w:adjustRightInd w:val="0"/>
        <w:spacing w:after="0" w:line="360" w:lineRule="auto"/>
        <w:ind w:firstLineChars="100" w:firstLine="240"/>
        <w:jc w:val="both"/>
        <w:rPr>
          <w:rFonts w:ascii="Book Antiqua" w:hAnsi="Book Antiqua" w:cs="Times New Roman"/>
          <w:sz w:val="24"/>
          <w:szCs w:val="24"/>
        </w:rPr>
      </w:pPr>
      <w:r w:rsidRPr="001C3053">
        <w:rPr>
          <w:rFonts w:ascii="Book Antiqua" w:hAnsi="Book Antiqua" w:cs="Times New Roman"/>
          <w:sz w:val="24"/>
          <w:szCs w:val="24"/>
        </w:rPr>
        <w:t xml:space="preserve">However the patient developed recurrence of bleed two weeks later possibly from an </w:t>
      </w:r>
      <w:proofErr w:type="spellStart"/>
      <w:r w:rsidRPr="001C3053">
        <w:rPr>
          <w:rFonts w:ascii="Book Antiqua" w:hAnsi="Book Antiqua" w:cs="Times New Roman"/>
          <w:sz w:val="24"/>
          <w:szCs w:val="24"/>
        </w:rPr>
        <w:t>ileo</w:t>
      </w:r>
      <w:proofErr w:type="spellEnd"/>
      <w:r w:rsidRPr="001C3053">
        <w:rPr>
          <w:rFonts w:ascii="Book Antiqua" w:hAnsi="Book Antiqua" w:cs="Times New Roman"/>
          <w:sz w:val="24"/>
          <w:szCs w:val="24"/>
        </w:rPr>
        <w:t>-colonic source. The patient had shunting procedure few weeks later (</w:t>
      </w:r>
      <w:proofErr w:type="spellStart"/>
      <w:r w:rsidRPr="001C3053">
        <w:rPr>
          <w:rFonts w:ascii="Book Antiqua" w:eastAsia="MS Mincho" w:hAnsi="Book Antiqua" w:cs="Times New Roman"/>
          <w:sz w:val="24"/>
          <w:szCs w:val="24"/>
          <w:lang w:eastAsia="ja-JP"/>
        </w:rPr>
        <w:t>mesenterico-caval</w:t>
      </w:r>
      <w:proofErr w:type="spellEnd"/>
      <w:r w:rsidRPr="001C3053">
        <w:rPr>
          <w:rFonts w:ascii="Book Antiqua" w:eastAsia="MS Mincho" w:hAnsi="Book Antiqua" w:cs="Times New Roman"/>
          <w:sz w:val="24"/>
          <w:szCs w:val="24"/>
          <w:lang w:eastAsia="ja-JP"/>
        </w:rPr>
        <w:t xml:space="preserve"> shunt</w:t>
      </w:r>
      <w:r w:rsidRPr="001C3053">
        <w:rPr>
          <w:rFonts w:ascii="Book Antiqua" w:hAnsi="Book Antiqua" w:cs="Times New Roman"/>
          <w:sz w:val="24"/>
          <w:szCs w:val="24"/>
        </w:rPr>
        <w:t>).</w:t>
      </w:r>
    </w:p>
    <w:p w:rsidR="007E4552" w:rsidRPr="001C3053" w:rsidRDefault="007E4552" w:rsidP="001C3053">
      <w:pPr>
        <w:autoSpaceDE w:val="0"/>
        <w:autoSpaceDN w:val="0"/>
        <w:adjustRightInd w:val="0"/>
        <w:spacing w:after="0" w:line="360" w:lineRule="auto"/>
        <w:jc w:val="both"/>
        <w:rPr>
          <w:rFonts w:ascii="Book Antiqua" w:hAnsi="Book Antiqua" w:cs="Times New Roman"/>
          <w:sz w:val="24"/>
          <w:szCs w:val="24"/>
        </w:rPr>
      </w:pPr>
    </w:p>
    <w:p w:rsidR="007E4552" w:rsidRPr="001C3053" w:rsidRDefault="002A6557" w:rsidP="001C3053">
      <w:pPr>
        <w:spacing w:after="0" w:line="360" w:lineRule="auto"/>
        <w:jc w:val="both"/>
        <w:rPr>
          <w:rFonts w:ascii="Book Antiqua" w:hAnsi="Book Antiqua" w:cs="Times New Roman"/>
          <w:b/>
          <w:sz w:val="24"/>
          <w:szCs w:val="24"/>
        </w:rPr>
      </w:pPr>
      <w:r w:rsidRPr="001C3053">
        <w:rPr>
          <w:rFonts w:ascii="Book Antiqua" w:hAnsi="Book Antiqua" w:cs="Times New Roman"/>
          <w:b/>
          <w:sz w:val="24"/>
          <w:szCs w:val="24"/>
        </w:rPr>
        <w:t>DISCUSSION</w:t>
      </w:r>
    </w:p>
    <w:p w:rsidR="007E4552" w:rsidRPr="001C3053" w:rsidRDefault="007E4552" w:rsidP="001C3053">
      <w:pPr>
        <w:spacing w:after="0" w:line="360" w:lineRule="auto"/>
        <w:jc w:val="both"/>
        <w:rPr>
          <w:rFonts w:ascii="Book Antiqua" w:hAnsi="Book Antiqua" w:cs="Times New Roman"/>
          <w:sz w:val="24"/>
          <w:szCs w:val="24"/>
        </w:rPr>
      </w:pPr>
      <w:r w:rsidRPr="001C3053">
        <w:rPr>
          <w:rFonts w:ascii="Book Antiqua" w:hAnsi="Book Antiqua" w:cs="Times New Roman"/>
          <w:sz w:val="24"/>
          <w:szCs w:val="24"/>
        </w:rPr>
        <w:t xml:space="preserve">Our patient presented with the classical clinical signs reported previously in the literature for </w:t>
      </w:r>
      <w:proofErr w:type="spellStart"/>
      <w:r w:rsidRPr="001C3053">
        <w:rPr>
          <w:rFonts w:ascii="Book Antiqua" w:hAnsi="Book Antiqua" w:cs="Times New Roman"/>
          <w:sz w:val="24"/>
          <w:szCs w:val="24"/>
        </w:rPr>
        <w:t>jejunal</w:t>
      </w:r>
      <w:proofErr w:type="spellEnd"/>
      <w:r w:rsidRPr="001C3053">
        <w:rPr>
          <w:rFonts w:ascii="Book Antiqua" w:hAnsi="Book Antiqua" w:cs="Times New Roman"/>
          <w:sz w:val="24"/>
          <w:szCs w:val="24"/>
        </w:rPr>
        <w:t xml:space="preserve"> </w:t>
      </w:r>
      <w:proofErr w:type="spellStart"/>
      <w:r w:rsidRPr="001C3053">
        <w:rPr>
          <w:rFonts w:ascii="Book Antiqua" w:hAnsi="Book Antiqua" w:cs="Times New Roman"/>
          <w:sz w:val="24"/>
          <w:szCs w:val="24"/>
        </w:rPr>
        <w:t>varices</w:t>
      </w:r>
      <w:proofErr w:type="spellEnd"/>
      <w:r w:rsidRPr="001C3053">
        <w:rPr>
          <w:rFonts w:ascii="Book Antiqua" w:hAnsi="Book Antiqua" w:cs="Times New Roman"/>
          <w:sz w:val="24"/>
          <w:szCs w:val="24"/>
        </w:rPr>
        <w:t xml:space="preserve">, evidence of abnormal vasculature in the mesentery with or without portal </w:t>
      </w:r>
      <w:proofErr w:type="spellStart"/>
      <w:r w:rsidRPr="001C3053">
        <w:rPr>
          <w:rFonts w:ascii="Book Antiqua" w:hAnsi="Book Antiqua" w:cs="Times New Roman"/>
          <w:sz w:val="24"/>
          <w:szCs w:val="24"/>
        </w:rPr>
        <w:t>hypertention</w:t>
      </w:r>
      <w:proofErr w:type="spellEnd"/>
      <w:r w:rsidRPr="001C3053">
        <w:rPr>
          <w:rFonts w:ascii="Book Antiqua" w:hAnsi="Book Antiqua" w:cs="Times New Roman"/>
          <w:sz w:val="24"/>
          <w:szCs w:val="24"/>
        </w:rPr>
        <w:t xml:space="preserve">, a history of abdominal surgery, and </w:t>
      </w:r>
      <w:proofErr w:type="spellStart"/>
      <w:r w:rsidRPr="001C3053">
        <w:rPr>
          <w:rFonts w:ascii="Book Antiqua" w:hAnsi="Book Antiqua" w:cs="Times New Roman"/>
          <w:sz w:val="24"/>
          <w:szCs w:val="24"/>
        </w:rPr>
        <w:t>hematoche</w:t>
      </w:r>
      <w:r w:rsidR="002A6557" w:rsidRPr="001C3053">
        <w:rPr>
          <w:rFonts w:ascii="Book Antiqua" w:hAnsi="Book Antiqua" w:cs="Times New Roman"/>
          <w:sz w:val="24"/>
          <w:szCs w:val="24"/>
        </w:rPr>
        <w:t>zia</w:t>
      </w:r>
      <w:proofErr w:type="spellEnd"/>
      <w:r w:rsidR="002A6557" w:rsidRPr="001C3053">
        <w:rPr>
          <w:rFonts w:ascii="Book Antiqua" w:hAnsi="Book Antiqua" w:cs="Times New Roman"/>
          <w:sz w:val="24"/>
          <w:szCs w:val="24"/>
        </w:rPr>
        <w:t xml:space="preserve"> with or without hematemesis</w:t>
      </w:r>
      <w:r w:rsidR="002A6557" w:rsidRPr="001C3053">
        <w:rPr>
          <w:rFonts w:ascii="Book Antiqua" w:hAnsi="Book Antiqua" w:cs="Times New Roman"/>
          <w:sz w:val="24"/>
          <w:szCs w:val="24"/>
          <w:vertAlign w:val="superscript"/>
          <w:lang w:eastAsia="zh-CN"/>
        </w:rPr>
        <w:t>[</w:t>
      </w:r>
      <w:r w:rsidRPr="001C3053">
        <w:rPr>
          <w:rFonts w:ascii="Book Antiqua" w:hAnsi="Book Antiqua" w:cs="Times New Roman"/>
          <w:sz w:val="24"/>
          <w:szCs w:val="24"/>
          <w:vertAlign w:val="superscript"/>
        </w:rPr>
        <w:t>5</w:t>
      </w:r>
      <w:r w:rsidR="002A6557" w:rsidRPr="001C3053">
        <w:rPr>
          <w:rFonts w:ascii="Book Antiqua" w:hAnsi="Book Antiqua" w:cs="Times New Roman"/>
          <w:sz w:val="24"/>
          <w:szCs w:val="24"/>
          <w:vertAlign w:val="superscript"/>
          <w:lang w:eastAsia="zh-CN"/>
        </w:rPr>
        <w:t>]</w:t>
      </w:r>
      <w:r w:rsidRPr="001C3053">
        <w:rPr>
          <w:rFonts w:ascii="Book Antiqua" w:hAnsi="Book Antiqua" w:cs="Times New Roman"/>
          <w:sz w:val="24"/>
          <w:szCs w:val="24"/>
        </w:rPr>
        <w:t>.</w:t>
      </w:r>
    </w:p>
    <w:p w:rsidR="007E4552" w:rsidRPr="001C3053" w:rsidRDefault="007E4552" w:rsidP="00D52F9A">
      <w:pPr>
        <w:spacing w:after="0" w:line="360" w:lineRule="auto"/>
        <w:ind w:firstLineChars="100" w:firstLine="240"/>
        <w:jc w:val="both"/>
        <w:rPr>
          <w:rFonts w:ascii="Book Antiqua" w:hAnsi="Book Antiqua" w:cs="Times New Roman"/>
          <w:sz w:val="24"/>
          <w:szCs w:val="24"/>
        </w:rPr>
      </w:pPr>
      <w:r w:rsidRPr="001C3053">
        <w:rPr>
          <w:rFonts w:ascii="Book Antiqua" w:hAnsi="Book Antiqua" w:cs="Times New Roman"/>
          <w:sz w:val="24"/>
          <w:szCs w:val="24"/>
        </w:rPr>
        <w:t xml:space="preserve">The exact pathology for developing </w:t>
      </w:r>
      <w:proofErr w:type="spellStart"/>
      <w:r w:rsidRPr="001C3053">
        <w:rPr>
          <w:rFonts w:ascii="Book Antiqua" w:hAnsi="Book Antiqua" w:cs="Times New Roman"/>
          <w:sz w:val="24"/>
          <w:szCs w:val="24"/>
        </w:rPr>
        <w:t>jejunal</w:t>
      </w:r>
      <w:proofErr w:type="spellEnd"/>
      <w:r w:rsidRPr="001C3053">
        <w:rPr>
          <w:rFonts w:ascii="Book Antiqua" w:hAnsi="Book Antiqua" w:cs="Times New Roman"/>
          <w:sz w:val="24"/>
          <w:szCs w:val="24"/>
        </w:rPr>
        <w:t xml:space="preserve"> </w:t>
      </w:r>
      <w:proofErr w:type="spellStart"/>
      <w:r w:rsidRPr="001C3053">
        <w:rPr>
          <w:rFonts w:ascii="Book Antiqua" w:hAnsi="Book Antiqua" w:cs="Times New Roman"/>
          <w:sz w:val="24"/>
          <w:szCs w:val="24"/>
        </w:rPr>
        <w:t>varices</w:t>
      </w:r>
      <w:proofErr w:type="spellEnd"/>
      <w:r w:rsidRPr="001C3053">
        <w:rPr>
          <w:rFonts w:ascii="Book Antiqua" w:hAnsi="Book Antiqua" w:cs="Times New Roman"/>
          <w:sz w:val="24"/>
          <w:szCs w:val="24"/>
        </w:rPr>
        <w:t xml:space="preserve"> in our case is not fully understood. It is likely to be a combination of superior mesenteric vein thrombosis (subsequently re-canalised however) and adhesions. A history of abdominal surgery appears to predispose to the development of ectopic </w:t>
      </w:r>
      <w:proofErr w:type="spellStart"/>
      <w:r w:rsidRPr="001C3053">
        <w:rPr>
          <w:rFonts w:ascii="Book Antiqua" w:hAnsi="Book Antiqua" w:cs="Times New Roman"/>
          <w:sz w:val="24"/>
          <w:szCs w:val="24"/>
        </w:rPr>
        <w:t>varices</w:t>
      </w:r>
      <w:proofErr w:type="spellEnd"/>
      <w:r w:rsidRPr="001C3053">
        <w:rPr>
          <w:rFonts w:ascii="Book Antiqua" w:hAnsi="Book Antiqua" w:cs="Times New Roman"/>
          <w:sz w:val="24"/>
          <w:szCs w:val="24"/>
        </w:rPr>
        <w:t xml:space="preserve"> around adhesions</w:t>
      </w:r>
      <w:r w:rsidR="002A6557" w:rsidRPr="001C3053">
        <w:rPr>
          <w:rFonts w:ascii="Book Antiqua" w:hAnsi="Book Antiqua" w:cs="Times New Roman"/>
          <w:sz w:val="24"/>
          <w:szCs w:val="24"/>
          <w:vertAlign w:val="superscript"/>
          <w:lang w:eastAsia="zh-CN"/>
        </w:rPr>
        <w:t>[6]</w:t>
      </w:r>
      <w:r w:rsidRPr="001C3053">
        <w:rPr>
          <w:rFonts w:ascii="Book Antiqua" w:hAnsi="Book Antiqua" w:cs="Times New Roman"/>
          <w:sz w:val="24"/>
          <w:szCs w:val="24"/>
        </w:rPr>
        <w:t xml:space="preserve">. It seems that small-bowel anastomotic and adhesion-related </w:t>
      </w:r>
      <w:proofErr w:type="spellStart"/>
      <w:r w:rsidRPr="001C3053">
        <w:rPr>
          <w:rFonts w:ascii="Book Antiqua" w:hAnsi="Book Antiqua" w:cs="Times New Roman"/>
          <w:sz w:val="24"/>
          <w:szCs w:val="24"/>
        </w:rPr>
        <w:t>varices</w:t>
      </w:r>
      <w:proofErr w:type="spellEnd"/>
      <w:r w:rsidRPr="001C3053">
        <w:rPr>
          <w:rFonts w:ascii="Book Antiqua" w:hAnsi="Book Antiqua" w:cs="Times New Roman"/>
          <w:sz w:val="24"/>
          <w:szCs w:val="24"/>
        </w:rPr>
        <w:t xml:space="preserve"> can form within adhesions in the setting of mesenteric venous obstruction with or without portal hypertension</w:t>
      </w:r>
      <w:r w:rsidR="002A6557" w:rsidRPr="001C3053">
        <w:rPr>
          <w:rFonts w:ascii="Book Antiqua" w:hAnsi="Book Antiqua" w:cs="Times New Roman"/>
          <w:sz w:val="24"/>
          <w:szCs w:val="24"/>
          <w:vertAlign w:val="superscript"/>
          <w:lang w:eastAsia="zh-CN"/>
        </w:rPr>
        <w:t>[</w:t>
      </w:r>
      <w:r w:rsidR="002A6557" w:rsidRPr="001C3053">
        <w:rPr>
          <w:rFonts w:ascii="Book Antiqua" w:hAnsi="Book Antiqua" w:cs="Times New Roman"/>
          <w:sz w:val="24"/>
          <w:szCs w:val="24"/>
          <w:vertAlign w:val="superscript"/>
        </w:rPr>
        <w:t>5</w:t>
      </w:r>
      <w:r w:rsidR="002A6557" w:rsidRPr="001C3053">
        <w:rPr>
          <w:rFonts w:ascii="Book Antiqua" w:hAnsi="Book Antiqua" w:cs="Times New Roman"/>
          <w:sz w:val="24"/>
          <w:szCs w:val="24"/>
          <w:vertAlign w:val="superscript"/>
          <w:lang w:eastAsia="zh-CN"/>
        </w:rPr>
        <w:t>]</w:t>
      </w:r>
      <w:r w:rsidRPr="001C3053">
        <w:rPr>
          <w:rFonts w:ascii="Book Antiqua" w:hAnsi="Book Antiqua" w:cs="Times New Roman"/>
          <w:sz w:val="24"/>
          <w:szCs w:val="24"/>
        </w:rPr>
        <w:t>.</w:t>
      </w:r>
    </w:p>
    <w:p w:rsidR="007E4552" w:rsidRPr="001C3053" w:rsidRDefault="007E4552" w:rsidP="00D52F9A">
      <w:pPr>
        <w:spacing w:after="0" w:line="360" w:lineRule="auto"/>
        <w:ind w:firstLineChars="100" w:firstLine="240"/>
        <w:jc w:val="both"/>
        <w:rPr>
          <w:rFonts w:ascii="Book Antiqua" w:hAnsi="Book Antiqua" w:cs="Times New Roman"/>
          <w:sz w:val="24"/>
          <w:szCs w:val="24"/>
        </w:rPr>
      </w:pPr>
      <w:r w:rsidRPr="001C3053">
        <w:rPr>
          <w:rFonts w:ascii="Book Antiqua" w:hAnsi="Book Antiqua" w:cs="Times New Roman"/>
          <w:sz w:val="24"/>
          <w:szCs w:val="24"/>
        </w:rPr>
        <w:t xml:space="preserve">Collateral formation within adhesions from previous surgery is the usual mechanism for the development of ectopic </w:t>
      </w:r>
      <w:proofErr w:type="spellStart"/>
      <w:proofErr w:type="gramStart"/>
      <w:r w:rsidRPr="001C3053">
        <w:rPr>
          <w:rFonts w:ascii="Book Antiqua" w:hAnsi="Book Antiqua" w:cs="Times New Roman"/>
          <w:sz w:val="24"/>
          <w:szCs w:val="24"/>
        </w:rPr>
        <w:t>varices</w:t>
      </w:r>
      <w:proofErr w:type="spellEnd"/>
      <w:r w:rsidR="002A6557" w:rsidRPr="001C3053">
        <w:rPr>
          <w:rFonts w:ascii="Book Antiqua" w:hAnsi="Book Antiqua" w:cs="Times New Roman"/>
          <w:sz w:val="24"/>
          <w:szCs w:val="24"/>
          <w:vertAlign w:val="superscript"/>
          <w:lang w:eastAsia="zh-CN"/>
        </w:rPr>
        <w:t>[</w:t>
      </w:r>
      <w:proofErr w:type="gramEnd"/>
      <w:r w:rsidR="002A6557" w:rsidRPr="001C3053">
        <w:rPr>
          <w:rFonts w:ascii="Book Antiqua" w:hAnsi="Book Antiqua" w:cs="Times New Roman"/>
          <w:sz w:val="24"/>
          <w:szCs w:val="24"/>
          <w:vertAlign w:val="superscript"/>
          <w:lang w:eastAsia="zh-CN"/>
        </w:rPr>
        <w:t>3]</w:t>
      </w:r>
      <w:r w:rsidRPr="001C3053">
        <w:rPr>
          <w:rStyle w:val="apple-converted-space"/>
          <w:rFonts w:ascii="Book Antiqua" w:hAnsi="Book Antiqua" w:cs="Times New Roman"/>
          <w:sz w:val="24"/>
          <w:szCs w:val="24"/>
        </w:rPr>
        <w:t>, with a likely mechanism that</w:t>
      </w:r>
      <w:r w:rsidRPr="001C3053">
        <w:rPr>
          <w:rFonts w:ascii="Book Antiqua" w:hAnsi="Book Antiqua" w:cs="Times New Roman"/>
          <w:sz w:val="24"/>
          <w:szCs w:val="24"/>
        </w:rPr>
        <w:t xml:space="preserve"> adhesions bring the parietal surface of the viscera in contact with the abdominal wall and portal hypertension results in the formation of </w:t>
      </w:r>
      <w:proofErr w:type="spellStart"/>
      <w:r w:rsidRPr="001C3053">
        <w:rPr>
          <w:rFonts w:ascii="Book Antiqua" w:hAnsi="Book Antiqua" w:cs="Times New Roman"/>
          <w:sz w:val="24"/>
          <w:szCs w:val="24"/>
        </w:rPr>
        <w:t>varices</w:t>
      </w:r>
      <w:proofErr w:type="spellEnd"/>
      <w:r w:rsidRPr="001C3053">
        <w:rPr>
          <w:rFonts w:ascii="Book Antiqua" w:hAnsi="Book Antiqua" w:cs="Times New Roman"/>
          <w:sz w:val="24"/>
          <w:szCs w:val="24"/>
        </w:rPr>
        <w:t xml:space="preserve"> below the intestinal mucosa</w:t>
      </w:r>
      <w:r w:rsidR="00B73757" w:rsidRPr="001C3053">
        <w:rPr>
          <w:rFonts w:ascii="Book Antiqua" w:hAnsi="Book Antiqua" w:cs="Times New Roman"/>
          <w:sz w:val="24"/>
          <w:szCs w:val="24"/>
          <w:vertAlign w:val="superscript"/>
          <w:lang w:eastAsia="zh-CN"/>
        </w:rPr>
        <w:t>[7]</w:t>
      </w:r>
      <w:r w:rsidRPr="001C3053">
        <w:rPr>
          <w:rFonts w:ascii="Book Antiqua" w:hAnsi="Book Antiqua" w:cs="Times New Roman"/>
          <w:sz w:val="24"/>
          <w:szCs w:val="24"/>
        </w:rPr>
        <w:t xml:space="preserve">. </w:t>
      </w:r>
    </w:p>
    <w:p w:rsidR="007E4552" w:rsidRPr="001C3053" w:rsidRDefault="007E4552" w:rsidP="00D52F9A">
      <w:pPr>
        <w:pStyle w:val="NormalWeb"/>
        <w:spacing w:before="0" w:beforeAutospacing="0" w:after="0" w:afterAutospacing="0" w:line="360" w:lineRule="auto"/>
        <w:ind w:firstLineChars="100" w:firstLine="240"/>
        <w:jc w:val="both"/>
        <w:rPr>
          <w:rFonts w:ascii="Book Antiqua" w:hAnsi="Book Antiqua" w:cs="Times New Roman"/>
        </w:rPr>
      </w:pPr>
      <w:r w:rsidRPr="001C3053">
        <w:rPr>
          <w:rFonts w:ascii="Book Antiqua" w:hAnsi="Book Antiqua" w:cs="Times New Roman"/>
        </w:rPr>
        <w:t xml:space="preserve">The mainstay for the diagnosis of </w:t>
      </w:r>
      <w:proofErr w:type="spellStart"/>
      <w:r w:rsidRPr="001C3053">
        <w:rPr>
          <w:rFonts w:ascii="Book Antiqua" w:hAnsi="Book Antiqua" w:cs="Times New Roman"/>
        </w:rPr>
        <w:t>jejunal</w:t>
      </w:r>
      <w:proofErr w:type="spellEnd"/>
      <w:r w:rsidRPr="001C3053">
        <w:rPr>
          <w:rFonts w:ascii="Book Antiqua" w:hAnsi="Book Antiqua" w:cs="Times New Roman"/>
        </w:rPr>
        <w:t xml:space="preserve"> </w:t>
      </w:r>
      <w:proofErr w:type="spellStart"/>
      <w:r w:rsidRPr="001C3053">
        <w:rPr>
          <w:rFonts w:ascii="Book Antiqua" w:hAnsi="Book Antiqua" w:cs="Times New Roman"/>
        </w:rPr>
        <w:t>varices</w:t>
      </w:r>
      <w:proofErr w:type="spellEnd"/>
      <w:r w:rsidRPr="001C3053">
        <w:rPr>
          <w:rFonts w:ascii="Book Antiqua" w:hAnsi="Book Antiqua" w:cs="Times New Roman"/>
        </w:rPr>
        <w:t xml:space="preserve"> in our case was a combination of CT angiography and wireless capsule endoscopy.</w:t>
      </w:r>
    </w:p>
    <w:p w:rsidR="007E4552" w:rsidRPr="001C3053" w:rsidRDefault="007E4552" w:rsidP="00D52F9A">
      <w:pPr>
        <w:pStyle w:val="NormalWeb"/>
        <w:spacing w:before="0" w:beforeAutospacing="0" w:after="0" w:afterAutospacing="0" w:line="360" w:lineRule="auto"/>
        <w:ind w:firstLineChars="100" w:firstLine="240"/>
        <w:jc w:val="both"/>
        <w:rPr>
          <w:rFonts w:ascii="Book Antiqua" w:hAnsi="Book Antiqua" w:cs="Times New Roman"/>
        </w:rPr>
      </w:pPr>
      <w:proofErr w:type="spellStart"/>
      <w:r w:rsidRPr="001C3053">
        <w:rPr>
          <w:rFonts w:ascii="Book Antiqua" w:hAnsi="Book Antiqua" w:cs="Times New Roman"/>
        </w:rPr>
        <w:t>Jejunal</w:t>
      </w:r>
      <w:proofErr w:type="spellEnd"/>
      <w:r w:rsidRPr="001C3053">
        <w:rPr>
          <w:rFonts w:ascii="Book Antiqua" w:hAnsi="Book Antiqua" w:cs="Times New Roman"/>
        </w:rPr>
        <w:t xml:space="preserve"> </w:t>
      </w:r>
      <w:proofErr w:type="spellStart"/>
      <w:r w:rsidRPr="001C3053">
        <w:rPr>
          <w:rFonts w:ascii="Book Antiqua" w:hAnsi="Book Antiqua" w:cs="Times New Roman"/>
        </w:rPr>
        <w:t>varices</w:t>
      </w:r>
      <w:proofErr w:type="spellEnd"/>
      <w:r w:rsidRPr="001C3053">
        <w:rPr>
          <w:rFonts w:ascii="Book Antiqua" w:hAnsi="Book Antiqua" w:cs="Times New Roman"/>
        </w:rPr>
        <w:t xml:space="preserve"> in wireless capsule endoscopy appear as </w:t>
      </w:r>
      <w:proofErr w:type="spellStart"/>
      <w:r w:rsidRPr="001C3053">
        <w:rPr>
          <w:rFonts w:ascii="Book Antiqua" w:hAnsi="Book Antiqua" w:cs="Times New Roman"/>
        </w:rPr>
        <w:t>serpiginous</w:t>
      </w:r>
      <w:proofErr w:type="spellEnd"/>
      <w:r w:rsidRPr="001C3053">
        <w:rPr>
          <w:rFonts w:ascii="Book Antiqua" w:hAnsi="Book Antiqua" w:cs="Times New Roman"/>
        </w:rPr>
        <w:t xml:space="preserve"> or nodular shapes, with or without a bluish discoloration. The </w:t>
      </w:r>
      <w:proofErr w:type="spellStart"/>
      <w:r w:rsidRPr="001C3053">
        <w:rPr>
          <w:rFonts w:ascii="Book Antiqua" w:hAnsi="Book Antiqua" w:cs="Times New Roman"/>
        </w:rPr>
        <w:t>variceal</w:t>
      </w:r>
      <w:proofErr w:type="spellEnd"/>
      <w:r w:rsidRPr="001C3053">
        <w:rPr>
          <w:rFonts w:ascii="Book Antiqua" w:hAnsi="Book Antiqua" w:cs="Times New Roman"/>
        </w:rPr>
        <w:t xml:space="preserve"> mucosa appears mosaic-like, shining, or normal compared with surrounding mucosa</w:t>
      </w:r>
      <w:r w:rsidR="00B73757" w:rsidRPr="001C3053">
        <w:rPr>
          <w:rFonts w:ascii="Book Antiqua" w:hAnsi="Book Antiqua" w:cs="Times New Roman"/>
          <w:vertAlign w:val="superscript"/>
          <w:lang w:eastAsia="zh-CN"/>
        </w:rPr>
        <w:t>[8]</w:t>
      </w:r>
      <w:r w:rsidRPr="001C3053">
        <w:rPr>
          <w:rFonts w:ascii="Book Antiqua" w:hAnsi="Book Antiqua" w:cs="Times New Roman"/>
        </w:rPr>
        <w:t xml:space="preserve">. </w:t>
      </w:r>
    </w:p>
    <w:p w:rsidR="007E4552" w:rsidRPr="001C3053" w:rsidRDefault="007E4552" w:rsidP="00D52F9A">
      <w:pPr>
        <w:pStyle w:val="NormalWeb"/>
        <w:spacing w:before="0" w:beforeAutospacing="0" w:after="0" w:afterAutospacing="0" w:line="360" w:lineRule="auto"/>
        <w:ind w:firstLineChars="100" w:firstLine="240"/>
        <w:jc w:val="both"/>
        <w:rPr>
          <w:rFonts w:ascii="Book Antiqua" w:hAnsi="Book Antiqua" w:cs="Times New Roman"/>
        </w:rPr>
      </w:pPr>
      <w:r w:rsidRPr="001C3053">
        <w:rPr>
          <w:rFonts w:ascii="Book Antiqua" w:hAnsi="Book Antiqua" w:cs="Times New Roman"/>
        </w:rPr>
        <w:lastRenderedPageBreak/>
        <w:t xml:space="preserve">Capsule endoscopy is invaluable for the diagnosis of small-bowel </w:t>
      </w:r>
      <w:proofErr w:type="spellStart"/>
      <w:r w:rsidRPr="001C3053">
        <w:rPr>
          <w:rFonts w:ascii="Book Antiqua" w:hAnsi="Book Antiqua" w:cs="Times New Roman"/>
        </w:rPr>
        <w:t>varices</w:t>
      </w:r>
      <w:proofErr w:type="spellEnd"/>
      <w:r w:rsidRPr="001C3053">
        <w:rPr>
          <w:rFonts w:ascii="Book Antiqua" w:hAnsi="Book Antiqua" w:cs="Times New Roman"/>
        </w:rPr>
        <w:t>. It is highly sensitive for detecting fresh blood in the small bowel. Clinical suspicion, capsule endoscopy image recognition, and alertness during capsule endoscopy interpretation are keys to diagnosis</w:t>
      </w:r>
      <w:r w:rsidR="00B73757" w:rsidRPr="001C3053">
        <w:rPr>
          <w:rFonts w:ascii="Book Antiqua" w:hAnsi="Book Antiqua" w:cs="Times New Roman"/>
          <w:vertAlign w:val="superscript"/>
          <w:lang w:eastAsia="zh-CN"/>
        </w:rPr>
        <w:t>[8]</w:t>
      </w:r>
      <w:r w:rsidRPr="001C3053">
        <w:rPr>
          <w:rFonts w:ascii="Book Antiqua" w:hAnsi="Book Antiqua" w:cs="Times New Roman"/>
        </w:rPr>
        <w:t>.</w:t>
      </w:r>
    </w:p>
    <w:p w:rsidR="007E4552" w:rsidRPr="001C3053" w:rsidRDefault="007E4552" w:rsidP="00D52F9A">
      <w:pPr>
        <w:spacing w:after="0" w:line="360" w:lineRule="auto"/>
        <w:ind w:firstLineChars="100" w:firstLine="240"/>
        <w:jc w:val="both"/>
        <w:rPr>
          <w:rFonts w:ascii="Book Antiqua" w:hAnsi="Book Antiqua" w:cs="Times New Roman"/>
          <w:sz w:val="24"/>
          <w:szCs w:val="24"/>
        </w:rPr>
      </w:pPr>
      <w:r w:rsidRPr="001C3053">
        <w:rPr>
          <w:rFonts w:ascii="Book Antiqua" w:hAnsi="Book Antiqua" w:cs="Times New Roman"/>
          <w:sz w:val="24"/>
          <w:szCs w:val="24"/>
        </w:rPr>
        <w:t xml:space="preserve">Several approaches for the treatment of </w:t>
      </w:r>
      <w:proofErr w:type="spellStart"/>
      <w:r w:rsidRPr="001C3053">
        <w:rPr>
          <w:rFonts w:ascii="Book Antiqua" w:hAnsi="Book Antiqua" w:cs="Times New Roman"/>
          <w:sz w:val="24"/>
          <w:szCs w:val="24"/>
        </w:rPr>
        <w:t>jejunal</w:t>
      </w:r>
      <w:proofErr w:type="spellEnd"/>
      <w:r w:rsidRPr="001C3053">
        <w:rPr>
          <w:rFonts w:ascii="Book Antiqua" w:hAnsi="Book Antiqua" w:cs="Times New Roman"/>
          <w:sz w:val="24"/>
          <w:szCs w:val="24"/>
        </w:rPr>
        <w:t xml:space="preserve"> </w:t>
      </w:r>
      <w:proofErr w:type="spellStart"/>
      <w:r w:rsidRPr="001C3053">
        <w:rPr>
          <w:rFonts w:ascii="Book Antiqua" w:hAnsi="Book Antiqua" w:cs="Times New Roman"/>
          <w:sz w:val="24"/>
          <w:szCs w:val="24"/>
        </w:rPr>
        <w:t>varices</w:t>
      </w:r>
      <w:proofErr w:type="spellEnd"/>
      <w:r w:rsidRPr="001C3053">
        <w:rPr>
          <w:rFonts w:ascii="Book Antiqua" w:hAnsi="Book Antiqua" w:cs="Times New Roman"/>
          <w:sz w:val="24"/>
          <w:szCs w:val="24"/>
        </w:rPr>
        <w:t xml:space="preserve"> have been described including surgery</w:t>
      </w:r>
      <w:r w:rsidR="00B73757" w:rsidRPr="001C3053">
        <w:rPr>
          <w:rFonts w:ascii="Book Antiqua" w:hAnsi="Book Antiqua" w:cs="Times New Roman"/>
          <w:sz w:val="24"/>
          <w:szCs w:val="24"/>
          <w:vertAlign w:val="superscript"/>
          <w:lang w:eastAsia="zh-CN"/>
        </w:rPr>
        <w:t>[9]</w:t>
      </w:r>
      <w:r w:rsidRPr="001C3053">
        <w:rPr>
          <w:rFonts w:ascii="Book Antiqua" w:hAnsi="Book Antiqua" w:cs="Times New Roman"/>
          <w:sz w:val="24"/>
          <w:szCs w:val="24"/>
        </w:rPr>
        <w:t>, portal venous stenting</w:t>
      </w:r>
      <w:r w:rsidR="00B73757" w:rsidRPr="001C3053">
        <w:rPr>
          <w:rFonts w:ascii="Book Antiqua" w:hAnsi="Book Antiqua" w:cs="Times New Roman"/>
          <w:sz w:val="24"/>
          <w:szCs w:val="24"/>
          <w:vertAlign w:val="superscript"/>
          <w:lang w:eastAsia="zh-CN"/>
        </w:rPr>
        <w:t>[10-12]</w:t>
      </w:r>
      <w:r w:rsidRPr="001C3053">
        <w:rPr>
          <w:rFonts w:ascii="Book Antiqua" w:hAnsi="Book Antiqua" w:cs="Times New Roman"/>
          <w:sz w:val="24"/>
          <w:szCs w:val="24"/>
        </w:rPr>
        <w:t xml:space="preserve">, percutaneous </w:t>
      </w:r>
      <w:proofErr w:type="spellStart"/>
      <w:r w:rsidRPr="001C3053">
        <w:rPr>
          <w:rFonts w:ascii="Book Antiqua" w:hAnsi="Book Antiqua" w:cs="Times New Roman"/>
          <w:sz w:val="24"/>
          <w:szCs w:val="24"/>
        </w:rPr>
        <w:t>embolisation</w:t>
      </w:r>
      <w:proofErr w:type="spellEnd"/>
      <w:r w:rsidR="00B73757" w:rsidRPr="001C3053">
        <w:rPr>
          <w:rFonts w:ascii="Book Antiqua" w:hAnsi="Book Antiqua" w:cs="Times New Roman"/>
          <w:sz w:val="24"/>
          <w:szCs w:val="24"/>
          <w:vertAlign w:val="superscript"/>
          <w:lang w:eastAsia="zh-CN"/>
        </w:rPr>
        <w:t>[13,14]</w:t>
      </w:r>
      <w:r w:rsidRPr="001C3053">
        <w:rPr>
          <w:rFonts w:ascii="Book Antiqua" w:hAnsi="Book Antiqua" w:cs="Times New Roman"/>
          <w:sz w:val="24"/>
          <w:szCs w:val="24"/>
          <w:vertAlign w:val="superscript"/>
        </w:rPr>
        <w:t xml:space="preserve"> </w:t>
      </w:r>
      <w:r w:rsidRPr="001C3053">
        <w:rPr>
          <w:rFonts w:ascii="Book Antiqua" w:hAnsi="Book Antiqua" w:cs="Times New Roman"/>
          <w:sz w:val="24"/>
          <w:szCs w:val="24"/>
        </w:rPr>
        <w:t xml:space="preserve">and </w:t>
      </w:r>
      <w:proofErr w:type="spellStart"/>
      <w:r w:rsidRPr="001C3053">
        <w:rPr>
          <w:rFonts w:ascii="Book Antiqua" w:hAnsi="Book Antiqua" w:cs="Times New Roman"/>
          <w:sz w:val="24"/>
          <w:szCs w:val="24"/>
        </w:rPr>
        <w:t>thne</w:t>
      </w:r>
      <w:proofErr w:type="spellEnd"/>
      <w:r w:rsidRPr="001C3053">
        <w:rPr>
          <w:rFonts w:ascii="Book Antiqua" w:hAnsi="Book Antiqua" w:cs="Times New Roman"/>
          <w:sz w:val="24"/>
          <w:szCs w:val="24"/>
        </w:rPr>
        <w:t xml:space="preserve"> endoscopic options</w:t>
      </w:r>
      <w:r w:rsidR="00B73757" w:rsidRPr="001C3053">
        <w:rPr>
          <w:rFonts w:ascii="Book Antiqua" w:hAnsi="Book Antiqua" w:cs="Times New Roman"/>
          <w:sz w:val="24"/>
          <w:szCs w:val="24"/>
          <w:vertAlign w:val="superscript"/>
          <w:lang w:eastAsia="zh-CN"/>
        </w:rPr>
        <w:t>[</w:t>
      </w:r>
      <w:r w:rsidR="00B73757" w:rsidRPr="001C3053">
        <w:rPr>
          <w:rFonts w:ascii="Book Antiqua" w:hAnsi="Book Antiqua" w:cs="Times New Roman"/>
          <w:sz w:val="24"/>
          <w:szCs w:val="24"/>
          <w:vertAlign w:val="superscript"/>
        </w:rPr>
        <w:t>5</w:t>
      </w:r>
      <w:r w:rsidR="00B73757" w:rsidRPr="001C3053">
        <w:rPr>
          <w:rFonts w:ascii="Book Antiqua" w:hAnsi="Book Antiqua" w:cs="Times New Roman"/>
          <w:sz w:val="24"/>
          <w:szCs w:val="24"/>
          <w:vertAlign w:val="superscript"/>
          <w:lang w:eastAsia="zh-CN"/>
        </w:rPr>
        <w:t>,15-18]</w:t>
      </w:r>
      <w:r w:rsidRPr="001C3053">
        <w:rPr>
          <w:rFonts w:ascii="Book Antiqua" w:hAnsi="Book Antiqua" w:cs="Times New Roman"/>
          <w:sz w:val="24"/>
          <w:szCs w:val="24"/>
        </w:rPr>
        <w:t xml:space="preserve">. </w:t>
      </w:r>
    </w:p>
    <w:p w:rsidR="007E4552" w:rsidRPr="001C3053" w:rsidRDefault="007E4552" w:rsidP="00D52F9A">
      <w:pPr>
        <w:spacing w:after="0" w:line="360" w:lineRule="auto"/>
        <w:ind w:firstLineChars="100" w:firstLine="240"/>
        <w:jc w:val="both"/>
        <w:rPr>
          <w:rFonts w:ascii="Book Antiqua" w:hAnsi="Book Antiqua" w:cs="Times New Roman"/>
          <w:sz w:val="24"/>
          <w:szCs w:val="24"/>
        </w:rPr>
      </w:pPr>
      <w:r w:rsidRPr="001C3053">
        <w:rPr>
          <w:rFonts w:ascii="Book Antiqua" w:hAnsi="Book Antiqua" w:cs="Times New Roman"/>
          <w:sz w:val="24"/>
          <w:szCs w:val="24"/>
        </w:rPr>
        <w:t xml:space="preserve">Surgical treatment options for small bowel </w:t>
      </w:r>
      <w:proofErr w:type="spellStart"/>
      <w:r w:rsidRPr="001C3053">
        <w:rPr>
          <w:rFonts w:ascii="Book Antiqua" w:hAnsi="Book Antiqua" w:cs="Times New Roman"/>
          <w:sz w:val="24"/>
          <w:szCs w:val="24"/>
        </w:rPr>
        <w:t>variceal</w:t>
      </w:r>
      <w:proofErr w:type="spellEnd"/>
      <w:r w:rsidRPr="001C3053">
        <w:rPr>
          <w:rFonts w:ascii="Book Antiqua" w:hAnsi="Book Antiqua" w:cs="Times New Roman"/>
          <w:sz w:val="24"/>
          <w:szCs w:val="24"/>
        </w:rPr>
        <w:t xml:space="preserve"> bleeds include resection of the afferent area of bowel and re-</w:t>
      </w:r>
      <w:proofErr w:type="gramStart"/>
      <w:r w:rsidRPr="001C3053">
        <w:rPr>
          <w:rFonts w:ascii="Book Antiqua" w:hAnsi="Book Antiqua" w:cs="Times New Roman"/>
          <w:sz w:val="24"/>
          <w:szCs w:val="24"/>
        </w:rPr>
        <w:t>anastomosis</w:t>
      </w:r>
      <w:r w:rsidR="000555FF" w:rsidRPr="001C3053">
        <w:rPr>
          <w:rFonts w:ascii="Book Antiqua" w:hAnsi="Book Antiqua" w:cs="Times New Roman"/>
          <w:sz w:val="24"/>
          <w:szCs w:val="24"/>
          <w:vertAlign w:val="superscript"/>
          <w:lang w:eastAsia="zh-CN"/>
        </w:rPr>
        <w:t>[</w:t>
      </w:r>
      <w:proofErr w:type="gramEnd"/>
      <w:r w:rsidR="000555FF" w:rsidRPr="001C3053">
        <w:rPr>
          <w:rFonts w:ascii="Book Antiqua" w:hAnsi="Book Antiqua" w:cs="Times New Roman"/>
          <w:sz w:val="24"/>
          <w:szCs w:val="24"/>
          <w:vertAlign w:val="superscript"/>
          <w:lang w:eastAsia="zh-CN"/>
        </w:rPr>
        <w:t>13</w:t>
      </w:r>
      <w:r w:rsidR="00B73757" w:rsidRPr="001C3053">
        <w:rPr>
          <w:rFonts w:ascii="Book Antiqua" w:hAnsi="Book Antiqua" w:cs="Times New Roman"/>
          <w:sz w:val="24"/>
          <w:szCs w:val="24"/>
          <w:vertAlign w:val="superscript"/>
          <w:lang w:eastAsia="zh-CN"/>
        </w:rPr>
        <w:t>]</w:t>
      </w:r>
      <w:r w:rsidRPr="001C3053">
        <w:rPr>
          <w:rFonts w:ascii="Book Antiqua" w:hAnsi="Book Antiqua" w:cs="Times New Roman"/>
          <w:sz w:val="24"/>
          <w:szCs w:val="24"/>
        </w:rPr>
        <w:t>. However this can be challenging in patients with short gut and multiple adhesion as in our case.</w:t>
      </w:r>
    </w:p>
    <w:p w:rsidR="00047AE5" w:rsidRPr="001C3053" w:rsidRDefault="007E4552" w:rsidP="00D52F9A">
      <w:pPr>
        <w:spacing w:after="0" w:line="360" w:lineRule="auto"/>
        <w:ind w:firstLineChars="100" w:firstLine="240"/>
        <w:jc w:val="both"/>
        <w:rPr>
          <w:rFonts w:ascii="Book Antiqua" w:hAnsi="Book Antiqua" w:cs="Times New Roman"/>
          <w:sz w:val="24"/>
          <w:szCs w:val="24"/>
          <w:lang w:eastAsia="zh-CN"/>
        </w:rPr>
      </w:pPr>
      <w:proofErr w:type="spellStart"/>
      <w:r w:rsidRPr="001C3053">
        <w:rPr>
          <w:rFonts w:ascii="Book Antiqua" w:hAnsi="Book Antiqua" w:cs="Times New Roman"/>
          <w:sz w:val="24"/>
          <w:szCs w:val="24"/>
        </w:rPr>
        <w:t>Transjugular</w:t>
      </w:r>
      <w:proofErr w:type="spellEnd"/>
      <w:r w:rsidRPr="001C3053">
        <w:rPr>
          <w:rFonts w:ascii="Book Antiqua" w:hAnsi="Book Antiqua" w:cs="Times New Roman"/>
          <w:sz w:val="24"/>
          <w:szCs w:val="24"/>
        </w:rPr>
        <w:t xml:space="preserve"> intrahepatic portal-systemic shunt (TIPS) or a </w:t>
      </w:r>
      <w:proofErr w:type="spellStart"/>
      <w:r w:rsidRPr="001C3053">
        <w:rPr>
          <w:rFonts w:ascii="Book Antiqua" w:hAnsi="Book Antiqua" w:cs="Times New Roman"/>
          <w:sz w:val="24"/>
          <w:szCs w:val="24"/>
        </w:rPr>
        <w:t>decompressive</w:t>
      </w:r>
      <w:proofErr w:type="spellEnd"/>
      <w:r w:rsidRPr="001C3053">
        <w:rPr>
          <w:rFonts w:ascii="Book Antiqua" w:hAnsi="Book Antiqua" w:cs="Times New Roman"/>
          <w:sz w:val="24"/>
          <w:szCs w:val="24"/>
        </w:rPr>
        <w:t xml:space="preserve"> shunting procedure is recommended in patients with overt systemic portal </w:t>
      </w:r>
      <w:proofErr w:type="gramStart"/>
      <w:r w:rsidRPr="001C3053">
        <w:rPr>
          <w:rFonts w:ascii="Book Antiqua" w:hAnsi="Book Antiqua" w:cs="Times New Roman"/>
          <w:sz w:val="24"/>
          <w:szCs w:val="24"/>
        </w:rPr>
        <w:t>hypertension</w:t>
      </w:r>
      <w:r w:rsidR="000555FF" w:rsidRPr="001C3053">
        <w:rPr>
          <w:rFonts w:ascii="Book Antiqua" w:hAnsi="Book Antiqua" w:cs="Times New Roman"/>
          <w:sz w:val="24"/>
          <w:szCs w:val="24"/>
          <w:vertAlign w:val="superscript"/>
          <w:lang w:eastAsia="zh-CN"/>
        </w:rPr>
        <w:t>[</w:t>
      </w:r>
      <w:proofErr w:type="gramEnd"/>
      <w:r w:rsidR="000555FF" w:rsidRPr="001C3053">
        <w:rPr>
          <w:rFonts w:ascii="Book Antiqua" w:hAnsi="Book Antiqua" w:cs="Times New Roman"/>
          <w:sz w:val="24"/>
          <w:szCs w:val="24"/>
          <w:vertAlign w:val="superscript"/>
          <w:lang w:eastAsia="zh-CN"/>
        </w:rPr>
        <w:t>13,19,20</w:t>
      </w:r>
      <w:r w:rsidR="00047AE5" w:rsidRPr="001C3053">
        <w:rPr>
          <w:rFonts w:ascii="Book Antiqua" w:hAnsi="Book Antiqua" w:cs="Times New Roman"/>
          <w:sz w:val="24"/>
          <w:szCs w:val="24"/>
          <w:vertAlign w:val="superscript"/>
          <w:lang w:eastAsia="zh-CN"/>
        </w:rPr>
        <w:t>]</w:t>
      </w:r>
      <w:r w:rsidRPr="001C3053">
        <w:rPr>
          <w:rFonts w:ascii="Book Antiqua" w:hAnsi="Book Antiqua" w:cs="Times New Roman"/>
          <w:sz w:val="24"/>
          <w:szCs w:val="24"/>
        </w:rPr>
        <w:t xml:space="preserve">. With the addition of coil or </w:t>
      </w:r>
      <w:proofErr w:type="spellStart"/>
      <w:r w:rsidRPr="001C3053">
        <w:rPr>
          <w:rFonts w:ascii="Book Antiqua" w:hAnsi="Book Antiqua" w:cs="Times New Roman"/>
          <w:sz w:val="24"/>
          <w:szCs w:val="24"/>
        </w:rPr>
        <w:t>emboilization</w:t>
      </w:r>
      <w:proofErr w:type="spellEnd"/>
      <w:r w:rsidRPr="001C3053">
        <w:rPr>
          <w:rFonts w:ascii="Book Antiqua" w:hAnsi="Book Antiqua" w:cs="Times New Roman"/>
          <w:sz w:val="24"/>
          <w:szCs w:val="24"/>
        </w:rPr>
        <w:t xml:space="preserve"> has been reported to be particularly useful for ectopic </w:t>
      </w:r>
      <w:proofErr w:type="spellStart"/>
      <w:r w:rsidRPr="001C3053">
        <w:rPr>
          <w:rFonts w:ascii="Book Antiqua" w:hAnsi="Book Antiqua" w:cs="Times New Roman"/>
          <w:sz w:val="24"/>
          <w:szCs w:val="24"/>
        </w:rPr>
        <w:t>varices</w:t>
      </w:r>
      <w:proofErr w:type="spellEnd"/>
      <w:r w:rsidRPr="001C3053">
        <w:rPr>
          <w:rFonts w:ascii="Book Antiqua" w:hAnsi="Book Antiqua" w:cs="Times New Roman"/>
          <w:sz w:val="24"/>
          <w:szCs w:val="24"/>
        </w:rPr>
        <w:t>, as these can continue to bleed despite successful portal pressure reduction</w:t>
      </w:r>
      <w:r w:rsidR="000555FF" w:rsidRPr="001C3053">
        <w:rPr>
          <w:rFonts w:ascii="Book Antiqua" w:hAnsi="Book Antiqua" w:cs="Times New Roman"/>
          <w:sz w:val="24"/>
          <w:szCs w:val="24"/>
          <w:vertAlign w:val="superscript"/>
          <w:lang w:eastAsia="zh-CN"/>
        </w:rPr>
        <w:t>[21</w:t>
      </w:r>
      <w:r w:rsidR="00047AE5" w:rsidRPr="001C3053">
        <w:rPr>
          <w:rFonts w:ascii="Book Antiqua" w:hAnsi="Book Antiqua" w:cs="Times New Roman"/>
          <w:sz w:val="24"/>
          <w:szCs w:val="24"/>
          <w:vertAlign w:val="superscript"/>
          <w:lang w:eastAsia="zh-CN"/>
        </w:rPr>
        <w:t>]</w:t>
      </w:r>
      <w:r w:rsidRPr="001C3053">
        <w:rPr>
          <w:rFonts w:ascii="Book Antiqua" w:hAnsi="Book Antiqua" w:cs="Times New Roman"/>
          <w:sz w:val="24"/>
          <w:szCs w:val="24"/>
        </w:rPr>
        <w:t>.</w:t>
      </w:r>
    </w:p>
    <w:p w:rsidR="007E4552" w:rsidRPr="001C3053" w:rsidRDefault="007E4552" w:rsidP="00D52F9A">
      <w:pPr>
        <w:spacing w:after="0" w:line="360" w:lineRule="auto"/>
        <w:ind w:firstLineChars="100" w:firstLine="240"/>
        <w:jc w:val="both"/>
        <w:rPr>
          <w:rFonts w:ascii="Book Antiqua" w:hAnsi="Book Antiqua" w:cs="Times New Roman"/>
          <w:sz w:val="24"/>
          <w:szCs w:val="24"/>
        </w:rPr>
      </w:pPr>
      <w:r w:rsidRPr="001C3053">
        <w:rPr>
          <w:rFonts w:ascii="Book Antiqua" w:hAnsi="Book Antiqua" w:cs="Times New Roman"/>
          <w:sz w:val="24"/>
          <w:szCs w:val="24"/>
        </w:rPr>
        <w:t xml:space="preserve">The effectiveness of beta-blockers for primary prophylaxis and </w:t>
      </w:r>
      <w:proofErr w:type="spellStart"/>
      <w:r w:rsidRPr="001C3053">
        <w:rPr>
          <w:rFonts w:ascii="Book Antiqua" w:hAnsi="Book Antiqua" w:cs="Times New Roman"/>
          <w:sz w:val="24"/>
          <w:szCs w:val="24"/>
        </w:rPr>
        <w:t>octreotide</w:t>
      </w:r>
      <w:proofErr w:type="spellEnd"/>
      <w:r w:rsidRPr="001C3053">
        <w:rPr>
          <w:rFonts w:ascii="Book Antiqua" w:hAnsi="Book Antiqua" w:cs="Times New Roman"/>
          <w:sz w:val="24"/>
          <w:szCs w:val="24"/>
        </w:rPr>
        <w:t xml:space="preserve"> treatment for acute </w:t>
      </w:r>
      <w:proofErr w:type="spellStart"/>
      <w:r w:rsidRPr="001C3053">
        <w:rPr>
          <w:rFonts w:ascii="Book Antiqua" w:hAnsi="Book Antiqua" w:cs="Times New Roman"/>
          <w:sz w:val="24"/>
          <w:szCs w:val="24"/>
        </w:rPr>
        <w:t>hemorrhage</w:t>
      </w:r>
      <w:proofErr w:type="spellEnd"/>
      <w:r w:rsidRPr="001C3053">
        <w:rPr>
          <w:rFonts w:ascii="Book Antiqua" w:hAnsi="Book Antiqua" w:cs="Times New Roman"/>
          <w:sz w:val="24"/>
          <w:szCs w:val="24"/>
        </w:rPr>
        <w:t xml:space="preserve"> of anastomotic and segmental </w:t>
      </w:r>
      <w:proofErr w:type="spellStart"/>
      <w:r w:rsidRPr="001C3053">
        <w:rPr>
          <w:rFonts w:ascii="Book Antiqua" w:hAnsi="Book Antiqua" w:cs="Times New Roman"/>
          <w:sz w:val="24"/>
          <w:szCs w:val="24"/>
        </w:rPr>
        <w:t>varices</w:t>
      </w:r>
      <w:proofErr w:type="spellEnd"/>
      <w:r w:rsidRPr="001C3053">
        <w:rPr>
          <w:rFonts w:ascii="Book Antiqua" w:hAnsi="Book Antiqua" w:cs="Times New Roman"/>
          <w:sz w:val="24"/>
          <w:szCs w:val="24"/>
        </w:rPr>
        <w:t xml:space="preserve"> is </w:t>
      </w:r>
      <w:proofErr w:type="gramStart"/>
      <w:r w:rsidRPr="001C3053">
        <w:rPr>
          <w:rFonts w:ascii="Book Antiqua" w:hAnsi="Book Antiqua" w:cs="Times New Roman"/>
          <w:sz w:val="24"/>
          <w:szCs w:val="24"/>
        </w:rPr>
        <w:t>uncertain</w:t>
      </w:r>
      <w:r w:rsidR="00047AE5" w:rsidRPr="001C3053">
        <w:rPr>
          <w:rFonts w:ascii="Book Antiqua" w:hAnsi="Book Antiqua" w:cs="Times New Roman"/>
          <w:sz w:val="24"/>
          <w:szCs w:val="24"/>
          <w:vertAlign w:val="superscript"/>
          <w:lang w:eastAsia="zh-CN"/>
        </w:rPr>
        <w:t>[</w:t>
      </w:r>
      <w:proofErr w:type="gramEnd"/>
      <w:r w:rsidR="00047AE5" w:rsidRPr="001C3053">
        <w:rPr>
          <w:rFonts w:ascii="Book Antiqua" w:hAnsi="Book Antiqua" w:cs="Times New Roman"/>
          <w:sz w:val="24"/>
          <w:szCs w:val="24"/>
          <w:vertAlign w:val="superscript"/>
        </w:rPr>
        <w:t>5</w:t>
      </w:r>
      <w:r w:rsidR="00047AE5" w:rsidRPr="001C3053">
        <w:rPr>
          <w:rFonts w:ascii="Book Antiqua" w:hAnsi="Book Antiqua" w:cs="Times New Roman"/>
          <w:sz w:val="24"/>
          <w:szCs w:val="24"/>
          <w:vertAlign w:val="superscript"/>
          <w:lang w:eastAsia="zh-CN"/>
        </w:rPr>
        <w:t>]</w:t>
      </w:r>
      <w:r w:rsidRPr="001C3053">
        <w:rPr>
          <w:rFonts w:ascii="Book Antiqua" w:hAnsi="Book Antiqua" w:cs="Times New Roman"/>
          <w:sz w:val="24"/>
          <w:szCs w:val="24"/>
        </w:rPr>
        <w:t>.</w:t>
      </w:r>
    </w:p>
    <w:p w:rsidR="007E4552" w:rsidRPr="001C3053" w:rsidRDefault="007E4552" w:rsidP="001C3053">
      <w:pPr>
        <w:spacing w:after="0" w:line="360" w:lineRule="auto"/>
        <w:jc w:val="both"/>
        <w:rPr>
          <w:rFonts w:ascii="Book Antiqua" w:hAnsi="Book Antiqua" w:cs="Times New Roman"/>
          <w:sz w:val="24"/>
          <w:szCs w:val="24"/>
        </w:rPr>
      </w:pPr>
      <w:r w:rsidRPr="001C3053">
        <w:rPr>
          <w:rFonts w:ascii="Book Antiqua" w:hAnsi="Book Antiqua" w:cs="Times New Roman"/>
          <w:sz w:val="24"/>
          <w:szCs w:val="24"/>
        </w:rPr>
        <w:t xml:space="preserve">It has been reported that endoscopic treatment including </w:t>
      </w:r>
      <w:proofErr w:type="spellStart"/>
      <w:r w:rsidRPr="001C3053">
        <w:rPr>
          <w:rFonts w:ascii="Book Antiqua" w:hAnsi="Book Antiqua" w:cs="Times New Roman"/>
          <w:sz w:val="24"/>
          <w:szCs w:val="24"/>
        </w:rPr>
        <w:t>sclerosing</w:t>
      </w:r>
      <w:proofErr w:type="spellEnd"/>
      <w:r w:rsidRPr="001C3053">
        <w:rPr>
          <w:rFonts w:ascii="Book Antiqua" w:hAnsi="Book Antiqua" w:cs="Times New Roman"/>
          <w:sz w:val="24"/>
          <w:szCs w:val="24"/>
        </w:rPr>
        <w:t xml:space="preserve"> agents can be used for treatment of actively bleeding duodenal or </w:t>
      </w:r>
      <w:proofErr w:type="spellStart"/>
      <w:r w:rsidRPr="001C3053">
        <w:rPr>
          <w:rFonts w:ascii="Book Antiqua" w:hAnsi="Book Antiqua" w:cs="Times New Roman"/>
          <w:sz w:val="24"/>
          <w:szCs w:val="24"/>
        </w:rPr>
        <w:t>jejunal</w:t>
      </w:r>
      <w:proofErr w:type="spellEnd"/>
      <w:r w:rsidRPr="001C3053">
        <w:rPr>
          <w:rFonts w:ascii="Book Antiqua" w:hAnsi="Book Antiqua" w:cs="Times New Roman"/>
          <w:sz w:val="24"/>
          <w:szCs w:val="24"/>
        </w:rPr>
        <w:t xml:space="preserve"> </w:t>
      </w:r>
      <w:proofErr w:type="spellStart"/>
      <w:r w:rsidRPr="001C3053">
        <w:rPr>
          <w:rFonts w:ascii="Book Antiqua" w:hAnsi="Book Antiqua" w:cs="Times New Roman"/>
          <w:sz w:val="24"/>
          <w:szCs w:val="24"/>
        </w:rPr>
        <w:t>varices</w:t>
      </w:r>
      <w:proofErr w:type="spellEnd"/>
      <w:r w:rsidRPr="001C3053">
        <w:rPr>
          <w:rFonts w:ascii="Book Antiqua" w:hAnsi="Book Antiqua" w:cs="Times New Roman"/>
          <w:sz w:val="24"/>
          <w:szCs w:val="24"/>
        </w:rPr>
        <w:t xml:space="preserve"> or to prevent re-bleeding from focal </w:t>
      </w:r>
      <w:proofErr w:type="spellStart"/>
      <w:r w:rsidRPr="001C3053">
        <w:rPr>
          <w:rFonts w:ascii="Book Antiqua" w:hAnsi="Book Antiqua" w:cs="Times New Roman"/>
          <w:sz w:val="24"/>
          <w:szCs w:val="24"/>
        </w:rPr>
        <w:t>varices</w:t>
      </w:r>
      <w:proofErr w:type="spellEnd"/>
      <w:r w:rsidRPr="001C3053">
        <w:rPr>
          <w:rFonts w:ascii="Book Antiqua" w:hAnsi="Book Antiqua" w:cs="Times New Roman"/>
          <w:sz w:val="24"/>
          <w:szCs w:val="24"/>
        </w:rPr>
        <w:t xml:space="preserve"> with </w:t>
      </w:r>
      <w:proofErr w:type="spellStart"/>
      <w:r w:rsidRPr="001C3053">
        <w:rPr>
          <w:rFonts w:ascii="Book Antiqua" w:hAnsi="Book Antiqua" w:cs="Times New Roman"/>
          <w:sz w:val="24"/>
          <w:szCs w:val="24"/>
        </w:rPr>
        <w:t>hemorrhage</w:t>
      </w:r>
      <w:proofErr w:type="spellEnd"/>
      <w:r w:rsidRPr="001C3053">
        <w:rPr>
          <w:rFonts w:ascii="Book Antiqua" w:hAnsi="Book Antiqua" w:cs="Times New Roman"/>
          <w:sz w:val="24"/>
          <w:szCs w:val="24"/>
        </w:rPr>
        <w:t xml:space="preserve">. However, while </w:t>
      </w:r>
      <w:proofErr w:type="spellStart"/>
      <w:r w:rsidRPr="001C3053">
        <w:rPr>
          <w:rFonts w:ascii="Book Antiqua" w:hAnsi="Book Antiqua" w:cs="Times New Roman"/>
          <w:sz w:val="24"/>
          <w:szCs w:val="24"/>
        </w:rPr>
        <w:t>hemostasis</w:t>
      </w:r>
      <w:proofErr w:type="spellEnd"/>
      <w:r w:rsidRPr="001C3053">
        <w:rPr>
          <w:rFonts w:ascii="Book Antiqua" w:hAnsi="Book Antiqua" w:cs="Times New Roman"/>
          <w:sz w:val="24"/>
          <w:szCs w:val="24"/>
        </w:rPr>
        <w:t xml:space="preserve"> is feasible, ulceration and re-bleeding rates can be high</w:t>
      </w:r>
      <w:r w:rsidR="00047AE5" w:rsidRPr="001C3053">
        <w:rPr>
          <w:rFonts w:ascii="Book Antiqua" w:hAnsi="Book Antiqua" w:cs="Times New Roman"/>
          <w:sz w:val="24"/>
          <w:szCs w:val="24"/>
          <w:vertAlign w:val="superscript"/>
          <w:lang w:eastAsia="zh-CN"/>
        </w:rPr>
        <w:t>[</w:t>
      </w:r>
      <w:r w:rsidR="00047AE5" w:rsidRPr="001C3053">
        <w:rPr>
          <w:rFonts w:ascii="Book Antiqua" w:hAnsi="Book Antiqua" w:cs="Times New Roman"/>
          <w:sz w:val="24"/>
          <w:szCs w:val="24"/>
          <w:vertAlign w:val="superscript"/>
        </w:rPr>
        <w:t>5</w:t>
      </w:r>
      <w:r w:rsidR="00047AE5" w:rsidRPr="001C3053">
        <w:rPr>
          <w:rFonts w:ascii="Book Antiqua" w:hAnsi="Book Antiqua" w:cs="Times New Roman"/>
          <w:sz w:val="24"/>
          <w:szCs w:val="24"/>
          <w:vertAlign w:val="superscript"/>
          <w:lang w:eastAsia="zh-CN"/>
        </w:rPr>
        <w:t>]</w:t>
      </w:r>
      <w:r w:rsidRPr="001C3053">
        <w:rPr>
          <w:rFonts w:ascii="Book Antiqua" w:hAnsi="Book Antiqua" w:cs="Times New Roman"/>
          <w:sz w:val="24"/>
          <w:szCs w:val="24"/>
        </w:rPr>
        <w:t>. The use of N-butyl-2-cyanoacrylate (</w:t>
      </w:r>
      <w:proofErr w:type="spellStart"/>
      <w:r w:rsidRPr="001C3053">
        <w:rPr>
          <w:rFonts w:ascii="Book Antiqua" w:hAnsi="Book Antiqua" w:cs="Times New Roman"/>
          <w:sz w:val="24"/>
          <w:szCs w:val="24"/>
        </w:rPr>
        <w:t>Histoacryl</w:t>
      </w:r>
      <w:proofErr w:type="spellEnd"/>
      <w:r w:rsidRPr="001C3053">
        <w:rPr>
          <w:rFonts w:ascii="Book Antiqua" w:hAnsi="Book Antiqua" w:cs="Times New Roman"/>
          <w:sz w:val="24"/>
          <w:szCs w:val="24"/>
          <w:vertAlign w:val="superscript"/>
        </w:rPr>
        <w:t>®</w:t>
      </w:r>
      <w:r w:rsidRPr="001C3053">
        <w:rPr>
          <w:rFonts w:ascii="Book Antiqua" w:hAnsi="Book Antiqua" w:cs="Times New Roman"/>
          <w:sz w:val="24"/>
          <w:szCs w:val="24"/>
        </w:rPr>
        <w:t xml:space="preserve">) injection has been described in several case reports, for </w:t>
      </w:r>
      <w:proofErr w:type="spellStart"/>
      <w:r w:rsidRPr="001C3053">
        <w:rPr>
          <w:rFonts w:ascii="Book Antiqua" w:hAnsi="Book Antiqua" w:cs="Times New Roman"/>
          <w:sz w:val="24"/>
          <w:szCs w:val="24"/>
        </w:rPr>
        <w:t>hemostasis</w:t>
      </w:r>
      <w:proofErr w:type="spellEnd"/>
      <w:r w:rsidRPr="001C3053">
        <w:rPr>
          <w:rFonts w:ascii="Book Antiqua" w:hAnsi="Book Antiqua" w:cs="Times New Roman"/>
          <w:sz w:val="24"/>
          <w:szCs w:val="24"/>
        </w:rPr>
        <w:t xml:space="preserve"> of actively bleeding duodenal </w:t>
      </w:r>
      <w:proofErr w:type="spellStart"/>
      <w:r w:rsidRPr="001C3053">
        <w:rPr>
          <w:rFonts w:ascii="Book Antiqua" w:hAnsi="Book Antiqua" w:cs="Times New Roman"/>
          <w:sz w:val="24"/>
          <w:szCs w:val="24"/>
        </w:rPr>
        <w:t>varices</w:t>
      </w:r>
      <w:proofErr w:type="spellEnd"/>
      <w:r w:rsidR="00047AE5" w:rsidRPr="001C3053">
        <w:rPr>
          <w:rFonts w:ascii="Book Antiqua" w:hAnsi="Book Antiqua" w:cs="Times New Roman"/>
          <w:sz w:val="24"/>
          <w:szCs w:val="24"/>
          <w:vertAlign w:val="superscript"/>
          <w:lang w:eastAsia="zh-CN"/>
        </w:rPr>
        <w:t>[1</w:t>
      </w:r>
      <w:r w:rsidR="00047AE5" w:rsidRPr="001C3053">
        <w:rPr>
          <w:rFonts w:ascii="Book Antiqua" w:hAnsi="Book Antiqua" w:cs="Times New Roman"/>
          <w:sz w:val="24"/>
          <w:szCs w:val="24"/>
          <w:vertAlign w:val="superscript"/>
        </w:rPr>
        <w:t>5</w:t>
      </w:r>
      <w:r w:rsidR="000555FF" w:rsidRPr="001C3053">
        <w:rPr>
          <w:rFonts w:ascii="Book Antiqua" w:hAnsi="Book Antiqua" w:cs="Times New Roman"/>
          <w:sz w:val="24"/>
          <w:szCs w:val="24"/>
          <w:vertAlign w:val="superscript"/>
          <w:lang w:eastAsia="zh-CN"/>
        </w:rPr>
        <w:t>,22,23</w:t>
      </w:r>
      <w:r w:rsidR="00047AE5" w:rsidRPr="001C3053">
        <w:rPr>
          <w:rFonts w:ascii="Book Antiqua" w:hAnsi="Book Antiqua" w:cs="Times New Roman"/>
          <w:sz w:val="24"/>
          <w:szCs w:val="24"/>
          <w:vertAlign w:val="superscript"/>
          <w:lang w:eastAsia="zh-CN"/>
        </w:rPr>
        <w:t>]</w:t>
      </w:r>
      <w:r w:rsidRPr="001C3053">
        <w:rPr>
          <w:rFonts w:ascii="Book Antiqua" w:hAnsi="Book Antiqua" w:cs="Times New Roman"/>
          <w:sz w:val="24"/>
          <w:szCs w:val="24"/>
        </w:rPr>
        <w:t xml:space="preserve">. In one series all the </w:t>
      </w:r>
      <w:proofErr w:type="spellStart"/>
      <w:r w:rsidRPr="001C3053">
        <w:rPr>
          <w:rFonts w:ascii="Book Antiqua" w:hAnsi="Book Antiqua" w:cs="Times New Roman"/>
          <w:sz w:val="24"/>
          <w:szCs w:val="24"/>
        </w:rPr>
        <w:t>varices</w:t>
      </w:r>
      <w:proofErr w:type="spellEnd"/>
      <w:r w:rsidRPr="001C3053">
        <w:rPr>
          <w:rFonts w:ascii="Book Antiqua" w:hAnsi="Book Antiqua" w:cs="Times New Roman"/>
          <w:sz w:val="24"/>
          <w:szCs w:val="24"/>
        </w:rPr>
        <w:t xml:space="preserve"> had developed around the </w:t>
      </w:r>
      <w:proofErr w:type="spellStart"/>
      <w:r w:rsidRPr="001C3053">
        <w:rPr>
          <w:rFonts w:ascii="Book Antiqua" w:hAnsi="Book Antiqua" w:cs="Times New Roman"/>
          <w:sz w:val="24"/>
          <w:szCs w:val="24"/>
        </w:rPr>
        <w:t>anastamotic</w:t>
      </w:r>
      <w:proofErr w:type="spellEnd"/>
      <w:r w:rsidRPr="001C3053">
        <w:rPr>
          <w:rFonts w:ascii="Book Antiqua" w:hAnsi="Book Antiqua" w:cs="Times New Roman"/>
          <w:sz w:val="24"/>
          <w:szCs w:val="24"/>
        </w:rPr>
        <w:t xml:space="preserve"> sites and only two had elevated systemic portal pressure</w:t>
      </w:r>
      <w:r w:rsidR="00047AE5" w:rsidRPr="001C3053">
        <w:rPr>
          <w:rFonts w:ascii="Book Antiqua" w:hAnsi="Book Antiqua" w:cs="Times New Roman"/>
          <w:sz w:val="24"/>
          <w:szCs w:val="24"/>
          <w:vertAlign w:val="superscript"/>
          <w:lang w:eastAsia="zh-CN"/>
        </w:rPr>
        <w:t>[18]</w:t>
      </w:r>
      <w:r w:rsidRPr="001C3053">
        <w:rPr>
          <w:rFonts w:ascii="Book Antiqua" w:hAnsi="Book Antiqua" w:cs="Times New Roman"/>
          <w:sz w:val="24"/>
          <w:szCs w:val="24"/>
        </w:rPr>
        <w:t xml:space="preserve">. Another case report describes successful treatment of bleeding </w:t>
      </w:r>
      <w:proofErr w:type="spellStart"/>
      <w:r w:rsidRPr="001C3053">
        <w:rPr>
          <w:rFonts w:ascii="Book Antiqua" w:hAnsi="Book Antiqua" w:cs="Times New Roman"/>
          <w:sz w:val="24"/>
          <w:szCs w:val="24"/>
        </w:rPr>
        <w:t>jejunal</w:t>
      </w:r>
      <w:proofErr w:type="spellEnd"/>
      <w:r w:rsidRPr="001C3053">
        <w:rPr>
          <w:rFonts w:ascii="Book Antiqua" w:hAnsi="Book Antiqua" w:cs="Times New Roman"/>
          <w:sz w:val="24"/>
          <w:szCs w:val="24"/>
        </w:rPr>
        <w:t xml:space="preserve"> </w:t>
      </w:r>
      <w:proofErr w:type="spellStart"/>
      <w:r w:rsidRPr="001C3053">
        <w:rPr>
          <w:rFonts w:ascii="Book Antiqua" w:hAnsi="Book Antiqua" w:cs="Times New Roman"/>
          <w:sz w:val="24"/>
          <w:szCs w:val="24"/>
        </w:rPr>
        <w:t>varices</w:t>
      </w:r>
      <w:proofErr w:type="spellEnd"/>
      <w:r w:rsidRPr="001C3053">
        <w:rPr>
          <w:rFonts w:ascii="Book Antiqua" w:hAnsi="Book Antiqua" w:cs="Times New Roman"/>
          <w:sz w:val="24"/>
          <w:szCs w:val="24"/>
        </w:rPr>
        <w:t xml:space="preserve"> using cyanoacrylate </w:t>
      </w:r>
      <w:proofErr w:type="spellStart"/>
      <w:r w:rsidRPr="001C3053">
        <w:rPr>
          <w:rFonts w:ascii="Book Antiqua" w:hAnsi="Book Antiqua" w:cs="Times New Roman"/>
          <w:sz w:val="24"/>
          <w:szCs w:val="24"/>
        </w:rPr>
        <w:t>sclerotherapy</w:t>
      </w:r>
      <w:proofErr w:type="spellEnd"/>
      <w:r w:rsidRPr="001C3053">
        <w:rPr>
          <w:rFonts w:ascii="Book Antiqua" w:hAnsi="Book Antiqua" w:cs="Times New Roman"/>
          <w:sz w:val="24"/>
          <w:szCs w:val="24"/>
        </w:rPr>
        <w:t xml:space="preserve"> via </w:t>
      </w:r>
      <w:proofErr w:type="spellStart"/>
      <w:r w:rsidRPr="001C3053">
        <w:rPr>
          <w:rFonts w:ascii="Book Antiqua" w:hAnsi="Book Antiqua" w:cs="Times New Roman"/>
          <w:sz w:val="24"/>
          <w:szCs w:val="24"/>
        </w:rPr>
        <w:t>enteroscopy</w:t>
      </w:r>
      <w:proofErr w:type="spellEnd"/>
      <w:r w:rsidRPr="001C3053">
        <w:rPr>
          <w:rFonts w:ascii="Book Antiqua" w:hAnsi="Book Antiqua" w:cs="Times New Roman"/>
          <w:sz w:val="24"/>
          <w:szCs w:val="24"/>
        </w:rPr>
        <w:t xml:space="preserve"> in an adult patient</w:t>
      </w:r>
      <w:r w:rsidR="00047AE5" w:rsidRPr="001C3053">
        <w:rPr>
          <w:rFonts w:ascii="Book Antiqua" w:hAnsi="Book Antiqua" w:cs="Times New Roman"/>
          <w:sz w:val="24"/>
          <w:szCs w:val="24"/>
          <w:vertAlign w:val="superscript"/>
          <w:lang w:eastAsia="zh-CN"/>
        </w:rPr>
        <w:t>[16]</w:t>
      </w:r>
      <w:r w:rsidRPr="001C3053">
        <w:rPr>
          <w:rFonts w:ascii="Book Antiqua" w:hAnsi="Book Antiqua" w:cs="Times New Roman"/>
          <w:sz w:val="24"/>
          <w:szCs w:val="24"/>
        </w:rPr>
        <w:t>.</w:t>
      </w:r>
    </w:p>
    <w:p w:rsidR="007E4552" w:rsidRPr="001C3053" w:rsidRDefault="007E4552" w:rsidP="00D52F9A">
      <w:pPr>
        <w:pStyle w:val="NormalWeb"/>
        <w:spacing w:before="0" w:beforeAutospacing="0" w:after="0" w:afterAutospacing="0" w:line="360" w:lineRule="auto"/>
        <w:ind w:firstLineChars="100" w:firstLine="240"/>
        <w:jc w:val="both"/>
        <w:rPr>
          <w:rFonts w:ascii="Book Antiqua" w:hAnsi="Book Antiqua" w:cs="Times New Roman"/>
        </w:rPr>
      </w:pPr>
      <w:r w:rsidRPr="001C3053">
        <w:rPr>
          <w:rFonts w:ascii="Book Antiqua" w:hAnsi="Book Antiqua" w:cs="Times New Roman"/>
        </w:rPr>
        <w:t>Endoscopic band ligation (EVL) has a theoretical increased risk of complications in the small bowel because of its thin wall</w:t>
      </w:r>
      <w:r w:rsidR="00047AE5" w:rsidRPr="001C3053">
        <w:rPr>
          <w:rFonts w:ascii="Book Antiqua" w:hAnsi="Book Antiqua" w:cs="Times New Roman"/>
          <w:lang w:eastAsia="zh-CN"/>
        </w:rPr>
        <w:t>,</w:t>
      </w:r>
      <w:r w:rsidRPr="001C3053">
        <w:rPr>
          <w:rFonts w:ascii="Book Antiqua" w:hAnsi="Book Antiqua" w:cs="Times New Roman"/>
        </w:rPr>
        <w:t xml:space="preserve"> </w:t>
      </w:r>
      <w:r w:rsidRPr="001C3053">
        <w:rPr>
          <w:rFonts w:ascii="Book Antiqua" w:hAnsi="Book Antiqua" w:cs="Times New Roman"/>
          <w:i/>
        </w:rPr>
        <w:t>e.g</w:t>
      </w:r>
      <w:r w:rsidRPr="001C3053">
        <w:rPr>
          <w:rFonts w:ascii="Book Antiqua" w:hAnsi="Book Antiqua" w:cs="Times New Roman"/>
        </w:rPr>
        <w:t>.</w:t>
      </w:r>
      <w:r w:rsidR="00047AE5" w:rsidRPr="001C3053">
        <w:rPr>
          <w:rFonts w:ascii="Book Antiqua" w:hAnsi="Book Antiqua" w:cs="Times New Roman"/>
          <w:lang w:eastAsia="zh-CN"/>
        </w:rPr>
        <w:t>,</w:t>
      </w:r>
      <w:r w:rsidRPr="001C3053">
        <w:rPr>
          <w:rFonts w:ascii="Book Antiqua" w:hAnsi="Book Antiqua" w:cs="Times New Roman"/>
        </w:rPr>
        <w:t xml:space="preserve"> perforation. However, there are several reports of successfully treated duodenal </w:t>
      </w:r>
      <w:proofErr w:type="spellStart"/>
      <w:r w:rsidRPr="001C3053">
        <w:rPr>
          <w:rFonts w:ascii="Book Antiqua" w:hAnsi="Book Antiqua" w:cs="Times New Roman"/>
        </w:rPr>
        <w:t>varices</w:t>
      </w:r>
      <w:proofErr w:type="spellEnd"/>
      <w:r w:rsidRPr="001C3053">
        <w:rPr>
          <w:rFonts w:ascii="Book Antiqua" w:hAnsi="Book Antiqua" w:cs="Times New Roman"/>
        </w:rPr>
        <w:t xml:space="preserve"> by EVL in adults without</w:t>
      </w:r>
      <w:r w:rsidR="00047AE5" w:rsidRPr="001C3053">
        <w:rPr>
          <w:rFonts w:ascii="Book Antiqua" w:hAnsi="Book Antiqua" w:cs="Times New Roman"/>
        </w:rPr>
        <w:t xml:space="preserve"> complications. In a review of </w:t>
      </w:r>
      <w:r w:rsidRPr="001C3053">
        <w:rPr>
          <w:rFonts w:ascii="Book Antiqua" w:hAnsi="Book Antiqua" w:cs="Times New Roman"/>
        </w:rPr>
        <w:t>19 cases (all adults) with duodenal EVL only 3</w:t>
      </w:r>
      <w:r w:rsidR="00047AE5" w:rsidRPr="001C3053">
        <w:rPr>
          <w:rFonts w:ascii="Book Antiqua" w:hAnsi="Book Antiqua" w:cs="Times New Roman"/>
          <w:lang w:eastAsia="zh-CN"/>
        </w:rPr>
        <w:t xml:space="preserve"> </w:t>
      </w:r>
      <w:r w:rsidRPr="001C3053">
        <w:rPr>
          <w:rFonts w:ascii="Book Antiqua" w:hAnsi="Book Antiqua" w:cs="Times New Roman"/>
        </w:rPr>
        <w:t xml:space="preserve">(15.8%) </w:t>
      </w:r>
      <w:proofErr w:type="spellStart"/>
      <w:r w:rsidRPr="001C3053">
        <w:rPr>
          <w:rFonts w:ascii="Book Antiqua" w:hAnsi="Book Antiqua" w:cs="Times New Roman"/>
        </w:rPr>
        <w:t>rebled</w:t>
      </w:r>
      <w:proofErr w:type="spellEnd"/>
      <w:r w:rsidRPr="001C3053">
        <w:rPr>
          <w:rFonts w:ascii="Book Antiqua" w:hAnsi="Book Antiqua" w:cs="Times New Roman"/>
        </w:rPr>
        <w:t xml:space="preserve"> after treatment with no deaths reported due to complications or rebleeding</w:t>
      </w:r>
      <w:r w:rsidRPr="001C3053">
        <w:rPr>
          <w:rFonts w:ascii="Book Antiqua" w:hAnsi="Book Antiqua" w:cs="Times New Roman"/>
          <w:vertAlign w:val="superscript"/>
        </w:rPr>
        <w:t>16</w:t>
      </w:r>
      <w:r w:rsidRPr="001C3053">
        <w:rPr>
          <w:rFonts w:ascii="Book Antiqua" w:hAnsi="Book Antiqua" w:cs="Times New Roman"/>
        </w:rPr>
        <w:t xml:space="preserve">. In a report of 4 patients with duodenal EVL, 2 achieved complete resolution of </w:t>
      </w:r>
      <w:proofErr w:type="spellStart"/>
      <w:r w:rsidRPr="001C3053">
        <w:rPr>
          <w:rFonts w:ascii="Book Antiqua" w:hAnsi="Book Antiqua" w:cs="Times New Roman"/>
        </w:rPr>
        <w:lastRenderedPageBreak/>
        <w:t>varices</w:t>
      </w:r>
      <w:proofErr w:type="spellEnd"/>
      <w:r w:rsidRPr="001C3053">
        <w:rPr>
          <w:rFonts w:ascii="Book Antiqua" w:hAnsi="Book Antiqua" w:cs="Times New Roman"/>
        </w:rPr>
        <w:t xml:space="preserve"> after one treatment session, one had remaining </w:t>
      </w:r>
      <w:proofErr w:type="spellStart"/>
      <w:r w:rsidRPr="001C3053">
        <w:rPr>
          <w:rFonts w:ascii="Book Antiqua" w:hAnsi="Book Antiqua" w:cs="Times New Roman"/>
        </w:rPr>
        <w:t>varices</w:t>
      </w:r>
      <w:proofErr w:type="spellEnd"/>
      <w:r w:rsidRPr="001C3053">
        <w:rPr>
          <w:rFonts w:ascii="Book Antiqua" w:hAnsi="Book Antiqua" w:cs="Times New Roman"/>
        </w:rPr>
        <w:t xml:space="preserve"> on surveillance endoscopy but no bleeding in a 9 </w:t>
      </w:r>
      <w:proofErr w:type="spellStart"/>
      <w:r w:rsidRPr="001C3053">
        <w:rPr>
          <w:rFonts w:ascii="Book Antiqua" w:hAnsi="Book Antiqua" w:cs="Times New Roman"/>
        </w:rPr>
        <w:t>mo</w:t>
      </w:r>
      <w:proofErr w:type="spellEnd"/>
      <w:r w:rsidRPr="001C3053">
        <w:rPr>
          <w:rFonts w:ascii="Book Antiqua" w:hAnsi="Book Antiqua" w:cs="Times New Roman"/>
        </w:rPr>
        <w:t xml:space="preserve"> period and one case required surgical resection after several banding sessions</w:t>
      </w:r>
      <w:r w:rsidR="00047AE5" w:rsidRPr="001C3053">
        <w:rPr>
          <w:rFonts w:ascii="Book Antiqua" w:hAnsi="Book Antiqua" w:cs="Times New Roman"/>
          <w:vertAlign w:val="superscript"/>
          <w:lang w:eastAsia="zh-CN"/>
        </w:rPr>
        <w:t>[</w:t>
      </w:r>
      <w:r w:rsidRPr="001C3053">
        <w:rPr>
          <w:rFonts w:ascii="Book Antiqua" w:hAnsi="Book Antiqua" w:cs="Times New Roman"/>
          <w:vertAlign w:val="superscript"/>
        </w:rPr>
        <w:t>17</w:t>
      </w:r>
      <w:r w:rsidR="00047AE5" w:rsidRPr="001C3053">
        <w:rPr>
          <w:rFonts w:ascii="Book Antiqua" w:hAnsi="Book Antiqua" w:cs="Times New Roman"/>
          <w:vertAlign w:val="superscript"/>
          <w:lang w:eastAsia="zh-CN"/>
        </w:rPr>
        <w:t>]</w:t>
      </w:r>
      <w:r w:rsidRPr="001C3053">
        <w:rPr>
          <w:rFonts w:ascii="Book Antiqua" w:hAnsi="Book Antiqua" w:cs="Times New Roman"/>
        </w:rPr>
        <w:t xml:space="preserve">. </w:t>
      </w:r>
    </w:p>
    <w:p w:rsidR="007E4552" w:rsidRPr="001C3053" w:rsidRDefault="007E4552" w:rsidP="00D52F9A">
      <w:pPr>
        <w:spacing w:after="0" w:line="360" w:lineRule="auto"/>
        <w:ind w:firstLineChars="100" w:firstLine="240"/>
        <w:jc w:val="both"/>
        <w:rPr>
          <w:rFonts w:ascii="Book Antiqua" w:hAnsi="Book Antiqua" w:cs="Times New Roman"/>
          <w:sz w:val="24"/>
          <w:szCs w:val="24"/>
        </w:rPr>
      </w:pPr>
      <w:r w:rsidRPr="001C3053">
        <w:rPr>
          <w:rFonts w:ascii="Book Antiqua" w:hAnsi="Book Antiqua" w:cs="Times New Roman"/>
          <w:sz w:val="24"/>
          <w:szCs w:val="24"/>
        </w:rPr>
        <w:t xml:space="preserve">The standard ligation balloon devices available are too short to be adapted for an </w:t>
      </w:r>
      <w:proofErr w:type="spellStart"/>
      <w:r w:rsidRPr="001C3053">
        <w:rPr>
          <w:rFonts w:ascii="Book Antiqua" w:hAnsi="Book Antiqua" w:cs="Times New Roman"/>
          <w:sz w:val="24"/>
          <w:szCs w:val="24"/>
        </w:rPr>
        <w:t>enteroscope</w:t>
      </w:r>
      <w:proofErr w:type="spellEnd"/>
      <w:r w:rsidRPr="001C3053">
        <w:rPr>
          <w:rFonts w:ascii="Book Antiqua" w:hAnsi="Book Antiqua" w:cs="Times New Roman"/>
          <w:sz w:val="24"/>
          <w:szCs w:val="24"/>
        </w:rPr>
        <w:t xml:space="preserve"> or a </w:t>
      </w:r>
      <w:proofErr w:type="spellStart"/>
      <w:r w:rsidRPr="001C3053">
        <w:rPr>
          <w:rFonts w:ascii="Book Antiqua" w:hAnsi="Book Antiqua" w:cs="Times New Roman"/>
          <w:sz w:val="24"/>
          <w:szCs w:val="24"/>
        </w:rPr>
        <w:t>colonoscope</w:t>
      </w:r>
      <w:proofErr w:type="spellEnd"/>
      <w:r w:rsidRPr="001C3053">
        <w:rPr>
          <w:rFonts w:ascii="Book Antiqua" w:hAnsi="Book Antiqua" w:cs="Times New Roman"/>
          <w:sz w:val="24"/>
          <w:szCs w:val="24"/>
        </w:rPr>
        <w:t xml:space="preserve"> but are applicable to standard upper GI </w:t>
      </w:r>
      <w:proofErr w:type="spellStart"/>
      <w:r w:rsidRPr="001C3053">
        <w:rPr>
          <w:rFonts w:ascii="Book Antiqua" w:hAnsi="Book Antiqua" w:cs="Times New Roman"/>
          <w:sz w:val="24"/>
          <w:szCs w:val="24"/>
        </w:rPr>
        <w:t>endsocopes</w:t>
      </w:r>
      <w:proofErr w:type="spellEnd"/>
      <w:r w:rsidRPr="001C3053">
        <w:rPr>
          <w:rFonts w:ascii="Book Antiqua" w:hAnsi="Book Antiqua" w:cs="Times New Roman"/>
          <w:sz w:val="24"/>
          <w:szCs w:val="24"/>
        </w:rPr>
        <w:t xml:space="preserve">. The operating </w:t>
      </w:r>
      <w:proofErr w:type="spellStart"/>
      <w:r w:rsidRPr="001C3053">
        <w:rPr>
          <w:rFonts w:ascii="Book Antiqua" w:hAnsi="Book Antiqua" w:cs="Times New Roman"/>
          <w:sz w:val="24"/>
          <w:szCs w:val="24"/>
        </w:rPr>
        <w:t>gastroscope</w:t>
      </w:r>
      <w:proofErr w:type="spellEnd"/>
      <w:r w:rsidRPr="001C3053">
        <w:rPr>
          <w:rFonts w:ascii="Book Antiqua" w:hAnsi="Book Antiqua" w:cs="Times New Roman"/>
          <w:sz w:val="24"/>
          <w:szCs w:val="24"/>
        </w:rPr>
        <w:t xml:space="preserve"> (GIF-2TQ260M) allowed 3 way tip deviation and is stiffer </w:t>
      </w:r>
      <w:proofErr w:type="spellStart"/>
      <w:r w:rsidRPr="001C3053">
        <w:rPr>
          <w:rFonts w:ascii="Book Antiqua" w:hAnsi="Book Antiqua" w:cs="Times New Roman"/>
          <w:sz w:val="24"/>
          <w:szCs w:val="24"/>
        </w:rPr>
        <w:t>tha</w:t>
      </w:r>
      <w:proofErr w:type="spellEnd"/>
      <w:r w:rsidRPr="001C3053">
        <w:rPr>
          <w:rFonts w:ascii="Book Antiqua" w:hAnsi="Book Antiqua" w:cs="Times New Roman"/>
          <w:sz w:val="24"/>
          <w:szCs w:val="24"/>
          <w:lang w:val="en-US"/>
        </w:rPr>
        <w:t xml:space="preserve">n conventional upper GI </w:t>
      </w:r>
      <w:proofErr w:type="spellStart"/>
      <w:r w:rsidRPr="001C3053">
        <w:rPr>
          <w:rFonts w:ascii="Book Antiqua" w:hAnsi="Book Antiqua" w:cs="Times New Roman"/>
          <w:sz w:val="24"/>
          <w:szCs w:val="24"/>
          <w:lang w:val="en-US"/>
        </w:rPr>
        <w:t>endsocopes</w:t>
      </w:r>
      <w:proofErr w:type="spellEnd"/>
      <w:r w:rsidRPr="001C3053">
        <w:rPr>
          <w:rFonts w:ascii="Book Antiqua" w:hAnsi="Book Antiqua" w:cs="Times New Roman"/>
          <w:sz w:val="24"/>
          <w:szCs w:val="24"/>
        </w:rPr>
        <w:t xml:space="preserve"> allowing successful ban</w:t>
      </w:r>
      <w:r w:rsidRPr="001C3053">
        <w:rPr>
          <w:rFonts w:ascii="Book Antiqua" w:hAnsi="Book Antiqua" w:cs="Times New Roman"/>
          <w:sz w:val="24"/>
          <w:szCs w:val="24"/>
          <w:lang w:val="en-US"/>
        </w:rPr>
        <w:t>ding to occur.</w:t>
      </w:r>
    </w:p>
    <w:p w:rsidR="007E4552" w:rsidRPr="001C3053" w:rsidRDefault="007E4552" w:rsidP="00D52F9A">
      <w:pPr>
        <w:pStyle w:val="NormalWeb"/>
        <w:spacing w:before="0" w:beforeAutospacing="0" w:after="0" w:afterAutospacing="0" w:line="360" w:lineRule="auto"/>
        <w:ind w:firstLineChars="100" w:firstLine="240"/>
        <w:jc w:val="both"/>
        <w:rPr>
          <w:rFonts w:ascii="Book Antiqua" w:hAnsi="Book Antiqua" w:cs="Times New Roman"/>
        </w:rPr>
      </w:pPr>
      <w:r w:rsidRPr="001C3053">
        <w:rPr>
          <w:rFonts w:ascii="Book Antiqua" w:hAnsi="Book Antiqua" w:cs="Times New Roman"/>
          <w:lang w:eastAsia="en-US"/>
        </w:rPr>
        <w:t xml:space="preserve">In this case, EVL was used successfully to achieve initial </w:t>
      </w:r>
      <w:proofErr w:type="spellStart"/>
      <w:r w:rsidRPr="001C3053">
        <w:rPr>
          <w:rFonts w:ascii="Book Antiqua" w:hAnsi="Book Antiqua" w:cs="Times New Roman"/>
          <w:lang w:eastAsia="en-US"/>
        </w:rPr>
        <w:t>hemostasis</w:t>
      </w:r>
      <w:proofErr w:type="spellEnd"/>
      <w:r w:rsidRPr="001C3053">
        <w:rPr>
          <w:rFonts w:ascii="Book Antiqua" w:hAnsi="Book Antiqua" w:cs="Times New Roman"/>
          <w:lang w:eastAsia="en-US"/>
        </w:rPr>
        <w:t xml:space="preserve"> with obliteration of the </w:t>
      </w:r>
      <w:proofErr w:type="spellStart"/>
      <w:r w:rsidRPr="001C3053">
        <w:rPr>
          <w:rFonts w:ascii="Book Antiqua" w:hAnsi="Book Antiqua" w:cs="Times New Roman"/>
          <w:lang w:eastAsia="en-US"/>
        </w:rPr>
        <w:t>varices</w:t>
      </w:r>
      <w:proofErr w:type="spellEnd"/>
      <w:r w:rsidRPr="001C3053">
        <w:rPr>
          <w:rFonts w:ascii="Book Antiqua" w:hAnsi="Book Antiqua" w:cs="Times New Roman"/>
          <w:lang w:eastAsia="en-US"/>
        </w:rPr>
        <w:t xml:space="preserve"> after three separate applications, however bleeding subsequently occurred from an </w:t>
      </w:r>
      <w:proofErr w:type="spellStart"/>
      <w:r w:rsidRPr="001C3053">
        <w:rPr>
          <w:rFonts w:ascii="Book Antiqua" w:hAnsi="Book Antiqua" w:cs="Times New Roman"/>
          <w:lang w:eastAsia="en-US"/>
        </w:rPr>
        <w:t>ileo</w:t>
      </w:r>
      <w:proofErr w:type="spellEnd"/>
      <w:r w:rsidRPr="001C3053">
        <w:rPr>
          <w:rFonts w:ascii="Book Antiqua" w:hAnsi="Book Antiqua" w:cs="Times New Roman"/>
          <w:lang w:eastAsia="en-US"/>
        </w:rPr>
        <w:t xml:space="preserve">-colonic source. </w:t>
      </w:r>
    </w:p>
    <w:p w:rsidR="007E4552" w:rsidRPr="001C3053" w:rsidRDefault="007E4552" w:rsidP="00D52F9A">
      <w:pPr>
        <w:spacing w:after="0" w:line="360" w:lineRule="auto"/>
        <w:ind w:firstLineChars="100" w:firstLine="240"/>
        <w:jc w:val="both"/>
        <w:rPr>
          <w:rFonts w:ascii="Book Antiqua" w:hAnsi="Book Antiqua" w:cs="Times New Roman"/>
          <w:sz w:val="24"/>
          <w:szCs w:val="24"/>
        </w:rPr>
      </w:pPr>
      <w:r w:rsidRPr="001C3053">
        <w:rPr>
          <w:rFonts w:ascii="Book Antiqua" w:hAnsi="Book Antiqua" w:cs="Times New Roman"/>
          <w:sz w:val="24"/>
          <w:szCs w:val="24"/>
        </w:rPr>
        <w:t xml:space="preserve">Frequently ectopic </w:t>
      </w:r>
      <w:proofErr w:type="spellStart"/>
      <w:r w:rsidRPr="001C3053">
        <w:rPr>
          <w:rFonts w:ascii="Book Antiqua" w:hAnsi="Book Antiqua" w:cs="Times New Roman"/>
          <w:sz w:val="24"/>
          <w:szCs w:val="24"/>
        </w:rPr>
        <w:t>variceal</w:t>
      </w:r>
      <w:proofErr w:type="spellEnd"/>
      <w:r w:rsidRPr="001C3053">
        <w:rPr>
          <w:rFonts w:ascii="Book Antiqua" w:hAnsi="Book Antiqua" w:cs="Times New Roman"/>
          <w:sz w:val="24"/>
          <w:szCs w:val="24"/>
        </w:rPr>
        <w:t xml:space="preserve"> bleeding is difficult to manage and traditionally surgery or shunting is required depending on the underlying disease and the patency of the portal vein.</w:t>
      </w:r>
    </w:p>
    <w:p w:rsidR="007E4552" w:rsidRPr="001C3053" w:rsidRDefault="007E4552" w:rsidP="00D52F9A">
      <w:pPr>
        <w:spacing w:after="0" w:line="360" w:lineRule="auto"/>
        <w:ind w:firstLineChars="100" w:firstLine="240"/>
        <w:jc w:val="both"/>
        <w:rPr>
          <w:rFonts w:ascii="Book Antiqua" w:hAnsi="Book Antiqua" w:cs="Times New Roman"/>
          <w:sz w:val="24"/>
          <w:szCs w:val="24"/>
        </w:rPr>
      </w:pPr>
      <w:r w:rsidRPr="001C3053">
        <w:rPr>
          <w:rFonts w:ascii="Book Antiqua" w:hAnsi="Book Antiqua" w:cs="Times New Roman"/>
          <w:sz w:val="24"/>
          <w:szCs w:val="24"/>
        </w:rPr>
        <w:t>Endoscopic treatment as a minimally invasive approach is feasible and safe in this case and represents a viable alternative.</w:t>
      </w:r>
    </w:p>
    <w:p w:rsidR="007E4552" w:rsidRPr="001C3053" w:rsidRDefault="007E4552" w:rsidP="00D52F9A">
      <w:pPr>
        <w:spacing w:after="0" w:line="360" w:lineRule="auto"/>
        <w:ind w:firstLineChars="100" w:firstLine="240"/>
        <w:jc w:val="both"/>
        <w:rPr>
          <w:rFonts w:ascii="Book Antiqua" w:hAnsi="Book Antiqua" w:cs="Times New Roman"/>
          <w:sz w:val="24"/>
          <w:szCs w:val="24"/>
        </w:rPr>
      </w:pPr>
      <w:r w:rsidRPr="001C3053">
        <w:rPr>
          <w:rFonts w:ascii="Book Antiqua" w:hAnsi="Book Antiqua" w:cs="Times New Roman"/>
          <w:sz w:val="24"/>
          <w:szCs w:val="24"/>
        </w:rPr>
        <w:t xml:space="preserve">To the best of our knowledge, this is the first reported case in the literature describing EVL in the management of </w:t>
      </w:r>
      <w:proofErr w:type="spellStart"/>
      <w:r w:rsidRPr="001C3053">
        <w:rPr>
          <w:rFonts w:ascii="Book Antiqua" w:hAnsi="Book Antiqua" w:cs="Times New Roman"/>
          <w:sz w:val="24"/>
          <w:szCs w:val="24"/>
        </w:rPr>
        <w:t>jejunal</w:t>
      </w:r>
      <w:proofErr w:type="spellEnd"/>
      <w:r w:rsidRPr="001C3053">
        <w:rPr>
          <w:rFonts w:ascii="Book Antiqua" w:hAnsi="Book Antiqua" w:cs="Times New Roman"/>
          <w:sz w:val="24"/>
          <w:szCs w:val="24"/>
        </w:rPr>
        <w:t xml:space="preserve"> </w:t>
      </w:r>
      <w:proofErr w:type="spellStart"/>
      <w:r w:rsidRPr="001C3053">
        <w:rPr>
          <w:rFonts w:ascii="Book Antiqua" w:hAnsi="Book Antiqua" w:cs="Times New Roman"/>
          <w:sz w:val="24"/>
          <w:szCs w:val="24"/>
        </w:rPr>
        <w:t>variceal</w:t>
      </w:r>
      <w:proofErr w:type="spellEnd"/>
      <w:r w:rsidRPr="001C3053">
        <w:rPr>
          <w:rFonts w:ascii="Book Antiqua" w:hAnsi="Book Antiqua" w:cs="Times New Roman"/>
          <w:sz w:val="24"/>
          <w:szCs w:val="24"/>
        </w:rPr>
        <w:t xml:space="preserve"> bleeding in the </w:t>
      </w:r>
      <w:proofErr w:type="spellStart"/>
      <w:r w:rsidRPr="001C3053">
        <w:rPr>
          <w:rFonts w:ascii="Book Antiqua" w:hAnsi="Book Antiqua" w:cs="Times New Roman"/>
          <w:sz w:val="24"/>
          <w:szCs w:val="24"/>
        </w:rPr>
        <w:t>pediatric</w:t>
      </w:r>
      <w:proofErr w:type="spellEnd"/>
      <w:r w:rsidRPr="001C3053">
        <w:rPr>
          <w:rFonts w:ascii="Book Antiqua" w:hAnsi="Book Antiqua" w:cs="Times New Roman"/>
          <w:sz w:val="24"/>
          <w:szCs w:val="24"/>
        </w:rPr>
        <w:t xml:space="preserve"> population.</w:t>
      </w:r>
    </w:p>
    <w:p w:rsidR="007E4552" w:rsidRPr="001C3053" w:rsidRDefault="007E4552" w:rsidP="00D52F9A">
      <w:pPr>
        <w:spacing w:after="0" w:line="360" w:lineRule="auto"/>
        <w:ind w:firstLineChars="100" w:firstLine="240"/>
        <w:jc w:val="both"/>
        <w:rPr>
          <w:rFonts w:ascii="Book Antiqua" w:hAnsi="Book Antiqua" w:cs="Times New Roman"/>
          <w:sz w:val="24"/>
          <w:szCs w:val="24"/>
        </w:rPr>
      </w:pPr>
      <w:r w:rsidRPr="001C3053">
        <w:rPr>
          <w:rFonts w:ascii="Book Antiqua" w:hAnsi="Book Antiqua" w:cs="Times New Roman"/>
          <w:sz w:val="24"/>
          <w:szCs w:val="24"/>
        </w:rPr>
        <w:t xml:space="preserve">This case illustrates the technical feasibility and apparent safety of EVL in the management of </w:t>
      </w:r>
      <w:proofErr w:type="spellStart"/>
      <w:r w:rsidRPr="001C3053">
        <w:rPr>
          <w:rFonts w:ascii="Book Antiqua" w:hAnsi="Book Antiqua" w:cs="Times New Roman"/>
          <w:sz w:val="24"/>
          <w:szCs w:val="24"/>
        </w:rPr>
        <w:t>jejunal</w:t>
      </w:r>
      <w:proofErr w:type="spellEnd"/>
      <w:r w:rsidRPr="001C3053">
        <w:rPr>
          <w:rFonts w:ascii="Book Antiqua" w:hAnsi="Book Antiqua" w:cs="Times New Roman"/>
          <w:sz w:val="24"/>
          <w:szCs w:val="24"/>
        </w:rPr>
        <w:t xml:space="preserve"> </w:t>
      </w:r>
      <w:proofErr w:type="spellStart"/>
      <w:r w:rsidRPr="001C3053">
        <w:rPr>
          <w:rFonts w:ascii="Book Antiqua" w:hAnsi="Book Antiqua" w:cs="Times New Roman"/>
          <w:sz w:val="24"/>
          <w:szCs w:val="24"/>
        </w:rPr>
        <w:t>variceal</w:t>
      </w:r>
      <w:proofErr w:type="spellEnd"/>
      <w:r w:rsidRPr="001C3053">
        <w:rPr>
          <w:rFonts w:ascii="Book Antiqua" w:hAnsi="Book Antiqua" w:cs="Times New Roman"/>
          <w:sz w:val="24"/>
          <w:szCs w:val="24"/>
        </w:rPr>
        <w:t xml:space="preserve"> bleeding in children. </w:t>
      </w:r>
    </w:p>
    <w:p w:rsidR="007E4552" w:rsidRPr="001C3053" w:rsidRDefault="007E4552" w:rsidP="001C3053">
      <w:pPr>
        <w:spacing w:after="0" w:line="360" w:lineRule="auto"/>
        <w:jc w:val="both"/>
        <w:rPr>
          <w:rFonts w:ascii="Book Antiqua" w:hAnsi="Book Antiqua" w:cs="Times New Roman"/>
          <w:sz w:val="24"/>
          <w:szCs w:val="24"/>
          <w:lang w:eastAsia="zh-CN"/>
        </w:rPr>
      </w:pPr>
    </w:p>
    <w:p w:rsidR="007E4552" w:rsidRPr="001C3053" w:rsidRDefault="007E4552" w:rsidP="001C3053">
      <w:pPr>
        <w:spacing w:after="0" w:line="360" w:lineRule="auto"/>
        <w:jc w:val="both"/>
        <w:rPr>
          <w:rFonts w:ascii="Book Antiqua" w:hAnsi="Book Antiqua" w:cs="Times New Roman"/>
          <w:b/>
          <w:sz w:val="24"/>
          <w:szCs w:val="24"/>
          <w:lang w:eastAsia="zh-CN"/>
        </w:rPr>
      </w:pPr>
      <w:r w:rsidRPr="001C3053">
        <w:rPr>
          <w:rFonts w:ascii="Book Antiqua" w:hAnsi="Book Antiqua" w:cs="Times New Roman"/>
          <w:b/>
          <w:sz w:val="24"/>
          <w:szCs w:val="24"/>
          <w:lang w:eastAsia="zh-CN"/>
        </w:rPr>
        <w:t>COMMENTS</w:t>
      </w:r>
    </w:p>
    <w:p w:rsidR="007E4552" w:rsidRPr="001C3053" w:rsidRDefault="007E4552" w:rsidP="001C3053">
      <w:pPr>
        <w:shd w:val="clear" w:color="auto" w:fill="FFFFFF"/>
        <w:spacing w:after="0" w:line="360" w:lineRule="auto"/>
        <w:jc w:val="both"/>
        <w:rPr>
          <w:rFonts w:ascii="Book Antiqua" w:hAnsi="Book Antiqua" w:cs="Times New Roman"/>
          <w:b/>
          <w:i/>
          <w:sz w:val="24"/>
          <w:szCs w:val="24"/>
          <w:lang w:eastAsia="en-GB"/>
        </w:rPr>
      </w:pPr>
      <w:r w:rsidRPr="001C3053">
        <w:rPr>
          <w:rFonts w:ascii="Book Antiqua" w:hAnsi="Book Antiqua" w:cs="Times New Roman"/>
          <w:b/>
          <w:i/>
          <w:sz w:val="24"/>
          <w:szCs w:val="24"/>
          <w:lang w:eastAsia="en-GB"/>
        </w:rPr>
        <w:t>Case characteristics</w:t>
      </w:r>
    </w:p>
    <w:p w:rsidR="007E4552" w:rsidRPr="001C3053" w:rsidRDefault="007E4552" w:rsidP="001C3053">
      <w:pPr>
        <w:shd w:val="clear" w:color="auto" w:fill="FFFFFF"/>
        <w:spacing w:after="0" w:line="360" w:lineRule="auto"/>
        <w:jc w:val="both"/>
        <w:rPr>
          <w:rFonts w:ascii="Book Antiqua" w:hAnsi="Book Antiqua" w:cs="Times New Roman"/>
          <w:sz w:val="24"/>
          <w:szCs w:val="24"/>
          <w:lang w:eastAsia="zh-CN"/>
        </w:rPr>
      </w:pPr>
      <w:r w:rsidRPr="001C3053">
        <w:rPr>
          <w:rFonts w:ascii="Book Antiqua" w:hAnsi="Book Antiqua" w:cs="Times New Roman"/>
          <w:sz w:val="24"/>
          <w:szCs w:val="24"/>
          <w:lang w:eastAsia="en-GB"/>
        </w:rPr>
        <w:t>Recurrent severe gastrointestinal bleeding.</w:t>
      </w:r>
    </w:p>
    <w:p w:rsidR="004539F0" w:rsidRPr="001C3053" w:rsidRDefault="004539F0" w:rsidP="001C3053">
      <w:pPr>
        <w:shd w:val="clear" w:color="auto" w:fill="FFFFFF"/>
        <w:spacing w:after="0" w:line="360" w:lineRule="auto"/>
        <w:jc w:val="both"/>
        <w:rPr>
          <w:rFonts w:ascii="Book Antiqua" w:hAnsi="Book Antiqua" w:cs="Times New Roman"/>
          <w:sz w:val="24"/>
          <w:szCs w:val="24"/>
          <w:lang w:eastAsia="zh-CN"/>
        </w:rPr>
      </w:pPr>
    </w:p>
    <w:p w:rsidR="007E4552" w:rsidRPr="001C3053" w:rsidRDefault="007E4552" w:rsidP="001C3053">
      <w:pPr>
        <w:shd w:val="clear" w:color="auto" w:fill="FFFFFF"/>
        <w:spacing w:after="0" w:line="360" w:lineRule="auto"/>
        <w:jc w:val="both"/>
        <w:rPr>
          <w:rFonts w:ascii="Book Antiqua" w:hAnsi="Book Antiqua" w:cs="Times New Roman"/>
          <w:b/>
          <w:i/>
          <w:sz w:val="24"/>
          <w:szCs w:val="24"/>
          <w:lang w:eastAsia="en-GB"/>
        </w:rPr>
      </w:pPr>
      <w:r w:rsidRPr="001C3053">
        <w:rPr>
          <w:rFonts w:ascii="Book Antiqua" w:hAnsi="Book Antiqua" w:cs="Times New Roman"/>
          <w:b/>
          <w:i/>
          <w:sz w:val="24"/>
          <w:szCs w:val="24"/>
          <w:lang w:eastAsia="en-GB"/>
        </w:rPr>
        <w:t>Clinical diagnosis</w:t>
      </w:r>
    </w:p>
    <w:p w:rsidR="007E4552" w:rsidRPr="001C3053" w:rsidRDefault="007E4552" w:rsidP="001C3053">
      <w:pPr>
        <w:shd w:val="clear" w:color="auto" w:fill="FFFFFF"/>
        <w:spacing w:after="0" w:line="360" w:lineRule="auto"/>
        <w:jc w:val="both"/>
        <w:rPr>
          <w:rFonts w:ascii="Book Antiqua" w:hAnsi="Book Antiqua" w:cs="Times New Roman"/>
          <w:sz w:val="24"/>
          <w:szCs w:val="24"/>
          <w:lang w:eastAsia="zh-CN"/>
        </w:rPr>
      </w:pPr>
      <w:proofErr w:type="spellStart"/>
      <w:r w:rsidRPr="001C3053">
        <w:rPr>
          <w:rFonts w:ascii="Book Antiqua" w:hAnsi="Book Antiqua" w:cs="Times New Roman"/>
          <w:sz w:val="24"/>
          <w:szCs w:val="24"/>
          <w:lang w:eastAsia="en-GB"/>
        </w:rPr>
        <w:t>Jejunal</w:t>
      </w:r>
      <w:proofErr w:type="spellEnd"/>
      <w:r w:rsidRPr="001C3053">
        <w:rPr>
          <w:rFonts w:ascii="Book Antiqua" w:hAnsi="Book Antiqua" w:cs="Times New Roman"/>
          <w:sz w:val="24"/>
          <w:szCs w:val="24"/>
          <w:lang w:eastAsia="en-GB"/>
        </w:rPr>
        <w:t xml:space="preserve"> </w:t>
      </w:r>
      <w:proofErr w:type="spellStart"/>
      <w:r w:rsidRPr="001C3053">
        <w:rPr>
          <w:rFonts w:ascii="Book Antiqua" w:hAnsi="Book Antiqua" w:cs="Times New Roman"/>
          <w:sz w:val="24"/>
          <w:szCs w:val="24"/>
          <w:lang w:eastAsia="en-GB"/>
        </w:rPr>
        <w:t>varices</w:t>
      </w:r>
      <w:proofErr w:type="spellEnd"/>
      <w:r w:rsidRPr="001C3053">
        <w:rPr>
          <w:rFonts w:ascii="Book Antiqua" w:hAnsi="Book Antiqua" w:cs="Times New Roman"/>
          <w:sz w:val="24"/>
          <w:szCs w:val="24"/>
          <w:lang w:eastAsia="en-GB"/>
        </w:rPr>
        <w:t>.</w:t>
      </w:r>
    </w:p>
    <w:p w:rsidR="004539F0" w:rsidRPr="001C3053" w:rsidRDefault="004539F0" w:rsidP="001C3053">
      <w:pPr>
        <w:shd w:val="clear" w:color="auto" w:fill="FFFFFF"/>
        <w:spacing w:after="0" w:line="360" w:lineRule="auto"/>
        <w:jc w:val="both"/>
        <w:rPr>
          <w:rFonts w:ascii="Book Antiqua" w:hAnsi="Book Antiqua" w:cs="Times New Roman"/>
          <w:sz w:val="24"/>
          <w:szCs w:val="24"/>
          <w:lang w:eastAsia="zh-CN"/>
        </w:rPr>
      </w:pPr>
    </w:p>
    <w:p w:rsidR="007E4552" w:rsidRPr="001C3053" w:rsidRDefault="007E4552" w:rsidP="001C3053">
      <w:pPr>
        <w:shd w:val="clear" w:color="auto" w:fill="FFFFFF"/>
        <w:spacing w:after="0" w:line="360" w:lineRule="auto"/>
        <w:jc w:val="both"/>
        <w:rPr>
          <w:rFonts w:ascii="Book Antiqua" w:hAnsi="Book Antiqua" w:cs="Times New Roman"/>
          <w:b/>
          <w:i/>
          <w:sz w:val="24"/>
          <w:szCs w:val="24"/>
          <w:lang w:eastAsia="en-GB"/>
        </w:rPr>
      </w:pPr>
      <w:r w:rsidRPr="001C3053">
        <w:rPr>
          <w:rFonts w:ascii="Book Antiqua" w:hAnsi="Book Antiqua" w:cs="Times New Roman"/>
          <w:b/>
          <w:i/>
          <w:sz w:val="24"/>
          <w:szCs w:val="24"/>
          <w:lang w:eastAsia="en-GB"/>
        </w:rPr>
        <w:t>Differential diagnosis</w:t>
      </w:r>
    </w:p>
    <w:p w:rsidR="007E4552" w:rsidRPr="001C3053" w:rsidRDefault="007E4552" w:rsidP="001C3053">
      <w:pPr>
        <w:shd w:val="clear" w:color="auto" w:fill="FFFFFF"/>
        <w:spacing w:after="0" w:line="360" w:lineRule="auto"/>
        <w:jc w:val="both"/>
        <w:rPr>
          <w:rFonts w:ascii="Book Antiqua" w:hAnsi="Book Antiqua" w:cs="Times New Roman"/>
          <w:sz w:val="24"/>
          <w:szCs w:val="24"/>
          <w:lang w:eastAsia="zh-CN"/>
        </w:rPr>
      </w:pPr>
      <w:r w:rsidRPr="001C3053">
        <w:rPr>
          <w:rFonts w:ascii="Book Antiqua" w:hAnsi="Book Antiqua" w:cs="Times New Roman"/>
          <w:sz w:val="24"/>
          <w:szCs w:val="24"/>
          <w:lang w:eastAsia="en-GB"/>
        </w:rPr>
        <w:t xml:space="preserve">Upper GI endoscopy ruled out </w:t>
      </w:r>
      <w:proofErr w:type="spellStart"/>
      <w:r w:rsidRPr="001C3053">
        <w:rPr>
          <w:rFonts w:ascii="Book Antiqua" w:hAnsi="Book Antiqua" w:cs="Times New Roman"/>
          <w:sz w:val="24"/>
          <w:szCs w:val="24"/>
          <w:lang w:eastAsia="en-GB"/>
        </w:rPr>
        <w:t>esophageal</w:t>
      </w:r>
      <w:proofErr w:type="spellEnd"/>
      <w:r w:rsidRPr="001C3053">
        <w:rPr>
          <w:rFonts w:ascii="Book Antiqua" w:hAnsi="Book Antiqua" w:cs="Times New Roman"/>
          <w:sz w:val="24"/>
          <w:szCs w:val="24"/>
          <w:lang w:eastAsia="en-GB"/>
        </w:rPr>
        <w:t xml:space="preserve"> and gastric </w:t>
      </w:r>
      <w:proofErr w:type="spellStart"/>
      <w:r w:rsidRPr="001C3053">
        <w:rPr>
          <w:rFonts w:ascii="Book Antiqua" w:hAnsi="Book Antiqua" w:cs="Times New Roman"/>
          <w:sz w:val="24"/>
          <w:szCs w:val="24"/>
          <w:lang w:eastAsia="en-GB"/>
        </w:rPr>
        <w:t>variceal</w:t>
      </w:r>
      <w:proofErr w:type="spellEnd"/>
      <w:r w:rsidRPr="001C3053">
        <w:rPr>
          <w:rFonts w:ascii="Book Antiqua" w:hAnsi="Book Antiqua" w:cs="Times New Roman"/>
          <w:sz w:val="24"/>
          <w:szCs w:val="24"/>
          <w:lang w:eastAsia="en-GB"/>
        </w:rPr>
        <w:t xml:space="preserve"> bleeding. </w:t>
      </w:r>
      <w:proofErr w:type="spellStart"/>
      <w:r w:rsidRPr="001C3053">
        <w:rPr>
          <w:rFonts w:ascii="Book Antiqua" w:hAnsi="Book Antiqua" w:cs="Times New Roman"/>
          <w:sz w:val="24"/>
          <w:szCs w:val="24"/>
          <w:lang w:eastAsia="en-GB"/>
        </w:rPr>
        <w:t>Ilio-colonosconoscopy</w:t>
      </w:r>
      <w:proofErr w:type="spellEnd"/>
      <w:r w:rsidRPr="001C3053">
        <w:rPr>
          <w:rFonts w:ascii="Book Antiqua" w:hAnsi="Book Antiqua" w:cs="Times New Roman"/>
          <w:sz w:val="24"/>
          <w:szCs w:val="24"/>
          <w:lang w:eastAsia="en-GB"/>
        </w:rPr>
        <w:t xml:space="preserve"> and wireless capsule ruled out other diagnosis like polyps or </w:t>
      </w:r>
      <w:r w:rsidRPr="001C3053">
        <w:rPr>
          <w:rFonts w:ascii="Book Antiqua" w:hAnsi="Book Antiqua" w:cs="Times New Roman"/>
          <w:sz w:val="24"/>
          <w:szCs w:val="24"/>
          <w:lang w:eastAsia="en-GB"/>
        </w:rPr>
        <w:lastRenderedPageBreak/>
        <w:t xml:space="preserve">other vascular malformation. Wireless capsule showed features suggestive of ectopic </w:t>
      </w:r>
      <w:proofErr w:type="spellStart"/>
      <w:r w:rsidRPr="001C3053">
        <w:rPr>
          <w:rFonts w:ascii="Book Antiqua" w:hAnsi="Book Antiqua" w:cs="Times New Roman"/>
          <w:sz w:val="24"/>
          <w:szCs w:val="24"/>
          <w:lang w:eastAsia="en-GB"/>
        </w:rPr>
        <w:t>varices</w:t>
      </w:r>
      <w:proofErr w:type="spellEnd"/>
      <w:r w:rsidRPr="001C3053">
        <w:rPr>
          <w:rFonts w:ascii="Book Antiqua" w:hAnsi="Book Antiqua" w:cs="Times New Roman"/>
          <w:sz w:val="24"/>
          <w:szCs w:val="24"/>
          <w:lang w:eastAsia="en-GB"/>
        </w:rPr>
        <w:t>.</w:t>
      </w:r>
    </w:p>
    <w:p w:rsidR="005D79B2" w:rsidRPr="001C3053" w:rsidRDefault="005D79B2" w:rsidP="001C3053">
      <w:pPr>
        <w:shd w:val="clear" w:color="auto" w:fill="FFFFFF"/>
        <w:spacing w:after="0" w:line="360" w:lineRule="auto"/>
        <w:jc w:val="both"/>
        <w:rPr>
          <w:rFonts w:ascii="Book Antiqua" w:hAnsi="Book Antiqua" w:cs="Times New Roman"/>
          <w:sz w:val="24"/>
          <w:szCs w:val="24"/>
          <w:lang w:eastAsia="zh-CN"/>
        </w:rPr>
      </w:pPr>
    </w:p>
    <w:p w:rsidR="007E4552" w:rsidRPr="001C3053" w:rsidRDefault="007E4552" w:rsidP="001C3053">
      <w:pPr>
        <w:shd w:val="clear" w:color="auto" w:fill="FFFFFF"/>
        <w:spacing w:after="0" w:line="360" w:lineRule="auto"/>
        <w:jc w:val="both"/>
        <w:rPr>
          <w:rFonts w:ascii="Book Antiqua" w:hAnsi="Book Antiqua" w:cs="Times New Roman"/>
          <w:b/>
          <w:i/>
          <w:sz w:val="24"/>
          <w:szCs w:val="24"/>
          <w:lang w:eastAsia="en-GB"/>
        </w:rPr>
      </w:pPr>
      <w:r w:rsidRPr="001C3053">
        <w:rPr>
          <w:rFonts w:ascii="Book Antiqua" w:hAnsi="Book Antiqua" w:cs="Times New Roman"/>
          <w:b/>
          <w:i/>
          <w:sz w:val="24"/>
          <w:szCs w:val="24"/>
          <w:lang w:eastAsia="en-GB"/>
        </w:rPr>
        <w:t>Laboratory diagnosis</w:t>
      </w:r>
    </w:p>
    <w:p w:rsidR="007E4552" w:rsidRPr="001C3053" w:rsidRDefault="007E4552" w:rsidP="001C3053">
      <w:pPr>
        <w:shd w:val="clear" w:color="auto" w:fill="FFFFFF"/>
        <w:spacing w:after="0" w:line="360" w:lineRule="auto"/>
        <w:jc w:val="both"/>
        <w:rPr>
          <w:rFonts w:ascii="Book Antiqua" w:hAnsi="Book Antiqua" w:cs="Times New Roman"/>
          <w:sz w:val="24"/>
          <w:szCs w:val="24"/>
          <w:lang w:eastAsia="zh-CN"/>
        </w:rPr>
      </w:pPr>
      <w:r w:rsidRPr="001C3053">
        <w:rPr>
          <w:rFonts w:ascii="Book Antiqua" w:hAnsi="Book Antiqua" w:cs="Times New Roman"/>
          <w:sz w:val="24"/>
          <w:szCs w:val="24"/>
          <w:lang w:eastAsia="en-GB"/>
        </w:rPr>
        <w:t>Extensive investigations including complete blood count, Lipase, Liver enzymes, kidney function, radiological images with CT angiography. The diagnosis was confirmed with wireless capsule endoscopy and endoscopy of the affected small bowel.</w:t>
      </w:r>
    </w:p>
    <w:p w:rsidR="005D79B2" w:rsidRPr="001C3053" w:rsidRDefault="005D79B2" w:rsidP="001C3053">
      <w:pPr>
        <w:shd w:val="clear" w:color="auto" w:fill="FFFFFF"/>
        <w:spacing w:after="0" w:line="360" w:lineRule="auto"/>
        <w:jc w:val="both"/>
        <w:rPr>
          <w:rFonts w:ascii="Book Antiqua" w:hAnsi="Book Antiqua" w:cs="Times New Roman"/>
          <w:sz w:val="24"/>
          <w:szCs w:val="24"/>
          <w:lang w:eastAsia="zh-CN"/>
        </w:rPr>
      </w:pPr>
    </w:p>
    <w:p w:rsidR="007E4552" w:rsidRPr="001C3053" w:rsidRDefault="007E4552" w:rsidP="001C3053">
      <w:pPr>
        <w:shd w:val="clear" w:color="auto" w:fill="FFFFFF"/>
        <w:spacing w:after="0" w:line="360" w:lineRule="auto"/>
        <w:jc w:val="both"/>
        <w:rPr>
          <w:rFonts w:ascii="Book Antiqua" w:hAnsi="Book Antiqua" w:cs="Times New Roman"/>
          <w:b/>
          <w:i/>
          <w:sz w:val="24"/>
          <w:szCs w:val="24"/>
          <w:lang w:eastAsia="en-GB"/>
        </w:rPr>
      </w:pPr>
      <w:r w:rsidRPr="001C3053">
        <w:rPr>
          <w:rFonts w:ascii="Book Antiqua" w:hAnsi="Book Antiqua" w:cs="Times New Roman"/>
          <w:b/>
          <w:i/>
          <w:sz w:val="24"/>
          <w:szCs w:val="24"/>
          <w:lang w:eastAsia="en-GB"/>
        </w:rPr>
        <w:t>Imaging diagnosis</w:t>
      </w:r>
    </w:p>
    <w:p w:rsidR="007E4552" w:rsidRPr="001C3053" w:rsidRDefault="007E4552" w:rsidP="001C3053">
      <w:pPr>
        <w:shd w:val="clear" w:color="auto" w:fill="FFFFFF"/>
        <w:spacing w:after="0" w:line="360" w:lineRule="auto"/>
        <w:jc w:val="both"/>
        <w:rPr>
          <w:rFonts w:ascii="Book Antiqua" w:hAnsi="Book Antiqua" w:cs="Times New Roman"/>
          <w:sz w:val="24"/>
          <w:szCs w:val="24"/>
          <w:lang w:eastAsia="zh-CN"/>
        </w:rPr>
      </w:pPr>
      <w:r w:rsidRPr="001C3053">
        <w:rPr>
          <w:rFonts w:ascii="Book Antiqua" w:hAnsi="Book Antiqua" w:cs="Times New Roman"/>
          <w:sz w:val="24"/>
          <w:szCs w:val="24"/>
          <w:lang w:eastAsia="en-GB"/>
        </w:rPr>
        <w:t xml:space="preserve">Imaging study using CT scan demonstrated thickening and irregularity of the mesentery surrounding in keeping with the diagnosis of mesenteric </w:t>
      </w:r>
      <w:proofErr w:type="spellStart"/>
      <w:r w:rsidRPr="001C3053">
        <w:rPr>
          <w:rFonts w:ascii="Book Antiqua" w:hAnsi="Book Antiqua" w:cs="Times New Roman"/>
          <w:sz w:val="24"/>
          <w:szCs w:val="24"/>
          <w:lang w:eastAsia="en-GB"/>
        </w:rPr>
        <w:t>panniculitis</w:t>
      </w:r>
      <w:proofErr w:type="spellEnd"/>
      <w:r w:rsidRPr="001C3053">
        <w:rPr>
          <w:rFonts w:ascii="Book Antiqua" w:hAnsi="Book Antiqua" w:cs="Times New Roman"/>
          <w:sz w:val="24"/>
          <w:szCs w:val="24"/>
          <w:lang w:eastAsia="en-GB"/>
        </w:rPr>
        <w:t>.</w:t>
      </w:r>
    </w:p>
    <w:p w:rsidR="00090EBC" w:rsidRPr="001C3053" w:rsidRDefault="00090EBC" w:rsidP="001C3053">
      <w:pPr>
        <w:shd w:val="clear" w:color="auto" w:fill="FFFFFF"/>
        <w:spacing w:after="0" w:line="360" w:lineRule="auto"/>
        <w:jc w:val="both"/>
        <w:rPr>
          <w:rFonts w:ascii="Book Antiqua" w:hAnsi="Book Antiqua" w:cs="Times New Roman"/>
          <w:sz w:val="24"/>
          <w:szCs w:val="24"/>
          <w:lang w:eastAsia="zh-CN"/>
        </w:rPr>
      </w:pPr>
    </w:p>
    <w:p w:rsidR="007E4552" w:rsidRPr="001C3053" w:rsidRDefault="007E4552" w:rsidP="001C3053">
      <w:pPr>
        <w:shd w:val="clear" w:color="auto" w:fill="FFFFFF"/>
        <w:spacing w:after="0" w:line="360" w:lineRule="auto"/>
        <w:jc w:val="both"/>
        <w:rPr>
          <w:rFonts w:ascii="Book Antiqua" w:hAnsi="Book Antiqua" w:cs="Times New Roman"/>
          <w:b/>
          <w:i/>
          <w:sz w:val="24"/>
          <w:szCs w:val="24"/>
          <w:lang w:eastAsia="en-GB"/>
        </w:rPr>
      </w:pPr>
      <w:r w:rsidRPr="001C3053">
        <w:rPr>
          <w:rFonts w:ascii="Book Antiqua" w:hAnsi="Book Antiqua" w:cs="Times New Roman"/>
          <w:b/>
          <w:i/>
          <w:sz w:val="24"/>
          <w:szCs w:val="24"/>
          <w:lang w:eastAsia="en-GB"/>
        </w:rPr>
        <w:t>Pathological diagnosis</w:t>
      </w:r>
    </w:p>
    <w:p w:rsidR="007E4552" w:rsidRPr="001C3053" w:rsidRDefault="007E4552" w:rsidP="001C3053">
      <w:pPr>
        <w:shd w:val="clear" w:color="auto" w:fill="FFFFFF"/>
        <w:spacing w:after="0" w:line="360" w:lineRule="auto"/>
        <w:jc w:val="both"/>
        <w:rPr>
          <w:rFonts w:ascii="Book Antiqua" w:hAnsi="Book Antiqua" w:cs="Times New Roman"/>
          <w:sz w:val="24"/>
          <w:szCs w:val="24"/>
          <w:lang w:eastAsia="zh-CN"/>
        </w:rPr>
      </w:pPr>
      <w:proofErr w:type="spellStart"/>
      <w:r w:rsidRPr="001C3053">
        <w:rPr>
          <w:rFonts w:ascii="Book Antiqua" w:hAnsi="Book Antiqua" w:cs="Times New Roman"/>
          <w:sz w:val="24"/>
          <w:szCs w:val="24"/>
          <w:lang w:eastAsia="en-GB"/>
        </w:rPr>
        <w:t>Variceal</w:t>
      </w:r>
      <w:proofErr w:type="spellEnd"/>
      <w:r w:rsidRPr="001C3053">
        <w:rPr>
          <w:rFonts w:ascii="Book Antiqua" w:hAnsi="Book Antiqua" w:cs="Times New Roman"/>
          <w:sz w:val="24"/>
          <w:szCs w:val="24"/>
          <w:lang w:eastAsia="en-GB"/>
        </w:rPr>
        <w:t xml:space="preserve"> bleeding was the diagnosis as per the wireless capsule endoscopy and the endoscopic finding. </w:t>
      </w:r>
    </w:p>
    <w:p w:rsidR="00090EBC" w:rsidRPr="001C3053" w:rsidRDefault="00090EBC" w:rsidP="001C3053">
      <w:pPr>
        <w:shd w:val="clear" w:color="auto" w:fill="FFFFFF"/>
        <w:spacing w:after="0" w:line="360" w:lineRule="auto"/>
        <w:jc w:val="both"/>
        <w:rPr>
          <w:rFonts w:ascii="Book Antiqua" w:hAnsi="Book Antiqua" w:cs="Times New Roman"/>
          <w:sz w:val="24"/>
          <w:szCs w:val="24"/>
          <w:lang w:eastAsia="zh-CN"/>
        </w:rPr>
      </w:pPr>
    </w:p>
    <w:p w:rsidR="007E4552" w:rsidRPr="001C3053" w:rsidRDefault="007E4552" w:rsidP="001C3053">
      <w:pPr>
        <w:shd w:val="clear" w:color="auto" w:fill="FFFFFF"/>
        <w:spacing w:after="0" w:line="360" w:lineRule="auto"/>
        <w:jc w:val="both"/>
        <w:rPr>
          <w:rFonts w:ascii="Book Antiqua" w:hAnsi="Book Antiqua" w:cs="Times New Roman"/>
          <w:b/>
          <w:i/>
          <w:sz w:val="24"/>
          <w:szCs w:val="24"/>
          <w:lang w:eastAsia="en-GB"/>
        </w:rPr>
      </w:pPr>
      <w:r w:rsidRPr="001C3053">
        <w:rPr>
          <w:rFonts w:ascii="Book Antiqua" w:hAnsi="Book Antiqua" w:cs="Times New Roman"/>
          <w:b/>
          <w:i/>
          <w:sz w:val="24"/>
          <w:szCs w:val="24"/>
          <w:lang w:eastAsia="en-GB"/>
        </w:rPr>
        <w:t>Treatment</w:t>
      </w:r>
    </w:p>
    <w:p w:rsidR="007E4552" w:rsidRPr="001C3053" w:rsidRDefault="007E4552" w:rsidP="001C3053">
      <w:pPr>
        <w:shd w:val="clear" w:color="auto" w:fill="FFFFFF"/>
        <w:spacing w:after="0" w:line="360" w:lineRule="auto"/>
        <w:jc w:val="both"/>
        <w:rPr>
          <w:rFonts w:ascii="Book Antiqua" w:hAnsi="Book Antiqua" w:cs="Times New Roman"/>
          <w:sz w:val="24"/>
          <w:szCs w:val="24"/>
          <w:lang w:eastAsia="zh-CN"/>
        </w:rPr>
      </w:pPr>
      <w:r w:rsidRPr="001C3053">
        <w:rPr>
          <w:rFonts w:ascii="Book Antiqua" w:hAnsi="Book Antiqua" w:cs="Times New Roman"/>
          <w:sz w:val="24"/>
          <w:szCs w:val="24"/>
          <w:lang w:eastAsia="en-GB"/>
        </w:rPr>
        <w:t xml:space="preserve">The patient was treated with pharmacological agents including </w:t>
      </w:r>
      <w:proofErr w:type="spellStart"/>
      <w:r w:rsidRPr="001C3053">
        <w:rPr>
          <w:rFonts w:ascii="Book Antiqua" w:hAnsi="Book Antiqua" w:cs="Times New Roman"/>
          <w:sz w:val="24"/>
          <w:szCs w:val="24"/>
          <w:lang w:eastAsia="en-GB"/>
        </w:rPr>
        <w:t>octreotide</w:t>
      </w:r>
      <w:proofErr w:type="spellEnd"/>
      <w:r w:rsidRPr="001C3053">
        <w:rPr>
          <w:rFonts w:ascii="Book Antiqua" w:hAnsi="Book Antiqua" w:cs="Times New Roman"/>
          <w:sz w:val="24"/>
          <w:szCs w:val="24"/>
          <w:lang w:eastAsia="en-GB"/>
        </w:rPr>
        <w:t xml:space="preserve">. Blood transfusion was needed frequently to stabilise the patient. Endoscopic </w:t>
      </w:r>
      <w:proofErr w:type="spellStart"/>
      <w:r w:rsidRPr="001C3053">
        <w:rPr>
          <w:rFonts w:ascii="Book Antiqua" w:hAnsi="Book Antiqua" w:cs="Times New Roman"/>
          <w:sz w:val="24"/>
          <w:szCs w:val="24"/>
          <w:lang w:eastAsia="en-GB"/>
        </w:rPr>
        <w:t>variceal</w:t>
      </w:r>
      <w:proofErr w:type="spellEnd"/>
      <w:r w:rsidRPr="001C3053">
        <w:rPr>
          <w:rFonts w:ascii="Book Antiqua" w:hAnsi="Book Antiqua" w:cs="Times New Roman"/>
          <w:sz w:val="24"/>
          <w:szCs w:val="24"/>
          <w:lang w:eastAsia="en-GB"/>
        </w:rPr>
        <w:t xml:space="preserve"> ligation was successfully applied to achieve initial </w:t>
      </w:r>
      <w:proofErr w:type="spellStart"/>
      <w:r w:rsidRPr="001C3053">
        <w:rPr>
          <w:rFonts w:ascii="Book Antiqua" w:hAnsi="Book Antiqua" w:cs="Times New Roman"/>
          <w:sz w:val="24"/>
          <w:szCs w:val="24"/>
          <w:lang w:eastAsia="en-GB"/>
        </w:rPr>
        <w:t>hemostasis</w:t>
      </w:r>
      <w:proofErr w:type="spellEnd"/>
      <w:r w:rsidRPr="001C3053">
        <w:rPr>
          <w:rFonts w:ascii="Book Antiqua" w:hAnsi="Book Antiqua" w:cs="Times New Roman"/>
          <w:sz w:val="24"/>
          <w:szCs w:val="24"/>
          <w:lang w:eastAsia="en-GB"/>
        </w:rPr>
        <w:t xml:space="preserve">. </w:t>
      </w:r>
    </w:p>
    <w:p w:rsidR="00090EBC" w:rsidRPr="001C3053" w:rsidRDefault="00090EBC" w:rsidP="001C3053">
      <w:pPr>
        <w:shd w:val="clear" w:color="auto" w:fill="FFFFFF"/>
        <w:spacing w:after="0" w:line="360" w:lineRule="auto"/>
        <w:jc w:val="both"/>
        <w:rPr>
          <w:rFonts w:ascii="Book Antiqua" w:hAnsi="Book Antiqua" w:cs="Times New Roman"/>
          <w:sz w:val="24"/>
          <w:szCs w:val="24"/>
          <w:lang w:eastAsia="zh-CN"/>
        </w:rPr>
      </w:pPr>
    </w:p>
    <w:p w:rsidR="007E4552" w:rsidRPr="001C3053" w:rsidRDefault="007E4552" w:rsidP="001C3053">
      <w:pPr>
        <w:shd w:val="clear" w:color="auto" w:fill="FFFFFF"/>
        <w:spacing w:after="0" w:line="360" w:lineRule="auto"/>
        <w:jc w:val="both"/>
        <w:rPr>
          <w:rFonts w:ascii="Book Antiqua" w:hAnsi="Book Antiqua" w:cs="Times New Roman"/>
          <w:b/>
          <w:i/>
          <w:sz w:val="24"/>
          <w:szCs w:val="24"/>
          <w:lang w:eastAsia="en-GB"/>
        </w:rPr>
      </w:pPr>
      <w:r w:rsidRPr="001C3053">
        <w:rPr>
          <w:rFonts w:ascii="Book Antiqua" w:hAnsi="Book Antiqua" w:cs="Times New Roman"/>
          <w:b/>
          <w:i/>
          <w:sz w:val="24"/>
          <w:szCs w:val="24"/>
          <w:lang w:eastAsia="en-GB"/>
        </w:rPr>
        <w:t>Related reports</w:t>
      </w:r>
    </w:p>
    <w:p w:rsidR="007E4552" w:rsidRPr="001C3053" w:rsidRDefault="007E4552" w:rsidP="001C3053">
      <w:pPr>
        <w:shd w:val="clear" w:color="auto" w:fill="FFFFFF"/>
        <w:spacing w:after="0" w:line="360" w:lineRule="auto"/>
        <w:jc w:val="both"/>
        <w:rPr>
          <w:rFonts w:ascii="Book Antiqua" w:hAnsi="Book Antiqua" w:cs="Times New Roman"/>
          <w:sz w:val="24"/>
          <w:szCs w:val="24"/>
          <w:lang w:eastAsia="zh-CN"/>
        </w:rPr>
      </w:pPr>
      <w:r w:rsidRPr="001C3053">
        <w:rPr>
          <w:rFonts w:ascii="Book Antiqua" w:hAnsi="Book Antiqua" w:cs="Times New Roman"/>
          <w:sz w:val="24"/>
          <w:szCs w:val="24"/>
          <w:lang w:eastAsia="en-GB"/>
        </w:rPr>
        <w:t xml:space="preserve">Clark </w:t>
      </w:r>
      <w:r w:rsidRPr="001C3053">
        <w:rPr>
          <w:rFonts w:ascii="Book Antiqua" w:hAnsi="Book Antiqua" w:cs="Times New Roman"/>
          <w:i/>
          <w:sz w:val="24"/>
          <w:szCs w:val="24"/>
          <w:lang w:eastAsia="en-GB"/>
        </w:rPr>
        <w:t xml:space="preserve">et al </w:t>
      </w:r>
      <w:r w:rsidRPr="001C3053">
        <w:rPr>
          <w:rFonts w:ascii="Book Antiqua" w:hAnsi="Book Antiqua" w:cs="Times New Roman"/>
          <w:sz w:val="24"/>
          <w:szCs w:val="24"/>
          <w:lang w:eastAsia="en-GB"/>
        </w:rPr>
        <w:t xml:space="preserve">reported successful </w:t>
      </w:r>
      <w:r w:rsidRPr="001C3053">
        <w:rPr>
          <w:rFonts w:ascii="Book Antiqua" w:hAnsi="Book Antiqua" w:cs="Times New Roman"/>
          <w:sz w:val="24"/>
          <w:szCs w:val="24"/>
        </w:rPr>
        <w:t xml:space="preserve">endoscopic ectopic </w:t>
      </w:r>
      <w:proofErr w:type="spellStart"/>
      <w:r w:rsidRPr="001C3053">
        <w:rPr>
          <w:rFonts w:ascii="Book Antiqua" w:hAnsi="Book Antiqua" w:cs="Times New Roman"/>
          <w:sz w:val="24"/>
          <w:szCs w:val="24"/>
        </w:rPr>
        <w:t>variceal</w:t>
      </w:r>
      <w:proofErr w:type="spellEnd"/>
      <w:r w:rsidRPr="001C3053">
        <w:rPr>
          <w:rFonts w:ascii="Book Antiqua" w:hAnsi="Book Antiqua" w:cs="Times New Roman"/>
          <w:sz w:val="24"/>
          <w:szCs w:val="24"/>
        </w:rPr>
        <w:t xml:space="preserve"> ligation: a series of 4 cases and review of the literature in adult population.</w:t>
      </w:r>
    </w:p>
    <w:p w:rsidR="00090EBC" w:rsidRPr="001C3053" w:rsidRDefault="00090EBC" w:rsidP="001C3053">
      <w:pPr>
        <w:shd w:val="clear" w:color="auto" w:fill="FFFFFF"/>
        <w:spacing w:after="0" w:line="360" w:lineRule="auto"/>
        <w:jc w:val="both"/>
        <w:rPr>
          <w:rFonts w:ascii="Book Antiqua" w:hAnsi="Book Antiqua" w:cs="Times New Roman"/>
          <w:sz w:val="24"/>
          <w:szCs w:val="24"/>
          <w:lang w:eastAsia="zh-CN"/>
        </w:rPr>
      </w:pPr>
    </w:p>
    <w:p w:rsidR="007E4552" w:rsidRPr="001C3053" w:rsidRDefault="007E4552" w:rsidP="001C3053">
      <w:pPr>
        <w:shd w:val="clear" w:color="auto" w:fill="FFFFFF"/>
        <w:spacing w:after="0" w:line="360" w:lineRule="auto"/>
        <w:jc w:val="both"/>
        <w:rPr>
          <w:rFonts w:ascii="Book Antiqua" w:hAnsi="Book Antiqua" w:cs="Times New Roman"/>
          <w:b/>
          <w:i/>
          <w:sz w:val="24"/>
          <w:szCs w:val="24"/>
          <w:lang w:eastAsia="en-GB"/>
        </w:rPr>
      </w:pPr>
      <w:r w:rsidRPr="001C3053">
        <w:rPr>
          <w:rFonts w:ascii="Book Antiqua" w:hAnsi="Book Antiqua" w:cs="Times New Roman"/>
          <w:b/>
          <w:i/>
          <w:sz w:val="24"/>
          <w:szCs w:val="24"/>
          <w:lang w:eastAsia="en-GB"/>
        </w:rPr>
        <w:t>Experiences and lessons</w:t>
      </w:r>
    </w:p>
    <w:p w:rsidR="007E4552" w:rsidRPr="001C3053" w:rsidRDefault="007E4552" w:rsidP="001C3053">
      <w:pPr>
        <w:shd w:val="clear" w:color="auto" w:fill="FFFFFF"/>
        <w:spacing w:after="0" w:line="360" w:lineRule="auto"/>
        <w:jc w:val="both"/>
        <w:rPr>
          <w:rFonts w:ascii="Book Antiqua" w:hAnsi="Book Antiqua" w:cs="Times New Roman"/>
          <w:sz w:val="24"/>
          <w:szCs w:val="24"/>
          <w:lang w:eastAsia="en-GB"/>
        </w:rPr>
      </w:pPr>
      <w:proofErr w:type="spellStart"/>
      <w:r w:rsidRPr="001C3053">
        <w:rPr>
          <w:rFonts w:ascii="Book Antiqua" w:hAnsi="Book Antiqua" w:cs="Times New Roman"/>
          <w:sz w:val="24"/>
          <w:szCs w:val="24"/>
          <w:lang w:eastAsia="en-GB"/>
        </w:rPr>
        <w:t>Jejunal</w:t>
      </w:r>
      <w:proofErr w:type="spellEnd"/>
      <w:r w:rsidRPr="001C3053">
        <w:rPr>
          <w:rFonts w:ascii="Book Antiqua" w:hAnsi="Book Antiqua" w:cs="Times New Roman"/>
          <w:sz w:val="24"/>
          <w:szCs w:val="24"/>
          <w:lang w:eastAsia="en-GB"/>
        </w:rPr>
        <w:t xml:space="preserve"> </w:t>
      </w:r>
      <w:proofErr w:type="spellStart"/>
      <w:r w:rsidRPr="001C3053">
        <w:rPr>
          <w:rFonts w:ascii="Book Antiqua" w:hAnsi="Book Antiqua" w:cs="Times New Roman"/>
          <w:sz w:val="24"/>
          <w:szCs w:val="24"/>
          <w:lang w:eastAsia="en-GB"/>
        </w:rPr>
        <w:t>varices</w:t>
      </w:r>
      <w:proofErr w:type="spellEnd"/>
      <w:r w:rsidRPr="001C3053">
        <w:rPr>
          <w:rFonts w:ascii="Book Antiqua" w:hAnsi="Book Antiqua" w:cs="Times New Roman"/>
          <w:sz w:val="24"/>
          <w:szCs w:val="24"/>
          <w:lang w:eastAsia="en-GB"/>
        </w:rPr>
        <w:t xml:space="preserve"> is a rare disorder that can present with recurrent severe gastrointestinal bleeding in complex surgical paediatric patient, the authors describe a novel intervention in paediatric using endoscopic </w:t>
      </w:r>
      <w:proofErr w:type="spellStart"/>
      <w:r w:rsidRPr="001C3053">
        <w:rPr>
          <w:rFonts w:ascii="Book Antiqua" w:hAnsi="Book Antiqua" w:cs="Times New Roman"/>
          <w:sz w:val="24"/>
          <w:szCs w:val="24"/>
          <w:lang w:eastAsia="en-GB"/>
        </w:rPr>
        <w:t>variceal</w:t>
      </w:r>
      <w:proofErr w:type="spellEnd"/>
      <w:r w:rsidRPr="001C3053">
        <w:rPr>
          <w:rFonts w:ascii="Book Antiqua" w:hAnsi="Book Antiqua" w:cs="Times New Roman"/>
          <w:sz w:val="24"/>
          <w:szCs w:val="24"/>
          <w:lang w:eastAsia="en-GB"/>
        </w:rPr>
        <w:t xml:space="preserve"> ligatio</w:t>
      </w:r>
      <w:r w:rsidR="00090EBC" w:rsidRPr="001C3053">
        <w:rPr>
          <w:rFonts w:ascii="Book Antiqua" w:hAnsi="Book Antiqua" w:cs="Times New Roman"/>
          <w:sz w:val="24"/>
          <w:szCs w:val="24"/>
          <w:lang w:eastAsia="en-GB"/>
        </w:rPr>
        <w:t xml:space="preserve">n to achieve initial </w:t>
      </w:r>
      <w:proofErr w:type="spellStart"/>
      <w:r w:rsidR="00090EBC" w:rsidRPr="001C3053">
        <w:rPr>
          <w:rFonts w:ascii="Book Antiqua" w:hAnsi="Book Antiqua" w:cs="Times New Roman"/>
          <w:sz w:val="24"/>
          <w:szCs w:val="24"/>
          <w:lang w:eastAsia="en-GB"/>
        </w:rPr>
        <w:t>hemostasis</w:t>
      </w:r>
      <w:proofErr w:type="spellEnd"/>
      <w:r w:rsidRPr="001C3053">
        <w:rPr>
          <w:rFonts w:ascii="Book Antiqua" w:hAnsi="Book Antiqua" w:cs="Times New Roman"/>
          <w:sz w:val="24"/>
          <w:szCs w:val="24"/>
          <w:lang w:eastAsia="en-GB"/>
        </w:rPr>
        <w:t xml:space="preserve">. </w:t>
      </w:r>
    </w:p>
    <w:p w:rsidR="007E4552" w:rsidRPr="001C3053" w:rsidRDefault="007E4552" w:rsidP="001C3053">
      <w:pPr>
        <w:spacing w:after="0" w:line="360" w:lineRule="auto"/>
        <w:jc w:val="both"/>
        <w:rPr>
          <w:rFonts w:ascii="Book Antiqua" w:hAnsi="Book Antiqua" w:cs="Times New Roman"/>
          <w:sz w:val="24"/>
          <w:szCs w:val="24"/>
          <w:lang w:eastAsia="zh-CN"/>
        </w:rPr>
      </w:pPr>
    </w:p>
    <w:p w:rsidR="007E4552" w:rsidRPr="001C3053" w:rsidRDefault="00090EBC" w:rsidP="001C3053">
      <w:pPr>
        <w:spacing w:after="0" w:line="360" w:lineRule="auto"/>
        <w:jc w:val="both"/>
        <w:rPr>
          <w:rFonts w:ascii="Book Antiqua" w:hAnsi="Book Antiqua" w:cs="Times New Roman"/>
          <w:b/>
          <w:i/>
          <w:sz w:val="24"/>
          <w:szCs w:val="24"/>
          <w:lang w:eastAsia="zh-CN"/>
        </w:rPr>
      </w:pPr>
      <w:r w:rsidRPr="001C3053">
        <w:rPr>
          <w:rFonts w:ascii="Book Antiqua" w:hAnsi="Book Antiqua" w:cs="Times New Roman"/>
          <w:b/>
          <w:i/>
          <w:sz w:val="24"/>
          <w:szCs w:val="24"/>
          <w:lang w:eastAsia="zh-CN"/>
        </w:rPr>
        <w:lastRenderedPageBreak/>
        <w:t>Peer-review</w:t>
      </w:r>
    </w:p>
    <w:p w:rsidR="00090EBC" w:rsidRPr="001C3053" w:rsidRDefault="002267E4" w:rsidP="001C3053">
      <w:pPr>
        <w:spacing w:after="0" w:line="360" w:lineRule="auto"/>
        <w:jc w:val="both"/>
        <w:rPr>
          <w:rFonts w:ascii="Book Antiqua" w:hAnsi="Book Antiqua"/>
          <w:sz w:val="24"/>
          <w:szCs w:val="24"/>
          <w:lang w:eastAsia="zh-CN"/>
        </w:rPr>
      </w:pPr>
      <w:r w:rsidRPr="001C3053">
        <w:rPr>
          <w:rFonts w:ascii="Book Antiqua" w:hAnsi="Book Antiqua"/>
          <w:sz w:val="24"/>
          <w:szCs w:val="24"/>
        </w:rPr>
        <w:t xml:space="preserve">In this case report the authors present the case of an 8 years old child treated with endoscopic band ligation for </w:t>
      </w:r>
      <w:proofErr w:type="spellStart"/>
      <w:r w:rsidRPr="001C3053">
        <w:rPr>
          <w:rFonts w:ascii="Book Antiqua" w:hAnsi="Book Antiqua"/>
          <w:sz w:val="24"/>
          <w:szCs w:val="24"/>
        </w:rPr>
        <w:t>jejunal</w:t>
      </w:r>
      <w:proofErr w:type="spellEnd"/>
      <w:r w:rsidRPr="001C3053">
        <w:rPr>
          <w:rFonts w:ascii="Book Antiqua" w:hAnsi="Book Antiqua"/>
          <w:sz w:val="24"/>
          <w:szCs w:val="24"/>
        </w:rPr>
        <w:t xml:space="preserve"> </w:t>
      </w:r>
      <w:proofErr w:type="spellStart"/>
      <w:r w:rsidRPr="001C3053">
        <w:rPr>
          <w:rFonts w:ascii="Book Antiqua" w:hAnsi="Book Antiqua"/>
          <w:sz w:val="24"/>
          <w:szCs w:val="24"/>
        </w:rPr>
        <w:t>varices</w:t>
      </w:r>
      <w:proofErr w:type="spellEnd"/>
      <w:r w:rsidRPr="001C3053">
        <w:rPr>
          <w:rFonts w:ascii="Book Antiqua" w:hAnsi="Book Antiqua"/>
          <w:sz w:val="24"/>
          <w:szCs w:val="24"/>
        </w:rPr>
        <w:t>. This kind of pathology is rare and the therapeutic options could be challenging.</w:t>
      </w:r>
    </w:p>
    <w:p w:rsidR="002267E4" w:rsidRPr="001C3053" w:rsidRDefault="002267E4" w:rsidP="001C3053">
      <w:pPr>
        <w:spacing w:after="0" w:line="360" w:lineRule="auto"/>
        <w:jc w:val="both"/>
        <w:rPr>
          <w:rFonts w:ascii="Book Antiqua" w:hAnsi="Book Antiqua" w:cs="Times New Roman"/>
          <w:sz w:val="24"/>
          <w:szCs w:val="24"/>
          <w:lang w:eastAsia="zh-CN"/>
        </w:rPr>
      </w:pPr>
    </w:p>
    <w:p w:rsidR="00D52F9A" w:rsidRDefault="00D52F9A">
      <w:pPr>
        <w:spacing w:after="0" w:line="240" w:lineRule="auto"/>
        <w:rPr>
          <w:rFonts w:ascii="Book Antiqua" w:hAnsi="Book Antiqua" w:cs="Times New Roman"/>
          <w:b/>
          <w:sz w:val="24"/>
          <w:szCs w:val="24"/>
        </w:rPr>
      </w:pPr>
      <w:r>
        <w:rPr>
          <w:rFonts w:ascii="Book Antiqua" w:hAnsi="Book Antiqua" w:cs="Times New Roman"/>
          <w:b/>
          <w:sz w:val="24"/>
          <w:szCs w:val="24"/>
        </w:rPr>
        <w:br w:type="page"/>
      </w:r>
    </w:p>
    <w:p w:rsidR="00090EBC" w:rsidRPr="00D52F9A" w:rsidRDefault="00090EBC" w:rsidP="00D52F9A">
      <w:pPr>
        <w:spacing w:after="0" w:line="360" w:lineRule="auto"/>
        <w:jc w:val="both"/>
        <w:rPr>
          <w:rFonts w:ascii="Book Antiqua" w:eastAsia="MS Mincho" w:hAnsi="Book Antiqua" w:cs="Times New Roman"/>
          <w:sz w:val="24"/>
          <w:szCs w:val="24"/>
          <w:lang w:eastAsia="ja-JP"/>
        </w:rPr>
      </w:pPr>
      <w:r w:rsidRPr="00D52F9A">
        <w:rPr>
          <w:rFonts w:ascii="Book Antiqua" w:hAnsi="Book Antiqua" w:cs="Times New Roman"/>
          <w:b/>
          <w:sz w:val="24"/>
          <w:szCs w:val="24"/>
        </w:rPr>
        <w:lastRenderedPageBreak/>
        <w:t>REFERENCES</w:t>
      </w:r>
    </w:p>
    <w:p w:rsidR="00D52F9A" w:rsidRPr="00D52F9A" w:rsidRDefault="00D52F9A" w:rsidP="00D52F9A">
      <w:pPr>
        <w:spacing w:after="0" w:line="360" w:lineRule="auto"/>
        <w:jc w:val="both"/>
        <w:rPr>
          <w:rFonts w:ascii="Book Antiqua" w:eastAsia="宋体" w:hAnsi="Book Antiqua" w:cs="宋体"/>
          <w:sz w:val="24"/>
          <w:szCs w:val="24"/>
          <w:lang w:val="en-US" w:eastAsia="zh-CN"/>
        </w:rPr>
      </w:pPr>
      <w:proofErr w:type="gramStart"/>
      <w:r w:rsidRPr="00D52F9A">
        <w:rPr>
          <w:rFonts w:ascii="Book Antiqua" w:eastAsia="宋体" w:hAnsi="Book Antiqua" w:cs="宋体"/>
          <w:sz w:val="24"/>
          <w:szCs w:val="24"/>
          <w:lang w:val="en-US" w:eastAsia="zh-CN"/>
        </w:rPr>
        <w:t xml:space="preserve">1 </w:t>
      </w:r>
      <w:proofErr w:type="spellStart"/>
      <w:r w:rsidRPr="00D52F9A">
        <w:rPr>
          <w:rFonts w:ascii="Book Antiqua" w:eastAsia="宋体" w:hAnsi="Book Antiqua" w:cs="宋体"/>
          <w:b/>
          <w:bCs/>
          <w:sz w:val="24"/>
          <w:szCs w:val="24"/>
          <w:lang w:val="en-US" w:eastAsia="zh-CN"/>
        </w:rPr>
        <w:t>Rockey</w:t>
      </w:r>
      <w:proofErr w:type="spellEnd"/>
      <w:r w:rsidRPr="00D52F9A">
        <w:rPr>
          <w:rFonts w:ascii="Book Antiqua" w:eastAsia="宋体" w:hAnsi="Book Antiqua" w:cs="宋体"/>
          <w:b/>
          <w:bCs/>
          <w:sz w:val="24"/>
          <w:szCs w:val="24"/>
          <w:lang w:val="en-US" w:eastAsia="zh-CN"/>
        </w:rPr>
        <w:t xml:space="preserve"> DC</w:t>
      </w:r>
      <w:r w:rsidRPr="00D52F9A">
        <w:rPr>
          <w:rFonts w:ascii="Book Antiqua" w:eastAsia="宋体" w:hAnsi="Book Antiqua" w:cs="宋体"/>
          <w:sz w:val="24"/>
          <w:szCs w:val="24"/>
          <w:lang w:val="en-US" w:eastAsia="zh-CN"/>
        </w:rPr>
        <w:t>.</w:t>
      </w:r>
      <w:proofErr w:type="gramEnd"/>
      <w:r w:rsidRPr="00D52F9A">
        <w:rPr>
          <w:rFonts w:ascii="Book Antiqua" w:eastAsia="宋体" w:hAnsi="Book Antiqua" w:cs="宋体"/>
          <w:sz w:val="24"/>
          <w:szCs w:val="24"/>
          <w:lang w:val="en-US" w:eastAsia="zh-CN"/>
        </w:rPr>
        <w:t xml:space="preserve"> Occult and obscure gastrointestinal bleeding: causes and clinical management. </w:t>
      </w:r>
      <w:r w:rsidRPr="00D52F9A">
        <w:rPr>
          <w:rFonts w:ascii="Book Antiqua" w:eastAsia="宋体" w:hAnsi="Book Antiqua" w:cs="宋体"/>
          <w:i/>
          <w:iCs/>
          <w:sz w:val="24"/>
          <w:szCs w:val="24"/>
          <w:lang w:val="en-US" w:eastAsia="zh-CN"/>
        </w:rPr>
        <w:t xml:space="preserve">Nat Rev </w:t>
      </w:r>
      <w:proofErr w:type="spellStart"/>
      <w:r w:rsidRPr="00D52F9A">
        <w:rPr>
          <w:rFonts w:ascii="Book Antiqua" w:eastAsia="宋体" w:hAnsi="Book Antiqua" w:cs="宋体"/>
          <w:i/>
          <w:iCs/>
          <w:sz w:val="24"/>
          <w:szCs w:val="24"/>
          <w:lang w:val="en-US" w:eastAsia="zh-CN"/>
        </w:rPr>
        <w:t>Gastroenterol</w:t>
      </w:r>
      <w:proofErr w:type="spellEnd"/>
      <w:r w:rsidRPr="00D52F9A">
        <w:rPr>
          <w:rFonts w:ascii="Book Antiqua" w:eastAsia="宋体" w:hAnsi="Book Antiqua" w:cs="宋体"/>
          <w:i/>
          <w:iCs/>
          <w:sz w:val="24"/>
          <w:szCs w:val="24"/>
          <w:lang w:val="en-US" w:eastAsia="zh-CN"/>
        </w:rPr>
        <w:t xml:space="preserve"> </w:t>
      </w:r>
      <w:proofErr w:type="spellStart"/>
      <w:r w:rsidRPr="00D52F9A">
        <w:rPr>
          <w:rFonts w:ascii="Book Antiqua" w:eastAsia="宋体" w:hAnsi="Book Antiqua" w:cs="宋体"/>
          <w:i/>
          <w:iCs/>
          <w:sz w:val="24"/>
          <w:szCs w:val="24"/>
          <w:lang w:val="en-US" w:eastAsia="zh-CN"/>
        </w:rPr>
        <w:t>Hepatol</w:t>
      </w:r>
      <w:proofErr w:type="spellEnd"/>
      <w:r w:rsidRPr="00D52F9A">
        <w:rPr>
          <w:rFonts w:ascii="Book Antiqua" w:eastAsia="宋体" w:hAnsi="Book Antiqua" w:cs="宋体"/>
          <w:sz w:val="24"/>
          <w:szCs w:val="24"/>
          <w:lang w:val="en-US" w:eastAsia="zh-CN"/>
        </w:rPr>
        <w:t xml:space="preserve"> 2010; </w:t>
      </w:r>
      <w:r w:rsidRPr="00D52F9A">
        <w:rPr>
          <w:rFonts w:ascii="Book Antiqua" w:eastAsia="宋体" w:hAnsi="Book Antiqua" w:cs="宋体"/>
          <w:b/>
          <w:bCs/>
          <w:sz w:val="24"/>
          <w:szCs w:val="24"/>
          <w:lang w:val="en-US" w:eastAsia="zh-CN"/>
        </w:rPr>
        <w:t>7</w:t>
      </w:r>
      <w:r w:rsidRPr="00D52F9A">
        <w:rPr>
          <w:rFonts w:ascii="Book Antiqua" w:eastAsia="宋体" w:hAnsi="Book Antiqua" w:cs="宋体"/>
          <w:sz w:val="24"/>
          <w:szCs w:val="24"/>
          <w:lang w:val="en-US" w:eastAsia="zh-CN"/>
        </w:rPr>
        <w:t>: 265-279 [PMID: 20351759 DOI: 10.1038/nrgastro.2010.42.]</w:t>
      </w:r>
    </w:p>
    <w:p w:rsidR="00D52F9A" w:rsidRPr="00D52F9A" w:rsidRDefault="00D52F9A" w:rsidP="00D52F9A">
      <w:pPr>
        <w:spacing w:after="0" w:line="360" w:lineRule="auto"/>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 xml:space="preserve">2 </w:t>
      </w:r>
      <w:proofErr w:type="spellStart"/>
      <w:r w:rsidRPr="00D52F9A">
        <w:rPr>
          <w:rFonts w:ascii="Book Antiqua" w:eastAsia="宋体" w:hAnsi="Book Antiqua" w:cs="宋体"/>
          <w:b/>
          <w:sz w:val="24"/>
          <w:szCs w:val="24"/>
          <w:lang w:val="en-US" w:eastAsia="zh-CN"/>
        </w:rPr>
        <w:t>Akhter</w:t>
      </w:r>
      <w:proofErr w:type="spellEnd"/>
      <w:r w:rsidRPr="00D52F9A">
        <w:rPr>
          <w:rFonts w:ascii="Book Antiqua" w:eastAsia="宋体" w:hAnsi="Book Antiqua" w:cs="宋体" w:hint="eastAsia"/>
          <w:b/>
          <w:sz w:val="24"/>
          <w:szCs w:val="24"/>
          <w:lang w:val="en-US" w:eastAsia="zh-CN"/>
        </w:rPr>
        <w:t xml:space="preserve"> NM</w:t>
      </w:r>
      <w:r w:rsidRPr="00D52F9A">
        <w:rPr>
          <w:rFonts w:ascii="Book Antiqua" w:eastAsia="宋体" w:hAnsi="Book Antiqua" w:cs="宋体"/>
          <w:sz w:val="24"/>
          <w:szCs w:val="24"/>
          <w:lang w:val="en-US" w:eastAsia="zh-CN"/>
        </w:rPr>
        <w:t xml:space="preserve">, </w:t>
      </w:r>
      <w:proofErr w:type="spellStart"/>
      <w:r w:rsidRPr="00D52F9A">
        <w:rPr>
          <w:rFonts w:ascii="Book Antiqua" w:eastAsia="宋体" w:hAnsi="Book Antiqua" w:cs="宋体"/>
          <w:sz w:val="24"/>
          <w:szCs w:val="24"/>
          <w:lang w:val="en-US" w:eastAsia="zh-CN"/>
        </w:rPr>
        <w:t>Haskal</w:t>
      </w:r>
      <w:proofErr w:type="spellEnd"/>
      <w:r>
        <w:rPr>
          <w:rFonts w:ascii="Book Antiqua" w:eastAsia="宋体" w:hAnsi="Book Antiqua" w:cs="宋体" w:hint="eastAsia"/>
          <w:sz w:val="24"/>
          <w:szCs w:val="24"/>
          <w:lang w:val="en-US" w:eastAsia="zh-CN"/>
        </w:rPr>
        <w:t xml:space="preserve"> ZJ</w:t>
      </w:r>
      <w:r w:rsidRPr="00D52F9A">
        <w:rPr>
          <w:rFonts w:ascii="Book Antiqua" w:eastAsia="宋体" w:hAnsi="Book Antiqua" w:cs="宋体"/>
          <w:sz w:val="24"/>
          <w:szCs w:val="24"/>
          <w:lang w:val="en-US" w:eastAsia="zh-CN"/>
        </w:rPr>
        <w:t xml:space="preserve">. </w:t>
      </w:r>
      <w:proofErr w:type="gramStart"/>
      <w:r w:rsidRPr="00D52F9A">
        <w:rPr>
          <w:rFonts w:ascii="Book Antiqua" w:eastAsia="宋体" w:hAnsi="Book Antiqua" w:cs="宋体"/>
          <w:sz w:val="24"/>
          <w:szCs w:val="24"/>
          <w:lang w:val="en-US" w:eastAsia="zh-CN"/>
        </w:rPr>
        <w:t xml:space="preserve">Diagnosis and management of ectopic </w:t>
      </w:r>
      <w:proofErr w:type="spellStart"/>
      <w:r w:rsidRPr="00D52F9A">
        <w:rPr>
          <w:rFonts w:ascii="Book Antiqua" w:eastAsia="宋体" w:hAnsi="Book Antiqua" w:cs="宋体"/>
          <w:sz w:val="24"/>
          <w:szCs w:val="24"/>
          <w:lang w:val="en-US" w:eastAsia="zh-CN"/>
        </w:rPr>
        <w:t>varices</w:t>
      </w:r>
      <w:proofErr w:type="spellEnd"/>
      <w:r>
        <w:rPr>
          <w:rFonts w:ascii="Book Antiqua" w:eastAsia="宋体" w:hAnsi="Book Antiqua" w:cs="宋体"/>
          <w:sz w:val="24"/>
          <w:szCs w:val="24"/>
          <w:lang w:val="en-US" w:eastAsia="zh-CN"/>
        </w:rPr>
        <w:t>.</w:t>
      </w:r>
      <w:proofErr w:type="gramEnd"/>
      <w:r>
        <w:rPr>
          <w:rFonts w:ascii="Book Antiqua" w:eastAsia="宋体" w:hAnsi="Book Antiqua" w:cs="宋体"/>
          <w:sz w:val="24"/>
          <w:szCs w:val="24"/>
          <w:lang w:val="en-US" w:eastAsia="zh-CN"/>
        </w:rPr>
        <w:t xml:space="preserve"> </w:t>
      </w:r>
      <w:r w:rsidRPr="00A807DE">
        <w:rPr>
          <w:rFonts w:ascii="Book Antiqua" w:eastAsia="宋体" w:hAnsi="Book Antiqua" w:cs="宋体"/>
          <w:i/>
          <w:sz w:val="24"/>
          <w:szCs w:val="24"/>
          <w:lang w:val="en-US" w:eastAsia="zh-CN"/>
        </w:rPr>
        <w:t>Gastrointestinal Intervention</w:t>
      </w:r>
      <w:r>
        <w:rPr>
          <w:rFonts w:ascii="Book Antiqua" w:eastAsia="宋体" w:hAnsi="Book Antiqua" w:cs="宋体" w:hint="eastAsia"/>
          <w:sz w:val="24"/>
          <w:szCs w:val="24"/>
          <w:lang w:val="en-US" w:eastAsia="zh-CN"/>
        </w:rPr>
        <w:t xml:space="preserve"> </w:t>
      </w:r>
      <w:r>
        <w:rPr>
          <w:rFonts w:ascii="Book Antiqua" w:eastAsia="宋体" w:hAnsi="Book Antiqua" w:cs="宋体"/>
          <w:sz w:val="24"/>
          <w:szCs w:val="24"/>
          <w:lang w:val="en-US" w:eastAsia="zh-CN"/>
        </w:rPr>
        <w:t xml:space="preserve">2012; </w:t>
      </w:r>
      <w:r w:rsidRPr="00D52F9A">
        <w:rPr>
          <w:rFonts w:ascii="Book Antiqua" w:eastAsia="宋体" w:hAnsi="Book Antiqua" w:cs="宋体"/>
          <w:b/>
          <w:sz w:val="24"/>
          <w:szCs w:val="24"/>
          <w:lang w:val="en-US" w:eastAsia="zh-CN"/>
        </w:rPr>
        <w:t>1</w:t>
      </w:r>
      <w:r>
        <w:rPr>
          <w:rFonts w:ascii="Book Antiqua" w:eastAsia="宋体" w:hAnsi="Book Antiqua" w:cs="宋体"/>
          <w:sz w:val="24"/>
          <w:szCs w:val="24"/>
          <w:lang w:val="en-US" w:eastAsia="zh-CN"/>
        </w:rPr>
        <w:t>: 3-10</w:t>
      </w:r>
      <w:r w:rsidRPr="00D52F9A">
        <w:rPr>
          <w:rFonts w:ascii="Book Antiqua" w:eastAsia="宋体" w:hAnsi="Book Antiqua" w:cs="宋体"/>
          <w:sz w:val="24"/>
          <w:szCs w:val="24"/>
          <w:lang w:val="en-US" w:eastAsia="zh-CN"/>
        </w:rPr>
        <w:t xml:space="preserve"> </w:t>
      </w:r>
      <w:r>
        <w:rPr>
          <w:rFonts w:ascii="Book Antiqua" w:eastAsia="宋体" w:hAnsi="Book Antiqua" w:cs="宋体" w:hint="eastAsia"/>
          <w:sz w:val="24"/>
          <w:szCs w:val="24"/>
          <w:lang w:val="en-US" w:eastAsia="zh-CN"/>
        </w:rPr>
        <w:t>[</w:t>
      </w:r>
      <w:r w:rsidRPr="00D52F9A">
        <w:rPr>
          <w:rFonts w:ascii="Book Antiqua" w:eastAsia="宋体" w:hAnsi="Book Antiqua" w:cs="宋体"/>
          <w:sz w:val="24"/>
          <w:szCs w:val="24"/>
          <w:lang w:val="en-US" w:eastAsia="zh-CN"/>
        </w:rPr>
        <w:t>DOI: 10.1016/j.gii.2012.08.001</w:t>
      </w:r>
      <w:r>
        <w:rPr>
          <w:rFonts w:ascii="Book Antiqua" w:eastAsia="宋体" w:hAnsi="Book Antiqua" w:cs="宋体" w:hint="eastAsia"/>
          <w:sz w:val="24"/>
          <w:szCs w:val="24"/>
          <w:lang w:val="en-US" w:eastAsia="zh-CN"/>
        </w:rPr>
        <w:t>]</w:t>
      </w:r>
    </w:p>
    <w:p w:rsidR="00D52F9A" w:rsidRPr="00D52F9A" w:rsidRDefault="00D52F9A" w:rsidP="00D52F9A">
      <w:pPr>
        <w:spacing w:after="0" w:line="360" w:lineRule="auto"/>
        <w:jc w:val="both"/>
        <w:rPr>
          <w:rFonts w:ascii="Book Antiqua" w:eastAsia="宋体" w:hAnsi="Book Antiqua" w:cs="宋体"/>
          <w:sz w:val="24"/>
          <w:szCs w:val="24"/>
          <w:lang w:val="en-US" w:eastAsia="zh-CN"/>
        </w:rPr>
      </w:pPr>
      <w:r w:rsidRPr="00D52F9A">
        <w:rPr>
          <w:rFonts w:ascii="Book Antiqua" w:eastAsia="宋体" w:hAnsi="Book Antiqua" w:cs="宋体"/>
          <w:sz w:val="24"/>
          <w:szCs w:val="24"/>
          <w:lang w:val="en-US" w:eastAsia="zh-CN"/>
        </w:rPr>
        <w:t xml:space="preserve">3 </w:t>
      </w:r>
      <w:proofErr w:type="spellStart"/>
      <w:r w:rsidRPr="00D52F9A">
        <w:rPr>
          <w:rFonts w:ascii="Book Antiqua" w:eastAsia="宋体" w:hAnsi="Book Antiqua" w:cs="宋体"/>
          <w:b/>
          <w:bCs/>
          <w:sz w:val="24"/>
          <w:szCs w:val="24"/>
          <w:lang w:val="en-US" w:eastAsia="zh-CN"/>
        </w:rPr>
        <w:t>Lebrec</w:t>
      </w:r>
      <w:proofErr w:type="spellEnd"/>
      <w:r w:rsidRPr="00D52F9A">
        <w:rPr>
          <w:rFonts w:ascii="Book Antiqua" w:eastAsia="宋体" w:hAnsi="Book Antiqua" w:cs="宋体"/>
          <w:b/>
          <w:bCs/>
          <w:sz w:val="24"/>
          <w:szCs w:val="24"/>
          <w:lang w:val="en-US" w:eastAsia="zh-CN"/>
        </w:rPr>
        <w:t xml:space="preserve"> D</w:t>
      </w:r>
      <w:r w:rsidRPr="00D52F9A">
        <w:rPr>
          <w:rFonts w:ascii="Book Antiqua" w:eastAsia="宋体" w:hAnsi="Book Antiqua" w:cs="宋体"/>
          <w:sz w:val="24"/>
          <w:szCs w:val="24"/>
          <w:lang w:val="en-US" w:eastAsia="zh-CN"/>
        </w:rPr>
        <w:t xml:space="preserve">, </w:t>
      </w:r>
      <w:proofErr w:type="spellStart"/>
      <w:r w:rsidRPr="00D52F9A">
        <w:rPr>
          <w:rFonts w:ascii="Book Antiqua" w:eastAsia="宋体" w:hAnsi="Book Antiqua" w:cs="宋体"/>
          <w:sz w:val="24"/>
          <w:szCs w:val="24"/>
          <w:lang w:val="en-US" w:eastAsia="zh-CN"/>
        </w:rPr>
        <w:t>Benhamou</w:t>
      </w:r>
      <w:proofErr w:type="spellEnd"/>
      <w:r w:rsidRPr="00D52F9A">
        <w:rPr>
          <w:rFonts w:ascii="Book Antiqua" w:eastAsia="宋体" w:hAnsi="Book Antiqua" w:cs="宋体"/>
          <w:sz w:val="24"/>
          <w:szCs w:val="24"/>
          <w:lang w:val="en-US" w:eastAsia="zh-CN"/>
        </w:rPr>
        <w:t xml:space="preserve"> JP. </w:t>
      </w:r>
      <w:proofErr w:type="gramStart"/>
      <w:r w:rsidRPr="00D52F9A">
        <w:rPr>
          <w:rFonts w:ascii="Book Antiqua" w:eastAsia="宋体" w:hAnsi="Book Antiqua" w:cs="宋体"/>
          <w:sz w:val="24"/>
          <w:szCs w:val="24"/>
          <w:lang w:val="en-US" w:eastAsia="zh-CN"/>
        </w:rPr>
        <w:t xml:space="preserve">Ectopic </w:t>
      </w:r>
      <w:proofErr w:type="spellStart"/>
      <w:r w:rsidRPr="00D52F9A">
        <w:rPr>
          <w:rFonts w:ascii="Book Antiqua" w:eastAsia="宋体" w:hAnsi="Book Antiqua" w:cs="宋体"/>
          <w:sz w:val="24"/>
          <w:szCs w:val="24"/>
          <w:lang w:val="en-US" w:eastAsia="zh-CN"/>
        </w:rPr>
        <w:t>varices</w:t>
      </w:r>
      <w:proofErr w:type="spellEnd"/>
      <w:r w:rsidRPr="00D52F9A">
        <w:rPr>
          <w:rFonts w:ascii="Book Antiqua" w:eastAsia="宋体" w:hAnsi="Book Antiqua" w:cs="宋体"/>
          <w:sz w:val="24"/>
          <w:szCs w:val="24"/>
          <w:lang w:val="en-US" w:eastAsia="zh-CN"/>
        </w:rPr>
        <w:t xml:space="preserve"> in portal hypertension.</w:t>
      </w:r>
      <w:proofErr w:type="gramEnd"/>
      <w:r w:rsidRPr="00D52F9A">
        <w:rPr>
          <w:rFonts w:ascii="Book Antiqua" w:eastAsia="宋体" w:hAnsi="Book Antiqua" w:cs="宋体"/>
          <w:sz w:val="24"/>
          <w:szCs w:val="24"/>
          <w:lang w:val="en-US" w:eastAsia="zh-CN"/>
        </w:rPr>
        <w:t xml:space="preserve"> </w:t>
      </w:r>
      <w:proofErr w:type="spellStart"/>
      <w:r w:rsidRPr="00D52F9A">
        <w:rPr>
          <w:rFonts w:ascii="Book Antiqua" w:eastAsia="宋体" w:hAnsi="Book Antiqua" w:cs="宋体"/>
          <w:i/>
          <w:iCs/>
          <w:sz w:val="24"/>
          <w:szCs w:val="24"/>
          <w:lang w:val="en-US" w:eastAsia="zh-CN"/>
        </w:rPr>
        <w:t>Clin</w:t>
      </w:r>
      <w:proofErr w:type="spellEnd"/>
      <w:r w:rsidRPr="00D52F9A">
        <w:rPr>
          <w:rFonts w:ascii="Book Antiqua" w:eastAsia="宋体" w:hAnsi="Book Antiqua" w:cs="宋体"/>
          <w:i/>
          <w:iCs/>
          <w:sz w:val="24"/>
          <w:szCs w:val="24"/>
          <w:lang w:val="en-US" w:eastAsia="zh-CN"/>
        </w:rPr>
        <w:t xml:space="preserve"> </w:t>
      </w:r>
      <w:proofErr w:type="spellStart"/>
      <w:r w:rsidRPr="00D52F9A">
        <w:rPr>
          <w:rFonts w:ascii="Book Antiqua" w:eastAsia="宋体" w:hAnsi="Book Antiqua" w:cs="宋体"/>
          <w:i/>
          <w:iCs/>
          <w:sz w:val="24"/>
          <w:szCs w:val="24"/>
          <w:lang w:val="en-US" w:eastAsia="zh-CN"/>
        </w:rPr>
        <w:t>Gastroenterol</w:t>
      </w:r>
      <w:proofErr w:type="spellEnd"/>
      <w:r w:rsidRPr="00D52F9A">
        <w:rPr>
          <w:rFonts w:ascii="Book Antiqua" w:eastAsia="宋体" w:hAnsi="Book Antiqua" w:cs="宋体"/>
          <w:sz w:val="24"/>
          <w:szCs w:val="24"/>
          <w:lang w:val="en-US" w:eastAsia="zh-CN"/>
        </w:rPr>
        <w:t xml:space="preserve"> 1985; </w:t>
      </w:r>
      <w:r w:rsidRPr="00D52F9A">
        <w:rPr>
          <w:rFonts w:ascii="Book Antiqua" w:eastAsia="宋体" w:hAnsi="Book Antiqua" w:cs="宋体"/>
          <w:b/>
          <w:bCs/>
          <w:sz w:val="24"/>
          <w:szCs w:val="24"/>
          <w:lang w:val="en-US" w:eastAsia="zh-CN"/>
        </w:rPr>
        <w:t>14</w:t>
      </w:r>
      <w:r w:rsidRPr="00D52F9A">
        <w:rPr>
          <w:rFonts w:ascii="Book Antiqua" w:eastAsia="宋体" w:hAnsi="Book Antiqua" w:cs="宋体"/>
          <w:sz w:val="24"/>
          <w:szCs w:val="24"/>
          <w:lang w:val="en-US" w:eastAsia="zh-CN"/>
        </w:rPr>
        <w:t>: 105-121 [PMID: 3872747]</w:t>
      </w:r>
    </w:p>
    <w:p w:rsidR="00D52F9A" w:rsidRPr="00D52F9A" w:rsidRDefault="00D52F9A" w:rsidP="00D52F9A">
      <w:pPr>
        <w:spacing w:after="0" w:line="360" w:lineRule="auto"/>
        <w:jc w:val="both"/>
        <w:rPr>
          <w:rFonts w:ascii="Book Antiqua" w:eastAsia="宋体" w:hAnsi="Book Antiqua" w:cs="宋体"/>
          <w:sz w:val="24"/>
          <w:szCs w:val="24"/>
          <w:lang w:val="en-US" w:eastAsia="zh-CN"/>
        </w:rPr>
      </w:pPr>
      <w:r w:rsidRPr="00D52F9A">
        <w:rPr>
          <w:rFonts w:ascii="Book Antiqua" w:eastAsia="宋体" w:hAnsi="Book Antiqua" w:cs="宋体"/>
          <w:sz w:val="24"/>
          <w:szCs w:val="24"/>
          <w:lang w:val="en-US" w:eastAsia="zh-CN"/>
        </w:rPr>
        <w:t xml:space="preserve">4 </w:t>
      </w:r>
      <w:r w:rsidRPr="00D52F9A">
        <w:rPr>
          <w:rFonts w:ascii="Book Antiqua" w:eastAsia="宋体" w:hAnsi="Book Antiqua" w:cs="宋体"/>
          <w:b/>
          <w:bCs/>
          <w:sz w:val="24"/>
          <w:szCs w:val="24"/>
          <w:lang w:val="en-US" w:eastAsia="zh-CN"/>
        </w:rPr>
        <w:t>Thomas V</w:t>
      </w:r>
      <w:r w:rsidRPr="00D52F9A">
        <w:rPr>
          <w:rFonts w:ascii="Book Antiqua" w:eastAsia="宋体" w:hAnsi="Book Antiqua" w:cs="宋体"/>
          <w:sz w:val="24"/>
          <w:szCs w:val="24"/>
          <w:lang w:val="en-US" w:eastAsia="zh-CN"/>
        </w:rPr>
        <w:t xml:space="preserve">, Jose T, Kumar S. Natural history of bleeding after esophageal </w:t>
      </w:r>
      <w:proofErr w:type="spellStart"/>
      <w:r w:rsidRPr="00D52F9A">
        <w:rPr>
          <w:rFonts w:ascii="Book Antiqua" w:eastAsia="宋体" w:hAnsi="Book Antiqua" w:cs="宋体"/>
          <w:sz w:val="24"/>
          <w:szCs w:val="24"/>
          <w:lang w:val="en-US" w:eastAsia="zh-CN"/>
        </w:rPr>
        <w:t>variceal</w:t>
      </w:r>
      <w:proofErr w:type="spellEnd"/>
      <w:r w:rsidRPr="00D52F9A">
        <w:rPr>
          <w:rFonts w:ascii="Book Antiqua" w:eastAsia="宋体" w:hAnsi="Book Antiqua" w:cs="宋体"/>
          <w:sz w:val="24"/>
          <w:szCs w:val="24"/>
          <w:lang w:val="en-US" w:eastAsia="zh-CN"/>
        </w:rPr>
        <w:t xml:space="preserve"> eradication in patients with </w:t>
      </w:r>
      <w:proofErr w:type="spellStart"/>
      <w:r w:rsidRPr="00D52F9A">
        <w:rPr>
          <w:rFonts w:ascii="Book Antiqua" w:eastAsia="宋体" w:hAnsi="Book Antiqua" w:cs="宋体"/>
          <w:sz w:val="24"/>
          <w:szCs w:val="24"/>
          <w:lang w:val="en-US" w:eastAsia="zh-CN"/>
        </w:rPr>
        <w:t>extrahepatic</w:t>
      </w:r>
      <w:proofErr w:type="spellEnd"/>
      <w:r w:rsidRPr="00D52F9A">
        <w:rPr>
          <w:rFonts w:ascii="Book Antiqua" w:eastAsia="宋体" w:hAnsi="Book Antiqua" w:cs="宋体"/>
          <w:sz w:val="24"/>
          <w:szCs w:val="24"/>
          <w:lang w:val="en-US" w:eastAsia="zh-CN"/>
        </w:rPr>
        <w:t xml:space="preserve"> portal venous obstruction; a 20-year follow-up. </w:t>
      </w:r>
      <w:r w:rsidRPr="00D52F9A">
        <w:rPr>
          <w:rFonts w:ascii="Book Antiqua" w:eastAsia="宋体" w:hAnsi="Book Antiqua" w:cs="宋体"/>
          <w:i/>
          <w:iCs/>
          <w:sz w:val="24"/>
          <w:szCs w:val="24"/>
          <w:lang w:val="en-US" w:eastAsia="zh-CN"/>
        </w:rPr>
        <w:t xml:space="preserve">Indian J </w:t>
      </w:r>
      <w:proofErr w:type="spellStart"/>
      <w:r w:rsidRPr="00D52F9A">
        <w:rPr>
          <w:rFonts w:ascii="Book Antiqua" w:eastAsia="宋体" w:hAnsi="Book Antiqua" w:cs="宋体"/>
          <w:i/>
          <w:iCs/>
          <w:sz w:val="24"/>
          <w:szCs w:val="24"/>
          <w:lang w:val="en-US" w:eastAsia="zh-CN"/>
        </w:rPr>
        <w:t>Gastroenterol</w:t>
      </w:r>
      <w:proofErr w:type="spellEnd"/>
      <w:r w:rsidRPr="00D52F9A">
        <w:rPr>
          <w:rFonts w:ascii="Book Antiqua" w:eastAsia="宋体" w:hAnsi="Book Antiqua" w:cs="宋体"/>
          <w:sz w:val="24"/>
          <w:szCs w:val="24"/>
          <w:lang w:val="en-US" w:eastAsia="zh-CN"/>
        </w:rPr>
        <w:t xml:space="preserve"> 2009; </w:t>
      </w:r>
      <w:r w:rsidRPr="00D52F9A">
        <w:rPr>
          <w:rFonts w:ascii="Book Antiqua" w:eastAsia="宋体" w:hAnsi="Book Antiqua" w:cs="宋体"/>
          <w:b/>
          <w:bCs/>
          <w:sz w:val="24"/>
          <w:szCs w:val="24"/>
          <w:lang w:val="en-US" w:eastAsia="zh-CN"/>
        </w:rPr>
        <w:t>28</w:t>
      </w:r>
      <w:r w:rsidRPr="00D52F9A">
        <w:rPr>
          <w:rFonts w:ascii="Book Antiqua" w:eastAsia="宋体" w:hAnsi="Book Antiqua" w:cs="宋体"/>
          <w:sz w:val="24"/>
          <w:szCs w:val="24"/>
          <w:lang w:val="en-US" w:eastAsia="zh-CN"/>
        </w:rPr>
        <w:t>: 206-211 [PMID: 20425640 DOI: 10.1007/s12664-009-0086-0.]</w:t>
      </w:r>
    </w:p>
    <w:p w:rsidR="00D52F9A" w:rsidRPr="00D52F9A" w:rsidRDefault="00D52F9A" w:rsidP="00D52F9A">
      <w:pPr>
        <w:spacing w:after="0" w:line="360" w:lineRule="auto"/>
        <w:jc w:val="both"/>
        <w:rPr>
          <w:rFonts w:ascii="Book Antiqua" w:eastAsia="宋体" w:hAnsi="Book Antiqua" w:cs="宋体"/>
          <w:sz w:val="24"/>
          <w:szCs w:val="24"/>
          <w:lang w:val="en-US" w:eastAsia="zh-CN"/>
        </w:rPr>
      </w:pPr>
      <w:r w:rsidRPr="00D52F9A">
        <w:rPr>
          <w:rFonts w:ascii="Book Antiqua" w:eastAsia="宋体" w:hAnsi="Book Antiqua" w:cs="宋体"/>
          <w:sz w:val="24"/>
          <w:szCs w:val="24"/>
          <w:lang w:val="en-US" w:eastAsia="zh-CN"/>
        </w:rPr>
        <w:t xml:space="preserve">5 </w:t>
      </w:r>
      <w:r w:rsidRPr="00D52F9A">
        <w:rPr>
          <w:rFonts w:ascii="Book Antiqua" w:eastAsia="宋体" w:hAnsi="Book Antiqua" w:cs="宋体"/>
          <w:b/>
          <w:bCs/>
          <w:sz w:val="24"/>
          <w:szCs w:val="24"/>
          <w:lang w:val="en-US" w:eastAsia="zh-CN"/>
        </w:rPr>
        <w:t>Tang SJ</w:t>
      </w:r>
      <w:r w:rsidRPr="00D52F9A">
        <w:rPr>
          <w:rFonts w:ascii="Book Antiqua" w:eastAsia="宋体" w:hAnsi="Book Antiqua" w:cs="宋体"/>
          <w:sz w:val="24"/>
          <w:szCs w:val="24"/>
          <w:lang w:val="en-US" w:eastAsia="zh-CN"/>
        </w:rPr>
        <w:t xml:space="preserve">, </w:t>
      </w:r>
      <w:proofErr w:type="spellStart"/>
      <w:r w:rsidRPr="00D52F9A">
        <w:rPr>
          <w:rFonts w:ascii="Book Antiqua" w:eastAsia="宋体" w:hAnsi="Book Antiqua" w:cs="宋体"/>
          <w:sz w:val="24"/>
          <w:szCs w:val="24"/>
          <w:lang w:val="en-US" w:eastAsia="zh-CN"/>
        </w:rPr>
        <w:t>Jutabha</w:t>
      </w:r>
      <w:proofErr w:type="spellEnd"/>
      <w:r w:rsidRPr="00D52F9A">
        <w:rPr>
          <w:rFonts w:ascii="Book Antiqua" w:eastAsia="宋体" w:hAnsi="Book Antiqua" w:cs="宋体"/>
          <w:sz w:val="24"/>
          <w:szCs w:val="24"/>
          <w:lang w:val="en-US" w:eastAsia="zh-CN"/>
        </w:rPr>
        <w:t xml:space="preserve"> R, Jensen DM. Push </w:t>
      </w:r>
      <w:proofErr w:type="spellStart"/>
      <w:r w:rsidRPr="00D52F9A">
        <w:rPr>
          <w:rFonts w:ascii="Book Antiqua" w:eastAsia="宋体" w:hAnsi="Book Antiqua" w:cs="宋体"/>
          <w:sz w:val="24"/>
          <w:szCs w:val="24"/>
          <w:lang w:val="en-US" w:eastAsia="zh-CN"/>
        </w:rPr>
        <w:t>enteroscopy</w:t>
      </w:r>
      <w:proofErr w:type="spellEnd"/>
      <w:r w:rsidRPr="00D52F9A">
        <w:rPr>
          <w:rFonts w:ascii="Book Antiqua" w:eastAsia="宋体" w:hAnsi="Book Antiqua" w:cs="宋体"/>
          <w:sz w:val="24"/>
          <w:szCs w:val="24"/>
          <w:lang w:val="en-US" w:eastAsia="zh-CN"/>
        </w:rPr>
        <w:t xml:space="preserve"> for recurrent gastrointestinal hemorrhage due to </w:t>
      </w:r>
      <w:proofErr w:type="spellStart"/>
      <w:r w:rsidRPr="00D52F9A">
        <w:rPr>
          <w:rFonts w:ascii="Book Antiqua" w:eastAsia="宋体" w:hAnsi="Book Antiqua" w:cs="宋体"/>
          <w:sz w:val="24"/>
          <w:szCs w:val="24"/>
          <w:lang w:val="en-US" w:eastAsia="zh-CN"/>
        </w:rPr>
        <w:t>jejunal</w:t>
      </w:r>
      <w:proofErr w:type="spellEnd"/>
      <w:r w:rsidRPr="00D52F9A">
        <w:rPr>
          <w:rFonts w:ascii="Book Antiqua" w:eastAsia="宋体" w:hAnsi="Book Antiqua" w:cs="宋体"/>
          <w:sz w:val="24"/>
          <w:szCs w:val="24"/>
          <w:lang w:val="en-US" w:eastAsia="zh-CN"/>
        </w:rPr>
        <w:t xml:space="preserve"> anastomotic </w:t>
      </w:r>
      <w:proofErr w:type="spellStart"/>
      <w:r w:rsidRPr="00D52F9A">
        <w:rPr>
          <w:rFonts w:ascii="Book Antiqua" w:eastAsia="宋体" w:hAnsi="Book Antiqua" w:cs="宋体"/>
          <w:sz w:val="24"/>
          <w:szCs w:val="24"/>
          <w:lang w:val="en-US" w:eastAsia="zh-CN"/>
        </w:rPr>
        <w:t>varices</w:t>
      </w:r>
      <w:proofErr w:type="spellEnd"/>
      <w:r w:rsidRPr="00D52F9A">
        <w:rPr>
          <w:rFonts w:ascii="Book Antiqua" w:eastAsia="宋体" w:hAnsi="Book Antiqua" w:cs="宋体"/>
          <w:sz w:val="24"/>
          <w:szCs w:val="24"/>
          <w:lang w:val="en-US" w:eastAsia="zh-CN"/>
        </w:rPr>
        <w:t xml:space="preserve">: a case report and review of the literature. </w:t>
      </w:r>
      <w:r w:rsidRPr="00D52F9A">
        <w:rPr>
          <w:rFonts w:ascii="Book Antiqua" w:eastAsia="宋体" w:hAnsi="Book Antiqua" w:cs="宋体"/>
          <w:i/>
          <w:iCs/>
          <w:sz w:val="24"/>
          <w:szCs w:val="24"/>
          <w:lang w:val="en-US" w:eastAsia="zh-CN"/>
        </w:rPr>
        <w:t>Endoscopy</w:t>
      </w:r>
      <w:r w:rsidRPr="00D52F9A">
        <w:rPr>
          <w:rFonts w:ascii="Book Antiqua" w:eastAsia="宋体" w:hAnsi="Book Antiqua" w:cs="宋体"/>
          <w:sz w:val="24"/>
          <w:szCs w:val="24"/>
          <w:lang w:val="en-US" w:eastAsia="zh-CN"/>
        </w:rPr>
        <w:t xml:space="preserve"> 2002; </w:t>
      </w:r>
      <w:r w:rsidRPr="00D52F9A">
        <w:rPr>
          <w:rFonts w:ascii="Book Antiqua" w:eastAsia="宋体" w:hAnsi="Book Antiqua" w:cs="宋体"/>
          <w:b/>
          <w:bCs/>
          <w:sz w:val="24"/>
          <w:szCs w:val="24"/>
          <w:lang w:val="en-US" w:eastAsia="zh-CN"/>
        </w:rPr>
        <w:t>34</w:t>
      </w:r>
      <w:r w:rsidRPr="00D52F9A">
        <w:rPr>
          <w:rFonts w:ascii="Book Antiqua" w:eastAsia="宋体" w:hAnsi="Book Antiqua" w:cs="宋体"/>
          <w:sz w:val="24"/>
          <w:szCs w:val="24"/>
          <w:lang w:val="en-US" w:eastAsia="zh-CN"/>
        </w:rPr>
        <w:t>: 735-737 [PMID: 12195333]</w:t>
      </w:r>
    </w:p>
    <w:p w:rsidR="00D52F9A" w:rsidRPr="00D52F9A" w:rsidRDefault="00CD4A54" w:rsidP="00D52F9A">
      <w:pPr>
        <w:spacing w:after="0" w:line="360" w:lineRule="auto"/>
        <w:jc w:val="both"/>
        <w:rPr>
          <w:rFonts w:ascii="Book Antiqua" w:eastAsia="宋体" w:hAnsi="Book Antiqua" w:cs="宋体"/>
          <w:sz w:val="24"/>
          <w:szCs w:val="24"/>
          <w:lang w:val="en-US" w:eastAsia="zh-CN"/>
        </w:rPr>
      </w:pPr>
      <w:proofErr w:type="gramStart"/>
      <w:r>
        <w:rPr>
          <w:rFonts w:ascii="Book Antiqua" w:eastAsia="宋体" w:hAnsi="Book Antiqua" w:cs="宋体"/>
          <w:sz w:val="24"/>
          <w:szCs w:val="24"/>
          <w:lang w:val="en-US" w:eastAsia="zh-CN"/>
        </w:rPr>
        <w:t xml:space="preserve">6 </w:t>
      </w:r>
      <w:r w:rsidR="00D52F9A" w:rsidRPr="00D52F9A">
        <w:rPr>
          <w:rFonts w:ascii="Book Antiqua" w:eastAsia="宋体" w:hAnsi="Book Antiqua" w:cs="宋体"/>
          <w:b/>
          <w:sz w:val="24"/>
          <w:szCs w:val="24"/>
          <w:lang w:val="en-US" w:eastAsia="zh-CN"/>
        </w:rPr>
        <w:t>Sharma D</w:t>
      </w:r>
      <w:r w:rsidR="00D52F9A" w:rsidRPr="00D52F9A">
        <w:rPr>
          <w:rFonts w:ascii="Book Antiqua" w:eastAsia="宋体" w:hAnsi="Book Antiqua" w:cs="宋体"/>
          <w:sz w:val="24"/>
          <w:szCs w:val="24"/>
          <w:lang w:val="en-US" w:eastAsia="zh-CN"/>
        </w:rPr>
        <w:t xml:space="preserve">, </w:t>
      </w:r>
      <w:proofErr w:type="spellStart"/>
      <w:r w:rsidR="00D52F9A" w:rsidRPr="00D52F9A">
        <w:rPr>
          <w:rFonts w:ascii="Book Antiqua" w:eastAsia="宋体" w:hAnsi="Book Antiqua" w:cs="宋体"/>
          <w:sz w:val="24"/>
          <w:szCs w:val="24"/>
          <w:lang w:val="en-US" w:eastAsia="zh-CN"/>
        </w:rPr>
        <w:t>Misra</w:t>
      </w:r>
      <w:proofErr w:type="spellEnd"/>
      <w:r w:rsidR="00D52F9A" w:rsidRPr="00D52F9A">
        <w:rPr>
          <w:rFonts w:ascii="Book Antiqua" w:eastAsia="宋体" w:hAnsi="Book Antiqua" w:cs="宋体"/>
          <w:sz w:val="24"/>
          <w:szCs w:val="24"/>
          <w:lang w:val="en-US" w:eastAsia="zh-CN"/>
        </w:rPr>
        <w:t xml:space="preserve"> SP. Ectopic </w:t>
      </w:r>
      <w:proofErr w:type="spellStart"/>
      <w:r w:rsidR="00D52F9A" w:rsidRPr="00D52F9A">
        <w:rPr>
          <w:rFonts w:ascii="Book Antiqua" w:eastAsia="宋体" w:hAnsi="Book Antiqua" w:cs="宋体"/>
          <w:sz w:val="24"/>
          <w:szCs w:val="24"/>
          <w:lang w:val="en-US" w:eastAsia="zh-CN"/>
        </w:rPr>
        <w:t>varices</w:t>
      </w:r>
      <w:proofErr w:type="spellEnd"/>
      <w:r w:rsidR="00D52F9A" w:rsidRPr="00D52F9A">
        <w:rPr>
          <w:rFonts w:ascii="Book Antiqua" w:eastAsia="宋体" w:hAnsi="Book Antiqua" w:cs="宋体"/>
          <w:sz w:val="24"/>
          <w:szCs w:val="24"/>
          <w:lang w:val="en-US" w:eastAsia="zh-CN"/>
        </w:rPr>
        <w:t xml:space="preserve"> in portal hypertension.</w:t>
      </w:r>
      <w:proofErr w:type="gramEnd"/>
      <w:r w:rsidR="00D52F9A" w:rsidRPr="00D52F9A">
        <w:rPr>
          <w:rFonts w:ascii="Book Antiqua" w:eastAsia="宋体" w:hAnsi="Book Antiqua" w:cs="宋体"/>
          <w:i/>
          <w:sz w:val="24"/>
          <w:szCs w:val="24"/>
          <w:lang w:val="en-US" w:eastAsia="zh-CN"/>
        </w:rPr>
        <w:t xml:space="preserve"> Indian J </w:t>
      </w:r>
      <w:proofErr w:type="spellStart"/>
      <w:r w:rsidR="00D52F9A" w:rsidRPr="00D52F9A">
        <w:rPr>
          <w:rFonts w:ascii="Book Antiqua" w:eastAsia="宋体" w:hAnsi="Book Antiqua" w:cs="宋体"/>
          <w:i/>
          <w:sz w:val="24"/>
          <w:szCs w:val="24"/>
          <w:lang w:val="en-US" w:eastAsia="zh-CN"/>
        </w:rPr>
        <w:t>Surg</w:t>
      </w:r>
      <w:proofErr w:type="spellEnd"/>
      <w:r w:rsidR="00D52F9A" w:rsidRPr="00D52F9A">
        <w:rPr>
          <w:rFonts w:ascii="Book Antiqua" w:eastAsia="宋体" w:hAnsi="Book Antiqua" w:cs="宋体"/>
          <w:sz w:val="24"/>
          <w:szCs w:val="24"/>
          <w:lang w:val="en-US" w:eastAsia="zh-CN"/>
        </w:rPr>
        <w:t xml:space="preserve"> 2005; </w:t>
      </w:r>
      <w:r w:rsidR="00D52F9A" w:rsidRPr="00D52F9A">
        <w:rPr>
          <w:rFonts w:ascii="Book Antiqua" w:eastAsia="宋体" w:hAnsi="Book Antiqua" w:cs="宋体"/>
          <w:b/>
          <w:sz w:val="24"/>
          <w:szCs w:val="24"/>
          <w:lang w:val="en-US" w:eastAsia="zh-CN"/>
        </w:rPr>
        <w:t>67</w:t>
      </w:r>
      <w:r w:rsidR="00D52F9A" w:rsidRPr="00D52F9A">
        <w:rPr>
          <w:rFonts w:ascii="Book Antiqua" w:eastAsia="宋体" w:hAnsi="Book Antiqua" w:cs="宋体"/>
          <w:sz w:val="24"/>
          <w:szCs w:val="24"/>
          <w:lang w:val="en-US" w:eastAsia="zh-CN"/>
        </w:rPr>
        <w:t>: 246-252</w:t>
      </w:r>
    </w:p>
    <w:p w:rsidR="00D52F9A" w:rsidRPr="00D52F9A" w:rsidRDefault="00D52F9A" w:rsidP="00D52F9A">
      <w:pPr>
        <w:spacing w:after="0" w:line="360" w:lineRule="auto"/>
        <w:jc w:val="both"/>
        <w:rPr>
          <w:rFonts w:ascii="Book Antiqua" w:eastAsia="宋体" w:hAnsi="Book Antiqua" w:cs="宋体"/>
          <w:sz w:val="24"/>
          <w:szCs w:val="24"/>
          <w:lang w:val="en-US" w:eastAsia="zh-CN"/>
        </w:rPr>
      </w:pPr>
      <w:r w:rsidRPr="00D52F9A">
        <w:rPr>
          <w:rFonts w:ascii="Book Antiqua" w:eastAsia="宋体" w:hAnsi="Book Antiqua" w:cs="宋体"/>
          <w:sz w:val="24"/>
          <w:szCs w:val="24"/>
          <w:lang w:val="en-US" w:eastAsia="zh-CN"/>
        </w:rPr>
        <w:t xml:space="preserve">7 </w:t>
      </w:r>
      <w:r w:rsidRPr="00D52F9A">
        <w:rPr>
          <w:rFonts w:ascii="Book Antiqua" w:eastAsia="宋体" w:hAnsi="Book Antiqua" w:cs="宋体"/>
          <w:b/>
          <w:bCs/>
          <w:sz w:val="24"/>
          <w:szCs w:val="24"/>
          <w:lang w:val="en-US" w:eastAsia="zh-CN"/>
        </w:rPr>
        <w:t>Sato T</w:t>
      </w:r>
      <w:r w:rsidRPr="00D52F9A">
        <w:rPr>
          <w:rFonts w:ascii="Book Antiqua" w:eastAsia="宋体" w:hAnsi="Book Antiqua" w:cs="宋体"/>
          <w:sz w:val="24"/>
          <w:szCs w:val="24"/>
          <w:lang w:val="en-US" w:eastAsia="zh-CN"/>
        </w:rPr>
        <w:t xml:space="preserve">, </w:t>
      </w:r>
      <w:proofErr w:type="spellStart"/>
      <w:r w:rsidRPr="00D52F9A">
        <w:rPr>
          <w:rFonts w:ascii="Book Antiqua" w:eastAsia="宋体" w:hAnsi="Book Antiqua" w:cs="宋体"/>
          <w:sz w:val="24"/>
          <w:szCs w:val="24"/>
          <w:lang w:val="en-US" w:eastAsia="zh-CN"/>
        </w:rPr>
        <w:t>Akaike</w:t>
      </w:r>
      <w:proofErr w:type="spellEnd"/>
      <w:r w:rsidRPr="00D52F9A">
        <w:rPr>
          <w:rFonts w:ascii="Book Antiqua" w:eastAsia="宋体" w:hAnsi="Book Antiqua" w:cs="宋体"/>
          <w:sz w:val="24"/>
          <w:szCs w:val="24"/>
          <w:lang w:val="en-US" w:eastAsia="zh-CN"/>
        </w:rPr>
        <w:t xml:space="preserve"> J, Toyota J, </w:t>
      </w:r>
      <w:proofErr w:type="spellStart"/>
      <w:r w:rsidRPr="00D52F9A">
        <w:rPr>
          <w:rFonts w:ascii="Book Antiqua" w:eastAsia="宋体" w:hAnsi="Book Antiqua" w:cs="宋体"/>
          <w:sz w:val="24"/>
          <w:szCs w:val="24"/>
          <w:lang w:val="en-US" w:eastAsia="zh-CN"/>
        </w:rPr>
        <w:t>Karino</w:t>
      </w:r>
      <w:proofErr w:type="spellEnd"/>
      <w:r w:rsidRPr="00D52F9A">
        <w:rPr>
          <w:rFonts w:ascii="Book Antiqua" w:eastAsia="宋体" w:hAnsi="Book Antiqua" w:cs="宋体"/>
          <w:sz w:val="24"/>
          <w:szCs w:val="24"/>
          <w:lang w:val="en-US" w:eastAsia="zh-CN"/>
        </w:rPr>
        <w:t xml:space="preserve"> Y, Ohmura T. </w:t>
      </w:r>
      <w:proofErr w:type="spellStart"/>
      <w:r w:rsidRPr="00D52F9A">
        <w:rPr>
          <w:rFonts w:ascii="Book Antiqua" w:eastAsia="宋体" w:hAnsi="Book Antiqua" w:cs="宋体"/>
          <w:sz w:val="24"/>
          <w:szCs w:val="24"/>
          <w:lang w:val="en-US" w:eastAsia="zh-CN"/>
        </w:rPr>
        <w:t>Clinicopathological</w:t>
      </w:r>
      <w:proofErr w:type="spellEnd"/>
      <w:r w:rsidRPr="00D52F9A">
        <w:rPr>
          <w:rFonts w:ascii="Book Antiqua" w:eastAsia="宋体" w:hAnsi="Book Antiqua" w:cs="宋体"/>
          <w:sz w:val="24"/>
          <w:szCs w:val="24"/>
          <w:lang w:val="en-US" w:eastAsia="zh-CN"/>
        </w:rPr>
        <w:t xml:space="preserve"> features and treatment of ectopic </w:t>
      </w:r>
      <w:proofErr w:type="spellStart"/>
      <w:r w:rsidRPr="00D52F9A">
        <w:rPr>
          <w:rFonts w:ascii="Book Antiqua" w:eastAsia="宋体" w:hAnsi="Book Antiqua" w:cs="宋体"/>
          <w:sz w:val="24"/>
          <w:szCs w:val="24"/>
          <w:lang w:val="en-US" w:eastAsia="zh-CN"/>
        </w:rPr>
        <w:t>varices</w:t>
      </w:r>
      <w:proofErr w:type="spellEnd"/>
      <w:r w:rsidRPr="00D52F9A">
        <w:rPr>
          <w:rFonts w:ascii="Book Antiqua" w:eastAsia="宋体" w:hAnsi="Book Antiqua" w:cs="宋体"/>
          <w:sz w:val="24"/>
          <w:szCs w:val="24"/>
          <w:lang w:val="en-US" w:eastAsia="zh-CN"/>
        </w:rPr>
        <w:t xml:space="preserve"> with portal hypertension. </w:t>
      </w:r>
      <w:proofErr w:type="spellStart"/>
      <w:r w:rsidRPr="00D52F9A">
        <w:rPr>
          <w:rFonts w:ascii="Book Antiqua" w:eastAsia="宋体" w:hAnsi="Book Antiqua" w:cs="宋体"/>
          <w:i/>
          <w:iCs/>
          <w:sz w:val="24"/>
          <w:szCs w:val="24"/>
          <w:lang w:val="en-US" w:eastAsia="zh-CN"/>
        </w:rPr>
        <w:t>Int</w:t>
      </w:r>
      <w:proofErr w:type="spellEnd"/>
      <w:r w:rsidRPr="00D52F9A">
        <w:rPr>
          <w:rFonts w:ascii="Book Antiqua" w:eastAsia="宋体" w:hAnsi="Book Antiqua" w:cs="宋体"/>
          <w:i/>
          <w:iCs/>
          <w:sz w:val="24"/>
          <w:szCs w:val="24"/>
          <w:lang w:val="en-US" w:eastAsia="zh-CN"/>
        </w:rPr>
        <w:t xml:space="preserve"> J </w:t>
      </w:r>
      <w:proofErr w:type="spellStart"/>
      <w:r w:rsidRPr="00D52F9A">
        <w:rPr>
          <w:rFonts w:ascii="Book Antiqua" w:eastAsia="宋体" w:hAnsi="Book Antiqua" w:cs="宋体"/>
          <w:i/>
          <w:iCs/>
          <w:sz w:val="24"/>
          <w:szCs w:val="24"/>
          <w:lang w:val="en-US" w:eastAsia="zh-CN"/>
        </w:rPr>
        <w:t>Hepatol</w:t>
      </w:r>
      <w:proofErr w:type="spellEnd"/>
      <w:r w:rsidRPr="00D52F9A">
        <w:rPr>
          <w:rFonts w:ascii="Book Antiqua" w:eastAsia="宋体" w:hAnsi="Book Antiqua" w:cs="宋体"/>
          <w:sz w:val="24"/>
          <w:szCs w:val="24"/>
          <w:lang w:val="en-US" w:eastAsia="zh-CN"/>
        </w:rPr>
        <w:t xml:space="preserve"> 2011; </w:t>
      </w:r>
      <w:r w:rsidRPr="00D52F9A">
        <w:rPr>
          <w:rFonts w:ascii="Book Antiqua" w:eastAsia="宋体" w:hAnsi="Book Antiqua" w:cs="宋体"/>
          <w:b/>
          <w:bCs/>
          <w:sz w:val="24"/>
          <w:szCs w:val="24"/>
          <w:lang w:val="en-US" w:eastAsia="zh-CN"/>
        </w:rPr>
        <w:t>2011</w:t>
      </w:r>
      <w:r w:rsidRPr="00D52F9A">
        <w:rPr>
          <w:rFonts w:ascii="Book Antiqua" w:eastAsia="宋体" w:hAnsi="Book Antiqua" w:cs="宋体"/>
          <w:sz w:val="24"/>
          <w:szCs w:val="24"/>
          <w:lang w:val="en-US" w:eastAsia="zh-CN"/>
        </w:rPr>
        <w:t>: 960720 [PMID: 21994879 DOI: 10.4061/2011/960720]</w:t>
      </w:r>
    </w:p>
    <w:p w:rsidR="00D52F9A" w:rsidRPr="00D52F9A" w:rsidRDefault="00D52F9A" w:rsidP="00D52F9A">
      <w:pPr>
        <w:spacing w:after="0" w:line="360" w:lineRule="auto"/>
        <w:jc w:val="both"/>
        <w:rPr>
          <w:rFonts w:ascii="Book Antiqua" w:eastAsia="宋体" w:hAnsi="Book Antiqua" w:cs="宋体"/>
          <w:sz w:val="24"/>
          <w:szCs w:val="24"/>
          <w:lang w:val="en-US" w:eastAsia="zh-CN"/>
        </w:rPr>
      </w:pPr>
      <w:r w:rsidRPr="00D52F9A">
        <w:rPr>
          <w:rFonts w:ascii="Book Antiqua" w:eastAsia="宋体" w:hAnsi="Book Antiqua" w:cs="宋体"/>
          <w:sz w:val="24"/>
          <w:szCs w:val="24"/>
          <w:lang w:val="en-US" w:eastAsia="zh-CN"/>
        </w:rPr>
        <w:t xml:space="preserve">8 </w:t>
      </w:r>
      <w:r w:rsidRPr="00D52F9A">
        <w:rPr>
          <w:rFonts w:ascii="Book Antiqua" w:eastAsia="宋体" w:hAnsi="Book Antiqua" w:cs="宋体"/>
          <w:b/>
          <w:bCs/>
          <w:sz w:val="24"/>
          <w:szCs w:val="24"/>
          <w:lang w:val="en-US" w:eastAsia="zh-CN"/>
        </w:rPr>
        <w:t>Tang SJ</w:t>
      </w:r>
      <w:r w:rsidRPr="00D52F9A">
        <w:rPr>
          <w:rFonts w:ascii="Book Antiqua" w:eastAsia="宋体" w:hAnsi="Book Antiqua" w:cs="宋体"/>
          <w:sz w:val="24"/>
          <w:szCs w:val="24"/>
          <w:lang w:val="en-US" w:eastAsia="zh-CN"/>
        </w:rPr>
        <w:t xml:space="preserve">, </w:t>
      </w:r>
      <w:proofErr w:type="spellStart"/>
      <w:r w:rsidRPr="00D52F9A">
        <w:rPr>
          <w:rFonts w:ascii="Book Antiqua" w:eastAsia="宋体" w:hAnsi="Book Antiqua" w:cs="宋体"/>
          <w:sz w:val="24"/>
          <w:szCs w:val="24"/>
          <w:lang w:val="en-US" w:eastAsia="zh-CN"/>
        </w:rPr>
        <w:t>Zanati</w:t>
      </w:r>
      <w:proofErr w:type="spellEnd"/>
      <w:r w:rsidRPr="00D52F9A">
        <w:rPr>
          <w:rFonts w:ascii="Book Antiqua" w:eastAsia="宋体" w:hAnsi="Book Antiqua" w:cs="宋体"/>
          <w:sz w:val="24"/>
          <w:szCs w:val="24"/>
          <w:lang w:val="en-US" w:eastAsia="zh-CN"/>
        </w:rPr>
        <w:t xml:space="preserve"> S, </w:t>
      </w:r>
      <w:proofErr w:type="spellStart"/>
      <w:r w:rsidRPr="00D52F9A">
        <w:rPr>
          <w:rFonts w:ascii="Book Antiqua" w:eastAsia="宋体" w:hAnsi="Book Antiqua" w:cs="宋体"/>
          <w:sz w:val="24"/>
          <w:szCs w:val="24"/>
          <w:lang w:val="en-US" w:eastAsia="zh-CN"/>
        </w:rPr>
        <w:t>Dubcenco</w:t>
      </w:r>
      <w:proofErr w:type="spellEnd"/>
      <w:r w:rsidRPr="00D52F9A">
        <w:rPr>
          <w:rFonts w:ascii="Book Antiqua" w:eastAsia="宋体" w:hAnsi="Book Antiqua" w:cs="宋体"/>
          <w:sz w:val="24"/>
          <w:szCs w:val="24"/>
          <w:lang w:val="en-US" w:eastAsia="zh-CN"/>
        </w:rPr>
        <w:t xml:space="preserve"> E, </w:t>
      </w:r>
      <w:proofErr w:type="spellStart"/>
      <w:r w:rsidRPr="00D52F9A">
        <w:rPr>
          <w:rFonts w:ascii="Book Antiqua" w:eastAsia="宋体" w:hAnsi="Book Antiqua" w:cs="宋体"/>
          <w:sz w:val="24"/>
          <w:szCs w:val="24"/>
          <w:lang w:val="en-US" w:eastAsia="zh-CN"/>
        </w:rPr>
        <w:t>Cirocco</w:t>
      </w:r>
      <w:proofErr w:type="spellEnd"/>
      <w:r w:rsidRPr="00D52F9A">
        <w:rPr>
          <w:rFonts w:ascii="Book Antiqua" w:eastAsia="宋体" w:hAnsi="Book Antiqua" w:cs="宋体"/>
          <w:sz w:val="24"/>
          <w:szCs w:val="24"/>
          <w:lang w:val="en-US" w:eastAsia="zh-CN"/>
        </w:rPr>
        <w:t xml:space="preserve"> M, Christodoulou D, </w:t>
      </w:r>
      <w:proofErr w:type="spellStart"/>
      <w:r w:rsidRPr="00D52F9A">
        <w:rPr>
          <w:rFonts w:ascii="Book Antiqua" w:eastAsia="宋体" w:hAnsi="Book Antiqua" w:cs="宋体"/>
          <w:sz w:val="24"/>
          <w:szCs w:val="24"/>
          <w:lang w:val="en-US" w:eastAsia="zh-CN"/>
        </w:rPr>
        <w:t>Kandel</w:t>
      </w:r>
      <w:proofErr w:type="spellEnd"/>
      <w:r w:rsidRPr="00D52F9A">
        <w:rPr>
          <w:rFonts w:ascii="Book Antiqua" w:eastAsia="宋体" w:hAnsi="Book Antiqua" w:cs="宋体"/>
          <w:sz w:val="24"/>
          <w:szCs w:val="24"/>
          <w:lang w:val="en-US" w:eastAsia="zh-CN"/>
        </w:rPr>
        <w:t xml:space="preserve"> G, Haber GB, </w:t>
      </w:r>
      <w:proofErr w:type="spellStart"/>
      <w:r w:rsidRPr="00D52F9A">
        <w:rPr>
          <w:rFonts w:ascii="Book Antiqua" w:eastAsia="宋体" w:hAnsi="Book Antiqua" w:cs="宋体"/>
          <w:sz w:val="24"/>
          <w:szCs w:val="24"/>
          <w:lang w:val="en-US" w:eastAsia="zh-CN"/>
        </w:rPr>
        <w:t>Kortan</w:t>
      </w:r>
      <w:proofErr w:type="spellEnd"/>
      <w:r w:rsidRPr="00D52F9A">
        <w:rPr>
          <w:rFonts w:ascii="Book Antiqua" w:eastAsia="宋体" w:hAnsi="Book Antiqua" w:cs="宋体"/>
          <w:sz w:val="24"/>
          <w:szCs w:val="24"/>
          <w:lang w:val="en-US" w:eastAsia="zh-CN"/>
        </w:rPr>
        <w:t xml:space="preserve"> P, </w:t>
      </w:r>
      <w:proofErr w:type="spellStart"/>
      <w:r w:rsidRPr="00D52F9A">
        <w:rPr>
          <w:rFonts w:ascii="Book Antiqua" w:eastAsia="宋体" w:hAnsi="Book Antiqua" w:cs="宋体"/>
          <w:sz w:val="24"/>
          <w:szCs w:val="24"/>
          <w:lang w:val="en-US" w:eastAsia="zh-CN"/>
        </w:rPr>
        <w:t>Marcon</w:t>
      </w:r>
      <w:proofErr w:type="spellEnd"/>
      <w:r w:rsidRPr="00D52F9A">
        <w:rPr>
          <w:rFonts w:ascii="Book Antiqua" w:eastAsia="宋体" w:hAnsi="Book Antiqua" w:cs="宋体"/>
          <w:sz w:val="24"/>
          <w:szCs w:val="24"/>
          <w:lang w:val="en-US" w:eastAsia="zh-CN"/>
        </w:rPr>
        <w:t xml:space="preserve"> NE. Diagnosis of small-bowel </w:t>
      </w:r>
      <w:proofErr w:type="spellStart"/>
      <w:r w:rsidRPr="00D52F9A">
        <w:rPr>
          <w:rFonts w:ascii="Book Antiqua" w:eastAsia="宋体" w:hAnsi="Book Antiqua" w:cs="宋体"/>
          <w:sz w:val="24"/>
          <w:szCs w:val="24"/>
          <w:lang w:val="en-US" w:eastAsia="zh-CN"/>
        </w:rPr>
        <w:t>varices</w:t>
      </w:r>
      <w:proofErr w:type="spellEnd"/>
      <w:r w:rsidRPr="00D52F9A">
        <w:rPr>
          <w:rFonts w:ascii="Book Antiqua" w:eastAsia="宋体" w:hAnsi="Book Antiqua" w:cs="宋体"/>
          <w:sz w:val="24"/>
          <w:szCs w:val="24"/>
          <w:lang w:val="en-US" w:eastAsia="zh-CN"/>
        </w:rPr>
        <w:t xml:space="preserve"> by capsule endoscopy. </w:t>
      </w:r>
      <w:proofErr w:type="spellStart"/>
      <w:r w:rsidRPr="00D52F9A">
        <w:rPr>
          <w:rFonts w:ascii="Book Antiqua" w:eastAsia="宋体" w:hAnsi="Book Antiqua" w:cs="宋体"/>
          <w:i/>
          <w:iCs/>
          <w:sz w:val="24"/>
          <w:szCs w:val="24"/>
          <w:lang w:val="en-US" w:eastAsia="zh-CN"/>
        </w:rPr>
        <w:t>Gastrointest</w:t>
      </w:r>
      <w:proofErr w:type="spellEnd"/>
      <w:r w:rsidRPr="00D52F9A">
        <w:rPr>
          <w:rFonts w:ascii="Book Antiqua" w:eastAsia="宋体" w:hAnsi="Book Antiqua" w:cs="宋体"/>
          <w:i/>
          <w:iCs/>
          <w:sz w:val="24"/>
          <w:szCs w:val="24"/>
          <w:lang w:val="en-US" w:eastAsia="zh-CN"/>
        </w:rPr>
        <w:t xml:space="preserve"> </w:t>
      </w:r>
      <w:proofErr w:type="spellStart"/>
      <w:r w:rsidRPr="00D52F9A">
        <w:rPr>
          <w:rFonts w:ascii="Book Antiqua" w:eastAsia="宋体" w:hAnsi="Book Antiqua" w:cs="宋体"/>
          <w:i/>
          <w:iCs/>
          <w:sz w:val="24"/>
          <w:szCs w:val="24"/>
          <w:lang w:val="en-US" w:eastAsia="zh-CN"/>
        </w:rPr>
        <w:t>Endosc</w:t>
      </w:r>
      <w:proofErr w:type="spellEnd"/>
      <w:r w:rsidRPr="00D52F9A">
        <w:rPr>
          <w:rFonts w:ascii="Book Antiqua" w:eastAsia="宋体" w:hAnsi="Book Antiqua" w:cs="宋体"/>
          <w:sz w:val="24"/>
          <w:szCs w:val="24"/>
          <w:lang w:val="en-US" w:eastAsia="zh-CN"/>
        </w:rPr>
        <w:t xml:space="preserve"> 2004; </w:t>
      </w:r>
      <w:r w:rsidRPr="00D52F9A">
        <w:rPr>
          <w:rFonts w:ascii="Book Antiqua" w:eastAsia="宋体" w:hAnsi="Book Antiqua" w:cs="宋体"/>
          <w:b/>
          <w:bCs/>
          <w:sz w:val="24"/>
          <w:szCs w:val="24"/>
          <w:lang w:val="en-US" w:eastAsia="zh-CN"/>
        </w:rPr>
        <w:t>60</w:t>
      </w:r>
      <w:r w:rsidRPr="00D52F9A">
        <w:rPr>
          <w:rFonts w:ascii="Book Antiqua" w:eastAsia="宋体" w:hAnsi="Book Antiqua" w:cs="宋体"/>
          <w:sz w:val="24"/>
          <w:szCs w:val="24"/>
          <w:lang w:val="en-US" w:eastAsia="zh-CN"/>
        </w:rPr>
        <w:t>: 129-135 [PMID: 15229446]</w:t>
      </w:r>
    </w:p>
    <w:p w:rsidR="00D52F9A" w:rsidRPr="00D52F9A" w:rsidRDefault="00D52F9A" w:rsidP="00D52F9A">
      <w:pPr>
        <w:spacing w:after="0" w:line="360" w:lineRule="auto"/>
        <w:jc w:val="both"/>
        <w:rPr>
          <w:rFonts w:ascii="Book Antiqua" w:eastAsia="宋体" w:hAnsi="Book Antiqua" w:cs="宋体"/>
          <w:sz w:val="24"/>
          <w:szCs w:val="24"/>
          <w:lang w:val="en-US" w:eastAsia="zh-CN"/>
        </w:rPr>
      </w:pPr>
      <w:r w:rsidRPr="00D52F9A">
        <w:rPr>
          <w:rFonts w:ascii="Book Antiqua" w:eastAsia="宋体" w:hAnsi="Book Antiqua" w:cs="宋体"/>
          <w:sz w:val="24"/>
          <w:szCs w:val="24"/>
          <w:lang w:val="en-US" w:eastAsia="zh-CN"/>
        </w:rPr>
        <w:t xml:space="preserve">9 </w:t>
      </w:r>
      <w:r w:rsidRPr="00D52F9A">
        <w:rPr>
          <w:rFonts w:ascii="Book Antiqua" w:eastAsia="宋体" w:hAnsi="Book Antiqua" w:cs="宋体"/>
          <w:b/>
          <w:bCs/>
          <w:sz w:val="24"/>
          <w:szCs w:val="24"/>
          <w:lang w:val="en-US" w:eastAsia="zh-CN"/>
        </w:rPr>
        <w:t>Yuki N</w:t>
      </w:r>
      <w:r w:rsidRPr="00D52F9A">
        <w:rPr>
          <w:rFonts w:ascii="Book Antiqua" w:eastAsia="宋体" w:hAnsi="Book Antiqua" w:cs="宋体"/>
          <w:sz w:val="24"/>
          <w:szCs w:val="24"/>
          <w:lang w:val="en-US" w:eastAsia="zh-CN"/>
        </w:rPr>
        <w:t xml:space="preserve">, Kubo M, </w:t>
      </w:r>
      <w:proofErr w:type="spellStart"/>
      <w:r w:rsidRPr="00D52F9A">
        <w:rPr>
          <w:rFonts w:ascii="Book Antiqua" w:eastAsia="宋体" w:hAnsi="Book Antiqua" w:cs="宋体"/>
          <w:sz w:val="24"/>
          <w:szCs w:val="24"/>
          <w:lang w:val="en-US" w:eastAsia="zh-CN"/>
        </w:rPr>
        <w:t>Noro</w:t>
      </w:r>
      <w:proofErr w:type="spellEnd"/>
      <w:r w:rsidRPr="00D52F9A">
        <w:rPr>
          <w:rFonts w:ascii="Book Antiqua" w:eastAsia="宋体" w:hAnsi="Book Antiqua" w:cs="宋体"/>
          <w:sz w:val="24"/>
          <w:szCs w:val="24"/>
          <w:lang w:val="en-US" w:eastAsia="zh-CN"/>
        </w:rPr>
        <w:t xml:space="preserve"> Y, </w:t>
      </w:r>
      <w:proofErr w:type="spellStart"/>
      <w:r w:rsidRPr="00D52F9A">
        <w:rPr>
          <w:rFonts w:ascii="Book Antiqua" w:eastAsia="宋体" w:hAnsi="Book Antiqua" w:cs="宋体"/>
          <w:sz w:val="24"/>
          <w:szCs w:val="24"/>
          <w:lang w:val="en-US" w:eastAsia="zh-CN"/>
        </w:rPr>
        <w:t>Kasahara</w:t>
      </w:r>
      <w:proofErr w:type="spellEnd"/>
      <w:r w:rsidRPr="00D52F9A">
        <w:rPr>
          <w:rFonts w:ascii="Book Antiqua" w:eastAsia="宋体" w:hAnsi="Book Antiqua" w:cs="宋体"/>
          <w:sz w:val="24"/>
          <w:szCs w:val="24"/>
          <w:lang w:val="en-US" w:eastAsia="zh-CN"/>
        </w:rPr>
        <w:t xml:space="preserve"> A, Hayashi N, </w:t>
      </w:r>
      <w:proofErr w:type="spellStart"/>
      <w:r w:rsidRPr="00D52F9A">
        <w:rPr>
          <w:rFonts w:ascii="Book Antiqua" w:eastAsia="宋体" w:hAnsi="Book Antiqua" w:cs="宋体"/>
          <w:sz w:val="24"/>
          <w:szCs w:val="24"/>
          <w:lang w:val="en-US" w:eastAsia="zh-CN"/>
        </w:rPr>
        <w:t>Fusamoto</w:t>
      </w:r>
      <w:proofErr w:type="spellEnd"/>
      <w:r w:rsidRPr="00D52F9A">
        <w:rPr>
          <w:rFonts w:ascii="Book Antiqua" w:eastAsia="宋体" w:hAnsi="Book Antiqua" w:cs="宋体"/>
          <w:sz w:val="24"/>
          <w:szCs w:val="24"/>
          <w:lang w:val="en-US" w:eastAsia="zh-CN"/>
        </w:rPr>
        <w:t xml:space="preserve"> H, Ito T, </w:t>
      </w:r>
      <w:proofErr w:type="spellStart"/>
      <w:r w:rsidRPr="00D52F9A">
        <w:rPr>
          <w:rFonts w:ascii="Book Antiqua" w:eastAsia="宋体" w:hAnsi="Book Antiqua" w:cs="宋体"/>
          <w:sz w:val="24"/>
          <w:szCs w:val="24"/>
          <w:lang w:val="en-US" w:eastAsia="zh-CN"/>
        </w:rPr>
        <w:t>Kamada</w:t>
      </w:r>
      <w:proofErr w:type="spellEnd"/>
      <w:r w:rsidRPr="00D52F9A">
        <w:rPr>
          <w:rFonts w:ascii="Book Antiqua" w:eastAsia="宋体" w:hAnsi="Book Antiqua" w:cs="宋体"/>
          <w:sz w:val="24"/>
          <w:szCs w:val="24"/>
          <w:lang w:val="en-US" w:eastAsia="zh-CN"/>
        </w:rPr>
        <w:t xml:space="preserve"> T. </w:t>
      </w:r>
      <w:proofErr w:type="spellStart"/>
      <w:r w:rsidRPr="00D52F9A">
        <w:rPr>
          <w:rFonts w:ascii="Book Antiqua" w:eastAsia="宋体" w:hAnsi="Book Antiqua" w:cs="宋体"/>
          <w:sz w:val="24"/>
          <w:szCs w:val="24"/>
          <w:lang w:val="en-US" w:eastAsia="zh-CN"/>
        </w:rPr>
        <w:t>Jejunal</w:t>
      </w:r>
      <w:proofErr w:type="spellEnd"/>
      <w:r w:rsidRPr="00D52F9A">
        <w:rPr>
          <w:rFonts w:ascii="Book Antiqua" w:eastAsia="宋体" w:hAnsi="Book Antiqua" w:cs="宋体"/>
          <w:sz w:val="24"/>
          <w:szCs w:val="24"/>
          <w:lang w:val="en-US" w:eastAsia="zh-CN"/>
        </w:rPr>
        <w:t xml:space="preserve"> </w:t>
      </w:r>
      <w:proofErr w:type="spellStart"/>
      <w:r w:rsidRPr="00D52F9A">
        <w:rPr>
          <w:rFonts w:ascii="Book Antiqua" w:eastAsia="宋体" w:hAnsi="Book Antiqua" w:cs="宋体"/>
          <w:sz w:val="24"/>
          <w:szCs w:val="24"/>
          <w:lang w:val="en-US" w:eastAsia="zh-CN"/>
        </w:rPr>
        <w:t>varices</w:t>
      </w:r>
      <w:proofErr w:type="spellEnd"/>
      <w:r w:rsidRPr="00D52F9A">
        <w:rPr>
          <w:rFonts w:ascii="Book Antiqua" w:eastAsia="宋体" w:hAnsi="Book Antiqua" w:cs="宋体"/>
          <w:sz w:val="24"/>
          <w:szCs w:val="24"/>
          <w:lang w:val="en-US" w:eastAsia="zh-CN"/>
        </w:rPr>
        <w:t xml:space="preserve"> as a cause of massive gastrointestinal bleeding. </w:t>
      </w:r>
      <w:r w:rsidRPr="00D52F9A">
        <w:rPr>
          <w:rFonts w:ascii="Book Antiqua" w:eastAsia="宋体" w:hAnsi="Book Antiqua" w:cs="宋体"/>
          <w:i/>
          <w:iCs/>
          <w:sz w:val="24"/>
          <w:szCs w:val="24"/>
          <w:lang w:val="en-US" w:eastAsia="zh-CN"/>
        </w:rPr>
        <w:t xml:space="preserve">Am J </w:t>
      </w:r>
      <w:proofErr w:type="spellStart"/>
      <w:r w:rsidRPr="00D52F9A">
        <w:rPr>
          <w:rFonts w:ascii="Book Antiqua" w:eastAsia="宋体" w:hAnsi="Book Antiqua" w:cs="宋体"/>
          <w:i/>
          <w:iCs/>
          <w:sz w:val="24"/>
          <w:szCs w:val="24"/>
          <w:lang w:val="en-US" w:eastAsia="zh-CN"/>
        </w:rPr>
        <w:t>Gastroenterol</w:t>
      </w:r>
      <w:proofErr w:type="spellEnd"/>
      <w:r w:rsidRPr="00D52F9A">
        <w:rPr>
          <w:rFonts w:ascii="Book Antiqua" w:eastAsia="宋体" w:hAnsi="Book Antiqua" w:cs="宋体"/>
          <w:sz w:val="24"/>
          <w:szCs w:val="24"/>
          <w:lang w:val="en-US" w:eastAsia="zh-CN"/>
        </w:rPr>
        <w:t xml:space="preserve"> 1992; </w:t>
      </w:r>
      <w:r w:rsidRPr="00D52F9A">
        <w:rPr>
          <w:rFonts w:ascii="Book Antiqua" w:eastAsia="宋体" w:hAnsi="Book Antiqua" w:cs="宋体"/>
          <w:b/>
          <w:bCs/>
          <w:sz w:val="24"/>
          <w:szCs w:val="24"/>
          <w:lang w:val="en-US" w:eastAsia="zh-CN"/>
        </w:rPr>
        <w:t>87</w:t>
      </w:r>
      <w:r w:rsidRPr="00D52F9A">
        <w:rPr>
          <w:rFonts w:ascii="Book Antiqua" w:eastAsia="宋体" w:hAnsi="Book Antiqua" w:cs="宋体"/>
          <w:sz w:val="24"/>
          <w:szCs w:val="24"/>
          <w:lang w:val="en-US" w:eastAsia="zh-CN"/>
        </w:rPr>
        <w:t>: 514-517 [PMID: 1553940]</w:t>
      </w:r>
    </w:p>
    <w:p w:rsidR="00D52F9A" w:rsidRPr="00D52F9A" w:rsidRDefault="00D52F9A" w:rsidP="00D52F9A">
      <w:pPr>
        <w:spacing w:after="0" w:line="360" w:lineRule="auto"/>
        <w:jc w:val="both"/>
        <w:rPr>
          <w:rFonts w:ascii="Book Antiqua" w:eastAsia="宋体" w:hAnsi="Book Antiqua" w:cs="宋体"/>
          <w:sz w:val="24"/>
          <w:szCs w:val="24"/>
          <w:lang w:val="en-US" w:eastAsia="zh-CN"/>
        </w:rPr>
      </w:pPr>
      <w:r w:rsidRPr="00D52F9A">
        <w:rPr>
          <w:rFonts w:ascii="Book Antiqua" w:eastAsia="宋体" w:hAnsi="Book Antiqua" w:cs="宋体"/>
          <w:sz w:val="24"/>
          <w:szCs w:val="24"/>
          <w:lang w:val="en-US" w:eastAsia="zh-CN"/>
        </w:rPr>
        <w:t xml:space="preserve">10 </w:t>
      </w:r>
      <w:r w:rsidRPr="00D52F9A">
        <w:rPr>
          <w:rFonts w:ascii="Book Antiqua" w:eastAsia="宋体" w:hAnsi="Book Antiqua" w:cs="宋体"/>
          <w:b/>
          <w:bCs/>
          <w:sz w:val="24"/>
          <w:szCs w:val="24"/>
          <w:lang w:val="en-US" w:eastAsia="zh-CN"/>
        </w:rPr>
        <w:t>Sakai M</w:t>
      </w:r>
      <w:r w:rsidRPr="00D52F9A">
        <w:rPr>
          <w:rFonts w:ascii="Book Antiqua" w:eastAsia="宋体" w:hAnsi="Book Antiqua" w:cs="宋体"/>
          <w:sz w:val="24"/>
          <w:szCs w:val="24"/>
          <w:lang w:val="en-US" w:eastAsia="zh-CN"/>
        </w:rPr>
        <w:t xml:space="preserve">, </w:t>
      </w:r>
      <w:proofErr w:type="spellStart"/>
      <w:r w:rsidRPr="00D52F9A">
        <w:rPr>
          <w:rFonts w:ascii="Book Antiqua" w:eastAsia="宋体" w:hAnsi="Book Antiqua" w:cs="宋体"/>
          <w:sz w:val="24"/>
          <w:szCs w:val="24"/>
          <w:lang w:val="en-US" w:eastAsia="zh-CN"/>
        </w:rPr>
        <w:t>Nakao</w:t>
      </w:r>
      <w:proofErr w:type="spellEnd"/>
      <w:r w:rsidRPr="00D52F9A">
        <w:rPr>
          <w:rFonts w:ascii="Book Antiqua" w:eastAsia="宋体" w:hAnsi="Book Antiqua" w:cs="宋体"/>
          <w:sz w:val="24"/>
          <w:szCs w:val="24"/>
          <w:lang w:val="en-US" w:eastAsia="zh-CN"/>
        </w:rPr>
        <w:t xml:space="preserve"> A, Kaneko T, Takeda S, Inoue S, </w:t>
      </w:r>
      <w:proofErr w:type="spellStart"/>
      <w:r w:rsidRPr="00D52F9A">
        <w:rPr>
          <w:rFonts w:ascii="Book Antiqua" w:eastAsia="宋体" w:hAnsi="Book Antiqua" w:cs="宋体"/>
          <w:sz w:val="24"/>
          <w:szCs w:val="24"/>
          <w:lang w:val="en-US" w:eastAsia="zh-CN"/>
        </w:rPr>
        <w:t>Yagi</w:t>
      </w:r>
      <w:proofErr w:type="spellEnd"/>
      <w:r w:rsidRPr="00D52F9A">
        <w:rPr>
          <w:rFonts w:ascii="Book Antiqua" w:eastAsia="宋体" w:hAnsi="Book Antiqua" w:cs="宋体"/>
          <w:sz w:val="24"/>
          <w:szCs w:val="24"/>
          <w:lang w:val="en-US" w:eastAsia="zh-CN"/>
        </w:rPr>
        <w:t xml:space="preserve"> Y, </w:t>
      </w:r>
      <w:proofErr w:type="spellStart"/>
      <w:r w:rsidRPr="00D52F9A">
        <w:rPr>
          <w:rFonts w:ascii="Book Antiqua" w:eastAsia="宋体" w:hAnsi="Book Antiqua" w:cs="宋体"/>
          <w:sz w:val="24"/>
          <w:szCs w:val="24"/>
          <w:lang w:val="en-US" w:eastAsia="zh-CN"/>
        </w:rPr>
        <w:t>Okochi</w:t>
      </w:r>
      <w:proofErr w:type="spellEnd"/>
      <w:r w:rsidRPr="00D52F9A">
        <w:rPr>
          <w:rFonts w:ascii="Book Antiqua" w:eastAsia="宋体" w:hAnsi="Book Antiqua" w:cs="宋体"/>
          <w:sz w:val="24"/>
          <w:szCs w:val="24"/>
          <w:lang w:val="en-US" w:eastAsia="zh-CN"/>
        </w:rPr>
        <w:t xml:space="preserve"> O, Ota T, Ito S. </w:t>
      </w:r>
      <w:proofErr w:type="spellStart"/>
      <w:r w:rsidRPr="00D52F9A">
        <w:rPr>
          <w:rFonts w:ascii="Book Antiqua" w:eastAsia="宋体" w:hAnsi="Book Antiqua" w:cs="宋体"/>
          <w:sz w:val="24"/>
          <w:szCs w:val="24"/>
          <w:lang w:val="en-US" w:eastAsia="zh-CN"/>
        </w:rPr>
        <w:t>Transhepatic</w:t>
      </w:r>
      <w:proofErr w:type="spellEnd"/>
      <w:r w:rsidRPr="00D52F9A">
        <w:rPr>
          <w:rFonts w:ascii="Book Antiqua" w:eastAsia="宋体" w:hAnsi="Book Antiqua" w:cs="宋体"/>
          <w:sz w:val="24"/>
          <w:szCs w:val="24"/>
          <w:lang w:val="en-US" w:eastAsia="zh-CN"/>
        </w:rPr>
        <w:t xml:space="preserve"> portal venous angioplasty with stenting for bleeding </w:t>
      </w:r>
      <w:proofErr w:type="spellStart"/>
      <w:r w:rsidRPr="00D52F9A">
        <w:rPr>
          <w:rFonts w:ascii="Book Antiqua" w:eastAsia="宋体" w:hAnsi="Book Antiqua" w:cs="宋体"/>
          <w:sz w:val="24"/>
          <w:szCs w:val="24"/>
          <w:lang w:val="en-US" w:eastAsia="zh-CN"/>
        </w:rPr>
        <w:t>jejunal</w:t>
      </w:r>
      <w:proofErr w:type="spellEnd"/>
      <w:r w:rsidRPr="00D52F9A">
        <w:rPr>
          <w:rFonts w:ascii="Book Antiqua" w:eastAsia="宋体" w:hAnsi="Book Antiqua" w:cs="宋体"/>
          <w:sz w:val="24"/>
          <w:szCs w:val="24"/>
          <w:lang w:val="en-US" w:eastAsia="zh-CN"/>
        </w:rPr>
        <w:t xml:space="preserve"> </w:t>
      </w:r>
      <w:proofErr w:type="spellStart"/>
      <w:r w:rsidRPr="00D52F9A">
        <w:rPr>
          <w:rFonts w:ascii="Book Antiqua" w:eastAsia="宋体" w:hAnsi="Book Antiqua" w:cs="宋体"/>
          <w:sz w:val="24"/>
          <w:szCs w:val="24"/>
          <w:lang w:val="en-US" w:eastAsia="zh-CN"/>
        </w:rPr>
        <w:t>varices</w:t>
      </w:r>
      <w:proofErr w:type="spellEnd"/>
      <w:r w:rsidRPr="00D52F9A">
        <w:rPr>
          <w:rFonts w:ascii="Book Antiqua" w:eastAsia="宋体" w:hAnsi="Book Antiqua" w:cs="宋体"/>
          <w:sz w:val="24"/>
          <w:szCs w:val="24"/>
          <w:lang w:val="en-US" w:eastAsia="zh-CN"/>
        </w:rPr>
        <w:t xml:space="preserve">. </w:t>
      </w:r>
      <w:proofErr w:type="spellStart"/>
      <w:r w:rsidRPr="00D52F9A">
        <w:rPr>
          <w:rFonts w:ascii="Book Antiqua" w:eastAsia="宋体" w:hAnsi="Book Antiqua" w:cs="宋体"/>
          <w:i/>
          <w:iCs/>
          <w:sz w:val="24"/>
          <w:szCs w:val="24"/>
          <w:lang w:val="en-US" w:eastAsia="zh-CN"/>
        </w:rPr>
        <w:t>Hepatogastroenterology</w:t>
      </w:r>
      <w:proofErr w:type="spellEnd"/>
      <w:r w:rsidRPr="00D52F9A">
        <w:rPr>
          <w:rFonts w:ascii="Book Antiqua" w:eastAsia="宋体" w:hAnsi="Book Antiqua" w:cs="宋体"/>
          <w:sz w:val="24"/>
          <w:szCs w:val="24"/>
          <w:lang w:val="en-US" w:eastAsia="zh-CN"/>
        </w:rPr>
        <w:t xml:space="preserve"> </w:t>
      </w:r>
      <w:r w:rsidR="00A807DE">
        <w:rPr>
          <w:rFonts w:ascii="Book Antiqua" w:eastAsia="宋体" w:hAnsi="Book Antiqua" w:cs="宋体" w:hint="eastAsia"/>
          <w:sz w:val="24"/>
          <w:szCs w:val="24"/>
          <w:lang w:val="en-US" w:eastAsia="zh-CN"/>
        </w:rPr>
        <w:t>2005</w:t>
      </w:r>
      <w:r w:rsidRPr="00D52F9A">
        <w:rPr>
          <w:rFonts w:ascii="Book Antiqua" w:eastAsia="宋体" w:hAnsi="Book Antiqua" w:cs="宋体"/>
          <w:sz w:val="24"/>
          <w:szCs w:val="24"/>
          <w:lang w:val="en-US" w:eastAsia="zh-CN"/>
        </w:rPr>
        <w:t xml:space="preserve">; </w:t>
      </w:r>
      <w:r w:rsidRPr="00D52F9A">
        <w:rPr>
          <w:rFonts w:ascii="Book Antiqua" w:eastAsia="宋体" w:hAnsi="Book Antiqua" w:cs="宋体"/>
          <w:b/>
          <w:bCs/>
          <w:sz w:val="24"/>
          <w:szCs w:val="24"/>
          <w:lang w:val="en-US" w:eastAsia="zh-CN"/>
        </w:rPr>
        <w:t>52</w:t>
      </w:r>
      <w:r w:rsidRPr="00D52F9A">
        <w:rPr>
          <w:rFonts w:ascii="Book Antiqua" w:eastAsia="宋体" w:hAnsi="Book Antiqua" w:cs="宋体"/>
          <w:sz w:val="24"/>
          <w:szCs w:val="24"/>
          <w:lang w:val="en-US" w:eastAsia="zh-CN"/>
        </w:rPr>
        <w:t>: 749-752 [PMID: 15966197]</w:t>
      </w:r>
    </w:p>
    <w:p w:rsidR="00D52F9A" w:rsidRPr="00D52F9A" w:rsidRDefault="00D52F9A" w:rsidP="00D52F9A">
      <w:pPr>
        <w:spacing w:after="0" w:line="360" w:lineRule="auto"/>
        <w:jc w:val="both"/>
        <w:rPr>
          <w:rFonts w:ascii="Book Antiqua" w:eastAsia="宋体" w:hAnsi="Book Antiqua" w:cs="宋体"/>
          <w:sz w:val="24"/>
          <w:szCs w:val="24"/>
          <w:lang w:val="en-US" w:eastAsia="zh-CN"/>
        </w:rPr>
      </w:pPr>
      <w:r w:rsidRPr="00D52F9A">
        <w:rPr>
          <w:rFonts w:ascii="Book Antiqua" w:eastAsia="宋体" w:hAnsi="Book Antiqua" w:cs="宋体"/>
          <w:sz w:val="24"/>
          <w:szCs w:val="24"/>
          <w:lang w:val="en-US" w:eastAsia="zh-CN"/>
        </w:rPr>
        <w:t xml:space="preserve">11 </w:t>
      </w:r>
      <w:proofErr w:type="spellStart"/>
      <w:r w:rsidRPr="00D52F9A">
        <w:rPr>
          <w:rFonts w:ascii="Book Antiqua" w:eastAsia="宋体" w:hAnsi="Book Antiqua" w:cs="宋体"/>
          <w:b/>
          <w:bCs/>
          <w:sz w:val="24"/>
          <w:szCs w:val="24"/>
          <w:lang w:val="en-US" w:eastAsia="zh-CN"/>
        </w:rPr>
        <w:t>Hiraoka</w:t>
      </w:r>
      <w:proofErr w:type="spellEnd"/>
      <w:r w:rsidRPr="00D52F9A">
        <w:rPr>
          <w:rFonts w:ascii="Book Antiqua" w:eastAsia="宋体" w:hAnsi="Book Antiqua" w:cs="宋体"/>
          <w:b/>
          <w:bCs/>
          <w:sz w:val="24"/>
          <w:szCs w:val="24"/>
          <w:lang w:val="en-US" w:eastAsia="zh-CN"/>
        </w:rPr>
        <w:t xml:space="preserve"> K</w:t>
      </w:r>
      <w:r w:rsidRPr="00D52F9A">
        <w:rPr>
          <w:rFonts w:ascii="Book Antiqua" w:eastAsia="宋体" w:hAnsi="Book Antiqua" w:cs="宋体"/>
          <w:sz w:val="24"/>
          <w:szCs w:val="24"/>
          <w:lang w:val="en-US" w:eastAsia="zh-CN"/>
        </w:rPr>
        <w:t xml:space="preserve">, Kondo S, Ambo Y, Hirano S, Omi M, </w:t>
      </w:r>
      <w:proofErr w:type="spellStart"/>
      <w:r w:rsidRPr="00D52F9A">
        <w:rPr>
          <w:rFonts w:ascii="Book Antiqua" w:eastAsia="宋体" w:hAnsi="Book Antiqua" w:cs="宋体"/>
          <w:sz w:val="24"/>
          <w:szCs w:val="24"/>
          <w:lang w:val="en-US" w:eastAsia="zh-CN"/>
        </w:rPr>
        <w:t>Okushiba</w:t>
      </w:r>
      <w:proofErr w:type="spellEnd"/>
      <w:r w:rsidRPr="00D52F9A">
        <w:rPr>
          <w:rFonts w:ascii="Book Antiqua" w:eastAsia="宋体" w:hAnsi="Book Antiqua" w:cs="宋体"/>
          <w:sz w:val="24"/>
          <w:szCs w:val="24"/>
          <w:lang w:val="en-US" w:eastAsia="zh-CN"/>
        </w:rPr>
        <w:t xml:space="preserve"> S, </w:t>
      </w:r>
      <w:proofErr w:type="spellStart"/>
      <w:r w:rsidRPr="00D52F9A">
        <w:rPr>
          <w:rFonts w:ascii="Book Antiqua" w:eastAsia="宋体" w:hAnsi="Book Antiqua" w:cs="宋体"/>
          <w:sz w:val="24"/>
          <w:szCs w:val="24"/>
          <w:lang w:val="en-US" w:eastAsia="zh-CN"/>
        </w:rPr>
        <w:t>Katoh</w:t>
      </w:r>
      <w:proofErr w:type="spellEnd"/>
      <w:r w:rsidRPr="00D52F9A">
        <w:rPr>
          <w:rFonts w:ascii="Book Antiqua" w:eastAsia="宋体" w:hAnsi="Book Antiqua" w:cs="宋体"/>
          <w:sz w:val="24"/>
          <w:szCs w:val="24"/>
          <w:lang w:val="en-US" w:eastAsia="zh-CN"/>
        </w:rPr>
        <w:t xml:space="preserve"> H. Portal venous dilatation and stenting for bleeding </w:t>
      </w:r>
      <w:proofErr w:type="spellStart"/>
      <w:r w:rsidRPr="00D52F9A">
        <w:rPr>
          <w:rFonts w:ascii="Book Antiqua" w:eastAsia="宋体" w:hAnsi="Book Antiqua" w:cs="宋体"/>
          <w:sz w:val="24"/>
          <w:szCs w:val="24"/>
          <w:lang w:val="en-US" w:eastAsia="zh-CN"/>
        </w:rPr>
        <w:t>jejunal</w:t>
      </w:r>
      <w:proofErr w:type="spellEnd"/>
      <w:r w:rsidRPr="00D52F9A">
        <w:rPr>
          <w:rFonts w:ascii="Book Antiqua" w:eastAsia="宋体" w:hAnsi="Book Antiqua" w:cs="宋体"/>
          <w:sz w:val="24"/>
          <w:szCs w:val="24"/>
          <w:lang w:val="en-US" w:eastAsia="zh-CN"/>
        </w:rPr>
        <w:t xml:space="preserve"> </w:t>
      </w:r>
      <w:proofErr w:type="spellStart"/>
      <w:r w:rsidRPr="00D52F9A">
        <w:rPr>
          <w:rFonts w:ascii="Book Antiqua" w:eastAsia="宋体" w:hAnsi="Book Antiqua" w:cs="宋体"/>
          <w:sz w:val="24"/>
          <w:szCs w:val="24"/>
          <w:lang w:val="en-US" w:eastAsia="zh-CN"/>
        </w:rPr>
        <w:t>varices</w:t>
      </w:r>
      <w:proofErr w:type="spellEnd"/>
      <w:r w:rsidRPr="00D52F9A">
        <w:rPr>
          <w:rFonts w:ascii="Book Antiqua" w:eastAsia="宋体" w:hAnsi="Book Antiqua" w:cs="宋体"/>
          <w:sz w:val="24"/>
          <w:szCs w:val="24"/>
          <w:lang w:val="en-US" w:eastAsia="zh-CN"/>
        </w:rPr>
        <w:t xml:space="preserve">: report of two cases. </w:t>
      </w:r>
      <w:proofErr w:type="spellStart"/>
      <w:r w:rsidRPr="00D52F9A">
        <w:rPr>
          <w:rFonts w:ascii="Book Antiqua" w:eastAsia="宋体" w:hAnsi="Book Antiqua" w:cs="宋体"/>
          <w:i/>
          <w:iCs/>
          <w:sz w:val="24"/>
          <w:szCs w:val="24"/>
          <w:lang w:val="en-US" w:eastAsia="zh-CN"/>
        </w:rPr>
        <w:t>Surg</w:t>
      </w:r>
      <w:proofErr w:type="spellEnd"/>
      <w:r w:rsidRPr="00D52F9A">
        <w:rPr>
          <w:rFonts w:ascii="Book Antiqua" w:eastAsia="宋体" w:hAnsi="Book Antiqua" w:cs="宋体"/>
          <w:i/>
          <w:iCs/>
          <w:sz w:val="24"/>
          <w:szCs w:val="24"/>
          <w:lang w:val="en-US" w:eastAsia="zh-CN"/>
        </w:rPr>
        <w:t xml:space="preserve"> Today</w:t>
      </w:r>
      <w:r w:rsidRPr="00D52F9A">
        <w:rPr>
          <w:rFonts w:ascii="Book Antiqua" w:eastAsia="宋体" w:hAnsi="Book Antiqua" w:cs="宋体"/>
          <w:sz w:val="24"/>
          <w:szCs w:val="24"/>
          <w:lang w:val="en-US" w:eastAsia="zh-CN"/>
        </w:rPr>
        <w:t xml:space="preserve"> 2001; </w:t>
      </w:r>
      <w:r w:rsidRPr="00D52F9A">
        <w:rPr>
          <w:rFonts w:ascii="Book Antiqua" w:eastAsia="宋体" w:hAnsi="Book Antiqua" w:cs="宋体"/>
          <w:b/>
          <w:bCs/>
          <w:sz w:val="24"/>
          <w:szCs w:val="24"/>
          <w:lang w:val="en-US" w:eastAsia="zh-CN"/>
        </w:rPr>
        <w:t>31</w:t>
      </w:r>
      <w:r w:rsidRPr="00D52F9A">
        <w:rPr>
          <w:rFonts w:ascii="Book Antiqua" w:eastAsia="宋体" w:hAnsi="Book Antiqua" w:cs="宋体"/>
          <w:sz w:val="24"/>
          <w:szCs w:val="24"/>
          <w:lang w:val="en-US" w:eastAsia="zh-CN"/>
        </w:rPr>
        <w:t>: 1008-1011 [PMID: 11766071]</w:t>
      </w:r>
    </w:p>
    <w:p w:rsidR="00D52F9A" w:rsidRPr="00D52F9A" w:rsidRDefault="00D52F9A" w:rsidP="00D52F9A">
      <w:pPr>
        <w:spacing w:after="0" w:line="360" w:lineRule="auto"/>
        <w:jc w:val="both"/>
        <w:rPr>
          <w:rFonts w:ascii="Book Antiqua" w:eastAsia="宋体" w:hAnsi="Book Antiqua" w:cs="宋体"/>
          <w:sz w:val="24"/>
          <w:szCs w:val="24"/>
          <w:lang w:val="en-US" w:eastAsia="zh-CN"/>
        </w:rPr>
      </w:pPr>
      <w:r w:rsidRPr="00D52F9A">
        <w:rPr>
          <w:rFonts w:ascii="Book Antiqua" w:eastAsia="宋体" w:hAnsi="Book Antiqua" w:cs="宋体"/>
          <w:sz w:val="24"/>
          <w:szCs w:val="24"/>
          <w:lang w:val="en-US" w:eastAsia="zh-CN"/>
        </w:rPr>
        <w:lastRenderedPageBreak/>
        <w:t xml:space="preserve">12 </w:t>
      </w:r>
      <w:r w:rsidRPr="00D52F9A">
        <w:rPr>
          <w:rFonts w:ascii="Book Antiqua" w:eastAsia="宋体" w:hAnsi="Book Antiqua" w:cs="宋体"/>
          <w:b/>
          <w:bCs/>
          <w:sz w:val="24"/>
          <w:szCs w:val="24"/>
          <w:lang w:val="en-US" w:eastAsia="zh-CN"/>
        </w:rPr>
        <w:t>Ota S</w:t>
      </w:r>
      <w:r w:rsidRPr="00D52F9A">
        <w:rPr>
          <w:rFonts w:ascii="Book Antiqua" w:eastAsia="宋体" w:hAnsi="Book Antiqua" w:cs="宋体"/>
          <w:sz w:val="24"/>
          <w:szCs w:val="24"/>
          <w:lang w:val="en-US" w:eastAsia="zh-CN"/>
        </w:rPr>
        <w:t xml:space="preserve">, Suzuki S, Mitsuoka H, </w:t>
      </w:r>
      <w:proofErr w:type="spellStart"/>
      <w:r w:rsidRPr="00D52F9A">
        <w:rPr>
          <w:rFonts w:ascii="Book Antiqua" w:eastAsia="宋体" w:hAnsi="Book Antiqua" w:cs="宋体"/>
          <w:sz w:val="24"/>
          <w:szCs w:val="24"/>
          <w:lang w:val="en-US" w:eastAsia="zh-CN"/>
        </w:rPr>
        <w:t>Unno</w:t>
      </w:r>
      <w:proofErr w:type="spellEnd"/>
      <w:r w:rsidRPr="00D52F9A">
        <w:rPr>
          <w:rFonts w:ascii="Book Antiqua" w:eastAsia="宋体" w:hAnsi="Book Antiqua" w:cs="宋体"/>
          <w:sz w:val="24"/>
          <w:szCs w:val="24"/>
          <w:lang w:val="en-US" w:eastAsia="zh-CN"/>
        </w:rPr>
        <w:t xml:space="preserve"> N, </w:t>
      </w:r>
      <w:proofErr w:type="spellStart"/>
      <w:r w:rsidRPr="00D52F9A">
        <w:rPr>
          <w:rFonts w:ascii="Book Antiqua" w:eastAsia="宋体" w:hAnsi="Book Antiqua" w:cs="宋体"/>
          <w:sz w:val="24"/>
          <w:szCs w:val="24"/>
          <w:lang w:val="en-US" w:eastAsia="zh-CN"/>
        </w:rPr>
        <w:t>Inagawa</w:t>
      </w:r>
      <w:proofErr w:type="spellEnd"/>
      <w:r w:rsidRPr="00D52F9A">
        <w:rPr>
          <w:rFonts w:ascii="Book Antiqua" w:eastAsia="宋体" w:hAnsi="Book Antiqua" w:cs="宋体"/>
          <w:sz w:val="24"/>
          <w:szCs w:val="24"/>
          <w:lang w:val="en-US" w:eastAsia="zh-CN"/>
        </w:rPr>
        <w:t xml:space="preserve"> S, </w:t>
      </w:r>
      <w:proofErr w:type="spellStart"/>
      <w:r w:rsidRPr="00D52F9A">
        <w:rPr>
          <w:rFonts w:ascii="Book Antiqua" w:eastAsia="宋体" w:hAnsi="Book Antiqua" w:cs="宋体"/>
          <w:sz w:val="24"/>
          <w:szCs w:val="24"/>
          <w:lang w:val="en-US" w:eastAsia="zh-CN"/>
        </w:rPr>
        <w:t>Takehara</w:t>
      </w:r>
      <w:proofErr w:type="spellEnd"/>
      <w:r w:rsidRPr="00D52F9A">
        <w:rPr>
          <w:rFonts w:ascii="Book Antiqua" w:eastAsia="宋体" w:hAnsi="Book Antiqua" w:cs="宋体"/>
          <w:sz w:val="24"/>
          <w:szCs w:val="24"/>
          <w:lang w:val="en-US" w:eastAsia="zh-CN"/>
        </w:rPr>
        <w:t xml:space="preserve"> Y, </w:t>
      </w:r>
      <w:proofErr w:type="spellStart"/>
      <w:r w:rsidRPr="00D52F9A">
        <w:rPr>
          <w:rFonts w:ascii="Book Antiqua" w:eastAsia="宋体" w:hAnsi="Book Antiqua" w:cs="宋体"/>
          <w:sz w:val="24"/>
          <w:szCs w:val="24"/>
          <w:lang w:val="en-US" w:eastAsia="zh-CN"/>
        </w:rPr>
        <w:t>Sakaguchi</w:t>
      </w:r>
      <w:proofErr w:type="spellEnd"/>
      <w:r w:rsidRPr="00D52F9A">
        <w:rPr>
          <w:rFonts w:ascii="Book Antiqua" w:eastAsia="宋体" w:hAnsi="Book Antiqua" w:cs="宋体"/>
          <w:sz w:val="24"/>
          <w:szCs w:val="24"/>
          <w:lang w:val="en-US" w:eastAsia="zh-CN"/>
        </w:rPr>
        <w:t xml:space="preserve"> T, Konno H, Nakamura S. Effect of a portal venous stent for gastrointestinal hemorrhage from </w:t>
      </w:r>
      <w:proofErr w:type="spellStart"/>
      <w:r w:rsidRPr="00D52F9A">
        <w:rPr>
          <w:rFonts w:ascii="Book Antiqua" w:eastAsia="宋体" w:hAnsi="Book Antiqua" w:cs="宋体"/>
          <w:sz w:val="24"/>
          <w:szCs w:val="24"/>
          <w:lang w:val="en-US" w:eastAsia="zh-CN"/>
        </w:rPr>
        <w:t>jejunal</w:t>
      </w:r>
      <w:proofErr w:type="spellEnd"/>
      <w:r w:rsidRPr="00D52F9A">
        <w:rPr>
          <w:rFonts w:ascii="Book Antiqua" w:eastAsia="宋体" w:hAnsi="Book Antiqua" w:cs="宋体"/>
          <w:sz w:val="24"/>
          <w:szCs w:val="24"/>
          <w:lang w:val="en-US" w:eastAsia="zh-CN"/>
        </w:rPr>
        <w:t xml:space="preserve"> </w:t>
      </w:r>
      <w:proofErr w:type="spellStart"/>
      <w:r w:rsidRPr="00D52F9A">
        <w:rPr>
          <w:rFonts w:ascii="Book Antiqua" w:eastAsia="宋体" w:hAnsi="Book Antiqua" w:cs="宋体"/>
          <w:sz w:val="24"/>
          <w:szCs w:val="24"/>
          <w:lang w:val="en-US" w:eastAsia="zh-CN"/>
        </w:rPr>
        <w:t>varices</w:t>
      </w:r>
      <w:proofErr w:type="spellEnd"/>
      <w:r w:rsidRPr="00D52F9A">
        <w:rPr>
          <w:rFonts w:ascii="Book Antiqua" w:eastAsia="宋体" w:hAnsi="Book Antiqua" w:cs="宋体"/>
          <w:sz w:val="24"/>
          <w:szCs w:val="24"/>
          <w:lang w:val="en-US" w:eastAsia="zh-CN"/>
        </w:rPr>
        <w:t xml:space="preserve"> caused by portal hypertension after </w:t>
      </w:r>
      <w:proofErr w:type="spellStart"/>
      <w:r w:rsidRPr="00D52F9A">
        <w:rPr>
          <w:rFonts w:ascii="Book Antiqua" w:eastAsia="宋体" w:hAnsi="Book Antiqua" w:cs="宋体"/>
          <w:sz w:val="24"/>
          <w:szCs w:val="24"/>
          <w:lang w:val="en-US" w:eastAsia="zh-CN"/>
        </w:rPr>
        <w:t>pancreatoduodenectomy</w:t>
      </w:r>
      <w:proofErr w:type="spellEnd"/>
      <w:r w:rsidRPr="00D52F9A">
        <w:rPr>
          <w:rFonts w:ascii="Book Antiqua" w:eastAsia="宋体" w:hAnsi="Book Antiqua" w:cs="宋体"/>
          <w:sz w:val="24"/>
          <w:szCs w:val="24"/>
          <w:lang w:val="en-US" w:eastAsia="zh-CN"/>
        </w:rPr>
        <w:t xml:space="preserve">. </w:t>
      </w:r>
      <w:r w:rsidRPr="00D52F9A">
        <w:rPr>
          <w:rFonts w:ascii="Book Antiqua" w:eastAsia="宋体" w:hAnsi="Book Antiqua" w:cs="宋体"/>
          <w:i/>
          <w:iCs/>
          <w:sz w:val="24"/>
          <w:szCs w:val="24"/>
          <w:lang w:val="en-US" w:eastAsia="zh-CN"/>
        </w:rPr>
        <w:t xml:space="preserve">J </w:t>
      </w:r>
      <w:proofErr w:type="spellStart"/>
      <w:r w:rsidRPr="00D52F9A">
        <w:rPr>
          <w:rFonts w:ascii="Book Antiqua" w:eastAsia="宋体" w:hAnsi="Book Antiqua" w:cs="宋体"/>
          <w:i/>
          <w:iCs/>
          <w:sz w:val="24"/>
          <w:szCs w:val="24"/>
          <w:lang w:val="en-US" w:eastAsia="zh-CN"/>
        </w:rPr>
        <w:t>Hepatobiliary</w:t>
      </w:r>
      <w:proofErr w:type="spellEnd"/>
      <w:r w:rsidRPr="00D52F9A">
        <w:rPr>
          <w:rFonts w:ascii="Book Antiqua" w:eastAsia="宋体" w:hAnsi="Book Antiqua" w:cs="宋体"/>
          <w:i/>
          <w:iCs/>
          <w:sz w:val="24"/>
          <w:szCs w:val="24"/>
          <w:lang w:val="en-US" w:eastAsia="zh-CN"/>
        </w:rPr>
        <w:t xml:space="preserve"> </w:t>
      </w:r>
      <w:proofErr w:type="spellStart"/>
      <w:r w:rsidRPr="00D52F9A">
        <w:rPr>
          <w:rFonts w:ascii="Book Antiqua" w:eastAsia="宋体" w:hAnsi="Book Antiqua" w:cs="宋体"/>
          <w:i/>
          <w:iCs/>
          <w:sz w:val="24"/>
          <w:szCs w:val="24"/>
          <w:lang w:val="en-US" w:eastAsia="zh-CN"/>
        </w:rPr>
        <w:t>Pancreat</w:t>
      </w:r>
      <w:proofErr w:type="spellEnd"/>
      <w:r w:rsidRPr="00D52F9A">
        <w:rPr>
          <w:rFonts w:ascii="Book Antiqua" w:eastAsia="宋体" w:hAnsi="Book Antiqua" w:cs="宋体"/>
          <w:i/>
          <w:iCs/>
          <w:sz w:val="24"/>
          <w:szCs w:val="24"/>
          <w:lang w:val="en-US" w:eastAsia="zh-CN"/>
        </w:rPr>
        <w:t xml:space="preserve"> </w:t>
      </w:r>
      <w:proofErr w:type="spellStart"/>
      <w:r w:rsidRPr="00D52F9A">
        <w:rPr>
          <w:rFonts w:ascii="Book Antiqua" w:eastAsia="宋体" w:hAnsi="Book Antiqua" w:cs="宋体"/>
          <w:i/>
          <w:iCs/>
          <w:sz w:val="24"/>
          <w:szCs w:val="24"/>
          <w:lang w:val="en-US" w:eastAsia="zh-CN"/>
        </w:rPr>
        <w:t>Surg</w:t>
      </w:r>
      <w:proofErr w:type="spellEnd"/>
      <w:r w:rsidRPr="00D52F9A">
        <w:rPr>
          <w:rFonts w:ascii="Book Antiqua" w:eastAsia="宋体" w:hAnsi="Book Antiqua" w:cs="宋体"/>
          <w:sz w:val="24"/>
          <w:szCs w:val="24"/>
          <w:lang w:val="en-US" w:eastAsia="zh-CN"/>
        </w:rPr>
        <w:t xml:space="preserve"> 2005; </w:t>
      </w:r>
      <w:r w:rsidRPr="00D52F9A">
        <w:rPr>
          <w:rFonts w:ascii="Book Antiqua" w:eastAsia="宋体" w:hAnsi="Book Antiqua" w:cs="宋体"/>
          <w:b/>
          <w:bCs/>
          <w:sz w:val="24"/>
          <w:szCs w:val="24"/>
          <w:lang w:val="en-US" w:eastAsia="zh-CN"/>
        </w:rPr>
        <w:t>12</w:t>
      </w:r>
      <w:r w:rsidRPr="00D52F9A">
        <w:rPr>
          <w:rFonts w:ascii="Book Antiqua" w:eastAsia="宋体" w:hAnsi="Book Antiqua" w:cs="宋体"/>
          <w:sz w:val="24"/>
          <w:szCs w:val="24"/>
          <w:lang w:val="en-US" w:eastAsia="zh-CN"/>
        </w:rPr>
        <w:t>: 88-92 [PMID: 15754107]</w:t>
      </w:r>
    </w:p>
    <w:p w:rsidR="00D52F9A" w:rsidRPr="00D52F9A" w:rsidRDefault="00D52F9A" w:rsidP="00D52F9A">
      <w:pPr>
        <w:spacing w:after="0" w:line="360" w:lineRule="auto"/>
        <w:jc w:val="both"/>
        <w:rPr>
          <w:rFonts w:ascii="Book Antiqua" w:eastAsia="宋体" w:hAnsi="Book Antiqua" w:cs="宋体"/>
          <w:sz w:val="24"/>
          <w:szCs w:val="24"/>
          <w:lang w:val="en-US" w:eastAsia="zh-CN"/>
        </w:rPr>
      </w:pPr>
      <w:r w:rsidRPr="00D52F9A">
        <w:rPr>
          <w:rFonts w:ascii="Book Antiqua" w:eastAsia="宋体" w:hAnsi="Book Antiqua" w:cs="宋体"/>
          <w:sz w:val="24"/>
          <w:szCs w:val="24"/>
          <w:lang w:val="en-US" w:eastAsia="zh-CN"/>
        </w:rPr>
        <w:t xml:space="preserve">13 </w:t>
      </w:r>
      <w:r w:rsidRPr="00D52F9A">
        <w:rPr>
          <w:rFonts w:ascii="Book Antiqua" w:eastAsia="宋体" w:hAnsi="Book Antiqua" w:cs="宋体"/>
          <w:b/>
          <w:bCs/>
          <w:sz w:val="24"/>
          <w:szCs w:val="24"/>
          <w:lang w:val="en-US" w:eastAsia="zh-CN"/>
        </w:rPr>
        <w:t>Lim LG</w:t>
      </w:r>
      <w:r w:rsidRPr="00D52F9A">
        <w:rPr>
          <w:rFonts w:ascii="Book Antiqua" w:eastAsia="宋体" w:hAnsi="Book Antiqua" w:cs="宋体"/>
          <w:sz w:val="24"/>
          <w:szCs w:val="24"/>
          <w:lang w:val="en-US" w:eastAsia="zh-CN"/>
        </w:rPr>
        <w:t xml:space="preserve">, Lee YM, Tan L, Chang S, Lim SG. </w:t>
      </w:r>
      <w:proofErr w:type="gramStart"/>
      <w:r w:rsidRPr="00D52F9A">
        <w:rPr>
          <w:rFonts w:ascii="Book Antiqua" w:eastAsia="宋体" w:hAnsi="Book Antiqua" w:cs="宋体"/>
          <w:sz w:val="24"/>
          <w:szCs w:val="24"/>
          <w:lang w:val="en-US" w:eastAsia="zh-CN"/>
        </w:rPr>
        <w:t xml:space="preserve">Percutaneous </w:t>
      </w:r>
      <w:proofErr w:type="spellStart"/>
      <w:r w:rsidRPr="00D52F9A">
        <w:rPr>
          <w:rFonts w:ascii="Book Antiqua" w:eastAsia="宋体" w:hAnsi="Book Antiqua" w:cs="宋体"/>
          <w:sz w:val="24"/>
          <w:szCs w:val="24"/>
          <w:lang w:val="en-US" w:eastAsia="zh-CN"/>
        </w:rPr>
        <w:t>paraumbilical</w:t>
      </w:r>
      <w:proofErr w:type="spellEnd"/>
      <w:r w:rsidRPr="00D52F9A">
        <w:rPr>
          <w:rFonts w:ascii="Book Antiqua" w:eastAsia="宋体" w:hAnsi="Book Antiqua" w:cs="宋体"/>
          <w:sz w:val="24"/>
          <w:szCs w:val="24"/>
          <w:lang w:val="en-US" w:eastAsia="zh-CN"/>
        </w:rPr>
        <w:t xml:space="preserve"> embolization as an unconventional and successful treatment for bleeding </w:t>
      </w:r>
      <w:proofErr w:type="spellStart"/>
      <w:r w:rsidRPr="00D52F9A">
        <w:rPr>
          <w:rFonts w:ascii="Book Antiqua" w:eastAsia="宋体" w:hAnsi="Book Antiqua" w:cs="宋体"/>
          <w:sz w:val="24"/>
          <w:szCs w:val="24"/>
          <w:lang w:val="en-US" w:eastAsia="zh-CN"/>
        </w:rPr>
        <w:t>jejunal</w:t>
      </w:r>
      <w:proofErr w:type="spellEnd"/>
      <w:r w:rsidRPr="00D52F9A">
        <w:rPr>
          <w:rFonts w:ascii="Book Antiqua" w:eastAsia="宋体" w:hAnsi="Book Antiqua" w:cs="宋体"/>
          <w:sz w:val="24"/>
          <w:szCs w:val="24"/>
          <w:lang w:val="en-US" w:eastAsia="zh-CN"/>
        </w:rPr>
        <w:t xml:space="preserve"> </w:t>
      </w:r>
      <w:proofErr w:type="spellStart"/>
      <w:r w:rsidRPr="00D52F9A">
        <w:rPr>
          <w:rFonts w:ascii="Book Antiqua" w:eastAsia="宋体" w:hAnsi="Book Antiqua" w:cs="宋体"/>
          <w:sz w:val="24"/>
          <w:szCs w:val="24"/>
          <w:lang w:val="en-US" w:eastAsia="zh-CN"/>
        </w:rPr>
        <w:t>varices</w:t>
      </w:r>
      <w:proofErr w:type="spellEnd"/>
      <w:r w:rsidRPr="00D52F9A">
        <w:rPr>
          <w:rFonts w:ascii="Book Antiqua" w:eastAsia="宋体" w:hAnsi="Book Antiqua" w:cs="宋体"/>
          <w:sz w:val="24"/>
          <w:szCs w:val="24"/>
          <w:lang w:val="en-US" w:eastAsia="zh-CN"/>
        </w:rPr>
        <w:t>.</w:t>
      </w:r>
      <w:proofErr w:type="gramEnd"/>
      <w:r w:rsidRPr="00D52F9A">
        <w:rPr>
          <w:rFonts w:ascii="Book Antiqua" w:eastAsia="宋体" w:hAnsi="Book Antiqua" w:cs="宋体"/>
          <w:sz w:val="24"/>
          <w:szCs w:val="24"/>
          <w:lang w:val="en-US" w:eastAsia="zh-CN"/>
        </w:rPr>
        <w:t xml:space="preserve"> </w:t>
      </w:r>
      <w:r w:rsidRPr="00D52F9A">
        <w:rPr>
          <w:rFonts w:ascii="Book Antiqua" w:eastAsia="宋体" w:hAnsi="Book Antiqua" w:cs="宋体"/>
          <w:i/>
          <w:iCs/>
          <w:sz w:val="24"/>
          <w:szCs w:val="24"/>
          <w:lang w:val="en-US" w:eastAsia="zh-CN"/>
        </w:rPr>
        <w:t xml:space="preserve">World J </w:t>
      </w:r>
      <w:proofErr w:type="spellStart"/>
      <w:r w:rsidRPr="00D52F9A">
        <w:rPr>
          <w:rFonts w:ascii="Book Antiqua" w:eastAsia="宋体" w:hAnsi="Book Antiqua" w:cs="宋体"/>
          <w:i/>
          <w:iCs/>
          <w:sz w:val="24"/>
          <w:szCs w:val="24"/>
          <w:lang w:val="en-US" w:eastAsia="zh-CN"/>
        </w:rPr>
        <w:t>Gastroenterol</w:t>
      </w:r>
      <w:proofErr w:type="spellEnd"/>
      <w:r w:rsidRPr="00D52F9A">
        <w:rPr>
          <w:rFonts w:ascii="Book Antiqua" w:eastAsia="宋体" w:hAnsi="Book Antiqua" w:cs="宋体"/>
          <w:sz w:val="24"/>
          <w:szCs w:val="24"/>
          <w:lang w:val="en-US" w:eastAsia="zh-CN"/>
        </w:rPr>
        <w:t xml:space="preserve"> 2009; </w:t>
      </w:r>
      <w:r w:rsidRPr="00D52F9A">
        <w:rPr>
          <w:rFonts w:ascii="Book Antiqua" w:eastAsia="宋体" w:hAnsi="Book Antiqua" w:cs="宋体"/>
          <w:b/>
          <w:bCs/>
          <w:sz w:val="24"/>
          <w:szCs w:val="24"/>
          <w:lang w:val="en-US" w:eastAsia="zh-CN"/>
        </w:rPr>
        <w:t>15</w:t>
      </w:r>
      <w:r w:rsidRPr="00D52F9A">
        <w:rPr>
          <w:rFonts w:ascii="Book Antiqua" w:eastAsia="宋体" w:hAnsi="Book Antiqua" w:cs="宋体"/>
          <w:sz w:val="24"/>
          <w:szCs w:val="24"/>
          <w:lang w:val="en-US" w:eastAsia="zh-CN"/>
        </w:rPr>
        <w:t>: 3823-3826 [PMID: 19673028]</w:t>
      </w:r>
    </w:p>
    <w:p w:rsidR="00D52F9A" w:rsidRPr="00D52F9A" w:rsidRDefault="00D52F9A" w:rsidP="00D52F9A">
      <w:pPr>
        <w:spacing w:after="0" w:line="360" w:lineRule="auto"/>
        <w:jc w:val="both"/>
        <w:rPr>
          <w:rFonts w:ascii="Book Antiqua" w:eastAsia="宋体" w:hAnsi="Book Antiqua" w:cs="宋体"/>
          <w:sz w:val="24"/>
          <w:szCs w:val="24"/>
          <w:lang w:val="en-US" w:eastAsia="zh-CN"/>
        </w:rPr>
      </w:pPr>
      <w:r w:rsidRPr="00D52F9A">
        <w:rPr>
          <w:rFonts w:ascii="Book Antiqua" w:eastAsia="宋体" w:hAnsi="Book Antiqua" w:cs="宋体"/>
          <w:sz w:val="24"/>
          <w:szCs w:val="24"/>
          <w:lang w:val="en-US" w:eastAsia="zh-CN"/>
        </w:rPr>
        <w:t xml:space="preserve">14 </w:t>
      </w:r>
      <w:proofErr w:type="spellStart"/>
      <w:r w:rsidRPr="00D52F9A">
        <w:rPr>
          <w:rFonts w:ascii="Book Antiqua" w:eastAsia="宋体" w:hAnsi="Book Antiqua" w:cs="宋体"/>
          <w:b/>
          <w:bCs/>
          <w:sz w:val="24"/>
          <w:szCs w:val="24"/>
          <w:lang w:val="en-US" w:eastAsia="zh-CN"/>
        </w:rPr>
        <w:t>Sasamoto</w:t>
      </w:r>
      <w:proofErr w:type="spellEnd"/>
      <w:r w:rsidRPr="00D52F9A">
        <w:rPr>
          <w:rFonts w:ascii="Book Antiqua" w:eastAsia="宋体" w:hAnsi="Book Antiqua" w:cs="宋体"/>
          <w:b/>
          <w:bCs/>
          <w:sz w:val="24"/>
          <w:szCs w:val="24"/>
          <w:lang w:val="en-US" w:eastAsia="zh-CN"/>
        </w:rPr>
        <w:t xml:space="preserve"> A</w:t>
      </w:r>
      <w:r w:rsidRPr="00D52F9A">
        <w:rPr>
          <w:rFonts w:ascii="Book Antiqua" w:eastAsia="宋体" w:hAnsi="Book Antiqua" w:cs="宋体"/>
          <w:sz w:val="24"/>
          <w:szCs w:val="24"/>
          <w:lang w:val="en-US" w:eastAsia="zh-CN"/>
        </w:rPr>
        <w:t xml:space="preserve">, </w:t>
      </w:r>
      <w:proofErr w:type="spellStart"/>
      <w:r w:rsidRPr="00D52F9A">
        <w:rPr>
          <w:rFonts w:ascii="Book Antiqua" w:eastAsia="宋体" w:hAnsi="Book Antiqua" w:cs="宋体"/>
          <w:sz w:val="24"/>
          <w:szCs w:val="24"/>
          <w:lang w:val="en-US" w:eastAsia="zh-CN"/>
        </w:rPr>
        <w:t>Kamiya</w:t>
      </w:r>
      <w:proofErr w:type="spellEnd"/>
      <w:r w:rsidRPr="00D52F9A">
        <w:rPr>
          <w:rFonts w:ascii="Book Antiqua" w:eastAsia="宋体" w:hAnsi="Book Antiqua" w:cs="宋体"/>
          <w:sz w:val="24"/>
          <w:szCs w:val="24"/>
          <w:lang w:val="en-US" w:eastAsia="zh-CN"/>
        </w:rPr>
        <w:t xml:space="preserve"> J, </w:t>
      </w:r>
      <w:proofErr w:type="spellStart"/>
      <w:r w:rsidRPr="00D52F9A">
        <w:rPr>
          <w:rFonts w:ascii="Book Antiqua" w:eastAsia="宋体" w:hAnsi="Book Antiqua" w:cs="宋体"/>
          <w:sz w:val="24"/>
          <w:szCs w:val="24"/>
          <w:lang w:val="en-US" w:eastAsia="zh-CN"/>
        </w:rPr>
        <w:t>Nimura</w:t>
      </w:r>
      <w:proofErr w:type="spellEnd"/>
      <w:r w:rsidRPr="00D52F9A">
        <w:rPr>
          <w:rFonts w:ascii="Book Antiqua" w:eastAsia="宋体" w:hAnsi="Book Antiqua" w:cs="宋体"/>
          <w:sz w:val="24"/>
          <w:szCs w:val="24"/>
          <w:lang w:val="en-US" w:eastAsia="zh-CN"/>
        </w:rPr>
        <w:t xml:space="preserve"> Y, </w:t>
      </w:r>
      <w:proofErr w:type="spellStart"/>
      <w:r w:rsidRPr="00D52F9A">
        <w:rPr>
          <w:rFonts w:ascii="Book Antiqua" w:eastAsia="宋体" w:hAnsi="Book Antiqua" w:cs="宋体"/>
          <w:sz w:val="24"/>
          <w:szCs w:val="24"/>
          <w:lang w:val="en-US" w:eastAsia="zh-CN"/>
        </w:rPr>
        <w:t>Nagino</w:t>
      </w:r>
      <w:proofErr w:type="spellEnd"/>
      <w:r w:rsidRPr="00D52F9A">
        <w:rPr>
          <w:rFonts w:ascii="Book Antiqua" w:eastAsia="宋体" w:hAnsi="Book Antiqua" w:cs="宋体"/>
          <w:sz w:val="24"/>
          <w:szCs w:val="24"/>
          <w:lang w:val="en-US" w:eastAsia="zh-CN"/>
        </w:rPr>
        <w:t xml:space="preserve"> M. Successful embolization therapy for bleeding from </w:t>
      </w:r>
      <w:proofErr w:type="spellStart"/>
      <w:r w:rsidRPr="00D52F9A">
        <w:rPr>
          <w:rFonts w:ascii="Book Antiqua" w:eastAsia="宋体" w:hAnsi="Book Antiqua" w:cs="宋体"/>
          <w:sz w:val="24"/>
          <w:szCs w:val="24"/>
          <w:lang w:val="en-US" w:eastAsia="zh-CN"/>
        </w:rPr>
        <w:t>jejunal</w:t>
      </w:r>
      <w:proofErr w:type="spellEnd"/>
      <w:r w:rsidRPr="00D52F9A">
        <w:rPr>
          <w:rFonts w:ascii="Book Antiqua" w:eastAsia="宋体" w:hAnsi="Book Antiqua" w:cs="宋体"/>
          <w:sz w:val="24"/>
          <w:szCs w:val="24"/>
          <w:lang w:val="en-US" w:eastAsia="zh-CN"/>
        </w:rPr>
        <w:t xml:space="preserve"> </w:t>
      </w:r>
      <w:proofErr w:type="spellStart"/>
      <w:r w:rsidRPr="00D52F9A">
        <w:rPr>
          <w:rFonts w:ascii="Book Antiqua" w:eastAsia="宋体" w:hAnsi="Book Antiqua" w:cs="宋体"/>
          <w:sz w:val="24"/>
          <w:szCs w:val="24"/>
          <w:lang w:val="en-US" w:eastAsia="zh-CN"/>
        </w:rPr>
        <w:t>varices</w:t>
      </w:r>
      <w:proofErr w:type="spellEnd"/>
      <w:r w:rsidRPr="00D52F9A">
        <w:rPr>
          <w:rFonts w:ascii="Book Antiqua" w:eastAsia="宋体" w:hAnsi="Book Antiqua" w:cs="宋体"/>
          <w:sz w:val="24"/>
          <w:szCs w:val="24"/>
          <w:lang w:val="en-US" w:eastAsia="zh-CN"/>
        </w:rPr>
        <w:t xml:space="preserve"> after </w:t>
      </w:r>
      <w:proofErr w:type="spellStart"/>
      <w:r w:rsidRPr="00D52F9A">
        <w:rPr>
          <w:rFonts w:ascii="Book Antiqua" w:eastAsia="宋体" w:hAnsi="Book Antiqua" w:cs="宋体"/>
          <w:sz w:val="24"/>
          <w:szCs w:val="24"/>
          <w:lang w:val="en-US" w:eastAsia="zh-CN"/>
        </w:rPr>
        <w:t>choledochojejunostomy</w:t>
      </w:r>
      <w:proofErr w:type="spellEnd"/>
      <w:r w:rsidRPr="00D52F9A">
        <w:rPr>
          <w:rFonts w:ascii="Book Antiqua" w:eastAsia="宋体" w:hAnsi="Book Antiqua" w:cs="宋体"/>
          <w:sz w:val="24"/>
          <w:szCs w:val="24"/>
          <w:lang w:val="en-US" w:eastAsia="zh-CN"/>
        </w:rPr>
        <w:t xml:space="preserve">: report of a case. </w:t>
      </w:r>
      <w:proofErr w:type="spellStart"/>
      <w:r w:rsidRPr="00D52F9A">
        <w:rPr>
          <w:rFonts w:ascii="Book Antiqua" w:eastAsia="宋体" w:hAnsi="Book Antiqua" w:cs="宋体"/>
          <w:i/>
          <w:iCs/>
          <w:sz w:val="24"/>
          <w:szCs w:val="24"/>
          <w:lang w:val="en-US" w:eastAsia="zh-CN"/>
        </w:rPr>
        <w:t>Surg</w:t>
      </w:r>
      <w:proofErr w:type="spellEnd"/>
      <w:r w:rsidRPr="00D52F9A">
        <w:rPr>
          <w:rFonts w:ascii="Book Antiqua" w:eastAsia="宋体" w:hAnsi="Book Antiqua" w:cs="宋体"/>
          <w:i/>
          <w:iCs/>
          <w:sz w:val="24"/>
          <w:szCs w:val="24"/>
          <w:lang w:val="en-US" w:eastAsia="zh-CN"/>
        </w:rPr>
        <w:t xml:space="preserve"> Today</w:t>
      </w:r>
      <w:r w:rsidRPr="00D52F9A">
        <w:rPr>
          <w:rFonts w:ascii="Book Antiqua" w:eastAsia="宋体" w:hAnsi="Book Antiqua" w:cs="宋体"/>
          <w:sz w:val="24"/>
          <w:szCs w:val="24"/>
          <w:lang w:val="en-US" w:eastAsia="zh-CN"/>
        </w:rPr>
        <w:t xml:space="preserve"> 2010; </w:t>
      </w:r>
      <w:r w:rsidRPr="00D52F9A">
        <w:rPr>
          <w:rFonts w:ascii="Book Antiqua" w:eastAsia="宋体" w:hAnsi="Book Antiqua" w:cs="宋体"/>
          <w:b/>
          <w:bCs/>
          <w:sz w:val="24"/>
          <w:szCs w:val="24"/>
          <w:lang w:val="en-US" w:eastAsia="zh-CN"/>
        </w:rPr>
        <w:t>40</w:t>
      </w:r>
      <w:r w:rsidRPr="00D52F9A">
        <w:rPr>
          <w:rFonts w:ascii="Book Antiqua" w:eastAsia="宋体" w:hAnsi="Book Antiqua" w:cs="宋体"/>
          <w:sz w:val="24"/>
          <w:szCs w:val="24"/>
          <w:lang w:val="en-US" w:eastAsia="zh-CN"/>
        </w:rPr>
        <w:t>: 788-791 [PMID: 20676866 DOI: 10.1007/s00595-009-4129-z]</w:t>
      </w:r>
    </w:p>
    <w:p w:rsidR="00D52F9A" w:rsidRPr="00D52F9A" w:rsidRDefault="00D52F9A" w:rsidP="00D52F9A">
      <w:pPr>
        <w:spacing w:after="0" w:line="360" w:lineRule="auto"/>
        <w:jc w:val="both"/>
        <w:rPr>
          <w:rFonts w:ascii="Book Antiqua" w:eastAsia="宋体" w:hAnsi="Book Antiqua" w:cs="宋体"/>
          <w:sz w:val="24"/>
          <w:szCs w:val="24"/>
          <w:lang w:val="en-US" w:eastAsia="zh-CN"/>
        </w:rPr>
      </w:pPr>
      <w:r w:rsidRPr="00D52F9A">
        <w:rPr>
          <w:rFonts w:ascii="Book Antiqua" w:eastAsia="宋体" w:hAnsi="Book Antiqua" w:cs="宋体"/>
          <w:sz w:val="24"/>
          <w:szCs w:val="24"/>
          <w:lang w:val="en-US" w:eastAsia="zh-CN"/>
        </w:rPr>
        <w:t xml:space="preserve">15 </w:t>
      </w:r>
      <w:proofErr w:type="spellStart"/>
      <w:r w:rsidRPr="00D52F9A">
        <w:rPr>
          <w:rFonts w:ascii="Book Antiqua" w:eastAsia="宋体" w:hAnsi="Book Antiqua" w:cs="宋体"/>
          <w:b/>
          <w:bCs/>
          <w:sz w:val="24"/>
          <w:szCs w:val="24"/>
          <w:lang w:val="en-US" w:eastAsia="zh-CN"/>
        </w:rPr>
        <w:t>Paterlini</w:t>
      </w:r>
      <w:proofErr w:type="spellEnd"/>
      <w:r w:rsidRPr="00D52F9A">
        <w:rPr>
          <w:rFonts w:ascii="Book Antiqua" w:eastAsia="宋体" w:hAnsi="Book Antiqua" w:cs="宋体"/>
          <w:b/>
          <w:bCs/>
          <w:sz w:val="24"/>
          <w:szCs w:val="24"/>
          <w:lang w:val="en-US" w:eastAsia="zh-CN"/>
        </w:rPr>
        <w:t xml:space="preserve"> A</w:t>
      </w:r>
      <w:r w:rsidRPr="00D52F9A">
        <w:rPr>
          <w:rFonts w:ascii="Book Antiqua" w:eastAsia="宋体" w:hAnsi="Book Antiqua" w:cs="宋体"/>
          <w:sz w:val="24"/>
          <w:szCs w:val="24"/>
          <w:lang w:val="en-US" w:eastAsia="zh-CN"/>
        </w:rPr>
        <w:t xml:space="preserve">, </w:t>
      </w:r>
      <w:proofErr w:type="spellStart"/>
      <w:r w:rsidRPr="00D52F9A">
        <w:rPr>
          <w:rFonts w:ascii="Book Antiqua" w:eastAsia="宋体" w:hAnsi="Book Antiqua" w:cs="宋体"/>
          <w:sz w:val="24"/>
          <w:szCs w:val="24"/>
          <w:lang w:val="en-US" w:eastAsia="zh-CN"/>
        </w:rPr>
        <w:t>Rolfi</w:t>
      </w:r>
      <w:proofErr w:type="spellEnd"/>
      <w:r w:rsidRPr="00D52F9A">
        <w:rPr>
          <w:rFonts w:ascii="Book Antiqua" w:eastAsia="宋体" w:hAnsi="Book Antiqua" w:cs="宋体"/>
          <w:sz w:val="24"/>
          <w:szCs w:val="24"/>
          <w:lang w:val="en-US" w:eastAsia="zh-CN"/>
        </w:rPr>
        <w:t xml:space="preserve"> F, </w:t>
      </w:r>
      <w:proofErr w:type="spellStart"/>
      <w:r w:rsidRPr="00D52F9A">
        <w:rPr>
          <w:rFonts w:ascii="Book Antiqua" w:eastAsia="宋体" w:hAnsi="Book Antiqua" w:cs="宋体"/>
          <w:sz w:val="24"/>
          <w:szCs w:val="24"/>
          <w:lang w:val="en-US" w:eastAsia="zh-CN"/>
        </w:rPr>
        <w:t>Buffoli</w:t>
      </w:r>
      <w:proofErr w:type="spellEnd"/>
      <w:r w:rsidRPr="00D52F9A">
        <w:rPr>
          <w:rFonts w:ascii="Book Antiqua" w:eastAsia="宋体" w:hAnsi="Book Antiqua" w:cs="宋体"/>
          <w:sz w:val="24"/>
          <w:szCs w:val="24"/>
          <w:lang w:val="en-US" w:eastAsia="zh-CN"/>
        </w:rPr>
        <w:t xml:space="preserve"> F, </w:t>
      </w:r>
      <w:proofErr w:type="spellStart"/>
      <w:r w:rsidRPr="00D52F9A">
        <w:rPr>
          <w:rFonts w:ascii="Book Antiqua" w:eastAsia="宋体" w:hAnsi="Book Antiqua" w:cs="宋体"/>
          <w:sz w:val="24"/>
          <w:szCs w:val="24"/>
          <w:lang w:val="en-US" w:eastAsia="zh-CN"/>
        </w:rPr>
        <w:t>Cesari</w:t>
      </w:r>
      <w:proofErr w:type="spellEnd"/>
      <w:r w:rsidRPr="00D52F9A">
        <w:rPr>
          <w:rFonts w:ascii="Book Antiqua" w:eastAsia="宋体" w:hAnsi="Book Antiqua" w:cs="宋体"/>
          <w:sz w:val="24"/>
          <w:szCs w:val="24"/>
          <w:lang w:val="en-US" w:eastAsia="zh-CN"/>
        </w:rPr>
        <w:t xml:space="preserve"> P, </w:t>
      </w:r>
      <w:proofErr w:type="spellStart"/>
      <w:r w:rsidRPr="00D52F9A">
        <w:rPr>
          <w:rFonts w:ascii="Book Antiqua" w:eastAsia="宋体" w:hAnsi="Book Antiqua" w:cs="宋体"/>
          <w:sz w:val="24"/>
          <w:szCs w:val="24"/>
          <w:lang w:val="en-US" w:eastAsia="zh-CN"/>
        </w:rPr>
        <w:t>Graffeo</w:t>
      </w:r>
      <w:proofErr w:type="spellEnd"/>
      <w:r w:rsidRPr="00D52F9A">
        <w:rPr>
          <w:rFonts w:ascii="Book Antiqua" w:eastAsia="宋体" w:hAnsi="Book Antiqua" w:cs="宋体"/>
          <w:sz w:val="24"/>
          <w:szCs w:val="24"/>
          <w:lang w:val="en-US" w:eastAsia="zh-CN"/>
        </w:rPr>
        <w:t xml:space="preserve"> M, </w:t>
      </w:r>
      <w:proofErr w:type="spellStart"/>
      <w:r w:rsidRPr="00D52F9A">
        <w:rPr>
          <w:rFonts w:ascii="Book Antiqua" w:eastAsia="宋体" w:hAnsi="Book Antiqua" w:cs="宋体"/>
          <w:sz w:val="24"/>
          <w:szCs w:val="24"/>
          <w:lang w:val="en-US" w:eastAsia="zh-CN"/>
        </w:rPr>
        <w:t>Benedini</w:t>
      </w:r>
      <w:proofErr w:type="spellEnd"/>
      <w:r w:rsidRPr="00D52F9A">
        <w:rPr>
          <w:rFonts w:ascii="Book Antiqua" w:eastAsia="宋体" w:hAnsi="Book Antiqua" w:cs="宋体"/>
          <w:sz w:val="24"/>
          <w:szCs w:val="24"/>
          <w:lang w:val="en-US" w:eastAsia="zh-CN"/>
        </w:rPr>
        <w:t xml:space="preserve"> D, </w:t>
      </w:r>
      <w:proofErr w:type="spellStart"/>
      <w:r w:rsidRPr="00D52F9A">
        <w:rPr>
          <w:rFonts w:ascii="Book Antiqua" w:eastAsia="宋体" w:hAnsi="Book Antiqua" w:cs="宋体"/>
          <w:sz w:val="24"/>
          <w:szCs w:val="24"/>
          <w:lang w:val="en-US" w:eastAsia="zh-CN"/>
        </w:rPr>
        <w:t>Lanzani</w:t>
      </w:r>
      <w:proofErr w:type="spellEnd"/>
      <w:r w:rsidRPr="00D52F9A">
        <w:rPr>
          <w:rFonts w:ascii="Book Antiqua" w:eastAsia="宋体" w:hAnsi="Book Antiqua" w:cs="宋体"/>
          <w:sz w:val="24"/>
          <w:szCs w:val="24"/>
          <w:lang w:val="en-US" w:eastAsia="zh-CN"/>
        </w:rPr>
        <w:t xml:space="preserve"> G, </w:t>
      </w:r>
      <w:proofErr w:type="spellStart"/>
      <w:r w:rsidRPr="00D52F9A">
        <w:rPr>
          <w:rFonts w:ascii="Book Antiqua" w:eastAsia="宋体" w:hAnsi="Book Antiqua" w:cs="宋体"/>
          <w:sz w:val="24"/>
          <w:szCs w:val="24"/>
          <w:lang w:val="en-US" w:eastAsia="zh-CN"/>
        </w:rPr>
        <w:t>Bonera</w:t>
      </w:r>
      <w:proofErr w:type="spellEnd"/>
      <w:r w:rsidRPr="00D52F9A">
        <w:rPr>
          <w:rFonts w:ascii="Book Antiqua" w:eastAsia="宋体" w:hAnsi="Book Antiqua" w:cs="宋体"/>
          <w:sz w:val="24"/>
          <w:szCs w:val="24"/>
          <w:lang w:val="en-US" w:eastAsia="zh-CN"/>
        </w:rPr>
        <w:t xml:space="preserve"> E. Endoscopic treatment of a bleeding duodenal </w:t>
      </w:r>
      <w:proofErr w:type="spellStart"/>
      <w:r w:rsidRPr="00D52F9A">
        <w:rPr>
          <w:rFonts w:ascii="Book Antiqua" w:eastAsia="宋体" w:hAnsi="Book Antiqua" w:cs="宋体"/>
          <w:sz w:val="24"/>
          <w:szCs w:val="24"/>
          <w:lang w:val="en-US" w:eastAsia="zh-CN"/>
        </w:rPr>
        <w:t>varix</w:t>
      </w:r>
      <w:proofErr w:type="spellEnd"/>
      <w:r w:rsidRPr="00D52F9A">
        <w:rPr>
          <w:rFonts w:ascii="Book Antiqua" w:eastAsia="宋体" w:hAnsi="Book Antiqua" w:cs="宋体"/>
          <w:sz w:val="24"/>
          <w:szCs w:val="24"/>
          <w:lang w:val="en-US" w:eastAsia="zh-CN"/>
        </w:rPr>
        <w:t xml:space="preserve"> using N-butyl-2-cyanoacrylate. </w:t>
      </w:r>
      <w:r w:rsidRPr="00D52F9A">
        <w:rPr>
          <w:rFonts w:ascii="Book Antiqua" w:eastAsia="宋体" w:hAnsi="Book Antiqua" w:cs="宋体"/>
          <w:i/>
          <w:iCs/>
          <w:sz w:val="24"/>
          <w:szCs w:val="24"/>
          <w:lang w:val="en-US" w:eastAsia="zh-CN"/>
        </w:rPr>
        <w:t>Endoscopy</w:t>
      </w:r>
      <w:r w:rsidRPr="00D52F9A">
        <w:rPr>
          <w:rFonts w:ascii="Book Antiqua" w:eastAsia="宋体" w:hAnsi="Book Antiqua" w:cs="宋体"/>
          <w:sz w:val="24"/>
          <w:szCs w:val="24"/>
          <w:lang w:val="en-US" w:eastAsia="zh-CN"/>
        </w:rPr>
        <w:t xml:space="preserve"> 1993; </w:t>
      </w:r>
      <w:r w:rsidRPr="00D52F9A">
        <w:rPr>
          <w:rFonts w:ascii="Book Antiqua" w:eastAsia="宋体" w:hAnsi="Book Antiqua" w:cs="宋体"/>
          <w:b/>
          <w:bCs/>
          <w:sz w:val="24"/>
          <w:szCs w:val="24"/>
          <w:lang w:val="en-US" w:eastAsia="zh-CN"/>
        </w:rPr>
        <w:t>25</w:t>
      </w:r>
      <w:r w:rsidRPr="00D52F9A">
        <w:rPr>
          <w:rFonts w:ascii="Book Antiqua" w:eastAsia="宋体" w:hAnsi="Book Antiqua" w:cs="宋体"/>
          <w:sz w:val="24"/>
          <w:szCs w:val="24"/>
          <w:lang w:val="en-US" w:eastAsia="zh-CN"/>
        </w:rPr>
        <w:t>: 434 [PMID: 8404716]</w:t>
      </w:r>
    </w:p>
    <w:p w:rsidR="00D52F9A" w:rsidRPr="00D52F9A" w:rsidRDefault="00D52F9A" w:rsidP="00D52F9A">
      <w:pPr>
        <w:spacing w:after="0" w:line="360" w:lineRule="auto"/>
        <w:jc w:val="both"/>
        <w:rPr>
          <w:rFonts w:ascii="Book Antiqua" w:eastAsia="宋体" w:hAnsi="Book Antiqua" w:cs="宋体"/>
          <w:sz w:val="24"/>
          <w:szCs w:val="24"/>
          <w:lang w:val="en-US" w:eastAsia="zh-CN"/>
        </w:rPr>
      </w:pPr>
      <w:r w:rsidRPr="00D52F9A">
        <w:rPr>
          <w:rFonts w:ascii="Book Antiqua" w:eastAsia="宋体" w:hAnsi="Book Antiqua" w:cs="宋体"/>
          <w:sz w:val="24"/>
          <w:szCs w:val="24"/>
          <w:lang w:val="en-US" w:eastAsia="zh-CN"/>
        </w:rPr>
        <w:t xml:space="preserve">16 </w:t>
      </w:r>
      <w:proofErr w:type="spellStart"/>
      <w:r w:rsidRPr="00D52F9A">
        <w:rPr>
          <w:rFonts w:ascii="Book Antiqua" w:eastAsia="宋体" w:hAnsi="Book Antiqua" w:cs="宋体"/>
          <w:b/>
          <w:bCs/>
          <w:sz w:val="24"/>
          <w:szCs w:val="24"/>
          <w:lang w:val="en-US" w:eastAsia="zh-CN"/>
        </w:rPr>
        <w:t>Gunnerson</w:t>
      </w:r>
      <w:proofErr w:type="spellEnd"/>
      <w:r w:rsidRPr="00D52F9A">
        <w:rPr>
          <w:rFonts w:ascii="Book Antiqua" w:eastAsia="宋体" w:hAnsi="Book Antiqua" w:cs="宋体"/>
          <w:b/>
          <w:bCs/>
          <w:sz w:val="24"/>
          <w:szCs w:val="24"/>
          <w:lang w:val="en-US" w:eastAsia="zh-CN"/>
        </w:rPr>
        <w:t xml:space="preserve"> AC</w:t>
      </w:r>
      <w:r w:rsidRPr="00D52F9A">
        <w:rPr>
          <w:rFonts w:ascii="Book Antiqua" w:eastAsia="宋体" w:hAnsi="Book Antiqua" w:cs="宋体"/>
          <w:sz w:val="24"/>
          <w:szCs w:val="24"/>
          <w:lang w:val="en-US" w:eastAsia="zh-CN"/>
        </w:rPr>
        <w:t xml:space="preserve">, Diehl DL, Nguyen VN, </w:t>
      </w:r>
      <w:proofErr w:type="spellStart"/>
      <w:r w:rsidRPr="00D52F9A">
        <w:rPr>
          <w:rFonts w:ascii="Book Antiqua" w:eastAsia="宋体" w:hAnsi="Book Antiqua" w:cs="宋体"/>
          <w:sz w:val="24"/>
          <w:szCs w:val="24"/>
          <w:lang w:val="en-US" w:eastAsia="zh-CN"/>
        </w:rPr>
        <w:t>Shellenberger</w:t>
      </w:r>
      <w:proofErr w:type="spellEnd"/>
      <w:r w:rsidRPr="00D52F9A">
        <w:rPr>
          <w:rFonts w:ascii="Book Antiqua" w:eastAsia="宋体" w:hAnsi="Book Antiqua" w:cs="宋体"/>
          <w:sz w:val="24"/>
          <w:szCs w:val="24"/>
          <w:lang w:val="en-US" w:eastAsia="zh-CN"/>
        </w:rPr>
        <w:t xml:space="preserve"> MJ, </w:t>
      </w:r>
      <w:proofErr w:type="spellStart"/>
      <w:r w:rsidRPr="00D52F9A">
        <w:rPr>
          <w:rFonts w:ascii="Book Antiqua" w:eastAsia="宋体" w:hAnsi="Book Antiqua" w:cs="宋体"/>
          <w:sz w:val="24"/>
          <w:szCs w:val="24"/>
          <w:lang w:val="en-US" w:eastAsia="zh-CN"/>
        </w:rPr>
        <w:t>Blansfield</w:t>
      </w:r>
      <w:proofErr w:type="spellEnd"/>
      <w:r w:rsidRPr="00D52F9A">
        <w:rPr>
          <w:rFonts w:ascii="Book Antiqua" w:eastAsia="宋体" w:hAnsi="Book Antiqua" w:cs="宋体"/>
          <w:sz w:val="24"/>
          <w:szCs w:val="24"/>
          <w:lang w:val="en-US" w:eastAsia="zh-CN"/>
        </w:rPr>
        <w:t xml:space="preserve"> J. Endoscopic duodenal </w:t>
      </w:r>
      <w:proofErr w:type="spellStart"/>
      <w:r w:rsidRPr="00D52F9A">
        <w:rPr>
          <w:rFonts w:ascii="Book Antiqua" w:eastAsia="宋体" w:hAnsi="Book Antiqua" w:cs="宋体"/>
          <w:sz w:val="24"/>
          <w:szCs w:val="24"/>
          <w:lang w:val="en-US" w:eastAsia="zh-CN"/>
        </w:rPr>
        <w:t>variceal</w:t>
      </w:r>
      <w:proofErr w:type="spellEnd"/>
      <w:r w:rsidRPr="00D52F9A">
        <w:rPr>
          <w:rFonts w:ascii="Book Antiqua" w:eastAsia="宋体" w:hAnsi="Book Antiqua" w:cs="宋体"/>
          <w:sz w:val="24"/>
          <w:szCs w:val="24"/>
          <w:lang w:val="en-US" w:eastAsia="zh-CN"/>
        </w:rPr>
        <w:t xml:space="preserve"> ligation: a series of 4 cases and review of the literature (with video). </w:t>
      </w:r>
      <w:proofErr w:type="spellStart"/>
      <w:r w:rsidRPr="00D52F9A">
        <w:rPr>
          <w:rFonts w:ascii="Book Antiqua" w:eastAsia="宋体" w:hAnsi="Book Antiqua" w:cs="宋体"/>
          <w:i/>
          <w:iCs/>
          <w:sz w:val="24"/>
          <w:szCs w:val="24"/>
          <w:lang w:val="en-US" w:eastAsia="zh-CN"/>
        </w:rPr>
        <w:t>Gastrointest</w:t>
      </w:r>
      <w:proofErr w:type="spellEnd"/>
      <w:r w:rsidRPr="00D52F9A">
        <w:rPr>
          <w:rFonts w:ascii="Book Antiqua" w:eastAsia="宋体" w:hAnsi="Book Antiqua" w:cs="宋体"/>
          <w:i/>
          <w:iCs/>
          <w:sz w:val="24"/>
          <w:szCs w:val="24"/>
          <w:lang w:val="en-US" w:eastAsia="zh-CN"/>
        </w:rPr>
        <w:t xml:space="preserve"> </w:t>
      </w:r>
      <w:proofErr w:type="spellStart"/>
      <w:r w:rsidRPr="00D52F9A">
        <w:rPr>
          <w:rFonts w:ascii="Book Antiqua" w:eastAsia="宋体" w:hAnsi="Book Antiqua" w:cs="宋体"/>
          <w:i/>
          <w:iCs/>
          <w:sz w:val="24"/>
          <w:szCs w:val="24"/>
          <w:lang w:val="en-US" w:eastAsia="zh-CN"/>
        </w:rPr>
        <w:t>Endosc</w:t>
      </w:r>
      <w:proofErr w:type="spellEnd"/>
      <w:r w:rsidRPr="00D52F9A">
        <w:rPr>
          <w:rFonts w:ascii="Book Antiqua" w:eastAsia="宋体" w:hAnsi="Book Antiqua" w:cs="宋体"/>
          <w:sz w:val="24"/>
          <w:szCs w:val="24"/>
          <w:lang w:val="en-US" w:eastAsia="zh-CN"/>
        </w:rPr>
        <w:t xml:space="preserve"> 2012; </w:t>
      </w:r>
      <w:r w:rsidRPr="00D52F9A">
        <w:rPr>
          <w:rFonts w:ascii="Book Antiqua" w:eastAsia="宋体" w:hAnsi="Book Antiqua" w:cs="宋体"/>
          <w:b/>
          <w:bCs/>
          <w:sz w:val="24"/>
          <w:szCs w:val="24"/>
          <w:lang w:val="en-US" w:eastAsia="zh-CN"/>
        </w:rPr>
        <w:t>76</w:t>
      </w:r>
      <w:r w:rsidRPr="00D52F9A">
        <w:rPr>
          <w:rFonts w:ascii="Book Antiqua" w:eastAsia="宋体" w:hAnsi="Book Antiqua" w:cs="宋体"/>
          <w:sz w:val="24"/>
          <w:szCs w:val="24"/>
          <w:lang w:val="en-US" w:eastAsia="zh-CN"/>
        </w:rPr>
        <w:t>: 900-904 [PMID: 22840294 DOI: 10.1016/j.gie.2012.05.020.]</w:t>
      </w:r>
    </w:p>
    <w:p w:rsidR="00D52F9A" w:rsidRPr="00D52F9A" w:rsidRDefault="00D52F9A" w:rsidP="00D52F9A">
      <w:pPr>
        <w:spacing w:after="0" w:line="360" w:lineRule="auto"/>
        <w:jc w:val="both"/>
        <w:rPr>
          <w:rFonts w:ascii="Book Antiqua" w:eastAsia="宋体" w:hAnsi="Book Antiqua" w:cs="宋体"/>
          <w:sz w:val="24"/>
          <w:szCs w:val="24"/>
          <w:lang w:val="en-US" w:eastAsia="zh-CN"/>
        </w:rPr>
      </w:pPr>
      <w:r w:rsidRPr="00D52F9A">
        <w:rPr>
          <w:rFonts w:ascii="Book Antiqua" w:eastAsia="宋体" w:hAnsi="Book Antiqua" w:cs="宋体"/>
          <w:sz w:val="24"/>
          <w:szCs w:val="24"/>
          <w:lang w:val="en-US" w:eastAsia="zh-CN"/>
        </w:rPr>
        <w:t xml:space="preserve">17 </w:t>
      </w:r>
      <w:proofErr w:type="spellStart"/>
      <w:r w:rsidRPr="00D52F9A">
        <w:rPr>
          <w:rFonts w:ascii="Book Antiqua" w:eastAsia="宋体" w:hAnsi="Book Antiqua" w:cs="宋体"/>
          <w:b/>
          <w:bCs/>
          <w:sz w:val="24"/>
          <w:szCs w:val="24"/>
          <w:lang w:val="en-US" w:eastAsia="zh-CN"/>
        </w:rPr>
        <w:t>Getzlaff</w:t>
      </w:r>
      <w:proofErr w:type="spellEnd"/>
      <w:r w:rsidRPr="00D52F9A">
        <w:rPr>
          <w:rFonts w:ascii="Book Antiqua" w:eastAsia="宋体" w:hAnsi="Book Antiqua" w:cs="宋体"/>
          <w:b/>
          <w:bCs/>
          <w:sz w:val="24"/>
          <w:szCs w:val="24"/>
          <w:lang w:val="en-US" w:eastAsia="zh-CN"/>
        </w:rPr>
        <w:t xml:space="preserve"> S</w:t>
      </w:r>
      <w:r w:rsidRPr="00D52F9A">
        <w:rPr>
          <w:rFonts w:ascii="Book Antiqua" w:eastAsia="宋体" w:hAnsi="Book Antiqua" w:cs="宋体"/>
          <w:sz w:val="24"/>
          <w:szCs w:val="24"/>
          <w:lang w:val="en-US" w:eastAsia="zh-CN"/>
        </w:rPr>
        <w:t xml:space="preserve">, Benz CA, Schilling D, Riemann JF. </w:t>
      </w:r>
      <w:proofErr w:type="spellStart"/>
      <w:proofErr w:type="gramStart"/>
      <w:r w:rsidRPr="00D52F9A">
        <w:rPr>
          <w:rFonts w:ascii="Book Antiqua" w:eastAsia="宋体" w:hAnsi="Book Antiqua" w:cs="宋体"/>
          <w:sz w:val="24"/>
          <w:szCs w:val="24"/>
          <w:lang w:val="en-US" w:eastAsia="zh-CN"/>
        </w:rPr>
        <w:t>Enteroscopic</w:t>
      </w:r>
      <w:proofErr w:type="spellEnd"/>
      <w:r w:rsidRPr="00D52F9A">
        <w:rPr>
          <w:rFonts w:ascii="Book Antiqua" w:eastAsia="宋体" w:hAnsi="Book Antiqua" w:cs="宋体"/>
          <w:sz w:val="24"/>
          <w:szCs w:val="24"/>
          <w:lang w:val="en-US" w:eastAsia="zh-CN"/>
        </w:rPr>
        <w:t xml:space="preserve"> cyanoacrylate </w:t>
      </w:r>
      <w:proofErr w:type="spellStart"/>
      <w:r w:rsidRPr="00D52F9A">
        <w:rPr>
          <w:rFonts w:ascii="Book Antiqua" w:eastAsia="宋体" w:hAnsi="Book Antiqua" w:cs="宋体"/>
          <w:sz w:val="24"/>
          <w:szCs w:val="24"/>
          <w:lang w:val="en-US" w:eastAsia="zh-CN"/>
        </w:rPr>
        <w:t>sclerotherapy</w:t>
      </w:r>
      <w:proofErr w:type="spellEnd"/>
      <w:r w:rsidRPr="00D52F9A">
        <w:rPr>
          <w:rFonts w:ascii="Book Antiqua" w:eastAsia="宋体" w:hAnsi="Book Antiqua" w:cs="宋体"/>
          <w:sz w:val="24"/>
          <w:szCs w:val="24"/>
          <w:lang w:val="en-US" w:eastAsia="zh-CN"/>
        </w:rPr>
        <w:t xml:space="preserve"> of </w:t>
      </w:r>
      <w:proofErr w:type="spellStart"/>
      <w:r w:rsidRPr="00D52F9A">
        <w:rPr>
          <w:rFonts w:ascii="Book Antiqua" w:eastAsia="宋体" w:hAnsi="Book Antiqua" w:cs="宋体"/>
          <w:sz w:val="24"/>
          <w:szCs w:val="24"/>
          <w:lang w:val="en-US" w:eastAsia="zh-CN"/>
        </w:rPr>
        <w:t>jejunal</w:t>
      </w:r>
      <w:proofErr w:type="spellEnd"/>
      <w:r w:rsidRPr="00D52F9A">
        <w:rPr>
          <w:rFonts w:ascii="Book Antiqua" w:eastAsia="宋体" w:hAnsi="Book Antiqua" w:cs="宋体"/>
          <w:sz w:val="24"/>
          <w:szCs w:val="24"/>
          <w:lang w:val="en-US" w:eastAsia="zh-CN"/>
        </w:rPr>
        <w:t xml:space="preserve"> and gallbladder </w:t>
      </w:r>
      <w:proofErr w:type="spellStart"/>
      <w:r w:rsidRPr="00D52F9A">
        <w:rPr>
          <w:rFonts w:ascii="Book Antiqua" w:eastAsia="宋体" w:hAnsi="Book Antiqua" w:cs="宋体"/>
          <w:sz w:val="24"/>
          <w:szCs w:val="24"/>
          <w:lang w:val="en-US" w:eastAsia="zh-CN"/>
        </w:rPr>
        <w:t>varices</w:t>
      </w:r>
      <w:proofErr w:type="spellEnd"/>
      <w:r w:rsidRPr="00D52F9A">
        <w:rPr>
          <w:rFonts w:ascii="Book Antiqua" w:eastAsia="宋体" w:hAnsi="Book Antiqua" w:cs="宋体"/>
          <w:sz w:val="24"/>
          <w:szCs w:val="24"/>
          <w:lang w:val="en-US" w:eastAsia="zh-CN"/>
        </w:rPr>
        <w:t xml:space="preserve"> in a patient with portal hypertension.</w:t>
      </w:r>
      <w:proofErr w:type="gramEnd"/>
      <w:r w:rsidRPr="00D52F9A">
        <w:rPr>
          <w:rFonts w:ascii="Book Antiqua" w:eastAsia="宋体" w:hAnsi="Book Antiqua" w:cs="宋体"/>
          <w:sz w:val="24"/>
          <w:szCs w:val="24"/>
          <w:lang w:val="en-US" w:eastAsia="zh-CN"/>
        </w:rPr>
        <w:t xml:space="preserve"> </w:t>
      </w:r>
      <w:r w:rsidRPr="00D52F9A">
        <w:rPr>
          <w:rFonts w:ascii="Book Antiqua" w:eastAsia="宋体" w:hAnsi="Book Antiqua" w:cs="宋体"/>
          <w:i/>
          <w:iCs/>
          <w:sz w:val="24"/>
          <w:szCs w:val="24"/>
          <w:lang w:val="en-US" w:eastAsia="zh-CN"/>
        </w:rPr>
        <w:t>Endoscopy</w:t>
      </w:r>
      <w:r w:rsidRPr="00D52F9A">
        <w:rPr>
          <w:rFonts w:ascii="Book Antiqua" w:eastAsia="宋体" w:hAnsi="Book Antiqua" w:cs="宋体"/>
          <w:sz w:val="24"/>
          <w:szCs w:val="24"/>
          <w:lang w:val="en-US" w:eastAsia="zh-CN"/>
        </w:rPr>
        <w:t xml:space="preserve"> 2001; </w:t>
      </w:r>
      <w:r w:rsidRPr="00D52F9A">
        <w:rPr>
          <w:rFonts w:ascii="Book Antiqua" w:eastAsia="宋体" w:hAnsi="Book Antiqua" w:cs="宋体"/>
          <w:b/>
          <w:bCs/>
          <w:sz w:val="24"/>
          <w:szCs w:val="24"/>
          <w:lang w:val="en-US" w:eastAsia="zh-CN"/>
        </w:rPr>
        <w:t>33</w:t>
      </w:r>
      <w:r w:rsidRPr="00D52F9A">
        <w:rPr>
          <w:rFonts w:ascii="Book Antiqua" w:eastAsia="宋体" w:hAnsi="Book Antiqua" w:cs="宋体"/>
          <w:sz w:val="24"/>
          <w:szCs w:val="24"/>
          <w:lang w:val="en-US" w:eastAsia="zh-CN"/>
        </w:rPr>
        <w:t>: 462-464 [PMID: 11396768]</w:t>
      </w:r>
    </w:p>
    <w:p w:rsidR="00D52F9A" w:rsidRPr="00D52F9A" w:rsidRDefault="00D52F9A" w:rsidP="00D52F9A">
      <w:pPr>
        <w:spacing w:after="0" w:line="360" w:lineRule="auto"/>
        <w:jc w:val="both"/>
        <w:rPr>
          <w:rFonts w:ascii="Book Antiqua" w:eastAsia="宋体" w:hAnsi="Book Antiqua" w:cs="宋体"/>
          <w:sz w:val="24"/>
          <w:szCs w:val="24"/>
          <w:lang w:val="en-US" w:eastAsia="zh-CN"/>
        </w:rPr>
      </w:pPr>
      <w:r w:rsidRPr="00D52F9A">
        <w:rPr>
          <w:rFonts w:ascii="Book Antiqua" w:eastAsia="宋体" w:hAnsi="Book Antiqua" w:cs="宋体"/>
          <w:sz w:val="24"/>
          <w:szCs w:val="24"/>
          <w:lang w:val="en-US" w:eastAsia="zh-CN"/>
        </w:rPr>
        <w:t xml:space="preserve">18 </w:t>
      </w:r>
      <w:proofErr w:type="spellStart"/>
      <w:r w:rsidRPr="00D52F9A">
        <w:rPr>
          <w:rFonts w:ascii="Book Antiqua" w:eastAsia="宋体" w:hAnsi="Book Antiqua" w:cs="宋体"/>
          <w:b/>
          <w:bCs/>
          <w:sz w:val="24"/>
          <w:szCs w:val="24"/>
          <w:lang w:val="en-US" w:eastAsia="zh-CN"/>
        </w:rPr>
        <w:t>Gubler</w:t>
      </w:r>
      <w:proofErr w:type="spellEnd"/>
      <w:r w:rsidRPr="00D52F9A">
        <w:rPr>
          <w:rFonts w:ascii="Book Antiqua" w:eastAsia="宋体" w:hAnsi="Book Antiqua" w:cs="宋体"/>
          <w:b/>
          <w:bCs/>
          <w:sz w:val="24"/>
          <w:szCs w:val="24"/>
          <w:lang w:val="en-US" w:eastAsia="zh-CN"/>
        </w:rPr>
        <w:t xml:space="preserve"> C</w:t>
      </w:r>
      <w:r w:rsidRPr="00D52F9A">
        <w:rPr>
          <w:rFonts w:ascii="Book Antiqua" w:eastAsia="宋体" w:hAnsi="Book Antiqua" w:cs="宋体"/>
          <w:sz w:val="24"/>
          <w:szCs w:val="24"/>
          <w:lang w:val="en-US" w:eastAsia="zh-CN"/>
        </w:rPr>
        <w:t xml:space="preserve">, </w:t>
      </w:r>
      <w:proofErr w:type="spellStart"/>
      <w:r w:rsidRPr="00D52F9A">
        <w:rPr>
          <w:rFonts w:ascii="Book Antiqua" w:eastAsia="宋体" w:hAnsi="Book Antiqua" w:cs="宋体"/>
          <w:sz w:val="24"/>
          <w:szCs w:val="24"/>
          <w:lang w:val="en-US" w:eastAsia="zh-CN"/>
        </w:rPr>
        <w:t>Glenck</w:t>
      </w:r>
      <w:proofErr w:type="spellEnd"/>
      <w:r w:rsidRPr="00D52F9A">
        <w:rPr>
          <w:rFonts w:ascii="Book Antiqua" w:eastAsia="宋体" w:hAnsi="Book Antiqua" w:cs="宋体"/>
          <w:sz w:val="24"/>
          <w:szCs w:val="24"/>
          <w:lang w:val="en-US" w:eastAsia="zh-CN"/>
        </w:rPr>
        <w:t xml:space="preserve"> M, </w:t>
      </w:r>
      <w:proofErr w:type="spellStart"/>
      <w:r w:rsidRPr="00D52F9A">
        <w:rPr>
          <w:rFonts w:ascii="Book Antiqua" w:eastAsia="宋体" w:hAnsi="Book Antiqua" w:cs="宋体"/>
          <w:sz w:val="24"/>
          <w:szCs w:val="24"/>
          <w:lang w:val="en-US" w:eastAsia="zh-CN"/>
        </w:rPr>
        <w:t>Pfammatter</w:t>
      </w:r>
      <w:proofErr w:type="spellEnd"/>
      <w:r w:rsidRPr="00D52F9A">
        <w:rPr>
          <w:rFonts w:ascii="Book Antiqua" w:eastAsia="宋体" w:hAnsi="Book Antiqua" w:cs="宋体"/>
          <w:sz w:val="24"/>
          <w:szCs w:val="24"/>
          <w:lang w:val="en-US" w:eastAsia="zh-CN"/>
        </w:rPr>
        <w:t xml:space="preserve"> T, </w:t>
      </w:r>
      <w:proofErr w:type="spellStart"/>
      <w:r w:rsidRPr="00D52F9A">
        <w:rPr>
          <w:rFonts w:ascii="Book Antiqua" w:eastAsia="宋体" w:hAnsi="Book Antiqua" w:cs="宋体"/>
          <w:sz w:val="24"/>
          <w:szCs w:val="24"/>
          <w:lang w:val="en-US" w:eastAsia="zh-CN"/>
        </w:rPr>
        <w:t>Bauerfeind</w:t>
      </w:r>
      <w:proofErr w:type="spellEnd"/>
      <w:r w:rsidRPr="00D52F9A">
        <w:rPr>
          <w:rFonts w:ascii="Book Antiqua" w:eastAsia="宋体" w:hAnsi="Book Antiqua" w:cs="宋体"/>
          <w:sz w:val="24"/>
          <w:szCs w:val="24"/>
          <w:lang w:val="en-US" w:eastAsia="zh-CN"/>
        </w:rPr>
        <w:t xml:space="preserve"> P. Successful treatment of anastomotic </w:t>
      </w:r>
      <w:proofErr w:type="spellStart"/>
      <w:r w:rsidRPr="00D52F9A">
        <w:rPr>
          <w:rFonts w:ascii="Book Antiqua" w:eastAsia="宋体" w:hAnsi="Book Antiqua" w:cs="宋体"/>
          <w:sz w:val="24"/>
          <w:szCs w:val="24"/>
          <w:lang w:val="en-US" w:eastAsia="zh-CN"/>
        </w:rPr>
        <w:t>jejunal</w:t>
      </w:r>
      <w:proofErr w:type="spellEnd"/>
      <w:r w:rsidRPr="00D52F9A">
        <w:rPr>
          <w:rFonts w:ascii="Book Antiqua" w:eastAsia="宋体" w:hAnsi="Book Antiqua" w:cs="宋体"/>
          <w:sz w:val="24"/>
          <w:szCs w:val="24"/>
          <w:lang w:val="en-US" w:eastAsia="zh-CN"/>
        </w:rPr>
        <w:t xml:space="preserve"> </w:t>
      </w:r>
      <w:proofErr w:type="spellStart"/>
      <w:r w:rsidRPr="00D52F9A">
        <w:rPr>
          <w:rFonts w:ascii="Book Antiqua" w:eastAsia="宋体" w:hAnsi="Book Antiqua" w:cs="宋体"/>
          <w:sz w:val="24"/>
          <w:szCs w:val="24"/>
          <w:lang w:val="en-US" w:eastAsia="zh-CN"/>
        </w:rPr>
        <w:t>varices</w:t>
      </w:r>
      <w:proofErr w:type="spellEnd"/>
      <w:r w:rsidRPr="00D52F9A">
        <w:rPr>
          <w:rFonts w:ascii="Book Antiqua" w:eastAsia="宋体" w:hAnsi="Book Antiqua" w:cs="宋体"/>
          <w:sz w:val="24"/>
          <w:szCs w:val="24"/>
          <w:lang w:val="en-US" w:eastAsia="zh-CN"/>
        </w:rPr>
        <w:t xml:space="preserve"> with N-butyl-2-cyanoacrylate (</w:t>
      </w:r>
      <w:proofErr w:type="spellStart"/>
      <w:r w:rsidRPr="00D52F9A">
        <w:rPr>
          <w:rFonts w:ascii="Book Antiqua" w:eastAsia="宋体" w:hAnsi="Book Antiqua" w:cs="宋体"/>
          <w:sz w:val="24"/>
          <w:szCs w:val="24"/>
          <w:lang w:val="en-US" w:eastAsia="zh-CN"/>
        </w:rPr>
        <w:t>Histoacryl</w:t>
      </w:r>
      <w:proofErr w:type="spellEnd"/>
      <w:r w:rsidRPr="00D52F9A">
        <w:rPr>
          <w:rFonts w:ascii="Book Antiqua" w:eastAsia="宋体" w:hAnsi="Book Antiqua" w:cs="宋体"/>
          <w:sz w:val="24"/>
          <w:szCs w:val="24"/>
          <w:lang w:val="en-US" w:eastAsia="zh-CN"/>
        </w:rPr>
        <w:t xml:space="preserve">): single-center experience. </w:t>
      </w:r>
      <w:r w:rsidRPr="00D52F9A">
        <w:rPr>
          <w:rFonts w:ascii="Book Antiqua" w:eastAsia="宋体" w:hAnsi="Book Antiqua" w:cs="宋体"/>
          <w:i/>
          <w:iCs/>
          <w:sz w:val="24"/>
          <w:szCs w:val="24"/>
          <w:lang w:val="en-US" w:eastAsia="zh-CN"/>
        </w:rPr>
        <w:t>Endoscopy</w:t>
      </w:r>
      <w:r w:rsidRPr="00D52F9A">
        <w:rPr>
          <w:rFonts w:ascii="Book Antiqua" w:eastAsia="宋体" w:hAnsi="Book Antiqua" w:cs="宋体"/>
          <w:sz w:val="24"/>
          <w:szCs w:val="24"/>
          <w:lang w:val="en-US" w:eastAsia="zh-CN"/>
        </w:rPr>
        <w:t xml:space="preserve"> 2012; </w:t>
      </w:r>
      <w:r w:rsidRPr="00D52F9A">
        <w:rPr>
          <w:rFonts w:ascii="Book Antiqua" w:eastAsia="宋体" w:hAnsi="Book Antiqua" w:cs="宋体"/>
          <w:b/>
          <w:bCs/>
          <w:sz w:val="24"/>
          <w:szCs w:val="24"/>
          <w:lang w:val="en-US" w:eastAsia="zh-CN"/>
        </w:rPr>
        <w:t>44</w:t>
      </w:r>
      <w:r w:rsidRPr="00D52F9A">
        <w:rPr>
          <w:rFonts w:ascii="Book Antiqua" w:eastAsia="宋体" w:hAnsi="Book Antiqua" w:cs="宋体"/>
          <w:sz w:val="24"/>
          <w:szCs w:val="24"/>
          <w:lang w:val="en-US" w:eastAsia="zh-CN"/>
        </w:rPr>
        <w:t>: 776-779 [PMID: 22833023 DOI: 10.1055/s-0032-1309834.]</w:t>
      </w:r>
    </w:p>
    <w:p w:rsidR="00D52F9A" w:rsidRPr="00D52F9A" w:rsidRDefault="00D52F9A" w:rsidP="00D52F9A">
      <w:pPr>
        <w:spacing w:after="0" w:line="360" w:lineRule="auto"/>
        <w:jc w:val="both"/>
        <w:rPr>
          <w:rFonts w:ascii="Book Antiqua" w:eastAsia="宋体" w:hAnsi="Book Antiqua" w:cs="宋体"/>
          <w:sz w:val="24"/>
          <w:szCs w:val="24"/>
          <w:lang w:val="en-US" w:eastAsia="zh-CN"/>
        </w:rPr>
      </w:pPr>
      <w:r w:rsidRPr="00D52F9A">
        <w:rPr>
          <w:rFonts w:ascii="Book Antiqua" w:eastAsia="宋体" w:hAnsi="Book Antiqua" w:cs="宋体"/>
          <w:sz w:val="24"/>
          <w:szCs w:val="24"/>
          <w:lang w:val="en-US" w:eastAsia="zh-CN"/>
        </w:rPr>
        <w:t xml:space="preserve">19 </w:t>
      </w:r>
      <w:r w:rsidRPr="00D52F9A">
        <w:rPr>
          <w:rFonts w:ascii="Book Antiqua" w:eastAsia="宋体" w:hAnsi="Book Antiqua" w:cs="宋体"/>
          <w:b/>
          <w:bCs/>
          <w:sz w:val="24"/>
          <w:szCs w:val="24"/>
          <w:lang w:val="en-US" w:eastAsia="zh-CN"/>
        </w:rPr>
        <w:t>Stafford Johnson DB</w:t>
      </w:r>
      <w:r w:rsidRPr="00D52F9A">
        <w:rPr>
          <w:rFonts w:ascii="Book Antiqua" w:eastAsia="宋体" w:hAnsi="Book Antiqua" w:cs="宋体"/>
          <w:sz w:val="24"/>
          <w:szCs w:val="24"/>
          <w:lang w:val="en-US" w:eastAsia="zh-CN"/>
        </w:rPr>
        <w:t xml:space="preserve">, </w:t>
      </w:r>
      <w:proofErr w:type="spellStart"/>
      <w:r w:rsidRPr="00D52F9A">
        <w:rPr>
          <w:rFonts w:ascii="Book Antiqua" w:eastAsia="宋体" w:hAnsi="Book Antiqua" w:cs="宋体"/>
          <w:sz w:val="24"/>
          <w:szCs w:val="24"/>
          <w:lang w:val="en-US" w:eastAsia="zh-CN"/>
        </w:rPr>
        <w:t>Narasimhan</w:t>
      </w:r>
      <w:proofErr w:type="spellEnd"/>
      <w:r w:rsidRPr="00D52F9A">
        <w:rPr>
          <w:rFonts w:ascii="Book Antiqua" w:eastAsia="宋体" w:hAnsi="Book Antiqua" w:cs="宋体"/>
          <w:sz w:val="24"/>
          <w:szCs w:val="24"/>
          <w:lang w:val="en-US" w:eastAsia="zh-CN"/>
        </w:rPr>
        <w:t xml:space="preserve"> D. Case report: successful treatment of bleeding </w:t>
      </w:r>
      <w:proofErr w:type="spellStart"/>
      <w:r w:rsidRPr="00D52F9A">
        <w:rPr>
          <w:rFonts w:ascii="Book Antiqua" w:eastAsia="宋体" w:hAnsi="Book Antiqua" w:cs="宋体"/>
          <w:sz w:val="24"/>
          <w:szCs w:val="24"/>
          <w:lang w:val="en-US" w:eastAsia="zh-CN"/>
        </w:rPr>
        <w:t>jejunal</w:t>
      </w:r>
      <w:proofErr w:type="spellEnd"/>
      <w:r w:rsidRPr="00D52F9A">
        <w:rPr>
          <w:rFonts w:ascii="Book Antiqua" w:eastAsia="宋体" w:hAnsi="Book Antiqua" w:cs="宋体"/>
          <w:sz w:val="24"/>
          <w:szCs w:val="24"/>
          <w:lang w:val="en-US" w:eastAsia="zh-CN"/>
        </w:rPr>
        <w:t xml:space="preserve"> </w:t>
      </w:r>
      <w:proofErr w:type="spellStart"/>
      <w:r w:rsidRPr="00D52F9A">
        <w:rPr>
          <w:rFonts w:ascii="Book Antiqua" w:eastAsia="宋体" w:hAnsi="Book Antiqua" w:cs="宋体"/>
          <w:sz w:val="24"/>
          <w:szCs w:val="24"/>
          <w:lang w:val="en-US" w:eastAsia="zh-CN"/>
        </w:rPr>
        <w:t>varices</w:t>
      </w:r>
      <w:proofErr w:type="spellEnd"/>
      <w:r w:rsidRPr="00D52F9A">
        <w:rPr>
          <w:rFonts w:ascii="Book Antiqua" w:eastAsia="宋体" w:hAnsi="Book Antiqua" w:cs="宋体"/>
          <w:sz w:val="24"/>
          <w:szCs w:val="24"/>
          <w:lang w:val="en-US" w:eastAsia="zh-CN"/>
        </w:rPr>
        <w:t xml:space="preserve"> using </w:t>
      </w:r>
      <w:proofErr w:type="spellStart"/>
      <w:r w:rsidRPr="00D52F9A">
        <w:rPr>
          <w:rFonts w:ascii="Book Antiqua" w:eastAsia="宋体" w:hAnsi="Book Antiqua" w:cs="宋体"/>
          <w:sz w:val="24"/>
          <w:szCs w:val="24"/>
          <w:lang w:val="en-US" w:eastAsia="zh-CN"/>
        </w:rPr>
        <w:t>mesoportal</w:t>
      </w:r>
      <w:proofErr w:type="spellEnd"/>
      <w:r w:rsidRPr="00D52F9A">
        <w:rPr>
          <w:rFonts w:ascii="Book Antiqua" w:eastAsia="宋体" w:hAnsi="Book Antiqua" w:cs="宋体"/>
          <w:sz w:val="24"/>
          <w:szCs w:val="24"/>
          <w:lang w:val="en-US" w:eastAsia="zh-CN"/>
        </w:rPr>
        <w:t xml:space="preserve"> recanalization and stent placement: report of a case and review of the literature. </w:t>
      </w:r>
      <w:proofErr w:type="spellStart"/>
      <w:r w:rsidRPr="00D52F9A">
        <w:rPr>
          <w:rFonts w:ascii="Book Antiqua" w:eastAsia="宋体" w:hAnsi="Book Antiqua" w:cs="宋体"/>
          <w:i/>
          <w:iCs/>
          <w:sz w:val="24"/>
          <w:szCs w:val="24"/>
          <w:lang w:val="en-US" w:eastAsia="zh-CN"/>
        </w:rPr>
        <w:t>Clin</w:t>
      </w:r>
      <w:proofErr w:type="spellEnd"/>
      <w:r w:rsidRPr="00D52F9A">
        <w:rPr>
          <w:rFonts w:ascii="Book Antiqua" w:eastAsia="宋体" w:hAnsi="Book Antiqua" w:cs="宋体"/>
          <w:i/>
          <w:iCs/>
          <w:sz w:val="24"/>
          <w:szCs w:val="24"/>
          <w:lang w:val="en-US" w:eastAsia="zh-CN"/>
        </w:rPr>
        <w:t xml:space="preserve"> </w:t>
      </w:r>
      <w:proofErr w:type="spellStart"/>
      <w:r w:rsidRPr="00D52F9A">
        <w:rPr>
          <w:rFonts w:ascii="Book Antiqua" w:eastAsia="宋体" w:hAnsi="Book Antiqua" w:cs="宋体"/>
          <w:i/>
          <w:iCs/>
          <w:sz w:val="24"/>
          <w:szCs w:val="24"/>
          <w:lang w:val="en-US" w:eastAsia="zh-CN"/>
        </w:rPr>
        <w:t>Radiol</w:t>
      </w:r>
      <w:proofErr w:type="spellEnd"/>
      <w:r w:rsidRPr="00D52F9A">
        <w:rPr>
          <w:rFonts w:ascii="Book Antiqua" w:eastAsia="宋体" w:hAnsi="Book Antiqua" w:cs="宋体"/>
          <w:sz w:val="24"/>
          <w:szCs w:val="24"/>
          <w:lang w:val="en-US" w:eastAsia="zh-CN"/>
        </w:rPr>
        <w:t xml:space="preserve"> 1997; </w:t>
      </w:r>
      <w:r w:rsidRPr="00D52F9A">
        <w:rPr>
          <w:rFonts w:ascii="Book Antiqua" w:eastAsia="宋体" w:hAnsi="Book Antiqua" w:cs="宋体"/>
          <w:b/>
          <w:bCs/>
          <w:sz w:val="24"/>
          <w:szCs w:val="24"/>
          <w:lang w:val="en-US" w:eastAsia="zh-CN"/>
        </w:rPr>
        <w:t>52</w:t>
      </w:r>
      <w:r w:rsidRPr="00D52F9A">
        <w:rPr>
          <w:rFonts w:ascii="Book Antiqua" w:eastAsia="宋体" w:hAnsi="Book Antiqua" w:cs="宋体"/>
          <w:sz w:val="24"/>
          <w:szCs w:val="24"/>
          <w:lang w:val="en-US" w:eastAsia="zh-CN"/>
        </w:rPr>
        <w:t>: 562-565 [PMID: 9240715]</w:t>
      </w:r>
    </w:p>
    <w:p w:rsidR="00D52F9A" w:rsidRPr="00D52F9A" w:rsidRDefault="00D52F9A" w:rsidP="00D52F9A">
      <w:pPr>
        <w:spacing w:after="0" w:line="360" w:lineRule="auto"/>
        <w:jc w:val="both"/>
        <w:rPr>
          <w:rFonts w:ascii="Book Antiqua" w:eastAsia="宋体" w:hAnsi="Book Antiqua" w:cs="宋体"/>
          <w:sz w:val="24"/>
          <w:szCs w:val="24"/>
          <w:lang w:val="en-US" w:eastAsia="zh-CN"/>
        </w:rPr>
      </w:pPr>
      <w:r w:rsidRPr="00D52F9A">
        <w:rPr>
          <w:rFonts w:ascii="Book Antiqua" w:eastAsia="宋体" w:hAnsi="Book Antiqua" w:cs="宋体"/>
          <w:sz w:val="24"/>
          <w:szCs w:val="24"/>
          <w:lang w:val="en-US" w:eastAsia="zh-CN"/>
        </w:rPr>
        <w:t xml:space="preserve">20 </w:t>
      </w:r>
      <w:r w:rsidRPr="00D52F9A">
        <w:rPr>
          <w:rFonts w:ascii="Book Antiqua" w:eastAsia="宋体" w:hAnsi="Book Antiqua" w:cs="宋体"/>
          <w:b/>
          <w:bCs/>
          <w:sz w:val="24"/>
          <w:szCs w:val="24"/>
          <w:lang w:val="en-US" w:eastAsia="zh-CN"/>
        </w:rPr>
        <w:t>Shibata D</w:t>
      </w:r>
      <w:r w:rsidRPr="00D52F9A">
        <w:rPr>
          <w:rFonts w:ascii="Book Antiqua" w:eastAsia="宋体" w:hAnsi="Book Antiqua" w:cs="宋体"/>
          <w:sz w:val="24"/>
          <w:szCs w:val="24"/>
          <w:lang w:val="en-US" w:eastAsia="zh-CN"/>
        </w:rPr>
        <w:t xml:space="preserve">, </w:t>
      </w:r>
      <w:proofErr w:type="spellStart"/>
      <w:r w:rsidRPr="00D52F9A">
        <w:rPr>
          <w:rFonts w:ascii="Book Antiqua" w:eastAsia="宋体" w:hAnsi="Book Antiqua" w:cs="宋体"/>
          <w:sz w:val="24"/>
          <w:szCs w:val="24"/>
          <w:lang w:val="en-US" w:eastAsia="zh-CN"/>
        </w:rPr>
        <w:t>Brophy</w:t>
      </w:r>
      <w:proofErr w:type="spellEnd"/>
      <w:r w:rsidRPr="00D52F9A">
        <w:rPr>
          <w:rFonts w:ascii="Book Antiqua" w:eastAsia="宋体" w:hAnsi="Book Antiqua" w:cs="宋体"/>
          <w:sz w:val="24"/>
          <w:szCs w:val="24"/>
          <w:lang w:val="en-US" w:eastAsia="zh-CN"/>
        </w:rPr>
        <w:t xml:space="preserve"> DP, Gordon FD, </w:t>
      </w:r>
      <w:proofErr w:type="spellStart"/>
      <w:r w:rsidRPr="00D52F9A">
        <w:rPr>
          <w:rFonts w:ascii="Book Antiqua" w:eastAsia="宋体" w:hAnsi="Book Antiqua" w:cs="宋体"/>
          <w:sz w:val="24"/>
          <w:szCs w:val="24"/>
          <w:lang w:val="en-US" w:eastAsia="zh-CN"/>
        </w:rPr>
        <w:t>Anastopoulos</w:t>
      </w:r>
      <w:proofErr w:type="spellEnd"/>
      <w:r w:rsidRPr="00D52F9A">
        <w:rPr>
          <w:rFonts w:ascii="Book Antiqua" w:eastAsia="宋体" w:hAnsi="Book Antiqua" w:cs="宋体"/>
          <w:sz w:val="24"/>
          <w:szCs w:val="24"/>
          <w:lang w:val="en-US" w:eastAsia="zh-CN"/>
        </w:rPr>
        <w:t xml:space="preserve"> HT, </w:t>
      </w:r>
      <w:proofErr w:type="spellStart"/>
      <w:r w:rsidRPr="00D52F9A">
        <w:rPr>
          <w:rFonts w:ascii="Book Antiqua" w:eastAsia="宋体" w:hAnsi="Book Antiqua" w:cs="宋体"/>
          <w:sz w:val="24"/>
          <w:szCs w:val="24"/>
          <w:lang w:val="en-US" w:eastAsia="zh-CN"/>
        </w:rPr>
        <w:t>Sentovich</w:t>
      </w:r>
      <w:proofErr w:type="spellEnd"/>
      <w:r w:rsidRPr="00D52F9A">
        <w:rPr>
          <w:rFonts w:ascii="Book Antiqua" w:eastAsia="宋体" w:hAnsi="Book Antiqua" w:cs="宋体"/>
          <w:sz w:val="24"/>
          <w:szCs w:val="24"/>
          <w:lang w:val="en-US" w:eastAsia="zh-CN"/>
        </w:rPr>
        <w:t xml:space="preserve"> SM, </w:t>
      </w:r>
      <w:proofErr w:type="spellStart"/>
      <w:r w:rsidRPr="00D52F9A">
        <w:rPr>
          <w:rFonts w:ascii="Book Antiqua" w:eastAsia="宋体" w:hAnsi="Book Antiqua" w:cs="宋体"/>
          <w:sz w:val="24"/>
          <w:szCs w:val="24"/>
          <w:lang w:val="en-US" w:eastAsia="zh-CN"/>
        </w:rPr>
        <w:t>Bleday</w:t>
      </w:r>
      <w:proofErr w:type="spellEnd"/>
      <w:r w:rsidRPr="00D52F9A">
        <w:rPr>
          <w:rFonts w:ascii="Book Antiqua" w:eastAsia="宋体" w:hAnsi="Book Antiqua" w:cs="宋体"/>
          <w:sz w:val="24"/>
          <w:szCs w:val="24"/>
          <w:lang w:val="en-US" w:eastAsia="zh-CN"/>
        </w:rPr>
        <w:t xml:space="preserve"> R. </w:t>
      </w:r>
      <w:proofErr w:type="spellStart"/>
      <w:r w:rsidRPr="00D52F9A">
        <w:rPr>
          <w:rFonts w:ascii="Book Antiqua" w:eastAsia="宋体" w:hAnsi="Book Antiqua" w:cs="宋体"/>
          <w:sz w:val="24"/>
          <w:szCs w:val="24"/>
          <w:lang w:val="en-US" w:eastAsia="zh-CN"/>
        </w:rPr>
        <w:t>Transjugular</w:t>
      </w:r>
      <w:proofErr w:type="spellEnd"/>
      <w:r w:rsidRPr="00D52F9A">
        <w:rPr>
          <w:rFonts w:ascii="Book Antiqua" w:eastAsia="宋体" w:hAnsi="Book Antiqua" w:cs="宋体"/>
          <w:sz w:val="24"/>
          <w:szCs w:val="24"/>
          <w:lang w:val="en-US" w:eastAsia="zh-CN"/>
        </w:rPr>
        <w:t xml:space="preserve"> intrahepatic </w:t>
      </w:r>
      <w:proofErr w:type="spellStart"/>
      <w:r w:rsidRPr="00D52F9A">
        <w:rPr>
          <w:rFonts w:ascii="Book Antiqua" w:eastAsia="宋体" w:hAnsi="Book Antiqua" w:cs="宋体"/>
          <w:sz w:val="24"/>
          <w:szCs w:val="24"/>
          <w:lang w:val="en-US" w:eastAsia="zh-CN"/>
        </w:rPr>
        <w:t>portosystemic</w:t>
      </w:r>
      <w:proofErr w:type="spellEnd"/>
      <w:r w:rsidRPr="00D52F9A">
        <w:rPr>
          <w:rFonts w:ascii="Book Antiqua" w:eastAsia="宋体" w:hAnsi="Book Antiqua" w:cs="宋体"/>
          <w:sz w:val="24"/>
          <w:szCs w:val="24"/>
          <w:lang w:val="en-US" w:eastAsia="zh-CN"/>
        </w:rPr>
        <w:t xml:space="preserve"> shunt for treatment of bleeding ectopic </w:t>
      </w:r>
      <w:proofErr w:type="spellStart"/>
      <w:r w:rsidRPr="00D52F9A">
        <w:rPr>
          <w:rFonts w:ascii="Book Antiqua" w:eastAsia="宋体" w:hAnsi="Book Antiqua" w:cs="宋体"/>
          <w:sz w:val="24"/>
          <w:szCs w:val="24"/>
          <w:lang w:val="en-US" w:eastAsia="zh-CN"/>
        </w:rPr>
        <w:t>varices</w:t>
      </w:r>
      <w:proofErr w:type="spellEnd"/>
      <w:r w:rsidRPr="00D52F9A">
        <w:rPr>
          <w:rFonts w:ascii="Book Antiqua" w:eastAsia="宋体" w:hAnsi="Book Antiqua" w:cs="宋体"/>
          <w:sz w:val="24"/>
          <w:szCs w:val="24"/>
          <w:lang w:val="en-US" w:eastAsia="zh-CN"/>
        </w:rPr>
        <w:t xml:space="preserve"> with portal hypertension. </w:t>
      </w:r>
      <w:r w:rsidRPr="00D52F9A">
        <w:rPr>
          <w:rFonts w:ascii="Book Antiqua" w:eastAsia="宋体" w:hAnsi="Book Antiqua" w:cs="宋体"/>
          <w:i/>
          <w:iCs/>
          <w:sz w:val="24"/>
          <w:szCs w:val="24"/>
          <w:lang w:val="en-US" w:eastAsia="zh-CN"/>
        </w:rPr>
        <w:t>Dis Colon Rectum</w:t>
      </w:r>
      <w:r w:rsidRPr="00D52F9A">
        <w:rPr>
          <w:rFonts w:ascii="Book Antiqua" w:eastAsia="宋体" w:hAnsi="Book Antiqua" w:cs="宋体"/>
          <w:sz w:val="24"/>
          <w:szCs w:val="24"/>
          <w:lang w:val="en-US" w:eastAsia="zh-CN"/>
        </w:rPr>
        <w:t xml:space="preserve"> 1999; </w:t>
      </w:r>
      <w:r w:rsidRPr="00D52F9A">
        <w:rPr>
          <w:rFonts w:ascii="Book Antiqua" w:eastAsia="宋体" w:hAnsi="Book Antiqua" w:cs="宋体"/>
          <w:b/>
          <w:bCs/>
          <w:sz w:val="24"/>
          <w:szCs w:val="24"/>
          <w:lang w:val="en-US" w:eastAsia="zh-CN"/>
        </w:rPr>
        <w:t>42</w:t>
      </w:r>
      <w:r w:rsidRPr="00D52F9A">
        <w:rPr>
          <w:rFonts w:ascii="Book Antiqua" w:eastAsia="宋体" w:hAnsi="Book Antiqua" w:cs="宋体"/>
          <w:sz w:val="24"/>
          <w:szCs w:val="24"/>
          <w:lang w:val="en-US" w:eastAsia="zh-CN"/>
        </w:rPr>
        <w:t>: 1581-1585 [PMID: 10613477]</w:t>
      </w:r>
    </w:p>
    <w:p w:rsidR="00D52F9A" w:rsidRPr="00D52F9A" w:rsidRDefault="00D52F9A" w:rsidP="00D52F9A">
      <w:pPr>
        <w:spacing w:after="0" w:line="360" w:lineRule="auto"/>
        <w:jc w:val="both"/>
        <w:rPr>
          <w:rFonts w:ascii="Book Antiqua" w:eastAsia="宋体" w:hAnsi="Book Antiqua" w:cs="宋体"/>
          <w:sz w:val="24"/>
          <w:szCs w:val="24"/>
          <w:lang w:val="en-US" w:eastAsia="zh-CN"/>
        </w:rPr>
      </w:pPr>
      <w:r w:rsidRPr="00D52F9A">
        <w:rPr>
          <w:rFonts w:ascii="Book Antiqua" w:eastAsia="宋体" w:hAnsi="Book Antiqua" w:cs="宋体"/>
          <w:sz w:val="24"/>
          <w:szCs w:val="24"/>
          <w:lang w:val="en-US" w:eastAsia="zh-CN"/>
        </w:rPr>
        <w:lastRenderedPageBreak/>
        <w:t xml:space="preserve">21 </w:t>
      </w:r>
      <w:proofErr w:type="spellStart"/>
      <w:r w:rsidRPr="00D52F9A">
        <w:rPr>
          <w:rFonts w:ascii="Book Antiqua" w:eastAsia="宋体" w:hAnsi="Book Antiqua" w:cs="宋体"/>
          <w:b/>
          <w:bCs/>
          <w:sz w:val="24"/>
          <w:szCs w:val="24"/>
          <w:lang w:val="en-US" w:eastAsia="zh-CN"/>
        </w:rPr>
        <w:t>Tripathi</w:t>
      </w:r>
      <w:proofErr w:type="spellEnd"/>
      <w:r w:rsidRPr="00D52F9A">
        <w:rPr>
          <w:rFonts w:ascii="Book Antiqua" w:eastAsia="宋体" w:hAnsi="Book Antiqua" w:cs="宋体"/>
          <w:b/>
          <w:bCs/>
          <w:sz w:val="24"/>
          <w:szCs w:val="24"/>
          <w:lang w:val="en-US" w:eastAsia="zh-CN"/>
        </w:rPr>
        <w:t xml:space="preserve"> D</w:t>
      </w:r>
      <w:r w:rsidRPr="00D52F9A">
        <w:rPr>
          <w:rFonts w:ascii="Book Antiqua" w:eastAsia="宋体" w:hAnsi="Book Antiqua" w:cs="宋体"/>
          <w:sz w:val="24"/>
          <w:szCs w:val="24"/>
          <w:lang w:val="en-US" w:eastAsia="zh-CN"/>
        </w:rPr>
        <w:t xml:space="preserve">, </w:t>
      </w:r>
      <w:proofErr w:type="spellStart"/>
      <w:r w:rsidRPr="00D52F9A">
        <w:rPr>
          <w:rFonts w:ascii="Book Antiqua" w:eastAsia="宋体" w:hAnsi="Book Antiqua" w:cs="宋体"/>
          <w:sz w:val="24"/>
          <w:szCs w:val="24"/>
          <w:lang w:val="en-US" w:eastAsia="zh-CN"/>
        </w:rPr>
        <w:t>Jalan</w:t>
      </w:r>
      <w:proofErr w:type="spellEnd"/>
      <w:r w:rsidRPr="00D52F9A">
        <w:rPr>
          <w:rFonts w:ascii="Book Antiqua" w:eastAsia="宋体" w:hAnsi="Book Antiqua" w:cs="宋体"/>
          <w:sz w:val="24"/>
          <w:szCs w:val="24"/>
          <w:lang w:val="en-US" w:eastAsia="zh-CN"/>
        </w:rPr>
        <w:t xml:space="preserve"> R. </w:t>
      </w:r>
      <w:proofErr w:type="spellStart"/>
      <w:r w:rsidRPr="00D52F9A">
        <w:rPr>
          <w:rFonts w:ascii="Book Antiqua" w:eastAsia="宋体" w:hAnsi="Book Antiqua" w:cs="宋体"/>
          <w:sz w:val="24"/>
          <w:szCs w:val="24"/>
          <w:lang w:val="en-US" w:eastAsia="zh-CN"/>
        </w:rPr>
        <w:t>Transjugular</w:t>
      </w:r>
      <w:proofErr w:type="spellEnd"/>
      <w:r w:rsidRPr="00D52F9A">
        <w:rPr>
          <w:rFonts w:ascii="Book Antiqua" w:eastAsia="宋体" w:hAnsi="Book Antiqua" w:cs="宋体"/>
          <w:sz w:val="24"/>
          <w:szCs w:val="24"/>
          <w:lang w:val="en-US" w:eastAsia="zh-CN"/>
        </w:rPr>
        <w:t xml:space="preserve"> intrahepatic </w:t>
      </w:r>
      <w:proofErr w:type="spellStart"/>
      <w:r w:rsidRPr="00D52F9A">
        <w:rPr>
          <w:rFonts w:ascii="Book Antiqua" w:eastAsia="宋体" w:hAnsi="Book Antiqua" w:cs="宋体"/>
          <w:sz w:val="24"/>
          <w:szCs w:val="24"/>
          <w:lang w:val="en-US" w:eastAsia="zh-CN"/>
        </w:rPr>
        <w:t>portosystemic</w:t>
      </w:r>
      <w:proofErr w:type="spellEnd"/>
      <w:r w:rsidRPr="00D52F9A">
        <w:rPr>
          <w:rFonts w:ascii="Book Antiqua" w:eastAsia="宋体" w:hAnsi="Book Antiqua" w:cs="宋体"/>
          <w:sz w:val="24"/>
          <w:szCs w:val="24"/>
          <w:lang w:val="en-US" w:eastAsia="zh-CN"/>
        </w:rPr>
        <w:t xml:space="preserve"> stent-shunt in the management of gastric and ectopic </w:t>
      </w:r>
      <w:proofErr w:type="spellStart"/>
      <w:r w:rsidRPr="00D52F9A">
        <w:rPr>
          <w:rFonts w:ascii="Book Antiqua" w:eastAsia="宋体" w:hAnsi="Book Antiqua" w:cs="宋体"/>
          <w:sz w:val="24"/>
          <w:szCs w:val="24"/>
          <w:lang w:val="en-US" w:eastAsia="zh-CN"/>
        </w:rPr>
        <w:t>varices</w:t>
      </w:r>
      <w:proofErr w:type="spellEnd"/>
      <w:r w:rsidRPr="00D52F9A">
        <w:rPr>
          <w:rFonts w:ascii="Book Antiqua" w:eastAsia="宋体" w:hAnsi="Book Antiqua" w:cs="宋体"/>
          <w:sz w:val="24"/>
          <w:szCs w:val="24"/>
          <w:lang w:val="en-US" w:eastAsia="zh-CN"/>
        </w:rPr>
        <w:t xml:space="preserve">. </w:t>
      </w:r>
      <w:proofErr w:type="spellStart"/>
      <w:r w:rsidRPr="00D52F9A">
        <w:rPr>
          <w:rFonts w:ascii="Book Antiqua" w:eastAsia="宋体" w:hAnsi="Book Antiqua" w:cs="宋体"/>
          <w:i/>
          <w:iCs/>
          <w:sz w:val="24"/>
          <w:szCs w:val="24"/>
          <w:lang w:val="en-US" w:eastAsia="zh-CN"/>
        </w:rPr>
        <w:t>Eur</w:t>
      </w:r>
      <w:proofErr w:type="spellEnd"/>
      <w:r w:rsidRPr="00D52F9A">
        <w:rPr>
          <w:rFonts w:ascii="Book Antiqua" w:eastAsia="宋体" w:hAnsi="Book Antiqua" w:cs="宋体"/>
          <w:i/>
          <w:iCs/>
          <w:sz w:val="24"/>
          <w:szCs w:val="24"/>
          <w:lang w:val="en-US" w:eastAsia="zh-CN"/>
        </w:rPr>
        <w:t xml:space="preserve"> J </w:t>
      </w:r>
      <w:proofErr w:type="spellStart"/>
      <w:r w:rsidRPr="00D52F9A">
        <w:rPr>
          <w:rFonts w:ascii="Book Antiqua" w:eastAsia="宋体" w:hAnsi="Book Antiqua" w:cs="宋体"/>
          <w:i/>
          <w:iCs/>
          <w:sz w:val="24"/>
          <w:szCs w:val="24"/>
          <w:lang w:val="en-US" w:eastAsia="zh-CN"/>
        </w:rPr>
        <w:t>Gastroenterol</w:t>
      </w:r>
      <w:proofErr w:type="spellEnd"/>
      <w:r w:rsidRPr="00D52F9A">
        <w:rPr>
          <w:rFonts w:ascii="Book Antiqua" w:eastAsia="宋体" w:hAnsi="Book Antiqua" w:cs="宋体"/>
          <w:i/>
          <w:iCs/>
          <w:sz w:val="24"/>
          <w:szCs w:val="24"/>
          <w:lang w:val="en-US" w:eastAsia="zh-CN"/>
        </w:rPr>
        <w:t xml:space="preserve"> </w:t>
      </w:r>
      <w:proofErr w:type="spellStart"/>
      <w:r w:rsidRPr="00D52F9A">
        <w:rPr>
          <w:rFonts w:ascii="Book Antiqua" w:eastAsia="宋体" w:hAnsi="Book Antiqua" w:cs="宋体"/>
          <w:i/>
          <w:iCs/>
          <w:sz w:val="24"/>
          <w:szCs w:val="24"/>
          <w:lang w:val="en-US" w:eastAsia="zh-CN"/>
        </w:rPr>
        <w:t>Hepatol</w:t>
      </w:r>
      <w:proofErr w:type="spellEnd"/>
      <w:r w:rsidRPr="00D52F9A">
        <w:rPr>
          <w:rFonts w:ascii="Book Antiqua" w:eastAsia="宋体" w:hAnsi="Book Antiqua" w:cs="宋体"/>
          <w:sz w:val="24"/>
          <w:szCs w:val="24"/>
          <w:lang w:val="en-US" w:eastAsia="zh-CN"/>
        </w:rPr>
        <w:t xml:space="preserve"> 2006; </w:t>
      </w:r>
      <w:r w:rsidRPr="00D52F9A">
        <w:rPr>
          <w:rFonts w:ascii="Book Antiqua" w:eastAsia="宋体" w:hAnsi="Book Antiqua" w:cs="宋体"/>
          <w:b/>
          <w:bCs/>
          <w:sz w:val="24"/>
          <w:szCs w:val="24"/>
          <w:lang w:val="en-US" w:eastAsia="zh-CN"/>
        </w:rPr>
        <w:t>18</w:t>
      </w:r>
      <w:r w:rsidRPr="00D52F9A">
        <w:rPr>
          <w:rFonts w:ascii="Book Antiqua" w:eastAsia="宋体" w:hAnsi="Book Antiqua" w:cs="宋体"/>
          <w:sz w:val="24"/>
          <w:szCs w:val="24"/>
          <w:lang w:val="en-US" w:eastAsia="zh-CN"/>
        </w:rPr>
        <w:t>: 1155-1160 [PMID: 17033434]</w:t>
      </w:r>
    </w:p>
    <w:p w:rsidR="00D52F9A" w:rsidRPr="00D52F9A" w:rsidRDefault="00D52F9A" w:rsidP="00D52F9A">
      <w:pPr>
        <w:spacing w:after="0" w:line="360" w:lineRule="auto"/>
        <w:jc w:val="both"/>
        <w:rPr>
          <w:rFonts w:ascii="Book Antiqua" w:eastAsia="宋体" w:hAnsi="Book Antiqua" w:cs="宋体"/>
          <w:sz w:val="24"/>
          <w:szCs w:val="24"/>
          <w:lang w:val="en-US" w:eastAsia="zh-CN"/>
        </w:rPr>
      </w:pPr>
      <w:r w:rsidRPr="00D52F9A">
        <w:rPr>
          <w:rFonts w:ascii="Book Antiqua" w:eastAsia="宋体" w:hAnsi="Book Antiqua" w:cs="宋体"/>
          <w:sz w:val="24"/>
          <w:szCs w:val="24"/>
          <w:lang w:val="en-US" w:eastAsia="zh-CN"/>
        </w:rPr>
        <w:t xml:space="preserve">22 </w:t>
      </w:r>
      <w:r w:rsidRPr="00D52F9A">
        <w:rPr>
          <w:rFonts w:ascii="Book Antiqua" w:eastAsia="宋体" w:hAnsi="Book Antiqua" w:cs="宋体"/>
          <w:b/>
          <w:bCs/>
          <w:sz w:val="24"/>
          <w:szCs w:val="24"/>
          <w:lang w:val="en-US" w:eastAsia="zh-CN"/>
        </w:rPr>
        <w:t>Yoshida Y</w:t>
      </w:r>
      <w:r w:rsidRPr="00D52F9A">
        <w:rPr>
          <w:rFonts w:ascii="Book Antiqua" w:eastAsia="宋体" w:hAnsi="Book Antiqua" w:cs="宋体"/>
          <w:sz w:val="24"/>
          <w:szCs w:val="24"/>
          <w:lang w:val="en-US" w:eastAsia="zh-CN"/>
        </w:rPr>
        <w:t xml:space="preserve">, Imai Y, Nishikawa M, </w:t>
      </w:r>
      <w:proofErr w:type="spellStart"/>
      <w:r w:rsidRPr="00D52F9A">
        <w:rPr>
          <w:rFonts w:ascii="Book Antiqua" w:eastAsia="宋体" w:hAnsi="Book Antiqua" w:cs="宋体"/>
          <w:sz w:val="24"/>
          <w:szCs w:val="24"/>
          <w:lang w:val="en-US" w:eastAsia="zh-CN"/>
        </w:rPr>
        <w:t>Nakatukasa</w:t>
      </w:r>
      <w:proofErr w:type="spellEnd"/>
      <w:r w:rsidRPr="00D52F9A">
        <w:rPr>
          <w:rFonts w:ascii="Book Antiqua" w:eastAsia="宋体" w:hAnsi="Book Antiqua" w:cs="宋体"/>
          <w:sz w:val="24"/>
          <w:szCs w:val="24"/>
          <w:lang w:val="en-US" w:eastAsia="zh-CN"/>
        </w:rPr>
        <w:t xml:space="preserve"> M, </w:t>
      </w:r>
      <w:proofErr w:type="spellStart"/>
      <w:r w:rsidRPr="00D52F9A">
        <w:rPr>
          <w:rFonts w:ascii="Book Antiqua" w:eastAsia="宋体" w:hAnsi="Book Antiqua" w:cs="宋体"/>
          <w:sz w:val="24"/>
          <w:szCs w:val="24"/>
          <w:lang w:val="en-US" w:eastAsia="zh-CN"/>
        </w:rPr>
        <w:t>Kurokawa</w:t>
      </w:r>
      <w:proofErr w:type="spellEnd"/>
      <w:r w:rsidRPr="00D52F9A">
        <w:rPr>
          <w:rFonts w:ascii="Book Antiqua" w:eastAsia="宋体" w:hAnsi="Book Antiqua" w:cs="宋体"/>
          <w:sz w:val="24"/>
          <w:szCs w:val="24"/>
          <w:lang w:val="en-US" w:eastAsia="zh-CN"/>
        </w:rPr>
        <w:t xml:space="preserve"> M, Shibata K, </w:t>
      </w:r>
      <w:proofErr w:type="spellStart"/>
      <w:r w:rsidRPr="00D52F9A">
        <w:rPr>
          <w:rFonts w:ascii="Book Antiqua" w:eastAsia="宋体" w:hAnsi="Book Antiqua" w:cs="宋体"/>
          <w:sz w:val="24"/>
          <w:szCs w:val="24"/>
          <w:lang w:val="en-US" w:eastAsia="zh-CN"/>
        </w:rPr>
        <w:t>Shimomukai</w:t>
      </w:r>
      <w:proofErr w:type="spellEnd"/>
      <w:r w:rsidRPr="00D52F9A">
        <w:rPr>
          <w:rFonts w:ascii="Book Antiqua" w:eastAsia="宋体" w:hAnsi="Book Antiqua" w:cs="宋体"/>
          <w:sz w:val="24"/>
          <w:szCs w:val="24"/>
          <w:lang w:val="en-US" w:eastAsia="zh-CN"/>
        </w:rPr>
        <w:t xml:space="preserve"> H, Shimano T, Tokunaga K, </w:t>
      </w:r>
      <w:proofErr w:type="spellStart"/>
      <w:r w:rsidRPr="00D52F9A">
        <w:rPr>
          <w:rFonts w:ascii="Book Antiqua" w:eastAsia="宋体" w:hAnsi="Book Antiqua" w:cs="宋体"/>
          <w:sz w:val="24"/>
          <w:szCs w:val="24"/>
          <w:lang w:val="en-US" w:eastAsia="zh-CN"/>
        </w:rPr>
        <w:t>Yonezawa</w:t>
      </w:r>
      <w:proofErr w:type="spellEnd"/>
      <w:r w:rsidRPr="00D52F9A">
        <w:rPr>
          <w:rFonts w:ascii="Book Antiqua" w:eastAsia="宋体" w:hAnsi="Book Antiqua" w:cs="宋体"/>
          <w:sz w:val="24"/>
          <w:szCs w:val="24"/>
          <w:lang w:val="en-US" w:eastAsia="zh-CN"/>
        </w:rPr>
        <w:t xml:space="preserve"> T. Successful endoscopic injection </w:t>
      </w:r>
      <w:proofErr w:type="spellStart"/>
      <w:r w:rsidRPr="00D52F9A">
        <w:rPr>
          <w:rFonts w:ascii="Book Antiqua" w:eastAsia="宋体" w:hAnsi="Book Antiqua" w:cs="宋体"/>
          <w:sz w:val="24"/>
          <w:szCs w:val="24"/>
          <w:lang w:val="en-US" w:eastAsia="zh-CN"/>
        </w:rPr>
        <w:t>sclerotherapy</w:t>
      </w:r>
      <w:proofErr w:type="spellEnd"/>
      <w:r w:rsidRPr="00D52F9A">
        <w:rPr>
          <w:rFonts w:ascii="Book Antiqua" w:eastAsia="宋体" w:hAnsi="Book Antiqua" w:cs="宋体"/>
          <w:sz w:val="24"/>
          <w:szCs w:val="24"/>
          <w:lang w:val="en-US" w:eastAsia="zh-CN"/>
        </w:rPr>
        <w:t xml:space="preserve"> with N-butyl-2-cyanoacrylate following the recurrence of bleeding soon after endoscopic ligation for ruptured duodenal </w:t>
      </w:r>
      <w:proofErr w:type="spellStart"/>
      <w:r w:rsidRPr="00D52F9A">
        <w:rPr>
          <w:rFonts w:ascii="Book Antiqua" w:eastAsia="宋体" w:hAnsi="Book Antiqua" w:cs="宋体"/>
          <w:sz w:val="24"/>
          <w:szCs w:val="24"/>
          <w:lang w:val="en-US" w:eastAsia="zh-CN"/>
        </w:rPr>
        <w:t>varices</w:t>
      </w:r>
      <w:proofErr w:type="spellEnd"/>
      <w:r w:rsidRPr="00D52F9A">
        <w:rPr>
          <w:rFonts w:ascii="Book Antiqua" w:eastAsia="宋体" w:hAnsi="Book Antiqua" w:cs="宋体"/>
          <w:sz w:val="24"/>
          <w:szCs w:val="24"/>
          <w:lang w:val="en-US" w:eastAsia="zh-CN"/>
        </w:rPr>
        <w:t xml:space="preserve">. </w:t>
      </w:r>
      <w:r w:rsidRPr="00D52F9A">
        <w:rPr>
          <w:rFonts w:ascii="Book Antiqua" w:eastAsia="宋体" w:hAnsi="Book Antiqua" w:cs="宋体"/>
          <w:i/>
          <w:iCs/>
          <w:sz w:val="24"/>
          <w:szCs w:val="24"/>
          <w:lang w:val="en-US" w:eastAsia="zh-CN"/>
        </w:rPr>
        <w:t xml:space="preserve">Am J </w:t>
      </w:r>
      <w:proofErr w:type="spellStart"/>
      <w:r w:rsidRPr="00D52F9A">
        <w:rPr>
          <w:rFonts w:ascii="Book Antiqua" w:eastAsia="宋体" w:hAnsi="Book Antiqua" w:cs="宋体"/>
          <w:i/>
          <w:iCs/>
          <w:sz w:val="24"/>
          <w:szCs w:val="24"/>
          <w:lang w:val="en-US" w:eastAsia="zh-CN"/>
        </w:rPr>
        <w:t>Gastroenterol</w:t>
      </w:r>
      <w:proofErr w:type="spellEnd"/>
      <w:r w:rsidRPr="00D52F9A">
        <w:rPr>
          <w:rFonts w:ascii="Book Antiqua" w:eastAsia="宋体" w:hAnsi="Book Antiqua" w:cs="宋体"/>
          <w:sz w:val="24"/>
          <w:szCs w:val="24"/>
          <w:lang w:val="en-US" w:eastAsia="zh-CN"/>
        </w:rPr>
        <w:t xml:space="preserve"> 1997; </w:t>
      </w:r>
      <w:r w:rsidRPr="00D52F9A">
        <w:rPr>
          <w:rFonts w:ascii="Book Antiqua" w:eastAsia="宋体" w:hAnsi="Book Antiqua" w:cs="宋体"/>
          <w:b/>
          <w:bCs/>
          <w:sz w:val="24"/>
          <w:szCs w:val="24"/>
          <w:lang w:val="en-US" w:eastAsia="zh-CN"/>
        </w:rPr>
        <w:t>92</w:t>
      </w:r>
      <w:r w:rsidRPr="00D52F9A">
        <w:rPr>
          <w:rFonts w:ascii="Book Antiqua" w:eastAsia="宋体" w:hAnsi="Book Antiqua" w:cs="宋体"/>
          <w:sz w:val="24"/>
          <w:szCs w:val="24"/>
          <w:lang w:val="en-US" w:eastAsia="zh-CN"/>
        </w:rPr>
        <w:t>: 1227-1229 [PMID: 9219810]</w:t>
      </w:r>
    </w:p>
    <w:p w:rsidR="00D52F9A" w:rsidRPr="00D52F9A" w:rsidRDefault="00D52F9A" w:rsidP="00D52F9A">
      <w:pPr>
        <w:spacing w:after="0" w:line="360" w:lineRule="auto"/>
        <w:jc w:val="both"/>
        <w:rPr>
          <w:rFonts w:ascii="Book Antiqua" w:eastAsia="宋体" w:hAnsi="Book Antiqua" w:cs="宋体"/>
          <w:sz w:val="24"/>
          <w:szCs w:val="24"/>
          <w:lang w:val="en-US" w:eastAsia="zh-CN"/>
        </w:rPr>
      </w:pPr>
      <w:proofErr w:type="gramStart"/>
      <w:r w:rsidRPr="00D52F9A">
        <w:rPr>
          <w:rFonts w:ascii="Book Antiqua" w:eastAsia="宋体" w:hAnsi="Book Antiqua" w:cs="宋体"/>
          <w:sz w:val="24"/>
          <w:szCs w:val="24"/>
          <w:lang w:val="en-US" w:eastAsia="zh-CN"/>
        </w:rPr>
        <w:t xml:space="preserve">23 </w:t>
      </w:r>
      <w:proofErr w:type="spellStart"/>
      <w:r w:rsidRPr="00D52F9A">
        <w:rPr>
          <w:rFonts w:ascii="Book Antiqua" w:eastAsia="宋体" w:hAnsi="Book Antiqua" w:cs="宋体"/>
          <w:b/>
          <w:bCs/>
          <w:sz w:val="24"/>
          <w:szCs w:val="24"/>
          <w:lang w:val="en-US" w:eastAsia="zh-CN"/>
        </w:rPr>
        <w:t>Labenz</w:t>
      </w:r>
      <w:proofErr w:type="spellEnd"/>
      <w:r w:rsidRPr="00D52F9A">
        <w:rPr>
          <w:rFonts w:ascii="Book Antiqua" w:eastAsia="宋体" w:hAnsi="Book Antiqua" w:cs="宋体"/>
          <w:b/>
          <w:bCs/>
          <w:sz w:val="24"/>
          <w:szCs w:val="24"/>
          <w:lang w:val="en-US" w:eastAsia="zh-CN"/>
        </w:rPr>
        <w:t xml:space="preserve"> J</w:t>
      </w:r>
      <w:r w:rsidRPr="00D52F9A">
        <w:rPr>
          <w:rFonts w:ascii="Book Antiqua" w:eastAsia="宋体" w:hAnsi="Book Antiqua" w:cs="宋体"/>
          <w:sz w:val="24"/>
          <w:szCs w:val="24"/>
          <w:lang w:val="en-US" w:eastAsia="zh-CN"/>
        </w:rPr>
        <w:t xml:space="preserve">, </w:t>
      </w:r>
      <w:proofErr w:type="spellStart"/>
      <w:r w:rsidRPr="00D52F9A">
        <w:rPr>
          <w:rFonts w:ascii="Book Antiqua" w:eastAsia="宋体" w:hAnsi="Book Antiqua" w:cs="宋体"/>
          <w:sz w:val="24"/>
          <w:szCs w:val="24"/>
          <w:lang w:val="en-US" w:eastAsia="zh-CN"/>
        </w:rPr>
        <w:t>Börsch</w:t>
      </w:r>
      <w:proofErr w:type="spellEnd"/>
      <w:r w:rsidRPr="00D52F9A">
        <w:rPr>
          <w:rFonts w:ascii="Book Antiqua" w:eastAsia="宋体" w:hAnsi="Book Antiqua" w:cs="宋体"/>
          <w:sz w:val="24"/>
          <w:szCs w:val="24"/>
          <w:lang w:val="en-US" w:eastAsia="zh-CN"/>
        </w:rPr>
        <w:t xml:space="preserve"> G. Successful endoscopic hemostasis of duodenal </w:t>
      </w:r>
      <w:proofErr w:type="spellStart"/>
      <w:r w:rsidRPr="00D52F9A">
        <w:rPr>
          <w:rFonts w:ascii="Book Antiqua" w:eastAsia="宋体" w:hAnsi="Book Antiqua" w:cs="宋体"/>
          <w:sz w:val="24"/>
          <w:szCs w:val="24"/>
          <w:lang w:val="en-US" w:eastAsia="zh-CN"/>
        </w:rPr>
        <w:t>variceal</w:t>
      </w:r>
      <w:proofErr w:type="spellEnd"/>
      <w:r w:rsidRPr="00D52F9A">
        <w:rPr>
          <w:rFonts w:ascii="Book Antiqua" w:eastAsia="宋体" w:hAnsi="Book Antiqua" w:cs="宋体"/>
          <w:sz w:val="24"/>
          <w:szCs w:val="24"/>
          <w:lang w:val="en-US" w:eastAsia="zh-CN"/>
        </w:rPr>
        <w:t xml:space="preserve"> bleeding with </w:t>
      </w:r>
      <w:proofErr w:type="spellStart"/>
      <w:r w:rsidRPr="00D52F9A">
        <w:rPr>
          <w:rFonts w:ascii="Book Antiqua" w:eastAsia="宋体" w:hAnsi="Book Antiqua" w:cs="宋体"/>
          <w:sz w:val="24"/>
          <w:szCs w:val="24"/>
          <w:lang w:val="en-US" w:eastAsia="zh-CN"/>
        </w:rPr>
        <w:t>histoacryl</w:t>
      </w:r>
      <w:proofErr w:type="spellEnd"/>
      <w:r w:rsidRPr="00D52F9A">
        <w:rPr>
          <w:rFonts w:ascii="Book Antiqua" w:eastAsia="宋体" w:hAnsi="Book Antiqua" w:cs="宋体"/>
          <w:sz w:val="24"/>
          <w:szCs w:val="24"/>
          <w:lang w:val="en-US" w:eastAsia="zh-CN"/>
        </w:rPr>
        <w:t>.</w:t>
      </w:r>
      <w:proofErr w:type="gramEnd"/>
      <w:r w:rsidRPr="00D52F9A">
        <w:rPr>
          <w:rFonts w:ascii="Book Antiqua" w:eastAsia="宋体" w:hAnsi="Book Antiqua" w:cs="宋体"/>
          <w:sz w:val="24"/>
          <w:szCs w:val="24"/>
          <w:lang w:val="en-US" w:eastAsia="zh-CN"/>
        </w:rPr>
        <w:t xml:space="preserve"> </w:t>
      </w:r>
      <w:r w:rsidRPr="00D52F9A">
        <w:rPr>
          <w:rFonts w:ascii="Book Antiqua" w:eastAsia="宋体" w:hAnsi="Book Antiqua" w:cs="宋体"/>
          <w:i/>
          <w:iCs/>
          <w:sz w:val="24"/>
          <w:szCs w:val="24"/>
          <w:lang w:val="en-US" w:eastAsia="zh-CN"/>
        </w:rPr>
        <w:t>Endoscopy</w:t>
      </w:r>
      <w:r w:rsidRPr="00D52F9A">
        <w:rPr>
          <w:rFonts w:ascii="Book Antiqua" w:eastAsia="宋体" w:hAnsi="Book Antiqua" w:cs="宋体"/>
          <w:sz w:val="24"/>
          <w:szCs w:val="24"/>
          <w:lang w:val="en-US" w:eastAsia="zh-CN"/>
        </w:rPr>
        <w:t xml:space="preserve"> 1993; </w:t>
      </w:r>
      <w:r w:rsidRPr="00D52F9A">
        <w:rPr>
          <w:rFonts w:ascii="Book Antiqua" w:eastAsia="宋体" w:hAnsi="Book Antiqua" w:cs="宋体"/>
          <w:b/>
          <w:bCs/>
          <w:sz w:val="24"/>
          <w:szCs w:val="24"/>
          <w:lang w:val="en-US" w:eastAsia="zh-CN"/>
        </w:rPr>
        <w:t>25</w:t>
      </w:r>
      <w:r w:rsidRPr="00D52F9A">
        <w:rPr>
          <w:rFonts w:ascii="Book Antiqua" w:eastAsia="宋体" w:hAnsi="Book Antiqua" w:cs="宋体"/>
          <w:sz w:val="24"/>
          <w:szCs w:val="24"/>
          <w:lang w:val="en-US" w:eastAsia="zh-CN"/>
        </w:rPr>
        <w:t>: 194 [PMID: 8491144]</w:t>
      </w:r>
    </w:p>
    <w:p w:rsidR="00090EBC" w:rsidRPr="00D52F9A" w:rsidRDefault="00090EBC" w:rsidP="00D52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Book Antiqua" w:eastAsia="MS Mincho" w:hAnsi="Book Antiqua"/>
          <w:sz w:val="24"/>
          <w:szCs w:val="24"/>
          <w:lang w:eastAsia="ja-JP"/>
        </w:rPr>
      </w:pPr>
    </w:p>
    <w:p w:rsidR="00090EBC" w:rsidRPr="00A807DE" w:rsidRDefault="002267E4" w:rsidP="00A807DE">
      <w:pPr>
        <w:spacing w:after="0" w:line="360" w:lineRule="auto"/>
        <w:jc w:val="right"/>
        <w:rPr>
          <w:rFonts w:ascii="Book Antiqua" w:hAnsi="Book Antiqua"/>
          <w:sz w:val="24"/>
          <w:szCs w:val="24"/>
        </w:rPr>
      </w:pPr>
      <w:r w:rsidRPr="00A807DE">
        <w:rPr>
          <w:rFonts w:ascii="Book Antiqua" w:hAnsi="Book Antiqua"/>
          <w:b/>
          <w:sz w:val="24"/>
          <w:szCs w:val="24"/>
        </w:rPr>
        <w:t>P-Reviewer:</w:t>
      </w:r>
      <w:r w:rsidR="00D52F9A" w:rsidRPr="00A807DE">
        <w:rPr>
          <w:rFonts w:ascii="Book Antiqua" w:hAnsi="Book Antiqua" w:cs="Tahoma"/>
          <w:color w:val="000000"/>
          <w:sz w:val="24"/>
          <w:szCs w:val="24"/>
        </w:rPr>
        <w:t xml:space="preserve"> Abu-</w:t>
      </w:r>
      <w:proofErr w:type="spellStart"/>
      <w:r w:rsidR="00D52F9A" w:rsidRPr="00A807DE">
        <w:rPr>
          <w:rFonts w:ascii="Book Antiqua" w:hAnsi="Book Antiqua" w:cs="Tahoma"/>
          <w:color w:val="000000"/>
          <w:sz w:val="24"/>
          <w:szCs w:val="24"/>
        </w:rPr>
        <w:t>Zidan</w:t>
      </w:r>
      <w:proofErr w:type="spellEnd"/>
      <w:r w:rsidR="00D52F9A" w:rsidRPr="00A807DE">
        <w:rPr>
          <w:rFonts w:ascii="Book Antiqua" w:hAnsi="Book Antiqua" w:cs="Tahoma"/>
          <w:color w:val="000000"/>
          <w:sz w:val="24"/>
          <w:szCs w:val="24"/>
          <w:lang w:eastAsia="zh-CN"/>
        </w:rPr>
        <w:t xml:space="preserve"> FM, </w:t>
      </w:r>
      <w:proofErr w:type="spellStart"/>
      <w:r w:rsidR="00D52F9A" w:rsidRPr="00A807DE">
        <w:rPr>
          <w:rFonts w:ascii="Book Antiqua" w:hAnsi="Book Antiqua" w:cs="Tahoma"/>
          <w:color w:val="000000"/>
          <w:sz w:val="24"/>
          <w:szCs w:val="24"/>
        </w:rPr>
        <w:t>Kaehler</w:t>
      </w:r>
      <w:proofErr w:type="spellEnd"/>
      <w:r w:rsidR="00D52F9A" w:rsidRPr="00A807DE">
        <w:rPr>
          <w:rFonts w:ascii="Book Antiqua" w:hAnsi="Book Antiqua" w:cs="Tahoma"/>
          <w:color w:val="000000"/>
          <w:sz w:val="24"/>
          <w:szCs w:val="24"/>
          <w:lang w:eastAsia="zh-CN"/>
        </w:rPr>
        <w:t xml:space="preserve"> G, </w:t>
      </w:r>
      <w:proofErr w:type="spellStart"/>
      <w:r w:rsidR="00D52F9A" w:rsidRPr="00A807DE">
        <w:rPr>
          <w:rFonts w:ascii="Book Antiqua" w:hAnsi="Book Antiqua" w:cs="Tahoma"/>
          <w:color w:val="000000"/>
          <w:sz w:val="24"/>
          <w:szCs w:val="24"/>
        </w:rPr>
        <w:t>Procopet</w:t>
      </w:r>
      <w:proofErr w:type="spellEnd"/>
      <w:r w:rsidR="00D52F9A" w:rsidRPr="00A807DE">
        <w:rPr>
          <w:rFonts w:ascii="Book Antiqua" w:hAnsi="Book Antiqua" w:cs="Tahoma"/>
          <w:color w:val="000000"/>
          <w:sz w:val="24"/>
          <w:szCs w:val="24"/>
          <w:lang w:eastAsia="zh-CN"/>
        </w:rPr>
        <w:t xml:space="preserve"> B</w:t>
      </w:r>
      <w:r w:rsidRPr="00A807DE">
        <w:rPr>
          <w:rFonts w:ascii="Book Antiqua" w:hAnsi="Book Antiqua"/>
          <w:b/>
          <w:sz w:val="24"/>
          <w:szCs w:val="24"/>
        </w:rPr>
        <w:t xml:space="preserve"> S-Editor: </w:t>
      </w:r>
      <w:proofErr w:type="spellStart"/>
      <w:r w:rsidRPr="00A807DE">
        <w:rPr>
          <w:rFonts w:ascii="Book Antiqua" w:hAnsi="Book Antiqua"/>
          <w:sz w:val="24"/>
          <w:szCs w:val="24"/>
        </w:rPr>
        <w:t>Ji</w:t>
      </w:r>
      <w:proofErr w:type="spellEnd"/>
      <w:r w:rsidRPr="00A807DE">
        <w:rPr>
          <w:rFonts w:ascii="Book Antiqua" w:hAnsi="Book Antiqua"/>
          <w:sz w:val="24"/>
          <w:szCs w:val="24"/>
        </w:rPr>
        <w:t xml:space="preserve"> FF</w:t>
      </w:r>
      <w:r w:rsidRPr="00A807DE">
        <w:rPr>
          <w:rFonts w:ascii="Book Antiqua" w:hAnsi="Book Antiqua"/>
          <w:b/>
          <w:sz w:val="24"/>
          <w:szCs w:val="24"/>
        </w:rPr>
        <w:t xml:space="preserve"> L-Editor: E-Editor:</w:t>
      </w:r>
    </w:p>
    <w:p w:rsidR="007E4552" w:rsidRPr="001C3053" w:rsidRDefault="007E4552" w:rsidP="001C3053">
      <w:pPr>
        <w:spacing w:after="0" w:line="360" w:lineRule="auto"/>
        <w:jc w:val="both"/>
        <w:rPr>
          <w:rFonts w:ascii="Book Antiqua" w:hAnsi="Book Antiqua" w:cs="Times New Roman"/>
          <w:sz w:val="24"/>
          <w:szCs w:val="24"/>
        </w:rPr>
      </w:pPr>
    </w:p>
    <w:p w:rsidR="00A807DE" w:rsidRDefault="00A807DE">
      <w:pPr>
        <w:spacing w:after="0" w:line="240" w:lineRule="auto"/>
        <w:rPr>
          <w:rFonts w:ascii="Book Antiqua" w:hAnsi="Book Antiqua" w:cs="Times New Roman"/>
          <w:sz w:val="24"/>
          <w:szCs w:val="24"/>
        </w:rPr>
      </w:pPr>
      <w:r>
        <w:rPr>
          <w:rFonts w:ascii="Book Antiqua" w:hAnsi="Book Antiqua" w:cs="Times New Roman"/>
          <w:sz w:val="24"/>
          <w:szCs w:val="24"/>
        </w:rPr>
        <w:br w:type="page"/>
      </w:r>
    </w:p>
    <w:p w:rsidR="007E4552" w:rsidRPr="001C3053" w:rsidRDefault="00664611" w:rsidP="001C3053">
      <w:pPr>
        <w:spacing w:after="0" w:line="360" w:lineRule="auto"/>
        <w:jc w:val="both"/>
        <w:rPr>
          <w:rFonts w:ascii="Book Antiqua" w:hAnsi="Book Antiqua" w:cs="Times New Roman"/>
          <w:sz w:val="24"/>
          <w:szCs w:val="24"/>
        </w:rPr>
      </w:pPr>
      <w:r w:rsidRPr="001C3053">
        <w:rPr>
          <w:rFonts w:ascii="Book Antiqua" w:hAnsi="Book Antiqua"/>
          <w:noProof/>
          <w:sz w:val="24"/>
          <w:szCs w:val="24"/>
          <w:lang w:val="en-US"/>
        </w:rPr>
        <w:lastRenderedPageBreak/>
        <w:drawing>
          <wp:anchor distT="0" distB="0" distL="114300" distR="114300" simplePos="0" relativeHeight="251658240" behindDoc="0" locked="0" layoutInCell="1" allowOverlap="1" wp14:anchorId="073EED97" wp14:editId="142D5EF3">
            <wp:simplePos x="0" y="0"/>
            <wp:positionH relativeFrom="column">
              <wp:posOffset>0</wp:posOffset>
            </wp:positionH>
            <wp:positionV relativeFrom="paragraph">
              <wp:posOffset>204470</wp:posOffset>
            </wp:positionV>
            <wp:extent cx="2967355" cy="2811145"/>
            <wp:effectExtent l="0" t="0" r="0" b="0"/>
            <wp:wrapSquare wrapText="r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21976" t="17349" r="22137" b="8208"/>
                    <a:stretch>
                      <a:fillRect/>
                    </a:stretch>
                  </pic:blipFill>
                  <pic:spPr bwMode="auto">
                    <a:xfrm>
                      <a:off x="0" y="0"/>
                      <a:ext cx="2967355" cy="2811145"/>
                    </a:xfrm>
                    <a:prstGeom prst="rect">
                      <a:avLst/>
                    </a:prstGeom>
                    <a:noFill/>
                  </pic:spPr>
                </pic:pic>
              </a:graphicData>
            </a:graphic>
            <wp14:sizeRelH relativeFrom="margin">
              <wp14:pctWidth>0</wp14:pctWidth>
            </wp14:sizeRelH>
            <wp14:sizeRelV relativeFrom="margin">
              <wp14:pctHeight>0</wp14:pctHeight>
            </wp14:sizeRelV>
          </wp:anchor>
        </w:drawing>
      </w:r>
    </w:p>
    <w:p w:rsidR="007E4552" w:rsidRPr="001C3053" w:rsidRDefault="007E4552" w:rsidP="001C3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Book Antiqua" w:hAnsi="Book Antiqua" w:cs="Times New Roman"/>
          <w:color w:val="000000"/>
          <w:sz w:val="24"/>
          <w:szCs w:val="24"/>
          <w:lang w:eastAsia="en-GB"/>
        </w:rPr>
      </w:pPr>
    </w:p>
    <w:p w:rsidR="007E4552" w:rsidRPr="001C3053" w:rsidRDefault="007E4552" w:rsidP="001C3053">
      <w:pPr>
        <w:spacing w:after="0" w:line="360" w:lineRule="auto"/>
        <w:jc w:val="both"/>
        <w:rPr>
          <w:rFonts w:ascii="Book Antiqua" w:hAnsi="Book Antiqua" w:cs="Times New Roman"/>
          <w:sz w:val="24"/>
          <w:szCs w:val="24"/>
          <w:lang w:eastAsia="en-GB"/>
        </w:rPr>
      </w:pPr>
    </w:p>
    <w:p w:rsidR="007E4552" w:rsidRPr="001C3053" w:rsidRDefault="007E4552" w:rsidP="001C3053">
      <w:pPr>
        <w:spacing w:after="0" w:line="360" w:lineRule="auto"/>
        <w:jc w:val="both"/>
        <w:rPr>
          <w:rFonts w:ascii="Book Antiqua" w:hAnsi="Book Antiqua" w:cs="Times New Roman"/>
          <w:sz w:val="24"/>
          <w:szCs w:val="24"/>
          <w:lang w:eastAsia="en-GB"/>
        </w:rPr>
      </w:pPr>
    </w:p>
    <w:p w:rsidR="007E4552" w:rsidRPr="001C3053" w:rsidRDefault="007E4552" w:rsidP="001C3053">
      <w:pPr>
        <w:spacing w:after="0" w:line="360" w:lineRule="auto"/>
        <w:jc w:val="both"/>
        <w:rPr>
          <w:rFonts w:ascii="Book Antiqua" w:hAnsi="Book Antiqua" w:cs="Times New Roman"/>
          <w:sz w:val="24"/>
          <w:szCs w:val="24"/>
          <w:lang w:eastAsia="en-GB"/>
        </w:rPr>
      </w:pPr>
    </w:p>
    <w:p w:rsidR="007E4552" w:rsidRPr="001C3053" w:rsidRDefault="007E4552" w:rsidP="001C3053">
      <w:pPr>
        <w:spacing w:after="0" w:line="360" w:lineRule="auto"/>
        <w:jc w:val="both"/>
        <w:rPr>
          <w:rFonts w:ascii="Book Antiqua" w:hAnsi="Book Antiqua" w:cs="Times New Roman"/>
          <w:sz w:val="24"/>
          <w:szCs w:val="24"/>
          <w:lang w:eastAsia="en-GB"/>
        </w:rPr>
      </w:pPr>
    </w:p>
    <w:p w:rsidR="007E4552" w:rsidRPr="001C3053" w:rsidRDefault="007E4552" w:rsidP="001C3053">
      <w:pPr>
        <w:spacing w:after="0" w:line="360" w:lineRule="auto"/>
        <w:jc w:val="both"/>
        <w:rPr>
          <w:rFonts w:ascii="Book Antiqua" w:hAnsi="Book Antiqua" w:cs="Times New Roman"/>
          <w:sz w:val="24"/>
          <w:szCs w:val="24"/>
          <w:lang w:eastAsia="en-GB"/>
        </w:rPr>
      </w:pPr>
    </w:p>
    <w:p w:rsidR="007E4552" w:rsidRPr="001C3053" w:rsidRDefault="007E4552" w:rsidP="001C3053">
      <w:pPr>
        <w:spacing w:after="0" w:line="360" w:lineRule="auto"/>
        <w:jc w:val="both"/>
        <w:rPr>
          <w:rFonts w:ascii="Book Antiqua" w:hAnsi="Book Antiqua" w:cs="Times New Roman"/>
          <w:sz w:val="24"/>
          <w:szCs w:val="24"/>
          <w:lang w:eastAsia="en-GB"/>
        </w:rPr>
      </w:pPr>
    </w:p>
    <w:p w:rsidR="007E4552" w:rsidRPr="001C3053" w:rsidRDefault="007E4552" w:rsidP="001C3053">
      <w:pPr>
        <w:spacing w:after="0" w:line="360" w:lineRule="auto"/>
        <w:jc w:val="both"/>
        <w:rPr>
          <w:rFonts w:ascii="Book Antiqua" w:hAnsi="Book Antiqua" w:cs="Times New Roman"/>
          <w:sz w:val="24"/>
          <w:szCs w:val="24"/>
          <w:lang w:eastAsia="en-GB"/>
        </w:rPr>
      </w:pPr>
      <w:r w:rsidRPr="001C3053">
        <w:rPr>
          <w:rFonts w:ascii="Book Antiqua" w:hAnsi="Book Antiqua" w:cs="Times New Roman"/>
          <w:sz w:val="24"/>
          <w:szCs w:val="24"/>
          <w:lang w:eastAsia="en-GB"/>
        </w:rPr>
        <w:t xml:space="preserve">  </w:t>
      </w:r>
    </w:p>
    <w:p w:rsidR="007E4552" w:rsidRPr="001C3053" w:rsidRDefault="007E4552" w:rsidP="001C3053">
      <w:pPr>
        <w:spacing w:after="0" w:line="360" w:lineRule="auto"/>
        <w:jc w:val="both"/>
        <w:rPr>
          <w:rFonts w:ascii="Book Antiqua" w:hAnsi="Book Antiqua" w:cs="Times New Roman"/>
          <w:sz w:val="24"/>
          <w:szCs w:val="24"/>
          <w:lang w:eastAsia="en-GB"/>
        </w:rPr>
      </w:pPr>
    </w:p>
    <w:p w:rsidR="007E4552" w:rsidRPr="001C3053" w:rsidRDefault="007E4552" w:rsidP="001C3053">
      <w:pPr>
        <w:spacing w:after="0" w:line="360" w:lineRule="auto"/>
        <w:jc w:val="both"/>
        <w:rPr>
          <w:rFonts w:ascii="Book Antiqua" w:hAnsi="Book Antiqua" w:cs="Times New Roman"/>
          <w:sz w:val="24"/>
          <w:szCs w:val="24"/>
          <w:lang w:eastAsia="en-GB"/>
        </w:rPr>
      </w:pPr>
    </w:p>
    <w:p w:rsidR="007E4552" w:rsidRPr="00A807DE" w:rsidRDefault="007E4552" w:rsidP="001C3053">
      <w:pPr>
        <w:spacing w:after="0" w:line="360" w:lineRule="auto"/>
        <w:jc w:val="both"/>
        <w:rPr>
          <w:rFonts w:ascii="Book Antiqua" w:hAnsi="Book Antiqua" w:cs="Times New Roman"/>
          <w:b/>
          <w:sz w:val="24"/>
          <w:szCs w:val="24"/>
          <w:lang w:eastAsia="zh-CN"/>
        </w:rPr>
      </w:pPr>
      <w:r w:rsidRPr="001C3053">
        <w:rPr>
          <w:rFonts w:ascii="Book Antiqua" w:hAnsi="Book Antiqua" w:cs="Times New Roman"/>
          <w:sz w:val="24"/>
          <w:szCs w:val="24"/>
          <w:lang w:eastAsia="en-GB"/>
        </w:rPr>
        <w:br w:type="textWrapping" w:clear="all"/>
      </w:r>
      <w:r w:rsidRPr="00A807DE">
        <w:rPr>
          <w:rFonts w:ascii="Book Antiqua" w:hAnsi="Book Antiqua" w:cs="Times New Roman"/>
          <w:b/>
          <w:sz w:val="24"/>
          <w:szCs w:val="24"/>
          <w:lang w:eastAsia="en-GB"/>
        </w:rPr>
        <w:t xml:space="preserve">Figure </w:t>
      </w:r>
      <w:r w:rsidR="00A807DE" w:rsidRPr="00A807DE">
        <w:rPr>
          <w:rFonts w:ascii="Book Antiqua" w:hAnsi="Book Antiqua" w:cs="Times New Roman" w:hint="eastAsia"/>
          <w:b/>
          <w:sz w:val="24"/>
          <w:szCs w:val="24"/>
          <w:lang w:eastAsia="zh-CN"/>
        </w:rPr>
        <w:t>1</w:t>
      </w:r>
      <w:r w:rsidRPr="00A807DE">
        <w:rPr>
          <w:rFonts w:ascii="Book Antiqua" w:hAnsi="Book Antiqua" w:cs="Times New Roman"/>
          <w:b/>
          <w:sz w:val="24"/>
          <w:szCs w:val="24"/>
          <w:lang w:eastAsia="en-GB"/>
        </w:rPr>
        <w:t xml:space="preserve"> CT angiography with m</w:t>
      </w:r>
      <w:r w:rsidRPr="00A807DE">
        <w:rPr>
          <w:rFonts w:ascii="Book Antiqua" w:hAnsi="Book Antiqua" w:cs="Times New Roman"/>
          <w:b/>
          <w:sz w:val="24"/>
          <w:szCs w:val="24"/>
        </w:rPr>
        <w:t xml:space="preserve">ultiple </w:t>
      </w:r>
      <w:proofErr w:type="spellStart"/>
      <w:r w:rsidRPr="00A807DE">
        <w:rPr>
          <w:rFonts w:ascii="Book Antiqua" w:hAnsi="Book Antiqua" w:cs="Times New Roman"/>
          <w:b/>
          <w:sz w:val="24"/>
          <w:szCs w:val="24"/>
        </w:rPr>
        <w:t>serpiginous</w:t>
      </w:r>
      <w:proofErr w:type="spellEnd"/>
      <w:r w:rsidRPr="00A807DE">
        <w:rPr>
          <w:rFonts w:ascii="Book Antiqua" w:hAnsi="Book Antiqua" w:cs="Times New Roman"/>
          <w:b/>
          <w:sz w:val="24"/>
          <w:szCs w:val="24"/>
        </w:rPr>
        <w:t xml:space="preserve"> vessels in the left side of the bowel mesentery</w:t>
      </w:r>
      <w:r w:rsidR="00A807DE">
        <w:rPr>
          <w:rFonts w:ascii="Book Antiqua" w:hAnsi="Book Antiqua" w:cs="Times New Roman" w:hint="eastAsia"/>
          <w:b/>
          <w:sz w:val="24"/>
          <w:szCs w:val="24"/>
          <w:lang w:eastAsia="zh-CN"/>
        </w:rPr>
        <w:t>.</w:t>
      </w:r>
    </w:p>
    <w:p w:rsidR="00A807DE" w:rsidRDefault="00A807DE">
      <w:pPr>
        <w:spacing w:after="0" w:line="240" w:lineRule="auto"/>
        <w:rPr>
          <w:rFonts w:ascii="Book Antiqua" w:hAnsi="Book Antiqua" w:cs="Times New Roman"/>
          <w:sz w:val="24"/>
          <w:szCs w:val="24"/>
          <w:lang w:eastAsia="en-GB"/>
        </w:rPr>
      </w:pPr>
      <w:r>
        <w:rPr>
          <w:rFonts w:ascii="Book Antiqua" w:hAnsi="Book Antiqua" w:cs="Times New Roman"/>
          <w:sz w:val="24"/>
          <w:szCs w:val="24"/>
          <w:lang w:eastAsia="en-GB"/>
        </w:rPr>
        <w:br w:type="page"/>
      </w:r>
    </w:p>
    <w:p w:rsidR="007E4552" w:rsidRPr="001C3053" w:rsidRDefault="00664611" w:rsidP="001C3053">
      <w:pPr>
        <w:spacing w:after="0" w:line="360" w:lineRule="auto"/>
        <w:jc w:val="both"/>
        <w:rPr>
          <w:rFonts w:ascii="Book Antiqua" w:hAnsi="Book Antiqua" w:cs="Times New Roman"/>
          <w:sz w:val="24"/>
          <w:szCs w:val="24"/>
          <w:lang w:eastAsia="en-GB"/>
        </w:rPr>
      </w:pPr>
      <w:r w:rsidRPr="001C3053">
        <w:rPr>
          <w:rFonts w:ascii="Book Antiqua" w:hAnsi="Book Antiqua" w:cs="Book Antiqua"/>
          <w:noProof/>
          <w:sz w:val="24"/>
          <w:szCs w:val="24"/>
          <w:lang w:val="en-US"/>
        </w:rPr>
        <w:lastRenderedPageBreak/>
        <w:drawing>
          <wp:inline distT="0" distB="0" distL="0" distR="0" wp14:anchorId="2BA04062" wp14:editId="3DD2BA9B">
            <wp:extent cx="2216046" cy="170597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214959" cy="1705133"/>
                    </a:xfrm>
                    <a:prstGeom prst="rect">
                      <a:avLst/>
                    </a:prstGeom>
                    <a:noFill/>
                    <a:ln w="9525">
                      <a:noFill/>
                      <a:miter lim="800000"/>
                      <a:headEnd/>
                      <a:tailEnd/>
                    </a:ln>
                  </pic:spPr>
                </pic:pic>
              </a:graphicData>
            </a:graphic>
          </wp:inline>
        </w:drawing>
      </w:r>
    </w:p>
    <w:p w:rsidR="007E4552" w:rsidRPr="001C3053" w:rsidRDefault="007E4552" w:rsidP="001C3053">
      <w:pPr>
        <w:spacing w:after="0" w:line="360" w:lineRule="auto"/>
        <w:jc w:val="both"/>
        <w:rPr>
          <w:rFonts w:ascii="Book Antiqua" w:hAnsi="Book Antiqua" w:cs="Times New Roman"/>
          <w:sz w:val="24"/>
          <w:szCs w:val="24"/>
          <w:lang w:eastAsia="zh-CN"/>
        </w:rPr>
      </w:pPr>
    </w:p>
    <w:p w:rsidR="007E4552" w:rsidRPr="00A807DE" w:rsidRDefault="007E4552" w:rsidP="001C3053">
      <w:pPr>
        <w:spacing w:after="0" w:line="360" w:lineRule="auto"/>
        <w:jc w:val="both"/>
        <w:rPr>
          <w:rFonts w:ascii="Book Antiqua" w:hAnsi="Book Antiqua" w:cs="Times New Roman"/>
          <w:b/>
          <w:sz w:val="24"/>
          <w:szCs w:val="24"/>
          <w:lang w:eastAsia="en-GB"/>
        </w:rPr>
      </w:pPr>
      <w:r w:rsidRPr="00A807DE">
        <w:rPr>
          <w:rFonts w:ascii="Book Antiqua" w:hAnsi="Book Antiqua" w:cs="Times New Roman"/>
          <w:b/>
          <w:sz w:val="24"/>
          <w:szCs w:val="24"/>
          <w:lang w:eastAsia="en-GB"/>
        </w:rPr>
        <w:t xml:space="preserve">Figure </w:t>
      </w:r>
      <w:r w:rsidR="00A807DE" w:rsidRPr="00A807DE">
        <w:rPr>
          <w:rFonts w:ascii="Book Antiqua" w:hAnsi="Book Antiqua" w:cs="Times New Roman" w:hint="eastAsia"/>
          <w:b/>
          <w:sz w:val="24"/>
          <w:szCs w:val="24"/>
          <w:lang w:eastAsia="zh-CN"/>
        </w:rPr>
        <w:t>2</w:t>
      </w:r>
      <w:r w:rsidRPr="00A807DE">
        <w:rPr>
          <w:rFonts w:ascii="Book Antiqua" w:hAnsi="Book Antiqua" w:cs="Times New Roman"/>
          <w:b/>
          <w:sz w:val="24"/>
          <w:szCs w:val="24"/>
          <w:lang w:eastAsia="en-GB"/>
        </w:rPr>
        <w:t xml:space="preserve"> Suspicion of </w:t>
      </w:r>
      <w:proofErr w:type="spellStart"/>
      <w:r w:rsidRPr="00A807DE">
        <w:rPr>
          <w:rFonts w:ascii="Book Antiqua" w:hAnsi="Book Antiqua" w:cs="Times New Roman"/>
          <w:b/>
          <w:sz w:val="24"/>
          <w:szCs w:val="24"/>
          <w:lang w:eastAsia="en-GB"/>
        </w:rPr>
        <w:t>varic</w:t>
      </w:r>
      <w:r w:rsidR="00D5632F" w:rsidRPr="00A807DE">
        <w:rPr>
          <w:rFonts w:ascii="Book Antiqua" w:hAnsi="Book Antiqua" w:cs="Times New Roman"/>
          <w:b/>
          <w:sz w:val="24"/>
          <w:szCs w:val="24"/>
          <w:lang w:eastAsia="en-GB"/>
        </w:rPr>
        <w:t>es</w:t>
      </w:r>
      <w:proofErr w:type="spellEnd"/>
      <w:r w:rsidR="00A807DE" w:rsidRPr="00A807DE">
        <w:rPr>
          <w:rFonts w:ascii="Book Antiqua" w:hAnsi="Book Antiqua" w:cs="Times New Roman" w:hint="eastAsia"/>
          <w:b/>
          <w:sz w:val="24"/>
          <w:szCs w:val="24"/>
          <w:lang w:eastAsia="zh-CN"/>
        </w:rPr>
        <w:t>.</w:t>
      </w:r>
      <w:r w:rsidR="00D5632F" w:rsidRPr="00A807DE">
        <w:rPr>
          <w:rFonts w:ascii="Book Antiqua" w:hAnsi="Book Antiqua" w:cs="Times New Roman"/>
          <w:b/>
          <w:sz w:val="24"/>
          <w:szCs w:val="24"/>
          <w:lang w:eastAsia="en-GB"/>
        </w:rPr>
        <w:t xml:space="preserve"> </w:t>
      </w:r>
    </w:p>
    <w:p w:rsidR="007E4552" w:rsidRPr="001C3053" w:rsidRDefault="007E4552" w:rsidP="001C3053">
      <w:pPr>
        <w:spacing w:after="0" w:line="360" w:lineRule="auto"/>
        <w:jc w:val="both"/>
        <w:rPr>
          <w:rFonts w:ascii="Book Antiqua" w:hAnsi="Book Antiqua" w:cs="Times New Roman"/>
          <w:sz w:val="24"/>
          <w:szCs w:val="24"/>
          <w:lang w:eastAsia="en-GB"/>
        </w:rPr>
      </w:pPr>
    </w:p>
    <w:p w:rsidR="007E4552" w:rsidRPr="001C3053" w:rsidRDefault="007E4552" w:rsidP="001C3053">
      <w:pPr>
        <w:spacing w:after="0" w:line="360" w:lineRule="auto"/>
        <w:jc w:val="both"/>
        <w:rPr>
          <w:rFonts w:ascii="Book Antiqua" w:hAnsi="Book Antiqua" w:cs="Times New Roman"/>
          <w:sz w:val="24"/>
          <w:szCs w:val="24"/>
          <w:lang w:eastAsia="en-GB"/>
        </w:rPr>
      </w:pPr>
    </w:p>
    <w:p w:rsidR="00A807DE" w:rsidRDefault="00A807DE">
      <w:pPr>
        <w:spacing w:after="0" w:line="240" w:lineRule="auto"/>
        <w:rPr>
          <w:rFonts w:ascii="Book Antiqua" w:hAnsi="Book Antiqua" w:cs="Book Antiqua"/>
          <w:sz w:val="24"/>
          <w:szCs w:val="24"/>
          <w:lang w:eastAsia="en-GB"/>
        </w:rPr>
      </w:pPr>
      <w:r>
        <w:rPr>
          <w:rFonts w:ascii="Book Antiqua" w:hAnsi="Book Antiqua" w:cs="Book Antiqua"/>
          <w:sz w:val="24"/>
          <w:szCs w:val="24"/>
          <w:lang w:eastAsia="en-GB"/>
        </w:rPr>
        <w:br w:type="page"/>
      </w:r>
    </w:p>
    <w:p w:rsidR="007E4552" w:rsidRPr="001C3053" w:rsidRDefault="007E4552" w:rsidP="001C3053">
      <w:pPr>
        <w:spacing w:after="0" w:line="360" w:lineRule="auto"/>
        <w:jc w:val="both"/>
        <w:rPr>
          <w:rFonts w:ascii="Book Antiqua" w:hAnsi="Book Antiqua" w:cs="Book Antiqua"/>
          <w:sz w:val="24"/>
          <w:szCs w:val="24"/>
          <w:lang w:eastAsia="en-GB"/>
        </w:rPr>
      </w:pPr>
    </w:p>
    <w:p w:rsidR="007E4552" w:rsidRPr="001C3053" w:rsidRDefault="00664611" w:rsidP="001C3053">
      <w:pPr>
        <w:spacing w:after="0" w:line="360" w:lineRule="auto"/>
        <w:jc w:val="both"/>
        <w:rPr>
          <w:rFonts w:ascii="Book Antiqua" w:hAnsi="Book Antiqua" w:cs="Book Antiqua"/>
          <w:sz w:val="24"/>
          <w:szCs w:val="24"/>
          <w:lang w:eastAsia="en-GB"/>
        </w:rPr>
      </w:pPr>
      <w:r w:rsidRPr="001C3053">
        <w:rPr>
          <w:rFonts w:ascii="Book Antiqua" w:hAnsi="Book Antiqua" w:cs="Book Antiqua"/>
          <w:noProof/>
          <w:sz w:val="24"/>
          <w:szCs w:val="24"/>
          <w:lang w:val="en-US"/>
        </w:rPr>
        <w:drawing>
          <wp:inline distT="0" distB="0" distL="0" distR="0" wp14:anchorId="584D9F54" wp14:editId="34E63D3F">
            <wp:extent cx="4743450" cy="3590925"/>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743450" cy="3590925"/>
                    </a:xfrm>
                    <a:prstGeom prst="rect">
                      <a:avLst/>
                    </a:prstGeom>
                    <a:noFill/>
                    <a:ln w="9525">
                      <a:noFill/>
                      <a:miter lim="800000"/>
                      <a:headEnd/>
                      <a:tailEnd/>
                    </a:ln>
                  </pic:spPr>
                </pic:pic>
              </a:graphicData>
            </a:graphic>
          </wp:inline>
        </w:drawing>
      </w:r>
    </w:p>
    <w:p w:rsidR="007E4552" w:rsidRPr="001C3053" w:rsidRDefault="007E4552" w:rsidP="001C3053">
      <w:pPr>
        <w:spacing w:after="0" w:line="360" w:lineRule="auto"/>
        <w:jc w:val="both"/>
        <w:rPr>
          <w:rFonts w:ascii="Book Antiqua" w:hAnsi="Book Antiqua" w:cs="Book Antiqua"/>
          <w:sz w:val="24"/>
          <w:szCs w:val="24"/>
          <w:lang w:eastAsia="zh-CN"/>
        </w:rPr>
      </w:pPr>
    </w:p>
    <w:p w:rsidR="007E4552" w:rsidRPr="00A807DE" w:rsidRDefault="007E4552" w:rsidP="001C3053">
      <w:pPr>
        <w:spacing w:after="0" w:line="360" w:lineRule="auto"/>
        <w:jc w:val="both"/>
        <w:rPr>
          <w:rFonts w:ascii="Book Antiqua" w:hAnsi="Book Antiqua" w:cs="Book Antiqua"/>
          <w:b/>
          <w:sz w:val="24"/>
          <w:szCs w:val="24"/>
          <w:lang w:eastAsia="zh-CN"/>
        </w:rPr>
      </w:pPr>
      <w:r w:rsidRPr="00A807DE">
        <w:rPr>
          <w:rFonts w:ascii="Book Antiqua" w:hAnsi="Book Antiqua" w:cs="Book Antiqua"/>
          <w:b/>
          <w:sz w:val="24"/>
          <w:szCs w:val="24"/>
          <w:lang w:eastAsia="en-GB"/>
        </w:rPr>
        <w:t xml:space="preserve">Figure 3 Appearance of </w:t>
      </w:r>
      <w:proofErr w:type="spellStart"/>
      <w:r w:rsidRPr="00A807DE">
        <w:rPr>
          <w:rFonts w:ascii="Book Antiqua" w:hAnsi="Book Antiqua" w:cs="Book Antiqua"/>
          <w:b/>
          <w:sz w:val="24"/>
          <w:szCs w:val="24"/>
          <w:lang w:eastAsia="en-GB"/>
        </w:rPr>
        <w:t>jejunal</w:t>
      </w:r>
      <w:proofErr w:type="spellEnd"/>
      <w:r w:rsidRPr="00A807DE">
        <w:rPr>
          <w:rFonts w:ascii="Book Antiqua" w:hAnsi="Book Antiqua" w:cs="Book Antiqua"/>
          <w:b/>
          <w:sz w:val="24"/>
          <w:szCs w:val="24"/>
          <w:lang w:eastAsia="en-GB"/>
        </w:rPr>
        <w:t xml:space="preserve"> </w:t>
      </w:r>
      <w:proofErr w:type="spellStart"/>
      <w:r w:rsidRPr="00A807DE">
        <w:rPr>
          <w:rFonts w:ascii="Book Antiqua" w:hAnsi="Book Antiqua" w:cs="Book Antiqua"/>
          <w:b/>
          <w:sz w:val="24"/>
          <w:szCs w:val="24"/>
          <w:lang w:eastAsia="en-GB"/>
        </w:rPr>
        <w:t>var</w:t>
      </w:r>
      <w:bookmarkStart w:id="4" w:name="_GoBack"/>
      <w:bookmarkEnd w:id="4"/>
      <w:r w:rsidRPr="00A807DE">
        <w:rPr>
          <w:rFonts w:ascii="Book Antiqua" w:hAnsi="Book Antiqua" w:cs="Book Antiqua"/>
          <w:b/>
          <w:sz w:val="24"/>
          <w:szCs w:val="24"/>
          <w:lang w:eastAsia="en-GB"/>
        </w:rPr>
        <w:t>ices</w:t>
      </w:r>
      <w:proofErr w:type="spellEnd"/>
      <w:r w:rsidRPr="00A807DE">
        <w:rPr>
          <w:rFonts w:ascii="Book Antiqua" w:hAnsi="Book Antiqua" w:cs="Book Antiqua"/>
          <w:b/>
          <w:sz w:val="24"/>
          <w:szCs w:val="24"/>
          <w:lang w:eastAsia="en-GB"/>
        </w:rPr>
        <w:t xml:space="preserve"> using the double balloon </w:t>
      </w:r>
      <w:proofErr w:type="spellStart"/>
      <w:r w:rsidRPr="00A807DE">
        <w:rPr>
          <w:rFonts w:ascii="Book Antiqua" w:hAnsi="Book Antiqua" w:cs="Book Antiqua"/>
          <w:b/>
          <w:sz w:val="24"/>
          <w:szCs w:val="24"/>
          <w:lang w:eastAsia="en-GB"/>
        </w:rPr>
        <w:t>enterosocpy</w:t>
      </w:r>
      <w:proofErr w:type="spellEnd"/>
      <w:r w:rsidR="00A807DE" w:rsidRPr="00A807DE">
        <w:rPr>
          <w:rFonts w:ascii="Book Antiqua" w:hAnsi="Book Antiqua" w:cs="Book Antiqua" w:hint="eastAsia"/>
          <w:b/>
          <w:sz w:val="24"/>
          <w:szCs w:val="24"/>
          <w:lang w:eastAsia="zh-CN"/>
        </w:rPr>
        <w:t>.</w:t>
      </w:r>
    </w:p>
    <w:p w:rsidR="007E4552" w:rsidRPr="001C3053" w:rsidRDefault="007E4552" w:rsidP="001C3053">
      <w:pPr>
        <w:spacing w:after="0" w:line="360" w:lineRule="auto"/>
        <w:jc w:val="both"/>
        <w:rPr>
          <w:rFonts w:ascii="Book Antiqua" w:hAnsi="Book Antiqua" w:cs="Book Antiqua"/>
          <w:sz w:val="24"/>
          <w:szCs w:val="24"/>
          <w:lang w:eastAsia="en-GB"/>
        </w:rPr>
      </w:pPr>
    </w:p>
    <w:p w:rsidR="007E4552" w:rsidRPr="001C3053" w:rsidRDefault="007E4552" w:rsidP="001C3053">
      <w:pPr>
        <w:spacing w:after="0" w:line="360" w:lineRule="auto"/>
        <w:jc w:val="both"/>
        <w:rPr>
          <w:rFonts w:ascii="Book Antiqua" w:hAnsi="Book Antiqua" w:cs="Book Antiqua"/>
          <w:sz w:val="24"/>
          <w:szCs w:val="24"/>
          <w:lang w:eastAsia="en-GB"/>
        </w:rPr>
      </w:pPr>
    </w:p>
    <w:p w:rsidR="007E4552" w:rsidRPr="001C3053" w:rsidRDefault="007E4552" w:rsidP="001C3053">
      <w:pPr>
        <w:spacing w:after="0" w:line="360" w:lineRule="auto"/>
        <w:jc w:val="both"/>
        <w:rPr>
          <w:rFonts w:ascii="Book Antiqua" w:hAnsi="Book Antiqua" w:cs="Book Antiqua"/>
          <w:sz w:val="24"/>
          <w:szCs w:val="24"/>
          <w:lang w:eastAsia="en-GB"/>
        </w:rPr>
      </w:pPr>
    </w:p>
    <w:p w:rsidR="007E4552" w:rsidRPr="001C3053" w:rsidRDefault="007E4552" w:rsidP="001C3053">
      <w:pPr>
        <w:spacing w:after="0" w:line="360" w:lineRule="auto"/>
        <w:jc w:val="both"/>
        <w:rPr>
          <w:rFonts w:ascii="Book Antiqua" w:hAnsi="Book Antiqua" w:cs="Book Antiqua"/>
          <w:sz w:val="24"/>
          <w:szCs w:val="24"/>
          <w:lang w:eastAsia="en-GB"/>
        </w:rPr>
      </w:pPr>
    </w:p>
    <w:p w:rsidR="007E4552" w:rsidRPr="001C3053" w:rsidRDefault="007E4552" w:rsidP="001C3053">
      <w:pPr>
        <w:spacing w:after="0" w:line="360" w:lineRule="auto"/>
        <w:jc w:val="both"/>
        <w:rPr>
          <w:rFonts w:ascii="Book Antiqua" w:hAnsi="Book Antiqua" w:cs="Book Antiqua"/>
          <w:sz w:val="24"/>
          <w:szCs w:val="24"/>
          <w:lang w:eastAsia="en-GB"/>
        </w:rPr>
      </w:pPr>
    </w:p>
    <w:p w:rsidR="007E4552" w:rsidRPr="001C3053" w:rsidRDefault="007E4552" w:rsidP="001C3053">
      <w:pPr>
        <w:spacing w:after="0" w:line="360" w:lineRule="auto"/>
        <w:jc w:val="both"/>
        <w:rPr>
          <w:rFonts w:ascii="Book Antiqua" w:hAnsi="Book Antiqua" w:cs="Book Antiqua"/>
          <w:sz w:val="24"/>
          <w:szCs w:val="24"/>
          <w:lang w:eastAsia="en-GB"/>
        </w:rPr>
      </w:pPr>
    </w:p>
    <w:p w:rsidR="007E4552" w:rsidRPr="001C3053" w:rsidRDefault="007E4552" w:rsidP="001C3053">
      <w:pPr>
        <w:spacing w:after="0" w:line="360" w:lineRule="auto"/>
        <w:jc w:val="both"/>
        <w:rPr>
          <w:rFonts w:ascii="Book Antiqua" w:hAnsi="Book Antiqua" w:cs="Book Antiqua"/>
          <w:sz w:val="24"/>
          <w:szCs w:val="24"/>
          <w:lang w:eastAsia="en-GB"/>
        </w:rPr>
      </w:pPr>
    </w:p>
    <w:p w:rsidR="007E4552" w:rsidRPr="001C3053" w:rsidRDefault="007E4552" w:rsidP="001C3053">
      <w:pPr>
        <w:spacing w:after="0" w:line="360" w:lineRule="auto"/>
        <w:jc w:val="both"/>
        <w:rPr>
          <w:rFonts w:ascii="Book Antiqua" w:hAnsi="Book Antiqua" w:cs="Book Antiqua"/>
          <w:sz w:val="24"/>
          <w:szCs w:val="24"/>
          <w:lang w:eastAsia="en-GB"/>
        </w:rPr>
      </w:pPr>
    </w:p>
    <w:p w:rsidR="007E4552" w:rsidRPr="001C3053" w:rsidRDefault="007E4552" w:rsidP="001C3053">
      <w:pPr>
        <w:spacing w:after="0" w:line="360" w:lineRule="auto"/>
        <w:jc w:val="both"/>
        <w:rPr>
          <w:rFonts w:ascii="Book Antiqua" w:hAnsi="Book Antiqua" w:cs="Book Antiqua"/>
          <w:sz w:val="24"/>
          <w:szCs w:val="24"/>
          <w:lang w:eastAsia="en-GB"/>
        </w:rPr>
      </w:pPr>
    </w:p>
    <w:p w:rsidR="007E4552" w:rsidRPr="001C3053" w:rsidRDefault="007E4552" w:rsidP="001C3053">
      <w:pPr>
        <w:spacing w:after="0" w:line="360" w:lineRule="auto"/>
        <w:jc w:val="both"/>
        <w:rPr>
          <w:rFonts w:ascii="Book Antiqua" w:hAnsi="Book Antiqua" w:cs="Book Antiqua"/>
          <w:sz w:val="24"/>
          <w:szCs w:val="24"/>
          <w:lang w:eastAsia="en-GB"/>
        </w:rPr>
      </w:pPr>
    </w:p>
    <w:p w:rsidR="007E4552" w:rsidRPr="001C3053" w:rsidRDefault="00664611" w:rsidP="001C3053">
      <w:pPr>
        <w:spacing w:after="0" w:line="360" w:lineRule="auto"/>
        <w:jc w:val="both"/>
        <w:rPr>
          <w:rFonts w:ascii="Book Antiqua" w:hAnsi="Book Antiqua" w:cs="Book Antiqua"/>
          <w:sz w:val="24"/>
          <w:szCs w:val="24"/>
          <w:lang w:eastAsia="en-GB"/>
        </w:rPr>
      </w:pPr>
      <w:r w:rsidRPr="001C3053">
        <w:rPr>
          <w:rFonts w:ascii="Book Antiqua" w:hAnsi="Book Antiqua" w:cs="Book Antiqua"/>
          <w:noProof/>
          <w:sz w:val="24"/>
          <w:szCs w:val="24"/>
          <w:lang w:val="en-US"/>
        </w:rPr>
        <w:lastRenderedPageBreak/>
        <w:drawing>
          <wp:inline distT="0" distB="0" distL="0" distR="0" wp14:anchorId="7FC86AA8" wp14:editId="46B0A7E4">
            <wp:extent cx="4533900" cy="392430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533900" cy="3924300"/>
                    </a:xfrm>
                    <a:prstGeom prst="rect">
                      <a:avLst/>
                    </a:prstGeom>
                    <a:noFill/>
                    <a:ln w="9525">
                      <a:noFill/>
                      <a:miter lim="800000"/>
                      <a:headEnd/>
                      <a:tailEnd/>
                    </a:ln>
                  </pic:spPr>
                </pic:pic>
              </a:graphicData>
            </a:graphic>
          </wp:inline>
        </w:drawing>
      </w:r>
    </w:p>
    <w:p w:rsidR="007E4552" w:rsidRPr="001C3053" w:rsidRDefault="007E4552" w:rsidP="001C3053">
      <w:pPr>
        <w:spacing w:after="0" w:line="360" w:lineRule="auto"/>
        <w:jc w:val="both"/>
        <w:rPr>
          <w:rFonts w:ascii="Book Antiqua" w:hAnsi="Book Antiqua" w:cs="Book Antiqua"/>
          <w:sz w:val="24"/>
          <w:szCs w:val="24"/>
          <w:lang w:eastAsia="zh-CN"/>
        </w:rPr>
      </w:pPr>
    </w:p>
    <w:p w:rsidR="007E4552" w:rsidRPr="00A807DE" w:rsidRDefault="007E4552" w:rsidP="001C3053">
      <w:pPr>
        <w:spacing w:after="0" w:line="360" w:lineRule="auto"/>
        <w:jc w:val="both"/>
        <w:rPr>
          <w:rFonts w:ascii="Book Antiqua" w:hAnsi="Book Antiqua" w:cs="Book Antiqua"/>
          <w:b/>
          <w:sz w:val="24"/>
          <w:szCs w:val="24"/>
          <w:lang w:eastAsia="zh-CN"/>
        </w:rPr>
      </w:pPr>
      <w:r w:rsidRPr="00A807DE">
        <w:rPr>
          <w:rFonts w:ascii="Book Antiqua" w:hAnsi="Book Antiqua" w:cs="Book Antiqua"/>
          <w:b/>
          <w:sz w:val="24"/>
          <w:szCs w:val="24"/>
          <w:lang w:eastAsia="en-GB"/>
        </w:rPr>
        <w:t xml:space="preserve">Figure 4 Banding of the </w:t>
      </w:r>
      <w:proofErr w:type="spellStart"/>
      <w:r w:rsidRPr="00A807DE">
        <w:rPr>
          <w:rFonts w:ascii="Book Antiqua" w:hAnsi="Book Antiqua" w:cs="Book Antiqua"/>
          <w:b/>
          <w:sz w:val="24"/>
          <w:szCs w:val="24"/>
          <w:lang w:eastAsia="en-GB"/>
        </w:rPr>
        <w:t>jejunal</w:t>
      </w:r>
      <w:proofErr w:type="spellEnd"/>
      <w:r w:rsidRPr="00A807DE">
        <w:rPr>
          <w:rFonts w:ascii="Book Antiqua" w:hAnsi="Book Antiqua" w:cs="Book Antiqua"/>
          <w:b/>
          <w:sz w:val="24"/>
          <w:szCs w:val="24"/>
          <w:lang w:eastAsia="en-GB"/>
        </w:rPr>
        <w:t xml:space="preserve"> </w:t>
      </w:r>
      <w:proofErr w:type="spellStart"/>
      <w:r w:rsidRPr="00A807DE">
        <w:rPr>
          <w:rFonts w:ascii="Book Antiqua" w:hAnsi="Book Antiqua" w:cs="Book Antiqua"/>
          <w:b/>
          <w:sz w:val="24"/>
          <w:szCs w:val="24"/>
          <w:lang w:eastAsia="en-GB"/>
        </w:rPr>
        <w:t>varices</w:t>
      </w:r>
      <w:proofErr w:type="spellEnd"/>
      <w:r w:rsidRPr="00A807DE">
        <w:rPr>
          <w:rFonts w:ascii="Book Antiqua" w:hAnsi="Book Antiqua" w:cs="Book Antiqua"/>
          <w:b/>
          <w:sz w:val="24"/>
          <w:szCs w:val="24"/>
          <w:lang w:eastAsia="en-GB"/>
        </w:rPr>
        <w:t xml:space="preserve"> using the operative </w:t>
      </w:r>
      <w:proofErr w:type="spellStart"/>
      <w:r w:rsidRPr="00A807DE">
        <w:rPr>
          <w:rFonts w:ascii="Book Antiqua" w:hAnsi="Book Antiqua" w:cs="Book Antiqua"/>
          <w:b/>
          <w:sz w:val="24"/>
          <w:szCs w:val="24"/>
          <w:lang w:eastAsia="en-GB"/>
        </w:rPr>
        <w:t>gastroscope</w:t>
      </w:r>
      <w:proofErr w:type="spellEnd"/>
      <w:r w:rsidR="00A807DE" w:rsidRPr="00A807DE">
        <w:rPr>
          <w:rFonts w:ascii="Book Antiqua" w:hAnsi="Book Antiqua" w:cs="Book Antiqua" w:hint="eastAsia"/>
          <w:b/>
          <w:sz w:val="24"/>
          <w:szCs w:val="24"/>
          <w:lang w:eastAsia="zh-CN"/>
        </w:rPr>
        <w:t>.</w:t>
      </w:r>
    </w:p>
    <w:p w:rsidR="007E4552" w:rsidRPr="001C3053" w:rsidRDefault="007E4552" w:rsidP="001C3053">
      <w:pPr>
        <w:spacing w:after="0" w:line="360" w:lineRule="auto"/>
        <w:jc w:val="both"/>
        <w:rPr>
          <w:rFonts w:ascii="Book Antiqua" w:hAnsi="Book Antiqua" w:cs="Book Antiqua"/>
          <w:sz w:val="24"/>
          <w:szCs w:val="24"/>
          <w:lang w:eastAsia="en-GB"/>
        </w:rPr>
      </w:pPr>
    </w:p>
    <w:p w:rsidR="007E4552" w:rsidRPr="001C3053" w:rsidRDefault="007E4552" w:rsidP="001C3053">
      <w:pPr>
        <w:spacing w:after="0" w:line="360" w:lineRule="auto"/>
        <w:jc w:val="both"/>
        <w:rPr>
          <w:rFonts w:ascii="Book Antiqua" w:hAnsi="Book Antiqua" w:cs="Book Antiqua"/>
          <w:sz w:val="24"/>
          <w:szCs w:val="24"/>
          <w:lang w:eastAsia="en-GB"/>
        </w:rPr>
      </w:pPr>
    </w:p>
    <w:p w:rsidR="00A807DE" w:rsidRDefault="00A807DE">
      <w:pPr>
        <w:spacing w:after="0" w:line="240" w:lineRule="auto"/>
        <w:rPr>
          <w:rFonts w:ascii="Book Antiqua" w:hAnsi="Book Antiqua" w:cs="Book Antiqua"/>
          <w:sz w:val="24"/>
          <w:szCs w:val="24"/>
        </w:rPr>
      </w:pPr>
      <w:r>
        <w:rPr>
          <w:rFonts w:ascii="Book Antiqua" w:hAnsi="Book Antiqua" w:cs="Book Antiqua"/>
          <w:sz w:val="24"/>
          <w:szCs w:val="24"/>
        </w:rPr>
        <w:br w:type="page"/>
      </w:r>
    </w:p>
    <w:p w:rsidR="007E4552" w:rsidRPr="001C3053" w:rsidRDefault="007E4552" w:rsidP="001C3053">
      <w:pPr>
        <w:spacing w:after="0" w:line="360" w:lineRule="auto"/>
        <w:jc w:val="both"/>
        <w:rPr>
          <w:rFonts w:ascii="Book Antiqua" w:hAnsi="Book Antiqua" w:cs="Book Antiqua"/>
          <w:sz w:val="24"/>
          <w:szCs w:val="24"/>
        </w:rPr>
      </w:pPr>
    </w:p>
    <w:p w:rsidR="007E4552" w:rsidRPr="001C3053" w:rsidRDefault="00664611" w:rsidP="001C3053">
      <w:pPr>
        <w:spacing w:after="0" w:line="360" w:lineRule="auto"/>
        <w:jc w:val="both"/>
        <w:rPr>
          <w:rFonts w:ascii="Book Antiqua" w:hAnsi="Book Antiqua" w:cs="Book Antiqua"/>
          <w:sz w:val="24"/>
          <w:szCs w:val="24"/>
        </w:rPr>
      </w:pPr>
      <w:r w:rsidRPr="001C3053">
        <w:rPr>
          <w:rFonts w:ascii="Book Antiqua" w:hAnsi="Book Antiqua" w:cs="Book Antiqua"/>
          <w:noProof/>
          <w:sz w:val="24"/>
          <w:szCs w:val="24"/>
          <w:lang w:val="en-US"/>
        </w:rPr>
        <w:drawing>
          <wp:inline distT="0" distB="0" distL="0" distR="0" wp14:anchorId="0225AF39" wp14:editId="7ABFC591">
            <wp:extent cx="4733925" cy="337185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733925" cy="3371850"/>
                    </a:xfrm>
                    <a:prstGeom prst="rect">
                      <a:avLst/>
                    </a:prstGeom>
                    <a:noFill/>
                    <a:ln w="9525">
                      <a:noFill/>
                      <a:miter lim="800000"/>
                      <a:headEnd/>
                      <a:tailEnd/>
                    </a:ln>
                  </pic:spPr>
                </pic:pic>
              </a:graphicData>
            </a:graphic>
          </wp:inline>
        </w:drawing>
      </w:r>
    </w:p>
    <w:p w:rsidR="007E4552" w:rsidRPr="001C3053" w:rsidRDefault="007E4552" w:rsidP="001C3053">
      <w:pPr>
        <w:spacing w:after="0" w:line="360" w:lineRule="auto"/>
        <w:jc w:val="both"/>
        <w:rPr>
          <w:rFonts w:ascii="Book Antiqua" w:hAnsi="Book Antiqua" w:cs="Book Antiqua"/>
          <w:sz w:val="24"/>
          <w:szCs w:val="24"/>
          <w:lang w:eastAsia="zh-CN"/>
        </w:rPr>
      </w:pPr>
    </w:p>
    <w:p w:rsidR="007E4552" w:rsidRPr="00A807DE" w:rsidRDefault="007E4552" w:rsidP="001C3053">
      <w:pPr>
        <w:spacing w:after="0" w:line="360" w:lineRule="auto"/>
        <w:jc w:val="both"/>
        <w:rPr>
          <w:rFonts w:ascii="Book Antiqua" w:hAnsi="Book Antiqua" w:cs="Book Antiqua"/>
          <w:b/>
          <w:sz w:val="24"/>
          <w:szCs w:val="24"/>
          <w:lang w:eastAsia="zh-CN"/>
        </w:rPr>
      </w:pPr>
      <w:r w:rsidRPr="00A807DE">
        <w:rPr>
          <w:rFonts w:ascii="Book Antiqua" w:hAnsi="Book Antiqua" w:cs="Book Antiqua"/>
          <w:b/>
          <w:sz w:val="24"/>
          <w:szCs w:val="24"/>
          <w:lang w:eastAsia="en-GB"/>
        </w:rPr>
        <w:t xml:space="preserve">Figure 5 Banding of the </w:t>
      </w:r>
      <w:proofErr w:type="spellStart"/>
      <w:r w:rsidRPr="00A807DE">
        <w:rPr>
          <w:rFonts w:ascii="Book Antiqua" w:hAnsi="Book Antiqua" w:cs="Book Antiqua"/>
          <w:b/>
          <w:sz w:val="24"/>
          <w:szCs w:val="24"/>
          <w:lang w:eastAsia="en-GB"/>
        </w:rPr>
        <w:t>jejunal</w:t>
      </w:r>
      <w:proofErr w:type="spellEnd"/>
      <w:r w:rsidRPr="00A807DE">
        <w:rPr>
          <w:rFonts w:ascii="Book Antiqua" w:hAnsi="Book Antiqua" w:cs="Book Antiqua"/>
          <w:b/>
          <w:sz w:val="24"/>
          <w:szCs w:val="24"/>
          <w:lang w:eastAsia="en-GB"/>
        </w:rPr>
        <w:t xml:space="preserve"> </w:t>
      </w:r>
      <w:proofErr w:type="spellStart"/>
      <w:r w:rsidRPr="00A807DE">
        <w:rPr>
          <w:rFonts w:ascii="Book Antiqua" w:hAnsi="Book Antiqua" w:cs="Book Antiqua"/>
          <w:b/>
          <w:sz w:val="24"/>
          <w:szCs w:val="24"/>
          <w:lang w:eastAsia="en-GB"/>
        </w:rPr>
        <w:t>varices</w:t>
      </w:r>
      <w:proofErr w:type="spellEnd"/>
      <w:r w:rsidRPr="00A807DE">
        <w:rPr>
          <w:rFonts w:ascii="Book Antiqua" w:hAnsi="Book Antiqua" w:cs="Book Antiqua"/>
          <w:b/>
          <w:sz w:val="24"/>
          <w:szCs w:val="24"/>
          <w:lang w:eastAsia="en-GB"/>
        </w:rPr>
        <w:t xml:space="preserve"> using the operative </w:t>
      </w:r>
      <w:proofErr w:type="spellStart"/>
      <w:r w:rsidRPr="00A807DE">
        <w:rPr>
          <w:rFonts w:ascii="Book Antiqua" w:hAnsi="Book Antiqua" w:cs="Book Antiqua"/>
          <w:b/>
          <w:sz w:val="24"/>
          <w:szCs w:val="24"/>
          <w:lang w:eastAsia="en-GB"/>
        </w:rPr>
        <w:t>gastroscope</w:t>
      </w:r>
      <w:proofErr w:type="spellEnd"/>
      <w:r w:rsidR="00A807DE" w:rsidRPr="00A807DE">
        <w:rPr>
          <w:rFonts w:ascii="Book Antiqua" w:hAnsi="Book Antiqua" w:cs="Book Antiqua" w:hint="eastAsia"/>
          <w:b/>
          <w:sz w:val="24"/>
          <w:szCs w:val="24"/>
          <w:lang w:eastAsia="zh-CN"/>
        </w:rPr>
        <w:t>.</w:t>
      </w:r>
    </w:p>
    <w:p w:rsidR="007E4552" w:rsidRPr="001C3053" w:rsidRDefault="007E4552" w:rsidP="001C3053">
      <w:pPr>
        <w:spacing w:after="0" w:line="360" w:lineRule="auto"/>
        <w:jc w:val="both"/>
        <w:rPr>
          <w:rFonts w:ascii="Book Antiqua" w:hAnsi="Book Antiqua" w:cs="Book Antiqua"/>
          <w:sz w:val="24"/>
          <w:szCs w:val="24"/>
        </w:rPr>
      </w:pPr>
    </w:p>
    <w:p w:rsidR="007E4552" w:rsidRPr="001C3053" w:rsidRDefault="007E4552" w:rsidP="001C3053">
      <w:pPr>
        <w:spacing w:after="0" w:line="360" w:lineRule="auto"/>
        <w:jc w:val="both"/>
        <w:rPr>
          <w:rFonts w:ascii="Book Antiqua" w:hAnsi="Book Antiqua" w:cs="Book Antiqua"/>
          <w:sz w:val="24"/>
          <w:szCs w:val="24"/>
        </w:rPr>
      </w:pPr>
    </w:p>
    <w:p w:rsidR="007E4552" w:rsidRPr="001C3053" w:rsidRDefault="007E4552" w:rsidP="001C3053">
      <w:pPr>
        <w:spacing w:after="0" w:line="360" w:lineRule="auto"/>
        <w:jc w:val="both"/>
        <w:rPr>
          <w:rFonts w:ascii="Book Antiqua" w:hAnsi="Book Antiqua" w:cs="Book Antiqua"/>
          <w:sz w:val="24"/>
          <w:szCs w:val="24"/>
        </w:rPr>
      </w:pPr>
    </w:p>
    <w:p w:rsidR="007E4552" w:rsidRPr="001C3053" w:rsidRDefault="007E4552" w:rsidP="001C3053">
      <w:pPr>
        <w:spacing w:after="0" w:line="360" w:lineRule="auto"/>
        <w:jc w:val="both"/>
        <w:rPr>
          <w:rFonts w:ascii="Book Antiqua" w:hAnsi="Book Antiqua" w:cs="Book Antiqua"/>
          <w:sz w:val="24"/>
          <w:szCs w:val="24"/>
        </w:rPr>
      </w:pPr>
    </w:p>
    <w:p w:rsidR="007E4552" w:rsidRPr="001C3053" w:rsidRDefault="007E4552" w:rsidP="001C3053">
      <w:pPr>
        <w:spacing w:after="0" w:line="360" w:lineRule="auto"/>
        <w:jc w:val="both"/>
        <w:rPr>
          <w:rFonts w:ascii="Book Antiqua" w:hAnsi="Book Antiqua" w:cs="Book Antiqua"/>
          <w:sz w:val="24"/>
          <w:szCs w:val="24"/>
        </w:rPr>
      </w:pPr>
    </w:p>
    <w:p w:rsidR="007E4552" w:rsidRPr="001C3053" w:rsidRDefault="007E4552" w:rsidP="001C3053">
      <w:pPr>
        <w:spacing w:after="0" w:line="360" w:lineRule="auto"/>
        <w:jc w:val="both"/>
        <w:rPr>
          <w:rFonts w:ascii="Book Antiqua" w:hAnsi="Book Antiqua" w:cs="Book Antiqua"/>
          <w:sz w:val="24"/>
          <w:szCs w:val="24"/>
        </w:rPr>
      </w:pPr>
    </w:p>
    <w:sectPr w:rsidR="007E4552" w:rsidRPr="001C3053" w:rsidSect="00D56195">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0E9" w:rsidRDefault="002340E9" w:rsidP="00F24856">
      <w:pPr>
        <w:spacing w:after="0" w:line="240" w:lineRule="auto"/>
      </w:pPr>
      <w:r>
        <w:separator/>
      </w:r>
    </w:p>
  </w:endnote>
  <w:endnote w:type="continuationSeparator" w:id="0">
    <w:p w:rsidR="002340E9" w:rsidRDefault="002340E9" w:rsidP="00F24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MS Mincho">
    <w:altName w:val="ＭＳ 明朝"/>
    <w:panose1 w:val="00000000000000000000"/>
    <w:charset w:val="80"/>
    <w:family w:val="roman"/>
    <w:notTrueType/>
    <w:pitch w:val="fixed"/>
    <w:sig w:usb0="00000001" w:usb1="08070000" w:usb2="00000010" w:usb3="00000000" w:csb0="00020000" w:csb1="00000000"/>
  </w:font>
  <w:font w:name="Book Antiqua">
    <w:panose1 w:val="0204060205030503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0E9" w:rsidRDefault="002340E9" w:rsidP="00F24856">
      <w:pPr>
        <w:spacing w:after="0" w:line="240" w:lineRule="auto"/>
      </w:pPr>
      <w:r>
        <w:separator/>
      </w:r>
    </w:p>
  </w:footnote>
  <w:footnote w:type="continuationSeparator" w:id="0">
    <w:p w:rsidR="002340E9" w:rsidRDefault="002340E9" w:rsidP="00F2485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FAAE0DA"/>
    <w:lvl w:ilvl="0">
      <w:start w:val="1"/>
      <w:numFmt w:val="decimal"/>
      <w:lvlText w:val="%1."/>
      <w:lvlJc w:val="left"/>
      <w:pPr>
        <w:tabs>
          <w:tab w:val="num" w:pos="1492"/>
        </w:tabs>
        <w:ind w:left="1492" w:hanging="360"/>
      </w:pPr>
    </w:lvl>
  </w:abstractNum>
  <w:abstractNum w:abstractNumId="1">
    <w:nsid w:val="FFFFFF7D"/>
    <w:multiLevelType w:val="singleLevel"/>
    <w:tmpl w:val="BB86B7AA"/>
    <w:lvl w:ilvl="0">
      <w:start w:val="1"/>
      <w:numFmt w:val="decimal"/>
      <w:lvlText w:val="%1."/>
      <w:lvlJc w:val="left"/>
      <w:pPr>
        <w:tabs>
          <w:tab w:val="num" w:pos="1209"/>
        </w:tabs>
        <w:ind w:left="1209" w:hanging="360"/>
      </w:pPr>
    </w:lvl>
  </w:abstractNum>
  <w:abstractNum w:abstractNumId="2">
    <w:nsid w:val="FFFFFF7E"/>
    <w:multiLevelType w:val="singleLevel"/>
    <w:tmpl w:val="1E3684E2"/>
    <w:lvl w:ilvl="0">
      <w:start w:val="1"/>
      <w:numFmt w:val="decimal"/>
      <w:lvlText w:val="%1."/>
      <w:lvlJc w:val="left"/>
      <w:pPr>
        <w:tabs>
          <w:tab w:val="num" w:pos="926"/>
        </w:tabs>
        <w:ind w:left="926" w:hanging="360"/>
      </w:pPr>
    </w:lvl>
  </w:abstractNum>
  <w:abstractNum w:abstractNumId="3">
    <w:nsid w:val="FFFFFF7F"/>
    <w:multiLevelType w:val="singleLevel"/>
    <w:tmpl w:val="32A65074"/>
    <w:lvl w:ilvl="0">
      <w:start w:val="1"/>
      <w:numFmt w:val="decimal"/>
      <w:lvlText w:val="%1."/>
      <w:lvlJc w:val="left"/>
      <w:pPr>
        <w:tabs>
          <w:tab w:val="num" w:pos="643"/>
        </w:tabs>
        <w:ind w:left="643" w:hanging="360"/>
      </w:pPr>
    </w:lvl>
  </w:abstractNum>
  <w:abstractNum w:abstractNumId="4">
    <w:nsid w:val="FFFFFF80"/>
    <w:multiLevelType w:val="singleLevel"/>
    <w:tmpl w:val="541AE240"/>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4FC6EA16"/>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35487640"/>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2EE21E10"/>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79D21362"/>
    <w:lvl w:ilvl="0">
      <w:start w:val="1"/>
      <w:numFmt w:val="decimal"/>
      <w:lvlText w:val="%1."/>
      <w:lvlJc w:val="left"/>
      <w:pPr>
        <w:tabs>
          <w:tab w:val="num" w:pos="360"/>
        </w:tabs>
        <w:ind w:left="360" w:hanging="360"/>
      </w:pPr>
    </w:lvl>
  </w:abstractNum>
  <w:abstractNum w:abstractNumId="9">
    <w:nsid w:val="FFFFFF89"/>
    <w:multiLevelType w:val="singleLevel"/>
    <w:tmpl w:val="FA148076"/>
    <w:lvl w:ilvl="0">
      <w:start w:val="1"/>
      <w:numFmt w:val="bullet"/>
      <w:lvlText w:val=""/>
      <w:lvlJc w:val="left"/>
      <w:pPr>
        <w:tabs>
          <w:tab w:val="num" w:pos="360"/>
        </w:tabs>
        <w:ind w:left="360" w:hanging="360"/>
      </w:pPr>
      <w:rPr>
        <w:rFonts w:ascii="Symbol" w:hAnsi="Symbol" w:cs="Symbol" w:hint="default"/>
      </w:rPr>
    </w:lvl>
  </w:abstractNum>
  <w:abstractNum w:abstractNumId="10">
    <w:nsid w:val="24DE10CA"/>
    <w:multiLevelType w:val="multilevel"/>
    <w:tmpl w:val="B4383808"/>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2F8F2EC6"/>
    <w:multiLevelType w:val="hybridMultilevel"/>
    <w:tmpl w:val="49046D90"/>
    <w:lvl w:ilvl="0" w:tplc="86365EFC">
      <w:start w:val="1"/>
      <w:numFmt w:val="bullet"/>
      <w:lvlText w:val="-"/>
      <w:lvlJc w:val="left"/>
      <w:pPr>
        <w:tabs>
          <w:tab w:val="num" w:pos="720"/>
        </w:tabs>
        <w:ind w:left="720" w:hanging="360"/>
      </w:pPr>
      <w:rPr>
        <w:rFonts w:ascii="Times New Roman" w:hAnsi="Times New Roman" w:cs="Times New Roman" w:hint="default"/>
      </w:rPr>
    </w:lvl>
    <w:lvl w:ilvl="1" w:tplc="831E9900" w:tentative="1">
      <w:start w:val="1"/>
      <w:numFmt w:val="bullet"/>
      <w:lvlText w:val="-"/>
      <w:lvlJc w:val="left"/>
      <w:pPr>
        <w:tabs>
          <w:tab w:val="num" w:pos="1440"/>
        </w:tabs>
        <w:ind w:left="1440" w:hanging="360"/>
      </w:pPr>
      <w:rPr>
        <w:rFonts w:ascii="Times New Roman" w:hAnsi="Times New Roman" w:cs="Times New Roman" w:hint="default"/>
      </w:rPr>
    </w:lvl>
    <w:lvl w:ilvl="2" w:tplc="0546BF8C" w:tentative="1">
      <w:start w:val="1"/>
      <w:numFmt w:val="bullet"/>
      <w:lvlText w:val="-"/>
      <w:lvlJc w:val="left"/>
      <w:pPr>
        <w:tabs>
          <w:tab w:val="num" w:pos="2160"/>
        </w:tabs>
        <w:ind w:left="2160" w:hanging="360"/>
      </w:pPr>
      <w:rPr>
        <w:rFonts w:ascii="Times New Roman" w:hAnsi="Times New Roman" w:cs="Times New Roman" w:hint="default"/>
      </w:rPr>
    </w:lvl>
    <w:lvl w:ilvl="3" w:tplc="08E21DE2" w:tentative="1">
      <w:start w:val="1"/>
      <w:numFmt w:val="bullet"/>
      <w:lvlText w:val="-"/>
      <w:lvlJc w:val="left"/>
      <w:pPr>
        <w:tabs>
          <w:tab w:val="num" w:pos="2880"/>
        </w:tabs>
        <w:ind w:left="2880" w:hanging="360"/>
      </w:pPr>
      <w:rPr>
        <w:rFonts w:ascii="Times New Roman" w:hAnsi="Times New Roman" w:cs="Times New Roman" w:hint="default"/>
      </w:rPr>
    </w:lvl>
    <w:lvl w:ilvl="4" w:tplc="BFA8185E" w:tentative="1">
      <w:start w:val="1"/>
      <w:numFmt w:val="bullet"/>
      <w:lvlText w:val="-"/>
      <w:lvlJc w:val="left"/>
      <w:pPr>
        <w:tabs>
          <w:tab w:val="num" w:pos="3600"/>
        </w:tabs>
        <w:ind w:left="3600" w:hanging="360"/>
      </w:pPr>
      <w:rPr>
        <w:rFonts w:ascii="Times New Roman" w:hAnsi="Times New Roman" w:cs="Times New Roman" w:hint="default"/>
      </w:rPr>
    </w:lvl>
    <w:lvl w:ilvl="5" w:tplc="3DAE850C" w:tentative="1">
      <w:start w:val="1"/>
      <w:numFmt w:val="bullet"/>
      <w:lvlText w:val="-"/>
      <w:lvlJc w:val="left"/>
      <w:pPr>
        <w:tabs>
          <w:tab w:val="num" w:pos="4320"/>
        </w:tabs>
        <w:ind w:left="4320" w:hanging="360"/>
      </w:pPr>
      <w:rPr>
        <w:rFonts w:ascii="Times New Roman" w:hAnsi="Times New Roman" w:cs="Times New Roman" w:hint="default"/>
      </w:rPr>
    </w:lvl>
    <w:lvl w:ilvl="6" w:tplc="8EE68404" w:tentative="1">
      <w:start w:val="1"/>
      <w:numFmt w:val="bullet"/>
      <w:lvlText w:val="-"/>
      <w:lvlJc w:val="left"/>
      <w:pPr>
        <w:tabs>
          <w:tab w:val="num" w:pos="5040"/>
        </w:tabs>
        <w:ind w:left="5040" w:hanging="360"/>
      </w:pPr>
      <w:rPr>
        <w:rFonts w:ascii="Times New Roman" w:hAnsi="Times New Roman" w:cs="Times New Roman" w:hint="default"/>
      </w:rPr>
    </w:lvl>
    <w:lvl w:ilvl="7" w:tplc="09F43462" w:tentative="1">
      <w:start w:val="1"/>
      <w:numFmt w:val="bullet"/>
      <w:lvlText w:val="-"/>
      <w:lvlJc w:val="left"/>
      <w:pPr>
        <w:tabs>
          <w:tab w:val="num" w:pos="5760"/>
        </w:tabs>
        <w:ind w:left="5760" w:hanging="360"/>
      </w:pPr>
      <w:rPr>
        <w:rFonts w:ascii="Times New Roman" w:hAnsi="Times New Roman" w:cs="Times New Roman" w:hint="default"/>
      </w:rPr>
    </w:lvl>
    <w:lvl w:ilvl="8" w:tplc="FA02E678" w:tentative="1">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3E352BFD"/>
    <w:multiLevelType w:val="multilevel"/>
    <w:tmpl w:val="943C2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E957AF2"/>
    <w:multiLevelType w:val="multilevel"/>
    <w:tmpl w:val="D6481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A924ECE"/>
    <w:multiLevelType w:val="hybridMultilevel"/>
    <w:tmpl w:val="831097FA"/>
    <w:lvl w:ilvl="0" w:tplc="F95AB9D4">
      <w:start w:val="1"/>
      <w:numFmt w:val="decimal"/>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68170E40"/>
    <w:multiLevelType w:val="hybridMultilevel"/>
    <w:tmpl w:val="3A8EB48E"/>
    <w:lvl w:ilvl="0" w:tplc="0809000F">
      <w:start w:val="1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3"/>
  </w:num>
  <w:num w:numId="3">
    <w:abstractNumId w:val="12"/>
  </w:num>
  <w:num w:numId="4">
    <w:abstractNumId w:val="15"/>
  </w:num>
  <w:num w:numId="5">
    <w:abstractNumId w:val="11"/>
  </w:num>
  <w:num w:numId="6">
    <w:abstractNumId w:val="10"/>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spelling="clean" w:grammar="clean"/>
  <w:defaultTabStop w:val="720"/>
  <w:characterSpacingControl w:val="doNotCompress"/>
  <w:doNotValidateAgainstSchema/>
  <w:doNotDemarcateInvalidXml/>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662"/>
    <w:rsid w:val="00014179"/>
    <w:rsid w:val="0001486E"/>
    <w:rsid w:val="000271E7"/>
    <w:rsid w:val="00027C16"/>
    <w:rsid w:val="00042D44"/>
    <w:rsid w:val="00047AE5"/>
    <w:rsid w:val="000555FF"/>
    <w:rsid w:val="000620AE"/>
    <w:rsid w:val="0006385D"/>
    <w:rsid w:val="0006519E"/>
    <w:rsid w:val="00065C81"/>
    <w:rsid w:val="000661DC"/>
    <w:rsid w:val="000843F9"/>
    <w:rsid w:val="00090EBC"/>
    <w:rsid w:val="00091838"/>
    <w:rsid w:val="00093DB2"/>
    <w:rsid w:val="000A0C4E"/>
    <w:rsid w:val="000A24A2"/>
    <w:rsid w:val="000A2F34"/>
    <w:rsid w:val="000B0B03"/>
    <w:rsid w:val="000B1D9D"/>
    <w:rsid w:val="000B27B0"/>
    <w:rsid w:val="000C1395"/>
    <w:rsid w:val="000D3FF2"/>
    <w:rsid w:val="000D6969"/>
    <w:rsid w:val="000D7611"/>
    <w:rsid w:val="000E3527"/>
    <w:rsid w:val="000F049C"/>
    <w:rsid w:val="0011290D"/>
    <w:rsid w:val="00113CD5"/>
    <w:rsid w:val="001227B1"/>
    <w:rsid w:val="00133AB4"/>
    <w:rsid w:val="00142449"/>
    <w:rsid w:val="00160227"/>
    <w:rsid w:val="00170931"/>
    <w:rsid w:val="0017224E"/>
    <w:rsid w:val="00172B8E"/>
    <w:rsid w:val="00184A5B"/>
    <w:rsid w:val="001A403B"/>
    <w:rsid w:val="001B6F59"/>
    <w:rsid w:val="001C00C0"/>
    <w:rsid w:val="001C3053"/>
    <w:rsid w:val="001D3369"/>
    <w:rsid w:val="001E2E31"/>
    <w:rsid w:val="001E52AE"/>
    <w:rsid w:val="001F5183"/>
    <w:rsid w:val="00202C94"/>
    <w:rsid w:val="002267E4"/>
    <w:rsid w:val="002340E9"/>
    <w:rsid w:val="00237EA3"/>
    <w:rsid w:val="00242D95"/>
    <w:rsid w:val="00243BA5"/>
    <w:rsid w:val="00247699"/>
    <w:rsid w:val="00252238"/>
    <w:rsid w:val="002802ED"/>
    <w:rsid w:val="002A2EDA"/>
    <w:rsid w:val="002A6557"/>
    <w:rsid w:val="002A6864"/>
    <w:rsid w:val="002C3F09"/>
    <w:rsid w:val="002D07BA"/>
    <w:rsid w:val="002E223B"/>
    <w:rsid w:val="002E263F"/>
    <w:rsid w:val="002E5B24"/>
    <w:rsid w:val="002F5F92"/>
    <w:rsid w:val="00303DA3"/>
    <w:rsid w:val="003151C9"/>
    <w:rsid w:val="003173F7"/>
    <w:rsid w:val="00321668"/>
    <w:rsid w:val="00330679"/>
    <w:rsid w:val="00337218"/>
    <w:rsid w:val="003463DA"/>
    <w:rsid w:val="00363ABD"/>
    <w:rsid w:val="003642A0"/>
    <w:rsid w:val="0036553F"/>
    <w:rsid w:val="00394742"/>
    <w:rsid w:val="00395188"/>
    <w:rsid w:val="003A4762"/>
    <w:rsid w:val="003C5A33"/>
    <w:rsid w:val="003E55D6"/>
    <w:rsid w:val="00411634"/>
    <w:rsid w:val="00412877"/>
    <w:rsid w:val="00432E34"/>
    <w:rsid w:val="00433E13"/>
    <w:rsid w:val="00441921"/>
    <w:rsid w:val="004539F0"/>
    <w:rsid w:val="00471E19"/>
    <w:rsid w:val="004730F5"/>
    <w:rsid w:val="00480885"/>
    <w:rsid w:val="004850CC"/>
    <w:rsid w:val="004A4728"/>
    <w:rsid w:val="004B6165"/>
    <w:rsid w:val="004D283E"/>
    <w:rsid w:val="004D3F1E"/>
    <w:rsid w:val="004E1F0C"/>
    <w:rsid w:val="004F4193"/>
    <w:rsid w:val="004F4D68"/>
    <w:rsid w:val="005013F0"/>
    <w:rsid w:val="00513669"/>
    <w:rsid w:val="00526CEE"/>
    <w:rsid w:val="00540A67"/>
    <w:rsid w:val="00546AF0"/>
    <w:rsid w:val="00551577"/>
    <w:rsid w:val="005567DB"/>
    <w:rsid w:val="00563401"/>
    <w:rsid w:val="00576EB8"/>
    <w:rsid w:val="00590692"/>
    <w:rsid w:val="005A1EA3"/>
    <w:rsid w:val="005A78E1"/>
    <w:rsid w:val="005C12E6"/>
    <w:rsid w:val="005D2F6C"/>
    <w:rsid w:val="005D79B2"/>
    <w:rsid w:val="005E2EB3"/>
    <w:rsid w:val="006110C6"/>
    <w:rsid w:val="00614BAF"/>
    <w:rsid w:val="00622D6E"/>
    <w:rsid w:val="00641F3F"/>
    <w:rsid w:val="00650CEC"/>
    <w:rsid w:val="00664611"/>
    <w:rsid w:val="00685CD1"/>
    <w:rsid w:val="00691B83"/>
    <w:rsid w:val="0069603E"/>
    <w:rsid w:val="0069778C"/>
    <w:rsid w:val="006A7E00"/>
    <w:rsid w:val="006C5378"/>
    <w:rsid w:val="006E069C"/>
    <w:rsid w:val="006E2BB6"/>
    <w:rsid w:val="006F2052"/>
    <w:rsid w:val="006F6C7D"/>
    <w:rsid w:val="0070135E"/>
    <w:rsid w:val="00703B08"/>
    <w:rsid w:val="00705EB2"/>
    <w:rsid w:val="00714C97"/>
    <w:rsid w:val="00715F58"/>
    <w:rsid w:val="00731597"/>
    <w:rsid w:val="00735A19"/>
    <w:rsid w:val="00767B4A"/>
    <w:rsid w:val="007A7B79"/>
    <w:rsid w:val="007B74CC"/>
    <w:rsid w:val="007C47FE"/>
    <w:rsid w:val="007E2D4A"/>
    <w:rsid w:val="007E4552"/>
    <w:rsid w:val="007F1750"/>
    <w:rsid w:val="007F66CE"/>
    <w:rsid w:val="008341EE"/>
    <w:rsid w:val="00834894"/>
    <w:rsid w:val="00842655"/>
    <w:rsid w:val="008430A1"/>
    <w:rsid w:val="00850D63"/>
    <w:rsid w:val="00856AD6"/>
    <w:rsid w:val="0086055E"/>
    <w:rsid w:val="008625BA"/>
    <w:rsid w:val="00862761"/>
    <w:rsid w:val="008665CC"/>
    <w:rsid w:val="00866F40"/>
    <w:rsid w:val="008A002E"/>
    <w:rsid w:val="008A0EFC"/>
    <w:rsid w:val="008B6D96"/>
    <w:rsid w:val="008C5D21"/>
    <w:rsid w:val="008C7860"/>
    <w:rsid w:val="008D0270"/>
    <w:rsid w:val="009007BA"/>
    <w:rsid w:val="00902051"/>
    <w:rsid w:val="00912775"/>
    <w:rsid w:val="00927669"/>
    <w:rsid w:val="00944007"/>
    <w:rsid w:val="00944BB8"/>
    <w:rsid w:val="00955CBA"/>
    <w:rsid w:val="00956D60"/>
    <w:rsid w:val="00956F14"/>
    <w:rsid w:val="00974AFD"/>
    <w:rsid w:val="00990930"/>
    <w:rsid w:val="0099496C"/>
    <w:rsid w:val="009A32B4"/>
    <w:rsid w:val="009B1C18"/>
    <w:rsid w:val="009B56C9"/>
    <w:rsid w:val="009B67E0"/>
    <w:rsid w:val="009C24D0"/>
    <w:rsid w:val="009C7CC9"/>
    <w:rsid w:val="009D2734"/>
    <w:rsid w:val="00A126B2"/>
    <w:rsid w:val="00A12CEB"/>
    <w:rsid w:val="00A20988"/>
    <w:rsid w:val="00A21550"/>
    <w:rsid w:val="00A42601"/>
    <w:rsid w:val="00A807DE"/>
    <w:rsid w:val="00A8403F"/>
    <w:rsid w:val="00A8427C"/>
    <w:rsid w:val="00AC0D9C"/>
    <w:rsid w:val="00AD0F59"/>
    <w:rsid w:val="00AE6E72"/>
    <w:rsid w:val="00AF11F3"/>
    <w:rsid w:val="00B000F7"/>
    <w:rsid w:val="00B102E2"/>
    <w:rsid w:val="00B123EA"/>
    <w:rsid w:val="00B20505"/>
    <w:rsid w:val="00B215FD"/>
    <w:rsid w:val="00B4222B"/>
    <w:rsid w:val="00B42AD5"/>
    <w:rsid w:val="00B47C15"/>
    <w:rsid w:val="00B655F7"/>
    <w:rsid w:val="00B70E93"/>
    <w:rsid w:val="00B73757"/>
    <w:rsid w:val="00B7623E"/>
    <w:rsid w:val="00B83B38"/>
    <w:rsid w:val="00B83F77"/>
    <w:rsid w:val="00BA71A8"/>
    <w:rsid w:val="00BB6F91"/>
    <w:rsid w:val="00BC67B7"/>
    <w:rsid w:val="00BF2352"/>
    <w:rsid w:val="00C04240"/>
    <w:rsid w:val="00C10B92"/>
    <w:rsid w:val="00C1731B"/>
    <w:rsid w:val="00C25A2F"/>
    <w:rsid w:val="00C315BB"/>
    <w:rsid w:val="00C34D1B"/>
    <w:rsid w:val="00C36910"/>
    <w:rsid w:val="00C46B37"/>
    <w:rsid w:val="00CA056D"/>
    <w:rsid w:val="00CB6146"/>
    <w:rsid w:val="00CC2BB9"/>
    <w:rsid w:val="00CD03D0"/>
    <w:rsid w:val="00CD3C18"/>
    <w:rsid w:val="00CD4A54"/>
    <w:rsid w:val="00CD4C6A"/>
    <w:rsid w:val="00CE410D"/>
    <w:rsid w:val="00CE613D"/>
    <w:rsid w:val="00CF3A14"/>
    <w:rsid w:val="00CF4C60"/>
    <w:rsid w:val="00D11FC0"/>
    <w:rsid w:val="00D14CA9"/>
    <w:rsid w:val="00D15B32"/>
    <w:rsid w:val="00D4243C"/>
    <w:rsid w:val="00D52F9A"/>
    <w:rsid w:val="00D55AF4"/>
    <w:rsid w:val="00D56195"/>
    <w:rsid w:val="00D5632F"/>
    <w:rsid w:val="00D5717E"/>
    <w:rsid w:val="00D63F36"/>
    <w:rsid w:val="00D706AC"/>
    <w:rsid w:val="00D803F7"/>
    <w:rsid w:val="00D92933"/>
    <w:rsid w:val="00DB3F1E"/>
    <w:rsid w:val="00DC2C9A"/>
    <w:rsid w:val="00DD3B8C"/>
    <w:rsid w:val="00DD51AB"/>
    <w:rsid w:val="00DD6CE7"/>
    <w:rsid w:val="00DE4B16"/>
    <w:rsid w:val="00DF5B5C"/>
    <w:rsid w:val="00E10863"/>
    <w:rsid w:val="00E47566"/>
    <w:rsid w:val="00E93D8A"/>
    <w:rsid w:val="00E93F79"/>
    <w:rsid w:val="00EB0A50"/>
    <w:rsid w:val="00EE52E9"/>
    <w:rsid w:val="00EF6DB0"/>
    <w:rsid w:val="00F24856"/>
    <w:rsid w:val="00F26E7A"/>
    <w:rsid w:val="00F3784A"/>
    <w:rsid w:val="00F443CA"/>
    <w:rsid w:val="00F45CB1"/>
    <w:rsid w:val="00F61842"/>
    <w:rsid w:val="00F67319"/>
    <w:rsid w:val="00F72259"/>
    <w:rsid w:val="00F72EA0"/>
    <w:rsid w:val="00F854BC"/>
    <w:rsid w:val="00F85B32"/>
    <w:rsid w:val="00F9298A"/>
    <w:rsid w:val="00FA3798"/>
    <w:rsid w:val="00FB3E6C"/>
    <w:rsid w:val="00FB54EB"/>
    <w:rsid w:val="00FB7662"/>
    <w:rsid w:val="00FE79E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sz w:val="22"/>
        <w:szCs w:val="22"/>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iPriority="0" w:unhideWhenUsed="0"/>
    <w:lsdException w:name="Strong" w:semiHidden="0" w:unhideWhenUsed="0" w:qFormat="1"/>
    <w:lsdException w:name="Emphasis" w:semiHidden="0" w:unhideWhenUsed="0" w:qFormat="1"/>
    <w:lsdException w:name="Normal (Web)" w:unhideWhenUsed="0"/>
    <w:lsdException w:name="HTML Preformatted"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195"/>
    <w:pPr>
      <w:spacing w:after="200" w:line="276" w:lineRule="auto"/>
    </w:pPr>
    <w:rPr>
      <w:rFonts w:cs="Calibri"/>
      <w:lang w:eastAsia="en-US"/>
    </w:rPr>
  </w:style>
  <w:style w:type="paragraph" w:styleId="Heading1">
    <w:name w:val="heading 1"/>
    <w:basedOn w:val="Normal"/>
    <w:link w:val="Heading1Char"/>
    <w:uiPriority w:val="99"/>
    <w:qFormat/>
    <w:rsid w:val="00FB7662"/>
    <w:pPr>
      <w:spacing w:before="100" w:beforeAutospacing="1" w:after="100" w:afterAutospacing="1" w:line="240" w:lineRule="auto"/>
      <w:outlineLvl w:val="0"/>
    </w:pPr>
    <w:rPr>
      <w:b/>
      <w:bCs/>
      <w:kern w:val="36"/>
      <w:sz w:val="48"/>
      <w:szCs w:val="48"/>
      <w:lang w:eastAsia="en-GB"/>
    </w:rPr>
  </w:style>
  <w:style w:type="paragraph" w:styleId="Heading2">
    <w:name w:val="heading 2"/>
    <w:basedOn w:val="Normal"/>
    <w:next w:val="Normal"/>
    <w:link w:val="Heading2Char"/>
    <w:uiPriority w:val="99"/>
    <w:qFormat/>
    <w:rsid w:val="00650CEC"/>
    <w:pPr>
      <w:keepNext/>
      <w:keepLines/>
      <w:spacing w:before="200" w:after="0"/>
      <w:outlineLvl w:val="1"/>
    </w:pPr>
    <w:rPr>
      <w:rFonts w:ascii="Cambria" w:hAnsi="Cambria" w:cs="Cambria"/>
      <w:b/>
      <w:bCs/>
      <w:color w:val="4F81BD"/>
      <w:sz w:val="26"/>
      <w:szCs w:val="26"/>
    </w:rPr>
  </w:style>
  <w:style w:type="paragraph" w:styleId="Heading4">
    <w:name w:val="heading 4"/>
    <w:basedOn w:val="Normal"/>
    <w:next w:val="Normal"/>
    <w:link w:val="Heading4Char"/>
    <w:uiPriority w:val="99"/>
    <w:qFormat/>
    <w:rsid w:val="009C24D0"/>
    <w:pPr>
      <w:keepNext/>
      <w:keepLines/>
      <w:spacing w:before="200" w:after="0"/>
      <w:outlineLvl w:val="3"/>
    </w:pPr>
    <w:rPr>
      <w:rFonts w:ascii="Cambria" w:hAnsi="Cambria" w:cs="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B7662"/>
    <w:rPr>
      <w:rFonts w:ascii="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9"/>
    <w:semiHidden/>
    <w:rsid w:val="00650CEC"/>
    <w:rPr>
      <w:rFonts w:ascii="Cambria" w:hAnsi="Cambria" w:cs="Cambria"/>
      <w:b/>
      <w:bCs/>
      <w:color w:val="4F81BD"/>
      <w:sz w:val="26"/>
      <w:szCs w:val="26"/>
    </w:rPr>
  </w:style>
  <w:style w:type="character" w:customStyle="1" w:styleId="Heading4Char">
    <w:name w:val="Heading 4 Char"/>
    <w:basedOn w:val="DefaultParagraphFont"/>
    <w:link w:val="Heading4"/>
    <w:uiPriority w:val="99"/>
    <w:semiHidden/>
    <w:rsid w:val="009C24D0"/>
    <w:rPr>
      <w:rFonts w:ascii="Cambria" w:hAnsi="Cambria" w:cs="Cambria"/>
      <w:b/>
      <w:bCs/>
      <w:i/>
      <w:iCs/>
      <w:color w:val="4F81BD"/>
    </w:rPr>
  </w:style>
  <w:style w:type="character" w:customStyle="1" w:styleId="apple-converted-space">
    <w:name w:val="apple-converted-space"/>
    <w:basedOn w:val="DefaultParagraphFont"/>
    <w:uiPriority w:val="99"/>
    <w:rsid w:val="00FB7662"/>
  </w:style>
  <w:style w:type="character" w:customStyle="1" w:styleId="element-citation">
    <w:name w:val="element-citation"/>
    <w:basedOn w:val="DefaultParagraphFont"/>
    <w:uiPriority w:val="99"/>
    <w:rsid w:val="00FB7662"/>
  </w:style>
  <w:style w:type="character" w:customStyle="1" w:styleId="ref-journal">
    <w:name w:val="ref-journal"/>
    <w:basedOn w:val="DefaultParagraphFont"/>
    <w:uiPriority w:val="99"/>
    <w:rsid w:val="00FB7662"/>
  </w:style>
  <w:style w:type="character" w:customStyle="1" w:styleId="ref-vol">
    <w:name w:val="ref-vol"/>
    <w:basedOn w:val="DefaultParagraphFont"/>
    <w:uiPriority w:val="99"/>
    <w:rsid w:val="00FB7662"/>
  </w:style>
  <w:style w:type="paragraph" w:styleId="ListParagraph">
    <w:name w:val="List Paragraph"/>
    <w:basedOn w:val="Normal"/>
    <w:uiPriority w:val="99"/>
    <w:qFormat/>
    <w:rsid w:val="00FB7662"/>
    <w:pPr>
      <w:ind w:left="720"/>
      <w:contextualSpacing/>
    </w:pPr>
  </w:style>
  <w:style w:type="paragraph" w:styleId="NormalWeb">
    <w:name w:val="Normal (Web)"/>
    <w:basedOn w:val="Normal"/>
    <w:uiPriority w:val="99"/>
    <w:rsid w:val="009C24D0"/>
    <w:pPr>
      <w:spacing w:before="100" w:beforeAutospacing="1" w:after="100" w:afterAutospacing="1" w:line="240" w:lineRule="auto"/>
    </w:pPr>
    <w:rPr>
      <w:sz w:val="24"/>
      <w:szCs w:val="24"/>
      <w:lang w:eastAsia="en-GB"/>
    </w:rPr>
  </w:style>
  <w:style w:type="paragraph" w:styleId="HTMLPreformatted">
    <w:name w:val="HTML Preformatted"/>
    <w:basedOn w:val="Normal"/>
    <w:link w:val="HTMLPreformattedChar"/>
    <w:uiPriority w:val="99"/>
    <w:rsid w:val="009C2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9C24D0"/>
    <w:rPr>
      <w:rFonts w:ascii="Courier New" w:hAnsi="Courier New" w:cs="Courier New"/>
      <w:sz w:val="20"/>
      <w:szCs w:val="20"/>
      <w:lang w:eastAsia="en-GB"/>
    </w:rPr>
  </w:style>
  <w:style w:type="character" w:styleId="Hyperlink">
    <w:name w:val="Hyperlink"/>
    <w:basedOn w:val="DefaultParagraphFont"/>
    <w:rsid w:val="00142449"/>
    <w:rPr>
      <w:color w:val="0000FF"/>
      <w:u w:val="single"/>
    </w:rPr>
  </w:style>
  <w:style w:type="character" w:customStyle="1" w:styleId="reflinks">
    <w:name w:val="reflinks"/>
    <w:basedOn w:val="DefaultParagraphFont"/>
    <w:uiPriority w:val="99"/>
    <w:rsid w:val="00441921"/>
  </w:style>
  <w:style w:type="character" w:customStyle="1" w:styleId="sep">
    <w:name w:val="sep"/>
    <w:basedOn w:val="DefaultParagraphFont"/>
    <w:uiPriority w:val="99"/>
    <w:rsid w:val="00441921"/>
  </w:style>
  <w:style w:type="paragraph" w:styleId="BalloonText">
    <w:name w:val="Balloon Text"/>
    <w:basedOn w:val="Normal"/>
    <w:link w:val="BalloonTextChar"/>
    <w:uiPriority w:val="99"/>
    <w:semiHidden/>
    <w:rsid w:val="00CA05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56D"/>
    <w:rPr>
      <w:rFonts w:ascii="Tahoma" w:hAnsi="Tahoma" w:cs="Tahoma"/>
      <w:sz w:val="16"/>
      <w:szCs w:val="16"/>
      <w:lang w:eastAsia="en-US"/>
    </w:rPr>
  </w:style>
  <w:style w:type="character" w:styleId="Strong">
    <w:name w:val="Strong"/>
    <w:basedOn w:val="DefaultParagraphFont"/>
    <w:uiPriority w:val="99"/>
    <w:qFormat/>
    <w:rsid w:val="00715F58"/>
    <w:rPr>
      <w:b/>
      <w:bCs/>
    </w:rPr>
  </w:style>
  <w:style w:type="paragraph" w:styleId="Header">
    <w:name w:val="header"/>
    <w:basedOn w:val="Normal"/>
    <w:link w:val="HeaderChar"/>
    <w:uiPriority w:val="99"/>
    <w:rsid w:val="00F24856"/>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F24856"/>
    <w:rPr>
      <w:sz w:val="18"/>
      <w:szCs w:val="18"/>
      <w:lang w:eastAsia="en-US"/>
    </w:rPr>
  </w:style>
  <w:style w:type="paragraph" w:styleId="Footer">
    <w:name w:val="footer"/>
    <w:basedOn w:val="Normal"/>
    <w:link w:val="FooterChar"/>
    <w:uiPriority w:val="99"/>
    <w:rsid w:val="00F24856"/>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F24856"/>
    <w:rPr>
      <w:sz w:val="18"/>
      <w:szCs w:val="18"/>
      <w:lang w:eastAsia="en-US"/>
    </w:rPr>
  </w:style>
  <w:style w:type="character" w:styleId="CommentReference">
    <w:name w:val="annotation reference"/>
    <w:basedOn w:val="DefaultParagraphFont"/>
    <w:uiPriority w:val="99"/>
    <w:semiHidden/>
    <w:rsid w:val="00F24856"/>
    <w:rPr>
      <w:sz w:val="21"/>
      <w:szCs w:val="21"/>
    </w:rPr>
  </w:style>
  <w:style w:type="paragraph" w:styleId="CommentText">
    <w:name w:val="annotation text"/>
    <w:basedOn w:val="Normal"/>
    <w:link w:val="CommentTextChar"/>
    <w:uiPriority w:val="99"/>
    <w:semiHidden/>
    <w:rsid w:val="00F24856"/>
  </w:style>
  <w:style w:type="character" w:customStyle="1" w:styleId="CommentTextChar">
    <w:name w:val="Comment Text Char"/>
    <w:basedOn w:val="DefaultParagraphFont"/>
    <w:link w:val="CommentText"/>
    <w:uiPriority w:val="99"/>
    <w:semiHidden/>
    <w:rsid w:val="00F24856"/>
    <w:rPr>
      <w:lang w:eastAsia="en-US"/>
    </w:rPr>
  </w:style>
  <w:style w:type="paragraph" w:styleId="CommentSubject">
    <w:name w:val="annotation subject"/>
    <w:basedOn w:val="CommentText"/>
    <w:next w:val="CommentText"/>
    <w:link w:val="CommentSubjectChar"/>
    <w:uiPriority w:val="99"/>
    <w:semiHidden/>
    <w:rsid w:val="00F24856"/>
    <w:rPr>
      <w:b/>
      <w:bCs/>
    </w:rPr>
  </w:style>
  <w:style w:type="character" w:customStyle="1" w:styleId="CommentSubjectChar">
    <w:name w:val="Comment Subject Char"/>
    <w:basedOn w:val="CommentTextChar"/>
    <w:link w:val="CommentSubject"/>
    <w:uiPriority w:val="99"/>
    <w:semiHidden/>
    <w:rsid w:val="00F24856"/>
    <w:rPr>
      <w:b/>
      <w:bCs/>
      <w:lang w:eastAsia="en-US"/>
    </w:rPr>
  </w:style>
  <w:style w:type="paragraph" w:customStyle="1" w:styleId="Predefinito">
    <w:name w:val="Predefinito"/>
    <w:uiPriority w:val="99"/>
    <w:rsid w:val="00F24856"/>
    <w:pPr>
      <w:tabs>
        <w:tab w:val="left" w:pos="708"/>
      </w:tabs>
      <w:suppressAutoHyphens/>
    </w:pPr>
    <w:rPr>
      <w:rFonts w:ascii="Times New Roman" w:eastAsia="MS Mincho" w:hAnsi="Times New Roman"/>
      <w:sz w:val="24"/>
      <w:szCs w:val="24"/>
      <w:lang w:val="it-IT" w:eastAsia="ja-JP"/>
    </w:rPr>
  </w:style>
  <w:style w:type="character" w:styleId="Emphasis">
    <w:name w:val="Emphasis"/>
    <w:basedOn w:val="DefaultParagraphFont"/>
    <w:uiPriority w:val="99"/>
    <w:qFormat/>
    <w:rsid w:val="00CE613D"/>
    <w:rPr>
      <w:i/>
      <w:iCs/>
    </w:rPr>
  </w:style>
  <w:style w:type="character" w:customStyle="1" w:styleId="highlight2">
    <w:name w:val="highlight2"/>
    <w:basedOn w:val="DefaultParagraphFont"/>
    <w:uiPriority w:val="99"/>
    <w:rsid w:val="00E10863"/>
    <w:rPr>
      <w:sz w:val="31"/>
      <w:szCs w:val="31"/>
    </w:rPr>
  </w:style>
  <w:style w:type="paragraph" w:styleId="EndnoteText">
    <w:name w:val="endnote text"/>
    <w:basedOn w:val="Normal"/>
    <w:link w:val="EndnoteTextChar"/>
    <w:uiPriority w:val="99"/>
    <w:semiHidden/>
    <w:rsid w:val="009B67E0"/>
    <w:rPr>
      <w:sz w:val="20"/>
      <w:szCs w:val="20"/>
    </w:rPr>
  </w:style>
  <w:style w:type="character" w:customStyle="1" w:styleId="EndnoteTextChar">
    <w:name w:val="Endnote Text Char"/>
    <w:basedOn w:val="DefaultParagraphFont"/>
    <w:link w:val="EndnoteText"/>
    <w:uiPriority w:val="99"/>
    <w:semiHidden/>
    <w:rsid w:val="00F72259"/>
    <w:rPr>
      <w:sz w:val="20"/>
      <w:szCs w:val="20"/>
      <w:lang w:eastAsia="en-US"/>
    </w:rPr>
  </w:style>
  <w:style w:type="character" w:styleId="EndnoteReference">
    <w:name w:val="endnote reference"/>
    <w:basedOn w:val="DefaultParagraphFont"/>
    <w:uiPriority w:val="99"/>
    <w:semiHidden/>
    <w:rsid w:val="009B67E0"/>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sz w:val="22"/>
        <w:szCs w:val="22"/>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iPriority="0" w:unhideWhenUsed="0"/>
    <w:lsdException w:name="Strong" w:semiHidden="0" w:unhideWhenUsed="0" w:qFormat="1"/>
    <w:lsdException w:name="Emphasis" w:semiHidden="0" w:unhideWhenUsed="0" w:qFormat="1"/>
    <w:lsdException w:name="Normal (Web)" w:unhideWhenUsed="0"/>
    <w:lsdException w:name="HTML Preformatted"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195"/>
    <w:pPr>
      <w:spacing w:after="200" w:line="276" w:lineRule="auto"/>
    </w:pPr>
    <w:rPr>
      <w:rFonts w:cs="Calibri"/>
      <w:lang w:eastAsia="en-US"/>
    </w:rPr>
  </w:style>
  <w:style w:type="paragraph" w:styleId="Heading1">
    <w:name w:val="heading 1"/>
    <w:basedOn w:val="Normal"/>
    <w:link w:val="Heading1Char"/>
    <w:uiPriority w:val="99"/>
    <w:qFormat/>
    <w:rsid w:val="00FB7662"/>
    <w:pPr>
      <w:spacing w:before="100" w:beforeAutospacing="1" w:after="100" w:afterAutospacing="1" w:line="240" w:lineRule="auto"/>
      <w:outlineLvl w:val="0"/>
    </w:pPr>
    <w:rPr>
      <w:b/>
      <w:bCs/>
      <w:kern w:val="36"/>
      <w:sz w:val="48"/>
      <w:szCs w:val="48"/>
      <w:lang w:eastAsia="en-GB"/>
    </w:rPr>
  </w:style>
  <w:style w:type="paragraph" w:styleId="Heading2">
    <w:name w:val="heading 2"/>
    <w:basedOn w:val="Normal"/>
    <w:next w:val="Normal"/>
    <w:link w:val="Heading2Char"/>
    <w:uiPriority w:val="99"/>
    <w:qFormat/>
    <w:rsid w:val="00650CEC"/>
    <w:pPr>
      <w:keepNext/>
      <w:keepLines/>
      <w:spacing w:before="200" w:after="0"/>
      <w:outlineLvl w:val="1"/>
    </w:pPr>
    <w:rPr>
      <w:rFonts w:ascii="Cambria" w:hAnsi="Cambria" w:cs="Cambria"/>
      <w:b/>
      <w:bCs/>
      <w:color w:val="4F81BD"/>
      <w:sz w:val="26"/>
      <w:szCs w:val="26"/>
    </w:rPr>
  </w:style>
  <w:style w:type="paragraph" w:styleId="Heading4">
    <w:name w:val="heading 4"/>
    <w:basedOn w:val="Normal"/>
    <w:next w:val="Normal"/>
    <w:link w:val="Heading4Char"/>
    <w:uiPriority w:val="99"/>
    <w:qFormat/>
    <w:rsid w:val="009C24D0"/>
    <w:pPr>
      <w:keepNext/>
      <w:keepLines/>
      <w:spacing w:before="200" w:after="0"/>
      <w:outlineLvl w:val="3"/>
    </w:pPr>
    <w:rPr>
      <w:rFonts w:ascii="Cambria" w:hAnsi="Cambria" w:cs="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B7662"/>
    <w:rPr>
      <w:rFonts w:ascii="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9"/>
    <w:semiHidden/>
    <w:rsid w:val="00650CEC"/>
    <w:rPr>
      <w:rFonts w:ascii="Cambria" w:hAnsi="Cambria" w:cs="Cambria"/>
      <w:b/>
      <w:bCs/>
      <w:color w:val="4F81BD"/>
      <w:sz w:val="26"/>
      <w:szCs w:val="26"/>
    </w:rPr>
  </w:style>
  <w:style w:type="character" w:customStyle="1" w:styleId="Heading4Char">
    <w:name w:val="Heading 4 Char"/>
    <w:basedOn w:val="DefaultParagraphFont"/>
    <w:link w:val="Heading4"/>
    <w:uiPriority w:val="99"/>
    <w:semiHidden/>
    <w:rsid w:val="009C24D0"/>
    <w:rPr>
      <w:rFonts w:ascii="Cambria" w:hAnsi="Cambria" w:cs="Cambria"/>
      <w:b/>
      <w:bCs/>
      <w:i/>
      <w:iCs/>
      <w:color w:val="4F81BD"/>
    </w:rPr>
  </w:style>
  <w:style w:type="character" w:customStyle="1" w:styleId="apple-converted-space">
    <w:name w:val="apple-converted-space"/>
    <w:basedOn w:val="DefaultParagraphFont"/>
    <w:uiPriority w:val="99"/>
    <w:rsid w:val="00FB7662"/>
  </w:style>
  <w:style w:type="character" w:customStyle="1" w:styleId="element-citation">
    <w:name w:val="element-citation"/>
    <w:basedOn w:val="DefaultParagraphFont"/>
    <w:uiPriority w:val="99"/>
    <w:rsid w:val="00FB7662"/>
  </w:style>
  <w:style w:type="character" w:customStyle="1" w:styleId="ref-journal">
    <w:name w:val="ref-journal"/>
    <w:basedOn w:val="DefaultParagraphFont"/>
    <w:uiPriority w:val="99"/>
    <w:rsid w:val="00FB7662"/>
  </w:style>
  <w:style w:type="character" w:customStyle="1" w:styleId="ref-vol">
    <w:name w:val="ref-vol"/>
    <w:basedOn w:val="DefaultParagraphFont"/>
    <w:uiPriority w:val="99"/>
    <w:rsid w:val="00FB7662"/>
  </w:style>
  <w:style w:type="paragraph" w:styleId="ListParagraph">
    <w:name w:val="List Paragraph"/>
    <w:basedOn w:val="Normal"/>
    <w:uiPriority w:val="99"/>
    <w:qFormat/>
    <w:rsid w:val="00FB7662"/>
    <w:pPr>
      <w:ind w:left="720"/>
      <w:contextualSpacing/>
    </w:pPr>
  </w:style>
  <w:style w:type="paragraph" w:styleId="NormalWeb">
    <w:name w:val="Normal (Web)"/>
    <w:basedOn w:val="Normal"/>
    <w:uiPriority w:val="99"/>
    <w:rsid w:val="009C24D0"/>
    <w:pPr>
      <w:spacing w:before="100" w:beforeAutospacing="1" w:after="100" w:afterAutospacing="1" w:line="240" w:lineRule="auto"/>
    </w:pPr>
    <w:rPr>
      <w:sz w:val="24"/>
      <w:szCs w:val="24"/>
      <w:lang w:eastAsia="en-GB"/>
    </w:rPr>
  </w:style>
  <w:style w:type="paragraph" w:styleId="HTMLPreformatted">
    <w:name w:val="HTML Preformatted"/>
    <w:basedOn w:val="Normal"/>
    <w:link w:val="HTMLPreformattedChar"/>
    <w:uiPriority w:val="99"/>
    <w:rsid w:val="009C2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9C24D0"/>
    <w:rPr>
      <w:rFonts w:ascii="Courier New" w:hAnsi="Courier New" w:cs="Courier New"/>
      <w:sz w:val="20"/>
      <w:szCs w:val="20"/>
      <w:lang w:eastAsia="en-GB"/>
    </w:rPr>
  </w:style>
  <w:style w:type="character" w:styleId="Hyperlink">
    <w:name w:val="Hyperlink"/>
    <w:basedOn w:val="DefaultParagraphFont"/>
    <w:rsid w:val="00142449"/>
    <w:rPr>
      <w:color w:val="0000FF"/>
      <w:u w:val="single"/>
    </w:rPr>
  </w:style>
  <w:style w:type="character" w:customStyle="1" w:styleId="reflinks">
    <w:name w:val="reflinks"/>
    <w:basedOn w:val="DefaultParagraphFont"/>
    <w:uiPriority w:val="99"/>
    <w:rsid w:val="00441921"/>
  </w:style>
  <w:style w:type="character" w:customStyle="1" w:styleId="sep">
    <w:name w:val="sep"/>
    <w:basedOn w:val="DefaultParagraphFont"/>
    <w:uiPriority w:val="99"/>
    <w:rsid w:val="00441921"/>
  </w:style>
  <w:style w:type="paragraph" w:styleId="BalloonText">
    <w:name w:val="Balloon Text"/>
    <w:basedOn w:val="Normal"/>
    <w:link w:val="BalloonTextChar"/>
    <w:uiPriority w:val="99"/>
    <w:semiHidden/>
    <w:rsid w:val="00CA05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56D"/>
    <w:rPr>
      <w:rFonts w:ascii="Tahoma" w:hAnsi="Tahoma" w:cs="Tahoma"/>
      <w:sz w:val="16"/>
      <w:szCs w:val="16"/>
      <w:lang w:eastAsia="en-US"/>
    </w:rPr>
  </w:style>
  <w:style w:type="character" w:styleId="Strong">
    <w:name w:val="Strong"/>
    <w:basedOn w:val="DefaultParagraphFont"/>
    <w:uiPriority w:val="99"/>
    <w:qFormat/>
    <w:rsid w:val="00715F58"/>
    <w:rPr>
      <w:b/>
      <w:bCs/>
    </w:rPr>
  </w:style>
  <w:style w:type="paragraph" w:styleId="Header">
    <w:name w:val="header"/>
    <w:basedOn w:val="Normal"/>
    <w:link w:val="HeaderChar"/>
    <w:uiPriority w:val="99"/>
    <w:rsid w:val="00F24856"/>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F24856"/>
    <w:rPr>
      <w:sz w:val="18"/>
      <w:szCs w:val="18"/>
      <w:lang w:eastAsia="en-US"/>
    </w:rPr>
  </w:style>
  <w:style w:type="paragraph" w:styleId="Footer">
    <w:name w:val="footer"/>
    <w:basedOn w:val="Normal"/>
    <w:link w:val="FooterChar"/>
    <w:uiPriority w:val="99"/>
    <w:rsid w:val="00F24856"/>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F24856"/>
    <w:rPr>
      <w:sz w:val="18"/>
      <w:szCs w:val="18"/>
      <w:lang w:eastAsia="en-US"/>
    </w:rPr>
  </w:style>
  <w:style w:type="character" w:styleId="CommentReference">
    <w:name w:val="annotation reference"/>
    <w:basedOn w:val="DefaultParagraphFont"/>
    <w:uiPriority w:val="99"/>
    <w:semiHidden/>
    <w:rsid w:val="00F24856"/>
    <w:rPr>
      <w:sz w:val="21"/>
      <w:szCs w:val="21"/>
    </w:rPr>
  </w:style>
  <w:style w:type="paragraph" w:styleId="CommentText">
    <w:name w:val="annotation text"/>
    <w:basedOn w:val="Normal"/>
    <w:link w:val="CommentTextChar"/>
    <w:uiPriority w:val="99"/>
    <w:semiHidden/>
    <w:rsid w:val="00F24856"/>
  </w:style>
  <w:style w:type="character" w:customStyle="1" w:styleId="CommentTextChar">
    <w:name w:val="Comment Text Char"/>
    <w:basedOn w:val="DefaultParagraphFont"/>
    <w:link w:val="CommentText"/>
    <w:uiPriority w:val="99"/>
    <w:semiHidden/>
    <w:rsid w:val="00F24856"/>
    <w:rPr>
      <w:lang w:eastAsia="en-US"/>
    </w:rPr>
  </w:style>
  <w:style w:type="paragraph" w:styleId="CommentSubject">
    <w:name w:val="annotation subject"/>
    <w:basedOn w:val="CommentText"/>
    <w:next w:val="CommentText"/>
    <w:link w:val="CommentSubjectChar"/>
    <w:uiPriority w:val="99"/>
    <w:semiHidden/>
    <w:rsid w:val="00F24856"/>
    <w:rPr>
      <w:b/>
      <w:bCs/>
    </w:rPr>
  </w:style>
  <w:style w:type="character" w:customStyle="1" w:styleId="CommentSubjectChar">
    <w:name w:val="Comment Subject Char"/>
    <w:basedOn w:val="CommentTextChar"/>
    <w:link w:val="CommentSubject"/>
    <w:uiPriority w:val="99"/>
    <w:semiHidden/>
    <w:rsid w:val="00F24856"/>
    <w:rPr>
      <w:b/>
      <w:bCs/>
      <w:lang w:eastAsia="en-US"/>
    </w:rPr>
  </w:style>
  <w:style w:type="paragraph" w:customStyle="1" w:styleId="Predefinito">
    <w:name w:val="Predefinito"/>
    <w:uiPriority w:val="99"/>
    <w:rsid w:val="00F24856"/>
    <w:pPr>
      <w:tabs>
        <w:tab w:val="left" w:pos="708"/>
      </w:tabs>
      <w:suppressAutoHyphens/>
    </w:pPr>
    <w:rPr>
      <w:rFonts w:ascii="Times New Roman" w:eastAsia="MS Mincho" w:hAnsi="Times New Roman"/>
      <w:sz w:val="24"/>
      <w:szCs w:val="24"/>
      <w:lang w:val="it-IT" w:eastAsia="ja-JP"/>
    </w:rPr>
  </w:style>
  <w:style w:type="character" w:styleId="Emphasis">
    <w:name w:val="Emphasis"/>
    <w:basedOn w:val="DefaultParagraphFont"/>
    <w:uiPriority w:val="99"/>
    <w:qFormat/>
    <w:rsid w:val="00CE613D"/>
    <w:rPr>
      <w:i/>
      <w:iCs/>
    </w:rPr>
  </w:style>
  <w:style w:type="character" w:customStyle="1" w:styleId="highlight2">
    <w:name w:val="highlight2"/>
    <w:basedOn w:val="DefaultParagraphFont"/>
    <w:uiPriority w:val="99"/>
    <w:rsid w:val="00E10863"/>
    <w:rPr>
      <w:sz w:val="31"/>
      <w:szCs w:val="31"/>
    </w:rPr>
  </w:style>
  <w:style w:type="paragraph" w:styleId="EndnoteText">
    <w:name w:val="endnote text"/>
    <w:basedOn w:val="Normal"/>
    <w:link w:val="EndnoteTextChar"/>
    <w:uiPriority w:val="99"/>
    <w:semiHidden/>
    <w:rsid w:val="009B67E0"/>
    <w:rPr>
      <w:sz w:val="20"/>
      <w:szCs w:val="20"/>
    </w:rPr>
  </w:style>
  <w:style w:type="character" w:customStyle="1" w:styleId="EndnoteTextChar">
    <w:name w:val="Endnote Text Char"/>
    <w:basedOn w:val="DefaultParagraphFont"/>
    <w:link w:val="EndnoteText"/>
    <w:uiPriority w:val="99"/>
    <w:semiHidden/>
    <w:rsid w:val="00F72259"/>
    <w:rPr>
      <w:sz w:val="20"/>
      <w:szCs w:val="20"/>
      <w:lang w:eastAsia="en-US"/>
    </w:rPr>
  </w:style>
  <w:style w:type="character" w:styleId="EndnoteReference">
    <w:name w:val="endnote reference"/>
    <w:basedOn w:val="DefaultParagraphFont"/>
    <w:uiPriority w:val="99"/>
    <w:semiHidden/>
    <w:rsid w:val="009B67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8800330">
      <w:bodyDiv w:val="1"/>
      <w:marLeft w:val="0"/>
      <w:marRight w:val="0"/>
      <w:marTop w:val="0"/>
      <w:marBottom w:val="0"/>
      <w:divBdr>
        <w:top w:val="none" w:sz="0" w:space="0" w:color="auto"/>
        <w:left w:val="none" w:sz="0" w:space="0" w:color="auto"/>
        <w:bottom w:val="none" w:sz="0" w:space="0" w:color="auto"/>
        <w:right w:val="none" w:sz="0" w:space="0" w:color="auto"/>
      </w:divBdr>
      <w:divsChild>
        <w:div w:id="1355964259">
          <w:marLeft w:val="0"/>
          <w:marRight w:val="0"/>
          <w:marTop w:val="0"/>
          <w:marBottom w:val="0"/>
          <w:divBdr>
            <w:top w:val="none" w:sz="0" w:space="0" w:color="auto"/>
            <w:left w:val="none" w:sz="0" w:space="0" w:color="auto"/>
            <w:bottom w:val="none" w:sz="0" w:space="0" w:color="auto"/>
            <w:right w:val="none" w:sz="0" w:space="0" w:color="auto"/>
          </w:divBdr>
          <w:divsChild>
            <w:div w:id="153759494">
              <w:marLeft w:val="0"/>
              <w:marRight w:val="0"/>
              <w:marTop w:val="0"/>
              <w:marBottom w:val="0"/>
              <w:divBdr>
                <w:top w:val="none" w:sz="0" w:space="0" w:color="auto"/>
                <w:left w:val="none" w:sz="0" w:space="0" w:color="auto"/>
                <w:bottom w:val="none" w:sz="0" w:space="0" w:color="auto"/>
                <w:right w:val="none" w:sz="0" w:space="0" w:color="auto"/>
              </w:divBdr>
            </w:div>
            <w:div w:id="420879505">
              <w:marLeft w:val="0"/>
              <w:marRight w:val="0"/>
              <w:marTop w:val="0"/>
              <w:marBottom w:val="0"/>
              <w:divBdr>
                <w:top w:val="none" w:sz="0" w:space="0" w:color="auto"/>
                <w:left w:val="none" w:sz="0" w:space="0" w:color="auto"/>
                <w:bottom w:val="none" w:sz="0" w:space="0" w:color="auto"/>
                <w:right w:val="none" w:sz="0" w:space="0" w:color="auto"/>
              </w:divBdr>
            </w:div>
            <w:div w:id="2007434535">
              <w:marLeft w:val="0"/>
              <w:marRight w:val="0"/>
              <w:marTop w:val="0"/>
              <w:marBottom w:val="0"/>
              <w:divBdr>
                <w:top w:val="none" w:sz="0" w:space="0" w:color="auto"/>
                <w:left w:val="none" w:sz="0" w:space="0" w:color="auto"/>
                <w:bottom w:val="none" w:sz="0" w:space="0" w:color="auto"/>
                <w:right w:val="none" w:sz="0" w:space="0" w:color="auto"/>
              </w:divBdr>
            </w:div>
            <w:div w:id="1070889233">
              <w:marLeft w:val="0"/>
              <w:marRight w:val="0"/>
              <w:marTop w:val="0"/>
              <w:marBottom w:val="0"/>
              <w:divBdr>
                <w:top w:val="none" w:sz="0" w:space="0" w:color="auto"/>
                <w:left w:val="none" w:sz="0" w:space="0" w:color="auto"/>
                <w:bottom w:val="none" w:sz="0" w:space="0" w:color="auto"/>
                <w:right w:val="none" w:sz="0" w:space="0" w:color="auto"/>
              </w:divBdr>
            </w:div>
            <w:div w:id="925311657">
              <w:marLeft w:val="0"/>
              <w:marRight w:val="0"/>
              <w:marTop w:val="0"/>
              <w:marBottom w:val="0"/>
              <w:divBdr>
                <w:top w:val="none" w:sz="0" w:space="0" w:color="auto"/>
                <w:left w:val="none" w:sz="0" w:space="0" w:color="auto"/>
                <w:bottom w:val="none" w:sz="0" w:space="0" w:color="auto"/>
                <w:right w:val="none" w:sz="0" w:space="0" w:color="auto"/>
              </w:divBdr>
            </w:div>
            <w:div w:id="1355694953">
              <w:marLeft w:val="0"/>
              <w:marRight w:val="0"/>
              <w:marTop w:val="0"/>
              <w:marBottom w:val="0"/>
              <w:divBdr>
                <w:top w:val="none" w:sz="0" w:space="0" w:color="auto"/>
                <w:left w:val="none" w:sz="0" w:space="0" w:color="auto"/>
                <w:bottom w:val="none" w:sz="0" w:space="0" w:color="auto"/>
                <w:right w:val="none" w:sz="0" w:space="0" w:color="auto"/>
              </w:divBdr>
            </w:div>
            <w:div w:id="626931071">
              <w:marLeft w:val="0"/>
              <w:marRight w:val="0"/>
              <w:marTop w:val="0"/>
              <w:marBottom w:val="0"/>
              <w:divBdr>
                <w:top w:val="none" w:sz="0" w:space="0" w:color="auto"/>
                <w:left w:val="none" w:sz="0" w:space="0" w:color="auto"/>
                <w:bottom w:val="none" w:sz="0" w:space="0" w:color="auto"/>
                <w:right w:val="none" w:sz="0" w:space="0" w:color="auto"/>
              </w:divBdr>
            </w:div>
            <w:div w:id="1435708872">
              <w:marLeft w:val="0"/>
              <w:marRight w:val="0"/>
              <w:marTop w:val="0"/>
              <w:marBottom w:val="0"/>
              <w:divBdr>
                <w:top w:val="none" w:sz="0" w:space="0" w:color="auto"/>
                <w:left w:val="none" w:sz="0" w:space="0" w:color="auto"/>
                <w:bottom w:val="none" w:sz="0" w:space="0" w:color="auto"/>
                <w:right w:val="none" w:sz="0" w:space="0" w:color="auto"/>
              </w:divBdr>
            </w:div>
            <w:div w:id="1522552243">
              <w:marLeft w:val="0"/>
              <w:marRight w:val="0"/>
              <w:marTop w:val="0"/>
              <w:marBottom w:val="0"/>
              <w:divBdr>
                <w:top w:val="none" w:sz="0" w:space="0" w:color="auto"/>
                <w:left w:val="none" w:sz="0" w:space="0" w:color="auto"/>
                <w:bottom w:val="none" w:sz="0" w:space="0" w:color="auto"/>
                <w:right w:val="none" w:sz="0" w:space="0" w:color="auto"/>
              </w:divBdr>
            </w:div>
            <w:div w:id="1721896850">
              <w:marLeft w:val="0"/>
              <w:marRight w:val="0"/>
              <w:marTop w:val="0"/>
              <w:marBottom w:val="0"/>
              <w:divBdr>
                <w:top w:val="none" w:sz="0" w:space="0" w:color="auto"/>
                <w:left w:val="none" w:sz="0" w:space="0" w:color="auto"/>
                <w:bottom w:val="none" w:sz="0" w:space="0" w:color="auto"/>
                <w:right w:val="none" w:sz="0" w:space="0" w:color="auto"/>
              </w:divBdr>
            </w:div>
            <w:div w:id="1430353979">
              <w:marLeft w:val="0"/>
              <w:marRight w:val="0"/>
              <w:marTop w:val="0"/>
              <w:marBottom w:val="0"/>
              <w:divBdr>
                <w:top w:val="none" w:sz="0" w:space="0" w:color="auto"/>
                <w:left w:val="none" w:sz="0" w:space="0" w:color="auto"/>
                <w:bottom w:val="none" w:sz="0" w:space="0" w:color="auto"/>
                <w:right w:val="none" w:sz="0" w:space="0" w:color="auto"/>
              </w:divBdr>
            </w:div>
            <w:div w:id="598023626">
              <w:marLeft w:val="0"/>
              <w:marRight w:val="0"/>
              <w:marTop w:val="0"/>
              <w:marBottom w:val="0"/>
              <w:divBdr>
                <w:top w:val="none" w:sz="0" w:space="0" w:color="auto"/>
                <w:left w:val="none" w:sz="0" w:space="0" w:color="auto"/>
                <w:bottom w:val="none" w:sz="0" w:space="0" w:color="auto"/>
                <w:right w:val="none" w:sz="0" w:space="0" w:color="auto"/>
              </w:divBdr>
            </w:div>
            <w:div w:id="1480145568">
              <w:marLeft w:val="0"/>
              <w:marRight w:val="0"/>
              <w:marTop w:val="0"/>
              <w:marBottom w:val="0"/>
              <w:divBdr>
                <w:top w:val="none" w:sz="0" w:space="0" w:color="auto"/>
                <w:left w:val="none" w:sz="0" w:space="0" w:color="auto"/>
                <w:bottom w:val="none" w:sz="0" w:space="0" w:color="auto"/>
                <w:right w:val="none" w:sz="0" w:space="0" w:color="auto"/>
              </w:divBdr>
            </w:div>
            <w:div w:id="447745131">
              <w:marLeft w:val="0"/>
              <w:marRight w:val="0"/>
              <w:marTop w:val="0"/>
              <w:marBottom w:val="0"/>
              <w:divBdr>
                <w:top w:val="none" w:sz="0" w:space="0" w:color="auto"/>
                <w:left w:val="none" w:sz="0" w:space="0" w:color="auto"/>
                <w:bottom w:val="none" w:sz="0" w:space="0" w:color="auto"/>
                <w:right w:val="none" w:sz="0" w:space="0" w:color="auto"/>
              </w:divBdr>
            </w:div>
            <w:div w:id="1876385498">
              <w:marLeft w:val="0"/>
              <w:marRight w:val="0"/>
              <w:marTop w:val="0"/>
              <w:marBottom w:val="0"/>
              <w:divBdr>
                <w:top w:val="none" w:sz="0" w:space="0" w:color="auto"/>
                <w:left w:val="none" w:sz="0" w:space="0" w:color="auto"/>
                <w:bottom w:val="none" w:sz="0" w:space="0" w:color="auto"/>
                <w:right w:val="none" w:sz="0" w:space="0" w:color="auto"/>
              </w:divBdr>
            </w:div>
            <w:div w:id="1886677430">
              <w:marLeft w:val="0"/>
              <w:marRight w:val="0"/>
              <w:marTop w:val="0"/>
              <w:marBottom w:val="0"/>
              <w:divBdr>
                <w:top w:val="none" w:sz="0" w:space="0" w:color="auto"/>
                <w:left w:val="none" w:sz="0" w:space="0" w:color="auto"/>
                <w:bottom w:val="none" w:sz="0" w:space="0" w:color="auto"/>
                <w:right w:val="none" w:sz="0" w:space="0" w:color="auto"/>
              </w:divBdr>
            </w:div>
            <w:div w:id="581645867">
              <w:marLeft w:val="0"/>
              <w:marRight w:val="0"/>
              <w:marTop w:val="0"/>
              <w:marBottom w:val="0"/>
              <w:divBdr>
                <w:top w:val="none" w:sz="0" w:space="0" w:color="auto"/>
                <w:left w:val="none" w:sz="0" w:space="0" w:color="auto"/>
                <w:bottom w:val="none" w:sz="0" w:space="0" w:color="auto"/>
                <w:right w:val="none" w:sz="0" w:space="0" w:color="auto"/>
              </w:divBdr>
            </w:div>
            <w:div w:id="565648842">
              <w:marLeft w:val="0"/>
              <w:marRight w:val="0"/>
              <w:marTop w:val="0"/>
              <w:marBottom w:val="0"/>
              <w:divBdr>
                <w:top w:val="none" w:sz="0" w:space="0" w:color="auto"/>
                <w:left w:val="none" w:sz="0" w:space="0" w:color="auto"/>
                <w:bottom w:val="none" w:sz="0" w:space="0" w:color="auto"/>
                <w:right w:val="none" w:sz="0" w:space="0" w:color="auto"/>
              </w:divBdr>
            </w:div>
            <w:div w:id="1404450153">
              <w:marLeft w:val="0"/>
              <w:marRight w:val="0"/>
              <w:marTop w:val="0"/>
              <w:marBottom w:val="0"/>
              <w:divBdr>
                <w:top w:val="none" w:sz="0" w:space="0" w:color="auto"/>
                <w:left w:val="none" w:sz="0" w:space="0" w:color="auto"/>
                <w:bottom w:val="none" w:sz="0" w:space="0" w:color="auto"/>
                <w:right w:val="none" w:sz="0" w:space="0" w:color="auto"/>
              </w:divBdr>
            </w:div>
            <w:div w:id="301203615">
              <w:marLeft w:val="0"/>
              <w:marRight w:val="0"/>
              <w:marTop w:val="0"/>
              <w:marBottom w:val="0"/>
              <w:divBdr>
                <w:top w:val="none" w:sz="0" w:space="0" w:color="auto"/>
                <w:left w:val="none" w:sz="0" w:space="0" w:color="auto"/>
                <w:bottom w:val="none" w:sz="0" w:space="0" w:color="auto"/>
                <w:right w:val="none" w:sz="0" w:space="0" w:color="auto"/>
              </w:divBdr>
            </w:div>
            <w:div w:id="1670447428">
              <w:marLeft w:val="0"/>
              <w:marRight w:val="0"/>
              <w:marTop w:val="0"/>
              <w:marBottom w:val="0"/>
              <w:divBdr>
                <w:top w:val="none" w:sz="0" w:space="0" w:color="auto"/>
                <w:left w:val="none" w:sz="0" w:space="0" w:color="auto"/>
                <w:bottom w:val="none" w:sz="0" w:space="0" w:color="auto"/>
                <w:right w:val="none" w:sz="0" w:space="0" w:color="auto"/>
              </w:divBdr>
            </w:div>
            <w:div w:id="612706883">
              <w:marLeft w:val="0"/>
              <w:marRight w:val="0"/>
              <w:marTop w:val="0"/>
              <w:marBottom w:val="0"/>
              <w:divBdr>
                <w:top w:val="none" w:sz="0" w:space="0" w:color="auto"/>
                <w:left w:val="none" w:sz="0" w:space="0" w:color="auto"/>
                <w:bottom w:val="none" w:sz="0" w:space="0" w:color="auto"/>
                <w:right w:val="none" w:sz="0" w:space="0" w:color="auto"/>
              </w:divBdr>
            </w:div>
            <w:div w:id="182249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89585">
      <w:marLeft w:val="0"/>
      <w:marRight w:val="0"/>
      <w:marTop w:val="0"/>
      <w:marBottom w:val="0"/>
      <w:divBdr>
        <w:top w:val="none" w:sz="0" w:space="0" w:color="auto"/>
        <w:left w:val="none" w:sz="0" w:space="0" w:color="auto"/>
        <w:bottom w:val="none" w:sz="0" w:space="0" w:color="auto"/>
        <w:right w:val="none" w:sz="0" w:space="0" w:color="auto"/>
      </w:divBdr>
    </w:div>
    <w:div w:id="1738089588">
      <w:marLeft w:val="0"/>
      <w:marRight w:val="0"/>
      <w:marTop w:val="0"/>
      <w:marBottom w:val="0"/>
      <w:divBdr>
        <w:top w:val="none" w:sz="0" w:space="0" w:color="auto"/>
        <w:left w:val="none" w:sz="0" w:space="0" w:color="auto"/>
        <w:bottom w:val="none" w:sz="0" w:space="0" w:color="auto"/>
        <w:right w:val="none" w:sz="0" w:space="0" w:color="auto"/>
      </w:divBdr>
    </w:div>
    <w:div w:id="1738089596">
      <w:marLeft w:val="0"/>
      <w:marRight w:val="0"/>
      <w:marTop w:val="0"/>
      <w:marBottom w:val="0"/>
      <w:divBdr>
        <w:top w:val="none" w:sz="0" w:space="0" w:color="auto"/>
        <w:left w:val="none" w:sz="0" w:space="0" w:color="auto"/>
        <w:bottom w:val="none" w:sz="0" w:space="0" w:color="auto"/>
        <w:right w:val="none" w:sz="0" w:space="0" w:color="auto"/>
      </w:divBdr>
      <w:divsChild>
        <w:div w:id="1738089586">
          <w:marLeft w:val="0"/>
          <w:marRight w:val="0"/>
          <w:marTop w:val="0"/>
          <w:marBottom w:val="314"/>
          <w:divBdr>
            <w:top w:val="none" w:sz="0" w:space="0" w:color="auto"/>
            <w:left w:val="none" w:sz="0" w:space="0" w:color="auto"/>
            <w:bottom w:val="none" w:sz="0" w:space="0" w:color="auto"/>
            <w:right w:val="none" w:sz="0" w:space="0" w:color="auto"/>
          </w:divBdr>
          <w:divsChild>
            <w:div w:id="1738089591">
              <w:marLeft w:val="0"/>
              <w:marRight w:val="0"/>
              <w:marTop w:val="0"/>
              <w:marBottom w:val="288"/>
              <w:divBdr>
                <w:top w:val="none" w:sz="0" w:space="0" w:color="auto"/>
                <w:left w:val="none" w:sz="0" w:space="0" w:color="auto"/>
                <w:bottom w:val="none" w:sz="0" w:space="0" w:color="auto"/>
                <w:right w:val="none" w:sz="0" w:space="0" w:color="auto"/>
              </w:divBdr>
            </w:div>
            <w:div w:id="1738089629">
              <w:marLeft w:val="0"/>
              <w:marRight w:val="0"/>
              <w:marTop w:val="314"/>
              <w:marBottom w:val="0"/>
              <w:divBdr>
                <w:top w:val="none" w:sz="0" w:space="0" w:color="auto"/>
                <w:left w:val="none" w:sz="0" w:space="0" w:color="auto"/>
                <w:bottom w:val="none" w:sz="0" w:space="0" w:color="auto"/>
                <w:right w:val="none" w:sz="0" w:space="0" w:color="auto"/>
              </w:divBdr>
            </w:div>
          </w:divsChild>
        </w:div>
        <w:div w:id="1738089590">
          <w:marLeft w:val="0"/>
          <w:marRight w:val="0"/>
          <w:marTop w:val="0"/>
          <w:marBottom w:val="314"/>
          <w:divBdr>
            <w:top w:val="none" w:sz="0" w:space="0" w:color="auto"/>
            <w:left w:val="none" w:sz="0" w:space="0" w:color="auto"/>
            <w:bottom w:val="none" w:sz="0" w:space="0" w:color="auto"/>
            <w:right w:val="none" w:sz="0" w:space="0" w:color="auto"/>
          </w:divBdr>
          <w:divsChild>
            <w:div w:id="1738089593">
              <w:marLeft w:val="0"/>
              <w:marRight w:val="0"/>
              <w:marTop w:val="314"/>
              <w:marBottom w:val="0"/>
              <w:divBdr>
                <w:top w:val="none" w:sz="0" w:space="0" w:color="auto"/>
                <w:left w:val="none" w:sz="0" w:space="0" w:color="auto"/>
                <w:bottom w:val="none" w:sz="0" w:space="0" w:color="auto"/>
                <w:right w:val="none" w:sz="0" w:space="0" w:color="auto"/>
              </w:divBdr>
            </w:div>
            <w:div w:id="1738089594">
              <w:marLeft w:val="0"/>
              <w:marRight w:val="0"/>
              <w:marTop w:val="0"/>
              <w:marBottom w:val="288"/>
              <w:divBdr>
                <w:top w:val="none" w:sz="0" w:space="0" w:color="auto"/>
                <w:left w:val="none" w:sz="0" w:space="0" w:color="auto"/>
                <w:bottom w:val="none" w:sz="0" w:space="0" w:color="auto"/>
                <w:right w:val="none" w:sz="0" w:space="0" w:color="auto"/>
              </w:divBdr>
            </w:div>
          </w:divsChild>
        </w:div>
        <w:div w:id="1738089595">
          <w:marLeft w:val="0"/>
          <w:marRight w:val="0"/>
          <w:marTop w:val="0"/>
          <w:marBottom w:val="314"/>
          <w:divBdr>
            <w:top w:val="none" w:sz="0" w:space="0" w:color="auto"/>
            <w:left w:val="none" w:sz="0" w:space="0" w:color="auto"/>
            <w:bottom w:val="none" w:sz="0" w:space="0" w:color="auto"/>
            <w:right w:val="none" w:sz="0" w:space="0" w:color="auto"/>
          </w:divBdr>
          <w:divsChild>
            <w:div w:id="1738089631">
              <w:marLeft w:val="0"/>
              <w:marRight w:val="0"/>
              <w:marTop w:val="0"/>
              <w:marBottom w:val="288"/>
              <w:divBdr>
                <w:top w:val="none" w:sz="0" w:space="0" w:color="auto"/>
                <w:left w:val="none" w:sz="0" w:space="0" w:color="auto"/>
                <w:bottom w:val="none" w:sz="0" w:space="0" w:color="auto"/>
                <w:right w:val="none" w:sz="0" w:space="0" w:color="auto"/>
              </w:divBdr>
            </w:div>
            <w:div w:id="1738089633">
              <w:marLeft w:val="0"/>
              <w:marRight w:val="0"/>
              <w:marTop w:val="314"/>
              <w:marBottom w:val="0"/>
              <w:divBdr>
                <w:top w:val="none" w:sz="0" w:space="0" w:color="auto"/>
                <w:left w:val="none" w:sz="0" w:space="0" w:color="auto"/>
                <w:bottom w:val="none" w:sz="0" w:space="0" w:color="auto"/>
                <w:right w:val="none" w:sz="0" w:space="0" w:color="auto"/>
              </w:divBdr>
            </w:div>
          </w:divsChild>
        </w:div>
        <w:div w:id="1738089622">
          <w:marLeft w:val="0"/>
          <w:marRight w:val="0"/>
          <w:marTop w:val="0"/>
          <w:marBottom w:val="314"/>
          <w:divBdr>
            <w:top w:val="none" w:sz="0" w:space="0" w:color="auto"/>
            <w:left w:val="none" w:sz="0" w:space="0" w:color="auto"/>
            <w:bottom w:val="none" w:sz="0" w:space="0" w:color="auto"/>
            <w:right w:val="none" w:sz="0" w:space="0" w:color="auto"/>
          </w:divBdr>
          <w:divsChild>
            <w:div w:id="1738089589">
              <w:marLeft w:val="0"/>
              <w:marRight w:val="0"/>
              <w:marTop w:val="0"/>
              <w:marBottom w:val="288"/>
              <w:divBdr>
                <w:top w:val="none" w:sz="0" w:space="0" w:color="auto"/>
                <w:left w:val="none" w:sz="0" w:space="0" w:color="auto"/>
                <w:bottom w:val="none" w:sz="0" w:space="0" w:color="auto"/>
                <w:right w:val="none" w:sz="0" w:space="0" w:color="auto"/>
              </w:divBdr>
            </w:div>
            <w:div w:id="1738089621">
              <w:marLeft w:val="0"/>
              <w:marRight w:val="0"/>
              <w:marTop w:val="314"/>
              <w:marBottom w:val="0"/>
              <w:divBdr>
                <w:top w:val="none" w:sz="0" w:space="0" w:color="auto"/>
                <w:left w:val="none" w:sz="0" w:space="0" w:color="auto"/>
                <w:bottom w:val="none" w:sz="0" w:space="0" w:color="auto"/>
                <w:right w:val="none" w:sz="0" w:space="0" w:color="auto"/>
              </w:divBdr>
            </w:div>
          </w:divsChild>
        </w:div>
        <w:div w:id="1738089624">
          <w:marLeft w:val="0"/>
          <w:marRight w:val="0"/>
          <w:marTop w:val="0"/>
          <w:marBottom w:val="314"/>
          <w:divBdr>
            <w:top w:val="none" w:sz="0" w:space="0" w:color="auto"/>
            <w:left w:val="none" w:sz="0" w:space="0" w:color="auto"/>
            <w:bottom w:val="none" w:sz="0" w:space="0" w:color="auto"/>
            <w:right w:val="none" w:sz="0" w:space="0" w:color="auto"/>
          </w:divBdr>
          <w:divsChild>
            <w:div w:id="1738089627">
              <w:marLeft w:val="0"/>
              <w:marRight w:val="0"/>
              <w:marTop w:val="314"/>
              <w:marBottom w:val="0"/>
              <w:divBdr>
                <w:top w:val="none" w:sz="0" w:space="0" w:color="auto"/>
                <w:left w:val="none" w:sz="0" w:space="0" w:color="auto"/>
                <w:bottom w:val="none" w:sz="0" w:space="0" w:color="auto"/>
                <w:right w:val="none" w:sz="0" w:space="0" w:color="auto"/>
              </w:divBdr>
            </w:div>
            <w:div w:id="1738089636">
              <w:marLeft w:val="0"/>
              <w:marRight w:val="0"/>
              <w:marTop w:val="0"/>
              <w:marBottom w:val="288"/>
              <w:divBdr>
                <w:top w:val="none" w:sz="0" w:space="0" w:color="auto"/>
                <w:left w:val="none" w:sz="0" w:space="0" w:color="auto"/>
                <w:bottom w:val="none" w:sz="0" w:space="0" w:color="auto"/>
                <w:right w:val="none" w:sz="0" w:space="0" w:color="auto"/>
              </w:divBdr>
            </w:div>
          </w:divsChild>
        </w:div>
        <w:div w:id="1738089625">
          <w:marLeft w:val="0"/>
          <w:marRight w:val="0"/>
          <w:marTop w:val="0"/>
          <w:marBottom w:val="314"/>
          <w:divBdr>
            <w:top w:val="none" w:sz="0" w:space="0" w:color="auto"/>
            <w:left w:val="none" w:sz="0" w:space="0" w:color="auto"/>
            <w:bottom w:val="none" w:sz="0" w:space="0" w:color="auto"/>
            <w:right w:val="none" w:sz="0" w:space="0" w:color="auto"/>
          </w:divBdr>
          <w:divsChild>
            <w:div w:id="1738089587">
              <w:marLeft w:val="0"/>
              <w:marRight w:val="0"/>
              <w:marTop w:val="0"/>
              <w:marBottom w:val="288"/>
              <w:divBdr>
                <w:top w:val="none" w:sz="0" w:space="0" w:color="auto"/>
                <w:left w:val="none" w:sz="0" w:space="0" w:color="auto"/>
                <w:bottom w:val="none" w:sz="0" w:space="0" w:color="auto"/>
                <w:right w:val="none" w:sz="0" w:space="0" w:color="auto"/>
              </w:divBdr>
            </w:div>
            <w:div w:id="1738089620">
              <w:marLeft w:val="0"/>
              <w:marRight w:val="0"/>
              <w:marTop w:val="314"/>
              <w:marBottom w:val="0"/>
              <w:divBdr>
                <w:top w:val="none" w:sz="0" w:space="0" w:color="auto"/>
                <w:left w:val="none" w:sz="0" w:space="0" w:color="auto"/>
                <w:bottom w:val="none" w:sz="0" w:space="0" w:color="auto"/>
                <w:right w:val="none" w:sz="0" w:space="0" w:color="auto"/>
              </w:divBdr>
            </w:div>
          </w:divsChild>
        </w:div>
        <w:div w:id="1738089628">
          <w:marLeft w:val="0"/>
          <w:marRight w:val="0"/>
          <w:marTop w:val="0"/>
          <w:marBottom w:val="314"/>
          <w:divBdr>
            <w:top w:val="none" w:sz="0" w:space="0" w:color="auto"/>
            <w:left w:val="none" w:sz="0" w:space="0" w:color="auto"/>
            <w:bottom w:val="none" w:sz="0" w:space="0" w:color="auto"/>
            <w:right w:val="none" w:sz="0" w:space="0" w:color="auto"/>
          </w:divBdr>
          <w:divsChild>
            <w:div w:id="1738089626">
              <w:marLeft w:val="0"/>
              <w:marRight w:val="0"/>
              <w:marTop w:val="0"/>
              <w:marBottom w:val="288"/>
              <w:divBdr>
                <w:top w:val="none" w:sz="0" w:space="0" w:color="auto"/>
                <w:left w:val="none" w:sz="0" w:space="0" w:color="auto"/>
                <w:bottom w:val="none" w:sz="0" w:space="0" w:color="auto"/>
                <w:right w:val="none" w:sz="0" w:space="0" w:color="auto"/>
              </w:divBdr>
            </w:div>
            <w:div w:id="1738089638">
              <w:marLeft w:val="0"/>
              <w:marRight w:val="0"/>
              <w:marTop w:val="314"/>
              <w:marBottom w:val="0"/>
              <w:divBdr>
                <w:top w:val="none" w:sz="0" w:space="0" w:color="auto"/>
                <w:left w:val="none" w:sz="0" w:space="0" w:color="auto"/>
                <w:bottom w:val="none" w:sz="0" w:space="0" w:color="auto"/>
                <w:right w:val="none" w:sz="0" w:space="0" w:color="auto"/>
              </w:divBdr>
            </w:div>
          </w:divsChild>
        </w:div>
        <w:div w:id="1738089630">
          <w:marLeft w:val="0"/>
          <w:marRight w:val="0"/>
          <w:marTop w:val="0"/>
          <w:marBottom w:val="314"/>
          <w:divBdr>
            <w:top w:val="none" w:sz="0" w:space="0" w:color="auto"/>
            <w:left w:val="none" w:sz="0" w:space="0" w:color="auto"/>
            <w:bottom w:val="none" w:sz="0" w:space="0" w:color="auto"/>
            <w:right w:val="none" w:sz="0" w:space="0" w:color="auto"/>
          </w:divBdr>
          <w:divsChild>
            <w:div w:id="1738089598">
              <w:marLeft w:val="0"/>
              <w:marRight w:val="0"/>
              <w:marTop w:val="0"/>
              <w:marBottom w:val="288"/>
              <w:divBdr>
                <w:top w:val="none" w:sz="0" w:space="0" w:color="auto"/>
                <w:left w:val="none" w:sz="0" w:space="0" w:color="auto"/>
                <w:bottom w:val="none" w:sz="0" w:space="0" w:color="auto"/>
                <w:right w:val="none" w:sz="0" w:space="0" w:color="auto"/>
              </w:divBdr>
            </w:div>
            <w:div w:id="1738089635">
              <w:marLeft w:val="0"/>
              <w:marRight w:val="0"/>
              <w:marTop w:val="314"/>
              <w:marBottom w:val="0"/>
              <w:divBdr>
                <w:top w:val="none" w:sz="0" w:space="0" w:color="auto"/>
                <w:left w:val="none" w:sz="0" w:space="0" w:color="auto"/>
                <w:bottom w:val="none" w:sz="0" w:space="0" w:color="auto"/>
                <w:right w:val="none" w:sz="0" w:space="0" w:color="auto"/>
              </w:divBdr>
            </w:div>
          </w:divsChild>
        </w:div>
        <w:div w:id="1738089637">
          <w:marLeft w:val="0"/>
          <w:marRight w:val="0"/>
          <w:marTop w:val="0"/>
          <w:marBottom w:val="314"/>
          <w:divBdr>
            <w:top w:val="none" w:sz="0" w:space="0" w:color="auto"/>
            <w:left w:val="none" w:sz="0" w:space="0" w:color="auto"/>
            <w:bottom w:val="none" w:sz="0" w:space="0" w:color="auto"/>
            <w:right w:val="none" w:sz="0" w:space="0" w:color="auto"/>
          </w:divBdr>
          <w:divsChild>
            <w:div w:id="1738089592">
              <w:marLeft w:val="0"/>
              <w:marRight w:val="0"/>
              <w:marTop w:val="0"/>
              <w:marBottom w:val="288"/>
              <w:divBdr>
                <w:top w:val="none" w:sz="0" w:space="0" w:color="auto"/>
                <w:left w:val="none" w:sz="0" w:space="0" w:color="auto"/>
                <w:bottom w:val="none" w:sz="0" w:space="0" w:color="auto"/>
                <w:right w:val="none" w:sz="0" w:space="0" w:color="auto"/>
              </w:divBdr>
            </w:div>
            <w:div w:id="1738089623">
              <w:marLeft w:val="0"/>
              <w:marRight w:val="0"/>
              <w:marTop w:val="314"/>
              <w:marBottom w:val="0"/>
              <w:divBdr>
                <w:top w:val="none" w:sz="0" w:space="0" w:color="auto"/>
                <w:left w:val="none" w:sz="0" w:space="0" w:color="auto"/>
                <w:bottom w:val="none" w:sz="0" w:space="0" w:color="auto"/>
                <w:right w:val="none" w:sz="0" w:space="0" w:color="auto"/>
              </w:divBdr>
            </w:div>
          </w:divsChild>
        </w:div>
        <w:div w:id="1738089639">
          <w:marLeft w:val="0"/>
          <w:marRight w:val="0"/>
          <w:marTop w:val="0"/>
          <w:marBottom w:val="314"/>
          <w:divBdr>
            <w:top w:val="none" w:sz="0" w:space="0" w:color="auto"/>
            <w:left w:val="none" w:sz="0" w:space="0" w:color="auto"/>
            <w:bottom w:val="none" w:sz="0" w:space="0" w:color="auto"/>
            <w:right w:val="none" w:sz="0" w:space="0" w:color="auto"/>
          </w:divBdr>
          <w:divsChild>
            <w:div w:id="1738089597">
              <w:marLeft w:val="0"/>
              <w:marRight w:val="0"/>
              <w:marTop w:val="0"/>
              <w:marBottom w:val="288"/>
              <w:divBdr>
                <w:top w:val="none" w:sz="0" w:space="0" w:color="auto"/>
                <w:left w:val="none" w:sz="0" w:space="0" w:color="auto"/>
                <w:bottom w:val="none" w:sz="0" w:space="0" w:color="auto"/>
                <w:right w:val="none" w:sz="0" w:space="0" w:color="auto"/>
              </w:divBdr>
            </w:div>
            <w:div w:id="1738089634">
              <w:marLeft w:val="0"/>
              <w:marRight w:val="0"/>
              <w:marTop w:val="314"/>
              <w:marBottom w:val="0"/>
              <w:divBdr>
                <w:top w:val="none" w:sz="0" w:space="0" w:color="auto"/>
                <w:left w:val="none" w:sz="0" w:space="0" w:color="auto"/>
                <w:bottom w:val="none" w:sz="0" w:space="0" w:color="auto"/>
                <w:right w:val="none" w:sz="0" w:space="0" w:color="auto"/>
              </w:divBdr>
            </w:div>
          </w:divsChild>
        </w:div>
      </w:divsChild>
    </w:div>
    <w:div w:id="1738089599">
      <w:marLeft w:val="0"/>
      <w:marRight w:val="0"/>
      <w:marTop w:val="0"/>
      <w:marBottom w:val="0"/>
      <w:divBdr>
        <w:top w:val="none" w:sz="0" w:space="0" w:color="auto"/>
        <w:left w:val="none" w:sz="0" w:space="0" w:color="auto"/>
        <w:bottom w:val="none" w:sz="0" w:space="0" w:color="auto"/>
        <w:right w:val="none" w:sz="0" w:space="0" w:color="auto"/>
      </w:divBdr>
    </w:div>
    <w:div w:id="1738089600">
      <w:marLeft w:val="0"/>
      <w:marRight w:val="0"/>
      <w:marTop w:val="0"/>
      <w:marBottom w:val="0"/>
      <w:divBdr>
        <w:top w:val="none" w:sz="0" w:space="0" w:color="auto"/>
        <w:left w:val="none" w:sz="0" w:space="0" w:color="auto"/>
        <w:bottom w:val="none" w:sz="0" w:space="0" w:color="auto"/>
        <w:right w:val="none" w:sz="0" w:space="0" w:color="auto"/>
      </w:divBdr>
    </w:div>
    <w:div w:id="1738089601">
      <w:marLeft w:val="0"/>
      <w:marRight w:val="0"/>
      <w:marTop w:val="0"/>
      <w:marBottom w:val="0"/>
      <w:divBdr>
        <w:top w:val="none" w:sz="0" w:space="0" w:color="auto"/>
        <w:left w:val="none" w:sz="0" w:space="0" w:color="auto"/>
        <w:bottom w:val="none" w:sz="0" w:space="0" w:color="auto"/>
        <w:right w:val="none" w:sz="0" w:space="0" w:color="auto"/>
      </w:divBdr>
    </w:div>
    <w:div w:id="1738089602">
      <w:marLeft w:val="0"/>
      <w:marRight w:val="0"/>
      <w:marTop w:val="0"/>
      <w:marBottom w:val="0"/>
      <w:divBdr>
        <w:top w:val="none" w:sz="0" w:space="0" w:color="auto"/>
        <w:left w:val="none" w:sz="0" w:space="0" w:color="auto"/>
        <w:bottom w:val="none" w:sz="0" w:space="0" w:color="auto"/>
        <w:right w:val="none" w:sz="0" w:space="0" w:color="auto"/>
      </w:divBdr>
    </w:div>
    <w:div w:id="1738089603">
      <w:marLeft w:val="0"/>
      <w:marRight w:val="0"/>
      <w:marTop w:val="0"/>
      <w:marBottom w:val="0"/>
      <w:divBdr>
        <w:top w:val="none" w:sz="0" w:space="0" w:color="auto"/>
        <w:left w:val="none" w:sz="0" w:space="0" w:color="auto"/>
        <w:bottom w:val="none" w:sz="0" w:space="0" w:color="auto"/>
        <w:right w:val="none" w:sz="0" w:space="0" w:color="auto"/>
      </w:divBdr>
    </w:div>
    <w:div w:id="1738089604">
      <w:marLeft w:val="0"/>
      <w:marRight w:val="0"/>
      <w:marTop w:val="0"/>
      <w:marBottom w:val="0"/>
      <w:divBdr>
        <w:top w:val="none" w:sz="0" w:space="0" w:color="auto"/>
        <w:left w:val="none" w:sz="0" w:space="0" w:color="auto"/>
        <w:bottom w:val="none" w:sz="0" w:space="0" w:color="auto"/>
        <w:right w:val="none" w:sz="0" w:space="0" w:color="auto"/>
      </w:divBdr>
    </w:div>
    <w:div w:id="1738089605">
      <w:marLeft w:val="0"/>
      <w:marRight w:val="0"/>
      <w:marTop w:val="0"/>
      <w:marBottom w:val="0"/>
      <w:divBdr>
        <w:top w:val="none" w:sz="0" w:space="0" w:color="auto"/>
        <w:left w:val="none" w:sz="0" w:space="0" w:color="auto"/>
        <w:bottom w:val="none" w:sz="0" w:space="0" w:color="auto"/>
        <w:right w:val="none" w:sz="0" w:space="0" w:color="auto"/>
      </w:divBdr>
    </w:div>
    <w:div w:id="1738089606">
      <w:marLeft w:val="0"/>
      <w:marRight w:val="0"/>
      <w:marTop w:val="0"/>
      <w:marBottom w:val="0"/>
      <w:divBdr>
        <w:top w:val="none" w:sz="0" w:space="0" w:color="auto"/>
        <w:left w:val="none" w:sz="0" w:space="0" w:color="auto"/>
        <w:bottom w:val="none" w:sz="0" w:space="0" w:color="auto"/>
        <w:right w:val="none" w:sz="0" w:space="0" w:color="auto"/>
      </w:divBdr>
    </w:div>
    <w:div w:id="1738089608">
      <w:marLeft w:val="0"/>
      <w:marRight w:val="0"/>
      <w:marTop w:val="0"/>
      <w:marBottom w:val="0"/>
      <w:divBdr>
        <w:top w:val="none" w:sz="0" w:space="0" w:color="auto"/>
        <w:left w:val="none" w:sz="0" w:space="0" w:color="auto"/>
        <w:bottom w:val="none" w:sz="0" w:space="0" w:color="auto"/>
        <w:right w:val="none" w:sz="0" w:space="0" w:color="auto"/>
      </w:divBdr>
      <w:divsChild>
        <w:div w:id="1738089607">
          <w:marLeft w:val="0"/>
          <w:marRight w:val="0"/>
          <w:marTop w:val="180"/>
          <w:marBottom w:val="180"/>
          <w:divBdr>
            <w:top w:val="none" w:sz="0" w:space="0" w:color="auto"/>
            <w:left w:val="none" w:sz="0" w:space="0" w:color="auto"/>
            <w:bottom w:val="none" w:sz="0" w:space="0" w:color="auto"/>
            <w:right w:val="none" w:sz="0" w:space="0" w:color="auto"/>
          </w:divBdr>
        </w:div>
      </w:divsChild>
    </w:div>
    <w:div w:id="1738089609">
      <w:marLeft w:val="0"/>
      <w:marRight w:val="0"/>
      <w:marTop w:val="0"/>
      <w:marBottom w:val="0"/>
      <w:divBdr>
        <w:top w:val="none" w:sz="0" w:space="0" w:color="auto"/>
        <w:left w:val="none" w:sz="0" w:space="0" w:color="auto"/>
        <w:bottom w:val="none" w:sz="0" w:space="0" w:color="auto"/>
        <w:right w:val="none" w:sz="0" w:space="0" w:color="auto"/>
      </w:divBdr>
    </w:div>
    <w:div w:id="1738089610">
      <w:marLeft w:val="0"/>
      <w:marRight w:val="0"/>
      <w:marTop w:val="0"/>
      <w:marBottom w:val="0"/>
      <w:divBdr>
        <w:top w:val="none" w:sz="0" w:space="0" w:color="auto"/>
        <w:left w:val="none" w:sz="0" w:space="0" w:color="auto"/>
        <w:bottom w:val="none" w:sz="0" w:space="0" w:color="auto"/>
        <w:right w:val="none" w:sz="0" w:space="0" w:color="auto"/>
      </w:divBdr>
    </w:div>
    <w:div w:id="1738089611">
      <w:marLeft w:val="0"/>
      <w:marRight w:val="0"/>
      <w:marTop w:val="0"/>
      <w:marBottom w:val="0"/>
      <w:divBdr>
        <w:top w:val="none" w:sz="0" w:space="0" w:color="auto"/>
        <w:left w:val="none" w:sz="0" w:space="0" w:color="auto"/>
        <w:bottom w:val="none" w:sz="0" w:space="0" w:color="auto"/>
        <w:right w:val="none" w:sz="0" w:space="0" w:color="auto"/>
      </w:divBdr>
    </w:div>
    <w:div w:id="1738089612">
      <w:marLeft w:val="0"/>
      <w:marRight w:val="0"/>
      <w:marTop w:val="0"/>
      <w:marBottom w:val="0"/>
      <w:divBdr>
        <w:top w:val="none" w:sz="0" w:space="0" w:color="auto"/>
        <w:left w:val="none" w:sz="0" w:space="0" w:color="auto"/>
        <w:bottom w:val="none" w:sz="0" w:space="0" w:color="auto"/>
        <w:right w:val="none" w:sz="0" w:space="0" w:color="auto"/>
      </w:divBdr>
    </w:div>
    <w:div w:id="1738089613">
      <w:marLeft w:val="0"/>
      <w:marRight w:val="0"/>
      <w:marTop w:val="0"/>
      <w:marBottom w:val="0"/>
      <w:divBdr>
        <w:top w:val="none" w:sz="0" w:space="0" w:color="auto"/>
        <w:left w:val="none" w:sz="0" w:space="0" w:color="auto"/>
        <w:bottom w:val="none" w:sz="0" w:space="0" w:color="auto"/>
        <w:right w:val="none" w:sz="0" w:space="0" w:color="auto"/>
      </w:divBdr>
    </w:div>
    <w:div w:id="1738089614">
      <w:marLeft w:val="0"/>
      <w:marRight w:val="0"/>
      <w:marTop w:val="0"/>
      <w:marBottom w:val="0"/>
      <w:divBdr>
        <w:top w:val="none" w:sz="0" w:space="0" w:color="auto"/>
        <w:left w:val="none" w:sz="0" w:space="0" w:color="auto"/>
        <w:bottom w:val="none" w:sz="0" w:space="0" w:color="auto"/>
        <w:right w:val="none" w:sz="0" w:space="0" w:color="auto"/>
      </w:divBdr>
    </w:div>
    <w:div w:id="1738089615">
      <w:marLeft w:val="0"/>
      <w:marRight w:val="0"/>
      <w:marTop w:val="0"/>
      <w:marBottom w:val="0"/>
      <w:divBdr>
        <w:top w:val="none" w:sz="0" w:space="0" w:color="auto"/>
        <w:left w:val="none" w:sz="0" w:space="0" w:color="auto"/>
        <w:bottom w:val="none" w:sz="0" w:space="0" w:color="auto"/>
        <w:right w:val="none" w:sz="0" w:space="0" w:color="auto"/>
      </w:divBdr>
    </w:div>
    <w:div w:id="1738089616">
      <w:marLeft w:val="0"/>
      <w:marRight w:val="0"/>
      <w:marTop w:val="0"/>
      <w:marBottom w:val="0"/>
      <w:divBdr>
        <w:top w:val="none" w:sz="0" w:space="0" w:color="auto"/>
        <w:left w:val="none" w:sz="0" w:space="0" w:color="auto"/>
        <w:bottom w:val="none" w:sz="0" w:space="0" w:color="auto"/>
        <w:right w:val="none" w:sz="0" w:space="0" w:color="auto"/>
      </w:divBdr>
    </w:div>
    <w:div w:id="1738089617">
      <w:marLeft w:val="0"/>
      <w:marRight w:val="0"/>
      <w:marTop w:val="0"/>
      <w:marBottom w:val="0"/>
      <w:divBdr>
        <w:top w:val="none" w:sz="0" w:space="0" w:color="auto"/>
        <w:left w:val="none" w:sz="0" w:space="0" w:color="auto"/>
        <w:bottom w:val="none" w:sz="0" w:space="0" w:color="auto"/>
        <w:right w:val="none" w:sz="0" w:space="0" w:color="auto"/>
      </w:divBdr>
    </w:div>
    <w:div w:id="1738089618">
      <w:marLeft w:val="0"/>
      <w:marRight w:val="0"/>
      <w:marTop w:val="0"/>
      <w:marBottom w:val="0"/>
      <w:divBdr>
        <w:top w:val="none" w:sz="0" w:space="0" w:color="auto"/>
        <w:left w:val="none" w:sz="0" w:space="0" w:color="auto"/>
        <w:bottom w:val="none" w:sz="0" w:space="0" w:color="auto"/>
        <w:right w:val="none" w:sz="0" w:space="0" w:color="auto"/>
      </w:divBdr>
    </w:div>
    <w:div w:id="1738089619">
      <w:marLeft w:val="0"/>
      <w:marRight w:val="0"/>
      <w:marTop w:val="0"/>
      <w:marBottom w:val="0"/>
      <w:divBdr>
        <w:top w:val="none" w:sz="0" w:space="0" w:color="auto"/>
        <w:left w:val="none" w:sz="0" w:space="0" w:color="auto"/>
        <w:bottom w:val="none" w:sz="0" w:space="0" w:color="auto"/>
        <w:right w:val="none" w:sz="0" w:space="0" w:color="auto"/>
      </w:divBdr>
    </w:div>
    <w:div w:id="1738089632">
      <w:marLeft w:val="0"/>
      <w:marRight w:val="0"/>
      <w:marTop w:val="0"/>
      <w:marBottom w:val="0"/>
      <w:divBdr>
        <w:top w:val="none" w:sz="0" w:space="0" w:color="auto"/>
        <w:left w:val="none" w:sz="0" w:space="0" w:color="auto"/>
        <w:bottom w:val="none" w:sz="0" w:space="0" w:color="auto"/>
        <w:right w:val="none" w:sz="0" w:space="0" w:color="auto"/>
      </w:divBdr>
    </w:div>
    <w:div w:id="1738089640">
      <w:marLeft w:val="0"/>
      <w:marRight w:val="0"/>
      <w:marTop w:val="0"/>
      <w:marBottom w:val="0"/>
      <w:divBdr>
        <w:top w:val="none" w:sz="0" w:space="0" w:color="auto"/>
        <w:left w:val="none" w:sz="0" w:space="0" w:color="auto"/>
        <w:bottom w:val="none" w:sz="0" w:space="0" w:color="auto"/>
        <w:right w:val="none" w:sz="0" w:space="0" w:color="auto"/>
      </w:divBdr>
      <w:divsChild>
        <w:div w:id="1738089652">
          <w:marLeft w:val="0"/>
          <w:marRight w:val="0"/>
          <w:marTop w:val="0"/>
          <w:marBottom w:val="0"/>
          <w:divBdr>
            <w:top w:val="none" w:sz="0" w:space="0" w:color="auto"/>
            <w:left w:val="none" w:sz="0" w:space="0" w:color="auto"/>
            <w:bottom w:val="none" w:sz="0" w:space="0" w:color="auto"/>
            <w:right w:val="none" w:sz="0" w:space="0" w:color="auto"/>
          </w:divBdr>
        </w:div>
      </w:divsChild>
    </w:div>
    <w:div w:id="1738089642">
      <w:marLeft w:val="0"/>
      <w:marRight w:val="0"/>
      <w:marTop w:val="0"/>
      <w:marBottom w:val="0"/>
      <w:divBdr>
        <w:top w:val="none" w:sz="0" w:space="0" w:color="auto"/>
        <w:left w:val="none" w:sz="0" w:space="0" w:color="auto"/>
        <w:bottom w:val="none" w:sz="0" w:space="0" w:color="auto"/>
        <w:right w:val="none" w:sz="0" w:space="0" w:color="auto"/>
      </w:divBdr>
    </w:div>
    <w:div w:id="1738089644">
      <w:marLeft w:val="0"/>
      <w:marRight w:val="0"/>
      <w:marTop w:val="0"/>
      <w:marBottom w:val="0"/>
      <w:divBdr>
        <w:top w:val="none" w:sz="0" w:space="0" w:color="auto"/>
        <w:left w:val="none" w:sz="0" w:space="0" w:color="auto"/>
        <w:bottom w:val="none" w:sz="0" w:space="0" w:color="auto"/>
        <w:right w:val="none" w:sz="0" w:space="0" w:color="auto"/>
      </w:divBdr>
      <w:divsChild>
        <w:div w:id="1738089641">
          <w:marLeft w:val="0"/>
          <w:marRight w:val="0"/>
          <w:marTop w:val="0"/>
          <w:marBottom w:val="0"/>
          <w:divBdr>
            <w:top w:val="none" w:sz="0" w:space="0" w:color="auto"/>
            <w:left w:val="none" w:sz="0" w:space="0" w:color="auto"/>
            <w:bottom w:val="none" w:sz="0" w:space="0" w:color="auto"/>
            <w:right w:val="none" w:sz="0" w:space="0" w:color="auto"/>
          </w:divBdr>
        </w:div>
      </w:divsChild>
    </w:div>
    <w:div w:id="1738089647">
      <w:marLeft w:val="0"/>
      <w:marRight w:val="0"/>
      <w:marTop w:val="0"/>
      <w:marBottom w:val="0"/>
      <w:divBdr>
        <w:top w:val="none" w:sz="0" w:space="0" w:color="auto"/>
        <w:left w:val="none" w:sz="0" w:space="0" w:color="auto"/>
        <w:bottom w:val="none" w:sz="0" w:space="0" w:color="auto"/>
        <w:right w:val="none" w:sz="0" w:space="0" w:color="auto"/>
      </w:divBdr>
    </w:div>
    <w:div w:id="1738089648">
      <w:marLeft w:val="0"/>
      <w:marRight w:val="0"/>
      <w:marTop w:val="0"/>
      <w:marBottom w:val="0"/>
      <w:divBdr>
        <w:top w:val="none" w:sz="0" w:space="0" w:color="auto"/>
        <w:left w:val="none" w:sz="0" w:space="0" w:color="auto"/>
        <w:bottom w:val="none" w:sz="0" w:space="0" w:color="auto"/>
        <w:right w:val="none" w:sz="0" w:space="0" w:color="auto"/>
      </w:divBdr>
      <w:divsChild>
        <w:div w:id="1738089657">
          <w:marLeft w:val="0"/>
          <w:marRight w:val="0"/>
          <w:marTop w:val="0"/>
          <w:marBottom w:val="0"/>
          <w:divBdr>
            <w:top w:val="none" w:sz="0" w:space="0" w:color="auto"/>
            <w:left w:val="none" w:sz="0" w:space="0" w:color="auto"/>
            <w:bottom w:val="none" w:sz="0" w:space="0" w:color="auto"/>
            <w:right w:val="none" w:sz="0" w:space="0" w:color="auto"/>
          </w:divBdr>
        </w:div>
      </w:divsChild>
    </w:div>
    <w:div w:id="1738089650">
      <w:marLeft w:val="0"/>
      <w:marRight w:val="0"/>
      <w:marTop w:val="0"/>
      <w:marBottom w:val="0"/>
      <w:divBdr>
        <w:top w:val="none" w:sz="0" w:space="0" w:color="auto"/>
        <w:left w:val="none" w:sz="0" w:space="0" w:color="auto"/>
        <w:bottom w:val="none" w:sz="0" w:space="0" w:color="auto"/>
        <w:right w:val="none" w:sz="0" w:space="0" w:color="auto"/>
      </w:divBdr>
    </w:div>
    <w:div w:id="1738089653">
      <w:marLeft w:val="0"/>
      <w:marRight w:val="0"/>
      <w:marTop w:val="0"/>
      <w:marBottom w:val="0"/>
      <w:divBdr>
        <w:top w:val="none" w:sz="0" w:space="0" w:color="auto"/>
        <w:left w:val="none" w:sz="0" w:space="0" w:color="auto"/>
        <w:bottom w:val="none" w:sz="0" w:space="0" w:color="auto"/>
        <w:right w:val="none" w:sz="0" w:space="0" w:color="auto"/>
      </w:divBdr>
      <w:divsChild>
        <w:div w:id="1738089646">
          <w:marLeft w:val="0"/>
          <w:marRight w:val="0"/>
          <w:marTop w:val="0"/>
          <w:marBottom w:val="0"/>
          <w:divBdr>
            <w:top w:val="none" w:sz="0" w:space="0" w:color="auto"/>
            <w:left w:val="none" w:sz="0" w:space="0" w:color="auto"/>
            <w:bottom w:val="none" w:sz="0" w:space="0" w:color="auto"/>
            <w:right w:val="none" w:sz="0" w:space="0" w:color="auto"/>
          </w:divBdr>
        </w:div>
      </w:divsChild>
    </w:div>
    <w:div w:id="1738089655">
      <w:marLeft w:val="0"/>
      <w:marRight w:val="0"/>
      <w:marTop w:val="0"/>
      <w:marBottom w:val="0"/>
      <w:divBdr>
        <w:top w:val="none" w:sz="0" w:space="0" w:color="auto"/>
        <w:left w:val="none" w:sz="0" w:space="0" w:color="auto"/>
        <w:bottom w:val="none" w:sz="0" w:space="0" w:color="auto"/>
        <w:right w:val="none" w:sz="0" w:space="0" w:color="auto"/>
      </w:divBdr>
    </w:div>
    <w:div w:id="1738089656">
      <w:marLeft w:val="0"/>
      <w:marRight w:val="0"/>
      <w:marTop w:val="0"/>
      <w:marBottom w:val="0"/>
      <w:divBdr>
        <w:top w:val="none" w:sz="0" w:space="0" w:color="auto"/>
        <w:left w:val="none" w:sz="0" w:space="0" w:color="auto"/>
        <w:bottom w:val="none" w:sz="0" w:space="0" w:color="auto"/>
        <w:right w:val="none" w:sz="0" w:space="0" w:color="auto"/>
      </w:divBdr>
    </w:div>
    <w:div w:id="1738089659">
      <w:marLeft w:val="0"/>
      <w:marRight w:val="0"/>
      <w:marTop w:val="0"/>
      <w:marBottom w:val="0"/>
      <w:divBdr>
        <w:top w:val="none" w:sz="0" w:space="0" w:color="auto"/>
        <w:left w:val="none" w:sz="0" w:space="0" w:color="auto"/>
        <w:bottom w:val="none" w:sz="0" w:space="0" w:color="auto"/>
        <w:right w:val="none" w:sz="0" w:space="0" w:color="auto"/>
      </w:divBdr>
      <w:divsChild>
        <w:div w:id="1738089643">
          <w:marLeft w:val="0"/>
          <w:marRight w:val="0"/>
          <w:marTop w:val="0"/>
          <w:marBottom w:val="0"/>
          <w:divBdr>
            <w:top w:val="none" w:sz="0" w:space="0" w:color="auto"/>
            <w:left w:val="none" w:sz="0" w:space="0" w:color="auto"/>
            <w:bottom w:val="none" w:sz="0" w:space="0" w:color="auto"/>
            <w:right w:val="none" w:sz="0" w:space="0" w:color="auto"/>
          </w:divBdr>
          <w:divsChild>
            <w:div w:id="1738089666">
              <w:marLeft w:val="0"/>
              <w:marRight w:val="0"/>
              <w:marTop w:val="0"/>
              <w:marBottom w:val="0"/>
              <w:divBdr>
                <w:top w:val="none" w:sz="0" w:space="0" w:color="auto"/>
                <w:left w:val="none" w:sz="0" w:space="0" w:color="auto"/>
                <w:bottom w:val="none" w:sz="0" w:space="0" w:color="auto"/>
                <w:right w:val="none" w:sz="0" w:space="0" w:color="auto"/>
              </w:divBdr>
              <w:divsChild>
                <w:div w:id="1738089645">
                  <w:marLeft w:val="0"/>
                  <w:marRight w:val="0"/>
                  <w:marTop w:val="120"/>
                  <w:marBottom w:val="360"/>
                  <w:divBdr>
                    <w:top w:val="none" w:sz="0" w:space="0" w:color="auto"/>
                    <w:left w:val="none" w:sz="0" w:space="0" w:color="auto"/>
                    <w:bottom w:val="none" w:sz="0" w:space="0" w:color="auto"/>
                    <w:right w:val="none" w:sz="0" w:space="0" w:color="auto"/>
                  </w:divBdr>
                  <w:divsChild>
                    <w:div w:id="1738089658">
                      <w:marLeft w:val="420"/>
                      <w:marRight w:val="0"/>
                      <w:marTop w:val="120"/>
                      <w:marBottom w:val="360"/>
                      <w:divBdr>
                        <w:top w:val="none" w:sz="0" w:space="0" w:color="auto"/>
                        <w:left w:val="none" w:sz="0" w:space="0" w:color="auto"/>
                        <w:bottom w:val="none" w:sz="0" w:space="0" w:color="auto"/>
                        <w:right w:val="none" w:sz="0" w:space="0" w:color="auto"/>
                      </w:divBdr>
                      <w:divsChild>
                        <w:div w:id="1738089651">
                          <w:marLeft w:val="420"/>
                          <w:marRight w:val="0"/>
                          <w:marTop w:val="0"/>
                          <w:marBottom w:val="0"/>
                          <w:divBdr>
                            <w:top w:val="none" w:sz="0" w:space="0" w:color="auto"/>
                            <w:left w:val="none" w:sz="0" w:space="0" w:color="auto"/>
                            <w:bottom w:val="none" w:sz="0" w:space="0" w:color="auto"/>
                            <w:right w:val="none" w:sz="0" w:space="0" w:color="auto"/>
                          </w:divBdr>
                          <w:divsChild>
                            <w:div w:id="1738089654">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089661">
      <w:marLeft w:val="0"/>
      <w:marRight w:val="0"/>
      <w:marTop w:val="0"/>
      <w:marBottom w:val="0"/>
      <w:divBdr>
        <w:top w:val="none" w:sz="0" w:space="0" w:color="auto"/>
        <w:left w:val="none" w:sz="0" w:space="0" w:color="auto"/>
        <w:bottom w:val="none" w:sz="0" w:space="0" w:color="auto"/>
        <w:right w:val="none" w:sz="0" w:space="0" w:color="auto"/>
      </w:divBdr>
    </w:div>
    <w:div w:id="1738089662">
      <w:marLeft w:val="0"/>
      <w:marRight w:val="0"/>
      <w:marTop w:val="0"/>
      <w:marBottom w:val="0"/>
      <w:divBdr>
        <w:top w:val="none" w:sz="0" w:space="0" w:color="auto"/>
        <w:left w:val="none" w:sz="0" w:space="0" w:color="auto"/>
        <w:bottom w:val="none" w:sz="0" w:space="0" w:color="auto"/>
        <w:right w:val="none" w:sz="0" w:space="0" w:color="auto"/>
      </w:divBdr>
    </w:div>
    <w:div w:id="1738089663">
      <w:marLeft w:val="0"/>
      <w:marRight w:val="0"/>
      <w:marTop w:val="0"/>
      <w:marBottom w:val="0"/>
      <w:divBdr>
        <w:top w:val="none" w:sz="0" w:space="0" w:color="auto"/>
        <w:left w:val="none" w:sz="0" w:space="0" w:color="auto"/>
        <w:bottom w:val="none" w:sz="0" w:space="0" w:color="auto"/>
        <w:right w:val="none" w:sz="0" w:space="0" w:color="auto"/>
      </w:divBdr>
      <w:divsChild>
        <w:div w:id="1738089660">
          <w:marLeft w:val="0"/>
          <w:marRight w:val="0"/>
          <w:marTop w:val="0"/>
          <w:marBottom w:val="0"/>
          <w:divBdr>
            <w:top w:val="none" w:sz="0" w:space="0" w:color="auto"/>
            <w:left w:val="none" w:sz="0" w:space="0" w:color="auto"/>
            <w:bottom w:val="none" w:sz="0" w:space="0" w:color="auto"/>
            <w:right w:val="none" w:sz="0" w:space="0" w:color="auto"/>
          </w:divBdr>
        </w:div>
      </w:divsChild>
    </w:div>
    <w:div w:id="1738089664">
      <w:marLeft w:val="0"/>
      <w:marRight w:val="0"/>
      <w:marTop w:val="0"/>
      <w:marBottom w:val="0"/>
      <w:divBdr>
        <w:top w:val="none" w:sz="0" w:space="0" w:color="auto"/>
        <w:left w:val="none" w:sz="0" w:space="0" w:color="auto"/>
        <w:bottom w:val="none" w:sz="0" w:space="0" w:color="auto"/>
        <w:right w:val="none" w:sz="0" w:space="0" w:color="auto"/>
      </w:divBdr>
      <w:divsChild>
        <w:div w:id="1738089649">
          <w:marLeft w:val="0"/>
          <w:marRight w:val="0"/>
          <w:marTop w:val="0"/>
          <w:marBottom w:val="0"/>
          <w:divBdr>
            <w:top w:val="none" w:sz="0" w:space="0" w:color="auto"/>
            <w:left w:val="none" w:sz="0" w:space="0" w:color="auto"/>
            <w:bottom w:val="none" w:sz="0" w:space="0" w:color="auto"/>
            <w:right w:val="none" w:sz="0" w:space="0" w:color="auto"/>
          </w:divBdr>
        </w:div>
      </w:divsChild>
    </w:div>
    <w:div w:id="1738089665">
      <w:marLeft w:val="0"/>
      <w:marRight w:val="0"/>
      <w:marTop w:val="0"/>
      <w:marBottom w:val="0"/>
      <w:divBdr>
        <w:top w:val="none" w:sz="0" w:space="0" w:color="auto"/>
        <w:left w:val="none" w:sz="0" w:space="0" w:color="auto"/>
        <w:bottom w:val="none" w:sz="0" w:space="0" w:color="auto"/>
        <w:right w:val="none" w:sz="0" w:space="0" w:color="auto"/>
      </w:divBdr>
    </w:div>
    <w:div w:id="1738089667">
      <w:marLeft w:val="0"/>
      <w:marRight w:val="0"/>
      <w:marTop w:val="0"/>
      <w:marBottom w:val="0"/>
      <w:divBdr>
        <w:top w:val="none" w:sz="0" w:space="0" w:color="auto"/>
        <w:left w:val="none" w:sz="0" w:space="0" w:color="auto"/>
        <w:bottom w:val="none" w:sz="0" w:space="0" w:color="auto"/>
        <w:right w:val="none" w:sz="0" w:space="0" w:color="auto"/>
      </w:divBdr>
      <w:divsChild>
        <w:div w:id="1738089668">
          <w:marLeft w:val="0"/>
          <w:marRight w:val="0"/>
          <w:marTop w:val="0"/>
          <w:marBottom w:val="0"/>
          <w:divBdr>
            <w:top w:val="none" w:sz="0" w:space="0" w:color="auto"/>
            <w:left w:val="none" w:sz="0" w:space="0" w:color="auto"/>
            <w:bottom w:val="none" w:sz="0" w:space="0" w:color="auto"/>
            <w:right w:val="none" w:sz="0" w:space="0" w:color="auto"/>
          </w:divBdr>
        </w:div>
      </w:divsChild>
    </w:div>
    <w:div w:id="1738089669">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3185</Words>
  <Characters>18157</Characters>
  <Application>Microsoft Macintosh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Successful Banding of Jejunal Variceal Bleeding in an 8 year old child</vt:lpstr>
    </vt:vector>
  </TitlesOfParts>
  <Company/>
  <LinksUpToDate>false</LinksUpToDate>
  <CharactersWithSpaces>21300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Successful Banding of Jejunal Variceal Bleeding in an 8 year old child</dc:title>
  <dc:creator>dalia aws</dc:creator>
  <cp:lastModifiedBy>Na Ma</cp:lastModifiedBy>
  <cp:revision>2</cp:revision>
  <dcterms:created xsi:type="dcterms:W3CDTF">2015-07-16T18:20:00Z</dcterms:created>
  <dcterms:modified xsi:type="dcterms:W3CDTF">2015-07-16T18:20:00Z</dcterms:modified>
</cp:coreProperties>
</file>