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D113D" w14:textId="77777777" w:rsidR="00DD083D" w:rsidRPr="00F1514A" w:rsidRDefault="00DD083D" w:rsidP="00394BE9">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bookmarkStart w:id="3" w:name="OLE_LINK2788"/>
      <w:bookmarkStart w:id="4" w:name="OLE_LINK1"/>
      <w:bookmarkStart w:id="5" w:name="OLE_LINK2"/>
      <w:bookmarkStart w:id="6" w:name="OLE_LINK2828"/>
      <w:r w:rsidRPr="00F1514A">
        <w:rPr>
          <w:rFonts w:ascii="Book Antiqua" w:hAnsi="Book Antiqua" w:cs="Tahoma"/>
          <w:b/>
          <w:sz w:val="24"/>
          <w:szCs w:val="24"/>
        </w:rPr>
        <w:t xml:space="preserve">Name of journal: </w:t>
      </w:r>
      <w:r w:rsidRPr="00F1514A">
        <w:rPr>
          <w:rFonts w:ascii="Book Antiqua" w:hAnsi="Book Antiqua" w:cs="Arial"/>
          <w:i/>
          <w:sz w:val="24"/>
          <w:szCs w:val="24"/>
        </w:rPr>
        <w:t>World Journal of Gastroenterology</w:t>
      </w:r>
    </w:p>
    <w:p w14:paraId="0D9B0C82" w14:textId="77777777" w:rsidR="00DD083D" w:rsidRPr="00F1514A" w:rsidRDefault="00DD083D" w:rsidP="00394BE9">
      <w:pPr>
        <w:pStyle w:val="PlainText"/>
        <w:adjustRightInd w:val="0"/>
        <w:snapToGrid w:val="0"/>
        <w:spacing w:line="360" w:lineRule="auto"/>
        <w:rPr>
          <w:rFonts w:ascii="Book Antiqua" w:hAnsi="Book Antiqua" w:cs="Tahoma"/>
          <w:b/>
          <w:sz w:val="24"/>
          <w:szCs w:val="24"/>
        </w:rPr>
      </w:pPr>
      <w:r w:rsidRPr="00F1514A">
        <w:rPr>
          <w:rFonts w:ascii="Book Antiqua" w:hAnsi="Book Antiqua" w:cs="Tahoma"/>
          <w:b/>
          <w:sz w:val="24"/>
          <w:szCs w:val="24"/>
        </w:rPr>
        <w:t>ESPS Manuscript NO: 18157</w:t>
      </w:r>
    </w:p>
    <w:p w14:paraId="103B8550" w14:textId="2B886C75" w:rsidR="00DD083D" w:rsidRPr="00F1514A" w:rsidRDefault="00454790" w:rsidP="00454790">
      <w:pPr>
        <w:rPr>
          <w:rFonts w:ascii="Book Antiqua" w:hAnsi="Book Antiqua"/>
          <w:b/>
          <w:sz w:val="24"/>
          <w:szCs w:val="24"/>
        </w:rPr>
      </w:pPr>
      <w:bookmarkStart w:id="7" w:name="OLE_LINK886"/>
      <w:bookmarkStart w:id="8" w:name="OLE_LINK887"/>
      <w:bookmarkStart w:id="9" w:name="OLE_LINK888"/>
      <w:bookmarkStart w:id="10" w:name="OLE_LINK1072"/>
      <w:bookmarkStart w:id="11" w:name="OLE_LINK863"/>
      <w:bookmarkStart w:id="12" w:name="OLE_LINK965"/>
      <w:bookmarkStart w:id="13" w:name="OLE_LINK897"/>
      <w:bookmarkStart w:id="14" w:name="OLE_LINK1021"/>
      <w:bookmarkStart w:id="15" w:name="OLE_LINK1040"/>
      <w:bookmarkStart w:id="16" w:name="OLE_LINK870"/>
      <w:bookmarkStart w:id="17" w:name="OLE_LINK1029"/>
      <w:bookmarkStart w:id="18" w:name="OLE_LINK950"/>
      <w:bookmarkStart w:id="19" w:name="OLE_LINK1191"/>
      <w:bookmarkStart w:id="20" w:name="OLE_LINK1131"/>
      <w:bookmarkStart w:id="21" w:name="OLE_LINK1064"/>
      <w:bookmarkStart w:id="22" w:name="OLE_LINK1165"/>
      <w:bookmarkStart w:id="23" w:name="OLE_LINK3"/>
      <w:bookmarkStart w:id="24" w:name="OLE_LINK4"/>
      <w:r w:rsidRPr="00F1514A">
        <w:rPr>
          <w:rFonts w:ascii="Book Antiqua" w:hAnsi="Book Antiqua"/>
          <w:b/>
          <w:sz w:val="24"/>
          <w:szCs w:val="24"/>
        </w:rPr>
        <w:t>Manuscript Type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DD083D" w:rsidRPr="00F1514A">
        <w:rPr>
          <w:rFonts w:ascii="Book Antiqua" w:hAnsi="Book Antiqua"/>
          <w:b/>
          <w:kern w:val="0"/>
          <w:sz w:val="24"/>
          <w:szCs w:val="24"/>
        </w:rPr>
        <w:t>:</w:t>
      </w:r>
      <w:bookmarkStart w:id="25" w:name="OLE_LINK2636"/>
      <w:bookmarkStart w:id="26" w:name="OLE_LINK2637"/>
      <w:bookmarkEnd w:id="23"/>
      <w:bookmarkEnd w:id="24"/>
      <w:r w:rsidR="00DD083D" w:rsidRPr="00F1514A">
        <w:rPr>
          <w:rFonts w:ascii="Book Antiqua" w:eastAsia="YouYuan" w:hAnsi="Book Antiqua"/>
          <w:b/>
          <w:sz w:val="24"/>
          <w:szCs w:val="24"/>
        </w:rPr>
        <w:t xml:space="preserve"> </w:t>
      </w:r>
      <w:bookmarkStart w:id="27" w:name="OLE_LINK535"/>
      <w:bookmarkStart w:id="28" w:name="OLE_LINK536"/>
      <w:r w:rsidR="00DD083D" w:rsidRPr="00F1514A">
        <w:rPr>
          <w:rFonts w:ascii="Book Antiqua" w:eastAsia="YouYuan" w:hAnsi="Book Antiqua"/>
          <w:b/>
          <w:sz w:val="24"/>
          <w:szCs w:val="24"/>
        </w:rPr>
        <w:t>TOPIC HIGHLIGHT</w:t>
      </w:r>
      <w:bookmarkEnd w:id="25"/>
      <w:bookmarkEnd w:id="26"/>
      <w:bookmarkEnd w:id="27"/>
      <w:bookmarkEnd w:id="28"/>
    </w:p>
    <w:bookmarkEnd w:id="0"/>
    <w:bookmarkEnd w:id="1"/>
    <w:bookmarkEnd w:id="2"/>
    <w:bookmarkEnd w:id="3"/>
    <w:p w14:paraId="5675F65F" w14:textId="77777777" w:rsidR="00DD083D" w:rsidRPr="00F1514A" w:rsidRDefault="00DD083D" w:rsidP="00394BE9">
      <w:pPr>
        <w:pStyle w:val="PlainText"/>
        <w:adjustRightInd w:val="0"/>
        <w:snapToGrid w:val="0"/>
        <w:spacing w:line="360" w:lineRule="auto"/>
        <w:rPr>
          <w:rFonts w:ascii="Book Antiqua" w:hAnsi="Book Antiqua" w:cs="Tahoma"/>
          <w:b/>
          <w:sz w:val="24"/>
          <w:szCs w:val="24"/>
        </w:rPr>
      </w:pPr>
    </w:p>
    <w:bookmarkEnd w:id="4"/>
    <w:bookmarkEnd w:id="5"/>
    <w:bookmarkEnd w:id="6"/>
    <w:p w14:paraId="7253B70A" w14:textId="52F2A0C9" w:rsidR="00454790" w:rsidRPr="00F1514A" w:rsidRDefault="00454790" w:rsidP="00394BE9">
      <w:pPr>
        <w:adjustRightInd w:val="0"/>
        <w:snapToGrid w:val="0"/>
        <w:spacing w:line="360" w:lineRule="auto"/>
        <w:rPr>
          <w:rFonts w:ascii="Book Antiqua" w:eastAsia="SimSun" w:hAnsi="Book Antiqua"/>
          <w:b/>
          <w:sz w:val="24"/>
          <w:szCs w:val="24"/>
          <w:lang w:eastAsia="zh-CN"/>
        </w:rPr>
      </w:pPr>
      <w:r w:rsidRPr="00F1514A">
        <w:rPr>
          <w:rFonts w:ascii="Book Antiqua" w:eastAsia="SimSun" w:hAnsi="Book Antiqua"/>
          <w:b/>
          <w:sz w:val="24"/>
          <w:szCs w:val="24"/>
          <w:lang w:eastAsia="zh-CN"/>
        </w:rPr>
        <w:t>2015 Advances in Laparoscopic Surgery</w:t>
      </w:r>
    </w:p>
    <w:p w14:paraId="410F2B11" w14:textId="77777777" w:rsidR="00454790" w:rsidRPr="00F1514A" w:rsidRDefault="00454790" w:rsidP="00394BE9">
      <w:pPr>
        <w:adjustRightInd w:val="0"/>
        <w:snapToGrid w:val="0"/>
        <w:spacing w:line="360" w:lineRule="auto"/>
        <w:rPr>
          <w:rFonts w:ascii="Book Antiqua" w:eastAsia="SimSun" w:hAnsi="Book Antiqua"/>
          <w:b/>
          <w:sz w:val="24"/>
          <w:szCs w:val="24"/>
          <w:lang w:eastAsia="zh-CN"/>
        </w:rPr>
      </w:pPr>
    </w:p>
    <w:p w14:paraId="00990285" w14:textId="77777777" w:rsidR="00586C17" w:rsidRPr="00F1514A" w:rsidRDefault="009A3EFF" w:rsidP="00394BE9">
      <w:pPr>
        <w:adjustRightInd w:val="0"/>
        <w:snapToGrid w:val="0"/>
        <w:spacing w:line="360" w:lineRule="auto"/>
        <w:rPr>
          <w:rFonts w:ascii="Book Antiqua" w:hAnsi="Book Antiqua"/>
          <w:b/>
          <w:sz w:val="24"/>
          <w:szCs w:val="24"/>
        </w:rPr>
      </w:pPr>
      <w:bookmarkStart w:id="29" w:name="OLE_LINK1342"/>
      <w:bookmarkStart w:id="30" w:name="OLE_LINK1343"/>
      <w:r w:rsidRPr="00F1514A">
        <w:rPr>
          <w:rFonts w:ascii="Book Antiqua" w:hAnsi="Book Antiqua"/>
          <w:b/>
          <w:sz w:val="24"/>
          <w:szCs w:val="24"/>
        </w:rPr>
        <w:t>Data analyses</w:t>
      </w:r>
      <w:r w:rsidR="00365245" w:rsidRPr="00F1514A">
        <w:rPr>
          <w:rFonts w:ascii="Book Antiqua" w:hAnsi="Book Antiqua"/>
          <w:b/>
          <w:sz w:val="24"/>
          <w:szCs w:val="24"/>
        </w:rPr>
        <w:t xml:space="preserve"> </w:t>
      </w:r>
      <w:r w:rsidR="0017261D" w:rsidRPr="00F1514A">
        <w:rPr>
          <w:rFonts w:ascii="Book Antiqua" w:hAnsi="Book Antiqua"/>
          <w:b/>
          <w:sz w:val="24"/>
          <w:szCs w:val="24"/>
        </w:rPr>
        <w:t>and perspective</w:t>
      </w:r>
      <w:r w:rsidR="00504BF5" w:rsidRPr="00F1514A">
        <w:rPr>
          <w:rFonts w:ascii="Book Antiqua" w:hAnsi="Book Antiqua"/>
          <w:b/>
          <w:sz w:val="24"/>
          <w:szCs w:val="24"/>
        </w:rPr>
        <w:t>s</w:t>
      </w:r>
      <w:r w:rsidR="0017261D" w:rsidRPr="00F1514A">
        <w:rPr>
          <w:rFonts w:ascii="Book Antiqua" w:hAnsi="Book Antiqua"/>
          <w:b/>
          <w:sz w:val="24"/>
          <w:szCs w:val="24"/>
        </w:rPr>
        <w:t xml:space="preserve"> o</w:t>
      </w:r>
      <w:r w:rsidR="00504BF5" w:rsidRPr="00F1514A">
        <w:rPr>
          <w:rFonts w:ascii="Book Antiqua" w:hAnsi="Book Antiqua"/>
          <w:b/>
          <w:sz w:val="24"/>
          <w:szCs w:val="24"/>
        </w:rPr>
        <w:t>n</w:t>
      </w:r>
      <w:r w:rsidR="0017261D" w:rsidRPr="00F1514A">
        <w:rPr>
          <w:rFonts w:ascii="Book Antiqua" w:hAnsi="Book Antiqua"/>
          <w:b/>
          <w:sz w:val="24"/>
          <w:szCs w:val="24"/>
        </w:rPr>
        <w:t xml:space="preserve"> laparoscopic surgery for esophageal achalasia</w:t>
      </w:r>
    </w:p>
    <w:bookmarkEnd w:id="29"/>
    <w:bookmarkEnd w:id="30"/>
    <w:p w14:paraId="09026516" w14:textId="77777777" w:rsidR="00586C17" w:rsidRPr="00F1514A" w:rsidRDefault="00586C17" w:rsidP="00394BE9">
      <w:pPr>
        <w:adjustRightInd w:val="0"/>
        <w:snapToGrid w:val="0"/>
        <w:spacing w:line="360" w:lineRule="auto"/>
        <w:rPr>
          <w:rFonts w:ascii="Book Antiqua" w:eastAsia="SimSun" w:hAnsi="Book Antiqua"/>
          <w:sz w:val="24"/>
          <w:szCs w:val="24"/>
          <w:lang w:eastAsia="zh-CN"/>
        </w:rPr>
      </w:pPr>
    </w:p>
    <w:p w14:paraId="79D8811B" w14:textId="0E0773B3" w:rsidR="0057770C" w:rsidRPr="00F1514A" w:rsidRDefault="002B153C" w:rsidP="0057770C">
      <w:pPr>
        <w:adjustRightInd w:val="0"/>
        <w:snapToGrid w:val="0"/>
        <w:spacing w:line="360" w:lineRule="auto"/>
        <w:rPr>
          <w:rFonts w:ascii="Book Antiqua" w:eastAsia="SimSun" w:hAnsi="Book Antiqua"/>
          <w:sz w:val="24"/>
          <w:szCs w:val="24"/>
          <w:lang w:eastAsia="zh-CN"/>
        </w:rPr>
      </w:pPr>
      <w:r w:rsidRPr="00F1514A">
        <w:rPr>
          <w:rFonts w:ascii="Book Antiqua" w:eastAsia="SimSun" w:hAnsi="Book Antiqua" w:hint="eastAsia"/>
          <w:sz w:val="24"/>
          <w:szCs w:val="24"/>
          <w:lang w:eastAsia="zh-CN"/>
        </w:rPr>
        <w:t xml:space="preserve">Tsuboi K </w:t>
      </w:r>
      <w:r w:rsidRPr="00F1514A">
        <w:rPr>
          <w:rFonts w:ascii="Book Antiqua" w:eastAsia="SimSun" w:hAnsi="Book Antiqua" w:hint="eastAsia"/>
          <w:i/>
          <w:sz w:val="24"/>
          <w:szCs w:val="24"/>
          <w:lang w:eastAsia="zh-CN"/>
        </w:rPr>
        <w:t>et al</w:t>
      </w:r>
      <w:r w:rsidRPr="00F1514A">
        <w:rPr>
          <w:rFonts w:ascii="Book Antiqua" w:eastAsia="SimSun" w:hAnsi="Book Antiqua" w:hint="eastAsia"/>
          <w:sz w:val="24"/>
          <w:szCs w:val="24"/>
          <w:lang w:eastAsia="zh-CN"/>
        </w:rPr>
        <w:t>.</w:t>
      </w:r>
      <w:r w:rsidR="000D471B" w:rsidRPr="00F1514A">
        <w:rPr>
          <w:rFonts w:ascii="Book Antiqua" w:eastAsia="SimSun" w:hAnsi="Book Antiqua" w:hint="eastAsia"/>
          <w:sz w:val="24"/>
          <w:szCs w:val="24"/>
          <w:lang w:eastAsia="zh-CN"/>
        </w:rPr>
        <w:t xml:space="preserve"> </w:t>
      </w:r>
      <w:r w:rsidR="0057770C" w:rsidRPr="00F1514A">
        <w:rPr>
          <w:rFonts w:ascii="Book Antiqua" w:eastAsia="SimSun" w:hAnsi="Book Antiqua"/>
          <w:sz w:val="24"/>
          <w:szCs w:val="24"/>
          <w:lang w:eastAsia="zh-CN"/>
        </w:rPr>
        <w:t>Laparoscopic surgery for esophageal achalasia</w:t>
      </w:r>
    </w:p>
    <w:p w14:paraId="6478D1DA" w14:textId="77777777" w:rsidR="002B153C" w:rsidRPr="00F1514A" w:rsidRDefault="002B153C" w:rsidP="00394BE9">
      <w:pPr>
        <w:adjustRightInd w:val="0"/>
        <w:snapToGrid w:val="0"/>
        <w:spacing w:line="360" w:lineRule="auto"/>
        <w:rPr>
          <w:rFonts w:ascii="Book Antiqua" w:eastAsia="SimSun" w:hAnsi="Book Antiqua"/>
          <w:sz w:val="24"/>
          <w:szCs w:val="24"/>
          <w:lang w:eastAsia="zh-CN"/>
        </w:rPr>
      </w:pPr>
    </w:p>
    <w:p w14:paraId="3BECBC62" w14:textId="77777777" w:rsidR="004922C6" w:rsidRPr="00F1514A" w:rsidRDefault="004922C6" w:rsidP="00394BE9">
      <w:pPr>
        <w:adjustRightInd w:val="0"/>
        <w:snapToGrid w:val="0"/>
        <w:spacing w:line="360" w:lineRule="auto"/>
        <w:rPr>
          <w:rFonts w:ascii="Book Antiqua" w:hAnsi="Book Antiqua"/>
          <w:sz w:val="24"/>
          <w:szCs w:val="24"/>
        </w:rPr>
      </w:pPr>
      <w:bookmarkStart w:id="31" w:name="OLE_LINK1340"/>
      <w:bookmarkStart w:id="32" w:name="OLE_LINK1341"/>
      <w:bookmarkStart w:id="33" w:name="OLE_LINK1344"/>
      <w:bookmarkStart w:id="34" w:name="OLE_LINK1345"/>
      <w:r w:rsidRPr="00F1514A">
        <w:rPr>
          <w:rFonts w:ascii="Book Antiqua" w:hAnsi="Book Antiqua"/>
          <w:sz w:val="24"/>
          <w:szCs w:val="24"/>
        </w:rPr>
        <w:t>Kazuto Tsuboi</w:t>
      </w:r>
      <w:bookmarkEnd w:id="31"/>
      <w:bookmarkEnd w:id="32"/>
      <w:r w:rsidRPr="00F1514A">
        <w:rPr>
          <w:rFonts w:ascii="Book Antiqua" w:hAnsi="Book Antiqua"/>
          <w:sz w:val="24"/>
          <w:szCs w:val="24"/>
        </w:rPr>
        <w:t>, Nobuo Omura, Fumiaki Yano, Masato Hoshino, Se-Ryung Yamamoto, Shunsuke Akimoto, Takahiro Masuda, Katsuhiko Yanaga</w:t>
      </w:r>
    </w:p>
    <w:bookmarkEnd w:id="33"/>
    <w:bookmarkEnd w:id="34"/>
    <w:p w14:paraId="0403D435" w14:textId="77777777" w:rsidR="004922C6" w:rsidRPr="00F1514A" w:rsidRDefault="004922C6" w:rsidP="00394BE9">
      <w:pPr>
        <w:adjustRightInd w:val="0"/>
        <w:snapToGrid w:val="0"/>
        <w:spacing w:line="360" w:lineRule="auto"/>
        <w:rPr>
          <w:rFonts w:ascii="Book Antiqua" w:hAnsi="Book Antiqua"/>
          <w:sz w:val="24"/>
          <w:szCs w:val="24"/>
        </w:rPr>
      </w:pPr>
    </w:p>
    <w:p w14:paraId="21F0B3E5" w14:textId="4DE9A160" w:rsidR="004922C6" w:rsidRPr="00F1514A" w:rsidRDefault="002B153C" w:rsidP="00394BE9">
      <w:pPr>
        <w:adjustRightInd w:val="0"/>
        <w:snapToGrid w:val="0"/>
        <w:spacing w:line="360" w:lineRule="auto"/>
        <w:rPr>
          <w:rFonts w:ascii="Book Antiqua" w:eastAsia="SimSun" w:hAnsi="Book Antiqua"/>
          <w:sz w:val="24"/>
          <w:szCs w:val="24"/>
          <w:lang w:eastAsia="zh-CN"/>
        </w:rPr>
      </w:pPr>
      <w:r w:rsidRPr="00F1514A">
        <w:rPr>
          <w:rFonts w:ascii="Book Antiqua" w:hAnsi="Book Antiqua" w:hint="eastAsia"/>
          <w:b/>
          <w:sz w:val="24"/>
          <w:szCs w:val="24"/>
        </w:rPr>
        <w:t xml:space="preserve">Kazuto Tsuboi, </w:t>
      </w:r>
      <w:r w:rsidRPr="00F1514A">
        <w:rPr>
          <w:rFonts w:ascii="Book Antiqua" w:hAnsi="Book Antiqua"/>
          <w:b/>
          <w:sz w:val="24"/>
          <w:szCs w:val="24"/>
        </w:rPr>
        <w:t>Nobuo Omura, Fumiaki Yano, Masato Hoshino, Se-Ryung Yamamoto, Shunsuke Akimoto, Takahiro Masuda, Katsuhiko Yanaga</w:t>
      </w:r>
      <w:r w:rsidRPr="00F1514A">
        <w:rPr>
          <w:rFonts w:ascii="Book Antiqua" w:eastAsia="SimSun" w:hAnsi="Book Antiqua" w:hint="eastAsia"/>
          <w:b/>
          <w:sz w:val="24"/>
          <w:szCs w:val="24"/>
          <w:lang w:eastAsia="zh-CN"/>
        </w:rPr>
        <w:t xml:space="preserve">, </w:t>
      </w:r>
      <w:r w:rsidR="004922C6" w:rsidRPr="00F1514A">
        <w:rPr>
          <w:rFonts w:ascii="Book Antiqua" w:hAnsi="Book Antiqua"/>
          <w:sz w:val="24"/>
          <w:szCs w:val="24"/>
        </w:rPr>
        <w:t>Department of surgery, The Jikei University School of Medicine</w:t>
      </w:r>
      <w:r w:rsidR="00035890" w:rsidRPr="00F1514A">
        <w:rPr>
          <w:rFonts w:ascii="Book Antiqua" w:hAnsi="Book Antiqua"/>
          <w:sz w:val="24"/>
          <w:szCs w:val="24"/>
        </w:rPr>
        <w:t xml:space="preserve">, </w:t>
      </w:r>
      <w:r w:rsidR="0057770C" w:rsidRPr="00F1514A">
        <w:rPr>
          <w:rFonts w:ascii="Book Antiqua" w:hAnsi="Book Antiqua"/>
          <w:sz w:val="24"/>
          <w:szCs w:val="24"/>
        </w:rPr>
        <w:t xml:space="preserve">Tokyo </w:t>
      </w:r>
      <w:r w:rsidR="00035890" w:rsidRPr="00F1514A">
        <w:rPr>
          <w:rFonts w:ascii="Book Antiqua" w:hAnsi="Book Antiqua"/>
          <w:sz w:val="24"/>
          <w:szCs w:val="24"/>
        </w:rPr>
        <w:t>105-8461</w:t>
      </w:r>
      <w:r w:rsidR="0057770C" w:rsidRPr="00F1514A">
        <w:rPr>
          <w:rFonts w:ascii="Book Antiqua" w:eastAsia="SimSun" w:hAnsi="Book Antiqua" w:hint="eastAsia"/>
          <w:sz w:val="24"/>
          <w:szCs w:val="24"/>
          <w:lang w:eastAsia="zh-CN"/>
        </w:rPr>
        <w:t xml:space="preserve">, </w:t>
      </w:r>
      <w:r w:rsidR="0057770C" w:rsidRPr="00F1514A">
        <w:rPr>
          <w:rFonts w:ascii="Book Antiqua" w:eastAsia="SimSun" w:hAnsi="Book Antiqua"/>
          <w:sz w:val="24"/>
          <w:szCs w:val="24"/>
          <w:lang w:eastAsia="zh-CN"/>
        </w:rPr>
        <w:t>Japan</w:t>
      </w:r>
    </w:p>
    <w:p w14:paraId="40EFEA0D" w14:textId="77777777" w:rsidR="0004435C" w:rsidRPr="00F1514A" w:rsidRDefault="0004435C" w:rsidP="00394BE9">
      <w:pPr>
        <w:adjustRightInd w:val="0"/>
        <w:snapToGrid w:val="0"/>
        <w:spacing w:line="360" w:lineRule="auto"/>
        <w:rPr>
          <w:rFonts w:ascii="Book Antiqua" w:eastAsia="SimSun" w:hAnsi="Book Antiqua"/>
          <w:sz w:val="24"/>
          <w:szCs w:val="24"/>
          <w:lang w:eastAsia="zh-CN"/>
        </w:rPr>
      </w:pPr>
    </w:p>
    <w:p w14:paraId="49D108D0" w14:textId="0ED18859" w:rsidR="00590952" w:rsidRPr="00F1514A" w:rsidRDefault="0004435C" w:rsidP="00394BE9">
      <w:pPr>
        <w:adjustRightInd w:val="0"/>
        <w:snapToGrid w:val="0"/>
        <w:spacing w:line="360" w:lineRule="auto"/>
        <w:rPr>
          <w:rFonts w:ascii="Book Antiqua" w:hAnsi="Book Antiqua"/>
          <w:sz w:val="24"/>
          <w:szCs w:val="24"/>
        </w:rPr>
      </w:pPr>
      <w:r w:rsidRPr="00F1514A">
        <w:rPr>
          <w:rFonts w:ascii="Book Antiqua" w:hAnsi="Book Antiqua"/>
          <w:b/>
          <w:sz w:val="24"/>
          <w:szCs w:val="24"/>
        </w:rPr>
        <w:t xml:space="preserve">Author contributions: </w:t>
      </w:r>
      <w:r w:rsidRPr="00F1514A">
        <w:rPr>
          <w:rFonts w:ascii="Book Antiqua" w:hAnsi="Book Antiqua"/>
          <w:sz w:val="24"/>
          <w:szCs w:val="24"/>
        </w:rPr>
        <w:t>Tsuboi K, Omura N, and Yano F, Hoshino M, Yamamoto SR, Akimoto S, Masuda T, and Kashiwagi H analyzed data;</w:t>
      </w:r>
      <w:r w:rsidR="00590952" w:rsidRPr="00F1514A">
        <w:rPr>
          <w:rFonts w:ascii="Book Antiqua" w:hAnsi="Book Antiqua"/>
          <w:sz w:val="24"/>
          <w:szCs w:val="24"/>
        </w:rPr>
        <w:t xml:space="preserve"> Tsuboi K, Omura N, Yanaga K wrote the paper. </w:t>
      </w:r>
    </w:p>
    <w:p w14:paraId="3A51AEF5" w14:textId="77777777" w:rsidR="0004435C" w:rsidRPr="00F1514A" w:rsidRDefault="0004435C" w:rsidP="00394BE9">
      <w:pPr>
        <w:adjustRightInd w:val="0"/>
        <w:snapToGrid w:val="0"/>
        <w:spacing w:line="360" w:lineRule="auto"/>
        <w:rPr>
          <w:rFonts w:ascii="Book Antiqua" w:eastAsia="SimSun" w:hAnsi="Book Antiqua"/>
          <w:sz w:val="24"/>
          <w:szCs w:val="24"/>
          <w:lang w:eastAsia="zh-CN"/>
        </w:rPr>
      </w:pPr>
    </w:p>
    <w:p w14:paraId="2FDF25AB" w14:textId="77777777" w:rsidR="0004435C" w:rsidRPr="00F1514A" w:rsidRDefault="0004435C" w:rsidP="00394BE9">
      <w:pPr>
        <w:autoSpaceDE w:val="0"/>
        <w:autoSpaceDN w:val="0"/>
        <w:adjustRightInd w:val="0"/>
        <w:snapToGrid w:val="0"/>
        <w:spacing w:line="360" w:lineRule="auto"/>
        <w:rPr>
          <w:rFonts w:ascii="Book Antiqua" w:hAnsi="Book Antiqua"/>
          <w:b/>
          <w:sz w:val="24"/>
          <w:szCs w:val="24"/>
        </w:rPr>
      </w:pPr>
      <w:r w:rsidRPr="00F1514A">
        <w:rPr>
          <w:rFonts w:ascii="Book Antiqua" w:hAnsi="Book Antiqua"/>
          <w:b/>
          <w:sz w:val="24"/>
          <w:szCs w:val="24"/>
        </w:rPr>
        <w:t xml:space="preserve">Conflict- of interest statement: </w:t>
      </w:r>
      <w:r w:rsidRPr="00F1514A">
        <w:rPr>
          <w:rFonts w:ascii="Book Antiqua" w:eastAsia="Times New Roman" w:hAnsi="Book Antiqua"/>
          <w:sz w:val="24"/>
          <w:szCs w:val="24"/>
        </w:rPr>
        <w:t xml:space="preserve">Drs. Tsuboi, </w:t>
      </w:r>
      <w:r w:rsidRPr="00F1514A">
        <w:rPr>
          <w:rFonts w:ascii="Book Antiqua" w:hAnsi="Book Antiqua"/>
          <w:sz w:val="24"/>
          <w:szCs w:val="24"/>
        </w:rPr>
        <w:t xml:space="preserve">Omura, Yano, Hoshino, Yamamoto, Akimoto, Masuda, Kashiwagi and Yanaga have no conflicts of interest or financial ties to disclose. </w:t>
      </w:r>
    </w:p>
    <w:p w14:paraId="014282BF" w14:textId="77777777" w:rsidR="0004435C" w:rsidRPr="00F1514A" w:rsidRDefault="0004435C" w:rsidP="00394BE9">
      <w:pPr>
        <w:adjustRightInd w:val="0"/>
        <w:snapToGrid w:val="0"/>
        <w:spacing w:line="360" w:lineRule="auto"/>
        <w:rPr>
          <w:rFonts w:ascii="Book Antiqua" w:eastAsia="SimSun" w:hAnsi="Book Antiqua"/>
          <w:sz w:val="24"/>
          <w:szCs w:val="24"/>
          <w:lang w:eastAsia="zh-CN"/>
        </w:rPr>
      </w:pPr>
    </w:p>
    <w:p w14:paraId="02653ACB" w14:textId="77777777" w:rsidR="0057770C" w:rsidRPr="00F1514A" w:rsidRDefault="0057770C" w:rsidP="0057770C">
      <w:pPr>
        <w:widowControl/>
        <w:spacing w:line="360" w:lineRule="auto"/>
        <w:rPr>
          <w:rFonts w:ascii="Book Antiqua" w:eastAsia="SimSun" w:hAnsi="Book Antiqua" w:cs="SimSun"/>
          <w:kern w:val="0"/>
          <w:sz w:val="24"/>
          <w:szCs w:val="24"/>
          <w:lang w:eastAsia="zh-CN"/>
        </w:rPr>
      </w:pPr>
      <w:bookmarkStart w:id="35" w:name="OLE_LINK441"/>
      <w:bookmarkStart w:id="36" w:name="OLE_LINK442"/>
      <w:bookmarkStart w:id="37" w:name="OLE_LINK1032"/>
      <w:bookmarkStart w:id="38" w:name="OLE_LINK1232"/>
      <w:bookmarkStart w:id="39" w:name="OLE_LINK1067"/>
      <w:r w:rsidRPr="00F1514A">
        <w:rPr>
          <w:rFonts w:ascii="Book Antiqua" w:eastAsia="SimSun" w:hAnsi="Book Antiqua"/>
          <w:b/>
          <w:kern w:val="0"/>
          <w:sz w:val="24"/>
          <w:szCs w:val="24"/>
          <w:lang w:eastAsia="zh-CN"/>
        </w:rPr>
        <w:t xml:space="preserve">Open-Access: </w:t>
      </w:r>
      <w:bookmarkStart w:id="40" w:name="OLE_LINK479"/>
      <w:bookmarkStart w:id="41" w:name="OLE_LINK496"/>
      <w:bookmarkStart w:id="42" w:name="OLE_LINK506"/>
      <w:bookmarkStart w:id="43" w:name="OLE_LINK507"/>
      <w:bookmarkStart w:id="44" w:name="OLE_LINK1346"/>
      <w:bookmarkStart w:id="45" w:name="OLE_LINK1347"/>
      <w:r w:rsidRPr="00F1514A">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w:t>
      </w:r>
      <w:r w:rsidRPr="00F1514A">
        <w:rPr>
          <w:rFonts w:ascii="Book Antiqua" w:eastAsia="SimSun" w:hAnsi="Book Antiqua"/>
          <w:sz w:val="24"/>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1514A">
          <w:rPr>
            <w:rFonts w:ascii="Book Antiqua" w:eastAsia="SimSun" w:hAnsi="Book Antiqua"/>
            <w:sz w:val="24"/>
            <w:szCs w:val="24"/>
            <w:u w:val="single"/>
            <w:lang w:eastAsia="zh-CN"/>
          </w:rPr>
          <w:t>http://creativecommons.org/licenses/by-nc/4.0/</w:t>
        </w:r>
      </w:hyperlink>
      <w:bookmarkEnd w:id="40"/>
      <w:bookmarkEnd w:id="41"/>
      <w:bookmarkEnd w:id="42"/>
      <w:bookmarkEnd w:id="43"/>
    </w:p>
    <w:p w14:paraId="147C7BC0" w14:textId="77777777" w:rsidR="0057770C" w:rsidRPr="00F1514A" w:rsidRDefault="0057770C" w:rsidP="00394BE9">
      <w:pPr>
        <w:adjustRightInd w:val="0"/>
        <w:snapToGrid w:val="0"/>
        <w:spacing w:line="360" w:lineRule="auto"/>
        <w:rPr>
          <w:rFonts w:ascii="Book Antiqua" w:eastAsia="SimSun" w:hAnsi="Book Antiqua"/>
          <w:b/>
          <w:sz w:val="24"/>
          <w:lang w:eastAsia="zh-CN"/>
        </w:rPr>
      </w:pPr>
      <w:bookmarkStart w:id="46" w:name="OLE_LINK1233"/>
      <w:bookmarkStart w:id="47" w:name="OLE_LINK1234"/>
      <w:bookmarkStart w:id="48" w:name="OLE_LINK193"/>
      <w:bookmarkStart w:id="49" w:name="OLE_LINK194"/>
      <w:bookmarkStart w:id="50" w:name="OLE_LINK1134"/>
      <w:bookmarkEnd w:id="35"/>
      <w:bookmarkEnd w:id="36"/>
      <w:bookmarkEnd w:id="37"/>
      <w:bookmarkEnd w:id="38"/>
      <w:bookmarkEnd w:id="39"/>
      <w:bookmarkEnd w:id="44"/>
      <w:bookmarkEnd w:id="45"/>
    </w:p>
    <w:p w14:paraId="14473552" w14:textId="77777777" w:rsidR="0057770C" w:rsidRPr="00F1514A" w:rsidRDefault="0057770C" w:rsidP="0057770C">
      <w:pPr>
        <w:adjustRightInd w:val="0"/>
        <w:snapToGrid w:val="0"/>
        <w:spacing w:line="360" w:lineRule="auto"/>
        <w:rPr>
          <w:rFonts w:ascii="Book Antiqua" w:eastAsia="SimSun" w:hAnsi="Book Antiqua"/>
          <w:sz w:val="24"/>
          <w:szCs w:val="24"/>
          <w:lang w:eastAsia="zh-CN"/>
        </w:rPr>
      </w:pPr>
      <w:r w:rsidRPr="00F1514A">
        <w:rPr>
          <w:rFonts w:ascii="Book Antiqua" w:hAnsi="Book Antiqua"/>
          <w:b/>
          <w:sz w:val="24"/>
        </w:rPr>
        <w:t>Correspondence to:</w:t>
      </w:r>
      <w:bookmarkEnd w:id="46"/>
      <w:bookmarkEnd w:id="47"/>
      <w:r w:rsidRPr="00F1514A">
        <w:rPr>
          <w:rFonts w:ascii="Book Antiqua" w:hAnsi="Book Antiqua"/>
          <w:b/>
          <w:sz w:val="24"/>
        </w:rPr>
        <w:t xml:space="preserve"> </w:t>
      </w:r>
      <w:bookmarkStart w:id="51" w:name="OLE_LINK1348"/>
      <w:bookmarkStart w:id="52" w:name="OLE_LINK1349"/>
      <w:bookmarkEnd w:id="48"/>
      <w:bookmarkEnd w:id="49"/>
      <w:bookmarkEnd w:id="50"/>
      <w:r w:rsidR="00274FD8" w:rsidRPr="00F1514A">
        <w:rPr>
          <w:rFonts w:ascii="Book Antiqua" w:hAnsi="Book Antiqua"/>
          <w:b/>
          <w:sz w:val="24"/>
          <w:szCs w:val="24"/>
        </w:rPr>
        <w:t>Kazuto Tsuboi, MD</w:t>
      </w:r>
      <w:r w:rsidRPr="00F1514A">
        <w:rPr>
          <w:rFonts w:ascii="Book Antiqua" w:eastAsia="SimSun" w:hAnsi="Book Antiqua" w:hint="eastAsia"/>
          <w:b/>
          <w:sz w:val="24"/>
          <w:szCs w:val="24"/>
          <w:lang w:eastAsia="zh-CN"/>
        </w:rPr>
        <w:t>,</w:t>
      </w:r>
      <w:r w:rsidRPr="00F1514A">
        <w:rPr>
          <w:rFonts w:ascii="Book Antiqua" w:eastAsia="SimSun" w:hAnsi="Book Antiqua" w:hint="eastAsia"/>
          <w:sz w:val="24"/>
          <w:szCs w:val="24"/>
          <w:lang w:eastAsia="zh-CN"/>
        </w:rPr>
        <w:t xml:space="preserve"> </w:t>
      </w:r>
      <w:r w:rsidR="00274FD8" w:rsidRPr="00F1514A">
        <w:rPr>
          <w:rFonts w:ascii="Book Antiqua" w:hAnsi="Book Antiqua"/>
          <w:sz w:val="24"/>
          <w:szCs w:val="24"/>
        </w:rPr>
        <w:t>Department of Surgery, The Jikei University School of Medicine, 3-25-8, Nishishimbashi, Minato-ku, Tokyo, 105-8461, Japan</w:t>
      </w:r>
      <w:r w:rsidRPr="00F1514A">
        <w:rPr>
          <w:rFonts w:ascii="Book Antiqua" w:eastAsia="SimSun" w:hAnsi="Book Antiqua" w:hint="eastAsia"/>
          <w:sz w:val="24"/>
          <w:szCs w:val="24"/>
          <w:lang w:eastAsia="zh-CN"/>
        </w:rPr>
        <w:t xml:space="preserve">. </w:t>
      </w:r>
      <w:hyperlink r:id="rId9" w:history="1">
        <w:r w:rsidRPr="00F1514A">
          <w:rPr>
            <w:rStyle w:val="Hyperlink"/>
            <w:rFonts w:ascii="Book Antiqua" w:eastAsia="SimSun" w:hAnsi="Book Antiqua"/>
            <w:color w:val="auto"/>
            <w:sz w:val="24"/>
            <w:szCs w:val="24"/>
            <w:lang w:eastAsia="zh-CN"/>
          </w:rPr>
          <w:t>kazuto@jikei.ac.jp</w:t>
        </w:r>
      </w:hyperlink>
    </w:p>
    <w:bookmarkEnd w:id="51"/>
    <w:bookmarkEnd w:id="52"/>
    <w:p w14:paraId="0D1B41F0" w14:textId="3DCE9D71" w:rsidR="00274FD8" w:rsidRPr="00F1514A" w:rsidRDefault="0057770C" w:rsidP="00394BE9">
      <w:pPr>
        <w:adjustRightInd w:val="0"/>
        <w:snapToGrid w:val="0"/>
        <w:spacing w:line="360" w:lineRule="auto"/>
        <w:rPr>
          <w:rFonts w:ascii="Book Antiqua" w:hAnsi="Book Antiqua"/>
          <w:sz w:val="24"/>
          <w:szCs w:val="24"/>
        </w:rPr>
      </w:pPr>
      <w:r w:rsidRPr="00F1514A">
        <w:rPr>
          <w:rFonts w:ascii="Book Antiqua" w:hAnsi="Book Antiqua"/>
          <w:b/>
          <w:sz w:val="24"/>
        </w:rPr>
        <w:t>Telephone:</w:t>
      </w:r>
      <w:r w:rsidRPr="00F1514A">
        <w:rPr>
          <w:rFonts w:ascii="Book Antiqua" w:eastAsia="SimSun" w:hAnsi="Book Antiqua" w:hint="eastAsia"/>
          <w:b/>
          <w:sz w:val="24"/>
          <w:lang w:eastAsia="zh-CN"/>
        </w:rPr>
        <w:t xml:space="preserve"> </w:t>
      </w:r>
      <w:r w:rsidR="00826413">
        <w:rPr>
          <w:rFonts w:ascii="Book Antiqua" w:hAnsi="Book Antiqua"/>
          <w:sz w:val="24"/>
          <w:szCs w:val="24"/>
        </w:rPr>
        <w:t>+81-3-3433</w:t>
      </w:r>
      <w:r w:rsidR="00274FD8" w:rsidRPr="00F1514A">
        <w:rPr>
          <w:rFonts w:ascii="Book Antiqua" w:hAnsi="Book Antiqua"/>
          <w:sz w:val="24"/>
          <w:szCs w:val="24"/>
        </w:rPr>
        <w:t>1111</w:t>
      </w:r>
    </w:p>
    <w:p w14:paraId="69BD3EAB" w14:textId="146B6E29" w:rsidR="00274FD8" w:rsidRPr="00F1514A" w:rsidRDefault="00274FD8" w:rsidP="00394BE9">
      <w:pPr>
        <w:adjustRightInd w:val="0"/>
        <w:snapToGrid w:val="0"/>
        <w:spacing w:line="360" w:lineRule="auto"/>
        <w:rPr>
          <w:rFonts w:ascii="Book Antiqua" w:hAnsi="Book Antiqua"/>
          <w:sz w:val="24"/>
          <w:szCs w:val="24"/>
        </w:rPr>
      </w:pPr>
      <w:r w:rsidRPr="00F1514A">
        <w:rPr>
          <w:rFonts w:ascii="Book Antiqua" w:hAnsi="Book Antiqua"/>
          <w:b/>
          <w:sz w:val="24"/>
          <w:szCs w:val="24"/>
        </w:rPr>
        <w:t>Fax</w:t>
      </w:r>
      <w:r w:rsidR="0057770C" w:rsidRPr="00F1514A">
        <w:rPr>
          <w:rFonts w:ascii="Book Antiqua" w:eastAsia="SimSun" w:hAnsi="Book Antiqua" w:hint="eastAsia"/>
          <w:b/>
          <w:sz w:val="24"/>
          <w:szCs w:val="24"/>
          <w:lang w:eastAsia="zh-CN"/>
        </w:rPr>
        <w:t>:</w:t>
      </w:r>
      <w:r w:rsidRPr="00F1514A">
        <w:rPr>
          <w:rFonts w:ascii="Book Antiqua" w:hAnsi="Book Antiqua"/>
          <w:b/>
          <w:sz w:val="24"/>
          <w:szCs w:val="24"/>
        </w:rPr>
        <w:t xml:space="preserve"> </w:t>
      </w:r>
      <w:r w:rsidR="00826413">
        <w:rPr>
          <w:rFonts w:ascii="Book Antiqua" w:hAnsi="Book Antiqua"/>
          <w:sz w:val="24"/>
          <w:szCs w:val="24"/>
        </w:rPr>
        <w:t>+81-3-5472</w:t>
      </w:r>
      <w:r w:rsidRPr="00F1514A">
        <w:rPr>
          <w:rFonts w:ascii="Book Antiqua" w:hAnsi="Book Antiqua"/>
          <w:sz w:val="24"/>
          <w:szCs w:val="24"/>
        </w:rPr>
        <w:t>4140</w:t>
      </w:r>
    </w:p>
    <w:p w14:paraId="322EB079" w14:textId="77777777" w:rsidR="00274FD8" w:rsidRPr="00F1514A" w:rsidRDefault="00274FD8" w:rsidP="00394BE9">
      <w:pPr>
        <w:adjustRightInd w:val="0"/>
        <w:snapToGrid w:val="0"/>
        <w:spacing w:line="360" w:lineRule="auto"/>
        <w:rPr>
          <w:rFonts w:ascii="Book Antiqua" w:hAnsi="Book Antiqua"/>
          <w:sz w:val="24"/>
          <w:szCs w:val="24"/>
        </w:rPr>
      </w:pPr>
    </w:p>
    <w:p w14:paraId="648AAEA3" w14:textId="5CAD91C5" w:rsidR="0057770C" w:rsidRPr="00F1514A" w:rsidRDefault="0057770C" w:rsidP="0057770C">
      <w:pPr>
        <w:spacing w:line="360" w:lineRule="auto"/>
        <w:rPr>
          <w:rFonts w:ascii="Book Antiqua" w:hAnsi="Book Antiqua"/>
          <w:sz w:val="24"/>
        </w:rPr>
      </w:pPr>
      <w:bookmarkStart w:id="53" w:name="OLE_LINK1162"/>
      <w:bookmarkStart w:id="54" w:name="OLE_LINK1163"/>
      <w:bookmarkStart w:id="55" w:name="OLE_LINK361"/>
      <w:bookmarkStart w:id="56" w:name="OLE_LINK362"/>
      <w:bookmarkStart w:id="57" w:name="OLE_LINK376"/>
      <w:bookmarkStart w:id="58" w:name="OLE_LINK445"/>
      <w:bookmarkStart w:id="59" w:name="OLE_LINK1194"/>
      <w:bookmarkStart w:id="60" w:name="OLE_LINK1235"/>
      <w:bookmarkStart w:id="61" w:name="OLE_LINK1139"/>
      <w:bookmarkStart w:id="62" w:name="OLE_LINK1035"/>
      <w:bookmarkStart w:id="63" w:name="OLE_LINK1036"/>
      <w:r w:rsidRPr="00F1514A">
        <w:rPr>
          <w:rFonts w:ascii="Book Antiqua" w:hAnsi="Book Antiqua"/>
          <w:b/>
          <w:sz w:val="24"/>
        </w:rPr>
        <w:t>Received:</w:t>
      </w:r>
      <w:r w:rsidRPr="00F1514A">
        <w:rPr>
          <w:rFonts w:ascii="Book Antiqua" w:eastAsia="SimSun" w:hAnsi="Book Antiqua" w:hint="eastAsia"/>
          <w:b/>
          <w:sz w:val="24"/>
          <w:lang w:eastAsia="zh-CN"/>
        </w:rPr>
        <w:t xml:space="preserve"> </w:t>
      </w:r>
      <w:r w:rsidRPr="00F1514A">
        <w:rPr>
          <w:rFonts w:ascii="Book Antiqua" w:eastAsia="SimSun" w:hAnsi="Book Antiqua" w:hint="eastAsia"/>
          <w:sz w:val="24"/>
          <w:lang w:eastAsia="zh-CN"/>
        </w:rPr>
        <w:t>April 9, 2015</w:t>
      </w:r>
      <w:r w:rsidRPr="00F1514A">
        <w:rPr>
          <w:rFonts w:ascii="Book Antiqua" w:hAnsi="Book Antiqua"/>
          <w:sz w:val="24"/>
        </w:rPr>
        <w:t xml:space="preserve"> </w:t>
      </w:r>
    </w:p>
    <w:p w14:paraId="375A7DE1" w14:textId="09BE1600" w:rsidR="0057770C" w:rsidRPr="00F1514A" w:rsidRDefault="0057770C" w:rsidP="0057770C">
      <w:pPr>
        <w:spacing w:line="360" w:lineRule="auto"/>
        <w:rPr>
          <w:rFonts w:ascii="Book Antiqua" w:eastAsia="SimSun" w:hAnsi="Book Antiqua"/>
          <w:sz w:val="24"/>
          <w:lang w:eastAsia="zh-CN"/>
        </w:rPr>
      </w:pPr>
      <w:r w:rsidRPr="00F1514A">
        <w:rPr>
          <w:rFonts w:ascii="Book Antiqua" w:hAnsi="Book Antiqua" w:hint="eastAsia"/>
          <w:b/>
          <w:sz w:val="24"/>
        </w:rPr>
        <w:t>Peer-review started</w:t>
      </w:r>
      <w:r w:rsidRPr="00F1514A">
        <w:rPr>
          <w:rFonts w:ascii="Book Antiqua" w:hAnsi="Book Antiqua"/>
          <w:b/>
          <w:sz w:val="24"/>
        </w:rPr>
        <w:t>:</w:t>
      </w:r>
      <w:r w:rsidRPr="00F1514A">
        <w:rPr>
          <w:rFonts w:ascii="Book Antiqua" w:eastAsia="SimSun" w:hAnsi="Book Antiqua" w:hint="eastAsia"/>
          <w:b/>
          <w:sz w:val="24"/>
          <w:lang w:eastAsia="zh-CN"/>
        </w:rPr>
        <w:t xml:space="preserve"> </w:t>
      </w:r>
      <w:r w:rsidRPr="00F1514A">
        <w:rPr>
          <w:rFonts w:ascii="Book Antiqua" w:eastAsia="SimSun" w:hAnsi="Book Antiqua" w:hint="eastAsia"/>
          <w:sz w:val="24"/>
          <w:lang w:eastAsia="zh-CN"/>
        </w:rPr>
        <w:t>April 9, 2015</w:t>
      </w:r>
    </w:p>
    <w:p w14:paraId="259BF256" w14:textId="5C5EB2E6" w:rsidR="0057770C" w:rsidRPr="00F1514A" w:rsidRDefault="0057770C" w:rsidP="0057770C">
      <w:pPr>
        <w:spacing w:line="360" w:lineRule="auto"/>
        <w:rPr>
          <w:rFonts w:ascii="Book Antiqua" w:eastAsia="SimSun" w:hAnsi="Book Antiqua"/>
          <w:sz w:val="24"/>
          <w:lang w:eastAsia="zh-CN"/>
        </w:rPr>
      </w:pPr>
      <w:r w:rsidRPr="00F1514A">
        <w:rPr>
          <w:rFonts w:ascii="Book Antiqua" w:hAnsi="Book Antiqua"/>
          <w:b/>
          <w:sz w:val="24"/>
        </w:rPr>
        <w:t>First decision:</w:t>
      </w:r>
      <w:r w:rsidRPr="00F1514A">
        <w:rPr>
          <w:rFonts w:ascii="Book Antiqua" w:eastAsia="SimSun" w:hAnsi="Book Antiqua" w:hint="eastAsia"/>
          <w:b/>
          <w:sz w:val="24"/>
          <w:lang w:eastAsia="zh-CN"/>
        </w:rPr>
        <w:t xml:space="preserve"> </w:t>
      </w:r>
      <w:r w:rsidRPr="00F1514A">
        <w:rPr>
          <w:rFonts w:ascii="Book Antiqua" w:eastAsia="SimSun" w:hAnsi="Book Antiqua" w:hint="eastAsia"/>
          <w:sz w:val="24"/>
          <w:lang w:eastAsia="zh-CN"/>
        </w:rPr>
        <w:t>May 18, 2015</w:t>
      </w:r>
    </w:p>
    <w:p w14:paraId="6AAC9FA9" w14:textId="65DED22C" w:rsidR="0057770C" w:rsidRPr="00F1514A" w:rsidRDefault="0057770C" w:rsidP="0057770C">
      <w:pPr>
        <w:spacing w:line="360" w:lineRule="auto"/>
        <w:rPr>
          <w:rFonts w:ascii="Book Antiqua" w:eastAsia="SimSun" w:hAnsi="Book Antiqua"/>
          <w:sz w:val="24"/>
          <w:lang w:eastAsia="zh-CN"/>
        </w:rPr>
      </w:pPr>
      <w:r w:rsidRPr="00F1514A">
        <w:rPr>
          <w:rFonts w:ascii="Book Antiqua" w:hAnsi="Book Antiqua"/>
          <w:b/>
          <w:sz w:val="24"/>
        </w:rPr>
        <w:t>Revised:</w:t>
      </w:r>
      <w:r w:rsidRPr="00F1514A">
        <w:rPr>
          <w:rFonts w:ascii="Book Antiqua" w:eastAsia="SimSun" w:hAnsi="Book Antiqua" w:hint="eastAsia"/>
          <w:b/>
          <w:sz w:val="24"/>
          <w:lang w:eastAsia="zh-CN"/>
        </w:rPr>
        <w:t xml:space="preserve"> </w:t>
      </w:r>
      <w:r w:rsidRPr="00F1514A">
        <w:rPr>
          <w:rFonts w:ascii="Book Antiqua" w:eastAsia="SimSun" w:hAnsi="Book Antiqua" w:hint="eastAsia"/>
          <w:sz w:val="24"/>
          <w:lang w:eastAsia="zh-CN"/>
        </w:rPr>
        <w:t>May 29, 2015</w:t>
      </w:r>
    </w:p>
    <w:p w14:paraId="7B760F1A" w14:textId="4F9EE943" w:rsidR="0057770C" w:rsidRPr="008B6D1C" w:rsidRDefault="0057770C" w:rsidP="0057770C">
      <w:pPr>
        <w:spacing w:line="360" w:lineRule="auto"/>
        <w:rPr>
          <w:rFonts w:ascii="Book Antiqua" w:hAnsi="Book Antiqua"/>
          <w:color w:val="000000"/>
          <w:sz w:val="24"/>
        </w:rPr>
      </w:pPr>
      <w:r w:rsidRPr="00F1514A">
        <w:rPr>
          <w:rFonts w:ascii="Book Antiqua" w:hAnsi="Book Antiqua"/>
          <w:b/>
          <w:sz w:val="24"/>
        </w:rPr>
        <w:t>Accepted:</w:t>
      </w:r>
      <w:bookmarkStart w:id="64" w:name="OLE_LINK98"/>
      <w:bookmarkStart w:id="65" w:name="OLE_LINK99"/>
      <w:bookmarkStart w:id="66" w:name="OLE_LINK104"/>
      <w:bookmarkStart w:id="67" w:name="OLE_LINK110"/>
      <w:bookmarkStart w:id="68" w:name="OLE_LINK111"/>
      <w:bookmarkStart w:id="69" w:name="OLE_LINK115"/>
      <w:bookmarkStart w:id="70" w:name="OLE_LINK116"/>
      <w:bookmarkStart w:id="71" w:name="OLE_LINK117"/>
      <w:bookmarkStart w:id="72" w:name="OLE_LINK118"/>
      <w:bookmarkStart w:id="73" w:name="OLE_LINK119"/>
      <w:bookmarkStart w:id="74" w:name="OLE_LINK121"/>
      <w:bookmarkStart w:id="75" w:name="OLE_LINK122"/>
      <w:bookmarkStart w:id="76" w:name="OLE_LINK125"/>
      <w:bookmarkStart w:id="77" w:name="OLE_LINK126"/>
      <w:bookmarkStart w:id="78" w:name="OLE_LINK127"/>
      <w:r w:rsidR="008B6D1C" w:rsidRPr="008B6D1C">
        <w:rPr>
          <w:rFonts w:ascii="Book Antiqua" w:hAnsi="Book Antiqua"/>
          <w:color w:val="000000"/>
          <w:sz w:val="24"/>
        </w:rPr>
        <w:t xml:space="preserve"> </w:t>
      </w:r>
      <w:r w:rsidR="008B6D1C">
        <w:rPr>
          <w:rFonts w:ascii="Book Antiqua" w:hAnsi="Book Antiqua"/>
          <w:color w:val="000000"/>
          <w:sz w:val="24"/>
        </w:rPr>
        <w:t>August 28</w:t>
      </w:r>
      <w:r w:rsidR="008B6D1C" w:rsidRPr="006F0407">
        <w:rPr>
          <w:rFonts w:ascii="Book Antiqua" w:hAnsi="Book Antiqua"/>
          <w:color w:val="000000"/>
          <w:sz w:val="24"/>
        </w:rPr>
        <w:t>, 2015</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0D471B" w:rsidRPr="00F1514A">
        <w:rPr>
          <w:rFonts w:ascii="Book Antiqua" w:hAnsi="Book Antiqua"/>
          <w:b/>
          <w:sz w:val="24"/>
        </w:rPr>
        <w:t xml:space="preserve"> </w:t>
      </w:r>
    </w:p>
    <w:p w14:paraId="7B2E4A2F" w14:textId="77777777" w:rsidR="0057770C" w:rsidRPr="00F1514A" w:rsidRDefault="0057770C" w:rsidP="0057770C">
      <w:pPr>
        <w:spacing w:line="360" w:lineRule="auto"/>
        <w:rPr>
          <w:rFonts w:ascii="Book Antiqua" w:hAnsi="Book Antiqua"/>
          <w:b/>
          <w:sz w:val="24"/>
        </w:rPr>
      </w:pPr>
      <w:r w:rsidRPr="00F1514A">
        <w:rPr>
          <w:rFonts w:ascii="Book Antiqua" w:hAnsi="Book Antiqua"/>
          <w:b/>
          <w:sz w:val="24"/>
        </w:rPr>
        <w:t>Article in press:</w:t>
      </w:r>
    </w:p>
    <w:bookmarkEnd w:id="53"/>
    <w:bookmarkEnd w:id="54"/>
    <w:p w14:paraId="39E0E2F0" w14:textId="77777777" w:rsidR="0057770C" w:rsidRPr="00F1514A" w:rsidRDefault="0057770C" w:rsidP="0057770C">
      <w:pPr>
        <w:spacing w:line="360" w:lineRule="auto"/>
        <w:rPr>
          <w:rFonts w:ascii="Book Antiqua" w:hAnsi="Book Antiqua"/>
          <w:b/>
          <w:sz w:val="24"/>
        </w:rPr>
      </w:pPr>
      <w:r w:rsidRPr="00F1514A">
        <w:rPr>
          <w:rFonts w:ascii="Book Antiqua" w:hAnsi="Book Antiqua"/>
          <w:b/>
          <w:sz w:val="24"/>
        </w:rPr>
        <w:t xml:space="preserve">Published online: </w:t>
      </w:r>
    </w:p>
    <w:bookmarkEnd w:id="55"/>
    <w:bookmarkEnd w:id="56"/>
    <w:bookmarkEnd w:id="57"/>
    <w:bookmarkEnd w:id="58"/>
    <w:bookmarkEnd w:id="59"/>
    <w:bookmarkEnd w:id="60"/>
    <w:bookmarkEnd w:id="61"/>
    <w:p w14:paraId="036EE064" w14:textId="77777777" w:rsidR="0057770C" w:rsidRPr="00F1514A" w:rsidRDefault="0057770C" w:rsidP="0057770C">
      <w:pPr>
        <w:spacing w:line="360" w:lineRule="auto"/>
        <w:rPr>
          <w:rFonts w:ascii="Book Antiqua" w:hAnsi="Book Antiqua"/>
          <w:b/>
          <w:sz w:val="24"/>
        </w:rPr>
      </w:pPr>
    </w:p>
    <w:bookmarkEnd w:id="62"/>
    <w:bookmarkEnd w:id="63"/>
    <w:p w14:paraId="3A8C4235" w14:textId="77777777" w:rsidR="00274FD8" w:rsidRPr="00F1514A" w:rsidRDefault="00274FD8" w:rsidP="00394BE9">
      <w:pPr>
        <w:adjustRightInd w:val="0"/>
        <w:snapToGrid w:val="0"/>
        <w:spacing w:line="360" w:lineRule="auto"/>
        <w:rPr>
          <w:rFonts w:ascii="Book Antiqua" w:hAnsi="Book Antiqua"/>
          <w:sz w:val="24"/>
          <w:szCs w:val="24"/>
        </w:rPr>
      </w:pPr>
    </w:p>
    <w:p w14:paraId="4F3B7594" w14:textId="77777777" w:rsidR="00DD083D" w:rsidRPr="00F1514A" w:rsidRDefault="00DD083D" w:rsidP="00394BE9">
      <w:pPr>
        <w:autoSpaceDE w:val="0"/>
        <w:autoSpaceDN w:val="0"/>
        <w:adjustRightInd w:val="0"/>
        <w:snapToGrid w:val="0"/>
        <w:spacing w:line="360" w:lineRule="auto"/>
        <w:ind w:firstLine="840"/>
        <w:rPr>
          <w:rFonts w:ascii="Book Antiqua" w:eastAsia="SimSun" w:hAnsi="Book Antiqua"/>
          <w:sz w:val="24"/>
          <w:szCs w:val="24"/>
          <w:lang w:eastAsia="zh-CN"/>
        </w:rPr>
      </w:pPr>
    </w:p>
    <w:p w14:paraId="6002F16D" w14:textId="77777777" w:rsidR="00222582" w:rsidRPr="00F1514A" w:rsidRDefault="00222582" w:rsidP="00394BE9">
      <w:pPr>
        <w:widowControl/>
        <w:adjustRightInd w:val="0"/>
        <w:snapToGrid w:val="0"/>
        <w:spacing w:line="360" w:lineRule="auto"/>
        <w:rPr>
          <w:rFonts w:ascii="Book Antiqua" w:hAnsi="Book Antiqua" w:cs="SimSun"/>
          <w:kern w:val="0"/>
          <w:sz w:val="24"/>
          <w:szCs w:val="24"/>
        </w:rPr>
      </w:pPr>
      <w:bookmarkStart w:id="79" w:name="OLE_LINK581"/>
      <w:bookmarkStart w:id="80" w:name="OLE_LINK582"/>
      <w:bookmarkStart w:id="81" w:name="OLE_LINK994"/>
      <w:bookmarkStart w:id="82" w:name="OLE_LINK995"/>
      <w:bookmarkStart w:id="83" w:name="OLE_LINK1074"/>
      <w:bookmarkStart w:id="84" w:name="OLE_LINK1140"/>
      <w:bookmarkStart w:id="85" w:name="OLE_LINK1127"/>
      <w:bookmarkStart w:id="86" w:name="OLE_LINK1266"/>
      <w:bookmarkStart w:id="87" w:name="OLE_LINK1540"/>
      <w:bookmarkStart w:id="88" w:name="OLE_LINK1541"/>
      <w:bookmarkStart w:id="89" w:name="OLE_LINK1551"/>
      <w:bookmarkStart w:id="90" w:name="OLE_LINK1560"/>
      <w:bookmarkStart w:id="91" w:name="OLE_LINK1561"/>
      <w:bookmarkStart w:id="92" w:name="OLE_LINK1568"/>
      <w:bookmarkStart w:id="93" w:name="OLE_LINK1587"/>
      <w:bookmarkStart w:id="94" w:name="OLE_LINK1601"/>
      <w:bookmarkStart w:id="95" w:name="OLE_LINK1707"/>
      <w:bookmarkStart w:id="96" w:name="OLE_LINK1731"/>
      <w:bookmarkStart w:id="97" w:name="OLE_LINK1775"/>
      <w:bookmarkStart w:id="98" w:name="OLE_LINK1818"/>
      <w:bookmarkStart w:id="99" w:name="OLE_LINK1909"/>
      <w:bookmarkStart w:id="100" w:name="OLE_LINK1965"/>
      <w:bookmarkStart w:id="101" w:name="OLE_LINK1967"/>
      <w:bookmarkStart w:id="102" w:name="OLE_LINK1972"/>
      <w:bookmarkStart w:id="103" w:name="OLE_LINK1973"/>
      <w:bookmarkStart w:id="104" w:name="OLE_LINK2021"/>
      <w:bookmarkStart w:id="105" w:name="OLE_LINK2022"/>
      <w:bookmarkStart w:id="106" w:name="OLE_LINK2041"/>
      <w:bookmarkStart w:id="107" w:name="OLE_LINK2042"/>
      <w:bookmarkStart w:id="108" w:name="OLE_LINK2063"/>
      <w:bookmarkStart w:id="109" w:name="OLE_LINK2120"/>
      <w:bookmarkStart w:id="110" w:name="OLE_LINK2158"/>
      <w:bookmarkStart w:id="111" w:name="OLE_LINK2180"/>
      <w:bookmarkStart w:id="112" w:name="OLE_LINK2253"/>
      <w:bookmarkStart w:id="113" w:name="OLE_LINK2217"/>
      <w:bookmarkStart w:id="114" w:name="OLE_LINK2236"/>
      <w:bookmarkStart w:id="115" w:name="OLE_LINK2268"/>
      <w:bookmarkStart w:id="116" w:name="OLE_LINK2279"/>
      <w:bookmarkStart w:id="117" w:name="OLE_LINK2313"/>
      <w:bookmarkStart w:id="118" w:name="OLE_LINK2319"/>
      <w:bookmarkStart w:id="119" w:name="OLE_LINK2320"/>
      <w:bookmarkStart w:id="120" w:name="OLE_LINK2366"/>
      <w:bookmarkStart w:id="121" w:name="OLE_LINK2372"/>
      <w:bookmarkStart w:id="122" w:name="OLE_LINK2384"/>
      <w:bookmarkStart w:id="123" w:name="OLE_LINK2464"/>
      <w:bookmarkStart w:id="124" w:name="OLE_LINK2492"/>
      <w:bookmarkStart w:id="125" w:name="OLE_LINK2532"/>
      <w:bookmarkStart w:id="126" w:name="OLE_LINK2405"/>
      <w:bookmarkStart w:id="127" w:name="OLE_LINK2406"/>
      <w:bookmarkStart w:id="128" w:name="OLE_LINK2425"/>
      <w:bookmarkStart w:id="129" w:name="OLE_LINK2478"/>
      <w:bookmarkStart w:id="130" w:name="OLE_LINK525"/>
      <w:bookmarkStart w:id="131" w:name="OLE_LINK894"/>
      <w:bookmarkStart w:id="132" w:name="OLE_LINK1581"/>
      <w:bookmarkStart w:id="133" w:name="OLE_LINK1588"/>
      <w:bookmarkStart w:id="134" w:name="OLE_LINK1543"/>
      <w:bookmarkStart w:id="135" w:name="OLE_LINK1549"/>
      <w:bookmarkStart w:id="136" w:name="OLE_LINK1998"/>
      <w:bookmarkStart w:id="137" w:name="OLE_LINK2001"/>
      <w:bookmarkStart w:id="138" w:name="OLE_LINK2188"/>
      <w:bookmarkStart w:id="139" w:name="OLE_LINK2604"/>
      <w:bookmarkStart w:id="140" w:name="OLE_LINK2640"/>
      <w:bookmarkStart w:id="141" w:name="OLE_LINK2653"/>
      <w:bookmarkStart w:id="142" w:name="OLE_LINK2705"/>
      <w:bookmarkStart w:id="143" w:name="OLE_LINK2715"/>
      <w:bookmarkStart w:id="144" w:name="OLE_LINK2753"/>
      <w:bookmarkStart w:id="145" w:name="OLE_LINK2813"/>
      <w:bookmarkStart w:id="146" w:name="OLE_LINK1226"/>
      <w:bookmarkStart w:id="147" w:name="OLE_LINK1227"/>
      <w:bookmarkStart w:id="148" w:name="OLE_LINK2554"/>
      <w:bookmarkStart w:id="149" w:name="OLE_LINK255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21ECCA34" w14:textId="77777777" w:rsidR="0057770C" w:rsidRPr="00F1514A" w:rsidRDefault="0057770C">
      <w:pPr>
        <w:widowControl/>
        <w:jc w:val="left"/>
        <w:rPr>
          <w:rFonts w:ascii="Book Antiqua" w:hAnsi="Book Antiqua"/>
          <w:b/>
          <w:sz w:val="24"/>
          <w:szCs w:val="24"/>
        </w:rPr>
      </w:pPr>
      <w:r w:rsidRPr="00F1514A">
        <w:rPr>
          <w:rFonts w:ascii="Book Antiqua" w:hAnsi="Book Antiqua"/>
          <w:b/>
          <w:sz w:val="24"/>
          <w:szCs w:val="24"/>
        </w:rPr>
        <w:br w:type="page"/>
      </w:r>
    </w:p>
    <w:p w14:paraId="192A54D4" w14:textId="7FA617D2" w:rsidR="00586C17" w:rsidRPr="00F1514A" w:rsidRDefault="00606477" w:rsidP="00394BE9">
      <w:pPr>
        <w:adjustRightInd w:val="0"/>
        <w:snapToGrid w:val="0"/>
        <w:spacing w:line="360" w:lineRule="auto"/>
        <w:rPr>
          <w:rFonts w:ascii="Book Antiqua" w:hAnsi="Book Antiqua"/>
          <w:sz w:val="24"/>
          <w:szCs w:val="24"/>
        </w:rPr>
      </w:pPr>
      <w:r w:rsidRPr="00F1514A">
        <w:rPr>
          <w:rFonts w:ascii="Book Antiqua" w:hAnsi="Book Antiqua"/>
          <w:b/>
          <w:sz w:val="24"/>
          <w:szCs w:val="24"/>
        </w:rPr>
        <w:lastRenderedPageBreak/>
        <w:t>Abstract</w:t>
      </w:r>
    </w:p>
    <w:p w14:paraId="08050EDA" w14:textId="2EDD055B" w:rsidR="00586C17" w:rsidRPr="00F1514A" w:rsidRDefault="00013390" w:rsidP="00394BE9">
      <w:pPr>
        <w:adjustRightInd w:val="0"/>
        <w:snapToGrid w:val="0"/>
        <w:spacing w:line="360" w:lineRule="auto"/>
        <w:rPr>
          <w:rFonts w:ascii="Book Antiqua" w:eastAsia="SimSun" w:hAnsi="Book Antiqua"/>
          <w:sz w:val="24"/>
          <w:szCs w:val="24"/>
          <w:lang w:eastAsia="zh-CN"/>
        </w:rPr>
      </w:pPr>
      <w:r w:rsidRPr="00F1514A">
        <w:rPr>
          <w:rFonts w:ascii="Book Antiqua" w:hAnsi="Book Antiqua"/>
          <w:sz w:val="24"/>
          <w:szCs w:val="24"/>
        </w:rPr>
        <w:t xml:space="preserve">In general, </w:t>
      </w:r>
      <w:r w:rsidR="00504BF5" w:rsidRPr="00F1514A">
        <w:rPr>
          <w:rFonts w:ascii="Book Antiqua" w:hAnsi="Book Antiqua"/>
          <w:sz w:val="24"/>
          <w:szCs w:val="24"/>
        </w:rPr>
        <w:t xml:space="preserve">the </w:t>
      </w:r>
      <w:r w:rsidRPr="00F1514A">
        <w:rPr>
          <w:rFonts w:ascii="Book Antiqua" w:hAnsi="Book Antiqua"/>
          <w:sz w:val="24"/>
          <w:szCs w:val="24"/>
        </w:rPr>
        <w:t>t</w:t>
      </w:r>
      <w:r w:rsidR="0017261D" w:rsidRPr="00F1514A">
        <w:rPr>
          <w:rFonts w:ascii="Book Antiqua" w:hAnsi="Book Antiqua"/>
          <w:sz w:val="24"/>
          <w:szCs w:val="24"/>
        </w:rPr>
        <w:t xml:space="preserve">reatment methods </w:t>
      </w:r>
      <w:r w:rsidR="00504BF5" w:rsidRPr="00F1514A">
        <w:rPr>
          <w:rFonts w:ascii="Book Antiqua" w:hAnsi="Book Antiqua"/>
          <w:sz w:val="24"/>
          <w:szCs w:val="24"/>
        </w:rPr>
        <w:t>for</w:t>
      </w:r>
      <w:r w:rsidR="0017261D" w:rsidRPr="00F1514A">
        <w:rPr>
          <w:rFonts w:ascii="Book Antiqua" w:hAnsi="Book Antiqua"/>
          <w:sz w:val="24"/>
          <w:szCs w:val="24"/>
        </w:rPr>
        <w:t xml:space="preserve"> esophageal achalasia </w:t>
      </w:r>
      <w:r w:rsidR="007C23E5" w:rsidRPr="00F1514A">
        <w:rPr>
          <w:rFonts w:ascii="Book Antiqua" w:hAnsi="Book Antiqua"/>
          <w:sz w:val="24"/>
          <w:szCs w:val="24"/>
        </w:rPr>
        <w:t>are largely classified into</w:t>
      </w:r>
      <w:r w:rsidR="009A3EFF" w:rsidRPr="00F1514A">
        <w:rPr>
          <w:rFonts w:ascii="Book Antiqua" w:hAnsi="Book Antiqua"/>
          <w:sz w:val="24"/>
          <w:szCs w:val="24"/>
        </w:rPr>
        <w:t xml:space="preserve"> four groups, including</w:t>
      </w:r>
      <w:r w:rsidR="007C23E5" w:rsidRPr="00F1514A">
        <w:rPr>
          <w:rFonts w:ascii="Book Antiqua" w:hAnsi="Book Antiqua"/>
          <w:sz w:val="24"/>
          <w:szCs w:val="24"/>
        </w:rPr>
        <w:t xml:space="preserve"> </w:t>
      </w:r>
      <w:r w:rsidR="0017261D" w:rsidRPr="00F1514A">
        <w:rPr>
          <w:rFonts w:ascii="Book Antiqua" w:hAnsi="Book Antiqua"/>
          <w:sz w:val="24"/>
          <w:szCs w:val="24"/>
        </w:rPr>
        <w:t xml:space="preserve">drug therapy using nitrite or </w:t>
      </w:r>
      <w:r w:rsidR="00504BF5" w:rsidRPr="00F1514A">
        <w:rPr>
          <w:rFonts w:ascii="Book Antiqua" w:hAnsi="Book Antiqua"/>
          <w:sz w:val="24"/>
          <w:szCs w:val="24"/>
        </w:rPr>
        <w:t xml:space="preserve">a </w:t>
      </w:r>
      <w:r w:rsidR="0017261D" w:rsidRPr="00F1514A">
        <w:rPr>
          <w:rFonts w:ascii="Book Antiqua" w:hAnsi="Book Antiqua"/>
          <w:sz w:val="24"/>
          <w:szCs w:val="24"/>
        </w:rPr>
        <w:t>calcium channel blocker</w:t>
      </w:r>
      <w:r w:rsidRPr="00F1514A">
        <w:rPr>
          <w:rFonts w:ascii="Book Antiqua" w:hAnsi="Book Antiqua"/>
          <w:sz w:val="24"/>
          <w:szCs w:val="24"/>
        </w:rPr>
        <w:t xml:space="preserve">, </w:t>
      </w:r>
      <w:r w:rsidR="00D348DD" w:rsidRPr="00F1514A">
        <w:rPr>
          <w:rFonts w:ascii="Book Antiqua" w:hAnsi="Book Antiqua"/>
          <w:sz w:val="24"/>
          <w:szCs w:val="24"/>
        </w:rPr>
        <w:t>botulinum toxin injection</w:t>
      </w:r>
      <w:r w:rsidRPr="00F1514A">
        <w:rPr>
          <w:rFonts w:ascii="Book Antiqua" w:hAnsi="Book Antiqua"/>
          <w:sz w:val="24"/>
          <w:szCs w:val="24"/>
        </w:rPr>
        <w:t>, endoscopic therapy such as endoscopic balloon dilation, and surg</w:t>
      </w:r>
      <w:r w:rsidR="00504BF5" w:rsidRPr="00F1514A">
        <w:rPr>
          <w:rFonts w:ascii="Book Antiqua" w:hAnsi="Book Antiqua"/>
          <w:sz w:val="24"/>
          <w:szCs w:val="24"/>
        </w:rPr>
        <w:t>ery</w:t>
      </w:r>
      <w:r w:rsidRPr="00F1514A">
        <w:rPr>
          <w:rFonts w:ascii="Book Antiqua" w:hAnsi="Book Antiqua"/>
          <w:sz w:val="24"/>
          <w:szCs w:val="24"/>
        </w:rPr>
        <w:t xml:space="preserve">. </w:t>
      </w:r>
      <w:r w:rsidR="00504BF5" w:rsidRPr="00F1514A">
        <w:rPr>
          <w:rFonts w:ascii="Book Antiqua" w:hAnsi="Book Antiqua"/>
          <w:sz w:val="24"/>
          <w:szCs w:val="24"/>
        </w:rPr>
        <w:t>V</w:t>
      </w:r>
      <w:r w:rsidR="00A61DD8" w:rsidRPr="00F1514A">
        <w:rPr>
          <w:rFonts w:ascii="Book Antiqua" w:hAnsi="Book Antiqua"/>
          <w:sz w:val="24"/>
          <w:szCs w:val="24"/>
        </w:rPr>
        <w:t xml:space="preserve">arious </w:t>
      </w:r>
      <w:r w:rsidRPr="00F1514A">
        <w:rPr>
          <w:rFonts w:ascii="Book Antiqua" w:hAnsi="Book Antiqua"/>
          <w:sz w:val="24"/>
          <w:szCs w:val="24"/>
        </w:rPr>
        <w:t xml:space="preserve">studies </w:t>
      </w:r>
      <w:r w:rsidR="00504BF5" w:rsidRPr="00F1514A">
        <w:rPr>
          <w:rFonts w:ascii="Book Antiqua" w:hAnsi="Book Antiqua"/>
          <w:sz w:val="24"/>
          <w:szCs w:val="24"/>
        </w:rPr>
        <w:t xml:space="preserve">have </w:t>
      </w:r>
      <w:r w:rsidRPr="00F1514A">
        <w:rPr>
          <w:rFonts w:ascii="Book Antiqua" w:hAnsi="Book Antiqua"/>
          <w:sz w:val="24"/>
          <w:szCs w:val="24"/>
        </w:rPr>
        <w:t>suggest</w:t>
      </w:r>
      <w:r w:rsidR="00895A1C" w:rsidRPr="00F1514A">
        <w:rPr>
          <w:rFonts w:ascii="Book Antiqua" w:hAnsi="Book Antiqua"/>
          <w:sz w:val="24"/>
          <w:szCs w:val="24"/>
        </w:rPr>
        <w:t>ed</w:t>
      </w:r>
      <w:r w:rsidRPr="00F1514A">
        <w:rPr>
          <w:rFonts w:ascii="Book Antiqua" w:hAnsi="Book Antiqua"/>
          <w:sz w:val="24"/>
          <w:szCs w:val="24"/>
        </w:rPr>
        <w:t xml:space="preserve"> that the </w:t>
      </w:r>
      <w:r w:rsidR="00A61DD8" w:rsidRPr="00F1514A">
        <w:rPr>
          <w:rFonts w:ascii="Book Antiqua" w:hAnsi="Book Antiqua"/>
          <w:sz w:val="24"/>
          <w:szCs w:val="24"/>
        </w:rPr>
        <w:t>most effec</w:t>
      </w:r>
      <w:r w:rsidRPr="00F1514A">
        <w:rPr>
          <w:rFonts w:ascii="Book Antiqua" w:hAnsi="Book Antiqua"/>
          <w:sz w:val="24"/>
          <w:szCs w:val="24"/>
        </w:rPr>
        <w:t>t</w:t>
      </w:r>
      <w:r w:rsidR="00A61DD8" w:rsidRPr="00F1514A">
        <w:rPr>
          <w:rFonts w:ascii="Book Antiqua" w:hAnsi="Book Antiqua"/>
          <w:sz w:val="24"/>
          <w:szCs w:val="24"/>
        </w:rPr>
        <w:t>i</w:t>
      </w:r>
      <w:r w:rsidRPr="00F1514A">
        <w:rPr>
          <w:rFonts w:ascii="Book Antiqua" w:hAnsi="Book Antiqua"/>
          <w:sz w:val="24"/>
          <w:szCs w:val="24"/>
        </w:rPr>
        <w:t>ve treatment of esophageal achalasia</w:t>
      </w:r>
      <w:r w:rsidR="00895A1C" w:rsidRPr="00F1514A">
        <w:rPr>
          <w:rFonts w:ascii="Book Antiqua" w:hAnsi="Book Antiqua"/>
          <w:sz w:val="24"/>
          <w:szCs w:val="24"/>
        </w:rPr>
        <w:t xml:space="preserve"> </w:t>
      </w:r>
      <w:r w:rsidR="00365245" w:rsidRPr="00F1514A">
        <w:rPr>
          <w:rFonts w:ascii="Book Antiqua" w:hAnsi="Book Antiqua"/>
          <w:sz w:val="24"/>
          <w:szCs w:val="24"/>
        </w:rPr>
        <w:t>i</w:t>
      </w:r>
      <w:r w:rsidR="007D6A63" w:rsidRPr="00F1514A">
        <w:rPr>
          <w:rFonts w:ascii="Book Antiqua" w:hAnsi="Book Antiqua"/>
          <w:sz w:val="24"/>
          <w:szCs w:val="24"/>
        </w:rPr>
        <w:t>s</w:t>
      </w:r>
      <w:r w:rsidR="00A61DD8" w:rsidRPr="00F1514A">
        <w:rPr>
          <w:rFonts w:ascii="Book Antiqua" w:hAnsi="Book Antiqua"/>
          <w:sz w:val="24"/>
          <w:szCs w:val="24"/>
        </w:rPr>
        <w:t xml:space="preserve"> </w:t>
      </w:r>
      <w:r w:rsidRPr="00F1514A">
        <w:rPr>
          <w:rFonts w:ascii="Book Antiqua" w:hAnsi="Book Antiqua"/>
          <w:sz w:val="24"/>
          <w:szCs w:val="24"/>
        </w:rPr>
        <w:t>surgical therapy</w:t>
      </w:r>
      <w:r w:rsidR="00A61DD8" w:rsidRPr="00F1514A">
        <w:rPr>
          <w:rFonts w:ascii="Book Antiqua" w:hAnsi="Book Antiqua"/>
          <w:sz w:val="24"/>
          <w:szCs w:val="24"/>
        </w:rPr>
        <w:t xml:space="preserve">. </w:t>
      </w:r>
      <w:r w:rsidR="007D6A63" w:rsidRPr="00F1514A">
        <w:rPr>
          <w:rFonts w:ascii="Book Antiqua" w:hAnsi="Book Antiqua"/>
          <w:sz w:val="24"/>
          <w:szCs w:val="24"/>
        </w:rPr>
        <w:t>The basic concept of th</w:t>
      </w:r>
      <w:r w:rsidR="00504BF5" w:rsidRPr="00F1514A">
        <w:rPr>
          <w:rFonts w:ascii="Book Antiqua" w:hAnsi="Book Antiqua"/>
          <w:sz w:val="24"/>
          <w:szCs w:val="24"/>
        </w:rPr>
        <w:t>is</w:t>
      </w:r>
      <w:r w:rsidR="007D6A63" w:rsidRPr="00F1514A">
        <w:rPr>
          <w:rFonts w:ascii="Book Antiqua" w:hAnsi="Book Antiqua"/>
          <w:sz w:val="24"/>
          <w:szCs w:val="24"/>
        </w:rPr>
        <w:t xml:space="preserve"> surgical therapy has not changed since Heller proposed </w:t>
      </w:r>
      <w:r w:rsidR="00ED0158" w:rsidRPr="00F1514A">
        <w:rPr>
          <w:rFonts w:ascii="Book Antiqua" w:hAnsi="Book Antiqua"/>
          <w:sz w:val="24"/>
          <w:szCs w:val="24"/>
        </w:rPr>
        <w:t xml:space="preserve">esophageal </w:t>
      </w:r>
      <w:r w:rsidR="007D6A63" w:rsidRPr="00F1514A">
        <w:rPr>
          <w:rFonts w:ascii="Book Antiqua" w:hAnsi="Book Antiqua"/>
          <w:sz w:val="24"/>
          <w:szCs w:val="24"/>
        </w:rPr>
        <w:t>myotomy</w:t>
      </w:r>
      <w:r w:rsidR="00ED0158" w:rsidRPr="00F1514A">
        <w:rPr>
          <w:rFonts w:ascii="Book Antiqua" w:hAnsi="Book Antiqua"/>
          <w:sz w:val="24"/>
          <w:szCs w:val="24"/>
        </w:rPr>
        <w:t xml:space="preserve"> for the purpose of resolution of lower esophageal obstruction</w:t>
      </w:r>
      <w:r w:rsidR="007D6A63" w:rsidRPr="00F1514A">
        <w:rPr>
          <w:rFonts w:ascii="Book Antiqua" w:hAnsi="Book Antiqua"/>
          <w:sz w:val="24"/>
          <w:szCs w:val="24"/>
        </w:rPr>
        <w:t xml:space="preserve"> </w:t>
      </w:r>
      <w:r w:rsidR="00ED0158" w:rsidRPr="00F1514A">
        <w:rPr>
          <w:rFonts w:ascii="Book Antiqua" w:hAnsi="Book Antiqua"/>
          <w:sz w:val="24"/>
          <w:szCs w:val="24"/>
        </w:rPr>
        <w:t>for the first time</w:t>
      </w:r>
      <w:r w:rsidR="00895A1C" w:rsidRPr="00F1514A">
        <w:rPr>
          <w:rFonts w:ascii="Book Antiqua" w:hAnsi="Book Antiqua"/>
          <w:sz w:val="24"/>
          <w:szCs w:val="24"/>
        </w:rPr>
        <w:t xml:space="preserve"> in 1913</w:t>
      </w:r>
      <w:r w:rsidR="00ED0158" w:rsidRPr="00F1514A">
        <w:rPr>
          <w:rFonts w:ascii="Book Antiqua" w:hAnsi="Book Antiqua"/>
          <w:sz w:val="24"/>
          <w:szCs w:val="24"/>
        </w:rPr>
        <w:t xml:space="preserve">, but the </w:t>
      </w:r>
      <w:r w:rsidR="00ED0082" w:rsidRPr="00F1514A">
        <w:rPr>
          <w:rFonts w:ascii="Book Antiqua" w:hAnsi="Book Antiqua"/>
          <w:sz w:val="24"/>
          <w:szCs w:val="24"/>
        </w:rPr>
        <w:t xml:space="preserve">most common </w:t>
      </w:r>
      <w:r w:rsidR="00ED0158" w:rsidRPr="00F1514A">
        <w:rPr>
          <w:rFonts w:ascii="Book Antiqua" w:hAnsi="Book Antiqua"/>
          <w:sz w:val="24"/>
          <w:szCs w:val="24"/>
        </w:rPr>
        <w:t>approach has changed</w:t>
      </w:r>
      <w:r w:rsidR="006D4FAA" w:rsidRPr="00F1514A">
        <w:rPr>
          <w:rFonts w:ascii="Book Antiqua" w:hAnsi="Book Antiqua"/>
          <w:sz w:val="24"/>
          <w:szCs w:val="24"/>
        </w:rPr>
        <w:t xml:space="preserve"> from </w:t>
      </w:r>
      <w:r w:rsidR="00130B4D" w:rsidRPr="00F1514A">
        <w:rPr>
          <w:rFonts w:ascii="Book Antiqua" w:hAnsi="Book Antiqua"/>
          <w:sz w:val="24"/>
          <w:szCs w:val="24"/>
        </w:rPr>
        <w:t xml:space="preserve">open-chest surgery </w:t>
      </w:r>
      <w:r w:rsidR="006D4FAA" w:rsidRPr="00F1514A">
        <w:rPr>
          <w:rFonts w:ascii="Book Antiqua" w:hAnsi="Book Antiqua"/>
          <w:sz w:val="24"/>
          <w:szCs w:val="24"/>
        </w:rPr>
        <w:t>to laparoscopic surgery</w:t>
      </w:r>
      <w:r w:rsidR="00ED0082" w:rsidRPr="00F1514A">
        <w:rPr>
          <w:rFonts w:ascii="Book Antiqua" w:hAnsi="Book Antiqua"/>
          <w:sz w:val="24"/>
          <w:szCs w:val="24"/>
        </w:rPr>
        <w:t>.</w:t>
      </w:r>
      <w:r w:rsidR="00895A1C" w:rsidRPr="00F1514A">
        <w:rPr>
          <w:rFonts w:ascii="Book Antiqua" w:hAnsi="Book Antiqua"/>
          <w:sz w:val="24"/>
          <w:szCs w:val="24"/>
        </w:rPr>
        <w:t xml:space="preserve"> </w:t>
      </w:r>
      <w:r w:rsidR="009254EE" w:rsidRPr="00F1514A">
        <w:rPr>
          <w:rFonts w:ascii="Book Antiqua" w:hAnsi="Book Antiqua"/>
          <w:sz w:val="24"/>
          <w:szCs w:val="24"/>
        </w:rPr>
        <w:t xml:space="preserve">Currently, the laparoscopic surgery </w:t>
      </w:r>
      <w:r w:rsidR="00A1698A" w:rsidRPr="00F1514A">
        <w:rPr>
          <w:rFonts w:ascii="Book Antiqua" w:hAnsi="Book Antiqua"/>
          <w:bCs/>
          <w:sz w:val="24"/>
          <w:szCs w:val="24"/>
        </w:rPr>
        <w:t xml:space="preserve">has been the procedure of choice for the treatment of </w:t>
      </w:r>
      <w:r w:rsidR="009254EE" w:rsidRPr="00F1514A">
        <w:rPr>
          <w:rFonts w:ascii="Book Antiqua" w:hAnsi="Book Antiqua"/>
          <w:sz w:val="24"/>
          <w:szCs w:val="24"/>
        </w:rPr>
        <w:t xml:space="preserve">esophageal achalasia. </w:t>
      </w:r>
      <w:r w:rsidR="00ED0158" w:rsidRPr="00F1514A">
        <w:rPr>
          <w:rFonts w:ascii="Book Antiqua" w:hAnsi="Book Antiqua"/>
          <w:sz w:val="24"/>
          <w:szCs w:val="24"/>
        </w:rPr>
        <w:t xml:space="preserve">During the process of </w:t>
      </w:r>
      <w:r w:rsidR="00130B4D" w:rsidRPr="00F1514A">
        <w:rPr>
          <w:rFonts w:ascii="Book Antiqua" w:hAnsi="Book Antiqua"/>
          <w:sz w:val="24"/>
          <w:szCs w:val="24"/>
        </w:rPr>
        <w:t xml:space="preserve">the </w:t>
      </w:r>
      <w:r w:rsidR="00504BF5" w:rsidRPr="00F1514A">
        <w:rPr>
          <w:rFonts w:ascii="Book Antiqua" w:hAnsi="Book Antiqua"/>
          <w:sz w:val="24"/>
          <w:szCs w:val="24"/>
        </w:rPr>
        <w:t>transition</w:t>
      </w:r>
      <w:r w:rsidR="00130B4D" w:rsidRPr="00F1514A">
        <w:rPr>
          <w:rFonts w:ascii="Book Antiqua" w:hAnsi="Book Antiqua"/>
          <w:sz w:val="24"/>
          <w:szCs w:val="24"/>
        </w:rPr>
        <w:t xml:space="preserve"> from open-chest surgery to laparotomy, </w:t>
      </w:r>
      <w:r w:rsidR="00244BC3" w:rsidRPr="00F1514A">
        <w:rPr>
          <w:rFonts w:ascii="Book Antiqua" w:hAnsi="Book Antiqua"/>
          <w:sz w:val="24"/>
          <w:szCs w:val="24"/>
        </w:rPr>
        <w:t xml:space="preserve">to thoracoscopic surgery, </w:t>
      </w:r>
      <w:r w:rsidR="00130B4D" w:rsidRPr="00F1514A">
        <w:rPr>
          <w:rFonts w:ascii="Book Antiqua" w:hAnsi="Book Antiqua"/>
          <w:sz w:val="24"/>
          <w:szCs w:val="24"/>
        </w:rPr>
        <w:t>and to laparoscopic surgery, the necessity of combin</w:t>
      </w:r>
      <w:r w:rsidR="00504BF5" w:rsidRPr="00F1514A">
        <w:rPr>
          <w:rFonts w:ascii="Book Antiqua" w:hAnsi="Book Antiqua"/>
          <w:sz w:val="24"/>
          <w:szCs w:val="24"/>
        </w:rPr>
        <w:t>ing</w:t>
      </w:r>
      <w:r w:rsidR="00D348DD" w:rsidRPr="00F1514A">
        <w:rPr>
          <w:rFonts w:ascii="Book Antiqua" w:hAnsi="Book Antiqua"/>
          <w:sz w:val="24"/>
          <w:szCs w:val="24"/>
        </w:rPr>
        <w:t xml:space="preserve"> antireflux surgery has been </w:t>
      </w:r>
      <w:r w:rsidR="00365245" w:rsidRPr="00F1514A">
        <w:rPr>
          <w:rFonts w:ascii="Book Antiqua" w:hAnsi="Book Antiqua"/>
          <w:sz w:val="24"/>
          <w:szCs w:val="24"/>
        </w:rPr>
        <w:t>recognized</w:t>
      </w:r>
      <w:r w:rsidR="00130B4D" w:rsidRPr="00F1514A">
        <w:rPr>
          <w:rFonts w:ascii="Book Antiqua" w:hAnsi="Book Antiqua"/>
          <w:sz w:val="24"/>
          <w:szCs w:val="24"/>
        </w:rPr>
        <w:t xml:space="preserve">. There is some debate as to which type of antireflux surgery should be selected. </w:t>
      </w:r>
      <w:r w:rsidR="00CD262C" w:rsidRPr="00F1514A">
        <w:rPr>
          <w:rFonts w:ascii="Book Antiqua" w:hAnsi="Book Antiqua"/>
          <w:sz w:val="24"/>
          <w:szCs w:val="24"/>
        </w:rPr>
        <w:t>T</w:t>
      </w:r>
      <w:r w:rsidR="00FC3165" w:rsidRPr="00F1514A">
        <w:rPr>
          <w:rFonts w:ascii="Book Antiqua" w:hAnsi="Book Antiqua"/>
          <w:sz w:val="24"/>
          <w:szCs w:val="24"/>
        </w:rPr>
        <w:t>he Toupet fundoplication</w:t>
      </w:r>
      <w:r w:rsidR="00130B4D" w:rsidRPr="00F1514A">
        <w:rPr>
          <w:rFonts w:ascii="Book Antiqua" w:hAnsi="Book Antiqua"/>
          <w:sz w:val="24"/>
          <w:szCs w:val="24"/>
        </w:rPr>
        <w:t xml:space="preserve"> </w:t>
      </w:r>
      <w:r w:rsidR="00ED0158" w:rsidRPr="00F1514A">
        <w:rPr>
          <w:rFonts w:ascii="Book Antiqua" w:hAnsi="Book Antiqua"/>
          <w:sz w:val="24"/>
          <w:szCs w:val="24"/>
        </w:rPr>
        <w:t>may be</w:t>
      </w:r>
      <w:r w:rsidR="00000330" w:rsidRPr="00F1514A">
        <w:rPr>
          <w:rFonts w:ascii="Book Antiqua" w:hAnsi="Book Antiqua"/>
          <w:sz w:val="24"/>
          <w:szCs w:val="24"/>
        </w:rPr>
        <w:t xml:space="preserve"> </w:t>
      </w:r>
      <w:r w:rsidR="00504BF5" w:rsidRPr="00F1514A">
        <w:rPr>
          <w:rFonts w:ascii="Book Antiqua" w:hAnsi="Book Antiqua"/>
          <w:sz w:val="24"/>
          <w:szCs w:val="24"/>
        </w:rPr>
        <w:t xml:space="preserve">the </w:t>
      </w:r>
      <w:r w:rsidR="00000330" w:rsidRPr="00F1514A">
        <w:rPr>
          <w:rFonts w:ascii="Book Antiqua" w:hAnsi="Book Antiqua"/>
          <w:sz w:val="24"/>
          <w:szCs w:val="24"/>
        </w:rPr>
        <w:t>mo</w:t>
      </w:r>
      <w:r w:rsidR="00504BF5" w:rsidRPr="00F1514A">
        <w:rPr>
          <w:rFonts w:ascii="Book Antiqua" w:hAnsi="Book Antiqua"/>
          <w:sz w:val="24"/>
          <w:szCs w:val="24"/>
        </w:rPr>
        <w:t>st</w:t>
      </w:r>
      <w:r w:rsidR="00000330" w:rsidRPr="00F1514A">
        <w:rPr>
          <w:rFonts w:ascii="Book Antiqua" w:hAnsi="Book Antiqua"/>
          <w:sz w:val="24"/>
          <w:szCs w:val="24"/>
        </w:rPr>
        <w:t xml:space="preserve"> effective in prevention of postoperative antireflux, but many medical institutions have </w:t>
      </w:r>
      <w:r w:rsidR="00ED0158" w:rsidRPr="00F1514A">
        <w:rPr>
          <w:rFonts w:ascii="Book Antiqua" w:hAnsi="Book Antiqua"/>
          <w:sz w:val="24"/>
          <w:szCs w:val="24"/>
        </w:rPr>
        <w:t xml:space="preserve">selected </w:t>
      </w:r>
      <w:r w:rsidR="00CD262C" w:rsidRPr="00F1514A">
        <w:rPr>
          <w:rFonts w:ascii="Book Antiqua" w:hAnsi="Book Antiqua"/>
          <w:sz w:val="24"/>
          <w:szCs w:val="24"/>
        </w:rPr>
        <w:t>the Dor fundoplication</w:t>
      </w:r>
      <w:r w:rsidR="00000330" w:rsidRPr="00F1514A">
        <w:rPr>
          <w:rFonts w:ascii="Book Antiqua" w:hAnsi="Book Antiqua"/>
          <w:sz w:val="24"/>
          <w:szCs w:val="24"/>
        </w:rPr>
        <w:t xml:space="preserve"> which cover</w:t>
      </w:r>
      <w:r w:rsidR="0096499F" w:rsidRPr="00F1514A">
        <w:rPr>
          <w:rFonts w:ascii="Book Antiqua" w:hAnsi="Book Antiqua"/>
          <w:sz w:val="24"/>
          <w:szCs w:val="24"/>
        </w:rPr>
        <w:t>s</w:t>
      </w:r>
      <w:r w:rsidR="00000330" w:rsidRPr="00F1514A">
        <w:rPr>
          <w:rFonts w:ascii="Book Antiqua" w:hAnsi="Book Antiqua"/>
          <w:sz w:val="24"/>
          <w:szCs w:val="24"/>
        </w:rPr>
        <w:t xml:space="preserve"> the mucosal surface exposed by </w:t>
      </w:r>
      <w:r w:rsidR="00895A1C" w:rsidRPr="00F1514A">
        <w:rPr>
          <w:rFonts w:ascii="Book Antiqua" w:hAnsi="Book Antiqua"/>
          <w:sz w:val="24"/>
          <w:szCs w:val="24"/>
        </w:rPr>
        <w:t>myotomy</w:t>
      </w:r>
      <w:r w:rsidR="00000330" w:rsidRPr="00F1514A">
        <w:rPr>
          <w:rFonts w:ascii="Book Antiqua" w:hAnsi="Book Antiqua"/>
          <w:sz w:val="24"/>
          <w:szCs w:val="24"/>
        </w:rPr>
        <w:t xml:space="preserve">. Recently, a new endoscopic approach, </w:t>
      </w:r>
      <w:r w:rsidR="00365245" w:rsidRPr="00F1514A">
        <w:rPr>
          <w:rFonts w:ascii="Book Antiqua" w:hAnsi="Book Antiqua"/>
          <w:sz w:val="24"/>
          <w:szCs w:val="24"/>
        </w:rPr>
        <w:t>p</w:t>
      </w:r>
      <w:r w:rsidR="00586C17" w:rsidRPr="00F1514A">
        <w:rPr>
          <w:rFonts w:ascii="Book Antiqua" w:hAnsi="Book Antiqua"/>
          <w:sz w:val="24"/>
          <w:szCs w:val="24"/>
        </w:rPr>
        <w:t>eroral endoscopic myotomy</w:t>
      </w:r>
      <w:r w:rsidR="00D10001" w:rsidRPr="00F1514A">
        <w:rPr>
          <w:rFonts w:ascii="Book Antiqua" w:hAnsi="Book Antiqua"/>
          <w:sz w:val="24"/>
          <w:szCs w:val="24"/>
        </w:rPr>
        <w:t xml:space="preserve"> (</w:t>
      </w:r>
      <w:r w:rsidR="00586C17" w:rsidRPr="00F1514A">
        <w:rPr>
          <w:rFonts w:ascii="Book Antiqua" w:hAnsi="Book Antiqua"/>
          <w:sz w:val="24"/>
          <w:szCs w:val="24"/>
        </w:rPr>
        <w:t>POEM</w:t>
      </w:r>
      <w:r w:rsidR="00D10001" w:rsidRPr="00F1514A">
        <w:rPr>
          <w:rFonts w:ascii="Book Antiqua" w:hAnsi="Book Antiqua"/>
          <w:sz w:val="24"/>
          <w:szCs w:val="24"/>
        </w:rPr>
        <w:t>)</w:t>
      </w:r>
      <w:r w:rsidR="00365245" w:rsidRPr="00F1514A">
        <w:rPr>
          <w:rFonts w:ascii="Book Antiqua" w:hAnsi="Book Antiqua"/>
          <w:sz w:val="24"/>
          <w:szCs w:val="24"/>
        </w:rPr>
        <w:t>,</w:t>
      </w:r>
      <w:r w:rsidR="00000330" w:rsidRPr="00F1514A">
        <w:rPr>
          <w:rFonts w:ascii="Book Antiqua" w:hAnsi="Book Antiqua"/>
          <w:sz w:val="24"/>
          <w:szCs w:val="24"/>
        </w:rPr>
        <w:t xml:space="preserve"> has</w:t>
      </w:r>
      <w:r w:rsidR="00ED0158" w:rsidRPr="00F1514A">
        <w:rPr>
          <w:rFonts w:ascii="Book Antiqua" w:hAnsi="Book Antiqua"/>
          <w:sz w:val="24"/>
          <w:szCs w:val="24"/>
        </w:rPr>
        <w:t xml:space="preserve"> </w:t>
      </w:r>
      <w:r w:rsidR="00CD262C" w:rsidRPr="00F1514A">
        <w:rPr>
          <w:rFonts w:ascii="Book Antiqua" w:hAnsi="Book Antiqua"/>
          <w:sz w:val="24"/>
          <w:szCs w:val="24"/>
        </w:rPr>
        <w:t>received attention</w:t>
      </w:r>
      <w:r w:rsidR="005E5BDB" w:rsidRPr="00F1514A">
        <w:rPr>
          <w:rFonts w:ascii="Book Antiqua" w:hAnsi="Book Antiqua"/>
          <w:sz w:val="24"/>
          <w:szCs w:val="24"/>
        </w:rPr>
        <w:t xml:space="preserve">. </w:t>
      </w:r>
      <w:r w:rsidR="00ED0158" w:rsidRPr="00F1514A">
        <w:rPr>
          <w:rFonts w:ascii="Book Antiqua" w:hAnsi="Book Antiqua"/>
          <w:sz w:val="24"/>
          <w:szCs w:val="24"/>
        </w:rPr>
        <w:t xml:space="preserve">Future studies should examine </w:t>
      </w:r>
      <w:r w:rsidR="0096499F" w:rsidRPr="00F1514A">
        <w:rPr>
          <w:rFonts w:ascii="Book Antiqua" w:hAnsi="Book Antiqua"/>
          <w:sz w:val="24"/>
          <w:szCs w:val="24"/>
        </w:rPr>
        <w:t xml:space="preserve">the long-term outcomes and </w:t>
      </w:r>
      <w:r w:rsidR="00CD262C" w:rsidRPr="00F1514A">
        <w:rPr>
          <w:rFonts w:ascii="Book Antiqua" w:hAnsi="Book Antiqua"/>
          <w:sz w:val="24"/>
          <w:szCs w:val="24"/>
        </w:rPr>
        <w:t xml:space="preserve">whether </w:t>
      </w:r>
      <w:r w:rsidR="00D87226" w:rsidRPr="00F1514A">
        <w:rPr>
          <w:rFonts w:ascii="Book Antiqua" w:hAnsi="Book Antiqua"/>
          <w:sz w:val="24"/>
          <w:szCs w:val="24"/>
        </w:rPr>
        <w:t>POEM</w:t>
      </w:r>
      <w:r w:rsidR="00CD262C" w:rsidRPr="00F1514A">
        <w:rPr>
          <w:rFonts w:ascii="Book Antiqua" w:hAnsi="Book Antiqua"/>
          <w:sz w:val="24"/>
          <w:szCs w:val="24"/>
        </w:rPr>
        <w:t xml:space="preserve"> becomes </w:t>
      </w:r>
      <w:r w:rsidR="005E5BDB" w:rsidRPr="00F1514A">
        <w:rPr>
          <w:rFonts w:ascii="Book Antiqua" w:hAnsi="Book Antiqua"/>
          <w:sz w:val="24"/>
          <w:szCs w:val="24"/>
        </w:rPr>
        <w:t>the</w:t>
      </w:r>
      <w:r w:rsidR="00CD262C" w:rsidRPr="00F1514A">
        <w:rPr>
          <w:rFonts w:ascii="Book Antiqua" w:hAnsi="Book Antiqua"/>
          <w:sz w:val="24"/>
          <w:szCs w:val="24"/>
        </w:rPr>
        <w:t xml:space="preserve"> gold standard</w:t>
      </w:r>
      <w:r w:rsidR="00ED0082" w:rsidRPr="00F1514A">
        <w:rPr>
          <w:rFonts w:ascii="Book Antiqua" w:hAnsi="Book Antiqua"/>
          <w:sz w:val="24"/>
          <w:szCs w:val="24"/>
        </w:rPr>
        <w:t xml:space="preserve"> for the treatment of </w:t>
      </w:r>
      <w:r w:rsidR="00C73887" w:rsidRPr="00F1514A">
        <w:rPr>
          <w:rFonts w:ascii="Book Antiqua" w:hAnsi="Book Antiqua"/>
          <w:sz w:val="24"/>
          <w:szCs w:val="24"/>
        </w:rPr>
        <w:t xml:space="preserve">esophageal </w:t>
      </w:r>
      <w:r w:rsidR="00ED0082" w:rsidRPr="00F1514A">
        <w:rPr>
          <w:rFonts w:ascii="Book Antiqua" w:hAnsi="Book Antiqua"/>
          <w:sz w:val="24"/>
          <w:szCs w:val="24"/>
        </w:rPr>
        <w:t>achalasia</w:t>
      </w:r>
      <w:r w:rsidR="005E5BDB" w:rsidRPr="00F1514A">
        <w:rPr>
          <w:rFonts w:ascii="Book Antiqua" w:hAnsi="Book Antiqua"/>
          <w:sz w:val="24"/>
          <w:szCs w:val="24"/>
        </w:rPr>
        <w:t>.</w:t>
      </w:r>
    </w:p>
    <w:p w14:paraId="67262A81" w14:textId="77777777" w:rsidR="0057770C" w:rsidRPr="00F1514A" w:rsidRDefault="0057770C" w:rsidP="00394BE9">
      <w:pPr>
        <w:adjustRightInd w:val="0"/>
        <w:snapToGrid w:val="0"/>
        <w:spacing w:line="360" w:lineRule="auto"/>
        <w:rPr>
          <w:rFonts w:ascii="Book Antiqua" w:eastAsia="SimSun" w:hAnsi="Book Antiqua"/>
          <w:sz w:val="24"/>
          <w:szCs w:val="24"/>
          <w:lang w:eastAsia="zh-CN"/>
        </w:rPr>
      </w:pPr>
    </w:p>
    <w:p w14:paraId="444AE150" w14:textId="5633FEC9" w:rsidR="0057770C" w:rsidRPr="00F1514A" w:rsidRDefault="0057770C" w:rsidP="0057770C">
      <w:pPr>
        <w:adjustRightInd w:val="0"/>
        <w:snapToGrid w:val="0"/>
        <w:spacing w:line="360" w:lineRule="auto"/>
        <w:rPr>
          <w:rFonts w:ascii="Book Antiqua" w:hAnsi="Book Antiqua"/>
          <w:sz w:val="24"/>
          <w:szCs w:val="24"/>
        </w:rPr>
      </w:pPr>
      <w:r w:rsidRPr="00F1514A">
        <w:rPr>
          <w:rFonts w:ascii="Book Antiqua" w:hAnsi="Book Antiqua" w:hint="eastAsia"/>
          <w:b/>
          <w:sz w:val="24"/>
          <w:szCs w:val="24"/>
        </w:rPr>
        <w:t>Key word:</w:t>
      </w:r>
      <w:r w:rsidRPr="00F1514A">
        <w:rPr>
          <w:rFonts w:ascii="Book Antiqua" w:hAnsi="Book Antiqua" w:hint="eastAsia"/>
          <w:sz w:val="24"/>
          <w:szCs w:val="24"/>
        </w:rPr>
        <w:t xml:space="preserve"> </w:t>
      </w:r>
      <w:bookmarkStart w:id="150" w:name="OLE_LINK1350"/>
      <w:bookmarkStart w:id="151" w:name="OLE_LINK1351"/>
      <w:r w:rsidR="00683F97" w:rsidRPr="00683F97">
        <w:rPr>
          <w:rFonts w:ascii="Book Antiqua" w:hAnsi="Book Antiqua"/>
          <w:sz w:val="24"/>
          <w:szCs w:val="24"/>
        </w:rPr>
        <w:t xml:space="preserve">Esophageal </w:t>
      </w:r>
      <w:r w:rsidR="00683F97" w:rsidRPr="00F1514A">
        <w:rPr>
          <w:rFonts w:ascii="Book Antiqua" w:hAnsi="Book Antiqua"/>
          <w:sz w:val="24"/>
          <w:szCs w:val="24"/>
        </w:rPr>
        <w:t>achalasia</w:t>
      </w:r>
      <w:r w:rsidRPr="00F1514A">
        <w:rPr>
          <w:rFonts w:ascii="Book Antiqua" w:hAnsi="Book Antiqua" w:hint="eastAsia"/>
          <w:sz w:val="24"/>
          <w:szCs w:val="24"/>
        </w:rPr>
        <w:t xml:space="preserve">; </w:t>
      </w:r>
      <w:r w:rsidRPr="00F1514A">
        <w:rPr>
          <w:rFonts w:ascii="Book Antiqua" w:hAnsi="Book Antiqua"/>
          <w:sz w:val="24"/>
          <w:szCs w:val="24"/>
        </w:rPr>
        <w:t>Laparoscopy</w:t>
      </w:r>
      <w:r w:rsidRPr="00F1514A">
        <w:rPr>
          <w:rFonts w:ascii="Book Antiqua" w:hAnsi="Book Antiqua" w:hint="eastAsia"/>
          <w:sz w:val="24"/>
          <w:szCs w:val="24"/>
        </w:rPr>
        <w:t xml:space="preserve">; </w:t>
      </w:r>
      <w:r w:rsidRPr="00F1514A">
        <w:rPr>
          <w:rFonts w:ascii="Book Antiqua" w:hAnsi="Book Antiqua"/>
          <w:sz w:val="24"/>
          <w:szCs w:val="24"/>
        </w:rPr>
        <w:t>Surgery</w:t>
      </w:r>
      <w:r w:rsidRPr="00F1514A">
        <w:rPr>
          <w:rFonts w:ascii="Book Antiqua" w:hAnsi="Book Antiqua" w:hint="eastAsia"/>
          <w:sz w:val="24"/>
          <w:szCs w:val="24"/>
        </w:rPr>
        <w:t>;</w:t>
      </w:r>
      <w:r w:rsidRPr="00F1514A">
        <w:rPr>
          <w:rFonts w:ascii="Book Antiqua" w:hAnsi="Book Antiqua"/>
          <w:sz w:val="24"/>
          <w:szCs w:val="24"/>
        </w:rPr>
        <w:t xml:space="preserve"> Treatment</w:t>
      </w:r>
      <w:r w:rsidRPr="00F1514A">
        <w:rPr>
          <w:rFonts w:ascii="Book Antiqua" w:hAnsi="Book Antiqua" w:hint="eastAsia"/>
          <w:sz w:val="24"/>
          <w:szCs w:val="24"/>
        </w:rPr>
        <w:t>;</w:t>
      </w:r>
      <w:r w:rsidRPr="00F1514A">
        <w:rPr>
          <w:rFonts w:ascii="Book Antiqua" w:hAnsi="Book Antiqua"/>
          <w:sz w:val="24"/>
          <w:szCs w:val="24"/>
        </w:rPr>
        <w:t xml:space="preserve"> Review</w:t>
      </w:r>
    </w:p>
    <w:bookmarkEnd w:id="150"/>
    <w:bookmarkEnd w:id="151"/>
    <w:p w14:paraId="45177FC3" w14:textId="77777777" w:rsidR="00586C17" w:rsidRPr="00683F97" w:rsidRDefault="00586C17" w:rsidP="00394BE9">
      <w:pPr>
        <w:adjustRightInd w:val="0"/>
        <w:snapToGrid w:val="0"/>
        <w:spacing w:line="360" w:lineRule="auto"/>
        <w:rPr>
          <w:rFonts w:ascii="Book Antiqua" w:eastAsia="SimSun" w:hAnsi="Book Antiqua"/>
          <w:sz w:val="24"/>
          <w:szCs w:val="24"/>
          <w:lang w:eastAsia="zh-CN"/>
        </w:rPr>
      </w:pPr>
    </w:p>
    <w:p w14:paraId="6B2DE2AB" w14:textId="77777777" w:rsidR="0057770C" w:rsidRPr="00F1514A" w:rsidRDefault="0057770C" w:rsidP="0057770C">
      <w:pPr>
        <w:adjustRightInd w:val="0"/>
        <w:snapToGrid w:val="0"/>
        <w:spacing w:line="360" w:lineRule="auto"/>
        <w:rPr>
          <w:rFonts w:ascii="Book Antiqua" w:eastAsia="SimSun" w:hAnsi="Book Antiqua"/>
          <w:sz w:val="24"/>
          <w:szCs w:val="24"/>
          <w:lang w:eastAsia="zh-CN"/>
        </w:rPr>
      </w:pPr>
      <w:bookmarkStart w:id="152" w:name="OLE_LINK363"/>
      <w:bookmarkStart w:id="153" w:name="OLE_LINK364"/>
      <w:bookmarkStart w:id="154" w:name="OLE_LINK359"/>
      <w:bookmarkStart w:id="155" w:name="OLE_LINK1037"/>
      <w:bookmarkStart w:id="156" w:name="OLE_LINK1195"/>
      <w:bookmarkStart w:id="157" w:name="OLE_LINK1069"/>
      <w:bookmarkStart w:id="158" w:name="OLE_LINK1229"/>
      <w:r w:rsidRPr="00F1514A">
        <w:rPr>
          <w:rFonts w:ascii="Book Antiqua" w:eastAsia="SimSun" w:hAnsi="Book Antiqua" w:hint="eastAsia"/>
          <w:b/>
          <w:sz w:val="24"/>
          <w:szCs w:val="24"/>
          <w:lang w:eastAsia="zh-CN"/>
        </w:rPr>
        <w:t>©</w:t>
      </w:r>
      <w:r w:rsidRPr="00F1514A">
        <w:rPr>
          <w:rFonts w:ascii="Book Antiqua" w:eastAsia="SimSun" w:hAnsi="Book Antiqua"/>
          <w:b/>
          <w:sz w:val="24"/>
          <w:szCs w:val="24"/>
          <w:lang w:eastAsia="zh-CN"/>
        </w:rPr>
        <w:t xml:space="preserve"> The Author(s) 2015. </w:t>
      </w:r>
      <w:r w:rsidRPr="00F1514A">
        <w:rPr>
          <w:rFonts w:ascii="Book Antiqua" w:eastAsia="SimSun" w:hAnsi="Book Antiqua"/>
          <w:sz w:val="24"/>
          <w:szCs w:val="24"/>
          <w:lang w:eastAsia="zh-CN"/>
        </w:rPr>
        <w:t>Published by Baishideng Publishing Group Inc. All rights reserved.</w:t>
      </w:r>
    </w:p>
    <w:bookmarkEnd w:id="152"/>
    <w:bookmarkEnd w:id="153"/>
    <w:bookmarkEnd w:id="154"/>
    <w:bookmarkEnd w:id="155"/>
    <w:bookmarkEnd w:id="156"/>
    <w:bookmarkEnd w:id="157"/>
    <w:bookmarkEnd w:id="158"/>
    <w:p w14:paraId="5D4C74A8" w14:textId="77777777" w:rsidR="0057770C" w:rsidRPr="00F1514A" w:rsidRDefault="0057770C" w:rsidP="00394BE9">
      <w:pPr>
        <w:adjustRightInd w:val="0"/>
        <w:snapToGrid w:val="0"/>
        <w:spacing w:line="360" w:lineRule="auto"/>
        <w:rPr>
          <w:rFonts w:ascii="Book Antiqua" w:eastAsia="SimSun" w:hAnsi="Book Antiqua"/>
          <w:sz w:val="24"/>
          <w:szCs w:val="24"/>
          <w:lang w:eastAsia="zh-CN"/>
        </w:rPr>
      </w:pPr>
    </w:p>
    <w:p w14:paraId="63A8B79F" w14:textId="77777777" w:rsidR="0057770C" w:rsidRPr="00F1514A" w:rsidRDefault="0057770C" w:rsidP="0057770C">
      <w:pPr>
        <w:adjustRightInd w:val="0"/>
        <w:snapToGrid w:val="0"/>
        <w:spacing w:line="360" w:lineRule="auto"/>
        <w:rPr>
          <w:rFonts w:ascii="Book Antiqua" w:eastAsia="SimSun" w:hAnsi="Book Antiqua"/>
          <w:sz w:val="24"/>
          <w:szCs w:val="24"/>
          <w:lang w:eastAsia="zh-CN"/>
        </w:rPr>
      </w:pPr>
      <w:bookmarkStart w:id="159" w:name="OLE_LINK1196"/>
      <w:bookmarkStart w:id="160" w:name="OLE_LINK1154"/>
      <w:bookmarkStart w:id="161" w:name="OLE_LINK1155"/>
      <w:bookmarkStart w:id="162" w:name="OLE_LINK1322"/>
      <w:bookmarkStart w:id="163" w:name="OLE_LINK1044"/>
      <w:bookmarkStart w:id="164" w:name="OLE_LINK1224"/>
      <w:bookmarkStart w:id="165" w:name="OLE_LINK1225"/>
      <w:bookmarkStart w:id="166" w:name="OLE_LINK1634"/>
      <w:bookmarkStart w:id="167" w:name="OLE_LINK1635"/>
      <w:bookmarkStart w:id="168" w:name="OLE_LINK1762"/>
      <w:bookmarkStart w:id="169" w:name="OLE_LINK1763"/>
      <w:bookmarkStart w:id="170" w:name="OLE_LINK1764"/>
      <w:bookmarkStart w:id="171" w:name="OLE_LINK1939"/>
      <w:bookmarkStart w:id="172" w:name="OLE_LINK2194"/>
      <w:bookmarkStart w:id="173" w:name="OLE_LINK2878"/>
      <w:bookmarkStart w:id="174" w:name="OLE_LINK576"/>
      <w:bookmarkStart w:id="175" w:name="OLE_LINK579"/>
      <w:bookmarkStart w:id="176" w:name="OLE_LINK580"/>
      <w:bookmarkStart w:id="177" w:name="OLE_LINK521"/>
      <w:bookmarkStart w:id="178" w:name="OLE_LINK1043"/>
      <w:bookmarkStart w:id="179" w:name="OLE_LINK1886"/>
      <w:bookmarkStart w:id="180" w:name="OLE_LINK1887"/>
      <w:bookmarkStart w:id="181" w:name="OLE_LINK1888"/>
      <w:bookmarkStart w:id="182" w:name="OLE_LINK1889"/>
      <w:bookmarkStart w:id="183" w:name="OLE_LINK1903"/>
      <w:bookmarkStart w:id="184" w:name="OLE_LINK2083"/>
      <w:bookmarkStart w:id="185" w:name="OLE_LINK2084"/>
      <w:bookmarkStart w:id="186" w:name="OLE_LINK1977"/>
      <w:bookmarkStart w:id="187" w:name="OLE_LINK3258"/>
      <w:bookmarkStart w:id="188" w:name="OLE_LINK274"/>
      <w:bookmarkStart w:id="189" w:name="OLE_LINK275"/>
      <w:bookmarkStart w:id="190" w:name="OLE_LINK309"/>
      <w:bookmarkStart w:id="191" w:name="OLE_LINK477"/>
      <w:bookmarkStart w:id="192" w:name="OLE_LINK352"/>
      <w:bookmarkStart w:id="193" w:name="OLE_LINK312"/>
      <w:bookmarkStart w:id="194" w:name="OLE_LINK547"/>
      <w:bookmarkStart w:id="195" w:name="OLE_LINK1878"/>
      <w:r w:rsidRPr="00F1514A">
        <w:rPr>
          <w:rFonts w:ascii="Book Antiqua" w:eastAsia="SimSun" w:hAnsi="Book Antiqua"/>
          <w:b/>
          <w:sz w:val="24"/>
          <w:szCs w:val="24"/>
          <w:lang w:eastAsia="zh-CN"/>
        </w:rPr>
        <w:t>Core tip:</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1514A">
        <w:rPr>
          <w:rFonts w:ascii="Book Antiqua" w:eastAsia="SimSun" w:hAnsi="Book Antiqua"/>
          <w:sz w:val="24"/>
          <w:szCs w:val="24"/>
          <w:lang w:eastAsia="zh-CN"/>
        </w:rPr>
        <w:t xml:space="preserve"> </w:t>
      </w:r>
      <w:bookmarkStart w:id="196" w:name="OLE_LINK1352"/>
      <w:bookmarkStart w:id="197" w:name="OLE_LINK135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514A">
        <w:rPr>
          <w:rFonts w:ascii="Book Antiqua" w:eastAsia="SimSun" w:hAnsi="Book Antiqua"/>
          <w:sz w:val="24"/>
          <w:szCs w:val="24"/>
          <w:lang w:eastAsia="zh-CN"/>
        </w:rPr>
        <w:t>Esophageal achalasia is the most common primary esophageal motility disorder</w:t>
      </w:r>
      <w:r w:rsidRPr="00F1514A">
        <w:rPr>
          <w:rFonts w:ascii="Book Antiqua" w:eastAsia="SimSun" w:hAnsi="Book Antiqua" w:hint="eastAsia"/>
          <w:sz w:val="24"/>
          <w:szCs w:val="24"/>
          <w:lang w:eastAsia="zh-CN"/>
        </w:rPr>
        <w:t xml:space="preserve"> and the</w:t>
      </w:r>
      <w:r w:rsidRPr="00F1514A">
        <w:rPr>
          <w:rFonts w:ascii="Book Antiqua" w:eastAsia="SimSun" w:hAnsi="Book Antiqua"/>
          <w:sz w:val="24"/>
          <w:szCs w:val="24"/>
          <w:lang w:eastAsia="zh-CN"/>
        </w:rPr>
        <w:t xml:space="preserve"> major symptoms are dysphagia, vomiting, and chest </w:t>
      </w:r>
      <w:r w:rsidRPr="00F1514A">
        <w:rPr>
          <w:rFonts w:ascii="Book Antiqua" w:eastAsia="SimSun" w:hAnsi="Book Antiqua"/>
          <w:sz w:val="24"/>
          <w:szCs w:val="24"/>
          <w:lang w:eastAsia="zh-CN"/>
        </w:rPr>
        <w:lastRenderedPageBreak/>
        <w:t>pain. Various studies have suggested that the most effective treatment of esophageal achalasia is surgical therapy and the basic concept of surgical therapy has not changed since Heller proposed esophageal myotomy for the purpose of resolution of lower esophageal obstruction. However, the most common approach has changed from open-chest surgery to laparoscopic surgery. This article reviews the outcomes of surgical procedures for esophageal achalasia from various view points and discusses the problems and prospects of laparoscopic surgery for esophageal achalasia.</w:t>
      </w:r>
    </w:p>
    <w:p w14:paraId="1415EA8F" w14:textId="77777777" w:rsidR="0057770C" w:rsidRPr="00F1514A" w:rsidRDefault="0057770C" w:rsidP="00394BE9">
      <w:pPr>
        <w:adjustRightInd w:val="0"/>
        <w:snapToGrid w:val="0"/>
        <w:spacing w:line="360" w:lineRule="auto"/>
        <w:rPr>
          <w:rFonts w:ascii="Book Antiqua" w:eastAsia="SimSun" w:hAnsi="Book Antiqua"/>
          <w:sz w:val="24"/>
          <w:szCs w:val="24"/>
          <w:lang w:eastAsia="zh-CN"/>
        </w:rPr>
      </w:pPr>
    </w:p>
    <w:bookmarkEnd w:id="196"/>
    <w:bookmarkEnd w:id="197"/>
    <w:p w14:paraId="7DF06408" w14:textId="6E7E913A" w:rsidR="0057770C" w:rsidRPr="00F1514A" w:rsidRDefault="0057770C" w:rsidP="0057770C">
      <w:pPr>
        <w:adjustRightInd w:val="0"/>
        <w:snapToGrid w:val="0"/>
        <w:spacing w:line="360" w:lineRule="auto"/>
        <w:rPr>
          <w:rFonts w:ascii="Book Antiqua" w:hAnsi="Book Antiqua"/>
          <w:sz w:val="24"/>
        </w:rPr>
      </w:pPr>
      <w:r w:rsidRPr="00F1514A">
        <w:rPr>
          <w:rFonts w:ascii="Book Antiqua" w:eastAsia="SimSun" w:hAnsi="Book Antiqua" w:hint="eastAsia"/>
          <w:sz w:val="24"/>
          <w:szCs w:val="24"/>
          <w:lang w:eastAsia="zh-CN"/>
        </w:rPr>
        <w:t xml:space="preserve">Tsuboi K, </w:t>
      </w:r>
      <w:r w:rsidRPr="00F1514A">
        <w:rPr>
          <w:rFonts w:ascii="Book Antiqua" w:eastAsia="SimSun" w:hAnsi="Book Antiqua"/>
          <w:sz w:val="24"/>
          <w:szCs w:val="24"/>
          <w:lang w:eastAsia="zh-CN"/>
        </w:rPr>
        <w:t>Omura</w:t>
      </w:r>
      <w:r w:rsidRPr="00F1514A">
        <w:rPr>
          <w:rFonts w:ascii="Book Antiqua" w:eastAsia="SimSun" w:hAnsi="Book Antiqua" w:hint="eastAsia"/>
          <w:sz w:val="24"/>
          <w:szCs w:val="24"/>
          <w:lang w:eastAsia="zh-CN"/>
        </w:rPr>
        <w:t xml:space="preserve"> N</w:t>
      </w:r>
      <w:r w:rsidRPr="00F1514A">
        <w:rPr>
          <w:rFonts w:ascii="Book Antiqua" w:eastAsia="SimSun" w:hAnsi="Book Antiqua"/>
          <w:sz w:val="24"/>
          <w:szCs w:val="24"/>
          <w:lang w:eastAsia="zh-CN"/>
        </w:rPr>
        <w:t>, Yano</w:t>
      </w:r>
      <w:r w:rsidRPr="00F1514A">
        <w:rPr>
          <w:rFonts w:ascii="Book Antiqua" w:eastAsia="SimSun" w:hAnsi="Book Antiqua" w:hint="eastAsia"/>
          <w:sz w:val="24"/>
          <w:szCs w:val="24"/>
          <w:lang w:eastAsia="zh-CN"/>
        </w:rPr>
        <w:t xml:space="preserve"> F</w:t>
      </w:r>
      <w:r w:rsidRPr="00F1514A">
        <w:rPr>
          <w:rFonts w:ascii="Book Antiqua" w:eastAsia="SimSun" w:hAnsi="Book Antiqua"/>
          <w:sz w:val="24"/>
          <w:szCs w:val="24"/>
          <w:lang w:eastAsia="zh-CN"/>
        </w:rPr>
        <w:t>, Hoshino</w:t>
      </w:r>
      <w:r w:rsidRPr="00F1514A">
        <w:rPr>
          <w:rFonts w:ascii="Book Antiqua" w:eastAsia="SimSun" w:hAnsi="Book Antiqua" w:hint="eastAsia"/>
          <w:sz w:val="24"/>
          <w:szCs w:val="24"/>
          <w:lang w:eastAsia="zh-CN"/>
        </w:rPr>
        <w:t xml:space="preserve"> M</w:t>
      </w:r>
      <w:r w:rsidRPr="00F1514A">
        <w:rPr>
          <w:rFonts w:ascii="Book Antiqua" w:eastAsia="SimSun" w:hAnsi="Book Antiqua"/>
          <w:sz w:val="24"/>
          <w:szCs w:val="24"/>
          <w:lang w:eastAsia="zh-CN"/>
        </w:rPr>
        <w:t>, Yamamoto</w:t>
      </w:r>
      <w:r w:rsidRPr="00F1514A">
        <w:rPr>
          <w:rFonts w:ascii="Book Antiqua" w:eastAsia="SimSun" w:hAnsi="Book Antiqua" w:hint="eastAsia"/>
          <w:sz w:val="24"/>
          <w:szCs w:val="24"/>
          <w:lang w:eastAsia="zh-CN"/>
        </w:rPr>
        <w:t xml:space="preserve"> S</w:t>
      </w:r>
      <w:r w:rsidRPr="00F1514A">
        <w:rPr>
          <w:rFonts w:ascii="Book Antiqua" w:eastAsia="SimSun" w:hAnsi="Book Antiqua"/>
          <w:sz w:val="24"/>
          <w:szCs w:val="24"/>
          <w:lang w:eastAsia="zh-CN"/>
        </w:rPr>
        <w:t>, Akimoto</w:t>
      </w:r>
      <w:r w:rsidRPr="00F1514A">
        <w:rPr>
          <w:rFonts w:ascii="Book Antiqua" w:eastAsia="SimSun" w:hAnsi="Book Antiqua" w:hint="eastAsia"/>
          <w:sz w:val="24"/>
          <w:szCs w:val="24"/>
          <w:lang w:eastAsia="zh-CN"/>
        </w:rPr>
        <w:t xml:space="preserve"> S</w:t>
      </w:r>
      <w:r w:rsidRPr="00F1514A">
        <w:rPr>
          <w:rFonts w:ascii="Book Antiqua" w:eastAsia="SimSun" w:hAnsi="Book Antiqua"/>
          <w:sz w:val="24"/>
          <w:szCs w:val="24"/>
          <w:lang w:eastAsia="zh-CN"/>
        </w:rPr>
        <w:t>, Masuda</w:t>
      </w:r>
      <w:r w:rsidRPr="00F1514A">
        <w:rPr>
          <w:rFonts w:ascii="Book Antiqua" w:eastAsia="SimSun" w:hAnsi="Book Antiqua" w:hint="eastAsia"/>
          <w:sz w:val="24"/>
          <w:szCs w:val="24"/>
          <w:lang w:eastAsia="zh-CN"/>
        </w:rPr>
        <w:t xml:space="preserve"> T</w:t>
      </w:r>
      <w:r w:rsidRPr="00F1514A">
        <w:rPr>
          <w:rFonts w:ascii="Book Antiqua" w:eastAsia="SimSun" w:hAnsi="Book Antiqua"/>
          <w:sz w:val="24"/>
          <w:szCs w:val="24"/>
          <w:lang w:eastAsia="zh-CN"/>
        </w:rPr>
        <w:t>, Yanaga</w:t>
      </w:r>
      <w:r w:rsidRPr="00F1514A">
        <w:rPr>
          <w:rFonts w:ascii="Book Antiqua" w:eastAsia="SimSun" w:hAnsi="Book Antiqua" w:hint="eastAsia"/>
          <w:sz w:val="24"/>
          <w:szCs w:val="24"/>
          <w:lang w:eastAsia="zh-CN"/>
        </w:rPr>
        <w:t xml:space="preserve"> K. </w:t>
      </w:r>
      <w:r w:rsidRPr="00F1514A">
        <w:rPr>
          <w:rFonts w:ascii="Book Antiqua" w:eastAsia="SimSun" w:hAnsi="Book Antiqua"/>
          <w:sz w:val="24"/>
          <w:szCs w:val="24"/>
          <w:lang w:eastAsia="zh-CN"/>
        </w:rPr>
        <w:t>Data analyses and perspectives on laparoscopic surgery for esophageal achalasia</w:t>
      </w:r>
      <w:r w:rsidRPr="00F1514A">
        <w:rPr>
          <w:rFonts w:ascii="Book Antiqua" w:eastAsia="SimSun" w:hAnsi="Book Antiqua" w:hint="eastAsia"/>
          <w:sz w:val="24"/>
          <w:szCs w:val="24"/>
          <w:lang w:eastAsia="zh-CN"/>
        </w:rPr>
        <w:t xml:space="preserve">. </w:t>
      </w:r>
      <w:bookmarkStart w:id="198" w:name="OLE_LINK1197"/>
      <w:bookmarkStart w:id="199" w:name="OLE_LINK199"/>
      <w:bookmarkStart w:id="200" w:name="OLE_LINK200"/>
      <w:bookmarkStart w:id="201" w:name="OLE_LINK196"/>
      <w:bookmarkStart w:id="202" w:name="OLE_LINK341"/>
      <w:bookmarkStart w:id="203" w:name="OLE_LINK377"/>
      <w:bookmarkStart w:id="204" w:name="OLE_LINK366"/>
      <w:bookmarkStart w:id="205" w:name="OLE_LINK107"/>
      <w:bookmarkStart w:id="206" w:name="OLE_LINK108"/>
      <w:bookmarkStart w:id="207" w:name="OLE_LINK1038"/>
      <w:bookmarkStart w:id="208" w:name="OLE_LINK1128"/>
      <w:bookmarkStart w:id="209" w:name="OLE_LINK1166"/>
      <w:bookmarkStart w:id="210" w:name="OLE_LINK1143"/>
      <w:bookmarkStart w:id="211" w:name="OLE_LINK1070"/>
      <w:r w:rsidRPr="00F1514A">
        <w:rPr>
          <w:rFonts w:ascii="Book Antiqua" w:hAnsi="Book Antiqua"/>
          <w:i/>
          <w:sz w:val="24"/>
        </w:rPr>
        <w:t xml:space="preserve">World J Gastroenterol </w:t>
      </w:r>
      <w:r w:rsidRPr="00F1514A">
        <w:rPr>
          <w:rFonts w:ascii="Book Antiqua" w:hAnsi="Book Antiqua" w:hint="eastAsia"/>
          <w:sz w:val="24"/>
        </w:rPr>
        <w:t>2015</w:t>
      </w:r>
      <w:r w:rsidRPr="00F1514A">
        <w:rPr>
          <w:rFonts w:ascii="Book Antiqua" w:hAnsi="Book Antiqua"/>
          <w:sz w:val="24"/>
        </w:rPr>
        <w:t>; In press</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14:paraId="0A3A80D1" w14:textId="77777777" w:rsidR="0057770C" w:rsidRPr="00F1514A" w:rsidRDefault="0057770C" w:rsidP="0057770C">
      <w:pPr>
        <w:spacing w:line="360" w:lineRule="auto"/>
        <w:rPr>
          <w:rFonts w:ascii="Book Antiqua" w:hAnsi="Book Antiqua"/>
          <w:b/>
          <w:sz w:val="24"/>
        </w:rPr>
      </w:pPr>
    </w:p>
    <w:p w14:paraId="353286E7" w14:textId="2D1AF331" w:rsidR="0057770C" w:rsidRPr="00F1514A" w:rsidRDefault="0057770C" w:rsidP="0057770C">
      <w:pPr>
        <w:adjustRightInd w:val="0"/>
        <w:snapToGrid w:val="0"/>
        <w:spacing w:line="360" w:lineRule="auto"/>
        <w:rPr>
          <w:rFonts w:ascii="Book Antiqua" w:eastAsia="SimSun" w:hAnsi="Book Antiqua"/>
          <w:sz w:val="24"/>
          <w:szCs w:val="24"/>
          <w:lang w:eastAsia="zh-CN"/>
        </w:rPr>
      </w:pPr>
    </w:p>
    <w:p w14:paraId="38F87E10" w14:textId="77777777" w:rsidR="0057770C" w:rsidRPr="00F1514A" w:rsidRDefault="0057770C" w:rsidP="00394BE9">
      <w:pPr>
        <w:adjustRightInd w:val="0"/>
        <w:snapToGrid w:val="0"/>
        <w:spacing w:line="360" w:lineRule="auto"/>
        <w:rPr>
          <w:rFonts w:ascii="Book Antiqua" w:eastAsia="SimSun" w:hAnsi="Book Antiqua"/>
          <w:sz w:val="24"/>
          <w:szCs w:val="24"/>
          <w:lang w:eastAsia="zh-CN"/>
        </w:rPr>
      </w:pPr>
    </w:p>
    <w:p w14:paraId="3E546EEA" w14:textId="77777777" w:rsidR="0057770C" w:rsidRPr="00F1514A" w:rsidRDefault="0057770C">
      <w:pPr>
        <w:widowControl/>
        <w:jc w:val="left"/>
        <w:rPr>
          <w:rFonts w:ascii="Book Antiqua" w:hAnsi="Book Antiqua"/>
          <w:b/>
          <w:sz w:val="24"/>
          <w:szCs w:val="24"/>
        </w:rPr>
      </w:pPr>
      <w:r w:rsidRPr="00F1514A">
        <w:rPr>
          <w:rFonts w:ascii="Book Antiqua" w:hAnsi="Book Antiqua"/>
          <w:b/>
          <w:sz w:val="24"/>
          <w:szCs w:val="24"/>
        </w:rPr>
        <w:br w:type="page"/>
      </w:r>
    </w:p>
    <w:p w14:paraId="318D2904" w14:textId="08897930" w:rsidR="00586C17" w:rsidRPr="00F1514A" w:rsidRDefault="0057770C"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lastRenderedPageBreak/>
        <w:t>INTRODUCTION</w:t>
      </w:r>
    </w:p>
    <w:p w14:paraId="0F6B5BBE" w14:textId="1296291D" w:rsidR="00586C17" w:rsidRPr="00F1514A" w:rsidRDefault="005E5BDB" w:rsidP="00394BE9">
      <w:pPr>
        <w:autoSpaceDE w:val="0"/>
        <w:autoSpaceDN w:val="0"/>
        <w:adjustRightInd w:val="0"/>
        <w:snapToGrid w:val="0"/>
        <w:spacing w:after="240" w:line="360" w:lineRule="auto"/>
        <w:rPr>
          <w:rFonts w:ascii="Book Antiqua" w:hAnsi="Book Antiqua"/>
          <w:sz w:val="24"/>
          <w:szCs w:val="24"/>
        </w:rPr>
      </w:pPr>
      <w:r w:rsidRPr="00F1514A">
        <w:rPr>
          <w:rFonts w:ascii="Book Antiqua" w:hAnsi="Book Antiqua"/>
          <w:sz w:val="24"/>
          <w:szCs w:val="24"/>
        </w:rPr>
        <w:t>E</w:t>
      </w:r>
      <w:r w:rsidR="0017261D" w:rsidRPr="00F1514A">
        <w:rPr>
          <w:rFonts w:ascii="Book Antiqua" w:hAnsi="Book Antiqua"/>
          <w:sz w:val="24"/>
          <w:szCs w:val="24"/>
        </w:rPr>
        <w:t>sophageal achalasia</w:t>
      </w:r>
      <w:r w:rsidR="00380BB6" w:rsidRPr="00F1514A">
        <w:rPr>
          <w:rFonts w:ascii="Book Antiqua" w:hAnsi="Book Antiqua"/>
          <w:sz w:val="24"/>
          <w:szCs w:val="24"/>
        </w:rPr>
        <w:t xml:space="preserve"> is the most common primary esophageal motility disorder</w:t>
      </w:r>
      <w:r w:rsidR="00CD262C" w:rsidRPr="00F1514A">
        <w:rPr>
          <w:rFonts w:ascii="Book Antiqua" w:hAnsi="Book Antiqua"/>
          <w:sz w:val="24"/>
          <w:szCs w:val="24"/>
        </w:rPr>
        <w:t xml:space="preserve"> and is </w:t>
      </w:r>
      <w:r w:rsidR="00380BB6" w:rsidRPr="00F1514A">
        <w:rPr>
          <w:rFonts w:ascii="Book Antiqua" w:hAnsi="Book Antiqua"/>
          <w:sz w:val="24"/>
          <w:szCs w:val="24"/>
        </w:rPr>
        <w:t xml:space="preserve">histologically characterized by lack of </w:t>
      </w:r>
      <w:r w:rsidR="0096499F" w:rsidRPr="00F1514A">
        <w:rPr>
          <w:rFonts w:ascii="Book Antiqua" w:hAnsi="Book Antiqua"/>
          <w:sz w:val="24"/>
          <w:szCs w:val="24"/>
        </w:rPr>
        <w:t xml:space="preserve">the </w:t>
      </w:r>
      <w:r w:rsidR="00380BB6" w:rsidRPr="00F1514A">
        <w:rPr>
          <w:rFonts w:ascii="Book Antiqua" w:hAnsi="Book Antiqua"/>
          <w:sz w:val="24"/>
          <w:szCs w:val="24"/>
        </w:rPr>
        <w:t>Auerbach's nerve plexus</w:t>
      </w:r>
      <w:r w:rsidR="00586C17" w:rsidRPr="00F1514A">
        <w:rPr>
          <w:rFonts w:ascii="Book Antiqua" w:hAnsi="Book Antiqua"/>
          <w:sz w:val="24"/>
          <w:szCs w:val="24"/>
          <w:vertAlign w:val="superscript"/>
        </w:rPr>
        <w:t>[1]</w:t>
      </w:r>
      <w:r w:rsidR="00380BB6" w:rsidRPr="00F1514A">
        <w:rPr>
          <w:rFonts w:ascii="Book Antiqua" w:hAnsi="Book Antiqua"/>
          <w:sz w:val="24"/>
          <w:szCs w:val="24"/>
        </w:rPr>
        <w:t>.</w:t>
      </w:r>
      <w:r w:rsidR="00ED0158" w:rsidRPr="00F1514A">
        <w:rPr>
          <w:rFonts w:ascii="Book Antiqua" w:hAnsi="Book Antiqua"/>
          <w:sz w:val="24"/>
          <w:szCs w:val="24"/>
        </w:rPr>
        <w:t xml:space="preserve"> </w:t>
      </w:r>
      <w:r w:rsidR="00380BB6" w:rsidRPr="00F1514A">
        <w:rPr>
          <w:rFonts w:ascii="Book Antiqua" w:hAnsi="Book Antiqua"/>
          <w:sz w:val="24"/>
          <w:szCs w:val="24"/>
        </w:rPr>
        <w:t>It causes loss of esophageal peristalsis and/or a lack of lower esophageal sphincter relaxation during swallowing, which results in esophageal obstruction</w:t>
      </w:r>
      <w:r w:rsidR="00586C17" w:rsidRPr="00F1514A">
        <w:rPr>
          <w:rFonts w:ascii="Book Antiqua" w:hAnsi="Book Antiqua"/>
          <w:sz w:val="24"/>
          <w:szCs w:val="24"/>
          <w:vertAlign w:val="superscript"/>
        </w:rPr>
        <w:t>[2-5]</w:t>
      </w:r>
      <w:r w:rsidR="00ED0158" w:rsidRPr="00F1514A">
        <w:rPr>
          <w:rFonts w:ascii="Book Antiqua" w:hAnsi="Book Antiqua"/>
          <w:sz w:val="24"/>
          <w:szCs w:val="24"/>
        </w:rPr>
        <w:t>. T</w:t>
      </w:r>
      <w:r w:rsidR="00380BB6" w:rsidRPr="00F1514A">
        <w:rPr>
          <w:rFonts w:ascii="Book Antiqua" w:hAnsi="Book Antiqua"/>
          <w:sz w:val="24"/>
          <w:szCs w:val="24"/>
        </w:rPr>
        <w:t xml:space="preserve">he </w:t>
      </w:r>
      <w:r w:rsidR="00CD262C" w:rsidRPr="00F1514A">
        <w:rPr>
          <w:rFonts w:ascii="Book Antiqua" w:hAnsi="Book Antiqua"/>
          <w:sz w:val="24"/>
          <w:szCs w:val="24"/>
        </w:rPr>
        <w:t xml:space="preserve">major </w:t>
      </w:r>
      <w:r w:rsidR="00380BB6" w:rsidRPr="00F1514A">
        <w:rPr>
          <w:rFonts w:ascii="Book Antiqua" w:hAnsi="Book Antiqua"/>
          <w:sz w:val="24"/>
          <w:szCs w:val="24"/>
        </w:rPr>
        <w:t xml:space="preserve">symptoms are </w:t>
      </w:r>
      <w:r w:rsidR="00586C17" w:rsidRPr="00F1514A">
        <w:rPr>
          <w:rFonts w:ascii="Book Antiqua" w:hAnsi="Book Antiqua"/>
          <w:sz w:val="24"/>
          <w:szCs w:val="24"/>
        </w:rPr>
        <w:t>dysphagia</w:t>
      </w:r>
      <w:r w:rsidR="00380BB6" w:rsidRPr="00F1514A">
        <w:rPr>
          <w:rFonts w:ascii="Book Antiqua" w:hAnsi="Book Antiqua"/>
          <w:sz w:val="24"/>
          <w:szCs w:val="24"/>
        </w:rPr>
        <w:t>, vomit</w:t>
      </w:r>
      <w:r w:rsidR="00655BAA" w:rsidRPr="00F1514A">
        <w:rPr>
          <w:rFonts w:ascii="Book Antiqua" w:hAnsi="Book Antiqua"/>
          <w:sz w:val="24"/>
          <w:szCs w:val="24"/>
        </w:rPr>
        <w:t>ing</w:t>
      </w:r>
      <w:r w:rsidR="00380BB6" w:rsidRPr="00F1514A">
        <w:rPr>
          <w:rFonts w:ascii="Book Antiqua" w:hAnsi="Book Antiqua"/>
          <w:sz w:val="24"/>
          <w:szCs w:val="24"/>
        </w:rPr>
        <w:t>, and chest pain</w:t>
      </w:r>
      <w:r w:rsidR="00586C17" w:rsidRPr="00F1514A">
        <w:rPr>
          <w:rFonts w:ascii="Book Antiqua" w:hAnsi="Book Antiqua"/>
          <w:sz w:val="24"/>
          <w:szCs w:val="24"/>
          <w:vertAlign w:val="superscript"/>
        </w:rPr>
        <w:t>[5]</w:t>
      </w:r>
      <w:r w:rsidR="00F03DC9" w:rsidRPr="00F1514A">
        <w:rPr>
          <w:rFonts w:ascii="Book Antiqua" w:hAnsi="Book Antiqua"/>
          <w:sz w:val="24"/>
          <w:szCs w:val="24"/>
        </w:rPr>
        <w:t>. There are neither racial nor gender differences</w:t>
      </w:r>
      <w:r w:rsidR="00655BAA" w:rsidRPr="00F1514A">
        <w:rPr>
          <w:rFonts w:ascii="Book Antiqua" w:hAnsi="Book Antiqua"/>
          <w:sz w:val="24"/>
          <w:szCs w:val="24"/>
        </w:rPr>
        <w:t xml:space="preserve"> in its incidence</w:t>
      </w:r>
      <w:r w:rsidR="00F03DC9" w:rsidRPr="00F1514A">
        <w:rPr>
          <w:rFonts w:ascii="Book Antiqua" w:hAnsi="Book Antiqua"/>
          <w:sz w:val="24"/>
          <w:szCs w:val="24"/>
        </w:rPr>
        <w:t xml:space="preserve">, according to epidemiologic studies. The disease is quite rare </w:t>
      </w:r>
      <w:r w:rsidR="00655BAA" w:rsidRPr="00F1514A">
        <w:rPr>
          <w:rFonts w:ascii="Book Antiqua" w:hAnsi="Book Antiqua"/>
          <w:sz w:val="24"/>
          <w:szCs w:val="24"/>
        </w:rPr>
        <w:t xml:space="preserve">with a </w:t>
      </w:r>
      <w:r w:rsidR="00F03DC9" w:rsidRPr="00F1514A">
        <w:rPr>
          <w:rFonts w:ascii="Book Antiqua" w:hAnsi="Book Antiqua"/>
          <w:sz w:val="24"/>
          <w:szCs w:val="24"/>
        </w:rPr>
        <w:t xml:space="preserve">frequency </w:t>
      </w:r>
      <w:r w:rsidR="00655BAA" w:rsidRPr="00F1514A">
        <w:rPr>
          <w:rFonts w:ascii="Book Antiqua" w:hAnsi="Book Antiqua"/>
          <w:sz w:val="24"/>
          <w:szCs w:val="24"/>
        </w:rPr>
        <w:t>of</w:t>
      </w:r>
      <w:r w:rsidR="00F03DC9" w:rsidRPr="00F1514A">
        <w:rPr>
          <w:rFonts w:ascii="Book Antiqua" w:hAnsi="Book Antiqua"/>
          <w:sz w:val="24"/>
          <w:szCs w:val="24"/>
        </w:rPr>
        <w:t xml:space="preserve"> approximately 1 in 0.1 million</w:t>
      </w:r>
      <w:r w:rsidR="00586C17" w:rsidRPr="00F1514A">
        <w:rPr>
          <w:rFonts w:ascii="Book Antiqua" w:hAnsi="Book Antiqua"/>
          <w:sz w:val="24"/>
          <w:szCs w:val="24"/>
          <w:vertAlign w:val="superscript"/>
        </w:rPr>
        <w:t>[6,7]</w:t>
      </w:r>
      <w:r w:rsidR="00ED0158" w:rsidRPr="00F1514A">
        <w:rPr>
          <w:rFonts w:ascii="Book Antiqua" w:hAnsi="Book Antiqua"/>
          <w:sz w:val="24"/>
          <w:szCs w:val="24"/>
        </w:rPr>
        <w:t>. T</w:t>
      </w:r>
      <w:r w:rsidR="00ED0082" w:rsidRPr="00F1514A">
        <w:rPr>
          <w:rFonts w:ascii="Book Antiqua" w:hAnsi="Book Antiqua"/>
          <w:sz w:val="24"/>
          <w:szCs w:val="24"/>
        </w:rPr>
        <w:t xml:space="preserve">he pathogenesis of </w:t>
      </w:r>
      <w:r w:rsidR="00C73887" w:rsidRPr="00F1514A">
        <w:rPr>
          <w:rFonts w:ascii="Book Antiqua" w:hAnsi="Book Antiqua"/>
          <w:sz w:val="24"/>
          <w:szCs w:val="24"/>
        </w:rPr>
        <w:t xml:space="preserve">esophageal </w:t>
      </w:r>
      <w:r w:rsidR="00ED0082" w:rsidRPr="00F1514A">
        <w:rPr>
          <w:rFonts w:ascii="Book Antiqua" w:hAnsi="Book Antiqua"/>
          <w:sz w:val="24"/>
          <w:szCs w:val="24"/>
        </w:rPr>
        <w:t>achalasia</w:t>
      </w:r>
      <w:r w:rsidR="00F03DC9" w:rsidRPr="00F1514A">
        <w:rPr>
          <w:rFonts w:ascii="Book Antiqua" w:hAnsi="Book Antiqua"/>
          <w:sz w:val="24"/>
          <w:szCs w:val="24"/>
        </w:rPr>
        <w:t xml:space="preserve"> has not been elucidated</w:t>
      </w:r>
      <w:r w:rsidR="00655BAA" w:rsidRPr="00F1514A">
        <w:rPr>
          <w:rFonts w:ascii="Book Antiqua" w:hAnsi="Book Antiqua"/>
          <w:sz w:val="24"/>
          <w:szCs w:val="24"/>
        </w:rPr>
        <w:t>,</w:t>
      </w:r>
      <w:r w:rsidR="00F03DC9" w:rsidRPr="00F1514A">
        <w:rPr>
          <w:rFonts w:ascii="Book Antiqua" w:hAnsi="Book Antiqua"/>
          <w:sz w:val="24"/>
          <w:szCs w:val="24"/>
        </w:rPr>
        <w:t xml:space="preserve"> and the pathogenic mechanism is</w:t>
      </w:r>
      <w:r w:rsidR="00CD262C" w:rsidRPr="00F1514A">
        <w:rPr>
          <w:rFonts w:ascii="Book Antiqua" w:hAnsi="Book Antiqua"/>
          <w:sz w:val="24"/>
          <w:szCs w:val="24"/>
        </w:rPr>
        <w:t xml:space="preserve"> not </w:t>
      </w:r>
      <w:r w:rsidR="00655BAA" w:rsidRPr="00F1514A">
        <w:rPr>
          <w:rFonts w:ascii="Book Antiqua" w:hAnsi="Book Antiqua"/>
          <w:sz w:val="24"/>
          <w:szCs w:val="24"/>
        </w:rPr>
        <w:t>understood</w:t>
      </w:r>
      <w:r w:rsidR="00F03DC9" w:rsidRPr="00F1514A">
        <w:rPr>
          <w:rFonts w:ascii="Book Antiqua" w:hAnsi="Book Antiqua"/>
          <w:sz w:val="24"/>
          <w:szCs w:val="24"/>
        </w:rPr>
        <w:t xml:space="preserve">. </w:t>
      </w:r>
      <w:r w:rsidR="00CD262C" w:rsidRPr="00F1514A">
        <w:rPr>
          <w:rFonts w:ascii="Book Antiqua" w:hAnsi="Book Antiqua"/>
          <w:sz w:val="24"/>
          <w:szCs w:val="24"/>
        </w:rPr>
        <w:t>At the moment, the goal of</w:t>
      </w:r>
      <w:r w:rsidR="007C23E5" w:rsidRPr="00F1514A">
        <w:rPr>
          <w:rFonts w:ascii="Book Antiqua" w:hAnsi="Book Antiqua"/>
          <w:sz w:val="24"/>
          <w:szCs w:val="24"/>
        </w:rPr>
        <w:t xml:space="preserve"> t</w:t>
      </w:r>
      <w:r w:rsidR="00F03DC9" w:rsidRPr="00F1514A">
        <w:rPr>
          <w:rFonts w:ascii="Book Antiqua" w:hAnsi="Book Antiqua"/>
          <w:sz w:val="24"/>
          <w:szCs w:val="24"/>
        </w:rPr>
        <w:t>reatment</w:t>
      </w:r>
      <w:r w:rsidR="007C23E5" w:rsidRPr="00F1514A">
        <w:rPr>
          <w:rFonts w:ascii="Book Antiqua" w:hAnsi="Book Antiqua"/>
          <w:sz w:val="24"/>
          <w:szCs w:val="24"/>
        </w:rPr>
        <w:t xml:space="preserve"> is not complete resolution of </w:t>
      </w:r>
      <w:r w:rsidR="00CD262C" w:rsidRPr="00F1514A">
        <w:rPr>
          <w:rFonts w:ascii="Book Antiqua" w:hAnsi="Book Antiqua"/>
          <w:sz w:val="24"/>
          <w:szCs w:val="24"/>
        </w:rPr>
        <w:t xml:space="preserve">the disease, </w:t>
      </w:r>
      <w:r w:rsidR="007C23E5" w:rsidRPr="00F1514A">
        <w:rPr>
          <w:rFonts w:ascii="Book Antiqua" w:hAnsi="Book Antiqua"/>
          <w:sz w:val="24"/>
          <w:szCs w:val="24"/>
        </w:rPr>
        <w:t xml:space="preserve">but </w:t>
      </w:r>
      <w:r w:rsidR="00655BAA" w:rsidRPr="00F1514A">
        <w:rPr>
          <w:rFonts w:ascii="Book Antiqua" w:hAnsi="Book Antiqua"/>
          <w:sz w:val="24"/>
          <w:szCs w:val="24"/>
        </w:rPr>
        <w:t>rather</w:t>
      </w:r>
      <w:r w:rsidR="00CD262C" w:rsidRPr="00F1514A">
        <w:rPr>
          <w:rFonts w:ascii="Book Antiqua" w:hAnsi="Book Antiqua"/>
          <w:sz w:val="24"/>
          <w:szCs w:val="24"/>
        </w:rPr>
        <w:t xml:space="preserve"> symptomatic </w:t>
      </w:r>
      <w:r w:rsidR="007C23E5" w:rsidRPr="00F1514A">
        <w:rPr>
          <w:rFonts w:ascii="Book Antiqua" w:hAnsi="Book Antiqua"/>
          <w:sz w:val="24"/>
          <w:szCs w:val="24"/>
        </w:rPr>
        <w:t xml:space="preserve">improvement </w:t>
      </w:r>
      <w:r w:rsidR="00655BAA" w:rsidRPr="00F1514A">
        <w:rPr>
          <w:rFonts w:ascii="Book Antiqua" w:hAnsi="Book Antiqua"/>
          <w:sz w:val="24"/>
          <w:szCs w:val="24"/>
        </w:rPr>
        <w:t xml:space="preserve">that </w:t>
      </w:r>
      <w:r w:rsidR="00CD262C" w:rsidRPr="00F1514A">
        <w:rPr>
          <w:rFonts w:ascii="Book Antiqua" w:hAnsi="Book Antiqua"/>
          <w:sz w:val="24"/>
          <w:szCs w:val="24"/>
        </w:rPr>
        <w:t xml:space="preserve">may </w:t>
      </w:r>
      <w:r w:rsidR="007C23E5" w:rsidRPr="00F1514A">
        <w:rPr>
          <w:rFonts w:ascii="Book Antiqua" w:hAnsi="Book Antiqua"/>
          <w:sz w:val="24"/>
          <w:szCs w:val="24"/>
        </w:rPr>
        <w:t xml:space="preserve">significantly affect </w:t>
      </w:r>
      <w:r w:rsidR="00655BAA" w:rsidRPr="00F1514A">
        <w:rPr>
          <w:rFonts w:ascii="Book Antiqua" w:hAnsi="Book Antiqua"/>
          <w:sz w:val="24"/>
          <w:szCs w:val="24"/>
        </w:rPr>
        <w:t xml:space="preserve">the </w:t>
      </w:r>
      <w:r w:rsidR="00CD262C" w:rsidRPr="00F1514A">
        <w:rPr>
          <w:rFonts w:ascii="Book Antiqua" w:hAnsi="Book Antiqua"/>
          <w:sz w:val="24"/>
          <w:szCs w:val="24"/>
        </w:rPr>
        <w:t xml:space="preserve">patients’ </w:t>
      </w:r>
      <w:r w:rsidR="00586C17" w:rsidRPr="00F1514A">
        <w:rPr>
          <w:rFonts w:ascii="Book Antiqua" w:hAnsi="Book Antiqua"/>
          <w:sz w:val="24"/>
          <w:szCs w:val="24"/>
        </w:rPr>
        <w:t>QOL</w:t>
      </w:r>
      <w:r w:rsidR="007C23E5" w:rsidRPr="00F1514A">
        <w:rPr>
          <w:rFonts w:ascii="Book Antiqua" w:hAnsi="Book Antiqua"/>
          <w:sz w:val="24"/>
          <w:szCs w:val="24"/>
        </w:rPr>
        <w:t>. The treatment methods are largely classified into</w:t>
      </w:r>
      <w:r w:rsidR="009A3EFF" w:rsidRPr="00F1514A">
        <w:rPr>
          <w:rFonts w:ascii="Book Antiqua" w:hAnsi="Book Antiqua"/>
          <w:sz w:val="24"/>
          <w:szCs w:val="24"/>
        </w:rPr>
        <w:t xml:space="preserve"> four groups</w:t>
      </w:r>
      <w:r w:rsidR="00ED0082" w:rsidRPr="00F1514A">
        <w:rPr>
          <w:rFonts w:ascii="Book Antiqua" w:hAnsi="Book Antiqua"/>
          <w:sz w:val="24"/>
          <w:szCs w:val="24"/>
        </w:rPr>
        <w:t>,</w:t>
      </w:r>
      <w:r w:rsidR="007C23E5" w:rsidRPr="00F1514A">
        <w:rPr>
          <w:rFonts w:ascii="Book Antiqua" w:hAnsi="Book Antiqua"/>
          <w:sz w:val="24"/>
          <w:szCs w:val="24"/>
        </w:rPr>
        <w:t xml:space="preserve"> drug therapy using nitrite or </w:t>
      </w:r>
      <w:r w:rsidR="00655BAA" w:rsidRPr="00F1514A">
        <w:rPr>
          <w:rFonts w:ascii="Book Antiqua" w:hAnsi="Book Antiqua"/>
          <w:sz w:val="24"/>
          <w:szCs w:val="24"/>
        </w:rPr>
        <w:t xml:space="preserve">a </w:t>
      </w:r>
      <w:r w:rsidR="007C23E5" w:rsidRPr="00F1514A">
        <w:rPr>
          <w:rFonts w:ascii="Book Antiqua" w:hAnsi="Book Antiqua"/>
          <w:sz w:val="24"/>
          <w:szCs w:val="24"/>
        </w:rPr>
        <w:t xml:space="preserve">calcium channel blocker, </w:t>
      </w:r>
      <w:r w:rsidR="00D348DD" w:rsidRPr="00F1514A">
        <w:rPr>
          <w:rFonts w:ascii="Book Antiqua" w:hAnsi="Book Antiqua"/>
          <w:sz w:val="24"/>
          <w:szCs w:val="24"/>
        </w:rPr>
        <w:t>botulinum toxin injection</w:t>
      </w:r>
      <w:r w:rsidR="007C23E5" w:rsidRPr="00F1514A">
        <w:rPr>
          <w:rFonts w:ascii="Book Antiqua" w:hAnsi="Book Antiqua"/>
          <w:sz w:val="24"/>
          <w:szCs w:val="24"/>
        </w:rPr>
        <w:t>, endoscopic balloon dilation, and surg</w:t>
      </w:r>
      <w:r w:rsidR="00655BAA" w:rsidRPr="00F1514A">
        <w:rPr>
          <w:rFonts w:ascii="Book Antiqua" w:hAnsi="Book Antiqua"/>
          <w:sz w:val="24"/>
          <w:szCs w:val="24"/>
        </w:rPr>
        <w:t>ery</w:t>
      </w:r>
      <w:r w:rsidR="00586C17" w:rsidRPr="00F1514A">
        <w:rPr>
          <w:rFonts w:ascii="Book Antiqua" w:hAnsi="Book Antiqua"/>
          <w:sz w:val="24"/>
          <w:szCs w:val="24"/>
          <w:vertAlign w:val="superscript"/>
        </w:rPr>
        <w:t>[8]</w:t>
      </w:r>
      <w:r w:rsidR="007C23E5" w:rsidRPr="00F1514A">
        <w:rPr>
          <w:rFonts w:ascii="Book Antiqua" w:hAnsi="Book Antiqua"/>
          <w:sz w:val="24"/>
          <w:szCs w:val="24"/>
        </w:rPr>
        <w:t xml:space="preserve">. </w:t>
      </w:r>
      <w:r w:rsidR="00CD262C" w:rsidRPr="00F1514A">
        <w:rPr>
          <w:rFonts w:ascii="Book Antiqua" w:hAnsi="Book Antiqua"/>
          <w:sz w:val="24"/>
          <w:szCs w:val="24"/>
        </w:rPr>
        <w:t>E</w:t>
      </w:r>
      <w:r w:rsidR="00642DB4" w:rsidRPr="00F1514A">
        <w:rPr>
          <w:rFonts w:ascii="Book Antiqua" w:hAnsi="Book Antiqua"/>
          <w:sz w:val="24"/>
          <w:szCs w:val="24"/>
        </w:rPr>
        <w:t>sophageal myotomy</w:t>
      </w:r>
      <w:r w:rsidR="00CD262C" w:rsidRPr="00F1514A">
        <w:rPr>
          <w:rFonts w:ascii="Book Antiqua" w:hAnsi="Book Antiqua"/>
          <w:sz w:val="24"/>
          <w:szCs w:val="24"/>
        </w:rPr>
        <w:t xml:space="preserve"> was the first surgery</w:t>
      </w:r>
      <w:r w:rsidR="007C23E5" w:rsidRPr="00F1514A">
        <w:rPr>
          <w:rFonts w:ascii="Book Antiqua" w:hAnsi="Book Antiqua"/>
          <w:sz w:val="24"/>
          <w:szCs w:val="24"/>
        </w:rPr>
        <w:t xml:space="preserve"> </w:t>
      </w:r>
      <w:r w:rsidR="00655BAA" w:rsidRPr="00F1514A">
        <w:rPr>
          <w:rFonts w:ascii="Book Antiqua" w:hAnsi="Book Antiqua"/>
          <w:sz w:val="24"/>
          <w:szCs w:val="24"/>
        </w:rPr>
        <w:t>that</w:t>
      </w:r>
      <w:r w:rsidR="007C23E5" w:rsidRPr="00F1514A">
        <w:rPr>
          <w:rFonts w:ascii="Book Antiqua" w:hAnsi="Book Antiqua"/>
          <w:sz w:val="24"/>
          <w:szCs w:val="24"/>
        </w:rPr>
        <w:t xml:space="preserve"> was proposed by </w:t>
      </w:r>
      <w:r w:rsidR="00586C17" w:rsidRPr="00F1514A">
        <w:rPr>
          <w:rFonts w:ascii="Book Antiqua" w:hAnsi="Book Antiqua"/>
          <w:sz w:val="24"/>
          <w:szCs w:val="24"/>
        </w:rPr>
        <w:t>Heller</w:t>
      </w:r>
      <w:r w:rsidR="007C23E5" w:rsidRPr="00F1514A">
        <w:rPr>
          <w:rFonts w:ascii="Book Antiqua" w:hAnsi="Book Antiqua"/>
          <w:sz w:val="24"/>
          <w:szCs w:val="24"/>
        </w:rPr>
        <w:t xml:space="preserve"> in 1913</w:t>
      </w:r>
      <w:r w:rsidR="00CD262C" w:rsidRPr="00F1514A">
        <w:rPr>
          <w:rFonts w:ascii="Book Antiqua" w:hAnsi="Book Antiqua"/>
          <w:sz w:val="24"/>
          <w:szCs w:val="24"/>
        </w:rPr>
        <w:t>. T</w:t>
      </w:r>
      <w:r w:rsidR="007C23E5" w:rsidRPr="00F1514A">
        <w:rPr>
          <w:rFonts w:ascii="Book Antiqua" w:hAnsi="Book Antiqua"/>
          <w:sz w:val="24"/>
          <w:szCs w:val="24"/>
        </w:rPr>
        <w:t xml:space="preserve">hereafter, a combination with cardioplasty was </w:t>
      </w:r>
      <w:r w:rsidR="00CD262C" w:rsidRPr="00F1514A">
        <w:rPr>
          <w:rFonts w:ascii="Book Antiqua" w:hAnsi="Book Antiqua"/>
          <w:sz w:val="24"/>
          <w:szCs w:val="24"/>
        </w:rPr>
        <w:t xml:space="preserve">adapted to prevent </w:t>
      </w:r>
      <w:r w:rsidR="007C23E5" w:rsidRPr="00F1514A">
        <w:rPr>
          <w:rFonts w:ascii="Book Antiqua" w:hAnsi="Book Antiqua"/>
          <w:sz w:val="24"/>
          <w:szCs w:val="24"/>
        </w:rPr>
        <w:t xml:space="preserve">reflux esophagitis which </w:t>
      </w:r>
      <w:r w:rsidR="00CD262C" w:rsidRPr="00F1514A">
        <w:rPr>
          <w:rFonts w:ascii="Book Antiqua" w:hAnsi="Book Antiqua"/>
          <w:sz w:val="24"/>
          <w:szCs w:val="24"/>
        </w:rPr>
        <w:t xml:space="preserve">was sometimes </w:t>
      </w:r>
      <w:r w:rsidR="0057770C" w:rsidRPr="00F1514A">
        <w:rPr>
          <w:rFonts w:ascii="Book Antiqua" w:hAnsi="Book Antiqua"/>
          <w:sz w:val="24"/>
          <w:szCs w:val="24"/>
        </w:rPr>
        <w:t>induced by the myotomy</w:t>
      </w:r>
      <w:r w:rsidR="00EE7F6E" w:rsidRPr="00F1514A">
        <w:rPr>
          <w:rFonts w:ascii="Book Antiqua" w:hAnsi="Book Antiqua"/>
          <w:sz w:val="24"/>
          <w:szCs w:val="24"/>
          <w:vertAlign w:val="superscript"/>
        </w:rPr>
        <w:t>[9,10</w:t>
      </w:r>
      <w:r w:rsidR="00586C17" w:rsidRPr="00F1514A">
        <w:rPr>
          <w:rFonts w:ascii="Book Antiqua" w:hAnsi="Book Antiqua"/>
          <w:sz w:val="24"/>
          <w:szCs w:val="24"/>
          <w:vertAlign w:val="superscript"/>
        </w:rPr>
        <w:t>]</w:t>
      </w:r>
      <w:r w:rsidR="007C23E5" w:rsidRPr="00F1514A">
        <w:rPr>
          <w:rFonts w:ascii="Book Antiqua" w:hAnsi="Book Antiqua"/>
          <w:sz w:val="24"/>
          <w:szCs w:val="24"/>
        </w:rPr>
        <w:t xml:space="preserve">. Currently, laparoscopic </w:t>
      </w:r>
      <w:r w:rsidR="00642DB4" w:rsidRPr="00F1514A">
        <w:rPr>
          <w:rFonts w:ascii="Book Antiqua" w:hAnsi="Book Antiqua"/>
          <w:sz w:val="24"/>
          <w:szCs w:val="24"/>
        </w:rPr>
        <w:t>myotomy</w:t>
      </w:r>
      <w:r w:rsidR="007C23E5" w:rsidRPr="00F1514A">
        <w:rPr>
          <w:rFonts w:ascii="Book Antiqua" w:hAnsi="Book Antiqua"/>
          <w:sz w:val="24"/>
          <w:szCs w:val="24"/>
        </w:rPr>
        <w:t xml:space="preserve"> has been widely </w:t>
      </w:r>
      <w:r w:rsidR="00642DB4" w:rsidRPr="00F1514A">
        <w:rPr>
          <w:rFonts w:ascii="Book Antiqua" w:hAnsi="Book Antiqua"/>
          <w:sz w:val="24"/>
          <w:szCs w:val="24"/>
        </w:rPr>
        <w:t xml:space="preserve">performed as a standard treatment approach in many institutions, </w:t>
      </w:r>
      <w:r w:rsidR="00655BAA" w:rsidRPr="00F1514A">
        <w:rPr>
          <w:rFonts w:ascii="Book Antiqua" w:hAnsi="Book Antiqua"/>
          <w:sz w:val="24"/>
          <w:szCs w:val="24"/>
        </w:rPr>
        <w:t>because it</w:t>
      </w:r>
      <w:r w:rsidR="00CD262C" w:rsidRPr="00F1514A">
        <w:rPr>
          <w:rFonts w:ascii="Book Antiqua" w:hAnsi="Book Antiqua"/>
          <w:sz w:val="24"/>
          <w:szCs w:val="24"/>
        </w:rPr>
        <w:t xml:space="preserve"> is minimally invasiv</w:t>
      </w:r>
      <w:r w:rsidR="009A3EFF" w:rsidRPr="00F1514A">
        <w:rPr>
          <w:rFonts w:ascii="Book Antiqua" w:hAnsi="Book Antiqua"/>
          <w:sz w:val="24"/>
          <w:szCs w:val="24"/>
        </w:rPr>
        <w:t>e</w:t>
      </w:r>
      <w:r w:rsidR="007C23E5" w:rsidRPr="00F1514A">
        <w:rPr>
          <w:rFonts w:ascii="Book Antiqua" w:hAnsi="Book Antiqua"/>
          <w:sz w:val="24"/>
          <w:szCs w:val="24"/>
        </w:rPr>
        <w:t xml:space="preserve">, </w:t>
      </w:r>
      <w:r w:rsidR="00655BAA" w:rsidRPr="00F1514A">
        <w:rPr>
          <w:rFonts w:ascii="Book Antiqua" w:hAnsi="Book Antiqua"/>
          <w:sz w:val="24"/>
          <w:szCs w:val="24"/>
        </w:rPr>
        <w:t xml:space="preserve">achieves </w:t>
      </w:r>
      <w:r w:rsidR="007C23E5" w:rsidRPr="00F1514A">
        <w:rPr>
          <w:rFonts w:ascii="Book Antiqua" w:hAnsi="Book Antiqua"/>
          <w:sz w:val="24"/>
          <w:szCs w:val="24"/>
        </w:rPr>
        <w:t xml:space="preserve">esthetic results, and </w:t>
      </w:r>
      <w:r w:rsidR="009A3EFF" w:rsidRPr="00F1514A">
        <w:rPr>
          <w:rFonts w:ascii="Book Antiqua" w:hAnsi="Book Antiqua"/>
          <w:sz w:val="24"/>
          <w:szCs w:val="24"/>
        </w:rPr>
        <w:t>has</w:t>
      </w:r>
      <w:r w:rsidR="00655BAA" w:rsidRPr="00F1514A">
        <w:rPr>
          <w:rFonts w:ascii="Book Antiqua" w:hAnsi="Book Antiqua"/>
          <w:sz w:val="24"/>
          <w:szCs w:val="24"/>
        </w:rPr>
        <w:t xml:space="preserve"> </w:t>
      </w:r>
      <w:r w:rsidR="007C23E5" w:rsidRPr="00F1514A">
        <w:rPr>
          <w:rFonts w:ascii="Book Antiqua" w:hAnsi="Book Antiqua"/>
          <w:sz w:val="24"/>
          <w:szCs w:val="24"/>
        </w:rPr>
        <w:t xml:space="preserve">a </w:t>
      </w:r>
      <w:r w:rsidR="00655BAA" w:rsidRPr="00F1514A">
        <w:rPr>
          <w:rFonts w:ascii="Book Antiqua" w:hAnsi="Book Antiqua"/>
          <w:sz w:val="24"/>
          <w:szCs w:val="24"/>
        </w:rPr>
        <w:t xml:space="preserve">defined </w:t>
      </w:r>
      <w:r w:rsidR="007C23E5" w:rsidRPr="00F1514A">
        <w:rPr>
          <w:rFonts w:ascii="Book Antiqua" w:hAnsi="Book Antiqua"/>
          <w:sz w:val="24"/>
          <w:szCs w:val="24"/>
        </w:rPr>
        <w:t xml:space="preserve">surgical </w:t>
      </w:r>
      <w:r w:rsidR="00655BAA" w:rsidRPr="00F1514A">
        <w:rPr>
          <w:rFonts w:ascii="Book Antiqua" w:hAnsi="Book Antiqua"/>
          <w:sz w:val="24"/>
          <w:szCs w:val="24"/>
        </w:rPr>
        <w:t>area</w:t>
      </w:r>
      <w:r w:rsidR="00EE7F6E" w:rsidRPr="00F1514A">
        <w:rPr>
          <w:rFonts w:ascii="Book Antiqua" w:hAnsi="Book Antiqua"/>
          <w:sz w:val="24"/>
          <w:szCs w:val="24"/>
          <w:vertAlign w:val="superscript"/>
        </w:rPr>
        <w:t>[7,8,11-14</w:t>
      </w:r>
      <w:r w:rsidR="00586C17" w:rsidRPr="00F1514A">
        <w:rPr>
          <w:rFonts w:ascii="Book Antiqua" w:hAnsi="Book Antiqua"/>
          <w:sz w:val="24"/>
          <w:szCs w:val="24"/>
          <w:vertAlign w:val="superscript"/>
        </w:rPr>
        <w:t>]</w:t>
      </w:r>
      <w:r w:rsidR="00057DB6" w:rsidRPr="00F1514A">
        <w:rPr>
          <w:rFonts w:ascii="Book Antiqua" w:hAnsi="Book Antiqua"/>
          <w:sz w:val="24"/>
          <w:szCs w:val="24"/>
        </w:rPr>
        <w:t xml:space="preserve">. The objective response rate by </w:t>
      </w:r>
      <w:r w:rsidR="00642DB4" w:rsidRPr="00F1514A">
        <w:rPr>
          <w:rFonts w:ascii="Book Antiqua" w:hAnsi="Book Antiqua"/>
          <w:sz w:val="24"/>
          <w:szCs w:val="24"/>
        </w:rPr>
        <w:t xml:space="preserve">surgery </w:t>
      </w:r>
      <w:r w:rsidR="00655BAA" w:rsidRPr="00F1514A">
        <w:rPr>
          <w:rFonts w:ascii="Book Antiqua" w:hAnsi="Book Antiqua"/>
          <w:sz w:val="24"/>
          <w:szCs w:val="24"/>
        </w:rPr>
        <w:t>i</w:t>
      </w:r>
      <w:r w:rsidR="00057DB6" w:rsidRPr="00F1514A">
        <w:rPr>
          <w:rFonts w:ascii="Book Antiqua" w:hAnsi="Book Antiqua"/>
          <w:sz w:val="24"/>
          <w:szCs w:val="24"/>
        </w:rPr>
        <w:t>s good</w:t>
      </w:r>
      <w:r w:rsidR="00CD262C" w:rsidRPr="00F1514A">
        <w:rPr>
          <w:rFonts w:ascii="Book Antiqua" w:hAnsi="Book Antiqua"/>
          <w:sz w:val="24"/>
          <w:szCs w:val="24"/>
        </w:rPr>
        <w:t xml:space="preserve">, ranging </w:t>
      </w:r>
      <w:r w:rsidR="00655BAA" w:rsidRPr="00F1514A">
        <w:rPr>
          <w:rFonts w:ascii="Book Antiqua" w:hAnsi="Book Antiqua"/>
          <w:sz w:val="24"/>
          <w:szCs w:val="24"/>
        </w:rPr>
        <w:t xml:space="preserve">from </w:t>
      </w:r>
      <w:r w:rsidR="00586C17" w:rsidRPr="00F1514A">
        <w:rPr>
          <w:rFonts w:ascii="Book Antiqua" w:hAnsi="Book Antiqua"/>
          <w:sz w:val="24"/>
          <w:szCs w:val="24"/>
        </w:rPr>
        <w:t>88</w:t>
      </w:r>
      <w:r w:rsidR="0057770C" w:rsidRPr="00F1514A">
        <w:rPr>
          <w:rFonts w:ascii="Book Antiqua" w:eastAsia="SimSun" w:hAnsi="Book Antiqua" w:hint="eastAsia"/>
          <w:sz w:val="24"/>
          <w:szCs w:val="24"/>
          <w:lang w:eastAsia="zh-CN"/>
        </w:rPr>
        <w:t>%</w:t>
      </w:r>
      <w:r w:rsidR="00057DB6" w:rsidRPr="00F1514A">
        <w:rPr>
          <w:rFonts w:ascii="Book Antiqua" w:hAnsi="Book Antiqua"/>
          <w:sz w:val="24"/>
          <w:szCs w:val="24"/>
        </w:rPr>
        <w:t xml:space="preserve"> to </w:t>
      </w:r>
      <w:r w:rsidR="00586C17" w:rsidRPr="00F1514A">
        <w:rPr>
          <w:rFonts w:ascii="Book Antiqua" w:hAnsi="Book Antiqua"/>
          <w:sz w:val="24"/>
          <w:szCs w:val="24"/>
        </w:rPr>
        <w:t>97%</w:t>
      </w:r>
      <w:r w:rsidR="00EE7F6E" w:rsidRPr="00F1514A">
        <w:rPr>
          <w:rFonts w:ascii="Book Antiqua" w:hAnsi="Book Antiqua"/>
          <w:sz w:val="24"/>
          <w:szCs w:val="24"/>
          <w:vertAlign w:val="superscript"/>
        </w:rPr>
        <w:t>[15-20</w:t>
      </w:r>
      <w:r w:rsidR="00586C17" w:rsidRPr="00F1514A">
        <w:rPr>
          <w:rFonts w:ascii="Book Antiqua" w:hAnsi="Book Antiqua"/>
          <w:sz w:val="24"/>
          <w:szCs w:val="24"/>
          <w:vertAlign w:val="superscript"/>
        </w:rPr>
        <w:t>]</w:t>
      </w:r>
      <w:r w:rsidR="00CD262C" w:rsidRPr="00F1514A">
        <w:rPr>
          <w:rFonts w:ascii="Book Antiqua" w:hAnsi="Book Antiqua"/>
          <w:sz w:val="24"/>
          <w:szCs w:val="24"/>
        </w:rPr>
        <w:t>. T</w:t>
      </w:r>
      <w:r w:rsidR="00642DB4" w:rsidRPr="00F1514A">
        <w:rPr>
          <w:rFonts w:ascii="Book Antiqua" w:hAnsi="Book Antiqua"/>
          <w:sz w:val="24"/>
          <w:szCs w:val="24"/>
        </w:rPr>
        <w:t xml:space="preserve">here </w:t>
      </w:r>
      <w:r w:rsidR="00655BAA" w:rsidRPr="00F1514A">
        <w:rPr>
          <w:rFonts w:ascii="Book Antiqua" w:hAnsi="Book Antiqua"/>
          <w:sz w:val="24"/>
          <w:szCs w:val="24"/>
        </w:rPr>
        <w:t>are</w:t>
      </w:r>
      <w:r w:rsidR="007042C9" w:rsidRPr="00F1514A">
        <w:rPr>
          <w:rFonts w:ascii="Book Antiqua" w:hAnsi="Book Antiqua"/>
          <w:sz w:val="24"/>
          <w:szCs w:val="24"/>
        </w:rPr>
        <w:t xml:space="preserve"> some reports on the long-term outcome</w:t>
      </w:r>
      <w:r w:rsidR="00EE7F6E" w:rsidRPr="00F1514A">
        <w:rPr>
          <w:rFonts w:ascii="Book Antiqua" w:hAnsi="Book Antiqua"/>
          <w:sz w:val="24"/>
          <w:szCs w:val="24"/>
          <w:vertAlign w:val="superscript"/>
        </w:rPr>
        <w:t>[21-23</w:t>
      </w:r>
      <w:r w:rsidR="00586C17" w:rsidRPr="00F1514A">
        <w:rPr>
          <w:rFonts w:ascii="Book Antiqua" w:hAnsi="Book Antiqua"/>
          <w:sz w:val="24"/>
          <w:szCs w:val="24"/>
          <w:vertAlign w:val="superscript"/>
        </w:rPr>
        <w:t>]</w:t>
      </w:r>
      <w:r w:rsidR="007042C9" w:rsidRPr="00F1514A">
        <w:rPr>
          <w:rFonts w:ascii="Book Antiqua" w:hAnsi="Book Antiqua"/>
          <w:sz w:val="24"/>
          <w:szCs w:val="24"/>
        </w:rPr>
        <w:t>, which ha</w:t>
      </w:r>
      <w:r w:rsidR="009A3EFF" w:rsidRPr="00F1514A">
        <w:rPr>
          <w:rFonts w:ascii="Book Antiqua" w:hAnsi="Book Antiqua"/>
          <w:sz w:val="24"/>
          <w:szCs w:val="24"/>
        </w:rPr>
        <w:t>ve</w:t>
      </w:r>
      <w:r w:rsidR="007042C9" w:rsidRPr="00F1514A">
        <w:rPr>
          <w:rFonts w:ascii="Book Antiqua" w:hAnsi="Book Antiqua"/>
          <w:sz w:val="24"/>
          <w:szCs w:val="24"/>
        </w:rPr>
        <w:t xml:space="preserve"> demonstrated </w:t>
      </w:r>
      <w:r w:rsidR="00655BAA" w:rsidRPr="00F1514A">
        <w:rPr>
          <w:rFonts w:ascii="Book Antiqua" w:hAnsi="Book Antiqua"/>
          <w:sz w:val="24"/>
          <w:szCs w:val="24"/>
        </w:rPr>
        <w:t xml:space="preserve">the </w:t>
      </w:r>
      <w:r w:rsidR="007042C9" w:rsidRPr="00F1514A">
        <w:rPr>
          <w:rFonts w:ascii="Book Antiqua" w:hAnsi="Book Antiqua"/>
          <w:sz w:val="24"/>
          <w:szCs w:val="24"/>
        </w:rPr>
        <w:t>safety and effectiveness of the procedure.</w:t>
      </w:r>
      <w:r w:rsidR="00D348DD" w:rsidRPr="00F1514A">
        <w:rPr>
          <w:rFonts w:ascii="Book Antiqua" w:hAnsi="Book Antiqua"/>
          <w:sz w:val="24"/>
          <w:szCs w:val="24"/>
        </w:rPr>
        <w:br/>
      </w:r>
      <w:r w:rsidR="000D471B" w:rsidRPr="00F1514A">
        <w:rPr>
          <w:rFonts w:ascii="Book Antiqua" w:eastAsia="SimSun" w:hAnsi="Book Antiqua" w:hint="eastAsia"/>
          <w:sz w:val="24"/>
          <w:szCs w:val="24"/>
          <w:lang w:eastAsia="zh-CN"/>
        </w:rPr>
        <w:t xml:space="preserve"> </w:t>
      </w:r>
      <w:r w:rsidR="007042C9" w:rsidRPr="00F1514A">
        <w:rPr>
          <w:rFonts w:ascii="Book Antiqua" w:hAnsi="Book Antiqua"/>
          <w:sz w:val="24"/>
          <w:szCs w:val="24"/>
        </w:rPr>
        <w:t xml:space="preserve">This </w:t>
      </w:r>
      <w:r w:rsidR="00650983" w:rsidRPr="00F1514A">
        <w:rPr>
          <w:rFonts w:ascii="Book Antiqua" w:hAnsi="Book Antiqua"/>
          <w:sz w:val="24"/>
          <w:szCs w:val="24"/>
        </w:rPr>
        <w:t xml:space="preserve">article </w:t>
      </w:r>
      <w:r w:rsidR="00586C17" w:rsidRPr="00F1514A">
        <w:rPr>
          <w:rFonts w:ascii="Book Antiqua" w:hAnsi="Book Antiqua"/>
          <w:sz w:val="24"/>
          <w:szCs w:val="24"/>
        </w:rPr>
        <w:t>review</w:t>
      </w:r>
      <w:r w:rsidR="00650983" w:rsidRPr="00F1514A">
        <w:rPr>
          <w:rFonts w:ascii="Book Antiqua" w:hAnsi="Book Antiqua"/>
          <w:sz w:val="24"/>
          <w:szCs w:val="24"/>
        </w:rPr>
        <w:t>s</w:t>
      </w:r>
      <w:r w:rsidR="00CD262C" w:rsidRPr="00F1514A">
        <w:rPr>
          <w:rFonts w:ascii="Book Antiqua" w:hAnsi="Book Antiqua"/>
          <w:sz w:val="24"/>
          <w:szCs w:val="24"/>
        </w:rPr>
        <w:t xml:space="preserve"> </w:t>
      </w:r>
      <w:r w:rsidR="007042C9" w:rsidRPr="00F1514A">
        <w:rPr>
          <w:rFonts w:ascii="Book Antiqua" w:hAnsi="Book Antiqua"/>
          <w:sz w:val="24"/>
          <w:szCs w:val="24"/>
        </w:rPr>
        <w:t xml:space="preserve">the outcomes of surgical procedures </w:t>
      </w:r>
      <w:r w:rsidR="00655BAA" w:rsidRPr="00F1514A">
        <w:rPr>
          <w:rFonts w:ascii="Book Antiqua" w:hAnsi="Book Antiqua"/>
          <w:sz w:val="24"/>
          <w:szCs w:val="24"/>
        </w:rPr>
        <w:t>for</w:t>
      </w:r>
      <w:r w:rsidR="007042C9" w:rsidRPr="00F1514A">
        <w:rPr>
          <w:rFonts w:ascii="Book Antiqua" w:hAnsi="Book Antiqua"/>
          <w:sz w:val="24"/>
          <w:szCs w:val="24"/>
        </w:rPr>
        <w:t xml:space="preserve"> </w:t>
      </w:r>
      <w:r w:rsidR="0017261D" w:rsidRPr="00F1514A">
        <w:rPr>
          <w:rFonts w:ascii="Book Antiqua" w:hAnsi="Book Antiqua"/>
          <w:sz w:val="24"/>
          <w:szCs w:val="24"/>
        </w:rPr>
        <w:t>esophageal achalasia</w:t>
      </w:r>
      <w:r w:rsidR="007042C9" w:rsidRPr="00F1514A">
        <w:rPr>
          <w:rFonts w:ascii="Book Antiqua" w:hAnsi="Book Antiqua"/>
          <w:sz w:val="24"/>
          <w:szCs w:val="24"/>
        </w:rPr>
        <w:t xml:space="preserve"> from various view points and disc</w:t>
      </w:r>
      <w:r w:rsidR="00650983" w:rsidRPr="00F1514A">
        <w:rPr>
          <w:rFonts w:ascii="Book Antiqua" w:hAnsi="Book Antiqua"/>
          <w:sz w:val="24"/>
          <w:szCs w:val="24"/>
        </w:rPr>
        <w:t xml:space="preserve">usses </w:t>
      </w:r>
      <w:r w:rsidR="00655BAA" w:rsidRPr="00F1514A">
        <w:rPr>
          <w:rFonts w:ascii="Book Antiqua" w:hAnsi="Book Antiqua"/>
          <w:sz w:val="24"/>
          <w:szCs w:val="24"/>
        </w:rPr>
        <w:t xml:space="preserve">the </w:t>
      </w:r>
      <w:r w:rsidR="00650983" w:rsidRPr="00F1514A">
        <w:rPr>
          <w:rFonts w:ascii="Book Antiqua" w:hAnsi="Book Antiqua"/>
          <w:sz w:val="24"/>
          <w:szCs w:val="24"/>
        </w:rPr>
        <w:t>problems and prospects of</w:t>
      </w:r>
      <w:r w:rsidR="007042C9" w:rsidRPr="00F1514A">
        <w:rPr>
          <w:rFonts w:ascii="Book Antiqua" w:hAnsi="Book Antiqua"/>
          <w:sz w:val="24"/>
          <w:szCs w:val="24"/>
        </w:rPr>
        <w:t xml:space="preserve"> </w:t>
      </w:r>
      <w:r w:rsidR="0017261D" w:rsidRPr="00F1514A">
        <w:rPr>
          <w:rFonts w:ascii="Book Antiqua" w:hAnsi="Book Antiqua"/>
          <w:sz w:val="24"/>
          <w:szCs w:val="24"/>
        </w:rPr>
        <w:t>laparoscopic surgery</w:t>
      </w:r>
      <w:r w:rsidR="007042C9" w:rsidRPr="00F1514A">
        <w:rPr>
          <w:rFonts w:ascii="Book Antiqua" w:hAnsi="Book Antiqua"/>
          <w:sz w:val="24"/>
          <w:szCs w:val="24"/>
        </w:rPr>
        <w:t xml:space="preserve"> for esophageal achalasia.</w:t>
      </w:r>
    </w:p>
    <w:p w14:paraId="24AB40F9" w14:textId="77777777" w:rsidR="00586C17" w:rsidRPr="00F1514A" w:rsidRDefault="00586C17" w:rsidP="00394BE9">
      <w:pPr>
        <w:adjustRightInd w:val="0"/>
        <w:snapToGrid w:val="0"/>
        <w:spacing w:line="360" w:lineRule="auto"/>
        <w:rPr>
          <w:rFonts w:ascii="Book Antiqua" w:hAnsi="Book Antiqua"/>
          <w:sz w:val="24"/>
          <w:szCs w:val="24"/>
        </w:rPr>
      </w:pPr>
    </w:p>
    <w:p w14:paraId="58E845BB" w14:textId="36186354" w:rsidR="00586C17" w:rsidRPr="00F1514A" w:rsidRDefault="0057770C"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CHANGES IN SURGICAL PROCEDURES FOR ESOPHAGEAL ACHALASIA OVER TIME</w:t>
      </w:r>
    </w:p>
    <w:p w14:paraId="61C7F664" w14:textId="77777777" w:rsidR="00586C17" w:rsidRPr="00F1514A" w:rsidRDefault="00586C17" w:rsidP="00394BE9">
      <w:pPr>
        <w:adjustRightInd w:val="0"/>
        <w:snapToGrid w:val="0"/>
        <w:spacing w:line="360" w:lineRule="auto"/>
        <w:rPr>
          <w:rFonts w:ascii="Book Antiqua" w:hAnsi="Book Antiqua"/>
          <w:b/>
          <w:sz w:val="24"/>
          <w:szCs w:val="24"/>
        </w:rPr>
      </w:pPr>
      <w:r w:rsidRPr="00F1514A">
        <w:rPr>
          <w:rFonts w:ascii="Book Antiqua" w:hAnsi="Book Antiqua"/>
          <w:b/>
          <w:i/>
          <w:sz w:val="24"/>
          <w:szCs w:val="24"/>
        </w:rPr>
        <w:lastRenderedPageBreak/>
        <w:t>Open surgery</w:t>
      </w:r>
    </w:p>
    <w:p w14:paraId="4F4443E7" w14:textId="10FEFC4E" w:rsidR="00586C17" w:rsidRPr="00F1514A" w:rsidRDefault="00695945"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Lower esophageal m</w:t>
      </w:r>
      <w:r w:rsidR="002B78F8" w:rsidRPr="00F1514A">
        <w:rPr>
          <w:rFonts w:ascii="Book Antiqua" w:hAnsi="Book Antiqua"/>
          <w:sz w:val="24"/>
          <w:szCs w:val="24"/>
        </w:rPr>
        <w:t>yotomy</w:t>
      </w:r>
      <w:r w:rsidR="006E1AA9" w:rsidRPr="00F1514A">
        <w:rPr>
          <w:rFonts w:ascii="Book Antiqua" w:hAnsi="Book Antiqua"/>
          <w:sz w:val="24"/>
          <w:szCs w:val="24"/>
        </w:rPr>
        <w:t xml:space="preserve"> </w:t>
      </w:r>
      <w:r w:rsidR="006E1AA9" w:rsidRPr="001114C7">
        <w:rPr>
          <w:rFonts w:ascii="Book Antiqua" w:hAnsi="Book Antiqua"/>
          <w:i/>
          <w:sz w:val="24"/>
          <w:szCs w:val="24"/>
        </w:rPr>
        <w:t>via</w:t>
      </w:r>
      <w:r w:rsidR="006E1AA9" w:rsidRPr="00F1514A">
        <w:rPr>
          <w:rFonts w:ascii="Book Antiqua" w:hAnsi="Book Antiqua"/>
          <w:sz w:val="24"/>
          <w:szCs w:val="24"/>
        </w:rPr>
        <w:t xml:space="preserve"> </w:t>
      </w:r>
      <w:r w:rsidR="00CB272E" w:rsidRPr="00F1514A">
        <w:rPr>
          <w:rFonts w:ascii="Book Antiqua" w:hAnsi="Book Antiqua"/>
          <w:sz w:val="24"/>
          <w:szCs w:val="24"/>
        </w:rPr>
        <w:t>left thoracotomy for the purpose of improvement of esophageal clearance was first reported by</w:t>
      </w:r>
      <w:r w:rsidR="007042C9" w:rsidRPr="00F1514A">
        <w:rPr>
          <w:rFonts w:ascii="Book Antiqua" w:hAnsi="Book Antiqua"/>
          <w:sz w:val="24"/>
          <w:szCs w:val="24"/>
        </w:rPr>
        <w:t xml:space="preserve"> </w:t>
      </w:r>
      <w:r w:rsidR="00EE7F6E" w:rsidRPr="00F1514A">
        <w:rPr>
          <w:rFonts w:ascii="Book Antiqua" w:hAnsi="Book Antiqua"/>
          <w:sz w:val="24"/>
          <w:szCs w:val="24"/>
        </w:rPr>
        <w:t>Heller</w:t>
      </w:r>
      <w:r w:rsidR="00CB272E" w:rsidRPr="00F1514A">
        <w:rPr>
          <w:rFonts w:ascii="Book Antiqua" w:hAnsi="Book Antiqua"/>
          <w:sz w:val="24"/>
          <w:szCs w:val="24"/>
        </w:rPr>
        <w:t xml:space="preserve">. </w:t>
      </w:r>
      <w:r w:rsidRPr="00F1514A">
        <w:rPr>
          <w:rFonts w:ascii="Book Antiqua" w:hAnsi="Book Antiqua"/>
          <w:sz w:val="24"/>
          <w:szCs w:val="24"/>
        </w:rPr>
        <w:t>Heller’s</w:t>
      </w:r>
      <w:r w:rsidR="00CB272E" w:rsidRPr="00F1514A">
        <w:rPr>
          <w:rFonts w:ascii="Book Antiqua" w:hAnsi="Book Antiqua"/>
          <w:sz w:val="24"/>
          <w:szCs w:val="24"/>
        </w:rPr>
        <w:t xml:space="preserve"> approach </w:t>
      </w:r>
      <w:r w:rsidR="00106F61" w:rsidRPr="00F1514A">
        <w:rPr>
          <w:rFonts w:ascii="Book Antiqua" w:hAnsi="Book Antiqua"/>
          <w:sz w:val="24"/>
          <w:szCs w:val="24"/>
        </w:rPr>
        <w:t>involved</w:t>
      </w:r>
      <w:r w:rsidR="00650983" w:rsidRPr="00F1514A">
        <w:rPr>
          <w:rFonts w:ascii="Book Antiqua" w:hAnsi="Book Antiqua"/>
          <w:sz w:val="24"/>
          <w:szCs w:val="24"/>
        </w:rPr>
        <w:t xml:space="preserve"> </w:t>
      </w:r>
      <w:r w:rsidRPr="00F1514A">
        <w:rPr>
          <w:rFonts w:ascii="Book Antiqua" w:hAnsi="Book Antiqua"/>
          <w:sz w:val="24"/>
          <w:szCs w:val="24"/>
        </w:rPr>
        <w:t xml:space="preserve">two incisions of approximately </w:t>
      </w:r>
      <w:r w:rsidR="00CB272E" w:rsidRPr="00F1514A">
        <w:rPr>
          <w:rFonts w:ascii="Book Antiqua" w:hAnsi="Book Antiqua"/>
          <w:sz w:val="24"/>
          <w:szCs w:val="24"/>
        </w:rPr>
        <w:t>8-cm</w:t>
      </w:r>
      <w:r w:rsidR="00650983" w:rsidRPr="00F1514A">
        <w:rPr>
          <w:rFonts w:ascii="Book Antiqua" w:hAnsi="Book Antiqua"/>
          <w:sz w:val="24"/>
          <w:szCs w:val="24"/>
        </w:rPr>
        <w:t xml:space="preserve"> made</w:t>
      </w:r>
      <w:r w:rsidR="007042C9" w:rsidRPr="00F1514A">
        <w:rPr>
          <w:rFonts w:ascii="Book Antiqua" w:hAnsi="Book Antiqua"/>
          <w:sz w:val="24"/>
          <w:szCs w:val="24"/>
        </w:rPr>
        <w:t xml:space="preserve"> </w:t>
      </w:r>
      <w:r w:rsidRPr="00F1514A">
        <w:rPr>
          <w:rFonts w:ascii="Book Antiqua" w:hAnsi="Book Antiqua"/>
          <w:sz w:val="24"/>
          <w:szCs w:val="24"/>
        </w:rPr>
        <w:t xml:space="preserve">on </w:t>
      </w:r>
      <w:r w:rsidR="00CB272E" w:rsidRPr="00F1514A">
        <w:rPr>
          <w:rFonts w:ascii="Book Antiqua" w:hAnsi="Book Antiqua"/>
          <w:sz w:val="24"/>
          <w:szCs w:val="24"/>
        </w:rPr>
        <w:t>the anterior and posterior esophageal wall</w:t>
      </w:r>
      <w:r w:rsidR="00650983" w:rsidRPr="00F1514A">
        <w:rPr>
          <w:rFonts w:ascii="Book Antiqua" w:hAnsi="Book Antiqua"/>
          <w:sz w:val="24"/>
          <w:szCs w:val="24"/>
        </w:rPr>
        <w:t>s</w:t>
      </w:r>
      <w:r w:rsidR="00CB272E" w:rsidRPr="00F1514A">
        <w:rPr>
          <w:rFonts w:ascii="Book Antiqua" w:hAnsi="Book Antiqua"/>
          <w:sz w:val="24"/>
          <w:szCs w:val="24"/>
        </w:rPr>
        <w:t xml:space="preserve"> to </w:t>
      </w:r>
      <w:r w:rsidR="00106F61" w:rsidRPr="00F1514A">
        <w:rPr>
          <w:rFonts w:ascii="Book Antiqua" w:hAnsi="Book Antiqua"/>
          <w:sz w:val="24"/>
          <w:szCs w:val="24"/>
        </w:rPr>
        <w:t>relieve</w:t>
      </w:r>
      <w:r w:rsidR="00CB272E" w:rsidRPr="00F1514A">
        <w:rPr>
          <w:rFonts w:ascii="Book Antiqua" w:hAnsi="Book Antiqua"/>
          <w:sz w:val="24"/>
          <w:szCs w:val="24"/>
        </w:rPr>
        <w:t xml:space="preserve"> </w:t>
      </w:r>
      <w:r w:rsidR="005B2761" w:rsidRPr="00F1514A">
        <w:rPr>
          <w:rFonts w:ascii="Book Antiqua" w:hAnsi="Book Antiqua"/>
          <w:sz w:val="24"/>
          <w:szCs w:val="24"/>
        </w:rPr>
        <w:t xml:space="preserve">the </w:t>
      </w:r>
      <w:r w:rsidR="00380BB6" w:rsidRPr="00F1514A">
        <w:rPr>
          <w:rFonts w:ascii="Book Antiqua" w:hAnsi="Book Antiqua"/>
          <w:sz w:val="24"/>
          <w:szCs w:val="24"/>
        </w:rPr>
        <w:t>esophageal obstruction</w:t>
      </w:r>
      <w:r w:rsidR="002B78F8" w:rsidRPr="00F1514A">
        <w:rPr>
          <w:rFonts w:ascii="Book Antiqua" w:hAnsi="Book Antiqua"/>
          <w:sz w:val="24"/>
          <w:szCs w:val="24"/>
        </w:rPr>
        <w:t xml:space="preserve">. </w:t>
      </w:r>
      <w:r w:rsidR="006E1AA9" w:rsidRPr="00F1514A">
        <w:rPr>
          <w:rFonts w:ascii="Book Antiqua" w:hAnsi="Book Antiqua"/>
          <w:sz w:val="24"/>
          <w:szCs w:val="24"/>
        </w:rPr>
        <w:t>T</w:t>
      </w:r>
      <w:r w:rsidR="002B78F8" w:rsidRPr="00F1514A">
        <w:rPr>
          <w:rFonts w:ascii="Book Antiqua" w:hAnsi="Book Antiqua"/>
          <w:sz w:val="24"/>
          <w:szCs w:val="24"/>
        </w:rPr>
        <w:t xml:space="preserve">he approach was modified by </w:t>
      </w:r>
      <w:r w:rsidR="0057770C" w:rsidRPr="00F1514A">
        <w:rPr>
          <w:rFonts w:ascii="Book Antiqua" w:hAnsi="Book Antiqua"/>
          <w:sz w:val="24"/>
          <w:szCs w:val="24"/>
        </w:rPr>
        <w:t>24.</w:t>
      </w:r>
      <w:r w:rsidR="0057770C" w:rsidRPr="00F1514A">
        <w:rPr>
          <w:rFonts w:ascii="Book Antiqua" w:hAnsi="Book Antiqua"/>
          <w:sz w:val="24"/>
          <w:szCs w:val="24"/>
        </w:rPr>
        <w:tab/>
        <w:t>Williams</w:t>
      </w:r>
      <w:r w:rsidR="00650983" w:rsidRPr="00F1514A">
        <w:rPr>
          <w:rFonts w:ascii="Book Antiqua" w:hAnsi="Book Antiqua"/>
          <w:sz w:val="24"/>
          <w:szCs w:val="24"/>
        </w:rPr>
        <w:t xml:space="preserve"> </w:t>
      </w:r>
      <w:r w:rsidR="002B153C" w:rsidRPr="00F1514A">
        <w:rPr>
          <w:rFonts w:ascii="Book Antiqua" w:hAnsi="Book Antiqua"/>
          <w:i/>
          <w:sz w:val="24"/>
          <w:szCs w:val="24"/>
        </w:rPr>
        <w:t>et al</w:t>
      </w:r>
      <w:r w:rsidR="0057770C" w:rsidRPr="00F1514A">
        <w:rPr>
          <w:rFonts w:ascii="Book Antiqua" w:hAnsi="Book Antiqua"/>
          <w:sz w:val="24"/>
          <w:szCs w:val="24"/>
          <w:vertAlign w:val="superscript"/>
        </w:rPr>
        <w:t>[24]</w:t>
      </w:r>
      <w:r w:rsidR="006E1AA9" w:rsidRPr="00F1514A">
        <w:rPr>
          <w:rFonts w:ascii="Book Antiqua" w:hAnsi="Book Antiqua"/>
          <w:sz w:val="24"/>
          <w:szCs w:val="24"/>
        </w:rPr>
        <w:t xml:space="preserve"> and</w:t>
      </w:r>
      <w:r w:rsidR="002B78F8" w:rsidRPr="00F1514A">
        <w:rPr>
          <w:rFonts w:ascii="Book Antiqua" w:hAnsi="Book Antiqua"/>
          <w:sz w:val="24"/>
          <w:szCs w:val="24"/>
        </w:rPr>
        <w:t xml:space="preserve"> the current</w:t>
      </w:r>
      <w:r w:rsidR="00106F61" w:rsidRPr="00F1514A">
        <w:rPr>
          <w:rFonts w:ascii="Book Antiqua" w:hAnsi="Book Antiqua"/>
          <w:sz w:val="24"/>
          <w:szCs w:val="24"/>
        </w:rPr>
        <w:t>ly used</w:t>
      </w:r>
      <w:r w:rsidR="002B78F8" w:rsidRPr="00F1514A">
        <w:rPr>
          <w:rFonts w:ascii="Book Antiqua" w:hAnsi="Book Antiqua"/>
          <w:sz w:val="24"/>
          <w:szCs w:val="24"/>
        </w:rPr>
        <w:t xml:space="preserve"> </w:t>
      </w:r>
      <w:r w:rsidR="00586C17" w:rsidRPr="00F1514A">
        <w:rPr>
          <w:rFonts w:ascii="Book Antiqua" w:hAnsi="Book Antiqua"/>
          <w:sz w:val="24"/>
          <w:szCs w:val="24"/>
        </w:rPr>
        <w:t>long myotomy</w:t>
      </w:r>
      <w:r w:rsidR="002B78F8" w:rsidRPr="00F1514A">
        <w:rPr>
          <w:rFonts w:ascii="Book Antiqua" w:hAnsi="Book Antiqua"/>
          <w:sz w:val="24"/>
          <w:szCs w:val="24"/>
        </w:rPr>
        <w:t xml:space="preserve"> with anterior fundoplication was established. While the </w:t>
      </w:r>
      <w:r w:rsidR="003B2B93" w:rsidRPr="00F1514A">
        <w:rPr>
          <w:rFonts w:ascii="Book Antiqua" w:hAnsi="Book Antiqua"/>
          <w:sz w:val="24"/>
          <w:szCs w:val="24"/>
        </w:rPr>
        <w:t>open-chest</w:t>
      </w:r>
      <w:r w:rsidR="002B78F8" w:rsidRPr="00F1514A">
        <w:rPr>
          <w:rFonts w:ascii="Book Antiqua" w:hAnsi="Book Antiqua"/>
          <w:sz w:val="24"/>
          <w:szCs w:val="24"/>
        </w:rPr>
        <w:t xml:space="preserve"> surgery was </w:t>
      </w:r>
      <w:r w:rsidRPr="00F1514A">
        <w:rPr>
          <w:rFonts w:ascii="Book Antiqua" w:hAnsi="Book Antiqua"/>
          <w:sz w:val="24"/>
          <w:szCs w:val="24"/>
        </w:rPr>
        <w:t>widely used</w:t>
      </w:r>
      <w:r w:rsidR="002B78F8" w:rsidRPr="00F1514A">
        <w:rPr>
          <w:rFonts w:ascii="Book Antiqua" w:hAnsi="Book Antiqua"/>
          <w:sz w:val="24"/>
          <w:szCs w:val="24"/>
        </w:rPr>
        <w:t xml:space="preserve">, </w:t>
      </w:r>
      <w:r w:rsidR="00895A1C" w:rsidRPr="00F1514A">
        <w:rPr>
          <w:rFonts w:ascii="Book Antiqua" w:hAnsi="Book Antiqua"/>
          <w:sz w:val="24"/>
          <w:szCs w:val="24"/>
        </w:rPr>
        <w:t>myotomy</w:t>
      </w:r>
      <w:r w:rsidR="002B78F8" w:rsidRPr="00F1514A">
        <w:rPr>
          <w:rFonts w:ascii="Book Antiqua" w:hAnsi="Book Antiqua"/>
          <w:sz w:val="24"/>
          <w:szCs w:val="24"/>
        </w:rPr>
        <w:t xml:space="preserve"> </w:t>
      </w:r>
      <w:r w:rsidR="006E1AA9" w:rsidRPr="001114C7">
        <w:rPr>
          <w:rFonts w:ascii="Book Antiqua" w:hAnsi="Book Antiqua"/>
          <w:i/>
          <w:sz w:val="24"/>
          <w:szCs w:val="24"/>
        </w:rPr>
        <w:t>via</w:t>
      </w:r>
      <w:r w:rsidR="006E1AA9" w:rsidRPr="00F1514A">
        <w:rPr>
          <w:rFonts w:ascii="Book Antiqua" w:hAnsi="Book Antiqua"/>
          <w:sz w:val="24"/>
          <w:szCs w:val="24"/>
        </w:rPr>
        <w:t xml:space="preserve"> </w:t>
      </w:r>
      <w:r w:rsidR="00130B4D" w:rsidRPr="00F1514A">
        <w:rPr>
          <w:rFonts w:ascii="Book Antiqua" w:hAnsi="Book Antiqua"/>
          <w:sz w:val="24"/>
          <w:szCs w:val="24"/>
        </w:rPr>
        <w:t>laparotomy</w:t>
      </w:r>
      <w:r w:rsidR="002B78F8" w:rsidRPr="00F1514A">
        <w:rPr>
          <w:rFonts w:ascii="Book Antiqua" w:hAnsi="Book Antiqua"/>
          <w:sz w:val="24"/>
          <w:szCs w:val="24"/>
        </w:rPr>
        <w:t xml:space="preserve"> was als</w:t>
      </w:r>
      <w:r w:rsidR="00650983" w:rsidRPr="00F1514A">
        <w:rPr>
          <w:rFonts w:ascii="Book Antiqua" w:hAnsi="Book Antiqua"/>
          <w:sz w:val="24"/>
          <w:szCs w:val="24"/>
        </w:rPr>
        <w:t xml:space="preserve">o performed in order to avoid </w:t>
      </w:r>
      <w:r w:rsidR="00106F61" w:rsidRPr="00F1514A">
        <w:rPr>
          <w:rFonts w:ascii="Book Antiqua" w:hAnsi="Book Antiqua"/>
          <w:sz w:val="24"/>
          <w:szCs w:val="24"/>
        </w:rPr>
        <w:t xml:space="preserve">the </w:t>
      </w:r>
      <w:r w:rsidR="00650983" w:rsidRPr="00F1514A">
        <w:rPr>
          <w:rFonts w:ascii="Book Antiqua" w:hAnsi="Book Antiqua"/>
          <w:sz w:val="24"/>
          <w:szCs w:val="24"/>
        </w:rPr>
        <w:t xml:space="preserve">complicated </w:t>
      </w:r>
      <w:r w:rsidR="005B2761" w:rsidRPr="00F1514A">
        <w:rPr>
          <w:rFonts w:ascii="Book Antiqua" w:hAnsi="Book Antiqua"/>
          <w:sz w:val="24"/>
          <w:szCs w:val="24"/>
        </w:rPr>
        <w:t xml:space="preserve">surgical </w:t>
      </w:r>
      <w:r w:rsidR="00650983" w:rsidRPr="00F1514A">
        <w:rPr>
          <w:rFonts w:ascii="Book Antiqua" w:hAnsi="Book Antiqua"/>
          <w:sz w:val="24"/>
          <w:szCs w:val="24"/>
        </w:rPr>
        <w:t xml:space="preserve">procedures </w:t>
      </w:r>
      <w:r w:rsidR="002B78F8" w:rsidRPr="00F1514A">
        <w:rPr>
          <w:rFonts w:ascii="Book Antiqua" w:hAnsi="Book Antiqua"/>
          <w:sz w:val="24"/>
          <w:szCs w:val="24"/>
        </w:rPr>
        <w:t>and postoperative wound pain</w:t>
      </w:r>
      <w:r w:rsidR="00650983" w:rsidRPr="00F1514A">
        <w:rPr>
          <w:rFonts w:ascii="Book Antiqua" w:hAnsi="Book Antiqua"/>
          <w:sz w:val="24"/>
          <w:szCs w:val="24"/>
        </w:rPr>
        <w:t xml:space="preserve"> </w:t>
      </w:r>
      <w:r w:rsidR="00106F61" w:rsidRPr="00F1514A">
        <w:rPr>
          <w:rFonts w:ascii="Book Antiqua" w:hAnsi="Book Antiqua"/>
          <w:sz w:val="24"/>
          <w:szCs w:val="24"/>
        </w:rPr>
        <w:t>of</w:t>
      </w:r>
      <w:r w:rsidR="00650983" w:rsidRPr="00F1514A">
        <w:rPr>
          <w:rFonts w:ascii="Book Antiqua" w:hAnsi="Book Antiqua"/>
          <w:sz w:val="24"/>
          <w:szCs w:val="24"/>
        </w:rPr>
        <w:t xml:space="preserve"> open-chest surgery</w:t>
      </w:r>
      <w:r w:rsidR="002B78F8" w:rsidRPr="00F1514A">
        <w:rPr>
          <w:rFonts w:ascii="Book Antiqua" w:hAnsi="Book Antiqua"/>
          <w:sz w:val="24"/>
          <w:szCs w:val="24"/>
        </w:rPr>
        <w:t xml:space="preserve">. </w:t>
      </w:r>
      <w:r w:rsidR="00586C17" w:rsidRPr="00F1514A">
        <w:rPr>
          <w:rFonts w:ascii="Book Antiqua" w:hAnsi="Book Antiqua"/>
          <w:sz w:val="24"/>
          <w:szCs w:val="24"/>
        </w:rPr>
        <w:t>Abir</w:t>
      </w:r>
      <w:r w:rsidR="002B78F8"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[25</w:t>
      </w:r>
      <w:r w:rsidR="00586C17" w:rsidRPr="00F1514A">
        <w:rPr>
          <w:rFonts w:ascii="Book Antiqua" w:hAnsi="Book Antiqua"/>
          <w:sz w:val="24"/>
          <w:szCs w:val="24"/>
          <w:vertAlign w:val="superscript"/>
        </w:rPr>
        <w:t>]</w:t>
      </w:r>
      <w:r w:rsidR="002B78F8" w:rsidRPr="00F1514A">
        <w:rPr>
          <w:rFonts w:ascii="Book Antiqua" w:hAnsi="Book Antiqua"/>
          <w:sz w:val="24"/>
          <w:szCs w:val="24"/>
        </w:rPr>
        <w:t xml:space="preserve"> </w:t>
      </w:r>
      <w:r w:rsidR="006E1AA9" w:rsidRPr="00F1514A">
        <w:rPr>
          <w:rFonts w:ascii="Book Antiqua" w:hAnsi="Book Antiqua"/>
          <w:sz w:val="24"/>
          <w:szCs w:val="24"/>
        </w:rPr>
        <w:t xml:space="preserve">who studied </w:t>
      </w:r>
      <w:r w:rsidR="002B78F8" w:rsidRPr="00F1514A">
        <w:rPr>
          <w:rFonts w:ascii="Book Antiqua" w:hAnsi="Book Antiqua"/>
          <w:sz w:val="24"/>
          <w:szCs w:val="24"/>
        </w:rPr>
        <w:t xml:space="preserve">18 articles regarding </w:t>
      </w:r>
      <w:r w:rsidR="00586C17" w:rsidRPr="00F1514A">
        <w:rPr>
          <w:rFonts w:ascii="Book Antiqua" w:hAnsi="Book Antiqua"/>
          <w:sz w:val="24"/>
          <w:szCs w:val="24"/>
        </w:rPr>
        <w:t>Heller</w:t>
      </w:r>
      <w:r w:rsidR="002B78F8" w:rsidRPr="00F1514A">
        <w:rPr>
          <w:rFonts w:ascii="Book Antiqua" w:hAnsi="Book Antiqua"/>
          <w:sz w:val="24"/>
          <w:szCs w:val="24"/>
        </w:rPr>
        <w:t xml:space="preserve"> myotomy</w:t>
      </w:r>
      <w:r w:rsidR="006E1AA9" w:rsidRPr="00F1514A">
        <w:rPr>
          <w:rFonts w:ascii="Book Antiqua" w:hAnsi="Book Antiqua"/>
          <w:sz w:val="24"/>
          <w:szCs w:val="24"/>
        </w:rPr>
        <w:t xml:space="preserve"> reported that the response rate in </w:t>
      </w:r>
      <w:r w:rsidR="00586C17" w:rsidRPr="00F1514A">
        <w:rPr>
          <w:rFonts w:ascii="Book Antiqua" w:hAnsi="Book Antiqua"/>
          <w:sz w:val="24"/>
          <w:szCs w:val="24"/>
        </w:rPr>
        <w:t>2680</w:t>
      </w:r>
      <w:r w:rsidR="006E1AA9" w:rsidRPr="00F1514A">
        <w:rPr>
          <w:rFonts w:ascii="Book Antiqua" w:hAnsi="Book Antiqua"/>
          <w:sz w:val="24"/>
          <w:szCs w:val="24"/>
        </w:rPr>
        <w:t xml:space="preserve"> patients was </w:t>
      </w:r>
      <w:r w:rsidR="00586C17" w:rsidRPr="00F1514A">
        <w:rPr>
          <w:rFonts w:ascii="Book Antiqua" w:hAnsi="Book Antiqua"/>
          <w:sz w:val="24"/>
          <w:szCs w:val="24"/>
        </w:rPr>
        <w:t>83%</w:t>
      </w:r>
      <w:r w:rsidR="006E1AA9" w:rsidRPr="00F1514A">
        <w:rPr>
          <w:rFonts w:ascii="Book Antiqua" w:hAnsi="Book Antiqua"/>
          <w:sz w:val="24"/>
          <w:szCs w:val="24"/>
        </w:rPr>
        <w:t xml:space="preserve"> and concluded</w:t>
      </w:r>
      <w:r w:rsidR="00106F61" w:rsidRPr="00F1514A">
        <w:rPr>
          <w:rFonts w:ascii="Book Antiqua" w:hAnsi="Book Antiqua"/>
          <w:sz w:val="24"/>
          <w:szCs w:val="24"/>
        </w:rPr>
        <w:t xml:space="preserve"> that</w:t>
      </w:r>
      <w:r w:rsidR="006E1AA9" w:rsidRPr="00F1514A">
        <w:rPr>
          <w:rFonts w:ascii="Book Antiqua" w:hAnsi="Book Antiqua"/>
          <w:sz w:val="24"/>
          <w:szCs w:val="24"/>
        </w:rPr>
        <w:t xml:space="preserve"> the procedure was very effective. However, </w:t>
      </w:r>
      <w:r w:rsidR="00106F61" w:rsidRPr="00F1514A">
        <w:rPr>
          <w:rFonts w:ascii="Book Antiqua" w:hAnsi="Book Antiqua"/>
          <w:sz w:val="24"/>
          <w:szCs w:val="24"/>
        </w:rPr>
        <w:t>since</w:t>
      </w:r>
      <w:r w:rsidR="00047155" w:rsidRPr="00F1514A">
        <w:rPr>
          <w:rFonts w:ascii="Book Antiqua" w:hAnsi="Book Antiqua"/>
          <w:sz w:val="24"/>
          <w:szCs w:val="24"/>
        </w:rPr>
        <w:t xml:space="preserve"> Heller myotomy</w:t>
      </w:r>
      <w:r w:rsidR="006E1AA9" w:rsidRPr="00F1514A">
        <w:rPr>
          <w:rFonts w:ascii="Book Antiqua" w:hAnsi="Book Antiqua"/>
          <w:sz w:val="24"/>
          <w:szCs w:val="24"/>
        </w:rPr>
        <w:t xml:space="preserve"> </w:t>
      </w:r>
      <w:r w:rsidR="00106F61" w:rsidRPr="00F1514A">
        <w:rPr>
          <w:rFonts w:ascii="Book Antiqua" w:hAnsi="Book Antiqua"/>
          <w:sz w:val="24"/>
          <w:szCs w:val="24"/>
        </w:rPr>
        <w:t>required</w:t>
      </w:r>
      <w:r w:rsidR="006E1AA9" w:rsidRPr="00F1514A">
        <w:rPr>
          <w:rFonts w:ascii="Book Antiqua" w:hAnsi="Book Antiqua"/>
          <w:sz w:val="24"/>
          <w:szCs w:val="24"/>
        </w:rPr>
        <w:t xml:space="preserve"> </w:t>
      </w:r>
      <w:r w:rsidR="00895A1C" w:rsidRPr="00F1514A">
        <w:rPr>
          <w:rFonts w:ascii="Book Antiqua" w:hAnsi="Book Antiqua"/>
          <w:sz w:val="24"/>
          <w:szCs w:val="24"/>
        </w:rPr>
        <w:t>myotomy</w:t>
      </w:r>
      <w:r w:rsidR="006E1AA9" w:rsidRPr="00F1514A">
        <w:rPr>
          <w:rFonts w:ascii="Book Antiqua" w:hAnsi="Book Antiqua"/>
          <w:sz w:val="24"/>
          <w:szCs w:val="24"/>
        </w:rPr>
        <w:t xml:space="preserve"> of the gastroesophageal junction to prevent antireflux, there </w:t>
      </w:r>
      <w:r w:rsidR="00106F61" w:rsidRPr="00F1514A">
        <w:rPr>
          <w:rFonts w:ascii="Book Antiqua" w:hAnsi="Book Antiqua"/>
          <w:sz w:val="24"/>
          <w:szCs w:val="24"/>
        </w:rPr>
        <w:t>was</w:t>
      </w:r>
      <w:r w:rsidR="006E1AA9" w:rsidRPr="00F1514A">
        <w:rPr>
          <w:rFonts w:ascii="Book Antiqua" w:hAnsi="Book Antiqua"/>
          <w:sz w:val="24"/>
          <w:szCs w:val="24"/>
        </w:rPr>
        <w:t xml:space="preserve"> a risk of postoperative gastroesophageal reflux disease</w:t>
      </w:r>
      <w:r w:rsidR="000317DA" w:rsidRPr="00F1514A">
        <w:rPr>
          <w:rFonts w:ascii="Book Antiqua" w:hAnsi="Book Antiqua"/>
          <w:sz w:val="24"/>
          <w:szCs w:val="24"/>
        </w:rPr>
        <w:t xml:space="preserve"> (GERD)</w:t>
      </w:r>
      <w:r w:rsidR="006E1AA9" w:rsidRPr="00F1514A">
        <w:rPr>
          <w:rFonts w:ascii="Book Antiqua" w:hAnsi="Book Antiqua"/>
          <w:sz w:val="24"/>
          <w:szCs w:val="24"/>
        </w:rPr>
        <w:t xml:space="preserve">. </w:t>
      </w:r>
      <w:r w:rsidR="000317DA" w:rsidRPr="00F1514A">
        <w:rPr>
          <w:rFonts w:ascii="Book Antiqua" w:hAnsi="Book Antiqua"/>
          <w:sz w:val="24"/>
          <w:szCs w:val="24"/>
        </w:rPr>
        <w:t xml:space="preserve">They reported that the </w:t>
      </w:r>
      <w:r w:rsidR="00B61375" w:rsidRPr="00F1514A">
        <w:rPr>
          <w:rFonts w:ascii="Book Antiqua" w:hAnsi="Book Antiqua"/>
          <w:sz w:val="24"/>
          <w:szCs w:val="24"/>
        </w:rPr>
        <w:t xml:space="preserve">overall </w:t>
      </w:r>
      <w:r w:rsidR="000317DA" w:rsidRPr="00F1514A">
        <w:rPr>
          <w:rFonts w:ascii="Book Antiqua" w:hAnsi="Book Antiqua"/>
          <w:sz w:val="24"/>
          <w:szCs w:val="24"/>
        </w:rPr>
        <w:t xml:space="preserve">incidence of postoperative </w:t>
      </w:r>
      <w:r w:rsidR="00586C17" w:rsidRPr="00F1514A">
        <w:rPr>
          <w:rFonts w:ascii="Book Antiqua" w:hAnsi="Book Antiqua"/>
          <w:sz w:val="24"/>
          <w:szCs w:val="24"/>
        </w:rPr>
        <w:t>GERD</w:t>
      </w:r>
      <w:r w:rsidR="000317DA" w:rsidRPr="00F1514A">
        <w:rPr>
          <w:rFonts w:ascii="Book Antiqua" w:hAnsi="Book Antiqua"/>
          <w:sz w:val="24"/>
          <w:szCs w:val="24"/>
        </w:rPr>
        <w:t xml:space="preserve"> was </w:t>
      </w:r>
      <w:r w:rsidR="00586C17" w:rsidRPr="00F1514A">
        <w:rPr>
          <w:rFonts w:ascii="Book Antiqua" w:hAnsi="Book Antiqua"/>
          <w:sz w:val="24"/>
          <w:szCs w:val="24"/>
        </w:rPr>
        <w:t>12.3%</w:t>
      </w:r>
      <w:r w:rsidR="000317DA" w:rsidRPr="00F1514A">
        <w:rPr>
          <w:rFonts w:ascii="Book Antiqua" w:hAnsi="Book Antiqua"/>
          <w:sz w:val="24"/>
          <w:szCs w:val="24"/>
        </w:rPr>
        <w:t xml:space="preserve">, but 11 of </w:t>
      </w:r>
      <w:r w:rsidR="00106F61" w:rsidRPr="00F1514A">
        <w:rPr>
          <w:rFonts w:ascii="Book Antiqua" w:hAnsi="Book Antiqua"/>
          <w:sz w:val="24"/>
          <w:szCs w:val="24"/>
        </w:rPr>
        <w:t xml:space="preserve">the </w:t>
      </w:r>
      <w:r w:rsidR="000317DA" w:rsidRPr="00F1514A">
        <w:rPr>
          <w:rFonts w:ascii="Book Antiqua" w:hAnsi="Book Antiqua"/>
          <w:sz w:val="24"/>
          <w:szCs w:val="24"/>
        </w:rPr>
        <w:t xml:space="preserve">18 articles </w:t>
      </w:r>
      <w:r w:rsidR="00ED0082" w:rsidRPr="00F1514A">
        <w:rPr>
          <w:rFonts w:ascii="Book Antiqua" w:hAnsi="Book Antiqua"/>
          <w:sz w:val="24"/>
          <w:szCs w:val="24"/>
        </w:rPr>
        <w:t xml:space="preserve">on surgical treatment of </w:t>
      </w:r>
      <w:r w:rsidR="00C73887" w:rsidRPr="00F1514A">
        <w:rPr>
          <w:rFonts w:ascii="Book Antiqua" w:hAnsi="Book Antiqua"/>
          <w:sz w:val="24"/>
          <w:szCs w:val="24"/>
        </w:rPr>
        <w:t xml:space="preserve">esophageal </w:t>
      </w:r>
      <w:r w:rsidR="00ED0082" w:rsidRPr="00F1514A">
        <w:rPr>
          <w:rFonts w:ascii="Book Antiqua" w:hAnsi="Book Antiqua"/>
          <w:sz w:val="24"/>
          <w:szCs w:val="24"/>
        </w:rPr>
        <w:t xml:space="preserve">achalasia </w:t>
      </w:r>
      <w:r w:rsidR="000317DA" w:rsidRPr="00F1514A">
        <w:rPr>
          <w:rFonts w:ascii="Book Antiqua" w:hAnsi="Book Antiqua"/>
          <w:sz w:val="24"/>
          <w:szCs w:val="24"/>
        </w:rPr>
        <w:t xml:space="preserve">reported </w:t>
      </w:r>
      <w:r w:rsidR="00ED0082" w:rsidRPr="00F1514A">
        <w:rPr>
          <w:rFonts w:ascii="Book Antiqua" w:hAnsi="Book Antiqua"/>
          <w:sz w:val="24"/>
          <w:szCs w:val="24"/>
        </w:rPr>
        <w:t>c</w:t>
      </w:r>
      <w:r w:rsidR="000317DA" w:rsidRPr="00F1514A">
        <w:rPr>
          <w:rFonts w:ascii="Book Antiqua" w:hAnsi="Book Antiqua"/>
          <w:sz w:val="24"/>
          <w:szCs w:val="24"/>
        </w:rPr>
        <w:t xml:space="preserve">ombination of </w:t>
      </w:r>
      <w:r w:rsidR="00895A1C" w:rsidRPr="00F1514A">
        <w:rPr>
          <w:rFonts w:ascii="Book Antiqua" w:hAnsi="Book Antiqua"/>
          <w:sz w:val="24"/>
          <w:szCs w:val="24"/>
        </w:rPr>
        <w:t>myotomy</w:t>
      </w:r>
      <w:r w:rsidR="000317DA" w:rsidRPr="00F1514A">
        <w:rPr>
          <w:rFonts w:ascii="Book Antiqua" w:hAnsi="Book Antiqua"/>
          <w:sz w:val="24"/>
          <w:szCs w:val="24"/>
        </w:rPr>
        <w:t xml:space="preserve"> with </w:t>
      </w:r>
      <w:r w:rsidR="00106F61" w:rsidRPr="00F1514A">
        <w:rPr>
          <w:rFonts w:ascii="Book Antiqua" w:hAnsi="Book Antiqua"/>
          <w:sz w:val="24"/>
          <w:szCs w:val="24"/>
        </w:rPr>
        <w:t>l</w:t>
      </w:r>
      <w:r w:rsidR="000317DA" w:rsidRPr="00F1514A">
        <w:rPr>
          <w:rFonts w:ascii="Book Antiqua" w:hAnsi="Book Antiqua"/>
          <w:sz w:val="24"/>
          <w:szCs w:val="24"/>
        </w:rPr>
        <w:t>aparos</w:t>
      </w:r>
      <w:r w:rsidR="00ED0082" w:rsidRPr="00F1514A">
        <w:rPr>
          <w:rFonts w:ascii="Book Antiqua" w:hAnsi="Book Antiqua"/>
          <w:sz w:val="24"/>
          <w:szCs w:val="24"/>
        </w:rPr>
        <w:t>copic antireflux surgery (LARS)</w:t>
      </w:r>
      <w:r w:rsidR="000317DA" w:rsidRPr="00F1514A">
        <w:rPr>
          <w:rFonts w:ascii="Book Antiqua" w:hAnsi="Book Antiqua"/>
          <w:sz w:val="24"/>
          <w:szCs w:val="24"/>
        </w:rPr>
        <w:t>.</w:t>
      </w:r>
      <w:r w:rsidR="00B61375" w:rsidRPr="00F1514A">
        <w:rPr>
          <w:rFonts w:ascii="Book Antiqua" w:hAnsi="Book Antiqua"/>
          <w:sz w:val="24"/>
          <w:szCs w:val="24"/>
        </w:rPr>
        <w:t xml:space="preserve"> The occurrence of postoperative GERD in patients with antireflux surgery was lower than those in patients without antireflux surgery (10% </w:t>
      </w:r>
      <w:r w:rsidR="0057770C" w:rsidRPr="00F1514A">
        <w:rPr>
          <w:rFonts w:ascii="Book Antiqua" w:hAnsi="Book Antiqua"/>
          <w:i/>
          <w:sz w:val="24"/>
          <w:szCs w:val="24"/>
        </w:rPr>
        <w:t>vs</w:t>
      </w:r>
      <w:r w:rsidR="00B61375" w:rsidRPr="00F1514A">
        <w:rPr>
          <w:rFonts w:ascii="Book Antiqua" w:hAnsi="Book Antiqua"/>
          <w:sz w:val="24"/>
          <w:szCs w:val="24"/>
        </w:rPr>
        <w:t xml:space="preserve"> 16%). </w:t>
      </w:r>
      <w:r w:rsidR="000317DA" w:rsidRPr="00F1514A">
        <w:rPr>
          <w:rFonts w:ascii="Book Antiqua" w:hAnsi="Book Antiqua"/>
          <w:sz w:val="24"/>
          <w:szCs w:val="24"/>
        </w:rPr>
        <w:t>The</w:t>
      </w:r>
      <w:r w:rsidR="00B61375" w:rsidRPr="00F1514A">
        <w:rPr>
          <w:rFonts w:ascii="Book Antiqua" w:hAnsi="Book Antiqua"/>
          <w:sz w:val="24"/>
          <w:szCs w:val="24"/>
        </w:rPr>
        <w:t>se</w:t>
      </w:r>
      <w:r w:rsidR="000317DA" w:rsidRPr="00F1514A">
        <w:rPr>
          <w:rFonts w:ascii="Book Antiqua" w:hAnsi="Book Antiqua"/>
          <w:sz w:val="24"/>
          <w:szCs w:val="24"/>
        </w:rPr>
        <w:t xml:space="preserve"> findings suggest</w:t>
      </w:r>
      <w:r w:rsidR="00DA4DD9" w:rsidRPr="00F1514A">
        <w:rPr>
          <w:rFonts w:ascii="Book Antiqua" w:hAnsi="Book Antiqua"/>
          <w:sz w:val="24"/>
          <w:szCs w:val="24"/>
        </w:rPr>
        <w:t>ed</w:t>
      </w:r>
      <w:r w:rsidR="000317DA" w:rsidRPr="00F1514A">
        <w:rPr>
          <w:rFonts w:ascii="Book Antiqua" w:hAnsi="Book Antiqua"/>
          <w:sz w:val="24"/>
          <w:szCs w:val="24"/>
        </w:rPr>
        <w:t xml:space="preserve"> that laparotomic myotomy should be</w:t>
      </w:r>
      <w:r w:rsidR="00650983" w:rsidRPr="00F1514A">
        <w:rPr>
          <w:rFonts w:ascii="Book Antiqua" w:hAnsi="Book Antiqua"/>
          <w:sz w:val="24"/>
          <w:szCs w:val="24"/>
        </w:rPr>
        <w:t xml:space="preserve"> performed </w:t>
      </w:r>
      <w:r w:rsidR="00106F61" w:rsidRPr="00F1514A">
        <w:rPr>
          <w:rFonts w:ascii="Book Antiqua" w:hAnsi="Book Antiqua"/>
          <w:sz w:val="24"/>
          <w:szCs w:val="24"/>
        </w:rPr>
        <w:t>along</w:t>
      </w:r>
      <w:r w:rsidR="00650983" w:rsidRPr="00F1514A">
        <w:rPr>
          <w:rFonts w:ascii="Book Antiqua" w:hAnsi="Book Antiqua"/>
          <w:sz w:val="24"/>
          <w:szCs w:val="24"/>
        </w:rPr>
        <w:t xml:space="preserve"> </w:t>
      </w:r>
      <w:r w:rsidR="000317DA" w:rsidRPr="00F1514A">
        <w:rPr>
          <w:rFonts w:ascii="Book Antiqua" w:hAnsi="Book Antiqua"/>
          <w:sz w:val="24"/>
          <w:szCs w:val="24"/>
        </w:rPr>
        <w:t>with antireflux surgery.</w:t>
      </w:r>
    </w:p>
    <w:p w14:paraId="08EDCC23" w14:textId="77777777" w:rsidR="00586C17" w:rsidRPr="00F1514A" w:rsidRDefault="00586C17" w:rsidP="00394BE9">
      <w:pPr>
        <w:adjustRightInd w:val="0"/>
        <w:snapToGrid w:val="0"/>
        <w:spacing w:line="360" w:lineRule="auto"/>
        <w:rPr>
          <w:rFonts w:ascii="Book Antiqua" w:hAnsi="Book Antiqua"/>
          <w:sz w:val="24"/>
          <w:szCs w:val="24"/>
        </w:rPr>
      </w:pPr>
    </w:p>
    <w:p w14:paraId="25BD1EAD" w14:textId="77777777" w:rsidR="00586C17" w:rsidRPr="00F1514A" w:rsidRDefault="00586C17" w:rsidP="00394BE9">
      <w:pPr>
        <w:adjustRightInd w:val="0"/>
        <w:snapToGrid w:val="0"/>
        <w:spacing w:line="360" w:lineRule="auto"/>
        <w:rPr>
          <w:rFonts w:ascii="Book Antiqua" w:hAnsi="Book Antiqua"/>
          <w:b/>
          <w:sz w:val="24"/>
          <w:szCs w:val="24"/>
        </w:rPr>
      </w:pPr>
      <w:r w:rsidRPr="00F1514A">
        <w:rPr>
          <w:rFonts w:ascii="Book Antiqua" w:hAnsi="Book Antiqua"/>
          <w:b/>
          <w:i/>
          <w:sz w:val="24"/>
          <w:szCs w:val="24"/>
        </w:rPr>
        <w:t>Minimally invasive surgery</w:t>
      </w:r>
    </w:p>
    <w:p w14:paraId="634EA305" w14:textId="0F511617" w:rsidR="00586C17" w:rsidRPr="00F1514A" w:rsidRDefault="00784729"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Successful l</w:t>
      </w:r>
      <w:r w:rsidR="007C23E5" w:rsidRPr="00F1514A">
        <w:rPr>
          <w:rFonts w:ascii="Book Antiqua" w:hAnsi="Book Antiqua"/>
          <w:sz w:val="24"/>
          <w:szCs w:val="24"/>
        </w:rPr>
        <w:t xml:space="preserve">aparoscopic </w:t>
      </w:r>
      <w:r w:rsidRPr="00F1514A">
        <w:rPr>
          <w:rFonts w:ascii="Book Antiqua" w:hAnsi="Book Antiqua"/>
          <w:sz w:val="24"/>
          <w:szCs w:val="24"/>
        </w:rPr>
        <w:t xml:space="preserve">cholecystectomy was first reported in 1987. Since then, the surgical </w:t>
      </w:r>
      <w:r w:rsidR="00FD364E" w:rsidRPr="00F1514A">
        <w:rPr>
          <w:rFonts w:ascii="Book Antiqua" w:hAnsi="Book Antiqua"/>
          <w:sz w:val="24"/>
          <w:szCs w:val="24"/>
        </w:rPr>
        <w:t>procedures for various pathologies have</w:t>
      </w:r>
      <w:r w:rsidR="000F4A83" w:rsidRPr="00F1514A">
        <w:rPr>
          <w:rFonts w:ascii="Book Antiqua" w:hAnsi="Book Antiqua"/>
          <w:sz w:val="24"/>
          <w:szCs w:val="24"/>
        </w:rPr>
        <w:t xml:space="preserve"> </w:t>
      </w:r>
      <w:r w:rsidRPr="00F1514A">
        <w:rPr>
          <w:rFonts w:ascii="Book Antiqua" w:hAnsi="Book Antiqua"/>
          <w:sz w:val="24"/>
          <w:szCs w:val="24"/>
        </w:rPr>
        <w:t xml:space="preserve">changed from </w:t>
      </w:r>
      <w:r w:rsidR="00586C17" w:rsidRPr="00F1514A">
        <w:rPr>
          <w:rFonts w:ascii="Book Antiqua" w:hAnsi="Book Antiqua"/>
          <w:sz w:val="24"/>
          <w:szCs w:val="24"/>
        </w:rPr>
        <w:t>open</w:t>
      </w:r>
      <w:r w:rsidR="000F4A83" w:rsidRPr="00F1514A">
        <w:rPr>
          <w:rFonts w:ascii="Book Antiqua" w:hAnsi="Book Antiqua"/>
          <w:sz w:val="24"/>
          <w:szCs w:val="24"/>
        </w:rPr>
        <w:t>-chest</w:t>
      </w:r>
      <w:r w:rsidR="00586C17" w:rsidRPr="00F1514A">
        <w:rPr>
          <w:rFonts w:ascii="Book Antiqua" w:hAnsi="Book Antiqua"/>
          <w:sz w:val="24"/>
          <w:szCs w:val="24"/>
        </w:rPr>
        <w:t xml:space="preserve"> surgery</w:t>
      </w:r>
      <w:r w:rsidRPr="00F1514A">
        <w:rPr>
          <w:rFonts w:ascii="Book Antiqua" w:hAnsi="Book Antiqua"/>
          <w:sz w:val="24"/>
          <w:szCs w:val="24"/>
        </w:rPr>
        <w:t xml:space="preserve"> to laparoscopic surgery. Th</w:t>
      </w:r>
      <w:r w:rsidR="00106F61" w:rsidRPr="00F1514A">
        <w:rPr>
          <w:rFonts w:ascii="Book Antiqua" w:hAnsi="Book Antiqua"/>
          <w:sz w:val="24"/>
          <w:szCs w:val="24"/>
        </w:rPr>
        <w:t>is</w:t>
      </w:r>
      <w:r w:rsidRPr="00F1514A">
        <w:rPr>
          <w:rFonts w:ascii="Book Antiqua" w:hAnsi="Book Antiqua"/>
          <w:sz w:val="24"/>
          <w:szCs w:val="24"/>
        </w:rPr>
        <w:t xml:space="preserve"> trend was also observed in the treatment of esophageal achalasia. </w:t>
      </w:r>
      <w:r w:rsidR="005B2761" w:rsidRPr="00F1514A">
        <w:rPr>
          <w:rFonts w:ascii="Book Antiqua" w:hAnsi="Book Antiqua"/>
          <w:sz w:val="24"/>
          <w:szCs w:val="24"/>
        </w:rPr>
        <w:t>L</w:t>
      </w:r>
      <w:r w:rsidRPr="00F1514A">
        <w:rPr>
          <w:rFonts w:ascii="Book Antiqua" w:hAnsi="Book Antiqua"/>
          <w:sz w:val="24"/>
          <w:szCs w:val="24"/>
        </w:rPr>
        <w:t xml:space="preserve">aparoscopic procedures </w:t>
      </w:r>
      <w:r w:rsidR="00FF191D" w:rsidRPr="00F1514A">
        <w:rPr>
          <w:rFonts w:ascii="Book Antiqua" w:hAnsi="Book Antiqua"/>
          <w:sz w:val="24"/>
          <w:szCs w:val="24"/>
        </w:rPr>
        <w:t>ha</w:t>
      </w:r>
      <w:r w:rsidR="005B2761" w:rsidRPr="00F1514A">
        <w:rPr>
          <w:rFonts w:ascii="Book Antiqua" w:hAnsi="Book Antiqua"/>
          <w:sz w:val="24"/>
          <w:szCs w:val="24"/>
        </w:rPr>
        <w:t>ve</w:t>
      </w:r>
      <w:r w:rsidR="00FF191D" w:rsidRPr="00F1514A">
        <w:rPr>
          <w:rFonts w:ascii="Book Antiqua" w:hAnsi="Book Antiqua"/>
          <w:sz w:val="24"/>
          <w:szCs w:val="24"/>
        </w:rPr>
        <w:t xml:space="preserve"> </w:t>
      </w:r>
      <w:r w:rsidR="00106F61" w:rsidRPr="00F1514A">
        <w:rPr>
          <w:rFonts w:ascii="Book Antiqua" w:hAnsi="Book Antiqua"/>
          <w:sz w:val="24"/>
          <w:szCs w:val="24"/>
        </w:rPr>
        <w:t xml:space="preserve">been </w:t>
      </w:r>
      <w:r w:rsidR="00FF191D" w:rsidRPr="00F1514A">
        <w:rPr>
          <w:rFonts w:ascii="Book Antiqua" w:hAnsi="Book Antiqua"/>
          <w:sz w:val="24"/>
          <w:szCs w:val="24"/>
        </w:rPr>
        <w:t xml:space="preserve">rapidly adopted due to its </w:t>
      </w:r>
      <w:r w:rsidR="003B2B93" w:rsidRPr="00F1514A">
        <w:rPr>
          <w:rFonts w:ascii="Book Antiqua" w:hAnsi="Book Antiqua"/>
          <w:sz w:val="24"/>
          <w:szCs w:val="24"/>
        </w:rPr>
        <w:t>minimally invasive</w:t>
      </w:r>
      <w:r w:rsidR="00106F61" w:rsidRPr="00F1514A">
        <w:rPr>
          <w:rFonts w:ascii="Book Antiqua" w:hAnsi="Book Antiqua"/>
          <w:sz w:val="24"/>
          <w:szCs w:val="24"/>
        </w:rPr>
        <w:t xml:space="preserve"> nature</w:t>
      </w:r>
      <w:r w:rsidRPr="00F1514A">
        <w:rPr>
          <w:rFonts w:ascii="Book Antiqua" w:hAnsi="Book Antiqua"/>
          <w:sz w:val="24"/>
          <w:szCs w:val="24"/>
        </w:rPr>
        <w:t xml:space="preserve"> and better visualization of </w:t>
      </w:r>
      <w:r w:rsidR="00106F61" w:rsidRPr="00F1514A">
        <w:rPr>
          <w:rFonts w:ascii="Book Antiqua" w:hAnsi="Book Antiqua"/>
          <w:sz w:val="24"/>
          <w:szCs w:val="24"/>
        </w:rPr>
        <w:t xml:space="preserve">the </w:t>
      </w:r>
      <w:r w:rsidRPr="00F1514A">
        <w:rPr>
          <w:rFonts w:ascii="Book Antiqua" w:hAnsi="Book Antiqua"/>
          <w:sz w:val="24"/>
          <w:szCs w:val="24"/>
        </w:rPr>
        <w:t xml:space="preserve">surgical </w:t>
      </w:r>
      <w:r w:rsidR="00106F61" w:rsidRPr="00F1514A">
        <w:rPr>
          <w:rFonts w:ascii="Book Antiqua" w:hAnsi="Book Antiqua"/>
          <w:sz w:val="24"/>
          <w:szCs w:val="24"/>
        </w:rPr>
        <w:t>area</w:t>
      </w:r>
      <w:r w:rsidR="008D0099" w:rsidRPr="00F1514A">
        <w:rPr>
          <w:rFonts w:ascii="Book Antiqua" w:hAnsi="Book Antiqua"/>
          <w:sz w:val="24"/>
          <w:szCs w:val="24"/>
        </w:rPr>
        <w:t>,</w:t>
      </w:r>
      <w:r w:rsidRPr="00F1514A">
        <w:rPr>
          <w:rFonts w:ascii="Book Antiqua" w:hAnsi="Book Antiqua"/>
          <w:sz w:val="24"/>
          <w:szCs w:val="24"/>
        </w:rPr>
        <w:t xml:space="preserve"> </w:t>
      </w:r>
      <w:r w:rsidR="008D0099" w:rsidRPr="00F1514A">
        <w:rPr>
          <w:rFonts w:ascii="Book Antiqua" w:hAnsi="Book Antiqua"/>
          <w:sz w:val="24"/>
          <w:szCs w:val="24"/>
        </w:rPr>
        <w:t>compared with</w:t>
      </w:r>
      <w:r w:rsidR="00FF191D" w:rsidRPr="00F1514A">
        <w:rPr>
          <w:rFonts w:ascii="Book Antiqua" w:hAnsi="Book Antiqua"/>
          <w:sz w:val="24"/>
          <w:szCs w:val="24"/>
        </w:rPr>
        <w:t xml:space="preserve"> </w:t>
      </w:r>
      <w:r w:rsidR="003B2B93" w:rsidRPr="00F1514A">
        <w:rPr>
          <w:rFonts w:ascii="Book Antiqua" w:hAnsi="Book Antiqua"/>
          <w:sz w:val="24"/>
          <w:szCs w:val="24"/>
        </w:rPr>
        <w:t>open-chest</w:t>
      </w:r>
      <w:r w:rsidR="002B78F8" w:rsidRPr="00F1514A">
        <w:rPr>
          <w:rFonts w:ascii="Book Antiqua" w:hAnsi="Book Antiqua"/>
          <w:sz w:val="24"/>
          <w:szCs w:val="24"/>
        </w:rPr>
        <w:t xml:space="preserve"> surgery</w:t>
      </w:r>
      <w:r w:rsidR="00FF191D" w:rsidRPr="00F1514A">
        <w:rPr>
          <w:rFonts w:ascii="Book Antiqua" w:hAnsi="Book Antiqua"/>
          <w:sz w:val="24"/>
          <w:szCs w:val="24"/>
        </w:rPr>
        <w:t xml:space="preserve"> and</w:t>
      </w:r>
      <w:r w:rsidRPr="00F1514A">
        <w:rPr>
          <w:rFonts w:ascii="Book Antiqua" w:hAnsi="Book Antiqua"/>
          <w:sz w:val="24"/>
          <w:szCs w:val="24"/>
        </w:rPr>
        <w:t xml:space="preserve"> </w:t>
      </w:r>
      <w:r w:rsidR="00130B4D" w:rsidRPr="00F1514A">
        <w:rPr>
          <w:rFonts w:ascii="Book Antiqua" w:hAnsi="Book Antiqua"/>
          <w:sz w:val="24"/>
          <w:szCs w:val="24"/>
        </w:rPr>
        <w:t>laparotomy</w:t>
      </w:r>
      <w:r w:rsidR="00FF191D" w:rsidRPr="00F1514A">
        <w:rPr>
          <w:rFonts w:ascii="Book Antiqua" w:hAnsi="Book Antiqua"/>
          <w:sz w:val="24"/>
          <w:szCs w:val="24"/>
        </w:rPr>
        <w:t xml:space="preserve">. The procedure was </w:t>
      </w:r>
      <w:r w:rsidR="00FF191D" w:rsidRPr="00F1514A">
        <w:rPr>
          <w:rFonts w:ascii="Book Antiqua" w:hAnsi="Book Antiqua"/>
          <w:sz w:val="24"/>
          <w:szCs w:val="24"/>
        </w:rPr>
        <w:lastRenderedPageBreak/>
        <w:t xml:space="preserve">performed using the left thoracic approach </w:t>
      </w:r>
      <w:r w:rsidR="006E0678" w:rsidRPr="00F1514A">
        <w:rPr>
          <w:rFonts w:ascii="Book Antiqua" w:hAnsi="Book Antiqua"/>
          <w:sz w:val="24"/>
          <w:szCs w:val="24"/>
        </w:rPr>
        <w:t>similar to that of</w:t>
      </w:r>
      <w:r w:rsidR="00FF191D" w:rsidRPr="00F1514A">
        <w:rPr>
          <w:rFonts w:ascii="Book Antiqua" w:hAnsi="Book Antiqua"/>
          <w:sz w:val="24"/>
          <w:szCs w:val="24"/>
        </w:rPr>
        <w:t xml:space="preserve"> </w:t>
      </w:r>
      <w:r w:rsidR="003B2B93" w:rsidRPr="00F1514A">
        <w:rPr>
          <w:rFonts w:ascii="Book Antiqua" w:hAnsi="Book Antiqua"/>
          <w:sz w:val="24"/>
          <w:szCs w:val="24"/>
        </w:rPr>
        <w:t>open-chest</w:t>
      </w:r>
      <w:r w:rsidR="002B78F8" w:rsidRPr="00F1514A">
        <w:rPr>
          <w:rFonts w:ascii="Book Antiqua" w:hAnsi="Book Antiqua"/>
          <w:sz w:val="24"/>
          <w:szCs w:val="24"/>
        </w:rPr>
        <w:t xml:space="preserve"> surgery</w:t>
      </w:r>
      <w:r w:rsidR="00FF191D" w:rsidRPr="00F1514A">
        <w:rPr>
          <w:rFonts w:ascii="Book Antiqua" w:hAnsi="Book Antiqua"/>
          <w:sz w:val="24"/>
          <w:szCs w:val="24"/>
        </w:rPr>
        <w:t xml:space="preserve">. </w:t>
      </w:r>
      <w:r w:rsidR="00586C17" w:rsidRPr="00F1514A">
        <w:rPr>
          <w:rFonts w:ascii="Book Antiqua" w:hAnsi="Book Antiqua"/>
          <w:sz w:val="24"/>
          <w:szCs w:val="24"/>
        </w:rPr>
        <w:t>Pellegrini</w:t>
      </w:r>
      <w:r w:rsidR="00FF191D"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[26</w:t>
      </w:r>
      <w:r w:rsidR="00586C17" w:rsidRPr="00F1514A">
        <w:rPr>
          <w:rFonts w:ascii="Book Antiqua" w:hAnsi="Book Antiqua"/>
          <w:sz w:val="24"/>
          <w:szCs w:val="24"/>
          <w:vertAlign w:val="superscript"/>
        </w:rPr>
        <w:t>]</w:t>
      </w:r>
      <w:r w:rsidR="00FF191D" w:rsidRPr="00F1514A">
        <w:rPr>
          <w:rFonts w:ascii="Book Antiqua" w:hAnsi="Book Antiqua"/>
          <w:sz w:val="24"/>
          <w:szCs w:val="24"/>
        </w:rPr>
        <w:t xml:space="preserve"> reported that 14 of </w:t>
      </w:r>
      <w:r w:rsidR="00586C17" w:rsidRPr="00F1514A">
        <w:rPr>
          <w:rFonts w:ascii="Book Antiqua" w:hAnsi="Book Antiqua"/>
          <w:sz w:val="24"/>
          <w:szCs w:val="24"/>
        </w:rPr>
        <w:t>17</w:t>
      </w:r>
      <w:r w:rsidR="00FF191D" w:rsidRPr="00F1514A">
        <w:rPr>
          <w:rFonts w:ascii="Book Antiqua" w:hAnsi="Book Antiqua"/>
          <w:sz w:val="24"/>
          <w:szCs w:val="24"/>
        </w:rPr>
        <w:t xml:space="preserve"> patients </w:t>
      </w:r>
      <w:r w:rsidR="00D10001" w:rsidRPr="00F1514A">
        <w:rPr>
          <w:rFonts w:ascii="Book Antiqua" w:hAnsi="Book Antiqua"/>
          <w:sz w:val="24"/>
          <w:szCs w:val="24"/>
        </w:rPr>
        <w:t>(</w:t>
      </w:r>
      <w:r w:rsidR="00586C17" w:rsidRPr="00F1514A">
        <w:rPr>
          <w:rFonts w:ascii="Book Antiqua" w:hAnsi="Book Antiqua"/>
          <w:sz w:val="24"/>
          <w:szCs w:val="24"/>
        </w:rPr>
        <w:t>82%</w:t>
      </w:r>
      <w:r w:rsidR="00D10001" w:rsidRPr="00F1514A">
        <w:rPr>
          <w:rFonts w:ascii="Book Antiqua" w:hAnsi="Book Antiqua"/>
          <w:sz w:val="24"/>
          <w:szCs w:val="24"/>
        </w:rPr>
        <w:t>)</w:t>
      </w:r>
      <w:r w:rsidR="00FF191D" w:rsidRPr="00F1514A">
        <w:rPr>
          <w:rFonts w:ascii="Book Antiqua" w:hAnsi="Book Antiqua"/>
          <w:sz w:val="24"/>
          <w:szCs w:val="24"/>
        </w:rPr>
        <w:t xml:space="preserve"> were satisfied with the surgical outcome </w:t>
      </w:r>
      <w:r w:rsidR="006E0678" w:rsidRPr="00F1514A">
        <w:rPr>
          <w:rFonts w:ascii="Book Antiqua" w:hAnsi="Book Antiqua"/>
          <w:sz w:val="24"/>
          <w:szCs w:val="24"/>
        </w:rPr>
        <w:t>that</w:t>
      </w:r>
      <w:r w:rsidR="00FF191D" w:rsidRPr="00F1514A">
        <w:rPr>
          <w:rFonts w:ascii="Book Antiqua" w:hAnsi="Book Antiqua"/>
          <w:sz w:val="24"/>
          <w:szCs w:val="24"/>
        </w:rPr>
        <w:t xml:space="preserve"> was comparable with th</w:t>
      </w:r>
      <w:r w:rsidR="006E0678" w:rsidRPr="00F1514A">
        <w:rPr>
          <w:rFonts w:ascii="Book Antiqua" w:hAnsi="Book Antiqua"/>
          <w:sz w:val="24"/>
          <w:szCs w:val="24"/>
        </w:rPr>
        <w:t>at obtained</w:t>
      </w:r>
      <w:r w:rsidR="00FF191D" w:rsidRPr="00F1514A">
        <w:rPr>
          <w:rFonts w:ascii="Book Antiqua" w:hAnsi="Book Antiqua"/>
          <w:sz w:val="24"/>
          <w:szCs w:val="24"/>
        </w:rPr>
        <w:t xml:space="preserve"> after thoracotomy. The major advantage of thoracoscopic surgery is </w:t>
      </w:r>
      <w:r w:rsidR="00991EAF" w:rsidRPr="00F1514A">
        <w:rPr>
          <w:rFonts w:ascii="Book Antiqua" w:hAnsi="Book Antiqua"/>
          <w:sz w:val="24"/>
          <w:szCs w:val="24"/>
        </w:rPr>
        <w:t xml:space="preserve">that </w:t>
      </w:r>
      <w:r w:rsidR="00586C17" w:rsidRPr="00F1514A">
        <w:rPr>
          <w:rFonts w:ascii="Book Antiqua" w:hAnsi="Book Antiqua"/>
          <w:sz w:val="24"/>
          <w:szCs w:val="24"/>
        </w:rPr>
        <w:t>long myotomy</w:t>
      </w:r>
      <w:r w:rsidR="00FF191D" w:rsidRPr="00F1514A">
        <w:rPr>
          <w:rFonts w:ascii="Book Antiqua" w:hAnsi="Book Antiqua"/>
          <w:sz w:val="24"/>
          <w:szCs w:val="24"/>
        </w:rPr>
        <w:t xml:space="preserve"> </w:t>
      </w:r>
      <w:r w:rsidR="00991EAF" w:rsidRPr="00F1514A">
        <w:rPr>
          <w:rFonts w:ascii="Book Antiqua" w:hAnsi="Book Antiqua"/>
          <w:sz w:val="24"/>
          <w:szCs w:val="24"/>
        </w:rPr>
        <w:t xml:space="preserve">can be applied to </w:t>
      </w:r>
      <w:r w:rsidR="00FF191D" w:rsidRPr="00F1514A">
        <w:rPr>
          <w:rFonts w:ascii="Book Antiqua" w:hAnsi="Book Antiqua"/>
          <w:sz w:val="24"/>
          <w:szCs w:val="24"/>
        </w:rPr>
        <w:t>the cranial esophagus</w:t>
      </w:r>
      <w:r w:rsidR="00991EAF" w:rsidRPr="00F1514A">
        <w:rPr>
          <w:rFonts w:ascii="Book Antiqua" w:hAnsi="Book Antiqua"/>
          <w:sz w:val="24"/>
          <w:szCs w:val="24"/>
        </w:rPr>
        <w:t>. Th</w:t>
      </w:r>
      <w:r w:rsidR="006E0678" w:rsidRPr="00F1514A">
        <w:rPr>
          <w:rFonts w:ascii="Book Antiqua" w:hAnsi="Book Antiqua"/>
          <w:sz w:val="24"/>
          <w:szCs w:val="24"/>
        </w:rPr>
        <w:t>is</w:t>
      </w:r>
      <w:r w:rsidR="00991EAF" w:rsidRPr="00F1514A">
        <w:rPr>
          <w:rFonts w:ascii="Book Antiqua" w:hAnsi="Book Antiqua"/>
          <w:sz w:val="24"/>
          <w:szCs w:val="24"/>
        </w:rPr>
        <w:t xml:space="preserve"> approach does not </w:t>
      </w:r>
      <w:r w:rsidR="006E0678" w:rsidRPr="00F1514A">
        <w:rPr>
          <w:rFonts w:ascii="Book Antiqua" w:hAnsi="Book Antiqua"/>
          <w:sz w:val="24"/>
          <w:szCs w:val="24"/>
        </w:rPr>
        <w:t>require</w:t>
      </w:r>
      <w:r w:rsidR="00991EAF" w:rsidRPr="00F1514A">
        <w:rPr>
          <w:rFonts w:ascii="Book Antiqua" w:hAnsi="Book Antiqua"/>
          <w:sz w:val="24"/>
          <w:szCs w:val="24"/>
        </w:rPr>
        <w:t xml:space="preserve"> mobilization of the</w:t>
      </w:r>
      <w:r w:rsidR="00D348DD" w:rsidRPr="00F1514A">
        <w:rPr>
          <w:rFonts w:ascii="Book Antiqua" w:hAnsi="Book Antiqua"/>
          <w:sz w:val="24"/>
          <w:szCs w:val="24"/>
        </w:rPr>
        <w:t xml:space="preserve"> paraesophageal membrane,</w:t>
      </w:r>
      <w:r w:rsidR="00991EAF" w:rsidRPr="00F1514A">
        <w:rPr>
          <w:rFonts w:ascii="Book Antiqua" w:hAnsi="Book Antiqua"/>
          <w:sz w:val="24"/>
          <w:szCs w:val="24"/>
        </w:rPr>
        <w:t xml:space="preserve"> but </w:t>
      </w:r>
      <w:r w:rsidR="00D7350B" w:rsidRPr="00F1514A">
        <w:rPr>
          <w:rFonts w:ascii="Book Antiqua" w:hAnsi="Book Antiqua"/>
          <w:sz w:val="24"/>
          <w:szCs w:val="24"/>
        </w:rPr>
        <w:t>it is difficult to reach the anterior wall of the gastric cardia</w:t>
      </w:r>
      <w:r w:rsidR="006E0678" w:rsidRPr="00F1514A">
        <w:rPr>
          <w:rFonts w:ascii="Book Antiqua" w:hAnsi="Book Antiqua"/>
          <w:sz w:val="24"/>
          <w:szCs w:val="24"/>
        </w:rPr>
        <w:t>,</w:t>
      </w:r>
      <w:r w:rsidR="00D7350B" w:rsidRPr="00F1514A">
        <w:rPr>
          <w:rFonts w:ascii="Book Antiqua" w:hAnsi="Book Antiqua"/>
          <w:sz w:val="24"/>
          <w:szCs w:val="24"/>
        </w:rPr>
        <w:t xml:space="preserve"> and an incision cannot reach the oblique muscle due to this lack of sufficient myotomy onto the cardia. Therefore, th</w:t>
      </w:r>
      <w:r w:rsidR="006E0678" w:rsidRPr="00F1514A">
        <w:rPr>
          <w:rFonts w:ascii="Book Antiqua" w:hAnsi="Book Antiqua"/>
          <w:sz w:val="24"/>
          <w:szCs w:val="24"/>
        </w:rPr>
        <w:t>is</w:t>
      </w:r>
      <w:r w:rsidR="00D7350B" w:rsidRPr="00F1514A">
        <w:rPr>
          <w:rFonts w:ascii="Book Antiqua" w:hAnsi="Book Antiqua"/>
          <w:sz w:val="24"/>
          <w:szCs w:val="24"/>
        </w:rPr>
        <w:t xml:space="preserve"> approach </w:t>
      </w:r>
      <w:r w:rsidR="006E0678" w:rsidRPr="00F1514A">
        <w:rPr>
          <w:rFonts w:ascii="Book Antiqua" w:hAnsi="Book Antiqua"/>
          <w:sz w:val="24"/>
          <w:szCs w:val="24"/>
        </w:rPr>
        <w:t>will</w:t>
      </w:r>
      <w:r w:rsidR="00D7350B" w:rsidRPr="00F1514A">
        <w:rPr>
          <w:rFonts w:ascii="Book Antiqua" w:hAnsi="Book Antiqua"/>
          <w:sz w:val="24"/>
          <w:szCs w:val="24"/>
        </w:rPr>
        <w:t xml:space="preserve"> not damage the antireflux mechanism</w:t>
      </w:r>
      <w:r w:rsidR="00E80D75" w:rsidRPr="00F1514A">
        <w:rPr>
          <w:rFonts w:ascii="Book Antiqua" w:hAnsi="Book Antiqua"/>
          <w:sz w:val="24"/>
          <w:szCs w:val="24"/>
        </w:rPr>
        <w:t xml:space="preserve"> </w:t>
      </w:r>
      <w:r w:rsidR="00D7350B" w:rsidRPr="00F1514A">
        <w:rPr>
          <w:rFonts w:ascii="Book Antiqua" w:hAnsi="Book Antiqua"/>
          <w:sz w:val="24"/>
          <w:szCs w:val="24"/>
        </w:rPr>
        <w:t xml:space="preserve">and be less likely to cause postoperative </w:t>
      </w:r>
      <w:r w:rsidR="007C23E5" w:rsidRPr="00F1514A">
        <w:rPr>
          <w:rFonts w:ascii="Book Antiqua" w:hAnsi="Book Antiqua"/>
          <w:sz w:val="24"/>
          <w:szCs w:val="24"/>
        </w:rPr>
        <w:t>reflux esophagitis</w:t>
      </w:r>
      <w:r w:rsidR="00E80D75" w:rsidRPr="00F1514A">
        <w:rPr>
          <w:rFonts w:ascii="Book Antiqua" w:hAnsi="Book Antiqua"/>
          <w:sz w:val="24"/>
          <w:szCs w:val="24"/>
        </w:rPr>
        <w:t>. However, ther</w:t>
      </w:r>
      <w:r w:rsidR="008D0099" w:rsidRPr="00F1514A">
        <w:rPr>
          <w:rFonts w:ascii="Book Antiqua" w:hAnsi="Book Antiqua"/>
          <w:sz w:val="24"/>
          <w:szCs w:val="24"/>
        </w:rPr>
        <w:t>e are still risks of persistence</w:t>
      </w:r>
      <w:r w:rsidR="00E80D75" w:rsidRPr="00F1514A">
        <w:rPr>
          <w:rFonts w:ascii="Book Antiqua" w:hAnsi="Book Antiqua"/>
          <w:sz w:val="24"/>
          <w:szCs w:val="24"/>
        </w:rPr>
        <w:t xml:space="preserve"> or relapse of </w:t>
      </w:r>
      <w:r w:rsidR="006E0678" w:rsidRPr="00F1514A">
        <w:rPr>
          <w:rFonts w:ascii="Book Antiqua" w:hAnsi="Book Antiqua"/>
          <w:sz w:val="24"/>
          <w:szCs w:val="24"/>
        </w:rPr>
        <w:t xml:space="preserve">the </w:t>
      </w:r>
      <w:r w:rsidR="00E80D75" w:rsidRPr="00F1514A">
        <w:rPr>
          <w:rFonts w:ascii="Book Antiqua" w:hAnsi="Book Antiqua"/>
          <w:sz w:val="24"/>
          <w:szCs w:val="24"/>
        </w:rPr>
        <w:t>obstruc</w:t>
      </w:r>
      <w:r w:rsidR="00B36400" w:rsidRPr="00F1514A">
        <w:rPr>
          <w:rFonts w:ascii="Book Antiqua" w:hAnsi="Book Antiqua"/>
          <w:sz w:val="24"/>
          <w:szCs w:val="24"/>
        </w:rPr>
        <w:t>tion sensation of the esophagus</w:t>
      </w:r>
      <w:r w:rsidR="00EE7F6E" w:rsidRPr="00F1514A">
        <w:rPr>
          <w:rFonts w:ascii="Book Antiqua" w:hAnsi="Book Antiqua"/>
          <w:sz w:val="24"/>
          <w:szCs w:val="24"/>
          <w:vertAlign w:val="superscript"/>
        </w:rPr>
        <w:t>[26-28</w:t>
      </w:r>
      <w:r w:rsidR="00586C17" w:rsidRPr="00F1514A">
        <w:rPr>
          <w:rFonts w:ascii="Book Antiqua" w:hAnsi="Book Antiqua"/>
          <w:sz w:val="24"/>
          <w:szCs w:val="24"/>
          <w:vertAlign w:val="superscript"/>
        </w:rPr>
        <w:t>]</w:t>
      </w:r>
      <w:r w:rsidR="00E80D75" w:rsidRPr="00F1514A">
        <w:rPr>
          <w:rFonts w:ascii="Book Antiqua" w:hAnsi="Book Antiqua"/>
          <w:sz w:val="24"/>
          <w:szCs w:val="24"/>
        </w:rPr>
        <w:t xml:space="preserve">. </w:t>
      </w:r>
      <w:r w:rsidR="008D0099" w:rsidRPr="00F1514A">
        <w:rPr>
          <w:rFonts w:ascii="Book Antiqua" w:hAnsi="Book Antiqua"/>
          <w:sz w:val="24"/>
          <w:szCs w:val="24"/>
        </w:rPr>
        <w:t>Thus</w:t>
      </w:r>
      <w:r w:rsidR="00E80D75" w:rsidRPr="00F1514A">
        <w:rPr>
          <w:rFonts w:ascii="Book Antiqua" w:hAnsi="Book Antiqua"/>
          <w:sz w:val="24"/>
          <w:szCs w:val="24"/>
        </w:rPr>
        <w:t xml:space="preserve">, </w:t>
      </w:r>
      <w:r w:rsidR="00FF191D" w:rsidRPr="00F1514A">
        <w:rPr>
          <w:rFonts w:ascii="Book Antiqua" w:hAnsi="Book Antiqua"/>
          <w:sz w:val="24"/>
          <w:szCs w:val="24"/>
        </w:rPr>
        <w:t>thoracoscopic surgery</w:t>
      </w:r>
      <w:r w:rsidR="00E80D75" w:rsidRPr="00F1514A">
        <w:rPr>
          <w:rFonts w:ascii="Book Antiqua" w:hAnsi="Book Antiqua"/>
          <w:sz w:val="24"/>
          <w:szCs w:val="24"/>
        </w:rPr>
        <w:t xml:space="preserve"> </w:t>
      </w:r>
      <w:r w:rsidR="008D0099" w:rsidRPr="00F1514A">
        <w:rPr>
          <w:rFonts w:ascii="Book Antiqua" w:hAnsi="Book Antiqua"/>
          <w:sz w:val="24"/>
          <w:szCs w:val="24"/>
        </w:rPr>
        <w:t xml:space="preserve">cases </w:t>
      </w:r>
      <w:r w:rsidR="006E0678" w:rsidRPr="00F1514A">
        <w:rPr>
          <w:rFonts w:ascii="Book Antiqua" w:hAnsi="Book Antiqua"/>
          <w:sz w:val="24"/>
          <w:szCs w:val="24"/>
        </w:rPr>
        <w:t>are</w:t>
      </w:r>
      <w:r w:rsidR="008D0099" w:rsidRPr="00F1514A">
        <w:rPr>
          <w:rFonts w:ascii="Book Antiqua" w:hAnsi="Book Antiqua"/>
          <w:sz w:val="24"/>
          <w:szCs w:val="24"/>
        </w:rPr>
        <w:t xml:space="preserve"> </w:t>
      </w:r>
      <w:r w:rsidR="006E0678" w:rsidRPr="00F1514A">
        <w:rPr>
          <w:rFonts w:ascii="Book Antiqua" w:hAnsi="Book Antiqua"/>
          <w:sz w:val="24"/>
          <w:szCs w:val="24"/>
        </w:rPr>
        <w:t>limited in number</w:t>
      </w:r>
      <w:r w:rsidR="00E80D75" w:rsidRPr="00F1514A">
        <w:rPr>
          <w:rFonts w:ascii="Book Antiqua" w:hAnsi="Book Antiqua"/>
          <w:sz w:val="24"/>
          <w:szCs w:val="24"/>
        </w:rPr>
        <w:t xml:space="preserve"> </w:t>
      </w:r>
      <w:r w:rsidR="008D0099" w:rsidRPr="00F1514A">
        <w:rPr>
          <w:rFonts w:ascii="Book Antiqua" w:hAnsi="Book Antiqua"/>
          <w:sz w:val="24"/>
          <w:szCs w:val="24"/>
        </w:rPr>
        <w:t xml:space="preserve">whereas </w:t>
      </w:r>
      <w:r w:rsidR="0017261D" w:rsidRPr="00F1514A">
        <w:rPr>
          <w:rFonts w:ascii="Book Antiqua" w:hAnsi="Book Antiqua"/>
          <w:sz w:val="24"/>
          <w:szCs w:val="24"/>
        </w:rPr>
        <w:t>laparoscopic surgery</w:t>
      </w:r>
      <w:r w:rsidR="00E80D75" w:rsidRPr="00F1514A">
        <w:rPr>
          <w:rFonts w:ascii="Book Antiqua" w:hAnsi="Book Antiqua"/>
          <w:sz w:val="24"/>
          <w:szCs w:val="24"/>
        </w:rPr>
        <w:t xml:space="preserve"> </w:t>
      </w:r>
      <w:r w:rsidR="006E0678" w:rsidRPr="00F1514A">
        <w:rPr>
          <w:rFonts w:ascii="Book Antiqua" w:hAnsi="Book Antiqua"/>
          <w:sz w:val="24"/>
          <w:szCs w:val="24"/>
        </w:rPr>
        <w:t>i</w:t>
      </w:r>
      <w:r w:rsidR="00E80D75" w:rsidRPr="00F1514A">
        <w:rPr>
          <w:rFonts w:ascii="Book Antiqua" w:hAnsi="Book Antiqua"/>
          <w:sz w:val="24"/>
          <w:szCs w:val="24"/>
        </w:rPr>
        <w:t>s widely used.</w:t>
      </w:r>
    </w:p>
    <w:p w14:paraId="5AD0DE4B" w14:textId="6311A898" w:rsidR="00586C17" w:rsidRPr="00F1514A" w:rsidRDefault="00105717" w:rsidP="00B36400">
      <w:pPr>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L</w:t>
      </w:r>
      <w:r w:rsidR="0017261D" w:rsidRPr="00F1514A">
        <w:rPr>
          <w:rFonts w:ascii="Book Antiqua" w:hAnsi="Book Antiqua"/>
          <w:sz w:val="24"/>
          <w:szCs w:val="24"/>
        </w:rPr>
        <w:t>aparoscopic surgery</w:t>
      </w:r>
      <w:r w:rsidRPr="00F1514A">
        <w:rPr>
          <w:rFonts w:ascii="Book Antiqua" w:hAnsi="Book Antiqua"/>
          <w:sz w:val="24"/>
          <w:szCs w:val="24"/>
        </w:rPr>
        <w:t xml:space="preserve"> was first reported by </w:t>
      </w:r>
      <w:r w:rsidR="00586C17" w:rsidRPr="00F1514A">
        <w:rPr>
          <w:rFonts w:ascii="Book Antiqua" w:hAnsi="Book Antiqua"/>
          <w:sz w:val="24"/>
          <w:szCs w:val="24"/>
        </w:rPr>
        <w:t>Shimi</w:t>
      </w:r>
      <w:r w:rsidR="008D0099" w:rsidRPr="00F1514A">
        <w:rPr>
          <w:rFonts w:ascii="Book Antiqua" w:hAnsi="Book Antiqua"/>
          <w:sz w:val="24"/>
          <w:szCs w:val="24"/>
        </w:rPr>
        <w:t xml:space="preserve"> </w:t>
      </w:r>
      <w:r w:rsidR="002B153C" w:rsidRPr="00F1514A">
        <w:rPr>
          <w:rFonts w:ascii="Book Antiqua" w:hAnsi="Book Antiqua"/>
          <w:i/>
          <w:sz w:val="24"/>
          <w:szCs w:val="24"/>
        </w:rPr>
        <w:t>et al</w:t>
      </w:r>
      <w:r w:rsidR="00B36400" w:rsidRPr="00F1514A">
        <w:rPr>
          <w:rFonts w:ascii="Book Antiqua" w:hAnsi="Book Antiqua"/>
          <w:sz w:val="24"/>
          <w:szCs w:val="24"/>
          <w:vertAlign w:val="superscript"/>
        </w:rPr>
        <w:t>[29]</w:t>
      </w:r>
      <w:r w:rsidRPr="00F1514A">
        <w:rPr>
          <w:rFonts w:ascii="Book Antiqua" w:hAnsi="Book Antiqua"/>
          <w:sz w:val="24"/>
          <w:szCs w:val="24"/>
        </w:rPr>
        <w:t xml:space="preserve"> in 1991. Since then, there </w:t>
      </w:r>
      <w:r w:rsidR="006E0678" w:rsidRPr="00F1514A">
        <w:rPr>
          <w:rFonts w:ascii="Book Antiqua" w:hAnsi="Book Antiqua"/>
          <w:sz w:val="24"/>
          <w:szCs w:val="24"/>
        </w:rPr>
        <w:t>are</w:t>
      </w:r>
      <w:r w:rsidRPr="00F1514A">
        <w:rPr>
          <w:rFonts w:ascii="Book Antiqua" w:hAnsi="Book Antiqua"/>
          <w:sz w:val="24"/>
          <w:szCs w:val="24"/>
        </w:rPr>
        <w:t xml:space="preserve"> </w:t>
      </w:r>
      <w:r w:rsidR="006E0678" w:rsidRPr="00F1514A">
        <w:rPr>
          <w:rFonts w:ascii="Book Antiqua" w:hAnsi="Book Antiqua"/>
          <w:sz w:val="24"/>
          <w:szCs w:val="24"/>
        </w:rPr>
        <w:t>many</w:t>
      </w:r>
      <w:r w:rsidR="00785EB5" w:rsidRPr="00F1514A">
        <w:rPr>
          <w:rFonts w:ascii="Book Antiqua" w:hAnsi="Book Antiqua"/>
          <w:sz w:val="24"/>
          <w:szCs w:val="24"/>
        </w:rPr>
        <w:t xml:space="preserve"> successful reports </w:t>
      </w:r>
      <w:r w:rsidRPr="00F1514A">
        <w:rPr>
          <w:rFonts w:ascii="Book Antiqua" w:hAnsi="Book Antiqua"/>
          <w:sz w:val="24"/>
          <w:szCs w:val="24"/>
        </w:rPr>
        <w:t xml:space="preserve">not only </w:t>
      </w:r>
      <w:r w:rsidR="00785EB5" w:rsidRPr="00F1514A">
        <w:rPr>
          <w:rFonts w:ascii="Book Antiqua" w:hAnsi="Book Antiqua"/>
          <w:sz w:val="24"/>
          <w:szCs w:val="24"/>
        </w:rPr>
        <w:t xml:space="preserve">on </w:t>
      </w:r>
      <w:r w:rsidRPr="00F1514A">
        <w:rPr>
          <w:rFonts w:ascii="Book Antiqua" w:hAnsi="Book Antiqua"/>
          <w:sz w:val="24"/>
          <w:szCs w:val="24"/>
        </w:rPr>
        <w:t>the short-term results but also</w:t>
      </w:r>
      <w:r w:rsidR="006E0678" w:rsidRPr="00F1514A">
        <w:rPr>
          <w:rFonts w:ascii="Book Antiqua" w:hAnsi="Book Antiqua"/>
          <w:sz w:val="24"/>
          <w:szCs w:val="24"/>
        </w:rPr>
        <w:t xml:space="preserve"> on</w:t>
      </w:r>
      <w:r w:rsidRPr="00F1514A">
        <w:rPr>
          <w:rFonts w:ascii="Book Antiqua" w:hAnsi="Book Antiqua"/>
          <w:sz w:val="24"/>
          <w:szCs w:val="24"/>
        </w:rPr>
        <w:t xml:space="preserve"> the </w:t>
      </w:r>
      <w:r w:rsidR="00586C17" w:rsidRPr="00F1514A">
        <w:rPr>
          <w:rFonts w:ascii="Book Antiqua" w:hAnsi="Book Antiqua"/>
          <w:sz w:val="24"/>
          <w:szCs w:val="24"/>
        </w:rPr>
        <w:t>long-term</w:t>
      </w:r>
      <w:r w:rsidR="00B36400" w:rsidRPr="00F1514A">
        <w:rPr>
          <w:rFonts w:ascii="Book Antiqua" w:hAnsi="Book Antiqua"/>
          <w:sz w:val="24"/>
          <w:szCs w:val="24"/>
        </w:rPr>
        <w:t xml:space="preserve"> surgical outcomes</w:t>
      </w:r>
      <w:r w:rsidR="00EE7F6E" w:rsidRPr="00F1514A">
        <w:rPr>
          <w:rFonts w:ascii="Book Antiqua" w:hAnsi="Book Antiqua"/>
          <w:sz w:val="24"/>
          <w:szCs w:val="24"/>
          <w:vertAlign w:val="superscript"/>
        </w:rPr>
        <w:t>[30,31</w:t>
      </w:r>
      <w:r w:rsidR="00586C17" w:rsidRPr="00F1514A">
        <w:rPr>
          <w:rFonts w:ascii="Book Antiqua" w:hAnsi="Book Antiqua"/>
          <w:sz w:val="24"/>
          <w:szCs w:val="24"/>
          <w:vertAlign w:val="superscript"/>
        </w:rPr>
        <w:t>]</w:t>
      </w:r>
      <w:r w:rsidR="001B2721" w:rsidRPr="00F1514A">
        <w:rPr>
          <w:rFonts w:ascii="Book Antiqua" w:hAnsi="Book Antiqua"/>
          <w:sz w:val="24"/>
          <w:szCs w:val="24"/>
        </w:rPr>
        <w:t xml:space="preserve">. The operating time and duration of postoperative hospital stay </w:t>
      </w:r>
      <w:r w:rsidR="00831AC7" w:rsidRPr="00F1514A">
        <w:rPr>
          <w:rFonts w:ascii="Book Antiqua" w:hAnsi="Book Antiqua"/>
          <w:sz w:val="24"/>
          <w:szCs w:val="24"/>
        </w:rPr>
        <w:t>are</w:t>
      </w:r>
      <w:r w:rsidR="001B2721" w:rsidRPr="00F1514A">
        <w:rPr>
          <w:rFonts w:ascii="Book Antiqua" w:hAnsi="Book Antiqua"/>
          <w:sz w:val="24"/>
          <w:szCs w:val="24"/>
        </w:rPr>
        <w:t xml:space="preserve"> shorter</w:t>
      </w:r>
      <w:r w:rsidR="00831AC7" w:rsidRPr="00F1514A">
        <w:rPr>
          <w:rFonts w:ascii="Book Antiqua" w:hAnsi="Book Antiqua"/>
          <w:sz w:val="24"/>
          <w:szCs w:val="24"/>
        </w:rPr>
        <w:t>,</w:t>
      </w:r>
      <w:r w:rsidR="001B2721" w:rsidRPr="00F1514A">
        <w:rPr>
          <w:rFonts w:ascii="Book Antiqua" w:hAnsi="Book Antiqua"/>
          <w:sz w:val="24"/>
          <w:szCs w:val="24"/>
        </w:rPr>
        <w:t xml:space="preserve"> and the symptomatic improvement </w:t>
      </w:r>
      <w:r w:rsidR="00831AC7" w:rsidRPr="00F1514A">
        <w:rPr>
          <w:rFonts w:ascii="Book Antiqua" w:hAnsi="Book Antiqua"/>
          <w:sz w:val="24"/>
          <w:szCs w:val="24"/>
        </w:rPr>
        <w:t>i</w:t>
      </w:r>
      <w:r w:rsidR="001B2721" w:rsidRPr="00F1514A">
        <w:rPr>
          <w:rFonts w:ascii="Book Antiqua" w:hAnsi="Book Antiqua"/>
          <w:sz w:val="24"/>
          <w:szCs w:val="24"/>
        </w:rPr>
        <w:t>s g</w:t>
      </w:r>
      <w:r w:rsidR="00785EB5" w:rsidRPr="00F1514A">
        <w:rPr>
          <w:rFonts w:ascii="Book Antiqua" w:hAnsi="Book Antiqua"/>
          <w:sz w:val="24"/>
          <w:szCs w:val="24"/>
        </w:rPr>
        <w:t>reater by</w:t>
      </w:r>
      <w:r w:rsidR="001B2721" w:rsidRPr="00F1514A">
        <w:rPr>
          <w:rFonts w:ascii="Book Antiqua" w:hAnsi="Book Antiqua"/>
          <w:sz w:val="24"/>
          <w:szCs w:val="24"/>
        </w:rPr>
        <w:t xml:space="preserve"> laparoscopic surgery, </w:t>
      </w:r>
      <w:r w:rsidR="00831AC7" w:rsidRPr="00F1514A">
        <w:rPr>
          <w:rFonts w:ascii="Book Antiqua" w:hAnsi="Book Antiqua"/>
          <w:sz w:val="24"/>
          <w:szCs w:val="24"/>
        </w:rPr>
        <w:t xml:space="preserve">when </w:t>
      </w:r>
      <w:r w:rsidR="001B2721" w:rsidRPr="00F1514A">
        <w:rPr>
          <w:rFonts w:ascii="Book Antiqua" w:hAnsi="Book Antiqua"/>
          <w:sz w:val="24"/>
          <w:szCs w:val="24"/>
        </w:rPr>
        <w:t>comp</w:t>
      </w:r>
      <w:r w:rsidR="00B36400" w:rsidRPr="00F1514A">
        <w:rPr>
          <w:rFonts w:ascii="Book Antiqua" w:hAnsi="Book Antiqua"/>
          <w:sz w:val="24"/>
          <w:szCs w:val="24"/>
        </w:rPr>
        <w:t>ared with thoracoscopic surgery</w:t>
      </w:r>
      <w:r w:rsidR="00EE7F6E" w:rsidRPr="00F1514A">
        <w:rPr>
          <w:rFonts w:ascii="Book Antiqua" w:hAnsi="Book Antiqua"/>
          <w:sz w:val="24"/>
          <w:szCs w:val="24"/>
          <w:vertAlign w:val="superscript"/>
        </w:rPr>
        <w:t>[32</w:t>
      </w:r>
      <w:r w:rsidR="00586C17" w:rsidRPr="00F1514A">
        <w:rPr>
          <w:rFonts w:ascii="Book Antiqua" w:hAnsi="Book Antiqua"/>
          <w:sz w:val="24"/>
          <w:szCs w:val="24"/>
          <w:vertAlign w:val="superscript"/>
        </w:rPr>
        <w:t>]</w:t>
      </w:r>
      <w:r w:rsidR="001B2721" w:rsidRPr="00F1514A">
        <w:rPr>
          <w:rFonts w:ascii="Book Antiqua" w:hAnsi="Book Antiqua"/>
          <w:sz w:val="24"/>
          <w:szCs w:val="24"/>
        </w:rPr>
        <w:t>.</w:t>
      </w:r>
    </w:p>
    <w:p w14:paraId="19ECB72B" w14:textId="77777777" w:rsidR="00586C17" w:rsidRPr="00F1514A" w:rsidRDefault="00586C17" w:rsidP="00394BE9">
      <w:pPr>
        <w:adjustRightInd w:val="0"/>
        <w:snapToGrid w:val="0"/>
        <w:spacing w:line="360" w:lineRule="auto"/>
        <w:rPr>
          <w:rFonts w:ascii="Book Antiqua" w:hAnsi="Book Antiqua"/>
          <w:sz w:val="24"/>
          <w:szCs w:val="24"/>
        </w:rPr>
      </w:pPr>
    </w:p>
    <w:p w14:paraId="293BB0E2" w14:textId="5FC9A996" w:rsidR="00586C17" w:rsidRPr="00F1514A" w:rsidRDefault="00B36400"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COMPARISON OF SURGICAL RESULTS BY APPROACH</w:t>
      </w:r>
    </w:p>
    <w:p w14:paraId="71FD93C8" w14:textId="2EB787B3" w:rsidR="00586C17" w:rsidRPr="00F1514A" w:rsidRDefault="00586C17"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 xml:space="preserve">Open method </w:t>
      </w:r>
      <w:r w:rsidR="0057770C" w:rsidRPr="00F1514A">
        <w:rPr>
          <w:rFonts w:ascii="Book Antiqua" w:hAnsi="Book Antiqua"/>
          <w:b/>
          <w:i/>
          <w:sz w:val="24"/>
          <w:szCs w:val="24"/>
        </w:rPr>
        <w:t>vs</w:t>
      </w:r>
      <w:r w:rsidRPr="00F1514A">
        <w:rPr>
          <w:rFonts w:ascii="Book Antiqua" w:hAnsi="Book Antiqua"/>
          <w:b/>
          <w:i/>
          <w:sz w:val="24"/>
          <w:szCs w:val="24"/>
        </w:rPr>
        <w:t xml:space="preserve"> minimally invasive surgery</w:t>
      </w:r>
    </w:p>
    <w:p w14:paraId="281B5D03" w14:textId="63D0B2F8" w:rsidR="00586C17" w:rsidRPr="00F1514A" w:rsidRDefault="00AD1A1F"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T</w:t>
      </w:r>
      <w:r w:rsidR="001B2721" w:rsidRPr="00F1514A">
        <w:rPr>
          <w:rFonts w:ascii="Book Antiqua" w:hAnsi="Book Antiqua"/>
          <w:sz w:val="24"/>
          <w:szCs w:val="24"/>
        </w:rPr>
        <w:t xml:space="preserve">ransthoracic </w:t>
      </w:r>
      <w:r w:rsidRPr="00F1514A">
        <w:rPr>
          <w:rFonts w:ascii="Book Antiqua" w:hAnsi="Book Antiqua"/>
          <w:sz w:val="24"/>
          <w:szCs w:val="24"/>
        </w:rPr>
        <w:t xml:space="preserve">approaches include </w:t>
      </w:r>
      <w:r w:rsidR="003B2B93" w:rsidRPr="00F1514A">
        <w:rPr>
          <w:rFonts w:ascii="Book Antiqua" w:hAnsi="Book Antiqua"/>
          <w:sz w:val="24"/>
          <w:szCs w:val="24"/>
        </w:rPr>
        <w:t>open-chest</w:t>
      </w:r>
      <w:r w:rsidR="002B78F8" w:rsidRPr="00F1514A">
        <w:rPr>
          <w:rFonts w:ascii="Book Antiqua" w:hAnsi="Book Antiqua"/>
          <w:sz w:val="24"/>
          <w:szCs w:val="24"/>
        </w:rPr>
        <w:t xml:space="preserve"> surgery</w:t>
      </w:r>
      <w:r w:rsidRPr="00F1514A">
        <w:rPr>
          <w:rFonts w:ascii="Book Antiqua" w:hAnsi="Book Antiqua"/>
          <w:sz w:val="24"/>
          <w:szCs w:val="24"/>
        </w:rPr>
        <w:t xml:space="preserve"> and </w:t>
      </w:r>
      <w:r w:rsidR="00FF191D" w:rsidRPr="00F1514A">
        <w:rPr>
          <w:rFonts w:ascii="Book Antiqua" w:hAnsi="Book Antiqua"/>
          <w:sz w:val="24"/>
          <w:szCs w:val="24"/>
        </w:rPr>
        <w:t>thoracoscopic surgery</w:t>
      </w:r>
      <w:r w:rsidRPr="00F1514A">
        <w:rPr>
          <w:rFonts w:ascii="Book Antiqua" w:hAnsi="Book Antiqua"/>
          <w:sz w:val="24"/>
          <w:szCs w:val="24"/>
        </w:rPr>
        <w:t>. A retrospective study conducted by Kesler</w:t>
      </w:r>
      <w:r w:rsidR="00EC7C13"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[33</w:t>
      </w:r>
      <w:r w:rsidRPr="00F1514A">
        <w:rPr>
          <w:rFonts w:ascii="Book Antiqua" w:hAnsi="Book Antiqua"/>
          <w:sz w:val="24"/>
          <w:szCs w:val="24"/>
          <w:vertAlign w:val="superscript"/>
        </w:rPr>
        <w:t>]</w:t>
      </w:r>
      <w:r w:rsidRPr="00F1514A">
        <w:rPr>
          <w:rFonts w:ascii="Book Antiqua" w:hAnsi="Book Antiqua"/>
          <w:sz w:val="24"/>
          <w:szCs w:val="24"/>
        </w:rPr>
        <w:t xml:space="preserve"> which compared thoracoscopic </w:t>
      </w:r>
      <w:r w:rsidR="00586C17" w:rsidRPr="00F1514A">
        <w:rPr>
          <w:rFonts w:ascii="Book Antiqua" w:hAnsi="Book Antiqua"/>
          <w:sz w:val="24"/>
          <w:szCs w:val="24"/>
        </w:rPr>
        <w:t>myotomy</w:t>
      </w:r>
      <w:r w:rsidRPr="00F1514A">
        <w:rPr>
          <w:rFonts w:ascii="Book Antiqua" w:hAnsi="Book Antiqua"/>
          <w:sz w:val="24"/>
          <w:szCs w:val="24"/>
        </w:rPr>
        <w:t xml:space="preserve"> and open-chest </w:t>
      </w:r>
      <w:r w:rsidR="00586C17" w:rsidRPr="00F1514A">
        <w:rPr>
          <w:rFonts w:ascii="Book Antiqua" w:hAnsi="Book Antiqua"/>
          <w:sz w:val="24"/>
          <w:szCs w:val="24"/>
        </w:rPr>
        <w:t>myotomy</w:t>
      </w:r>
      <w:r w:rsidR="001543D0" w:rsidRPr="00F1514A">
        <w:rPr>
          <w:rFonts w:ascii="Book Antiqua" w:hAnsi="Book Antiqua"/>
          <w:sz w:val="24"/>
          <w:szCs w:val="24"/>
        </w:rPr>
        <w:t xml:space="preserve"> reported that the operating time</w:t>
      </w:r>
      <w:r w:rsidR="00DD1883" w:rsidRPr="00F1514A">
        <w:rPr>
          <w:rFonts w:ascii="Book Antiqua" w:hAnsi="Book Antiqua"/>
          <w:sz w:val="24"/>
          <w:szCs w:val="24"/>
        </w:rPr>
        <w:t xml:space="preserve"> and</w:t>
      </w:r>
      <w:r w:rsidR="001543D0" w:rsidRPr="00F1514A">
        <w:rPr>
          <w:rFonts w:ascii="Book Antiqua" w:hAnsi="Book Antiqua"/>
          <w:sz w:val="24"/>
          <w:szCs w:val="24"/>
        </w:rPr>
        <w:t xml:space="preserve"> in</w:t>
      </w:r>
      <w:r w:rsidR="00785EB5" w:rsidRPr="00F1514A">
        <w:rPr>
          <w:rFonts w:ascii="Book Antiqua" w:hAnsi="Book Antiqua"/>
          <w:sz w:val="24"/>
          <w:szCs w:val="24"/>
        </w:rPr>
        <w:t>traoperative blood loss were</w:t>
      </w:r>
      <w:r w:rsidR="001543D0" w:rsidRPr="00F1514A">
        <w:rPr>
          <w:rFonts w:ascii="Book Antiqua" w:hAnsi="Book Antiqua"/>
          <w:sz w:val="24"/>
          <w:szCs w:val="24"/>
        </w:rPr>
        <w:t xml:space="preserve"> significantly decreased in the </w:t>
      </w:r>
      <w:r w:rsidRPr="00F1514A">
        <w:rPr>
          <w:rFonts w:ascii="Book Antiqua" w:hAnsi="Book Antiqua"/>
          <w:sz w:val="24"/>
          <w:szCs w:val="24"/>
        </w:rPr>
        <w:t xml:space="preserve">thoracoscopic </w:t>
      </w:r>
      <w:r w:rsidR="00586C17" w:rsidRPr="00F1514A">
        <w:rPr>
          <w:rFonts w:ascii="Book Antiqua" w:hAnsi="Book Antiqua"/>
          <w:sz w:val="24"/>
          <w:szCs w:val="24"/>
        </w:rPr>
        <w:t>myotomy</w:t>
      </w:r>
      <w:r w:rsidR="001543D0" w:rsidRPr="00F1514A">
        <w:rPr>
          <w:rFonts w:ascii="Book Antiqua" w:hAnsi="Book Antiqua"/>
          <w:sz w:val="24"/>
          <w:szCs w:val="24"/>
        </w:rPr>
        <w:t xml:space="preserve"> group</w:t>
      </w:r>
      <w:r w:rsidR="00E214F1" w:rsidRPr="00F1514A">
        <w:rPr>
          <w:rFonts w:ascii="Book Antiqua" w:hAnsi="Book Antiqua"/>
          <w:sz w:val="24"/>
          <w:szCs w:val="24"/>
        </w:rPr>
        <w:t xml:space="preserve"> (</w:t>
      </w:r>
      <w:r w:rsidR="00B36400" w:rsidRPr="00F1514A">
        <w:rPr>
          <w:rFonts w:ascii="Book Antiqua" w:hAnsi="Book Antiqua"/>
          <w:i/>
          <w:sz w:val="24"/>
          <w:szCs w:val="24"/>
        </w:rPr>
        <w:t xml:space="preserve">P &lt; </w:t>
      </w:r>
      <w:r w:rsidR="00E214F1" w:rsidRPr="00F1514A">
        <w:rPr>
          <w:rFonts w:ascii="Book Antiqua" w:hAnsi="Book Antiqua"/>
          <w:sz w:val="24"/>
          <w:szCs w:val="24"/>
        </w:rPr>
        <w:t>0.05, respectively)</w:t>
      </w:r>
      <w:r w:rsidR="001543D0" w:rsidRPr="00F1514A">
        <w:rPr>
          <w:rFonts w:ascii="Book Antiqua" w:hAnsi="Book Antiqua"/>
          <w:sz w:val="24"/>
          <w:szCs w:val="24"/>
        </w:rPr>
        <w:t xml:space="preserve">, </w:t>
      </w:r>
      <w:r w:rsidR="00DD1883" w:rsidRPr="00F1514A">
        <w:rPr>
          <w:rFonts w:ascii="Book Antiqua" w:hAnsi="Book Antiqua"/>
          <w:sz w:val="24"/>
          <w:szCs w:val="24"/>
        </w:rPr>
        <w:t xml:space="preserve">In addition, the patients in thoracoscopic myotomy was experiencing a shorter hospitalization, which was due to earlier resumption of oral nutrition, earlier removal of chest tube, and less requirement of postoperative analgesic agents. Those </w:t>
      </w:r>
      <w:r w:rsidR="00873D7E" w:rsidRPr="00F1514A">
        <w:rPr>
          <w:rFonts w:ascii="Book Antiqua" w:hAnsi="Book Antiqua"/>
          <w:sz w:val="24"/>
          <w:szCs w:val="24"/>
        </w:rPr>
        <w:t>results</w:t>
      </w:r>
      <w:r w:rsidR="001543D0" w:rsidRPr="00F1514A">
        <w:rPr>
          <w:rFonts w:ascii="Book Antiqua" w:hAnsi="Book Antiqua"/>
          <w:sz w:val="24"/>
          <w:szCs w:val="24"/>
        </w:rPr>
        <w:t xml:space="preserve"> indicated that intra- and post</w:t>
      </w:r>
      <w:r w:rsidR="00EC7C13" w:rsidRPr="00F1514A">
        <w:rPr>
          <w:rFonts w:ascii="Book Antiqua" w:hAnsi="Book Antiqua"/>
          <w:sz w:val="24"/>
          <w:szCs w:val="24"/>
        </w:rPr>
        <w:t>-</w:t>
      </w:r>
      <w:r w:rsidR="00785EB5" w:rsidRPr="00F1514A">
        <w:rPr>
          <w:rFonts w:ascii="Book Antiqua" w:hAnsi="Book Antiqua"/>
          <w:sz w:val="24"/>
          <w:szCs w:val="24"/>
        </w:rPr>
        <w:t>operative results were bett</w:t>
      </w:r>
      <w:r w:rsidR="001543D0" w:rsidRPr="00F1514A">
        <w:rPr>
          <w:rFonts w:ascii="Book Antiqua" w:hAnsi="Book Antiqua"/>
          <w:sz w:val="24"/>
          <w:szCs w:val="24"/>
        </w:rPr>
        <w:t xml:space="preserve">er in the patients undergoing </w:t>
      </w:r>
      <w:r w:rsidR="001543D0" w:rsidRPr="00F1514A">
        <w:rPr>
          <w:rFonts w:ascii="Book Antiqua" w:hAnsi="Book Antiqua"/>
          <w:sz w:val="24"/>
          <w:szCs w:val="24"/>
        </w:rPr>
        <w:lastRenderedPageBreak/>
        <w:t xml:space="preserve">thoracoscopic surgery than </w:t>
      </w:r>
      <w:r w:rsidR="005B2761" w:rsidRPr="00F1514A">
        <w:rPr>
          <w:rFonts w:ascii="Book Antiqua" w:hAnsi="Book Antiqua"/>
          <w:sz w:val="24"/>
          <w:szCs w:val="24"/>
        </w:rPr>
        <w:t xml:space="preserve">that in </w:t>
      </w:r>
      <w:r w:rsidR="001543D0" w:rsidRPr="00F1514A">
        <w:rPr>
          <w:rFonts w:ascii="Book Antiqua" w:hAnsi="Book Antiqua"/>
          <w:sz w:val="24"/>
          <w:szCs w:val="24"/>
        </w:rPr>
        <w:t xml:space="preserve">those undergoing </w:t>
      </w:r>
      <w:r w:rsidR="003B2B93" w:rsidRPr="00F1514A">
        <w:rPr>
          <w:rFonts w:ascii="Book Antiqua" w:hAnsi="Book Antiqua"/>
          <w:sz w:val="24"/>
          <w:szCs w:val="24"/>
        </w:rPr>
        <w:t>open-chest</w:t>
      </w:r>
      <w:r w:rsidR="002B78F8" w:rsidRPr="00F1514A">
        <w:rPr>
          <w:rFonts w:ascii="Book Antiqua" w:hAnsi="Book Antiqua"/>
          <w:sz w:val="24"/>
          <w:szCs w:val="24"/>
        </w:rPr>
        <w:t xml:space="preserve"> surgery</w:t>
      </w:r>
      <w:r w:rsidR="001543D0" w:rsidRPr="00F1514A">
        <w:rPr>
          <w:rFonts w:ascii="Book Antiqua" w:hAnsi="Book Antiqua"/>
          <w:sz w:val="24"/>
          <w:szCs w:val="24"/>
        </w:rPr>
        <w:t xml:space="preserve">. Furthermore, </w:t>
      </w:r>
      <w:r w:rsidR="005B2761" w:rsidRPr="00F1514A">
        <w:rPr>
          <w:rFonts w:ascii="Book Antiqua" w:hAnsi="Book Antiqua"/>
          <w:sz w:val="24"/>
          <w:szCs w:val="24"/>
        </w:rPr>
        <w:t>a</w:t>
      </w:r>
      <w:r w:rsidR="003B2B93" w:rsidRPr="00F1514A">
        <w:rPr>
          <w:rFonts w:ascii="Book Antiqua" w:hAnsi="Book Antiqua"/>
          <w:sz w:val="24"/>
          <w:szCs w:val="24"/>
        </w:rPr>
        <w:t xml:space="preserve"> study on the long-term outcomes </w:t>
      </w:r>
      <w:r w:rsidR="00873D7E" w:rsidRPr="00F1514A">
        <w:rPr>
          <w:rFonts w:ascii="Book Antiqua" w:hAnsi="Book Antiqua"/>
          <w:sz w:val="24"/>
          <w:szCs w:val="24"/>
        </w:rPr>
        <w:t>by Pellegrini</w:t>
      </w:r>
      <w:r w:rsidR="00873D7E" w:rsidRPr="00F1514A">
        <w:rPr>
          <w:rFonts w:ascii="Book Antiqua" w:hAnsi="Book Antiqua"/>
          <w:i/>
          <w:sz w:val="24"/>
          <w:szCs w:val="24"/>
        </w:rPr>
        <w:t xml:space="preserve"> </w:t>
      </w:r>
      <w:r w:rsidR="002B153C" w:rsidRPr="00F1514A">
        <w:rPr>
          <w:rFonts w:ascii="Book Antiqua" w:hAnsi="Book Antiqua"/>
          <w:i/>
          <w:sz w:val="24"/>
          <w:szCs w:val="24"/>
        </w:rPr>
        <w:t>et al</w:t>
      </w:r>
      <w:r w:rsidR="00B36400" w:rsidRPr="00F1514A">
        <w:rPr>
          <w:rFonts w:ascii="Book Antiqua" w:hAnsi="Book Antiqua"/>
          <w:sz w:val="24"/>
          <w:szCs w:val="24"/>
          <w:vertAlign w:val="superscript"/>
        </w:rPr>
        <w:t>[27]</w:t>
      </w:r>
      <w:r w:rsidR="00873D7E" w:rsidRPr="00F1514A">
        <w:rPr>
          <w:rFonts w:ascii="Book Antiqua" w:hAnsi="Book Antiqua"/>
          <w:sz w:val="24"/>
          <w:szCs w:val="24"/>
        </w:rPr>
        <w:t xml:space="preserve"> </w:t>
      </w:r>
      <w:r w:rsidR="003B2B93" w:rsidRPr="00F1514A">
        <w:rPr>
          <w:rFonts w:ascii="Book Antiqua" w:hAnsi="Book Antiqua"/>
          <w:sz w:val="24"/>
          <w:szCs w:val="24"/>
        </w:rPr>
        <w:t xml:space="preserve">showed </w:t>
      </w:r>
      <w:r w:rsidR="00873D7E" w:rsidRPr="00F1514A">
        <w:rPr>
          <w:rFonts w:ascii="Book Antiqua" w:hAnsi="Book Antiqua"/>
          <w:sz w:val="24"/>
          <w:szCs w:val="24"/>
        </w:rPr>
        <w:t>relief of dysphagia</w:t>
      </w:r>
      <w:r w:rsidR="00B36400" w:rsidRPr="00F1514A">
        <w:rPr>
          <w:rFonts w:ascii="Book Antiqua" w:hAnsi="Book Antiqua"/>
          <w:sz w:val="24"/>
          <w:szCs w:val="24"/>
        </w:rPr>
        <w:t xml:space="preserve"> seen in 88% of patients and 66</w:t>
      </w:r>
      <w:r w:rsidR="00873D7E" w:rsidRPr="00F1514A">
        <w:rPr>
          <w:rFonts w:ascii="Book Antiqua" w:hAnsi="Book Antiqua"/>
          <w:sz w:val="24"/>
          <w:szCs w:val="24"/>
        </w:rPr>
        <w:t>% of patients had regained their original weight</w:t>
      </w:r>
      <w:r w:rsidR="00EC7C13" w:rsidRPr="00F1514A">
        <w:rPr>
          <w:rFonts w:ascii="Book Antiqua" w:hAnsi="Book Antiqua"/>
          <w:sz w:val="24"/>
          <w:szCs w:val="24"/>
        </w:rPr>
        <w:t>. T</w:t>
      </w:r>
      <w:r w:rsidR="003B2B93" w:rsidRPr="00F1514A">
        <w:rPr>
          <w:rFonts w:ascii="Book Antiqua" w:hAnsi="Book Antiqua"/>
          <w:sz w:val="24"/>
          <w:szCs w:val="24"/>
        </w:rPr>
        <w:t>he</w:t>
      </w:r>
      <w:r w:rsidR="001A126A" w:rsidRPr="00F1514A">
        <w:rPr>
          <w:rFonts w:ascii="Book Antiqua" w:hAnsi="Book Antiqua"/>
          <w:sz w:val="24"/>
          <w:szCs w:val="24"/>
        </w:rPr>
        <w:t xml:space="preserve"> open-chest surgery</w:t>
      </w:r>
      <w:r w:rsidR="003B2B93" w:rsidRPr="00F1514A">
        <w:rPr>
          <w:rFonts w:ascii="Book Antiqua" w:hAnsi="Book Antiqua"/>
          <w:sz w:val="24"/>
          <w:szCs w:val="24"/>
        </w:rPr>
        <w:t xml:space="preserve"> was replaced with </w:t>
      </w:r>
      <w:r w:rsidR="00FF191D" w:rsidRPr="00F1514A">
        <w:rPr>
          <w:rFonts w:ascii="Book Antiqua" w:hAnsi="Book Antiqua"/>
          <w:sz w:val="24"/>
          <w:szCs w:val="24"/>
        </w:rPr>
        <w:t>thoracoscopic surgery</w:t>
      </w:r>
      <w:r w:rsidR="003B2B93" w:rsidRPr="00F1514A">
        <w:rPr>
          <w:rFonts w:ascii="Book Antiqua" w:hAnsi="Book Antiqua"/>
          <w:sz w:val="24"/>
          <w:szCs w:val="24"/>
        </w:rPr>
        <w:t xml:space="preserve"> due to </w:t>
      </w:r>
      <w:r w:rsidR="001A126A" w:rsidRPr="00F1514A">
        <w:rPr>
          <w:rFonts w:ascii="Book Antiqua" w:hAnsi="Book Antiqua"/>
          <w:sz w:val="24"/>
          <w:szCs w:val="24"/>
        </w:rPr>
        <w:t>the minimally invasive</w:t>
      </w:r>
      <w:r w:rsidR="003B2B93" w:rsidRPr="00F1514A">
        <w:rPr>
          <w:rFonts w:ascii="Book Antiqua" w:hAnsi="Book Antiqua"/>
          <w:sz w:val="24"/>
          <w:szCs w:val="24"/>
        </w:rPr>
        <w:t xml:space="preserve"> closed-chest approach</w:t>
      </w:r>
      <w:r w:rsidR="001A126A" w:rsidRPr="00F1514A">
        <w:rPr>
          <w:rFonts w:ascii="Book Antiqua" w:hAnsi="Book Antiqua"/>
          <w:sz w:val="24"/>
          <w:szCs w:val="24"/>
        </w:rPr>
        <w:t>.</w:t>
      </w:r>
    </w:p>
    <w:p w14:paraId="3CCC1195" w14:textId="741E8591" w:rsidR="00586C17" w:rsidRPr="00F1514A" w:rsidRDefault="001A126A" w:rsidP="00B36400">
      <w:pPr>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T</w:t>
      </w:r>
      <w:r w:rsidR="00831AC7" w:rsidRPr="00F1514A">
        <w:rPr>
          <w:rFonts w:ascii="Book Antiqua" w:hAnsi="Book Antiqua"/>
          <w:sz w:val="24"/>
          <w:szCs w:val="24"/>
        </w:rPr>
        <w:t>he t</w:t>
      </w:r>
      <w:r w:rsidRPr="00F1514A">
        <w:rPr>
          <w:rFonts w:ascii="Book Antiqua" w:hAnsi="Book Antiqua"/>
          <w:sz w:val="24"/>
          <w:szCs w:val="24"/>
        </w:rPr>
        <w:t>ransabdominal approach was also converted to laparoscopic surgery</w:t>
      </w:r>
      <w:r w:rsidR="00A75B42" w:rsidRPr="00F1514A">
        <w:rPr>
          <w:rFonts w:ascii="Book Antiqua" w:hAnsi="Book Antiqua"/>
          <w:sz w:val="24"/>
          <w:szCs w:val="24"/>
        </w:rPr>
        <w:t xml:space="preserve"> </w:t>
      </w:r>
      <w:r w:rsidR="00831AC7" w:rsidRPr="00F1514A">
        <w:rPr>
          <w:rFonts w:ascii="Book Antiqua" w:hAnsi="Book Antiqua"/>
          <w:sz w:val="24"/>
          <w:szCs w:val="24"/>
        </w:rPr>
        <w:t xml:space="preserve">over time </w:t>
      </w:r>
      <w:r w:rsidR="00785EB5" w:rsidRPr="00F1514A">
        <w:rPr>
          <w:rFonts w:ascii="Book Antiqua" w:hAnsi="Book Antiqua"/>
          <w:sz w:val="24"/>
          <w:szCs w:val="24"/>
        </w:rPr>
        <w:t>in the</w:t>
      </w:r>
      <w:r w:rsidRPr="00F1514A">
        <w:rPr>
          <w:rFonts w:ascii="Book Antiqua" w:hAnsi="Book Antiqua"/>
          <w:sz w:val="24"/>
          <w:szCs w:val="24"/>
        </w:rPr>
        <w:t xml:space="preserve"> institutions which performed laparotomic </w:t>
      </w:r>
      <w:r w:rsidR="00586C17" w:rsidRPr="00F1514A">
        <w:rPr>
          <w:rFonts w:ascii="Book Antiqua" w:hAnsi="Book Antiqua"/>
          <w:sz w:val="24"/>
          <w:szCs w:val="24"/>
        </w:rPr>
        <w:t>myotomy</w:t>
      </w:r>
      <w:r w:rsidR="00A75B42" w:rsidRPr="00F1514A">
        <w:rPr>
          <w:rFonts w:ascii="Book Antiqua" w:hAnsi="Book Antiqua"/>
          <w:sz w:val="24"/>
          <w:szCs w:val="24"/>
        </w:rPr>
        <w:t xml:space="preserve">. </w:t>
      </w:r>
      <w:r w:rsidR="00586C17" w:rsidRPr="00F1514A">
        <w:rPr>
          <w:rFonts w:ascii="Book Antiqua" w:hAnsi="Book Antiqua"/>
          <w:sz w:val="24"/>
          <w:szCs w:val="24"/>
        </w:rPr>
        <w:t>Ancona</w:t>
      </w:r>
      <w:r w:rsidR="00A75B42"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[34</w:t>
      </w:r>
      <w:r w:rsidR="00586C17" w:rsidRPr="00F1514A">
        <w:rPr>
          <w:rFonts w:ascii="Book Antiqua" w:hAnsi="Book Antiqua"/>
          <w:sz w:val="24"/>
          <w:szCs w:val="24"/>
          <w:vertAlign w:val="superscript"/>
        </w:rPr>
        <w:t>]</w:t>
      </w:r>
      <w:r w:rsidR="00A75B42" w:rsidRPr="00F1514A">
        <w:rPr>
          <w:rFonts w:ascii="Book Antiqua" w:hAnsi="Book Antiqua"/>
          <w:sz w:val="24"/>
          <w:szCs w:val="24"/>
        </w:rPr>
        <w:t xml:space="preserve"> performed a retrospective study </w:t>
      </w:r>
      <w:r w:rsidR="00831AC7" w:rsidRPr="00F1514A">
        <w:rPr>
          <w:rFonts w:ascii="Book Antiqua" w:hAnsi="Book Antiqua"/>
          <w:sz w:val="24"/>
          <w:szCs w:val="24"/>
        </w:rPr>
        <w:t>o</w:t>
      </w:r>
      <w:r w:rsidR="00A75B42" w:rsidRPr="00F1514A">
        <w:rPr>
          <w:rFonts w:ascii="Book Antiqua" w:hAnsi="Book Antiqua"/>
          <w:sz w:val="24"/>
          <w:szCs w:val="24"/>
        </w:rPr>
        <w:t xml:space="preserve">n </w:t>
      </w:r>
      <w:r w:rsidR="00586C17" w:rsidRPr="00F1514A">
        <w:rPr>
          <w:rFonts w:ascii="Book Antiqua" w:hAnsi="Book Antiqua"/>
          <w:sz w:val="24"/>
          <w:szCs w:val="24"/>
        </w:rPr>
        <w:t>17</w:t>
      </w:r>
      <w:r w:rsidR="00A75B42" w:rsidRPr="00F1514A">
        <w:rPr>
          <w:rFonts w:ascii="Book Antiqua" w:hAnsi="Book Antiqua"/>
          <w:sz w:val="24"/>
          <w:szCs w:val="24"/>
        </w:rPr>
        <w:t xml:space="preserve"> patients undergoing </w:t>
      </w:r>
      <w:r w:rsidR="00831AC7" w:rsidRPr="00F1514A">
        <w:rPr>
          <w:rFonts w:ascii="Book Antiqua" w:hAnsi="Book Antiqua"/>
          <w:sz w:val="24"/>
          <w:szCs w:val="24"/>
        </w:rPr>
        <w:t xml:space="preserve">the </w:t>
      </w:r>
      <w:r w:rsidR="00A75B42" w:rsidRPr="00F1514A">
        <w:rPr>
          <w:rFonts w:ascii="Book Antiqua" w:hAnsi="Book Antiqua"/>
          <w:sz w:val="24"/>
          <w:szCs w:val="24"/>
        </w:rPr>
        <w:t>laparoscopic Heller-Dor procedure and 17 background-matched patients undergoing laparotomic surgery</w:t>
      </w:r>
      <w:r w:rsidR="008E072C" w:rsidRPr="00F1514A">
        <w:rPr>
          <w:rFonts w:ascii="Book Antiqua" w:hAnsi="Book Antiqua"/>
          <w:sz w:val="24"/>
          <w:szCs w:val="24"/>
        </w:rPr>
        <w:t>,</w:t>
      </w:r>
      <w:r w:rsidR="00A75B42" w:rsidRPr="00F1514A">
        <w:rPr>
          <w:rFonts w:ascii="Book Antiqua" w:hAnsi="Book Antiqua"/>
          <w:sz w:val="24"/>
          <w:szCs w:val="24"/>
        </w:rPr>
        <w:t xml:space="preserve"> and reported that the operating time was longer in the </w:t>
      </w:r>
      <w:r w:rsidR="0017261D" w:rsidRPr="00F1514A">
        <w:rPr>
          <w:rFonts w:ascii="Book Antiqua" w:hAnsi="Book Antiqua"/>
          <w:sz w:val="24"/>
          <w:szCs w:val="24"/>
        </w:rPr>
        <w:t>laparoscopic surgery</w:t>
      </w:r>
      <w:r w:rsidR="00A75B42" w:rsidRPr="00F1514A">
        <w:rPr>
          <w:rFonts w:ascii="Book Antiqua" w:hAnsi="Book Antiqua"/>
          <w:sz w:val="24"/>
          <w:szCs w:val="24"/>
        </w:rPr>
        <w:t xml:space="preserve"> group than</w:t>
      </w:r>
      <w:r w:rsidR="00831AC7" w:rsidRPr="00F1514A">
        <w:rPr>
          <w:rFonts w:ascii="Book Antiqua" w:hAnsi="Book Antiqua"/>
          <w:sz w:val="24"/>
          <w:szCs w:val="24"/>
        </w:rPr>
        <w:t xml:space="preserve"> that in</w:t>
      </w:r>
      <w:r w:rsidR="00A75B42" w:rsidRPr="00F1514A">
        <w:rPr>
          <w:rFonts w:ascii="Book Antiqua" w:hAnsi="Book Antiqua"/>
          <w:sz w:val="24"/>
          <w:szCs w:val="24"/>
        </w:rPr>
        <w:t xml:space="preserve"> the other group (</w:t>
      </w:r>
      <w:r w:rsidR="00586C17" w:rsidRPr="00F1514A">
        <w:rPr>
          <w:rFonts w:ascii="Book Antiqua" w:hAnsi="Book Antiqua"/>
          <w:sz w:val="24"/>
          <w:szCs w:val="24"/>
        </w:rPr>
        <w:t>178</w:t>
      </w:r>
      <w:r w:rsidR="00A75B42" w:rsidRPr="00F1514A">
        <w:rPr>
          <w:rFonts w:ascii="Book Antiqua" w:hAnsi="Book Antiqua"/>
          <w:sz w:val="24"/>
          <w:szCs w:val="24"/>
        </w:rPr>
        <w:t xml:space="preserve"> </w:t>
      </w:r>
      <w:r w:rsidR="00B36400" w:rsidRPr="00F1514A">
        <w:rPr>
          <w:rFonts w:ascii="Book Antiqua" w:eastAsia="SimSun" w:hAnsi="Book Antiqua" w:hint="eastAsia"/>
          <w:sz w:val="24"/>
          <w:szCs w:val="24"/>
          <w:lang w:eastAsia="zh-CN"/>
        </w:rPr>
        <w:t>min</w:t>
      </w:r>
      <w:r w:rsidR="00A75B42" w:rsidRPr="00F1514A">
        <w:rPr>
          <w:rFonts w:ascii="Book Antiqua" w:hAnsi="Book Antiqua"/>
          <w:sz w:val="24"/>
          <w:szCs w:val="24"/>
        </w:rPr>
        <w:t xml:space="preserve"> </w:t>
      </w:r>
      <w:r w:rsidR="0057770C" w:rsidRPr="00F1514A">
        <w:rPr>
          <w:rFonts w:ascii="Book Antiqua" w:hAnsi="Book Antiqua"/>
          <w:i/>
          <w:sz w:val="24"/>
          <w:szCs w:val="24"/>
        </w:rPr>
        <w:t>vs</w:t>
      </w:r>
      <w:r w:rsidR="00586C17" w:rsidRPr="00F1514A">
        <w:rPr>
          <w:rFonts w:ascii="Book Antiqua" w:hAnsi="Book Antiqua"/>
          <w:sz w:val="24"/>
          <w:szCs w:val="24"/>
        </w:rPr>
        <w:t xml:space="preserve"> 125</w:t>
      </w:r>
      <w:r w:rsidR="00A75B42" w:rsidRPr="00F1514A">
        <w:rPr>
          <w:rFonts w:ascii="Book Antiqua" w:hAnsi="Book Antiqua"/>
          <w:sz w:val="24"/>
          <w:szCs w:val="24"/>
        </w:rPr>
        <w:t xml:space="preserve"> </w:t>
      </w:r>
      <w:r w:rsidR="00B36400" w:rsidRPr="00F1514A">
        <w:rPr>
          <w:rFonts w:ascii="Book Antiqua" w:eastAsia="SimSun" w:hAnsi="Book Antiqua" w:hint="eastAsia"/>
          <w:sz w:val="24"/>
          <w:szCs w:val="24"/>
          <w:lang w:eastAsia="zh-CN"/>
        </w:rPr>
        <w:t>min</w:t>
      </w:r>
      <w:r w:rsidR="00A75B42" w:rsidRPr="00F1514A">
        <w:rPr>
          <w:rFonts w:ascii="Book Antiqua" w:hAnsi="Book Antiqua"/>
          <w:sz w:val="24"/>
          <w:szCs w:val="24"/>
        </w:rPr>
        <w:t>)</w:t>
      </w:r>
      <w:r w:rsidR="0039542D" w:rsidRPr="00F1514A">
        <w:rPr>
          <w:rFonts w:ascii="Book Antiqua" w:hAnsi="Book Antiqua"/>
          <w:sz w:val="24"/>
          <w:szCs w:val="24"/>
        </w:rPr>
        <w:t>.</w:t>
      </w:r>
      <w:r w:rsidR="00A75B42" w:rsidRPr="00F1514A">
        <w:rPr>
          <w:rFonts w:ascii="Book Antiqua" w:hAnsi="Book Antiqua"/>
          <w:sz w:val="24"/>
          <w:szCs w:val="24"/>
        </w:rPr>
        <w:t xml:space="preserve"> In addition, the duration of </w:t>
      </w:r>
      <w:r w:rsidR="00831AC7" w:rsidRPr="00F1514A">
        <w:rPr>
          <w:rFonts w:ascii="Book Antiqua" w:hAnsi="Book Antiqua"/>
          <w:sz w:val="24"/>
          <w:szCs w:val="24"/>
        </w:rPr>
        <w:t xml:space="preserve">the </w:t>
      </w:r>
      <w:r w:rsidR="00A75B42" w:rsidRPr="00F1514A">
        <w:rPr>
          <w:rFonts w:ascii="Book Antiqua" w:hAnsi="Book Antiqua"/>
          <w:sz w:val="24"/>
          <w:szCs w:val="24"/>
        </w:rPr>
        <w:t xml:space="preserve">postoperative </w:t>
      </w:r>
      <w:r w:rsidR="008E072C" w:rsidRPr="00F1514A">
        <w:rPr>
          <w:rFonts w:ascii="Book Antiqua" w:hAnsi="Book Antiqua"/>
          <w:sz w:val="24"/>
          <w:szCs w:val="24"/>
        </w:rPr>
        <w:t>hospital stay and</w:t>
      </w:r>
      <w:r w:rsidR="001543D0" w:rsidRPr="00F1514A">
        <w:rPr>
          <w:rFonts w:ascii="Book Antiqua" w:hAnsi="Book Antiqua"/>
          <w:sz w:val="24"/>
          <w:szCs w:val="24"/>
        </w:rPr>
        <w:t xml:space="preserve"> time to reintegrate into society</w:t>
      </w:r>
      <w:r w:rsidR="00A75B42" w:rsidRPr="00F1514A">
        <w:rPr>
          <w:rFonts w:ascii="Book Antiqua" w:hAnsi="Book Antiqua"/>
          <w:sz w:val="24"/>
          <w:szCs w:val="24"/>
        </w:rPr>
        <w:t xml:space="preserve"> </w:t>
      </w:r>
      <w:r w:rsidR="000F4A83" w:rsidRPr="00F1514A">
        <w:rPr>
          <w:rFonts w:ascii="Book Antiqua" w:hAnsi="Book Antiqua"/>
          <w:sz w:val="24"/>
          <w:szCs w:val="24"/>
        </w:rPr>
        <w:t xml:space="preserve">were </w:t>
      </w:r>
      <w:r w:rsidR="00A75B42" w:rsidRPr="00F1514A">
        <w:rPr>
          <w:rFonts w:ascii="Book Antiqua" w:hAnsi="Book Antiqua"/>
          <w:sz w:val="24"/>
          <w:szCs w:val="24"/>
        </w:rPr>
        <w:t>significantly decreased</w:t>
      </w:r>
      <w:r w:rsidR="00831AC7" w:rsidRPr="00F1514A">
        <w:rPr>
          <w:rFonts w:ascii="Book Antiqua" w:hAnsi="Book Antiqua"/>
          <w:sz w:val="24"/>
          <w:szCs w:val="24"/>
        </w:rPr>
        <w:t xml:space="preserve"> with the laparoscopic surgery</w:t>
      </w:r>
      <w:r w:rsidR="00DC14C5" w:rsidRPr="00F1514A">
        <w:rPr>
          <w:rFonts w:ascii="Book Antiqua" w:hAnsi="Book Antiqua"/>
          <w:sz w:val="24"/>
          <w:szCs w:val="24"/>
        </w:rPr>
        <w:t xml:space="preserve"> (</w:t>
      </w:r>
      <w:r w:rsidR="00B36400" w:rsidRPr="00F1514A">
        <w:rPr>
          <w:rFonts w:ascii="Book Antiqua" w:hAnsi="Book Antiqua"/>
          <w:i/>
          <w:sz w:val="24"/>
          <w:szCs w:val="24"/>
        </w:rPr>
        <w:t xml:space="preserve">P &lt; </w:t>
      </w:r>
      <w:r w:rsidR="00DC14C5" w:rsidRPr="00F1514A">
        <w:rPr>
          <w:rFonts w:ascii="Book Antiqua" w:hAnsi="Book Antiqua"/>
          <w:sz w:val="24"/>
          <w:szCs w:val="24"/>
        </w:rPr>
        <w:t>0.0001</w:t>
      </w:r>
      <w:r w:rsidR="0039542D" w:rsidRPr="00F1514A">
        <w:rPr>
          <w:rFonts w:ascii="Book Antiqua" w:hAnsi="Book Antiqua"/>
          <w:sz w:val="24"/>
          <w:szCs w:val="24"/>
        </w:rPr>
        <w:t>, respectively</w:t>
      </w:r>
      <w:r w:rsidR="00DC14C5" w:rsidRPr="00F1514A">
        <w:rPr>
          <w:rFonts w:ascii="Book Antiqua" w:hAnsi="Book Antiqua"/>
          <w:sz w:val="24"/>
          <w:szCs w:val="24"/>
        </w:rPr>
        <w:t>)</w:t>
      </w:r>
      <w:r w:rsidR="00EC7C13" w:rsidRPr="00F1514A">
        <w:rPr>
          <w:rFonts w:ascii="Book Antiqua" w:hAnsi="Book Antiqua"/>
          <w:sz w:val="24"/>
          <w:szCs w:val="24"/>
        </w:rPr>
        <w:t xml:space="preserve">. </w:t>
      </w:r>
      <w:r w:rsidR="00B8030C" w:rsidRPr="00F1514A">
        <w:rPr>
          <w:rFonts w:ascii="Book Antiqua" w:hAnsi="Book Antiqua"/>
          <w:sz w:val="24"/>
          <w:szCs w:val="24"/>
        </w:rPr>
        <w:t xml:space="preserve">However this study were consisted with short-term examination, and the analysis in long-term were expected. </w:t>
      </w:r>
      <w:r w:rsidR="00EC7C13" w:rsidRPr="00F1514A">
        <w:rPr>
          <w:rFonts w:ascii="Book Antiqua" w:hAnsi="Book Antiqua"/>
          <w:sz w:val="24"/>
          <w:szCs w:val="24"/>
        </w:rPr>
        <w:t xml:space="preserve">The above-mentioned findings </w:t>
      </w:r>
      <w:r w:rsidR="00A75B42" w:rsidRPr="00F1514A">
        <w:rPr>
          <w:rFonts w:ascii="Book Antiqua" w:hAnsi="Book Antiqua"/>
          <w:sz w:val="24"/>
          <w:szCs w:val="24"/>
        </w:rPr>
        <w:t xml:space="preserve">suggested that laparoscopic surgery was more effective than </w:t>
      </w:r>
      <w:r w:rsidR="00831AC7" w:rsidRPr="00F1514A">
        <w:rPr>
          <w:rFonts w:ascii="Book Antiqua" w:hAnsi="Book Antiqua"/>
          <w:sz w:val="24"/>
          <w:szCs w:val="24"/>
        </w:rPr>
        <w:t xml:space="preserve">the </w:t>
      </w:r>
      <w:r w:rsidRPr="00F1514A">
        <w:rPr>
          <w:rFonts w:ascii="Book Antiqua" w:hAnsi="Book Antiqua"/>
          <w:sz w:val="24"/>
          <w:szCs w:val="24"/>
        </w:rPr>
        <w:t xml:space="preserve">transabdominal </w:t>
      </w:r>
      <w:r w:rsidR="00A75B42" w:rsidRPr="00F1514A">
        <w:rPr>
          <w:rFonts w:ascii="Book Antiqua" w:hAnsi="Book Antiqua"/>
          <w:sz w:val="24"/>
          <w:szCs w:val="24"/>
        </w:rPr>
        <w:t xml:space="preserve">approach as </w:t>
      </w:r>
      <w:r w:rsidR="00831AC7" w:rsidRPr="00F1514A">
        <w:rPr>
          <w:rFonts w:ascii="Book Antiqua" w:hAnsi="Book Antiqua"/>
          <w:sz w:val="24"/>
          <w:szCs w:val="24"/>
        </w:rPr>
        <w:t xml:space="preserve">a </w:t>
      </w:r>
      <w:r w:rsidR="00A75B42" w:rsidRPr="00F1514A">
        <w:rPr>
          <w:rFonts w:ascii="Book Antiqua" w:hAnsi="Book Antiqua"/>
          <w:sz w:val="24"/>
          <w:szCs w:val="24"/>
        </w:rPr>
        <w:t xml:space="preserve">treatment </w:t>
      </w:r>
      <w:r w:rsidR="00831AC7" w:rsidRPr="00F1514A">
        <w:rPr>
          <w:rFonts w:ascii="Book Antiqua" w:hAnsi="Book Antiqua"/>
          <w:sz w:val="24"/>
          <w:szCs w:val="24"/>
        </w:rPr>
        <w:t>for</w:t>
      </w:r>
      <w:r w:rsidR="00A75B42" w:rsidRPr="00F1514A">
        <w:rPr>
          <w:rFonts w:ascii="Book Antiqua" w:hAnsi="Book Antiqua"/>
          <w:sz w:val="24"/>
          <w:szCs w:val="24"/>
        </w:rPr>
        <w:t xml:space="preserve"> esophageal achalasia.</w:t>
      </w:r>
      <w:r w:rsidR="00D91AE2" w:rsidRPr="00F1514A">
        <w:rPr>
          <w:rFonts w:ascii="Book Antiqua" w:hAnsi="Book Antiqua"/>
          <w:sz w:val="24"/>
          <w:szCs w:val="24"/>
        </w:rPr>
        <w:t xml:space="preserve">　</w:t>
      </w:r>
      <w:r w:rsidR="00F031FA" w:rsidRPr="00F1514A">
        <w:rPr>
          <w:rFonts w:ascii="Book Antiqua" w:hAnsi="Book Antiqua"/>
          <w:sz w:val="24"/>
          <w:szCs w:val="24"/>
        </w:rPr>
        <w:t xml:space="preserve">Currently, </w:t>
      </w:r>
      <w:r w:rsidR="004C7512" w:rsidRPr="00F1514A">
        <w:rPr>
          <w:rFonts w:ascii="Book Antiqua" w:hAnsi="Book Antiqua"/>
          <w:sz w:val="24"/>
          <w:szCs w:val="24"/>
        </w:rPr>
        <w:t xml:space="preserve">laparoscopic surgery is a gold standard for treatment of esophageal achalasia. And </w:t>
      </w:r>
      <w:r w:rsidR="00F031FA" w:rsidRPr="00F1514A">
        <w:rPr>
          <w:rFonts w:ascii="Book Antiqua" w:hAnsi="Book Antiqua"/>
          <w:sz w:val="24"/>
          <w:szCs w:val="24"/>
        </w:rPr>
        <w:t>we are not able to find any shortcoming in laparoscopic surgery for esophageal achalasia without lengthening of operating time</w:t>
      </w:r>
      <w:r w:rsidR="00365977" w:rsidRPr="00F1514A">
        <w:rPr>
          <w:rFonts w:ascii="Book Antiqua" w:hAnsi="Book Antiqua"/>
          <w:sz w:val="24"/>
          <w:szCs w:val="24"/>
        </w:rPr>
        <w:t xml:space="preserve"> if the patients have no contraindication of laparoscopic surgery</w:t>
      </w:r>
      <w:r w:rsidR="00F031FA" w:rsidRPr="00F1514A">
        <w:rPr>
          <w:rFonts w:ascii="Book Antiqua" w:hAnsi="Book Antiqua"/>
          <w:sz w:val="24"/>
          <w:szCs w:val="24"/>
        </w:rPr>
        <w:t>.</w:t>
      </w:r>
    </w:p>
    <w:p w14:paraId="7BCB64A1" w14:textId="77777777" w:rsidR="00586C17" w:rsidRPr="00F1514A" w:rsidRDefault="00586C17" w:rsidP="00394BE9">
      <w:pPr>
        <w:adjustRightInd w:val="0"/>
        <w:snapToGrid w:val="0"/>
        <w:spacing w:line="360" w:lineRule="auto"/>
        <w:rPr>
          <w:rFonts w:ascii="Book Antiqua" w:hAnsi="Book Antiqua"/>
          <w:sz w:val="24"/>
          <w:szCs w:val="24"/>
        </w:rPr>
      </w:pPr>
    </w:p>
    <w:p w14:paraId="44E07D15" w14:textId="6FA0F864" w:rsidR="00586C17" w:rsidRPr="00F1514A" w:rsidRDefault="00586C17"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Thoracoscopic surgery</w:t>
      </w:r>
      <w:r w:rsidR="00D10001" w:rsidRPr="00F1514A">
        <w:rPr>
          <w:rFonts w:ascii="Book Antiqua" w:hAnsi="Book Antiqua"/>
          <w:b/>
          <w:i/>
          <w:sz w:val="24"/>
          <w:szCs w:val="24"/>
        </w:rPr>
        <w:t xml:space="preserve"> </w:t>
      </w:r>
      <w:r w:rsidR="0057770C" w:rsidRPr="00F1514A">
        <w:rPr>
          <w:rFonts w:ascii="Book Antiqua" w:hAnsi="Book Antiqua"/>
          <w:b/>
          <w:i/>
          <w:sz w:val="24"/>
          <w:szCs w:val="24"/>
        </w:rPr>
        <w:t>vs</w:t>
      </w:r>
      <w:r w:rsidRPr="00F1514A">
        <w:rPr>
          <w:rFonts w:ascii="Book Antiqua" w:hAnsi="Book Antiqua"/>
          <w:b/>
          <w:i/>
          <w:sz w:val="24"/>
          <w:szCs w:val="24"/>
        </w:rPr>
        <w:t xml:space="preserve"> laparoscopic surgery</w:t>
      </w:r>
    </w:p>
    <w:p w14:paraId="732B6D8F" w14:textId="53156F10" w:rsidR="00586C17" w:rsidRPr="00F1514A" w:rsidRDefault="000F4A83"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Since laparoscopic surgery involves</w:t>
      </w:r>
      <w:r w:rsidR="00A75B42" w:rsidRPr="00F1514A">
        <w:rPr>
          <w:rFonts w:ascii="Book Antiqua" w:hAnsi="Book Antiqua"/>
          <w:sz w:val="24"/>
          <w:szCs w:val="24"/>
        </w:rPr>
        <w:t xml:space="preserve"> </w:t>
      </w:r>
      <w:r w:rsidR="00EC7C13" w:rsidRPr="00F1514A">
        <w:rPr>
          <w:rFonts w:ascii="Book Antiqua" w:hAnsi="Book Antiqua"/>
          <w:sz w:val="24"/>
          <w:szCs w:val="24"/>
        </w:rPr>
        <w:t xml:space="preserve">minimal </w:t>
      </w:r>
      <w:r w:rsidR="00A75B42" w:rsidRPr="00F1514A">
        <w:rPr>
          <w:rFonts w:ascii="Book Antiqua" w:hAnsi="Book Antiqua"/>
          <w:sz w:val="24"/>
          <w:szCs w:val="24"/>
        </w:rPr>
        <w:t>invasive</w:t>
      </w:r>
      <w:r w:rsidR="00EC7C13" w:rsidRPr="00F1514A">
        <w:rPr>
          <w:rFonts w:ascii="Book Antiqua" w:hAnsi="Book Antiqua"/>
          <w:sz w:val="24"/>
          <w:szCs w:val="24"/>
        </w:rPr>
        <w:t xml:space="preserve">ness and </w:t>
      </w:r>
      <w:r w:rsidR="001D5B76" w:rsidRPr="00F1514A">
        <w:rPr>
          <w:rFonts w:ascii="Book Antiqua" w:hAnsi="Book Antiqua"/>
          <w:sz w:val="24"/>
          <w:szCs w:val="24"/>
        </w:rPr>
        <w:t xml:space="preserve">yields a </w:t>
      </w:r>
      <w:r w:rsidR="00EC7C13" w:rsidRPr="00F1514A">
        <w:rPr>
          <w:rFonts w:ascii="Book Antiqua" w:hAnsi="Book Antiqua"/>
          <w:sz w:val="24"/>
          <w:szCs w:val="24"/>
        </w:rPr>
        <w:t>similar</w:t>
      </w:r>
      <w:r w:rsidR="00A75B42" w:rsidRPr="00F1514A">
        <w:rPr>
          <w:rFonts w:ascii="Book Antiqua" w:hAnsi="Book Antiqua"/>
          <w:sz w:val="24"/>
          <w:szCs w:val="24"/>
        </w:rPr>
        <w:t xml:space="preserve"> response rate</w:t>
      </w:r>
      <w:r w:rsidR="00EC7C13" w:rsidRPr="00F1514A">
        <w:rPr>
          <w:rFonts w:ascii="Book Antiqua" w:hAnsi="Book Antiqua"/>
          <w:sz w:val="24"/>
          <w:szCs w:val="24"/>
        </w:rPr>
        <w:t xml:space="preserve"> </w:t>
      </w:r>
      <w:r w:rsidR="008E072C" w:rsidRPr="00F1514A">
        <w:rPr>
          <w:rFonts w:ascii="Book Antiqua" w:hAnsi="Book Antiqua"/>
          <w:sz w:val="24"/>
          <w:szCs w:val="24"/>
        </w:rPr>
        <w:t xml:space="preserve">as </w:t>
      </w:r>
      <w:r w:rsidR="00A75B42" w:rsidRPr="00F1514A">
        <w:rPr>
          <w:rFonts w:ascii="Book Antiqua" w:hAnsi="Book Antiqua"/>
          <w:sz w:val="24"/>
          <w:szCs w:val="24"/>
        </w:rPr>
        <w:t xml:space="preserve">compared </w:t>
      </w:r>
      <w:r w:rsidR="008E072C" w:rsidRPr="00F1514A">
        <w:rPr>
          <w:rFonts w:ascii="Book Antiqua" w:hAnsi="Book Antiqua"/>
          <w:sz w:val="24"/>
          <w:szCs w:val="24"/>
        </w:rPr>
        <w:t xml:space="preserve">to </w:t>
      </w:r>
      <w:r w:rsidR="001D5B76" w:rsidRPr="00F1514A">
        <w:rPr>
          <w:rFonts w:ascii="Book Antiqua" w:hAnsi="Book Antiqua"/>
          <w:sz w:val="24"/>
          <w:szCs w:val="24"/>
        </w:rPr>
        <w:t xml:space="preserve">that of </w:t>
      </w:r>
      <w:r w:rsidR="00A75B42" w:rsidRPr="00F1514A">
        <w:rPr>
          <w:rFonts w:ascii="Book Antiqua" w:hAnsi="Book Antiqua"/>
          <w:sz w:val="24"/>
          <w:szCs w:val="24"/>
        </w:rPr>
        <w:t>the open</w:t>
      </w:r>
      <w:r w:rsidR="005B2761" w:rsidRPr="00F1514A">
        <w:rPr>
          <w:rFonts w:ascii="Book Antiqua" w:hAnsi="Book Antiqua"/>
          <w:sz w:val="24"/>
          <w:szCs w:val="24"/>
        </w:rPr>
        <w:t>-chest</w:t>
      </w:r>
      <w:r w:rsidR="00A75B42" w:rsidRPr="00F1514A">
        <w:rPr>
          <w:rFonts w:ascii="Book Antiqua" w:hAnsi="Book Antiqua"/>
          <w:sz w:val="24"/>
          <w:szCs w:val="24"/>
        </w:rPr>
        <w:t xml:space="preserve"> method, </w:t>
      </w:r>
      <w:r w:rsidR="00586C17" w:rsidRPr="00F1514A">
        <w:rPr>
          <w:rFonts w:ascii="Book Antiqua" w:hAnsi="Book Antiqua"/>
          <w:sz w:val="24"/>
          <w:szCs w:val="24"/>
        </w:rPr>
        <w:t>minimally invasive surgery</w:t>
      </w:r>
      <w:r w:rsidR="00A75B42" w:rsidRPr="00F1514A">
        <w:rPr>
          <w:rFonts w:ascii="Book Antiqua" w:hAnsi="Book Antiqua"/>
          <w:sz w:val="24"/>
          <w:szCs w:val="24"/>
        </w:rPr>
        <w:t xml:space="preserve"> has been used as the first-line </w:t>
      </w:r>
      <w:r w:rsidR="00325599" w:rsidRPr="00F1514A">
        <w:rPr>
          <w:rFonts w:ascii="Book Antiqua" w:hAnsi="Book Antiqua"/>
          <w:sz w:val="24"/>
          <w:szCs w:val="24"/>
        </w:rPr>
        <w:t xml:space="preserve">therapy. </w:t>
      </w:r>
      <w:r w:rsidR="00586C17" w:rsidRPr="00F1514A">
        <w:rPr>
          <w:rFonts w:ascii="Book Antiqua" w:hAnsi="Book Antiqua"/>
          <w:sz w:val="24"/>
          <w:szCs w:val="24"/>
        </w:rPr>
        <w:t>Ramacciato</w:t>
      </w:r>
      <w:r w:rsidR="00325599"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[32</w:t>
      </w:r>
      <w:r w:rsidR="00586C17" w:rsidRPr="00F1514A">
        <w:rPr>
          <w:rFonts w:ascii="Book Antiqua" w:hAnsi="Book Antiqua"/>
          <w:sz w:val="24"/>
          <w:szCs w:val="24"/>
          <w:vertAlign w:val="superscript"/>
        </w:rPr>
        <w:t>]</w:t>
      </w:r>
      <w:r w:rsidR="00325599" w:rsidRPr="00F1514A">
        <w:rPr>
          <w:rFonts w:ascii="Book Antiqua" w:hAnsi="Book Antiqua"/>
          <w:sz w:val="24"/>
          <w:szCs w:val="24"/>
        </w:rPr>
        <w:t xml:space="preserve"> performed a case control</w:t>
      </w:r>
      <w:r w:rsidR="00831AC7" w:rsidRPr="00F1514A">
        <w:rPr>
          <w:rFonts w:ascii="Book Antiqua" w:hAnsi="Book Antiqua"/>
          <w:sz w:val="24"/>
          <w:szCs w:val="24"/>
        </w:rPr>
        <w:t>led</w:t>
      </w:r>
      <w:r w:rsidR="00325599" w:rsidRPr="00F1514A">
        <w:rPr>
          <w:rFonts w:ascii="Book Antiqua" w:hAnsi="Book Antiqua"/>
          <w:sz w:val="24"/>
          <w:szCs w:val="24"/>
        </w:rPr>
        <w:t xml:space="preserve"> study to compare the results of thoracoscopic myotomy with laparoscopic myotomy </w:t>
      </w:r>
      <w:r w:rsidR="008E072C" w:rsidRPr="00F1514A">
        <w:rPr>
          <w:rFonts w:ascii="Book Antiqua" w:hAnsi="Book Antiqua"/>
          <w:sz w:val="24"/>
          <w:szCs w:val="24"/>
        </w:rPr>
        <w:t>in</w:t>
      </w:r>
      <w:r w:rsidR="00325599" w:rsidRPr="00F1514A">
        <w:rPr>
          <w:rFonts w:ascii="Book Antiqua" w:hAnsi="Book Antiqua"/>
          <w:sz w:val="24"/>
          <w:szCs w:val="24"/>
        </w:rPr>
        <w:t xml:space="preserve"> 16 patients </w:t>
      </w:r>
      <w:r w:rsidR="003C75FB" w:rsidRPr="00F1514A">
        <w:rPr>
          <w:rFonts w:ascii="Book Antiqua" w:hAnsi="Book Antiqua"/>
          <w:sz w:val="24"/>
          <w:szCs w:val="24"/>
        </w:rPr>
        <w:t>with</w:t>
      </w:r>
      <w:r w:rsidR="00325599" w:rsidRPr="00F1514A">
        <w:rPr>
          <w:rFonts w:ascii="Book Antiqua" w:hAnsi="Book Antiqua"/>
          <w:sz w:val="24"/>
          <w:szCs w:val="24"/>
        </w:rPr>
        <w:t xml:space="preserve"> </w:t>
      </w:r>
      <w:r w:rsidR="00FF191D" w:rsidRPr="00F1514A">
        <w:rPr>
          <w:rFonts w:ascii="Book Antiqua" w:hAnsi="Book Antiqua"/>
          <w:sz w:val="24"/>
          <w:szCs w:val="24"/>
        </w:rPr>
        <w:t>thoracoscopic surgery</w:t>
      </w:r>
      <w:r w:rsidR="00325599" w:rsidRPr="00F1514A">
        <w:rPr>
          <w:rFonts w:ascii="Book Antiqua" w:hAnsi="Book Antiqua"/>
          <w:sz w:val="24"/>
          <w:szCs w:val="24"/>
        </w:rPr>
        <w:t xml:space="preserve"> group and </w:t>
      </w:r>
      <w:r w:rsidR="003C75FB" w:rsidRPr="00F1514A">
        <w:rPr>
          <w:rFonts w:ascii="Book Antiqua" w:hAnsi="Book Antiqua"/>
          <w:sz w:val="24"/>
          <w:szCs w:val="24"/>
        </w:rPr>
        <w:t>in</w:t>
      </w:r>
      <w:r w:rsidR="00831AC7" w:rsidRPr="00F1514A">
        <w:rPr>
          <w:rFonts w:ascii="Book Antiqua" w:hAnsi="Book Antiqua"/>
          <w:sz w:val="24"/>
          <w:szCs w:val="24"/>
        </w:rPr>
        <w:t xml:space="preserve"> </w:t>
      </w:r>
      <w:r w:rsidR="00325599" w:rsidRPr="00F1514A">
        <w:rPr>
          <w:rFonts w:ascii="Book Antiqua" w:hAnsi="Book Antiqua"/>
          <w:sz w:val="24"/>
          <w:szCs w:val="24"/>
        </w:rPr>
        <w:t xml:space="preserve">17 patients </w:t>
      </w:r>
      <w:r w:rsidR="003C75FB" w:rsidRPr="00F1514A">
        <w:rPr>
          <w:rFonts w:ascii="Book Antiqua" w:hAnsi="Book Antiqua"/>
          <w:sz w:val="24"/>
          <w:szCs w:val="24"/>
        </w:rPr>
        <w:t>with</w:t>
      </w:r>
      <w:r w:rsidR="00325599" w:rsidRPr="00F1514A">
        <w:rPr>
          <w:rFonts w:ascii="Book Antiqua" w:hAnsi="Book Antiqua"/>
          <w:sz w:val="24"/>
          <w:szCs w:val="24"/>
        </w:rPr>
        <w:t xml:space="preserve"> </w:t>
      </w:r>
      <w:r w:rsidR="0017261D" w:rsidRPr="00F1514A">
        <w:rPr>
          <w:rFonts w:ascii="Book Antiqua" w:hAnsi="Book Antiqua"/>
          <w:sz w:val="24"/>
          <w:szCs w:val="24"/>
        </w:rPr>
        <w:t>laparoscopic surgery</w:t>
      </w:r>
      <w:r w:rsidR="00325599" w:rsidRPr="00F1514A">
        <w:rPr>
          <w:rFonts w:ascii="Book Antiqua" w:hAnsi="Book Antiqua"/>
          <w:sz w:val="24"/>
          <w:szCs w:val="24"/>
        </w:rPr>
        <w:t xml:space="preserve"> (with </w:t>
      </w:r>
      <w:r w:rsidR="00586C17" w:rsidRPr="00F1514A">
        <w:rPr>
          <w:rFonts w:ascii="Book Antiqua" w:hAnsi="Book Antiqua"/>
          <w:sz w:val="24"/>
          <w:szCs w:val="24"/>
        </w:rPr>
        <w:t>Dor</w:t>
      </w:r>
      <w:r w:rsidR="00D10001" w:rsidRPr="00F1514A">
        <w:rPr>
          <w:rFonts w:ascii="Book Antiqua" w:hAnsi="Book Antiqua"/>
          <w:sz w:val="24"/>
          <w:szCs w:val="24"/>
        </w:rPr>
        <w:t>)</w:t>
      </w:r>
      <w:r w:rsidR="00325599" w:rsidRPr="00F1514A">
        <w:rPr>
          <w:rFonts w:ascii="Book Antiqua" w:hAnsi="Book Antiqua"/>
          <w:sz w:val="24"/>
          <w:szCs w:val="24"/>
        </w:rPr>
        <w:t xml:space="preserve"> group. The result</w:t>
      </w:r>
      <w:r w:rsidR="00831AC7" w:rsidRPr="00F1514A">
        <w:rPr>
          <w:rFonts w:ascii="Book Antiqua" w:hAnsi="Book Antiqua"/>
          <w:sz w:val="24"/>
          <w:szCs w:val="24"/>
        </w:rPr>
        <w:t>s</w:t>
      </w:r>
      <w:r w:rsidR="00325599" w:rsidRPr="00F1514A">
        <w:rPr>
          <w:rFonts w:ascii="Book Antiqua" w:hAnsi="Book Antiqua"/>
          <w:sz w:val="24"/>
          <w:szCs w:val="24"/>
        </w:rPr>
        <w:t xml:space="preserve"> indicated </w:t>
      </w:r>
      <w:r w:rsidR="00325599" w:rsidRPr="00F1514A">
        <w:rPr>
          <w:rFonts w:ascii="Book Antiqua" w:hAnsi="Book Antiqua"/>
          <w:sz w:val="24"/>
          <w:szCs w:val="24"/>
        </w:rPr>
        <w:lastRenderedPageBreak/>
        <w:t xml:space="preserve">that the operating time and </w:t>
      </w:r>
      <w:r w:rsidR="00A75B42" w:rsidRPr="00F1514A">
        <w:rPr>
          <w:rFonts w:ascii="Book Antiqua" w:hAnsi="Book Antiqua"/>
          <w:sz w:val="24"/>
          <w:szCs w:val="24"/>
        </w:rPr>
        <w:t>duration of</w:t>
      </w:r>
      <w:r w:rsidR="005B2761" w:rsidRPr="00F1514A">
        <w:rPr>
          <w:rFonts w:ascii="Book Antiqua" w:hAnsi="Book Antiqua"/>
          <w:sz w:val="24"/>
          <w:szCs w:val="24"/>
        </w:rPr>
        <w:t xml:space="preserve"> </w:t>
      </w:r>
      <w:r w:rsidR="00A75B42" w:rsidRPr="00F1514A">
        <w:rPr>
          <w:rFonts w:ascii="Book Antiqua" w:hAnsi="Book Antiqua"/>
          <w:sz w:val="24"/>
          <w:szCs w:val="24"/>
        </w:rPr>
        <w:t>postoperative hospital stay</w:t>
      </w:r>
      <w:r w:rsidR="00325599" w:rsidRPr="00F1514A">
        <w:rPr>
          <w:rFonts w:ascii="Book Antiqua" w:hAnsi="Book Antiqua"/>
          <w:sz w:val="24"/>
          <w:szCs w:val="24"/>
        </w:rPr>
        <w:t xml:space="preserve"> </w:t>
      </w:r>
      <w:r w:rsidR="00831AC7" w:rsidRPr="00F1514A">
        <w:rPr>
          <w:rFonts w:ascii="Book Antiqua" w:hAnsi="Book Antiqua"/>
          <w:sz w:val="24"/>
          <w:szCs w:val="24"/>
        </w:rPr>
        <w:t xml:space="preserve">were </w:t>
      </w:r>
      <w:r w:rsidR="00325599" w:rsidRPr="00F1514A">
        <w:rPr>
          <w:rFonts w:ascii="Book Antiqua" w:hAnsi="Book Antiqua"/>
          <w:sz w:val="24"/>
          <w:szCs w:val="24"/>
        </w:rPr>
        <w:t xml:space="preserve">significantly decreased in the </w:t>
      </w:r>
      <w:r w:rsidR="0017261D" w:rsidRPr="00F1514A">
        <w:rPr>
          <w:rFonts w:ascii="Book Antiqua" w:hAnsi="Book Antiqua"/>
          <w:sz w:val="24"/>
          <w:szCs w:val="24"/>
        </w:rPr>
        <w:t>laparoscopic surgery</w:t>
      </w:r>
      <w:r w:rsidR="00325599" w:rsidRPr="00F1514A">
        <w:rPr>
          <w:rFonts w:ascii="Book Antiqua" w:hAnsi="Book Antiqua"/>
          <w:sz w:val="24"/>
          <w:szCs w:val="24"/>
        </w:rPr>
        <w:t xml:space="preserve"> group </w:t>
      </w:r>
      <w:r w:rsidR="00D10001" w:rsidRPr="00F1514A">
        <w:rPr>
          <w:rFonts w:ascii="Book Antiqua" w:hAnsi="Book Antiqua"/>
          <w:sz w:val="24"/>
          <w:szCs w:val="24"/>
        </w:rPr>
        <w:t>(</w:t>
      </w:r>
      <w:r w:rsidR="00B36400" w:rsidRPr="00F1514A">
        <w:rPr>
          <w:rFonts w:ascii="Book Antiqua" w:hAnsi="Book Antiqua"/>
          <w:i/>
          <w:sz w:val="24"/>
          <w:szCs w:val="24"/>
        </w:rPr>
        <w:t xml:space="preserve">P = </w:t>
      </w:r>
      <w:r w:rsidR="00586C17" w:rsidRPr="00F1514A">
        <w:rPr>
          <w:rFonts w:ascii="Book Antiqua" w:hAnsi="Book Antiqua"/>
          <w:sz w:val="24"/>
          <w:szCs w:val="24"/>
        </w:rPr>
        <w:t>0.0001</w:t>
      </w:r>
      <w:r w:rsidR="00EC7C13" w:rsidRPr="00F1514A">
        <w:rPr>
          <w:rFonts w:ascii="Book Antiqua" w:hAnsi="Book Antiqua"/>
          <w:sz w:val="24"/>
          <w:szCs w:val="24"/>
        </w:rPr>
        <w:t xml:space="preserve"> in both</w:t>
      </w:r>
      <w:r w:rsidR="00D10001" w:rsidRPr="00F1514A">
        <w:rPr>
          <w:rFonts w:ascii="Book Antiqua" w:hAnsi="Book Antiqua"/>
          <w:sz w:val="24"/>
          <w:szCs w:val="24"/>
        </w:rPr>
        <w:t>)</w:t>
      </w:r>
      <w:r w:rsidR="00831AC7" w:rsidRPr="00F1514A">
        <w:rPr>
          <w:rFonts w:ascii="Book Antiqua" w:hAnsi="Book Antiqua"/>
          <w:sz w:val="24"/>
          <w:szCs w:val="24"/>
        </w:rPr>
        <w:t>,</w:t>
      </w:r>
      <w:r w:rsidR="00325599" w:rsidRPr="00F1514A">
        <w:rPr>
          <w:rFonts w:ascii="Book Antiqua" w:hAnsi="Book Antiqua"/>
          <w:sz w:val="24"/>
          <w:szCs w:val="24"/>
        </w:rPr>
        <w:t xml:space="preserve"> and the frequency of persistenc</w:t>
      </w:r>
      <w:r w:rsidR="00EC7C13" w:rsidRPr="00F1514A">
        <w:rPr>
          <w:rFonts w:ascii="Book Antiqua" w:hAnsi="Book Antiqua"/>
          <w:sz w:val="24"/>
          <w:szCs w:val="24"/>
        </w:rPr>
        <w:t>e</w:t>
      </w:r>
      <w:r w:rsidR="00325599" w:rsidRPr="00F1514A">
        <w:rPr>
          <w:rFonts w:ascii="Book Antiqua" w:hAnsi="Book Antiqua"/>
          <w:sz w:val="24"/>
          <w:szCs w:val="24"/>
        </w:rPr>
        <w:t xml:space="preserve"> and relapse of </w:t>
      </w:r>
      <w:r w:rsidR="00831AC7" w:rsidRPr="00F1514A">
        <w:rPr>
          <w:rFonts w:ascii="Book Antiqua" w:hAnsi="Book Antiqua"/>
          <w:sz w:val="24"/>
          <w:szCs w:val="24"/>
        </w:rPr>
        <w:t xml:space="preserve">a </w:t>
      </w:r>
      <w:r w:rsidR="003C75FB" w:rsidRPr="00F1514A">
        <w:rPr>
          <w:rFonts w:ascii="Book Antiqua" w:hAnsi="Book Antiqua"/>
          <w:sz w:val="24"/>
          <w:szCs w:val="24"/>
        </w:rPr>
        <w:t xml:space="preserve">sensation of </w:t>
      </w:r>
      <w:r w:rsidR="00325599" w:rsidRPr="00F1514A">
        <w:rPr>
          <w:rFonts w:ascii="Book Antiqua" w:hAnsi="Book Antiqua"/>
          <w:sz w:val="24"/>
          <w:szCs w:val="24"/>
        </w:rPr>
        <w:t xml:space="preserve">postoperative obstruction </w:t>
      </w:r>
      <w:r w:rsidR="008073AB" w:rsidRPr="00F1514A">
        <w:rPr>
          <w:rFonts w:ascii="Book Antiqua" w:hAnsi="Book Antiqua"/>
          <w:sz w:val="24"/>
          <w:szCs w:val="24"/>
        </w:rPr>
        <w:t>in</w:t>
      </w:r>
      <w:r w:rsidR="00325599" w:rsidRPr="00F1514A">
        <w:rPr>
          <w:rFonts w:ascii="Book Antiqua" w:hAnsi="Book Antiqua"/>
          <w:sz w:val="24"/>
          <w:szCs w:val="24"/>
        </w:rPr>
        <w:t xml:space="preserve"> the esophagus was significantly greater in the </w:t>
      </w:r>
      <w:r w:rsidR="00FF191D" w:rsidRPr="00F1514A">
        <w:rPr>
          <w:rFonts w:ascii="Book Antiqua" w:hAnsi="Book Antiqua"/>
          <w:sz w:val="24"/>
          <w:szCs w:val="24"/>
        </w:rPr>
        <w:t>thoracoscopic surgery</w:t>
      </w:r>
      <w:r w:rsidR="00325599" w:rsidRPr="00F1514A">
        <w:rPr>
          <w:rFonts w:ascii="Book Antiqua" w:hAnsi="Book Antiqua"/>
          <w:sz w:val="24"/>
          <w:szCs w:val="24"/>
        </w:rPr>
        <w:t xml:space="preserve"> group </w:t>
      </w:r>
      <w:r w:rsidR="00D10001" w:rsidRPr="00F1514A">
        <w:rPr>
          <w:rFonts w:ascii="Book Antiqua" w:hAnsi="Book Antiqua"/>
          <w:sz w:val="24"/>
          <w:szCs w:val="24"/>
        </w:rPr>
        <w:t>(</w:t>
      </w:r>
      <w:r w:rsidR="00586C17" w:rsidRPr="00F1514A">
        <w:rPr>
          <w:rFonts w:ascii="Book Antiqua" w:hAnsi="Book Antiqua"/>
          <w:sz w:val="24"/>
          <w:szCs w:val="24"/>
        </w:rPr>
        <w:t xml:space="preserve">38% </w:t>
      </w:r>
      <w:r w:rsidR="0057770C" w:rsidRPr="00F1514A">
        <w:rPr>
          <w:rFonts w:ascii="Book Antiqua" w:hAnsi="Book Antiqua"/>
          <w:i/>
          <w:sz w:val="24"/>
          <w:szCs w:val="24"/>
        </w:rPr>
        <w:t>vs</w:t>
      </w:r>
      <w:r w:rsidR="00586C17" w:rsidRPr="00F1514A">
        <w:rPr>
          <w:rFonts w:ascii="Book Antiqua" w:hAnsi="Book Antiqua"/>
          <w:sz w:val="24"/>
          <w:szCs w:val="24"/>
        </w:rPr>
        <w:t xml:space="preserve"> 6%</w:t>
      </w:r>
      <w:r w:rsidR="00325599" w:rsidRPr="00F1514A">
        <w:rPr>
          <w:rFonts w:ascii="Book Antiqua" w:hAnsi="Book Antiqua"/>
          <w:sz w:val="24"/>
          <w:szCs w:val="24"/>
        </w:rPr>
        <w:t xml:space="preserve">, </w:t>
      </w:r>
      <w:r w:rsidR="00B36400" w:rsidRPr="00F1514A">
        <w:rPr>
          <w:rFonts w:ascii="Book Antiqua" w:hAnsi="Book Antiqua"/>
          <w:i/>
          <w:sz w:val="24"/>
          <w:szCs w:val="24"/>
        </w:rPr>
        <w:t xml:space="preserve">P = </w:t>
      </w:r>
      <w:r w:rsidR="00586C17" w:rsidRPr="00F1514A">
        <w:rPr>
          <w:rFonts w:ascii="Book Antiqua" w:hAnsi="Book Antiqua"/>
          <w:sz w:val="24"/>
          <w:szCs w:val="24"/>
        </w:rPr>
        <w:t>0.04</w:t>
      </w:r>
      <w:r w:rsidR="00D10001" w:rsidRPr="00F1514A">
        <w:rPr>
          <w:rFonts w:ascii="Book Antiqua" w:hAnsi="Book Antiqua"/>
          <w:sz w:val="24"/>
          <w:szCs w:val="24"/>
        </w:rPr>
        <w:t>)</w:t>
      </w:r>
      <w:r w:rsidR="00325599" w:rsidRPr="00F1514A">
        <w:rPr>
          <w:rFonts w:ascii="Book Antiqua" w:hAnsi="Book Antiqua"/>
          <w:sz w:val="24"/>
          <w:szCs w:val="24"/>
        </w:rPr>
        <w:t xml:space="preserve">. </w:t>
      </w:r>
      <w:r w:rsidR="00F11119" w:rsidRPr="00F1514A">
        <w:rPr>
          <w:rFonts w:ascii="Book Antiqua" w:hAnsi="Book Antiqua"/>
          <w:sz w:val="24"/>
          <w:szCs w:val="24"/>
        </w:rPr>
        <w:t xml:space="preserve">However this study </w:t>
      </w:r>
      <w:r w:rsidR="001176D1" w:rsidRPr="00F1514A">
        <w:rPr>
          <w:rFonts w:ascii="Book Antiqua" w:hAnsi="Book Antiqua"/>
          <w:sz w:val="24"/>
          <w:szCs w:val="24"/>
        </w:rPr>
        <w:t>was</w:t>
      </w:r>
      <w:r w:rsidR="002D0A4B" w:rsidRPr="00F1514A">
        <w:rPr>
          <w:rFonts w:ascii="Book Antiqua" w:hAnsi="Book Antiqua"/>
          <w:sz w:val="24"/>
          <w:szCs w:val="24"/>
        </w:rPr>
        <w:t xml:space="preserve"> not enough for analyzing postoperative GERD inc</w:t>
      </w:r>
      <w:r w:rsidR="001176D1" w:rsidRPr="00F1514A">
        <w:rPr>
          <w:rFonts w:ascii="Book Antiqua" w:hAnsi="Book Antiqua"/>
          <w:sz w:val="24"/>
          <w:szCs w:val="24"/>
        </w:rPr>
        <w:t xml:space="preserve">luding pH-metry, and further examination was expected. </w:t>
      </w:r>
      <w:r w:rsidR="002D0A4B" w:rsidRPr="00F1514A">
        <w:rPr>
          <w:rFonts w:ascii="Book Antiqua" w:hAnsi="Book Antiqua"/>
          <w:sz w:val="24"/>
          <w:szCs w:val="24"/>
        </w:rPr>
        <w:t xml:space="preserve">Patti MG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[30</w:t>
      </w:r>
      <w:r w:rsidR="002D0A4B" w:rsidRPr="00F1514A">
        <w:rPr>
          <w:rFonts w:ascii="Book Antiqua" w:hAnsi="Book Antiqua"/>
          <w:sz w:val="24"/>
          <w:szCs w:val="24"/>
          <w:vertAlign w:val="superscript"/>
        </w:rPr>
        <w:t xml:space="preserve">] </w:t>
      </w:r>
      <w:r w:rsidR="002D0A4B" w:rsidRPr="00F1514A">
        <w:rPr>
          <w:rFonts w:ascii="Book Antiqua" w:hAnsi="Book Antiqua"/>
          <w:sz w:val="24"/>
          <w:szCs w:val="24"/>
        </w:rPr>
        <w:t xml:space="preserve">investigated 8-year experience for minimally invasive surgery for esophageal achalasia and they indicated that the laparoscopic surgery is the better choice </w:t>
      </w:r>
      <w:r w:rsidR="00325599" w:rsidRPr="00F1514A">
        <w:rPr>
          <w:rFonts w:ascii="Book Antiqua" w:hAnsi="Book Antiqua"/>
          <w:sz w:val="24"/>
          <w:szCs w:val="24"/>
        </w:rPr>
        <w:t>for th</w:t>
      </w:r>
      <w:r w:rsidR="008073AB" w:rsidRPr="00F1514A">
        <w:rPr>
          <w:rFonts w:ascii="Book Antiqua" w:hAnsi="Book Antiqua"/>
          <w:sz w:val="24"/>
          <w:szCs w:val="24"/>
        </w:rPr>
        <w:t>is</w:t>
      </w:r>
      <w:r w:rsidR="002D0A4B" w:rsidRPr="00F1514A">
        <w:rPr>
          <w:rFonts w:ascii="Book Antiqua" w:hAnsi="Book Antiqua"/>
          <w:sz w:val="24"/>
          <w:szCs w:val="24"/>
        </w:rPr>
        <w:t xml:space="preserve"> disease</w:t>
      </w:r>
      <w:r w:rsidR="00325599" w:rsidRPr="00F1514A">
        <w:rPr>
          <w:rFonts w:ascii="Book Antiqua" w:hAnsi="Book Antiqua"/>
          <w:sz w:val="24"/>
          <w:szCs w:val="24"/>
        </w:rPr>
        <w:t>.</w:t>
      </w:r>
    </w:p>
    <w:p w14:paraId="64170C78" w14:textId="77777777" w:rsidR="00D348DD" w:rsidRPr="00F1514A" w:rsidRDefault="00D348DD" w:rsidP="00394BE9">
      <w:pPr>
        <w:adjustRightInd w:val="0"/>
        <w:snapToGrid w:val="0"/>
        <w:spacing w:line="360" w:lineRule="auto"/>
        <w:rPr>
          <w:rFonts w:ascii="Book Antiqua" w:hAnsi="Book Antiqua"/>
          <w:sz w:val="24"/>
          <w:szCs w:val="24"/>
        </w:rPr>
      </w:pPr>
    </w:p>
    <w:p w14:paraId="63464BCE" w14:textId="1CDC78E7" w:rsidR="00586C17" w:rsidRPr="00F1514A" w:rsidRDefault="00B36400"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PROBLEMS ASSOCIATED WITH LAPAROSCOPIC ANTIREFLUX SURGERY AFTER ESOPHAGEAL MYOTOMY</w:t>
      </w:r>
    </w:p>
    <w:p w14:paraId="1AD7137A" w14:textId="28F50E82" w:rsidR="00586C17" w:rsidRPr="00F1514A" w:rsidRDefault="00586C17"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 xml:space="preserve">Laparoscopic myotomy only </w:t>
      </w:r>
      <w:r w:rsidR="0057770C" w:rsidRPr="00F1514A">
        <w:rPr>
          <w:rFonts w:ascii="Book Antiqua" w:hAnsi="Book Antiqua"/>
          <w:b/>
          <w:i/>
          <w:sz w:val="24"/>
          <w:szCs w:val="24"/>
        </w:rPr>
        <w:t>vs</w:t>
      </w:r>
      <w:r w:rsidRPr="00F1514A">
        <w:rPr>
          <w:rFonts w:ascii="Book Antiqua" w:hAnsi="Book Antiqua"/>
          <w:b/>
          <w:i/>
          <w:sz w:val="24"/>
          <w:szCs w:val="24"/>
        </w:rPr>
        <w:t xml:space="preserve"> laparoscopic myotomy with fundoplication</w:t>
      </w:r>
      <w:r w:rsidR="00D10001" w:rsidRPr="00F1514A">
        <w:rPr>
          <w:rFonts w:ascii="Book Antiqua" w:hAnsi="Book Antiqua"/>
          <w:b/>
          <w:i/>
          <w:sz w:val="24"/>
          <w:szCs w:val="24"/>
        </w:rPr>
        <w:t xml:space="preserve"> </w:t>
      </w:r>
    </w:p>
    <w:p w14:paraId="4812E98A" w14:textId="64838B6B" w:rsidR="00586C17" w:rsidRPr="00F1514A" w:rsidRDefault="00EF3E7A"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 xml:space="preserve">The majority of </w:t>
      </w:r>
      <w:r w:rsidR="008073AB" w:rsidRPr="00F1514A">
        <w:rPr>
          <w:rFonts w:ascii="Book Antiqua" w:hAnsi="Book Antiqua"/>
          <w:sz w:val="24"/>
          <w:szCs w:val="24"/>
        </w:rPr>
        <w:t xml:space="preserve">the </w:t>
      </w:r>
      <w:r w:rsidRPr="00F1514A">
        <w:rPr>
          <w:rFonts w:ascii="Book Antiqua" w:hAnsi="Book Antiqua"/>
          <w:sz w:val="24"/>
          <w:szCs w:val="24"/>
        </w:rPr>
        <w:t>previous</w:t>
      </w:r>
      <w:r w:rsidR="009C5CFF" w:rsidRPr="00F1514A">
        <w:rPr>
          <w:rFonts w:ascii="Book Antiqua" w:hAnsi="Book Antiqua"/>
          <w:sz w:val="24"/>
          <w:szCs w:val="24"/>
        </w:rPr>
        <w:t xml:space="preserve"> studies </w:t>
      </w:r>
      <w:r w:rsidR="008073AB" w:rsidRPr="00F1514A">
        <w:rPr>
          <w:rFonts w:ascii="Book Antiqua" w:hAnsi="Book Antiqua"/>
          <w:sz w:val="24"/>
          <w:szCs w:val="24"/>
        </w:rPr>
        <w:t>reached the consensus</w:t>
      </w:r>
      <w:r w:rsidRPr="00F1514A">
        <w:rPr>
          <w:rFonts w:ascii="Book Antiqua" w:hAnsi="Book Antiqua"/>
          <w:sz w:val="24"/>
          <w:szCs w:val="24"/>
        </w:rPr>
        <w:t xml:space="preserve"> that </w:t>
      </w:r>
      <w:r w:rsidR="0017261D" w:rsidRPr="00F1514A">
        <w:rPr>
          <w:rFonts w:ascii="Book Antiqua" w:hAnsi="Book Antiqua"/>
          <w:sz w:val="24"/>
          <w:szCs w:val="24"/>
        </w:rPr>
        <w:t>laparoscopic surgery</w:t>
      </w:r>
      <w:r w:rsidRPr="00F1514A">
        <w:rPr>
          <w:rFonts w:ascii="Book Antiqua" w:hAnsi="Book Antiqua"/>
          <w:sz w:val="24"/>
          <w:szCs w:val="24"/>
        </w:rPr>
        <w:t xml:space="preserve"> was the most suitable surgical procedure for esophageal achalasia</w:t>
      </w:r>
      <w:r w:rsidR="00586C17" w:rsidRPr="00F1514A">
        <w:rPr>
          <w:rFonts w:ascii="Book Antiqua" w:hAnsi="Book Antiqua"/>
          <w:sz w:val="24"/>
          <w:szCs w:val="24"/>
          <w:vertAlign w:val="superscript"/>
        </w:rPr>
        <w:t>[</w:t>
      </w:r>
      <w:r w:rsidR="00EE7F6E" w:rsidRPr="00F1514A">
        <w:rPr>
          <w:rFonts w:ascii="Book Antiqua" w:hAnsi="Book Antiqua"/>
          <w:sz w:val="24"/>
          <w:szCs w:val="24"/>
          <w:vertAlign w:val="superscript"/>
        </w:rPr>
        <w:t>35</w:t>
      </w:r>
      <w:r w:rsidR="00586C17" w:rsidRPr="00F1514A">
        <w:rPr>
          <w:rFonts w:ascii="Book Antiqua" w:hAnsi="Book Antiqua"/>
          <w:sz w:val="24"/>
          <w:szCs w:val="24"/>
          <w:vertAlign w:val="superscript"/>
        </w:rPr>
        <w:t>]</w:t>
      </w:r>
      <w:r w:rsidRPr="00F1514A">
        <w:rPr>
          <w:rFonts w:ascii="Book Antiqua" w:hAnsi="Book Antiqua"/>
          <w:sz w:val="24"/>
          <w:szCs w:val="24"/>
        </w:rPr>
        <w:t xml:space="preserve">. </w:t>
      </w:r>
      <w:r w:rsidR="009C5CFF" w:rsidRPr="00F1514A">
        <w:rPr>
          <w:rFonts w:ascii="Book Antiqua" w:hAnsi="Book Antiqua"/>
          <w:sz w:val="24"/>
          <w:szCs w:val="24"/>
        </w:rPr>
        <w:t xml:space="preserve">One of the </w:t>
      </w:r>
      <w:r w:rsidRPr="00F1514A">
        <w:rPr>
          <w:rFonts w:ascii="Book Antiqua" w:hAnsi="Book Antiqua"/>
          <w:sz w:val="24"/>
          <w:szCs w:val="24"/>
        </w:rPr>
        <w:t>advantage</w:t>
      </w:r>
      <w:r w:rsidR="009C5CFF" w:rsidRPr="00F1514A">
        <w:rPr>
          <w:rFonts w:ascii="Book Antiqua" w:hAnsi="Book Antiqua"/>
          <w:sz w:val="24"/>
          <w:szCs w:val="24"/>
        </w:rPr>
        <w:t>s</w:t>
      </w:r>
      <w:r w:rsidRPr="00F1514A">
        <w:rPr>
          <w:rFonts w:ascii="Book Antiqua" w:hAnsi="Book Antiqua"/>
          <w:sz w:val="24"/>
          <w:szCs w:val="24"/>
        </w:rPr>
        <w:t xml:space="preserve"> of the </w:t>
      </w:r>
      <w:r w:rsidR="001A126A" w:rsidRPr="00F1514A">
        <w:rPr>
          <w:rFonts w:ascii="Book Antiqua" w:hAnsi="Book Antiqua"/>
          <w:sz w:val="24"/>
          <w:szCs w:val="24"/>
        </w:rPr>
        <w:t>transabdominal</w:t>
      </w:r>
      <w:r w:rsidRPr="00F1514A">
        <w:rPr>
          <w:rFonts w:ascii="Book Antiqua" w:hAnsi="Book Antiqua"/>
          <w:sz w:val="24"/>
          <w:szCs w:val="24"/>
        </w:rPr>
        <w:t xml:space="preserve"> </w:t>
      </w:r>
      <w:r w:rsidR="009C5CFF" w:rsidRPr="00F1514A">
        <w:rPr>
          <w:rFonts w:ascii="Book Antiqua" w:hAnsi="Book Antiqua"/>
          <w:sz w:val="24"/>
          <w:szCs w:val="24"/>
        </w:rPr>
        <w:t xml:space="preserve">approach is that myotomy </w:t>
      </w:r>
      <w:r w:rsidRPr="00F1514A">
        <w:rPr>
          <w:rFonts w:ascii="Book Antiqua" w:hAnsi="Book Antiqua"/>
          <w:sz w:val="24"/>
          <w:szCs w:val="24"/>
        </w:rPr>
        <w:t>can be sufficient</w:t>
      </w:r>
      <w:r w:rsidR="00B36400" w:rsidRPr="00F1514A">
        <w:rPr>
          <w:rFonts w:ascii="Book Antiqua" w:hAnsi="Book Antiqua"/>
          <w:sz w:val="24"/>
          <w:szCs w:val="24"/>
        </w:rPr>
        <w:t>ly extended to the gastric side</w:t>
      </w:r>
      <w:r w:rsidR="00EE7F6E" w:rsidRPr="00F1514A">
        <w:rPr>
          <w:rFonts w:ascii="Book Antiqua" w:hAnsi="Book Antiqua"/>
          <w:sz w:val="24"/>
          <w:szCs w:val="24"/>
          <w:vertAlign w:val="superscript"/>
        </w:rPr>
        <w:t>[32</w:t>
      </w:r>
      <w:r w:rsidR="00586C17" w:rsidRPr="00F1514A">
        <w:rPr>
          <w:rFonts w:ascii="Book Antiqua" w:hAnsi="Book Antiqua"/>
          <w:sz w:val="24"/>
          <w:szCs w:val="24"/>
          <w:vertAlign w:val="superscript"/>
        </w:rPr>
        <w:t>]</w:t>
      </w:r>
      <w:r w:rsidRPr="00F1514A">
        <w:rPr>
          <w:rFonts w:ascii="Book Antiqua" w:hAnsi="Book Antiqua"/>
          <w:sz w:val="24"/>
          <w:szCs w:val="24"/>
        </w:rPr>
        <w:t xml:space="preserve">, but the approach </w:t>
      </w:r>
      <w:r w:rsidR="00E95669" w:rsidRPr="00F1514A">
        <w:rPr>
          <w:rFonts w:ascii="Book Antiqua" w:hAnsi="Book Antiqua"/>
          <w:sz w:val="24"/>
          <w:szCs w:val="24"/>
        </w:rPr>
        <w:t>may</w:t>
      </w:r>
      <w:r w:rsidR="009C5CFF" w:rsidRPr="00F1514A">
        <w:rPr>
          <w:rFonts w:ascii="Book Antiqua" w:hAnsi="Book Antiqua"/>
          <w:sz w:val="24"/>
          <w:szCs w:val="24"/>
        </w:rPr>
        <w:t xml:space="preserve"> </w:t>
      </w:r>
      <w:r w:rsidRPr="00F1514A">
        <w:rPr>
          <w:rFonts w:ascii="Book Antiqua" w:hAnsi="Book Antiqua"/>
          <w:sz w:val="24"/>
          <w:szCs w:val="24"/>
        </w:rPr>
        <w:t>induce postoperative gastroesophag</w:t>
      </w:r>
      <w:r w:rsidR="003C75FB" w:rsidRPr="00F1514A">
        <w:rPr>
          <w:rFonts w:ascii="Book Antiqua" w:hAnsi="Book Antiqua"/>
          <w:sz w:val="24"/>
          <w:szCs w:val="24"/>
        </w:rPr>
        <w:t>eal reflux. Several studies have been</w:t>
      </w:r>
      <w:r w:rsidRPr="00F1514A">
        <w:rPr>
          <w:rFonts w:ascii="Book Antiqua" w:hAnsi="Book Antiqua"/>
          <w:sz w:val="24"/>
          <w:szCs w:val="24"/>
        </w:rPr>
        <w:t xml:space="preserve"> performed to validate whether </w:t>
      </w:r>
      <w:r w:rsidR="00E95669" w:rsidRPr="00F1514A">
        <w:rPr>
          <w:rFonts w:ascii="Book Antiqua" w:hAnsi="Book Antiqua"/>
          <w:sz w:val="24"/>
          <w:szCs w:val="24"/>
        </w:rPr>
        <w:t xml:space="preserve">laparoscopic </w:t>
      </w:r>
      <w:r w:rsidR="00586C17" w:rsidRPr="00F1514A">
        <w:rPr>
          <w:rFonts w:ascii="Book Antiqua" w:hAnsi="Book Antiqua"/>
          <w:sz w:val="24"/>
          <w:szCs w:val="24"/>
        </w:rPr>
        <w:t>myotomy</w:t>
      </w:r>
      <w:r w:rsidR="00E95669" w:rsidRPr="00F1514A">
        <w:rPr>
          <w:rFonts w:ascii="Book Antiqua" w:hAnsi="Book Antiqua"/>
          <w:sz w:val="24"/>
          <w:szCs w:val="24"/>
        </w:rPr>
        <w:t xml:space="preserve"> alone or </w:t>
      </w:r>
      <w:r w:rsidR="001D5B76" w:rsidRPr="00F1514A">
        <w:rPr>
          <w:rFonts w:ascii="Book Antiqua" w:hAnsi="Book Antiqua"/>
          <w:sz w:val="24"/>
          <w:szCs w:val="24"/>
        </w:rPr>
        <w:t xml:space="preserve">in </w:t>
      </w:r>
      <w:r w:rsidR="00E95669" w:rsidRPr="00F1514A">
        <w:rPr>
          <w:rFonts w:ascii="Book Antiqua" w:hAnsi="Book Antiqua"/>
          <w:sz w:val="24"/>
          <w:szCs w:val="24"/>
        </w:rPr>
        <w:t xml:space="preserve">combination therapy with </w:t>
      </w:r>
      <w:r w:rsidR="000317DA" w:rsidRPr="00F1514A">
        <w:rPr>
          <w:rFonts w:ascii="Book Antiqua" w:hAnsi="Book Antiqua"/>
          <w:sz w:val="24"/>
          <w:szCs w:val="24"/>
        </w:rPr>
        <w:t>antireflux surgery</w:t>
      </w:r>
      <w:r w:rsidRPr="00F1514A">
        <w:rPr>
          <w:rFonts w:ascii="Book Antiqua" w:hAnsi="Book Antiqua"/>
          <w:sz w:val="24"/>
          <w:szCs w:val="24"/>
        </w:rPr>
        <w:t xml:space="preserve"> should be performed (</w:t>
      </w:r>
      <w:r w:rsidR="00586C17" w:rsidRPr="00F1514A">
        <w:rPr>
          <w:rFonts w:ascii="Book Antiqua" w:hAnsi="Book Antiqua"/>
          <w:sz w:val="24"/>
          <w:szCs w:val="24"/>
        </w:rPr>
        <w:t>Table 1</w:t>
      </w:r>
      <w:r w:rsidR="00B36400" w:rsidRPr="00F1514A">
        <w:rPr>
          <w:rFonts w:ascii="Book Antiqua" w:hAnsi="Book Antiqua"/>
          <w:sz w:val="24"/>
          <w:szCs w:val="24"/>
        </w:rPr>
        <w:t>)</w:t>
      </w:r>
      <w:r w:rsidR="00EE7F6E" w:rsidRPr="00F1514A">
        <w:rPr>
          <w:rFonts w:ascii="Book Antiqua" w:hAnsi="Book Antiqua"/>
          <w:sz w:val="24"/>
          <w:szCs w:val="24"/>
          <w:vertAlign w:val="superscript"/>
        </w:rPr>
        <w:t>[</w:t>
      </w:r>
      <w:r w:rsidR="0075785D" w:rsidRPr="00F1514A">
        <w:rPr>
          <w:rFonts w:ascii="Book Antiqua" w:hAnsi="Book Antiqua"/>
          <w:sz w:val="24"/>
          <w:szCs w:val="24"/>
          <w:vertAlign w:val="superscript"/>
        </w:rPr>
        <w:t>10,</w:t>
      </w:r>
      <w:r w:rsidR="00EE7F6E" w:rsidRPr="00F1514A">
        <w:rPr>
          <w:rFonts w:ascii="Book Antiqua" w:hAnsi="Book Antiqua"/>
          <w:sz w:val="24"/>
          <w:szCs w:val="24"/>
          <w:vertAlign w:val="superscript"/>
        </w:rPr>
        <w:t>36-39</w:t>
      </w:r>
      <w:r w:rsidR="00586C17" w:rsidRPr="00F1514A">
        <w:rPr>
          <w:rFonts w:ascii="Book Antiqua" w:hAnsi="Book Antiqua"/>
          <w:sz w:val="24"/>
          <w:szCs w:val="24"/>
          <w:vertAlign w:val="superscript"/>
        </w:rPr>
        <w:t>]</w:t>
      </w:r>
      <w:r w:rsidRPr="00F1514A">
        <w:rPr>
          <w:rFonts w:ascii="Book Antiqua" w:hAnsi="Book Antiqua"/>
          <w:sz w:val="24"/>
          <w:szCs w:val="24"/>
        </w:rPr>
        <w:t xml:space="preserve">. The observation period ranged </w:t>
      </w:r>
      <w:r w:rsidR="001D5B76" w:rsidRPr="00F1514A">
        <w:rPr>
          <w:rFonts w:ascii="Book Antiqua" w:hAnsi="Book Antiqua"/>
          <w:sz w:val="24"/>
          <w:szCs w:val="24"/>
        </w:rPr>
        <w:t xml:space="preserve">from </w:t>
      </w:r>
      <w:r w:rsidRPr="00F1514A">
        <w:rPr>
          <w:rFonts w:ascii="Book Antiqua" w:hAnsi="Book Antiqua"/>
          <w:sz w:val="24"/>
          <w:szCs w:val="24"/>
        </w:rPr>
        <w:t xml:space="preserve">6 to </w:t>
      </w:r>
      <w:r w:rsidR="00586C17" w:rsidRPr="00F1514A">
        <w:rPr>
          <w:rFonts w:ascii="Book Antiqua" w:hAnsi="Book Antiqua"/>
          <w:sz w:val="24"/>
          <w:szCs w:val="24"/>
        </w:rPr>
        <w:t>96</w:t>
      </w:r>
      <w:r w:rsidRPr="00F1514A">
        <w:rPr>
          <w:rFonts w:ascii="Book Antiqua" w:hAnsi="Book Antiqua"/>
          <w:sz w:val="24"/>
          <w:szCs w:val="24"/>
        </w:rPr>
        <w:t xml:space="preserve"> </w:t>
      </w:r>
      <w:r w:rsidR="00B36400" w:rsidRPr="00F1514A">
        <w:rPr>
          <w:rFonts w:ascii="Book Antiqua" w:eastAsia="SimSun" w:hAnsi="Book Antiqua" w:hint="eastAsia"/>
          <w:sz w:val="24"/>
          <w:szCs w:val="24"/>
          <w:lang w:eastAsia="zh-CN"/>
        </w:rPr>
        <w:t>mo</w:t>
      </w:r>
      <w:r w:rsidRPr="00F1514A">
        <w:rPr>
          <w:rFonts w:ascii="Book Antiqua" w:hAnsi="Book Antiqua"/>
          <w:sz w:val="24"/>
          <w:szCs w:val="24"/>
        </w:rPr>
        <w:t xml:space="preserve"> but the postoperative improvement </w:t>
      </w:r>
      <w:r w:rsidR="00D54A53" w:rsidRPr="00F1514A">
        <w:rPr>
          <w:rFonts w:ascii="Book Antiqua" w:hAnsi="Book Antiqua"/>
          <w:sz w:val="24"/>
          <w:szCs w:val="24"/>
        </w:rPr>
        <w:t>in</w:t>
      </w:r>
      <w:r w:rsidRPr="00F1514A">
        <w:rPr>
          <w:rFonts w:ascii="Book Antiqua" w:hAnsi="Book Antiqua"/>
          <w:sz w:val="24"/>
          <w:szCs w:val="24"/>
        </w:rPr>
        <w:t xml:space="preserve"> the </w:t>
      </w:r>
      <w:r w:rsidR="00D54A53" w:rsidRPr="00F1514A">
        <w:rPr>
          <w:rFonts w:ascii="Book Antiqua" w:hAnsi="Book Antiqua"/>
          <w:sz w:val="24"/>
          <w:szCs w:val="24"/>
        </w:rPr>
        <w:t xml:space="preserve">loss of the </w:t>
      </w:r>
      <w:r w:rsidR="003C75FB" w:rsidRPr="00F1514A">
        <w:rPr>
          <w:rFonts w:ascii="Book Antiqua" w:hAnsi="Book Antiqua"/>
          <w:sz w:val="24"/>
          <w:szCs w:val="24"/>
        </w:rPr>
        <w:t>obstructive</w:t>
      </w:r>
      <w:r w:rsidRPr="00F1514A">
        <w:rPr>
          <w:rFonts w:ascii="Book Antiqua" w:hAnsi="Book Antiqua"/>
          <w:sz w:val="24"/>
          <w:szCs w:val="24"/>
        </w:rPr>
        <w:t xml:space="preserve"> sensation was good, </w:t>
      </w:r>
      <w:r w:rsidR="00E95669" w:rsidRPr="00F1514A">
        <w:rPr>
          <w:rFonts w:ascii="Book Antiqua" w:hAnsi="Book Antiqua"/>
          <w:sz w:val="24"/>
          <w:szCs w:val="24"/>
        </w:rPr>
        <w:t>ranging</w:t>
      </w:r>
      <w:r w:rsidR="008073AB" w:rsidRPr="00F1514A">
        <w:rPr>
          <w:rFonts w:ascii="Book Antiqua" w:hAnsi="Book Antiqua"/>
          <w:sz w:val="24"/>
          <w:szCs w:val="24"/>
        </w:rPr>
        <w:t xml:space="preserve"> from</w:t>
      </w:r>
      <w:r w:rsidR="00E95669" w:rsidRPr="00F1514A">
        <w:rPr>
          <w:rFonts w:ascii="Book Antiqua" w:hAnsi="Book Antiqua"/>
          <w:sz w:val="24"/>
          <w:szCs w:val="24"/>
        </w:rPr>
        <w:t xml:space="preserve"> </w:t>
      </w:r>
      <w:r w:rsidR="00586C17" w:rsidRPr="00F1514A">
        <w:rPr>
          <w:rFonts w:ascii="Book Antiqua" w:hAnsi="Book Antiqua"/>
          <w:sz w:val="24"/>
          <w:szCs w:val="24"/>
        </w:rPr>
        <w:t>70%</w:t>
      </w:r>
      <w:r w:rsidRPr="00F1514A">
        <w:rPr>
          <w:rFonts w:ascii="Book Antiqua" w:hAnsi="Book Antiqua"/>
          <w:sz w:val="24"/>
          <w:szCs w:val="24"/>
        </w:rPr>
        <w:t xml:space="preserve"> to </w:t>
      </w:r>
      <w:r w:rsidR="00586C17" w:rsidRPr="00F1514A">
        <w:rPr>
          <w:rFonts w:ascii="Book Antiqua" w:hAnsi="Book Antiqua"/>
          <w:sz w:val="24"/>
          <w:szCs w:val="24"/>
        </w:rPr>
        <w:t>100</w:t>
      </w:r>
      <w:r w:rsidRPr="00F1514A">
        <w:rPr>
          <w:rFonts w:ascii="Book Antiqua" w:hAnsi="Book Antiqua"/>
          <w:sz w:val="24"/>
          <w:szCs w:val="24"/>
        </w:rPr>
        <w:t xml:space="preserve">%. Thus, </w:t>
      </w:r>
      <w:r w:rsidR="00E95669" w:rsidRPr="00F1514A">
        <w:rPr>
          <w:rFonts w:ascii="Book Antiqua" w:hAnsi="Book Antiqua"/>
          <w:sz w:val="24"/>
          <w:szCs w:val="24"/>
        </w:rPr>
        <w:t xml:space="preserve">all </w:t>
      </w:r>
      <w:r w:rsidR="008073AB" w:rsidRPr="00F1514A">
        <w:rPr>
          <w:rFonts w:ascii="Book Antiqua" w:hAnsi="Book Antiqua"/>
          <w:sz w:val="24"/>
          <w:szCs w:val="24"/>
        </w:rPr>
        <w:t xml:space="preserve">of the </w:t>
      </w:r>
      <w:r w:rsidRPr="00F1514A">
        <w:rPr>
          <w:rFonts w:ascii="Book Antiqua" w:hAnsi="Book Antiqua"/>
          <w:sz w:val="24"/>
          <w:szCs w:val="24"/>
        </w:rPr>
        <w:t xml:space="preserve">studies showed </w:t>
      </w:r>
      <w:r w:rsidR="003C75FB" w:rsidRPr="00F1514A">
        <w:rPr>
          <w:rFonts w:ascii="Book Antiqua" w:hAnsi="Book Antiqua"/>
          <w:sz w:val="24"/>
          <w:szCs w:val="24"/>
        </w:rPr>
        <w:t>no significant difference in</w:t>
      </w:r>
      <w:r w:rsidRPr="00F1514A">
        <w:rPr>
          <w:rFonts w:ascii="Book Antiqua" w:hAnsi="Book Antiqua"/>
          <w:sz w:val="24"/>
          <w:szCs w:val="24"/>
        </w:rPr>
        <w:t xml:space="preserve"> symptomatic improvement between the groups. </w:t>
      </w:r>
      <w:r w:rsidR="003C75FB" w:rsidRPr="00F1514A">
        <w:rPr>
          <w:rFonts w:ascii="Book Antiqua" w:hAnsi="Book Antiqua"/>
          <w:sz w:val="24"/>
          <w:szCs w:val="24"/>
        </w:rPr>
        <w:t>Nevertheless, the incidence</w:t>
      </w:r>
      <w:r w:rsidRPr="00F1514A">
        <w:rPr>
          <w:rFonts w:ascii="Book Antiqua" w:hAnsi="Book Antiqua"/>
          <w:sz w:val="24"/>
          <w:szCs w:val="24"/>
        </w:rPr>
        <w:t xml:space="preserve"> of postoperative </w:t>
      </w:r>
      <w:r w:rsidR="00586C17" w:rsidRPr="00F1514A">
        <w:rPr>
          <w:rFonts w:ascii="Book Antiqua" w:hAnsi="Book Antiqua"/>
          <w:sz w:val="24"/>
          <w:szCs w:val="24"/>
        </w:rPr>
        <w:t>GERD</w:t>
      </w:r>
      <w:r w:rsidRPr="00F1514A">
        <w:rPr>
          <w:rFonts w:ascii="Book Antiqua" w:hAnsi="Book Antiqua"/>
          <w:sz w:val="24"/>
          <w:szCs w:val="24"/>
        </w:rPr>
        <w:t xml:space="preserve"> symptoms tended to be higher when </w:t>
      </w:r>
      <w:r w:rsidR="00E95669" w:rsidRPr="00F1514A">
        <w:rPr>
          <w:rFonts w:ascii="Book Antiqua" w:hAnsi="Book Antiqua"/>
          <w:sz w:val="24"/>
          <w:szCs w:val="24"/>
        </w:rPr>
        <w:t xml:space="preserve">laparoscopic </w:t>
      </w:r>
      <w:r w:rsidR="00586C17" w:rsidRPr="00F1514A">
        <w:rPr>
          <w:rFonts w:ascii="Book Antiqua" w:hAnsi="Book Antiqua"/>
          <w:sz w:val="24"/>
          <w:szCs w:val="24"/>
        </w:rPr>
        <w:t>myotomy</w:t>
      </w:r>
      <w:r w:rsidR="003C75FB" w:rsidRPr="00F1514A">
        <w:rPr>
          <w:rFonts w:ascii="Book Antiqua" w:hAnsi="Book Antiqua"/>
          <w:sz w:val="24"/>
          <w:szCs w:val="24"/>
        </w:rPr>
        <w:t xml:space="preserve"> </w:t>
      </w:r>
      <w:r w:rsidRPr="00F1514A">
        <w:rPr>
          <w:rFonts w:ascii="Book Antiqua" w:hAnsi="Book Antiqua"/>
          <w:sz w:val="24"/>
          <w:szCs w:val="24"/>
        </w:rPr>
        <w:t xml:space="preserve">was </w:t>
      </w:r>
      <w:r w:rsidR="008073AB" w:rsidRPr="00F1514A">
        <w:rPr>
          <w:rFonts w:ascii="Book Antiqua" w:hAnsi="Book Antiqua"/>
          <w:sz w:val="24"/>
          <w:szCs w:val="24"/>
        </w:rPr>
        <w:t>performed</w:t>
      </w:r>
      <w:r w:rsidR="003C75FB" w:rsidRPr="00F1514A">
        <w:rPr>
          <w:rFonts w:ascii="Book Antiqua" w:hAnsi="Book Antiqua"/>
          <w:sz w:val="24"/>
          <w:szCs w:val="24"/>
        </w:rPr>
        <w:t xml:space="preserve"> alone</w:t>
      </w:r>
      <w:r w:rsidRPr="00F1514A">
        <w:rPr>
          <w:rFonts w:ascii="Book Antiqua" w:hAnsi="Book Antiqua"/>
          <w:sz w:val="24"/>
          <w:szCs w:val="24"/>
        </w:rPr>
        <w:t>, which suggested that cardioplasty was essential for prevention of gastroesophageal reflux.</w:t>
      </w:r>
    </w:p>
    <w:p w14:paraId="18963225" w14:textId="77777777" w:rsidR="00586C17" w:rsidRPr="00F1514A" w:rsidRDefault="00586C17" w:rsidP="00394BE9">
      <w:pPr>
        <w:adjustRightInd w:val="0"/>
        <w:snapToGrid w:val="0"/>
        <w:spacing w:line="360" w:lineRule="auto"/>
        <w:rPr>
          <w:rFonts w:ascii="Book Antiqua" w:hAnsi="Book Antiqua"/>
          <w:sz w:val="24"/>
          <w:szCs w:val="24"/>
        </w:rPr>
      </w:pPr>
    </w:p>
    <w:p w14:paraId="550E7534" w14:textId="45923AB9" w:rsidR="00586C17" w:rsidRPr="00F1514A" w:rsidRDefault="00586C17"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 xml:space="preserve">Laparoscopic myotomy with Dor fundoplication </w:t>
      </w:r>
      <w:r w:rsidR="0057770C" w:rsidRPr="00F1514A">
        <w:rPr>
          <w:rFonts w:ascii="Book Antiqua" w:hAnsi="Book Antiqua"/>
          <w:b/>
          <w:i/>
          <w:sz w:val="24"/>
          <w:szCs w:val="24"/>
        </w:rPr>
        <w:t>vs</w:t>
      </w:r>
      <w:r w:rsidRPr="00F1514A">
        <w:rPr>
          <w:rFonts w:ascii="Book Antiqua" w:hAnsi="Book Antiqua"/>
          <w:b/>
          <w:i/>
          <w:sz w:val="24"/>
          <w:szCs w:val="24"/>
        </w:rPr>
        <w:t xml:space="preserve"> laparoscopic myotomy </w:t>
      </w:r>
      <w:r w:rsidRPr="00F1514A">
        <w:rPr>
          <w:rFonts w:ascii="Book Antiqua" w:hAnsi="Book Antiqua"/>
          <w:b/>
          <w:i/>
          <w:sz w:val="24"/>
          <w:szCs w:val="24"/>
        </w:rPr>
        <w:lastRenderedPageBreak/>
        <w:t>with other</w:t>
      </w:r>
      <w:r w:rsidR="00410B69" w:rsidRPr="00F1514A">
        <w:rPr>
          <w:rFonts w:ascii="Book Antiqua" w:hAnsi="Book Antiqua"/>
          <w:b/>
          <w:i/>
          <w:sz w:val="24"/>
          <w:szCs w:val="24"/>
        </w:rPr>
        <w:t xml:space="preserve"> types of</w:t>
      </w:r>
      <w:r w:rsidRPr="00F1514A">
        <w:rPr>
          <w:rFonts w:ascii="Book Antiqua" w:hAnsi="Book Antiqua"/>
          <w:b/>
          <w:i/>
          <w:sz w:val="24"/>
          <w:szCs w:val="24"/>
        </w:rPr>
        <w:t xml:space="preserve"> fundoplication</w:t>
      </w:r>
    </w:p>
    <w:p w14:paraId="26B33BD6" w14:textId="25886E9A" w:rsidR="00586C17" w:rsidRPr="00F1514A" w:rsidRDefault="00E95669"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 xml:space="preserve">A </w:t>
      </w:r>
      <w:r w:rsidR="00EF3E7A" w:rsidRPr="00F1514A">
        <w:rPr>
          <w:rFonts w:ascii="Book Antiqua" w:hAnsi="Book Antiqua"/>
          <w:sz w:val="24"/>
          <w:szCs w:val="24"/>
        </w:rPr>
        <w:t xml:space="preserve">combination of laparoscopic myotomy and antireflux surgery </w:t>
      </w:r>
      <w:r w:rsidRPr="00F1514A">
        <w:rPr>
          <w:rFonts w:ascii="Book Antiqua" w:hAnsi="Book Antiqua"/>
          <w:sz w:val="24"/>
          <w:szCs w:val="24"/>
        </w:rPr>
        <w:t xml:space="preserve">may be </w:t>
      </w:r>
      <w:r w:rsidR="00EF3E7A" w:rsidRPr="00F1514A">
        <w:rPr>
          <w:rFonts w:ascii="Book Antiqua" w:hAnsi="Book Antiqua"/>
          <w:sz w:val="24"/>
          <w:szCs w:val="24"/>
        </w:rPr>
        <w:t xml:space="preserve">desirable for treatment of esophageal achalasia, but it is still controversial which type of antireflux surgery should be </w:t>
      </w:r>
      <w:r w:rsidR="00CA0EF7" w:rsidRPr="00F1514A">
        <w:rPr>
          <w:rFonts w:ascii="Book Antiqua" w:hAnsi="Book Antiqua"/>
          <w:sz w:val="24"/>
          <w:szCs w:val="24"/>
        </w:rPr>
        <w:t>performed</w:t>
      </w:r>
      <w:r w:rsidR="00EF3E7A" w:rsidRPr="00F1514A">
        <w:rPr>
          <w:rFonts w:ascii="Book Antiqua" w:hAnsi="Book Antiqua"/>
          <w:sz w:val="24"/>
          <w:szCs w:val="24"/>
        </w:rPr>
        <w:t>.</w:t>
      </w:r>
      <w:r w:rsidRPr="00F1514A">
        <w:rPr>
          <w:rFonts w:ascii="Book Antiqua" w:hAnsi="Book Antiqua"/>
          <w:sz w:val="24"/>
          <w:szCs w:val="24"/>
        </w:rPr>
        <w:t xml:space="preserve"> M</w:t>
      </w:r>
      <w:r w:rsidR="003C75FB" w:rsidRPr="00F1514A">
        <w:rPr>
          <w:rFonts w:ascii="Book Antiqua" w:hAnsi="Book Antiqua"/>
          <w:sz w:val="24"/>
          <w:szCs w:val="24"/>
        </w:rPr>
        <w:t>any</w:t>
      </w:r>
      <w:r w:rsidR="00EF3E7A" w:rsidRPr="00F1514A">
        <w:rPr>
          <w:rFonts w:ascii="Book Antiqua" w:hAnsi="Book Antiqua"/>
          <w:sz w:val="24"/>
          <w:szCs w:val="24"/>
        </w:rPr>
        <w:t xml:space="preserve"> institutions</w:t>
      </w:r>
      <w:r w:rsidR="00AF2773" w:rsidRPr="00F1514A">
        <w:rPr>
          <w:rFonts w:ascii="Book Antiqua" w:hAnsi="Book Antiqua"/>
          <w:sz w:val="24"/>
          <w:szCs w:val="24"/>
        </w:rPr>
        <w:t xml:space="preserve"> in the world</w:t>
      </w:r>
      <w:r w:rsidR="00EF3E7A" w:rsidRPr="00F1514A">
        <w:rPr>
          <w:rFonts w:ascii="Book Antiqua" w:hAnsi="Book Antiqua"/>
          <w:sz w:val="24"/>
          <w:szCs w:val="24"/>
        </w:rPr>
        <w:t xml:space="preserve"> </w:t>
      </w:r>
      <w:r w:rsidRPr="00F1514A">
        <w:rPr>
          <w:rFonts w:ascii="Book Antiqua" w:hAnsi="Book Antiqua"/>
          <w:sz w:val="24"/>
          <w:szCs w:val="24"/>
        </w:rPr>
        <w:t xml:space="preserve">seem to </w:t>
      </w:r>
      <w:r w:rsidR="00EF3E7A" w:rsidRPr="00F1514A">
        <w:rPr>
          <w:rFonts w:ascii="Book Antiqua" w:hAnsi="Book Antiqua"/>
          <w:sz w:val="24"/>
          <w:szCs w:val="24"/>
        </w:rPr>
        <w:t xml:space="preserve">select </w:t>
      </w:r>
      <w:r w:rsidR="00FC3165" w:rsidRPr="00F1514A">
        <w:rPr>
          <w:rFonts w:ascii="Book Antiqua" w:hAnsi="Book Antiqua"/>
          <w:sz w:val="24"/>
          <w:szCs w:val="24"/>
        </w:rPr>
        <w:t>the Dor fundoplication</w:t>
      </w:r>
      <w:r w:rsidR="00AF2773" w:rsidRPr="00F1514A">
        <w:rPr>
          <w:rFonts w:ascii="Book Antiqua" w:hAnsi="Book Antiqua"/>
          <w:sz w:val="24"/>
          <w:szCs w:val="24"/>
        </w:rPr>
        <w:t xml:space="preserve">, but </w:t>
      </w:r>
      <w:r w:rsidR="00FC3165" w:rsidRPr="00F1514A">
        <w:rPr>
          <w:rFonts w:ascii="Book Antiqua" w:hAnsi="Book Antiqua"/>
          <w:sz w:val="24"/>
          <w:szCs w:val="24"/>
        </w:rPr>
        <w:t xml:space="preserve">the </w:t>
      </w:r>
      <w:r w:rsidR="00586C17" w:rsidRPr="00F1514A">
        <w:rPr>
          <w:rFonts w:ascii="Book Antiqua" w:hAnsi="Book Antiqua"/>
          <w:sz w:val="24"/>
          <w:szCs w:val="24"/>
        </w:rPr>
        <w:t>Nisse</w:t>
      </w:r>
      <w:r w:rsidR="00244BC3" w:rsidRPr="00F1514A">
        <w:rPr>
          <w:rFonts w:ascii="Book Antiqua" w:hAnsi="Book Antiqua"/>
          <w:sz w:val="24"/>
          <w:szCs w:val="24"/>
        </w:rPr>
        <w:t>n</w:t>
      </w:r>
      <w:r w:rsidR="00FC3165" w:rsidRPr="00F1514A">
        <w:rPr>
          <w:rFonts w:ascii="Book Antiqua" w:hAnsi="Book Antiqua"/>
          <w:sz w:val="24"/>
          <w:szCs w:val="24"/>
        </w:rPr>
        <w:t xml:space="preserve"> fundoplication </w:t>
      </w:r>
      <w:r w:rsidR="00AF2773" w:rsidRPr="00F1514A">
        <w:rPr>
          <w:rFonts w:ascii="Book Antiqua" w:hAnsi="Book Antiqua"/>
          <w:sz w:val="24"/>
          <w:szCs w:val="24"/>
        </w:rPr>
        <w:t xml:space="preserve">and </w:t>
      </w:r>
      <w:r w:rsidR="00FC3165" w:rsidRPr="00F1514A">
        <w:rPr>
          <w:rFonts w:ascii="Book Antiqua" w:hAnsi="Book Antiqua"/>
          <w:sz w:val="24"/>
          <w:szCs w:val="24"/>
        </w:rPr>
        <w:t>the Toupet fundoplication</w:t>
      </w:r>
      <w:r w:rsidR="00AF2773" w:rsidRPr="00F1514A">
        <w:rPr>
          <w:rFonts w:ascii="Book Antiqua" w:hAnsi="Book Antiqua"/>
          <w:sz w:val="24"/>
          <w:szCs w:val="24"/>
        </w:rPr>
        <w:t xml:space="preserve"> have </w:t>
      </w:r>
      <w:r w:rsidR="00CA0EF7" w:rsidRPr="00F1514A">
        <w:rPr>
          <w:rFonts w:ascii="Book Antiqua" w:hAnsi="Book Antiqua"/>
          <w:sz w:val="24"/>
          <w:szCs w:val="24"/>
        </w:rPr>
        <w:t xml:space="preserve">also </w:t>
      </w:r>
      <w:r w:rsidR="00AF2773" w:rsidRPr="00F1514A">
        <w:rPr>
          <w:rFonts w:ascii="Book Antiqua" w:hAnsi="Book Antiqua"/>
          <w:sz w:val="24"/>
          <w:szCs w:val="24"/>
        </w:rPr>
        <w:t xml:space="preserve">been performed. </w:t>
      </w:r>
      <w:r w:rsidR="003C75FB" w:rsidRPr="00F1514A">
        <w:rPr>
          <w:rFonts w:ascii="Book Antiqua" w:hAnsi="Book Antiqua"/>
          <w:sz w:val="24"/>
          <w:szCs w:val="24"/>
        </w:rPr>
        <w:t>P</w:t>
      </w:r>
      <w:r w:rsidR="003F11F4" w:rsidRPr="00F1514A">
        <w:rPr>
          <w:rFonts w:ascii="Book Antiqua" w:hAnsi="Book Antiqua"/>
          <w:sz w:val="24"/>
          <w:szCs w:val="24"/>
        </w:rPr>
        <w:t xml:space="preserve">revious studies mainly compared </w:t>
      </w:r>
      <w:r w:rsidR="00FC3165" w:rsidRPr="00F1514A">
        <w:rPr>
          <w:rFonts w:ascii="Book Antiqua" w:hAnsi="Book Antiqua"/>
          <w:sz w:val="24"/>
          <w:szCs w:val="24"/>
        </w:rPr>
        <w:t>the Dor fundoplication</w:t>
      </w:r>
      <w:r w:rsidR="003F11F4" w:rsidRPr="00F1514A">
        <w:rPr>
          <w:rFonts w:ascii="Book Antiqua" w:hAnsi="Book Antiqua"/>
          <w:sz w:val="24"/>
          <w:szCs w:val="24"/>
        </w:rPr>
        <w:t xml:space="preserve"> with other </w:t>
      </w:r>
      <w:r w:rsidR="003C75FB" w:rsidRPr="00F1514A">
        <w:rPr>
          <w:rFonts w:ascii="Book Antiqua" w:hAnsi="Book Antiqua"/>
          <w:sz w:val="24"/>
          <w:szCs w:val="24"/>
        </w:rPr>
        <w:t xml:space="preserve">types of </w:t>
      </w:r>
      <w:r w:rsidR="003F11F4" w:rsidRPr="00F1514A">
        <w:rPr>
          <w:rFonts w:ascii="Book Antiqua" w:hAnsi="Book Antiqua"/>
          <w:sz w:val="24"/>
          <w:szCs w:val="24"/>
        </w:rPr>
        <w:t>fundoplication</w:t>
      </w:r>
      <w:r w:rsidR="00792C3B" w:rsidRPr="00F1514A">
        <w:rPr>
          <w:rFonts w:ascii="Book Antiqua" w:hAnsi="Book Antiqua"/>
          <w:sz w:val="24"/>
          <w:szCs w:val="24"/>
        </w:rPr>
        <w:t>s</w:t>
      </w:r>
      <w:r w:rsidR="003F11F4" w:rsidRPr="00F1514A">
        <w:rPr>
          <w:rFonts w:ascii="Book Antiqua" w:hAnsi="Book Antiqua"/>
          <w:sz w:val="24"/>
          <w:szCs w:val="24"/>
        </w:rPr>
        <w:t xml:space="preserve"> </w:t>
      </w:r>
      <w:r w:rsidR="00D10001" w:rsidRPr="00F1514A">
        <w:rPr>
          <w:rFonts w:ascii="Book Antiqua" w:hAnsi="Book Antiqua"/>
          <w:sz w:val="24"/>
          <w:szCs w:val="24"/>
        </w:rPr>
        <w:t>(</w:t>
      </w:r>
      <w:r w:rsidR="00586C17" w:rsidRPr="00F1514A">
        <w:rPr>
          <w:rFonts w:ascii="Book Antiqua" w:hAnsi="Book Antiqua"/>
          <w:sz w:val="24"/>
          <w:szCs w:val="24"/>
        </w:rPr>
        <w:t>Table 2</w:t>
      </w:r>
      <w:r w:rsidR="00D10001" w:rsidRPr="00F1514A">
        <w:rPr>
          <w:rFonts w:ascii="Book Antiqua" w:hAnsi="Book Antiqua"/>
          <w:sz w:val="24"/>
          <w:szCs w:val="24"/>
        </w:rPr>
        <w:t>)</w:t>
      </w:r>
      <w:r w:rsidR="00EE7F6E" w:rsidRPr="00F1514A">
        <w:rPr>
          <w:rFonts w:ascii="Book Antiqua" w:hAnsi="Book Antiqua"/>
          <w:sz w:val="24"/>
          <w:szCs w:val="24"/>
          <w:vertAlign w:val="superscript"/>
        </w:rPr>
        <w:t>[40-43</w:t>
      </w:r>
      <w:r w:rsidR="00586C17" w:rsidRPr="00F1514A">
        <w:rPr>
          <w:rFonts w:ascii="Book Antiqua" w:hAnsi="Book Antiqua"/>
          <w:sz w:val="24"/>
          <w:szCs w:val="24"/>
          <w:vertAlign w:val="superscript"/>
        </w:rPr>
        <w:t>]</w:t>
      </w:r>
      <w:r w:rsidR="003F11F4" w:rsidRPr="00F1514A">
        <w:rPr>
          <w:rFonts w:ascii="Book Antiqua" w:hAnsi="Book Antiqua"/>
          <w:sz w:val="24"/>
          <w:szCs w:val="24"/>
        </w:rPr>
        <w:t xml:space="preserve">. </w:t>
      </w:r>
      <w:r w:rsidR="00792C3B" w:rsidRPr="00F1514A">
        <w:rPr>
          <w:rFonts w:ascii="Book Antiqua" w:hAnsi="Book Antiqua"/>
          <w:sz w:val="24"/>
          <w:szCs w:val="24"/>
        </w:rPr>
        <w:t xml:space="preserve">All </w:t>
      </w:r>
      <w:r w:rsidR="003C75FB" w:rsidRPr="00F1514A">
        <w:rPr>
          <w:rFonts w:ascii="Book Antiqua" w:hAnsi="Book Antiqua"/>
          <w:sz w:val="24"/>
          <w:szCs w:val="24"/>
        </w:rPr>
        <w:t>types of antireflux surgery</w:t>
      </w:r>
      <w:r w:rsidR="003F11F4" w:rsidRPr="00F1514A">
        <w:rPr>
          <w:rFonts w:ascii="Book Antiqua" w:hAnsi="Book Antiqua"/>
          <w:sz w:val="24"/>
          <w:szCs w:val="24"/>
        </w:rPr>
        <w:t xml:space="preserve"> showed similar symptomatic improvement</w:t>
      </w:r>
      <w:r w:rsidR="003C75FB" w:rsidRPr="00F1514A">
        <w:rPr>
          <w:rFonts w:ascii="Book Antiqua" w:hAnsi="Book Antiqua"/>
          <w:sz w:val="24"/>
          <w:szCs w:val="24"/>
        </w:rPr>
        <w:t>s</w:t>
      </w:r>
      <w:r w:rsidR="003F11F4" w:rsidRPr="00F1514A">
        <w:rPr>
          <w:rFonts w:ascii="Book Antiqua" w:hAnsi="Book Antiqua"/>
          <w:sz w:val="24"/>
          <w:szCs w:val="24"/>
        </w:rPr>
        <w:t xml:space="preserve"> and </w:t>
      </w:r>
      <w:r w:rsidR="00792C3B" w:rsidRPr="00F1514A">
        <w:rPr>
          <w:rFonts w:ascii="Book Antiqua" w:hAnsi="Book Antiqua"/>
          <w:sz w:val="24"/>
          <w:szCs w:val="24"/>
        </w:rPr>
        <w:t xml:space="preserve">a </w:t>
      </w:r>
      <w:r w:rsidR="003F11F4" w:rsidRPr="00F1514A">
        <w:rPr>
          <w:rFonts w:ascii="Book Antiqua" w:hAnsi="Book Antiqua"/>
          <w:sz w:val="24"/>
          <w:szCs w:val="24"/>
        </w:rPr>
        <w:t xml:space="preserve">high response rate, but the incidence rate of postoperative </w:t>
      </w:r>
      <w:r w:rsidR="00586C17" w:rsidRPr="00F1514A">
        <w:rPr>
          <w:rFonts w:ascii="Book Antiqua" w:hAnsi="Book Antiqua"/>
          <w:sz w:val="24"/>
          <w:szCs w:val="24"/>
        </w:rPr>
        <w:t>GERD</w:t>
      </w:r>
      <w:r w:rsidR="003F11F4" w:rsidRPr="00F1514A">
        <w:rPr>
          <w:rFonts w:ascii="Book Antiqua" w:hAnsi="Book Antiqua"/>
          <w:sz w:val="24"/>
          <w:szCs w:val="24"/>
        </w:rPr>
        <w:t xml:space="preserve"> was slightly greater in the patients undergoing </w:t>
      </w:r>
      <w:r w:rsidR="00FC3165" w:rsidRPr="00F1514A">
        <w:rPr>
          <w:rFonts w:ascii="Book Antiqua" w:hAnsi="Book Antiqua"/>
          <w:sz w:val="24"/>
          <w:szCs w:val="24"/>
        </w:rPr>
        <w:t>the Dor fundoplication</w:t>
      </w:r>
      <w:r w:rsidR="003F11F4" w:rsidRPr="00F1514A">
        <w:rPr>
          <w:rFonts w:ascii="Book Antiqua" w:hAnsi="Book Antiqua"/>
          <w:sz w:val="24"/>
          <w:szCs w:val="24"/>
        </w:rPr>
        <w:t>. However, there was no statistically significant difference.</w:t>
      </w:r>
    </w:p>
    <w:p w14:paraId="450B4274" w14:textId="44587005" w:rsidR="00586C17" w:rsidRPr="00F1514A" w:rsidRDefault="003F11F4" w:rsidP="00B36400">
      <w:pPr>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 xml:space="preserve">The </w:t>
      </w:r>
      <w:r w:rsidR="00E95669" w:rsidRPr="00F1514A">
        <w:rPr>
          <w:rFonts w:ascii="Book Antiqua" w:hAnsi="Book Antiqua"/>
          <w:sz w:val="24"/>
          <w:szCs w:val="24"/>
        </w:rPr>
        <w:t xml:space="preserve">2012 </w:t>
      </w:r>
      <w:r w:rsidRPr="00F1514A">
        <w:rPr>
          <w:rFonts w:ascii="Book Antiqua" w:hAnsi="Book Antiqua"/>
          <w:sz w:val="24"/>
          <w:szCs w:val="24"/>
        </w:rPr>
        <w:t xml:space="preserve">guidelines </w:t>
      </w:r>
      <w:r w:rsidR="001D5B76" w:rsidRPr="00F1514A">
        <w:rPr>
          <w:rFonts w:ascii="Book Antiqua" w:hAnsi="Book Antiqua"/>
          <w:sz w:val="24"/>
          <w:szCs w:val="24"/>
        </w:rPr>
        <w:t>of</w:t>
      </w:r>
      <w:r w:rsidRPr="00F1514A">
        <w:rPr>
          <w:rFonts w:ascii="Book Antiqua" w:hAnsi="Book Antiqua"/>
          <w:sz w:val="24"/>
          <w:szCs w:val="24"/>
        </w:rPr>
        <w:t xml:space="preserve"> </w:t>
      </w:r>
      <w:r w:rsidR="00792C3B" w:rsidRPr="00F1514A">
        <w:rPr>
          <w:rFonts w:ascii="Book Antiqua" w:hAnsi="Book Antiqua"/>
          <w:sz w:val="24"/>
          <w:szCs w:val="24"/>
        </w:rPr>
        <w:t xml:space="preserve">the </w:t>
      </w:r>
      <w:r w:rsidRPr="00F1514A">
        <w:rPr>
          <w:rFonts w:ascii="Book Antiqua" w:hAnsi="Book Antiqua"/>
          <w:sz w:val="24"/>
          <w:szCs w:val="24"/>
        </w:rPr>
        <w:t xml:space="preserve">Society of American Gastrointestinal </w:t>
      </w:r>
      <w:r w:rsidR="00B36400" w:rsidRPr="00F1514A">
        <w:rPr>
          <w:rFonts w:ascii="Book Antiqua" w:hAnsi="Book Antiqua"/>
          <w:sz w:val="24"/>
          <w:szCs w:val="24"/>
        </w:rPr>
        <w:t>and Endoscopic Surgeons (SAGES)</w:t>
      </w:r>
      <w:r w:rsidR="00EE7F6E" w:rsidRPr="00F1514A">
        <w:rPr>
          <w:rFonts w:ascii="Book Antiqua" w:hAnsi="Book Antiqua"/>
          <w:sz w:val="24"/>
          <w:szCs w:val="24"/>
          <w:vertAlign w:val="superscript"/>
        </w:rPr>
        <w:t>[44</w:t>
      </w:r>
      <w:r w:rsidR="00586C17" w:rsidRPr="00F1514A">
        <w:rPr>
          <w:rFonts w:ascii="Book Antiqua" w:hAnsi="Book Antiqua"/>
          <w:sz w:val="24"/>
          <w:szCs w:val="24"/>
          <w:vertAlign w:val="superscript"/>
        </w:rPr>
        <w:t>]</w:t>
      </w:r>
      <w:r w:rsidRPr="00F1514A">
        <w:rPr>
          <w:rFonts w:ascii="Book Antiqua" w:hAnsi="Book Antiqua"/>
          <w:sz w:val="24"/>
          <w:szCs w:val="24"/>
        </w:rPr>
        <w:t xml:space="preserve"> also strongly </w:t>
      </w:r>
      <w:r w:rsidR="00FC3165" w:rsidRPr="00F1514A">
        <w:rPr>
          <w:rFonts w:ascii="Book Antiqua" w:hAnsi="Book Antiqua"/>
          <w:sz w:val="24"/>
          <w:szCs w:val="24"/>
        </w:rPr>
        <w:t>recommend</w:t>
      </w:r>
      <w:r w:rsidR="003A002D" w:rsidRPr="00F1514A">
        <w:rPr>
          <w:rFonts w:ascii="Book Antiqua" w:hAnsi="Book Antiqua"/>
          <w:sz w:val="24"/>
          <w:szCs w:val="24"/>
        </w:rPr>
        <w:t>ed</w:t>
      </w:r>
      <w:r w:rsidRPr="00F1514A">
        <w:rPr>
          <w:rFonts w:ascii="Book Antiqua" w:hAnsi="Book Antiqua"/>
          <w:sz w:val="24"/>
          <w:szCs w:val="24"/>
        </w:rPr>
        <w:t xml:space="preserve"> </w:t>
      </w:r>
      <w:r w:rsidR="003A002D" w:rsidRPr="00F1514A">
        <w:rPr>
          <w:rFonts w:ascii="Book Antiqua" w:hAnsi="Book Antiqua"/>
          <w:sz w:val="24"/>
          <w:szCs w:val="24"/>
        </w:rPr>
        <w:t xml:space="preserve">a </w:t>
      </w:r>
      <w:r w:rsidRPr="00F1514A">
        <w:rPr>
          <w:rFonts w:ascii="Book Antiqua" w:hAnsi="Book Antiqua"/>
          <w:sz w:val="24"/>
          <w:szCs w:val="24"/>
        </w:rPr>
        <w:t xml:space="preserve">combination of </w:t>
      </w:r>
      <w:r w:rsidR="00E95669" w:rsidRPr="00F1514A">
        <w:rPr>
          <w:rFonts w:ascii="Book Antiqua" w:hAnsi="Book Antiqua"/>
          <w:sz w:val="24"/>
          <w:szCs w:val="24"/>
        </w:rPr>
        <w:t xml:space="preserve">laparoscopic </w:t>
      </w:r>
      <w:r w:rsidR="00586C17" w:rsidRPr="00F1514A">
        <w:rPr>
          <w:rFonts w:ascii="Book Antiqua" w:hAnsi="Book Antiqua"/>
          <w:sz w:val="24"/>
          <w:szCs w:val="24"/>
        </w:rPr>
        <w:t>myotomy</w:t>
      </w:r>
      <w:r w:rsidRPr="00F1514A">
        <w:rPr>
          <w:rFonts w:ascii="Book Antiqua" w:hAnsi="Book Antiqua"/>
          <w:sz w:val="24"/>
          <w:szCs w:val="24"/>
        </w:rPr>
        <w:t xml:space="preserve"> </w:t>
      </w:r>
      <w:r w:rsidR="00E95669" w:rsidRPr="00F1514A">
        <w:rPr>
          <w:rFonts w:ascii="Book Antiqua" w:hAnsi="Book Antiqua"/>
          <w:sz w:val="24"/>
          <w:szCs w:val="24"/>
        </w:rPr>
        <w:t>with</w:t>
      </w:r>
      <w:r w:rsidRPr="00F1514A">
        <w:rPr>
          <w:rFonts w:ascii="Book Antiqua" w:hAnsi="Book Antiqua"/>
          <w:sz w:val="24"/>
          <w:szCs w:val="24"/>
        </w:rPr>
        <w:t xml:space="preserve"> antireflux surgery</w:t>
      </w:r>
      <w:r w:rsidR="00FC3165" w:rsidRPr="00F1514A">
        <w:rPr>
          <w:rFonts w:ascii="Book Antiqua" w:hAnsi="Book Antiqua"/>
          <w:sz w:val="24"/>
          <w:szCs w:val="24"/>
        </w:rPr>
        <w:t>. However, the guidelines decline</w:t>
      </w:r>
      <w:r w:rsidR="003A002D" w:rsidRPr="00F1514A">
        <w:rPr>
          <w:rFonts w:ascii="Book Antiqua" w:hAnsi="Book Antiqua"/>
          <w:sz w:val="24"/>
          <w:szCs w:val="24"/>
        </w:rPr>
        <w:t>d</w:t>
      </w:r>
      <w:r w:rsidRPr="00F1514A">
        <w:rPr>
          <w:rFonts w:ascii="Book Antiqua" w:hAnsi="Book Antiqua"/>
          <w:sz w:val="24"/>
          <w:szCs w:val="24"/>
        </w:rPr>
        <w:t xml:space="preserve"> to say which type of antireflux surgery should be </w:t>
      </w:r>
      <w:r w:rsidR="003A002D" w:rsidRPr="00F1514A">
        <w:rPr>
          <w:rFonts w:ascii="Book Antiqua" w:hAnsi="Book Antiqua"/>
          <w:sz w:val="24"/>
          <w:szCs w:val="24"/>
        </w:rPr>
        <w:t>performed</w:t>
      </w:r>
      <w:r w:rsidR="00E95669" w:rsidRPr="00F1514A">
        <w:rPr>
          <w:rFonts w:ascii="Book Antiqua" w:hAnsi="Book Antiqua"/>
          <w:sz w:val="24"/>
          <w:szCs w:val="24"/>
        </w:rPr>
        <w:t xml:space="preserve"> but </w:t>
      </w:r>
      <w:r w:rsidR="003A002D" w:rsidRPr="00F1514A">
        <w:rPr>
          <w:rFonts w:ascii="Book Antiqua" w:hAnsi="Book Antiqua"/>
          <w:sz w:val="24"/>
          <w:szCs w:val="24"/>
        </w:rPr>
        <w:t xml:space="preserve">they did </w:t>
      </w:r>
      <w:r w:rsidR="00E95669" w:rsidRPr="00F1514A">
        <w:rPr>
          <w:rFonts w:ascii="Book Antiqua" w:hAnsi="Book Antiqua"/>
          <w:sz w:val="24"/>
          <w:szCs w:val="24"/>
        </w:rPr>
        <w:t>state</w:t>
      </w:r>
      <w:r w:rsidR="00FC3165" w:rsidRPr="00F1514A">
        <w:rPr>
          <w:rFonts w:ascii="Book Antiqua" w:hAnsi="Book Antiqua"/>
          <w:sz w:val="24"/>
          <w:szCs w:val="24"/>
        </w:rPr>
        <w:t xml:space="preserve"> that circumferential </w:t>
      </w:r>
      <w:r w:rsidR="00244BC3" w:rsidRPr="00F1514A">
        <w:rPr>
          <w:rFonts w:ascii="Book Antiqua" w:hAnsi="Book Antiqua"/>
          <w:sz w:val="24"/>
          <w:szCs w:val="24"/>
        </w:rPr>
        <w:t xml:space="preserve">fundoplication </w:t>
      </w:r>
      <w:r w:rsidR="00FC3165" w:rsidRPr="00F1514A">
        <w:rPr>
          <w:rFonts w:ascii="Book Antiqua" w:hAnsi="Book Antiqua"/>
          <w:sz w:val="24"/>
          <w:szCs w:val="24"/>
        </w:rPr>
        <w:t xml:space="preserve">should be avoided </w:t>
      </w:r>
      <w:r w:rsidR="003A002D" w:rsidRPr="00F1514A">
        <w:rPr>
          <w:rFonts w:ascii="Book Antiqua" w:hAnsi="Book Antiqua"/>
          <w:sz w:val="24"/>
          <w:szCs w:val="24"/>
        </w:rPr>
        <w:t>because</w:t>
      </w:r>
      <w:r w:rsidR="00E95669" w:rsidRPr="00F1514A">
        <w:rPr>
          <w:rFonts w:ascii="Book Antiqua" w:hAnsi="Book Antiqua"/>
          <w:sz w:val="24"/>
          <w:szCs w:val="24"/>
        </w:rPr>
        <w:t xml:space="preserve"> of </w:t>
      </w:r>
      <w:r w:rsidR="003A002D" w:rsidRPr="00F1514A">
        <w:rPr>
          <w:rFonts w:ascii="Book Antiqua" w:hAnsi="Book Antiqua"/>
          <w:sz w:val="24"/>
          <w:szCs w:val="24"/>
        </w:rPr>
        <w:t xml:space="preserve">the </w:t>
      </w:r>
      <w:r w:rsidR="00E95669" w:rsidRPr="00F1514A">
        <w:rPr>
          <w:rFonts w:ascii="Book Antiqua" w:hAnsi="Book Antiqua"/>
          <w:sz w:val="24"/>
          <w:szCs w:val="24"/>
        </w:rPr>
        <w:t>risk of persistence</w:t>
      </w:r>
      <w:r w:rsidRPr="00F1514A">
        <w:rPr>
          <w:rFonts w:ascii="Book Antiqua" w:hAnsi="Book Antiqua"/>
          <w:sz w:val="24"/>
          <w:szCs w:val="24"/>
        </w:rPr>
        <w:t xml:space="preserve"> and relapse of </w:t>
      </w:r>
      <w:r w:rsidR="003A002D" w:rsidRPr="00F1514A">
        <w:rPr>
          <w:rFonts w:ascii="Book Antiqua" w:hAnsi="Book Antiqua"/>
          <w:sz w:val="24"/>
          <w:szCs w:val="24"/>
        </w:rPr>
        <w:t xml:space="preserve">the </w:t>
      </w:r>
      <w:r w:rsidR="00325599" w:rsidRPr="00F1514A">
        <w:rPr>
          <w:rFonts w:ascii="Book Antiqua" w:hAnsi="Book Antiqua"/>
          <w:sz w:val="24"/>
          <w:szCs w:val="24"/>
        </w:rPr>
        <w:t>postoperative obstruct</w:t>
      </w:r>
      <w:r w:rsidR="003C75FB" w:rsidRPr="00F1514A">
        <w:rPr>
          <w:rFonts w:ascii="Book Antiqua" w:hAnsi="Book Antiqua"/>
          <w:sz w:val="24"/>
          <w:szCs w:val="24"/>
        </w:rPr>
        <w:t>ive</w:t>
      </w:r>
      <w:r w:rsidR="00325599" w:rsidRPr="00F1514A">
        <w:rPr>
          <w:rFonts w:ascii="Book Antiqua" w:hAnsi="Book Antiqua"/>
          <w:sz w:val="24"/>
          <w:szCs w:val="24"/>
        </w:rPr>
        <w:t xml:space="preserve"> sensation of the esophagus</w:t>
      </w:r>
      <w:r w:rsidR="00AA25B9" w:rsidRPr="00F1514A">
        <w:rPr>
          <w:rFonts w:ascii="Book Antiqua" w:hAnsi="Book Antiqua"/>
          <w:sz w:val="24"/>
          <w:szCs w:val="24"/>
        </w:rPr>
        <w:t xml:space="preserve">. </w:t>
      </w:r>
      <w:r w:rsidR="00674C63" w:rsidRPr="00F1514A">
        <w:rPr>
          <w:rFonts w:ascii="Book Antiqua" w:hAnsi="Book Antiqua"/>
          <w:sz w:val="24"/>
          <w:szCs w:val="24"/>
        </w:rPr>
        <w:t xml:space="preserve">In general, the previous studies indicated that the Toupet fundoplication had </w:t>
      </w:r>
      <w:r w:rsidR="003A002D" w:rsidRPr="00F1514A">
        <w:rPr>
          <w:rFonts w:ascii="Book Antiqua" w:hAnsi="Book Antiqua"/>
          <w:sz w:val="24"/>
          <w:szCs w:val="24"/>
        </w:rPr>
        <w:t xml:space="preserve">a </w:t>
      </w:r>
      <w:r w:rsidR="00674C63" w:rsidRPr="00F1514A">
        <w:rPr>
          <w:rFonts w:ascii="Book Antiqua" w:hAnsi="Book Antiqua"/>
          <w:sz w:val="24"/>
          <w:szCs w:val="24"/>
        </w:rPr>
        <w:t xml:space="preserve">slightly higher antireflux </w:t>
      </w:r>
      <w:r w:rsidR="001D5B76" w:rsidRPr="00F1514A">
        <w:rPr>
          <w:rFonts w:ascii="Book Antiqua" w:hAnsi="Book Antiqua"/>
          <w:sz w:val="24"/>
          <w:szCs w:val="24"/>
        </w:rPr>
        <w:t>result</w:t>
      </w:r>
      <w:r w:rsidR="00674C63" w:rsidRPr="00F1514A">
        <w:rPr>
          <w:rFonts w:ascii="Book Antiqua" w:hAnsi="Book Antiqua"/>
          <w:sz w:val="24"/>
          <w:szCs w:val="24"/>
        </w:rPr>
        <w:t xml:space="preserve">, but there </w:t>
      </w:r>
      <w:r w:rsidR="003A002D" w:rsidRPr="00F1514A">
        <w:rPr>
          <w:rFonts w:ascii="Book Antiqua" w:hAnsi="Book Antiqua"/>
          <w:sz w:val="24"/>
          <w:szCs w:val="24"/>
        </w:rPr>
        <w:t>was</w:t>
      </w:r>
      <w:r w:rsidR="00674C63" w:rsidRPr="00F1514A">
        <w:rPr>
          <w:rFonts w:ascii="Book Antiqua" w:hAnsi="Book Antiqua"/>
          <w:sz w:val="24"/>
          <w:szCs w:val="24"/>
        </w:rPr>
        <w:t xml:space="preserve"> no definite conclusion. There was a report that diverticula developed in the esophageal myotomy site when esophageal myotomy using the Toupet fundoplication was not sufficiently extended </w:t>
      </w:r>
      <w:r w:rsidR="00B36400" w:rsidRPr="00F1514A">
        <w:rPr>
          <w:rFonts w:ascii="Book Antiqua" w:hAnsi="Book Antiqua"/>
          <w:sz w:val="24"/>
          <w:szCs w:val="24"/>
        </w:rPr>
        <w:t>to the gastric side</w:t>
      </w:r>
      <w:r w:rsidR="00EE7F6E" w:rsidRPr="00F1514A">
        <w:rPr>
          <w:rFonts w:ascii="Book Antiqua" w:hAnsi="Book Antiqua"/>
          <w:sz w:val="24"/>
          <w:szCs w:val="24"/>
          <w:vertAlign w:val="superscript"/>
        </w:rPr>
        <w:t>[45</w:t>
      </w:r>
      <w:r w:rsidR="00586C17" w:rsidRPr="00F1514A">
        <w:rPr>
          <w:rFonts w:ascii="Book Antiqua" w:hAnsi="Book Antiqua"/>
          <w:sz w:val="24"/>
          <w:szCs w:val="24"/>
          <w:vertAlign w:val="superscript"/>
        </w:rPr>
        <w:t>]</w:t>
      </w:r>
      <w:r w:rsidR="00674C63" w:rsidRPr="00F1514A">
        <w:rPr>
          <w:rFonts w:ascii="Book Antiqua" w:hAnsi="Book Antiqua"/>
          <w:sz w:val="24"/>
          <w:szCs w:val="24"/>
        </w:rPr>
        <w:t xml:space="preserve">, which suggested that </w:t>
      </w:r>
      <w:r w:rsidR="00FC3165" w:rsidRPr="00F1514A">
        <w:rPr>
          <w:rFonts w:ascii="Book Antiqua" w:hAnsi="Book Antiqua"/>
          <w:sz w:val="24"/>
          <w:szCs w:val="24"/>
        </w:rPr>
        <w:t xml:space="preserve">the Dor fundoplication </w:t>
      </w:r>
      <w:r w:rsidR="003C75FB" w:rsidRPr="00F1514A">
        <w:rPr>
          <w:rFonts w:ascii="Book Antiqua" w:hAnsi="Book Antiqua"/>
          <w:sz w:val="24"/>
          <w:szCs w:val="24"/>
        </w:rPr>
        <w:t>which completely wraps the exposed mucosa s</w:t>
      </w:r>
      <w:r w:rsidR="003A002D" w:rsidRPr="00F1514A">
        <w:rPr>
          <w:rFonts w:ascii="Book Antiqua" w:hAnsi="Book Antiqua"/>
          <w:sz w:val="24"/>
          <w:szCs w:val="24"/>
        </w:rPr>
        <w:t>hould be performed</w:t>
      </w:r>
      <w:r w:rsidR="003C75FB" w:rsidRPr="00F1514A">
        <w:rPr>
          <w:rFonts w:ascii="Book Antiqua" w:hAnsi="Book Antiqua"/>
          <w:sz w:val="24"/>
          <w:szCs w:val="24"/>
        </w:rPr>
        <w:t>.</w:t>
      </w:r>
    </w:p>
    <w:p w14:paraId="5C014171" w14:textId="77777777" w:rsidR="00586C17" w:rsidRPr="00F1514A" w:rsidRDefault="00586C17" w:rsidP="00394BE9">
      <w:pPr>
        <w:adjustRightInd w:val="0"/>
        <w:snapToGrid w:val="0"/>
        <w:spacing w:line="360" w:lineRule="auto"/>
        <w:rPr>
          <w:rFonts w:ascii="Book Antiqua" w:hAnsi="Book Antiqua"/>
          <w:sz w:val="24"/>
          <w:szCs w:val="24"/>
        </w:rPr>
      </w:pPr>
    </w:p>
    <w:p w14:paraId="37387C12" w14:textId="39CFE19F" w:rsidR="00586C17" w:rsidRPr="00F1514A" w:rsidRDefault="00B36400"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COMPARISON BETWEEN SURGICAL PROCEDURES AND OTHER FUNDOPLICATION APPROACHES</w:t>
      </w:r>
    </w:p>
    <w:p w14:paraId="0CFC8739" w14:textId="581D3C18" w:rsidR="00586C17" w:rsidRPr="00F1514A" w:rsidRDefault="00540EA1" w:rsidP="00394BE9">
      <w:pPr>
        <w:adjustRightInd w:val="0"/>
        <w:snapToGrid w:val="0"/>
        <w:spacing w:line="360" w:lineRule="auto"/>
        <w:rPr>
          <w:rFonts w:ascii="Book Antiqua" w:hAnsi="Book Antiqua"/>
          <w:b/>
          <w:sz w:val="24"/>
          <w:szCs w:val="24"/>
        </w:rPr>
      </w:pPr>
      <w:r w:rsidRPr="00F1514A">
        <w:rPr>
          <w:rFonts w:ascii="Book Antiqua" w:hAnsi="Book Antiqua"/>
          <w:b/>
          <w:i/>
          <w:sz w:val="24"/>
          <w:szCs w:val="24"/>
        </w:rPr>
        <w:t>E</w:t>
      </w:r>
      <w:r w:rsidR="00325599" w:rsidRPr="00F1514A">
        <w:rPr>
          <w:rFonts w:ascii="Book Antiqua" w:hAnsi="Book Antiqua"/>
          <w:b/>
          <w:i/>
          <w:sz w:val="24"/>
          <w:szCs w:val="24"/>
        </w:rPr>
        <w:t>sophageal myotomy</w:t>
      </w:r>
      <w:r w:rsidR="00586C17" w:rsidRPr="00F1514A">
        <w:rPr>
          <w:rFonts w:ascii="Book Antiqua" w:hAnsi="Book Antiqua"/>
          <w:b/>
          <w:i/>
          <w:sz w:val="24"/>
          <w:szCs w:val="24"/>
        </w:rPr>
        <w:t xml:space="preserve"> </w:t>
      </w:r>
      <w:r w:rsidR="0057770C" w:rsidRPr="00F1514A">
        <w:rPr>
          <w:rFonts w:ascii="Book Antiqua" w:hAnsi="Book Antiqua"/>
          <w:b/>
          <w:i/>
          <w:sz w:val="24"/>
          <w:szCs w:val="24"/>
        </w:rPr>
        <w:t>vs</w:t>
      </w:r>
      <w:r w:rsidR="00586C17" w:rsidRPr="00F1514A">
        <w:rPr>
          <w:rFonts w:ascii="Book Antiqua" w:hAnsi="Book Antiqua"/>
          <w:b/>
          <w:i/>
          <w:sz w:val="24"/>
          <w:szCs w:val="24"/>
        </w:rPr>
        <w:t xml:space="preserve"> PD</w:t>
      </w:r>
    </w:p>
    <w:p w14:paraId="4EDC5086" w14:textId="526A7483" w:rsidR="00586C17" w:rsidRPr="00F1514A" w:rsidRDefault="00540EA1"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 xml:space="preserve">Endoscopic balloon dilation is </w:t>
      </w:r>
      <w:r w:rsidR="003A002D" w:rsidRPr="00F1514A">
        <w:rPr>
          <w:rFonts w:ascii="Book Antiqua" w:hAnsi="Book Antiqua"/>
          <w:sz w:val="24"/>
          <w:szCs w:val="24"/>
        </w:rPr>
        <w:t xml:space="preserve">an </w:t>
      </w:r>
      <w:r w:rsidRPr="00F1514A">
        <w:rPr>
          <w:rFonts w:ascii="Book Antiqua" w:hAnsi="Book Antiqua"/>
          <w:sz w:val="24"/>
          <w:szCs w:val="24"/>
        </w:rPr>
        <w:t xml:space="preserve">effective treatment </w:t>
      </w:r>
      <w:r w:rsidR="003A002D" w:rsidRPr="00F1514A">
        <w:rPr>
          <w:rFonts w:ascii="Book Antiqua" w:hAnsi="Book Antiqua"/>
          <w:sz w:val="24"/>
          <w:szCs w:val="24"/>
        </w:rPr>
        <w:t>for</w:t>
      </w:r>
      <w:r w:rsidRPr="00F1514A">
        <w:rPr>
          <w:rFonts w:ascii="Book Antiqua" w:hAnsi="Book Antiqua"/>
          <w:sz w:val="24"/>
          <w:szCs w:val="24"/>
        </w:rPr>
        <w:t xml:space="preserve"> esophageal </w:t>
      </w:r>
      <w:r w:rsidRPr="00F1514A">
        <w:rPr>
          <w:rFonts w:ascii="Book Antiqua" w:hAnsi="Book Antiqua"/>
          <w:sz w:val="24"/>
          <w:szCs w:val="24"/>
        </w:rPr>
        <w:lastRenderedPageBreak/>
        <w:t>achalasia</w:t>
      </w:r>
      <w:r w:rsidR="00EE7F6E" w:rsidRPr="00F1514A">
        <w:rPr>
          <w:rFonts w:ascii="Book Antiqua" w:hAnsi="Book Antiqua"/>
          <w:sz w:val="24"/>
          <w:szCs w:val="24"/>
          <w:vertAlign w:val="superscript"/>
        </w:rPr>
        <w:t>[46,47</w:t>
      </w:r>
      <w:r w:rsidR="00586C17" w:rsidRPr="00F1514A">
        <w:rPr>
          <w:rFonts w:ascii="Book Antiqua" w:hAnsi="Book Antiqua"/>
          <w:sz w:val="24"/>
          <w:szCs w:val="24"/>
          <w:vertAlign w:val="superscript"/>
        </w:rPr>
        <w:t>]</w:t>
      </w:r>
      <w:r w:rsidR="00221C4A" w:rsidRPr="00F1514A">
        <w:rPr>
          <w:rFonts w:ascii="Book Antiqua" w:hAnsi="Book Antiqua"/>
          <w:sz w:val="24"/>
          <w:szCs w:val="24"/>
        </w:rPr>
        <w:t>. The procedure was proposed by</w:t>
      </w:r>
      <w:r w:rsidR="00A2152F" w:rsidRPr="00F1514A">
        <w:rPr>
          <w:rFonts w:ascii="Book Antiqua" w:hAnsi="Book Antiqua"/>
          <w:sz w:val="24"/>
          <w:szCs w:val="24"/>
        </w:rPr>
        <w:t xml:space="preserve"> </w:t>
      </w:r>
      <w:r w:rsidR="00586C17" w:rsidRPr="00F1514A">
        <w:rPr>
          <w:rFonts w:ascii="Book Antiqua" w:hAnsi="Book Antiqua"/>
          <w:sz w:val="24"/>
          <w:szCs w:val="24"/>
        </w:rPr>
        <w:t>Vantrappen</w:t>
      </w:r>
      <w:r w:rsidR="00221C4A" w:rsidRPr="00F1514A">
        <w:rPr>
          <w:rFonts w:ascii="Book Antiqua" w:hAnsi="Book Antiqua"/>
          <w:sz w:val="24"/>
          <w:szCs w:val="24"/>
        </w:rPr>
        <w:t xml:space="preserve"> </w:t>
      </w:r>
      <w:r w:rsidR="002B153C" w:rsidRPr="00F1514A">
        <w:rPr>
          <w:rFonts w:ascii="Book Antiqua" w:hAnsi="Book Antiqua"/>
          <w:i/>
          <w:sz w:val="24"/>
          <w:szCs w:val="24"/>
        </w:rPr>
        <w:t>et al</w:t>
      </w:r>
      <w:r w:rsidR="00B36400" w:rsidRPr="00F1514A">
        <w:rPr>
          <w:rFonts w:ascii="Book Antiqua" w:hAnsi="Book Antiqua"/>
          <w:sz w:val="24"/>
          <w:szCs w:val="24"/>
          <w:vertAlign w:val="superscript"/>
        </w:rPr>
        <w:t>[48]</w:t>
      </w:r>
      <w:r w:rsidR="00221C4A" w:rsidRPr="00F1514A">
        <w:rPr>
          <w:rFonts w:ascii="Book Antiqua" w:hAnsi="Book Antiqua"/>
          <w:sz w:val="24"/>
          <w:szCs w:val="24"/>
        </w:rPr>
        <w:t xml:space="preserve"> in 1971</w:t>
      </w:r>
      <w:r w:rsidR="00E95669" w:rsidRPr="00F1514A">
        <w:rPr>
          <w:rFonts w:ascii="Book Antiqua" w:hAnsi="Book Antiqua"/>
          <w:sz w:val="24"/>
          <w:szCs w:val="24"/>
        </w:rPr>
        <w:t xml:space="preserve"> for the first time</w:t>
      </w:r>
      <w:r w:rsidR="00A2152F" w:rsidRPr="00F1514A">
        <w:rPr>
          <w:rFonts w:ascii="Book Antiqua" w:hAnsi="Book Antiqua"/>
          <w:sz w:val="24"/>
          <w:szCs w:val="24"/>
        </w:rPr>
        <w:t xml:space="preserve">, and the response rate is currently </w:t>
      </w:r>
      <w:r w:rsidR="00586C17" w:rsidRPr="00F1514A">
        <w:rPr>
          <w:rFonts w:ascii="Book Antiqua" w:hAnsi="Book Antiqua"/>
          <w:sz w:val="24"/>
          <w:szCs w:val="24"/>
        </w:rPr>
        <w:t>80</w:t>
      </w:r>
      <w:r w:rsidR="00B36400" w:rsidRPr="00F1514A">
        <w:rPr>
          <w:rFonts w:ascii="Book Antiqua" w:eastAsia="SimSun" w:hAnsi="Book Antiqua" w:hint="eastAsia"/>
          <w:sz w:val="24"/>
          <w:szCs w:val="24"/>
          <w:lang w:eastAsia="zh-CN"/>
        </w:rPr>
        <w:t>%</w:t>
      </w:r>
      <w:r w:rsidR="00A2152F" w:rsidRPr="00F1514A">
        <w:rPr>
          <w:rFonts w:ascii="Book Antiqua" w:hAnsi="Book Antiqua"/>
          <w:sz w:val="24"/>
          <w:szCs w:val="24"/>
        </w:rPr>
        <w:t>-</w:t>
      </w:r>
      <w:r w:rsidR="00586C17" w:rsidRPr="00F1514A">
        <w:rPr>
          <w:rFonts w:ascii="Book Antiqua" w:hAnsi="Book Antiqua"/>
          <w:sz w:val="24"/>
          <w:szCs w:val="24"/>
        </w:rPr>
        <w:t>90%</w:t>
      </w:r>
      <w:r w:rsidR="00EE7F6E" w:rsidRPr="00F1514A">
        <w:rPr>
          <w:rFonts w:ascii="Book Antiqua" w:hAnsi="Book Antiqua"/>
          <w:sz w:val="24"/>
          <w:szCs w:val="24"/>
          <w:vertAlign w:val="superscript"/>
        </w:rPr>
        <w:t>[49</w:t>
      </w:r>
      <w:r w:rsidR="00586C17" w:rsidRPr="00F1514A">
        <w:rPr>
          <w:rFonts w:ascii="Book Antiqua" w:hAnsi="Book Antiqua"/>
          <w:sz w:val="24"/>
          <w:szCs w:val="24"/>
          <w:vertAlign w:val="superscript"/>
        </w:rPr>
        <w:t>]</w:t>
      </w:r>
      <w:r w:rsidR="00A2152F" w:rsidRPr="00F1514A">
        <w:rPr>
          <w:rFonts w:ascii="Book Antiqua" w:hAnsi="Book Antiqua"/>
          <w:sz w:val="24"/>
          <w:szCs w:val="24"/>
        </w:rPr>
        <w:t xml:space="preserve">. However, </w:t>
      </w:r>
      <w:r w:rsidR="003A002D" w:rsidRPr="00F1514A">
        <w:rPr>
          <w:rFonts w:ascii="Book Antiqua" w:hAnsi="Book Antiqua"/>
          <w:sz w:val="24"/>
          <w:szCs w:val="24"/>
        </w:rPr>
        <w:t>a</w:t>
      </w:r>
      <w:r w:rsidR="00A2152F" w:rsidRPr="00F1514A">
        <w:rPr>
          <w:rFonts w:ascii="Book Antiqua" w:hAnsi="Book Antiqua"/>
          <w:sz w:val="24"/>
          <w:szCs w:val="24"/>
        </w:rPr>
        <w:t xml:space="preserve"> long-term follow-up study indicated that 60% of the patients ha</w:t>
      </w:r>
      <w:r w:rsidR="00B36400" w:rsidRPr="00F1514A">
        <w:rPr>
          <w:rFonts w:ascii="Book Antiqua" w:hAnsi="Book Antiqua"/>
          <w:sz w:val="24"/>
          <w:szCs w:val="24"/>
        </w:rPr>
        <w:t>d relapse and needed redilation</w:t>
      </w:r>
      <w:r w:rsidR="00EE7F6E" w:rsidRPr="00F1514A">
        <w:rPr>
          <w:rFonts w:ascii="Book Antiqua" w:hAnsi="Book Antiqua"/>
          <w:sz w:val="24"/>
          <w:szCs w:val="24"/>
          <w:vertAlign w:val="superscript"/>
        </w:rPr>
        <w:t>[50</w:t>
      </w:r>
      <w:r w:rsidR="00586C17" w:rsidRPr="00F1514A">
        <w:rPr>
          <w:rFonts w:ascii="Book Antiqua" w:hAnsi="Book Antiqua"/>
          <w:sz w:val="24"/>
          <w:szCs w:val="24"/>
          <w:vertAlign w:val="superscript"/>
        </w:rPr>
        <w:t>]</w:t>
      </w:r>
      <w:r w:rsidR="00A2152F" w:rsidRPr="00F1514A">
        <w:rPr>
          <w:rFonts w:ascii="Book Antiqua" w:hAnsi="Book Antiqua"/>
          <w:sz w:val="24"/>
          <w:szCs w:val="24"/>
        </w:rPr>
        <w:t>.</w:t>
      </w:r>
      <w:r w:rsidR="009C2925" w:rsidRPr="00F1514A">
        <w:rPr>
          <w:rFonts w:ascii="Book Antiqua" w:hAnsi="Book Antiqua"/>
          <w:sz w:val="24"/>
          <w:szCs w:val="24"/>
        </w:rPr>
        <w:t xml:space="preserve"> Furthermore</w:t>
      </w:r>
      <w:r w:rsidR="00064DE6" w:rsidRPr="00F1514A">
        <w:rPr>
          <w:rFonts w:ascii="Book Antiqua" w:hAnsi="Book Antiqua"/>
          <w:sz w:val="24"/>
          <w:szCs w:val="24"/>
        </w:rPr>
        <w:t xml:space="preserve">, </w:t>
      </w:r>
      <w:r w:rsidR="00A2152F" w:rsidRPr="00F1514A">
        <w:rPr>
          <w:rFonts w:ascii="Book Antiqua" w:hAnsi="Book Antiqua"/>
          <w:sz w:val="24"/>
          <w:szCs w:val="24"/>
        </w:rPr>
        <w:t>the incidence of esophageal perforation a</w:t>
      </w:r>
      <w:r w:rsidR="00E95669" w:rsidRPr="00F1514A">
        <w:rPr>
          <w:rFonts w:ascii="Book Antiqua" w:hAnsi="Book Antiqua"/>
          <w:sz w:val="24"/>
          <w:szCs w:val="24"/>
        </w:rPr>
        <w:t>fter the procedure was not high, ranging</w:t>
      </w:r>
      <w:r w:rsidR="00A2152F" w:rsidRPr="00F1514A">
        <w:rPr>
          <w:rFonts w:ascii="Book Antiqua" w:hAnsi="Book Antiqua"/>
          <w:sz w:val="24"/>
          <w:szCs w:val="24"/>
        </w:rPr>
        <w:t xml:space="preserve"> </w:t>
      </w:r>
      <w:r w:rsidR="003A002D" w:rsidRPr="00F1514A">
        <w:rPr>
          <w:rFonts w:ascii="Book Antiqua" w:hAnsi="Book Antiqua"/>
          <w:sz w:val="24"/>
          <w:szCs w:val="24"/>
        </w:rPr>
        <w:t xml:space="preserve">from </w:t>
      </w:r>
      <w:r w:rsidR="00A2152F" w:rsidRPr="00F1514A">
        <w:rPr>
          <w:rFonts w:ascii="Book Antiqua" w:hAnsi="Book Antiqua"/>
          <w:sz w:val="24"/>
          <w:szCs w:val="24"/>
        </w:rPr>
        <w:t>0.5</w:t>
      </w:r>
      <w:r w:rsidR="00B36400" w:rsidRPr="00F1514A">
        <w:rPr>
          <w:rFonts w:ascii="Book Antiqua" w:eastAsia="SimSun" w:hAnsi="Book Antiqua" w:hint="eastAsia"/>
          <w:sz w:val="24"/>
          <w:szCs w:val="24"/>
          <w:lang w:eastAsia="zh-CN"/>
        </w:rPr>
        <w:t>%</w:t>
      </w:r>
      <w:r w:rsidR="00E95669" w:rsidRPr="00F1514A">
        <w:rPr>
          <w:rFonts w:ascii="Book Antiqua" w:hAnsi="Book Antiqua"/>
          <w:sz w:val="24"/>
          <w:szCs w:val="24"/>
        </w:rPr>
        <w:t xml:space="preserve"> to</w:t>
      </w:r>
      <w:r w:rsidR="00A2152F" w:rsidRPr="00F1514A">
        <w:rPr>
          <w:rFonts w:ascii="Book Antiqua" w:hAnsi="Book Antiqua"/>
          <w:sz w:val="24"/>
          <w:szCs w:val="24"/>
        </w:rPr>
        <w:t xml:space="preserve"> 5%, but 50% or more of these patients </w:t>
      </w:r>
      <w:r w:rsidR="007268E5" w:rsidRPr="00F1514A">
        <w:rPr>
          <w:rFonts w:ascii="Book Antiqua" w:hAnsi="Book Antiqua"/>
          <w:sz w:val="24"/>
          <w:szCs w:val="24"/>
        </w:rPr>
        <w:t xml:space="preserve">with perforations </w:t>
      </w:r>
      <w:r w:rsidR="003A002D" w:rsidRPr="00F1514A">
        <w:rPr>
          <w:rFonts w:ascii="Book Antiqua" w:hAnsi="Book Antiqua"/>
          <w:sz w:val="24"/>
          <w:szCs w:val="24"/>
        </w:rPr>
        <w:t>required</w:t>
      </w:r>
      <w:r w:rsidR="00A2152F" w:rsidRPr="00F1514A">
        <w:rPr>
          <w:rFonts w:ascii="Book Antiqua" w:hAnsi="Book Antiqua"/>
          <w:sz w:val="24"/>
          <w:szCs w:val="24"/>
        </w:rPr>
        <w:t xml:space="preserve"> </w:t>
      </w:r>
      <w:r w:rsidR="003A002D" w:rsidRPr="00F1514A">
        <w:rPr>
          <w:rFonts w:ascii="Book Antiqua" w:hAnsi="Book Antiqua"/>
          <w:sz w:val="24"/>
          <w:szCs w:val="24"/>
        </w:rPr>
        <w:t>emergency</w:t>
      </w:r>
      <w:r w:rsidR="00A2152F" w:rsidRPr="00F1514A">
        <w:rPr>
          <w:rFonts w:ascii="Book Antiqua" w:hAnsi="Book Antiqua"/>
          <w:sz w:val="24"/>
          <w:szCs w:val="24"/>
        </w:rPr>
        <w:t xml:space="preserve"> surgery. </w:t>
      </w:r>
      <w:r w:rsidR="00064DE6" w:rsidRPr="00F1514A">
        <w:rPr>
          <w:rFonts w:ascii="Book Antiqua" w:hAnsi="Book Antiqua"/>
          <w:sz w:val="24"/>
          <w:szCs w:val="24"/>
        </w:rPr>
        <w:t>The</w:t>
      </w:r>
      <w:r w:rsidR="003A002D" w:rsidRPr="00F1514A">
        <w:rPr>
          <w:rFonts w:ascii="Book Antiqua" w:hAnsi="Book Antiqua"/>
          <w:sz w:val="24"/>
          <w:szCs w:val="24"/>
        </w:rPr>
        <w:t>se patients</w:t>
      </w:r>
      <w:r w:rsidR="00064DE6" w:rsidRPr="00F1514A">
        <w:rPr>
          <w:rFonts w:ascii="Book Antiqua" w:hAnsi="Book Antiqua"/>
          <w:sz w:val="24"/>
          <w:szCs w:val="24"/>
        </w:rPr>
        <w:t xml:space="preserve"> </w:t>
      </w:r>
      <w:r w:rsidR="00A2152F" w:rsidRPr="00F1514A">
        <w:rPr>
          <w:rFonts w:ascii="Book Antiqua" w:hAnsi="Book Antiqua"/>
          <w:sz w:val="24"/>
          <w:szCs w:val="24"/>
        </w:rPr>
        <w:t xml:space="preserve">are </w:t>
      </w:r>
      <w:r w:rsidR="003A002D" w:rsidRPr="00F1514A">
        <w:rPr>
          <w:rFonts w:ascii="Book Antiqua" w:hAnsi="Book Antiqua"/>
          <w:sz w:val="24"/>
          <w:szCs w:val="24"/>
        </w:rPr>
        <w:t xml:space="preserve">at </w:t>
      </w:r>
      <w:r w:rsidR="00A2152F" w:rsidRPr="00F1514A">
        <w:rPr>
          <w:rFonts w:ascii="Book Antiqua" w:hAnsi="Book Antiqua"/>
          <w:sz w:val="24"/>
          <w:szCs w:val="24"/>
        </w:rPr>
        <w:t xml:space="preserve">the greatest disadvantages </w:t>
      </w:r>
      <w:r w:rsidR="003A002D" w:rsidRPr="00F1514A">
        <w:rPr>
          <w:rFonts w:ascii="Book Antiqua" w:hAnsi="Book Antiqua"/>
          <w:sz w:val="24"/>
          <w:szCs w:val="24"/>
        </w:rPr>
        <w:t>for</w:t>
      </w:r>
      <w:r w:rsidR="00A2152F" w:rsidRPr="00F1514A">
        <w:rPr>
          <w:rFonts w:ascii="Book Antiqua" w:hAnsi="Book Antiqua"/>
          <w:sz w:val="24"/>
          <w:szCs w:val="24"/>
        </w:rPr>
        <w:t xml:space="preserve"> th</w:t>
      </w:r>
      <w:r w:rsidR="003A002D" w:rsidRPr="00F1514A">
        <w:rPr>
          <w:rFonts w:ascii="Book Antiqua" w:hAnsi="Book Antiqua"/>
          <w:sz w:val="24"/>
          <w:szCs w:val="24"/>
        </w:rPr>
        <w:t>is</w:t>
      </w:r>
      <w:r w:rsidR="00B36400" w:rsidRPr="00F1514A">
        <w:rPr>
          <w:rFonts w:ascii="Book Antiqua" w:hAnsi="Book Antiqua"/>
          <w:sz w:val="24"/>
          <w:szCs w:val="24"/>
        </w:rPr>
        <w:t xml:space="preserve"> procedure</w:t>
      </w:r>
      <w:r w:rsidR="00EE7F6E" w:rsidRPr="00F1514A">
        <w:rPr>
          <w:rFonts w:ascii="Book Antiqua" w:hAnsi="Book Antiqua"/>
          <w:sz w:val="24"/>
          <w:szCs w:val="24"/>
          <w:vertAlign w:val="superscript"/>
        </w:rPr>
        <w:t>[50,51</w:t>
      </w:r>
      <w:r w:rsidR="00586C17" w:rsidRPr="00F1514A">
        <w:rPr>
          <w:rFonts w:ascii="Book Antiqua" w:hAnsi="Book Antiqua"/>
          <w:sz w:val="24"/>
          <w:szCs w:val="24"/>
          <w:vertAlign w:val="superscript"/>
        </w:rPr>
        <w:t>]</w:t>
      </w:r>
      <w:r w:rsidR="00064DE6" w:rsidRPr="00F1514A">
        <w:rPr>
          <w:rFonts w:ascii="Book Antiqua" w:hAnsi="Book Antiqua"/>
          <w:sz w:val="24"/>
          <w:szCs w:val="24"/>
        </w:rPr>
        <w:t>.</w:t>
      </w:r>
      <w:r w:rsidR="003C75FB" w:rsidRPr="00F1514A">
        <w:rPr>
          <w:rFonts w:ascii="Book Antiqua" w:hAnsi="Book Antiqua"/>
          <w:sz w:val="24"/>
          <w:szCs w:val="24"/>
        </w:rPr>
        <w:t xml:space="preserve"> In</w:t>
      </w:r>
      <w:r w:rsidR="003A002D" w:rsidRPr="00F1514A">
        <w:rPr>
          <w:rFonts w:ascii="Book Antiqua" w:hAnsi="Book Antiqua"/>
          <w:sz w:val="24"/>
          <w:szCs w:val="24"/>
        </w:rPr>
        <w:t xml:space="preserve"> </w:t>
      </w:r>
      <w:r w:rsidR="009C2925" w:rsidRPr="00F1514A">
        <w:rPr>
          <w:rFonts w:ascii="Book Antiqua" w:hAnsi="Book Antiqua"/>
          <w:sz w:val="24"/>
          <w:szCs w:val="24"/>
        </w:rPr>
        <w:t>case</w:t>
      </w:r>
      <w:r w:rsidR="003A002D" w:rsidRPr="00F1514A">
        <w:rPr>
          <w:rFonts w:ascii="Book Antiqua" w:hAnsi="Book Antiqua"/>
          <w:sz w:val="24"/>
          <w:szCs w:val="24"/>
        </w:rPr>
        <w:t>s</w:t>
      </w:r>
      <w:r w:rsidR="009C2925" w:rsidRPr="00F1514A">
        <w:rPr>
          <w:rFonts w:ascii="Book Antiqua" w:hAnsi="Book Antiqua"/>
          <w:sz w:val="24"/>
          <w:szCs w:val="24"/>
        </w:rPr>
        <w:t xml:space="preserve"> </w:t>
      </w:r>
      <w:r w:rsidR="003A002D" w:rsidRPr="00F1514A">
        <w:rPr>
          <w:rFonts w:ascii="Book Antiqua" w:hAnsi="Book Antiqua"/>
          <w:sz w:val="24"/>
          <w:szCs w:val="24"/>
        </w:rPr>
        <w:t xml:space="preserve">where </w:t>
      </w:r>
      <w:r w:rsidR="00064DE6" w:rsidRPr="00F1514A">
        <w:rPr>
          <w:rFonts w:ascii="Book Antiqua" w:hAnsi="Book Antiqua"/>
          <w:sz w:val="24"/>
          <w:szCs w:val="24"/>
        </w:rPr>
        <w:t xml:space="preserve">patients </w:t>
      </w:r>
      <w:r w:rsidR="003A002D" w:rsidRPr="00F1514A">
        <w:rPr>
          <w:rFonts w:ascii="Book Antiqua" w:hAnsi="Book Antiqua"/>
          <w:sz w:val="24"/>
          <w:szCs w:val="24"/>
        </w:rPr>
        <w:t>had</w:t>
      </w:r>
      <w:r w:rsidR="00064DE6" w:rsidRPr="00F1514A">
        <w:rPr>
          <w:rFonts w:ascii="Book Antiqua" w:hAnsi="Book Antiqua"/>
          <w:sz w:val="24"/>
          <w:szCs w:val="24"/>
        </w:rPr>
        <w:t xml:space="preserve"> a </w:t>
      </w:r>
      <w:r w:rsidR="003A002D" w:rsidRPr="00F1514A">
        <w:rPr>
          <w:rFonts w:ascii="Book Antiqua" w:hAnsi="Book Antiqua"/>
          <w:sz w:val="24"/>
          <w:szCs w:val="24"/>
        </w:rPr>
        <w:t xml:space="preserve">previous </w:t>
      </w:r>
      <w:r w:rsidR="00064DE6" w:rsidRPr="00F1514A">
        <w:rPr>
          <w:rFonts w:ascii="Book Antiqua" w:hAnsi="Book Antiqua"/>
          <w:sz w:val="24"/>
          <w:szCs w:val="24"/>
        </w:rPr>
        <w:t xml:space="preserve">history of </w:t>
      </w:r>
      <w:r w:rsidRPr="00F1514A">
        <w:rPr>
          <w:rFonts w:ascii="Book Antiqua" w:hAnsi="Book Antiqua"/>
          <w:sz w:val="24"/>
          <w:szCs w:val="24"/>
        </w:rPr>
        <w:t>balloon dilation</w:t>
      </w:r>
      <w:r w:rsidR="009C2925" w:rsidRPr="00F1514A">
        <w:rPr>
          <w:rFonts w:ascii="Book Antiqua" w:hAnsi="Book Antiqua"/>
          <w:sz w:val="24"/>
          <w:szCs w:val="24"/>
        </w:rPr>
        <w:t xml:space="preserve">, </w:t>
      </w:r>
      <w:r w:rsidR="003A002D" w:rsidRPr="00F1514A">
        <w:rPr>
          <w:rFonts w:ascii="Book Antiqua" w:hAnsi="Book Antiqua"/>
          <w:sz w:val="24"/>
          <w:szCs w:val="24"/>
        </w:rPr>
        <w:t>scar</w:t>
      </w:r>
      <w:r w:rsidR="009C2925" w:rsidRPr="00F1514A">
        <w:rPr>
          <w:rFonts w:ascii="Book Antiqua" w:hAnsi="Book Antiqua"/>
          <w:sz w:val="24"/>
          <w:szCs w:val="24"/>
        </w:rPr>
        <w:t xml:space="preserve"> formation and other </w:t>
      </w:r>
      <w:r w:rsidR="003A002D" w:rsidRPr="00F1514A">
        <w:rPr>
          <w:rFonts w:ascii="Book Antiqua" w:hAnsi="Book Antiqua"/>
          <w:sz w:val="24"/>
          <w:szCs w:val="24"/>
        </w:rPr>
        <w:t>tissue injury</w:t>
      </w:r>
      <w:r w:rsidR="009C2925" w:rsidRPr="00F1514A">
        <w:rPr>
          <w:rFonts w:ascii="Book Antiqua" w:hAnsi="Book Antiqua"/>
          <w:sz w:val="24"/>
          <w:szCs w:val="24"/>
        </w:rPr>
        <w:t xml:space="preserve"> that possibly occurred during the </w:t>
      </w:r>
      <w:r w:rsidR="003A002D" w:rsidRPr="00F1514A">
        <w:rPr>
          <w:rFonts w:ascii="Book Antiqua" w:hAnsi="Book Antiqua"/>
          <w:sz w:val="24"/>
          <w:szCs w:val="24"/>
        </w:rPr>
        <w:t xml:space="preserve">recovery </w:t>
      </w:r>
      <w:r w:rsidR="009C2925" w:rsidRPr="00F1514A">
        <w:rPr>
          <w:rFonts w:ascii="Book Antiqua" w:hAnsi="Book Antiqua"/>
          <w:sz w:val="24"/>
          <w:szCs w:val="24"/>
        </w:rPr>
        <w:t xml:space="preserve">process from submucosal hemorrhage may </w:t>
      </w:r>
      <w:r w:rsidR="00BE142C" w:rsidRPr="00F1514A">
        <w:rPr>
          <w:rFonts w:ascii="Book Antiqua" w:hAnsi="Book Antiqua"/>
          <w:sz w:val="24"/>
          <w:szCs w:val="24"/>
        </w:rPr>
        <w:t>cause</w:t>
      </w:r>
      <w:r w:rsidR="009C2925" w:rsidRPr="00F1514A">
        <w:rPr>
          <w:rFonts w:ascii="Book Antiqua" w:hAnsi="Book Antiqua"/>
          <w:sz w:val="24"/>
          <w:szCs w:val="24"/>
        </w:rPr>
        <w:t xml:space="preserve"> </w:t>
      </w:r>
      <w:r w:rsidR="00244BC3" w:rsidRPr="00F1514A">
        <w:rPr>
          <w:rFonts w:ascii="Book Antiqua" w:hAnsi="Book Antiqua"/>
          <w:sz w:val="24"/>
          <w:szCs w:val="24"/>
        </w:rPr>
        <w:t>detachment</w:t>
      </w:r>
      <w:r w:rsidR="009C2925" w:rsidRPr="00F1514A">
        <w:rPr>
          <w:rFonts w:ascii="Book Antiqua" w:hAnsi="Book Antiqua"/>
          <w:sz w:val="24"/>
          <w:szCs w:val="24"/>
        </w:rPr>
        <w:t xml:space="preserve"> and myotomy </w:t>
      </w:r>
      <w:r w:rsidR="003A002D" w:rsidRPr="00F1514A">
        <w:rPr>
          <w:rFonts w:ascii="Book Antiqua" w:hAnsi="Book Antiqua"/>
          <w:sz w:val="24"/>
          <w:szCs w:val="24"/>
        </w:rPr>
        <w:t>of</w:t>
      </w:r>
      <w:r w:rsidR="00B36400" w:rsidRPr="00F1514A">
        <w:rPr>
          <w:rFonts w:ascii="Book Antiqua" w:hAnsi="Book Antiqua"/>
          <w:sz w:val="24"/>
          <w:szCs w:val="24"/>
        </w:rPr>
        <w:t xml:space="preserve"> the esophagus in the abdomen</w:t>
      </w:r>
      <w:r w:rsidR="00EE7F6E" w:rsidRPr="00F1514A">
        <w:rPr>
          <w:rFonts w:ascii="Book Antiqua" w:hAnsi="Book Antiqua"/>
          <w:sz w:val="24"/>
          <w:szCs w:val="24"/>
          <w:vertAlign w:val="superscript"/>
        </w:rPr>
        <w:t>[52-54</w:t>
      </w:r>
      <w:r w:rsidR="00586C17" w:rsidRPr="00F1514A">
        <w:rPr>
          <w:rFonts w:ascii="Book Antiqua" w:hAnsi="Book Antiqua"/>
          <w:sz w:val="24"/>
          <w:szCs w:val="24"/>
          <w:vertAlign w:val="superscript"/>
        </w:rPr>
        <w:t>]</w:t>
      </w:r>
      <w:r w:rsidR="003C75FB" w:rsidRPr="00F1514A">
        <w:rPr>
          <w:rFonts w:ascii="Book Antiqua" w:hAnsi="Book Antiqua"/>
          <w:sz w:val="24"/>
          <w:szCs w:val="24"/>
        </w:rPr>
        <w:t>. We studied</w:t>
      </w:r>
      <w:r w:rsidR="009C2925" w:rsidRPr="00F1514A">
        <w:rPr>
          <w:rFonts w:ascii="Book Antiqua" w:hAnsi="Book Antiqua"/>
          <w:sz w:val="24"/>
          <w:szCs w:val="24"/>
        </w:rPr>
        <w:t xml:space="preserve"> whether a history of dilation influences surgical outcome </w:t>
      </w:r>
      <w:r w:rsidR="003C75FB" w:rsidRPr="00F1514A">
        <w:rPr>
          <w:rFonts w:ascii="Book Antiqua" w:hAnsi="Book Antiqua"/>
          <w:sz w:val="24"/>
          <w:szCs w:val="24"/>
        </w:rPr>
        <w:t>and reported</w:t>
      </w:r>
      <w:r w:rsidR="009C2925" w:rsidRPr="00F1514A">
        <w:rPr>
          <w:rFonts w:ascii="Book Antiqua" w:hAnsi="Book Antiqua"/>
          <w:sz w:val="24"/>
          <w:szCs w:val="24"/>
        </w:rPr>
        <w:t xml:space="preserve"> </w:t>
      </w:r>
      <w:r w:rsidR="00DA7E6C" w:rsidRPr="00F1514A">
        <w:rPr>
          <w:rFonts w:ascii="Book Antiqua" w:hAnsi="Book Antiqua"/>
          <w:sz w:val="24"/>
          <w:szCs w:val="24"/>
        </w:rPr>
        <w:t>that there w</w:t>
      </w:r>
      <w:r w:rsidR="00BE142C" w:rsidRPr="00F1514A">
        <w:rPr>
          <w:rFonts w:ascii="Book Antiqua" w:hAnsi="Book Antiqua"/>
          <w:sz w:val="24"/>
          <w:szCs w:val="24"/>
        </w:rPr>
        <w:t>as</w:t>
      </w:r>
      <w:r w:rsidR="00DA7E6C" w:rsidRPr="00F1514A">
        <w:rPr>
          <w:rFonts w:ascii="Book Antiqua" w:hAnsi="Book Antiqua"/>
          <w:sz w:val="24"/>
          <w:szCs w:val="24"/>
        </w:rPr>
        <w:t xml:space="preserve"> no difference </w:t>
      </w:r>
      <w:r w:rsidR="003C75FB" w:rsidRPr="00F1514A">
        <w:rPr>
          <w:rFonts w:ascii="Book Antiqua" w:hAnsi="Book Antiqua"/>
          <w:sz w:val="24"/>
          <w:szCs w:val="24"/>
        </w:rPr>
        <w:t xml:space="preserve">between those with and without </w:t>
      </w:r>
      <w:r w:rsidR="00DB517D" w:rsidRPr="00F1514A">
        <w:rPr>
          <w:rFonts w:ascii="Book Antiqua" w:hAnsi="Book Antiqua"/>
          <w:sz w:val="24"/>
          <w:szCs w:val="24"/>
        </w:rPr>
        <w:t xml:space="preserve">previous PD </w:t>
      </w:r>
      <w:r w:rsidR="00DA7E6C" w:rsidRPr="00F1514A">
        <w:rPr>
          <w:rFonts w:ascii="Book Antiqua" w:hAnsi="Book Antiqua"/>
          <w:sz w:val="24"/>
          <w:szCs w:val="24"/>
        </w:rPr>
        <w:t xml:space="preserve">in </w:t>
      </w:r>
      <w:r w:rsidR="009C2925" w:rsidRPr="00F1514A">
        <w:rPr>
          <w:rFonts w:ascii="Book Antiqua" w:hAnsi="Book Antiqua"/>
          <w:sz w:val="24"/>
          <w:szCs w:val="24"/>
        </w:rPr>
        <w:t xml:space="preserve">the operating time, </w:t>
      </w:r>
      <w:r w:rsidR="00244BC3" w:rsidRPr="00F1514A">
        <w:rPr>
          <w:rFonts w:ascii="Book Antiqua" w:hAnsi="Book Antiqua"/>
          <w:sz w:val="24"/>
          <w:szCs w:val="24"/>
        </w:rPr>
        <w:t>perioperative blood loss</w:t>
      </w:r>
      <w:r w:rsidR="009C2925" w:rsidRPr="00F1514A">
        <w:rPr>
          <w:rFonts w:ascii="Book Antiqua" w:hAnsi="Book Antiqua"/>
          <w:sz w:val="24"/>
          <w:szCs w:val="24"/>
        </w:rPr>
        <w:t xml:space="preserve">, incidence rate of </w:t>
      </w:r>
      <w:r w:rsidR="00DA7E6C" w:rsidRPr="00F1514A">
        <w:rPr>
          <w:rFonts w:ascii="Book Antiqua" w:hAnsi="Book Antiqua"/>
          <w:sz w:val="24"/>
          <w:szCs w:val="24"/>
        </w:rPr>
        <w:t xml:space="preserve">mucosal </w:t>
      </w:r>
      <w:r w:rsidR="00244BC3" w:rsidRPr="00F1514A">
        <w:rPr>
          <w:rFonts w:ascii="Book Antiqua" w:hAnsi="Book Antiqua"/>
          <w:sz w:val="24"/>
          <w:szCs w:val="24"/>
        </w:rPr>
        <w:t>perforation</w:t>
      </w:r>
      <w:r w:rsidR="00606477" w:rsidRPr="00F1514A">
        <w:rPr>
          <w:rFonts w:ascii="Book Antiqua" w:hAnsi="Book Antiqua"/>
          <w:sz w:val="24"/>
          <w:szCs w:val="24"/>
        </w:rPr>
        <w:t xml:space="preserve"> </w:t>
      </w:r>
      <w:r w:rsidR="00DA7E6C" w:rsidRPr="00F1514A">
        <w:rPr>
          <w:rFonts w:ascii="Book Antiqua" w:hAnsi="Book Antiqua"/>
          <w:sz w:val="24"/>
          <w:szCs w:val="24"/>
        </w:rPr>
        <w:t>during myotomy, and rate of postop</w:t>
      </w:r>
      <w:r w:rsidR="00B36400" w:rsidRPr="00F1514A">
        <w:rPr>
          <w:rFonts w:ascii="Book Antiqua" w:hAnsi="Book Antiqua"/>
          <w:sz w:val="24"/>
          <w:szCs w:val="24"/>
        </w:rPr>
        <w:t>erative symptomatic improvement</w:t>
      </w:r>
      <w:r w:rsidR="00EE7F6E" w:rsidRPr="00F1514A">
        <w:rPr>
          <w:rFonts w:ascii="Book Antiqua" w:hAnsi="Book Antiqua"/>
          <w:sz w:val="24"/>
          <w:szCs w:val="24"/>
          <w:vertAlign w:val="superscript"/>
        </w:rPr>
        <w:t>[55</w:t>
      </w:r>
      <w:r w:rsidR="00586C17" w:rsidRPr="00F1514A">
        <w:rPr>
          <w:rFonts w:ascii="Book Antiqua" w:hAnsi="Book Antiqua"/>
          <w:sz w:val="24"/>
          <w:szCs w:val="24"/>
          <w:vertAlign w:val="superscript"/>
        </w:rPr>
        <w:t>]</w:t>
      </w:r>
      <w:r w:rsidR="00DA7E6C" w:rsidRPr="00F1514A">
        <w:rPr>
          <w:rFonts w:ascii="Book Antiqua" w:hAnsi="Book Antiqua"/>
          <w:sz w:val="24"/>
          <w:szCs w:val="24"/>
        </w:rPr>
        <w:t>.</w:t>
      </w:r>
    </w:p>
    <w:p w14:paraId="750A1512" w14:textId="472A204E" w:rsidR="00586C17" w:rsidRPr="00F1514A" w:rsidRDefault="00DA7E6C" w:rsidP="00B36400">
      <w:pPr>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 xml:space="preserve">There </w:t>
      </w:r>
      <w:r w:rsidR="00BE142C" w:rsidRPr="00F1514A">
        <w:rPr>
          <w:rFonts w:ascii="Book Antiqua" w:hAnsi="Book Antiqua"/>
          <w:sz w:val="24"/>
          <w:szCs w:val="24"/>
        </w:rPr>
        <w:t>are</w:t>
      </w:r>
      <w:r w:rsidRPr="00F1514A">
        <w:rPr>
          <w:rFonts w:ascii="Book Antiqua" w:hAnsi="Book Antiqua"/>
          <w:sz w:val="24"/>
          <w:szCs w:val="24"/>
        </w:rPr>
        <w:t xml:space="preserve"> many studies compar</w:t>
      </w:r>
      <w:r w:rsidR="00BE142C" w:rsidRPr="00F1514A">
        <w:rPr>
          <w:rFonts w:ascii="Book Antiqua" w:hAnsi="Book Antiqua"/>
          <w:sz w:val="24"/>
          <w:szCs w:val="24"/>
        </w:rPr>
        <w:t>ing</w:t>
      </w:r>
      <w:r w:rsidRPr="00F1514A">
        <w:rPr>
          <w:rFonts w:ascii="Book Antiqua" w:hAnsi="Book Antiqua"/>
          <w:sz w:val="24"/>
          <w:szCs w:val="24"/>
        </w:rPr>
        <w:t xml:space="preserve"> the therapeutic effects of </w:t>
      </w:r>
      <w:r w:rsidR="00DB517D" w:rsidRPr="00F1514A">
        <w:rPr>
          <w:rFonts w:ascii="Book Antiqua" w:hAnsi="Book Antiqua"/>
          <w:sz w:val="24"/>
          <w:szCs w:val="24"/>
        </w:rPr>
        <w:t>PD</w:t>
      </w:r>
      <w:r w:rsidRPr="00F1514A">
        <w:rPr>
          <w:rFonts w:ascii="Book Antiqua" w:hAnsi="Book Antiqua"/>
          <w:sz w:val="24"/>
          <w:szCs w:val="24"/>
        </w:rPr>
        <w:t xml:space="preserve"> and </w:t>
      </w:r>
      <w:r w:rsidR="007C23E5" w:rsidRPr="00F1514A">
        <w:rPr>
          <w:rFonts w:ascii="Book Antiqua" w:hAnsi="Book Antiqua"/>
          <w:sz w:val="24"/>
          <w:szCs w:val="24"/>
        </w:rPr>
        <w:t xml:space="preserve">laparoscopic </w:t>
      </w:r>
      <w:r w:rsidR="00586C17" w:rsidRPr="00F1514A">
        <w:rPr>
          <w:rFonts w:ascii="Book Antiqua" w:hAnsi="Book Antiqua"/>
          <w:sz w:val="24"/>
          <w:szCs w:val="24"/>
        </w:rPr>
        <w:t>myotomy</w:t>
      </w:r>
      <w:r w:rsidR="00BE142C" w:rsidRPr="00F1514A">
        <w:rPr>
          <w:rFonts w:ascii="Book Antiqua" w:hAnsi="Book Antiqua"/>
          <w:sz w:val="24"/>
          <w:szCs w:val="24"/>
        </w:rPr>
        <w:t>,</w:t>
      </w:r>
      <w:r w:rsidRPr="00F1514A">
        <w:rPr>
          <w:rFonts w:ascii="Book Antiqua" w:hAnsi="Book Antiqua"/>
          <w:sz w:val="24"/>
          <w:szCs w:val="24"/>
        </w:rPr>
        <w:t xml:space="preserve"> and Table 3 shows </w:t>
      </w:r>
      <w:r w:rsidR="00DB517D" w:rsidRPr="00F1514A">
        <w:rPr>
          <w:rFonts w:ascii="Book Antiqua" w:hAnsi="Book Antiqua"/>
          <w:sz w:val="24"/>
          <w:szCs w:val="24"/>
        </w:rPr>
        <w:t>representative</w:t>
      </w:r>
      <w:r w:rsidRPr="00F1514A">
        <w:rPr>
          <w:rFonts w:ascii="Book Antiqua" w:hAnsi="Book Antiqua"/>
          <w:sz w:val="24"/>
          <w:szCs w:val="24"/>
        </w:rPr>
        <w:t xml:space="preserve"> studies</w:t>
      </w:r>
      <w:r w:rsidR="00EE7F6E" w:rsidRPr="00F1514A">
        <w:rPr>
          <w:rFonts w:ascii="Book Antiqua" w:hAnsi="Book Antiqua"/>
          <w:sz w:val="24"/>
          <w:szCs w:val="24"/>
          <w:vertAlign w:val="superscript"/>
        </w:rPr>
        <w:t>[56-59</w:t>
      </w:r>
      <w:r w:rsidR="00586C17" w:rsidRPr="00F1514A">
        <w:rPr>
          <w:rFonts w:ascii="Book Antiqua" w:hAnsi="Book Antiqua"/>
          <w:sz w:val="24"/>
          <w:szCs w:val="24"/>
          <w:vertAlign w:val="superscript"/>
        </w:rPr>
        <w:t>]</w:t>
      </w:r>
      <w:r w:rsidRPr="00F1514A">
        <w:rPr>
          <w:rFonts w:ascii="Book Antiqua" w:hAnsi="Book Antiqua"/>
          <w:sz w:val="24"/>
          <w:szCs w:val="24"/>
        </w:rPr>
        <w:t>. The duration of observation ranged</w:t>
      </w:r>
      <w:r w:rsidR="00BE142C" w:rsidRPr="00F1514A">
        <w:rPr>
          <w:rFonts w:ascii="Book Antiqua" w:hAnsi="Book Antiqua"/>
          <w:sz w:val="24"/>
          <w:szCs w:val="24"/>
        </w:rPr>
        <w:t xml:space="preserve"> from</w:t>
      </w:r>
      <w:r w:rsidRPr="00F1514A">
        <w:rPr>
          <w:rFonts w:ascii="Book Antiqua" w:hAnsi="Book Antiqua"/>
          <w:sz w:val="24"/>
          <w:szCs w:val="24"/>
        </w:rPr>
        <w:t xml:space="preserve"> 3 </w:t>
      </w:r>
      <w:r w:rsidR="00B36400" w:rsidRPr="00F1514A">
        <w:rPr>
          <w:rFonts w:ascii="Book Antiqua" w:eastAsia="SimSun" w:hAnsi="Book Antiqua" w:hint="eastAsia"/>
          <w:sz w:val="24"/>
          <w:szCs w:val="24"/>
          <w:lang w:eastAsia="zh-CN"/>
        </w:rPr>
        <w:t>mo</w:t>
      </w:r>
      <w:r w:rsidRPr="00F1514A">
        <w:rPr>
          <w:rFonts w:ascii="Book Antiqua" w:hAnsi="Book Antiqua"/>
          <w:sz w:val="24"/>
          <w:szCs w:val="24"/>
        </w:rPr>
        <w:t xml:space="preserve"> to 5 years, and the rate of symptomatic improvement was greater </w:t>
      </w:r>
      <w:r w:rsidR="00BE142C" w:rsidRPr="00F1514A">
        <w:rPr>
          <w:rFonts w:ascii="Book Antiqua" w:hAnsi="Book Antiqua"/>
          <w:sz w:val="24"/>
          <w:szCs w:val="24"/>
        </w:rPr>
        <w:t>with</w:t>
      </w:r>
      <w:r w:rsidRPr="00F1514A">
        <w:rPr>
          <w:rFonts w:ascii="Book Antiqua" w:hAnsi="Book Antiqua"/>
          <w:sz w:val="24"/>
          <w:szCs w:val="24"/>
        </w:rPr>
        <w:t xml:space="preserve"> </w:t>
      </w:r>
      <w:r w:rsidR="0017261D" w:rsidRPr="00F1514A">
        <w:rPr>
          <w:rFonts w:ascii="Book Antiqua" w:hAnsi="Book Antiqua"/>
          <w:sz w:val="24"/>
          <w:szCs w:val="24"/>
        </w:rPr>
        <w:t>laparoscopic surgery</w:t>
      </w:r>
      <w:r w:rsidRPr="00F1514A">
        <w:rPr>
          <w:rFonts w:ascii="Book Antiqua" w:hAnsi="Book Antiqua"/>
          <w:sz w:val="24"/>
          <w:szCs w:val="24"/>
        </w:rPr>
        <w:t xml:space="preserve">, which indicated that </w:t>
      </w:r>
      <w:r w:rsidR="0017261D" w:rsidRPr="00F1514A">
        <w:rPr>
          <w:rFonts w:ascii="Book Antiqua" w:hAnsi="Book Antiqua"/>
          <w:sz w:val="24"/>
          <w:szCs w:val="24"/>
        </w:rPr>
        <w:t>laparoscopic surgery</w:t>
      </w:r>
      <w:r w:rsidRPr="00F1514A">
        <w:rPr>
          <w:rFonts w:ascii="Book Antiqua" w:hAnsi="Book Antiqua"/>
          <w:sz w:val="24"/>
          <w:szCs w:val="24"/>
        </w:rPr>
        <w:t xml:space="preserve"> was strongly recommended to the patients</w:t>
      </w:r>
      <w:r w:rsidR="00DB517D" w:rsidRPr="00F1514A">
        <w:rPr>
          <w:rFonts w:ascii="Book Antiqua" w:hAnsi="Book Antiqua"/>
          <w:sz w:val="24"/>
          <w:szCs w:val="24"/>
        </w:rPr>
        <w:t xml:space="preserve"> with </w:t>
      </w:r>
      <w:r w:rsidR="00C73887" w:rsidRPr="00F1514A">
        <w:rPr>
          <w:rFonts w:ascii="Book Antiqua" w:hAnsi="Book Antiqua"/>
          <w:sz w:val="24"/>
          <w:szCs w:val="24"/>
        </w:rPr>
        <w:t xml:space="preserve">esophageal </w:t>
      </w:r>
      <w:r w:rsidR="00DB517D" w:rsidRPr="00F1514A">
        <w:rPr>
          <w:rFonts w:ascii="Book Antiqua" w:hAnsi="Book Antiqua"/>
          <w:sz w:val="24"/>
          <w:szCs w:val="24"/>
        </w:rPr>
        <w:t>achalasia</w:t>
      </w:r>
      <w:r w:rsidRPr="00F1514A">
        <w:rPr>
          <w:rFonts w:ascii="Book Antiqua" w:hAnsi="Book Antiqua"/>
          <w:sz w:val="24"/>
          <w:szCs w:val="24"/>
        </w:rPr>
        <w:t>.</w:t>
      </w:r>
    </w:p>
    <w:p w14:paraId="1ED73F10" w14:textId="77777777" w:rsidR="00586C17" w:rsidRPr="00F1514A" w:rsidRDefault="00586C17" w:rsidP="00394BE9">
      <w:pPr>
        <w:adjustRightInd w:val="0"/>
        <w:snapToGrid w:val="0"/>
        <w:spacing w:line="360" w:lineRule="auto"/>
        <w:rPr>
          <w:rFonts w:ascii="Book Antiqua" w:hAnsi="Book Antiqua"/>
          <w:sz w:val="24"/>
          <w:szCs w:val="24"/>
        </w:rPr>
      </w:pPr>
    </w:p>
    <w:p w14:paraId="429B1577" w14:textId="6859305A" w:rsidR="00586C17" w:rsidRPr="00F1514A" w:rsidRDefault="00DA7E6C"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E</w:t>
      </w:r>
      <w:r w:rsidR="00325599" w:rsidRPr="00F1514A">
        <w:rPr>
          <w:rFonts w:ascii="Book Antiqua" w:hAnsi="Book Antiqua"/>
          <w:b/>
          <w:i/>
          <w:sz w:val="24"/>
          <w:szCs w:val="24"/>
        </w:rPr>
        <w:t>sophageal myotomy</w:t>
      </w:r>
      <w:r w:rsidR="00D10001" w:rsidRPr="00F1514A">
        <w:rPr>
          <w:rFonts w:ascii="Book Antiqua" w:hAnsi="Book Antiqua"/>
          <w:b/>
          <w:i/>
          <w:sz w:val="24"/>
          <w:szCs w:val="24"/>
        </w:rPr>
        <w:t xml:space="preserve"> </w:t>
      </w:r>
      <w:r w:rsidR="0057770C" w:rsidRPr="00F1514A">
        <w:rPr>
          <w:rFonts w:ascii="Book Antiqua" w:hAnsi="Book Antiqua"/>
          <w:b/>
          <w:i/>
          <w:sz w:val="24"/>
          <w:szCs w:val="24"/>
        </w:rPr>
        <w:t>vs</w:t>
      </w:r>
      <w:r w:rsidR="00586C17" w:rsidRPr="00F1514A">
        <w:rPr>
          <w:rFonts w:ascii="Book Antiqua" w:hAnsi="Book Antiqua"/>
          <w:b/>
          <w:i/>
          <w:sz w:val="24"/>
          <w:szCs w:val="24"/>
        </w:rPr>
        <w:t xml:space="preserve"> </w:t>
      </w:r>
      <w:r w:rsidR="00EF3E7A" w:rsidRPr="00F1514A">
        <w:rPr>
          <w:rFonts w:ascii="Book Antiqua" w:hAnsi="Book Antiqua"/>
          <w:b/>
          <w:i/>
          <w:sz w:val="24"/>
          <w:szCs w:val="24"/>
        </w:rPr>
        <w:t>botulinum toxin injection</w:t>
      </w:r>
    </w:p>
    <w:p w14:paraId="5293491A" w14:textId="17594D8F" w:rsidR="00586C17" w:rsidRPr="00F1514A" w:rsidRDefault="00D54A53" w:rsidP="00394BE9">
      <w:pPr>
        <w:autoSpaceDE w:val="0"/>
        <w:autoSpaceDN w:val="0"/>
        <w:adjustRightInd w:val="0"/>
        <w:snapToGrid w:val="0"/>
        <w:spacing w:line="360" w:lineRule="auto"/>
        <w:rPr>
          <w:rFonts w:ascii="Book Antiqua" w:hAnsi="Book Antiqua"/>
          <w:sz w:val="24"/>
          <w:szCs w:val="24"/>
        </w:rPr>
      </w:pPr>
      <w:r w:rsidRPr="00F1514A">
        <w:rPr>
          <w:rFonts w:ascii="Book Antiqua" w:hAnsi="Book Antiqua"/>
          <w:sz w:val="24"/>
          <w:szCs w:val="24"/>
        </w:rPr>
        <w:t>The b</w:t>
      </w:r>
      <w:r w:rsidR="00EF3E7A" w:rsidRPr="00F1514A">
        <w:rPr>
          <w:rFonts w:ascii="Book Antiqua" w:hAnsi="Book Antiqua"/>
          <w:sz w:val="24"/>
          <w:szCs w:val="24"/>
        </w:rPr>
        <w:t xml:space="preserve">otulinum toxin </w:t>
      </w:r>
      <w:r w:rsidR="00190716" w:rsidRPr="00F1514A">
        <w:rPr>
          <w:rFonts w:ascii="Book Antiqua" w:hAnsi="Book Antiqua"/>
          <w:sz w:val="24"/>
          <w:szCs w:val="24"/>
        </w:rPr>
        <w:t>inhibits release of acetylcholine from nerve terminals</w:t>
      </w:r>
      <w:r w:rsidR="00C9254E" w:rsidRPr="00F1514A">
        <w:rPr>
          <w:rFonts w:ascii="Book Antiqua" w:hAnsi="Book Antiqua"/>
          <w:sz w:val="24"/>
          <w:szCs w:val="24"/>
        </w:rPr>
        <w:t xml:space="preserve">. Injection of botulinum toxin into </w:t>
      </w:r>
      <w:r w:rsidR="007042C9" w:rsidRPr="00F1514A">
        <w:rPr>
          <w:rFonts w:ascii="Book Antiqua" w:hAnsi="Book Antiqua"/>
          <w:sz w:val="24"/>
          <w:szCs w:val="24"/>
        </w:rPr>
        <w:t xml:space="preserve">the lower </w:t>
      </w:r>
      <w:r w:rsidR="00C9254E" w:rsidRPr="00F1514A">
        <w:rPr>
          <w:rFonts w:ascii="Book Antiqua" w:hAnsi="Book Antiqua"/>
          <w:sz w:val="24"/>
          <w:szCs w:val="24"/>
        </w:rPr>
        <w:t xml:space="preserve">esophageal sphincter of </w:t>
      </w:r>
      <w:r w:rsidR="00DB517D" w:rsidRPr="00F1514A">
        <w:rPr>
          <w:rFonts w:ascii="Book Antiqua" w:hAnsi="Book Antiqua"/>
          <w:sz w:val="24"/>
          <w:szCs w:val="24"/>
        </w:rPr>
        <w:t xml:space="preserve">patients with </w:t>
      </w:r>
      <w:r w:rsidR="00C73887" w:rsidRPr="00F1514A">
        <w:rPr>
          <w:rFonts w:ascii="Book Antiqua" w:hAnsi="Book Antiqua"/>
          <w:sz w:val="24"/>
          <w:szCs w:val="24"/>
        </w:rPr>
        <w:t xml:space="preserve">esophageal </w:t>
      </w:r>
      <w:r w:rsidR="00C9254E" w:rsidRPr="00F1514A">
        <w:rPr>
          <w:rFonts w:ascii="Book Antiqua" w:hAnsi="Book Antiqua"/>
          <w:sz w:val="24"/>
          <w:szCs w:val="24"/>
        </w:rPr>
        <w:t>achalasia</w:t>
      </w:r>
      <w:r w:rsidR="00A07495" w:rsidRPr="00F1514A">
        <w:rPr>
          <w:rFonts w:ascii="Book Antiqua" w:hAnsi="Book Antiqua"/>
          <w:sz w:val="24"/>
          <w:szCs w:val="24"/>
        </w:rPr>
        <w:t xml:space="preserve"> enables</w:t>
      </w:r>
      <w:r w:rsidR="00C9254E" w:rsidRPr="00F1514A">
        <w:rPr>
          <w:rFonts w:ascii="Book Antiqua" w:hAnsi="Book Antiqua"/>
          <w:sz w:val="24"/>
          <w:szCs w:val="24"/>
        </w:rPr>
        <w:t xml:space="preserve"> muscle </w:t>
      </w:r>
      <w:r w:rsidR="00410B69" w:rsidRPr="00F1514A">
        <w:rPr>
          <w:rFonts w:ascii="Book Antiqua" w:hAnsi="Book Antiqua"/>
          <w:sz w:val="24"/>
          <w:szCs w:val="24"/>
        </w:rPr>
        <w:t xml:space="preserve">relaxation </w:t>
      </w:r>
      <w:r w:rsidR="00C9254E" w:rsidRPr="00F1514A">
        <w:rPr>
          <w:rFonts w:ascii="Book Antiqua" w:hAnsi="Book Antiqua"/>
          <w:sz w:val="24"/>
          <w:szCs w:val="24"/>
        </w:rPr>
        <w:t xml:space="preserve">and eases the passage of food into the </w:t>
      </w:r>
      <w:r w:rsidR="00380BB6" w:rsidRPr="00F1514A">
        <w:rPr>
          <w:rFonts w:ascii="Book Antiqua" w:hAnsi="Book Antiqua"/>
          <w:sz w:val="24"/>
          <w:szCs w:val="24"/>
        </w:rPr>
        <w:t>esophag</w:t>
      </w:r>
      <w:r w:rsidR="00C9254E" w:rsidRPr="00F1514A">
        <w:rPr>
          <w:rFonts w:ascii="Book Antiqua" w:hAnsi="Book Antiqua"/>
          <w:sz w:val="24"/>
          <w:szCs w:val="24"/>
        </w:rPr>
        <w:t xml:space="preserve">us. </w:t>
      </w:r>
      <w:r w:rsidRPr="00F1514A">
        <w:rPr>
          <w:rFonts w:ascii="Book Antiqua" w:hAnsi="Book Antiqua"/>
          <w:sz w:val="24"/>
          <w:szCs w:val="24"/>
        </w:rPr>
        <w:t>Since a</w:t>
      </w:r>
      <w:r w:rsidR="00C9254E" w:rsidRPr="00F1514A">
        <w:rPr>
          <w:rFonts w:ascii="Book Antiqua" w:hAnsi="Book Antiqua"/>
          <w:sz w:val="24"/>
          <w:szCs w:val="24"/>
        </w:rPr>
        <w:t xml:space="preserve"> significant symptomatic improvement was observed </w:t>
      </w:r>
      <w:r w:rsidR="00DB517D" w:rsidRPr="00F1514A">
        <w:rPr>
          <w:rFonts w:ascii="Book Antiqua" w:hAnsi="Book Antiqua"/>
          <w:sz w:val="24"/>
          <w:szCs w:val="24"/>
        </w:rPr>
        <w:t xml:space="preserve">in patients with </w:t>
      </w:r>
      <w:r w:rsidR="00C73887" w:rsidRPr="00F1514A">
        <w:rPr>
          <w:rFonts w:ascii="Book Antiqua" w:hAnsi="Book Antiqua"/>
          <w:sz w:val="24"/>
          <w:szCs w:val="24"/>
        </w:rPr>
        <w:t xml:space="preserve">esophageal </w:t>
      </w:r>
      <w:r w:rsidR="00DB517D" w:rsidRPr="00F1514A">
        <w:rPr>
          <w:rFonts w:ascii="Book Antiqua" w:hAnsi="Book Antiqua"/>
          <w:sz w:val="24"/>
          <w:szCs w:val="24"/>
        </w:rPr>
        <w:t>achalasia on</w:t>
      </w:r>
      <w:r w:rsidR="00C9254E" w:rsidRPr="00F1514A">
        <w:rPr>
          <w:rFonts w:ascii="Book Antiqua" w:hAnsi="Book Antiqua"/>
          <w:sz w:val="24"/>
          <w:szCs w:val="24"/>
        </w:rPr>
        <w:t xml:space="preserve"> short-term outcome in a placebo</w:t>
      </w:r>
      <w:r w:rsidR="00410B69" w:rsidRPr="00F1514A">
        <w:rPr>
          <w:rFonts w:ascii="Book Antiqua" w:hAnsi="Book Antiqua"/>
          <w:sz w:val="24"/>
          <w:szCs w:val="24"/>
        </w:rPr>
        <w:t>-</w:t>
      </w:r>
      <w:r w:rsidR="00C9254E" w:rsidRPr="00F1514A">
        <w:rPr>
          <w:rFonts w:ascii="Book Antiqua" w:hAnsi="Book Antiqua"/>
          <w:sz w:val="24"/>
          <w:szCs w:val="24"/>
        </w:rPr>
        <w:t xml:space="preserve">controlled trial for one week, the therapy </w:t>
      </w:r>
      <w:r w:rsidR="00410B69" w:rsidRPr="00F1514A">
        <w:rPr>
          <w:rFonts w:ascii="Book Antiqua" w:hAnsi="Book Antiqua"/>
          <w:sz w:val="24"/>
          <w:szCs w:val="24"/>
        </w:rPr>
        <w:t xml:space="preserve">in now an </w:t>
      </w:r>
      <w:r w:rsidR="00C9254E" w:rsidRPr="00F1514A">
        <w:rPr>
          <w:rFonts w:ascii="Book Antiqua" w:hAnsi="Book Antiqua"/>
          <w:sz w:val="24"/>
          <w:szCs w:val="24"/>
        </w:rPr>
        <w:t xml:space="preserve">effective treatment </w:t>
      </w:r>
      <w:r w:rsidR="00410B69" w:rsidRPr="00F1514A">
        <w:rPr>
          <w:rFonts w:ascii="Book Antiqua" w:hAnsi="Book Antiqua"/>
          <w:sz w:val="24"/>
          <w:szCs w:val="24"/>
        </w:rPr>
        <w:lastRenderedPageBreak/>
        <w:t xml:space="preserve">for </w:t>
      </w:r>
      <w:r w:rsidR="00C73887" w:rsidRPr="00F1514A">
        <w:rPr>
          <w:rFonts w:ascii="Book Antiqua" w:hAnsi="Book Antiqua"/>
          <w:sz w:val="24"/>
          <w:szCs w:val="24"/>
        </w:rPr>
        <w:t xml:space="preserve">esophageal </w:t>
      </w:r>
      <w:r w:rsidR="00E903AC" w:rsidRPr="00F1514A">
        <w:rPr>
          <w:rFonts w:ascii="Book Antiqua" w:hAnsi="Book Antiqua"/>
          <w:sz w:val="24"/>
          <w:szCs w:val="24"/>
        </w:rPr>
        <w:t>achalasia</w:t>
      </w:r>
      <w:r w:rsidR="00EE7F6E" w:rsidRPr="00F1514A">
        <w:rPr>
          <w:rFonts w:ascii="Book Antiqua" w:hAnsi="Book Antiqua"/>
          <w:sz w:val="24"/>
          <w:szCs w:val="24"/>
          <w:vertAlign w:val="superscript"/>
        </w:rPr>
        <w:t>[60</w:t>
      </w:r>
      <w:r w:rsidR="00586C17" w:rsidRPr="00F1514A">
        <w:rPr>
          <w:rFonts w:ascii="Book Antiqua" w:hAnsi="Book Antiqua"/>
          <w:sz w:val="24"/>
          <w:szCs w:val="24"/>
          <w:vertAlign w:val="superscript"/>
        </w:rPr>
        <w:t>]</w:t>
      </w:r>
      <w:r w:rsidR="00C9254E" w:rsidRPr="00F1514A">
        <w:rPr>
          <w:rFonts w:ascii="Book Antiqua" w:hAnsi="Book Antiqua"/>
          <w:sz w:val="24"/>
          <w:szCs w:val="24"/>
        </w:rPr>
        <w:t>. However, the persistence of the therapeutic effect varie</w:t>
      </w:r>
      <w:r w:rsidR="00A07495" w:rsidRPr="00F1514A">
        <w:rPr>
          <w:rFonts w:ascii="Book Antiqua" w:hAnsi="Book Antiqua"/>
          <w:sz w:val="24"/>
          <w:szCs w:val="24"/>
        </w:rPr>
        <w:t>d</w:t>
      </w:r>
      <w:r w:rsidR="00C9254E" w:rsidRPr="00F1514A">
        <w:rPr>
          <w:rFonts w:ascii="Book Antiqua" w:hAnsi="Book Antiqua"/>
          <w:sz w:val="24"/>
          <w:szCs w:val="24"/>
        </w:rPr>
        <w:t xml:space="preserve"> depending on the patient. </w:t>
      </w:r>
      <w:r w:rsidR="00410B69" w:rsidRPr="00F1514A">
        <w:rPr>
          <w:rFonts w:ascii="Book Antiqua" w:hAnsi="Book Antiqua"/>
          <w:sz w:val="24"/>
          <w:szCs w:val="24"/>
        </w:rPr>
        <w:t>A</w:t>
      </w:r>
      <w:r w:rsidR="00C9254E" w:rsidRPr="00F1514A">
        <w:rPr>
          <w:rFonts w:ascii="Book Antiqua" w:hAnsi="Book Antiqua"/>
          <w:sz w:val="24"/>
          <w:szCs w:val="24"/>
        </w:rPr>
        <w:t xml:space="preserve"> long-term st</w:t>
      </w:r>
      <w:r w:rsidR="00DB517D" w:rsidRPr="00F1514A">
        <w:rPr>
          <w:rFonts w:ascii="Book Antiqua" w:hAnsi="Book Antiqua"/>
          <w:sz w:val="24"/>
          <w:szCs w:val="24"/>
        </w:rPr>
        <w:t>udy indicated that the response</w:t>
      </w:r>
      <w:r w:rsidR="00C9254E" w:rsidRPr="00F1514A">
        <w:rPr>
          <w:rFonts w:ascii="Book Antiqua" w:hAnsi="Book Antiqua"/>
          <w:sz w:val="24"/>
          <w:szCs w:val="24"/>
        </w:rPr>
        <w:t xml:space="preserve"> rate of patients undergoing </w:t>
      </w:r>
      <w:r w:rsidR="00EF3E7A" w:rsidRPr="00F1514A">
        <w:rPr>
          <w:rFonts w:ascii="Book Antiqua" w:hAnsi="Book Antiqua"/>
          <w:sz w:val="24"/>
          <w:szCs w:val="24"/>
        </w:rPr>
        <w:t>botulinum toxin injection</w:t>
      </w:r>
      <w:r w:rsidR="00C9254E" w:rsidRPr="00F1514A">
        <w:rPr>
          <w:rFonts w:ascii="Book Antiqua" w:hAnsi="Book Antiqua"/>
          <w:sz w:val="24"/>
          <w:szCs w:val="24"/>
        </w:rPr>
        <w:t xml:space="preserve"> was approximately </w:t>
      </w:r>
      <w:r w:rsidR="00586C17" w:rsidRPr="00F1514A">
        <w:rPr>
          <w:rFonts w:ascii="Book Antiqua" w:hAnsi="Book Antiqua"/>
          <w:sz w:val="24"/>
          <w:szCs w:val="24"/>
        </w:rPr>
        <w:t>65%</w:t>
      </w:r>
      <w:r w:rsidR="00C9254E" w:rsidRPr="00F1514A">
        <w:rPr>
          <w:rFonts w:ascii="Book Antiqua" w:hAnsi="Book Antiqua"/>
          <w:sz w:val="24"/>
          <w:szCs w:val="24"/>
        </w:rPr>
        <w:t xml:space="preserve">. The relatively greater effect was observed in elderly patients and </w:t>
      </w:r>
      <w:r w:rsidR="00410B69" w:rsidRPr="00F1514A">
        <w:rPr>
          <w:rFonts w:ascii="Book Antiqua" w:hAnsi="Book Antiqua"/>
          <w:sz w:val="24"/>
          <w:szCs w:val="24"/>
        </w:rPr>
        <w:t xml:space="preserve">in </w:t>
      </w:r>
      <w:r w:rsidR="00C9254E" w:rsidRPr="00F1514A">
        <w:rPr>
          <w:rFonts w:ascii="Book Antiqua" w:hAnsi="Book Antiqua"/>
          <w:sz w:val="24"/>
          <w:szCs w:val="24"/>
        </w:rPr>
        <w:t xml:space="preserve">patients with </w:t>
      </w:r>
      <w:r w:rsidR="00410B69" w:rsidRPr="00F1514A">
        <w:rPr>
          <w:rFonts w:ascii="Book Antiqua" w:hAnsi="Book Antiqua"/>
          <w:sz w:val="24"/>
          <w:szCs w:val="24"/>
        </w:rPr>
        <w:t>a</w:t>
      </w:r>
      <w:r w:rsidR="007268E5" w:rsidRPr="00F1514A">
        <w:rPr>
          <w:rFonts w:ascii="Book Antiqua" w:hAnsi="Book Antiqua"/>
          <w:sz w:val="24"/>
          <w:szCs w:val="24"/>
        </w:rPr>
        <w:t>n advanced</w:t>
      </w:r>
      <w:r w:rsidR="00586C17" w:rsidRPr="00F1514A">
        <w:rPr>
          <w:rFonts w:ascii="Book Antiqua" w:hAnsi="Book Antiqua"/>
          <w:sz w:val="24"/>
          <w:szCs w:val="24"/>
        </w:rPr>
        <w:t xml:space="preserve"> type</w:t>
      </w:r>
      <w:r w:rsidR="00DB517D" w:rsidRPr="00F1514A">
        <w:rPr>
          <w:rFonts w:ascii="Book Antiqua" w:hAnsi="Book Antiqua"/>
          <w:sz w:val="24"/>
          <w:szCs w:val="24"/>
        </w:rPr>
        <w:t xml:space="preserve"> of</w:t>
      </w:r>
      <w:r w:rsidR="0017261D" w:rsidRPr="00F1514A">
        <w:rPr>
          <w:rFonts w:ascii="Book Antiqua" w:hAnsi="Book Antiqua"/>
          <w:sz w:val="24"/>
          <w:szCs w:val="24"/>
        </w:rPr>
        <w:t xml:space="preserve"> </w:t>
      </w:r>
      <w:r w:rsidR="00C73887" w:rsidRPr="00F1514A">
        <w:rPr>
          <w:rFonts w:ascii="Book Antiqua" w:hAnsi="Book Antiqua"/>
          <w:sz w:val="24"/>
          <w:szCs w:val="24"/>
        </w:rPr>
        <w:t xml:space="preserve">esophageal </w:t>
      </w:r>
      <w:r w:rsidR="0017261D" w:rsidRPr="00F1514A">
        <w:rPr>
          <w:rFonts w:ascii="Book Antiqua" w:hAnsi="Book Antiqua"/>
          <w:sz w:val="24"/>
          <w:szCs w:val="24"/>
        </w:rPr>
        <w:t>achalasia</w:t>
      </w:r>
      <w:r w:rsidR="00C9254E" w:rsidRPr="00F1514A">
        <w:rPr>
          <w:rFonts w:ascii="Book Antiqua" w:hAnsi="Book Antiqua"/>
          <w:sz w:val="24"/>
          <w:szCs w:val="24"/>
        </w:rPr>
        <w:t>, and the effect</w:t>
      </w:r>
      <w:r w:rsidR="00B36400" w:rsidRPr="00F1514A">
        <w:rPr>
          <w:rFonts w:ascii="Book Antiqua" w:hAnsi="Book Antiqua"/>
          <w:sz w:val="24"/>
          <w:szCs w:val="24"/>
        </w:rPr>
        <w:t xml:space="preserve"> lasted approximately 1.3 years</w:t>
      </w:r>
      <w:r w:rsidR="00EE7F6E" w:rsidRPr="00F1514A">
        <w:rPr>
          <w:rFonts w:ascii="Book Antiqua" w:hAnsi="Book Antiqua"/>
          <w:sz w:val="24"/>
          <w:szCs w:val="24"/>
          <w:vertAlign w:val="superscript"/>
        </w:rPr>
        <w:t>[61</w:t>
      </w:r>
      <w:r w:rsidR="00586C17" w:rsidRPr="00F1514A">
        <w:rPr>
          <w:rFonts w:ascii="Book Antiqua" w:hAnsi="Book Antiqua"/>
          <w:sz w:val="24"/>
          <w:szCs w:val="24"/>
          <w:vertAlign w:val="superscript"/>
        </w:rPr>
        <w:t>]</w:t>
      </w:r>
      <w:r w:rsidR="00C9254E" w:rsidRPr="00F1514A">
        <w:rPr>
          <w:rFonts w:ascii="Book Antiqua" w:hAnsi="Book Antiqua"/>
          <w:sz w:val="24"/>
          <w:szCs w:val="24"/>
        </w:rPr>
        <w:t xml:space="preserve">. </w:t>
      </w:r>
      <w:r w:rsidR="00586C17" w:rsidRPr="00F1514A">
        <w:rPr>
          <w:rFonts w:ascii="Book Antiqua" w:hAnsi="Book Antiqua"/>
          <w:sz w:val="24"/>
          <w:szCs w:val="24"/>
        </w:rPr>
        <w:t>Zaninotto</w:t>
      </w:r>
      <w:r w:rsidR="00C9254E" w:rsidRPr="00F1514A">
        <w:rPr>
          <w:rFonts w:ascii="Book Antiqua" w:hAnsi="Book Antiqua"/>
          <w:sz w:val="24"/>
          <w:szCs w:val="24"/>
        </w:rPr>
        <w:t xml:space="preserve"> </w:t>
      </w:r>
      <w:r w:rsidR="002B153C" w:rsidRPr="00F1514A">
        <w:rPr>
          <w:rFonts w:ascii="Book Antiqua" w:hAnsi="Book Antiqua"/>
          <w:i/>
          <w:sz w:val="24"/>
          <w:szCs w:val="24"/>
        </w:rPr>
        <w:t>et al</w:t>
      </w:r>
      <w:r w:rsidR="00586C17" w:rsidRPr="00F1514A">
        <w:rPr>
          <w:rFonts w:ascii="Book Antiqua" w:hAnsi="Book Antiqua"/>
          <w:sz w:val="24"/>
          <w:szCs w:val="24"/>
          <w:vertAlign w:val="superscript"/>
        </w:rPr>
        <w:t>[6</w:t>
      </w:r>
      <w:r w:rsidR="00EE7F6E" w:rsidRPr="00F1514A">
        <w:rPr>
          <w:rFonts w:ascii="Book Antiqua" w:hAnsi="Book Antiqua"/>
          <w:kern w:val="0"/>
          <w:sz w:val="24"/>
          <w:szCs w:val="24"/>
          <w:vertAlign w:val="superscript"/>
        </w:rPr>
        <w:t>2</w:t>
      </w:r>
      <w:r w:rsidR="00586C17" w:rsidRPr="00F1514A">
        <w:rPr>
          <w:rFonts w:ascii="Book Antiqua" w:hAnsi="Book Antiqua"/>
          <w:sz w:val="24"/>
          <w:szCs w:val="24"/>
          <w:vertAlign w:val="superscript"/>
        </w:rPr>
        <w:t>]</w:t>
      </w:r>
      <w:r w:rsidR="00C9254E" w:rsidRPr="00F1514A">
        <w:rPr>
          <w:rFonts w:ascii="Book Antiqua" w:hAnsi="Book Antiqua"/>
          <w:sz w:val="24"/>
          <w:szCs w:val="24"/>
        </w:rPr>
        <w:t xml:space="preserve"> performed a </w:t>
      </w:r>
      <w:r w:rsidR="00B079C6" w:rsidRPr="00F1514A">
        <w:rPr>
          <w:rFonts w:ascii="Book Antiqua" w:hAnsi="Book Antiqua"/>
          <w:sz w:val="24"/>
          <w:szCs w:val="24"/>
        </w:rPr>
        <w:t xml:space="preserve">randomized controlled trial in </w:t>
      </w:r>
      <w:r w:rsidR="00586C17" w:rsidRPr="00F1514A">
        <w:rPr>
          <w:rFonts w:ascii="Book Antiqua" w:hAnsi="Book Antiqua"/>
          <w:sz w:val="24"/>
          <w:szCs w:val="24"/>
        </w:rPr>
        <w:t>80</w:t>
      </w:r>
      <w:r w:rsidR="00B079C6" w:rsidRPr="00F1514A">
        <w:rPr>
          <w:rFonts w:ascii="Book Antiqua" w:hAnsi="Book Antiqua"/>
          <w:sz w:val="24"/>
          <w:szCs w:val="24"/>
        </w:rPr>
        <w:t xml:space="preserve"> </w:t>
      </w:r>
      <w:r w:rsidR="00DB517D" w:rsidRPr="00F1514A">
        <w:rPr>
          <w:rFonts w:ascii="Book Antiqua" w:hAnsi="Book Antiqua"/>
          <w:sz w:val="24"/>
          <w:szCs w:val="24"/>
        </w:rPr>
        <w:t xml:space="preserve">patients with </w:t>
      </w:r>
      <w:r w:rsidR="00C73887" w:rsidRPr="00F1514A">
        <w:rPr>
          <w:rFonts w:ascii="Book Antiqua" w:hAnsi="Book Antiqua"/>
          <w:sz w:val="24"/>
          <w:szCs w:val="24"/>
        </w:rPr>
        <w:t xml:space="preserve">esophageal </w:t>
      </w:r>
      <w:r w:rsidR="0017261D" w:rsidRPr="00F1514A">
        <w:rPr>
          <w:rFonts w:ascii="Book Antiqua" w:hAnsi="Book Antiqua"/>
          <w:sz w:val="24"/>
          <w:szCs w:val="24"/>
        </w:rPr>
        <w:t>achalasia</w:t>
      </w:r>
      <w:r w:rsidR="00B079C6" w:rsidRPr="00F1514A">
        <w:rPr>
          <w:rFonts w:ascii="Book Antiqua" w:hAnsi="Book Antiqua"/>
          <w:sz w:val="24"/>
          <w:szCs w:val="24"/>
        </w:rPr>
        <w:t xml:space="preserve"> to compare the therapeutic effects of laparoscopic</w:t>
      </w:r>
      <w:r w:rsidR="00586C17" w:rsidRPr="00F1514A">
        <w:rPr>
          <w:rFonts w:ascii="Book Antiqua" w:hAnsi="Book Antiqua"/>
          <w:sz w:val="24"/>
          <w:szCs w:val="24"/>
        </w:rPr>
        <w:t xml:space="preserve"> myotomy</w:t>
      </w:r>
      <w:r w:rsidR="00B079C6" w:rsidRPr="00F1514A">
        <w:rPr>
          <w:rFonts w:ascii="Book Antiqua" w:hAnsi="Book Antiqua"/>
          <w:sz w:val="24"/>
          <w:szCs w:val="24"/>
        </w:rPr>
        <w:t xml:space="preserve"> and </w:t>
      </w:r>
      <w:r w:rsidR="00EF3E7A" w:rsidRPr="00F1514A">
        <w:rPr>
          <w:rFonts w:ascii="Book Antiqua" w:hAnsi="Book Antiqua"/>
          <w:sz w:val="24"/>
          <w:szCs w:val="24"/>
        </w:rPr>
        <w:t>botulinum toxin injection</w:t>
      </w:r>
      <w:r w:rsidR="00B079C6" w:rsidRPr="00F1514A">
        <w:rPr>
          <w:rFonts w:ascii="Book Antiqua" w:hAnsi="Book Antiqua"/>
          <w:sz w:val="24"/>
          <w:szCs w:val="24"/>
        </w:rPr>
        <w:t>. The result</w:t>
      </w:r>
      <w:r w:rsidR="00410B69" w:rsidRPr="00F1514A">
        <w:rPr>
          <w:rFonts w:ascii="Book Antiqua" w:hAnsi="Book Antiqua"/>
          <w:sz w:val="24"/>
          <w:szCs w:val="24"/>
        </w:rPr>
        <w:t>s</w:t>
      </w:r>
      <w:r w:rsidR="00B079C6" w:rsidRPr="00F1514A">
        <w:rPr>
          <w:rFonts w:ascii="Book Antiqua" w:hAnsi="Book Antiqua"/>
          <w:sz w:val="24"/>
          <w:szCs w:val="24"/>
        </w:rPr>
        <w:t xml:space="preserve"> demonstrated that </w:t>
      </w:r>
      <w:r w:rsidR="007C23E5" w:rsidRPr="00F1514A">
        <w:rPr>
          <w:rFonts w:ascii="Book Antiqua" w:hAnsi="Book Antiqua"/>
          <w:sz w:val="24"/>
          <w:szCs w:val="24"/>
        </w:rPr>
        <w:t xml:space="preserve">laparoscopic </w:t>
      </w:r>
      <w:r w:rsidR="00586C17" w:rsidRPr="00F1514A">
        <w:rPr>
          <w:rFonts w:ascii="Book Antiqua" w:hAnsi="Book Antiqua"/>
          <w:sz w:val="24"/>
          <w:szCs w:val="24"/>
        </w:rPr>
        <w:t>myotomy</w:t>
      </w:r>
      <w:r w:rsidR="00B079C6" w:rsidRPr="00F1514A">
        <w:rPr>
          <w:rFonts w:ascii="Book Antiqua" w:hAnsi="Book Antiqua"/>
          <w:sz w:val="24"/>
          <w:szCs w:val="24"/>
        </w:rPr>
        <w:t xml:space="preserve"> was safe</w:t>
      </w:r>
      <w:r w:rsidR="00A07495" w:rsidRPr="00F1514A">
        <w:rPr>
          <w:rFonts w:ascii="Book Antiqua" w:hAnsi="Book Antiqua"/>
          <w:sz w:val="24"/>
          <w:szCs w:val="24"/>
        </w:rPr>
        <w:t>r</w:t>
      </w:r>
      <w:r w:rsidR="00B079C6" w:rsidRPr="00F1514A">
        <w:rPr>
          <w:rFonts w:ascii="Book Antiqua" w:hAnsi="Book Antiqua"/>
          <w:sz w:val="24"/>
          <w:szCs w:val="24"/>
        </w:rPr>
        <w:t>, and the 6-month post-treatment evaluation showed that the response rate was greater in laparoscopic myotomy compared with</w:t>
      </w:r>
      <w:r w:rsidR="00410B69" w:rsidRPr="00F1514A">
        <w:rPr>
          <w:rFonts w:ascii="Book Antiqua" w:hAnsi="Book Antiqua"/>
          <w:sz w:val="24"/>
          <w:szCs w:val="24"/>
        </w:rPr>
        <w:t xml:space="preserve"> that in</w:t>
      </w:r>
      <w:r w:rsidR="00B079C6" w:rsidRPr="00F1514A">
        <w:rPr>
          <w:rFonts w:ascii="Book Antiqua" w:hAnsi="Book Antiqua"/>
          <w:sz w:val="24"/>
          <w:szCs w:val="24"/>
        </w:rPr>
        <w:t xml:space="preserve"> </w:t>
      </w:r>
      <w:r w:rsidR="00EF3E7A" w:rsidRPr="00F1514A">
        <w:rPr>
          <w:rFonts w:ascii="Book Antiqua" w:hAnsi="Book Antiqua"/>
          <w:sz w:val="24"/>
          <w:szCs w:val="24"/>
        </w:rPr>
        <w:t>botulinum toxin injection</w:t>
      </w:r>
      <w:r w:rsidR="00B079C6" w:rsidRPr="00F1514A">
        <w:rPr>
          <w:rFonts w:ascii="Book Antiqua" w:hAnsi="Book Antiqua"/>
          <w:sz w:val="24"/>
          <w:szCs w:val="24"/>
        </w:rPr>
        <w:t xml:space="preserve"> </w:t>
      </w:r>
      <w:r w:rsidR="00D10001" w:rsidRPr="00F1514A">
        <w:rPr>
          <w:rFonts w:ascii="Book Antiqua" w:hAnsi="Book Antiqua"/>
          <w:sz w:val="24"/>
          <w:szCs w:val="24"/>
        </w:rPr>
        <w:t>(</w:t>
      </w:r>
      <w:r w:rsidR="00586C17" w:rsidRPr="00F1514A">
        <w:rPr>
          <w:rFonts w:ascii="Book Antiqua" w:hAnsi="Book Antiqua"/>
          <w:sz w:val="24"/>
          <w:szCs w:val="24"/>
        </w:rPr>
        <w:t xml:space="preserve">82% </w:t>
      </w:r>
      <w:r w:rsidR="0057770C" w:rsidRPr="00F1514A">
        <w:rPr>
          <w:rFonts w:ascii="Book Antiqua" w:hAnsi="Book Antiqua"/>
          <w:i/>
          <w:sz w:val="24"/>
          <w:szCs w:val="24"/>
        </w:rPr>
        <w:t>vs</w:t>
      </w:r>
      <w:r w:rsidR="00586C17" w:rsidRPr="00F1514A">
        <w:rPr>
          <w:rFonts w:ascii="Book Antiqua" w:hAnsi="Book Antiqua"/>
          <w:sz w:val="24"/>
          <w:szCs w:val="24"/>
        </w:rPr>
        <w:t xml:space="preserve"> 66%</w:t>
      </w:r>
      <w:r w:rsidR="00B079C6" w:rsidRPr="00F1514A">
        <w:rPr>
          <w:rFonts w:ascii="Book Antiqua" w:hAnsi="Book Antiqua"/>
          <w:sz w:val="24"/>
          <w:szCs w:val="24"/>
        </w:rPr>
        <w:t xml:space="preserve">, </w:t>
      </w:r>
      <w:r w:rsidR="00B36400" w:rsidRPr="00F1514A">
        <w:rPr>
          <w:rFonts w:ascii="Book Antiqua" w:hAnsi="Book Antiqua"/>
          <w:i/>
          <w:sz w:val="24"/>
          <w:szCs w:val="24"/>
        </w:rPr>
        <w:t xml:space="preserve">P &lt; </w:t>
      </w:r>
      <w:r w:rsidR="00586C17" w:rsidRPr="00F1514A">
        <w:rPr>
          <w:rFonts w:ascii="Book Antiqua" w:hAnsi="Book Antiqua"/>
          <w:sz w:val="24"/>
          <w:szCs w:val="24"/>
        </w:rPr>
        <w:t>0.05</w:t>
      </w:r>
      <w:r w:rsidR="00D10001" w:rsidRPr="00F1514A">
        <w:rPr>
          <w:rFonts w:ascii="Book Antiqua" w:hAnsi="Book Antiqua"/>
          <w:sz w:val="24"/>
          <w:szCs w:val="24"/>
        </w:rPr>
        <w:t>)</w:t>
      </w:r>
      <w:r w:rsidR="00B079C6" w:rsidRPr="00F1514A">
        <w:rPr>
          <w:rFonts w:ascii="Book Antiqua" w:hAnsi="Book Antiqua"/>
          <w:sz w:val="24"/>
          <w:szCs w:val="24"/>
        </w:rPr>
        <w:t xml:space="preserve">. Another evaluation after 2 years showed that the symptomatic improvement effect was seen in 87.5% of the </w:t>
      </w:r>
      <w:r w:rsidR="007C23E5" w:rsidRPr="00F1514A">
        <w:rPr>
          <w:rFonts w:ascii="Book Antiqua" w:hAnsi="Book Antiqua"/>
          <w:sz w:val="24"/>
          <w:szCs w:val="24"/>
        </w:rPr>
        <w:t xml:space="preserve">laparoscopic </w:t>
      </w:r>
      <w:r w:rsidR="00586C17" w:rsidRPr="00F1514A">
        <w:rPr>
          <w:rFonts w:ascii="Book Antiqua" w:hAnsi="Book Antiqua"/>
          <w:sz w:val="24"/>
          <w:szCs w:val="24"/>
        </w:rPr>
        <w:t>myotomy</w:t>
      </w:r>
      <w:r w:rsidR="00B079C6" w:rsidRPr="00F1514A">
        <w:rPr>
          <w:rFonts w:ascii="Book Antiqua" w:hAnsi="Book Antiqua"/>
          <w:sz w:val="24"/>
          <w:szCs w:val="24"/>
        </w:rPr>
        <w:t xml:space="preserve"> group </w:t>
      </w:r>
      <w:r w:rsidR="00A07495" w:rsidRPr="00F1514A">
        <w:rPr>
          <w:rFonts w:ascii="Book Antiqua" w:hAnsi="Book Antiqua"/>
          <w:sz w:val="24"/>
          <w:szCs w:val="24"/>
        </w:rPr>
        <w:t xml:space="preserve">and </w:t>
      </w:r>
      <w:r w:rsidR="00410B69" w:rsidRPr="00F1514A">
        <w:rPr>
          <w:rFonts w:ascii="Book Antiqua" w:hAnsi="Book Antiqua"/>
          <w:sz w:val="24"/>
          <w:szCs w:val="24"/>
        </w:rPr>
        <w:t xml:space="preserve">in </w:t>
      </w:r>
      <w:r w:rsidR="00586C17" w:rsidRPr="00F1514A">
        <w:rPr>
          <w:rFonts w:ascii="Book Antiqua" w:hAnsi="Book Antiqua"/>
          <w:sz w:val="24"/>
          <w:szCs w:val="24"/>
        </w:rPr>
        <w:t>34%</w:t>
      </w:r>
      <w:r w:rsidR="00B079C6" w:rsidRPr="00F1514A">
        <w:rPr>
          <w:rFonts w:ascii="Book Antiqua" w:hAnsi="Book Antiqua"/>
          <w:sz w:val="24"/>
          <w:szCs w:val="24"/>
        </w:rPr>
        <w:t xml:space="preserve"> of the botulinum toxin injection group.</w:t>
      </w:r>
      <w:r w:rsidR="00D26500" w:rsidRPr="00F1514A">
        <w:rPr>
          <w:rFonts w:ascii="Book Antiqua" w:hAnsi="Book Antiqua"/>
          <w:sz w:val="24"/>
          <w:szCs w:val="24"/>
        </w:rPr>
        <w:t xml:space="preserve"> T</w:t>
      </w:r>
      <w:r w:rsidR="00B079C6" w:rsidRPr="00F1514A">
        <w:rPr>
          <w:rFonts w:ascii="Book Antiqua" w:hAnsi="Book Antiqua"/>
          <w:sz w:val="24"/>
          <w:szCs w:val="24"/>
        </w:rPr>
        <w:t xml:space="preserve">he long-term outcome of </w:t>
      </w:r>
      <w:r w:rsidR="00EF3E7A" w:rsidRPr="00F1514A">
        <w:rPr>
          <w:rFonts w:ascii="Book Antiqua" w:hAnsi="Book Antiqua"/>
          <w:sz w:val="24"/>
          <w:szCs w:val="24"/>
        </w:rPr>
        <w:t>botulinum toxin injection</w:t>
      </w:r>
      <w:r w:rsidR="00A07495" w:rsidRPr="00F1514A">
        <w:rPr>
          <w:rFonts w:ascii="Book Antiqua" w:hAnsi="Book Antiqua"/>
          <w:sz w:val="24"/>
          <w:szCs w:val="24"/>
        </w:rPr>
        <w:t xml:space="preserve"> wa</w:t>
      </w:r>
      <w:r w:rsidR="00B079C6" w:rsidRPr="00F1514A">
        <w:rPr>
          <w:rFonts w:ascii="Book Antiqua" w:hAnsi="Book Antiqua"/>
          <w:sz w:val="24"/>
          <w:szCs w:val="24"/>
        </w:rPr>
        <w:t xml:space="preserve">s not </w:t>
      </w:r>
      <w:r w:rsidR="00410B69" w:rsidRPr="00F1514A">
        <w:rPr>
          <w:rFonts w:ascii="Book Antiqua" w:hAnsi="Book Antiqua"/>
          <w:sz w:val="24"/>
          <w:szCs w:val="24"/>
        </w:rPr>
        <w:t>successful</w:t>
      </w:r>
      <w:r w:rsidR="00B079C6" w:rsidRPr="00F1514A">
        <w:rPr>
          <w:rFonts w:ascii="Book Antiqua" w:hAnsi="Book Antiqua"/>
          <w:sz w:val="24"/>
          <w:szCs w:val="24"/>
        </w:rPr>
        <w:t xml:space="preserve"> </w:t>
      </w:r>
      <w:r w:rsidR="00D26500" w:rsidRPr="00F1514A">
        <w:rPr>
          <w:rFonts w:ascii="Book Antiqua" w:hAnsi="Book Antiqua"/>
          <w:sz w:val="24"/>
          <w:szCs w:val="24"/>
        </w:rPr>
        <w:t xml:space="preserve">enough, </w:t>
      </w:r>
      <w:r w:rsidR="00410B69" w:rsidRPr="00F1514A">
        <w:rPr>
          <w:rFonts w:ascii="Book Antiqua" w:hAnsi="Book Antiqua"/>
          <w:sz w:val="24"/>
          <w:szCs w:val="24"/>
        </w:rPr>
        <w:t>similar to</w:t>
      </w:r>
      <w:r w:rsidR="00D26500" w:rsidRPr="00F1514A">
        <w:rPr>
          <w:rFonts w:ascii="Book Antiqua" w:hAnsi="Book Antiqua"/>
          <w:sz w:val="24"/>
          <w:szCs w:val="24"/>
        </w:rPr>
        <w:t xml:space="preserve"> dilation</w:t>
      </w:r>
      <w:r w:rsidR="00410B69" w:rsidRPr="00F1514A">
        <w:rPr>
          <w:rFonts w:ascii="Book Antiqua" w:hAnsi="Book Antiqua"/>
          <w:sz w:val="24"/>
          <w:szCs w:val="24"/>
        </w:rPr>
        <w:t xml:space="preserve"> therapy</w:t>
      </w:r>
      <w:r w:rsidR="00D26500" w:rsidRPr="00F1514A">
        <w:rPr>
          <w:rFonts w:ascii="Book Antiqua" w:hAnsi="Book Antiqua"/>
          <w:sz w:val="24"/>
          <w:szCs w:val="24"/>
        </w:rPr>
        <w:t>,</w:t>
      </w:r>
      <w:r w:rsidR="00B079C6" w:rsidRPr="00F1514A">
        <w:rPr>
          <w:rFonts w:ascii="Book Antiqua" w:hAnsi="Book Antiqua"/>
          <w:sz w:val="24"/>
          <w:szCs w:val="24"/>
        </w:rPr>
        <w:t xml:space="preserve"> but </w:t>
      </w:r>
      <w:r w:rsidR="00D26500" w:rsidRPr="00F1514A">
        <w:rPr>
          <w:rFonts w:ascii="Book Antiqua" w:hAnsi="Book Antiqua"/>
          <w:sz w:val="24"/>
          <w:szCs w:val="24"/>
        </w:rPr>
        <w:t>the injection therapy may be effective in treating the</w:t>
      </w:r>
      <w:r w:rsidR="00B079C6" w:rsidRPr="00F1514A">
        <w:rPr>
          <w:rFonts w:ascii="Book Antiqua" w:hAnsi="Book Antiqua"/>
          <w:sz w:val="24"/>
          <w:szCs w:val="24"/>
        </w:rPr>
        <w:t xml:space="preserve"> patients </w:t>
      </w:r>
      <w:r w:rsidR="00D26500" w:rsidRPr="00F1514A">
        <w:rPr>
          <w:rFonts w:ascii="Book Antiqua" w:hAnsi="Book Antiqua"/>
          <w:sz w:val="24"/>
          <w:szCs w:val="24"/>
        </w:rPr>
        <w:t xml:space="preserve">who </w:t>
      </w:r>
      <w:r w:rsidR="00410B69" w:rsidRPr="00F1514A">
        <w:rPr>
          <w:rFonts w:ascii="Book Antiqua" w:hAnsi="Book Antiqua"/>
          <w:sz w:val="24"/>
          <w:szCs w:val="24"/>
        </w:rPr>
        <w:t>are</w:t>
      </w:r>
      <w:r w:rsidR="00B079C6" w:rsidRPr="00F1514A">
        <w:rPr>
          <w:rFonts w:ascii="Book Antiqua" w:hAnsi="Book Antiqua"/>
          <w:sz w:val="24"/>
          <w:szCs w:val="24"/>
        </w:rPr>
        <w:t xml:space="preserve"> not </w:t>
      </w:r>
      <w:r w:rsidR="00410B69" w:rsidRPr="00F1514A">
        <w:rPr>
          <w:rFonts w:ascii="Book Antiqua" w:hAnsi="Book Antiqua"/>
          <w:sz w:val="24"/>
          <w:szCs w:val="24"/>
        </w:rPr>
        <w:t>a candidate</w:t>
      </w:r>
      <w:r w:rsidR="00B079C6" w:rsidRPr="00F1514A">
        <w:rPr>
          <w:rFonts w:ascii="Book Antiqua" w:hAnsi="Book Antiqua"/>
          <w:sz w:val="24"/>
          <w:szCs w:val="24"/>
        </w:rPr>
        <w:t xml:space="preserve"> </w:t>
      </w:r>
      <w:r w:rsidR="00521230" w:rsidRPr="00F1514A">
        <w:rPr>
          <w:rFonts w:ascii="Book Antiqua" w:hAnsi="Book Antiqua"/>
          <w:sz w:val="24"/>
          <w:szCs w:val="24"/>
        </w:rPr>
        <w:t>for</w:t>
      </w:r>
      <w:r w:rsidR="00B079C6" w:rsidRPr="00F1514A">
        <w:rPr>
          <w:rFonts w:ascii="Book Antiqua" w:hAnsi="Book Antiqua"/>
          <w:sz w:val="24"/>
          <w:szCs w:val="24"/>
        </w:rPr>
        <w:t xml:space="preserve"> </w:t>
      </w:r>
      <w:r w:rsidR="00410B69" w:rsidRPr="00F1514A">
        <w:rPr>
          <w:rFonts w:ascii="Book Antiqua" w:hAnsi="Book Antiqua"/>
          <w:sz w:val="24"/>
          <w:szCs w:val="24"/>
        </w:rPr>
        <w:t xml:space="preserve">either </w:t>
      </w:r>
      <w:r w:rsidR="00B079C6" w:rsidRPr="00F1514A">
        <w:rPr>
          <w:rFonts w:ascii="Book Antiqua" w:hAnsi="Book Antiqua"/>
          <w:sz w:val="24"/>
          <w:szCs w:val="24"/>
        </w:rPr>
        <w:t xml:space="preserve">dilation or surgical procedures </w:t>
      </w:r>
      <w:r w:rsidR="00D26500" w:rsidRPr="00F1514A">
        <w:rPr>
          <w:rFonts w:ascii="Book Antiqua" w:hAnsi="Book Antiqua"/>
          <w:sz w:val="24"/>
          <w:szCs w:val="24"/>
        </w:rPr>
        <w:t xml:space="preserve">due to </w:t>
      </w:r>
      <w:r w:rsidR="00410B69" w:rsidRPr="00F1514A">
        <w:rPr>
          <w:rFonts w:ascii="Book Antiqua" w:hAnsi="Book Antiqua"/>
          <w:sz w:val="24"/>
          <w:szCs w:val="24"/>
        </w:rPr>
        <w:t>reduced daily</w:t>
      </w:r>
      <w:r w:rsidR="00D26500" w:rsidRPr="00F1514A">
        <w:rPr>
          <w:rFonts w:ascii="Book Antiqua" w:hAnsi="Book Antiqua"/>
          <w:sz w:val="24"/>
          <w:szCs w:val="24"/>
        </w:rPr>
        <w:t xml:space="preserve"> activities</w:t>
      </w:r>
      <w:r w:rsidR="00410B69" w:rsidRPr="00F1514A">
        <w:rPr>
          <w:rFonts w:ascii="Book Antiqua" w:hAnsi="Book Antiqua"/>
          <w:sz w:val="24"/>
          <w:szCs w:val="24"/>
        </w:rPr>
        <w:t xml:space="preserve"> </w:t>
      </w:r>
      <w:r w:rsidR="00D26500" w:rsidRPr="00F1514A">
        <w:rPr>
          <w:rFonts w:ascii="Book Antiqua" w:hAnsi="Book Antiqua"/>
          <w:sz w:val="24"/>
          <w:szCs w:val="24"/>
        </w:rPr>
        <w:t>(ADL).</w:t>
      </w:r>
    </w:p>
    <w:p w14:paraId="7768403C" w14:textId="77777777" w:rsidR="00586C17" w:rsidRPr="00F1514A" w:rsidRDefault="00586C17" w:rsidP="00394BE9">
      <w:pPr>
        <w:adjustRightInd w:val="0"/>
        <w:snapToGrid w:val="0"/>
        <w:spacing w:line="360" w:lineRule="auto"/>
        <w:rPr>
          <w:rFonts w:ascii="Book Antiqua" w:hAnsi="Book Antiqua"/>
          <w:sz w:val="24"/>
          <w:szCs w:val="24"/>
        </w:rPr>
      </w:pPr>
    </w:p>
    <w:p w14:paraId="75753D2C" w14:textId="6631442E" w:rsidR="00586C17" w:rsidRPr="00F1514A" w:rsidRDefault="00D26500" w:rsidP="00394BE9">
      <w:pPr>
        <w:adjustRightInd w:val="0"/>
        <w:snapToGrid w:val="0"/>
        <w:spacing w:line="360" w:lineRule="auto"/>
        <w:rPr>
          <w:rFonts w:ascii="Book Antiqua" w:hAnsi="Book Antiqua"/>
          <w:b/>
          <w:i/>
          <w:sz w:val="24"/>
          <w:szCs w:val="24"/>
        </w:rPr>
      </w:pPr>
      <w:r w:rsidRPr="00F1514A">
        <w:rPr>
          <w:rFonts w:ascii="Book Antiqua" w:hAnsi="Book Antiqua"/>
          <w:b/>
          <w:i/>
          <w:sz w:val="24"/>
          <w:szCs w:val="24"/>
        </w:rPr>
        <w:t>E</w:t>
      </w:r>
      <w:r w:rsidR="00325599" w:rsidRPr="00F1514A">
        <w:rPr>
          <w:rFonts w:ascii="Book Antiqua" w:hAnsi="Book Antiqua"/>
          <w:b/>
          <w:i/>
          <w:sz w:val="24"/>
          <w:szCs w:val="24"/>
        </w:rPr>
        <w:t>sophageal myotomy</w:t>
      </w:r>
      <w:r w:rsidR="00D10001" w:rsidRPr="00F1514A">
        <w:rPr>
          <w:rFonts w:ascii="Book Antiqua" w:hAnsi="Book Antiqua"/>
          <w:b/>
          <w:i/>
          <w:sz w:val="24"/>
          <w:szCs w:val="24"/>
        </w:rPr>
        <w:t xml:space="preserve"> </w:t>
      </w:r>
      <w:r w:rsidR="0057770C" w:rsidRPr="00F1514A">
        <w:rPr>
          <w:rFonts w:ascii="Book Antiqua" w:hAnsi="Book Antiqua"/>
          <w:b/>
          <w:i/>
          <w:sz w:val="24"/>
          <w:szCs w:val="24"/>
        </w:rPr>
        <w:t>vs</w:t>
      </w:r>
      <w:r w:rsidR="00586C17" w:rsidRPr="00F1514A">
        <w:rPr>
          <w:rFonts w:ascii="Book Antiqua" w:hAnsi="Book Antiqua"/>
          <w:b/>
          <w:i/>
          <w:sz w:val="24"/>
          <w:szCs w:val="24"/>
        </w:rPr>
        <w:t xml:space="preserve"> </w:t>
      </w:r>
      <w:r w:rsidR="00B36400" w:rsidRPr="00F1514A">
        <w:rPr>
          <w:rFonts w:ascii="Book Antiqua" w:hAnsi="Book Antiqua"/>
          <w:b/>
          <w:i/>
          <w:sz w:val="24"/>
          <w:szCs w:val="24"/>
        </w:rPr>
        <w:t>per oral endoscopic myotomy</w:t>
      </w:r>
    </w:p>
    <w:p w14:paraId="2DB8B919" w14:textId="37551F00" w:rsidR="00586C17" w:rsidRPr="00F1514A" w:rsidRDefault="00DB517D"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Recently, a new treatment for</w:t>
      </w:r>
      <w:r w:rsidR="0017261D" w:rsidRPr="00F1514A">
        <w:rPr>
          <w:rFonts w:ascii="Book Antiqua" w:hAnsi="Book Antiqua"/>
          <w:sz w:val="24"/>
          <w:szCs w:val="24"/>
        </w:rPr>
        <w:t xml:space="preserve"> </w:t>
      </w:r>
      <w:r w:rsidR="00C73887" w:rsidRPr="00F1514A">
        <w:rPr>
          <w:rFonts w:ascii="Book Antiqua" w:hAnsi="Book Antiqua"/>
          <w:sz w:val="24"/>
          <w:szCs w:val="24"/>
        </w:rPr>
        <w:t xml:space="preserve">esophageal </w:t>
      </w:r>
      <w:r w:rsidR="0017261D" w:rsidRPr="00F1514A">
        <w:rPr>
          <w:rFonts w:ascii="Book Antiqua" w:hAnsi="Book Antiqua"/>
          <w:sz w:val="24"/>
          <w:szCs w:val="24"/>
        </w:rPr>
        <w:t>achalasia</w:t>
      </w:r>
      <w:r w:rsidR="007C4457" w:rsidRPr="00F1514A">
        <w:rPr>
          <w:rFonts w:ascii="Book Antiqua" w:hAnsi="Book Antiqua"/>
          <w:sz w:val="24"/>
          <w:szCs w:val="24"/>
        </w:rPr>
        <w:t xml:space="preserve">, </w:t>
      </w:r>
      <w:r w:rsidR="00586C17" w:rsidRPr="00F1514A">
        <w:rPr>
          <w:rFonts w:ascii="Book Antiqua" w:hAnsi="Book Antiqua"/>
          <w:sz w:val="24"/>
          <w:szCs w:val="24"/>
        </w:rPr>
        <w:t>per oral endoscopic myotomy</w:t>
      </w:r>
      <w:r w:rsidR="00D10001" w:rsidRPr="00F1514A">
        <w:rPr>
          <w:rFonts w:ascii="Book Antiqua" w:hAnsi="Book Antiqua"/>
          <w:sz w:val="24"/>
          <w:szCs w:val="24"/>
        </w:rPr>
        <w:t xml:space="preserve"> (</w:t>
      </w:r>
      <w:r w:rsidR="00586C17" w:rsidRPr="00F1514A">
        <w:rPr>
          <w:rFonts w:ascii="Book Antiqua" w:hAnsi="Book Antiqua"/>
          <w:sz w:val="24"/>
          <w:szCs w:val="24"/>
        </w:rPr>
        <w:t>POEM</w:t>
      </w:r>
      <w:r w:rsidR="00D10001" w:rsidRPr="00F1514A">
        <w:rPr>
          <w:rFonts w:ascii="Book Antiqua" w:hAnsi="Book Antiqua"/>
          <w:sz w:val="24"/>
          <w:szCs w:val="24"/>
        </w:rPr>
        <w:t>)</w:t>
      </w:r>
      <w:r w:rsidR="00A07495" w:rsidRPr="00F1514A">
        <w:rPr>
          <w:rFonts w:ascii="Book Antiqua" w:hAnsi="Book Antiqua"/>
          <w:sz w:val="24"/>
          <w:szCs w:val="24"/>
        </w:rPr>
        <w:t xml:space="preserve">, </w:t>
      </w:r>
      <w:r w:rsidR="00B36400" w:rsidRPr="00F1514A">
        <w:rPr>
          <w:rFonts w:ascii="Book Antiqua" w:hAnsi="Book Antiqua"/>
          <w:sz w:val="24"/>
          <w:szCs w:val="24"/>
        </w:rPr>
        <w:t>has been introduced</w:t>
      </w:r>
      <w:r w:rsidR="00EE7F6E" w:rsidRPr="00F1514A">
        <w:rPr>
          <w:rFonts w:ascii="Book Antiqua" w:hAnsi="Book Antiqua"/>
          <w:sz w:val="24"/>
          <w:szCs w:val="24"/>
          <w:vertAlign w:val="superscript"/>
        </w:rPr>
        <w:t>[63</w:t>
      </w:r>
      <w:r w:rsidR="00586C17" w:rsidRPr="00F1514A">
        <w:rPr>
          <w:rFonts w:ascii="Book Antiqua" w:hAnsi="Book Antiqua"/>
          <w:sz w:val="24"/>
          <w:szCs w:val="24"/>
          <w:vertAlign w:val="superscript"/>
        </w:rPr>
        <w:t>]</w:t>
      </w:r>
      <w:r w:rsidR="00A07495" w:rsidRPr="00F1514A">
        <w:rPr>
          <w:rFonts w:ascii="Book Antiqua" w:hAnsi="Book Antiqua"/>
          <w:sz w:val="24"/>
          <w:szCs w:val="24"/>
        </w:rPr>
        <w:t xml:space="preserve"> and </w:t>
      </w:r>
      <w:r w:rsidR="00410B69" w:rsidRPr="00F1514A">
        <w:rPr>
          <w:rFonts w:ascii="Book Antiqua" w:hAnsi="Book Antiqua"/>
          <w:sz w:val="24"/>
          <w:szCs w:val="24"/>
        </w:rPr>
        <w:t xml:space="preserve">has </w:t>
      </w:r>
      <w:r w:rsidR="00A07495" w:rsidRPr="00F1514A">
        <w:rPr>
          <w:rFonts w:ascii="Book Antiqua" w:hAnsi="Book Antiqua"/>
          <w:sz w:val="24"/>
          <w:szCs w:val="24"/>
        </w:rPr>
        <w:t>received</w:t>
      </w:r>
      <w:r w:rsidR="007C4457" w:rsidRPr="00F1514A">
        <w:rPr>
          <w:rFonts w:ascii="Book Antiqua" w:hAnsi="Book Antiqua"/>
          <w:sz w:val="24"/>
          <w:szCs w:val="24"/>
        </w:rPr>
        <w:t xml:space="preserve"> attention. The method</w:t>
      </w:r>
      <w:r w:rsidR="00410B69" w:rsidRPr="00F1514A">
        <w:rPr>
          <w:rFonts w:ascii="Book Antiqua" w:hAnsi="Book Antiqua"/>
          <w:sz w:val="24"/>
          <w:szCs w:val="24"/>
        </w:rPr>
        <w:t xml:space="preserve"> is an</w:t>
      </w:r>
      <w:r w:rsidR="007C4457" w:rsidRPr="00F1514A">
        <w:rPr>
          <w:rFonts w:ascii="Book Antiqua" w:hAnsi="Book Antiqua"/>
          <w:sz w:val="24"/>
          <w:szCs w:val="24"/>
        </w:rPr>
        <w:t xml:space="preserve"> adapt</w:t>
      </w:r>
      <w:r w:rsidR="00410B69" w:rsidRPr="00F1514A">
        <w:rPr>
          <w:rFonts w:ascii="Book Antiqua" w:hAnsi="Book Antiqua"/>
          <w:sz w:val="24"/>
          <w:szCs w:val="24"/>
        </w:rPr>
        <w:t>ation of the</w:t>
      </w:r>
      <w:r w:rsidR="007C4457" w:rsidRPr="00F1514A">
        <w:rPr>
          <w:rFonts w:ascii="Book Antiqua" w:hAnsi="Book Antiqua"/>
          <w:sz w:val="24"/>
          <w:szCs w:val="24"/>
        </w:rPr>
        <w:t xml:space="preserve"> </w:t>
      </w:r>
      <w:r w:rsidR="00586C17" w:rsidRPr="00F1514A">
        <w:rPr>
          <w:rFonts w:ascii="Book Antiqua" w:hAnsi="Book Antiqua"/>
          <w:sz w:val="24"/>
          <w:szCs w:val="24"/>
        </w:rPr>
        <w:t>natural orifice transluminal endoscopic surgery</w:t>
      </w:r>
      <w:r w:rsidR="00D10001" w:rsidRPr="00F1514A">
        <w:rPr>
          <w:rFonts w:ascii="Book Antiqua" w:hAnsi="Book Antiqua"/>
          <w:sz w:val="24"/>
          <w:szCs w:val="24"/>
        </w:rPr>
        <w:t xml:space="preserve"> (</w:t>
      </w:r>
      <w:r w:rsidR="00586C17" w:rsidRPr="00F1514A">
        <w:rPr>
          <w:rFonts w:ascii="Book Antiqua" w:hAnsi="Book Antiqua"/>
          <w:sz w:val="24"/>
          <w:szCs w:val="24"/>
        </w:rPr>
        <w:t>NOTES</w:t>
      </w:r>
      <w:r w:rsidR="00D10001" w:rsidRPr="00F1514A">
        <w:rPr>
          <w:rFonts w:ascii="Book Antiqua" w:hAnsi="Book Antiqua"/>
          <w:sz w:val="24"/>
          <w:szCs w:val="24"/>
        </w:rPr>
        <w:t>)</w:t>
      </w:r>
      <w:r w:rsidR="007C4457" w:rsidRPr="00F1514A">
        <w:rPr>
          <w:rFonts w:ascii="Book Antiqua" w:hAnsi="Book Antiqua"/>
          <w:sz w:val="24"/>
          <w:szCs w:val="24"/>
        </w:rPr>
        <w:t xml:space="preserve"> in the mediastinum</w:t>
      </w:r>
      <w:r w:rsidR="008B2A89" w:rsidRPr="00F1514A">
        <w:rPr>
          <w:rFonts w:ascii="Book Antiqua" w:hAnsi="Book Antiqua"/>
          <w:sz w:val="24"/>
          <w:szCs w:val="24"/>
        </w:rPr>
        <w:t xml:space="preserve">, and has come to use in </w:t>
      </w:r>
      <w:r w:rsidR="00410B69" w:rsidRPr="00F1514A">
        <w:rPr>
          <w:rFonts w:ascii="Book Antiqua" w:hAnsi="Book Antiqua"/>
          <w:sz w:val="24"/>
          <w:szCs w:val="24"/>
        </w:rPr>
        <w:t>a</w:t>
      </w:r>
      <w:r w:rsidR="008B2A89" w:rsidRPr="00F1514A">
        <w:rPr>
          <w:rFonts w:ascii="Book Antiqua" w:hAnsi="Book Antiqua"/>
          <w:sz w:val="24"/>
          <w:szCs w:val="24"/>
        </w:rPr>
        <w:t xml:space="preserve"> </w:t>
      </w:r>
      <w:r w:rsidR="00A07495" w:rsidRPr="00F1514A">
        <w:rPr>
          <w:rFonts w:ascii="Book Antiqua" w:hAnsi="Book Antiqua"/>
          <w:sz w:val="24"/>
          <w:szCs w:val="24"/>
        </w:rPr>
        <w:t xml:space="preserve">small number of medical </w:t>
      </w:r>
      <w:r w:rsidR="00B36400" w:rsidRPr="00F1514A">
        <w:rPr>
          <w:rFonts w:ascii="Book Antiqua" w:hAnsi="Book Antiqua"/>
          <w:sz w:val="24"/>
          <w:szCs w:val="24"/>
        </w:rPr>
        <w:t>institutions</w:t>
      </w:r>
      <w:r w:rsidR="00EE7F6E" w:rsidRPr="00F1514A">
        <w:rPr>
          <w:rFonts w:ascii="Book Antiqua" w:hAnsi="Book Antiqua"/>
          <w:sz w:val="24"/>
          <w:szCs w:val="24"/>
          <w:vertAlign w:val="superscript"/>
        </w:rPr>
        <w:t>[64</w:t>
      </w:r>
      <w:r w:rsidR="008B2A89" w:rsidRPr="00F1514A">
        <w:rPr>
          <w:rFonts w:ascii="Book Antiqua" w:hAnsi="Book Antiqua"/>
          <w:sz w:val="24"/>
          <w:szCs w:val="24"/>
          <w:vertAlign w:val="superscript"/>
        </w:rPr>
        <w:t>]</w:t>
      </w:r>
      <w:r w:rsidR="00410B69" w:rsidRPr="00F1514A">
        <w:rPr>
          <w:rFonts w:ascii="Book Antiqua" w:hAnsi="Book Antiqua"/>
          <w:sz w:val="24"/>
          <w:szCs w:val="24"/>
        </w:rPr>
        <w:t>. This method is</w:t>
      </w:r>
      <w:r w:rsidR="008B2A89" w:rsidRPr="00F1514A">
        <w:rPr>
          <w:rFonts w:ascii="Book Antiqua" w:hAnsi="Book Antiqua"/>
          <w:sz w:val="24"/>
          <w:szCs w:val="24"/>
        </w:rPr>
        <w:t xml:space="preserve"> </w:t>
      </w:r>
      <w:r w:rsidR="007C4457" w:rsidRPr="00F1514A">
        <w:rPr>
          <w:rFonts w:ascii="Book Antiqua" w:hAnsi="Book Antiqua"/>
          <w:sz w:val="24"/>
          <w:szCs w:val="24"/>
        </w:rPr>
        <w:t xml:space="preserve">based on </w:t>
      </w:r>
      <w:r w:rsidR="00410B69" w:rsidRPr="00F1514A">
        <w:rPr>
          <w:rFonts w:ascii="Book Antiqua" w:hAnsi="Book Antiqua"/>
          <w:sz w:val="24"/>
          <w:szCs w:val="24"/>
        </w:rPr>
        <w:t>a</w:t>
      </w:r>
      <w:r w:rsidR="007C4457" w:rsidRPr="00F1514A">
        <w:rPr>
          <w:rFonts w:ascii="Book Antiqua" w:hAnsi="Book Antiqua"/>
          <w:sz w:val="24"/>
          <w:szCs w:val="24"/>
        </w:rPr>
        <w:t xml:space="preserve"> lower esophageal sphincter (LES) myotomy</w:t>
      </w:r>
      <w:r w:rsidR="008B2A89" w:rsidRPr="00F1514A">
        <w:rPr>
          <w:rFonts w:ascii="Book Antiqua" w:hAnsi="Book Antiqua"/>
          <w:sz w:val="24"/>
          <w:szCs w:val="24"/>
        </w:rPr>
        <w:t xml:space="preserve"> </w:t>
      </w:r>
      <w:r w:rsidRPr="00F1514A">
        <w:rPr>
          <w:rFonts w:ascii="Book Antiqua" w:hAnsi="Book Antiqua"/>
          <w:sz w:val="24"/>
          <w:szCs w:val="24"/>
        </w:rPr>
        <w:t>in</w:t>
      </w:r>
      <w:r w:rsidR="008B2A89" w:rsidRPr="00F1514A">
        <w:rPr>
          <w:rFonts w:ascii="Book Antiqua" w:hAnsi="Book Antiqua"/>
          <w:sz w:val="24"/>
          <w:szCs w:val="24"/>
        </w:rPr>
        <w:t xml:space="preserve"> a porcine survival model</w:t>
      </w:r>
      <w:r w:rsidR="007C4457" w:rsidRPr="00F1514A">
        <w:rPr>
          <w:rFonts w:ascii="Book Antiqua" w:hAnsi="Book Antiqua"/>
          <w:sz w:val="24"/>
          <w:szCs w:val="24"/>
        </w:rPr>
        <w:t xml:space="preserve"> </w:t>
      </w:r>
      <w:r w:rsidR="00370BB7" w:rsidRPr="00F1514A">
        <w:rPr>
          <w:rFonts w:ascii="Book Antiqua" w:hAnsi="Book Antiqua"/>
          <w:sz w:val="24"/>
          <w:szCs w:val="24"/>
        </w:rPr>
        <w:t>which</w:t>
      </w:r>
      <w:r w:rsidR="00D54A53" w:rsidRPr="00F1514A">
        <w:rPr>
          <w:rFonts w:ascii="Book Antiqua" w:hAnsi="Book Antiqua"/>
          <w:sz w:val="24"/>
          <w:szCs w:val="24"/>
        </w:rPr>
        <w:t xml:space="preserve"> </w:t>
      </w:r>
      <w:r w:rsidR="007C4457" w:rsidRPr="00F1514A">
        <w:rPr>
          <w:rFonts w:ascii="Book Antiqua" w:hAnsi="Book Antiqua"/>
          <w:sz w:val="24"/>
          <w:szCs w:val="24"/>
        </w:rPr>
        <w:t>was performed for the first time</w:t>
      </w:r>
      <w:r w:rsidR="006115C9" w:rsidRPr="00F1514A">
        <w:rPr>
          <w:rFonts w:ascii="Book Antiqua" w:hAnsi="Book Antiqua"/>
          <w:sz w:val="24"/>
          <w:szCs w:val="24"/>
        </w:rPr>
        <w:t xml:space="preserve"> </w:t>
      </w:r>
      <w:r w:rsidR="007C4457" w:rsidRPr="00F1514A">
        <w:rPr>
          <w:rFonts w:ascii="Book Antiqua" w:hAnsi="Book Antiqua"/>
          <w:sz w:val="24"/>
          <w:szCs w:val="24"/>
        </w:rPr>
        <w:t>in 2007</w:t>
      </w:r>
      <w:r w:rsidR="00EE7F6E" w:rsidRPr="00F1514A">
        <w:rPr>
          <w:rFonts w:ascii="Book Antiqua" w:hAnsi="Book Antiqua"/>
          <w:sz w:val="24"/>
          <w:szCs w:val="24"/>
          <w:vertAlign w:val="superscript"/>
        </w:rPr>
        <w:t>[65</w:t>
      </w:r>
      <w:r w:rsidR="00586C17" w:rsidRPr="00F1514A">
        <w:rPr>
          <w:rFonts w:ascii="Book Antiqua" w:hAnsi="Book Antiqua"/>
          <w:sz w:val="24"/>
          <w:szCs w:val="24"/>
          <w:vertAlign w:val="superscript"/>
        </w:rPr>
        <w:t>]</w:t>
      </w:r>
      <w:r w:rsidR="008B2A89" w:rsidRPr="00F1514A">
        <w:rPr>
          <w:rFonts w:ascii="Book Antiqua" w:hAnsi="Book Antiqua"/>
          <w:sz w:val="24"/>
          <w:szCs w:val="24"/>
        </w:rPr>
        <w:t xml:space="preserve">. </w:t>
      </w:r>
      <w:r w:rsidRPr="00F1514A">
        <w:rPr>
          <w:rFonts w:ascii="Book Antiqua" w:hAnsi="Book Antiqua"/>
          <w:sz w:val="24"/>
          <w:szCs w:val="24"/>
        </w:rPr>
        <w:t>POEM is quite novel</w:t>
      </w:r>
      <w:r w:rsidR="00460948" w:rsidRPr="00F1514A">
        <w:rPr>
          <w:rFonts w:ascii="Book Antiqua" w:hAnsi="Book Antiqua"/>
          <w:sz w:val="24"/>
          <w:szCs w:val="24"/>
        </w:rPr>
        <w:t xml:space="preserve"> and</w:t>
      </w:r>
      <w:r w:rsidR="008B2A89" w:rsidRPr="00F1514A">
        <w:rPr>
          <w:rFonts w:ascii="Book Antiqua" w:hAnsi="Book Antiqua"/>
          <w:sz w:val="24"/>
          <w:szCs w:val="24"/>
        </w:rPr>
        <w:t xml:space="preserve"> only a few comparative studies</w:t>
      </w:r>
      <w:r w:rsidR="00460948" w:rsidRPr="00F1514A">
        <w:rPr>
          <w:rFonts w:ascii="Book Antiqua" w:hAnsi="Book Antiqua"/>
          <w:sz w:val="24"/>
          <w:szCs w:val="24"/>
        </w:rPr>
        <w:t xml:space="preserve"> on the short-term outcome have </w:t>
      </w:r>
      <w:r w:rsidR="00410B69" w:rsidRPr="00F1514A">
        <w:rPr>
          <w:rFonts w:ascii="Book Antiqua" w:hAnsi="Book Antiqua"/>
          <w:sz w:val="24"/>
          <w:szCs w:val="24"/>
        </w:rPr>
        <w:t xml:space="preserve">been </w:t>
      </w:r>
      <w:r w:rsidRPr="00F1514A">
        <w:rPr>
          <w:rFonts w:ascii="Book Antiqua" w:hAnsi="Book Antiqua"/>
          <w:sz w:val="24"/>
          <w:szCs w:val="24"/>
        </w:rPr>
        <w:t>completed. Table 4 shows representative</w:t>
      </w:r>
      <w:r w:rsidR="00410B69" w:rsidRPr="00F1514A">
        <w:rPr>
          <w:rFonts w:ascii="Book Antiqua" w:hAnsi="Book Antiqua"/>
          <w:sz w:val="24"/>
          <w:szCs w:val="24"/>
        </w:rPr>
        <w:t xml:space="preserve"> </w:t>
      </w:r>
      <w:r w:rsidR="00B36400" w:rsidRPr="00F1514A">
        <w:rPr>
          <w:rFonts w:ascii="Book Antiqua" w:hAnsi="Book Antiqua"/>
          <w:sz w:val="24"/>
          <w:szCs w:val="24"/>
        </w:rPr>
        <w:t>results</w:t>
      </w:r>
      <w:r w:rsidR="00EE7F6E" w:rsidRPr="00F1514A">
        <w:rPr>
          <w:rFonts w:ascii="Book Antiqua" w:hAnsi="Book Antiqua"/>
          <w:sz w:val="24"/>
          <w:szCs w:val="24"/>
          <w:vertAlign w:val="superscript"/>
        </w:rPr>
        <w:t>[66,67</w:t>
      </w:r>
      <w:r w:rsidR="00586C17" w:rsidRPr="00F1514A">
        <w:rPr>
          <w:rFonts w:ascii="Book Antiqua" w:hAnsi="Book Antiqua"/>
          <w:sz w:val="24"/>
          <w:szCs w:val="24"/>
          <w:vertAlign w:val="superscript"/>
        </w:rPr>
        <w:t>]</w:t>
      </w:r>
      <w:r w:rsidR="00460948" w:rsidRPr="00F1514A">
        <w:rPr>
          <w:rFonts w:ascii="Book Antiqua" w:hAnsi="Book Antiqua"/>
          <w:sz w:val="24"/>
          <w:szCs w:val="24"/>
        </w:rPr>
        <w:t>.</w:t>
      </w:r>
      <w:r w:rsidR="00410B69" w:rsidRPr="00F1514A">
        <w:rPr>
          <w:rFonts w:ascii="Book Antiqua" w:hAnsi="Book Antiqua"/>
          <w:sz w:val="24"/>
          <w:szCs w:val="24"/>
        </w:rPr>
        <w:t xml:space="preserve"> </w:t>
      </w:r>
      <w:r w:rsidR="00460948" w:rsidRPr="00F1514A">
        <w:rPr>
          <w:rFonts w:ascii="Book Antiqua" w:hAnsi="Book Antiqua"/>
          <w:sz w:val="24"/>
          <w:szCs w:val="24"/>
        </w:rPr>
        <w:t>There w</w:t>
      </w:r>
      <w:r w:rsidR="00410B69" w:rsidRPr="00F1514A">
        <w:rPr>
          <w:rFonts w:ascii="Book Antiqua" w:hAnsi="Book Antiqua"/>
          <w:sz w:val="24"/>
          <w:szCs w:val="24"/>
        </w:rPr>
        <w:t>as</w:t>
      </w:r>
      <w:r w:rsidR="00460948" w:rsidRPr="00F1514A">
        <w:rPr>
          <w:rFonts w:ascii="Book Antiqua" w:hAnsi="Book Antiqua"/>
          <w:sz w:val="24"/>
          <w:szCs w:val="24"/>
        </w:rPr>
        <w:t xml:space="preserve"> no difference in </w:t>
      </w:r>
      <w:r w:rsidR="009C2925" w:rsidRPr="00F1514A">
        <w:rPr>
          <w:rFonts w:ascii="Book Antiqua" w:hAnsi="Book Antiqua"/>
          <w:sz w:val="24"/>
          <w:szCs w:val="24"/>
        </w:rPr>
        <w:t>the operating time</w:t>
      </w:r>
      <w:r w:rsidR="00460948" w:rsidRPr="00F1514A">
        <w:rPr>
          <w:rFonts w:ascii="Book Antiqua" w:hAnsi="Book Antiqua"/>
          <w:sz w:val="24"/>
          <w:szCs w:val="24"/>
        </w:rPr>
        <w:t xml:space="preserve"> and </w:t>
      </w:r>
      <w:r w:rsidR="006115C9" w:rsidRPr="00F1514A">
        <w:rPr>
          <w:rFonts w:ascii="Book Antiqua" w:hAnsi="Book Antiqua"/>
          <w:sz w:val="24"/>
          <w:szCs w:val="24"/>
        </w:rPr>
        <w:t xml:space="preserve">in </w:t>
      </w:r>
      <w:r w:rsidR="00460948" w:rsidRPr="00F1514A">
        <w:rPr>
          <w:rFonts w:ascii="Book Antiqua" w:hAnsi="Book Antiqua"/>
          <w:sz w:val="24"/>
          <w:szCs w:val="24"/>
        </w:rPr>
        <w:t xml:space="preserve">the incidence </w:t>
      </w:r>
      <w:r w:rsidR="00460948" w:rsidRPr="00F1514A">
        <w:rPr>
          <w:rFonts w:ascii="Book Antiqua" w:hAnsi="Book Antiqua"/>
          <w:sz w:val="24"/>
          <w:szCs w:val="24"/>
        </w:rPr>
        <w:lastRenderedPageBreak/>
        <w:t xml:space="preserve">of </w:t>
      </w:r>
      <w:r w:rsidR="00586C17" w:rsidRPr="00F1514A">
        <w:rPr>
          <w:rFonts w:ascii="Book Antiqua" w:hAnsi="Book Antiqua"/>
          <w:sz w:val="24"/>
          <w:szCs w:val="24"/>
        </w:rPr>
        <w:t>perforation</w:t>
      </w:r>
      <w:r w:rsidR="00460948" w:rsidRPr="00F1514A">
        <w:rPr>
          <w:rFonts w:ascii="Book Antiqua" w:hAnsi="Book Antiqua"/>
          <w:sz w:val="24"/>
          <w:szCs w:val="24"/>
        </w:rPr>
        <w:t xml:space="preserve"> between</w:t>
      </w:r>
      <w:r w:rsidR="00410B69" w:rsidRPr="00F1514A">
        <w:rPr>
          <w:rFonts w:ascii="Book Antiqua" w:hAnsi="Book Antiqua"/>
          <w:sz w:val="24"/>
          <w:szCs w:val="24"/>
        </w:rPr>
        <w:t xml:space="preserve"> the</w:t>
      </w:r>
      <w:r w:rsidR="00460948" w:rsidRPr="00F1514A">
        <w:rPr>
          <w:rFonts w:ascii="Book Antiqua" w:hAnsi="Book Antiqua"/>
          <w:sz w:val="24"/>
          <w:szCs w:val="24"/>
        </w:rPr>
        <w:t xml:space="preserve"> two groups, but the incidence of postoperative </w:t>
      </w:r>
      <w:r w:rsidR="00586C17" w:rsidRPr="00F1514A">
        <w:rPr>
          <w:rFonts w:ascii="Book Antiqua" w:hAnsi="Book Antiqua"/>
          <w:sz w:val="24"/>
          <w:szCs w:val="24"/>
        </w:rPr>
        <w:t>GERD</w:t>
      </w:r>
      <w:r w:rsidR="00460948" w:rsidRPr="00F1514A">
        <w:rPr>
          <w:rFonts w:ascii="Book Antiqua" w:hAnsi="Book Antiqua"/>
          <w:sz w:val="24"/>
          <w:szCs w:val="24"/>
        </w:rPr>
        <w:t xml:space="preserve"> symptoms was slightly greater in the </w:t>
      </w:r>
      <w:r w:rsidR="00586C17" w:rsidRPr="00F1514A">
        <w:rPr>
          <w:rFonts w:ascii="Book Antiqua" w:hAnsi="Book Antiqua"/>
          <w:sz w:val="24"/>
          <w:szCs w:val="24"/>
        </w:rPr>
        <w:t>POEM</w:t>
      </w:r>
      <w:r w:rsidR="00460948" w:rsidRPr="00F1514A">
        <w:rPr>
          <w:rFonts w:ascii="Book Antiqua" w:hAnsi="Book Antiqua"/>
          <w:sz w:val="24"/>
          <w:szCs w:val="24"/>
        </w:rPr>
        <w:t xml:space="preserve"> group. Furthermore, </w:t>
      </w:r>
      <w:r w:rsidR="00586C17" w:rsidRPr="00F1514A">
        <w:rPr>
          <w:rFonts w:ascii="Book Antiqua" w:hAnsi="Book Antiqua"/>
          <w:sz w:val="24"/>
          <w:szCs w:val="24"/>
        </w:rPr>
        <w:t>Teitelbaum</w:t>
      </w:r>
      <w:r w:rsidR="00460948" w:rsidRPr="00F1514A">
        <w:rPr>
          <w:rFonts w:ascii="Book Antiqua" w:hAnsi="Book Antiqua"/>
          <w:sz w:val="24"/>
          <w:szCs w:val="24"/>
        </w:rPr>
        <w:t xml:space="preserve"> </w:t>
      </w:r>
      <w:r w:rsidR="00B36400" w:rsidRPr="00F1514A">
        <w:rPr>
          <w:rFonts w:ascii="Book Antiqua" w:hAnsi="Book Antiqua"/>
          <w:i/>
          <w:sz w:val="24"/>
          <w:szCs w:val="24"/>
        </w:rPr>
        <w:t>et a</w:t>
      </w:r>
      <w:r w:rsidR="00B36400" w:rsidRPr="00F1514A">
        <w:rPr>
          <w:rFonts w:ascii="Book Antiqua" w:eastAsia="SimSun" w:hAnsi="Book Antiqua" w:hint="eastAsia"/>
          <w:i/>
          <w:sz w:val="24"/>
          <w:szCs w:val="24"/>
          <w:lang w:eastAsia="zh-CN"/>
        </w:rPr>
        <w:t>l</w:t>
      </w:r>
      <w:r w:rsidR="00EE7F6E" w:rsidRPr="00F1514A">
        <w:rPr>
          <w:rFonts w:ascii="Book Antiqua" w:hAnsi="Book Antiqua"/>
          <w:sz w:val="24"/>
          <w:szCs w:val="24"/>
          <w:vertAlign w:val="superscript"/>
        </w:rPr>
        <w:t>[68</w:t>
      </w:r>
      <w:r w:rsidR="00586C17" w:rsidRPr="00F1514A">
        <w:rPr>
          <w:rFonts w:ascii="Book Antiqua" w:hAnsi="Book Antiqua"/>
          <w:sz w:val="24"/>
          <w:szCs w:val="24"/>
          <w:vertAlign w:val="superscript"/>
        </w:rPr>
        <w:t>]</w:t>
      </w:r>
      <w:r w:rsidR="00460948" w:rsidRPr="00F1514A">
        <w:rPr>
          <w:rFonts w:ascii="Book Antiqua" w:hAnsi="Book Antiqua"/>
          <w:sz w:val="24"/>
          <w:szCs w:val="24"/>
        </w:rPr>
        <w:t xml:space="preserve"> performed </w:t>
      </w:r>
      <w:r w:rsidR="00E56D40" w:rsidRPr="00F1514A">
        <w:rPr>
          <w:rFonts w:ascii="Book Antiqua" w:hAnsi="Book Antiqua"/>
          <w:sz w:val="24"/>
          <w:szCs w:val="24"/>
        </w:rPr>
        <w:t xml:space="preserve">the gastroesophageal junction distensibility measurements with </w:t>
      </w:r>
      <w:r w:rsidR="00410B69" w:rsidRPr="00F1514A">
        <w:rPr>
          <w:rFonts w:ascii="Book Antiqua" w:hAnsi="Book Antiqua"/>
          <w:sz w:val="24"/>
          <w:szCs w:val="24"/>
        </w:rPr>
        <w:t xml:space="preserve">a </w:t>
      </w:r>
      <w:r w:rsidR="00586C17" w:rsidRPr="00F1514A">
        <w:rPr>
          <w:rFonts w:ascii="Book Antiqua" w:hAnsi="Book Antiqua"/>
          <w:sz w:val="24"/>
          <w:szCs w:val="24"/>
        </w:rPr>
        <w:t>functional lumen imaging probe</w:t>
      </w:r>
      <w:r w:rsidR="00D10001" w:rsidRPr="00F1514A">
        <w:rPr>
          <w:rFonts w:ascii="Book Antiqua" w:hAnsi="Book Antiqua"/>
          <w:sz w:val="24"/>
          <w:szCs w:val="24"/>
        </w:rPr>
        <w:t xml:space="preserve"> (</w:t>
      </w:r>
      <w:r w:rsidR="00586C17" w:rsidRPr="00F1514A">
        <w:rPr>
          <w:rFonts w:ascii="Book Antiqua" w:hAnsi="Book Antiqua"/>
          <w:sz w:val="24"/>
          <w:szCs w:val="24"/>
        </w:rPr>
        <w:t>FLIP</w:t>
      </w:r>
      <w:r w:rsidR="00D10001" w:rsidRPr="00F1514A">
        <w:rPr>
          <w:rFonts w:ascii="Book Antiqua" w:hAnsi="Book Antiqua"/>
          <w:sz w:val="24"/>
          <w:szCs w:val="24"/>
        </w:rPr>
        <w:t>)</w:t>
      </w:r>
      <w:r w:rsidR="00E56D40" w:rsidRPr="00F1514A">
        <w:rPr>
          <w:rFonts w:ascii="Book Antiqua" w:hAnsi="Book Antiqua"/>
          <w:sz w:val="24"/>
          <w:szCs w:val="24"/>
        </w:rPr>
        <w:t xml:space="preserve"> during laparoscopic myotomy </w:t>
      </w:r>
      <w:r w:rsidR="00244BC3" w:rsidRPr="00F1514A">
        <w:rPr>
          <w:rFonts w:ascii="Book Antiqua" w:hAnsi="Book Antiqua"/>
          <w:sz w:val="24"/>
          <w:szCs w:val="24"/>
        </w:rPr>
        <w:t>with</w:t>
      </w:r>
      <w:r w:rsidR="00E56D40" w:rsidRPr="00F1514A">
        <w:rPr>
          <w:rFonts w:ascii="Book Antiqua" w:hAnsi="Book Antiqua"/>
          <w:sz w:val="24"/>
          <w:szCs w:val="24"/>
        </w:rPr>
        <w:t xml:space="preserve"> </w:t>
      </w:r>
      <w:r w:rsidR="00410B69" w:rsidRPr="00F1514A">
        <w:rPr>
          <w:rFonts w:ascii="Book Antiqua" w:hAnsi="Book Antiqua"/>
          <w:sz w:val="24"/>
          <w:szCs w:val="24"/>
        </w:rPr>
        <w:t xml:space="preserve">either </w:t>
      </w:r>
      <w:r w:rsidR="00E56D40" w:rsidRPr="00F1514A">
        <w:rPr>
          <w:rFonts w:ascii="Book Antiqua" w:hAnsi="Book Antiqua"/>
          <w:sz w:val="24"/>
          <w:szCs w:val="24"/>
        </w:rPr>
        <w:t xml:space="preserve">cardioplasty </w:t>
      </w:r>
      <w:r w:rsidR="00410B69" w:rsidRPr="00F1514A">
        <w:rPr>
          <w:rFonts w:ascii="Book Antiqua" w:hAnsi="Book Antiqua"/>
          <w:sz w:val="24"/>
          <w:szCs w:val="24"/>
        </w:rPr>
        <w:t>or</w:t>
      </w:r>
      <w:r w:rsidR="00E56D40" w:rsidRPr="00F1514A">
        <w:rPr>
          <w:rFonts w:ascii="Book Antiqua" w:hAnsi="Book Antiqua"/>
          <w:sz w:val="24"/>
          <w:szCs w:val="24"/>
        </w:rPr>
        <w:t xml:space="preserve"> POEM </w:t>
      </w:r>
      <w:r w:rsidR="00410B69" w:rsidRPr="00F1514A">
        <w:rPr>
          <w:rFonts w:ascii="Book Antiqua" w:hAnsi="Book Antiqua"/>
          <w:sz w:val="24"/>
          <w:szCs w:val="24"/>
        </w:rPr>
        <w:t xml:space="preserve">on </w:t>
      </w:r>
      <w:r w:rsidR="00E56D40" w:rsidRPr="00F1514A">
        <w:rPr>
          <w:rFonts w:ascii="Book Antiqua" w:hAnsi="Book Antiqua"/>
          <w:sz w:val="24"/>
          <w:szCs w:val="24"/>
        </w:rPr>
        <w:t xml:space="preserve">25 </w:t>
      </w:r>
      <w:r w:rsidR="00C73887" w:rsidRPr="00F1514A">
        <w:rPr>
          <w:rFonts w:ascii="Book Antiqua" w:hAnsi="Book Antiqua"/>
          <w:sz w:val="24"/>
          <w:szCs w:val="24"/>
        </w:rPr>
        <w:t>patients with esophageal achalasia</w:t>
      </w:r>
      <w:r w:rsidR="00E56D40" w:rsidRPr="00F1514A">
        <w:rPr>
          <w:rFonts w:ascii="Book Antiqua" w:hAnsi="Book Antiqua"/>
          <w:sz w:val="24"/>
          <w:szCs w:val="24"/>
          <w:shd w:val="clear" w:color="auto" w:fill="FFFFFF"/>
        </w:rPr>
        <w:t>, and obtained similar results.</w:t>
      </w:r>
    </w:p>
    <w:p w14:paraId="22A1AE27" w14:textId="77777777" w:rsidR="00586C17" w:rsidRPr="00F1514A" w:rsidRDefault="00E56D40" w:rsidP="00B36400">
      <w:pPr>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 xml:space="preserve">The long-term outcome of the new treatment method should be </w:t>
      </w:r>
      <w:r w:rsidR="00A07495" w:rsidRPr="00F1514A">
        <w:rPr>
          <w:rFonts w:ascii="Book Antiqua" w:hAnsi="Book Antiqua"/>
          <w:sz w:val="24"/>
          <w:szCs w:val="24"/>
        </w:rPr>
        <w:t>evaluated</w:t>
      </w:r>
      <w:r w:rsidRPr="00F1514A">
        <w:rPr>
          <w:rFonts w:ascii="Book Antiqua" w:hAnsi="Book Antiqua"/>
          <w:sz w:val="24"/>
          <w:szCs w:val="24"/>
        </w:rPr>
        <w:t>, but the short-term outcome was excellent</w:t>
      </w:r>
      <w:r w:rsidR="007268E5" w:rsidRPr="00F1514A">
        <w:rPr>
          <w:rFonts w:ascii="Book Antiqua" w:hAnsi="Book Antiqua"/>
          <w:sz w:val="24"/>
          <w:szCs w:val="24"/>
        </w:rPr>
        <w:t>,</w:t>
      </w:r>
      <w:r w:rsidRPr="00F1514A">
        <w:rPr>
          <w:rFonts w:ascii="Book Antiqua" w:hAnsi="Book Antiqua"/>
          <w:sz w:val="24"/>
          <w:szCs w:val="24"/>
        </w:rPr>
        <w:t xml:space="preserve"> and the procedure was less invasive than </w:t>
      </w:r>
      <w:r w:rsidR="0017261D" w:rsidRPr="00F1514A">
        <w:rPr>
          <w:rFonts w:ascii="Book Antiqua" w:hAnsi="Book Antiqua"/>
          <w:sz w:val="24"/>
          <w:szCs w:val="24"/>
        </w:rPr>
        <w:t>laparoscopic surgery</w:t>
      </w:r>
      <w:r w:rsidRPr="00F1514A">
        <w:rPr>
          <w:rFonts w:ascii="Book Antiqua" w:hAnsi="Book Antiqua"/>
          <w:sz w:val="24"/>
          <w:szCs w:val="24"/>
        </w:rPr>
        <w:t xml:space="preserve">. Also in terms of </w:t>
      </w:r>
      <w:r w:rsidR="00410B69" w:rsidRPr="00F1514A">
        <w:rPr>
          <w:rFonts w:ascii="Book Antiqua" w:hAnsi="Book Antiqua"/>
          <w:sz w:val="24"/>
          <w:szCs w:val="24"/>
        </w:rPr>
        <w:t xml:space="preserve">a </w:t>
      </w:r>
      <w:r w:rsidRPr="00F1514A">
        <w:rPr>
          <w:rFonts w:ascii="Book Antiqua" w:hAnsi="Book Antiqua"/>
          <w:sz w:val="24"/>
          <w:szCs w:val="24"/>
        </w:rPr>
        <w:t>better esthetic outcome, the new procedure may have a high</w:t>
      </w:r>
      <w:r w:rsidR="006115C9" w:rsidRPr="00F1514A">
        <w:rPr>
          <w:rFonts w:ascii="Book Antiqua" w:hAnsi="Book Antiqua"/>
          <w:sz w:val="24"/>
          <w:szCs w:val="24"/>
        </w:rPr>
        <w:t>er potential</w:t>
      </w:r>
      <w:r w:rsidRPr="00F1514A">
        <w:rPr>
          <w:rFonts w:ascii="Book Antiqua" w:hAnsi="Book Antiqua"/>
          <w:sz w:val="24"/>
          <w:szCs w:val="24"/>
        </w:rPr>
        <w:t>.</w:t>
      </w:r>
      <w:r w:rsidR="003548E5" w:rsidRPr="00F1514A">
        <w:rPr>
          <w:rFonts w:ascii="Book Antiqua" w:hAnsi="Book Antiqua"/>
          <w:sz w:val="24"/>
          <w:szCs w:val="24"/>
        </w:rPr>
        <w:t xml:space="preserve"> Future studies should evaluate </w:t>
      </w:r>
      <w:r w:rsidR="00C874E7" w:rsidRPr="00F1514A">
        <w:rPr>
          <w:rFonts w:ascii="Book Antiqua" w:hAnsi="Book Antiqua"/>
          <w:sz w:val="24"/>
          <w:szCs w:val="24"/>
        </w:rPr>
        <w:t>the incidence</w:t>
      </w:r>
      <w:r w:rsidRPr="00F1514A">
        <w:rPr>
          <w:rFonts w:ascii="Book Antiqua" w:hAnsi="Book Antiqua"/>
          <w:sz w:val="24"/>
          <w:szCs w:val="24"/>
        </w:rPr>
        <w:t xml:space="preserve"> of </w:t>
      </w:r>
      <w:r w:rsidR="003548E5" w:rsidRPr="00F1514A">
        <w:rPr>
          <w:rFonts w:ascii="Book Antiqua" w:hAnsi="Book Antiqua"/>
          <w:sz w:val="24"/>
          <w:szCs w:val="24"/>
        </w:rPr>
        <w:t xml:space="preserve">postoperative </w:t>
      </w:r>
      <w:r w:rsidR="00586C17" w:rsidRPr="00F1514A">
        <w:rPr>
          <w:rFonts w:ascii="Book Antiqua" w:hAnsi="Book Antiqua"/>
          <w:sz w:val="24"/>
          <w:szCs w:val="24"/>
        </w:rPr>
        <w:t>GERD</w:t>
      </w:r>
      <w:r w:rsidRPr="00F1514A">
        <w:rPr>
          <w:rFonts w:ascii="Book Antiqua" w:hAnsi="Book Antiqua"/>
          <w:sz w:val="24"/>
          <w:szCs w:val="24"/>
        </w:rPr>
        <w:t xml:space="preserve"> and </w:t>
      </w:r>
      <w:r w:rsidR="00410B69" w:rsidRPr="00F1514A">
        <w:rPr>
          <w:rFonts w:ascii="Book Antiqua" w:hAnsi="Book Antiqua"/>
          <w:sz w:val="24"/>
          <w:szCs w:val="24"/>
        </w:rPr>
        <w:t xml:space="preserve">the </w:t>
      </w:r>
      <w:r w:rsidRPr="00F1514A">
        <w:rPr>
          <w:rFonts w:ascii="Book Antiqua" w:hAnsi="Book Antiqua"/>
          <w:sz w:val="24"/>
          <w:szCs w:val="24"/>
        </w:rPr>
        <w:t>therapeutic effect</w:t>
      </w:r>
      <w:r w:rsidR="00410B69" w:rsidRPr="00F1514A">
        <w:rPr>
          <w:rFonts w:ascii="Book Antiqua" w:hAnsi="Book Antiqua"/>
          <w:sz w:val="24"/>
          <w:szCs w:val="24"/>
        </w:rPr>
        <w:t>s</w:t>
      </w:r>
      <w:r w:rsidR="003548E5" w:rsidRPr="00F1514A">
        <w:rPr>
          <w:rFonts w:ascii="Book Antiqua" w:hAnsi="Book Antiqua"/>
          <w:sz w:val="24"/>
          <w:szCs w:val="24"/>
        </w:rPr>
        <w:t>.</w:t>
      </w:r>
    </w:p>
    <w:p w14:paraId="2FA2DF3E" w14:textId="77777777" w:rsidR="00586C17" w:rsidRPr="00F1514A" w:rsidRDefault="00586C17" w:rsidP="00394BE9">
      <w:pPr>
        <w:adjustRightInd w:val="0"/>
        <w:snapToGrid w:val="0"/>
        <w:spacing w:line="360" w:lineRule="auto"/>
        <w:rPr>
          <w:rFonts w:ascii="Book Antiqua" w:hAnsi="Book Antiqua"/>
          <w:sz w:val="24"/>
          <w:szCs w:val="24"/>
        </w:rPr>
      </w:pPr>
    </w:p>
    <w:p w14:paraId="165B1588" w14:textId="2691A0EB" w:rsidR="00586C17" w:rsidRPr="00F1514A" w:rsidRDefault="00B36400"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PROBLEMS AND PROSPECTS OF LAPAROSCOPIC SURGERY</w:t>
      </w:r>
    </w:p>
    <w:p w14:paraId="3F55CB3D" w14:textId="0473C348" w:rsidR="00586C17" w:rsidRPr="00F1514A" w:rsidRDefault="003548E5" w:rsidP="00394BE9">
      <w:pPr>
        <w:autoSpaceDE w:val="0"/>
        <w:autoSpaceDN w:val="0"/>
        <w:adjustRightInd w:val="0"/>
        <w:snapToGrid w:val="0"/>
        <w:spacing w:line="360" w:lineRule="auto"/>
        <w:rPr>
          <w:rFonts w:ascii="Book Antiqua" w:hAnsi="Book Antiqua"/>
          <w:kern w:val="0"/>
          <w:sz w:val="24"/>
          <w:szCs w:val="24"/>
        </w:rPr>
      </w:pPr>
      <w:r w:rsidRPr="00F1514A">
        <w:rPr>
          <w:rFonts w:ascii="Book Antiqua" w:hAnsi="Book Antiqua"/>
          <w:kern w:val="0"/>
          <w:sz w:val="24"/>
          <w:szCs w:val="24"/>
        </w:rPr>
        <w:t>L</w:t>
      </w:r>
      <w:r w:rsidR="0017261D" w:rsidRPr="00F1514A">
        <w:rPr>
          <w:rFonts w:ascii="Book Antiqua" w:hAnsi="Book Antiqua"/>
          <w:kern w:val="0"/>
          <w:sz w:val="24"/>
          <w:szCs w:val="24"/>
        </w:rPr>
        <w:t>aparoscopic surgery</w:t>
      </w:r>
      <w:r w:rsidRPr="00F1514A">
        <w:rPr>
          <w:rFonts w:ascii="Book Antiqua" w:hAnsi="Book Antiqua"/>
          <w:kern w:val="0"/>
          <w:sz w:val="24"/>
          <w:szCs w:val="24"/>
        </w:rPr>
        <w:t xml:space="preserve"> </w:t>
      </w:r>
      <w:r w:rsidR="00410B69" w:rsidRPr="00F1514A">
        <w:rPr>
          <w:rFonts w:ascii="Book Antiqua" w:hAnsi="Book Antiqua"/>
          <w:kern w:val="0"/>
          <w:sz w:val="24"/>
          <w:szCs w:val="24"/>
        </w:rPr>
        <w:t>for</w:t>
      </w:r>
      <w:r w:rsidRPr="00F1514A">
        <w:rPr>
          <w:rFonts w:ascii="Book Antiqua" w:hAnsi="Book Antiqua"/>
          <w:kern w:val="0"/>
          <w:sz w:val="24"/>
          <w:szCs w:val="24"/>
        </w:rPr>
        <w:t xml:space="preserve"> esophageal achalasia provides greater symptomatic improvement but some patients have </w:t>
      </w:r>
      <w:r w:rsidR="007268E5" w:rsidRPr="00F1514A">
        <w:rPr>
          <w:rFonts w:ascii="Book Antiqua" w:hAnsi="Book Antiqua"/>
          <w:kern w:val="0"/>
          <w:sz w:val="24"/>
          <w:szCs w:val="24"/>
        </w:rPr>
        <w:t xml:space="preserve">a </w:t>
      </w:r>
      <w:r w:rsidR="00A07495" w:rsidRPr="00F1514A">
        <w:rPr>
          <w:rFonts w:ascii="Book Antiqua" w:hAnsi="Book Antiqua"/>
          <w:kern w:val="0"/>
          <w:sz w:val="24"/>
          <w:szCs w:val="24"/>
        </w:rPr>
        <w:t>poor outcome</w:t>
      </w:r>
      <w:r w:rsidRPr="00F1514A">
        <w:rPr>
          <w:rFonts w:ascii="Book Antiqua" w:hAnsi="Book Antiqua"/>
          <w:kern w:val="0"/>
          <w:sz w:val="24"/>
          <w:szCs w:val="24"/>
        </w:rPr>
        <w:t xml:space="preserve">. </w:t>
      </w:r>
      <w:r w:rsidR="00BC360A" w:rsidRPr="00F1514A">
        <w:rPr>
          <w:rFonts w:ascii="Book Antiqua" w:hAnsi="Book Antiqua"/>
          <w:kern w:val="0"/>
          <w:sz w:val="24"/>
          <w:szCs w:val="24"/>
        </w:rPr>
        <w:t>Such</w:t>
      </w:r>
      <w:r w:rsidRPr="00F1514A">
        <w:rPr>
          <w:rFonts w:ascii="Book Antiqua" w:hAnsi="Book Antiqua"/>
          <w:kern w:val="0"/>
          <w:sz w:val="24"/>
          <w:szCs w:val="24"/>
        </w:rPr>
        <w:t xml:space="preserve"> poor response to laparoscopic surgery</w:t>
      </w:r>
      <w:r w:rsidR="00C874E7" w:rsidRPr="00F1514A">
        <w:rPr>
          <w:rFonts w:ascii="Book Antiqua" w:hAnsi="Book Antiqua"/>
          <w:kern w:val="0"/>
          <w:sz w:val="24"/>
          <w:szCs w:val="24"/>
        </w:rPr>
        <w:t xml:space="preserve"> may</w:t>
      </w:r>
      <w:r w:rsidR="00BC360A" w:rsidRPr="00F1514A">
        <w:rPr>
          <w:rFonts w:ascii="Book Antiqua" w:hAnsi="Book Antiqua"/>
          <w:kern w:val="0"/>
          <w:sz w:val="24"/>
          <w:szCs w:val="24"/>
        </w:rPr>
        <w:t xml:space="preserve"> mainly </w:t>
      </w:r>
      <w:r w:rsidR="00C874E7" w:rsidRPr="00F1514A">
        <w:rPr>
          <w:rFonts w:ascii="Book Antiqua" w:hAnsi="Book Antiqua"/>
          <w:kern w:val="0"/>
          <w:sz w:val="24"/>
          <w:szCs w:val="24"/>
        </w:rPr>
        <w:t xml:space="preserve">be </w:t>
      </w:r>
      <w:r w:rsidR="00BC360A" w:rsidRPr="00F1514A">
        <w:rPr>
          <w:rFonts w:ascii="Book Antiqua" w:hAnsi="Book Antiqua"/>
          <w:kern w:val="0"/>
          <w:sz w:val="24"/>
          <w:szCs w:val="24"/>
        </w:rPr>
        <w:t xml:space="preserve">caused by </w:t>
      </w:r>
      <w:r w:rsidR="00410B69" w:rsidRPr="00F1514A">
        <w:rPr>
          <w:rFonts w:ascii="Book Antiqua" w:hAnsi="Book Antiqua"/>
          <w:kern w:val="0"/>
          <w:sz w:val="24"/>
          <w:szCs w:val="24"/>
        </w:rPr>
        <w:t xml:space="preserve">the surgeon’s </w:t>
      </w:r>
      <w:r w:rsidR="00BC360A" w:rsidRPr="00F1514A">
        <w:rPr>
          <w:rFonts w:ascii="Book Antiqua" w:hAnsi="Book Antiqua"/>
          <w:kern w:val="0"/>
          <w:sz w:val="24"/>
          <w:szCs w:val="24"/>
        </w:rPr>
        <w:t>lack</w:t>
      </w:r>
      <w:r w:rsidR="007268E5" w:rsidRPr="00F1514A">
        <w:rPr>
          <w:rFonts w:ascii="Book Antiqua" w:hAnsi="Book Antiqua"/>
          <w:kern w:val="0"/>
          <w:sz w:val="24"/>
          <w:szCs w:val="24"/>
        </w:rPr>
        <w:t xml:space="preserve"> of</w:t>
      </w:r>
      <w:r w:rsidR="00BC360A" w:rsidRPr="00F1514A">
        <w:rPr>
          <w:rFonts w:ascii="Book Antiqua" w:hAnsi="Book Antiqua"/>
          <w:kern w:val="0"/>
          <w:sz w:val="24"/>
          <w:szCs w:val="24"/>
        </w:rPr>
        <w:t xml:space="preserve"> technical skills, including </w:t>
      </w:r>
      <w:r w:rsidRPr="00F1514A">
        <w:rPr>
          <w:rFonts w:ascii="Book Antiqua" w:hAnsi="Book Antiqua"/>
          <w:kern w:val="0"/>
          <w:sz w:val="24"/>
          <w:szCs w:val="24"/>
        </w:rPr>
        <w:t xml:space="preserve">insufficient </w:t>
      </w:r>
      <w:r w:rsidR="00325599" w:rsidRPr="00F1514A">
        <w:rPr>
          <w:rFonts w:ascii="Book Antiqua" w:hAnsi="Book Antiqua"/>
          <w:kern w:val="0"/>
          <w:sz w:val="24"/>
          <w:szCs w:val="24"/>
        </w:rPr>
        <w:t>esophageal myotomy</w:t>
      </w:r>
      <w:r w:rsidR="00BC360A" w:rsidRPr="00F1514A">
        <w:rPr>
          <w:rFonts w:ascii="Book Antiqua" w:hAnsi="Book Antiqua"/>
          <w:kern w:val="0"/>
          <w:sz w:val="24"/>
          <w:szCs w:val="24"/>
        </w:rPr>
        <w:t xml:space="preserve">, an overtight </w:t>
      </w:r>
      <w:r w:rsidR="00586C17" w:rsidRPr="00F1514A">
        <w:rPr>
          <w:rFonts w:ascii="Book Antiqua" w:hAnsi="Book Antiqua"/>
          <w:kern w:val="0"/>
          <w:sz w:val="24"/>
          <w:szCs w:val="24"/>
        </w:rPr>
        <w:t>wrap</w:t>
      </w:r>
      <w:r w:rsidR="00BC360A" w:rsidRPr="00F1514A">
        <w:rPr>
          <w:rFonts w:ascii="Book Antiqua" w:hAnsi="Book Antiqua"/>
          <w:kern w:val="0"/>
          <w:sz w:val="24"/>
          <w:szCs w:val="24"/>
        </w:rPr>
        <w:t xml:space="preserve">, a </w:t>
      </w:r>
      <w:r w:rsidR="00586C17" w:rsidRPr="00F1514A">
        <w:rPr>
          <w:rFonts w:ascii="Book Antiqua" w:hAnsi="Book Antiqua"/>
          <w:kern w:val="0"/>
          <w:sz w:val="24"/>
          <w:szCs w:val="24"/>
        </w:rPr>
        <w:t>loose wrap</w:t>
      </w:r>
      <w:r w:rsidRPr="00F1514A">
        <w:rPr>
          <w:rFonts w:ascii="Book Antiqua" w:hAnsi="Book Antiqua"/>
          <w:kern w:val="0"/>
          <w:sz w:val="24"/>
          <w:szCs w:val="24"/>
        </w:rPr>
        <w:t xml:space="preserve">, and </w:t>
      </w:r>
      <w:r w:rsidR="00BC360A" w:rsidRPr="00F1514A">
        <w:rPr>
          <w:rFonts w:ascii="Book Antiqua" w:hAnsi="Book Antiqua"/>
          <w:kern w:val="0"/>
          <w:sz w:val="24"/>
          <w:szCs w:val="24"/>
        </w:rPr>
        <w:t xml:space="preserve">development of </w:t>
      </w:r>
      <w:r w:rsidRPr="00F1514A">
        <w:rPr>
          <w:rFonts w:ascii="Book Antiqua" w:hAnsi="Book Antiqua"/>
          <w:kern w:val="0"/>
          <w:sz w:val="24"/>
          <w:szCs w:val="24"/>
        </w:rPr>
        <w:t xml:space="preserve">postoperative reflux esophagitis due to </w:t>
      </w:r>
      <w:r w:rsidR="00410B69" w:rsidRPr="00F1514A">
        <w:rPr>
          <w:rFonts w:ascii="Book Antiqua" w:hAnsi="Book Antiqua"/>
          <w:kern w:val="0"/>
          <w:sz w:val="24"/>
          <w:szCs w:val="24"/>
        </w:rPr>
        <w:t xml:space="preserve">absence </w:t>
      </w:r>
      <w:r w:rsidRPr="00F1514A">
        <w:rPr>
          <w:rFonts w:ascii="Book Antiqua" w:hAnsi="Book Antiqua"/>
          <w:kern w:val="0"/>
          <w:sz w:val="24"/>
          <w:szCs w:val="24"/>
        </w:rPr>
        <w:t xml:space="preserve">of </w:t>
      </w:r>
      <w:r w:rsidR="00EF3E7A" w:rsidRPr="00F1514A">
        <w:rPr>
          <w:rFonts w:ascii="Book Antiqua" w:hAnsi="Book Antiqua"/>
          <w:kern w:val="0"/>
          <w:sz w:val="24"/>
          <w:szCs w:val="24"/>
        </w:rPr>
        <w:t>cardioplasty</w:t>
      </w:r>
      <w:r w:rsidR="00EE7F6E" w:rsidRPr="00F1514A">
        <w:rPr>
          <w:rFonts w:ascii="Book Antiqua" w:hAnsi="Book Antiqua"/>
          <w:kern w:val="0"/>
          <w:sz w:val="24"/>
          <w:szCs w:val="24"/>
          <w:vertAlign w:val="superscript"/>
        </w:rPr>
        <w:t>[69,70</w:t>
      </w:r>
      <w:r w:rsidR="00586C17" w:rsidRPr="00F1514A">
        <w:rPr>
          <w:rFonts w:ascii="Book Antiqua" w:hAnsi="Book Antiqua"/>
          <w:kern w:val="0"/>
          <w:sz w:val="24"/>
          <w:szCs w:val="24"/>
          <w:vertAlign w:val="superscript"/>
        </w:rPr>
        <w:t>]</w:t>
      </w:r>
      <w:r w:rsidR="00410B69" w:rsidRPr="00F1514A">
        <w:rPr>
          <w:rFonts w:ascii="Book Antiqua" w:hAnsi="Book Antiqua"/>
          <w:kern w:val="0"/>
          <w:sz w:val="24"/>
          <w:szCs w:val="24"/>
        </w:rPr>
        <w:t>.</w:t>
      </w:r>
      <w:r w:rsidR="000D471B" w:rsidRPr="00F1514A">
        <w:rPr>
          <w:rFonts w:ascii="Book Antiqua" w:hAnsi="Book Antiqua"/>
          <w:kern w:val="0"/>
          <w:sz w:val="24"/>
          <w:szCs w:val="24"/>
        </w:rPr>
        <w:t xml:space="preserve"> </w:t>
      </w:r>
      <w:r w:rsidR="00410B69" w:rsidRPr="00F1514A">
        <w:rPr>
          <w:rFonts w:ascii="Book Antiqua" w:hAnsi="Book Antiqua"/>
          <w:kern w:val="0"/>
          <w:sz w:val="24"/>
          <w:szCs w:val="24"/>
        </w:rPr>
        <w:t>S</w:t>
      </w:r>
      <w:r w:rsidR="00BC360A" w:rsidRPr="00F1514A">
        <w:rPr>
          <w:rFonts w:ascii="Book Antiqua" w:hAnsi="Book Antiqua"/>
          <w:kern w:val="0"/>
          <w:sz w:val="24"/>
          <w:szCs w:val="24"/>
        </w:rPr>
        <w:t xml:space="preserve">ome studies have been performed to detect potential factors relating to </w:t>
      </w:r>
      <w:r w:rsidR="00410B69" w:rsidRPr="00F1514A">
        <w:rPr>
          <w:rFonts w:ascii="Book Antiqua" w:hAnsi="Book Antiqua"/>
          <w:kern w:val="0"/>
          <w:sz w:val="24"/>
          <w:szCs w:val="24"/>
        </w:rPr>
        <w:t xml:space="preserve">the </w:t>
      </w:r>
      <w:r w:rsidR="00BC360A" w:rsidRPr="00F1514A">
        <w:rPr>
          <w:rFonts w:ascii="Book Antiqua" w:hAnsi="Book Antiqua"/>
          <w:kern w:val="0"/>
          <w:sz w:val="24"/>
          <w:szCs w:val="24"/>
        </w:rPr>
        <w:t xml:space="preserve">patients’ background and pathology. </w:t>
      </w:r>
      <w:r w:rsidR="00586C17" w:rsidRPr="00F1514A">
        <w:rPr>
          <w:rFonts w:ascii="Book Antiqua" w:hAnsi="Book Antiqua"/>
          <w:kern w:val="0"/>
          <w:sz w:val="24"/>
          <w:szCs w:val="24"/>
        </w:rPr>
        <w:t>Iqbal</w:t>
      </w:r>
      <w:r w:rsidR="00BC360A" w:rsidRPr="00F1514A">
        <w:rPr>
          <w:rFonts w:ascii="Book Antiqua" w:hAnsi="Book Antiqua"/>
          <w:kern w:val="0"/>
          <w:sz w:val="24"/>
          <w:szCs w:val="24"/>
        </w:rPr>
        <w:t xml:space="preserve"> </w:t>
      </w:r>
      <w:r w:rsidR="002B153C" w:rsidRPr="00F1514A">
        <w:rPr>
          <w:rFonts w:ascii="Book Antiqua" w:hAnsi="Book Antiqua"/>
          <w:i/>
          <w:sz w:val="24"/>
          <w:szCs w:val="24"/>
        </w:rPr>
        <w:t>et al</w:t>
      </w:r>
      <w:r w:rsidR="00EE7F6E" w:rsidRPr="00F1514A">
        <w:rPr>
          <w:rFonts w:ascii="Book Antiqua" w:hAnsi="Book Antiqua"/>
          <w:kern w:val="0"/>
          <w:sz w:val="24"/>
          <w:szCs w:val="24"/>
          <w:vertAlign w:val="superscript"/>
        </w:rPr>
        <w:t>[71</w:t>
      </w:r>
      <w:r w:rsidR="00586C17" w:rsidRPr="00F1514A">
        <w:rPr>
          <w:rFonts w:ascii="Book Antiqua" w:hAnsi="Book Antiqua"/>
          <w:kern w:val="0"/>
          <w:sz w:val="24"/>
          <w:szCs w:val="24"/>
          <w:vertAlign w:val="superscript"/>
        </w:rPr>
        <w:t>]</w:t>
      </w:r>
      <w:r w:rsidR="00BC360A" w:rsidRPr="00F1514A">
        <w:rPr>
          <w:rFonts w:ascii="Book Antiqua" w:hAnsi="Book Antiqua"/>
          <w:kern w:val="0"/>
          <w:sz w:val="24"/>
          <w:szCs w:val="24"/>
        </w:rPr>
        <w:t xml:space="preserve"> compared 67 patients whose symptom</w:t>
      </w:r>
      <w:r w:rsidR="00410B69" w:rsidRPr="00F1514A">
        <w:rPr>
          <w:rFonts w:ascii="Book Antiqua" w:hAnsi="Book Antiqua"/>
          <w:kern w:val="0"/>
          <w:sz w:val="24"/>
          <w:szCs w:val="24"/>
        </w:rPr>
        <w:t>s</w:t>
      </w:r>
      <w:r w:rsidR="00BC360A" w:rsidRPr="00F1514A">
        <w:rPr>
          <w:rFonts w:ascii="Book Antiqua" w:hAnsi="Book Antiqua"/>
          <w:kern w:val="0"/>
          <w:sz w:val="24"/>
          <w:szCs w:val="24"/>
        </w:rPr>
        <w:t xml:space="preserve"> w</w:t>
      </w:r>
      <w:r w:rsidR="00410B69" w:rsidRPr="00F1514A">
        <w:rPr>
          <w:rFonts w:ascii="Book Antiqua" w:hAnsi="Book Antiqua"/>
          <w:kern w:val="0"/>
          <w:sz w:val="24"/>
          <w:szCs w:val="24"/>
        </w:rPr>
        <w:t>ere</w:t>
      </w:r>
      <w:r w:rsidR="00BC360A" w:rsidRPr="00F1514A">
        <w:rPr>
          <w:rFonts w:ascii="Book Antiqua" w:hAnsi="Book Antiqua"/>
          <w:kern w:val="0"/>
          <w:sz w:val="24"/>
          <w:szCs w:val="24"/>
        </w:rPr>
        <w:t xml:space="preserve"> improved and 15 patients whose symptom w</w:t>
      </w:r>
      <w:r w:rsidR="00410B69" w:rsidRPr="00F1514A">
        <w:rPr>
          <w:rFonts w:ascii="Book Antiqua" w:hAnsi="Book Antiqua"/>
          <w:kern w:val="0"/>
          <w:sz w:val="24"/>
          <w:szCs w:val="24"/>
        </w:rPr>
        <w:t>ere not</w:t>
      </w:r>
      <w:r w:rsidR="00BC360A" w:rsidRPr="00F1514A">
        <w:rPr>
          <w:rFonts w:ascii="Book Antiqua" w:hAnsi="Book Antiqua"/>
          <w:kern w:val="0"/>
          <w:sz w:val="24"/>
          <w:szCs w:val="24"/>
        </w:rPr>
        <w:t xml:space="preserve"> improved</w:t>
      </w:r>
      <w:r w:rsidR="00A07495" w:rsidRPr="00F1514A">
        <w:rPr>
          <w:rFonts w:ascii="Book Antiqua" w:hAnsi="Book Antiqua"/>
          <w:kern w:val="0"/>
          <w:sz w:val="24"/>
          <w:szCs w:val="24"/>
        </w:rPr>
        <w:t>,</w:t>
      </w:r>
      <w:r w:rsidR="00BC360A" w:rsidRPr="00F1514A">
        <w:rPr>
          <w:rFonts w:ascii="Book Antiqua" w:hAnsi="Book Antiqua"/>
          <w:kern w:val="0"/>
          <w:sz w:val="24"/>
          <w:szCs w:val="24"/>
        </w:rPr>
        <w:t xml:space="preserve"> and reported that</w:t>
      </w:r>
      <w:r w:rsidR="00861C76" w:rsidRPr="00F1514A">
        <w:rPr>
          <w:rFonts w:ascii="Book Antiqua" w:hAnsi="Book Antiqua"/>
          <w:kern w:val="0"/>
          <w:sz w:val="24"/>
          <w:szCs w:val="24"/>
        </w:rPr>
        <w:t xml:space="preserve"> the effect of surgery was </w:t>
      </w:r>
      <w:r w:rsidR="00410B69" w:rsidRPr="00F1514A">
        <w:rPr>
          <w:rFonts w:ascii="Book Antiqua" w:hAnsi="Book Antiqua"/>
          <w:kern w:val="0"/>
          <w:sz w:val="24"/>
          <w:szCs w:val="24"/>
        </w:rPr>
        <w:t>more beneficial</w:t>
      </w:r>
      <w:r w:rsidR="00861C76" w:rsidRPr="00F1514A">
        <w:rPr>
          <w:rFonts w:ascii="Book Antiqua" w:hAnsi="Book Antiqua"/>
          <w:kern w:val="0"/>
          <w:sz w:val="24"/>
          <w:szCs w:val="24"/>
        </w:rPr>
        <w:t xml:space="preserve"> in </w:t>
      </w:r>
      <w:r w:rsidR="00BC360A" w:rsidRPr="00F1514A">
        <w:rPr>
          <w:rFonts w:ascii="Book Antiqua" w:hAnsi="Book Antiqua"/>
          <w:kern w:val="0"/>
          <w:sz w:val="24"/>
          <w:szCs w:val="24"/>
        </w:rPr>
        <w:t xml:space="preserve">patients with </w:t>
      </w:r>
      <w:r w:rsidR="007268E5" w:rsidRPr="00F1514A">
        <w:rPr>
          <w:rFonts w:ascii="Book Antiqua" w:hAnsi="Book Antiqua"/>
          <w:kern w:val="0"/>
          <w:sz w:val="24"/>
          <w:szCs w:val="24"/>
        </w:rPr>
        <w:t>a</w:t>
      </w:r>
      <w:r w:rsidR="006115C9" w:rsidRPr="00F1514A">
        <w:rPr>
          <w:rFonts w:ascii="Book Antiqua" w:hAnsi="Book Antiqua"/>
          <w:kern w:val="0"/>
          <w:sz w:val="24"/>
          <w:szCs w:val="24"/>
        </w:rPr>
        <w:t xml:space="preserve"> </w:t>
      </w:r>
      <w:r w:rsidR="00BC360A" w:rsidRPr="00F1514A">
        <w:rPr>
          <w:rFonts w:ascii="Book Antiqua" w:hAnsi="Book Antiqua"/>
          <w:kern w:val="0"/>
          <w:sz w:val="24"/>
          <w:szCs w:val="24"/>
        </w:rPr>
        <w:t>short disease duration</w:t>
      </w:r>
      <w:r w:rsidR="00861C76" w:rsidRPr="00F1514A">
        <w:rPr>
          <w:rFonts w:ascii="Book Antiqua" w:hAnsi="Book Antiqua"/>
          <w:kern w:val="0"/>
          <w:sz w:val="24"/>
          <w:szCs w:val="24"/>
        </w:rPr>
        <w:t xml:space="preserve"> and </w:t>
      </w:r>
      <w:r w:rsidR="00410B69" w:rsidRPr="00F1514A">
        <w:rPr>
          <w:rFonts w:ascii="Book Antiqua" w:hAnsi="Book Antiqua"/>
          <w:kern w:val="0"/>
          <w:sz w:val="24"/>
          <w:szCs w:val="24"/>
        </w:rPr>
        <w:t>in patients</w:t>
      </w:r>
      <w:r w:rsidR="00861C76" w:rsidRPr="00F1514A">
        <w:rPr>
          <w:rFonts w:ascii="Book Antiqua" w:hAnsi="Book Antiqua"/>
          <w:kern w:val="0"/>
          <w:sz w:val="24"/>
          <w:szCs w:val="24"/>
        </w:rPr>
        <w:t xml:space="preserve"> without </w:t>
      </w:r>
      <w:r w:rsidR="00410B69" w:rsidRPr="00F1514A">
        <w:rPr>
          <w:rFonts w:ascii="Book Antiqua" w:hAnsi="Book Antiqua"/>
          <w:kern w:val="0"/>
          <w:sz w:val="24"/>
          <w:szCs w:val="24"/>
        </w:rPr>
        <w:t xml:space="preserve">a </w:t>
      </w:r>
      <w:r w:rsidR="00861C76" w:rsidRPr="00F1514A">
        <w:rPr>
          <w:rFonts w:ascii="Book Antiqua" w:hAnsi="Book Antiqua"/>
          <w:kern w:val="0"/>
          <w:sz w:val="24"/>
          <w:szCs w:val="24"/>
        </w:rPr>
        <w:t xml:space="preserve">previous history of </w:t>
      </w:r>
      <w:r w:rsidR="00586C17" w:rsidRPr="00F1514A">
        <w:rPr>
          <w:rFonts w:ascii="Book Antiqua" w:hAnsi="Book Antiqua"/>
          <w:kern w:val="0"/>
          <w:sz w:val="24"/>
          <w:szCs w:val="24"/>
        </w:rPr>
        <w:t>botox</w:t>
      </w:r>
      <w:r w:rsidR="00861C76" w:rsidRPr="00F1514A">
        <w:rPr>
          <w:rFonts w:ascii="Book Antiqua" w:hAnsi="Book Antiqua"/>
          <w:kern w:val="0"/>
          <w:sz w:val="24"/>
          <w:szCs w:val="24"/>
        </w:rPr>
        <w:t xml:space="preserve"> injection. </w:t>
      </w:r>
      <w:r w:rsidR="00586C17" w:rsidRPr="00F1514A">
        <w:rPr>
          <w:rFonts w:ascii="Book Antiqua" w:hAnsi="Book Antiqua"/>
          <w:kern w:val="0"/>
          <w:sz w:val="24"/>
          <w:szCs w:val="24"/>
        </w:rPr>
        <w:t>Torquati</w:t>
      </w:r>
      <w:r w:rsidR="00861C76" w:rsidRPr="00F1514A">
        <w:rPr>
          <w:rFonts w:ascii="Book Antiqua" w:hAnsi="Book Antiqua"/>
          <w:kern w:val="0"/>
          <w:sz w:val="24"/>
          <w:szCs w:val="24"/>
        </w:rPr>
        <w:t xml:space="preserve"> </w:t>
      </w:r>
      <w:r w:rsidR="002B153C" w:rsidRPr="00F1514A">
        <w:rPr>
          <w:rFonts w:ascii="Book Antiqua" w:hAnsi="Book Antiqua"/>
          <w:i/>
          <w:sz w:val="24"/>
          <w:szCs w:val="24"/>
        </w:rPr>
        <w:t>et al</w:t>
      </w:r>
      <w:r w:rsidR="00EE7F6E" w:rsidRPr="00F1514A">
        <w:rPr>
          <w:rFonts w:ascii="Book Antiqua" w:hAnsi="Book Antiqua"/>
          <w:kern w:val="0"/>
          <w:sz w:val="24"/>
          <w:szCs w:val="24"/>
          <w:vertAlign w:val="superscript"/>
        </w:rPr>
        <w:t>[72</w:t>
      </w:r>
      <w:r w:rsidR="00586C17" w:rsidRPr="00F1514A">
        <w:rPr>
          <w:rFonts w:ascii="Book Antiqua" w:hAnsi="Book Antiqua"/>
          <w:kern w:val="0"/>
          <w:sz w:val="24"/>
          <w:szCs w:val="24"/>
          <w:vertAlign w:val="superscript"/>
        </w:rPr>
        <w:t>]</w:t>
      </w:r>
      <w:r w:rsidR="00861C76" w:rsidRPr="00F1514A">
        <w:rPr>
          <w:rFonts w:ascii="Book Antiqua" w:hAnsi="Book Antiqua"/>
          <w:kern w:val="0"/>
          <w:sz w:val="24"/>
          <w:szCs w:val="24"/>
        </w:rPr>
        <w:t xml:space="preserve"> performed a comparison study in 200 patients undergoing laparoscopic </w:t>
      </w:r>
      <w:r w:rsidR="00586C17" w:rsidRPr="00F1514A">
        <w:rPr>
          <w:rFonts w:ascii="Book Antiqua" w:hAnsi="Book Antiqua"/>
          <w:kern w:val="0"/>
          <w:sz w:val="24"/>
          <w:szCs w:val="24"/>
        </w:rPr>
        <w:t>Heller</w:t>
      </w:r>
      <w:r w:rsidR="00861C76" w:rsidRPr="00F1514A">
        <w:rPr>
          <w:rFonts w:ascii="Book Antiqua" w:hAnsi="Book Antiqua"/>
          <w:kern w:val="0"/>
          <w:sz w:val="24"/>
          <w:szCs w:val="24"/>
        </w:rPr>
        <w:t xml:space="preserve"> myotomy, including 170 </w:t>
      </w:r>
      <w:r w:rsidR="00586C17" w:rsidRPr="00F1514A">
        <w:rPr>
          <w:rFonts w:ascii="Book Antiqua" w:hAnsi="Book Antiqua"/>
          <w:kern w:val="0"/>
          <w:sz w:val="24"/>
          <w:szCs w:val="24"/>
        </w:rPr>
        <w:t>responder</w:t>
      </w:r>
      <w:r w:rsidR="00861C76" w:rsidRPr="00F1514A">
        <w:rPr>
          <w:rFonts w:ascii="Book Antiqua" w:hAnsi="Book Antiqua"/>
          <w:kern w:val="0"/>
          <w:sz w:val="24"/>
          <w:szCs w:val="24"/>
        </w:rPr>
        <w:t xml:space="preserve">s and 30 non-responders. The preoperative </w:t>
      </w:r>
      <w:r w:rsidR="00586C17" w:rsidRPr="00F1514A">
        <w:rPr>
          <w:rFonts w:ascii="Book Antiqua" w:hAnsi="Book Antiqua"/>
          <w:kern w:val="0"/>
          <w:sz w:val="24"/>
          <w:szCs w:val="24"/>
        </w:rPr>
        <w:t>manometry</w:t>
      </w:r>
      <w:r w:rsidR="00861C76" w:rsidRPr="00F1514A">
        <w:rPr>
          <w:rFonts w:ascii="Book Antiqua" w:hAnsi="Book Antiqua"/>
          <w:kern w:val="0"/>
          <w:sz w:val="24"/>
          <w:szCs w:val="24"/>
        </w:rPr>
        <w:t xml:space="preserve"> showed that </w:t>
      </w:r>
      <w:r w:rsidR="00410B69" w:rsidRPr="00F1514A">
        <w:rPr>
          <w:rFonts w:ascii="Book Antiqua" w:hAnsi="Book Antiqua"/>
          <w:kern w:val="0"/>
          <w:sz w:val="24"/>
          <w:szCs w:val="24"/>
        </w:rPr>
        <w:t xml:space="preserve">the </w:t>
      </w:r>
      <w:r w:rsidR="00586C17" w:rsidRPr="00F1514A">
        <w:rPr>
          <w:rFonts w:ascii="Book Antiqua" w:hAnsi="Book Antiqua"/>
          <w:kern w:val="0"/>
          <w:sz w:val="24"/>
          <w:szCs w:val="24"/>
        </w:rPr>
        <w:t>LES</w:t>
      </w:r>
      <w:r w:rsidR="00861C76" w:rsidRPr="00F1514A">
        <w:rPr>
          <w:rFonts w:ascii="Book Antiqua" w:hAnsi="Book Antiqua"/>
          <w:kern w:val="0"/>
          <w:sz w:val="24"/>
          <w:szCs w:val="24"/>
        </w:rPr>
        <w:t xml:space="preserve"> pressure was significantly greater in the responders than </w:t>
      </w:r>
      <w:r w:rsidR="00410B69" w:rsidRPr="00F1514A">
        <w:rPr>
          <w:rFonts w:ascii="Book Antiqua" w:hAnsi="Book Antiqua"/>
          <w:kern w:val="0"/>
          <w:sz w:val="24"/>
          <w:szCs w:val="24"/>
        </w:rPr>
        <w:t xml:space="preserve">that in </w:t>
      </w:r>
      <w:r w:rsidR="00861C76" w:rsidRPr="00F1514A">
        <w:rPr>
          <w:rFonts w:ascii="Book Antiqua" w:hAnsi="Book Antiqua"/>
          <w:kern w:val="0"/>
          <w:sz w:val="24"/>
          <w:szCs w:val="24"/>
        </w:rPr>
        <w:t>the non-responders</w:t>
      </w:r>
      <w:r w:rsidR="00410B69" w:rsidRPr="00F1514A">
        <w:rPr>
          <w:rFonts w:ascii="Book Antiqua" w:hAnsi="Book Antiqua"/>
          <w:kern w:val="0"/>
          <w:sz w:val="24"/>
          <w:szCs w:val="24"/>
        </w:rPr>
        <w:t>,</w:t>
      </w:r>
      <w:r w:rsidR="00861C76" w:rsidRPr="00F1514A">
        <w:rPr>
          <w:rFonts w:ascii="Book Antiqua" w:hAnsi="Book Antiqua"/>
          <w:kern w:val="0"/>
          <w:sz w:val="24"/>
          <w:szCs w:val="24"/>
        </w:rPr>
        <w:t xml:space="preserve"> and </w:t>
      </w:r>
      <w:r w:rsidR="00861C76" w:rsidRPr="00F1514A">
        <w:rPr>
          <w:rFonts w:ascii="Book Antiqua" w:hAnsi="Book Antiqua"/>
          <w:sz w:val="24"/>
          <w:szCs w:val="24"/>
          <w:shd w:val="clear" w:color="auto" w:fill="FFFFFF"/>
        </w:rPr>
        <w:t xml:space="preserve">the patients with </w:t>
      </w:r>
      <w:r w:rsidR="00410B69" w:rsidRPr="00F1514A">
        <w:rPr>
          <w:rFonts w:ascii="Book Antiqua" w:hAnsi="Book Antiqua"/>
          <w:sz w:val="24"/>
          <w:szCs w:val="24"/>
          <w:shd w:val="clear" w:color="auto" w:fill="FFFFFF"/>
        </w:rPr>
        <w:t xml:space="preserve">a </w:t>
      </w:r>
      <w:r w:rsidR="00C874E7" w:rsidRPr="00F1514A">
        <w:rPr>
          <w:rFonts w:ascii="Book Antiqua" w:hAnsi="Book Antiqua"/>
          <w:sz w:val="24"/>
          <w:szCs w:val="24"/>
          <w:shd w:val="clear" w:color="auto" w:fill="FFFFFF"/>
        </w:rPr>
        <w:t>LES pressure &gt;</w:t>
      </w:r>
      <w:r w:rsidR="00B36400" w:rsidRPr="00F1514A">
        <w:rPr>
          <w:rFonts w:ascii="Book Antiqua" w:eastAsia="SimSun" w:hAnsi="Book Antiqua" w:hint="eastAsia"/>
          <w:sz w:val="24"/>
          <w:szCs w:val="24"/>
          <w:shd w:val="clear" w:color="auto" w:fill="FFFFFF"/>
          <w:lang w:eastAsia="zh-CN"/>
        </w:rPr>
        <w:t xml:space="preserve"> </w:t>
      </w:r>
      <w:r w:rsidR="00C874E7" w:rsidRPr="00F1514A">
        <w:rPr>
          <w:rFonts w:ascii="Book Antiqua" w:hAnsi="Book Antiqua"/>
          <w:sz w:val="24"/>
          <w:szCs w:val="24"/>
          <w:shd w:val="clear" w:color="auto" w:fill="FFFFFF"/>
        </w:rPr>
        <w:t>35 mm</w:t>
      </w:r>
      <w:r w:rsidR="00861C76" w:rsidRPr="00F1514A">
        <w:rPr>
          <w:rFonts w:ascii="Book Antiqua" w:hAnsi="Book Antiqua"/>
          <w:sz w:val="24"/>
          <w:szCs w:val="24"/>
          <w:shd w:val="clear" w:color="auto" w:fill="FFFFFF"/>
        </w:rPr>
        <w:t xml:space="preserve">Hg had more than 21 times the likelihood to achieve excellent dysphagia relief after myotomy </w:t>
      </w:r>
      <w:r w:rsidR="00C874E7" w:rsidRPr="00F1514A">
        <w:rPr>
          <w:rFonts w:ascii="Book Antiqua" w:hAnsi="Book Antiqua"/>
          <w:sz w:val="24"/>
          <w:szCs w:val="24"/>
          <w:shd w:val="clear" w:color="auto" w:fill="FFFFFF"/>
        </w:rPr>
        <w:lastRenderedPageBreak/>
        <w:t xml:space="preserve">as </w:t>
      </w:r>
      <w:r w:rsidR="00861C76" w:rsidRPr="00F1514A">
        <w:rPr>
          <w:rFonts w:ascii="Book Antiqua" w:hAnsi="Book Antiqua"/>
          <w:sz w:val="24"/>
          <w:szCs w:val="24"/>
          <w:shd w:val="clear" w:color="auto" w:fill="FFFFFF"/>
        </w:rPr>
        <w:t xml:space="preserve">compared with those with </w:t>
      </w:r>
      <w:r w:rsidR="00687A1D" w:rsidRPr="00F1514A">
        <w:rPr>
          <w:rFonts w:ascii="Book Antiqua" w:hAnsi="Book Antiqua"/>
          <w:sz w:val="24"/>
          <w:szCs w:val="24"/>
          <w:shd w:val="clear" w:color="auto" w:fill="FFFFFF"/>
        </w:rPr>
        <w:t xml:space="preserve">a </w:t>
      </w:r>
      <w:r w:rsidR="00861C76" w:rsidRPr="00F1514A">
        <w:rPr>
          <w:rFonts w:ascii="Book Antiqua" w:hAnsi="Book Antiqua"/>
          <w:sz w:val="24"/>
          <w:szCs w:val="24"/>
          <w:shd w:val="clear" w:color="auto" w:fill="FFFFFF"/>
        </w:rPr>
        <w:t>LES pressure ≤</w:t>
      </w:r>
      <w:r w:rsidR="00B36400" w:rsidRPr="00F1514A">
        <w:rPr>
          <w:rFonts w:ascii="Book Antiqua" w:eastAsia="SimSun" w:hAnsi="Book Antiqua" w:hint="eastAsia"/>
          <w:sz w:val="24"/>
          <w:szCs w:val="24"/>
          <w:shd w:val="clear" w:color="auto" w:fill="FFFFFF"/>
          <w:lang w:eastAsia="zh-CN"/>
        </w:rPr>
        <w:t xml:space="preserve"> </w:t>
      </w:r>
      <w:r w:rsidR="00861C76" w:rsidRPr="00F1514A">
        <w:rPr>
          <w:rFonts w:ascii="Book Antiqua" w:hAnsi="Book Antiqua"/>
          <w:sz w:val="24"/>
          <w:szCs w:val="24"/>
          <w:shd w:val="clear" w:color="auto" w:fill="FFFFFF"/>
        </w:rPr>
        <w:t>35 mmHg</w:t>
      </w:r>
      <w:r w:rsidR="00861C76" w:rsidRPr="00F1514A">
        <w:rPr>
          <w:rStyle w:val="apple-converted-space"/>
          <w:rFonts w:ascii="Book Antiqua" w:hAnsi="Book Antiqua"/>
          <w:sz w:val="24"/>
          <w:szCs w:val="24"/>
          <w:shd w:val="clear" w:color="auto" w:fill="FFFFFF"/>
        </w:rPr>
        <w:t> </w:t>
      </w:r>
      <w:r w:rsidR="00861C76" w:rsidRPr="00F1514A">
        <w:rPr>
          <w:rFonts w:ascii="Book Antiqua" w:hAnsi="Book Antiqua"/>
          <w:kern w:val="0"/>
          <w:sz w:val="24"/>
          <w:szCs w:val="24"/>
        </w:rPr>
        <w:t>when the cutoff value was set at 35 mmHg for the LES pressure</w:t>
      </w:r>
      <w:r w:rsidR="001C2E07" w:rsidRPr="00F1514A">
        <w:rPr>
          <w:rFonts w:ascii="Book Antiqua" w:hAnsi="Book Antiqua"/>
          <w:kern w:val="0"/>
          <w:sz w:val="24"/>
          <w:szCs w:val="24"/>
        </w:rPr>
        <w:t>.</w:t>
      </w:r>
    </w:p>
    <w:p w14:paraId="5962ABEA" w14:textId="43752A09" w:rsidR="00586C17" w:rsidRPr="00F1514A" w:rsidRDefault="009E77B4" w:rsidP="00B36400">
      <w:pPr>
        <w:autoSpaceDE w:val="0"/>
        <w:autoSpaceDN w:val="0"/>
        <w:adjustRightInd w:val="0"/>
        <w:snapToGrid w:val="0"/>
        <w:spacing w:line="360" w:lineRule="auto"/>
        <w:ind w:firstLineChars="100" w:firstLine="240"/>
        <w:rPr>
          <w:rFonts w:ascii="Book Antiqua" w:hAnsi="Book Antiqua"/>
          <w:kern w:val="0"/>
          <w:sz w:val="24"/>
          <w:szCs w:val="24"/>
        </w:rPr>
      </w:pPr>
      <w:r w:rsidRPr="00F1514A">
        <w:rPr>
          <w:rFonts w:ascii="Book Antiqua" w:hAnsi="Book Antiqua"/>
          <w:kern w:val="0"/>
          <w:sz w:val="24"/>
          <w:szCs w:val="24"/>
        </w:rPr>
        <w:t xml:space="preserve">Patients who </w:t>
      </w:r>
      <w:r w:rsidR="00687A1D" w:rsidRPr="00F1514A">
        <w:rPr>
          <w:rFonts w:ascii="Book Antiqua" w:hAnsi="Book Antiqua"/>
          <w:kern w:val="0"/>
          <w:sz w:val="24"/>
          <w:szCs w:val="24"/>
        </w:rPr>
        <w:t>did not go into</w:t>
      </w:r>
      <w:r w:rsidRPr="00F1514A">
        <w:rPr>
          <w:rFonts w:ascii="Book Antiqua" w:hAnsi="Book Antiqua"/>
          <w:kern w:val="0"/>
          <w:sz w:val="24"/>
          <w:szCs w:val="24"/>
        </w:rPr>
        <w:t xml:space="preserve"> complete remission after the </w:t>
      </w:r>
      <w:r w:rsidR="00244BC3" w:rsidRPr="00F1514A">
        <w:rPr>
          <w:rFonts w:ascii="Book Antiqua" w:hAnsi="Book Antiqua"/>
          <w:kern w:val="0"/>
          <w:sz w:val="24"/>
          <w:szCs w:val="24"/>
        </w:rPr>
        <w:t>primary</w:t>
      </w:r>
      <w:r w:rsidR="00606477" w:rsidRPr="00F1514A">
        <w:rPr>
          <w:rFonts w:ascii="Book Antiqua" w:hAnsi="Book Antiqua"/>
          <w:kern w:val="0"/>
          <w:sz w:val="24"/>
          <w:szCs w:val="24"/>
        </w:rPr>
        <w:t xml:space="preserve"> </w:t>
      </w:r>
      <w:r w:rsidRPr="00F1514A">
        <w:rPr>
          <w:rFonts w:ascii="Book Antiqua" w:hAnsi="Book Antiqua"/>
          <w:kern w:val="0"/>
          <w:sz w:val="24"/>
          <w:szCs w:val="24"/>
        </w:rPr>
        <w:t xml:space="preserve">surgery or those who suffered </w:t>
      </w:r>
      <w:r w:rsidR="00C874E7" w:rsidRPr="00F1514A">
        <w:rPr>
          <w:rFonts w:ascii="Book Antiqua" w:hAnsi="Book Antiqua"/>
          <w:kern w:val="0"/>
          <w:sz w:val="24"/>
          <w:szCs w:val="24"/>
        </w:rPr>
        <w:t xml:space="preserve">from </w:t>
      </w:r>
      <w:r w:rsidR="00687A1D" w:rsidRPr="00F1514A">
        <w:rPr>
          <w:rFonts w:ascii="Book Antiqua" w:hAnsi="Book Antiqua"/>
          <w:kern w:val="0"/>
          <w:sz w:val="24"/>
          <w:szCs w:val="24"/>
        </w:rPr>
        <w:t xml:space="preserve">a </w:t>
      </w:r>
      <w:r w:rsidRPr="00F1514A">
        <w:rPr>
          <w:rFonts w:ascii="Book Antiqua" w:hAnsi="Book Antiqua"/>
          <w:kern w:val="0"/>
          <w:sz w:val="24"/>
          <w:szCs w:val="24"/>
        </w:rPr>
        <w:t>relapse during the follow-up receive</w:t>
      </w:r>
      <w:r w:rsidR="00687A1D" w:rsidRPr="00F1514A">
        <w:rPr>
          <w:rFonts w:ascii="Book Antiqua" w:hAnsi="Book Antiqua"/>
          <w:kern w:val="0"/>
          <w:sz w:val="24"/>
          <w:szCs w:val="24"/>
        </w:rPr>
        <w:t>d</w:t>
      </w:r>
      <w:r w:rsidRPr="00F1514A">
        <w:rPr>
          <w:rFonts w:ascii="Book Antiqua" w:hAnsi="Book Antiqua"/>
          <w:kern w:val="0"/>
          <w:sz w:val="24"/>
          <w:szCs w:val="24"/>
        </w:rPr>
        <w:t xml:space="preserve"> the </w:t>
      </w:r>
      <w:r w:rsidR="00244BC3" w:rsidRPr="00F1514A">
        <w:rPr>
          <w:rFonts w:ascii="Book Antiqua" w:hAnsi="Book Antiqua"/>
          <w:kern w:val="0"/>
          <w:sz w:val="24"/>
          <w:szCs w:val="24"/>
        </w:rPr>
        <w:t xml:space="preserve">redo </w:t>
      </w:r>
      <w:r w:rsidR="00C874E7" w:rsidRPr="00F1514A">
        <w:rPr>
          <w:rFonts w:ascii="Book Antiqua" w:hAnsi="Book Antiqua"/>
          <w:kern w:val="0"/>
          <w:sz w:val="24"/>
          <w:szCs w:val="24"/>
        </w:rPr>
        <w:t>surgery at</w:t>
      </w:r>
      <w:r w:rsidRPr="00F1514A">
        <w:rPr>
          <w:rFonts w:ascii="Book Antiqua" w:hAnsi="Book Antiqua"/>
          <w:kern w:val="0"/>
          <w:sz w:val="24"/>
          <w:szCs w:val="24"/>
        </w:rPr>
        <w:t xml:space="preserve"> some medical institutions </w:t>
      </w:r>
      <w:r w:rsidR="00D10001" w:rsidRPr="00F1514A">
        <w:rPr>
          <w:rFonts w:ascii="Book Antiqua" w:hAnsi="Book Antiqua"/>
          <w:kern w:val="0"/>
          <w:sz w:val="24"/>
          <w:szCs w:val="24"/>
        </w:rPr>
        <w:t>(</w:t>
      </w:r>
      <w:r w:rsidR="00586C17" w:rsidRPr="00F1514A">
        <w:rPr>
          <w:rFonts w:ascii="Book Antiqua" w:hAnsi="Book Antiqua"/>
          <w:kern w:val="0"/>
          <w:sz w:val="24"/>
          <w:szCs w:val="24"/>
        </w:rPr>
        <w:t>Table 5</w:t>
      </w:r>
      <w:r w:rsidR="00B36400" w:rsidRPr="00F1514A">
        <w:rPr>
          <w:rFonts w:ascii="Book Antiqua" w:hAnsi="Book Antiqua"/>
          <w:kern w:val="0"/>
          <w:sz w:val="24"/>
          <w:szCs w:val="24"/>
        </w:rPr>
        <w:t>)</w:t>
      </w:r>
      <w:r w:rsidR="00EE7F6E" w:rsidRPr="00F1514A">
        <w:rPr>
          <w:rFonts w:ascii="Book Antiqua" w:hAnsi="Book Antiqua"/>
          <w:kern w:val="0"/>
          <w:sz w:val="24"/>
          <w:szCs w:val="24"/>
          <w:vertAlign w:val="superscript"/>
        </w:rPr>
        <w:t>[71,73-76</w:t>
      </w:r>
      <w:r w:rsidR="00586C17" w:rsidRPr="00F1514A">
        <w:rPr>
          <w:rFonts w:ascii="Book Antiqua" w:hAnsi="Book Antiqua"/>
          <w:kern w:val="0"/>
          <w:sz w:val="24"/>
          <w:szCs w:val="24"/>
          <w:vertAlign w:val="superscript"/>
        </w:rPr>
        <w:t>]</w:t>
      </w:r>
      <w:r w:rsidRPr="00F1514A">
        <w:rPr>
          <w:rFonts w:ascii="Book Antiqua" w:hAnsi="Book Antiqua"/>
          <w:kern w:val="0"/>
          <w:sz w:val="24"/>
          <w:szCs w:val="24"/>
        </w:rPr>
        <w:t xml:space="preserve">. The rate of mucosal </w:t>
      </w:r>
      <w:r w:rsidR="00244BC3" w:rsidRPr="00F1514A">
        <w:rPr>
          <w:rFonts w:ascii="Book Antiqua" w:hAnsi="Book Antiqua"/>
          <w:kern w:val="0"/>
          <w:sz w:val="24"/>
          <w:szCs w:val="24"/>
        </w:rPr>
        <w:t>perforation</w:t>
      </w:r>
      <w:r w:rsidR="00606477" w:rsidRPr="00F1514A">
        <w:rPr>
          <w:rFonts w:ascii="Book Antiqua" w:hAnsi="Book Antiqua"/>
          <w:kern w:val="0"/>
          <w:sz w:val="24"/>
          <w:szCs w:val="24"/>
        </w:rPr>
        <w:t xml:space="preserve"> </w:t>
      </w:r>
      <w:r w:rsidRPr="00F1514A">
        <w:rPr>
          <w:rFonts w:ascii="Book Antiqua" w:hAnsi="Book Antiqua"/>
          <w:kern w:val="0"/>
          <w:sz w:val="24"/>
          <w:szCs w:val="24"/>
        </w:rPr>
        <w:t>was relatively high, ranging</w:t>
      </w:r>
      <w:r w:rsidR="00687A1D" w:rsidRPr="00F1514A">
        <w:rPr>
          <w:rFonts w:ascii="Book Antiqua" w:hAnsi="Book Antiqua"/>
          <w:kern w:val="0"/>
          <w:sz w:val="24"/>
          <w:szCs w:val="24"/>
        </w:rPr>
        <w:t xml:space="preserve"> from</w:t>
      </w:r>
      <w:r w:rsidRPr="00F1514A">
        <w:rPr>
          <w:rFonts w:ascii="Book Antiqua" w:hAnsi="Book Antiqua"/>
          <w:kern w:val="0"/>
          <w:sz w:val="24"/>
          <w:szCs w:val="24"/>
        </w:rPr>
        <w:t xml:space="preserve"> </w:t>
      </w:r>
      <w:r w:rsidR="00586C17" w:rsidRPr="00F1514A">
        <w:rPr>
          <w:rFonts w:ascii="Book Antiqua" w:hAnsi="Book Antiqua"/>
          <w:kern w:val="0"/>
          <w:sz w:val="24"/>
          <w:szCs w:val="24"/>
        </w:rPr>
        <w:t>4.7</w:t>
      </w:r>
      <w:r w:rsidRPr="00F1514A">
        <w:rPr>
          <w:rFonts w:ascii="Book Antiqua" w:hAnsi="Book Antiqua"/>
          <w:kern w:val="0"/>
          <w:sz w:val="24"/>
          <w:szCs w:val="24"/>
        </w:rPr>
        <w:t xml:space="preserve"> to </w:t>
      </w:r>
      <w:r w:rsidR="00586C17" w:rsidRPr="00F1514A">
        <w:rPr>
          <w:rFonts w:ascii="Book Antiqua" w:hAnsi="Book Antiqua"/>
          <w:kern w:val="0"/>
          <w:sz w:val="24"/>
          <w:szCs w:val="24"/>
        </w:rPr>
        <w:t>30%</w:t>
      </w:r>
      <w:r w:rsidRPr="00F1514A">
        <w:rPr>
          <w:rFonts w:ascii="Book Antiqua" w:hAnsi="Book Antiqua"/>
          <w:kern w:val="0"/>
          <w:sz w:val="24"/>
          <w:szCs w:val="24"/>
        </w:rPr>
        <w:t xml:space="preserve">, but the patient satisfaction was </w:t>
      </w:r>
      <w:r w:rsidR="00586C17" w:rsidRPr="00F1514A">
        <w:rPr>
          <w:rFonts w:ascii="Book Antiqua" w:hAnsi="Book Antiqua"/>
          <w:kern w:val="0"/>
          <w:sz w:val="24"/>
          <w:szCs w:val="24"/>
        </w:rPr>
        <w:t>40</w:t>
      </w:r>
      <w:r w:rsidRPr="00F1514A">
        <w:rPr>
          <w:rFonts w:ascii="Book Antiqua" w:hAnsi="Book Antiqua"/>
          <w:kern w:val="0"/>
          <w:sz w:val="24"/>
          <w:szCs w:val="24"/>
        </w:rPr>
        <w:t xml:space="preserve"> to </w:t>
      </w:r>
      <w:r w:rsidR="00586C17" w:rsidRPr="00F1514A">
        <w:rPr>
          <w:rFonts w:ascii="Book Antiqua" w:hAnsi="Book Antiqua"/>
          <w:kern w:val="0"/>
          <w:sz w:val="24"/>
          <w:szCs w:val="24"/>
        </w:rPr>
        <w:t>90%</w:t>
      </w:r>
      <w:r w:rsidRPr="00F1514A">
        <w:rPr>
          <w:rFonts w:ascii="Book Antiqua" w:hAnsi="Book Antiqua"/>
          <w:kern w:val="0"/>
          <w:sz w:val="24"/>
          <w:szCs w:val="24"/>
        </w:rPr>
        <w:t xml:space="preserve">, which suggested that the </w:t>
      </w:r>
      <w:r w:rsidR="00244BC3" w:rsidRPr="00F1514A">
        <w:rPr>
          <w:rFonts w:ascii="Book Antiqua" w:hAnsi="Book Antiqua"/>
          <w:kern w:val="0"/>
          <w:sz w:val="24"/>
          <w:szCs w:val="24"/>
        </w:rPr>
        <w:t xml:space="preserve">redo </w:t>
      </w:r>
      <w:r w:rsidRPr="00F1514A">
        <w:rPr>
          <w:rFonts w:ascii="Book Antiqua" w:hAnsi="Book Antiqua"/>
          <w:kern w:val="0"/>
          <w:sz w:val="24"/>
          <w:szCs w:val="24"/>
        </w:rPr>
        <w:t xml:space="preserve">surgery might </w:t>
      </w:r>
      <w:r w:rsidR="00C874E7" w:rsidRPr="00F1514A">
        <w:rPr>
          <w:rFonts w:ascii="Book Antiqua" w:hAnsi="Book Antiqua"/>
          <w:kern w:val="0"/>
          <w:sz w:val="24"/>
          <w:szCs w:val="24"/>
        </w:rPr>
        <w:t xml:space="preserve">need to </w:t>
      </w:r>
      <w:r w:rsidRPr="00F1514A">
        <w:rPr>
          <w:rFonts w:ascii="Book Antiqua" w:hAnsi="Book Antiqua"/>
          <w:kern w:val="0"/>
          <w:sz w:val="24"/>
          <w:szCs w:val="24"/>
        </w:rPr>
        <w:t xml:space="preserve">be performed in </w:t>
      </w:r>
      <w:r w:rsidR="00EA5893" w:rsidRPr="00F1514A">
        <w:rPr>
          <w:rFonts w:ascii="Book Antiqua" w:hAnsi="Book Antiqua"/>
          <w:kern w:val="0"/>
          <w:sz w:val="24"/>
          <w:szCs w:val="24"/>
        </w:rPr>
        <w:t xml:space="preserve">highly experienced </w:t>
      </w:r>
      <w:r w:rsidRPr="00F1514A">
        <w:rPr>
          <w:rFonts w:ascii="Book Antiqua" w:hAnsi="Book Antiqua"/>
          <w:kern w:val="0"/>
          <w:sz w:val="24"/>
          <w:szCs w:val="24"/>
        </w:rPr>
        <w:t>medical institutions</w:t>
      </w:r>
      <w:r w:rsidR="00EA5893" w:rsidRPr="00F1514A">
        <w:rPr>
          <w:rFonts w:ascii="Book Antiqua" w:hAnsi="Book Antiqua"/>
          <w:kern w:val="0"/>
          <w:sz w:val="24"/>
          <w:szCs w:val="24"/>
        </w:rPr>
        <w:t xml:space="preserve"> for the purpose of QOL improvement.</w:t>
      </w:r>
    </w:p>
    <w:p w14:paraId="396A1829" w14:textId="0EE7CC23" w:rsidR="00586C17" w:rsidRPr="00F1514A" w:rsidRDefault="00586C17" w:rsidP="00B36400">
      <w:pPr>
        <w:autoSpaceDE w:val="0"/>
        <w:autoSpaceDN w:val="0"/>
        <w:adjustRightInd w:val="0"/>
        <w:snapToGrid w:val="0"/>
        <w:spacing w:line="360" w:lineRule="auto"/>
        <w:ind w:firstLineChars="100" w:firstLine="240"/>
        <w:rPr>
          <w:rFonts w:ascii="Book Antiqua" w:hAnsi="Book Antiqua"/>
          <w:kern w:val="0"/>
          <w:sz w:val="24"/>
          <w:szCs w:val="24"/>
        </w:rPr>
      </w:pPr>
      <w:r w:rsidRPr="00F1514A">
        <w:rPr>
          <w:rFonts w:ascii="Book Antiqua" w:hAnsi="Book Antiqua"/>
          <w:kern w:val="0"/>
          <w:sz w:val="24"/>
          <w:szCs w:val="24"/>
        </w:rPr>
        <w:t>High resolution manometry</w:t>
      </w:r>
      <w:r w:rsidR="00D10001" w:rsidRPr="00F1514A">
        <w:rPr>
          <w:rFonts w:ascii="Book Antiqua" w:hAnsi="Book Antiqua"/>
          <w:kern w:val="0"/>
          <w:sz w:val="24"/>
          <w:szCs w:val="24"/>
        </w:rPr>
        <w:t xml:space="preserve"> (</w:t>
      </w:r>
      <w:r w:rsidRPr="00F1514A">
        <w:rPr>
          <w:rFonts w:ascii="Book Antiqua" w:hAnsi="Book Antiqua"/>
          <w:kern w:val="0"/>
          <w:sz w:val="24"/>
          <w:szCs w:val="24"/>
        </w:rPr>
        <w:t>HRM</w:t>
      </w:r>
      <w:r w:rsidR="00D10001" w:rsidRPr="00F1514A">
        <w:rPr>
          <w:rFonts w:ascii="Book Antiqua" w:hAnsi="Book Antiqua"/>
          <w:kern w:val="0"/>
          <w:sz w:val="24"/>
          <w:szCs w:val="24"/>
        </w:rPr>
        <w:t>)</w:t>
      </w:r>
      <w:r w:rsidR="00EA5893" w:rsidRPr="00F1514A">
        <w:rPr>
          <w:rFonts w:ascii="Book Antiqua" w:hAnsi="Book Antiqua"/>
          <w:kern w:val="0"/>
          <w:sz w:val="24"/>
          <w:szCs w:val="24"/>
        </w:rPr>
        <w:t xml:space="preserve">, which was recently introduced, is equipped with strong diagnostic capabilities in esophageal dysmotility. </w:t>
      </w:r>
      <w:r w:rsidR="00687A1D" w:rsidRPr="00F1514A">
        <w:rPr>
          <w:rFonts w:ascii="Book Antiqua" w:hAnsi="Book Antiqua"/>
          <w:kern w:val="0"/>
          <w:sz w:val="24"/>
          <w:szCs w:val="24"/>
        </w:rPr>
        <w:t>The p</w:t>
      </w:r>
      <w:r w:rsidR="00EA5893" w:rsidRPr="00F1514A">
        <w:rPr>
          <w:rFonts w:ascii="Book Antiqua" w:hAnsi="Book Antiqua"/>
          <w:kern w:val="0"/>
          <w:sz w:val="24"/>
          <w:szCs w:val="24"/>
        </w:rPr>
        <w:t xml:space="preserve">athology of </w:t>
      </w:r>
      <w:r w:rsidR="0017261D" w:rsidRPr="00F1514A">
        <w:rPr>
          <w:rFonts w:ascii="Book Antiqua" w:hAnsi="Book Antiqua"/>
          <w:kern w:val="0"/>
          <w:sz w:val="24"/>
          <w:szCs w:val="24"/>
        </w:rPr>
        <w:t>esophageal achalasia</w:t>
      </w:r>
      <w:r w:rsidR="00EA5893" w:rsidRPr="00F1514A">
        <w:rPr>
          <w:rFonts w:ascii="Book Antiqua" w:hAnsi="Book Antiqua"/>
          <w:kern w:val="0"/>
          <w:sz w:val="24"/>
          <w:szCs w:val="24"/>
        </w:rPr>
        <w:t xml:space="preserve"> is classified into Type</w:t>
      </w:r>
      <w:r w:rsidR="006A55EA" w:rsidRPr="00F1514A">
        <w:rPr>
          <w:rFonts w:ascii="Book Antiqua" w:hAnsi="Book Antiqua"/>
          <w:kern w:val="0"/>
          <w:sz w:val="24"/>
          <w:szCs w:val="24"/>
        </w:rPr>
        <w:t>s</w:t>
      </w:r>
      <w:r w:rsidR="00EA5893" w:rsidRPr="00F1514A">
        <w:rPr>
          <w:rFonts w:ascii="Book Antiqua" w:hAnsi="Book Antiqua"/>
          <w:kern w:val="0"/>
          <w:sz w:val="24"/>
          <w:szCs w:val="24"/>
        </w:rPr>
        <w:t xml:space="preserve"> 1 to III </w:t>
      </w:r>
      <w:r w:rsidR="00687A1D" w:rsidRPr="00F1514A">
        <w:rPr>
          <w:rFonts w:ascii="Book Antiqua" w:hAnsi="Book Antiqua"/>
          <w:kern w:val="0"/>
          <w:sz w:val="24"/>
          <w:szCs w:val="24"/>
        </w:rPr>
        <w:t>based on</w:t>
      </w:r>
      <w:r w:rsidR="00EA5893" w:rsidRPr="00F1514A">
        <w:rPr>
          <w:rFonts w:ascii="Book Antiqua" w:hAnsi="Book Antiqua"/>
          <w:kern w:val="0"/>
          <w:sz w:val="24"/>
          <w:szCs w:val="24"/>
        </w:rPr>
        <w:t xml:space="preserve"> </w:t>
      </w:r>
      <w:r w:rsidR="006115C9" w:rsidRPr="00F1514A">
        <w:rPr>
          <w:rFonts w:ascii="Book Antiqua" w:hAnsi="Book Antiqua"/>
          <w:kern w:val="0"/>
          <w:sz w:val="24"/>
          <w:szCs w:val="24"/>
        </w:rPr>
        <w:t xml:space="preserve">the level of </w:t>
      </w:r>
      <w:r w:rsidR="00EA5893" w:rsidRPr="00F1514A">
        <w:rPr>
          <w:rFonts w:ascii="Book Antiqua" w:hAnsi="Book Antiqua"/>
          <w:kern w:val="0"/>
          <w:sz w:val="24"/>
          <w:szCs w:val="24"/>
        </w:rPr>
        <w:t xml:space="preserve">esophageal motility. Several studies evaluated the treatment outcome by Type, and the analysis found </w:t>
      </w:r>
      <w:r w:rsidR="00A07495" w:rsidRPr="00F1514A">
        <w:rPr>
          <w:rFonts w:ascii="Book Antiqua" w:hAnsi="Book Antiqua"/>
          <w:kern w:val="0"/>
          <w:sz w:val="24"/>
          <w:szCs w:val="24"/>
        </w:rPr>
        <w:t xml:space="preserve">that </w:t>
      </w:r>
      <w:r w:rsidR="00EA5893" w:rsidRPr="00F1514A">
        <w:rPr>
          <w:rFonts w:ascii="Book Antiqua" w:hAnsi="Book Antiqua"/>
          <w:kern w:val="0"/>
          <w:sz w:val="24"/>
          <w:szCs w:val="24"/>
        </w:rPr>
        <w:t>Type II</w:t>
      </w:r>
      <w:r w:rsidR="00A07495" w:rsidRPr="00F1514A">
        <w:rPr>
          <w:rFonts w:ascii="Book Antiqua" w:hAnsi="Book Antiqua"/>
          <w:kern w:val="0"/>
          <w:sz w:val="24"/>
          <w:szCs w:val="24"/>
        </w:rPr>
        <w:t xml:space="preserve"> </w:t>
      </w:r>
      <w:r w:rsidR="002C525E" w:rsidRPr="00F1514A">
        <w:rPr>
          <w:rFonts w:ascii="Book Antiqua" w:hAnsi="Book Antiqua"/>
          <w:kern w:val="0"/>
          <w:sz w:val="24"/>
          <w:szCs w:val="24"/>
        </w:rPr>
        <w:t xml:space="preserve">had </w:t>
      </w:r>
      <w:r w:rsidR="00A07495" w:rsidRPr="00F1514A">
        <w:rPr>
          <w:rFonts w:ascii="Book Antiqua" w:hAnsi="Book Antiqua"/>
          <w:kern w:val="0"/>
          <w:sz w:val="24"/>
          <w:szCs w:val="24"/>
        </w:rPr>
        <w:t xml:space="preserve">the greatest </w:t>
      </w:r>
      <w:r w:rsidR="002C525E" w:rsidRPr="00F1514A">
        <w:rPr>
          <w:rFonts w:ascii="Book Antiqua" w:hAnsi="Book Antiqua"/>
          <w:kern w:val="0"/>
          <w:sz w:val="24"/>
          <w:szCs w:val="24"/>
        </w:rPr>
        <w:t xml:space="preserve">therapeutic </w:t>
      </w:r>
      <w:r w:rsidR="006115C9" w:rsidRPr="00F1514A">
        <w:rPr>
          <w:rFonts w:ascii="Book Antiqua" w:hAnsi="Book Antiqua"/>
          <w:kern w:val="0"/>
          <w:sz w:val="24"/>
          <w:szCs w:val="24"/>
        </w:rPr>
        <w:t>response</w:t>
      </w:r>
      <w:r w:rsidR="00EA5893" w:rsidRPr="00F1514A">
        <w:rPr>
          <w:rFonts w:ascii="Book Antiqua" w:hAnsi="Book Antiqua"/>
          <w:kern w:val="0"/>
          <w:sz w:val="24"/>
          <w:szCs w:val="24"/>
        </w:rPr>
        <w:t>, followed by Type I</w:t>
      </w:r>
      <w:r w:rsidR="002C525E" w:rsidRPr="00F1514A">
        <w:rPr>
          <w:rFonts w:ascii="Book Antiqua" w:hAnsi="Book Antiqua"/>
          <w:kern w:val="0"/>
          <w:sz w:val="24"/>
          <w:szCs w:val="24"/>
        </w:rPr>
        <w:t xml:space="preserve"> and then T</w:t>
      </w:r>
      <w:r w:rsidR="00B36400" w:rsidRPr="00F1514A">
        <w:rPr>
          <w:rFonts w:ascii="Book Antiqua" w:hAnsi="Book Antiqua"/>
          <w:kern w:val="0"/>
          <w:sz w:val="24"/>
          <w:szCs w:val="24"/>
        </w:rPr>
        <w:t>ype III</w:t>
      </w:r>
      <w:r w:rsidR="00EE7F6E" w:rsidRPr="00F1514A">
        <w:rPr>
          <w:rFonts w:ascii="Book Antiqua" w:hAnsi="Book Antiqua"/>
          <w:kern w:val="0"/>
          <w:sz w:val="24"/>
          <w:szCs w:val="24"/>
          <w:vertAlign w:val="superscript"/>
        </w:rPr>
        <w:t>[77</w:t>
      </w:r>
      <w:r w:rsidRPr="00F1514A">
        <w:rPr>
          <w:rFonts w:ascii="Book Antiqua" w:hAnsi="Book Antiqua"/>
          <w:kern w:val="0"/>
          <w:sz w:val="24"/>
          <w:szCs w:val="24"/>
          <w:vertAlign w:val="superscript"/>
        </w:rPr>
        <w:t>,</w:t>
      </w:r>
      <w:r w:rsidR="00EE7F6E" w:rsidRPr="00F1514A">
        <w:rPr>
          <w:rFonts w:ascii="Book Antiqua" w:hAnsi="Book Antiqua"/>
          <w:kern w:val="0"/>
          <w:sz w:val="24"/>
          <w:szCs w:val="24"/>
          <w:vertAlign w:val="superscript"/>
        </w:rPr>
        <w:t>78</w:t>
      </w:r>
      <w:r w:rsidRPr="00F1514A">
        <w:rPr>
          <w:rFonts w:ascii="Book Antiqua" w:hAnsi="Book Antiqua"/>
          <w:kern w:val="0"/>
          <w:sz w:val="24"/>
          <w:szCs w:val="24"/>
          <w:vertAlign w:val="superscript"/>
        </w:rPr>
        <w:t>]</w:t>
      </w:r>
      <w:r w:rsidR="00EA5893" w:rsidRPr="00F1514A">
        <w:rPr>
          <w:rFonts w:ascii="Book Antiqua" w:hAnsi="Book Antiqua"/>
          <w:kern w:val="0"/>
          <w:sz w:val="24"/>
          <w:szCs w:val="24"/>
        </w:rPr>
        <w:t xml:space="preserve">. </w:t>
      </w:r>
      <w:r w:rsidRPr="00F1514A">
        <w:rPr>
          <w:rFonts w:ascii="Book Antiqua" w:hAnsi="Book Antiqua"/>
          <w:kern w:val="0"/>
          <w:sz w:val="24"/>
          <w:szCs w:val="24"/>
        </w:rPr>
        <w:t>Salvador</w:t>
      </w:r>
      <w:r w:rsidR="00F25E59" w:rsidRPr="00F1514A">
        <w:rPr>
          <w:rFonts w:ascii="Book Antiqua" w:hAnsi="Book Antiqua"/>
          <w:kern w:val="0"/>
          <w:sz w:val="24"/>
          <w:szCs w:val="24"/>
        </w:rPr>
        <w:t xml:space="preserve"> </w:t>
      </w:r>
      <w:r w:rsidR="002B153C" w:rsidRPr="00F1514A">
        <w:rPr>
          <w:rFonts w:ascii="Book Antiqua" w:hAnsi="Book Antiqua"/>
          <w:i/>
          <w:sz w:val="24"/>
          <w:szCs w:val="24"/>
        </w:rPr>
        <w:t>et al</w:t>
      </w:r>
      <w:r w:rsidR="00EE7F6E" w:rsidRPr="00F1514A">
        <w:rPr>
          <w:rFonts w:ascii="Book Antiqua" w:hAnsi="Book Antiqua"/>
          <w:kern w:val="0"/>
          <w:sz w:val="24"/>
          <w:szCs w:val="24"/>
          <w:vertAlign w:val="superscript"/>
        </w:rPr>
        <w:t>[79</w:t>
      </w:r>
      <w:r w:rsidRPr="00F1514A">
        <w:rPr>
          <w:rFonts w:ascii="Book Antiqua" w:hAnsi="Book Antiqua"/>
          <w:kern w:val="0"/>
          <w:sz w:val="24"/>
          <w:szCs w:val="24"/>
          <w:vertAlign w:val="superscript"/>
        </w:rPr>
        <w:t>]</w:t>
      </w:r>
      <w:r w:rsidR="00F25E59" w:rsidRPr="00F1514A">
        <w:rPr>
          <w:rFonts w:ascii="Book Antiqua" w:hAnsi="Book Antiqua"/>
          <w:kern w:val="0"/>
          <w:sz w:val="24"/>
          <w:szCs w:val="24"/>
        </w:rPr>
        <w:t xml:space="preserve"> reported that the response of myotomy </w:t>
      </w:r>
      <w:r w:rsidR="00C874E7" w:rsidRPr="00F1514A">
        <w:rPr>
          <w:rFonts w:ascii="Book Antiqua" w:hAnsi="Book Antiqua"/>
          <w:kern w:val="0"/>
          <w:sz w:val="24"/>
          <w:szCs w:val="24"/>
        </w:rPr>
        <w:t>to</w:t>
      </w:r>
      <w:r w:rsidR="00F25E59" w:rsidRPr="00F1514A">
        <w:rPr>
          <w:rFonts w:ascii="Book Antiqua" w:hAnsi="Book Antiqua"/>
          <w:kern w:val="0"/>
          <w:sz w:val="24"/>
          <w:szCs w:val="24"/>
        </w:rPr>
        <w:t xml:space="preserve"> esophageal achalasia Type I, II, and III was 85.4%, </w:t>
      </w:r>
      <w:r w:rsidRPr="00F1514A">
        <w:rPr>
          <w:rFonts w:ascii="Book Antiqua" w:hAnsi="Book Antiqua"/>
          <w:kern w:val="0"/>
          <w:sz w:val="24"/>
          <w:szCs w:val="24"/>
        </w:rPr>
        <w:t>95.3%</w:t>
      </w:r>
      <w:r w:rsidR="00F25E59" w:rsidRPr="00F1514A">
        <w:rPr>
          <w:rFonts w:ascii="Book Antiqua" w:hAnsi="Book Antiqua"/>
          <w:kern w:val="0"/>
          <w:sz w:val="24"/>
          <w:szCs w:val="24"/>
        </w:rPr>
        <w:t xml:space="preserve">, and </w:t>
      </w:r>
      <w:r w:rsidRPr="00F1514A">
        <w:rPr>
          <w:rFonts w:ascii="Book Antiqua" w:hAnsi="Book Antiqua"/>
          <w:kern w:val="0"/>
          <w:sz w:val="24"/>
          <w:szCs w:val="24"/>
        </w:rPr>
        <w:t>69.4%</w:t>
      </w:r>
      <w:r w:rsidR="00F25E59" w:rsidRPr="00F1514A">
        <w:rPr>
          <w:rFonts w:ascii="Book Antiqua" w:hAnsi="Book Antiqua"/>
          <w:kern w:val="0"/>
          <w:sz w:val="24"/>
          <w:szCs w:val="24"/>
        </w:rPr>
        <w:t xml:space="preserve">, respectively. </w:t>
      </w:r>
      <w:r w:rsidR="002C525E" w:rsidRPr="00F1514A">
        <w:rPr>
          <w:rFonts w:ascii="Book Antiqua" w:hAnsi="Book Antiqua"/>
          <w:kern w:val="0"/>
          <w:sz w:val="24"/>
          <w:szCs w:val="24"/>
        </w:rPr>
        <w:t>According to</w:t>
      </w:r>
      <w:r w:rsidR="003F6D3F" w:rsidRPr="00F1514A">
        <w:rPr>
          <w:rFonts w:ascii="Book Antiqua" w:hAnsi="Book Antiqua"/>
          <w:kern w:val="0"/>
          <w:sz w:val="24"/>
          <w:szCs w:val="24"/>
        </w:rPr>
        <w:t xml:space="preserve"> the above-mentioned findings, </w:t>
      </w:r>
      <w:r w:rsidR="00F25E59" w:rsidRPr="00F1514A">
        <w:rPr>
          <w:rFonts w:ascii="Book Antiqua" w:hAnsi="Book Antiqua"/>
          <w:kern w:val="0"/>
          <w:sz w:val="24"/>
          <w:szCs w:val="24"/>
        </w:rPr>
        <w:t xml:space="preserve">treatment of Type III esophageal achalasia should be further studied </w:t>
      </w:r>
      <w:r w:rsidR="00687A1D" w:rsidRPr="00F1514A">
        <w:rPr>
          <w:rFonts w:ascii="Book Antiqua" w:hAnsi="Book Antiqua"/>
          <w:kern w:val="0"/>
          <w:sz w:val="24"/>
          <w:szCs w:val="24"/>
        </w:rPr>
        <w:t xml:space="preserve">and </w:t>
      </w:r>
      <w:r w:rsidR="00F25E59" w:rsidRPr="00F1514A">
        <w:rPr>
          <w:rFonts w:ascii="Book Antiqua" w:hAnsi="Book Antiqua"/>
          <w:kern w:val="0"/>
          <w:sz w:val="24"/>
          <w:szCs w:val="24"/>
        </w:rPr>
        <w:t>includ</w:t>
      </w:r>
      <w:r w:rsidR="00687A1D" w:rsidRPr="00F1514A">
        <w:rPr>
          <w:rFonts w:ascii="Book Antiqua" w:hAnsi="Book Antiqua"/>
          <w:kern w:val="0"/>
          <w:sz w:val="24"/>
          <w:szCs w:val="24"/>
        </w:rPr>
        <w:t>e</w:t>
      </w:r>
      <w:r w:rsidR="00F25E59" w:rsidRPr="00F1514A">
        <w:rPr>
          <w:rFonts w:ascii="Book Antiqua" w:hAnsi="Book Antiqua"/>
          <w:kern w:val="0"/>
          <w:sz w:val="24"/>
          <w:szCs w:val="24"/>
        </w:rPr>
        <w:t xml:space="preserve"> a new treatment approach.</w:t>
      </w:r>
    </w:p>
    <w:p w14:paraId="362DA2CE" w14:textId="51354EF6" w:rsidR="00586C17" w:rsidRPr="00F1514A" w:rsidRDefault="00C874E7" w:rsidP="00B36400">
      <w:pPr>
        <w:autoSpaceDE w:val="0"/>
        <w:autoSpaceDN w:val="0"/>
        <w:adjustRightInd w:val="0"/>
        <w:snapToGrid w:val="0"/>
        <w:spacing w:line="360" w:lineRule="auto"/>
        <w:ind w:firstLineChars="100" w:firstLine="240"/>
        <w:rPr>
          <w:rFonts w:ascii="Book Antiqua" w:hAnsi="Book Antiqua"/>
          <w:sz w:val="24"/>
          <w:szCs w:val="24"/>
        </w:rPr>
      </w:pPr>
      <w:r w:rsidRPr="00F1514A">
        <w:rPr>
          <w:rFonts w:ascii="Book Antiqua" w:hAnsi="Book Antiqua"/>
          <w:sz w:val="24"/>
          <w:szCs w:val="24"/>
        </w:rPr>
        <w:t>As to</w:t>
      </w:r>
      <w:r w:rsidR="006F6E41" w:rsidRPr="00F1514A">
        <w:rPr>
          <w:rFonts w:ascii="Book Antiqua" w:hAnsi="Book Antiqua"/>
          <w:sz w:val="24"/>
          <w:szCs w:val="24"/>
        </w:rPr>
        <w:t xml:space="preserve"> laparoscopic s</w:t>
      </w:r>
      <w:r w:rsidRPr="00F1514A">
        <w:rPr>
          <w:rFonts w:ascii="Book Antiqua" w:hAnsi="Book Antiqua"/>
          <w:sz w:val="24"/>
          <w:szCs w:val="24"/>
        </w:rPr>
        <w:t xml:space="preserve">urgery </w:t>
      </w:r>
      <w:r w:rsidR="006F6E41" w:rsidRPr="00F1514A">
        <w:rPr>
          <w:rFonts w:ascii="Book Antiqua" w:hAnsi="Book Antiqua"/>
          <w:sz w:val="24"/>
          <w:szCs w:val="24"/>
        </w:rPr>
        <w:t>f</w:t>
      </w:r>
      <w:r w:rsidRPr="00F1514A">
        <w:rPr>
          <w:rFonts w:ascii="Book Antiqua" w:hAnsi="Book Antiqua"/>
          <w:sz w:val="24"/>
          <w:szCs w:val="24"/>
        </w:rPr>
        <w:t>or</w:t>
      </w:r>
      <w:r w:rsidR="006F6E41" w:rsidRPr="00F1514A">
        <w:rPr>
          <w:rFonts w:ascii="Book Antiqua" w:hAnsi="Book Antiqua"/>
          <w:sz w:val="24"/>
          <w:szCs w:val="24"/>
        </w:rPr>
        <w:t xml:space="preserve"> esophageal achalasia, </w:t>
      </w:r>
      <w:r w:rsidR="00954F7E" w:rsidRPr="00F1514A">
        <w:rPr>
          <w:rFonts w:ascii="Book Antiqua" w:hAnsi="Book Antiqua"/>
          <w:sz w:val="24"/>
          <w:szCs w:val="24"/>
        </w:rPr>
        <w:t xml:space="preserve">a </w:t>
      </w:r>
      <w:r w:rsidR="00586C17" w:rsidRPr="00F1514A">
        <w:rPr>
          <w:rFonts w:ascii="Book Antiqua" w:hAnsi="Book Antiqua"/>
          <w:sz w:val="24"/>
          <w:szCs w:val="24"/>
        </w:rPr>
        <w:t xml:space="preserve">single incision </w:t>
      </w:r>
      <w:r w:rsidR="006F6E41" w:rsidRPr="00F1514A">
        <w:rPr>
          <w:rFonts w:ascii="Book Antiqua" w:hAnsi="Book Antiqua"/>
          <w:sz w:val="24"/>
          <w:szCs w:val="24"/>
        </w:rPr>
        <w:t xml:space="preserve">and </w:t>
      </w:r>
      <w:r w:rsidR="00586C17" w:rsidRPr="00F1514A">
        <w:rPr>
          <w:rFonts w:ascii="Book Antiqua" w:hAnsi="Book Antiqua"/>
          <w:sz w:val="24"/>
          <w:szCs w:val="24"/>
        </w:rPr>
        <w:t>reduced port surgery</w:t>
      </w:r>
      <w:r w:rsidR="00D10001" w:rsidRPr="00F1514A">
        <w:rPr>
          <w:rFonts w:ascii="Book Antiqua" w:hAnsi="Book Antiqua"/>
          <w:sz w:val="24"/>
          <w:szCs w:val="24"/>
        </w:rPr>
        <w:t xml:space="preserve"> </w:t>
      </w:r>
      <w:r w:rsidR="00B36400" w:rsidRPr="00F1514A">
        <w:rPr>
          <w:rFonts w:ascii="Book Antiqua" w:hAnsi="Book Antiqua"/>
          <w:sz w:val="24"/>
          <w:szCs w:val="24"/>
        </w:rPr>
        <w:t>focusing on the esthetic aspect</w:t>
      </w:r>
      <w:r w:rsidR="00EE7F6E" w:rsidRPr="00F1514A">
        <w:rPr>
          <w:rFonts w:ascii="Book Antiqua" w:hAnsi="Book Antiqua"/>
          <w:sz w:val="24"/>
          <w:szCs w:val="24"/>
          <w:vertAlign w:val="superscript"/>
        </w:rPr>
        <w:t>[80</w:t>
      </w:r>
      <w:r w:rsidR="00586C17" w:rsidRPr="00F1514A">
        <w:rPr>
          <w:rFonts w:ascii="Book Antiqua" w:hAnsi="Book Antiqua"/>
          <w:sz w:val="24"/>
          <w:szCs w:val="24"/>
          <w:vertAlign w:val="superscript"/>
        </w:rPr>
        <w:t>]</w:t>
      </w:r>
      <w:r w:rsidRPr="00F1514A">
        <w:rPr>
          <w:rFonts w:ascii="Book Antiqua" w:hAnsi="Book Antiqua"/>
          <w:sz w:val="24"/>
          <w:szCs w:val="24"/>
        </w:rPr>
        <w:t xml:space="preserve"> has widely</w:t>
      </w:r>
      <w:r w:rsidR="006F6E41" w:rsidRPr="00F1514A">
        <w:rPr>
          <w:rFonts w:ascii="Book Antiqua" w:hAnsi="Book Antiqua"/>
          <w:sz w:val="24"/>
          <w:szCs w:val="24"/>
        </w:rPr>
        <w:t xml:space="preserve"> been used</w:t>
      </w:r>
      <w:r w:rsidRPr="00F1514A">
        <w:rPr>
          <w:rFonts w:ascii="Book Antiqua" w:hAnsi="Book Antiqua"/>
          <w:sz w:val="24"/>
          <w:szCs w:val="24"/>
        </w:rPr>
        <w:t>,</w:t>
      </w:r>
      <w:r w:rsidR="006F6E41" w:rsidRPr="00F1514A">
        <w:rPr>
          <w:rFonts w:ascii="Book Antiqua" w:hAnsi="Book Antiqua"/>
          <w:sz w:val="24"/>
          <w:szCs w:val="24"/>
        </w:rPr>
        <w:t xml:space="preserve"> especially in </w:t>
      </w:r>
      <w:r w:rsidR="00586C17" w:rsidRPr="00F1514A">
        <w:rPr>
          <w:rFonts w:ascii="Book Antiqua" w:hAnsi="Book Antiqua"/>
          <w:sz w:val="24"/>
          <w:szCs w:val="24"/>
        </w:rPr>
        <w:t>high volume center</w:t>
      </w:r>
      <w:r w:rsidR="006F6E41" w:rsidRPr="00F1514A">
        <w:rPr>
          <w:rFonts w:ascii="Book Antiqua" w:hAnsi="Book Antiqua"/>
          <w:sz w:val="24"/>
          <w:szCs w:val="24"/>
        </w:rPr>
        <w:t xml:space="preserve">s </w:t>
      </w:r>
      <w:r w:rsidR="00D10001" w:rsidRPr="00F1514A">
        <w:rPr>
          <w:rFonts w:ascii="Book Antiqua" w:hAnsi="Book Antiqua"/>
          <w:sz w:val="24"/>
          <w:szCs w:val="24"/>
        </w:rPr>
        <w:t>(</w:t>
      </w:r>
      <w:r w:rsidR="00586C17" w:rsidRPr="00F1514A">
        <w:rPr>
          <w:rFonts w:ascii="Book Antiqua" w:hAnsi="Book Antiqua"/>
          <w:sz w:val="24"/>
          <w:szCs w:val="24"/>
        </w:rPr>
        <w:t>Table 6</w:t>
      </w:r>
      <w:r w:rsidR="00B36400" w:rsidRPr="00F1514A">
        <w:rPr>
          <w:rFonts w:ascii="Book Antiqua" w:hAnsi="Book Antiqua"/>
          <w:sz w:val="24"/>
          <w:szCs w:val="24"/>
        </w:rPr>
        <w:t>)</w:t>
      </w:r>
      <w:r w:rsidR="00EE7F6E" w:rsidRPr="00F1514A">
        <w:rPr>
          <w:rFonts w:ascii="Book Antiqua" w:hAnsi="Book Antiqua"/>
          <w:sz w:val="24"/>
          <w:szCs w:val="24"/>
          <w:vertAlign w:val="superscript"/>
        </w:rPr>
        <w:t>[81,82</w:t>
      </w:r>
      <w:r w:rsidR="00586C17" w:rsidRPr="00F1514A">
        <w:rPr>
          <w:rFonts w:ascii="Book Antiqua" w:hAnsi="Book Antiqua"/>
          <w:sz w:val="24"/>
          <w:szCs w:val="24"/>
          <w:vertAlign w:val="superscript"/>
        </w:rPr>
        <w:t>]</w:t>
      </w:r>
      <w:r w:rsidR="006F6E41" w:rsidRPr="00F1514A">
        <w:rPr>
          <w:rFonts w:ascii="Book Antiqua" w:hAnsi="Book Antiqua"/>
          <w:sz w:val="24"/>
          <w:szCs w:val="24"/>
        </w:rPr>
        <w:t xml:space="preserve">. </w:t>
      </w:r>
      <w:r w:rsidR="00A90C24" w:rsidRPr="00F1514A">
        <w:rPr>
          <w:rFonts w:ascii="Book Antiqua" w:hAnsi="Book Antiqua"/>
          <w:sz w:val="24"/>
          <w:szCs w:val="24"/>
        </w:rPr>
        <w:t xml:space="preserve">According to the report by </w:t>
      </w:r>
      <w:r w:rsidR="00586C17" w:rsidRPr="00F1514A">
        <w:rPr>
          <w:rFonts w:ascii="Book Antiqua" w:hAnsi="Book Antiqua"/>
          <w:sz w:val="24"/>
          <w:szCs w:val="24"/>
        </w:rPr>
        <w:t>Ross</w:t>
      </w:r>
      <w:r w:rsidR="006F6E41" w:rsidRPr="00F1514A">
        <w:rPr>
          <w:rFonts w:ascii="Book Antiqua" w:hAnsi="Book Antiqua"/>
          <w:sz w:val="24"/>
          <w:szCs w:val="24"/>
        </w:rPr>
        <w:t xml:space="preserve"> </w:t>
      </w:r>
      <w:r w:rsidR="002B153C" w:rsidRPr="00F1514A">
        <w:rPr>
          <w:rFonts w:ascii="Book Antiqua" w:hAnsi="Book Antiqua"/>
          <w:i/>
          <w:sz w:val="24"/>
          <w:szCs w:val="24"/>
        </w:rPr>
        <w:t>et al</w:t>
      </w:r>
      <w:r w:rsidR="00EE7F6E" w:rsidRPr="00F1514A">
        <w:rPr>
          <w:rFonts w:ascii="Book Antiqua" w:hAnsi="Book Antiqua"/>
          <w:sz w:val="24"/>
          <w:szCs w:val="24"/>
          <w:vertAlign w:val="superscript"/>
        </w:rPr>
        <w:t>[83</w:t>
      </w:r>
      <w:r w:rsidR="00586C17" w:rsidRPr="00F1514A">
        <w:rPr>
          <w:rFonts w:ascii="Book Antiqua" w:hAnsi="Book Antiqua"/>
          <w:sz w:val="24"/>
          <w:szCs w:val="24"/>
          <w:vertAlign w:val="superscript"/>
        </w:rPr>
        <w:t>]</w:t>
      </w:r>
      <w:r w:rsidR="00A90C24" w:rsidRPr="00F1514A">
        <w:rPr>
          <w:rFonts w:ascii="Book Antiqua" w:hAnsi="Book Antiqua"/>
          <w:sz w:val="24"/>
          <w:szCs w:val="24"/>
        </w:rPr>
        <w:t xml:space="preserve">, many studies </w:t>
      </w:r>
      <w:r w:rsidR="006F6E41" w:rsidRPr="00F1514A">
        <w:rPr>
          <w:rFonts w:ascii="Book Antiqua" w:hAnsi="Book Antiqua"/>
          <w:sz w:val="24"/>
          <w:szCs w:val="24"/>
        </w:rPr>
        <w:t>reported that the learning curve of</w:t>
      </w:r>
      <w:r w:rsidR="00A90C24" w:rsidRPr="00F1514A">
        <w:rPr>
          <w:rFonts w:ascii="Book Antiqua" w:hAnsi="Book Antiqua"/>
          <w:sz w:val="24"/>
          <w:szCs w:val="24"/>
        </w:rPr>
        <w:t xml:space="preserve"> the</w:t>
      </w:r>
      <w:r w:rsidR="006F6E41" w:rsidRPr="00F1514A">
        <w:rPr>
          <w:rFonts w:ascii="Book Antiqua" w:hAnsi="Book Antiqua"/>
          <w:sz w:val="24"/>
          <w:szCs w:val="24"/>
        </w:rPr>
        <w:t xml:space="preserve"> </w:t>
      </w:r>
      <w:r w:rsidR="00A90C24" w:rsidRPr="00F1514A">
        <w:rPr>
          <w:rFonts w:ascii="Book Antiqua" w:hAnsi="Book Antiqua"/>
          <w:sz w:val="24"/>
          <w:szCs w:val="24"/>
        </w:rPr>
        <w:t>laparoscopic surgery</w:t>
      </w:r>
      <w:r w:rsidR="006F6E41" w:rsidRPr="00F1514A">
        <w:rPr>
          <w:rFonts w:ascii="Book Antiqua" w:hAnsi="Book Antiqua"/>
          <w:sz w:val="24"/>
          <w:szCs w:val="24"/>
        </w:rPr>
        <w:t xml:space="preserve"> was </w:t>
      </w:r>
      <w:r w:rsidR="00A90C24" w:rsidRPr="00F1514A">
        <w:rPr>
          <w:rFonts w:ascii="Book Antiqua" w:hAnsi="Book Antiqua"/>
          <w:sz w:val="24"/>
          <w:szCs w:val="24"/>
        </w:rPr>
        <w:t>20</w:t>
      </w:r>
      <w:r w:rsidRPr="00F1514A">
        <w:rPr>
          <w:rFonts w:ascii="Book Antiqua" w:hAnsi="Book Antiqua"/>
          <w:sz w:val="24"/>
          <w:szCs w:val="24"/>
        </w:rPr>
        <w:t xml:space="preserve"> operations, but it might be easier</w:t>
      </w:r>
      <w:r w:rsidR="00A90C24" w:rsidRPr="00F1514A">
        <w:rPr>
          <w:rFonts w:ascii="Book Antiqua" w:hAnsi="Book Antiqua"/>
          <w:sz w:val="24"/>
          <w:szCs w:val="24"/>
        </w:rPr>
        <w:t xml:space="preserve"> to master the technique if the surgeons have</w:t>
      </w:r>
      <w:r w:rsidR="00954F7E" w:rsidRPr="00F1514A">
        <w:rPr>
          <w:rFonts w:ascii="Book Antiqua" w:hAnsi="Book Antiqua"/>
          <w:sz w:val="24"/>
          <w:szCs w:val="24"/>
        </w:rPr>
        <w:t xml:space="preserve"> had</w:t>
      </w:r>
      <w:r w:rsidR="0052764F" w:rsidRPr="00F1514A">
        <w:rPr>
          <w:rFonts w:ascii="Book Antiqua" w:hAnsi="Book Antiqua"/>
          <w:sz w:val="24"/>
          <w:szCs w:val="24"/>
        </w:rPr>
        <w:t xml:space="preserve"> prior</w:t>
      </w:r>
      <w:r w:rsidR="00A90C24" w:rsidRPr="00F1514A">
        <w:rPr>
          <w:rFonts w:ascii="Book Antiqua" w:hAnsi="Book Antiqua"/>
          <w:sz w:val="24"/>
          <w:szCs w:val="24"/>
        </w:rPr>
        <w:t xml:space="preserve"> experience</w:t>
      </w:r>
      <w:r w:rsidR="0052764F" w:rsidRPr="00F1514A">
        <w:rPr>
          <w:rFonts w:ascii="Book Antiqua" w:hAnsi="Book Antiqua"/>
          <w:sz w:val="24"/>
          <w:szCs w:val="24"/>
        </w:rPr>
        <w:t xml:space="preserve"> with</w:t>
      </w:r>
      <w:r w:rsidR="00A90C24" w:rsidRPr="00F1514A">
        <w:rPr>
          <w:rFonts w:ascii="Book Antiqua" w:hAnsi="Book Antiqua"/>
          <w:sz w:val="24"/>
          <w:szCs w:val="24"/>
        </w:rPr>
        <w:t xml:space="preserve"> </w:t>
      </w:r>
      <w:r w:rsidR="00586C17" w:rsidRPr="00F1514A">
        <w:rPr>
          <w:rFonts w:ascii="Book Antiqua" w:hAnsi="Book Antiqua"/>
          <w:sz w:val="24"/>
          <w:szCs w:val="24"/>
        </w:rPr>
        <w:t>conventional</w:t>
      </w:r>
      <w:r w:rsidR="00A90C24" w:rsidRPr="00F1514A">
        <w:rPr>
          <w:rFonts w:ascii="Book Antiqua" w:hAnsi="Book Antiqua"/>
          <w:sz w:val="24"/>
          <w:szCs w:val="24"/>
        </w:rPr>
        <w:t xml:space="preserve"> laparoscopic Heller myotomy (Lap-Heller). </w:t>
      </w:r>
      <w:r w:rsidR="001B67A3" w:rsidRPr="00F1514A">
        <w:rPr>
          <w:rFonts w:ascii="Book Antiqua" w:hAnsi="Book Antiqua"/>
          <w:sz w:val="24"/>
          <w:szCs w:val="24"/>
        </w:rPr>
        <w:t xml:space="preserve">According to reports by </w:t>
      </w:r>
      <w:r w:rsidR="00A90C24" w:rsidRPr="00F1514A">
        <w:rPr>
          <w:rFonts w:ascii="Book Antiqua" w:hAnsi="Book Antiqua"/>
          <w:sz w:val="24"/>
          <w:szCs w:val="24"/>
        </w:rPr>
        <w:t xml:space="preserve">two </w:t>
      </w:r>
      <w:r w:rsidR="00586C17" w:rsidRPr="00F1514A">
        <w:rPr>
          <w:rFonts w:ascii="Book Antiqua" w:hAnsi="Book Antiqua"/>
          <w:sz w:val="24"/>
          <w:szCs w:val="24"/>
        </w:rPr>
        <w:t>high volume center</w:t>
      </w:r>
      <w:r w:rsidR="00A90C24" w:rsidRPr="00F1514A">
        <w:rPr>
          <w:rFonts w:ascii="Book Antiqua" w:hAnsi="Book Antiqua"/>
          <w:sz w:val="24"/>
          <w:szCs w:val="24"/>
        </w:rPr>
        <w:t xml:space="preserve">s </w:t>
      </w:r>
      <w:r w:rsidR="0052764F" w:rsidRPr="00F1514A">
        <w:rPr>
          <w:rFonts w:ascii="Book Antiqua" w:hAnsi="Book Antiqua"/>
          <w:sz w:val="24"/>
          <w:szCs w:val="24"/>
        </w:rPr>
        <w:t xml:space="preserve">that </w:t>
      </w:r>
      <w:r w:rsidR="00A90C24" w:rsidRPr="00F1514A">
        <w:rPr>
          <w:rFonts w:ascii="Book Antiqua" w:hAnsi="Book Antiqua"/>
          <w:sz w:val="24"/>
          <w:szCs w:val="24"/>
        </w:rPr>
        <w:t>treat esophageal achalasia</w:t>
      </w:r>
      <w:r w:rsidR="001B67A3" w:rsidRPr="00F1514A">
        <w:rPr>
          <w:rFonts w:ascii="Book Antiqua" w:hAnsi="Book Antiqua"/>
          <w:sz w:val="24"/>
          <w:szCs w:val="24"/>
        </w:rPr>
        <w:t xml:space="preserve">, </w:t>
      </w:r>
      <w:r w:rsidR="00A90C24" w:rsidRPr="00F1514A">
        <w:rPr>
          <w:rFonts w:ascii="Book Antiqua" w:hAnsi="Book Antiqua"/>
          <w:sz w:val="24"/>
          <w:szCs w:val="24"/>
        </w:rPr>
        <w:t xml:space="preserve">the symptomatic improvement rate was similar to that </w:t>
      </w:r>
      <w:r w:rsidR="001B67A3" w:rsidRPr="00F1514A">
        <w:rPr>
          <w:rFonts w:ascii="Book Antiqua" w:hAnsi="Book Antiqua"/>
          <w:sz w:val="24"/>
          <w:szCs w:val="24"/>
        </w:rPr>
        <w:t xml:space="preserve">by </w:t>
      </w:r>
      <w:r w:rsidR="00586C17" w:rsidRPr="00F1514A">
        <w:rPr>
          <w:rFonts w:ascii="Book Antiqua" w:hAnsi="Book Antiqua"/>
          <w:sz w:val="24"/>
          <w:szCs w:val="24"/>
        </w:rPr>
        <w:t>conventional method</w:t>
      </w:r>
      <w:r w:rsidR="001B67A3" w:rsidRPr="00F1514A">
        <w:rPr>
          <w:rFonts w:ascii="Book Antiqua" w:hAnsi="Book Antiqua"/>
          <w:sz w:val="24"/>
          <w:szCs w:val="24"/>
        </w:rPr>
        <w:t>s</w:t>
      </w:r>
      <w:r w:rsidR="0052764F" w:rsidRPr="00F1514A">
        <w:rPr>
          <w:rFonts w:ascii="Book Antiqua" w:hAnsi="Book Antiqua"/>
          <w:sz w:val="24"/>
          <w:szCs w:val="24"/>
        </w:rPr>
        <w:t>,</w:t>
      </w:r>
      <w:r w:rsidRPr="00F1514A">
        <w:rPr>
          <w:rFonts w:ascii="Book Antiqua" w:hAnsi="Book Antiqua"/>
          <w:sz w:val="24"/>
          <w:szCs w:val="24"/>
        </w:rPr>
        <w:t xml:space="preserve"> and</w:t>
      </w:r>
      <w:r w:rsidR="001B67A3" w:rsidRPr="00F1514A">
        <w:rPr>
          <w:rFonts w:ascii="Book Antiqua" w:hAnsi="Book Antiqua"/>
          <w:sz w:val="24"/>
          <w:szCs w:val="24"/>
        </w:rPr>
        <w:t xml:space="preserve"> no patients </w:t>
      </w:r>
      <w:r w:rsidRPr="00F1514A">
        <w:rPr>
          <w:rFonts w:ascii="Book Antiqua" w:hAnsi="Book Antiqua"/>
          <w:sz w:val="24"/>
          <w:szCs w:val="24"/>
        </w:rPr>
        <w:t>were converted to</w:t>
      </w:r>
      <w:r w:rsidR="001B67A3" w:rsidRPr="00F1514A">
        <w:rPr>
          <w:rFonts w:ascii="Book Antiqua" w:hAnsi="Book Antiqua"/>
          <w:sz w:val="24"/>
          <w:szCs w:val="24"/>
        </w:rPr>
        <w:t xml:space="preserve"> </w:t>
      </w:r>
      <w:r w:rsidR="00A75B42" w:rsidRPr="00F1514A">
        <w:rPr>
          <w:rFonts w:ascii="Book Antiqua" w:hAnsi="Book Antiqua"/>
          <w:sz w:val="24"/>
          <w:szCs w:val="24"/>
        </w:rPr>
        <w:t>lap</w:t>
      </w:r>
      <w:r w:rsidRPr="00F1514A">
        <w:rPr>
          <w:rFonts w:ascii="Book Antiqua" w:hAnsi="Book Antiqua"/>
          <w:sz w:val="24"/>
          <w:szCs w:val="24"/>
        </w:rPr>
        <w:t>-Heller</w:t>
      </w:r>
      <w:r w:rsidR="001B67A3" w:rsidRPr="00F1514A">
        <w:rPr>
          <w:rFonts w:ascii="Book Antiqua" w:hAnsi="Book Antiqua"/>
          <w:sz w:val="24"/>
          <w:szCs w:val="24"/>
        </w:rPr>
        <w:t xml:space="preserve">, which suggested that the outcome was sufficiently acceptable. In the future, </w:t>
      </w:r>
      <w:r w:rsidR="001B67A3" w:rsidRPr="00F1514A">
        <w:rPr>
          <w:rFonts w:ascii="Book Antiqua" w:hAnsi="Book Antiqua"/>
          <w:sz w:val="24"/>
          <w:szCs w:val="24"/>
        </w:rPr>
        <w:lastRenderedPageBreak/>
        <w:t xml:space="preserve">younger patients and female patients with esophageal achalasia may </w:t>
      </w:r>
      <w:r w:rsidR="0052764F" w:rsidRPr="00F1514A">
        <w:rPr>
          <w:rFonts w:ascii="Book Antiqua" w:hAnsi="Book Antiqua"/>
          <w:sz w:val="24"/>
          <w:szCs w:val="24"/>
        </w:rPr>
        <w:t>prefer</w:t>
      </w:r>
      <w:r w:rsidRPr="00F1514A">
        <w:rPr>
          <w:rFonts w:ascii="Book Antiqua" w:hAnsi="Book Antiqua"/>
          <w:sz w:val="24"/>
          <w:szCs w:val="24"/>
        </w:rPr>
        <w:t xml:space="preserve"> </w:t>
      </w:r>
      <w:r w:rsidR="001B67A3" w:rsidRPr="00F1514A">
        <w:rPr>
          <w:rFonts w:ascii="Book Antiqua" w:hAnsi="Book Antiqua"/>
          <w:sz w:val="24"/>
          <w:szCs w:val="24"/>
        </w:rPr>
        <w:t>laparoscopic surgery</w:t>
      </w:r>
      <w:r w:rsidR="006A55EA" w:rsidRPr="00F1514A">
        <w:rPr>
          <w:rFonts w:ascii="Book Antiqua" w:hAnsi="Book Antiqua"/>
          <w:sz w:val="24"/>
          <w:szCs w:val="24"/>
        </w:rPr>
        <w:t>,</w:t>
      </w:r>
      <w:r w:rsidRPr="00F1514A">
        <w:rPr>
          <w:rFonts w:ascii="Book Antiqua" w:hAnsi="Book Antiqua"/>
          <w:sz w:val="24"/>
          <w:szCs w:val="24"/>
        </w:rPr>
        <w:t xml:space="preserve"> and such a</w:t>
      </w:r>
      <w:r w:rsidR="001B67A3" w:rsidRPr="00F1514A">
        <w:rPr>
          <w:rFonts w:ascii="Book Antiqua" w:hAnsi="Book Antiqua"/>
          <w:sz w:val="24"/>
          <w:szCs w:val="24"/>
        </w:rPr>
        <w:t xml:space="preserve"> surgical procedure will </w:t>
      </w:r>
      <w:r w:rsidR="006A55EA" w:rsidRPr="00F1514A">
        <w:rPr>
          <w:rFonts w:ascii="Book Antiqua" w:hAnsi="Book Antiqua"/>
          <w:sz w:val="24"/>
          <w:szCs w:val="24"/>
        </w:rPr>
        <w:t xml:space="preserve">likely </w:t>
      </w:r>
      <w:r w:rsidR="001B67A3" w:rsidRPr="00F1514A">
        <w:rPr>
          <w:rFonts w:ascii="Book Antiqua" w:hAnsi="Book Antiqua"/>
          <w:sz w:val="24"/>
          <w:szCs w:val="24"/>
        </w:rPr>
        <w:t xml:space="preserve">be widely used. </w:t>
      </w:r>
    </w:p>
    <w:p w14:paraId="0FCB7E5F" w14:textId="0E6900C8" w:rsidR="00586C17" w:rsidRPr="00F1514A" w:rsidRDefault="0046348D"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 xml:space="preserve">In general, </w:t>
      </w:r>
      <w:r w:rsidR="0017261D" w:rsidRPr="00F1514A">
        <w:rPr>
          <w:rFonts w:ascii="Book Antiqua" w:hAnsi="Book Antiqua"/>
          <w:sz w:val="24"/>
          <w:szCs w:val="24"/>
        </w:rPr>
        <w:t>esophageal achalasia</w:t>
      </w:r>
      <w:r w:rsidRPr="00F1514A">
        <w:rPr>
          <w:rFonts w:ascii="Book Antiqua" w:hAnsi="Book Antiqua"/>
          <w:sz w:val="24"/>
          <w:szCs w:val="24"/>
        </w:rPr>
        <w:t xml:space="preserve"> is considered as a premalignant condition </w:t>
      </w:r>
      <w:r w:rsidR="0052764F" w:rsidRPr="00F1514A">
        <w:rPr>
          <w:rFonts w:ascii="Book Antiqua" w:hAnsi="Book Antiqua"/>
          <w:sz w:val="24"/>
          <w:szCs w:val="24"/>
        </w:rPr>
        <w:t>for</w:t>
      </w:r>
      <w:r w:rsidRPr="00F1514A">
        <w:rPr>
          <w:rFonts w:ascii="Book Antiqua" w:hAnsi="Book Antiqua"/>
          <w:sz w:val="24"/>
          <w:szCs w:val="24"/>
        </w:rPr>
        <w:t xml:space="preserve"> esophageal squamous cell carcinoma, and </w:t>
      </w:r>
      <w:r w:rsidR="0052764F" w:rsidRPr="00F1514A">
        <w:rPr>
          <w:rFonts w:ascii="Book Antiqua" w:hAnsi="Book Antiqua"/>
          <w:sz w:val="24"/>
          <w:szCs w:val="24"/>
        </w:rPr>
        <w:t xml:space="preserve">the </w:t>
      </w:r>
      <w:r w:rsidRPr="00F1514A">
        <w:rPr>
          <w:rFonts w:ascii="Book Antiqua" w:hAnsi="Book Antiqua"/>
          <w:sz w:val="24"/>
          <w:szCs w:val="24"/>
        </w:rPr>
        <w:t>risk of developing the cancer might be 140-times greater than</w:t>
      </w:r>
      <w:r w:rsidR="0052764F" w:rsidRPr="00F1514A">
        <w:rPr>
          <w:rFonts w:ascii="Book Antiqua" w:hAnsi="Book Antiqua"/>
          <w:sz w:val="24"/>
          <w:szCs w:val="24"/>
        </w:rPr>
        <w:t xml:space="preserve"> that in the general population</w:t>
      </w:r>
      <w:r w:rsidR="00EE7F6E" w:rsidRPr="00F1514A">
        <w:rPr>
          <w:rFonts w:ascii="Book Antiqua" w:hAnsi="Book Antiqua"/>
          <w:sz w:val="24"/>
          <w:szCs w:val="24"/>
          <w:vertAlign w:val="superscript"/>
        </w:rPr>
        <w:t>[84</w:t>
      </w:r>
      <w:r w:rsidR="00586C17" w:rsidRPr="00F1514A">
        <w:rPr>
          <w:rFonts w:ascii="Book Antiqua" w:hAnsi="Book Antiqua"/>
          <w:sz w:val="24"/>
          <w:szCs w:val="24"/>
          <w:vertAlign w:val="superscript"/>
        </w:rPr>
        <w:t>]</w:t>
      </w:r>
      <w:r w:rsidRPr="00F1514A">
        <w:rPr>
          <w:rFonts w:ascii="Book Antiqua" w:hAnsi="Book Antiqua"/>
          <w:sz w:val="24"/>
          <w:szCs w:val="24"/>
        </w:rPr>
        <w:t xml:space="preserve">. </w:t>
      </w:r>
      <w:r w:rsidR="00B058DD" w:rsidRPr="00F1514A">
        <w:rPr>
          <w:rFonts w:ascii="Book Antiqua" w:hAnsi="Book Antiqua"/>
          <w:sz w:val="24"/>
          <w:szCs w:val="24"/>
        </w:rPr>
        <w:t>E</w:t>
      </w:r>
      <w:r w:rsidRPr="00F1514A">
        <w:rPr>
          <w:rFonts w:ascii="Book Antiqua" w:hAnsi="Book Antiqua"/>
          <w:sz w:val="24"/>
          <w:szCs w:val="24"/>
        </w:rPr>
        <w:t xml:space="preserve">sophageal achalasia </w:t>
      </w:r>
      <w:r w:rsidR="00B058DD" w:rsidRPr="00F1514A">
        <w:rPr>
          <w:rFonts w:ascii="Book Antiqua" w:hAnsi="Book Antiqua"/>
          <w:sz w:val="24"/>
          <w:szCs w:val="24"/>
        </w:rPr>
        <w:t xml:space="preserve">might be caused by </w:t>
      </w:r>
      <w:r w:rsidR="0052764F" w:rsidRPr="00F1514A">
        <w:rPr>
          <w:rFonts w:ascii="Book Antiqua" w:hAnsi="Book Antiqua"/>
          <w:sz w:val="24"/>
          <w:szCs w:val="24"/>
        </w:rPr>
        <w:t xml:space="preserve">either </w:t>
      </w:r>
      <w:r w:rsidRPr="00F1514A">
        <w:rPr>
          <w:rFonts w:ascii="Book Antiqua" w:hAnsi="Book Antiqua"/>
          <w:sz w:val="24"/>
          <w:szCs w:val="24"/>
        </w:rPr>
        <w:t xml:space="preserve">saburra </w:t>
      </w:r>
      <w:r w:rsidR="00B058DD" w:rsidRPr="00F1514A">
        <w:rPr>
          <w:rFonts w:ascii="Book Antiqua" w:hAnsi="Book Antiqua"/>
          <w:sz w:val="24"/>
          <w:szCs w:val="24"/>
        </w:rPr>
        <w:t>in the esophagus</w:t>
      </w:r>
      <w:r w:rsidRPr="00F1514A">
        <w:rPr>
          <w:rFonts w:ascii="Book Antiqua" w:hAnsi="Book Antiqua"/>
          <w:sz w:val="24"/>
          <w:szCs w:val="24"/>
        </w:rPr>
        <w:t xml:space="preserve"> due to decreased clearance of the lower esophagus </w:t>
      </w:r>
      <w:r w:rsidR="00B058DD" w:rsidRPr="00F1514A">
        <w:rPr>
          <w:rFonts w:ascii="Book Antiqua" w:hAnsi="Book Antiqua"/>
          <w:sz w:val="24"/>
          <w:szCs w:val="24"/>
        </w:rPr>
        <w:t xml:space="preserve">or chronic exposure of </w:t>
      </w:r>
      <w:r w:rsidR="00B36400" w:rsidRPr="00F1514A">
        <w:rPr>
          <w:rFonts w:ascii="Book Antiqua" w:hAnsi="Book Antiqua"/>
          <w:sz w:val="24"/>
          <w:szCs w:val="24"/>
        </w:rPr>
        <w:t>saliva to the esophageal mucosa</w:t>
      </w:r>
      <w:r w:rsidR="00EE7F6E" w:rsidRPr="00F1514A">
        <w:rPr>
          <w:rFonts w:ascii="Book Antiqua" w:hAnsi="Book Antiqua"/>
          <w:sz w:val="24"/>
          <w:szCs w:val="24"/>
          <w:vertAlign w:val="superscript"/>
        </w:rPr>
        <w:t>[84,85</w:t>
      </w:r>
      <w:r w:rsidR="00586C17" w:rsidRPr="00F1514A">
        <w:rPr>
          <w:rFonts w:ascii="Book Antiqua" w:hAnsi="Book Antiqua"/>
          <w:sz w:val="24"/>
          <w:szCs w:val="24"/>
          <w:vertAlign w:val="superscript"/>
        </w:rPr>
        <w:t>]</w:t>
      </w:r>
      <w:r w:rsidR="00B058DD" w:rsidRPr="00F1514A">
        <w:rPr>
          <w:rFonts w:ascii="Book Antiqua" w:hAnsi="Book Antiqua"/>
          <w:sz w:val="24"/>
          <w:szCs w:val="24"/>
        </w:rPr>
        <w:t>. Some patients developed esophageal squamous cell carcinoma during the long follow-up after</w:t>
      </w:r>
      <w:r w:rsidR="0052764F" w:rsidRPr="00F1514A">
        <w:rPr>
          <w:rFonts w:ascii="Book Antiqua" w:hAnsi="Book Antiqua"/>
          <w:sz w:val="24"/>
          <w:szCs w:val="24"/>
        </w:rPr>
        <w:t xml:space="preserve"> </w:t>
      </w:r>
      <w:r w:rsidR="00B058DD" w:rsidRPr="00F1514A">
        <w:rPr>
          <w:rFonts w:ascii="Book Antiqua" w:hAnsi="Book Antiqua"/>
          <w:sz w:val="24"/>
          <w:szCs w:val="24"/>
        </w:rPr>
        <w:t xml:space="preserve">surgery </w:t>
      </w:r>
      <w:r w:rsidR="00EE7F6E" w:rsidRPr="00F1514A">
        <w:rPr>
          <w:rFonts w:ascii="Book Antiqua" w:hAnsi="Book Antiqua"/>
          <w:sz w:val="24"/>
          <w:szCs w:val="24"/>
          <w:vertAlign w:val="superscript"/>
        </w:rPr>
        <w:t>[86</w:t>
      </w:r>
      <w:r w:rsidR="00586C17" w:rsidRPr="00F1514A">
        <w:rPr>
          <w:rFonts w:ascii="Book Antiqua" w:hAnsi="Book Antiqua"/>
          <w:sz w:val="24"/>
          <w:szCs w:val="24"/>
          <w:vertAlign w:val="superscript"/>
        </w:rPr>
        <w:t>]</w:t>
      </w:r>
      <w:r w:rsidR="00B058DD" w:rsidRPr="00F1514A">
        <w:rPr>
          <w:rFonts w:ascii="Book Antiqua" w:hAnsi="Book Antiqua"/>
          <w:sz w:val="24"/>
          <w:szCs w:val="24"/>
        </w:rPr>
        <w:t xml:space="preserve">. </w:t>
      </w:r>
      <w:r w:rsidR="00C874E7" w:rsidRPr="00F1514A">
        <w:rPr>
          <w:rFonts w:ascii="Book Antiqua" w:hAnsi="Book Antiqua"/>
          <w:sz w:val="24"/>
          <w:szCs w:val="24"/>
        </w:rPr>
        <w:t>Therefore, e</w:t>
      </w:r>
      <w:r w:rsidR="00B058DD" w:rsidRPr="00F1514A">
        <w:rPr>
          <w:rFonts w:ascii="Book Antiqua" w:hAnsi="Book Antiqua"/>
          <w:sz w:val="24"/>
          <w:szCs w:val="24"/>
        </w:rPr>
        <w:t>ven after the symptoms are improved by surgery, follow-up by periodic upper gastrointestinal endoscopy is required.</w:t>
      </w:r>
    </w:p>
    <w:p w14:paraId="0CBBCB92" w14:textId="77777777" w:rsidR="00586C17" w:rsidRPr="00F1514A" w:rsidRDefault="00586C17" w:rsidP="00394BE9">
      <w:pPr>
        <w:adjustRightInd w:val="0"/>
        <w:snapToGrid w:val="0"/>
        <w:spacing w:line="360" w:lineRule="auto"/>
        <w:rPr>
          <w:rFonts w:ascii="Book Antiqua" w:hAnsi="Book Antiqua"/>
          <w:sz w:val="24"/>
          <w:szCs w:val="24"/>
        </w:rPr>
      </w:pPr>
    </w:p>
    <w:p w14:paraId="1B7D5757" w14:textId="279662FA" w:rsidR="00586C17" w:rsidRPr="00F1514A" w:rsidRDefault="00B36400"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CONCLUSION</w:t>
      </w:r>
    </w:p>
    <w:p w14:paraId="328C5A08" w14:textId="61D75F5E" w:rsidR="00586C17" w:rsidRPr="00F1514A" w:rsidRDefault="00BE6D0A" w:rsidP="00394BE9">
      <w:pPr>
        <w:adjustRightInd w:val="0"/>
        <w:snapToGrid w:val="0"/>
        <w:spacing w:line="360" w:lineRule="auto"/>
        <w:rPr>
          <w:rFonts w:ascii="Book Antiqua" w:hAnsi="Book Antiqua"/>
          <w:sz w:val="24"/>
          <w:szCs w:val="24"/>
        </w:rPr>
      </w:pPr>
      <w:r w:rsidRPr="00F1514A">
        <w:rPr>
          <w:rFonts w:ascii="Book Antiqua" w:hAnsi="Book Antiqua"/>
          <w:sz w:val="24"/>
          <w:szCs w:val="24"/>
        </w:rPr>
        <w:t>Since laparoscopic Heller myotomy was reported by Heller as t</w:t>
      </w:r>
      <w:r w:rsidR="00D614BD" w:rsidRPr="00F1514A">
        <w:rPr>
          <w:rFonts w:ascii="Book Antiqua" w:hAnsi="Book Antiqua"/>
          <w:sz w:val="24"/>
          <w:szCs w:val="24"/>
        </w:rPr>
        <w:t>he first</w:t>
      </w:r>
      <w:r w:rsidR="00C874E7" w:rsidRPr="00F1514A">
        <w:rPr>
          <w:rFonts w:ascii="Book Antiqua" w:hAnsi="Book Antiqua"/>
          <w:sz w:val="24"/>
          <w:szCs w:val="24"/>
        </w:rPr>
        <w:t xml:space="preserve">-line surgical therapy </w:t>
      </w:r>
      <w:r w:rsidR="00D614BD" w:rsidRPr="00F1514A">
        <w:rPr>
          <w:rFonts w:ascii="Book Antiqua" w:hAnsi="Book Antiqua"/>
          <w:sz w:val="24"/>
          <w:szCs w:val="24"/>
        </w:rPr>
        <w:t>f</w:t>
      </w:r>
      <w:r w:rsidR="00C874E7" w:rsidRPr="00F1514A">
        <w:rPr>
          <w:rFonts w:ascii="Book Antiqua" w:hAnsi="Book Antiqua"/>
          <w:sz w:val="24"/>
          <w:szCs w:val="24"/>
        </w:rPr>
        <w:t>or</w:t>
      </w:r>
      <w:r w:rsidR="00D614BD" w:rsidRPr="00F1514A">
        <w:rPr>
          <w:rFonts w:ascii="Book Antiqua" w:hAnsi="Book Antiqua"/>
          <w:sz w:val="24"/>
          <w:szCs w:val="24"/>
        </w:rPr>
        <w:t xml:space="preserve"> </w:t>
      </w:r>
      <w:r w:rsidR="0017261D" w:rsidRPr="00F1514A">
        <w:rPr>
          <w:rFonts w:ascii="Book Antiqua" w:hAnsi="Book Antiqua"/>
          <w:sz w:val="24"/>
          <w:szCs w:val="24"/>
        </w:rPr>
        <w:t>esophageal achalasia</w:t>
      </w:r>
      <w:r w:rsidR="00C874E7" w:rsidRPr="00F1514A">
        <w:rPr>
          <w:rFonts w:ascii="Book Antiqua" w:hAnsi="Book Antiqua"/>
          <w:sz w:val="24"/>
          <w:szCs w:val="24"/>
        </w:rPr>
        <w:t>,</w:t>
      </w:r>
      <w:r w:rsidRPr="00F1514A">
        <w:rPr>
          <w:rFonts w:ascii="Book Antiqua" w:hAnsi="Book Antiqua"/>
          <w:sz w:val="24"/>
          <w:szCs w:val="24"/>
        </w:rPr>
        <w:t xml:space="preserve"> myotomy </w:t>
      </w:r>
      <w:r w:rsidR="0052764F" w:rsidRPr="00F1514A">
        <w:rPr>
          <w:rFonts w:ascii="Book Antiqua" w:hAnsi="Book Antiqua"/>
          <w:sz w:val="24"/>
          <w:szCs w:val="24"/>
        </w:rPr>
        <w:t>has been</w:t>
      </w:r>
      <w:r w:rsidRPr="00F1514A">
        <w:rPr>
          <w:rFonts w:ascii="Book Antiqua" w:hAnsi="Book Antiqua"/>
          <w:sz w:val="24"/>
          <w:szCs w:val="24"/>
        </w:rPr>
        <w:t xml:space="preserve"> modified</w:t>
      </w:r>
      <w:r w:rsidR="0052764F" w:rsidRPr="00F1514A">
        <w:rPr>
          <w:rFonts w:ascii="Book Antiqua" w:hAnsi="Book Antiqua"/>
          <w:sz w:val="24"/>
          <w:szCs w:val="24"/>
        </w:rPr>
        <w:t xml:space="preserve"> in various way</w:t>
      </w:r>
      <w:r w:rsidR="00DA3CDF" w:rsidRPr="00F1514A">
        <w:rPr>
          <w:rFonts w:ascii="Book Antiqua" w:hAnsi="Book Antiqua"/>
          <w:sz w:val="24"/>
          <w:szCs w:val="24"/>
        </w:rPr>
        <w:t>s</w:t>
      </w:r>
      <w:r w:rsidRPr="00F1514A">
        <w:rPr>
          <w:rFonts w:ascii="Book Antiqua" w:hAnsi="Book Antiqua"/>
          <w:sz w:val="24"/>
          <w:szCs w:val="24"/>
        </w:rPr>
        <w:t xml:space="preserve"> for t</w:t>
      </w:r>
      <w:r w:rsidR="0052764F" w:rsidRPr="00F1514A">
        <w:rPr>
          <w:rFonts w:ascii="Book Antiqua" w:hAnsi="Book Antiqua"/>
          <w:sz w:val="24"/>
          <w:szCs w:val="24"/>
        </w:rPr>
        <w:t>he last</w:t>
      </w:r>
      <w:r w:rsidRPr="00F1514A">
        <w:rPr>
          <w:rFonts w:ascii="Book Antiqua" w:hAnsi="Book Antiqua"/>
          <w:sz w:val="24"/>
          <w:szCs w:val="24"/>
        </w:rPr>
        <w:t xml:space="preserve"> 100 years. </w:t>
      </w:r>
      <w:r w:rsidR="000C1690" w:rsidRPr="00F1514A">
        <w:rPr>
          <w:rFonts w:ascii="Book Antiqua" w:hAnsi="Book Antiqua"/>
          <w:sz w:val="24"/>
          <w:szCs w:val="24"/>
        </w:rPr>
        <w:t xml:space="preserve">At the </w:t>
      </w:r>
      <w:r w:rsidR="000C1690" w:rsidRPr="00F1514A">
        <w:rPr>
          <w:rFonts w:ascii="Book Antiqua" w:eastAsiaTheme="minorEastAsia" w:hAnsi="Book Antiqua"/>
          <w:sz w:val="24"/>
          <w:szCs w:val="24"/>
        </w:rPr>
        <w:t>moment</w:t>
      </w:r>
      <w:r w:rsidRPr="00F1514A">
        <w:rPr>
          <w:rFonts w:ascii="Book Antiqua" w:hAnsi="Book Antiqua"/>
          <w:sz w:val="24"/>
          <w:szCs w:val="24"/>
        </w:rPr>
        <w:t xml:space="preserve">, </w:t>
      </w:r>
      <w:r w:rsidR="000C1690" w:rsidRPr="00F1514A">
        <w:rPr>
          <w:rFonts w:ascii="Book Antiqua" w:hAnsi="Book Antiqua"/>
          <w:sz w:val="24"/>
          <w:szCs w:val="24"/>
        </w:rPr>
        <w:t xml:space="preserve">there is no room for doubt that </w:t>
      </w:r>
      <w:r w:rsidRPr="00F1514A">
        <w:rPr>
          <w:rFonts w:ascii="Book Antiqua" w:hAnsi="Book Antiqua"/>
          <w:sz w:val="24"/>
          <w:szCs w:val="24"/>
        </w:rPr>
        <w:t xml:space="preserve">laparoscopic myotomy </w:t>
      </w:r>
      <w:r w:rsidR="0052764F" w:rsidRPr="00F1514A">
        <w:rPr>
          <w:rFonts w:ascii="Book Antiqua" w:hAnsi="Book Antiqua"/>
          <w:sz w:val="24"/>
          <w:szCs w:val="24"/>
        </w:rPr>
        <w:t xml:space="preserve">has </w:t>
      </w:r>
      <w:r w:rsidRPr="00F1514A">
        <w:rPr>
          <w:rFonts w:ascii="Book Antiqua" w:hAnsi="Book Antiqua"/>
          <w:sz w:val="24"/>
          <w:szCs w:val="24"/>
        </w:rPr>
        <w:t xml:space="preserve">become the gold standard for treatment of achalasia </w:t>
      </w:r>
      <w:r w:rsidR="0052764F" w:rsidRPr="00F1514A">
        <w:rPr>
          <w:rFonts w:ascii="Book Antiqua" w:hAnsi="Book Antiqua"/>
          <w:sz w:val="24"/>
          <w:szCs w:val="24"/>
        </w:rPr>
        <w:t>throughout</w:t>
      </w:r>
      <w:r w:rsidRPr="00F1514A">
        <w:rPr>
          <w:rFonts w:ascii="Book Antiqua" w:hAnsi="Book Antiqua"/>
          <w:sz w:val="24"/>
          <w:szCs w:val="24"/>
        </w:rPr>
        <w:t xml:space="preserve"> the world.</w:t>
      </w:r>
      <w:r w:rsidR="000C1690" w:rsidRPr="00F1514A">
        <w:rPr>
          <w:rFonts w:ascii="Book Antiqua" w:hAnsi="Book Antiqua"/>
          <w:sz w:val="24"/>
          <w:szCs w:val="24"/>
        </w:rPr>
        <w:t xml:space="preserve"> </w:t>
      </w:r>
      <w:r w:rsidR="00984078" w:rsidRPr="00F1514A">
        <w:rPr>
          <w:rFonts w:ascii="Book Antiqua" w:hAnsi="Book Antiqua"/>
          <w:sz w:val="24"/>
          <w:szCs w:val="24"/>
        </w:rPr>
        <w:t xml:space="preserve">However, the current </w:t>
      </w:r>
      <w:r w:rsidR="00013390" w:rsidRPr="00F1514A">
        <w:rPr>
          <w:rFonts w:ascii="Book Antiqua" w:hAnsi="Book Antiqua"/>
          <w:sz w:val="24"/>
          <w:szCs w:val="24"/>
        </w:rPr>
        <w:t>surgical therapy</w:t>
      </w:r>
      <w:r w:rsidR="00984078" w:rsidRPr="00F1514A">
        <w:rPr>
          <w:rFonts w:ascii="Book Antiqua" w:hAnsi="Book Antiqua"/>
          <w:sz w:val="24"/>
          <w:szCs w:val="24"/>
        </w:rPr>
        <w:t xml:space="preserve"> </w:t>
      </w:r>
      <w:r w:rsidR="0052764F" w:rsidRPr="00F1514A">
        <w:rPr>
          <w:rFonts w:ascii="Book Antiqua" w:hAnsi="Book Antiqua"/>
          <w:sz w:val="24"/>
          <w:szCs w:val="24"/>
        </w:rPr>
        <w:t xml:space="preserve">does not provide a </w:t>
      </w:r>
      <w:r w:rsidR="00984078" w:rsidRPr="00F1514A">
        <w:rPr>
          <w:rFonts w:ascii="Book Antiqua" w:hAnsi="Book Antiqua"/>
          <w:sz w:val="24"/>
          <w:szCs w:val="24"/>
        </w:rPr>
        <w:t>complete resolution of esophageal achalasia</w:t>
      </w:r>
      <w:r w:rsidR="00E53E28" w:rsidRPr="00F1514A">
        <w:rPr>
          <w:rFonts w:ascii="Book Antiqua" w:hAnsi="Book Antiqua"/>
          <w:sz w:val="24"/>
          <w:szCs w:val="24"/>
        </w:rPr>
        <w:t>.</w:t>
      </w:r>
      <w:r w:rsidR="000D471B" w:rsidRPr="00F1514A">
        <w:rPr>
          <w:rFonts w:ascii="Book Antiqua" w:hAnsi="Book Antiqua"/>
          <w:sz w:val="24"/>
          <w:szCs w:val="24"/>
        </w:rPr>
        <w:t xml:space="preserve"> </w:t>
      </w:r>
      <w:r w:rsidR="00984078" w:rsidRPr="00F1514A">
        <w:rPr>
          <w:rFonts w:ascii="Book Antiqua" w:hAnsi="Book Antiqua"/>
          <w:sz w:val="24"/>
          <w:szCs w:val="24"/>
        </w:rPr>
        <w:t xml:space="preserve">The therapy achieves successful symptomatic </w:t>
      </w:r>
      <w:r w:rsidR="006A55EA" w:rsidRPr="00F1514A">
        <w:rPr>
          <w:rFonts w:ascii="Book Antiqua" w:hAnsi="Book Antiqua"/>
          <w:sz w:val="24"/>
          <w:szCs w:val="24"/>
        </w:rPr>
        <w:t>relief</w:t>
      </w:r>
      <w:r w:rsidR="00984078" w:rsidRPr="00F1514A">
        <w:rPr>
          <w:rFonts w:ascii="Book Antiqua" w:hAnsi="Book Antiqua"/>
          <w:sz w:val="24"/>
          <w:szCs w:val="24"/>
        </w:rPr>
        <w:t xml:space="preserve"> but there is still </w:t>
      </w:r>
      <w:r w:rsidR="0052764F" w:rsidRPr="00F1514A">
        <w:rPr>
          <w:rFonts w:ascii="Book Antiqua" w:hAnsi="Book Antiqua"/>
          <w:sz w:val="24"/>
          <w:szCs w:val="24"/>
        </w:rPr>
        <w:t>a need</w:t>
      </w:r>
      <w:r w:rsidR="00984078" w:rsidRPr="00F1514A">
        <w:rPr>
          <w:rFonts w:ascii="Book Antiqua" w:hAnsi="Book Antiqua"/>
          <w:sz w:val="24"/>
          <w:szCs w:val="24"/>
        </w:rPr>
        <w:t xml:space="preserve"> for </w:t>
      </w:r>
      <w:r w:rsidR="0052764F" w:rsidRPr="00F1514A">
        <w:rPr>
          <w:rFonts w:ascii="Book Antiqua" w:hAnsi="Book Antiqua"/>
          <w:sz w:val="24"/>
          <w:szCs w:val="24"/>
        </w:rPr>
        <w:t xml:space="preserve">more </w:t>
      </w:r>
      <w:r w:rsidR="00984078" w:rsidRPr="00F1514A">
        <w:rPr>
          <w:rFonts w:ascii="Book Antiqua" w:hAnsi="Book Antiqua"/>
          <w:sz w:val="24"/>
          <w:szCs w:val="24"/>
        </w:rPr>
        <w:t xml:space="preserve">improvement. It is expected that measures against the technical problems that </w:t>
      </w:r>
      <w:r w:rsidR="00C874E7" w:rsidRPr="00F1514A">
        <w:rPr>
          <w:rFonts w:ascii="Book Antiqua" w:hAnsi="Book Antiqua"/>
          <w:sz w:val="24"/>
          <w:szCs w:val="24"/>
        </w:rPr>
        <w:t xml:space="preserve">have been pointed out by </w:t>
      </w:r>
      <w:r w:rsidR="00984078" w:rsidRPr="00F1514A">
        <w:rPr>
          <w:rFonts w:ascii="Book Antiqua" w:hAnsi="Book Antiqua"/>
          <w:sz w:val="24"/>
          <w:szCs w:val="24"/>
        </w:rPr>
        <w:t xml:space="preserve">the previous studies </w:t>
      </w:r>
      <w:r w:rsidR="00D5030C" w:rsidRPr="00F1514A">
        <w:rPr>
          <w:rFonts w:ascii="Book Antiqua" w:hAnsi="Book Antiqua"/>
          <w:sz w:val="24"/>
          <w:szCs w:val="24"/>
        </w:rPr>
        <w:t xml:space="preserve">lead to the development of </w:t>
      </w:r>
      <w:r w:rsidR="00984078" w:rsidRPr="00F1514A">
        <w:rPr>
          <w:rFonts w:ascii="Book Antiqua" w:hAnsi="Book Antiqua"/>
          <w:sz w:val="24"/>
          <w:szCs w:val="24"/>
        </w:rPr>
        <w:t xml:space="preserve">a </w:t>
      </w:r>
      <w:r w:rsidR="00606477" w:rsidRPr="00F1514A">
        <w:rPr>
          <w:rFonts w:ascii="Book Antiqua" w:hAnsi="Book Antiqua"/>
          <w:sz w:val="24"/>
          <w:szCs w:val="24"/>
        </w:rPr>
        <w:t>new approach.</w:t>
      </w:r>
      <w:r w:rsidR="00E53E28" w:rsidRPr="00F1514A">
        <w:rPr>
          <w:rFonts w:ascii="Book Antiqua" w:hAnsi="Book Antiqua"/>
          <w:sz w:val="24"/>
          <w:szCs w:val="24"/>
        </w:rPr>
        <w:t xml:space="preserve"> </w:t>
      </w:r>
      <w:r w:rsidR="005B1FE8" w:rsidRPr="00F1514A">
        <w:rPr>
          <w:rFonts w:ascii="Book Antiqua" w:hAnsi="Book Antiqua"/>
          <w:sz w:val="24"/>
          <w:szCs w:val="24"/>
        </w:rPr>
        <w:t xml:space="preserve">Additionally, further studies might provide </w:t>
      </w:r>
      <w:r w:rsidR="005B1FE8" w:rsidRPr="00F1514A">
        <w:rPr>
          <w:rFonts w:ascii="Book Antiqua" w:eastAsiaTheme="minorEastAsia" w:hAnsi="Book Antiqua"/>
          <w:sz w:val="24"/>
          <w:szCs w:val="24"/>
        </w:rPr>
        <w:t xml:space="preserve">guidelines for treatment based on various factors. </w:t>
      </w:r>
    </w:p>
    <w:p w14:paraId="4D66ABF0" w14:textId="7F8A790E" w:rsidR="00DC3035" w:rsidRPr="00F1514A" w:rsidRDefault="00274FD8" w:rsidP="00394BE9">
      <w:pPr>
        <w:adjustRightInd w:val="0"/>
        <w:snapToGrid w:val="0"/>
        <w:spacing w:line="360" w:lineRule="auto"/>
        <w:rPr>
          <w:rFonts w:ascii="Book Antiqua" w:eastAsia="SimSun" w:hAnsi="Book Antiqua"/>
          <w:b/>
          <w:sz w:val="24"/>
          <w:szCs w:val="24"/>
          <w:lang w:eastAsia="zh-CN"/>
        </w:rPr>
      </w:pPr>
      <w:r w:rsidRPr="00F1514A">
        <w:rPr>
          <w:rFonts w:ascii="Book Antiqua" w:hAnsi="Book Antiqua"/>
          <w:sz w:val="24"/>
          <w:szCs w:val="24"/>
        </w:rPr>
        <w:br w:type="page"/>
      </w:r>
      <w:r w:rsidR="00A67FAF" w:rsidRPr="00F1514A">
        <w:rPr>
          <w:rFonts w:ascii="Book Antiqua" w:hAnsi="Book Antiqua"/>
          <w:b/>
          <w:sz w:val="24"/>
          <w:szCs w:val="24"/>
        </w:rPr>
        <w:lastRenderedPageBreak/>
        <w:t>REFERENC</w:t>
      </w:r>
      <w:r w:rsidR="00A67FAF" w:rsidRPr="00F1514A">
        <w:rPr>
          <w:rFonts w:ascii="Book Antiqua" w:eastAsia="SimSun" w:hAnsi="Book Antiqua"/>
          <w:b/>
          <w:sz w:val="24"/>
          <w:szCs w:val="24"/>
          <w:lang w:eastAsia="zh-CN"/>
        </w:rPr>
        <w:t>ES</w:t>
      </w:r>
    </w:p>
    <w:p w14:paraId="11EA5FF7"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 </w:t>
      </w:r>
      <w:r w:rsidRPr="00E903AC">
        <w:rPr>
          <w:rFonts w:ascii="Book Antiqua" w:eastAsia="STXingkai" w:hAnsi="Book Antiqua" w:cs="SimSun"/>
          <w:b/>
          <w:bCs/>
          <w:kern w:val="0"/>
          <w:sz w:val="24"/>
          <w:szCs w:val="24"/>
          <w:lang w:eastAsia="zh-CN"/>
        </w:rPr>
        <w:t>O'Neill OM</w:t>
      </w:r>
      <w:r w:rsidRPr="00E903AC">
        <w:rPr>
          <w:rFonts w:ascii="Book Antiqua" w:eastAsia="STXingkai" w:hAnsi="Book Antiqua" w:cs="SimSun"/>
          <w:kern w:val="0"/>
          <w:sz w:val="24"/>
          <w:szCs w:val="24"/>
          <w:lang w:eastAsia="zh-CN"/>
        </w:rPr>
        <w:t xml:space="preserve">, Johnston BT, Coleman HG. Achalasia: a review of clinical diagnosis, epidemiology, treatment and outcomes. </w:t>
      </w:r>
      <w:r w:rsidRPr="00E903AC">
        <w:rPr>
          <w:rFonts w:ascii="Book Antiqua" w:eastAsia="STXingkai" w:hAnsi="Book Antiqua" w:cs="SimSun"/>
          <w:i/>
          <w:iCs/>
          <w:kern w:val="0"/>
          <w:sz w:val="24"/>
          <w:szCs w:val="24"/>
          <w:lang w:eastAsia="zh-CN"/>
        </w:rPr>
        <w:t>World J Gastroenterol</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19</w:t>
      </w:r>
      <w:r w:rsidRPr="00E903AC">
        <w:rPr>
          <w:rFonts w:ascii="Book Antiqua" w:eastAsia="STXingkai" w:hAnsi="Book Antiqua" w:cs="SimSun"/>
          <w:kern w:val="0"/>
          <w:sz w:val="24"/>
          <w:szCs w:val="24"/>
          <w:lang w:eastAsia="zh-CN"/>
        </w:rPr>
        <w:t>: 5806-5812 [PMID: 24124325 DOI: 10.3748/wjg.v19.i35.5806]</w:t>
      </w:r>
    </w:p>
    <w:p w14:paraId="6770465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 </w:t>
      </w:r>
      <w:r w:rsidRPr="00E903AC">
        <w:rPr>
          <w:rFonts w:ascii="Book Antiqua" w:eastAsia="STXingkai" w:hAnsi="Book Antiqua" w:cs="SimSun"/>
          <w:b/>
          <w:bCs/>
          <w:kern w:val="0"/>
          <w:sz w:val="24"/>
          <w:szCs w:val="24"/>
          <w:lang w:eastAsia="zh-CN"/>
        </w:rPr>
        <w:t>Achkar E</w:t>
      </w:r>
      <w:r w:rsidRPr="00E903AC">
        <w:rPr>
          <w:rFonts w:ascii="Book Antiqua" w:eastAsia="STXingkai" w:hAnsi="Book Antiqua" w:cs="SimSun"/>
          <w:kern w:val="0"/>
          <w:sz w:val="24"/>
          <w:szCs w:val="24"/>
          <w:lang w:eastAsia="zh-CN"/>
        </w:rPr>
        <w:t xml:space="preserve">. Achalasia. </w:t>
      </w:r>
      <w:r w:rsidRPr="00E903AC">
        <w:rPr>
          <w:rFonts w:ascii="Book Antiqua" w:eastAsia="STXingkai" w:hAnsi="Book Antiqua" w:cs="SimSun"/>
          <w:i/>
          <w:iCs/>
          <w:kern w:val="0"/>
          <w:sz w:val="24"/>
          <w:szCs w:val="24"/>
          <w:lang w:eastAsia="zh-CN"/>
        </w:rPr>
        <w:t>Gastroenterologist</w:t>
      </w:r>
      <w:r w:rsidRPr="00E903AC">
        <w:rPr>
          <w:rFonts w:ascii="Book Antiqua" w:eastAsia="STXingkai" w:hAnsi="Book Antiqua" w:cs="SimSun"/>
          <w:kern w:val="0"/>
          <w:sz w:val="24"/>
          <w:szCs w:val="24"/>
          <w:lang w:eastAsia="zh-CN"/>
        </w:rPr>
        <w:t xml:space="preserve"> 1995; </w:t>
      </w:r>
      <w:r w:rsidRPr="00E903AC">
        <w:rPr>
          <w:rFonts w:ascii="Book Antiqua" w:eastAsia="STXingkai" w:hAnsi="Book Antiqua" w:cs="SimSun"/>
          <w:b/>
          <w:bCs/>
          <w:kern w:val="0"/>
          <w:sz w:val="24"/>
          <w:szCs w:val="24"/>
          <w:lang w:eastAsia="zh-CN"/>
        </w:rPr>
        <w:t>3</w:t>
      </w:r>
      <w:r w:rsidRPr="00E903AC">
        <w:rPr>
          <w:rFonts w:ascii="Book Antiqua" w:eastAsia="STXingkai" w:hAnsi="Book Antiqua" w:cs="SimSun"/>
          <w:kern w:val="0"/>
          <w:sz w:val="24"/>
          <w:szCs w:val="24"/>
          <w:lang w:eastAsia="zh-CN"/>
        </w:rPr>
        <w:t>: 273-288 [PMID: 8775090]</w:t>
      </w:r>
    </w:p>
    <w:p w14:paraId="59477FF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 </w:t>
      </w:r>
      <w:r w:rsidRPr="00E903AC">
        <w:rPr>
          <w:rFonts w:ascii="Book Antiqua" w:eastAsia="STXingkai" w:hAnsi="Book Antiqua" w:cs="SimSun"/>
          <w:b/>
          <w:bCs/>
          <w:kern w:val="0"/>
          <w:sz w:val="24"/>
          <w:szCs w:val="24"/>
          <w:lang w:eastAsia="zh-CN"/>
        </w:rPr>
        <w:t>Uribe P</w:t>
      </w:r>
      <w:r w:rsidRPr="00E903AC">
        <w:rPr>
          <w:rFonts w:ascii="Book Antiqua" w:eastAsia="STXingkai" w:hAnsi="Book Antiqua" w:cs="SimSun"/>
          <w:kern w:val="0"/>
          <w:sz w:val="24"/>
          <w:szCs w:val="24"/>
          <w:lang w:eastAsia="zh-CN"/>
        </w:rPr>
        <w:t xml:space="preserve">, Csendes A, Larrain A, Ayala M. Motility studies in fifty patients with achalasia of the esophagus.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1974; </w:t>
      </w:r>
      <w:r w:rsidRPr="00E903AC">
        <w:rPr>
          <w:rFonts w:ascii="Book Antiqua" w:eastAsia="STXingkai" w:hAnsi="Book Antiqua" w:cs="SimSun"/>
          <w:b/>
          <w:bCs/>
          <w:kern w:val="0"/>
          <w:sz w:val="24"/>
          <w:szCs w:val="24"/>
          <w:lang w:eastAsia="zh-CN"/>
        </w:rPr>
        <w:t>62</w:t>
      </w:r>
      <w:r w:rsidRPr="00E903AC">
        <w:rPr>
          <w:rFonts w:ascii="Book Antiqua" w:eastAsia="STXingkai" w:hAnsi="Book Antiqua" w:cs="SimSun"/>
          <w:kern w:val="0"/>
          <w:sz w:val="24"/>
          <w:szCs w:val="24"/>
          <w:lang w:eastAsia="zh-CN"/>
        </w:rPr>
        <w:t>: 333-336 [PMID: 4432846]</w:t>
      </w:r>
    </w:p>
    <w:p w14:paraId="270563C7"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 </w:t>
      </w:r>
      <w:r w:rsidRPr="00E903AC">
        <w:rPr>
          <w:rFonts w:ascii="Book Antiqua" w:eastAsia="STXingkai" w:hAnsi="Book Antiqua" w:cs="SimSun"/>
          <w:b/>
          <w:bCs/>
          <w:kern w:val="0"/>
          <w:sz w:val="24"/>
          <w:szCs w:val="24"/>
          <w:lang w:eastAsia="zh-CN"/>
        </w:rPr>
        <w:t>Vaezi MF</w:t>
      </w:r>
      <w:r w:rsidRPr="00E903AC">
        <w:rPr>
          <w:rFonts w:ascii="Book Antiqua" w:eastAsia="STXingkai" w:hAnsi="Book Antiqua" w:cs="SimSun"/>
          <w:kern w:val="0"/>
          <w:sz w:val="24"/>
          <w:szCs w:val="24"/>
          <w:lang w:eastAsia="zh-CN"/>
        </w:rPr>
        <w:t xml:space="preserve">, Richter JE. Diagnosis and management of achalasia. American College of Gastroenterology Practice Parameter Committee.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1999; </w:t>
      </w:r>
      <w:r w:rsidRPr="00E903AC">
        <w:rPr>
          <w:rFonts w:ascii="Book Antiqua" w:eastAsia="STXingkai" w:hAnsi="Book Antiqua" w:cs="SimSun"/>
          <w:b/>
          <w:bCs/>
          <w:kern w:val="0"/>
          <w:sz w:val="24"/>
          <w:szCs w:val="24"/>
          <w:lang w:eastAsia="zh-CN"/>
        </w:rPr>
        <w:t>94</w:t>
      </w:r>
      <w:r w:rsidRPr="00E903AC">
        <w:rPr>
          <w:rFonts w:ascii="Book Antiqua" w:eastAsia="STXingkai" w:hAnsi="Book Antiqua" w:cs="SimSun"/>
          <w:kern w:val="0"/>
          <w:sz w:val="24"/>
          <w:szCs w:val="24"/>
          <w:lang w:eastAsia="zh-CN"/>
        </w:rPr>
        <w:t>: 3406-3412 [PMID: 10606295 DOI: 10.1111/j.1572-0241.1999.01639.x]</w:t>
      </w:r>
    </w:p>
    <w:p w14:paraId="14D1877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 </w:t>
      </w:r>
      <w:r w:rsidRPr="00E903AC">
        <w:rPr>
          <w:rFonts w:ascii="Book Antiqua" w:eastAsia="STXingkai" w:hAnsi="Book Antiqua" w:cs="SimSun"/>
          <w:b/>
          <w:bCs/>
          <w:kern w:val="0"/>
          <w:sz w:val="24"/>
          <w:szCs w:val="24"/>
          <w:lang w:eastAsia="zh-CN"/>
        </w:rPr>
        <w:t>Reynolds JC</w:t>
      </w:r>
      <w:r w:rsidRPr="00E903AC">
        <w:rPr>
          <w:rFonts w:ascii="Book Antiqua" w:eastAsia="STXingkai" w:hAnsi="Book Antiqua" w:cs="SimSun"/>
          <w:kern w:val="0"/>
          <w:sz w:val="24"/>
          <w:szCs w:val="24"/>
          <w:lang w:eastAsia="zh-CN"/>
        </w:rPr>
        <w:t xml:space="preserve">, Parkman HP. Achalasia. </w:t>
      </w:r>
      <w:r w:rsidRPr="00E903AC">
        <w:rPr>
          <w:rFonts w:ascii="Book Antiqua" w:eastAsia="STXingkai" w:hAnsi="Book Antiqua" w:cs="SimSun"/>
          <w:i/>
          <w:iCs/>
          <w:kern w:val="0"/>
          <w:sz w:val="24"/>
          <w:szCs w:val="24"/>
          <w:lang w:eastAsia="zh-CN"/>
        </w:rPr>
        <w:t>Gastroenterol Clin North Am</w:t>
      </w:r>
      <w:r w:rsidRPr="00E903AC">
        <w:rPr>
          <w:rFonts w:ascii="Book Antiqua" w:eastAsia="STXingkai" w:hAnsi="Book Antiqua" w:cs="SimSun"/>
          <w:kern w:val="0"/>
          <w:sz w:val="24"/>
          <w:szCs w:val="24"/>
          <w:lang w:eastAsia="zh-CN"/>
        </w:rPr>
        <w:t xml:space="preserve"> 1989; </w:t>
      </w:r>
      <w:r w:rsidRPr="00E903AC">
        <w:rPr>
          <w:rFonts w:ascii="Book Antiqua" w:eastAsia="STXingkai" w:hAnsi="Book Antiqua" w:cs="SimSun"/>
          <w:b/>
          <w:bCs/>
          <w:kern w:val="0"/>
          <w:sz w:val="24"/>
          <w:szCs w:val="24"/>
          <w:lang w:eastAsia="zh-CN"/>
        </w:rPr>
        <w:t>18</w:t>
      </w:r>
      <w:r w:rsidRPr="00E903AC">
        <w:rPr>
          <w:rFonts w:ascii="Book Antiqua" w:eastAsia="STXingkai" w:hAnsi="Book Antiqua" w:cs="SimSun"/>
          <w:kern w:val="0"/>
          <w:sz w:val="24"/>
          <w:szCs w:val="24"/>
          <w:lang w:eastAsia="zh-CN"/>
        </w:rPr>
        <w:t>: 223-255 [PMID: 2668168]</w:t>
      </w:r>
    </w:p>
    <w:p w14:paraId="454770B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 </w:t>
      </w:r>
      <w:r w:rsidRPr="00E903AC">
        <w:rPr>
          <w:rFonts w:ascii="Book Antiqua" w:eastAsia="STXingkai" w:hAnsi="Book Antiqua" w:cs="SimSun"/>
          <w:b/>
          <w:bCs/>
          <w:kern w:val="0"/>
          <w:sz w:val="24"/>
          <w:szCs w:val="24"/>
          <w:lang w:eastAsia="zh-CN"/>
        </w:rPr>
        <w:t>Mayberry JF</w:t>
      </w:r>
      <w:r w:rsidRPr="00E903AC">
        <w:rPr>
          <w:rFonts w:ascii="Book Antiqua" w:eastAsia="STXingkai" w:hAnsi="Book Antiqua" w:cs="SimSun"/>
          <w:kern w:val="0"/>
          <w:sz w:val="24"/>
          <w:szCs w:val="24"/>
          <w:lang w:eastAsia="zh-CN"/>
        </w:rPr>
        <w:t xml:space="preserve">. Epidemiology and demographics of achalasia. </w:t>
      </w:r>
      <w:r w:rsidRPr="00E903AC">
        <w:rPr>
          <w:rFonts w:ascii="Book Antiqua" w:eastAsia="STXingkai" w:hAnsi="Book Antiqua" w:cs="SimSun"/>
          <w:i/>
          <w:iCs/>
          <w:kern w:val="0"/>
          <w:sz w:val="24"/>
          <w:szCs w:val="24"/>
          <w:lang w:eastAsia="zh-CN"/>
        </w:rPr>
        <w:t>Gastrointest Endosc Clin N Am</w:t>
      </w:r>
      <w:r w:rsidRPr="00E903AC">
        <w:rPr>
          <w:rFonts w:ascii="Book Antiqua" w:eastAsia="STXingkai" w:hAnsi="Book Antiqua" w:cs="SimSun"/>
          <w:kern w:val="0"/>
          <w:sz w:val="24"/>
          <w:szCs w:val="24"/>
          <w:lang w:eastAsia="zh-CN"/>
        </w:rPr>
        <w:t xml:space="preserve"> 2001; </w:t>
      </w:r>
      <w:r w:rsidRPr="00E903AC">
        <w:rPr>
          <w:rFonts w:ascii="Book Antiqua" w:eastAsia="STXingkai" w:hAnsi="Book Antiqua" w:cs="SimSun"/>
          <w:b/>
          <w:bCs/>
          <w:kern w:val="0"/>
          <w:sz w:val="24"/>
          <w:szCs w:val="24"/>
          <w:lang w:eastAsia="zh-CN"/>
        </w:rPr>
        <w:t>11</w:t>
      </w:r>
      <w:r w:rsidRPr="00E903AC">
        <w:rPr>
          <w:rFonts w:ascii="Book Antiqua" w:eastAsia="STXingkai" w:hAnsi="Book Antiqua" w:cs="SimSun"/>
          <w:kern w:val="0"/>
          <w:sz w:val="24"/>
          <w:szCs w:val="24"/>
          <w:lang w:eastAsia="zh-CN"/>
        </w:rPr>
        <w:t>: 235-48, v [PMID: 11319059]</w:t>
      </w:r>
    </w:p>
    <w:p w14:paraId="60BD1AE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 </w:t>
      </w:r>
      <w:r w:rsidRPr="00E903AC">
        <w:rPr>
          <w:rFonts w:ascii="Book Antiqua" w:eastAsia="STXingkai" w:hAnsi="Book Antiqua" w:cs="SimSun"/>
          <w:b/>
          <w:bCs/>
          <w:kern w:val="0"/>
          <w:sz w:val="24"/>
          <w:szCs w:val="24"/>
          <w:lang w:eastAsia="zh-CN"/>
        </w:rPr>
        <w:t>Podas T</w:t>
      </w:r>
      <w:r w:rsidRPr="00E903AC">
        <w:rPr>
          <w:rFonts w:ascii="Book Antiqua" w:eastAsia="STXingkai" w:hAnsi="Book Antiqua" w:cs="SimSun"/>
          <w:kern w:val="0"/>
          <w:sz w:val="24"/>
          <w:szCs w:val="24"/>
          <w:lang w:eastAsia="zh-CN"/>
        </w:rPr>
        <w:t xml:space="preserve">, Eaden J, Mayberry M, Mayberry J. Achalasia: a critical review of epidemiological studies.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1998; </w:t>
      </w:r>
      <w:r w:rsidRPr="00E903AC">
        <w:rPr>
          <w:rFonts w:ascii="Book Antiqua" w:eastAsia="STXingkai" w:hAnsi="Book Antiqua" w:cs="SimSun"/>
          <w:b/>
          <w:bCs/>
          <w:kern w:val="0"/>
          <w:sz w:val="24"/>
          <w:szCs w:val="24"/>
          <w:lang w:eastAsia="zh-CN"/>
        </w:rPr>
        <w:t>93</w:t>
      </w:r>
      <w:r w:rsidRPr="00E903AC">
        <w:rPr>
          <w:rFonts w:ascii="Book Antiqua" w:eastAsia="STXingkai" w:hAnsi="Book Antiqua" w:cs="SimSun"/>
          <w:kern w:val="0"/>
          <w:sz w:val="24"/>
          <w:szCs w:val="24"/>
          <w:lang w:eastAsia="zh-CN"/>
        </w:rPr>
        <w:t>: 2345-2347 [PMID: 9860390 DOI: 10.1111/j.1572-0241.1998.00686.x]</w:t>
      </w:r>
    </w:p>
    <w:p w14:paraId="51BE607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 </w:t>
      </w:r>
      <w:r w:rsidRPr="00E903AC">
        <w:rPr>
          <w:rFonts w:ascii="Book Antiqua" w:eastAsia="STXingkai" w:hAnsi="Book Antiqua" w:cs="SimSun"/>
          <w:b/>
          <w:bCs/>
          <w:kern w:val="0"/>
          <w:sz w:val="24"/>
          <w:szCs w:val="24"/>
          <w:lang w:eastAsia="zh-CN"/>
        </w:rPr>
        <w:t>Spiess AE</w:t>
      </w:r>
      <w:r w:rsidRPr="00E903AC">
        <w:rPr>
          <w:rFonts w:ascii="Book Antiqua" w:eastAsia="STXingkai" w:hAnsi="Book Antiqua" w:cs="SimSun"/>
          <w:kern w:val="0"/>
          <w:sz w:val="24"/>
          <w:szCs w:val="24"/>
          <w:lang w:eastAsia="zh-CN"/>
        </w:rPr>
        <w:t xml:space="preserve">, Kahrilas PJ. Treating achalasia: from whalebone to laparoscope. </w:t>
      </w:r>
      <w:r w:rsidRPr="00E903AC">
        <w:rPr>
          <w:rFonts w:ascii="Book Antiqua" w:eastAsia="STXingkai" w:hAnsi="Book Antiqua" w:cs="SimSun"/>
          <w:i/>
          <w:iCs/>
          <w:kern w:val="0"/>
          <w:sz w:val="24"/>
          <w:szCs w:val="24"/>
          <w:lang w:eastAsia="zh-CN"/>
        </w:rPr>
        <w:t>JAMA</w:t>
      </w:r>
      <w:r w:rsidRPr="00E903AC">
        <w:rPr>
          <w:rFonts w:ascii="Book Antiqua" w:eastAsia="STXingkai" w:hAnsi="Book Antiqua" w:cs="SimSun"/>
          <w:kern w:val="0"/>
          <w:sz w:val="24"/>
          <w:szCs w:val="24"/>
          <w:lang w:eastAsia="zh-CN"/>
        </w:rPr>
        <w:t xml:space="preserve"> 1998; </w:t>
      </w:r>
      <w:r w:rsidRPr="00E903AC">
        <w:rPr>
          <w:rFonts w:ascii="Book Antiqua" w:eastAsia="STXingkai" w:hAnsi="Book Antiqua" w:cs="SimSun"/>
          <w:b/>
          <w:bCs/>
          <w:kern w:val="0"/>
          <w:sz w:val="24"/>
          <w:szCs w:val="24"/>
          <w:lang w:eastAsia="zh-CN"/>
        </w:rPr>
        <w:t>280</w:t>
      </w:r>
      <w:r w:rsidRPr="00E903AC">
        <w:rPr>
          <w:rFonts w:ascii="Book Antiqua" w:eastAsia="STXingkai" w:hAnsi="Book Antiqua" w:cs="SimSun"/>
          <w:kern w:val="0"/>
          <w:sz w:val="24"/>
          <w:szCs w:val="24"/>
          <w:lang w:eastAsia="zh-CN"/>
        </w:rPr>
        <w:t>: 638-642 [PMID: 9718057 DOI: 10.1001/jama.280.7.638]</w:t>
      </w:r>
    </w:p>
    <w:p w14:paraId="0F86BC4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9 </w:t>
      </w:r>
      <w:r w:rsidRPr="00E903AC">
        <w:rPr>
          <w:rFonts w:ascii="Book Antiqua" w:eastAsia="STXingkai" w:hAnsi="Book Antiqua" w:cs="SimSun"/>
          <w:b/>
          <w:bCs/>
          <w:kern w:val="0"/>
          <w:sz w:val="24"/>
          <w:szCs w:val="24"/>
          <w:lang w:eastAsia="zh-CN"/>
        </w:rPr>
        <w:t>Bonavina L</w:t>
      </w:r>
      <w:r w:rsidRPr="00E903AC">
        <w:rPr>
          <w:rFonts w:ascii="Book Antiqua" w:eastAsia="STXingkai" w:hAnsi="Book Antiqua" w:cs="SimSun"/>
          <w:kern w:val="0"/>
          <w:sz w:val="24"/>
          <w:szCs w:val="24"/>
          <w:lang w:eastAsia="zh-CN"/>
        </w:rPr>
        <w:t xml:space="preserve">, Nosadini A, Bardini R, Baessato M, Peracchia A. Primary treatment of esophageal achalasia. Long-term results of myotomy and Dor fundoplication. </w:t>
      </w:r>
      <w:r w:rsidRPr="00E903AC">
        <w:rPr>
          <w:rFonts w:ascii="Book Antiqua" w:eastAsia="STXingkai" w:hAnsi="Book Antiqua" w:cs="SimSun"/>
          <w:i/>
          <w:iCs/>
          <w:kern w:val="0"/>
          <w:sz w:val="24"/>
          <w:szCs w:val="24"/>
          <w:lang w:eastAsia="zh-CN"/>
        </w:rPr>
        <w:t>Arch Surg</w:t>
      </w:r>
      <w:r w:rsidRPr="00E903AC">
        <w:rPr>
          <w:rFonts w:ascii="Book Antiqua" w:eastAsia="STXingkai" w:hAnsi="Book Antiqua" w:cs="SimSun"/>
          <w:kern w:val="0"/>
          <w:sz w:val="24"/>
          <w:szCs w:val="24"/>
          <w:lang w:eastAsia="zh-CN"/>
        </w:rPr>
        <w:t xml:space="preserve"> 1992; </w:t>
      </w:r>
      <w:r w:rsidRPr="00E903AC">
        <w:rPr>
          <w:rFonts w:ascii="Book Antiqua" w:eastAsia="STXingkai" w:hAnsi="Book Antiqua" w:cs="SimSun"/>
          <w:b/>
          <w:bCs/>
          <w:kern w:val="0"/>
          <w:sz w:val="24"/>
          <w:szCs w:val="24"/>
          <w:lang w:eastAsia="zh-CN"/>
        </w:rPr>
        <w:t>127</w:t>
      </w:r>
      <w:r w:rsidRPr="00E903AC">
        <w:rPr>
          <w:rFonts w:ascii="Book Antiqua" w:eastAsia="STXingkai" w:hAnsi="Book Antiqua" w:cs="SimSun"/>
          <w:kern w:val="0"/>
          <w:sz w:val="24"/>
          <w:szCs w:val="24"/>
          <w:lang w:eastAsia="zh-CN"/>
        </w:rPr>
        <w:t>: 222-26; discussion 227 [PMID: 1540102 DOI: 10.1001/archsurg.1992.01420020112016]</w:t>
      </w:r>
    </w:p>
    <w:p w14:paraId="3EF2830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10 </w:t>
      </w:r>
      <w:r w:rsidRPr="00E903AC">
        <w:rPr>
          <w:rFonts w:ascii="Book Antiqua" w:eastAsia="STXingkai" w:hAnsi="Book Antiqua" w:cs="SimSun"/>
          <w:b/>
          <w:bCs/>
          <w:kern w:val="0"/>
          <w:sz w:val="24"/>
          <w:szCs w:val="24"/>
          <w:lang w:eastAsia="zh-CN"/>
        </w:rPr>
        <w:t>Richards WO</w:t>
      </w:r>
      <w:r w:rsidRPr="00E903AC">
        <w:rPr>
          <w:rFonts w:ascii="Book Antiqua" w:eastAsia="STXingkai" w:hAnsi="Book Antiqua" w:cs="SimSun"/>
          <w:kern w:val="0"/>
          <w:sz w:val="24"/>
          <w:szCs w:val="24"/>
          <w:lang w:eastAsia="zh-CN"/>
        </w:rPr>
        <w:t xml:space="preserve">, Torquati A, Holzman MD, Khaitan L, Byrne D, Lutfi R, Sharp KW. Heller myotomy versus Heller myotomy with Dor fundoplication for achalasia: a prospective randomized double-blind clinical trial.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240</w:t>
      </w:r>
      <w:r w:rsidRPr="00E903AC">
        <w:rPr>
          <w:rFonts w:ascii="Book Antiqua" w:eastAsia="STXingkai" w:hAnsi="Book Antiqua" w:cs="SimSun"/>
          <w:kern w:val="0"/>
          <w:sz w:val="24"/>
          <w:szCs w:val="24"/>
          <w:lang w:eastAsia="zh-CN"/>
        </w:rPr>
        <w:t>: 405-12; discussion 412-5 [PMID: 15319712 DOI: 10.1097/01.sla.0000136940.32255.51]</w:t>
      </w:r>
    </w:p>
    <w:p w14:paraId="78989D91" w14:textId="27077C06"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lastRenderedPageBreak/>
        <w:t xml:space="preserve">11 </w:t>
      </w:r>
      <w:r w:rsidR="002A19F5" w:rsidRPr="00F1514A">
        <w:rPr>
          <w:rFonts w:ascii="Book Antiqua" w:eastAsia="STXingkai" w:hAnsi="Book Antiqua" w:cs="SimSun"/>
          <w:b/>
          <w:kern w:val="0"/>
          <w:sz w:val="24"/>
          <w:szCs w:val="24"/>
          <w:lang w:eastAsia="zh-CN"/>
        </w:rPr>
        <w:t>Patient Care Committee, Society for Surgery of the Alimentary Tract</w:t>
      </w:r>
      <w:r w:rsidRPr="00E903AC">
        <w:rPr>
          <w:rFonts w:ascii="Book Antiqua" w:eastAsia="STXingkai" w:hAnsi="Book Antiqua" w:cs="SimSun"/>
          <w:kern w:val="0"/>
          <w:sz w:val="24"/>
          <w:szCs w:val="24"/>
          <w:lang w:eastAsia="zh-CN"/>
        </w:rPr>
        <w:t xml:space="preserve">. Esophageal achalasia. SSAT patient care guidelines. </w:t>
      </w:r>
      <w:r w:rsidRPr="00E903AC">
        <w:rPr>
          <w:rFonts w:ascii="Book Antiqua" w:eastAsia="STXingkai" w:hAnsi="Book Antiqua" w:cs="SimSun"/>
          <w:i/>
          <w:iCs/>
          <w:kern w:val="0"/>
          <w:sz w:val="24"/>
          <w:szCs w:val="24"/>
          <w:lang w:eastAsia="zh-CN"/>
        </w:rPr>
        <w:t>J Gastrointest Surg</w:t>
      </w:r>
      <w:r w:rsidRPr="00E903AC">
        <w:rPr>
          <w:rFonts w:ascii="Book Antiqua" w:eastAsia="STXingkai" w:hAnsi="Book Antiqua" w:cs="SimSun"/>
          <w:kern w:val="0"/>
          <w:sz w:val="24"/>
          <w:szCs w:val="24"/>
          <w:lang w:eastAsia="zh-CN"/>
        </w:rPr>
        <w:t xml:space="preserve"> </w:t>
      </w:r>
      <w:r w:rsidR="00D5518C" w:rsidRPr="00F1514A">
        <w:rPr>
          <w:rFonts w:ascii="Book Antiqua" w:eastAsia="STXingkai" w:hAnsi="Book Antiqua" w:cs="SimSun" w:hint="eastAsia"/>
          <w:kern w:val="0"/>
          <w:sz w:val="24"/>
          <w:szCs w:val="24"/>
          <w:lang w:eastAsia="zh-CN"/>
        </w:rPr>
        <w:t>2004</w:t>
      </w:r>
      <w:r w:rsidRPr="00E903AC">
        <w:rPr>
          <w:rFonts w:ascii="Book Antiqua" w:eastAsia="STXingkai" w:hAnsi="Book Antiqua" w:cs="SimSun"/>
          <w:kern w:val="0"/>
          <w:sz w:val="24"/>
          <w:szCs w:val="24"/>
          <w:lang w:eastAsia="zh-CN"/>
        </w:rPr>
        <w:t xml:space="preserve">; </w:t>
      </w:r>
      <w:r w:rsidRPr="00E903AC">
        <w:rPr>
          <w:rFonts w:ascii="Book Antiqua" w:eastAsia="STXingkai" w:hAnsi="Book Antiqua" w:cs="SimSun"/>
          <w:b/>
          <w:bCs/>
          <w:kern w:val="0"/>
          <w:sz w:val="24"/>
          <w:szCs w:val="24"/>
          <w:lang w:eastAsia="zh-CN"/>
        </w:rPr>
        <w:t>8</w:t>
      </w:r>
      <w:r w:rsidRPr="00E903AC">
        <w:rPr>
          <w:rFonts w:ascii="Book Antiqua" w:eastAsia="STXingkai" w:hAnsi="Book Antiqua" w:cs="SimSun"/>
          <w:kern w:val="0"/>
          <w:sz w:val="24"/>
          <w:szCs w:val="24"/>
          <w:lang w:eastAsia="zh-CN"/>
        </w:rPr>
        <w:t xml:space="preserve">: 367-368 [PMID: </w:t>
      </w:r>
      <w:bookmarkStart w:id="212" w:name="OLE_LINK1338"/>
      <w:bookmarkStart w:id="213" w:name="OLE_LINK1339"/>
      <w:r w:rsidRPr="00E903AC">
        <w:rPr>
          <w:rFonts w:ascii="Book Antiqua" w:eastAsia="STXingkai" w:hAnsi="Book Antiqua" w:cs="SimSun"/>
          <w:kern w:val="0"/>
          <w:sz w:val="24"/>
          <w:szCs w:val="24"/>
          <w:lang w:eastAsia="zh-CN"/>
        </w:rPr>
        <w:t>15115006</w:t>
      </w:r>
      <w:bookmarkEnd w:id="212"/>
      <w:bookmarkEnd w:id="213"/>
      <w:r w:rsidRPr="00E903AC">
        <w:rPr>
          <w:rFonts w:ascii="Book Antiqua" w:eastAsia="STXingkai" w:hAnsi="Book Antiqua" w:cs="SimSun"/>
          <w:kern w:val="0"/>
          <w:sz w:val="24"/>
          <w:szCs w:val="24"/>
          <w:lang w:eastAsia="zh-CN"/>
        </w:rPr>
        <w:t>]</w:t>
      </w:r>
    </w:p>
    <w:p w14:paraId="11E1CC9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12 </w:t>
      </w:r>
      <w:r w:rsidRPr="00E903AC">
        <w:rPr>
          <w:rFonts w:ascii="Book Antiqua" w:eastAsia="STXingkai" w:hAnsi="Book Antiqua" w:cs="SimSun"/>
          <w:b/>
          <w:bCs/>
          <w:kern w:val="0"/>
          <w:sz w:val="24"/>
          <w:szCs w:val="24"/>
          <w:lang w:eastAsia="zh-CN"/>
        </w:rPr>
        <w:t>Pechlivanides G</w:t>
      </w:r>
      <w:r w:rsidRPr="00E903AC">
        <w:rPr>
          <w:rFonts w:ascii="Book Antiqua" w:eastAsia="STXingkai" w:hAnsi="Book Antiqua" w:cs="SimSun"/>
          <w:kern w:val="0"/>
          <w:sz w:val="24"/>
          <w:szCs w:val="24"/>
          <w:lang w:eastAsia="zh-CN"/>
        </w:rPr>
        <w:t xml:space="preserve">, Chrysos E, Athanasakis E, Tsiaoussis J, Vassilakis JS, Xynos E. Laparoscopic Heller cardiomyotomy and Dor fundoplication for esophageal achalasia: possible factors predicting outcome. </w:t>
      </w:r>
      <w:r w:rsidRPr="00E903AC">
        <w:rPr>
          <w:rFonts w:ascii="Book Antiqua" w:eastAsia="STXingkai" w:hAnsi="Book Antiqua" w:cs="SimSun"/>
          <w:i/>
          <w:iCs/>
          <w:kern w:val="0"/>
          <w:sz w:val="24"/>
          <w:szCs w:val="24"/>
          <w:lang w:eastAsia="zh-CN"/>
        </w:rPr>
        <w:t>Arch Surg</w:t>
      </w:r>
      <w:r w:rsidRPr="00E903AC">
        <w:rPr>
          <w:rFonts w:ascii="Book Antiqua" w:eastAsia="STXingkai" w:hAnsi="Book Antiqua" w:cs="SimSun"/>
          <w:kern w:val="0"/>
          <w:sz w:val="24"/>
          <w:szCs w:val="24"/>
          <w:lang w:eastAsia="zh-CN"/>
        </w:rPr>
        <w:t xml:space="preserve"> 2001; </w:t>
      </w:r>
      <w:r w:rsidRPr="00E903AC">
        <w:rPr>
          <w:rFonts w:ascii="Book Antiqua" w:eastAsia="STXingkai" w:hAnsi="Book Antiqua" w:cs="SimSun"/>
          <w:b/>
          <w:bCs/>
          <w:kern w:val="0"/>
          <w:sz w:val="24"/>
          <w:szCs w:val="24"/>
          <w:lang w:eastAsia="zh-CN"/>
        </w:rPr>
        <w:t>136</w:t>
      </w:r>
      <w:r w:rsidRPr="00E903AC">
        <w:rPr>
          <w:rFonts w:ascii="Book Antiqua" w:eastAsia="STXingkai" w:hAnsi="Book Antiqua" w:cs="SimSun"/>
          <w:kern w:val="0"/>
          <w:sz w:val="24"/>
          <w:szCs w:val="24"/>
          <w:lang w:eastAsia="zh-CN"/>
        </w:rPr>
        <w:t>: 1240-1243 [PMID: 11695966 DOI: 10.1001/archsurg.136.11.1240]</w:t>
      </w:r>
    </w:p>
    <w:p w14:paraId="1E71D17C" w14:textId="652DA893"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13 </w:t>
      </w:r>
      <w:r w:rsidRPr="00E903AC">
        <w:rPr>
          <w:rFonts w:ascii="Book Antiqua" w:eastAsia="STXingkai" w:hAnsi="Book Antiqua" w:cs="SimSun"/>
          <w:b/>
          <w:bCs/>
          <w:kern w:val="0"/>
          <w:sz w:val="24"/>
          <w:szCs w:val="24"/>
          <w:lang w:eastAsia="zh-CN"/>
        </w:rPr>
        <w:t>Ancona E</w:t>
      </w:r>
      <w:r w:rsidRPr="00E903AC">
        <w:rPr>
          <w:rFonts w:ascii="Book Antiqua" w:eastAsia="STXingkai" w:hAnsi="Book Antiqua" w:cs="SimSun"/>
          <w:kern w:val="0"/>
          <w:sz w:val="24"/>
          <w:szCs w:val="24"/>
          <w:lang w:eastAsia="zh-CN"/>
        </w:rPr>
        <w:t xml:space="preserve">, Peracchia A, Zaninotto G, Rossi M, Bonavina L, Segalin A. Heller laparoscopic cardiomyotomy with antireflux anterior fundoplication (Dor) in the treatment of esophageal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w:t>
      </w:r>
      <w:r w:rsidR="00D5518C" w:rsidRPr="00F1514A">
        <w:rPr>
          <w:rFonts w:ascii="Book Antiqua" w:eastAsia="STXingkai" w:hAnsi="Book Antiqua" w:cs="SimSun" w:hint="eastAsia"/>
          <w:kern w:val="0"/>
          <w:sz w:val="24"/>
          <w:szCs w:val="24"/>
          <w:lang w:eastAsia="zh-CN"/>
        </w:rPr>
        <w:t>1993</w:t>
      </w:r>
      <w:r w:rsidRPr="00E903AC">
        <w:rPr>
          <w:rFonts w:ascii="Book Antiqua" w:eastAsia="STXingkai" w:hAnsi="Book Antiqua" w:cs="SimSun"/>
          <w:kern w:val="0"/>
          <w:sz w:val="24"/>
          <w:szCs w:val="24"/>
          <w:lang w:eastAsia="zh-CN"/>
        </w:rPr>
        <w:t xml:space="preserve">; </w:t>
      </w:r>
      <w:r w:rsidRPr="00E903AC">
        <w:rPr>
          <w:rFonts w:ascii="Book Antiqua" w:eastAsia="STXingkai" w:hAnsi="Book Antiqua" w:cs="SimSun"/>
          <w:b/>
          <w:bCs/>
          <w:kern w:val="0"/>
          <w:sz w:val="24"/>
          <w:szCs w:val="24"/>
          <w:lang w:eastAsia="zh-CN"/>
        </w:rPr>
        <w:t>7</w:t>
      </w:r>
      <w:r w:rsidRPr="00E903AC">
        <w:rPr>
          <w:rFonts w:ascii="Book Antiqua" w:eastAsia="STXingkai" w:hAnsi="Book Antiqua" w:cs="SimSun"/>
          <w:kern w:val="0"/>
          <w:sz w:val="24"/>
          <w:szCs w:val="24"/>
          <w:lang w:eastAsia="zh-CN"/>
        </w:rPr>
        <w:t>: 459-461 [PMID: 8211631]</w:t>
      </w:r>
    </w:p>
    <w:p w14:paraId="0F7E50B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14 </w:t>
      </w:r>
      <w:r w:rsidRPr="00E903AC">
        <w:rPr>
          <w:rFonts w:ascii="Book Antiqua" w:eastAsia="STXingkai" w:hAnsi="Book Antiqua" w:cs="SimSun"/>
          <w:b/>
          <w:bCs/>
          <w:kern w:val="0"/>
          <w:sz w:val="24"/>
          <w:szCs w:val="24"/>
          <w:lang w:eastAsia="zh-CN"/>
        </w:rPr>
        <w:t>Tsuboi K</w:t>
      </w:r>
      <w:r w:rsidRPr="00E903AC">
        <w:rPr>
          <w:rFonts w:ascii="Book Antiqua" w:eastAsia="STXingkai" w:hAnsi="Book Antiqua" w:cs="SimSun"/>
          <w:kern w:val="0"/>
          <w:sz w:val="24"/>
          <w:szCs w:val="24"/>
          <w:lang w:eastAsia="zh-CN"/>
        </w:rPr>
        <w:t xml:space="preserve">, Omura N, Yano F, Kashiwagi H, Yanaga K. Results after laparoscopic Heller-Dor operation for esophageal achalasia in 100 consecutive patients. </w:t>
      </w:r>
      <w:r w:rsidRPr="00E903AC">
        <w:rPr>
          <w:rFonts w:ascii="Book Antiqua" w:eastAsia="STXingkai" w:hAnsi="Book Antiqua" w:cs="SimSun"/>
          <w:i/>
          <w:iCs/>
          <w:kern w:val="0"/>
          <w:sz w:val="24"/>
          <w:szCs w:val="24"/>
          <w:lang w:eastAsia="zh-CN"/>
        </w:rPr>
        <w:t>Dis Esophagus</w:t>
      </w:r>
      <w:r w:rsidRPr="00E903AC">
        <w:rPr>
          <w:rFonts w:ascii="Book Antiqua" w:eastAsia="STXingkai" w:hAnsi="Book Antiqua" w:cs="SimSun"/>
          <w:kern w:val="0"/>
          <w:sz w:val="24"/>
          <w:szCs w:val="24"/>
          <w:lang w:eastAsia="zh-CN"/>
        </w:rPr>
        <w:t xml:space="preserve"> 2009; </w:t>
      </w:r>
      <w:r w:rsidRPr="00E903AC">
        <w:rPr>
          <w:rFonts w:ascii="Book Antiqua" w:eastAsia="STXingkai" w:hAnsi="Book Antiqua" w:cs="SimSun"/>
          <w:b/>
          <w:bCs/>
          <w:kern w:val="0"/>
          <w:sz w:val="24"/>
          <w:szCs w:val="24"/>
          <w:lang w:eastAsia="zh-CN"/>
        </w:rPr>
        <w:t>22</w:t>
      </w:r>
      <w:r w:rsidRPr="00E903AC">
        <w:rPr>
          <w:rFonts w:ascii="Book Antiqua" w:eastAsia="STXingkai" w:hAnsi="Book Antiqua" w:cs="SimSun"/>
          <w:kern w:val="0"/>
          <w:sz w:val="24"/>
          <w:szCs w:val="24"/>
          <w:lang w:eastAsia="zh-CN"/>
        </w:rPr>
        <w:t>: 169-176 [PMID: 19018850 DOI: 10.1111/j.1442-2050.2008.00891.x]</w:t>
      </w:r>
    </w:p>
    <w:p w14:paraId="7BEB9867" w14:textId="77777777" w:rsidR="00E903AC" w:rsidRPr="00E903AC" w:rsidRDefault="00E903AC" w:rsidP="00E903AC">
      <w:pPr>
        <w:widowControl/>
        <w:spacing w:line="360" w:lineRule="auto"/>
        <w:rPr>
          <w:rFonts w:ascii="Book Antiqua" w:eastAsia="STXingkai" w:hAnsi="Book Antiqua" w:cs="SimSun"/>
          <w:kern w:val="0"/>
          <w:sz w:val="24"/>
          <w:szCs w:val="24"/>
          <w:lang w:val="es-ES_tradnl" w:eastAsia="zh-CN"/>
        </w:rPr>
      </w:pPr>
      <w:r w:rsidRPr="00E903AC">
        <w:rPr>
          <w:rFonts w:ascii="Book Antiqua" w:eastAsia="STXingkai" w:hAnsi="Book Antiqua" w:cs="SimSun"/>
          <w:kern w:val="0"/>
          <w:sz w:val="24"/>
          <w:szCs w:val="24"/>
          <w:lang w:eastAsia="zh-CN"/>
        </w:rPr>
        <w:t xml:space="preserve">15 </w:t>
      </w:r>
      <w:r w:rsidRPr="00E903AC">
        <w:rPr>
          <w:rFonts w:ascii="Book Antiqua" w:eastAsia="STXingkai" w:hAnsi="Book Antiqua" w:cs="SimSun"/>
          <w:b/>
          <w:bCs/>
          <w:kern w:val="0"/>
          <w:sz w:val="24"/>
          <w:szCs w:val="24"/>
          <w:lang w:eastAsia="zh-CN"/>
        </w:rPr>
        <w:t>Csendes A</w:t>
      </w:r>
      <w:r w:rsidRPr="00E903AC">
        <w:rPr>
          <w:rFonts w:ascii="Book Antiqua" w:eastAsia="STXingkai" w:hAnsi="Book Antiqua" w:cs="SimSun"/>
          <w:kern w:val="0"/>
          <w:sz w:val="24"/>
          <w:szCs w:val="24"/>
          <w:lang w:eastAsia="zh-CN"/>
        </w:rPr>
        <w:t xml:space="preserve">, Braghetto I, Burdiles P, Korn O, Csendes P, Henríquez A. Very late results of esophagomyotomy for patients with achalasia: clinical, endoscopic, histologic, manometric, and acid reflux studies in 67 patients for a mean follow-up of 190 months. </w:t>
      </w:r>
      <w:r w:rsidRPr="00E903AC">
        <w:rPr>
          <w:rFonts w:ascii="Book Antiqua" w:eastAsia="STXingkai" w:hAnsi="Book Antiqua" w:cs="SimSun"/>
          <w:i/>
          <w:iCs/>
          <w:kern w:val="0"/>
          <w:sz w:val="24"/>
          <w:szCs w:val="24"/>
          <w:lang w:val="es-ES_tradnl" w:eastAsia="zh-CN"/>
        </w:rPr>
        <w:t>Ann Surg</w:t>
      </w:r>
      <w:r w:rsidRPr="00E903AC">
        <w:rPr>
          <w:rFonts w:ascii="Book Antiqua" w:eastAsia="STXingkai" w:hAnsi="Book Antiqua" w:cs="SimSun"/>
          <w:kern w:val="0"/>
          <w:sz w:val="24"/>
          <w:szCs w:val="24"/>
          <w:lang w:val="es-ES_tradnl" w:eastAsia="zh-CN"/>
        </w:rPr>
        <w:t xml:space="preserve"> 2006; </w:t>
      </w:r>
      <w:r w:rsidRPr="00E903AC">
        <w:rPr>
          <w:rFonts w:ascii="Book Antiqua" w:eastAsia="STXingkai" w:hAnsi="Book Antiqua" w:cs="SimSun"/>
          <w:b/>
          <w:bCs/>
          <w:kern w:val="0"/>
          <w:sz w:val="24"/>
          <w:szCs w:val="24"/>
          <w:lang w:val="es-ES_tradnl" w:eastAsia="zh-CN"/>
        </w:rPr>
        <w:t>243</w:t>
      </w:r>
      <w:r w:rsidRPr="00E903AC">
        <w:rPr>
          <w:rFonts w:ascii="Book Antiqua" w:eastAsia="STXingkai" w:hAnsi="Book Antiqua" w:cs="SimSun"/>
          <w:kern w:val="0"/>
          <w:sz w:val="24"/>
          <w:szCs w:val="24"/>
          <w:lang w:val="es-ES_tradnl" w:eastAsia="zh-CN"/>
        </w:rPr>
        <w:t>: 196-203 [PMID: 16432352 DOI: 10.1097/01.sla.0000197469.12632.e0]</w:t>
      </w:r>
    </w:p>
    <w:p w14:paraId="1842A76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val="es-ES_tradnl" w:eastAsia="zh-CN"/>
        </w:rPr>
        <w:t xml:space="preserve">16 </w:t>
      </w:r>
      <w:r w:rsidRPr="00E903AC">
        <w:rPr>
          <w:rFonts w:ascii="Book Antiqua" w:eastAsia="STXingkai" w:hAnsi="Book Antiqua" w:cs="SimSun"/>
          <w:b/>
          <w:bCs/>
          <w:kern w:val="0"/>
          <w:sz w:val="24"/>
          <w:szCs w:val="24"/>
          <w:lang w:val="es-ES_tradnl" w:eastAsia="zh-CN"/>
        </w:rPr>
        <w:t>Fernández AF</w:t>
      </w:r>
      <w:r w:rsidRPr="00E903AC">
        <w:rPr>
          <w:rFonts w:ascii="Book Antiqua" w:eastAsia="STXingkai" w:hAnsi="Book Antiqua" w:cs="SimSun"/>
          <w:kern w:val="0"/>
          <w:sz w:val="24"/>
          <w:szCs w:val="24"/>
          <w:lang w:val="es-ES_tradnl" w:eastAsia="zh-CN"/>
        </w:rPr>
        <w:t xml:space="preserve">, Martínez MA, Ruiz J, Torres R, Faife B, Torres JR, Escoto CM. </w:t>
      </w:r>
      <w:r w:rsidRPr="00E903AC">
        <w:rPr>
          <w:rFonts w:ascii="Book Antiqua" w:eastAsia="STXingkai" w:hAnsi="Book Antiqua" w:cs="SimSun"/>
          <w:kern w:val="0"/>
          <w:sz w:val="24"/>
          <w:szCs w:val="24"/>
          <w:lang w:eastAsia="zh-CN"/>
        </w:rPr>
        <w:t xml:space="preserve">Six years of experience in laparoscopic surgery of esophageal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2003; </w:t>
      </w:r>
      <w:r w:rsidRPr="00E903AC">
        <w:rPr>
          <w:rFonts w:ascii="Book Antiqua" w:eastAsia="STXingkai" w:hAnsi="Book Antiqua" w:cs="SimSun"/>
          <w:b/>
          <w:bCs/>
          <w:kern w:val="0"/>
          <w:sz w:val="24"/>
          <w:szCs w:val="24"/>
          <w:lang w:eastAsia="zh-CN"/>
        </w:rPr>
        <w:t>17</w:t>
      </w:r>
      <w:r w:rsidRPr="00E903AC">
        <w:rPr>
          <w:rFonts w:ascii="Book Antiqua" w:eastAsia="STXingkai" w:hAnsi="Book Antiqua" w:cs="SimSun"/>
          <w:kern w:val="0"/>
          <w:sz w:val="24"/>
          <w:szCs w:val="24"/>
          <w:lang w:eastAsia="zh-CN"/>
        </w:rPr>
        <w:t>: 153-156 [PMID: 12399873 DOI: 10.1007/s00464-002-8576-5]</w:t>
      </w:r>
    </w:p>
    <w:p w14:paraId="501CB0D2"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17 </w:t>
      </w:r>
      <w:r w:rsidRPr="00E903AC">
        <w:rPr>
          <w:rFonts w:ascii="Book Antiqua" w:eastAsia="STXingkai" w:hAnsi="Book Antiqua" w:cs="SimSun"/>
          <w:b/>
          <w:bCs/>
          <w:kern w:val="0"/>
          <w:sz w:val="24"/>
          <w:szCs w:val="24"/>
          <w:lang w:eastAsia="zh-CN"/>
        </w:rPr>
        <w:t>Frantzides CT</w:t>
      </w:r>
      <w:r w:rsidRPr="00E903AC">
        <w:rPr>
          <w:rFonts w:ascii="Book Antiqua" w:eastAsia="STXingkai" w:hAnsi="Book Antiqua" w:cs="SimSun"/>
          <w:kern w:val="0"/>
          <w:sz w:val="24"/>
          <w:szCs w:val="24"/>
          <w:lang w:eastAsia="zh-CN"/>
        </w:rPr>
        <w:t xml:space="preserve">, Moore RE, Carlson MA, Madan AK, Zografakis JG, Keshavarzian A, Smith C. Minimally invasive surgery for achalasia: a 10-year experience. </w:t>
      </w:r>
      <w:r w:rsidRPr="00E903AC">
        <w:rPr>
          <w:rFonts w:ascii="Book Antiqua" w:eastAsia="STXingkai" w:hAnsi="Book Antiqua" w:cs="SimSun"/>
          <w:i/>
          <w:iCs/>
          <w:kern w:val="0"/>
          <w:sz w:val="24"/>
          <w:szCs w:val="24"/>
          <w:lang w:eastAsia="zh-CN"/>
        </w:rPr>
        <w:t>J Gastrointest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8</w:t>
      </w:r>
      <w:r w:rsidRPr="00E903AC">
        <w:rPr>
          <w:rFonts w:ascii="Book Antiqua" w:eastAsia="STXingkai" w:hAnsi="Book Antiqua" w:cs="SimSun"/>
          <w:kern w:val="0"/>
          <w:sz w:val="24"/>
          <w:szCs w:val="24"/>
          <w:lang w:eastAsia="zh-CN"/>
        </w:rPr>
        <w:t>: 18-23 [PMID: 14746831]</w:t>
      </w:r>
    </w:p>
    <w:p w14:paraId="77B84E0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18 </w:t>
      </w:r>
      <w:r w:rsidRPr="00E903AC">
        <w:rPr>
          <w:rFonts w:ascii="Book Antiqua" w:eastAsia="STXingkai" w:hAnsi="Book Antiqua" w:cs="SimSun"/>
          <w:b/>
          <w:bCs/>
          <w:kern w:val="0"/>
          <w:sz w:val="24"/>
          <w:szCs w:val="24"/>
          <w:lang w:eastAsia="zh-CN"/>
        </w:rPr>
        <w:t>Hunter JG</w:t>
      </w:r>
      <w:r w:rsidRPr="00E903AC">
        <w:rPr>
          <w:rFonts w:ascii="Book Antiqua" w:eastAsia="STXingkai" w:hAnsi="Book Antiqua" w:cs="SimSun"/>
          <w:kern w:val="0"/>
          <w:sz w:val="24"/>
          <w:szCs w:val="24"/>
          <w:lang w:eastAsia="zh-CN"/>
        </w:rPr>
        <w:t xml:space="preserve">, Richardson WS. Surgical management of achalasia. </w:t>
      </w:r>
      <w:r w:rsidRPr="00E903AC">
        <w:rPr>
          <w:rFonts w:ascii="Book Antiqua" w:eastAsia="STXingkai" w:hAnsi="Book Antiqua" w:cs="SimSun"/>
          <w:i/>
          <w:iCs/>
          <w:kern w:val="0"/>
          <w:sz w:val="24"/>
          <w:szCs w:val="24"/>
          <w:lang w:eastAsia="zh-CN"/>
        </w:rPr>
        <w:t>Surg Clin North Am</w:t>
      </w:r>
      <w:r w:rsidRPr="00E903AC">
        <w:rPr>
          <w:rFonts w:ascii="Book Antiqua" w:eastAsia="STXingkai" w:hAnsi="Book Antiqua" w:cs="SimSun"/>
          <w:kern w:val="0"/>
          <w:sz w:val="24"/>
          <w:szCs w:val="24"/>
          <w:lang w:eastAsia="zh-CN"/>
        </w:rPr>
        <w:t xml:space="preserve"> 1997; </w:t>
      </w:r>
      <w:r w:rsidRPr="00E903AC">
        <w:rPr>
          <w:rFonts w:ascii="Book Antiqua" w:eastAsia="STXingkai" w:hAnsi="Book Antiqua" w:cs="SimSun"/>
          <w:b/>
          <w:bCs/>
          <w:kern w:val="0"/>
          <w:sz w:val="24"/>
          <w:szCs w:val="24"/>
          <w:lang w:eastAsia="zh-CN"/>
        </w:rPr>
        <w:t>77</w:t>
      </w:r>
      <w:r w:rsidRPr="00E903AC">
        <w:rPr>
          <w:rFonts w:ascii="Book Antiqua" w:eastAsia="STXingkai" w:hAnsi="Book Antiqua" w:cs="SimSun"/>
          <w:kern w:val="0"/>
          <w:sz w:val="24"/>
          <w:szCs w:val="24"/>
          <w:lang w:eastAsia="zh-CN"/>
        </w:rPr>
        <w:t>: 993-1015 [PMID: 9347828 DOI: 10.1016/S0039-6109(05)70602-2]</w:t>
      </w:r>
    </w:p>
    <w:p w14:paraId="7496C91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lastRenderedPageBreak/>
        <w:t xml:space="preserve">19 </w:t>
      </w:r>
      <w:r w:rsidRPr="00E903AC">
        <w:rPr>
          <w:rFonts w:ascii="Book Antiqua" w:eastAsia="STXingkai" w:hAnsi="Book Antiqua" w:cs="SimSun"/>
          <w:b/>
          <w:bCs/>
          <w:kern w:val="0"/>
          <w:sz w:val="24"/>
          <w:szCs w:val="24"/>
          <w:lang w:eastAsia="zh-CN"/>
        </w:rPr>
        <w:t>Payne WS</w:t>
      </w:r>
      <w:r w:rsidRPr="00E903AC">
        <w:rPr>
          <w:rFonts w:ascii="Book Antiqua" w:eastAsia="STXingkai" w:hAnsi="Book Antiqua" w:cs="SimSun"/>
          <w:kern w:val="0"/>
          <w:sz w:val="24"/>
          <w:szCs w:val="24"/>
          <w:lang w:eastAsia="zh-CN"/>
        </w:rPr>
        <w:t xml:space="preserve">. Heller's contribution to the surgical treatment of achalasia of the esophagus. 1914. </w:t>
      </w:r>
      <w:r w:rsidRPr="00E903AC">
        <w:rPr>
          <w:rFonts w:ascii="Book Antiqua" w:eastAsia="STXingkai" w:hAnsi="Book Antiqua" w:cs="SimSun"/>
          <w:i/>
          <w:iCs/>
          <w:kern w:val="0"/>
          <w:sz w:val="24"/>
          <w:szCs w:val="24"/>
          <w:lang w:eastAsia="zh-CN"/>
        </w:rPr>
        <w:t>Ann Thorac Surg</w:t>
      </w:r>
      <w:r w:rsidRPr="00E903AC">
        <w:rPr>
          <w:rFonts w:ascii="Book Antiqua" w:eastAsia="STXingkai" w:hAnsi="Book Antiqua" w:cs="SimSun"/>
          <w:kern w:val="0"/>
          <w:sz w:val="24"/>
          <w:szCs w:val="24"/>
          <w:lang w:eastAsia="zh-CN"/>
        </w:rPr>
        <w:t xml:space="preserve"> 1989; </w:t>
      </w:r>
      <w:r w:rsidRPr="00E903AC">
        <w:rPr>
          <w:rFonts w:ascii="Book Antiqua" w:eastAsia="STXingkai" w:hAnsi="Book Antiqua" w:cs="SimSun"/>
          <w:b/>
          <w:bCs/>
          <w:kern w:val="0"/>
          <w:sz w:val="24"/>
          <w:szCs w:val="24"/>
          <w:lang w:eastAsia="zh-CN"/>
        </w:rPr>
        <w:t>48</w:t>
      </w:r>
      <w:r w:rsidRPr="00E903AC">
        <w:rPr>
          <w:rFonts w:ascii="Book Antiqua" w:eastAsia="STXingkai" w:hAnsi="Book Antiqua" w:cs="SimSun"/>
          <w:kern w:val="0"/>
          <w:sz w:val="24"/>
          <w:szCs w:val="24"/>
          <w:lang w:eastAsia="zh-CN"/>
        </w:rPr>
        <w:t>: 876-881 [PMID: 2688583]</w:t>
      </w:r>
    </w:p>
    <w:p w14:paraId="57AD9A7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20 </w:t>
      </w:r>
      <w:r w:rsidRPr="00E903AC">
        <w:rPr>
          <w:rFonts w:ascii="Book Antiqua" w:eastAsia="STXingkai" w:hAnsi="Book Antiqua" w:cs="SimSun"/>
          <w:b/>
          <w:bCs/>
          <w:kern w:val="0"/>
          <w:sz w:val="24"/>
          <w:szCs w:val="24"/>
          <w:lang w:eastAsia="zh-CN"/>
        </w:rPr>
        <w:t>Rosemurgy A</w:t>
      </w:r>
      <w:r w:rsidRPr="00E903AC">
        <w:rPr>
          <w:rFonts w:ascii="Book Antiqua" w:eastAsia="STXingkai" w:hAnsi="Book Antiqua" w:cs="SimSun"/>
          <w:kern w:val="0"/>
          <w:sz w:val="24"/>
          <w:szCs w:val="24"/>
          <w:lang w:eastAsia="zh-CN"/>
        </w:rPr>
        <w:t xml:space="preserve">, Villadolid D, Thometz D, Kalipersad C, Rakita S, Albrink M, Johnson M, Boyce W. Laparoscopic Heller myotomy provides durable relief from achalasia and salvages failures after botox or dilation.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2005; </w:t>
      </w:r>
      <w:r w:rsidRPr="00E903AC">
        <w:rPr>
          <w:rFonts w:ascii="Book Antiqua" w:eastAsia="STXingkai" w:hAnsi="Book Antiqua" w:cs="SimSun"/>
          <w:b/>
          <w:bCs/>
          <w:kern w:val="0"/>
          <w:sz w:val="24"/>
          <w:szCs w:val="24"/>
          <w:lang w:eastAsia="zh-CN"/>
        </w:rPr>
        <w:t>241</w:t>
      </w:r>
      <w:r w:rsidRPr="00E903AC">
        <w:rPr>
          <w:rFonts w:ascii="Book Antiqua" w:eastAsia="STXingkai" w:hAnsi="Book Antiqua" w:cs="SimSun"/>
          <w:kern w:val="0"/>
          <w:sz w:val="24"/>
          <w:szCs w:val="24"/>
          <w:lang w:eastAsia="zh-CN"/>
        </w:rPr>
        <w:t>: 725-33; discussion 733-5 [PMID: 15849508 DOI: 10.1097/01.sla.0000160702.31452.d5]</w:t>
      </w:r>
    </w:p>
    <w:p w14:paraId="3A0BFE6E"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21 </w:t>
      </w:r>
      <w:r w:rsidRPr="00E903AC">
        <w:rPr>
          <w:rFonts w:ascii="Book Antiqua" w:eastAsia="STXingkai" w:hAnsi="Book Antiqua" w:cs="SimSun"/>
          <w:b/>
          <w:bCs/>
          <w:kern w:val="0"/>
          <w:sz w:val="24"/>
          <w:szCs w:val="24"/>
          <w:lang w:eastAsia="zh-CN"/>
        </w:rPr>
        <w:t>Bessell JR</w:t>
      </w:r>
      <w:r w:rsidRPr="00E903AC">
        <w:rPr>
          <w:rFonts w:ascii="Book Antiqua" w:eastAsia="STXingkai" w:hAnsi="Book Antiqua" w:cs="SimSun"/>
          <w:kern w:val="0"/>
          <w:sz w:val="24"/>
          <w:szCs w:val="24"/>
          <w:lang w:eastAsia="zh-CN"/>
        </w:rPr>
        <w:t xml:space="preserve">, Lally CJ, Schloithe A, Jamieson GG, Devitt PG, Watson DI. Laparoscopic cardiomyotomy for achalasia: long-term outcomes. </w:t>
      </w:r>
      <w:r w:rsidRPr="00E903AC">
        <w:rPr>
          <w:rFonts w:ascii="Book Antiqua" w:eastAsia="STXingkai" w:hAnsi="Book Antiqua" w:cs="SimSun"/>
          <w:i/>
          <w:iCs/>
          <w:kern w:val="0"/>
          <w:sz w:val="24"/>
          <w:szCs w:val="24"/>
          <w:lang w:eastAsia="zh-CN"/>
        </w:rPr>
        <w:t>ANZ J Surg</w:t>
      </w:r>
      <w:r w:rsidRPr="00E903AC">
        <w:rPr>
          <w:rFonts w:ascii="Book Antiqua" w:eastAsia="STXingkai" w:hAnsi="Book Antiqua" w:cs="SimSun"/>
          <w:kern w:val="0"/>
          <w:sz w:val="24"/>
          <w:szCs w:val="24"/>
          <w:lang w:eastAsia="zh-CN"/>
        </w:rPr>
        <w:t xml:space="preserve"> 2006; </w:t>
      </w:r>
      <w:r w:rsidRPr="00E903AC">
        <w:rPr>
          <w:rFonts w:ascii="Book Antiqua" w:eastAsia="STXingkai" w:hAnsi="Book Antiqua" w:cs="SimSun"/>
          <w:b/>
          <w:bCs/>
          <w:kern w:val="0"/>
          <w:sz w:val="24"/>
          <w:szCs w:val="24"/>
          <w:lang w:eastAsia="zh-CN"/>
        </w:rPr>
        <w:t>76</w:t>
      </w:r>
      <w:r w:rsidRPr="00E903AC">
        <w:rPr>
          <w:rFonts w:ascii="Book Antiqua" w:eastAsia="STXingkai" w:hAnsi="Book Antiqua" w:cs="SimSun"/>
          <w:kern w:val="0"/>
          <w:sz w:val="24"/>
          <w:szCs w:val="24"/>
          <w:lang w:eastAsia="zh-CN"/>
        </w:rPr>
        <w:t>: 558-562 [PMID: 16813618 DOI: 10.1111/j.1445-2197.2006.03784.x]</w:t>
      </w:r>
    </w:p>
    <w:p w14:paraId="792CA01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22 </w:t>
      </w:r>
      <w:r w:rsidRPr="00E903AC">
        <w:rPr>
          <w:rFonts w:ascii="Book Antiqua" w:eastAsia="STXingkai" w:hAnsi="Book Antiqua" w:cs="SimSun"/>
          <w:b/>
          <w:bCs/>
          <w:kern w:val="0"/>
          <w:sz w:val="24"/>
          <w:szCs w:val="24"/>
          <w:lang w:eastAsia="zh-CN"/>
        </w:rPr>
        <w:t>Ferulano GP</w:t>
      </w:r>
      <w:r w:rsidRPr="00E903AC">
        <w:rPr>
          <w:rFonts w:ascii="Book Antiqua" w:eastAsia="STXingkai" w:hAnsi="Book Antiqua" w:cs="SimSun"/>
          <w:kern w:val="0"/>
          <w:sz w:val="24"/>
          <w:szCs w:val="24"/>
          <w:lang w:eastAsia="zh-CN"/>
        </w:rPr>
        <w:t xml:space="preserve">, Dilillo S, D'Ambra M, Lionetti R, Brunaccino R, Fico D, Pelaggi D. Short and long term results of the laparoscopic Heller-Dor myotomy. The influence of age and previous conservative therapies.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2017-2023 [PMID: 17705085 DOI: 10.1007/s00464-007-9506-3]</w:t>
      </w:r>
    </w:p>
    <w:p w14:paraId="4005B1C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23 </w:t>
      </w:r>
      <w:r w:rsidRPr="00E903AC">
        <w:rPr>
          <w:rFonts w:ascii="Book Antiqua" w:eastAsia="STXingkai" w:hAnsi="Book Antiqua" w:cs="SimSun"/>
          <w:b/>
          <w:bCs/>
          <w:kern w:val="0"/>
          <w:sz w:val="24"/>
          <w:szCs w:val="24"/>
          <w:lang w:eastAsia="zh-CN"/>
        </w:rPr>
        <w:t>Jeansonne LO</w:t>
      </w:r>
      <w:r w:rsidRPr="00E903AC">
        <w:rPr>
          <w:rFonts w:ascii="Book Antiqua" w:eastAsia="STXingkai" w:hAnsi="Book Antiqua" w:cs="SimSun"/>
          <w:kern w:val="0"/>
          <w:sz w:val="24"/>
          <w:szCs w:val="24"/>
          <w:lang w:eastAsia="zh-CN"/>
        </w:rPr>
        <w:t xml:space="preserve">, White BC, Pilger KE, Shane MD, Zagorski S, Davis SS, Hunter JG, Lin E, Smith CD. Ten-year follow-up of laparoscopic Heller myotomy for achalasia shows durability.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1498-1502 [PMID: 17623235 DOI: 10.1007/s00464-007-9500-9]</w:t>
      </w:r>
    </w:p>
    <w:p w14:paraId="3581CDA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24 </w:t>
      </w:r>
      <w:r w:rsidRPr="00E903AC">
        <w:rPr>
          <w:rFonts w:ascii="Book Antiqua" w:eastAsia="STXingkai" w:hAnsi="Book Antiqua" w:cs="SimSun"/>
          <w:b/>
          <w:bCs/>
          <w:kern w:val="0"/>
          <w:sz w:val="24"/>
          <w:szCs w:val="24"/>
          <w:lang w:eastAsia="zh-CN"/>
        </w:rPr>
        <w:t>Williams VA</w:t>
      </w:r>
      <w:r w:rsidRPr="00E903AC">
        <w:rPr>
          <w:rFonts w:ascii="Book Antiqua" w:eastAsia="STXingkai" w:hAnsi="Book Antiqua" w:cs="SimSun"/>
          <w:kern w:val="0"/>
          <w:sz w:val="24"/>
          <w:szCs w:val="24"/>
          <w:lang w:eastAsia="zh-CN"/>
        </w:rPr>
        <w:t xml:space="preserve">, Peters JH. Achalasia of the esophagus: a surgical disease. </w:t>
      </w:r>
      <w:r w:rsidRPr="00E903AC">
        <w:rPr>
          <w:rFonts w:ascii="Book Antiqua" w:eastAsia="STXingkai" w:hAnsi="Book Antiqua" w:cs="SimSun"/>
          <w:i/>
          <w:iCs/>
          <w:kern w:val="0"/>
          <w:sz w:val="24"/>
          <w:szCs w:val="24"/>
          <w:lang w:eastAsia="zh-CN"/>
        </w:rPr>
        <w:t>J Am Coll Surg</w:t>
      </w:r>
      <w:r w:rsidRPr="00E903AC">
        <w:rPr>
          <w:rFonts w:ascii="Book Antiqua" w:eastAsia="STXingkai" w:hAnsi="Book Antiqua" w:cs="SimSun"/>
          <w:kern w:val="0"/>
          <w:sz w:val="24"/>
          <w:szCs w:val="24"/>
          <w:lang w:eastAsia="zh-CN"/>
        </w:rPr>
        <w:t xml:space="preserve"> 2009; </w:t>
      </w:r>
      <w:r w:rsidRPr="00E903AC">
        <w:rPr>
          <w:rFonts w:ascii="Book Antiqua" w:eastAsia="STXingkai" w:hAnsi="Book Antiqua" w:cs="SimSun"/>
          <w:b/>
          <w:bCs/>
          <w:kern w:val="0"/>
          <w:sz w:val="24"/>
          <w:szCs w:val="24"/>
          <w:lang w:eastAsia="zh-CN"/>
        </w:rPr>
        <w:t>208</w:t>
      </w:r>
      <w:r w:rsidRPr="00E903AC">
        <w:rPr>
          <w:rFonts w:ascii="Book Antiqua" w:eastAsia="STXingkai" w:hAnsi="Book Antiqua" w:cs="SimSun"/>
          <w:kern w:val="0"/>
          <w:sz w:val="24"/>
          <w:szCs w:val="24"/>
          <w:lang w:eastAsia="zh-CN"/>
        </w:rPr>
        <w:t>: 151-162 [PMID: 19228517 DOI: 10.1016/j.jamcollsurg.2008.08.027]</w:t>
      </w:r>
    </w:p>
    <w:p w14:paraId="4FBC2A0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25 </w:t>
      </w:r>
      <w:r w:rsidRPr="00E903AC">
        <w:rPr>
          <w:rFonts w:ascii="Book Antiqua" w:eastAsia="STXingkai" w:hAnsi="Book Antiqua" w:cs="SimSun"/>
          <w:b/>
          <w:bCs/>
          <w:kern w:val="0"/>
          <w:sz w:val="24"/>
          <w:szCs w:val="24"/>
          <w:lang w:eastAsia="zh-CN"/>
        </w:rPr>
        <w:t>Abir F</w:t>
      </w:r>
      <w:r w:rsidRPr="00E903AC">
        <w:rPr>
          <w:rFonts w:ascii="Book Antiqua" w:eastAsia="STXingkai" w:hAnsi="Book Antiqua" w:cs="SimSun"/>
          <w:kern w:val="0"/>
          <w:sz w:val="24"/>
          <w:szCs w:val="24"/>
          <w:lang w:eastAsia="zh-CN"/>
        </w:rPr>
        <w:t xml:space="preserve">, Modlin I, Kidd M, Bell R. Surgical treatment of achalasia: current status and controversies. </w:t>
      </w:r>
      <w:r w:rsidRPr="00E903AC">
        <w:rPr>
          <w:rFonts w:ascii="Book Antiqua" w:eastAsia="STXingkai" w:hAnsi="Book Antiqua" w:cs="SimSun"/>
          <w:i/>
          <w:iCs/>
          <w:kern w:val="0"/>
          <w:sz w:val="24"/>
          <w:szCs w:val="24"/>
          <w:lang w:eastAsia="zh-CN"/>
        </w:rPr>
        <w:t>Dig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165-176 [PMID: 15218230 DOI: 10.1159/000079341]</w:t>
      </w:r>
    </w:p>
    <w:p w14:paraId="00A559F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26 </w:t>
      </w:r>
      <w:r w:rsidRPr="00E903AC">
        <w:rPr>
          <w:rFonts w:ascii="Book Antiqua" w:eastAsia="STXingkai" w:hAnsi="Book Antiqua" w:cs="SimSun"/>
          <w:b/>
          <w:bCs/>
          <w:kern w:val="0"/>
          <w:sz w:val="24"/>
          <w:szCs w:val="24"/>
          <w:lang w:eastAsia="zh-CN"/>
        </w:rPr>
        <w:t>Pellegrini C</w:t>
      </w:r>
      <w:r w:rsidRPr="00E903AC">
        <w:rPr>
          <w:rFonts w:ascii="Book Antiqua" w:eastAsia="STXingkai" w:hAnsi="Book Antiqua" w:cs="SimSun"/>
          <w:kern w:val="0"/>
          <w:sz w:val="24"/>
          <w:szCs w:val="24"/>
          <w:lang w:eastAsia="zh-CN"/>
        </w:rPr>
        <w:t xml:space="preserve">, Wetter LA, Patti M, Leichter R, Mussan G, Mori T, Bernstein G, Way L. Thoracoscopic esophagomyotomy. Initial experience with a new approach for the treatment of achalasia.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1992; </w:t>
      </w:r>
      <w:r w:rsidRPr="00E903AC">
        <w:rPr>
          <w:rFonts w:ascii="Book Antiqua" w:eastAsia="STXingkai" w:hAnsi="Book Antiqua" w:cs="SimSun"/>
          <w:b/>
          <w:bCs/>
          <w:kern w:val="0"/>
          <w:sz w:val="24"/>
          <w:szCs w:val="24"/>
          <w:lang w:eastAsia="zh-CN"/>
        </w:rPr>
        <w:t>216</w:t>
      </w:r>
      <w:r w:rsidRPr="00E903AC">
        <w:rPr>
          <w:rFonts w:ascii="Book Antiqua" w:eastAsia="STXingkai" w:hAnsi="Book Antiqua" w:cs="SimSun"/>
          <w:kern w:val="0"/>
          <w:sz w:val="24"/>
          <w:szCs w:val="24"/>
          <w:lang w:eastAsia="zh-CN"/>
        </w:rPr>
        <w:t>: 291-26; discussion 291-26; [PMID: 1417178]</w:t>
      </w:r>
    </w:p>
    <w:p w14:paraId="6279F3A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lastRenderedPageBreak/>
        <w:t xml:space="preserve">27 </w:t>
      </w:r>
      <w:r w:rsidRPr="00E903AC">
        <w:rPr>
          <w:rFonts w:ascii="Book Antiqua" w:eastAsia="STXingkai" w:hAnsi="Book Antiqua" w:cs="SimSun"/>
          <w:b/>
          <w:bCs/>
          <w:kern w:val="0"/>
          <w:sz w:val="24"/>
          <w:szCs w:val="24"/>
          <w:lang w:eastAsia="zh-CN"/>
        </w:rPr>
        <w:t>Pellegrini CA</w:t>
      </w:r>
      <w:r w:rsidRPr="00E903AC">
        <w:rPr>
          <w:rFonts w:ascii="Book Antiqua" w:eastAsia="STXingkai" w:hAnsi="Book Antiqua" w:cs="SimSun"/>
          <w:kern w:val="0"/>
          <w:sz w:val="24"/>
          <w:szCs w:val="24"/>
          <w:lang w:eastAsia="zh-CN"/>
        </w:rPr>
        <w:t xml:space="preserve">, Leichter R, Patti M, Somberg K, Ostroff JW, Way L. Thoracoscopic esophageal myotomy in the treatment of achalasia. </w:t>
      </w:r>
      <w:r w:rsidRPr="00E903AC">
        <w:rPr>
          <w:rFonts w:ascii="Book Antiqua" w:eastAsia="STXingkai" w:hAnsi="Book Antiqua" w:cs="SimSun"/>
          <w:i/>
          <w:iCs/>
          <w:kern w:val="0"/>
          <w:sz w:val="24"/>
          <w:szCs w:val="24"/>
          <w:lang w:eastAsia="zh-CN"/>
        </w:rPr>
        <w:t>Ann Thorac Surg</w:t>
      </w:r>
      <w:r w:rsidRPr="00E903AC">
        <w:rPr>
          <w:rFonts w:ascii="Book Antiqua" w:eastAsia="STXingkai" w:hAnsi="Book Antiqua" w:cs="SimSun"/>
          <w:kern w:val="0"/>
          <w:sz w:val="24"/>
          <w:szCs w:val="24"/>
          <w:lang w:eastAsia="zh-CN"/>
        </w:rPr>
        <w:t xml:space="preserve"> 1993; </w:t>
      </w:r>
      <w:r w:rsidRPr="00E903AC">
        <w:rPr>
          <w:rFonts w:ascii="Book Antiqua" w:eastAsia="STXingkai" w:hAnsi="Book Antiqua" w:cs="SimSun"/>
          <w:b/>
          <w:bCs/>
          <w:kern w:val="0"/>
          <w:sz w:val="24"/>
          <w:szCs w:val="24"/>
          <w:lang w:eastAsia="zh-CN"/>
        </w:rPr>
        <w:t>56</w:t>
      </w:r>
      <w:r w:rsidRPr="00E903AC">
        <w:rPr>
          <w:rFonts w:ascii="Book Antiqua" w:eastAsia="STXingkai" w:hAnsi="Book Antiqua" w:cs="SimSun"/>
          <w:kern w:val="0"/>
          <w:sz w:val="24"/>
          <w:szCs w:val="24"/>
          <w:lang w:eastAsia="zh-CN"/>
        </w:rPr>
        <w:t>: 680-682 [PMID: 8379770]</w:t>
      </w:r>
    </w:p>
    <w:p w14:paraId="7B856F70"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28 </w:t>
      </w:r>
      <w:r w:rsidRPr="00E903AC">
        <w:rPr>
          <w:rFonts w:ascii="Book Antiqua" w:eastAsia="STXingkai" w:hAnsi="Book Antiqua" w:cs="SimSun"/>
          <w:b/>
          <w:bCs/>
          <w:kern w:val="0"/>
          <w:sz w:val="24"/>
          <w:szCs w:val="24"/>
          <w:lang w:eastAsia="zh-CN"/>
        </w:rPr>
        <w:t>Maher JW</w:t>
      </w:r>
      <w:r w:rsidRPr="00E903AC">
        <w:rPr>
          <w:rFonts w:ascii="Book Antiqua" w:eastAsia="STXingkai" w:hAnsi="Book Antiqua" w:cs="SimSun"/>
          <w:kern w:val="0"/>
          <w:sz w:val="24"/>
          <w:szCs w:val="24"/>
          <w:lang w:eastAsia="zh-CN"/>
        </w:rPr>
        <w:t xml:space="preserve">, Conklin J, Heitshusen DS. Thoracoscopic esophagomyotomy for achalasia: preoperative patterns of acid reflux and long-term follow-up. </w:t>
      </w:r>
      <w:r w:rsidRPr="00E903AC">
        <w:rPr>
          <w:rFonts w:ascii="Book Antiqua" w:eastAsia="STXingkai" w:hAnsi="Book Antiqua" w:cs="SimSun"/>
          <w:i/>
          <w:iCs/>
          <w:kern w:val="0"/>
          <w:sz w:val="24"/>
          <w:szCs w:val="24"/>
          <w:lang w:eastAsia="zh-CN"/>
        </w:rPr>
        <w:t>Surgery</w:t>
      </w:r>
      <w:r w:rsidRPr="00E903AC">
        <w:rPr>
          <w:rFonts w:ascii="Book Antiqua" w:eastAsia="STXingkai" w:hAnsi="Book Antiqua" w:cs="SimSun"/>
          <w:kern w:val="0"/>
          <w:sz w:val="24"/>
          <w:szCs w:val="24"/>
          <w:lang w:eastAsia="zh-CN"/>
        </w:rPr>
        <w:t xml:space="preserve"> 2001; </w:t>
      </w:r>
      <w:r w:rsidRPr="00E903AC">
        <w:rPr>
          <w:rFonts w:ascii="Book Antiqua" w:eastAsia="STXingkai" w:hAnsi="Book Antiqua" w:cs="SimSun"/>
          <w:b/>
          <w:bCs/>
          <w:kern w:val="0"/>
          <w:sz w:val="24"/>
          <w:szCs w:val="24"/>
          <w:lang w:eastAsia="zh-CN"/>
        </w:rPr>
        <w:t>130</w:t>
      </w:r>
      <w:r w:rsidRPr="00E903AC">
        <w:rPr>
          <w:rFonts w:ascii="Book Antiqua" w:eastAsia="STXingkai" w:hAnsi="Book Antiqua" w:cs="SimSun"/>
          <w:kern w:val="0"/>
          <w:sz w:val="24"/>
          <w:szCs w:val="24"/>
          <w:lang w:eastAsia="zh-CN"/>
        </w:rPr>
        <w:t>: 570-56; discussion 570-56; [PMID: 11602886 DOI: 10.1067/msy.2001.116681]</w:t>
      </w:r>
    </w:p>
    <w:p w14:paraId="4911073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29 </w:t>
      </w:r>
      <w:r w:rsidRPr="00E903AC">
        <w:rPr>
          <w:rFonts w:ascii="Book Antiqua" w:eastAsia="STXingkai" w:hAnsi="Book Antiqua" w:cs="SimSun"/>
          <w:b/>
          <w:bCs/>
          <w:kern w:val="0"/>
          <w:sz w:val="24"/>
          <w:szCs w:val="24"/>
          <w:lang w:eastAsia="zh-CN"/>
        </w:rPr>
        <w:t>Shimi S</w:t>
      </w:r>
      <w:r w:rsidRPr="00E903AC">
        <w:rPr>
          <w:rFonts w:ascii="Book Antiqua" w:eastAsia="STXingkai" w:hAnsi="Book Antiqua" w:cs="SimSun"/>
          <w:kern w:val="0"/>
          <w:sz w:val="24"/>
          <w:szCs w:val="24"/>
          <w:lang w:eastAsia="zh-CN"/>
        </w:rPr>
        <w:t xml:space="preserve">, Nathanson LK, Cuschieri A. Laparoscopic cardiomyotomy for achalasia. </w:t>
      </w:r>
      <w:r w:rsidRPr="00E903AC">
        <w:rPr>
          <w:rFonts w:ascii="Book Antiqua" w:eastAsia="STXingkai" w:hAnsi="Book Antiqua" w:cs="SimSun"/>
          <w:i/>
          <w:iCs/>
          <w:kern w:val="0"/>
          <w:sz w:val="24"/>
          <w:szCs w:val="24"/>
          <w:lang w:eastAsia="zh-CN"/>
        </w:rPr>
        <w:t>J R Coll Surg Edinb</w:t>
      </w:r>
      <w:r w:rsidRPr="00E903AC">
        <w:rPr>
          <w:rFonts w:ascii="Book Antiqua" w:eastAsia="STXingkai" w:hAnsi="Book Antiqua" w:cs="SimSun"/>
          <w:kern w:val="0"/>
          <w:sz w:val="24"/>
          <w:szCs w:val="24"/>
          <w:lang w:eastAsia="zh-CN"/>
        </w:rPr>
        <w:t xml:space="preserve"> 1991; </w:t>
      </w:r>
      <w:r w:rsidRPr="00E903AC">
        <w:rPr>
          <w:rFonts w:ascii="Book Antiqua" w:eastAsia="STXingkai" w:hAnsi="Book Antiqua" w:cs="SimSun"/>
          <w:b/>
          <w:bCs/>
          <w:kern w:val="0"/>
          <w:sz w:val="24"/>
          <w:szCs w:val="24"/>
          <w:lang w:eastAsia="zh-CN"/>
        </w:rPr>
        <w:t>36</w:t>
      </w:r>
      <w:r w:rsidRPr="00E903AC">
        <w:rPr>
          <w:rFonts w:ascii="Book Antiqua" w:eastAsia="STXingkai" w:hAnsi="Book Antiqua" w:cs="SimSun"/>
          <w:kern w:val="0"/>
          <w:sz w:val="24"/>
          <w:szCs w:val="24"/>
          <w:lang w:eastAsia="zh-CN"/>
        </w:rPr>
        <w:t>: 152-154 [PMID: 1833541]</w:t>
      </w:r>
    </w:p>
    <w:p w14:paraId="2D4E6F45"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30 </w:t>
      </w:r>
      <w:r w:rsidRPr="00E903AC">
        <w:rPr>
          <w:rFonts w:ascii="Book Antiqua" w:eastAsia="STXingkai" w:hAnsi="Book Antiqua" w:cs="SimSun"/>
          <w:b/>
          <w:bCs/>
          <w:kern w:val="0"/>
          <w:sz w:val="24"/>
          <w:szCs w:val="24"/>
          <w:lang w:eastAsia="zh-CN"/>
        </w:rPr>
        <w:t>Patti MG</w:t>
      </w:r>
      <w:r w:rsidRPr="00E903AC">
        <w:rPr>
          <w:rFonts w:ascii="Book Antiqua" w:eastAsia="STXingkai" w:hAnsi="Book Antiqua" w:cs="SimSun"/>
          <w:kern w:val="0"/>
          <w:sz w:val="24"/>
          <w:szCs w:val="24"/>
          <w:lang w:eastAsia="zh-CN"/>
        </w:rPr>
        <w:t xml:space="preserve">, Pellegrini CA, Horgan S, Arcerito M, Omelanczuk P, Tamburini A, Diener U, Eubanks TR, Way LW. Minimally invasive surgery for achalasia: an 8-year experience with 168 patients.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1999; </w:t>
      </w:r>
      <w:r w:rsidRPr="00E903AC">
        <w:rPr>
          <w:rFonts w:ascii="Book Antiqua" w:eastAsia="STXingkai" w:hAnsi="Book Antiqua" w:cs="SimSun"/>
          <w:b/>
          <w:bCs/>
          <w:kern w:val="0"/>
          <w:sz w:val="24"/>
          <w:szCs w:val="24"/>
          <w:lang w:eastAsia="zh-CN"/>
        </w:rPr>
        <w:t>230</w:t>
      </w:r>
      <w:r w:rsidRPr="00E903AC">
        <w:rPr>
          <w:rFonts w:ascii="Book Antiqua" w:eastAsia="STXingkai" w:hAnsi="Book Antiqua" w:cs="SimSun"/>
          <w:kern w:val="0"/>
          <w:sz w:val="24"/>
          <w:szCs w:val="24"/>
          <w:lang w:eastAsia="zh-CN"/>
        </w:rPr>
        <w:t>: 587-93; discussion 593-4 [PMID: 10522728]</w:t>
      </w:r>
    </w:p>
    <w:p w14:paraId="350F7CF0"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31 </w:t>
      </w:r>
      <w:r w:rsidRPr="00E903AC">
        <w:rPr>
          <w:rFonts w:ascii="Book Antiqua" w:eastAsia="STXingkai" w:hAnsi="Book Antiqua" w:cs="SimSun"/>
          <w:b/>
          <w:bCs/>
          <w:kern w:val="0"/>
          <w:sz w:val="24"/>
          <w:szCs w:val="24"/>
          <w:lang w:eastAsia="zh-CN"/>
        </w:rPr>
        <w:t>Stewart KC</w:t>
      </w:r>
      <w:r w:rsidRPr="00E903AC">
        <w:rPr>
          <w:rFonts w:ascii="Book Antiqua" w:eastAsia="STXingkai" w:hAnsi="Book Antiqua" w:cs="SimSun"/>
          <w:kern w:val="0"/>
          <w:sz w:val="24"/>
          <w:szCs w:val="24"/>
          <w:lang w:eastAsia="zh-CN"/>
        </w:rPr>
        <w:t xml:space="preserve">, Finley RJ, Clifton JC, Graham AJ, Storseth C, Inculet R. Thoracoscopic versus laparoscopic modified Heller Myotomy for achalasia: efficacy and safety in 87 patients. </w:t>
      </w:r>
      <w:r w:rsidRPr="00E903AC">
        <w:rPr>
          <w:rFonts w:ascii="Book Antiqua" w:eastAsia="STXingkai" w:hAnsi="Book Antiqua" w:cs="SimSun"/>
          <w:i/>
          <w:iCs/>
          <w:kern w:val="0"/>
          <w:sz w:val="24"/>
          <w:szCs w:val="24"/>
          <w:lang w:eastAsia="zh-CN"/>
        </w:rPr>
        <w:t>J Am Coll Surg</w:t>
      </w:r>
      <w:r w:rsidRPr="00E903AC">
        <w:rPr>
          <w:rFonts w:ascii="Book Antiqua" w:eastAsia="STXingkai" w:hAnsi="Book Antiqua" w:cs="SimSun"/>
          <w:kern w:val="0"/>
          <w:sz w:val="24"/>
          <w:szCs w:val="24"/>
          <w:lang w:eastAsia="zh-CN"/>
        </w:rPr>
        <w:t xml:space="preserve"> 1999; </w:t>
      </w:r>
      <w:r w:rsidRPr="00E903AC">
        <w:rPr>
          <w:rFonts w:ascii="Book Antiqua" w:eastAsia="STXingkai" w:hAnsi="Book Antiqua" w:cs="SimSun"/>
          <w:b/>
          <w:bCs/>
          <w:kern w:val="0"/>
          <w:sz w:val="24"/>
          <w:szCs w:val="24"/>
          <w:lang w:eastAsia="zh-CN"/>
        </w:rPr>
        <w:t>189</w:t>
      </w:r>
      <w:r w:rsidRPr="00E903AC">
        <w:rPr>
          <w:rFonts w:ascii="Book Antiqua" w:eastAsia="STXingkai" w:hAnsi="Book Antiqua" w:cs="SimSun"/>
          <w:kern w:val="0"/>
          <w:sz w:val="24"/>
          <w:szCs w:val="24"/>
          <w:lang w:eastAsia="zh-CN"/>
        </w:rPr>
        <w:t>: 164-19; discussion 164-19; [PMID: 10437838 DOI: 10.1016/S1072-7515(99)00094-0]</w:t>
      </w:r>
    </w:p>
    <w:p w14:paraId="2E38D8FB"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32 </w:t>
      </w:r>
      <w:r w:rsidRPr="00E903AC">
        <w:rPr>
          <w:rFonts w:ascii="Book Antiqua" w:eastAsia="STXingkai" w:hAnsi="Book Antiqua" w:cs="SimSun"/>
          <w:b/>
          <w:bCs/>
          <w:kern w:val="0"/>
          <w:sz w:val="24"/>
          <w:szCs w:val="24"/>
          <w:lang w:eastAsia="zh-CN"/>
        </w:rPr>
        <w:t>Ramacciato G</w:t>
      </w:r>
      <w:r w:rsidRPr="00E903AC">
        <w:rPr>
          <w:rFonts w:ascii="Book Antiqua" w:eastAsia="STXingkai" w:hAnsi="Book Antiqua" w:cs="SimSun"/>
          <w:kern w:val="0"/>
          <w:sz w:val="24"/>
          <w:szCs w:val="24"/>
          <w:lang w:eastAsia="zh-CN"/>
        </w:rPr>
        <w:t xml:space="preserve">, Mercantini P, Amodio PM, Corigliano N, Barreca M, Stipa F, Ziparo V. The laparoscopic approach with antireflux surgery is superior to the thoracoscopic approach for the treatment of esophageal achalasia. Experience of a single surgical unit.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2002; </w:t>
      </w:r>
      <w:r w:rsidRPr="00E903AC">
        <w:rPr>
          <w:rFonts w:ascii="Book Antiqua" w:eastAsia="STXingkai" w:hAnsi="Book Antiqua" w:cs="SimSun"/>
          <w:b/>
          <w:bCs/>
          <w:kern w:val="0"/>
          <w:sz w:val="24"/>
          <w:szCs w:val="24"/>
          <w:lang w:eastAsia="zh-CN"/>
        </w:rPr>
        <w:t>16</w:t>
      </w:r>
      <w:r w:rsidRPr="00E903AC">
        <w:rPr>
          <w:rFonts w:ascii="Book Antiqua" w:eastAsia="STXingkai" w:hAnsi="Book Antiqua" w:cs="SimSun"/>
          <w:kern w:val="0"/>
          <w:sz w:val="24"/>
          <w:szCs w:val="24"/>
          <w:lang w:eastAsia="zh-CN"/>
        </w:rPr>
        <w:t>: 1431-1437 [PMID: 12072992 DOI: 10.1007/s00464-001-9215-2]</w:t>
      </w:r>
    </w:p>
    <w:p w14:paraId="55E8EE3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33 </w:t>
      </w:r>
      <w:r w:rsidRPr="00E903AC">
        <w:rPr>
          <w:rFonts w:ascii="Book Antiqua" w:eastAsia="STXingkai" w:hAnsi="Book Antiqua" w:cs="SimSun"/>
          <w:b/>
          <w:bCs/>
          <w:kern w:val="0"/>
          <w:sz w:val="24"/>
          <w:szCs w:val="24"/>
          <w:lang w:eastAsia="zh-CN"/>
        </w:rPr>
        <w:t>Kesler KA</w:t>
      </w:r>
      <w:r w:rsidRPr="00E903AC">
        <w:rPr>
          <w:rFonts w:ascii="Book Antiqua" w:eastAsia="STXingkai" w:hAnsi="Book Antiqua" w:cs="SimSun"/>
          <w:kern w:val="0"/>
          <w:sz w:val="24"/>
          <w:szCs w:val="24"/>
          <w:lang w:eastAsia="zh-CN"/>
        </w:rPr>
        <w:t xml:space="preserve">, Tarvin SE, Brooks JA, Rieger KM, Lehman GA, Brown JW. Thoracoscopy-assisted Heller myotomy for the treatment of achalasia: results of a minimally invasive technique. </w:t>
      </w:r>
      <w:r w:rsidRPr="00E903AC">
        <w:rPr>
          <w:rFonts w:ascii="Book Antiqua" w:eastAsia="STXingkai" w:hAnsi="Book Antiqua" w:cs="SimSun"/>
          <w:i/>
          <w:iCs/>
          <w:kern w:val="0"/>
          <w:sz w:val="24"/>
          <w:szCs w:val="24"/>
          <w:lang w:eastAsia="zh-CN"/>
        </w:rPr>
        <w:t>Ann Thorac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77</w:t>
      </w:r>
      <w:r w:rsidRPr="00E903AC">
        <w:rPr>
          <w:rFonts w:ascii="Book Antiqua" w:eastAsia="STXingkai" w:hAnsi="Book Antiqua" w:cs="SimSun"/>
          <w:kern w:val="0"/>
          <w:sz w:val="24"/>
          <w:szCs w:val="24"/>
          <w:lang w:eastAsia="zh-CN"/>
        </w:rPr>
        <w:t>: 385-91; discussion 391-2 [PMID: 14759402 DOI: 10.1016/j.athoracsur.2003.06.018]</w:t>
      </w:r>
    </w:p>
    <w:p w14:paraId="6406EC4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34 </w:t>
      </w:r>
      <w:r w:rsidRPr="00E903AC">
        <w:rPr>
          <w:rFonts w:ascii="Book Antiqua" w:eastAsia="STXingkai" w:hAnsi="Book Antiqua" w:cs="SimSun"/>
          <w:b/>
          <w:bCs/>
          <w:kern w:val="0"/>
          <w:sz w:val="24"/>
          <w:szCs w:val="24"/>
          <w:lang w:eastAsia="zh-CN"/>
        </w:rPr>
        <w:t>Ancona E</w:t>
      </w:r>
      <w:r w:rsidRPr="00E903AC">
        <w:rPr>
          <w:rFonts w:ascii="Book Antiqua" w:eastAsia="STXingkai" w:hAnsi="Book Antiqua" w:cs="SimSun"/>
          <w:kern w:val="0"/>
          <w:sz w:val="24"/>
          <w:szCs w:val="24"/>
          <w:lang w:eastAsia="zh-CN"/>
        </w:rPr>
        <w:t xml:space="preserve">, Anselmino M, Zaninotto G, Costantini M, Rossi M, Bonavina L, Boccu C, Buin F, Peracchia A. Esophageal achalasia: laparoscopic versus </w:t>
      </w:r>
      <w:r w:rsidRPr="00E903AC">
        <w:rPr>
          <w:rFonts w:ascii="Book Antiqua" w:eastAsia="STXingkai" w:hAnsi="Book Antiqua" w:cs="SimSun"/>
          <w:kern w:val="0"/>
          <w:sz w:val="24"/>
          <w:szCs w:val="24"/>
          <w:lang w:eastAsia="zh-CN"/>
        </w:rPr>
        <w:lastRenderedPageBreak/>
        <w:t xml:space="preserve">conventional open Heller-Dor operation. </w:t>
      </w:r>
      <w:r w:rsidRPr="00E903AC">
        <w:rPr>
          <w:rFonts w:ascii="Book Antiqua" w:eastAsia="STXingkai" w:hAnsi="Book Antiqua" w:cs="SimSun"/>
          <w:i/>
          <w:iCs/>
          <w:kern w:val="0"/>
          <w:sz w:val="24"/>
          <w:szCs w:val="24"/>
          <w:lang w:eastAsia="zh-CN"/>
        </w:rPr>
        <w:t>Am J Surg</w:t>
      </w:r>
      <w:r w:rsidRPr="00E903AC">
        <w:rPr>
          <w:rFonts w:ascii="Book Antiqua" w:eastAsia="STXingkai" w:hAnsi="Book Antiqua" w:cs="SimSun"/>
          <w:kern w:val="0"/>
          <w:sz w:val="24"/>
          <w:szCs w:val="24"/>
          <w:lang w:eastAsia="zh-CN"/>
        </w:rPr>
        <w:t xml:space="preserve"> 1995; </w:t>
      </w:r>
      <w:r w:rsidRPr="00E903AC">
        <w:rPr>
          <w:rFonts w:ascii="Book Antiqua" w:eastAsia="STXingkai" w:hAnsi="Book Antiqua" w:cs="SimSun"/>
          <w:b/>
          <w:bCs/>
          <w:kern w:val="0"/>
          <w:sz w:val="24"/>
          <w:szCs w:val="24"/>
          <w:lang w:eastAsia="zh-CN"/>
        </w:rPr>
        <w:t>170</w:t>
      </w:r>
      <w:r w:rsidRPr="00E903AC">
        <w:rPr>
          <w:rFonts w:ascii="Book Antiqua" w:eastAsia="STXingkai" w:hAnsi="Book Antiqua" w:cs="SimSun"/>
          <w:kern w:val="0"/>
          <w:sz w:val="24"/>
          <w:szCs w:val="24"/>
          <w:lang w:eastAsia="zh-CN"/>
        </w:rPr>
        <w:t>: 265-270 [PMID: 7661295]</w:t>
      </w:r>
    </w:p>
    <w:p w14:paraId="78A319C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35 </w:t>
      </w:r>
      <w:r w:rsidRPr="00E903AC">
        <w:rPr>
          <w:rFonts w:ascii="Book Antiqua" w:eastAsia="STXingkai" w:hAnsi="Book Antiqua" w:cs="SimSun"/>
          <w:b/>
          <w:bCs/>
          <w:kern w:val="0"/>
          <w:sz w:val="24"/>
          <w:szCs w:val="24"/>
          <w:lang w:eastAsia="zh-CN"/>
        </w:rPr>
        <w:t>Bello B</w:t>
      </w:r>
      <w:r w:rsidRPr="00E903AC">
        <w:rPr>
          <w:rFonts w:ascii="Book Antiqua" w:eastAsia="STXingkai" w:hAnsi="Book Antiqua" w:cs="SimSun"/>
          <w:kern w:val="0"/>
          <w:sz w:val="24"/>
          <w:szCs w:val="24"/>
          <w:lang w:eastAsia="zh-CN"/>
        </w:rPr>
        <w:t xml:space="preserve">, Herbella FA, Allaix ME, Patti MG. Impact of minimally invasive surgery on the treatment of benign esophageal disorders. </w:t>
      </w:r>
      <w:r w:rsidRPr="00E903AC">
        <w:rPr>
          <w:rFonts w:ascii="Book Antiqua" w:eastAsia="STXingkai" w:hAnsi="Book Antiqua" w:cs="SimSun"/>
          <w:i/>
          <w:iCs/>
          <w:kern w:val="0"/>
          <w:sz w:val="24"/>
          <w:szCs w:val="24"/>
          <w:lang w:eastAsia="zh-CN"/>
        </w:rPr>
        <w:t>World J Gastroenterol</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18</w:t>
      </w:r>
      <w:r w:rsidRPr="00E903AC">
        <w:rPr>
          <w:rFonts w:ascii="Book Antiqua" w:eastAsia="STXingkai" w:hAnsi="Book Antiqua" w:cs="SimSun"/>
          <w:kern w:val="0"/>
          <w:sz w:val="24"/>
          <w:szCs w:val="24"/>
          <w:lang w:eastAsia="zh-CN"/>
        </w:rPr>
        <w:t>: 6764-6770 [PMID: 23239914 DOI: 10.3748/wjg.v18.i46.6764]</w:t>
      </w:r>
    </w:p>
    <w:p w14:paraId="2421247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36 </w:t>
      </w:r>
      <w:r w:rsidRPr="00E903AC">
        <w:rPr>
          <w:rFonts w:ascii="Book Antiqua" w:eastAsia="STXingkai" w:hAnsi="Book Antiqua" w:cs="SimSun"/>
          <w:b/>
          <w:bCs/>
          <w:kern w:val="0"/>
          <w:sz w:val="24"/>
          <w:szCs w:val="24"/>
          <w:lang w:eastAsia="zh-CN"/>
        </w:rPr>
        <w:t>Campos GM</w:t>
      </w:r>
      <w:r w:rsidRPr="00E903AC">
        <w:rPr>
          <w:rFonts w:ascii="Book Antiqua" w:eastAsia="STXingkai" w:hAnsi="Book Antiqua" w:cs="SimSun"/>
          <w:kern w:val="0"/>
          <w:sz w:val="24"/>
          <w:szCs w:val="24"/>
          <w:lang w:eastAsia="zh-CN"/>
        </w:rPr>
        <w:t xml:space="preserve">, Vittinghoff E, Rabl C, Takata M, Gadenstätter M, Lin F, Ciovica R. Endoscopic and surgical treatments for achalasia: a systematic review and meta-analysis.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2009; </w:t>
      </w:r>
      <w:r w:rsidRPr="00E903AC">
        <w:rPr>
          <w:rFonts w:ascii="Book Antiqua" w:eastAsia="STXingkai" w:hAnsi="Book Antiqua" w:cs="SimSun"/>
          <w:b/>
          <w:bCs/>
          <w:kern w:val="0"/>
          <w:sz w:val="24"/>
          <w:szCs w:val="24"/>
          <w:lang w:eastAsia="zh-CN"/>
        </w:rPr>
        <w:t>249</w:t>
      </w:r>
      <w:r w:rsidRPr="00E903AC">
        <w:rPr>
          <w:rFonts w:ascii="Book Antiqua" w:eastAsia="STXingkai" w:hAnsi="Book Antiqua" w:cs="SimSun"/>
          <w:kern w:val="0"/>
          <w:sz w:val="24"/>
          <w:szCs w:val="24"/>
          <w:lang w:eastAsia="zh-CN"/>
        </w:rPr>
        <w:t>: 45-57 [PMID: 19106675 DOI: 10.1097/SLA.0b013e31818e43ab]</w:t>
      </w:r>
    </w:p>
    <w:p w14:paraId="50D06113" w14:textId="4204C08B" w:rsidR="004D3941" w:rsidRPr="00F1514A" w:rsidRDefault="004D3941" w:rsidP="004D3941">
      <w:pPr>
        <w:widowControl/>
        <w:spacing w:line="360" w:lineRule="auto"/>
        <w:rPr>
          <w:rFonts w:ascii="Book Antiqua" w:eastAsia="STXingkai" w:hAnsi="Book Antiqua" w:cs="SimSun"/>
          <w:kern w:val="0"/>
          <w:sz w:val="24"/>
          <w:szCs w:val="24"/>
          <w:lang w:eastAsia="zh-CN"/>
        </w:rPr>
      </w:pPr>
      <w:r w:rsidRPr="00F1514A">
        <w:rPr>
          <w:rFonts w:ascii="Book Antiqua" w:eastAsia="STXingkai" w:hAnsi="Book Antiqua" w:cs="SimSun" w:hint="eastAsia"/>
          <w:kern w:val="0"/>
          <w:sz w:val="24"/>
          <w:szCs w:val="24"/>
          <w:lang w:eastAsia="zh-CN"/>
        </w:rPr>
        <w:t>37</w:t>
      </w:r>
      <w:r w:rsidRPr="00F1514A">
        <w:rPr>
          <w:rFonts w:ascii="Book Antiqua" w:eastAsia="STXingkai" w:hAnsi="Book Antiqua" w:cs="SimSun" w:hint="eastAsia"/>
          <w:b/>
          <w:kern w:val="0"/>
          <w:sz w:val="24"/>
          <w:szCs w:val="24"/>
          <w:lang w:eastAsia="zh-CN"/>
        </w:rPr>
        <w:t xml:space="preserve"> </w:t>
      </w:r>
      <w:r w:rsidRPr="00F1514A">
        <w:rPr>
          <w:rFonts w:ascii="Book Antiqua" w:eastAsia="STXingkai" w:hAnsi="Book Antiqua" w:cs="SimSun"/>
          <w:b/>
          <w:kern w:val="0"/>
          <w:sz w:val="24"/>
          <w:szCs w:val="24"/>
          <w:lang w:eastAsia="zh-CN"/>
        </w:rPr>
        <w:t>Falkenback D</w:t>
      </w:r>
      <w:r w:rsidRPr="00F1514A">
        <w:rPr>
          <w:rFonts w:ascii="Book Antiqua" w:eastAsia="STXingkai" w:hAnsi="Book Antiqua" w:cs="SimSun"/>
          <w:kern w:val="0"/>
          <w:sz w:val="24"/>
          <w:szCs w:val="24"/>
          <w:lang w:eastAsia="zh-CN"/>
        </w:rPr>
        <w:t xml:space="preserve">, Johansson J, Oberg S, Kjellin A, Wenner J, Zilling T, Johnsson F, Von Holstein CS, Walther B. Heller’s esophagomyotomy with or without a 360 degrees floppy Nissen fundoplication for achalasia: long-term results from a prospective randomized study. </w:t>
      </w:r>
      <w:r w:rsidRPr="00F1514A">
        <w:rPr>
          <w:rFonts w:ascii="Book Antiqua" w:eastAsia="STXingkai" w:hAnsi="Book Antiqua" w:cs="SimSun"/>
          <w:i/>
          <w:kern w:val="0"/>
          <w:sz w:val="24"/>
          <w:szCs w:val="24"/>
          <w:lang w:eastAsia="zh-CN"/>
        </w:rPr>
        <w:t>Dis Esophagus</w:t>
      </w:r>
      <w:r w:rsidRPr="00F1514A">
        <w:rPr>
          <w:rFonts w:ascii="Book Antiqua" w:eastAsia="STXingkai" w:hAnsi="Book Antiqua" w:cs="SimSun"/>
          <w:kern w:val="0"/>
          <w:sz w:val="24"/>
          <w:szCs w:val="24"/>
          <w:lang w:eastAsia="zh-CN"/>
        </w:rPr>
        <w:t xml:space="preserve"> 2003;</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b/>
          <w:kern w:val="0"/>
          <w:sz w:val="24"/>
          <w:szCs w:val="24"/>
          <w:lang w:eastAsia="zh-CN"/>
        </w:rPr>
        <w:t>16</w:t>
      </w:r>
      <w:r w:rsidRPr="00F1514A">
        <w:rPr>
          <w:rFonts w:ascii="Book Antiqua" w:eastAsia="STXingkai" w:hAnsi="Book Antiqua" w:cs="SimSun"/>
          <w:kern w:val="0"/>
          <w:sz w:val="24"/>
          <w:szCs w:val="24"/>
          <w:lang w:eastAsia="zh-CN"/>
        </w:rPr>
        <w:t>:</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kern w:val="0"/>
          <w:sz w:val="24"/>
          <w:szCs w:val="24"/>
          <w:lang w:eastAsia="zh-CN"/>
        </w:rPr>
        <w:t>284-290 [PMID: 14641290 DOI: 10.1111/j.1442-2050.2003.00348.x]</w:t>
      </w:r>
    </w:p>
    <w:p w14:paraId="553BA575" w14:textId="652909AA"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38 </w:t>
      </w:r>
      <w:r w:rsidRPr="00E903AC">
        <w:rPr>
          <w:rFonts w:ascii="Book Antiqua" w:eastAsia="STXingkai" w:hAnsi="Book Antiqua" w:cs="SimSun"/>
          <w:b/>
          <w:bCs/>
          <w:kern w:val="0"/>
          <w:sz w:val="24"/>
          <w:szCs w:val="24"/>
          <w:lang w:eastAsia="zh-CN"/>
        </w:rPr>
        <w:t>Simi</w:t>
      </w:r>
      <w:r w:rsidRPr="00E903AC">
        <w:rPr>
          <w:rFonts w:ascii="Book Antiqua" w:hAnsi="Book Antiqua" w:cs="MS Mincho"/>
          <w:b/>
          <w:bCs/>
          <w:kern w:val="0"/>
          <w:sz w:val="24"/>
          <w:szCs w:val="24"/>
          <w:lang w:eastAsia="zh-CN"/>
        </w:rPr>
        <w:t>ć</w:t>
      </w:r>
      <w:r w:rsidRPr="00E903AC">
        <w:rPr>
          <w:rFonts w:ascii="Book Antiqua" w:eastAsia="STXingkai" w:hAnsi="Book Antiqua" w:cs="SimSun"/>
          <w:b/>
          <w:bCs/>
          <w:kern w:val="0"/>
          <w:sz w:val="24"/>
          <w:szCs w:val="24"/>
          <w:lang w:eastAsia="zh-CN"/>
        </w:rPr>
        <w:t xml:space="preserve"> AP</w:t>
      </w:r>
      <w:r w:rsidRPr="00E903AC">
        <w:rPr>
          <w:rFonts w:ascii="Book Antiqua" w:eastAsia="STXingkai" w:hAnsi="Book Antiqua" w:cs="SimSun"/>
          <w:kern w:val="0"/>
          <w:sz w:val="24"/>
          <w:szCs w:val="24"/>
          <w:lang w:eastAsia="zh-CN"/>
        </w:rPr>
        <w:t>, Radovanovi</w:t>
      </w:r>
      <w:r w:rsidRPr="00E903AC">
        <w:rPr>
          <w:rFonts w:ascii="Book Antiqua" w:hAnsi="Book Antiqua" w:cs="MS Mincho"/>
          <w:kern w:val="0"/>
          <w:sz w:val="24"/>
          <w:szCs w:val="24"/>
          <w:lang w:eastAsia="zh-CN"/>
        </w:rPr>
        <w:t>ć</w:t>
      </w:r>
      <w:r w:rsidRPr="00E903AC">
        <w:rPr>
          <w:rFonts w:ascii="Book Antiqua" w:eastAsia="STXingkai" w:hAnsi="Book Antiqua" w:cs="SimSun"/>
          <w:kern w:val="0"/>
          <w:sz w:val="24"/>
          <w:szCs w:val="24"/>
          <w:lang w:eastAsia="zh-CN"/>
        </w:rPr>
        <w:t xml:space="preserve"> NS, Skrobi</w:t>
      </w:r>
      <w:r w:rsidRPr="00E903AC">
        <w:rPr>
          <w:rFonts w:ascii="Book Antiqua" w:hAnsi="Book Antiqua" w:cs="MS Mincho"/>
          <w:kern w:val="0"/>
          <w:sz w:val="24"/>
          <w:szCs w:val="24"/>
          <w:lang w:eastAsia="zh-CN"/>
        </w:rPr>
        <w:t>ć</w:t>
      </w:r>
      <w:r w:rsidRPr="00E903AC">
        <w:rPr>
          <w:rFonts w:ascii="Book Antiqua" w:eastAsia="STXingkai" w:hAnsi="Book Antiqua" w:cs="SimSun"/>
          <w:kern w:val="0"/>
          <w:sz w:val="24"/>
          <w:szCs w:val="24"/>
          <w:lang w:eastAsia="zh-CN"/>
        </w:rPr>
        <w:t xml:space="preserve"> OM, Raznatovi</w:t>
      </w:r>
      <w:r w:rsidRPr="00E903AC">
        <w:rPr>
          <w:rFonts w:ascii="Book Antiqua" w:hAnsi="Book Antiqua" w:cs="MS Mincho"/>
          <w:kern w:val="0"/>
          <w:sz w:val="24"/>
          <w:szCs w:val="24"/>
          <w:lang w:eastAsia="zh-CN"/>
        </w:rPr>
        <w:t>ć</w:t>
      </w:r>
      <w:r w:rsidRPr="00E903AC">
        <w:rPr>
          <w:rFonts w:ascii="Book Antiqua" w:eastAsia="STXingkai" w:hAnsi="Book Antiqua" w:cs="SimSun"/>
          <w:kern w:val="0"/>
          <w:sz w:val="24"/>
          <w:szCs w:val="24"/>
          <w:lang w:eastAsia="zh-CN"/>
        </w:rPr>
        <w:t xml:space="preserve"> ZJ, Pesko PM. Significance of limited hiatal dissection in surgery for achalasia. </w:t>
      </w:r>
      <w:r w:rsidRPr="00E903AC">
        <w:rPr>
          <w:rFonts w:ascii="Book Antiqua" w:eastAsia="STXingkai" w:hAnsi="Book Antiqua" w:cs="SimSun"/>
          <w:i/>
          <w:iCs/>
          <w:kern w:val="0"/>
          <w:sz w:val="24"/>
          <w:szCs w:val="24"/>
          <w:lang w:eastAsia="zh-CN"/>
        </w:rPr>
        <w:t>J Gastrointest Surg</w:t>
      </w:r>
      <w:r w:rsidRPr="00E903AC">
        <w:rPr>
          <w:rFonts w:ascii="Book Antiqua" w:eastAsia="STXingkai" w:hAnsi="Book Antiqua" w:cs="SimSun"/>
          <w:kern w:val="0"/>
          <w:sz w:val="24"/>
          <w:szCs w:val="24"/>
          <w:lang w:eastAsia="zh-CN"/>
        </w:rPr>
        <w:t xml:space="preserve"> 2010; </w:t>
      </w:r>
      <w:r w:rsidRPr="00E903AC">
        <w:rPr>
          <w:rFonts w:ascii="Book Antiqua" w:eastAsia="STXingkai" w:hAnsi="Book Antiqua" w:cs="SimSun"/>
          <w:b/>
          <w:bCs/>
          <w:kern w:val="0"/>
          <w:sz w:val="24"/>
          <w:szCs w:val="24"/>
          <w:lang w:eastAsia="zh-CN"/>
        </w:rPr>
        <w:t>14</w:t>
      </w:r>
      <w:r w:rsidRPr="00E903AC">
        <w:rPr>
          <w:rFonts w:ascii="Book Antiqua" w:eastAsia="STXingkai" w:hAnsi="Book Antiqua" w:cs="SimSun"/>
          <w:kern w:val="0"/>
          <w:sz w:val="24"/>
          <w:szCs w:val="24"/>
          <w:lang w:eastAsia="zh-CN"/>
        </w:rPr>
        <w:t>: 587-593 [PMID: 20033338 DOI: 10.1007/s11605-009-1135-9]</w:t>
      </w:r>
    </w:p>
    <w:p w14:paraId="6C476805"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39 </w:t>
      </w:r>
      <w:r w:rsidRPr="00E903AC">
        <w:rPr>
          <w:rFonts w:ascii="Book Antiqua" w:eastAsia="STXingkai" w:hAnsi="Book Antiqua" w:cs="SimSun"/>
          <w:b/>
          <w:bCs/>
          <w:kern w:val="0"/>
          <w:sz w:val="24"/>
          <w:szCs w:val="24"/>
          <w:lang w:eastAsia="zh-CN"/>
        </w:rPr>
        <w:t>Finley C</w:t>
      </w:r>
      <w:r w:rsidRPr="00E903AC">
        <w:rPr>
          <w:rFonts w:ascii="Book Antiqua" w:eastAsia="STXingkai" w:hAnsi="Book Antiqua" w:cs="SimSun"/>
          <w:kern w:val="0"/>
          <w:sz w:val="24"/>
          <w:szCs w:val="24"/>
          <w:lang w:eastAsia="zh-CN"/>
        </w:rPr>
        <w:t xml:space="preserve">, Clifton J, Yee J, Finley RJ. Anterior fundoplication decreases esophageal clearance in patients undergoing Heller myotomy for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2178-2182 [PMID: 17514394 DOI: 10.1007/s00464-007-9327-4]</w:t>
      </w:r>
    </w:p>
    <w:p w14:paraId="0A6E84F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40 </w:t>
      </w:r>
      <w:r w:rsidRPr="00E903AC">
        <w:rPr>
          <w:rFonts w:ascii="Book Antiqua" w:eastAsia="STXingkai" w:hAnsi="Book Antiqua" w:cs="SimSun"/>
          <w:b/>
          <w:bCs/>
          <w:kern w:val="0"/>
          <w:sz w:val="24"/>
          <w:szCs w:val="24"/>
          <w:lang w:eastAsia="zh-CN"/>
        </w:rPr>
        <w:t>Rebecchi F</w:t>
      </w:r>
      <w:r w:rsidRPr="00E903AC">
        <w:rPr>
          <w:rFonts w:ascii="Book Antiqua" w:eastAsia="STXingkai" w:hAnsi="Book Antiqua" w:cs="SimSun"/>
          <w:kern w:val="0"/>
          <w:sz w:val="24"/>
          <w:szCs w:val="24"/>
          <w:lang w:eastAsia="zh-CN"/>
        </w:rPr>
        <w:t xml:space="preserve">, Giaccone C, Farinella E, Campaci R, Morino M. Randomized controlled trial of laparoscopic Heller myotomy plus Dor fundoplication versus Nissen fundoplication for achalasia: long-term results.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2008; </w:t>
      </w:r>
      <w:r w:rsidRPr="00E903AC">
        <w:rPr>
          <w:rFonts w:ascii="Book Antiqua" w:eastAsia="STXingkai" w:hAnsi="Book Antiqua" w:cs="SimSun"/>
          <w:b/>
          <w:bCs/>
          <w:kern w:val="0"/>
          <w:sz w:val="24"/>
          <w:szCs w:val="24"/>
          <w:lang w:eastAsia="zh-CN"/>
        </w:rPr>
        <w:t>248</w:t>
      </w:r>
      <w:r w:rsidRPr="00E903AC">
        <w:rPr>
          <w:rFonts w:ascii="Book Antiqua" w:eastAsia="STXingkai" w:hAnsi="Book Antiqua" w:cs="SimSun"/>
          <w:kern w:val="0"/>
          <w:sz w:val="24"/>
          <w:szCs w:val="24"/>
          <w:lang w:eastAsia="zh-CN"/>
        </w:rPr>
        <w:t>: 1023-1030 [PMID: 19092347 DOI: 10.1097/SLA.0b013e318190a776]</w:t>
      </w:r>
    </w:p>
    <w:p w14:paraId="4CEF1EC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41 </w:t>
      </w:r>
      <w:r w:rsidRPr="00E903AC">
        <w:rPr>
          <w:rFonts w:ascii="Book Antiqua" w:eastAsia="STXingkai" w:hAnsi="Book Antiqua" w:cs="SimSun"/>
          <w:b/>
          <w:bCs/>
          <w:kern w:val="0"/>
          <w:sz w:val="24"/>
          <w:szCs w:val="24"/>
          <w:lang w:eastAsia="zh-CN"/>
        </w:rPr>
        <w:t>Rawlings A</w:t>
      </w:r>
      <w:r w:rsidRPr="00E903AC">
        <w:rPr>
          <w:rFonts w:ascii="Book Antiqua" w:eastAsia="STXingkai" w:hAnsi="Book Antiqua" w:cs="SimSun"/>
          <w:kern w:val="0"/>
          <w:sz w:val="24"/>
          <w:szCs w:val="24"/>
          <w:lang w:eastAsia="zh-CN"/>
        </w:rPr>
        <w:t xml:space="preserve">, Soper NJ, Oelschlager B, Swanstrom L, Matthews BD, Pellegrini C, Pierce RA, Pryor A, Martin V, Frisella MM, Cassera M, Brunt LM. Laparoscopic Dor versus Toupet fundoplication following Heller myotomy for </w:t>
      </w:r>
      <w:r w:rsidRPr="00E903AC">
        <w:rPr>
          <w:rFonts w:ascii="Book Antiqua" w:eastAsia="STXingkai" w:hAnsi="Book Antiqua" w:cs="SimSun"/>
          <w:kern w:val="0"/>
          <w:sz w:val="24"/>
          <w:szCs w:val="24"/>
          <w:lang w:eastAsia="zh-CN"/>
        </w:rPr>
        <w:lastRenderedPageBreak/>
        <w:t xml:space="preserve">achalasia: results of a multicenter, prospective, randomized-controlled trial.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26</w:t>
      </w:r>
      <w:r w:rsidRPr="00E903AC">
        <w:rPr>
          <w:rFonts w:ascii="Book Antiqua" w:eastAsia="STXingkai" w:hAnsi="Book Antiqua" w:cs="SimSun"/>
          <w:kern w:val="0"/>
          <w:sz w:val="24"/>
          <w:szCs w:val="24"/>
          <w:lang w:eastAsia="zh-CN"/>
        </w:rPr>
        <w:t>: 18-26 [PMID: 21789646 DOI: 10.1007/s00464-011-1822-y]</w:t>
      </w:r>
    </w:p>
    <w:p w14:paraId="0C7D144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42 </w:t>
      </w:r>
      <w:r w:rsidRPr="00E903AC">
        <w:rPr>
          <w:rFonts w:ascii="Book Antiqua" w:eastAsia="STXingkai" w:hAnsi="Book Antiqua" w:cs="SimSun"/>
          <w:b/>
          <w:bCs/>
          <w:kern w:val="0"/>
          <w:sz w:val="24"/>
          <w:szCs w:val="24"/>
          <w:lang w:eastAsia="zh-CN"/>
        </w:rPr>
        <w:t>Wright AS</w:t>
      </w:r>
      <w:r w:rsidRPr="00E903AC">
        <w:rPr>
          <w:rFonts w:ascii="Book Antiqua" w:eastAsia="STXingkai" w:hAnsi="Book Antiqua" w:cs="SimSun"/>
          <w:kern w:val="0"/>
          <w:sz w:val="24"/>
          <w:szCs w:val="24"/>
          <w:lang w:eastAsia="zh-CN"/>
        </w:rPr>
        <w:t xml:space="preserve">, Williams CW, Pellegrini CA, Oelschlager BK. Long-term outcomes confirm the superior efficacy of extended Heller myotomy with Toupet fundoplication for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713-718 [PMID: 17332964 DOI: 10.1007/s00464-006-9165-9]</w:t>
      </w:r>
    </w:p>
    <w:p w14:paraId="357FF36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43 </w:t>
      </w:r>
      <w:r w:rsidRPr="00E903AC">
        <w:rPr>
          <w:rFonts w:ascii="Book Antiqua" w:eastAsia="STXingkai" w:hAnsi="Book Antiqua" w:cs="SimSun"/>
          <w:b/>
          <w:bCs/>
          <w:kern w:val="0"/>
          <w:sz w:val="24"/>
          <w:szCs w:val="24"/>
          <w:lang w:eastAsia="zh-CN"/>
        </w:rPr>
        <w:t>Di Martino N</w:t>
      </w:r>
      <w:r w:rsidRPr="00E903AC">
        <w:rPr>
          <w:rFonts w:ascii="Book Antiqua" w:eastAsia="STXingkai" w:hAnsi="Book Antiqua" w:cs="SimSun"/>
          <w:kern w:val="0"/>
          <w:sz w:val="24"/>
          <w:szCs w:val="24"/>
          <w:lang w:eastAsia="zh-CN"/>
        </w:rPr>
        <w:t xml:space="preserve">, Brillantino A, Monaco L, Marano L, Schettino M, Porfidia R, Izzo G, Cosenza A. Laparoscopic calibrated total vs partial fundoplication following Heller myotomy for oesophageal achalasia. </w:t>
      </w:r>
      <w:r w:rsidRPr="00E903AC">
        <w:rPr>
          <w:rFonts w:ascii="Book Antiqua" w:eastAsia="STXingkai" w:hAnsi="Book Antiqua" w:cs="SimSun"/>
          <w:i/>
          <w:iCs/>
          <w:kern w:val="0"/>
          <w:sz w:val="24"/>
          <w:szCs w:val="24"/>
          <w:lang w:eastAsia="zh-CN"/>
        </w:rPr>
        <w:t>World J Gastroenterol</w:t>
      </w:r>
      <w:r w:rsidRPr="00E903AC">
        <w:rPr>
          <w:rFonts w:ascii="Book Antiqua" w:eastAsia="STXingkai" w:hAnsi="Book Antiqua" w:cs="SimSun"/>
          <w:kern w:val="0"/>
          <w:sz w:val="24"/>
          <w:szCs w:val="24"/>
          <w:lang w:eastAsia="zh-CN"/>
        </w:rPr>
        <w:t xml:space="preserve"> 2011; </w:t>
      </w:r>
      <w:r w:rsidRPr="00E903AC">
        <w:rPr>
          <w:rFonts w:ascii="Book Antiqua" w:eastAsia="STXingkai" w:hAnsi="Book Antiqua" w:cs="SimSun"/>
          <w:b/>
          <w:bCs/>
          <w:kern w:val="0"/>
          <w:sz w:val="24"/>
          <w:szCs w:val="24"/>
          <w:lang w:eastAsia="zh-CN"/>
        </w:rPr>
        <w:t>17</w:t>
      </w:r>
      <w:r w:rsidRPr="00E903AC">
        <w:rPr>
          <w:rFonts w:ascii="Book Antiqua" w:eastAsia="STXingkai" w:hAnsi="Book Antiqua" w:cs="SimSun"/>
          <w:kern w:val="0"/>
          <w:sz w:val="24"/>
          <w:szCs w:val="24"/>
          <w:lang w:eastAsia="zh-CN"/>
        </w:rPr>
        <w:t>: 3431-3440 [PMID: 21876635 DOI: 10.3748/wjg.v17.i29.3431]</w:t>
      </w:r>
    </w:p>
    <w:p w14:paraId="08A8DFA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44 </w:t>
      </w:r>
      <w:r w:rsidRPr="00E903AC">
        <w:rPr>
          <w:rFonts w:ascii="Book Antiqua" w:eastAsia="STXingkai" w:hAnsi="Book Antiqua" w:cs="SimSun"/>
          <w:b/>
          <w:bCs/>
          <w:kern w:val="0"/>
          <w:sz w:val="24"/>
          <w:szCs w:val="24"/>
          <w:lang w:eastAsia="zh-CN"/>
        </w:rPr>
        <w:t>Stefanidis D</w:t>
      </w:r>
      <w:r w:rsidRPr="00E903AC">
        <w:rPr>
          <w:rFonts w:ascii="Book Antiqua" w:eastAsia="STXingkai" w:hAnsi="Book Antiqua" w:cs="SimSun"/>
          <w:kern w:val="0"/>
          <w:sz w:val="24"/>
          <w:szCs w:val="24"/>
          <w:lang w:eastAsia="zh-CN"/>
        </w:rPr>
        <w:t xml:space="preserve">, Richardson W, Farrell TM, Kohn GP, Augenstein V, Fanelli RD. SAGES guidelines for the surgical treatment of esophageal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26</w:t>
      </w:r>
      <w:r w:rsidRPr="00E903AC">
        <w:rPr>
          <w:rFonts w:ascii="Book Antiqua" w:eastAsia="STXingkai" w:hAnsi="Book Antiqua" w:cs="SimSun"/>
          <w:kern w:val="0"/>
          <w:sz w:val="24"/>
          <w:szCs w:val="24"/>
          <w:lang w:eastAsia="zh-CN"/>
        </w:rPr>
        <w:t>: 296-311 [PMID: 22044977 DOI: 10.1007/s00464-011-2017-2]</w:t>
      </w:r>
    </w:p>
    <w:p w14:paraId="5198D67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45 </w:t>
      </w:r>
      <w:r w:rsidRPr="00E903AC">
        <w:rPr>
          <w:rFonts w:ascii="Book Antiqua" w:eastAsia="STXingkai" w:hAnsi="Book Antiqua" w:cs="SimSun"/>
          <w:b/>
          <w:bCs/>
          <w:kern w:val="0"/>
          <w:sz w:val="24"/>
          <w:szCs w:val="24"/>
          <w:lang w:eastAsia="zh-CN"/>
        </w:rPr>
        <w:t>Katada N</w:t>
      </w:r>
      <w:r w:rsidRPr="00E903AC">
        <w:rPr>
          <w:rFonts w:ascii="Book Antiqua" w:eastAsia="STXingkai" w:hAnsi="Book Antiqua" w:cs="SimSun"/>
          <w:kern w:val="0"/>
          <w:sz w:val="24"/>
          <w:szCs w:val="24"/>
          <w:lang w:eastAsia="zh-CN"/>
        </w:rPr>
        <w:t xml:space="preserve">, Sakuramoto S, Yamashita K, Shibata T, Moriya H, Kikuchi S, Watanabe M. Recent trends in the management of achalasia. </w:t>
      </w:r>
      <w:r w:rsidRPr="00E903AC">
        <w:rPr>
          <w:rFonts w:ascii="Book Antiqua" w:eastAsia="STXingkai" w:hAnsi="Book Antiqua" w:cs="SimSun"/>
          <w:i/>
          <w:iCs/>
          <w:kern w:val="0"/>
          <w:sz w:val="24"/>
          <w:szCs w:val="24"/>
          <w:lang w:eastAsia="zh-CN"/>
        </w:rPr>
        <w:t>Ann Thorac Cardiovasc Surg</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18</w:t>
      </w:r>
      <w:r w:rsidRPr="00E903AC">
        <w:rPr>
          <w:rFonts w:ascii="Book Antiqua" w:eastAsia="STXingkai" w:hAnsi="Book Antiqua" w:cs="SimSun"/>
          <w:kern w:val="0"/>
          <w:sz w:val="24"/>
          <w:szCs w:val="24"/>
          <w:lang w:eastAsia="zh-CN"/>
        </w:rPr>
        <w:t>: 420-428 [PMID: 23099422 DOI: 10.5761/atcs.ra.12.01949]</w:t>
      </w:r>
    </w:p>
    <w:p w14:paraId="6F689A6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46 </w:t>
      </w:r>
      <w:r w:rsidRPr="00E903AC">
        <w:rPr>
          <w:rFonts w:ascii="Book Antiqua" w:eastAsia="STXingkai" w:hAnsi="Book Antiqua" w:cs="SimSun"/>
          <w:b/>
          <w:bCs/>
          <w:kern w:val="0"/>
          <w:sz w:val="24"/>
          <w:szCs w:val="24"/>
          <w:lang w:eastAsia="zh-CN"/>
        </w:rPr>
        <w:t>Abid S</w:t>
      </w:r>
      <w:r w:rsidRPr="00E903AC">
        <w:rPr>
          <w:rFonts w:ascii="Book Antiqua" w:eastAsia="STXingkai" w:hAnsi="Book Antiqua" w:cs="SimSun"/>
          <w:kern w:val="0"/>
          <w:sz w:val="24"/>
          <w:szCs w:val="24"/>
          <w:lang w:eastAsia="zh-CN"/>
        </w:rPr>
        <w:t xml:space="preserve">, Champion G, Richter JE, McElvein R, Slaughter RL, Koehler RE. Treatment of achalasia: the best of both worlds.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1994; </w:t>
      </w:r>
      <w:r w:rsidRPr="00E903AC">
        <w:rPr>
          <w:rFonts w:ascii="Book Antiqua" w:eastAsia="STXingkai" w:hAnsi="Book Antiqua" w:cs="SimSun"/>
          <w:b/>
          <w:bCs/>
          <w:kern w:val="0"/>
          <w:sz w:val="24"/>
          <w:szCs w:val="24"/>
          <w:lang w:eastAsia="zh-CN"/>
        </w:rPr>
        <w:t>89</w:t>
      </w:r>
      <w:r w:rsidRPr="00E903AC">
        <w:rPr>
          <w:rFonts w:ascii="Book Antiqua" w:eastAsia="STXingkai" w:hAnsi="Book Antiqua" w:cs="SimSun"/>
          <w:kern w:val="0"/>
          <w:sz w:val="24"/>
          <w:szCs w:val="24"/>
          <w:lang w:eastAsia="zh-CN"/>
        </w:rPr>
        <w:t>: 979-985 [PMID: 8017394]</w:t>
      </w:r>
    </w:p>
    <w:p w14:paraId="1AF82EF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47 </w:t>
      </w:r>
      <w:r w:rsidRPr="00E903AC">
        <w:rPr>
          <w:rFonts w:ascii="Book Antiqua" w:eastAsia="STXingkai" w:hAnsi="Book Antiqua" w:cs="SimSun"/>
          <w:b/>
          <w:bCs/>
          <w:kern w:val="0"/>
          <w:sz w:val="24"/>
          <w:szCs w:val="24"/>
          <w:lang w:eastAsia="zh-CN"/>
        </w:rPr>
        <w:t>Katsinelos P</w:t>
      </w:r>
      <w:r w:rsidRPr="00E903AC">
        <w:rPr>
          <w:rFonts w:ascii="Book Antiqua" w:eastAsia="STXingkai" w:hAnsi="Book Antiqua" w:cs="SimSun"/>
          <w:kern w:val="0"/>
          <w:sz w:val="24"/>
          <w:szCs w:val="24"/>
          <w:lang w:eastAsia="zh-CN"/>
        </w:rPr>
        <w:t xml:space="preserve">, Kountouras J, Paroutoglou G, Beltsis A, Zavos C, Papaziogas B, Mimidis K. Long-term results of pneumatic dilation for achalasia: a 15 years' experience. </w:t>
      </w:r>
      <w:r w:rsidRPr="00E903AC">
        <w:rPr>
          <w:rFonts w:ascii="Book Antiqua" w:eastAsia="STXingkai" w:hAnsi="Book Antiqua" w:cs="SimSun"/>
          <w:i/>
          <w:iCs/>
          <w:kern w:val="0"/>
          <w:sz w:val="24"/>
          <w:szCs w:val="24"/>
          <w:lang w:eastAsia="zh-CN"/>
        </w:rPr>
        <w:t>World J Gastroenterol</w:t>
      </w:r>
      <w:r w:rsidRPr="00E903AC">
        <w:rPr>
          <w:rFonts w:ascii="Book Antiqua" w:eastAsia="STXingkai" w:hAnsi="Book Antiqua" w:cs="SimSun"/>
          <w:kern w:val="0"/>
          <w:sz w:val="24"/>
          <w:szCs w:val="24"/>
          <w:lang w:eastAsia="zh-CN"/>
        </w:rPr>
        <w:t xml:space="preserve"> 2005; </w:t>
      </w:r>
      <w:r w:rsidRPr="00E903AC">
        <w:rPr>
          <w:rFonts w:ascii="Book Antiqua" w:eastAsia="STXingkai" w:hAnsi="Book Antiqua" w:cs="SimSun"/>
          <w:b/>
          <w:bCs/>
          <w:kern w:val="0"/>
          <w:sz w:val="24"/>
          <w:szCs w:val="24"/>
          <w:lang w:eastAsia="zh-CN"/>
        </w:rPr>
        <w:t>11</w:t>
      </w:r>
      <w:r w:rsidRPr="00E903AC">
        <w:rPr>
          <w:rFonts w:ascii="Book Antiqua" w:eastAsia="STXingkai" w:hAnsi="Book Antiqua" w:cs="SimSun"/>
          <w:kern w:val="0"/>
          <w:sz w:val="24"/>
          <w:szCs w:val="24"/>
          <w:lang w:eastAsia="zh-CN"/>
        </w:rPr>
        <w:t>: 5701-5705 [PMID: 16237769 DOI: 10.3748/wjg.v11.i36.5587]</w:t>
      </w:r>
    </w:p>
    <w:p w14:paraId="3E2EB9E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48 </w:t>
      </w:r>
      <w:r w:rsidRPr="00E903AC">
        <w:rPr>
          <w:rFonts w:ascii="Book Antiqua" w:eastAsia="STXingkai" w:hAnsi="Book Antiqua" w:cs="SimSun"/>
          <w:b/>
          <w:bCs/>
          <w:kern w:val="0"/>
          <w:sz w:val="24"/>
          <w:szCs w:val="24"/>
          <w:lang w:eastAsia="zh-CN"/>
        </w:rPr>
        <w:t>Vantrappen G</w:t>
      </w:r>
      <w:r w:rsidRPr="00E903AC">
        <w:rPr>
          <w:rFonts w:ascii="Book Antiqua" w:eastAsia="STXingkai" w:hAnsi="Book Antiqua" w:cs="SimSun"/>
          <w:kern w:val="0"/>
          <w:sz w:val="24"/>
          <w:szCs w:val="24"/>
          <w:lang w:eastAsia="zh-CN"/>
        </w:rPr>
        <w:t xml:space="preserve">, Hellemans J, Deloof W, Valembois P, Vandenbroucke J. Treatment of achalasia with pneumatic dilatations. </w:t>
      </w:r>
      <w:r w:rsidRPr="00E903AC">
        <w:rPr>
          <w:rFonts w:ascii="Book Antiqua" w:eastAsia="STXingkai" w:hAnsi="Book Antiqua" w:cs="SimSun"/>
          <w:i/>
          <w:iCs/>
          <w:kern w:val="0"/>
          <w:sz w:val="24"/>
          <w:szCs w:val="24"/>
          <w:lang w:eastAsia="zh-CN"/>
        </w:rPr>
        <w:t>Gut</w:t>
      </w:r>
      <w:r w:rsidRPr="00E903AC">
        <w:rPr>
          <w:rFonts w:ascii="Book Antiqua" w:eastAsia="STXingkai" w:hAnsi="Book Antiqua" w:cs="SimSun"/>
          <w:kern w:val="0"/>
          <w:sz w:val="24"/>
          <w:szCs w:val="24"/>
          <w:lang w:eastAsia="zh-CN"/>
        </w:rPr>
        <w:t xml:space="preserve"> 1971; </w:t>
      </w:r>
      <w:r w:rsidRPr="00E903AC">
        <w:rPr>
          <w:rFonts w:ascii="Book Antiqua" w:eastAsia="STXingkai" w:hAnsi="Book Antiqua" w:cs="SimSun"/>
          <w:b/>
          <w:bCs/>
          <w:kern w:val="0"/>
          <w:sz w:val="24"/>
          <w:szCs w:val="24"/>
          <w:lang w:eastAsia="zh-CN"/>
        </w:rPr>
        <w:t>12</w:t>
      </w:r>
      <w:r w:rsidRPr="00E903AC">
        <w:rPr>
          <w:rFonts w:ascii="Book Antiqua" w:eastAsia="STXingkai" w:hAnsi="Book Antiqua" w:cs="SimSun"/>
          <w:kern w:val="0"/>
          <w:sz w:val="24"/>
          <w:szCs w:val="24"/>
          <w:lang w:eastAsia="zh-CN"/>
        </w:rPr>
        <w:t>: 268-275 [PMID: 5574797]</w:t>
      </w:r>
    </w:p>
    <w:p w14:paraId="219FD780"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49 </w:t>
      </w:r>
      <w:r w:rsidRPr="00E903AC">
        <w:rPr>
          <w:rFonts w:ascii="Book Antiqua" w:eastAsia="STXingkai" w:hAnsi="Book Antiqua" w:cs="SimSun"/>
          <w:b/>
          <w:bCs/>
          <w:kern w:val="0"/>
          <w:sz w:val="24"/>
          <w:szCs w:val="24"/>
          <w:lang w:eastAsia="zh-CN"/>
        </w:rPr>
        <w:t>Vaezi MF</w:t>
      </w:r>
      <w:r w:rsidRPr="00E903AC">
        <w:rPr>
          <w:rFonts w:ascii="Book Antiqua" w:eastAsia="STXingkai" w:hAnsi="Book Antiqua" w:cs="SimSun"/>
          <w:kern w:val="0"/>
          <w:sz w:val="24"/>
          <w:szCs w:val="24"/>
          <w:lang w:eastAsia="zh-CN"/>
        </w:rPr>
        <w:t xml:space="preserve">, Richter JE. Current therapies for achalasia: comparison and efficacy. </w:t>
      </w:r>
      <w:r w:rsidRPr="00E903AC">
        <w:rPr>
          <w:rFonts w:ascii="Book Antiqua" w:eastAsia="STXingkai" w:hAnsi="Book Antiqua" w:cs="SimSun"/>
          <w:i/>
          <w:iCs/>
          <w:kern w:val="0"/>
          <w:sz w:val="24"/>
          <w:szCs w:val="24"/>
          <w:lang w:eastAsia="zh-CN"/>
        </w:rPr>
        <w:t>J Clin Gastroenterol</w:t>
      </w:r>
      <w:r w:rsidRPr="00E903AC">
        <w:rPr>
          <w:rFonts w:ascii="Book Antiqua" w:eastAsia="STXingkai" w:hAnsi="Book Antiqua" w:cs="SimSun"/>
          <w:kern w:val="0"/>
          <w:sz w:val="24"/>
          <w:szCs w:val="24"/>
          <w:lang w:eastAsia="zh-CN"/>
        </w:rPr>
        <w:t xml:space="preserve"> 1998; </w:t>
      </w:r>
      <w:r w:rsidRPr="00E903AC">
        <w:rPr>
          <w:rFonts w:ascii="Book Antiqua" w:eastAsia="STXingkai" w:hAnsi="Book Antiqua" w:cs="SimSun"/>
          <w:b/>
          <w:bCs/>
          <w:kern w:val="0"/>
          <w:sz w:val="24"/>
          <w:szCs w:val="24"/>
          <w:lang w:eastAsia="zh-CN"/>
        </w:rPr>
        <w:t>27</w:t>
      </w:r>
      <w:r w:rsidRPr="00E903AC">
        <w:rPr>
          <w:rFonts w:ascii="Book Antiqua" w:eastAsia="STXingkai" w:hAnsi="Book Antiqua" w:cs="SimSun"/>
          <w:kern w:val="0"/>
          <w:sz w:val="24"/>
          <w:szCs w:val="24"/>
          <w:lang w:eastAsia="zh-CN"/>
        </w:rPr>
        <w:t>: 21-35 [PMID: 9706766]</w:t>
      </w:r>
    </w:p>
    <w:p w14:paraId="0C1AFC8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lastRenderedPageBreak/>
        <w:t xml:space="preserve">50 </w:t>
      </w:r>
      <w:r w:rsidRPr="00E903AC">
        <w:rPr>
          <w:rFonts w:ascii="Book Antiqua" w:eastAsia="STXingkai" w:hAnsi="Book Antiqua" w:cs="SimSun"/>
          <w:b/>
          <w:bCs/>
          <w:kern w:val="0"/>
          <w:sz w:val="24"/>
          <w:szCs w:val="24"/>
          <w:lang w:eastAsia="zh-CN"/>
        </w:rPr>
        <w:t>Karamanolis G</w:t>
      </w:r>
      <w:r w:rsidRPr="00E903AC">
        <w:rPr>
          <w:rFonts w:ascii="Book Antiqua" w:eastAsia="STXingkai" w:hAnsi="Book Antiqua" w:cs="SimSun"/>
          <w:kern w:val="0"/>
          <w:sz w:val="24"/>
          <w:szCs w:val="24"/>
          <w:lang w:eastAsia="zh-CN"/>
        </w:rPr>
        <w:t xml:space="preserve">, Sgouros S, Karatzias G, Papadopoulou E, Vasiliadis K, Stefanidis G, Mantides A. Long-term outcome of pneumatic dilation in the treatment of achalasia.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2005; </w:t>
      </w:r>
      <w:r w:rsidRPr="00E903AC">
        <w:rPr>
          <w:rFonts w:ascii="Book Antiqua" w:eastAsia="STXingkai" w:hAnsi="Book Antiqua" w:cs="SimSun"/>
          <w:b/>
          <w:bCs/>
          <w:kern w:val="0"/>
          <w:sz w:val="24"/>
          <w:szCs w:val="24"/>
          <w:lang w:eastAsia="zh-CN"/>
        </w:rPr>
        <w:t>100</w:t>
      </w:r>
      <w:r w:rsidRPr="00E903AC">
        <w:rPr>
          <w:rFonts w:ascii="Book Antiqua" w:eastAsia="STXingkai" w:hAnsi="Book Antiqua" w:cs="SimSun"/>
          <w:kern w:val="0"/>
          <w:sz w:val="24"/>
          <w:szCs w:val="24"/>
          <w:lang w:eastAsia="zh-CN"/>
        </w:rPr>
        <w:t>: 270-274 [PMID: 15667481 DOI: 10.1111/j.1572-0241.2005.40093.x]</w:t>
      </w:r>
    </w:p>
    <w:p w14:paraId="0256954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51 </w:t>
      </w:r>
      <w:r w:rsidRPr="00E903AC">
        <w:rPr>
          <w:rFonts w:ascii="Book Antiqua" w:eastAsia="STXingkai" w:hAnsi="Book Antiqua" w:cs="SimSun"/>
          <w:b/>
          <w:bCs/>
          <w:kern w:val="0"/>
          <w:sz w:val="24"/>
          <w:szCs w:val="24"/>
          <w:lang w:eastAsia="zh-CN"/>
        </w:rPr>
        <w:t>West RL</w:t>
      </w:r>
      <w:r w:rsidRPr="00E903AC">
        <w:rPr>
          <w:rFonts w:ascii="Book Antiqua" w:eastAsia="STXingkai" w:hAnsi="Book Antiqua" w:cs="SimSun"/>
          <w:kern w:val="0"/>
          <w:sz w:val="24"/>
          <w:szCs w:val="24"/>
          <w:lang w:eastAsia="zh-CN"/>
        </w:rPr>
        <w:t xml:space="preserve">, Hirsch DP, Bartelsman JF, de Borst J, Ferwerda G, Tytgat GN, Boeckxstaens GE. Long term results of pneumatic dilation in achalasia followed for more than 5 years. </w:t>
      </w:r>
      <w:r w:rsidRPr="00E903AC">
        <w:rPr>
          <w:rFonts w:ascii="Book Antiqua" w:eastAsia="STXingkai" w:hAnsi="Book Antiqua" w:cs="SimSun"/>
          <w:i/>
          <w:iCs/>
          <w:kern w:val="0"/>
          <w:sz w:val="24"/>
          <w:szCs w:val="24"/>
          <w:lang w:eastAsia="zh-CN"/>
        </w:rPr>
        <w:t>Am J Gastroenterol</w:t>
      </w:r>
      <w:r w:rsidRPr="00E903AC">
        <w:rPr>
          <w:rFonts w:ascii="Book Antiqua" w:eastAsia="STXingkai" w:hAnsi="Book Antiqua" w:cs="SimSun"/>
          <w:kern w:val="0"/>
          <w:sz w:val="24"/>
          <w:szCs w:val="24"/>
          <w:lang w:eastAsia="zh-CN"/>
        </w:rPr>
        <w:t xml:space="preserve"> 2002; </w:t>
      </w:r>
      <w:r w:rsidRPr="00E903AC">
        <w:rPr>
          <w:rFonts w:ascii="Book Antiqua" w:eastAsia="STXingkai" w:hAnsi="Book Antiqua" w:cs="SimSun"/>
          <w:b/>
          <w:bCs/>
          <w:kern w:val="0"/>
          <w:sz w:val="24"/>
          <w:szCs w:val="24"/>
          <w:lang w:eastAsia="zh-CN"/>
        </w:rPr>
        <w:t>97</w:t>
      </w:r>
      <w:r w:rsidRPr="00E903AC">
        <w:rPr>
          <w:rFonts w:ascii="Book Antiqua" w:eastAsia="STXingkai" w:hAnsi="Book Antiqua" w:cs="SimSun"/>
          <w:kern w:val="0"/>
          <w:sz w:val="24"/>
          <w:szCs w:val="24"/>
          <w:lang w:eastAsia="zh-CN"/>
        </w:rPr>
        <w:t>: 1346-1351 [PMID: 12094848 DOI: 10.1111/j.1572-0241.2002.05771.x]</w:t>
      </w:r>
    </w:p>
    <w:p w14:paraId="4EA943D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52 </w:t>
      </w:r>
      <w:r w:rsidRPr="00E903AC">
        <w:rPr>
          <w:rFonts w:ascii="Book Antiqua" w:eastAsia="STXingkai" w:hAnsi="Book Antiqua" w:cs="SimSun"/>
          <w:b/>
          <w:bCs/>
          <w:kern w:val="0"/>
          <w:sz w:val="24"/>
          <w:szCs w:val="24"/>
          <w:lang w:eastAsia="zh-CN"/>
        </w:rPr>
        <w:t>Beckingham IJ</w:t>
      </w:r>
      <w:r w:rsidRPr="00E903AC">
        <w:rPr>
          <w:rFonts w:ascii="Book Antiqua" w:eastAsia="STXingkai" w:hAnsi="Book Antiqua" w:cs="SimSun"/>
          <w:kern w:val="0"/>
          <w:sz w:val="24"/>
          <w:szCs w:val="24"/>
          <w:lang w:eastAsia="zh-CN"/>
        </w:rPr>
        <w:t xml:space="preserve">, Callanan M, Louw JA, Bornman PC. Laparoscopic cardiomyotomy for achalasia after failed balloon dilatation.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1999; </w:t>
      </w:r>
      <w:r w:rsidRPr="00E903AC">
        <w:rPr>
          <w:rFonts w:ascii="Book Antiqua" w:eastAsia="STXingkai" w:hAnsi="Book Antiqua" w:cs="SimSun"/>
          <w:b/>
          <w:bCs/>
          <w:kern w:val="0"/>
          <w:sz w:val="24"/>
          <w:szCs w:val="24"/>
          <w:lang w:eastAsia="zh-CN"/>
        </w:rPr>
        <w:t>13</w:t>
      </w:r>
      <w:r w:rsidRPr="00E903AC">
        <w:rPr>
          <w:rFonts w:ascii="Book Antiqua" w:eastAsia="STXingkai" w:hAnsi="Book Antiqua" w:cs="SimSun"/>
          <w:kern w:val="0"/>
          <w:sz w:val="24"/>
          <w:szCs w:val="24"/>
          <w:lang w:eastAsia="zh-CN"/>
        </w:rPr>
        <w:t>: 493-496 [PMID: 10227950]</w:t>
      </w:r>
    </w:p>
    <w:p w14:paraId="4E9B9B45"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53 </w:t>
      </w:r>
      <w:r w:rsidRPr="00E903AC">
        <w:rPr>
          <w:rFonts w:ascii="Book Antiqua" w:eastAsia="STXingkai" w:hAnsi="Book Antiqua" w:cs="SimSun"/>
          <w:b/>
          <w:bCs/>
          <w:kern w:val="0"/>
          <w:sz w:val="24"/>
          <w:szCs w:val="24"/>
          <w:lang w:eastAsia="zh-CN"/>
        </w:rPr>
        <w:t>Ponce J</w:t>
      </w:r>
      <w:r w:rsidRPr="00E903AC">
        <w:rPr>
          <w:rFonts w:ascii="Book Antiqua" w:eastAsia="STXingkai" w:hAnsi="Book Antiqua" w:cs="SimSun"/>
          <w:kern w:val="0"/>
          <w:sz w:val="24"/>
          <w:szCs w:val="24"/>
          <w:lang w:eastAsia="zh-CN"/>
        </w:rPr>
        <w:t xml:space="preserve">, Juan M, Garrigues V, Pascual S, Berenguer J. Efficacy and safety of cardiomyotomy in patients with achalasia after failure of pneumatic dilatation. </w:t>
      </w:r>
      <w:r w:rsidRPr="00E903AC">
        <w:rPr>
          <w:rFonts w:ascii="Book Antiqua" w:eastAsia="STXingkai" w:hAnsi="Book Antiqua" w:cs="SimSun"/>
          <w:i/>
          <w:iCs/>
          <w:kern w:val="0"/>
          <w:sz w:val="24"/>
          <w:szCs w:val="24"/>
          <w:lang w:eastAsia="zh-CN"/>
        </w:rPr>
        <w:t>Dig Dis Sci</w:t>
      </w:r>
      <w:r w:rsidRPr="00E903AC">
        <w:rPr>
          <w:rFonts w:ascii="Book Antiqua" w:eastAsia="STXingkai" w:hAnsi="Book Antiqua" w:cs="SimSun"/>
          <w:kern w:val="0"/>
          <w:sz w:val="24"/>
          <w:szCs w:val="24"/>
          <w:lang w:eastAsia="zh-CN"/>
        </w:rPr>
        <w:t xml:space="preserve"> 1999; </w:t>
      </w:r>
      <w:r w:rsidRPr="00E903AC">
        <w:rPr>
          <w:rFonts w:ascii="Book Antiqua" w:eastAsia="STXingkai" w:hAnsi="Book Antiqua" w:cs="SimSun"/>
          <w:b/>
          <w:bCs/>
          <w:kern w:val="0"/>
          <w:sz w:val="24"/>
          <w:szCs w:val="24"/>
          <w:lang w:eastAsia="zh-CN"/>
        </w:rPr>
        <w:t>44</w:t>
      </w:r>
      <w:r w:rsidRPr="00E903AC">
        <w:rPr>
          <w:rFonts w:ascii="Book Antiqua" w:eastAsia="STXingkai" w:hAnsi="Book Antiqua" w:cs="SimSun"/>
          <w:kern w:val="0"/>
          <w:sz w:val="24"/>
          <w:szCs w:val="24"/>
          <w:lang w:eastAsia="zh-CN"/>
        </w:rPr>
        <w:t>: 2277-2282 [PMID: 10573374]</w:t>
      </w:r>
    </w:p>
    <w:p w14:paraId="42A07797"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54 </w:t>
      </w:r>
      <w:r w:rsidRPr="00E903AC">
        <w:rPr>
          <w:rFonts w:ascii="Book Antiqua" w:eastAsia="STXingkai" w:hAnsi="Book Antiqua" w:cs="SimSun"/>
          <w:b/>
          <w:bCs/>
          <w:kern w:val="0"/>
          <w:sz w:val="24"/>
          <w:szCs w:val="24"/>
          <w:lang w:eastAsia="zh-CN"/>
        </w:rPr>
        <w:t>Gockel I</w:t>
      </w:r>
      <w:r w:rsidRPr="00E903AC">
        <w:rPr>
          <w:rFonts w:ascii="Book Antiqua" w:eastAsia="STXingkai" w:hAnsi="Book Antiqua" w:cs="SimSun"/>
          <w:kern w:val="0"/>
          <w:sz w:val="24"/>
          <w:szCs w:val="24"/>
          <w:lang w:eastAsia="zh-CN"/>
        </w:rPr>
        <w:t xml:space="preserve">, Junginger T, Bernhard G, Eckardt VF. Heller myotomy for failed pneumatic dilation in achalasia: how effective is it?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239</w:t>
      </w:r>
      <w:r w:rsidRPr="00E903AC">
        <w:rPr>
          <w:rFonts w:ascii="Book Antiqua" w:eastAsia="STXingkai" w:hAnsi="Book Antiqua" w:cs="SimSun"/>
          <w:kern w:val="0"/>
          <w:sz w:val="24"/>
          <w:szCs w:val="24"/>
          <w:lang w:eastAsia="zh-CN"/>
        </w:rPr>
        <w:t>: 371-377 [PMID: 15075654 DOI: 10.1097/01.sla.0000114228.34809.01]</w:t>
      </w:r>
    </w:p>
    <w:p w14:paraId="66807F4B" w14:textId="280EDF23" w:rsidR="004D3941" w:rsidRPr="00F1514A" w:rsidRDefault="004D3941" w:rsidP="004D3941">
      <w:pPr>
        <w:widowControl/>
        <w:spacing w:line="360" w:lineRule="auto"/>
        <w:rPr>
          <w:rFonts w:ascii="Book Antiqua" w:eastAsia="STXingkai" w:hAnsi="Book Antiqua" w:cs="SimSun"/>
          <w:kern w:val="0"/>
          <w:sz w:val="24"/>
          <w:szCs w:val="24"/>
          <w:lang w:eastAsia="zh-CN"/>
        </w:rPr>
      </w:pPr>
      <w:r w:rsidRPr="00F1514A">
        <w:rPr>
          <w:rFonts w:ascii="Book Antiqua" w:eastAsia="STXingkai" w:hAnsi="Book Antiqua" w:cs="SimSun" w:hint="eastAsia"/>
          <w:kern w:val="0"/>
          <w:sz w:val="24"/>
          <w:szCs w:val="24"/>
          <w:lang w:eastAsia="zh-CN"/>
        </w:rPr>
        <w:t>55</w:t>
      </w:r>
      <w:r w:rsidRPr="00F1514A">
        <w:rPr>
          <w:rFonts w:ascii="Book Antiqua" w:eastAsia="STXingkai" w:hAnsi="Book Antiqua" w:cs="SimSun" w:hint="eastAsia"/>
          <w:b/>
          <w:kern w:val="0"/>
          <w:sz w:val="24"/>
          <w:szCs w:val="24"/>
          <w:lang w:eastAsia="zh-CN"/>
        </w:rPr>
        <w:t xml:space="preserve"> </w:t>
      </w:r>
      <w:r w:rsidRPr="00F1514A">
        <w:rPr>
          <w:rFonts w:ascii="Book Antiqua" w:eastAsia="STXingkai" w:hAnsi="Book Antiqua" w:cs="SimSun"/>
          <w:b/>
          <w:kern w:val="0"/>
          <w:sz w:val="24"/>
          <w:szCs w:val="24"/>
          <w:lang w:eastAsia="zh-CN"/>
        </w:rPr>
        <w:t>Tsuboi K</w:t>
      </w:r>
      <w:r w:rsidRPr="00F1514A">
        <w:rPr>
          <w:rFonts w:ascii="Book Antiqua" w:eastAsia="STXingkai" w:hAnsi="Book Antiqua" w:cs="SimSun"/>
          <w:kern w:val="0"/>
          <w:sz w:val="24"/>
          <w:szCs w:val="24"/>
          <w:lang w:eastAsia="zh-CN"/>
        </w:rPr>
        <w:t>, Omura N, Yano F, Kashiwagi H, Kawasaki N, Suzuki Y, Yanaga K. Preoperative dilatation does not affect the surgical outcome of laparoscopic Heller myotomy and Dor fundoplication for esophageal achalasia.</w:t>
      </w:r>
      <w:r w:rsidRPr="00F1514A">
        <w:rPr>
          <w:rFonts w:ascii="Book Antiqua" w:eastAsia="STXingkai" w:hAnsi="Book Antiqua" w:cs="SimSun"/>
          <w:i/>
          <w:kern w:val="0"/>
          <w:sz w:val="24"/>
          <w:szCs w:val="24"/>
          <w:lang w:eastAsia="zh-CN"/>
        </w:rPr>
        <w:t xml:space="preserve"> Surg Laparosc Endosc Percutan Tech</w:t>
      </w:r>
      <w:r w:rsidRPr="00F1514A">
        <w:rPr>
          <w:rFonts w:ascii="Book Antiqua" w:eastAsia="STXingkai" w:hAnsi="Book Antiqua" w:cs="SimSun"/>
          <w:kern w:val="0"/>
          <w:sz w:val="24"/>
          <w:szCs w:val="24"/>
          <w:lang w:eastAsia="zh-CN"/>
        </w:rPr>
        <w:t xml:space="preserve"> 2009;</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b/>
          <w:kern w:val="0"/>
          <w:sz w:val="24"/>
          <w:szCs w:val="24"/>
          <w:lang w:eastAsia="zh-CN"/>
        </w:rPr>
        <w:t>19</w:t>
      </w:r>
      <w:r w:rsidRPr="00F1514A">
        <w:rPr>
          <w:rFonts w:ascii="Book Antiqua" w:eastAsia="STXingkai" w:hAnsi="Book Antiqua" w:cs="SimSun"/>
          <w:kern w:val="0"/>
          <w:sz w:val="24"/>
          <w:szCs w:val="24"/>
          <w:lang w:eastAsia="zh-CN"/>
        </w:rPr>
        <w:t>:</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kern w:val="0"/>
          <w:sz w:val="24"/>
          <w:szCs w:val="24"/>
          <w:lang w:eastAsia="zh-CN"/>
        </w:rPr>
        <w:t>98-100 [PMID: 19390272 DOI: 10.1097/SLE.0b013e31819cb127]</w:t>
      </w:r>
    </w:p>
    <w:p w14:paraId="51FA1BA6" w14:textId="6F166DF2" w:rsidR="004D3941" w:rsidRPr="00F1514A" w:rsidRDefault="004D3941" w:rsidP="004D3941">
      <w:pPr>
        <w:widowControl/>
        <w:spacing w:line="360" w:lineRule="auto"/>
        <w:rPr>
          <w:rFonts w:ascii="Book Antiqua" w:eastAsia="STXingkai" w:hAnsi="Book Antiqua" w:cs="SimSun"/>
          <w:kern w:val="0"/>
          <w:sz w:val="24"/>
          <w:szCs w:val="24"/>
          <w:lang w:eastAsia="zh-CN"/>
        </w:rPr>
      </w:pPr>
      <w:r w:rsidRPr="00F1514A">
        <w:rPr>
          <w:rFonts w:ascii="Book Antiqua" w:eastAsia="STXingkai" w:hAnsi="Book Antiqua" w:cs="SimSun" w:hint="eastAsia"/>
          <w:kern w:val="0"/>
          <w:sz w:val="24"/>
          <w:szCs w:val="24"/>
          <w:lang w:eastAsia="zh-CN"/>
        </w:rPr>
        <w:t xml:space="preserve">56 </w:t>
      </w:r>
      <w:r w:rsidRPr="00F1514A">
        <w:rPr>
          <w:rFonts w:ascii="Book Antiqua" w:eastAsia="STXingkai" w:hAnsi="Book Antiqua" w:cs="SimSun"/>
          <w:b/>
          <w:kern w:val="0"/>
          <w:sz w:val="24"/>
          <w:szCs w:val="24"/>
          <w:lang w:eastAsia="zh-CN"/>
        </w:rPr>
        <w:t>Kostic S</w:t>
      </w:r>
      <w:r w:rsidRPr="00F1514A">
        <w:rPr>
          <w:rFonts w:ascii="Book Antiqua" w:eastAsia="STXingkai" w:hAnsi="Book Antiqua" w:cs="SimSun"/>
          <w:kern w:val="0"/>
          <w:sz w:val="24"/>
          <w:szCs w:val="24"/>
          <w:lang w:eastAsia="zh-CN"/>
        </w:rPr>
        <w:t xml:space="preserve">, Kjellin A, Ruth M, Lonroth H, Johnsson E, Andersson M, Lundell L. Pneumatic dilatation or laparoscopic cardiomyotomy in the management of newly diagnosed idiopathic achalasia: results of randomized controlled trial. </w:t>
      </w:r>
      <w:r w:rsidRPr="00F1514A">
        <w:rPr>
          <w:rFonts w:ascii="Book Antiqua" w:eastAsia="STXingkai" w:hAnsi="Book Antiqua" w:cs="SimSun"/>
          <w:i/>
          <w:kern w:val="0"/>
          <w:sz w:val="24"/>
          <w:szCs w:val="24"/>
          <w:lang w:eastAsia="zh-CN"/>
        </w:rPr>
        <w:t>World J Surg</w:t>
      </w:r>
      <w:r w:rsidRPr="00F1514A">
        <w:rPr>
          <w:rFonts w:ascii="Book Antiqua" w:eastAsia="STXingkai" w:hAnsi="Book Antiqua" w:cs="SimSun"/>
          <w:kern w:val="0"/>
          <w:sz w:val="24"/>
          <w:szCs w:val="24"/>
          <w:lang w:eastAsia="zh-CN"/>
        </w:rPr>
        <w:t xml:space="preserve"> 2007;</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b/>
          <w:kern w:val="0"/>
          <w:sz w:val="24"/>
          <w:szCs w:val="24"/>
          <w:lang w:eastAsia="zh-CN"/>
        </w:rPr>
        <w:t>31</w:t>
      </w:r>
      <w:r w:rsidRPr="00F1514A">
        <w:rPr>
          <w:rFonts w:ascii="Book Antiqua" w:eastAsia="STXingkai" w:hAnsi="Book Antiqua" w:cs="SimSun"/>
          <w:kern w:val="0"/>
          <w:sz w:val="24"/>
          <w:szCs w:val="24"/>
          <w:lang w:eastAsia="zh-CN"/>
        </w:rPr>
        <w:t>:</w:t>
      </w:r>
      <w:r w:rsidRPr="00F1514A">
        <w:rPr>
          <w:rFonts w:ascii="Book Antiqua" w:eastAsia="STXingkai" w:hAnsi="Book Antiqua" w:cs="SimSun" w:hint="eastAsia"/>
          <w:kern w:val="0"/>
          <w:sz w:val="24"/>
          <w:szCs w:val="24"/>
          <w:lang w:eastAsia="zh-CN"/>
        </w:rPr>
        <w:t xml:space="preserve"> </w:t>
      </w:r>
      <w:r w:rsidRPr="00F1514A">
        <w:rPr>
          <w:rFonts w:ascii="Book Antiqua" w:eastAsia="STXingkai" w:hAnsi="Book Antiqua" w:cs="SimSun"/>
          <w:kern w:val="0"/>
          <w:sz w:val="24"/>
          <w:szCs w:val="24"/>
          <w:lang w:eastAsia="zh-CN"/>
        </w:rPr>
        <w:t>470-478 [PMID: 17308851 DOI: 10.1007/s00268-006-0600-9]</w:t>
      </w:r>
    </w:p>
    <w:p w14:paraId="655E349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57 </w:t>
      </w:r>
      <w:r w:rsidRPr="00E903AC">
        <w:rPr>
          <w:rFonts w:ascii="Book Antiqua" w:eastAsia="STXingkai" w:hAnsi="Book Antiqua" w:cs="SimSun"/>
          <w:b/>
          <w:bCs/>
          <w:kern w:val="0"/>
          <w:sz w:val="24"/>
          <w:szCs w:val="24"/>
          <w:lang w:eastAsia="zh-CN"/>
        </w:rPr>
        <w:t>Novais PA</w:t>
      </w:r>
      <w:r w:rsidRPr="00E903AC">
        <w:rPr>
          <w:rFonts w:ascii="Book Antiqua" w:eastAsia="STXingkai" w:hAnsi="Book Antiqua" w:cs="SimSun"/>
          <w:kern w:val="0"/>
          <w:sz w:val="24"/>
          <w:szCs w:val="24"/>
          <w:lang w:eastAsia="zh-CN"/>
        </w:rPr>
        <w:t xml:space="preserve">, Lemme EM. 24-h pH monitoring patterns and clinical response after achalasia treatment with pneumatic dilation or laparoscopic Heller </w:t>
      </w:r>
      <w:r w:rsidRPr="00E903AC">
        <w:rPr>
          <w:rFonts w:ascii="Book Antiqua" w:eastAsia="STXingkai" w:hAnsi="Book Antiqua" w:cs="SimSun"/>
          <w:kern w:val="0"/>
          <w:sz w:val="24"/>
          <w:szCs w:val="24"/>
          <w:lang w:eastAsia="zh-CN"/>
        </w:rPr>
        <w:lastRenderedPageBreak/>
        <w:t xml:space="preserve">myotomy. </w:t>
      </w:r>
      <w:r w:rsidRPr="00E903AC">
        <w:rPr>
          <w:rFonts w:ascii="Book Antiqua" w:eastAsia="STXingkai" w:hAnsi="Book Antiqua" w:cs="SimSun"/>
          <w:i/>
          <w:iCs/>
          <w:kern w:val="0"/>
          <w:sz w:val="24"/>
          <w:szCs w:val="24"/>
          <w:lang w:eastAsia="zh-CN"/>
        </w:rPr>
        <w:t>Aliment Pharmacol Ther</w:t>
      </w:r>
      <w:r w:rsidRPr="00E903AC">
        <w:rPr>
          <w:rFonts w:ascii="Book Antiqua" w:eastAsia="STXingkai" w:hAnsi="Book Antiqua" w:cs="SimSun"/>
          <w:kern w:val="0"/>
          <w:sz w:val="24"/>
          <w:szCs w:val="24"/>
          <w:lang w:eastAsia="zh-CN"/>
        </w:rPr>
        <w:t xml:space="preserve"> 2010; </w:t>
      </w:r>
      <w:r w:rsidRPr="00E903AC">
        <w:rPr>
          <w:rFonts w:ascii="Book Antiqua" w:eastAsia="STXingkai" w:hAnsi="Book Antiqua" w:cs="SimSun"/>
          <w:b/>
          <w:bCs/>
          <w:kern w:val="0"/>
          <w:sz w:val="24"/>
          <w:szCs w:val="24"/>
          <w:lang w:eastAsia="zh-CN"/>
        </w:rPr>
        <w:t>32</w:t>
      </w:r>
      <w:r w:rsidRPr="00E903AC">
        <w:rPr>
          <w:rFonts w:ascii="Book Antiqua" w:eastAsia="STXingkai" w:hAnsi="Book Antiqua" w:cs="SimSun"/>
          <w:kern w:val="0"/>
          <w:sz w:val="24"/>
          <w:szCs w:val="24"/>
          <w:lang w:eastAsia="zh-CN"/>
        </w:rPr>
        <w:t>: 1257-1265 [PMID: 20955445 DOI: 10.1111/j.1365-2036.2010.04461.x]</w:t>
      </w:r>
    </w:p>
    <w:p w14:paraId="6A15B125"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58 </w:t>
      </w:r>
      <w:r w:rsidRPr="00E903AC">
        <w:rPr>
          <w:rFonts w:ascii="Book Antiqua" w:eastAsia="STXingkai" w:hAnsi="Book Antiqua" w:cs="SimSun"/>
          <w:b/>
          <w:bCs/>
          <w:kern w:val="0"/>
          <w:sz w:val="24"/>
          <w:szCs w:val="24"/>
          <w:lang w:eastAsia="zh-CN"/>
        </w:rPr>
        <w:t>Boeckxstaens GE</w:t>
      </w:r>
      <w:r w:rsidRPr="00E903AC">
        <w:rPr>
          <w:rFonts w:ascii="Book Antiqua" w:eastAsia="STXingkai" w:hAnsi="Book Antiqua" w:cs="SimSun"/>
          <w:kern w:val="0"/>
          <w:sz w:val="24"/>
          <w:szCs w:val="24"/>
          <w:lang w:eastAsia="zh-CN"/>
        </w:rPr>
        <w:t xml:space="preserve">, Annese V, des Varannes SB, Chaussade S, Costantini M, Cuttitta A, Elizalde JI, Fumagalli U, Gaudric M, Rohof WO, Smout AJ, Tack J, Zwinderman AH, Zaninotto G, Busch OR. Pneumatic dilation versus laparoscopic Heller's myotomy for idiopathic achalasia. </w:t>
      </w:r>
      <w:r w:rsidRPr="00E903AC">
        <w:rPr>
          <w:rFonts w:ascii="Book Antiqua" w:eastAsia="STXingkai" w:hAnsi="Book Antiqua" w:cs="SimSun"/>
          <w:i/>
          <w:iCs/>
          <w:kern w:val="0"/>
          <w:sz w:val="24"/>
          <w:szCs w:val="24"/>
          <w:lang w:eastAsia="zh-CN"/>
        </w:rPr>
        <w:t>N Engl J Med</w:t>
      </w:r>
      <w:r w:rsidRPr="00E903AC">
        <w:rPr>
          <w:rFonts w:ascii="Book Antiqua" w:eastAsia="STXingkai" w:hAnsi="Book Antiqua" w:cs="SimSun"/>
          <w:kern w:val="0"/>
          <w:sz w:val="24"/>
          <w:szCs w:val="24"/>
          <w:lang w:eastAsia="zh-CN"/>
        </w:rPr>
        <w:t xml:space="preserve"> 2011; </w:t>
      </w:r>
      <w:r w:rsidRPr="00E903AC">
        <w:rPr>
          <w:rFonts w:ascii="Book Antiqua" w:eastAsia="STXingkai" w:hAnsi="Book Antiqua" w:cs="SimSun"/>
          <w:b/>
          <w:bCs/>
          <w:kern w:val="0"/>
          <w:sz w:val="24"/>
          <w:szCs w:val="24"/>
          <w:lang w:eastAsia="zh-CN"/>
        </w:rPr>
        <w:t>364</w:t>
      </w:r>
      <w:r w:rsidRPr="00E903AC">
        <w:rPr>
          <w:rFonts w:ascii="Book Antiqua" w:eastAsia="STXingkai" w:hAnsi="Book Antiqua" w:cs="SimSun"/>
          <w:kern w:val="0"/>
          <w:sz w:val="24"/>
          <w:szCs w:val="24"/>
          <w:lang w:eastAsia="zh-CN"/>
        </w:rPr>
        <w:t>: 1807-1816 [PMID: 21561346 DOI: 10.1056/NEJMoa1010502]</w:t>
      </w:r>
    </w:p>
    <w:p w14:paraId="5D39BC2B"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59 </w:t>
      </w:r>
      <w:r w:rsidRPr="00E903AC">
        <w:rPr>
          <w:rFonts w:ascii="Book Antiqua" w:eastAsia="STXingkai" w:hAnsi="Book Antiqua" w:cs="SimSun"/>
          <w:b/>
          <w:bCs/>
          <w:kern w:val="0"/>
          <w:sz w:val="24"/>
          <w:szCs w:val="24"/>
          <w:lang w:eastAsia="zh-CN"/>
        </w:rPr>
        <w:t>Persson J</w:t>
      </w:r>
      <w:r w:rsidRPr="00E903AC">
        <w:rPr>
          <w:rFonts w:ascii="Book Antiqua" w:eastAsia="STXingkai" w:hAnsi="Book Antiqua" w:cs="SimSun"/>
          <w:kern w:val="0"/>
          <w:sz w:val="24"/>
          <w:szCs w:val="24"/>
          <w:lang w:eastAsia="zh-CN"/>
        </w:rPr>
        <w:t xml:space="preserve">, Johnsson E, Kostic S, Lundell L, Smedh U. Treatment of achalasia with laparoscopic myotomy or pneumatic dilatation: long-term results of a prospective, randomized study. </w:t>
      </w:r>
      <w:r w:rsidRPr="00E903AC">
        <w:rPr>
          <w:rFonts w:ascii="Book Antiqua" w:eastAsia="STXingkai" w:hAnsi="Book Antiqua" w:cs="SimSun"/>
          <w:i/>
          <w:iCs/>
          <w:kern w:val="0"/>
          <w:sz w:val="24"/>
          <w:szCs w:val="24"/>
          <w:lang w:eastAsia="zh-CN"/>
        </w:rPr>
        <w:t>World J Surg</w:t>
      </w:r>
      <w:r w:rsidRPr="00E903AC">
        <w:rPr>
          <w:rFonts w:ascii="Book Antiqua" w:eastAsia="STXingkai" w:hAnsi="Book Antiqua" w:cs="SimSun"/>
          <w:kern w:val="0"/>
          <w:sz w:val="24"/>
          <w:szCs w:val="24"/>
          <w:lang w:eastAsia="zh-CN"/>
        </w:rPr>
        <w:t xml:space="preserve"> 2015; </w:t>
      </w:r>
      <w:r w:rsidRPr="00E903AC">
        <w:rPr>
          <w:rFonts w:ascii="Book Antiqua" w:eastAsia="STXingkai" w:hAnsi="Book Antiqua" w:cs="SimSun"/>
          <w:b/>
          <w:bCs/>
          <w:kern w:val="0"/>
          <w:sz w:val="24"/>
          <w:szCs w:val="24"/>
          <w:lang w:eastAsia="zh-CN"/>
        </w:rPr>
        <w:t>39</w:t>
      </w:r>
      <w:r w:rsidRPr="00E903AC">
        <w:rPr>
          <w:rFonts w:ascii="Book Antiqua" w:eastAsia="STXingkai" w:hAnsi="Book Antiqua" w:cs="SimSun"/>
          <w:kern w:val="0"/>
          <w:sz w:val="24"/>
          <w:szCs w:val="24"/>
          <w:lang w:eastAsia="zh-CN"/>
        </w:rPr>
        <w:t>: 713-720 [PMID: 25409838 DOI: 10.1007/s00268-014-2869-4]</w:t>
      </w:r>
    </w:p>
    <w:p w14:paraId="0AF4B4C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60 </w:t>
      </w:r>
      <w:r w:rsidRPr="00E903AC">
        <w:rPr>
          <w:rFonts w:ascii="Book Antiqua" w:eastAsia="STXingkai" w:hAnsi="Book Antiqua" w:cs="SimSun"/>
          <w:b/>
          <w:bCs/>
          <w:kern w:val="0"/>
          <w:sz w:val="24"/>
          <w:szCs w:val="24"/>
          <w:lang w:eastAsia="zh-CN"/>
        </w:rPr>
        <w:t>Pasricha PJ</w:t>
      </w:r>
      <w:r w:rsidRPr="00E903AC">
        <w:rPr>
          <w:rFonts w:ascii="Book Antiqua" w:eastAsia="STXingkai" w:hAnsi="Book Antiqua" w:cs="SimSun"/>
          <w:kern w:val="0"/>
          <w:sz w:val="24"/>
          <w:szCs w:val="24"/>
          <w:lang w:eastAsia="zh-CN"/>
        </w:rPr>
        <w:t xml:space="preserve">, Ravich WJ, Hendrix TR, Sostre S, Jones B, Kalloo AN. Intrasphincteric botulinum toxin for the treatment of achalasia. </w:t>
      </w:r>
      <w:r w:rsidRPr="00E903AC">
        <w:rPr>
          <w:rFonts w:ascii="Book Antiqua" w:eastAsia="STXingkai" w:hAnsi="Book Antiqua" w:cs="SimSun"/>
          <w:i/>
          <w:iCs/>
          <w:kern w:val="0"/>
          <w:sz w:val="24"/>
          <w:szCs w:val="24"/>
          <w:lang w:eastAsia="zh-CN"/>
        </w:rPr>
        <w:t>N Engl J Med</w:t>
      </w:r>
      <w:r w:rsidRPr="00E903AC">
        <w:rPr>
          <w:rFonts w:ascii="Book Antiqua" w:eastAsia="STXingkai" w:hAnsi="Book Antiqua" w:cs="SimSun"/>
          <w:kern w:val="0"/>
          <w:sz w:val="24"/>
          <w:szCs w:val="24"/>
          <w:lang w:eastAsia="zh-CN"/>
        </w:rPr>
        <w:t xml:space="preserve"> 1995; </w:t>
      </w:r>
      <w:r w:rsidRPr="00E903AC">
        <w:rPr>
          <w:rFonts w:ascii="Book Antiqua" w:eastAsia="STXingkai" w:hAnsi="Book Antiqua" w:cs="SimSun"/>
          <w:b/>
          <w:bCs/>
          <w:kern w:val="0"/>
          <w:sz w:val="24"/>
          <w:szCs w:val="24"/>
          <w:lang w:eastAsia="zh-CN"/>
        </w:rPr>
        <w:t>332</w:t>
      </w:r>
      <w:r w:rsidRPr="00E903AC">
        <w:rPr>
          <w:rFonts w:ascii="Book Antiqua" w:eastAsia="STXingkai" w:hAnsi="Book Antiqua" w:cs="SimSun"/>
          <w:kern w:val="0"/>
          <w:sz w:val="24"/>
          <w:szCs w:val="24"/>
          <w:lang w:eastAsia="zh-CN"/>
        </w:rPr>
        <w:t>: 774-778 [PMID: 7862180 DOI: 10.1056/NEJM199503233321203]</w:t>
      </w:r>
    </w:p>
    <w:p w14:paraId="68C748F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61 </w:t>
      </w:r>
      <w:r w:rsidRPr="00E903AC">
        <w:rPr>
          <w:rFonts w:ascii="Book Antiqua" w:eastAsia="STXingkai" w:hAnsi="Book Antiqua" w:cs="SimSun"/>
          <w:b/>
          <w:bCs/>
          <w:kern w:val="0"/>
          <w:sz w:val="24"/>
          <w:szCs w:val="24"/>
          <w:lang w:eastAsia="zh-CN"/>
        </w:rPr>
        <w:t>Pasricha PJ</w:t>
      </w:r>
      <w:r w:rsidRPr="00E903AC">
        <w:rPr>
          <w:rFonts w:ascii="Book Antiqua" w:eastAsia="STXingkai" w:hAnsi="Book Antiqua" w:cs="SimSun"/>
          <w:kern w:val="0"/>
          <w:sz w:val="24"/>
          <w:szCs w:val="24"/>
          <w:lang w:eastAsia="zh-CN"/>
        </w:rPr>
        <w:t xml:space="preserve">, Rai R, Ravich WJ, Hendrix TR, Kalloo AN. Botulinum toxin for achalasia: long-term outcome and predictors of response. </w:t>
      </w:r>
      <w:r w:rsidRPr="00E903AC">
        <w:rPr>
          <w:rFonts w:ascii="Book Antiqua" w:eastAsia="STXingkai" w:hAnsi="Book Antiqua" w:cs="SimSun"/>
          <w:i/>
          <w:iCs/>
          <w:kern w:val="0"/>
          <w:sz w:val="24"/>
          <w:szCs w:val="24"/>
          <w:lang w:eastAsia="zh-CN"/>
        </w:rPr>
        <w:t>Gastroenterology</w:t>
      </w:r>
      <w:r w:rsidRPr="00E903AC">
        <w:rPr>
          <w:rFonts w:ascii="Book Antiqua" w:eastAsia="STXingkai" w:hAnsi="Book Antiqua" w:cs="SimSun"/>
          <w:kern w:val="0"/>
          <w:sz w:val="24"/>
          <w:szCs w:val="24"/>
          <w:lang w:eastAsia="zh-CN"/>
        </w:rPr>
        <w:t xml:space="preserve"> 1996; </w:t>
      </w:r>
      <w:r w:rsidRPr="00E903AC">
        <w:rPr>
          <w:rFonts w:ascii="Book Antiqua" w:eastAsia="STXingkai" w:hAnsi="Book Antiqua" w:cs="SimSun"/>
          <w:b/>
          <w:bCs/>
          <w:kern w:val="0"/>
          <w:sz w:val="24"/>
          <w:szCs w:val="24"/>
          <w:lang w:eastAsia="zh-CN"/>
        </w:rPr>
        <w:t>110</w:t>
      </w:r>
      <w:r w:rsidRPr="00E903AC">
        <w:rPr>
          <w:rFonts w:ascii="Book Antiqua" w:eastAsia="STXingkai" w:hAnsi="Book Antiqua" w:cs="SimSun"/>
          <w:kern w:val="0"/>
          <w:sz w:val="24"/>
          <w:szCs w:val="24"/>
          <w:lang w:eastAsia="zh-CN"/>
        </w:rPr>
        <w:t>: 1410-1415 [PMID: 8613045 DOI: 10.1053/gast.1996.v110.pm8613045]</w:t>
      </w:r>
    </w:p>
    <w:p w14:paraId="404751C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62 </w:t>
      </w:r>
      <w:r w:rsidRPr="00E903AC">
        <w:rPr>
          <w:rFonts w:ascii="Book Antiqua" w:eastAsia="STXingkai" w:hAnsi="Book Antiqua" w:cs="SimSun"/>
          <w:b/>
          <w:bCs/>
          <w:kern w:val="0"/>
          <w:sz w:val="24"/>
          <w:szCs w:val="24"/>
          <w:lang w:eastAsia="zh-CN"/>
        </w:rPr>
        <w:t>Zaninotto G</w:t>
      </w:r>
      <w:r w:rsidRPr="00E903AC">
        <w:rPr>
          <w:rFonts w:ascii="Book Antiqua" w:eastAsia="STXingkai" w:hAnsi="Book Antiqua" w:cs="SimSun"/>
          <w:kern w:val="0"/>
          <w:sz w:val="24"/>
          <w:szCs w:val="24"/>
          <w:lang w:eastAsia="zh-CN"/>
        </w:rPr>
        <w:t xml:space="preserve">, Annese V, Costantini M, Del Genio A, Costantino M, Epifani M, Gatto G, D'onofrio V, Benini L, Contini S, Molena D, Battaglia G, Tardio B, Andriulli A, Ancona E. Randomized controlled trial of botulinum toxin versus laparoscopic heller myotomy for esophageal achalasia.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2004; </w:t>
      </w:r>
      <w:r w:rsidRPr="00E903AC">
        <w:rPr>
          <w:rFonts w:ascii="Book Antiqua" w:eastAsia="STXingkai" w:hAnsi="Book Antiqua" w:cs="SimSun"/>
          <w:b/>
          <w:bCs/>
          <w:kern w:val="0"/>
          <w:sz w:val="24"/>
          <w:szCs w:val="24"/>
          <w:lang w:eastAsia="zh-CN"/>
        </w:rPr>
        <w:t>239</w:t>
      </w:r>
      <w:r w:rsidRPr="00E903AC">
        <w:rPr>
          <w:rFonts w:ascii="Book Antiqua" w:eastAsia="STXingkai" w:hAnsi="Book Antiqua" w:cs="SimSun"/>
          <w:kern w:val="0"/>
          <w:sz w:val="24"/>
          <w:szCs w:val="24"/>
          <w:lang w:eastAsia="zh-CN"/>
        </w:rPr>
        <w:t>: 364-370 [PMID: 15075653 DOI: 10.1097/01.sla.0000114217.52941.c5]</w:t>
      </w:r>
    </w:p>
    <w:p w14:paraId="0B18E03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63 </w:t>
      </w:r>
      <w:r w:rsidRPr="00E903AC">
        <w:rPr>
          <w:rFonts w:ascii="Book Antiqua" w:eastAsia="STXingkai" w:hAnsi="Book Antiqua" w:cs="SimSun"/>
          <w:b/>
          <w:bCs/>
          <w:kern w:val="0"/>
          <w:sz w:val="24"/>
          <w:szCs w:val="24"/>
          <w:lang w:eastAsia="zh-CN"/>
        </w:rPr>
        <w:t>Inoue H</w:t>
      </w:r>
      <w:r w:rsidRPr="00E903AC">
        <w:rPr>
          <w:rFonts w:ascii="Book Antiqua" w:eastAsia="STXingkai" w:hAnsi="Book Antiqua" w:cs="SimSun"/>
          <w:kern w:val="0"/>
          <w:sz w:val="24"/>
          <w:szCs w:val="24"/>
          <w:lang w:eastAsia="zh-CN"/>
        </w:rPr>
        <w:t xml:space="preserve">, Minami H, Kobayashi Y, Sato Y, Kaga M, Suzuki M, Satodate H, Odaka N, Itoh H, Kudo S. Peroral endoscopic myotomy (POEM) for esophageal achalasia. </w:t>
      </w:r>
      <w:r w:rsidRPr="00E903AC">
        <w:rPr>
          <w:rFonts w:ascii="Book Antiqua" w:eastAsia="STXingkai" w:hAnsi="Book Antiqua" w:cs="SimSun"/>
          <w:i/>
          <w:iCs/>
          <w:kern w:val="0"/>
          <w:sz w:val="24"/>
          <w:szCs w:val="24"/>
          <w:lang w:eastAsia="zh-CN"/>
        </w:rPr>
        <w:t>Endoscopy</w:t>
      </w:r>
      <w:r w:rsidRPr="00E903AC">
        <w:rPr>
          <w:rFonts w:ascii="Book Antiqua" w:eastAsia="STXingkai" w:hAnsi="Book Antiqua" w:cs="SimSun"/>
          <w:kern w:val="0"/>
          <w:sz w:val="24"/>
          <w:szCs w:val="24"/>
          <w:lang w:eastAsia="zh-CN"/>
        </w:rPr>
        <w:t xml:space="preserve"> 2010; </w:t>
      </w:r>
      <w:r w:rsidRPr="00E903AC">
        <w:rPr>
          <w:rFonts w:ascii="Book Antiqua" w:eastAsia="STXingkai" w:hAnsi="Book Antiqua" w:cs="SimSun"/>
          <w:b/>
          <w:bCs/>
          <w:kern w:val="0"/>
          <w:sz w:val="24"/>
          <w:szCs w:val="24"/>
          <w:lang w:eastAsia="zh-CN"/>
        </w:rPr>
        <w:t>42</w:t>
      </w:r>
      <w:r w:rsidRPr="00E903AC">
        <w:rPr>
          <w:rFonts w:ascii="Book Antiqua" w:eastAsia="STXingkai" w:hAnsi="Book Antiqua" w:cs="SimSun"/>
          <w:kern w:val="0"/>
          <w:sz w:val="24"/>
          <w:szCs w:val="24"/>
          <w:lang w:eastAsia="zh-CN"/>
        </w:rPr>
        <w:t>: 265-271 [PMID: 20354937 DOI: 10.1055/s-0029-1244080]</w:t>
      </w:r>
    </w:p>
    <w:p w14:paraId="545D614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64 </w:t>
      </w:r>
      <w:r w:rsidRPr="00E903AC">
        <w:rPr>
          <w:rFonts w:ascii="Book Antiqua" w:eastAsia="STXingkai" w:hAnsi="Book Antiqua" w:cs="SimSun"/>
          <w:b/>
          <w:bCs/>
          <w:kern w:val="0"/>
          <w:sz w:val="24"/>
          <w:szCs w:val="24"/>
          <w:lang w:eastAsia="zh-CN"/>
        </w:rPr>
        <w:t>Friedel D</w:t>
      </w:r>
      <w:r w:rsidRPr="00E903AC">
        <w:rPr>
          <w:rFonts w:ascii="Book Antiqua" w:eastAsia="STXingkai" w:hAnsi="Book Antiqua" w:cs="SimSun"/>
          <w:kern w:val="0"/>
          <w:sz w:val="24"/>
          <w:szCs w:val="24"/>
          <w:lang w:eastAsia="zh-CN"/>
        </w:rPr>
        <w:t xml:space="preserve">, Modayil R, Stavropoulos SN. Per-oral endoscopic myotomy: major advance in achalasia treatment and in endoscopic surgery. </w:t>
      </w:r>
      <w:r w:rsidRPr="00E903AC">
        <w:rPr>
          <w:rFonts w:ascii="Book Antiqua" w:eastAsia="STXingkai" w:hAnsi="Book Antiqua" w:cs="SimSun"/>
          <w:i/>
          <w:iCs/>
          <w:kern w:val="0"/>
          <w:sz w:val="24"/>
          <w:szCs w:val="24"/>
          <w:lang w:eastAsia="zh-CN"/>
        </w:rPr>
        <w:t xml:space="preserve">World J </w:t>
      </w:r>
      <w:r w:rsidRPr="00E903AC">
        <w:rPr>
          <w:rFonts w:ascii="Book Antiqua" w:eastAsia="STXingkai" w:hAnsi="Book Antiqua" w:cs="SimSun"/>
          <w:i/>
          <w:iCs/>
          <w:kern w:val="0"/>
          <w:sz w:val="24"/>
          <w:szCs w:val="24"/>
          <w:lang w:eastAsia="zh-CN"/>
        </w:rPr>
        <w:lastRenderedPageBreak/>
        <w:t>Gastroenterol</w:t>
      </w:r>
      <w:r w:rsidRPr="00E903AC">
        <w:rPr>
          <w:rFonts w:ascii="Book Antiqua" w:eastAsia="STXingkai" w:hAnsi="Book Antiqua" w:cs="SimSun"/>
          <w:kern w:val="0"/>
          <w:sz w:val="24"/>
          <w:szCs w:val="24"/>
          <w:lang w:eastAsia="zh-CN"/>
        </w:rPr>
        <w:t xml:space="preserve"> 2014; </w:t>
      </w:r>
      <w:r w:rsidRPr="00E903AC">
        <w:rPr>
          <w:rFonts w:ascii="Book Antiqua" w:eastAsia="STXingkai" w:hAnsi="Book Antiqua" w:cs="SimSun"/>
          <w:b/>
          <w:bCs/>
          <w:kern w:val="0"/>
          <w:sz w:val="24"/>
          <w:szCs w:val="24"/>
          <w:lang w:eastAsia="zh-CN"/>
        </w:rPr>
        <w:t>20</w:t>
      </w:r>
      <w:r w:rsidRPr="00E903AC">
        <w:rPr>
          <w:rFonts w:ascii="Book Antiqua" w:eastAsia="STXingkai" w:hAnsi="Book Antiqua" w:cs="SimSun"/>
          <w:kern w:val="0"/>
          <w:sz w:val="24"/>
          <w:szCs w:val="24"/>
          <w:lang w:eastAsia="zh-CN"/>
        </w:rPr>
        <w:t>: 17746-17755 [PMID: 25548473 DOI: 10.3748/wjg.v20.i47.17746]</w:t>
      </w:r>
    </w:p>
    <w:p w14:paraId="1D6B05AB"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65 </w:t>
      </w:r>
      <w:r w:rsidRPr="00E903AC">
        <w:rPr>
          <w:rFonts w:ascii="Book Antiqua" w:eastAsia="STXingkai" w:hAnsi="Book Antiqua" w:cs="SimSun"/>
          <w:b/>
          <w:bCs/>
          <w:kern w:val="0"/>
          <w:sz w:val="24"/>
          <w:szCs w:val="24"/>
          <w:lang w:eastAsia="zh-CN"/>
        </w:rPr>
        <w:t>Pasricha PJ</w:t>
      </w:r>
      <w:r w:rsidRPr="00E903AC">
        <w:rPr>
          <w:rFonts w:ascii="Book Antiqua" w:eastAsia="STXingkai" w:hAnsi="Book Antiqua" w:cs="SimSun"/>
          <w:kern w:val="0"/>
          <w:sz w:val="24"/>
          <w:szCs w:val="24"/>
          <w:lang w:eastAsia="zh-CN"/>
        </w:rPr>
        <w:t xml:space="preserve">, Hawari R, Ahmed I, Chen J, Cotton PB, Hawes RH, Kalloo AN, Kantsevoy SV, Gostout CJ. Submucosal endoscopic esophageal myotomy: a novel experimental approach for the treatment of achalasia. </w:t>
      </w:r>
      <w:r w:rsidRPr="00E903AC">
        <w:rPr>
          <w:rFonts w:ascii="Book Antiqua" w:eastAsia="STXingkai" w:hAnsi="Book Antiqua" w:cs="SimSun"/>
          <w:i/>
          <w:iCs/>
          <w:kern w:val="0"/>
          <w:sz w:val="24"/>
          <w:szCs w:val="24"/>
          <w:lang w:eastAsia="zh-CN"/>
        </w:rPr>
        <w:t>Endoscopy</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39</w:t>
      </w:r>
      <w:r w:rsidRPr="00E903AC">
        <w:rPr>
          <w:rFonts w:ascii="Book Antiqua" w:eastAsia="STXingkai" w:hAnsi="Book Antiqua" w:cs="SimSun"/>
          <w:kern w:val="0"/>
          <w:sz w:val="24"/>
          <w:szCs w:val="24"/>
          <w:lang w:eastAsia="zh-CN"/>
        </w:rPr>
        <w:t>: 761-764 [PMID: 17703382 DOI: 10.1055/s-2007-966764]</w:t>
      </w:r>
    </w:p>
    <w:p w14:paraId="2DC52F2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66 </w:t>
      </w:r>
      <w:r w:rsidRPr="00E903AC">
        <w:rPr>
          <w:rFonts w:ascii="Book Antiqua" w:eastAsia="STXingkai" w:hAnsi="Book Antiqua" w:cs="SimSun"/>
          <w:b/>
          <w:bCs/>
          <w:kern w:val="0"/>
          <w:sz w:val="24"/>
          <w:szCs w:val="24"/>
          <w:lang w:eastAsia="zh-CN"/>
        </w:rPr>
        <w:t>Hungness ES</w:t>
      </w:r>
      <w:r w:rsidRPr="00E903AC">
        <w:rPr>
          <w:rFonts w:ascii="Book Antiqua" w:eastAsia="STXingkai" w:hAnsi="Book Antiqua" w:cs="SimSun"/>
          <w:kern w:val="0"/>
          <w:sz w:val="24"/>
          <w:szCs w:val="24"/>
          <w:lang w:eastAsia="zh-CN"/>
        </w:rPr>
        <w:t xml:space="preserve">, Teitelbaum EN, Santos BF, Arafat FO, Pandolfino JE, Kahrilas PJ, Soper NJ. Comparison of perioperative outcomes between peroral esophageal myotomy (POEM) and laparoscopic Heller myotomy. </w:t>
      </w:r>
      <w:r w:rsidRPr="00E903AC">
        <w:rPr>
          <w:rFonts w:ascii="Book Antiqua" w:eastAsia="STXingkai" w:hAnsi="Book Antiqua" w:cs="SimSun"/>
          <w:i/>
          <w:iCs/>
          <w:kern w:val="0"/>
          <w:sz w:val="24"/>
          <w:szCs w:val="24"/>
          <w:lang w:eastAsia="zh-CN"/>
        </w:rPr>
        <w:t>J Gastrointest Surg</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17</w:t>
      </w:r>
      <w:r w:rsidRPr="00E903AC">
        <w:rPr>
          <w:rFonts w:ascii="Book Antiqua" w:eastAsia="STXingkai" w:hAnsi="Book Antiqua" w:cs="SimSun"/>
          <w:kern w:val="0"/>
          <w:sz w:val="24"/>
          <w:szCs w:val="24"/>
          <w:lang w:eastAsia="zh-CN"/>
        </w:rPr>
        <w:t>: 228-235 [PMID: 23054897 DOI: 10.1007/s11605-012-2030-3]</w:t>
      </w:r>
    </w:p>
    <w:p w14:paraId="00AF210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67 </w:t>
      </w:r>
      <w:r w:rsidRPr="00E903AC">
        <w:rPr>
          <w:rFonts w:ascii="Book Antiqua" w:eastAsia="STXingkai" w:hAnsi="Book Antiqua" w:cs="SimSun"/>
          <w:b/>
          <w:bCs/>
          <w:kern w:val="0"/>
          <w:sz w:val="24"/>
          <w:szCs w:val="24"/>
          <w:lang w:eastAsia="zh-CN"/>
        </w:rPr>
        <w:t>Ujiki MB</w:t>
      </w:r>
      <w:r w:rsidRPr="00E903AC">
        <w:rPr>
          <w:rFonts w:ascii="Book Antiqua" w:eastAsia="STXingkai" w:hAnsi="Book Antiqua" w:cs="SimSun"/>
          <w:kern w:val="0"/>
          <w:sz w:val="24"/>
          <w:szCs w:val="24"/>
          <w:lang w:eastAsia="zh-CN"/>
        </w:rPr>
        <w:t xml:space="preserve">, Yetasook AK, Zapf M, Linn JG, Carbray JM, Denham W. Peroral endoscopic myotomy: A short-term comparison with the standard laparoscopic approach. </w:t>
      </w:r>
      <w:r w:rsidRPr="00E903AC">
        <w:rPr>
          <w:rFonts w:ascii="Book Antiqua" w:eastAsia="STXingkai" w:hAnsi="Book Antiqua" w:cs="SimSun"/>
          <w:i/>
          <w:iCs/>
          <w:kern w:val="0"/>
          <w:sz w:val="24"/>
          <w:szCs w:val="24"/>
          <w:lang w:eastAsia="zh-CN"/>
        </w:rPr>
        <w:t>Surgery</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154</w:t>
      </w:r>
      <w:r w:rsidRPr="00E903AC">
        <w:rPr>
          <w:rFonts w:ascii="Book Antiqua" w:eastAsia="STXingkai" w:hAnsi="Book Antiqua" w:cs="SimSun"/>
          <w:kern w:val="0"/>
          <w:sz w:val="24"/>
          <w:szCs w:val="24"/>
          <w:lang w:eastAsia="zh-CN"/>
        </w:rPr>
        <w:t>: 893-87; discussion 893-87; [PMID: 24074429 DOI: 10.1016/j.surg.2013.04.042]</w:t>
      </w:r>
    </w:p>
    <w:p w14:paraId="5992909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68 </w:t>
      </w:r>
      <w:r w:rsidRPr="00E903AC">
        <w:rPr>
          <w:rFonts w:ascii="Book Antiqua" w:eastAsia="STXingkai" w:hAnsi="Book Antiqua" w:cs="SimSun"/>
          <w:b/>
          <w:bCs/>
          <w:kern w:val="0"/>
          <w:sz w:val="24"/>
          <w:szCs w:val="24"/>
          <w:lang w:eastAsia="zh-CN"/>
        </w:rPr>
        <w:t>Teitelbaum EN</w:t>
      </w:r>
      <w:r w:rsidRPr="00E903AC">
        <w:rPr>
          <w:rFonts w:ascii="Book Antiqua" w:eastAsia="STXingkai" w:hAnsi="Book Antiqua" w:cs="SimSun"/>
          <w:kern w:val="0"/>
          <w:sz w:val="24"/>
          <w:szCs w:val="24"/>
          <w:lang w:eastAsia="zh-CN"/>
        </w:rPr>
        <w:t xml:space="preserve">, Boris L, Arafat FO, Nicodème F, Lin Z, Kahrilas PJ, Pandolfino JE, Soper NJ, Hungness ES. Comparison of esophagogastric junction distensibility changes during POEM and Heller myotomy using intraoperative FLIP.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27</w:t>
      </w:r>
      <w:r w:rsidRPr="00E903AC">
        <w:rPr>
          <w:rFonts w:ascii="Book Antiqua" w:eastAsia="STXingkai" w:hAnsi="Book Antiqua" w:cs="SimSun"/>
          <w:kern w:val="0"/>
          <w:sz w:val="24"/>
          <w:szCs w:val="24"/>
          <w:lang w:eastAsia="zh-CN"/>
        </w:rPr>
        <w:t>: 4547-4555 [PMID: 24043641 DOI: 10.1007/s00464-013-3121-2]</w:t>
      </w:r>
    </w:p>
    <w:p w14:paraId="66C1A72D"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69 </w:t>
      </w:r>
      <w:r w:rsidRPr="00E903AC">
        <w:rPr>
          <w:rFonts w:ascii="Book Antiqua" w:eastAsia="STXingkai" w:hAnsi="Book Antiqua" w:cs="SimSun"/>
          <w:b/>
          <w:bCs/>
          <w:kern w:val="0"/>
          <w:sz w:val="24"/>
          <w:szCs w:val="24"/>
          <w:lang w:eastAsia="zh-CN"/>
        </w:rPr>
        <w:t>Ellis FH</w:t>
      </w:r>
      <w:r w:rsidRPr="00E903AC">
        <w:rPr>
          <w:rFonts w:ascii="Book Antiqua" w:eastAsia="STXingkai" w:hAnsi="Book Antiqua" w:cs="SimSun"/>
          <w:kern w:val="0"/>
          <w:sz w:val="24"/>
          <w:szCs w:val="24"/>
          <w:lang w:eastAsia="zh-CN"/>
        </w:rPr>
        <w:t xml:space="preserve">. Failure after esophagomyotomy for esophageal motor disorders. Causes, prevention, and management. </w:t>
      </w:r>
      <w:r w:rsidRPr="00E903AC">
        <w:rPr>
          <w:rFonts w:ascii="Book Antiqua" w:eastAsia="STXingkai" w:hAnsi="Book Antiqua" w:cs="SimSun"/>
          <w:i/>
          <w:iCs/>
          <w:kern w:val="0"/>
          <w:sz w:val="24"/>
          <w:szCs w:val="24"/>
          <w:lang w:eastAsia="zh-CN"/>
        </w:rPr>
        <w:t>Chest Surg Clin N Am</w:t>
      </w:r>
      <w:r w:rsidRPr="00E903AC">
        <w:rPr>
          <w:rFonts w:ascii="Book Antiqua" w:eastAsia="STXingkai" w:hAnsi="Book Antiqua" w:cs="SimSun"/>
          <w:kern w:val="0"/>
          <w:sz w:val="24"/>
          <w:szCs w:val="24"/>
          <w:lang w:eastAsia="zh-CN"/>
        </w:rPr>
        <w:t xml:space="preserve"> 1997; </w:t>
      </w:r>
      <w:r w:rsidRPr="00E903AC">
        <w:rPr>
          <w:rFonts w:ascii="Book Antiqua" w:eastAsia="STXingkai" w:hAnsi="Book Antiqua" w:cs="SimSun"/>
          <w:b/>
          <w:bCs/>
          <w:kern w:val="0"/>
          <w:sz w:val="24"/>
          <w:szCs w:val="24"/>
          <w:lang w:eastAsia="zh-CN"/>
        </w:rPr>
        <w:t>7</w:t>
      </w:r>
      <w:r w:rsidRPr="00E903AC">
        <w:rPr>
          <w:rFonts w:ascii="Book Antiqua" w:eastAsia="STXingkai" w:hAnsi="Book Antiqua" w:cs="SimSun"/>
          <w:kern w:val="0"/>
          <w:sz w:val="24"/>
          <w:szCs w:val="24"/>
          <w:lang w:eastAsia="zh-CN"/>
        </w:rPr>
        <w:t>: 477-87; discussion 488 [PMID: 9246398]</w:t>
      </w:r>
    </w:p>
    <w:p w14:paraId="2E37691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70 </w:t>
      </w:r>
      <w:r w:rsidRPr="00E903AC">
        <w:rPr>
          <w:rFonts w:ascii="Book Antiqua" w:eastAsia="STXingkai" w:hAnsi="Book Antiqua" w:cs="SimSun"/>
          <w:b/>
          <w:bCs/>
          <w:kern w:val="0"/>
          <w:sz w:val="24"/>
          <w:szCs w:val="24"/>
          <w:lang w:eastAsia="zh-CN"/>
        </w:rPr>
        <w:t>Duffy PE</w:t>
      </w:r>
      <w:r w:rsidRPr="00E903AC">
        <w:rPr>
          <w:rFonts w:ascii="Book Antiqua" w:eastAsia="STXingkai" w:hAnsi="Book Antiqua" w:cs="SimSun"/>
          <w:kern w:val="0"/>
          <w:sz w:val="24"/>
          <w:szCs w:val="24"/>
          <w:lang w:eastAsia="zh-CN"/>
        </w:rPr>
        <w:t xml:space="preserve">, Awad ZT, Filipi CJ. The laparoscopic reoperation of failed Heller myotomy.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2003; </w:t>
      </w:r>
      <w:r w:rsidRPr="00E903AC">
        <w:rPr>
          <w:rFonts w:ascii="Book Antiqua" w:eastAsia="STXingkai" w:hAnsi="Book Antiqua" w:cs="SimSun"/>
          <w:b/>
          <w:bCs/>
          <w:kern w:val="0"/>
          <w:sz w:val="24"/>
          <w:szCs w:val="24"/>
          <w:lang w:eastAsia="zh-CN"/>
        </w:rPr>
        <w:t>17</w:t>
      </w:r>
      <w:r w:rsidRPr="00E903AC">
        <w:rPr>
          <w:rFonts w:ascii="Book Antiqua" w:eastAsia="STXingkai" w:hAnsi="Book Antiqua" w:cs="SimSun"/>
          <w:kern w:val="0"/>
          <w:sz w:val="24"/>
          <w:szCs w:val="24"/>
          <w:lang w:eastAsia="zh-CN"/>
        </w:rPr>
        <w:t>: 1046-1049 [PMID: 12730729 DOI: 10.1007/s00464-002-8570-y]</w:t>
      </w:r>
    </w:p>
    <w:p w14:paraId="1EC7D8AC"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71 </w:t>
      </w:r>
      <w:r w:rsidRPr="00E903AC">
        <w:rPr>
          <w:rFonts w:ascii="Book Antiqua" w:eastAsia="STXingkai" w:hAnsi="Book Antiqua" w:cs="SimSun"/>
          <w:b/>
          <w:bCs/>
          <w:kern w:val="0"/>
          <w:sz w:val="24"/>
          <w:szCs w:val="24"/>
          <w:lang w:eastAsia="zh-CN"/>
        </w:rPr>
        <w:t>Iqbal A</w:t>
      </w:r>
      <w:r w:rsidRPr="00E903AC">
        <w:rPr>
          <w:rFonts w:ascii="Book Antiqua" w:eastAsia="STXingkai" w:hAnsi="Book Antiqua" w:cs="SimSun"/>
          <w:kern w:val="0"/>
          <w:sz w:val="24"/>
          <w:szCs w:val="24"/>
          <w:lang w:eastAsia="zh-CN"/>
        </w:rPr>
        <w:t xml:space="preserve">, Tierney B, Haider M, Salinas VK, Karu A, Turaga KK, Mittal SK, Filipi CJ. Laparoscopic re-operation for failed Heller myotomy. </w:t>
      </w:r>
      <w:r w:rsidRPr="00E903AC">
        <w:rPr>
          <w:rFonts w:ascii="Book Antiqua" w:eastAsia="STXingkai" w:hAnsi="Book Antiqua" w:cs="SimSun"/>
          <w:i/>
          <w:iCs/>
          <w:kern w:val="0"/>
          <w:sz w:val="24"/>
          <w:szCs w:val="24"/>
          <w:lang w:eastAsia="zh-CN"/>
        </w:rPr>
        <w:t>Dis Esophagus</w:t>
      </w:r>
      <w:r w:rsidRPr="00E903AC">
        <w:rPr>
          <w:rFonts w:ascii="Book Antiqua" w:eastAsia="STXingkai" w:hAnsi="Book Antiqua" w:cs="SimSun"/>
          <w:kern w:val="0"/>
          <w:sz w:val="24"/>
          <w:szCs w:val="24"/>
          <w:lang w:eastAsia="zh-CN"/>
        </w:rPr>
        <w:t xml:space="preserve"> 2006; </w:t>
      </w:r>
      <w:r w:rsidRPr="00E903AC">
        <w:rPr>
          <w:rFonts w:ascii="Book Antiqua" w:eastAsia="STXingkai" w:hAnsi="Book Antiqua" w:cs="SimSun"/>
          <w:b/>
          <w:bCs/>
          <w:kern w:val="0"/>
          <w:sz w:val="24"/>
          <w:szCs w:val="24"/>
          <w:lang w:eastAsia="zh-CN"/>
        </w:rPr>
        <w:t>19</w:t>
      </w:r>
      <w:r w:rsidRPr="00E903AC">
        <w:rPr>
          <w:rFonts w:ascii="Book Antiqua" w:eastAsia="STXingkai" w:hAnsi="Book Antiqua" w:cs="SimSun"/>
          <w:kern w:val="0"/>
          <w:sz w:val="24"/>
          <w:szCs w:val="24"/>
          <w:lang w:eastAsia="zh-CN"/>
        </w:rPr>
        <w:t>: 193-199 [PMID: 16722998 DOI: 10.1111/j.1442-2050.2006.00564.x]</w:t>
      </w:r>
    </w:p>
    <w:p w14:paraId="73D00A3C"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lastRenderedPageBreak/>
        <w:t xml:space="preserve">72 </w:t>
      </w:r>
      <w:r w:rsidRPr="00E903AC">
        <w:rPr>
          <w:rFonts w:ascii="Book Antiqua" w:eastAsia="STXingkai" w:hAnsi="Book Antiqua" w:cs="SimSun"/>
          <w:b/>
          <w:bCs/>
          <w:kern w:val="0"/>
          <w:sz w:val="24"/>
          <w:szCs w:val="24"/>
          <w:lang w:eastAsia="zh-CN"/>
        </w:rPr>
        <w:t>Torquati A</w:t>
      </w:r>
      <w:r w:rsidRPr="00E903AC">
        <w:rPr>
          <w:rFonts w:ascii="Book Antiqua" w:eastAsia="STXingkai" w:hAnsi="Book Antiqua" w:cs="SimSun"/>
          <w:kern w:val="0"/>
          <w:sz w:val="24"/>
          <w:szCs w:val="24"/>
          <w:lang w:eastAsia="zh-CN"/>
        </w:rPr>
        <w:t xml:space="preserve">, Richards WO, Holzman MD, Sharp KW. Laparoscopic myotomy for achalasia: predictors of successful outcome after 200 cases. </w:t>
      </w:r>
      <w:r w:rsidRPr="00E903AC">
        <w:rPr>
          <w:rFonts w:ascii="Book Antiqua" w:eastAsia="STXingkai" w:hAnsi="Book Antiqua" w:cs="SimSun"/>
          <w:i/>
          <w:iCs/>
          <w:kern w:val="0"/>
          <w:sz w:val="24"/>
          <w:szCs w:val="24"/>
          <w:lang w:eastAsia="zh-CN"/>
        </w:rPr>
        <w:t>Ann Surg</w:t>
      </w:r>
      <w:r w:rsidRPr="00E903AC">
        <w:rPr>
          <w:rFonts w:ascii="Book Antiqua" w:eastAsia="STXingkai" w:hAnsi="Book Antiqua" w:cs="SimSun"/>
          <w:kern w:val="0"/>
          <w:sz w:val="24"/>
          <w:szCs w:val="24"/>
          <w:lang w:eastAsia="zh-CN"/>
        </w:rPr>
        <w:t xml:space="preserve"> 2006; </w:t>
      </w:r>
      <w:r w:rsidRPr="00E903AC">
        <w:rPr>
          <w:rFonts w:ascii="Book Antiqua" w:eastAsia="STXingkai" w:hAnsi="Book Antiqua" w:cs="SimSun"/>
          <w:b/>
          <w:bCs/>
          <w:kern w:val="0"/>
          <w:sz w:val="24"/>
          <w:szCs w:val="24"/>
          <w:lang w:eastAsia="zh-CN"/>
        </w:rPr>
        <w:t>243</w:t>
      </w:r>
      <w:r w:rsidRPr="00E903AC">
        <w:rPr>
          <w:rFonts w:ascii="Book Antiqua" w:eastAsia="STXingkai" w:hAnsi="Book Antiqua" w:cs="SimSun"/>
          <w:kern w:val="0"/>
          <w:sz w:val="24"/>
          <w:szCs w:val="24"/>
          <w:lang w:eastAsia="zh-CN"/>
        </w:rPr>
        <w:t>: 587-91; discussion 591-3 [PMID: 16632992 DOI: 10.1097/01.sla.0000216782.10502.47]</w:t>
      </w:r>
    </w:p>
    <w:p w14:paraId="0F259224"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73 </w:t>
      </w:r>
      <w:r w:rsidRPr="00E903AC">
        <w:rPr>
          <w:rFonts w:ascii="Book Antiqua" w:eastAsia="STXingkai" w:hAnsi="Book Antiqua" w:cs="SimSun"/>
          <w:b/>
          <w:bCs/>
          <w:kern w:val="0"/>
          <w:sz w:val="24"/>
          <w:szCs w:val="24"/>
          <w:lang w:eastAsia="zh-CN"/>
        </w:rPr>
        <w:t>Rakita S</w:t>
      </w:r>
      <w:r w:rsidRPr="00E903AC">
        <w:rPr>
          <w:rFonts w:ascii="Book Antiqua" w:eastAsia="STXingkai" w:hAnsi="Book Antiqua" w:cs="SimSun"/>
          <w:kern w:val="0"/>
          <w:sz w:val="24"/>
          <w:szCs w:val="24"/>
          <w:lang w:eastAsia="zh-CN"/>
        </w:rPr>
        <w:t xml:space="preserve">, Villadolid D, Kalipersad C, Thometz D, Rosemurgy A. Outcomes promote reoperative Heller myotomy for symptoms of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21</w:t>
      </w:r>
      <w:r w:rsidRPr="00E903AC">
        <w:rPr>
          <w:rFonts w:ascii="Book Antiqua" w:eastAsia="STXingkai" w:hAnsi="Book Antiqua" w:cs="SimSun"/>
          <w:kern w:val="0"/>
          <w:sz w:val="24"/>
          <w:szCs w:val="24"/>
          <w:lang w:eastAsia="zh-CN"/>
        </w:rPr>
        <w:t>: 1709-1714 [PMID: 17440784 DOI: 10.1007/s00464-007-9226-8]</w:t>
      </w:r>
    </w:p>
    <w:p w14:paraId="2F64299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74 </w:t>
      </w:r>
      <w:r w:rsidRPr="00E903AC">
        <w:rPr>
          <w:rFonts w:ascii="Book Antiqua" w:eastAsia="STXingkai" w:hAnsi="Book Antiqua" w:cs="SimSun"/>
          <w:b/>
          <w:bCs/>
          <w:kern w:val="0"/>
          <w:sz w:val="24"/>
          <w:szCs w:val="24"/>
          <w:lang w:eastAsia="zh-CN"/>
        </w:rPr>
        <w:t>Grotenhuis BA</w:t>
      </w:r>
      <w:r w:rsidRPr="00E903AC">
        <w:rPr>
          <w:rFonts w:ascii="Book Antiqua" w:eastAsia="STXingkai" w:hAnsi="Book Antiqua" w:cs="SimSun"/>
          <w:kern w:val="0"/>
          <w:sz w:val="24"/>
          <w:szCs w:val="24"/>
          <w:lang w:eastAsia="zh-CN"/>
        </w:rPr>
        <w:t xml:space="preserve">, Wijnhoven BP, Myers JC, Jamieson GG, Devitt PG, Watson DI. Reoperation for dysphagia after cardiomyotomy for achalasia. </w:t>
      </w:r>
      <w:r w:rsidRPr="00E903AC">
        <w:rPr>
          <w:rFonts w:ascii="Book Antiqua" w:eastAsia="STXingkai" w:hAnsi="Book Antiqua" w:cs="SimSun"/>
          <w:i/>
          <w:iCs/>
          <w:kern w:val="0"/>
          <w:sz w:val="24"/>
          <w:szCs w:val="24"/>
          <w:lang w:eastAsia="zh-CN"/>
        </w:rPr>
        <w:t>Am J Surg</w:t>
      </w:r>
      <w:r w:rsidRPr="00E903AC">
        <w:rPr>
          <w:rFonts w:ascii="Book Antiqua" w:eastAsia="STXingkai" w:hAnsi="Book Antiqua" w:cs="SimSun"/>
          <w:kern w:val="0"/>
          <w:sz w:val="24"/>
          <w:szCs w:val="24"/>
          <w:lang w:eastAsia="zh-CN"/>
        </w:rPr>
        <w:t xml:space="preserve"> 2007; </w:t>
      </w:r>
      <w:r w:rsidRPr="00E903AC">
        <w:rPr>
          <w:rFonts w:ascii="Book Antiqua" w:eastAsia="STXingkai" w:hAnsi="Book Antiqua" w:cs="SimSun"/>
          <w:b/>
          <w:bCs/>
          <w:kern w:val="0"/>
          <w:sz w:val="24"/>
          <w:szCs w:val="24"/>
          <w:lang w:eastAsia="zh-CN"/>
        </w:rPr>
        <w:t>194</w:t>
      </w:r>
      <w:r w:rsidRPr="00E903AC">
        <w:rPr>
          <w:rFonts w:ascii="Book Antiqua" w:eastAsia="STXingkai" w:hAnsi="Book Antiqua" w:cs="SimSun"/>
          <w:kern w:val="0"/>
          <w:sz w:val="24"/>
          <w:szCs w:val="24"/>
          <w:lang w:eastAsia="zh-CN"/>
        </w:rPr>
        <w:t>: 678-682 [PMID: 17936434 DOI: 10.1016/j.amjsurg.2007.01.035]</w:t>
      </w:r>
    </w:p>
    <w:p w14:paraId="309CA71A"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75 </w:t>
      </w:r>
      <w:r w:rsidRPr="00E903AC">
        <w:rPr>
          <w:rFonts w:ascii="Book Antiqua" w:eastAsia="STXingkai" w:hAnsi="Book Antiqua" w:cs="SimSun"/>
          <w:b/>
          <w:bCs/>
          <w:kern w:val="0"/>
          <w:sz w:val="24"/>
          <w:szCs w:val="24"/>
          <w:lang w:eastAsia="zh-CN"/>
        </w:rPr>
        <w:t>Loviscek MF</w:t>
      </w:r>
      <w:r w:rsidRPr="00E903AC">
        <w:rPr>
          <w:rFonts w:ascii="Book Antiqua" w:eastAsia="STXingkai" w:hAnsi="Book Antiqua" w:cs="SimSun"/>
          <w:kern w:val="0"/>
          <w:sz w:val="24"/>
          <w:szCs w:val="24"/>
          <w:lang w:eastAsia="zh-CN"/>
        </w:rPr>
        <w:t xml:space="preserve">, Wright AS, Hinojosa MW, Petersen R, Pajitnov D, Oelschlager BK, Pellegrini CA. Recurrent dysphagia after Heller myotomy: is esophagectomy always the answer? </w:t>
      </w:r>
      <w:r w:rsidRPr="00E903AC">
        <w:rPr>
          <w:rFonts w:ascii="Book Antiqua" w:eastAsia="STXingkai" w:hAnsi="Book Antiqua" w:cs="SimSun"/>
          <w:i/>
          <w:iCs/>
          <w:kern w:val="0"/>
          <w:sz w:val="24"/>
          <w:szCs w:val="24"/>
          <w:lang w:eastAsia="zh-CN"/>
        </w:rPr>
        <w:t>J Am Coll Surg</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216</w:t>
      </w:r>
      <w:r w:rsidRPr="00E903AC">
        <w:rPr>
          <w:rFonts w:ascii="Book Antiqua" w:eastAsia="STXingkai" w:hAnsi="Book Antiqua" w:cs="SimSun"/>
          <w:kern w:val="0"/>
          <w:sz w:val="24"/>
          <w:szCs w:val="24"/>
          <w:lang w:eastAsia="zh-CN"/>
        </w:rPr>
        <w:t>: 736-43; discussion 743-4 [PMID: 23415553 DOI: 10.1016/j.jamcollsurg.2012.12.008]</w:t>
      </w:r>
    </w:p>
    <w:p w14:paraId="04C3661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76 </w:t>
      </w:r>
      <w:r w:rsidRPr="00E903AC">
        <w:rPr>
          <w:rFonts w:ascii="Book Antiqua" w:eastAsia="STXingkai" w:hAnsi="Book Antiqua" w:cs="SimSun"/>
          <w:b/>
          <w:bCs/>
          <w:kern w:val="0"/>
          <w:sz w:val="24"/>
          <w:szCs w:val="24"/>
          <w:lang w:eastAsia="zh-CN"/>
        </w:rPr>
        <w:t>Omura N</w:t>
      </w:r>
      <w:r w:rsidRPr="00E903AC">
        <w:rPr>
          <w:rFonts w:ascii="Book Antiqua" w:eastAsia="STXingkai" w:hAnsi="Book Antiqua" w:cs="SimSun"/>
          <w:kern w:val="0"/>
          <w:sz w:val="24"/>
          <w:szCs w:val="24"/>
          <w:lang w:eastAsia="zh-CN"/>
        </w:rPr>
        <w:t xml:space="preserve">, Kashiwagi H, Yano F, Tsuboi K, Yanaga K. Reoperations for esophageal achalasia. </w:t>
      </w:r>
      <w:r w:rsidRPr="00E903AC">
        <w:rPr>
          <w:rFonts w:ascii="Book Antiqua" w:eastAsia="STXingkai" w:hAnsi="Book Antiqua" w:cs="SimSun"/>
          <w:i/>
          <w:iCs/>
          <w:kern w:val="0"/>
          <w:sz w:val="24"/>
          <w:szCs w:val="24"/>
          <w:lang w:eastAsia="zh-CN"/>
        </w:rPr>
        <w:t>Surg Today</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42</w:t>
      </w:r>
      <w:r w:rsidRPr="00E903AC">
        <w:rPr>
          <w:rFonts w:ascii="Book Antiqua" w:eastAsia="STXingkai" w:hAnsi="Book Antiqua" w:cs="SimSun"/>
          <w:kern w:val="0"/>
          <w:sz w:val="24"/>
          <w:szCs w:val="24"/>
          <w:lang w:eastAsia="zh-CN"/>
        </w:rPr>
        <w:t>: 1078-1081 [PMID: 22790707 DOI: 10.1007/s00595-012-0204-y]</w:t>
      </w:r>
    </w:p>
    <w:p w14:paraId="57304B6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77 </w:t>
      </w:r>
      <w:r w:rsidRPr="00E903AC">
        <w:rPr>
          <w:rFonts w:ascii="Book Antiqua" w:eastAsia="STXingkai" w:hAnsi="Book Antiqua" w:cs="SimSun"/>
          <w:b/>
          <w:bCs/>
          <w:kern w:val="0"/>
          <w:sz w:val="24"/>
          <w:szCs w:val="24"/>
          <w:lang w:eastAsia="zh-CN"/>
        </w:rPr>
        <w:t>Pandolfino JE</w:t>
      </w:r>
      <w:r w:rsidRPr="00E903AC">
        <w:rPr>
          <w:rFonts w:ascii="Book Antiqua" w:eastAsia="STXingkai" w:hAnsi="Book Antiqua" w:cs="SimSun"/>
          <w:kern w:val="0"/>
          <w:sz w:val="24"/>
          <w:szCs w:val="24"/>
          <w:lang w:eastAsia="zh-CN"/>
        </w:rPr>
        <w:t xml:space="preserve">, Kwiatek MA, Nealis T, Bulsiewicz W, Post J, Kahrilas PJ. Achalasia: a new clinically relevant classification by high-resolution manometry. </w:t>
      </w:r>
      <w:r w:rsidRPr="00E903AC">
        <w:rPr>
          <w:rFonts w:ascii="Book Antiqua" w:eastAsia="STXingkai" w:hAnsi="Book Antiqua" w:cs="SimSun"/>
          <w:i/>
          <w:iCs/>
          <w:kern w:val="0"/>
          <w:sz w:val="24"/>
          <w:szCs w:val="24"/>
          <w:lang w:eastAsia="zh-CN"/>
        </w:rPr>
        <w:t>Gastroenterology</w:t>
      </w:r>
      <w:r w:rsidRPr="00E903AC">
        <w:rPr>
          <w:rFonts w:ascii="Book Antiqua" w:eastAsia="STXingkai" w:hAnsi="Book Antiqua" w:cs="SimSun"/>
          <w:kern w:val="0"/>
          <w:sz w:val="24"/>
          <w:szCs w:val="24"/>
          <w:lang w:eastAsia="zh-CN"/>
        </w:rPr>
        <w:t xml:space="preserve"> 2008; </w:t>
      </w:r>
      <w:r w:rsidRPr="00E903AC">
        <w:rPr>
          <w:rFonts w:ascii="Book Antiqua" w:eastAsia="STXingkai" w:hAnsi="Book Antiqua" w:cs="SimSun"/>
          <w:b/>
          <w:bCs/>
          <w:kern w:val="0"/>
          <w:sz w:val="24"/>
          <w:szCs w:val="24"/>
          <w:lang w:eastAsia="zh-CN"/>
        </w:rPr>
        <w:t>135</w:t>
      </w:r>
      <w:r w:rsidRPr="00E903AC">
        <w:rPr>
          <w:rFonts w:ascii="Book Antiqua" w:eastAsia="STXingkai" w:hAnsi="Book Antiqua" w:cs="SimSun"/>
          <w:kern w:val="0"/>
          <w:sz w:val="24"/>
          <w:szCs w:val="24"/>
          <w:lang w:eastAsia="zh-CN"/>
        </w:rPr>
        <w:t>: 1526-1533 [PMID: 18722376 DOI: 10.1053/j.gastro.2008.07.022]</w:t>
      </w:r>
    </w:p>
    <w:p w14:paraId="72CABB4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78 </w:t>
      </w:r>
      <w:r w:rsidRPr="00E903AC">
        <w:rPr>
          <w:rFonts w:ascii="Book Antiqua" w:eastAsia="STXingkai" w:hAnsi="Book Antiqua" w:cs="SimSun"/>
          <w:b/>
          <w:bCs/>
          <w:kern w:val="0"/>
          <w:sz w:val="24"/>
          <w:szCs w:val="24"/>
          <w:lang w:eastAsia="zh-CN"/>
        </w:rPr>
        <w:t>Pratap N</w:t>
      </w:r>
      <w:r w:rsidRPr="00E903AC">
        <w:rPr>
          <w:rFonts w:ascii="Book Antiqua" w:eastAsia="STXingkai" w:hAnsi="Book Antiqua" w:cs="SimSun"/>
          <w:kern w:val="0"/>
          <w:sz w:val="24"/>
          <w:szCs w:val="24"/>
          <w:lang w:eastAsia="zh-CN"/>
        </w:rPr>
        <w:t xml:space="preserve">, Kalapala R, Darisetty S, Joshi N, Ramchandani M, Banerjee R, Lakhtakia S, Gupta R, Tandan M, Rao GV, Reddy DN. Achalasia cardia subtyping by high-resolution manometry predicts the therapeutic outcome of pneumatic balloon dilatation. </w:t>
      </w:r>
      <w:r w:rsidRPr="00E903AC">
        <w:rPr>
          <w:rFonts w:ascii="Book Antiqua" w:eastAsia="STXingkai" w:hAnsi="Book Antiqua" w:cs="SimSun"/>
          <w:i/>
          <w:iCs/>
          <w:kern w:val="0"/>
          <w:sz w:val="24"/>
          <w:szCs w:val="24"/>
          <w:lang w:eastAsia="zh-CN"/>
        </w:rPr>
        <w:t>J Neurogastroenterol Motil</w:t>
      </w:r>
      <w:r w:rsidRPr="00E903AC">
        <w:rPr>
          <w:rFonts w:ascii="Book Antiqua" w:eastAsia="STXingkai" w:hAnsi="Book Antiqua" w:cs="SimSun"/>
          <w:kern w:val="0"/>
          <w:sz w:val="24"/>
          <w:szCs w:val="24"/>
          <w:lang w:eastAsia="zh-CN"/>
        </w:rPr>
        <w:t xml:space="preserve"> 2011; </w:t>
      </w:r>
      <w:r w:rsidRPr="00E903AC">
        <w:rPr>
          <w:rFonts w:ascii="Book Antiqua" w:eastAsia="STXingkai" w:hAnsi="Book Antiqua" w:cs="SimSun"/>
          <w:b/>
          <w:bCs/>
          <w:kern w:val="0"/>
          <w:sz w:val="24"/>
          <w:szCs w:val="24"/>
          <w:lang w:eastAsia="zh-CN"/>
        </w:rPr>
        <w:t>17</w:t>
      </w:r>
      <w:r w:rsidRPr="00E903AC">
        <w:rPr>
          <w:rFonts w:ascii="Book Antiqua" w:eastAsia="STXingkai" w:hAnsi="Book Antiqua" w:cs="SimSun"/>
          <w:kern w:val="0"/>
          <w:sz w:val="24"/>
          <w:szCs w:val="24"/>
          <w:lang w:eastAsia="zh-CN"/>
        </w:rPr>
        <w:t>: 48-53 [PMID: 21369491 DOI: 10.5056/jnm.2011.17.1.48]</w:t>
      </w:r>
    </w:p>
    <w:p w14:paraId="6680CBAB"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79 </w:t>
      </w:r>
      <w:r w:rsidRPr="00E903AC">
        <w:rPr>
          <w:rFonts w:ascii="Book Antiqua" w:eastAsia="STXingkai" w:hAnsi="Book Antiqua" w:cs="SimSun"/>
          <w:b/>
          <w:bCs/>
          <w:kern w:val="0"/>
          <w:sz w:val="24"/>
          <w:szCs w:val="24"/>
          <w:lang w:eastAsia="zh-CN"/>
        </w:rPr>
        <w:t>Salvador R</w:t>
      </w:r>
      <w:r w:rsidRPr="00E903AC">
        <w:rPr>
          <w:rFonts w:ascii="Book Antiqua" w:eastAsia="STXingkai" w:hAnsi="Book Antiqua" w:cs="SimSun"/>
          <w:kern w:val="0"/>
          <w:sz w:val="24"/>
          <w:szCs w:val="24"/>
          <w:lang w:eastAsia="zh-CN"/>
        </w:rPr>
        <w:t xml:space="preserve">, Costantini M, Zaninotto G, Morbin T, Rizzetto C, Zanatta L, Ceolin M, Finotti E, Nicoletti L, Da Dalt G, Cavallin F, Ancona E. The preoperative manometric pattern predicts the outcome of surgical treatment for </w:t>
      </w:r>
      <w:r w:rsidRPr="00E903AC">
        <w:rPr>
          <w:rFonts w:ascii="Book Antiqua" w:eastAsia="STXingkai" w:hAnsi="Book Antiqua" w:cs="SimSun"/>
          <w:kern w:val="0"/>
          <w:sz w:val="24"/>
          <w:szCs w:val="24"/>
          <w:lang w:eastAsia="zh-CN"/>
        </w:rPr>
        <w:lastRenderedPageBreak/>
        <w:t xml:space="preserve">esophageal achalasia. </w:t>
      </w:r>
      <w:r w:rsidRPr="00E903AC">
        <w:rPr>
          <w:rFonts w:ascii="Book Antiqua" w:eastAsia="STXingkai" w:hAnsi="Book Antiqua" w:cs="SimSun"/>
          <w:i/>
          <w:iCs/>
          <w:kern w:val="0"/>
          <w:sz w:val="24"/>
          <w:szCs w:val="24"/>
          <w:lang w:eastAsia="zh-CN"/>
        </w:rPr>
        <w:t>J Gastrointest Surg</w:t>
      </w:r>
      <w:r w:rsidRPr="00E903AC">
        <w:rPr>
          <w:rFonts w:ascii="Book Antiqua" w:eastAsia="STXingkai" w:hAnsi="Book Antiqua" w:cs="SimSun"/>
          <w:kern w:val="0"/>
          <w:sz w:val="24"/>
          <w:szCs w:val="24"/>
          <w:lang w:eastAsia="zh-CN"/>
        </w:rPr>
        <w:t xml:space="preserve"> 2010; </w:t>
      </w:r>
      <w:r w:rsidRPr="00E903AC">
        <w:rPr>
          <w:rFonts w:ascii="Book Antiqua" w:eastAsia="STXingkai" w:hAnsi="Book Antiqua" w:cs="SimSun"/>
          <w:b/>
          <w:bCs/>
          <w:kern w:val="0"/>
          <w:sz w:val="24"/>
          <w:szCs w:val="24"/>
          <w:lang w:eastAsia="zh-CN"/>
        </w:rPr>
        <w:t>14</w:t>
      </w:r>
      <w:r w:rsidRPr="00E903AC">
        <w:rPr>
          <w:rFonts w:ascii="Book Antiqua" w:eastAsia="STXingkai" w:hAnsi="Book Antiqua" w:cs="SimSun"/>
          <w:kern w:val="0"/>
          <w:sz w:val="24"/>
          <w:szCs w:val="24"/>
          <w:lang w:eastAsia="zh-CN"/>
        </w:rPr>
        <w:t>: 1635-1645 [PMID: 20830530 DOI: 10.1007/s11605-010-1318-4]</w:t>
      </w:r>
    </w:p>
    <w:p w14:paraId="761256A1"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80 </w:t>
      </w:r>
      <w:r w:rsidRPr="00E903AC">
        <w:rPr>
          <w:rFonts w:ascii="Book Antiqua" w:eastAsia="STXingkai" w:hAnsi="Book Antiqua" w:cs="SimSun"/>
          <w:b/>
          <w:bCs/>
          <w:kern w:val="0"/>
          <w:sz w:val="24"/>
          <w:szCs w:val="24"/>
          <w:lang w:eastAsia="zh-CN"/>
        </w:rPr>
        <w:t>Yano F</w:t>
      </w:r>
      <w:r w:rsidRPr="00E903AC">
        <w:rPr>
          <w:rFonts w:ascii="Book Antiqua" w:eastAsia="STXingkai" w:hAnsi="Book Antiqua" w:cs="SimSun"/>
          <w:kern w:val="0"/>
          <w:sz w:val="24"/>
          <w:szCs w:val="24"/>
          <w:lang w:eastAsia="zh-CN"/>
        </w:rPr>
        <w:t xml:space="preserve">, Omura N, </w:t>
      </w:r>
      <w:bookmarkStart w:id="214" w:name="_GoBack"/>
      <w:r w:rsidRPr="00E903AC">
        <w:rPr>
          <w:rFonts w:ascii="Book Antiqua" w:eastAsia="STXingkai" w:hAnsi="Book Antiqua" w:cs="SimSun"/>
          <w:kern w:val="0"/>
          <w:sz w:val="24"/>
          <w:szCs w:val="24"/>
          <w:lang w:eastAsia="zh-CN"/>
        </w:rPr>
        <w:t>Tsuboi K</w:t>
      </w:r>
      <w:bookmarkEnd w:id="214"/>
      <w:r w:rsidRPr="00E903AC">
        <w:rPr>
          <w:rFonts w:ascii="Book Antiqua" w:eastAsia="STXingkai" w:hAnsi="Book Antiqua" w:cs="SimSun"/>
          <w:kern w:val="0"/>
          <w:sz w:val="24"/>
          <w:szCs w:val="24"/>
          <w:lang w:eastAsia="zh-CN"/>
        </w:rPr>
        <w:t xml:space="preserve">, Hoshino M, Yamamoto SR, Kashiwagi H, Yanaga K. Single-incision laparoscopic Heller myotomy and Dor fundoplication for achalasia: report of a case. </w:t>
      </w:r>
      <w:r w:rsidRPr="00E903AC">
        <w:rPr>
          <w:rFonts w:ascii="Book Antiqua" w:eastAsia="STXingkai" w:hAnsi="Book Antiqua" w:cs="SimSun"/>
          <w:i/>
          <w:iCs/>
          <w:kern w:val="0"/>
          <w:sz w:val="24"/>
          <w:szCs w:val="24"/>
          <w:lang w:eastAsia="zh-CN"/>
        </w:rPr>
        <w:t>Surg Today</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42</w:t>
      </w:r>
      <w:r w:rsidRPr="00E903AC">
        <w:rPr>
          <w:rFonts w:ascii="Book Antiqua" w:eastAsia="STXingkai" w:hAnsi="Book Antiqua" w:cs="SimSun"/>
          <w:kern w:val="0"/>
          <w:sz w:val="24"/>
          <w:szCs w:val="24"/>
          <w:lang w:eastAsia="zh-CN"/>
        </w:rPr>
        <w:t>: 299-302 [PMID: 22218875 DOI: 10.1007/s00595-011-0089-1]</w:t>
      </w:r>
    </w:p>
    <w:p w14:paraId="389253D4"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81 </w:t>
      </w:r>
      <w:r w:rsidRPr="00E903AC">
        <w:rPr>
          <w:rFonts w:ascii="Book Antiqua" w:eastAsia="STXingkai" w:hAnsi="Book Antiqua" w:cs="SimSun"/>
          <w:b/>
          <w:bCs/>
          <w:kern w:val="0"/>
          <w:sz w:val="24"/>
          <w:szCs w:val="24"/>
          <w:lang w:eastAsia="zh-CN"/>
        </w:rPr>
        <w:t>Barry L</w:t>
      </w:r>
      <w:r w:rsidRPr="00E903AC">
        <w:rPr>
          <w:rFonts w:ascii="Book Antiqua" w:eastAsia="STXingkai" w:hAnsi="Book Antiqua" w:cs="SimSun"/>
          <w:kern w:val="0"/>
          <w:sz w:val="24"/>
          <w:szCs w:val="24"/>
          <w:lang w:eastAsia="zh-CN"/>
        </w:rPr>
        <w:t xml:space="preserve">, Ross S, Dahal S, Morton C, Okpaleke C, Rosas M, Rosemurgy AS. Laparoendoscopic single-site Heller myotomy with anterior fundoplication for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2011; </w:t>
      </w:r>
      <w:r w:rsidRPr="00E903AC">
        <w:rPr>
          <w:rFonts w:ascii="Book Antiqua" w:eastAsia="STXingkai" w:hAnsi="Book Antiqua" w:cs="SimSun"/>
          <w:b/>
          <w:bCs/>
          <w:kern w:val="0"/>
          <w:sz w:val="24"/>
          <w:szCs w:val="24"/>
          <w:lang w:eastAsia="zh-CN"/>
        </w:rPr>
        <w:t>25</w:t>
      </w:r>
      <w:r w:rsidRPr="00E903AC">
        <w:rPr>
          <w:rFonts w:ascii="Book Antiqua" w:eastAsia="STXingkai" w:hAnsi="Book Antiqua" w:cs="SimSun"/>
          <w:kern w:val="0"/>
          <w:sz w:val="24"/>
          <w:szCs w:val="24"/>
          <w:lang w:eastAsia="zh-CN"/>
        </w:rPr>
        <w:t>: 1766-1774 [PMID: 21487889 DOI: 10.1007/s00464-010-1454-7]</w:t>
      </w:r>
    </w:p>
    <w:p w14:paraId="60A6B0B9"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82 . Short-term surgical outcomes of reduced port surgery for esophageal achalasia. </w:t>
      </w:r>
      <w:r w:rsidRPr="00E903AC">
        <w:rPr>
          <w:rFonts w:ascii="Book Antiqua" w:eastAsia="STXingkai" w:hAnsi="Book Antiqua" w:cs="SimSun"/>
          <w:i/>
          <w:iCs/>
          <w:kern w:val="0"/>
          <w:sz w:val="24"/>
          <w:szCs w:val="24"/>
          <w:lang w:eastAsia="zh-CN"/>
        </w:rPr>
        <w:t>Surg Today</w:t>
      </w:r>
      <w:r w:rsidRPr="00E903AC">
        <w:rPr>
          <w:rFonts w:ascii="Book Antiqua" w:eastAsia="STXingkai" w:hAnsi="Book Antiqua" w:cs="SimSun"/>
          <w:kern w:val="0"/>
          <w:sz w:val="24"/>
          <w:szCs w:val="24"/>
          <w:lang w:eastAsia="zh-CN"/>
        </w:rPr>
        <w:t xml:space="preserve"> 2015; : [PMID: 25563589 DOI: 10.1007/s00595-014-1109-8]</w:t>
      </w:r>
    </w:p>
    <w:p w14:paraId="75D698B3"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83 </w:t>
      </w:r>
      <w:r w:rsidRPr="00E903AC">
        <w:rPr>
          <w:rFonts w:ascii="Book Antiqua" w:eastAsia="STXingkai" w:hAnsi="Book Antiqua" w:cs="SimSun"/>
          <w:b/>
          <w:bCs/>
          <w:kern w:val="0"/>
          <w:sz w:val="24"/>
          <w:szCs w:val="24"/>
          <w:lang w:eastAsia="zh-CN"/>
        </w:rPr>
        <w:t>Ross SB</w:t>
      </w:r>
      <w:r w:rsidRPr="00E903AC">
        <w:rPr>
          <w:rFonts w:ascii="Book Antiqua" w:eastAsia="STXingkai" w:hAnsi="Book Antiqua" w:cs="SimSun"/>
          <w:kern w:val="0"/>
          <w:sz w:val="24"/>
          <w:szCs w:val="24"/>
          <w:lang w:eastAsia="zh-CN"/>
        </w:rPr>
        <w:t xml:space="preserve">, Luberice K, Kurian TJ, Paul H, Rosemurgy AS. Defining the learning curve of laparoendoscopic single-site Heller myotomy. </w:t>
      </w:r>
      <w:r w:rsidRPr="00E903AC">
        <w:rPr>
          <w:rFonts w:ascii="Book Antiqua" w:eastAsia="STXingkai" w:hAnsi="Book Antiqua" w:cs="SimSun"/>
          <w:i/>
          <w:iCs/>
          <w:kern w:val="0"/>
          <w:sz w:val="24"/>
          <w:szCs w:val="24"/>
          <w:lang w:eastAsia="zh-CN"/>
        </w:rPr>
        <w:t>Am Surg</w:t>
      </w:r>
      <w:r w:rsidRPr="00E903AC">
        <w:rPr>
          <w:rFonts w:ascii="Book Antiqua" w:eastAsia="STXingkai" w:hAnsi="Book Antiqua" w:cs="SimSun"/>
          <w:kern w:val="0"/>
          <w:sz w:val="24"/>
          <w:szCs w:val="24"/>
          <w:lang w:eastAsia="zh-CN"/>
        </w:rPr>
        <w:t xml:space="preserve"> 2013; </w:t>
      </w:r>
      <w:r w:rsidRPr="00E903AC">
        <w:rPr>
          <w:rFonts w:ascii="Book Antiqua" w:eastAsia="STXingkai" w:hAnsi="Book Antiqua" w:cs="SimSun"/>
          <w:b/>
          <w:bCs/>
          <w:kern w:val="0"/>
          <w:sz w:val="24"/>
          <w:szCs w:val="24"/>
          <w:lang w:eastAsia="zh-CN"/>
        </w:rPr>
        <w:t>79</w:t>
      </w:r>
      <w:r w:rsidRPr="00E903AC">
        <w:rPr>
          <w:rFonts w:ascii="Book Antiqua" w:eastAsia="STXingkai" w:hAnsi="Book Antiqua" w:cs="SimSun"/>
          <w:kern w:val="0"/>
          <w:sz w:val="24"/>
          <w:szCs w:val="24"/>
          <w:lang w:eastAsia="zh-CN"/>
        </w:rPr>
        <w:t>: 837-844 [PMID: 23896255]</w:t>
      </w:r>
    </w:p>
    <w:p w14:paraId="44ACEFA8"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84 </w:t>
      </w:r>
      <w:r w:rsidRPr="00E903AC">
        <w:rPr>
          <w:rFonts w:ascii="Book Antiqua" w:eastAsia="STXingkai" w:hAnsi="Book Antiqua" w:cs="SimSun"/>
          <w:b/>
          <w:bCs/>
          <w:kern w:val="0"/>
          <w:sz w:val="24"/>
          <w:szCs w:val="24"/>
          <w:lang w:eastAsia="zh-CN"/>
        </w:rPr>
        <w:t>Shaligram A</w:t>
      </w:r>
      <w:r w:rsidRPr="00E903AC">
        <w:rPr>
          <w:rFonts w:ascii="Book Antiqua" w:eastAsia="STXingkai" w:hAnsi="Book Antiqua" w:cs="SimSun"/>
          <w:kern w:val="0"/>
          <w:sz w:val="24"/>
          <w:szCs w:val="24"/>
          <w:lang w:eastAsia="zh-CN"/>
        </w:rPr>
        <w:t xml:space="preserve">, Unnirevi J, Simorov A, Kothari VM, Oleynikov D. How does the robot affect outcomes? A retrospective review of open, laparoscopic, and robotic Heller myotomy for achalasia. </w:t>
      </w:r>
      <w:r w:rsidRPr="00E903AC">
        <w:rPr>
          <w:rFonts w:ascii="Book Antiqua" w:eastAsia="STXingkai" w:hAnsi="Book Antiqua" w:cs="SimSun"/>
          <w:i/>
          <w:iCs/>
          <w:kern w:val="0"/>
          <w:sz w:val="24"/>
          <w:szCs w:val="24"/>
          <w:lang w:eastAsia="zh-CN"/>
        </w:rPr>
        <w:t>Surg Endosc</w:t>
      </w:r>
      <w:r w:rsidRPr="00E903AC">
        <w:rPr>
          <w:rFonts w:ascii="Book Antiqua" w:eastAsia="STXingkai" w:hAnsi="Book Antiqua" w:cs="SimSun"/>
          <w:kern w:val="0"/>
          <w:sz w:val="24"/>
          <w:szCs w:val="24"/>
          <w:lang w:eastAsia="zh-CN"/>
        </w:rPr>
        <w:t xml:space="preserve"> 2012; </w:t>
      </w:r>
      <w:r w:rsidRPr="00E903AC">
        <w:rPr>
          <w:rFonts w:ascii="Book Antiqua" w:eastAsia="STXingkai" w:hAnsi="Book Antiqua" w:cs="SimSun"/>
          <w:b/>
          <w:bCs/>
          <w:kern w:val="0"/>
          <w:sz w:val="24"/>
          <w:szCs w:val="24"/>
          <w:lang w:eastAsia="zh-CN"/>
        </w:rPr>
        <w:t>26</w:t>
      </w:r>
      <w:r w:rsidRPr="00E903AC">
        <w:rPr>
          <w:rFonts w:ascii="Book Antiqua" w:eastAsia="STXingkai" w:hAnsi="Book Antiqua" w:cs="SimSun"/>
          <w:kern w:val="0"/>
          <w:sz w:val="24"/>
          <w:szCs w:val="24"/>
          <w:lang w:eastAsia="zh-CN"/>
        </w:rPr>
        <w:t>: 1047-1050 [PMID: 22038167 DOI: 10.1007/s00464-011-1994-5]</w:t>
      </w:r>
    </w:p>
    <w:p w14:paraId="3972D7C6"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85 </w:t>
      </w:r>
      <w:r w:rsidRPr="00E903AC">
        <w:rPr>
          <w:rFonts w:ascii="Book Antiqua" w:eastAsia="STXingkai" w:hAnsi="Book Antiqua" w:cs="SimSun"/>
          <w:b/>
          <w:bCs/>
          <w:kern w:val="0"/>
          <w:sz w:val="24"/>
          <w:szCs w:val="24"/>
          <w:lang w:eastAsia="zh-CN"/>
        </w:rPr>
        <w:t>Brücher BL</w:t>
      </w:r>
      <w:r w:rsidRPr="00E903AC">
        <w:rPr>
          <w:rFonts w:ascii="Book Antiqua" w:eastAsia="STXingkai" w:hAnsi="Book Antiqua" w:cs="SimSun"/>
          <w:kern w:val="0"/>
          <w:sz w:val="24"/>
          <w:szCs w:val="24"/>
          <w:lang w:eastAsia="zh-CN"/>
        </w:rPr>
        <w:t xml:space="preserve">, Stein HJ, Bartels H, Feussner H, Siewert JR. Achalasia and esophageal cancer: incidence, prevalence, and prognosis. </w:t>
      </w:r>
      <w:r w:rsidRPr="00E903AC">
        <w:rPr>
          <w:rFonts w:ascii="Book Antiqua" w:eastAsia="STXingkai" w:hAnsi="Book Antiqua" w:cs="SimSun"/>
          <w:i/>
          <w:iCs/>
          <w:kern w:val="0"/>
          <w:sz w:val="24"/>
          <w:szCs w:val="24"/>
          <w:lang w:eastAsia="zh-CN"/>
        </w:rPr>
        <w:t>World J Surg</w:t>
      </w:r>
      <w:r w:rsidRPr="00E903AC">
        <w:rPr>
          <w:rFonts w:ascii="Book Antiqua" w:eastAsia="STXingkai" w:hAnsi="Book Antiqua" w:cs="SimSun"/>
          <w:kern w:val="0"/>
          <w:sz w:val="24"/>
          <w:szCs w:val="24"/>
          <w:lang w:eastAsia="zh-CN"/>
        </w:rPr>
        <w:t xml:space="preserve"> 2001; </w:t>
      </w:r>
      <w:r w:rsidRPr="00E903AC">
        <w:rPr>
          <w:rFonts w:ascii="Book Antiqua" w:eastAsia="STXingkai" w:hAnsi="Book Antiqua" w:cs="SimSun"/>
          <w:b/>
          <w:bCs/>
          <w:kern w:val="0"/>
          <w:sz w:val="24"/>
          <w:szCs w:val="24"/>
          <w:lang w:eastAsia="zh-CN"/>
        </w:rPr>
        <w:t>25</w:t>
      </w:r>
      <w:r w:rsidRPr="00E903AC">
        <w:rPr>
          <w:rFonts w:ascii="Book Antiqua" w:eastAsia="STXingkai" w:hAnsi="Book Antiqua" w:cs="SimSun"/>
          <w:kern w:val="0"/>
          <w:sz w:val="24"/>
          <w:szCs w:val="24"/>
          <w:lang w:eastAsia="zh-CN"/>
        </w:rPr>
        <w:t>: 745-749 [PMID: 11376410]</w:t>
      </w:r>
    </w:p>
    <w:p w14:paraId="05CC954F"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86 </w:t>
      </w:r>
      <w:r w:rsidRPr="00E903AC">
        <w:rPr>
          <w:rFonts w:ascii="Book Antiqua" w:eastAsia="STXingkai" w:hAnsi="Book Antiqua" w:cs="SimSun"/>
          <w:b/>
          <w:bCs/>
          <w:kern w:val="0"/>
          <w:sz w:val="24"/>
          <w:szCs w:val="24"/>
          <w:lang w:eastAsia="zh-CN"/>
        </w:rPr>
        <w:t>Sandler RS</w:t>
      </w:r>
      <w:r w:rsidRPr="00E903AC">
        <w:rPr>
          <w:rFonts w:ascii="Book Antiqua" w:eastAsia="STXingkai" w:hAnsi="Book Antiqua" w:cs="SimSun"/>
          <w:kern w:val="0"/>
          <w:sz w:val="24"/>
          <w:szCs w:val="24"/>
          <w:lang w:eastAsia="zh-CN"/>
        </w:rPr>
        <w:t xml:space="preserve">, Nyrén O, Ekbom A, Eisen GM, Yuen J, Josefsson S. The risk of esophageal cancer in patients with achalasia. A population-based study. </w:t>
      </w:r>
      <w:r w:rsidRPr="00E903AC">
        <w:rPr>
          <w:rFonts w:ascii="Book Antiqua" w:eastAsia="STXingkai" w:hAnsi="Book Antiqua" w:cs="SimSun"/>
          <w:i/>
          <w:iCs/>
          <w:kern w:val="0"/>
          <w:sz w:val="24"/>
          <w:szCs w:val="24"/>
          <w:lang w:eastAsia="zh-CN"/>
        </w:rPr>
        <w:t>JAMA</w:t>
      </w:r>
      <w:r w:rsidRPr="00E903AC">
        <w:rPr>
          <w:rFonts w:ascii="Book Antiqua" w:eastAsia="STXingkai" w:hAnsi="Book Antiqua" w:cs="SimSun"/>
          <w:kern w:val="0"/>
          <w:sz w:val="24"/>
          <w:szCs w:val="24"/>
          <w:lang w:eastAsia="zh-CN"/>
        </w:rPr>
        <w:t xml:space="preserve"> 1995; </w:t>
      </w:r>
      <w:r w:rsidRPr="00E903AC">
        <w:rPr>
          <w:rFonts w:ascii="Book Antiqua" w:eastAsia="STXingkai" w:hAnsi="Book Antiqua" w:cs="SimSun"/>
          <w:b/>
          <w:bCs/>
          <w:kern w:val="0"/>
          <w:sz w:val="24"/>
          <w:szCs w:val="24"/>
          <w:lang w:eastAsia="zh-CN"/>
        </w:rPr>
        <w:t>274</w:t>
      </w:r>
      <w:r w:rsidRPr="00E903AC">
        <w:rPr>
          <w:rFonts w:ascii="Book Antiqua" w:eastAsia="STXingkai" w:hAnsi="Book Antiqua" w:cs="SimSun"/>
          <w:kern w:val="0"/>
          <w:sz w:val="24"/>
          <w:szCs w:val="24"/>
          <w:lang w:eastAsia="zh-CN"/>
        </w:rPr>
        <w:t>: 1359-1362 [PMID: 7563560 DOI: 10.1001/jama.1995.03530170039029]</w:t>
      </w:r>
    </w:p>
    <w:p w14:paraId="1488AB07" w14:textId="77777777" w:rsidR="00E903AC" w:rsidRPr="00E903AC" w:rsidRDefault="00E903AC" w:rsidP="00E903AC">
      <w:pPr>
        <w:widowControl/>
        <w:spacing w:line="360" w:lineRule="auto"/>
        <w:rPr>
          <w:rFonts w:ascii="Book Antiqua" w:eastAsia="STXingkai" w:hAnsi="Book Antiqua" w:cs="SimSun"/>
          <w:kern w:val="0"/>
          <w:sz w:val="24"/>
          <w:szCs w:val="24"/>
          <w:lang w:eastAsia="zh-CN"/>
        </w:rPr>
      </w:pPr>
      <w:r w:rsidRPr="00E903AC">
        <w:rPr>
          <w:rFonts w:ascii="Book Antiqua" w:eastAsia="STXingkai" w:hAnsi="Book Antiqua" w:cs="SimSun"/>
          <w:kern w:val="0"/>
          <w:sz w:val="24"/>
          <w:szCs w:val="24"/>
          <w:lang w:eastAsia="zh-CN"/>
        </w:rPr>
        <w:t xml:space="preserve">87 </w:t>
      </w:r>
      <w:r w:rsidRPr="00E903AC">
        <w:rPr>
          <w:rFonts w:ascii="Book Antiqua" w:eastAsia="STXingkai" w:hAnsi="Book Antiqua" w:cs="SimSun"/>
          <w:b/>
          <w:bCs/>
          <w:kern w:val="0"/>
          <w:sz w:val="24"/>
          <w:szCs w:val="24"/>
          <w:lang w:eastAsia="zh-CN"/>
        </w:rPr>
        <w:t>Zaninotto G</w:t>
      </w:r>
      <w:r w:rsidRPr="00E903AC">
        <w:rPr>
          <w:rFonts w:ascii="Book Antiqua" w:eastAsia="STXingkai" w:hAnsi="Book Antiqua" w:cs="SimSun"/>
          <w:kern w:val="0"/>
          <w:sz w:val="24"/>
          <w:szCs w:val="24"/>
          <w:lang w:eastAsia="zh-CN"/>
        </w:rPr>
        <w:t xml:space="preserve">, Rizzetto C, Zambon P, Guzzinati S, Finotti E, Costantini M. Long-term outcome and risk of oesophageal cancer after surgery for achalasia. </w:t>
      </w:r>
      <w:r w:rsidRPr="00E903AC">
        <w:rPr>
          <w:rFonts w:ascii="Book Antiqua" w:eastAsia="STXingkai" w:hAnsi="Book Antiqua" w:cs="SimSun"/>
          <w:i/>
          <w:iCs/>
          <w:kern w:val="0"/>
          <w:sz w:val="24"/>
          <w:szCs w:val="24"/>
          <w:lang w:eastAsia="zh-CN"/>
        </w:rPr>
        <w:t>Br J Surg</w:t>
      </w:r>
      <w:r w:rsidRPr="00E903AC">
        <w:rPr>
          <w:rFonts w:ascii="Book Antiqua" w:eastAsia="STXingkai" w:hAnsi="Book Antiqua" w:cs="SimSun"/>
          <w:kern w:val="0"/>
          <w:sz w:val="24"/>
          <w:szCs w:val="24"/>
          <w:lang w:eastAsia="zh-CN"/>
        </w:rPr>
        <w:t xml:space="preserve"> 2008; </w:t>
      </w:r>
      <w:r w:rsidRPr="00E903AC">
        <w:rPr>
          <w:rFonts w:ascii="Book Antiqua" w:eastAsia="STXingkai" w:hAnsi="Book Antiqua" w:cs="SimSun"/>
          <w:b/>
          <w:bCs/>
          <w:kern w:val="0"/>
          <w:sz w:val="24"/>
          <w:szCs w:val="24"/>
          <w:lang w:eastAsia="zh-CN"/>
        </w:rPr>
        <w:t>95</w:t>
      </w:r>
      <w:r w:rsidRPr="00E903AC">
        <w:rPr>
          <w:rFonts w:ascii="Book Antiqua" w:eastAsia="STXingkai" w:hAnsi="Book Antiqua" w:cs="SimSun"/>
          <w:kern w:val="0"/>
          <w:sz w:val="24"/>
          <w:szCs w:val="24"/>
          <w:lang w:eastAsia="zh-CN"/>
        </w:rPr>
        <w:t>: 1488-1494 [PMID: 18991316 DOI: 10.1002/bjs.6413]</w:t>
      </w:r>
    </w:p>
    <w:p w14:paraId="58013672" w14:textId="77777777" w:rsidR="00E903AC" w:rsidRPr="00F1514A" w:rsidRDefault="00E903AC" w:rsidP="00E903AC">
      <w:pPr>
        <w:adjustRightInd w:val="0"/>
        <w:snapToGrid w:val="0"/>
        <w:spacing w:line="360" w:lineRule="auto"/>
        <w:rPr>
          <w:rFonts w:ascii="Book Antiqua" w:eastAsia="STXingkai" w:hAnsi="Book Antiqua"/>
          <w:b/>
          <w:sz w:val="24"/>
          <w:szCs w:val="24"/>
          <w:lang w:eastAsia="zh-CN"/>
        </w:rPr>
      </w:pPr>
    </w:p>
    <w:p w14:paraId="797D3DC2" w14:textId="1D8C362F" w:rsidR="00D240B3" w:rsidRPr="00F1514A" w:rsidRDefault="00D240B3" w:rsidP="00D5518C">
      <w:pPr>
        <w:pStyle w:val="ListParagraph"/>
        <w:spacing w:line="360" w:lineRule="auto"/>
        <w:ind w:left="1069" w:right="120" w:firstLineChars="0" w:firstLine="0"/>
        <w:jc w:val="right"/>
        <w:rPr>
          <w:rFonts w:ascii="Book Antiqua" w:eastAsia="SimSun" w:hAnsi="Book Antiqua"/>
          <w:sz w:val="24"/>
          <w:lang w:eastAsia="zh-CN"/>
        </w:rPr>
      </w:pPr>
      <w:bookmarkStart w:id="215" w:name="OLE_LINK51"/>
      <w:bookmarkStart w:id="216" w:name="OLE_LINK52"/>
      <w:bookmarkStart w:id="217" w:name="OLE_LINK75"/>
      <w:bookmarkStart w:id="218" w:name="OLE_LINK120"/>
      <w:bookmarkStart w:id="219" w:name="OLE_LINK148"/>
      <w:bookmarkStart w:id="220" w:name="OLE_LINK72"/>
      <w:bookmarkStart w:id="221" w:name="OLE_LINK112"/>
      <w:bookmarkStart w:id="222" w:name="OLE_LINK320"/>
      <w:bookmarkStart w:id="223" w:name="OLE_LINK387"/>
      <w:bookmarkStart w:id="224" w:name="OLE_LINK183"/>
      <w:bookmarkStart w:id="225" w:name="OLE_LINK254"/>
      <w:bookmarkStart w:id="226" w:name="OLE_LINK149"/>
      <w:bookmarkStart w:id="227" w:name="OLE_LINK225"/>
      <w:bookmarkStart w:id="228" w:name="OLE_LINK207"/>
      <w:bookmarkStart w:id="229" w:name="OLE_LINK226"/>
      <w:bookmarkStart w:id="230" w:name="OLE_LINK212"/>
      <w:bookmarkStart w:id="231" w:name="OLE_LINK250"/>
      <w:bookmarkStart w:id="232" w:name="OLE_LINK281"/>
      <w:bookmarkStart w:id="233" w:name="OLE_LINK240"/>
      <w:bookmarkStart w:id="234" w:name="OLE_LINK282"/>
      <w:bookmarkStart w:id="235" w:name="OLE_LINK313"/>
      <w:bookmarkStart w:id="236" w:name="OLE_LINK304"/>
      <w:bookmarkStart w:id="237" w:name="OLE_LINK321"/>
      <w:bookmarkStart w:id="238" w:name="OLE_LINK385"/>
      <w:bookmarkStart w:id="239" w:name="OLE_LINK400"/>
      <w:bookmarkStart w:id="240" w:name="OLE_LINK346"/>
      <w:bookmarkStart w:id="241" w:name="OLE_LINK371"/>
      <w:bookmarkStart w:id="242" w:name="OLE_LINK334"/>
      <w:bookmarkStart w:id="243" w:name="OLE_LINK1830"/>
      <w:bookmarkStart w:id="244" w:name="OLE_LINK457"/>
      <w:bookmarkStart w:id="245" w:name="OLE_LINK288"/>
      <w:bookmarkStart w:id="246" w:name="OLE_LINK384"/>
      <w:bookmarkStart w:id="247" w:name="OLE_LINK379"/>
      <w:bookmarkStart w:id="248" w:name="OLE_LINK303"/>
      <w:bookmarkStart w:id="249" w:name="OLE_LINK450"/>
      <w:bookmarkStart w:id="250" w:name="OLE_LINK489"/>
      <w:bookmarkStart w:id="251" w:name="OLE_LINK648"/>
      <w:bookmarkStart w:id="252" w:name="OLE_LINK686"/>
      <w:bookmarkStart w:id="253" w:name="OLE_LINK430"/>
      <w:bookmarkStart w:id="254" w:name="OLE_LINK471"/>
      <w:bookmarkStart w:id="255" w:name="OLE_LINK462"/>
      <w:bookmarkStart w:id="256" w:name="OLE_LINK519"/>
      <w:bookmarkStart w:id="257" w:name="OLE_LINK575"/>
      <w:bookmarkStart w:id="258" w:name="OLE_LINK491"/>
      <w:bookmarkStart w:id="259" w:name="OLE_LINK532"/>
      <w:bookmarkStart w:id="260" w:name="OLE_LINK572"/>
      <w:bookmarkStart w:id="261" w:name="OLE_LINK574"/>
      <w:bookmarkStart w:id="262" w:name="OLE_LINK480"/>
      <w:bookmarkStart w:id="263" w:name="OLE_LINK567"/>
      <w:bookmarkStart w:id="264" w:name="OLE_LINK2700"/>
      <w:bookmarkStart w:id="265" w:name="OLE_LINK639"/>
      <w:bookmarkStart w:id="266" w:name="OLE_LINK688"/>
      <w:bookmarkStart w:id="267" w:name="OLE_LINK722"/>
      <w:bookmarkStart w:id="268" w:name="OLE_LINK542"/>
      <w:bookmarkStart w:id="269" w:name="OLE_LINK589"/>
      <w:bookmarkStart w:id="270" w:name="OLE_LINK640"/>
      <w:bookmarkStart w:id="271" w:name="OLE_LINK714"/>
      <w:bookmarkStart w:id="272" w:name="OLE_LINK593"/>
      <w:bookmarkStart w:id="273" w:name="OLE_LINK716"/>
      <w:bookmarkStart w:id="274" w:name="OLE_LINK770"/>
      <w:bookmarkStart w:id="275" w:name="OLE_LINK801"/>
      <w:bookmarkStart w:id="276" w:name="OLE_LINK660"/>
      <w:bookmarkStart w:id="277" w:name="OLE_LINK739"/>
      <w:bookmarkStart w:id="278" w:name="OLE_LINK781"/>
      <w:bookmarkStart w:id="279" w:name="OLE_LINK833"/>
      <w:bookmarkStart w:id="280" w:name="OLE_LINK642"/>
      <w:bookmarkStart w:id="281" w:name="OLE_LINK718"/>
      <w:bookmarkStart w:id="282" w:name="OLE_LINK700"/>
      <w:bookmarkStart w:id="283" w:name="OLE_LINK792"/>
      <w:bookmarkStart w:id="284" w:name="OLE_LINK2882"/>
      <w:bookmarkStart w:id="285" w:name="OLE_LINK836"/>
      <w:bookmarkStart w:id="286" w:name="OLE_LINK889"/>
      <w:bookmarkStart w:id="287" w:name="OLE_LINK782"/>
      <w:bookmarkStart w:id="288" w:name="OLE_LINK826"/>
      <w:bookmarkStart w:id="289" w:name="OLE_LINK865"/>
      <w:bookmarkStart w:id="290" w:name="OLE_LINK2898"/>
      <w:bookmarkStart w:id="291" w:name="OLE_LINK856"/>
      <w:bookmarkStart w:id="292" w:name="OLE_LINK908"/>
      <w:bookmarkStart w:id="293" w:name="OLE_LINK980"/>
      <w:bookmarkStart w:id="294" w:name="OLE_LINK1018"/>
      <w:bookmarkStart w:id="295" w:name="OLE_LINK1049"/>
      <w:bookmarkStart w:id="296" w:name="OLE_LINK1076"/>
      <w:bookmarkStart w:id="297" w:name="OLE_LINK1106"/>
      <w:bookmarkStart w:id="298" w:name="OLE_LINK891"/>
      <w:bookmarkStart w:id="299" w:name="OLE_LINK943"/>
      <w:bookmarkStart w:id="300" w:name="OLE_LINK981"/>
      <w:bookmarkStart w:id="301" w:name="OLE_LINK1030"/>
      <w:bookmarkStart w:id="302" w:name="OLE_LINK847"/>
      <w:bookmarkStart w:id="303" w:name="OLE_LINK909"/>
      <w:bookmarkStart w:id="304" w:name="OLE_LINK898"/>
      <w:bookmarkStart w:id="305" w:name="OLE_LINK906"/>
      <w:bookmarkStart w:id="306" w:name="OLE_LINK992"/>
      <w:bookmarkStart w:id="307" w:name="OLE_LINK993"/>
      <w:bookmarkStart w:id="308" w:name="OLE_LINK1052"/>
      <w:bookmarkStart w:id="309" w:name="OLE_LINK946"/>
      <w:bookmarkStart w:id="310" w:name="OLE_LINK911"/>
      <w:bookmarkStart w:id="311" w:name="OLE_LINK930"/>
      <w:bookmarkStart w:id="312" w:name="OLE_LINK1059"/>
      <w:bookmarkStart w:id="313" w:name="OLE_LINK1174"/>
      <w:bookmarkStart w:id="314" w:name="OLE_LINK1137"/>
      <w:bookmarkStart w:id="315" w:name="OLE_LINK1167"/>
      <w:bookmarkStart w:id="316" w:name="OLE_LINK1200"/>
      <w:bookmarkStart w:id="317" w:name="OLE_LINK1241"/>
      <w:bookmarkStart w:id="318" w:name="OLE_LINK1288"/>
      <w:bookmarkStart w:id="319" w:name="OLE_LINK1056"/>
      <w:bookmarkStart w:id="320" w:name="OLE_LINK1158"/>
      <w:bookmarkStart w:id="321" w:name="OLE_LINK1175"/>
      <w:bookmarkStart w:id="322" w:name="OLE_LINK1169"/>
      <w:bookmarkStart w:id="323" w:name="OLE_LINK1250"/>
      <w:r w:rsidRPr="00F1514A">
        <w:rPr>
          <w:rFonts w:ascii="Book Antiqua" w:hAnsi="Book Antiqua"/>
          <w:b/>
          <w:bCs/>
          <w:sz w:val="24"/>
        </w:rPr>
        <w:lastRenderedPageBreak/>
        <w:t xml:space="preserve">P-Reviewer: </w:t>
      </w:r>
      <w:r w:rsidRPr="00F1514A">
        <w:rPr>
          <w:rFonts w:ascii="Book Antiqua" w:hAnsi="Book Antiqua"/>
          <w:bCs/>
          <w:sz w:val="24"/>
        </w:rPr>
        <w:t xml:space="preserve">Chen </w:t>
      </w:r>
      <w:r w:rsidRPr="00F1514A">
        <w:rPr>
          <w:rFonts w:ascii="Book Antiqua" w:eastAsia="SimSun" w:hAnsi="Book Antiqua" w:hint="eastAsia"/>
          <w:bCs/>
          <w:sz w:val="24"/>
          <w:lang w:eastAsia="zh-CN"/>
        </w:rPr>
        <w:t xml:space="preserve">JQ, </w:t>
      </w:r>
      <w:r w:rsidRPr="00F1514A">
        <w:rPr>
          <w:rFonts w:ascii="Book Antiqua" w:eastAsia="SimSun" w:hAnsi="Book Antiqua"/>
          <w:bCs/>
          <w:sz w:val="24"/>
          <w:lang w:eastAsia="zh-CN"/>
        </w:rPr>
        <w:t>Sharma</w:t>
      </w:r>
      <w:r w:rsidRPr="00F1514A">
        <w:rPr>
          <w:rFonts w:ascii="Book Antiqua" w:eastAsia="SimSun" w:hAnsi="Book Antiqua" w:hint="eastAsia"/>
          <w:bCs/>
          <w:sz w:val="24"/>
          <w:lang w:eastAsia="zh-CN"/>
        </w:rPr>
        <w:t xml:space="preserve"> SS, </w:t>
      </w:r>
      <w:r w:rsidRPr="00F1514A">
        <w:rPr>
          <w:rFonts w:ascii="Book Antiqua" w:eastAsia="SimSun" w:hAnsi="Book Antiqua"/>
          <w:bCs/>
          <w:sz w:val="24"/>
          <w:lang w:eastAsia="zh-CN"/>
        </w:rPr>
        <w:t>Zhu</w:t>
      </w:r>
      <w:r w:rsidRPr="00F1514A">
        <w:rPr>
          <w:rFonts w:ascii="Book Antiqua" w:eastAsia="SimSun" w:hAnsi="Book Antiqua" w:hint="eastAsia"/>
          <w:bCs/>
          <w:sz w:val="24"/>
          <w:lang w:eastAsia="zh-CN"/>
        </w:rPr>
        <w:t xml:space="preserve"> YL</w:t>
      </w:r>
      <w:r w:rsidRPr="00F1514A">
        <w:rPr>
          <w:rFonts w:ascii="Book Antiqua" w:eastAsia="SimSun" w:hAnsi="Book Antiqua" w:hint="eastAsia"/>
          <w:b/>
          <w:bCs/>
          <w:sz w:val="24"/>
          <w:lang w:eastAsia="zh-CN"/>
        </w:rPr>
        <w:t xml:space="preserve"> </w:t>
      </w:r>
      <w:r w:rsidRPr="00F1514A">
        <w:rPr>
          <w:rFonts w:ascii="Book Antiqua" w:hAnsi="Book Antiqua"/>
          <w:b/>
          <w:bCs/>
          <w:sz w:val="24"/>
        </w:rPr>
        <w:t>S-Editor:</w:t>
      </w:r>
      <w:r w:rsidRPr="00F1514A">
        <w:rPr>
          <w:rFonts w:ascii="Book Antiqua" w:hAnsi="Book Antiqua"/>
          <w:sz w:val="24"/>
        </w:rPr>
        <w:t xml:space="preserve"> </w:t>
      </w:r>
      <w:r w:rsidRPr="00F1514A">
        <w:rPr>
          <w:rFonts w:ascii="Book Antiqua" w:hAnsi="Book Antiqua" w:hint="eastAsia"/>
          <w:sz w:val="24"/>
        </w:rPr>
        <w:t>Yu J</w:t>
      </w:r>
    </w:p>
    <w:p w14:paraId="72981337" w14:textId="41531CEC" w:rsidR="00D240B3" w:rsidRPr="00F1514A" w:rsidRDefault="00D240B3" w:rsidP="00D5518C">
      <w:pPr>
        <w:pStyle w:val="ListParagraph"/>
        <w:numPr>
          <w:ilvl w:val="0"/>
          <w:numId w:val="4"/>
        </w:numPr>
        <w:spacing w:line="360" w:lineRule="auto"/>
        <w:ind w:firstLineChars="0"/>
        <w:jc w:val="right"/>
        <w:rPr>
          <w:rFonts w:ascii="Book Antiqua" w:hAnsi="Book Antiqua"/>
          <w:sz w:val="24"/>
        </w:rPr>
      </w:pPr>
      <w:r w:rsidRPr="00F1514A">
        <w:rPr>
          <w:rFonts w:ascii="Book Antiqua" w:hAnsi="Book Antiqua"/>
          <w:b/>
          <w:bCs/>
          <w:sz w:val="24"/>
        </w:rPr>
        <w:t>L-Editor:</w:t>
      </w:r>
      <w:r w:rsidR="000D471B" w:rsidRPr="00F1514A">
        <w:rPr>
          <w:rFonts w:ascii="Book Antiqua" w:hAnsi="Book Antiqua"/>
          <w:sz w:val="24"/>
        </w:rPr>
        <w:t xml:space="preserve"> </w:t>
      </w:r>
      <w:r w:rsidRPr="00F1514A">
        <w:rPr>
          <w:rFonts w:ascii="Book Antiqua" w:hAnsi="Book Antiqua"/>
          <w:b/>
          <w:bCs/>
          <w:sz w:val="24"/>
        </w:rPr>
        <w:t>E-Editor:</w:t>
      </w:r>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14:paraId="0DE2DBCF" w14:textId="3F1DC2D8" w:rsidR="00243D83" w:rsidRPr="00F1514A" w:rsidRDefault="00243D83" w:rsidP="00394BE9">
      <w:pPr>
        <w:widowControl/>
        <w:adjustRightInd w:val="0"/>
        <w:snapToGrid w:val="0"/>
        <w:spacing w:line="360" w:lineRule="auto"/>
        <w:rPr>
          <w:rFonts w:ascii="Book Antiqua" w:hAnsi="Book Antiqua"/>
          <w:sz w:val="24"/>
          <w:szCs w:val="24"/>
        </w:rPr>
      </w:pPr>
      <w:r w:rsidRPr="00F1514A">
        <w:rPr>
          <w:rFonts w:ascii="Book Antiqua" w:hAnsi="Book Antiqua"/>
          <w:sz w:val="24"/>
          <w:szCs w:val="24"/>
        </w:rPr>
        <w:br w:type="page"/>
      </w:r>
    </w:p>
    <w:p w14:paraId="531759CF" w14:textId="52E4B297" w:rsidR="00DE41CD" w:rsidRPr="00F1514A" w:rsidRDefault="00DE41CD" w:rsidP="00394BE9">
      <w:pPr>
        <w:adjustRightInd w:val="0"/>
        <w:snapToGrid w:val="0"/>
        <w:spacing w:line="360" w:lineRule="auto"/>
        <w:rPr>
          <w:rFonts w:ascii="Book Antiqua" w:hAnsi="Book Antiqua"/>
          <w:sz w:val="24"/>
          <w:szCs w:val="24"/>
        </w:rPr>
      </w:pPr>
    </w:p>
    <w:p w14:paraId="41DD2A39" w14:textId="01C6B681" w:rsidR="00DE41CD" w:rsidRPr="00F1514A" w:rsidRDefault="00D240B3" w:rsidP="00D240B3">
      <w:pPr>
        <w:pStyle w:val="NormalWeb"/>
        <w:adjustRightInd w:val="0"/>
        <w:snapToGrid w:val="0"/>
        <w:spacing w:before="0" w:beforeAutospacing="0" w:after="0" w:afterAutospacing="0" w:line="360" w:lineRule="auto"/>
        <w:jc w:val="both"/>
        <w:rPr>
          <w:rFonts w:ascii="Book Antiqua" w:eastAsia="Arial Unicode MS" w:hAnsi="Book Antiqua" w:cs="Arial Unicode MS"/>
          <w:b/>
          <w:kern w:val="24"/>
        </w:rPr>
      </w:pPr>
      <w:r w:rsidRPr="00F1514A">
        <w:rPr>
          <w:rFonts w:ascii="Book Antiqua" w:eastAsia="Arial Unicode MS" w:hAnsi="Book Antiqua" w:cs="Arial Unicode MS"/>
          <w:b/>
          <w:kern w:val="24"/>
        </w:rPr>
        <w:t>Table 1</w:t>
      </w:r>
      <w:r w:rsidR="009F7500" w:rsidRPr="00F1514A">
        <w:rPr>
          <w:rFonts w:ascii="Book Antiqua" w:eastAsia="Arial Unicode MS" w:hAnsi="Book Antiqua" w:cs="Arial Unicode MS"/>
          <w:b/>
          <w:kern w:val="24"/>
        </w:rPr>
        <w:t xml:space="preserve"> Comparison of surgical outco</w:t>
      </w:r>
      <w:r w:rsidRPr="00F1514A">
        <w:rPr>
          <w:rFonts w:ascii="Book Antiqua" w:eastAsia="Arial Unicode MS" w:hAnsi="Book Antiqua" w:cs="Arial Unicode MS"/>
          <w:b/>
          <w:kern w:val="24"/>
        </w:rPr>
        <w:t>mes between laparoscopic Heller</w:t>
      </w:r>
      <w:r w:rsidRPr="00F1514A">
        <w:rPr>
          <w:rFonts w:ascii="Book Antiqua" w:eastAsia="Arial Unicode MS" w:hAnsi="Book Antiqua" w:cs="Arial Unicode MS" w:hint="eastAsia"/>
          <w:b/>
          <w:kern w:val="24"/>
          <w:lang w:eastAsia="zh-CN"/>
        </w:rPr>
        <w:t xml:space="preserve"> </w:t>
      </w:r>
      <w:r w:rsidR="009F7500" w:rsidRPr="00F1514A">
        <w:rPr>
          <w:rFonts w:ascii="Book Antiqua" w:eastAsia="Arial Unicode MS" w:hAnsi="Book Antiqua" w:cs="Arial Unicode MS"/>
          <w:b/>
          <w:kern w:val="24"/>
        </w:rPr>
        <w:t xml:space="preserve">myotomy </w:t>
      </w:r>
      <w:r w:rsidRPr="00F1514A">
        <w:rPr>
          <w:rFonts w:ascii="Book Antiqua" w:eastAsia="Arial Unicode MS" w:hAnsi="Book Antiqua" w:cs="Arial Unicode MS"/>
          <w:b/>
          <w:i/>
          <w:kern w:val="24"/>
        </w:rPr>
        <w:t>vs</w:t>
      </w:r>
      <w:r w:rsidR="009F7500" w:rsidRPr="00F1514A">
        <w:rPr>
          <w:rFonts w:ascii="Book Antiqua" w:eastAsia="Arial Unicode MS" w:hAnsi="Book Antiqua" w:cs="Arial Unicode MS"/>
          <w:b/>
          <w:kern w:val="24"/>
        </w:rPr>
        <w:t xml:space="preserve"> laparoscopic myotomy with fundoplication</w:t>
      </w:r>
    </w:p>
    <w:p w14:paraId="6F68EEB4" w14:textId="33348C2B" w:rsidR="00BE04B4" w:rsidRPr="00F1514A" w:rsidRDefault="00EC15AD" w:rsidP="00394BE9">
      <w:pPr>
        <w:adjustRightInd w:val="0"/>
        <w:snapToGrid w:val="0"/>
        <w:spacing w:line="360" w:lineRule="auto"/>
        <w:rPr>
          <w:rFonts w:ascii="Book Antiqua" w:hAnsi="Book Antiqua"/>
          <w:noProof/>
          <w:sz w:val="24"/>
          <w:szCs w:val="24"/>
        </w:rPr>
      </w:pPr>
      <w:r w:rsidRPr="00F1514A">
        <w:rPr>
          <w:rFonts w:ascii="Book Antiqua" w:hAnsi="Book Antiqua"/>
          <w:noProof/>
          <w:sz w:val="24"/>
          <w:szCs w:val="24"/>
          <w:lang w:eastAsia="zh-CN"/>
        </w:rPr>
        <mc:AlternateContent>
          <mc:Choice Requires="wps">
            <w:drawing>
              <wp:anchor distT="0" distB="0" distL="114300" distR="114300" simplePos="0" relativeHeight="251685888" behindDoc="0" locked="0" layoutInCell="1" allowOverlap="1" wp14:anchorId="0164DDA5" wp14:editId="01F22524">
                <wp:simplePos x="0" y="0"/>
                <wp:positionH relativeFrom="margin">
                  <wp:posOffset>-13335</wp:posOffset>
                </wp:positionH>
                <wp:positionV relativeFrom="paragraph">
                  <wp:posOffset>171450</wp:posOffset>
                </wp:positionV>
                <wp:extent cx="4781550" cy="0"/>
                <wp:effectExtent l="0" t="0" r="19050" b="19050"/>
                <wp:wrapNone/>
                <wp:docPr id="44"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E5B60" id="直線コネクタ 16"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13.5pt" to="37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" strokeweight="1.5pt">
                <v:stroke joinstyle="miter"/>
                <w10:wrap anchorx="margin"/>
              </v:line>
            </w:pict>
          </mc:Fallback>
        </mc:AlternateContent>
      </w:r>
    </w:p>
    <w:tbl>
      <w:tblPr>
        <w:tblW w:w="7513" w:type="dxa"/>
        <w:tblCellMar>
          <w:left w:w="0" w:type="dxa"/>
          <w:right w:w="0" w:type="dxa"/>
        </w:tblCellMar>
        <w:tblLook w:val="04A0" w:firstRow="1" w:lastRow="0" w:firstColumn="1" w:lastColumn="0" w:noHBand="0" w:noVBand="1"/>
      </w:tblPr>
      <w:tblGrid>
        <w:gridCol w:w="1139"/>
        <w:gridCol w:w="485"/>
        <w:gridCol w:w="1363"/>
        <w:gridCol w:w="891"/>
        <w:gridCol w:w="1479"/>
        <w:gridCol w:w="917"/>
        <w:gridCol w:w="804"/>
        <w:gridCol w:w="1456"/>
      </w:tblGrid>
      <w:tr w:rsidR="00F1514A" w:rsidRPr="00F1514A" w14:paraId="08EE5824" w14:textId="60E979D5" w:rsidTr="00D240B3">
        <w:trPr>
          <w:trHeight w:val="244"/>
        </w:trPr>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9A663B" w14:textId="791F4A03" w:rsidR="009F7500" w:rsidRPr="00F1514A" w:rsidRDefault="009F7500" w:rsidP="00D240B3">
            <w:pPr>
              <w:widowControl/>
              <w:adjustRightInd w:val="0"/>
              <w:snapToGrid w:val="0"/>
              <w:spacing w:line="360" w:lineRule="auto"/>
              <w:jc w:val="left"/>
              <w:rPr>
                <w:rFonts w:ascii="Book Antiqua" w:hAnsi="Book Antiqua" w:cstheme="majorHAnsi"/>
                <w:b/>
                <w:bCs/>
                <w:kern w:val="0"/>
                <w:sz w:val="24"/>
                <w:szCs w:val="24"/>
              </w:rPr>
            </w:pPr>
            <w:r w:rsidRPr="00F1514A">
              <w:rPr>
                <w:rFonts w:ascii="Book Antiqua" w:hAnsi="Book Antiqua" w:cstheme="majorHAnsi"/>
                <w:b/>
                <w:bCs/>
                <w:sz w:val="24"/>
                <w:szCs w:val="24"/>
              </w:rPr>
              <w:t>Author</w:t>
            </w:r>
          </w:p>
        </w:tc>
        <w:tc>
          <w:tcPr>
            <w:tcW w:w="4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509C34" w14:textId="77777777" w:rsidR="009F7500" w:rsidRPr="00F1514A" w:rsidRDefault="009F7500" w:rsidP="00D240B3">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Year</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856EA0" w14:textId="77777777" w:rsidR="009F7500" w:rsidRPr="00F1514A" w:rsidRDefault="009F7500" w:rsidP="00D240B3">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Study design</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F1D402" w14:textId="77777777" w:rsidR="009F7500" w:rsidRPr="00F1514A" w:rsidRDefault="009F7500" w:rsidP="00D240B3">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Samples</w:t>
            </w:r>
          </w:p>
        </w:tc>
        <w:tc>
          <w:tcPr>
            <w:tcW w:w="15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5F0912" w14:textId="77777777" w:rsidR="009F7500" w:rsidRPr="00F1514A" w:rsidRDefault="009F7500" w:rsidP="00D240B3">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Procedure</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EBE829" w14:textId="36721752" w:rsidR="009F7500" w:rsidRPr="00F1514A" w:rsidRDefault="009F7500" w:rsidP="00C03CF8">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Follow up (</w:t>
            </w:r>
            <w:r w:rsidR="00C03CF8" w:rsidRPr="00F1514A">
              <w:rPr>
                <w:rFonts w:ascii="Book Antiqua" w:eastAsia="SimSun" w:hAnsi="Book Antiqua" w:cstheme="majorHAnsi" w:hint="eastAsia"/>
                <w:b/>
                <w:bCs/>
                <w:sz w:val="24"/>
                <w:szCs w:val="24"/>
                <w:lang w:eastAsia="zh-CN"/>
              </w:rPr>
              <w:t>mo</w:t>
            </w:r>
            <w:r w:rsidRPr="00F1514A">
              <w:rPr>
                <w:rFonts w:ascii="Book Antiqua" w:hAnsi="Book Antiqua" w:cstheme="majorHAnsi"/>
                <w:b/>
                <w:bCs/>
                <w:sz w:val="24"/>
                <w:szCs w:val="24"/>
              </w:rPr>
              <w:t>)</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362099" w14:textId="4E71C05B" w:rsidR="009F7500" w:rsidRPr="002C1ACF" w:rsidRDefault="001F166A" w:rsidP="00D240B3">
            <w:pPr>
              <w:adjustRightInd w:val="0"/>
              <w:snapToGrid w:val="0"/>
              <w:spacing w:line="360" w:lineRule="auto"/>
              <w:jc w:val="center"/>
              <w:rPr>
                <w:rFonts w:ascii="Book Antiqua" w:eastAsia="SimSun" w:hAnsi="Book Antiqua" w:cstheme="majorHAnsi"/>
                <w:b/>
                <w:bCs/>
                <w:sz w:val="24"/>
                <w:szCs w:val="24"/>
                <w:lang w:eastAsia="zh-CN"/>
              </w:rPr>
            </w:pPr>
            <w:r w:rsidRPr="00F1514A">
              <w:rPr>
                <w:rFonts w:ascii="Book Antiqua" w:hAnsi="Book Antiqua" w:cstheme="majorHAnsi"/>
                <w:b/>
                <w:bCs/>
                <w:sz w:val="24"/>
                <w:szCs w:val="24"/>
              </w:rPr>
              <w:t>Success</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8D4DCC" w14:textId="42A54730" w:rsidR="009F7500" w:rsidRPr="002C1ACF" w:rsidRDefault="001F166A" w:rsidP="00D240B3">
            <w:pPr>
              <w:adjustRightInd w:val="0"/>
              <w:snapToGrid w:val="0"/>
              <w:spacing w:line="360" w:lineRule="auto"/>
              <w:ind w:firstLineChars="100" w:firstLine="241"/>
              <w:jc w:val="center"/>
              <w:rPr>
                <w:rFonts w:ascii="Book Antiqua" w:eastAsia="SimSun" w:hAnsi="Book Antiqua" w:cstheme="majorHAnsi"/>
                <w:b/>
                <w:bCs/>
                <w:sz w:val="24"/>
                <w:szCs w:val="24"/>
                <w:lang w:eastAsia="zh-CN"/>
              </w:rPr>
            </w:pPr>
            <w:r w:rsidRPr="00F1514A">
              <w:rPr>
                <w:rFonts w:ascii="Book Antiqua" w:hAnsi="Book Antiqua" w:cstheme="majorHAnsi"/>
                <w:b/>
                <w:bCs/>
                <w:sz w:val="24"/>
                <w:szCs w:val="24"/>
              </w:rPr>
              <w:t>Postop</w:t>
            </w:r>
            <w:r w:rsidR="009F7500" w:rsidRPr="00F1514A">
              <w:rPr>
                <w:rFonts w:ascii="Book Antiqua" w:hAnsi="Book Antiqua" w:cstheme="majorHAnsi"/>
                <w:b/>
                <w:bCs/>
                <w:sz w:val="24"/>
                <w:szCs w:val="24"/>
              </w:rPr>
              <w:t>-</w:t>
            </w:r>
            <w:bookmarkStart w:id="324" w:name="OLE_LINK1336"/>
            <w:bookmarkStart w:id="325" w:name="OLE_LINK1337"/>
            <w:r w:rsidR="009F7500" w:rsidRPr="00F1514A">
              <w:rPr>
                <w:rFonts w:ascii="Book Antiqua" w:hAnsi="Book Antiqua" w:cstheme="majorHAnsi"/>
                <w:b/>
                <w:bCs/>
                <w:sz w:val="24"/>
                <w:szCs w:val="24"/>
              </w:rPr>
              <w:t>GERD</w:t>
            </w:r>
            <w:bookmarkEnd w:id="324"/>
            <w:bookmarkEnd w:id="325"/>
          </w:p>
        </w:tc>
      </w:tr>
      <w:tr w:rsidR="00F1514A" w:rsidRPr="00F1514A" w14:paraId="4A555208" w14:textId="5ECB2A87" w:rsidTr="00D240B3">
        <w:trPr>
          <w:trHeight w:val="244"/>
        </w:trPr>
        <w:tc>
          <w:tcPr>
            <w:tcW w:w="9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B80611" w14:textId="50A258A2" w:rsidR="009F7500" w:rsidRPr="00F1514A" w:rsidRDefault="009F7500" w:rsidP="00D240B3">
            <w:pPr>
              <w:adjustRightInd w:val="0"/>
              <w:snapToGrid w:val="0"/>
              <w:spacing w:line="360" w:lineRule="auto"/>
              <w:jc w:val="left"/>
              <w:rPr>
                <w:rFonts w:ascii="Book Antiqua" w:hAnsi="Book Antiqua" w:cstheme="majorHAnsi"/>
                <w:b/>
                <w:bCs/>
                <w:sz w:val="24"/>
                <w:szCs w:val="24"/>
              </w:rPr>
            </w:pPr>
          </w:p>
        </w:tc>
        <w:tc>
          <w:tcPr>
            <w:tcW w:w="42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0CD7B5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0279A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02A1F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55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80D2CF8"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82F991"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ACF07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092C9D1"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r>
      <w:tr w:rsidR="00F1514A" w:rsidRPr="00F1514A" w14:paraId="2AFD1D34" w14:textId="2390CCAB"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638E787" w14:textId="7FF0D842" w:rsidR="009F7500" w:rsidRPr="00F1514A" w:rsidRDefault="009F7500" w:rsidP="00D240B3">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Campos </w:t>
            </w:r>
            <w:r w:rsidR="001F166A" w:rsidRPr="00F1514A">
              <w:rPr>
                <w:rFonts w:ascii="Book Antiqua" w:hAnsi="Book Antiqua" w:cstheme="majorHAnsi" w:hint="eastAsia"/>
                <w:i/>
                <w:sz w:val="24"/>
                <w:szCs w:val="24"/>
              </w:rPr>
              <w:t>et al</w:t>
            </w:r>
            <w:r w:rsidR="00C03CF8" w:rsidRPr="00F1514A">
              <w:rPr>
                <w:rFonts w:ascii="Book Antiqua" w:eastAsia="SimSun" w:hAnsi="Book Antiqua" w:cstheme="majorHAnsi" w:hint="eastAsia"/>
                <w:sz w:val="24"/>
                <w:szCs w:val="24"/>
                <w:vertAlign w:val="superscript"/>
                <w:lang w:eastAsia="zh-CN"/>
              </w:rPr>
              <w:t>[</w:t>
            </w:r>
            <w:r w:rsidR="00725324" w:rsidRPr="00F1514A">
              <w:rPr>
                <w:rFonts w:ascii="Book Antiqua" w:hAnsi="Book Antiqua" w:cstheme="majorHAnsi"/>
                <w:sz w:val="24"/>
                <w:szCs w:val="24"/>
                <w:vertAlign w:val="superscript"/>
              </w:rPr>
              <w:t>36</w:t>
            </w:r>
            <w:r w:rsidR="00C03CF8" w:rsidRPr="00F1514A">
              <w:rPr>
                <w:rFonts w:ascii="Book Antiqua" w:eastAsia="SimSun" w:hAnsi="Book Antiqua" w:cstheme="majorHAnsi" w:hint="eastAsia"/>
                <w:sz w:val="24"/>
                <w:szCs w:val="24"/>
                <w:vertAlign w:val="superscript"/>
                <w:lang w:eastAsia="zh-CN"/>
              </w:rPr>
              <w:t>]</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10171218"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2009</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601DD358"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Meta analysis</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341D2BF"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579</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3F3EEC49"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only</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6BFB92F2" w14:textId="218C8DC2" w:rsidR="009F7500" w:rsidRPr="00F1514A" w:rsidRDefault="00C03CF8"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2D41335E" w14:textId="3F375248"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95C74E4" w14:textId="59A8D54D"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31</w:t>
            </w:r>
            <w:r w:rsidR="002C1ACF" w:rsidRPr="00F1514A">
              <w:rPr>
                <w:rFonts w:ascii="Book Antiqua" w:eastAsia="MS PGothic" w:hAnsi="Book Antiqua" w:cstheme="majorHAnsi"/>
                <w:b/>
                <w:bCs/>
                <w:kern w:val="0"/>
                <w:sz w:val="24"/>
                <w:szCs w:val="24"/>
              </w:rPr>
              <w:t>%</w:t>
            </w:r>
          </w:p>
        </w:tc>
      </w:tr>
      <w:tr w:rsidR="00F1514A" w:rsidRPr="00F1514A" w14:paraId="601C836F" w14:textId="327CB1EC"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B562D94" w14:textId="7FF283B3"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441F70D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0539AFE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11E97DA" w14:textId="77777777" w:rsidR="009F7500" w:rsidRPr="00F1514A" w:rsidRDefault="009F7500" w:rsidP="00D240B3">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2507</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5DB432A0"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 fundoplication</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65071950" w14:textId="7DA1EAB2" w:rsidR="009F7500" w:rsidRPr="00F1514A" w:rsidRDefault="00C03CF8"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C62EF32" w14:textId="3D0BD526"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A7F48E6" w14:textId="09FCD50C"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w:t>
            </w:r>
            <w:r w:rsidR="002C1ACF" w:rsidRPr="00F1514A">
              <w:rPr>
                <w:rFonts w:ascii="Book Antiqua" w:eastAsia="MS PGothic" w:hAnsi="Book Antiqua" w:cstheme="majorHAnsi"/>
                <w:b/>
                <w:bCs/>
                <w:kern w:val="0"/>
                <w:sz w:val="24"/>
                <w:szCs w:val="24"/>
              </w:rPr>
              <w:t>%</w:t>
            </w:r>
          </w:p>
        </w:tc>
      </w:tr>
      <w:tr w:rsidR="009F7500" w:rsidRPr="00F1514A" w14:paraId="0FDE7212" w14:textId="66284447"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0EB1809" w14:textId="0B220914"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1605DB87"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79C37DBE"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BBBC899"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4E0B890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2B9567AE"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DB73B48"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969EE0F"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r>
      <w:tr w:rsidR="00F1514A" w:rsidRPr="00F1514A" w14:paraId="1C7F4037" w14:textId="1F00B801"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3CACDFD" w14:textId="515B2BBB" w:rsidR="009F7500" w:rsidRPr="00F1514A" w:rsidRDefault="009F7500" w:rsidP="00D240B3">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Falkenback </w:t>
            </w:r>
            <w:r w:rsidR="001F166A" w:rsidRPr="00F1514A">
              <w:rPr>
                <w:rFonts w:ascii="Book Antiqua" w:hAnsi="Book Antiqua" w:cstheme="majorHAnsi" w:hint="eastAsia"/>
                <w:i/>
                <w:sz w:val="24"/>
                <w:szCs w:val="24"/>
              </w:rPr>
              <w:t>et al</w:t>
            </w:r>
            <w:r w:rsidR="00C03CF8" w:rsidRPr="00F1514A">
              <w:rPr>
                <w:rFonts w:ascii="Book Antiqua" w:eastAsia="SimSun" w:hAnsi="Book Antiqua" w:cstheme="majorHAnsi" w:hint="eastAsia"/>
                <w:sz w:val="24"/>
                <w:szCs w:val="24"/>
                <w:vertAlign w:val="superscript"/>
                <w:lang w:eastAsia="zh-CN"/>
              </w:rPr>
              <w:t>[</w:t>
            </w:r>
            <w:r w:rsidR="00725324" w:rsidRPr="00F1514A">
              <w:rPr>
                <w:rFonts w:ascii="Book Antiqua" w:hAnsi="Book Antiqua" w:cstheme="majorHAnsi"/>
                <w:sz w:val="24"/>
                <w:szCs w:val="24"/>
                <w:vertAlign w:val="superscript"/>
              </w:rPr>
              <w:t>37</w:t>
            </w:r>
            <w:r w:rsidR="00C03CF8" w:rsidRPr="00F1514A">
              <w:rPr>
                <w:rFonts w:ascii="Book Antiqua" w:eastAsia="SimSun" w:hAnsi="Book Antiqua" w:cstheme="majorHAnsi" w:hint="eastAsia"/>
                <w:sz w:val="24"/>
                <w:szCs w:val="24"/>
                <w:vertAlign w:val="superscript"/>
                <w:lang w:eastAsia="zh-CN"/>
              </w:rPr>
              <w:t>]</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764D5E9D"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2003</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1133A8F8"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RCT</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5E5F65B"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6228C6BD"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only</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515D3E04"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120F4E0" w14:textId="4385D05A"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70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85EEB8C" w14:textId="7F96DFDD"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13</w:t>
            </w:r>
            <w:r w:rsidR="002C1ACF" w:rsidRPr="00F1514A">
              <w:rPr>
                <w:rFonts w:ascii="Book Antiqua" w:eastAsia="MS PGothic" w:hAnsi="Book Antiqua" w:cstheme="majorHAnsi"/>
                <w:b/>
                <w:bCs/>
                <w:kern w:val="0"/>
                <w:sz w:val="24"/>
                <w:szCs w:val="24"/>
              </w:rPr>
              <w:t>%</w:t>
            </w:r>
          </w:p>
        </w:tc>
      </w:tr>
      <w:tr w:rsidR="00F1514A" w:rsidRPr="00F1514A" w14:paraId="61A49FFC" w14:textId="7F790B22"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58CF4191" w14:textId="159F151E"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22132B5F"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5473B13B"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562F67A" w14:textId="77777777" w:rsidR="009F7500" w:rsidRPr="00F1514A" w:rsidRDefault="009F7500" w:rsidP="00D240B3">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10</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7096A28C"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 fundoplication</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5DE6DB5B"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C7A0DB1" w14:textId="5A1712F3"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70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16C451F" w14:textId="423EE33F"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0.1</w:t>
            </w:r>
            <w:r w:rsidR="002C1ACF" w:rsidRPr="00F1514A">
              <w:rPr>
                <w:rFonts w:ascii="Book Antiqua" w:eastAsia="MS PGothic" w:hAnsi="Book Antiqua" w:cstheme="majorHAnsi"/>
                <w:b/>
                <w:bCs/>
                <w:kern w:val="0"/>
                <w:sz w:val="24"/>
                <w:szCs w:val="24"/>
              </w:rPr>
              <w:t>%</w:t>
            </w:r>
          </w:p>
        </w:tc>
      </w:tr>
      <w:tr w:rsidR="00F1514A" w:rsidRPr="00F1514A" w14:paraId="6A085BF4" w14:textId="4A44DF1F"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39A6BC7" w14:textId="71994861"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562573FA"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75DF30FB"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E67145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2384B49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35119E70"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FF7F963"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7274ED6"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r>
      <w:tr w:rsidR="00F1514A" w:rsidRPr="00F1514A" w14:paraId="5E17D124" w14:textId="16296C85"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5DBC9547" w14:textId="021A4C46" w:rsidR="009F7500" w:rsidRPr="00F1514A" w:rsidRDefault="009F7500" w:rsidP="00C03CF8">
            <w:pPr>
              <w:adjustRightInd w:val="0"/>
              <w:snapToGrid w:val="0"/>
              <w:spacing w:line="360" w:lineRule="auto"/>
              <w:jc w:val="left"/>
              <w:rPr>
                <w:rFonts w:ascii="Book Antiqua" w:eastAsia="MS PGothic" w:hAnsi="Book Antiqua" w:cstheme="majorHAnsi"/>
                <w:sz w:val="24"/>
                <w:szCs w:val="24"/>
              </w:rPr>
            </w:pPr>
            <w:r w:rsidRPr="00F1514A">
              <w:rPr>
                <w:rFonts w:ascii="Book Antiqua" w:hAnsi="Book Antiqua" w:cstheme="majorHAnsi"/>
                <w:sz w:val="24"/>
                <w:szCs w:val="24"/>
              </w:rPr>
              <w:t xml:space="preserve">Richards </w:t>
            </w:r>
            <w:r w:rsidR="001F166A" w:rsidRPr="00F1514A">
              <w:rPr>
                <w:rFonts w:ascii="Book Antiqua" w:hAnsi="Book Antiqua" w:cstheme="majorHAnsi" w:hint="eastAsia"/>
                <w:i/>
                <w:sz w:val="24"/>
                <w:szCs w:val="24"/>
              </w:rPr>
              <w:t>et al</w:t>
            </w:r>
            <w:r w:rsidR="00C03CF8" w:rsidRPr="00F1514A">
              <w:rPr>
                <w:rFonts w:ascii="Book Antiqua" w:eastAsia="SimSun" w:hAnsi="Book Antiqua" w:cstheme="majorHAnsi" w:hint="eastAsia"/>
                <w:sz w:val="24"/>
                <w:szCs w:val="24"/>
                <w:vertAlign w:val="superscript"/>
                <w:lang w:eastAsia="zh-CN"/>
              </w:rPr>
              <w:t>[</w:t>
            </w:r>
            <w:r w:rsidR="00C03CF8" w:rsidRPr="00F1514A">
              <w:rPr>
                <w:rFonts w:ascii="Book Antiqua" w:eastAsia="SimSun" w:hAnsi="Book Antiqua" w:cstheme="majorHAnsi"/>
                <w:sz w:val="24"/>
                <w:szCs w:val="24"/>
                <w:vertAlign w:val="superscript"/>
                <w:lang w:eastAsia="zh-CN"/>
              </w:rPr>
              <w:t>10</w:t>
            </w:r>
            <w:r w:rsidR="00C03CF8" w:rsidRPr="00F1514A">
              <w:rPr>
                <w:rFonts w:ascii="Book Antiqua" w:eastAsia="SimSun" w:hAnsi="Book Antiqua" w:cstheme="majorHAnsi" w:hint="eastAsia"/>
                <w:sz w:val="24"/>
                <w:szCs w:val="24"/>
                <w:vertAlign w:val="superscript"/>
                <w:lang w:eastAsia="zh-CN"/>
              </w:rPr>
              <w:t>]</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26B7A561"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2004</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6E5032E2"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RCT</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5BCEE3B"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21</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0C0C1717"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only</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46DE9609"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642EB873" w14:textId="01A0C21B"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F67042B" w14:textId="0F432D99"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47.6</w:t>
            </w:r>
            <w:r w:rsidR="002C1ACF" w:rsidRPr="00F1514A">
              <w:rPr>
                <w:rFonts w:ascii="Book Antiqua" w:eastAsia="MS PGothic" w:hAnsi="Book Antiqua" w:cstheme="majorHAnsi"/>
                <w:b/>
                <w:bCs/>
                <w:kern w:val="0"/>
                <w:sz w:val="24"/>
                <w:szCs w:val="24"/>
              </w:rPr>
              <w:t>%</w:t>
            </w:r>
          </w:p>
        </w:tc>
      </w:tr>
      <w:tr w:rsidR="00F1514A" w:rsidRPr="00F1514A" w14:paraId="78F44749" w14:textId="608EBF7D"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52BF4518" w14:textId="0EEF0E52"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0ECA7C98"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091A82A7"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912F351" w14:textId="77777777" w:rsidR="009F7500" w:rsidRPr="00F1514A" w:rsidRDefault="009F7500" w:rsidP="00D240B3">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22</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470D6289"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 fundoplication</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678A0220"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34807618" w14:textId="1F390B5F"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95.5</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F3F42D9" w14:textId="6A75F0BF"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9.1</w:t>
            </w:r>
            <w:r w:rsidR="002C1ACF" w:rsidRPr="00F1514A">
              <w:rPr>
                <w:rFonts w:ascii="Book Antiqua" w:eastAsia="MS PGothic" w:hAnsi="Book Antiqua" w:cstheme="majorHAnsi"/>
                <w:b/>
                <w:bCs/>
                <w:kern w:val="0"/>
                <w:sz w:val="24"/>
                <w:szCs w:val="24"/>
              </w:rPr>
              <w:t>%</w:t>
            </w:r>
          </w:p>
        </w:tc>
      </w:tr>
      <w:tr w:rsidR="009F7500" w:rsidRPr="00F1514A" w14:paraId="0565CC37" w14:textId="5D877599"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E5FAE29" w14:textId="43C4F5BD"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47A93170"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40DA67A9"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5C78D4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23845A5A"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278AFBF3"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9F0572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44CE7CF"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r>
      <w:tr w:rsidR="00F1514A" w:rsidRPr="00F1514A" w14:paraId="43E8658C" w14:textId="026508C8"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2D580F8E" w14:textId="7538BACA" w:rsidR="009F7500" w:rsidRPr="00F1514A" w:rsidRDefault="009F7500" w:rsidP="00D240B3">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Simic </w:t>
            </w:r>
            <w:r w:rsidR="001F166A" w:rsidRPr="00F1514A">
              <w:rPr>
                <w:rFonts w:ascii="Book Antiqua" w:hAnsi="Book Antiqua" w:cstheme="majorHAnsi" w:hint="eastAsia"/>
                <w:i/>
                <w:sz w:val="24"/>
                <w:szCs w:val="24"/>
              </w:rPr>
              <w:t>et al</w:t>
            </w:r>
            <w:r w:rsidR="00C03CF8" w:rsidRPr="00F1514A">
              <w:rPr>
                <w:rFonts w:ascii="Book Antiqua" w:eastAsia="SimSun" w:hAnsi="Book Antiqua" w:cstheme="majorHAnsi" w:hint="eastAsia"/>
                <w:sz w:val="24"/>
                <w:szCs w:val="24"/>
                <w:vertAlign w:val="superscript"/>
                <w:lang w:eastAsia="zh-CN"/>
              </w:rPr>
              <w:t>[</w:t>
            </w:r>
            <w:r w:rsidR="00310286" w:rsidRPr="00F1514A">
              <w:rPr>
                <w:rFonts w:ascii="Book Antiqua" w:hAnsi="Book Antiqua" w:cstheme="majorHAnsi"/>
                <w:sz w:val="24"/>
                <w:szCs w:val="24"/>
                <w:vertAlign w:val="superscript"/>
              </w:rPr>
              <w:t>3</w:t>
            </w:r>
            <w:r w:rsidR="00725324" w:rsidRPr="00F1514A">
              <w:rPr>
                <w:rFonts w:ascii="Book Antiqua" w:hAnsi="Book Antiqua" w:cstheme="majorHAnsi"/>
                <w:sz w:val="24"/>
                <w:szCs w:val="24"/>
                <w:vertAlign w:val="superscript"/>
              </w:rPr>
              <w:t>8</w:t>
            </w:r>
            <w:r w:rsidR="00C03CF8" w:rsidRPr="00F1514A">
              <w:rPr>
                <w:rFonts w:ascii="Book Antiqua" w:eastAsia="SimSun" w:hAnsi="Book Antiqua" w:cstheme="majorHAnsi" w:hint="eastAsia"/>
                <w:sz w:val="24"/>
                <w:szCs w:val="24"/>
                <w:vertAlign w:val="superscript"/>
                <w:lang w:eastAsia="zh-CN"/>
              </w:rPr>
              <w:t>]</w:t>
            </w: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26598F8E"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2010</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54E513AD"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RCT</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330AC8F"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22</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2D58EC8D"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only</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4777A7C7"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36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46C4CDE" w14:textId="49A1BE8B"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100</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9CDB6BD" w14:textId="5D17B2FC"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9.1</w:t>
            </w:r>
            <w:r w:rsidR="002C1ACF" w:rsidRPr="00F1514A">
              <w:rPr>
                <w:rFonts w:ascii="Book Antiqua" w:eastAsia="MS PGothic" w:hAnsi="Book Antiqua" w:cstheme="majorHAnsi"/>
                <w:b/>
                <w:bCs/>
                <w:kern w:val="0"/>
                <w:sz w:val="24"/>
                <w:szCs w:val="24"/>
              </w:rPr>
              <w:t>%</w:t>
            </w:r>
          </w:p>
        </w:tc>
      </w:tr>
      <w:tr w:rsidR="00F1514A" w:rsidRPr="00F1514A" w14:paraId="6A865D00" w14:textId="3EA655EA"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58C937C" w14:textId="7450C16F"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3D02DDE7"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3207C94D"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6FC25567" w14:textId="77777777" w:rsidR="009F7500" w:rsidRPr="00F1514A" w:rsidRDefault="009F7500" w:rsidP="00D240B3">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62</w:t>
            </w: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0D5346BC"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 fundoplication</w:t>
            </w: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4ECD4694"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36</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34198305" w14:textId="713A5B3D"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91.7</w:t>
            </w:r>
            <w:r w:rsidR="002C1ACF"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1C415D5" w14:textId="66CB305D"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9.7</w:t>
            </w:r>
            <w:r w:rsidR="002C1ACF" w:rsidRPr="00F1514A">
              <w:rPr>
                <w:rFonts w:ascii="Book Antiqua" w:eastAsia="MS PGothic" w:hAnsi="Book Antiqua" w:cstheme="majorHAnsi"/>
                <w:b/>
                <w:bCs/>
                <w:kern w:val="0"/>
                <w:sz w:val="24"/>
                <w:szCs w:val="24"/>
              </w:rPr>
              <w:t>%</w:t>
            </w:r>
          </w:p>
        </w:tc>
      </w:tr>
      <w:tr w:rsidR="009F7500" w:rsidRPr="00F1514A" w14:paraId="4A3C3F8B" w14:textId="017A0C32" w:rsidTr="00EC15AD">
        <w:trPr>
          <w:trHeight w:val="244"/>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3FAAB3EC" w14:textId="6ECE3EC5"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nil"/>
              <w:right w:val="nil"/>
            </w:tcBorders>
            <w:shd w:val="clear" w:color="auto" w:fill="auto"/>
            <w:noWrap/>
            <w:tcMar>
              <w:top w:w="15" w:type="dxa"/>
              <w:left w:w="15" w:type="dxa"/>
              <w:bottom w:w="0" w:type="dxa"/>
              <w:right w:w="15" w:type="dxa"/>
            </w:tcMar>
            <w:vAlign w:val="bottom"/>
            <w:hideMark/>
          </w:tcPr>
          <w:p w14:paraId="12C5464B"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352671C1"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EE6D008"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14:paraId="17C7915C"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30B7"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3F9C276"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FA5E482"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r>
      <w:tr w:rsidR="00F1514A" w:rsidRPr="00F1514A" w14:paraId="20984E9A" w14:textId="29E64D71" w:rsidTr="00C03CF8">
        <w:trPr>
          <w:trHeight w:val="244"/>
        </w:trPr>
        <w:tc>
          <w:tcPr>
            <w:tcW w:w="993" w:type="dxa"/>
            <w:tcBorders>
              <w:top w:val="nil"/>
              <w:left w:val="nil"/>
              <w:right w:val="nil"/>
            </w:tcBorders>
            <w:shd w:val="clear" w:color="auto" w:fill="auto"/>
            <w:noWrap/>
            <w:tcMar>
              <w:top w:w="15" w:type="dxa"/>
              <w:left w:w="15" w:type="dxa"/>
              <w:bottom w:w="0" w:type="dxa"/>
              <w:right w:w="15" w:type="dxa"/>
            </w:tcMar>
            <w:vAlign w:val="bottom"/>
            <w:hideMark/>
          </w:tcPr>
          <w:p w14:paraId="045E9C21" w14:textId="0A979C50" w:rsidR="009F7500" w:rsidRPr="00F1514A" w:rsidRDefault="009F7500" w:rsidP="00D240B3">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lastRenderedPageBreak/>
              <w:t xml:space="preserve">Finley </w:t>
            </w:r>
            <w:r w:rsidR="001F166A" w:rsidRPr="00F1514A">
              <w:rPr>
                <w:rFonts w:ascii="Book Antiqua" w:hAnsi="Book Antiqua" w:cstheme="majorHAnsi" w:hint="eastAsia"/>
                <w:i/>
                <w:sz w:val="24"/>
                <w:szCs w:val="24"/>
              </w:rPr>
              <w:t>et al</w:t>
            </w:r>
            <w:r w:rsidR="00C03CF8" w:rsidRPr="00F1514A">
              <w:rPr>
                <w:rFonts w:ascii="Book Antiqua" w:eastAsia="SimSun" w:hAnsi="Book Antiqua" w:cstheme="majorHAnsi" w:hint="eastAsia"/>
                <w:sz w:val="24"/>
                <w:szCs w:val="24"/>
                <w:vertAlign w:val="superscript"/>
                <w:lang w:eastAsia="zh-CN"/>
              </w:rPr>
              <w:t>[39]</w:t>
            </w:r>
          </w:p>
        </w:tc>
        <w:tc>
          <w:tcPr>
            <w:tcW w:w="425" w:type="dxa"/>
            <w:tcBorders>
              <w:top w:val="nil"/>
              <w:left w:val="nil"/>
              <w:right w:val="nil"/>
            </w:tcBorders>
            <w:shd w:val="clear" w:color="auto" w:fill="auto"/>
            <w:noWrap/>
            <w:tcMar>
              <w:top w:w="15" w:type="dxa"/>
              <w:left w:w="15" w:type="dxa"/>
              <w:bottom w:w="0" w:type="dxa"/>
              <w:right w:w="15" w:type="dxa"/>
            </w:tcMar>
            <w:vAlign w:val="bottom"/>
            <w:hideMark/>
          </w:tcPr>
          <w:p w14:paraId="3C984F4B"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2007</w:t>
            </w:r>
          </w:p>
        </w:tc>
        <w:tc>
          <w:tcPr>
            <w:tcW w:w="992" w:type="dxa"/>
            <w:tcBorders>
              <w:top w:val="nil"/>
              <w:left w:val="nil"/>
              <w:right w:val="nil"/>
            </w:tcBorders>
            <w:shd w:val="clear" w:color="auto" w:fill="auto"/>
            <w:noWrap/>
            <w:tcMar>
              <w:top w:w="15" w:type="dxa"/>
              <w:left w:w="15" w:type="dxa"/>
              <w:bottom w:w="0" w:type="dxa"/>
              <w:right w:w="15" w:type="dxa"/>
            </w:tcMar>
            <w:vAlign w:val="bottom"/>
            <w:hideMark/>
          </w:tcPr>
          <w:p w14:paraId="3A26B7A7" w14:textId="545C6CBE" w:rsidR="009F7500" w:rsidRPr="00F1514A" w:rsidRDefault="00EC15AD"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Retrospective</w:t>
            </w:r>
          </w:p>
        </w:tc>
        <w:tc>
          <w:tcPr>
            <w:tcW w:w="709" w:type="dxa"/>
            <w:tcBorders>
              <w:top w:val="nil"/>
              <w:left w:val="nil"/>
              <w:right w:val="nil"/>
            </w:tcBorders>
            <w:shd w:val="clear" w:color="auto" w:fill="auto"/>
            <w:noWrap/>
            <w:tcMar>
              <w:top w:w="15" w:type="dxa"/>
              <w:left w:w="15" w:type="dxa"/>
              <w:bottom w:w="0" w:type="dxa"/>
              <w:right w:w="15" w:type="dxa"/>
            </w:tcMar>
            <w:vAlign w:val="bottom"/>
            <w:hideMark/>
          </w:tcPr>
          <w:p w14:paraId="7A605F7A"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24</w:t>
            </w:r>
          </w:p>
        </w:tc>
        <w:tc>
          <w:tcPr>
            <w:tcW w:w="1559" w:type="dxa"/>
            <w:tcBorders>
              <w:top w:val="nil"/>
              <w:left w:val="nil"/>
              <w:right w:val="nil"/>
            </w:tcBorders>
            <w:shd w:val="clear" w:color="auto" w:fill="auto"/>
            <w:noWrap/>
            <w:tcMar>
              <w:top w:w="15" w:type="dxa"/>
              <w:left w:w="15" w:type="dxa"/>
              <w:bottom w:w="0" w:type="dxa"/>
              <w:right w:w="15" w:type="dxa"/>
            </w:tcMar>
            <w:vAlign w:val="bottom"/>
            <w:hideMark/>
          </w:tcPr>
          <w:p w14:paraId="5E3BB50B"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only</w:t>
            </w:r>
          </w:p>
        </w:tc>
        <w:tc>
          <w:tcPr>
            <w:tcW w:w="992" w:type="dxa"/>
            <w:tcBorders>
              <w:top w:val="nil"/>
              <w:left w:val="nil"/>
              <w:right w:val="nil"/>
            </w:tcBorders>
            <w:shd w:val="clear" w:color="auto" w:fill="auto"/>
            <w:noWrap/>
            <w:tcMar>
              <w:top w:w="15" w:type="dxa"/>
              <w:left w:w="15" w:type="dxa"/>
              <w:bottom w:w="0" w:type="dxa"/>
              <w:right w:w="15" w:type="dxa"/>
            </w:tcMar>
            <w:vAlign w:val="bottom"/>
            <w:hideMark/>
          </w:tcPr>
          <w:p w14:paraId="339D4C3A"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12</w:t>
            </w:r>
          </w:p>
        </w:tc>
        <w:tc>
          <w:tcPr>
            <w:tcW w:w="709" w:type="dxa"/>
            <w:tcBorders>
              <w:top w:val="nil"/>
              <w:left w:val="nil"/>
              <w:right w:val="nil"/>
            </w:tcBorders>
            <w:shd w:val="clear" w:color="auto" w:fill="auto"/>
            <w:noWrap/>
            <w:tcMar>
              <w:top w:w="15" w:type="dxa"/>
              <w:left w:w="15" w:type="dxa"/>
              <w:bottom w:w="0" w:type="dxa"/>
              <w:right w:w="15" w:type="dxa"/>
            </w:tcMar>
            <w:vAlign w:val="bottom"/>
            <w:hideMark/>
          </w:tcPr>
          <w:p w14:paraId="34820FC2" w14:textId="1C0B4DB5"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100</w:t>
            </w:r>
            <w:r w:rsidR="002C1ACF" w:rsidRPr="00F1514A">
              <w:rPr>
                <w:rFonts w:ascii="Book Antiqua" w:eastAsia="MS PGothic" w:hAnsi="Book Antiqua" w:cstheme="majorHAnsi"/>
                <w:b/>
                <w:bCs/>
                <w:kern w:val="0"/>
                <w:sz w:val="24"/>
                <w:szCs w:val="24"/>
              </w:rPr>
              <w:t>%</w:t>
            </w:r>
          </w:p>
        </w:tc>
        <w:tc>
          <w:tcPr>
            <w:tcW w:w="1134" w:type="dxa"/>
            <w:tcBorders>
              <w:top w:val="nil"/>
              <w:left w:val="nil"/>
              <w:right w:val="nil"/>
            </w:tcBorders>
            <w:shd w:val="clear" w:color="auto" w:fill="auto"/>
            <w:noWrap/>
            <w:tcMar>
              <w:top w:w="15" w:type="dxa"/>
              <w:left w:w="15" w:type="dxa"/>
              <w:bottom w:w="0" w:type="dxa"/>
              <w:right w:w="15" w:type="dxa"/>
            </w:tcMar>
            <w:vAlign w:val="bottom"/>
            <w:hideMark/>
          </w:tcPr>
          <w:p w14:paraId="7CA35246" w14:textId="1C7E94CD" w:rsidR="009F7500" w:rsidRPr="00F1514A" w:rsidRDefault="00C03CF8"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r>
      <w:tr w:rsidR="00F1514A" w:rsidRPr="00F1514A" w14:paraId="45DD9AC6" w14:textId="3C76A660" w:rsidTr="00C03CF8">
        <w:trPr>
          <w:trHeight w:val="244"/>
        </w:trPr>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0C3780" w14:textId="72C37091" w:rsidR="009F7500" w:rsidRPr="00F1514A" w:rsidRDefault="009F7500" w:rsidP="00D240B3">
            <w:pPr>
              <w:adjustRightInd w:val="0"/>
              <w:snapToGrid w:val="0"/>
              <w:spacing w:line="360" w:lineRule="auto"/>
              <w:jc w:val="left"/>
              <w:rPr>
                <w:rFonts w:ascii="Book Antiqua" w:hAnsi="Book Antiqua" w:cstheme="majorHAnsi"/>
                <w:sz w:val="24"/>
                <w:szCs w:val="24"/>
              </w:rPr>
            </w:pPr>
          </w:p>
        </w:tc>
        <w:tc>
          <w:tcPr>
            <w:tcW w:w="42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B9DCE8"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5C549F" w14:textId="77777777" w:rsidR="009F7500" w:rsidRPr="00F1514A" w:rsidRDefault="009F7500" w:rsidP="00D240B3">
            <w:pPr>
              <w:adjustRightInd w:val="0"/>
              <w:snapToGrid w:val="0"/>
              <w:spacing w:line="360" w:lineRule="auto"/>
              <w:jc w:val="center"/>
              <w:rPr>
                <w:rFonts w:ascii="Book Antiqua" w:eastAsia="Times New Roman" w:hAnsi="Book Antiqua" w:cstheme="majorHAnsi"/>
                <w:sz w:val="24"/>
                <w:szCs w:val="24"/>
              </w:rPr>
            </w:pP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273545" w14:textId="77777777" w:rsidR="009F7500" w:rsidRPr="00F1514A" w:rsidRDefault="009F7500" w:rsidP="00D240B3">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71</w:t>
            </w:r>
          </w:p>
        </w:tc>
        <w:tc>
          <w:tcPr>
            <w:tcW w:w="155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338C47"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myotomy + fundoplication</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99756F" w14:textId="77777777"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12</w:t>
            </w:r>
          </w:p>
        </w:tc>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C3ADDB2" w14:textId="78B0DE22" w:rsidR="009F7500" w:rsidRPr="00F1514A" w:rsidRDefault="009F7500"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98.6</w:t>
            </w:r>
            <w:r w:rsidR="002C1ACF" w:rsidRPr="00F1514A">
              <w:rPr>
                <w:rFonts w:ascii="Book Antiqua" w:eastAsia="MS PGothic" w:hAnsi="Book Antiqua" w:cstheme="majorHAnsi"/>
                <w:b/>
                <w:bCs/>
                <w:kern w:val="0"/>
                <w:sz w:val="24"/>
                <w:szCs w:val="24"/>
              </w:rPr>
              <w:t>%</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57BC3F" w14:textId="0612DEF2" w:rsidR="009F7500" w:rsidRPr="00F1514A" w:rsidRDefault="00C03CF8" w:rsidP="00D240B3">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r>
    </w:tbl>
    <w:p w14:paraId="77CD9B98" w14:textId="565BD5ED" w:rsidR="00DE41CD" w:rsidRPr="00F1514A" w:rsidRDefault="00C03CF8" w:rsidP="00C03CF8">
      <w:pPr>
        <w:adjustRightInd w:val="0"/>
        <w:snapToGrid w:val="0"/>
        <w:spacing w:line="360" w:lineRule="auto"/>
        <w:rPr>
          <w:rFonts w:ascii="Book Antiqua" w:eastAsia="SimSun" w:hAnsi="Book Antiqua"/>
          <w:sz w:val="24"/>
          <w:szCs w:val="24"/>
          <w:lang w:eastAsia="zh-CN"/>
        </w:rPr>
      </w:pPr>
      <w:r w:rsidRPr="00F1514A">
        <w:rPr>
          <w:rFonts w:ascii="Book Antiqua" w:hAnsi="Book Antiqua"/>
          <w:kern w:val="24"/>
          <w:sz w:val="24"/>
          <w:szCs w:val="24"/>
        </w:rPr>
        <w:t>N</w:t>
      </w:r>
      <w:r w:rsidR="009F7500" w:rsidRPr="00F1514A">
        <w:rPr>
          <w:rFonts w:ascii="Book Antiqua" w:hAnsi="Book Antiqua"/>
          <w:kern w:val="24"/>
          <w:sz w:val="24"/>
          <w:szCs w:val="24"/>
        </w:rPr>
        <w:t xml:space="preserve">A: </w:t>
      </w:r>
      <w:r w:rsidRPr="00F1514A">
        <w:rPr>
          <w:rFonts w:ascii="Book Antiqua" w:hAnsi="Book Antiqua"/>
          <w:kern w:val="24"/>
          <w:sz w:val="24"/>
          <w:szCs w:val="24"/>
        </w:rPr>
        <w:t xml:space="preserve">Not </w:t>
      </w:r>
      <w:r w:rsidR="009F7500" w:rsidRPr="00F1514A">
        <w:rPr>
          <w:rFonts w:ascii="Book Antiqua" w:hAnsi="Book Antiqua"/>
          <w:kern w:val="24"/>
          <w:sz w:val="24"/>
          <w:szCs w:val="24"/>
        </w:rPr>
        <w:t>available</w:t>
      </w:r>
      <w:r w:rsidR="001F166A" w:rsidRPr="00F1514A">
        <w:rPr>
          <w:rFonts w:ascii="Book Antiqua" w:eastAsia="SimSun" w:hAnsi="Book Antiqua" w:hint="eastAsia"/>
          <w:kern w:val="24"/>
          <w:sz w:val="24"/>
          <w:szCs w:val="24"/>
          <w:lang w:eastAsia="zh-CN"/>
        </w:rPr>
        <w:t xml:space="preserve">; </w:t>
      </w:r>
      <w:r w:rsidR="001F166A" w:rsidRPr="00F1514A">
        <w:rPr>
          <w:rFonts w:ascii="Book Antiqua" w:eastAsia="SimSun" w:hAnsi="Book Antiqua"/>
          <w:bCs/>
          <w:kern w:val="24"/>
          <w:sz w:val="24"/>
          <w:szCs w:val="24"/>
          <w:lang w:eastAsia="zh-CN"/>
        </w:rPr>
        <w:t>GERD</w:t>
      </w:r>
      <w:r w:rsidR="001F166A"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Gastroesophageal reflux disease</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RCT</w:t>
      </w:r>
      <w:r w:rsidR="008C5700" w:rsidRPr="00F1514A">
        <w:rPr>
          <w:rFonts w:ascii="Book Antiqua" w:eastAsia="SimSun" w:hAnsi="Book Antiqua" w:hint="eastAsia"/>
          <w:bCs/>
          <w:kern w:val="24"/>
          <w:sz w:val="24"/>
          <w:szCs w:val="24"/>
          <w:lang w:eastAsia="zh-CN"/>
        </w:rPr>
        <w:t>: Retrospective cohort study.</w:t>
      </w:r>
    </w:p>
    <w:p w14:paraId="25D71D64" w14:textId="3CD7BEE3" w:rsidR="00DE41CD" w:rsidRPr="00F1514A" w:rsidRDefault="00DE41CD" w:rsidP="00394BE9">
      <w:pPr>
        <w:adjustRightInd w:val="0"/>
        <w:snapToGrid w:val="0"/>
        <w:spacing w:line="360" w:lineRule="auto"/>
        <w:rPr>
          <w:rFonts w:ascii="Book Antiqua" w:hAnsi="Book Antiqua"/>
          <w:sz w:val="24"/>
          <w:szCs w:val="24"/>
        </w:rPr>
      </w:pPr>
    </w:p>
    <w:p w14:paraId="488F52E1" w14:textId="69402FA1" w:rsidR="00DE41CD" w:rsidRPr="00F1514A" w:rsidRDefault="00DE41CD" w:rsidP="00394BE9">
      <w:pPr>
        <w:adjustRightInd w:val="0"/>
        <w:snapToGrid w:val="0"/>
        <w:spacing w:line="360" w:lineRule="auto"/>
        <w:rPr>
          <w:rFonts w:ascii="Book Antiqua" w:hAnsi="Book Antiqua"/>
          <w:sz w:val="24"/>
          <w:szCs w:val="24"/>
        </w:rPr>
      </w:pPr>
    </w:p>
    <w:p w14:paraId="3D6B5B81" w14:textId="2F58D2BC" w:rsidR="00DE41CD" w:rsidRPr="00F1514A" w:rsidRDefault="00DE41CD" w:rsidP="00394BE9">
      <w:pPr>
        <w:adjustRightInd w:val="0"/>
        <w:snapToGrid w:val="0"/>
        <w:spacing w:line="360" w:lineRule="auto"/>
        <w:rPr>
          <w:rFonts w:ascii="Book Antiqua" w:hAnsi="Book Antiqua"/>
          <w:sz w:val="24"/>
          <w:szCs w:val="24"/>
        </w:rPr>
      </w:pPr>
    </w:p>
    <w:p w14:paraId="2E5EF533" w14:textId="77777777" w:rsidR="008C5700" w:rsidRPr="00F1514A" w:rsidRDefault="008C5700">
      <w:pPr>
        <w:widowControl/>
        <w:jc w:val="left"/>
        <w:rPr>
          <w:rFonts w:ascii="Book Antiqua" w:eastAsia="Arial Unicode MS" w:hAnsi="Book Antiqua" w:cs="Arial Unicode MS"/>
          <w:b/>
          <w:kern w:val="24"/>
          <w:sz w:val="24"/>
          <w:szCs w:val="24"/>
        </w:rPr>
      </w:pPr>
      <w:r w:rsidRPr="00F1514A">
        <w:rPr>
          <w:rFonts w:ascii="Book Antiqua" w:eastAsia="Arial Unicode MS" w:hAnsi="Book Antiqua" w:cs="Arial Unicode MS"/>
          <w:b/>
          <w:kern w:val="24"/>
          <w:sz w:val="24"/>
          <w:szCs w:val="24"/>
        </w:rPr>
        <w:br w:type="page"/>
      </w:r>
    </w:p>
    <w:p w14:paraId="5081554A" w14:textId="0BF162AC" w:rsidR="00DE41CD" w:rsidRPr="00F1514A" w:rsidRDefault="00C03CF8" w:rsidP="00394BE9">
      <w:pPr>
        <w:adjustRightInd w:val="0"/>
        <w:snapToGrid w:val="0"/>
        <w:spacing w:line="360" w:lineRule="auto"/>
        <w:rPr>
          <w:rFonts w:ascii="Book Antiqua" w:eastAsia="Arial Unicode MS" w:hAnsi="Book Antiqua" w:cs="Arial Unicode MS"/>
          <w:b/>
          <w:kern w:val="24"/>
          <w:sz w:val="24"/>
          <w:szCs w:val="24"/>
          <w:lang w:eastAsia="zh-CN"/>
        </w:rPr>
      </w:pPr>
      <w:r w:rsidRPr="00F1514A">
        <w:rPr>
          <w:rFonts w:ascii="Book Antiqua" w:eastAsia="Arial Unicode MS" w:hAnsi="Book Antiqua" w:cs="Arial Unicode MS"/>
          <w:b/>
          <w:kern w:val="24"/>
          <w:sz w:val="24"/>
          <w:szCs w:val="24"/>
        </w:rPr>
        <w:lastRenderedPageBreak/>
        <w:t>Table 2</w:t>
      </w:r>
      <w:r w:rsidR="009F7500" w:rsidRPr="00F1514A">
        <w:rPr>
          <w:rFonts w:ascii="Book Antiqua" w:eastAsia="Arial Unicode MS" w:hAnsi="Book Antiqua" w:cs="Arial Unicode MS"/>
          <w:b/>
          <w:kern w:val="24"/>
          <w:sz w:val="24"/>
          <w:szCs w:val="24"/>
        </w:rPr>
        <w:t xml:space="preserve"> Comparison of surgical outcomes between laparoscopic Heller myotomy with Dor fundoplication </w:t>
      </w:r>
      <w:r w:rsidR="00D240B3" w:rsidRPr="00F1514A">
        <w:rPr>
          <w:rFonts w:ascii="Book Antiqua" w:eastAsia="Arial Unicode MS" w:hAnsi="Book Antiqua" w:cs="Arial Unicode MS"/>
          <w:b/>
          <w:i/>
          <w:kern w:val="24"/>
          <w:sz w:val="24"/>
          <w:szCs w:val="24"/>
        </w:rPr>
        <w:t>vs</w:t>
      </w:r>
      <w:r w:rsidR="009F7500" w:rsidRPr="00F1514A">
        <w:rPr>
          <w:rFonts w:ascii="Book Antiqua" w:eastAsia="Arial Unicode MS" w:hAnsi="Book Antiqua" w:cs="Arial Unicode MS"/>
          <w:b/>
          <w:kern w:val="24"/>
          <w:sz w:val="24"/>
          <w:szCs w:val="24"/>
        </w:rPr>
        <w:t xml:space="preserve"> laparoscopic myotomy with other fundoplication</w:t>
      </w:r>
    </w:p>
    <w:tbl>
      <w:tblPr>
        <w:tblW w:w="7797" w:type="dxa"/>
        <w:tblCellMar>
          <w:left w:w="99" w:type="dxa"/>
          <w:right w:w="99" w:type="dxa"/>
        </w:tblCellMar>
        <w:tblLook w:val="04A0" w:firstRow="1" w:lastRow="0" w:firstColumn="1" w:lastColumn="0" w:noHBand="0" w:noVBand="1"/>
      </w:tblPr>
      <w:tblGrid>
        <w:gridCol w:w="997"/>
        <w:gridCol w:w="594"/>
        <w:gridCol w:w="1358"/>
        <w:gridCol w:w="947"/>
        <w:gridCol w:w="1546"/>
        <w:gridCol w:w="949"/>
        <w:gridCol w:w="872"/>
        <w:gridCol w:w="1439"/>
      </w:tblGrid>
      <w:tr w:rsidR="00F1514A" w:rsidRPr="00F1514A" w14:paraId="1EE4BFF5" w14:textId="77777777" w:rsidTr="00C03CF8">
        <w:trPr>
          <w:trHeight w:val="270"/>
        </w:trPr>
        <w:tc>
          <w:tcPr>
            <w:tcW w:w="993" w:type="dxa"/>
            <w:tcBorders>
              <w:top w:val="single" w:sz="4" w:space="0" w:color="auto"/>
              <w:left w:val="nil"/>
              <w:bottom w:val="single" w:sz="4" w:space="0" w:color="auto"/>
              <w:right w:val="nil"/>
            </w:tcBorders>
            <w:shd w:val="clear" w:color="auto" w:fill="auto"/>
            <w:noWrap/>
            <w:vAlign w:val="bottom"/>
            <w:hideMark/>
          </w:tcPr>
          <w:p w14:paraId="11F084B2" w14:textId="61A8F2CE" w:rsidR="009F7500" w:rsidRPr="00F1514A" w:rsidRDefault="009F7500" w:rsidP="00EC78E8">
            <w:pPr>
              <w:widowControl/>
              <w:adjustRightInd w:val="0"/>
              <w:snapToGrid w:val="0"/>
              <w:spacing w:line="360" w:lineRule="auto"/>
              <w:jc w:val="left"/>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Author</w:t>
            </w:r>
          </w:p>
        </w:tc>
        <w:tc>
          <w:tcPr>
            <w:tcW w:w="502" w:type="dxa"/>
            <w:tcBorders>
              <w:top w:val="single" w:sz="4" w:space="0" w:color="auto"/>
              <w:left w:val="nil"/>
              <w:bottom w:val="single" w:sz="4" w:space="0" w:color="auto"/>
              <w:right w:val="nil"/>
            </w:tcBorders>
            <w:shd w:val="clear" w:color="auto" w:fill="auto"/>
            <w:noWrap/>
            <w:vAlign w:val="bottom"/>
            <w:hideMark/>
          </w:tcPr>
          <w:p w14:paraId="531F5FE7"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Year</w:t>
            </w:r>
          </w:p>
        </w:tc>
        <w:tc>
          <w:tcPr>
            <w:tcW w:w="1199" w:type="dxa"/>
            <w:tcBorders>
              <w:top w:val="single" w:sz="4" w:space="0" w:color="auto"/>
              <w:left w:val="nil"/>
              <w:bottom w:val="single" w:sz="4" w:space="0" w:color="auto"/>
              <w:right w:val="nil"/>
            </w:tcBorders>
            <w:shd w:val="clear" w:color="auto" w:fill="auto"/>
            <w:noWrap/>
            <w:vAlign w:val="bottom"/>
            <w:hideMark/>
          </w:tcPr>
          <w:p w14:paraId="75AF0671"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Study design</w:t>
            </w:r>
          </w:p>
        </w:tc>
        <w:tc>
          <w:tcPr>
            <w:tcW w:w="774" w:type="dxa"/>
            <w:tcBorders>
              <w:top w:val="single" w:sz="4" w:space="0" w:color="auto"/>
              <w:left w:val="nil"/>
              <w:bottom w:val="single" w:sz="4" w:space="0" w:color="auto"/>
              <w:right w:val="nil"/>
            </w:tcBorders>
            <w:shd w:val="clear" w:color="auto" w:fill="auto"/>
            <w:noWrap/>
            <w:vAlign w:val="bottom"/>
            <w:hideMark/>
          </w:tcPr>
          <w:p w14:paraId="569721F9"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Samples</w:t>
            </w:r>
          </w:p>
        </w:tc>
        <w:tc>
          <w:tcPr>
            <w:tcW w:w="1210" w:type="dxa"/>
            <w:tcBorders>
              <w:top w:val="single" w:sz="4" w:space="0" w:color="auto"/>
              <w:left w:val="nil"/>
              <w:bottom w:val="single" w:sz="4" w:space="0" w:color="auto"/>
              <w:right w:val="nil"/>
            </w:tcBorders>
            <w:shd w:val="clear" w:color="auto" w:fill="auto"/>
            <w:noWrap/>
            <w:vAlign w:val="bottom"/>
            <w:hideMark/>
          </w:tcPr>
          <w:p w14:paraId="7EFF3049" w14:textId="24111B92" w:rsidR="009F7500" w:rsidRPr="00F1514A" w:rsidRDefault="00EC15AD" w:rsidP="00EC78E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Fundoplication</w:t>
            </w:r>
          </w:p>
        </w:tc>
        <w:tc>
          <w:tcPr>
            <w:tcW w:w="1134" w:type="dxa"/>
            <w:tcBorders>
              <w:top w:val="single" w:sz="4" w:space="0" w:color="auto"/>
              <w:left w:val="nil"/>
              <w:bottom w:val="single" w:sz="4" w:space="0" w:color="auto"/>
              <w:right w:val="nil"/>
            </w:tcBorders>
            <w:shd w:val="clear" w:color="auto" w:fill="auto"/>
            <w:noWrap/>
            <w:vAlign w:val="bottom"/>
            <w:hideMark/>
          </w:tcPr>
          <w:p w14:paraId="1EEC50C4" w14:textId="6AEDE2D7" w:rsidR="009F7500" w:rsidRPr="00F1514A" w:rsidRDefault="009F7500"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Follow up (</w:t>
            </w:r>
            <w:r w:rsidR="00CD13C6" w:rsidRPr="00F1514A">
              <w:rPr>
                <w:rFonts w:ascii="Book Antiqua" w:eastAsia="SimSun" w:hAnsi="Book Antiqua" w:cstheme="majorHAnsi" w:hint="eastAsia"/>
                <w:b/>
                <w:bCs/>
                <w:kern w:val="0"/>
                <w:sz w:val="24"/>
                <w:szCs w:val="24"/>
                <w:lang w:eastAsia="zh-CN"/>
              </w:rPr>
              <w:t>mo</w:t>
            </w:r>
            <w:r w:rsidRPr="00F1514A">
              <w:rPr>
                <w:rFonts w:ascii="Book Antiqua" w:eastAsia="MS PGothic" w:hAnsi="Book Antiqua" w:cstheme="majorHAnsi"/>
                <w:b/>
                <w:bCs/>
                <w:kern w:val="0"/>
                <w:sz w:val="24"/>
                <w:szCs w:val="24"/>
              </w:rPr>
              <w:t>)</w:t>
            </w:r>
          </w:p>
        </w:tc>
        <w:tc>
          <w:tcPr>
            <w:tcW w:w="851" w:type="dxa"/>
            <w:tcBorders>
              <w:top w:val="single" w:sz="4" w:space="0" w:color="auto"/>
              <w:left w:val="nil"/>
              <w:bottom w:val="single" w:sz="4" w:space="0" w:color="auto"/>
              <w:right w:val="nil"/>
            </w:tcBorders>
            <w:shd w:val="clear" w:color="auto" w:fill="auto"/>
            <w:noWrap/>
            <w:vAlign w:val="bottom"/>
            <w:hideMark/>
          </w:tcPr>
          <w:p w14:paraId="6AE32693" w14:textId="3C8690A1" w:rsidR="009F7500" w:rsidRPr="003379A1" w:rsidRDefault="003379A1" w:rsidP="00EC78E8">
            <w:pPr>
              <w:widowControl/>
              <w:adjustRightInd w:val="0"/>
              <w:snapToGrid w:val="0"/>
              <w:spacing w:line="360" w:lineRule="auto"/>
              <w:jc w:val="center"/>
              <w:rPr>
                <w:rFonts w:ascii="Book Antiqua" w:eastAsia="SimSun" w:hAnsi="Book Antiqua" w:cstheme="majorHAnsi"/>
                <w:b/>
                <w:bCs/>
                <w:kern w:val="0"/>
                <w:sz w:val="24"/>
                <w:szCs w:val="24"/>
                <w:lang w:eastAsia="zh-CN"/>
              </w:rPr>
            </w:pPr>
            <w:r>
              <w:rPr>
                <w:rFonts w:ascii="Book Antiqua" w:eastAsia="MS PGothic" w:hAnsi="Book Antiqua" w:cstheme="majorHAnsi"/>
                <w:b/>
                <w:bCs/>
                <w:kern w:val="0"/>
                <w:sz w:val="24"/>
                <w:szCs w:val="24"/>
              </w:rPr>
              <w:t>Success</w:t>
            </w:r>
          </w:p>
        </w:tc>
        <w:tc>
          <w:tcPr>
            <w:tcW w:w="1134" w:type="dxa"/>
            <w:tcBorders>
              <w:top w:val="single" w:sz="4" w:space="0" w:color="auto"/>
              <w:left w:val="nil"/>
              <w:bottom w:val="single" w:sz="4" w:space="0" w:color="auto"/>
              <w:right w:val="nil"/>
            </w:tcBorders>
            <w:shd w:val="clear" w:color="auto" w:fill="auto"/>
            <w:noWrap/>
            <w:vAlign w:val="bottom"/>
            <w:hideMark/>
          </w:tcPr>
          <w:p w14:paraId="274BB829" w14:textId="6247D940" w:rsidR="009F7500" w:rsidRPr="003379A1" w:rsidRDefault="00CD13C6" w:rsidP="00EC78E8">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postop-GERD</w:t>
            </w:r>
          </w:p>
        </w:tc>
      </w:tr>
      <w:tr w:rsidR="00F1514A" w:rsidRPr="00F1514A" w14:paraId="316BFDF3" w14:textId="77777777" w:rsidTr="00C03CF8">
        <w:trPr>
          <w:trHeight w:val="270"/>
        </w:trPr>
        <w:tc>
          <w:tcPr>
            <w:tcW w:w="993" w:type="dxa"/>
            <w:tcBorders>
              <w:top w:val="single" w:sz="4" w:space="0" w:color="auto"/>
              <w:left w:val="nil"/>
              <w:bottom w:val="nil"/>
              <w:right w:val="nil"/>
            </w:tcBorders>
            <w:shd w:val="clear" w:color="auto" w:fill="auto"/>
            <w:noWrap/>
            <w:vAlign w:val="bottom"/>
            <w:hideMark/>
          </w:tcPr>
          <w:p w14:paraId="48A4E349"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b/>
                <w:bCs/>
                <w:kern w:val="0"/>
                <w:sz w:val="24"/>
                <w:szCs w:val="24"/>
              </w:rPr>
            </w:pPr>
          </w:p>
        </w:tc>
        <w:tc>
          <w:tcPr>
            <w:tcW w:w="502" w:type="dxa"/>
            <w:tcBorders>
              <w:top w:val="single" w:sz="4" w:space="0" w:color="auto"/>
              <w:left w:val="nil"/>
              <w:bottom w:val="nil"/>
              <w:right w:val="nil"/>
            </w:tcBorders>
            <w:shd w:val="clear" w:color="auto" w:fill="auto"/>
            <w:noWrap/>
            <w:vAlign w:val="bottom"/>
            <w:hideMark/>
          </w:tcPr>
          <w:p w14:paraId="78B033B8"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single" w:sz="4" w:space="0" w:color="auto"/>
              <w:left w:val="nil"/>
              <w:bottom w:val="nil"/>
              <w:right w:val="nil"/>
            </w:tcBorders>
            <w:shd w:val="clear" w:color="auto" w:fill="auto"/>
            <w:noWrap/>
            <w:vAlign w:val="bottom"/>
            <w:hideMark/>
          </w:tcPr>
          <w:p w14:paraId="1ABD0FA2"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single" w:sz="4" w:space="0" w:color="auto"/>
              <w:left w:val="nil"/>
              <w:bottom w:val="nil"/>
              <w:right w:val="nil"/>
            </w:tcBorders>
            <w:shd w:val="clear" w:color="auto" w:fill="auto"/>
            <w:noWrap/>
            <w:vAlign w:val="bottom"/>
            <w:hideMark/>
          </w:tcPr>
          <w:p w14:paraId="620D8201"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210" w:type="dxa"/>
            <w:tcBorders>
              <w:top w:val="single" w:sz="4" w:space="0" w:color="auto"/>
              <w:left w:val="nil"/>
              <w:bottom w:val="nil"/>
              <w:right w:val="nil"/>
            </w:tcBorders>
            <w:shd w:val="clear" w:color="auto" w:fill="auto"/>
            <w:noWrap/>
            <w:vAlign w:val="bottom"/>
            <w:hideMark/>
          </w:tcPr>
          <w:p w14:paraId="3B415D7E"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single" w:sz="4" w:space="0" w:color="auto"/>
              <w:left w:val="nil"/>
              <w:bottom w:val="nil"/>
              <w:right w:val="nil"/>
            </w:tcBorders>
            <w:shd w:val="clear" w:color="auto" w:fill="auto"/>
            <w:noWrap/>
            <w:vAlign w:val="bottom"/>
            <w:hideMark/>
          </w:tcPr>
          <w:p w14:paraId="55AC91A6"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851" w:type="dxa"/>
            <w:tcBorders>
              <w:top w:val="single" w:sz="4" w:space="0" w:color="auto"/>
              <w:left w:val="nil"/>
              <w:bottom w:val="nil"/>
              <w:right w:val="nil"/>
            </w:tcBorders>
            <w:shd w:val="clear" w:color="auto" w:fill="auto"/>
            <w:noWrap/>
            <w:vAlign w:val="bottom"/>
            <w:hideMark/>
          </w:tcPr>
          <w:p w14:paraId="585C7634"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single" w:sz="4" w:space="0" w:color="auto"/>
              <w:left w:val="nil"/>
              <w:bottom w:val="nil"/>
              <w:right w:val="nil"/>
            </w:tcBorders>
            <w:shd w:val="clear" w:color="auto" w:fill="auto"/>
            <w:noWrap/>
            <w:vAlign w:val="bottom"/>
            <w:hideMark/>
          </w:tcPr>
          <w:p w14:paraId="6E2F8E1E"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6A78EEEF" w14:textId="77777777" w:rsidTr="00310286">
        <w:trPr>
          <w:trHeight w:val="270"/>
        </w:trPr>
        <w:tc>
          <w:tcPr>
            <w:tcW w:w="993" w:type="dxa"/>
            <w:tcBorders>
              <w:top w:val="nil"/>
              <w:left w:val="nil"/>
              <w:bottom w:val="nil"/>
              <w:right w:val="nil"/>
            </w:tcBorders>
            <w:shd w:val="clear" w:color="auto" w:fill="auto"/>
            <w:noWrap/>
            <w:vAlign w:val="bottom"/>
            <w:hideMark/>
          </w:tcPr>
          <w:p w14:paraId="16FA203B" w14:textId="7BA0494A" w:rsidR="009F7500" w:rsidRPr="00F1514A" w:rsidRDefault="009F7500" w:rsidP="00EC78E8">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Rebecch</w:t>
            </w:r>
            <w:r w:rsidR="00725324" w:rsidRPr="00F1514A">
              <w:rPr>
                <w:rFonts w:ascii="Book Antiqua" w:eastAsia="MS PGothic" w:hAnsi="Book Antiqua" w:cstheme="majorHAnsi"/>
                <w:kern w:val="0"/>
                <w:sz w:val="24"/>
                <w:szCs w:val="24"/>
              </w:rPr>
              <w:t xml:space="preserve">i </w:t>
            </w:r>
            <w:r w:rsidR="001F166A" w:rsidRPr="00F1514A">
              <w:rPr>
                <w:rFonts w:ascii="Book Antiqua" w:eastAsia="MS PGothic" w:hAnsi="Book Antiqua" w:cstheme="majorHAnsi" w:hint="eastAsia"/>
                <w:i/>
                <w:kern w:val="0"/>
                <w:sz w:val="24"/>
                <w:szCs w:val="24"/>
              </w:rPr>
              <w:t>et al</w:t>
            </w:r>
            <w:r w:rsidR="00C03CF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40</w:t>
            </w:r>
            <w:r w:rsidR="00C03CF8" w:rsidRPr="00F1514A">
              <w:rPr>
                <w:rFonts w:ascii="Book Antiqua" w:eastAsia="SimSun" w:hAnsi="Book Antiqua" w:cstheme="majorHAnsi" w:hint="eastAsia"/>
                <w:sz w:val="24"/>
                <w:szCs w:val="24"/>
                <w:vertAlign w:val="superscript"/>
                <w:lang w:eastAsia="zh-CN"/>
              </w:rPr>
              <w:t>]</w:t>
            </w:r>
          </w:p>
        </w:tc>
        <w:tc>
          <w:tcPr>
            <w:tcW w:w="502" w:type="dxa"/>
            <w:tcBorders>
              <w:top w:val="nil"/>
              <w:left w:val="nil"/>
              <w:bottom w:val="nil"/>
              <w:right w:val="nil"/>
            </w:tcBorders>
            <w:shd w:val="clear" w:color="auto" w:fill="auto"/>
            <w:noWrap/>
            <w:vAlign w:val="bottom"/>
            <w:hideMark/>
          </w:tcPr>
          <w:p w14:paraId="14B33FD1"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2008</w:t>
            </w:r>
          </w:p>
        </w:tc>
        <w:tc>
          <w:tcPr>
            <w:tcW w:w="1199" w:type="dxa"/>
            <w:tcBorders>
              <w:top w:val="nil"/>
              <w:left w:val="nil"/>
              <w:bottom w:val="nil"/>
              <w:right w:val="nil"/>
            </w:tcBorders>
            <w:shd w:val="clear" w:color="auto" w:fill="auto"/>
            <w:noWrap/>
            <w:vAlign w:val="bottom"/>
            <w:hideMark/>
          </w:tcPr>
          <w:p w14:paraId="3BA3FA3C"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774" w:type="dxa"/>
            <w:tcBorders>
              <w:top w:val="nil"/>
              <w:left w:val="nil"/>
              <w:bottom w:val="nil"/>
              <w:right w:val="nil"/>
            </w:tcBorders>
            <w:shd w:val="clear" w:color="auto" w:fill="auto"/>
            <w:noWrap/>
            <w:vAlign w:val="bottom"/>
            <w:hideMark/>
          </w:tcPr>
          <w:p w14:paraId="1CC3AA50"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71</w:t>
            </w:r>
          </w:p>
        </w:tc>
        <w:tc>
          <w:tcPr>
            <w:tcW w:w="1210" w:type="dxa"/>
            <w:tcBorders>
              <w:top w:val="nil"/>
              <w:left w:val="nil"/>
              <w:bottom w:val="nil"/>
              <w:right w:val="nil"/>
            </w:tcBorders>
            <w:shd w:val="clear" w:color="auto" w:fill="auto"/>
            <w:noWrap/>
            <w:vAlign w:val="bottom"/>
            <w:hideMark/>
          </w:tcPr>
          <w:p w14:paraId="196982BA" w14:textId="63DB7736" w:rsidR="009F7500" w:rsidRPr="00F1514A" w:rsidRDefault="00EC15AD"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Dor</w:t>
            </w:r>
          </w:p>
        </w:tc>
        <w:tc>
          <w:tcPr>
            <w:tcW w:w="1134" w:type="dxa"/>
            <w:tcBorders>
              <w:top w:val="nil"/>
              <w:left w:val="nil"/>
              <w:bottom w:val="nil"/>
              <w:right w:val="nil"/>
            </w:tcBorders>
            <w:shd w:val="clear" w:color="auto" w:fill="auto"/>
            <w:noWrap/>
            <w:vAlign w:val="bottom"/>
            <w:hideMark/>
          </w:tcPr>
          <w:p w14:paraId="7FC8CDD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125</w:t>
            </w:r>
          </w:p>
        </w:tc>
        <w:tc>
          <w:tcPr>
            <w:tcW w:w="851" w:type="dxa"/>
            <w:tcBorders>
              <w:top w:val="nil"/>
              <w:left w:val="nil"/>
              <w:bottom w:val="nil"/>
              <w:right w:val="nil"/>
            </w:tcBorders>
            <w:shd w:val="clear" w:color="auto" w:fill="auto"/>
            <w:noWrap/>
            <w:vAlign w:val="bottom"/>
            <w:hideMark/>
          </w:tcPr>
          <w:p w14:paraId="558EB59C" w14:textId="756BB6F5"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97</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5ED9F42B" w14:textId="4E5BD87A"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w:t>
            </w:r>
            <w:r w:rsidR="003379A1" w:rsidRPr="00F1514A">
              <w:rPr>
                <w:rFonts w:ascii="Book Antiqua" w:eastAsia="MS PGothic" w:hAnsi="Book Antiqua" w:cstheme="majorHAnsi"/>
                <w:b/>
                <w:bCs/>
                <w:kern w:val="0"/>
                <w:sz w:val="24"/>
                <w:szCs w:val="24"/>
              </w:rPr>
              <w:t>%</w:t>
            </w:r>
          </w:p>
        </w:tc>
      </w:tr>
      <w:tr w:rsidR="00F1514A" w:rsidRPr="00F1514A" w14:paraId="03758DE6" w14:textId="77777777" w:rsidTr="00310286">
        <w:trPr>
          <w:trHeight w:val="270"/>
        </w:trPr>
        <w:tc>
          <w:tcPr>
            <w:tcW w:w="993" w:type="dxa"/>
            <w:tcBorders>
              <w:top w:val="nil"/>
              <w:left w:val="nil"/>
              <w:bottom w:val="nil"/>
              <w:right w:val="nil"/>
            </w:tcBorders>
            <w:shd w:val="clear" w:color="auto" w:fill="auto"/>
            <w:noWrap/>
            <w:vAlign w:val="bottom"/>
            <w:hideMark/>
          </w:tcPr>
          <w:p w14:paraId="3C733472"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bottom w:val="nil"/>
              <w:right w:val="nil"/>
            </w:tcBorders>
            <w:shd w:val="clear" w:color="auto" w:fill="auto"/>
            <w:noWrap/>
            <w:vAlign w:val="bottom"/>
            <w:hideMark/>
          </w:tcPr>
          <w:p w14:paraId="2AAFC94A"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nil"/>
              <w:right w:val="nil"/>
            </w:tcBorders>
            <w:shd w:val="clear" w:color="auto" w:fill="auto"/>
            <w:noWrap/>
            <w:vAlign w:val="bottom"/>
            <w:hideMark/>
          </w:tcPr>
          <w:p w14:paraId="34C9E77D"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nil"/>
              <w:right w:val="nil"/>
            </w:tcBorders>
            <w:shd w:val="clear" w:color="auto" w:fill="auto"/>
            <w:noWrap/>
            <w:vAlign w:val="bottom"/>
            <w:hideMark/>
          </w:tcPr>
          <w:p w14:paraId="40C26473"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67</w:t>
            </w:r>
          </w:p>
        </w:tc>
        <w:tc>
          <w:tcPr>
            <w:tcW w:w="1210" w:type="dxa"/>
            <w:tcBorders>
              <w:top w:val="nil"/>
              <w:left w:val="nil"/>
              <w:bottom w:val="nil"/>
              <w:right w:val="nil"/>
            </w:tcBorders>
            <w:shd w:val="clear" w:color="auto" w:fill="auto"/>
            <w:noWrap/>
            <w:vAlign w:val="bottom"/>
            <w:hideMark/>
          </w:tcPr>
          <w:p w14:paraId="7C9478E6" w14:textId="63511B2B"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Nissen</w:t>
            </w:r>
          </w:p>
        </w:tc>
        <w:tc>
          <w:tcPr>
            <w:tcW w:w="1134" w:type="dxa"/>
            <w:tcBorders>
              <w:top w:val="nil"/>
              <w:left w:val="nil"/>
              <w:bottom w:val="nil"/>
              <w:right w:val="nil"/>
            </w:tcBorders>
            <w:shd w:val="clear" w:color="auto" w:fill="auto"/>
            <w:noWrap/>
            <w:vAlign w:val="bottom"/>
            <w:hideMark/>
          </w:tcPr>
          <w:p w14:paraId="66EF09B0"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125</w:t>
            </w:r>
          </w:p>
        </w:tc>
        <w:tc>
          <w:tcPr>
            <w:tcW w:w="851" w:type="dxa"/>
            <w:tcBorders>
              <w:top w:val="nil"/>
              <w:left w:val="nil"/>
              <w:bottom w:val="nil"/>
              <w:right w:val="nil"/>
            </w:tcBorders>
            <w:shd w:val="clear" w:color="auto" w:fill="auto"/>
            <w:noWrap/>
            <w:vAlign w:val="bottom"/>
            <w:hideMark/>
          </w:tcPr>
          <w:p w14:paraId="7B5381C5" w14:textId="4056C76B"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85</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4DA664CB" w14:textId="348C9238"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0</w:t>
            </w:r>
            <w:r w:rsidR="003379A1" w:rsidRPr="00F1514A">
              <w:rPr>
                <w:rFonts w:ascii="Book Antiqua" w:eastAsia="MS PGothic" w:hAnsi="Book Antiqua" w:cstheme="majorHAnsi"/>
                <w:b/>
                <w:bCs/>
                <w:kern w:val="0"/>
                <w:sz w:val="24"/>
                <w:szCs w:val="24"/>
              </w:rPr>
              <w:t>%</w:t>
            </w:r>
          </w:p>
        </w:tc>
      </w:tr>
      <w:tr w:rsidR="00310286" w:rsidRPr="00F1514A" w14:paraId="07BCC8C2" w14:textId="77777777" w:rsidTr="00310286">
        <w:trPr>
          <w:trHeight w:val="270"/>
        </w:trPr>
        <w:tc>
          <w:tcPr>
            <w:tcW w:w="993" w:type="dxa"/>
            <w:tcBorders>
              <w:top w:val="nil"/>
              <w:left w:val="nil"/>
              <w:bottom w:val="nil"/>
              <w:right w:val="nil"/>
            </w:tcBorders>
            <w:shd w:val="clear" w:color="auto" w:fill="auto"/>
            <w:noWrap/>
            <w:vAlign w:val="bottom"/>
            <w:hideMark/>
          </w:tcPr>
          <w:p w14:paraId="4FD17557"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bottom w:val="nil"/>
              <w:right w:val="nil"/>
            </w:tcBorders>
            <w:shd w:val="clear" w:color="auto" w:fill="auto"/>
            <w:noWrap/>
            <w:vAlign w:val="bottom"/>
            <w:hideMark/>
          </w:tcPr>
          <w:p w14:paraId="318F5AB4"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nil"/>
              <w:right w:val="nil"/>
            </w:tcBorders>
            <w:shd w:val="clear" w:color="auto" w:fill="auto"/>
            <w:noWrap/>
            <w:vAlign w:val="bottom"/>
            <w:hideMark/>
          </w:tcPr>
          <w:p w14:paraId="63978BE5"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nil"/>
              <w:right w:val="nil"/>
            </w:tcBorders>
            <w:shd w:val="clear" w:color="auto" w:fill="auto"/>
            <w:noWrap/>
            <w:vAlign w:val="bottom"/>
            <w:hideMark/>
          </w:tcPr>
          <w:p w14:paraId="47DECE98"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210" w:type="dxa"/>
            <w:tcBorders>
              <w:top w:val="nil"/>
              <w:left w:val="nil"/>
              <w:bottom w:val="nil"/>
              <w:right w:val="nil"/>
            </w:tcBorders>
            <w:shd w:val="clear" w:color="auto" w:fill="auto"/>
            <w:noWrap/>
            <w:vAlign w:val="bottom"/>
            <w:hideMark/>
          </w:tcPr>
          <w:p w14:paraId="49A88778"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bottom w:val="nil"/>
              <w:right w:val="nil"/>
            </w:tcBorders>
            <w:shd w:val="clear" w:color="auto" w:fill="auto"/>
            <w:noWrap/>
            <w:vAlign w:val="bottom"/>
            <w:hideMark/>
          </w:tcPr>
          <w:p w14:paraId="6161CFCC"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851" w:type="dxa"/>
            <w:tcBorders>
              <w:top w:val="nil"/>
              <w:left w:val="nil"/>
              <w:bottom w:val="nil"/>
              <w:right w:val="nil"/>
            </w:tcBorders>
            <w:shd w:val="clear" w:color="auto" w:fill="auto"/>
            <w:noWrap/>
            <w:vAlign w:val="bottom"/>
            <w:hideMark/>
          </w:tcPr>
          <w:p w14:paraId="006DB0B6"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bottom w:val="nil"/>
              <w:right w:val="nil"/>
            </w:tcBorders>
            <w:shd w:val="clear" w:color="auto" w:fill="auto"/>
            <w:noWrap/>
            <w:vAlign w:val="bottom"/>
            <w:hideMark/>
          </w:tcPr>
          <w:p w14:paraId="0B20E34D"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018357B6" w14:textId="77777777" w:rsidTr="00310286">
        <w:trPr>
          <w:trHeight w:val="270"/>
        </w:trPr>
        <w:tc>
          <w:tcPr>
            <w:tcW w:w="993" w:type="dxa"/>
            <w:tcBorders>
              <w:top w:val="nil"/>
              <w:left w:val="nil"/>
              <w:bottom w:val="nil"/>
              <w:right w:val="nil"/>
            </w:tcBorders>
            <w:shd w:val="clear" w:color="auto" w:fill="auto"/>
            <w:noWrap/>
            <w:vAlign w:val="bottom"/>
            <w:hideMark/>
          </w:tcPr>
          <w:p w14:paraId="706E79E7" w14:textId="5FE77F91" w:rsidR="009F7500" w:rsidRPr="00F1514A" w:rsidRDefault="009F7500" w:rsidP="00EC78E8">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Rawlings </w:t>
            </w:r>
            <w:r w:rsidR="001F166A" w:rsidRPr="00F1514A">
              <w:rPr>
                <w:rFonts w:ascii="Book Antiqua" w:eastAsia="MS PGothic" w:hAnsi="Book Antiqua" w:cstheme="majorHAnsi" w:hint="eastAsia"/>
                <w:i/>
                <w:kern w:val="0"/>
                <w:sz w:val="24"/>
                <w:szCs w:val="24"/>
              </w:rPr>
              <w:t>et al</w:t>
            </w:r>
            <w:r w:rsidR="00C03CF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41</w:t>
            </w:r>
            <w:r w:rsidR="00C03CF8" w:rsidRPr="00F1514A">
              <w:rPr>
                <w:rFonts w:ascii="Book Antiqua" w:eastAsia="SimSun" w:hAnsi="Book Antiqua" w:cstheme="majorHAnsi" w:hint="eastAsia"/>
                <w:sz w:val="24"/>
                <w:szCs w:val="24"/>
                <w:vertAlign w:val="superscript"/>
                <w:lang w:eastAsia="zh-CN"/>
              </w:rPr>
              <w:t>]</w:t>
            </w:r>
          </w:p>
        </w:tc>
        <w:tc>
          <w:tcPr>
            <w:tcW w:w="502" w:type="dxa"/>
            <w:tcBorders>
              <w:top w:val="nil"/>
              <w:left w:val="nil"/>
              <w:bottom w:val="nil"/>
              <w:right w:val="nil"/>
            </w:tcBorders>
            <w:shd w:val="clear" w:color="auto" w:fill="auto"/>
            <w:noWrap/>
            <w:vAlign w:val="bottom"/>
            <w:hideMark/>
          </w:tcPr>
          <w:p w14:paraId="594776AF"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2012</w:t>
            </w:r>
          </w:p>
        </w:tc>
        <w:tc>
          <w:tcPr>
            <w:tcW w:w="1199" w:type="dxa"/>
            <w:tcBorders>
              <w:top w:val="nil"/>
              <w:left w:val="nil"/>
              <w:bottom w:val="nil"/>
              <w:right w:val="nil"/>
            </w:tcBorders>
            <w:shd w:val="clear" w:color="auto" w:fill="auto"/>
            <w:noWrap/>
            <w:vAlign w:val="bottom"/>
            <w:hideMark/>
          </w:tcPr>
          <w:p w14:paraId="25A0FF0D"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774" w:type="dxa"/>
            <w:tcBorders>
              <w:top w:val="nil"/>
              <w:left w:val="nil"/>
              <w:bottom w:val="nil"/>
              <w:right w:val="nil"/>
            </w:tcBorders>
            <w:shd w:val="clear" w:color="auto" w:fill="auto"/>
            <w:noWrap/>
            <w:vAlign w:val="bottom"/>
            <w:hideMark/>
          </w:tcPr>
          <w:p w14:paraId="2C6569A5"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36</w:t>
            </w:r>
          </w:p>
        </w:tc>
        <w:tc>
          <w:tcPr>
            <w:tcW w:w="1210" w:type="dxa"/>
            <w:tcBorders>
              <w:top w:val="nil"/>
              <w:left w:val="nil"/>
              <w:bottom w:val="nil"/>
              <w:right w:val="nil"/>
            </w:tcBorders>
            <w:shd w:val="clear" w:color="auto" w:fill="auto"/>
            <w:noWrap/>
            <w:vAlign w:val="bottom"/>
            <w:hideMark/>
          </w:tcPr>
          <w:p w14:paraId="4992A333" w14:textId="2C3A3D4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Dor</w:t>
            </w:r>
          </w:p>
        </w:tc>
        <w:tc>
          <w:tcPr>
            <w:tcW w:w="1134" w:type="dxa"/>
            <w:tcBorders>
              <w:top w:val="nil"/>
              <w:left w:val="nil"/>
              <w:bottom w:val="nil"/>
              <w:right w:val="nil"/>
            </w:tcBorders>
            <w:shd w:val="clear" w:color="auto" w:fill="auto"/>
            <w:noWrap/>
            <w:vAlign w:val="bottom"/>
            <w:hideMark/>
          </w:tcPr>
          <w:p w14:paraId="198BC794"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w:t>
            </w:r>
          </w:p>
        </w:tc>
        <w:tc>
          <w:tcPr>
            <w:tcW w:w="851" w:type="dxa"/>
            <w:tcBorders>
              <w:top w:val="nil"/>
              <w:left w:val="nil"/>
              <w:bottom w:val="nil"/>
              <w:right w:val="nil"/>
            </w:tcBorders>
            <w:shd w:val="clear" w:color="auto" w:fill="auto"/>
            <w:noWrap/>
            <w:vAlign w:val="bottom"/>
            <w:hideMark/>
          </w:tcPr>
          <w:p w14:paraId="22742965" w14:textId="5C2D3BCC"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91.7</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5D64DD1C" w14:textId="0FD2364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27.8</w:t>
            </w:r>
            <w:r w:rsidR="003379A1" w:rsidRPr="00F1514A">
              <w:rPr>
                <w:rFonts w:ascii="Book Antiqua" w:eastAsia="MS PGothic" w:hAnsi="Book Antiqua" w:cstheme="majorHAnsi"/>
                <w:b/>
                <w:bCs/>
                <w:kern w:val="0"/>
                <w:sz w:val="24"/>
                <w:szCs w:val="24"/>
              </w:rPr>
              <w:t>%</w:t>
            </w:r>
          </w:p>
        </w:tc>
      </w:tr>
      <w:tr w:rsidR="00F1514A" w:rsidRPr="00F1514A" w14:paraId="7626B96A" w14:textId="77777777" w:rsidTr="00310286">
        <w:trPr>
          <w:trHeight w:val="270"/>
        </w:trPr>
        <w:tc>
          <w:tcPr>
            <w:tcW w:w="993" w:type="dxa"/>
            <w:tcBorders>
              <w:top w:val="nil"/>
              <w:left w:val="nil"/>
              <w:bottom w:val="nil"/>
              <w:right w:val="nil"/>
            </w:tcBorders>
            <w:shd w:val="clear" w:color="auto" w:fill="auto"/>
            <w:noWrap/>
            <w:vAlign w:val="bottom"/>
            <w:hideMark/>
          </w:tcPr>
          <w:p w14:paraId="26C8A11C"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bottom w:val="nil"/>
              <w:right w:val="nil"/>
            </w:tcBorders>
            <w:shd w:val="clear" w:color="auto" w:fill="auto"/>
            <w:noWrap/>
            <w:vAlign w:val="bottom"/>
            <w:hideMark/>
          </w:tcPr>
          <w:p w14:paraId="79D9674B"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nil"/>
              <w:right w:val="nil"/>
            </w:tcBorders>
            <w:shd w:val="clear" w:color="auto" w:fill="auto"/>
            <w:noWrap/>
            <w:vAlign w:val="bottom"/>
            <w:hideMark/>
          </w:tcPr>
          <w:p w14:paraId="245C8F76"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nil"/>
              <w:right w:val="nil"/>
            </w:tcBorders>
            <w:shd w:val="clear" w:color="auto" w:fill="auto"/>
            <w:noWrap/>
            <w:vAlign w:val="bottom"/>
            <w:hideMark/>
          </w:tcPr>
          <w:p w14:paraId="0DF8709F"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24</w:t>
            </w:r>
          </w:p>
        </w:tc>
        <w:tc>
          <w:tcPr>
            <w:tcW w:w="1210" w:type="dxa"/>
            <w:tcBorders>
              <w:top w:val="nil"/>
              <w:left w:val="nil"/>
              <w:bottom w:val="nil"/>
              <w:right w:val="nil"/>
            </w:tcBorders>
            <w:shd w:val="clear" w:color="auto" w:fill="auto"/>
            <w:noWrap/>
            <w:vAlign w:val="bottom"/>
            <w:hideMark/>
          </w:tcPr>
          <w:p w14:paraId="0F053392" w14:textId="178BF546"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Toupet</w:t>
            </w:r>
          </w:p>
        </w:tc>
        <w:tc>
          <w:tcPr>
            <w:tcW w:w="1134" w:type="dxa"/>
            <w:tcBorders>
              <w:top w:val="nil"/>
              <w:left w:val="nil"/>
              <w:bottom w:val="nil"/>
              <w:right w:val="nil"/>
            </w:tcBorders>
            <w:shd w:val="clear" w:color="auto" w:fill="auto"/>
            <w:noWrap/>
            <w:vAlign w:val="bottom"/>
            <w:hideMark/>
          </w:tcPr>
          <w:p w14:paraId="5598172B"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w:t>
            </w:r>
          </w:p>
        </w:tc>
        <w:tc>
          <w:tcPr>
            <w:tcW w:w="851" w:type="dxa"/>
            <w:tcBorders>
              <w:top w:val="nil"/>
              <w:left w:val="nil"/>
              <w:bottom w:val="nil"/>
              <w:right w:val="nil"/>
            </w:tcBorders>
            <w:shd w:val="clear" w:color="auto" w:fill="auto"/>
            <w:noWrap/>
            <w:vAlign w:val="bottom"/>
            <w:hideMark/>
          </w:tcPr>
          <w:p w14:paraId="46BDB020" w14:textId="0E7903A9"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95.8</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761A9DDA" w14:textId="538E10E8"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16.7</w:t>
            </w:r>
            <w:r w:rsidR="003379A1" w:rsidRPr="00F1514A">
              <w:rPr>
                <w:rFonts w:ascii="Book Antiqua" w:eastAsia="MS PGothic" w:hAnsi="Book Antiqua" w:cstheme="majorHAnsi"/>
                <w:b/>
                <w:bCs/>
                <w:kern w:val="0"/>
                <w:sz w:val="24"/>
                <w:szCs w:val="24"/>
              </w:rPr>
              <w:t>%</w:t>
            </w:r>
          </w:p>
        </w:tc>
      </w:tr>
      <w:tr w:rsidR="00310286" w:rsidRPr="00F1514A" w14:paraId="7B58B697" w14:textId="77777777" w:rsidTr="00310286">
        <w:trPr>
          <w:trHeight w:val="270"/>
        </w:trPr>
        <w:tc>
          <w:tcPr>
            <w:tcW w:w="993" w:type="dxa"/>
            <w:tcBorders>
              <w:top w:val="nil"/>
              <w:left w:val="nil"/>
              <w:bottom w:val="nil"/>
              <w:right w:val="nil"/>
            </w:tcBorders>
            <w:shd w:val="clear" w:color="auto" w:fill="auto"/>
            <w:noWrap/>
            <w:vAlign w:val="bottom"/>
            <w:hideMark/>
          </w:tcPr>
          <w:p w14:paraId="46A41636"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bottom w:val="nil"/>
              <w:right w:val="nil"/>
            </w:tcBorders>
            <w:shd w:val="clear" w:color="auto" w:fill="auto"/>
            <w:noWrap/>
            <w:vAlign w:val="bottom"/>
            <w:hideMark/>
          </w:tcPr>
          <w:p w14:paraId="1FF4F574"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nil"/>
              <w:right w:val="nil"/>
            </w:tcBorders>
            <w:shd w:val="clear" w:color="auto" w:fill="auto"/>
            <w:noWrap/>
            <w:vAlign w:val="bottom"/>
            <w:hideMark/>
          </w:tcPr>
          <w:p w14:paraId="137922D5"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nil"/>
              <w:right w:val="nil"/>
            </w:tcBorders>
            <w:shd w:val="clear" w:color="auto" w:fill="auto"/>
            <w:noWrap/>
            <w:vAlign w:val="bottom"/>
            <w:hideMark/>
          </w:tcPr>
          <w:p w14:paraId="293A07FE"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210" w:type="dxa"/>
            <w:tcBorders>
              <w:top w:val="nil"/>
              <w:left w:val="nil"/>
              <w:bottom w:val="nil"/>
              <w:right w:val="nil"/>
            </w:tcBorders>
            <w:shd w:val="clear" w:color="auto" w:fill="auto"/>
            <w:noWrap/>
            <w:vAlign w:val="bottom"/>
            <w:hideMark/>
          </w:tcPr>
          <w:p w14:paraId="3251611C"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bottom w:val="nil"/>
              <w:right w:val="nil"/>
            </w:tcBorders>
            <w:shd w:val="clear" w:color="auto" w:fill="auto"/>
            <w:noWrap/>
            <w:vAlign w:val="bottom"/>
            <w:hideMark/>
          </w:tcPr>
          <w:p w14:paraId="77072DBC"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851" w:type="dxa"/>
            <w:tcBorders>
              <w:top w:val="nil"/>
              <w:left w:val="nil"/>
              <w:bottom w:val="nil"/>
              <w:right w:val="nil"/>
            </w:tcBorders>
            <w:shd w:val="clear" w:color="auto" w:fill="auto"/>
            <w:noWrap/>
            <w:vAlign w:val="bottom"/>
            <w:hideMark/>
          </w:tcPr>
          <w:p w14:paraId="697278D6"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bottom w:val="nil"/>
              <w:right w:val="nil"/>
            </w:tcBorders>
            <w:shd w:val="clear" w:color="auto" w:fill="auto"/>
            <w:noWrap/>
            <w:vAlign w:val="bottom"/>
            <w:hideMark/>
          </w:tcPr>
          <w:p w14:paraId="6792872D"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32CA0F2B" w14:textId="77777777" w:rsidTr="00310286">
        <w:trPr>
          <w:trHeight w:val="270"/>
        </w:trPr>
        <w:tc>
          <w:tcPr>
            <w:tcW w:w="993" w:type="dxa"/>
            <w:tcBorders>
              <w:top w:val="nil"/>
              <w:left w:val="nil"/>
              <w:bottom w:val="nil"/>
              <w:right w:val="nil"/>
            </w:tcBorders>
            <w:shd w:val="clear" w:color="auto" w:fill="auto"/>
            <w:noWrap/>
            <w:vAlign w:val="bottom"/>
            <w:hideMark/>
          </w:tcPr>
          <w:p w14:paraId="1561B89E" w14:textId="7E3DA3D5" w:rsidR="009F7500" w:rsidRPr="00F1514A" w:rsidRDefault="009F7500" w:rsidP="00EC78E8">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Wright </w:t>
            </w:r>
            <w:r w:rsidR="001F166A" w:rsidRPr="00F1514A">
              <w:rPr>
                <w:rFonts w:ascii="Book Antiqua" w:eastAsia="MS PGothic" w:hAnsi="Book Antiqua" w:cstheme="majorHAnsi" w:hint="eastAsia"/>
                <w:i/>
                <w:kern w:val="0"/>
                <w:sz w:val="24"/>
                <w:szCs w:val="24"/>
              </w:rPr>
              <w:t>et al</w:t>
            </w:r>
            <w:r w:rsidR="00C03CF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42</w:t>
            </w:r>
            <w:r w:rsidR="00C03CF8" w:rsidRPr="00F1514A">
              <w:rPr>
                <w:rFonts w:ascii="Book Antiqua" w:eastAsia="SimSun" w:hAnsi="Book Antiqua" w:cstheme="majorHAnsi" w:hint="eastAsia"/>
                <w:sz w:val="24"/>
                <w:szCs w:val="24"/>
                <w:vertAlign w:val="superscript"/>
                <w:lang w:eastAsia="zh-CN"/>
              </w:rPr>
              <w:t>]</w:t>
            </w:r>
          </w:p>
        </w:tc>
        <w:tc>
          <w:tcPr>
            <w:tcW w:w="502" w:type="dxa"/>
            <w:tcBorders>
              <w:top w:val="nil"/>
              <w:left w:val="nil"/>
              <w:bottom w:val="nil"/>
              <w:right w:val="nil"/>
            </w:tcBorders>
            <w:shd w:val="clear" w:color="auto" w:fill="auto"/>
            <w:noWrap/>
            <w:vAlign w:val="bottom"/>
            <w:hideMark/>
          </w:tcPr>
          <w:p w14:paraId="60F43F51"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2007</w:t>
            </w:r>
          </w:p>
        </w:tc>
        <w:tc>
          <w:tcPr>
            <w:tcW w:w="1199" w:type="dxa"/>
            <w:tcBorders>
              <w:top w:val="nil"/>
              <w:left w:val="nil"/>
              <w:bottom w:val="nil"/>
              <w:right w:val="nil"/>
            </w:tcBorders>
            <w:shd w:val="clear" w:color="auto" w:fill="auto"/>
            <w:noWrap/>
            <w:vAlign w:val="bottom"/>
            <w:hideMark/>
          </w:tcPr>
          <w:p w14:paraId="152DEFE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Retrospective</w:t>
            </w:r>
          </w:p>
        </w:tc>
        <w:tc>
          <w:tcPr>
            <w:tcW w:w="774" w:type="dxa"/>
            <w:tcBorders>
              <w:top w:val="nil"/>
              <w:left w:val="nil"/>
              <w:bottom w:val="nil"/>
              <w:right w:val="nil"/>
            </w:tcBorders>
            <w:shd w:val="clear" w:color="auto" w:fill="auto"/>
            <w:noWrap/>
            <w:vAlign w:val="bottom"/>
            <w:hideMark/>
          </w:tcPr>
          <w:p w14:paraId="1E5A2759"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52</w:t>
            </w:r>
          </w:p>
        </w:tc>
        <w:tc>
          <w:tcPr>
            <w:tcW w:w="1210" w:type="dxa"/>
            <w:tcBorders>
              <w:top w:val="nil"/>
              <w:left w:val="nil"/>
              <w:bottom w:val="nil"/>
              <w:right w:val="nil"/>
            </w:tcBorders>
            <w:shd w:val="clear" w:color="auto" w:fill="auto"/>
            <w:noWrap/>
            <w:vAlign w:val="bottom"/>
            <w:hideMark/>
          </w:tcPr>
          <w:p w14:paraId="03A4496B" w14:textId="266FC082" w:rsidR="009F7500" w:rsidRPr="00F1514A" w:rsidRDefault="00EC15AD"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Dor</w:t>
            </w:r>
          </w:p>
        </w:tc>
        <w:tc>
          <w:tcPr>
            <w:tcW w:w="1134" w:type="dxa"/>
            <w:tcBorders>
              <w:top w:val="nil"/>
              <w:left w:val="nil"/>
              <w:bottom w:val="nil"/>
              <w:right w:val="nil"/>
            </w:tcBorders>
            <w:shd w:val="clear" w:color="auto" w:fill="auto"/>
            <w:noWrap/>
            <w:vAlign w:val="bottom"/>
            <w:hideMark/>
          </w:tcPr>
          <w:p w14:paraId="50A1374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46</w:t>
            </w:r>
          </w:p>
        </w:tc>
        <w:tc>
          <w:tcPr>
            <w:tcW w:w="851" w:type="dxa"/>
            <w:tcBorders>
              <w:top w:val="nil"/>
              <w:left w:val="nil"/>
              <w:bottom w:val="nil"/>
              <w:right w:val="nil"/>
            </w:tcBorders>
            <w:shd w:val="clear" w:color="auto" w:fill="auto"/>
            <w:noWrap/>
            <w:vAlign w:val="bottom"/>
            <w:hideMark/>
          </w:tcPr>
          <w:p w14:paraId="53D39655" w14:textId="0C2B7C0F"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82.7</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773B2367" w14:textId="14B8FD57" w:rsidR="009F7500" w:rsidRPr="00F1514A" w:rsidRDefault="00C03CF8"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3E6036E3" w14:textId="77777777" w:rsidTr="00310286">
        <w:trPr>
          <w:trHeight w:val="270"/>
        </w:trPr>
        <w:tc>
          <w:tcPr>
            <w:tcW w:w="993" w:type="dxa"/>
            <w:tcBorders>
              <w:top w:val="nil"/>
              <w:left w:val="nil"/>
              <w:bottom w:val="nil"/>
              <w:right w:val="nil"/>
            </w:tcBorders>
            <w:shd w:val="clear" w:color="auto" w:fill="auto"/>
            <w:noWrap/>
            <w:vAlign w:val="bottom"/>
            <w:hideMark/>
          </w:tcPr>
          <w:p w14:paraId="0CB4BC11"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bottom w:val="nil"/>
              <w:right w:val="nil"/>
            </w:tcBorders>
            <w:shd w:val="clear" w:color="auto" w:fill="auto"/>
            <w:noWrap/>
            <w:vAlign w:val="bottom"/>
            <w:hideMark/>
          </w:tcPr>
          <w:p w14:paraId="0C9F8AAE"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nil"/>
              <w:right w:val="nil"/>
            </w:tcBorders>
            <w:shd w:val="clear" w:color="auto" w:fill="auto"/>
            <w:noWrap/>
            <w:vAlign w:val="bottom"/>
            <w:hideMark/>
          </w:tcPr>
          <w:p w14:paraId="5F97F905"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nil"/>
              <w:right w:val="nil"/>
            </w:tcBorders>
            <w:shd w:val="clear" w:color="auto" w:fill="auto"/>
            <w:noWrap/>
            <w:vAlign w:val="bottom"/>
            <w:hideMark/>
          </w:tcPr>
          <w:p w14:paraId="64391D6A"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63</w:t>
            </w:r>
          </w:p>
        </w:tc>
        <w:tc>
          <w:tcPr>
            <w:tcW w:w="1210" w:type="dxa"/>
            <w:tcBorders>
              <w:top w:val="nil"/>
              <w:left w:val="nil"/>
              <w:bottom w:val="nil"/>
              <w:right w:val="nil"/>
            </w:tcBorders>
            <w:shd w:val="clear" w:color="auto" w:fill="auto"/>
            <w:noWrap/>
            <w:vAlign w:val="bottom"/>
            <w:hideMark/>
          </w:tcPr>
          <w:p w14:paraId="7E2A5B39" w14:textId="169BE1A7" w:rsidR="009F7500" w:rsidRPr="00F1514A" w:rsidRDefault="00EC15AD"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Toupet</w:t>
            </w:r>
          </w:p>
        </w:tc>
        <w:tc>
          <w:tcPr>
            <w:tcW w:w="1134" w:type="dxa"/>
            <w:tcBorders>
              <w:top w:val="nil"/>
              <w:left w:val="nil"/>
              <w:bottom w:val="nil"/>
              <w:right w:val="nil"/>
            </w:tcBorders>
            <w:shd w:val="clear" w:color="auto" w:fill="auto"/>
            <w:noWrap/>
            <w:vAlign w:val="bottom"/>
            <w:hideMark/>
          </w:tcPr>
          <w:p w14:paraId="39FA933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45</w:t>
            </w:r>
          </w:p>
        </w:tc>
        <w:tc>
          <w:tcPr>
            <w:tcW w:w="851" w:type="dxa"/>
            <w:tcBorders>
              <w:top w:val="nil"/>
              <w:left w:val="nil"/>
              <w:bottom w:val="nil"/>
              <w:right w:val="nil"/>
            </w:tcBorders>
            <w:shd w:val="clear" w:color="auto" w:fill="auto"/>
            <w:noWrap/>
            <w:vAlign w:val="bottom"/>
            <w:hideMark/>
          </w:tcPr>
          <w:p w14:paraId="5CEF7CFA" w14:textId="0004E635"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95.2</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6A9A5949" w14:textId="61F2149E" w:rsidR="009F7500" w:rsidRPr="00F1514A" w:rsidRDefault="00C03CF8"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0B3ED19F" w14:textId="77777777" w:rsidTr="00C03CF8">
        <w:trPr>
          <w:trHeight w:val="270"/>
        </w:trPr>
        <w:tc>
          <w:tcPr>
            <w:tcW w:w="993" w:type="dxa"/>
            <w:tcBorders>
              <w:top w:val="nil"/>
              <w:left w:val="nil"/>
              <w:right w:val="nil"/>
            </w:tcBorders>
            <w:shd w:val="clear" w:color="auto" w:fill="auto"/>
            <w:noWrap/>
            <w:vAlign w:val="bottom"/>
            <w:hideMark/>
          </w:tcPr>
          <w:p w14:paraId="0C26757D" w14:textId="77777777" w:rsidR="009F7500" w:rsidRPr="00F1514A" w:rsidRDefault="009F7500" w:rsidP="00EC78E8">
            <w:pPr>
              <w:widowControl/>
              <w:adjustRightInd w:val="0"/>
              <w:snapToGrid w:val="0"/>
              <w:spacing w:line="360" w:lineRule="auto"/>
              <w:jc w:val="left"/>
              <w:rPr>
                <w:rFonts w:ascii="Book Antiqua" w:eastAsia="MS PGothic" w:hAnsi="Book Antiqua" w:cstheme="majorHAnsi"/>
                <w:kern w:val="0"/>
                <w:sz w:val="24"/>
                <w:szCs w:val="24"/>
              </w:rPr>
            </w:pPr>
          </w:p>
        </w:tc>
        <w:tc>
          <w:tcPr>
            <w:tcW w:w="502" w:type="dxa"/>
            <w:tcBorders>
              <w:top w:val="nil"/>
              <w:left w:val="nil"/>
              <w:right w:val="nil"/>
            </w:tcBorders>
            <w:shd w:val="clear" w:color="auto" w:fill="auto"/>
            <w:noWrap/>
            <w:vAlign w:val="bottom"/>
            <w:hideMark/>
          </w:tcPr>
          <w:p w14:paraId="3A75F9C7"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right w:val="nil"/>
            </w:tcBorders>
            <w:shd w:val="clear" w:color="auto" w:fill="auto"/>
            <w:noWrap/>
            <w:vAlign w:val="bottom"/>
            <w:hideMark/>
          </w:tcPr>
          <w:p w14:paraId="5AFC1810"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right w:val="nil"/>
            </w:tcBorders>
            <w:shd w:val="clear" w:color="auto" w:fill="auto"/>
            <w:noWrap/>
            <w:vAlign w:val="bottom"/>
            <w:hideMark/>
          </w:tcPr>
          <w:p w14:paraId="143416AD"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210" w:type="dxa"/>
            <w:tcBorders>
              <w:top w:val="nil"/>
              <w:left w:val="nil"/>
              <w:right w:val="nil"/>
            </w:tcBorders>
            <w:shd w:val="clear" w:color="auto" w:fill="auto"/>
            <w:noWrap/>
            <w:vAlign w:val="bottom"/>
            <w:hideMark/>
          </w:tcPr>
          <w:p w14:paraId="2D569DCD"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right w:val="nil"/>
            </w:tcBorders>
            <w:shd w:val="clear" w:color="auto" w:fill="auto"/>
            <w:noWrap/>
            <w:vAlign w:val="bottom"/>
            <w:hideMark/>
          </w:tcPr>
          <w:p w14:paraId="6EF088BA"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851" w:type="dxa"/>
            <w:tcBorders>
              <w:top w:val="nil"/>
              <w:left w:val="nil"/>
              <w:right w:val="nil"/>
            </w:tcBorders>
            <w:shd w:val="clear" w:color="auto" w:fill="auto"/>
            <w:noWrap/>
            <w:vAlign w:val="bottom"/>
            <w:hideMark/>
          </w:tcPr>
          <w:p w14:paraId="1CBA3DCF"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right w:val="nil"/>
            </w:tcBorders>
            <w:shd w:val="clear" w:color="auto" w:fill="auto"/>
            <w:noWrap/>
            <w:vAlign w:val="bottom"/>
            <w:hideMark/>
          </w:tcPr>
          <w:p w14:paraId="2FE1F9F4"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3034B7C9" w14:textId="77777777" w:rsidTr="00310286">
        <w:trPr>
          <w:trHeight w:val="270"/>
        </w:trPr>
        <w:tc>
          <w:tcPr>
            <w:tcW w:w="993" w:type="dxa"/>
            <w:tcBorders>
              <w:top w:val="nil"/>
              <w:left w:val="nil"/>
              <w:bottom w:val="nil"/>
              <w:right w:val="nil"/>
            </w:tcBorders>
            <w:shd w:val="clear" w:color="auto" w:fill="auto"/>
            <w:noWrap/>
            <w:vAlign w:val="bottom"/>
            <w:hideMark/>
          </w:tcPr>
          <w:p w14:paraId="03FC7B49" w14:textId="631992C2" w:rsidR="009F7500" w:rsidRPr="00F1514A" w:rsidRDefault="009F7500" w:rsidP="00EC78E8">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Di Martino </w:t>
            </w:r>
            <w:r w:rsidR="001F166A" w:rsidRPr="00F1514A">
              <w:rPr>
                <w:rFonts w:ascii="Book Antiqua" w:eastAsia="MS PGothic" w:hAnsi="Book Antiqua" w:cstheme="majorHAnsi" w:hint="eastAsia"/>
                <w:i/>
                <w:kern w:val="0"/>
                <w:sz w:val="24"/>
                <w:szCs w:val="24"/>
              </w:rPr>
              <w:t>et al</w:t>
            </w:r>
            <w:r w:rsidR="00C03CF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43</w:t>
            </w:r>
            <w:r w:rsidR="00C03CF8" w:rsidRPr="00F1514A">
              <w:rPr>
                <w:rFonts w:ascii="Book Antiqua" w:eastAsia="SimSun" w:hAnsi="Book Antiqua" w:cstheme="majorHAnsi" w:hint="eastAsia"/>
                <w:sz w:val="24"/>
                <w:szCs w:val="24"/>
                <w:vertAlign w:val="superscript"/>
                <w:lang w:eastAsia="zh-CN"/>
              </w:rPr>
              <w:t>]</w:t>
            </w:r>
          </w:p>
        </w:tc>
        <w:tc>
          <w:tcPr>
            <w:tcW w:w="502" w:type="dxa"/>
            <w:tcBorders>
              <w:top w:val="nil"/>
              <w:left w:val="nil"/>
              <w:bottom w:val="nil"/>
              <w:right w:val="nil"/>
            </w:tcBorders>
            <w:shd w:val="clear" w:color="auto" w:fill="auto"/>
            <w:noWrap/>
            <w:vAlign w:val="bottom"/>
            <w:hideMark/>
          </w:tcPr>
          <w:p w14:paraId="08124DA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2011</w:t>
            </w:r>
          </w:p>
        </w:tc>
        <w:tc>
          <w:tcPr>
            <w:tcW w:w="1199" w:type="dxa"/>
            <w:tcBorders>
              <w:top w:val="nil"/>
              <w:left w:val="nil"/>
              <w:bottom w:val="nil"/>
              <w:right w:val="nil"/>
            </w:tcBorders>
            <w:shd w:val="clear" w:color="auto" w:fill="auto"/>
            <w:noWrap/>
            <w:vAlign w:val="bottom"/>
            <w:hideMark/>
          </w:tcPr>
          <w:p w14:paraId="413ABB7E"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Retrospective</w:t>
            </w:r>
          </w:p>
        </w:tc>
        <w:tc>
          <w:tcPr>
            <w:tcW w:w="774" w:type="dxa"/>
            <w:tcBorders>
              <w:top w:val="nil"/>
              <w:left w:val="nil"/>
              <w:bottom w:val="nil"/>
              <w:right w:val="nil"/>
            </w:tcBorders>
            <w:shd w:val="clear" w:color="auto" w:fill="auto"/>
            <w:noWrap/>
            <w:vAlign w:val="bottom"/>
            <w:hideMark/>
          </w:tcPr>
          <w:p w14:paraId="05379BDB"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30</w:t>
            </w:r>
          </w:p>
        </w:tc>
        <w:tc>
          <w:tcPr>
            <w:tcW w:w="1210" w:type="dxa"/>
            <w:tcBorders>
              <w:top w:val="nil"/>
              <w:left w:val="nil"/>
              <w:bottom w:val="nil"/>
              <w:right w:val="nil"/>
            </w:tcBorders>
            <w:shd w:val="clear" w:color="auto" w:fill="auto"/>
            <w:noWrap/>
            <w:vAlign w:val="bottom"/>
            <w:hideMark/>
          </w:tcPr>
          <w:p w14:paraId="4162D42F" w14:textId="7E5381CC" w:rsidR="009F7500" w:rsidRPr="00F1514A" w:rsidRDefault="00EC15AD"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Dor</w:t>
            </w:r>
          </w:p>
        </w:tc>
        <w:tc>
          <w:tcPr>
            <w:tcW w:w="1134" w:type="dxa"/>
            <w:tcBorders>
              <w:top w:val="nil"/>
              <w:left w:val="nil"/>
              <w:bottom w:val="nil"/>
              <w:right w:val="nil"/>
            </w:tcBorders>
            <w:shd w:val="clear" w:color="auto" w:fill="auto"/>
            <w:noWrap/>
            <w:vAlign w:val="bottom"/>
            <w:hideMark/>
          </w:tcPr>
          <w:p w14:paraId="0772EEB0"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24</w:t>
            </w:r>
          </w:p>
        </w:tc>
        <w:tc>
          <w:tcPr>
            <w:tcW w:w="851" w:type="dxa"/>
            <w:tcBorders>
              <w:top w:val="nil"/>
              <w:left w:val="nil"/>
              <w:bottom w:val="nil"/>
              <w:right w:val="nil"/>
            </w:tcBorders>
            <w:shd w:val="clear" w:color="auto" w:fill="auto"/>
            <w:noWrap/>
            <w:vAlign w:val="bottom"/>
            <w:hideMark/>
          </w:tcPr>
          <w:p w14:paraId="5F3B80B8" w14:textId="57004204"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93.4</w:t>
            </w:r>
            <w:r w:rsidR="003379A1" w:rsidRPr="00F1514A">
              <w:rPr>
                <w:rFonts w:ascii="Book Antiqua" w:eastAsia="MS PGothic" w:hAnsi="Book Antiqua" w:cstheme="majorHAnsi"/>
                <w:b/>
                <w:bCs/>
                <w:kern w:val="0"/>
                <w:sz w:val="24"/>
                <w:szCs w:val="24"/>
              </w:rPr>
              <w:t>%</w:t>
            </w:r>
          </w:p>
        </w:tc>
        <w:tc>
          <w:tcPr>
            <w:tcW w:w="1134" w:type="dxa"/>
            <w:tcBorders>
              <w:top w:val="nil"/>
              <w:left w:val="nil"/>
              <w:bottom w:val="nil"/>
              <w:right w:val="nil"/>
            </w:tcBorders>
            <w:shd w:val="clear" w:color="auto" w:fill="auto"/>
            <w:noWrap/>
            <w:vAlign w:val="bottom"/>
            <w:hideMark/>
          </w:tcPr>
          <w:p w14:paraId="08C6082F" w14:textId="2B11E042"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13.3</w:t>
            </w:r>
            <w:r w:rsidR="003379A1" w:rsidRPr="00F1514A">
              <w:rPr>
                <w:rFonts w:ascii="Book Antiqua" w:eastAsia="MS PGothic" w:hAnsi="Book Antiqua" w:cstheme="majorHAnsi"/>
                <w:b/>
                <w:bCs/>
                <w:kern w:val="0"/>
                <w:sz w:val="24"/>
                <w:szCs w:val="24"/>
              </w:rPr>
              <w:t>%</w:t>
            </w:r>
          </w:p>
        </w:tc>
      </w:tr>
      <w:tr w:rsidR="00F1514A" w:rsidRPr="00F1514A" w14:paraId="2761253A" w14:textId="77777777" w:rsidTr="00C03CF8">
        <w:trPr>
          <w:trHeight w:val="270"/>
        </w:trPr>
        <w:tc>
          <w:tcPr>
            <w:tcW w:w="993" w:type="dxa"/>
            <w:tcBorders>
              <w:top w:val="nil"/>
              <w:left w:val="nil"/>
              <w:bottom w:val="single" w:sz="4" w:space="0" w:color="auto"/>
              <w:right w:val="nil"/>
            </w:tcBorders>
            <w:shd w:val="clear" w:color="auto" w:fill="auto"/>
            <w:noWrap/>
            <w:vAlign w:val="bottom"/>
            <w:hideMark/>
          </w:tcPr>
          <w:p w14:paraId="717B6326" w14:textId="77777777" w:rsidR="009F7500" w:rsidRPr="00F1514A" w:rsidRDefault="009F7500" w:rsidP="00394BE9">
            <w:pPr>
              <w:widowControl/>
              <w:adjustRightInd w:val="0"/>
              <w:snapToGrid w:val="0"/>
              <w:spacing w:line="360" w:lineRule="auto"/>
              <w:rPr>
                <w:rFonts w:ascii="Book Antiqua" w:eastAsia="MS PGothic" w:hAnsi="Book Antiqua" w:cstheme="majorHAnsi"/>
                <w:kern w:val="0"/>
                <w:sz w:val="24"/>
                <w:szCs w:val="24"/>
              </w:rPr>
            </w:pPr>
          </w:p>
        </w:tc>
        <w:tc>
          <w:tcPr>
            <w:tcW w:w="502" w:type="dxa"/>
            <w:tcBorders>
              <w:top w:val="nil"/>
              <w:left w:val="nil"/>
              <w:bottom w:val="single" w:sz="4" w:space="0" w:color="auto"/>
              <w:right w:val="nil"/>
            </w:tcBorders>
            <w:shd w:val="clear" w:color="auto" w:fill="auto"/>
            <w:noWrap/>
            <w:vAlign w:val="bottom"/>
            <w:hideMark/>
          </w:tcPr>
          <w:p w14:paraId="25978D6F"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1199" w:type="dxa"/>
            <w:tcBorders>
              <w:top w:val="nil"/>
              <w:left w:val="nil"/>
              <w:bottom w:val="single" w:sz="4" w:space="0" w:color="auto"/>
              <w:right w:val="nil"/>
            </w:tcBorders>
            <w:shd w:val="clear" w:color="auto" w:fill="auto"/>
            <w:noWrap/>
            <w:vAlign w:val="bottom"/>
            <w:hideMark/>
          </w:tcPr>
          <w:p w14:paraId="4219B311" w14:textId="77777777" w:rsidR="009F7500" w:rsidRPr="00F1514A" w:rsidRDefault="009F7500" w:rsidP="00EC78E8">
            <w:pPr>
              <w:widowControl/>
              <w:adjustRightInd w:val="0"/>
              <w:snapToGrid w:val="0"/>
              <w:spacing w:line="360" w:lineRule="auto"/>
              <w:jc w:val="center"/>
              <w:rPr>
                <w:rFonts w:ascii="Book Antiqua" w:eastAsia="Times New Roman" w:hAnsi="Book Antiqua" w:cstheme="majorHAnsi"/>
                <w:kern w:val="0"/>
                <w:sz w:val="24"/>
                <w:szCs w:val="24"/>
              </w:rPr>
            </w:pPr>
          </w:p>
        </w:tc>
        <w:tc>
          <w:tcPr>
            <w:tcW w:w="774" w:type="dxa"/>
            <w:tcBorders>
              <w:top w:val="nil"/>
              <w:left w:val="nil"/>
              <w:bottom w:val="single" w:sz="4" w:space="0" w:color="auto"/>
              <w:right w:val="nil"/>
            </w:tcBorders>
            <w:shd w:val="clear" w:color="auto" w:fill="auto"/>
            <w:noWrap/>
            <w:vAlign w:val="bottom"/>
            <w:hideMark/>
          </w:tcPr>
          <w:p w14:paraId="6EF7618C"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26</w:t>
            </w:r>
          </w:p>
        </w:tc>
        <w:tc>
          <w:tcPr>
            <w:tcW w:w="1210" w:type="dxa"/>
            <w:tcBorders>
              <w:top w:val="nil"/>
              <w:left w:val="nil"/>
              <w:bottom w:val="single" w:sz="4" w:space="0" w:color="auto"/>
              <w:right w:val="nil"/>
            </w:tcBorders>
            <w:shd w:val="clear" w:color="auto" w:fill="auto"/>
            <w:noWrap/>
            <w:vAlign w:val="bottom"/>
            <w:hideMark/>
          </w:tcPr>
          <w:p w14:paraId="236637EA" w14:textId="5BEB811F" w:rsidR="009F7500" w:rsidRPr="00F1514A" w:rsidRDefault="00EC15AD"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Nissen</w:t>
            </w:r>
          </w:p>
        </w:tc>
        <w:tc>
          <w:tcPr>
            <w:tcW w:w="1134" w:type="dxa"/>
            <w:tcBorders>
              <w:top w:val="nil"/>
              <w:left w:val="nil"/>
              <w:bottom w:val="single" w:sz="4" w:space="0" w:color="auto"/>
              <w:right w:val="nil"/>
            </w:tcBorders>
            <w:shd w:val="clear" w:color="auto" w:fill="auto"/>
            <w:noWrap/>
            <w:vAlign w:val="bottom"/>
            <w:hideMark/>
          </w:tcPr>
          <w:p w14:paraId="237BCFD2" w14:textId="77777777"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24</w:t>
            </w:r>
          </w:p>
        </w:tc>
        <w:tc>
          <w:tcPr>
            <w:tcW w:w="851" w:type="dxa"/>
            <w:tcBorders>
              <w:top w:val="nil"/>
              <w:left w:val="nil"/>
              <w:bottom w:val="single" w:sz="4" w:space="0" w:color="auto"/>
              <w:right w:val="nil"/>
            </w:tcBorders>
            <w:shd w:val="clear" w:color="auto" w:fill="auto"/>
            <w:noWrap/>
            <w:vAlign w:val="bottom"/>
            <w:hideMark/>
          </w:tcPr>
          <w:p w14:paraId="5FE06D86" w14:textId="3FF1673A"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92.3</w:t>
            </w:r>
            <w:r w:rsidR="003379A1" w:rsidRPr="00F1514A">
              <w:rPr>
                <w:rFonts w:ascii="Book Antiqua" w:eastAsia="MS PGothic" w:hAnsi="Book Antiqua" w:cstheme="majorHAnsi"/>
                <w:b/>
                <w:bCs/>
                <w:kern w:val="0"/>
                <w:sz w:val="24"/>
                <w:szCs w:val="24"/>
              </w:rPr>
              <w:t>%</w:t>
            </w:r>
          </w:p>
        </w:tc>
        <w:tc>
          <w:tcPr>
            <w:tcW w:w="1134" w:type="dxa"/>
            <w:tcBorders>
              <w:top w:val="nil"/>
              <w:left w:val="nil"/>
              <w:bottom w:val="single" w:sz="4" w:space="0" w:color="auto"/>
              <w:right w:val="nil"/>
            </w:tcBorders>
            <w:shd w:val="clear" w:color="auto" w:fill="auto"/>
            <w:noWrap/>
            <w:vAlign w:val="bottom"/>
            <w:hideMark/>
          </w:tcPr>
          <w:p w14:paraId="3FD69D66" w14:textId="67D502B0" w:rsidR="009F7500" w:rsidRPr="00F1514A" w:rsidRDefault="009F7500" w:rsidP="00EC78E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0</w:t>
            </w:r>
            <w:r w:rsidR="003379A1" w:rsidRPr="00F1514A">
              <w:rPr>
                <w:rFonts w:ascii="Book Antiqua" w:eastAsia="MS PGothic" w:hAnsi="Book Antiqua" w:cstheme="majorHAnsi"/>
                <w:b/>
                <w:bCs/>
                <w:kern w:val="0"/>
                <w:sz w:val="24"/>
                <w:szCs w:val="24"/>
              </w:rPr>
              <w:t>%</w:t>
            </w:r>
          </w:p>
        </w:tc>
      </w:tr>
    </w:tbl>
    <w:p w14:paraId="61A502CF" w14:textId="38DC943E" w:rsidR="008C5700" w:rsidRPr="00F1514A" w:rsidRDefault="00C03CF8" w:rsidP="008C5700">
      <w:pPr>
        <w:adjustRightInd w:val="0"/>
        <w:snapToGrid w:val="0"/>
        <w:spacing w:line="360" w:lineRule="auto"/>
        <w:rPr>
          <w:rFonts w:ascii="Book Antiqua" w:eastAsia="SimSun" w:hAnsi="Book Antiqua"/>
          <w:kern w:val="24"/>
          <w:sz w:val="24"/>
          <w:szCs w:val="24"/>
          <w:lang w:eastAsia="zh-CN"/>
        </w:rPr>
      </w:pPr>
      <w:r w:rsidRPr="00F1514A">
        <w:rPr>
          <w:rFonts w:ascii="Book Antiqua" w:hAnsi="Book Antiqua"/>
          <w:kern w:val="24"/>
          <w:sz w:val="24"/>
          <w:szCs w:val="24"/>
        </w:rPr>
        <w:t>NA</w:t>
      </w:r>
      <w:r w:rsidR="00310286" w:rsidRPr="00F1514A">
        <w:rPr>
          <w:rFonts w:ascii="Book Antiqua" w:hAnsi="Book Antiqua"/>
          <w:kern w:val="24"/>
          <w:sz w:val="24"/>
          <w:szCs w:val="24"/>
        </w:rPr>
        <w:t xml:space="preserve">: </w:t>
      </w:r>
      <w:r w:rsidRPr="00F1514A">
        <w:rPr>
          <w:rFonts w:ascii="Book Antiqua" w:hAnsi="Book Antiqua"/>
          <w:kern w:val="24"/>
          <w:sz w:val="24"/>
          <w:szCs w:val="24"/>
        </w:rPr>
        <w:t xml:space="preserve">Not </w:t>
      </w:r>
      <w:r w:rsidR="00310286" w:rsidRPr="00F1514A">
        <w:rPr>
          <w:rFonts w:ascii="Book Antiqua" w:hAnsi="Book Antiqua"/>
          <w:kern w:val="24"/>
          <w:sz w:val="24"/>
          <w:szCs w:val="24"/>
        </w:rPr>
        <w:t>available</w:t>
      </w:r>
      <w:r w:rsidR="008C5700" w:rsidRPr="00F1514A">
        <w:rPr>
          <w:rFonts w:ascii="Book Antiqua" w:eastAsia="SimSun" w:hAnsi="Book Antiqua" w:hint="eastAsia"/>
          <w:kern w:val="24"/>
          <w:sz w:val="24"/>
          <w:szCs w:val="24"/>
          <w:lang w:eastAsia="zh-CN"/>
        </w:rPr>
        <w:t xml:space="preserve">; </w:t>
      </w:r>
      <w:r w:rsidR="008C5700" w:rsidRPr="00F1514A">
        <w:rPr>
          <w:rFonts w:ascii="Book Antiqua" w:eastAsia="SimSun" w:hAnsi="Book Antiqua"/>
          <w:bCs/>
          <w:kern w:val="24"/>
          <w:sz w:val="24"/>
          <w:szCs w:val="24"/>
          <w:lang w:eastAsia="zh-CN"/>
        </w:rPr>
        <w:t>GERD</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Gastroesophageal reflux disease</w:t>
      </w:r>
      <w:r w:rsidR="008C5700" w:rsidRPr="00F1514A">
        <w:rPr>
          <w:rFonts w:ascii="Book Antiqua" w:eastAsia="SimSun" w:hAnsi="Book Antiqua" w:hint="eastAsia"/>
          <w:bCs/>
          <w:kern w:val="24"/>
          <w:sz w:val="24"/>
          <w:szCs w:val="24"/>
          <w:lang w:eastAsia="zh-CN"/>
        </w:rPr>
        <w:t>.</w:t>
      </w:r>
    </w:p>
    <w:p w14:paraId="38574E04" w14:textId="645DCDDC" w:rsidR="00310286" w:rsidRPr="00F1514A" w:rsidRDefault="00310286" w:rsidP="00394BE9">
      <w:pPr>
        <w:adjustRightInd w:val="0"/>
        <w:snapToGrid w:val="0"/>
        <w:spacing w:line="360" w:lineRule="auto"/>
        <w:ind w:firstLineChars="150" w:firstLine="360"/>
        <w:rPr>
          <w:rFonts w:ascii="Book Antiqua" w:eastAsia="SimSun" w:hAnsi="Book Antiqua"/>
          <w:sz w:val="24"/>
          <w:szCs w:val="24"/>
          <w:lang w:eastAsia="zh-CN"/>
        </w:rPr>
      </w:pPr>
    </w:p>
    <w:p w14:paraId="6E86798B" w14:textId="3CC8577C" w:rsidR="00DE41CD" w:rsidRPr="00F1514A" w:rsidRDefault="00DE41CD" w:rsidP="00394BE9">
      <w:pPr>
        <w:adjustRightInd w:val="0"/>
        <w:snapToGrid w:val="0"/>
        <w:spacing w:line="360" w:lineRule="auto"/>
        <w:rPr>
          <w:rFonts w:ascii="Book Antiqua" w:hAnsi="Book Antiqua"/>
          <w:sz w:val="24"/>
          <w:szCs w:val="24"/>
        </w:rPr>
      </w:pPr>
    </w:p>
    <w:p w14:paraId="3F24A1FF" w14:textId="77777777" w:rsidR="008817C9" w:rsidRPr="00F1514A" w:rsidRDefault="008817C9" w:rsidP="00394BE9">
      <w:pPr>
        <w:adjustRightInd w:val="0"/>
        <w:snapToGrid w:val="0"/>
        <w:spacing w:line="360" w:lineRule="auto"/>
        <w:rPr>
          <w:rFonts w:ascii="Book Antiqua" w:hAnsi="Book Antiqua"/>
          <w:sz w:val="24"/>
          <w:szCs w:val="24"/>
        </w:rPr>
      </w:pPr>
    </w:p>
    <w:p w14:paraId="22E9EC61" w14:textId="77777777" w:rsidR="008C5700" w:rsidRPr="00F1514A" w:rsidRDefault="008C5700">
      <w:pPr>
        <w:widowControl/>
        <w:jc w:val="left"/>
        <w:rPr>
          <w:rFonts w:ascii="Book Antiqua" w:eastAsia="Arial Unicode MS" w:hAnsi="Book Antiqua" w:cs="Arial Unicode MS"/>
          <w:b/>
          <w:kern w:val="24"/>
          <w:sz w:val="24"/>
          <w:szCs w:val="24"/>
        </w:rPr>
      </w:pPr>
      <w:r w:rsidRPr="00F1514A">
        <w:rPr>
          <w:rFonts w:ascii="Book Antiqua" w:eastAsia="Arial Unicode MS" w:hAnsi="Book Antiqua" w:cs="Arial Unicode MS"/>
          <w:b/>
          <w:kern w:val="24"/>
          <w:sz w:val="24"/>
          <w:szCs w:val="24"/>
        </w:rPr>
        <w:br w:type="page"/>
      </w:r>
    </w:p>
    <w:p w14:paraId="688C676C" w14:textId="031DF86B" w:rsidR="00DE41CD" w:rsidRPr="00F1514A" w:rsidRDefault="00CD13C6" w:rsidP="00394BE9">
      <w:pPr>
        <w:adjustRightInd w:val="0"/>
        <w:snapToGrid w:val="0"/>
        <w:spacing w:line="360" w:lineRule="auto"/>
        <w:rPr>
          <w:rFonts w:ascii="Book Antiqua" w:eastAsia="Arial Unicode MS" w:hAnsi="Book Antiqua" w:cs="Arial Unicode MS"/>
          <w:b/>
          <w:kern w:val="24"/>
          <w:sz w:val="24"/>
          <w:szCs w:val="24"/>
          <w:lang w:eastAsia="zh-CN"/>
        </w:rPr>
      </w:pPr>
      <w:r w:rsidRPr="00F1514A">
        <w:rPr>
          <w:rFonts w:ascii="Book Antiqua" w:eastAsia="Arial Unicode MS" w:hAnsi="Book Antiqua" w:cs="Arial Unicode MS"/>
          <w:b/>
          <w:kern w:val="24"/>
          <w:sz w:val="24"/>
          <w:szCs w:val="24"/>
        </w:rPr>
        <w:lastRenderedPageBreak/>
        <w:t>Table 3</w:t>
      </w:r>
      <w:r w:rsidR="00310286" w:rsidRPr="00F1514A">
        <w:rPr>
          <w:rFonts w:ascii="Book Antiqua" w:eastAsia="Arial Unicode MS" w:hAnsi="Book Antiqua" w:cs="Arial Unicode MS"/>
          <w:b/>
          <w:kern w:val="24"/>
          <w:sz w:val="24"/>
          <w:szCs w:val="24"/>
        </w:rPr>
        <w:t xml:space="preserve"> Comparison of surgical outcomes betwe</w:t>
      </w:r>
      <w:r w:rsidRPr="00F1514A">
        <w:rPr>
          <w:rFonts w:ascii="Book Antiqua" w:eastAsia="Arial Unicode MS" w:hAnsi="Book Antiqua" w:cs="Arial Unicode MS"/>
          <w:b/>
          <w:kern w:val="24"/>
          <w:sz w:val="24"/>
          <w:szCs w:val="24"/>
        </w:rPr>
        <w:t xml:space="preserve">en laparoscopic Heller myotomy </w:t>
      </w:r>
      <w:r w:rsidR="00310286" w:rsidRPr="00F1514A">
        <w:rPr>
          <w:rFonts w:ascii="Book Antiqua" w:eastAsia="Arial Unicode MS" w:hAnsi="Book Antiqua" w:cs="Arial Unicode MS"/>
          <w:b/>
          <w:kern w:val="24"/>
          <w:sz w:val="24"/>
          <w:szCs w:val="24"/>
        </w:rPr>
        <w:t xml:space="preserve">with fundoplication </w:t>
      </w:r>
      <w:r w:rsidR="00D240B3" w:rsidRPr="00F1514A">
        <w:rPr>
          <w:rFonts w:ascii="Book Antiqua" w:eastAsia="Arial Unicode MS" w:hAnsi="Book Antiqua" w:cs="Arial Unicode MS"/>
          <w:b/>
          <w:i/>
          <w:kern w:val="24"/>
          <w:sz w:val="24"/>
          <w:szCs w:val="24"/>
        </w:rPr>
        <w:t>vs</w:t>
      </w:r>
      <w:r w:rsidR="00310286" w:rsidRPr="00F1514A">
        <w:rPr>
          <w:rFonts w:ascii="Book Antiqua" w:eastAsia="Arial Unicode MS" w:hAnsi="Book Antiqua" w:cs="Arial Unicode MS"/>
          <w:b/>
          <w:kern w:val="24"/>
          <w:sz w:val="24"/>
          <w:szCs w:val="24"/>
        </w:rPr>
        <w:t xml:space="preserve"> pneumatic dilation</w:t>
      </w:r>
    </w:p>
    <w:tbl>
      <w:tblPr>
        <w:tblW w:w="11374" w:type="dxa"/>
        <w:tblInd w:w="-1433" w:type="dxa"/>
        <w:tblCellMar>
          <w:left w:w="99" w:type="dxa"/>
          <w:right w:w="99" w:type="dxa"/>
        </w:tblCellMar>
        <w:tblLook w:val="04A0" w:firstRow="1" w:lastRow="0" w:firstColumn="1" w:lastColumn="0" w:noHBand="0" w:noVBand="1"/>
      </w:tblPr>
      <w:tblGrid>
        <w:gridCol w:w="1611"/>
        <w:gridCol w:w="692"/>
        <w:gridCol w:w="932"/>
        <w:gridCol w:w="1132"/>
        <w:gridCol w:w="1495"/>
        <w:gridCol w:w="1770"/>
        <w:gridCol w:w="959"/>
        <w:gridCol w:w="1038"/>
        <w:gridCol w:w="1745"/>
      </w:tblGrid>
      <w:tr w:rsidR="00F1514A" w:rsidRPr="00F1514A" w14:paraId="7E87CECC" w14:textId="77777777" w:rsidTr="005B7398">
        <w:trPr>
          <w:trHeight w:val="533"/>
        </w:trPr>
        <w:tc>
          <w:tcPr>
            <w:tcW w:w="1611" w:type="dxa"/>
            <w:tcBorders>
              <w:top w:val="single" w:sz="4" w:space="0" w:color="auto"/>
              <w:left w:val="nil"/>
              <w:bottom w:val="single" w:sz="4" w:space="0" w:color="auto"/>
              <w:right w:val="nil"/>
            </w:tcBorders>
            <w:shd w:val="clear" w:color="auto" w:fill="auto"/>
            <w:noWrap/>
            <w:vAlign w:val="bottom"/>
            <w:hideMark/>
          </w:tcPr>
          <w:p w14:paraId="3ECC53D8" w14:textId="22200032" w:rsidR="00310286" w:rsidRPr="00F1514A" w:rsidRDefault="00310286" w:rsidP="00CD13C6">
            <w:pPr>
              <w:widowControl/>
              <w:adjustRightInd w:val="0"/>
              <w:snapToGrid w:val="0"/>
              <w:spacing w:line="360" w:lineRule="auto"/>
              <w:jc w:val="left"/>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Author</w:t>
            </w:r>
          </w:p>
        </w:tc>
        <w:tc>
          <w:tcPr>
            <w:tcW w:w="692" w:type="dxa"/>
            <w:tcBorders>
              <w:top w:val="single" w:sz="4" w:space="0" w:color="auto"/>
              <w:left w:val="nil"/>
              <w:bottom w:val="single" w:sz="4" w:space="0" w:color="auto"/>
              <w:right w:val="nil"/>
            </w:tcBorders>
            <w:shd w:val="clear" w:color="auto" w:fill="auto"/>
            <w:noWrap/>
            <w:vAlign w:val="bottom"/>
            <w:hideMark/>
          </w:tcPr>
          <w:p w14:paraId="3FB94A07"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Year</w:t>
            </w:r>
          </w:p>
        </w:tc>
        <w:tc>
          <w:tcPr>
            <w:tcW w:w="932" w:type="dxa"/>
            <w:tcBorders>
              <w:top w:val="single" w:sz="4" w:space="0" w:color="auto"/>
              <w:left w:val="nil"/>
              <w:bottom w:val="single" w:sz="4" w:space="0" w:color="auto"/>
              <w:right w:val="nil"/>
            </w:tcBorders>
            <w:shd w:val="clear" w:color="auto" w:fill="auto"/>
            <w:noWrap/>
            <w:vAlign w:val="bottom"/>
            <w:hideMark/>
          </w:tcPr>
          <w:p w14:paraId="4259D01A"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Study design</w:t>
            </w:r>
          </w:p>
        </w:tc>
        <w:tc>
          <w:tcPr>
            <w:tcW w:w="1132" w:type="dxa"/>
            <w:tcBorders>
              <w:top w:val="single" w:sz="4" w:space="0" w:color="auto"/>
              <w:left w:val="nil"/>
              <w:bottom w:val="single" w:sz="4" w:space="0" w:color="auto"/>
              <w:right w:val="nil"/>
            </w:tcBorders>
            <w:shd w:val="clear" w:color="auto" w:fill="auto"/>
            <w:noWrap/>
            <w:vAlign w:val="bottom"/>
            <w:hideMark/>
          </w:tcPr>
          <w:p w14:paraId="0A913BF5"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Samples</w:t>
            </w:r>
          </w:p>
        </w:tc>
        <w:tc>
          <w:tcPr>
            <w:tcW w:w="1495" w:type="dxa"/>
            <w:tcBorders>
              <w:top w:val="single" w:sz="4" w:space="0" w:color="auto"/>
              <w:left w:val="nil"/>
              <w:bottom w:val="single" w:sz="4" w:space="0" w:color="auto"/>
              <w:right w:val="nil"/>
            </w:tcBorders>
            <w:shd w:val="clear" w:color="auto" w:fill="auto"/>
            <w:noWrap/>
            <w:vAlign w:val="bottom"/>
            <w:hideMark/>
          </w:tcPr>
          <w:p w14:paraId="00B5D690"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Approach</w:t>
            </w:r>
          </w:p>
        </w:tc>
        <w:tc>
          <w:tcPr>
            <w:tcW w:w="1770" w:type="dxa"/>
            <w:tcBorders>
              <w:top w:val="single" w:sz="4" w:space="0" w:color="auto"/>
              <w:left w:val="nil"/>
              <w:bottom w:val="single" w:sz="4" w:space="0" w:color="auto"/>
              <w:right w:val="nil"/>
            </w:tcBorders>
            <w:shd w:val="clear" w:color="auto" w:fill="auto"/>
            <w:noWrap/>
            <w:vAlign w:val="bottom"/>
            <w:hideMark/>
          </w:tcPr>
          <w:p w14:paraId="5AF4FA66"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Procedure</w:t>
            </w:r>
          </w:p>
        </w:tc>
        <w:tc>
          <w:tcPr>
            <w:tcW w:w="959" w:type="dxa"/>
            <w:tcBorders>
              <w:top w:val="single" w:sz="4" w:space="0" w:color="auto"/>
              <w:left w:val="nil"/>
              <w:bottom w:val="single" w:sz="4" w:space="0" w:color="auto"/>
              <w:right w:val="nil"/>
            </w:tcBorders>
            <w:shd w:val="clear" w:color="auto" w:fill="auto"/>
            <w:noWrap/>
            <w:vAlign w:val="bottom"/>
            <w:hideMark/>
          </w:tcPr>
          <w:p w14:paraId="0336FBB8" w14:textId="0DA9C4F3" w:rsidR="00310286" w:rsidRPr="00F1514A" w:rsidRDefault="00310286" w:rsidP="00CD13C6">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Follow up (</w:t>
            </w:r>
            <w:r w:rsidR="00CD13C6" w:rsidRPr="00F1514A">
              <w:rPr>
                <w:rFonts w:ascii="Book Antiqua" w:eastAsia="SimSun" w:hAnsi="Book Antiqua" w:cstheme="majorHAnsi" w:hint="eastAsia"/>
                <w:b/>
                <w:bCs/>
                <w:kern w:val="0"/>
                <w:sz w:val="24"/>
                <w:szCs w:val="24"/>
                <w:lang w:eastAsia="zh-CN"/>
              </w:rPr>
              <w:t>mo</w:t>
            </w:r>
            <w:r w:rsidRPr="00F1514A">
              <w:rPr>
                <w:rFonts w:ascii="Book Antiqua" w:eastAsia="MS PGothic" w:hAnsi="Book Antiqua" w:cstheme="majorHAnsi"/>
                <w:b/>
                <w:bCs/>
                <w:kern w:val="0"/>
                <w:sz w:val="24"/>
                <w:szCs w:val="24"/>
              </w:rPr>
              <w:t>)</w:t>
            </w:r>
          </w:p>
        </w:tc>
        <w:tc>
          <w:tcPr>
            <w:tcW w:w="1038" w:type="dxa"/>
            <w:tcBorders>
              <w:top w:val="single" w:sz="4" w:space="0" w:color="auto"/>
              <w:left w:val="nil"/>
              <w:bottom w:val="single" w:sz="4" w:space="0" w:color="auto"/>
              <w:right w:val="nil"/>
            </w:tcBorders>
            <w:shd w:val="clear" w:color="auto" w:fill="auto"/>
            <w:noWrap/>
            <w:vAlign w:val="bottom"/>
            <w:hideMark/>
          </w:tcPr>
          <w:p w14:paraId="6F63668E" w14:textId="33A1ADE1" w:rsidR="00310286" w:rsidRPr="00720EBE" w:rsidRDefault="00310286" w:rsidP="00720EBE">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Success</w:t>
            </w:r>
            <w:r w:rsidR="000D471B" w:rsidRPr="00F1514A">
              <w:rPr>
                <w:rFonts w:ascii="Book Antiqua" w:eastAsia="MS PGothic" w:hAnsi="Book Antiqua" w:cstheme="majorHAnsi"/>
                <w:b/>
                <w:bCs/>
                <w:kern w:val="0"/>
                <w:sz w:val="24"/>
                <w:szCs w:val="24"/>
              </w:rPr>
              <w:t xml:space="preserve"> </w:t>
            </w:r>
          </w:p>
        </w:tc>
        <w:tc>
          <w:tcPr>
            <w:tcW w:w="1745" w:type="dxa"/>
            <w:tcBorders>
              <w:top w:val="single" w:sz="4" w:space="0" w:color="auto"/>
              <w:left w:val="nil"/>
              <w:bottom w:val="single" w:sz="4" w:space="0" w:color="auto"/>
              <w:right w:val="nil"/>
            </w:tcBorders>
            <w:shd w:val="clear" w:color="auto" w:fill="auto"/>
            <w:noWrap/>
            <w:vAlign w:val="bottom"/>
            <w:hideMark/>
          </w:tcPr>
          <w:p w14:paraId="536255F1" w14:textId="767660CC" w:rsidR="00310286" w:rsidRPr="00720EBE" w:rsidRDefault="00310286" w:rsidP="00CD13C6">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postop-GERD</w:t>
            </w:r>
            <w:r w:rsidR="000D471B" w:rsidRPr="00F1514A">
              <w:rPr>
                <w:rFonts w:ascii="Book Antiqua" w:eastAsia="MS PGothic" w:hAnsi="Book Antiqua" w:cstheme="majorHAnsi"/>
                <w:b/>
                <w:bCs/>
                <w:kern w:val="0"/>
                <w:sz w:val="24"/>
                <w:szCs w:val="24"/>
              </w:rPr>
              <w:t xml:space="preserve"> </w:t>
            </w:r>
          </w:p>
        </w:tc>
      </w:tr>
      <w:tr w:rsidR="00F1514A" w:rsidRPr="00F1514A" w14:paraId="432F42A9" w14:textId="77777777" w:rsidTr="005B7398">
        <w:trPr>
          <w:trHeight w:val="533"/>
        </w:trPr>
        <w:tc>
          <w:tcPr>
            <w:tcW w:w="1611" w:type="dxa"/>
            <w:tcBorders>
              <w:top w:val="single" w:sz="4" w:space="0" w:color="auto"/>
              <w:left w:val="nil"/>
              <w:bottom w:val="nil"/>
              <w:right w:val="nil"/>
            </w:tcBorders>
            <w:shd w:val="clear" w:color="auto" w:fill="auto"/>
            <w:noWrap/>
            <w:vAlign w:val="bottom"/>
            <w:hideMark/>
          </w:tcPr>
          <w:p w14:paraId="3B15568E" w14:textId="588E52AF" w:rsidR="00310286" w:rsidRPr="00F1514A" w:rsidRDefault="00310286" w:rsidP="00CD13C6">
            <w:pPr>
              <w:widowControl/>
              <w:adjustRightInd w:val="0"/>
              <w:snapToGrid w:val="0"/>
              <w:spacing w:line="360" w:lineRule="auto"/>
              <w:jc w:val="left"/>
              <w:rPr>
                <w:rFonts w:ascii="Book Antiqua" w:eastAsia="MS PGothic" w:hAnsi="Book Antiqua" w:cstheme="majorHAnsi"/>
                <w:b/>
                <w:bCs/>
                <w:kern w:val="0"/>
                <w:sz w:val="24"/>
                <w:szCs w:val="24"/>
              </w:rPr>
            </w:pPr>
          </w:p>
        </w:tc>
        <w:tc>
          <w:tcPr>
            <w:tcW w:w="692" w:type="dxa"/>
            <w:tcBorders>
              <w:top w:val="single" w:sz="4" w:space="0" w:color="auto"/>
              <w:left w:val="nil"/>
              <w:bottom w:val="nil"/>
              <w:right w:val="nil"/>
            </w:tcBorders>
            <w:shd w:val="clear" w:color="auto" w:fill="auto"/>
            <w:noWrap/>
            <w:vAlign w:val="bottom"/>
            <w:hideMark/>
          </w:tcPr>
          <w:p w14:paraId="3CA65589"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single" w:sz="4" w:space="0" w:color="auto"/>
              <w:left w:val="nil"/>
              <w:bottom w:val="nil"/>
              <w:right w:val="nil"/>
            </w:tcBorders>
            <w:shd w:val="clear" w:color="auto" w:fill="auto"/>
            <w:noWrap/>
            <w:vAlign w:val="bottom"/>
            <w:hideMark/>
          </w:tcPr>
          <w:p w14:paraId="542C3B57"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single" w:sz="4" w:space="0" w:color="auto"/>
              <w:left w:val="nil"/>
              <w:bottom w:val="nil"/>
              <w:right w:val="nil"/>
            </w:tcBorders>
            <w:shd w:val="clear" w:color="auto" w:fill="auto"/>
            <w:noWrap/>
            <w:vAlign w:val="bottom"/>
            <w:hideMark/>
          </w:tcPr>
          <w:p w14:paraId="3FED58E3"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495" w:type="dxa"/>
            <w:tcBorders>
              <w:top w:val="single" w:sz="4" w:space="0" w:color="auto"/>
              <w:left w:val="nil"/>
              <w:bottom w:val="nil"/>
              <w:right w:val="nil"/>
            </w:tcBorders>
            <w:shd w:val="clear" w:color="auto" w:fill="auto"/>
            <w:noWrap/>
            <w:vAlign w:val="bottom"/>
            <w:hideMark/>
          </w:tcPr>
          <w:p w14:paraId="0F77E5F8"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70" w:type="dxa"/>
            <w:tcBorders>
              <w:top w:val="single" w:sz="4" w:space="0" w:color="auto"/>
              <w:left w:val="nil"/>
              <w:bottom w:val="nil"/>
              <w:right w:val="nil"/>
            </w:tcBorders>
            <w:shd w:val="clear" w:color="auto" w:fill="auto"/>
            <w:noWrap/>
            <w:vAlign w:val="bottom"/>
            <w:hideMark/>
          </w:tcPr>
          <w:p w14:paraId="05BE04FC"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59" w:type="dxa"/>
            <w:tcBorders>
              <w:top w:val="single" w:sz="4" w:space="0" w:color="auto"/>
              <w:left w:val="nil"/>
              <w:bottom w:val="nil"/>
              <w:right w:val="nil"/>
            </w:tcBorders>
            <w:shd w:val="clear" w:color="auto" w:fill="auto"/>
            <w:noWrap/>
            <w:vAlign w:val="bottom"/>
            <w:hideMark/>
          </w:tcPr>
          <w:p w14:paraId="65D1D943"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038" w:type="dxa"/>
            <w:tcBorders>
              <w:top w:val="single" w:sz="4" w:space="0" w:color="auto"/>
              <w:left w:val="nil"/>
              <w:bottom w:val="nil"/>
              <w:right w:val="nil"/>
            </w:tcBorders>
            <w:shd w:val="clear" w:color="auto" w:fill="auto"/>
            <w:noWrap/>
            <w:vAlign w:val="bottom"/>
            <w:hideMark/>
          </w:tcPr>
          <w:p w14:paraId="3E88D581"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45" w:type="dxa"/>
            <w:tcBorders>
              <w:top w:val="single" w:sz="4" w:space="0" w:color="auto"/>
              <w:left w:val="nil"/>
              <w:bottom w:val="nil"/>
              <w:right w:val="nil"/>
            </w:tcBorders>
            <w:shd w:val="clear" w:color="auto" w:fill="auto"/>
            <w:noWrap/>
            <w:vAlign w:val="bottom"/>
            <w:hideMark/>
          </w:tcPr>
          <w:p w14:paraId="22737A80" w14:textId="79B3AB3B"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5FA9CE43" w14:textId="77777777" w:rsidTr="005B7398">
        <w:trPr>
          <w:trHeight w:val="533"/>
        </w:trPr>
        <w:tc>
          <w:tcPr>
            <w:tcW w:w="1611" w:type="dxa"/>
            <w:tcBorders>
              <w:top w:val="nil"/>
              <w:left w:val="nil"/>
              <w:bottom w:val="nil"/>
              <w:right w:val="nil"/>
            </w:tcBorders>
            <w:shd w:val="clear" w:color="auto" w:fill="auto"/>
            <w:noWrap/>
            <w:vAlign w:val="bottom"/>
            <w:hideMark/>
          </w:tcPr>
          <w:p w14:paraId="071D3626" w14:textId="11AD78BD" w:rsidR="00310286" w:rsidRPr="00F1514A" w:rsidRDefault="00310286" w:rsidP="00CD13C6">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Kostic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56</w:t>
            </w:r>
            <w:r w:rsidR="005B7398" w:rsidRPr="00F1514A">
              <w:rPr>
                <w:rFonts w:ascii="Book Antiqua" w:eastAsia="SimSun" w:hAnsi="Book Antiqua" w:cstheme="majorHAnsi" w:hint="eastAsia"/>
                <w:sz w:val="24"/>
                <w:szCs w:val="24"/>
                <w:vertAlign w:val="superscript"/>
                <w:lang w:eastAsia="zh-CN"/>
              </w:rPr>
              <w:t>]</w:t>
            </w:r>
          </w:p>
        </w:tc>
        <w:tc>
          <w:tcPr>
            <w:tcW w:w="692" w:type="dxa"/>
            <w:tcBorders>
              <w:top w:val="nil"/>
              <w:left w:val="nil"/>
              <w:bottom w:val="nil"/>
              <w:right w:val="nil"/>
            </w:tcBorders>
            <w:shd w:val="clear" w:color="auto" w:fill="auto"/>
            <w:noWrap/>
            <w:vAlign w:val="bottom"/>
            <w:hideMark/>
          </w:tcPr>
          <w:p w14:paraId="06B300BD"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2007</w:t>
            </w:r>
          </w:p>
        </w:tc>
        <w:tc>
          <w:tcPr>
            <w:tcW w:w="932" w:type="dxa"/>
            <w:tcBorders>
              <w:top w:val="nil"/>
              <w:left w:val="nil"/>
              <w:bottom w:val="nil"/>
              <w:right w:val="nil"/>
            </w:tcBorders>
            <w:shd w:val="clear" w:color="auto" w:fill="auto"/>
            <w:noWrap/>
            <w:vAlign w:val="bottom"/>
            <w:hideMark/>
          </w:tcPr>
          <w:p w14:paraId="1C2FF73A"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1132" w:type="dxa"/>
            <w:tcBorders>
              <w:top w:val="nil"/>
              <w:left w:val="nil"/>
              <w:bottom w:val="nil"/>
              <w:right w:val="nil"/>
            </w:tcBorders>
            <w:shd w:val="clear" w:color="auto" w:fill="auto"/>
            <w:noWrap/>
            <w:vAlign w:val="bottom"/>
            <w:hideMark/>
          </w:tcPr>
          <w:p w14:paraId="772C381F"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25</w:t>
            </w:r>
          </w:p>
        </w:tc>
        <w:tc>
          <w:tcPr>
            <w:tcW w:w="1495" w:type="dxa"/>
            <w:tcBorders>
              <w:top w:val="nil"/>
              <w:left w:val="nil"/>
              <w:bottom w:val="nil"/>
              <w:right w:val="nil"/>
            </w:tcBorders>
            <w:shd w:val="clear" w:color="auto" w:fill="auto"/>
            <w:noWrap/>
            <w:vAlign w:val="bottom"/>
            <w:hideMark/>
          </w:tcPr>
          <w:p w14:paraId="7671E51C"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laparoscopy</w:t>
            </w:r>
          </w:p>
        </w:tc>
        <w:tc>
          <w:tcPr>
            <w:tcW w:w="1770" w:type="dxa"/>
            <w:tcBorders>
              <w:top w:val="nil"/>
              <w:left w:val="nil"/>
              <w:bottom w:val="nil"/>
              <w:right w:val="nil"/>
            </w:tcBorders>
            <w:shd w:val="clear" w:color="auto" w:fill="auto"/>
            <w:noWrap/>
            <w:vAlign w:val="bottom"/>
            <w:hideMark/>
          </w:tcPr>
          <w:p w14:paraId="0A6F5A16"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 + fundoplication</w:t>
            </w:r>
          </w:p>
        </w:tc>
        <w:tc>
          <w:tcPr>
            <w:tcW w:w="959" w:type="dxa"/>
            <w:tcBorders>
              <w:top w:val="nil"/>
              <w:left w:val="nil"/>
              <w:bottom w:val="nil"/>
              <w:right w:val="nil"/>
            </w:tcBorders>
            <w:shd w:val="clear" w:color="auto" w:fill="auto"/>
            <w:noWrap/>
            <w:vAlign w:val="bottom"/>
            <w:hideMark/>
          </w:tcPr>
          <w:p w14:paraId="6CDFBBA8"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12</w:t>
            </w:r>
          </w:p>
        </w:tc>
        <w:tc>
          <w:tcPr>
            <w:tcW w:w="1038" w:type="dxa"/>
            <w:tcBorders>
              <w:top w:val="nil"/>
              <w:left w:val="nil"/>
              <w:bottom w:val="nil"/>
              <w:right w:val="nil"/>
            </w:tcBorders>
            <w:shd w:val="clear" w:color="auto" w:fill="auto"/>
            <w:noWrap/>
            <w:vAlign w:val="bottom"/>
            <w:hideMark/>
          </w:tcPr>
          <w:p w14:paraId="5E2F08AD" w14:textId="7479D960"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c>
          <w:tcPr>
            <w:tcW w:w="1745" w:type="dxa"/>
            <w:tcBorders>
              <w:top w:val="nil"/>
              <w:left w:val="nil"/>
              <w:bottom w:val="nil"/>
              <w:right w:val="nil"/>
            </w:tcBorders>
            <w:shd w:val="clear" w:color="auto" w:fill="auto"/>
            <w:noWrap/>
            <w:vAlign w:val="bottom"/>
            <w:hideMark/>
          </w:tcPr>
          <w:p w14:paraId="4D6CBD5F" w14:textId="519B6B35"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78E1A13F" w14:textId="77777777" w:rsidTr="005B7398">
        <w:trPr>
          <w:trHeight w:val="533"/>
        </w:trPr>
        <w:tc>
          <w:tcPr>
            <w:tcW w:w="1611" w:type="dxa"/>
            <w:tcBorders>
              <w:top w:val="nil"/>
              <w:left w:val="nil"/>
              <w:bottom w:val="nil"/>
              <w:right w:val="nil"/>
            </w:tcBorders>
            <w:shd w:val="clear" w:color="auto" w:fill="auto"/>
            <w:noWrap/>
            <w:vAlign w:val="bottom"/>
            <w:hideMark/>
          </w:tcPr>
          <w:p w14:paraId="105AB7A2" w14:textId="1F26C1B0"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03438CC9"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517CA0B5"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352E279C"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26</w:t>
            </w:r>
          </w:p>
        </w:tc>
        <w:tc>
          <w:tcPr>
            <w:tcW w:w="1495" w:type="dxa"/>
            <w:tcBorders>
              <w:top w:val="nil"/>
              <w:left w:val="nil"/>
              <w:bottom w:val="nil"/>
              <w:right w:val="nil"/>
            </w:tcBorders>
            <w:shd w:val="clear" w:color="auto" w:fill="auto"/>
            <w:noWrap/>
            <w:vAlign w:val="bottom"/>
            <w:hideMark/>
          </w:tcPr>
          <w:p w14:paraId="46B24CB6"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endoscopy</w:t>
            </w:r>
          </w:p>
        </w:tc>
        <w:tc>
          <w:tcPr>
            <w:tcW w:w="1770" w:type="dxa"/>
            <w:tcBorders>
              <w:top w:val="nil"/>
              <w:left w:val="nil"/>
              <w:bottom w:val="nil"/>
              <w:right w:val="nil"/>
            </w:tcBorders>
            <w:shd w:val="clear" w:color="auto" w:fill="auto"/>
            <w:noWrap/>
            <w:vAlign w:val="bottom"/>
            <w:hideMark/>
          </w:tcPr>
          <w:p w14:paraId="4135AF12"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pneumatic dilation</w:t>
            </w:r>
          </w:p>
        </w:tc>
        <w:tc>
          <w:tcPr>
            <w:tcW w:w="959" w:type="dxa"/>
            <w:tcBorders>
              <w:top w:val="nil"/>
              <w:left w:val="nil"/>
              <w:bottom w:val="nil"/>
              <w:right w:val="nil"/>
            </w:tcBorders>
            <w:shd w:val="clear" w:color="auto" w:fill="auto"/>
            <w:noWrap/>
            <w:vAlign w:val="bottom"/>
            <w:hideMark/>
          </w:tcPr>
          <w:p w14:paraId="438A0DEB"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12</w:t>
            </w:r>
          </w:p>
        </w:tc>
        <w:tc>
          <w:tcPr>
            <w:tcW w:w="1038" w:type="dxa"/>
            <w:tcBorders>
              <w:top w:val="nil"/>
              <w:left w:val="nil"/>
              <w:bottom w:val="nil"/>
              <w:right w:val="nil"/>
            </w:tcBorders>
            <w:shd w:val="clear" w:color="auto" w:fill="auto"/>
            <w:noWrap/>
            <w:vAlign w:val="bottom"/>
            <w:hideMark/>
          </w:tcPr>
          <w:p w14:paraId="2244DC0C" w14:textId="3063F9B9"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c>
          <w:tcPr>
            <w:tcW w:w="1745" w:type="dxa"/>
            <w:tcBorders>
              <w:top w:val="nil"/>
              <w:left w:val="nil"/>
              <w:bottom w:val="nil"/>
              <w:right w:val="nil"/>
            </w:tcBorders>
            <w:shd w:val="clear" w:color="auto" w:fill="auto"/>
            <w:noWrap/>
            <w:vAlign w:val="bottom"/>
            <w:hideMark/>
          </w:tcPr>
          <w:p w14:paraId="46BA6C82" w14:textId="11819697"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3B80A24C" w14:textId="77777777" w:rsidTr="005B7398">
        <w:trPr>
          <w:trHeight w:val="533"/>
        </w:trPr>
        <w:tc>
          <w:tcPr>
            <w:tcW w:w="1611" w:type="dxa"/>
            <w:tcBorders>
              <w:top w:val="nil"/>
              <w:left w:val="nil"/>
              <w:bottom w:val="nil"/>
              <w:right w:val="nil"/>
            </w:tcBorders>
            <w:shd w:val="clear" w:color="auto" w:fill="auto"/>
            <w:noWrap/>
            <w:vAlign w:val="bottom"/>
            <w:hideMark/>
          </w:tcPr>
          <w:p w14:paraId="02F3EEEB" w14:textId="636E98F3"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632158C1"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1156C47A"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48BC3710"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495" w:type="dxa"/>
            <w:tcBorders>
              <w:top w:val="nil"/>
              <w:left w:val="nil"/>
              <w:bottom w:val="nil"/>
              <w:right w:val="nil"/>
            </w:tcBorders>
            <w:shd w:val="clear" w:color="auto" w:fill="auto"/>
            <w:noWrap/>
            <w:vAlign w:val="bottom"/>
            <w:hideMark/>
          </w:tcPr>
          <w:p w14:paraId="77994A3C"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70" w:type="dxa"/>
            <w:tcBorders>
              <w:top w:val="nil"/>
              <w:left w:val="nil"/>
              <w:bottom w:val="nil"/>
              <w:right w:val="nil"/>
            </w:tcBorders>
            <w:shd w:val="clear" w:color="auto" w:fill="auto"/>
            <w:noWrap/>
            <w:vAlign w:val="bottom"/>
            <w:hideMark/>
          </w:tcPr>
          <w:p w14:paraId="4EC1CF71"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59" w:type="dxa"/>
            <w:tcBorders>
              <w:top w:val="nil"/>
              <w:left w:val="nil"/>
              <w:bottom w:val="nil"/>
              <w:right w:val="nil"/>
            </w:tcBorders>
            <w:shd w:val="clear" w:color="auto" w:fill="auto"/>
            <w:noWrap/>
            <w:vAlign w:val="bottom"/>
            <w:hideMark/>
          </w:tcPr>
          <w:p w14:paraId="7C3FEE66"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038" w:type="dxa"/>
            <w:tcBorders>
              <w:top w:val="nil"/>
              <w:left w:val="nil"/>
              <w:bottom w:val="nil"/>
              <w:right w:val="nil"/>
            </w:tcBorders>
            <w:shd w:val="clear" w:color="auto" w:fill="auto"/>
            <w:noWrap/>
            <w:vAlign w:val="bottom"/>
            <w:hideMark/>
          </w:tcPr>
          <w:p w14:paraId="3BA9C2C7"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45" w:type="dxa"/>
            <w:tcBorders>
              <w:top w:val="nil"/>
              <w:left w:val="nil"/>
              <w:bottom w:val="nil"/>
              <w:right w:val="nil"/>
            </w:tcBorders>
            <w:shd w:val="clear" w:color="auto" w:fill="auto"/>
            <w:noWrap/>
            <w:vAlign w:val="bottom"/>
            <w:hideMark/>
          </w:tcPr>
          <w:p w14:paraId="7AA232B7"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681FB284" w14:textId="77777777" w:rsidTr="005B7398">
        <w:trPr>
          <w:trHeight w:val="533"/>
        </w:trPr>
        <w:tc>
          <w:tcPr>
            <w:tcW w:w="1611" w:type="dxa"/>
            <w:tcBorders>
              <w:top w:val="nil"/>
              <w:left w:val="nil"/>
              <w:bottom w:val="nil"/>
              <w:right w:val="nil"/>
            </w:tcBorders>
            <w:shd w:val="clear" w:color="auto" w:fill="auto"/>
            <w:noWrap/>
            <w:vAlign w:val="bottom"/>
            <w:hideMark/>
          </w:tcPr>
          <w:p w14:paraId="50DF155A" w14:textId="3DF64B06" w:rsidR="00310286" w:rsidRPr="00F1514A" w:rsidRDefault="00310286" w:rsidP="00CD13C6">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Novais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57</w:t>
            </w:r>
            <w:r w:rsidR="005B7398" w:rsidRPr="00F1514A">
              <w:rPr>
                <w:rFonts w:ascii="Book Antiqua" w:eastAsia="SimSun" w:hAnsi="Book Antiqua" w:cstheme="majorHAnsi" w:hint="eastAsia"/>
                <w:sz w:val="24"/>
                <w:szCs w:val="24"/>
                <w:vertAlign w:val="superscript"/>
                <w:lang w:eastAsia="zh-CN"/>
              </w:rPr>
              <w:t>]</w:t>
            </w:r>
          </w:p>
        </w:tc>
        <w:tc>
          <w:tcPr>
            <w:tcW w:w="692" w:type="dxa"/>
            <w:tcBorders>
              <w:top w:val="nil"/>
              <w:left w:val="nil"/>
              <w:bottom w:val="nil"/>
              <w:right w:val="nil"/>
            </w:tcBorders>
            <w:shd w:val="clear" w:color="auto" w:fill="auto"/>
            <w:noWrap/>
            <w:vAlign w:val="bottom"/>
            <w:hideMark/>
          </w:tcPr>
          <w:p w14:paraId="1942EC13"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2010</w:t>
            </w:r>
          </w:p>
        </w:tc>
        <w:tc>
          <w:tcPr>
            <w:tcW w:w="932" w:type="dxa"/>
            <w:tcBorders>
              <w:top w:val="nil"/>
              <w:left w:val="nil"/>
              <w:bottom w:val="nil"/>
              <w:right w:val="nil"/>
            </w:tcBorders>
            <w:shd w:val="clear" w:color="auto" w:fill="auto"/>
            <w:noWrap/>
            <w:vAlign w:val="bottom"/>
            <w:hideMark/>
          </w:tcPr>
          <w:p w14:paraId="3767483B"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1132" w:type="dxa"/>
            <w:tcBorders>
              <w:top w:val="nil"/>
              <w:left w:val="nil"/>
              <w:bottom w:val="nil"/>
              <w:right w:val="nil"/>
            </w:tcBorders>
            <w:shd w:val="clear" w:color="auto" w:fill="auto"/>
            <w:noWrap/>
            <w:vAlign w:val="bottom"/>
            <w:hideMark/>
          </w:tcPr>
          <w:p w14:paraId="104AC32C"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47</w:t>
            </w:r>
          </w:p>
        </w:tc>
        <w:tc>
          <w:tcPr>
            <w:tcW w:w="1495" w:type="dxa"/>
            <w:tcBorders>
              <w:top w:val="nil"/>
              <w:left w:val="nil"/>
              <w:bottom w:val="nil"/>
              <w:right w:val="nil"/>
            </w:tcBorders>
            <w:shd w:val="clear" w:color="auto" w:fill="auto"/>
            <w:noWrap/>
            <w:vAlign w:val="bottom"/>
            <w:hideMark/>
          </w:tcPr>
          <w:p w14:paraId="1F2E2A41"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laparoscopy</w:t>
            </w:r>
          </w:p>
        </w:tc>
        <w:tc>
          <w:tcPr>
            <w:tcW w:w="1770" w:type="dxa"/>
            <w:tcBorders>
              <w:top w:val="nil"/>
              <w:left w:val="nil"/>
              <w:bottom w:val="nil"/>
              <w:right w:val="nil"/>
            </w:tcBorders>
            <w:shd w:val="clear" w:color="auto" w:fill="auto"/>
            <w:noWrap/>
            <w:vAlign w:val="bottom"/>
            <w:hideMark/>
          </w:tcPr>
          <w:p w14:paraId="4917CD17"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 + fundoplication</w:t>
            </w:r>
          </w:p>
        </w:tc>
        <w:tc>
          <w:tcPr>
            <w:tcW w:w="959" w:type="dxa"/>
            <w:tcBorders>
              <w:top w:val="nil"/>
              <w:left w:val="nil"/>
              <w:bottom w:val="nil"/>
              <w:right w:val="nil"/>
            </w:tcBorders>
            <w:shd w:val="clear" w:color="auto" w:fill="auto"/>
            <w:noWrap/>
            <w:vAlign w:val="bottom"/>
            <w:hideMark/>
          </w:tcPr>
          <w:p w14:paraId="3123BE27"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w:t>
            </w:r>
          </w:p>
        </w:tc>
        <w:tc>
          <w:tcPr>
            <w:tcW w:w="1038" w:type="dxa"/>
            <w:tcBorders>
              <w:top w:val="nil"/>
              <w:left w:val="nil"/>
              <w:bottom w:val="nil"/>
              <w:right w:val="nil"/>
            </w:tcBorders>
            <w:shd w:val="clear" w:color="auto" w:fill="auto"/>
            <w:noWrap/>
            <w:vAlign w:val="bottom"/>
            <w:hideMark/>
          </w:tcPr>
          <w:p w14:paraId="4342ACFE" w14:textId="366C638D"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88.3</w:t>
            </w:r>
            <w:r w:rsidR="00720EBE" w:rsidRPr="00F1514A">
              <w:rPr>
                <w:rFonts w:ascii="Book Antiqua" w:eastAsia="MS PGothic" w:hAnsi="Book Antiqua" w:cstheme="majorHAnsi"/>
                <w:b/>
                <w:bCs/>
                <w:kern w:val="0"/>
                <w:sz w:val="24"/>
                <w:szCs w:val="24"/>
              </w:rPr>
              <w:t>%</w:t>
            </w:r>
          </w:p>
        </w:tc>
        <w:tc>
          <w:tcPr>
            <w:tcW w:w="1745" w:type="dxa"/>
            <w:tcBorders>
              <w:top w:val="nil"/>
              <w:left w:val="nil"/>
              <w:bottom w:val="nil"/>
              <w:right w:val="nil"/>
            </w:tcBorders>
            <w:shd w:val="clear" w:color="auto" w:fill="auto"/>
            <w:noWrap/>
            <w:vAlign w:val="bottom"/>
            <w:hideMark/>
          </w:tcPr>
          <w:p w14:paraId="6FF36968" w14:textId="023D4C16"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4.7</w:t>
            </w:r>
            <w:r w:rsidR="00720EBE" w:rsidRPr="00F1514A">
              <w:rPr>
                <w:rFonts w:ascii="Book Antiqua" w:eastAsia="MS PGothic" w:hAnsi="Book Antiqua" w:cstheme="majorHAnsi"/>
                <w:b/>
                <w:bCs/>
                <w:kern w:val="0"/>
                <w:sz w:val="24"/>
                <w:szCs w:val="24"/>
              </w:rPr>
              <w:t>%</w:t>
            </w:r>
          </w:p>
        </w:tc>
      </w:tr>
      <w:tr w:rsidR="00F1514A" w:rsidRPr="00F1514A" w14:paraId="5A7256D2" w14:textId="77777777" w:rsidTr="005B7398">
        <w:trPr>
          <w:trHeight w:val="533"/>
        </w:trPr>
        <w:tc>
          <w:tcPr>
            <w:tcW w:w="1611" w:type="dxa"/>
            <w:tcBorders>
              <w:top w:val="nil"/>
              <w:left w:val="nil"/>
              <w:bottom w:val="nil"/>
              <w:right w:val="nil"/>
            </w:tcBorders>
            <w:shd w:val="clear" w:color="auto" w:fill="auto"/>
            <w:noWrap/>
            <w:vAlign w:val="bottom"/>
            <w:hideMark/>
          </w:tcPr>
          <w:p w14:paraId="231055FC" w14:textId="25619BCC"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44BF6AD4"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7E722F63"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7D90EA23"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47</w:t>
            </w:r>
          </w:p>
        </w:tc>
        <w:tc>
          <w:tcPr>
            <w:tcW w:w="1495" w:type="dxa"/>
            <w:tcBorders>
              <w:top w:val="nil"/>
              <w:left w:val="nil"/>
              <w:bottom w:val="nil"/>
              <w:right w:val="nil"/>
            </w:tcBorders>
            <w:shd w:val="clear" w:color="auto" w:fill="auto"/>
            <w:noWrap/>
            <w:vAlign w:val="bottom"/>
            <w:hideMark/>
          </w:tcPr>
          <w:p w14:paraId="3B73469D"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endoscopy</w:t>
            </w:r>
          </w:p>
        </w:tc>
        <w:tc>
          <w:tcPr>
            <w:tcW w:w="1770" w:type="dxa"/>
            <w:tcBorders>
              <w:top w:val="nil"/>
              <w:left w:val="nil"/>
              <w:bottom w:val="nil"/>
              <w:right w:val="nil"/>
            </w:tcBorders>
            <w:shd w:val="clear" w:color="auto" w:fill="auto"/>
            <w:noWrap/>
            <w:vAlign w:val="bottom"/>
            <w:hideMark/>
          </w:tcPr>
          <w:p w14:paraId="5068BF4A"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pneumatic dilation</w:t>
            </w:r>
          </w:p>
        </w:tc>
        <w:tc>
          <w:tcPr>
            <w:tcW w:w="959" w:type="dxa"/>
            <w:tcBorders>
              <w:top w:val="nil"/>
              <w:left w:val="nil"/>
              <w:bottom w:val="nil"/>
              <w:right w:val="nil"/>
            </w:tcBorders>
            <w:shd w:val="clear" w:color="auto" w:fill="auto"/>
            <w:noWrap/>
            <w:vAlign w:val="bottom"/>
            <w:hideMark/>
          </w:tcPr>
          <w:p w14:paraId="5D7F53F2"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w:t>
            </w:r>
          </w:p>
        </w:tc>
        <w:tc>
          <w:tcPr>
            <w:tcW w:w="1038" w:type="dxa"/>
            <w:tcBorders>
              <w:top w:val="nil"/>
              <w:left w:val="nil"/>
              <w:bottom w:val="nil"/>
              <w:right w:val="nil"/>
            </w:tcBorders>
            <w:shd w:val="clear" w:color="auto" w:fill="auto"/>
            <w:noWrap/>
            <w:vAlign w:val="bottom"/>
            <w:hideMark/>
          </w:tcPr>
          <w:p w14:paraId="78C4517D" w14:textId="7733F235"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73.8</w:t>
            </w:r>
            <w:r w:rsidR="00720EBE" w:rsidRPr="00F1514A">
              <w:rPr>
                <w:rFonts w:ascii="Book Antiqua" w:eastAsia="MS PGothic" w:hAnsi="Book Antiqua" w:cstheme="majorHAnsi"/>
                <w:b/>
                <w:bCs/>
                <w:kern w:val="0"/>
                <w:sz w:val="24"/>
                <w:szCs w:val="24"/>
              </w:rPr>
              <w:t>%</w:t>
            </w:r>
          </w:p>
        </w:tc>
        <w:tc>
          <w:tcPr>
            <w:tcW w:w="1745" w:type="dxa"/>
            <w:tcBorders>
              <w:top w:val="nil"/>
              <w:left w:val="nil"/>
              <w:bottom w:val="nil"/>
              <w:right w:val="nil"/>
            </w:tcBorders>
            <w:shd w:val="clear" w:color="auto" w:fill="auto"/>
            <w:noWrap/>
            <w:vAlign w:val="bottom"/>
            <w:hideMark/>
          </w:tcPr>
          <w:p w14:paraId="1E771BCD" w14:textId="57055290"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31</w:t>
            </w:r>
            <w:r w:rsidR="00720EBE" w:rsidRPr="00F1514A">
              <w:rPr>
                <w:rFonts w:ascii="Book Antiqua" w:eastAsia="MS PGothic" w:hAnsi="Book Antiqua" w:cstheme="majorHAnsi"/>
                <w:b/>
                <w:bCs/>
                <w:kern w:val="0"/>
                <w:sz w:val="24"/>
                <w:szCs w:val="24"/>
              </w:rPr>
              <w:t>%</w:t>
            </w:r>
          </w:p>
        </w:tc>
      </w:tr>
      <w:tr w:rsidR="00F1514A" w:rsidRPr="00F1514A" w14:paraId="48AD8E9A" w14:textId="77777777" w:rsidTr="005B7398">
        <w:trPr>
          <w:trHeight w:val="533"/>
        </w:trPr>
        <w:tc>
          <w:tcPr>
            <w:tcW w:w="1611" w:type="dxa"/>
            <w:tcBorders>
              <w:top w:val="nil"/>
              <w:left w:val="nil"/>
              <w:bottom w:val="nil"/>
              <w:right w:val="nil"/>
            </w:tcBorders>
            <w:shd w:val="clear" w:color="auto" w:fill="auto"/>
            <w:noWrap/>
            <w:vAlign w:val="bottom"/>
            <w:hideMark/>
          </w:tcPr>
          <w:p w14:paraId="6F799DD6" w14:textId="52347E1F"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27A91BFF"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1DA3C5DA"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2EEA0939"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495" w:type="dxa"/>
            <w:tcBorders>
              <w:top w:val="nil"/>
              <w:left w:val="nil"/>
              <w:bottom w:val="nil"/>
              <w:right w:val="nil"/>
            </w:tcBorders>
            <w:shd w:val="clear" w:color="auto" w:fill="auto"/>
            <w:noWrap/>
            <w:vAlign w:val="bottom"/>
            <w:hideMark/>
          </w:tcPr>
          <w:p w14:paraId="63709F0E"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70" w:type="dxa"/>
            <w:tcBorders>
              <w:top w:val="nil"/>
              <w:left w:val="nil"/>
              <w:bottom w:val="nil"/>
              <w:right w:val="nil"/>
            </w:tcBorders>
            <w:shd w:val="clear" w:color="auto" w:fill="auto"/>
            <w:noWrap/>
            <w:vAlign w:val="bottom"/>
            <w:hideMark/>
          </w:tcPr>
          <w:p w14:paraId="7292C3A2"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59" w:type="dxa"/>
            <w:tcBorders>
              <w:top w:val="nil"/>
              <w:left w:val="nil"/>
              <w:bottom w:val="nil"/>
              <w:right w:val="nil"/>
            </w:tcBorders>
            <w:shd w:val="clear" w:color="auto" w:fill="auto"/>
            <w:noWrap/>
            <w:vAlign w:val="bottom"/>
            <w:hideMark/>
          </w:tcPr>
          <w:p w14:paraId="03681F1B"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038" w:type="dxa"/>
            <w:tcBorders>
              <w:top w:val="nil"/>
              <w:left w:val="nil"/>
              <w:bottom w:val="nil"/>
              <w:right w:val="nil"/>
            </w:tcBorders>
            <w:shd w:val="clear" w:color="auto" w:fill="auto"/>
            <w:noWrap/>
            <w:vAlign w:val="bottom"/>
            <w:hideMark/>
          </w:tcPr>
          <w:p w14:paraId="4C7E0F06"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45" w:type="dxa"/>
            <w:tcBorders>
              <w:top w:val="nil"/>
              <w:left w:val="nil"/>
              <w:bottom w:val="nil"/>
              <w:right w:val="nil"/>
            </w:tcBorders>
            <w:shd w:val="clear" w:color="auto" w:fill="auto"/>
            <w:noWrap/>
            <w:vAlign w:val="bottom"/>
            <w:hideMark/>
          </w:tcPr>
          <w:p w14:paraId="1B132635"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125430F9" w14:textId="77777777" w:rsidTr="005B7398">
        <w:trPr>
          <w:trHeight w:val="533"/>
        </w:trPr>
        <w:tc>
          <w:tcPr>
            <w:tcW w:w="1611" w:type="dxa"/>
            <w:tcBorders>
              <w:top w:val="nil"/>
              <w:left w:val="nil"/>
              <w:bottom w:val="nil"/>
              <w:right w:val="nil"/>
            </w:tcBorders>
            <w:shd w:val="clear" w:color="auto" w:fill="auto"/>
            <w:noWrap/>
            <w:vAlign w:val="bottom"/>
            <w:hideMark/>
          </w:tcPr>
          <w:p w14:paraId="4544917F" w14:textId="6ABB691E" w:rsidR="00310286" w:rsidRPr="00F1514A" w:rsidRDefault="00310286" w:rsidP="00CD13C6">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Boeckxstaens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58</w:t>
            </w:r>
            <w:r w:rsidR="005B7398" w:rsidRPr="00F1514A">
              <w:rPr>
                <w:rFonts w:ascii="Book Antiqua" w:eastAsia="SimSun" w:hAnsi="Book Antiqua" w:cstheme="majorHAnsi" w:hint="eastAsia"/>
                <w:sz w:val="24"/>
                <w:szCs w:val="24"/>
                <w:vertAlign w:val="superscript"/>
                <w:lang w:eastAsia="zh-CN"/>
              </w:rPr>
              <w:t>]</w:t>
            </w:r>
          </w:p>
        </w:tc>
        <w:tc>
          <w:tcPr>
            <w:tcW w:w="692" w:type="dxa"/>
            <w:tcBorders>
              <w:top w:val="nil"/>
              <w:left w:val="nil"/>
              <w:bottom w:val="nil"/>
              <w:right w:val="nil"/>
            </w:tcBorders>
            <w:shd w:val="clear" w:color="auto" w:fill="auto"/>
            <w:noWrap/>
            <w:vAlign w:val="bottom"/>
            <w:hideMark/>
          </w:tcPr>
          <w:p w14:paraId="728E9006"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2011</w:t>
            </w:r>
          </w:p>
        </w:tc>
        <w:tc>
          <w:tcPr>
            <w:tcW w:w="932" w:type="dxa"/>
            <w:tcBorders>
              <w:top w:val="nil"/>
              <w:left w:val="nil"/>
              <w:bottom w:val="nil"/>
              <w:right w:val="nil"/>
            </w:tcBorders>
            <w:shd w:val="clear" w:color="auto" w:fill="auto"/>
            <w:noWrap/>
            <w:vAlign w:val="bottom"/>
            <w:hideMark/>
          </w:tcPr>
          <w:p w14:paraId="62381CAE"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1132" w:type="dxa"/>
            <w:tcBorders>
              <w:top w:val="nil"/>
              <w:left w:val="nil"/>
              <w:bottom w:val="nil"/>
              <w:right w:val="nil"/>
            </w:tcBorders>
            <w:shd w:val="clear" w:color="auto" w:fill="auto"/>
            <w:noWrap/>
            <w:vAlign w:val="bottom"/>
            <w:hideMark/>
          </w:tcPr>
          <w:p w14:paraId="1DB12BA2"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106</w:t>
            </w:r>
          </w:p>
        </w:tc>
        <w:tc>
          <w:tcPr>
            <w:tcW w:w="1495" w:type="dxa"/>
            <w:tcBorders>
              <w:top w:val="nil"/>
              <w:left w:val="nil"/>
              <w:bottom w:val="nil"/>
              <w:right w:val="nil"/>
            </w:tcBorders>
            <w:shd w:val="clear" w:color="auto" w:fill="auto"/>
            <w:noWrap/>
            <w:vAlign w:val="bottom"/>
            <w:hideMark/>
          </w:tcPr>
          <w:p w14:paraId="30E3B953"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laparoscopy</w:t>
            </w:r>
          </w:p>
        </w:tc>
        <w:tc>
          <w:tcPr>
            <w:tcW w:w="1770" w:type="dxa"/>
            <w:tcBorders>
              <w:top w:val="nil"/>
              <w:left w:val="nil"/>
              <w:bottom w:val="nil"/>
              <w:right w:val="nil"/>
            </w:tcBorders>
            <w:shd w:val="clear" w:color="auto" w:fill="auto"/>
            <w:noWrap/>
            <w:vAlign w:val="bottom"/>
            <w:hideMark/>
          </w:tcPr>
          <w:p w14:paraId="2B4965F8"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 + fundoplication</w:t>
            </w:r>
          </w:p>
        </w:tc>
        <w:tc>
          <w:tcPr>
            <w:tcW w:w="959" w:type="dxa"/>
            <w:tcBorders>
              <w:top w:val="nil"/>
              <w:left w:val="nil"/>
              <w:bottom w:val="nil"/>
              <w:right w:val="nil"/>
            </w:tcBorders>
            <w:shd w:val="clear" w:color="auto" w:fill="auto"/>
            <w:noWrap/>
            <w:vAlign w:val="bottom"/>
            <w:hideMark/>
          </w:tcPr>
          <w:p w14:paraId="39D99324"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43</w:t>
            </w:r>
          </w:p>
        </w:tc>
        <w:tc>
          <w:tcPr>
            <w:tcW w:w="1038" w:type="dxa"/>
            <w:tcBorders>
              <w:top w:val="nil"/>
              <w:left w:val="nil"/>
              <w:bottom w:val="nil"/>
              <w:right w:val="nil"/>
            </w:tcBorders>
            <w:shd w:val="clear" w:color="auto" w:fill="auto"/>
            <w:noWrap/>
            <w:vAlign w:val="bottom"/>
            <w:hideMark/>
          </w:tcPr>
          <w:p w14:paraId="6AEEA0D2" w14:textId="1EDFE13A"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90</w:t>
            </w:r>
            <w:r w:rsidR="00720EBE" w:rsidRPr="00F1514A">
              <w:rPr>
                <w:rFonts w:ascii="Book Antiqua" w:eastAsia="MS PGothic" w:hAnsi="Book Antiqua" w:cstheme="majorHAnsi"/>
                <w:b/>
                <w:bCs/>
                <w:kern w:val="0"/>
                <w:sz w:val="24"/>
                <w:szCs w:val="24"/>
              </w:rPr>
              <w:t>%</w:t>
            </w:r>
          </w:p>
        </w:tc>
        <w:tc>
          <w:tcPr>
            <w:tcW w:w="1745" w:type="dxa"/>
            <w:tcBorders>
              <w:top w:val="nil"/>
              <w:left w:val="nil"/>
              <w:bottom w:val="nil"/>
              <w:right w:val="nil"/>
            </w:tcBorders>
            <w:shd w:val="clear" w:color="auto" w:fill="auto"/>
            <w:noWrap/>
            <w:vAlign w:val="bottom"/>
            <w:hideMark/>
          </w:tcPr>
          <w:p w14:paraId="5F9C82D6" w14:textId="7D0C2C1D"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23</w:t>
            </w:r>
            <w:r w:rsidR="00720EBE" w:rsidRPr="00F1514A">
              <w:rPr>
                <w:rFonts w:ascii="Book Antiqua" w:eastAsia="MS PGothic" w:hAnsi="Book Antiqua" w:cstheme="majorHAnsi"/>
                <w:b/>
                <w:bCs/>
                <w:kern w:val="0"/>
                <w:sz w:val="24"/>
                <w:szCs w:val="24"/>
              </w:rPr>
              <w:t>%</w:t>
            </w:r>
          </w:p>
        </w:tc>
      </w:tr>
      <w:tr w:rsidR="00F1514A" w:rsidRPr="00F1514A" w14:paraId="5E144D16" w14:textId="77777777" w:rsidTr="005B7398">
        <w:trPr>
          <w:trHeight w:val="533"/>
        </w:trPr>
        <w:tc>
          <w:tcPr>
            <w:tcW w:w="1611" w:type="dxa"/>
            <w:tcBorders>
              <w:top w:val="nil"/>
              <w:left w:val="nil"/>
              <w:bottom w:val="nil"/>
              <w:right w:val="nil"/>
            </w:tcBorders>
            <w:shd w:val="clear" w:color="auto" w:fill="auto"/>
            <w:noWrap/>
            <w:vAlign w:val="bottom"/>
            <w:hideMark/>
          </w:tcPr>
          <w:p w14:paraId="42E78325" w14:textId="1DC8B8A7"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469EEF3E"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5A4CFE54"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56C5D06E"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95</w:t>
            </w:r>
          </w:p>
        </w:tc>
        <w:tc>
          <w:tcPr>
            <w:tcW w:w="1495" w:type="dxa"/>
            <w:tcBorders>
              <w:top w:val="nil"/>
              <w:left w:val="nil"/>
              <w:bottom w:val="nil"/>
              <w:right w:val="nil"/>
            </w:tcBorders>
            <w:shd w:val="clear" w:color="auto" w:fill="auto"/>
            <w:noWrap/>
            <w:vAlign w:val="bottom"/>
            <w:hideMark/>
          </w:tcPr>
          <w:p w14:paraId="7DD9E5B9"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endoscopy</w:t>
            </w:r>
          </w:p>
        </w:tc>
        <w:tc>
          <w:tcPr>
            <w:tcW w:w="1770" w:type="dxa"/>
            <w:tcBorders>
              <w:top w:val="nil"/>
              <w:left w:val="nil"/>
              <w:bottom w:val="nil"/>
              <w:right w:val="nil"/>
            </w:tcBorders>
            <w:shd w:val="clear" w:color="auto" w:fill="auto"/>
            <w:noWrap/>
            <w:vAlign w:val="bottom"/>
            <w:hideMark/>
          </w:tcPr>
          <w:p w14:paraId="2B4EDB47"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pneumatic dilation</w:t>
            </w:r>
          </w:p>
        </w:tc>
        <w:tc>
          <w:tcPr>
            <w:tcW w:w="959" w:type="dxa"/>
            <w:tcBorders>
              <w:top w:val="nil"/>
              <w:left w:val="nil"/>
              <w:bottom w:val="nil"/>
              <w:right w:val="nil"/>
            </w:tcBorders>
            <w:shd w:val="clear" w:color="auto" w:fill="auto"/>
            <w:noWrap/>
            <w:vAlign w:val="bottom"/>
            <w:hideMark/>
          </w:tcPr>
          <w:p w14:paraId="0B3EEA05"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43</w:t>
            </w:r>
          </w:p>
        </w:tc>
        <w:tc>
          <w:tcPr>
            <w:tcW w:w="1038" w:type="dxa"/>
            <w:tcBorders>
              <w:top w:val="nil"/>
              <w:left w:val="nil"/>
              <w:bottom w:val="nil"/>
              <w:right w:val="nil"/>
            </w:tcBorders>
            <w:shd w:val="clear" w:color="auto" w:fill="auto"/>
            <w:noWrap/>
            <w:vAlign w:val="bottom"/>
            <w:hideMark/>
          </w:tcPr>
          <w:p w14:paraId="07A47047" w14:textId="0DD03F39"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86</w:t>
            </w:r>
            <w:r w:rsidR="00720EBE" w:rsidRPr="00F1514A">
              <w:rPr>
                <w:rFonts w:ascii="Book Antiqua" w:eastAsia="MS PGothic" w:hAnsi="Book Antiqua" w:cstheme="majorHAnsi"/>
                <w:b/>
                <w:bCs/>
                <w:kern w:val="0"/>
                <w:sz w:val="24"/>
                <w:szCs w:val="24"/>
              </w:rPr>
              <w:t>%</w:t>
            </w:r>
          </w:p>
        </w:tc>
        <w:tc>
          <w:tcPr>
            <w:tcW w:w="1745" w:type="dxa"/>
            <w:tcBorders>
              <w:top w:val="nil"/>
              <w:left w:val="nil"/>
              <w:bottom w:val="nil"/>
              <w:right w:val="nil"/>
            </w:tcBorders>
            <w:shd w:val="clear" w:color="auto" w:fill="auto"/>
            <w:noWrap/>
            <w:vAlign w:val="bottom"/>
            <w:hideMark/>
          </w:tcPr>
          <w:p w14:paraId="4A73F895" w14:textId="05E353A2"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15</w:t>
            </w:r>
            <w:r w:rsidR="00720EBE" w:rsidRPr="00F1514A">
              <w:rPr>
                <w:rFonts w:ascii="Book Antiqua" w:eastAsia="MS PGothic" w:hAnsi="Book Antiqua" w:cstheme="majorHAnsi"/>
                <w:b/>
                <w:bCs/>
                <w:kern w:val="0"/>
                <w:sz w:val="24"/>
                <w:szCs w:val="24"/>
              </w:rPr>
              <w:t>%</w:t>
            </w:r>
          </w:p>
        </w:tc>
      </w:tr>
      <w:tr w:rsidR="00F1514A" w:rsidRPr="00F1514A" w14:paraId="7EF2D707" w14:textId="77777777" w:rsidTr="005B7398">
        <w:trPr>
          <w:trHeight w:val="533"/>
        </w:trPr>
        <w:tc>
          <w:tcPr>
            <w:tcW w:w="1611" w:type="dxa"/>
            <w:tcBorders>
              <w:top w:val="nil"/>
              <w:left w:val="nil"/>
              <w:bottom w:val="nil"/>
              <w:right w:val="nil"/>
            </w:tcBorders>
            <w:shd w:val="clear" w:color="auto" w:fill="auto"/>
            <w:noWrap/>
            <w:vAlign w:val="bottom"/>
            <w:hideMark/>
          </w:tcPr>
          <w:p w14:paraId="4BDE207B" w14:textId="034C93C2"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nil"/>
              <w:right w:val="nil"/>
            </w:tcBorders>
            <w:shd w:val="clear" w:color="auto" w:fill="auto"/>
            <w:noWrap/>
            <w:vAlign w:val="bottom"/>
            <w:hideMark/>
          </w:tcPr>
          <w:p w14:paraId="2390E035"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nil"/>
              <w:right w:val="nil"/>
            </w:tcBorders>
            <w:shd w:val="clear" w:color="auto" w:fill="auto"/>
            <w:noWrap/>
            <w:vAlign w:val="bottom"/>
            <w:hideMark/>
          </w:tcPr>
          <w:p w14:paraId="07F61CB6"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nil"/>
              <w:right w:val="nil"/>
            </w:tcBorders>
            <w:shd w:val="clear" w:color="auto" w:fill="auto"/>
            <w:noWrap/>
            <w:vAlign w:val="bottom"/>
            <w:hideMark/>
          </w:tcPr>
          <w:p w14:paraId="07B8223A"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495" w:type="dxa"/>
            <w:tcBorders>
              <w:top w:val="nil"/>
              <w:left w:val="nil"/>
              <w:bottom w:val="nil"/>
              <w:right w:val="nil"/>
            </w:tcBorders>
            <w:shd w:val="clear" w:color="auto" w:fill="auto"/>
            <w:noWrap/>
            <w:vAlign w:val="bottom"/>
            <w:hideMark/>
          </w:tcPr>
          <w:p w14:paraId="3E05AFB6"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70" w:type="dxa"/>
            <w:tcBorders>
              <w:top w:val="nil"/>
              <w:left w:val="nil"/>
              <w:bottom w:val="nil"/>
              <w:right w:val="nil"/>
            </w:tcBorders>
            <w:shd w:val="clear" w:color="auto" w:fill="auto"/>
            <w:noWrap/>
            <w:vAlign w:val="bottom"/>
            <w:hideMark/>
          </w:tcPr>
          <w:p w14:paraId="7B32AC22"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59" w:type="dxa"/>
            <w:tcBorders>
              <w:top w:val="nil"/>
              <w:left w:val="nil"/>
              <w:bottom w:val="nil"/>
              <w:right w:val="nil"/>
            </w:tcBorders>
            <w:shd w:val="clear" w:color="auto" w:fill="auto"/>
            <w:noWrap/>
            <w:vAlign w:val="bottom"/>
            <w:hideMark/>
          </w:tcPr>
          <w:p w14:paraId="62029E71"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038" w:type="dxa"/>
            <w:tcBorders>
              <w:top w:val="nil"/>
              <w:left w:val="nil"/>
              <w:bottom w:val="nil"/>
              <w:right w:val="nil"/>
            </w:tcBorders>
            <w:shd w:val="clear" w:color="auto" w:fill="auto"/>
            <w:noWrap/>
            <w:vAlign w:val="bottom"/>
            <w:hideMark/>
          </w:tcPr>
          <w:p w14:paraId="19854C44"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745" w:type="dxa"/>
            <w:tcBorders>
              <w:top w:val="nil"/>
              <w:left w:val="nil"/>
              <w:bottom w:val="nil"/>
              <w:right w:val="nil"/>
            </w:tcBorders>
            <w:shd w:val="clear" w:color="auto" w:fill="auto"/>
            <w:noWrap/>
            <w:vAlign w:val="bottom"/>
            <w:hideMark/>
          </w:tcPr>
          <w:p w14:paraId="29CB7FCE"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58735BD2" w14:textId="77777777" w:rsidTr="005B7398">
        <w:trPr>
          <w:trHeight w:val="533"/>
        </w:trPr>
        <w:tc>
          <w:tcPr>
            <w:tcW w:w="1611" w:type="dxa"/>
            <w:tcBorders>
              <w:top w:val="nil"/>
              <w:left w:val="nil"/>
              <w:right w:val="nil"/>
            </w:tcBorders>
            <w:shd w:val="clear" w:color="auto" w:fill="auto"/>
            <w:noWrap/>
            <w:vAlign w:val="bottom"/>
            <w:hideMark/>
          </w:tcPr>
          <w:p w14:paraId="4530158A" w14:textId="2555AE32" w:rsidR="00310286" w:rsidRPr="00F1514A" w:rsidRDefault="00310286" w:rsidP="00CD13C6">
            <w:pPr>
              <w:widowControl/>
              <w:adjustRightInd w:val="0"/>
              <w:snapToGrid w:val="0"/>
              <w:spacing w:line="360" w:lineRule="auto"/>
              <w:jc w:val="left"/>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Persson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59</w:t>
            </w:r>
            <w:r w:rsidR="005B7398" w:rsidRPr="00F1514A">
              <w:rPr>
                <w:rFonts w:ascii="Book Antiqua" w:eastAsia="SimSun" w:hAnsi="Book Antiqua" w:cstheme="majorHAnsi" w:hint="eastAsia"/>
                <w:sz w:val="24"/>
                <w:szCs w:val="24"/>
                <w:vertAlign w:val="superscript"/>
                <w:lang w:eastAsia="zh-CN"/>
              </w:rPr>
              <w:t>]</w:t>
            </w:r>
          </w:p>
        </w:tc>
        <w:tc>
          <w:tcPr>
            <w:tcW w:w="692" w:type="dxa"/>
            <w:tcBorders>
              <w:top w:val="nil"/>
              <w:left w:val="nil"/>
              <w:right w:val="nil"/>
            </w:tcBorders>
            <w:shd w:val="clear" w:color="auto" w:fill="auto"/>
            <w:noWrap/>
            <w:vAlign w:val="bottom"/>
            <w:hideMark/>
          </w:tcPr>
          <w:p w14:paraId="60B71B7C"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2014</w:t>
            </w:r>
          </w:p>
        </w:tc>
        <w:tc>
          <w:tcPr>
            <w:tcW w:w="932" w:type="dxa"/>
            <w:tcBorders>
              <w:top w:val="nil"/>
              <w:left w:val="nil"/>
              <w:right w:val="nil"/>
            </w:tcBorders>
            <w:shd w:val="clear" w:color="auto" w:fill="auto"/>
            <w:noWrap/>
            <w:vAlign w:val="bottom"/>
            <w:hideMark/>
          </w:tcPr>
          <w:p w14:paraId="6BA64168"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RCT</w:t>
            </w:r>
          </w:p>
        </w:tc>
        <w:tc>
          <w:tcPr>
            <w:tcW w:w="1132" w:type="dxa"/>
            <w:tcBorders>
              <w:top w:val="nil"/>
              <w:left w:val="nil"/>
              <w:right w:val="nil"/>
            </w:tcBorders>
            <w:shd w:val="clear" w:color="auto" w:fill="auto"/>
            <w:noWrap/>
            <w:vAlign w:val="bottom"/>
            <w:hideMark/>
          </w:tcPr>
          <w:p w14:paraId="6428190E"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25</w:t>
            </w:r>
          </w:p>
        </w:tc>
        <w:tc>
          <w:tcPr>
            <w:tcW w:w="1495" w:type="dxa"/>
            <w:tcBorders>
              <w:top w:val="nil"/>
              <w:left w:val="nil"/>
              <w:right w:val="nil"/>
            </w:tcBorders>
            <w:shd w:val="clear" w:color="auto" w:fill="auto"/>
            <w:noWrap/>
            <w:vAlign w:val="bottom"/>
            <w:hideMark/>
          </w:tcPr>
          <w:p w14:paraId="71562C0A"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laparoscopy</w:t>
            </w:r>
          </w:p>
        </w:tc>
        <w:tc>
          <w:tcPr>
            <w:tcW w:w="1770" w:type="dxa"/>
            <w:tcBorders>
              <w:top w:val="nil"/>
              <w:left w:val="nil"/>
              <w:right w:val="nil"/>
            </w:tcBorders>
            <w:shd w:val="clear" w:color="auto" w:fill="auto"/>
            <w:noWrap/>
            <w:vAlign w:val="bottom"/>
            <w:hideMark/>
          </w:tcPr>
          <w:p w14:paraId="11E46270"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 + fundoplication</w:t>
            </w:r>
          </w:p>
        </w:tc>
        <w:tc>
          <w:tcPr>
            <w:tcW w:w="959" w:type="dxa"/>
            <w:tcBorders>
              <w:top w:val="nil"/>
              <w:left w:val="nil"/>
              <w:right w:val="nil"/>
            </w:tcBorders>
            <w:shd w:val="clear" w:color="auto" w:fill="auto"/>
            <w:noWrap/>
            <w:vAlign w:val="bottom"/>
            <w:hideMark/>
          </w:tcPr>
          <w:p w14:paraId="01A11E42"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60</w:t>
            </w:r>
          </w:p>
        </w:tc>
        <w:tc>
          <w:tcPr>
            <w:tcW w:w="1038" w:type="dxa"/>
            <w:tcBorders>
              <w:top w:val="nil"/>
              <w:left w:val="nil"/>
              <w:right w:val="nil"/>
            </w:tcBorders>
            <w:shd w:val="clear" w:color="auto" w:fill="auto"/>
            <w:noWrap/>
            <w:vAlign w:val="bottom"/>
            <w:hideMark/>
          </w:tcPr>
          <w:p w14:paraId="1D128CF7" w14:textId="09161652"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92</w:t>
            </w:r>
            <w:r w:rsidR="00720EBE" w:rsidRPr="00F1514A">
              <w:rPr>
                <w:rFonts w:ascii="Book Antiqua" w:eastAsia="MS PGothic" w:hAnsi="Book Antiqua" w:cstheme="majorHAnsi"/>
                <w:b/>
                <w:bCs/>
                <w:kern w:val="0"/>
                <w:sz w:val="24"/>
                <w:szCs w:val="24"/>
              </w:rPr>
              <w:t>%</w:t>
            </w:r>
          </w:p>
        </w:tc>
        <w:tc>
          <w:tcPr>
            <w:tcW w:w="1745" w:type="dxa"/>
            <w:tcBorders>
              <w:top w:val="nil"/>
              <w:left w:val="nil"/>
              <w:right w:val="nil"/>
            </w:tcBorders>
            <w:shd w:val="clear" w:color="auto" w:fill="auto"/>
            <w:noWrap/>
            <w:vAlign w:val="bottom"/>
            <w:hideMark/>
          </w:tcPr>
          <w:p w14:paraId="6BB6A20A" w14:textId="0862A9E2"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5407E296" w14:textId="77777777" w:rsidTr="005B7398">
        <w:trPr>
          <w:trHeight w:val="533"/>
        </w:trPr>
        <w:tc>
          <w:tcPr>
            <w:tcW w:w="1611" w:type="dxa"/>
            <w:tcBorders>
              <w:top w:val="nil"/>
              <w:left w:val="nil"/>
              <w:bottom w:val="single" w:sz="4" w:space="0" w:color="auto"/>
              <w:right w:val="nil"/>
            </w:tcBorders>
            <w:shd w:val="clear" w:color="auto" w:fill="auto"/>
            <w:noWrap/>
            <w:vAlign w:val="bottom"/>
            <w:hideMark/>
          </w:tcPr>
          <w:p w14:paraId="5C966506" w14:textId="5564B143" w:rsidR="00310286" w:rsidRPr="00F1514A" w:rsidRDefault="00310286" w:rsidP="00CD13C6">
            <w:pPr>
              <w:widowControl/>
              <w:adjustRightInd w:val="0"/>
              <w:snapToGrid w:val="0"/>
              <w:spacing w:line="360" w:lineRule="auto"/>
              <w:jc w:val="left"/>
              <w:rPr>
                <w:rFonts w:ascii="Book Antiqua" w:eastAsia="MS PGothic" w:hAnsi="Book Antiqua" w:cstheme="majorHAnsi"/>
                <w:kern w:val="0"/>
                <w:sz w:val="24"/>
                <w:szCs w:val="24"/>
              </w:rPr>
            </w:pPr>
          </w:p>
        </w:tc>
        <w:tc>
          <w:tcPr>
            <w:tcW w:w="692" w:type="dxa"/>
            <w:tcBorders>
              <w:top w:val="nil"/>
              <w:left w:val="nil"/>
              <w:bottom w:val="single" w:sz="4" w:space="0" w:color="auto"/>
              <w:right w:val="nil"/>
            </w:tcBorders>
            <w:shd w:val="clear" w:color="auto" w:fill="auto"/>
            <w:noWrap/>
            <w:vAlign w:val="bottom"/>
            <w:hideMark/>
          </w:tcPr>
          <w:p w14:paraId="10AE79F0"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932" w:type="dxa"/>
            <w:tcBorders>
              <w:top w:val="nil"/>
              <w:left w:val="nil"/>
              <w:bottom w:val="single" w:sz="4" w:space="0" w:color="auto"/>
              <w:right w:val="nil"/>
            </w:tcBorders>
            <w:shd w:val="clear" w:color="auto" w:fill="auto"/>
            <w:noWrap/>
            <w:vAlign w:val="bottom"/>
            <w:hideMark/>
          </w:tcPr>
          <w:p w14:paraId="1088AF1A" w14:textId="77777777" w:rsidR="00310286" w:rsidRPr="00F1514A" w:rsidRDefault="00310286" w:rsidP="00CD13C6">
            <w:pPr>
              <w:widowControl/>
              <w:adjustRightInd w:val="0"/>
              <w:snapToGrid w:val="0"/>
              <w:spacing w:line="360" w:lineRule="auto"/>
              <w:jc w:val="center"/>
              <w:rPr>
                <w:rFonts w:ascii="Book Antiqua" w:eastAsia="Times New Roman" w:hAnsi="Book Antiqua" w:cstheme="majorHAnsi"/>
                <w:kern w:val="0"/>
                <w:sz w:val="24"/>
                <w:szCs w:val="24"/>
              </w:rPr>
            </w:pPr>
          </w:p>
        </w:tc>
        <w:tc>
          <w:tcPr>
            <w:tcW w:w="1132" w:type="dxa"/>
            <w:tcBorders>
              <w:top w:val="nil"/>
              <w:left w:val="nil"/>
              <w:bottom w:val="single" w:sz="4" w:space="0" w:color="auto"/>
              <w:right w:val="nil"/>
            </w:tcBorders>
            <w:shd w:val="clear" w:color="auto" w:fill="auto"/>
            <w:noWrap/>
            <w:vAlign w:val="bottom"/>
            <w:hideMark/>
          </w:tcPr>
          <w:p w14:paraId="66B233C9"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28</w:t>
            </w:r>
          </w:p>
        </w:tc>
        <w:tc>
          <w:tcPr>
            <w:tcW w:w="1495" w:type="dxa"/>
            <w:tcBorders>
              <w:top w:val="nil"/>
              <w:left w:val="nil"/>
              <w:bottom w:val="single" w:sz="4" w:space="0" w:color="auto"/>
              <w:right w:val="nil"/>
            </w:tcBorders>
            <w:shd w:val="clear" w:color="auto" w:fill="auto"/>
            <w:noWrap/>
            <w:vAlign w:val="bottom"/>
            <w:hideMark/>
          </w:tcPr>
          <w:p w14:paraId="5D79A0D3"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endoscopy</w:t>
            </w:r>
          </w:p>
        </w:tc>
        <w:tc>
          <w:tcPr>
            <w:tcW w:w="1770" w:type="dxa"/>
            <w:tcBorders>
              <w:top w:val="nil"/>
              <w:left w:val="nil"/>
              <w:bottom w:val="single" w:sz="4" w:space="0" w:color="auto"/>
              <w:right w:val="nil"/>
            </w:tcBorders>
            <w:shd w:val="clear" w:color="auto" w:fill="auto"/>
            <w:noWrap/>
            <w:vAlign w:val="bottom"/>
            <w:hideMark/>
          </w:tcPr>
          <w:p w14:paraId="1E1BB3B1"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pneumatic dilation</w:t>
            </w:r>
          </w:p>
        </w:tc>
        <w:tc>
          <w:tcPr>
            <w:tcW w:w="959" w:type="dxa"/>
            <w:tcBorders>
              <w:top w:val="nil"/>
              <w:left w:val="nil"/>
              <w:bottom w:val="single" w:sz="4" w:space="0" w:color="auto"/>
              <w:right w:val="nil"/>
            </w:tcBorders>
            <w:shd w:val="clear" w:color="auto" w:fill="auto"/>
            <w:noWrap/>
            <w:vAlign w:val="bottom"/>
            <w:hideMark/>
          </w:tcPr>
          <w:p w14:paraId="27C95C80" w14:textId="77777777"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60</w:t>
            </w:r>
          </w:p>
        </w:tc>
        <w:tc>
          <w:tcPr>
            <w:tcW w:w="1038" w:type="dxa"/>
            <w:tcBorders>
              <w:top w:val="nil"/>
              <w:left w:val="nil"/>
              <w:bottom w:val="single" w:sz="4" w:space="0" w:color="auto"/>
              <w:right w:val="nil"/>
            </w:tcBorders>
            <w:shd w:val="clear" w:color="auto" w:fill="auto"/>
            <w:noWrap/>
            <w:vAlign w:val="bottom"/>
            <w:hideMark/>
          </w:tcPr>
          <w:p w14:paraId="72EE741D" w14:textId="2F630C80" w:rsidR="00310286" w:rsidRPr="00F1514A" w:rsidRDefault="00310286"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64</w:t>
            </w:r>
            <w:r w:rsidR="00720EBE" w:rsidRPr="00F1514A">
              <w:rPr>
                <w:rFonts w:ascii="Book Antiqua" w:eastAsia="MS PGothic" w:hAnsi="Book Antiqua" w:cstheme="majorHAnsi"/>
                <w:b/>
                <w:bCs/>
                <w:kern w:val="0"/>
                <w:sz w:val="24"/>
                <w:szCs w:val="24"/>
              </w:rPr>
              <w:t>%</w:t>
            </w:r>
          </w:p>
        </w:tc>
        <w:tc>
          <w:tcPr>
            <w:tcW w:w="1745" w:type="dxa"/>
            <w:tcBorders>
              <w:top w:val="nil"/>
              <w:left w:val="nil"/>
              <w:bottom w:val="single" w:sz="4" w:space="0" w:color="auto"/>
              <w:right w:val="nil"/>
            </w:tcBorders>
            <w:shd w:val="clear" w:color="auto" w:fill="auto"/>
            <w:noWrap/>
            <w:vAlign w:val="bottom"/>
            <w:hideMark/>
          </w:tcPr>
          <w:p w14:paraId="40E95FAA" w14:textId="6A02C416" w:rsidR="00310286" w:rsidRPr="00F1514A" w:rsidRDefault="00C03CF8" w:rsidP="00CD13C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bl>
    <w:p w14:paraId="4530E72C" w14:textId="77777777" w:rsidR="008C5700" w:rsidRPr="00F1514A" w:rsidRDefault="00C03CF8" w:rsidP="008C5700">
      <w:pPr>
        <w:adjustRightInd w:val="0"/>
        <w:snapToGrid w:val="0"/>
        <w:spacing w:line="360" w:lineRule="auto"/>
        <w:rPr>
          <w:rFonts w:ascii="Book Antiqua" w:eastAsia="SimSun" w:hAnsi="Book Antiqua"/>
          <w:kern w:val="24"/>
          <w:sz w:val="24"/>
          <w:szCs w:val="24"/>
          <w:lang w:eastAsia="zh-CN"/>
        </w:rPr>
      </w:pPr>
      <w:r w:rsidRPr="00F1514A">
        <w:rPr>
          <w:rFonts w:ascii="Book Antiqua" w:hAnsi="Book Antiqua"/>
          <w:kern w:val="24"/>
          <w:sz w:val="24"/>
          <w:szCs w:val="24"/>
        </w:rPr>
        <w:t>NA</w:t>
      </w:r>
      <w:r w:rsidR="00830A82" w:rsidRPr="00F1514A">
        <w:rPr>
          <w:rFonts w:ascii="Book Antiqua" w:hAnsi="Book Antiqua"/>
          <w:kern w:val="24"/>
          <w:sz w:val="24"/>
          <w:szCs w:val="24"/>
        </w:rPr>
        <w:t xml:space="preserve">: </w:t>
      </w:r>
      <w:r w:rsidR="00CD13C6" w:rsidRPr="00F1514A">
        <w:rPr>
          <w:rFonts w:ascii="Book Antiqua" w:hAnsi="Book Antiqua"/>
          <w:kern w:val="24"/>
          <w:sz w:val="24"/>
          <w:szCs w:val="24"/>
        </w:rPr>
        <w:t xml:space="preserve">Not </w:t>
      </w:r>
      <w:r w:rsidR="00830A82" w:rsidRPr="00F1514A">
        <w:rPr>
          <w:rFonts w:ascii="Book Antiqua" w:hAnsi="Book Antiqua"/>
          <w:kern w:val="24"/>
          <w:sz w:val="24"/>
          <w:szCs w:val="24"/>
        </w:rPr>
        <w:t>available</w:t>
      </w:r>
      <w:r w:rsidR="008C5700" w:rsidRPr="00F1514A">
        <w:rPr>
          <w:rFonts w:ascii="Book Antiqua" w:eastAsia="SimSun" w:hAnsi="Book Antiqua" w:hint="eastAsia"/>
          <w:kern w:val="24"/>
          <w:sz w:val="24"/>
          <w:szCs w:val="24"/>
          <w:lang w:eastAsia="zh-CN"/>
        </w:rPr>
        <w:t xml:space="preserve">; </w:t>
      </w:r>
      <w:r w:rsidR="008C5700" w:rsidRPr="00F1514A">
        <w:rPr>
          <w:rFonts w:ascii="Book Antiqua" w:eastAsia="SimSun" w:hAnsi="Book Antiqua"/>
          <w:bCs/>
          <w:kern w:val="24"/>
          <w:sz w:val="24"/>
          <w:szCs w:val="24"/>
          <w:lang w:eastAsia="zh-CN"/>
        </w:rPr>
        <w:t>GERD</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Gastroesophageal reflux disease</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RCT</w:t>
      </w:r>
      <w:r w:rsidR="008C5700" w:rsidRPr="00F1514A">
        <w:rPr>
          <w:rFonts w:ascii="Book Antiqua" w:eastAsia="SimSun" w:hAnsi="Book Antiqua" w:hint="eastAsia"/>
          <w:bCs/>
          <w:kern w:val="24"/>
          <w:sz w:val="24"/>
          <w:szCs w:val="24"/>
          <w:lang w:eastAsia="zh-CN"/>
        </w:rPr>
        <w:t>: Retrospective cohort study.</w:t>
      </w:r>
    </w:p>
    <w:p w14:paraId="6E0F142E" w14:textId="74EE6395" w:rsidR="00830A82" w:rsidRPr="00F1514A" w:rsidRDefault="00830A82" w:rsidP="00CD13C6">
      <w:pPr>
        <w:adjustRightInd w:val="0"/>
        <w:snapToGrid w:val="0"/>
        <w:spacing w:line="360" w:lineRule="auto"/>
        <w:rPr>
          <w:rFonts w:ascii="Book Antiqua" w:eastAsia="SimSun" w:hAnsi="Book Antiqua"/>
          <w:sz w:val="24"/>
          <w:szCs w:val="24"/>
          <w:lang w:eastAsia="zh-CN"/>
        </w:rPr>
      </w:pPr>
    </w:p>
    <w:p w14:paraId="5E9B07A5" w14:textId="4F205219" w:rsidR="00AC3BA5" w:rsidRPr="00F1514A" w:rsidRDefault="00AC3BA5" w:rsidP="00394BE9">
      <w:pPr>
        <w:adjustRightInd w:val="0"/>
        <w:snapToGrid w:val="0"/>
        <w:spacing w:line="360" w:lineRule="auto"/>
        <w:rPr>
          <w:rFonts w:ascii="Book Antiqua" w:hAnsi="Book Antiqua"/>
          <w:sz w:val="24"/>
          <w:szCs w:val="24"/>
        </w:rPr>
      </w:pPr>
    </w:p>
    <w:p w14:paraId="06925B52" w14:textId="1FF68504" w:rsidR="00A86861" w:rsidRPr="00FD31F2" w:rsidRDefault="005B7398" w:rsidP="00E903AC">
      <w:pPr>
        <w:pStyle w:val="NormalWeb"/>
        <w:adjustRightInd w:val="0"/>
        <w:snapToGrid w:val="0"/>
        <w:spacing w:before="0" w:beforeAutospacing="0" w:after="0" w:afterAutospacing="0" w:line="360" w:lineRule="auto"/>
        <w:jc w:val="both"/>
        <w:rPr>
          <w:rFonts w:ascii="Book Antiqua" w:hAnsi="Book Antiqua"/>
          <w:b/>
          <w:lang w:eastAsia="zh-CN"/>
        </w:rPr>
      </w:pPr>
      <w:r w:rsidRPr="00F1514A">
        <w:rPr>
          <w:rFonts w:ascii="Book Antiqua" w:eastAsia="Arial Unicode MS" w:hAnsi="Book Antiqua" w:cs="Arial Unicode MS"/>
          <w:b/>
          <w:kern w:val="24"/>
        </w:rPr>
        <w:lastRenderedPageBreak/>
        <w:t>Table 4</w:t>
      </w:r>
      <w:r w:rsidR="00830A82" w:rsidRPr="00F1514A">
        <w:rPr>
          <w:rFonts w:ascii="Book Antiqua" w:eastAsia="Arial Unicode MS" w:hAnsi="Book Antiqua" w:cs="Arial Unicode MS"/>
          <w:b/>
          <w:kern w:val="24"/>
        </w:rPr>
        <w:t xml:space="preserve"> Comparison of surgical outcomes between laparoscopic Heller myotomy </w:t>
      </w:r>
      <w:r w:rsidR="00D240B3" w:rsidRPr="00F1514A">
        <w:rPr>
          <w:rFonts w:ascii="Book Antiqua" w:eastAsia="Arial Unicode MS" w:hAnsi="Book Antiqua" w:cs="Arial Unicode MS"/>
          <w:b/>
          <w:i/>
          <w:kern w:val="24"/>
        </w:rPr>
        <w:t>vs</w:t>
      </w:r>
      <w:r w:rsidR="00830A82" w:rsidRPr="00F1514A">
        <w:rPr>
          <w:rFonts w:ascii="Book Antiqua" w:eastAsia="Arial Unicode MS" w:hAnsi="Book Antiqua" w:cs="Arial Unicode MS"/>
          <w:b/>
          <w:kern w:val="24"/>
        </w:rPr>
        <w:t xml:space="preserve"> </w:t>
      </w:r>
      <w:r w:rsidR="00E903AC" w:rsidRPr="00F1514A">
        <w:rPr>
          <w:rFonts w:ascii="Book Antiqua" w:eastAsia="Arial Unicode MS" w:hAnsi="Book Antiqua" w:cs="Arial Unicode MS"/>
          <w:b/>
          <w:bCs/>
          <w:kern w:val="24"/>
        </w:rPr>
        <w:t>peroral endoscopic myotomy</w:t>
      </w:r>
      <w:r w:rsidR="00FD31F2">
        <w:rPr>
          <w:rFonts w:ascii="Book Antiqua" w:eastAsia="Arial Unicode MS" w:hAnsi="Book Antiqua" w:cs="Arial Unicode MS" w:hint="eastAsia"/>
          <w:b/>
          <w:bCs/>
          <w:kern w:val="24"/>
          <w:lang w:eastAsia="zh-CN"/>
        </w:rPr>
        <w:t xml:space="preserve"> </w:t>
      </w:r>
      <w:r w:rsidR="00FD31F2" w:rsidRPr="00FD31F2">
        <w:rPr>
          <w:rFonts w:ascii="Book Antiqua" w:eastAsia="Arial Unicode MS" w:hAnsi="Book Antiqua" w:cs="Arial Unicode MS" w:hint="eastAsia"/>
          <w:b/>
          <w:bCs/>
          <w:i/>
          <w:kern w:val="24"/>
          <w:lang w:eastAsia="zh-CN"/>
        </w:rPr>
        <w:t>n</w:t>
      </w:r>
      <w:r w:rsidR="00FD31F2">
        <w:rPr>
          <w:rFonts w:ascii="Book Antiqua" w:eastAsia="Arial Unicode MS" w:hAnsi="Book Antiqua" w:cs="Arial Unicode MS" w:hint="eastAsia"/>
          <w:b/>
          <w:bCs/>
          <w:kern w:val="24"/>
          <w:lang w:eastAsia="zh-CN"/>
        </w:rPr>
        <w:t xml:space="preserve"> (%)</w:t>
      </w:r>
    </w:p>
    <w:tbl>
      <w:tblPr>
        <w:tblW w:w="8222" w:type="dxa"/>
        <w:tblCellMar>
          <w:left w:w="99" w:type="dxa"/>
          <w:right w:w="99" w:type="dxa"/>
        </w:tblCellMar>
        <w:tblLook w:val="04A0" w:firstRow="1" w:lastRow="0" w:firstColumn="1" w:lastColumn="0" w:noHBand="0" w:noVBand="1"/>
      </w:tblPr>
      <w:tblGrid>
        <w:gridCol w:w="985"/>
        <w:gridCol w:w="560"/>
        <w:gridCol w:w="1258"/>
        <w:gridCol w:w="882"/>
        <w:gridCol w:w="1009"/>
        <w:gridCol w:w="756"/>
        <w:gridCol w:w="676"/>
        <w:gridCol w:w="1244"/>
        <w:gridCol w:w="1332"/>
      </w:tblGrid>
      <w:tr w:rsidR="00F1514A" w:rsidRPr="00F1514A" w14:paraId="67557E4B" w14:textId="77777777" w:rsidTr="005B7398">
        <w:trPr>
          <w:trHeight w:val="270"/>
        </w:trPr>
        <w:tc>
          <w:tcPr>
            <w:tcW w:w="1134" w:type="dxa"/>
            <w:tcBorders>
              <w:top w:val="single" w:sz="4" w:space="0" w:color="auto"/>
              <w:left w:val="nil"/>
              <w:bottom w:val="single" w:sz="4" w:space="0" w:color="auto"/>
              <w:right w:val="nil"/>
            </w:tcBorders>
            <w:shd w:val="clear" w:color="auto" w:fill="auto"/>
            <w:noWrap/>
            <w:vAlign w:val="bottom"/>
            <w:hideMark/>
          </w:tcPr>
          <w:p w14:paraId="453FA6F3" w14:textId="2C982E8D" w:rsidR="00830A82" w:rsidRPr="00F1514A" w:rsidRDefault="00830A82" w:rsidP="00394BE9">
            <w:pPr>
              <w:widowControl/>
              <w:adjustRightInd w:val="0"/>
              <w:snapToGrid w:val="0"/>
              <w:spacing w:line="360" w:lineRule="auto"/>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Author</w:t>
            </w:r>
          </w:p>
        </w:tc>
        <w:tc>
          <w:tcPr>
            <w:tcW w:w="324" w:type="dxa"/>
            <w:tcBorders>
              <w:top w:val="single" w:sz="4" w:space="0" w:color="auto"/>
              <w:left w:val="nil"/>
              <w:bottom w:val="single" w:sz="4" w:space="0" w:color="auto"/>
              <w:right w:val="nil"/>
            </w:tcBorders>
            <w:shd w:val="clear" w:color="auto" w:fill="auto"/>
            <w:noWrap/>
            <w:vAlign w:val="bottom"/>
            <w:hideMark/>
          </w:tcPr>
          <w:p w14:paraId="35F4A00E"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Year</w:t>
            </w:r>
          </w:p>
        </w:tc>
        <w:tc>
          <w:tcPr>
            <w:tcW w:w="952" w:type="dxa"/>
            <w:tcBorders>
              <w:top w:val="single" w:sz="4" w:space="0" w:color="auto"/>
              <w:left w:val="nil"/>
              <w:bottom w:val="single" w:sz="4" w:space="0" w:color="auto"/>
              <w:right w:val="nil"/>
            </w:tcBorders>
            <w:shd w:val="clear" w:color="auto" w:fill="auto"/>
            <w:noWrap/>
            <w:vAlign w:val="bottom"/>
            <w:hideMark/>
          </w:tcPr>
          <w:p w14:paraId="04AD0285"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Study design</w:t>
            </w:r>
          </w:p>
        </w:tc>
        <w:tc>
          <w:tcPr>
            <w:tcW w:w="709" w:type="dxa"/>
            <w:tcBorders>
              <w:top w:val="single" w:sz="4" w:space="0" w:color="auto"/>
              <w:left w:val="nil"/>
              <w:bottom w:val="single" w:sz="4" w:space="0" w:color="auto"/>
              <w:right w:val="nil"/>
            </w:tcBorders>
            <w:shd w:val="clear" w:color="auto" w:fill="auto"/>
            <w:noWrap/>
            <w:vAlign w:val="bottom"/>
            <w:hideMark/>
          </w:tcPr>
          <w:p w14:paraId="7C465C17"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Samples</w:t>
            </w:r>
          </w:p>
        </w:tc>
        <w:tc>
          <w:tcPr>
            <w:tcW w:w="792" w:type="dxa"/>
            <w:tcBorders>
              <w:top w:val="single" w:sz="4" w:space="0" w:color="auto"/>
              <w:left w:val="nil"/>
              <w:bottom w:val="single" w:sz="4" w:space="0" w:color="auto"/>
              <w:right w:val="nil"/>
            </w:tcBorders>
            <w:shd w:val="clear" w:color="auto" w:fill="auto"/>
            <w:noWrap/>
            <w:vAlign w:val="bottom"/>
            <w:hideMark/>
          </w:tcPr>
          <w:p w14:paraId="3247CBE7"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Procedure</w:t>
            </w:r>
          </w:p>
        </w:tc>
        <w:tc>
          <w:tcPr>
            <w:tcW w:w="909" w:type="dxa"/>
            <w:tcBorders>
              <w:top w:val="single" w:sz="4" w:space="0" w:color="auto"/>
              <w:left w:val="nil"/>
              <w:bottom w:val="single" w:sz="4" w:space="0" w:color="auto"/>
              <w:right w:val="nil"/>
            </w:tcBorders>
            <w:shd w:val="clear" w:color="auto" w:fill="auto"/>
            <w:noWrap/>
            <w:vAlign w:val="bottom"/>
            <w:hideMark/>
          </w:tcPr>
          <w:p w14:paraId="076625FA" w14:textId="5640A1B0"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Follow up (</w:t>
            </w:r>
            <w:r w:rsidR="005B7398" w:rsidRPr="00F1514A">
              <w:rPr>
                <w:rFonts w:ascii="Book Antiqua" w:eastAsia="SimSun" w:hAnsi="Book Antiqua" w:cstheme="majorHAnsi" w:hint="eastAsia"/>
                <w:b/>
                <w:bCs/>
                <w:kern w:val="0"/>
                <w:sz w:val="24"/>
                <w:szCs w:val="24"/>
                <w:lang w:eastAsia="zh-CN"/>
              </w:rPr>
              <w:t>d</w:t>
            </w:r>
            <w:r w:rsidRPr="00F1514A">
              <w:rPr>
                <w:rFonts w:ascii="Book Antiqua" w:eastAsia="MS PGothic" w:hAnsi="Book Antiqua" w:cstheme="majorHAnsi"/>
                <w:b/>
                <w:bCs/>
                <w:kern w:val="0"/>
                <w:sz w:val="24"/>
                <w:szCs w:val="24"/>
              </w:rPr>
              <w:t>)</w:t>
            </w:r>
          </w:p>
        </w:tc>
        <w:tc>
          <w:tcPr>
            <w:tcW w:w="850" w:type="dxa"/>
            <w:tcBorders>
              <w:top w:val="single" w:sz="4" w:space="0" w:color="auto"/>
              <w:left w:val="nil"/>
              <w:bottom w:val="single" w:sz="4" w:space="0" w:color="auto"/>
              <w:right w:val="nil"/>
            </w:tcBorders>
            <w:shd w:val="clear" w:color="auto" w:fill="auto"/>
            <w:noWrap/>
            <w:vAlign w:val="bottom"/>
            <w:hideMark/>
          </w:tcPr>
          <w:p w14:paraId="74CB9F1D" w14:textId="5D07E87F"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OP time</w:t>
            </w:r>
            <w:r w:rsidR="00C03CF8" w:rsidRPr="00F1514A">
              <w:rPr>
                <w:rFonts w:ascii="Book Antiqua" w:eastAsia="MS PGothic" w:hAnsi="Book Antiqua" w:cstheme="majorHAnsi"/>
                <w:b/>
                <w:bCs/>
                <w:kern w:val="0"/>
                <w:sz w:val="24"/>
                <w:szCs w:val="24"/>
              </w:rPr>
              <w:t xml:space="preserve"> (</w:t>
            </w:r>
            <w:r w:rsidRPr="00F1514A">
              <w:rPr>
                <w:rFonts w:ascii="Book Antiqua" w:eastAsia="MS PGothic" w:hAnsi="Book Antiqua" w:cstheme="majorHAnsi"/>
                <w:b/>
                <w:bCs/>
                <w:kern w:val="0"/>
                <w:sz w:val="24"/>
                <w:szCs w:val="24"/>
              </w:rPr>
              <w:t>min</w:t>
            </w:r>
            <w:r w:rsidR="00C03CF8" w:rsidRPr="00F1514A">
              <w:rPr>
                <w:rFonts w:ascii="Book Antiqua" w:eastAsia="MS PGothic" w:hAnsi="Book Antiqua" w:cstheme="majorHAnsi"/>
                <w:b/>
                <w:bCs/>
                <w:kern w:val="0"/>
                <w:sz w:val="24"/>
                <w:szCs w:val="24"/>
              </w:rPr>
              <w:t>)</w:t>
            </w:r>
          </w:p>
        </w:tc>
        <w:tc>
          <w:tcPr>
            <w:tcW w:w="1418" w:type="dxa"/>
            <w:tcBorders>
              <w:top w:val="single" w:sz="4" w:space="0" w:color="auto"/>
              <w:left w:val="nil"/>
              <w:bottom w:val="single" w:sz="4" w:space="0" w:color="auto"/>
              <w:right w:val="nil"/>
            </w:tcBorders>
            <w:shd w:val="clear" w:color="auto" w:fill="auto"/>
            <w:noWrap/>
            <w:vAlign w:val="bottom"/>
            <w:hideMark/>
          </w:tcPr>
          <w:p w14:paraId="42A41DB0" w14:textId="2EC63E29" w:rsidR="00830A82" w:rsidRPr="00F1514A" w:rsidRDefault="00830A82"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Major complication</w:t>
            </w:r>
            <w:r w:rsidR="00C03CF8" w:rsidRPr="00F1514A">
              <w:rPr>
                <w:rFonts w:ascii="Book Antiqua" w:eastAsia="MS PGothic" w:hAnsi="Book Antiqua" w:cstheme="majorHAnsi"/>
                <w:b/>
                <w:bCs/>
                <w:kern w:val="0"/>
                <w:sz w:val="24"/>
                <w:szCs w:val="24"/>
              </w:rPr>
              <w:t xml:space="preserve"> (</w:t>
            </w:r>
            <w:r w:rsidRPr="00F1514A">
              <w:rPr>
                <w:rFonts w:ascii="Book Antiqua" w:eastAsia="MS PGothic" w:hAnsi="Book Antiqua" w:cstheme="majorHAnsi"/>
                <w:b/>
                <w:bCs/>
                <w:kern w:val="0"/>
                <w:sz w:val="24"/>
                <w:szCs w:val="24"/>
              </w:rPr>
              <w:t>perforation</w:t>
            </w:r>
            <w:r w:rsidR="00C03CF8" w:rsidRPr="00F1514A">
              <w:rPr>
                <w:rFonts w:ascii="Book Antiqua" w:eastAsia="MS PGothic" w:hAnsi="Book Antiqua" w:cstheme="majorHAnsi"/>
                <w:b/>
                <w:bCs/>
                <w:kern w:val="0"/>
                <w:sz w:val="24"/>
                <w:szCs w:val="24"/>
              </w:rPr>
              <w:t>)</w:t>
            </w:r>
          </w:p>
        </w:tc>
        <w:tc>
          <w:tcPr>
            <w:tcW w:w="1134" w:type="dxa"/>
            <w:tcBorders>
              <w:top w:val="single" w:sz="4" w:space="0" w:color="auto"/>
              <w:left w:val="nil"/>
              <w:bottom w:val="single" w:sz="4" w:space="0" w:color="auto"/>
              <w:right w:val="nil"/>
            </w:tcBorders>
            <w:shd w:val="clear" w:color="auto" w:fill="auto"/>
            <w:noWrap/>
            <w:vAlign w:val="bottom"/>
            <w:hideMark/>
          </w:tcPr>
          <w:p w14:paraId="2D13B00C" w14:textId="555BAD2F" w:rsidR="00830A82" w:rsidRPr="00293EA2" w:rsidRDefault="005B7398" w:rsidP="005B7398">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Postop</w:t>
            </w:r>
            <w:r w:rsidR="00830A82" w:rsidRPr="00F1514A">
              <w:rPr>
                <w:rFonts w:ascii="Book Antiqua" w:eastAsia="MS PGothic" w:hAnsi="Book Antiqua" w:cstheme="majorHAnsi"/>
                <w:b/>
                <w:bCs/>
                <w:kern w:val="0"/>
                <w:sz w:val="24"/>
                <w:szCs w:val="24"/>
              </w:rPr>
              <w:t>-GERD</w:t>
            </w:r>
          </w:p>
        </w:tc>
      </w:tr>
      <w:tr w:rsidR="00F1514A" w:rsidRPr="00F1514A" w14:paraId="469C65CC" w14:textId="77777777" w:rsidTr="005B7398">
        <w:trPr>
          <w:trHeight w:val="270"/>
        </w:trPr>
        <w:tc>
          <w:tcPr>
            <w:tcW w:w="1134" w:type="dxa"/>
            <w:tcBorders>
              <w:top w:val="single" w:sz="4" w:space="0" w:color="auto"/>
              <w:left w:val="nil"/>
              <w:bottom w:val="nil"/>
              <w:right w:val="nil"/>
            </w:tcBorders>
            <w:shd w:val="clear" w:color="auto" w:fill="auto"/>
            <w:noWrap/>
            <w:vAlign w:val="bottom"/>
            <w:hideMark/>
          </w:tcPr>
          <w:p w14:paraId="55DAFD74" w14:textId="76F95E7A" w:rsidR="00830A82" w:rsidRPr="00F1514A" w:rsidRDefault="00830A82" w:rsidP="00394BE9">
            <w:pPr>
              <w:widowControl/>
              <w:adjustRightInd w:val="0"/>
              <w:snapToGrid w:val="0"/>
              <w:spacing w:line="360" w:lineRule="auto"/>
              <w:rPr>
                <w:rFonts w:ascii="Book Antiqua" w:eastAsia="MS PGothic" w:hAnsi="Book Antiqua" w:cstheme="majorHAnsi"/>
                <w:b/>
                <w:bCs/>
                <w:kern w:val="0"/>
                <w:sz w:val="24"/>
                <w:szCs w:val="24"/>
              </w:rPr>
            </w:pPr>
          </w:p>
        </w:tc>
        <w:tc>
          <w:tcPr>
            <w:tcW w:w="324" w:type="dxa"/>
            <w:tcBorders>
              <w:top w:val="single" w:sz="4" w:space="0" w:color="auto"/>
              <w:left w:val="nil"/>
              <w:bottom w:val="nil"/>
              <w:right w:val="nil"/>
            </w:tcBorders>
            <w:shd w:val="clear" w:color="auto" w:fill="auto"/>
            <w:noWrap/>
            <w:vAlign w:val="bottom"/>
            <w:hideMark/>
          </w:tcPr>
          <w:p w14:paraId="4D3A2ECB"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52" w:type="dxa"/>
            <w:tcBorders>
              <w:top w:val="single" w:sz="4" w:space="0" w:color="auto"/>
              <w:left w:val="nil"/>
              <w:bottom w:val="nil"/>
              <w:right w:val="nil"/>
            </w:tcBorders>
            <w:shd w:val="clear" w:color="auto" w:fill="auto"/>
            <w:noWrap/>
            <w:vAlign w:val="bottom"/>
            <w:hideMark/>
          </w:tcPr>
          <w:p w14:paraId="4C2211EA"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09" w:type="dxa"/>
            <w:tcBorders>
              <w:top w:val="single" w:sz="4" w:space="0" w:color="auto"/>
              <w:left w:val="nil"/>
              <w:bottom w:val="nil"/>
              <w:right w:val="nil"/>
            </w:tcBorders>
            <w:shd w:val="clear" w:color="auto" w:fill="auto"/>
            <w:noWrap/>
            <w:vAlign w:val="bottom"/>
            <w:hideMark/>
          </w:tcPr>
          <w:p w14:paraId="521614A0"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92" w:type="dxa"/>
            <w:tcBorders>
              <w:top w:val="single" w:sz="4" w:space="0" w:color="auto"/>
              <w:left w:val="nil"/>
              <w:bottom w:val="nil"/>
              <w:right w:val="nil"/>
            </w:tcBorders>
            <w:shd w:val="clear" w:color="auto" w:fill="auto"/>
            <w:noWrap/>
            <w:vAlign w:val="bottom"/>
            <w:hideMark/>
          </w:tcPr>
          <w:p w14:paraId="34221711"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09" w:type="dxa"/>
            <w:tcBorders>
              <w:top w:val="single" w:sz="4" w:space="0" w:color="auto"/>
              <w:left w:val="nil"/>
              <w:bottom w:val="nil"/>
              <w:right w:val="nil"/>
            </w:tcBorders>
            <w:shd w:val="clear" w:color="auto" w:fill="auto"/>
            <w:noWrap/>
            <w:vAlign w:val="bottom"/>
            <w:hideMark/>
          </w:tcPr>
          <w:p w14:paraId="1ADBB1F5"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850" w:type="dxa"/>
            <w:tcBorders>
              <w:top w:val="single" w:sz="4" w:space="0" w:color="auto"/>
              <w:left w:val="nil"/>
              <w:bottom w:val="nil"/>
              <w:right w:val="nil"/>
            </w:tcBorders>
            <w:shd w:val="clear" w:color="auto" w:fill="auto"/>
            <w:noWrap/>
            <w:vAlign w:val="bottom"/>
            <w:hideMark/>
          </w:tcPr>
          <w:p w14:paraId="7946C21E"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418" w:type="dxa"/>
            <w:tcBorders>
              <w:top w:val="single" w:sz="4" w:space="0" w:color="auto"/>
              <w:left w:val="nil"/>
              <w:bottom w:val="nil"/>
              <w:right w:val="nil"/>
            </w:tcBorders>
            <w:shd w:val="clear" w:color="auto" w:fill="auto"/>
            <w:noWrap/>
            <w:vAlign w:val="bottom"/>
            <w:hideMark/>
          </w:tcPr>
          <w:p w14:paraId="2A91E8FE"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single" w:sz="4" w:space="0" w:color="auto"/>
              <w:left w:val="nil"/>
              <w:bottom w:val="nil"/>
              <w:right w:val="nil"/>
            </w:tcBorders>
            <w:shd w:val="clear" w:color="auto" w:fill="auto"/>
            <w:noWrap/>
            <w:vAlign w:val="bottom"/>
            <w:hideMark/>
          </w:tcPr>
          <w:p w14:paraId="3AA427EC"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76413577" w14:textId="77777777" w:rsidTr="00830A82">
        <w:trPr>
          <w:trHeight w:val="270"/>
        </w:trPr>
        <w:tc>
          <w:tcPr>
            <w:tcW w:w="1134" w:type="dxa"/>
            <w:tcBorders>
              <w:top w:val="nil"/>
              <w:left w:val="nil"/>
              <w:bottom w:val="nil"/>
              <w:right w:val="nil"/>
            </w:tcBorders>
            <w:shd w:val="clear" w:color="auto" w:fill="auto"/>
            <w:noWrap/>
            <w:vAlign w:val="bottom"/>
            <w:hideMark/>
          </w:tcPr>
          <w:p w14:paraId="78FA0D83" w14:textId="25DF2268" w:rsidR="00830A82" w:rsidRPr="00F1514A" w:rsidRDefault="00830A82" w:rsidP="00394BE9">
            <w:pPr>
              <w:widowControl/>
              <w:adjustRightInd w:val="0"/>
              <w:snapToGrid w:val="0"/>
              <w:spacing w:line="360" w:lineRule="auto"/>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Hungness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725324" w:rsidRPr="00F1514A">
              <w:rPr>
                <w:rFonts w:ascii="Book Antiqua" w:hAnsi="Book Antiqua" w:cstheme="majorHAnsi"/>
                <w:sz w:val="24"/>
                <w:szCs w:val="24"/>
                <w:vertAlign w:val="superscript"/>
              </w:rPr>
              <w:t>66</w:t>
            </w:r>
            <w:r w:rsidR="005B7398" w:rsidRPr="00F1514A">
              <w:rPr>
                <w:rFonts w:ascii="Book Antiqua" w:eastAsia="SimSun" w:hAnsi="Book Antiqua" w:cstheme="majorHAnsi" w:hint="eastAsia"/>
                <w:sz w:val="24"/>
                <w:szCs w:val="24"/>
                <w:vertAlign w:val="superscript"/>
                <w:lang w:eastAsia="zh-CN"/>
              </w:rPr>
              <w:t>]</w:t>
            </w:r>
          </w:p>
        </w:tc>
        <w:tc>
          <w:tcPr>
            <w:tcW w:w="324" w:type="dxa"/>
            <w:tcBorders>
              <w:top w:val="nil"/>
              <w:left w:val="nil"/>
              <w:bottom w:val="nil"/>
              <w:right w:val="nil"/>
            </w:tcBorders>
            <w:shd w:val="clear" w:color="auto" w:fill="auto"/>
            <w:noWrap/>
            <w:vAlign w:val="bottom"/>
            <w:hideMark/>
          </w:tcPr>
          <w:p w14:paraId="2BE54298"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2013</w:t>
            </w:r>
          </w:p>
        </w:tc>
        <w:tc>
          <w:tcPr>
            <w:tcW w:w="952" w:type="dxa"/>
            <w:tcBorders>
              <w:top w:val="nil"/>
              <w:left w:val="nil"/>
              <w:bottom w:val="nil"/>
              <w:right w:val="nil"/>
            </w:tcBorders>
            <w:shd w:val="clear" w:color="auto" w:fill="auto"/>
            <w:noWrap/>
            <w:vAlign w:val="bottom"/>
            <w:hideMark/>
          </w:tcPr>
          <w:p w14:paraId="15387931"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Retrospective</w:t>
            </w:r>
          </w:p>
        </w:tc>
        <w:tc>
          <w:tcPr>
            <w:tcW w:w="709" w:type="dxa"/>
            <w:tcBorders>
              <w:top w:val="nil"/>
              <w:left w:val="nil"/>
              <w:bottom w:val="nil"/>
              <w:right w:val="nil"/>
            </w:tcBorders>
            <w:shd w:val="clear" w:color="auto" w:fill="auto"/>
            <w:noWrap/>
            <w:vAlign w:val="bottom"/>
            <w:hideMark/>
          </w:tcPr>
          <w:p w14:paraId="328E1A94"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55</w:t>
            </w:r>
          </w:p>
        </w:tc>
        <w:tc>
          <w:tcPr>
            <w:tcW w:w="792" w:type="dxa"/>
            <w:tcBorders>
              <w:top w:val="nil"/>
              <w:left w:val="nil"/>
              <w:bottom w:val="nil"/>
              <w:right w:val="nil"/>
            </w:tcBorders>
            <w:shd w:val="clear" w:color="auto" w:fill="auto"/>
            <w:noWrap/>
            <w:vAlign w:val="bottom"/>
            <w:hideMark/>
          </w:tcPr>
          <w:p w14:paraId="109E6813"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w:t>
            </w:r>
          </w:p>
        </w:tc>
        <w:tc>
          <w:tcPr>
            <w:tcW w:w="909" w:type="dxa"/>
            <w:tcBorders>
              <w:top w:val="nil"/>
              <w:left w:val="nil"/>
              <w:bottom w:val="nil"/>
              <w:right w:val="nil"/>
            </w:tcBorders>
            <w:shd w:val="clear" w:color="auto" w:fill="auto"/>
            <w:noWrap/>
            <w:vAlign w:val="bottom"/>
            <w:hideMark/>
          </w:tcPr>
          <w:p w14:paraId="280B5F3F"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42</w:t>
            </w:r>
          </w:p>
        </w:tc>
        <w:tc>
          <w:tcPr>
            <w:tcW w:w="850" w:type="dxa"/>
            <w:tcBorders>
              <w:top w:val="nil"/>
              <w:left w:val="nil"/>
              <w:bottom w:val="nil"/>
              <w:right w:val="nil"/>
            </w:tcBorders>
            <w:shd w:val="clear" w:color="auto" w:fill="auto"/>
            <w:noWrap/>
            <w:vAlign w:val="bottom"/>
            <w:hideMark/>
          </w:tcPr>
          <w:p w14:paraId="5751AC28"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125</w:t>
            </w:r>
          </w:p>
        </w:tc>
        <w:tc>
          <w:tcPr>
            <w:tcW w:w="1418" w:type="dxa"/>
            <w:tcBorders>
              <w:top w:val="nil"/>
              <w:left w:val="nil"/>
              <w:bottom w:val="nil"/>
              <w:right w:val="nil"/>
            </w:tcBorders>
            <w:shd w:val="clear" w:color="auto" w:fill="auto"/>
            <w:noWrap/>
            <w:vAlign w:val="bottom"/>
            <w:hideMark/>
          </w:tcPr>
          <w:p w14:paraId="7346642D" w14:textId="37144061"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2</w:t>
            </w:r>
            <w:r w:rsidR="00C03CF8" w:rsidRPr="00F1514A">
              <w:rPr>
                <w:rFonts w:ascii="Book Antiqua" w:eastAsia="MS PGothic" w:hAnsi="Book Antiqua" w:cstheme="majorHAnsi"/>
                <w:kern w:val="0"/>
                <w:sz w:val="24"/>
                <w:szCs w:val="24"/>
              </w:rPr>
              <w:t>)</w:t>
            </w:r>
          </w:p>
        </w:tc>
        <w:tc>
          <w:tcPr>
            <w:tcW w:w="1134" w:type="dxa"/>
            <w:tcBorders>
              <w:top w:val="nil"/>
              <w:left w:val="nil"/>
              <w:bottom w:val="nil"/>
              <w:right w:val="nil"/>
            </w:tcBorders>
            <w:shd w:val="clear" w:color="auto" w:fill="auto"/>
            <w:noWrap/>
            <w:vAlign w:val="bottom"/>
            <w:hideMark/>
          </w:tcPr>
          <w:p w14:paraId="6E7E16E5" w14:textId="773725AE" w:rsidR="00830A82" w:rsidRPr="00F1514A" w:rsidRDefault="00C03CF8"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r>
      <w:tr w:rsidR="00F1514A" w:rsidRPr="00F1514A" w14:paraId="73942068" w14:textId="77777777" w:rsidTr="00830A82">
        <w:trPr>
          <w:trHeight w:val="270"/>
        </w:trPr>
        <w:tc>
          <w:tcPr>
            <w:tcW w:w="1134" w:type="dxa"/>
            <w:tcBorders>
              <w:top w:val="nil"/>
              <w:left w:val="nil"/>
              <w:bottom w:val="nil"/>
              <w:right w:val="nil"/>
            </w:tcBorders>
            <w:shd w:val="clear" w:color="auto" w:fill="auto"/>
            <w:noWrap/>
            <w:vAlign w:val="bottom"/>
            <w:hideMark/>
          </w:tcPr>
          <w:p w14:paraId="3EAD142F" w14:textId="7973448C" w:rsidR="00830A82" w:rsidRPr="00F1514A" w:rsidRDefault="00830A82" w:rsidP="00394BE9">
            <w:pPr>
              <w:widowControl/>
              <w:adjustRightInd w:val="0"/>
              <w:snapToGrid w:val="0"/>
              <w:spacing w:line="360" w:lineRule="auto"/>
              <w:rPr>
                <w:rFonts w:ascii="Book Antiqua" w:eastAsia="MS PGothic" w:hAnsi="Book Antiqua" w:cstheme="majorHAnsi"/>
                <w:kern w:val="0"/>
                <w:sz w:val="24"/>
                <w:szCs w:val="24"/>
              </w:rPr>
            </w:pPr>
          </w:p>
        </w:tc>
        <w:tc>
          <w:tcPr>
            <w:tcW w:w="324" w:type="dxa"/>
            <w:tcBorders>
              <w:top w:val="nil"/>
              <w:left w:val="nil"/>
              <w:bottom w:val="nil"/>
              <w:right w:val="nil"/>
            </w:tcBorders>
            <w:shd w:val="clear" w:color="auto" w:fill="auto"/>
            <w:noWrap/>
            <w:vAlign w:val="bottom"/>
            <w:hideMark/>
          </w:tcPr>
          <w:p w14:paraId="10EC35F4"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52" w:type="dxa"/>
            <w:tcBorders>
              <w:top w:val="nil"/>
              <w:left w:val="nil"/>
              <w:bottom w:val="nil"/>
              <w:right w:val="nil"/>
            </w:tcBorders>
            <w:shd w:val="clear" w:color="auto" w:fill="auto"/>
            <w:noWrap/>
            <w:vAlign w:val="bottom"/>
            <w:hideMark/>
          </w:tcPr>
          <w:p w14:paraId="50DE942D"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09" w:type="dxa"/>
            <w:tcBorders>
              <w:top w:val="nil"/>
              <w:left w:val="nil"/>
              <w:bottom w:val="nil"/>
              <w:right w:val="nil"/>
            </w:tcBorders>
            <w:shd w:val="clear" w:color="auto" w:fill="auto"/>
            <w:noWrap/>
            <w:vAlign w:val="bottom"/>
            <w:hideMark/>
          </w:tcPr>
          <w:p w14:paraId="05E76794"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18</w:t>
            </w:r>
          </w:p>
        </w:tc>
        <w:tc>
          <w:tcPr>
            <w:tcW w:w="792" w:type="dxa"/>
            <w:tcBorders>
              <w:top w:val="nil"/>
              <w:left w:val="nil"/>
              <w:bottom w:val="nil"/>
              <w:right w:val="nil"/>
            </w:tcBorders>
            <w:shd w:val="clear" w:color="auto" w:fill="auto"/>
            <w:noWrap/>
            <w:vAlign w:val="bottom"/>
            <w:hideMark/>
          </w:tcPr>
          <w:p w14:paraId="197D5B74"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POEM</w:t>
            </w:r>
          </w:p>
        </w:tc>
        <w:tc>
          <w:tcPr>
            <w:tcW w:w="909" w:type="dxa"/>
            <w:tcBorders>
              <w:top w:val="nil"/>
              <w:left w:val="nil"/>
              <w:bottom w:val="nil"/>
              <w:right w:val="nil"/>
            </w:tcBorders>
            <w:shd w:val="clear" w:color="auto" w:fill="auto"/>
            <w:noWrap/>
            <w:vAlign w:val="bottom"/>
            <w:hideMark/>
          </w:tcPr>
          <w:p w14:paraId="792A3DF0"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42</w:t>
            </w:r>
          </w:p>
        </w:tc>
        <w:tc>
          <w:tcPr>
            <w:tcW w:w="850" w:type="dxa"/>
            <w:tcBorders>
              <w:top w:val="nil"/>
              <w:left w:val="nil"/>
              <w:bottom w:val="nil"/>
              <w:right w:val="nil"/>
            </w:tcBorders>
            <w:shd w:val="clear" w:color="auto" w:fill="auto"/>
            <w:noWrap/>
            <w:vAlign w:val="bottom"/>
            <w:hideMark/>
          </w:tcPr>
          <w:p w14:paraId="6497275B"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113</w:t>
            </w:r>
          </w:p>
        </w:tc>
        <w:tc>
          <w:tcPr>
            <w:tcW w:w="1418" w:type="dxa"/>
            <w:tcBorders>
              <w:top w:val="nil"/>
              <w:left w:val="nil"/>
              <w:bottom w:val="nil"/>
              <w:right w:val="nil"/>
            </w:tcBorders>
            <w:shd w:val="clear" w:color="auto" w:fill="auto"/>
            <w:noWrap/>
            <w:vAlign w:val="bottom"/>
            <w:hideMark/>
          </w:tcPr>
          <w:p w14:paraId="15CDC1FA" w14:textId="7568389E"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6</w:t>
            </w:r>
            <w:r w:rsidR="00C03CF8" w:rsidRPr="00F1514A">
              <w:rPr>
                <w:rFonts w:ascii="Book Antiqua" w:eastAsia="MS PGothic" w:hAnsi="Book Antiqua" w:cstheme="majorHAnsi"/>
                <w:kern w:val="0"/>
                <w:sz w:val="24"/>
                <w:szCs w:val="24"/>
              </w:rPr>
              <w:t>)</w:t>
            </w:r>
          </w:p>
        </w:tc>
        <w:tc>
          <w:tcPr>
            <w:tcW w:w="1134" w:type="dxa"/>
            <w:tcBorders>
              <w:top w:val="nil"/>
              <w:left w:val="nil"/>
              <w:bottom w:val="nil"/>
              <w:right w:val="nil"/>
            </w:tcBorders>
            <w:shd w:val="clear" w:color="auto" w:fill="auto"/>
            <w:noWrap/>
            <w:vAlign w:val="bottom"/>
            <w:hideMark/>
          </w:tcPr>
          <w:p w14:paraId="11974739" w14:textId="2CCD21FB"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7</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39</w:t>
            </w:r>
            <w:r w:rsidR="00C03CF8" w:rsidRPr="00F1514A">
              <w:rPr>
                <w:rFonts w:ascii="Book Antiqua" w:eastAsia="MS PGothic" w:hAnsi="Book Antiqua" w:cstheme="majorHAnsi"/>
                <w:kern w:val="0"/>
                <w:sz w:val="24"/>
                <w:szCs w:val="24"/>
              </w:rPr>
              <w:t>)</w:t>
            </w:r>
          </w:p>
        </w:tc>
      </w:tr>
      <w:tr w:rsidR="00F1514A" w:rsidRPr="00F1514A" w14:paraId="532E0068" w14:textId="77777777" w:rsidTr="00830A82">
        <w:trPr>
          <w:trHeight w:val="270"/>
        </w:trPr>
        <w:tc>
          <w:tcPr>
            <w:tcW w:w="1134" w:type="dxa"/>
            <w:tcBorders>
              <w:top w:val="nil"/>
              <w:left w:val="nil"/>
              <w:bottom w:val="nil"/>
              <w:right w:val="nil"/>
            </w:tcBorders>
            <w:shd w:val="clear" w:color="auto" w:fill="auto"/>
            <w:noWrap/>
            <w:vAlign w:val="bottom"/>
            <w:hideMark/>
          </w:tcPr>
          <w:p w14:paraId="14AC39A8" w14:textId="6999C5CB" w:rsidR="00830A82" w:rsidRPr="00F1514A" w:rsidRDefault="00830A82" w:rsidP="00394BE9">
            <w:pPr>
              <w:widowControl/>
              <w:adjustRightInd w:val="0"/>
              <w:snapToGrid w:val="0"/>
              <w:spacing w:line="360" w:lineRule="auto"/>
              <w:rPr>
                <w:rFonts w:ascii="Book Antiqua" w:eastAsia="MS PGothic" w:hAnsi="Book Antiqua" w:cstheme="majorHAnsi"/>
                <w:kern w:val="0"/>
                <w:sz w:val="24"/>
                <w:szCs w:val="24"/>
              </w:rPr>
            </w:pPr>
          </w:p>
        </w:tc>
        <w:tc>
          <w:tcPr>
            <w:tcW w:w="324" w:type="dxa"/>
            <w:tcBorders>
              <w:top w:val="nil"/>
              <w:left w:val="nil"/>
              <w:bottom w:val="nil"/>
              <w:right w:val="nil"/>
            </w:tcBorders>
            <w:shd w:val="clear" w:color="auto" w:fill="auto"/>
            <w:noWrap/>
            <w:vAlign w:val="bottom"/>
            <w:hideMark/>
          </w:tcPr>
          <w:p w14:paraId="2E2CAFE2"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52" w:type="dxa"/>
            <w:tcBorders>
              <w:top w:val="nil"/>
              <w:left w:val="nil"/>
              <w:bottom w:val="nil"/>
              <w:right w:val="nil"/>
            </w:tcBorders>
            <w:shd w:val="clear" w:color="auto" w:fill="auto"/>
            <w:noWrap/>
            <w:vAlign w:val="bottom"/>
            <w:hideMark/>
          </w:tcPr>
          <w:p w14:paraId="03644061"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09" w:type="dxa"/>
            <w:tcBorders>
              <w:top w:val="nil"/>
              <w:left w:val="nil"/>
              <w:bottom w:val="nil"/>
              <w:right w:val="nil"/>
            </w:tcBorders>
            <w:shd w:val="clear" w:color="auto" w:fill="auto"/>
            <w:noWrap/>
            <w:vAlign w:val="bottom"/>
            <w:hideMark/>
          </w:tcPr>
          <w:p w14:paraId="38068375"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92" w:type="dxa"/>
            <w:tcBorders>
              <w:top w:val="nil"/>
              <w:left w:val="nil"/>
              <w:bottom w:val="nil"/>
              <w:right w:val="nil"/>
            </w:tcBorders>
            <w:shd w:val="clear" w:color="auto" w:fill="auto"/>
            <w:noWrap/>
            <w:vAlign w:val="bottom"/>
            <w:hideMark/>
          </w:tcPr>
          <w:p w14:paraId="6CEDFE83"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09" w:type="dxa"/>
            <w:tcBorders>
              <w:top w:val="nil"/>
              <w:left w:val="nil"/>
              <w:bottom w:val="nil"/>
              <w:right w:val="nil"/>
            </w:tcBorders>
            <w:shd w:val="clear" w:color="auto" w:fill="auto"/>
            <w:noWrap/>
            <w:vAlign w:val="bottom"/>
            <w:hideMark/>
          </w:tcPr>
          <w:p w14:paraId="0149CDB9"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850" w:type="dxa"/>
            <w:tcBorders>
              <w:top w:val="nil"/>
              <w:left w:val="nil"/>
              <w:bottom w:val="nil"/>
              <w:right w:val="nil"/>
            </w:tcBorders>
            <w:shd w:val="clear" w:color="auto" w:fill="auto"/>
            <w:noWrap/>
            <w:vAlign w:val="bottom"/>
            <w:hideMark/>
          </w:tcPr>
          <w:p w14:paraId="0765D581"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418" w:type="dxa"/>
            <w:tcBorders>
              <w:top w:val="nil"/>
              <w:left w:val="nil"/>
              <w:bottom w:val="nil"/>
              <w:right w:val="nil"/>
            </w:tcBorders>
            <w:shd w:val="clear" w:color="auto" w:fill="auto"/>
            <w:noWrap/>
            <w:vAlign w:val="bottom"/>
            <w:hideMark/>
          </w:tcPr>
          <w:p w14:paraId="68BC582E"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134" w:type="dxa"/>
            <w:tcBorders>
              <w:top w:val="nil"/>
              <w:left w:val="nil"/>
              <w:bottom w:val="nil"/>
              <w:right w:val="nil"/>
            </w:tcBorders>
            <w:shd w:val="clear" w:color="auto" w:fill="auto"/>
            <w:noWrap/>
            <w:vAlign w:val="bottom"/>
            <w:hideMark/>
          </w:tcPr>
          <w:p w14:paraId="1C8FC966"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7914DCE1" w14:textId="77777777" w:rsidTr="005B7398">
        <w:trPr>
          <w:trHeight w:val="66"/>
        </w:trPr>
        <w:tc>
          <w:tcPr>
            <w:tcW w:w="1134" w:type="dxa"/>
            <w:tcBorders>
              <w:top w:val="nil"/>
              <w:left w:val="nil"/>
              <w:right w:val="nil"/>
            </w:tcBorders>
            <w:shd w:val="clear" w:color="auto" w:fill="auto"/>
            <w:noWrap/>
            <w:vAlign w:val="bottom"/>
            <w:hideMark/>
          </w:tcPr>
          <w:p w14:paraId="26D27205" w14:textId="2C34B1ED" w:rsidR="00830A82" w:rsidRPr="00F1514A" w:rsidRDefault="00830A82" w:rsidP="00394BE9">
            <w:pPr>
              <w:widowControl/>
              <w:adjustRightInd w:val="0"/>
              <w:snapToGrid w:val="0"/>
              <w:spacing w:line="360" w:lineRule="auto"/>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Ujiki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Pr="00F1514A">
              <w:rPr>
                <w:rFonts w:ascii="Book Antiqua" w:hAnsi="Book Antiqua" w:cstheme="majorHAnsi"/>
                <w:sz w:val="24"/>
                <w:szCs w:val="24"/>
                <w:vertAlign w:val="superscript"/>
              </w:rPr>
              <w:t>6</w:t>
            </w:r>
            <w:r w:rsidR="00725324" w:rsidRPr="00F1514A">
              <w:rPr>
                <w:rFonts w:ascii="Book Antiqua" w:hAnsi="Book Antiqua" w:cstheme="majorHAnsi"/>
                <w:sz w:val="24"/>
                <w:szCs w:val="24"/>
                <w:vertAlign w:val="superscript"/>
              </w:rPr>
              <w:t>7</w:t>
            </w:r>
            <w:r w:rsidR="005B7398" w:rsidRPr="00F1514A">
              <w:rPr>
                <w:rFonts w:ascii="Book Antiqua" w:eastAsia="SimSun" w:hAnsi="Book Antiqua" w:cstheme="majorHAnsi" w:hint="eastAsia"/>
                <w:sz w:val="24"/>
                <w:szCs w:val="24"/>
                <w:vertAlign w:val="superscript"/>
                <w:lang w:eastAsia="zh-CN"/>
              </w:rPr>
              <w:t>]</w:t>
            </w:r>
          </w:p>
        </w:tc>
        <w:tc>
          <w:tcPr>
            <w:tcW w:w="324" w:type="dxa"/>
            <w:tcBorders>
              <w:top w:val="nil"/>
              <w:left w:val="nil"/>
              <w:right w:val="nil"/>
            </w:tcBorders>
            <w:shd w:val="clear" w:color="auto" w:fill="auto"/>
            <w:noWrap/>
            <w:vAlign w:val="bottom"/>
            <w:hideMark/>
          </w:tcPr>
          <w:p w14:paraId="726CF44B"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2013</w:t>
            </w:r>
          </w:p>
        </w:tc>
        <w:tc>
          <w:tcPr>
            <w:tcW w:w="952" w:type="dxa"/>
            <w:tcBorders>
              <w:top w:val="nil"/>
              <w:left w:val="nil"/>
              <w:right w:val="nil"/>
            </w:tcBorders>
            <w:shd w:val="clear" w:color="auto" w:fill="auto"/>
            <w:noWrap/>
            <w:vAlign w:val="bottom"/>
            <w:hideMark/>
          </w:tcPr>
          <w:p w14:paraId="58E4D037"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Case control</w:t>
            </w:r>
          </w:p>
        </w:tc>
        <w:tc>
          <w:tcPr>
            <w:tcW w:w="709" w:type="dxa"/>
            <w:tcBorders>
              <w:top w:val="nil"/>
              <w:left w:val="nil"/>
              <w:right w:val="nil"/>
            </w:tcBorders>
            <w:shd w:val="clear" w:color="auto" w:fill="auto"/>
            <w:noWrap/>
            <w:vAlign w:val="bottom"/>
            <w:hideMark/>
          </w:tcPr>
          <w:p w14:paraId="5D14A845"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21</w:t>
            </w:r>
          </w:p>
        </w:tc>
        <w:tc>
          <w:tcPr>
            <w:tcW w:w="792" w:type="dxa"/>
            <w:tcBorders>
              <w:top w:val="nil"/>
              <w:left w:val="nil"/>
              <w:right w:val="nil"/>
            </w:tcBorders>
            <w:shd w:val="clear" w:color="auto" w:fill="auto"/>
            <w:noWrap/>
            <w:vAlign w:val="bottom"/>
            <w:hideMark/>
          </w:tcPr>
          <w:p w14:paraId="7C88342E"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myotomy</w:t>
            </w:r>
          </w:p>
        </w:tc>
        <w:tc>
          <w:tcPr>
            <w:tcW w:w="909" w:type="dxa"/>
            <w:tcBorders>
              <w:top w:val="nil"/>
              <w:left w:val="nil"/>
              <w:right w:val="nil"/>
            </w:tcBorders>
            <w:shd w:val="clear" w:color="auto" w:fill="auto"/>
            <w:noWrap/>
            <w:vAlign w:val="bottom"/>
            <w:hideMark/>
          </w:tcPr>
          <w:p w14:paraId="1046D61B"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164</w:t>
            </w:r>
          </w:p>
        </w:tc>
        <w:tc>
          <w:tcPr>
            <w:tcW w:w="850" w:type="dxa"/>
            <w:tcBorders>
              <w:top w:val="nil"/>
              <w:left w:val="nil"/>
              <w:right w:val="nil"/>
            </w:tcBorders>
            <w:shd w:val="clear" w:color="auto" w:fill="auto"/>
            <w:noWrap/>
            <w:vAlign w:val="bottom"/>
            <w:hideMark/>
          </w:tcPr>
          <w:p w14:paraId="089073FF"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154.5</w:t>
            </w:r>
          </w:p>
        </w:tc>
        <w:tc>
          <w:tcPr>
            <w:tcW w:w="1418" w:type="dxa"/>
            <w:tcBorders>
              <w:top w:val="nil"/>
              <w:left w:val="nil"/>
              <w:right w:val="nil"/>
            </w:tcBorders>
            <w:shd w:val="clear" w:color="auto" w:fill="auto"/>
            <w:noWrap/>
            <w:vAlign w:val="bottom"/>
            <w:hideMark/>
          </w:tcPr>
          <w:p w14:paraId="28BEBB3B" w14:textId="506DA0D5"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4.8</w:t>
            </w:r>
            <w:r w:rsidR="00C03CF8" w:rsidRPr="00F1514A">
              <w:rPr>
                <w:rFonts w:ascii="Book Antiqua" w:eastAsia="MS PGothic" w:hAnsi="Book Antiqua" w:cstheme="majorHAnsi"/>
                <w:kern w:val="0"/>
                <w:sz w:val="24"/>
                <w:szCs w:val="24"/>
              </w:rPr>
              <w:t>)</w:t>
            </w:r>
          </w:p>
        </w:tc>
        <w:tc>
          <w:tcPr>
            <w:tcW w:w="1134" w:type="dxa"/>
            <w:tcBorders>
              <w:top w:val="nil"/>
              <w:left w:val="nil"/>
              <w:right w:val="nil"/>
            </w:tcBorders>
            <w:shd w:val="clear" w:color="auto" w:fill="auto"/>
            <w:noWrap/>
            <w:vAlign w:val="bottom"/>
            <w:hideMark/>
          </w:tcPr>
          <w:p w14:paraId="382185C0" w14:textId="7079CC1C"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4</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19</w:t>
            </w:r>
            <w:r w:rsidR="00C03CF8" w:rsidRPr="00F1514A">
              <w:rPr>
                <w:rFonts w:ascii="Book Antiqua" w:eastAsia="MS PGothic" w:hAnsi="Book Antiqua" w:cstheme="majorHAnsi"/>
                <w:kern w:val="0"/>
                <w:sz w:val="24"/>
                <w:szCs w:val="24"/>
              </w:rPr>
              <w:t>)</w:t>
            </w:r>
          </w:p>
        </w:tc>
      </w:tr>
      <w:tr w:rsidR="00F1514A" w:rsidRPr="00F1514A" w14:paraId="03DDC2F5" w14:textId="77777777" w:rsidTr="005B7398">
        <w:trPr>
          <w:trHeight w:val="270"/>
        </w:trPr>
        <w:tc>
          <w:tcPr>
            <w:tcW w:w="1134" w:type="dxa"/>
            <w:tcBorders>
              <w:top w:val="nil"/>
              <w:left w:val="nil"/>
              <w:bottom w:val="single" w:sz="4" w:space="0" w:color="auto"/>
              <w:right w:val="nil"/>
            </w:tcBorders>
            <w:shd w:val="clear" w:color="auto" w:fill="auto"/>
            <w:noWrap/>
            <w:vAlign w:val="bottom"/>
            <w:hideMark/>
          </w:tcPr>
          <w:p w14:paraId="306AA48B" w14:textId="0CEA6BE2" w:rsidR="00830A82" w:rsidRPr="00F1514A" w:rsidRDefault="00830A82" w:rsidP="00394BE9">
            <w:pPr>
              <w:widowControl/>
              <w:adjustRightInd w:val="0"/>
              <w:snapToGrid w:val="0"/>
              <w:spacing w:line="360" w:lineRule="auto"/>
              <w:rPr>
                <w:rFonts w:ascii="Book Antiqua" w:eastAsia="MS PGothic" w:hAnsi="Book Antiqua" w:cstheme="majorHAnsi"/>
                <w:kern w:val="0"/>
                <w:sz w:val="24"/>
                <w:szCs w:val="24"/>
              </w:rPr>
            </w:pPr>
          </w:p>
        </w:tc>
        <w:tc>
          <w:tcPr>
            <w:tcW w:w="324" w:type="dxa"/>
            <w:tcBorders>
              <w:top w:val="nil"/>
              <w:left w:val="nil"/>
              <w:bottom w:val="single" w:sz="4" w:space="0" w:color="auto"/>
              <w:right w:val="nil"/>
            </w:tcBorders>
            <w:shd w:val="clear" w:color="auto" w:fill="auto"/>
            <w:noWrap/>
            <w:vAlign w:val="bottom"/>
            <w:hideMark/>
          </w:tcPr>
          <w:p w14:paraId="06372544"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52" w:type="dxa"/>
            <w:tcBorders>
              <w:top w:val="nil"/>
              <w:left w:val="nil"/>
              <w:bottom w:val="single" w:sz="4" w:space="0" w:color="auto"/>
              <w:right w:val="nil"/>
            </w:tcBorders>
            <w:shd w:val="clear" w:color="auto" w:fill="auto"/>
            <w:noWrap/>
            <w:vAlign w:val="bottom"/>
            <w:hideMark/>
          </w:tcPr>
          <w:p w14:paraId="0C9D6119" w14:textId="77777777" w:rsidR="00830A82" w:rsidRPr="00F1514A" w:rsidRDefault="00830A82"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709" w:type="dxa"/>
            <w:tcBorders>
              <w:top w:val="nil"/>
              <w:left w:val="nil"/>
              <w:bottom w:val="single" w:sz="4" w:space="0" w:color="auto"/>
              <w:right w:val="nil"/>
            </w:tcBorders>
            <w:shd w:val="clear" w:color="auto" w:fill="auto"/>
            <w:noWrap/>
            <w:vAlign w:val="bottom"/>
            <w:hideMark/>
          </w:tcPr>
          <w:p w14:paraId="0CA2A2D3"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18</w:t>
            </w:r>
          </w:p>
        </w:tc>
        <w:tc>
          <w:tcPr>
            <w:tcW w:w="792" w:type="dxa"/>
            <w:tcBorders>
              <w:top w:val="nil"/>
              <w:left w:val="nil"/>
              <w:bottom w:val="single" w:sz="4" w:space="0" w:color="auto"/>
              <w:right w:val="nil"/>
            </w:tcBorders>
            <w:shd w:val="clear" w:color="auto" w:fill="auto"/>
            <w:noWrap/>
            <w:vAlign w:val="bottom"/>
            <w:hideMark/>
          </w:tcPr>
          <w:p w14:paraId="564D289B"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POEM</w:t>
            </w:r>
          </w:p>
        </w:tc>
        <w:tc>
          <w:tcPr>
            <w:tcW w:w="909" w:type="dxa"/>
            <w:tcBorders>
              <w:top w:val="nil"/>
              <w:left w:val="nil"/>
              <w:bottom w:val="single" w:sz="4" w:space="0" w:color="auto"/>
              <w:right w:val="nil"/>
            </w:tcBorders>
            <w:shd w:val="clear" w:color="auto" w:fill="auto"/>
            <w:noWrap/>
            <w:vAlign w:val="bottom"/>
            <w:hideMark/>
          </w:tcPr>
          <w:p w14:paraId="691BA5BC" w14:textId="691AA7AE"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116</w:t>
            </w:r>
          </w:p>
        </w:tc>
        <w:tc>
          <w:tcPr>
            <w:tcW w:w="850" w:type="dxa"/>
            <w:tcBorders>
              <w:top w:val="nil"/>
              <w:left w:val="nil"/>
              <w:bottom w:val="single" w:sz="4" w:space="0" w:color="auto"/>
              <w:right w:val="nil"/>
            </w:tcBorders>
            <w:shd w:val="clear" w:color="auto" w:fill="auto"/>
            <w:noWrap/>
            <w:vAlign w:val="bottom"/>
            <w:hideMark/>
          </w:tcPr>
          <w:p w14:paraId="64B21EEC" w14:textId="7777777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155.8</w:t>
            </w:r>
          </w:p>
        </w:tc>
        <w:tc>
          <w:tcPr>
            <w:tcW w:w="1418" w:type="dxa"/>
            <w:tcBorders>
              <w:top w:val="nil"/>
              <w:left w:val="nil"/>
              <w:bottom w:val="single" w:sz="4" w:space="0" w:color="auto"/>
              <w:right w:val="nil"/>
            </w:tcBorders>
            <w:shd w:val="clear" w:color="auto" w:fill="auto"/>
            <w:noWrap/>
            <w:vAlign w:val="bottom"/>
            <w:hideMark/>
          </w:tcPr>
          <w:p w14:paraId="205926B8" w14:textId="1783E798"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5.6</w:t>
            </w:r>
            <w:r w:rsidR="00C03CF8" w:rsidRPr="00F1514A">
              <w:rPr>
                <w:rFonts w:ascii="Book Antiqua" w:eastAsia="MS PGothic" w:hAnsi="Book Antiqua" w:cstheme="majorHAnsi"/>
                <w:kern w:val="0"/>
                <w:sz w:val="24"/>
                <w:szCs w:val="24"/>
              </w:rPr>
              <w:t>)</w:t>
            </w:r>
          </w:p>
        </w:tc>
        <w:tc>
          <w:tcPr>
            <w:tcW w:w="1134" w:type="dxa"/>
            <w:tcBorders>
              <w:top w:val="nil"/>
              <w:left w:val="nil"/>
              <w:bottom w:val="single" w:sz="4" w:space="0" w:color="auto"/>
              <w:right w:val="nil"/>
            </w:tcBorders>
            <w:shd w:val="clear" w:color="auto" w:fill="auto"/>
            <w:noWrap/>
            <w:vAlign w:val="bottom"/>
            <w:hideMark/>
          </w:tcPr>
          <w:p w14:paraId="172F124D" w14:textId="6B9896F7" w:rsidR="00830A82" w:rsidRPr="00F1514A" w:rsidRDefault="00830A82"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5</w:t>
            </w:r>
            <w:r w:rsidR="00C03CF8" w:rsidRPr="00F1514A">
              <w:rPr>
                <w:rFonts w:ascii="Book Antiqua" w:eastAsia="MS PGothic" w:hAnsi="Book Antiqua" w:cstheme="majorHAnsi"/>
                <w:kern w:val="0"/>
                <w:sz w:val="24"/>
                <w:szCs w:val="24"/>
              </w:rPr>
              <w:t xml:space="preserve"> (</w:t>
            </w:r>
            <w:r w:rsidR="00293EA2">
              <w:rPr>
                <w:rFonts w:ascii="Book Antiqua" w:eastAsia="MS PGothic" w:hAnsi="Book Antiqua" w:cstheme="majorHAnsi"/>
                <w:kern w:val="0"/>
                <w:sz w:val="24"/>
                <w:szCs w:val="24"/>
              </w:rPr>
              <w:t>27.8</w:t>
            </w:r>
            <w:r w:rsidR="00C03CF8" w:rsidRPr="00F1514A">
              <w:rPr>
                <w:rFonts w:ascii="Book Antiqua" w:eastAsia="MS PGothic" w:hAnsi="Book Antiqua" w:cstheme="majorHAnsi"/>
                <w:kern w:val="0"/>
                <w:sz w:val="24"/>
                <w:szCs w:val="24"/>
              </w:rPr>
              <w:t>)</w:t>
            </w:r>
          </w:p>
        </w:tc>
      </w:tr>
    </w:tbl>
    <w:p w14:paraId="3B482E06" w14:textId="688621CE" w:rsidR="008C5700" w:rsidRPr="00F1514A" w:rsidRDefault="005B7398" w:rsidP="008C5700">
      <w:pPr>
        <w:adjustRightInd w:val="0"/>
        <w:snapToGrid w:val="0"/>
        <w:spacing w:line="360" w:lineRule="auto"/>
        <w:rPr>
          <w:rFonts w:ascii="Book Antiqua" w:eastAsia="SimSun" w:hAnsi="Book Antiqua"/>
          <w:sz w:val="24"/>
          <w:szCs w:val="24"/>
          <w:lang w:eastAsia="zh-CN"/>
        </w:rPr>
      </w:pPr>
      <w:r w:rsidRPr="00F1514A">
        <w:rPr>
          <w:rFonts w:ascii="Book Antiqua" w:hAnsi="Book Antiqua"/>
          <w:kern w:val="24"/>
          <w:sz w:val="24"/>
          <w:szCs w:val="24"/>
        </w:rPr>
        <w:t>Symptomatic GERD or PPI required</w:t>
      </w:r>
      <w:r w:rsidRPr="00F1514A">
        <w:rPr>
          <w:rFonts w:ascii="Book Antiqua" w:eastAsia="SimSun" w:hAnsi="Book Antiqua" w:hint="eastAsia"/>
          <w:kern w:val="24"/>
          <w:sz w:val="24"/>
          <w:szCs w:val="24"/>
          <w:lang w:eastAsia="zh-CN"/>
        </w:rPr>
        <w:t xml:space="preserve">. </w:t>
      </w:r>
      <w:r w:rsidR="00C03CF8" w:rsidRPr="00F1514A">
        <w:rPr>
          <w:rFonts w:ascii="Book Antiqua" w:hAnsi="Book Antiqua"/>
          <w:kern w:val="24"/>
          <w:sz w:val="24"/>
          <w:szCs w:val="24"/>
        </w:rPr>
        <w:t>NA</w:t>
      </w:r>
      <w:r w:rsidR="00830A82" w:rsidRPr="00F1514A">
        <w:rPr>
          <w:rFonts w:ascii="Book Antiqua" w:hAnsi="Book Antiqua"/>
          <w:kern w:val="24"/>
          <w:sz w:val="24"/>
          <w:szCs w:val="24"/>
        </w:rPr>
        <w:t xml:space="preserve">: </w:t>
      </w:r>
      <w:r w:rsidRPr="00F1514A">
        <w:rPr>
          <w:rFonts w:ascii="Book Antiqua" w:hAnsi="Book Antiqua"/>
          <w:kern w:val="24"/>
          <w:sz w:val="24"/>
          <w:szCs w:val="24"/>
        </w:rPr>
        <w:t xml:space="preserve">Not </w:t>
      </w:r>
      <w:r w:rsidR="00830A82" w:rsidRPr="00F1514A">
        <w:rPr>
          <w:rFonts w:ascii="Book Antiqua" w:hAnsi="Book Antiqua"/>
          <w:kern w:val="24"/>
          <w:sz w:val="24"/>
          <w:szCs w:val="24"/>
        </w:rPr>
        <w:t>available</w:t>
      </w:r>
      <w:r w:rsidR="008C5700" w:rsidRPr="00F1514A">
        <w:rPr>
          <w:rFonts w:ascii="Book Antiqua" w:eastAsia="SimSun" w:hAnsi="Book Antiqua" w:hint="eastAsia"/>
          <w:kern w:val="24"/>
          <w:sz w:val="24"/>
          <w:szCs w:val="24"/>
          <w:lang w:eastAsia="zh-CN"/>
        </w:rPr>
        <w:t xml:space="preserve">; </w:t>
      </w:r>
      <w:r w:rsidR="008C5700" w:rsidRPr="00F1514A">
        <w:rPr>
          <w:rFonts w:ascii="Book Antiqua" w:eastAsia="SimSun" w:hAnsi="Book Antiqua"/>
          <w:bCs/>
          <w:kern w:val="24"/>
          <w:sz w:val="24"/>
          <w:szCs w:val="24"/>
          <w:lang w:eastAsia="zh-CN"/>
        </w:rPr>
        <w:t>GERD</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Gastroesophageal reflux disease</w:t>
      </w:r>
      <w:r w:rsidR="008C5700" w:rsidRPr="00F1514A">
        <w:rPr>
          <w:rFonts w:ascii="Book Antiqua" w:eastAsia="SimSun" w:hAnsi="Book Antiqua" w:hint="eastAsia"/>
          <w:bCs/>
          <w:kern w:val="24"/>
          <w:sz w:val="24"/>
          <w:szCs w:val="24"/>
          <w:lang w:eastAsia="zh-CN"/>
        </w:rPr>
        <w:t xml:space="preserve">; </w:t>
      </w:r>
      <w:r w:rsidR="008C5700" w:rsidRPr="00F1514A">
        <w:rPr>
          <w:rFonts w:ascii="Book Antiqua" w:eastAsia="SimSun" w:hAnsi="Book Antiqua"/>
          <w:bCs/>
          <w:kern w:val="24"/>
          <w:sz w:val="24"/>
          <w:szCs w:val="24"/>
          <w:lang w:eastAsia="zh-CN"/>
        </w:rPr>
        <w:t>POEM</w:t>
      </w:r>
      <w:r w:rsidR="008C5700" w:rsidRPr="00F1514A">
        <w:rPr>
          <w:rFonts w:ascii="Book Antiqua" w:eastAsia="SimSun" w:hAnsi="Book Antiqua" w:hint="eastAsia"/>
          <w:bCs/>
          <w:kern w:val="24"/>
          <w:sz w:val="24"/>
          <w:szCs w:val="24"/>
          <w:lang w:eastAsia="zh-CN"/>
        </w:rPr>
        <w:t>:</w:t>
      </w:r>
      <w:r w:rsidR="008C5700" w:rsidRPr="00F1514A">
        <w:rPr>
          <w:rFonts w:ascii="Book Antiqua" w:eastAsia="SimSun" w:hAnsi="Book Antiqua"/>
          <w:bCs/>
          <w:kern w:val="24"/>
          <w:sz w:val="24"/>
          <w:szCs w:val="24"/>
          <w:lang w:eastAsia="zh-CN"/>
        </w:rPr>
        <w:t xml:space="preserve"> Peroral endoscopic myotomy</w:t>
      </w:r>
      <w:r w:rsidR="008C5700" w:rsidRPr="00F1514A">
        <w:rPr>
          <w:rFonts w:ascii="Book Antiqua" w:eastAsia="SimSun" w:hAnsi="Book Antiqua" w:hint="eastAsia"/>
          <w:bCs/>
          <w:kern w:val="24"/>
          <w:sz w:val="24"/>
          <w:szCs w:val="24"/>
          <w:lang w:eastAsia="zh-CN"/>
        </w:rPr>
        <w:t>.</w:t>
      </w:r>
    </w:p>
    <w:p w14:paraId="59309E90" w14:textId="36F7313E" w:rsidR="00830A82" w:rsidRPr="00F1514A" w:rsidRDefault="00830A82" w:rsidP="005B7398">
      <w:pPr>
        <w:pStyle w:val="NormalWeb"/>
        <w:rPr>
          <w:rFonts w:ascii="Book Antiqua" w:hAnsi="Book Antiqua"/>
          <w:kern w:val="24"/>
        </w:rPr>
      </w:pPr>
    </w:p>
    <w:p w14:paraId="45C867BE" w14:textId="0E514196" w:rsidR="00A86861" w:rsidRPr="00F1514A" w:rsidRDefault="00A86861" w:rsidP="00394BE9">
      <w:pPr>
        <w:adjustRightInd w:val="0"/>
        <w:snapToGrid w:val="0"/>
        <w:spacing w:line="360" w:lineRule="auto"/>
        <w:rPr>
          <w:rFonts w:ascii="Book Antiqua" w:hAnsi="Book Antiqua"/>
          <w:sz w:val="24"/>
          <w:szCs w:val="24"/>
        </w:rPr>
      </w:pPr>
    </w:p>
    <w:p w14:paraId="48A693A9" w14:textId="798F827B" w:rsidR="00DA1A97" w:rsidRPr="00F1514A" w:rsidRDefault="00DA1A97" w:rsidP="00394BE9">
      <w:pPr>
        <w:adjustRightInd w:val="0"/>
        <w:snapToGrid w:val="0"/>
        <w:spacing w:line="360" w:lineRule="auto"/>
        <w:rPr>
          <w:rFonts w:ascii="Book Antiqua" w:hAnsi="Book Antiqua"/>
          <w:sz w:val="24"/>
          <w:szCs w:val="24"/>
        </w:rPr>
      </w:pPr>
    </w:p>
    <w:p w14:paraId="397BA89D" w14:textId="3945359E" w:rsidR="00DA1A97" w:rsidRPr="00F1514A" w:rsidRDefault="00DA1A97" w:rsidP="00394BE9">
      <w:pPr>
        <w:adjustRightInd w:val="0"/>
        <w:snapToGrid w:val="0"/>
        <w:spacing w:line="360" w:lineRule="auto"/>
        <w:rPr>
          <w:rFonts w:ascii="Book Antiqua" w:hAnsi="Book Antiqua"/>
          <w:sz w:val="24"/>
          <w:szCs w:val="24"/>
        </w:rPr>
      </w:pPr>
    </w:p>
    <w:p w14:paraId="33D76C6A" w14:textId="6F212980" w:rsidR="00DE41CD" w:rsidRPr="00F1514A" w:rsidRDefault="00BE04B4" w:rsidP="00394BE9">
      <w:pPr>
        <w:adjustRightInd w:val="0"/>
        <w:snapToGrid w:val="0"/>
        <w:spacing w:line="360" w:lineRule="auto"/>
        <w:rPr>
          <w:rFonts w:ascii="Book Antiqua" w:hAnsi="Book Antiqua"/>
          <w:sz w:val="24"/>
          <w:szCs w:val="24"/>
        </w:rPr>
      </w:pPr>
      <w:r w:rsidRPr="00F1514A">
        <w:rPr>
          <w:rFonts w:ascii="Book Antiqua" w:hAnsi="Book Antiqua"/>
          <w:noProof/>
          <w:sz w:val="24"/>
          <w:szCs w:val="24"/>
          <w:lang w:eastAsia="zh-CN"/>
        </w:rPr>
        <mc:AlternateContent>
          <mc:Choice Requires="wps">
            <w:drawing>
              <wp:anchor distT="4294967295" distB="4294967295" distL="114300" distR="114300" simplePos="0" relativeHeight="251640832" behindDoc="0" locked="0" layoutInCell="1" allowOverlap="1" wp14:anchorId="16B19AC3" wp14:editId="02C205BD">
                <wp:simplePos x="0" y="0"/>
                <wp:positionH relativeFrom="column">
                  <wp:posOffset>-13335</wp:posOffset>
                </wp:positionH>
                <wp:positionV relativeFrom="paragraph">
                  <wp:posOffset>9198610</wp:posOffset>
                </wp:positionV>
                <wp:extent cx="5077460" cy="0"/>
                <wp:effectExtent l="0" t="0" r="27940" b="19050"/>
                <wp:wrapNone/>
                <wp:docPr id="3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746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B497F5" id="直線コネクタ 16"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24.3pt" to="398.75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" strokecolor="windowText" strokeweight="1.5pt">
                <v:stroke joinstyle="miter"/>
                <o:lock v:ext="edit" shapetype="f"/>
              </v:line>
            </w:pict>
          </mc:Fallback>
        </mc:AlternateContent>
      </w:r>
      <w:r w:rsidRPr="00F1514A">
        <w:rPr>
          <w:rFonts w:ascii="Book Antiqua" w:hAnsi="Book Antiqua"/>
          <w:noProof/>
          <w:sz w:val="24"/>
          <w:szCs w:val="24"/>
          <w:lang w:eastAsia="zh-CN"/>
        </w:rPr>
        <mc:AlternateContent>
          <mc:Choice Requires="wps">
            <w:drawing>
              <wp:anchor distT="4294967295" distB="4294967295" distL="114300" distR="114300" simplePos="0" relativeHeight="251638784" behindDoc="0" locked="0" layoutInCell="1" allowOverlap="1" wp14:anchorId="66D1A997" wp14:editId="02A29186">
                <wp:simplePos x="0" y="0"/>
                <wp:positionH relativeFrom="column">
                  <wp:posOffset>5715</wp:posOffset>
                </wp:positionH>
                <wp:positionV relativeFrom="paragraph">
                  <wp:posOffset>7274560</wp:posOffset>
                </wp:positionV>
                <wp:extent cx="5068570" cy="0"/>
                <wp:effectExtent l="0" t="0" r="36830" b="19050"/>
                <wp:wrapNone/>
                <wp:docPr id="3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85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80A553" id="直線コネクタ 2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72.8pt" to="399.5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" strokecolor="windowText" strokeweight=".5pt">
                <v:stroke joinstyle="miter"/>
                <o:lock v:ext="edit" shapetype="f"/>
              </v:line>
            </w:pict>
          </mc:Fallback>
        </mc:AlternateContent>
      </w:r>
      <w:r w:rsidRPr="00F1514A">
        <w:rPr>
          <w:rFonts w:ascii="Book Antiqua" w:hAnsi="Book Antiqua"/>
          <w:noProof/>
          <w:sz w:val="24"/>
          <w:szCs w:val="24"/>
          <w:lang w:eastAsia="zh-CN"/>
        </w:rPr>
        <mc:AlternateContent>
          <mc:Choice Requires="wps">
            <w:drawing>
              <wp:anchor distT="0" distB="0" distL="114300" distR="114300" simplePos="0" relativeHeight="251639808" behindDoc="0" locked="0" layoutInCell="1" allowOverlap="1" wp14:anchorId="5A1E7814" wp14:editId="5C249784">
                <wp:simplePos x="0" y="0"/>
                <wp:positionH relativeFrom="column">
                  <wp:posOffset>170815</wp:posOffset>
                </wp:positionH>
                <wp:positionV relativeFrom="paragraph">
                  <wp:posOffset>9230360</wp:posOffset>
                </wp:positionV>
                <wp:extent cx="1031875" cy="213360"/>
                <wp:effectExtent l="0" t="0" r="0" b="0"/>
                <wp:wrapNone/>
                <wp:docPr id="37"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875" cy="213360"/>
                        </a:xfrm>
                        <a:prstGeom prst="rect">
                          <a:avLst/>
                        </a:prstGeom>
                        <a:noFill/>
                      </wps:spPr>
                      <wps:txbx>
                        <w:txbxContent>
                          <w:p w14:paraId="7F625A77" w14:textId="77777777" w:rsidR="0057770C" w:rsidRPr="00DE41CD" w:rsidRDefault="0057770C" w:rsidP="00DE41CD">
                            <w:pPr>
                              <w:pStyle w:val="NormalWeb"/>
                              <w:spacing w:before="0" w:beforeAutospacing="0" w:after="0" w:afterAutospacing="0"/>
                              <w:rPr>
                                <w:sz w:val="12"/>
                              </w:rPr>
                            </w:pPr>
                            <w:r w:rsidRPr="00DE41CD">
                              <w:rPr>
                                <w:rFonts w:ascii="Century" w:eastAsia="MS Mincho" w:hAnsi="Century" w:cs="Times New Roman"/>
                                <w:color w:val="000000"/>
                                <w:kern w:val="24"/>
                                <w:sz w:val="16"/>
                                <w:szCs w:val="32"/>
                              </w:rPr>
                              <w:t>N/A: not available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5A1E7814" id="_x0000_t202" coordsize="21600,21600" o:spt="202" path="m,l,21600r21600,l21600,xe">
                <v:stroke joinstyle="miter"/>
                <v:path gradientshapeok="t" o:connecttype="rect"/>
              </v:shapetype>
              <v:shape id="テキスト ボックス 22" o:spid="_x0000_s1026" type="#_x0000_t202" style="position:absolute;left:0;text-align:left;margin-left:13.45pt;margin-top:726.8pt;width:81.25pt;height:16.8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" filled="f" stroked="f">
                <v:path arrowok="t"/>
                <v:textbox style="mso-fit-shape-to-text:t">
                  <w:txbxContent>
                    <w:p w14:paraId="7F625A77" w14:textId="77777777" w:rsidR="0057770C" w:rsidRPr="00DE41CD" w:rsidRDefault="0057770C" w:rsidP="00DE41CD">
                      <w:pPr>
                        <w:pStyle w:val="NormalWeb"/>
                        <w:spacing w:before="0" w:beforeAutospacing="0" w:after="0" w:afterAutospacing="0"/>
                        <w:rPr>
                          <w:sz w:val="12"/>
                        </w:rPr>
                      </w:pPr>
                      <w:r w:rsidRPr="00DE41CD">
                        <w:rPr>
                          <w:rFonts w:ascii="Century" w:eastAsia="MS Mincho" w:hAnsi="Century" w:cs="Times New Roman"/>
                          <w:color w:val="000000"/>
                          <w:kern w:val="24"/>
                          <w:sz w:val="16"/>
                          <w:szCs w:val="32"/>
                        </w:rPr>
                        <w:t>N/A: not available</w:t>
                      </w:r>
                    </w:p>
                  </w:txbxContent>
                </v:textbox>
              </v:shape>
            </w:pict>
          </mc:Fallback>
        </mc:AlternateContent>
      </w:r>
    </w:p>
    <w:p w14:paraId="6A66E7C9" w14:textId="1EAC6AF1" w:rsidR="00A86861" w:rsidRPr="00F1514A" w:rsidRDefault="00A86861" w:rsidP="00394BE9">
      <w:pPr>
        <w:adjustRightInd w:val="0"/>
        <w:snapToGrid w:val="0"/>
        <w:spacing w:line="360" w:lineRule="auto"/>
        <w:rPr>
          <w:rFonts w:ascii="Book Antiqua" w:hAnsi="Book Antiqua"/>
          <w:sz w:val="24"/>
          <w:szCs w:val="24"/>
        </w:rPr>
      </w:pPr>
    </w:p>
    <w:p w14:paraId="08D6FC97" w14:textId="7082F556" w:rsidR="00A86861" w:rsidRPr="00F1514A" w:rsidRDefault="00A86861" w:rsidP="00394BE9">
      <w:pPr>
        <w:adjustRightInd w:val="0"/>
        <w:snapToGrid w:val="0"/>
        <w:spacing w:line="360" w:lineRule="auto"/>
        <w:rPr>
          <w:rFonts w:ascii="Book Antiqua" w:hAnsi="Book Antiqua"/>
          <w:sz w:val="24"/>
          <w:szCs w:val="24"/>
        </w:rPr>
      </w:pPr>
    </w:p>
    <w:p w14:paraId="4316F1CF" w14:textId="0D2356C0" w:rsidR="00A86861" w:rsidRPr="00F1514A" w:rsidRDefault="00A86861" w:rsidP="00394BE9">
      <w:pPr>
        <w:adjustRightInd w:val="0"/>
        <w:snapToGrid w:val="0"/>
        <w:spacing w:line="360" w:lineRule="auto"/>
        <w:rPr>
          <w:rFonts w:ascii="Book Antiqua" w:hAnsi="Book Antiqua"/>
          <w:sz w:val="24"/>
          <w:szCs w:val="24"/>
        </w:rPr>
      </w:pPr>
    </w:p>
    <w:p w14:paraId="7DA4419B" w14:textId="77777777" w:rsidR="008817C9" w:rsidRPr="00F1514A" w:rsidRDefault="008817C9" w:rsidP="00394BE9">
      <w:pPr>
        <w:adjustRightInd w:val="0"/>
        <w:snapToGrid w:val="0"/>
        <w:spacing w:line="360" w:lineRule="auto"/>
        <w:rPr>
          <w:rFonts w:ascii="Book Antiqua" w:hAnsi="Book Antiqua"/>
          <w:sz w:val="24"/>
          <w:szCs w:val="24"/>
        </w:rPr>
      </w:pPr>
    </w:p>
    <w:p w14:paraId="2175CC20" w14:textId="77777777" w:rsidR="008817C9" w:rsidRPr="00F1514A" w:rsidRDefault="008817C9" w:rsidP="00394BE9">
      <w:pPr>
        <w:adjustRightInd w:val="0"/>
        <w:snapToGrid w:val="0"/>
        <w:spacing w:line="360" w:lineRule="auto"/>
        <w:rPr>
          <w:rFonts w:ascii="Book Antiqua" w:hAnsi="Book Antiqua"/>
          <w:sz w:val="24"/>
          <w:szCs w:val="24"/>
        </w:rPr>
      </w:pPr>
    </w:p>
    <w:p w14:paraId="15A2A543" w14:textId="3048463C" w:rsidR="00A86861" w:rsidRPr="00F1514A" w:rsidRDefault="00A86861" w:rsidP="00394BE9">
      <w:pPr>
        <w:adjustRightInd w:val="0"/>
        <w:snapToGrid w:val="0"/>
        <w:spacing w:line="360" w:lineRule="auto"/>
        <w:rPr>
          <w:rFonts w:ascii="Book Antiqua" w:hAnsi="Book Antiqua"/>
          <w:sz w:val="24"/>
          <w:szCs w:val="24"/>
        </w:rPr>
      </w:pPr>
    </w:p>
    <w:p w14:paraId="1BAAB350" w14:textId="32A71240" w:rsidR="00A86861" w:rsidRPr="00F1514A" w:rsidRDefault="0097641F" w:rsidP="00394BE9">
      <w:pPr>
        <w:adjustRightInd w:val="0"/>
        <w:snapToGrid w:val="0"/>
        <w:spacing w:line="360" w:lineRule="auto"/>
        <w:rPr>
          <w:rFonts w:ascii="Book Antiqua" w:hAnsi="Book Antiqua"/>
          <w:b/>
          <w:sz w:val="24"/>
          <w:szCs w:val="24"/>
        </w:rPr>
      </w:pPr>
      <w:r w:rsidRPr="00F1514A">
        <w:rPr>
          <w:rFonts w:ascii="Book Antiqua" w:hAnsi="Book Antiqua"/>
          <w:b/>
          <w:sz w:val="24"/>
          <w:szCs w:val="24"/>
        </w:rPr>
        <w:t xml:space="preserve"> </w:t>
      </w:r>
      <w:r w:rsidR="005B7398" w:rsidRPr="00F1514A">
        <w:rPr>
          <w:rFonts w:ascii="Book Antiqua" w:eastAsia="Arial Unicode MS" w:hAnsi="Book Antiqua" w:cs="Arial Unicode MS"/>
          <w:b/>
          <w:kern w:val="24"/>
          <w:sz w:val="24"/>
          <w:szCs w:val="24"/>
        </w:rPr>
        <w:t>Table 5</w:t>
      </w:r>
      <w:r w:rsidRPr="00F1514A">
        <w:rPr>
          <w:rFonts w:ascii="Book Antiqua" w:eastAsia="Arial Unicode MS" w:hAnsi="Book Antiqua" w:cs="Arial Unicode MS"/>
          <w:b/>
          <w:kern w:val="24"/>
          <w:sz w:val="24"/>
          <w:szCs w:val="24"/>
        </w:rPr>
        <w:t xml:space="preserve"> Surgical outcomes of reoperation for patients with achalasia</w:t>
      </w:r>
    </w:p>
    <w:p w14:paraId="7EADD1D6" w14:textId="24CA056E" w:rsidR="00A86861" w:rsidRPr="00F1514A" w:rsidRDefault="00A86861" w:rsidP="00394BE9">
      <w:pPr>
        <w:adjustRightInd w:val="0"/>
        <w:snapToGrid w:val="0"/>
        <w:spacing w:line="360" w:lineRule="auto"/>
        <w:rPr>
          <w:rFonts w:ascii="Book Antiqua" w:hAnsi="Book Antiqua"/>
          <w:sz w:val="24"/>
          <w:szCs w:val="24"/>
        </w:rPr>
      </w:pPr>
    </w:p>
    <w:tbl>
      <w:tblPr>
        <w:tblW w:w="8080" w:type="dxa"/>
        <w:jc w:val="center"/>
        <w:tblCellMar>
          <w:left w:w="0" w:type="dxa"/>
          <w:right w:w="0" w:type="dxa"/>
        </w:tblCellMar>
        <w:tblLook w:val="04A0" w:firstRow="1" w:lastRow="0" w:firstColumn="1" w:lastColumn="0" w:noHBand="0" w:noVBand="1"/>
      </w:tblPr>
      <w:tblGrid>
        <w:gridCol w:w="1062"/>
        <w:gridCol w:w="492"/>
        <w:gridCol w:w="834"/>
        <w:gridCol w:w="1311"/>
        <w:gridCol w:w="1591"/>
        <w:gridCol w:w="980"/>
        <w:gridCol w:w="1121"/>
        <w:gridCol w:w="1143"/>
      </w:tblGrid>
      <w:tr w:rsidR="00F1514A" w:rsidRPr="00F1514A" w14:paraId="54B9D082" w14:textId="77777777" w:rsidTr="005B7398">
        <w:trPr>
          <w:trHeight w:val="270"/>
          <w:jc w:val="center"/>
        </w:trPr>
        <w:tc>
          <w:tcPr>
            <w:tcW w:w="9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95D8913" w14:textId="77777777" w:rsidR="0097641F" w:rsidRPr="00F1514A" w:rsidRDefault="0097641F" w:rsidP="00394BE9">
            <w:pPr>
              <w:widowControl/>
              <w:adjustRightInd w:val="0"/>
              <w:snapToGrid w:val="0"/>
              <w:spacing w:line="360" w:lineRule="auto"/>
              <w:rPr>
                <w:rFonts w:ascii="Book Antiqua" w:hAnsi="Book Antiqua" w:cstheme="majorHAnsi"/>
                <w:b/>
                <w:bCs/>
                <w:kern w:val="0"/>
                <w:sz w:val="24"/>
                <w:szCs w:val="24"/>
              </w:rPr>
            </w:pPr>
            <w:r w:rsidRPr="00F1514A">
              <w:rPr>
                <w:rFonts w:ascii="Book Antiqua" w:hAnsi="Book Antiqua" w:cstheme="majorHAnsi"/>
                <w:b/>
                <w:bCs/>
                <w:sz w:val="24"/>
                <w:szCs w:val="24"/>
              </w:rPr>
              <w:t>Author</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4608C6C" w14:textId="77777777" w:rsidR="0097641F" w:rsidRPr="00F1514A" w:rsidRDefault="0097641F" w:rsidP="005B7398">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Year</w:t>
            </w:r>
          </w:p>
        </w:tc>
        <w:tc>
          <w:tcPr>
            <w:tcW w:w="56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6F7E201" w14:textId="77777777" w:rsidR="0097641F" w:rsidRPr="00F1514A" w:rsidRDefault="0097641F" w:rsidP="005B7398">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Samples</w:t>
            </w:r>
          </w:p>
        </w:tc>
        <w:tc>
          <w:tcPr>
            <w:tcW w:w="127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A600E1" w14:textId="587D8A9C" w:rsidR="0097641F" w:rsidRPr="00F1514A" w:rsidRDefault="0097641F" w:rsidP="005B7398">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Approach</w:t>
            </w:r>
            <w:r w:rsidR="00C03CF8" w:rsidRPr="00F1514A">
              <w:rPr>
                <w:rFonts w:ascii="Book Antiqua" w:hAnsi="Book Antiqua" w:cstheme="majorHAnsi"/>
                <w:b/>
                <w:bCs/>
                <w:sz w:val="24"/>
                <w:szCs w:val="24"/>
              </w:rPr>
              <w:t xml:space="preserve"> (</w:t>
            </w:r>
            <w:r w:rsidRPr="00F1514A">
              <w:rPr>
                <w:rFonts w:ascii="Book Antiqua" w:hAnsi="Book Antiqua" w:cstheme="majorHAnsi"/>
                <w:b/>
                <w:bCs/>
                <w:sz w:val="24"/>
                <w:szCs w:val="24"/>
              </w:rPr>
              <w:t>primary</w:t>
            </w:r>
            <w:r w:rsidR="00C03CF8" w:rsidRPr="00F1514A">
              <w:rPr>
                <w:rFonts w:ascii="Book Antiqua" w:hAnsi="Book Antiqua" w:cstheme="majorHAnsi"/>
                <w:b/>
                <w:bCs/>
                <w:sz w:val="24"/>
                <w:szCs w:val="24"/>
              </w:rPr>
              <w:t>)</w:t>
            </w:r>
          </w:p>
        </w:tc>
        <w:tc>
          <w:tcPr>
            <w:tcW w:w="184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7C7A47" w14:textId="793609CA" w:rsidR="0097641F" w:rsidRPr="00F1514A" w:rsidRDefault="0097641F" w:rsidP="005B7398">
            <w:pPr>
              <w:adjustRightInd w:val="0"/>
              <w:snapToGrid w:val="0"/>
              <w:spacing w:line="360" w:lineRule="auto"/>
              <w:jc w:val="center"/>
              <w:rPr>
                <w:rFonts w:ascii="Book Antiqua" w:hAnsi="Book Antiqua" w:cstheme="majorHAnsi"/>
                <w:b/>
                <w:bCs/>
                <w:sz w:val="24"/>
                <w:szCs w:val="24"/>
              </w:rPr>
            </w:pPr>
            <w:r w:rsidRPr="00F1514A">
              <w:rPr>
                <w:rFonts w:ascii="Book Antiqua" w:hAnsi="Book Antiqua" w:cstheme="majorHAnsi"/>
                <w:b/>
                <w:bCs/>
                <w:sz w:val="24"/>
                <w:szCs w:val="24"/>
              </w:rPr>
              <w:t>Approach</w:t>
            </w:r>
            <w:r w:rsidR="00C03CF8" w:rsidRPr="00F1514A">
              <w:rPr>
                <w:rFonts w:ascii="Book Antiqua" w:hAnsi="Book Antiqua" w:cstheme="majorHAnsi"/>
                <w:b/>
                <w:bCs/>
                <w:sz w:val="24"/>
                <w:szCs w:val="24"/>
              </w:rPr>
              <w:t xml:space="preserve"> (</w:t>
            </w:r>
            <w:r w:rsidRPr="00F1514A">
              <w:rPr>
                <w:rFonts w:ascii="Book Antiqua" w:hAnsi="Book Antiqua" w:cstheme="majorHAnsi"/>
                <w:b/>
                <w:bCs/>
                <w:sz w:val="24"/>
                <w:szCs w:val="24"/>
              </w:rPr>
              <w:t>re-do</w:t>
            </w:r>
            <w:r w:rsidR="00C03CF8" w:rsidRPr="00F1514A">
              <w:rPr>
                <w:rFonts w:ascii="Book Antiqua" w:hAnsi="Book Antiqua" w:cstheme="majorHAnsi"/>
                <w:b/>
                <w:bCs/>
                <w:sz w:val="24"/>
                <w:szCs w:val="24"/>
              </w:rPr>
              <w:t>)</w:t>
            </w:r>
          </w:p>
        </w:tc>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F6BB4A8" w14:textId="6B1E69B6" w:rsidR="0097641F" w:rsidRPr="006A7F2B" w:rsidRDefault="0097641F" w:rsidP="005B7398">
            <w:pPr>
              <w:adjustRightInd w:val="0"/>
              <w:snapToGrid w:val="0"/>
              <w:spacing w:line="360" w:lineRule="auto"/>
              <w:jc w:val="center"/>
              <w:rPr>
                <w:rFonts w:ascii="Book Antiqua" w:eastAsia="SimSun" w:hAnsi="Book Antiqua" w:cstheme="majorHAnsi"/>
                <w:b/>
                <w:bCs/>
                <w:sz w:val="24"/>
                <w:szCs w:val="24"/>
                <w:lang w:eastAsia="zh-CN"/>
              </w:rPr>
            </w:pPr>
            <w:r w:rsidRPr="00F1514A">
              <w:rPr>
                <w:rFonts w:ascii="Book Antiqua" w:hAnsi="Book Antiqua" w:cstheme="majorHAnsi"/>
                <w:b/>
                <w:bCs/>
                <w:sz w:val="24"/>
                <w:szCs w:val="24"/>
              </w:rPr>
              <w:t>Mucosal injury</w:t>
            </w:r>
          </w:p>
        </w:tc>
        <w:tc>
          <w:tcPr>
            <w:tcW w:w="8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FE7A15" w14:textId="499DE175" w:rsidR="0097641F" w:rsidRPr="006A7F2B" w:rsidRDefault="0097641F" w:rsidP="005B7398">
            <w:pPr>
              <w:adjustRightInd w:val="0"/>
              <w:snapToGrid w:val="0"/>
              <w:spacing w:line="360" w:lineRule="auto"/>
              <w:jc w:val="center"/>
              <w:rPr>
                <w:rFonts w:ascii="Book Antiqua" w:eastAsia="SimSun" w:hAnsi="Book Antiqua" w:cstheme="majorHAnsi"/>
                <w:b/>
                <w:bCs/>
                <w:sz w:val="24"/>
                <w:szCs w:val="24"/>
                <w:lang w:eastAsia="zh-CN"/>
              </w:rPr>
            </w:pPr>
            <w:r w:rsidRPr="00F1514A">
              <w:rPr>
                <w:rFonts w:ascii="Book Antiqua" w:hAnsi="Book Antiqua" w:cstheme="majorHAnsi"/>
                <w:b/>
                <w:bCs/>
                <w:sz w:val="24"/>
                <w:szCs w:val="24"/>
              </w:rPr>
              <w:t>Re-revision</w:t>
            </w:r>
          </w:p>
        </w:tc>
        <w:tc>
          <w:tcPr>
            <w:tcW w:w="8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A9E4494" w14:textId="30F9497B" w:rsidR="0097641F" w:rsidRPr="006A7F2B" w:rsidRDefault="0097641F" w:rsidP="005B7398">
            <w:pPr>
              <w:adjustRightInd w:val="0"/>
              <w:snapToGrid w:val="0"/>
              <w:spacing w:line="360" w:lineRule="auto"/>
              <w:jc w:val="center"/>
              <w:rPr>
                <w:rFonts w:ascii="Book Antiqua" w:eastAsia="SimSun" w:hAnsi="Book Antiqua" w:cstheme="majorHAnsi"/>
                <w:b/>
                <w:bCs/>
                <w:sz w:val="24"/>
                <w:szCs w:val="24"/>
                <w:lang w:eastAsia="zh-CN"/>
              </w:rPr>
            </w:pPr>
            <w:r w:rsidRPr="00F1514A">
              <w:rPr>
                <w:rFonts w:ascii="Book Antiqua" w:hAnsi="Book Antiqua" w:cstheme="majorHAnsi"/>
                <w:b/>
                <w:bCs/>
                <w:sz w:val="24"/>
                <w:szCs w:val="24"/>
              </w:rPr>
              <w:t>Satisfaction</w:t>
            </w:r>
          </w:p>
        </w:tc>
      </w:tr>
      <w:tr w:rsidR="00F1514A" w:rsidRPr="00F1514A" w14:paraId="2FAAAFDF" w14:textId="77777777" w:rsidTr="005B7398">
        <w:trPr>
          <w:trHeight w:val="270"/>
          <w:jc w:val="center"/>
        </w:trPr>
        <w:tc>
          <w:tcPr>
            <w:tcW w:w="99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780F6E5" w14:textId="77777777" w:rsidR="0097641F" w:rsidRPr="00F1514A" w:rsidRDefault="0097641F" w:rsidP="005B7398">
            <w:pPr>
              <w:adjustRightInd w:val="0"/>
              <w:snapToGrid w:val="0"/>
              <w:spacing w:line="360" w:lineRule="auto"/>
              <w:jc w:val="left"/>
              <w:rPr>
                <w:rFonts w:ascii="Book Antiqua" w:hAnsi="Book Antiqua" w:cstheme="majorHAnsi"/>
                <w:b/>
                <w:bCs/>
                <w:sz w:val="24"/>
                <w:szCs w:val="24"/>
              </w:rPr>
            </w:pP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98CB012"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54B663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89C8D32"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E16265"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988B579"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A6DBA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845FA92"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25779419"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229C92A" w14:textId="1D0106B0" w:rsidR="0097641F" w:rsidRPr="00F1514A" w:rsidRDefault="0097641F" w:rsidP="005B7398">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Iqbal </w:t>
            </w:r>
            <w:r w:rsidR="001F166A" w:rsidRPr="00F1514A">
              <w:rPr>
                <w:rFonts w:ascii="Book Antiqua" w:hAnsi="Book Antiqua" w:cstheme="majorHAnsi" w:hint="eastAsia"/>
                <w:i/>
                <w:sz w:val="24"/>
                <w:szCs w:val="24"/>
              </w:rPr>
              <w:t>et al</w:t>
            </w:r>
            <w:r w:rsidR="005B7398" w:rsidRPr="00F1514A">
              <w:rPr>
                <w:rFonts w:ascii="Book Antiqua" w:eastAsia="SimSun" w:hAnsi="Book Antiqua" w:cstheme="majorHAnsi" w:hint="eastAsia"/>
                <w:sz w:val="24"/>
                <w:szCs w:val="24"/>
                <w:vertAlign w:val="superscript"/>
                <w:lang w:eastAsia="zh-CN"/>
              </w:rPr>
              <w:t>[</w:t>
            </w:r>
            <w:r w:rsidR="00725324" w:rsidRPr="00F1514A">
              <w:rPr>
                <w:rFonts w:ascii="Book Antiqua" w:hAnsi="Book Antiqua" w:cstheme="majorHAnsi"/>
                <w:sz w:val="24"/>
                <w:szCs w:val="24"/>
                <w:vertAlign w:val="superscript"/>
              </w:rPr>
              <w:t>71</w:t>
            </w:r>
            <w:r w:rsidR="005B7398" w:rsidRPr="00F1514A">
              <w:rPr>
                <w:rFonts w:ascii="Book Antiqua" w:eastAsia="SimSun" w:hAnsi="Book Antiqua" w:cstheme="majorHAnsi" w:hint="eastAsia"/>
                <w:sz w:val="24"/>
                <w:szCs w:val="24"/>
                <w:vertAlign w:val="superscript"/>
                <w:lang w:eastAsia="zh-CN"/>
              </w:rPr>
              <w:t>]</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8173137"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2006</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CC7E679"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15</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BE15B1D"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 Laparoscopy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3F71595A"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15: Laparoscopy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A7DA83C" w14:textId="7BBCBD53"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30</w:t>
            </w:r>
            <w:r w:rsidR="006A7F2B" w:rsidRPr="00F1514A">
              <w:rPr>
                <w:rFonts w:ascii="Book Antiqua" w:eastAsia="MS PGothic" w:hAnsi="Book Antiqua" w:cstheme="majorHAnsi"/>
                <w:b/>
                <w:bCs/>
                <w:kern w:val="0"/>
                <w:sz w:val="24"/>
                <w:szCs w:val="24"/>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41ABFE22" w14:textId="12B80188"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w:t>
            </w:r>
            <w:r w:rsidR="006A7F2B" w:rsidRPr="00F1514A">
              <w:rPr>
                <w:rFonts w:ascii="Book Antiqua" w:eastAsia="MS PGothic" w:hAnsi="Book Antiqua" w:cstheme="majorHAnsi"/>
                <w:b/>
                <w:bCs/>
                <w:kern w:val="0"/>
                <w:sz w:val="24"/>
                <w:szCs w:val="24"/>
              </w:rPr>
              <w:t>%</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7E412D66" w14:textId="2988FAF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40</w:t>
            </w:r>
            <w:r w:rsidR="006A7F2B" w:rsidRPr="00F1514A">
              <w:rPr>
                <w:rFonts w:ascii="Book Antiqua" w:eastAsia="MS PGothic" w:hAnsi="Book Antiqua" w:cstheme="majorHAnsi"/>
                <w:b/>
                <w:bCs/>
                <w:kern w:val="0"/>
                <w:sz w:val="24"/>
                <w:szCs w:val="24"/>
              </w:rPr>
              <w:t>%</w:t>
            </w:r>
            <w:r w:rsidRPr="00F1514A">
              <w:rPr>
                <w:rFonts w:ascii="Book Antiqua" w:hAnsi="Book Antiqua" w:cstheme="majorHAnsi"/>
                <w:sz w:val="24"/>
                <w:szCs w:val="24"/>
              </w:rPr>
              <w:t xml:space="preserve"> - 89</w:t>
            </w:r>
            <w:r w:rsidR="006A7F2B" w:rsidRPr="00F1514A">
              <w:rPr>
                <w:rFonts w:ascii="Book Antiqua" w:eastAsia="MS PGothic" w:hAnsi="Book Antiqua" w:cstheme="majorHAnsi"/>
                <w:b/>
                <w:bCs/>
                <w:kern w:val="0"/>
                <w:sz w:val="24"/>
                <w:szCs w:val="24"/>
              </w:rPr>
              <w:t>%</w:t>
            </w:r>
          </w:p>
        </w:tc>
      </w:tr>
      <w:tr w:rsidR="00F1514A" w:rsidRPr="00F1514A" w14:paraId="7EB55B3C"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7779483D" w14:textId="77777777" w:rsidR="0097641F" w:rsidRPr="00F1514A" w:rsidRDefault="0097641F" w:rsidP="005B7398">
            <w:pPr>
              <w:adjustRightInd w:val="0"/>
              <w:snapToGrid w:val="0"/>
              <w:spacing w:line="360" w:lineRule="auto"/>
              <w:jc w:val="left"/>
              <w:rPr>
                <w:rFonts w:ascii="Book Antiqua"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2D53F1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9E2947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467B3FE"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3: Thoracoscopy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6970D84F" w14:textId="753F0CB9" w:rsidR="0097641F" w:rsidRPr="00F1514A" w:rsidRDefault="00C03CF8"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w:t>
            </w:r>
            <w:r w:rsidR="0097641F" w:rsidRPr="00F1514A">
              <w:rPr>
                <w:rFonts w:ascii="Book Antiqua" w:hAnsi="Book Antiqua" w:cstheme="majorHAnsi"/>
                <w:sz w:val="24"/>
                <w:szCs w:val="24"/>
              </w:rPr>
              <w:t>2: Conversion to laparotomy</w:t>
            </w:r>
            <w:r w:rsidRPr="00F1514A">
              <w:rPr>
                <w:rFonts w:ascii="Book Antiqua" w:hAnsi="Book Antiqua" w:cstheme="majorHAnsi"/>
                <w:sz w:val="24"/>
                <w:szCs w:val="24"/>
              </w:rPr>
              <w:t>)</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274204"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621C5BD5"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FBE60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31D35F08"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E79F6D3"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7FEB106"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0DA321D"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4DC12A9F"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 Laparotomy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068CF66D"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8D6584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0206CF0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5A42055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36A4264E"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14F17586"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E365153"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4DAA71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63499B5C"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 Thoracotomy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19DA0F7C"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D90D393"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18118BD7"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2E7DF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97641F" w:rsidRPr="00F1514A" w14:paraId="1FA06357"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525E5E9E"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960BCE7"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F3B93CD"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BA20DE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62FCC02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5651C9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6307C1E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3BA7637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755F8BB8"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70FCB88" w14:textId="03C370AC" w:rsidR="0097641F" w:rsidRPr="00F1514A" w:rsidRDefault="0097641F" w:rsidP="005B7398">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Rakita </w:t>
            </w:r>
            <w:r w:rsidR="001F166A" w:rsidRPr="00F1514A">
              <w:rPr>
                <w:rFonts w:ascii="Book Antiqua" w:hAnsi="Book Antiqua" w:cstheme="majorHAnsi" w:hint="eastAsia"/>
                <w:i/>
                <w:sz w:val="24"/>
                <w:szCs w:val="24"/>
              </w:rPr>
              <w:t>et al</w:t>
            </w:r>
            <w:r w:rsidR="005B7398" w:rsidRPr="00F1514A">
              <w:rPr>
                <w:rFonts w:ascii="Book Antiqua" w:eastAsia="SimSun" w:hAnsi="Book Antiqua" w:cstheme="majorHAnsi" w:hint="eastAsia"/>
                <w:sz w:val="24"/>
                <w:szCs w:val="24"/>
                <w:vertAlign w:val="superscript"/>
                <w:lang w:eastAsia="zh-CN"/>
              </w:rPr>
              <w:t>[</w:t>
            </w:r>
            <w:r w:rsidR="00725324" w:rsidRPr="00F1514A">
              <w:rPr>
                <w:rFonts w:ascii="Book Antiqua" w:hAnsi="Book Antiqua" w:cstheme="majorHAnsi"/>
                <w:sz w:val="24"/>
                <w:szCs w:val="24"/>
                <w:vertAlign w:val="superscript"/>
              </w:rPr>
              <w:t>73</w:t>
            </w:r>
            <w:r w:rsidR="005B7398" w:rsidRPr="00F1514A">
              <w:rPr>
                <w:rFonts w:ascii="Book Antiqua" w:eastAsia="SimSun" w:hAnsi="Book Antiqua" w:cstheme="majorHAnsi" w:hint="eastAsia"/>
                <w:sz w:val="24"/>
                <w:szCs w:val="24"/>
                <w:vertAlign w:val="superscript"/>
                <w:lang w:eastAsia="zh-CN"/>
              </w:rPr>
              <w:t>]</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640012D2"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2007</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1DEEA23"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12</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FC9377B"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3562196A"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11: Laparoscopy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F75C609" w14:textId="50189203" w:rsidR="0097641F" w:rsidRPr="00F1514A" w:rsidRDefault="00C03CF8"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343B0888" w14:textId="08CA4E0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25</w:t>
            </w:r>
            <w:r w:rsidR="006A7F2B" w:rsidRPr="00F1514A">
              <w:rPr>
                <w:rFonts w:ascii="Book Antiqua" w:eastAsia="MS PGothic" w:hAnsi="Book Antiqua" w:cstheme="majorHAnsi"/>
                <w:b/>
                <w:bCs/>
                <w:kern w:val="0"/>
                <w:sz w:val="24"/>
                <w:szCs w:val="24"/>
              </w:rPr>
              <w:t>%</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C32B43" w14:textId="54200D0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82</w:t>
            </w:r>
            <w:r w:rsidR="006A7F2B" w:rsidRPr="00F1514A">
              <w:rPr>
                <w:rFonts w:ascii="Book Antiqua" w:eastAsia="MS PGothic" w:hAnsi="Book Antiqua" w:cstheme="majorHAnsi"/>
                <w:b/>
                <w:bCs/>
                <w:kern w:val="0"/>
                <w:sz w:val="24"/>
                <w:szCs w:val="24"/>
              </w:rPr>
              <w:t>%</w:t>
            </w:r>
          </w:p>
        </w:tc>
      </w:tr>
      <w:tr w:rsidR="00F1514A" w:rsidRPr="00F1514A" w14:paraId="77562F39"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D7FFEA3" w14:textId="77777777" w:rsidR="0097641F" w:rsidRPr="00F1514A" w:rsidRDefault="0097641F" w:rsidP="005B7398">
            <w:pPr>
              <w:adjustRightInd w:val="0"/>
              <w:snapToGrid w:val="0"/>
              <w:spacing w:line="360" w:lineRule="auto"/>
              <w:jc w:val="left"/>
              <w:rPr>
                <w:rFonts w:ascii="Book Antiqua"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6258A986"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E6C72A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2178B131"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2E3263F7"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 Thoracoscopy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E31D94A"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3969CE90"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2B264C9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97641F" w:rsidRPr="00F1514A" w14:paraId="27E50EF2"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05E9824"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7FF6F6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6D6273F9"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75080D51"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50F3D1FD"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4CBB09A"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0542C7A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6DF33FD7"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03E79368"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197B2CDD" w14:textId="647387AE" w:rsidR="0097641F" w:rsidRPr="00F1514A" w:rsidRDefault="0097641F" w:rsidP="005B7398">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Grotenhuis </w:t>
            </w:r>
            <w:r w:rsidR="001F166A" w:rsidRPr="00F1514A">
              <w:rPr>
                <w:rFonts w:ascii="Book Antiqua" w:hAnsi="Book Antiqua" w:cstheme="majorHAnsi" w:hint="eastAsia"/>
                <w:i/>
                <w:sz w:val="24"/>
                <w:szCs w:val="24"/>
              </w:rPr>
              <w:t>et al</w:t>
            </w:r>
            <w:r w:rsidR="005B7398" w:rsidRPr="00F1514A">
              <w:rPr>
                <w:rFonts w:ascii="Book Antiqua" w:eastAsia="SimSun" w:hAnsi="Book Antiqua" w:cstheme="majorHAnsi" w:hint="eastAsia"/>
                <w:sz w:val="24"/>
                <w:szCs w:val="24"/>
                <w:vertAlign w:val="superscript"/>
                <w:lang w:eastAsia="zh-CN"/>
              </w:rPr>
              <w:t>[</w:t>
            </w:r>
            <w:r w:rsidR="00725324" w:rsidRPr="00F1514A">
              <w:rPr>
                <w:rFonts w:ascii="Book Antiqua" w:hAnsi="Book Antiqua" w:cstheme="majorHAnsi"/>
                <w:sz w:val="24"/>
                <w:szCs w:val="24"/>
                <w:vertAlign w:val="superscript"/>
              </w:rPr>
              <w:t>74</w:t>
            </w:r>
            <w:r w:rsidR="005B7398" w:rsidRPr="00F1514A">
              <w:rPr>
                <w:rFonts w:ascii="Book Antiqua" w:eastAsia="SimSun" w:hAnsi="Book Antiqua" w:cstheme="majorHAnsi" w:hint="eastAsia"/>
                <w:sz w:val="24"/>
                <w:szCs w:val="24"/>
                <w:vertAlign w:val="superscript"/>
                <w:lang w:eastAsia="zh-CN"/>
              </w:rPr>
              <w:t>]</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574D0AF"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2007</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0D769E79"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19</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AAA33B8"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13: Abdominal</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0E8ED052"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13: Abdominal</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7DA8F4A" w14:textId="625AF970"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15.8</w:t>
            </w:r>
            <w:r w:rsidR="006A7F2B" w:rsidRPr="00F1514A">
              <w:rPr>
                <w:rFonts w:ascii="Book Antiqua" w:eastAsia="MS PGothic" w:hAnsi="Book Antiqua" w:cstheme="majorHAnsi"/>
                <w:b/>
                <w:bCs/>
                <w:kern w:val="0"/>
                <w:sz w:val="24"/>
                <w:szCs w:val="24"/>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36B7D7E2" w14:textId="6900E4EB"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10.5</w:t>
            </w:r>
            <w:r w:rsidR="006A7F2B" w:rsidRPr="00F1514A">
              <w:rPr>
                <w:rFonts w:ascii="Book Antiqua" w:eastAsia="MS PGothic" w:hAnsi="Book Antiqua" w:cstheme="majorHAnsi"/>
                <w:b/>
                <w:bCs/>
                <w:kern w:val="0"/>
                <w:sz w:val="24"/>
                <w:szCs w:val="24"/>
              </w:rPr>
              <w:t>%</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E1D650" w14:textId="6CA09F01"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50</w:t>
            </w:r>
            <w:r w:rsidR="006A7F2B" w:rsidRPr="00F1514A">
              <w:rPr>
                <w:rFonts w:ascii="Book Antiqua" w:eastAsia="MS PGothic" w:hAnsi="Book Antiqua" w:cstheme="majorHAnsi"/>
                <w:b/>
                <w:bCs/>
                <w:kern w:val="0"/>
                <w:sz w:val="24"/>
                <w:szCs w:val="24"/>
              </w:rPr>
              <w:t>%</w:t>
            </w:r>
          </w:p>
        </w:tc>
      </w:tr>
      <w:tr w:rsidR="00F1514A" w:rsidRPr="00F1514A" w14:paraId="4B9C37F6"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60EB62D" w14:textId="77777777" w:rsidR="0097641F" w:rsidRPr="00F1514A" w:rsidRDefault="0097641F" w:rsidP="005B7398">
            <w:pPr>
              <w:adjustRightInd w:val="0"/>
              <w:snapToGrid w:val="0"/>
              <w:spacing w:line="360" w:lineRule="auto"/>
              <w:jc w:val="left"/>
              <w:rPr>
                <w:rFonts w:ascii="Book Antiqua"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D6FBB6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276580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11CFCE9"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6: Thoracic</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401F38BB"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6: Thoracic</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8D03FB8"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38292AE5"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1E5F5DB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97641F" w:rsidRPr="00F1514A" w14:paraId="69CD5909"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431BAE76"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1800B365"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6DEEEAF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01B87480"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1C5A0EA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5F18A7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5E5AE27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AF794D"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6CA197D0"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5DD94DA" w14:textId="6B17AFCD" w:rsidR="0097641F" w:rsidRPr="00F1514A" w:rsidRDefault="0097641F" w:rsidP="005B7398">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Loviscek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sz w:val="24"/>
                <w:szCs w:val="24"/>
                <w:vertAlign w:val="superscript"/>
                <w:lang w:eastAsia="zh-CN"/>
              </w:rPr>
              <w:t>[</w:t>
            </w:r>
            <w:r w:rsidRPr="00F1514A">
              <w:rPr>
                <w:rFonts w:ascii="Book Antiqua" w:hAnsi="Book Antiqua" w:cstheme="majorHAnsi"/>
                <w:sz w:val="24"/>
                <w:szCs w:val="24"/>
                <w:vertAlign w:val="superscript"/>
              </w:rPr>
              <w:t>7</w:t>
            </w:r>
            <w:r w:rsidR="00725324" w:rsidRPr="00F1514A">
              <w:rPr>
                <w:rFonts w:ascii="Book Antiqua" w:hAnsi="Book Antiqua" w:cstheme="majorHAnsi"/>
                <w:sz w:val="24"/>
                <w:szCs w:val="24"/>
                <w:vertAlign w:val="superscript"/>
              </w:rPr>
              <w:t>5</w:t>
            </w:r>
            <w:r w:rsidR="005B7398" w:rsidRPr="00F1514A">
              <w:rPr>
                <w:rFonts w:ascii="Book Antiqua" w:eastAsia="SimSun" w:hAnsi="Book Antiqua" w:cstheme="majorHAnsi" w:hint="eastAsia"/>
                <w:sz w:val="24"/>
                <w:szCs w:val="24"/>
                <w:vertAlign w:val="superscript"/>
                <w:lang w:eastAsia="zh-CN"/>
              </w:rPr>
              <w:t>]</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0A415DC"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2013</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1E76845"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43</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3598069E"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 Abdominal</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2442B64A"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26: Laparoscopy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E57F506" w14:textId="5720375F"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4.7</w:t>
            </w:r>
            <w:r w:rsidR="006A7F2B" w:rsidRPr="00F1514A">
              <w:rPr>
                <w:rFonts w:ascii="Book Antiqua" w:eastAsia="MS PGothic" w:hAnsi="Book Antiqua" w:cstheme="majorHAnsi"/>
                <w:b/>
                <w:bCs/>
                <w:kern w:val="0"/>
                <w:sz w:val="24"/>
                <w:szCs w:val="24"/>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7F5FAD3C" w14:textId="09F910C1"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9.3</w:t>
            </w:r>
            <w:r w:rsidR="006A7F2B" w:rsidRPr="00F1514A">
              <w:rPr>
                <w:rFonts w:ascii="Book Antiqua" w:eastAsia="MS PGothic" w:hAnsi="Book Antiqua" w:cstheme="majorHAnsi"/>
                <w:b/>
                <w:bCs/>
                <w:kern w:val="0"/>
                <w:sz w:val="24"/>
                <w:szCs w:val="24"/>
              </w:rPr>
              <w:t>%</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1485D0A2" w14:textId="33047C6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79</w:t>
            </w:r>
            <w:r w:rsidR="006A7F2B" w:rsidRPr="00F1514A">
              <w:rPr>
                <w:rFonts w:ascii="Book Antiqua" w:eastAsia="MS PGothic" w:hAnsi="Book Antiqua" w:cstheme="majorHAnsi"/>
                <w:b/>
                <w:bCs/>
                <w:kern w:val="0"/>
                <w:sz w:val="24"/>
                <w:szCs w:val="24"/>
              </w:rPr>
              <w:t>%</w:t>
            </w:r>
          </w:p>
        </w:tc>
      </w:tr>
      <w:tr w:rsidR="00F1514A" w:rsidRPr="00F1514A" w14:paraId="5B0B965A"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E49F2EA" w14:textId="77777777" w:rsidR="0097641F" w:rsidRPr="00F1514A" w:rsidRDefault="0097641F" w:rsidP="005B7398">
            <w:pPr>
              <w:adjustRightInd w:val="0"/>
              <w:snapToGrid w:val="0"/>
              <w:spacing w:line="360" w:lineRule="auto"/>
              <w:jc w:val="left"/>
              <w:rPr>
                <w:rFonts w:ascii="Book Antiqua"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5F8A14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6E50B37A"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29024B7A"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23: Thoracic</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58166069"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D7D74D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00F8F82A"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6A550772"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97641F" w:rsidRPr="00F1514A" w14:paraId="74587BC2"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6693DC40" w14:textId="77777777" w:rsidR="0097641F" w:rsidRPr="00F1514A" w:rsidRDefault="0097641F" w:rsidP="005B7398">
            <w:pPr>
              <w:adjustRightInd w:val="0"/>
              <w:snapToGrid w:val="0"/>
              <w:spacing w:line="360" w:lineRule="auto"/>
              <w:jc w:val="left"/>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175701F"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15B2C2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41BAAF29"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31DE988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38F3F33"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69786988"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4B7576B9"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10691645"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0190B88B" w14:textId="733EA7AB" w:rsidR="0097641F" w:rsidRPr="00F1514A" w:rsidRDefault="0097641F" w:rsidP="005B7398">
            <w:pPr>
              <w:adjustRightInd w:val="0"/>
              <w:snapToGrid w:val="0"/>
              <w:spacing w:line="360" w:lineRule="auto"/>
              <w:jc w:val="left"/>
              <w:rPr>
                <w:rFonts w:ascii="Book Antiqua" w:eastAsia="SimSun" w:hAnsi="Book Antiqua" w:cstheme="majorHAnsi"/>
                <w:sz w:val="24"/>
                <w:szCs w:val="24"/>
                <w:lang w:eastAsia="zh-CN"/>
              </w:rPr>
            </w:pPr>
            <w:r w:rsidRPr="00F1514A">
              <w:rPr>
                <w:rFonts w:ascii="Book Antiqua" w:hAnsi="Book Antiqua" w:cstheme="majorHAnsi"/>
                <w:sz w:val="24"/>
                <w:szCs w:val="24"/>
              </w:rPr>
              <w:t xml:space="preserve">Omura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sz w:val="24"/>
                <w:szCs w:val="24"/>
                <w:vertAlign w:val="superscript"/>
                <w:lang w:eastAsia="zh-CN"/>
              </w:rPr>
              <w:t>[</w:t>
            </w:r>
            <w:r w:rsidRPr="00F1514A">
              <w:rPr>
                <w:rFonts w:ascii="Book Antiqua" w:hAnsi="Book Antiqua" w:cstheme="majorHAnsi"/>
                <w:sz w:val="24"/>
                <w:szCs w:val="24"/>
                <w:vertAlign w:val="superscript"/>
              </w:rPr>
              <w:t>7</w:t>
            </w:r>
            <w:r w:rsidR="00725324" w:rsidRPr="00F1514A">
              <w:rPr>
                <w:rFonts w:ascii="Book Antiqua" w:hAnsi="Book Antiqua" w:cstheme="majorHAnsi"/>
                <w:sz w:val="24"/>
                <w:szCs w:val="24"/>
                <w:vertAlign w:val="superscript"/>
              </w:rPr>
              <w:t>6</w:t>
            </w:r>
            <w:r w:rsidR="005B7398" w:rsidRPr="00F1514A">
              <w:rPr>
                <w:rFonts w:ascii="Book Antiqua" w:eastAsia="SimSun" w:hAnsi="Book Antiqua" w:cstheme="majorHAnsi" w:hint="eastAsia"/>
                <w:sz w:val="24"/>
                <w:szCs w:val="24"/>
                <w:vertAlign w:val="superscript"/>
                <w:lang w:eastAsia="zh-CN"/>
              </w:rPr>
              <w:t>]</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280451BD" w14:textId="4446A02E"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2012</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48C07DB4"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10</w:t>
            </w: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1BA330A8"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7: Laparoscopy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5E8E591F"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5: Laparoscopy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5FDEE07" w14:textId="4E254F69"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30</w:t>
            </w:r>
            <w:r w:rsidR="006A7F2B" w:rsidRPr="00F1514A">
              <w:rPr>
                <w:rFonts w:ascii="Book Antiqua" w:eastAsia="MS PGothic" w:hAnsi="Book Antiqua" w:cstheme="majorHAnsi"/>
                <w:b/>
                <w:bCs/>
                <w:kern w:val="0"/>
                <w:sz w:val="24"/>
                <w:szCs w:val="24"/>
              </w:rPr>
              <w:t>%</w:t>
            </w: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49A14E5F" w14:textId="5E954C4B" w:rsidR="0097641F" w:rsidRPr="00F1514A" w:rsidRDefault="00C03CF8"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NA</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4C486575" w14:textId="086460BD"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90</w:t>
            </w:r>
            <w:r w:rsidR="006A7F2B" w:rsidRPr="00F1514A">
              <w:rPr>
                <w:rFonts w:ascii="Book Antiqua" w:eastAsia="MS PGothic" w:hAnsi="Book Antiqua" w:cstheme="majorHAnsi"/>
                <w:b/>
                <w:bCs/>
                <w:kern w:val="0"/>
                <w:sz w:val="24"/>
                <w:szCs w:val="24"/>
              </w:rPr>
              <w:t>%</w:t>
            </w:r>
          </w:p>
        </w:tc>
      </w:tr>
      <w:tr w:rsidR="0097641F" w:rsidRPr="00F1514A" w14:paraId="7A2D2D2F" w14:textId="77777777" w:rsidTr="0097641F">
        <w:trPr>
          <w:trHeight w:val="270"/>
          <w:jc w:val="center"/>
        </w:trPr>
        <w:tc>
          <w:tcPr>
            <w:tcW w:w="993" w:type="dxa"/>
            <w:tcBorders>
              <w:top w:val="nil"/>
              <w:left w:val="nil"/>
              <w:bottom w:val="nil"/>
              <w:right w:val="nil"/>
            </w:tcBorders>
            <w:shd w:val="clear" w:color="auto" w:fill="auto"/>
            <w:noWrap/>
            <w:tcMar>
              <w:top w:w="15" w:type="dxa"/>
              <w:left w:w="15" w:type="dxa"/>
              <w:bottom w:w="0" w:type="dxa"/>
              <w:right w:w="15" w:type="dxa"/>
            </w:tcMar>
            <w:vAlign w:val="bottom"/>
            <w:hideMark/>
          </w:tcPr>
          <w:p w14:paraId="2A880399" w14:textId="77777777" w:rsidR="0097641F" w:rsidRPr="00F1514A" w:rsidRDefault="0097641F" w:rsidP="005B7398">
            <w:pPr>
              <w:adjustRightInd w:val="0"/>
              <w:snapToGrid w:val="0"/>
              <w:spacing w:line="360" w:lineRule="auto"/>
              <w:jc w:val="left"/>
              <w:rPr>
                <w:rFonts w:ascii="Book Antiqua"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3EFED6B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14:paraId="517F943A"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hideMark/>
          </w:tcPr>
          <w:p w14:paraId="266650EF"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3: Thoracoscopy</w:t>
            </w: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3E3BAED3"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r w:rsidRPr="00F1514A">
              <w:rPr>
                <w:rFonts w:ascii="Book Antiqua" w:hAnsi="Book Antiqua" w:cstheme="majorHAnsi"/>
                <w:sz w:val="24"/>
                <w:szCs w:val="24"/>
              </w:rPr>
              <w:t>2: Thoracoscopy</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2AEB1DE"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14:paraId="52EA43A0"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14:paraId="003130E3"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14D887DE" w14:textId="77777777" w:rsidTr="005B7398">
        <w:trPr>
          <w:trHeight w:val="270"/>
          <w:jc w:val="center"/>
        </w:trPr>
        <w:tc>
          <w:tcPr>
            <w:tcW w:w="993" w:type="dxa"/>
            <w:tcBorders>
              <w:top w:val="nil"/>
              <w:left w:val="nil"/>
              <w:right w:val="nil"/>
            </w:tcBorders>
            <w:shd w:val="clear" w:color="auto" w:fill="auto"/>
            <w:noWrap/>
            <w:tcMar>
              <w:top w:w="15" w:type="dxa"/>
              <w:left w:w="15" w:type="dxa"/>
              <w:bottom w:w="0" w:type="dxa"/>
              <w:right w:w="15" w:type="dxa"/>
            </w:tcMar>
            <w:vAlign w:val="bottom"/>
            <w:hideMark/>
          </w:tcPr>
          <w:p w14:paraId="322B512C" w14:textId="77777777" w:rsidR="0097641F" w:rsidRPr="00F1514A" w:rsidRDefault="0097641F" w:rsidP="00394BE9">
            <w:pPr>
              <w:adjustRightInd w:val="0"/>
              <w:snapToGrid w:val="0"/>
              <w:spacing w:line="360" w:lineRule="auto"/>
              <w:rPr>
                <w:rFonts w:ascii="Book Antiqua" w:eastAsia="Times New Roman" w:hAnsi="Book Antiqua" w:cstheme="majorHAnsi"/>
                <w:sz w:val="24"/>
                <w:szCs w:val="24"/>
              </w:rPr>
            </w:pPr>
          </w:p>
        </w:tc>
        <w:tc>
          <w:tcPr>
            <w:tcW w:w="567" w:type="dxa"/>
            <w:tcBorders>
              <w:top w:val="nil"/>
              <w:left w:val="nil"/>
              <w:right w:val="nil"/>
            </w:tcBorders>
            <w:shd w:val="clear" w:color="auto" w:fill="auto"/>
            <w:noWrap/>
            <w:tcMar>
              <w:top w:w="15" w:type="dxa"/>
              <w:left w:w="15" w:type="dxa"/>
              <w:bottom w:w="0" w:type="dxa"/>
              <w:right w:w="15" w:type="dxa"/>
            </w:tcMar>
            <w:vAlign w:val="bottom"/>
            <w:hideMark/>
          </w:tcPr>
          <w:p w14:paraId="42D5D8D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right w:val="nil"/>
            </w:tcBorders>
            <w:shd w:val="clear" w:color="auto" w:fill="auto"/>
            <w:noWrap/>
            <w:tcMar>
              <w:top w:w="15" w:type="dxa"/>
              <w:left w:w="15" w:type="dxa"/>
              <w:bottom w:w="0" w:type="dxa"/>
              <w:right w:w="15" w:type="dxa"/>
            </w:tcMar>
            <w:vAlign w:val="bottom"/>
            <w:hideMark/>
          </w:tcPr>
          <w:p w14:paraId="20EC20A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right w:val="nil"/>
            </w:tcBorders>
            <w:shd w:val="clear" w:color="auto" w:fill="auto"/>
            <w:noWrap/>
            <w:tcMar>
              <w:top w:w="15" w:type="dxa"/>
              <w:left w:w="15" w:type="dxa"/>
              <w:bottom w:w="0" w:type="dxa"/>
              <w:right w:w="15" w:type="dxa"/>
            </w:tcMar>
            <w:vAlign w:val="bottom"/>
            <w:hideMark/>
          </w:tcPr>
          <w:p w14:paraId="1DAE304B"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right w:val="nil"/>
            </w:tcBorders>
            <w:shd w:val="clear" w:color="auto" w:fill="auto"/>
            <w:noWrap/>
            <w:tcMar>
              <w:top w:w="15" w:type="dxa"/>
              <w:left w:w="15" w:type="dxa"/>
              <w:bottom w:w="0" w:type="dxa"/>
              <w:right w:w="15" w:type="dxa"/>
            </w:tcMar>
            <w:vAlign w:val="bottom"/>
            <w:hideMark/>
          </w:tcPr>
          <w:p w14:paraId="3E7F5D80"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 Laparotomy</w:t>
            </w:r>
          </w:p>
        </w:tc>
        <w:tc>
          <w:tcPr>
            <w:tcW w:w="1134" w:type="dxa"/>
            <w:tcBorders>
              <w:top w:val="nil"/>
              <w:left w:val="nil"/>
              <w:right w:val="nil"/>
            </w:tcBorders>
            <w:shd w:val="clear" w:color="auto" w:fill="auto"/>
            <w:noWrap/>
            <w:tcMar>
              <w:top w:w="15" w:type="dxa"/>
              <w:left w:w="15" w:type="dxa"/>
              <w:bottom w:w="0" w:type="dxa"/>
              <w:right w:w="15" w:type="dxa"/>
            </w:tcMar>
            <w:vAlign w:val="bottom"/>
            <w:hideMark/>
          </w:tcPr>
          <w:p w14:paraId="3732D071"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right w:val="nil"/>
            </w:tcBorders>
            <w:shd w:val="clear" w:color="auto" w:fill="auto"/>
            <w:noWrap/>
            <w:tcMar>
              <w:top w:w="15" w:type="dxa"/>
              <w:left w:w="15" w:type="dxa"/>
              <w:bottom w:w="0" w:type="dxa"/>
              <w:right w:w="15" w:type="dxa"/>
            </w:tcMar>
            <w:vAlign w:val="bottom"/>
            <w:hideMark/>
          </w:tcPr>
          <w:p w14:paraId="337349D5"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right w:val="nil"/>
            </w:tcBorders>
            <w:shd w:val="clear" w:color="auto" w:fill="auto"/>
            <w:noWrap/>
            <w:tcMar>
              <w:top w:w="15" w:type="dxa"/>
              <w:left w:w="15" w:type="dxa"/>
              <w:bottom w:w="0" w:type="dxa"/>
              <w:right w:w="15" w:type="dxa"/>
            </w:tcMar>
            <w:vAlign w:val="bottom"/>
            <w:hideMark/>
          </w:tcPr>
          <w:p w14:paraId="68E42E7E"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r w:rsidR="00F1514A" w:rsidRPr="00F1514A" w14:paraId="05C51F68" w14:textId="77777777" w:rsidTr="005B7398">
        <w:trPr>
          <w:trHeight w:val="270"/>
          <w:jc w:val="center"/>
        </w:trPr>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E11F4C" w14:textId="77777777" w:rsidR="0097641F" w:rsidRPr="00F1514A" w:rsidRDefault="0097641F" w:rsidP="00394BE9">
            <w:pPr>
              <w:adjustRightInd w:val="0"/>
              <w:snapToGrid w:val="0"/>
              <w:spacing w:line="360" w:lineRule="auto"/>
              <w:rPr>
                <w:rFonts w:ascii="Book Antiqua" w:eastAsia="Times New Roman" w:hAnsi="Book Antiqua" w:cstheme="majorHAnsi"/>
                <w:sz w:val="24"/>
                <w:szCs w:val="24"/>
              </w:rPr>
            </w:pP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7A83AC"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56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1A27E4"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2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791778"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860E91" w14:textId="77777777" w:rsidR="0097641F" w:rsidRPr="00F1514A" w:rsidRDefault="0097641F" w:rsidP="005B7398">
            <w:pPr>
              <w:adjustRightInd w:val="0"/>
              <w:snapToGrid w:val="0"/>
              <w:spacing w:line="360" w:lineRule="auto"/>
              <w:jc w:val="center"/>
              <w:rPr>
                <w:rFonts w:ascii="Book Antiqua" w:eastAsia="MS PGothic" w:hAnsi="Book Antiqua" w:cstheme="majorHAnsi"/>
                <w:sz w:val="24"/>
                <w:szCs w:val="24"/>
              </w:rPr>
            </w:pPr>
            <w:r w:rsidRPr="00F1514A">
              <w:rPr>
                <w:rFonts w:ascii="Book Antiqua" w:hAnsi="Book Antiqua" w:cstheme="majorHAnsi"/>
                <w:sz w:val="24"/>
                <w:szCs w:val="24"/>
              </w:rPr>
              <w:t>1: Laparotomy + thoracotomy</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E99E73" w14:textId="77777777" w:rsidR="0097641F" w:rsidRPr="00F1514A" w:rsidRDefault="0097641F" w:rsidP="005B7398">
            <w:pPr>
              <w:adjustRightInd w:val="0"/>
              <w:snapToGrid w:val="0"/>
              <w:spacing w:line="360" w:lineRule="auto"/>
              <w:jc w:val="center"/>
              <w:rPr>
                <w:rFonts w:ascii="Book Antiqua" w:hAnsi="Book Antiqua" w:cstheme="majorHAnsi"/>
                <w:sz w:val="24"/>
                <w:szCs w:val="24"/>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709072"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624A31" w14:textId="77777777" w:rsidR="0097641F" w:rsidRPr="00F1514A" w:rsidRDefault="0097641F" w:rsidP="005B7398">
            <w:pPr>
              <w:adjustRightInd w:val="0"/>
              <w:snapToGrid w:val="0"/>
              <w:spacing w:line="360" w:lineRule="auto"/>
              <w:jc w:val="center"/>
              <w:rPr>
                <w:rFonts w:ascii="Book Antiqua" w:eastAsia="Times New Roman" w:hAnsi="Book Antiqua" w:cstheme="majorHAnsi"/>
                <w:sz w:val="24"/>
                <w:szCs w:val="24"/>
              </w:rPr>
            </w:pPr>
          </w:p>
        </w:tc>
      </w:tr>
    </w:tbl>
    <w:p w14:paraId="431861EF" w14:textId="6F3BB7BA" w:rsidR="0097641F" w:rsidRPr="00F1514A" w:rsidRDefault="00C03CF8" w:rsidP="005B7398">
      <w:pPr>
        <w:adjustRightInd w:val="0"/>
        <w:snapToGrid w:val="0"/>
        <w:spacing w:line="360" w:lineRule="auto"/>
        <w:rPr>
          <w:rFonts w:ascii="Book Antiqua" w:eastAsia="SimSun" w:hAnsi="Book Antiqua"/>
          <w:sz w:val="24"/>
          <w:szCs w:val="24"/>
          <w:lang w:eastAsia="zh-CN"/>
        </w:rPr>
      </w:pPr>
      <w:r w:rsidRPr="00F1514A">
        <w:rPr>
          <w:rFonts w:ascii="Book Antiqua" w:hAnsi="Book Antiqua"/>
          <w:kern w:val="24"/>
          <w:sz w:val="24"/>
          <w:szCs w:val="24"/>
        </w:rPr>
        <w:t>NA</w:t>
      </w:r>
      <w:r w:rsidR="0097641F" w:rsidRPr="00F1514A">
        <w:rPr>
          <w:rFonts w:ascii="Book Antiqua" w:hAnsi="Book Antiqua"/>
          <w:kern w:val="24"/>
          <w:sz w:val="24"/>
          <w:szCs w:val="24"/>
        </w:rPr>
        <w:t xml:space="preserve">: </w:t>
      </w:r>
      <w:r w:rsidR="005B7398" w:rsidRPr="00F1514A">
        <w:rPr>
          <w:rFonts w:ascii="Book Antiqua" w:hAnsi="Book Antiqua"/>
          <w:kern w:val="24"/>
          <w:sz w:val="24"/>
          <w:szCs w:val="24"/>
        </w:rPr>
        <w:t xml:space="preserve">Not </w:t>
      </w:r>
      <w:r w:rsidR="0097641F" w:rsidRPr="00F1514A">
        <w:rPr>
          <w:rFonts w:ascii="Book Antiqua" w:hAnsi="Book Antiqua"/>
          <w:kern w:val="24"/>
          <w:sz w:val="24"/>
          <w:szCs w:val="24"/>
        </w:rPr>
        <w:t>available</w:t>
      </w:r>
      <w:r w:rsidR="005B7398" w:rsidRPr="00F1514A">
        <w:rPr>
          <w:rFonts w:ascii="Book Antiqua" w:eastAsia="SimSun" w:hAnsi="Book Antiqua" w:hint="eastAsia"/>
          <w:kern w:val="24"/>
          <w:sz w:val="24"/>
          <w:szCs w:val="24"/>
          <w:lang w:eastAsia="zh-CN"/>
        </w:rPr>
        <w:t>.</w:t>
      </w:r>
    </w:p>
    <w:p w14:paraId="613BB9EC" w14:textId="2EF04991" w:rsidR="00A86861" w:rsidRPr="00F1514A" w:rsidRDefault="00A86861" w:rsidP="00394BE9">
      <w:pPr>
        <w:adjustRightInd w:val="0"/>
        <w:snapToGrid w:val="0"/>
        <w:spacing w:line="360" w:lineRule="auto"/>
        <w:rPr>
          <w:rFonts w:ascii="Book Antiqua" w:hAnsi="Book Antiqua"/>
          <w:sz w:val="24"/>
          <w:szCs w:val="24"/>
        </w:rPr>
      </w:pPr>
    </w:p>
    <w:p w14:paraId="4B587869" w14:textId="06172DEB" w:rsidR="00A86861" w:rsidRPr="00F1514A" w:rsidRDefault="00A86861" w:rsidP="00394BE9">
      <w:pPr>
        <w:adjustRightInd w:val="0"/>
        <w:snapToGrid w:val="0"/>
        <w:spacing w:line="360" w:lineRule="auto"/>
        <w:rPr>
          <w:rFonts w:ascii="Book Antiqua" w:hAnsi="Book Antiqua"/>
          <w:sz w:val="24"/>
          <w:szCs w:val="24"/>
        </w:rPr>
      </w:pPr>
    </w:p>
    <w:p w14:paraId="41D94D18" w14:textId="77777777" w:rsidR="005B7398" w:rsidRPr="00F1514A" w:rsidRDefault="005B7398">
      <w:pPr>
        <w:widowControl/>
        <w:jc w:val="left"/>
        <w:rPr>
          <w:rFonts w:ascii="Book Antiqua" w:eastAsia="Arial Unicode MS" w:hAnsi="Book Antiqua" w:cs="Arial Unicode MS"/>
          <w:b/>
          <w:kern w:val="24"/>
          <w:sz w:val="24"/>
          <w:szCs w:val="24"/>
        </w:rPr>
      </w:pPr>
      <w:r w:rsidRPr="00F1514A">
        <w:rPr>
          <w:rFonts w:ascii="Book Antiqua" w:eastAsia="Arial Unicode MS" w:hAnsi="Book Antiqua" w:cs="Arial Unicode MS"/>
          <w:b/>
          <w:kern w:val="24"/>
        </w:rPr>
        <w:br w:type="page"/>
      </w:r>
    </w:p>
    <w:p w14:paraId="5909A36D" w14:textId="155A3CC0" w:rsidR="0097641F" w:rsidRPr="00F1514A" w:rsidRDefault="005B7398" w:rsidP="005B7398">
      <w:pPr>
        <w:pStyle w:val="NormalWeb"/>
        <w:adjustRightInd w:val="0"/>
        <w:snapToGrid w:val="0"/>
        <w:spacing w:before="0" w:beforeAutospacing="0" w:after="0" w:afterAutospacing="0" w:line="360" w:lineRule="auto"/>
        <w:jc w:val="both"/>
        <w:rPr>
          <w:rFonts w:ascii="Book Antiqua" w:eastAsia="Arial Unicode MS" w:hAnsi="Book Antiqua" w:cs="Arial Unicode MS"/>
          <w:b/>
          <w:kern w:val="24"/>
          <w:lang w:eastAsia="zh-CN"/>
        </w:rPr>
      </w:pPr>
      <w:r w:rsidRPr="00F1514A">
        <w:rPr>
          <w:rFonts w:ascii="Book Antiqua" w:eastAsia="Arial Unicode MS" w:hAnsi="Book Antiqua" w:cs="Arial Unicode MS"/>
          <w:b/>
          <w:kern w:val="24"/>
        </w:rPr>
        <w:lastRenderedPageBreak/>
        <w:t>Table 6</w:t>
      </w:r>
      <w:r w:rsidR="0097641F" w:rsidRPr="00F1514A">
        <w:rPr>
          <w:rFonts w:ascii="Book Antiqua" w:eastAsia="Arial Unicode MS" w:hAnsi="Book Antiqua" w:cs="Arial Unicode MS"/>
          <w:b/>
          <w:kern w:val="24"/>
        </w:rPr>
        <w:t xml:space="preserve"> Surgical outcomes of reduced port surgery for patients with achalasia</w:t>
      </w:r>
    </w:p>
    <w:p w14:paraId="656957CD" w14:textId="77777777" w:rsidR="005B7398" w:rsidRPr="00F1514A" w:rsidRDefault="005B7398" w:rsidP="005B7398">
      <w:pPr>
        <w:pStyle w:val="NormalWeb"/>
        <w:adjustRightInd w:val="0"/>
        <w:snapToGrid w:val="0"/>
        <w:spacing w:before="0" w:beforeAutospacing="0" w:after="0" w:afterAutospacing="0" w:line="360" w:lineRule="auto"/>
        <w:jc w:val="both"/>
        <w:rPr>
          <w:rFonts w:ascii="Book Antiqua" w:hAnsi="Book Antiqua"/>
          <w:b/>
          <w:lang w:eastAsia="zh-CN"/>
        </w:rPr>
      </w:pPr>
    </w:p>
    <w:tbl>
      <w:tblPr>
        <w:tblW w:w="8702" w:type="dxa"/>
        <w:tblCellMar>
          <w:left w:w="99" w:type="dxa"/>
          <w:right w:w="99" w:type="dxa"/>
        </w:tblCellMar>
        <w:tblLook w:val="04A0" w:firstRow="1" w:lastRow="0" w:firstColumn="1" w:lastColumn="0" w:noHBand="0" w:noVBand="1"/>
      </w:tblPr>
      <w:tblGrid>
        <w:gridCol w:w="824"/>
        <w:gridCol w:w="650"/>
        <w:gridCol w:w="939"/>
        <w:gridCol w:w="1446"/>
        <w:gridCol w:w="802"/>
        <w:gridCol w:w="674"/>
        <w:gridCol w:w="939"/>
        <w:gridCol w:w="1204"/>
        <w:gridCol w:w="1224"/>
      </w:tblGrid>
      <w:tr w:rsidR="00F1514A" w:rsidRPr="00F1514A" w14:paraId="691DA15D" w14:textId="77777777" w:rsidTr="005B7398">
        <w:trPr>
          <w:trHeight w:val="540"/>
        </w:trPr>
        <w:tc>
          <w:tcPr>
            <w:tcW w:w="824" w:type="dxa"/>
            <w:tcBorders>
              <w:top w:val="single" w:sz="4" w:space="0" w:color="auto"/>
              <w:left w:val="nil"/>
              <w:bottom w:val="single" w:sz="4" w:space="0" w:color="auto"/>
              <w:right w:val="nil"/>
            </w:tcBorders>
            <w:shd w:val="clear" w:color="auto" w:fill="auto"/>
            <w:vAlign w:val="bottom"/>
            <w:hideMark/>
          </w:tcPr>
          <w:p w14:paraId="3404FD29" w14:textId="5081E296" w:rsidR="0097641F" w:rsidRPr="00F1514A" w:rsidRDefault="0097641F" w:rsidP="00394BE9">
            <w:pPr>
              <w:widowControl/>
              <w:adjustRightInd w:val="0"/>
              <w:snapToGrid w:val="0"/>
              <w:spacing w:line="360" w:lineRule="auto"/>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Author</w:t>
            </w:r>
          </w:p>
        </w:tc>
        <w:tc>
          <w:tcPr>
            <w:tcW w:w="650" w:type="dxa"/>
            <w:tcBorders>
              <w:top w:val="single" w:sz="4" w:space="0" w:color="auto"/>
              <w:left w:val="nil"/>
              <w:bottom w:val="single" w:sz="4" w:space="0" w:color="auto"/>
              <w:right w:val="nil"/>
            </w:tcBorders>
            <w:shd w:val="clear" w:color="auto" w:fill="auto"/>
            <w:vAlign w:val="bottom"/>
            <w:hideMark/>
          </w:tcPr>
          <w:p w14:paraId="3E70D41A"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Year</w:t>
            </w:r>
          </w:p>
        </w:tc>
        <w:tc>
          <w:tcPr>
            <w:tcW w:w="939" w:type="dxa"/>
            <w:tcBorders>
              <w:top w:val="single" w:sz="4" w:space="0" w:color="auto"/>
              <w:left w:val="nil"/>
              <w:bottom w:val="single" w:sz="4" w:space="0" w:color="auto"/>
              <w:right w:val="nil"/>
            </w:tcBorders>
            <w:shd w:val="clear" w:color="auto" w:fill="auto"/>
            <w:vAlign w:val="bottom"/>
            <w:hideMark/>
          </w:tcPr>
          <w:p w14:paraId="0985CADB" w14:textId="3F13607C" w:rsidR="0097641F" w:rsidRPr="00F1514A" w:rsidRDefault="0097641F"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Samples</w:t>
            </w:r>
          </w:p>
        </w:tc>
        <w:tc>
          <w:tcPr>
            <w:tcW w:w="1446" w:type="dxa"/>
            <w:tcBorders>
              <w:top w:val="single" w:sz="4" w:space="0" w:color="auto"/>
              <w:left w:val="nil"/>
              <w:bottom w:val="single" w:sz="4" w:space="0" w:color="auto"/>
              <w:right w:val="nil"/>
            </w:tcBorders>
            <w:shd w:val="clear" w:color="auto" w:fill="auto"/>
            <w:vAlign w:val="bottom"/>
            <w:hideMark/>
          </w:tcPr>
          <w:p w14:paraId="6CC3EC21" w14:textId="602791A4" w:rsidR="0097641F" w:rsidRPr="00F1514A" w:rsidRDefault="0097641F"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Procedure</w:t>
            </w:r>
          </w:p>
        </w:tc>
        <w:tc>
          <w:tcPr>
            <w:tcW w:w="802" w:type="dxa"/>
            <w:tcBorders>
              <w:top w:val="single" w:sz="4" w:space="0" w:color="auto"/>
              <w:left w:val="nil"/>
              <w:bottom w:val="single" w:sz="4" w:space="0" w:color="auto"/>
              <w:right w:val="nil"/>
            </w:tcBorders>
            <w:shd w:val="clear" w:color="auto" w:fill="auto"/>
            <w:vAlign w:val="bottom"/>
            <w:hideMark/>
          </w:tcPr>
          <w:p w14:paraId="33468D26" w14:textId="7E9BCB05" w:rsidR="0097641F" w:rsidRPr="00F1514A" w:rsidRDefault="0097641F"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Follow up (</w:t>
            </w:r>
            <w:r w:rsidR="005B7398" w:rsidRPr="00F1514A">
              <w:rPr>
                <w:rFonts w:ascii="Book Antiqua" w:eastAsia="SimSun" w:hAnsi="Book Antiqua" w:cstheme="majorHAnsi" w:hint="eastAsia"/>
                <w:b/>
                <w:bCs/>
                <w:kern w:val="0"/>
                <w:sz w:val="24"/>
                <w:szCs w:val="24"/>
                <w:lang w:eastAsia="zh-CN"/>
              </w:rPr>
              <w:t>mo</w:t>
            </w:r>
            <w:r w:rsidRPr="00F1514A">
              <w:rPr>
                <w:rFonts w:ascii="Book Antiqua" w:eastAsia="MS PGothic" w:hAnsi="Book Antiqua" w:cstheme="majorHAnsi"/>
                <w:b/>
                <w:bCs/>
                <w:kern w:val="0"/>
                <w:sz w:val="24"/>
                <w:szCs w:val="24"/>
              </w:rPr>
              <w:t>)</w:t>
            </w:r>
          </w:p>
        </w:tc>
        <w:tc>
          <w:tcPr>
            <w:tcW w:w="674" w:type="dxa"/>
            <w:tcBorders>
              <w:top w:val="single" w:sz="4" w:space="0" w:color="auto"/>
              <w:left w:val="nil"/>
              <w:bottom w:val="single" w:sz="4" w:space="0" w:color="auto"/>
              <w:right w:val="nil"/>
            </w:tcBorders>
            <w:shd w:val="clear" w:color="auto" w:fill="auto"/>
            <w:vAlign w:val="bottom"/>
            <w:hideMark/>
          </w:tcPr>
          <w:p w14:paraId="34A1B8A8"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b/>
                <w:bCs/>
                <w:kern w:val="0"/>
                <w:sz w:val="24"/>
                <w:szCs w:val="24"/>
              </w:rPr>
            </w:pPr>
            <w:r w:rsidRPr="00F1514A">
              <w:rPr>
                <w:rFonts w:ascii="Book Antiqua" w:eastAsia="MS PGothic" w:hAnsi="Book Antiqua" w:cstheme="majorHAnsi"/>
                <w:b/>
                <w:bCs/>
                <w:kern w:val="0"/>
                <w:sz w:val="24"/>
                <w:szCs w:val="24"/>
              </w:rPr>
              <w:t>Op time (min)</w:t>
            </w:r>
          </w:p>
        </w:tc>
        <w:tc>
          <w:tcPr>
            <w:tcW w:w="939" w:type="dxa"/>
            <w:tcBorders>
              <w:top w:val="single" w:sz="4" w:space="0" w:color="auto"/>
              <w:left w:val="nil"/>
              <w:bottom w:val="single" w:sz="4" w:space="0" w:color="auto"/>
              <w:right w:val="nil"/>
            </w:tcBorders>
            <w:shd w:val="clear" w:color="auto" w:fill="auto"/>
            <w:vAlign w:val="bottom"/>
            <w:hideMark/>
          </w:tcPr>
          <w:p w14:paraId="3B35D44E" w14:textId="52647A95" w:rsidR="0097641F" w:rsidRPr="00D62C86" w:rsidRDefault="0097641F" w:rsidP="00D62C86">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Mucosal injury</w:t>
            </w:r>
            <w:r w:rsidR="00D62C86">
              <w:rPr>
                <w:rFonts w:ascii="Book Antiqua" w:eastAsia="MS PGothic" w:hAnsi="Book Antiqua" w:cstheme="majorHAnsi"/>
                <w:b/>
                <w:bCs/>
                <w:kern w:val="0"/>
                <w:sz w:val="24"/>
                <w:szCs w:val="24"/>
              </w:rPr>
              <w:t xml:space="preserve"> </w:t>
            </w:r>
          </w:p>
        </w:tc>
        <w:tc>
          <w:tcPr>
            <w:tcW w:w="1204" w:type="dxa"/>
            <w:tcBorders>
              <w:top w:val="single" w:sz="4" w:space="0" w:color="auto"/>
              <w:left w:val="nil"/>
              <w:bottom w:val="single" w:sz="4" w:space="0" w:color="auto"/>
              <w:right w:val="nil"/>
            </w:tcBorders>
            <w:shd w:val="clear" w:color="auto" w:fill="auto"/>
            <w:vAlign w:val="bottom"/>
            <w:hideMark/>
          </w:tcPr>
          <w:p w14:paraId="1B1E94EC" w14:textId="3BEE42B5" w:rsidR="0097641F" w:rsidRPr="00D62C86" w:rsidRDefault="0097641F" w:rsidP="005B7398">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Conversion to laparotomy</w:t>
            </w:r>
            <w:r w:rsidR="00D62C86">
              <w:rPr>
                <w:rFonts w:ascii="Book Antiqua" w:eastAsia="MS PGothic" w:hAnsi="Book Antiqua" w:cstheme="majorHAnsi"/>
                <w:b/>
                <w:bCs/>
                <w:kern w:val="0"/>
                <w:sz w:val="24"/>
                <w:szCs w:val="24"/>
              </w:rPr>
              <w:t xml:space="preserve"> </w:t>
            </w:r>
          </w:p>
        </w:tc>
        <w:tc>
          <w:tcPr>
            <w:tcW w:w="1224" w:type="dxa"/>
            <w:tcBorders>
              <w:top w:val="single" w:sz="4" w:space="0" w:color="auto"/>
              <w:left w:val="nil"/>
              <w:bottom w:val="single" w:sz="4" w:space="0" w:color="auto"/>
              <w:right w:val="nil"/>
            </w:tcBorders>
            <w:shd w:val="clear" w:color="auto" w:fill="auto"/>
            <w:vAlign w:val="bottom"/>
            <w:hideMark/>
          </w:tcPr>
          <w:p w14:paraId="7F43DA60" w14:textId="539F1128" w:rsidR="0097641F" w:rsidRPr="00D62C86" w:rsidRDefault="0097641F" w:rsidP="005B7398">
            <w:pPr>
              <w:widowControl/>
              <w:adjustRightInd w:val="0"/>
              <w:snapToGrid w:val="0"/>
              <w:spacing w:line="360" w:lineRule="auto"/>
              <w:jc w:val="center"/>
              <w:rPr>
                <w:rFonts w:ascii="Book Antiqua" w:eastAsia="SimSun" w:hAnsi="Book Antiqua" w:cstheme="majorHAnsi"/>
                <w:b/>
                <w:bCs/>
                <w:kern w:val="0"/>
                <w:sz w:val="24"/>
                <w:szCs w:val="24"/>
                <w:lang w:eastAsia="zh-CN"/>
              </w:rPr>
            </w:pPr>
            <w:r w:rsidRPr="00F1514A">
              <w:rPr>
                <w:rFonts w:ascii="Book Antiqua" w:eastAsia="MS PGothic" w:hAnsi="Book Antiqua" w:cstheme="majorHAnsi"/>
                <w:b/>
                <w:bCs/>
                <w:kern w:val="0"/>
                <w:sz w:val="24"/>
                <w:szCs w:val="24"/>
              </w:rPr>
              <w:t>Satisfaction</w:t>
            </w:r>
          </w:p>
        </w:tc>
      </w:tr>
      <w:tr w:rsidR="00F1514A" w:rsidRPr="00F1514A" w14:paraId="768CB153" w14:textId="77777777" w:rsidTr="005B7398">
        <w:trPr>
          <w:trHeight w:val="270"/>
        </w:trPr>
        <w:tc>
          <w:tcPr>
            <w:tcW w:w="824" w:type="dxa"/>
            <w:tcBorders>
              <w:top w:val="single" w:sz="4" w:space="0" w:color="auto"/>
              <w:left w:val="nil"/>
              <w:bottom w:val="nil"/>
              <w:right w:val="nil"/>
            </w:tcBorders>
            <w:shd w:val="clear" w:color="auto" w:fill="auto"/>
            <w:vAlign w:val="bottom"/>
            <w:hideMark/>
          </w:tcPr>
          <w:p w14:paraId="30C45CCE" w14:textId="10774089" w:rsidR="0097641F" w:rsidRPr="00F1514A" w:rsidRDefault="0097641F" w:rsidP="00394BE9">
            <w:pPr>
              <w:widowControl/>
              <w:adjustRightInd w:val="0"/>
              <w:snapToGrid w:val="0"/>
              <w:spacing w:line="360" w:lineRule="auto"/>
              <w:rPr>
                <w:rFonts w:ascii="Book Antiqua" w:eastAsia="MS PGothic" w:hAnsi="Book Antiqua" w:cstheme="majorHAnsi"/>
                <w:b/>
                <w:bCs/>
                <w:kern w:val="0"/>
                <w:sz w:val="24"/>
                <w:szCs w:val="24"/>
              </w:rPr>
            </w:pPr>
          </w:p>
        </w:tc>
        <w:tc>
          <w:tcPr>
            <w:tcW w:w="650" w:type="dxa"/>
            <w:tcBorders>
              <w:top w:val="single" w:sz="4" w:space="0" w:color="auto"/>
              <w:left w:val="nil"/>
              <w:bottom w:val="nil"/>
              <w:right w:val="nil"/>
            </w:tcBorders>
            <w:shd w:val="clear" w:color="auto" w:fill="auto"/>
            <w:vAlign w:val="bottom"/>
            <w:hideMark/>
          </w:tcPr>
          <w:p w14:paraId="78291383"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39" w:type="dxa"/>
            <w:tcBorders>
              <w:top w:val="single" w:sz="4" w:space="0" w:color="auto"/>
              <w:left w:val="nil"/>
              <w:bottom w:val="nil"/>
              <w:right w:val="nil"/>
            </w:tcBorders>
            <w:shd w:val="clear" w:color="auto" w:fill="auto"/>
            <w:vAlign w:val="bottom"/>
            <w:hideMark/>
          </w:tcPr>
          <w:p w14:paraId="5ADE9022"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446" w:type="dxa"/>
            <w:tcBorders>
              <w:top w:val="single" w:sz="4" w:space="0" w:color="auto"/>
              <w:left w:val="nil"/>
              <w:bottom w:val="nil"/>
              <w:right w:val="nil"/>
            </w:tcBorders>
            <w:shd w:val="clear" w:color="auto" w:fill="auto"/>
            <w:vAlign w:val="bottom"/>
            <w:hideMark/>
          </w:tcPr>
          <w:p w14:paraId="274C58D2" w14:textId="2B0A8A20"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802" w:type="dxa"/>
            <w:tcBorders>
              <w:top w:val="single" w:sz="4" w:space="0" w:color="auto"/>
              <w:left w:val="nil"/>
              <w:bottom w:val="nil"/>
              <w:right w:val="nil"/>
            </w:tcBorders>
            <w:shd w:val="clear" w:color="auto" w:fill="auto"/>
            <w:vAlign w:val="bottom"/>
            <w:hideMark/>
          </w:tcPr>
          <w:p w14:paraId="36F83C6B"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674" w:type="dxa"/>
            <w:tcBorders>
              <w:top w:val="single" w:sz="4" w:space="0" w:color="auto"/>
              <w:left w:val="nil"/>
              <w:bottom w:val="nil"/>
              <w:right w:val="nil"/>
            </w:tcBorders>
            <w:shd w:val="clear" w:color="auto" w:fill="auto"/>
            <w:vAlign w:val="bottom"/>
            <w:hideMark/>
          </w:tcPr>
          <w:p w14:paraId="6C329D53"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39" w:type="dxa"/>
            <w:tcBorders>
              <w:top w:val="single" w:sz="4" w:space="0" w:color="auto"/>
              <w:left w:val="nil"/>
              <w:bottom w:val="nil"/>
              <w:right w:val="nil"/>
            </w:tcBorders>
            <w:shd w:val="clear" w:color="auto" w:fill="auto"/>
            <w:vAlign w:val="bottom"/>
            <w:hideMark/>
          </w:tcPr>
          <w:p w14:paraId="6CCA6BCA"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204" w:type="dxa"/>
            <w:tcBorders>
              <w:top w:val="single" w:sz="4" w:space="0" w:color="auto"/>
              <w:left w:val="nil"/>
              <w:bottom w:val="nil"/>
              <w:right w:val="nil"/>
            </w:tcBorders>
            <w:shd w:val="clear" w:color="auto" w:fill="auto"/>
            <w:vAlign w:val="bottom"/>
            <w:hideMark/>
          </w:tcPr>
          <w:p w14:paraId="2C96214A"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224" w:type="dxa"/>
            <w:tcBorders>
              <w:top w:val="single" w:sz="4" w:space="0" w:color="auto"/>
              <w:left w:val="nil"/>
              <w:bottom w:val="nil"/>
              <w:right w:val="nil"/>
            </w:tcBorders>
            <w:shd w:val="clear" w:color="auto" w:fill="auto"/>
            <w:vAlign w:val="bottom"/>
            <w:hideMark/>
          </w:tcPr>
          <w:p w14:paraId="1687E5EF"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004B79CD" w14:textId="77777777" w:rsidTr="005B7398">
        <w:trPr>
          <w:trHeight w:val="540"/>
        </w:trPr>
        <w:tc>
          <w:tcPr>
            <w:tcW w:w="824" w:type="dxa"/>
            <w:tcBorders>
              <w:top w:val="nil"/>
              <w:left w:val="nil"/>
              <w:bottom w:val="nil"/>
              <w:right w:val="nil"/>
            </w:tcBorders>
            <w:shd w:val="clear" w:color="auto" w:fill="auto"/>
            <w:vAlign w:val="bottom"/>
            <w:hideMark/>
          </w:tcPr>
          <w:p w14:paraId="0E7BC381" w14:textId="69F57EEC" w:rsidR="0097641F" w:rsidRPr="00F1514A" w:rsidRDefault="0097641F" w:rsidP="001F166A">
            <w:pPr>
              <w:widowControl/>
              <w:adjustRightInd w:val="0"/>
              <w:snapToGrid w:val="0"/>
              <w:spacing w:line="360" w:lineRule="auto"/>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Barry </w:t>
            </w:r>
            <w:r w:rsidR="001F166A" w:rsidRPr="00F1514A">
              <w:rPr>
                <w:rFonts w:ascii="Book Antiqua" w:eastAsia="SimSun" w:hAnsi="Book Antiqua" w:cstheme="majorHAnsi" w:hint="eastAsia"/>
                <w:i/>
                <w:kern w:val="0"/>
                <w:sz w:val="24"/>
                <w:szCs w:val="24"/>
                <w:lang w:eastAsia="zh-CN"/>
              </w:rPr>
              <w:t>et al</w:t>
            </w:r>
            <w:r w:rsidR="005B7398" w:rsidRPr="00F1514A">
              <w:rPr>
                <w:rFonts w:ascii="Book Antiqua" w:eastAsia="SimSun" w:hAnsi="Book Antiqua" w:cstheme="majorHAnsi" w:hint="eastAsia"/>
                <w:kern w:val="0"/>
                <w:sz w:val="24"/>
                <w:szCs w:val="24"/>
                <w:vertAlign w:val="superscript"/>
                <w:lang w:eastAsia="zh-CN"/>
              </w:rPr>
              <w:t>[</w:t>
            </w:r>
            <w:r w:rsidR="008817C9" w:rsidRPr="00F1514A">
              <w:rPr>
                <w:rFonts w:ascii="Book Antiqua" w:hAnsi="Book Antiqua" w:cstheme="majorHAnsi"/>
                <w:sz w:val="24"/>
                <w:szCs w:val="24"/>
                <w:vertAlign w:val="superscript"/>
              </w:rPr>
              <w:t>8</w:t>
            </w:r>
            <w:r w:rsidR="00725324" w:rsidRPr="00F1514A">
              <w:rPr>
                <w:rFonts w:ascii="Book Antiqua" w:hAnsi="Book Antiqua" w:cstheme="majorHAnsi"/>
                <w:sz w:val="24"/>
                <w:szCs w:val="24"/>
                <w:vertAlign w:val="superscript"/>
              </w:rPr>
              <w:t>1</w:t>
            </w:r>
            <w:r w:rsidR="005B7398" w:rsidRPr="00F1514A">
              <w:rPr>
                <w:rFonts w:ascii="Book Antiqua" w:eastAsia="SimSun" w:hAnsi="Book Antiqua" w:cstheme="majorHAnsi" w:hint="eastAsia"/>
                <w:sz w:val="24"/>
                <w:szCs w:val="24"/>
                <w:vertAlign w:val="superscript"/>
                <w:lang w:eastAsia="zh-CN"/>
              </w:rPr>
              <w:t>]</w:t>
            </w:r>
          </w:p>
        </w:tc>
        <w:tc>
          <w:tcPr>
            <w:tcW w:w="650" w:type="dxa"/>
            <w:tcBorders>
              <w:top w:val="nil"/>
              <w:left w:val="nil"/>
              <w:bottom w:val="nil"/>
              <w:right w:val="nil"/>
            </w:tcBorders>
            <w:shd w:val="clear" w:color="auto" w:fill="auto"/>
            <w:vAlign w:val="bottom"/>
            <w:hideMark/>
          </w:tcPr>
          <w:p w14:paraId="3D07D333"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2011</w:t>
            </w:r>
          </w:p>
        </w:tc>
        <w:tc>
          <w:tcPr>
            <w:tcW w:w="939" w:type="dxa"/>
            <w:tcBorders>
              <w:top w:val="nil"/>
              <w:left w:val="nil"/>
              <w:bottom w:val="nil"/>
              <w:right w:val="nil"/>
            </w:tcBorders>
            <w:shd w:val="clear" w:color="auto" w:fill="auto"/>
            <w:vAlign w:val="bottom"/>
            <w:hideMark/>
          </w:tcPr>
          <w:p w14:paraId="703E333A"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66</w:t>
            </w:r>
          </w:p>
        </w:tc>
        <w:tc>
          <w:tcPr>
            <w:tcW w:w="1446" w:type="dxa"/>
            <w:tcBorders>
              <w:top w:val="nil"/>
              <w:left w:val="nil"/>
              <w:bottom w:val="nil"/>
              <w:right w:val="nil"/>
            </w:tcBorders>
            <w:shd w:val="clear" w:color="auto" w:fill="auto"/>
            <w:vAlign w:val="bottom"/>
            <w:hideMark/>
          </w:tcPr>
          <w:p w14:paraId="03A40D50" w14:textId="77777777" w:rsidR="008817C9" w:rsidRPr="00F1514A" w:rsidRDefault="008817C9"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w:t>
            </w:r>
            <w:r w:rsidR="0097641F" w:rsidRPr="00F1514A">
              <w:rPr>
                <w:rFonts w:ascii="Book Antiqua" w:eastAsia="MS PGothic" w:hAnsi="Book Antiqua" w:cstheme="majorHAnsi"/>
                <w:kern w:val="0"/>
                <w:sz w:val="24"/>
                <w:szCs w:val="24"/>
              </w:rPr>
              <w:t>yotomy</w:t>
            </w:r>
          </w:p>
          <w:p w14:paraId="1D4020E6" w14:textId="3B3804E4"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 anterior fundoplication</w:t>
            </w:r>
          </w:p>
        </w:tc>
        <w:tc>
          <w:tcPr>
            <w:tcW w:w="802" w:type="dxa"/>
            <w:tcBorders>
              <w:top w:val="nil"/>
              <w:left w:val="nil"/>
              <w:bottom w:val="nil"/>
              <w:right w:val="nil"/>
            </w:tcBorders>
            <w:shd w:val="clear" w:color="auto" w:fill="auto"/>
            <w:vAlign w:val="bottom"/>
            <w:hideMark/>
          </w:tcPr>
          <w:p w14:paraId="403ACF87" w14:textId="4AB32E54" w:rsidR="0097641F" w:rsidRPr="00F1514A" w:rsidRDefault="00C03CF8"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NA</w:t>
            </w:r>
          </w:p>
        </w:tc>
        <w:tc>
          <w:tcPr>
            <w:tcW w:w="674" w:type="dxa"/>
            <w:tcBorders>
              <w:top w:val="nil"/>
              <w:left w:val="nil"/>
              <w:bottom w:val="nil"/>
              <w:right w:val="nil"/>
            </w:tcBorders>
            <w:shd w:val="clear" w:color="auto" w:fill="auto"/>
            <w:vAlign w:val="bottom"/>
            <w:hideMark/>
          </w:tcPr>
          <w:p w14:paraId="2B383BD2"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117</w:t>
            </w:r>
          </w:p>
        </w:tc>
        <w:tc>
          <w:tcPr>
            <w:tcW w:w="939" w:type="dxa"/>
            <w:tcBorders>
              <w:top w:val="nil"/>
              <w:left w:val="nil"/>
              <w:bottom w:val="nil"/>
              <w:right w:val="nil"/>
            </w:tcBorders>
            <w:shd w:val="clear" w:color="auto" w:fill="auto"/>
            <w:vAlign w:val="bottom"/>
            <w:hideMark/>
          </w:tcPr>
          <w:p w14:paraId="275BAF99" w14:textId="0B6172CB" w:rsidR="0097641F" w:rsidRPr="00D62C86" w:rsidRDefault="0097641F" w:rsidP="005B7398">
            <w:pPr>
              <w:widowControl/>
              <w:adjustRightInd w:val="0"/>
              <w:snapToGrid w:val="0"/>
              <w:spacing w:line="360" w:lineRule="auto"/>
              <w:jc w:val="center"/>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3</w:t>
            </w:r>
            <w:r w:rsidR="00D62C86" w:rsidRPr="00F1514A">
              <w:rPr>
                <w:rFonts w:ascii="Book Antiqua" w:eastAsia="MS PGothic" w:hAnsi="Book Antiqua" w:cstheme="majorHAnsi"/>
                <w:b/>
                <w:bCs/>
                <w:kern w:val="0"/>
                <w:sz w:val="24"/>
                <w:szCs w:val="24"/>
              </w:rPr>
              <w:t>%</w:t>
            </w:r>
          </w:p>
        </w:tc>
        <w:tc>
          <w:tcPr>
            <w:tcW w:w="1204" w:type="dxa"/>
            <w:tcBorders>
              <w:top w:val="nil"/>
              <w:left w:val="nil"/>
              <w:bottom w:val="nil"/>
              <w:right w:val="nil"/>
            </w:tcBorders>
            <w:shd w:val="clear" w:color="auto" w:fill="auto"/>
            <w:vAlign w:val="bottom"/>
            <w:hideMark/>
          </w:tcPr>
          <w:p w14:paraId="036C3EED" w14:textId="3665FC0F" w:rsidR="0097641F" w:rsidRPr="00D62C86" w:rsidRDefault="0097641F" w:rsidP="005B7398">
            <w:pPr>
              <w:widowControl/>
              <w:adjustRightInd w:val="0"/>
              <w:snapToGrid w:val="0"/>
              <w:spacing w:line="360" w:lineRule="auto"/>
              <w:jc w:val="center"/>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0</w:t>
            </w:r>
            <w:r w:rsidR="00D62C86" w:rsidRPr="00F1514A">
              <w:rPr>
                <w:rFonts w:ascii="Book Antiqua" w:eastAsia="MS PGothic" w:hAnsi="Book Antiqua" w:cstheme="majorHAnsi"/>
                <w:b/>
                <w:bCs/>
                <w:kern w:val="0"/>
                <w:sz w:val="24"/>
                <w:szCs w:val="24"/>
              </w:rPr>
              <w:t>%</w:t>
            </w:r>
          </w:p>
        </w:tc>
        <w:tc>
          <w:tcPr>
            <w:tcW w:w="1224" w:type="dxa"/>
            <w:tcBorders>
              <w:top w:val="nil"/>
              <w:left w:val="nil"/>
              <w:bottom w:val="nil"/>
              <w:right w:val="nil"/>
            </w:tcBorders>
            <w:shd w:val="clear" w:color="auto" w:fill="auto"/>
            <w:vAlign w:val="bottom"/>
            <w:hideMark/>
          </w:tcPr>
          <w:p w14:paraId="6AB6C25E" w14:textId="2F146F86"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94</w:t>
            </w:r>
            <w:r w:rsidR="00D62C86" w:rsidRPr="00F1514A">
              <w:rPr>
                <w:rFonts w:ascii="Book Antiqua" w:eastAsia="MS PGothic" w:hAnsi="Book Antiqua" w:cstheme="majorHAnsi"/>
                <w:b/>
                <w:bCs/>
                <w:kern w:val="0"/>
                <w:sz w:val="24"/>
                <w:szCs w:val="24"/>
              </w:rPr>
              <w:t>%</w:t>
            </w:r>
          </w:p>
        </w:tc>
      </w:tr>
      <w:tr w:rsidR="00F1514A" w:rsidRPr="00F1514A" w14:paraId="757EB7E0" w14:textId="77777777" w:rsidTr="005B7398">
        <w:trPr>
          <w:trHeight w:val="270"/>
        </w:trPr>
        <w:tc>
          <w:tcPr>
            <w:tcW w:w="824" w:type="dxa"/>
            <w:tcBorders>
              <w:top w:val="nil"/>
              <w:left w:val="nil"/>
              <w:right w:val="nil"/>
            </w:tcBorders>
            <w:shd w:val="clear" w:color="auto" w:fill="auto"/>
            <w:vAlign w:val="bottom"/>
            <w:hideMark/>
          </w:tcPr>
          <w:p w14:paraId="6A8C654B" w14:textId="77777777" w:rsidR="0097641F" w:rsidRPr="00F1514A" w:rsidRDefault="0097641F" w:rsidP="00394BE9">
            <w:pPr>
              <w:widowControl/>
              <w:adjustRightInd w:val="0"/>
              <w:snapToGrid w:val="0"/>
              <w:spacing w:line="360" w:lineRule="auto"/>
              <w:rPr>
                <w:rFonts w:ascii="Book Antiqua" w:eastAsia="MS PGothic" w:hAnsi="Book Antiqua" w:cstheme="majorHAnsi"/>
                <w:kern w:val="0"/>
                <w:sz w:val="24"/>
                <w:szCs w:val="24"/>
              </w:rPr>
            </w:pPr>
          </w:p>
        </w:tc>
        <w:tc>
          <w:tcPr>
            <w:tcW w:w="650" w:type="dxa"/>
            <w:tcBorders>
              <w:top w:val="nil"/>
              <w:left w:val="nil"/>
              <w:right w:val="nil"/>
            </w:tcBorders>
            <w:shd w:val="clear" w:color="auto" w:fill="auto"/>
            <w:vAlign w:val="bottom"/>
            <w:hideMark/>
          </w:tcPr>
          <w:p w14:paraId="2716D474"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39" w:type="dxa"/>
            <w:tcBorders>
              <w:top w:val="nil"/>
              <w:left w:val="nil"/>
              <w:right w:val="nil"/>
            </w:tcBorders>
            <w:shd w:val="clear" w:color="auto" w:fill="auto"/>
            <w:vAlign w:val="bottom"/>
            <w:hideMark/>
          </w:tcPr>
          <w:p w14:paraId="31E11EB6"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446" w:type="dxa"/>
            <w:tcBorders>
              <w:top w:val="nil"/>
              <w:left w:val="nil"/>
              <w:right w:val="nil"/>
            </w:tcBorders>
            <w:shd w:val="clear" w:color="auto" w:fill="auto"/>
            <w:vAlign w:val="bottom"/>
            <w:hideMark/>
          </w:tcPr>
          <w:p w14:paraId="24640B47"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802" w:type="dxa"/>
            <w:tcBorders>
              <w:top w:val="nil"/>
              <w:left w:val="nil"/>
              <w:right w:val="nil"/>
            </w:tcBorders>
            <w:shd w:val="clear" w:color="auto" w:fill="auto"/>
            <w:vAlign w:val="bottom"/>
            <w:hideMark/>
          </w:tcPr>
          <w:p w14:paraId="2D11707F"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674" w:type="dxa"/>
            <w:tcBorders>
              <w:top w:val="nil"/>
              <w:left w:val="nil"/>
              <w:right w:val="nil"/>
            </w:tcBorders>
            <w:shd w:val="clear" w:color="auto" w:fill="auto"/>
            <w:vAlign w:val="bottom"/>
            <w:hideMark/>
          </w:tcPr>
          <w:p w14:paraId="1115797A"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939" w:type="dxa"/>
            <w:tcBorders>
              <w:top w:val="nil"/>
              <w:left w:val="nil"/>
              <w:right w:val="nil"/>
            </w:tcBorders>
            <w:shd w:val="clear" w:color="auto" w:fill="auto"/>
            <w:vAlign w:val="bottom"/>
            <w:hideMark/>
          </w:tcPr>
          <w:p w14:paraId="7FE1FFC7"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204" w:type="dxa"/>
            <w:tcBorders>
              <w:top w:val="nil"/>
              <w:left w:val="nil"/>
              <w:right w:val="nil"/>
            </w:tcBorders>
            <w:shd w:val="clear" w:color="auto" w:fill="auto"/>
            <w:vAlign w:val="bottom"/>
            <w:hideMark/>
          </w:tcPr>
          <w:p w14:paraId="1C1E79EB"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c>
          <w:tcPr>
            <w:tcW w:w="1224" w:type="dxa"/>
            <w:tcBorders>
              <w:top w:val="nil"/>
              <w:left w:val="nil"/>
              <w:right w:val="nil"/>
            </w:tcBorders>
            <w:shd w:val="clear" w:color="auto" w:fill="auto"/>
            <w:vAlign w:val="bottom"/>
            <w:hideMark/>
          </w:tcPr>
          <w:p w14:paraId="5837F354" w14:textId="77777777" w:rsidR="0097641F" w:rsidRPr="00F1514A" w:rsidRDefault="0097641F" w:rsidP="005B7398">
            <w:pPr>
              <w:widowControl/>
              <w:adjustRightInd w:val="0"/>
              <w:snapToGrid w:val="0"/>
              <w:spacing w:line="360" w:lineRule="auto"/>
              <w:jc w:val="center"/>
              <w:rPr>
                <w:rFonts w:ascii="Book Antiqua" w:eastAsia="Times New Roman" w:hAnsi="Book Antiqua" w:cstheme="majorHAnsi"/>
                <w:kern w:val="0"/>
                <w:sz w:val="24"/>
                <w:szCs w:val="24"/>
              </w:rPr>
            </w:pPr>
          </w:p>
        </w:tc>
      </w:tr>
      <w:tr w:rsidR="00F1514A" w:rsidRPr="00F1514A" w14:paraId="6EC08534" w14:textId="77777777" w:rsidTr="005B7398">
        <w:trPr>
          <w:trHeight w:val="540"/>
        </w:trPr>
        <w:tc>
          <w:tcPr>
            <w:tcW w:w="824" w:type="dxa"/>
            <w:tcBorders>
              <w:top w:val="nil"/>
              <w:left w:val="nil"/>
              <w:bottom w:val="single" w:sz="4" w:space="0" w:color="auto"/>
              <w:right w:val="nil"/>
            </w:tcBorders>
            <w:shd w:val="clear" w:color="auto" w:fill="auto"/>
            <w:vAlign w:val="bottom"/>
            <w:hideMark/>
          </w:tcPr>
          <w:p w14:paraId="19610ED4" w14:textId="033C5162" w:rsidR="0097641F" w:rsidRPr="00F1514A" w:rsidRDefault="0097641F" w:rsidP="00394BE9">
            <w:pPr>
              <w:widowControl/>
              <w:adjustRightInd w:val="0"/>
              <w:snapToGrid w:val="0"/>
              <w:spacing w:line="360" w:lineRule="auto"/>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 xml:space="preserve">Omura </w:t>
            </w:r>
            <w:r w:rsidR="001F166A" w:rsidRPr="00F1514A">
              <w:rPr>
                <w:rFonts w:ascii="Book Antiqua" w:eastAsia="MS PGothic" w:hAnsi="Book Antiqua" w:cstheme="majorHAnsi" w:hint="eastAsia"/>
                <w:i/>
                <w:kern w:val="0"/>
                <w:sz w:val="24"/>
                <w:szCs w:val="24"/>
              </w:rPr>
              <w:t>et al</w:t>
            </w:r>
            <w:r w:rsidR="005B7398" w:rsidRPr="00F1514A">
              <w:rPr>
                <w:rFonts w:ascii="Book Antiqua" w:eastAsia="SimSun" w:hAnsi="Book Antiqua" w:cstheme="majorHAnsi" w:hint="eastAsia"/>
                <w:kern w:val="0"/>
                <w:sz w:val="24"/>
                <w:szCs w:val="24"/>
                <w:vertAlign w:val="superscript"/>
                <w:lang w:eastAsia="zh-CN"/>
              </w:rPr>
              <w:t>[</w:t>
            </w:r>
            <w:r w:rsidR="008817C9" w:rsidRPr="00F1514A">
              <w:rPr>
                <w:rFonts w:ascii="Book Antiqua" w:hAnsi="Book Antiqua" w:cstheme="majorHAnsi"/>
                <w:sz w:val="24"/>
                <w:szCs w:val="24"/>
                <w:vertAlign w:val="superscript"/>
              </w:rPr>
              <w:t>8</w:t>
            </w:r>
            <w:r w:rsidR="00725324" w:rsidRPr="00F1514A">
              <w:rPr>
                <w:rFonts w:ascii="Book Antiqua" w:hAnsi="Book Antiqua" w:cstheme="majorHAnsi"/>
                <w:sz w:val="24"/>
                <w:szCs w:val="24"/>
                <w:vertAlign w:val="superscript"/>
              </w:rPr>
              <w:t>2</w:t>
            </w:r>
            <w:r w:rsidR="005B7398" w:rsidRPr="00F1514A">
              <w:rPr>
                <w:rFonts w:ascii="Book Antiqua" w:eastAsia="SimSun" w:hAnsi="Book Antiqua" w:cstheme="majorHAnsi" w:hint="eastAsia"/>
                <w:sz w:val="24"/>
                <w:szCs w:val="24"/>
                <w:vertAlign w:val="superscript"/>
                <w:lang w:eastAsia="zh-CN"/>
              </w:rPr>
              <w:t>]</w:t>
            </w:r>
          </w:p>
        </w:tc>
        <w:tc>
          <w:tcPr>
            <w:tcW w:w="650" w:type="dxa"/>
            <w:tcBorders>
              <w:top w:val="nil"/>
              <w:left w:val="nil"/>
              <w:bottom w:val="single" w:sz="4" w:space="0" w:color="auto"/>
              <w:right w:val="nil"/>
            </w:tcBorders>
            <w:shd w:val="clear" w:color="auto" w:fill="auto"/>
            <w:vAlign w:val="bottom"/>
            <w:hideMark/>
          </w:tcPr>
          <w:p w14:paraId="3B8297A2"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Epub</w:t>
            </w:r>
          </w:p>
        </w:tc>
        <w:tc>
          <w:tcPr>
            <w:tcW w:w="939" w:type="dxa"/>
            <w:tcBorders>
              <w:top w:val="nil"/>
              <w:left w:val="nil"/>
              <w:bottom w:val="single" w:sz="4" w:space="0" w:color="auto"/>
              <w:right w:val="nil"/>
            </w:tcBorders>
            <w:shd w:val="clear" w:color="auto" w:fill="auto"/>
            <w:vAlign w:val="bottom"/>
            <w:hideMark/>
          </w:tcPr>
          <w:p w14:paraId="1BFFF9AC"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24</w:t>
            </w:r>
          </w:p>
        </w:tc>
        <w:tc>
          <w:tcPr>
            <w:tcW w:w="1446" w:type="dxa"/>
            <w:tcBorders>
              <w:top w:val="nil"/>
              <w:left w:val="nil"/>
              <w:bottom w:val="single" w:sz="4" w:space="0" w:color="auto"/>
              <w:right w:val="nil"/>
            </w:tcBorders>
            <w:shd w:val="clear" w:color="auto" w:fill="auto"/>
            <w:vAlign w:val="bottom"/>
            <w:hideMark/>
          </w:tcPr>
          <w:p w14:paraId="4B7AEF77" w14:textId="68DACE3E" w:rsidR="008817C9" w:rsidRPr="00F1514A" w:rsidRDefault="008817C9"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M</w:t>
            </w:r>
            <w:r w:rsidR="0097641F" w:rsidRPr="00F1514A">
              <w:rPr>
                <w:rFonts w:ascii="Book Antiqua" w:eastAsia="MS PGothic" w:hAnsi="Book Antiqua" w:cstheme="majorHAnsi"/>
                <w:kern w:val="0"/>
                <w:sz w:val="24"/>
                <w:szCs w:val="24"/>
              </w:rPr>
              <w:t>yotomy</w:t>
            </w:r>
          </w:p>
          <w:p w14:paraId="4619EA77" w14:textId="78107A64"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 anterior fundoplication</w:t>
            </w:r>
          </w:p>
        </w:tc>
        <w:tc>
          <w:tcPr>
            <w:tcW w:w="802" w:type="dxa"/>
            <w:tcBorders>
              <w:top w:val="nil"/>
              <w:left w:val="nil"/>
              <w:bottom w:val="single" w:sz="4" w:space="0" w:color="auto"/>
              <w:right w:val="nil"/>
            </w:tcBorders>
            <w:shd w:val="clear" w:color="auto" w:fill="auto"/>
            <w:vAlign w:val="bottom"/>
            <w:hideMark/>
          </w:tcPr>
          <w:p w14:paraId="6B44ACCC"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8</w:t>
            </w:r>
          </w:p>
        </w:tc>
        <w:tc>
          <w:tcPr>
            <w:tcW w:w="674" w:type="dxa"/>
            <w:tcBorders>
              <w:top w:val="nil"/>
              <w:left w:val="nil"/>
              <w:bottom w:val="single" w:sz="4" w:space="0" w:color="auto"/>
              <w:right w:val="nil"/>
            </w:tcBorders>
            <w:shd w:val="clear" w:color="auto" w:fill="auto"/>
            <w:vAlign w:val="bottom"/>
            <w:hideMark/>
          </w:tcPr>
          <w:p w14:paraId="44A5F895" w14:textId="77777777"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230</w:t>
            </w:r>
          </w:p>
        </w:tc>
        <w:tc>
          <w:tcPr>
            <w:tcW w:w="939" w:type="dxa"/>
            <w:tcBorders>
              <w:top w:val="nil"/>
              <w:left w:val="nil"/>
              <w:bottom w:val="single" w:sz="4" w:space="0" w:color="auto"/>
              <w:right w:val="nil"/>
            </w:tcBorders>
            <w:shd w:val="clear" w:color="auto" w:fill="auto"/>
            <w:vAlign w:val="bottom"/>
            <w:hideMark/>
          </w:tcPr>
          <w:p w14:paraId="2E3E4A51" w14:textId="057474A0" w:rsidR="0097641F" w:rsidRPr="00F1514A" w:rsidRDefault="0097641F" w:rsidP="00D62C86">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13</w:t>
            </w:r>
            <w:r w:rsidR="00D62C86" w:rsidRPr="00F1514A">
              <w:rPr>
                <w:rFonts w:ascii="Book Antiqua" w:eastAsia="MS PGothic" w:hAnsi="Book Antiqua" w:cstheme="majorHAnsi"/>
                <w:b/>
                <w:bCs/>
                <w:kern w:val="0"/>
                <w:sz w:val="24"/>
                <w:szCs w:val="24"/>
              </w:rPr>
              <w:t>%</w:t>
            </w:r>
          </w:p>
        </w:tc>
        <w:tc>
          <w:tcPr>
            <w:tcW w:w="1204" w:type="dxa"/>
            <w:tcBorders>
              <w:top w:val="nil"/>
              <w:left w:val="nil"/>
              <w:bottom w:val="single" w:sz="4" w:space="0" w:color="auto"/>
              <w:right w:val="nil"/>
            </w:tcBorders>
            <w:shd w:val="clear" w:color="auto" w:fill="auto"/>
            <w:vAlign w:val="bottom"/>
            <w:hideMark/>
          </w:tcPr>
          <w:p w14:paraId="26B5C544" w14:textId="5FAACC21" w:rsidR="0097641F" w:rsidRPr="00D62C86" w:rsidRDefault="0097641F" w:rsidP="005B7398">
            <w:pPr>
              <w:widowControl/>
              <w:adjustRightInd w:val="0"/>
              <w:snapToGrid w:val="0"/>
              <w:spacing w:line="360" w:lineRule="auto"/>
              <w:jc w:val="center"/>
              <w:rPr>
                <w:rFonts w:ascii="Book Antiqua" w:eastAsia="SimSun" w:hAnsi="Book Antiqua" w:cstheme="majorHAnsi"/>
                <w:kern w:val="0"/>
                <w:sz w:val="24"/>
                <w:szCs w:val="24"/>
                <w:lang w:eastAsia="zh-CN"/>
              </w:rPr>
            </w:pPr>
            <w:r w:rsidRPr="00F1514A">
              <w:rPr>
                <w:rFonts w:ascii="Book Antiqua" w:eastAsia="MS PGothic" w:hAnsi="Book Antiqua" w:cstheme="majorHAnsi"/>
                <w:kern w:val="0"/>
                <w:sz w:val="24"/>
                <w:szCs w:val="24"/>
              </w:rPr>
              <w:t>0</w:t>
            </w:r>
            <w:r w:rsidR="00D62C86" w:rsidRPr="00F1514A">
              <w:rPr>
                <w:rFonts w:ascii="Book Antiqua" w:eastAsia="MS PGothic" w:hAnsi="Book Antiqua" w:cstheme="majorHAnsi"/>
                <w:b/>
                <w:bCs/>
                <w:kern w:val="0"/>
                <w:sz w:val="24"/>
                <w:szCs w:val="24"/>
              </w:rPr>
              <w:t>%</w:t>
            </w:r>
          </w:p>
        </w:tc>
        <w:tc>
          <w:tcPr>
            <w:tcW w:w="1224" w:type="dxa"/>
            <w:tcBorders>
              <w:top w:val="nil"/>
              <w:left w:val="nil"/>
              <w:bottom w:val="single" w:sz="4" w:space="0" w:color="auto"/>
              <w:right w:val="nil"/>
            </w:tcBorders>
            <w:shd w:val="clear" w:color="auto" w:fill="auto"/>
            <w:vAlign w:val="bottom"/>
            <w:hideMark/>
          </w:tcPr>
          <w:p w14:paraId="265D9241" w14:textId="3E0744D1" w:rsidR="0097641F" w:rsidRPr="00F1514A" w:rsidRDefault="0097641F" w:rsidP="005B7398">
            <w:pPr>
              <w:widowControl/>
              <w:adjustRightInd w:val="0"/>
              <w:snapToGrid w:val="0"/>
              <w:spacing w:line="360" w:lineRule="auto"/>
              <w:jc w:val="center"/>
              <w:rPr>
                <w:rFonts w:ascii="Book Antiqua" w:eastAsia="MS PGothic" w:hAnsi="Book Antiqua" w:cstheme="majorHAnsi"/>
                <w:kern w:val="0"/>
                <w:sz w:val="24"/>
                <w:szCs w:val="24"/>
              </w:rPr>
            </w:pPr>
            <w:r w:rsidRPr="00F1514A">
              <w:rPr>
                <w:rFonts w:ascii="Book Antiqua" w:eastAsia="MS PGothic" w:hAnsi="Book Antiqua" w:cstheme="majorHAnsi"/>
                <w:kern w:val="0"/>
                <w:sz w:val="24"/>
                <w:szCs w:val="24"/>
              </w:rPr>
              <w:t>90</w:t>
            </w:r>
            <w:r w:rsidR="00D62C86" w:rsidRPr="00F1514A">
              <w:rPr>
                <w:rFonts w:ascii="Book Antiqua" w:eastAsia="MS PGothic" w:hAnsi="Book Antiqua" w:cstheme="majorHAnsi"/>
                <w:b/>
                <w:bCs/>
                <w:kern w:val="0"/>
                <w:sz w:val="24"/>
                <w:szCs w:val="24"/>
              </w:rPr>
              <w:t>%</w:t>
            </w:r>
          </w:p>
        </w:tc>
      </w:tr>
    </w:tbl>
    <w:p w14:paraId="7232C360" w14:textId="0E60EFD6" w:rsidR="008817C9" w:rsidRPr="00F1514A" w:rsidRDefault="00C03CF8" w:rsidP="005B7398">
      <w:pPr>
        <w:adjustRightInd w:val="0"/>
        <w:snapToGrid w:val="0"/>
        <w:spacing w:line="360" w:lineRule="auto"/>
        <w:rPr>
          <w:rFonts w:ascii="Book Antiqua" w:eastAsia="SimSun" w:hAnsi="Book Antiqua"/>
          <w:sz w:val="24"/>
          <w:szCs w:val="24"/>
          <w:lang w:eastAsia="zh-CN"/>
        </w:rPr>
      </w:pPr>
      <w:r w:rsidRPr="00F1514A">
        <w:rPr>
          <w:rFonts w:ascii="Book Antiqua" w:hAnsi="Book Antiqua"/>
          <w:kern w:val="24"/>
          <w:sz w:val="24"/>
          <w:szCs w:val="24"/>
        </w:rPr>
        <w:t>NA</w:t>
      </w:r>
      <w:r w:rsidR="008817C9" w:rsidRPr="00F1514A">
        <w:rPr>
          <w:rFonts w:ascii="Book Antiqua" w:hAnsi="Book Antiqua"/>
          <w:kern w:val="24"/>
          <w:sz w:val="24"/>
          <w:szCs w:val="24"/>
        </w:rPr>
        <w:t xml:space="preserve">: </w:t>
      </w:r>
      <w:r w:rsidR="005B7398" w:rsidRPr="00F1514A">
        <w:rPr>
          <w:rFonts w:ascii="Book Antiqua" w:hAnsi="Book Antiqua"/>
          <w:kern w:val="24"/>
          <w:sz w:val="24"/>
          <w:szCs w:val="24"/>
        </w:rPr>
        <w:t xml:space="preserve">Not </w:t>
      </w:r>
      <w:r w:rsidR="008817C9" w:rsidRPr="00F1514A">
        <w:rPr>
          <w:rFonts w:ascii="Book Antiqua" w:hAnsi="Book Antiqua"/>
          <w:kern w:val="24"/>
          <w:sz w:val="24"/>
          <w:szCs w:val="24"/>
        </w:rPr>
        <w:t>available</w:t>
      </w:r>
      <w:r w:rsidR="001F166A" w:rsidRPr="00F1514A">
        <w:rPr>
          <w:rFonts w:ascii="Book Antiqua" w:eastAsia="SimSun" w:hAnsi="Book Antiqua" w:hint="eastAsia"/>
          <w:kern w:val="24"/>
          <w:sz w:val="24"/>
          <w:szCs w:val="24"/>
          <w:lang w:eastAsia="zh-CN"/>
        </w:rPr>
        <w:t>.</w:t>
      </w:r>
    </w:p>
    <w:p w14:paraId="14407388" w14:textId="77777777" w:rsidR="00A86861" w:rsidRPr="00F1514A" w:rsidRDefault="00A86861" w:rsidP="00394BE9">
      <w:pPr>
        <w:tabs>
          <w:tab w:val="left" w:pos="897"/>
        </w:tabs>
        <w:adjustRightInd w:val="0"/>
        <w:snapToGrid w:val="0"/>
        <w:spacing w:line="360" w:lineRule="auto"/>
        <w:rPr>
          <w:rFonts w:ascii="Book Antiqua" w:hAnsi="Book Antiqua"/>
          <w:sz w:val="24"/>
          <w:szCs w:val="24"/>
        </w:rPr>
      </w:pPr>
    </w:p>
    <w:sectPr w:rsidR="00A86861" w:rsidRPr="00F1514A" w:rsidSect="00D10001">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4C9CF" w14:textId="77777777" w:rsidR="001E37B7" w:rsidRDefault="001E37B7" w:rsidP="00341874">
      <w:r>
        <w:separator/>
      </w:r>
    </w:p>
  </w:endnote>
  <w:endnote w:type="continuationSeparator" w:id="0">
    <w:p w14:paraId="6962B337" w14:textId="77777777" w:rsidR="001E37B7" w:rsidRDefault="001E37B7" w:rsidP="0034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STXingkai">
    <w:altName w:val="Arial Unicode MS"/>
    <w:charset w:val="86"/>
    <w:family w:val="auto"/>
    <w:pitch w:val="variable"/>
    <w:sig w:usb0="00000000" w:usb1="080F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713E" w14:textId="77777777" w:rsidR="0057770C" w:rsidRDefault="0057770C">
    <w:pPr>
      <w:pStyle w:val="Footer"/>
      <w:jc w:val="center"/>
    </w:pPr>
    <w:r>
      <w:fldChar w:fldCharType="begin"/>
    </w:r>
    <w:r>
      <w:instrText>PAGE   \* MERGEFORMAT</w:instrText>
    </w:r>
    <w:r>
      <w:fldChar w:fldCharType="separate"/>
    </w:r>
    <w:r w:rsidR="00637329" w:rsidRPr="00637329">
      <w:rPr>
        <w:noProof/>
        <w:lang w:val="ja-JP"/>
      </w:rPr>
      <w:t>26</w:t>
    </w:r>
    <w:r>
      <w:fldChar w:fldCharType="end"/>
    </w:r>
  </w:p>
  <w:p w14:paraId="4C8829CB" w14:textId="77777777" w:rsidR="0057770C" w:rsidRDefault="0057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5267" w14:textId="77777777" w:rsidR="001E37B7" w:rsidRDefault="001E37B7" w:rsidP="00341874">
      <w:r>
        <w:separator/>
      </w:r>
    </w:p>
  </w:footnote>
  <w:footnote w:type="continuationSeparator" w:id="0">
    <w:p w14:paraId="57989C97" w14:textId="77777777" w:rsidR="001E37B7" w:rsidRDefault="001E37B7" w:rsidP="00341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0978"/>
    <w:multiLevelType w:val="hybridMultilevel"/>
    <w:tmpl w:val="BC8A9DE0"/>
    <w:lvl w:ilvl="0" w:tplc="CA14F44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E6D39E4"/>
    <w:multiLevelType w:val="hybridMultilevel"/>
    <w:tmpl w:val="BDCAA37C"/>
    <w:lvl w:ilvl="0" w:tplc="4418C91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C1D731A"/>
    <w:multiLevelType w:val="hybridMultilevel"/>
    <w:tmpl w:val="9FC85D96"/>
    <w:lvl w:ilvl="0" w:tplc="B616F66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5CE0132"/>
    <w:multiLevelType w:val="hybridMultilevel"/>
    <w:tmpl w:val="5734C51A"/>
    <w:lvl w:ilvl="0" w:tplc="4EC06A08">
      <w:start w:val="55"/>
      <w:numFmt w:val="decimal"/>
      <w:lvlText w:val="%1"/>
      <w:lvlJc w:val="left"/>
      <w:pPr>
        <w:ind w:left="1069" w:hanging="36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F2"/>
    <w:rsid w:val="00000330"/>
    <w:rsid w:val="00002542"/>
    <w:rsid w:val="00013390"/>
    <w:rsid w:val="00021FCC"/>
    <w:rsid w:val="00023FF7"/>
    <w:rsid w:val="000259B8"/>
    <w:rsid w:val="000317DA"/>
    <w:rsid w:val="00035890"/>
    <w:rsid w:val="00042B70"/>
    <w:rsid w:val="0004435C"/>
    <w:rsid w:val="000470DB"/>
    <w:rsid w:val="00047155"/>
    <w:rsid w:val="0005180E"/>
    <w:rsid w:val="00053187"/>
    <w:rsid w:val="000552AF"/>
    <w:rsid w:val="00057DB6"/>
    <w:rsid w:val="00064DE6"/>
    <w:rsid w:val="00070BDA"/>
    <w:rsid w:val="000823D5"/>
    <w:rsid w:val="00087C09"/>
    <w:rsid w:val="000A27E3"/>
    <w:rsid w:val="000A5416"/>
    <w:rsid w:val="000B4B92"/>
    <w:rsid w:val="000C1690"/>
    <w:rsid w:val="000C381B"/>
    <w:rsid w:val="000D471B"/>
    <w:rsid w:val="000E0935"/>
    <w:rsid w:val="000E2736"/>
    <w:rsid w:val="000E4B49"/>
    <w:rsid w:val="000F0548"/>
    <w:rsid w:val="000F4A83"/>
    <w:rsid w:val="000F5457"/>
    <w:rsid w:val="00102E14"/>
    <w:rsid w:val="00105717"/>
    <w:rsid w:val="00106F61"/>
    <w:rsid w:val="001114C7"/>
    <w:rsid w:val="001176D1"/>
    <w:rsid w:val="00127949"/>
    <w:rsid w:val="00130B4D"/>
    <w:rsid w:val="001328CA"/>
    <w:rsid w:val="00136509"/>
    <w:rsid w:val="00150DCE"/>
    <w:rsid w:val="00154305"/>
    <w:rsid w:val="001543D0"/>
    <w:rsid w:val="0015518F"/>
    <w:rsid w:val="001577F7"/>
    <w:rsid w:val="00161460"/>
    <w:rsid w:val="00164861"/>
    <w:rsid w:val="00165426"/>
    <w:rsid w:val="0016624A"/>
    <w:rsid w:val="00171170"/>
    <w:rsid w:val="0017259D"/>
    <w:rsid w:val="0017261D"/>
    <w:rsid w:val="00176906"/>
    <w:rsid w:val="001872F1"/>
    <w:rsid w:val="00190716"/>
    <w:rsid w:val="0019277C"/>
    <w:rsid w:val="0019620C"/>
    <w:rsid w:val="001A114D"/>
    <w:rsid w:val="001A126A"/>
    <w:rsid w:val="001B2721"/>
    <w:rsid w:val="001B67A3"/>
    <w:rsid w:val="001C1968"/>
    <w:rsid w:val="001C2E07"/>
    <w:rsid w:val="001C4772"/>
    <w:rsid w:val="001D3DB3"/>
    <w:rsid w:val="001D5B76"/>
    <w:rsid w:val="001E0C0C"/>
    <w:rsid w:val="001E37B7"/>
    <w:rsid w:val="001E7484"/>
    <w:rsid w:val="001E7581"/>
    <w:rsid w:val="001F166A"/>
    <w:rsid w:val="001F56FA"/>
    <w:rsid w:val="0020475B"/>
    <w:rsid w:val="00206D0B"/>
    <w:rsid w:val="00207F66"/>
    <w:rsid w:val="00221C4A"/>
    <w:rsid w:val="00222582"/>
    <w:rsid w:val="0023305D"/>
    <w:rsid w:val="00243D83"/>
    <w:rsid w:val="00244BC3"/>
    <w:rsid w:val="002475EA"/>
    <w:rsid w:val="00247ADD"/>
    <w:rsid w:val="00253B83"/>
    <w:rsid w:val="0026187B"/>
    <w:rsid w:val="0027024B"/>
    <w:rsid w:val="00273944"/>
    <w:rsid w:val="00274F7D"/>
    <w:rsid w:val="00274FD8"/>
    <w:rsid w:val="00290A17"/>
    <w:rsid w:val="00291185"/>
    <w:rsid w:val="00292E54"/>
    <w:rsid w:val="00293EA2"/>
    <w:rsid w:val="00295D87"/>
    <w:rsid w:val="002A02DD"/>
    <w:rsid w:val="002A19F5"/>
    <w:rsid w:val="002A4AA6"/>
    <w:rsid w:val="002A5B1E"/>
    <w:rsid w:val="002A6BEE"/>
    <w:rsid w:val="002B153C"/>
    <w:rsid w:val="002B2CBB"/>
    <w:rsid w:val="002B78F8"/>
    <w:rsid w:val="002C1ACF"/>
    <w:rsid w:val="002C525E"/>
    <w:rsid w:val="002D0A4B"/>
    <w:rsid w:val="002D0ECD"/>
    <w:rsid w:val="002D1AEA"/>
    <w:rsid w:val="002D60AE"/>
    <w:rsid w:val="002E300D"/>
    <w:rsid w:val="003017A1"/>
    <w:rsid w:val="00304679"/>
    <w:rsid w:val="00310286"/>
    <w:rsid w:val="003160B6"/>
    <w:rsid w:val="0032373B"/>
    <w:rsid w:val="00325599"/>
    <w:rsid w:val="003346C3"/>
    <w:rsid w:val="003379A1"/>
    <w:rsid w:val="00340794"/>
    <w:rsid w:val="00341874"/>
    <w:rsid w:val="00344589"/>
    <w:rsid w:val="00353096"/>
    <w:rsid w:val="003548E5"/>
    <w:rsid w:val="00360A19"/>
    <w:rsid w:val="00363182"/>
    <w:rsid w:val="00365245"/>
    <w:rsid w:val="00365977"/>
    <w:rsid w:val="00370BB7"/>
    <w:rsid w:val="00380BB6"/>
    <w:rsid w:val="003834D6"/>
    <w:rsid w:val="00394BE9"/>
    <w:rsid w:val="0039542D"/>
    <w:rsid w:val="00397C4B"/>
    <w:rsid w:val="003A002D"/>
    <w:rsid w:val="003A444F"/>
    <w:rsid w:val="003B2B93"/>
    <w:rsid w:val="003C4251"/>
    <w:rsid w:val="003C75FB"/>
    <w:rsid w:val="003E03A1"/>
    <w:rsid w:val="003E198C"/>
    <w:rsid w:val="003F11F4"/>
    <w:rsid w:val="003F6D3F"/>
    <w:rsid w:val="004050D9"/>
    <w:rsid w:val="00407A05"/>
    <w:rsid w:val="00410B69"/>
    <w:rsid w:val="00415C26"/>
    <w:rsid w:val="00416F8D"/>
    <w:rsid w:val="00422BDD"/>
    <w:rsid w:val="00422E57"/>
    <w:rsid w:val="00424256"/>
    <w:rsid w:val="00430A00"/>
    <w:rsid w:val="00431043"/>
    <w:rsid w:val="00433C8E"/>
    <w:rsid w:val="00446445"/>
    <w:rsid w:val="004521F6"/>
    <w:rsid w:val="00454790"/>
    <w:rsid w:val="00460948"/>
    <w:rsid w:val="00461D2C"/>
    <w:rsid w:val="0046348D"/>
    <w:rsid w:val="00467C4E"/>
    <w:rsid w:val="0048298C"/>
    <w:rsid w:val="004862E9"/>
    <w:rsid w:val="004922C6"/>
    <w:rsid w:val="00496332"/>
    <w:rsid w:val="004A0AE7"/>
    <w:rsid w:val="004A4DF1"/>
    <w:rsid w:val="004B2904"/>
    <w:rsid w:val="004B69C4"/>
    <w:rsid w:val="004C3EA3"/>
    <w:rsid w:val="004C5F45"/>
    <w:rsid w:val="004C66DC"/>
    <w:rsid w:val="004C7512"/>
    <w:rsid w:val="004D2FF7"/>
    <w:rsid w:val="004D3941"/>
    <w:rsid w:val="004E06EC"/>
    <w:rsid w:val="004E201F"/>
    <w:rsid w:val="004E3F46"/>
    <w:rsid w:val="004F09DE"/>
    <w:rsid w:val="004F5069"/>
    <w:rsid w:val="00504BF5"/>
    <w:rsid w:val="00507E74"/>
    <w:rsid w:val="0051191E"/>
    <w:rsid w:val="00521230"/>
    <w:rsid w:val="005235E0"/>
    <w:rsid w:val="0052764F"/>
    <w:rsid w:val="00540EA1"/>
    <w:rsid w:val="005514BD"/>
    <w:rsid w:val="00563EFF"/>
    <w:rsid w:val="00571CFD"/>
    <w:rsid w:val="00576AC9"/>
    <w:rsid w:val="0057770C"/>
    <w:rsid w:val="005859A6"/>
    <w:rsid w:val="00586C17"/>
    <w:rsid w:val="00586DB9"/>
    <w:rsid w:val="00590952"/>
    <w:rsid w:val="00597BBE"/>
    <w:rsid w:val="005A18EF"/>
    <w:rsid w:val="005B1FE8"/>
    <w:rsid w:val="005B2761"/>
    <w:rsid w:val="005B7398"/>
    <w:rsid w:val="005E5BDB"/>
    <w:rsid w:val="00602BF6"/>
    <w:rsid w:val="00606477"/>
    <w:rsid w:val="0060712D"/>
    <w:rsid w:val="006115C9"/>
    <w:rsid w:val="006136F0"/>
    <w:rsid w:val="00613E03"/>
    <w:rsid w:val="00620F09"/>
    <w:rsid w:val="006279A7"/>
    <w:rsid w:val="00637329"/>
    <w:rsid w:val="00637567"/>
    <w:rsid w:val="00642DB4"/>
    <w:rsid w:val="006437C6"/>
    <w:rsid w:val="00650983"/>
    <w:rsid w:val="00652585"/>
    <w:rsid w:val="0065287B"/>
    <w:rsid w:val="00655BAA"/>
    <w:rsid w:val="00672CA7"/>
    <w:rsid w:val="00674C63"/>
    <w:rsid w:val="00682329"/>
    <w:rsid w:val="00682BE4"/>
    <w:rsid w:val="00683F97"/>
    <w:rsid w:val="00687A1D"/>
    <w:rsid w:val="0069080C"/>
    <w:rsid w:val="00695945"/>
    <w:rsid w:val="006A55EA"/>
    <w:rsid w:val="006A6996"/>
    <w:rsid w:val="006A7F2B"/>
    <w:rsid w:val="006B3DA1"/>
    <w:rsid w:val="006C0796"/>
    <w:rsid w:val="006C5336"/>
    <w:rsid w:val="006D0074"/>
    <w:rsid w:val="006D4B90"/>
    <w:rsid w:val="006D4FAA"/>
    <w:rsid w:val="006E0678"/>
    <w:rsid w:val="006E1AA9"/>
    <w:rsid w:val="006F126E"/>
    <w:rsid w:val="006F6E41"/>
    <w:rsid w:val="007042C9"/>
    <w:rsid w:val="00712048"/>
    <w:rsid w:val="00720EBE"/>
    <w:rsid w:val="00725324"/>
    <w:rsid w:val="00726528"/>
    <w:rsid w:val="007268E5"/>
    <w:rsid w:val="007338E6"/>
    <w:rsid w:val="0074586D"/>
    <w:rsid w:val="00755350"/>
    <w:rsid w:val="0075785D"/>
    <w:rsid w:val="00784729"/>
    <w:rsid w:val="00785EB5"/>
    <w:rsid w:val="00790C5F"/>
    <w:rsid w:val="00792C3B"/>
    <w:rsid w:val="007A55DA"/>
    <w:rsid w:val="007C1160"/>
    <w:rsid w:val="007C23E5"/>
    <w:rsid w:val="007C4457"/>
    <w:rsid w:val="007C7A4A"/>
    <w:rsid w:val="007D6A63"/>
    <w:rsid w:val="007E37CE"/>
    <w:rsid w:val="007E72E0"/>
    <w:rsid w:val="007F1976"/>
    <w:rsid w:val="00803386"/>
    <w:rsid w:val="00804146"/>
    <w:rsid w:val="00806B44"/>
    <w:rsid w:val="008073AB"/>
    <w:rsid w:val="00810A49"/>
    <w:rsid w:val="00812922"/>
    <w:rsid w:val="00826413"/>
    <w:rsid w:val="00827F14"/>
    <w:rsid w:val="00830A82"/>
    <w:rsid w:val="00831AC7"/>
    <w:rsid w:val="008368D2"/>
    <w:rsid w:val="00847E31"/>
    <w:rsid w:val="00856116"/>
    <w:rsid w:val="00861C76"/>
    <w:rsid w:val="00871860"/>
    <w:rsid w:val="00873D7E"/>
    <w:rsid w:val="00874633"/>
    <w:rsid w:val="008804B8"/>
    <w:rsid w:val="008817C9"/>
    <w:rsid w:val="00881A1F"/>
    <w:rsid w:val="00892EB0"/>
    <w:rsid w:val="00895414"/>
    <w:rsid w:val="00895A1C"/>
    <w:rsid w:val="00895FC3"/>
    <w:rsid w:val="00897E38"/>
    <w:rsid w:val="008A277F"/>
    <w:rsid w:val="008A5E17"/>
    <w:rsid w:val="008B24C1"/>
    <w:rsid w:val="008B2A89"/>
    <w:rsid w:val="008B5FFA"/>
    <w:rsid w:val="008B6D1C"/>
    <w:rsid w:val="008C5700"/>
    <w:rsid w:val="008D0099"/>
    <w:rsid w:val="008E072C"/>
    <w:rsid w:val="008E1366"/>
    <w:rsid w:val="008E2985"/>
    <w:rsid w:val="00915995"/>
    <w:rsid w:val="00922E75"/>
    <w:rsid w:val="009254EE"/>
    <w:rsid w:val="00927180"/>
    <w:rsid w:val="00937937"/>
    <w:rsid w:val="0094393A"/>
    <w:rsid w:val="009479CD"/>
    <w:rsid w:val="0095237B"/>
    <w:rsid w:val="00954F7E"/>
    <w:rsid w:val="00963EED"/>
    <w:rsid w:val="0096499F"/>
    <w:rsid w:val="00966B48"/>
    <w:rsid w:val="0097116E"/>
    <w:rsid w:val="0097641F"/>
    <w:rsid w:val="00984078"/>
    <w:rsid w:val="00985F14"/>
    <w:rsid w:val="00991338"/>
    <w:rsid w:val="00991EAF"/>
    <w:rsid w:val="009A152C"/>
    <w:rsid w:val="009A1BD1"/>
    <w:rsid w:val="009A3EFF"/>
    <w:rsid w:val="009B5E2A"/>
    <w:rsid w:val="009B63C1"/>
    <w:rsid w:val="009C2925"/>
    <w:rsid w:val="009C5CFF"/>
    <w:rsid w:val="009E20F2"/>
    <w:rsid w:val="009E336C"/>
    <w:rsid w:val="009E6B9E"/>
    <w:rsid w:val="009E77B4"/>
    <w:rsid w:val="009E7D03"/>
    <w:rsid w:val="009F388C"/>
    <w:rsid w:val="009F54CD"/>
    <w:rsid w:val="009F7500"/>
    <w:rsid w:val="00A07495"/>
    <w:rsid w:val="00A1698A"/>
    <w:rsid w:val="00A20069"/>
    <w:rsid w:val="00A205F2"/>
    <w:rsid w:val="00A2152F"/>
    <w:rsid w:val="00A305EA"/>
    <w:rsid w:val="00A322A3"/>
    <w:rsid w:val="00A40C26"/>
    <w:rsid w:val="00A4168A"/>
    <w:rsid w:val="00A42C9E"/>
    <w:rsid w:val="00A531F9"/>
    <w:rsid w:val="00A561E6"/>
    <w:rsid w:val="00A61DD8"/>
    <w:rsid w:val="00A6480F"/>
    <w:rsid w:val="00A676EE"/>
    <w:rsid w:val="00A67FAF"/>
    <w:rsid w:val="00A71E9F"/>
    <w:rsid w:val="00A73E0A"/>
    <w:rsid w:val="00A75B42"/>
    <w:rsid w:val="00A84262"/>
    <w:rsid w:val="00A86861"/>
    <w:rsid w:val="00A90C24"/>
    <w:rsid w:val="00A91662"/>
    <w:rsid w:val="00A92951"/>
    <w:rsid w:val="00A94020"/>
    <w:rsid w:val="00AA08A6"/>
    <w:rsid w:val="00AA25B9"/>
    <w:rsid w:val="00AA615F"/>
    <w:rsid w:val="00AA7B7E"/>
    <w:rsid w:val="00AB76AA"/>
    <w:rsid w:val="00AC3BA5"/>
    <w:rsid w:val="00AC60A5"/>
    <w:rsid w:val="00AD1A1F"/>
    <w:rsid w:val="00AD345C"/>
    <w:rsid w:val="00AE5725"/>
    <w:rsid w:val="00AF0C7D"/>
    <w:rsid w:val="00AF1448"/>
    <w:rsid w:val="00AF15BE"/>
    <w:rsid w:val="00AF2773"/>
    <w:rsid w:val="00AF66A8"/>
    <w:rsid w:val="00B02BEA"/>
    <w:rsid w:val="00B058DD"/>
    <w:rsid w:val="00B079C6"/>
    <w:rsid w:val="00B24DA7"/>
    <w:rsid w:val="00B360F0"/>
    <w:rsid w:val="00B36400"/>
    <w:rsid w:val="00B42388"/>
    <w:rsid w:val="00B43B80"/>
    <w:rsid w:val="00B44D30"/>
    <w:rsid w:val="00B524D5"/>
    <w:rsid w:val="00B54694"/>
    <w:rsid w:val="00B61375"/>
    <w:rsid w:val="00B64434"/>
    <w:rsid w:val="00B71A32"/>
    <w:rsid w:val="00B71BD4"/>
    <w:rsid w:val="00B71ED7"/>
    <w:rsid w:val="00B754BF"/>
    <w:rsid w:val="00B8030C"/>
    <w:rsid w:val="00B85F7B"/>
    <w:rsid w:val="00B93FAF"/>
    <w:rsid w:val="00BA5D64"/>
    <w:rsid w:val="00BA5F1B"/>
    <w:rsid w:val="00BC360A"/>
    <w:rsid w:val="00BD604A"/>
    <w:rsid w:val="00BE04B4"/>
    <w:rsid w:val="00BE142C"/>
    <w:rsid w:val="00BE29DB"/>
    <w:rsid w:val="00BE56A1"/>
    <w:rsid w:val="00BE6D0A"/>
    <w:rsid w:val="00BE6D42"/>
    <w:rsid w:val="00BE7403"/>
    <w:rsid w:val="00BF2FD1"/>
    <w:rsid w:val="00C03CF8"/>
    <w:rsid w:val="00C03E25"/>
    <w:rsid w:val="00C1575D"/>
    <w:rsid w:val="00C17C10"/>
    <w:rsid w:val="00C26157"/>
    <w:rsid w:val="00C408EF"/>
    <w:rsid w:val="00C536F1"/>
    <w:rsid w:val="00C63D03"/>
    <w:rsid w:val="00C725B4"/>
    <w:rsid w:val="00C73887"/>
    <w:rsid w:val="00C739A1"/>
    <w:rsid w:val="00C75C61"/>
    <w:rsid w:val="00C7749A"/>
    <w:rsid w:val="00C85AEB"/>
    <w:rsid w:val="00C86544"/>
    <w:rsid w:val="00C874E7"/>
    <w:rsid w:val="00C9254E"/>
    <w:rsid w:val="00C97F7E"/>
    <w:rsid w:val="00CA0EF7"/>
    <w:rsid w:val="00CA300E"/>
    <w:rsid w:val="00CB0658"/>
    <w:rsid w:val="00CB272E"/>
    <w:rsid w:val="00CB3713"/>
    <w:rsid w:val="00CB6FB0"/>
    <w:rsid w:val="00CD13C6"/>
    <w:rsid w:val="00CD262C"/>
    <w:rsid w:val="00CD4E5D"/>
    <w:rsid w:val="00CE4BF7"/>
    <w:rsid w:val="00CE53A7"/>
    <w:rsid w:val="00CE5FBA"/>
    <w:rsid w:val="00D00EDF"/>
    <w:rsid w:val="00D10001"/>
    <w:rsid w:val="00D1734B"/>
    <w:rsid w:val="00D240B3"/>
    <w:rsid w:val="00D26500"/>
    <w:rsid w:val="00D348DD"/>
    <w:rsid w:val="00D36194"/>
    <w:rsid w:val="00D3797E"/>
    <w:rsid w:val="00D46BDC"/>
    <w:rsid w:val="00D5030C"/>
    <w:rsid w:val="00D54A53"/>
    <w:rsid w:val="00D5518C"/>
    <w:rsid w:val="00D57698"/>
    <w:rsid w:val="00D611A3"/>
    <w:rsid w:val="00D614BD"/>
    <w:rsid w:val="00D61ACC"/>
    <w:rsid w:val="00D62C86"/>
    <w:rsid w:val="00D67B58"/>
    <w:rsid w:val="00D7350B"/>
    <w:rsid w:val="00D87226"/>
    <w:rsid w:val="00D91AE2"/>
    <w:rsid w:val="00D9234C"/>
    <w:rsid w:val="00D96B18"/>
    <w:rsid w:val="00DA188B"/>
    <w:rsid w:val="00DA1A97"/>
    <w:rsid w:val="00DA1DCF"/>
    <w:rsid w:val="00DA2810"/>
    <w:rsid w:val="00DA3CDF"/>
    <w:rsid w:val="00DA4DD9"/>
    <w:rsid w:val="00DA7E6C"/>
    <w:rsid w:val="00DB073C"/>
    <w:rsid w:val="00DB0BD4"/>
    <w:rsid w:val="00DB517D"/>
    <w:rsid w:val="00DB5C18"/>
    <w:rsid w:val="00DB712D"/>
    <w:rsid w:val="00DC14C5"/>
    <w:rsid w:val="00DC29CF"/>
    <w:rsid w:val="00DC3035"/>
    <w:rsid w:val="00DD083D"/>
    <w:rsid w:val="00DD1883"/>
    <w:rsid w:val="00DE30FA"/>
    <w:rsid w:val="00DE3C52"/>
    <w:rsid w:val="00DE41CD"/>
    <w:rsid w:val="00E03501"/>
    <w:rsid w:val="00E04C52"/>
    <w:rsid w:val="00E214F1"/>
    <w:rsid w:val="00E228B0"/>
    <w:rsid w:val="00E40C88"/>
    <w:rsid w:val="00E42BB1"/>
    <w:rsid w:val="00E53E28"/>
    <w:rsid w:val="00E56D40"/>
    <w:rsid w:val="00E71A4D"/>
    <w:rsid w:val="00E7784F"/>
    <w:rsid w:val="00E80D75"/>
    <w:rsid w:val="00E844F4"/>
    <w:rsid w:val="00E86326"/>
    <w:rsid w:val="00E903AC"/>
    <w:rsid w:val="00E91718"/>
    <w:rsid w:val="00E95669"/>
    <w:rsid w:val="00EA5893"/>
    <w:rsid w:val="00EB277F"/>
    <w:rsid w:val="00EB4008"/>
    <w:rsid w:val="00EC15AD"/>
    <w:rsid w:val="00EC31DC"/>
    <w:rsid w:val="00EC71BA"/>
    <w:rsid w:val="00EC78E8"/>
    <w:rsid w:val="00EC7BE6"/>
    <w:rsid w:val="00EC7C13"/>
    <w:rsid w:val="00ED0082"/>
    <w:rsid w:val="00ED0158"/>
    <w:rsid w:val="00EE5A80"/>
    <w:rsid w:val="00EE61E6"/>
    <w:rsid w:val="00EE7F6E"/>
    <w:rsid w:val="00EF3E7A"/>
    <w:rsid w:val="00EF4F68"/>
    <w:rsid w:val="00F031FA"/>
    <w:rsid w:val="00F03DC9"/>
    <w:rsid w:val="00F061D0"/>
    <w:rsid w:val="00F11119"/>
    <w:rsid w:val="00F122B8"/>
    <w:rsid w:val="00F1514A"/>
    <w:rsid w:val="00F25E36"/>
    <w:rsid w:val="00F25E59"/>
    <w:rsid w:val="00F30981"/>
    <w:rsid w:val="00F64920"/>
    <w:rsid w:val="00F6627C"/>
    <w:rsid w:val="00F70C6E"/>
    <w:rsid w:val="00F7509C"/>
    <w:rsid w:val="00F83790"/>
    <w:rsid w:val="00F870CF"/>
    <w:rsid w:val="00FA22FD"/>
    <w:rsid w:val="00FB36A5"/>
    <w:rsid w:val="00FB51F5"/>
    <w:rsid w:val="00FC3165"/>
    <w:rsid w:val="00FC4958"/>
    <w:rsid w:val="00FC710C"/>
    <w:rsid w:val="00FD2546"/>
    <w:rsid w:val="00FD31F2"/>
    <w:rsid w:val="00FD364E"/>
    <w:rsid w:val="00FD59A1"/>
    <w:rsid w:val="00FD7505"/>
    <w:rsid w:val="00FF191D"/>
    <w:rsid w:val="00FF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F161B"/>
  <w15:docId w15:val="{B3C949D0-987F-40E1-80FD-8FEB8DCC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62"/>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739A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rsid w:val="00E91718"/>
    <w:rPr>
      <w:rFonts w:cs="Times New Roman"/>
    </w:rPr>
  </w:style>
  <w:style w:type="paragraph" w:customStyle="1" w:styleId="desc2">
    <w:name w:val="desc2"/>
    <w:basedOn w:val="Normal"/>
    <w:rsid w:val="00985F14"/>
    <w:pPr>
      <w:widowControl/>
      <w:jc w:val="left"/>
    </w:pPr>
    <w:rPr>
      <w:rFonts w:ascii="MS PGothic" w:eastAsia="MS PGothic" w:hAnsi="MS PGothic" w:cs="MS PGothic"/>
      <w:kern w:val="0"/>
      <w:sz w:val="26"/>
      <w:szCs w:val="26"/>
    </w:rPr>
  </w:style>
  <w:style w:type="paragraph" w:customStyle="1" w:styleId="details1">
    <w:name w:val="details1"/>
    <w:basedOn w:val="Normal"/>
    <w:rsid w:val="00985F14"/>
    <w:pPr>
      <w:widowControl/>
      <w:jc w:val="left"/>
    </w:pPr>
    <w:rPr>
      <w:rFonts w:ascii="MS PGothic" w:eastAsia="MS PGothic" w:hAnsi="MS PGothic" w:cs="MS PGothic"/>
      <w:kern w:val="0"/>
      <w:sz w:val="22"/>
    </w:rPr>
  </w:style>
  <w:style w:type="character" w:customStyle="1" w:styleId="jrnl">
    <w:name w:val="jrnl"/>
    <w:rsid w:val="00985F14"/>
    <w:rPr>
      <w:rFonts w:cs="Times New Roman"/>
    </w:rPr>
  </w:style>
  <w:style w:type="paragraph" w:styleId="BalloonText">
    <w:name w:val="Balloon Text"/>
    <w:basedOn w:val="Normal"/>
    <w:link w:val="BalloonTextChar"/>
    <w:semiHidden/>
    <w:rsid w:val="00682BE4"/>
    <w:rPr>
      <w:rFonts w:ascii="Arial" w:eastAsia="MS Gothic" w:hAnsi="Arial"/>
      <w:sz w:val="18"/>
      <w:szCs w:val="18"/>
    </w:rPr>
  </w:style>
  <w:style w:type="character" w:customStyle="1" w:styleId="BalloonTextChar">
    <w:name w:val="Balloon Text Char"/>
    <w:link w:val="BalloonText"/>
    <w:semiHidden/>
    <w:locked/>
    <w:rsid w:val="00682BE4"/>
    <w:rPr>
      <w:rFonts w:ascii="Arial" w:eastAsia="MS Gothic" w:hAnsi="Arial" w:cs="Times New Roman"/>
      <w:sz w:val="18"/>
      <w:szCs w:val="18"/>
    </w:rPr>
  </w:style>
  <w:style w:type="paragraph" w:styleId="Header">
    <w:name w:val="header"/>
    <w:basedOn w:val="Normal"/>
    <w:link w:val="HeaderChar"/>
    <w:rsid w:val="00341874"/>
    <w:pPr>
      <w:tabs>
        <w:tab w:val="center" w:pos="4252"/>
        <w:tab w:val="right" w:pos="8504"/>
      </w:tabs>
      <w:snapToGrid w:val="0"/>
    </w:pPr>
  </w:style>
  <w:style w:type="character" w:customStyle="1" w:styleId="HeaderChar">
    <w:name w:val="Header Char"/>
    <w:link w:val="Header"/>
    <w:locked/>
    <w:rsid w:val="00341874"/>
    <w:rPr>
      <w:rFonts w:cs="Times New Roman"/>
    </w:rPr>
  </w:style>
  <w:style w:type="paragraph" w:styleId="Footer">
    <w:name w:val="footer"/>
    <w:basedOn w:val="Normal"/>
    <w:link w:val="FooterChar"/>
    <w:rsid w:val="00341874"/>
    <w:pPr>
      <w:tabs>
        <w:tab w:val="center" w:pos="4252"/>
        <w:tab w:val="right" w:pos="8504"/>
      </w:tabs>
      <w:snapToGrid w:val="0"/>
    </w:pPr>
  </w:style>
  <w:style w:type="character" w:customStyle="1" w:styleId="FooterChar">
    <w:name w:val="Footer Char"/>
    <w:link w:val="Footer"/>
    <w:locked/>
    <w:rsid w:val="00341874"/>
    <w:rPr>
      <w:rFonts w:cs="Times New Roman"/>
    </w:rPr>
  </w:style>
  <w:style w:type="paragraph" w:customStyle="1" w:styleId="1">
    <w:name w:val="変更箇所1"/>
    <w:hidden/>
    <w:semiHidden/>
    <w:rsid w:val="0097116E"/>
    <w:rPr>
      <w:kern w:val="2"/>
      <w:sz w:val="21"/>
      <w:szCs w:val="22"/>
    </w:rPr>
  </w:style>
  <w:style w:type="character" w:styleId="Emphasis">
    <w:name w:val="Emphasis"/>
    <w:uiPriority w:val="20"/>
    <w:qFormat/>
    <w:locked/>
    <w:rsid w:val="00130B4D"/>
    <w:rPr>
      <w:i/>
      <w:iCs/>
    </w:rPr>
  </w:style>
  <w:style w:type="character" w:customStyle="1" w:styleId="apple-converted-space">
    <w:name w:val="apple-converted-space"/>
    <w:rsid w:val="00861C76"/>
  </w:style>
  <w:style w:type="paragraph" w:styleId="Revision">
    <w:name w:val="Revision"/>
    <w:hidden/>
    <w:uiPriority w:val="99"/>
    <w:semiHidden/>
    <w:rsid w:val="00244BC3"/>
    <w:rPr>
      <w:kern w:val="2"/>
      <w:sz w:val="21"/>
      <w:szCs w:val="22"/>
    </w:rPr>
  </w:style>
  <w:style w:type="character" w:styleId="CommentReference">
    <w:name w:val="annotation reference"/>
    <w:rsid w:val="00BE142C"/>
    <w:rPr>
      <w:sz w:val="18"/>
      <w:szCs w:val="18"/>
    </w:rPr>
  </w:style>
  <w:style w:type="paragraph" w:styleId="CommentText">
    <w:name w:val="annotation text"/>
    <w:basedOn w:val="Normal"/>
    <w:link w:val="CommentTextChar"/>
    <w:uiPriority w:val="99"/>
    <w:rsid w:val="00BE142C"/>
    <w:rPr>
      <w:sz w:val="24"/>
      <w:szCs w:val="24"/>
    </w:rPr>
  </w:style>
  <w:style w:type="character" w:customStyle="1" w:styleId="CommentTextChar">
    <w:name w:val="Comment Text Char"/>
    <w:link w:val="CommentText"/>
    <w:rsid w:val="00BE142C"/>
    <w:rPr>
      <w:kern w:val="2"/>
      <w:sz w:val="24"/>
      <w:szCs w:val="24"/>
      <w:lang w:eastAsia="ja-JP"/>
    </w:rPr>
  </w:style>
  <w:style w:type="paragraph" w:styleId="CommentSubject">
    <w:name w:val="annotation subject"/>
    <w:basedOn w:val="CommentText"/>
    <w:next w:val="CommentText"/>
    <w:link w:val="CommentSubjectChar"/>
    <w:rsid w:val="00BE142C"/>
    <w:rPr>
      <w:b/>
      <w:bCs/>
      <w:sz w:val="20"/>
      <w:szCs w:val="20"/>
    </w:rPr>
  </w:style>
  <w:style w:type="character" w:customStyle="1" w:styleId="CommentSubjectChar">
    <w:name w:val="Comment Subject Char"/>
    <w:link w:val="CommentSubject"/>
    <w:rsid w:val="00BE142C"/>
    <w:rPr>
      <w:b/>
      <w:bCs/>
      <w:kern w:val="2"/>
      <w:sz w:val="24"/>
      <w:szCs w:val="24"/>
      <w:lang w:eastAsia="ja-JP"/>
    </w:rPr>
  </w:style>
  <w:style w:type="character" w:styleId="Hyperlink">
    <w:name w:val="Hyperlink"/>
    <w:unhideWhenUsed/>
    <w:rsid w:val="00274FD8"/>
    <w:rPr>
      <w:color w:val="0000FF"/>
      <w:u w:val="single"/>
    </w:rPr>
  </w:style>
  <w:style w:type="paragraph" w:styleId="PlainText">
    <w:name w:val="Plain Text"/>
    <w:basedOn w:val="Normal"/>
    <w:link w:val="PlainTextChar"/>
    <w:rsid w:val="00DD083D"/>
    <w:rPr>
      <w:rFonts w:ascii="SimSun" w:eastAsia="SimSun" w:hAnsi="Courier New" w:cs="Courier New"/>
      <w:szCs w:val="21"/>
      <w:lang w:eastAsia="zh-CN"/>
    </w:rPr>
  </w:style>
  <w:style w:type="character" w:customStyle="1" w:styleId="PlainTextChar">
    <w:name w:val="Plain Text Char"/>
    <w:basedOn w:val="DefaultParagraphFont"/>
    <w:link w:val="PlainText"/>
    <w:rsid w:val="00DD083D"/>
    <w:rPr>
      <w:rFonts w:ascii="SimSun" w:eastAsia="SimSun" w:hAnsi="Courier New" w:cs="Courier New"/>
      <w:kern w:val="2"/>
      <w:sz w:val="21"/>
      <w:szCs w:val="21"/>
      <w:lang w:eastAsia="zh-CN"/>
    </w:rPr>
  </w:style>
  <w:style w:type="character" w:customStyle="1" w:styleId="Char1">
    <w:name w:val="批注文字 Char1"/>
    <w:uiPriority w:val="99"/>
    <w:rsid w:val="00DD083D"/>
    <w:rPr>
      <w:rFonts w:eastAsia="SimSun"/>
      <w:kern w:val="2"/>
      <w:sz w:val="21"/>
      <w:szCs w:val="24"/>
      <w:lang w:val="en-US" w:eastAsia="zh-CN" w:bidi="ar-SA"/>
    </w:rPr>
  </w:style>
  <w:style w:type="character" w:customStyle="1" w:styleId="current-selection">
    <w:name w:val="current-selection"/>
    <w:basedOn w:val="DefaultParagraphFont"/>
    <w:rsid w:val="00304679"/>
  </w:style>
  <w:style w:type="character" w:customStyle="1" w:styleId="a">
    <w:name w:val="_"/>
    <w:basedOn w:val="DefaultParagraphFont"/>
    <w:rsid w:val="00304679"/>
  </w:style>
  <w:style w:type="character" w:customStyle="1" w:styleId="doi1">
    <w:name w:val="doi1"/>
    <w:basedOn w:val="DefaultParagraphFont"/>
    <w:rsid w:val="00304679"/>
  </w:style>
  <w:style w:type="character" w:customStyle="1" w:styleId="fm-vol-iss-date">
    <w:name w:val="fm-vol-iss-date"/>
    <w:basedOn w:val="DefaultParagraphFont"/>
    <w:rsid w:val="00BA5D64"/>
  </w:style>
  <w:style w:type="character" w:customStyle="1" w:styleId="doi">
    <w:name w:val="doi"/>
    <w:basedOn w:val="DefaultParagraphFont"/>
    <w:rsid w:val="00FD7505"/>
  </w:style>
  <w:style w:type="character" w:customStyle="1" w:styleId="doi2">
    <w:name w:val="doi2"/>
    <w:basedOn w:val="DefaultParagraphFont"/>
    <w:rsid w:val="00397C4B"/>
    <w:rPr>
      <w:color w:val="666666"/>
    </w:rPr>
  </w:style>
  <w:style w:type="paragraph" w:styleId="ListParagraph">
    <w:name w:val="List Paragraph"/>
    <w:basedOn w:val="Normal"/>
    <w:uiPriority w:val="34"/>
    <w:qFormat/>
    <w:rsid w:val="00D240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1"/>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1"/>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20"/>
                              <w:marBottom w:val="360"/>
                              <w:divBdr>
                                <w:top w:val="none" w:sz="0" w:space="0" w:color="auto"/>
                                <w:left w:val="none" w:sz="0" w:space="0" w:color="auto"/>
                                <w:bottom w:val="none" w:sz="0" w:space="0" w:color="auto"/>
                                <w:right w:val="none" w:sz="0" w:space="0" w:color="auto"/>
                              </w:divBdr>
                              <w:divsChild>
                                <w:div w:id="1">
                                  <w:marLeft w:val="42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1"/>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1"/>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20"/>
                              <w:marBottom w:val="360"/>
                              <w:divBdr>
                                <w:top w:val="none" w:sz="0" w:space="0" w:color="auto"/>
                                <w:left w:val="none" w:sz="0" w:space="0" w:color="auto"/>
                                <w:bottom w:val="none" w:sz="0" w:space="0" w:color="auto"/>
                                <w:right w:val="none" w:sz="0" w:space="0" w:color="auto"/>
                              </w:divBdr>
                              <w:divsChild>
                                <w:div w:id="8">
                                  <w:marLeft w:val="42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07073">
      <w:bodyDiv w:val="1"/>
      <w:marLeft w:val="0"/>
      <w:marRight w:val="0"/>
      <w:marTop w:val="0"/>
      <w:marBottom w:val="0"/>
      <w:divBdr>
        <w:top w:val="none" w:sz="0" w:space="0" w:color="auto"/>
        <w:left w:val="none" w:sz="0" w:space="0" w:color="auto"/>
        <w:bottom w:val="none" w:sz="0" w:space="0" w:color="auto"/>
        <w:right w:val="none" w:sz="0" w:space="0" w:color="auto"/>
      </w:divBdr>
      <w:divsChild>
        <w:div w:id="1811945984">
          <w:marLeft w:val="0"/>
          <w:marRight w:val="1"/>
          <w:marTop w:val="0"/>
          <w:marBottom w:val="0"/>
          <w:divBdr>
            <w:top w:val="none" w:sz="0" w:space="0" w:color="auto"/>
            <w:left w:val="none" w:sz="0" w:space="0" w:color="auto"/>
            <w:bottom w:val="none" w:sz="0" w:space="0" w:color="auto"/>
            <w:right w:val="none" w:sz="0" w:space="0" w:color="auto"/>
          </w:divBdr>
          <w:divsChild>
            <w:div w:id="743255656">
              <w:marLeft w:val="0"/>
              <w:marRight w:val="0"/>
              <w:marTop w:val="0"/>
              <w:marBottom w:val="0"/>
              <w:divBdr>
                <w:top w:val="none" w:sz="0" w:space="0" w:color="auto"/>
                <w:left w:val="none" w:sz="0" w:space="0" w:color="auto"/>
                <w:bottom w:val="none" w:sz="0" w:space="0" w:color="auto"/>
                <w:right w:val="none" w:sz="0" w:space="0" w:color="auto"/>
              </w:divBdr>
              <w:divsChild>
                <w:div w:id="1788428927">
                  <w:marLeft w:val="0"/>
                  <w:marRight w:val="1"/>
                  <w:marTop w:val="0"/>
                  <w:marBottom w:val="0"/>
                  <w:divBdr>
                    <w:top w:val="none" w:sz="0" w:space="0" w:color="auto"/>
                    <w:left w:val="none" w:sz="0" w:space="0" w:color="auto"/>
                    <w:bottom w:val="none" w:sz="0" w:space="0" w:color="auto"/>
                    <w:right w:val="none" w:sz="0" w:space="0" w:color="auto"/>
                  </w:divBdr>
                  <w:divsChild>
                    <w:div w:id="43602939">
                      <w:marLeft w:val="0"/>
                      <w:marRight w:val="0"/>
                      <w:marTop w:val="0"/>
                      <w:marBottom w:val="0"/>
                      <w:divBdr>
                        <w:top w:val="none" w:sz="0" w:space="0" w:color="auto"/>
                        <w:left w:val="none" w:sz="0" w:space="0" w:color="auto"/>
                        <w:bottom w:val="none" w:sz="0" w:space="0" w:color="auto"/>
                        <w:right w:val="none" w:sz="0" w:space="0" w:color="auto"/>
                      </w:divBdr>
                      <w:divsChild>
                        <w:div w:id="1921020476">
                          <w:marLeft w:val="0"/>
                          <w:marRight w:val="0"/>
                          <w:marTop w:val="0"/>
                          <w:marBottom w:val="0"/>
                          <w:divBdr>
                            <w:top w:val="none" w:sz="0" w:space="0" w:color="auto"/>
                            <w:left w:val="none" w:sz="0" w:space="0" w:color="auto"/>
                            <w:bottom w:val="none" w:sz="0" w:space="0" w:color="auto"/>
                            <w:right w:val="none" w:sz="0" w:space="0" w:color="auto"/>
                          </w:divBdr>
                          <w:divsChild>
                            <w:div w:id="411506335">
                              <w:marLeft w:val="0"/>
                              <w:marRight w:val="0"/>
                              <w:marTop w:val="120"/>
                              <w:marBottom w:val="360"/>
                              <w:divBdr>
                                <w:top w:val="none" w:sz="0" w:space="0" w:color="auto"/>
                                <w:left w:val="none" w:sz="0" w:space="0" w:color="auto"/>
                                <w:bottom w:val="none" w:sz="0" w:space="0" w:color="auto"/>
                                <w:right w:val="none" w:sz="0" w:space="0" w:color="auto"/>
                              </w:divBdr>
                              <w:divsChild>
                                <w:div w:id="1869875628">
                                  <w:marLeft w:val="0"/>
                                  <w:marRight w:val="0"/>
                                  <w:marTop w:val="0"/>
                                  <w:marBottom w:val="0"/>
                                  <w:divBdr>
                                    <w:top w:val="none" w:sz="0" w:space="0" w:color="auto"/>
                                    <w:left w:val="none" w:sz="0" w:space="0" w:color="auto"/>
                                    <w:bottom w:val="none" w:sz="0" w:space="0" w:color="auto"/>
                                    <w:right w:val="none" w:sz="0" w:space="0" w:color="auto"/>
                                  </w:divBdr>
                                  <w:divsChild>
                                    <w:div w:id="1066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753208">
      <w:bodyDiv w:val="1"/>
      <w:marLeft w:val="0"/>
      <w:marRight w:val="0"/>
      <w:marTop w:val="0"/>
      <w:marBottom w:val="0"/>
      <w:divBdr>
        <w:top w:val="none" w:sz="0" w:space="0" w:color="auto"/>
        <w:left w:val="none" w:sz="0" w:space="0" w:color="auto"/>
        <w:bottom w:val="none" w:sz="0" w:space="0" w:color="auto"/>
        <w:right w:val="none" w:sz="0" w:space="0" w:color="auto"/>
      </w:divBdr>
    </w:div>
    <w:div w:id="250818954">
      <w:bodyDiv w:val="1"/>
      <w:marLeft w:val="0"/>
      <w:marRight w:val="0"/>
      <w:marTop w:val="0"/>
      <w:marBottom w:val="0"/>
      <w:divBdr>
        <w:top w:val="none" w:sz="0" w:space="0" w:color="auto"/>
        <w:left w:val="none" w:sz="0" w:space="0" w:color="auto"/>
        <w:bottom w:val="none" w:sz="0" w:space="0" w:color="auto"/>
        <w:right w:val="none" w:sz="0" w:space="0" w:color="auto"/>
      </w:divBdr>
    </w:div>
    <w:div w:id="618726254">
      <w:bodyDiv w:val="1"/>
      <w:marLeft w:val="0"/>
      <w:marRight w:val="0"/>
      <w:marTop w:val="0"/>
      <w:marBottom w:val="0"/>
      <w:divBdr>
        <w:top w:val="none" w:sz="0" w:space="0" w:color="auto"/>
        <w:left w:val="none" w:sz="0" w:space="0" w:color="auto"/>
        <w:bottom w:val="none" w:sz="0" w:space="0" w:color="auto"/>
        <w:right w:val="none" w:sz="0" w:space="0" w:color="auto"/>
      </w:divBdr>
    </w:div>
    <w:div w:id="833108909">
      <w:bodyDiv w:val="1"/>
      <w:marLeft w:val="0"/>
      <w:marRight w:val="0"/>
      <w:marTop w:val="0"/>
      <w:marBottom w:val="0"/>
      <w:divBdr>
        <w:top w:val="none" w:sz="0" w:space="0" w:color="auto"/>
        <w:left w:val="none" w:sz="0" w:space="0" w:color="auto"/>
        <w:bottom w:val="none" w:sz="0" w:space="0" w:color="auto"/>
        <w:right w:val="none" w:sz="0" w:space="0" w:color="auto"/>
      </w:divBdr>
      <w:divsChild>
        <w:div w:id="991102097">
          <w:marLeft w:val="0"/>
          <w:marRight w:val="1"/>
          <w:marTop w:val="0"/>
          <w:marBottom w:val="0"/>
          <w:divBdr>
            <w:top w:val="none" w:sz="0" w:space="0" w:color="auto"/>
            <w:left w:val="none" w:sz="0" w:space="0" w:color="auto"/>
            <w:bottom w:val="none" w:sz="0" w:space="0" w:color="auto"/>
            <w:right w:val="none" w:sz="0" w:space="0" w:color="auto"/>
          </w:divBdr>
          <w:divsChild>
            <w:div w:id="1924295979">
              <w:marLeft w:val="0"/>
              <w:marRight w:val="0"/>
              <w:marTop w:val="0"/>
              <w:marBottom w:val="0"/>
              <w:divBdr>
                <w:top w:val="none" w:sz="0" w:space="0" w:color="auto"/>
                <w:left w:val="none" w:sz="0" w:space="0" w:color="auto"/>
                <w:bottom w:val="none" w:sz="0" w:space="0" w:color="auto"/>
                <w:right w:val="none" w:sz="0" w:space="0" w:color="auto"/>
              </w:divBdr>
              <w:divsChild>
                <w:div w:id="1930844860">
                  <w:marLeft w:val="0"/>
                  <w:marRight w:val="1"/>
                  <w:marTop w:val="0"/>
                  <w:marBottom w:val="0"/>
                  <w:divBdr>
                    <w:top w:val="none" w:sz="0" w:space="0" w:color="auto"/>
                    <w:left w:val="none" w:sz="0" w:space="0" w:color="auto"/>
                    <w:bottom w:val="none" w:sz="0" w:space="0" w:color="auto"/>
                    <w:right w:val="none" w:sz="0" w:space="0" w:color="auto"/>
                  </w:divBdr>
                  <w:divsChild>
                    <w:div w:id="99958498">
                      <w:marLeft w:val="0"/>
                      <w:marRight w:val="0"/>
                      <w:marTop w:val="0"/>
                      <w:marBottom w:val="0"/>
                      <w:divBdr>
                        <w:top w:val="none" w:sz="0" w:space="0" w:color="auto"/>
                        <w:left w:val="none" w:sz="0" w:space="0" w:color="auto"/>
                        <w:bottom w:val="none" w:sz="0" w:space="0" w:color="auto"/>
                        <w:right w:val="none" w:sz="0" w:space="0" w:color="auto"/>
                      </w:divBdr>
                      <w:divsChild>
                        <w:div w:id="1792243220">
                          <w:marLeft w:val="0"/>
                          <w:marRight w:val="0"/>
                          <w:marTop w:val="0"/>
                          <w:marBottom w:val="0"/>
                          <w:divBdr>
                            <w:top w:val="none" w:sz="0" w:space="0" w:color="auto"/>
                            <w:left w:val="none" w:sz="0" w:space="0" w:color="auto"/>
                            <w:bottom w:val="none" w:sz="0" w:space="0" w:color="auto"/>
                            <w:right w:val="none" w:sz="0" w:space="0" w:color="auto"/>
                          </w:divBdr>
                          <w:divsChild>
                            <w:div w:id="1551267007">
                              <w:marLeft w:val="0"/>
                              <w:marRight w:val="0"/>
                              <w:marTop w:val="120"/>
                              <w:marBottom w:val="360"/>
                              <w:divBdr>
                                <w:top w:val="none" w:sz="0" w:space="0" w:color="auto"/>
                                <w:left w:val="none" w:sz="0" w:space="0" w:color="auto"/>
                                <w:bottom w:val="none" w:sz="0" w:space="0" w:color="auto"/>
                                <w:right w:val="none" w:sz="0" w:space="0" w:color="auto"/>
                              </w:divBdr>
                              <w:divsChild>
                                <w:div w:id="322246723">
                                  <w:marLeft w:val="420"/>
                                  <w:marRight w:val="0"/>
                                  <w:marTop w:val="0"/>
                                  <w:marBottom w:val="0"/>
                                  <w:divBdr>
                                    <w:top w:val="none" w:sz="0" w:space="0" w:color="auto"/>
                                    <w:left w:val="none" w:sz="0" w:space="0" w:color="auto"/>
                                    <w:bottom w:val="none" w:sz="0" w:space="0" w:color="auto"/>
                                    <w:right w:val="none" w:sz="0" w:space="0" w:color="auto"/>
                                  </w:divBdr>
                                  <w:divsChild>
                                    <w:div w:id="923339777">
                                      <w:marLeft w:val="0"/>
                                      <w:marRight w:val="0"/>
                                      <w:marTop w:val="0"/>
                                      <w:marBottom w:val="0"/>
                                      <w:divBdr>
                                        <w:top w:val="none" w:sz="0" w:space="0" w:color="auto"/>
                                        <w:left w:val="none" w:sz="0" w:space="0" w:color="auto"/>
                                        <w:bottom w:val="none" w:sz="0" w:space="0" w:color="auto"/>
                                        <w:right w:val="none" w:sz="0" w:space="0" w:color="auto"/>
                                      </w:divBdr>
                                      <w:divsChild>
                                        <w:div w:id="1023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30521">
      <w:bodyDiv w:val="1"/>
      <w:marLeft w:val="0"/>
      <w:marRight w:val="0"/>
      <w:marTop w:val="0"/>
      <w:marBottom w:val="0"/>
      <w:divBdr>
        <w:top w:val="none" w:sz="0" w:space="0" w:color="auto"/>
        <w:left w:val="none" w:sz="0" w:space="0" w:color="auto"/>
        <w:bottom w:val="none" w:sz="0" w:space="0" w:color="auto"/>
        <w:right w:val="none" w:sz="0" w:space="0" w:color="auto"/>
      </w:divBdr>
    </w:div>
    <w:div w:id="1006639384">
      <w:bodyDiv w:val="1"/>
      <w:marLeft w:val="0"/>
      <w:marRight w:val="0"/>
      <w:marTop w:val="0"/>
      <w:marBottom w:val="0"/>
      <w:divBdr>
        <w:top w:val="none" w:sz="0" w:space="0" w:color="auto"/>
        <w:left w:val="none" w:sz="0" w:space="0" w:color="auto"/>
        <w:bottom w:val="none" w:sz="0" w:space="0" w:color="auto"/>
        <w:right w:val="none" w:sz="0" w:space="0" w:color="auto"/>
      </w:divBdr>
      <w:divsChild>
        <w:div w:id="1662810219">
          <w:marLeft w:val="0"/>
          <w:marRight w:val="0"/>
          <w:marTop w:val="0"/>
          <w:marBottom w:val="0"/>
          <w:divBdr>
            <w:top w:val="none" w:sz="0" w:space="0" w:color="auto"/>
            <w:left w:val="none" w:sz="0" w:space="0" w:color="auto"/>
            <w:bottom w:val="none" w:sz="0" w:space="0" w:color="auto"/>
            <w:right w:val="none" w:sz="0" w:space="0" w:color="auto"/>
          </w:divBdr>
          <w:divsChild>
            <w:div w:id="539710967">
              <w:marLeft w:val="0"/>
              <w:marRight w:val="0"/>
              <w:marTop w:val="0"/>
              <w:marBottom w:val="0"/>
              <w:divBdr>
                <w:top w:val="none" w:sz="0" w:space="0" w:color="auto"/>
                <w:left w:val="none" w:sz="0" w:space="0" w:color="auto"/>
                <w:bottom w:val="none" w:sz="0" w:space="0" w:color="auto"/>
                <w:right w:val="none" w:sz="0" w:space="0" w:color="auto"/>
              </w:divBdr>
            </w:div>
            <w:div w:id="239407193">
              <w:marLeft w:val="0"/>
              <w:marRight w:val="0"/>
              <w:marTop w:val="0"/>
              <w:marBottom w:val="0"/>
              <w:divBdr>
                <w:top w:val="none" w:sz="0" w:space="0" w:color="auto"/>
                <w:left w:val="none" w:sz="0" w:space="0" w:color="auto"/>
                <w:bottom w:val="none" w:sz="0" w:space="0" w:color="auto"/>
                <w:right w:val="none" w:sz="0" w:space="0" w:color="auto"/>
              </w:divBdr>
            </w:div>
            <w:div w:id="1033187237">
              <w:marLeft w:val="0"/>
              <w:marRight w:val="0"/>
              <w:marTop w:val="0"/>
              <w:marBottom w:val="0"/>
              <w:divBdr>
                <w:top w:val="none" w:sz="0" w:space="0" w:color="auto"/>
                <w:left w:val="none" w:sz="0" w:space="0" w:color="auto"/>
                <w:bottom w:val="none" w:sz="0" w:space="0" w:color="auto"/>
                <w:right w:val="none" w:sz="0" w:space="0" w:color="auto"/>
              </w:divBdr>
            </w:div>
            <w:div w:id="1793286632">
              <w:marLeft w:val="0"/>
              <w:marRight w:val="0"/>
              <w:marTop w:val="0"/>
              <w:marBottom w:val="0"/>
              <w:divBdr>
                <w:top w:val="none" w:sz="0" w:space="0" w:color="auto"/>
                <w:left w:val="none" w:sz="0" w:space="0" w:color="auto"/>
                <w:bottom w:val="none" w:sz="0" w:space="0" w:color="auto"/>
                <w:right w:val="none" w:sz="0" w:space="0" w:color="auto"/>
              </w:divBdr>
            </w:div>
            <w:div w:id="879634917">
              <w:marLeft w:val="0"/>
              <w:marRight w:val="0"/>
              <w:marTop w:val="0"/>
              <w:marBottom w:val="0"/>
              <w:divBdr>
                <w:top w:val="none" w:sz="0" w:space="0" w:color="auto"/>
                <w:left w:val="none" w:sz="0" w:space="0" w:color="auto"/>
                <w:bottom w:val="none" w:sz="0" w:space="0" w:color="auto"/>
                <w:right w:val="none" w:sz="0" w:space="0" w:color="auto"/>
              </w:divBdr>
            </w:div>
            <w:div w:id="937323841">
              <w:marLeft w:val="0"/>
              <w:marRight w:val="0"/>
              <w:marTop w:val="0"/>
              <w:marBottom w:val="0"/>
              <w:divBdr>
                <w:top w:val="none" w:sz="0" w:space="0" w:color="auto"/>
                <w:left w:val="none" w:sz="0" w:space="0" w:color="auto"/>
                <w:bottom w:val="none" w:sz="0" w:space="0" w:color="auto"/>
                <w:right w:val="none" w:sz="0" w:space="0" w:color="auto"/>
              </w:divBdr>
            </w:div>
            <w:div w:id="1967159863">
              <w:marLeft w:val="0"/>
              <w:marRight w:val="0"/>
              <w:marTop w:val="0"/>
              <w:marBottom w:val="0"/>
              <w:divBdr>
                <w:top w:val="none" w:sz="0" w:space="0" w:color="auto"/>
                <w:left w:val="none" w:sz="0" w:space="0" w:color="auto"/>
                <w:bottom w:val="none" w:sz="0" w:space="0" w:color="auto"/>
                <w:right w:val="none" w:sz="0" w:space="0" w:color="auto"/>
              </w:divBdr>
            </w:div>
            <w:div w:id="695540325">
              <w:marLeft w:val="0"/>
              <w:marRight w:val="0"/>
              <w:marTop w:val="0"/>
              <w:marBottom w:val="0"/>
              <w:divBdr>
                <w:top w:val="none" w:sz="0" w:space="0" w:color="auto"/>
                <w:left w:val="none" w:sz="0" w:space="0" w:color="auto"/>
                <w:bottom w:val="none" w:sz="0" w:space="0" w:color="auto"/>
                <w:right w:val="none" w:sz="0" w:space="0" w:color="auto"/>
              </w:divBdr>
            </w:div>
            <w:div w:id="406267433">
              <w:marLeft w:val="0"/>
              <w:marRight w:val="0"/>
              <w:marTop w:val="0"/>
              <w:marBottom w:val="0"/>
              <w:divBdr>
                <w:top w:val="none" w:sz="0" w:space="0" w:color="auto"/>
                <w:left w:val="none" w:sz="0" w:space="0" w:color="auto"/>
                <w:bottom w:val="none" w:sz="0" w:space="0" w:color="auto"/>
                <w:right w:val="none" w:sz="0" w:space="0" w:color="auto"/>
              </w:divBdr>
            </w:div>
            <w:div w:id="2031956259">
              <w:marLeft w:val="0"/>
              <w:marRight w:val="0"/>
              <w:marTop w:val="0"/>
              <w:marBottom w:val="0"/>
              <w:divBdr>
                <w:top w:val="none" w:sz="0" w:space="0" w:color="auto"/>
                <w:left w:val="none" w:sz="0" w:space="0" w:color="auto"/>
                <w:bottom w:val="none" w:sz="0" w:space="0" w:color="auto"/>
                <w:right w:val="none" w:sz="0" w:space="0" w:color="auto"/>
              </w:divBdr>
            </w:div>
            <w:div w:id="622540200">
              <w:marLeft w:val="0"/>
              <w:marRight w:val="0"/>
              <w:marTop w:val="0"/>
              <w:marBottom w:val="0"/>
              <w:divBdr>
                <w:top w:val="none" w:sz="0" w:space="0" w:color="auto"/>
                <w:left w:val="none" w:sz="0" w:space="0" w:color="auto"/>
                <w:bottom w:val="none" w:sz="0" w:space="0" w:color="auto"/>
                <w:right w:val="none" w:sz="0" w:space="0" w:color="auto"/>
              </w:divBdr>
            </w:div>
            <w:div w:id="358505839">
              <w:marLeft w:val="0"/>
              <w:marRight w:val="0"/>
              <w:marTop w:val="0"/>
              <w:marBottom w:val="0"/>
              <w:divBdr>
                <w:top w:val="none" w:sz="0" w:space="0" w:color="auto"/>
                <w:left w:val="none" w:sz="0" w:space="0" w:color="auto"/>
                <w:bottom w:val="none" w:sz="0" w:space="0" w:color="auto"/>
                <w:right w:val="none" w:sz="0" w:space="0" w:color="auto"/>
              </w:divBdr>
            </w:div>
            <w:div w:id="172689328">
              <w:marLeft w:val="0"/>
              <w:marRight w:val="0"/>
              <w:marTop w:val="0"/>
              <w:marBottom w:val="0"/>
              <w:divBdr>
                <w:top w:val="none" w:sz="0" w:space="0" w:color="auto"/>
                <w:left w:val="none" w:sz="0" w:space="0" w:color="auto"/>
                <w:bottom w:val="none" w:sz="0" w:space="0" w:color="auto"/>
                <w:right w:val="none" w:sz="0" w:space="0" w:color="auto"/>
              </w:divBdr>
            </w:div>
            <w:div w:id="2143039404">
              <w:marLeft w:val="0"/>
              <w:marRight w:val="0"/>
              <w:marTop w:val="0"/>
              <w:marBottom w:val="0"/>
              <w:divBdr>
                <w:top w:val="none" w:sz="0" w:space="0" w:color="auto"/>
                <w:left w:val="none" w:sz="0" w:space="0" w:color="auto"/>
                <w:bottom w:val="none" w:sz="0" w:space="0" w:color="auto"/>
                <w:right w:val="none" w:sz="0" w:space="0" w:color="auto"/>
              </w:divBdr>
            </w:div>
            <w:div w:id="1673489188">
              <w:marLeft w:val="0"/>
              <w:marRight w:val="0"/>
              <w:marTop w:val="0"/>
              <w:marBottom w:val="0"/>
              <w:divBdr>
                <w:top w:val="none" w:sz="0" w:space="0" w:color="auto"/>
                <w:left w:val="none" w:sz="0" w:space="0" w:color="auto"/>
                <w:bottom w:val="none" w:sz="0" w:space="0" w:color="auto"/>
                <w:right w:val="none" w:sz="0" w:space="0" w:color="auto"/>
              </w:divBdr>
            </w:div>
            <w:div w:id="1495955663">
              <w:marLeft w:val="0"/>
              <w:marRight w:val="0"/>
              <w:marTop w:val="0"/>
              <w:marBottom w:val="0"/>
              <w:divBdr>
                <w:top w:val="none" w:sz="0" w:space="0" w:color="auto"/>
                <w:left w:val="none" w:sz="0" w:space="0" w:color="auto"/>
                <w:bottom w:val="none" w:sz="0" w:space="0" w:color="auto"/>
                <w:right w:val="none" w:sz="0" w:space="0" w:color="auto"/>
              </w:divBdr>
            </w:div>
            <w:div w:id="1388411741">
              <w:marLeft w:val="0"/>
              <w:marRight w:val="0"/>
              <w:marTop w:val="0"/>
              <w:marBottom w:val="0"/>
              <w:divBdr>
                <w:top w:val="none" w:sz="0" w:space="0" w:color="auto"/>
                <w:left w:val="none" w:sz="0" w:space="0" w:color="auto"/>
                <w:bottom w:val="none" w:sz="0" w:space="0" w:color="auto"/>
                <w:right w:val="none" w:sz="0" w:space="0" w:color="auto"/>
              </w:divBdr>
            </w:div>
            <w:div w:id="1106117125">
              <w:marLeft w:val="0"/>
              <w:marRight w:val="0"/>
              <w:marTop w:val="0"/>
              <w:marBottom w:val="0"/>
              <w:divBdr>
                <w:top w:val="none" w:sz="0" w:space="0" w:color="auto"/>
                <w:left w:val="none" w:sz="0" w:space="0" w:color="auto"/>
                <w:bottom w:val="none" w:sz="0" w:space="0" w:color="auto"/>
                <w:right w:val="none" w:sz="0" w:space="0" w:color="auto"/>
              </w:divBdr>
            </w:div>
            <w:div w:id="1891307202">
              <w:marLeft w:val="0"/>
              <w:marRight w:val="0"/>
              <w:marTop w:val="0"/>
              <w:marBottom w:val="0"/>
              <w:divBdr>
                <w:top w:val="none" w:sz="0" w:space="0" w:color="auto"/>
                <w:left w:val="none" w:sz="0" w:space="0" w:color="auto"/>
                <w:bottom w:val="none" w:sz="0" w:space="0" w:color="auto"/>
                <w:right w:val="none" w:sz="0" w:space="0" w:color="auto"/>
              </w:divBdr>
            </w:div>
            <w:div w:id="1062946684">
              <w:marLeft w:val="0"/>
              <w:marRight w:val="0"/>
              <w:marTop w:val="0"/>
              <w:marBottom w:val="0"/>
              <w:divBdr>
                <w:top w:val="none" w:sz="0" w:space="0" w:color="auto"/>
                <w:left w:val="none" w:sz="0" w:space="0" w:color="auto"/>
                <w:bottom w:val="none" w:sz="0" w:space="0" w:color="auto"/>
                <w:right w:val="none" w:sz="0" w:space="0" w:color="auto"/>
              </w:divBdr>
            </w:div>
            <w:div w:id="239098238">
              <w:marLeft w:val="0"/>
              <w:marRight w:val="0"/>
              <w:marTop w:val="0"/>
              <w:marBottom w:val="0"/>
              <w:divBdr>
                <w:top w:val="none" w:sz="0" w:space="0" w:color="auto"/>
                <w:left w:val="none" w:sz="0" w:space="0" w:color="auto"/>
                <w:bottom w:val="none" w:sz="0" w:space="0" w:color="auto"/>
                <w:right w:val="none" w:sz="0" w:space="0" w:color="auto"/>
              </w:divBdr>
            </w:div>
            <w:div w:id="1555703194">
              <w:marLeft w:val="0"/>
              <w:marRight w:val="0"/>
              <w:marTop w:val="0"/>
              <w:marBottom w:val="0"/>
              <w:divBdr>
                <w:top w:val="none" w:sz="0" w:space="0" w:color="auto"/>
                <w:left w:val="none" w:sz="0" w:space="0" w:color="auto"/>
                <w:bottom w:val="none" w:sz="0" w:space="0" w:color="auto"/>
                <w:right w:val="none" w:sz="0" w:space="0" w:color="auto"/>
              </w:divBdr>
            </w:div>
            <w:div w:id="714626482">
              <w:marLeft w:val="0"/>
              <w:marRight w:val="0"/>
              <w:marTop w:val="0"/>
              <w:marBottom w:val="0"/>
              <w:divBdr>
                <w:top w:val="none" w:sz="0" w:space="0" w:color="auto"/>
                <w:left w:val="none" w:sz="0" w:space="0" w:color="auto"/>
                <w:bottom w:val="none" w:sz="0" w:space="0" w:color="auto"/>
                <w:right w:val="none" w:sz="0" w:space="0" w:color="auto"/>
              </w:divBdr>
            </w:div>
            <w:div w:id="852844777">
              <w:marLeft w:val="0"/>
              <w:marRight w:val="0"/>
              <w:marTop w:val="0"/>
              <w:marBottom w:val="0"/>
              <w:divBdr>
                <w:top w:val="none" w:sz="0" w:space="0" w:color="auto"/>
                <w:left w:val="none" w:sz="0" w:space="0" w:color="auto"/>
                <w:bottom w:val="none" w:sz="0" w:space="0" w:color="auto"/>
                <w:right w:val="none" w:sz="0" w:space="0" w:color="auto"/>
              </w:divBdr>
            </w:div>
            <w:div w:id="1933780949">
              <w:marLeft w:val="0"/>
              <w:marRight w:val="0"/>
              <w:marTop w:val="0"/>
              <w:marBottom w:val="0"/>
              <w:divBdr>
                <w:top w:val="none" w:sz="0" w:space="0" w:color="auto"/>
                <w:left w:val="none" w:sz="0" w:space="0" w:color="auto"/>
                <w:bottom w:val="none" w:sz="0" w:space="0" w:color="auto"/>
                <w:right w:val="none" w:sz="0" w:space="0" w:color="auto"/>
              </w:divBdr>
            </w:div>
            <w:div w:id="544099179">
              <w:marLeft w:val="0"/>
              <w:marRight w:val="0"/>
              <w:marTop w:val="0"/>
              <w:marBottom w:val="0"/>
              <w:divBdr>
                <w:top w:val="none" w:sz="0" w:space="0" w:color="auto"/>
                <w:left w:val="none" w:sz="0" w:space="0" w:color="auto"/>
                <w:bottom w:val="none" w:sz="0" w:space="0" w:color="auto"/>
                <w:right w:val="none" w:sz="0" w:space="0" w:color="auto"/>
              </w:divBdr>
            </w:div>
            <w:div w:id="1644388087">
              <w:marLeft w:val="0"/>
              <w:marRight w:val="0"/>
              <w:marTop w:val="0"/>
              <w:marBottom w:val="0"/>
              <w:divBdr>
                <w:top w:val="none" w:sz="0" w:space="0" w:color="auto"/>
                <w:left w:val="none" w:sz="0" w:space="0" w:color="auto"/>
                <w:bottom w:val="none" w:sz="0" w:space="0" w:color="auto"/>
                <w:right w:val="none" w:sz="0" w:space="0" w:color="auto"/>
              </w:divBdr>
            </w:div>
            <w:div w:id="1027291037">
              <w:marLeft w:val="0"/>
              <w:marRight w:val="0"/>
              <w:marTop w:val="0"/>
              <w:marBottom w:val="0"/>
              <w:divBdr>
                <w:top w:val="none" w:sz="0" w:space="0" w:color="auto"/>
                <w:left w:val="none" w:sz="0" w:space="0" w:color="auto"/>
                <w:bottom w:val="none" w:sz="0" w:space="0" w:color="auto"/>
                <w:right w:val="none" w:sz="0" w:space="0" w:color="auto"/>
              </w:divBdr>
            </w:div>
            <w:div w:id="453405346">
              <w:marLeft w:val="0"/>
              <w:marRight w:val="0"/>
              <w:marTop w:val="0"/>
              <w:marBottom w:val="0"/>
              <w:divBdr>
                <w:top w:val="none" w:sz="0" w:space="0" w:color="auto"/>
                <w:left w:val="none" w:sz="0" w:space="0" w:color="auto"/>
                <w:bottom w:val="none" w:sz="0" w:space="0" w:color="auto"/>
                <w:right w:val="none" w:sz="0" w:space="0" w:color="auto"/>
              </w:divBdr>
            </w:div>
            <w:div w:id="11542288">
              <w:marLeft w:val="0"/>
              <w:marRight w:val="0"/>
              <w:marTop w:val="0"/>
              <w:marBottom w:val="0"/>
              <w:divBdr>
                <w:top w:val="none" w:sz="0" w:space="0" w:color="auto"/>
                <w:left w:val="none" w:sz="0" w:space="0" w:color="auto"/>
                <w:bottom w:val="none" w:sz="0" w:space="0" w:color="auto"/>
                <w:right w:val="none" w:sz="0" w:space="0" w:color="auto"/>
              </w:divBdr>
            </w:div>
            <w:div w:id="1061557134">
              <w:marLeft w:val="0"/>
              <w:marRight w:val="0"/>
              <w:marTop w:val="0"/>
              <w:marBottom w:val="0"/>
              <w:divBdr>
                <w:top w:val="none" w:sz="0" w:space="0" w:color="auto"/>
                <w:left w:val="none" w:sz="0" w:space="0" w:color="auto"/>
                <w:bottom w:val="none" w:sz="0" w:space="0" w:color="auto"/>
                <w:right w:val="none" w:sz="0" w:space="0" w:color="auto"/>
              </w:divBdr>
            </w:div>
            <w:div w:id="1312061147">
              <w:marLeft w:val="0"/>
              <w:marRight w:val="0"/>
              <w:marTop w:val="0"/>
              <w:marBottom w:val="0"/>
              <w:divBdr>
                <w:top w:val="none" w:sz="0" w:space="0" w:color="auto"/>
                <w:left w:val="none" w:sz="0" w:space="0" w:color="auto"/>
                <w:bottom w:val="none" w:sz="0" w:space="0" w:color="auto"/>
                <w:right w:val="none" w:sz="0" w:space="0" w:color="auto"/>
              </w:divBdr>
            </w:div>
            <w:div w:id="1266965246">
              <w:marLeft w:val="0"/>
              <w:marRight w:val="0"/>
              <w:marTop w:val="0"/>
              <w:marBottom w:val="0"/>
              <w:divBdr>
                <w:top w:val="none" w:sz="0" w:space="0" w:color="auto"/>
                <w:left w:val="none" w:sz="0" w:space="0" w:color="auto"/>
                <w:bottom w:val="none" w:sz="0" w:space="0" w:color="auto"/>
                <w:right w:val="none" w:sz="0" w:space="0" w:color="auto"/>
              </w:divBdr>
            </w:div>
            <w:div w:id="1641836820">
              <w:marLeft w:val="0"/>
              <w:marRight w:val="0"/>
              <w:marTop w:val="0"/>
              <w:marBottom w:val="0"/>
              <w:divBdr>
                <w:top w:val="none" w:sz="0" w:space="0" w:color="auto"/>
                <w:left w:val="none" w:sz="0" w:space="0" w:color="auto"/>
                <w:bottom w:val="none" w:sz="0" w:space="0" w:color="auto"/>
                <w:right w:val="none" w:sz="0" w:space="0" w:color="auto"/>
              </w:divBdr>
            </w:div>
            <w:div w:id="1218084726">
              <w:marLeft w:val="0"/>
              <w:marRight w:val="0"/>
              <w:marTop w:val="0"/>
              <w:marBottom w:val="0"/>
              <w:divBdr>
                <w:top w:val="none" w:sz="0" w:space="0" w:color="auto"/>
                <w:left w:val="none" w:sz="0" w:space="0" w:color="auto"/>
                <w:bottom w:val="none" w:sz="0" w:space="0" w:color="auto"/>
                <w:right w:val="none" w:sz="0" w:space="0" w:color="auto"/>
              </w:divBdr>
            </w:div>
            <w:div w:id="298387557">
              <w:marLeft w:val="0"/>
              <w:marRight w:val="0"/>
              <w:marTop w:val="0"/>
              <w:marBottom w:val="0"/>
              <w:divBdr>
                <w:top w:val="none" w:sz="0" w:space="0" w:color="auto"/>
                <w:left w:val="none" w:sz="0" w:space="0" w:color="auto"/>
                <w:bottom w:val="none" w:sz="0" w:space="0" w:color="auto"/>
                <w:right w:val="none" w:sz="0" w:space="0" w:color="auto"/>
              </w:divBdr>
            </w:div>
            <w:div w:id="179395302">
              <w:marLeft w:val="0"/>
              <w:marRight w:val="0"/>
              <w:marTop w:val="0"/>
              <w:marBottom w:val="0"/>
              <w:divBdr>
                <w:top w:val="none" w:sz="0" w:space="0" w:color="auto"/>
                <w:left w:val="none" w:sz="0" w:space="0" w:color="auto"/>
                <w:bottom w:val="none" w:sz="0" w:space="0" w:color="auto"/>
                <w:right w:val="none" w:sz="0" w:space="0" w:color="auto"/>
              </w:divBdr>
            </w:div>
            <w:div w:id="1116220519">
              <w:marLeft w:val="0"/>
              <w:marRight w:val="0"/>
              <w:marTop w:val="0"/>
              <w:marBottom w:val="0"/>
              <w:divBdr>
                <w:top w:val="none" w:sz="0" w:space="0" w:color="auto"/>
                <w:left w:val="none" w:sz="0" w:space="0" w:color="auto"/>
                <w:bottom w:val="none" w:sz="0" w:space="0" w:color="auto"/>
                <w:right w:val="none" w:sz="0" w:space="0" w:color="auto"/>
              </w:divBdr>
            </w:div>
            <w:div w:id="310794594">
              <w:marLeft w:val="0"/>
              <w:marRight w:val="0"/>
              <w:marTop w:val="0"/>
              <w:marBottom w:val="0"/>
              <w:divBdr>
                <w:top w:val="none" w:sz="0" w:space="0" w:color="auto"/>
                <w:left w:val="none" w:sz="0" w:space="0" w:color="auto"/>
                <w:bottom w:val="none" w:sz="0" w:space="0" w:color="auto"/>
                <w:right w:val="none" w:sz="0" w:space="0" w:color="auto"/>
              </w:divBdr>
            </w:div>
            <w:div w:id="622543643">
              <w:marLeft w:val="0"/>
              <w:marRight w:val="0"/>
              <w:marTop w:val="0"/>
              <w:marBottom w:val="0"/>
              <w:divBdr>
                <w:top w:val="none" w:sz="0" w:space="0" w:color="auto"/>
                <w:left w:val="none" w:sz="0" w:space="0" w:color="auto"/>
                <w:bottom w:val="none" w:sz="0" w:space="0" w:color="auto"/>
                <w:right w:val="none" w:sz="0" w:space="0" w:color="auto"/>
              </w:divBdr>
            </w:div>
            <w:div w:id="158891036">
              <w:marLeft w:val="0"/>
              <w:marRight w:val="0"/>
              <w:marTop w:val="0"/>
              <w:marBottom w:val="0"/>
              <w:divBdr>
                <w:top w:val="none" w:sz="0" w:space="0" w:color="auto"/>
                <w:left w:val="none" w:sz="0" w:space="0" w:color="auto"/>
                <w:bottom w:val="none" w:sz="0" w:space="0" w:color="auto"/>
                <w:right w:val="none" w:sz="0" w:space="0" w:color="auto"/>
              </w:divBdr>
            </w:div>
            <w:div w:id="1734426221">
              <w:marLeft w:val="0"/>
              <w:marRight w:val="0"/>
              <w:marTop w:val="0"/>
              <w:marBottom w:val="0"/>
              <w:divBdr>
                <w:top w:val="none" w:sz="0" w:space="0" w:color="auto"/>
                <w:left w:val="none" w:sz="0" w:space="0" w:color="auto"/>
                <w:bottom w:val="none" w:sz="0" w:space="0" w:color="auto"/>
                <w:right w:val="none" w:sz="0" w:space="0" w:color="auto"/>
              </w:divBdr>
            </w:div>
            <w:div w:id="2061397656">
              <w:marLeft w:val="0"/>
              <w:marRight w:val="0"/>
              <w:marTop w:val="0"/>
              <w:marBottom w:val="0"/>
              <w:divBdr>
                <w:top w:val="none" w:sz="0" w:space="0" w:color="auto"/>
                <w:left w:val="none" w:sz="0" w:space="0" w:color="auto"/>
                <w:bottom w:val="none" w:sz="0" w:space="0" w:color="auto"/>
                <w:right w:val="none" w:sz="0" w:space="0" w:color="auto"/>
              </w:divBdr>
            </w:div>
            <w:div w:id="1592351882">
              <w:marLeft w:val="0"/>
              <w:marRight w:val="0"/>
              <w:marTop w:val="0"/>
              <w:marBottom w:val="0"/>
              <w:divBdr>
                <w:top w:val="none" w:sz="0" w:space="0" w:color="auto"/>
                <w:left w:val="none" w:sz="0" w:space="0" w:color="auto"/>
                <w:bottom w:val="none" w:sz="0" w:space="0" w:color="auto"/>
                <w:right w:val="none" w:sz="0" w:space="0" w:color="auto"/>
              </w:divBdr>
            </w:div>
            <w:div w:id="1036154968">
              <w:marLeft w:val="0"/>
              <w:marRight w:val="0"/>
              <w:marTop w:val="0"/>
              <w:marBottom w:val="0"/>
              <w:divBdr>
                <w:top w:val="none" w:sz="0" w:space="0" w:color="auto"/>
                <w:left w:val="none" w:sz="0" w:space="0" w:color="auto"/>
                <w:bottom w:val="none" w:sz="0" w:space="0" w:color="auto"/>
                <w:right w:val="none" w:sz="0" w:space="0" w:color="auto"/>
              </w:divBdr>
            </w:div>
            <w:div w:id="2083796618">
              <w:marLeft w:val="0"/>
              <w:marRight w:val="0"/>
              <w:marTop w:val="0"/>
              <w:marBottom w:val="0"/>
              <w:divBdr>
                <w:top w:val="none" w:sz="0" w:space="0" w:color="auto"/>
                <w:left w:val="none" w:sz="0" w:space="0" w:color="auto"/>
                <w:bottom w:val="none" w:sz="0" w:space="0" w:color="auto"/>
                <w:right w:val="none" w:sz="0" w:space="0" w:color="auto"/>
              </w:divBdr>
            </w:div>
            <w:div w:id="1673027823">
              <w:marLeft w:val="0"/>
              <w:marRight w:val="0"/>
              <w:marTop w:val="0"/>
              <w:marBottom w:val="0"/>
              <w:divBdr>
                <w:top w:val="none" w:sz="0" w:space="0" w:color="auto"/>
                <w:left w:val="none" w:sz="0" w:space="0" w:color="auto"/>
                <w:bottom w:val="none" w:sz="0" w:space="0" w:color="auto"/>
                <w:right w:val="none" w:sz="0" w:space="0" w:color="auto"/>
              </w:divBdr>
            </w:div>
            <w:div w:id="1510682264">
              <w:marLeft w:val="0"/>
              <w:marRight w:val="0"/>
              <w:marTop w:val="0"/>
              <w:marBottom w:val="0"/>
              <w:divBdr>
                <w:top w:val="none" w:sz="0" w:space="0" w:color="auto"/>
                <w:left w:val="none" w:sz="0" w:space="0" w:color="auto"/>
                <w:bottom w:val="none" w:sz="0" w:space="0" w:color="auto"/>
                <w:right w:val="none" w:sz="0" w:space="0" w:color="auto"/>
              </w:divBdr>
            </w:div>
            <w:div w:id="406416836">
              <w:marLeft w:val="0"/>
              <w:marRight w:val="0"/>
              <w:marTop w:val="0"/>
              <w:marBottom w:val="0"/>
              <w:divBdr>
                <w:top w:val="none" w:sz="0" w:space="0" w:color="auto"/>
                <w:left w:val="none" w:sz="0" w:space="0" w:color="auto"/>
                <w:bottom w:val="none" w:sz="0" w:space="0" w:color="auto"/>
                <w:right w:val="none" w:sz="0" w:space="0" w:color="auto"/>
              </w:divBdr>
            </w:div>
            <w:div w:id="712078588">
              <w:marLeft w:val="0"/>
              <w:marRight w:val="0"/>
              <w:marTop w:val="0"/>
              <w:marBottom w:val="0"/>
              <w:divBdr>
                <w:top w:val="none" w:sz="0" w:space="0" w:color="auto"/>
                <w:left w:val="none" w:sz="0" w:space="0" w:color="auto"/>
                <w:bottom w:val="none" w:sz="0" w:space="0" w:color="auto"/>
                <w:right w:val="none" w:sz="0" w:space="0" w:color="auto"/>
              </w:divBdr>
            </w:div>
            <w:div w:id="53626378">
              <w:marLeft w:val="0"/>
              <w:marRight w:val="0"/>
              <w:marTop w:val="0"/>
              <w:marBottom w:val="0"/>
              <w:divBdr>
                <w:top w:val="none" w:sz="0" w:space="0" w:color="auto"/>
                <w:left w:val="none" w:sz="0" w:space="0" w:color="auto"/>
                <w:bottom w:val="none" w:sz="0" w:space="0" w:color="auto"/>
                <w:right w:val="none" w:sz="0" w:space="0" w:color="auto"/>
              </w:divBdr>
            </w:div>
            <w:div w:id="421533686">
              <w:marLeft w:val="0"/>
              <w:marRight w:val="0"/>
              <w:marTop w:val="0"/>
              <w:marBottom w:val="0"/>
              <w:divBdr>
                <w:top w:val="none" w:sz="0" w:space="0" w:color="auto"/>
                <w:left w:val="none" w:sz="0" w:space="0" w:color="auto"/>
                <w:bottom w:val="none" w:sz="0" w:space="0" w:color="auto"/>
                <w:right w:val="none" w:sz="0" w:space="0" w:color="auto"/>
              </w:divBdr>
            </w:div>
            <w:div w:id="975336237">
              <w:marLeft w:val="0"/>
              <w:marRight w:val="0"/>
              <w:marTop w:val="0"/>
              <w:marBottom w:val="0"/>
              <w:divBdr>
                <w:top w:val="none" w:sz="0" w:space="0" w:color="auto"/>
                <w:left w:val="none" w:sz="0" w:space="0" w:color="auto"/>
                <w:bottom w:val="none" w:sz="0" w:space="0" w:color="auto"/>
                <w:right w:val="none" w:sz="0" w:space="0" w:color="auto"/>
              </w:divBdr>
            </w:div>
            <w:div w:id="814566114">
              <w:marLeft w:val="0"/>
              <w:marRight w:val="0"/>
              <w:marTop w:val="0"/>
              <w:marBottom w:val="0"/>
              <w:divBdr>
                <w:top w:val="none" w:sz="0" w:space="0" w:color="auto"/>
                <w:left w:val="none" w:sz="0" w:space="0" w:color="auto"/>
                <w:bottom w:val="none" w:sz="0" w:space="0" w:color="auto"/>
                <w:right w:val="none" w:sz="0" w:space="0" w:color="auto"/>
              </w:divBdr>
            </w:div>
            <w:div w:id="1847984274">
              <w:marLeft w:val="0"/>
              <w:marRight w:val="0"/>
              <w:marTop w:val="0"/>
              <w:marBottom w:val="0"/>
              <w:divBdr>
                <w:top w:val="none" w:sz="0" w:space="0" w:color="auto"/>
                <w:left w:val="none" w:sz="0" w:space="0" w:color="auto"/>
                <w:bottom w:val="none" w:sz="0" w:space="0" w:color="auto"/>
                <w:right w:val="none" w:sz="0" w:space="0" w:color="auto"/>
              </w:divBdr>
            </w:div>
            <w:div w:id="1886216057">
              <w:marLeft w:val="0"/>
              <w:marRight w:val="0"/>
              <w:marTop w:val="0"/>
              <w:marBottom w:val="0"/>
              <w:divBdr>
                <w:top w:val="none" w:sz="0" w:space="0" w:color="auto"/>
                <w:left w:val="none" w:sz="0" w:space="0" w:color="auto"/>
                <w:bottom w:val="none" w:sz="0" w:space="0" w:color="auto"/>
                <w:right w:val="none" w:sz="0" w:space="0" w:color="auto"/>
              </w:divBdr>
            </w:div>
            <w:div w:id="1465346036">
              <w:marLeft w:val="0"/>
              <w:marRight w:val="0"/>
              <w:marTop w:val="0"/>
              <w:marBottom w:val="0"/>
              <w:divBdr>
                <w:top w:val="none" w:sz="0" w:space="0" w:color="auto"/>
                <w:left w:val="none" w:sz="0" w:space="0" w:color="auto"/>
                <w:bottom w:val="none" w:sz="0" w:space="0" w:color="auto"/>
                <w:right w:val="none" w:sz="0" w:space="0" w:color="auto"/>
              </w:divBdr>
            </w:div>
            <w:div w:id="335573477">
              <w:marLeft w:val="0"/>
              <w:marRight w:val="0"/>
              <w:marTop w:val="0"/>
              <w:marBottom w:val="0"/>
              <w:divBdr>
                <w:top w:val="none" w:sz="0" w:space="0" w:color="auto"/>
                <w:left w:val="none" w:sz="0" w:space="0" w:color="auto"/>
                <w:bottom w:val="none" w:sz="0" w:space="0" w:color="auto"/>
                <w:right w:val="none" w:sz="0" w:space="0" w:color="auto"/>
              </w:divBdr>
            </w:div>
            <w:div w:id="31930463">
              <w:marLeft w:val="0"/>
              <w:marRight w:val="0"/>
              <w:marTop w:val="0"/>
              <w:marBottom w:val="0"/>
              <w:divBdr>
                <w:top w:val="none" w:sz="0" w:space="0" w:color="auto"/>
                <w:left w:val="none" w:sz="0" w:space="0" w:color="auto"/>
                <w:bottom w:val="none" w:sz="0" w:space="0" w:color="auto"/>
                <w:right w:val="none" w:sz="0" w:space="0" w:color="auto"/>
              </w:divBdr>
            </w:div>
            <w:div w:id="497891892">
              <w:marLeft w:val="0"/>
              <w:marRight w:val="0"/>
              <w:marTop w:val="0"/>
              <w:marBottom w:val="0"/>
              <w:divBdr>
                <w:top w:val="none" w:sz="0" w:space="0" w:color="auto"/>
                <w:left w:val="none" w:sz="0" w:space="0" w:color="auto"/>
                <w:bottom w:val="none" w:sz="0" w:space="0" w:color="auto"/>
                <w:right w:val="none" w:sz="0" w:space="0" w:color="auto"/>
              </w:divBdr>
            </w:div>
            <w:div w:id="59134449">
              <w:marLeft w:val="0"/>
              <w:marRight w:val="0"/>
              <w:marTop w:val="0"/>
              <w:marBottom w:val="0"/>
              <w:divBdr>
                <w:top w:val="none" w:sz="0" w:space="0" w:color="auto"/>
                <w:left w:val="none" w:sz="0" w:space="0" w:color="auto"/>
                <w:bottom w:val="none" w:sz="0" w:space="0" w:color="auto"/>
                <w:right w:val="none" w:sz="0" w:space="0" w:color="auto"/>
              </w:divBdr>
            </w:div>
            <w:div w:id="973408309">
              <w:marLeft w:val="0"/>
              <w:marRight w:val="0"/>
              <w:marTop w:val="0"/>
              <w:marBottom w:val="0"/>
              <w:divBdr>
                <w:top w:val="none" w:sz="0" w:space="0" w:color="auto"/>
                <w:left w:val="none" w:sz="0" w:space="0" w:color="auto"/>
                <w:bottom w:val="none" w:sz="0" w:space="0" w:color="auto"/>
                <w:right w:val="none" w:sz="0" w:space="0" w:color="auto"/>
              </w:divBdr>
            </w:div>
            <w:div w:id="1536381546">
              <w:marLeft w:val="0"/>
              <w:marRight w:val="0"/>
              <w:marTop w:val="0"/>
              <w:marBottom w:val="0"/>
              <w:divBdr>
                <w:top w:val="none" w:sz="0" w:space="0" w:color="auto"/>
                <w:left w:val="none" w:sz="0" w:space="0" w:color="auto"/>
                <w:bottom w:val="none" w:sz="0" w:space="0" w:color="auto"/>
                <w:right w:val="none" w:sz="0" w:space="0" w:color="auto"/>
              </w:divBdr>
            </w:div>
            <w:div w:id="1140224999">
              <w:marLeft w:val="0"/>
              <w:marRight w:val="0"/>
              <w:marTop w:val="0"/>
              <w:marBottom w:val="0"/>
              <w:divBdr>
                <w:top w:val="none" w:sz="0" w:space="0" w:color="auto"/>
                <w:left w:val="none" w:sz="0" w:space="0" w:color="auto"/>
                <w:bottom w:val="none" w:sz="0" w:space="0" w:color="auto"/>
                <w:right w:val="none" w:sz="0" w:space="0" w:color="auto"/>
              </w:divBdr>
            </w:div>
            <w:div w:id="554858677">
              <w:marLeft w:val="0"/>
              <w:marRight w:val="0"/>
              <w:marTop w:val="0"/>
              <w:marBottom w:val="0"/>
              <w:divBdr>
                <w:top w:val="none" w:sz="0" w:space="0" w:color="auto"/>
                <w:left w:val="none" w:sz="0" w:space="0" w:color="auto"/>
                <w:bottom w:val="none" w:sz="0" w:space="0" w:color="auto"/>
                <w:right w:val="none" w:sz="0" w:space="0" w:color="auto"/>
              </w:divBdr>
            </w:div>
            <w:div w:id="1681349675">
              <w:marLeft w:val="0"/>
              <w:marRight w:val="0"/>
              <w:marTop w:val="0"/>
              <w:marBottom w:val="0"/>
              <w:divBdr>
                <w:top w:val="none" w:sz="0" w:space="0" w:color="auto"/>
                <w:left w:val="none" w:sz="0" w:space="0" w:color="auto"/>
                <w:bottom w:val="none" w:sz="0" w:space="0" w:color="auto"/>
                <w:right w:val="none" w:sz="0" w:space="0" w:color="auto"/>
              </w:divBdr>
            </w:div>
            <w:div w:id="1931814919">
              <w:marLeft w:val="0"/>
              <w:marRight w:val="0"/>
              <w:marTop w:val="0"/>
              <w:marBottom w:val="0"/>
              <w:divBdr>
                <w:top w:val="none" w:sz="0" w:space="0" w:color="auto"/>
                <w:left w:val="none" w:sz="0" w:space="0" w:color="auto"/>
                <w:bottom w:val="none" w:sz="0" w:space="0" w:color="auto"/>
                <w:right w:val="none" w:sz="0" w:space="0" w:color="auto"/>
              </w:divBdr>
            </w:div>
            <w:div w:id="887037262">
              <w:marLeft w:val="0"/>
              <w:marRight w:val="0"/>
              <w:marTop w:val="0"/>
              <w:marBottom w:val="0"/>
              <w:divBdr>
                <w:top w:val="none" w:sz="0" w:space="0" w:color="auto"/>
                <w:left w:val="none" w:sz="0" w:space="0" w:color="auto"/>
                <w:bottom w:val="none" w:sz="0" w:space="0" w:color="auto"/>
                <w:right w:val="none" w:sz="0" w:space="0" w:color="auto"/>
              </w:divBdr>
            </w:div>
            <w:div w:id="1407876932">
              <w:marLeft w:val="0"/>
              <w:marRight w:val="0"/>
              <w:marTop w:val="0"/>
              <w:marBottom w:val="0"/>
              <w:divBdr>
                <w:top w:val="none" w:sz="0" w:space="0" w:color="auto"/>
                <w:left w:val="none" w:sz="0" w:space="0" w:color="auto"/>
                <w:bottom w:val="none" w:sz="0" w:space="0" w:color="auto"/>
                <w:right w:val="none" w:sz="0" w:space="0" w:color="auto"/>
              </w:divBdr>
            </w:div>
            <w:div w:id="173611372">
              <w:marLeft w:val="0"/>
              <w:marRight w:val="0"/>
              <w:marTop w:val="0"/>
              <w:marBottom w:val="0"/>
              <w:divBdr>
                <w:top w:val="none" w:sz="0" w:space="0" w:color="auto"/>
                <w:left w:val="none" w:sz="0" w:space="0" w:color="auto"/>
                <w:bottom w:val="none" w:sz="0" w:space="0" w:color="auto"/>
                <w:right w:val="none" w:sz="0" w:space="0" w:color="auto"/>
              </w:divBdr>
            </w:div>
            <w:div w:id="1541043954">
              <w:marLeft w:val="0"/>
              <w:marRight w:val="0"/>
              <w:marTop w:val="0"/>
              <w:marBottom w:val="0"/>
              <w:divBdr>
                <w:top w:val="none" w:sz="0" w:space="0" w:color="auto"/>
                <w:left w:val="none" w:sz="0" w:space="0" w:color="auto"/>
                <w:bottom w:val="none" w:sz="0" w:space="0" w:color="auto"/>
                <w:right w:val="none" w:sz="0" w:space="0" w:color="auto"/>
              </w:divBdr>
            </w:div>
            <w:div w:id="1261912242">
              <w:marLeft w:val="0"/>
              <w:marRight w:val="0"/>
              <w:marTop w:val="0"/>
              <w:marBottom w:val="0"/>
              <w:divBdr>
                <w:top w:val="none" w:sz="0" w:space="0" w:color="auto"/>
                <w:left w:val="none" w:sz="0" w:space="0" w:color="auto"/>
                <w:bottom w:val="none" w:sz="0" w:space="0" w:color="auto"/>
                <w:right w:val="none" w:sz="0" w:space="0" w:color="auto"/>
              </w:divBdr>
            </w:div>
            <w:div w:id="275794715">
              <w:marLeft w:val="0"/>
              <w:marRight w:val="0"/>
              <w:marTop w:val="0"/>
              <w:marBottom w:val="0"/>
              <w:divBdr>
                <w:top w:val="none" w:sz="0" w:space="0" w:color="auto"/>
                <w:left w:val="none" w:sz="0" w:space="0" w:color="auto"/>
                <w:bottom w:val="none" w:sz="0" w:space="0" w:color="auto"/>
                <w:right w:val="none" w:sz="0" w:space="0" w:color="auto"/>
              </w:divBdr>
            </w:div>
            <w:div w:id="1733965857">
              <w:marLeft w:val="0"/>
              <w:marRight w:val="0"/>
              <w:marTop w:val="0"/>
              <w:marBottom w:val="0"/>
              <w:divBdr>
                <w:top w:val="none" w:sz="0" w:space="0" w:color="auto"/>
                <w:left w:val="none" w:sz="0" w:space="0" w:color="auto"/>
                <w:bottom w:val="none" w:sz="0" w:space="0" w:color="auto"/>
                <w:right w:val="none" w:sz="0" w:space="0" w:color="auto"/>
              </w:divBdr>
            </w:div>
            <w:div w:id="1859808005">
              <w:marLeft w:val="0"/>
              <w:marRight w:val="0"/>
              <w:marTop w:val="0"/>
              <w:marBottom w:val="0"/>
              <w:divBdr>
                <w:top w:val="none" w:sz="0" w:space="0" w:color="auto"/>
                <w:left w:val="none" w:sz="0" w:space="0" w:color="auto"/>
                <w:bottom w:val="none" w:sz="0" w:space="0" w:color="auto"/>
                <w:right w:val="none" w:sz="0" w:space="0" w:color="auto"/>
              </w:divBdr>
            </w:div>
            <w:div w:id="927885648">
              <w:marLeft w:val="0"/>
              <w:marRight w:val="0"/>
              <w:marTop w:val="0"/>
              <w:marBottom w:val="0"/>
              <w:divBdr>
                <w:top w:val="none" w:sz="0" w:space="0" w:color="auto"/>
                <w:left w:val="none" w:sz="0" w:space="0" w:color="auto"/>
                <w:bottom w:val="none" w:sz="0" w:space="0" w:color="auto"/>
                <w:right w:val="none" w:sz="0" w:space="0" w:color="auto"/>
              </w:divBdr>
            </w:div>
            <w:div w:id="1054113649">
              <w:marLeft w:val="0"/>
              <w:marRight w:val="0"/>
              <w:marTop w:val="0"/>
              <w:marBottom w:val="0"/>
              <w:divBdr>
                <w:top w:val="none" w:sz="0" w:space="0" w:color="auto"/>
                <w:left w:val="none" w:sz="0" w:space="0" w:color="auto"/>
                <w:bottom w:val="none" w:sz="0" w:space="0" w:color="auto"/>
                <w:right w:val="none" w:sz="0" w:space="0" w:color="auto"/>
              </w:divBdr>
            </w:div>
            <w:div w:id="1164786017">
              <w:marLeft w:val="0"/>
              <w:marRight w:val="0"/>
              <w:marTop w:val="0"/>
              <w:marBottom w:val="0"/>
              <w:divBdr>
                <w:top w:val="none" w:sz="0" w:space="0" w:color="auto"/>
                <w:left w:val="none" w:sz="0" w:space="0" w:color="auto"/>
                <w:bottom w:val="none" w:sz="0" w:space="0" w:color="auto"/>
                <w:right w:val="none" w:sz="0" w:space="0" w:color="auto"/>
              </w:divBdr>
            </w:div>
            <w:div w:id="1470712104">
              <w:marLeft w:val="0"/>
              <w:marRight w:val="0"/>
              <w:marTop w:val="0"/>
              <w:marBottom w:val="0"/>
              <w:divBdr>
                <w:top w:val="none" w:sz="0" w:space="0" w:color="auto"/>
                <w:left w:val="none" w:sz="0" w:space="0" w:color="auto"/>
                <w:bottom w:val="none" w:sz="0" w:space="0" w:color="auto"/>
                <w:right w:val="none" w:sz="0" w:space="0" w:color="auto"/>
              </w:divBdr>
            </w:div>
            <w:div w:id="423957823">
              <w:marLeft w:val="0"/>
              <w:marRight w:val="0"/>
              <w:marTop w:val="0"/>
              <w:marBottom w:val="0"/>
              <w:divBdr>
                <w:top w:val="none" w:sz="0" w:space="0" w:color="auto"/>
                <w:left w:val="none" w:sz="0" w:space="0" w:color="auto"/>
                <w:bottom w:val="none" w:sz="0" w:space="0" w:color="auto"/>
                <w:right w:val="none" w:sz="0" w:space="0" w:color="auto"/>
              </w:divBdr>
            </w:div>
            <w:div w:id="403724928">
              <w:marLeft w:val="0"/>
              <w:marRight w:val="0"/>
              <w:marTop w:val="0"/>
              <w:marBottom w:val="0"/>
              <w:divBdr>
                <w:top w:val="none" w:sz="0" w:space="0" w:color="auto"/>
                <w:left w:val="none" w:sz="0" w:space="0" w:color="auto"/>
                <w:bottom w:val="none" w:sz="0" w:space="0" w:color="auto"/>
                <w:right w:val="none" w:sz="0" w:space="0" w:color="auto"/>
              </w:divBdr>
            </w:div>
            <w:div w:id="371616831">
              <w:marLeft w:val="0"/>
              <w:marRight w:val="0"/>
              <w:marTop w:val="0"/>
              <w:marBottom w:val="0"/>
              <w:divBdr>
                <w:top w:val="none" w:sz="0" w:space="0" w:color="auto"/>
                <w:left w:val="none" w:sz="0" w:space="0" w:color="auto"/>
                <w:bottom w:val="none" w:sz="0" w:space="0" w:color="auto"/>
                <w:right w:val="none" w:sz="0" w:space="0" w:color="auto"/>
              </w:divBdr>
            </w:div>
            <w:div w:id="1485850193">
              <w:marLeft w:val="0"/>
              <w:marRight w:val="0"/>
              <w:marTop w:val="0"/>
              <w:marBottom w:val="0"/>
              <w:divBdr>
                <w:top w:val="none" w:sz="0" w:space="0" w:color="auto"/>
                <w:left w:val="none" w:sz="0" w:space="0" w:color="auto"/>
                <w:bottom w:val="none" w:sz="0" w:space="0" w:color="auto"/>
                <w:right w:val="none" w:sz="0" w:space="0" w:color="auto"/>
              </w:divBdr>
            </w:div>
            <w:div w:id="591205033">
              <w:marLeft w:val="0"/>
              <w:marRight w:val="0"/>
              <w:marTop w:val="0"/>
              <w:marBottom w:val="0"/>
              <w:divBdr>
                <w:top w:val="none" w:sz="0" w:space="0" w:color="auto"/>
                <w:left w:val="none" w:sz="0" w:space="0" w:color="auto"/>
                <w:bottom w:val="none" w:sz="0" w:space="0" w:color="auto"/>
                <w:right w:val="none" w:sz="0" w:space="0" w:color="auto"/>
              </w:divBdr>
            </w:div>
            <w:div w:id="1658266440">
              <w:marLeft w:val="0"/>
              <w:marRight w:val="0"/>
              <w:marTop w:val="0"/>
              <w:marBottom w:val="0"/>
              <w:divBdr>
                <w:top w:val="none" w:sz="0" w:space="0" w:color="auto"/>
                <w:left w:val="none" w:sz="0" w:space="0" w:color="auto"/>
                <w:bottom w:val="none" w:sz="0" w:space="0" w:color="auto"/>
                <w:right w:val="none" w:sz="0" w:space="0" w:color="auto"/>
              </w:divBdr>
            </w:div>
            <w:div w:id="172578049">
              <w:marLeft w:val="0"/>
              <w:marRight w:val="0"/>
              <w:marTop w:val="0"/>
              <w:marBottom w:val="0"/>
              <w:divBdr>
                <w:top w:val="none" w:sz="0" w:space="0" w:color="auto"/>
                <w:left w:val="none" w:sz="0" w:space="0" w:color="auto"/>
                <w:bottom w:val="none" w:sz="0" w:space="0" w:color="auto"/>
                <w:right w:val="none" w:sz="0" w:space="0" w:color="auto"/>
              </w:divBdr>
            </w:div>
            <w:div w:id="7898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856">
      <w:bodyDiv w:val="1"/>
      <w:marLeft w:val="0"/>
      <w:marRight w:val="0"/>
      <w:marTop w:val="0"/>
      <w:marBottom w:val="0"/>
      <w:divBdr>
        <w:top w:val="none" w:sz="0" w:space="0" w:color="auto"/>
        <w:left w:val="none" w:sz="0" w:space="0" w:color="auto"/>
        <w:bottom w:val="none" w:sz="0" w:space="0" w:color="auto"/>
        <w:right w:val="none" w:sz="0" w:space="0" w:color="auto"/>
      </w:divBdr>
    </w:div>
    <w:div w:id="1437942693">
      <w:bodyDiv w:val="1"/>
      <w:marLeft w:val="0"/>
      <w:marRight w:val="0"/>
      <w:marTop w:val="0"/>
      <w:marBottom w:val="0"/>
      <w:divBdr>
        <w:top w:val="none" w:sz="0" w:space="0" w:color="auto"/>
        <w:left w:val="none" w:sz="0" w:space="0" w:color="auto"/>
        <w:bottom w:val="none" w:sz="0" w:space="0" w:color="auto"/>
        <w:right w:val="none" w:sz="0" w:space="0" w:color="auto"/>
      </w:divBdr>
      <w:divsChild>
        <w:div w:id="1871448694">
          <w:marLeft w:val="0"/>
          <w:marRight w:val="1"/>
          <w:marTop w:val="0"/>
          <w:marBottom w:val="0"/>
          <w:divBdr>
            <w:top w:val="none" w:sz="0" w:space="0" w:color="auto"/>
            <w:left w:val="none" w:sz="0" w:space="0" w:color="auto"/>
            <w:bottom w:val="none" w:sz="0" w:space="0" w:color="auto"/>
            <w:right w:val="none" w:sz="0" w:space="0" w:color="auto"/>
          </w:divBdr>
          <w:divsChild>
            <w:div w:id="980889666">
              <w:marLeft w:val="0"/>
              <w:marRight w:val="0"/>
              <w:marTop w:val="0"/>
              <w:marBottom w:val="0"/>
              <w:divBdr>
                <w:top w:val="none" w:sz="0" w:space="0" w:color="auto"/>
                <w:left w:val="none" w:sz="0" w:space="0" w:color="auto"/>
                <w:bottom w:val="none" w:sz="0" w:space="0" w:color="auto"/>
                <w:right w:val="none" w:sz="0" w:space="0" w:color="auto"/>
              </w:divBdr>
              <w:divsChild>
                <w:div w:id="1226188350">
                  <w:marLeft w:val="0"/>
                  <w:marRight w:val="1"/>
                  <w:marTop w:val="0"/>
                  <w:marBottom w:val="0"/>
                  <w:divBdr>
                    <w:top w:val="none" w:sz="0" w:space="0" w:color="auto"/>
                    <w:left w:val="none" w:sz="0" w:space="0" w:color="auto"/>
                    <w:bottom w:val="none" w:sz="0" w:space="0" w:color="auto"/>
                    <w:right w:val="none" w:sz="0" w:space="0" w:color="auto"/>
                  </w:divBdr>
                  <w:divsChild>
                    <w:div w:id="397702818">
                      <w:marLeft w:val="0"/>
                      <w:marRight w:val="0"/>
                      <w:marTop w:val="0"/>
                      <w:marBottom w:val="0"/>
                      <w:divBdr>
                        <w:top w:val="none" w:sz="0" w:space="0" w:color="auto"/>
                        <w:left w:val="none" w:sz="0" w:space="0" w:color="auto"/>
                        <w:bottom w:val="none" w:sz="0" w:space="0" w:color="auto"/>
                        <w:right w:val="none" w:sz="0" w:space="0" w:color="auto"/>
                      </w:divBdr>
                      <w:divsChild>
                        <w:div w:id="1988120335">
                          <w:marLeft w:val="0"/>
                          <w:marRight w:val="0"/>
                          <w:marTop w:val="0"/>
                          <w:marBottom w:val="0"/>
                          <w:divBdr>
                            <w:top w:val="none" w:sz="0" w:space="0" w:color="auto"/>
                            <w:left w:val="none" w:sz="0" w:space="0" w:color="auto"/>
                            <w:bottom w:val="none" w:sz="0" w:space="0" w:color="auto"/>
                            <w:right w:val="none" w:sz="0" w:space="0" w:color="auto"/>
                          </w:divBdr>
                          <w:divsChild>
                            <w:div w:id="1134837307">
                              <w:marLeft w:val="0"/>
                              <w:marRight w:val="0"/>
                              <w:marTop w:val="120"/>
                              <w:marBottom w:val="360"/>
                              <w:divBdr>
                                <w:top w:val="none" w:sz="0" w:space="0" w:color="auto"/>
                                <w:left w:val="none" w:sz="0" w:space="0" w:color="auto"/>
                                <w:bottom w:val="none" w:sz="0" w:space="0" w:color="auto"/>
                                <w:right w:val="none" w:sz="0" w:space="0" w:color="auto"/>
                              </w:divBdr>
                              <w:divsChild>
                                <w:div w:id="201096166">
                                  <w:marLeft w:val="420"/>
                                  <w:marRight w:val="0"/>
                                  <w:marTop w:val="0"/>
                                  <w:marBottom w:val="0"/>
                                  <w:divBdr>
                                    <w:top w:val="none" w:sz="0" w:space="0" w:color="auto"/>
                                    <w:left w:val="none" w:sz="0" w:space="0" w:color="auto"/>
                                    <w:bottom w:val="none" w:sz="0" w:space="0" w:color="auto"/>
                                    <w:right w:val="none" w:sz="0" w:space="0" w:color="auto"/>
                                  </w:divBdr>
                                  <w:divsChild>
                                    <w:div w:id="1076051149">
                                      <w:marLeft w:val="0"/>
                                      <w:marRight w:val="0"/>
                                      <w:marTop w:val="0"/>
                                      <w:marBottom w:val="0"/>
                                      <w:divBdr>
                                        <w:top w:val="none" w:sz="0" w:space="0" w:color="auto"/>
                                        <w:left w:val="none" w:sz="0" w:space="0" w:color="auto"/>
                                        <w:bottom w:val="none" w:sz="0" w:space="0" w:color="auto"/>
                                        <w:right w:val="none" w:sz="0" w:space="0" w:color="auto"/>
                                      </w:divBdr>
                                      <w:divsChild>
                                        <w:div w:id="1155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100290">
      <w:bodyDiv w:val="1"/>
      <w:marLeft w:val="0"/>
      <w:marRight w:val="0"/>
      <w:marTop w:val="0"/>
      <w:marBottom w:val="0"/>
      <w:divBdr>
        <w:top w:val="none" w:sz="0" w:space="0" w:color="auto"/>
        <w:left w:val="none" w:sz="0" w:space="0" w:color="auto"/>
        <w:bottom w:val="none" w:sz="0" w:space="0" w:color="auto"/>
        <w:right w:val="none" w:sz="0" w:space="0" w:color="auto"/>
      </w:divBdr>
      <w:divsChild>
        <w:div w:id="94910196">
          <w:marLeft w:val="0"/>
          <w:marRight w:val="1"/>
          <w:marTop w:val="0"/>
          <w:marBottom w:val="0"/>
          <w:divBdr>
            <w:top w:val="none" w:sz="0" w:space="0" w:color="auto"/>
            <w:left w:val="none" w:sz="0" w:space="0" w:color="auto"/>
            <w:bottom w:val="none" w:sz="0" w:space="0" w:color="auto"/>
            <w:right w:val="none" w:sz="0" w:space="0" w:color="auto"/>
          </w:divBdr>
          <w:divsChild>
            <w:div w:id="1268582581">
              <w:marLeft w:val="0"/>
              <w:marRight w:val="0"/>
              <w:marTop w:val="0"/>
              <w:marBottom w:val="0"/>
              <w:divBdr>
                <w:top w:val="none" w:sz="0" w:space="0" w:color="auto"/>
                <w:left w:val="none" w:sz="0" w:space="0" w:color="auto"/>
                <w:bottom w:val="none" w:sz="0" w:space="0" w:color="auto"/>
                <w:right w:val="none" w:sz="0" w:space="0" w:color="auto"/>
              </w:divBdr>
              <w:divsChild>
                <w:div w:id="45180497">
                  <w:marLeft w:val="0"/>
                  <w:marRight w:val="1"/>
                  <w:marTop w:val="0"/>
                  <w:marBottom w:val="0"/>
                  <w:divBdr>
                    <w:top w:val="none" w:sz="0" w:space="0" w:color="auto"/>
                    <w:left w:val="none" w:sz="0" w:space="0" w:color="auto"/>
                    <w:bottom w:val="none" w:sz="0" w:space="0" w:color="auto"/>
                    <w:right w:val="none" w:sz="0" w:space="0" w:color="auto"/>
                  </w:divBdr>
                  <w:divsChild>
                    <w:div w:id="198006677">
                      <w:marLeft w:val="0"/>
                      <w:marRight w:val="0"/>
                      <w:marTop w:val="0"/>
                      <w:marBottom w:val="0"/>
                      <w:divBdr>
                        <w:top w:val="none" w:sz="0" w:space="0" w:color="auto"/>
                        <w:left w:val="none" w:sz="0" w:space="0" w:color="auto"/>
                        <w:bottom w:val="none" w:sz="0" w:space="0" w:color="auto"/>
                        <w:right w:val="none" w:sz="0" w:space="0" w:color="auto"/>
                      </w:divBdr>
                      <w:divsChild>
                        <w:div w:id="258754015">
                          <w:marLeft w:val="0"/>
                          <w:marRight w:val="0"/>
                          <w:marTop w:val="0"/>
                          <w:marBottom w:val="0"/>
                          <w:divBdr>
                            <w:top w:val="none" w:sz="0" w:space="0" w:color="auto"/>
                            <w:left w:val="none" w:sz="0" w:space="0" w:color="auto"/>
                            <w:bottom w:val="none" w:sz="0" w:space="0" w:color="auto"/>
                            <w:right w:val="none" w:sz="0" w:space="0" w:color="auto"/>
                          </w:divBdr>
                          <w:divsChild>
                            <w:div w:id="1591113353">
                              <w:marLeft w:val="0"/>
                              <w:marRight w:val="0"/>
                              <w:marTop w:val="120"/>
                              <w:marBottom w:val="360"/>
                              <w:divBdr>
                                <w:top w:val="none" w:sz="0" w:space="0" w:color="auto"/>
                                <w:left w:val="none" w:sz="0" w:space="0" w:color="auto"/>
                                <w:bottom w:val="none" w:sz="0" w:space="0" w:color="auto"/>
                                <w:right w:val="none" w:sz="0" w:space="0" w:color="auto"/>
                              </w:divBdr>
                              <w:divsChild>
                                <w:div w:id="1163204148">
                                  <w:marLeft w:val="0"/>
                                  <w:marRight w:val="0"/>
                                  <w:marTop w:val="0"/>
                                  <w:marBottom w:val="0"/>
                                  <w:divBdr>
                                    <w:top w:val="none" w:sz="0" w:space="0" w:color="auto"/>
                                    <w:left w:val="none" w:sz="0" w:space="0" w:color="auto"/>
                                    <w:bottom w:val="none" w:sz="0" w:space="0" w:color="auto"/>
                                    <w:right w:val="none" w:sz="0" w:space="0" w:color="auto"/>
                                  </w:divBdr>
                                  <w:divsChild>
                                    <w:div w:id="106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94914">
      <w:bodyDiv w:val="1"/>
      <w:marLeft w:val="0"/>
      <w:marRight w:val="0"/>
      <w:marTop w:val="0"/>
      <w:marBottom w:val="0"/>
      <w:divBdr>
        <w:top w:val="none" w:sz="0" w:space="0" w:color="auto"/>
        <w:left w:val="none" w:sz="0" w:space="0" w:color="auto"/>
        <w:bottom w:val="none" w:sz="0" w:space="0" w:color="auto"/>
        <w:right w:val="none" w:sz="0" w:space="0" w:color="auto"/>
      </w:divBdr>
    </w:div>
    <w:div w:id="1730761515">
      <w:bodyDiv w:val="1"/>
      <w:marLeft w:val="0"/>
      <w:marRight w:val="0"/>
      <w:marTop w:val="0"/>
      <w:marBottom w:val="0"/>
      <w:divBdr>
        <w:top w:val="none" w:sz="0" w:space="0" w:color="auto"/>
        <w:left w:val="none" w:sz="0" w:space="0" w:color="auto"/>
        <w:bottom w:val="none" w:sz="0" w:space="0" w:color="auto"/>
        <w:right w:val="none" w:sz="0" w:space="0" w:color="auto"/>
      </w:divBdr>
    </w:div>
    <w:div w:id="1736584458">
      <w:bodyDiv w:val="1"/>
      <w:marLeft w:val="0"/>
      <w:marRight w:val="0"/>
      <w:marTop w:val="0"/>
      <w:marBottom w:val="0"/>
      <w:divBdr>
        <w:top w:val="none" w:sz="0" w:space="0" w:color="auto"/>
        <w:left w:val="none" w:sz="0" w:space="0" w:color="auto"/>
        <w:bottom w:val="none" w:sz="0" w:space="0" w:color="auto"/>
        <w:right w:val="none" w:sz="0" w:space="0" w:color="auto"/>
      </w:divBdr>
    </w:div>
    <w:div w:id="2110654871">
      <w:bodyDiv w:val="1"/>
      <w:marLeft w:val="0"/>
      <w:marRight w:val="0"/>
      <w:marTop w:val="0"/>
      <w:marBottom w:val="0"/>
      <w:divBdr>
        <w:top w:val="none" w:sz="0" w:space="0" w:color="auto"/>
        <w:left w:val="none" w:sz="0" w:space="0" w:color="auto"/>
        <w:bottom w:val="none" w:sz="0" w:space="0" w:color="auto"/>
        <w:right w:val="none" w:sz="0" w:space="0" w:color="auto"/>
      </w:divBdr>
      <w:divsChild>
        <w:div w:id="1822692383">
          <w:marLeft w:val="0"/>
          <w:marRight w:val="1"/>
          <w:marTop w:val="0"/>
          <w:marBottom w:val="0"/>
          <w:divBdr>
            <w:top w:val="none" w:sz="0" w:space="0" w:color="auto"/>
            <w:left w:val="none" w:sz="0" w:space="0" w:color="auto"/>
            <w:bottom w:val="none" w:sz="0" w:space="0" w:color="auto"/>
            <w:right w:val="none" w:sz="0" w:space="0" w:color="auto"/>
          </w:divBdr>
          <w:divsChild>
            <w:div w:id="608391980">
              <w:marLeft w:val="0"/>
              <w:marRight w:val="0"/>
              <w:marTop w:val="0"/>
              <w:marBottom w:val="0"/>
              <w:divBdr>
                <w:top w:val="none" w:sz="0" w:space="0" w:color="auto"/>
                <w:left w:val="none" w:sz="0" w:space="0" w:color="auto"/>
                <w:bottom w:val="none" w:sz="0" w:space="0" w:color="auto"/>
                <w:right w:val="none" w:sz="0" w:space="0" w:color="auto"/>
              </w:divBdr>
              <w:divsChild>
                <w:div w:id="1843397923">
                  <w:marLeft w:val="0"/>
                  <w:marRight w:val="1"/>
                  <w:marTop w:val="0"/>
                  <w:marBottom w:val="0"/>
                  <w:divBdr>
                    <w:top w:val="none" w:sz="0" w:space="0" w:color="auto"/>
                    <w:left w:val="none" w:sz="0" w:space="0" w:color="auto"/>
                    <w:bottom w:val="none" w:sz="0" w:space="0" w:color="auto"/>
                    <w:right w:val="none" w:sz="0" w:space="0" w:color="auto"/>
                  </w:divBdr>
                  <w:divsChild>
                    <w:div w:id="1614047142">
                      <w:marLeft w:val="0"/>
                      <w:marRight w:val="0"/>
                      <w:marTop w:val="0"/>
                      <w:marBottom w:val="0"/>
                      <w:divBdr>
                        <w:top w:val="none" w:sz="0" w:space="0" w:color="auto"/>
                        <w:left w:val="none" w:sz="0" w:space="0" w:color="auto"/>
                        <w:bottom w:val="none" w:sz="0" w:space="0" w:color="auto"/>
                        <w:right w:val="none" w:sz="0" w:space="0" w:color="auto"/>
                      </w:divBdr>
                      <w:divsChild>
                        <w:div w:id="1214151311">
                          <w:marLeft w:val="0"/>
                          <w:marRight w:val="0"/>
                          <w:marTop w:val="0"/>
                          <w:marBottom w:val="0"/>
                          <w:divBdr>
                            <w:top w:val="none" w:sz="0" w:space="0" w:color="auto"/>
                            <w:left w:val="none" w:sz="0" w:space="0" w:color="auto"/>
                            <w:bottom w:val="none" w:sz="0" w:space="0" w:color="auto"/>
                            <w:right w:val="none" w:sz="0" w:space="0" w:color="auto"/>
                          </w:divBdr>
                          <w:divsChild>
                            <w:div w:id="333194097">
                              <w:marLeft w:val="0"/>
                              <w:marRight w:val="0"/>
                              <w:marTop w:val="120"/>
                              <w:marBottom w:val="360"/>
                              <w:divBdr>
                                <w:top w:val="none" w:sz="0" w:space="0" w:color="auto"/>
                                <w:left w:val="none" w:sz="0" w:space="0" w:color="auto"/>
                                <w:bottom w:val="none" w:sz="0" w:space="0" w:color="auto"/>
                                <w:right w:val="none" w:sz="0" w:space="0" w:color="auto"/>
                              </w:divBdr>
                              <w:divsChild>
                                <w:div w:id="786850616">
                                  <w:marLeft w:val="420"/>
                                  <w:marRight w:val="0"/>
                                  <w:marTop w:val="0"/>
                                  <w:marBottom w:val="0"/>
                                  <w:divBdr>
                                    <w:top w:val="none" w:sz="0" w:space="0" w:color="auto"/>
                                    <w:left w:val="none" w:sz="0" w:space="0" w:color="auto"/>
                                    <w:bottom w:val="none" w:sz="0" w:space="0" w:color="auto"/>
                                    <w:right w:val="none" w:sz="0" w:space="0" w:color="auto"/>
                                  </w:divBdr>
                                  <w:divsChild>
                                    <w:div w:id="874586225">
                                      <w:marLeft w:val="0"/>
                                      <w:marRight w:val="0"/>
                                      <w:marTop w:val="0"/>
                                      <w:marBottom w:val="0"/>
                                      <w:divBdr>
                                        <w:top w:val="none" w:sz="0" w:space="0" w:color="auto"/>
                                        <w:left w:val="none" w:sz="0" w:space="0" w:color="auto"/>
                                        <w:bottom w:val="none" w:sz="0" w:space="0" w:color="auto"/>
                                        <w:right w:val="none" w:sz="0" w:space="0" w:color="auto"/>
                                      </w:divBdr>
                                      <w:divsChild>
                                        <w:div w:id="14618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zuto@jik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87AF-52BD-448D-9714-4A803304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7595</Words>
  <Characters>43298</Characters>
  <Application>Microsoft Office Word</Application>
  <DocSecurity>0</DocSecurity>
  <Lines>360</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1502057</vt:lpstr>
      <vt:lpstr>1502057</vt:lpstr>
    </vt:vector>
  </TitlesOfParts>
  <Company>pal</Company>
  <LinksUpToDate>false</LinksUpToDate>
  <CharactersWithSpaces>50792</CharactersWithSpaces>
  <SharedDoc>false</SharedDoc>
  <HLinks>
    <vt:vector size="48" baseType="variant">
      <vt:variant>
        <vt:i4>655468</vt:i4>
      </vt:variant>
      <vt:variant>
        <vt:i4>21</vt:i4>
      </vt:variant>
      <vt:variant>
        <vt:i4>0</vt:i4>
      </vt:variant>
      <vt:variant>
        <vt:i4>5</vt:i4>
      </vt:variant>
      <vt:variant>
        <vt:lpwstr>http://www.ncbi.nlm.nih.gov.remote.jikei.ac.jp/pubmed/?term=Cosenza%20A%5BAuthor%5D&amp;cauthor=true&amp;cauthor_uid=21876635</vt:lpwstr>
      </vt:variant>
      <vt:variant>
        <vt:lpwstr/>
      </vt:variant>
      <vt:variant>
        <vt:i4>458811</vt:i4>
      </vt:variant>
      <vt:variant>
        <vt:i4>18</vt:i4>
      </vt:variant>
      <vt:variant>
        <vt:i4>0</vt:i4>
      </vt:variant>
      <vt:variant>
        <vt:i4>5</vt:i4>
      </vt:variant>
      <vt:variant>
        <vt:lpwstr>http://www.ncbi.nlm.nih.gov.remote.jikei.ac.jp/pubmed/?term=Izzo%20G%5BAuthor%5D&amp;cauthor=true&amp;cauthor_uid=21876635</vt:lpwstr>
      </vt:variant>
      <vt:variant>
        <vt:lpwstr/>
      </vt:variant>
      <vt:variant>
        <vt:i4>720938</vt:i4>
      </vt:variant>
      <vt:variant>
        <vt:i4>15</vt:i4>
      </vt:variant>
      <vt:variant>
        <vt:i4>0</vt:i4>
      </vt:variant>
      <vt:variant>
        <vt:i4>5</vt:i4>
      </vt:variant>
      <vt:variant>
        <vt:lpwstr>http://www.ncbi.nlm.nih.gov.remote.jikei.ac.jp/pubmed/?term=Porfidia%20R%5BAuthor%5D&amp;cauthor=true&amp;cauthor_uid=21876635</vt:lpwstr>
      </vt:variant>
      <vt:variant>
        <vt:lpwstr/>
      </vt:variant>
      <vt:variant>
        <vt:i4>6684694</vt:i4>
      </vt:variant>
      <vt:variant>
        <vt:i4>12</vt:i4>
      </vt:variant>
      <vt:variant>
        <vt:i4>0</vt:i4>
      </vt:variant>
      <vt:variant>
        <vt:i4>5</vt:i4>
      </vt:variant>
      <vt:variant>
        <vt:lpwstr>http://www.ncbi.nlm.nih.gov.remote.jikei.ac.jp/pubmed/?term=Schettino%20M%5BAuthor%5D&amp;cauthor=true&amp;cauthor_uid=21876635</vt:lpwstr>
      </vt:variant>
      <vt:variant>
        <vt:lpwstr/>
      </vt:variant>
      <vt:variant>
        <vt:i4>7733337</vt:i4>
      </vt:variant>
      <vt:variant>
        <vt:i4>9</vt:i4>
      </vt:variant>
      <vt:variant>
        <vt:i4>0</vt:i4>
      </vt:variant>
      <vt:variant>
        <vt:i4>5</vt:i4>
      </vt:variant>
      <vt:variant>
        <vt:lpwstr>http://www.ncbi.nlm.nih.gov.remote.jikei.ac.jp/pubmed/?term=Marano%20L%5BAuthor%5D&amp;cauthor=true&amp;cauthor_uid=21876635</vt:lpwstr>
      </vt:variant>
      <vt:variant>
        <vt:lpwstr/>
      </vt:variant>
      <vt:variant>
        <vt:i4>7864392</vt:i4>
      </vt:variant>
      <vt:variant>
        <vt:i4>6</vt:i4>
      </vt:variant>
      <vt:variant>
        <vt:i4>0</vt:i4>
      </vt:variant>
      <vt:variant>
        <vt:i4>5</vt:i4>
      </vt:variant>
      <vt:variant>
        <vt:lpwstr>http://www.ncbi.nlm.nih.gov.remote.jikei.ac.jp/pubmed/?term=Monaco%20L%5BAuthor%5D&amp;cauthor=true&amp;cauthor_uid=21876635</vt:lpwstr>
      </vt:variant>
      <vt:variant>
        <vt:lpwstr/>
      </vt:variant>
      <vt:variant>
        <vt:i4>2031740</vt:i4>
      </vt:variant>
      <vt:variant>
        <vt:i4>3</vt:i4>
      </vt:variant>
      <vt:variant>
        <vt:i4>0</vt:i4>
      </vt:variant>
      <vt:variant>
        <vt:i4>5</vt:i4>
      </vt:variant>
      <vt:variant>
        <vt:lpwstr>http://www.ncbi.nlm.nih.gov.remote.jikei.ac.jp/pubmed/?term=Brillantino%20A%5BAuthor%5D&amp;cauthor=true&amp;cauthor_uid=21876635</vt:lpwstr>
      </vt:variant>
      <vt:variant>
        <vt:lpwstr/>
      </vt:variant>
      <vt:variant>
        <vt:i4>7077910</vt:i4>
      </vt:variant>
      <vt:variant>
        <vt:i4>0</vt:i4>
      </vt:variant>
      <vt:variant>
        <vt:i4>0</vt:i4>
      </vt:variant>
      <vt:variant>
        <vt:i4>5</vt:i4>
      </vt:variant>
      <vt:variant>
        <vt:lpwstr>mailto:kazuto@jikei.ac.jp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1502057</dc:title>
  <dc:subject/>
  <dc:creator>pal</dc:creator>
  <cp:keywords/>
  <cp:lastModifiedBy>LS Ma</cp:lastModifiedBy>
  <cp:revision>2</cp:revision>
  <cp:lastPrinted>2015-05-20T23:28:00Z</cp:lastPrinted>
  <dcterms:created xsi:type="dcterms:W3CDTF">2015-08-28T16:54:00Z</dcterms:created>
  <dcterms:modified xsi:type="dcterms:W3CDTF">2015-08-28T16:54:00Z</dcterms:modified>
</cp:coreProperties>
</file>