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F7CED9" w14:textId="77777777" w:rsidR="001C23AC" w:rsidRPr="0041467D" w:rsidRDefault="001C23AC" w:rsidP="001C23AC">
      <w:pPr>
        <w:adjustRightInd w:val="0"/>
        <w:snapToGrid w:val="0"/>
        <w:spacing w:after="0" w:line="360" w:lineRule="auto"/>
        <w:rPr>
          <w:rFonts w:ascii="Book Antiqua" w:eastAsia="Times New Roman" w:hAnsi="Book Antiqua" w:cs="SimSun"/>
          <w:i/>
          <w:sz w:val="24"/>
        </w:rPr>
      </w:pPr>
      <w:bookmarkStart w:id="0" w:name="OLE_LINK2088"/>
      <w:bookmarkStart w:id="1" w:name="OLE_LINK2089"/>
      <w:bookmarkStart w:id="2" w:name="OLE_LINK437"/>
      <w:bookmarkStart w:id="3" w:name="OLE_LINK438"/>
      <w:bookmarkStart w:id="4" w:name="OLE_LINK1420"/>
      <w:bookmarkStart w:id="5" w:name="OLE_LINK1602"/>
      <w:bookmarkStart w:id="6" w:name="OLE_LINK2061"/>
      <w:bookmarkStart w:id="7" w:name="SW0"/>
      <w:r w:rsidRPr="0041467D">
        <w:rPr>
          <w:rFonts w:ascii="Book Antiqua" w:eastAsia="Times New Roman" w:hAnsi="Book Antiqua" w:cs="SimSun"/>
          <w:b/>
          <w:sz w:val="24"/>
        </w:rPr>
        <w:t xml:space="preserve">Name of journal: </w:t>
      </w:r>
      <w:bookmarkStart w:id="8" w:name="OLE_LINK718"/>
      <w:bookmarkStart w:id="9" w:name="OLE_LINK719"/>
      <w:bookmarkStart w:id="10" w:name="OLE_LINK645"/>
      <w:bookmarkStart w:id="11" w:name="OLE_LINK661"/>
      <w:bookmarkStart w:id="12" w:name="OLE_LINK696"/>
      <w:bookmarkStart w:id="13" w:name="OLE_LINK1068"/>
      <w:bookmarkStart w:id="14" w:name="OLE_LINK335"/>
      <w:r w:rsidRPr="0041467D">
        <w:rPr>
          <w:rFonts w:ascii="Book Antiqua" w:eastAsia="Times New Roman" w:hAnsi="Book Antiqua" w:cs="SimSun"/>
          <w:i/>
          <w:kern w:val="0"/>
          <w:sz w:val="24"/>
          <w:szCs w:val="21"/>
        </w:rPr>
        <w:t>World Journal of Gastroenterology</w:t>
      </w:r>
      <w:bookmarkEnd w:id="8"/>
      <w:bookmarkEnd w:id="9"/>
      <w:bookmarkEnd w:id="10"/>
      <w:bookmarkEnd w:id="11"/>
      <w:bookmarkEnd w:id="12"/>
      <w:bookmarkEnd w:id="13"/>
      <w:bookmarkEnd w:id="14"/>
    </w:p>
    <w:p w14:paraId="6DC73E1C" w14:textId="53B24430" w:rsidR="001C23AC" w:rsidRPr="0041467D" w:rsidRDefault="001C23AC" w:rsidP="001C23AC">
      <w:pPr>
        <w:adjustRightInd w:val="0"/>
        <w:snapToGrid w:val="0"/>
        <w:spacing w:after="0" w:line="360" w:lineRule="auto"/>
        <w:rPr>
          <w:rFonts w:ascii="Book Antiqua" w:eastAsia="SimSun" w:hAnsi="Book Antiqua" w:cs="SimSun"/>
          <w:b/>
          <w:i/>
          <w:sz w:val="24"/>
          <w:lang w:eastAsia="zh-CN"/>
        </w:rPr>
      </w:pPr>
      <w:bookmarkStart w:id="15" w:name="OLE_LINK19"/>
      <w:bookmarkStart w:id="16" w:name="OLE_LINK21"/>
      <w:r w:rsidRPr="0041467D">
        <w:rPr>
          <w:rFonts w:ascii="Book Antiqua" w:hAnsi="Book Antiqua" w:cs="Arial"/>
          <w:b/>
          <w:sz w:val="24"/>
          <w:lang w:val="en"/>
        </w:rPr>
        <w:t xml:space="preserve">ESPS Manuscript NO: </w:t>
      </w:r>
      <w:r w:rsidRPr="0041467D">
        <w:rPr>
          <w:rFonts w:ascii="Book Antiqua" w:eastAsia="SimSun" w:hAnsi="Book Antiqua" w:cs="Arial" w:hint="eastAsia"/>
          <w:b/>
          <w:sz w:val="24"/>
          <w:lang w:val="en" w:eastAsia="zh-CN"/>
        </w:rPr>
        <w:t>18470</w:t>
      </w:r>
    </w:p>
    <w:p w14:paraId="0FA6ABF0" w14:textId="50CEC8E4" w:rsidR="001C23AC" w:rsidRPr="0041467D" w:rsidRDefault="001C23AC" w:rsidP="001C23AC">
      <w:pPr>
        <w:adjustRightInd w:val="0"/>
        <w:snapToGrid w:val="0"/>
        <w:spacing w:after="0"/>
        <w:rPr>
          <w:rFonts w:ascii="Book Antiqua" w:hAnsi="Book Antiqua" w:cs="Times New Roman"/>
          <w:b/>
          <w:sz w:val="24"/>
          <w:szCs w:val="24"/>
        </w:rPr>
      </w:pPr>
      <w:bookmarkStart w:id="17" w:name="OLE_LINK886"/>
      <w:bookmarkStart w:id="18" w:name="OLE_LINK887"/>
      <w:bookmarkStart w:id="19" w:name="OLE_LINK888"/>
      <w:bookmarkStart w:id="20" w:name="OLE_LINK1072"/>
      <w:bookmarkStart w:id="21" w:name="OLE_LINK863"/>
      <w:bookmarkStart w:id="22" w:name="OLE_LINK965"/>
      <w:bookmarkStart w:id="23" w:name="OLE_LINK897"/>
      <w:bookmarkStart w:id="24" w:name="OLE_LINK1021"/>
      <w:bookmarkStart w:id="25" w:name="OLE_LINK1040"/>
      <w:bookmarkStart w:id="26" w:name="OLE_LINK870"/>
      <w:bookmarkStart w:id="27" w:name="OLE_LINK1029"/>
      <w:bookmarkStart w:id="28" w:name="OLE_LINK950"/>
      <w:bookmarkStart w:id="29" w:name="OLE_LINK1191"/>
      <w:bookmarkStart w:id="30" w:name="OLE_LINK1131"/>
      <w:bookmarkStart w:id="31" w:name="OLE_LINK1064"/>
      <w:bookmarkStart w:id="32" w:name="OLE_LINK1165"/>
      <w:bookmarkStart w:id="33" w:name="OLE_LINK1333"/>
      <w:bookmarkStart w:id="34" w:name="OLE_LINK1367"/>
      <w:bookmarkStart w:id="35" w:name="OLE_LINK1400"/>
      <w:bookmarkStart w:id="36" w:name="OLE_LINK1616"/>
      <w:bookmarkStart w:id="37" w:name="OLE_LINK1378"/>
      <w:bookmarkStart w:id="38" w:name="OLE_LINK1489"/>
      <w:bookmarkStart w:id="39" w:name="OLE_LINK1379"/>
      <w:bookmarkStart w:id="40" w:name="OLE_LINK1468"/>
      <w:bookmarkStart w:id="41" w:name="OLE_LINK1638"/>
      <w:bookmarkStart w:id="42" w:name="OLE_LINK1758"/>
      <w:bookmarkStart w:id="43" w:name="OLE_LINK1581"/>
      <w:bookmarkStart w:id="44" w:name="OLE_LINK1715"/>
      <w:bookmarkStart w:id="45" w:name="OLE_LINK1893"/>
      <w:bookmarkStart w:id="46" w:name="OLE_LINK1929"/>
      <w:bookmarkStart w:id="47" w:name="OLE_LINK1717"/>
      <w:bookmarkStart w:id="48" w:name="OLE_LINK1785"/>
      <w:bookmarkStart w:id="49" w:name="OLE_LINK1908"/>
      <w:bookmarkStart w:id="50" w:name="OLE_LINK1933"/>
      <w:bookmarkStart w:id="51" w:name="OLE_LINK1798"/>
      <w:bookmarkStart w:id="52" w:name="OLE_LINK1867"/>
      <w:bookmarkStart w:id="53" w:name="OLE_LINK1904"/>
      <w:bookmarkStart w:id="54" w:name="OLE_LINK1937"/>
      <w:bookmarkStart w:id="55" w:name="OLE_LINK2062"/>
      <w:bookmarkStart w:id="56" w:name="OLE_LINK3"/>
      <w:bookmarkStart w:id="57" w:name="OLE_LINK4"/>
      <w:bookmarkStart w:id="58" w:name="OLE_LINK5"/>
      <w:bookmarkEnd w:id="0"/>
      <w:bookmarkEnd w:id="1"/>
      <w:bookmarkEnd w:id="15"/>
      <w:bookmarkEnd w:id="16"/>
      <w:r w:rsidRPr="0041467D">
        <w:rPr>
          <w:rFonts w:ascii="Book Antiqua" w:hAnsi="Book Antiqua" w:cs="Times New Roman"/>
          <w:b/>
          <w:sz w:val="24"/>
          <w:szCs w:val="24"/>
        </w:rPr>
        <w:t>Manuscript Type</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41467D">
        <w:rPr>
          <w:rFonts w:ascii="Book Antiqua" w:hAnsi="Book Antiqua"/>
          <w:b/>
          <w:kern w:val="0"/>
          <w:sz w:val="24"/>
        </w:rPr>
        <w:t xml:space="preserve">: </w:t>
      </w:r>
      <w:bookmarkStart w:id="59" w:name="OLE_LINK7"/>
      <w:bookmarkStart w:id="60" w:name="OLE_LINK8"/>
      <w:bookmarkStart w:id="61" w:name="OLE_LINK1386"/>
      <w:bookmarkStart w:id="62" w:name="OLE_LINK37"/>
      <w:bookmarkEnd w:id="56"/>
      <w:bookmarkEnd w:id="57"/>
      <w:r w:rsidR="001925EE">
        <w:rPr>
          <w:rFonts w:ascii="Book Antiqua" w:eastAsia="SimSun" w:hAnsi="Book Antiqua"/>
          <w:b/>
          <w:kern w:val="0"/>
          <w:sz w:val="24"/>
          <w:lang w:eastAsia="zh-CN"/>
        </w:rPr>
        <w:t>TOPIC HIGHLIGHT</w:t>
      </w:r>
    </w:p>
    <w:bookmarkEnd w:id="2"/>
    <w:bookmarkEnd w:id="3"/>
    <w:bookmarkEnd w:id="4"/>
    <w:bookmarkEnd w:id="5"/>
    <w:bookmarkEnd w:id="6"/>
    <w:bookmarkEnd w:id="58"/>
    <w:bookmarkEnd w:id="59"/>
    <w:bookmarkEnd w:id="60"/>
    <w:bookmarkEnd w:id="61"/>
    <w:bookmarkEnd w:id="62"/>
    <w:p w14:paraId="5D932E26" w14:textId="77777777" w:rsidR="002130A3" w:rsidRDefault="002130A3" w:rsidP="001C23AC">
      <w:pPr>
        <w:wordWrap/>
        <w:adjustRightInd w:val="0"/>
        <w:snapToGrid w:val="0"/>
        <w:spacing w:after="0" w:line="360" w:lineRule="auto"/>
        <w:rPr>
          <w:rFonts w:ascii="Book Antiqua" w:eastAsia="SimSun" w:hAnsi="Book Antiqua"/>
          <w:b/>
          <w:kern w:val="0"/>
          <w:sz w:val="24"/>
          <w:szCs w:val="24"/>
          <w:lang w:eastAsia="zh-CN"/>
        </w:rPr>
      </w:pPr>
    </w:p>
    <w:p w14:paraId="53A1604A" w14:textId="428759F7" w:rsidR="001C23AC" w:rsidRDefault="002130A3" w:rsidP="001C23AC">
      <w:pPr>
        <w:wordWrap/>
        <w:adjustRightInd w:val="0"/>
        <w:snapToGrid w:val="0"/>
        <w:spacing w:after="0" w:line="360" w:lineRule="auto"/>
        <w:rPr>
          <w:rFonts w:ascii="Book Antiqua" w:eastAsia="SimSun" w:hAnsi="Book Antiqua"/>
          <w:kern w:val="0"/>
          <w:sz w:val="24"/>
          <w:szCs w:val="24"/>
          <w:lang w:eastAsia="zh-CN"/>
        </w:rPr>
      </w:pPr>
      <w:r w:rsidRPr="002130A3">
        <w:rPr>
          <w:rFonts w:ascii="Book Antiqua" w:eastAsia="SimSun" w:hAnsi="Book Antiqua"/>
          <w:kern w:val="0"/>
          <w:sz w:val="24"/>
          <w:szCs w:val="24"/>
          <w:lang w:eastAsia="zh-CN"/>
        </w:rPr>
        <w:t>2015 Advances in</w:t>
      </w:r>
      <w:r w:rsidRPr="002130A3">
        <w:rPr>
          <w:rFonts w:ascii="Book Antiqua" w:hAnsi="Book Antiqua"/>
          <w:kern w:val="0"/>
          <w:sz w:val="24"/>
          <w:szCs w:val="24"/>
        </w:rPr>
        <w:t xml:space="preserve"> Gastric Cancer</w:t>
      </w:r>
    </w:p>
    <w:p w14:paraId="725E4457" w14:textId="77777777" w:rsidR="002130A3" w:rsidRPr="002130A3" w:rsidRDefault="002130A3" w:rsidP="001C23AC">
      <w:pPr>
        <w:wordWrap/>
        <w:adjustRightInd w:val="0"/>
        <w:snapToGrid w:val="0"/>
        <w:spacing w:after="0" w:line="360" w:lineRule="auto"/>
        <w:rPr>
          <w:rFonts w:ascii="Book Antiqua" w:eastAsia="SimSun" w:hAnsi="Book Antiqua"/>
          <w:kern w:val="0"/>
          <w:sz w:val="24"/>
          <w:szCs w:val="24"/>
          <w:lang w:eastAsia="zh-CN"/>
        </w:rPr>
      </w:pPr>
    </w:p>
    <w:p w14:paraId="62B564A8" w14:textId="77777777" w:rsidR="00451281" w:rsidRPr="0041467D" w:rsidRDefault="00451281" w:rsidP="001C23AC">
      <w:pPr>
        <w:wordWrap/>
        <w:adjustRightInd w:val="0"/>
        <w:snapToGrid w:val="0"/>
        <w:spacing w:after="0" w:line="360" w:lineRule="auto"/>
        <w:rPr>
          <w:rFonts w:ascii="Book Antiqua" w:hAnsi="Book Antiqua"/>
          <w:b/>
          <w:kern w:val="0"/>
          <w:sz w:val="24"/>
          <w:szCs w:val="24"/>
        </w:rPr>
      </w:pPr>
      <w:bookmarkStart w:id="63" w:name="OLE_LINK2132"/>
      <w:bookmarkStart w:id="64" w:name="OLE_LINK2133"/>
      <w:bookmarkStart w:id="65" w:name="OLE_LINK2149"/>
      <w:bookmarkStart w:id="66" w:name="OLE_LINK2150"/>
      <w:r w:rsidRPr="0041467D">
        <w:rPr>
          <w:rFonts w:ascii="Book Antiqua" w:hAnsi="Book Antiqua"/>
          <w:b/>
          <w:kern w:val="0"/>
          <w:sz w:val="24"/>
          <w:szCs w:val="24"/>
        </w:rPr>
        <w:t xml:space="preserve">Genomic and epigenomic heterogeneity in molecular subtypes of </w:t>
      </w:r>
      <w:r w:rsidR="004F5C52" w:rsidRPr="0041467D">
        <w:rPr>
          <w:rFonts w:ascii="Book Antiqua" w:hAnsi="Book Antiqua"/>
          <w:b/>
          <w:kern w:val="0"/>
          <w:sz w:val="24"/>
          <w:szCs w:val="24"/>
        </w:rPr>
        <w:t>g</w:t>
      </w:r>
      <w:r w:rsidR="001D4AFC" w:rsidRPr="0041467D">
        <w:rPr>
          <w:rFonts w:ascii="Book Antiqua" w:hAnsi="Book Antiqua"/>
          <w:b/>
          <w:kern w:val="0"/>
          <w:sz w:val="24"/>
          <w:szCs w:val="24"/>
        </w:rPr>
        <w:t xml:space="preserve">astric </w:t>
      </w:r>
      <w:r w:rsidR="004F5C52" w:rsidRPr="0041467D">
        <w:rPr>
          <w:rFonts w:ascii="Book Antiqua" w:hAnsi="Book Antiqua"/>
          <w:b/>
          <w:kern w:val="0"/>
          <w:sz w:val="24"/>
          <w:szCs w:val="24"/>
        </w:rPr>
        <w:t>c</w:t>
      </w:r>
      <w:bookmarkEnd w:id="7"/>
      <w:r w:rsidR="001D4AFC" w:rsidRPr="0041467D">
        <w:rPr>
          <w:rFonts w:ascii="Book Antiqua" w:hAnsi="Book Antiqua"/>
          <w:b/>
          <w:kern w:val="0"/>
          <w:sz w:val="24"/>
          <w:szCs w:val="24"/>
        </w:rPr>
        <w:t>ancer</w:t>
      </w:r>
    </w:p>
    <w:bookmarkEnd w:id="63"/>
    <w:bookmarkEnd w:id="64"/>
    <w:bookmarkEnd w:id="65"/>
    <w:bookmarkEnd w:id="66"/>
    <w:p w14:paraId="34202917" w14:textId="77777777" w:rsidR="001C23AC" w:rsidRPr="0041467D" w:rsidRDefault="001C23AC" w:rsidP="001C23AC">
      <w:pPr>
        <w:wordWrap/>
        <w:adjustRightInd w:val="0"/>
        <w:snapToGrid w:val="0"/>
        <w:spacing w:after="0" w:line="360" w:lineRule="auto"/>
        <w:rPr>
          <w:rFonts w:ascii="Book Antiqua" w:eastAsia="SimSun" w:hAnsi="Book Antiqua"/>
          <w:b/>
          <w:sz w:val="24"/>
          <w:szCs w:val="24"/>
          <w:lang w:eastAsia="zh-CN"/>
        </w:rPr>
      </w:pPr>
    </w:p>
    <w:p w14:paraId="63E36E5A" w14:textId="1F8FE17E" w:rsidR="006B2FE7" w:rsidRPr="0041467D" w:rsidRDefault="001C23AC" w:rsidP="001C23AC">
      <w:pPr>
        <w:wordWrap/>
        <w:adjustRightInd w:val="0"/>
        <w:snapToGrid w:val="0"/>
        <w:spacing w:after="0" w:line="360" w:lineRule="auto"/>
        <w:rPr>
          <w:rFonts w:ascii="Book Antiqua" w:hAnsi="Book Antiqua"/>
          <w:kern w:val="0"/>
          <w:sz w:val="24"/>
          <w:szCs w:val="24"/>
        </w:rPr>
      </w:pPr>
      <w:r w:rsidRPr="0041467D">
        <w:rPr>
          <w:rFonts w:ascii="Book Antiqua" w:hAnsi="Book Antiqua"/>
          <w:kern w:val="0"/>
          <w:sz w:val="24"/>
          <w:szCs w:val="24"/>
        </w:rPr>
        <w:t xml:space="preserve">Lim </w:t>
      </w:r>
      <w:r w:rsidRPr="0041467D">
        <w:rPr>
          <w:rFonts w:ascii="Book Antiqua" w:eastAsia="SimSun" w:hAnsi="Book Antiqua" w:hint="eastAsia"/>
          <w:kern w:val="0"/>
          <w:sz w:val="24"/>
          <w:szCs w:val="24"/>
          <w:lang w:eastAsia="zh-CN"/>
        </w:rPr>
        <w:t xml:space="preserve">B </w:t>
      </w:r>
      <w:r w:rsidRPr="0041467D">
        <w:rPr>
          <w:rFonts w:ascii="Book Antiqua" w:eastAsia="SimSun" w:hAnsi="Book Antiqua" w:hint="eastAsia"/>
          <w:i/>
          <w:kern w:val="0"/>
          <w:sz w:val="24"/>
          <w:szCs w:val="24"/>
          <w:lang w:eastAsia="zh-CN"/>
        </w:rPr>
        <w:t>et al</w:t>
      </w:r>
      <w:r w:rsidRPr="0041467D">
        <w:rPr>
          <w:rFonts w:ascii="Book Antiqua" w:eastAsia="SimSun" w:hAnsi="Book Antiqua" w:hint="eastAsia"/>
          <w:kern w:val="0"/>
          <w:sz w:val="24"/>
          <w:szCs w:val="24"/>
          <w:lang w:eastAsia="zh-CN"/>
        </w:rPr>
        <w:t xml:space="preserve">. </w:t>
      </w:r>
      <w:r w:rsidR="006B2FE7" w:rsidRPr="0041467D">
        <w:rPr>
          <w:rFonts w:ascii="Book Antiqua" w:hAnsi="Book Antiqua"/>
          <w:kern w:val="0"/>
          <w:sz w:val="24"/>
          <w:szCs w:val="24"/>
        </w:rPr>
        <w:t>Molecular subtypes of gastric cancer</w:t>
      </w:r>
    </w:p>
    <w:p w14:paraId="270D4D10" w14:textId="77777777" w:rsidR="006B2FE7" w:rsidRPr="0041467D" w:rsidRDefault="006B2FE7" w:rsidP="001C23AC">
      <w:pPr>
        <w:wordWrap/>
        <w:adjustRightInd w:val="0"/>
        <w:snapToGrid w:val="0"/>
        <w:spacing w:after="0" w:line="360" w:lineRule="auto"/>
        <w:rPr>
          <w:rFonts w:ascii="Book Antiqua" w:hAnsi="Book Antiqua"/>
          <w:b/>
          <w:kern w:val="0"/>
          <w:sz w:val="24"/>
          <w:szCs w:val="24"/>
        </w:rPr>
      </w:pPr>
    </w:p>
    <w:p w14:paraId="44521489" w14:textId="71C0BC1A" w:rsidR="00451281" w:rsidRPr="0041467D" w:rsidRDefault="00451281" w:rsidP="001C23AC">
      <w:pPr>
        <w:wordWrap/>
        <w:adjustRightInd w:val="0"/>
        <w:snapToGrid w:val="0"/>
        <w:spacing w:after="0" w:line="360" w:lineRule="auto"/>
        <w:rPr>
          <w:rFonts w:ascii="Book Antiqua" w:eastAsia="SimSun" w:hAnsi="Book Antiqua" w:cs="Arial"/>
          <w:sz w:val="24"/>
          <w:szCs w:val="24"/>
          <w:vertAlign w:val="superscript"/>
          <w:lang w:eastAsia="zh-CN"/>
        </w:rPr>
      </w:pPr>
      <w:bookmarkStart w:id="67" w:name="OLE_LINK2147"/>
      <w:bookmarkStart w:id="68" w:name="OLE_LINK2148"/>
      <w:bookmarkStart w:id="69" w:name="OLE_LINK2123"/>
      <w:bookmarkStart w:id="70" w:name="OLE_LINK2124"/>
      <w:bookmarkStart w:id="71" w:name="OLE_LINK2151"/>
      <w:r w:rsidRPr="0041467D">
        <w:rPr>
          <w:rFonts w:ascii="Book Antiqua" w:hAnsi="Book Antiqua"/>
          <w:sz w:val="24"/>
          <w:szCs w:val="24"/>
        </w:rPr>
        <w:t xml:space="preserve">Byungho </w:t>
      </w:r>
      <w:bookmarkStart w:id="72" w:name="OLE_LINK2121"/>
      <w:bookmarkStart w:id="73" w:name="OLE_LINK2122"/>
      <w:r w:rsidRPr="0041467D">
        <w:rPr>
          <w:rFonts w:ascii="Book Antiqua" w:hAnsi="Book Antiqua"/>
          <w:sz w:val="24"/>
          <w:szCs w:val="24"/>
        </w:rPr>
        <w:t>Lim</w:t>
      </w:r>
      <w:bookmarkEnd w:id="67"/>
      <w:bookmarkEnd w:id="68"/>
      <w:bookmarkEnd w:id="72"/>
      <w:bookmarkEnd w:id="73"/>
      <w:r w:rsidRPr="0041467D">
        <w:rPr>
          <w:rFonts w:ascii="Book Antiqua" w:hAnsi="Book Antiqua"/>
          <w:sz w:val="24"/>
          <w:szCs w:val="24"/>
        </w:rPr>
        <w:t xml:space="preserve">, </w:t>
      </w:r>
      <w:bookmarkStart w:id="74" w:name="OLE_LINK2125"/>
      <w:bookmarkStart w:id="75" w:name="OLE_LINK2126"/>
      <w:r w:rsidRPr="0041467D">
        <w:rPr>
          <w:rFonts w:ascii="Book Antiqua" w:hAnsi="Book Antiqua"/>
          <w:sz w:val="24"/>
          <w:szCs w:val="24"/>
        </w:rPr>
        <w:t xml:space="preserve">Jong-Hwan Kim, </w:t>
      </w:r>
      <w:bookmarkStart w:id="76" w:name="OLE_LINK2127"/>
      <w:bookmarkStart w:id="77" w:name="OLE_LINK2128"/>
      <w:r w:rsidRPr="0041467D">
        <w:rPr>
          <w:rFonts w:ascii="Book Antiqua" w:hAnsi="Book Antiqua"/>
          <w:sz w:val="24"/>
          <w:szCs w:val="24"/>
        </w:rPr>
        <w:t>Mirang Kim</w:t>
      </w:r>
      <w:bookmarkEnd w:id="76"/>
      <w:bookmarkEnd w:id="77"/>
      <w:r w:rsidRPr="0041467D">
        <w:rPr>
          <w:rFonts w:ascii="Book Antiqua" w:hAnsi="Book Antiqua"/>
          <w:sz w:val="24"/>
          <w:szCs w:val="24"/>
        </w:rPr>
        <w:t>,</w:t>
      </w:r>
      <w:r w:rsidRPr="0041467D">
        <w:rPr>
          <w:rFonts w:ascii="Book Antiqua" w:hAnsi="Book Antiqua"/>
          <w:sz w:val="24"/>
          <w:szCs w:val="24"/>
          <w:vertAlign w:val="superscript"/>
        </w:rPr>
        <w:t xml:space="preserve"> </w:t>
      </w:r>
      <w:r w:rsidRPr="0041467D">
        <w:rPr>
          <w:rFonts w:ascii="Book Antiqua" w:hAnsi="Book Antiqua" w:cs="Arial"/>
          <w:sz w:val="24"/>
          <w:szCs w:val="24"/>
        </w:rPr>
        <w:t>Seon-Young Kim</w:t>
      </w:r>
      <w:bookmarkEnd w:id="74"/>
      <w:bookmarkEnd w:id="75"/>
    </w:p>
    <w:bookmarkEnd w:id="69"/>
    <w:bookmarkEnd w:id="70"/>
    <w:bookmarkEnd w:id="71"/>
    <w:p w14:paraId="3DB00EA4" w14:textId="77777777" w:rsidR="001C23AC" w:rsidRPr="0041467D" w:rsidRDefault="001C23AC" w:rsidP="001C23AC">
      <w:pPr>
        <w:wordWrap/>
        <w:adjustRightInd w:val="0"/>
        <w:snapToGrid w:val="0"/>
        <w:spacing w:after="0" w:line="360" w:lineRule="auto"/>
        <w:rPr>
          <w:rFonts w:ascii="Book Antiqua" w:eastAsia="SimSun" w:hAnsi="Book Antiqua" w:cs="TimesNewRoman"/>
          <w:kern w:val="0"/>
          <w:sz w:val="24"/>
          <w:szCs w:val="24"/>
          <w:vertAlign w:val="superscript"/>
          <w:lang w:eastAsia="zh-CN"/>
        </w:rPr>
      </w:pPr>
    </w:p>
    <w:p w14:paraId="1BEAAEAD" w14:textId="28DB50DD" w:rsidR="00451281" w:rsidRPr="0041467D" w:rsidRDefault="001C23AC" w:rsidP="001C23AC">
      <w:pPr>
        <w:wordWrap/>
        <w:adjustRightInd w:val="0"/>
        <w:snapToGrid w:val="0"/>
        <w:spacing w:after="0" w:line="360" w:lineRule="auto"/>
        <w:rPr>
          <w:rFonts w:ascii="Book Antiqua" w:eastAsia="SimSun" w:hAnsi="Book Antiqua" w:cs="Arial"/>
          <w:b/>
          <w:sz w:val="24"/>
          <w:szCs w:val="24"/>
          <w:vertAlign w:val="superscript"/>
          <w:lang w:eastAsia="zh-CN"/>
        </w:rPr>
      </w:pPr>
      <w:r w:rsidRPr="0041467D">
        <w:rPr>
          <w:rFonts w:ascii="Book Antiqua" w:hAnsi="Book Antiqua"/>
          <w:b/>
          <w:sz w:val="24"/>
          <w:szCs w:val="24"/>
        </w:rPr>
        <w:t xml:space="preserve">Byungho Lim, Jong-Hwan </w:t>
      </w:r>
      <w:bookmarkStart w:id="78" w:name="OLE_LINK2129"/>
      <w:bookmarkStart w:id="79" w:name="OLE_LINK2130"/>
      <w:r w:rsidRPr="0041467D">
        <w:rPr>
          <w:rFonts w:ascii="Book Antiqua" w:hAnsi="Book Antiqua"/>
          <w:b/>
          <w:sz w:val="24"/>
          <w:szCs w:val="24"/>
        </w:rPr>
        <w:t>Kim</w:t>
      </w:r>
      <w:bookmarkEnd w:id="78"/>
      <w:bookmarkEnd w:id="79"/>
      <w:r w:rsidRPr="0041467D">
        <w:rPr>
          <w:rFonts w:ascii="Book Antiqua" w:hAnsi="Book Antiqua"/>
          <w:b/>
          <w:sz w:val="24"/>
          <w:szCs w:val="24"/>
        </w:rPr>
        <w:t xml:space="preserve">, </w:t>
      </w:r>
      <w:r w:rsidRPr="0041467D">
        <w:rPr>
          <w:rFonts w:ascii="Book Antiqua" w:hAnsi="Book Antiqua" w:cs="Arial"/>
          <w:b/>
          <w:sz w:val="24"/>
          <w:szCs w:val="24"/>
        </w:rPr>
        <w:t>Seon-Young Kim</w:t>
      </w:r>
      <w:r w:rsidRPr="0041467D">
        <w:rPr>
          <w:rFonts w:ascii="Book Antiqua" w:eastAsia="SimSun" w:hAnsi="Book Antiqua" w:cs="Arial" w:hint="eastAsia"/>
          <w:b/>
          <w:sz w:val="24"/>
          <w:szCs w:val="24"/>
          <w:lang w:eastAsia="zh-CN"/>
        </w:rPr>
        <w:t>,</w:t>
      </w:r>
      <w:r w:rsidRPr="0041467D">
        <w:rPr>
          <w:rFonts w:ascii="Book Antiqua" w:eastAsia="SimSun" w:hAnsi="Book Antiqua" w:cs="Arial" w:hint="eastAsia"/>
          <w:b/>
          <w:sz w:val="24"/>
          <w:szCs w:val="24"/>
          <w:vertAlign w:val="superscript"/>
          <w:lang w:eastAsia="zh-CN"/>
        </w:rPr>
        <w:t xml:space="preserve"> </w:t>
      </w:r>
      <w:r w:rsidR="00C541E9" w:rsidRPr="0041467D">
        <w:rPr>
          <w:rFonts w:ascii="Book Antiqua" w:hAnsi="Book Antiqua" w:cs="TimesNewRoman"/>
          <w:kern w:val="0"/>
          <w:sz w:val="24"/>
          <w:szCs w:val="24"/>
        </w:rPr>
        <w:t>Genome Structure</w:t>
      </w:r>
      <w:r w:rsidR="00451281" w:rsidRPr="0041467D">
        <w:rPr>
          <w:rFonts w:ascii="Book Antiqua" w:hAnsi="Book Antiqua" w:cs="TimesNewRoman"/>
          <w:kern w:val="0"/>
          <w:sz w:val="24"/>
          <w:szCs w:val="24"/>
        </w:rPr>
        <w:t xml:space="preserve"> Research Center, Korea Research Institute of Bioscience and Biotechnology,</w:t>
      </w:r>
      <w:r w:rsidR="00451281" w:rsidRPr="0041467D">
        <w:rPr>
          <w:rFonts w:ascii="Book Antiqua" w:hAnsi="Book Antiqua"/>
          <w:sz w:val="24"/>
          <w:szCs w:val="24"/>
        </w:rPr>
        <w:t xml:space="preserve"> </w:t>
      </w:r>
      <w:r w:rsidR="00451281" w:rsidRPr="0041467D">
        <w:rPr>
          <w:rFonts w:ascii="Book Antiqua" w:hAnsi="Book Antiqua" w:cs="TimesNewRoman"/>
          <w:kern w:val="0"/>
          <w:sz w:val="24"/>
          <w:szCs w:val="24"/>
        </w:rPr>
        <w:t xml:space="preserve">Daejeon 305-806, </w:t>
      </w:r>
      <w:r w:rsidRPr="0041467D">
        <w:rPr>
          <w:rFonts w:ascii="Book Antiqua" w:eastAsia="SimSun" w:hAnsi="Book Antiqua" w:cs="TimesNewRoman" w:hint="eastAsia"/>
          <w:kern w:val="0"/>
          <w:sz w:val="24"/>
          <w:szCs w:val="24"/>
          <w:lang w:eastAsia="zh-CN"/>
        </w:rPr>
        <w:t xml:space="preserve">South </w:t>
      </w:r>
      <w:r w:rsidR="00451281" w:rsidRPr="0041467D">
        <w:rPr>
          <w:rFonts w:ascii="Book Antiqua" w:hAnsi="Book Antiqua" w:cs="TimesNewRoman"/>
          <w:kern w:val="0"/>
          <w:sz w:val="24"/>
          <w:szCs w:val="24"/>
        </w:rPr>
        <w:t>Korea</w:t>
      </w:r>
    </w:p>
    <w:p w14:paraId="2EC1BD06" w14:textId="77777777" w:rsidR="001C23AC" w:rsidRPr="0041467D" w:rsidRDefault="001C23AC" w:rsidP="001C23AC">
      <w:pPr>
        <w:wordWrap/>
        <w:adjustRightInd w:val="0"/>
        <w:snapToGrid w:val="0"/>
        <w:spacing w:after="0" w:line="360" w:lineRule="auto"/>
        <w:rPr>
          <w:rFonts w:ascii="Book Antiqua" w:eastAsia="SimSun" w:hAnsi="Book Antiqua" w:cs="TimesNewRoman"/>
          <w:kern w:val="0"/>
          <w:sz w:val="24"/>
          <w:szCs w:val="24"/>
          <w:lang w:eastAsia="zh-CN"/>
        </w:rPr>
      </w:pPr>
    </w:p>
    <w:p w14:paraId="153BF3B3" w14:textId="32B05FAC" w:rsidR="00451281" w:rsidRPr="0041467D" w:rsidRDefault="001C23AC" w:rsidP="001C23AC">
      <w:pPr>
        <w:wordWrap/>
        <w:adjustRightInd w:val="0"/>
        <w:snapToGrid w:val="0"/>
        <w:spacing w:after="0" w:line="360" w:lineRule="auto"/>
        <w:rPr>
          <w:rFonts w:ascii="Book Antiqua" w:eastAsia="SimSun" w:hAnsi="Book Antiqua" w:cs="TimesNewRoman"/>
          <w:kern w:val="0"/>
          <w:sz w:val="24"/>
          <w:szCs w:val="24"/>
          <w:lang w:eastAsia="zh-CN"/>
        </w:rPr>
      </w:pPr>
      <w:r w:rsidRPr="0041467D">
        <w:rPr>
          <w:rFonts w:ascii="Book Antiqua" w:hAnsi="Book Antiqua"/>
          <w:b/>
          <w:sz w:val="24"/>
          <w:szCs w:val="24"/>
        </w:rPr>
        <w:t>Jong-Hwan Kim, Mirang Kim,</w:t>
      </w:r>
      <w:r w:rsidRPr="0041467D">
        <w:rPr>
          <w:rFonts w:ascii="Book Antiqua" w:hAnsi="Book Antiqua"/>
          <w:b/>
          <w:sz w:val="24"/>
          <w:szCs w:val="24"/>
          <w:vertAlign w:val="superscript"/>
        </w:rPr>
        <w:t xml:space="preserve"> </w:t>
      </w:r>
      <w:r w:rsidRPr="0041467D">
        <w:rPr>
          <w:rFonts w:ascii="Book Antiqua" w:hAnsi="Book Antiqua" w:cs="Arial"/>
          <w:b/>
          <w:sz w:val="24"/>
          <w:szCs w:val="24"/>
        </w:rPr>
        <w:t>Seon-Young Kim</w:t>
      </w:r>
      <w:r w:rsidRPr="0041467D">
        <w:rPr>
          <w:rFonts w:ascii="Book Antiqua" w:eastAsia="SimSun" w:hAnsi="Book Antiqua" w:cs="Arial" w:hint="eastAsia"/>
          <w:b/>
          <w:sz w:val="24"/>
          <w:szCs w:val="24"/>
          <w:lang w:eastAsia="zh-CN"/>
        </w:rPr>
        <w:t>,</w:t>
      </w:r>
      <w:r w:rsidRPr="0041467D">
        <w:rPr>
          <w:rFonts w:ascii="Book Antiqua" w:hAnsi="Book Antiqua" w:cs="TimesNewRoman"/>
          <w:b/>
          <w:kern w:val="0"/>
          <w:sz w:val="24"/>
          <w:szCs w:val="24"/>
        </w:rPr>
        <w:t xml:space="preserve"> </w:t>
      </w:r>
      <w:r w:rsidR="00451281" w:rsidRPr="0041467D">
        <w:rPr>
          <w:rFonts w:ascii="Book Antiqua" w:hAnsi="Book Antiqua" w:cs="TimesNewRoman"/>
          <w:kern w:val="0"/>
          <w:sz w:val="24"/>
          <w:szCs w:val="24"/>
        </w:rPr>
        <w:t xml:space="preserve">Department of Functional Genomics, University of </w:t>
      </w:r>
      <w:r w:rsidRPr="0041467D">
        <w:rPr>
          <w:rFonts w:ascii="Book Antiqua" w:hAnsi="Book Antiqua" w:cs="TimesNewRoman"/>
          <w:kern w:val="0"/>
          <w:sz w:val="24"/>
          <w:szCs w:val="24"/>
        </w:rPr>
        <w:t>Science and Technology, Daejeon</w:t>
      </w:r>
      <w:r w:rsidR="00451281" w:rsidRPr="0041467D">
        <w:rPr>
          <w:rFonts w:ascii="Book Antiqua" w:hAnsi="Book Antiqua" w:cs="TimesNewRoman"/>
          <w:kern w:val="0"/>
          <w:sz w:val="24"/>
          <w:szCs w:val="24"/>
        </w:rPr>
        <w:t xml:space="preserve"> 305-350, </w:t>
      </w:r>
      <w:r w:rsidRPr="0041467D">
        <w:rPr>
          <w:rFonts w:ascii="Book Antiqua" w:eastAsia="SimSun" w:hAnsi="Book Antiqua" w:cs="TimesNewRoman" w:hint="eastAsia"/>
          <w:kern w:val="0"/>
          <w:sz w:val="24"/>
          <w:szCs w:val="24"/>
          <w:lang w:eastAsia="zh-CN"/>
        </w:rPr>
        <w:t xml:space="preserve">South </w:t>
      </w:r>
      <w:r w:rsidR="00451281" w:rsidRPr="0041467D">
        <w:rPr>
          <w:rFonts w:ascii="Book Antiqua" w:hAnsi="Book Antiqua" w:cs="TimesNewRoman"/>
          <w:kern w:val="0"/>
          <w:sz w:val="24"/>
          <w:szCs w:val="24"/>
        </w:rPr>
        <w:t>Korea</w:t>
      </w:r>
    </w:p>
    <w:p w14:paraId="0922D985" w14:textId="77777777" w:rsidR="001C23AC" w:rsidRPr="0041467D" w:rsidRDefault="001C23AC" w:rsidP="001C23AC">
      <w:pPr>
        <w:wordWrap/>
        <w:adjustRightInd w:val="0"/>
        <w:snapToGrid w:val="0"/>
        <w:spacing w:after="0" w:line="360" w:lineRule="auto"/>
        <w:rPr>
          <w:rFonts w:ascii="Book Antiqua" w:eastAsia="SimSun" w:hAnsi="Book Antiqua" w:cs="TimesNewRoman"/>
          <w:kern w:val="0"/>
          <w:sz w:val="24"/>
          <w:szCs w:val="24"/>
          <w:lang w:eastAsia="zh-CN"/>
        </w:rPr>
      </w:pPr>
    </w:p>
    <w:p w14:paraId="3800CD21" w14:textId="00B9F6BF" w:rsidR="00C541E9" w:rsidRPr="0041467D" w:rsidRDefault="001C23AC" w:rsidP="001C23AC">
      <w:pPr>
        <w:wordWrap/>
        <w:adjustRightInd w:val="0"/>
        <w:snapToGrid w:val="0"/>
        <w:spacing w:after="0" w:line="360" w:lineRule="auto"/>
        <w:rPr>
          <w:rFonts w:ascii="Book Antiqua" w:eastAsia="SimSun" w:hAnsi="Book Antiqua" w:cs="TimesNewRoman"/>
          <w:kern w:val="0"/>
          <w:sz w:val="24"/>
          <w:szCs w:val="24"/>
          <w:lang w:eastAsia="zh-CN"/>
        </w:rPr>
      </w:pPr>
      <w:r w:rsidRPr="0041467D">
        <w:rPr>
          <w:rFonts w:ascii="Book Antiqua" w:hAnsi="Book Antiqua"/>
          <w:b/>
          <w:sz w:val="24"/>
          <w:szCs w:val="24"/>
        </w:rPr>
        <w:t>Mirang Kim</w:t>
      </w:r>
      <w:r w:rsidRPr="0041467D">
        <w:rPr>
          <w:rFonts w:ascii="Book Antiqua" w:eastAsia="SimSun" w:hAnsi="Book Antiqua" w:hint="eastAsia"/>
          <w:b/>
          <w:sz w:val="24"/>
          <w:szCs w:val="24"/>
          <w:lang w:eastAsia="zh-CN"/>
        </w:rPr>
        <w:t>,</w:t>
      </w:r>
      <w:r w:rsidRPr="0041467D">
        <w:rPr>
          <w:rFonts w:ascii="Book Antiqua" w:hAnsi="Book Antiqua" w:cs="TimesNewRoman"/>
          <w:kern w:val="0"/>
          <w:sz w:val="24"/>
          <w:szCs w:val="24"/>
        </w:rPr>
        <w:t xml:space="preserve"> </w:t>
      </w:r>
      <w:r w:rsidR="00C541E9" w:rsidRPr="0041467D">
        <w:rPr>
          <w:rFonts w:ascii="Book Antiqua" w:hAnsi="Book Antiqua" w:cs="TimesNewRoman"/>
          <w:kern w:val="0"/>
          <w:sz w:val="24"/>
          <w:szCs w:val="24"/>
        </w:rPr>
        <w:t>Epigenome Research Center, Korea Research Institute of Bioscience and Biotechnology,</w:t>
      </w:r>
      <w:r w:rsidR="00C541E9" w:rsidRPr="0041467D">
        <w:rPr>
          <w:rFonts w:ascii="Book Antiqua" w:hAnsi="Book Antiqua"/>
          <w:sz w:val="24"/>
          <w:szCs w:val="24"/>
        </w:rPr>
        <w:t xml:space="preserve"> </w:t>
      </w:r>
      <w:r w:rsidRPr="0041467D">
        <w:rPr>
          <w:rFonts w:ascii="Book Antiqua" w:hAnsi="Book Antiqua" w:cs="TimesNewRoman"/>
          <w:kern w:val="0"/>
          <w:sz w:val="24"/>
          <w:szCs w:val="24"/>
        </w:rPr>
        <w:t>Daejeon</w:t>
      </w:r>
      <w:r w:rsidR="00C541E9" w:rsidRPr="0041467D">
        <w:rPr>
          <w:rFonts w:ascii="Book Antiqua" w:hAnsi="Book Antiqua" w:cs="TimesNewRoman"/>
          <w:kern w:val="0"/>
          <w:sz w:val="24"/>
          <w:szCs w:val="24"/>
        </w:rPr>
        <w:t xml:space="preserve"> 305-806, </w:t>
      </w:r>
      <w:r w:rsidRPr="0041467D">
        <w:rPr>
          <w:rFonts w:ascii="Book Antiqua" w:eastAsia="SimSun" w:hAnsi="Book Antiqua" w:cs="TimesNewRoman" w:hint="eastAsia"/>
          <w:kern w:val="0"/>
          <w:sz w:val="24"/>
          <w:szCs w:val="24"/>
          <w:lang w:eastAsia="zh-CN"/>
        </w:rPr>
        <w:t xml:space="preserve">South </w:t>
      </w:r>
      <w:r w:rsidR="00C541E9" w:rsidRPr="0041467D">
        <w:rPr>
          <w:rFonts w:ascii="Book Antiqua" w:hAnsi="Book Antiqua" w:cs="TimesNewRoman"/>
          <w:kern w:val="0"/>
          <w:sz w:val="24"/>
          <w:szCs w:val="24"/>
        </w:rPr>
        <w:t>Korea</w:t>
      </w:r>
    </w:p>
    <w:p w14:paraId="41FE451F" w14:textId="77777777" w:rsidR="00082D03" w:rsidRPr="0041467D" w:rsidRDefault="00082D03" w:rsidP="001C23AC">
      <w:pPr>
        <w:wordWrap/>
        <w:adjustRightInd w:val="0"/>
        <w:snapToGrid w:val="0"/>
        <w:spacing w:after="0" w:line="360" w:lineRule="auto"/>
        <w:rPr>
          <w:rFonts w:ascii="Book Antiqua" w:hAnsi="Book Antiqua" w:cs="TimesNewRoman"/>
          <w:kern w:val="0"/>
          <w:sz w:val="24"/>
          <w:szCs w:val="24"/>
        </w:rPr>
      </w:pPr>
    </w:p>
    <w:p w14:paraId="703EA42C" w14:textId="6287ED38" w:rsidR="005B05D8" w:rsidRPr="0041467D" w:rsidRDefault="005B05D8" w:rsidP="001C23AC">
      <w:pPr>
        <w:wordWrap/>
        <w:adjustRightInd w:val="0"/>
        <w:snapToGrid w:val="0"/>
        <w:spacing w:after="0" w:line="360" w:lineRule="auto"/>
        <w:rPr>
          <w:rFonts w:ascii="Book Antiqua" w:eastAsia="SimSun" w:hAnsi="Book Antiqua" w:cs="TimesNewRoman"/>
          <w:kern w:val="0"/>
          <w:sz w:val="24"/>
          <w:szCs w:val="24"/>
          <w:lang w:eastAsia="zh-CN"/>
        </w:rPr>
      </w:pPr>
      <w:r w:rsidRPr="0041467D">
        <w:rPr>
          <w:rFonts w:ascii="Book Antiqua" w:hAnsi="Book Antiqua" w:cs="TimesNewRoman"/>
          <w:b/>
          <w:kern w:val="0"/>
          <w:sz w:val="24"/>
          <w:szCs w:val="24"/>
        </w:rPr>
        <w:t>Author contributions</w:t>
      </w:r>
      <w:r w:rsidR="001C23AC" w:rsidRPr="0041467D">
        <w:rPr>
          <w:rFonts w:ascii="Book Antiqua" w:eastAsia="SimSun" w:hAnsi="Book Antiqua" w:cs="TimesNewRoman" w:hint="eastAsia"/>
          <w:b/>
          <w:kern w:val="0"/>
          <w:sz w:val="24"/>
          <w:szCs w:val="24"/>
          <w:lang w:eastAsia="zh-CN"/>
        </w:rPr>
        <w:t xml:space="preserve">: </w:t>
      </w:r>
      <w:r w:rsidR="001C23AC" w:rsidRPr="0041467D">
        <w:rPr>
          <w:rFonts w:ascii="Book Antiqua" w:hAnsi="Book Antiqua" w:cs="TimesNewRoman"/>
          <w:kern w:val="0"/>
          <w:sz w:val="24"/>
          <w:szCs w:val="24"/>
        </w:rPr>
        <w:t>Lim</w:t>
      </w:r>
      <w:r w:rsidR="001C23AC" w:rsidRPr="0041467D">
        <w:rPr>
          <w:rFonts w:ascii="Book Antiqua" w:eastAsia="SimSun" w:hAnsi="Book Antiqua" w:cs="TimesNewRoman" w:hint="eastAsia"/>
          <w:kern w:val="0"/>
          <w:sz w:val="24"/>
          <w:szCs w:val="24"/>
          <w:lang w:eastAsia="zh-CN"/>
        </w:rPr>
        <w:t xml:space="preserve"> B</w:t>
      </w:r>
      <w:r w:rsidRPr="0041467D">
        <w:rPr>
          <w:rFonts w:ascii="Book Antiqua" w:hAnsi="Book Antiqua" w:cs="TimesNewRoman"/>
          <w:kern w:val="0"/>
          <w:sz w:val="24"/>
          <w:szCs w:val="24"/>
        </w:rPr>
        <w:t xml:space="preserve">, </w:t>
      </w:r>
      <w:r w:rsidR="001C23AC" w:rsidRPr="0041467D">
        <w:rPr>
          <w:rFonts w:ascii="Book Antiqua" w:hAnsi="Book Antiqua" w:cs="TimesNewRoman"/>
          <w:kern w:val="0"/>
          <w:sz w:val="24"/>
          <w:szCs w:val="24"/>
        </w:rPr>
        <w:t>Kim</w:t>
      </w:r>
      <w:r w:rsidR="001C23AC" w:rsidRPr="0041467D">
        <w:rPr>
          <w:rFonts w:ascii="Book Antiqua" w:eastAsia="SimSun" w:hAnsi="Book Antiqua" w:cs="TimesNewRoman" w:hint="eastAsia"/>
          <w:kern w:val="0"/>
          <w:sz w:val="24"/>
          <w:szCs w:val="24"/>
          <w:lang w:eastAsia="zh-CN"/>
        </w:rPr>
        <w:t xml:space="preserve"> M</w:t>
      </w:r>
      <w:r w:rsidRPr="0041467D">
        <w:rPr>
          <w:rFonts w:ascii="Book Antiqua" w:hAnsi="Book Antiqua" w:cs="TimesNewRoman"/>
          <w:kern w:val="0"/>
          <w:sz w:val="24"/>
          <w:szCs w:val="24"/>
        </w:rPr>
        <w:t xml:space="preserve">, and </w:t>
      </w:r>
      <w:r w:rsidR="001C23AC" w:rsidRPr="0041467D">
        <w:rPr>
          <w:rFonts w:ascii="Book Antiqua" w:hAnsi="Book Antiqua" w:cs="TimesNewRoman"/>
          <w:kern w:val="0"/>
          <w:sz w:val="24"/>
          <w:szCs w:val="24"/>
        </w:rPr>
        <w:t xml:space="preserve">Kim </w:t>
      </w:r>
      <w:r w:rsidR="001C23AC" w:rsidRPr="0041467D">
        <w:rPr>
          <w:rFonts w:ascii="Book Antiqua" w:eastAsia="SimSun" w:hAnsi="Book Antiqua" w:cs="TimesNewRoman" w:hint="eastAsia"/>
          <w:kern w:val="0"/>
          <w:sz w:val="24"/>
          <w:szCs w:val="24"/>
          <w:lang w:eastAsia="zh-CN"/>
        </w:rPr>
        <w:t xml:space="preserve">SY </w:t>
      </w:r>
      <w:r w:rsidRPr="0041467D">
        <w:rPr>
          <w:rFonts w:ascii="Book Antiqua" w:hAnsi="Book Antiqua" w:cs="TimesNewRoman"/>
          <w:kern w:val="0"/>
          <w:sz w:val="24"/>
          <w:szCs w:val="24"/>
        </w:rPr>
        <w:t>contributed to manuscript drafting and data analysis</w:t>
      </w:r>
      <w:r w:rsidR="001C23AC" w:rsidRPr="0041467D">
        <w:rPr>
          <w:rFonts w:ascii="Book Antiqua" w:eastAsia="SimSun" w:hAnsi="Book Antiqua" w:cs="TimesNewRoman" w:hint="eastAsia"/>
          <w:kern w:val="0"/>
          <w:sz w:val="24"/>
          <w:szCs w:val="24"/>
          <w:lang w:eastAsia="zh-CN"/>
        </w:rPr>
        <w:t xml:space="preserve">; </w:t>
      </w:r>
      <w:r w:rsidR="001C23AC" w:rsidRPr="0041467D">
        <w:rPr>
          <w:rFonts w:ascii="Book Antiqua" w:hAnsi="Book Antiqua" w:cs="TimesNewRoman"/>
          <w:kern w:val="0"/>
          <w:sz w:val="24"/>
          <w:szCs w:val="24"/>
        </w:rPr>
        <w:t>Kim</w:t>
      </w:r>
      <w:r w:rsidR="001C23AC" w:rsidRPr="0041467D">
        <w:rPr>
          <w:rFonts w:ascii="Book Antiqua" w:eastAsia="SimSun" w:hAnsi="Book Antiqua" w:cs="TimesNewRoman" w:hint="eastAsia"/>
          <w:kern w:val="0"/>
          <w:sz w:val="24"/>
          <w:szCs w:val="24"/>
          <w:lang w:eastAsia="zh-CN"/>
        </w:rPr>
        <w:t xml:space="preserve"> JH</w:t>
      </w:r>
      <w:r w:rsidRPr="0041467D">
        <w:rPr>
          <w:rFonts w:ascii="Book Antiqua" w:hAnsi="Book Antiqua" w:cs="TimesNewRoman"/>
          <w:kern w:val="0"/>
          <w:sz w:val="24"/>
          <w:szCs w:val="24"/>
        </w:rPr>
        <w:t xml:space="preserve"> contributed to data analysis</w:t>
      </w:r>
      <w:r w:rsidR="001C23AC" w:rsidRPr="0041467D">
        <w:rPr>
          <w:rFonts w:ascii="Book Antiqua" w:eastAsia="SimSun" w:hAnsi="Book Antiqua" w:cs="TimesNewRoman" w:hint="eastAsia"/>
          <w:kern w:val="0"/>
          <w:sz w:val="24"/>
          <w:szCs w:val="24"/>
          <w:lang w:eastAsia="zh-CN"/>
        </w:rPr>
        <w:t>;</w:t>
      </w:r>
      <w:r w:rsidR="002E17E3" w:rsidRPr="0041467D">
        <w:rPr>
          <w:rFonts w:ascii="Book Antiqua" w:hAnsi="Book Antiqua" w:cs="Arial"/>
          <w:sz w:val="24"/>
          <w:szCs w:val="24"/>
        </w:rPr>
        <w:t xml:space="preserve"> Kim </w:t>
      </w:r>
      <w:r w:rsidR="001C23AC" w:rsidRPr="0041467D">
        <w:rPr>
          <w:rFonts w:ascii="Book Antiqua" w:eastAsia="SimSun" w:hAnsi="Book Antiqua" w:cs="Arial" w:hint="eastAsia"/>
          <w:sz w:val="24"/>
          <w:szCs w:val="24"/>
          <w:lang w:eastAsia="zh-CN"/>
        </w:rPr>
        <w:t xml:space="preserve">SY </w:t>
      </w:r>
      <w:r w:rsidR="002E17E3" w:rsidRPr="0041467D">
        <w:rPr>
          <w:rFonts w:ascii="Book Antiqua" w:hAnsi="Book Antiqua" w:cs="Arial"/>
          <w:sz w:val="24"/>
          <w:szCs w:val="24"/>
        </w:rPr>
        <w:t xml:space="preserve">and Kim </w:t>
      </w:r>
      <w:r w:rsidR="001C23AC" w:rsidRPr="0041467D">
        <w:rPr>
          <w:rFonts w:ascii="Book Antiqua" w:eastAsia="SimSun" w:hAnsi="Book Antiqua" w:cs="Arial" w:hint="eastAsia"/>
          <w:sz w:val="24"/>
          <w:szCs w:val="24"/>
          <w:lang w:eastAsia="zh-CN"/>
        </w:rPr>
        <w:t xml:space="preserve">M </w:t>
      </w:r>
      <w:r w:rsidR="002E17E3" w:rsidRPr="0041467D">
        <w:rPr>
          <w:rFonts w:ascii="Book Antiqua" w:hAnsi="Book Antiqua" w:cs="Arial"/>
          <w:sz w:val="24"/>
          <w:szCs w:val="24"/>
        </w:rPr>
        <w:t>contributed equally and should be considered co-Corresponding authors.</w:t>
      </w:r>
    </w:p>
    <w:p w14:paraId="37F2816B" w14:textId="77777777" w:rsidR="005B05D8" w:rsidRPr="0041467D" w:rsidRDefault="005B05D8" w:rsidP="001C23AC">
      <w:pPr>
        <w:wordWrap/>
        <w:adjustRightInd w:val="0"/>
        <w:snapToGrid w:val="0"/>
        <w:spacing w:after="0" w:line="360" w:lineRule="auto"/>
        <w:rPr>
          <w:rFonts w:ascii="Book Antiqua" w:hAnsi="Book Antiqua" w:cs="TimesNewRoman"/>
          <w:b/>
          <w:kern w:val="0"/>
          <w:sz w:val="24"/>
          <w:szCs w:val="24"/>
        </w:rPr>
      </w:pPr>
    </w:p>
    <w:p w14:paraId="366A8CD4" w14:textId="18B8817B" w:rsidR="008A1E21" w:rsidRPr="0041467D" w:rsidRDefault="001C23AC" w:rsidP="001C23AC">
      <w:pPr>
        <w:wordWrap/>
        <w:adjustRightInd w:val="0"/>
        <w:snapToGrid w:val="0"/>
        <w:spacing w:after="0" w:line="360" w:lineRule="auto"/>
        <w:rPr>
          <w:rFonts w:ascii="Book Antiqua" w:hAnsi="Book Antiqua" w:cs="Arial"/>
          <w:sz w:val="24"/>
          <w:szCs w:val="24"/>
        </w:rPr>
      </w:pPr>
      <w:bookmarkStart w:id="80" w:name="OLE_LINK2152"/>
      <w:bookmarkStart w:id="81" w:name="OLE_LINK2153"/>
      <w:r w:rsidRPr="0041467D">
        <w:rPr>
          <w:rFonts w:ascii="Book Antiqua" w:hAnsi="Book Antiqua" w:cs="Arial"/>
          <w:b/>
          <w:sz w:val="24"/>
          <w:szCs w:val="24"/>
        </w:rPr>
        <w:t xml:space="preserve">Supported </w:t>
      </w:r>
      <w:r w:rsidR="008A1E21" w:rsidRPr="0041467D">
        <w:rPr>
          <w:rFonts w:ascii="Book Antiqua" w:hAnsi="Book Antiqua" w:cs="Arial"/>
          <w:b/>
          <w:sz w:val="24"/>
          <w:szCs w:val="24"/>
        </w:rPr>
        <w:t xml:space="preserve">by </w:t>
      </w:r>
      <w:r w:rsidR="008A1E21" w:rsidRPr="0041467D">
        <w:rPr>
          <w:rFonts w:ascii="Book Antiqua" w:hAnsi="Book Antiqua" w:cs="Arial"/>
          <w:sz w:val="24"/>
          <w:szCs w:val="24"/>
        </w:rPr>
        <w:t>grants from the genomics program of the National Research Foundation of Korea funded by the Ministry of Science, ICT, and Future Planning</w:t>
      </w:r>
      <w:r w:rsidRPr="0041467D">
        <w:rPr>
          <w:rFonts w:ascii="Book Antiqua" w:eastAsia="SimSun" w:hAnsi="Book Antiqua" w:cs="Arial" w:hint="eastAsia"/>
          <w:sz w:val="24"/>
          <w:szCs w:val="24"/>
          <w:lang w:eastAsia="zh-CN"/>
        </w:rPr>
        <w:t>,</w:t>
      </w:r>
      <w:r w:rsidRPr="0041467D">
        <w:rPr>
          <w:rFonts w:ascii="Book Antiqua" w:hAnsi="Book Antiqua" w:cs="Arial"/>
          <w:sz w:val="24"/>
          <w:szCs w:val="24"/>
        </w:rPr>
        <w:t xml:space="preserve"> </w:t>
      </w:r>
      <w:r w:rsidR="008A1E21" w:rsidRPr="0041467D">
        <w:rPr>
          <w:rFonts w:ascii="Book Antiqua" w:hAnsi="Book Antiqua" w:cs="Arial"/>
          <w:sz w:val="24"/>
          <w:szCs w:val="24"/>
        </w:rPr>
        <w:t xml:space="preserve">NRF-2012M3A9D1054670 and NRF-2014M3C9A3068554 </w:t>
      </w:r>
      <w:r w:rsidRPr="0041467D">
        <w:rPr>
          <w:rFonts w:ascii="Book Antiqua" w:eastAsia="SimSun" w:hAnsi="Book Antiqua" w:cs="Arial" w:hint="eastAsia"/>
          <w:sz w:val="24"/>
          <w:szCs w:val="24"/>
          <w:lang w:eastAsia="zh-CN"/>
        </w:rPr>
        <w:t>(</w:t>
      </w:r>
      <w:r w:rsidR="008A1E21" w:rsidRPr="0041467D">
        <w:rPr>
          <w:rFonts w:ascii="Book Antiqua" w:hAnsi="Book Antiqua" w:cs="Arial"/>
          <w:sz w:val="24"/>
          <w:szCs w:val="24"/>
        </w:rPr>
        <w:t xml:space="preserve">to </w:t>
      </w:r>
      <w:r w:rsidRPr="0041467D">
        <w:rPr>
          <w:rFonts w:ascii="Book Antiqua" w:hAnsi="Book Antiqua" w:cs="Arial"/>
          <w:sz w:val="24"/>
          <w:szCs w:val="24"/>
        </w:rPr>
        <w:t xml:space="preserve">Kim </w:t>
      </w:r>
      <w:r w:rsidRPr="0041467D">
        <w:rPr>
          <w:rFonts w:ascii="Book Antiqua" w:hAnsi="Book Antiqua" w:cs="Arial" w:hint="eastAsia"/>
          <w:sz w:val="24"/>
          <w:szCs w:val="24"/>
        </w:rPr>
        <w:t>SY</w:t>
      </w:r>
      <w:r w:rsidR="008A1E21" w:rsidRPr="0041467D">
        <w:rPr>
          <w:rFonts w:ascii="Book Antiqua" w:hAnsi="Book Antiqua" w:cs="Arial"/>
          <w:sz w:val="24"/>
          <w:szCs w:val="24"/>
        </w:rPr>
        <w:t>)</w:t>
      </w:r>
      <w:r w:rsidRPr="0041467D">
        <w:rPr>
          <w:rFonts w:ascii="Book Antiqua" w:eastAsia="SimSun" w:hAnsi="Book Antiqua" w:cs="Arial" w:hint="eastAsia"/>
          <w:sz w:val="24"/>
          <w:szCs w:val="24"/>
          <w:lang w:eastAsia="zh-CN"/>
        </w:rPr>
        <w:t>;</w:t>
      </w:r>
      <w:r w:rsidR="008A1E21" w:rsidRPr="0041467D">
        <w:rPr>
          <w:rFonts w:ascii="Book Antiqua" w:hAnsi="Book Antiqua" w:cs="Arial"/>
          <w:sz w:val="24"/>
          <w:szCs w:val="24"/>
        </w:rPr>
        <w:t xml:space="preserve"> and Basic Science Research Program through the National Research Foundation of Korea funded by the Ministry of Education</w:t>
      </w:r>
      <w:r w:rsidRPr="0041467D">
        <w:rPr>
          <w:rFonts w:ascii="Book Antiqua" w:eastAsia="SimSun" w:hAnsi="Book Antiqua" w:cs="Arial" w:hint="eastAsia"/>
          <w:sz w:val="24"/>
          <w:szCs w:val="24"/>
          <w:lang w:eastAsia="zh-CN"/>
        </w:rPr>
        <w:t xml:space="preserve">, </w:t>
      </w:r>
      <w:r w:rsidR="008A1E21" w:rsidRPr="0041467D">
        <w:rPr>
          <w:rFonts w:ascii="Book Antiqua" w:hAnsi="Book Antiqua" w:cs="Arial"/>
          <w:sz w:val="24"/>
          <w:szCs w:val="24"/>
        </w:rPr>
        <w:t xml:space="preserve">NRF-2013R1A1A2006621 </w:t>
      </w:r>
      <w:r w:rsidRPr="0041467D">
        <w:rPr>
          <w:rFonts w:ascii="Book Antiqua" w:eastAsia="SimSun" w:hAnsi="Book Antiqua" w:cs="Arial" w:hint="eastAsia"/>
          <w:sz w:val="24"/>
          <w:szCs w:val="24"/>
          <w:lang w:eastAsia="zh-CN"/>
        </w:rPr>
        <w:t>(</w:t>
      </w:r>
      <w:r w:rsidR="008A1E21" w:rsidRPr="0041467D">
        <w:rPr>
          <w:rFonts w:ascii="Book Antiqua" w:hAnsi="Book Antiqua" w:cs="Arial"/>
          <w:sz w:val="24"/>
          <w:szCs w:val="24"/>
        </w:rPr>
        <w:t xml:space="preserve">to </w:t>
      </w:r>
      <w:r w:rsidRPr="0041467D">
        <w:rPr>
          <w:rFonts w:ascii="Book Antiqua" w:hAnsi="Book Antiqua" w:cs="Arial" w:hint="eastAsia"/>
          <w:sz w:val="24"/>
          <w:szCs w:val="24"/>
        </w:rPr>
        <w:t>Kim M</w:t>
      </w:r>
      <w:r w:rsidR="008A1E21" w:rsidRPr="0041467D">
        <w:rPr>
          <w:rFonts w:ascii="Book Antiqua" w:hAnsi="Book Antiqua" w:cs="Arial"/>
          <w:sz w:val="24"/>
          <w:szCs w:val="24"/>
        </w:rPr>
        <w:t>)</w:t>
      </w:r>
      <w:r w:rsidRPr="0041467D">
        <w:rPr>
          <w:rFonts w:ascii="Book Antiqua" w:eastAsia="SimSun" w:hAnsi="Book Antiqua" w:cs="Arial" w:hint="eastAsia"/>
          <w:sz w:val="24"/>
          <w:szCs w:val="24"/>
          <w:lang w:eastAsia="zh-CN"/>
        </w:rPr>
        <w:t>;</w:t>
      </w:r>
      <w:r w:rsidR="008A1E21" w:rsidRPr="0041467D">
        <w:rPr>
          <w:rFonts w:ascii="Book Antiqua" w:hAnsi="Book Antiqua" w:cs="Arial"/>
          <w:sz w:val="24"/>
          <w:szCs w:val="24"/>
        </w:rPr>
        <w:t xml:space="preserve"> and the </w:t>
      </w:r>
      <w:r w:rsidR="00FD2D9C" w:rsidRPr="0041467D">
        <w:rPr>
          <w:rFonts w:ascii="Book Antiqua" w:hAnsi="Book Antiqua" w:cs="TimesNewRoman"/>
          <w:kern w:val="0"/>
          <w:sz w:val="24"/>
          <w:szCs w:val="24"/>
        </w:rPr>
        <w:lastRenderedPageBreak/>
        <w:t>Korea Research Institute of Bioscience and Biotechnology</w:t>
      </w:r>
      <w:r w:rsidR="00FD2D9C" w:rsidRPr="0041467D">
        <w:rPr>
          <w:rFonts w:ascii="Book Antiqua" w:hAnsi="Book Antiqua" w:cs="Arial"/>
          <w:sz w:val="24"/>
          <w:szCs w:val="24"/>
        </w:rPr>
        <w:t xml:space="preserve"> </w:t>
      </w:r>
      <w:r w:rsidR="008A1E21" w:rsidRPr="0041467D">
        <w:rPr>
          <w:rFonts w:ascii="Book Antiqua" w:hAnsi="Book Antiqua" w:cs="Arial"/>
          <w:sz w:val="24"/>
          <w:szCs w:val="24"/>
        </w:rPr>
        <w:t>research initiative grant.</w:t>
      </w:r>
    </w:p>
    <w:bookmarkEnd w:id="80"/>
    <w:bookmarkEnd w:id="81"/>
    <w:p w14:paraId="5A3A8AC3" w14:textId="77777777" w:rsidR="008A1E21" w:rsidRPr="0041467D" w:rsidRDefault="008A1E21" w:rsidP="001C23AC">
      <w:pPr>
        <w:wordWrap/>
        <w:adjustRightInd w:val="0"/>
        <w:snapToGrid w:val="0"/>
        <w:spacing w:after="0" w:line="360" w:lineRule="auto"/>
        <w:rPr>
          <w:rFonts w:ascii="Book Antiqua" w:hAnsi="Book Antiqua" w:cs="TimesNewRoman"/>
          <w:kern w:val="0"/>
          <w:sz w:val="24"/>
          <w:szCs w:val="24"/>
        </w:rPr>
      </w:pPr>
    </w:p>
    <w:p w14:paraId="64BD01E3" w14:textId="45261F7C" w:rsidR="00082D03" w:rsidRPr="0041467D" w:rsidRDefault="00082D03" w:rsidP="001C23AC">
      <w:pPr>
        <w:wordWrap/>
        <w:adjustRightInd w:val="0"/>
        <w:snapToGrid w:val="0"/>
        <w:spacing w:after="0" w:line="360" w:lineRule="auto"/>
        <w:rPr>
          <w:rFonts w:ascii="Book Antiqua" w:hAnsi="Book Antiqua" w:cs="Arial"/>
          <w:b/>
          <w:bCs/>
          <w:iCs/>
          <w:kern w:val="0"/>
          <w:sz w:val="24"/>
          <w:szCs w:val="24"/>
        </w:rPr>
      </w:pPr>
      <w:bookmarkStart w:id="82" w:name="OLE_LINK102"/>
      <w:bookmarkStart w:id="83" w:name="OLE_LINK103"/>
      <w:bookmarkStart w:id="84" w:name="OLE_LINK177"/>
      <w:bookmarkStart w:id="85" w:name="OLE_LINK244"/>
      <w:bookmarkStart w:id="86" w:name="OLE_LINK83"/>
      <w:bookmarkStart w:id="87" w:name="OLE_LINK47"/>
      <w:bookmarkStart w:id="88" w:name="OLE_LINK55"/>
      <w:bookmarkStart w:id="89" w:name="OLE_LINK125"/>
      <w:bookmarkStart w:id="90" w:name="OLE_LINK156"/>
      <w:bookmarkStart w:id="91" w:name="OLE_LINK202"/>
      <w:bookmarkStart w:id="92" w:name="OLE_LINK203"/>
      <w:bookmarkStart w:id="93" w:name="OLE_LINK273"/>
      <w:bookmarkStart w:id="94" w:name="OLE_LINK93"/>
      <w:bookmarkStart w:id="95" w:name="OLE_LINK27"/>
      <w:bookmarkStart w:id="96" w:name="OLE_LINK164"/>
      <w:bookmarkStart w:id="97" w:name="OLE_LINK185"/>
      <w:bookmarkStart w:id="98" w:name="OLE_LINK227"/>
      <w:bookmarkStart w:id="99" w:name="OLE_LINK278"/>
      <w:bookmarkStart w:id="100" w:name="OLE_LINK264"/>
      <w:bookmarkStart w:id="101" w:name="OLE_LINK238"/>
      <w:bookmarkStart w:id="102" w:name="OLE_LINK322"/>
      <w:bookmarkStart w:id="103" w:name="OLE_LINK358"/>
      <w:bookmarkStart w:id="104" w:name="OLE_LINK359"/>
      <w:bookmarkStart w:id="105" w:name="OLE_LINK339"/>
      <w:bookmarkStart w:id="106" w:name="OLE_LINK364"/>
      <w:bookmarkStart w:id="107" w:name="OLE_LINK398"/>
      <w:bookmarkStart w:id="108" w:name="OLE_LINK296"/>
      <w:bookmarkStart w:id="109" w:name="OLE_LINK137"/>
      <w:bookmarkStart w:id="110" w:name="OLE_LINK409"/>
      <w:bookmarkStart w:id="111" w:name="OLE_LINK674"/>
      <w:bookmarkStart w:id="112" w:name="OLE_LINK411"/>
      <w:bookmarkStart w:id="113" w:name="OLE_LINK435"/>
      <w:bookmarkStart w:id="114" w:name="OLE_LINK492"/>
      <w:bookmarkStart w:id="115" w:name="OLE_LINK550"/>
      <w:bookmarkStart w:id="116" w:name="OLE_LINK524"/>
      <w:bookmarkStart w:id="117" w:name="OLE_LINK560"/>
      <w:bookmarkStart w:id="118" w:name="OLE_LINK536"/>
      <w:bookmarkStart w:id="119" w:name="OLE_LINK501"/>
      <w:bookmarkStart w:id="120" w:name="OLE_LINK627"/>
      <w:bookmarkStart w:id="121" w:name="OLE_LINK665"/>
      <w:bookmarkStart w:id="122" w:name="OLE_LINK713"/>
      <w:bookmarkStart w:id="123" w:name="OLE_LINK570"/>
      <w:bookmarkStart w:id="124" w:name="OLE_LINK633"/>
      <w:bookmarkStart w:id="125" w:name="OLE_LINK749"/>
      <w:bookmarkStart w:id="126" w:name="OLE_LINK788"/>
      <w:bookmarkStart w:id="127" w:name="OLE_LINK594"/>
      <w:bookmarkStart w:id="128" w:name="OLE_LINK617"/>
      <w:bookmarkStart w:id="129" w:name="OLE_LINK806"/>
      <w:bookmarkStart w:id="130" w:name="OLE_LINK809"/>
      <w:bookmarkStart w:id="131" w:name="OLE_LINK697"/>
      <w:bookmarkStart w:id="132" w:name="OLE_LINK875"/>
      <w:bookmarkStart w:id="133" w:name="OLE_LINK746"/>
      <w:bookmarkStart w:id="134" w:name="OLE_LINK805"/>
      <w:bookmarkStart w:id="135" w:name="OLE_LINK824"/>
      <w:bookmarkStart w:id="136" w:name="OLE_LINK952"/>
      <w:bookmarkStart w:id="137" w:name="OLE_LINK884"/>
      <w:bookmarkStart w:id="138" w:name="OLE_LINK890"/>
      <w:bookmarkStart w:id="139" w:name="OLE_LINK966"/>
      <w:bookmarkStart w:id="140" w:name="OLE_LINK1017"/>
      <w:bookmarkStart w:id="141" w:name="OLE_LINK859"/>
      <w:bookmarkStart w:id="142" w:name="OLE_LINK867"/>
      <w:bookmarkStart w:id="143" w:name="OLE_LINK899"/>
      <w:bookmarkStart w:id="144" w:name="OLE_LINK935"/>
      <w:bookmarkStart w:id="145" w:name="OLE_LINK1039"/>
      <w:bookmarkStart w:id="146" w:name="OLE_LINK904"/>
      <w:bookmarkStart w:id="147" w:name="OLE_LINK1028"/>
      <w:bookmarkStart w:id="148" w:name="OLE_LINK1041"/>
      <w:bookmarkStart w:id="149" w:name="OLE_LINK1152"/>
      <w:bookmarkStart w:id="150" w:name="OLE_LINK910"/>
      <w:bookmarkStart w:id="151" w:name="OLE_LINK1124"/>
      <w:bookmarkStart w:id="152" w:name="OLE_LINK1127"/>
      <w:bookmarkStart w:id="153" w:name="OLE_LINK1156"/>
      <w:bookmarkStart w:id="154" w:name="OLE_LINK1222"/>
      <w:bookmarkStart w:id="155" w:name="OLE_LINK1223"/>
      <w:bookmarkStart w:id="156" w:name="OLE_LINK1053"/>
      <w:bookmarkStart w:id="157" w:name="OLE_LINK1240"/>
      <w:bookmarkStart w:id="158" w:name="OLE_LINK1046"/>
      <w:bookmarkStart w:id="159" w:name="OLE_LINK1160"/>
      <w:bookmarkStart w:id="160" w:name="OLE_LINK1164"/>
      <w:bookmarkStart w:id="161" w:name="OLE_LINK1215"/>
      <w:bookmarkStart w:id="162" w:name="OLE_LINK1216"/>
      <w:bookmarkStart w:id="163" w:name="OLE_LINK1171"/>
      <w:bookmarkStart w:id="164" w:name="OLE_LINK1180"/>
      <w:bookmarkStart w:id="165" w:name="OLE_LINK1230"/>
      <w:bookmarkStart w:id="166" w:name="OLE_LINK1323"/>
      <w:bookmarkStart w:id="167" w:name="OLE_LINK1359"/>
      <w:bookmarkStart w:id="168" w:name="OLE_LINK1364"/>
      <w:bookmarkStart w:id="169" w:name="OLE_LINK1396"/>
      <w:bookmarkStart w:id="170" w:name="OLE_LINK1563"/>
      <w:bookmarkStart w:id="171" w:name="OLE_LINK1564"/>
      <w:bookmarkStart w:id="172" w:name="OLE_LINK1615"/>
      <w:bookmarkStart w:id="173" w:name="OLE_LINK1652"/>
      <w:bookmarkStart w:id="174" w:name="OLE_LINK1376"/>
      <w:bookmarkStart w:id="175" w:name="OLE_LINK1342"/>
      <w:bookmarkStart w:id="176" w:name="OLE_LINK1419"/>
      <w:bookmarkStart w:id="177" w:name="OLE_LINK1450"/>
      <w:bookmarkStart w:id="178" w:name="OLE_LINK1404"/>
      <w:bookmarkStart w:id="179" w:name="OLE_LINK1427"/>
      <w:bookmarkStart w:id="180" w:name="OLE_LINK1484"/>
      <w:bookmarkStart w:id="181" w:name="OLE_LINK1575"/>
      <w:bookmarkStart w:id="182" w:name="OLE_LINK1352"/>
      <w:bookmarkStart w:id="183" w:name="OLE_LINK1423"/>
      <w:bookmarkStart w:id="184" w:name="OLE_LINK1424"/>
      <w:bookmarkStart w:id="185" w:name="OLE_LINK1497"/>
      <w:bookmarkStart w:id="186" w:name="OLE_LINK1371"/>
      <w:bookmarkStart w:id="187" w:name="OLE_LINK1372"/>
      <w:bookmarkStart w:id="188" w:name="OLE_LINK1467"/>
      <w:bookmarkStart w:id="189" w:name="OLE_LINK1601"/>
      <w:bookmarkStart w:id="190" w:name="OLE_LINK1675"/>
      <w:bookmarkStart w:id="191" w:name="OLE_LINK1735"/>
      <w:bookmarkStart w:id="192" w:name="OLE_LINK1381"/>
      <w:r w:rsidRPr="0041467D">
        <w:rPr>
          <w:rFonts w:ascii="Book Antiqua" w:hAnsi="Book Antiqua" w:cs="Arial"/>
          <w:b/>
          <w:bCs/>
          <w:iCs/>
          <w:kern w:val="0"/>
          <w:sz w:val="24"/>
          <w:szCs w:val="24"/>
        </w:rPr>
        <w:t>Conflict-of-interest statement</w:t>
      </w:r>
      <w:r w:rsidR="005B05D8" w:rsidRPr="0041467D">
        <w:rPr>
          <w:rFonts w:ascii="Book Antiqua" w:hAnsi="Book Antiqua" w:cs="Arial"/>
          <w:b/>
          <w:bCs/>
          <w:iCs/>
          <w:kern w:val="0"/>
          <w:sz w:val="24"/>
          <w:szCs w:val="24"/>
        </w:rPr>
        <w:t>:</w:t>
      </w:r>
      <w:r w:rsidR="005B05D8" w:rsidRPr="0041467D">
        <w:rPr>
          <w:rFonts w:ascii="Book Antiqua" w:hAnsi="Book Antiqua" w:cs="Arial"/>
          <w:kern w:val="0"/>
          <w:sz w:val="24"/>
          <w:szCs w:val="24"/>
        </w:rPr>
        <w:t xml:space="preserve"> Authors declare no conflict of interests for this article.</w:t>
      </w:r>
    </w:p>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14:paraId="11CA402F" w14:textId="77777777" w:rsidR="00C541E9" w:rsidRPr="0041467D" w:rsidRDefault="00C541E9" w:rsidP="001C23AC">
      <w:pPr>
        <w:wordWrap/>
        <w:adjustRightInd w:val="0"/>
        <w:snapToGrid w:val="0"/>
        <w:spacing w:after="0" w:line="360" w:lineRule="auto"/>
        <w:rPr>
          <w:rFonts w:ascii="Book Antiqua" w:eastAsia="SimSun" w:hAnsi="Book Antiqua" w:cs="TimesNewRoman"/>
          <w:kern w:val="0"/>
          <w:sz w:val="24"/>
          <w:szCs w:val="24"/>
          <w:lang w:eastAsia="zh-CN"/>
        </w:rPr>
      </w:pPr>
    </w:p>
    <w:p w14:paraId="6BCD0908" w14:textId="77777777" w:rsidR="001C23AC" w:rsidRPr="0041467D" w:rsidRDefault="001C23AC" w:rsidP="001C23AC">
      <w:pPr>
        <w:widowControl/>
        <w:spacing w:line="360" w:lineRule="auto"/>
        <w:rPr>
          <w:rFonts w:ascii="Book Antiqua" w:hAnsi="Book Antiqua" w:cs="SimSun"/>
          <w:kern w:val="0"/>
          <w:sz w:val="24"/>
        </w:rPr>
      </w:pPr>
      <w:bookmarkStart w:id="193" w:name="OLE_LINK441"/>
      <w:bookmarkStart w:id="194" w:name="OLE_LINK442"/>
      <w:bookmarkStart w:id="195" w:name="OLE_LINK1032"/>
      <w:bookmarkStart w:id="196" w:name="OLE_LINK1232"/>
      <w:bookmarkStart w:id="197" w:name="OLE_LINK1460"/>
      <w:bookmarkStart w:id="198" w:name="OLE_LINK1708"/>
      <w:bookmarkStart w:id="199" w:name="OLE_LINK1435"/>
      <w:bookmarkStart w:id="200" w:name="OLE_LINK1478"/>
      <w:bookmarkStart w:id="201" w:name="OLE_LINK1428"/>
      <w:bookmarkStart w:id="202" w:name="OLE_LINK1355"/>
      <w:bookmarkStart w:id="203" w:name="OLE_LINK1425"/>
      <w:bookmarkStart w:id="204" w:name="OLE_LINK1504"/>
      <w:bookmarkStart w:id="205" w:name="OLE_LINK1544"/>
      <w:bookmarkStart w:id="206" w:name="OLE_LINK1680"/>
      <w:bookmarkStart w:id="207" w:name="OLE_LINK1710"/>
      <w:bookmarkStart w:id="208" w:name="OLE_LINK3317"/>
      <w:bookmarkStart w:id="209" w:name="OLE_LINK22"/>
      <w:bookmarkStart w:id="210" w:name="OLE_LINK1684"/>
      <w:bookmarkStart w:id="211" w:name="OLE_LINK1885"/>
      <w:bookmarkStart w:id="212" w:name="OLE_LINK1799"/>
      <w:bookmarkStart w:id="213" w:name="OLE_LINK1894"/>
      <w:bookmarkStart w:id="214" w:name="OLE_LINK732"/>
      <w:bookmarkStart w:id="215" w:name="OLE_LINK2053"/>
      <w:bookmarkStart w:id="216" w:name="OLE_LINK2096"/>
      <w:r w:rsidRPr="0041467D">
        <w:rPr>
          <w:rFonts w:ascii="Book Antiqua" w:hAnsi="Book Antiqua"/>
          <w:b/>
          <w:kern w:val="0"/>
          <w:sz w:val="24"/>
        </w:rPr>
        <w:t xml:space="preserve">Open-Access: </w:t>
      </w:r>
      <w:bookmarkStart w:id="217" w:name="OLE_LINK479"/>
      <w:bookmarkStart w:id="218" w:name="OLE_LINK496"/>
      <w:bookmarkStart w:id="219" w:name="OLE_LINK506"/>
      <w:bookmarkStart w:id="220" w:name="OLE_LINK507"/>
      <w:r w:rsidRPr="0041467D">
        <w:rPr>
          <w:rFonts w:ascii="Book Antiqua" w:hAnsi="Book Antiqua"/>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41467D">
          <w:rPr>
            <w:rStyle w:val="Hyperlink"/>
            <w:rFonts w:ascii="Book Antiqua" w:hAnsi="Book Antiqua"/>
            <w:color w:val="auto"/>
            <w:sz w:val="24"/>
            <w:u w:val="none"/>
          </w:rPr>
          <w:t>http://creativecommons.org/licenses/by-nc/4.0/</w:t>
        </w:r>
      </w:hyperlink>
      <w:bookmarkEnd w:id="217"/>
      <w:bookmarkEnd w:id="218"/>
      <w:bookmarkEnd w:id="219"/>
      <w:bookmarkEnd w:id="220"/>
    </w:p>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14:paraId="29639161" w14:textId="77777777" w:rsidR="001C23AC" w:rsidRPr="0041467D" w:rsidRDefault="001C23AC" w:rsidP="001C23AC">
      <w:pPr>
        <w:wordWrap/>
        <w:adjustRightInd w:val="0"/>
        <w:snapToGrid w:val="0"/>
        <w:spacing w:after="0" w:line="360" w:lineRule="auto"/>
        <w:rPr>
          <w:rFonts w:ascii="Book Antiqua" w:eastAsia="SimSun" w:hAnsi="Book Antiqua" w:cs="TimesNewRoman"/>
          <w:kern w:val="0"/>
          <w:sz w:val="24"/>
          <w:szCs w:val="24"/>
          <w:lang w:eastAsia="zh-CN"/>
        </w:rPr>
      </w:pPr>
    </w:p>
    <w:p w14:paraId="03B3BC47" w14:textId="3D7B8721" w:rsidR="001C23AC" w:rsidRPr="0041467D" w:rsidRDefault="001C23AC" w:rsidP="001C23AC">
      <w:pPr>
        <w:wordWrap/>
        <w:adjustRightInd w:val="0"/>
        <w:snapToGrid w:val="0"/>
        <w:spacing w:after="0" w:line="360" w:lineRule="auto"/>
        <w:rPr>
          <w:rFonts w:ascii="Book Antiqua" w:eastAsia="SimSun" w:hAnsi="Book Antiqua" w:cs="TimesNewRoman"/>
          <w:kern w:val="0"/>
          <w:sz w:val="24"/>
          <w:szCs w:val="24"/>
          <w:lang w:eastAsia="zh-CN"/>
        </w:rPr>
      </w:pPr>
      <w:bookmarkStart w:id="221" w:name="OLE_LINK1529"/>
      <w:bookmarkStart w:id="222" w:name="OLE_LINK1530"/>
      <w:bookmarkStart w:id="223" w:name="OLE_LINK1233"/>
      <w:bookmarkStart w:id="224" w:name="OLE_LINK1234"/>
      <w:bookmarkStart w:id="225" w:name="OLE_LINK1343"/>
      <w:bookmarkStart w:id="226" w:name="OLE_LINK1701"/>
      <w:r w:rsidRPr="0041467D">
        <w:rPr>
          <w:rFonts w:ascii="Book Antiqua" w:hAnsi="Book Antiqua"/>
          <w:b/>
          <w:sz w:val="24"/>
        </w:rPr>
        <w:t xml:space="preserve">Correspondence </w:t>
      </w:r>
      <w:bookmarkEnd w:id="221"/>
      <w:bookmarkEnd w:id="222"/>
      <w:r w:rsidRPr="0041467D">
        <w:rPr>
          <w:rFonts w:ascii="Book Antiqua" w:hAnsi="Book Antiqua"/>
          <w:b/>
          <w:sz w:val="24"/>
        </w:rPr>
        <w:t>to:</w:t>
      </w:r>
      <w:bookmarkEnd w:id="223"/>
      <w:bookmarkEnd w:id="224"/>
      <w:bookmarkEnd w:id="225"/>
      <w:bookmarkEnd w:id="226"/>
      <w:r w:rsidRPr="0041467D">
        <w:rPr>
          <w:rFonts w:ascii="Book Antiqua" w:eastAsia="SimSun" w:hAnsi="Book Antiqua" w:hint="eastAsia"/>
          <w:b/>
          <w:sz w:val="24"/>
          <w:lang w:eastAsia="zh-CN"/>
        </w:rPr>
        <w:t xml:space="preserve"> </w:t>
      </w:r>
      <w:bookmarkStart w:id="227" w:name="OLE_LINK2154"/>
      <w:bookmarkStart w:id="228" w:name="OLE_LINK2155"/>
      <w:r w:rsidR="00F97C35" w:rsidRPr="0041467D">
        <w:rPr>
          <w:rFonts w:ascii="Book Antiqua" w:hAnsi="Book Antiqua" w:cs="Arial"/>
          <w:b/>
          <w:sz w:val="24"/>
          <w:szCs w:val="24"/>
        </w:rPr>
        <w:t xml:space="preserve">Seon-Young Kim, </w:t>
      </w:r>
      <w:r w:rsidR="005B05D8" w:rsidRPr="0041467D">
        <w:rPr>
          <w:rFonts w:ascii="Book Antiqua" w:hAnsi="Book Antiqua" w:cs="Arial"/>
          <w:b/>
          <w:sz w:val="24"/>
          <w:szCs w:val="24"/>
        </w:rPr>
        <w:t>PhD,</w:t>
      </w:r>
      <w:r w:rsidR="005B05D8" w:rsidRPr="0041467D">
        <w:rPr>
          <w:rFonts w:ascii="Book Antiqua" w:hAnsi="Book Antiqua" w:cs="Arial"/>
          <w:sz w:val="24"/>
          <w:szCs w:val="24"/>
        </w:rPr>
        <w:t xml:space="preserve"> </w:t>
      </w:r>
      <w:r w:rsidR="005421E5" w:rsidRPr="0041467D">
        <w:rPr>
          <w:rFonts w:ascii="Book Antiqua" w:hAnsi="Book Antiqua" w:cs="TimesNewRoman"/>
          <w:kern w:val="0"/>
          <w:sz w:val="24"/>
          <w:szCs w:val="24"/>
        </w:rPr>
        <w:t>Genome Structure Research Center, Korea Research Institute of Bios</w:t>
      </w:r>
      <w:r w:rsidR="00557C46">
        <w:rPr>
          <w:rFonts w:ascii="Book Antiqua" w:hAnsi="Book Antiqua" w:cs="TimesNewRoman"/>
          <w:kern w:val="0"/>
          <w:sz w:val="24"/>
          <w:szCs w:val="24"/>
        </w:rPr>
        <w:t>cience and Biotechnology</w:t>
      </w:r>
      <w:r w:rsidR="005421E5" w:rsidRPr="0041467D">
        <w:rPr>
          <w:rFonts w:ascii="Book Antiqua" w:hAnsi="Book Antiqua" w:cs="TimesNewRoman"/>
          <w:kern w:val="0"/>
          <w:sz w:val="24"/>
          <w:szCs w:val="24"/>
        </w:rPr>
        <w:t>,</w:t>
      </w:r>
      <w:r w:rsidR="005421E5" w:rsidRPr="0041467D">
        <w:rPr>
          <w:rFonts w:ascii="Book Antiqua" w:hAnsi="Book Antiqua"/>
          <w:sz w:val="24"/>
          <w:szCs w:val="24"/>
        </w:rPr>
        <w:t xml:space="preserve"> </w:t>
      </w:r>
      <w:r w:rsidRPr="0041467D">
        <w:rPr>
          <w:rFonts w:ascii="Book Antiqua" w:hAnsi="Book Antiqua" w:cs="TimesNewRoman"/>
          <w:kern w:val="0"/>
          <w:sz w:val="24"/>
          <w:szCs w:val="24"/>
        </w:rPr>
        <w:t>Daejeon</w:t>
      </w:r>
      <w:r w:rsidR="005421E5" w:rsidRPr="0041467D">
        <w:rPr>
          <w:rFonts w:ascii="Book Antiqua" w:hAnsi="Book Antiqua" w:cs="TimesNewRoman"/>
          <w:kern w:val="0"/>
          <w:sz w:val="24"/>
          <w:szCs w:val="24"/>
        </w:rPr>
        <w:t xml:space="preserve"> 305-806, </w:t>
      </w:r>
      <w:r w:rsidRPr="0041467D">
        <w:rPr>
          <w:rFonts w:ascii="Book Antiqua" w:eastAsia="SimSun" w:hAnsi="Book Antiqua" w:cs="TimesNewRoman" w:hint="eastAsia"/>
          <w:kern w:val="0"/>
          <w:sz w:val="24"/>
          <w:szCs w:val="24"/>
          <w:lang w:eastAsia="zh-CN"/>
        </w:rPr>
        <w:t xml:space="preserve">South </w:t>
      </w:r>
      <w:r w:rsidR="005421E5" w:rsidRPr="0041467D">
        <w:rPr>
          <w:rFonts w:ascii="Book Antiqua" w:hAnsi="Book Antiqua" w:cs="TimesNewRoman"/>
          <w:kern w:val="0"/>
          <w:sz w:val="24"/>
          <w:szCs w:val="24"/>
        </w:rPr>
        <w:t>Korea</w:t>
      </w:r>
      <w:r w:rsidRPr="0041467D">
        <w:rPr>
          <w:rFonts w:ascii="Book Antiqua" w:eastAsia="SimSun" w:hAnsi="Book Antiqua" w:cs="TimesNewRoman" w:hint="eastAsia"/>
          <w:kern w:val="0"/>
          <w:sz w:val="24"/>
          <w:szCs w:val="24"/>
          <w:lang w:eastAsia="zh-CN"/>
        </w:rPr>
        <w:t>.</w:t>
      </w:r>
      <w:r w:rsidR="005421E5" w:rsidRPr="0041467D">
        <w:rPr>
          <w:rFonts w:ascii="Book Antiqua" w:hAnsi="Book Antiqua" w:cs="TimesNewRoman"/>
          <w:kern w:val="0"/>
          <w:sz w:val="24"/>
          <w:szCs w:val="24"/>
        </w:rPr>
        <w:t xml:space="preserve"> </w:t>
      </w:r>
      <w:hyperlink r:id="rId8" w:history="1">
        <w:r w:rsidRPr="0041467D">
          <w:rPr>
            <w:rStyle w:val="Hyperlink"/>
            <w:rFonts w:ascii="Book Antiqua" w:hAnsi="Book Antiqua" w:cs="TimesNewRoman"/>
            <w:color w:val="auto"/>
            <w:kern w:val="0"/>
            <w:sz w:val="24"/>
            <w:szCs w:val="24"/>
            <w:u w:val="none"/>
          </w:rPr>
          <w:t>kimsy@kribb.re.kr</w:t>
        </w:r>
      </w:hyperlink>
    </w:p>
    <w:p w14:paraId="79B469D3" w14:textId="28E63D53" w:rsidR="001C23AC" w:rsidRPr="0041467D" w:rsidRDefault="001C23AC" w:rsidP="001C23AC">
      <w:pPr>
        <w:wordWrap/>
        <w:adjustRightInd w:val="0"/>
        <w:snapToGrid w:val="0"/>
        <w:spacing w:after="0" w:line="360" w:lineRule="auto"/>
        <w:rPr>
          <w:rFonts w:ascii="Book Antiqua" w:eastAsia="SimSun" w:hAnsi="Book Antiqua" w:cs="TimesNewRoman"/>
          <w:kern w:val="0"/>
          <w:sz w:val="24"/>
          <w:szCs w:val="24"/>
          <w:lang w:eastAsia="zh-CN"/>
        </w:rPr>
      </w:pPr>
      <w:bookmarkStart w:id="229" w:name="OLE_LINK14"/>
      <w:bookmarkStart w:id="230" w:name="OLE_LINK15"/>
      <w:bookmarkStart w:id="231" w:name="OLE_LINK1518"/>
      <w:bookmarkStart w:id="232" w:name="OLE_LINK1693"/>
      <w:bookmarkStart w:id="233" w:name="OLE_LINK28"/>
      <w:bookmarkEnd w:id="227"/>
      <w:bookmarkEnd w:id="228"/>
      <w:r w:rsidRPr="0041467D">
        <w:rPr>
          <w:rFonts w:ascii="Book Antiqua" w:hAnsi="Book Antiqua"/>
          <w:b/>
          <w:sz w:val="24"/>
        </w:rPr>
        <w:t>Telephone:</w:t>
      </w:r>
      <w:bookmarkEnd w:id="229"/>
      <w:bookmarkEnd w:id="230"/>
      <w:bookmarkEnd w:id="231"/>
      <w:bookmarkEnd w:id="232"/>
      <w:bookmarkEnd w:id="233"/>
      <w:r w:rsidR="00062144">
        <w:rPr>
          <w:rFonts w:ascii="Book Antiqua" w:hAnsi="Book Antiqua" w:cs="TimesNewRoman"/>
          <w:kern w:val="0"/>
          <w:sz w:val="24"/>
          <w:szCs w:val="24"/>
        </w:rPr>
        <w:t xml:space="preserve"> </w:t>
      </w:r>
      <w:r w:rsidR="00062144">
        <w:rPr>
          <w:rFonts w:ascii="Book Antiqua" w:eastAsia="SimSun" w:hAnsi="Book Antiqua" w:cs="TimesNewRoman" w:hint="eastAsia"/>
          <w:kern w:val="0"/>
          <w:sz w:val="24"/>
          <w:szCs w:val="24"/>
          <w:lang w:eastAsia="zh-CN"/>
        </w:rPr>
        <w:t>+</w:t>
      </w:r>
      <w:r w:rsidR="00062144">
        <w:rPr>
          <w:rFonts w:ascii="Book Antiqua" w:hAnsi="Book Antiqua" w:cs="TimesNewRoman"/>
          <w:kern w:val="0"/>
          <w:sz w:val="24"/>
          <w:szCs w:val="24"/>
        </w:rPr>
        <w:t>82-42-879</w:t>
      </w:r>
      <w:r w:rsidRPr="0041467D">
        <w:rPr>
          <w:rFonts w:ascii="Book Antiqua" w:hAnsi="Book Antiqua" w:cs="TimesNewRoman"/>
          <w:kern w:val="0"/>
          <w:sz w:val="24"/>
          <w:szCs w:val="24"/>
        </w:rPr>
        <w:t>8116</w:t>
      </w:r>
    </w:p>
    <w:p w14:paraId="1326C72C" w14:textId="082135FF" w:rsidR="005421E5" w:rsidRPr="0041467D" w:rsidRDefault="005421E5" w:rsidP="001C23AC">
      <w:pPr>
        <w:wordWrap/>
        <w:adjustRightInd w:val="0"/>
        <w:snapToGrid w:val="0"/>
        <w:spacing w:after="0" w:line="360" w:lineRule="auto"/>
        <w:rPr>
          <w:rFonts w:ascii="Book Antiqua" w:hAnsi="Book Antiqua" w:cs="TimesNewRoman"/>
          <w:kern w:val="0"/>
          <w:sz w:val="24"/>
          <w:szCs w:val="24"/>
        </w:rPr>
      </w:pPr>
      <w:r w:rsidRPr="0041467D">
        <w:rPr>
          <w:rFonts w:ascii="Book Antiqua" w:hAnsi="Book Antiqua" w:cs="TimesNewRoman"/>
          <w:b/>
          <w:kern w:val="0"/>
          <w:sz w:val="24"/>
          <w:szCs w:val="24"/>
        </w:rPr>
        <w:t xml:space="preserve">Fax: </w:t>
      </w:r>
      <w:r w:rsidR="00062144" w:rsidRPr="00062144">
        <w:rPr>
          <w:rFonts w:ascii="Book Antiqua" w:eastAsia="SimSun" w:hAnsi="Book Antiqua" w:cs="TimesNewRoman" w:hint="eastAsia"/>
          <w:kern w:val="0"/>
          <w:sz w:val="24"/>
          <w:szCs w:val="24"/>
          <w:lang w:eastAsia="zh-CN"/>
        </w:rPr>
        <w:t>+</w:t>
      </w:r>
      <w:r w:rsidR="00062144">
        <w:rPr>
          <w:rFonts w:ascii="Book Antiqua" w:hAnsi="Book Antiqua" w:cs="TimesNewRoman"/>
          <w:kern w:val="0"/>
          <w:sz w:val="24"/>
          <w:szCs w:val="24"/>
        </w:rPr>
        <w:t>82-42-879</w:t>
      </w:r>
      <w:r w:rsidRPr="0041467D">
        <w:rPr>
          <w:rFonts w:ascii="Book Antiqua" w:hAnsi="Book Antiqua" w:cs="TimesNewRoman"/>
          <w:kern w:val="0"/>
          <w:sz w:val="24"/>
          <w:szCs w:val="24"/>
        </w:rPr>
        <w:t xml:space="preserve">8119 </w:t>
      </w:r>
    </w:p>
    <w:p w14:paraId="7382E8CF" w14:textId="77777777" w:rsidR="005421E5" w:rsidRPr="0041467D" w:rsidRDefault="005421E5" w:rsidP="001C23AC">
      <w:pPr>
        <w:wordWrap/>
        <w:adjustRightInd w:val="0"/>
        <w:snapToGrid w:val="0"/>
        <w:spacing w:after="0" w:line="360" w:lineRule="auto"/>
        <w:rPr>
          <w:rFonts w:ascii="Book Antiqua" w:hAnsi="Book Antiqua" w:cs="TimesNewRoman"/>
          <w:kern w:val="0"/>
          <w:sz w:val="24"/>
          <w:szCs w:val="24"/>
        </w:rPr>
      </w:pPr>
    </w:p>
    <w:p w14:paraId="44CBEB56" w14:textId="463D05E8" w:rsidR="001C23AC" w:rsidRPr="0041467D" w:rsidRDefault="001C23AC" w:rsidP="001C23AC">
      <w:pPr>
        <w:wordWrap/>
        <w:autoSpaceDE/>
        <w:autoSpaceDN/>
        <w:adjustRightInd w:val="0"/>
        <w:snapToGrid w:val="0"/>
        <w:spacing w:after="0" w:line="360" w:lineRule="auto"/>
        <w:rPr>
          <w:rFonts w:ascii="Book Antiqua" w:eastAsia="SimSun" w:hAnsi="Book Antiqua" w:cs="Times New Roman"/>
          <w:b/>
          <w:bCs/>
          <w:sz w:val="24"/>
          <w:szCs w:val="24"/>
          <w:lang w:eastAsia="zh-CN"/>
        </w:rPr>
      </w:pPr>
      <w:bookmarkStart w:id="234" w:name="OLE_LINK1346"/>
      <w:bookmarkStart w:id="235" w:name="OLE_LINK1347"/>
      <w:bookmarkStart w:id="236" w:name="OLE_LINK1461"/>
      <w:bookmarkStart w:id="237" w:name="OLE_LINK1437"/>
      <w:bookmarkStart w:id="238" w:name="OLE_LINK1493"/>
      <w:bookmarkStart w:id="239" w:name="OLE_LINK1436"/>
      <w:bookmarkStart w:id="240" w:name="OLE_LINK1584"/>
      <w:bookmarkStart w:id="241" w:name="OLE_LINK1426"/>
      <w:bookmarkStart w:id="242" w:name="OLE_LINK1470"/>
      <w:bookmarkStart w:id="243" w:name="OLE_LINK1726"/>
      <w:bookmarkStart w:id="244" w:name="OLE_LINK1773"/>
      <w:bookmarkStart w:id="245" w:name="OLE_LINK1819"/>
      <w:bookmarkStart w:id="246" w:name="OLE_LINK1800"/>
      <w:bookmarkStart w:id="247" w:name="OLE_LINK1718"/>
      <w:bookmarkStart w:id="248" w:name="OLE_LINK1832"/>
      <w:bookmarkStart w:id="249" w:name="OLE_LINK1895"/>
      <w:bookmarkStart w:id="250" w:name="OLE_LINK25"/>
      <w:bookmarkStart w:id="251" w:name="OLE_LINK29"/>
      <w:bookmarkStart w:id="252" w:name="OLE_LINK733"/>
      <w:bookmarkStart w:id="253" w:name="OLE_LINK2054"/>
      <w:bookmarkStart w:id="254" w:name="OLE_LINK2097"/>
      <w:bookmarkStart w:id="255" w:name="OLE_LINK2023"/>
      <w:bookmarkStart w:id="256" w:name="OLE_LINK2090"/>
      <w:bookmarkStart w:id="257" w:name="OLE_LINK1569"/>
      <w:bookmarkStart w:id="258" w:name="OLE_LINK1570"/>
      <w:bookmarkStart w:id="259" w:name="OLE_LINK1709"/>
      <w:bookmarkStart w:id="260" w:name="OLE_LINK1387"/>
      <w:bookmarkStart w:id="261" w:name="OLE_LINK1479"/>
      <w:bookmarkStart w:id="262" w:name="OLE_LINK1603"/>
      <w:bookmarkStart w:id="263" w:name="OLE_LINK1711"/>
      <w:bookmarkStart w:id="264" w:name="OLE_LINK1859"/>
      <w:bookmarkStart w:id="265" w:name="OLE_LINK31"/>
      <w:bookmarkStart w:id="266" w:name="OLE_LINK2002"/>
      <w:r w:rsidRPr="0041467D">
        <w:rPr>
          <w:rFonts w:ascii="Book Antiqua" w:eastAsia="SimSun" w:hAnsi="Book Antiqua" w:cs="Times New Roman"/>
          <w:b/>
          <w:bCs/>
          <w:sz w:val="24"/>
          <w:szCs w:val="24"/>
          <w:lang w:eastAsia="zh-CN"/>
        </w:rPr>
        <w:t xml:space="preserve">Received: </w:t>
      </w:r>
      <w:r w:rsidRPr="0041467D">
        <w:rPr>
          <w:rFonts w:ascii="Book Antiqua" w:eastAsia="SimSun" w:hAnsi="Book Antiqua" w:cs="Times New Roman" w:hint="eastAsia"/>
          <w:bCs/>
          <w:sz w:val="24"/>
          <w:szCs w:val="24"/>
          <w:lang w:eastAsia="zh-CN"/>
        </w:rPr>
        <w:t xml:space="preserve">April </w:t>
      </w:r>
      <w:r w:rsidR="0007656E" w:rsidRPr="0041467D">
        <w:rPr>
          <w:rFonts w:ascii="Book Antiqua" w:eastAsia="SimSun" w:hAnsi="Book Antiqua" w:cs="Times New Roman" w:hint="eastAsia"/>
          <w:bCs/>
          <w:sz w:val="24"/>
          <w:szCs w:val="24"/>
          <w:lang w:eastAsia="zh-CN"/>
        </w:rPr>
        <w:t>21</w:t>
      </w:r>
      <w:r w:rsidRPr="0041467D">
        <w:rPr>
          <w:rFonts w:ascii="Book Antiqua" w:eastAsia="SimSun" w:hAnsi="Book Antiqua" w:cs="Times New Roman" w:hint="eastAsia"/>
          <w:bCs/>
          <w:sz w:val="24"/>
          <w:szCs w:val="24"/>
          <w:lang w:eastAsia="zh-CN"/>
        </w:rPr>
        <w:t>, 2015</w:t>
      </w:r>
    </w:p>
    <w:p w14:paraId="5E101869" w14:textId="4962DED7" w:rsidR="001C23AC" w:rsidRPr="0041467D" w:rsidRDefault="001C23AC" w:rsidP="001C23AC">
      <w:pPr>
        <w:wordWrap/>
        <w:autoSpaceDE/>
        <w:autoSpaceDN/>
        <w:adjustRightInd w:val="0"/>
        <w:snapToGrid w:val="0"/>
        <w:spacing w:after="0" w:line="360" w:lineRule="auto"/>
        <w:rPr>
          <w:rFonts w:ascii="Book Antiqua" w:eastAsia="SimSun" w:hAnsi="Book Antiqua" w:cs="Times New Roman"/>
          <w:bCs/>
          <w:sz w:val="24"/>
          <w:szCs w:val="24"/>
          <w:lang w:eastAsia="zh-CN"/>
        </w:rPr>
      </w:pPr>
      <w:r w:rsidRPr="0041467D">
        <w:rPr>
          <w:rFonts w:ascii="Book Antiqua" w:eastAsia="SimSun" w:hAnsi="Book Antiqua" w:cs="Times New Roman"/>
          <w:b/>
          <w:bCs/>
          <w:sz w:val="24"/>
          <w:szCs w:val="24"/>
          <w:lang w:eastAsia="zh-CN"/>
        </w:rPr>
        <w:t>Peer-review started:</w:t>
      </w:r>
      <w:r w:rsidRPr="0041467D">
        <w:rPr>
          <w:rFonts w:ascii="Book Antiqua" w:eastAsia="SimSun" w:hAnsi="Book Antiqua" w:cs="Times New Roman" w:hint="eastAsia"/>
          <w:b/>
          <w:bCs/>
          <w:sz w:val="24"/>
          <w:szCs w:val="24"/>
          <w:lang w:eastAsia="zh-CN"/>
        </w:rPr>
        <w:t xml:space="preserve"> </w:t>
      </w:r>
      <w:r w:rsidR="0007656E" w:rsidRPr="0041467D">
        <w:rPr>
          <w:rFonts w:ascii="Book Antiqua" w:eastAsia="SimSun" w:hAnsi="Book Antiqua" w:cs="Times New Roman" w:hint="eastAsia"/>
          <w:bCs/>
          <w:sz w:val="24"/>
          <w:szCs w:val="24"/>
          <w:lang w:eastAsia="zh-CN"/>
        </w:rPr>
        <w:t>April 22, 2015</w:t>
      </w:r>
    </w:p>
    <w:p w14:paraId="2A8549A4" w14:textId="1A2762D1" w:rsidR="001C23AC" w:rsidRPr="0041467D" w:rsidRDefault="001C23AC" w:rsidP="001C23AC">
      <w:pPr>
        <w:wordWrap/>
        <w:autoSpaceDE/>
        <w:autoSpaceDN/>
        <w:adjustRightInd w:val="0"/>
        <w:snapToGrid w:val="0"/>
        <w:spacing w:after="0" w:line="360" w:lineRule="auto"/>
        <w:rPr>
          <w:rFonts w:ascii="Book Antiqua" w:eastAsia="SimSun" w:hAnsi="Book Antiqua" w:cs="Times New Roman"/>
          <w:bCs/>
          <w:sz w:val="24"/>
          <w:szCs w:val="24"/>
          <w:lang w:eastAsia="zh-CN"/>
        </w:rPr>
      </w:pPr>
      <w:bookmarkStart w:id="267" w:name="OLE_LINK23"/>
      <w:bookmarkStart w:id="268" w:name="OLE_LINK24"/>
      <w:r w:rsidRPr="0041467D">
        <w:rPr>
          <w:rFonts w:ascii="Book Antiqua" w:eastAsia="SimSun" w:hAnsi="Book Antiqua" w:cs="Times New Roman"/>
          <w:b/>
          <w:bCs/>
          <w:sz w:val="24"/>
          <w:szCs w:val="24"/>
          <w:lang w:eastAsia="zh-CN"/>
        </w:rPr>
        <w:t>First decision:</w:t>
      </w:r>
      <w:r w:rsidRPr="0041467D">
        <w:rPr>
          <w:rFonts w:ascii="Book Antiqua" w:eastAsia="SimSun" w:hAnsi="Book Antiqua" w:cs="Times New Roman" w:hint="eastAsia"/>
          <w:bCs/>
          <w:sz w:val="24"/>
          <w:szCs w:val="24"/>
          <w:lang w:eastAsia="zh-CN"/>
        </w:rPr>
        <w:t xml:space="preserve"> </w:t>
      </w:r>
      <w:r w:rsidR="0007656E" w:rsidRPr="0041467D">
        <w:rPr>
          <w:rFonts w:ascii="Book Antiqua" w:eastAsia="SimSun" w:hAnsi="Book Antiqua" w:cs="Times New Roman" w:hint="eastAsia"/>
          <w:bCs/>
          <w:sz w:val="24"/>
          <w:szCs w:val="24"/>
          <w:lang w:eastAsia="zh-CN"/>
        </w:rPr>
        <w:t>August</w:t>
      </w:r>
      <w:r w:rsidRPr="0041467D">
        <w:rPr>
          <w:rFonts w:ascii="Book Antiqua" w:eastAsia="SimSun" w:hAnsi="Book Antiqua" w:cs="Times New Roman" w:hint="eastAsia"/>
          <w:bCs/>
          <w:sz w:val="24"/>
          <w:szCs w:val="24"/>
          <w:lang w:eastAsia="zh-CN"/>
        </w:rPr>
        <w:t xml:space="preserve"> </w:t>
      </w:r>
      <w:r w:rsidR="0007656E" w:rsidRPr="0041467D">
        <w:rPr>
          <w:rFonts w:ascii="Book Antiqua" w:eastAsia="SimSun" w:hAnsi="Book Antiqua" w:cs="Times New Roman" w:hint="eastAsia"/>
          <w:bCs/>
          <w:sz w:val="24"/>
          <w:szCs w:val="24"/>
          <w:lang w:eastAsia="zh-CN"/>
        </w:rPr>
        <w:t>26</w:t>
      </w:r>
      <w:r w:rsidRPr="0041467D">
        <w:rPr>
          <w:rFonts w:ascii="Book Antiqua" w:eastAsia="SimSun" w:hAnsi="Book Antiqua" w:cs="Times New Roman" w:hint="eastAsia"/>
          <w:bCs/>
          <w:sz w:val="24"/>
          <w:szCs w:val="24"/>
          <w:lang w:eastAsia="zh-CN"/>
        </w:rPr>
        <w:t>, 2015</w:t>
      </w:r>
    </w:p>
    <w:p w14:paraId="5666D5B8" w14:textId="7403EF00" w:rsidR="001C23AC" w:rsidRPr="0041467D" w:rsidRDefault="001C23AC" w:rsidP="001C23AC">
      <w:pPr>
        <w:wordWrap/>
        <w:autoSpaceDE/>
        <w:autoSpaceDN/>
        <w:adjustRightInd w:val="0"/>
        <w:snapToGrid w:val="0"/>
        <w:spacing w:after="0" w:line="360" w:lineRule="auto"/>
        <w:rPr>
          <w:rFonts w:ascii="Book Antiqua" w:eastAsia="SimSun" w:hAnsi="Book Antiqua" w:cs="Times New Roman"/>
          <w:bCs/>
          <w:sz w:val="24"/>
          <w:szCs w:val="24"/>
          <w:lang w:eastAsia="zh-CN"/>
        </w:rPr>
      </w:pPr>
      <w:r w:rsidRPr="0041467D">
        <w:rPr>
          <w:rFonts w:ascii="Book Antiqua" w:eastAsia="SimSun" w:hAnsi="Book Antiqua" w:cs="Times New Roman"/>
          <w:b/>
          <w:bCs/>
          <w:sz w:val="24"/>
          <w:szCs w:val="24"/>
          <w:lang w:eastAsia="zh-CN"/>
        </w:rPr>
        <w:t>Revised:</w:t>
      </w:r>
      <w:r w:rsidRPr="0041467D">
        <w:rPr>
          <w:rFonts w:ascii="Book Antiqua" w:eastAsia="SimSun" w:hAnsi="Book Antiqua" w:cs="Times New Roman" w:hint="eastAsia"/>
          <w:bCs/>
          <w:sz w:val="24"/>
          <w:szCs w:val="24"/>
          <w:lang w:eastAsia="zh-CN"/>
        </w:rPr>
        <w:t xml:space="preserve"> </w:t>
      </w:r>
      <w:r w:rsidR="0007656E" w:rsidRPr="0041467D">
        <w:rPr>
          <w:rFonts w:ascii="Book Antiqua" w:eastAsia="SimSun" w:hAnsi="Book Antiqua" w:cs="Times New Roman" w:hint="eastAsia"/>
          <w:bCs/>
          <w:sz w:val="24"/>
          <w:szCs w:val="24"/>
          <w:lang w:eastAsia="zh-CN"/>
        </w:rPr>
        <w:t>September</w:t>
      </w:r>
      <w:r w:rsidRPr="0041467D">
        <w:rPr>
          <w:rFonts w:ascii="Book Antiqua" w:eastAsia="SimSun" w:hAnsi="Book Antiqua" w:cs="Times New Roman" w:hint="eastAsia"/>
          <w:bCs/>
          <w:sz w:val="24"/>
          <w:szCs w:val="24"/>
          <w:lang w:eastAsia="zh-CN"/>
        </w:rPr>
        <w:t xml:space="preserve"> </w:t>
      </w:r>
      <w:r w:rsidR="0007656E" w:rsidRPr="0041467D">
        <w:rPr>
          <w:rFonts w:ascii="Book Antiqua" w:eastAsia="SimSun" w:hAnsi="Book Antiqua" w:cs="Times New Roman" w:hint="eastAsia"/>
          <w:bCs/>
          <w:sz w:val="24"/>
          <w:szCs w:val="24"/>
          <w:lang w:eastAsia="zh-CN"/>
        </w:rPr>
        <w:t>8</w:t>
      </w:r>
      <w:r w:rsidRPr="0041467D">
        <w:rPr>
          <w:rFonts w:ascii="Book Antiqua" w:eastAsia="SimSun" w:hAnsi="Book Antiqua" w:cs="Times New Roman" w:hint="eastAsia"/>
          <w:bCs/>
          <w:sz w:val="24"/>
          <w:szCs w:val="24"/>
          <w:lang w:eastAsia="zh-CN"/>
        </w:rPr>
        <w:t>, 2015</w:t>
      </w:r>
    </w:p>
    <w:p w14:paraId="4221D613" w14:textId="6AEA8C41" w:rsidR="001C23AC" w:rsidRPr="0006048D" w:rsidRDefault="001C23AC" w:rsidP="0006048D">
      <w:pPr>
        <w:spacing w:line="360" w:lineRule="auto"/>
        <w:rPr>
          <w:rFonts w:ascii="Book Antiqua" w:hAnsi="Book Antiqua"/>
          <w:color w:val="000000"/>
          <w:sz w:val="24"/>
        </w:rPr>
      </w:pPr>
      <w:r w:rsidRPr="0041467D">
        <w:rPr>
          <w:rFonts w:ascii="Book Antiqua" w:eastAsia="SimSun" w:hAnsi="Book Antiqua" w:cs="Times New Roman"/>
          <w:b/>
          <w:bCs/>
          <w:sz w:val="24"/>
          <w:szCs w:val="24"/>
          <w:lang w:eastAsia="zh-CN"/>
        </w:rPr>
        <w:t>Accepted:</w:t>
      </w:r>
      <w:bookmarkStart w:id="269" w:name="OLE_LINK98"/>
      <w:bookmarkStart w:id="270" w:name="OLE_LINK99"/>
      <w:bookmarkStart w:id="271" w:name="OLE_LINK104"/>
      <w:bookmarkStart w:id="272" w:name="OLE_LINK110"/>
      <w:bookmarkStart w:id="273" w:name="OLE_LINK111"/>
      <w:bookmarkStart w:id="274" w:name="OLE_LINK115"/>
      <w:bookmarkStart w:id="275" w:name="OLE_LINK116"/>
      <w:bookmarkStart w:id="276" w:name="OLE_LINK117"/>
      <w:bookmarkStart w:id="277" w:name="OLE_LINK118"/>
      <w:bookmarkStart w:id="278" w:name="OLE_LINK119"/>
      <w:bookmarkStart w:id="279" w:name="OLE_LINK121"/>
      <w:bookmarkStart w:id="280" w:name="OLE_LINK122"/>
      <w:bookmarkStart w:id="281" w:name="OLE_LINK126"/>
      <w:bookmarkStart w:id="282" w:name="OLE_LINK127"/>
      <w:bookmarkStart w:id="283" w:name="OLE_LINK129"/>
      <w:bookmarkStart w:id="284" w:name="OLE_LINK132"/>
      <w:bookmarkStart w:id="285" w:name="OLE_LINK134"/>
      <w:bookmarkStart w:id="286" w:name="OLE_LINK135"/>
      <w:bookmarkStart w:id="287" w:name="OLE_LINK136"/>
      <w:bookmarkStart w:id="288" w:name="OLE_LINK138"/>
      <w:bookmarkStart w:id="289" w:name="OLE_LINK139"/>
      <w:bookmarkStart w:id="290" w:name="OLE_LINK141"/>
      <w:r w:rsidR="0006048D" w:rsidRPr="0006048D">
        <w:rPr>
          <w:rFonts w:ascii="Book Antiqua" w:hAnsi="Book Antiqua"/>
          <w:color w:val="000000"/>
          <w:sz w:val="24"/>
        </w:rPr>
        <w:t xml:space="preserve"> </w:t>
      </w:r>
      <w:r w:rsidR="0006048D">
        <w:rPr>
          <w:rFonts w:ascii="Book Antiqua" w:hAnsi="Book Antiqua"/>
          <w:color w:val="000000"/>
          <w:sz w:val="24"/>
        </w:rPr>
        <w:t>October 12, 2015</w:t>
      </w:r>
      <w:bookmarkStart w:id="291" w:name="_GoBack"/>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sidR="00B74C07" w:rsidRPr="0041467D">
        <w:rPr>
          <w:rFonts w:ascii="Book Antiqua" w:eastAsia="SimSun" w:hAnsi="Book Antiqua" w:cs="Times New Roman"/>
          <w:b/>
          <w:bCs/>
          <w:sz w:val="24"/>
          <w:szCs w:val="24"/>
          <w:lang w:eastAsia="zh-CN"/>
        </w:rPr>
        <w:t xml:space="preserve"> </w:t>
      </w:r>
    </w:p>
    <w:p w14:paraId="271E75C3" w14:textId="77777777" w:rsidR="001C23AC" w:rsidRPr="0041467D" w:rsidRDefault="001C23AC" w:rsidP="001C23AC">
      <w:pPr>
        <w:wordWrap/>
        <w:autoSpaceDE/>
        <w:autoSpaceDN/>
        <w:adjustRightInd w:val="0"/>
        <w:snapToGrid w:val="0"/>
        <w:spacing w:after="0" w:line="360" w:lineRule="auto"/>
        <w:rPr>
          <w:rFonts w:ascii="Book Antiqua" w:eastAsia="SimSun" w:hAnsi="Book Antiqua" w:cs="Times New Roman"/>
          <w:b/>
          <w:bCs/>
          <w:sz w:val="24"/>
          <w:szCs w:val="24"/>
          <w:lang w:eastAsia="zh-CN"/>
        </w:rPr>
      </w:pPr>
      <w:r w:rsidRPr="0041467D">
        <w:rPr>
          <w:rFonts w:ascii="Book Antiqua" w:eastAsia="SimSun" w:hAnsi="Book Antiqua" w:cs="Times New Roman"/>
          <w:b/>
          <w:bCs/>
          <w:sz w:val="24"/>
          <w:szCs w:val="24"/>
          <w:lang w:eastAsia="zh-CN"/>
        </w:rPr>
        <w:t>Article in press:</w:t>
      </w:r>
    </w:p>
    <w:p w14:paraId="56989208" w14:textId="77777777" w:rsidR="001C23AC" w:rsidRPr="0041467D" w:rsidRDefault="001C23AC" w:rsidP="001C23AC">
      <w:pPr>
        <w:wordWrap/>
        <w:autoSpaceDE/>
        <w:autoSpaceDN/>
        <w:adjustRightInd w:val="0"/>
        <w:snapToGrid w:val="0"/>
        <w:spacing w:after="0" w:line="360" w:lineRule="auto"/>
        <w:rPr>
          <w:rFonts w:ascii="Book Antiqua" w:eastAsia="SimSun" w:hAnsi="Book Antiqua" w:cs="Times New Roman"/>
          <w:b/>
          <w:bCs/>
          <w:sz w:val="24"/>
          <w:szCs w:val="24"/>
          <w:lang w:eastAsia="zh-CN"/>
        </w:rPr>
      </w:pPr>
      <w:r w:rsidRPr="0041467D">
        <w:rPr>
          <w:rFonts w:ascii="Book Antiqua" w:eastAsia="SimSun" w:hAnsi="Book Antiqua" w:cs="Times New Roman"/>
          <w:b/>
          <w:bCs/>
          <w:sz w:val="24"/>
          <w:szCs w:val="24"/>
          <w:lang w:eastAsia="zh-CN"/>
        </w:rPr>
        <w:t xml:space="preserve">Published online: </w:t>
      </w:r>
    </w:p>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67"/>
    <w:bookmarkEnd w:id="268"/>
    <w:p w14:paraId="36270EBB" w14:textId="77777777" w:rsidR="001C23AC" w:rsidRPr="0041467D" w:rsidRDefault="001C23AC" w:rsidP="001C23AC">
      <w:pPr>
        <w:wordWrap/>
        <w:autoSpaceDE/>
        <w:autoSpaceDN/>
        <w:spacing w:after="0" w:line="360" w:lineRule="auto"/>
        <w:rPr>
          <w:rFonts w:ascii="Book Antiqua" w:eastAsia="SimSun" w:hAnsi="Book Antiqua" w:cs="Times New Roman"/>
          <w:b/>
          <w:sz w:val="24"/>
          <w:szCs w:val="24"/>
          <w:lang w:eastAsia="zh-CN"/>
        </w:rPr>
      </w:pPr>
    </w:p>
    <w:bookmarkEnd w:id="257"/>
    <w:bookmarkEnd w:id="258"/>
    <w:bookmarkEnd w:id="259"/>
    <w:bookmarkEnd w:id="260"/>
    <w:bookmarkEnd w:id="261"/>
    <w:bookmarkEnd w:id="262"/>
    <w:bookmarkEnd w:id="263"/>
    <w:bookmarkEnd w:id="264"/>
    <w:bookmarkEnd w:id="265"/>
    <w:bookmarkEnd w:id="266"/>
    <w:p w14:paraId="17D3AC8C" w14:textId="77777777" w:rsidR="00377D1A" w:rsidRPr="0041467D" w:rsidRDefault="00377D1A" w:rsidP="001C23AC">
      <w:pPr>
        <w:wordWrap/>
        <w:adjustRightInd w:val="0"/>
        <w:snapToGrid w:val="0"/>
        <w:spacing w:after="0" w:line="360" w:lineRule="auto"/>
        <w:rPr>
          <w:rFonts w:ascii="Book Antiqua" w:hAnsi="Book Antiqua" w:cs="Arial"/>
          <w:sz w:val="24"/>
          <w:szCs w:val="24"/>
        </w:rPr>
      </w:pPr>
    </w:p>
    <w:p w14:paraId="2E8F2C82" w14:textId="77777777" w:rsidR="00377D1A" w:rsidRPr="0041467D" w:rsidRDefault="00377D1A" w:rsidP="001C23AC">
      <w:pPr>
        <w:wordWrap/>
        <w:adjustRightInd w:val="0"/>
        <w:snapToGrid w:val="0"/>
        <w:spacing w:after="0" w:line="360" w:lineRule="auto"/>
        <w:rPr>
          <w:rFonts w:ascii="Book Antiqua" w:hAnsi="Book Antiqua" w:cs="Arial"/>
          <w:sz w:val="24"/>
          <w:szCs w:val="24"/>
        </w:rPr>
      </w:pPr>
    </w:p>
    <w:p w14:paraId="45AB532A" w14:textId="77777777" w:rsidR="00565760" w:rsidRPr="0041467D" w:rsidRDefault="00565760" w:rsidP="001C23AC">
      <w:pPr>
        <w:wordWrap/>
        <w:adjustRightInd w:val="0"/>
        <w:snapToGrid w:val="0"/>
        <w:spacing w:after="0" w:line="360" w:lineRule="auto"/>
        <w:rPr>
          <w:rFonts w:ascii="Book Antiqua" w:hAnsi="Book Antiqua" w:cs="Arial"/>
          <w:sz w:val="24"/>
          <w:szCs w:val="24"/>
        </w:rPr>
      </w:pPr>
    </w:p>
    <w:p w14:paraId="58A2473A" w14:textId="77777777" w:rsidR="00565760" w:rsidRPr="0041467D" w:rsidRDefault="00565760" w:rsidP="001C23AC">
      <w:pPr>
        <w:wordWrap/>
        <w:adjustRightInd w:val="0"/>
        <w:snapToGrid w:val="0"/>
        <w:spacing w:after="0" w:line="360" w:lineRule="auto"/>
        <w:rPr>
          <w:rFonts w:ascii="Book Antiqua" w:hAnsi="Book Antiqua" w:cs="Arial"/>
          <w:sz w:val="24"/>
          <w:szCs w:val="24"/>
        </w:rPr>
      </w:pPr>
    </w:p>
    <w:p w14:paraId="64935528" w14:textId="77777777" w:rsidR="00565760" w:rsidRPr="0041467D" w:rsidRDefault="00565760" w:rsidP="001C23AC">
      <w:pPr>
        <w:wordWrap/>
        <w:adjustRightInd w:val="0"/>
        <w:snapToGrid w:val="0"/>
        <w:spacing w:after="0" w:line="360" w:lineRule="auto"/>
        <w:rPr>
          <w:rFonts w:ascii="Book Antiqua" w:hAnsi="Book Antiqua" w:cs="Arial"/>
          <w:sz w:val="24"/>
          <w:szCs w:val="24"/>
        </w:rPr>
      </w:pPr>
    </w:p>
    <w:p w14:paraId="28FBCA3C" w14:textId="77777777" w:rsidR="0007656E" w:rsidRPr="0041467D" w:rsidRDefault="0007656E">
      <w:pPr>
        <w:widowControl/>
        <w:wordWrap/>
        <w:autoSpaceDE/>
        <w:autoSpaceDN/>
        <w:rPr>
          <w:rFonts w:ascii="Book Antiqua" w:hAnsi="Book Antiqua"/>
          <w:b/>
          <w:kern w:val="0"/>
          <w:sz w:val="24"/>
          <w:szCs w:val="24"/>
        </w:rPr>
      </w:pPr>
      <w:r w:rsidRPr="0041467D">
        <w:rPr>
          <w:rFonts w:ascii="Book Antiqua" w:hAnsi="Book Antiqua"/>
          <w:b/>
          <w:kern w:val="0"/>
          <w:sz w:val="24"/>
          <w:szCs w:val="24"/>
        </w:rPr>
        <w:br w:type="page"/>
      </w:r>
    </w:p>
    <w:p w14:paraId="79AE2F09" w14:textId="55F4BCCC" w:rsidR="00E240C5" w:rsidRPr="0041467D" w:rsidRDefault="00E240C5" w:rsidP="001C23AC">
      <w:pPr>
        <w:wordWrap/>
        <w:adjustRightInd w:val="0"/>
        <w:snapToGrid w:val="0"/>
        <w:spacing w:after="0" w:line="360" w:lineRule="auto"/>
        <w:rPr>
          <w:rFonts w:ascii="Book Antiqua" w:hAnsi="Book Antiqua"/>
          <w:b/>
          <w:kern w:val="0"/>
          <w:sz w:val="24"/>
          <w:szCs w:val="24"/>
        </w:rPr>
      </w:pPr>
      <w:r w:rsidRPr="0041467D">
        <w:rPr>
          <w:rFonts w:ascii="Book Antiqua" w:hAnsi="Book Antiqua"/>
          <w:b/>
          <w:kern w:val="0"/>
          <w:sz w:val="24"/>
          <w:szCs w:val="24"/>
        </w:rPr>
        <w:lastRenderedPageBreak/>
        <w:t>Abstract</w:t>
      </w:r>
    </w:p>
    <w:p w14:paraId="2A4F5B77" w14:textId="29EF97B6" w:rsidR="0053076A" w:rsidRPr="0041467D" w:rsidRDefault="0053076A" w:rsidP="001C23AC">
      <w:pPr>
        <w:wordWrap/>
        <w:adjustRightInd w:val="0"/>
        <w:snapToGrid w:val="0"/>
        <w:spacing w:after="0" w:line="360" w:lineRule="auto"/>
        <w:rPr>
          <w:rFonts w:ascii="Book Antiqua" w:eastAsia="SimSun" w:hAnsi="Book Antiqua" w:cs="Arial"/>
          <w:sz w:val="24"/>
          <w:szCs w:val="24"/>
          <w:lang w:eastAsia="zh-CN"/>
        </w:rPr>
      </w:pPr>
      <w:r w:rsidRPr="0041467D">
        <w:rPr>
          <w:rFonts w:ascii="Book Antiqua" w:hAnsi="Book Antiqua" w:cs="TimesNewRoman"/>
          <w:kern w:val="0"/>
          <w:sz w:val="24"/>
          <w:szCs w:val="24"/>
        </w:rPr>
        <w:t xml:space="preserve">Gastric cancer is a </w:t>
      </w:r>
      <w:r w:rsidR="008E7ADA" w:rsidRPr="0041467D">
        <w:rPr>
          <w:rFonts w:ascii="Book Antiqua" w:hAnsi="Book Antiqua" w:cs="TimesNewRoman"/>
          <w:kern w:val="0"/>
          <w:sz w:val="24"/>
          <w:szCs w:val="24"/>
        </w:rPr>
        <w:t>complex</w:t>
      </w:r>
      <w:r w:rsidRPr="0041467D">
        <w:rPr>
          <w:rFonts w:ascii="Book Antiqua" w:hAnsi="Book Antiqua" w:cs="TimesNewRoman"/>
          <w:kern w:val="0"/>
          <w:sz w:val="24"/>
          <w:szCs w:val="24"/>
        </w:rPr>
        <w:t xml:space="preserve"> disease </w:t>
      </w:r>
      <w:r w:rsidR="007A6E2E" w:rsidRPr="0041467D">
        <w:rPr>
          <w:rFonts w:ascii="Book Antiqua" w:hAnsi="Book Antiqua" w:cs="TimesNewRoman"/>
          <w:kern w:val="0"/>
          <w:sz w:val="24"/>
          <w:szCs w:val="24"/>
        </w:rPr>
        <w:t xml:space="preserve">that is </w:t>
      </w:r>
      <w:r w:rsidR="00672FB5" w:rsidRPr="0041467D">
        <w:rPr>
          <w:rFonts w:ascii="Book Antiqua" w:hAnsi="Book Antiqua" w:cs="TimesNewRoman"/>
          <w:kern w:val="0"/>
          <w:sz w:val="24"/>
          <w:szCs w:val="24"/>
        </w:rPr>
        <w:t>affected</w:t>
      </w:r>
      <w:r w:rsidR="007A6E2E" w:rsidRPr="0041467D">
        <w:rPr>
          <w:rFonts w:ascii="Book Antiqua" w:hAnsi="Book Antiqua" w:cs="TimesNewRoman"/>
          <w:kern w:val="0"/>
          <w:sz w:val="24"/>
          <w:szCs w:val="24"/>
        </w:rPr>
        <w:t xml:space="preserve"> by</w:t>
      </w:r>
      <w:r w:rsidRPr="0041467D">
        <w:rPr>
          <w:rFonts w:ascii="Book Antiqua" w:hAnsi="Book Antiqua" w:cs="TimesNewRoman"/>
          <w:kern w:val="0"/>
          <w:sz w:val="24"/>
          <w:szCs w:val="24"/>
        </w:rPr>
        <w:t xml:space="preserve"> </w:t>
      </w:r>
      <w:r w:rsidR="008E7ADA" w:rsidRPr="0041467D">
        <w:rPr>
          <w:rFonts w:ascii="Book Antiqua" w:hAnsi="Book Antiqua" w:cs="TimesNewRoman"/>
          <w:kern w:val="0"/>
          <w:sz w:val="24"/>
          <w:szCs w:val="24"/>
        </w:rPr>
        <w:t>multiple</w:t>
      </w:r>
      <w:r w:rsidRPr="0041467D">
        <w:rPr>
          <w:rFonts w:ascii="Book Antiqua" w:hAnsi="Book Antiqua" w:cs="TimesNewRoman"/>
          <w:kern w:val="0"/>
          <w:sz w:val="24"/>
          <w:szCs w:val="24"/>
        </w:rPr>
        <w:t xml:space="preserve"> genetic and environmental factors. </w:t>
      </w:r>
      <w:r w:rsidR="00A45494" w:rsidRPr="0041467D">
        <w:rPr>
          <w:rFonts w:ascii="Book Antiqua" w:hAnsi="Book Antiqua" w:cs="TimesNewRoman"/>
          <w:kern w:val="0"/>
          <w:sz w:val="24"/>
          <w:szCs w:val="24"/>
        </w:rPr>
        <w:t>For</w:t>
      </w:r>
      <w:r w:rsidR="007A6E2E" w:rsidRPr="0041467D">
        <w:rPr>
          <w:rFonts w:ascii="Book Antiqua" w:hAnsi="Book Antiqua" w:cs="TimesNewRoman"/>
          <w:kern w:val="0"/>
          <w:sz w:val="24"/>
          <w:szCs w:val="24"/>
        </w:rPr>
        <w:t xml:space="preserve"> the</w:t>
      </w:r>
      <w:r w:rsidR="00A45494" w:rsidRPr="0041467D">
        <w:rPr>
          <w:rFonts w:ascii="Book Antiqua" w:hAnsi="Book Antiqua" w:cs="TimesNewRoman"/>
          <w:kern w:val="0"/>
          <w:sz w:val="24"/>
          <w:szCs w:val="24"/>
        </w:rPr>
        <w:t xml:space="preserve"> precise diagnosis and effective treatment of gastric cancer, the </w:t>
      </w:r>
      <w:r w:rsidR="007A6E2E" w:rsidRPr="0041467D">
        <w:rPr>
          <w:rFonts w:ascii="Book Antiqua" w:hAnsi="Book Antiqua" w:cs="TimesNewRoman"/>
          <w:kern w:val="0"/>
          <w:sz w:val="24"/>
          <w:szCs w:val="24"/>
        </w:rPr>
        <w:t xml:space="preserve">heterogeneity of the </w:t>
      </w:r>
      <w:r w:rsidR="007433DB" w:rsidRPr="0041467D">
        <w:rPr>
          <w:rFonts w:ascii="Book Antiqua" w:hAnsi="Book Antiqua" w:cs="TimesNewRoman"/>
          <w:kern w:val="0"/>
          <w:sz w:val="24"/>
          <w:szCs w:val="24"/>
        </w:rPr>
        <w:t>disease</w:t>
      </w:r>
      <w:r w:rsidR="00A45494" w:rsidRPr="0041467D">
        <w:rPr>
          <w:rFonts w:ascii="Book Antiqua" w:hAnsi="Book Antiqua" w:cs="TimesNewRoman"/>
          <w:kern w:val="0"/>
          <w:sz w:val="24"/>
          <w:szCs w:val="24"/>
        </w:rPr>
        <w:t xml:space="preserve"> </w:t>
      </w:r>
      <w:r w:rsidR="007A6E2E" w:rsidRPr="0041467D">
        <w:rPr>
          <w:rFonts w:ascii="Book Antiqua" w:hAnsi="Book Antiqua" w:cs="TimesNewRoman"/>
          <w:kern w:val="0"/>
          <w:sz w:val="24"/>
          <w:szCs w:val="24"/>
        </w:rPr>
        <w:t>must</w:t>
      </w:r>
      <w:r w:rsidR="007433DB" w:rsidRPr="0041467D">
        <w:rPr>
          <w:rFonts w:ascii="Book Antiqua" w:hAnsi="Book Antiqua" w:cs="TimesNewRoman"/>
          <w:kern w:val="0"/>
          <w:sz w:val="24"/>
          <w:szCs w:val="24"/>
        </w:rPr>
        <w:t xml:space="preserve"> be</w:t>
      </w:r>
      <w:r w:rsidR="00A45494" w:rsidRPr="0041467D">
        <w:rPr>
          <w:rFonts w:ascii="Book Antiqua" w:hAnsi="Book Antiqua" w:cs="TimesNewRoman"/>
          <w:kern w:val="0"/>
          <w:sz w:val="24"/>
          <w:szCs w:val="24"/>
        </w:rPr>
        <w:t xml:space="preserve"> simplified</w:t>
      </w:r>
      <w:r w:rsidR="007A6E2E" w:rsidRPr="0041467D">
        <w:rPr>
          <w:rFonts w:ascii="Book Antiqua" w:hAnsi="Book Antiqua" w:cs="TimesNewRoman"/>
          <w:kern w:val="0"/>
          <w:sz w:val="24"/>
          <w:szCs w:val="24"/>
        </w:rPr>
        <w:t xml:space="preserve">; one way to achieve this is by </w:t>
      </w:r>
      <w:r w:rsidR="00A45494" w:rsidRPr="0041467D">
        <w:rPr>
          <w:rFonts w:ascii="Book Antiqua" w:hAnsi="Book Antiqua" w:cs="TimesNewRoman"/>
          <w:kern w:val="0"/>
          <w:sz w:val="24"/>
          <w:szCs w:val="24"/>
        </w:rPr>
        <w:t xml:space="preserve">dividing the disease into subgroups. </w:t>
      </w:r>
      <w:r w:rsidR="007A6E2E" w:rsidRPr="0041467D">
        <w:rPr>
          <w:rFonts w:ascii="Book Antiqua" w:hAnsi="Book Antiqua" w:cs="TimesNewRoman"/>
          <w:kern w:val="0"/>
          <w:sz w:val="24"/>
          <w:szCs w:val="24"/>
        </w:rPr>
        <w:t xml:space="preserve">Toward this </w:t>
      </w:r>
      <w:r w:rsidR="00125E03" w:rsidRPr="0041467D">
        <w:rPr>
          <w:rFonts w:ascii="Book Antiqua" w:hAnsi="Book Antiqua" w:cs="TimesNewRoman"/>
          <w:kern w:val="0"/>
          <w:sz w:val="24"/>
          <w:szCs w:val="24"/>
        </w:rPr>
        <w:t>effort, r</w:t>
      </w:r>
      <w:r w:rsidRPr="0041467D">
        <w:rPr>
          <w:rFonts w:ascii="Book Antiqua" w:hAnsi="Book Antiqua" w:cs="TimesNewRoman"/>
          <w:kern w:val="0"/>
          <w:sz w:val="24"/>
          <w:szCs w:val="24"/>
        </w:rPr>
        <w:t>ecent advances in high-throughput sequencing technology</w:t>
      </w:r>
      <w:r w:rsidR="007A6E2E" w:rsidRPr="0041467D">
        <w:rPr>
          <w:rFonts w:ascii="Book Antiqua" w:hAnsi="Book Antiqua" w:cs="TimesNewRoman"/>
          <w:kern w:val="0"/>
          <w:sz w:val="24"/>
          <w:szCs w:val="24"/>
        </w:rPr>
        <w:t xml:space="preserve"> have</w:t>
      </w:r>
      <w:r w:rsidRPr="0041467D">
        <w:rPr>
          <w:rFonts w:ascii="Book Antiqua" w:hAnsi="Book Antiqua" w:cs="TimesNewRoman"/>
          <w:kern w:val="0"/>
          <w:sz w:val="24"/>
          <w:szCs w:val="24"/>
        </w:rPr>
        <w:t xml:space="preserve"> revealed four molecular subtypes of gastric cancer, </w:t>
      </w:r>
      <w:r w:rsidR="00672FB5" w:rsidRPr="0041467D">
        <w:rPr>
          <w:rFonts w:ascii="Book Antiqua" w:hAnsi="Book Antiqua" w:cs="TimesNewRoman"/>
          <w:kern w:val="0"/>
          <w:sz w:val="24"/>
          <w:szCs w:val="24"/>
        </w:rPr>
        <w:t xml:space="preserve">which are </w:t>
      </w:r>
      <w:r w:rsidR="007A6E2E" w:rsidRPr="0041467D">
        <w:rPr>
          <w:rFonts w:ascii="Book Antiqua" w:hAnsi="Book Antiqua" w:cs="TimesNewRoman"/>
          <w:kern w:val="0"/>
          <w:sz w:val="24"/>
          <w:szCs w:val="24"/>
        </w:rPr>
        <w:t xml:space="preserve">classified as </w:t>
      </w:r>
      <w:r w:rsidRPr="0041467D">
        <w:rPr>
          <w:rFonts w:ascii="Book Antiqua" w:hAnsi="Book Antiqua" w:cs="TimesNewRoman"/>
          <w:kern w:val="0"/>
          <w:sz w:val="24"/>
          <w:szCs w:val="24"/>
        </w:rPr>
        <w:t>Epstein-Barr virus-positive, microsatellite instability, genomically stable, and chromosomal instability</w:t>
      </w:r>
      <w:r w:rsidR="00D17136" w:rsidRPr="0041467D">
        <w:rPr>
          <w:rFonts w:ascii="Book Antiqua" w:hAnsi="Book Antiqua" w:cs="TimesNewRoman"/>
          <w:kern w:val="0"/>
          <w:sz w:val="24"/>
          <w:szCs w:val="24"/>
        </w:rPr>
        <w:t xml:space="preserve"> subtypes</w:t>
      </w:r>
      <w:r w:rsidRPr="0041467D">
        <w:rPr>
          <w:rFonts w:ascii="Book Antiqua" w:hAnsi="Book Antiqua" w:cs="TimesNewRoman"/>
          <w:kern w:val="0"/>
          <w:sz w:val="24"/>
          <w:szCs w:val="24"/>
        </w:rPr>
        <w:t xml:space="preserve">. </w:t>
      </w:r>
      <w:r w:rsidR="00CA3E54" w:rsidRPr="0041467D">
        <w:rPr>
          <w:rFonts w:ascii="Book Antiqua" w:hAnsi="Book Antiqua" w:cs="TimesNewRoman"/>
          <w:kern w:val="0"/>
          <w:sz w:val="24"/>
          <w:szCs w:val="24"/>
        </w:rPr>
        <w:t xml:space="preserve">We anticipate that </w:t>
      </w:r>
      <w:r w:rsidR="007A6E2E" w:rsidRPr="0041467D">
        <w:rPr>
          <w:rFonts w:ascii="Book Antiqua" w:hAnsi="Book Antiqua" w:cs="TimesNewRoman"/>
          <w:kern w:val="0"/>
          <w:sz w:val="24"/>
          <w:szCs w:val="24"/>
        </w:rPr>
        <w:t xml:space="preserve">this </w:t>
      </w:r>
      <w:r w:rsidR="007433DB" w:rsidRPr="0041467D">
        <w:rPr>
          <w:rFonts w:ascii="Book Antiqua" w:hAnsi="Book Antiqua" w:cs="Arial"/>
          <w:sz w:val="24"/>
          <w:szCs w:val="24"/>
        </w:rPr>
        <w:t>molecular subtyping</w:t>
      </w:r>
      <w:r w:rsidR="008E7ADA" w:rsidRPr="0041467D">
        <w:rPr>
          <w:rFonts w:ascii="Book Antiqua" w:hAnsi="Book Antiqua" w:cs="Arial"/>
          <w:sz w:val="24"/>
          <w:szCs w:val="24"/>
        </w:rPr>
        <w:t xml:space="preserve"> </w:t>
      </w:r>
      <w:r w:rsidR="007A6E2E" w:rsidRPr="0041467D">
        <w:rPr>
          <w:rFonts w:ascii="Book Antiqua" w:hAnsi="Book Antiqua" w:cs="Arial"/>
          <w:sz w:val="24"/>
          <w:szCs w:val="24"/>
        </w:rPr>
        <w:t xml:space="preserve">will help to </w:t>
      </w:r>
      <w:r w:rsidR="00385E7E" w:rsidRPr="0041467D">
        <w:rPr>
          <w:rFonts w:ascii="Book Antiqua" w:hAnsi="Book Antiqua" w:cs="Arial"/>
          <w:sz w:val="24"/>
          <w:szCs w:val="24"/>
        </w:rPr>
        <w:t>extend</w:t>
      </w:r>
      <w:r w:rsidR="007A6E2E" w:rsidRPr="0041467D">
        <w:rPr>
          <w:rFonts w:ascii="Book Antiqua" w:hAnsi="Book Antiqua" w:cs="Arial"/>
          <w:sz w:val="24"/>
          <w:szCs w:val="24"/>
        </w:rPr>
        <w:t xml:space="preserve"> </w:t>
      </w:r>
      <w:r w:rsidR="00CA3E54" w:rsidRPr="0041467D">
        <w:rPr>
          <w:rFonts w:ascii="Book Antiqua" w:hAnsi="Book Antiqua" w:cs="Arial"/>
          <w:sz w:val="24"/>
          <w:szCs w:val="24"/>
        </w:rPr>
        <w:t>our knowledge for</w:t>
      </w:r>
      <w:r w:rsidR="008E7ADA" w:rsidRPr="0041467D">
        <w:rPr>
          <w:rFonts w:ascii="Book Antiqua" w:hAnsi="Book Antiqua" w:cs="Arial"/>
          <w:sz w:val="24"/>
          <w:szCs w:val="24"/>
        </w:rPr>
        <w:t xml:space="preserve"> </w:t>
      </w:r>
      <w:r w:rsidR="00CA3E54" w:rsidRPr="0041467D">
        <w:rPr>
          <w:rFonts w:ascii="Book Antiqua" w:hAnsi="Book Antiqua" w:cs="TimesNewRoman"/>
          <w:kern w:val="0"/>
          <w:sz w:val="24"/>
          <w:szCs w:val="24"/>
        </w:rPr>
        <w:t>basic research</w:t>
      </w:r>
      <w:r w:rsidR="007A6E2E" w:rsidRPr="0041467D">
        <w:rPr>
          <w:rFonts w:ascii="Book Antiqua" w:hAnsi="Book Antiqua" w:cs="TimesNewRoman"/>
          <w:kern w:val="0"/>
          <w:sz w:val="24"/>
          <w:szCs w:val="24"/>
        </w:rPr>
        <w:t xml:space="preserve"> purposes</w:t>
      </w:r>
      <w:r w:rsidR="00CA3E54" w:rsidRPr="0041467D">
        <w:rPr>
          <w:rFonts w:ascii="Book Antiqua" w:hAnsi="Book Antiqua" w:cs="TimesNewRoman"/>
          <w:kern w:val="0"/>
          <w:sz w:val="24"/>
          <w:szCs w:val="24"/>
        </w:rPr>
        <w:t xml:space="preserve"> </w:t>
      </w:r>
      <w:r w:rsidR="008E7ADA" w:rsidRPr="0041467D">
        <w:rPr>
          <w:rFonts w:ascii="Book Antiqua" w:hAnsi="Book Antiqua" w:cs="TimesNewRoman"/>
          <w:kern w:val="0"/>
          <w:sz w:val="24"/>
          <w:szCs w:val="24"/>
        </w:rPr>
        <w:t>and</w:t>
      </w:r>
      <w:r w:rsidR="007A6E2E" w:rsidRPr="0041467D">
        <w:rPr>
          <w:rFonts w:ascii="Book Antiqua" w:hAnsi="Book Antiqua" w:cs="TimesNewRoman"/>
          <w:kern w:val="0"/>
          <w:sz w:val="24"/>
          <w:szCs w:val="24"/>
        </w:rPr>
        <w:t xml:space="preserve"> will</w:t>
      </w:r>
      <w:r w:rsidR="008E7ADA" w:rsidRPr="0041467D">
        <w:rPr>
          <w:rFonts w:ascii="Book Antiqua" w:hAnsi="Book Antiqua" w:cs="TimesNewRoman"/>
          <w:kern w:val="0"/>
          <w:sz w:val="24"/>
          <w:szCs w:val="24"/>
        </w:rPr>
        <w:t xml:space="preserve"> </w:t>
      </w:r>
      <w:r w:rsidR="00CA3E54" w:rsidRPr="0041467D">
        <w:rPr>
          <w:rFonts w:ascii="Book Antiqua" w:hAnsi="Book Antiqua" w:cs="TimesNewRoman"/>
          <w:kern w:val="0"/>
          <w:sz w:val="24"/>
          <w:szCs w:val="24"/>
        </w:rPr>
        <w:t xml:space="preserve">be valuable for </w:t>
      </w:r>
      <w:r w:rsidR="008E7ADA" w:rsidRPr="0041467D">
        <w:rPr>
          <w:rFonts w:ascii="Book Antiqua" w:hAnsi="Book Antiqua" w:cs="TimesNewRoman"/>
          <w:kern w:val="0"/>
          <w:sz w:val="24"/>
          <w:szCs w:val="24"/>
        </w:rPr>
        <w:t xml:space="preserve">clinical </w:t>
      </w:r>
      <w:r w:rsidR="00CA3E54" w:rsidRPr="0041467D">
        <w:rPr>
          <w:rFonts w:ascii="Book Antiqua" w:hAnsi="Book Antiqua" w:cs="TimesNewRoman"/>
          <w:kern w:val="0"/>
          <w:sz w:val="24"/>
          <w:szCs w:val="24"/>
        </w:rPr>
        <w:t>use</w:t>
      </w:r>
      <w:r w:rsidR="008E7ADA" w:rsidRPr="0041467D">
        <w:rPr>
          <w:rFonts w:ascii="Book Antiqua" w:hAnsi="Book Antiqua" w:cs="TimesNewRoman"/>
          <w:kern w:val="0"/>
          <w:sz w:val="24"/>
          <w:szCs w:val="24"/>
        </w:rPr>
        <w:t xml:space="preserve">. </w:t>
      </w:r>
      <w:r w:rsidRPr="0041467D">
        <w:rPr>
          <w:rFonts w:ascii="Book Antiqua" w:hAnsi="Book Antiqua" w:cs="TimesNewRoman"/>
          <w:kern w:val="0"/>
          <w:sz w:val="24"/>
          <w:szCs w:val="24"/>
        </w:rPr>
        <w:t>Here</w:t>
      </w:r>
      <w:r w:rsidR="00AF553B" w:rsidRPr="0041467D">
        <w:rPr>
          <w:rFonts w:ascii="Book Antiqua" w:hAnsi="Book Antiqua" w:cs="TimesNewRoman"/>
          <w:kern w:val="0"/>
          <w:sz w:val="24"/>
          <w:szCs w:val="24"/>
        </w:rPr>
        <w:t xml:space="preserve">, </w:t>
      </w:r>
      <w:r w:rsidRPr="0041467D">
        <w:rPr>
          <w:rFonts w:ascii="Book Antiqua" w:hAnsi="Book Antiqua" w:cs="TimesNewRoman"/>
          <w:kern w:val="0"/>
          <w:sz w:val="24"/>
          <w:szCs w:val="24"/>
        </w:rPr>
        <w:t xml:space="preserve">we </w:t>
      </w:r>
      <w:r w:rsidR="008E7ADA" w:rsidRPr="0041467D">
        <w:rPr>
          <w:rFonts w:ascii="Book Antiqua" w:hAnsi="Book Antiqua" w:cs="TimesNewRoman"/>
          <w:kern w:val="0"/>
          <w:sz w:val="24"/>
          <w:szCs w:val="24"/>
        </w:rPr>
        <w:t>review</w:t>
      </w:r>
      <w:r w:rsidRPr="0041467D">
        <w:rPr>
          <w:rFonts w:ascii="Book Antiqua" w:hAnsi="Book Antiqua" w:cs="TimesNewRoman"/>
          <w:kern w:val="0"/>
          <w:sz w:val="24"/>
          <w:szCs w:val="24"/>
        </w:rPr>
        <w:t xml:space="preserve"> the genomic and epigenomic heterogeneity of the four molecular subtypes</w:t>
      </w:r>
      <w:r w:rsidR="007A6E2E" w:rsidRPr="0041467D">
        <w:rPr>
          <w:rFonts w:ascii="Book Antiqua" w:hAnsi="Book Antiqua" w:cs="TimesNewRoman"/>
          <w:kern w:val="0"/>
          <w:sz w:val="24"/>
          <w:szCs w:val="24"/>
        </w:rPr>
        <w:t xml:space="preserve"> of gastric cancer</w:t>
      </w:r>
      <w:r w:rsidRPr="0041467D">
        <w:rPr>
          <w:rFonts w:ascii="Book Antiqua" w:hAnsi="Book Antiqua" w:cs="TimesNewRoman"/>
          <w:kern w:val="0"/>
          <w:sz w:val="24"/>
          <w:szCs w:val="24"/>
        </w:rPr>
        <w:t>.</w:t>
      </w:r>
      <w:r w:rsidRPr="0041467D">
        <w:rPr>
          <w:rFonts w:ascii="Book Antiqua" w:hAnsi="Book Antiqua" w:cs="Arial"/>
          <w:sz w:val="24"/>
          <w:szCs w:val="24"/>
        </w:rPr>
        <w:t xml:space="preserve"> We also describe a </w:t>
      </w:r>
      <w:r w:rsidR="008E7ADA" w:rsidRPr="0041467D">
        <w:rPr>
          <w:rFonts w:ascii="Book Antiqua" w:hAnsi="Book Antiqua" w:cs="Arial"/>
          <w:sz w:val="24"/>
          <w:szCs w:val="24"/>
        </w:rPr>
        <w:t xml:space="preserve">mutational </w:t>
      </w:r>
      <w:r w:rsidRPr="0041467D">
        <w:rPr>
          <w:rFonts w:ascii="Book Antiqua" w:hAnsi="Book Antiqua" w:cs="Arial"/>
          <w:sz w:val="24"/>
          <w:szCs w:val="24"/>
        </w:rPr>
        <w:t xml:space="preserve">meta-analysis and a </w:t>
      </w:r>
      <w:r w:rsidR="00CA3E54" w:rsidRPr="0041467D">
        <w:rPr>
          <w:rFonts w:ascii="Book Antiqua" w:hAnsi="Book Antiqua" w:cs="Arial"/>
          <w:sz w:val="24"/>
          <w:szCs w:val="24"/>
        </w:rPr>
        <w:t xml:space="preserve">reanalysis of </w:t>
      </w:r>
      <w:r w:rsidR="008E7ADA" w:rsidRPr="0041467D">
        <w:rPr>
          <w:rFonts w:ascii="Book Antiqua" w:hAnsi="Book Antiqua" w:cs="Arial"/>
          <w:sz w:val="24"/>
          <w:szCs w:val="24"/>
        </w:rPr>
        <w:t xml:space="preserve">DNA methylation </w:t>
      </w:r>
      <w:r w:rsidR="0075323B" w:rsidRPr="0041467D">
        <w:rPr>
          <w:rFonts w:ascii="Book Antiqua" w:hAnsi="Book Antiqua" w:cs="Arial"/>
          <w:sz w:val="24"/>
          <w:szCs w:val="24"/>
        </w:rPr>
        <w:t xml:space="preserve">that </w:t>
      </w:r>
      <w:r w:rsidR="007A6E2E" w:rsidRPr="0041467D">
        <w:rPr>
          <w:rFonts w:ascii="Book Antiqua" w:hAnsi="Book Antiqua" w:cs="Arial"/>
          <w:sz w:val="24"/>
          <w:szCs w:val="24"/>
        </w:rPr>
        <w:t xml:space="preserve">were </w:t>
      </w:r>
      <w:r w:rsidR="008E7ADA" w:rsidRPr="0041467D">
        <w:rPr>
          <w:rFonts w:ascii="Book Antiqua" w:hAnsi="Book Antiqua" w:cs="Arial"/>
          <w:sz w:val="24"/>
          <w:szCs w:val="24"/>
        </w:rPr>
        <w:t xml:space="preserve">performed </w:t>
      </w:r>
      <w:r w:rsidRPr="0041467D">
        <w:rPr>
          <w:rFonts w:ascii="Book Antiqua" w:hAnsi="Book Antiqua" w:cs="Arial"/>
          <w:sz w:val="24"/>
          <w:szCs w:val="24"/>
        </w:rPr>
        <w:t xml:space="preserve">using </w:t>
      </w:r>
      <w:r w:rsidR="00967436" w:rsidRPr="0041467D">
        <w:rPr>
          <w:rFonts w:ascii="Book Antiqua" w:hAnsi="Book Antiqua" w:cs="Arial"/>
          <w:sz w:val="24"/>
          <w:szCs w:val="24"/>
        </w:rPr>
        <w:t>previously reported</w:t>
      </w:r>
      <w:r w:rsidR="0075323B" w:rsidRPr="0041467D">
        <w:rPr>
          <w:rFonts w:ascii="Book Antiqua" w:hAnsi="Book Antiqua" w:cs="Arial"/>
          <w:sz w:val="24"/>
          <w:szCs w:val="24"/>
        </w:rPr>
        <w:t xml:space="preserve"> gastric cancer </w:t>
      </w:r>
      <w:r w:rsidRPr="0041467D">
        <w:rPr>
          <w:rFonts w:ascii="Book Antiqua" w:hAnsi="Book Antiqua" w:cs="Arial"/>
          <w:sz w:val="24"/>
          <w:szCs w:val="24"/>
        </w:rPr>
        <w:t>datasets.</w:t>
      </w:r>
      <w:r w:rsidR="008E7ADA" w:rsidRPr="0041467D">
        <w:rPr>
          <w:rFonts w:ascii="Book Antiqua" w:hAnsi="Book Antiqua" w:cs="Arial"/>
          <w:sz w:val="24"/>
          <w:szCs w:val="24"/>
        </w:rPr>
        <w:t xml:space="preserve"> </w:t>
      </w:r>
    </w:p>
    <w:p w14:paraId="5E8A1764" w14:textId="77777777" w:rsidR="0007656E" w:rsidRPr="0041467D" w:rsidRDefault="0007656E" w:rsidP="001C23AC">
      <w:pPr>
        <w:wordWrap/>
        <w:adjustRightInd w:val="0"/>
        <w:snapToGrid w:val="0"/>
        <w:spacing w:after="0" w:line="360" w:lineRule="auto"/>
        <w:rPr>
          <w:rFonts w:ascii="Book Antiqua" w:eastAsia="SimSun" w:hAnsi="Book Antiqua" w:cs="Arial"/>
          <w:sz w:val="24"/>
          <w:szCs w:val="24"/>
          <w:lang w:eastAsia="zh-CN"/>
        </w:rPr>
      </w:pPr>
    </w:p>
    <w:p w14:paraId="4174ACFC" w14:textId="1D94BE91" w:rsidR="00E240C5" w:rsidRPr="0041467D" w:rsidRDefault="00E64E6B" w:rsidP="001C23AC">
      <w:pPr>
        <w:wordWrap/>
        <w:adjustRightInd w:val="0"/>
        <w:snapToGrid w:val="0"/>
        <w:spacing w:after="0" w:line="360" w:lineRule="auto"/>
        <w:rPr>
          <w:rFonts w:ascii="Book Antiqua" w:hAnsi="Book Antiqua"/>
          <w:kern w:val="0"/>
          <w:sz w:val="24"/>
          <w:szCs w:val="24"/>
        </w:rPr>
      </w:pPr>
      <w:r w:rsidRPr="0041467D">
        <w:rPr>
          <w:rFonts w:ascii="Book Antiqua" w:hAnsi="Book Antiqua"/>
          <w:b/>
          <w:kern w:val="0"/>
          <w:sz w:val="24"/>
          <w:szCs w:val="24"/>
        </w:rPr>
        <w:t>Key</w:t>
      </w:r>
      <w:r w:rsidR="0007656E" w:rsidRPr="0041467D">
        <w:rPr>
          <w:rFonts w:ascii="Book Antiqua" w:eastAsia="SimSun" w:hAnsi="Book Antiqua" w:hint="eastAsia"/>
          <w:b/>
          <w:kern w:val="0"/>
          <w:sz w:val="24"/>
          <w:szCs w:val="24"/>
          <w:lang w:eastAsia="zh-CN"/>
        </w:rPr>
        <w:t xml:space="preserve"> </w:t>
      </w:r>
      <w:r w:rsidRPr="0041467D">
        <w:rPr>
          <w:rFonts w:ascii="Book Antiqua" w:hAnsi="Book Antiqua"/>
          <w:b/>
          <w:kern w:val="0"/>
          <w:sz w:val="24"/>
          <w:szCs w:val="24"/>
        </w:rPr>
        <w:t xml:space="preserve">words: </w:t>
      </w:r>
      <w:r w:rsidR="00022D12" w:rsidRPr="0041467D">
        <w:rPr>
          <w:rFonts w:ascii="Book Antiqua" w:hAnsi="Book Antiqua" w:cs="TimesNewRoman"/>
          <w:kern w:val="0"/>
          <w:sz w:val="24"/>
          <w:szCs w:val="24"/>
        </w:rPr>
        <w:t>DNA methylation</w:t>
      </w:r>
      <w:r w:rsidR="0007656E" w:rsidRPr="0041467D">
        <w:rPr>
          <w:rFonts w:ascii="Book Antiqua" w:eastAsia="SimSun" w:hAnsi="Book Antiqua" w:cs="TimesNewRoman" w:hint="eastAsia"/>
          <w:kern w:val="0"/>
          <w:sz w:val="24"/>
          <w:szCs w:val="24"/>
          <w:lang w:eastAsia="zh-CN"/>
        </w:rPr>
        <w:t>;</w:t>
      </w:r>
      <w:r w:rsidR="00022D12" w:rsidRPr="0041467D">
        <w:rPr>
          <w:rFonts w:ascii="Book Antiqua" w:hAnsi="Book Antiqua" w:cs="TimesNewRoman"/>
          <w:kern w:val="0"/>
          <w:sz w:val="24"/>
          <w:szCs w:val="24"/>
        </w:rPr>
        <w:t xml:space="preserve"> </w:t>
      </w:r>
      <w:r w:rsidR="0007656E" w:rsidRPr="0041467D">
        <w:rPr>
          <w:rFonts w:ascii="Book Antiqua" w:hAnsi="Book Antiqua"/>
          <w:kern w:val="0"/>
          <w:sz w:val="24"/>
          <w:szCs w:val="24"/>
        </w:rPr>
        <w:t xml:space="preserve">Gastric </w:t>
      </w:r>
      <w:r w:rsidRPr="0041467D">
        <w:rPr>
          <w:rFonts w:ascii="Book Antiqua" w:hAnsi="Book Antiqua"/>
          <w:kern w:val="0"/>
          <w:sz w:val="24"/>
          <w:szCs w:val="24"/>
        </w:rPr>
        <w:t>cancer</w:t>
      </w:r>
      <w:r w:rsidR="0007656E" w:rsidRPr="0041467D">
        <w:rPr>
          <w:rFonts w:ascii="Book Antiqua" w:eastAsia="SimSun" w:hAnsi="Book Antiqua" w:hint="eastAsia"/>
          <w:kern w:val="0"/>
          <w:sz w:val="24"/>
          <w:szCs w:val="24"/>
          <w:lang w:eastAsia="zh-CN"/>
        </w:rPr>
        <w:t>;</w:t>
      </w:r>
      <w:r w:rsidR="004D0838" w:rsidRPr="0041467D">
        <w:rPr>
          <w:rFonts w:ascii="Book Antiqua" w:hAnsi="Book Antiqua"/>
          <w:kern w:val="0"/>
          <w:sz w:val="24"/>
          <w:szCs w:val="24"/>
        </w:rPr>
        <w:t xml:space="preserve"> </w:t>
      </w:r>
      <w:r w:rsidR="0007656E" w:rsidRPr="0041467D">
        <w:rPr>
          <w:rFonts w:ascii="Book Antiqua" w:hAnsi="Book Antiqua"/>
          <w:kern w:val="0"/>
          <w:sz w:val="24"/>
          <w:szCs w:val="24"/>
        </w:rPr>
        <w:t xml:space="preserve">Molecular </w:t>
      </w:r>
      <w:r w:rsidRPr="0041467D">
        <w:rPr>
          <w:rFonts w:ascii="Book Antiqua" w:hAnsi="Book Antiqua"/>
          <w:kern w:val="0"/>
          <w:sz w:val="24"/>
          <w:szCs w:val="24"/>
        </w:rPr>
        <w:t>subtype</w:t>
      </w:r>
      <w:r w:rsidR="0007656E" w:rsidRPr="0041467D">
        <w:rPr>
          <w:rFonts w:ascii="Book Antiqua" w:eastAsia="SimSun" w:hAnsi="Book Antiqua" w:hint="eastAsia"/>
          <w:kern w:val="0"/>
          <w:sz w:val="24"/>
          <w:szCs w:val="24"/>
          <w:lang w:eastAsia="zh-CN"/>
        </w:rPr>
        <w:t>;</w:t>
      </w:r>
      <w:r w:rsidR="00022D12" w:rsidRPr="0041467D">
        <w:rPr>
          <w:rFonts w:ascii="Book Antiqua" w:hAnsi="Book Antiqua"/>
          <w:kern w:val="0"/>
          <w:sz w:val="24"/>
          <w:szCs w:val="24"/>
        </w:rPr>
        <w:t xml:space="preserve"> </w:t>
      </w:r>
      <w:r w:rsidR="0007656E" w:rsidRPr="0041467D">
        <w:rPr>
          <w:rFonts w:ascii="Book Antiqua" w:hAnsi="Book Antiqua"/>
          <w:kern w:val="0"/>
          <w:sz w:val="24"/>
          <w:szCs w:val="24"/>
        </w:rPr>
        <w:t>Mutation</w:t>
      </w:r>
      <w:r w:rsidR="0007656E" w:rsidRPr="0041467D">
        <w:rPr>
          <w:rFonts w:ascii="Book Antiqua" w:eastAsia="SimSun" w:hAnsi="Book Antiqua"/>
          <w:kern w:val="0"/>
          <w:sz w:val="24"/>
          <w:szCs w:val="24"/>
          <w:lang w:eastAsia="zh-CN"/>
        </w:rPr>
        <w:t>;</w:t>
      </w:r>
      <w:r w:rsidR="0007656E" w:rsidRPr="0041467D">
        <w:rPr>
          <w:rFonts w:ascii="Book Antiqua" w:hAnsi="Book Antiqua"/>
          <w:kern w:val="0"/>
          <w:sz w:val="24"/>
          <w:szCs w:val="24"/>
        </w:rPr>
        <w:t xml:space="preserve"> Next</w:t>
      </w:r>
      <w:r w:rsidR="000C652A" w:rsidRPr="0041467D">
        <w:rPr>
          <w:rFonts w:ascii="Book Antiqua" w:hAnsi="Book Antiqua"/>
          <w:kern w:val="0"/>
          <w:sz w:val="24"/>
          <w:szCs w:val="24"/>
        </w:rPr>
        <w:t>-generation sequencing</w:t>
      </w:r>
    </w:p>
    <w:p w14:paraId="5D88C3EF" w14:textId="77777777" w:rsidR="00E81AAF" w:rsidRPr="0041467D" w:rsidRDefault="00E81AAF" w:rsidP="001C23AC">
      <w:pPr>
        <w:wordWrap/>
        <w:adjustRightInd w:val="0"/>
        <w:snapToGrid w:val="0"/>
        <w:spacing w:after="0" w:line="360" w:lineRule="auto"/>
        <w:rPr>
          <w:rFonts w:ascii="Book Antiqua" w:eastAsia="SimSun" w:hAnsi="Book Antiqua"/>
          <w:b/>
          <w:kern w:val="0"/>
          <w:sz w:val="24"/>
          <w:szCs w:val="24"/>
          <w:lang w:eastAsia="zh-CN"/>
        </w:rPr>
      </w:pPr>
    </w:p>
    <w:p w14:paraId="3BC8591A" w14:textId="77777777" w:rsidR="0007656E" w:rsidRPr="0041467D" w:rsidRDefault="0007656E" w:rsidP="0007656E">
      <w:pPr>
        <w:adjustRightInd w:val="0"/>
        <w:snapToGrid w:val="0"/>
        <w:spacing w:line="360" w:lineRule="auto"/>
        <w:rPr>
          <w:rFonts w:ascii="Book Antiqua" w:hAnsi="Book Antiqua"/>
          <w:sz w:val="24"/>
        </w:rPr>
      </w:pPr>
      <w:bookmarkStart w:id="292" w:name="OLE_LINK363"/>
      <w:bookmarkStart w:id="293" w:name="OLE_LINK1037"/>
      <w:bookmarkStart w:id="294" w:name="OLE_LINK1195"/>
      <w:bookmarkStart w:id="295" w:name="OLE_LINK1062"/>
      <w:bookmarkStart w:id="296" w:name="OLE_LINK1327"/>
      <w:bookmarkStart w:id="297" w:name="OLE_LINK1174"/>
      <w:bookmarkStart w:id="298" w:name="OLE_LINK1348"/>
      <w:bookmarkStart w:id="299" w:name="OLE_LINK1519"/>
      <w:bookmarkStart w:id="300" w:name="OLE_LINK1571"/>
      <w:bookmarkStart w:id="301" w:name="OLE_LINK1666"/>
      <w:bookmarkStart w:id="302" w:name="OLE_LINK11"/>
      <w:bookmarkStart w:id="303" w:name="OLE_LINK1438"/>
      <w:bookmarkStart w:id="304" w:name="OLE_LINK1375"/>
      <w:bookmarkStart w:id="305" w:name="OLE_LINK1429"/>
      <w:bookmarkStart w:id="306" w:name="OLE_LINK1356"/>
      <w:bookmarkStart w:id="307" w:name="OLE_LINK1469"/>
      <w:bookmarkStart w:id="308" w:name="OLE_LINK1546"/>
      <w:bookmarkStart w:id="309" w:name="OLE_LINK1694"/>
      <w:bookmarkStart w:id="310" w:name="OLE_LINK1727"/>
      <w:bookmarkStart w:id="311" w:name="OLE_LINK1797"/>
      <w:bookmarkStart w:id="312" w:name="OLE_LINK1975"/>
      <w:bookmarkStart w:id="313" w:name="OLE_LINK2091"/>
      <w:r w:rsidRPr="0041467D">
        <w:rPr>
          <w:rFonts w:ascii="Book Antiqua" w:hAnsi="Book Antiqua" w:hint="eastAsia"/>
          <w:b/>
          <w:sz w:val="24"/>
        </w:rPr>
        <w:t>©</w:t>
      </w:r>
      <w:r w:rsidRPr="0041467D">
        <w:rPr>
          <w:rFonts w:ascii="Book Antiqua" w:hAnsi="Book Antiqua"/>
          <w:b/>
          <w:sz w:val="24"/>
        </w:rPr>
        <w:t xml:space="preserve"> The Author(s) 2015. </w:t>
      </w:r>
      <w:r w:rsidRPr="0041467D">
        <w:rPr>
          <w:rFonts w:ascii="Book Antiqua" w:hAnsi="Book Antiqua"/>
          <w:sz w:val="24"/>
        </w:rPr>
        <w:t>Published by Baishideng Publishing Group Inc. All rights reserved.</w:t>
      </w:r>
    </w:p>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14:paraId="33EA3A39" w14:textId="77777777" w:rsidR="0007656E" w:rsidRPr="0041467D" w:rsidRDefault="0007656E" w:rsidP="001C23AC">
      <w:pPr>
        <w:wordWrap/>
        <w:adjustRightInd w:val="0"/>
        <w:snapToGrid w:val="0"/>
        <w:spacing w:after="0" w:line="360" w:lineRule="auto"/>
        <w:rPr>
          <w:rFonts w:ascii="Book Antiqua" w:eastAsia="SimSun" w:hAnsi="Book Antiqua"/>
          <w:b/>
          <w:kern w:val="0"/>
          <w:sz w:val="24"/>
          <w:szCs w:val="24"/>
          <w:lang w:eastAsia="zh-CN"/>
        </w:rPr>
      </w:pPr>
    </w:p>
    <w:p w14:paraId="1BD9E7AD" w14:textId="1B4C2F43" w:rsidR="00F60883" w:rsidRPr="0041467D" w:rsidRDefault="00082D03" w:rsidP="001C23AC">
      <w:pPr>
        <w:wordWrap/>
        <w:adjustRightInd w:val="0"/>
        <w:snapToGrid w:val="0"/>
        <w:spacing w:after="0" w:line="360" w:lineRule="auto"/>
        <w:rPr>
          <w:rFonts w:ascii="Book Antiqua" w:hAnsi="Book Antiqua" w:cs="TimesNewRoman"/>
          <w:kern w:val="0"/>
          <w:sz w:val="24"/>
          <w:szCs w:val="24"/>
        </w:rPr>
      </w:pPr>
      <w:bookmarkStart w:id="314" w:name="OLE_LINK1196"/>
      <w:bookmarkStart w:id="315" w:name="OLE_LINK1154"/>
      <w:bookmarkStart w:id="316" w:name="OLE_LINK1155"/>
      <w:bookmarkStart w:id="317" w:name="OLE_LINK1322"/>
      <w:bookmarkStart w:id="318" w:name="OLE_LINK1044"/>
      <w:bookmarkStart w:id="319" w:name="OLE_LINK1224"/>
      <w:bookmarkStart w:id="320" w:name="OLE_LINK1225"/>
      <w:bookmarkStart w:id="321" w:name="OLE_LINK1634"/>
      <w:bookmarkStart w:id="322" w:name="OLE_LINK1635"/>
      <w:bookmarkStart w:id="323" w:name="OLE_LINK1762"/>
      <w:bookmarkStart w:id="324" w:name="OLE_LINK1763"/>
      <w:bookmarkStart w:id="325" w:name="OLE_LINK1764"/>
      <w:bookmarkStart w:id="326" w:name="OLE_LINK1939"/>
      <w:bookmarkStart w:id="327" w:name="OLE_LINK2194"/>
      <w:bookmarkStart w:id="328" w:name="OLE_LINK2878"/>
      <w:bookmarkStart w:id="329" w:name="OLE_LINK576"/>
      <w:bookmarkStart w:id="330" w:name="OLE_LINK579"/>
      <w:bookmarkStart w:id="331" w:name="OLE_LINK580"/>
      <w:bookmarkStart w:id="332" w:name="OLE_LINK521"/>
      <w:bookmarkStart w:id="333" w:name="OLE_LINK1043"/>
      <w:bookmarkStart w:id="334" w:name="OLE_LINK1886"/>
      <w:bookmarkStart w:id="335" w:name="OLE_LINK1887"/>
      <w:bookmarkStart w:id="336" w:name="OLE_LINK1888"/>
      <w:bookmarkStart w:id="337" w:name="OLE_LINK1889"/>
      <w:bookmarkStart w:id="338" w:name="OLE_LINK1903"/>
      <w:bookmarkStart w:id="339" w:name="OLE_LINK2083"/>
      <w:bookmarkStart w:id="340" w:name="OLE_LINK2084"/>
      <w:bookmarkStart w:id="341" w:name="OLE_LINK1977"/>
      <w:bookmarkStart w:id="342" w:name="OLE_LINK3258"/>
      <w:bookmarkStart w:id="343" w:name="OLE_LINK274"/>
      <w:bookmarkStart w:id="344" w:name="OLE_LINK275"/>
      <w:bookmarkStart w:id="345" w:name="OLE_LINK309"/>
      <w:bookmarkStart w:id="346" w:name="OLE_LINK477"/>
      <w:bookmarkStart w:id="347" w:name="OLE_LINK352"/>
      <w:bookmarkStart w:id="348" w:name="OLE_LINK312"/>
      <w:bookmarkStart w:id="349" w:name="OLE_LINK547"/>
      <w:bookmarkStart w:id="350" w:name="OLE_LINK1878"/>
      <w:bookmarkStart w:id="351" w:name="OLE_LINK581"/>
      <w:bookmarkStart w:id="352" w:name="OLE_LINK582"/>
      <w:bookmarkStart w:id="353" w:name="OLE_LINK994"/>
      <w:bookmarkStart w:id="354" w:name="OLE_LINK995"/>
      <w:bookmarkStart w:id="355" w:name="OLE_LINK1074"/>
      <w:bookmarkStart w:id="356" w:name="OLE_LINK1140"/>
      <w:bookmarkStart w:id="357" w:name="OLE_LINK1266"/>
      <w:bookmarkStart w:id="358" w:name="OLE_LINK1540"/>
      <w:bookmarkStart w:id="359" w:name="OLE_LINK1541"/>
      <w:bookmarkStart w:id="360" w:name="OLE_LINK1551"/>
      <w:bookmarkStart w:id="361" w:name="OLE_LINK1560"/>
      <w:bookmarkStart w:id="362" w:name="OLE_LINK1561"/>
      <w:bookmarkStart w:id="363" w:name="OLE_LINK1568"/>
      <w:bookmarkStart w:id="364" w:name="OLE_LINK1587"/>
      <w:bookmarkStart w:id="365" w:name="OLE_LINK1707"/>
      <w:bookmarkStart w:id="366" w:name="OLE_LINK1731"/>
      <w:bookmarkStart w:id="367" w:name="OLE_LINK1775"/>
      <w:bookmarkStart w:id="368" w:name="OLE_LINK1818"/>
      <w:bookmarkStart w:id="369" w:name="OLE_LINK1909"/>
      <w:bookmarkStart w:id="370" w:name="OLE_LINK1965"/>
      <w:bookmarkStart w:id="371" w:name="OLE_LINK1967"/>
      <w:bookmarkStart w:id="372" w:name="OLE_LINK1972"/>
      <w:bookmarkStart w:id="373" w:name="OLE_LINK1973"/>
      <w:bookmarkStart w:id="374" w:name="OLE_LINK2021"/>
      <w:bookmarkStart w:id="375" w:name="OLE_LINK2022"/>
      <w:bookmarkStart w:id="376" w:name="OLE_LINK2041"/>
      <w:bookmarkStart w:id="377" w:name="OLE_LINK2042"/>
      <w:bookmarkStart w:id="378" w:name="OLE_LINK2063"/>
      <w:bookmarkStart w:id="379" w:name="OLE_LINK2120"/>
      <w:bookmarkStart w:id="380" w:name="OLE_LINK2158"/>
      <w:bookmarkStart w:id="381" w:name="OLE_LINK2180"/>
      <w:bookmarkStart w:id="382" w:name="OLE_LINK2253"/>
      <w:bookmarkStart w:id="383" w:name="OLE_LINK2217"/>
      <w:bookmarkStart w:id="384" w:name="OLE_LINK2236"/>
      <w:bookmarkStart w:id="385" w:name="OLE_LINK2268"/>
      <w:bookmarkStart w:id="386" w:name="OLE_LINK2279"/>
      <w:bookmarkStart w:id="387" w:name="OLE_LINK2313"/>
      <w:bookmarkStart w:id="388" w:name="OLE_LINK2319"/>
      <w:bookmarkStart w:id="389" w:name="OLE_LINK2320"/>
      <w:bookmarkStart w:id="390" w:name="OLE_LINK2366"/>
      <w:bookmarkStart w:id="391" w:name="OLE_LINK2372"/>
      <w:bookmarkStart w:id="392" w:name="OLE_LINK2384"/>
      <w:bookmarkStart w:id="393" w:name="OLE_LINK2464"/>
      <w:bookmarkStart w:id="394" w:name="OLE_LINK2492"/>
      <w:bookmarkStart w:id="395" w:name="OLE_LINK2532"/>
      <w:bookmarkStart w:id="396" w:name="OLE_LINK2405"/>
      <w:bookmarkStart w:id="397" w:name="OLE_LINK2406"/>
      <w:bookmarkStart w:id="398" w:name="OLE_LINK2425"/>
      <w:bookmarkStart w:id="399" w:name="OLE_LINK2478"/>
      <w:bookmarkStart w:id="400" w:name="OLE_LINK525"/>
      <w:bookmarkStart w:id="401" w:name="OLE_LINK894"/>
      <w:bookmarkStart w:id="402" w:name="OLE_LINK2848"/>
      <w:bookmarkStart w:id="403" w:name="OLE_LINK2849"/>
      <w:bookmarkStart w:id="404" w:name="OLE_LINK2931"/>
      <w:bookmarkStart w:id="405" w:name="OLE_LINK2979"/>
      <w:bookmarkStart w:id="406" w:name="OLE_LINK2994"/>
      <w:bookmarkStart w:id="407" w:name="OLE_LINK2998"/>
      <w:bookmarkStart w:id="408" w:name="OLE_LINK3077"/>
      <w:bookmarkStart w:id="409" w:name="OLE_LINK3155"/>
      <w:bookmarkStart w:id="410" w:name="OLE_LINK3129"/>
      <w:bookmarkStart w:id="411" w:name="OLE_LINK3195"/>
      <w:bookmarkStart w:id="412" w:name="OLE_LINK3208"/>
      <w:bookmarkStart w:id="413" w:name="OLE_LINK3230"/>
      <w:bookmarkStart w:id="414" w:name="OLE_LINK3237"/>
      <w:r w:rsidRPr="0041467D">
        <w:rPr>
          <w:rFonts w:ascii="Book Antiqua" w:hAnsi="Book Antiqua" w:cs="Arial"/>
          <w:b/>
          <w:kern w:val="0"/>
          <w:sz w:val="24"/>
          <w:szCs w:val="24"/>
        </w:rPr>
        <w:t>Core tip:</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0041467D">
        <w:rPr>
          <w:rFonts w:ascii="Book Antiqua" w:hAnsi="Book Antiqua" w:cs="Arial"/>
          <w:kern w:val="0"/>
          <w:sz w:val="24"/>
          <w:szCs w:val="24"/>
        </w:rPr>
        <w:t xml:space="preserve"> </w:t>
      </w:r>
      <w:bookmarkStart w:id="415" w:name="OLE_LINK2156"/>
      <w:bookmarkStart w:id="416" w:name="OLE_LINK2157"/>
      <w:bookmarkStart w:id="417" w:name="OLE_LINK1226"/>
      <w:bookmarkStart w:id="418" w:name="OLE_LINK1227"/>
      <w:bookmarkStart w:id="419" w:name="OLE_LINK2554"/>
      <w:bookmarkStart w:id="420" w:name="OLE_LINK2555"/>
      <w:bookmarkStart w:id="421" w:name="OLE_LINK2965"/>
      <w:bookmarkStart w:id="422" w:name="OLE_LINK2966"/>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rsidR="00F60883" w:rsidRPr="0041467D">
        <w:rPr>
          <w:rFonts w:ascii="Book Antiqua" w:hAnsi="Book Antiqua" w:cs="Arial"/>
          <w:kern w:val="0"/>
          <w:sz w:val="24"/>
          <w:szCs w:val="24"/>
        </w:rPr>
        <w:t>For</w:t>
      </w:r>
      <w:r w:rsidR="00F60883" w:rsidRPr="0041467D">
        <w:rPr>
          <w:rFonts w:ascii="Book Antiqua" w:hAnsi="Book Antiqua" w:cs="TimesNewRoman"/>
          <w:kern w:val="0"/>
          <w:sz w:val="24"/>
          <w:szCs w:val="24"/>
        </w:rPr>
        <w:t xml:space="preserve"> the </w:t>
      </w:r>
      <w:r w:rsidR="002124D7" w:rsidRPr="0041467D">
        <w:rPr>
          <w:rFonts w:ascii="Book Antiqua" w:hAnsi="Book Antiqua" w:cs="TimesNewRoman"/>
          <w:kern w:val="0"/>
          <w:sz w:val="24"/>
          <w:szCs w:val="24"/>
        </w:rPr>
        <w:t xml:space="preserve">effective </w:t>
      </w:r>
      <w:r w:rsidR="00F60883" w:rsidRPr="0041467D">
        <w:rPr>
          <w:rFonts w:ascii="Book Antiqua" w:hAnsi="Book Antiqua" w:cs="TimesNewRoman"/>
          <w:kern w:val="0"/>
          <w:sz w:val="24"/>
          <w:szCs w:val="24"/>
        </w:rPr>
        <w:t xml:space="preserve">diagnosis and treatment of gastric cancer, </w:t>
      </w:r>
      <w:r w:rsidR="00385E7E" w:rsidRPr="0041467D">
        <w:rPr>
          <w:rFonts w:ascii="Book Antiqua" w:hAnsi="Book Antiqua" w:cs="TimesNewRoman"/>
          <w:kern w:val="0"/>
          <w:sz w:val="24"/>
          <w:szCs w:val="24"/>
        </w:rPr>
        <w:t xml:space="preserve">a </w:t>
      </w:r>
      <w:r w:rsidR="00F60883" w:rsidRPr="0041467D">
        <w:rPr>
          <w:rFonts w:ascii="Book Antiqua" w:hAnsi="Book Antiqua" w:cs="TimesNewRoman"/>
          <w:kern w:val="0"/>
          <w:sz w:val="24"/>
          <w:szCs w:val="24"/>
        </w:rPr>
        <w:t xml:space="preserve">recent sequencing </w:t>
      </w:r>
      <w:r w:rsidR="00385E7E" w:rsidRPr="0041467D">
        <w:rPr>
          <w:rFonts w:ascii="Book Antiqua" w:hAnsi="Book Antiqua" w:cs="TimesNewRoman"/>
          <w:kern w:val="0"/>
          <w:sz w:val="24"/>
          <w:szCs w:val="24"/>
        </w:rPr>
        <w:t>study</w:t>
      </w:r>
      <w:r w:rsidR="00F60883" w:rsidRPr="0041467D">
        <w:rPr>
          <w:rFonts w:ascii="Book Antiqua" w:hAnsi="Book Antiqua" w:cs="TimesNewRoman"/>
          <w:kern w:val="0"/>
          <w:sz w:val="24"/>
          <w:szCs w:val="24"/>
        </w:rPr>
        <w:t xml:space="preserve"> classified gastric cancer into four molecular subtypes, which </w:t>
      </w:r>
      <w:r w:rsidR="00385E7E" w:rsidRPr="0041467D">
        <w:rPr>
          <w:rFonts w:ascii="Book Antiqua" w:hAnsi="Book Antiqua" w:cs="TimesNewRoman"/>
          <w:kern w:val="0"/>
          <w:sz w:val="24"/>
          <w:szCs w:val="24"/>
        </w:rPr>
        <w:t>include</w:t>
      </w:r>
      <w:r w:rsidR="00F60883" w:rsidRPr="0041467D">
        <w:rPr>
          <w:rFonts w:ascii="Book Antiqua" w:hAnsi="Book Antiqua" w:cs="TimesNewRoman"/>
          <w:kern w:val="0"/>
          <w:sz w:val="24"/>
          <w:szCs w:val="24"/>
        </w:rPr>
        <w:t xml:space="preserve"> Epstein-Barr virus-positive, microsatellite instability, genomically stable, and chromosomal instability</w:t>
      </w:r>
      <w:r w:rsidR="00385E7E" w:rsidRPr="0041467D">
        <w:rPr>
          <w:rFonts w:ascii="Book Antiqua" w:hAnsi="Book Antiqua" w:cs="TimesNewRoman"/>
          <w:kern w:val="0"/>
          <w:sz w:val="24"/>
          <w:szCs w:val="24"/>
        </w:rPr>
        <w:t xml:space="preserve"> subtypes</w:t>
      </w:r>
      <w:r w:rsidR="00F60883" w:rsidRPr="0041467D">
        <w:rPr>
          <w:rFonts w:ascii="Book Antiqua" w:hAnsi="Book Antiqua" w:cs="TimesNewRoman"/>
          <w:kern w:val="0"/>
          <w:sz w:val="24"/>
          <w:szCs w:val="24"/>
        </w:rPr>
        <w:t xml:space="preserve">. This </w:t>
      </w:r>
      <w:r w:rsidR="00F60883" w:rsidRPr="0041467D">
        <w:rPr>
          <w:rFonts w:ascii="Book Antiqua" w:hAnsi="Book Antiqua" w:cs="Arial"/>
          <w:sz w:val="24"/>
          <w:szCs w:val="24"/>
        </w:rPr>
        <w:t xml:space="preserve">molecular subtyping will </w:t>
      </w:r>
      <w:r w:rsidR="00385E7E" w:rsidRPr="0041467D">
        <w:rPr>
          <w:rFonts w:ascii="Book Antiqua" w:hAnsi="Book Antiqua" w:cs="Arial"/>
          <w:sz w:val="24"/>
          <w:szCs w:val="24"/>
        </w:rPr>
        <w:t>extend</w:t>
      </w:r>
      <w:r w:rsidR="00F60883" w:rsidRPr="0041467D">
        <w:rPr>
          <w:rFonts w:ascii="Book Antiqua" w:hAnsi="Book Antiqua" w:cs="Arial"/>
          <w:sz w:val="24"/>
          <w:szCs w:val="24"/>
        </w:rPr>
        <w:t xml:space="preserve"> our knowledge for </w:t>
      </w:r>
      <w:r w:rsidR="00F60883" w:rsidRPr="0041467D">
        <w:rPr>
          <w:rFonts w:ascii="Book Antiqua" w:hAnsi="Book Antiqua" w:cs="TimesNewRoman"/>
          <w:kern w:val="0"/>
          <w:sz w:val="24"/>
          <w:szCs w:val="24"/>
        </w:rPr>
        <w:t>basic research and will be valuable for clinical use</w:t>
      </w:r>
      <w:r w:rsidR="002124D7" w:rsidRPr="0041467D">
        <w:rPr>
          <w:rFonts w:ascii="Book Antiqua" w:hAnsi="Book Antiqua" w:cs="TimesNewRoman"/>
          <w:kern w:val="0"/>
          <w:sz w:val="24"/>
          <w:szCs w:val="24"/>
        </w:rPr>
        <w:t>s</w:t>
      </w:r>
      <w:r w:rsidR="00F60883" w:rsidRPr="0041467D">
        <w:rPr>
          <w:rFonts w:ascii="Book Antiqua" w:hAnsi="Book Antiqua" w:cs="TimesNewRoman"/>
          <w:kern w:val="0"/>
          <w:sz w:val="24"/>
          <w:szCs w:val="24"/>
        </w:rPr>
        <w:t>.</w:t>
      </w:r>
      <w:r w:rsidR="00F60883" w:rsidRPr="0041467D">
        <w:rPr>
          <w:rFonts w:ascii="Book Antiqua" w:hAnsi="Book Antiqua"/>
          <w:sz w:val="24"/>
          <w:szCs w:val="24"/>
        </w:rPr>
        <w:t xml:space="preserve"> </w:t>
      </w:r>
      <w:r w:rsidR="00F60883" w:rsidRPr="0041467D">
        <w:rPr>
          <w:rFonts w:ascii="Book Antiqua" w:hAnsi="Book Antiqua" w:cs="TimesNewRoman"/>
          <w:kern w:val="0"/>
          <w:sz w:val="24"/>
          <w:szCs w:val="24"/>
        </w:rPr>
        <w:t>We herein discuss the genomic and epigenomic heterogeneity of the four molecular subtypes of gastric cancer</w:t>
      </w:r>
      <w:r w:rsidR="00E71F66" w:rsidRPr="0041467D">
        <w:rPr>
          <w:rFonts w:ascii="Book Antiqua" w:hAnsi="Book Antiqua" w:cs="TimesNewRoman"/>
          <w:kern w:val="0"/>
          <w:sz w:val="24"/>
          <w:szCs w:val="24"/>
        </w:rPr>
        <w:t>.</w:t>
      </w:r>
      <w:r w:rsidR="00F60883" w:rsidRPr="0041467D">
        <w:rPr>
          <w:rFonts w:ascii="Book Antiqua" w:hAnsi="Book Antiqua" w:cs="TimesNewRoman"/>
          <w:kern w:val="0"/>
          <w:sz w:val="24"/>
          <w:szCs w:val="24"/>
        </w:rPr>
        <w:t xml:space="preserve"> </w:t>
      </w:r>
      <w:r w:rsidR="00E71F66" w:rsidRPr="0041467D">
        <w:rPr>
          <w:rFonts w:ascii="Book Antiqua" w:hAnsi="Book Antiqua" w:cs="TimesNewRoman"/>
          <w:kern w:val="0"/>
          <w:sz w:val="24"/>
          <w:szCs w:val="24"/>
        </w:rPr>
        <w:t>We also</w:t>
      </w:r>
      <w:r w:rsidR="00F60883" w:rsidRPr="0041467D">
        <w:rPr>
          <w:rFonts w:ascii="Book Antiqua" w:hAnsi="Book Antiqua" w:cs="TimesNewRoman"/>
          <w:kern w:val="0"/>
          <w:sz w:val="24"/>
          <w:szCs w:val="24"/>
        </w:rPr>
        <w:t xml:space="preserve"> describe a meta-analysis </w:t>
      </w:r>
      <w:r w:rsidR="00772E62" w:rsidRPr="0041467D">
        <w:rPr>
          <w:rFonts w:ascii="Book Antiqua" w:hAnsi="Book Antiqua" w:cs="TimesNewRoman"/>
          <w:kern w:val="0"/>
          <w:sz w:val="24"/>
          <w:szCs w:val="24"/>
        </w:rPr>
        <w:t xml:space="preserve">result </w:t>
      </w:r>
      <w:r w:rsidR="00F60883" w:rsidRPr="0041467D">
        <w:rPr>
          <w:rFonts w:ascii="Book Antiqua" w:hAnsi="Book Antiqua" w:cs="TimesNewRoman"/>
          <w:kern w:val="0"/>
          <w:sz w:val="24"/>
          <w:szCs w:val="24"/>
        </w:rPr>
        <w:t>that was performed</w:t>
      </w:r>
      <w:r w:rsidR="002124D7" w:rsidRPr="0041467D">
        <w:rPr>
          <w:rFonts w:ascii="Book Antiqua" w:hAnsi="Book Antiqua" w:cs="TimesNewRoman"/>
          <w:kern w:val="0"/>
          <w:sz w:val="24"/>
          <w:szCs w:val="24"/>
        </w:rPr>
        <w:t xml:space="preserve"> using </w:t>
      </w:r>
      <w:r w:rsidR="00F60883" w:rsidRPr="0041467D">
        <w:rPr>
          <w:rFonts w:ascii="Book Antiqua" w:hAnsi="Book Antiqua" w:cs="TimesNewRoman"/>
          <w:kern w:val="0"/>
          <w:sz w:val="24"/>
          <w:szCs w:val="24"/>
        </w:rPr>
        <w:t xml:space="preserve">previously reported sequencing </w:t>
      </w:r>
      <w:r w:rsidR="002124D7" w:rsidRPr="0041467D">
        <w:rPr>
          <w:rFonts w:ascii="Book Antiqua" w:hAnsi="Book Antiqua" w:cs="TimesNewRoman"/>
          <w:kern w:val="0"/>
          <w:sz w:val="24"/>
          <w:szCs w:val="24"/>
        </w:rPr>
        <w:t>datasets</w:t>
      </w:r>
      <w:r w:rsidR="00F60883" w:rsidRPr="0041467D">
        <w:rPr>
          <w:rFonts w:ascii="Book Antiqua" w:hAnsi="Book Antiqua" w:cs="TimesNewRoman"/>
          <w:kern w:val="0"/>
          <w:sz w:val="24"/>
          <w:szCs w:val="24"/>
        </w:rPr>
        <w:t>.</w:t>
      </w:r>
    </w:p>
    <w:bookmarkEnd w:id="415"/>
    <w:bookmarkEnd w:id="416"/>
    <w:p w14:paraId="7C709F09" w14:textId="2CDC55F2" w:rsidR="00082D03" w:rsidRPr="0041467D" w:rsidRDefault="00082D03" w:rsidP="001C23AC">
      <w:pPr>
        <w:widowControl/>
        <w:wordWrap/>
        <w:adjustRightInd w:val="0"/>
        <w:snapToGrid w:val="0"/>
        <w:spacing w:after="0" w:line="360" w:lineRule="auto"/>
        <w:rPr>
          <w:rFonts w:ascii="Book Antiqua" w:hAnsi="Book Antiqua" w:cs="SimSun"/>
          <w:kern w:val="0"/>
          <w:sz w:val="24"/>
          <w:szCs w:val="24"/>
        </w:rPr>
      </w:pPr>
    </w:p>
    <w:p w14:paraId="033C3015" w14:textId="2081044A" w:rsidR="0007656E" w:rsidRPr="0041467D" w:rsidRDefault="0007656E" w:rsidP="0007656E">
      <w:pPr>
        <w:adjustRightInd w:val="0"/>
        <w:snapToGrid w:val="0"/>
        <w:spacing w:line="360" w:lineRule="auto"/>
        <w:rPr>
          <w:rFonts w:ascii="Book Antiqua" w:hAnsi="Book Antiqua"/>
          <w:sz w:val="24"/>
        </w:rPr>
      </w:pPr>
      <w:bookmarkStart w:id="423" w:name="OLE_LINK2159"/>
      <w:bookmarkStart w:id="424" w:name="OLE_LINK216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7"/>
      <w:bookmarkEnd w:id="418"/>
      <w:bookmarkEnd w:id="419"/>
      <w:bookmarkEnd w:id="420"/>
      <w:bookmarkEnd w:id="421"/>
      <w:bookmarkEnd w:id="422"/>
      <w:r w:rsidRPr="0041467D">
        <w:rPr>
          <w:rFonts w:ascii="Book Antiqua" w:hAnsi="Book Antiqua" w:cs="Arial"/>
          <w:sz w:val="24"/>
          <w:szCs w:val="24"/>
        </w:rPr>
        <w:t>Lim</w:t>
      </w:r>
      <w:r w:rsidRPr="0041467D">
        <w:rPr>
          <w:rFonts w:ascii="Book Antiqua" w:eastAsia="SimSun" w:hAnsi="Book Antiqua" w:cs="Arial" w:hint="eastAsia"/>
          <w:sz w:val="24"/>
          <w:szCs w:val="24"/>
          <w:lang w:eastAsia="zh-CN"/>
        </w:rPr>
        <w:t xml:space="preserve"> B</w:t>
      </w:r>
      <w:r w:rsidRPr="0041467D">
        <w:rPr>
          <w:rFonts w:ascii="Book Antiqua" w:hAnsi="Book Antiqua" w:cs="Arial"/>
          <w:sz w:val="24"/>
          <w:szCs w:val="24"/>
        </w:rPr>
        <w:t>, Kim</w:t>
      </w:r>
      <w:r w:rsidRPr="0041467D">
        <w:rPr>
          <w:rFonts w:ascii="Book Antiqua" w:eastAsia="SimSun" w:hAnsi="Book Antiqua" w:cs="Arial" w:hint="eastAsia"/>
          <w:sz w:val="24"/>
          <w:szCs w:val="24"/>
          <w:lang w:eastAsia="zh-CN"/>
        </w:rPr>
        <w:t xml:space="preserve"> JH</w:t>
      </w:r>
      <w:r w:rsidRPr="0041467D">
        <w:rPr>
          <w:rFonts w:ascii="Book Antiqua" w:hAnsi="Book Antiqua" w:cs="Arial"/>
          <w:sz w:val="24"/>
          <w:szCs w:val="24"/>
        </w:rPr>
        <w:t>, Kim</w:t>
      </w:r>
      <w:r w:rsidRPr="0041467D">
        <w:rPr>
          <w:rFonts w:ascii="Book Antiqua" w:eastAsia="SimSun" w:hAnsi="Book Antiqua" w:cs="Arial" w:hint="eastAsia"/>
          <w:sz w:val="24"/>
          <w:szCs w:val="24"/>
          <w:lang w:eastAsia="zh-CN"/>
        </w:rPr>
        <w:t xml:space="preserve"> M</w:t>
      </w:r>
      <w:r w:rsidRPr="0041467D">
        <w:rPr>
          <w:rFonts w:ascii="Book Antiqua" w:hAnsi="Book Antiqua" w:cs="Arial"/>
          <w:sz w:val="24"/>
          <w:szCs w:val="24"/>
        </w:rPr>
        <w:t>,</w:t>
      </w:r>
      <w:r w:rsidRPr="0041467D">
        <w:rPr>
          <w:rFonts w:ascii="Book Antiqua" w:hAnsi="Book Antiqua" w:cs="Arial"/>
          <w:sz w:val="24"/>
          <w:szCs w:val="24"/>
          <w:vertAlign w:val="superscript"/>
        </w:rPr>
        <w:t xml:space="preserve"> </w:t>
      </w:r>
      <w:r w:rsidRPr="0041467D">
        <w:rPr>
          <w:rFonts w:ascii="Book Antiqua" w:hAnsi="Book Antiqua" w:cs="Arial"/>
          <w:sz w:val="24"/>
          <w:szCs w:val="24"/>
        </w:rPr>
        <w:t>Kim</w:t>
      </w:r>
      <w:r w:rsidRPr="0041467D">
        <w:rPr>
          <w:rFonts w:ascii="Book Antiqua" w:eastAsia="SimSun" w:hAnsi="Book Antiqua" w:cs="Arial" w:hint="eastAsia"/>
          <w:sz w:val="24"/>
          <w:szCs w:val="24"/>
          <w:lang w:eastAsia="zh-CN"/>
        </w:rPr>
        <w:t xml:space="preserve"> SY. </w:t>
      </w:r>
      <w:r w:rsidRPr="0041467D">
        <w:rPr>
          <w:rFonts w:ascii="Book Antiqua" w:hAnsi="Book Antiqua"/>
          <w:kern w:val="0"/>
          <w:sz w:val="24"/>
          <w:szCs w:val="24"/>
        </w:rPr>
        <w:t xml:space="preserve">Genomic and epigenomic heterogeneity in </w:t>
      </w:r>
      <w:r w:rsidRPr="0041467D">
        <w:rPr>
          <w:rFonts w:ascii="Book Antiqua" w:hAnsi="Book Antiqua"/>
          <w:kern w:val="0"/>
          <w:sz w:val="24"/>
          <w:szCs w:val="24"/>
        </w:rPr>
        <w:lastRenderedPageBreak/>
        <w:t>molecular subtypes of gastric cancer</w:t>
      </w:r>
      <w:r w:rsidRPr="0041467D">
        <w:rPr>
          <w:rFonts w:ascii="Book Antiqua" w:eastAsia="SimSun" w:hAnsi="Book Antiqua" w:hint="eastAsia"/>
          <w:kern w:val="0"/>
          <w:sz w:val="24"/>
          <w:szCs w:val="24"/>
          <w:lang w:eastAsia="zh-CN"/>
        </w:rPr>
        <w:t>.</w:t>
      </w:r>
      <w:bookmarkStart w:id="425" w:name="OLE_LINK199"/>
      <w:bookmarkStart w:id="426" w:name="OLE_LINK200"/>
      <w:bookmarkStart w:id="427" w:name="OLE_LINK196"/>
      <w:bookmarkStart w:id="428" w:name="OLE_LINK341"/>
      <w:bookmarkStart w:id="429" w:name="OLE_LINK377"/>
      <w:bookmarkStart w:id="430" w:name="OLE_LINK366"/>
      <w:bookmarkStart w:id="431" w:name="OLE_LINK1038"/>
      <w:bookmarkStart w:id="432" w:name="OLE_LINK1166"/>
      <w:bookmarkStart w:id="433" w:name="OLE_LINK1175"/>
      <w:bookmarkStart w:id="434" w:name="OLE_LINK1440"/>
      <w:bookmarkStart w:id="435" w:name="OLE_LINK1572"/>
      <w:bookmarkStart w:id="436" w:name="OLE_LINK1388"/>
      <w:bookmarkStart w:id="437" w:name="OLE_LINK1439"/>
      <w:bookmarkStart w:id="438" w:name="OLE_LINK16"/>
      <w:bookmarkStart w:id="439" w:name="OLE_LINK1442"/>
      <w:bookmarkStart w:id="440" w:name="OLE_LINK1500"/>
      <w:bookmarkStart w:id="441" w:name="OLE_LINK1681"/>
      <w:bookmarkStart w:id="442" w:name="OLE_LINK1712"/>
      <w:bookmarkStart w:id="443" w:name="OLE_LINK3321"/>
      <w:bookmarkStart w:id="444" w:name="OLE_LINK747"/>
      <w:r w:rsidRPr="0041467D">
        <w:rPr>
          <w:rFonts w:ascii="Book Antiqua" w:eastAsia="SimSun" w:hAnsi="Book Antiqua" w:hint="eastAsia"/>
          <w:kern w:val="0"/>
          <w:sz w:val="24"/>
          <w:szCs w:val="24"/>
          <w:lang w:eastAsia="zh-CN"/>
        </w:rPr>
        <w:t xml:space="preserve"> </w:t>
      </w:r>
      <w:r w:rsidRPr="0041467D">
        <w:rPr>
          <w:rFonts w:ascii="Book Antiqua" w:hAnsi="Book Antiqua"/>
          <w:i/>
          <w:sz w:val="24"/>
        </w:rPr>
        <w:t xml:space="preserve">World J Gastroenterol </w:t>
      </w:r>
      <w:r w:rsidRPr="0041467D">
        <w:rPr>
          <w:rFonts w:ascii="Book Antiqua" w:hAnsi="Book Antiqua" w:hint="eastAsia"/>
          <w:sz w:val="24"/>
        </w:rPr>
        <w:t>2015</w:t>
      </w:r>
      <w:r w:rsidRPr="0041467D">
        <w:rPr>
          <w:rFonts w:ascii="Book Antiqua" w:hAnsi="Book Antiqua"/>
          <w:sz w:val="24"/>
        </w:rPr>
        <w:t>; In press</w:t>
      </w:r>
    </w:p>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14:paraId="2DA42DE3" w14:textId="2D968A16" w:rsidR="0007656E" w:rsidRPr="0041467D" w:rsidRDefault="0007656E" w:rsidP="0007656E">
      <w:pPr>
        <w:wordWrap/>
        <w:adjustRightInd w:val="0"/>
        <w:snapToGrid w:val="0"/>
        <w:spacing w:after="0" w:line="360" w:lineRule="auto"/>
        <w:rPr>
          <w:rFonts w:ascii="Book Antiqua" w:eastAsia="SimSun" w:hAnsi="Book Antiqua"/>
          <w:kern w:val="0"/>
          <w:sz w:val="24"/>
          <w:szCs w:val="24"/>
          <w:lang w:eastAsia="zh-CN"/>
        </w:rPr>
      </w:pPr>
    </w:p>
    <w:p w14:paraId="219F430C" w14:textId="6C689C31" w:rsidR="0007656E" w:rsidRPr="0041467D" w:rsidRDefault="0007656E" w:rsidP="0007656E">
      <w:pPr>
        <w:wordWrap/>
        <w:adjustRightInd w:val="0"/>
        <w:snapToGrid w:val="0"/>
        <w:spacing w:after="0" w:line="360" w:lineRule="auto"/>
        <w:rPr>
          <w:rFonts w:ascii="Book Antiqua" w:eastAsia="SimSun" w:hAnsi="Book Antiqua" w:cs="Arial"/>
          <w:b/>
          <w:sz w:val="24"/>
          <w:szCs w:val="24"/>
          <w:vertAlign w:val="superscript"/>
          <w:lang w:eastAsia="zh-CN"/>
        </w:rPr>
      </w:pPr>
    </w:p>
    <w:p w14:paraId="61617D75" w14:textId="77777777" w:rsidR="00E20999" w:rsidRPr="0041467D" w:rsidRDefault="00E20999" w:rsidP="001C23AC">
      <w:pPr>
        <w:wordWrap/>
        <w:adjustRightInd w:val="0"/>
        <w:snapToGrid w:val="0"/>
        <w:spacing w:after="0" w:line="360" w:lineRule="auto"/>
        <w:rPr>
          <w:rFonts w:ascii="Book Antiqua" w:hAnsi="Book Antiqua" w:cs="Arial"/>
          <w:b/>
          <w:sz w:val="24"/>
          <w:szCs w:val="24"/>
        </w:rPr>
      </w:pPr>
    </w:p>
    <w:p w14:paraId="4005F289" w14:textId="77777777" w:rsidR="0007656E" w:rsidRPr="0041467D" w:rsidRDefault="0007656E">
      <w:pPr>
        <w:widowControl/>
        <w:wordWrap/>
        <w:autoSpaceDE/>
        <w:autoSpaceDN/>
        <w:rPr>
          <w:rFonts w:ascii="Book Antiqua" w:hAnsi="Book Antiqua"/>
          <w:b/>
          <w:kern w:val="0"/>
          <w:sz w:val="24"/>
          <w:szCs w:val="24"/>
        </w:rPr>
      </w:pPr>
      <w:r w:rsidRPr="0041467D">
        <w:rPr>
          <w:rFonts w:ascii="Book Antiqua" w:hAnsi="Book Antiqua"/>
          <w:b/>
          <w:kern w:val="0"/>
          <w:sz w:val="24"/>
          <w:szCs w:val="24"/>
        </w:rPr>
        <w:br w:type="page"/>
      </w:r>
    </w:p>
    <w:p w14:paraId="638714C9" w14:textId="108E5956" w:rsidR="00451281" w:rsidRPr="0041467D" w:rsidRDefault="00451281" w:rsidP="001C23AC">
      <w:pPr>
        <w:wordWrap/>
        <w:adjustRightInd w:val="0"/>
        <w:snapToGrid w:val="0"/>
        <w:spacing w:after="0" w:line="360" w:lineRule="auto"/>
        <w:rPr>
          <w:rFonts w:ascii="Book Antiqua" w:hAnsi="Book Antiqua"/>
          <w:b/>
          <w:kern w:val="0"/>
          <w:sz w:val="24"/>
          <w:szCs w:val="24"/>
        </w:rPr>
      </w:pPr>
      <w:r w:rsidRPr="0041467D">
        <w:rPr>
          <w:rFonts w:ascii="Book Antiqua" w:hAnsi="Book Antiqua"/>
          <w:b/>
          <w:kern w:val="0"/>
          <w:sz w:val="24"/>
          <w:szCs w:val="24"/>
        </w:rPr>
        <w:lastRenderedPageBreak/>
        <w:t>INTRODUCTION</w:t>
      </w:r>
    </w:p>
    <w:p w14:paraId="5035507D" w14:textId="679BD783" w:rsidR="00451281" w:rsidRPr="0041467D" w:rsidRDefault="00E40995" w:rsidP="001C23AC">
      <w:pPr>
        <w:wordWrap/>
        <w:adjustRightInd w:val="0"/>
        <w:snapToGrid w:val="0"/>
        <w:spacing w:after="0" w:line="360" w:lineRule="auto"/>
        <w:rPr>
          <w:rFonts w:ascii="Book Antiqua" w:hAnsi="Book Antiqua" w:cs="TimesNewRoman"/>
          <w:kern w:val="0"/>
          <w:sz w:val="24"/>
          <w:szCs w:val="24"/>
        </w:rPr>
      </w:pPr>
      <w:bookmarkStart w:id="445" w:name="OLE_LINK2137"/>
      <w:bookmarkStart w:id="446" w:name="OLE_LINK2138"/>
      <w:r w:rsidRPr="0041467D">
        <w:rPr>
          <w:rFonts w:ascii="Book Antiqua" w:hAnsi="Book Antiqua" w:cs="TimesNewRoman"/>
          <w:kern w:val="0"/>
          <w:sz w:val="24"/>
          <w:szCs w:val="24"/>
        </w:rPr>
        <w:t>Gastric cancer</w:t>
      </w:r>
      <w:r w:rsidR="00451281" w:rsidRPr="0041467D">
        <w:rPr>
          <w:rFonts w:ascii="Book Antiqua" w:hAnsi="Book Antiqua" w:cs="TimesNewRoman"/>
          <w:kern w:val="0"/>
          <w:sz w:val="24"/>
          <w:szCs w:val="24"/>
        </w:rPr>
        <w:t xml:space="preserve"> (GC) </w:t>
      </w:r>
      <w:bookmarkEnd w:id="445"/>
      <w:bookmarkEnd w:id="446"/>
      <w:r w:rsidR="00451281" w:rsidRPr="0041467D">
        <w:rPr>
          <w:rFonts w:ascii="Book Antiqua" w:hAnsi="Book Antiqua" w:cs="TimesNewRoman"/>
          <w:kern w:val="0"/>
          <w:sz w:val="24"/>
          <w:szCs w:val="24"/>
        </w:rPr>
        <w:t xml:space="preserve">is a </w:t>
      </w:r>
      <w:r w:rsidR="001224B4" w:rsidRPr="0041467D">
        <w:rPr>
          <w:rFonts w:ascii="Book Antiqua" w:hAnsi="Book Antiqua" w:cs="TimesNewRoman"/>
          <w:kern w:val="0"/>
          <w:sz w:val="24"/>
          <w:szCs w:val="24"/>
        </w:rPr>
        <w:t>heterogeneous disease</w:t>
      </w:r>
      <w:r w:rsidR="007A6E2E" w:rsidRPr="0041467D">
        <w:rPr>
          <w:rFonts w:ascii="Book Antiqua" w:hAnsi="Book Antiqua" w:cs="TimesNewRoman"/>
          <w:kern w:val="0"/>
          <w:sz w:val="24"/>
          <w:szCs w:val="24"/>
        </w:rPr>
        <w:t xml:space="preserve"> that is</w:t>
      </w:r>
      <w:r w:rsidR="001224B4" w:rsidRPr="0041467D">
        <w:rPr>
          <w:rFonts w:ascii="Book Antiqua" w:hAnsi="Book Antiqua" w:cs="TimesNewRoman"/>
          <w:kern w:val="0"/>
          <w:sz w:val="24"/>
          <w:szCs w:val="24"/>
        </w:rPr>
        <w:t xml:space="preserve"> affected </w:t>
      </w:r>
      <w:r w:rsidR="00451281" w:rsidRPr="0041467D">
        <w:rPr>
          <w:rFonts w:ascii="Book Antiqua" w:hAnsi="Book Antiqua" w:cs="TimesNewRoman"/>
          <w:kern w:val="0"/>
          <w:sz w:val="24"/>
          <w:szCs w:val="24"/>
        </w:rPr>
        <w:t xml:space="preserve">by </w:t>
      </w:r>
      <w:r w:rsidR="001224B4" w:rsidRPr="0041467D">
        <w:rPr>
          <w:rFonts w:ascii="Book Antiqua" w:hAnsi="Book Antiqua" w:cs="TimesNewRoman"/>
          <w:kern w:val="0"/>
          <w:sz w:val="24"/>
          <w:szCs w:val="24"/>
        </w:rPr>
        <w:t xml:space="preserve">various </w:t>
      </w:r>
      <w:r w:rsidR="00451281" w:rsidRPr="0041467D">
        <w:rPr>
          <w:rFonts w:ascii="Book Antiqua" w:hAnsi="Book Antiqua" w:cs="TimesNewRoman"/>
          <w:kern w:val="0"/>
          <w:sz w:val="24"/>
          <w:szCs w:val="24"/>
        </w:rPr>
        <w:t>genetic and environmental factors. Traditionally, GC</w:t>
      </w:r>
      <w:r w:rsidR="003905EB" w:rsidRPr="0041467D">
        <w:rPr>
          <w:rFonts w:ascii="Book Antiqua" w:hAnsi="Book Antiqua" w:cs="TimesNewRoman"/>
          <w:kern w:val="0"/>
          <w:sz w:val="24"/>
          <w:szCs w:val="24"/>
        </w:rPr>
        <w:t xml:space="preserve"> has been</w:t>
      </w:r>
      <w:r w:rsidR="00451281" w:rsidRPr="0041467D">
        <w:rPr>
          <w:rFonts w:ascii="Book Antiqua" w:hAnsi="Book Antiqua" w:cs="TimesNewRoman"/>
          <w:kern w:val="0"/>
          <w:sz w:val="24"/>
          <w:szCs w:val="24"/>
        </w:rPr>
        <w:t xml:space="preserve"> divided into</w:t>
      </w:r>
      <w:r w:rsidR="001224B4" w:rsidRPr="0041467D">
        <w:rPr>
          <w:rFonts w:ascii="Book Antiqua" w:hAnsi="Book Antiqua" w:cs="TimesNewRoman"/>
          <w:kern w:val="0"/>
          <w:sz w:val="24"/>
          <w:szCs w:val="24"/>
        </w:rPr>
        <w:t xml:space="preserve"> two histological subtypes,</w:t>
      </w:r>
      <w:r w:rsidR="00451281" w:rsidRPr="0041467D">
        <w:rPr>
          <w:rFonts w:ascii="Book Antiqua" w:hAnsi="Book Antiqua" w:cs="TimesNewRoman"/>
          <w:kern w:val="0"/>
          <w:sz w:val="24"/>
          <w:szCs w:val="24"/>
        </w:rPr>
        <w:t xml:space="preserve"> intestinal</w:t>
      </w:r>
      <w:r w:rsidR="001224B4" w:rsidRPr="0041467D">
        <w:rPr>
          <w:rFonts w:ascii="Book Antiqua" w:hAnsi="Book Antiqua" w:cs="TimesNewRoman"/>
          <w:kern w:val="0"/>
          <w:sz w:val="24"/>
          <w:szCs w:val="24"/>
        </w:rPr>
        <w:t>-</w:t>
      </w:r>
      <w:r w:rsidR="00451281" w:rsidRPr="0041467D">
        <w:rPr>
          <w:rFonts w:ascii="Book Antiqua" w:hAnsi="Book Antiqua" w:cs="TimesNewRoman"/>
          <w:kern w:val="0"/>
          <w:sz w:val="24"/>
          <w:szCs w:val="24"/>
        </w:rPr>
        <w:t xml:space="preserve"> and diffuse</w:t>
      </w:r>
      <w:r w:rsidR="001224B4" w:rsidRPr="0041467D">
        <w:rPr>
          <w:rFonts w:ascii="Book Antiqua" w:hAnsi="Book Antiqua" w:cs="TimesNewRoman"/>
          <w:kern w:val="0"/>
          <w:sz w:val="24"/>
          <w:szCs w:val="24"/>
        </w:rPr>
        <w:t>-</w:t>
      </w:r>
      <w:r w:rsidR="00451281" w:rsidRPr="0041467D">
        <w:rPr>
          <w:rFonts w:ascii="Book Antiqua" w:hAnsi="Book Antiqua" w:cs="TimesNewRoman"/>
          <w:kern w:val="0"/>
          <w:sz w:val="24"/>
          <w:szCs w:val="24"/>
        </w:rPr>
        <w:t>type</w:t>
      </w:r>
      <w:r w:rsidR="001224B4" w:rsidRPr="0041467D">
        <w:rPr>
          <w:rFonts w:ascii="Book Antiqua" w:hAnsi="Book Antiqua" w:cs="TimesNewRoman"/>
          <w:kern w:val="0"/>
          <w:sz w:val="24"/>
          <w:szCs w:val="24"/>
        </w:rPr>
        <w:t>,</w:t>
      </w:r>
      <w:r w:rsidR="00451281" w:rsidRPr="0041467D">
        <w:rPr>
          <w:rFonts w:ascii="Book Antiqua" w:hAnsi="Book Antiqua" w:cs="TimesNewRoman"/>
          <w:kern w:val="0"/>
          <w:sz w:val="24"/>
          <w:szCs w:val="24"/>
        </w:rPr>
        <w:t xml:space="preserve"> on the basis of Lauren’s </w:t>
      </w:r>
      <w:r w:rsidR="00776F81" w:rsidRPr="0041467D">
        <w:rPr>
          <w:rFonts w:ascii="Book Antiqua" w:hAnsi="Book Antiqua" w:cs="TimesNewRoman"/>
          <w:kern w:val="0"/>
          <w:sz w:val="24"/>
          <w:szCs w:val="24"/>
        </w:rPr>
        <w:t>classification</w:t>
      </w:r>
      <w:r w:rsidR="008F18E0" w:rsidRPr="0041467D">
        <w:rPr>
          <w:rFonts w:ascii="Book Antiqua" w:hAnsi="Book Antiqua" w:cs="TimesNewRoman"/>
          <w:kern w:val="0"/>
          <w:sz w:val="24"/>
          <w:szCs w:val="24"/>
        </w:rPr>
        <w:fldChar w:fldCharType="begin"/>
      </w:r>
      <w:r w:rsidR="00A359C7" w:rsidRPr="0041467D">
        <w:rPr>
          <w:rFonts w:ascii="Book Antiqua" w:hAnsi="Book Antiqua" w:cs="TimesNewRoman"/>
          <w:kern w:val="0"/>
          <w:sz w:val="24"/>
          <w:szCs w:val="24"/>
        </w:rPr>
        <w:instrText xml:space="preserve"> ADDIN EN.CITE &lt;EndNote&gt;&lt;Cite&gt;&lt;Author&gt;Lauren&lt;/Author&gt;&lt;Year&gt;1965&lt;/Year&gt;&lt;RecNum&gt;1&lt;/RecNum&gt;&lt;DisplayText&gt;&lt;style face="superscript"&gt;[1]&lt;/style&gt;&lt;/DisplayText&gt;&lt;record&gt;&lt;rec-number&gt;1&lt;/rec-number&gt;&lt;foreign-keys&gt;&lt;key app="EN" db-id="darz0wpaitzvvtetdwppeep02f0wxrs09rta"&gt;1&lt;/key&gt;&lt;/foreign-keys&gt;&lt;ref-type name="Journal Article"&gt;17&lt;/ref-type&gt;&lt;contributors&gt;&lt;authors&gt;&lt;author&gt;Lauren, P.&lt;/author&gt;&lt;/authors&gt;&lt;/contributors&gt;&lt;titles&gt;&lt;title&gt;The Two Histological Main Types of Gastric Carcinoma: Diffuse and So-Called Intestinal-Type Carcinoma. An Attempt at a Histo-Clinical Classification&lt;/title&gt;&lt;secondary-title&gt;Acta Pathol Microbiol Scand&lt;/secondary-title&gt;&lt;alt-title&gt;Acta pathologica et microbiologica Scandinavica&lt;/alt-title&gt;&lt;/titles&gt;&lt;pages&gt;31-49&lt;/pages&gt;&lt;volume&gt;64&lt;/volume&gt;&lt;keywords&gt;&lt;keyword&gt;*Adenocarcinoma&lt;/keyword&gt;&lt;keyword&gt;*Adenocarcinoma, Scirrhous&lt;/keyword&gt;&lt;keyword&gt;*Carcinoma&lt;/keyword&gt;&lt;keyword&gt;*Classification&lt;/keyword&gt;&lt;keyword&gt;*Diagnosis, Differential&lt;/keyword&gt;&lt;keyword&gt;*Histocytochemistry&lt;/keyword&gt;&lt;keyword&gt;*Pathology&lt;/keyword&gt;&lt;keyword&gt;*Stomach Neoplasms&lt;/keyword&gt;&lt;/keywords&gt;&lt;dates&gt;&lt;year&gt;1965&lt;/year&gt;&lt;/dates&gt;&lt;isbn&gt;0365-5555 (Print)&amp;#xD;0365-5555 (Linking)&lt;/isbn&gt;&lt;accession-num&gt;14320675&lt;/accession-num&gt;&lt;urls&gt;&lt;related-urls&gt;&lt;url&gt;http://www.ncbi.nlm.nih.gov/pubmed/14320675&lt;/url&gt;&lt;/related-urls&gt;&lt;/urls&gt;&lt;/record&gt;&lt;/Cite&gt;&lt;/EndNote&gt;</w:instrText>
      </w:r>
      <w:r w:rsidR="008F18E0" w:rsidRPr="0041467D">
        <w:rPr>
          <w:rFonts w:ascii="Book Antiqua" w:hAnsi="Book Antiqua" w:cs="TimesNewRoman"/>
          <w:kern w:val="0"/>
          <w:sz w:val="24"/>
          <w:szCs w:val="24"/>
        </w:rPr>
        <w:fldChar w:fldCharType="separate"/>
      </w:r>
      <w:r w:rsidR="008F18E0" w:rsidRPr="0041467D">
        <w:rPr>
          <w:rFonts w:ascii="Book Antiqua" w:hAnsi="Book Antiqua" w:cs="TimesNewRoman"/>
          <w:noProof/>
          <w:kern w:val="0"/>
          <w:sz w:val="24"/>
          <w:szCs w:val="24"/>
          <w:vertAlign w:val="superscript"/>
        </w:rPr>
        <w:t>[</w:t>
      </w:r>
      <w:hyperlink w:anchor="_ENREF_1" w:tooltip="Lauren, 1965 #1" w:history="1">
        <w:r w:rsidR="00A359C7" w:rsidRPr="0041467D">
          <w:rPr>
            <w:rFonts w:ascii="Book Antiqua" w:hAnsi="Book Antiqua" w:cs="TimesNewRoman"/>
            <w:noProof/>
            <w:kern w:val="0"/>
            <w:sz w:val="24"/>
            <w:szCs w:val="24"/>
            <w:vertAlign w:val="superscript"/>
          </w:rPr>
          <w:t>1</w:t>
        </w:r>
      </w:hyperlink>
      <w:r w:rsidR="008F18E0" w:rsidRPr="0041467D">
        <w:rPr>
          <w:rFonts w:ascii="Book Antiqua" w:hAnsi="Book Antiqua" w:cs="TimesNewRoman"/>
          <w:noProof/>
          <w:kern w:val="0"/>
          <w:sz w:val="24"/>
          <w:szCs w:val="24"/>
          <w:vertAlign w:val="superscript"/>
        </w:rPr>
        <w:t>]</w:t>
      </w:r>
      <w:r w:rsidR="008F18E0" w:rsidRPr="0041467D">
        <w:rPr>
          <w:rFonts w:ascii="Book Antiqua" w:hAnsi="Book Antiqua" w:cs="TimesNewRoman"/>
          <w:kern w:val="0"/>
          <w:sz w:val="24"/>
          <w:szCs w:val="24"/>
        </w:rPr>
        <w:fldChar w:fldCharType="end"/>
      </w:r>
      <w:r w:rsidR="00451281" w:rsidRPr="0041467D">
        <w:rPr>
          <w:rFonts w:ascii="Book Antiqua" w:hAnsi="Book Antiqua" w:cs="TimesNewRoman"/>
          <w:kern w:val="0"/>
          <w:sz w:val="24"/>
          <w:szCs w:val="24"/>
        </w:rPr>
        <w:t xml:space="preserve">. Intestinal-type GC </w:t>
      </w:r>
      <w:r w:rsidR="001224B4" w:rsidRPr="0041467D">
        <w:rPr>
          <w:rFonts w:ascii="Book Antiqua" w:hAnsi="Book Antiqua" w:cs="TimesNewRoman"/>
          <w:kern w:val="0"/>
          <w:sz w:val="24"/>
          <w:szCs w:val="24"/>
        </w:rPr>
        <w:t xml:space="preserve">is </w:t>
      </w:r>
      <w:r w:rsidR="00451281" w:rsidRPr="0041467D">
        <w:rPr>
          <w:rFonts w:ascii="Book Antiqua" w:hAnsi="Book Antiqua" w:cs="TimesNewRoman"/>
          <w:kern w:val="0"/>
          <w:sz w:val="24"/>
          <w:szCs w:val="24"/>
        </w:rPr>
        <w:t>de</w:t>
      </w:r>
      <w:r w:rsidR="001224B4" w:rsidRPr="0041467D">
        <w:rPr>
          <w:rFonts w:ascii="Book Antiqua" w:hAnsi="Book Antiqua" w:cs="TimesNewRoman"/>
          <w:kern w:val="0"/>
          <w:sz w:val="24"/>
          <w:szCs w:val="24"/>
        </w:rPr>
        <w:t>rived from gastric mucosa cells</w:t>
      </w:r>
      <w:r w:rsidR="00037DF6" w:rsidRPr="0041467D">
        <w:rPr>
          <w:rFonts w:ascii="Book Antiqua" w:hAnsi="Book Antiqua" w:cs="TimesNewRoman"/>
          <w:kern w:val="0"/>
          <w:sz w:val="24"/>
          <w:szCs w:val="24"/>
        </w:rPr>
        <w:t xml:space="preserve">, </w:t>
      </w:r>
      <w:r w:rsidR="001224B4" w:rsidRPr="0041467D">
        <w:rPr>
          <w:rFonts w:ascii="Book Antiqua" w:hAnsi="Book Antiqua" w:cs="TimesNewRoman"/>
          <w:kern w:val="0"/>
          <w:sz w:val="24"/>
          <w:szCs w:val="24"/>
        </w:rPr>
        <w:t xml:space="preserve">characterized </w:t>
      </w:r>
      <w:r w:rsidR="007A6E2E" w:rsidRPr="0041467D">
        <w:rPr>
          <w:rFonts w:ascii="Book Antiqua" w:hAnsi="Book Antiqua" w:cs="TimesNewRoman"/>
          <w:kern w:val="0"/>
          <w:sz w:val="24"/>
          <w:szCs w:val="24"/>
        </w:rPr>
        <w:t xml:space="preserve">by </w:t>
      </w:r>
      <w:r w:rsidR="001224B4" w:rsidRPr="0041467D">
        <w:rPr>
          <w:rFonts w:ascii="Book Antiqua" w:hAnsi="Book Antiqua" w:cs="TimesNewRoman"/>
          <w:kern w:val="0"/>
          <w:sz w:val="24"/>
          <w:szCs w:val="24"/>
        </w:rPr>
        <w:t>well-differentiated glandular structures</w:t>
      </w:r>
      <w:r w:rsidR="00037DF6" w:rsidRPr="0041467D">
        <w:rPr>
          <w:rFonts w:ascii="Book Antiqua" w:hAnsi="Book Antiqua" w:cs="TimesNewRoman"/>
          <w:kern w:val="0"/>
          <w:sz w:val="24"/>
          <w:szCs w:val="24"/>
        </w:rPr>
        <w:t>, and</w:t>
      </w:r>
      <w:r w:rsidR="001224B4" w:rsidRPr="0041467D">
        <w:rPr>
          <w:rFonts w:ascii="Book Antiqua" w:hAnsi="Book Antiqua" w:cs="TimesNewRoman"/>
          <w:kern w:val="0"/>
          <w:sz w:val="24"/>
          <w:szCs w:val="24"/>
        </w:rPr>
        <w:t xml:space="preserve"> develop</w:t>
      </w:r>
      <w:r w:rsidR="00037DF6" w:rsidRPr="0041467D">
        <w:rPr>
          <w:rFonts w:ascii="Book Antiqua" w:hAnsi="Book Antiqua" w:cs="TimesNewRoman"/>
          <w:kern w:val="0"/>
          <w:sz w:val="24"/>
          <w:szCs w:val="24"/>
        </w:rPr>
        <w:t>s</w:t>
      </w:r>
      <w:r w:rsidR="001224B4" w:rsidRPr="0041467D">
        <w:rPr>
          <w:rFonts w:ascii="Book Antiqua" w:hAnsi="Book Antiqua" w:cs="TimesNewRoman"/>
          <w:kern w:val="0"/>
          <w:sz w:val="24"/>
          <w:szCs w:val="24"/>
        </w:rPr>
        <w:t xml:space="preserve"> through well-</w:t>
      </w:r>
      <w:r w:rsidR="00451281" w:rsidRPr="0041467D">
        <w:rPr>
          <w:rFonts w:ascii="Book Antiqua" w:hAnsi="Book Antiqua" w:cs="TimesNewRoman"/>
          <w:kern w:val="0"/>
          <w:sz w:val="24"/>
          <w:szCs w:val="24"/>
        </w:rPr>
        <w:t xml:space="preserve">characterized sequential </w:t>
      </w:r>
      <w:r w:rsidR="001224B4" w:rsidRPr="0041467D">
        <w:rPr>
          <w:rFonts w:ascii="Book Antiqua" w:hAnsi="Book Antiqua" w:cs="TimesNewRoman"/>
          <w:kern w:val="0"/>
          <w:sz w:val="24"/>
          <w:szCs w:val="24"/>
        </w:rPr>
        <w:t xml:space="preserve">pathological </w:t>
      </w:r>
      <w:r w:rsidR="0030493F" w:rsidRPr="0041467D">
        <w:rPr>
          <w:rFonts w:ascii="Book Antiqua" w:hAnsi="Book Antiqua" w:cs="TimesNewRoman"/>
          <w:kern w:val="0"/>
          <w:sz w:val="24"/>
          <w:szCs w:val="24"/>
        </w:rPr>
        <w:t>stages</w:t>
      </w:r>
      <w:r w:rsidR="001224B4" w:rsidRPr="0041467D">
        <w:rPr>
          <w:rFonts w:ascii="Book Antiqua" w:hAnsi="Book Antiqua" w:cs="TimesNewRoman"/>
          <w:kern w:val="0"/>
          <w:sz w:val="24"/>
          <w:szCs w:val="24"/>
        </w:rPr>
        <w:t>,</w:t>
      </w:r>
      <w:r w:rsidR="00451281" w:rsidRPr="0041467D">
        <w:rPr>
          <w:rFonts w:ascii="Book Antiqua" w:hAnsi="Book Antiqua" w:cs="TimesNewRoman"/>
          <w:kern w:val="0"/>
          <w:sz w:val="24"/>
          <w:szCs w:val="24"/>
        </w:rPr>
        <w:t xml:space="preserve"> such as chronic gastritis, atrophy, intestinal metaplasia</w:t>
      </w:r>
      <w:r w:rsidR="001224B4" w:rsidRPr="0041467D">
        <w:rPr>
          <w:rFonts w:ascii="Book Antiqua" w:hAnsi="Book Antiqua" w:cs="TimesNewRoman"/>
          <w:kern w:val="0"/>
          <w:sz w:val="24"/>
          <w:szCs w:val="24"/>
        </w:rPr>
        <w:t>,</w:t>
      </w:r>
      <w:r w:rsidR="00451281" w:rsidRPr="0041467D">
        <w:rPr>
          <w:rFonts w:ascii="Book Antiqua" w:hAnsi="Book Antiqua" w:cs="TimesNewRoman"/>
          <w:kern w:val="0"/>
          <w:sz w:val="24"/>
          <w:szCs w:val="24"/>
        </w:rPr>
        <w:t xml:space="preserve"> and dysplasia</w:t>
      </w:r>
      <w:r w:rsidR="008F18E0" w:rsidRPr="0041467D">
        <w:rPr>
          <w:rFonts w:ascii="Book Antiqua" w:hAnsi="Book Antiqua" w:cs="TimesNewRoman"/>
          <w:kern w:val="0"/>
          <w:sz w:val="24"/>
          <w:szCs w:val="24"/>
        </w:rPr>
        <w:fldChar w:fldCharType="begin"/>
      </w:r>
      <w:r w:rsidR="00A359C7" w:rsidRPr="0041467D">
        <w:rPr>
          <w:rFonts w:ascii="Book Antiqua" w:hAnsi="Book Antiqua" w:cs="TimesNewRoman"/>
          <w:kern w:val="0"/>
          <w:sz w:val="24"/>
          <w:szCs w:val="24"/>
        </w:rPr>
        <w:instrText xml:space="preserve"> ADDIN EN.CITE &lt;EndNote&gt;&lt;Cite&gt;&lt;Author&gt;Yuasa&lt;/Author&gt;&lt;Year&gt;2003&lt;/Year&gt;&lt;RecNum&gt;2&lt;/RecNum&gt;&lt;DisplayText&gt;&lt;style face="superscript"&gt;[2]&lt;/style&gt;&lt;/DisplayText&gt;&lt;record&gt;&lt;rec-number&gt;2&lt;/rec-number&gt;&lt;foreign-keys&gt;&lt;key app="EN" db-id="darz0wpaitzvvtetdwppeep02f0wxrs09rta"&gt;2&lt;/key&gt;&lt;/foreign-keys&gt;&lt;ref-type name="Journal Article"&gt;17&lt;/ref-type&gt;&lt;contributors&gt;&lt;authors&gt;&lt;author&gt;Yuasa, Y.&lt;/author&gt;&lt;/authors&gt;&lt;/contributors&gt;&lt;auth-address&gt;Department of Molecular Oncology, Graduate School of Medicine and Dentistry, Tokyo Medical and Dental University, 1-5-45 Yushima, Bunkyo-ku, Tokyo 113-8519, Japan. yuasa.monc@tmd.ac.jp&lt;/auth-address&gt;&lt;titles&gt;&lt;title&gt;Control of gut differentiation and intestinal-type gastric carcinogenesis&lt;/title&gt;&lt;secondary-title&gt;Nat Rev Cancer&lt;/secondary-title&gt;&lt;alt-title&gt;Nature reviews. Cancer&lt;/alt-title&gt;&lt;/titles&gt;&lt;pages&gt;592-600&lt;/pages&gt;&lt;volume&gt;3&lt;/volume&gt;&lt;number&gt;8&lt;/number&gt;&lt;keywords&gt;&lt;keyword&gt;Animals&lt;/keyword&gt;&lt;keyword&gt;Carcinoma/classification/*etiology/pathology&lt;/keyword&gt;&lt;keyword&gt;Cell Differentiation&lt;/keyword&gt;&lt;keyword&gt;Gastric Mucosa/pathology&lt;/keyword&gt;&lt;keyword&gt;Helicobacter Infections/complications&lt;/keyword&gt;&lt;keyword&gt;Helicobacter pylori&lt;/keyword&gt;&lt;keyword&gt;Humans&lt;/keyword&gt;&lt;keyword&gt;Metaplasia&lt;/keyword&gt;&lt;keyword&gt;Models, Biological&lt;/keyword&gt;&lt;keyword&gt;Stomach/embryology/metabolism&lt;/keyword&gt;&lt;keyword&gt;Stomach Neoplasms/classification/*etiology/pathology&lt;/keyword&gt;&lt;keyword&gt;Transcription Factors/metabolism&lt;/keyword&gt;&lt;/keywords&gt;&lt;dates&gt;&lt;year&gt;2003&lt;/year&gt;&lt;pub-dates&gt;&lt;date&gt;Aug&lt;/date&gt;&lt;/pub-dates&gt;&lt;/dates&gt;&lt;isbn&gt;1474-175X (Print)&amp;#xD;1474-175X (Linking)&lt;/isbn&gt;&lt;accession-num&gt;12894247&lt;/accession-num&gt;&lt;urls&gt;&lt;related-urls&gt;&lt;url&gt;http://www.ncbi.nlm.nih.gov/pubmed/12894247&lt;/url&gt;&lt;/related-urls&gt;&lt;/urls&gt;&lt;electronic-resource-num&gt;10.1038/nrc1141&lt;/electronic-resource-num&gt;&lt;/record&gt;&lt;/Cite&gt;&lt;/EndNote&gt;</w:instrText>
      </w:r>
      <w:r w:rsidR="008F18E0" w:rsidRPr="0041467D">
        <w:rPr>
          <w:rFonts w:ascii="Book Antiqua" w:hAnsi="Book Antiqua" w:cs="TimesNewRoman"/>
          <w:kern w:val="0"/>
          <w:sz w:val="24"/>
          <w:szCs w:val="24"/>
        </w:rPr>
        <w:fldChar w:fldCharType="separate"/>
      </w:r>
      <w:r w:rsidR="008F18E0" w:rsidRPr="0041467D">
        <w:rPr>
          <w:rFonts w:ascii="Book Antiqua" w:hAnsi="Book Antiqua" w:cs="TimesNewRoman"/>
          <w:noProof/>
          <w:kern w:val="0"/>
          <w:sz w:val="24"/>
          <w:szCs w:val="24"/>
          <w:vertAlign w:val="superscript"/>
        </w:rPr>
        <w:t>[</w:t>
      </w:r>
      <w:hyperlink w:anchor="_ENREF_2" w:tooltip="Yuasa, 2003 #2" w:history="1">
        <w:r w:rsidR="00A359C7" w:rsidRPr="0041467D">
          <w:rPr>
            <w:rFonts w:ascii="Book Antiqua" w:hAnsi="Book Antiqua" w:cs="TimesNewRoman"/>
            <w:noProof/>
            <w:kern w:val="0"/>
            <w:sz w:val="24"/>
            <w:szCs w:val="24"/>
            <w:vertAlign w:val="superscript"/>
          </w:rPr>
          <w:t>2</w:t>
        </w:r>
      </w:hyperlink>
      <w:r w:rsidR="008F18E0" w:rsidRPr="0041467D">
        <w:rPr>
          <w:rFonts w:ascii="Book Antiqua" w:hAnsi="Book Antiqua" w:cs="TimesNewRoman"/>
          <w:noProof/>
          <w:kern w:val="0"/>
          <w:sz w:val="24"/>
          <w:szCs w:val="24"/>
          <w:vertAlign w:val="superscript"/>
        </w:rPr>
        <w:t>]</w:t>
      </w:r>
      <w:r w:rsidR="008F18E0" w:rsidRPr="0041467D">
        <w:rPr>
          <w:rFonts w:ascii="Book Antiqua" w:hAnsi="Book Antiqua" w:cs="TimesNewRoman"/>
          <w:kern w:val="0"/>
          <w:sz w:val="24"/>
          <w:szCs w:val="24"/>
        </w:rPr>
        <w:fldChar w:fldCharType="end"/>
      </w:r>
      <w:r w:rsidR="00451281" w:rsidRPr="0041467D">
        <w:rPr>
          <w:rFonts w:ascii="Book Antiqua" w:hAnsi="Book Antiqua" w:cs="TimesNewRoman"/>
          <w:kern w:val="0"/>
          <w:sz w:val="24"/>
          <w:szCs w:val="24"/>
        </w:rPr>
        <w:t xml:space="preserve">. </w:t>
      </w:r>
      <w:r w:rsidR="00787970" w:rsidRPr="0041467D">
        <w:rPr>
          <w:rFonts w:ascii="Book Antiqua" w:hAnsi="Book Antiqua" w:cs="TimesNewRoman"/>
          <w:kern w:val="0"/>
          <w:sz w:val="24"/>
          <w:szCs w:val="24"/>
        </w:rPr>
        <w:t>D</w:t>
      </w:r>
      <w:r w:rsidR="00451281" w:rsidRPr="0041467D">
        <w:rPr>
          <w:rFonts w:ascii="Book Antiqua" w:hAnsi="Book Antiqua" w:cs="TimesNewRoman"/>
          <w:kern w:val="0"/>
          <w:sz w:val="24"/>
          <w:szCs w:val="24"/>
        </w:rPr>
        <w:t xml:space="preserve">iffuse-type </w:t>
      </w:r>
      <w:r w:rsidR="00D418A2" w:rsidRPr="0041467D">
        <w:rPr>
          <w:rFonts w:ascii="Book Antiqua" w:hAnsi="Book Antiqua" w:cs="TimesNewRoman"/>
          <w:kern w:val="0"/>
          <w:sz w:val="24"/>
          <w:szCs w:val="24"/>
        </w:rPr>
        <w:t xml:space="preserve">GC </w:t>
      </w:r>
      <w:r w:rsidR="00037DF6" w:rsidRPr="0041467D">
        <w:rPr>
          <w:rFonts w:ascii="Book Antiqua" w:hAnsi="Book Antiqua" w:cs="TimesNewRoman"/>
          <w:kern w:val="0"/>
          <w:sz w:val="24"/>
          <w:szCs w:val="24"/>
        </w:rPr>
        <w:t xml:space="preserve">is characterized </w:t>
      </w:r>
      <w:r w:rsidR="007A6E2E" w:rsidRPr="0041467D">
        <w:rPr>
          <w:rFonts w:ascii="Book Antiqua" w:hAnsi="Book Antiqua" w:cs="TimesNewRoman"/>
          <w:kern w:val="0"/>
          <w:sz w:val="24"/>
          <w:szCs w:val="24"/>
        </w:rPr>
        <w:t xml:space="preserve">by </w:t>
      </w:r>
      <w:r w:rsidR="00037DF6" w:rsidRPr="0041467D">
        <w:rPr>
          <w:rFonts w:ascii="Book Antiqua" w:hAnsi="Book Antiqua" w:cs="TimesNewRoman"/>
          <w:kern w:val="0"/>
          <w:sz w:val="24"/>
          <w:szCs w:val="24"/>
        </w:rPr>
        <w:t>poorly</w:t>
      </w:r>
      <w:r w:rsidR="009B3F54" w:rsidRPr="0041467D">
        <w:rPr>
          <w:rFonts w:ascii="Book Antiqua" w:hAnsi="Book Antiqua" w:cs="TimesNewRoman"/>
          <w:kern w:val="0"/>
          <w:sz w:val="24"/>
          <w:szCs w:val="24"/>
        </w:rPr>
        <w:t xml:space="preserve"> </w:t>
      </w:r>
      <w:r w:rsidR="00037DF6" w:rsidRPr="0041467D">
        <w:rPr>
          <w:rFonts w:ascii="Book Antiqua" w:hAnsi="Book Antiqua" w:cs="TimesNewRoman"/>
          <w:kern w:val="0"/>
          <w:sz w:val="24"/>
          <w:szCs w:val="24"/>
        </w:rPr>
        <w:t xml:space="preserve">differentiated infiltrative growth </w:t>
      </w:r>
      <w:r w:rsidR="00451281" w:rsidRPr="0041467D">
        <w:rPr>
          <w:rFonts w:ascii="Book Antiqua" w:hAnsi="Book Antiqua" w:cs="TimesNewRoman"/>
          <w:kern w:val="0"/>
          <w:sz w:val="24"/>
          <w:szCs w:val="24"/>
        </w:rPr>
        <w:t>with no definitive premalignant stage and is associated with aggressive behavior and poor prognosis</w:t>
      </w:r>
      <w:r w:rsidR="008F18E0" w:rsidRPr="0041467D">
        <w:rPr>
          <w:rFonts w:ascii="Book Antiqua" w:hAnsi="Book Antiqua" w:cs="TimesNewRoman"/>
          <w:kern w:val="0"/>
          <w:sz w:val="24"/>
          <w:szCs w:val="24"/>
        </w:rPr>
        <w:fldChar w:fldCharType="begin"/>
      </w:r>
      <w:r w:rsidR="008F18E0" w:rsidRPr="0041467D">
        <w:rPr>
          <w:rFonts w:ascii="Book Antiqua" w:hAnsi="Book Antiqua" w:cs="TimesNewRoman"/>
          <w:kern w:val="0"/>
          <w:sz w:val="24"/>
          <w:szCs w:val="24"/>
        </w:rPr>
        <w:instrText xml:space="preserve"> ADDIN EN.CITE &lt;EndNote&gt;&lt;Cite&gt;&lt;Author&gt;Chiaravalli&lt;/Author&gt;&lt;Year&gt;2012&lt;/Year&gt;&lt;RecNum&gt;67&lt;/RecNum&gt;&lt;DisplayText&gt;&lt;style face="superscript"&gt;[3]&lt;/style&gt;&lt;/DisplayText&gt;&lt;record&gt;&lt;rec-number&gt;67&lt;/rec-number&gt;&lt;foreign-keys&gt;&lt;key app="EN" db-id="ewvtzr9rlsdtz3ed22nvz2zfvw0sxpx2af9a"&gt;67&lt;/key&gt;&lt;/foreign-keys&gt;&lt;ref-type name="Journal Article"&gt;17&lt;/ref-type&gt;&lt;contributors&gt;&lt;authors&gt;&lt;author&gt;Chiaravalli, A. M.&lt;/author&gt;&lt;author&gt;Klersy, C.&lt;/author&gt;&lt;author&gt;Vanoli, A.&lt;/author&gt;&lt;author&gt;Ferretti, A.&lt;/author&gt;&lt;author&gt;Capella, C.&lt;/author&gt;&lt;author&gt;Solcia, E.&lt;/author&gt;&lt;/authors&gt;&lt;/contributors&gt;&lt;auth-address&gt;Department of Human Morphology and Centro Insubre di Biotecnologie per la Salute Umana, University of Insubria and Ospedale di Circolo, Varese 21100, Italy. annamaria.chiaravalli@tin.it&lt;/auth-address&gt;&lt;titles&gt;&lt;title&gt;Histotype-based prognostic classification of gastric cancer&lt;/title&gt;&lt;secondary-title&gt;World J Gastroenterol&lt;/secondary-title&gt;&lt;alt-title&gt;World journal of gastroenterology : WJG&lt;/alt-title&gt;&lt;/titles&gt;&lt;periodical&gt;&lt;full-title&gt;World Journal of Gastroenterology&lt;/full-title&gt;&lt;abbr-1&gt;World J. Gastroenterol.&lt;/abbr-1&gt;&lt;abbr-2&gt;World J Gastroenterol&lt;/abbr-2&gt;&lt;/periodical&gt;&lt;pages&gt;896-904&lt;/pages&gt;&lt;volume&gt;18&lt;/volume&gt;&lt;number&gt;9&lt;/number&gt;&lt;keywords&gt;&lt;keyword&gt;Humans&lt;/keyword&gt;&lt;keyword&gt;Microsatellite Instability&lt;/keyword&gt;&lt;keyword&gt;Prognosis&lt;/keyword&gt;&lt;keyword&gt;Stomach Neoplasms/*classification/*diagnosis/genetics/*pathology&lt;/keyword&gt;&lt;keyword&gt;Survival Analysis&lt;/keyword&gt;&lt;/keywords&gt;&lt;dates&gt;&lt;year&gt;2012&lt;/year&gt;&lt;pub-dates&gt;&lt;date&gt;Mar 7&lt;/date&gt;&lt;/pub-dates&gt;&lt;/dates&gt;&lt;isbn&gt;2219-2840 (Electronic)&amp;#xD;1007-9327 (Linking)&lt;/isbn&gt;&lt;accession-num&gt;22408348&lt;/accession-num&gt;&lt;urls&gt;&lt;related-urls&gt;&lt;url&gt;http://www.ncbi.nlm.nih.gov/pubmed/22408348&lt;/url&gt;&lt;/related-urls&gt;&lt;/urls&gt;&lt;custom2&gt;3297048&lt;/custom2&gt;&lt;electronic-resource-num&gt;10.3748/wjg.v18.i9.896&lt;/electronic-resource-num&gt;&lt;/record&gt;&lt;/Cite&gt;&lt;/EndNote&gt;</w:instrText>
      </w:r>
      <w:r w:rsidR="008F18E0" w:rsidRPr="0041467D">
        <w:rPr>
          <w:rFonts w:ascii="Book Antiqua" w:hAnsi="Book Antiqua" w:cs="TimesNewRoman"/>
          <w:kern w:val="0"/>
          <w:sz w:val="24"/>
          <w:szCs w:val="24"/>
        </w:rPr>
        <w:fldChar w:fldCharType="separate"/>
      </w:r>
      <w:r w:rsidR="008F18E0" w:rsidRPr="0041467D">
        <w:rPr>
          <w:rFonts w:ascii="Book Antiqua" w:hAnsi="Book Antiqua" w:cs="TimesNewRoman"/>
          <w:noProof/>
          <w:kern w:val="0"/>
          <w:sz w:val="24"/>
          <w:szCs w:val="24"/>
          <w:vertAlign w:val="superscript"/>
        </w:rPr>
        <w:t>[</w:t>
      </w:r>
      <w:hyperlink w:anchor="_ENREF_3" w:tooltip="Chiaravalli, 2012 #67" w:history="1">
        <w:r w:rsidR="00A359C7" w:rsidRPr="0041467D">
          <w:rPr>
            <w:rFonts w:ascii="Book Antiqua" w:hAnsi="Book Antiqua" w:cs="TimesNewRoman"/>
            <w:noProof/>
            <w:kern w:val="0"/>
            <w:sz w:val="24"/>
            <w:szCs w:val="24"/>
            <w:vertAlign w:val="superscript"/>
          </w:rPr>
          <w:t>3</w:t>
        </w:r>
      </w:hyperlink>
      <w:r w:rsidR="008F18E0" w:rsidRPr="0041467D">
        <w:rPr>
          <w:rFonts w:ascii="Book Antiqua" w:hAnsi="Book Antiqua" w:cs="TimesNewRoman"/>
          <w:noProof/>
          <w:kern w:val="0"/>
          <w:sz w:val="24"/>
          <w:szCs w:val="24"/>
          <w:vertAlign w:val="superscript"/>
        </w:rPr>
        <w:t>]</w:t>
      </w:r>
      <w:r w:rsidR="008F18E0" w:rsidRPr="0041467D">
        <w:rPr>
          <w:rFonts w:ascii="Book Antiqua" w:hAnsi="Book Antiqua" w:cs="TimesNewRoman"/>
          <w:kern w:val="0"/>
          <w:sz w:val="24"/>
          <w:szCs w:val="24"/>
        </w:rPr>
        <w:fldChar w:fldCharType="end"/>
      </w:r>
      <w:r w:rsidR="00451281" w:rsidRPr="0041467D">
        <w:rPr>
          <w:rFonts w:ascii="Book Antiqua" w:hAnsi="Book Antiqua" w:cs="TimesNewRoman"/>
          <w:kern w:val="0"/>
          <w:sz w:val="24"/>
          <w:szCs w:val="24"/>
        </w:rPr>
        <w:t xml:space="preserve">. </w:t>
      </w:r>
      <w:r w:rsidR="00037DF6" w:rsidRPr="0041467D">
        <w:rPr>
          <w:rFonts w:ascii="Book Antiqua" w:hAnsi="Book Antiqua" w:cs="TimesNewRoman"/>
          <w:kern w:val="0"/>
          <w:sz w:val="24"/>
          <w:szCs w:val="24"/>
        </w:rPr>
        <w:t>In addition to the histological subtypes, t</w:t>
      </w:r>
      <w:r w:rsidR="00451281" w:rsidRPr="0041467D">
        <w:rPr>
          <w:rFonts w:ascii="Book Antiqua" w:hAnsi="Book Antiqua" w:cs="TimesNewRoman"/>
          <w:kern w:val="0"/>
          <w:sz w:val="24"/>
          <w:szCs w:val="24"/>
        </w:rPr>
        <w:t>he clinicopathological characteristics of GCs vary from case to case</w:t>
      </w:r>
      <w:r w:rsidR="00037DF6" w:rsidRPr="0041467D">
        <w:rPr>
          <w:rFonts w:ascii="Book Antiqua" w:hAnsi="Book Antiqua" w:cs="TimesNewRoman"/>
          <w:kern w:val="0"/>
          <w:sz w:val="24"/>
          <w:szCs w:val="24"/>
        </w:rPr>
        <w:t xml:space="preserve">, making </w:t>
      </w:r>
      <w:r w:rsidR="0048152E" w:rsidRPr="0041467D">
        <w:rPr>
          <w:rFonts w:ascii="Book Antiqua" w:hAnsi="Book Antiqua" w:cs="TimesNewRoman"/>
          <w:kern w:val="0"/>
          <w:sz w:val="24"/>
          <w:szCs w:val="24"/>
        </w:rPr>
        <w:t xml:space="preserve">it </w:t>
      </w:r>
      <w:r w:rsidR="00451281" w:rsidRPr="0041467D">
        <w:rPr>
          <w:rFonts w:ascii="Book Antiqua" w:hAnsi="Book Antiqua" w:cs="TimesNewRoman"/>
          <w:kern w:val="0"/>
          <w:sz w:val="24"/>
          <w:szCs w:val="24"/>
        </w:rPr>
        <w:t xml:space="preserve">difficult to </w:t>
      </w:r>
      <w:r w:rsidR="00037DF6" w:rsidRPr="0041467D">
        <w:rPr>
          <w:rFonts w:ascii="Book Antiqua" w:hAnsi="Book Antiqua" w:cs="TimesNewRoman"/>
          <w:kern w:val="0"/>
          <w:sz w:val="24"/>
          <w:szCs w:val="24"/>
        </w:rPr>
        <w:t>identify</w:t>
      </w:r>
      <w:r w:rsidR="00451281" w:rsidRPr="0041467D">
        <w:rPr>
          <w:rFonts w:ascii="Book Antiqua" w:hAnsi="Book Antiqua" w:cs="TimesNewRoman"/>
          <w:kern w:val="0"/>
          <w:sz w:val="24"/>
          <w:szCs w:val="24"/>
        </w:rPr>
        <w:t xml:space="preserve"> </w:t>
      </w:r>
      <w:r w:rsidR="00037DF6" w:rsidRPr="0041467D">
        <w:rPr>
          <w:rFonts w:ascii="Book Antiqua" w:hAnsi="Book Antiqua" w:cs="TimesNewRoman"/>
          <w:kern w:val="0"/>
          <w:sz w:val="24"/>
          <w:szCs w:val="24"/>
        </w:rPr>
        <w:t xml:space="preserve">detailed </w:t>
      </w:r>
      <w:r w:rsidR="00451281" w:rsidRPr="0041467D">
        <w:rPr>
          <w:rFonts w:ascii="Book Antiqua" w:hAnsi="Book Antiqua" w:cs="TimesNewRoman"/>
          <w:kern w:val="0"/>
          <w:sz w:val="24"/>
          <w:szCs w:val="24"/>
        </w:rPr>
        <w:t>subtype</w:t>
      </w:r>
      <w:r w:rsidR="00037DF6" w:rsidRPr="0041467D">
        <w:rPr>
          <w:rFonts w:ascii="Book Antiqua" w:hAnsi="Book Antiqua" w:cs="TimesNewRoman"/>
          <w:kern w:val="0"/>
          <w:sz w:val="24"/>
          <w:szCs w:val="24"/>
        </w:rPr>
        <w:t>s</w:t>
      </w:r>
      <w:r w:rsidR="00451281" w:rsidRPr="0041467D">
        <w:rPr>
          <w:rFonts w:ascii="Book Antiqua" w:hAnsi="Book Antiqua" w:cs="TimesNewRoman"/>
          <w:kern w:val="0"/>
          <w:sz w:val="24"/>
          <w:szCs w:val="24"/>
        </w:rPr>
        <w:t xml:space="preserve"> and</w:t>
      </w:r>
      <w:r w:rsidR="007A6E2E" w:rsidRPr="0041467D">
        <w:rPr>
          <w:rFonts w:ascii="Book Antiqua" w:hAnsi="Book Antiqua" w:cs="TimesNewRoman"/>
          <w:kern w:val="0"/>
          <w:sz w:val="24"/>
          <w:szCs w:val="24"/>
        </w:rPr>
        <w:t xml:space="preserve"> to choose a</w:t>
      </w:r>
      <w:r w:rsidR="00451281" w:rsidRPr="0041467D">
        <w:rPr>
          <w:rFonts w:ascii="Book Antiqua" w:hAnsi="Book Antiqua" w:cs="TimesNewRoman"/>
          <w:kern w:val="0"/>
          <w:sz w:val="24"/>
          <w:szCs w:val="24"/>
        </w:rPr>
        <w:t xml:space="preserve"> </w:t>
      </w:r>
      <w:r w:rsidR="0030493F" w:rsidRPr="0041467D">
        <w:rPr>
          <w:rFonts w:ascii="Book Antiqua" w:hAnsi="Book Antiqua" w:cs="TimesNewRoman"/>
          <w:kern w:val="0"/>
          <w:sz w:val="24"/>
          <w:szCs w:val="24"/>
        </w:rPr>
        <w:t>subtype-optimized</w:t>
      </w:r>
      <w:r w:rsidR="00451281" w:rsidRPr="0041467D">
        <w:rPr>
          <w:rFonts w:ascii="Book Antiqua" w:hAnsi="Book Antiqua" w:cs="TimesNewRoman"/>
          <w:kern w:val="0"/>
          <w:sz w:val="24"/>
          <w:szCs w:val="24"/>
        </w:rPr>
        <w:t xml:space="preserve"> therapeutic approach</w:t>
      </w:r>
      <w:r w:rsidR="008F18E0" w:rsidRPr="0041467D">
        <w:rPr>
          <w:rFonts w:ascii="Book Antiqua" w:hAnsi="Book Antiqua" w:cs="TimesNewRoman"/>
          <w:kern w:val="0"/>
          <w:sz w:val="24"/>
          <w:szCs w:val="24"/>
        </w:rPr>
        <w:fldChar w:fldCharType="begin"/>
      </w:r>
      <w:r w:rsidR="00A359C7" w:rsidRPr="0041467D">
        <w:rPr>
          <w:rFonts w:ascii="Book Antiqua" w:hAnsi="Book Antiqua" w:cs="TimesNewRoman"/>
          <w:kern w:val="0"/>
          <w:sz w:val="24"/>
          <w:szCs w:val="24"/>
        </w:rPr>
        <w:instrText xml:space="preserve"> ADDIN EN.CITE &lt;EndNote&gt;&lt;Cite&gt;&lt;Author&gt;Grabsch&lt;/Author&gt;&lt;Year&gt;2013&lt;/Year&gt;&lt;RecNum&gt;16&lt;/RecNum&gt;&lt;DisplayText&gt;&lt;style face="superscript"&gt;[4]&lt;/style&gt;&lt;/DisplayText&gt;&lt;record&gt;&lt;rec-number&gt;16&lt;/rec-number&gt;&lt;foreign-keys&gt;&lt;key app="EN" db-id="darz0wpaitzvvtetdwppeep02f0wxrs09rta"&gt;16&lt;/key&gt;&lt;/foreign-keys&gt;&lt;ref-type name="Journal Article"&gt;17&lt;/ref-type&gt;&lt;contributors&gt;&lt;authors&gt;&lt;author&gt;Grabsch, H. I.&lt;/author&gt;&lt;author&gt;Tan, P.&lt;/author&gt;&lt;/authors&gt;&lt;/contributors&gt;&lt;auth-address&gt;Leeds Institute of Cancer and Pathology, University of Leeds, Leeds LS9 7TF, UK. h.i.grabsch@leeds.ac.uk&lt;/auth-address&gt;&lt;titles&gt;&lt;title&gt;Gastric cancer pathology and underlying molecular mechanisms&lt;/title&gt;&lt;secondary-title&gt;Dig Surg&lt;/secondary-title&gt;&lt;alt-title&gt;Digestive surgery&lt;/alt-title&gt;&lt;/titles&gt;&lt;pages&gt;150-8&lt;/pages&gt;&lt;volume&gt;30&lt;/volume&gt;&lt;number&gt;2&lt;/number&gt;&lt;keywords&gt;&lt;keyword&gt;Adenocarcinoma/etiology/*genetics/*pathology&lt;/keyword&gt;&lt;keyword&gt;Aging&lt;/keyword&gt;&lt;keyword&gt;*Chromosomal Instability&lt;/keyword&gt;&lt;keyword&gt;Diet/adverse effects&lt;/keyword&gt;&lt;keyword&gt;Disease Progression&lt;/keyword&gt;&lt;keyword&gt;Down-Regulation&lt;/keyword&gt;&lt;keyword&gt;Genetic Predisposition to Disease&lt;/keyword&gt;&lt;keyword&gt;Genome, Human&lt;/keyword&gt;&lt;keyword&gt;Helicobacter Infections/complications&lt;/keyword&gt;&lt;keyword&gt;Humans&lt;/keyword&gt;&lt;keyword&gt;MicroRNAs&lt;/keyword&gt;&lt;keyword&gt;*Microsatellite Instability&lt;/keyword&gt;&lt;keyword&gt;Mutation&lt;/keyword&gt;&lt;keyword&gt;Risk Factors&lt;/keyword&gt;&lt;keyword&gt;Stomach Neoplasms/etiology/*genetics/*pathology&lt;/keyword&gt;&lt;keyword&gt;Up-Regulation&lt;/keyword&gt;&lt;/keywords&gt;&lt;dates&gt;&lt;year&gt;2013&lt;/year&gt;&lt;/dates&gt;&lt;isbn&gt;1421-9883 (Electronic)&amp;#xD;0253-4886 (Linking)&lt;/isbn&gt;&lt;accession-num&gt;23867592&lt;/accession-num&gt;&lt;urls&gt;&lt;related-urls&gt;&lt;url&gt;http://www.ncbi.nlm.nih.gov/pubmed/23867592&lt;/url&gt;&lt;/related-urls&gt;&lt;/urls&gt;&lt;electronic-resource-num&gt;10.1159/000350876&lt;/electronic-resource-num&gt;&lt;/record&gt;&lt;/Cite&gt;&lt;/EndNote&gt;</w:instrText>
      </w:r>
      <w:r w:rsidR="008F18E0" w:rsidRPr="0041467D">
        <w:rPr>
          <w:rFonts w:ascii="Book Antiqua" w:hAnsi="Book Antiqua" w:cs="TimesNewRoman"/>
          <w:kern w:val="0"/>
          <w:sz w:val="24"/>
          <w:szCs w:val="24"/>
        </w:rPr>
        <w:fldChar w:fldCharType="separate"/>
      </w:r>
      <w:r w:rsidR="008F18E0" w:rsidRPr="0041467D">
        <w:rPr>
          <w:rFonts w:ascii="Book Antiqua" w:hAnsi="Book Antiqua" w:cs="TimesNewRoman"/>
          <w:noProof/>
          <w:kern w:val="0"/>
          <w:sz w:val="24"/>
          <w:szCs w:val="24"/>
          <w:vertAlign w:val="superscript"/>
        </w:rPr>
        <w:t>[</w:t>
      </w:r>
      <w:hyperlink w:anchor="_ENREF_4" w:tooltip="Grabsch, 2013 #16" w:history="1">
        <w:r w:rsidR="00A359C7" w:rsidRPr="0041467D">
          <w:rPr>
            <w:rFonts w:ascii="Book Antiqua" w:hAnsi="Book Antiqua" w:cs="TimesNewRoman"/>
            <w:noProof/>
            <w:kern w:val="0"/>
            <w:sz w:val="24"/>
            <w:szCs w:val="24"/>
            <w:vertAlign w:val="superscript"/>
          </w:rPr>
          <w:t>4</w:t>
        </w:r>
      </w:hyperlink>
      <w:r w:rsidR="008F18E0" w:rsidRPr="0041467D">
        <w:rPr>
          <w:rFonts w:ascii="Book Antiqua" w:hAnsi="Book Antiqua" w:cs="TimesNewRoman"/>
          <w:noProof/>
          <w:kern w:val="0"/>
          <w:sz w:val="24"/>
          <w:szCs w:val="24"/>
          <w:vertAlign w:val="superscript"/>
        </w:rPr>
        <w:t>]</w:t>
      </w:r>
      <w:r w:rsidR="008F18E0" w:rsidRPr="0041467D">
        <w:rPr>
          <w:rFonts w:ascii="Book Antiqua" w:hAnsi="Book Antiqua" w:cs="TimesNewRoman"/>
          <w:kern w:val="0"/>
          <w:sz w:val="24"/>
          <w:szCs w:val="24"/>
        </w:rPr>
        <w:fldChar w:fldCharType="end"/>
      </w:r>
      <w:r w:rsidR="00451281" w:rsidRPr="0041467D">
        <w:rPr>
          <w:rFonts w:ascii="Book Antiqua" w:hAnsi="Book Antiqua" w:cs="TimesNewRoman"/>
          <w:kern w:val="0"/>
          <w:sz w:val="24"/>
          <w:szCs w:val="24"/>
        </w:rPr>
        <w:t xml:space="preserve">. </w:t>
      </w:r>
    </w:p>
    <w:p w14:paraId="285DB3B6" w14:textId="20035A8B" w:rsidR="00513F37" w:rsidRPr="0041467D" w:rsidRDefault="00383045" w:rsidP="0007656E">
      <w:pPr>
        <w:wordWrap/>
        <w:adjustRightInd w:val="0"/>
        <w:snapToGrid w:val="0"/>
        <w:spacing w:after="0" w:line="360" w:lineRule="auto"/>
        <w:ind w:firstLineChars="100" w:firstLine="240"/>
        <w:rPr>
          <w:rFonts w:ascii="Book Antiqua" w:hAnsi="Book Antiqua" w:cs="TimesNewRoman"/>
          <w:kern w:val="0"/>
          <w:sz w:val="24"/>
          <w:szCs w:val="24"/>
        </w:rPr>
      </w:pPr>
      <w:r w:rsidRPr="0041467D">
        <w:rPr>
          <w:rFonts w:ascii="Book Antiqua" w:hAnsi="Book Antiqua" w:cs="TimesNewRoman"/>
          <w:kern w:val="0"/>
          <w:sz w:val="24"/>
          <w:szCs w:val="24"/>
        </w:rPr>
        <w:t>Over the past decade</w:t>
      </w:r>
      <w:r w:rsidR="00451281" w:rsidRPr="0041467D">
        <w:rPr>
          <w:rFonts w:ascii="Book Antiqua" w:hAnsi="Book Antiqua" w:cs="TimesNewRoman"/>
          <w:kern w:val="0"/>
          <w:sz w:val="24"/>
          <w:szCs w:val="24"/>
        </w:rPr>
        <w:t xml:space="preserve">, advances in sequencing technology and high-throughput analysis </w:t>
      </w:r>
      <w:r w:rsidR="00D8725E" w:rsidRPr="0041467D">
        <w:rPr>
          <w:rFonts w:ascii="Book Antiqua" w:hAnsi="Book Antiqua" w:cs="TimesNewRoman"/>
          <w:kern w:val="0"/>
          <w:sz w:val="24"/>
          <w:szCs w:val="24"/>
        </w:rPr>
        <w:t xml:space="preserve">have </w:t>
      </w:r>
      <w:r w:rsidR="00451281" w:rsidRPr="0041467D">
        <w:rPr>
          <w:rFonts w:ascii="Book Antiqua" w:hAnsi="Book Antiqua" w:cs="TimesNewRoman"/>
          <w:kern w:val="0"/>
          <w:sz w:val="24"/>
          <w:szCs w:val="24"/>
        </w:rPr>
        <w:t>deliver</w:t>
      </w:r>
      <w:r w:rsidR="007D759F" w:rsidRPr="0041467D">
        <w:rPr>
          <w:rFonts w:ascii="Book Antiqua" w:hAnsi="Book Antiqua" w:cs="TimesNewRoman"/>
          <w:kern w:val="0"/>
          <w:sz w:val="24"/>
          <w:szCs w:val="24"/>
        </w:rPr>
        <w:t>ed</w:t>
      </w:r>
      <w:r w:rsidR="00451281" w:rsidRPr="0041467D">
        <w:rPr>
          <w:rFonts w:ascii="Book Antiqua" w:hAnsi="Book Antiqua" w:cs="TimesNewRoman"/>
          <w:kern w:val="0"/>
          <w:sz w:val="24"/>
          <w:szCs w:val="24"/>
        </w:rPr>
        <w:t xml:space="preserve"> new insight</w:t>
      </w:r>
      <w:r w:rsidR="005F3760" w:rsidRPr="0041467D">
        <w:rPr>
          <w:rFonts w:ascii="Book Antiqua" w:hAnsi="Book Antiqua" w:cs="TimesNewRoman"/>
          <w:kern w:val="0"/>
          <w:sz w:val="24"/>
          <w:szCs w:val="24"/>
        </w:rPr>
        <w:t>s</w:t>
      </w:r>
      <w:r w:rsidR="00451281" w:rsidRPr="0041467D">
        <w:rPr>
          <w:rFonts w:ascii="Book Antiqua" w:hAnsi="Book Antiqua" w:cs="TimesNewRoman"/>
          <w:kern w:val="0"/>
          <w:sz w:val="24"/>
          <w:szCs w:val="24"/>
        </w:rPr>
        <w:t xml:space="preserve"> into</w:t>
      </w:r>
      <w:r w:rsidR="007A6E2E" w:rsidRPr="0041467D">
        <w:rPr>
          <w:rFonts w:ascii="Book Antiqua" w:hAnsi="Book Antiqua" w:cs="TimesNewRoman"/>
          <w:kern w:val="0"/>
          <w:sz w:val="24"/>
          <w:szCs w:val="24"/>
        </w:rPr>
        <w:t xml:space="preserve"> the</w:t>
      </w:r>
      <w:r w:rsidR="00451281" w:rsidRPr="0041467D">
        <w:rPr>
          <w:rFonts w:ascii="Book Antiqua" w:hAnsi="Book Antiqua" w:cs="TimesNewRoman"/>
          <w:kern w:val="0"/>
          <w:sz w:val="24"/>
          <w:szCs w:val="24"/>
        </w:rPr>
        <w:t xml:space="preserve"> genetic and epigenetic heterogeneity </w:t>
      </w:r>
      <w:r w:rsidR="007A6E2E" w:rsidRPr="0041467D">
        <w:rPr>
          <w:rFonts w:ascii="Book Antiqua" w:hAnsi="Book Antiqua" w:cs="TimesNewRoman"/>
          <w:kern w:val="0"/>
          <w:sz w:val="24"/>
          <w:szCs w:val="24"/>
        </w:rPr>
        <w:t>that underlie</w:t>
      </w:r>
      <w:r w:rsidR="00D17136" w:rsidRPr="0041467D">
        <w:rPr>
          <w:rFonts w:ascii="Book Antiqua" w:hAnsi="Book Antiqua" w:cs="TimesNewRoman"/>
          <w:kern w:val="0"/>
          <w:sz w:val="24"/>
          <w:szCs w:val="24"/>
        </w:rPr>
        <w:t>s</w:t>
      </w:r>
      <w:r w:rsidR="007A6E2E" w:rsidRPr="0041467D">
        <w:rPr>
          <w:rFonts w:ascii="Book Antiqua" w:hAnsi="Book Antiqua" w:cs="TimesNewRoman"/>
          <w:kern w:val="0"/>
          <w:sz w:val="24"/>
          <w:szCs w:val="24"/>
        </w:rPr>
        <w:t xml:space="preserve"> the </w:t>
      </w:r>
      <w:r w:rsidR="00451281" w:rsidRPr="0041467D">
        <w:rPr>
          <w:rFonts w:ascii="Book Antiqua" w:hAnsi="Book Antiqua" w:cs="TimesNewRoman"/>
          <w:kern w:val="0"/>
          <w:sz w:val="24"/>
          <w:szCs w:val="24"/>
        </w:rPr>
        <w:t xml:space="preserve">distinct molecular subtypes of </w:t>
      </w:r>
      <w:r w:rsidR="00E240C5" w:rsidRPr="0041467D">
        <w:rPr>
          <w:rFonts w:ascii="Book Antiqua" w:hAnsi="Book Antiqua" w:cs="TimesNewRoman"/>
          <w:kern w:val="0"/>
          <w:sz w:val="24"/>
          <w:szCs w:val="24"/>
        </w:rPr>
        <w:t>GC</w:t>
      </w:r>
      <w:r w:rsidR="008D7542" w:rsidRPr="0041467D">
        <w:rPr>
          <w:rFonts w:ascii="Book Antiqua" w:hAnsi="Book Antiqua" w:cs="TimesNewRoman"/>
          <w:kern w:val="0"/>
          <w:sz w:val="24"/>
          <w:szCs w:val="24"/>
        </w:rPr>
        <w:fldChar w:fldCharType="begin">
          <w:fldData xml:space="preserve">ZCBIZXJiZXJ0IElydmluZyBDYW5jZXIgUmVzZWFyY2ggQ2VudGVyLCBDb2x1bWJpYSBVbml2ZXJz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</w:fldData>
        </w:fldChar>
      </w:r>
      <w:r w:rsidR="00A359C7" w:rsidRPr="0041467D">
        <w:rPr>
          <w:rFonts w:ascii="Book Antiqua" w:hAnsi="Book Antiqua" w:cs="TimesNewRoman"/>
          <w:kern w:val="0"/>
          <w:sz w:val="24"/>
          <w:szCs w:val="24"/>
        </w:rPr>
        <w:instrText xml:space="preserve"> ADDIN EN.CITE </w:instrText>
      </w:r>
      <w:r w:rsidR="00A359C7" w:rsidRPr="0041467D">
        <w:rPr>
          <w:rFonts w:ascii="Book Antiqua" w:hAnsi="Book Antiqua" w:cs="TimesNewRoman"/>
          <w:kern w:val="0"/>
          <w:sz w:val="24"/>
          <w:szCs w:val="24"/>
        </w:rPr>
        <w:fldChar w:fldCharType="begin">
          <w:fldData xml:space="preserve">PEVuZE5vdGU+PENpdGU+PEF1dGhvcj5XYW5nPC9BdXRob3I+PFllYXI+MjAxMTwvWWVhcj48UmVj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==
</w:fldData>
        </w:fldChar>
      </w:r>
      <w:r w:rsidR="00A359C7" w:rsidRPr="0041467D">
        <w:rPr>
          <w:rFonts w:ascii="Book Antiqua" w:hAnsi="Book Antiqua" w:cs="TimesNewRoman"/>
          <w:kern w:val="0"/>
          <w:sz w:val="24"/>
          <w:szCs w:val="24"/>
        </w:rPr>
        <w:instrText xml:space="preserve"> ADDIN EN.CITE.DATA </w:instrText>
      </w:r>
      <w:r w:rsidR="00A359C7" w:rsidRPr="0041467D">
        <w:rPr>
          <w:rFonts w:ascii="Book Antiqua" w:hAnsi="Book Antiqua" w:cs="TimesNewRoman"/>
          <w:kern w:val="0"/>
          <w:sz w:val="24"/>
          <w:szCs w:val="24"/>
        </w:rPr>
      </w:r>
      <w:r w:rsidR="00A359C7" w:rsidRPr="0041467D">
        <w:rPr>
          <w:rFonts w:ascii="Book Antiqua" w:hAnsi="Book Antiqua" w:cs="TimesNewRoman"/>
          <w:kern w:val="0"/>
          <w:sz w:val="24"/>
          <w:szCs w:val="24"/>
        </w:rPr>
        <w:fldChar w:fldCharType="end"/>
      </w:r>
      <w:r w:rsidR="00A359C7" w:rsidRPr="0041467D">
        <w:rPr>
          <w:rFonts w:ascii="Book Antiqua" w:hAnsi="Book Antiqua" w:cs="TimesNewRoman"/>
          <w:kern w:val="0"/>
          <w:sz w:val="24"/>
          <w:szCs w:val="24"/>
        </w:rPr>
        <w:fldChar w:fldCharType="begin">
          <w:fldData xml:space="preserve">ZCBIZXJiZXJ0IElydmluZyBDYW5jZXIgUmVzZWFyY2ggQ2VudGVyLCBDb2x1bWJpYSBVbml2ZXJz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</w:fldData>
        </w:fldChar>
      </w:r>
      <w:r w:rsidR="00A359C7" w:rsidRPr="0041467D">
        <w:rPr>
          <w:rFonts w:ascii="Book Antiqua" w:hAnsi="Book Antiqua" w:cs="TimesNewRoman"/>
          <w:kern w:val="0"/>
          <w:sz w:val="24"/>
          <w:szCs w:val="24"/>
        </w:rPr>
        <w:instrText xml:space="preserve"> ADDIN EN.CITE.DATA </w:instrText>
      </w:r>
      <w:r w:rsidR="00A359C7" w:rsidRPr="0041467D">
        <w:rPr>
          <w:rFonts w:ascii="Book Antiqua" w:hAnsi="Book Antiqua" w:cs="TimesNewRoman"/>
          <w:kern w:val="0"/>
          <w:sz w:val="24"/>
          <w:szCs w:val="24"/>
        </w:rPr>
      </w:r>
      <w:r w:rsidR="00A359C7" w:rsidRPr="0041467D">
        <w:rPr>
          <w:rFonts w:ascii="Book Antiqua" w:hAnsi="Book Antiqua" w:cs="TimesNewRoman"/>
          <w:kern w:val="0"/>
          <w:sz w:val="24"/>
          <w:szCs w:val="24"/>
        </w:rPr>
        <w:fldChar w:fldCharType="end"/>
      </w:r>
      <w:r w:rsidR="008D7542" w:rsidRPr="0041467D">
        <w:rPr>
          <w:rFonts w:ascii="Book Antiqua" w:hAnsi="Book Antiqua" w:cs="TimesNewRoman"/>
          <w:kern w:val="0"/>
          <w:sz w:val="24"/>
          <w:szCs w:val="24"/>
        </w:rPr>
      </w:r>
      <w:r w:rsidR="008D7542" w:rsidRPr="0041467D">
        <w:rPr>
          <w:rFonts w:ascii="Book Antiqua" w:hAnsi="Book Antiqua" w:cs="TimesNewRoman"/>
          <w:kern w:val="0"/>
          <w:sz w:val="24"/>
          <w:szCs w:val="24"/>
        </w:rPr>
        <w:fldChar w:fldCharType="separate"/>
      </w:r>
      <w:r w:rsidR="008D7542" w:rsidRPr="0041467D">
        <w:rPr>
          <w:rFonts w:ascii="Book Antiqua" w:hAnsi="Book Antiqua" w:cs="TimesNewRoman"/>
          <w:noProof/>
          <w:kern w:val="0"/>
          <w:sz w:val="24"/>
          <w:szCs w:val="24"/>
          <w:vertAlign w:val="superscript"/>
        </w:rPr>
        <w:t>[</w:t>
      </w:r>
      <w:hyperlink w:anchor="_ENREF_5" w:tooltip="Wang, 2011 #12" w:history="1">
        <w:r w:rsidR="00A359C7" w:rsidRPr="0041467D">
          <w:rPr>
            <w:rFonts w:ascii="Book Antiqua" w:hAnsi="Book Antiqua" w:cs="TimesNewRoman"/>
            <w:noProof/>
            <w:kern w:val="0"/>
            <w:sz w:val="24"/>
            <w:szCs w:val="24"/>
            <w:vertAlign w:val="superscript"/>
          </w:rPr>
          <w:t>5-14</w:t>
        </w:r>
      </w:hyperlink>
      <w:r w:rsidR="008D7542" w:rsidRPr="0041467D">
        <w:rPr>
          <w:rFonts w:ascii="Book Antiqua" w:hAnsi="Book Antiqua" w:cs="TimesNewRoman"/>
          <w:noProof/>
          <w:kern w:val="0"/>
          <w:sz w:val="24"/>
          <w:szCs w:val="24"/>
          <w:vertAlign w:val="superscript"/>
        </w:rPr>
        <w:t>]</w:t>
      </w:r>
      <w:r w:rsidR="008D7542" w:rsidRPr="0041467D">
        <w:rPr>
          <w:rFonts w:ascii="Book Antiqua" w:hAnsi="Book Antiqua" w:cs="TimesNewRoman"/>
          <w:kern w:val="0"/>
          <w:sz w:val="24"/>
          <w:szCs w:val="24"/>
        </w:rPr>
        <w:fldChar w:fldCharType="end"/>
      </w:r>
      <w:r w:rsidR="00451281" w:rsidRPr="0041467D">
        <w:rPr>
          <w:rFonts w:ascii="Book Antiqua" w:hAnsi="Book Antiqua" w:cs="TimesNewRoman"/>
          <w:kern w:val="0"/>
          <w:sz w:val="24"/>
          <w:szCs w:val="24"/>
        </w:rPr>
        <w:t xml:space="preserve">. </w:t>
      </w:r>
      <w:r w:rsidR="00513F37" w:rsidRPr="0041467D">
        <w:rPr>
          <w:rFonts w:ascii="Book Antiqua" w:hAnsi="Book Antiqua" w:cs="TimesNewRoman"/>
          <w:kern w:val="0"/>
          <w:sz w:val="24"/>
          <w:szCs w:val="24"/>
        </w:rPr>
        <w:t>Recently, The Cancer Genome Atlas (TCGA) network performed</w:t>
      </w:r>
      <w:r w:rsidR="00451281" w:rsidRPr="0041467D">
        <w:rPr>
          <w:rFonts w:ascii="Book Antiqua" w:hAnsi="Book Antiqua" w:cs="TimesNewRoman"/>
          <w:kern w:val="0"/>
          <w:sz w:val="24"/>
          <w:szCs w:val="24"/>
        </w:rPr>
        <w:t xml:space="preserve"> </w:t>
      </w:r>
      <w:r w:rsidR="00513F37" w:rsidRPr="0041467D">
        <w:rPr>
          <w:rFonts w:ascii="Book Antiqua" w:hAnsi="Book Antiqua" w:cs="TimesNewRoman"/>
          <w:kern w:val="0"/>
          <w:sz w:val="24"/>
          <w:szCs w:val="24"/>
        </w:rPr>
        <w:t xml:space="preserve">both sequencing-based and array-based </w:t>
      </w:r>
      <w:r w:rsidR="007A6E2E" w:rsidRPr="0041467D">
        <w:rPr>
          <w:rFonts w:ascii="Book Antiqua" w:hAnsi="Book Antiqua" w:cs="TimesNewRoman"/>
          <w:kern w:val="0"/>
          <w:sz w:val="24"/>
          <w:szCs w:val="24"/>
        </w:rPr>
        <w:t xml:space="preserve">approaches </w:t>
      </w:r>
      <w:r w:rsidR="00513F37" w:rsidRPr="0041467D">
        <w:rPr>
          <w:rFonts w:ascii="Book Antiqua" w:hAnsi="Book Antiqua" w:cs="TimesNewRoman"/>
          <w:kern w:val="0"/>
          <w:sz w:val="24"/>
          <w:szCs w:val="24"/>
        </w:rPr>
        <w:t>to investigate exome sequences,</w:t>
      </w:r>
      <w:r w:rsidR="00451281" w:rsidRPr="0041467D">
        <w:rPr>
          <w:rFonts w:ascii="Book Antiqua" w:hAnsi="Book Antiqua" w:cs="TimesNewRoman"/>
          <w:kern w:val="0"/>
          <w:sz w:val="24"/>
          <w:szCs w:val="24"/>
        </w:rPr>
        <w:t xml:space="preserve"> </w:t>
      </w:r>
      <w:r w:rsidR="00513F37" w:rsidRPr="0041467D">
        <w:rPr>
          <w:rFonts w:ascii="Book Antiqua" w:hAnsi="Book Antiqua" w:cs="TimesNewRoman"/>
          <w:kern w:val="0"/>
          <w:sz w:val="24"/>
          <w:szCs w:val="24"/>
        </w:rPr>
        <w:t xml:space="preserve">copy-number alterations, gene expression, DNA methylation, and protein activities </w:t>
      </w:r>
      <w:r w:rsidR="007A6E2E" w:rsidRPr="0041467D">
        <w:rPr>
          <w:rFonts w:ascii="Book Antiqua" w:hAnsi="Book Antiqua" w:cs="TimesNewRoman"/>
          <w:kern w:val="0"/>
          <w:sz w:val="24"/>
          <w:szCs w:val="24"/>
        </w:rPr>
        <w:t xml:space="preserve">in </w:t>
      </w:r>
      <w:r w:rsidR="00513F37" w:rsidRPr="0041467D">
        <w:rPr>
          <w:rFonts w:ascii="Book Antiqua" w:hAnsi="Book Antiqua" w:cs="TimesNewRoman"/>
          <w:kern w:val="0"/>
          <w:sz w:val="24"/>
          <w:szCs w:val="24"/>
        </w:rPr>
        <w:t>GCs</w:t>
      </w:r>
      <w:r w:rsidR="00F20C5D" w:rsidRPr="0041467D">
        <w:rPr>
          <w:rFonts w:ascii="Book Antiqua" w:hAnsi="Book Antiqua" w:cs="TimesNewRoman"/>
          <w:kern w:val="0"/>
          <w:sz w:val="24"/>
          <w:szCs w:val="24"/>
        </w:rPr>
        <w:t>,</w:t>
      </w:r>
      <w:r w:rsidR="005F3760" w:rsidRPr="0041467D">
        <w:rPr>
          <w:rFonts w:ascii="Book Antiqua" w:hAnsi="Book Antiqua" w:cs="TimesNewRoman"/>
          <w:kern w:val="0"/>
          <w:sz w:val="24"/>
          <w:szCs w:val="24"/>
        </w:rPr>
        <w:t xml:space="preserve"> </w:t>
      </w:r>
      <w:r w:rsidR="00513F37" w:rsidRPr="0041467D">
        <w:rPr>
          <w:rFonts w:ascii="Book Antiqua" w:hAnsi="Book Antiqua" w:cs="TimesNewRoman"/>
          <w:kern w:val="0"/>
          <w:sz w:val="24"/>
          <w:szCs w:val="24"/>
        </w:rPr>
        <w:t>and</w:t>
      </w:r>
      <w:r w:rsidR="00451281" w:rsidRPr="0041467D">
        <w:rPr>
          <w:rFonts w:ascii="Book Antiqua" w:hAnsi="Book Antiqua" w:cs="TimesNewRoman"/>
          <w:kern w:val="0"/>
          <w:sz w:val="24"/>
          <w:szCs w:val="24"/>
        </w:rPr>
        <w:t xml:space="preserve"> GC</w:t>
      </w:r>
      <w:r w:rsidR="007A6E2E" w:rsidRPr="0041467D">
        <w:rPr>
          <w:rFonts w:ascii="Book Antiqua" w:hAnsi="Book Antiqua" w:cs="TimesNewRoman"/>
          <w:kern w:val="0"/>
          <w:sz w:val="24"/>
          <w:szCs w:val="24"/>
        </w:rPr>
        <w:t xml:space="preserve"> was classified</w:t>
      </w:r>
      <w:r w:rsidR="00451281" w:rsidRPr="0041467D">
        <w:rPr>
          <w:rFonts w:ascii="Book Antiqua" w:hAnsi="Book Antiqua" w:cs="TimesNewRoman"/>
          <w:kern w:val="0"/>
          <w:sz w:val="24"/>
          <w:szCs w:val="24"/>
        </w:rPr>
        <w:t xml:space="preserve"> into four subtypes: </w:t>
      </w:r>
      <w:bookmarkStart w:id="447" w:name="OLE_LINK2139"/>
      <w:bookmarkStart w:id="448" w:name="OLE_LINK2140"/>
      <w:r w:rsidR="00451281" w:rsidRPr="0041467D">
        <w:rPr>
          <w:rFonts w:ascii="Book Antiqua" w:hAnsi="Book Antiqua" w:cs="TimesNewRoman"/>
          <w:kern w:val="0"/>
          <w:sz w:val="24"/>
          <w:szCs w:val="24"/>
        </w:rPr>
        <w:t>Epstein-Barr virus (EBV)</w:t>
      </w:r>
      <w:bookmarkEnd w:id="447"/>
      <w:bookmarkEnd w:id="448"/>
      <w:r w:rsidR="00451281" w:rsidRPr="0041467D">
        <w:rPr>
          <w:rFonts w:ascii="Book Antiqua" w:hAnsi="Book Antiqua" w:cs="TimesNewRoman"/>
          <w:kern w:val="0"/>
          <w:sz w:val="24"/>
          <w:szCs w:val="24"/>
        </w:rPr>
        <w:t xml:space="preserve">-positive, microsatellite </w:t>
      </w:r>
      <w:r w:rsidR="001854D8" w:rsidRPr="0041467D">
        <w:rPr>
          <w:rFonts w:ascii="Book Antiqua" w:hAnsi="Book Antiqua" w:cs="TimesNewRoman"/>
          <w:kern w:val="0"/>
          <w:sz w:val="24"/>
          <w:szCs w:val="24"/>
        </w:rPr>
        <w:t>instability</w:t>
      </w:r>
      <w:r w:rsidR="00451281" w:rsidRPr="0041467D">
        <w:rPr>
          <w:rFonts w:ascii="Book Antiqua" w:hAnsi="Book Antiqua" w:cs="TimesNewRoman"/>
          <w:kern w:val="0"/>
          <w:sz w:val="24"/>
          <w:szCs w:val="24"/>
        </w:rPr>
        <w:t xml:space="preserve"> (MSI), genomically stable, and chromosomal instability </w:t>
      </w:r>
      <w:r w:rsidR="00F20C5D" w:rsidRPr="0041467D">
        <w:rPr>
          <w:rFonts w:ascii="Book Antiqua" w:hAnsi="Book Antiqua" w:cs="TimesNewRoman"/>
          <w:kern w:val="0"/>
          <w:sz w:val="24"/>
          <w:szCs w:val="24"/>
        </w:rPr>
        <w:t>subtypes</w:t>
      </w:r>
      <w:r w:rsidR="008F18E0" w:rsidRPr="0041467D">
        <w:rPr>
          <w:rFonts w:ascii="Book Antiqua" w:hAnsi="Book Antiqua" w:cs="TimesNewRoman"/>
          <w:kern w:val="0"/>
          <w:sz w:val="24"/>
          <w:szCs w:val="24"/>
        </w:rPr>
        <w:fldChar w:fldCharType="begin"/>
      </w:r>
      <w:r w:rsidR="00A359C7" w:rsidRPr="0041467D">
        <w:rPr>
          <w:rFonts w:ascii="Book Antiqua" w:hAnsi="Book Antiqua" w:cs="TimesNewRoman"/>
          <w:kern w:val="0"/>
          <w:sz w:val="24"/>
          <w:szCs w:val="24"/>
        </w:rPr>
        <w:instrText xml:space="preserve"> ADDIN EN.CITE &lt;EndNote&gt;&lt;Cite&gt;&lt;Author&gt;Cancer Genome Atlas Research&lt;/Author&gt;&lt;Year&gt;2014&lt;/Year&gt;&lt;RecNum&gt;7&lt;/RecNum&gt;&lt;DisplayText&gt;&lt;style face="superscript"&gt;[15]&lt;/style&gt;&lt;/DisplayText&gt;&lt;record&gt;&lt;rec-number&gt;7&lt;/rec-number&gt;&lt;foreign-keys&gt;&lt;key app="EN" db-id="xrs2veawaszwd9ert94v5zep2p2tett0xdf2"&gt;7&lt;/key&gt;&lt;/foreign-keys&gt;&lt;ref-type name="Journal Article"&gt;17&lt;/ref-type&gt;&lt;contributors&gt;&lt;authors&gt;&lt;author&gt;Cancer Genome Atlas Research, Network&lt;/author&gt;&lt;/authors&gt;&lt;/contributors&gt;&lt;titles&gt;&lt;title&gt;Comprehensive molecular characterization of gastric adenocarcinoma&lt;/title&gt;&lt;secondary-title&gt;Nature&lt;/secondary-title&gt;&lt;alt-title&gt;Nature&lt;/alt-title&gt;&lt;/titles&gt;&lt;periodical&gt;&lt;full-title&gt;Nature&lt;/full-title&gt;&lt;abbr-1&gt;Nature&lt;/abbr-1&gt;&lt;/periodical&gt;&lt;alt-periodical&gt;&lt;full-title&gt;Nature&lt;/full-title&gt;&lt;abbr-1&gt;Nature&lt;/abbr-1&gt;&lt;/alt-periodical&gt;&lt;pages&gt;202-9&lt;/pages&gt;&lt;volume&gt;513&lt;/volume&gt;&lt;number&gt;7517&lt;/number&gt;&lt;keywords&gt;&lt;keyword&gt;Adenocarcinoma/*classification/*genetics/virology&lt;/keyword&gt;&lt;keyword&gt;Female&lt;/keyword&gt;&lt;keyword&gt;Gene Expression Regulation, Neoplastic&lt;/keyword&gt;&lt;keyword&gt;Genome, Human/*genetics&lt;/keyword&gt;&lt;keyword&gt;Herpesvirus 4, Human/genetics/isolation &amp;amp; purification&lt;/keyword&gt;&lt;keyword&gt;Humans&lt;/keyword&gt;&lt;keyword&gt;Male&lt;/keyword&gt;&lt;keyword&gt;Mutation&lt;/keyword&gt;&lt;keyword&gt;Proteome&lt;/keyword&gt;&lt;keyword&gt;Stomach Neoplasms/*classification/*genetics/virology&lt;/keyword&gt;&lt;/keywords&gt;&lt;dates&gt;&lt;year&gt;2014&lt;/year&gt;&lt;pub-dates&gt;&lt;date&gt;Sep 11&lt;/date&gt;&lt;/pub-dates&gt;&lt;/dates&gt;&lt;isbn&gt;1476-4687 (Electronic)&amp;#xD;0028-0836 (Linking)&lt;/isbn&gt;&lt;accession-num&gt;25079317&lt;/accession-num&gt;&lt;urls&gt;&lt;related-urls&gt;&lt;url&gt;http://www.ncbi.nlm.nih.gov/pubmed/25079317&lt;/url&gt;&lt;/related-urls&gt;&lt;/urls&gt;&lt;custom2&gt;4170219&lt;/custom2&gt;&lt;electronic-resource-num&gt;10.1038/nature13480&lt;/electronic-resource-num&gt;&lt;/record&gt;&lt;/Cite&gt;&lt;/EndNote&gt;</w:instrText>
      </w:r>
      <w:r w:rsidR="008F18E0" w:rsidRPr="0041467D">
        <w:rPr>
          <w:rFonts w:ascii="Book Antiqua" w:hAnsi="Book Antiqua" w:cs="TimesNewRoman"/>
          <w:kern w:val="0"/>
          <w:sz w:val="24"/>
          <w:szCs w:val="24"/>
        </w:rPr>
        <w:fldChar w:fldCharType="separate"/>
      </w:r>
      <w:r w:rsidR="008D7542" w:rsidRPr="0041467D">
        <w:rPr>
          <w:rFonts w:ascii="Book Antiqua" w:hAnsi="Book Antiqua" w:cs="TimesNewRoman"/>
          <w:noProof/>
          <w:kern w:val="0"/>
          <w:sz w:val="24"/>
          <w:szCs w:val="24"/>
          <w:vertAlign w:val="superscript"/>
        </w:rPr>
        <w:t>[</w:t>
      </w:r>
      <w:hyperlink w:anchor="_ENREF_15" w:tooltip="Cancer Genome Atlas Research, 2014 #7" w:history="1">
        <w:r w:rsidR="00A359C7" w:rsidRPr="0041467D">
          <w:rPr>
            <w:rFonts w:ascii="Book Antiqua" w:hAnsi="Book Antiqua" w:cs="TimesNewRoman"/>
            <w:noProof/>
            <w:kern w:val="0"/>
            <w:sz w:val="24"/>
            <w:szCs w:val="24"/>
            <w:vertAlign w:val="superscript"/>
          </w:rPr>
          <w:t>15</w:t>
        </w:r>
      </w:hyperlink>
      <w:r w:rsidR="008D7542" w:rsidRPr="0041467D">
        <w:rPr>
          <w:rFonts w:ascii="Book Antiqua" w:hAnsi="Book Antiqua" w:cs="TimesNewRoman"/>
          <w:noProof/>
          <w:kern w:val="0"/>
          <w:sz w:val="24"/>
          <w:szCs w:val="24"/>
          <w:vertAlign w:val="superscript"/>
        </w:rPr>
        <w:t>]</w:t>
      </w:r>
      <w:r w:rsidR="008F18E0" w:rsidRPr="0041467D">
        <w:rPr>
          <w:rFonts w:ascii="Book Antiqua" w:hAnsi="Book Antiqua" w:cs="TimesNewRoman"/>
          <w:kern w:val="0"/>
          <w:sz w:val="24"/>
          <w:szCs w:val="24"/>
        </w:rPr>
        <w:fldChar w:fldCharType="end"/>
      </w:r>
      <w:r w:rsidR="00451281" w:rsidRPr="0041467D">
        <w:rPr>
          <w:rFonts w:ascii="Book Antiqua" w:hAnsi="Book Antiqua" w:cs="TimesNewRoman"/>
          <w:kern w:val="0"/>
          <w:sz w:val="24"/>
          <w:szCs w:val="24"/>
        </w:rPr>
        <w:t xml:space="preserve">. This classification </w:t>
      </w:r>
      <w:r w:rsidR="00A239EC" w:rsidRPr="0041467D">
        <w:rPr>
          <w:rFonts w:ascii="Book Antiqua" w:hAnsi="Book Antiqua" w:cs="TimesNewRoman"/>
          <w:kern w:val="0"/>
          <w:sz w:val="24"/>
          <w:szCs w:val="24"/>
        </w:rPr>
        <w:t xml:space="preserve">potentially </w:t>
      </w:r>
      <w:r w:rsidR="0076739A" w:rsidRPr="0041467D">
        <w:rPr>
          <w:rFonts w:ascii="Book Antiqua" w:hAnsi="Book Antiqua" w:cs="TimesNewRoman"/>
          <w:kern w:val="0"/>
          <w:sz w:val="24"/>
          <w:szCs w:val="24"/>
        </w:rPr>
        <w:t>has important biological and clinical</w:t>
      </w:r>
      <w:r w:rsidR="00451281" w:rsidRPr="0041467D">
        <w:rPr>
          <w:rFonts w:ascii="Book Antiqua" w:hAnsi="Book Antiqua" w:cs="TimesNewRoman"/>
          <w:kern w:val="0"/>
          <w:sz w:val="24"/>
          <w:szCs w:val="24"/>
        </w:rPr>
        <w:t xml:space="preserve"> implications</w:t>
      </w:r>
      <w:r w:rsidR="00285065" w:rsidRPr="0041467D">
        <w:rPr>
          <w:rFonts w:ascii="Book Antiqua" w:hAnsi="Book Antiqua" w:cs="TimesNewRoman"/>
          <w:kern w:val="0"/>
          <w:sz w:val="24"/>
          <w:szCs w:val="24"/>
        </w:rPr>
        <w:t xml:space="preserve"> </w:t>
      </w:r>
      <w:r w:rsidR="00451281" w:rsidRPr="0041467D">
        <w:rPr>
          <w:rFonts w:ascii="Book Antiqua" w:hAnsi="Book Antiqua" w:cs="TimesNewRoman"/>
          <w:kern w:val="0"/>
          <w:sz w:val="24"/>
          <w:szCs w:val="24"/>
        </w:rPr>
        <w:t xml:space="preserve">for basic </w:t>
      </w:r>
      <w:r w:rsidR="0076739A" w:rsidRPr="0041467D">
        <w:rPr>
          <w:rFonts w:ascii="Book Antiqua" w:hAnsi="Book Antiqua" w:cs="TimesNewRoman"/>
          <w:kern w:val="0"/>
          <w:sz w:val="24"/>
          <w:szCs w:val="24"/>
        </w:rPr>
        <w:t xml:space="preserve">research, </w:t>
      </w:r>
      <w:r w:rsidR="00285065" w:rsidRPr="0041467D">
        <w:rPr>
          <w:rFonts w:ascii="Book Antiqua" w:hAnsi="Book Antiqua" w:cs="TimesNewRoman"/>
          <w:kern w:val="0"/>
          <w:sz w:val="24"/>
          <w:szCs w:val="24"/>
        </w:rPr>
        <w:t>disease</w:t>
      </w:r>
      <w:r w:rsidR="00451281" w:rsidRPr="0041467D">
        <w:rPr>
          <w:rFonts w:ascii="Book Antiqua" w:hAnsi="Book Antiqua" w:cs="TimesNewRoman"/>
          <w:kern w:val="0"/>
          <w:sz w:val="24"/>
          <w:szCs w:val="24"/>
        </w:rPr>
        <w:t xml:space="preserve"> </w:t>
      </w:r>
      <w:r w:rsidR="0076739A" w:rsidRPr="0041467D">
        <w:rPr>
          <w:rFonts w:ascii="Book Antiqua" w:hAnsi="Book Antiqua" w:cs="TimesNewRoman"/>
          <w:kern w:val="0"/>
          <w:sz w:val="24"/>
          <w:szCs w:val="24"/>
        </w:rPr>
        <w:t xml:space="preserve">diagnosis, </w:t>
      </w:r>
      <w:r w:rsidR="00285065" w:rsidRPr="0041467D">
        <w:rPr>
          <w:rFonts w:ascii="Book Antiqua" w:hAnsi="Book Antiqua" w:cs="TimesNewRoman"/>
          <w:kern w:val="0"/>
          <w:sz w:val="24"/>
          <w:szCs w:val="24"/>
        </w:rPr>
        <w:t xml:space="preserve">and </w:t>
      </w:r>
      <w:r w:rsidR="00FA6E8A" w:rsidRPr="0041467D">
        <w:rPr>
          <w:rFonts w:ascii="Book Antiqua" w:hAnsi="Book Antiqua" w:cs="TimesNewRoman"/>
          <w:kern w:val="0"/>
          <w:sz w:val="24"/>
          <w:szCs w:val="24"/>
        </w:rPr>
        <w:t>drug</w:t>
      </w:r>
      <w:r w:rsidR="0076739A" w:rsidRPr="0041467D">
        <w:rPr>
          <w:rFonts w:ascii="Book Antiqua" w:hAnsi="Book Antiqua" w:cs="TimesNewRoman"/>
          <w:kern w:val="0"/>
          <w:sz w:val="24"/>
          <w:szCs w:val="24"/>
        </w:rPr>
        <w:t xml:space="preserve"> </w:t>
      </w:r>
      <w:r w:rsidR="00451281" w:rsidRPr="0041467D">
        <w:rPr>
          <w:rFonts w:ascii="Book Antiqua" w:hAnsi="Book Antiqua" w:cs="TimesNewRoman"/>
          <w:kern w:val="0"/>
          <w:sz w:val="24"/>
          <w:szCs w:val="24"/>
        </w:rPr>
        <w:t xml:space="preserve">treatment. </w:t>
      </w:r>
    </w:p>
    <w:p w14:paraId="2DC420F7" w14:textId="41DF30E6" w:rsidR="00971B4C" w:rsidRPr="0041467D" w:rsidRDefault="00971B4C" w:rsidP="001C23AC">
      <w:pPr>
        <w:wordWrap/>
        <w:adjustRightInd w:val="0"/>
        <w:snapToGrid w:val="0"/>
        <w:spacing w:after="0" w:line="360" w:lineRule="auto"/>
        <w:ind w:firstLineChars="100" w:firstLine="240"/>
        <w:rPr>
          <w:rFonts w:ascii="Book Antiqua" w:hAnsi="Book Antiqua" w:cs="Arial"/>
          <w:sz w:val="24"/>
          <w:szCs w:val="24"/>
        </w:rPr>
      </w:pPr>
      <w:r w:rsidRPr="0041467D">
        <w:rPr>
          <w:rFonts w:ascii="Book Antiqua" w:hAnsi="Book Antiqua" w:cs="TimesNewRoman"/>
          <w:kern w:val="0"/>
          <w:sz w:val="24"/>
          <w:szCs w:val="24"/>
        </w:rPr>
        <w:t>In this review, we summarize the genomic and epigenomic heterogeneity of the four</w:t>
      </w:r>
      <w:r w:rsidR="007A6E2E" w:rsidRPr="0041467D">
        <w:rPr>
          <w:rFonts w:ascii="Book Antiqua" w:hAnsi="Book Antiqua" w:cs="TimesNewRoman"/>
          <w:kern w:val="0"/>
          <w:sz w:val="24"/>
          <w:szCs w:val="24"/>
        </w:rPr>
        <w:t xml:space="preserve"> </w:t>
      </w:r>
      <w:r w:rsidRPr="0041467D">
        <w:rPr>
          <w:rFonts w:ascii="Book Antiqua" w:hAnsi="Book Antiqua" w:cs="TimesNewRoman"/>
          <w:kern w:val="0"/>
          <w:sz w:val="24"/>
          <w:szCs w:val="24"/>
        </w:rPr>
        <w:t>molecular subtypes</w:t>
      </w:r>
      <w:r w:rsidR="007A6E2E" w:rsidRPr="0041467D">
        <w:rPr>
          <w:rFonts w:ascii="Book Antiqua" w:hAnsi="Book Antiqua" w:cs="TimesNewRoman"/>
          <w:kern w:val="0"/>
          <w:sz w:val="24"/>
          <w:szCs w:val="24"/>
        </w:rPr>
        <w:t xml:space="preserve"> of GC</w:t>
      </w:r>
      <w:r w:rsidRPr="0041467D">
        <w:rPr>
          <w:rFonts w:ascii="Book Antiqua" w:hAnsi="Book Antiqua" w:cs="TimesNewRoman"/>
          <w:kern w:val="0"/>
          <w:sz w:val="24"/>
          <w:szCs w:val="24"/>
        </w:rPr>
        <w:t>.</w:t>
      </w:r>
      <w:r w:rsidRPr="0041467D">
        <w:rPr>
          <w:rFonts w:ascii="Book Antiqua" w:hAnsi="Book Antiqua" w:cs="Arial"/>
          <w:sz w:val="24"/>
          <w:szCs w:val="24"/>
        </w:rPr>
        <w:t xml:space="preserve"> We </w:t>
      </w:r>
      <w:r w:rsidR="009B3F54" w:rsidRPr="0041467D">
        <w:rPr>
          <w:rFonts w:ascii="Book Antiqua" w:hAnsi="Book Antiqua" w:cs="Arial"/>
          <w:sz w:val="24"/>
          <w:szCs w:val="24"/>
        </w:rPr>
        <w:t>d</w:t>
      </w:r>
      <w:r w:rsidRPr="0041467D">
        <w:rPr>
          <w:rFonts w:ascii="Book Antiqua" w:hAnsi="Book Antiqua" w:cs="Arial"/>
          <w:sz w:val="24"/>
          <w:szCs w:val="24"/>
        </w:rPr>
        <w:t xml:space="preserve">escribe a meta-analysis </w:t>
      </w:r>
      <w:r w:rsidR="00F20C5D" w:rsidRPr="0041467D">
        <w:rPr>
          <w:rFonts w:ascii="Book Antiqua" w:hAnsi="Book Antiqua" w:cs="Arial"/>
          <w:sz w:val="24"/>
          <w:szCs w:val="24"/>
        </w:rPr>
        <w:t xml:space="preserve">result </w:t>
      </w:r>
      <w:r w:rsidR="007A6E2E" w:rsidRPr="0041467D">
        <w:rPr>
          <w:rFonts w:ascii="Book Antiqua" w:hAnsi="Book Antiqua" w:cs="Arial"/>
          <w:sz w:val="24"/>
          <w:szCs w:val="24"/>
        </w:rPr>
        <w:t xml:space="preserve">that was </w:t>
      </w:r>
      <w:r w:rsidRPr="0041467D">
        <w:rPr>
          <w:rFonts w:ascii="Book Antiqua" w:hAnsi="Book Antiqua" w:cs="Arial"/>
          <w:sz w:val="24"/>
          <w:szCs w:val="24"/>
        </w:rPr>
        <w:t>conducted using the combined data of eight previously reported exome sequencing studies</w:t>
      </w:r>
      <w:r w:rsidR="00F20C5D" w:rsidRPr="0041467D">
        <w:rPr>
          <w:rFonts w:ascii="Book Antiqua" w:hAnsi="Book Antiqua" w:cs="Arial"/>
          <w:sz w:val="24"/>
          <w:szCs w:val="24"/>
        </w:rPr>
        <w:t>. W</w:t>
      </w:r>
      <w:r w:rsidR="007A6E2E" w:rsidRPr="0041467D">
        <w:rPr>
          <w:rFonts w:ascii="Book Antiqua" w:hAnsi="Book Antiqua" w:cs="Arial"/>
          <w:sz w:val="24"/>
          <w:szCs w:val="24"/>
        </w:rPr>
        <w:t>e</w:t>
      </w:r>
      <w:r w:rsidR="009B3F54" w:rsidRPr="0041467D">
        <w:rPr>
          <w:rFonts w:ascii="Book Antiqua" w:hAnsi="Book Antiqua" w:cs="Arial"/>
          <w:sz w:val="24"/>
          <w:szCs w:val="24"/>
        </w:rPr>
        <w:t xml:space="preserve"> also</w:t>
      </w:r>
      <w:r w:rsidR="007A6E2E" w:rsidRPr="0041467D">
        <w:rPr>
          <w:rFonts w:ascii="Book Antiqua" w:hAnsi="Book Antiqua" w:cs="Arial"/>
          <w:sz w:val="24"/>
          <w:szCs w:val="24"/>
        </w:rPr>
        <w:t xml:space="preserve"> </w:t>
      </w:r>
      <w:r w:rsidR="00F20C5D" w:rsidRPr="0041467D">
        <w:rPr>
          <w:rFonts w:ascii="Book Antiqua" w:hAnsi="Book Antiqua" w:cs="Arial"/>
          <w:sz w:val="24"/>
          <w:szCs w:val="24"/>
        </w:rPr>
        <w:t>explain</w:t>
      </w:r>
      <w:r w:rsidRPr="0041467D">
        <w:rPr>
          <w:rFonts w:ascii="Book Antiqua" w:hAnsi="Book Antiqua" w:cs="Arial"/>
          <w:sz w:val="24"/>
          <w:szCs w:val="24"/>
        </w:rPr>
        <w:t xml:space="preserve"> </w:t>
      </w:r>
      <w:r w:rsidR="00F20C5D" w:rsidRPr="0041467D">
        <w:rPr>
          <w:rFonts w:ascii="Book Antiqua" w:hAnsi="Book Antiqua" w:cs="Arial"/>
          <w:sz w:val="24"/>
          <w:szCs w:val="24"/>
        </w:rPr>
        <w:t>a CpG methylation</w:t>
      </w:r>
      <w:r w:rsidRPr="0041467D">
        <w:rPr>
          <w:rFonts w:ascii="Book Antiqua" w:hAnsi="Book Antiqua" w:cs="Arial"/>
          <w:sz w:val="24"/>
          <w:szCs w:val="24"/>
        </w:rPr>
        <w:t xml:space="preserve"> result</w:t>
      </w:r>
      <w:r w:rsidR="007A6E2E" w:rsidRPr="0041467D">
        <w:rPr>
          <w:rFonts w:ascii="Book Antiqua" w:hAnsi="Book Antiqua" w:cs="Arial"/>
          <w:sz w:val="24"/>
          <w:szCs w:val="24"/>
        </w:rPr>
        <w:t xml:space="preserve"> that was</w:t>
      </w:r>
      <w:r w:rsidRPr="0041467D">
        <w:rPr>
          <w:rFonts w:ascii="Book Antiqua" w:hAnsi="Book Antiqua" w:cs="Arial"/>
          <w:sz w:val="24"/>
          <w:szCs w:val="24"/>
        </w:rPr>
        <w:t xml:space="preserve"> analyzed using TCGA DNA methylation profile data.</w:t>
      </w:r>
    </w:p>
    <w:p w14:paraId="58316105" w14:textId="77777777" w:rsidR="005D5E56" w:rsidRPr="0041467D" w:rsidRDefault="005D5E56" w:rsidP="001C23AC">
      <w:pPr>
        <w:wordWrap/>
        <w:adjustRightInd w:val="0"/>
        <w:snapToGrid w:val="0"/>
        <w:spacing w:after="0" w:line="360" w:lineRule="auto"/>
        <w:ind w:firstLineChars="100" w:firstLine="240"/>
        <w:rPr>
          <w:rFonts w:ascii="Book Antiqua" w:hAnsi="Book Antiqua" w:cs="Arial"/>
          <w:sz w:val="24"/>
          <w:szCs w:val="24"/>
        </w:rPr>
      </w:pPr>
    </w:p>
    <w:p w14:paraId="066ED9D2" w14:textId="352D567F" w:rsidR="00FB286A" w:rsidRPr="0041467D" w:rsidRDefault="003522D0" w:rsidP="001C23AC">
      <w:pPr>
        <w:wordWrap/>
        <w:adjustRightInd w:val="0"/>
        <w:snapToGrid w:val="0"/>
        <w:spacing w:after="0" w:line="360" w:lineRule="auto"/>
        <w:rPr>
          <w:rFonts w:ascii="Book Antiqua" w:hAnsi="Book Antiqua"/>
          <w:b/>
          <w:kern w:val="0"/>
          <w:sz w:val="24"/>
          <w:szCs w:val="24"/>
        </w:rPr>
      </w:pPr>
      <w:r w:rsidRPr="0041467D">
        <w:rPr>
          <w:rFonts w:ascii="Book Antiqua" w:hAnsi="Book Antiqua"/>
          <w:b/>
          <w:kern w:val="0"/>
          <w:sz w:val="24"/>
          <w:szCs w:val="24"/>
        </w:rPr>
        <w:t>SUBTYPE-SPECIFIC GENOMIC ALTERATIONS IN GC</w:t>
      </w:r>
    </w:p>
    <w:p w14:paraId="65A6F0A7" w14:textId="1AEB9BB5" w:rsidR="00FB286A" w:rsidRPr="0041467D" w:rsidRDefault="00FB286A" w:rsidP="001C23AC">
      <w:pPr>
        <w:wordWrap/>
        <w:adjustRightInd w:val="0"/>
        <w:snapToGrid w:val="0"/>
        <w:spacing w:after="0" w:line="360" w:lineRule="auto"/>
        <w:rPr>
          <w:rFonts w:ascii="Book Antiqua" w:hAnsi="Book Antiqua" w:cs="Arial"/>
          <w:b/>
          <w:i/>
          <w:sz w:val="24"/>
          <w:szCs w:val="24"/>
        </w:rPr>
      </w:pPr>
      <w:r w:rsidRPr="0041467D">
        <w:rPr>
          <w:rFonts w:ascii="Book Antiqua" w:hAnsi="Book Antiqua" w:cs="Arial"/>
          <w:b/>
          <w:i/>
          <w:sz w:val="24"/>
          <w:szCs w:val="24"/>
        </w:rPr>
        <w:t xml:space="preserve">Genomic alterations in EBV-positive </w:t>
      </w:r>
      <w:r w:rsidR="00A857F0" w:rsidRPr="0041467D">
        <w:rPr>
          <w:rFonts w:ascii="Book Antiqua" w:hAnsi="Book Antiqua" w:cs="Arial"/>
          <w:b/>
          <w:i/>
          <w:sz w:val="24"/>
          <w:szCs w:val="24"/>
        </w:rPr>
        <w:t>subtype</w:t>
      </w:r>
    </w:p>
    <w:p w14:paraId="79D6D3D8" w14:textId="00ED3477" w:rsidR="009176AD" w:rsidRPr="0041467D" w:rsidRDefault="009176AD" w:rsidP="001C23AC">
      <w:pPr>
        <w:wordWrap/>
        <w:adjustRightInd w:val="0"/>
        <w:snapToGrid w:val="0"/>
        <w:spacing w:after="0" w:line="360" w:lineRule="auto"/>
        <w:rPr>
          <w:rFonts w:ascii="Book Antiqua" w:hAnsi="Book Antiqua" w:cs="Arial"/>
          <w:sz w:val="24"/>
          <w:szCs w:val="24"/>
        </w:rPr>
      </w:pPr>
      <w:r w:rsidRPr="0041467D">
        <w:rPr>
          <w:rFonts w:ascii="Book Antiqua" w:hAnsi="Book Antiqua" w:cs="Arial"/>
          <w:sz w:val="24"/>
          <w:szCs w:val="24"/>
        </w:rPr>
        <w:lastRenderedPageBreak/>
        <w:t>EBV, a gamma-herpes virus containing a 184-kb-long double-stranded DNA genome, was the first virus identified in human malignant cells (Burkitt’s lymphoma)</w:t>
      </w:r>
      <w:r w:rsidRPr="0041467D">
        <w:rPr>
          <w:rFonts w:ascii="Book Antiqua" w:hAnsi="Book Antiqua" w:cs="Arial"/>
          <w:sz w:val="24"/>
          <w:szCs w:val="24"/>
        </w:rPr>
        <w:fldChar w:fldCharType="begin"/>
      </w:r>
      <w:r w:rsidR="00A359C7" w:rsidRPr="0041467D">
        <w:rPr>
          <w:rFonts w:ascii="Book Antiqua" w:hAnsi="Book Antiqua" w:cs="Arial"/>
          <w:sz w:val="24"/>
          <w:szCs w:val="24"/>
        </w:rPr>
        <w:instrText xml:space="preserve"> ADDIN EN.CITE &lt;EndNote&gt;&lt;Cite&gt;&lt;Author&gt;Epstein&lt;/Author&gt;&lt;Year&gt;1964&lt;/Year&gt;&lt;RecNum&gt;1&lt;/RecNum&gt;&lt;DisplayText&gt;&lt;style face="superscript"&gt;[16]&lt;/style&gt;&lt;/DisplayText&gt;&lt;record&gt;&lt;rec-number&gt;1&lt;/rec-number&gt;&lt;foreign-keys&gt;&lt;key app="EN" db-id="xrs2veawaszwd9ert94v5zep2p2tett0xdf2"&gt;1&lt;/key&gt;&lt;/foreign-keys&gt;&lt;ref-type name="Journal Article"&gt;17&lt;/ref-type&gt;&lt;contributors&gt;&lt;authors&gt;&lt;author&gt;Epstein, M. A.&lt;/author&gt;&lt;author&gt;Achong, B. G.&lt;/author&gt;&lt;author&gt;Barr, Y. M.&lt;/author&gt;&lt;/authors&gt;&lt;/contributors&gt;&lt;titles&gt;&lt;title&gt;Virus Particles in Cultured Lymphoblasts from Burkitt&amp;apos;s Lymphoma&lt;/title&gt;&lt;secondary-title&gt;Lancet&lt;/secondary-title&gt;&lt;alt-title&gt;Lancet&lt;/alt-title&gt;&lt;/titles&gt;&lt;pages&gt;702-3&lt;/pages&gt;&lt;volume&gt;1&lt;/volume&gt;&lt;number&gt;7335&lt;/number&gt;&lt;keywords&gt;&lt;keyword&gt;*Lymphocytes&lt;/keyword&gt;&lt;keyword&gt;*Lymphoma&lt;/keyword&gt;&lt;keyword&gt;*Microscopy, Electron&lt;/keyword&gt;&lt;keyword&gt;*Oncogenic Viruses&lt;/keyword&gt;&lt;keyword&gt;*Simplexvirus&lt;/keyword&gt;&lt;keyword&gt;*Tissue Culture Techniques&lt;/keyword&gt;&lt;keyword&gt;*Virus Cultivation&lt;/keyword&gt;&lt;/keywords&gt;&lt;dates&gt;&lt;year&gt;1964&lt;/year&gt;&lt;pub-dates&gt;&lt;date&gt;Mar 28&lt;/date&gt;&lt;/pub-dates&gt;&lt;/dates&gt;&lt;isbn&gt;0140-6736 (Print)&amp;#xD;0140-6736 (Linking)&lt;/isbn&gt;&lt;accession-num&gt;14107961&lt;/accession-num&gt;&lt;urls&gt;&lt;related-urls&gt;&lt;url&gt;http://www.ncbi.nlm.nih.gov/pubmed/14107961&lt;/url&gt;&lt;/related-urls&gt;&lt;/urls&gt;&lt;/record&gt;&lt;/Cite&gt;&lt;/EndNote&gt;</w:instrText>
      </w:r>
      <w:r w:rsidRPr="0041467D">
        <w:rPr>
          <w:rFonts w:ascii="Book Antiqua" w:hAnsi="Book Antiqua" w:cs="Arial"/>
          <w:sz w:val="24"/>
          <w:szCs w:val="24"/>
        </w:rPr>
        <w:fldChar w:fldCharType="separate"/>
      </w:r>
      <w:r w:rsidRPr="0041467D">
        <w:rPr>
          <w:rFonts w:ascii="Book Antiqua" w:hAnsi="Book Antiqua" w:cs="Arial"/>
          <w:noProof/>
          <w:sz w:val="24"/>
          <w:szCs w:val="24"/>
          <w:vertAlign w:val="superscript"/>
        </w:rPr>
        <w:t>[</w:t>
      </w:r>
      <w:hyperlink w:anchor="_ENREF_16" w:tooltip="Epstein, 1964 #1" w:history="1">
        <w:r w:rsidR="00A359C7" w:rsidRPr="0041467D">
          <w:rPr>
            <w:rFonts w:ascii="Book Antiqua" w:hAnsi="Book Antiqua" w:cs="Arial"/>
            <w:noProof/>
            <w:sz w:val="24"/>
            <w:szCs w:val="24"/>
            <w:vertAlign w:val="superscript"/>
          </w:rPr>
          <w:t>16</w:t>
        </w:r>
      </w:hyperlink>
      <w:r w:rsidRPr="0041467D">
        <w:rPr>
          <w:rFonts w:ascii="Book Antiqua" w:hAnsi="Book Antiqua" w:cs="Arial"/>
          <w:noProof/>
          <w:sz w:val="24"/>
          <w:szCs w:val="24"/>
          <w:vertAlign w:val="superscript"/>
        </w:rPr>
        <w:t>]</w:t>
      </w:r>
      <w:r w:rsidRPr="0041467D">
        <w:rPr>
          <w:rFonts w:ascii="Book Antiqua" w:hAnsi="Book Antiqua" w:cs="Arial"/>
          <w:sz w:val="24"/>
          <w:szCs w:val="24"/>
        </w:rPr>
        <w:fldChar w:fldCharType="end"/>
      </w:r>
      <w:r w:rsidR="009A3AFC" w:rsidRPr="0041467D">
        <w:rPr>
          <w:rFonts w:ascii="Book Antiqua" w:hAnsi="Book Antiqua" w:cs="Arial"/>
          <w:sz w:val="24"/>
          <w:szCs w:val="24"/>
        </w:rPr>
        <w:t>. It was also found in</w:t>
      </w:r>
      <w:r w:rsidRPr="0041467D">
        <w:rPr>
          <w:rFonts w:ascii="Book Antiqua" w:hAnsi="Book Antiqua" w:cs="Arial"/>
          <w:sz w:val="24"/>
          <w:szCs w:val="24"/>
        </w:rPr>
        <w:t xml:space="preserve"> GC epithelial cells</w:t>
      </w:r>
      <w:r w:rsidR="009A3AFC" w:rsidRPr="0041467D">
        <w:rPr>
          <w:rFonts w:ascii="Book Antiqua" w:hAnsi="Book Antiqua" w:cs="Arial"/>
          <w:sz w:val="24"/>
          <w:szCs w:val="24"/>
        </w:rPr>
        <w:t xml:space="preserve"> in 1990</w:t>
      </w:r>
      <w:r w:rsidRPr="0041467D">
        <w:rPr>
          <w:rFonts w:ascii="Book Antiqua" w:hAnsi="Book Antiqua" w:cs="Arial"/>
          <w:sz w:val="24"/>
          <w:szCs w:val="24"/>
        </w:rPr>
        <w:fldChar w:fldCharType="begin"/>
      </w:r>
      <w:r w:rsidR="00A359C7" w:rsidRPr="0041467D">
        <w:rPr>
          <w:rFonts w:ascii="Book Antiqua" w:hAnsi="Book Antiqua" w:cs="Arial"/>
          <w:sz w:val="24"/>
          <w:szCs w:val="24"/>
        </w:rPr>
        <w:instrText xml:space="preserve"> ADDIN EN.CITE &lt;EndNote&gt;&lt;Cite&gt;&lt;Author&gt;Burke&lt;/Author&gt;&lt;Year&gt;1990&lt;/Year&gt;&lt;RecNum&gt;2&lt;/RecNum&gt;&lt;DisplayText&gt;&lt;style face="superscript"&gt;[17]&lt;/style&gt;&lt;/DisplayText&gt;&lt;record&gt;&lt;rec-number&gt;2&lt;/rec-number&gt;&lt;foreign-keys&gt;&lt;key app="EN" db-id="xrs2veawaszwd9ert94v5zep2p2tett0xdf2"&gt;2&lt;/key&gt;&lt;/foreign-keys&gt;&lt;ref-type name="Journal Article"&gt;17&lt;/ref-type&gt;&lt;contributors&gt;&lt;authors&gt;&lt;author&gt;Burke, A. P.&lt;/author&gt;&lt;author&gt;Yen, T. S.&lt;/author&gt;&lt;author&gt;Shekitka, K. M.&lt;/author&gt;&lt;author&gt;Sobin, L. H.&lt;/author&gt;&lt;/authors&gt;&lt;/contributors&gt;&lt;auth-address&gt;Department of Gastrointestinal Pathology, Armed Forces Institute of Pathology, Washington, D.C.&lt;/auth-address&gt;&lt;titles&gt;&lt;title&gt;Lymphoepithelial carcinoma of the stomach with Epstein-Barr virus demonstrated by polymerase chain reaction&lt;/title&gt;&lt;secondary-title&gt;Mod Pathol&lt;/secondary-title&gt;&lt;alt-title&gt;Modern pathology : an official journal of the United States and Canadian Academy of Pathology, Inc&lt;/alt-title&gt;&lt;/titles&gt;&lt;pages&gt;377-80&lt;/pages&gt;&lt;volume&gt;3&lt;/volume&gt;&lt;number&gt;3&lt;/number&gt;&lt;keywords&gt;&lt;keyword&gt;Adenocarcinoma/pathology&lt;/keyword&gt;&lt;keyword&gt;Aged&lt;/keyword&gt;&lt;keyword&gt;Base Sequence&lt;/keyword&gt;&lt;keyword&gt;Carcinoma, Squamous Cell/*microbiology/pathology&lt;/keyword&gt;&lt;keyword&gt;DNA, Viral/*analysis&lt;/keyword&gt;&lt;keyword&gt;Herpesvirus 4, Human/genetics/*isolation &amp;amp; purification&lt;/keyword&gt;&lt;keyword&gt;Humans&lt;/keyword&gt;&lt;keyword&gt;Male&lt;/keyword&gt;&lt;keyword&gt;Molecular Sequence Data&lt;/keyword&gt;&lt;keyword&gt;Polymerase Chain Reaction&lt;/keyword&gt;&lt;keyword&gt;Stomach Neoplasms/*microbiology/pathology&lt;/keyword&gt;&lt;/keywords&gt;&lt;dates&gt;&lt;year&gt;1990&lt;/year&gt;&lt;pub-dates&gt;&lt;date&gt;May&lt;/date&gt;&lt;/pub-dates&gt;&lt;/dates&gt;&lt;isbn&gt;0893-3952 (Print)&amp;#xD;0893-3952 (Linking)&lt;/isbn&gt;&lt;accession-num&gt;2163534&lt;/accession-num&gt;&lt;urls&gt;&lt;related-urls&gt;&lt;url&gt;http://www.ncbi.nlm.nih.gov/pubmed/2163534&lt;/url&gt;&lt;/related-urls&gt;&lt;/urls&gt;&lt;/record&gt;&lt;/Cite&gt;&lt;/EndNote&gt;</w:instrText>
      </w:r>
      <w:r w:rsidRPr="0041467D">
        <w:rPr>
          <w:rFonts w:ascii="Book Antiqua" w:hAnsi="Book Antiqua" w:cs="Arial"/>
          <w:sz w:val="24"/>
          <w:szCs w:val="24"/>
        </w:rPr>
        <w:fldChar w:fldCharType="separate"/>
      </w:r>
      <w:r w:rsidRPr="0041467D">
        <w:rPr>
          <w:rFonts w:ascii="Book Antiqua" w:hAnsi="Book Antiqua" w:cs="Arial"/>
          <w:noProof/>
          <w:sz w:val="24"/>
          <w:szCs w:val="24"/>
          <w:vertAlign w:val="superscript"/>
        </w:rPr>
        <w:t>[</w:t>
      </w:r>
      <w:hyperlink w:anchor="_ENREF_17" w:tooltip="Burke, 1990 #2" w:history="1">
        <w:r w:rsidR="00A359C7" w:rsidRPr="0041467D">
          <w:rPr>
            <w:rFonts w:ascii="Book Antiqua" w:hAnsi="Book Antiqua" w:cs="Arial"/>
            <w:noProof/>
            <w:sz w:val="24"/>
            <w:szCs w:val="24"/>
            <w:vertAlign w:val="superscript"/>
          </w:rPr>
          <w:t>17</w:t>
        </w:r>
      </w:hyperlink>
      <w:r w:rsidRPr="0041467D">
        <w:rPr>
          <w:rFonts w:ascii="Book Antiqua" w:hAnsi="Book Antiqua" w:cs="Arial"/>
          <w:noProof/>
          <w:sz w:val="24"/>
          <w:szCs w:val="24"/>
          <w:vertAlign w:val="superscript"/>
        </w:rPr>
        <w:t>]</w:t>
      </w:r>
      <w:r w:rsidRPr="0041467D">
        <w:rPr>
          <w:rFonts w:ascii="Book Antiqua" w:hAnsi="Book Antiqua" w:cs="Arial"/>
          <w:sz w:val="24"/>
          <w:szCs w:val="24"/>
        </w:rPr>
        <w:fldChar w:fldCharType="end"/>
      </w:r>
      <w:r w:rsidRPr="0041467D">
        <w:rPr>
          <w:rFonts w:ascii="Book Antiqua" w:hAnsi="Book Antiqua" w:cs="Arial"/>
          <w:sz w:val="24"/>
          <w:szCs w:val="24"/>
        </w:rPr>
        <w:t xml:space="preserve">. EBV </w:t>
      </w:r>
      <w:r w:rsidR="00B67749" w:rsidRPr="0041467D">
        <w:rPr>
          <w:rFonts w:ascii="Book Antiqua" w:hAnsi="Book Antiqua" w:cs="Arial"/>
          <w:sz w:val="24"/>
          <w:szCs w:val="24"/>
        </w:rPr>
        <w:t xml:space="preserve">infection </w:t>
      </w:r>
      <w:r w:rsidRPr="0041467D">
        <w:rPr>
          <w:rFonts w:ascii="Book Antiqua" w:hAnsi="Book Antiqua" w:cs="Arial"/>
          <w:sz w:val="24"/>
          <w:szCs w:val="24"/>
        </w:rPr>
        <w:t>was found in ~8.7% of GCs and exhibited a distinct sex and anatomical prevalence</w:t>
      </w:r>
      <w:r w:rsidRPr="0041467D">
        <w:rPr>
          <w:rFonts w:ascii="Book Antiqua" w:hAnsi="Book Antiqua" w:cs="Arial"/>
          <w:sz w:val="24"/>
          <w:szCs w:val="24"/>
        </w:rPr>
        <w:fldChar w:fldCharType="begin"/>
      </w:r>
      <w:r w:rsidR="00A359C7" w:rsidRPr="0041467D">
        <w:rPr>
          <w:rFonts w:ascii="Book Antiqua" w:hAnsi="Book Antiqua" w:cs="Arial"/>
          <w:sz w:val="24"/>
          <w:szCs w:val="24"/>
        </w:rPr>
        <w:instrText xml:space="preserve"> ADDIN EN.CITE &lt;EndNote&gt;&lt;Cite&gt;&lt;Author&gt;Murphy&lt;/Author&gt;&lt;Year&gt;2009&lt;/Year&gt;&lt;RecNum&gt;3&lt;/RecNum&gt;&lt;DisplayText&gt;&lt;style face="superscript"&gt;[18]&lt;/style&gt;&lt;/DisplayText&gt;&lt;record&gt;&lt;rec-number&gt;3&lt;/rec-number&gt;&lt;foreign-keys&gt;&lt;key app="EN" db-id="xrs2veawaszwd9ert94v5zep2p2tett0xdf2"&gt;3&lt;/key&gt;&lt;/foreign-keys&gt;&lt;ref-type name="Journal Article"&gt;17&lt;/ref-type&gt;&lt;contributors&gt;&lt;authors&gt;&lt;author&gt;Murphy, G.&lt;/author&gt;&lt;author&gt;Pfeiffer, R.&lt;/author&gt;&lt;author&gt;Camargo, M. C.&lt;/author&gt;&lt;author&gt;Rabkin, C. S.&lt;/author&gt;&lt;/authors&gt;&lt;/contributors&gt;&lt;auth-address&gt;Cancer Prevention Fellowship Program, Office of Preventive Oncology, National Cancer Institute, NIH, Rockville, Maryland 20892, USA. murphygw@mail.nih.gov&lt;/auth-address&gt;&lt;titles&gt;&lt;title&gt;Meta-analysis shows that prevalence of Epstein-Barr virus-positive gastric cancer differs based on sex and anatomic location&lt;/title&gt;&lt;secondary-title&gt;Gastroenterology&lt;/secondary-title&gt;&lt;alt-title&gt;Gastroenterology&lt;/alt-title&gt;&lt;/titles&gt;&lt;pages&gt;824-33&lt;/pages&gt;&lt;volume&gt;137&lt;/volume&gt;&lt;number&gt;3&lt;/number&gt;&lt;keywords&gt;&lt;keyword&gt;Adenocarcinoma/virology&lt;/keyword&gt;&lt;keyword&gt;Carcinoma/virology&lt;/keyword&gt;&lt;keyword&gt;Cardia/virology&lt;/keyword&gt;&lt;keyword&gt;Epstein-Barr Virus Infections/complications&lt;/keyword&gt;&lt;keyword&gt;Female&lt;/keyword&gt;&lt;keyword&gt;Gastric Stump&lt;/keyword&gt;&lt;keyword&gt;Herpesvirus 4, Human/*isolation &amp;amp; purification&lt;/keyword&gt;&lt;keyword&gt;Humans&lt;/keyword&gt;&lt;keyword&gt;Male&lt;/keyword&gt;&lt;keyword&gt;Pyloric Antrum/virology&lt;/keyword&gt;&lt;keyword&gt;Sex Factors&lt;/keyword&gt;&lt;keyword&gt;Stomach Neoplasms/pathology/surgery/*virology&lt;/keyword&gt;&lt;/keywords&gt;&lt;dates&gt;&lt;year&gt;2009&lt;/year&gt;&lt;pub-dates&gt;&lt;date&gt;Sep&lt;/date&gt;&lt;/pub-dates&gt;&lt;/dates&gt;&lt;isbn&gt;1528-0012 (Electronic)&amp;#xD;0016-5085 (Linking)&lt;/isbn&gt;&lt;accession-num&gt;19445939&lt;/accession-num&gt;&lt;urls&gt;&lt;related-urls&gt;&lt;url&gt;http://www.ncbi.nlm.nih.gov/pubmed/19445939&lt;/url&gt;&lt;/related-urls&gt;&lt;/urls&gt;&lt;custom2&gt;3513767&lt;/custom2&gt;&lt;electronic-resource-num&gt;10.1053/j.gastro.2009.05.001&lt;/electronic-resource-num&gt;&lt;/record&gt;&lt;/Cite&gt;&lt;/EndNote&gt;</w:instrText>
      </w:r>
      <w:r w:rsidRPr="0041467D">
        <w:rPr>
          <w:rFonts w:ascii="Book Antiqua" w:hAnsi="Book Antiqua" w:cs="Arial"/>
          <w:sz w:val="24"/>
          <w:szCs w:val="24"/>
        </w:rPr>
        <w:fldChar w:fldCharType="separate"/>
      </w:r>
      <w:r w:rsidRPr="0041467D">
        <w:rPr>
          <w:rFonts w:ascii="Book Antiqua" w:hAnsi="Book Antiqua" w:cs="Arial"/>
          <w:noProof/>
          <w:sz w:val="24"/>
          <w:szCs w:val="24"/>
          <w:vertAlign w:val="superscript"/>
        </w:rPr>
        <w:t>[</w:t>
      </w:r>
      <w:hyperlink w:anchor="_ENREF_18" w:tooltip="Murphy, 2009 #3" w:history="1">
        <w:r w:rsidR="00A359C7" w:rsidRPr="0041467D">
          <w:rPr>
            <w:rFonts w:ascii="Book Antiqua" w:hAnsi="Book Antiqua" w:cs="Arial"/>
            <w:noProof/>
            <w:sz w:val="24"/>
            <w:szCs w:val="24"/>
            <w:vertAlign w:val="superscript"/>
          </w:rPr>
          <w:t>18</w:t>
        </w:r>
      </w:hyperlink>
      <w:r w:rsidRPr="0041467D">
        <w:rPr>
          <w:rFonts w:ascii="Book Antiqua" w:hAnsi="Book Antiqua" w:cs="Arial"/>
          <w:noProof/>
          <w:sz w:val="24"/>
          <w:szCs w:val="24"/>
          <w:vertAlign w:val="superscript"/>
        </w:rPr>
        <w:t>]</w:t>
      </w:r>
      <w:r w:rsidRPr="0041467D">
        <w:rPr>
          <w:rFonts w:ascii="Book Antiqua" w:hAnsi="Book Antiqua" w:cs="Arial"/>
          <w:sz w:val="24"/>
          <w:szCs w:val="24"/>
        </w:rPr>
        <w:fldChar w:fldCharType="end"/>
      </w:r>
      <w:r w:rsidRPr="0041467D">
        <w:rPr>
          <w:rFonts w:ascii="Book Antiqua" w:hAnsi="Book Antiqua" w:cs="Arial"/>
          <w:sz w:val="24"/>
          <w:szCs w:val="24"/>
        </w:rPr>
        <w:t xml:space="preserve">: males were predominantly infected, and the proximal stomach such as the gastric cardia and fundus is the major infection site. </w:t>
      </w:r>
    </w:p>
    <w:p w14:paraId="418A0034" w14:textId="7DBEA7E2" w:rsidR="009176AD" w:rsidRPr="0041467D" w:rsidRDefault="009176AD" w:rsidP="001C23AC">
      <w:pPr>
        <w:wordWrap/>
        <w:adjustRightInd w:val="0"/>
        <w:snapToGrid w:val="0"/>
        <w:spacing w:after="0" w:line="360" w:lineRule="auto"/>
        <w:ind w:firstLineChars="100" w:firstLine="240"/>
        <w:rPr>
          <w:rFonts w:ascii="Book Antiqua" w:hAnsi="Book Antiqua" w:cs="Arial"/>
          <w:sz w:val="24"/>
          <w:szCs w:val="24"/>
        </w:rPr>
      </w:pPr>
      <w:r w:rsidRPr="0041467D">
        <w:rPr>
          <w:rFonts w:ascii="Book Antiqua" w:hAnsi="Book Antiqua" w:cs="Arial"/>
          <w:sz w:val="24"/>
          <w:szCs w:val="24"/>
        </w:rPr>
        <w:t>There are three latency programs of EBV (Latency I, II, and III) that are defined on the basis of EBV-derived latent gene expression. EBV-positive GC belongs to Latency I or II, which express EBV nuclear antigen I (EBNA1), EBV-encoded small RNA (EBER), BamHI-A rightward transcripts (BARTs), and latent membrane protein 2A (LMP2A)</w:t>
      </w:r>
      <w:r w:rsidRPr="0041467D">
        <w:rPr>
          <w:rFonts w:ascii="Book Antiqua" w:hAnsi="Book Antiqua" w:cs="Arial"/>
          <w:sz w:val="24"/>
          <w:szCs w:val="24"/>
        </w:rPr>
        <w:fldChar w:fldCharType="begin">
          <w:fldData xml:space="preserve">PEVuZE5vdGU+PENpdGU+PEF1dGhvcj5Zb3VuZzwvQXV0aG9yPjxZZWFyPjIwMDQ8L1llYXI+PFJl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</w:fldData>
        </w:fldChar>
      </w:r>
      <w:r w:rsidR="00A359C7" w:rsidRPr="0041467D">
        <w:rPr>
          <w:rFonts w:ascii="Book Antiqua" w:hAnsi="Book Antiqua" w:cs="Arial"/>
          <w:sz w:val="24"/>
          <w:szCs w:val="24"/>
        </w:rPr>
        <w:instrText xml:space="preserve"> ADDIN EN.CITE </w:instrText>
      </w:r>
      <w:r w:rsidR="00A359C7" w:rsidRPr="0041467D">
        <w:rPr>
          <w:rFonts w:ascii="Book Antiqua" w:hAnsi="Book Antiqua" w:cs="Arial"/>
          <w:sz w:val="24"/>
          <w:szCs w:val="24"/>
        </w:rPr>
        <w:fldChar w:fldCharType="begin">
          <w:fldData xml:space="preserve">PEVuZE5vdGU+PENpdGU+PEF1dGhvcj5Zb3VuZzwvQXV0aG9yPjxZZWFyPjIwMDQ8L1llYXI+PFJl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</w:fldData>
        </w:fldChar>
      </w:r>
      <w:r w:rsidR="00A359C7" w:rsidRPr="0041467D">
        <w:rPr>
          <w:rFonts w:ascii="Book Antiqua" w:hAnsi="Book Antiqua" w:cs="Arial"/>
          <w:sz w:val="24"/>
          <w:szCs w:val="24"/>
        </w:rPr>
        <w:instrText xml:space="preserve"> ADDIN EN.CITE.DATA </w:instrText>
      </w:r>
      <w:r w:rsidR="00A359C7" w:rsidRPr="0041467D">
        <w:rPr>
          <w:rFonts w:ascii="Book Antiqua" w:hAnsi="Book Antiqua" w:cs="Arial"/>
          <w:sz w:val="24"/>
          <w:szCs w:val="24"/>
        </w:rPr>
      </w:r>
      <w:r w:rsidR="00A359C7" w:rsidRPr="0041467D">
        <w:rPr>
          <w:rFonts w:ascii="Book Antiqua" w:hAnsi="Book Antiqua" w:cs="Arial"/>
          <w:sz w:val="24"/>
          <w:szCs w:val="24"/>
        </w:rPr>
        <w:fldChar w:fldCharType="end"/>
      </w:r>
      <w:r w:rsidRPr="0041467D">
        <w:rPr>
          <w:rFonts w:ascii="Book Antiqua" w:hAnsi="Book Antiqua" w:cs="Arial"/>
          <w:sz w:val="24"/>
          <w:szCs w:val="24"/>
        </w:rPr>
      </w:r>
      <w:r w:rsidRPr="0041467D">
        <w:rPr>
          <w:rFonts w:ascii="Book Antiqua" w:hAnsi="Book Antiqua" w:cs="Arial"/>
          <w:sz w:val="24"/>
          <w:szCs w:val="24"/>
        </w:rPr>
        <w:fldChar w:fldCharType="separate"/>
      </w:r>
      <w:r w:rsidRPr="0041467D">
        <w:rPr>
          <w:rFonts w:ascii="Book Antiqua" w:hAnsi="Book Antiqua" w:cs="Arial"/>
          <w:noProof/>
          <w:sz w:val="24"/>
          <w:szCs w:val="24"/>
          <w:vertAlign w:val="superscript"/>
        </w:rPr>
        <w:t>[</w:t>
      </w:r>
      <w:hyperlink w:anchor="_ENREF_19" w:tooltip="Young, 2004 #6" w:history="1">
        <w:r w:rsidR="00A359C7" w:rsidRPr="0041467D">
          <w:rPr>
            <w:rFonts w:ascii="Book Antiqua" w:hAnsi="Book Antiqua" w:cs="Arial"/>
            <w:noProof/>
            <w:sz w:val="24"/>
            <w:szCs w:val="24"/>
            <w:vertAlign w:val="superscript"/>
          </w:rPr>
          <w:t>19</w:t>
        </w:r>
      </w:hyperlink>
      <w:r w:rsidRPr="0041467D">
        <w:rPr>
          <w:rFonts w:ascii="Book Antiqua" w:hAnsi="Book Antiqua" w:cs="Arial"/>
          <w:noProof/>
          <w:sz w:val="24"/>
          <w:szCs w:val="24"/>
          <w:vertAlign w:val="superscript"/>
        </w:rPr>
        <w:t>]</w:t>
      </w:r>
      <w:r w:rsidRPr="0041467D">
        <w:rPr>
          <w:rFonts w:ascii="Book Antiqua" w:hAnsi="Book Antiqua" w:cs="Arial"/>
          <w:sz w:val="24"/>
          <w:szCs w:val="24"/>
        </w:rPr>
        <w:fldChar w:fldCharType="end"/>
      </w:r>
      <w:r w:rsidRPr="0041467D">
        <w:rPr>
          <w:rFonts w:ascii="Book Antiqua" w:hAnsi="Book Antiqua" w:cs="Arial"/>
          <w:sz w:val="24"/>
          <w:szCs w:val="24"/>
        </w:rPr>
        <w:t xml:space="preserve">. Latency I neoplasms, including EBV-positive GC, do not express the representative EBV viral oncoproteins, EBNA2 and LMP1, suggesting that EBV contributes to GC development through other mechanisms. As opposed to EBNA2 and LMP1, viral LMP2A expression is one of candidate mechanisms involved in EBV-positive GCs. A previous study demonstrated that two GC cell lines (MKN1 and MKN7), when infected with recombinant LMP2A, recapitulated promoter hypermethylation and the repression of the </w:t>
      </w:r>
      <w:r w:rsidRPr="0041467D">
        <w:rPr>
          <w:rFonts w:ascii="Book Antiqua" w:hAnsi="Book Antiqua" w:cs="Arial"/>
          <w:i/>
          <w:sz w:val="24"/>
          <w:szCs w:val="24"/>
        </w:rPr>
        <w:t>PTEN</w:t>
      </w:r>
      <w:r w:rsidRPr="0041467D">
        <w:rPr>
          <w:rFonts w:ascii="Book Antiqua" w:hAnsi="Book Antiqua" w:cs="Arial"/>
          <w:sz w:val="24"/>
          <w:szCs w:val="24"/>
        </w:rPr>
        <w:t xml:space="preserve"> tumor suppressor</w:t>
      </w:r>
      <w:r w:rsidRPr="0041467D">
        <w:rPr>
          <w:rFonts w:ascii="Book Antiqua" w:hAnsi="Book Antiqua" w:cs="Arial"/>
          <w:sz w:val="24"/>
          <w:szCs w:val="24"/>
        </w:rPr>
        <w:fldChar w:fldCharType="begin">
          <w:fldData xml:space="preserve">PEVuZE5vdGU+PENpdGU+PEF1dGhvcj5IaW5vPC9BdXRob3I+PFllYXI+MjAwOTwvWWVhcj48UmVj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</w:fldData>
        </w:fldChar>
      </w:r>
      <w:r w:rsidR="00A359C7" w:rsidRPr="0041467D">
        <w:rPr>
          <w:rFonts w:ascii="Book Antiqua" w:hAnsi="Book Antiqua" w:cs="Arial"/>
          <w:sz w:val="24"/>
          <w:szCs w:val="24"/>
        </w:rPr>
        <w:instrText xml:space="preserve"> ADDIN EN.CITE </w:instrText>
      </w:r>
      <w:r w:rsidR="00A359C7" w:rsidRPr="0041467D">
        <w:rPr>
          <w:rFonts w:ascii="Book Antiqua" w:hAnsi="Book Antiqua" w:cs="Arial"/>
          <w:sz w:val="24"/>
          <w:szCs w:val="24"/>
        </w:rPr>
        <w:fldChar w:fldCharType="begin">
          <w:fldData xml:space="preserve">PEVuZE5vdGU+PENpdGU+PEF1dGhvcj5IaW5vPC9BdXRob3I+PFllYXI+MjAwOTwvWWVhcj48UmVj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</w:fldData>
        </w:fldChar>
      </w:r>
      <w:r w:rsidR="00A359C7" w:rsidRPr="0041467D">
        <w:rPr>
          <w:rFonts w:ascii="Book Antiqua" w:hAnsi="Book Antiqua" w:cs="Arial"/>
          <w:sz w:val="24"/>
          <w:szCs w:val="24"/>
        </w:rPr>
        <w:instrText xml:space="preserve"> ADDIN EN.CITE.DATA </w:instrText>
      </w:r>
      <w:r w:rsidR="00A359C7" w:rsidRPr="0041467D">
        <w:rPr>
          <w:rFonts w:ascii="Book Antiqua" w:hAnsi="Book Antiqua" w:cs="Arial"/>
          <w:sz w:val="24"/>
          <w:szCs w:val="24"/>
        </w:rPr>
      </w:r>
      <w:r w:rsidR="00A359C7" w:rsidRPr="0041467D">
        <w:rPr>
          <w:rFonts w:ascii="Book Antiqua" w:hAnsi="Book Antiqua" w:cs="Arial"/>
          <w:sz w:val="24"/>
          <w:szCs w:val="24"/>
        </w:rPr>
        <w:fldChar w:fldCharType="end"/>
      </w:r>
      <w:r w:rsidRPr="0041467D">
        <w:rPr>
          <w:rFonts w:ascii="Book Antiqua" w:hAnsi="Book Antiqua" w:cs="Arial"/>
          <w:sz w:val="24"/>
          <w:szCs w:val="24"/>
        </w:rPr>
      </w:r>
      <w:r w:rsidRPr="0041467D">
        <w:rPr>
          <w:rFonts w:ascii="Book Antiqua" w:hAnsi="Book Antiqua" w:cs="Arial"/>
          <w:sz w:val="24"/>
          <w:szCs w:val="24"/>
        </w:rPr>
        <w:fldChar w:fldCharType="separate"/>
      </w:r>
      <w:r w:rsidRPr="0041467D">
        <w:rPr>
          <w:rFonts w:ascii="Book Antiqua" w:hAnsi="Book Antiqua" w:cs="Arial"/>
          <w:noProof/>
          <w:sz w:val="24"/>
          <w:szCs w:val="24"/>
          <w:vertAlign w:val="superscript"/>
        </w:rPr>
        <w:t>[</w:t>
      </w:r>
      <w:hyperlink w:anchor="_ENREF_20" w:tooltip="Hino, 2009 #9" w:history="1">
        <w:r w:rsidR="00A359C7" w:rsidRPr="0041467D">
          <w:rPr>
            <w:rFonts w:ascii="Book Antiqua" w:hAnsi="Book Antiqua" w:cs="Arial"/>
            <w:noProof/>
            <w:sz w:val="24"/>
            <w:szCs w:val="24"/>
            <w:vertAlign w:val="superscript"/>
          </w:rPr>
          <w:t>20</w:t>
        </w:r>
      </w:hyperlink>
      <w:r w:rsidRPr="0041467D">
        <w:rPr>
          <w:rFonts w:ascii="Book Antiqua" w:hAnsi="Book Antiqua" w:cs="Arial"/>
          <w:noProof/>
          <w:sz w:val="24"/>
          <w:szCs w:val="24"/>
          <w:vertAlign w:val="superscript"/>
        </w:rPr>
        <w:t>]</w:t>
      </w:r>
      <w:r w:rsidRPr="0041467D">
        <w:rPr>
          <w:rFonts w:ascii="Book Antiqua" w:hAnsi="Book Antiqua" w:cs="Arial"/>
          <w:sz w:val="24"/>
          <w:szCs w:val="24"/>
        </w:rPr>
        <w:fldChar w:fldCharType="end"/>
      </w:r>
      <w:r w:rsidRPr="0041467D">
        <w:rPr>
          <w:rFonts w:ascii="Book Antiqua" w:hAnsi="Book Antiqua" w:cs="Arial"/>
          <w:sz w:val="24"/>
          <w:szCs w:val="24"/>
        </w:rPr>
        <w:t xml:space="preserve">, a phenomenon which has been previously observed in EBV-positive GCs. </w:t>
      </w:r>
    </w:p>
    <w:p w14:paraId="506B2CAE" w14:textId="5A681FC7" w:rsidR="00FB286A" w:rsidRPr="0041467D" w:rsidRDefault="00DE71D7" w:rsidP="001C23AC">
      <w:pPr>
        <w:wordWrap/>
        <w:adjustRightInd w:val="0"/>
        <w:snapToGrid w:val="0"/>
        <w:spacing w:after="0" w:line="360" w:lineRule="auto"/>
        <w:ind w:firstLineChars="100" w:firstLine="240"/>
        <w:rPr>
          <w:rFonts w:ascii="Book Antiqua" w:hAnsi="Book Antiqua" w:cs="Arial"/>
          <w:sz w:val="24"/>
          <w:szCs w:val="24"/>
        </w:rPr>
      </w:pPr>
      <w:r w:rsidRPr="0041467D">
        <w:rPr>
          <w:rFonts w:ascii="Book Antiqua" w:hAnsi="Book Antiqua" w:cs="Arial"/>
          <w:sz w:val="24"/>
          <w:szCs w:val="24"/>
        </w:rPr>
        <w:t>T</w:t>
      </w:r>
      <w:r w:rsidR="00FB286A" w:rsidRPr="0041467D">
        <w:rPr>
          <w:rFonts w:ascii="Book Antiqua" w:hAnsi="Book Antiqua" w:cs="Arial"/>
          <w:sz w:val="24"/>
          <w:szCs w:val="24"/>
        </w:rPr>
        <w:t>he first mutation</w:t>
      </w:r>
      <w:r w:rsidR="006C301E" w:rsidRPr="0041467D">
        <w:rPr>
          <w:rFonts w:ascii="Book Antiqua" w:hAnsi="Book Antiqua" w:cs="Arial"/>
          <w:sz w:val="24"/>
          <w:szCs w:val="24"/>
        </w:rPr>
        <w:t xml:space="preserve"> </w:t>
      </w:r>
      <w:r w:rsidR="00E95EA7" w:rsidRPr="0041467D">
        <w:rPr>
          <w:rFonts w:ascii="Book Antiqua" w:hAnsi="Book Antiqua" w:cs="Arial"/>
          <w:sz w:val="24"/>
          <w:szCs w:val="24"/>
        </w:rPr>
        <w:t>frequently identified</w:t>
      </w:r>
      <w:r w:rsidR="00D3367E" w:rsidRPr="0041467D">
        <w:rPr>
          <w:rFonts w:ascii="Book Antiqua" w:hAnsi="Book Antiqua" w:cs="Arial"/>
          <w:sz w:val="24"/>
          <w:szCs w:val="24"/>
        </w:rPr>
        <w:t xml:space="preserve"> </w:t>
      </w:r>
      <w:r w:rsidRPr="0041467D">
        <w:rPr>
          <w:rFonts w:ascii="Book Antiqua" w:hAnsi="Book Antiqua" w:cs="Arial"/>
          <w:sz w:val="24"/>
          <w:szCs w:val="24"/>
        </w:rPr>
        <w:t xml:space="preserve">from </w:t>
      </w:r>
      <w:r w:rsidR="006C301E" w:rsidRPr="0041467D">
        <w:rPr>
          <w:rFonts w:ascii="Book Antiqua" w:hAnsi="Book Antiqua" w:cs="Arial"/>
          <w:sz w:val="24"/>
          <w:szCs w:val="24"/>
        </w:rPr>
        <w:t>EBV-positive GCs</w:t>
      </w:r>
      <w:r w:rsidRPr="0041467D">
        <w:rPr>
          <w:rFonts w:ascii="Book Antiqua" w:hAnsi="Book Antiqua" w:cs="Arial"/>
          <w:sz w:val="24"/>
          <w:szCs w:val="24"/>
        </w:rPr>
        <w:t xml:space="preserve"> </w:t>
      </w:r>
      <w:r w:rsidR="00A51EA6" w:rsidRPr="0041467D">
        <w:rPr>
          <w:rFonts w:ascii="Book Antiqua" w:hAnsi="Book Antiqua" w:cs="Arial"/>
          <w:sz w:val="24"/>
          <w:szCs w:val="24"/>
        </w:rPr>
        <w:t>wa</w:t>
      </w:r>
      <w:r w:rsidR="00FB286A" w:rsidRPr="0041467D">
        <w:rPr>
          <w:rFonts w:ascii="Book Antiqua" w:hAnsi="Book Antiqua" w:cs="Arial"/>
          <w:sz w:val="24"/>
          <w:szCs w:val="24"/>
        </w:rPr>
        <w:t xml:space="preserve">s the </w:t>
      </w:r>
      <w:r w:rsidR="00FB286A" w:rsidRPr="0041467D">
        <w:rPr>
          <w:rFonts w:ascii="Book Antiqua" w:hAnsi="Book Antiqua" w:cs="Arial"/>
          <w:i/>
          <w:sz w:val="24"/>
          <w:szCs w:val="24"/>
        </w:rPr>
        <w:t>ARID1A</w:t>
      </w:r>
      <w:r w:rsidR="000A6C09" w:rsidRPr="0041467D">
        <w:rPr>
          <w:rFonts w:ascii="Book Antiqua" w:hAnsi="Book Antiqua" w:cs="Arial"/>
          <w:i/>
          <w:sz w:val="24"/>
          <w:szCs w:val="24"/>
        </w:rPr>
        <w:t xml:space="preserve"> </w:t>
      </w:r>
      <w:r w:rsidR="000A6C09" w:rsidRPr="0041467D">
        <w:rPr>
          <w:rFonts w:ascii="Book Antiqua" w:hAnsi="Book Antiqua" w:cs="Arial"/>
          <w:sz w:val="24"/>
          <w:szCs w:val="24"/>
        </w:rPr>
        <w:t>(</w:t>
      </w:r>
      <w:r w:rsidR="000A6C09" w:rsidRPr="0041467D">
        <w:rPr>
          <w:rFonts w:ascii="Book Antiqua" w:hAnsi="Book Antiqua" w:cs="Arial"/>
          <w:sz w:val="24"/>
          <w:szCs w:val="24"/>
          <w:shd w:val="clear" w:color="auto" w:fill="FFFFFF"/>
        </w:rPr>
        <w:t>AT rich interactive domain 1A)</w:t>
      </w:r>
      <w:r w:rsidR="00FB286A" w:rsidRPr="0041467D">
        <w:rPr>
          <w:rFonts w:ascii="Book Antiqua" w:hAnsi="Book Antiqua" w:cs="Arial"/>
          <w:sz w:val="24"/>
          <w:szCs w:val="24"/>
        </w:rPr>
        <w:t xml:space="preserve"> mutation</w:t>
      </w:r>
      <w:r w:rsidR="008F18E0" w:rsidRPr="0041467D">
        <w:rPr>
          <w:rFonts w:ascii="Book Antiqua" w:hAnsi="Book Antiqua" w:cs="Arial"/>
          <w:sz w:val="24"/>
          <w:szCs w:val="24"/>
        </w:rPr>
        <w:fldChar w:fldCharType="begin">
          <w:fldData xml:space="preserve">PEVuZE5vdGU+PENpdGU+PEF1dGhvcj5XYW5nPC9BdXRob3I+PFllYXI+MjAxMTwvWWVhcj48UmVj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</w:fldData>
        </w:fldChar>
      </w:r>
      <w:r w:rsidR="00A359C7" w:rsidRPr="0041467D">
        <w:rPr>
          <w:rFonts w:ascii="Book Antiqua" w:hAnsi="Book Antiqua" w:cs="Arial"/>
          <w:sz w:val="24"/>
          <w:szCs w:val="24"/>
        </w:rPr>
        <w:instrText xml:space="preserve"> ADDIN EN.CITE </w:instrText>
      </w:r>
      <w:r w:rsidR="00A359C7" w:rsidRPr="0041467D">
        <w:rPr>
          <w:rFonts w:ascii="Book Antiqua" w:hAnsi="Book Antiqua" w:cs="Arial"/>
          <w:sz w:val="24"/>
          <w:szCs w:val="24"/>
        </w:rPr>
        <w:fldChar w:fldCharType="begin">
          <w:fldData xml:space="preserve">PEVuZE5vdGU+PENpdGU+PEF1dGhvcj5XYW5nPC9BdXRob3I+PFllYXI+MjAxMTwvWWVhcj48UmVj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</w:fldData>
        </w:fldChar>
      </w:r>
      <w:r w:rsidR="00A359C7" w:rsidRPr="0041467D">
        <w:rPr>
          <w:rFonts w:ascii="Book Antiqua" w:hAnsi="Book Antiqua" w:cs="Arial"/>
          <w:sz w:val="24"/>
          <w:szCs w:val="24"/>
        </w:rPr>
        <w:instrText xml:space="preserve"> ADDIN EN.CITE.DATA </w:instrText>
      </w:r>
      <w:r w:rsidR="00A359C7" w:rsidRPr="0041467D">
        <w:rPr>
          <w:rFonts w:ascii="Book Antiqua" w:hAnsi="Book Antiqua" w:cs="Arial"/>
          <w:sz w:val="24"/>
          <w:szCs w:val="24"/>
        </w:rPr>
      </w:r>
      <w:r w:rsidR="00A359C7" w:rsidRPr="0041467D">
        <w:rPr>
          <w:rFonts w:ascii="Book Antiqua" w:hAnsi="Book Antiqua" w:cs="Arial"/>
          <w:sz w:val="24"/>
          <w:szCs w:val="24"/>
        </w:rPr>
        <w:fldChar w:fldCharType="end"/>
      </w:r>
      <w:r w:rsidR="008F18E0" w:rsidRPr="0041467D">
        <w:rPr>
          <w:rFonts w:ascii="Book Antiqua" w:hAnsi="Book Antiqua" w:cs="Arial"/>
          <w:sz w:val="24"/>
          <w:szCs w:val="24"/>
        </w:rPr>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5" w:tooltip="Wang, 2011 #12" w:history="1">
        <w:r w:rsidR="00A359C7" w:rsidRPr="0041467D">
          <w:rPr>
            <w:rFonts w:ascii="Book Antiqua" w:hAnsi="Book Antiqua" w:cs="Arial"/>
            <w:noProof/>
            <w:sz w:val="24"/>
            <w:szCs w:val="24"/>
            <w:vertAlign w:val="superscript"/>
          </w:rPr>
          <w:t>5</w:t>
        </w:r>
      </w:hyperlink>
      <w:r w:rsidR="003522D0" w:rsidRPr="0041467D">
        <w:rPr>
          <w:rFonts w:ascii="Book Antiqua" w:hAnsi="Book Antiqua" w:cs="Arial"/>
          <w:noProof/>
          <w:sz w:val="24"/>
          <w:szCs w:val="24"/>
          <w:vertAlign w:val="superscript"/>
        </w:rPr>
        <w:t>,</w:t>
      </w:r>
      <w:hyperlink w:anchor="_ENREF_10" w:tooltip="Wang, 2014 #97" w:history="1">
        <w:r w:rsidR="00A359C7" w:rsidRPr="0041467D">
          <w:rPr>
            <w:rFonts w:ascii="Book Antiqua" w:hAnsi="Book Antiqua" w:cs="Arial"/>
            <w:noProof/>
            <w:sz w:val="24"/>
            <w:szCs w:val="24"/>
            <w:vertAlign w:val="superscript"/>
          </w:rPr>
          <w:t>10</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00FB286A" w:rsidRPr="0041467D">
        <w:rPr>
          <w:rFonts w:ascii="Book Antiqua" w:hAnsi="Book Antiqua" w:cs="Arial"/>
          <w:sz w:val="24"/>
          <w:szCs w:val="24"/>
        </w:rPr>
        <w:t xml:space="preserve">. </w:t>
      </w:r>
      <w:r w:rsidR="007B3214" w:rsidRPr="0041467D">
        <w:rPr>
          <w:rFonts w:ascii="Book Antiqua" w:hAnsi="Book Antiqua" w:cs="Arial"/>
          <w:sz w:val="24"/>
          <w:szCs w:val="24"/>
        </w:rPr>
        <w:t>T</w:t>
      </w:r>
      <w:r w:rsidR="00FB286A" w:rsidRPr="0041467D">
        <w:rPr>
          <w:rFonts w:ascii="Book Antiqua" w:hAnsi="Book Antiqua" w:cs="Arial"/>
          <w:sz w:val="24"/>
          <w:szCs w:val="24"/>
        </w:rPr>
        <w:t xml:space="preserve">he TCGA project revealed that </w:t>
      </w:r>
      <w:r w:rsidR="00FB286A" w:rsidRPr="0041467D">
        <w:rPr>
          <w:rFonts w:ascii="Book Antiqua" w:hAnsi="Book Antiqua" w:cs="Arial"/>
          <w:i/>
          <w:sz w:val="24"/>
          <w:szCs w:val="24"/>
        </w:rPr>
        <w:t>ARID1A</w:t>
      </w:r>
      <w:r w:rsidR="00FB286A" w:rsidRPr="0041467D">
        <w:rPr>
          <w:rFonts w:ascii="Book Antiqua" w:hAnsi="Book Antiqua" w:cs="Arial"/>
          <w:sz w:val="24"/>
          <w:szCs w:val="24"/>
        </w:rPr>
        <w:t xml:space="preserve"> mutations occur in ~55% of EBV-positive GCs</w:t>
      </w:r>
      <w:r w:rsidR="008F18E0" w:rsidRPr="0041467D">
        <w:rPr>
          <w:rFonts w:ascii="Book Antiqua" w:hAnsi="Book Antiqua" w:cs="Arial"/>
          <w:sz w:val="24"/>
          <w:szCs w:val="24"/>
        </w:rPr>
        <w:fldChar w:fldCharType="begin"/>
      </w:r>
      <w:r w:rsidR="00A359C7" w:rsidRPr="0041467D">
        <w:rPr>
          <w:rFonts w:ascii="Book Antiqua" w:hAnsi="Book Antiqua" w:cs="Arial"/>
          <w:sz w:val="24"/>
          <w:szCs w:val="24"/>
        </w:rPr>
        <w:instrText xml:space="preserve"> ADDIN EN.CITE &lt;EndNote&gt;&lt;Cite&gt;&lt;Author&gt;Cancer Genome Atlas Research&lt;/Author&gt;&lt;Year&gt;2014&lt;/Year&gt;&lt;RecNum&gt;7&lt;/RecNum&gt;&lt;DisplayText&gt;&lt;style face="superscript"&gt;[15]&lt;/style&gt;&lt;/DisplayText&gt;&lt;record&gt;&lt;rec-number&gt;7&lt;/rec-number&gt;&lt;foreign-keys&gt;&lt;key app="EN" db-id="xrs2veawaszwd9ert94v5zep2p2tett0xdf2"&gt;7&lt;/key&gt;&lt;/foreign-keys&gt;&lt;ref-type name="Journal Article"&gt;17&lt;/ref-type&gt;&lt;contributors&gt;&lt;authors&gt;&lt;author&gt;Cancer Genome Atlas Research, Network&lt;/author&gt;&lt;/authors&gt;&lt;/contributors&gt;&lt;titles&gt;&lt;title&gt;Comprehensive molecular characterization of gastric adenocarcinoma&lt;/title&gt;&lt;secondary-title&gt;Nature&lt;/secondary-title&gt;&lt;alt-title&gt;Nature&lt;/alt-title&gt;&lt;/titles&gt;&lt;periodical&gt;&lt;full-title&gt;Nature&lt;/full-title&gt;&lt;abbr-1&gt;Nature&lt;/abbr-1&gt;&lt;/periodical&gt;&lt;alt-periodical&gt;&lt;full-title&gt;Nature&lt;/full-title&gt;&lt;abbr-1&gt;Nature&lt;/abbr-1&gt;&lt;/alt-periodical&gt;&lt;pages&gt;202-9&lt;/pages&gt;&lt;volume&gt;513&lt;/volume&gt;&lt;number&gt;7517&lt;/number&gt;&lt;keywords&gt;&lt;keyword&gt;Adenocarcinoma/*classification/*genetics/virology&lt;/keyword&gt;&lt;keyword&gt;Female&lt;/keyword&gt;&lt;keyword&gt;Gene Expression Regulation, Neoplastic&lt;/keyword&gt;&lt;keyword&gt;Genome, Human/*genetics&lt;/keyword&gt;&lt;keyword&gt;Herpesvirus 4, Human/genetics/isolation &amp;amp; purification&lt;/keyword&gt;&lt;keyword&gt;Humans&lt;/keyword&gt;&lt;keyword&gt;Male&lt;/keyword&gt;&lt;keyword&gt;Mutation&lt;/keyword&gt;&lt;keyword&gt;Proteome&lt;/keyword&gt;&lt;keyword&gt;Stomach Neoplasms/*classification/*genetics/virology&lt;/keyword&gt;&lt;/keywords&gt;&lt;dates&gt;&lt;year&gt;2014&lt;/year&gt;&lt;pub-dates&gt;&lt;date&gt;Sep 11&lt;/date&gt;&lt;/pub-dates&gt;&lt;/dates&gt;&lt;isbn&gt;1476-4687 (Electronic)&amp;#xD;0028-0836 (Linking)&lt;/isbn&gt;&lt;accession-num&gt;25079317&lt;/accession-num&gt;&lt;urls&gt;&lt;related-urls&gt;&lt;url&gt;http://www.ncbi.nlm.nih.gov/pubmed/25079317&lt;/url&gt;&lt;/related-urls&gt;&lt;/urls&gt;&lt;custom2&gt;4170219&lt;/custom2&gt;&lt;electronic-resource-num&gt;10.1038/nature13480&lt;/electronic-resource-num&gt;&lt;/record&gt;&lt;/Cite&gt;&lt;/EndNote&gt;</w:instrText>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15" w:tooltip="Cancer Genome Atlas Research, 2014 #7" w:history="1">
        <w:r w:rsidR="00A359C7" w:rsidRPr="0041467D">
          <w:rPr>
            <w:rFonts w:ascii="Book Antiqua" w:hAnsi="Book Antiqua" w:cs="Arial"/>
            <w:noProof/>
            <w:sz w:val="24"/>
            <w:szCs w:val="24"/>
            <w:vertAlign w:val="superscript"/>
          </w:rPr>
          <w:t>15</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00FB286A" w:rsidRPr="0041467D">
        <w:rPr>
          <w:rFonts w:ascii="Book Antiqua" w:hAnsi="Book Antiqua" w:cs="Arial"/>
          <w:sz w:val="24"/>
          <w:szCs w:val="24"/>
        </w:rPr>
        <w:t xml:space="preserve">. Notably, </w:t>
      </w:r>
      <w:r w:rsidR="006C301E" w:rsidRPr="0041467D">
        <w:rPr>
          <w:rFonts w:ascii="Book Antiqua" w:hAnsi="Book Antiqua" w:cs="Arial"/>
          <w:sz w:val="24"/>
          <w:szCs w:val="24"/>
        </w:rPr>
        <w:t xml:space="preserve">the majority </w:t>
      </w:r>
      <w:r w:rsidR="00FB286A" w:rsidRPr="0041467D">
        <w:rPr>
          <w:rFonts w:ascii="Book Antiqua" w:hAnsi="Book Antiqua" w:cs="Arial"/>
          <w:sz w:val="24"/>
          <w:szCs w:val="24"/>
        </w:rPr>
        <w:t xml:space="preserve">of </w:t>
      </w:r>
      <w:r w:rsidR="00FB286A" w:rsidRPr="0041467D">
        <w:rPr>
          <w:rFonts w:ascii="Book Antiqua" w:hAnsi="Book Antiqua" w:cs="Arial"/>
          <w:i/>
          <w:sz w:val="24"/>
          <w:szCs w:val="24"/>
        </w:rPr>
        <w:t>ARID1A</w:t>
      </w:r>
      <w:r w:rsidR="00FB286A" w:rsidRPr="0041467D">
        <w:rPr>
          <w:rFonts w:ascii="Book Antiqua" w:hAnsi="Book Antiqua" w:cs="Arial"/>
          <w:sz w:val="24"/>
          <w:szCs w:val="24"/>
        </w:rPr>
        <w:t xml:space="preserve"> mutations are nonsense mutations</w:t>
      </w:r>
      <w:r w:rsidR="006C301E" w:rsidRPr="0041467D">
        <w:rPr>
          <w:rFonts w:ascii="Book Antiqua" w:hAnsi="Book Antiqua" w:cs="Arial"/>
          <w:sz w:val="24"/>
          <w:szCs w:val="24"/>
        </w:rPr>
        <w:t xml:space="preserve"> that</w:t>
      </w:r>
      <w:r w:rsidR="00FB286A" w:rsidRPr="0041467D">
        <w:rPr>
          <w:rFonts w:ascii="Book Antiqua" w:hAnsi="Book Antiqua" w:cs="Arial"/>
          <w:sz w:val="24"/>
          <w:szCs w:val="24"/>
        </w:rPr>
        <w:t xml:space="preserve"> introduce premature stop codon</w:t>
      </w:r>
      <w:r w:rsidR="006C301E" w:rsidRPr="0041467D">
        <w:rPr>
          <w:rFonts w:ascii="Book Antiqua" w:hAnsi="Book Antiqua" w:cs="Arial"/>
          <w:sz w:val="24"/>
          <w:szCs w:val="24"/>
        </w:rPr>
        <w:t>s</w:t>
      </w:r>
      <w:r w:rsidR="00FB286A" w:rsidRPr="0041467D">
        <w:rPr>
          <w:rFonts w:ascii="Book Antiqua" w:hAnsi="Book Antiqua" w:cs="Arial"/>
          <w:sz w:val="24"/>
          <w:szCs w:val="24"/>
        </w:rPr>
        <w:t xml:space="preserve">. This result indicates that a loss-of-function </w:t>
      </w:r>
      <w:r w:rsidR="007B3214" w:rsidRPr="0041467D">
        <w:rPr>
          <w:rFonts w:ascii="Book Antiqua" w:hAnsi="Book Antiqua" w:cs="Arial"/>
          <w:sz w:val="24"/>
          <w:szCs w:val="24"/>
        </w:rPr>
        <w:t>of</w:t>
      </w:r>
      <w:r w:rsidR="006C301E" w:rsidRPr="0041467D">
        <w:rPr>
          <w:rFonts w:ascii="Book Antiqua" w:hAnsi="Book Antiqua" w:cs="Arial"/>
          <w:sz w:val="24"/>
          <w:szCs w:val="24"/>
        </w:rPr>
        <w:t xml:space="preserve"> </w:t>
      </w:r>
      <w:r w:rsidR="00FB286A" w:rsidRPr="0041467D">
        <w:rPr>
          <w:rFonts w:ascii="Book Antiqua" w:hAnsi="Book Antiqua" w:cs="Arial"/>
          <w:i/>
          <w:sz w:val="24"/>
          <w:szCs w:val="24"/>
        </w:rPr>
        <w:t>ARID1A</w:t>
      </w:r>
      <w:r w:rsidR="00FB286A" w:rsidRPr="0041467D">
        <w:rPr>
          <w:rFonts w:ascii="Book Antiqua" w:hAnsi="Book Antiqua" w:cs="Arial"/>
          <w:sz w:val="24"/>
          <w:szCs w:val="24"/>
        </w:rPr>
        <w:t xml:space="preserve"> may be involved in the tumorigenesis of EBV-positive GCs. Supporting the tumor suppressive role of </w:t>
      </w:r>
      <w:r w:rsidR="00FB286A" w:rsidRPr="0041467D">
        <w:rPr>
          <w:rFonts w:ascii="Book Antiqua" w:hAnsi="Book Antiqua" w:cs="Arial"/>
          <w:i/>
          <w:sz w:val="24"/>
          <w:szCs w:val="24"/>
        </w:rPr>
        <w:t>ARID1A</w:t>
      </w:r>
      <w:r w:rsidR="00FB286A" w:rsidRPr="0041467D">
        <w:rPr>
          <w:rFonts w:ascii="Book Antiqua" w:hAnsi="Book Antiqua" w:cs="Arial"/>
          <w:sz w:val="24"/>
          <w:szCs w:val="24"/>
        </w:rPr>
        <w:t xml:space="preserve"> in GC, </w:t>
      </w:r>
      <w:r w:rsidR="006C301E" w:rsidRPr="0041467D">
        <w:rPr>
          <w:rFonts w:ascii="Book Antiqua" w:hAnsi="Book Antiqua" w:cs="Arial"/>
          <w:sz w:val="24"/>
          <w:szCs w:val="24"/>
        </w:rPr>
        <w:t xml:space="preserve">a </w:t>
      </w:r>
      <w:r w:rsidR="00FB286A" w:rsidRPr="0041467D">
        <w:rPr>
          <w:rFonts w:ascii="Book Antiqua" w:hAnsi="Book Antiqua" w:cs="Arial"/>
          <w:sz w:val="24"/>
          <w:szCs w:val="24"/>
        </w:rPr>
        <w:t xml:space="preserve">loss of </w:t>
      </w:r>
      <w:r w:rsidR="00FB286A" w:rsidRPr="0041467D">
        <w:rPr>
          <w:rFonts w:ascii="Book Antiqua" w:hAnsi="Book Antiqua" w:cs="Arial"/>
          <w:i/>
          <w:sz w:val="24"/>
          <w:szCs w:val="24"/>
        </w:rPr>
        <w:t>ARID1A</w:t>
      </w:r>
      <w:r w:rsidR="00FB286A" w:rsidRPr="0041467D">
        <w:rPr>
          <w:rFonts w:ascii="Book Antiqua" w:hAnsi="Book Antiqua" w:cs="Arial"/>
          <w:sz w:val="24"/>
          <w:szCs w:val="24"/>
        </w:rPr>
        <w:t xml:space="preserve"> expression </w:t>
      </w:r>
      <w:r w:rsidR="006C301E" w:rsidRPr="0041467D">
        <w:rPr>
          <w:rFonts w:ascii="Book Antiqua" w:hAnsi="Book Antiqua" w:cs="Arial"/>
          <w:sz w:val="24"/>
          <w:szCs w:val="24"/>
        </w:rPr>
        <w:t xml:space="preserve">has </w:t>
      </w:r>
      <w:r w:rsidR="00FB286A" w:rsidRPr="0041467D">
        <w:rPr>
          <w:rFonts w:ascii="Book Antiqua" w:hAnsi="Book Antiqua" w:cs="Arial"/>
          <w:sz w:val="24"/>
          <w:szCs w:val="24"/>
        </w:rPr>
        <w:t>also</w:t>
      </w:r>
      <w:r w:rsidR="006C301E" w:rsidRPr="0041467D">
        <w:rPr>
          <w:rFonts w:ascii="Book Antiqua" w:hAnsi="Book Antiqua" w:cs="Arial"/>
          <w:sz w:val="24"/>
          <w:szCs w:val="24"/>
        </w:rPr>
        <w:t xml:space="preserve"> been</w:t>
      </w:r>
      <w:r w:rsidR="00FB286A" w:rsidRPr="0041467D">
        <w:rPr>
          <w:rFonts w:ascii="Book Antiqua" w:hAnsi="Book Antiqua" w:cs="Arial"/>
          <w:sz w:val="24"/>
          <w:szCs w:val="24"/>
        </w:rPr>
        <w:t xml:space="preserve"> associated with lymphatic invasion, lymph node metastasis, mismatch repair deficiency, and poor prognosis</w:t>
      </w:r>
      <w:r w:rsidR="008F18E0" w:rsidRPr="0041467D">
        <w:rPr>
          <w:rFonts w:ascii="Book Antiqua" w:hAnsi="Book Antiqua" w:cs="Arial"/>
          <w:sz w:val="24"/>
          <w:szCs w:val="24"/>
        </w:rPr>
        <w:fldChar w:fldCharType="begin">
          <w:fldData xml:space="preserve">PEVuZE5vdGU+PENpdGU+PEF1dGhvcj5JbmFkYTwvQXV0aG9yPjxZZWFyPjIwMTU8L1llYXI+PFJl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</w:fldData>
        </w:fldChar>
      </w:r>
      <w:r w:rsidR="00A359C7" w:rsidRPr="0041467D">
        <w:rPr>
          <w:rFonts w:ascii="Book Antiqua" w:hAnsi="Book Antiqua" w:cs="Arial"/>
          <w:sz w:val="24"/>
          <w:szCs w:val="24"/>
        </w:rPr>
        <w:instrText xml:space="preserve"> ADDIN EN.CITE </w:instrText>
      </w:r>
      <w:r w:rsidR="00A359C7" w:rsidRPr="0041467D">
        <w:rPr>
          <w:rFonts w:ascii="Book Antiqua" w:hAnsi="Book Antiqua" w:cs="Arial"/>
          <w:sz w:val="24"/>
          <w:szCs w:val="24"/>
        </w:rPr>
        <w:fldChar w:fldCharType="begin">
          <w:fldData xml:space="preserve">PEVuZE5vdGU+PENpdGU+PEF1dGhvcj5JbmFkYTwvQXV0aG9yPjxZZWFyPjIwMTU8L1llYXI+PFJl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</w:fldData>
        </w:fldChar>
      </w:r>
      <w:r w:rsidR="00A359C7" w:rsidRPr="0041467D">
        <w:rPr>
          <w:rFonts w:ascii="Book Antiqua" w:hAnsi="Book Antiqua" w:cs="Arial"/>
          <w:sz w:val="24"/>
          <w:szCs w:val="24"/>
        </w:rPr>
        <w:instrText xml:space="preserve"> ADDIN EN.CITE.DATA </w:instrText>
      </w:r>
      <w:r w:rsidR="00A359C7" w:rsidRPr="0041467D">
        <w:rPr>
          <w:rFonts w:ascii="Book Antiqua" w:hAnsi="Book Antiqua" w:cs="Arial"/>
          <w:sz w:val="24"/>
          <w:szCs w:val="24"/>
        </w:rPr>
      </w:r>
      <w:r w:rsidR="00A359C7" w:rsidRPr="0041467D">
        <w:rPr>
          <w:rFonts w:ascii="Book Antiqua" w:hAnsi="Book Antiqua" w:cs="Arial"/>
          <w:sz w:val="24"/>
          <w:szCs w:val="24"/>
        </w:rPr>
        <w:fldChar w:fldCharType="end"/>
      </w:r>
      <w:r w:rsidR="008F18E0" w:rsidRPr="0041467D">
        <w:rPr>
          <w:rFonts w:ascii="Book Antiqua" w:hAnsi="Book Antiqua" w:cs="Arial"/>
          <w:sz w:val="24"/>
          <w:szCs w:val="24"/>
        </w:rPr>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21" w:tooltip="Inada, 2015 #13" w:history="1">
        <w:r w:rsidR="00A359C7" w:rsidRPr="0041467D">
          <w:rPr>
            <w:rFonts w:ascii="Book Antiqua" w:hAnsi="Book Antiqua" w:cs="Arial"/>
            <w:noProof/>
            <w:sz w:val="24"/>
            <w:szCs w:val="24"/>
            <w:vertAlign w:val="superscript"/>
          </w:rPr>
          <w:t>21</w:t>
        </w:r>
      </w:hyperlink>
      <w:r w:rsidR="003522D0" w:rsidRPr="0041467D">
        <w:rPr>
          <w:rFonts w:ascii="Book Antiqua" w:hAnsi="Book Antiqua" w:cs="Arial"/>
          <w:noProof/>
          <w:sz w:val="24"/>
          <w:szCs w:val="24"/>
          <w:vertAlign w:val="superscript"/>
        </w:rPr>
        <w:t>,</w:t>
      </w:r>
      <w:hyperlink w:anchor="_ENREF_22" w:tooltip="Wang, 2012 #14" w:history="1">
        <w:r w:rsidR="00A359C7" w:rsidRPr="0041467D">
          <w:rPr>
            <w:rFonts w:ascii="Book Antiqua" w:hAnsi="Book Antiqua" w:cs="Arial"/>
            <w:noProof/>
            <w:sz w:val="24"/>
            <w:szCs w:val="24"/>
            <w:vertAlign w:val="superscript"/>
          </w:rPr>
          <w:t>22</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00FB286A" w:rsidRPr="0041467D">
        <w:rPr>
          <w:rFonts w:ascii="Book Antiqua" w:hAnsi="Book Antiqua" w:cs="Arial"/>
          <w:sz w:val="24"/>
          <w:szCs w:val="24"/>
        </w:rPr>
        <w:t xml:space="preserve">. Given that </w:t>
      </w:r>
      <w:r w:rsidR="00FB286A" w:rsidRPr="0041467D">
        <w:rPr>
          <w:rFonts w:ascii="Book Antiqua" w:hAnsi="Book Antiqua" w:cs="Arial"/>
          <w:i/>
          <w:sz w:val="24"/>
          <w:szCs w:val="24"/>
        </w:rPr>
        <w:t>ARID1A</w:t>
      </w:r>
      <w:r w:rsidR="00FB286A" w:rsidRPr="0041467D">
        <w:rPr>
          <w:rFonts w:ascii="Book Antiqua" w:hAnsi="Book Antiqua" w:cs="Arial"/>
          <w:sz w:val="24"/>
          <w:szCs w:val="24"/>
        </w:rPr>
        <w:t xml:space="preserve"> is a subunit of </w:t>
      </w:r>
      <w:r w:rsidR="006C301E" w:rsidRPr="0041467D">
        <w:rPr>
          <w:rFonts w:ascii="Book Antiqua" w:hAnsi="Book Antiqua" w:cs="Arial"/>
          <w:sz w:val="24"/>
          <w:szCs w:val="24"/>
        </w:rPr>
        <w:t xml:space="preserve">the </w:t>
      </w:r>
      <w:r w:rsidR="00FB286A" w:rsidRPr="0041467D">
        <w:rPr>
          <w:rFonts w:ascii="Book Antiqua" w:hAnsi="Book Antiqua" w:cs="Arial"/>
          <w:sz w:val="24"/>
          <w:szCs w:val="24"/>
        </w:rPr>
        <w:t>SWI/SNF chromatin remodeling complex</w:t>
      </w:r>
      <w:r w:rsidR="008F18E0" w:rsidRPr="0041467D">
        <w:rPr>
          <w:rFonts w:ascii="Book Antiqua" w:hAnsi="Book Antiqua" w:cs="Arial"/>
          <w:sz w:val="24"/>
          <w:szCs w:val="24"/>
        </w:rPr>
        <w:fldChar w:fldCharType="begin"/>
      </w:r>
      <w:r w:rsidR="00A359C7" w:rsidRPr="0041467D">
        <w:rPr>
          <w:rFonts w:ascii="Book Antiqua" w:hAnsi="Book Antiqua" w:cs="Arial"/>
          <w:sz w:val="24"/>
          <w:szCs w:val="24"/>
        </w:rPr>
        <w:instrText xml:space="preserve"> ADDIN EN.CITE &lt;EndNote&gt;&lt;Cite&gt;&lt;Author&gt;Wu&lt;/Author&gt;&lt;Year&gt;2014&lt;/Year&gt;&lt;RecNum&gt;15&lt;/RecNum&gt;&lt;DisplayText&gt;&lt;style face="superscript"&gt;[12]&lt;/style&gt;&lt;/DisplayText&gt;&lt;record&gt;&lt;rec-number&gt;15&lt;/rec-number&gt;&lt;foreign-keys&gt;&lt;key app="EN" db-id="xrs2veawaszwd9ert94v5zep2p2tett0xdf2"&gt;15&lt;/key&gt;&lt;/foreign-keys&gt;&lt;ref-type name="Journal Article"&gt;17&lt;/ref-type&gt;&lt;contributors&gt;&lt;authors&gt;&lt;author&gt;Wu, R. C.&lt;/author&gt;&lt;author&gt;Wang, T. L.&lt;/author&gt;&lt;author&gt;Shih Ie, M.&lt;/author&gt;&lt;/authors&gt;&lt;/contributors&gt;&lt;auth-address&gt;Department of Pathology and Pathobiology Graduate Program; Johns Hopkins University School of Medicine; Baltimore, MD USA; Department of Pathology; Chang Gung Memorial Hospital and Chang Gung University College of Medicine; Taoyuan, Taiwan.&amp;#xD;Department of Pathology and Pathobiology Graduate Program; Johns Hopkins University School of Medicine; Baltimore, MD USA; Departments of Oncology and Gynecology and Obstetrics; Johns Hopkins University School of Medicine; Baltimore, MD USA.&lt;/auth-address&gt;&lt;titles&gt;&lt;title&gt;The emerging roles of ARID1A in tumor suppression&lt;/title&gt;&lt;secondary-title&gt;Cancer Biol Ther&lt;/secondary-title&gt;&lt;alt-title&gt;Cancer biology &amp;amp; therapy&lt;/alt-title&gt;&lt;/titles&gt;&lt;pages&gt;655-64&lt;/pages&gt;&lt;volume&gt;15&lt;/volume&gt;&lt;number&gt;6&lt;/number&gt;&lt;keywords&gt;&lt;keyword&gt;Animals&lt;/keyword&gt;&lt;keyword&gt;Carcinogenesis/*genetics/metabolism&lt;/keyword&gt;&lt;keyword&gt;Genes, Tumor Suppressor&lt;/keyword&gt;&lt;keyword&gt;Genomic Instability&lt;/keyword&gt;&lt;keyword&gt;Humans&lt;/keyword&gt;&lt;keyword&gt;Mutation&lt;/keyword&gt;&lt;keyword&gt;Mutation Rate&lt;/keyword&gt;&lt;keyword&gt;Neoplasms/genetics/metabolism&lt;/keyword&gt;&lt;keyword&gt;Nuclear Proteins/*physiology&lt;/keyword&gt;&lt;keyword&gt;Signal Transduction&lt;/keyword&gt;&lt;keyword&gt;Transcription Factors/*physiology&lt;/keyword&gt;&lt;/keywords&gt;&lt;dates&gt;&lt;year&gt;2014&lt;/year&gt;&lt;pub-dates&gt;&lt;date&gt;Jun 1&lt;/date&gt;&lt;/pub-dates&gt;&lt;/dates&gt;&lt;isbn&gt;1555-8576 (Electronic)&amp;#xD;1538-4047 (Linking)&lt;/isbn&gt;&lt;accession-num&gt;24618703&lt;/accession-num&gt;&lt;urls&gt;&lt;related-urls&gt;&lt;url&gt;http://www.ncbi.nlm.nih.gov/pubmed/24618703&lt;/url&gt;&lt;/related-urls&gt;&lt;/urls&gt;&lt;custom2&gt;4049780&lt;/custom2&gt;&lt;electronic-resource-num&gt;10.4161/cbt.28411&lt;/electronic-resource-num&gt;&lt;/record&gt;&lt;/Cite&gt;&lt;/EndNote&gt;</w:instrText>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12" w:tooltip="Wu, 2014 #15" w:history="1">
        <w:r w:rsidR="00A359C7" w:rsidRPr="0041467D">
          <w:rPr>
            <w:rFonts w:ascii="Book Antiqua" w:hAnsi="Book Antiqua" w:cs="Arial"/>
            <w:noProof/>
            <w:sz w:val="24"/>
            <w:szCs w:val="24"/>
            <w:vertAlign w:val="superscript"/>
          </w:rPr>
          <w:t>12</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00FB286A" w:rsidRPr="0041467D">
        <w:rPr>
          <w:rFonts w:ascii="Book Antiqua" w:hAnsi="Book Antiqua" w:cs="Arial"/>
          <w:sz w:val="24"/>
          <w:szCs w:val="24"/>
        </w:rPr>
        <w:t xml:space="preserve">, it would be interesting to </w:t>
      </w:r>
      <w:r w:rsidR="006C301E" w:rsidRPr="0041467D">
        <w:rPr>
          <w:rFonts w:ascii="Book Antiqua" w:hAnsi="Book Antiqua" w:cs="Arial"/>
          <w:sz w:val="24"/>
          <w:szCs w:val="24"/>
        </w:rPr>
        <w:t xml:space="preserve">investigate </w:t>
      </w:r>
      <w:r w:rsidR="00FB286A" w:rsidRPr="0041467D">
        <w:rPr>
          <w:rFonts w:ascii="Book Antiqua" w:hAnsi="Book Antiqua" w:cs="Arial"/>
          <w:sz w:val="24"/>
          <w:szCs w:val="24"/>
        </w:rPr>
        <w:t xml:space="preserve">whether </w:t>
      </w:r>
      <w:r w:rsidR="00FB286A" w:rsidRPr="0041467D">
        <w:rPr>
          <w:rFonts w:ascii="Book Antiqua" w:hAnsi="Book Antiqua" w:cs="Arial"/>
          <w:i/>
          <w:sz w:val="24"/>
          <w:szCs w:val="24"/>
        </w:rPr>
        <w:t>ARID1A</w:t>
      </w:r>
      <w:r w:rsidR="00FB286A" w:rsidRPr="0041467D">
        <w:rPr>
          <w:rFonts w:ascii="Book Antiqua" w:hAnsi="Book Antiqua" w:cs="Arial"/>
          <w:sz w:val="24"/>
          <w:szCs w:val="24"/>
        </w:rPr>
        <w:t xml:space="preserve"> mutations lead to the extreme hypermethylation phenotype of EBV-positive </w:t>
      </w:r>
      <w:r w:rsidR="000220CC" w:rsidRPr="0041467D">
        <w:rPr>
          <w:rFonts w:ascii="Book Antiqua" w:hAnsi="Book Antiqua" w:cs="Arial"/>
          <w:sz w:val="24"/>
          <w:szCs w:val="24"/>
        </w:rPr>
        <w:t>subtype</w:t>
      </w:r>
      <w:r w:rsidR="008D7542" w:rsidRPr="0041467D">
        <w:rPr>
          <w:rFonts w:ascii="Book Antiqua" w:hAnsi="Book Antiqua" w:cs="Arial"/>
          <w:sz w:val="24"/>
          <w:szCs w:val="24"/>
        </w:rPr>
        <w:t xml:space="preserve">, referred to as EBV-CIMP (CpG island methylator phenotype, see the section ‘DNA </w:t>
      </w:r>
      <w:r w:rsidR="008D7542" w:rsidRPr="0041467D">
        <w:rPr>
          <w:rFonts w:ascii="Book Antiqua" w:hAnsi="Book Antiqua" w:cs="Arial"/>
          <w:sz w:val="24"/>
          <w:szCs w:val="24"/>
        </w:rPr>
        <w:lastRenderedPageBreak/>
        <w:t xml:space="preserve">methylation of EBV-positive </w:t>
      </w:r>
      <w:r w:rsidR="004460C8" w:rsidRPr="0041467D">
        <w:rPr>
          <w:rFonts w:ascii="Book Antiqua" w:hAnsi="Book Antiqua" w:cs="Arial"/>
          <w:sz w:val="24"/>
          <w:szCs w:val="24"/>
        </w:rPr>
        <w:t>subtype</w:t>
      </w:r>
      <w:r w:rsidR="008D7542" w:rsidRPr="0041467D">
        <w:rPr>
          <w:rFonts w:ascii="Book Antiqua" w:hAnsi="Book Antiqua" w:cs="Arial"/>
          <w:sz w:val="24"/>
          <w:szCs w:val="24"/>
        </w:rPr>
        <w:t>)</w:t>
      </w:r>
      <w:r w:rsidR="00FB286A" w:rsidRPr="0041467D">
        <w:rPr>
          <w:rFonts w:ascii="Book Antiqua" w:hAnsi="Book Antiqua" w:cs="Arial"/>
          <w:sz w:val="24"/>
          <w:szCs w:val="24"/>
        </w:rPr>
        <w:t>.</w:t>
      </w:r>
    </w:p>
    <w:p w14:paraId="3A9DEC46" w14:textId="7494ECC7" w:rsidR="00FB286A" w:rsidRPr="0041467D" w:rsidRDefault="00FB286A" w:rsidP="003522D0">
      <w:pPr>
        <w:wordWrap/>
        <w:adjustRightInd w:val="0"/>
        <w:snapToGrid w:val="0"/>
        <w:spacing w:after="0" w:line="360" w:lineRule="auto"/>
        <w:ind w:firstLineChars="100" w:firstLine="240"/>
        <w:rPr>
          <w:rFonts w:ascii="Book Antiqua" w:hAnsi="Book Antiqua" w:cs="Arial"/>
          <w:sz w:val="24"/>
          <w:szCs w:val="24"/>
        </w:rPr>
      </w:pPr>
      <w:r w:rsidRPr="0041467D">
        <w:rPr>
          <w:rFonts w:ascii="Book Antiqua" w:hAnsi="Book Antiqua" w:cs="Arial"/>
          <w:sz w:val="24"/>
          <w:szCs w:val="24"/>
        </w:rPr>
        <w:t xml:space="preserve">In addition to </w:t>
      </w:r>
      <w:r w:rsidRPr="0041467D">
        <w:rPr>
          <w:rFonts w:ascii="Book Antiqua" w:hAnsi="Book Antiqua" w:cs="Arial"/>
          <w:i/>
          <w:sz w:val="24"/>
          <w:szCs w:val="24"/>
        </w:rPr>
        <w:t>ARID1A</w:t>
      </w:r>
      <w:r w:rsidRPr="0041467D">
        <w:rPr>
          <w:rFonts w:ascii="Book Antiqua" w:hAnsi="Book Antiqua" w:cs="Arial"/>
          <w:sz w:val="24"/>
          <w:szCs w:val="24"/>
        </w:rPr>
        <w:t>, EBV-</w:t>
      </w:r>
      <w:r w:rsidR="00FD69C6" w:rsidRPr="0041467D">
        <w:rPr>
          <w:rFonts w:ascii="Book Antiqua" w:hAnsi="Book Antiqua" w:cs="Arial"/>
          <w:sz w:val="24"/>
          <w:szCs w:val="24"/>
        </w:rPr>
        <w:t>positive</w:t>
      </w:r>
      <w:r w:rsidRPr="0041467D">
        <w:rPr>
          <w:rFonts w:ascii="Book Antiqua" w:hAnsi="Book Antiqua" w:cs="Arial"/>
          <w:sz w:val="24"/>
          <w:szCs w:val="24"/>
        </w:rPr>
        <w:t xml:space="preserve"> GCs </w:t>
      </w:r>
      <w:r w:rsidR="00A1082C" w:rsidRPr="0041467D">
        <w:rPr>
          <w:rFonts w:ascii="Book Antiqua" w:hAnsi="Book Antiqua" w:cs="Arial"/>
          <w:sz w:val="24"/>
          <w:szCs w:val="24"/>
        </w:rPr>
        <w:t xml:space="preserve">have </w:t>
      </w:r>
      <w:r w:rsidRPr="0041467D">
        <w:rPr>
          <w:rFonts w:ascii="Book Antiqua" w:hAnsi="Book Antiqua" w:cs="Arial"/>
          <w:sz w:val="24"/>
          <w:szCs w:val="24"/>
        </w:rPr>
        <w:t>frequent mutations in</w:t>
      </w:r>
      <w:r w:rsidRPr="0041467D">
        <w:rPr>
          <w:rFonts w:ascii="Book Antiqua" w:hAnsi="Book Antiqua" w:cs="Arial"/>
          <w:i/>
          <w:sz w:val="24"/>
          <w:szCs w:val="24"/>
        </w:rPr>
        <w:t xml:space="preserve"> PIK3CA </w:t>
      </w:r>
      <w:r w:rsidRPr="0041467D">
        <w:rPr>
          <w:rFonts w:ascii="Book Antiqua" w:hAnsi="Book Antiqua" w:cs="Arial"/>
          <w:sz w:val="24"/>
          <w:szCs w:val="24"/>
        </w:rPr>
        <w:t>and</w:t>
      </w:r>
      <w:r w:rsidRPr="0041467D">
        <w:rPr>
          <w:rFonts w:ascii="Book Antiqua" w:hAnsi="Book Antiqua" w:cs="Arial"/>
          <w:i/>
          <w:sz w:val="24"/>
          <w:szCs w:val="24"/>
        </w:rPr>
        <w:t xml:space="preserve"> BCOR</w:t>
      </w:r>
      <w:r w:rsidR="000A6C09" w:rsidRPr="0041467D">
        <w:rPr>
          <w:rFonts w:ascii="Book Antiqua" w:hAnsi="Book Antiqua" w:cs="Arial"/>
          <w:i/>
          <w:sz w:val="24"/>
          <w:szCs w:val="24"/>
        </w:rPr>
        <w:t xml:space="preserve"> </w:t>
      </w:r>
      <w:r w:rsidR="000A6C09" w:rsidRPr="0041467D">
        <w:rPr>
          <w:rFonts w:ascii="Book Antiqua" w:hAnsi="Book Antiqua" w:cs="Arial"/>
          <w:sz w:val="24"/>
          <w:szCs w:val="24"/>
        </w:rPr>
        <w:t>(BCL6 corepressor)</w:t>
      </w:r>
      <w:r w:rsidRPr="0041467D">
        <w:rPr>
          <w:rFonts w:ascii="Book Antiqua" w:hAnsi="Book Antiqua" w:cs="Arial"/>
          <w:sz w:val="24"/>
          <w:szCs w:val="24"/>
        </w:rPr>
        <w:t xml:space="preserve">. In </w:t>
      </w:r>
      <w:r w:rsidR="00A1082C" w:rsidRPr="0041467D">
        <w:rPr>
          <w:rFonts w:ascii="Book Antiqua" w:hAnsi="Book Antiqua" w:cs="Arial"/>
          <w:sz w:val="24"/>
          <w:szCs w:val="24"/>
        </w:rPr>
        <w:t xml:space="preserve">a </w:t>
      </w:r>
      <w:r w:rsidRPr="0041467D">
        <w:rPr>
          <w:rFonts w:ascii="Book Antiqua" w:hAnsi="Book Antiqua" w:cs="Arial"/>
          <w:sz w:val="24"/>
          <w:szCs w:val="24"/>
        </w:rPr>
        <w:t xml:space="preserve">TCGA cohort, ~80% of EBV-positive GCs acquired </w:t>
      </w:r>
      <w:r w:rsidRPr="0041467D">
        <w:rPr>
          <w:rFonts w:ascii="Book Antiqua" w:hAnsi="Book Antiqua" w:cs="Arial"/>
          <w:i/>
          <w:sz w:val="24"/>
          <w:szCs w:val="24"/>
        </w:rPr>
        <w:t>PIK3CA</w:t>
      </w:r>
      <w:r w:rsidR="00F926E8" w:rsidRPr="0041467D">
        <w:rPr>
          <w:rFonts w:ascii="Book Antiqua" w:hAnsi="Book Antiqua" w:cs="Arial"/>
          <w:sz w:val="24"/>
          <w:szCs w:val="24"/>
        </w:rPr>
        <w:t xml:space="preserve"> mutations and</w:t>
      </w:r>
      <w:r w:rsidRPr="0041467D">
        <w:rPr>
          <w:rFonts w:ascii="Book Antiqua" w:hAnsi="Book Antiqua" w:cs="Arial"/>
          <w:sz w:val="24"/>
          <w:szCs w:val="24"/>
        </w:rPr>
        <w:t xml:space="preserve"> </w:t>
      </w:r>
      <w:r w:rsidR="00F926E8" w:rsidRPr="0041467D">
        <w:rPr>
          <w:rFonts w:ascii="Book Antiqua" w:hAnsi="Book Antiqua" w:cs="Arial"/>
          <w:sz w:val="24"/>
          <w:szCs w:val="24"/>
        </w:rPr>
        <w:t xml:space="preserve">23% had </w:t>
      </w:r>
      <w:r w:rsidR="00F926E8" w:rsidRPr="0041467D">
        <w:rPr>
          <w:rFonts w:ascii="Book Antiqua" w:hAnsi="Book Antiqua" w:cs="Arial"/>
          <w:i/>
          <w:sz w:val="24"/>
          <w:szCs w:val="24"/>
        </w:rPr>
        <w:t>BCOR</w:t>
      </w:r>
      <w:r w:rsidR="00F926E8" w:rsidRPr="0041467D">
        <w:rPr>
          <w:rFonts w:ascii="Book Antiqua" w:hAnsi="Book Antiqua" w:cs="Arial"/>
          <w:sz w:val="24"/>
          <w:szCs w:val="24"/>
        </w:rPr>
        <w:t xml:space="preserve"> mutations</w:t>
      </w:r>
      <w:r w:rsidR="008F18E0" w:rsidRPr="0041467D">
        <w:rPr>
          <w:rFonts w:ascii="Book Antiqua" w:hAnsi="Book Antiqua" w:cs="Arial"/>
          <w:sz w:val="24"/>
          <w:szCs w:val="24"/>
        </w:rPr>
        <w:fldChar w:fldCharType="begin"/>
      </w:r>
      <w:r w:rsidR="00A359C7" w:rsidRPr="0041467D">
        <w:rPr>
          <w:rFonts w:ascii="Book Antiqua" w:hAnsi="Book Antiqua" w:cs="Arial"/>
          <w:sz w:val="24"/>
          <w:szCs w:val="24"/>
        </w:rPr>
        <w:instrText xml:space="preserve"> ADDIN EN.CITE &lt;EndNote&gt;&lt;Cite&gt;&lt;Author&gt;Cancer Genome Atlas Research&lt;/Author&gt;&lt;Year&gt;2014&lt;/Year&gt;&lt;RecNum&gt;7&lt;/RecNum&gt;&lt;DisplayText&gt;&lt;style face="superscript"&gt;[15]&lt;/style&gt;&lt;/DisplayText&gt;&lt;record&gt;&lt;rec-number&gt;7&lt;/rec-number&gt;&lt;foreign-keys&gt;&lt;key app="EN" db-id="xrs2veawaszwd9ert94v5zep2p2tett0xdf2"&gt;7&lt;/key&gt;&lt;/foreign-keys&gt;&lt;ref-type name="Journal Article"&gt;17&lt;/ref-type&gt;&lt;contributors&gt;&lt;authors&gt;&lt;author&gt;Cancer Genome Atlas Research, Network&lt;/author&gt;&lt;/authors&gt;&lt;/contributors&gt;&lt;titles&gt;&lt;title&gt;Comprehensive molecular characterization of gastric adenocarcinoma&lt;/title&gt;&lt;secondary-title&gt;Nature&lt;/secondary-title&gt;&lt;alt-title&gt;Nature&lt;/alt-title&gt;&lt;/titles&gt;&lt;periodical&gt;&lt;full-title&gt;Nature&lt;/full-title&gt;&lt;abbr-1&gt;Nature&lt;/abbr-1&gt;&lt;/periodical&gt;&lt;alt-periodical&gt;&lt;full-title&gt;Nature&lt;/full-title&gt;&lt;abbr-1&gt;Nature&lt;/abbr-1&gt;&lt;/alt-periodical&gt;&lt;pages&gt;202-9&lt;/pages&gt;&lt;volume&gt;513&lt;/volume&gt;&lt;number&gt;7517&lt;/number&gt;&lt;keywords&gt;&lt;keyword&gt;Adenocarcinoma/*classification/*genetics/virology&lt;/keyword&gt;&lt;keyword&gt;Female&lt;/keyword&gt;&lt;keyword&gt;Gene Expression Regulation, Neoplastic&lt;/keyword&gt;&lt;keyword&gt;Genome, Human/*genetics&lt;/keyword&gt;&lt;keyword&gt;Herpesvirus 4, Human/genetics/isolation &amp;amp; purification&lt;/keyword&gt;&lt;keyword&gt;Humans&lt;/keyword&gt;&lt;keyword&gt;Male&lt;/keyword&gt;&lt;keyword&gt;Mutation&lt;/keyword&gt;&lt;keyword&gt;Proteome&lt;/keyword&gt;&lt;keyword&gt;Stomach Neoplasms/*classification/*genetics/virology&lt;/keyword&gt;&lt;/keywords&gt;&lt;dates&gt;&lt;year&gt;2014&lt;/year&gt;&lt;pub-dates&gt;&lt;date&gt;Sep 11&lt;/date&gt;&lt;/pub-dates&gt;&lt;/dates&gt;&lt;isbn&gt;1476-4687 (Electronic)&amp;#xD;0028-0836 (Linking)&lt;/isbn&gt;&lt;accession-num&gt;25079317&lt;/accession-num&gt;&lt;urls&gt;&lt;related-urls&gt;&lt;url&gt;http://www.ncbi.nlm.nih.gov/pubmed/25079317&lt;/url&gt;&lt;/related-urls&gt;&lt;/urls&gt;&lt;custom2&gt;4170219&lt;/custom2&gt;&lt;electronic-resource-num&gt;10.1038/nature13480&lt;/electronic-resource-num&gt;&lt;/record&gt;&lt;/Cite&gt;&lt;/EndNote&gt;</w:instrText>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15" w:tooltip="Cancer Genome Atlas Research, 2014 #7" w:history="1">
        <w:r w:rsidR="00A359C7" w:rsidRPr="0041467D">
          <w:rPr>
            <w:rFonts w:ascii="Book Antiqua" w:hAnsi="Book Antiqua" w:cs="Arial"/>
            <w:noProof/>
            <w:sz w:val="24"/>
            <w:szCs w:val="24"/>
            <w:vertAlign w:val="superscript"/>
          </w:rPr>
          <w:t>15</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Pr="0041467D">
        <w:rPr>
          <w:rFonts w:ascii="Book Antiqua" w:hAnsi="Book Antiqua" w:cs="Arial"/>
          <w:sz w:val="24"/>
          <w:szCs w:val="24"/>
        </w:rPr>
        <w:t>.</w:t>
      </w:r>
      <w:r w:rsidR="00F926E8" w:rsidRPr="0041467D">
        <w:rPr>
          <w:rFonts w:ascii="Book Antiqua" w:hAnsi="Book Antiqua" w:cs="Arial"/>
          <w:sz w:val="24"/>
          <w:szCs w:val="24"/>
        </w:rPr>
        <w:t xml:space="preserve"> </w:t>
      </w:r>
      <w:r w:rsidRPr="0041467D">
        <w:rPr>
          <w:rFonts w:ascii="Book Antiqua" w:hAnsi="Book Antiqua" w:cs="Arial"/>
          <w:sz w:val="24"/>
          <w:szCs w:val="24"/>
        </w:rPr>
        <w:t>Interestingly, all of the</w:t>
      </w:r>
      <w:r w:rsidR="00A1082C" w:rsidRPr="0041467D">
        <w:rPr>
          <w:rFonts w:ascii="Book Antiqua" w:hAnsi="Book Antiqua" w:cs="Arial"/>
          <w:sz w:val="24"/>
          <w:szCs w:val="24"/>
        </w:rPr>
        <w:t xml:space="preserve"> identified</w:t>
      </w:r>
      <w:r w:rsidRPr="0041467D">
        <w:rPr>
          <w:rFonts w:ascii="Book Antiqua" w:hAnsi="Book Antiqua" w:cs="Arial"/>
          <w:sz w:val="24"/>
          <w:szCs w:val="24"/>
        </w:rPr>
        <w:t xml:space="preserve"> </w:t>
      </w:r>
      <w:r w:rsidRPr="0041467D">
        <w:rPr>
          <w:rFonts w:ascii="Book Antiqua" w:hAnsi="Book Antiqua" w:cs="Arial"/>
          <w:i/>
          <w:sz w:val="24"/>
          <w:szCs w:val="24"/>
        </w:rPr>
        <w:t xml:space="preserve">BCOR </w:t>
      </w:r>
      <w:r w:rsidRPr="0041467D">
        <w:rPr>
          <w:rFonts w:ascii="Book Antiqua" w:hAnsi="Book Antiqua" w:cs="Arial"/>
          <w:sz w:val="24"/>
          <w:szCs w:val="24"/>
        </w:rPr>
        <w:t xml:space="preserve">mutations were nonsense or frameshift mutations, indicating that the inactivation of </w:t>
      </w:r>
      <w:r w:rsidRPr="0041467D">
        <w:rPr>
          <w:rFonts w:ascii="Book Antiqua" w:hAnsi="Book Antiqua" w:cs="Arial"/>
          <w:i/>
          <w:sz w:val="24"/>
          <w:szCs w:val="24"/>
        </w:rPr>
        <w:t>BCOR</w:t>
      </w:r>
      <w:r w:rsidRPr="0041467D">
        <w:rPr>
          <w:rFonts w:ascii="Book Antiqua" w:hAnsi="Book Antiqua" w:cs="Arial"/>
          <w:sz w:val="24"/>
          <w:szCs w:val="24"/>
        </w:rPr>
        <w:t xml:space="preserve"> is associated with EBV-positive GC. Recurrent mutations of </w:t>
      </w:r>
      <w:r w:rsidRPr="0041467D">
        <w:rPr>
          <w:rFonts w:ascii="Book Antiqua" w:hAnsi="Book Antiqua" w:cs="Arial"/>
          <w:i/>
          <w:sz w:val="24"/>
          <w:szCs w:val="24"/>
        </w:rPr>
        <w:t>BCOR</w:t>
      </w:r>
      <w:r w:rsidRPr="0041467D">
        <w:rPr>
          <w:rFonts w:ascii="Book Antiqua" w:hAnsi="Book Antiqua" w:cs="Arial"/>
          <w:sz w:val="24"/>
          <w:szCs w:val="24"/>
        </w:rPr>
        <w:t xml:space="preserve"> have </w:t>
      </w:r>
      <w:r w:rsidR="00D90176" w:rsidRPr="0041467D">
        <w:rPr>
          <w:rFonts w:ascii="Book Antiqua" w:hAnsi="Book Antiqua" w:cs="Arial"/>
          <w:sz w:val="24"/>
          <w:szCs w:val="24"/>
        </w:rPr>
        <w:t xml:space="preserve">also </w:t>
      </w:r>
      <w:r w:rsidRPr="0041467D">
        <w:rPr>
          <w:rFonts w:ascii="Book Antiqua" w:hAnsi="Book Antiqua" w:cs="Arial"/>
          <w:sz w:val="24"/>
          <w:szCs w:val="24"/>
        </w:rPr>
        <w:t>been found in other cancers, including medulloblastoma</w:t>
      </w:r>
      <w:r w:rsidR="008F18E0" w:rsidRPr="0041467D">
        <w:rPr>
          <w:rFonts w:ascii="Book Antiqua" w:hAnsi="Book Antiqua" w:cs="Arial"/>
          <w:sz w:val="24"/>
          <w:szCs w:val="24"/>
        </w:rPr>
        <w:fldChar w:fldCharType="begin">
          <w:fldData xml:space="preserve">PEVuZE5vdGU+PENpdGU+PEF1dGhvcj5QdWdoPC9BdXRob3I+PFllYXI+MjAxMjwvWWVhcj48UmVj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</w:fldData>
        </w:fldChar>
      </w:r>
      <w:r w:rsidR="00A359C7" w:rsidRPr="0041467D">
        <w:rPr>
          <w:rFonts w:ascii="Book Antiqua" w:hAnsi="Book Antiqua" w:cs="Arial"/>
          <w:sz w:val="24"/>
          <w:szCs w:val="24"/>
        </w:rPr>
        <w:instrText xml:space="preserve"> ADDIN EN.CITE </w:instrText>
      </w:r>
      <w:r w:rsidR="00A359C7" w:rsidRPr="0041467D">
        <w:rPr>
          <w:rFonts w:ascii="Book Antiqua" w:hAnsi="Book Antiqua" w:cs="Arial"/>
          <w:sz w:val="24"/>
          <w:szCs w:val="24"/>
        </w:rPr>
        <w:fldChar w:fldCharType="begin">
          <w:fldData xml:space="preserve">PEVuZE5vdGU+PENpdGU+PEF1dGhvcj5QdWdoPC9BdXRob3I+PFllYXI+MjAxMjwvWWVhcj48UmVj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</w:fldData>
        </w:fldChar>
      </w:r>
      <w:r w:rsidR="00A359C7" w:rsidRPr="0041467D">
        <w:rPr>
          <w:rFonts w:ascii="Book Antiqua" w:hAnsi="Book Antiqua" w:cs="Arial"/>
          <w:sz w:val="24"/>
          <w:szCs w:val="24"/>
        </w:rPr>
        <w:instrText xml:space="preserve"> ADDIN EN.CITE.DATA </w:instrText>
      </w:r>
      <w:r w:rsidR="00A359C7" w:rsidRPr="0041467D">
        <w:rPr>
          <w:rFonts w:ascii="Book Antiqua" w:hAnsi="Book Antiqua" w:cs="Arial"/>
          <w:sz w:val="24"/>
          <w:szCs w:val="24"/>
        </w:rPr>
      </w:r>
      <w:r w:rsidR="00A359C7" w:rsidRPr="0041467D">
        <w:rPr>
          <w:rFonts w:ascii="Book Antiqua" w:hAnsi="Book Antiqua" w:cs="Arial"/>
          <w:sz w:val="24"/>
          <w:szCs w:val="24"/>
        </w:rPr>
        <w:fldChar w:fldCharType="end"/>
      </w:r>
      <w:r w:rsidR="008F18E0" w:rsidRPr="0041467D">
        <w:rPr>
          <w:rFonts w:ascii="Book Antiqua" w:hAnsi="Book Antiqua" w:cs="Arial"/>
          <w:sz w:val="24"/>
          <w:szCs w:val="24"/>
        </w:rPr>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23" w:tooltip="Pugh, 2012 #16" w:history="1">
        <w:r w:rsidR="00A359C7" w:rsidRPr="0041467D">
          <w:rPr>
            <w:rFonts w:ascii="Book Antiqua" w:hAnsi="Book Antiqua" w:cs="Arial"/>
            <w:noProof/>
            <w:sz w:val="24"/>
            <w:szCs w:val="24"/>
            <w:vertAlign w:val="superscript"/>
          </w:rPr>
          <w:t>23</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Pr="0041467D">
        <w:rPr>
          <w:rFonts w:ascii="Book Antiqua" w:hAnsi="Book Antiqua" w:cs="Arial"/>
          <w:sz w:val="24"/>
          <w:szCs w:val="24"/>
        </w:rPr>
        <w:t>, acute myeloid leukemia</w:t>
      </w:r>
      <w:r w:rsidR="008F18E0" w:rsidRPr="0041467D">
        <w:rPr>
          <w:rFonts w:ascii="Book Antiqua" w:hAnsi="Book Antiqua" w:cs="Arial"/>
          <w:sz w:val="24"/>
          <w:szCs w:val="24"/>
        </w:rPr>
        <w:fldChar w:fldCharType="begin">
          <w:fldData xml:space="preserve">PEVuZE5vdGU+PENpdGU+PEF1dGhvcj5Hcm9zc21hbm48L0F1dGhvcj48WWVhcj4yMDExPC9ZZWFy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</w:fldData>
        </w:fldChar>
      </w:r>
      <w:r w:rsidR="00A359C7" w:rsidRPr="0041467D">
        <w:rPr>
          <w:rFonts w:ascii="Book Antiqua" w:hAnsi="Book Antiqua" w:cs="Arial"/>
          <w:sz w:val="24"/>
          <w:szCs w:val="24"/>
        </w:rPr>
        <w:instrText xml:space="preserve"> ADDIN EN.CITE </w:instrText>
      </w:r>
      <w:r w:rsidR="00A359C7" w:rsidRPr="0041467D">
        <w:rPr>
          <w:rFonts w:ascii="Book Antiqua" w:hAnsi="Book Antiqua" w:cs="Arial"/>
          <w:sz w:val="24"/>
          <w:szCs w:val="24"/>
        </w:rPr>
        <w:fldChar w:fldCharType="begin">
          <w:fldData xml:space="preserve">PEVuZE5vdGU+PENpdGU+PEF1dGhvcj5Hcm9zc21hbm48L0F1dGhvcj48WWVhcj4yMDExPC9ZZWFy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</w:fldData>
        </w:fldChar>
      </w:r>
      <w:r w:rsidR="00A359C7" w:rsidRPr="0041467D">
        <w:rPr>
          <w:rFonts w:ascii="Book Antiqua" w:hAnsi="Book Antiqua" w:cs="Arial"/>
          <w:sz w:val="24"/>
          <w:szCs w:val="24"/>
        </w:rPr>
        <w:instrText xml:space="preserve"> ADDIN EN.CITE.DATA </w:instrText>
      </w:r>
      <w:r w:rsidR="00A359C7" w:rsidRPr="0041467D">
        <w:rPr>
          <w:rFonts w:ascii="Book Antiqua" w:hAnsi="Book Antiqua" w:cs="Arial"/>
          <w:sz w:val="24"/>
          <w:szCs w:val="24"/>
        </w:rPr>
      </w:r>
      <w:r w:rsidR="00A359C7" w:rsidRPr="0041467D">
        <w:rPr>
          <w:rFonts w:ascii="Book Antiqua" w:hAnsi="Book Antiqua" w:cs="Arial"/>
          <w:sz w:val="24"/>
          <w:szCs w:val="24"/>
        </w:rPr>
        <w:fldChar w:fldCharType="end"/>
      </w:r>
      <w:r w:rsidR="008F18E0" w:rsidRPr="0041467D">
        <w:rPr>
          <w:rFonts w:ascii="Book Antiqua" w:hAnsi="Book Antiqua" w:cs="Arial"/>
          <w:sz w:val="24"/>
          <w:szCs w:val="24"/>
        </w:rPr>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24" w:tooltip="Grossmann, 2011 #17" w:history="1">
        <w:r w:rsidR="00A359C7" w:rsidRPr="0041467D">
          <w:rPr>
            <w:rFonts w:ascii="Book Antiqua" w:hAnsi="Book Antiqua" w:cs="Arial"/>
            <w:noProof/>
            <w:sz w:val="24"/>
            <w:szCs w:val="24"/>
            <w:vertAlign w:val="superscript"/>
          </w:rPr>
          <w:t>24</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003522D0" w:rsidRPr="0041467D">
        <w:rPr>
          <w:rFonts w:ascii="Book Antiqua" w:hAnsi="Book Antiqua" w:cs="Arial"/>
          <w:sz w:val="24"/>
          <w:szCs w:val="24"/>
        </w:rPr>
        <w:t>, and rhabdomyosarcom</w:t>
      </w:r>
      <w:r w:rsidR="008F18E0" w:rsidRPr="0041467D">
        <w:rPr>
          <w:rFonts w:ascii="Book Antiqua" w:hAnsi="Book Antiqua" w:cs="Arial"/>
          <w:sz w:val="24"/>
          <w:szCs w:val="24"/>
        </w:rPr>
        <w:fldChar w:fldCharType="begin">
          <w:fldData xml:space="preserve">PEVuZE5vdGU+PENpdGU+PEF1dGhvcj5TaGVybjwvQXV0aG9yPjxZZWFyPjIwMTQ8L1llYXI+PFJl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</w:fldData>
        </w:fldChar>
      </w:r>
      <w:r w:rsidR="00A359C7" w:rsidRPr="0041467D">
        <w:rPr>
          <w:rFonts w:ascii="Book Antiqua" w:hAnsi="Book Antiqua" w:cs="Arial"/>
          <w:sz w:val="24"/>
          <w:szCs w:val="24"/>
        </w:rPr>
        <w:instrText xml:space="preserve"> ADDIN EN.CITE </w:instrText>
      </w:r>
      <w:r w:rsidR="00A359C7" w:rsidRPr="0041467D">
        <w:rPr>
          <w:rFonts w:ascii="Book Antiqua" w:hAnsi="Book Antiqua" w:cs="Arial"/>
          <w:sz w:val="24"/>
          <w:szCs w:val="24"/>
        </w:rPr>
        <w:fldChar w:fldCharType="begin">
          <w:fldData xml:space="preserve">PEVuZE5vdGU+PENpdGU+PEF1dGhvcj5TaGVybjwvQXV0aG9yPjxZZWFyPjIwMTQ8L1llYXI+PFJl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</w:fldData>
        </w:fldChar>
      </w:r>
      <w:r w:rsidR="00A359C7" w:rsidRPr="0041467D">
        <w:rPr>
          <w:rFonts w:ascii="Book Antiqua" w:hAnsi="Book Antiqua" w:cs="Arial"/>
          <w:sz w:val="24"/>
          <w:szCs w:val="24"/>
        </w:rPr>
        <w:instrText xml:space="preserve"> ADDIN EN.CITE.DATA </w:instrText>
      </w:r>
      <w:r w:rsidR="00A359C7" w:rsidRPr="0041467D">
        <w:rPr>
          <w:rFonts w:ascii="Book Antiqua" w:hAnsi="Book Antiqua" w:cs="Arial"/>
          <w:sz w:val="24"/>
          <w:szCs w:val="24"/>
        </w:rPr>
      </w:r>
      <w:r w:rsidR="00A359C7" w:rsidRPr="0041467D">
        <w:rPr>
          <w:rFonts w:ascii="Book Antiqua" w:hAnsi="Book Antiqua" w:cs="Arial"/>
          <w:sz w:val="24"/>
          <w:szCs w:val="24"/>
        </w:rPr>
        <w:fldChar w:fldCharType="end"/>
      </w:r>
      <w:r w:rsidR="008F18E0" w:rsidRPr="0041467D">
        <w:rPr>
          <w:rFonts w:ascii="Book Antiqua" w:hAnsi="Book Antiqua" w:cs="Arial"/>
          <w:sz w:val="24"/>
          <w:szCs w:val="24"/>
        </w:rPr>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8" w:tooltip="Shern, 2014 #18" w:history="1">
        <w:r w:rsidR="00A359C7" w:rsidRPr="0041467D">
          <w:rPr>
            <w:rFonts w:ascii="Book Antiqua" w:hAnsi="Book Antiqua" w:cs="Arial"/>
            <w:noProof/>
            <w:sz w:val="24"/>
            <w:szCs w:val="24"/>
            <w:vertAlign w:val="superscript"/>
          </w:rPr>
          <w:t>8</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Pr="0041467D">
        <w:rPr>
          <w:rFonts w:ascii="Book Antiqua" w:hAnsi="Book Antiqua" w:cs="Arial"/>
          <w:sz w:val="24"/>
          <w:szCs w:val="24"/>
        </w:rPr>
        <w:t xml:space="preserve">. Furthermore, fusion transcripts </w:t>
      </w:r>
      <w:r w:rsidRPr="0041467D">
        <w:rPr>
          <w:rFonts w:ascii="Book Antiqua" w:hAnsi="Book Antiqua" w:cs="Arial"/>
          <w:i/>
          <w:sz w:val="24"/>
          <w:szCs w:val="24"/>
        </w:rPr>
        <w:t>BCOR</w:t>
      </w:r>
      <w:r w:rsidRPr="0041467D">
        <w:rPr>
          <w:rFonts w:ascii="Book Antiqua" w:hAnsi="Book Antiqua" w:cs="Arial"/>
          <w:sz w:val="24"/>
          <w:szCs w:val="24"/>
        </w:rPr>
        <w:t>-</w:t>
      </w:r>
      <w:r w:rsidRPr="0041467D">
        <w:rPr>
          <w:rFonts w:ascii="Book Antiqua" w:hAnsi="Book Antiqua" w:cs="Arial"/>
          <w:i/>
          <w:sz w:val="24"/>
          <w:szCs w:val="24"/>
        </w:rPr>
        <w:t>CCNB3</w:t>
      </w:r>
      <w:r w:rsidR="000A6C09" w:rsidRPr="0041467D">
        <w:rPr>
          <w:rFonts w:ascii="Book Antiqua" w:hAnsi="Book Antiqua" w:cs="Arial"/>
          <w:i/>
          <w:sz w:val="24"/>
          <w:szCs w:val="24"/>
        </w:rPr>
        <w:t xml:space="preserve"> </w:t>
      </w:r>
      <w:r w:rsidR="000A6C09" w:rsidRPr="0041467D">
        <w:rPr>
          <w:rFonts w:ascii="Book Antiqua" w:hAnsi="Book Antiqua" w:cs="Arial"/>
          <w:sz w:val="24"/>
          <w:szCs w:val="24"/>
        </w:rPr>
        <w:t>(</w:t>
      </w:r>
      <w:r w:rsidR="000A6C09" w:rsidRPr="0041467D">
        <w:rPr>
          <w:rFonts w:ascii="Book Antiqua" w:hAnsi="Book Antiqua" w:cs="Arial"/>
          <w:sz w:val="24"/>
          <w:szCs w:val="24"/>
          <w:shd w:val="clear" w:color="auto" w:fill="FFFFFF"/>
        </w:rPr>
        <w:t>Cyclin B3)</w:t>
      </w:r>
      <w:r w:rsidRPr="0041467D">
        <w:rPr>
          <w:rFonts w:ascii="Book Antiqua" w:hAnsi="Book Antiqua" w:cs="Arial"/>
          <w:i/>
          <w:sz w:val="24"/>
          <w:szCs w:val="24"/>
        </w:rPr>
        <w:t xml:space="preserve"> </w:t>
      </w:r>
      <w:r w:rsidRPr="0041467D">
        <w:rPr>
          <w:rFonts w:ascii="Book Antiqua" w:hAnsi="Book Antiqua" w:cs="Arial"/>
          <w:sz w:val="24"/>
          <w:szCs w:val="24"/>
        </w:rPr>
        <w:t xml:space="preserve">and </w:t>
      </w:r>
      <w:r w:rsidRPr="0041467D">
        <w:rPr>
          <w:rFonts w:ascii="Book Antiqua" w:hAnsi="Book Antiqua" w:cs="Arial"/>
          <w:i/>
          <w:sz w:val="24"/>
          <w:szCs w:val="24"/>
        </w:rPr>
        <w:t>BCOR</w:t>
      </w:r>
      <w:r w:rsidRPr="0041467D">
        <w:rPr>
          <w:rFonts w:ascii="Book Antiqua" w:hAnsi="Book Antiqua" w:cs="Arial"/>
          <w:sz w:val="24"/>
          <w:szCs w:val="24"/>
        </w:rPr>
        <w:t>-</w:t>
      </w:r>
      <w:r w:rsidRPr="0041467D">
        <w:rPr>
          <w:rFonts w:ascii="Book Antiqua" w:hAnsi="Book Antiqua" w:cs="Arial"/>
          <w:i/>
          <w:sz w:val="24"/>
          <w:szCs w:val="24"/>
        </w:rPr>
        <w:t>RARA</w:t>
      </w:r>
      <w:r w:rsidR="000A6C09" w:rsidRPr="0041467D">
        <w:rPr>
          <w:rFonts w:ascii="Book Antiqua" w:hAnsi="Book Antiqua" w:cs="Arial"/>
          <w:i/>
          <w:sz w:val="24"/>
          <w:szCs w:val="24"/>
        </w:rPr>
        <w:t xml:space="preserve"> </w:t>
      </w:r>
      <w:r w:rsidR="000A6C09" w:rsidRPr="0041467D">
        <w:rPr>
          <w:rFonts w:ascii="Book Antiqua" w:hAnsi="Book Antiqua" w:cs="Arial"/>
          <w:sz w:val="24"/>
          <w:szCs w:val="24"/>
        </w:rPr>
        <w:t>(</w:t>
      </w:r>
      <w:r w:rsidR="00F926E8" w:rsidRPr="0041467D">
        <w:rPr>
          <w:rFonts w:ascii="Book Antiqua" w:hAnsi="Book Antiqua" w:cs="Arial"/>
          <w:sz w:val="24"/>
          <w:szCs w:val="24"/>
          <w:shd w:val="clear" w:color="auto" w:fill="FFFFFF"/>
        </w:rPr>
        <w:t>R</w:t>
      </w:r>
      <w:r w:rsidR="000A6C09" w:rsidRPr="0041467D">
        <w:rPr>
          <w:rFonts w:ascii="Book Antiqua" w:hAnsi="Book Antiqua" w:cs="Arial"/>
          <w:sz w:val="24"/>
          <w:szCs w:val="24"/>
          <w:shd w:val="clear" w:color="auto" w:fill="FFFFFF"/>
        </w:rPr>
        <w:t>etinoic acid receptor alpha)</w:t>
      </w:r>
      <w:r w:rsidRPr="0041467D">
        <w:rPr>
          <w:rFonts w:ascii="Book Antiqua" w:hAnsi="Book Antiqua" w:cs="Arial"/>
          <w:sz w:val="24"/>
          <w:szCs w:val="24"/>
        </w:rPr>
        <w:t xml:space="preserve"> were found in sarcoma</w:t>
      </w:r>
      <w:r w:rsidR="008F18E0" w:rsidRPr="0041467D">
        <w:rPr>
          <w:rFonts w:ascii="Book Antiqua" w:hAnsi="Book Antiqua" w:cs="Arial"/>
          <w:sz w:val="24"/>
          <w:szCs w:val="24"/>
        </w:rPr>
        <w:fldChar w:fldCharType="begin">
          <w:fldData xml:space="preserve">PEVuZE5vdGU+PENpdGU+PEF1dGhvcj5QdWxzPC9BdXRob3I+PFllYXI+MjAxNDwvWWVhcj48UmVj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</w:fldData>
        </w:fldChar>
      </w:r>
      <w:r w:rsidR="00A359C7" w:rsidRPr="0041467D">
        <w:rPr>
          <w:rFonts w:ascii="Book Antiqua" w:hAnsi="Book Antiqua" w:cs="Arial"/>
          <w:sz w:val="24"/>
          <w:szCs w:val="24"/>
        </w:rPr>
        <w:instrText xml:space="preserve"> ADDIN EN.CITE </w:instrText>
      </w:r>
      <w:r w:rsidR="00A359C7" w:rsidRPr="0041467D">
        <w:rPr>
          <w:rFonts w:ascii="Book Antiqua" w:hAnsi="Book Antiqua" w:cs="Arial"/>
          <w:sz w:val="24"/>
          <w:szCs w:val="24"/>
        </w:rPr>
        <w:fldChar w:fldCharType="begin">
          <w:fldData xml:space="preserve">PEVuZE5vdGU+PENpdGU+PEF1dGhvcj5QdWxzPC9BdXRob3I+PFllYXI+MjAxNDwvWWVhcj48UmVj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</w:fldData>
        </w:fldChar>
      </w:r>
      <w:r w:rsidR="00A359C7" w:rsidRPr="0041467D">
        <w:rPr>
          <w:rFonts w:ascii="Book Antiqua" w:hAnsi="Book Antiqua" w:cs="Arial"/>
          <w:sz w:val="24"/>
          <w:szCs w:val="24"/>
        </w:rPr>
        <w:instrText xml:space="preserve"> ADDIN EN.CITE.DATA </w:instrText>
      </w:r>
      <w:r w:rsidR="00A359C7" w:rsidRPr="0041467D">
        <w:rPr>
          <w:rFonts w:ascii="Book Antiqua" w:hAnsi="Book Antiqua" w:cs="Arial"/>
          <w:sz w:val="24"/>
          <w:szCs w:val="24"/>
        </w:rPr>
      </w:r>
      <w:r w:rsidR="00A359C7" w:rsidRPr="0041467D">
        <w:rPr>
          <w:rFonts w:ascii="Book Antiqua" w:hAnsi="Book Antiqua" w:cs="Arial"/>
          <w:sz w:val="24"/>
          <w:szCs w:val="24"/>
        </w:rPr>
        <w:fldChar w:fldCharType="end"/>
      </w:r>
      <w:r w:rsidR="008F18E0" w:rsidRPr="0041467D">
        <w:rPr>
          <w:rFonts w:ascii="Book Antiqua" w:hAnsi="Book Antiqua" w:cs="Arial"/>
          <w:sz w:val="24"/>
          <w:szCs w:val="24"/>
        </w:rPr>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25" w:tooltip="Puls, 2014 #19" w:history="1">
        <w:r w:rsidR="00A359C7" w:rsidRPr="0041467D">
          <w:rPr>
            <w:rFonts w:ascii="Book Antiqua" w:hAnsi="Book Antiqua" w:cs="Arial"/>
            <w:noProof/>
            <w:sz w:val="24"/>
            <w:szCs w:val="24"/>
            <w:vertAlign w:val="superscript"/>
          </w:rPr>
          <w:t>25</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Pr="0041467D">
        <w:rPr>
          <w:rFonts w:ascii="Book Antiqua" w:hAnsi="Book Antiqua" w:cs="Arial"/>
          <w:sz w:val="24"/>
          <w:szCs w:val="24"/>
        </w:rPr>
        <w:t xml:space="preserve"> and acute myeloid leukemia</w:t>
      </w:r>
      <w:r w:rsidR="008F18E0" w:rsidRPr="0041467D">
        <w:rPr>
          <w:rFonts w:ascii="Book Antiqua" w:hAnsi="Book Antiqua" w:cs="Arial"/>
          <w:sz w:val="24"/>
          <w:szCs w:val="24"/>
        </w:rPr>
        <w:fldChar w:fldCharType="begin"/>
      </w:r>
      <w:r w:rsidR="00A359C7" w:rsidRPr="0041467D">
        <w:rPr>
          <w:rFonts w:ascii="Book Antiqua" w:hAnsi="Book Antiqua" w:cs="Arial"/>
          <w:sz w:val="24"/>
          <w:szCs w:val="24"/>
        </w:rPr>
        <w:instrText xml:space="preserve"> ADDIN EN.CITE &lt;EndNote&gt;&lt;Cite&gt;&lt;Author&gt;Ichikawa&lt;/Author&gt;&lt;Year&gt;2015&lt;/Year&gt;&lt;RecNum&gt;21&lt;/RecNum&gt;&lt;DisplayText&gt;&lt;style face="superscript"&gt;[26]&lt;/style&gt;&lt;/DisplayText&gt;&lt;record&gt;&lt;rec-number&gt;21&lt;/rec-number&gt;&lt;foreign-keys&gt;&lt;key app="EN" db-id="xrs2veawaszwd9ert94v5zep2p2tett0xdf2"&gt;21&lt;/key&gt;&lt;/foreign-keys&gt;&lt;ref-type name="Journal Article"&gt;17&lt;/ref-type&gt;&lt;contributors&gt;&lt;authors&gt;&lt;author&gt;Ichikawa, S.&lt;/author&gt;&lt;author&gt;Ichikawa, S.&lt;/author&gt;&lt;author&gt;Ishikawa, I.&lt;/author&gt;&lt;author&gt;Takahashi, T.&lt;/author&gt;&lt;author&gt;Fujiwara, T.&lt;/author&gt;&lt;author&gt;Harigae, H.&lt;/author&gt;&lt;/authors&gt;&lt;/contributors&gt;&lt;auth-address&gt;Department of Hematology, Osaki Citizen Hospital, Osaki, Japan; Department of Hematology and Rheumatology, Tohoku University Graduate School of Medicine, Sendai, Japan. Electronic address: riviere13104@gmail.com.&amp;#xD;Department of Hematology, Osaki Citizen Hospital, Osaki, Japan; Department of Medical Oncology, Osaki Citizen Hospital, Osaki, Japan.&amp;#xD;Department of Hematology, Osaki Citizen Hospital, Osaki, Japan; Department of Internal Medicine, JR Sendai Hospital, Sendai, Japan.&amp;#xD;Department of Hematology, Osaki Citizen Hospital, Osaki, Japan.&amp;#xD;Department of Hematology and Rheumatology, Tohoku University Graduate School of Medicine, Sendai, Japan; Department of Molecular Hematology/Oncology, Tohoku University Graduate School of Medicine, Sendai, Japan.&lt;/auth-address&gt;&lt;titles&gt;&lt;title&gt;Successful treatment of acute promyelocytic leukemia with a t(X;17)(p11.4;q21) and BCOR-RARA fusion gene&lt;/title&gt;&lt;secondary-title&gt;Cancer Genet&lt;/secondary-title&gt;&lt;alt-title&gt;Cancer genetics&lt;/alt-title&gt;&lt;/titles&gt;&lt;dates&gt;&lt;year&gt;2015&lt;/year&gt;&lt;pub-dates&gt;&lt;date&gt;Feb 2&lt;/date&gt;&lt;/pub-dates&gt;&lt;/dates&gt;&lt;isbn&gt;2210-7762 (Electronic)&lt;/isbn&gt;&lt;accession-num&gt;25790901&lt;/accession-num&gt;&lt;urls&gt;&lt;related-urls&gt;&lt;url&gt;http://www.ncbi.nlm.nih.gov/pubmed/25790901&lt;/url&gt;&lt;/related-urls&gt;&lt;/urls&gt;&lt;electronic-resource-num&gt;10.1016/j.cancergen.2015.01.008&lt;/electronic-resource-num&gt;&lt;/record&gt;&lt;/Cite&gt;&lt;/EndNote&gt;</w:instrText>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26" w:tooltip="Ichikawa, 2015 #21" w:history="1">
        <w:r w:rsidR="00A359C7" w:rsidRPr="0041467D">
          <w:rPr>
            <w:rFonts w:ascii="Book Antiqua" w:hAnsi="Book Antiqua" w:cs="Arial"/>
            <w:noProof/>
            <w:sz w:val="24"/>
            <w:szCs w:val="24"/>
            <w:vertAlign w:val="superscript"/>
          </w:rPr>
          <w:t>26</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Pr="0041467D">
        <w:rPr>
          <w:rFonts w:ascii="Book Antiqua" w:hAnsi="Book Antiqua" w:cs="Arial"/>
          <w:sz w:val="24"/>
          <w:szCs w:val="24"/>
        </w:rPr>
        <w:t xml:space="preserve">, respectively, suggesting the importance of </w:t>
      </w:r>
      <w:r w:rsidRPr="0041467D">
        <w:rPr>
          <w:rFonts w:ascii="Book Antiqua" w:hAnsi="Book Antiqua" w:cs="Arial"/>
          <w:i/>
          <w:sz w:val="24"/>
          <w:szCs w:val="24"/>
        </w:rPr>
        <w:t>BCOR</w:t>
      </w:r>
      <w:r w:rsidRPr="0041467D">
        <w:rPr>
          <w:rFonts w:ascii="Book Antiqua" w:hAnsi="Book Antiqua" w:cs="Arial"/>
          <w:sz w:val="24"/>
          <w:szCs w:val="24"/>
        </w:rPr>
        <w:t xml:space="preserve"> in</w:t>
      </w:r>
      <w:r w:rsidR="00A1082C" w:rsidRPr="0041467D">
        <w:rPr>
          <w:rFonts w:ascii="Book Antiqua" w:hAnsi="Book Antiqua" w:cs="Arial"/>
          <w:sz w:val="24"/>
          <w:szCs w:val="24"/>
        </w:rPr>
        <w:t xml:space="preserve"> the</w:t>
      </w:r>
      <w:r w:rsidRPr="0041467D">
        <w:rPr>
          <w:rFonts w:ascii="Book Antiqua" w:hAnsi="Book Antiqua" w:cs="Arial"/>
          <w:sz w:val="24"/>
          <w:szCs w:val="24"/>
        </w:rPr>
        <w:t xml:space="preserve"> development of multiple</w:t>
      </w:r>
      <w:r w:rsidR="00A1082C" w:rsidRPr="0041467D">
        <w:rPr>
          <w:rFonts w:ascii="Book Antiqua" w:hAnsi="Book Antiqua" w:cs="Arial"/>
          <w:sz w:val="24"/>
          <w:szCs w:val="24"/>
        </w:rPr>
        <w:t xml:space="preserve"> types of</w:t>
      </w:r>
      <w:r w:rsidRPr="0041467D">
        <w:rPr>
          <w:rFonts w:ascii="Book Antiqua" w:hAnsi="Book Antiqua" w:cs="Arial"/>
          <w:sz w:val="24"/>
          <w:szCs w:val="24"/>
        </w:rPr>
        <w:t xml:space="preserve"> tumors. </w:t>
      </w:r>
      <w:r w:rsidRPr="0041467D">
        <w:rPr>
          <w:rFonts w:ascii="Book Antiqua" w:hAnsi="Book Antiqua" w:cs="Arial"/>
          <w:i/>
          <w:sz w:val="24"/>
          <w:szCs w:val="24"/>
        </w:rPr>
        <w:t>BCOR</w:t>
      </w:r>
      <w:r w:rsidRPr="0041467D">
        <w:rPr>
          <w:rFonts w:ascii="Book Antiqua" w:hAnsi="Book Antiqua" w:cs="Arial"/>
          <w:sz w:val="24"/>
          <w:szCs w:val="24"/>
        </w:rPr>
        <w:t xml:space="preserve"> acts as a transcriptional repressor</w:t>
      </w:r>
      <w:r w:rsidR="00A1082C" w:rsidRPr="0041467D">
        <w:rPr>
          <w:rFonts w:ascii="Book Antiqua" w:hAnsi="Book Antiqua" w:cs="Arial"/>
          <w:sz w:val="24"/>
          <w:szCs w:val="24"/>
        </w:rPr>
        <w:t>,</w:t>
      </w:r>
      <w:r w:rsidRPr="0041467D">
        <w:rPr>
          <w:rFonts w:ascii="Book Antiqua" w:hAnsi="Book Antiqua" w:cs="Arial"/>
          <w:sz w:val="24"/>
          <w:szCs w:val="24"/>
        </w:rPr>
        <w:t xml:space="preserve"> and a BCOR complex exhibits ubiquitylation and demethylation activities by recruiting a Polycomb group E3 ubiquitin ligase </w:t>
      </w:r>
      <w:r w:rsidR="00A1082C" w:rsidRPr="0041467D">
        <w:rPr>
          <w:rFonts w:ascii="Book Antiqua" w:hAnsi="Book Antiqua" w:cs="Arial"/>
          <w:sz w:val="24"/>
          <w:szCs w:val="24"/>
        </w:rPr>
        <w:t xml:space="preserve">to </w:t>
      </w:r>
      <w:r w:rsidRPr="0041467D">
        <w:rPr>
          <w:rFonts w:ascii="Book Antiqua" w:hAnsi="Book Antiqua" w:cs="Arial"/>
          <w:sz w:val="24"/>
          <w:szCs w:val="24"/>
        </w:rPr>
        <w:t xml:space="preserve">histone H2A, a demethylase </w:t>
      </w:r>
      <w:r w:rsidR="00A1082C" w:rsidRPr="0041467D">
        <w:rPr>
          <w:rFonts w:ascii="Book Antiqua" w:hAnsi="Book Antiqua" w:cs="Arial"/>
          <w:sz w:val="24"/>
          <w:szCs w:val="24"/>
        </w:rPr>
        <w:t xml:space="preserve">to </w:t>
      </w:r>
      <w:r w:rsidRPr="0041467D">
        <w:rPr>
          <w:rFonts w:ascii="Book Antiqua" w:hAnsi="Book Antiqua" w:cs="Arial"/>
          <w:sz w:val="24"/>
          <w:szCs w:val="24"/>
        </w:rPr>
        <w:t>histone H3K36, and an SCF E3 ubiquitin ligase</w:t>
      </w:r>
      <w:r w:rsidR="008F18E0" w:rsidRPr="0041467D">
        <w:rPr>
          <w:rFonts w:ascii="Book Antiqua" w:hAnsi="Book Antiqua" w:cs="Arial"/>
          <w:sz w:val="24"/>
          <w:szCs w:val="24"/>
        </w:rPr>
        <w:fldChar w:fldCharType="begin">
          <w:fldData xml:space="preserve">PEVuZE5vdGU+PENpdGU+PEF1dGhvcj5HZWFyaGFydDwvQXV0aG9yPjxZZWFyPjIwMDY8L1llYXI+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</w:fldData>
        </w:fldChar>
      </w:r>
      <w:r w:rsidR="00A359C7" w:rsidRPr="0041467D">
        <w:rPr>
          <w:rFonts w:ascii="Book Antiqua" w:hAnsi="Book Antiqua" w:cs="Arial"/>
          <w:sz w:val="24"/>
          <w:szCs w:val="24"/>
        </w:rPr>
        <w:instrText xml:space="preserve"> ADDIN EN.CITE </w:instrText>
      </w:r>
      <w:r w:rsidR="00A359C7" w:rsidRPr="0041467D">
        <w:rPr>
          <w:rFonts w:ascii="Book Antiqua" w:hAnsi="Book Antiqua" w:cs="Arial"/>
          <w:sz w:val="24"/>
          <w:szCs w:val="24"/>
        </w:rPr>
        <w:fldChar w:fldCharType="begin">
          <w:fldData xml:space="preserve">PEVuZE5vdGU+PENpdGU+PEF1dGhvcj5HZWFyaGFydDwvQXV0aG9yPjxZZWFyPjIwMDY8L1llYXI+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</w:fldData>
        </w:fldChar>
      </w:r>
      <w:r w:rsidR="00A359C7" w:rsidRPr="0041467D">
        <w:rPr>
          <w:rFonts w:ascii="Book Antiqua" w:hAnsi="Book Antiqua" w:cs="Arial"/>
          <w:sz w:val="24"/>
          <w:szCs w:val="24"/>
        </w:rPr>
        <w:instrText xml:space="preserve"> ADDIN EN.CITE.DATA </w:instrText>
      </w:r>
      <w:r w:rsidR="00A359C7" w:rsidRPr="0041467D">
        <w:rPr>
          <w:rFonts w:ascii="Book Antiqua" w:hAnsi="Book Antiqua" w:cs="Arial"/>
          <w:sz w:val="24"/>
          <w:szCs w:val="24"/>
        </w:rPr>
      </w:r>
      <w:r w:rsidR="00A359C7" w:rsidRPr="0041467D">
        <w:rPr>
          <w:rFonts w:ascii="Book Antiqua" w:hAnsi="Book Antiqua" w:cs="Arial"/>
          <w:sz w:val="24"/>
          <w:szCs w:val="24"/>
        </w:rPr>
        <w:fldChar w:fldCharType="end"/>
      </w:r>
      <w:r w:rsidR="008F18E0" w:rsidRPr="0041467D">
        <w:rPr>
          <w:rFonts w:ascii="Book Antiqua" w:hAnsi="Book Antiqua" w:cs="Arial"/>
          <w:sz w:val="24"/>
          <w:szCs w:val="24"/>
        </w:rPr>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27" w:tooltip="Gearhart, 2006 #22" w:history="1">
        <w:r w:rsidR="00A359C7" w:rsidRPr="0041467D">
          <w:rPr>
            <w:rFonts w:ascii="Book Antiqua" w:hAnsi="Book Antiqua" w:cs="Arial"/>
            <w:noProof/>
            <w:sz w:val="24"/>
            <w:szCs w:val="24"/>
            <w:vertAlign w:val="superscript"/>
          </w:rPr>
          <w:t>27</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Pr="0041467D">
        <w:rPr>
          <w:rFonts w:ascii="Book Antiqua" w:hAnsi="Book Antiqua" w:cs="Arial"/>
          <w:sz w:val="24"/>
          <w:szCs w:val="24"/>
        </w:rPr>
        <w:t xml:space="preserve">. Thus, it is </w:t>
      </w:r>
      <w:r w:rsidR="00A1082C" w:rsidRPr="0041467D">
        <w:rPr>
          <w:rFonts w:ascii="Book Antiqua" w:hAnsi="Book Antiqua" w:cs="Arial"/>
          <w:sz w:val="24"/>
          <w:szCs w:val="24"/>
        </w:rPr>
        <w:t xml:space="preserve">necessary </w:t>
      </w:r>
      <w:r w:rsidRPr="0041467D">
        <w:rPr>
          <w:rFonts w:ascii="Book Antiqua" w:hAnsi="Book Antiqua" w:cs="Arial"/>
          <w:sz w:val="24"/>
          <w:szCs w:val="24"/>
        </w:rPr>
        <w:t xml:space="preserve">to examine whether </w:t>
      </w:r>
      <w:r w:rsidRPr="0041467D">
        <w:rPr>
          <w:rFonts w:ascii="Book Antiqua" w:hAnsi="Book Antiqua" w:cs="Arial"/>
          <w:i/>
          <w:sz w:val="24"/>
          <w:szCs w:val="24"/>
        </w:rPr>
        <w:t>BCOR</w:t>
      </w:r>
      <w:r w:rsidRPr="0041467D">
        <w:rPr>
          <w:rFonts w:ascii="Book Antiqua" w:hAnsi="Book Antiqua" w:cs="Arial"/>
          <w:sz w:val="24"/>
          <w:szCs w:val="24"/>
        </w:rPr>
        <w:t xml:space="preserve"> mutations participate in epigenetic chromatin remodeling and the establishment of EBV-</w:t>
      </w:r>
      <w:r w:rsidR="008D7542" w:rsidRPr="0041467D">
        <w:rPr>
          <w:rFonts w:ascii="Book Antiqua" w:hAnsi="Book Antiqua" w:cs="Arial"/>
          <w:sz w:val="24"/>
          <w:szCs w:val="24"/>
        </w:rPr>
        <w:t>CIMP</w:t>
      </w:r>
      <w:r w:rsidRPr="0041467D">
        <w:rPr>
          <w:rFonts w:ascii="Book Antiqua" w:hAnsi="Book Antiqua" w:cs="Arial"/>
          <w:sz w:val="24"/>
          <w:szCs w:val="24"/>
        </w:rPr>
        <w:t>.</w:t>
      </w:r>
      <w:r w:rsidR="005D5F33" w:rsidRPr="0041467D">
        <w:rPr>
          <w:rFonts w:ascii="Book Antiqua" w:hAnsi="Book Antiqua" w:cs="Arial"/>
          <w:sz w:val="24"/>
          <w:szCs w:val="24"/>
        </w:rPr>
        <w:t xml:space="preserve"> </w:t>
      </w:r>
    </w:p>
    <w:p w14:paraId="577E03D5" w14:textId="50067EE9" w:rsidR="00FB286A" w:rsidRPr="0041467D" w:rsidRDefault="00FB286A" w:rsidP="001C23AC">
      <w:pPr>
        <w:wordWrap/>
        <w:adjustRightInd w:val="0"/>
        <w:snapToGrid w:val="0"/>
        <w:spacing w:after="0" w:line="360" w:lineRule="auto"/>
        <w:ind w:firstLineChars="100" w:firstLine="240"/>
        <w:rPr>
          <w:rFonts w:ascii="Book Antiqua" w:hAnsi="Book Antiqua" w:cs="Arial"/>
          <w:sz w:val="24"/>
          <w:szCs w:val="24"/>
        </w:rPr>
      </w:pPr>
      <w:r w:rsidRPr="0041467D">
        <w:rPr>
          <w:rFonts w:ascii="Book Antiqua" w:hAnsi="Book Antiqua" w:cs="Arial"/>
          <w:sz w:val="24"/>
          <w:szCs w:val="24"/>
        </w:rPr>
        <w:t>Several copy-number alterations</w:t>
      </w:r>
      <w:r w:rsidR="005F0E8C" w:rsidRPr="0041467D">
        <w:rPr>
          <w:rFonts w:ascii="Book Antiqua" w:hAnsi="Book Antiqua" w:cs="Arial"/>
          <w:sz w:val="24"/>
          <w:szCs w:val="24"/>
        </w:rPr>
        <w:t>,</w:t>
      </w:r>
      <w:r w:rsidRPr="0041467D">
        <w:rPr>
          <w:rFonts w:ascii="Book Antiqua" w:hAnsi="Book Antiqua" w:cs="Arial"/>
          <w:sz w:val="24"/>
          <w:szCs w:val="24"/>
        </w:rPr>
        <w:t xml:space="preserve"> </w:t>
      </w:r>
      <w:r w:rsidR="005F0E8C" w:rsidRPr="0041467D">
        <w:rPr>
          <w:rFonts w:ascii="Book Antiqua" w:hAnsi="Book Antiqua" w:cs="Arial"/>
          <w:sz w:val="24"/>
          <w:szCs w:val="24"/>
        </w:rPr>
        <w:t xml:space="preserve">including frequent 18q loss and 9p24.1 gain, </w:t>
      </w:r>
      <w:r w:rsidRPr="0041467D">
        <w:rPr>
          <w:rFonts w:ascii="Book Antiqua" w:hAnsi="Book Antiqua" w:cs="Arial"/>
          <w:sz w:val="24"/>
          <w:szCs w:val="24"/>
        </w:rPr>
        <w:t>were found in EBV-positive GCs</w:t>
      </w:r>
      <w:r w:rsidR="006C7B53" w:rsidRPr="0041467D">
        <w:rPr>
          <w:rFonts w:ascii="Book Antiqua" w:hAnsi="Book Antiqua" w:cs="Arial"/>
          <w:sz w:val="24"/>
          <w:szCs w:val="24"/>
        </w:rPr>
        <w:fldChar w:fldCharType="begin">
          <w:fldData xml:space="preserve">PEVuZE5vdGU+PENpdGU+PEF1dGhvcj5XYW5nPC9BdXRob3I+PFllYXI+MjAxNDwvWWVhcj48UmVj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</w:fldData>
        </w:fldChar>
      </w:r>
      <w:r w:rsidR="00A359C7" w:rsidRPr="0041467D">
        <w:rPr>
          <w:rFonts w:ascii="Book Antiqua" w:hAnsi="Book Antiqua" w:cs="Arial"/>
          <w:sz w:val="24"/>
          <w:szCs w:val="24"/>
        </w:rPr>
        <w:instrText xml:space="preserve"> ADDIN EN.CITE </w:instrText>
      </w:r>
      <w:r w:rsidR="00A359C7" w:rsidRPr="0041467D">
        <w:rPr>
          <w:rFonts w:ascii="Book Antiqua" w:hAnsi="Book Antiqua" w:cs="Arial"/>
          <w:sz w:val="24"/>
          <w:szCs w:val="24"/>
        </w:rPr>
        <w:fldChar w:fldCharType="begin">
          <w:fldData xml:space="preserve">PEVuZE5vdGU+PENpdGU+PEF1dGhvcj5XYW5nPC9BdXRob3I+PFllYXI+MjAxNDwvWWVhcj48UmVj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</w:fldData>
        </w:fldChar>
      </w:r>
      <w:r w:rsidR="00A359C7" w:rsidRPr="0041467D">
        <w:rPr>
          <w:rFonts w:ascii="Book Antiqua" w:hAnsi="Book Antiqua" w:cs="Arial"/>
          <w:sz w:val="24"/>
          <w:szCs w:val="24"/>
        </w:rPr>
        <w:instrText xml:space="preserve"> ADDIN EN.CITE.DATA </w:instrText>
      </w:r>
      <w:r w:rsidR="00A359C7" w:rsidRPr="0041467D">
        <w:rPr>
          <w:rFonts w:ascii="Book Antiqua" w:hAnsi="Book Antiqua" w:cs="Arial"/>
          <w:sz w:val="24"/>
          <w:szCs w:val="24"/>
        </w:rPr>
      </w:r>
      <w:r w:rsidR="00A359C7" w:rsidRPr="0041467D">
        <w:rPr>
          <w:rFonts w:ascii="Book Antiqua" w:hAnsi="Book Antiqua" w:cs="Arial"/>
          <w:sz w:val="24"/>
          <w:szCs w:val="24"/>
        </w:rPr>
        <w:fldChar w:fldCharType="end"/>
      </w:r>
      <w:r w:rsidR="006C7B53" w:rsidRPr="0041467D">
        <w:rPr>
          <w:rFonts w:ascii="Book Antiqua" w:hAnsi="Book Antiqua" w:cs="Arial"/>
          <w:sz w:val="24"/>
          <w:szCs w:val="24"/>
        </w:rPr>
      </w:r>
      <w:r w:rsidR="006C7B53" w:rsidRPr="0041467D">
        <w:rPr>
          <w:rFonts w:ascii="Book Antiqua" w:hAnsi="Book Antiqua" w:cs="Arial"/>
          <w:sz w:val="24"/>
          <w:szCs w:val="24"/>
        </w:rPr>
        <w:fldChar w:fldCharType="separate"/>
      </w:r>
      <w:r w:rsidR="006C7B53" w:rsidRPr="0041467D">
        <w:rPr>
          <w:rFonts w:ascii="Book Antiqua" w:hAnsi="Book Antiqua" w:cs="Arial"/>
          <w:noProof/>
          <w:sz w:val="24"/>
          <w:szCs w:val="24"/>
          <w:vertAlign w:val="superscript"/>
        </w:rPr>
        <w:t>[</w:t>
      </w:r>
      <w:hyperlink w:anchor="_ENREF_10" w:tooltip="Wang, 2014 #97" w:history="1">
        <w:r w:rsidR="00A359C7" w:rsidRPr="0041467D">
          <w:rPr>
            <w:rFonts w:ascii="Book Antiqua" w:hAnsi="Book Antiqua" w:cs="Arial"/>
            <w:noProof/>
            <w:sz w:val="24"/>
            <w:szCs w:val="24"/>
            <w:vertAlign w:val="superscript"/>
          </w:rPr>
          <w:t>10</w:t>
        </w:r>
      </w:hyperlink>
      <w:r w:rsidR="006C7B53" w:rsidRPr="0041467D">
        <w:rPr>
          <w:rFonts w:ascii="Book Antiqua" w:hAnsi="Book Antiqua" w:cs="Arial"/>
          <w:noProof/>
          <w:sz w:val="24"/>
          <w:szCs w:val="24"/>
          <w:vertAlign w:val="superscript"/>
        </w:rPr>
        <w:t>]</w:t>
      </w:r>
      <w:r w:rsidR="006C7B53" w:rsidRPr="0041467D">
        <w:rPr>
          <w:rFonts w:ascii="Book Antiqua" w:hAnsi="Book Antiqua" w:cs="Arial"/>
          <w:sz w:val="24"/>
          <w:szCs w:val="24"/>
        </w:rPr>
        <w:fldChar w:fldCharType="end"/>
      </w:r>
      <w:r w:rsidRPr="0041467D">
        <w:rPr>
          <w:rFonts w:ascii="Book Antiqua" w:hAnsi="Book Antiqua" w:cs="Arial"/>
          <w:sz w:val="24"/>
          <w:szCs w:val="24"/>
        </w:rPr>
        <w:t xml:space="preserve">. In particular, 9p24.1 amplification </w:t>
      </w:r>
      <w:r w:rsidR="008201AF" w:rsidRPr="0041467D">
        <w:rPr>
          <w:rFonts w:ascii="Book Antiqua" w:hAnsi="Book Antiqua" w:cs="Arial"/>
          <w:sz w:val="24"/>
          <w:szCs w:val="24"/>
        </w:rPr>
        <w:t>correlated</w:t>
      </w:r>
      <w:r w:rsidRPr="0041467D">
        <w:rPr>
          <w:rFonts w:ascii="Book Antiqua" w:hAnsi="Book Antiqua" w:cs="Arial"/>
          <w:sz w:val="24"/>
          <w:szCs w:val="24"/>
        </w:rPr>
        <w:t xml:space="preserve"> with elevated expression level</w:t>
      </w:r>
      <w:r w:rsidR="00126C3B" w:rsidRPr="0041467D">
        <w:rPr>
          <w:rFonts w:ascii="Book Antiqua" w:hAnsi="Book Antiqua" w:cs="Arial"/>
          <w:sz w:val="24"/>
          <w:szCs w:val="24"/>
        </w:rPr>
        <w:t>s</w:t>
      </w:r>
      <w:r w:rsidRPr="0041467D">
        <w:rPr>
          <w:rFonts w:ascii="Book Antiqua" w:hAnsi="Book Antiqua" w:cs="Arial"/>
          <w:sz w:val="24"/>
          <w:szCs w:val="24"/>
        </w:rPr>
        <w:t xml:space="preserve"> of </w:t>
      </w:r>
      <w:r w:rsidRPr="0041467D">
        <w:rPr>
          <w:rFonts w:ascii="Book Antiqua" w:hAnsi="Book Antiqua" w:cs="Arial"/>
          <w:i/>
          <w:sz w:val="24"/>
          <w:szCs w:val="24"/>
        </w:rPr>
        <w:t>JAK2</w:t>
      </w:r>
      <w:r w:rsidR="005F0E8C" w:rsidRPr="0041467D">
        <w:rPr>
          <w:rFonts w:ascii="Book Antiqua" w:hAnsi="Book Antiqua" w:cs="Arial"/>
          <w:i/>
          <w:sz w:val="24"/>
          <w:szCs w:val="24"/>
        </w:rPr>
        <w:t xml:space="preserve"> </w:t>
      </w:r>
      <w:r w:rsidR="005F0E8C" w:rsidRPr="0041467D">
        <w:rPr>
          <w:rFonts w:ascii="Book Antiqua" w:hAnsi="Book Antiqua" w:cs="Arial"/>
          <w:sz w:val="24"/>
          <w:szCs w:val="24"/>
        </w:rPr>
        <w:t>(</w:t>
      </w:r>
      <w:r w:rsidR="005F0E8C" w:rsidRPr="0041467D">
        <w:rPr>
          <w:rFonts w:ascii="Book Antiqua" w:hAnsi="Book Antiqua" w:cs="Arial"/>
          <w:sz w:val="24"/>
          <w:szCs w:val="24"/>
          <w:shd w:val="clear" w:color="auto" w:fill="FFFFFF"/>
        </w:rPr>
        <w:t>Janus kinase 2)</w:t>
      </w:r>
      <w:r w:rsidRPr="0041467D">
        <w:rPr>
          <w:rFonts w:ascii="Book Antiqua" w:hAnsi="Book Antiqua" w:cs="Arial"/>
          <w:sz w:val="24"/>
          <w:szCs w:val="24"/>
        </w:rPr>
        <w:t xml:space="preserve">, </w:t>
      </w:r>
      <w:r w:rsidRPr="0041467D">
        <w:rPr>
          <w:rFonts w:ascii="Book Antiqua" w:hAnsi="Book Antiqua" w:cs="Arial"/>
          <w:i/>
          <w:sz w:val="24"/>
          <w:szCs w:val="24"/>
        </w:rPr>
        <w:t>CD274</w:t>
      </w:r>
      <w:r w:rsidRPr="0041467D">
        <w:rPr>
          <w:rFonts w:ascii="Book Antiqua" w:hAnsi="Book Antiqua" w:cs="Arial"/>
          <w:sz w:val="24"/>
          <w:szCs w:val="24"/>
        </w:rPr>
        <w:t xml:space="preserve">, and </w:t>
      </w:r>
      <w:r w:rsidRPr="0041467D">
        <w:rPr>
          <w:rFonts w:ascii="Book Antiqua" w:hAnsi="Book Antiqua" w:cs="Arial"/>
          <w:i/>
          <w:sz w:val="24"/>
          <w:szCs w:val="24"/>
        </w:rPr>
        <w:t>PDCD1LG2</w:t>
      </w:r>
      <w:r w:rsidR="005F0E8C" w:rsidRPr="0041467D">
        <w:rPr>
          <w:rFonts w:ascii="Book Antiqua" w:hAnsi="Book Antiqua" w:cs="Arial"/>
          <w:i/>
          <w:sz w:val="24"/>
          <w:szCs w:val="24"/>
        </w:rPr>
        <w:t xml:space="preserve"> </w:t>
      </w:r>
      <w:r w:rsidR="005F0E8C" w:rsidRPr="0041467D">
        <w:rPr>
          <w:rFonts w:ascii="Book Antiqua" w:hAnsi="Book Antiqua" w:cs="Arial"/>
          <w:sz w:val="24"/>
          <w:szCs w:val="24"/>
        </w:rPr>
        <w:t>(</w:t>
      </w:r>
      <w:r w:rsidR="005F0E8C" w:rsidRPr="0041467D">
        <w:rPr>
          <w:rFonts w:ascii="Book Antiqua" w:hAnsi="Book Antiqua" w:cs="Arial"/>
          <w:sz w:val="24"/>
          <w:szCs w:val="24"/>
          <w:shd w:val="clear" w:color="auto" w:fill="FFFFFF"/>
        </w:rPr>
        <w:t>Programmed cell death 1 ligand 2)</w:t>
      </w:r>
      <w:r w:rsidR="008F18E0" w:rsidRPr="0041467D">
        <w:rPr>
          <w:rFonts w:ascii="Book Antiqua" w:hAnsi="Book Antiqua" w:cs="Arial"/>
          <w:sz w:val="24"/>
          <w:szCs w:val="24"/>
        </w:rPr>
        <w:fldChar w:fldCharType="begin"/>
      </w:r>
      <w:r w:rsidR="00A359C7" w:rsidRPr="0041467D">
        <w:rPr>
          <w:rFonts w:ascii="Book Antiqua" w:hAnsi="Book Antiqua" w:cs="Arial"/>
          <w:sz w:val="24"/>
          <w:szCs w:val="24"/>
        </w:rPr>
        <w:instrText xml:space="preserve"> ADDIN EN.CITE &lt;EndNote&gt;&lt;Cite&gt;&lt;Author&gt;Cancer Genome Atlas Research&lt;/Author&gt;&lt;Year&gt;2014&lt;/Year&gt;&lt;RecNum&gt;7&lt;/RecNum&gt;&lt;DisplayText&gt;&lt;style face="superscript"&gt;[15]&lt;/style&gt;&lt;/DisplayText&gt;&lt;record&gt;&lt;rec-number&gt;7&lt;/rec-number&gt;&lt;foreign-keys&gt;&lt;key app="EN" db-id="xrs2veawaszwd9ert94v5zep2p2tett0xdf2"&gt;7&lt;/key&gt;&lt;/foreign-keys&gt;&lt;ref-type name="Journal Article"&gt;17&lt;/ref-type&gt;&lt;contributors&gt;&lt;authors&gt;&lt;author&gt;Cancer Genome Atlas Research, Network&lt;/author&gt;&lt;/authors&gt;&lt;/contributors&gt;&lt;titles&gt;&lt;title&gt;Comprehensive molecular characterization of gastric adenocarcinoma&lt;/title&gt;&lt;secondary-title&gt;Nature&lt;/secondary-title&gt;&lt;alt-title&gt;Nature&lt;/alt-title&gt;&lt;/titles&gt;&lt;periodical&gt;&lt;full-title&gt;Nature&lt;/full-title&gt;&lt;abbr-1&gt;Nature&lt;/abbr-1&gt;&lt;/periodical&gt;&lt;alt-periodical&gt;&lt;full-title&gt;Nature&lt;/full-title&gt;&lt;abbr-1&gt;Nature&lt;/abbr-1&gt;&lt;/alt-periodical&gt;&lt;pages&gt;202-9&lt;/pages&gt;&lt;volume&gt;513&lt;/volume&gt;&lt;number&gt;7517&lt;/number&gt;&lt;keywords&gt;&lt;keyword&gt;Adenocarcinoma/*classification/*genetics/virology&lt;/keyword&gt;&lt;keyword&gt;Female&lt;/keyword&gt;&lt;keyword&gt;Gene Expression Regulation, Neoplastic&lt;/keyword&gt;&lt;keyword&gt;Genome, Human/*genetics&lt;/keyword&gt;&lt;keyword&gt;Herpesvirus 4, Human/genetics/isolation &amp;amp; purification&lt;/keyword&gt;&lt;keyword&gt;Humans&lt;/keyword&gt;&lt;keyword&gt;Male&lt;/keyword&gt;&lt;keyword&gt;Mutation&lt;/keyword&gt;&lt;keyword&gt;Proteome&lt;/keyword&gt;&lt;keyword&gt;Stomach Neoplasms/*classification/*genetics/virology&lt;/keyword&gt;&lt;/keywords&gt;&lt;dates&gt;&lt;year&gt;2014&lt;/year&gt;&lt;pub-dates&gt;&lt;date&gt;Sep 11&lt;/date&gt;&lt;/pub-dates&gt;&lt;/dates&gt;&lt;isbn&gt;1476-4687 (Electronic)&amp;#xD;0028-0836 (Linking)&lt;/isbn&gt;&lt;accession-num&gt;25079317&lt;/accession-num&gt;&lt;urls&gt;&lt;related-urls&gt;&lt;url&gt;http://www.ncbi.nlm.nih.gov/pubmed/25079317&lt;/url&gt;&lt;/related-urls&gt;&lt;/urls&gt;&lt;custom2&gt;4170219&lt;/custom2&gt;&lt;electronic-resource-num&gt;10.1038/nature13480&lt;/electronic-resource-num&gt;&lt;/record&gt;&lt;/Cite&gt;&lt;/EndNote&gt;</w:instrText>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15" w:tooltip="Cancer Genome Atlas Research, 2014 #7" w:history="1">
        <w:r w:rsidR="00A359C7" w:rsidRPr="0041467D">
          <w:rPr>
            <w:rFonts w:ascii="Book Antiqua" w:hAnsi="Book Antiqua" w:cs="Arial"/>
            <w:noProof/>
            <w:sz w:val="24"/>
            <w:szCs w:val="24"/>
            <w:vertAlign w:val="superscript"/>
          </w:rPr>
          <w:t>15</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Pr="0041467D">
        <w:rPr>
          <w:rFonts w:ascii="Book Antiqua" w:hAnsi="Book Antiqua" w:cs="Arial"/>
          <w:sz w:val="24"/>
          <w:szCs w:val="24"/>
        </w:rPr>
        <w:t xml:space="preserve">. </w:t>
      </w:r>
      <w:r w:rsidR="008201AF" w:rsidRPr="0041467D">
        <w:rPr>
          <w:rFonts w:ascii="Book Antiqua" w:hAnsi="Book Antiqua" w:cs="Arial"/>
          <w:sz w:val="24"/>
          <w:szCs w:val="24"/>
        </w:rPr>
        <w:t>T</w:t>
      </w:r>
      <w:r w:rsidRPr="0041467D">
        <w:rPr>
          <w:rFonts w:ascii="Book Antiqua" w:hAnsi="Book Antiqua" w:cs="Arial"/>
          <w:sz w:val="24"/>
          <w:szCs w:val="24"/>
        </w:rPr>
        <w:t xml:space="preserve">he elevated expression of PD-L1 and PD-L2, which are encoded by </w:t>
      </w:r>
      <w:r w:rsidRPr="0041467D">
        <w:rPr>
          <w:rFonts w:ascii="Book Antiqua" w:hAnsi="Book Antiqua" w:cs="Arial"/>
          <w:i/>
          <w:sz w:val="24"/>
          <w:szCs w:val="24"/>
        </w:rPr>
        <w:t>CD274</w:t>
      </w:r>
      <w:r w:rsidRPr="0041467D">
        <w:rPr>
          <w:rFonts w:ascii="Book Antiqua" w:hAnsi="Book Antiqua" w:cs="Arial"/>
          <w:sz w:val="24"/>
          <w:szCs w:val="24"/>
        </w:rPr>
        <w:t xml:space="preserve"> and </w:t>
      </w:r>
      <w:r w:rsidRPr="0041467D">
        <w:rPr>
          <w:rFonts w:ascii="Book Antiqua" w:hAnsi="Book Antiqua" w:cs="Arial"/>
          <w:i/>
          <w:sz w:val="24"/>
          <w:szCs w:val="24"/>
        </w:rPr>
        <w:t>PDCD1LG2</w:t>
      </w:r>
      <w:r w:rsidRPr="0041467D">
        <w:rPr>
          <w:rFonts w:ascii="Book Antiqua" w:hAnsi="Book Antiqua" w:cs="Arial"/>
          <w:sz w:val="24"/>
          <w:szCs w:val="24"/>
        </w:rPr>
        <w:t xml:space="preserve">, </w:t>
      </w:r>
      <w:r w:rsidR="002D72EC" w:rsidRPr="0041467D">
        <w:rPr>
          <w:rFonts w:ascii="Book Antiqua" w:hAnsi="Book Antiqua" w:cs="Arial"/>
          <w:sz w:val="24"/>
          <w:szCs w:val="24"/>
          <w:shd w:val="clear" w:color="auto" w:fill="FFFFFF"/>
        </w:rPr>
        <w:t>was known to mediate</w:t>
      </w:r>
      <w:r w:rsidRPr="0041467D">
        <w:rPr>
          <w:rFonts w:ascii="Book Antiqua" w:hAnsi="Book Antiqua" w:cs="Arial"/>
          <w:sz w:val="24"/>
          <w:szCs w:val="24"/>
          <w:shd w:val="clear" w:color="auto" w:fill="FFFFFF"/>
        </w:rPr>
        <w:t xml:space="preserve"> tumor evasion from host immune response</w:t>
      </w:r>
      <w:r w:rsidR="00126C3B" w:rsidRPr="0041467D">
        <w:rPr>
          <w:rFonts w:ascii="Book Antiqua" w:hAnsi="Book Antiqua" w:cs="Arial"/>
          <w:sz w:val="24"/>
          <w:szCs w:val="24"/>
          <w:shd w:val="clear" w:color="auto" w:fill="FFFFFF"/>
        </w:rPr>
        <w:t>s</w:t>
      </w:r>
      <w:r w:rsidR="008F18E0" w:rsidRPr="0041467D">
        <w:rPr>
          <w:rFonts w:ascii="Book Antiqua" w:hAnsi="Book Antiqua" w:cs="Arial"/>
          <w:sz w:val="24"/>
          <w:szCs w:val="24"/>
          <w:shd w:val="clear" w:color="auto" w:fill="FFFFFF"/>
        </w:rPr>
        <w:fldChar w:fldCharType="begin">
          <w:fldData xml:space="preserve">PEVuZE5vdGU+PENpdGU+PEF1dGhvcj5Ob21pPC9BdXRob3I+PFllYXI+MjAwNzwvWWVhcj48UmVj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</w:fldData>
        </w:fldChar>
      </w:r>
      <w:r w:rsidR="008D7542" w:rsidRPr="0041467D">
        <w:rPr>
          <w:rFonts w:ascii="Book Antiqua" w:hAnsi="Book Antiqua" w:cs="Arial"/>
          <w:sz w:val="24"/>
          <w:szCs w:val="24"/>
          <w:shd w:val="clear" w:color="auto" w:fill="FFFFFF"/>
        </w:rPr>
        <w:instrText xml:space="preserve"> ADDIN EN.CITE </w:instrText>
      </w:r>
      <w:r w:rsidR="008D7542" w:rsidRPr="0041467D">
        <w:rPr>
          <w:rFonts w:ascii="Book Antiqua" w:hAnsi="Book Antiqua" w:cs="Arial"/>
          <w:sz w:val="24"/>
          <w:szCs w:val="24"/>
          <w:shd w:val="clear" w:color="auto" w:fill="FFFFFF"/>
        </w:rPr>
        <w:fldChar w:fldCharType="begin">
          <w:fldData xml:space="preserve">PEVuZE5vdGU+PENpdGU+PEF1dGhvcj5Ob21pPC9BdXRob3I+PFllYXI+MjAwNzwvWWVhcj48UmVj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</w:fldData>
        </w:fldChar>
      </w:r>
      <w:r w:rsidR="008D7542" w:rsidRPr="0041467D">
        <w:rPr>
          <w:rFonts w:ascii="Book Antiqua" w:hAnsi="Book Antiqua" w:cs="Arial"/>
          <w:sz w:val="24"/>
          <w:szCs w:val="24"/>
          <w:shd w:val="clear" w:color="auto" w:fill="FFFFFF"/>
        </w:rPr>
        <w:instrText xml:space="preserve"> ADDIN EN.CITE.DATA </w:instrText>
      </w:r>
      <w:r w:rsidR="008D7542" w:rsidRPr="0041467D">
        <w:rPr>
          <w:rFonts w:ascii="Book Antiqua" w:hAnsi="Book Antiqua" w:cs="Arial"/>
          <w:sz w:val="24"/>
          <w:szCs w:val="24"/>
          <w:shd w:val="clear" w:color="auto" w:fill="FFFFFF"/>
        </w:rPr>
      </w:r>
      <w:r w:rsidR="008D7542" w:rsidRPr="0041467D">
        <w:rPr>
          <w:rFonts w:ascii="Book Antiqua" w:hAnsi="Book Antiqua" w:cs="Arial"/>
          <w:sz w:val="24"/>
          <w:szCs w:val="24"/>
          <w:shd w:val="clear" w:color="auto" w:fill="FFFFFF"/>
        </w:rPr>
        <w:fldChar w:fldCharType="end"/>
      </w:r>
      <w:r w:rsidR="008F18E0" w:rsidRPr="0041467D">
        <w:rPr>
          <w:rFonts w:ascii="Book Antiqua" w:hAnsi="Book Antiqua" w:cs="Arial"/>
          <w:sz w:val="24"/>
          <w:szCs w:val="24"/>
          <w:shd w:val="clear" w:color="auto" w:fill="FFFFFF"/>
        </w:rPr>
      </w:r>
      <w:r w:rsidR="008F18E0" w:rsidRPr="0041467D">
        <w:rPr>
          <w:rFonts w:ascii="Book Antiqua" w:hAnsi="Book Antiqua" w:cs="Arial"/>
          <w:sz w:val="24"/>
          <w:szCs w:val="24"/>
          <w:shd w:val="clear" w:color="auto" w:fill="FFFFFF"/>
        </w:rPr>
        <w:fldChar w:fldCharType="separate"/>
      </w:r>
      <w:r w:rsidR="008D7542" w:rsidRPr="0041467D">
        <w:rPr>
          <w:rFonts w:ascii="Book Antiqua" w:hAnsi="Book Antiqua" w:cs="Arial"/>
          <w:noProof/>
          <w:sz w:val="24"/>
          <w:szCs w:val="24"/>
          <w:shd w:val="clear" w:color="auto" w:fill="FFFFFF"/>
          <w:vertAlign w:val="superscript"/>
        </w:rPr>
        <w:t>[</w:t>
      </w:r>
      <w:hyperlink w:anchor="_ENREF_28" w:tooltip="Nomi, 2007 #52" w:history="1">
        <w:r w:rsidR="00A359C7" w:rsidRPr="0041467D">
          <w:rPr>
            <w:rFonts w:ascii="Book Antiqua" w:hAnsi="Book Antiqua" w:cs="Arial"/>
            <w:noProof/>
            <w:sz w:val="24"/>
            <w:szCs w:val="24"/>
            <w:shd w:val="clear" w:color="auto" w:fill="FFFFFF"/>
            <w:vertAlign w:val="superscript"/>
          </w:rPr>
          <w:t>28</w:t>
        </w:r>
      </w:hyperlink>
      <w:r w:rsidR="008D7542" w:rsidRPr="0041467D">
        <w:rPr>
          <w:rFonts w:ascii="Book Antiqua" w:hAnsi="Book Antiqua" w:cs="Arial"/>
          <w:noProof/>
          <w:sz w:val="24"/>
          <w:szCs w:val="24"/>
          <w:shd w:val="clear" w:color="auto" w:fill="FFFFFF"/>
          <w:vertAlign w:val="superscript"/>
        </w:rPr>
        <w:t>]</w:t>
      </w:r>
      <w:r w:rsidR="008F18E0" w:rsidRPr="0041467D">
        <w:rPr>
          <w:rFonts w:ascii="Book Antiqua" w:hAnsi="Book Antiqua" w:cs="Arial"/>
          <w:sz w:val="24"/>
          <w:szCs w:val="24"/>
          <w:shd w:val="clear" w:color="auto" w:fill="FFFFFF"/>
        </w:rPr>
        <w:fldChar w:fldCharType="end"/>
      </w:r>
      <w:r w:rsidRPr="0041467D">
        <w:rPr>
          <w:rFonts w:ascii="Book Antiqua" w:hAnsi="Book Antiqua" w:cs="Arial"/>
          <w:sz w:val="24"/>
          <w:szCs w:val="24"/>
          <w:shd w:val="clear" w:color="auto" w:fill="FFFFFF"/>
        </w:rPr>
        <w:t xml:space="preserve">. Importantly, antibody-mediated blockade of PD-L1/2 </w:t>
      </w:r>
      <w:r w:rsidR="0002760F" w:rsidRPr="0041467D">
        <w:rPr>
          <w:rFonts w:ascii="Book Antiqua" w:hAnsi="Book Antiqua" w:cs="Arial"/>
          <w:sz w:val="24"/>
          <w:szCs w:val="24"/>
          <w:shd w:val="clear" w:color="auto" w:fill="FFFFFF"/>
        </w:rPr>
        <w:t xml:space="preserve">recovers </w:t>
      </w:r>
      <w:r w:rsidRPr="0041467D">
        <w:rPr>
          <w:rFonts w:ascii="Book Antiqua" w:hAnsi="Book Antiqua" w:cs="Arial"/>
          <w:sz w:val="24"/>
          <w:szCs w:val="24"/>
          <w:shd w:val="clear" w:color="auto" w:fill="FFFFFF"/>
        </w:rPr>
        <w:t xml:space="preserve">immune function and </w:t>
      </w:r>
      <w:r w:rsidR="0002760F" w:rsidRPr="0041467D">
        <w:rPr>
          <w:rFonts w:ascii="Book Antiqua" w:hAnsi="Book Antiqua" w:cs="Arial"/>
          <w:sz w:val="24"/>
          <w:szCs w:val="24"/>
          <w:shd w:val="clear" w:color="auto" w:fill="FFFFFF"/>
        </w:rPr>
        <w:t xml:space="preserve">enhances </w:t>
      </w:r>
      <w:r w:rsidRPr="0041467D">
        <w:rPr>
          <w:rFonts w:ascii="Book Antiqua" w:hAnsi="Book Antiqua" w:cs="Arial"/>
          <w:sz w:val="24"/>
          <w:szCs w:val="24"/>
          <w:shd w:val="clear" w:color="auto" w:fill="FFFFFF"/>
        </w:rPr>
        <w:t>antitumor activity</w:t>
      </w:r>
      <w:r w:rsidR="008F18E0" w:rsidRPr="0041467D">
        <w:rPr>
          <w:rFonts w:ascii="Book Antiqua" w:hAnsi="Book Antiqua" w:cs="Arial"/>
          <w:sz w:val="24"/>
          <w:szCs w:val="24"/>
          <w:shd w:val="clear" w:color="auto" w:fill="FFFFFF"/>
        </w:rPr>
        <w:fldChar w:fldCharType="begin">
          <w:fldData xml:space="preserve">PEVuZE5vdGU+PENpdGU+PEF1dGhvcj5CcmFobWVyPC9BdXRob3I+PFllYXI+MjAxMjwvWWVhcj48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</w:fldData>
        </w:fldChar>
      </w:r>
      <w:r w:rsidR="00A359C7" w:rsidRPr="0041467D">
        <w:rPr>
          <w:rFonts w:ascii="Book Antiqua" w:hAnsi="Book Antiqua" w:cs="Arial"/>
          <w:sz w:val="24"/>
          <w:szCs w:val="24"/>
          <w:shd w:val="clear" w:color="auto" w:fill="FFFFFF"/>
        </w:rPr>
        <w:instrText xml:space="preserve"> ADDIN EN.CITE </w:instrText>
      </w:r>
      <w:r w:rsidR="00A359C7" w:rsidRPr="0041467D">
        <w:rPr>
          <w:rFonts w:ascii="Book Antiqua" w:hAnsi="Book Antiqua" w:cs="Arial"/>
          <w:sz w:val="24"/>
          <w:szCs w:val="24"/>
          <w:shd w:val="clear" w:color="auto" w:fill="FFFFFF"/>
        </w:rPr>
        <w:fldChar w:fldCharType="begin">
          <w:fldData xml:space="preserve">PEVuZE5vdGU+PENpdGU+PEF1dGhvcj5CcmFobWVyPC9BdXRob3I+PFllYXI+MjAxMjwvWWVhcj48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</w:fldData>
        </w:fldChar>
      </w:r>
      <w:r w:rsidR="00A359C7" w:rsidRPr="0041467D">
        <w:rPr>
          <w:rFonts w:ascii="Book Antiqua" w:hAnsi="Book Antiqua" w:cs="Arial"/>
          <w:sz w:val="24"/>
          <w:szCs w:val="24"/>
          <w:shd w:val="clear" w:color="auto" w:fill="FFFFFF"/>
        </w:rPr>
        <w:instrText xml:space="preserve"> ADDIN EN.CITE.DATA </w:instrText>
      </w:r>
      <w:r w:rsidR="00A359C7" w:rsidRPr="0041467D">
        <w:rPr>
          <w:rFonts w:ascii="Book Antiqua" w:hAnsi="Book Antiqua" w:cs="Arial"/>
          <w:sz w:val="24"/>
          <w:szCs w:val="24"/>
          <w:shd w:val="clear" w:color="auto" w:fill="FFFFFF"/>
        </w:rPr>
      </w:r>
      <w:r w:rsidR="00A359C7" w:rsidRPr="0041467D">
        <w:rPr>
          <w:rFonts w:ascii="Book Antiqua" w:hAnsi="Book Antiqua" w:cs="Arial"/>
          <w:sz w:val="24"/>
          <w:szCs w:val="24"/>
          <w:shd w:val="clear" w:color="auto" w:fill="FFFFFF"/>
        </w:rPr>
        <w:fldChar w:fldCharType="end"/>
      </w:r>
      <w:r w:rsidR="008F18E0" w:rsidRPr="0041467D">
        <w:rPr>
          <w:rFonts w:ascii="Book Antiqua" w:hAnsi="Book Antiqua" w:cs="Arial"/>
          <w:sz w:val="24"/>
          <w:szCs w:val="24"/>
          <w:shd w:val="clear" w:color="auto" w:fill="FFFFFF"/>
        </w:rPr>
      </w:r>
      <w:r w:rsidR="008F18E0" w:rsidRPr="0041467D">
        <w:rPr>
          <w:rFonts w:ascii="Book Antiqua" w:hAnsi="Book Antiqua" w:cs="Arial"/>
          <w:sz w:val="24"/>
          <w:szCs w:val="24"/>
          <w:shd w:val="clear" w:color="auto" w:fill="FFFFFF"/>
        </w:rPr>
        <w:fldChar w:fldCharType="separate"/>
      </w:r>
      <w:r w:rsidR="008D7542" w:rsidRPr="0041467D">
        <w:rPr>
          <w:rFonts w:ascii="Book Antiqua" w:hAnsi="Book Antiqua" w:cs="Arial"/>
          <w:noProof/>
          <w:sz w:val="24"/>
          <w:szCs w:val="24"/>
          <w:shd w:val="clear" w:color="auto" w:fill="FFFFFF"/>
          <w:vertAlign w:val="superscript"/>
        </w:rPr>
        <w:t>[</w:t>
      </w:r>
      <w:hyperlink w:anchor="_ENREF_29" w:tooltip="Brahmer, 2012 #23" w:history="1">
        <w:r w:rsidR="00A359C7" w:rsidRPr="0041467D">
          <w:rPr>
            <w:rFonts w:ascii="Book Antiqua" w:hAnsi="Book Antiqua" w:cs="Arial"/>
            <w:noProof/>
            <w:sz w:val="24"/>
            <w:szCs w:val="24"/>
            <w:shd w:val="clear" w:color="auto" w:fill="FFFFFF"/>
            <w:vertAlign w:val="superscript"/>
          </w:rPr>
          <w:t>29</w:t>
        </w:r>
      </w:hyperlink>
      <w:r w:rsidR="008D7542" w:rsidRPr="0041467D">
        <w:rPr>
          <w:rFonts w:ascii="Book Antiqua" w:hAnsi="Book Antiqua" w:cs="Arial"/>
          <w:noProof/>
          <w:sz w:val="24"/>
          <w:szCs w:val="24"/>
          <w:shd w:val="clear" w:color="auto" w:fill="FFFFFF"/>
          <w:vertAlign w:val="superscript"/>
        </w:rPr>
        <w:t>]</w:t>
      </w:r>
      <w:r w:rsidR="008F18E0" w:rsidRPr="0041467D">
        <w:rPr>
          <w:rFonts w:ascii="Book Antiqua" w:hAnsi="Book Antiqua" w:cs="Arial"/>
          <w:sz w:val="24"/>
          <w:szCs w:val="24"/>
          <w:shd w:val="clear" w:color="auto" w:fill="FFFFFF"/>
        </w:rPr>
        <w:fldChar w:fldCharType="end"/>
      </w:r>
      <w:r w:rsidRPr="0041467D">
        <w:rPr>
          <w:rFonts w:ascii="Book Antiqua" w:hAnsi="Book Antiqua" w:cs="Arial"/>
          <w:sz w:val="24"/>
          <w:szCs w:val="24"/>
          <w:shd w:val="clear" w:color="auto" w:fill="FFFFFF"/>
        </w:rPr>
        <w:t xml:space="preserve">. Moreover, </w:t>
      </w:r>
      <w:r w:rsidRPr="0041467D">
        <w:rPr>
          <w:rFonts w:ascii="Book Antiqua" w:hAnsi="Book Antiqua" w:cs="Arial"/>
          <w:sz w:val="24"/>
          <w:szCs w:val="24"/>
        </w:rPr>
        <w:t xml:space="preserve">EBV-positive GCs </w:t>
      </w:r>
      <w:r w:rsidR="00126C3B" w:rsidRPr="0041467D">
        <w:rPr>
          <w:rFonts w:ascii="Book Antiqua" w:hAnsi="Book Antiqua" w:cs="Arial"/>
          <w:sz w:val="24"/>
          <w:szCs w:val="24"/>
          <w:shd w:val="clear" w:color="auto" w:fill="FFFFFF"/>
        </w:rPr>
        <w:t xml:space="preserve">exhibited </w:t>
      </w:r>
      <w:r w:rsidR="0002760F" w:rsidRPr="0041467D">
        <w:rPr>
          <w:rFonts w:ascii="Book Antiqua" w:hAnsi="Book Antiqua" w:cs="Arial"/>
          <w:sz w:val="24"/>
          <w:szCs w:val="24"/>
          <w:shd w:val="clear" w:color="auto" w:fill="FFFFFF"/>
        </w:rPr>
        <w:t>dysregulation in</w:t>
      </w:r>
      <w:r w:rsidRPr="0041467D">
        <w:rPr>
          <w:rFonts w:ascii="Book Antiqua" w:hAnsi="Book Antiqua" w:cs="Arial"/>
          <w:sz w:val="24"/>
          <w:szCs w:val="24"/>
          <w:shd w:val="clear" w:color="auto" w:fill="FFFFFF"/>
        </w:rPr>
        <w:t xml:space="preserve"> immune cell signaling, including IL-12 signaling</w:t>
      </w:r>
      <w:r w:rsidR="008F18E0" w:rsidRPr="0041467D">
        <w:rPr>
          <w:rFonts w:ascii="Book Antiqua" w:hAnsi="Book Antiqua" w:cs="Arial"/>
          <w:sz w:val="24"/>
          <w:szCs w:val="24"/>
          <w:shd w:val="clear" w:color="auto" w:fill="FFFFFF"/>
        </w:rPr>
        <w:fldChar w:fldCharType="begin"/>
      </w:r>
      <w:r w:rsidR="00A359C7" w:rsidRPr="0041467D">
        <w:rPr>
          <w:rFonts w:ascii="Book Antiqua" w:hAnsi="Book Antiqua" w:cs="Arial"/>
          <w:sz w:val="24"/>
          <w:szCs w:val="24"/>
          <w:shd w:val="clear" w:color="auto" w:fill="FFFFFF"/>
        </w:rPr>
        <w:instrText xml:space="preserve"> ADDIN EN.CITE &lt;EndNote&gt;&lt;Cite&gt;&lt;Author&gt;Cancer Genome Atlas Research&lt;/Author&gt;&lt;Year&gt;2014&lt;/Year&gt;&lt;RecNum&gt;7&lt;/RecNum&gt;&lt;DisplayText&gt;&lt;style face="superscript"&gt;[15]&lt;/style&gt;&lt;/DisplayText&gt;&lt;record&gt;&lt;rec-number&gt;7&lt;/rec-number&gt;&lt;foreign-keys&gt;&lt;key app="EN" db-id="xrs2veawaszwd9ert94v5zep2p2tett0xdf2"&gt;7&lt;/key&gt;&lt;/foreign-keys&gt;&lt;ref-type name="Journal Article"&gt;17&lt;/ref-type&gt;&lt;contributors&gt;&lt;authors&gt;&lt;author&gt;Cancer Genome Atlas Research, Network&lt;/author&gt;&lt;/authors&gt;&lt;/contributors&gt;&lt;titles&gt;&lt;title&gt;Comprehensive molecular characterization of gastric adenocarcinoma&lt;/title&gt;&lt;secondary-title&gt;Nature&lt;/secondary-title&gt;&lt;alt-title&gt;Nature&lt;/alt-title&gt;&lt;/titles&gt;&lt;periodical&gt;&lt;full-title&gt;Nature&lt;/full-title&gt;&lt;abbr-1&gt;Nature&lt;/abbr-1&gt;&lt;/periodical&gt;&lt;alt-periodical&gt;&lt;full-title&gt;Nature&lt;/full-title&gt;&lt;abbr-1&gt;Nature&lt;/abbr-1&gt;&lt;/alt-periodical&gt;&lt;pages&gt;202-9&lt;/pages&gt;&lt;volume&gt;513&lt;/volume&gt;&lt;number&gt;7517&lt;/number&gt;&lt;keywords&gt;&lt;keyword&gt;Adenocarcinoma/*classification/*genetics/virology&lt;/keyword&gt;&lt;keyword&gt;Female&lt;/keyword&gt;&lt;keyword&gt;Gene Expression Regulation, Neoplastic&lt;/keyword&gt;&lt;keyword&gt;Genome, Human/*genetics&lt;/keyword&gt;&lt;keyword&gt;Herpesvirus 4, Human/genetics/isolation &amp;amp; purification&lt;/keyword&gt;&lt;keyword&gt;Humans&lt;/keyword&gt;&lt;keyword&gt;Male&lt;/keyword&gt;&lt;keyword&gt;Mutation&lt;/keyword&gt;&lt;keyword&gt;Proteome&lt;/keyword&gt;&lt;keyword&gt;Stomach Neoplasms/*classification/*genetics/virology&lt;/keyword&gt;&lt;/keywords&gt;&lt;dates&gt;&lt;year&gt;2014&lt;/year&gt;&lt;pub-dates&gt;&lt;date&gt;Sep 11&lt;/date&gt;&lt;/pub-dates&gt;&lt;/dates&gt;&lt;isbn&gt;1476-4687 (Electronic)&amp;#xD;0028-0836 (Linking)&lt;/isbn&gt;&lt;accession-num&gt;25079317&lt;/accession-num&gt;&lt;urls&gt;&lt;related-urls&gt;&lt;url&gt;http://www.ncbi.nlm.nih.gov/pubmed/25079317&lt;/url&gt;&lt;/related-urls&gt;&lt;/urls&gt;&lt;custom2&gt;4170219&lt;/custom2&gt;&lt;electronic-resource-num&gt;10.1038/nature13480&lt;/electronic-resource-num&gt;&lt;/record&gt;&lt;/Cite&gt;&lt;/EndNote&gt;</w:instrText>
      </w:r>
      <w:r w:rsidR="008F18E0" w:rsidRPr="0041467D">
        <w:rPr>
          <w:rFonts w:ascii="Book Antiqua" w:hAnsi="Book Antiqua" w:cs="Arial"/>
          <w:sz w:val="24"/>
          <w:szCs w:val="24"/>
          <w:shd w:val="clear" w:color="auto" w:fill="FFFFFF"/>
        </w:rPr>
        <w:fldChar w:fldCharType="separate"/>
      </w:r>
      <w:r w:rsidR="008D7542" w:rsidRPr="0041467D">
        <w:rPr>
          <w:rFonts w:ascii="Book Antiqua" w:hAnsi="Book Antiqua" w:cs="Arial"/>
          <w:noProof/>
          <w:sz w:val="24"/>
          <w:szCs w:val="24"/>
          <w:shd w:val="clear" w:color="auto" w:fill="FFFFFF"/>
          <w:vertAlign w:val="superscript"/>
        </w:rPr>
        <w:t>[</w:t>
      </w:r>
      <w:hyperlink w:anchor="_ENREF_15" w:tooltip="Cancer Genome Atlas Research, 2014 #7" w:history="1">
        <w:r w:rsidR="00A359C7" w:rsidRPr="0041467D">
          <w:rPr>
            <w:rFonts w:ascii="Book Antiqua" w:hAnsi="Book Antiqua" w:cs="Arial"/>
            <w:noProof/>
            <w:sz w:val="24"/>
            <w:szCs w:val="24"/>
            <w:shd w:val="clear" w:color="auto" w:fill="FFFFFF"/>
            <w:vertAlign w:val="superscript"/>
          </w:rPr>
          <w:t>15</w:t>
        </w:r>
      </w:hyperlink>
      <w:r w:rsidR="008D7542" w:rsidRPr="0041467D">
        <w:rPr>
          <w:rFonts w:ascii="Book Antiqua" w:hAnsi="Book Antiqua" w:cs="Arial"/>
          <w:noProof/>
          <w:sz w:val="24"/>
          <w:szCs w:val="24"/>
          <w:shd w:val="clear" w:color="auto" w:fill="FFFFFF"/>
          <w:vertAlign w:val="superscript"/>
        </w:rPr>
        <w:t>]</w:t>
      </w:r>
      <w:r w:rsidR="008F18E0" w:rsidRPr="0041467D">
        <w:rPr>
          <w:rFonts w:ascii="Book Antiqua" w:hAnsi="Book Antiqua" w:cs="Arial"/>
          <w:sz w:val="24"/>
          <w:szCs w:val="24"/>
          <w:shd w:val="clear" w:color="auto" w:fill="FFFFFF"/>
        </w:rPr>
        <w:fldChar w:fldCharType="end"/>
      </w:r>
      <w:r w:rsidRPr="0041467D">
        <w:rPr>
          <w:rFonts w:ascii="Book Antiqua" w:hAnsi="Book Antiqua" w:cs="Arial"/>
          <w:sz w:val="24"/>
          <w:szCs w:val="24"/>
          <w:shd w:val="clear" w:color="auto" w:fill="FFFFFF"/>
        </w:rPr>
        <w:t xml:space="preserve">. Hence, it is </w:t>
      </w:r>
      <w:r w:rsidR="008201AF" w:rsidRPr="0041467D">
        <w:rPr>
          <w:rFonts w:ascii="Book Antiqua" w:hAnsi="Book Antiqua" w:cs="Arial"/>
          <w:sz w:val="24"/>
          <w:szCs w:val="24"/>
          <w:shd w:val="clear" w:color="auto" w:fill="FFFFFF"/>
        </w:rPr>
        <w:t>required</w:t>
      </w:r>
      <w:r w:rsidR="00126C3B" w:rsidRPr="0041467D">
        <w:rPr>
          <w:rFonts w:ascii="Book Antiqua" w:hAnsi="Book Antiqua" w:cs="Arial"/>
          <w:sz w:val="24"/>
          <w:szCs w:val="24"/>
          <w:shd w:val="clear" w:color="auto" w:fill="FFFFFF"/>
        </w:rPr>
        <w:t xml:space="preserve"> </w:t>
      </w:r>
      <w:r w:rsidRPr="0041467D">
        <w:rPr>
          <w:rFonts w:ascii="Book Antiqua" w:hAnsi="Book Antiqua" w:cs="Arial"/>
          <w:sz w:val="24"/>
          <w:szCs w:val="24"/>
          <w:shd w:val="clear" w:color="auto" w:fill="FFFFFF"/>
        </w:rPr>
        <w:t>to test</w:t>
      </w:r>
      <w:r w:rsidR="00126C3B" w:rsidRPr="0041467D">
        <w:rPr>
          <w:rFonts w:ascii="Book Antiqua" w:hAnsi="Book Antiqua" w:cs="Arial"/>
          <w:sz w:val="24"/>
          <w:szCs w:val="24"/>
          <w:shd w:val="clear" w:color="auto" w:fill="FFFFFF"/>
        </w:rPr>
        <w:t xml:space="preserve"> the</w:t>
      </w:r>
      <w:r w:rsidRPr="0041467D">
        <w:rPr>
          <w:rFonts w:ascii="Book Antiqua" w:hAnsi="Book Antiqua" w:cs="Arial"/>
          <w:sz w:val="24"/>
          <w:szCs w:val="24"/>
          <w:shd w:val="clear" w:color="auto" w:fill="FFFFFF"/>
        </w:rPr>
        <w:t xml:space="preserve"> efficacy of therapeutic agents </w:t>
      </w:r>
      <w:r w:rsidR="00126C3B" w:rsidRPr="0041467D">
        <w:rPr>
          <w:rFonts w:ascii="Book Antiqua" w:hAnsi="Book Antiqua" w:cs="Arial"/>
          <w:sz w:val="24"/>
          <w:szCs w:val="24"/>
          <w:shd w:val="clear" w:color="auto" w:fill="FFFFFF"/>
        </w:rPr>
        <w:t xml:space="preserve">that are used to control </w:t>
      </w:r>
      <w:r w:rsidRPr="0041467D">
        <w:rPr>
          <w:rFonts w:ascii="Book Antiqua" w:hAnsi="Book Antiqua" w:cs="Arial"/>
          <w:sz w:val="24"/>
          <w:szCs w:val="24"/>
          <w:shd w:val="clear" w:color="auto" w:fill="FFFFFF"/>
        </w:rPr>
        <w:t xml:space="preserve">immune cell signaling for the treatment of </w:t>
      </w:r>
      <w:r w:rsidRPr="0041467D">
        <w:rPr>
          <w:rFonts w:ascii="Book Antiqua" w:hAnsi="Book Antiqua" w:cs="Arial"/>
          <w:sz w:val="24"/>
          <w:szCs w:val="24"/>
        </w:rPr>
        <w:t>EBV-positive GCs.</w:t>
      </w:r>
    </w:p>
    <w:p w14:paraId="1865EA62" w14:textId="77777777" w:rsidR="00FB286A" w:rsidRPr="0041467D" w:rsidRDefault="00FB286A" w:rsidP="001C23AC">
      <w:pPr>
        <w:wordWrap/>
        <w:adjustRightInd w:val="0"/>
        <w:snapToGrid w:val="0"/>
        <w:spacing w:after="0" w:line="360" w:lineRule="auto"/>
        <w:ind w:firstLineChars="100" w:firstLine="240"/>
        <w:rPr>
          <w:rFonts w:ascii="Book Antiqua" w:hAnsi="Book Antiqua" w:cs="Arial"/>
          <w:sz w:val="24"/>
          <w:szCs w:val="24"/>
        </w:rPr>
      </w:pPr>
    </w:p>
    <w:p w14:paraId="18DD6993" w14:textId="578A7CBE" w:rsidR="00FB286A" w:rsidRPr="0041467D" w:rsidRDefault="00FB286A" w:rsidP="001C23AC">
      <w:pPr>
        <w:wordWrap/>
        <w:adjustRightInd w:val="0"/>
        <w:snapToGrid w:val="0"/>
        <w:spacing w:after="0" w:line="360" w:lineRule="auto"/>
        <w:rPr>
          <w:rFonts w:ascii="Book Antiqua" w:hAnsi="Book Antiqua" w:cs="Arial"/>
          <w:b/>
          <w:i/>
          <w:sz w:val="24"/>
          <w:szCs w:val="24"/>
        </w:rPr>
      </w:pPr>
      <w:r w:rsidRPr="0041467D">
        <w:rPr>
          <w:rFonts w:ascii="Book Antiqua" w:hAnsi="Book Antiqua" w:cs="Arial"/>
          <w:b/>
          <w:i/>
          <w:sz w:val="24"/>
          <w:szCs w:val="24"/>
        </w:rPr>
        <w:t xml:space="preserve">Genomic alterations in MSI-high </w:t>
      </w:r>
      <w:r w:rsidR="00A857F0" w:rsidRPr="0041467D">
        <w:rPr>
          <w:rFonts w:ascii="Book Antiqua" w:hAnsi="Book Antiqua" w:cs="Arial"/>
          <w:b/>
          <w:i/>
          <w:sz w:val="24"/>
          <w:szCs w:val="24"/>
        </w:rPr>
        <w:t>subtype</w:t>
      </w:r>
    </w:p>
    <w:p w14:paraId="0127FA2F" w14:textId="3C0A00AA" w:rsidR="00B8755A" w:rsidRPr="0041467D" w:rsidRDefault="00B8755A" w:rsidP="001C23AC">
      <w:pPr>
        <w:wordWrap/>
        <w:adjustRightInd w:val="0"/>
        <w:snapToGrid w:val="0"/>
        <w:spacing w:after="0" w:line="360" w:lineRule="auto"/>
        <w:rPr>
          <w:rFonts w:ascii="Book Antiqua" w:hAnsi="Book Antiqua" w:cs="Arial"/>
          <w:sz w:val="24"/>
          <w:szCs w:val="24"/>
        </w:rPr>
      </w:pPr>
      <w:r w:rsidRPr="0041467D">
        <w:rPr>
          <w:rFonts w:ascii="Book Antiqua" w:hAnsi="Book Antiqua" w:cs="Arial"/>
          <w:sz w:val="24"/>
          <w:szCs w:val="24"/>
        </w:rPr>
        <w:t>In the TCGA cohort, MSI-high GCs account</w:t>
      </w:r>
      <w:r w:rsidR="001665CB" w:rsidRPr="0041467D">
        <w:rPr>
          <w:rFonts w:ascii="Book Antiqua" w:hAnsi="Book Antiqua" w:cs="Arial"/>
          <w:sz w:val="24"/>
          <w:szCs w:val="24"/>
        </w:rPr>
        <w:t>ed</w:t>
      </w:r>
      <w:r w:rsidRPr="0041467D">
        <w:rPr>
          <w:rFonts w:ascii="Book Antiqua" w:hAnsi="Book Antiqua" w:cs="Arial"/>
          <w:sz w:val="24"/>
          <w:szCs w:val="24"/>
        </w:rPr>
        <w:t xml:space="preserve"> for ~24% of GC patients. MSI-high GCs tend</w:t>
      </w:r>
      <w:r w:rsidR="00A857F0" w:rsidRPr="0041467D">
        <w:rPr>
          <w:rFonts w:ascii="Book Antiqua" w:hAnsi="Book Antiqua" w:cs="Arial"/>
          <w:sz w:val="24"/>
          <w:szCs w:val="24"/>
        </w:rPr>
        <w:t>ed</w:t>
      </w:r>
      <w:r w:rsidRPr="0041467D">
        <w:rPr>
          <w:rFonts w:ascii="Book Antiqua" w:hAnsi="Book Antiqua" w:cs="Arial"/>
          <w:sz w:val="24"/>
          <w:szCs w:val="24"/>
        </w:rPr>
        <w:t xml:space="preserve"> to be diagnosed at relatively older ages and contain</w:t>
      </w:r>
      <w:r w:rsidR="00A857F0" w:rsidRPr="0041467D">
        <w:rPr>
          <w:rFonts w:ascii="Book Antiqua" w:hAnsi="Book Antiqua" w:cs="Arial"/>
          <w:sz w:val="24"/>
          <w:szCs w:val="24"/>
        </w:rPr>
        <w:t>ed</w:t>
      </w:r>
      <w:r w:rsidRPr="0041467D">
        <w:rPr>
          <w:rFonts w:ascii="Book Antiqua" w:hAnsi="Book Antiqua" w:cs="Arial"/>
          <w:sz w:val="24"/>
          <w:szCs w:val="24"/>
        </w:rPr>
        <w:t xml:space="preserve"> a high proportion </w:t>
      </w:r>
      <w:r w:rsidRPr="0041467D">
        <w:rPr>
          <w:rFonts w:ascii="Book Antiqua" w:hAnsi="Book Antiqua" w:cs="Arial"/>
          <w:sz w:val="24"/>
          <w:szCs w:val="24"/>
        </w:rPr>
        <w:lastRenderedPageBreak/>
        <w:t>of intestinal-type GCs. This subtype is characterized by an extensive hypermethylation phenotype referred to as MSI-CIMP</w:t>
      </w:r>
      <w:r w:rsidR="001665CB" w:rsidRPr="0041467D">
        <w:rPr>
          <w:rFonts w:ascii="Book Antiqua" w:hAnsi="Book Antiqua" w:cs="Arial"/>
          <w:sz w:val="24"/>
          <w:szCs w:val="24"/>
        </w:rPr>
        <w:t xml:space="preserve"> </w:t>
      </w:r>
      <w:r w:rsidR="00945173" w:rsidRPr="0041467D">
        <w:rPr>
          <w:rFonts w:ascii="Book Antiqua" w:hAnsi="Book Antiqua" w:cs="Arial"/>
          <w:sz w:val="24"/>
          <w:szCs w:val="24"/>
        </w:rPr>
        <w:t>that</w:t>
      </w:r>
      <w:r w:rsidRPr="0041467D">
        <w:rPr>
          <w:rFonts w:ascii="Book Antiqua" w:hAnsi="Book Antiqua" w:cs="Arial"/>
          <w:sz w:val="24"/>
          <w:szCs w:val="24"/>
        </w:rPr>
        <w:t xml:space="preserve"> </w:t>
      </w:r>
      <w:r w:rsidR="00781DE3" w:rsidRPr="0041467D">
        <w:rPr>
          <w:rFonts w:ascii="Book Antiqua" w:hAnsi="Book Antiqua" w:cs="Arial"/>
          <w:sz w:val="24"/>
          <w:szCs w:val="24"/>
        </w:rPr>
        <w:t>is different</w:t>
      </w:r>
      <w:r w:rsidRPr="0041467D">
        <w:rPr>
          <w:rFonts w:ascii="Book Antiqua" w:hAnsi="Book Antiqua" w:cs="Arial"/>
          <w:sz w:val="24"/>
          <w:szCs w:val="24"/>
        </w:rPr>
        <w:t xml:space="preserve"> from that of EBV-</w:t>
      </w:r>
      <w:r w:rsidR="00EF081F" w:rsidRPr="0041467D">
        <w:rPr>
          <w:rFonts w:ascii="Book Antiqua" w:hAnsi="Book Antiqua" w:cs="Arial"/>
          <w:sz w:val="24"/>
          <w:szCs w:val="24"/>
        </w:rPr>
        <w:t>CIMP</w:t>
      </w:r>
      <w:r w:rsidRPr="0041467D">
        <w:rPr>
          <w:rFonts w:ascii="Book Antiqua" w:hAnsi="Book Antiqua" w:cs="Arial"/>
          <w:sz w:val="24"/>
          <w:szCs w:val="24"/>
        </w:rPr>
        <w:t xml:space="preserve">. </w:t>
      </w:r>
      <w:r w:rsidR="00BD429B" w:rsidRPr="0041467D">
        <w:rPr>
          <w:rFonts w:ascii="Book Antiqua" w:hAnsi="Book Antiqua" w:cs="Arial"/>
          <w:sz w:val="24"/>
          <w:szCs w:val="24"/>
        </w:rPr>
        <w:t xml:space="preserve">A main criterion </w:t>
      </w:r>
      <w:r w:rsidRPr="0041467D">
        <w:rPr>
          <w:rFonts w:ascii="Book Antiqua" w:hAnsi="Book Antiqua" w:cs="Arial"/>
          <w:sz w:val="24"/>
          <w:szCs w:val="24"/>
        </w:rPr>
        <w:t>distinguish</w:t>
      </w:r>
      <w:r w:rsidR="00BD429B" w:rsidRPr="0041467D">
        <w:rPr>
          <w:rFonts w:ascii="Book Antiqua" w:hAnsi="Book Antiqua" w:cs="Arial"/>
          <w:sz w:val="24"/>
          <w:szCs w:val="24"/>
        </w:rPr>
        <w:t>ing</w:t>
      </w:r>
      <w:r w:rsidRPr="0041467D">
        <w:rPr>
          <w:rFonts w:ascii="Book Antiqua" w:hAnsi="Book Antiqua" w:cs="Arial"/>
          <w:sz w:val="24"/>
          <w:szCs w:val="24"/>
        </w:rPr>
        <w:t xml:space="preserve"> MSI-</w:t>
      </w:r>
      <w:r w:rsidR="00EF081F" w:rsidRPr="0041467D">
        <w:rPr>
          <w:rFonts w:ascii="Book Antiqua" w:hAnsi="Book Antiqua" w:cs="Arial"/>
          <w:sz w:val="24"/>
          <w:szCs w:val="24"/>
        </w:rPr>
        <w:t>CIMP</w:t>
      </w:r>
      <w:r w:rsidRPr="0041467D">
        <w:rPr>
          <w:rFonts w:ascii="Book Antiqua" w:hAnsi="Book Antiqua" w:cs="Arial"/>
          <w:sz w:val="24"/>
          <w:szCs w:val="24"/>
        </w:rPr>
        <w:t xml:space="preserve"> from EBV-</w:t>
      </w:r>
      <w:r w:rsidR="00EF081F" w:rsidRPr="0041467D">
        <w:rPr>
          <w:rFonts w:ascii="Book Antiqua" w:hAnsi="Book Antiqua" w:cs="Arial"/>
          <w:sz w:val="24"/>
          <w:szCs w:val="24"/>
        </w:rPr>
        <w:t>CIMP</w:t>
      </w:r>
      <w:r w:rsidRPr="0041467D">
        <w:rPr>
          <w:rFonts w:ascii="Book Antiqua" w:hAnsi="Book Antiqua" w:cs="Arial"/>
          <w:sz w:val="24"/>
          <w:szCs w:val="24"/>
        </w:rPr>
        <w:t xml:space="preserve"> is the</w:t>
      </w:r>
      <w:r w:rsidR="001665CB" w:rsidRPr="0041467D">
        <w:rPr>
          <w:rFonts w:ascii="Book Antiqua" w:hAnsi="Book Antiqua" w:cs="Arial"/>
          <w:sz w:val="24"/>
          <w:szCs w:val="24"/>
        </w:rPr>
        <w:t xml:space="preserve"> presence of</w:t>
      </w:r>
      <w:r w:rsidRPr="0041467D">
        <w:rPr>
          <w:rFonts w:ascii="Book Antiqua" w:hAnsi="Book Antiqua" w:cs="Arial"/>
          <w:sz w:val="24"/>
          <w:szCs w:val="24"/>
        </w:rPr>
        <w:t xml:space="preserve"> </w:t>
      </w:r>
      <w:r w:rsidRPr="0041467D">
        <w:rPr>
          <w:rFonts w:ascii="Book Antiqua" w:hAnsi="Book Antiqua" w:cs="Arial"/>
          <w:i/>
          <w:sz w:val="24"/>
          <w:szCs w:val="24"/>
        </w:rPr>
        <w:t>MLH1</w:t>
      </w:r>
      <w:r w:rsidR="000A6C09" w:rsidRPr="0041467D">
        <w:rPr>
          <w:rFonts w:ascii="Book Antiqua" w:hAnsi="Book Antiqua" w:cs="Arial"/>
          <w:i/>
          <w:sz w:val="24"/>
          <w:szCs w:val="24"/>
        </w:rPr>
        <w:t xml:space="preserve"> </w:t>
      </w:r>
      <w:r w:rsidR="000A6C09" w:rsidRPr="0041467D">
        <w:rPr>
          <w:rFonts w:ascii="Book Antiqua" w:hAnsi="Book Antiqua" w:cs="Arial"/>
          <w:sz w:val="24"/>
          <w:szCs w:val="24"/>
        </w:rPr>
        <w:t>(</w:t>
      </w:r>
      <w:r w:rsidR="000A6C09" w:rsidRPr="0041467D">
        <w:rPr>
          <w:rFonts w:ascii="Book Antiqua" w:hAnsi="Book Antiqua" w:cs="Arial"/>
          <w:sz w:val="24"/>
          <w:szCs w:val="24"/>
          <w:shd w:val="clear" w:color="auto" w:fill="FFFFFF"/>
        </w:rPr>
        <w:t>mutL homolog 1)</w:t>
      </w:r>
      <w:r w:rsidRPr="0041467D">
        <w:rPr>
          <w:rFonts w:ascii="Book Antiqua" w:hAnsi="Book Antiqua" w:cs="Arial"/>
          <w:sz w:val="24"/>
          <w:szCs w:val="24"/>
        </w:rPr>
        <w:t xml:space="preserve"> silencing by promoter hypermethylation</w:t>
      </w:r>
      <w:r w:rsidR="008F18E0" w:rsidRPr="0041467D">
        <w:rPr>
          <w:rFonts w:ascii="Book Antiqua" w:hAnsi="Book Antiqua" w:cs="Arial"/>
          <w:sz w:val="24"/>
          <w:szCs w:val="24"/>
        </w:rPr>
        <w:fldChar w:fldCharType="begin">
          <w:fldData xml:space="preserve">PEVuZE5vdGU+PENpdGU+PEF1dGhvcj5HZWRkZXJ0PC9BdXRob3I+PFllYXI+MjAxMDwvWWVhcj48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</w:fldData>
        </w:fldChar>
      </w:r>
      <w:r w:rsidR="008D7542" w:rsidRPr="0041467D">
        <w:rPr>
          <w:rFonts w:ascii="Book Antiqua" w:hAnsi="Book Antiqua" w:cs="Arial"/>
          <w:sz w:val="24"/>
          <w:szCs w:val="24"/>
        </w:rPr>
        <w:instrText xml:space="preserve"> ADDIN EN.CITE </w:instrText>
      </w:r>
      <w:r w:rsidR="008D7542" w:rsidRPr="0041467D">
        <w:rPr>
          <w:rFonts w:ascii="Book Antiqua" w:hAnsi="Book Antiqua" w:cs="Arial"/>
          <w:sz w:val="24"/>
          <w:szCs w:val="24"/>
        </w:rPr>
        <w:fldChar w:fldCharType="begin">
          <w:fldData xml:space="preserve">PEVuZE5vdGU+PENpdGU+PEF1dGhvcj5HZWRkZXJ0PC9BdXRob3I+PFllYXI+MjAxMDwvWWVhcj48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</w:fldData>
        </w:fldChar>
      </w:r>
      <w:r w:rsidR="008D7542" w:rsidRPr="0041467D">
        <w:rPr>
          <w:rFonts w:ascii="Book Antiqua" w:hAnsi="Book Antiqua" w:cs="Arial"/>
          <w:sz w:val="24"/>
          <w:szCs w:val="24"/>
        </w:rPr>
        <w:instrText xml:space="preserve"> ADDIN EN.CITE.DATA </w:instrText>
      </w:r>
      <w:r w:rsidR="008D7542" w:rsidRPr="0041467D">
        <w:rPr>
          <w:rFonts w:ascii="Book Antiqua" w:hAnsi="Book Antiqua" w:cs="Arial"/>
          <w:sz w:val="24"/>
          <w:szCs w:val="24"/>
        </w:rPr>
      </w:r>
      <w:r w:rsidR="008D7542" w:rsidRPr="0041467D">
        <w:rPr>
          <w:rFonts w:ascii="Book Antiqua" w:hAnsi="Book Antiqua" w:cs="Arial"/>
          <w:sz w:val="24"/>
          <w:szCs w:val="24"/>
        </w:rPr>
        <w:fldChar w:fldCharType="end"/>
      </w:r>
      <w:r w:rsidR="008F18E0" w:rsidRPr="0041467D">
        <w:rPr>
          <w:rFonts w:ascii="Book Antiqua" w:hAnsi="Book Antiqua" w:cs="Arial"/>
          <w:sz w:val="24"/>
          <w:szCs w:val="24"/>
        </w:rPr>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30" w:tooltip="Geddert, 2010 #51" w:history="1">
        <w:r w:rsidR="00A359C7" w:rsidRPr="0041467D">
          <w:rPr>
            <w:rFonts w:ascii="Book Antiqua" w:hAnsi="Book Antiqua" w:cs="Arial"/>
            <w:noProof/>
            <w:sz w:val="24"/>
            <w:szCs w:val="24"/>
            <w:vertAlign w:val="superscript"/>
          </w:rPr>
          <w:t>30</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Pr="0041467D">
        <w:rPr>
          <w:rFonts w:ascii="Book Antiqua" w:hAnsi="Book Antiqua" w:cs="Arial"/>
          <w:sz w:val="24"/>
          <w:szCs w:val="24"/>
        </w:rPr>
        <w:t>.</w:t>
      </w:r>
    </w:p>
    <w:p w14:paraId="4ED6A128" w14:textId="606B9944" w:rsidR="00FB286A" w:rsidRPr="0041467D" w:rsidRDefault="00FB286A" w:rsidP="001C23AC">
      <w:pPr>
        <w:wordWrap/>
        <w:adjustRightInd w:val="0"/>
        <w:snapToGrid w:val="0"/>
        <w:spacing w:after="0" w:line="360" w:lineRule="auto"/>
        <w:ind w:firstLineChars="100" w:firstLine="240"/>
        <w:rPr>
          <w:rFonts w:ascii="Book Antiqua" w:hAnsi="Book Antiqua" w:cs="Arial"/>
          <w:sz w:val="24"/>
          <w:szCs w:val="24"/>
        </w:rPr>
      </w:pPr>
      <w:r w:rsidRPr="0041467D">
        <w:rPr>
          <w:rFonts w:ascii="Book Antiqua" w:hAnsi="Book Antiqua" w:cs="Arial"/>
          <w:sz w:val="24"/>
          <w:szCs w:val="24"/>
        </w:rPr>
        <w:t xml:space="preserve">MSI is associated with </w:t>
      </w:r>
      <w:r w:rsidR="005E3278" w:rsidRPr="0041467D">
        <w:rPr>
          <w:rFonts w:ascii="Book Antiqua" w:hAnsi="Book Antiqua" w:cs="Arial"/>
          <w:sz w:val="24"/>
          <w:szCs w:val="24"/>
        </w:rPr>
        <w:t>an absence</w:t>
      </w:r>
      <w:r w:rsidRPr="0041467D">
        <w:rPr>
          <w:rFonts w:ascii="Book Antiqua" w:hAnsi="Book Antiqua" w:cs="Arial"/>
          <w:sz w:val="24"/>
          <w:szCs w:val="24"/>
        </w:rPr>
        <w:t xml:space="preserve"> of DNA mismatch repair activity. DNA mismatch repair genes, including </w:t>
      </w:r>
      <w:r w:rsidRPr="0041467D">
        <w:rPr>
          <w:rFonts w:ascii="Book Antiqua" w:hAnsi="Book Antiqua" w:cs="Arial"/>
          <w:i/>
          <w:sz w:val="24"/>
          <w:szCs w:val="24"/>
        </w:rPr>
        <w:t>MLH1</w:t>
      </w:r>
      <w:r w:rsidRPr="0041467D">
        <w:rPr>
          <w:rFonts w:ascii="Book Antiqua" w:hAnsi="Book Antiqua" w:cs="Arial"/>
          <w:sz w:val="24"/>
          <w:szCs w:val="24"/>
        </w:rPr>
        <w:t xml:space="preserve">, </w:t>
      </w:r>
      <w:r w:rsidRPr="0041467D">
        <w:rPr>
          <w:rFonts w:ascii="Book Antiqua" w:hAnsi="Book Antiqua" w:cs="Arial"/>
          <w:i/>
          <w:sz w:val="24"/>
          <w:szCs w:val="24"/>
        </w:rPr>
        <w:t>MLH3</w:t>
      </w:r>
      <w:r w:rsidR="000A6C09" w:rsidRPr="0041467D">
        <w:rPr>
          <w:rFonts w:ascii="Book Antiqua" w:hAnsi="Book Antiqua" w:cs="Arial"/>
          <w:i/>
          <w:sz w:val="24"/>
          <w:szCs w:val="24"/>
        </w:rPr>
        <w:t xml:space="preserve"> </w:t>
      </w:r>
      <w:r w:rsidR="000A6C09" w:rsidRPr="0041467D">
        <w:rPr>
          <w:rFonts w:ascii="Book Antiqua" w:hAnsi="Book Antiqua" w:cs="Arial"/>
          <w:sz w:val="24"/>
          <w:szCs w:val="24"/>
        </w:rPr>
        <w:t>(</w:t>
      </w:r>
      <w:r w:rsidR="000A6C09" w:rsidRPr="0041467D">
        <w:rPr>
          <w:rFonts w:ascii="Book Antiqua" w:hAnsi="Book Antiqua" w:cs="Arial"/>
          <w:sz w:val="24"/>
          <w:szCs w:val="24"/>
          <w:shd w:val="clear" w:color="auto" w:fill="FFFFFF"/>
        </w:rPr>
        <w:t>mutL homolog 3)</w:t>
      </w:r>
      <w:r w:rsidRPr="0041467D">
        <w:rPr>
          <w:rFonts w:ascii="Book Antiqua" w:hAnsi="Book Antiqua" w:cs="Arial"/>
          <w:sz w:val="24"/>
          <w:szCs w:val="24"/>
        </w:rPr>
        <w:t xml:space="preserve">, </w:t>
      </w:r>
      <w:r w:rsidRPr="0041467D">
        <w:rPr>
          <w:rFonts w:ascii="Book Antiqua" w:hAnsi="Book Antiqua" w:cs="Arial"/>
          <w:i/>
          <w:sz w:val="24"/>
          <w:szCs w:val="24"/>
        </w:rPr>
        <w:t>PMS1</w:t>
      </w:r>
      <w:r w:rsidR="000A6C09" w:rsidRPr="0041467D">
        <w:rPr>
          <w:rFonts w:ascii="Book Antiqua" w:hAnsi="Book Antiqua" w:cs="Arial"/>
          <w:i/>
          <w:sz w:val="24"/>
          <w:szCs w:val="24"/>
        </w:rPr>
        <w:t xml:space="preserve"> </w:t>
      </w:r>
      <w:r w:rsidR="000A6C09" w:rsidRPr="0041467D">
        <w:rPr>
          <w:rFonts w:ascii="Book Antiqua" w:hAnsi="Book Antiqua" w:cs="Arial"/>
          <w:sz w:val="24"/>
          <w:szCs w:val="24"/>
        </w:rPr>
        <w:t>(</w:t>
      </w:r>
      <w:r w:rsidR="000A6C09" w:rsidRPr="0041467D">
        <w:rPr>
          <w:rStyle w:val="highlight"/>
          <w:rFonts w:ascii="Book Antiqua" w:hAnsi="Book Antiqua" w:cs="Arial"/>
          <w:sz w:val="24"/>
          <w:szCs w:val="24"/>
          <w:shd w:val="clear" w:color="auto" w:fill="FFFFFF"/>
        </w:rPr>
        <w:t>PMS1</w:t>
      </w:r>
      <w:r w:rsidR="000A6C09" w:rsidRPr="0041467D">
        <w:rPr>
          <w:rStyle w:val="apple-converted-space"/>
          <w:rFonts w:ascii="Book Antiqua" w:hAnsi="Book Antiqua" w:cs="Arial"/>
          <w:sz w:val="24"/>
          <w:szCs w:val="24"/>
          <w:shd w:val="clear" w:color="auto" w:fill="FFFFFF"/>
        </w:rPr>
        <w:t> </w:t>
      </w:r>
      <w:r w:rsidR="000A6C09" w:rsidRPr="0041467D">
        <w:rPr>
          <w:rFonts w:ascii="Book Antiqua" w:hAnsi="Book Antiqua" w:cs="Arial"/>
          <w:sz w:val="24"/>
          <w:szCs w:val="24"/>
          <w:shd w:val="clear" w:color="auto" w:fill="FFFFFF"/>
        </w:rPr>
        <w:t>homolog 1)</w:t>
      </w:r>
      <w:r w:rsidRPr="0041467D">
        <w:rPr>
          <w:rFonts w:ascii="Book Antiqua" w:hAnsi="Book Antiqua" w:cs="Arial"/>
          <w:sz w:val="24"/>
          <w:szCs w:val="24"/>
        </w:rPr>
        <w:t xml:space="preserve">, </w:t>
      </w:r>
      <w:r w:rsidRPr="0041467D">
        <w:rPr>
          <w:rFonts w:ascii="Book Antiqua" w:hAnsi="Book Antiqua" w:cs="Arial"/>
          <w:i/>
          <w:sz w:val="24"/>
          <w:szCs w:val="24"/>
        </w:rPr>
        <w:t>PMS2</w:t>
      </w:r>
      <w:r w:rsidRPr="0041467D">
        <w:rPr>
          <w:rFonts w:ascii="Book Antiqua" w:hAnsi="Book Antiqua" w:cs="Arial"/>
          <w:sz w:val="24"/>
          <w:szCs w:val="24"/>
        </w:rPr>
        <w:t xml:space="preserve">, </w:t>
      </w:r>
      <w:r w:rsidRPr="0041467D">
        <w:rPr>
          <w:rFonts w:ascii="Book Antiqua" w:hAnsi="Book Antiqua" w:cs="Arial"/>
          <w:i/>
          <w:sz w:val="24"/>
          <w:szCs w:val="24"/>
        </w:rPr>
        <w:t>MSH2</w:t>
      </w:r>
      <w:r w:rsidR="000A6C09" w:rsidRPr="0041467D">
        <w:rPr>
          <w:rFonts w:ascii="Book Antiqua" w:hAnsi="Book Antiqua" w:cs="Arial"/>
          <w:i/>
          <w:sz w:val="24"/>
          <w:szCs w:val="24"/>
        </w:rPr>
        <w:t xml:space="preserve"> </w:t>
      </w:r>
      <w:r w:rsidR="000A6C09" w:rsidRPr="0041467D">
        <w:rPr>
          <w:rFonts w:ascii="Book Antiqua" w:hAnsi="Book Antiqua" w:cs="Arial"/>
          <w:sz w:val="24"/>
          <w:szCs w:val="24"/>
        </w:rPr>
        <w:t>(</w:t>
      </w:r>
      <w:r w:rsidR="000A6C09" w:rsidRPr="0041467D">
        <w:rPr>
          <w:rFonts w:ascii="Book Antiqua" w:hAnsi="Book Antiqua" w:cs="Arial"/>
          <w:sz w:val="24"/>
          <w:szCs w:val="24"/>
          <w:shd w:val="clear" w:color="auto" w:fill="FFFFFF"/>
        </w:rPr>
        <w:t>mutS homolog 2)</w:t>
      </w:r>
      <w:r w:rsidRPr="0041467D">
        <w:rPr>
          <w:rFonts w:ascii="Book Antiqua" w:hAnsi="Book Antiqua" w:cs="Arial"/>
          <w:sz w:val="24"/>
          <w:szCs w:val="24"/>
        </w:rPr>
        <w:t xml:space="preserve">, </w:t>
      </w:r>
      <w:r w:rsidRPr="0041467D">
        <w:rPr>
          <w:rFonts w:ascii="Book Antiqua" w:hAnsi="Book Antiqua" w:cs="Arial"/>
          <w:i/>
          <w:sz w:val="24"/>
          <w:szCs w:val="24"/>
        </w:rPr>
        <w:t>MSH3</w:t>
      </w:r>
      <w:r w:rsidRPr="0041467D">
        <w:rPr>
          <w:rFonts w:ascii="Book Antiqua" w:hAnsi="Book Antiqua" w:cs="Arial"/>
          <w:sz w:val="24"/>
          <w:szCs w:val="24"/>
        </w:rPr>
        <w:t xml:space="preserve">, and </w:t>
      </w:r>
      <w:r w:rsidRPr="0041467D">
        <w:rPr>
          <w:rFonts w:ascii="Book Antiqua" w:hAnsi="Book Antiqua" w:cs="Arial"/>
          <w:i/>
          <w:sz w:val="24"/>
          <w:szCs w:val="24"/>
        </w:rPr>
        <w:t>MSH6</w:t>
      </w:r>
      <w:r w:rsidRPr="0041467D">
        <w:rPr>
          <w:rFonts w:ascii="Book Antiqua" w:hAnsi="Book Antiqua" w:cs="Arial"/>
          <w:sz w:val="24"/>
          <w:szCs w:val="24"/>
        </w:rPr>
        <w:t xml:space="preserve">, maintain genomic integrity by correcting errors </w:t>
      </w:r>
      <w:r w:rsidR="00A857F0" w:rsidRPr="0041467D">
        <w:rPr>
          <w:rFonts w:ascii="Book Antiqua" w:hAnsi="Book Antiqua" w:cs="Arial"/>
          <w:sz w:val="24"/>
          <w:szCs w:val="24"/>
        </w:rPr>
        <w:t>(</w:t>
      </w:r>
      <w:r w:rsidRPr="0041467D">
        <w:rPr>
          <w:rFonts w:ascii="Book Antiqua" w:hAnsi="Book Antiqua" w:cs="Arial"/>
          <w:sz w:val="24"/>
          <w:szCs w:val="24"/>
        </w:rPr>
        <w:t>base-base mismatches and insertion/deletions</w:t>
      </w:r>
      <w:r w:rsidR="00A857F0" w:rsidRPr="0041467D">
        <w:rPr>
          <w:rFonts w:ascii="Book Antiqua" w:hAnsi="Book Antiqua" w:cs="Arial"/>
          <w:sz w:val="24"/>
          <w:szCs w:val="24"/>
        </w:rPr>
        <w:t>)</w:t>
      </w:r>
      <w:r w:rsidR="005E3278" w:rsidRPr="0041467D">
        <w:rPr>
          <w:rFonts w:ascii="Book Antiqua" w:hAnsi="Book Antiqua" w:cs="Arial"/>
          <w:sz w:val="24"/>
          <w:szCs w:val="24"/>
        </w:rPr>
        <w:t xml:space="preserve"> that are</w:t>
      </w:r>
      <w:r w:rsidRPr="0041467D">
        <w:rPr>
          <w:rFonts w:ascii="Book Antiqua" w:hAnsi="Book Antiqua" w:cs="Arial"/>
          <w:sz w:val="24"/>
          <w:szCs w:val="24"/>
        </w:rPr>
        <w:t xml:space="preserve"> generated during DNA replication and recombination</w:t>
      </w:r>
      <w:r w:rsidR="008F18E0" w:rsidRPr="0041467D">
        <w:rPr>
          <w:rFonts w:ascii="Book Antiqua" w:hAnsi="Book Antiqua" w:cs="Arial"/>
          <w:sz w:val="24"/>
          <w:szCs w:val="24"/>
        </w:rPr>
        <w:fldChar w:fldCharType="begin"/>
      </w:r>
      <w:r w:rsidR="008D7542" w:rsidRPr="0041467D">
        <w:rPr>
          <w:rFonts w:ascii="Book Antiqua" w:hAnsi="Book Antiqua" w:cs="Arial"/>
          <w:sz w:val="24"/>
          <w:szCs w:val="24"/>
        </w:rPr>
        <w:instrText xml:space="preserve"> ADDIN EN.CITE &lt;EndNote&gt;&lt;Cite&gt;&lt;Author&gt;Li&lt;/Author&gt;&lt;Year&gt;2008&lt;/Year&gt;&lt;RecNum&gt;49&lt;/RecNum&gt;&lt;DisplayText&gt;&lt;style face="superscript"&gt;[31]&lt;/style&gt;&lt;/DisplayText&gt;&lt;record&gt;&lt;rec-number&gt;49&lt;/rec-number&gt;&lt;foreign-keys&gt;&lt;key app="EN" db-id="ewvtzr9rlsdtz3ed22nvz2zfvw0sxpx2af9a"&gt;49&lt;/key&gt;&lt;/foreign-keys&gt;&lt;ref-type name="Journal Article"&gt;17&lt;/ref-type&gt;&lt;contributors&gt;&lt;authors&gt;&lt;author&gt;Li, G. M.&lt;/author&gt;&lt;/authors&gt;&lt;/contributors&gt;&lt;auth-address&gt;Graduate Center for Toxicology and Markey Cancer Center, Department of Molecular and Cellular Biochemistry, University of Kentucky College of Medicine, Lexington, KY 40536, USA. gmli@email.uky.edu&lt;/auth-address&gt;&lt;titles&gt;&lt;title&gt;Mechanisms and functions of DNA mismatch repair&lt;/title&gt;&lt;secondary-title&gt;Cell Res&lt;/secondary-title&gt;&lt;alt-title&gt;Cell research&lt;/alt-title&gt;&lt;/titles&gt;&lt;periodical&gt;&lt;full-title&gt;Cell Research&lt;/full-title&gt;&lt;abbr-1&gt;Cell Res.&lt;/abbr-1&gt;&lt;abbr-2&gt;Cell Res&lt;/abbr-2&gt;&lt;/periodical&gt;&lt;alt-periodical&gt;&lt;full-title&gt;Cell Research&lt;/full-title&gt;&lt;abbr-1&gt;Cell Res.&lt;/abbr-1&gt;&lt;abbr-2&gt;Cell Res&lt;/abbr-2&gt;&lt;/alt-periodical&gt;&lt;pages&gt;85-98&lt;/pages&gt;&lt;volume&gt;18&lt;/volume&gt;&lt;number&gt;1&lt;/number&gt;&lt;keywords&gt;&lt;keyword&gt;Animals&lt;/keyword&gt;&lt;keyword&gt;DNA/metabolism&lt;/keyword&gt;&lt;keyword&gt;*DNA Mismatch Repair&lt;/keyword&gt;&lt;keyword&gt;Humans&lt;/keyword&gt;&lt;keyword&gt;Metabolic Networks and Pathways/physiology&lt;/keyword&gt;&lt;keyword&gt;Models, Biological&lt;/keyword&gt;&lt;keyword&gt;Neoplasms/genetics&lt;/keyword&gt;&lt;keyword&gt;Signal Transduction/physiology&lt;/keyword&gt;&lt;/keywords&gt;&lt;dates&gt;&lt;year&gt;2008&lt;/year&gt;&lt;pub-dates&gt;&lt;date&gt;Jan&lt;/date&gt;&lt;/pub-dates&gt;&lt;/dates&gt;&lt;isbn&gt;1748-7838 (Electronic)&amp;#xD;1001-0602 (Linking)&lt;/isbn&gt;&lt;accession-num&gt;18157157&lt;/accession-num&gt;&lt;urls&gt;&lt;related-urls&gt;&lt;url&gt;http://www.ncbi.nlm.nih.gov/pubmed/18157157&lt;/url&gt;&lt;/related-urls&gt;&lt;/urls&gt;&lt;electronic-resource-num&gt;10.1038/cr.2007.115&lt;/electronic-resource-num&gt;&lt;/record&gt;&lt;/Cite&gt;&lt;/EndNote&gt;</w:instrText>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31" w:tooltip="Li, 2008 #49" w:history="1">
        <w:r w:rsidR="00A359C7" w:rsidRPr="0041467D">
          <w:rPr>
            <w:rFonts w:ascii="Book Antiqua" w:hAnsi="Book Antiqua" w:cs="Arial"/>
            <w:noProof/>
            <w:sz w:val="24"/>
            <w:szCs w:val="24"/>
            <w:vertAlign w:val="superscript"/>
          </w:rPr>
          <w:t>31</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Pr="0041467D">
        <w:rPr>
          <w:rFonts w:ascii="Book Antiqua" w:hAnsi="Book Antiqua" w:cs="Arial"/>
          <w:sz w:val="24"/>
          <w:szCs w:val="24"/>
        </w:rPr>
        <w:t xml:space="preserve">. Due to </w:t>
      </w:r>
      <w:r w:rsidR="00A857F0" w:rsidRPr="0041467D">
        <w:rPr>
          <w:rFonts w:ascii="Book Antiqua" w:hAnsi="Book Antiqua" w:cs="Arial"/>
          <w:sz w:val="24"/>
          <w:szCs w:val="24"/>
        </w:rPr>
        <w:t xml:space="preserve">silencing of </w:t>
      </w:r>
      <w:r w:rsidRPr="0041467D">
        <w:rPr>
          <w:rFonts w:ascii="Book Antiqua" w:hAnsi="Book Antiqua" w:cs="Arial"/>
          <w:sz w:val="24"/>
          <w:szCs w:val="24"/>
        </w:rPr>
        <w:t>DNA mismatch repair genes</w:t>
      </w:r>
      <w:r w:rsidR="00A857F0" w:rsidRPr="0041467D">
        <w:rPr>
          <w:rFonts w:ascii="Book Antiqua" w:hAnsi="Book Antiqua" w:cs="Arial"/>
          <w:sz w:val="24"/>
          <w:szCs w:val="24"/>
        </w:rPr>
        <w:t xml:space="preserve"> by promomter hypermethylation</w:t>
      </w:r>
      <w:r w:rsidRPr="0041467D">
        <w:rPr>
          <w:rFonts w:ascii="Book Antiqua" w:hAnsi="Book Antiqua" w:cs="Arial"/>
          <w:sz w:val="24"/>
          <w:szCs w:val="24"/>
        </w:rPr>
        <w:t>, MSI-high GCs exhibit hypermutation</w:t>
      </w:r>
      <w:r w:rsidR="005E3278" w:rsidRPr="0041467D">
        <w:rPr>
          <w:rFonts w:ascii="Book Antiqua" w:hAnsi="Book Antiqua" w:cs="Arial"/>
          <w:sz w:val="24"/>
          <w:szCs w:val="24"/>
        </w:rPr>
        <w:t>;</w:t>
      </w:r>
      <w:r w:rsidRPr="0041467D">
        <w:rPr>
          <w:rFonts w:ascii="Book Antiqua" w:hAnsi="Book Antiqua" w:cs="Arial"/>
          <w:sz w:val="24"/>
          <w:szCs w:val="24"/>
        </w:rPr>
        <w:t xml:space="preserve"> tumors with mutation rates </w:t>
      </w:r>
      <w:r w:rsidR="005E3278" w:rsidRPr="0041467D">
        <w:rPr>
          <w:rFonts w:ascii="Book Antiqua" w:hAnsi="Book Antiqua" w:cs="Arial"/>
          <w:sz w:val="24"/>
          <w:szCs w:val="24"/>
        </w:rPr>
        <w:t xml:space="preserve">higher </w:t>
      </w:r>
      <w:r w:rsidRPr="0041467D">
        <w:rPr>
          <w:rFonts w:ascii="Book Antiqua" w:hAnsi="Book Antiqua" w:cs="Arial"/>
          <w:sz w:val="24"/>
          <w:szCs w:val="24"/>
        </w:rPr>
        <w:t>than 11~12</w:t>
      </w:r>
      <w:r w:rsidR="005E3278" w:rsidRPr="0041467D">
        <w:rPr>
          <w:rFonts w:ascii="Book Antiqua" w:hAnsi="Book Antiqua" w:cs="Arial"/>
          <w:sz w:val="24"/>
          <w:szCs w:val="24"/>
        </w:rPr>
        <w:t xml:space="preserve"> mutations</w:t>
      </w:r>
      <w:r w:rsidRPr="0041467D">
        <w:rPr>
          <w:rFonts w:ascii="Book Antiqua" w:hAnsi="Book Antiqua" w:cs="Arial"/>
          <w:sz w:val="24"/>
          <w:szCs w:val="24"/>
        </w:rPr>
        <w:t xml:space="preserve"> per megabase were designated as hypermutated</w:t>
      </w:r>
      <w:r w:rsidR="008F18E0" w:rsidRPr="0041467D">
        <w:rPr>
          <w:rFonts w:ascii="Book Antiqua" w:hAnsi="Book Antiqua" w:cs="Arial"/>
          <w:sz w:val="24"/>
          <w:szCs w:val="24"/>
        </w:rPr>
        <w:fldChar w:fldCharType="begin">
          <w:fldData xml:space="preserve">PEVuZE5vdGU+PENpdGU+PEF1dGhvcj5DYW5jZXIgR2Vub21lIEF0bGFzPC9BdXRob3I+PFllYXI+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</w:fldData>
        </w:fldChar>
      </w:r>
      <w:r w:rsidR="00A359C7" w:rsidRPr="0041467D">
        <w:rPr>
          <w:rFonts w:ascii="Book Antiqua" w:hAnsi="Book Antiqua" w:cs="Arial"/>
          <w:sz w:val="24"/>
          <w:szCs w:val="24"/>
        </w:rPr>
        <w:instrText xml:space="preserve"> ADDIN EN.CITE </w:instrText>
      </w:r>
      <w:r w:rsidR="00A359C7" w:rsidRPr="0041467D">
        <w:rPr>
          <w:rFonts w:ascii="Book Antiqua" w:hAnsi="Book Antiqua" w:cs="Arial"/>
          <w:sz w:val="24"/>
          <w:szCs w:val="24"/>
        </w:rPr>
        <w:fldChar w:fldCharType="begin">
          <w:fldData xml:space="preserve">PEVuZE5vdGU+PENpdGU+PEF1dGhvcj5DYW5jZXIgR2Vub21lIEF0bGFzPC9BdXRob3I+PFllYXI+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</w:fldData>
        </w:fldChar>
      </w:r>
      <w:r w:rsidR="00A359C7" w:rsidRPr="0041467D">
        <w:rPr>
          <w:rFonts w:ascii="Book Antiqua" w:hAnsi="Book Antiqua" w:cs="Arial"/>
          <w:sz w:val="24"/>
          <w:szCs w:val="24"/>
        </w:rPr>
        <w:instrText xml:space="preserve"> ADDIN EN.CITE.DATA </w:instrText>
      </w:r>
      <w:r w:rsidR="00A359C7" w:rsidRPr="0041467D">
        <w:rPr>
          <w:rFonts w:ascii="Book Antiqua" w:hAnsi="Book Antiqua" w:cs="Arial"/>
          <w:sz w:val="24"/>
          <w:szCs w:val="24"/>
        </w:rPr>
      </w:r>
      <w:r w:rsidR="00A359C7" w:rsidRPr="0041467D">
        <w:rPr>
          <w:rFonts w:ascii="Book Antiqua" w:hAnsi="Book Antiqua" w:cs="Arial"/>
          <w:sz w:val="24"/>
          <w:szCs w:val="24"/>
        </w:rPr>
        <w:fldChar w:fldCharType="end"/>
      </w:r>
      <w:r w:rsidR="008F18E0" w:rsidRPr="0041467D">
        <w:rPr>
          <w:rFonts w:ascii="Book Antiqua" w:hAnsi="Book Antiqua" w:cs="Arial"/>
          <w:sz w:val="24"/>
          <w:szCs w:val="24"/>
        </w:rPr>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15" w:tooltip="Cancer Genome Atlas Research, 2014 #7" w:history="1">
        <w:r w:rsidR="00A359C7" w:rsidRPr="0041467D">
          <w:rPr>
            <w:rFonts w:ascii="Book Antiqua" w:hAnsi="Book Antiqua" w:cs="Arial"/>
            <w:noProof/>
            <w:sz w:val="24"/>
            <w:szCs w:val="24"/>
            <w:vertAlign w:val="superscript"/>
          </w:rPr>
          <w:t>15</w:t>
        </w:r>
      </w:hyperlink>
      <w:r w:rsidR="003522D0" w:rsidRPr="0041467D">
        <w:rPr>
          <w:rFonts w:ascii="Book Antiqua" w:hAnsi="Book Antiqua" w:cs="Arial"/>
          <w:noProof/>
          <w:sz w:val="24"/>
          <w:szCs w:val="24"/>
          <w:vertAlign w:val="superscript"/>
        </w:rPr>
        <w:t>,</w:t>
      </w:r>
      <w:hyperlink w:anchor="_ENREF_32" w:tooltip="Cancer Genome Atlas, 2012 #50" w:history="1">
        <w:r w:rsidR="00A359C7" w:rsidRPr="0041467D">
          <w:rPr>
            <w:rFonts w:ascii="Book Antiqua" w:hAnsi="Book Antiqua" w:cs="Arial"/>
            <w:noProof/>
            <w:sz w:val="24"/>
            <w:szCs w:val="24"/>
            <w:vertAlign w:val="superscript"/>
          </w:rPr>
          <w:t>32</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Pr="0041467D">
        <w:rPr>
          <w:rFonts w:ascii="Book Antiqua" w:hAnsi="Book Antiqua" w:cs="Arial"/>
          <w:sz w:val="24"/>
          <w:szCs w:val="24"/>
        </w:rPr>
        <w:t>. The distinct</w:t>
      </w:r>
      <w:r w:rsidR="00B86E21" w:rsidRPr="0041467D">
        <w:rPr>
          <w:rFonts w:ascii="Book Antiqua" w:hAnsi="Book Antiqua" w:cs="Arial"/>
          <w:sz w:val="24"/>
          <w:szCs w:val="24"/>
        </w:rPr>
        <w:t>ly high</w:t>
      </w:r>
      <w:r w:rsidRPr="0041467D">
        <w:rPr>
          <w:rFonts w:ascii="Book Antiqua" w:hAnsi="Book Antiqua" w:cs="Arial"/>
          <w:sz w:val="24"/>
          <w:szCs w:val="24"/>
        </w:rPr>
        <w:t xml:space="preserve"> mutational load of MSI-high GCs indicates that </w:t>
      </w:r>
      <w:r w:rsidR="00CC748C" w:rsidRPr="0041467D">
        <w:rPr>
          <w:rFonts w:ascii="Book Antiqua" w:hAnsi="Book Antiqua" w:cs="Arial"/>
          <w:sz w:val="24"/>
          <w:szCs w:val="24"/>
        </w:rPr>
        <w:t xml:space="preserve">this GC </w:t>
      </w:r>
      <w:r w:rsidRPr="0041467D">
        <w:rPr>
          <w:rFonts w:ascii="Book Antiqua" w:hAnsi="Book Antiqua" w:cs="Arial"/>
          <w:sz w:val="24"/>
          <w:szCs w:val="24"/>
        </w:rPr>
        <w:t xml:space="preserve">subtype may have </w:t>
      </w:r>
      <w:r w:rsidR="0045173A" w:rsidRPr="0041467D">
        <w:rPr>
          <w:rFonts w:ascii="Book Antiqua" w:hAnsi="Book Antiqua" w:cs="Arial"/>
          <w:sz w:val="24"/>
          <w:szCs w:val="24"/>
        </w:rPr>
        <w:t xml:space="preserve">a </w:t>
      </w:r>
      <w:r w:rsidR="00872EC9" w:rsidRPr="0041467D">
        <w:rPr>
          <w:rFonts w:ascii="Book Antiqua" w:hAnsi="Book Antiqua" w:cs="Arial"/>
          <w:sz w:val="24"/>
          <w:szCs w:val="24"/>
        </w:rPr>
        <w:t>unique</w:t>
      </w:r>
      <w:r w:rsidRPr="0041467D">
        <w:rPr>
          <w:rFonts w:ascii="Book Antiqua" w:hAnsi="Book Antiqua" w:cs="Arial"/>
          <w:sz w:val="24"/>
          <w:szCs w:val="24"/>
        </w:rPr>
        <w:t xml:space="preserve"> mutational </w:t>
      </w:r>
      <w:r w:rsidR="0045173A" w:rsidRPr="0041467D">
        <w:rPr>
          <w:rFonts w:ascii="Book Antiqua" w:hAnsi="Book Antiqua" w:cs="Arial"/>
          <w:sz w:val="24"/>
          <w:szCs w:val="24"/>
        </w:rPr>
        <w:t>signature</w:t>
      </w:r>
      <w:r w:rsidR="00CC748C" w:rsidRPr="0041467D">
        <w:rPr>
          <w:rFonts w:ascii="Book Antiqua" w:hAnsi="Book Antiqua" w:cs="Arial"/>
          <w:sz w:val="24"/>
          <w:szCs w:val="24"/>
        </w:rPr>
        <w:t xml:space="preserve"> that </w:t>
      </w:r>
      <w:r w:rsidR="0045173A" w:rsidRPr="0041467D">
        <w:rPr>
          <w:rFonts w:ascii="Book Antiqua" w:hAnsi="Book Antiqua" w:cs="Arial"/>
          <w:sz w:val="24"/>
          <w:szCs w:val="24"/>
        </w:rPr>
        <w:t>is</w:t>
      </w:r>
      <w:r w:rsidRPr="0041467D">
        <w:rPr>
          <w:rFonts w:ascii="Book Antiqua" w:hAnsi="Book Antiqua" w:cs="Arial"/>
          <w:sz w:val="24"/>
          <w:szCs w:val="24"/>
        </w:rPr>
        <w:t xml:space="preserve"> </w:t>
      </w:r>
      <w:r w:rsidR="007A4DEB" w:rsidRPr="0041467D">
        <w:rPr>
          <w:rFonts w:ascii="Book Antiqua" w:hAnsi="Book Antiqua" w:cs="Arial"/>
          <w:sz w:val="24"/>
          <w:szCs w:val="24"/>
        </w:rPr>
        <w:t xml:space="preserve">different </w:t>
      </w:r>
      <w:r w:rsidRPr="0041467D">
        <w:rPr>
          <w:rFonts w:ascii="Book Antiqua" w:hAnsi="Book Antiqua" w:cs="Arial"/>
          <w:sz w:val="24"/>
          <w:szCs w:val="24"/>
        </w:rPr>
        <w:t xml:space="preserve">from the other subtypes. </w:t>
      </w:r>
      <w:r w:rsidR="00CC748C" w:rsidRPr="0041467D">
        <w:rPr>
          <w:rFonts w:ascii="Book Antiqua" w:hAnsi="Book Antiqua" w:cs="Arial"/>
          <w:sz w:val="24"/>
          <w:szCs w:val="24"/>
        </w:rPr>
        <w:t>Indeed</w:t>
      </w:r>
      <w:r w:rsidRPr="0041467D">
        <w:rPr>
          <w:rFonts w:ascii="Book Antiqua" w:hAnsi="Book Antiqua" w:cs="Arial"/>
          <w:sz w:val="24"/>
          <w:szCs w:val="24"/>
        </w:rPr>
        <w:t xml:space="preserve">, MSI-high GCs showed </w:t>
      </w:r>
      <w:r w:rsidR="0045173A" w:rsidRPr="0041467D">
        <w:rPr>
          <w:rFonts w:ascii="Book Antiqua" w:hAnsi="Book Antiqua" w:cs="Arial"/>
          <w:sz w:val="24"/>
          <w:szCs w:val="24"/>
        </w:rPr>
        <w:t>a</w:t>
      </w:r>
      <w:r w:rsidR="00D52C7B" w:rsidRPr="0041467D">
        <w:rPr>
          <w:rFonts w:ascii="Book Antiqua" w:hAnsi="Book Antiqua" w:cs="Arial"/>
          <w:sz w:val="24"/>
          <w:szCs w:val="24"/>
        </w:rPr>
        <w:t xml:space="preserve"> </w:t>
      </w:r>
      <w:r w:rsidR="0045173A" w:rsidRPr="0041467D">
        <w:rPr>
          <w:rFonts w:ascii="Book Antiqua" w:hAnsi="Book Antiqua" w:cs="Arial"/>
          <w:sz w:val="24"/>
          <w:szCs w:val="24"/>
        </w:rPr>
        <w:t xml:space="preserve">high percentage of </w:t>
      </w:r>
      <w:r w:rsidR="00AB08E5" w:rsidRPr="0041467D">
        <w:rPr>
          <w:rFonts w:ascii="Book Antiqua" w:hAnsi="Book Antiqua" w:cs="Arial"/>
          <w:sz w:val="24"/>
          <w:szCs w:val="24"/>
        </w:rPr>
        <w:t xml:space="preserve">a </w:t>
      </w:r>
      <w:r w:rsidRPr="0041467D">
        <w:rPr>
          <w:rFonts w:ascii="Book Antiqua" w:hAnsi="Book Antiqua" w:cs="Arial"/>
          <w:sz w:val="24"/>
          <w:szCs w:val="24"/>
        </w:rPr>
        <w:t xml:space="preserve">C-to-T </w:t>
      </w:r>
      <w:r w:rsidR="0045173A" w:rsidRPr="0041467D">
        <w:rPr>
          <w:rFonts w:ascii="Book Antiqua" w:hAnsi="Book Antiqua" w:cs="Arial"/>
          <w:sz w:val="24"/>
          <w:szCs w:val="24"/>
        </w:rPr>
        <w:t>substitution</w:t>
      </w:r>
      <w:r w:rsidRPr="0041467D">
        <w:rPr>
          <w:rFonts w:ascii="Book Antiqua" w:hAnsi="Book Antiqua" w:cs="Arial"/>
          <w:sz w:val="24"/>
          <w:szCs w:val="24"/>
        </w:rPr>
        <w:t xml:space="preserve"> signature, whereas </w:t>
      </w:r>
      <w:r w:rsidR="00CC748C" w:rsidRPr="0041467D">
        <w:rPr>
          <w:rFonts w:ascii="Book Antiqua" w:hAnsi="Book Antiqua" w:cs="Arial"/>
          <w:sz w:val="24"/>
          <w:szCs w:val="24"/>
        </w:rPr>
        <w:t xml:space="preserve">the </w:t>
      </w:r>
      <w:r w:rsidRPr="0041467D">
        <w:rPr>
          <w:rFonts w:ascii="Book Antiqua" w:hAnsi="Book Antiqua" w:cs="Arial"/>
          <w:sz w:val="24"/>
          <w:szCs w:val="24"/>
        </w:rPr>
        <w:t>other GC molecular subtypes exhibited the enrichment of an A-to-C substitution signature</w:t>
      </w:r>
      <w:r w:rsidR="006B2FE7" w:rsidRPr="0041467D">
        <w:rPr>
          <w:rFonts w:ascii="Book Antiqua" w:hAnsi="Book Antiqua" w:cs="Arial"/>
          <w:sz w:val="24"/>
          <w:szCs w:val="24"/>
        </w:rPr>
        <w:fldChar w:fldCharType="begin">
          <w:fldData xml:space="preserve">PEVuZE5vdGU+PENpdGU+PEF1dGhvcj5MaXU8L0F1dGhvcj48WWVhcj4yMDE0PC9ZZWFyPjxSZWNO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</w:fldData>
        </w:fldChar>
      </w:r>
      <w:r w:rsidR="00A359C7" w:rsidRPr="0041467D">
        <w:rPr>
          <w:rFonts w:ascii="Book Antiqua" w:hAnsi="Book Antiqua" w:cs="Arial"/>
          <w:sz w:val="24"/>
          <w:szCs w:val="24"/>
        </w:rPr>
        <w:instrText xml:space="preserve"> ADDIN EN.CITE </w:instrText>
      </w:r>
      <w:r w:rsidR="00A359C7" w:rsidRPr="0041467D">
        <w:rPr>
          <w:rFonts w:ascii="Book Antiqua" w:hAnsi="Book Antiqua" w:cs="Arial"/>
          <w:sz w:val="24"/>
          <w:szCs w:val="24"/>
        </w:rPr>
        <w:fldChar w:fldCharType="begin">
          <w:fldData xml:space="preserve">PEVuZE5vdGU+PENpdGU+PEF1dGhvcj5MaXU8L0F1dGhvcj48WWVhcj4yMDE0PC9ZZWFyPjxSZWNO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</w:fldData>
        </w:fldChar>
      </w:r>
      <w:r w:rsidR="00A359C7" w:rsidRPr="0041467D">
        <w:rPr>
          <w:rFonts w:ascii="Book Antiqua" w:hAnsi="Book Antiqua" w:cs="Arial"/>
          <w:sz w:val="24"/>
          <w:szCs w:val="24"/>
        </w:rPr>
        <w:instrText xml:space="preserve"> ADDIN EN.CITE.DATA </w:instrText>
      </w:r>
      <w:r w:rsidR="00A359C7" w:rsidRPr="0041467D">
        <w:rPr>
          <w:rFonts w:ascii="Book Antiqua" w:hAnsi="Book Antiqua" w:cs="Arial"/>
          <w:sz w:val="24"/>
          <w:szCs w:val="24"/>
        </w:rPr>
      </w:r>
      <w:r w:rsidR="00A359C7" w:rsidRPr="0041467D">
        <w:rPr>
          <w:rFonts w:ascii="Book Antiqua" w:hAnsi="Book Antiqua" w:cs="Arial"/>
          <w:sz w:val="24"/>
          <w:szCs w:val="24"/>
        </w:rPr>
        <w:fldChar w:fldCharType="end"/>
      </w:r>
      <w:r w:rsidR="006B2FE7" w:rsidRPr="0041467D">
        <w:rPr>
          <w:rFonts w:ascii="Book Antiqua" w:hAnsi="Book Antiqua" w:cs="Arial"/>
          <w:sz w:val="24"/>
          <w:szCs w:val="24"/>
        </w:rPr>
      </w:r>
      <w:r w:rsidR="006B2FE7" w:rsidRPr="0041467D">
        <w:rPr>
          <w:rFonts w:ascii="Book Antiqua" w:hAnsi="Book Antiqua" w:cs="Arial"/>
          <w:sz w:val="24"/>
          <w:szCs w:val="24"/>
        </w:rPr>
        <w:fldChar w:fldCharType="separate"/>
      </w:r>
      <w:r w:rsidR="006B2FE7" w:rsidRPr="0041467D">
        <w:rPr>
          <w:rFonts w:ascii="Book Antiqua" w:hAnsi="Book Antiqua" w:cs="Arial"/>
          <w:noProof/>
          <w:sz w:val="24"/>
          <w:szCs w:val="24"/>
          <w:vertAlign w:val="superscript"/>
        </w:rPr>
        <w:t>[</w:t>
      </w:r>
      <w:hyperlink w:anchor="_ENREF_33" w:tooltip="Liu, 2014 #10" w:history="1">
        <w:r w:rsidR="00A359C7" w:rsidRPr="0041467D">
          <w:rPr>
            <w:rFonts w:ascii="Book Antiqua" w:hAnsi="Book Antiqua" w:cs="Arial"/>
            <w:noProof/>
            <w:sz w:val="24"/>
            <w:szCs w:val="24"/>
            <w:vertAlign w:val="superscript"/>
          </w:rPr>
          <w:t>33</w:t>
        </w:r>
      </w:hyperlink>
      <w:r w:rsidR="006B2FE7" w:rsidRPr="0041467D">
        <w:rPr>
          <w:rFonts w:ascii="Book Antiqua" w:hAnsi="Book Antiqua" w:cs="Arial"/>
          <w:noProof/>
          <w:sz w:val="24"/>
          <w:szCs w:val="24"/>
          <w:vertAlign w:val="superscript"/>
        </w:rPr>
        <w:t>]</w:t>
      </w:r>
      <w:r w:rsidR="006B2FE7" w:rsidRPr="0041467D">
        <w:rPr>
          <w:rFonts w:ascii="Book Antiqua" w:hAnsi="Book Antiqua" w:cs="Arial"/>
          <w:sz w:val="24"/>
          <w:szCs w:val="24"/>
        </w:rPr>
        <w:fldChar w:fldCharType="end"/>
      </w:r>
      <w:r w:rsidRPr="0041467D">
        <w:rPr>
          <w:rFonts w:ascii="Book Antiqua" w:hAnsi="Book Antiqua" w:cs="Arial"/>
          <w:sz w:val="24"/>
          <w:szCs w:val="24"/>
        </w:rPr>
        <w:t>.</w:t>
      </w:r>
    </w:p>
    <w:p w14:paraId="1AF165B5" w14:textId="40036CB7" w:rsidR="00FB286A" w:rsidRPr="0041467D" w:rsidRDefault="00FB286A" w:rsidP="001C23AC">
      <w:pPr>
        <w:wordWrap/>
        <w:adjustRightInd w:val="0"/>
        <w:snapToGrid w:val="0"/>
        <w:spacing w:after="0" w:line="360" w:lineRule="auto"/>
        <w:ind w:firstLineChars="100" w:firstLine="240"/>
        <w:rPr>
          <w:rFonts w:ascii="Book Antiqua" w:hAnsi="Book Antiqua" w:cs="Arial"/>
          <w:sz w:val="24"/>
          <w:szCs w:val="24"/>
        </w:rPr>
      </w:pPr>
      <w:r w:rsidRPr="0041467D">
        <w:rPr>
          <w:rFonts w:ascii="Book Antiqua" w:hAnsi="Book Antiqua" w:cs="Arial"/>
          <w:sz w:val="24"/>
          <w:szCs w:val="24"/>
        </w:rPr>
        <w:t xml:space="preserve">In addition to </w:t>
      </w:r>
      <w:r w:rsidR="00CC748C" w:rsidRPr="0041467D">
        <w:rPr>
          <w:rFonts w:ascii="Book Antiqua" w:hAnsi="Book Antiqua" w:cs="Arial"/>
          <w:sz w:val="24"/>
          <w:szCs w:val="24"/>
        </w:rPr>
        <w:t xml:space="preserve">a </w:t>
      </w:r>
      <w:r w:rsidRPr="0041467D">
        <w:rPr>
          <w:rFonts w:ascii="Book Antiqua" w:hAnsi="Book Antiqua" w:cs="Arial"/>
          <w:sz w:val="24"/>
          <w:szCs w:val="24"/>
        </w:rPr>
        <w:t xml:space="preserve">distinct mutational signature, MSI-high GCs have a different repertoire of mutations compared to non-hypermutated GCs. Liu </w:t>
      </w:r>
      <w:r w:rsidR="001C23AC" w:rsidRPr="0041467D">
        <w:rPr>
          <w:rFonts w:ascii="Book Antiqua" w:hAnsi="Book Antiqua" w:cs="Arial"/>
          <w:i/>
          <w:sz w:val="24"/>
          <w:szCs w:val="24"/>
        </w:rPr>
        <w:t>et al</w:t>
      </w:r>
      <w:r w:rsidR="003522D0" w:rsidRPr="0041467D">
        <w:rPr>
          <w:rFonts w:ascii="Book Antiqua" w:hAnsi="Book Antiqua" w:cs="Arial"/>
          <w:sz w:val="24"/>
          <w:szCs w:val="24"/>
        </w:rPr>
        <w:fldChar w:fldCharType="begin">
          <w:fldData xml:space="preserve">PEVuZE5vdGU+PENpdGU+PEF1dGhvcj5MaXU8L0F1dGhvcj48WWVhcj4yMDE0PC9ZZWFyPjxSZWNO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</w:fldData>
        </w:fldChar>
      </w:r>
      <w:r w:rsidR="003522D0" w:rsidRPr="0041467D">
        <w:rPr>
          <w:rFonts w:ascii="Book Antiqua" w:hAnsi="Book Antiqua" w:cs="Arial"/>
          <w:sz w:val="24"/>
          <w:szCs w:val="24"/>
        </w:rPr>
        <w:instrText xml:space="preserve"> ADDIN EN.CITE </w:instrText>
      </w:r>
      <w:r w:rsidR="003522D0" w:rsidRPr="0041467D">
        <w:rPr>
          <w:rFonts w:ascii="Book Antiqua" w:hAnsi="Book Antiqua" w:cs="Arial"/>
          <w:sz w:val="24"/>
          <w:szCs w:val="24"/>
        </w:rPr>
        <w:fldChar w:fldCharType="begin">
          <w:fldData xml:space="preserve">PEVuZE5vdGU+PENpdGU+PEF1dGhvcj5MaXU8L0F1dGhvcj48WWVhcj4yMDE0PC9ZZWFyPjxSZWNO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</w:fldData>
        </w:fldChar>
      </w:r>
      <w:r w:rsidR="003522D0" w:rsidRPr="0041467D">
        <w:rPr>
          <w:rFonts w:ascii="Book Antiqua" w:hAnsi="Book Antiqua" w:cs="Arial"/>
          <w:sz w:val="24"/>
          <w:szCs w:val="24"/>
        </w:rPr>
        <w:instrText xml:space="preserve"> ADDIN EN.CITE.DATA </w:instrText>
      </w:r>
      <w:r w:rsidR="003522D0" w:rsidRPr="0041467D">
        <w:rPr>
          <w:rFonts w:ascii="Book Antiqua" w:hAnsi="Book Antiqua" w:cs="Arial"/>
          <w:sz w:val="24"/>
          <w:szCs w:val="24"/>
        </w:rPr>
      </w:r>
      <w:r w:rsidR="003522D0" w:rsidRPr="0041467D">
        <w:rPr>
          <w:rFonts w:ascii="Book Antiqua" w:hAnsi="Book Antiqua" w:cs="Arial"/>
          <w:sz w:val="24"/>
          <w:szCs w:val="24"/>
        </w:rPr>
        <w:fldChar w:fldCharType="end"/>
      </w:r>
      <w:r w:rsidR="003522D0" w:rsidRPr="0041467D">
        <w:rPr>
          <w:rFonts w:ascii="Book Antiqua" w:hAnsi="Book Antiqua" w:cs="Arial"/>
          <w:sz w:val="24"/>
          <w:szCs w:val="24"/>
        </w:rPr>
      </w:r>
      <w:r w:rsidR="003522D0" w:rsidRPr="0041467D">
        <w:rPr>
          <w:rFonts w:ascii="Book Antiqua" w:hAnsi="Book Antiqua" w:cs="Arial"/>
          <w:sz w:val="24"/>
          <w:szCs w:val="24"/>
        </w:rPr>
        <w:fldChar w:fldCharType="separate"/>
      </w:r>
      <w:r w:rsidR="003522D0" w:rsidRPr="0041467D">
        <w:rPr>
          <w:rFonts w:ascii="Book Antiqua" w:hAnsi="Book Antiqua" w:cs="Arial"/>
          <w:sz w:val="24"/>
          <w:szCs w:val="24"/>
          <w:vertAlign w:val="superscript"/>
        </w:rPr>
        <w:t>[</w:t>
      </w:r>
      <w:hyperlink w:anchor="_ENREF_33" w:tooltip="Liu, 2014 #10" w:history="1">
        <w:r w:rsidR="003522D0" w:rsidRPr="0041467D">
          <w:rPr>
            <w:rStyle w:val="Hyperlink"/>
            <w:rFonts w:ascii="Book Antiqua" w:hAnsi="Book Antiqua" w:cs="Arial"/>
            <w:color w:val="auto"/>
            <w:sz w:val="24"/>
            <w:szCs w:val="24"/>
            <w:u w:val="none"/>
            <w:vertAlign w:val="superscript"/>
          </w:rPr>
          <w:t>33</w:t>
        </w:r>
      </w:hyperlink>
      <w:r w:rsidR="003522D0" w:rsidRPr="0041467D">
        <w:rPr>
          <w:rFonts w:ascii="Book Antiqua" w:hAnsi="Book Antiqua" w:cs="Arial"/>
          <w:sz w:val="24"/>
          <w:szCs w:val="24"/>
          <w:vertAlign w:val="superscript"/>
        </w:rPr>
        <w:t>]</w:t>
      </w:r>
      <w:r w:rsidR="003522D0" w:rsidRPr="0041467D">
        <w:rPr>
          <w:rFonts w:ascii="Book Antiqua" w:hAnsi="Book Antiqua" w:cs="Arial"/>
          <w:sz w:val="24"/>
          <w:szCs w:val="24"/>
        </w:rPr>
        <w:fldChar w:fldCharType="end"/>
      </w:r>
      <w:r w:rsidRPr="0041467D">
        <w:rPr>
          <w:rFonts w:ascii="Book Antiqua" w:hAnsi="Book Antiqua" w:cs="Arial"/>
          <w:sz w:val="24"/>
          <w:szCs w:val="24"/>
        </w:rPr>
        <w:t xml:space="preserve"> revealed that MSI-high GCs acquired frequent mutations in </w:t>
      </w:r>
      <w:r w:rsidRPr="0041467D">
        <w:rPr>
          <w:rFonts w:ascii="Book Antiqua" w:hAnsi="Book Antiqua" w:cs="Arial"/>
          <w:i/>
          <w:sz w:val="24"/>
          <w:szCs w:val="24"/>
        </w:rPr>
        <w:t>TP53</w:t>
      </w:r>
      <w:r w:rsidR="000A6C09" w:rsidRPr="0041467D">
        <w:rPr>
          <w:rFonts w:ascii="Book Antiqua" w:hAnsi="Book Antiqua" w:cs="Arial"/>
          <w:i/>
          <w:sz w:val="24"/>
          <w:szCs w:val="24"/>
        </w:rPr>
        <w:t xml:space="preserve"> </w:t>
      </w:r>
      <w:r w:rsidR="000A6C09" w:rsidRPr="0041467D">
        <w:rPr>
          <w:rFonts w:ascii="Book Antiqua" w:hAnsi="Book Antiqua" w:cs="Arial"/>
          <w:sz w:val="24"/>
          <w:szCs w:val="24"/>
        </w:rPr>
        <w:t>(</w:t>
      </w:r>
      <w:r w:rsidR="00296FDB" w:rsidRPr="0041467D">
        <w:rPr>
          <w:rFonts w:ascii="Book Antiqua" w:hAnsi="Book Antiqua" w:cs="Arial"/>
          <w:sz w:val="24"/>
          <w:szCs w:val="24"/>
          <w:shd w:val="clear" w:color="auto" w:fill="FFFFFF"/>
        </w:rPr>
        <w:t>T</w:t>
      </w:r>
      <w:r w:rsidR="000A6C09" w:rsidRPr="0041467D">
        <w:rPr>
          <w:rFonts w:ascii="Book Antiqua" w:hAnsi="Book Antiqua" w:cs="Arial"/>
          <w:sz w:val="24"/>
          <w:szCs w:val="24"/>
          <w:shd w:val="clear" w:color="auto" w:fill="FFFFFF"/>
        </w:rPr>
        <w:t>umor protein p53)</w:t>
      </w:r>
      <w:r w:rsidRPr="0041467D">
        <w:rPr>
          <w:rFonts w:ascii="Book Antiqua" w:hAnsi="Book Antiqua" w:cs="Arial"/>
          <w:sz w:val="24"/>
          <w:szCs w:val="24"/>
        </w:rPr>
        <w:t xml:space="preserve">, </w:t>
      </w:r>
      <w:r w:rsidRPr="0041467D">
        <w:rPr>
          <w:rFonts w:ascii="Book Antiqua" w:hAnsi="Book Antiqua" w:cs="Arial"/>
          <w:i/>
          <w:sz w:val="24"/>
          <w:szCs w:val="24"/>
        </w:rPr>
        <w:t>ACVR2A</w:t>
      </w:r>
      <w:r w:rsidR="000A6C09" w:rsidRPr="0041467D">
        <w:rPr>
          <w:rFonts w:ascii="Book Antiqua" w:hAnsi="Book Antiqua" w:cs="Arial"/>
          <w:i/>
          <w:sz w:val="24"/>
          <w:szCs w:val="24"/>
        </w:rPr>
        <w:t xml:space="preserve"> </w:t>
      </w:r>
      <w:r w:rsidR="000A6C09" w:rsidRPr="0041467D">
        <w:rPr>
          <w:rFonts w:ascii="Book Antiqua" w:hAnsi="Book Antiqua" w:cs="Arial"/>
          <w:sz w:val="24"/>
          <w:szCs w:val="24"/>
        </w:rPr>
        <w:t>(</w:t>
      </w:r>
      <w:r w:rsidR="00296FDB" w:rsidRPr="0041467D">
        <w:rPr>
          <w:rFonts w:ascii="Book Antiqua" w:hAnsi="Book Antiqua" w:cs="Arial"/>
          <w:sz w:val="24"/>
          <w:szCs w:val="24"/>
          <w:shd w:val="clear" w:color="auto" w:fill="FFFFFF"/>
        </w:rPr>
        <w:t>A</w:t>
      </w:r>
      <w:r w:rsidR="000A6C09" w:rsidRPr="0041467D">
        <w:rPr>
          <w:rFonts w:ascii="Book Antiqua" w:hAnsi="Book Antiqua" w:cs="Arial"/>
          <w:sz w:val="24"/>
          <w:szCs w:val="24"/>
          <w:shd w:val="clear" w:color="auto" w:fill="FFFFFF"/>
        </w:rPr>
        <w:t>ctivin A receptor, type IIA)</w:t>
      </w:r>
      <w:r w:rsidRPr="0041467D">
        <w:rPr>
          <w:rFonts w:ascii="Book Antiqua" w:hAnsi="Book Antiqua" w:cs="Arial"/>
          <w:sz w:val="24"/>
          <w:szCs w:val="24"/>
        </w:rPr>
        <w:t xml:space="preserve">, </w:t>
      </w:r>
      <w:r w:rsidRPr="0041467D">
        <w:rPr>
          <w:rFonts w:ascii="Book Antiqua" w:hAnsi="Book Antiqua" w:cs="Arial"/>
          <w:i/>
          <w:sz w:val="24"/>
          <w:szCs w:val="24"/>
        </w:rPr>
        <w:t>PTEN</w:t>
      </w:r>
      <w:r w:rsidR="00001AF2" w:rsidRPr="0041467D">
        <w:rPr>
          <w:rFonts w:ascii="Book Antiqua" w:hAnsi="Book Antiqua" w:cs="Arial"/>
          <w:i/>
          <w:sz w:val="24"/>
          <w:szCs w:val="24"/>
        </w:rPr>
        <w:t xml:space="preserve"> </w:t>
      </w:r>
      <w:r w:rsidR="00001AF2" w:rsidRPr="0041467D">
        <w:rPr>
          <w:rFonts w:ascii="Book Antiqua" w:hAnsi="Book Antiqua" w:cs="Arial"/>
          <w:sz w:val="24"/>
          <w:szCs w:val="24"/>
        </w:rPr>
        <w:t>(</w:t>
      </w:r>
      <w:r w:rsidR="00296FDB" w:rsidRPr="0041467D">
        <w:rPr>
          <w:rFonts w:ascii="Book Antiqua" w:hAnsi="Book Antiqua" w:cs="Arial"/>
          <w:sz w:val="24"/>
          <w:szCs w:val="24"/>
          <w:shd w:val="clear" w:color="auto" w:fill="FFFFFF"/>
        </w:rPr>
        <w:t>P</w:t>
      </w:r>
      <w:r w:rsidR="00001AF2" w:rsidRPr="0041467D">
        <w:rPr>
          <w:rFonts w:ascii="Book Antiqua" w:hAnsi="Book Antiqua" w:cs="Arial"/>
          <w:sz w:val="24"/>
          <w:szCs w:val="24"/>
          <w:shd w:val="clear" w:color="auto" w:fill="FFFFFF"/>
        </w:rPr>
        <w:t>hosphatase and tensin homolog</w:t>
      </w:r>
      <w:r w:rsidR="00001AF2" w:rsidRPr="0041467D">
        <w:rPr>
          <w:rStyle w:val="apple-converted-space"/>
          <w:rFonts w:ascii="Book Antiqua" w:hAnsi="Book Antiqua" w:cs="Arial"/>
          <w:sz w:val="24"/>
          <w:szCs w:val="24"/>
          <w:shd w:val="clear" w:color="auto" w:fill="FFFFFF"/>
        </w:rPr>
        <w:t> )</w:t>
      </w:r>
      <w:r w:rsidRPr="0041467D">
        <w:rPr>
          <w:rFonts w:ascii="Book Antiqua" w:hAnsi="Book Antiqua" w:cs="Arial"/>
          <w:sz w:val="24"/>
          <w:szCs w:val="24"/>
        </w:rPr>
        <w:t xml:space="preserve">, </w:t>
      </w:r>
      <w:r w:rsidRPr="0041467D">
        <w:rPr>
          <w:rFonts w:ascii="Book Antiqua" w:hAnsi="Book Antiqua" w:cs="Arial"/>
          <w:i/>
          <w:sz w:val="24"/>
          <w:szCs w:val="24"/>
        </w:rPr>
        <w:t>PIK3CA</w:t>
      </w:r>
      <w:r w:rsidRPr="0041467D">
        <w:rPr>
          <w:rFonts w:ascii="Book Antiqua" w:hAnsi="Book Antiqua" w:cs="Arial"/>
          <w:sz w:val="24"/>
          <w:szCs w:val="24"/>
        </w:rPr>
        <w:t xml:space="preserve">, </w:t>
      </w:r>
      <w:r w:rsidRPr="0041467D">
        <w:rPr>
          <w:rFonts w:ascii="Book Antiqua" w:hAnsi="Book Antiqua" w:cs="Arial"/>
          <w:i/>
          <w:sz w:val="24"/>
          <w:szCs w:val="24"/>
        </w:rPr>
        <w:t>KRAS</w:t>
      </w:r>
      <w:r w:rsidR="00001AF2" w:rsidRPr="0041467D">
        <w:rPr>
          <w:rFonts w:ascii="Book Antiqua" w:hAnsi="Book Antiqua" w:cs="Arial"/>
          <w:i/>
          <w:sz w:val="24"/>
          <w:szCs w:val="24"/>
        </w:rPr>
        <w:t xml:space="preserve"> </w:t>
      </w:r>
      <w:r w:rsidR="00001AF2" w:rsidRPr="0041467D">
        <w:rPr>
          <w:rFonts w:ascii="Book Antiqua" w:hAnsi="Book Antiqua" w:cs="Arial"/>
          <w:sz w:val="24"/>
          <w:szCs w:val="24"/>
        </w:rPr>
        <w:t>(</w:t>
      </w:r>
      <w:r w:rsidR="00001AF2" w:rsidRPr="0041467D">
        <w:rPr>
          <w:rFonts w:ascii="Book Antiqua" w:hAnsi="Book Antiqua" w:cs="Arial"/>
          <w:sz w:val="24"/>
          <w:szCs w:val="24"/>
          <w:shd w:val="clear" w:color="auto" w:fill="FFFFFF"/>
        </w:rPr>
        <w:t>Kirsten rat sarcoma viral oncogene homolog)</w:t>
      </w:r>
      <w:r w:rsidRPr="0041467D">
        <w:rPr>
          <w:rFonts w:ascii="Book Antiqua" w:hAnsi="Book Antiqua" w:cs="Arial"/>
          <w:sz w:val="24"/>
          <w:szCs w:val="24"/>
        </w:rPr>
        <w:t xml:space="preserve">, </w:t>
      </w:r>
      <w:r w:rsidRPr="0041467D">
        <w:rPr>
          <w:rFonts w:ascii="Book Antiqua" w:hAnsi="Book Antiqua" w:cs="Arial"/>
          <w:i/>
          <w:sz w:val="24"/>
          <w:szCs w:val="24"/>
        </w:rPr>
        <w:t>ERBB2</w:t>
      </w:r>
      <w:r w:rsidR="00001AF2" w:rsidRPr="0041467D">
        <w:rPr>
          <w:rFonts w:ascii="Book Antiqua" w:hAnsi="Book Antiqua" w:cs="Arial"/>
          <w:i/>
          <w:sz w:val="24"/>
          <w:szCs w:val="24"/>
        </w:rPr>
        <w:t xml:space="preserve"> </w:t>
      </w:r>
      <w:r w:rsidR="00001AF2" w:rsidRPr="0041467D">
        <w:rPr>
          <w:rFonts w:ascii="Book Antiqua" w:hAnsi="Book Antiqua" w:cs="Arial"/>
          <w:sz w:val="24"/>
          <w:szCs w:val="24"/>
        </w:rPr>
        <w:t>(</w:t>
      </w:r>
      <w:r w:rsidR="00296FDB" w:rsidRPr="0041467D">
        <w:rPr>
          <w:rFonts w:ascii="Book Antiqua" w:hAnsi="Book Antiqua" w:cs="Arial"/>
          <w:sz w:val="24"/>
          <w:szCs w:val="24"/>
          <w:shd w:val="clear" w:color="auto" w:fill="FFFFFF"/>
        </w:rPr>
        <w:t>E</w:t>
      </w:r>
      <w:r w:rsidR="00001AF2" w:rsidRPr="0041467D">
        <w:rPr>
          <w:rFonts w:ascii="Book Antiqua" w:hAnsi="Book Antiqua" w:cs="Arial"/>
          <w:sz w:val="24"/>
          <w:szCs w:val="24"/>
          <w:shd w:val="clear" w:color="auto" w:fill="FFFFFF"/>
        </w:rPr>
        <w:t>rb-b2 receptor tyrosine kinase 2)</w:t>
      </w:r>
      <w:r w:rsidRPr="0041467D">
        <w:rPr>
          <w:rFonts w:ascii="Book Antiqua" w:hAnsi="Book Antiqua" w:cs="Arial"/>
          <w:sz w:val="24"/>
          <w:szCs w:val="24"/>
        </w:rPr>
        <w:t xml:space="preserve">, </w:t>
      </w:r>
      <w:r w:rsidRPr="0041467D">
        <w:rPr>
          <w:rFonts w:ascii="Book Antiqua" w:hAnsi="Book Antiqua" w:cs="Arial"/>
          <w:i/>
          <w:sz w:val="24"/>
          <w:szCs w:val="24"/>
        </w:rPr>
        <w:t>ZBTB1</w:t>
      </w:r>
      <w:r w:rsidR="00001AF2" w:rsidRPr="0041467D">
        <w:rPr>
          <w:rFonts w:ascii="Book Antiqua" w:hAnsi="Book Antiqua" w:cs="Arial"/>
          <w:i/>
          <w:sz w:val="24"/>
          <w:szCs w:val="24"/>
        </w:rPr>
        <w:t xml:space="preserve"> </w:t>
      </w:r>
      <w:r w:rsidR="00001AF2" w:rsidRPr="0041467D">
        <w:rPr>
          <w:rFonts w:ascii="Book Antiqua" w:hAnsi="Book Antiqua" w:cs="Arial"/>
          <w:sz w:val="24"/>
          <w:szCs w:val="24"/>
        </w:rPr>
        <w:t>(</w:t>
      </w:r>
      <w:r w:rsidR="00296FDB" w:rsidRPr="0041467D">
        <w:rPr>
          <w:rFonts w:ascii="Book Antiqua" w:hAnsi="Book Antiqua" w:cs="Arial"/>
          <w:sz w:val="24"/>
          <w:szCs w:val="24"/>
          <w:shd w:val="clear" w:color="auto" w:fill="FFFFFF"/>
        </w:rPr>
        <w:t>Z</w:t>
      </w:r>
      <w:r w:rsidR="00001AF2" w:rsidRPr="0041467D">
        <w:rPr>
          <w:rFonts w:ascii="Book Antiqua" w:hAnsi="Book Antiqua" w:cs="Arial"/>
          <w:sz w:val="24"/>
          <w:szCs w:val="24"/>
          <w:shd w:val="clear" w:color="auto" w:fill="FFFFFF"/>
        </w:rPr>
        <w:t>inc finger and BTB domain containing 1)</w:t>
      </w:r>
      <w:r w:rsidRPr="0041467D">
        <w:rPr>
          <w:rFonts w:ascii="Book Antiqua" w:hAnsi="Book Antiqua" w:cs="Arial"/>
          <w:sz w:val="24"/>
          <w:szCs w:val="24"/>
        </w:rPr>
        <w:t xml:space="preserve">, </w:t>
      </w:r>
      <w:r w:rsidRPr="0041467D">
        <w:rPr>
          <w:rFonts w:ascii="Book Antiqua" w:hAnsi="Book Antiqua" w:cs="Arial"/>
          <w:i/>
          <w:sz w:val="24"/>
          <w:szCs w:val="24"/>
        </w:rPr>
        <w:t>TRAPPC2L</w:t>
      </w:r>
      <w:r w:rsidR="00001AF2" w:rsidRPr="0041467D">
        <w:rPr>
          <w:rFonts w:ascii="Book Antiqua" w:hAnsi="Book Antiqua" w:cs="Arial"/>
          <w:i/>
          <w:sz w:val="24"/>
          <w:szCs w:val="24"/>
        </w:rPr>
        <w:t xml:space="preserve"> </w:t>
      </w:r>
      <w:r w:rsidR="00001AF2" w:rsidRPr="0041467D">
        <w:rPr>
          <w:rFonts w:ascii="Book Antiqua" w:hAnsi="Book Antiqua" w:cs="Arial"/>
          <w:sz w:val="24"/>
          <w:szCs w:val="24"/>
        </w:rPr>
        <w:t>(</w:t>
      </w:r>
      <w:r w:rsidR="00296FDB" w:rsidRPr="0041467D">
        <w:rPr>
          <w:rFonts w:ascii="Book Antiqua" w:hAnsi="Book Antiqua" w:cs="Arial"/>
          <w:sz w:val="24"/>
          <w:szCs w:val="24"/>
          <w:shd w:val="clear" w:color="auto" w:fill="FFFFFF"/>
        </w:rPr>
        <w:t>T</w:t>
      </w:r>
      <w:r w:rsidR="00001AF2" w:rsidRPr="0041467D">
        <w:rPr>
          <w:rFonts w:ascii="Book Antiqua" w:hAnsi="Book Antiqua" w:cs="Arial"/>
          <w:sz w:val="24"/>
          <w:szCs w:val="24"/>
          <w:shd w:val="clear" w:color="auto" w:fill="FFFFFF"/>
        </w:rPr>
        <w:t>rafficking protein particle complex 2-like</w:t>
      </w:r>
      <w:r w:rsidR="00001AF2" w:rsidRPr="0041467D">
        <w:rPr>
          <w:rStyle w:val="apple-converted-space"/>
          <w:rFonts w:ascii="Book Antiqua" w:hAnsi="Book Antiqua" w:cs="Arial"/>
          <w:sz w:val="24"/>
          <w:szCs w:val="24"/>
          <w:shd w:val="clear" w:color="auto" w:fill="FFFFFF"/>
        </w:rPr>
        <w:t>)</w:t>
      </w:r>
      <w:r w:rsidRPr="0041467D">
        <w:rPr>
          <w:rFonts w:ascii="Book Antiqua" w:hAnsi="Book Antiqua" w:cs="Arial"/>
          <w:sz w:val="24"/>
          <w:szCs w:val="24"/>
        </w:rPr>
        <w:t xml:space="preserve">, </w:t>
      </w:r>
      <w:r w:rsidRPr="0041467D">
        <w:rPr>
          <w:rFonts w:ascii="Book Antiqua" w:hAnsi="Book Antiqua" w:cs="Arial"/>
          <w:i/>
          <w:sz w:val="24"/>
          <w:szCs w:val="24"/>
        </w:rPr>
        <w:t>GPR39</w:t>
      </w:r>
      <w:r w:rsidR="00001AF2" w:rsidRPr="0041467D">
        <w:rPr>
          <w:rFonts w:ascii="Book Antiqua" w:hAnsi="Book Antiqua" w:cs="Arial"/>
          <w:i/>
          <w:sz w:val="24"/>
          <w:szCs w:val="24"/>
        </w:rPr>
        <w:t xml:space="preserve"> </w:t>
      </w:r>
      <w:r w:rsidR="00001AF2" w:rsidRPr="0041467D">
        <w:rPr>
          <w:rFonts w:ascii="Book Antiqua" w:hAnsi="Book Antiqua" w:cs="Arial"/>
          <w:sz w:val="24"/>
          <w:szCs w:val="24"/>
        </w:rPr>
        <w:t>(</w:t>
      </w:r>
      <w:r w:rsidR="00001AF2" w:rsidRPr="0041467D">
        <w:rPr>
          <w:rFonts w:ascii="Book Antiqua" w:hAnsi="Book Antiqua" w:cs="Arial"/>
          <w:sz w:val="24"/>
          <w:szCs w:val="24"/>
          <w:shd w:val="clear" w:color="auto" w:fill="FFFFFF"/>
        </w:rPr>
        <w:t>G protein-coupled receptor 39)</w:t>
      </w:r>
      <w:r w:rsidRPr="0041467D">
        <w:rPr>
          <w:rFonts w:ascii="Book Antiqua" w:hAnsi="Book Antiqua" w:cs="Arial"/>
          <w:sz w:val="24"/>
          <w:szCs w:val="24"/>
        </w:rPr>
        <w:t xml:space="preserve">, </w:t>
      </w:r>
      <w:r w:rsidRPr="0041467D">
        <w:rPr>
          <w:rFonts w:ascii="Book Antiqua" w:hAnsi="Book Antiqua" w:cs="Arial"/>
          <w:i/>
          <w:sz w:val="24"/>
          <w:szCs w:val="24"/>
        </w:rPr>
        <w:t>GPR85</w:t>
      </w:r>
      <w:r w:rsidRPr="0041467D">
        <w:rPr>
          <w:rFonts w:ascii="Book Antiqua" w:hAnsi="Book Antiqua" w:cs="Arial"/>
          <w:sz w:val="24"/>
          <w:szCs w:val="24"/>
        </w:rPr>
        <w:t xml:space="preserve">, and </w:t>
      </w:r>
      <w:r w:rsidRPr="0041467D">
        <w:rPr>
          <w:rFonts w:ascii="Book Antiqua" w:hAnsi="Book Antiqua" w:cs="Arial"/>
          <w:i/>
          <w:sz w:val="24"/>
          <w:szCs w:val="24"/>
        </w:rPr>
        <w:t>CHRM3</w:t>
      </w:r>
      <w:r w:rsidR="00001AF2" w:rsidRPr="0041467D">
        <w:rPr>
          <w:rFonts w:ascii="Book Antiqua" w:hAnsi="Book Antiqua" w:cs="Arial"/>
          <w:i/>
          <w:sz w:val="24"/>
          <w:szCs w:val="24"/>
        </w:rPr>
        <w:t xml:space="preserve"> </w:t>
      </w:r>
      <w:r w:rsidR="00001AF2" w:rsidRPr="0041467D">
        <w:rPr>
          <w:rFonts w:ascii="Book Antiqua" w:hAnsi="Book Antiqua" w:cs="Arial"/>
          <w:sz w:val="24"/>
          <w:szCs w:val="24"/>
        </w:rPr>
        <w:t>(</w:t>
      </w:r>
      <w:r w:rsidR="00296FDB" w:rsidRPr="0041467D">
        <w:rPr>
          <w:rFonts w:ascii="Book Antiqua" w:hAnsi="Book Antiqua" w:cs="Arial"/>
          <w:sz w:val="24"/>
          <w:szCs w:val="24"/>
          <w:shd w:val="clear" w:color="auto" w:fill="FFFFFF"/>
        </w:rPr>
        <w:t>C</w:t>
      </w:r>
      <w:r w:rsidR="00001AF2" w:rsidRPr="0041467D">
        <w:rPr>
          <w:rFonts w:ascii="Book Antiqua" w:hAnsi="Book Antiqua" w:cs="Arial"/>
          <w:sz w:val="24"/>
          <w:szCs w:val="24"/>
          <w:shd w:val="clear" w:color="auto" w:fill="FFFFFF"/>
        </w:rPr>
        <w:t>holinergic receptor, muscarinic 3)</w:t>
      </w:r>
      <w:r w:rsidRPr="0041467D">
        <w:rPr>
          <w:rFonts w:ascii="Book Antiqua" w:hAnsi="Book Antiqua" w:cs="Arial"/>
          <w:sz w:val="24"/>
          <w:szCs w:val="24"/>
        </w:rPr>
        <w:t xml:space="preserve">. The TCGA project identified </w:t>
      </w:r>
      <w:r w:rsidR="00D476C3" w:rsidRPr="0041467D">
        <w:rPr>
          <w:rFonts w:ascii="Book Antiqua" w:hAnsi="Book Antiqua" w:cs="Arial"/>
          <w:sz w:val="24"/>
          <w:szCs w:val="24"/>
        </w:rPr>
        <w:t>frequent</w:t>
      </w:r>
      <w:r w:rsidRPr="0041467D">
        <w:rPr>
          <w:rFonts w:ascii="Book Antiqua" w:hAnsi="Book Antiqua" w:cs="Arial"/>
          <w:sz w:val="24"/>
          <w:szCs w:val="24"/>
        </w:rPr>
        <w:t xml:space="preserve"> </w:t>
      </w:r>
      <w:r w:rsidR="00D476C3" w:rsidRPr="0041467D">
        <w:rPr>
          <w:rFonts w:ascii="Book Antiqua" w:hAnsi="Book Antiqua" w:cs="Arial"/>
          <w:sz w:val="24"/>
          <w:szCs w:val="24"/>
        </w:rPr>
        <w:t>mutations in</w:t>
      </w:r>
      <w:r w:rsidRPr="0041467D">
        <w:rPr>
          <w:rFonts w:ascii="Book Antiqua" w:hAnsi="Book Antiqua" w:cs="Arial"/>
          <w:sz w:val="24"/>
          <w:szCs w:val="24"/>
        </w:rPr>
        <w:t xml:space="preserve"> </w:t>
      </w:r>
      <w:r w:rsidRPr="0041467D">
        <w:rPr>
          <w:rFonts w:ascii="Book Antiqua" w:hAnsi="Book Antiqua" w:cs="Arial"/>
          <w:i/>
          <w:sz w:val="24"/>
          <w:szCs w:val="24"/>
        </w:rPr>
        <w:t>PIK3CA</w:t>
      </w:r>
      <w:r w:rsidRPr="0041467D">
        <w:rPr>
          <w:rFonts w:ascii="Book Antiqua" w:hAnsi="Book Antiqua" w:cs="Arial"/>
          <w:sz w:val="24"/>
          <w:szCs w:val="24"/>
        </w:rPr>
        <w:t xml:space="preserve">, </w:t>
      </w:r>
      <w:r w:rsidRPr="0041467D">
        <w:rPr>
          <w:rFonts w:ascii="Book Antiqua" w:hAnsi="Book Antiqua" w:cs="Arial"/>
          <w:i/>
          <w:sz w:val="24"/>
          <w:szCs w:val="24"/>
        </w:rPr>
        <w:t>ERBB3</w:t>
      </w:r>
      <w:r w:rsidRPr="0041467D">
        <w:rPr>
          <w:rFonts w:ascii="Book Antiqua" w:hAnsi="Book Antiqua" w:cs="Arial"/>
          <w:sz w:val="24"/>
          <w:szCs w:val="24"/>
        </w:rPr>
        <w:t xml:space="preserve">, </w:t>
      </w:r>
      <w:r w:rsidRPr="0041467D">
        <w:rPr>
          <w:rFonts w:ascii="Book Antiqua" w:hAnsi="Book Antiqua" w:cs="Arial"/>
          <w:i/>
          <w:sz w:val="24"/>
          <w:szCs w:val="24"/>
        </w:rPr>
        <w:t>RNF43</w:t>
      </w:r>
      <w:r w:rsidR="00001AF2" w:rsidRPr="0041467D">
        <w:rPr>
          <w:rFonts w:ascii="Book Antiqua" w:hAnsi="Book Antiqua" w:cs="Arial"/>
          <w:i/>
          <w:sz w:val="24"/>
          <w:szCs w:val="24"/>
        </w:rPr>
        <w:t xml:space="preserve"> </w:t>
      </w:r>
      <w:r w:rsidR="00001AF2" w:rsidRPr="0041467D">
        <w:rPr>
          <w:rFonts w:ascii="Book Antiqua" w:hAnsi="Book Antiqua" w:cs="Arial"/>
          <w:sz w:val="24"/>
          <w:szCs w:val="24"/>
        </w:rPr>
        <w:t>(</w:t>
      </w:r>
      <w:r w:rsidR="00D476C3" w:rsidRPr="0041467D">
        <w:rPr>
          <w:rFonts w:ascii="Book Antiqua" w:hAnsi="Book Antiqua" w:cs="Arial"/>
          <w:sz w:val="24"/>
          <w:szCs w:val="24"/>
          <w:shd w:val="clear" w:color="auto" w:fill="FFFFFF"/>
        </w:rPr>
        <w:t>R</w:t>
      </w:r>
      <w:r w:rsidR="00001AF2" w:rsidRPr="0041467D">
        <w:rPr>
          <w:rFonts w:ascii="Book Antiqua" w:hAnsi="Book Antiqua" w:cs="Arial"/>
          <w:sz w:val="24"/>
          <w:szCs w:val="24"/>
          <w:shd w:val="clear" w:color="auto" w:fill="FFFFFF"/>
        </w:rPr>
        <w:t>ing finger protein 43)</w:t>
      </w:r>
      <w:r w:rsidRPr="0041467D">
        <w:rPr>
          <w:rFonts w:ascii="Book Antiqua" w:hAnsi="Book Antiqua" w:cs="Arial"/>
          <w:sz w:val="24"/>
          <w:szCs w:val="24"/>
        </w:rPr>
        <w:t xml:space="preserve">, </w:t>
      </w:r>
      <w:r w:rsidRPr="0041467D">
        <w:rPr>
          <w:rFonts w:ascii="Book Antiqua" w:hAnsi="Book Antiqua" w:cs="Arial"/>
          <w:i/>
          <w:sz w:val="24"/>
          <w:szCs w:val="24"/>
        </w:rPr>
        <w:t>PTEN</w:t>
      </w:r>
      <w:r w:rsidRPr="0041467D">
        <w:rPr>
          <w:rFonts w:ascii="Book Antiqua" w:hAnsi="Book Antiqua" w:cs="Arial"/>
          <w:sz w:val="24"/>
          <w:szCs w:val="24"/>
        </w:rPr>
        <w:t xml:space="preserve">, </w:t>
      </w:r>
      <w:r w:rsidRPr="0041467D">
        <w:rPr>
          <w:rFonts w:ascii="Book Antiqua" w:hAnsi="Book Antiqua" w:cs="Arial"/>
          <w:i/>
          <w:sz w:val="24"/>
          <w:szCs w:val="24"/>
        </w:rPr>
        <w:t>TP53</w:t>
      </w:r>
      <w:r w:rsidRPr="0041467D">
        <w:rPr>
          <w:rFonts w:ascii="Book Antiqua" w:hAnsi="Book Antiqua" w:cs="Arial"/>
          <w:sz w:val="24"/>
          <w:szCs w:val="24"/>
        </w:rPr>
        <w:t xml:space="preserve">, </w:t>
      </w:r>
      <w:r w:rsidRPr="0041467D">
        <w:rPr>
          <w:rFonts w:ascii="Book Antiqua" w:hAnsi="Book Antiqua" w:cs="Arial"/>
          <w:i/>
          <w:sz w:val="24"/>
          <w:szCs w:val="24"/>
        </w:rPr>
        <w:t>KRAS</w:t>
      </w:r>
      <w:r w:rsidRPr="0041467D">
        <w:rPr>
          <w:rFonts w:ascii="Book Antiqua" w:hAnsi="Book Antiqua" w:cs="Arial"/>
          <w:sz w:val="24"/>
          <w:szCs w:val="24"/>
        </w:rPr>
        <w:t xml:space="preserve">, </w:t>
      </w:r>
      <w:r w:rsidRPr="0041467D">
        <w:rPr>
          <w:rFonts w:ascii="Book Antiqua" w:hAnsi="Book Antiqua" w:cs="Arial"/>
          <w:i/>
          <w:sz w:val="24"/>
          <w:szCs w:val="24"/>
        </w:rPr>
        <w:t>ARID1A</w:t>
      </w:r>
      <w:r w:rsidRPr="0041467D">
        <w:rPr>
          <w:rFonts w:ascii="Book Antiqua" w:hAnsi="Book Antiqua" w:cs="Arial"/>
          <w:sz w:val="24"/>
          <w:szCs w:val="24"/>
        </w:rPr>
        <w:t xml:space="preserve">, </w:t>
      </w:r>
      <w:r w:rsidRPr="0041467D">
        <w:rPr>
          <w:rFonts w:ascii="Book Antiqua" w:hAnsi="Book Antiqua" w:cs="Arial"/>
          <w:i/>
          <w:sz w:val="24"/>
          <w:szCs w:val="24"/>
        </w:rPr>
        <w:t>HLA-B</w:t>
      </w:r>
      <w:r w:rsidR="00001AF2" w:rsidRPr="0041467D">
        <w:rPr>
          <w:rFonts w:ascii="Book Antiqua" w:hAnsi="Book Antiqua" w:cs="Arial"/>
          <w:i/>
          <w:sz w:val="24"/>
          <w:szCs w:val="24"/>
        </w:rPr>
        <w:t xml:space="preserve"> </w:t>
      </w:r>
      <w:r w:rsidR="00001AF2" w:rsidRPr="0041467D">
        <w:rPr>
          <w:rFonts w:ascii="Book Antiqua" w:hAnsi="Book Antiqua" w:cs="Arial"/>
          <w:sz w:val="24"/>
          <w:szCs w:val="24"/>
        </w:rPr>
        <w:t>(</w:t>
      </w:r>
      <w:r w:rsidR="00D476C3" w:rsidRPr="0041467D">
        <w:rPr>
          <w:rFonts w:ascii="Book Antiqua" w:hAnsi="Book Antiqua" w:cs="Arial"/>
          <w:sz w:val="24"/>
          <w:szCs w:val="24"/>
          <w:shd w:val="clear" w:color="auto" w:fill="FFFFFF"/>
        </w:rPr>
        <w:t>M</w:t>
      </w:r>
      <w:r w:rsidR="00001AF2" w:rsidRPr="0041467D">
        <w:rPr>
          <w:rFonts w:ascii="Book Antiqua" w:hAnsi="Book Antiqua" w:cs="Arial"/>
          <w:sz w:val="24"/>
          <w:szCs w:val="24"/>
          <w:shd w:val="clear" w:color="auto" w:fill="FFFFFF"/>
        </w:rPr>
        <w:t>ajor histocompatibility complex, class I, B</w:t>
      </w:r>
      <w:r w:rsidR="00001AF2" w:rsidRPr="0041467D">
        <w:rPr>
          <w:rStyle w:val="apple-converted-space"/>
          <w:rFonts w:ascii="Book Antiqua" w:hAnsi="Book Antiqua" w:cs="Arial"/>
          <w:sz w:val="24"/>
          <w:szCs w:val="24"/>
          <w:shd w:val="clear" w:color="auto" w:fill="FFFFFF"/>
        </w:rPr>
        <w:t>)</w:t>
      </w:r>
      <w:r w:rsidRPr="0041467D">
        <w:rPr>
          <w:rFonts w:ascii="Book Antiqua" w:hAnsi="Book Antiqua" w:cs="Arial"/>
          <w:sz w:val="24"/>
          <w:szCs w:val="24"/>
        </w:rPr>
        <w:t xml:space="preserve">, </w:t>
      </w:r>
      <w:r w:rsidRPr="0041467D">
        <w:rPr>
          <w:rFonts w:ascii="Book Antiqua" w:hAnsi="Book Antiqua" w:cs="Arial"/>
          <w:i/>
          <w:sz w:val="24"/>
          <w:szCs w:val="24"/>
        </w:rPr>
        <w:t>B2M</w:t>
      </w:r>
      <w:r w:rsidR="00001AF2" w:rsidRPr="0041467D">
        <w:rPr>
          <w:rFonts w:ascii="Book Antiqua" w:hAnsi="Book Antiqua" w:cs="Arial"/>
          <w:i/>
          <w:sz w:val="24"/>
          <w:szCs w:val="24"/>
        </w:rPr>
        <w:t xml:space="preserve"> </w:t>
      </w:r>
      <w:r w:rsidR="00001AF2" w:rsidRPr="0041467D">
        <w:rPr>
          <w:rFonts w:ascii="Book Antiqua" w:hAnsi="Book Antiqua" w:cs="Arial"/>
          <w:sz w:val="24"/>
          <w:szCs w:val="24"/>
        </w:rPr>
        <w:t>(</w:t>
      </w:r>
      <w:r w:rsidR="00D476C3" w:rsidRPr="0041467D">
        <w:rPr>
          <w:rFonts w:ascii="Book Antiqua" w:hAnsi="Book Antiqua" w:cs="Arial"/>
          <w:sz w:val="24"/>
          <w:szCs w:val="24"/>
          <w:shd w:val="clear" w:color="auto" w:fill="FFFFFF"/>
        </w:rPr>
        <w:t>B</w:t>
      </w:r>
      <w:r w:rsidR="00001AF2" w:rsidRPr="0041467D">
        <w:rPr>
          <w:rFonts w:ascii="Book Antiqua" w:hAnsi="Book Antiqua" w:cs="Arial"/>
          <w:sz w:val="24"/>
          <w:szCs w:val="24"/>
          <w:shd w:val="clear" w:color="auto" w:fill="FFFFFF"/>
        </w:rPr>
        <w:t>eta-2-microglobulin)</w:t>
      </w:r>
      <w:r w:rsidRPr="0041467D">
        <w:rPr>
          <w:rFonts w:ascii="Book Antiqua" w:hAnsi="Book Antiqua" w:cs="Arial"/>
          <w:sz w:val="24"/>
          <w:szCs w:val="24"/>
        </w:rPr>
        <w:t xml:space="preserve">, and </w:t>
      </w:r>
      <w:r w:rsidRPr="0041467D">
        <w:rPr>
          <w:rFonts w:ascii="Book Antiqua" w:hAnsi="Book Antiqua" w:cs="Arial"/>
          <w:i/>
          <w:sz w:val="24"/>
          <w:szCs w:val="24"/>
        </w:rPr>
        <w:t>NF1</w:t>
      </w:r>
      <w:r w:rsidR="00001AF2" w:rsidRPr="0041467D">
        <w:rPr>
          <w:rFonts w:ascii="Book Antiqua" w:hAnsi="Book Antiqua" w:cs="Arial"/>
          <w:i/>
          <w:sz w:val="24"/>
          <w:szCs w:val="24"/>
        </w:rPr>
        <w:t xml:space="preserve"> </w:t>
      </w:r>
      <w:r w:rsidR="00001AF2" w:rsidRPr="0041467D">
        <w:rPr>
          <w:rFonts w:ascii="Book Antiqua" w:hAnsi="Book Antiqua" w:cs="Arial"/>
          <w:sz w:val="24"/>
          <w:szCs w:val="24"/>
        </w:rPr>
        <w:t>(</w:t>
      </w:r>
      <w:r w:rsidR="00D476C3" w:rsidRPr="0041467D">
        <w:rPr>
          <w:rFonts w:ascii="Book Antiqua" w:hAnsi="Book Antiqua" w:cs="Arial"/>
          <w:sz w:val="24"/>
          <w:szCs w:val="24"/>
          <w:shd w:val="clear" w:color="auto" w:fill="FFFFFF"/>
        </w:rPr>
        <w:t>N</w:t>
      </w:r>
      <w:r w:rsidR="00001AF2" w:rsidRPr="0041467D">
        <w:rPr>
          <w:rFonts w:ascii="Book Antiqua" w:hAnsi="Book Antiqua" w:cs="Arial"/>
          <w:sz w:val="24"/>
          <w:szCs w:val="24"/>
          <w:shd w:val="clear" w:color="auto" w:fill="FFFFFF"/>
        </w:rPr>
        <w:t>eurofibromin 1)</w:t>
      </w:r>
      <w:r w:rsidR="00CC748C" w:rsidRPr="0041467D">
        <w:rPr>
          <w:rFonts w:ascii="Book Antiqua" w:hAnsi="Book Antiqua" w:cs="Arial"/>
          <w:sz w:val="24"/>
          <w:szCs w:val="24"/>
        </w:rPr>
        <w:t>,</w:t>
      </w:r>
      <w:r w:rsidRPr="0041467D">
        <w:rPr>
          <w:rFonts w:ascii="Book Antiqua" w:hAnsi="Book Antiqua" w:cs="Arial"/>
          <w:sz w:val="24"/>
          <w:szCs w:val="24"/>
        </w:rPr>
        <w:t xml:space="preserve"> in hypermutated GCs</w:t>
      </w:r>
      <w:r w:rsidR="008F18E0" w:rsidRPr="0041467D">
        <w:rPr>
          <w:rFonts w:ascii="Book Antiqua" w:hAnsi="Book Antiqua" w:cs="Arial"/>
          <w:sz w:val="24"/>
          <w:szCs w:val="24"/>
        </w:rPr>
        <w:fldChar w:fldCharType="begin"/>
      </w:r>
      <w:r w:rsidR="00A359C7" w:rsidRPr="0041467D">
        <w:rPr>
          <w:rFonts w:ascii="Book Antiqua" w:hAnsi="Book Antiqua" w:cs="Arial"/>
          <w:sz w:val="24"/>
          <w:szCs w:val="24"/>
        </w:rPr>
        <w:instrText xml:space="preserve"> ADDIN EN.CITE &lt;EndNote&gt;&lt;Cite&gt;&lt;Author&gt;Cancer Genome Atlas Research&lt;/Author&gt;&lt;Year&gt;2014&lt;/Year&gt;&lt;RecNum&gt;7&lt;/RecNum&gt;&lt;DisplayText&gt;&lt;style face="superscript"&gt;[15]&lt;/style&gt;&lt;/DisplayText&gt;&lt;record&gt;&lt;rec-number&gt;7&lt;/rec-number&gt;&lt;foreign-keys&gt;&lt;key app="EN" db-id="xrs2veawaszwd9ert94v5zep2p2tett0xdf2"&gt;7&lt;/key&gt;&lt;/foreign-keys&gt;&lt;ref-type name="Journal Article"&gt;17&lt;/ref-type&gt;&lt;contributors&gt;&lt;authors&gt;&lt;author&gt;Cancer Genome Atlas Research, Network&lt;/author&gt;&lt;/authors&gt;&lt;/contributors&gt;&lt;titles&gt;&lt;title&gt;Comprehensive molecular characterization of gastric adenocarcinoma&lt;/title&gt;&lt;secondary-title&gt;Nature&lt;/secondary-title&gt;&lt;alt-title&gt;Nature&lt;/alt-title&gt;&lt;/titles&gt;&lt;periodical&gt;&lt;full-title&gt;Nature&lt;/full-title&gt;&lt;abbr-1&gt;Nature&lt;/abbr-1&gt;&lt;/periodical&gt;&lt;alt-periodical&gt;&lt;full-title&gt;Nature&lt;/full-title&gt;&lt;abbr-1&gt;Nature&lt;/abbr-1&gt;&lt;/alt-periodical&gt;&lt;pages&gt;202-9&lt;/pages&gt;&lt;volume&gt;513&lt;/volume&gt;&lt;number&gt;7517&lt;/number&gt;&lt;keywords&gt;&lt;keyword&gt;Adenocarcinoma/*classification/*genetics/virology&lt;/keyword&gt;&lt;keyword&gt;Female&lt;/keyword&gt;&lt;keyword&gt;Gene Expression Regulation, Neoplastic&lt;/keyword&gt;&lt;keyword&gt;Genome, Human/*genetics&lt;/keyword&gt;&lt;keyword&gt;Herpesvirus 4, Human/genetics/isolation &amp;amp; purification&lt;/keyword&gt;&lt;keyword&gt;Humans&lt;/keyword&gt;&lt;keyword&gt;Male&lt;/keyword&gt;&lt;keyword&gt;Mutation&lt;/keyword&gt;&lt;keyword&gt;Proteome&lt;/keyword&gt;&lt;keyword&gt;Stomach Neoplasms/*classification/*genetics/virology&lt;/keyword&gt;&lt;/keywords&gt;&lt;dates&gt;&lt;year&gt;2014&lt;/year&gt;&lt;pub-dates&gt;&lt;date&gt;Sep 11&lt;/date&gt;&lt;/pub-dates&gt;&lt;/dates&gt;&lt;isbn&gt;1476-4687 (Electronic)&amp;#xD;0028-0836 (Linking)&lt;/isbn&gt;&lt;accession-num&gt;25079317&lt;/accession-num&gt;&lt;urls&gt;&lt;related-urls&gt;&lt;url&gt;http://www.ncbi.nlm.nih.gov/pubmed/25079317&lt;/url&gt;&lt;/related-urls&gt;&lt;/urls&gt;&lt;custom2&gt;4170219&lt;/custom2&gt;&lt;electronic-resource-num&gt;10.1038/nature13480&lt;/electronic-resource-num&gt;&lt;/record&gt;&lt;/Cite&gt;&lt;/EndNote&gt;</w:instrText>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15" w:tooltip="Cancer Genome Atlas Research, 2014 #7" w:history="1">
        <w:r w:rsidR="00A359C7" w:rsidRPr="0041467D">
          <w:rPr>
            <w:rFonts w:ascii="Book Antiqua" w:hAnsi="Book Antiqua" w:cs="Arial"/>
            <w:noProof/>
            <w:sz w:val="24"/>
            <w:szCs w:val="24"/>
            <w:vertAlign w:val="superscript"/>
          </w:rPr>
          <w:t>15</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Pr="0041467D">
        <w:rPr>
          <w:rFonts w:ascii="Book Antiqua" w:hAnsi="Book Antiqua" w:cs="Arial"/>
          <w:sz w:val="24"/>
          <w:szCs w:val="24"/>
        </w:rPr>
        <w:t xml:space="preserve">. </w:t>
      </w:r>
      <w:r w:rsidRPr="0041467D">
        <w:rPr>
          <w:rFonts w:ascii="Book Antiqua" w:hAnsi="Book Antiqua" w:cs="Arial"/>
          <w:i/>
          <w:sz w:val="24"/>
          <w:szCs w:val="24"/>
        </w:rPr>
        <w:t>TP53</w:t>
      </w:r>
      <w:r w:rsidRPr="0041467D">
        <w:rPr>
          <w:rFonts w:ascii="Book Antiqua" w:hAnsi="Book Antiqua" w:cs="Arial"/>
          <w:sz w:val="24"/>
          <w:szCs w:val="24"/>
        </w:rPr>
        <w:t xml:space="preserve">, </w:t>
      </w:r>
      <w:r w:rsidRPr="0041467D">
        <w:rPr>
          <w:rFonts w:ascii="Book Antiqua" w:hAnsi="Book Antiqua" w:cs="Arial"/>
          <w:i/>
          <w:sz w:val="24"/>
          <w:szCs w:val="24"/>
        </w:rPr>
        <w:t>PIK3CA</w:t>
      </w:r>
      <w:r w:rsidRPr="0041467D">
        <w:rPr>
          <w:rFonts w:ascii="Book Antiqua" w:hAnsi="Book Antiqua" w:cs="Arial"/>
          <w:sz w:val="24"/>
          <w:szCs w:val="24"/>
        </w:rPr>
        <w:t xml:space="preserve">, and </w:t>
      </w:r>
      <w:r w:rsidRPr="0041467D">
        <w:rPr>
          <w:rFonts w:ascii="Book Antiqua" w:hAnsi="Book Antiqua" w:cs="Arial"/>
          <w:i/>
          <w:sz w:val="24"/>
          <w:szCs w:val="24"/>
        </w:rPr>
        <w:t>PTEN</w:t>
      </w:r>
      <w:r w:rsidRPr="0041467D">
        <w:rPr>
          <w:rFonts w:ascii="Book Antiqua" w:hAnsi="Book Antiqua" w:cs="Arial"/>
          <w:sz w:val="24"/>
          <w:szCs w:val="24"/>
        </w:rPr>
        <w:t xml:space="preserve"> </w:t>
      </w:r>
      <w:r w:rsidR="00B86E21" w:rsidRPr="0041467D">
        <w:rPr>
          <w:rFonts w:ascii="Book Antiqua" w:hAnsi="Book Antiqua" w:cs="Arial"/>
          <w:sz w:val="24"/>
          <w:szCs w:val="24"/>
        </w:rPr>
        <w:t>are the only genes that overlap</w:t>
      </w:r>
      <w:r w:rsidRPr="0041467D">
        <w:rPr>
          <w:rFonts w:ascii="Book Antiqua" w:hAnsi="Book Antiqua" w:cs="Arial"/>
          <w:sz w:val="24"/>
          <w:szCs w:val="24"/>
        </w:rPr>
        <w:t xml:space="preserve"> between the two studies. </w:t>
      </w:r>
      <w:r w:rsidR="00605BE1" w:rsidRPr="0041467D">
        <w:rPr>
          <w:rFonts w:ascii="Book Antiqua" w:hAnsi="Book Antiqua" w:cs="Arial"/>
          <w:sz w:val="24"/>
          <w:szCs w:val="24"/>
        </w:rPr>
        <w:t>Hypermutation in this subtype may cause n</w:t>
      </w:r>
      <w:r w:rsidR="007C648C" w:rsidRPr="0041467D">
        <w:rPr>
          <w:rFonts w:ascii="Book Antiqua" w:hAnsi="Book Antiqua" w:cs="Arial"/>
          <w:sz w:val="24"/>
          <w:szCs w:val="24"/>
        </w:rPr>
        <w:t>umerous passenger mutations</w:t>
      </w:r>
      <w:r w:rsidR="00CC748C" w:rsidRPr="0041467D">
        <w:rPr>
          <w:rFonts w:ascii="Book Antiqua" w:hAnsi="Book Antiqua" w:cs="Arial"/>
          <w:sz w:val="24"/>
          <w:szCs w:val="24"/>
        </w:rPr>
        <w:t xml:space="preserve"> </w:t>
      </w:r>
      <w:r w:rsidR="003E2BF2" w:rsidRPr="0041467D">
        <w:rPr>
          <w:rFonts w:ascii="Book Antiqua" w:hAnsi="Book Antiqua" w:cs="Arial"/>
          <w:sz w:val="24"/>
          <w:szCs w:val="24"/>
        </w:rPr>
        <w:lastRenderedPageBreak/>
        <w:t xml:space="preserve">and </w:t>
      </w:r>
      <w:r w:rsidRPr="0041467D">
        <w:rPr>
          <w:rFonts w:ascii="Book Antiqua" w:hAnsi="Book Antiqua" w:cs="Arial"/>
          <w:sz w:val="24"/>
          <w:szCs w:val="24"/>
        </w:rPr>
        <w:t xml:space="preserve">hinder </w:t>
      </w:r>
      <w:r w:rsidR="00132B37" w:rsidRPr="0041467D">
        <w:rPr>
          <w:rFonts w:ascii="Book Antiqua" w:hAnsi="Book Antiqua" w:cs="Arial"/>
          <w:sz w:val="24"/>
          <w:szCs w:val="24"/>
        </w:rPr>
        <w:t>the detection of</w:t>
      </w:r>
      <w:r w:rsidRPr="0041467D">
        <w:rPr>
          <w:rFonts w:ascii="Book Antiqua" w:hAnsi="Book Antiqua" w:cs="Arial"/>
          <w:sz w:val="24"/>
          <w:szCs w:val="24"/>
        </w:rPr>
        <w:t xml:space="preserve"> driver genes. Thus, rather than therapeutic approaches targeting mutated genes, therapeutic regimens targeting the MSI-</w:t>
      </w:r>
      <w:r w:rsidR="00D476C3" w:rsidRPr="0041467D">
        <w:rPr>
          <w:rFonts w:ascii="Book Antiqua" w:hAnsi="Book Antiqua" w:cs="Arial"/>
          <w:sz w:val="24"/>
          <w:szCs w:val="24"/>
        </w:rPr>
        <w:t>CIMP</w:t>
      </w:r>
      <w:r w:rsidRPr="0041467D">
        <w:rPr>
          <w:rFonts w:ascii="Book Antiqua" w:hAnsi="Book Antiqua" w:cs="Arial"/>
          <w:sz w:val="24"/>
          <w:szCs w:val="24"/>
        </w:rPr>
        <w:t xml:space="preserve"> </w:t>
      </w:r>
      <w:r w:rsidR="00CC748C" w:rsidRPr="0041467D">
        <w:rPr>
          <w:rFonts w:ascii="Book Antiqua" w:hAnsi="Book Antiqua" w:cs="Arial"/>
          <w:sz w:val="24"/>
          <w:szCs w:val="24"/>
        </w:rPr>
        <w:t>may</w:t>
      </w:r>
      <w:r w:rsidRPr="0041467D">
        <w:rPr>
          <w:rFonts w:ascii="Book Antiqua" w:hAnsi="Book Antiqua" w:cs="Arial"/>
          <w:sz w:val="24"/>
          <w:szCs w:val="24"/>
        </w:rPr>
        <w:t xml:space="preserve"> provide better options</w:t>
      </w:r>
      <w:r w:rsidR="003E2BF2" w:rsidRPr="0041467D">
        <w:rPr>
          <w:rFonts w:ascii="Book Antiqua" w:hAnsi="Book Antiqua" w:cs="Arial"/>
          <w:sz w:val="24"/>
          <w:szCs w:val="24"/>
        </w:rPr>
        <w:t xml:space="preserve"> for the treatment of MSI-high GCs</w:t>
      </w:r>
      <w:r w:rsidRPr="0041467D">
        <w:rPr>
          <w:rFonts w:ascii="Book Antiqua" w:hAnsi="Book Antiqua" w:cs="Arial"/>
          <w:sz w:val="24"/>
          <w:szCs w:val="24"/>
        </w:rPr>
        <w:t xml:space="preserve">. </w:t>
      </w:r>
    </w:p>
    <w:p w14:paraId="39D792FE" w14:textId="7C0947F0" w:rsidR="00FB286A" w:rsidRPr="0041467D" w:rsidRDefault="00FB286A" w:rsidP="001C23AC">
      <w:pPr>
        <w:wordWrap/>
        <w:adjustRightInd w:val="0"/>
        <w:snapToGrid w:val="0"/>
        <w:spacing w:after="0" w:line="360" w:lineRule="auto"/>
        <w:rPr>
          <w:rFonts w:ascii="Book Antiqua" w:hAnsi="Book Antiqua" w:cs="Arial"/>
          <w:b/>
          <w:sz w:val="24"/>
          <w:szCs w:val="24"/>
        </w:rPr>
      </w:pPr>
    </w:p>
    <w:p w14:paraId="1E2EE3A1" w14:textId="4D3CDADC" w:rsidR="00FB286A" w:rsidRPr="0041467D" w:rsidRDefault="00FB286A" w:rsidP="001C23AC">
      <w:pPr>
        <w:wordWrap/>
        <w:adjustRightInd w:val="0"/>
        <w:snapToGrid w:val="0"/>
        <w:spacing w:after="0" w:line="360" w:lineRule="auto"/>
        <w:rPr>
          <w:rFonts w:ascii="Book Antiqua" w:hAnsi="Book Antiqua" w:cs="Arial"/>
          <w:b/>
          <w:i/>
          <w:sz w:val="24"/>
          <w:szCs w:val="24"/>
        </w:rPr>
      </w:pPr>
      <w:r w:rsidRPr="0041467D">
        <w:rPr>
          <w:rFonts w:ascii="Book Antiqua" w:hAnsi="Book Antiqua" w:cs="Arial"/>
          <w:b/>
          <w:i/>
          <w:sz w:val="24"/>
          <w:szCs w:val="24"/>
        </w:rPr>
        <w:t xml:space="preserve">Genomic alterations in genomically stable </w:t>
      </w:r>
      <w:r w:rsidR="0064295F" w:rsidRPr="0041467D">
        <w:rPr>
          <w:rFonts w:ascii="Book Antiqua" w:hAnsi="Book Antiqua" w:cs="Arial"/>
          <w:b/>
          <w:i/>
          <w:sz w:val="24"/>
          <w:szCs w:val="24"/>
        </w:rPr>
        <w:t>subtype</w:t>
      </w:r>
    </w:p>
    <w:p w14:paraId="07DF6AAA" w14:textId="7A8638F9" w:rsidR="00FB286A" w:rsidRPr="0041467D" w:rsidRDefault="00E7289E" w:rsidP="001C23AC">
      <w:pPr>
        <w:wordWrap/>
        <w:adjustRightInd w:val="0"/>
        <w:snapToGrid w:val="0"/>
        <w:spacing w:after="0" w:line="360" w:lineRule="auto"/>
        <w:rPr>
          <w:rFonts w:ascii="Book Antiqua" w:hAnsi="Book Antiqua" w:cs="Arial"/>
          <w:sz w:val="24"/>
          <w:szCs w:val="24"/>
        </w:rPr>
      </w:pPr>
      <w:r w:rsidRPr="0041467D">
        <w:rPr>
          <w:rFonts w:ascii="Book Antiqua" w:hAnsi="Book Antiqua" w:cs="Arial"/>
          <w:sz w:val="24"/>
          <w:szCs w:val="24"/>
        </w:rPr>
        <w:t>G</w:t>
      </w:r>
      <w:r w:rsidR="00FB286A" w:rsidRPr="0041467D">
        <w:rPr>
          <w:rFonts w:ascii="Book Antiqua" w:hAnsi="Book Antiqua" w:cs="Arial"/>
          <w:sz w:val="24"/>
          <w:szCs w:val="24"/>
        </w:rPr>
        <w:t xml:space="preserve">enomically stable GCs are classified </w:t>
      </w:r>
      <w:r w:rsidR="004066FF" w:rsidRPr="0041467D">
        <w:rPr>
          <w:rFonts w:ascii="Book Antiqua" w:hAnsi="Book Antiqua" w:cs="Arial"/>
          <w:sz w:val="24"/>
          <w:szCs w:val="24"/>
        </w:rPr>
        <w:t xml:space="preserve">according to </w:t>
      </w:r>
      <w:r w:rsidRPr="0041467D">
        <w:rPr>
          <w:rFonts w:ascii="Book Antiqua" w:hAnsi="Book Antiqua" w:cs="Arial"/>
          <w:sz w:val="24"/>
          <w:szCs w:val="24"/>
        </w:rPr>
        <w:t>guidelines from the TCGA network</w:t>
      </w:r>
      <w:r w:rsidR="00FB286A" w:rsidRPr="0041467D">
        <w:rPr>
          <w:rFonts w:ascii="Book Antiqua" w:hAnsi="Book Antiqua" w:cs="Arial"/>
          <w:sz w:val="24"/>
          <w:szCs w:val="24"/>
        </w:rPr>
        <w:t xml:space="preserve">: </w:t>
      </w:r>
      <w:r w:rsidR="001E040A" w:rsidRPr="0041467D">
        <w:rPr>
          <w:rFonts w:ascii="Book Antiqua" w:hAnsi="Book Antiqua" w:cs="Arial"/>
          <w:sz w:val="24"/>
          <w:szCs w:val="24"/>
        </w:rPr>
        <w:t>f</w:t>
      </w:r>
      <w:r w:rsidR="00FB286A" w:rsidRPr="0041467D">
        <w:rPr>
          <w:rFonts w:ascii="Book Antiqua" w:hAnsi="Book Antiqua" w:cs="Arial"/>
          <w:sz w:val="24"/>
          <w:szCs w:val="24"/>
        </w:rPr>
        <w:t>irst, molecular subtypes of EBV-positive and MSI-high tumors are assigned and the</w:t>
      </w:r>
      <w:r w:rsidR="004066FF" w:rsidRPr="0041467D">
        <w:rPr>
          <w:rFonts w:ascii="Book Antiqua" w:hAnsi="Book Antiqua" w:cs="Arial"/>
          <w:sz w:val="24"/>
          <w:szCs w:val="24"/>
        </w:rPr>
        <w:t>n the</w:t>
      </w:r>
      <w:r w:rsidR="00FB286A" w:rsidRPr="0041467D">
        <w:rPr>
          <w:rFonts w:ascii="Book Antiqua" w:hAnsi="Book Antiqua" w:cs="Arial"/>
          <w:sz w:val="24"/>
          <w:szCs w:val="24"/>
        </w:rPr>
        <w:t xml:space="preserve"> remaining tumors are further </w:t>
      </w:r>
      <w:r w:rsidR="00AA53EA" w:rsidRPr="0041467D">
        <w:rPr>
          <w:rFonts w:ascii="Book Antiqua" w:hAnsi="Book Antiqua" w:cs="Arial"/>
          <w:sz w:val="24"/>
          <w:szCs w:val="24"/>
        </w:rPr>
        <w:t>divided</w:t>
      </w:r>
      <w:r w:rsidR="004C4D93" w:rsidRPr="0041467D">
        <w:rPr>
          <w:rFonts w:ascii="Book Antiqua" w:hAnsi="Book Antiqua" w:cs="Arial"/>
          <w:sz w:val="24"/>
          <w:szCs w:val="24"/>
        </w:rPr>
        <w:t xml:space="preserve"> </w:t>
      </w:r>
      <w:r w:rsidR="004066FF" w:rsidRPr="0041467D">
        <w:rPr>
          <w:rFonts w:ascii="Book Antiqua" w:hAnsi="Book Antiqua" w:cs="Arial"/>
          <w:sz w:val="24"/>
          <w:szCs w:val="24"/>
        </w:rPr>
        <w:t xml:space="preserve">as being </w:t>
      </w:r>
      <w:r w:rsidR="00FB286A" w:rsidRPr="0041467D">
        <w:rPr>
          <w:rFonts w:ascii="Book Antiqua" w:hAnsi="Book Antiqua" w:cs="Arial"/>
          <w:sz w:val="24"/>
          <w:szCs w:val="24"/>
        </w:rPr>
        <w:t xml:space="preserve">genomically stable or chromosomally unstable </w:t>
      </w:r>
      <w:r w:rsidR="00BE06E9" w:rsidRPr="0041467D">
        <w:rPr>
          <w:rFonts w:ascii="Book Antiqua" w:hAnsi="Book Antiqua" w:cs="Arial"/>
          <w:sz w:val="24"/>
          <w:szCs w:val="24"/>
        </w:rPr>
        <w:t>based on the</w:t>
      </w:r>
      <w:r w:rsidR="004066FF" w:rsidRPr="0041467D">
        <w:rPr>
          <w:rFonts w:ascii="Book Antiqua" w:hAnsi="Book Antiqua" w:cs="Arial"/>
          <w:sz w:val="24"/>
          <w:szCs w:val="24"/>
        </w:rPr>
        <w:t>ir</w:t>
      </w:r>
      <w:r w:rsidR="00FB286A" w:rsidRPr="0041467D">
        <w:rPr>
          <w:rFonts w:ascii="Book Antiqua" w:hAnsi="Book Antiqua" w:cs="Arial"/>
          <w:sz w:val="24"/>
          <w:szCs w:val="24"/>
        </w:rPr>
        <w:t xml:space="preserve"> degree</w:t>
      </w:r>
      <w:r w:rsidR="004066FF" w:rsidRPr="0041467D">
        <w:rPr>
          <w:rFonts w:ascii="Book Antiqua" w:hAnsi="Book Antiqua" w:cs="Arial"/>
          <w:sz w:val="24"/>
          <w:szCs w:val="24"/>
        </w:rPr>
        <w:t>s</w:t>
      </w:r>
      <w:r w:rsidR="00FB286A" w:rsidRPr="0041467D">
        <w:rPr>
          <w:rFonts w:ascii="Book Antiqua" w:hAnsi="Book Antiqua" w:cs="Arial"/>
          <w:sz w:val="24"/>
          <w:szCs w:val="24"/>
        </w:rPr>
        <w:t xml:space="preserve"> of aneuploidy</w:t>
      </w:r>
      <w:r w:rsidR="008F18E0" w:rsidRPr="0041467D">
        <w:rPr>
          <w:rFonts w:ascii="Book Antiqua" w:hAnsi="Book Antiqua" w:cs="Arial"/>
          <w:sz w:val="24"/>
          <w:szCs w:val="24"/>
        </w:rPr>
        <w:fldChar w:fldCharType="begin"/>
      </w:r>
      <w:r w:rsidR="00A359C7" w:rsidRPr="0041467D">
        <w:rPr>
          <w:rFonts w:ascii="Book Antiqua" w:hAnsi="Book Antiqua" w:cs="Arial"/>
          <w:sz w:val="24"/>
          <w:szCs w:val="24"/>
        </w:rPr>
        <w:instrText xml:space="preserve"> ADDIN EN.CITE &lt;EndNote&gt;&lt;Cite&gt;&lt;Author&gt;Cancer Genome Atlas Research&lt;/Author&gt;&lt;Year&gt;2014&lt;/Year&gt;&lt;RecNum&gt;7&lt;/RecNum&gt;&lt;DisplayText&gt;&lt;style face="superscript"&gt;[15]&lt;/style&gt;&lt;/DisplayText&gt;&lt;record&gt;&lt;rec-number&gt;7&lt;/rec-number&gt;&lt;foreign-keys&gt;&lt;key app="EN" db-id="xrs2veawaszwd9ert94v5zep2p2tett0xdf2"&gt;7&lt;/key&gt;&lt;/foreign-keys&gt;&lt;ref-type name="Journal Article"&gt;17&lt;/ref-type&gt;&lt;contributors&gt;&lt;authors&gt;&lt;author&gt;Cancer Genome Atlas Research, Network&lt;/author&gt;&lt;/authors&gt;&lt;/contributors&gt;&lt;titles&gt;&lt;title&gt;Comprehensive molecular characterization of gastric adenocarcinoma&lt;/title&gt;&lt;secondary-title&gt;Nature&lt;/secondary-title&gt;&lt;alt-title&gt;Nature&lt;/alt-title&gt;&lt;/titles&gt;&lt;periodical&gt;&lt;full-title&gt;Nature&lt;/full-title&gt;&lt;abbr-1&gt;Nature&lt;/abbr-1&gt;&lt;/periodical&gt;&lt;alt-periodical&gt;&lt;full-title&gt;Nature&lt;/full-title&gt;&lt;abbr-1&gt;Nature&lt;/abbr-1&gt;&lt;/alt-periodical&gt;&lt;pages&gt;202-9&lt;/pages&gt;&lt;volume&gt;513&lt;/volume&gt;&lt;number&gt;7517&lt;/number&gt;&lt;keywords&gt;&lt;keyword&gt;Adenocarcinoma/*classification/*genetics/virology&lt;/keyword&gt;&lt;keyword&gt;Female&lt;/keyword&gt;&lt;keyword&gt;Gene Expression Regulation, Neoplastic&lt;/keyword&gt;&lt;keyword&gt;Genome, Human/*genetics&lt;/keyword&gt;&lt;keyword&gt;Herpesvirus 4, Human/genetics/isolation &amp;amp; purification&lt;/keyword&gt;&lt;keyword&gt;Humans&lt;/keyword&gt;&lt;keyword&gt;Male&lt;/keyword&gt;&lt;keyword&gt;Mutation&lt;/keyword&gt;&lt;keyword&gt;Proteome&lt;/keyword&gt;&lt;keyword&gt;Stomach Neoplasms/*classification/*genetics/virology&lt;/keyword&gt;&lt;/keywords&gt;&lt;dates&gt;&lt;year&gt;2014&lt;/year&gt;&lt;pub-dates&gt;&lt;date&gt;Sep 11&lt;/date&gt;&lt;/pub-dates&gt;&lt;/dates&gt;&lt;isbn&gt;1476-4687 (Electronic)&amp;#xD;0028-0836 (Linking)&lt;/isbn&gt;&lt;accession-num&gt;25079317&lt;/accession-num&gt;&lt;urls&gt;&lt;related-urls&gt;&lt;url&gt;http://www.ncbi.nlm.nih.gov/pubmed/25079317&lt;/url&gt;&lt;/related-urls&gt;&lt;/urls&gt;&lt;custom2&gt;4170219&lt;/custom2&gt;&lt;electronic-resource-num&gt;10.1038/nature13480&lt;/electronic-resource-num&gt;&lt;/record&gt;&lt;/Cite&gt;&lt;/EndNote&gt;</w:instrText>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15" w:tooltip="Cancer Genome Atlas Research, 2014 #7" w:history="1">
        <w:r w:rsidR="00A359C7" w:rsidRPr="0041467D">
          <w:rPr>
            <w:rFonts w:ascii="Book Antiqua" w:hAnsi="Book Antiqua" w:cs="Arial"/>
            <w:noProof/>
            <w:sz w:val="24"/>
            <w:szCs w:val="24"/>
            <w:vertAlign w:val="superscript"/>
          </w:rPr>
          <w:t>15</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00FB286A" w:rsidRPr="0041467D">
        <w:rPr>
          <w:rFonts w:ascii="Book Antiqua" w:hAnsi="Book Antiqua" w:cs="Arial"/>
          <w:sz w:val="24"/>
          <w:szCs w:val="24"/>
        </w:rPr>
        <w:t>.</w:t>
      </w:r>
      <w:r w:rsidR="00B74C07" w:rsidRPr="0041467D">
        <w:rPr>
          <w:rFonts w:ascii="Book Antiqua" w:hAnsi="Book Antiqua" w:cs="Arial"/>
          <w:sz w:val="24"/>
          <w:szCs w:val="24"/>
        </w:rPr>
        <w:t xml:space="preserve"> </w:t>
      </w:r>
      <w:r w:rsidR="00F80941" w:rsidRPr="0041467D">
        <w:rPr>
          <w:rFonts w:ascii="Book Antiqua" w:hAnsi="Book Antiqua" w:cs="Arial"/>
          <w:sz w:val="24"/>
          <w:szCs w:val="24"/>
        </w:rPr>
        <w:t>G</w:t>
      </w:r>
      <w:r w:rsidR="00FB286A" w:rsidRPr="0041467D">
        <w:rPr>
          <w:rFonts w:ascii="Book Antiqua" w:hAnsi="Book Antiqua" w:cs="Arial"/>
          <w:sz w:val="24"/>
          <w:szCs w:val="24"/>
        </w:rPr>
        <w:t xml:space="preserve">enomically stable GC is characterized </w:t>
      </w:r>
      <w:r w:rsidR="000A43EF" w:rsidRPr="0041467D">
        <w:rPr>
          <w:rFonts w:ascii="Book Antiqua" w:hAnsi="Book Antiqua" w:cs="Arial"/>
          <w:sz w:val="24"/>
          <w:szCs w:val="24"/>
        </w:rPr>
        <w:t>by</w:t>
      </w:r>
      <w:r w:rsidR="00FB286A" w:rsidRPr="0041467D">
        <w:rPr>
          <w:rFonts w:ascii="Book Antiqua" w:hAnsi="Book Antiqua" w:cs="Arial"/>
          <w:sz w:val="24"/>
          <w:szCs w:val="24"/>
        </w:rPr>
        <w:t xml:space="preserve"> enrichment of diffuse-type GCs, </w:t>
      </w:r>
      <w:r w:rsidR="00F80941" w:rsidRPr="0041467D">
        <w:rPr>
          <w:rFonts w:ascii="Book Antiqua" w:hAnsi="Book Antiqua" w:cs="Arial"/>
          <w:sz w:val="24"/>
          <w:szCs w:val="24"/>
        </w:rPr>
        <w:t xml:space="preserve">a </w:t>
      </w:r>
      <w:r w:rsidR="00FB286A" w:rsidRPr="0041467D">
        <w:rPr>
          <w:rFonts w:ascii="Book Antiqua" w:hAnsi="Book Antiqua" w:cs="Arial"/>
          <w:sz w:val="24"/>
          <w:szCs w:val="24"/>
        </w:rPr>
        <w:t>relatively younger</w:t>
      </w:r>
      <w:r w:rsidR="00F80941" w:rsidRPr="0041467D">
        <w:rPr>
          <w:rFonts w:ascii="Book Antiqua" w:hAnsi="Book Antiqua" w:cs="Arial"/>
          <w:sz w:val="24"/>
          <w:szCs w:val="24"/>
        </w:rPr>
        <w:t xml:space="preserve"> patient age at</w:t>
      </w:r>
      <w:r w:rsidR="00FB286A" w:rsidRPr="0041467D">
        <w:rPr>
          <w:rFonts w:ascii="Book Antiqua" w:hAnsi="Book Antiqua" w:cs="Arial"/>
          <w:sz w:val="24"/>
          <w:szCs w:val="24"/>
        </w:rPr>
        <w:t xml:space="preserve"> diagnosis, and low mutation rates. Since the diffuse-type GC is an aggressive, invasive, and stem-like histological subtype, its rapid tumor progression may result in a diagnosis at an early age and</w:t>
      </w:r>
      <w:r w:rsidR="00B44FE3" w:rsidRPr="0041467D">
        <w:rPr>
          <w:rFonts w:ascii="Book Antiqua" w:hAnsi="Book Antiqua" w:cs="Arial"/>
          <w:sz w:val="24"/>
          <w:szCs w:val="24"/>
        </w:rPr>
        <w:t xml:space="preserve"> </w:t>
      </w:r>
      <w:r w:rsidR="00FB286A" w:rsidRPr="0041467D">
        <w:rPr>
          <w:rFonts w:ascii="Book Antiqua" w:hAnsi="Book Antiqua" w:cs="Arial"/>
          <w:sz w:val="24"/>
          <w:szCs w:val="24"/>
        </w:rPr>
        <w:t xml:space="preserve">may not </w:t>
      </w:r>
      <w:r w:rsidR="007D5B99" w:rsidRPr="0041467D">
        <w:rPr>
          <w:rFonts w:ascii="Book Antiqua" w:hAnsi="Book Antiqua" w:cs="Arial"/>
          <w:sz w:val="24"/>
          <w:szCs w:val="24"/>
        </w:rPr>
        <w:t xml:space="preserve">provide </w:t>
      </w:r>
      <w:r w:rsidR="00B44FE3" w:rsidRPr="0041467D">
        <w:rPr>
          <w:rFonts w:ascii="Book Antiqua" w:hAnsi="Book Antiqua" w:cs="Arial"/>
          <w:sz w:val="24"/>
          <w:szCs w:val="24"/>
        </w:rPr>
        <w:t xml:space="preserve">enough </w:t>
      </w:r>
      <w:r w:rsidR="00FB286A" w:rsidRPr="0041467D">
        <w:rPr>
          <w:rFonts w:ascii="Book Antiqua" w:hAnsi="Book Antiqua" w:cs="Arial"/>
          <w:sz w:val="24"/>
          <w:szCs w:val="24"/>
        </w:rPr>
        <w:t xml:space="preserve">time </w:t>
      </w:r>
      <w:r w:rsidR="00B44FE3" w:rsidRPr="0041467D">
        <w:rPr>
          <w:rFonts w:ascii="Book Antiqua" w:hAnsi="Book Antiqua" w:cs="Arial"/>
          <w:sz w:val="24"/>
          <w:szCs w:val="24"/>
        </w:rPr>
        <w:t xml:space="preserve">to </w:t>
      </w:r>
      <w:r w:rsidR="00FB286A" w:rsidRPr="0041467D">
        <w:rPr>
          <w:rFonts w:ascii="Book Antiqua" w:hAnsi="Book Antiqua" w:cs="Arial"/>
          <w:sz w:val="24"/>
          <w:szCs w:val="24"/>
        </w:rPr>
        <w:t xml:space="preserve">accumulate mutations. </w:t>
      </w:r>
    </w:p>
    <w:p w14:paraId="210BA0B3" w14:textId="2CE92DB7" w:rsidR="00FB286A" w:rsidRPr="0041467D" w:rsidRDefault="00FB286A" w:rsidP="003522D0">
      <w:pPr>
        <w:wordWrap/>
        <w:adjustRightInd w:val="0"/>
        <w:snapToGrid w:val="0"/>
        <w:spacing w:after="0" w:line="360" w:lineRule="auto"/>
        <w:ind w:firstLineChars="100" w:firstLine="240"/>
        <w:rPr>
          <w:rFonts w:ascii="Book Antiqua" w:hAnsi="Book Antiqua" w:cs="Arial"/>
          <w:b/>
          <w:sz w:val="24"/>
          <w:szCs w:val="24"/>
        </w:rPr>
      </w:pPr>
      <w:r w:rsidRPr="0041467D">
        <w:rPr>
          <w:rFonts w:ascii="Book Antiqua" w:hAnsi="Book Antiqua" w:cs="Arial"/>
          <w:sz w:val="24"/>
          <w:szCs w:val="24"/>
        </w:rPr>
        <w:t xml:space="preserve">In contrast to intestinal-type GCs </w:t>
      </w:r>
      <w:r w:rsidR="00940AD4" w:rsidRPr="0041467D">
        <w:rPr>
          <w:rFonts w:ascii="Book Antiqua" w:hAnsi="Book Antiqua" w:cs="Arial"/>
          <w:sz w:val="24"/>
          <w:szCs w:val="24"/>
        </w:rPr>
        <w:t xml:space="preserve">that are </w:t>
      </w:r>
      <w:r w:rsidRPr="0041467D">
        <w:rPr>
          <w:rFonts w:ascii="Book Antiqua" w:hAnsi="Book Antiqua" w:cs="Arial"/>
          <w:sz w:val="24"/>
          <w:szCs w:val="24"/>
        </w:rPr>
        <w:t>characterized by a corpus-dominated gastritis with gastric atrophy and intestinal metaplasia, diffuse-type GCs are characterized by gastritis throughout the stomach and a lack of atrophy</w:t>
      </w:r>
      <w:r w:rsidR="008D7542" w:rsidRPr="0041467D">
        <w:rPr>
          <w:rFonts w:ascii="Book Antiqua" w:hAnsi="Book Antiqua" w:cs="Arial"/>
          <w:sz w:val="24"/>
          <w:szCs w:val="24"/>
        </w:rPr>
        <w:fldChar w:fldCharType="begin">
          <w:fldData xml:space="preserve">PEVuZE5vdGU+PENpdGU+PEF1dGhvcj5Gb3g8L0F1dGhvcj48WWVhcj4yMDA3PC9ZZWFyPjxSZWNO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</w:fldData>
        </w:fldChar>
      </w:r>
      <w:r w:rsidR="008D7542" w:rsidRPr="0041467D">
        <w:rPr>
          <w:rFonts w:ascii="Book Antiqua" w:hAnsi="Book Antiqua" w:cs="Arial"/>
          <w:sz w:val="24"/>
          <w:szCs w:val="24"/>
        </w:rPr>
        <w:instrText xml:space="preserve"> ADDIN EN.CITE </w:instrText>
      </w:r>
      <w:r w:rsidR="008D7542" w:rsidRPr="0041467D">
        <w:rPr>
          <w:rFonts w:ascii="Book Antiqua" w:hAnsi="Book Antiqua" w:cs="Arial"/>
          <w:sz w:val="24"/>
          <w:szCs w:val="24"/>
        </w:rPr>
        <w:fldChar w:fldCharType="begin">
          <w:fldData xml:space="preserve">PEVuZE5vdGU+PENpdGU+PEF1dGhvcj5Gb3g8L0F1dGhvcj48WWVhcj4yMDA3PC9ZZWFyPjxSZWNO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</w:fldData>
        </w:fldChar>
      </w:r>
      <w:r w:rsidR="008D7542" w:rsidRPr="0041467D">
        <w:rPr>
          <w:rFonts w:ascii="Book Antiqua" w:hAnsi="Book Antiqua" w:cs="Arial"/>
          <w:sz w:val="24"/>
          <w:szCs w:val="24"/>
        </w:rPr>
        <w:instrText xml:space="preserve"> ADDIN EN.CITE.DATA </w:instrText>
      </w:r>
      <w:r w:rsidR="008D7542" w:rsidRPr="0041467D">
        <w:rPr>
          <w:rFonts w:ascii="Book Antiqua" w:hAnsi="Book Antiqua" w:cs="Arial"/>
          <w:sz w:val="24"/>
          <w:szCs w:val="24"/>
        </w:rPr>
      </w:r>
      <w:r w:rsidR="008D7542" w:rsidRPr="0041467D">
        <w:rPr>
          <w:rFonts w:ascii="Book Antiqua" w:hAnsi="Book Antiqua" w:cs="Arial"/>
          <w:sz w:val="24"/>
          <w:szCs w:val="24"/>
        </w:rPr>
        <w:fldChar w:fldCharType="end"/>
      </w:r>
      <w:r w:rsidR="008D7542" w:rsidRPr="0041467D">
        <w:rPr>
          <w:rFonts w:ascii="Book Antiqua" w:hAnsi="Book Antiqua" w:cs="Arial"/>
          <w:sz w:val="24"/>
          <w:szCs w:val="24"/>
        </w:rPr>
      </w:r>
      <w:r w:rsidR="008D7542"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34" w:tooltip="Fox, 2007 #104" w:history="1">
        <w:r w:rsidR="00A359C7" w:rsidRPr="0041467D">
          <w:rPr>
            <w:rFonts w:ascii="Book Antiqua" w:hAnsi="Book Antiqua" w:cs="Arial"/>
            <w:noProof/>
            <w:sz w:val="24"/>
            <w:szCs w:val="24"/>
            <w:vertAlign w:val="superscript"/>
          </w:rPr>
          <w:t>34</w:t>
        </w:r>
      </w:hyperlink>
      <w:r w:rsidR="008D7542" w:rsidRPr="0041467D">
        <w:rPr>
          <w:rFonts w:ascii="Book Antiqua" w:hAnsi="Book Antiqua" w:cs="Arial"/>
          <w:noProof/>
          <w:sz w:val="24"/>
          <w:szCs w:val="24"/>
          <w:vertAlign w:val="superscript"/>
        </w:rPr>
        <w:t>]</w:t>
      </w:r>
      <w:r w:rsidR="008D7542" w:rsidRPr="0041467D">
        <w:rPr>
          <w:rFonts w:ascii="Book Antiqua" w:hAnsi="Book Antiqua" w:cs="Arial"/>
          <w:sz w:val="24"/>
          <w:szCs w:val="24"/>
        </w:rPr>
        <w:fldChar w:fldCharType="end"/>
      </w:r>
      <w:r w:rsidRPr="0041467D">
        <w:rPr>
          <w:rFonts w:ascii="Book Antiqua" w:hAnsi="Book Antiqua" w:cs="Arial"/>
          <w:sz w:val="24"/>
          <w:szCs w:val="24"/>
        </w:rPr>
        <w:t>. Diffuse-type GCs occur more uniformly throughout the world, whereas intestinal-type GCs are predominantly found in specific geographic areas (</w:t>
      </w:r>
      <w:r w:rsidRPr="0041467D">
        <w:rPr>
          <w:rFonts w:ascii="Book Antiqua" w:hAnsi="Book Antiqua" w:cs="Arial"/>
          <w:i/>
          <w:sz w:val="24"/>
          <w:szCs w:val="24"/>
        </w:rPr>
        <w:t>i.e</w:t>
      </w:r>
      <w:r w:rsidRPr="0041467D">
        <w:rPr>
          <w:rFonts w:ascii="Book Antiqua" w:hAnsi="Book Antiqua" w:cs="Arial"/>
          <w:sz w:val="24"/>
          <w:szCs w:val="24"/>
        </w:rPr>
        <w:t xml:space="preserve">., </w:t>
      </w:r>
      <w:r w:rsidR="008D7542" w:rsidRPr="0041467D">
        <w:rPr>
          <w:rFonts w:ascii="Book Antiqua" w:hAnsi="Book Antiqua" w:cs="Arial"/>
          <w:sz w:val="24"/>
          <w:szCs w:val="24"/>
        </w:rPr>
        <w:t>Eastern Asia</w:t>
      </w:r>
      <w:r w:rsidRPr="0041467D">
        <w:rPr>
          <w:rFonts w:ascii="Book Antiqua" w:hAnsi="Book Antiqua" w:cs="Arial"/>
          <w:sz w:val="24"/>
          <w:szCs w:val="24"/>
        </w:rPr>
        <w:t xml:space="preserve">). The histological and genomic alterations of diffuse-type GCs are less recognized compared to those of intestinal-type GCs, which develop through a </w:t>
      </w:r>
      <w:r w:rsidRPr="0041467D">
        <w:rPr>
          <w:rFonts w:ascii="Book Antiqua" w:eastAsia="Malgun Gothic" w:hAnsi="Book Antiqua" w:cs="Arial"/>
          <w:snapToGrid w:val="0"/>
          <w:kern w:val="0"/>
          <w:sz w:val="24"/>
          <w:szCs w:val="24"/>
        </w:rPr>
        <w:t xml:space="preserve">sequence of events </w:t>
      </w:r>
      <w:r w:rsidRPr="0041467D">
        <w:rPr>
          <w:rFonts w:ascii="Book Antiqua" w:hAnsi="Book Antiqua" w:cs="Arial"/>
          <w:sz w:val="24"/>
          <w:szCs w:val="24"/>
        </w:rPr>
        <w:t>known as the Correa pathway</w:t>
      </w:r>
      <w:r w:rsidR="008D7542" w:rsidRPr="0041467D">
        <w:rPr>
          <w:rFonts w:ascii="Book Antiqua" w:hAnsi="Book Antiqua" w:cs="Arial"/>
          <w:sz w:val="24"/>
          <w:szCs w:val="24"/>
        </w:rPr>
        <w:fldChar w:fldCharType="begin">
          <w:fldData xml:space="preserve">PEVuZE5vdGU+PENpdGU+PEF1dGhvcj5Gb3g8L0F1dGhvcj48WWVhcj4yMDA3PC9ZZWFyPjxSZWNO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</w:fldData>
        </w:fldChar>
      </w:r>
      <w:r w:rsidR="008D7542" w:rsidRPr="0041467D">
        <w:rPr>
          <w:rFonts w:ascii="Book Antiqua" w:hAnsi="Book Antiqua" w:cs="Arial"/>
          <w:sz w:val="24"/>
          <w:szCs w:val="24"/>
        </w:rPr>
        <w:instrText xml:space="preserve"> ADDIN EN.CITE </w:instrText>
      </w:r>
      <w:r w:rsidR="008D7542" w:rsidRPr="0041467D">
        <w:rPr>
          <w:rFonts w:ascii="Book Antiqua" w:hAnsi="Book Antiqua" w:cs="Arial"/>
          <w:sz w:val="24"/>
          <w:szCs w:val="24"/>
        </w:rPr>
        <w:fldChar w:fldCharType="begin">
          <w:fldData xml:space="preserve">PEVuZE5vdGU+PENpdGU+PEF1dGhvcj5Gb3g8L0F1dGhvcj48WWVhcj4yMDA3PC9ZZWFyPjxSZWNO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</w:fldData>
        </w:fldChar>
      </w:r>
      <w:r w:rsidR="008D7542" w:rsidRPr="0041467D">
        <w:rPr>
          <w:rFonts w:ascii="Book Antiqua" w:hAnsi="Book Antiqua" w:cs="Arial"/>
          <w:sz w:val="24"/>
          <w:szCs w:val="24"/>
        </w:rPr>
        <w:instrText xml:space="preserve"> ADDIN EN.CITE.DATA </w:instrText>
      </w:r>
      <w:r w:rsidR="008D7542" w:rsidRPr="0041467D">
        <w:rPr>
          <w:rFonts w:ascii="Book Antiqua" w:hAnsi="Book Antiqua" w:cs="Arial"/>
          <w:sz w:val="24"/>
          <w:szCs w:val="24"/>
        </w:rPr>
      </w:r>
      <w:r w:rsidR="008D7542" w:rsidRPr="0041467D">
        <w:rPr>
          <w:rFonts w:ascii="Book Antiqua" w:hAnsi="Book Antiqua" w:cs="Arial"/>
          <w:sz w:val="24"/>
          <w:szCs w:val="24"/>
        </w:rPr>
        <w:fldChar w:fldCharType="end"/>
      </w:r>
      <w:r w:rsidR="008D7542" w:rsidRPr="0041467D">
        <w:rPr>
          <w:rFonts w:ascii="Book Antiqua" w:hAnsi="Book Antiqua" w:cs="Arial"/>
          <w:sz w:val="24"/>
          <w:szCs w:val="24"/>
        </w:rPr>
      </w:r>
      <w:r w:rsidR="008D7542"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34" w:tooltip="Fox, 2007 #104" w:history="1">
        <w:r w:rsidR="00A359C7" w:rsidRPr="0041467D">
          <w:rPr>
            <w:rFonts w:ascii="Book Antiqua" w:hAnsi="Book Antiqua" w:cs="Arial"/>
            <w:noProof/>
            <w:sz w:val="24"/>
            <w:szCs w:val="24"/>
            <w:vertAlign w:val="superscript"/>
          </w:rPr>
          <w:t>34</w:t>
        </w:r>
      </w:hyperlink>
      <w:r w:rsidR="008D7542" w:rsidRPr="0041467D">
        <w:rPr>
          <w:rFonts w:ascii="Book Antiqua" w:hAnsi="Book Antiqua" w:cs="Arial"/>
          <w:noProof/>
          <w:sz w:val="24"/>
          <w:szCs w:val="24"/>
          <w:vertAlign w:val="superscript"/>
        </w:rPr>
        <w:t>]</w:t>
      </w:r>
      <w:r w:rsidR="008D7542" w:rsidRPr="0041467D">
        <w:rPr>
          <w:rFonts w:ascii="Book Antiqua" w:hAnsi="Book Antiqua" w:cs="Arial"/>
          <w:sz w:val="24"/>
          <w:szCs w:val="24"/>
        </w:rPr>
        <w:fldChar w:fldCharType="end"/>
      </w:r>
      <w:r w:rsidRPr="0041467D">
        <w:rPr>
          <w:rFonts w:ascii="Book Antiqua" w:hAnsi="Book Antiqua" w:cs="Arial"/>
          <w:sz w:val="24"/>
          <w:szCs w:val="24"/>
        </w:rPr>
        <w:t xml:space="preserve">. The highly infiltrative feature of diffuse-type GCs makes it difficult to obtain high purity tumor samples, thereby resulting in a low efficiency of mutation detection. Therefore, as the genomically stable property of diffuse-type GCs </w:t>
      </w:r>
      <w:r w:rsidR="00132C15" w:rsidRPr="0041467D">
        <w:rPr>
          <w:rFonts w:ascii="Book Antiqua" w:hAnsi="Book Antiqua" w:cs="Arial"/>
          <w:sz w:val="24"/>
          <w:szCs w:val="24"/>
        </w:rPr>
        <w:t>could</w:t>
      </w:r>
      <w:r w:rsidRPr="0041467D">
        <w:rPr>
          <w:rFonts w:ascii="Book Antiqua" w:hAnsi="Book Antiqua" w:cs="Arial"/>
          <w:sz w:val="24"/>
          <w:szCs w:val="24"/>
        </w:rPr>
        <w:t xml:space="preserve"> be caused by low purity tumors, the genomic feature</w:t>
      </w:r>
      <w:r w:rsidR="00940AD4" w:rsidRPr="0041467D">
        <w:rPr>
          <w:rFonts w:ascii="Book Antiqua" w:hAnsi="Book Antiqua" w:cs="Arial"/>
          <w:sz w:val="24"/>
          <w:szCs w:val="24"/>
        </w:rPr>
        <w:t>s</w:t>
      </w:r>
      <w:r w:rsidRPr="0041467D">
        <w:rPr>
          <w:rFonts w:ascii="Book Antiqua" w:hAnsi="Book Antiqua" w:cs="Arial"/>
          <w:sz w:val="24"/>
          <w:szCs w:val="24"/>
        </w:rPr>
        <w:t xml:space="preserve"> of diffuse-type GCs should be interpreted with caution. Recent whole-genome or whole-exome sequencing followed by validation with deep sequencing may, in part, overcome this problem </w:t>
      </w:r>
      <w:r w:rsidR="00940AD4" w:rsidRPr="0041467D">
        <w:rPr>
          <w:rFonts w:ascii="Book Antiqua" w:hAnsi="Book Antiqua" w:cs="Arial"/>
          <w:sz w:val="24"/>
          <w:szCs w:val="24"/>
        </w:rPr>
        <w:t xml:space="preserve">and may </w:t>
      </w:r>
      <w:r w:rsidR="00A46521" w:rsidRPr="0041467D">
        <w:rPr>
          <w:rFonts w:ascii="Book Antiqua" w:hAnsi="Book Antiqua" w:cs="Arial"/>
          <w:sz w:val="24"/>
          <w:szCs w:val="24"/>
        </w:rPr>
        <w:t>identify</w:t>
      </w:r>
      <w:r w:rsidRPr="0041467D">
        <w:rPr>
          <w:rFonts w:ascii="Book Antiqua" w:hAnsi="Book Antiqua" w:cs="Arial"/>
          <w:sz w:val="24"/>
          <w:szCs w:val="24"/>
        </w:rPr>
        <w:t xml:space="preserve"> novel mutations </w:t>
      </w:r>
      <w:r w:rsidR="00132C15" w:rsidRPr="0041467D">
        <w:rPr>
          <w:rFonts w:ascii="Book Antiqua" w:hAnsi="Book Antiqua" w:cs="Arial"/>
          <w:sz w:val="24"/>
          <w:szCs w:val="24"/>
        </w:rPr>
        <w:t>of</w:t>
      </w:r>
      <w:r w:rsidRPr="0041467D">
        <w:rPr>
          <w:rFonts w:ascii="Book Antiqua" w:hAnsi="Book Antiqua" w:cs="Arial"/>
          <w:sz w:val="24"/>
          <w:szCs w:val="24"/>
        </w:rPr>
        <w:t xml:space="preserve"> diffuse-type GCs. </w:t>
      </w:r>
    </w:p>
    <w:p w14:paraId="5620BB8F" w14:textId="729AE46A" w:rsidR="00FB286A" w:rsidRPr="0041467D" w:rsidRDefault="00FB286A" w:rsidP="001C23AC">
      <w:pPr>
        <w:wordWrap/>
        <w:adjustRightInd w:val="0"/>
        <w:snapToGrid w:val="0"/>
        <w:spacing w:after="0" w:line="360" w:lineRule="auto"/>
        <w:ind w:firstLineChars="100" w:firstLine="240"/>
        <w:rPr>
          <w:rFonts w:ascii="Book Antiqua" w:hAnsi="Book Antiqua" w:cs="Arial"/>
          <w:sz w:val="24"/>
          <w:szCs w:val="24"/>
        </w:rPr>
      </w:pPr>
      <w:r w:rsidRPr="0041467D">
        <w:rPr>
          <w:rFonts w:ascii="Book Antiqua" w:hAnsi="Book Antiqua" w:cs="Arial"/>
          <w:sz w:val="24"/>
          <w:szCs w:val="24"/>
        </w:rPr>
        <w:t xml:space="preserve">Genomically stable GCs have frequent mutations in </w:t>
      </w:r>
      <w:r w:rsidRPr="0041467D">
        <w:rPr>
          <w:rFonts w:ascii="Book Antiqua" w:hAnsi="Book Antiqua" w:cs="Arial"/>
          <w:i/>
          <w:sz w:val="24"/>
          <w:szCs w:val="24"/>
        </w:rPr>
        <w:t>ARID1A</w:t>
      </w:r>
      <w:r w:rsidRPr="0041467D">
        <w:rPr>
          <w:rFonts w:ascii="Book Antiqua" w:hAnsi="Book Antiqua" w:cs="Arial"/>
          <w:sz w:val="24"/>
          <w:szCs w:val="24"/>
        </w:rPr>
        <w:t>,</w:t>
      </w:r>
      <w:r w:rsidRPr="0041467D">
        <w:rPr>
          <w:rFonts w:ascii="Book Antiqua" w:hAnsi="Book Antiqua" w:cs="Arial"/>
          <w:i/>
          <w:sz w:val="24"/>
          <w:szCs w:val="24"/>
        </w:rPr>
        <w:t xml:space="preserve"> CDH1</w:t>
      </w:r>
      <w:r w:rsidR="00880215" w:rsidRPr="0041467D">
        <w:rPr>
          <w:rFonts w:ascii="Book Antiqua" w:hAnsi="Book Antiqua" w:cs="Arial"/>
          <w:i/>
          <w:sz w:val="24"/>
          <w:szCs w:val="24"/>
        </w:rPr>
        <w:t xml:space="preserve"> </w:t>
      </w:r>
      <w:r w:rsidR="00880215" w:rsidRPr="0041467D">
        <w:rPr>
          <w:rFonts w:ascii="Book Antiqua" w:hAnsi="Book Antiqua" w:cs="Arial"/>
          <w:sz w:val="24"/>
          <w:szCs w:val="24"/>
        </w:rPr>
        <w:t>(</w:t>
      </w:r>
      <w:r w:rsidR="009176AD" w:rsidRPr="0041467D">
        <w:rPr>
          <w:rFonts w:ascii="Book Antiqua" w:hAnsi="Book Antiqua" w:cs="Arial"/>
          <w:sz w:val="24"/>
          <w:szCs w:val="24"/>
          <w:shd w:val="clear" w:color="auto" w:fill="FFFFFF"/>
        </w:rPr>
        <w:t>C</w:t>
      </w:r>
      <w:r w:rsidR="00880215" w:rsidRPr="0041467D">
        <w:rPr>
          <w:rFonts w:ascii="Book Antiqua" w:hAnsi="Book Antiqua" w:cs="Arial"/>
          <w:sz w:val="24"/>
          <w:szCs w:val="24"/>
          <w:shd w:val="clear" w:color="auto" w:fill="FFFFFF"/>
        </w:rPr>
        <w:t>adherin 1</w:t>
      </w:r>
      <w:r w:rsidR="00880215" w:rsidRPr="0041467D">
        <w:rPr>
          <w:rStyle w:val="apple-converted-space"/>
          <w:rFonts w:ascii="Book Antiqua" w:hAnsi="Book Antiqua" w:cs="Arial"/>
          <w:sz w:val="24"/>
          <w:szCs w:val="24"/>
          <w:shd w:val="clear" w:color="auto" w:fill="FFFFFF"/>
        </w:rPr>
        <w:t>)</w:t>
      </w:r>
      <w:r w:rsidRPr="0041467D">
        <w:rPr>
          <w:rFonts w:ascii="Book Antiqua" w:hAnsi="Book Antiqua" w:cs="Arial"/>
          <w:sz w:val="24"/>
          <w:szCs w:val="24"/>
        </w:rPr>
        <w:t xml:space="preserve">, and </w:t>
      </w:r>
      <w:r w:rsidRPr="0041467D">
        <w:rPr>
          <w:rFonts w:ascii="Book Antiqua" w:hAnsi="Book Antiqua" w:cs="Arial"/>
          <w:i/>
          <w:sz w:val="24"/>
          <w:szCs w:val="24"/>
        </w:rPr>
        <w:t>RHOA</w:t>
      </w:r>
      <w:r w:rsidR="00880215" w:rsidRPr="0041467D">
        <w:rPr>
          <w:rFonts w:ascii="Book Antiqua" w:hAnsi="Book Antiqua" w:cs="Arial"/>
          <w:i/>
          <w:sz w:val="24"/>
          <w:szCs w:val="24"/>
        </w:rPr>
        <w:t xml:space="preserve"> </w:t>
      </w:r>
      <w:r w:rsidR="00880215" w:rsidRPr="0041467D">
        <w:rPr>
          <w:rFonts w:ascii="Book Antiqua" w:hAnsi="Book Antiqua" w:cs="Arial"/>
          <w:sz w:val="24"/>
          <w:szCs w:val="24"/>
        </w:rPr>
        <w:t>(</w:t>
      </w:r>
      <w:r w:rsidR="009176AD" w:rsidRPr="0041467D">
        <w:rPr>
          <w:rFonts w:ascii="Book Antiqua" w:hAnsi="Book Antiqua" w:cs="Arial"/>
          <w:sz w:val="24"/>
          <w:szCs w:val="24"/>
          <w:shd w:val="clear" w:color="auto" w:fill="FFFFFF"/>
        </w:rPr>
        <w:t>R</w:t>
      </w:r>
      <w:r w:rsidR="00880215" w:rsidRPr="0041467D">
        <w:rPr>
          <w:rFonts w:ascii="Book Antiqua" w:hAnsi="Book Antiqua" w:cs="Arial"/>
          <w:sz w:val="24"/>
          <w:szCs w:val="24"/>
          <w:shd w:val="clear" w:color="auto" w:fill="FFFFFF"/>
        </w:rPr>
        <w:t>as homolog family member A)</w:t>
      </w:r>
      <w:r w:rsidRPr="0041467D">
        <w:rPr>
          <w:rFonts w:ascii="Book Antiqua" w:hAnsi="Book Antiqua" w:cs="Arial"/>
          <w:sz w:val="24"/>
          <w:szCs w:val="24"/>
        </w:rPr>
        <w:t>. In the TCGA cohort,</w:t>
      </w:r>
      <w:r w:rsidRPr="0041467D">
        <w:rPr>
          <w:rFonts w:ascii="Book Antiqua" w:hAnsi="Book Antiqua" w:cs="Arial"/>
          <w:i/>
          <w:sz w:val="24"/>
          <w:szCs w:val="24"/>
        </w:rPr>
        <w:t xml:space="preserve"> </w:t>
      </w:r>
      <w:r w:rsidRPr="0041467D">
        <w:rPr>
          <w:rFonts w:ascii="Book Antiqua" w:hAnsi="Book Antiqua" w:cs="Arial"/>
          <w:sz w:val="24"/>
          <w:szCs w:val="24"/>
        </w:rPr>
        <w:t xml:space="preserve">mutations in </w:t>
      </w:r>
      <w:r w:rsidRPr="0041467D">
        <w:rPr>
          <w:rFonts w:ascii="Book Antiqua" w:hAnsi="Book Antiqua" w:cs="Arial"/>
          <w:i/>
          <w:sz w:val="24"/>
          <w:szCs w:val="24"/>
        </w:rPr>
        <w:t>CDH1</w:t>
      </w:r>
      <w:r w:rsidRPr="0041467D">
        <w:rPr>
          <w:rFonts w:ascii="Book Antiqua" w:hAnsi="Book Antiqua" w:cs="Arial"/>
          <w:sz w:val="24"/>
          <w:szCs w:val="24"/>
        </w:rPr>
        <w:t>,</w:t>
      </w:r>
      <w:r w:rsidRPr="0041467D">
        <w:rPr>
          <w:rFonts w:ascii="Book Antiqua" w:hAnsi="Book Antiqua" w:cs="Arial"/>
          <w:i/>
          <w:sz w:val="24"/>
          <w:szCs w:val="24"/>
        </w:rPr>
        <w:t xml:space="preserve"> </w:t>
      </w:r>
      <w:r w:rsidRPr="0041467D">
        <w:rPr>
          <w:rFonts w:ascii="Book Antiqua" w:hAnsi="Book Antiqua" w:cs="Arial"/>
          <w:sz w:val="24"/>
          <w:szCs w:val="24"/>
        </w:rPr>
        <w:t xml:space="preserve">which encodes E-cadherin, were found in ~37% of genomically stable GCs. </w:t>
      </w:r>
      <w:r w:rsidR="00F614D8" w:rsidRPr="0041467D">
        <w:rPr>
          <w:rFonts w:ascii="Book Antiqua" w:hAnsi="Book Antiqua" w:cs="Arial"/>
          <w:sz w:val="24"/>
          <w:szCs w:val="24"/>
        </w:rPr>
        <w:t xml:space="preserve">In </w:t>
      </w:r>
      <w:r w:rsidR="00F614D8" w:rsidRPr="0041467D">
        <w:rPr>
          <w:rFonts w:ascii="Book Antiqua" w:hAnsi="Book Antiqua" w:cs="Arial"/>
          <w:sz w:val="24"/>
          <w:szCs w:val="24"/>
        </w:rPr>
        <w:lastRenderedPageBreak/>
        <w:t>addition to</w:t>
      </w:r>
      <w:r w:rsidRPr="0041467D">
        <w:rPr>
          <w:rFonts w:ascii="Book Antiqua" w:hAnsi="Book Antiqua" w:cs="Arial"/>
          <w:sz w:val="24"/>
          <w:szCs w:val="24"/>
        </w:rPr>
        <w:t xml:space="preserve"> somatic mutations, germ-line mutations have been described as causative variants for hereditary diffuse-type GCs</w:t>
      </w:r>
      <w:r w:rsidR="008F18E0" w:rsidRPr="0041467D">
        <w:rPr>
          <w:rFonts w:ascii="Book Antiqua" w:hAnsi="Book Antiqua" w:cs="Arial"/>
          <w:sz w:val="24"/>
          <w:szCs w:val="24"/>
        </w:rPr>
        <w:fldChar w:fldCharType="begin">
          <w:fldData xml:space="preserve">PEVuZE5vdGU+PENpdGU+PEF1dGhvcj5SaWNoYXJkczwvQXV0aG9yPjxZZWFyPjE5OTk8L1llYXI+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</w:fldData>
        </w:fldChar>
      </w:r>
      <w:r w:rsidR="00A359C7" w:rsidRPr="0041467D">
        <w:rPr>
          <w:rFonts w:ascii="Book Antiqua" w:hAnsi="Book Antiqua" w:cs="Arial"/>
          <w:sz w:val="24"/>
          <w:szCs w:val="24"/>
        </w:rPr>
        <w:instrText xml:space="preserve"> ADDIN EN.CITE </w:instrText>
      </w:r>
      <w:r w:rsidR="00A359C7" w:rsidRPr="0041467D">
        <w:rPr>
          <w:rFonts w:ascii="Book Antiqua" w:hAnsi="Book Antiqua" w:cs="Arial"/>
          <w:sz w:val="24"/>
          <w:szCs w:val="24"/>
        </w:rPr>
        <w:fldChar w:fldCharType="begin">
          <w:fldData xml:space="preserve">PEVuZE5vdGU+PENpdGU+PEF1dGhvcj5SaWNoYXJkczwvQXV0aG9yPjxZZWFyPjE5OTk8L1llYXI+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</w:fldData>
        </w:fldChar>
      </w:r>
      <w:r w:rsidR="00A359C7" w:rsidRPr="0041467D">
        <w:rPr>
          <w:rFonts w:ascii="Book Antiqua" w:hAnsi="Book Antiqua" w:cs="Arial"/>
          <w:sz w:val="24"/>
          <w:szCs w:val="24"/>
        </w:rPr>
        <w:instrText xml:space="preserve"> ADDIN EN.CITE.DATA </w:instrText>
      </w:r>
      <w:r w:rsidR="00A359C7" w:rsidRPr="0041467D">
        <w:rPr>
          <w:rFonts w:ascii="Book Antiqua" w:hAnsi="Book Antiqua" w:cs="Arial"/>
          <w:sz w:val="24"/>
          <w:szCs w:val="24"/>
        </w:rPr>
      </w:r>
      <w:r w:rsidR="00A359C7" w:rsidRPr="0041467D">
        <w:rPr>
          <w:rFonts w:ascii="Book Antiqua" w:hAnsi="Book Antiqua" w:cs="Arial"/>
          <w:sz w:val="24"/>
          <w:szCs w:val="24"/>
        </w:rPr>
        <w:fldChar w:fldCharType="end"/>
      </w:r>
      <w:r w:rsidR="008F18E0" w:rsidRPr="0041467D">
        <w:rPr>
          <w:rFonts w:ascii="Book Antiqua" w:hAnsi="Book Antiqua" w:cs="Arial"/>
          <w:sz w:val="24"/>
          <w:szCs w:val="24"/>
        </w:rPr>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35" w:tooltip="Richards, 1999 #36" w:history="1">
        <w:r w:rsidR="00A359C7" w:rsidRPr="0041467D">
          <w:rPr>
            <w:rFonts w:ascii="Book Antiqua" w:hAnsi="Book Antiqua" w:cs="Arial"/>
            <w:noProof/>
            <w:sz w:val="24"/>
            <w:szCs w:val="24"/>
            <w:vertAlign w:val="superscript"/>
          </w:rPr>
          <w:t>35-37</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Pr="0041467D">
        <w:rPr>
          <w:rFonts w:ascii="Book Antiqua" w:hAnsi="Book Antiqua" w:cs="Arial"/>
          <w:sz w:val="24"/>
          <w:szCs w:val="24"/>
        </w:rPr>
        <w:t xml:space="preserve">. </w:t>
      </w:r>
      <w:r w:rsidR="00945173" w:rsidRPr="0041467D">
        <w:rPr>
          <w:rFonts w:ascii="Book Antiqua" w:hAnsi="Book Antiqua" w:cs="Arial"/>
          <w:sz w:val="24"/>
          <w:szCs w:val="24"/>
        </w:rPr>
        <w:t xml:space="preserve">A total of 90 </w:t>
      </w:r>
      <w:r w:rsidRPr="0041467D">
        <w:rPr>
          <w:rFonts w:ascii="Book Antiqua" w:hAnsi="Book Antiqua" w:cs="Arial"/>
          <w:sz w:val="24"/>
          <w:szCs w:val="24"/>
        </w:rPr>
        <w:t xml:space="preserve">out of 104 known germ-line </w:t>
      </w:r>
      <w:r w:rsidRPr="0041467D">
        <w:rPr>
          <w:rFonts w:ascii="Book Antiqua" w:hAnsi="Book Antiqua" w:cs="Arial"/>
          <w:i/>
          <w:sz w:val="24"/>
          <w:szCs w:val="24"/>
        </w:rPr>
        <w:t>CDH1</w:t>
      </w:r>
      <w:r w:rsidRPr="0041467D">
        <w:rPr>
          <w:rFonts w:ascii="Book Antiqua" w:hAnsi="Book Antiqua" w:cs="Arial"/>
          <w:sz w:val="24"/>
          <w:szCs w:val="24"/>
        </w:rPr>
        <w:t xml:space="preserve"> mutations potentially cause </w:t>
      </w:r>
      <w:r w:rsidR="00F614D8" w:rsidRPr="0041467D">
        <w:rPr>
          <w:rFonts w:ascii="Book Antiqua" w:hAnsi="Book Antiqua" w:cs="Arial"/>
          <w:sz w:val="24"/>
          <w:szCs w:val="24"/>
        </w:rPr>
        <w:t xml:space="preserve">a </w:t>
      </w:r>
      <w:r w:rsidRPr="0041467D">
        <w:rPr>
          <w:rFonts w:ascii="Book Antiqua" w:hAnsi="Book Antiqua" w:cs="Arial"/>
          <w:sz w:val="24"/>
          <w:szCs w:val="24"/>
        </w:rPr>
        <w:t xml:space="preserve">premature translation stop or lack of mRNA expression, thereby affecting the entire coding sequence and all functional domains of </w:t>
      </w:r>
      <w:r w:rsidR="00F614D8" w:rsidRPr="0041467D">
        <w:rPr>
          <w:rFonts w:ascii="Book Antiqua" w:hAnsi="Book Antiqua" w:cs="Arial"/>
          <w:sz w:val="24"/>
          <w:szCs w:val="24"/>
        </w:rPr>
        <w:t xml:space="preserve">a </w:t>
      </w:r>
      <w:r w:rsidRPr="0041467D">
        <w:rPr>
          <w:rFonts w:ascii="Book Antiqua" w:hAnsi="Book Antiqua" w:cs="Arial"/>
          <w:sz w:val="24"/>
          <w:szCs w:val="24"/>
        </w:rPr>
        <w:t>protein</w:t>
      </w:r>
      <w:r w:rsidR="008F18E0" w:rsidRPr="0041467D">
        <w:rPr>
          <w:rFonts w:ascii="Book Antiqua" w:hAnsi="Book Antiqua" w:cs="Arial"/>
          <w:sz w:val="24"/>
          <w:szCs w:val="24"/>
        </w:rPr>
        <w:fldChar w:fldCharType="begin">
          <w:fldData xml:space="preserve">PEVuZE5vdGU+PENpdGU+PEF1dGhvcj5PbGl2ZWlyYTwvQXV0aG9yPjxZZWFyPjIwMTU8L1llYXI+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</w:fldData>
        </w:fldChar>
      </w:r>
      <w:r w:rsidR="008D7542" w:rsidRPr="0041467D">
        <w:rPr>
          <w:rFonts w:ascii="Book Antiqua" w:hAnsi="Book Antiqua" w:cs="Arial"/>
          <w:sz w:val="24"/>
          <w:szCs w:val="24"/>
        </w:rPr>
        <w:instrText xml:space="preserve"> ADDIN EN.CITE </w:instrText>
      </w:r>
      <w:r w:rsidR="008D7542" w:rsidRPr="0041467D">
        <w:rPr>
          <w:rFonts w:ascii="Book Antiqua" w:hAnsi="Book Antiqua" w:cs="Arial"/>
          <w:sz w:val="24"/>
          <w:szCs w:val="24"/>
        </w:rPr>
        <w:fldChar w:fldCharType="begin">
          <w:fldData xml:space="preserve">PEVuZE5vdGU+PENpdGU+PEF1dGhvcj5PbGl2ZWlyYTwvQXV0aG9yPjxZZWFyPjIwMTU8L1llYXI+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</w:fldData>
        </w:fldChar>
      </w:r>
      <w:r w:rsidR="008D7542" w:rsidRPr="0041467D">
        <w:rPr>
          <w:rFonts w:ascii="Book Antiqua" w:hAnsi="Book Antiqua" w:cs="Arial"/>
          <w:sz w:val="24"/>
          <w:szCs w:val="24"/>
        </w:rPr>
        <w:instrText xml:space="preserve"> ADDIN EN.CITE.DATA </w:instrText>
      </w:r>
      <w:r w:rsidR="008D7542" w:rsidRPr="0041467D">
        <w:rPr>
          <w:rFonts w:ascii="Book Antiqua" w:hAnsi="Book Antiqua" w:cs="Arial"/>
          <w:sz w:val="24"/>
          <w:szCs w:val="24"/>
        </w:rPr>
      </w:r>
      <w:r w:rsidR="008D7542" w:rsidRPr="0041467D">
        <w:rPr>
          <w:rFonts w:ascii="Book Antiqua" w:hAnsi="Book Antiqua" w:cs="Arial"/>
          <w:sz w:val="24"/>
          <w:szCs w:val="24"/>
        </w:rPr>
        <w:fldChar w:fldCharType="end"/>
      </w:r>
      <w:r w:rsidR="008F18E0" w:rsidRPr="0041467D">
        <w:rPr>
          <w:rFonts w:ascii="Book Antiqua" w:hAnsi="Book Antiqua" w:cs="Arial"/>
          <w:sz w:val="24"/>
          <w:szCs w:val="24"/>
        </w:rPr>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38" w:tooltip="Oliveira, 2015 #42" w:history="1">
        <w:r w:rsidR="00A359C7" w:rsidRPr="0041467D">
          <w:rPr>
            <w:rFonts w:ascii="Book Antiqua" w:hAnsi="Book Antiqua" w:cs="Arial"/>
            <w:noProof/>
            <w:sz w:val="24"/>
            <w:szCs w:val="24"/>
            <w:vertAlign w:val="superscript"/>
          </w:rPr>
          <w:t>38</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Pr="0041467D">
        <w:rPr>
          <w:rFonts w:ascii="Book Antiqua" w:hAnsi="Book Antiqua" w:cs="Arial"/>
          <w:sz w:val="24"/>
          <w:szCs w:val="24"/>
        </w:rPr>
        <w:t xml:space="preserve">. The </w:t>
      </w:r>
      <w:r w:rsidR="00463D24" w:rsidRPr="0041467D">
        <w:rPr>
          <w:rFonts w:ascii="Book Antiqua" w:hAnsi="Book Antiqua" w:cs="Arial"/>
          <w:sz w:val="24"/>
          <w:szCs w:val="24"/>
        </w:rPr>
        <w:t>inactivation</w:t>
      </w:r>
      <w:r w:rsidRPr="0041467D">
        <w:rPr>
          <w:rFonts w:ascii="Book Antiqua" w:hAnsi="Book Antiqua" w:cs="Arial"/>
          <w:sz w:val="24"/>
          <w:szCs w:val="24"/>
        </w:rPr>
        <w:t xml:space="preserve"> of</w:t>
      </w:r>
      <w:r w:rsidR="00F614D8" w:rsidRPr="0041467D">
        <w:rPr>
          <w:rFonts w:ascii="Book Antiqua" w:hAnsi="Book Antiqua" w:cs="Arial"/>
          <w:sz w:val="24"/>
          <w:szCs w:val="24"/>
        </w:rPr>
        <w:t xml:space="preserve"> the</w:t>
      </w:r>
      <w:r w:rsidRPr="0041467D">
        <w:rPr>
          <w:rFonts w:ascii="Book Antiqua" w:hAnsi="Book Antiqua" w:cs="Arial"/>
          <w:sz w:val="24"/>
          <w:szCs w:val="24"/>
        </w:rPr>
        <w:t xml:space="preserve"> cell adhesion </w:t>
      </w:r>
      <w:r w:rsidR="00867E38" w:rsidRPr="0041467D">
        <w:rPr>
          <w:rFonts w:ascii="Book Antiqua" w:hAnsi="Book Antiqua" w:cs="Arial"/>
          <w:sz w:val="24"/>
          <w:szCs w:val="24"/>
        </w:rPr>
        <w:t>molecule</w:t>
      </w:r>
      <w:r w:rsidRPr="0041467D">
        <w:rPr>
          <w:rFonts w:ascii="Book Antiqua" w:hAnsi="Book Antiqua" w:cs="Arial"/>
          <w:sz w:val="24"/>
          <w:szCs w:val="24"/>
        </w:rPr>
        <w:t xml:space="preserve"> </w:t>
      </w:r>
      <w:r w:rsidR="003D71FF" w:rsidRPr="0041467D">
        <w:rPr>
          <w:rFonts w:ascii="Book Antiqua" w:hAnsi="Book Antiqua" w:cs="Arial"/>
          <w:sz w:val="24"/>
          <w:szCs w:val="24"/>
        </w:rPr>
        <w:t xml:space="preserve">E-cadherin </w:t>
      </w:r>
      <w:r w:rsidRPr="0041467D">
        <w:rPr>
          <w:rFonts w:ascii="Book Antiqua" w:hAnsi="Book Antiqua" w:cs="Arial"/>
          <w:sz w:val="24"/>
          <w:szCs w:val="24"/>
        </w:rPr>
        <w:t xml:space="preserve">by mutations may, in part, explain </w:t>
      </w:r>
      <w:r w:rsidR="003D71FF" w:rsidRPr="0041467D">
        <w:rPr>
          <w:rFonts w:ascii="Book Antiqua" w:hAnsi="Book Antiqua" w:cs="Arial"/>
          <w:sz w:val="24"/>
          <w:szCs w:val="24"/>
        </w:rPr>
        <w:t xml:space="preserve">a lack of cellular cohesion </w:t>
      </w:r>
      <w:r w:rsidRPr="0041467D">
        <w:rPr>
          <w:rFonts w:ascii="Book Antiqua" w:hAnsi="Book Antiqua" w:cs="Arial"/>
          <w:sz w:val="24"/>
          <w:szCs w:val="24"/>
        </w:rPr>
        <w:t xml:space="preserve">of diffuse-type GCs, </w:t>
      </w:r>
      <w:r w:rsidR="00F614D8" w:rsidRPr="0041467D">
        <w:rPr>
          <w:rFonts w:ascii="Book Antiqua" w:hAnsi="Book Antiqua" w:cs="Arial"/>
          <w:sz w:val="24"/>
          <w:szCs w:val="24"/>
        </w:rPr>
        <w:t xml:space="preserve">which is </w:t>
      </w:r>
      <w:r w:rsidR="003D71FF" w:rsidRPr="0041467D">
        <w:rPr>
          <w:rFonts w:ascii="Book Antiqua" w:hAnsi="Book Antiqua" w:cs="Arial"/>
          <w:sz w:val="24"/>
          <w:szCs w:val="24"/>
        </w:rPr>
        <w:t>the primarily histological feature</w:t>
      </w:r>
      <w:r w:rsidR="00463D24" w:rsidRPr="0041467D">
        <w:rPr>
          <w:rFonts w:ascii="Book Antiqua" w:hAnsi="Book Antiqua" w:cs="Arial"/>
          <w:sz w:val="24"/>
          <w:szCs w:val="24"/>
        </w:rPr>
        <w:t>.</w:t>
      </w:r>
    </w:p>
    <w:p w14:paraId="40C83032" w14:textId="076820FD" w:rsidR="00FB286A" w:rsidRPr="0041467D" w:rsidRDefault="00FB286A" w:rsidP="001C23AC">
      <w:pPr>
        <w:wordWrap/>
        <w:adjustRightInd w:val="0"/>
        <w:snapToGrid w:val="0"/>
        <w:spacing w:after="0" w:line="360" w:lineRule="auto"/>
        <w:ind w:firstLineChars="100" w:firstLine="240"/>
        <w:rPr>
          <w:rFonts w:ascii="Book Antiqua" w:hAnsi="Book Antiqua" w:cs="Arial"/>
          <w:sz w:val="24"/>
          <w:szCs w:val="24"/>
        </w:rPr>
      </w:pPr>
      <w:r w:rsidRPr="0041467D">
        <w:rPr>
          <w:rFonts w:ascii="Book Antiqua" w:hAnsi="Book Antiqua" w:cs="Arial"/>
          <w:sz w:val="24"/>
          <w:szCs w:val="24"/>
        </w:rPr>
        <w:t>Recently,</w:t>
      </w:r>
      <w:r w:rsidRPr="0041467D">
        <w:rPr>
          <w:rFonts w:ascii="Book Antiqua" w:hAnsi="Book Antiqua" w:cs="Arial"/>
          <w:i/>
          <w:sz w:val="24"/>
          <w:szCs w:val="24"/>
        </w:rPr>
        <w:t xml:space="preserve"> </w:t>
      </w:r>
      <w:r w:rsidRPr="0041467D">
        <w:rPr>
          <w:rFonts w:ascii="Book Antiqua" w:hAnsi="Book Antiqua" w:cs="Arial"/>
          <w:sz w:val="24"/>
          <w:szCs w:val="24"/>
        </w:rPr>
        <w:t xml:space="preserve">three </w:t>
      </w:r>
      <w:r w:rsidR="005F0A25" w:rsidRPr="0041467D">
        <w:rPr>
          <w:rFonts w:ascii="Book Antiqua" w:hAnsi="Book Antiqua" w:cs="Arial"/>
          <w:sz w:val="24"/>
          <w:szCs w:val="24"/>
        </w:rPr>
        <w:t>studies</w:t>
      </w:r>
      <w:r w:rsidRPr="0041467D">
        <w:rPr>
          <w:rFonts w:ascii="Book Antiqua" w:hAnsi="Book Antiqua" w:cs="Arial"/>
          <w:sz w:val="24"/>
          <w:szCs w:val="24"/>
        </w:rPr>
        <w:t xml:space="preserve"> </w:t>
      </w:r>
      <w:r w:rsidR="00F01FAA" w:rsidRPr="0041467D">
        <w:rPr>
          <w:rFonts w:ascii="Book Antiqua" w:hAnsi="Book Antiqua" w:cs="Arial"/>
          <w:sz w:val="24"/>
          <w:szCs w:val="24"/>
        </w:rPr>
        <w:t xml:space="preserve">sequentially </w:t>
      </w:r>
      <w:r w:rsidR="00710515" w:rsidRPr="0041467D">
        <w:rPr>
          <w:rFonts w:ascii="Book Antiqua" w:hAnsi="Book Antiqua" w:cs="Arial"/>
          <w:sz w:val="24"/>
          <w:szCs w:val="24"/>
        </w:rPr>
        <w:t>reported</w:t>
      </w:r>
      <w:r w:rsidR="00F01FAA" w:rsidRPr="0041467D">
        <w:rPr>
          <w:rFonts w:ascii="Book Antiqua" w:hAnsi="Book Antiqua" w:cs="Arial"/>
          <w:sz w:val="24"/>
          <w:szCs w:val="24"/>
        </w:rPr>
        <w:t xml:space="preserve"> </w:t>
      </w:r>
      <w:r w:rsidRPr="0041467D">
        <w:rPr>
          <w:rFonts w:ascii="Book Antiqua" w:hAnsi="Book Antiqua" w:cs="Arial"/>
          <w:sz w:val="24"/>
          <w:szCs w:val="24"/>
        </w:rPr>
        <w:t xml:space="preserve">recurrent </w:t>
      </w:r>
      <w:r w:rsidRPr="0041467D">
        <w:rPr>
          <w:rFonts w:ascii="Book Antiqua" w:hAnsi="Book Antiqua" w:cs="Arial"/>
          <w:i/>
          <w:sz w:val="24"/>
          <w:szCs w:val="24"/>
        </w:rPr>
        <w:t>RHOA</w:t>
      </w:r>
      <w:r w:rsidRPr="0041467D">
        <w:rPr>
          <w:rFonts w:ascii="Book Antiqua" w:hAnsi="Book Antiqua" w:cs="Arial"/>
          <w:sz w:val="24"/>
          <w:szCs w:val="24"/>
        </w:rPr>
        <w:t xml:space="preserve"> mutations in diffuse-type GCs</w:t>
      </w:r>
      <w:r w:rsidR="008F18E0" w:rsidRPr="0041467D">
        <w:rPr>
          <w:rFonts w:ascii="Book Antiqua" w:hAnsi="Book Antiqua" w:cs="Arial"/>
          <w:sz w:val="24"/>
          <w:szCs w:val="24"/>
        </w:rPr>
        <w:fldChar w:fldCharType="begin">
          <w:fldData xml:space="preserve">PEVuZE5vdGU+PENpdGU+PEF1dGhvcj5DYW5jZXIgR2Vub21lIEF0bGFzIFJlc2VhcmNoPC9BdXRo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==
</w:fldData>
        </w:fldChar>
      </w:r>
      <w:r w:rsidR="00A359C7" w:rsidRPr="0041467D">
        <w:rPr>
          <w:rFonts w:ascii="Book Antiqua" w:hAnsi="Book Antiqua" w:cs="Arial"/>
          <w:sz w:val="24"/>
          <w:szCs w:val="24"/>
        </w:rPr>
        <w:instrText xml:space="preserve"> ADDIN EN.CITE </w:instrText>
      </w:r>
      <w:r w:rsidR="00A359C7" w:rsidRPr="0041467D">
        <w:rPr>
          <w:rFonts w:ascii="Book Antiqua" w:hAnsi="Book Antiqua" w:cs="Arial"/>
          <w:sz w:val="24"/>
          <w:szCs w:val="24"/>
        </w:rPr>
        <w:fldChar w:fldCharType="begin">
          <w:fldData xml:space="preserve">PEVuZE5vdGU+PENpdGU+PEF1dGhvcj5DYW5jZXIgR2Vub21lIEF0bGFzIFJlc2VhcmNoPC9BdXRo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==
</w:fldData>
        </w:fldChar>
      </w:r>
      <w:r w:rsidR="00A359C7" w:rsidRPr="0041467D">
        <w:rPr>
          <w:rFonts w:ascii="Book Antiqua" w:hAnsi="Book Antiqua" w:cs="Arial"/>
          <w:sz w:val="24"/>
          <w:szCs w:val="24"/>
        </w:rPr>
        <w:instrText xml:space="preserve"> ADDIN EN.CITE.DATA </w:instrText>
      </w:r>
      <w:r w:rsidR="00A359C7" w:rsidRPr="0041467D">
        <w:rPr>
          <w:rFonts w:ascii="Book Antiqua" w:hAnsi="Book Antiqua" w:cs="Arial"/>
          <w:sz w:val="24"/>
          <w:szCs w:val="24"/>
        </w:rPr>
      </w:r>
      <w:r w:rsidR="00A359C7" w:rsidRPr="0041467D">
        <w:rPr>
          <w:rFonts w:ascii="Book Antiqua" w:hAnsi="Book Antiqua" w:cs="Arial"/>
          <w:sz w:val="24"/>
          <w:szCs w:val="24"/>
        </w:rPr>
        <w:fldChar w:fldCharType="end"/>
      </w:r>
      <w:r w:rsidR="008F18E0" w:rsidRPr="0041467D">
        <w:rPr>
          <w:rFonts w:ascii="Book Antiqua" w:hAnsi="Book Antiqua" w:cs="Arial"/>
          <w:sz w:val="24"/>
          <w:szCs w:val="24"/>
        </w:rPr>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10" w:tooltip="Wang, 2014 #97" w:history="1">
        <w:r w:rsidR="00A359C7" w:rsidRPr="0041467D">
          <w:rPr>
            <w:rFonts w:ascii="Book Antiqua" w:hAnsi="Book Antiqua" w:cs="Arial"/>
            <w:noProof/>
            <w:sz w:val="24"/>
            <w:szCs w:val="24"/>
            <w:vertAlign w:val="superscript"/>
          </w:rPr>
          <w:t>10</w:t>
        </w:r>
      </w:hyperlink>
      <w:r w:rsidR="003522D0" w:rsidRPr="0041467D">
        <w:rPr>
          <w:rFonts w:ascii="Book Antiqua" w:hAnsi="Book Antiqua" w:cs="Arial"/>
          <w:noProof/>
          <w:sz w:val="24"/>
          <w:szCs w:val="24"/>
          <w:vertAlign w:val="superscript"/>
        </w:rPr>
        <w:t>,</w:t>
      </w:r>
      <w:hyperlink w:anchor="_ENREF_14" w:tooltip="Kakiuchi, 2014 #25" w:history="1">
        <w:r w:rsidR="00A359C7" w:rsidRPr="0041467D">
          <w:rPr>
            <w:rFonts w:ascii="Book Antiqua" w:hAnsi="Book Antiqua" w:cs="Arial"/>
            <w:noProof/>
            <w:sz w:val="24"/>
            <w:szCs w:val="24"/>
            <w:vertAlign w:val="superscript"/>
          </w:rPr>
          <w:t>14</w:t>
        </w:r>
      </w:hyperlink>
      <w:r w:rsidR="003522D0" w:rsidRPr="0041467D">
        <w:rPr>
          <w:rFonts w:ascii="Book Antiqua" w:hAnsi="Book Antiqua" w:cs="Arial"/>
          <w:noProof/>
          <w:sz w:val="24"/>
          <w:szCs w:val="24"/>
          <w:vertAlign w:val="superscript"/>
        </w:rPr>
        <w:t>,</w:t>
      </w:r>
      <w:hyperlink w:anchor="_ENREF_15" w:tooltip="Cancer Genome Atlas Research, 2014 #7" w:history="1">
        <w:r w:rsidR="00A359C7" w:rsidRPr="0041467D">
          <w:rPr>
            <w:rFonts w:ascii="Book Antiqua" w:hAnsi="Book Antiqua" w:cs="Arial"/>
            <w:noProof/>
            <w:sz w:val="24"/>
            <w:szCs w:val="24"/>
            <w:vertAlign w:val="superscript"/>
          </w:rPr>
          <w:t>15</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Pr="0041467D">
        <w:rPr>
          <w:rFonts w:ascii="Book Antiqua" w:hAnsi="Book Antiqua" w:cs="Arial"/>
          <w:sz w:val="24"/>
          <w:szCs w:val="24"/>
        </w:rPr>
        <w:t xml:space="preserve">. </w:t>
      </w:r>
      <w:r w:rsidRPr="0041467D">
        <w:rPr>
          <w:rFonts w:ascii="Book Antiqua" w:hAnsi="Book Antiqua" w:cs="Arial"/>
          <w:i/>
          <w:sz w:val="24"/>
          <w:szCs w:val="24"/>
        </w:rPr>
        <w:t>RHOA</w:t>
      </w:r>
      <w:r w:rsidRPr="0041467D">
        <w:rPr>
          <w:rFonts w:ascii="Book Antiqua" w:hAnsi="Book Antiqua" w:cs="Arial"/>
          <w:sz w:val="24"/>
          <w:szCs w:val="24"/>
        </w:rPr>
        <w:t xml:space="preserve"> mutations were found in</w:t>
      </w:r>
      <w:r w:rsidR="00F01FAA" w:rsidRPr="0041467D">
        <w:rPr>
          <w:rFonts w:ascii="Book Antiqua" w:hAnsi="Book Antiqua" w:cs="Arial"/>
          <w:sz w:val="24"/>
          <w:szCs w:val="24"/>
        </w:rPr>
        <w:t xml:space="preserve"> approximately</w:t>
      </w:r>
      <w:r w:rsidRPr="0041467D">
        <w:rPr>
          <w:rFonts w:ascii="Book Antiqua" w:hAnsi="Book Antiqua" w:cs="Arial"/>
          <w:sz w:val="24"/>
          <w:szCs w:val="24"/>
        </w:rPr>
        <w:t xml:space="preserve"> 15</w:t>
      </w:r>
      <w:r w:rsidR="00F01FAA" w:rsidRPr="0041467D">
        <w:rPr>
          <w:rFonts w:ascii="Book Antiqua" w:hAnsi="Book Antiqua" w:cs="Arial"/>
          <w:sz w:val="24"/>
          <w:szCs w:val="24"/>
        </w:rPr>
        <w:t>%-</w:t>
      </w:r>
      <w:r w:rsidRPr="0041467D">
        <w:rPr>
          <w:rFonts w:ascii="Book Antiqua" w:hAnsi="Book Antiqua" w:cs="Arial"/>
          <w:sz w:val="24"/>
          <w:szCs w:val="24"/>
        </w:rPr>
        <w:t xml:space="preserve">23% of diffuse-type GCs. </w:t>
      </w:r>
      <w:r w:rsidRPr="0041467D">
        <w:rPr>
          <w:rFonts w:ascii="Book Antiqua" w:hAnsi="Book Antiqua" w:cs="Arial"/>
          <w:i/>
          <w:sz w:val="24"/>
          <w:szCs w:val="24"/>
        </w:rPr>
        <w:t>RHOA</w:t>
      </w:r>
      <w:r w:rsidRPr="0041467D">
        <w:rPr>
          <w:rFonts w:ascii="Book Antiqua" w:hAnsi="Book Antiqua" w:cs="Arial"/>
          <w:sz w:val="24"/>
          <w:szCs w:val="24"/>
        </w:rPr>
        <w:t xml:space="preserve"> mutations occur in highly conserved hotspot sites,</w:t>
      </w:r>
      <w:r w:rsidR="00F01FAA" w:rsidRPr="0041467D">
        <w:rPr>
          <w:rFonts w:ascii="Book Antiqua" w:hAnsi="Book Antiqua" w:cs="Arial"/>
          <w:sz w:val="24"/>
          <w:szCs w:val="24"/>
        </w:rPr>
        <w:t xml:space="preserve"> including</w:t>
      </w:r>
      <w:r w:rsidRPr="0041467D">
        <w:rPr>
          <w:rFonts w:ascii="Book Antiqua" w:hAnsi="Book Antiqua" w:cs="Arial"/>
          <w:sz w:val="24"/>
          <w:szCs w:val="24"/>
        </w:rPr>
        <w:t xml:space="preserve"> R5W, G17E, L22R, Y34C, F39C/V, E40K/V, Y42C, L57V, and G62E. These </w:t>
      </w:r>
      <w:r w:rsidRPr="0041467D">
        <w:rPr>
          <w:rFonts w:ascii="Book Antiqua" w:hAnsi="Book Antiqua" w:cs="Arial"/>
          <w:i/>
          <w:sz w:val="24"/>
          <w:szCs w:val="24"/>
        </w:rPr>
        <w:t>RHOA</w:t>
      </w:r>
      <w:r w:rsidRPr="0041467D">
        <w:rPr>
          <w:rFonts w:ascii="Book Antiqua" w:hAnsi="Book Antiqua" w:cs="Arial"/>
          <w:sz w:val="24"/>
          <w:szCs w:val="24"/>
        </w:rPr>
        <w:t xml:space="preserve"> mutations were clustered in two adjacent amino-terminal regions </w:t>
      </w:r>
      <w:r w:rsidR="00F01FAA" w:rsidRPr="0041467D">
        <w:rPr>
          <w:rFonts w:ascii="Book Antiqua" w:hAnsi="Book Antiqua" w:cs="Arial"/>
          <w:sz w:val="24"/>
          <w:szCs w:val="24"/>
        </w:rPr>
        <w:t xml:space="preserve">that </w:t>
      </w:r>
      <w:r w:rsidRPr="0041467D">
        <w:rPr>
          <w:rFonts w:ascii="Book Antiqua" w:hAnsi="Book Antiqua" w:cs="Arial"/>
          <w:sz w:val="24"/>
          <w:szCs w:val="24"/>
        </w:rPr>
        <w:t>are known to be functional domains associated with ROCK1</w:t>
      </w:r>
      <w:r w:rsidR="00880215" w:rsidRPr="0041467D">
        <w:rPr>
          <w:rFonts w:ascii="Book Antiqua" w:hAnsi="Book Antiqua" w:cs="Arial"/>
          <w:sz w:val="24"/>
          <w:szCs w:val="24"/>
        </w:rPr>
        <w:t xml:space="preserve"> (</w:t>
      </w:r>
      <w:r w:rsidR="00880215" w:rsidRPr="0041467D">
        <w:rPr>
          <w:rFonts w:ascii="Book Antiqua" w:hAnsi="Book Antiqua" w:cs="Arial"/>
          <w:sz w:val="24"/>
          <w:szCs w:val="24"/>
          <w:shd w:val="clear" w:color="auto" w:fill="FFFFFF"/>
        </w:rPr>
        <w:t>Rho-associated, coiled-coil containing protein kinase 1</w:t>
      </w:r>
      <w:r w:rsidR="00880215" w:rsidRPr="0041467D">
        <w:rPr>
          <w:rStyle w:val="apple-converted-space"/>
          <w:rFonts w:ascii="Book Antiqua" w:hAnsi="Book Antiqua" w:cs="Arial"/>
          <w:sz w:val="24"/>
          <w:szCs w:val="24"/>
          <w:shd w:val="clear" w:color="auto" w:fill="FFFFFF"/>
        </w:rPr>
        <w:t>)</w:t>
      </w:r>
      <w:r w:rsidRPr="0041467D">
        <w:rPr>
          <w:rFonts w:ascii="Book Antiqua" w:hAnsi="Book Antiqua" w:cs="Arial"/>
          <w:sz w:val="24"/>
          <w:szCs w:val="24"/>
        </w:rPr>
        <w:t xml:space="preserve"> and other effector interaction or GTP binding</w:t>
      </w:r>
      <w:r w:rsidR="008F18E0" w:rsidRPr="0041467D">
        <w:rPr>
          <w:rFonts w:ascii="Book Antiqua" w:hAnsi="Book Antiqua" w:cs="Arial"/>
          <w:sz w:val="24"/>
          <w:szCs w:val="24"/>
        </w:rPr>
        <w:fldChar w:fldCharType="begin">
          <w:fldData xml:space="preserve">PEVuZE5vdGU+PENpdGU+PEF1dGhvcj5Edm9yc2t5PC9BdXRob3I+PFllYXI+MjAwNDwvWWVhcj48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==
</w:fldData>
        </w:fldChar>
      </w:r>
      <w:r w:rsidR="008D7542" w:rsidRPr="0041467D">
        <w:rPr>
          <w:rFonts w:ascii="Book Antiqua" w:hAnsi="Book Antiqua" w:cs="Arial"/>
          <w:sz w:val="24"/>
          <w:szCs w:val="24"/>
        </w:rPr>
        <w:instrText xml:space="preserve"> ADDIN EN.CITE </w:instrText>
      </w:r>
      <w:r w:rsidR="008D7542" w:rsidRPr="0041467D">
        <w:rPr>
          <w:rFonts w:ascii="Book Antiqua" w:hAnsi="Book Antiqua" w:cs="Arial"/>
          <w:sz w:val="24"/>
          <w:szCs w:val="24"/>
        </w:rPr>
        <w:fldChar w:fldCharType="begin">
          <w:fldData xml:space="preserve">PEVuZE5vdGU+PENpdGU+PEF1dGhvcj5Edm9yc2t5PC9BdXRob3I+PFllYXI+MjAwNDwvWWVhcj48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==
</w:fldData>
        </w:fldChar>
      </w:r>
      <w:r w:rsidR="008D7542" w:rsidRPr="0041467D">
        <w:rPr>
          <w:rFonts w:ascii="Book Antiqua" w:hAnsi="Book Antiqua" w:cs="Arial"/>
          <w:sz w:val="24"/>
          <w:szCs w:val="24"/>
        </w:rPr>
        <w:instrText xml:space="preserve"> ADDIN EN.CITE.DATA </w:instrText>
      </w:r>
      <w:r w:rsidR="008D7542" w:rsidRPr="0041467D">
        <w:rPr>
          <w:rFonts w:ascii="Book Antiqua" w:hAnsi="Book Antiqua" w:cs="Arial"/>
          <w:sz w:val="24"/>
          <w:szCs w:val="24"/>
        </w:rPr>
      </w:r>
      <w:r w:rsidR="008D7542" w:rsidRPr="0041467D">
        <w:rPr>
          <w:rFonts w:ascii="Book Antiqua" w:hAnsi="Book Antiqua" w:cs="Arial"/>
          <w:sz w:val="24"/>
          <w:szCs w:val="24"/>
        </w:rPr>
        <w:fldChar w:fldCharType="end"/>
      </w:r>
      <w:r w:rsidR="008F18E0" w:rsidRPr="0041467D">
        <w:rPr>
          <w:rFonts w:ascii="Book Antiqua" w:hAnsi="Book Antiqua" w:cs="Arial"/>
          <w:sz w:val="24"/>
          <w:szCs w:val="24"/>
        </w:rPr>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39" w:tooltip="Dvorsky, 2004 #41" w:history="1">
        <w:r w:rsidR="00A359C7" w:rsidRPr="0041467D">
          <w:rPr>
            <w:rFonts w:ascii="Book Antiqua" w:hAnsi="Book Antiqua" w:cs="Arial"/>
            <w:noProof/>
            <w:sz w:val="24"/>
            <w:szCs w:val="24"/>
            <w:vertAlign w:val="superscript"/>
          </w:rPr>
          <w:t>39</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Pr="0041467D">
        <w:rPr>
          <w:rFonts w:ascii="Book Antiqua" w:hAnsi="Book Antiqua" w:cs="Arial"/>
          <w:sz w:val="24"/>
          <w:szCs w:val="24"/>
        </w:rPr>
        <w:t>. The most frequently mutated RhoA Y42 corresponds to HRAS Y40, which is required for the activation of mitogen-activated protein kinase</w:t>
      </w:r>
      <w:r w:rsidR="008F18E0" w:rsidRPr="0041467D">
        <w:rPr>
          <w:rFonts w:ascii="Book Antiqua" w:hAnsi="Book Antiqua" w:cs="Arial"/>
          <w:sz w:val="24"/>
          <w:szCs w:val="24"/>
        </w:rPr>
        <w:fldChar w:fldCharType="begin">
          <w:fldData xml:space="preserve">PEVuZE5vdGU+PENpdGU+PEF1dGhvcj5Kb25lc29uPC9BdXRob3I+PFllYXI+MTk5NjwvWWVhcj48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</w:fldData>
        </w:fldChar>
      </w:r>
      <w:r w:rsidR="008D7542" w:rsidRPr="0041467D">
        <w:rPr>
          <w:rFonts w:ascii="Book Antiqua" w:hAnsi="Book Antiqua" w:cs="Arial"/>
          <w:sz w:val="24"/>
          <w:szCs w:val="24"/>
        </w:rPr>
        <w:instrText xml:space="preserve"> ADDIN EN.CITE </w:instrText>
      </w:r>
      <w:r w:rsidR="008D7542" w:rsidRPr="0041467D">
        <w:rPr>
          <w:rFonts w:ascii="Book Antiqua" w:hAnsi="Book Antiqua" w:cs="Arial"/>
          <w:sz w:val="24"/>
          <w:szCs w:val="24"/>
        </w:rPr>
        <w:fldChar w:fldCharType="begin">
          <w:fldData xml:space="preserve">PEVuZE5vdGU+PENpdGU+PEF1dGhvcj5Kb25lc29uPC9BdXRob3I+PFllYXI+MTk5NjwvWWVhcj48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</w:fldData>
        </w:fldChar>
      </w:r>
      <w:r w:rsidR="008D7542" w:rsidRPr="0041467D">
        <w:rPr>
          <w:rFonts w:ascii="Book Antiqua" w:hAnsi="Book Antiqua" w:cs="Arial"/>
          <w:sz w:val="24"/>
          <w:szCs w:val="24"/>
        </w:rPr>
        <w:instrText xml:space="preserve"> ADDIN EN.CITE.DATA </w:instrText>
      </w:r>
      <w:r w:rsidR="008D7542" w:rsidRPr="0041467D">
        <w:rPr>
          <w:rFonts w:ascii="Book Antiqua" w:hAnsi="Book Antiqua" w:cs="Arial"/>
          <w:sz w:val="24"/>
          <w:szCs w:val="24"/>
        </w:rPr>
      </w:r>
      <w:r w:rsidR="008D7542" w:rsidRPr="0041467D">
        <w:rPr>
          <w:rFonts w:ascii="Book Antiqua" w:hAnsi="Book Antiqua" w:cs="Arial"/>
          <w:sz w:val="24"/>
          <w:szCs w:val="24"/>
        </w:rPr>
        <w:fldChar w:fldCharType="end"/>
      </w:r>
      <w:r w:rsidR="008F18E0" w:rsidRPr="0041467D">
        <w:rPr>
          <w:rFonts w:ascii="Book Antiqua" w:hAnsi="Book Antiqua" w:cs="Arial"/>
          <w:sz w:val="24"/>
          <w:szCs w:val="24"/>
        </w:rPr>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40" w:tooltip="Joneson, 1996 #53" w:history="1">
        <w:r w:rsidR="00A359C7" w:rsidRPr="0041467D">
          <w:rPr>
            <w:rFonts w:ascii="Book Antiqua" w:hAnsi="Book Antiqua" w:cs="Arial"/>
            <w:noProof/>
            <w:sz w:val="24"/>
            <w:szCs w:val="24"/>
            <w:vertAlign w:val="superscript"/>
          </w:rPr>
          <w:t>40</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Pr="0041467D">
        <w:rPr>
          <w:rFonts w:ascii="Book Antiqua" w:hAnsi="Book Antiqua" w:cs="Arial"/>
          <w:sz w:val="24"/>
          <w:szCs w:val="24"/>
        </w:rPr>
        <w:t>.</w:t>
      </w:r>
    </w:p>
    <w:p w14:paraId="5AEDC06F" w14:textId="381CADE7" w:rsidR="00FB286A" w:rsidRPr="0041467D" w:rsidRDefault="00AA296B" w:rsidP="001C23AC">
      <w:pPr>
        <w:wordWrap/>
        <w:adjustRightInd w:val="0"/>
        <w:snapToGrid w:val="0"/>
        <w:spacing w:after="0" w:line="360" w:lineRule="auto"/>
        <w:ind w:firstLineChars="100" w:firstLine="240"/>
        <w:rPr>
          <w:rFonts w:ascii="Book Antiqua" w:hAnsi="Book Antiqua" w:cs="Arial"/>
          <w:sz w:val="24"/>
          <w:szCs w:val="24"/>
        </w:rPr>
      </w:pPr>
      <w:r w:rsidRPr="0041467D">
        <w:rPr>
          <w:rFonts w:ascii="Book Antiqua" w:hAnsi="Book Antiqua" w:cs="Arial"/>
          <w:sz w:val="24"/>
          <w:szCs w:val="24"/>
        </w:rPr>
        <w:t xml:space="preserve">The </w:t>
      </w:r>
      <w:r w:rsidR="00CD7FB1" w:rsidRPr="0041467D">
        <w:rPr>
          <w:rFonts w:ascii="Book Antiqua" w:hAnsi="Book Antiqua" w:cs="Arial"/>
          <w:sz w:val="24"/>
          <w:szCs w:val="24"/>
        </w:rPr>
        <w:t xml:space="preserve">functional </w:t>
      </w:r>
      <w:r w:rsidRPr="0041467D">
        <w:rPr>
          <w:rFonts w:ascii="Book Antiqua" w:hAnsi="Book Antiqua" w:cs="Arial"/>
          <w:sz w:val="24"/>
          <w:szCs w:val="24"/>
        </w:rPr>
        <w:t xml:space="preserve">effect of </w:t>
      </w:r>
      <w:r w:rsidRPr="0041467D">
        <w:rPr>
          <w:rFonts w:ascii="Book Antiqua" w:hAnsi="Book Antiqua" w:cs="Arial"/>
          <w:i/>
          <w:sz w:val="24"/>
          <w:szCs w:val="24"/>
        </w:rPr>
        <w:t>RHOA</w:t>
      </w:r>
      <w:r w:rsidRPr="0041467D">
        <w:rPr>
          <w:rFonts w:ascii="Book Antiqua" w:hAnsi="Book Antiqua" w:cs="Arial"/>
          <w:sz w:val="24"/>
          <w:szCs w:val="24"/>
        </w:rPr>
        <w:t xml:space="preserve"> mutations </w:t>
      </w:r>
      <w:r w:rsidR="00FB286A" w:rsidRPr="0041467D">
        <w:rPr>
          <w:rFonts w:ascii="Book Antiqua" w:hAnsi="Book Antiqua" w:cs="Arial"/>
          <w:sz w:val="24"/>
          <w:szCs w:val="24"/>
        </w:rPr>
        <w:t xml:space="preserve">is not conclusive whether </w:t>
      </w:r>
      <w:r w:rsidRPr="0041467D">
        <w:rPr>
          <w:rFonts w:ascii="Book Antiqua" w:hAnsi="Book Antiqua" w:cs="Arial"/>
          <w:sz w:val="24"/>
          <w:szCs w:val="24"/>
        </w:rPr>
        <w:t>it</w:t>
      </w:r>
      <w:r w:rsidR="00FB286A" w:rsidRPr="0041467D">
        <w:rPr>
          <w:rFonts w:ascii="Book Antiqua" w:hAnsi="Book Antiqua" w:cs="Arial"/>
          <w:sz w:val="24"/>
          <w:szCs w:val="24"/>
        </w:rPr>
        <w:t xml:space="preserve"> act</w:t>
      </w:r>
      <w:r w:rsidRPr="0041467D">
        <w:rPr>
          <w:rFonts w:ascii="Book Antiqua" w:hAnsi="Book Antiqua" w:cs="Arial"/>
          <w:sz w:val="24"/>
          <w:szCs w:val="24"/>
        </w:rPr>
        <w:t>s</w:t>
      </w:r>
      <w:r w:rsidR="00FB286A" w:rsidRPr="0041467D">
        <w:rPr>
          <w:rFonts w:ascii="Book Antiqua" w:hAnsi="Book Antiqua" w:cs="Arial"/>
          <w:sz w:val="24"/>
          <w:szCs w:val="24"/>
        </w:rPr>
        <w:t xml:space="preserve"> </w:t>
      </w:r>
      <w:r w:rsidR="00A54474" w:rsidRPr="0041467D">
        <w:rPr>
          <w:rFonts w:ascii="Book Antiqua" w:hAnsi="Book Antiqua" w:cs="Arial"/>
          <w:i/>
          <w:sz w:val="24"/>
          <w:szCs w:val="24"/>
        </w:rPr>
        <w:t>via</w:t>
      </w:r>
      <w:r w:rsidR="00FB286A" w:rsidRPr="0041467D">
        <w:rPr>
          <w:rFonts w:ascii="Book Antiqua" w:hAnsi="Book Antiqua" w:cs="Arial"/>
          <w:sz w:val="24"/>
          <w:szCs w:val="24"/>
        </w:rPr>
        <w:t xml:space="preserve"> loss-of-function or gain-of-function</w:t>
      </w:r>
      <w:r w:rsidR="00D95E47" w:rsidRPr="0041467D">
        <w:rPr>
          <w:rFonts w:ascii="Book Antiqua" w:hAnsi="Book Antiqua" w:cs="Arial"/>
          <w:sz w:val="24"/>
          <w:szCs w:val="24"/>
        </w:rPr>
        <w:t>:</w:t>
      </w:r>
      <w:r w:rsidR="007501B4" w:rsidRPr="0041467D">
        <w:rPr>
          <w:rFonts w:ascii="Book Antiqua" w:hAnsi="Book Antiqua" w:cs="Arial"/>
          <w:sz w:val="24"/>
          <w:szCs w:val="24"/>
        </w:rPr>
        <w:t xml:space="preserve"> </w:t>
      </w:r>
      <w:r w:rsidR="00A54474" w:rsidRPr="0041467D">
        <w:rPr>
          <w:rFonts w:ascii="Book Antiqua" w:hAnsi="Book Antiqua" w:cs="Arial"/>
          <w:sz w:val="24"/>
          <w:szCs w:val="24"/>
        </w:rPr>
        <w:t xml:space="preserve">both possibilities </w:t>
      </w:r>
      <w:r w:rsidR="00FB286A" w:rsidRPr="0041467D">
        <w:rPr>
          <w:rFonts w:ascii="Book Antiqua" w:hAnsi="Book Antiqua" w:cs="Arial"/>
          <w:sz w:val="24"/>
          <w:szCs w:val="24"/>
        </w:rPr>
        <w:t>were revealed by two different studies. One</w:t>
      </w:r>
      <w:r w:rsidR="00EC74A4" w:rsidRPr="0041467D">
        <w:rPr>
          <w:rFonts w:ascii="Book Antiqua" w:hAnsi="Book Antiqua" w:cs="Arial"/>
          <w:sz w:val="24"/>
          <w:szCs w:val="24"/>
        </w:rPr>
        <w:t xml:space="preserve"> study</w:t>
      </w:r>
      <w:r w:rsidR="00FB286A" w:rsidRPr="0041467D">
        <w:rPr>
          <w:rFonts w:ascii="Book Antiqua" w:hAnsi="Book Antiqua" w:cs="Arial"/>
          <w:sz w:val="24"/>
          <w:szCs w:val="24"/>
        </w:rPr>
        <w:t xml:space="preserve"> emphasized loss-of-function effect of </w:t>
      </w:r>
      <w:r w:rsidR="00FB286A" w:rsidRPr="0041467D">
        <w:rPr>
          <w:rFonts w:ascii="Book Antiqua" w:hAnsi="Book Antiqua" w:cs="Arial"/>
          <w:i/>
          <w:sz w:val="24"/>
          <w:szCs w:val="24"/>
        </w:rPr>
        <w:t>RHOA</w:t>
      </w:r>
      <w:r w:rsidR="00FB286A" w:rsidRPr="0041467D">
        <w:rPr>
          <w:rFonts w:ascii="Book Antiqua" w:hAnsi="Book Antiqua" w:cs="Arial"/>
          <w:sz w:val="24"/>
          <w:szCs w:val="24"/>
        </w:rPr>
        <w:t xml:space="preserve"> mutations. Compared to wild-type RhoA, two </w:t>
      </w:r>
      <w:r w:rsidR="00EC74A4" w:rsidRPr="0041467D">
        <w:rPr>
          <w:rFonts w:ascii="Book Antiqua" w:hAnsi="Book Antiqua" w:cs="Arial"/>
          <w:sz w:val="24"/>
          <w:szCs w:val="24"/>
        </w:rPr>
        <w:t xml:space="preserve">different </w:t>
      </w:r>
      <w:r w:rsidR="00FB286A" w:rsidRPr="0041467D">
        <w:rPr>
          <w:rFonts w:ascii="Book Antiqua" w:hAnsi="Book Antiqua" w:cs="Arial"/>
          <w:sz w:val="24"/>
          <w:szCs w:val="24"/>
        </w:rPr>
        <w:t xml:space="preserve">mutant RhoA proteins (Y42C and L57V) </w:t>
      </w:r>
      <w:r w:rsidR="00EC74A4" w:rsidRPr="0041467D">
        <w:rPr>
          <w:rFonts w:ascii="Book Antiqua" w:hAnsi="Book Antiqua" w:cs="Arial"/>
          <w:sz w:val="24"/>
          <w:szCs w:val="24"/>
        </w:rPr>
        <w:t xml:space="preserve">exhibited </w:t>
      </w:r>
      <w:r w:rsidR="00FB286A" w:rsidRPr="0041467D">
        <w:rPr>
          <w:rFonts w:ascii="Book Antiqua" w:hAnsi="Book Antiqua" w:cs="Arial"/>
          <w:sz w:val="24"/>
          <w:szCs w:val="24"/>
        </w:rPr>
        <w:t>a decrease</w:t>
      </w:r>
      <w:r w:rsidR="00EC74A4" w:rsidRPr="0041467D">
        <w:rPr>
          <w:rFonts w:ascii="Book Antiqua" w:hAnsi="Book Antiqua" w:cs="Arial"/>
          <w:sz w:val="24"/>
          <w:szCs w:val="24"/>
        </w:rPr>
        <w:t xml:space="preserve"> level of its</w:t>
      </w:r>
      <w:r w:rsidR="00FB286A" w:rsidRPr="0041467D">
        <w:rPr>
          <w:rFonts w:ascii="Book Antiqua" w:hAnsi="Book Antiqua" w:cs="Arial"/>
          <w:sz w:val="24"/>
          <w:szCs w:val="24"/>
        </w:rPr>
        <w:t xml:space="preserve"> active GTP-bound form. A subsequent functional study demonstrated that the overexpression of RhoA</w:t>
      </w:r>
      <w:r w:rsidR="007239FE" w:rsidRPr="0041467D">
        <w:rPr>
          <w:rFonts w:ascii="Book Antiqua" w:hAnsi="Book Antiqua" w:cs="Arial"/>
          <w:sz w:val="24"/>
          <w:szCs w:val="24"/>
        </w:rPr>
        <w:t xml:space="preserve"> mutants</w:t>
      </w:r>
      <w:r w:rsidR="00FB286A" w:rsidRPr="0041467D">
        <w:rPr>
          <w:rFonts w:ascii="Book Antiqua" w:hAnsi="Book Antiqua" w:cs="Arial"/>
          <w:sz w:val="24"/>
          <w:szCs w:val="24"/>
        </w:rPr>
        <w:t xml:space="preserve"> Y42C or L57V in</w:t>
      </w:r>
      <w:r w:rsidR="007239FE" w:rsidRPr="0041467D">
        <w:rPr>
          <w:rFonts w:ascii="Book Antiqua" w:hAnsi="Book Antiqua" w:cs="Arial"/>
          <w:sz w:val="24"/>
          <w:szCs w:val="24"/>
        </w:rPr>
        <w:t xml:space="preserve"> the</w:t>
      </w:r>
      <w:r w:rsidR="00FB286A" w:rsidRPr="0041467D">
        <w:rPr>
          <w:rFonts w:ascii="Book Antiqua" w:hAnsi="Book Antiqua" w:cs="Arial"/>
          <w:sz w:val="24"/>
          <w:szCs w:val="24"/>
        </w:rPr>
        <w:t xml:space="preserve"> intestinal organoid resulted in</w:t>
      </w:r>
      <w:r w:rsidR="007239FE" w:rsidRPr="0041467D">
        <w:rPr>
          <w:rFonts w:ascii="Book Antiqua" w:hAnsi="Book Antiqua" w:cs="Arial"/>
          <w:sz w:val="24"/>
          <w:szCs w:val="24"/>
        </w:rPr>
        <w:t xml:space="preserve"> the</w:t>
      </w:r>
      <w:r w:rsidR="00FB286A" w:rsidRPr="0041467D">
        <w:rPr>
          <w:rFonts w:ascii="Book Antiqua" w:hAnsi="Book Antiqua" w:cs="Arial"/>
          <w:sz w:val="24"/>
          <w:szCs w:val="24"/>
        </w:rPr>
        <w:t xml:space="preserve"> evasion of cell detachment-induced apoptosis, termed anoikis</w:t>
      </w:r>
      <w:r w:rsidR="008F18E0" w:rsidRPr="0041467D">
        <w:rPr>
          <w:rFonts w:ascii="Book Antiqua" w:hAnsi="Book Antiqua" w:cs="Arial"/>
          <w:sz w:val="24"/>
          <w:szCs w:val="24"/>
        </w:rPr>
        <w:fldChar w:fldCharType="begin">
          <w:fldData xml:space="preserve">PEVuZE5vdGU+PENpdGU+PEF1dGhvcj5XYW5nPC9BdXRob3I+PFllYXI+MjAxNDwvWWVhcj48UmVj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</w:fldData>
        </w:fldChar>
      </w:r>
      <w:r w:rsidR="00A359C7" w:rsidRPr="0041467D">
        <w:rPr>
          <w:rFonts w:ascii="Book Antiqua" w:hAnsi="Book Antiqua" w:cs="Arial"/>
          <w:sz w:val="24"/>
          <w:szCs w:val="24"/>
        </w:rPr>
        <w:instrText xml:space="preserve"> ADDIN EN.CITE </w:instrText>
      </w:r>
      <w:r w:rsidR="00A359C7" w:rsidRPr="0041467D">
        <w:rPr>
          <w:rFonts w:ascii="Book Antiqua" w:hAnsi="Book Antiqua" w:cs="Arial"/>
          <w:sz w:val="24"/>
          <w:szCs w:val="24"/>
        </w:rPr>
        <w:fldChar w:fldCharType="begin">
          <w:fldData xml:space="preserve">PEVuZE5vdGU+PENpdGU+PEF1dGhvcj5XYW5nPC9BdXRob3I+PFllYXI+MjAxNDwvWWVhcj48UmVj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</w:fldData>
        </w:fldChar>
      </w:r>
      <w:r w:rsidR="00A359C7" w:rsidRPr="0041467D">
        <w:rPr>
          <w:rFonts w:ascii="Book Antiqua" w:hAnsi="Book Antiqua" w:cs="Arial"/>
          <w:sz w:val="24"/>
          <w:szCs w:val="24"/>
        </w:rPr>
        <w:instrText xml:space="preserve"> ADDIN EN.CITE.DATA </w:instrText>
      </w:r>
      <w:r w:rsidR="00A359C7" w:rsidRPr="0041467D">
        <w:rPr>
          <w:rFonts w:ascii="Book Antiqua" w:hAnsi="Book Antiqua" w:cs="Arial"/>
          <w:sz w:val="24"/>
          <w:szCs w:val="24"/>
        </w:rPr>
      </w:r>
      <w:r w:rsidR="00A359C7" w:rsidRPr="0041467D">
        <w:rPr>
          <w:rFonts w:ascii="Book Antiqua" w:hAnsi="Book Antiqua" w:cs="Arial"/>
          <w:sz w:val="24"/>
          <w:szCs w:val="24"/>
        </w:rPr>
        <w:fldChar w:fldCharType="end"/>
      </w:r>
      <w:r w:rsidR="008F18E0" w:rsidRPr="0041467D">
        <w:rPr>
          <w:rFonts w:ascii="Book Antiqua" w:hAnsi="Book Antiqua" w:cs="Arial"/>
          <w:sz w:val="24"/>
          <w:szCs w:val="24"/>
        </w:rPr>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10" w:tooltip="Wang, 2014 #97" w:history="1">
        <w:r w:rsidR="00A359C7" w:rsidRPr="0041467D">
          <w:rPr>
            <w:rFonts w:ascii="Book Antiqua" w:hAnsi="Book Antiqua" w:cs="Arial"/>
            <w:noProof/>
            <w:sz w:val="24"/>
            <w:szCs w:val="24"/>
            <w:vertAlign w:val="superscript"/>
          </w:rPr>
          <w:t>10</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00FB286A" w:rsidRPr="0041467D">
        <w:rPr>
          <w:rFonts w:ascii="Book Antiqua" w:hAnsi="Book Antiqua" w:cs="Arial"/>
          <w:sz w:val="24"/>
          <w:szCs w:val="24"/>
        </w:rPr>
        <w:t xml:space="preserve">. Given that lack of cellular cohesion, anchorage-independent growth, and resistance </w:t>
      </w:r>
      <w:r w:rsidR="007239FE" w:rsidRPr="0041467D">
        <w:rPr>
          <w:rFonts w:ascii="Book Antiqua" w:hAnsi="Book Antiqua" w:cs="Arial"/>
          <w:sz w:val="24"/>
          <w:szCs w:val="24"/>
        </w:rPr>
        <w:t xml:space="preserve">to </w:t>
      </w:r>
      <w:r w:rsidR="00FB286A" w:rsidRPr="0041467D">
        <w:rPr>
          <w:rFonts w:ascii="Book Antiqua" w:hAnsi="Book Antiqua" w:cs="Arial"/>
          <w:sz w:val="24"/>
          <w:szCs w:val="24"/>
        </w:rPr>
        <w:t>anoikis may</w:t>
      </w:r>
      <w:r w:rsidR="007239FE" w:rsidRPr="0041467D">
        <w:rPr>
          <w:rFonts w:ascii="Book Antiqua" w:hAnsi="Book Antiqua" w:cs="Arial"/>
          <w:sz w:val="24"/>
          <w:szCs w:val="24"/>
        </w:rPr>
        <w:t xml:space="preserve"> </w:t>
      </w:r>
      <w:r w:rsidR="00FB286A" w:rsidRPr="0041467D">
        <w:rPr>
          <w:rFonts w:ascii="Book Antiqua" w:hAnsi="Book Antiqua" w:cs="Arial"/>
          <w:sz w:val="24"/>
          <w:szCs w:val="24"/>
        </w:rPr>
        <w:t>be prerequisite</w:t>
      </w:r>
      <w:r w:rsidR="007239FE" w:rsidRPr="0041467D">
        <w:rPr>
          <w:rFonts w:ascii="Book Antiqua" w:hAnsi="Book Antiqua" w:cs="Arial"/>
          <w:sz w:val="24"/>
          <w:szCs w:val="24"/>
        </w:rPr>
        <w:t>s</w:t>
      </w:r>
      <w:r w:rsidR="00FB286A" w:rsidRPr="0041467D">
        <w:rPr>
          <w:rFonts w:ascii="Book Antiqua" w:hAnsi="Book Antiqua" w:cs="Arial"/>
          <w:sz w:val="24"/>
          <w:szCs w:val="24"/>
        </w:rPr>
        <w:t xml:space="preserve"> for the development of diffuse-type GCs</w:t>
      </w:r>
      <w:r w:rsidR="008F18E0" w:rsidRPr="0041467D">
        <w:rPr>
          <w:rFonts w:ascii="Book Antiqua" w:hAnsi="Book Antiqua" w:cs="Arial"/>
          <w:sz w:val="24"/>
          <w:szCs w:val="24"/>
        </w:rPr>
        <w:fldChar w:fldCharType="begin">
          <w:fldData xml:space="preserve">PEVuZE5vdGU+PENpdGU+PEF1dGhvcj5aaG91PC9BdXRob3I+PFllYXI+MjAxNDwvWWVhcj48UmVj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</w:fldData>
        </w:fldChar>
      </w:r>
      <w:r w:rsidR="008D7542" w:rsidRPr="0041467D">
        <w:rPr>
          <w:rFonts w:ascii="Book Antiqua" w:hAnsi="Book Antiqua" w:cs="Arial"/>
          <w:sz w:val="24"/>
          <w:szCs w:val="24"/>
        </w:rPr>
        <w:instrText xml:space="preserve"> ADDIN EN.CITE </w:instrText>
      </w:r>
      <w:r w:rsidR="008D7542" w:rsidRPr="0041467D">
        <w:rPr>
          <w:rFonts w:ascii="Book Antiqua" w:hAnsi="Book Antiqua" w:cs="Arial"/>
          <w:sz w:val="24"/>
          <w:szCs w:val="24"/>
        </w:rPr>
        <w:fldChar w:fldCharType="begin">
          <w:fldData xml:space="preserve">PEVuZE5vdGU+PENpdGU+PEF1dGhvcj5aaG91PC9BdXRob3I+PFllYXI+MjAxNDwvWWVhcj48UmVj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</w:fldData>
        </w:fldChar>
      </w:r>
      <w:r w:rsidR="008D7542" w:rsidRPr="0041467D">
        <w:rPr>
          <w:rFonts w:ascii="Book Antiqua" w:hAnsi="Book Antiqua" w:cs="Arial"/>
          <w:sz w:val="24"/>
          <w:szCs w:val="24"/>
        </w:rPr>
        <w:instrText xml:space="preserve"> ADDIN EN.CITE.DATA </w:instrText>
      </w:r>
      <w:r w:rsidR="008D7542" w:rsidRPr="0041467D">
        <w:rPr>
          <w:rFonts w:ascii="Book Antiqua" w:hAnsi="Book Antiqua" w:cs="Arial"/>
          <w:sz w:val="24"/>
          <w:szCs w:val="24"/>
        </w:rPr>
      </w:r>
      <w:r w:rsidR="008D7542" w:rsidRPr="0041467D">
        <w:rPr>
          <w:rFonts w:ascii="Book Antiqua" w:hAnsi="Book Antiqua" w:cs="Arial"/>
          <w:sz w:val="24"/>
          <w:szCs w:val="24"/>
        </w:rPr>
        <w:fldChar w:fldCharType="end"/>
      </w:r>
      <w:r w:rsidR="008F18E0" w:rsidRPr="0041467D">
        <w:rPr>
          <w:rFonts w:ascii="Book Antiqua" w:hAnsi="Book Antiqua" w:cs="Arial"/>
          <w:sz w:val="24"/>
          <w:szCs w:val="24"/>
        </w:rPr>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13" w:tooltip="Zhou, 2014 #37" w:history="1">
        <w:r w:rsidR="00A359C7" w:rsidRPr="0041467D">
          <w:rPr>
            <w:rFonts w:ascii="Book Antiqua" w:hAnsi="Book Antiqua" w:cs="Arial"/>
            <w:noProof/>
            <w:sz w:val="24"/>
            <w:szCs w:val="24"/>
            <w:vertAlign w:val="superscript"/>
          </w:rPr>
          <w:t>13</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00FB286A" w:rsidRPr="0041467D">
        <w:rPr>
          <w:rFonts w:ascii="Book Antiqua" w:hAnsi="Book Antiqua" w:cs="Arial"/>
          <w:sz w:val="24"/>
          <w:szCs w:val="24"/>
        </w:rPr>
        <w:t xml:space="preserve">, the </w:t>
      </w:r>
      <w:r w:rsidR="007501B4" w:rsidRPr="0041467D">
        <w:rPr>
          <w:rFonts w:ascii="Book Antiqua" w:hAnsi="Book Antiqua" w:cs="Arial"/>
          <w:sz w:val="24"/>
          <w:szCs w:val="24"/>
        </w:rPr>
        <w:t xml:space="preserve">inhibition of </w:t>
      </w:r>
      <w:r w:rsidR="00FB286A" w:rsidRPr="0041467D">
        <w:rPr>
          <w:rFonts w:ascii="Book Antiqua" w:hAnsi="Book Antiqua" w:cs="Arial"/>
          <w:sz w:val="24"/>
          <w:szCs w:val="24"/>
        </w:rPr>
        <w:t xml:space="preserve">anoikis </w:t>
      </w:r>
      <w:r w:rsidR="007501B4" w:rsidRPr="0041467D">
        <w:rPr>
          <w:rFonts w:ascii="Book Antiqua" w:hAnsi="Book Antiqua" w:cs="Arial"/>
          <w:sz w:val="24"/>
          <w:szCs w:val="24"/>
        </w:rPr>
        <w:t>by</w:t>
      </w:r>
      <w:r w:rsidR="007239FE" w:rsidRPr="0041467D">
        <w:rPr>
          <w:rFonts w:ascii="Book Antiqua" w:hAnsi="Book Antiqua" w:cs="Arial"/>
          <w:sz w:val="24"/>
          <w:szCs w:val="24"/>
        </w:rPr>
        <w:t xml:space="preserve"> </w:t>
      </w:r>
      <w:r w:rsidR="007501B4" w:rsidRPr="0041467D">
        <w:rPr>
          <w:rFonts w:ascii="Book Antiqua" w:hAnsi="Book Antiqua" w:cs="Arial"/>
          <w:sz w:val="24"/>
          <w:szCs w:val="24"/>
        </w:rPr>
        <w:t xml:space="preserve">mutant </w:t>
      </w:r>
      <w:r w:rsidR="00FB286A" w:rsidRPr="0041467D">
        <w:rPr>
          <w:rFonts w:ascii="Book Antiqua" w:hAnsi="Book Antiqua" w:cs="Arial"/>
          <w:sz w:val="24"/>
          <w:szCs w:val="24"/>
        </w:rPr>
        <w:t xml:space="preserve">RHOA may provide a selective advantage </w:t>
      </w:r>
      <w:r w:rsidR="00DA77C4" w:rsidRPr="0041467D">
        <w:rPr>
          <w:rFonts w:ascii="Book Antiqua" w:hAnsi="Book Antiqua" w:cs="Arial"/>
          <w:sz w:val="24"/>
          <w:szCs w:val="24"/>
        </w:rPr>
        <w:t xml:space="preserve">with respect to </w:t>
      </w:r>
      <w:r w:rsidR="00FB286A" w:rsidRPr="0041467D">
        <w:rPr>
          <w:rFonts w:ascii="Book Antiqua" w:hAnsi="Book Antiqua" w:cs="Arial"/>
          <w:sz w:val="24"/>
          <w:szCs w:val="24"/>
        </w:rPr>
        <w:t xml:space="preserve">tumorigenesis </w:t>
      </w:r>
      <w:r w:rsidR="007501B4" w:rsidRPr="0041467D">
        <w:rPr>
          <w:rFonts w:ascii="Book Antiqua" w:hAnsi="Book Antiqua" w:cs="Arial"/>
          <w:sz w:val="24"/>
          <w:szCs w:val="24"/>
        </w:rPr>
        <w:t xml:space="preserve">of </w:t>
      </w:r>
      <w:r w:rsidR="00FB286A" w:rsidRPr="0041467D">
        <w:rPr>
          <w:rFonts w:ascii="Book Antiqua" w:hAnsi="Book Antiqua" w:cs="Arial"/>
          <w:sz w:val="24"/>
          <w:szCs w:val="24"/>
        </w:rPr>
        <w:t xml:space="preserve">diffuse-type GC. </w:t>
      </w:r>
    </w:p>
    <w:p w14:paraId="6DFC4D18" w14:textId="1E35A18F" w:rsidR="00FB286A" w:rsidRPr="0041467D" w:rsidRDefault="00563B62" w:rsidP="001C23AC">
      <w:pPr>
        <w:wordWrap/>
        <w:adjustRightInd w:val="0"/>
        <w:snapToGrid w:val="0"/>
        <w:spacing w:after="0" w:line="360" w:lineRule="auto"/>
        <w:ind w:firstLineChars="100" w:firstLine="240"/>
        <w:rPr>
          <w:rFonts w:ascii="Book Antiqua" w:hAnsi="Book Antiqua" w:cs="Arial"/>
          <w:sz w:val="24"/>
          <w:szCs w:val="24"/>
        </w:rPr>
      </w:pPr>
      <w:r w:rsidRPr="0041467D">
        <w:rPr>
          <w:rFonts w:ascii="Book Antiqua" w:hAnsi="Book Antiqua" w:cs="Arial"/>
          <w:sz w:val="24"/>
          <w:szCs w:val="24"/>
        </w:rPr>
        <w:t>Other study</w:t>
      </w:r>
      <w:r w:rsidR="006A7C1B" w:rsidRPr="0041467D">
        <w:rPr>
          <w:rFonts w:ascii="Book Antiqua" w:hAnsi="Book Antiqua" w:cs="Arial"/>
          <w:sz w:val="24"/>
          <w:szCs w:val="24"/>
        </w:rPr>
        <w:t xml:space="preserve"> revealed </w:t>
      </w:r>
      <w:r w:rsidRPr="0041467D">
        <w:rPr>
          <w:rFonts w:ascii="Book Antiqua" w:hAnsi="Book Antiqua" w:cs="Arial"/>
          <w:sz w:val="24"/>
          <w:szCs w:val="24"/>
        </w:rPr>
        <w:t>a gain-of-function effect of</w:t>
      </w:r>
      <w:r w:rsidRPr="0041467D">
        <w:rPr>
          <w:rFonts w:ascii="Book Antiqua" w:hAnsi="Book Antiqua" w:cs="Arial"/>
          <w:i/>
          <w:sz w:val="24"/>
          <w:szCs w:val="24"/>
        </w:rPr>
        <w:t xml:space="preserve"> </w:t>
      </w:r>
      <w:r w:rsidR="006A7C1B" w:rsidRPr="0041467D">
        <w:rPr>
          <w:rFonts w:ascii="Book Antiqua" w:hAnsi="Book Antiqua" w:cs="Arial"/>
          <w:i/>
          <w:sz w:val="24"/>
          <w:szCs w:val="24"/>
        </w:rPr>
        <w:t>RHOA</w:t>
      </w:r>
      <w:r w:rsidR="006A7C1B" w:rsidRPr="0041467D">
        <w:rPr>
          <w:rFonts w:ascii="Book Antiqua" w:hAnsi="Book Antiqua" w:cs="Arial"/>
          <w:sz w:val="24"/>
          <w:szCs w:val="24"/>
        </w:rPr>
        <w:t xml:space="preserve"> mutations</w:t>
      </w:r>
      <w:r w:rsidR="00FB286A" w:rsidRPr="0041467D">
        <w:rPr>
          <w:rFonts w:ascii="Book Antiqua" w:hAnsi="Book Antiqua" w:cs="Arial"/>
          <w:sz w:val="24"/>
          <w:szCs w:val="24"/>
        </w:rPr>
        <w:t xml:space="preserve">. siRNA-mediated </w:t>
      </w:r>
      <w:r w:rsidR="00FB286A" w:rsidRPr="0041467D">
        <w:rPr>
          <w:rFonts w:ascii="Book Antiqua" w:hAnsi="Book Antiqua" w:cs="Arial"/>
          <w:i/>
          <w:sz w:val="24"/>
          <w:szCs w:val="24"/>
        </w:rPr>
        <w:t>RHOA</w:t>
      </w:r>
      <w:r w:rsidR="00FB286A" w:rsidRPr="0041467D">
        <w:rPr>
          <w:rFonts w:ascii="Book Antiqua" w:hAnsi="Book Antiqua" w:cs="Arial"/>
          <w:sz w:val="24"/>
          <w:szCs w:val="24"/>
        </w:rPr>
        <w:t xml:space="preserve"> knockdown largely decreased the growth rate of tumor cells harboring </w:t>
      </w:r>
      <w:r w:rsidR="00FB286A" w:rsidRPr="0041467D">
        <w:rPr>
          <w:rFonts w:ascii="Book Antiqua" w:hAnsi="Book Antiqua" w:cs="Arial"/>
          <w:i/>
          <w:sz w:val="24"/>
          <w:szCs w:val="24"/>
        </w:rPr>
        <w:t>RHOA</w:t>
      </w:r>
      <w:r w:rsidR="00FB286A" w:rsidRPr="0041467D">
        <w:rPr>
          <w:rFonts w:ascii="Book Antiqua" w:hAnsi="Book Antiqua" w:cs="Arial"/>
          <w:sz w:val="24"/>
          <w:szCs w:val="24"/>
        </w:rPr>
        <w:t xml:space="preserve"> mutation</w:t>
      </w:r>
      <w:r w:rsidR="006A7C1B" w:rsidRPr="0041467D">
        <w:rPr>
          <w:rFonts w:ascii="Book Antiqua" w:hAnsi="Book Antiqua" w:cs="Arial"/>
          <w:sz w:val="24"/>
          <w:szCs w:val="24"/>
        </w:rPr>
        <w:t xml:space="preserve">; however, when </w:t>
      </w:r>
      <w:r w:rsidR="00FB286A" w:rsidRPr="0041467D">
        <w:rPr>
          <w:rFonts w:ascii="Book Antiqua" w:hAnsi="Book Antiqua" w:cs="Arial"/>
          <w:sz w:val="24"/>
          <w:szCs w:val="24"/>
        </w:rPr>
        <w:t>expression</w:t>
      </w:r>
      <w:r w:rsidR="006A7C1B" w:rsidRPr="0041467D">
        <w:rPr>
          <w:rFonts w:ascii="Book Antiqua" w:hAnsi="Book Antiqua" w:cs="Arial"/>
          <w:sz w:val="24"/>
          <w:szCs w:val="24"/>
        </w:rPr>
        <w:t xml:space="preserve"> was recovered using </w:t>
      </w:r>
      <w:r w:rsidR="00FB286A" w:rsidRPr="0041467D">
        <w:rPr>
          <w:rFonts w:ascii="Book Antiqua" w:hAnsi="Book Antiqua" w:cs="Arial"/>
          <w:sz w:val="24"/>
          <w:szCs w:val="24"/>
        </w:rPr>
        <w:t xml:space="preserve">RhoA </w:t>
      </w:r>
      <w:r w:rsidR="00FB286A" w:rsidRPr="0041467D">
        <w:rPr>
          <w:rFonts w:ascii="Book Antiqua" w:hAnsi="Book Antiqua" w:cs="Arial"/>
          <w:sz w:val="24"/>
          <w:szCs w:val="24"/>
        </w:rPr>
        <w:lastRenderedPageBreak/>
        <w:t>Y42C and G17E</w:t>
      </w:r>
      <w:r w:rsidR="006A7C1B" w:rsidRPr="0041467D">
        <w:rPr>
          <w:rFonts w:ascii="Book Antiqua" w:hAnsi="Book Antiqua" w:cs="Arial"/>
          <w:sz w:val="24"/>
          <w:szCs w:val="24"/>
        </w:rPr>
        <w:t>,</w:t>
      </w:r>
      <w:r w:rsidR="00FB286A" w:rsidRPr="0041467D">
        <w:rPr>
          <w:rFonts w:ascii="Book Antiqua" w:hAnsi="Book Antiqua" w:cs="Arial"/>
          <w:sz w:val="24"/>
          <w:szCs w:val="24"/>
        </w:rPr>
        <w:t xml:space="preserve"> tumor growth</w:t>
      </w:r>
      <w:r w:rsidR="006A7C1B" w:rsidRPr="0041467D">
        <w:rPr>
          <w:rFonts w:ascii="Book Antiqua" w:hAnsi="Book Antiqua" w:cs="Arial"/>
          <w:sz w:val="24"/>
          <w:szCs w:val="24"/>
        </w:rPr>
        <w:t xml:space="preserve"> reinitiated. Conversely, </w:t>
      </w:r>
      <w:r w:rsidR="00FB286A" w:rsidRPr="0041467D">
        <w:rPr>
          <w:rFonts w:ascii="Book Antiqua" w:hAnsi="Book Antiqua" w:cs="Arial"/>
          <w:sz w:val="24"/>
          <w:szCs w:val="24"/>
        </w:rPr>
        <w:t>wild</w:t>
      </w:r>
      <w:r w:rsidR="006A7C1B" w:rsidRPr="0041467D">
        <w:rPr>
          <w:rFonts w:ascii="Book Antiqua" w:hAnsi="Book Antiqua" w:cs="Arial"/>
          <w:sz w:val="24"/>
          <w:szCs w:val="24"/>
        </w:rPr>
        <w:t xml:space="preserve"> </w:t>
      </w:r>
      <w:r w:rsidR="00FB286A" w:rsidRPr="0041467D">
        <w:rPr>
          <w:rFonts w:ascii="Book Antiqua" w:hAnsi="Book Antiqua" w:cs="Arial"/>
          <w:sz w:val="24"/>
          <w:szCs w:val="24"/>
        </w:rPr>
        <w:t>type RhoA failed to rescue the growth inhibition</w:t>
      </w:r>
      <w:r w:rsidR="006A7C1B" w:rsidRPr="0041467D">
        <w:rPr>
          <w:rFonts w:ascii="Book Antiqua" w:hAnsi="Book Antiqua" w:cs="Arial"/>
          <w:sz w:val="24"/>
          <w:szCs w:val="24"/>
        </w:rPr>
        <w:t xml:space="preserve"> </w:t>
      </w:r>
      <w:r w:rsidRPr="0041467D">
        <w:rPr>
          <w:rFonts w:ascii="Book Antiqua" w:hAnsi="Book Antiqua" w:cs="Arial"/>
          <w:sz w:val="24"/>
          <w:szCs w:val="24"/>
        </w:rPr>
        <w:t>affected</w:t>
      </w:r>
      <w:r w:rsidR="00FB286A" w:rsidRPr="0041467D">
        <w:rPr>
          <w:rFonts w:ascii="Book Antiqua" w:hAnsi="Book Antiqua" w:cs="Arial"/>
          <w:sz w:val="24"/>
          <w:szCs w:val="24"/>
        </w:rPr>
        <w:t xml:space="preserve"> by siRNA knockdown</w:t>
      </w:r>
      <w:r w:rsidR="008F18E0" w:rsidRPr="0041467D">
        <w:rPr>
          <w:rFonts w:ascii="Book Antiqua" w:hAnsi="Book Antiqua" w:cs="Arial"/>
          <w:sz w:val="24"/>
          <w:szCs w:val="24"/>
        </w:rPr>
        <w:fldChar w:fldCharType="begin">
          <w:fldData xml:space="preserve">PEVuZE5vdGU+PENpdGU+PEF1dGhvcj5XYW5nPC9BdXRob3I+PFllYXI+MjAxNDwvWWVhcj48UmVj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</w:fldData>
        </w:fldChar>
      </w:r>
      <w:r w:rsidR="00A359C7" w:rsidRPr="0041467D">
        <w:rPr>
          <w:rFonts w:ascii="Book Antiqua" w:hAnsi="Book Antiqua" w:cs="Arial"/>
          <w:sz w:val="24"/>
          <w:szCs w:val="24"/>
        </w:rPr>
        <w:instrText xml:space="preserve"> ADDIN EN.CITE </w:instrText>
      </w:r>
      <w:r w:rsidR="00A359C7" w:rsidRPr="0041467D">
        <w:rPr>
          <w:rFonts w:ascii="Book Antiqua" w:hAnsi="Book Antiqua" w:cs="Arial"/>
          <w:sz w:val="24"/>
          <w:szCs w:val="24"/>
        </w:rPr>
        <w:fldChar w:fldCharType="begin">
          <w:fldData xml:space="preserve">PEVuZE5vdGU+PENpdGU+PEF1dGhvcj5XYW5nPC9BdXRob3I+PFllYXI+MjAxNDwvWWVhcj48UmVj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</w:fldData>
        </w:fldChar>
      </w:r>
      <w:r w:rsidR="00A359C7" w:rsidRPr="0041467D">
        <w:rPr>
          <w:rFonts w:ascii="Book Antiqua" w:hAnsi="Book Antiqua" w:cs="Arial"/>
          <w:sz w:val="24"/>
          <w:szCs w:val="24"/>
        </w:rPr>
        <w:instrText xml:space="preserve"> ADDIN EN.CITE.DATA </w:instrText>
      </w:r>
      <w:r w:rsidR="00A359C7" w:rsidRPr="0041467D">
        <w:rPr>
          <w:rFonts w:ascii="Book Antiqua" w:hAnsi="Book Antiqua" w:cs="Arial"/>
          <w:sz w:val="24"/>
          <w:szCs w:val="24"/>
        </w:rPr>
      </w:r>
      <w:r w:rsidR="00A359C7" w:rsidRPr="0041467D">
        <w:rPr>
          <w:rFonts w:ascii="Book Antiqua" w:hAnsi="Book Antiqua" w:cs="Arial"/>
          <w:sz w:val="24"/>
          <w:szCs w:val="24"/>
        </w:rPr>
        <w:fldChar w:fldCharType="end"/>
      </w:r>
      <w:r w:rsidR="008F18E0" w:rsidRPr="0041467D">
        <w:rPr>
          <w:rFonts w:ascii="Book Antiqua" w:hAnsi="Book Antiqua" w:cs="Arial"/>
          <w:sz w:val="24"/>
          <w:szCs w:val="24"/>
        </w:rPr>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10" w:tooltip="Wang, 2014 #97" w:history="1">
        <w:r w:rsidR="00A359C7" w:rsidRPr="0041467D">
          <w:rPr>
            <w:rFonts w:ascii="Book Antiqua" w:hAnsi="Book Antiqua" w:cs="Arial"/>
            <w:noProof/>
            <w:sz w:val="24"/>
            <w:szCs w:val="24"/>
            <w:vertAlign w:val="superscript"/>
          </w:rPr>
          <w:t>10</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00FB286A" w:rsidRPr="0041467D">
        <w:rPr>
          <w:rFonts w:ascii="Book Antiqua" w:hAnsi="Book Antiqua" w:cs="Arial"/>
          <w:sz w:val="24"/>
          <w:szCs w:val="24"/>
        </w:rPr>
        <w:t xml:space="preserve">. </w:t>
      </w:r>
      <w:r w:rsidR="007851F8" w:rsidRPr="0041467D">
        <w:rPr>
          <w:rFonts w:ascii="Book Antiqua" w:hAnsi="Book Antiqua" w:cs="Arial"/>
          <w:sz w:val="24"/>
          <w:szCs w:val="24"/>
        </w:rPr>
        <w:t>In any case</w:t>
      </w:r>
      <w:r w:rsidR="00FB286A" w:rsidRPr="0041467D">
        <w:rPr>
          <w:rFonts w:ascii="Book Antiqua" w:hAnsi="Book Antiqua" w:cs="Arial"/>
          <w:sz w:val="24"/>
          <w:szCs w:val="24"/>
        </w:rPr>
        <w:t>, drugs that modulate the RhoA signaling pathway</w:t>
      </w:r>
      <w:r w:rsidRPr="0041467D">
        <w:rPr>
          <w:rFonts w:ascii="Book Antiqua" w:hAnsi="Book Antiqua" w:cs="Arial"/>
          <w:sz w:val="24"/>
          <w:szCs w:val="24"/>
        </w:rPr>
        <w:t xml:space="preserve"> may</w:t>
      </w:r>
      <w:r w:rsidR="00FB286A" w:rsidRPr="0041467D">
        <w:rPr>
          <w:rFonts w:ascii="Book Antiqua" w:hAnsi="Book Antiqua" w:cs="Arial"/>
          <w:sz w:val="24"/>
          <w:szCs w:val="24"/>
        </w:rPr>
        <w:t xml:space="preserve"> be </w:t>
      </w:r>
      <w:r w:rsidRPr="0041467D">
        <w:rPr>
          <w:rFonts w:ascii="Book Antiqua" w:hAnsi="Book Antiqua" w:cs="Arial"/>
          <w:sz w:val="24"/>
          <w:szCs w:val="24"/>
        </w:rPr>
        <w:t xml:space="preserve">valuable to treat </w:t>
      </w:r>
      <w:r w:rsidR="00FB286A" w:rsidRPr="0041467D">
        <w:rPr>
          <w:rFonts w:ascii="Book Antiqua" w:hAnsi="Book Antiqua" w:cs="Arial"/>
          <w:sz w:val="24"/>
          <w:szCs w:val="24"/>
        </w:rPr>
        <w:t xml:space="preserve">diffuse-type GCs harboring </w:t>
      </w:r>
      <w:r w:rsidR="00FB286A" w:rsidRPr="0041467D">
        <w:rPr>
          <w:rFonts w:ascii="Book Antiqua" w:hAnsi="Book Antiqua" w:cs="Arial"/>
          <w:i/>
          <w:sz w:val="24"/>
          <w:szCs w:val="24"/>
        </w:rPr>
        <w:t>RHOA</w:t>
      </w:r>
      <w:r w:rsidR="00FB286A" w:rsidRPr="0041467D">
        <w:rPr>
          <w:rFonts w:ascii="Book Antiqua" w:hAnsi="Book Antiqua" w:cs="Arial"/>
          <w:sz w:val="24"/>
          <w:szCs w:val="24"/>
        </w:rPr>
        <w:t xml:space="preserve"> mutations.</w:t>
      </w:r>
    </w:p>
    <w:p w14:paraId="03268BB5" w14:textId="104D8636" w:rsidR="00FB286A" w:rsidRPr="0041467D" w:rsidRDefault="00FB286A" w:rsidP="001C23AC">
      <w:pPr>
        <w:wordWrap/>
        <w:adjustRightInd w:val="0"/>
        <w:snapToGrid w:val="0"/>
        <w:spacing w:after="0" w:line="360" w:lineRule="auto"/>
        <w:ind w:firstLineChars="100" w:firstLine="240"/>
        <w:rPr>
          <w:rFonts w:ascii="Book Antiqua" w:hAnsi="Book Antiqua" w:cs="Arial"/>
          <w:sz w:val="24"/>
          <w:szCs w:val="24"/>
        </w:rPr>
      </w:pPr>
      <w:r w:rsidRPr="0041467D">
        <w:rPr>
          <w:rFonts w:ascii="Book Antiqua" w:hAnsi="Book Antiqua" w:cs="Arial"/>
          <w:i/>
          <w:sz w:val="24"/>
          <w:szCs w:val="24"/>
        </w:rPr>
        <w:t>CLDN18</w:t>
      </w:r>
      <w:r w:rsidR="004C1E76" w:rsidRPr="0041467D">
        <w:rPr>
          <w:rFonts w:ascii="Book Antiqua" w:hAnsi="Book Antiqua" w:cs="Arial"/>
          <w:i/>
          <w:sz w:val="24"/>
          <w:szCs w:val="24"/>
        </w:rPr>
        <w:t>-</w:t>
      </w:r>
      <w:r w:rsidRPr="0041467D">
        <w:rPr>
          <w:rFonts w:ascii="Book Antiqua" w:hAnsi="Book Antiqua" w:cs="Arial"/>
          <w:i/>
          <w:sz w:val="24"/>
          <w:szCs w:val="24"/>
        </w:rPr>
        <w:t>ARHGAP</w:t>
      </w:r>
      <w:r w:rsidRPr="0041467D">
        <w:rPr>
          <w:rFonts w:ascii="Book Antiqua" w:hAnsi="Book Antiqua" w:cs="Arial"/>
          <w:sz w:val="24"/>
          <w:szCs w:val="24"/>
        </w:rPr>
        <w:t xml:space="preserve"> fusions </w:t>
      </w:r>
      <w:r w:rsidR="005A4092" w:rsidRPr="0041467D">
        <w:rPr>
          <w:rFonts w:ascii="Book Antiqua" w:hAnsi="Book Antiqua" w:cs="Arial"/>
          <w:sz w:val="24"/>
          <w:szCs w:val="24"/>
        </w:rPr>
        <w:t>were</w:t>
      </w:r>
      <w:r w:rsidRPr="0041467D">
        <w:rPr>
          <w:rFonts w:ascii="Book Antiqua" w:hAnsi="Book Antiqua" w:cs="Arial"/>
          <w:sz w:val="24"/>
          <w:szCs w:val="24"/>
        </w:rPr>
        <w:t xml:space="preserve"> found in 15% of genomically stable GCs and</w:t>
      </w:r>
      <w:r w:rsidR="00B57F26" w:rsidRPr="0041467D">
        <w:rPr>
          <w:rFonts w:ascii="Book Antiqua" w:hAnsi="Book Antiqua" w:cs="Arial"/>
          <w:sz w:val="24"/>
          <w:szCs w:val="24"/>
        </w:rPr>
        <w:t xml:space="preserve"> </w:t>
      </w:r>
      <w:r w:rsidR="005A4092" w:rsidRPr="0041467D">
        <w:rPr>
          <w:rFonts w:ascii="Book Antiqua" w:hAnsi="Book Antiqua" w:cs="Arial"/>
          <w:sz w:val="24"/>
          <w:szCs w:val="24"/>
        </w:rPr>
        <w:t>were</w:t>
      </w:r>
      <w:r w:rsidRPr="0041467D">
        <w:rPr>
          <w:rFonts w:ascii="Book Antiqua" w:hAnsi="Book Antiqua" w:cs="Arial"/>
          <w:sz w:val="24"/>
          <w:szCs w:val="24"/>
        </w:rPr>
        <w:t xml:space="preserve"> mutually exclusive </w:t>
      </w:r>
      <w:r w:rsidR="00B57F26" w:rsidRPr="0041467D">
        <w:rPr>
          <w:rFonts w:ascii="Book Antiqua" w:hAnsi="Book Antiqua" w:cs="Arial"/>
          <w:sz w:val="24"/>
          <w:szCs w:val="24"/>
        </w:rPr>
        <w:t xml:space="preserve">from </w:t>
      </w:r>
      <w:r w:rsidRPr="0041467D">
        <w:rPr>
          <w:rFonts w:ascii="Book Antiqua" w:hAnsi="Book Antiqua" w:cs="Arial"/>
          <w:i/>
          <w:sz w:val="24"/>
          <w:szCs w:val="24"/>
        </w:rPr>
        <w:t>RHOA</w:t>
      </w:r>
      <w:r w:rsidRPr="0041467D">
        <w:rPr>
          <w:rFonts w:ascii="Book Antiqua" w:hAnsi="Book Antiqua" w:cs="Arial"/>
          <w:sz w:val="24"/>
          <w:szCs w:val="24"/>
        </w:rPr>
        <w:t xml:space="preserve"> mutations</w:t>
      </w:r>
      <w:r w:rsidR="008F18E0" w:rsidRPr="0041467D">
        <w:rPr>
          <w:rFonts w:ascii="Book Antiqua" w:hAnsi="Book Antiqua" w:cs="Arial"/>
          <w:sz w:val="24"/>
          <w:szCs w:val="24"/>
        </w:rPr>
        <w:fldChar w:fldCharType="begin"/>
      </w:r>
      <w:r w:rsidR="00A359C7" w:rsidRPr="0041467D">
        <w:rPr>
          <w:rFonts w:ascii="Book Antiqua" w:hAnsi="Book Antiqua" w:cs="Arial"/>
          <w:sz w:val="24"/>
          <w:szCs w:val="24"/>
        </w:rPr>
        <w:instrText xml:space="preserve"> ADDIN EN.CITE &lt;EndNote&gt;&lt;Cite&gt;&lt;Author&gt;Cancer Genome Atlas Research&lt;/Author&gt;&lt;Year&gt;2014&lt;/Year&gt;&lt;RecNum&gt;7&lt;/RecNum&gt;&lt;DisplayText&gt;&lt;style face="superscript"&gt;[15]&lt;/style&gt;&lt;/DisplayText&gt;&lt;record&gt;&lt;rec-number&gt;7&lt;/rec-number&gt;&lt;foreign-keys&gt;&lt;key app="EN" db-id="xrs2veawaszwd9ert94v5zep2p2tett0xdf2"&gt;7&lt;/key&gt;&lt;/foreign-keys&gt;&lt;ref-type name="Journal Article"&gt;17&lt;/ref-type&gt;&lt;contributors&gt;&lt;authors&gt;&lt;author&gt;Cancer Genome Atlas Research, Network&lt;/author&gt;&lt;/authors&gt;&lt;/contributors&gt;&lt;titles&gt;&lt;title&gt;Comprehensive molecular characterization of gastric adenocarcinoma&lt;/title&gt;&lt;secondary-title&gt;Nature&lt;/secondary-title&gt;&lt;alt-title&gt;Nature&lt;/alt-title&gt;&lt;/titles&gt;&lt;periodical&gt;&lt;full-title&gt;Nature&lt;/full-title&gt;&lt;abbr-1&gt;Nature&lt;/abbr-1&gt;&lt;/periodical&gt;&lt;alt-periodical&gt;&lt;full-title&gt;Nature&lt;/full-title&gt;&lt;abbr-1&gt;Nature&lt;/abbr-1&gt;&lt;/alt-periodical&gt;&lt;pages&gt;202-9&lt;/pages&gt;&lt;volume&gt;513&lt;/volume&gt;&lt;number&gt;7517&lt;/number&gt;&lt;keywords&gt;&lt;keyword&gt;Adenocarcinoma/*classification/*genetics/virology&lt;/keyword&gt;&lt;keyword&gt;Female&lt;/keyword&gt;&lt;keyword&gt;Gene Expression Regulation, Neoplastic&lt;/keyword&gt;&lt;keyword&gt;Genome, Human/*genetics&lt;/keyword&gt;&lt;keyword&gt;Herpesvirus 4, Human/genetics/isolation &amp;amp; purification&lt;/keyword&gt;&lt;keyword&gt;Humans&lt;/keyword&gt;&lt;keyword&gt;Male&lt;/keyword&gt;&lt;keyword&gt;Mutation&lt;/keyword&gt;&lt;keyword&gt;Proteome&lt;/keyword&gt;&lt;keyword&gt;Stomach Neoplasms/*classification/*genetics/virology&lt;/keyword&gt;&lt;/keywords&gt;&lt;dates&gt;&lt;year&gt;2014&lt;/year&gt;&lt;pub-dates&gt;&lt;date&gt;Sep 11&lt;/date&gt;&lt;/pub-dates&gt;&lt;/dates&gt;&lt;isbn&gt;1476-4687 (Electronic)&amp;#xD;0028-0836 (Linking)&lt;/isbn&gt;&lt;accession-num&gt;25079317&lt;/accession-num&gt;&lt;urls&gt;&lt;related-urls&gt;&lt;url&gt;http://www.ncbi.nlm.nih.gov/pubmed/25079317&lt;/url&gt;&lt;/related-urls&gt;&lt;/urls&gt;&lt;custom2&gt;4170219&lt;/custom2&gt;&lt;electronic-resource-num&gt;10.1038/nature13480&lt;/electronic-resource-num&gt;&lt;/record&gt;&lt;/Cite&gt;&lt;/EndNote&gt;</w:instrText>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15" w:tooltip="Cancer Genome Atlas Research, 2014 #7" w:history="1">
        <w:r w:rsidR="00A359C7" w:rsidRPr="0041467D">
          <w:rPr>
            <w:rFonts w:ascii="Book Antiqua" w:hAnsi="Book Antiqua" w:cs="Arial"/>
            <w:noProof/>
            <w:sz w:val="24"/>
            <w:szCs w:val="24"/>
            <w:vertAlign w:val="superscript"/>
          </w:rPr>
          <w:t>15</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Pr="0041467D">
        <w:rPr>
          <w:rFonts w:ascii="Book Antiqua" w:hAnsi="Book Antiqua" w:cs="Arial"/>
          <w:sz w:val="24"/>
          <w:szCs w:val="24"/>
        </w:rPr>
        <w:t xml:space="preserve">. As a result, ~30% of genomically stable GCs </w:t>
      </w:r>
      <w:r w:rsidR="00B57F26" w:rsidRPr="0041467D">
        <w:rPr>
          <w:rFonts w:ascii="Book Antiqua" w:hAnsi="Book Antiqua" w:cs="Arial"/>
          <w:sz w:val="24"/>
          <w:szCs w:val="24"/>
        </w:rPr>
        <w:t xml:space="preserve">have </w:t>
      </w:r>
      <w:r w:rsidRPr="0041467D">
        <w:rPr>
          <w:rFonts w:ascii="Book Antiqua" w:hAnsi="Book Antiqua" w:cs="Arial"/>
          <w:sz w:val="24"/>
          <w:szCs w:val="24"/>
        </w:rPr>
        <w:t xml:space="preserve">either </w:t>
      </w:r>
      <w:r w:rsidRPr="0041467D">
        <w:rPr>
          <w:rFonts w:ascii="Book Antiqua" w:hAnsi="Book Antiqua" w:cs="Arial"/>
          <w:i/>
          <w:sz w:val="24"/>
          <w:szCs w:val="24"/>
        </w:rPr>
        <w:t>RHOA</w:t>
      </w:r>
      <w:r w:rsidRPr="0041467D">
        <w:rPr>
          <w:rFonts w:ascii="Book Antiqua" w:hAnsi="Book Antiqua" w:cs="Arial"/>
          <w:sz w:val="24"/>
          <w:szCs w:val="24"/>
        </w:rPr>
        <w:t xml:space="preserve"> or </w:t>
      </w:r>
      <w:r w:rsidRPr="0041467D">
        <w:rPr>
          <w:rFonts w:ascii="Book Antiqua" w:hAnsi="Book Antiqua" w:cs="Arial"/>
          <w:i/>
          <w:sz w:val="24"/>
          <w:szCs w:val="24"/>
        </w:rPr>
        <w:t>CLDN18–ARHGAP</w:t>
      </w:r>
      <w:r w:rsidRPr="0041467D">
        <w:rPr>
          <w:rFonts w:ascii="Book Antiqua" w:hAnsi="Book Antiqua" w:cs="Arial"/>
          <w:sz w:val="24"/>
          <w:szCs w:val="24"/>
        </w:rPr>
        <w:t xml:space="preserve"> alterations. However, recent whole-genome sequencing studies revealed</w:t>
      </w:r>
      <w:r w:rsidR="00B57F26" w:rsidRPr="0041467D">
        <w:rPr>
          <w:rFonts w:ascii="Book Antiqua" w:hAnsi="Book Antiqua" w:cs="Arial"/>
          <w:sz w:val="24"/>
          <w:szCs w:val="24"/>
        </w:rPr>
        <w:t xml:space="preserve"> that there were</w:t>
      </w:r>
      <w:r w:rsidRPr="0041467D">
        <w:rPr>
          <w:rFonts w:ascii="Book Antiqua" w:hAnsi="Book Antiqua" w:cs="Arial"/>
          <w:sz w:val="24"/>
          <w:szCs w:val="24"/>
        </w:rPr>
        <w:t xml:space="preserve"> no fusions in </w:t>
      </w:r>
      <w:r w:rsidRPr="0041467D">
        <w:rPr>
          <w:rFonts w:ascii="Book Antiqua" w:hAnsi="Book Antiqua" w:cs="Arial"/>
          <w:i/>
          <w:sz w:val="24"/>
          <w:szCs w:val="24"/>
        </w:rPr>
        <w:t>CLDN18</w:t>
      </w:r>
      <w:r w:rsidRPr="0041467D">
        <w:rPr>
          <w:rFonts w:ascii="Book Antiqua" w:hAnsi="Book Antiqua" w:cs="Arial"/>
          <w:sz w:val="24"/>
          <w:szCs w:val="24"/>
        </w:rPr>
        <w:t xml:space="preserve"> or </w:t>
      </w:r>
      <w:r w:rsidRPr="0041467D">
        <w:rPr>
          <w:rFonts w:ascii="Book Antiqua" w:hAnsi="Book Antiqua" w:cs="Arial"/>
          <w:i/>
          <w:sz w:val="24"/>
          <w:szCs w:val="24"/>
        </w:rPr>
        <w:t>ARHGAP6/26</w:t>
      </w:r>
      <w:r w:rsidR="008F18E0" w:rsidRPr="0041467D">
        <w:rPr>
          <w:rFonts w:ascii="Book Antiqua" w:hAnsi="Book Antiqua" w:cs="Arial"/>
          <w:sz w:val="24"/>
          <w:szCs w:val="24"/>
        </w:rPr>
        <w:fldChar w:fldCharType="begin">
          <w:fldData xml:space="preserve">PEVuZE5vdGU+PENpdGU+PEF1dGhvcj5Xb25nPC9BdXRob3I+PFllYXI+MjAxNDwvWWVhcj48UmVj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</w:fldData>
        </w:fldChar>
      </w:r>
      <w:r w:rsidR="00A359C7" w:rsidRPr="0041467D">
        <w:rPr>
          <w:rFonts w:ascii="Book Antiqua" w:hAnsi="Book Antiqua" w:cs="Arial"/>
          <w:sz w:val="24"/>
          <w:szCs w:val="24"/>
        </w:rPr>
        <w:instrText xml:space="preserve"> ADDIN EN.CITE </w:instrText>
      </w:r>
      <w:r w:rsidR="00A359C7" w:rsidRPr="0041467D">
        <w:rPr>
          <w:rFonts w:ascii="Book Antiqua" w:hAnsi="Book Antiqua" w:cs="Arial"/>
          <w:sz w:val="24"/>
          <w:szCs w:val="24"/>
        </w:rPr>
        <w:fldChar w:fldCharType="begin">
          <w:fldData xml:space="preserve">PEVuZE5vdGU+PENpdGU+PEF1dGhvcj5Xb25nPC9BdXRob3I+PFllYXI+MjAxNDwvWWVhcj48UmVj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</w:fldData>
        </w:fldChar>
      </w:r>
      <w:r w:rsidR="00A359C7" w:rsidRPr="0041467D">
        <w:rPr>
          <w:rFonts w:ascii="Book Antiqua" w:hAnsi="Book Antiqua" w:cs="Arial"/>
          <w:sz w:val="24"/>
          <w:szCs w:val="24"/>
        </w:rPr>
        <w:instrText xml:space="preserve"> ADDIN EN.CITE.DATA </w:instrText>
      </w:r>
      <w:r w:rsidR="00A359C7" w:rsidRPr="0041467D">
        <w:rPr>
          <w:rFonts w:ascii="Book Antiqua" w:hAnsi="Book Antiqua" w:cs="Arial"/>
          <w:sz w:val="24"/>
          <w:szCs w:val="24"/>
        </w:rPr>
      </w:r>
      <w:r w:rsidR="00A359C7" w:rsidRPr="0041467D">
        <w:rPr>
          <w:rFonts w:ascii="Book Antiqua" w:hAnsi="Book Antiqua" w:cs="Arial"/>
          <w:sz w:val="24"/>
          <w:szCs w:val="24"/>
        </w:rPr>
        <w:fldChar w:fldCharType="end"/>
      </w:r>
      <w:r w:rsidR="008F18E0" w:rsidRPr="0041467D">
        <w:rPr>
          <w:rFonts w:ascii="Book Antiqua" w:hAnsi="Book Antiqua" w:cs="Arial"/>
          <w:sz w:val="24"/>
          <w:szCs w:val="24"/>
        </w:rPr>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10" w:tooltip="Wang, 2014 #97" w:history="1">
        <w:r w:rsidR="00A359C7" w:rsidRPr="0041467D">
          <w:rPr>
            <w:rFonts w:ascii="Book Antiqua" w:hAnsi="Book Antiqua" w:cs="Arial"/>
            <w:noProof/>
            <w:sz w:val="24"/>
            <w:szCs w:val="24"/>
            <w:vertAlign w:val="superscript"/>
          </w:rPr>
          <w:t>10</w:t>
        </w:r>
      </w:hyperlink>
      <w:r w:rsidR="003522D0" w:rsidRPr="0041467D">
        <w:rPr>
          <w:rFonts w:ascii="Book Antiqua" w:hAnsi="Book Antiqua" w:cs="Arial"/>
          <w:noProof/>
          <w:sz w:val="24"/>
          <w:szCs w:val="24"/>
          <w:vertAlign w:val="superscript"/>
        </w:rPr>
        <w:t>,</w:t>
      </w:r>
      <w:hyperlink w:anchor="_ENREF_11" w:tooltip="Wong, 2014 #99" w:history="1">
        <w:r w:rsidR="00A359C7" w:rsidRPr="0041467D">
          <w:rPr>
            <w:rFonts w:ascii="Book Antiqua" w:hAnsi="Book Antiqua" w:cs="Arial"/>
            <w:noProof/>
            <w:sz w:val="24"/>
            <w:szCs w:val="24"/>
            <w:vertAlign w:val="superscript"/>
          </w:rPr>
          <w:t>11</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Pr="0041467D">
        <w:rPr>
          <w:rFonts w:ascii="Book Antiqua" w:hAnsi="Book Antiqua" w:cs="Arial"/>
          <w:sz w:val="24"/>
          <w:szCs w:val="24"/>
        </w:rPr>
        <w:t xml:space="preserve">. Instead, </w:t>
      </w:r>
      <w:r w:rsidRPr="0041467D">
        <w:rPr>
          <w:rFonts w:ascii="Book Antiqua" w:hAnsi="Book Antiqua" w:cs="Arial"/>
          <w:i/>
          <w:sz w:val="24"/>
          <w:szCs w:val="24"/>
        </w:rPr>
        <w:t>RHOA</w:t>
      </w:r>
      <w:r w:rsidRPr="0041467D">
        <w:rPr>
          <w:rFonts w:ascii="Book Antiqua" w:hAnsi="Book Antiqua" w:cs="Arial"/>
          <w:sz w:val="24"/>
          <w:szCs w:val="24"/>
        </w:rPr>
        <w:t xml:space="preserve"> fusions</w:t>
      </w:r>
      <w:r w:rsidR="00B57F26" w:rsidRPr="0041467D">
        <w:rPr>
          <w:rFonts w:ascii="Book Antiqua" w:hAnsi="Book Antiqua" w:cs="Arial"/>
          <w:sz w:val="24"/>
          <w:szCs w:val="24"/>
        </w:rPr>
        <w:t xml:space="preserve"> were found</w:t>
      </w:r>
      <w:r w:rsidRPr="0041467D">
        <w:rPr>
          <w:rFonts w:ascii="Book Antiqua" w:hAnsi="Book Antiqua" w:cs="Arial"/>
          <w:sz w:val="24"/>
          <w:szCs w:val="24"/>
        </w:rPr>
        <w:t xml:space="preserve">, including </w:t>
      </w:r>
      <w:r w:rsidRPr="0041467D">
        <w:rPr>
          <w:rFonts w:ascii="Book Antiqua" w:hAnsi="Book Antiqua" w:cs="Arial"/>
          <w:i/>
          <w:sz w:val="24"/>
          <w:szCs w:val="24"/>
        </w:rPr>
        <w:t>RHOA</w:t>
      </w:r>
      <w:r w:rsidRPr="0041467D">
        <w:rPr>
          <w:rFonts w:ascii="Book Antiqua" w:hAnsi="Book Antiqua" w:cs="Arial"/>
          <w:sz w:val="24"/>
          <w:szCs w:val="24"/>
        </w:rPr>
        <w:t>-</w:t>
      </w:r>
      <w:r w:rsidRPr="0041467D">
        <w:rPr>
          <w:rFonts w:ascii="Book Antiqua" w:hAnsi="Book Antiqua" w:cs="Arial"/>
          <w:i/>
          <w:sz w:val="24"/>
          <w:szCs w:val="24"/>
        </w:rPr>
        <w:t>COL7A1</w:t>
      </w:r>
      <w:r w:rsidRPr="0041467D">
        <w:rPr>
          <w:rFonts w:ascii="Book Antiqua" w:hAnsi="Book Antiqua" w:cs="Arial"/>
          <w:sz w:val="24"/>
          <w:szCs w:val="24"/>
        </w:rPr>
        <w:t xml:space="preserve">, </w:t>
      </w:r>
      <w:r w:rsidRPr="0041467D">
        <w:rPr>
          <w:rFonts w:ascii="Book Antiqua" w:hAnsi="Book Antiqua" w:cs="Arial"/>
          <w:i/>
          <w:sz w:val="24"/>
          <w:szCs w:val="24"/>
        </w:rPr>
        <w:t>RHOA</w:t>
      </w:r>
      <w:r w:rsidRPr="0041467D">
        <w:rPr>
          <w:rFonts w:ascii="Book Antiqua" w:hAnsi="Book Antiqua" w:cs="Arial"/>
          <w:sz w:val="24"/>
          <w:szCs w:val="24"/>
        </w:rPr>
        <w:t>-</w:t>
      </w:r>
      <w:r w:rsidRPr="0041467D">
        <w:rPr>
          <w:rFonts w:ascii="Book Antiqua" w:hAnsi="Book Antiqua" w:cs="Arial"/>
          <w:i/>
          <w:sz w:val="24"/>
          <w:szCs w:val="24"/>
        </w:rPr>
        <w:t>GPX1</w:t>
      </w:r>
      <w:r w:rsidRPr="0041467D">
        <w:rPr>
          <w:rFonts w:ascii="Book Antiqua" w:hAnsi="Book Antiqua" w:cs="Arial"/>
          <w:sz w:val="24"/>
          <w:szCs w:val="24"/>
        </w:rPr>
        <w:t xml:space="preserve"> by deletion, and </w:t>
      </w:r>
      <w:r w:rsidRPr="0041467D">
        <w:rPr>
          <w:rFonts w:ascii="Book Antiqua" w:hAnsi="Book Antiqua" w:cs="Arial"/>
          <w:i/>
          <w:sz w:val="24"/>
          <w:szCs w:val="24"/>
        </w:rPr>
        <w:t>RHOA</w:t>
      </w:r>
      <w:r w:rsidRPr="0041467D">
        <w:rPr>
          <w:rFonts w:ascii="Book Antiqua" w:hAnsi="Book Antiqua" w:cs="Arial"/>
          <w:sz w:val="24"/>
          <w:szCs w:val="24"/>
        </w:rPr>
        <w:t>-</w:t>
      </w:r>
      <w:r w:rsidRPr="0041467D">
        <w:rPr>
          <w:rFonts w:ascii="Book Antiqua" w:hAnsi="Book Antiqua" w:cs="Arial"/>
          <w:i/>
          <w:sz w:val="24"/>
          <w:szCs w:val="24"/>
        </w:rPr>
        <w:t>RBM6</w:t>
      </w:r>
      <w:r w:rsidRPr="0041467D">
        <w:rPr>
          <w:rFonts w:ascii="Book Antiqua" w:hAnsi="Book Antiqua" w:cs="Arial"/>
          <w:sz w:val="24"/>
          <w:szCs w:val="24"/>
        </w:rPr>
        <w:t xml:space="preserve"> by inversion.</w:t>
      </w:r>
    </w:p>
    <w:p w14:paraId="78CA4723" w14:textId="04519C54" w:rsidR="00FB286A" w:rsidRPr="0041467D" w:rsidRDefault="00FB286A" w:rsidP="001C23AC">
      <w:pPr>
        <w:wordWrap/>
        <w:adjustRightInd w:val="0"/>
        <w:snapToGrid w:val="0"/>
        <w:spacing w:after="0" w:line="360" w:lineRule="auto"/>
        <w:ind w:firstLineChars="100" w:firstLine="240"/>
        <w:rPr>
          <w:rFonts w:ascii="Book Antiqua" w:hAnsi="Book Antiqua" w:cs="Arial"/>
          <w:sz w:val="24"/>
          <w:szCs w:val="24"/>
        </w:rPr>
      </w:pPr>
      <w:r w:rsidRPr="0041467D">
        <w:rPr>
          <w:rFonts w:ascii="Book Antiqua" w:hAnsi="Book Antiqua" w:cs="Arial"/>
          <w:sz w:val="24"/>
          <w:szCs w:val="24"/>
        </w:rPr>
        <w:t>A recent</w:t>
      </w:r>
      <w:r w:rsidR="00B57F26" w:rsidRPr="0041467D">
        <w:rPr>
          <w:rFonts w:ascii="Book Antiqua" w:hAnsi="Book Antiqua" w:cs="Arial"/>
          <w:sz w:val="24"/>
          <w:szCs w:val="24"/>
        </w:rPr>
        <w:t>ly conducted</w:t>
      </w:r>
      <w:r w:rsidRPr="0041467D">
        <w:rPr>
          <w:rFonts w:ascii="Book Antiqua" w:hAnsi="Book Antiqua" w:cs="Arial"/>
          <w:sz w:val="24"/>
          <w:szCs w:val="24"/>
        </w:rPr>
        <w:t xml:space="preserve"> study suggested that diffuse-type GCs </w:t>
      </w:r>
      <w:r w:rsidR="00945173" w:rsidRPr="0041467D">
        <w:rPr>
          <w:rFonts w:ascii="Book Antiqua" w:hAnsi="Book Antiqua" w:cs="Arial"/>
          <w:sz w:val="24"/>
          <w:szCs w:val="24"/>
        </w:rPr>
        <w:t>could</w:t>
      </w:r>
      <w:r w:rsidR="00B57F26" w:rsidRPr="0041467D">
        <w:rPr>
          <w:rFonts w:ascii="Book Antiqua" w:hAnsi="Book Antiqua" w:cs="Arial"/>
          <w:sz w:val="24"/>
          <w:szCs w:val="24"/>
        </w:rPr>
        <w:t xml:space="preserve"> </w:t>
      </w:r>
      <w:r w:rsidRPr="0041467D">
        <w:rPr>
          <w:rFonts w:ascii="Book Antiqua" w:hAnsi="Book Antiqua" w:cs="Arial"/>
          <w:sz w:val="24"/>
          <w:szCs w:val="24"/>
        </w:rPr>
        <w:t>potentially</w:t>
      </w:r>
      <w:r w:rsidR="00B57F26" w:rsidRPr="0041467D">
        <w:rPr>
          <w:rFonts w:ascii="Book Antiqua" w:hAnsi="Book Antiqua" w:cs="Arial"/>
          <w:sz w:val="24"/>
          <w:szCs w:val="24"/>
        </w:rPr>
        <w:t xml:space="preserve"> be</w:t>
      </w:r>
      <w:r w:rsidRPr="0041467D">
        <w:rPr>
          <w:rFonts w:ascii="Book Antiqua" w:hAnsi="Book Antiqua" w:cs="Arial"/>
          <w:sz w:val="24"/>
          <w:szCs w:val="24"/>
        </w:rPr>
        <w:t xml:space="preserve"> further divided into two subgroups. One is diffuse-type GC with tubular cell morphology</w:t>
      </w:r>
      <w:r w:rsidR="00B57F26" w:rsidRPr="0041467D">
        <w:rPr>
          <w:rFonts w:ascii="Book Antiqua" w:hAnsi="Book Antiqua" w:cs="Arial"/>
          <w:sz w:val="24"/>
          <w:szCs w:val="24"/>
        </w:rPr>
        <w:t>,</w:t>
      </w:r>
      <w:r w:rsidRPr="0041467D">
        <w:rPr>
          <w:rFonts w:ascii="Book Antiqua" w:hAnsi="Book Antiqua" w:cs="Arial"/>
          <w:sz w:val="24"/>
          <w:szCs w:val="24"/>
        </w:rPr>
        <w:t xml:space="preserve"> which present</w:t>
      </w:r>
      <w:r w:rsidR="00B57F26" w:rsidRPr="0041467D">
        <w:rPr>
          <w:rFonts w:ascii="Book Antiqua" w:hAnsi="Book Antiqua" w:cs="Arial"/>
          <w:sz w:val="24"/>
          <w:szCs w:val="24"/>
        </w:rPr>
        <w:t>s</w:t>
      </w:r>
      <w:r w:rsidRPr="0041467D">
        <w:rPr>
          <w:rFonts w:ascii="Book Antiqua" w:hAnsi="Book Antiqua" w:cs="Arial"/>
          <w:sz w:val="24"/>
          <w:szCs w:val="24"/>
        </w:rPr>
        <w:t xml:space="preserve"> a mutational signature</w:t>
      </w:r>
      <w:r w:rsidR="00B57F26" w:rsidRPr="0041467D">
        <w:rPr>
          <w:rFonts w:ascii="Book Antiqua" w:hAnsi="Book Antiqua" w:cs="Arial"/>
          <w:sz w:val="24"/>
          <w:szCs w:val="24"/>
        </w:rPr>
        <w:t xml:space="preserve"> of</w:t>
      </w:r>
      <w:r w:rsidRPr="0041467D">
        <w:rPr>
          <w:rFonts w:ascii="Book Antiqua" w:hAnsi="Book Antiqua" w:cs="Arial"/>
          <w:sz w:val="24"/>
          <w:szCs w:val="24"/>
        </w:rPr>
        <w:t xml:space="preserve"> NpTpT &gt; NpGpT</w:t>
      </w:r>
      <w:r w:rsidR="008F18E0" w:rsidRPr="0041467D">
        <w:rPr>
          <w:rFonts w:ascii="Book Antiqua" w:hAnsi="Book Antiqua" w:cs="Arial"/>
          <w:sz w:val="24"/>
          <w:szCs w:val="24"/>
        </w:rPr>
        <w:fldChar w:fldCharType="begin">
          <w:fldData xml:space="preserve">PEVuZE5vdGU+PENpdGU+PEF1dGhvcj5Xb25nPC9BdXRob3I+PFllYXI+MjAxNDwvWWVhcj48UmVj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</w:fldData>
        </w:fldChar>
      </w:r>
      <w:r w:rsidR="00A359C7" w:rsidRPr="0041467D">
        <w:rPr>
          <w:rFonts w:ascii="Book Antiqua" w:hAnsi="Book Antiqua" w:cs="Arial"/>
          <w:sz w:val="24"/>
          <w:szCs w:val="24"/>
        </w:rPr>
        <w:instrText xml:space="preserve"> ADDIN EN.CITE </w:instrText>
      </w:r>
      <w:r w:rsidR="00A359C7" w:rsidRPr="0041467D">
        <w:rPr>
          <w:rFonts w:ascii="Book Antiqua" w:hAnsi="Book Antiqua" w:cs="Arial"/>
          <w:sz w:val="24"/>
          <w:szCs w:val="24"/>
        </w:rPr>
        <w:fldChar w:fldCharType="begin">
          <w:fldData xml:space="preserve">PEVuZE5vdGU+PENpdGU+PEF1dGhvcj5Xb25nPC9BdXRob3I+PFllYXI+MjAxNDwvWWVhcj48UmVj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</w:fldData>
        </w:fldChar>
      </w:r>
      <w:r w:rsidR="00A359C7" w:rsidRPr="0041467D">
        <w:rPr>
          <w:rFonts w:ascii="Book Antiqua" w:hAnsi="Book Antiqua" w:cs="Arial"/>
          <w:sz w:val="24"/>
          <w:szCs w:val="24"/>
        </w:rPr>
        <w:instrText xml:space="preserve"> ADDIN EN.CITE.DATA </w:instrText>
      </w:r>
      <w:r w:rsidR="00A359C7" w:rsidRPr="0041467D">
        <w:rPr>
          <w:rFonts w:ascii="Book Antiqua" w:hAnsi="Book Antiqua" w:cs="Arial"/>
          <w:sz w:val="24"/>
          <w:szCs w:val="24"/>
        </w:rPr>
      </w:r>
      <w:r w:rsidR="00A359C7" w:rsidRPr="0041467D">
        <w:rPr>
          <w:rFonts w:ascii="Book Antiqua" w:hAnsi="Book Antiqua" w:cs="Arial"/>
          <w:sz w:val="24"/>
          <w:szCs w:val="24"/>
        </w:rPr>
        <w:fldChar w:fldCharType="end"/>
      </w:r>
      <w:r w:rsidR="008F18E0" w:rsidRPr="0041467D">
        <w:rPr>
          <w:rFonts w:ascii="Book Antiqua" w:hAnsi="Book Antiqua" w:cs="Arial"/>
          <w:sz w:val="24"/>
          <w:szCs w:val="24"/>
        </w:rPr>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11" w:tooltip="Wong, 2014 #99" w:history="1">
        <w:r w:rsidR="00A359C7" w:rsidRPr="0041467D">
          <w:rPr>
            <w:rFonts w:ascii="Book Antiqua" w:hAnsi="Book Antiqua" w:cs="Arial"/>
            <w:noProof/>
            <w:sz w:val="24"/>
            <w:szCs w:val="24"/>
            <w:vertAlign w:val="superscript"/>
          </w:rPr>
          <w:t>11</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Pr="0041467D">
        <w:rPr>
          <w:rFonts w:ascii="Book Antiqua" w:hAnsi="Book Antiqua" w:cs="Arial"/>
          <w:sz w:val="24"/>
          <w:szCs w:val="24"/>
        </w:rPr>
        <w:t xml:space="preserve">. </w:t>
      </w:r>
      <w:r w:rsidR="00B57F26" w:rsidRPr="0041467D">
        <w:rPr>
          <w:rFonts w:ascii="Book Antiqua" w:hAnsi="Book Antiqua" w:cs="Arial"/>
          <w:sz w:val="24"/>
          <w:szCs w:val="24"/>
        </w:rPr>
        <w:t xml:space="preserve">The other </w:t>
      </w:r>
      <w:r w:rsidRPr="0041467D">
        <w:rPr>
          <w:rFonts w:ascii="Book Antiqua" w:hAnsi="Book Antiqua" w:cs="Arial"/>
          <w:sz w:val="24"/>
          <w:szCs w:val="24"/>
        </w:rPr>
        <w:t xml:space="preserve">is genetically quiet diffuse-type </w:t>
      </w:r>
      <w:r w:rsidR="00F313CD" w:rsidRPr="0041467D">
        <w:rPr>
          <w:rFonts w:ascii="Book Antiqua" w:hAnsi="Book Antiqua" w:cs="Arial"/>
          <w:sz w:val="24"/>
          <w:szCs w:val="24"/>
        </w:rPr>
        <w:t>GC, which</w:t>
      </w:r>
      <w:r w:rsidRPr="0041467D">
        <w:rPr>
          <w:rFonts w:ascii="Book Antiqua" w:hAnsi="Book Antiqua" w:cs="Arial"/>
          <w:sz w:val="24"/>
          <w:szCs w:val="24"/>
        </w:rPr>
        <w:t xml:space="preserve"> show</w:t>
      </w:r>
      <w:r w:rsidR="00B57F26" w:rsidRPr="0041467D">
        <w:rPr>
          <w:rFonts w:ascii="Book Antiqua" w:hAnsi="Book Antiqua" w:cs="Arial"/>
          <w:sz w:val="24"/>
          <w:szCs w:val="24"/>
        </w:rPr>
        <w:t>s</w:t>
      </w:r>
      <w:r w:rsidRPr="0041467D">
        <w:rPr>
          <w:rFonts w:ascii="Book Antiqua" w:hAnsi="Book Antiqua" w:cs="Arial"/>
          <w:sz w:val="24"/>
          <w:szCs w:val="24"/>
        </w:rPr>
        <w:t xml:space="preserve"> infrequent genetic changes</w:t>
      </w:r>
      <w:r w:rsidR="00B57F26" w:rsidRPr="0041467D">
        <w:rPr>
          <w:rFonts w:ascii="Book Antiqua" w:hAnsi="Book Antiqua" w:cs="Arial"/>
          <w:sz w:val="24"/>
          <w:szCs w:val="24"/>
        </w:rPr>
        <w:t xml:space="preserve"> and </w:t>
      </w:r>
      <w:r w:rsidRPr="0041467D">
        <w:rPr>
          <w:rFonts w:ascii="Book Antiqua" w:hAnsi="Book Antiqua" w:cs="Arial"/>
          <w:sz w:val="24"/>
          <w:szCs w:val="24"/>
        </w:rPr>
        <w:t>low clonality irrespective of</w:t>
      </w:r>
      <w:r w:rsidR="00B57F26" w:rsidRPr="0041467D">
        <w:rPr>
          <w:rFonts w:ascii="Book Antiqua" w:hAnsi="Book Antiqua" w:cs="Arial"/>
          <w:sz w:val="24"/>
          <w:szCs w:val="24"/>
        </w:rPr>
        <w:t xml:space="preserve"> the presence of</w:t>
      </w:r>
      <w:r w:rsidRPr="0041467D">
        <w:rPr>
          <w:rFonts w:ascii="Book Antiqua" w:hAnsi="Book Antiqua" w:cs="Arial"/>
          <w:sz w:val="24"/>
          <w:szCs w:val="24"/>
        </w:rPr>
        <w:t xml:space="preserve"> </w:t>
      </w:r>
      <w:r w:rsidR="00B57F26" w:rsidRPr="0041467D">
        <w:rPr>
          <w:rFonts w:ascii="Book Antiqua" w:hAnsi="Book Antiqua" w:cs="Arial"/>
          <w:sz w:val="24"/>
          <w:szCs w:val="24"/>
        </w:rPr>
        <w:t xml:space="preserve">a </w:t>
      </w:r>
      <w:r w:rsidRPr="0041467D">
        <w:rPr>
          <w:rFonts w:ascii="Book Antiqua" w:hAnsi="Book Antiqua" w:cs="Arial"/>
          <w:sz w:val="24"/>
          <w:szCs w:val="24"/>
        </w:rPr>
        <w:t>TpT dinucleotide mutational signature</w:t>
      </w:r>
      <w:r w:rsidR="008F18E0" w:rsidRPr="0041467D">
        <w:rPr>
          <w:rFonts w:ascii="Book Antiqua" w:hAnsi="Book Antiqua" w:cs="Arial"/>
          <w:sz w:val="24"/>
          <w:szCs w:val="24"/>
        </w:rPr>
        <w:fldChar w:fldCharType="begin">
          <w:fldData xml:space="preserve">PEVuZE5vdGU+PENpdGU+PEF1dGhvcj5Xb25nPC9BdXRob3I+PFllYXI+MjAxNDwvWWVhcj48UmVj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</w:fldData>
        </w:fldChar>
      </w:r>
      <w:r w:rsidR="00A359C7" w:rsidRPr="0041467D">
        <w:rPr>
          <w:rFonts w:ascii="Book Antiqua" w:hAnsi="Book Antiqua" w:cs="Arial"/>
          <w:sz w:val="24"/>
          <w:szCs w:val="24"/>
        </w:rPr>
        <w:instrText xml:space="preserve"> ADDIN EN.CITE </w:instrText>
      </w:r>
      <w:r w:rsidR="00A359C7" w:rsidRPr="0041467D">
        <w:rPr>
          <w:rFonts w:ascii="Book Antiqua" w:hAnsi="Book Antiqua" w:cs="Arial"/>
          <w:sz w:val="24"/>
          <w:szCs w:val="24"/>
        </w:rPr>
        <w:fldChar w:fldCharType="begin">
          <w:fldData xml:space="preserve">PEVuZE5vdGU+PENpdGU+PEF1dGhvcj5Xb25nPC9BdXRob3I+PFllYXI+MjAxNDwvWWVhcj48UmVj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</w:fldData>
        </w:fldChar>
      </w:r>
      <w:r w:rsidR="00A359C7" w:rsidRPr="0041467D">
        <w:rPr>
          <w:rFonts w:ascii="Book Antiqua" w:hAnsi="Book Antiqua" w:cs="Arial"/>
          <w:sz w:val="24"/>
          <w:szCs w:val="24"/>
        </w:rPr>
        <w:instrText xml:space="preserve"> ADDIN EN.CITE.DATA </w:instrText>
      </w:r>
      <w:r w:rsidR="00A359C7" w:rsidRPr="0041467D">
        <w:rPr>
          <w:rFonts w:ascii="Book Antiqua" w:hAnsi="Book Antiqua" w:cs="Arial"/>
          <w:sz w:val="24"/>
          <w:szCs w:val="24"/>
        </w:rPr>
      </w:r>
      <w:r w:rsidR="00A359C7" w:rsidRPr="0041467D">
        <w:rPr>
          <w:rFonts w:ascii="Book Antiqua" w:hAnsi="Book Antiqua" w:cs="Arial"/>
          <w:sz w:val="24"/>
          <w:szCs w:val="24"/>
        </w:rPr>
        <w:fldChar w:fldCharType="end"/>
      </w:r>
      <w:r w:rsidR="008F18E0" w:rsidRPr="0041467D">
        <w:rPr>
          <w:rFonts w:ascii="Book Antiqua" w:hAnsi="Book Antiqua" w:cs="Arial"/>
          <w:sz w:val="24"/>
          <w:szCs w:val="24"/>
        </w:rPr>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11" w:tooltip="Wong, 2014 #99" w:history="1">
        <w:r w:rsidR="00A359C7" w:rsidRPr="0041467D">
          <w:rPr>
            <w:rFonts w:ascii="Book Antiqua" w:hAnsi="Book Antiqua" w:cs="Arial"/>
            <w:noProof/>
            <w:sz w:val="24"/>
            <w:szCs w:val="24"/>
            <w:vertAlign w:val="superscript"/>
          </w:rPr>
          <w:t>11</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Pr="0041467D">
        <w:rPr>
          <w:rFonts w:ascii="Book Antiqua" w:hAnsi="Book Antiqua" w:cs="Arial"/>
          <w:sz w:val="24"/>
          <w:szCs w:val="24"/>
        </w:rPr>
        <w:t>.</w:t>
      </w:r>
    </w:p>
    <w:p w14:paraId="03180641" w14:textId="46668A5A" w:rsidR="00FB286A" w:rsidRPr="0041467D" w:rsidRDefault="00FB286A" w:rsidP="001C23AC">
      <w:pPr>
        <w:wordWrap/>
        <w:adjustRightInd w:val="0"/>
        <w:snapToGrid w:val="0"/>
        <w:spacing w:after="0" w:line="360" w:lineRule="auto"/>
        <w:ind w:firstLineChars="100" w:firstLine="240"/>
        <w:rPr>
          <w:rFonts w:ascii="Book Antiqua" w:hAnsi="Book Antiqua" w:cs="Arial"/>
          <w:sz w:val="24"/>
          <w:szCs w:val="24"/>
        </w:rPr>
      </w:pPr>
      <w:r w:rsidRPr="0041467D">
        <w:rPr>
          <w:rFonts w:ascii="Book Antiqua" w:hAnsi="Book Antiqua" w:cs="Arial"/>
          <w:sz w:val="24"/>
          <w:szCs w:val="24"/>
        </w:rPr>
        <w:t>Recent studies</w:t>
      </w:r>
      <w:r w:rsidR="005125DA" w:rsidRPr="0041467D">
        <w:rPr>
          <w:rFonts w:ascii="Book Antiqua" w:hAnsi="Book Antiqua" w:cs="Arial"/>
          <w:sz w:val="24"/>
          <w:szCs w:val="24"/>
        </w:rPr>
        <w:t xml:space="preserve"> have</w:t>
      </w:r>
      <w:r w:rsidRPr="0041467D">
        <w:rPr>
          <w:rFonts w:ascii="Book Antiqua" w:hAnsi="Book Antiqua" w:cs="Arial"/>
          <w:sz w:val="24"/>
          <w:szCs w:val="24"/>
        </w:rPr>
        <w:t xml:space="preserve"> revealed several genetic variants in diffuse-type GCs, despite </w:t>
      </w:r>
      <w:r w:rsidR="005125DA" w:rsidRPr="0041467D">
        <w:rPr>
          <w:rFonts w:ascii="Book Antiqua" w:hAnsi="Book Antiqua" w:cs="Arial"/>
          <w:sz w:val="24"/>
          <w:szCs w:val="24"/>
        </w:rPr>
        <w:t xml:space="preserve">their </w:t>
      </w:r>
      <w:r w:rsidRPr="0041467D">
        <w:rPr>
          <w:rFonts w:ascii="Book Antiqua" w:hAnsi="Book Antiqua" w:cs="Arial"/>
          <w:sz w:val="24"/>
          <w:szCs w:val="24"/>
        </w:rPr>
        <w:t>low tumor purity</w:t>
      </w:r>
      <w:r w:rsidR="005125DA" w:rsidRPr="0041467D">
        <w:rPr>
          <w:rFonts w:ascii="Book Antiqua" w:hAnsi="Book Antiqua" w:cs="Arial"/>
          <w:sz w:val="24"/>
          <w:szCs w:val="24"/>
        </w:rPr>
        <w:t>.</w:t>
      </w:r>
      <w:r w:rsidRPr="0041467D">
        <w:rPr>
          <w:rFonts w:ascii="Book Antiqua" w:hAnsi="Book Antiqua" w:cs="Arial"/>
          <w:sz w:val="24"/>
          <w:szCs w:val="24"/>
        </w:rPr>
        <w:t xml:space="preserve"> </w:t>
      </w:r>
      <w:r w:rsidR="005125DA" w:rsidRPr="0041467D">
        <w:rPr>
          <w:rFonts w:ascii="Book Antiqua" w:hAnsi="Book Antiqua" w:cs="Arial"/>
          <w:sz w:val="24"/>
          <w:szCs w:val="24"/>
        </w:rPr>
        <w:t>However</w:t>
      </w:r>
      <w:r w:rsidRPr="0041467D">
        <w:rPr>
          <w:rFonts w:ascii="Book Antiqua" w:hAnsi="Book Antiqua" w:cs="Arial"/>
          <w:sz w:val="24"/>
          <w:szCs w:val="24"/>
        </w:rPr>
        <w:t>, a high-depth sequencing with high purity tumor samples would increase</w:t>
      </w:r>
      <w:r w:rsidR="005125DA" w:rsidRPr="0041467D">
        <w:rPr>
          <w:rFonts w:ascii="Book Antiqua" w:hAnsi="Book Antiqua" w:cs="Arial"/>
          <w:sz w:val="24"/>
          <w:szCs w:val="24"/>
        </w:rPr>
        <w:t xml:space="preserve"> the</w:t>
      </w:r>
      <w:r w:rsidRPr="0041467D">
        <w:rPr>
          <w:rFonts w:ascii="Book Antiqua" w:hAnsi="Book Antiqua" w:cs="Arial"/>
          <w:sz w:val="24"/>
          <w:szCs w:val="24"/>
        </w:rPr>
        <w:t xml:space="preserve"> </w:t>
      </w:r>
      <w:r w:rsidR="005125DA" w:rsidRPr="0041467D">
        <w:rPr>
          <w:rFonts w:ascii="Book Antiqua" w:hAnsi="Book Antiqua" w:cs="Arial"/>
          <w:sz w:val="24"/>
          <w:szCs w:val="24"/>
        </w:rPr>
        <w:t>likelihood of</w:t>
      </w:r>
      <w:r w:rsidRPr="0041467D">
        <w:rPr>
          <w:rFonts w:ascii="Book Antiqua" w:hAnsi="Book Antiqua" w:cs="Arial"/>
          <w:sz w:val="24"/>
          <w:szCs w:val="24"/>
        </w:rPr>
        <w:t xml:space="preserve"> identify</w:t>
      </w:r>
      <w:r w:rsidR="005125DA" w:rsidRPr="0041467D">
        <w:rPr>
          <w:rFonts w:ascii="Book Antiqua" w:hAnsi="Book Antiqua" w:cs="Arial"/>
          <w:sz w:val="24"/>
          <w:szCs w:val="24"/>
        </w:rPr>
        <w:t>ing</w:t>
      </w:r>
      <w:r w:rsidRPr="0041467D">
        <w:rPr>
          <w:rFonts w:ascii="Book Antiqua" w:hAnsi="Book Antiqua" w:cs="Arial"/>
          <w:sz w:val="24"/>
          <w:szCs w:val="24"/>
        </w:rPr>
        <w:t xml:space="preserve"> more significantly mutated driver genes </w:t>
      </w:r>
      <w:r w:rsidR="005125DA" w:rsidRPr="0041467D">
        <w:rPr>
          <w:rFonts w:ascii="Book Antiqua" w:hAnsi="Book Antiqua" w:cs="Arial"/>
          <w:sz w:val="24"/>
          <w:szCs w:val="24"/>
        </w:rPr>
        <w:t xml:space="preserve">in </w:t>
      </w:r>
      <w:r w:rsidR="00BB5CE9" w:rsidRPr="0041467D">
        <w:rPr>
          <w:rFonts w:ascii="Book Antiqua" w:hAnsi="Book Antiqua" w:cs="Arial"/>
          <w:sz w:val="24"/>
          <w:szCs w:val="24"/>
        </w:rPr>
        <w:t xml:space="preserve">the </w:t>
      </w:r>
      <w:r w:rsidRPr="0041467D">
        <w:rPr>
          <w:rFonts w:ascii="Book Antiqua" w:hAnsi="Book Antiqua" w:cs="Arial"/>
          <w:sz w:val="24"/>
          <w:szCs w:val="24"/>
        </w:rPr>
        <w:t>genomically stable subtype.</w:t>
      </w:r>
    </w:p>
    <w:p w14:paraId="4BB48B75" w14:textId="77777777" w:rsidR="00FB286A" w:rsidRPr="0041467D" w:rsidRDefault="00FB286A" w:rsidP="001C23AC">
      <w:pPr>
        <w:wordWrap/>
        <w:adjustRightInd w:val="0"/>
        <w:snapToGrid w:val="0"/>
        <w:spacing w:after="0" w:line="360" w:lineRule="auto"/>
        <w:rPr>
          <w:rFonts w:ascii="Book Antiqua" w:hAnsi="Book Antiqua" w:cs="Arial"/>
          <w:b/>
          <w:sz w:val="24"/>
          <w:szCs w:val="24"/>
        </w:rPr>
      </w:pPr>
    </w:p>
    <w:p w14:paraId="6856E8E9" w14:textId="49D6955C" w:rsidR="00FB286A" w:rsidRPr="0041467D" w:rsidRDefault="00FB286A" w:rsidP="001C23AC">
      <w:pPr>
        <w:wordWrap/>
        <w:adjustRightInd w:val="0"/>
        <w:snapToGrid w:val="0"/>
        <w:spacing w:after="0" w:line="360" w:lineRule="auto"/>
        <w:rPr>
          <w:rFonts w:ascii="Book Antiqua" w:hAnsi="Book Antiqua" w:cs="Arial"/>
          <w:b/>
          <w:i/>
          <w:sz w:val="24"/>
          <w:szCs w:val="24"/>
        </w:rPr>
      </w:pPr>
      <w:r w:rsidRPr="0041467D">
        <w:rPr>
          <w:rFonts w:ascii="Book Antiqua" w:hAnsi="Book Antiqua" w:cs="Arial"/>
          <w:b/>
          <w:i/>
          <w:sz w:val="24"/>
          <w:szCs w:val="24"/>
        </w:rPr>
        <w:t xml:space="preserve">Genomic alterations in chromosomally unstable </w:t>
      </w:r>
      <w:r w:rsidR="007552F4" w:rsidRPr="0041467D">
        <w:rPr>
          <w:rFonts w:ascii="Book Antiqua" w:hAnsi="Book Antiqua" w:cs="Arial"/>
          <w:b/>
          <w:i/>
          <w:sz w:val="24"/>
          <w:szCs w:val="24"/>
        </w:rPr>
        <w:t>subtype</w:t>
      </w:r>
    </w:p>
    <w:p w14:paraId="69322894" w14:textId="0B895403" w:rsidR="00FB286A" w:rsidRPr="0041467D" w:rsidRDefault="00FB286A" w:rsidP="001C23AC">
      <w:pPr>
        <w:wordWrap/>
        <w:adjustRightInd w:val="0"/>
        <w:snapToGrid w:val="0"/>
        <w:spacing w:after="0" w:line="360" w:lineRule="auto"/>
        <w:rPr>
          <w:rFonts w:ascii="Book Antiqua" w:hAnsi="Book Antiqua" w:cs="Arial"/>
          <w:b/>
          <w:sz w:val="24"/>
          <w:szCs w:val="24"/>
        </w:rPr>
      </w:pPr>
      <w:r w:rsidRPr="0041467D">
        <w:rPr>
          <w:rFonts w:ascii="Book Antiqua" w:hAnsi="Book Antiqua" w:cs="Arial"/>
          <w:sz w:val="24"/>
          <w:szCs w:val="24"/>
        </w:rPr>
        <w:t xml:space="preserve">According to the TCGA project, chromosomally unstable GCs, which are classified based on degree of aneuploidy, account for ~50% of GC patients. </w:t>
      </w:r>
      <w:r w:rsidR="00356C9C" w:rsidRPr="0041467D">
        <w:rPr>
          <w:rFonts w:ascii="Book Antiqua" w:hAnsi="Book Antiqua" w:cs="Arial"/>
          <w:sz w:val="24"/>
          <w:szCs w:val="24"/>
        </w:rPr>
        <w:t>Most patients in</w:t>
      </w:r>
      <w:r w:rsidR="00040B53" w:rsidRPr="0041467D">
        <w:rPr>
          <w:rFonts w:ascii="Book Antiqua" w:hAnsi="Book Antiqua" w:cs="Arial"/>
          <w:sz w:val="24"/>
          <w:szCs w:val="24"/>
        </w:rPr>
        <w:t xml:space="preserve"> </w:t>
      </w:r>
      <w:r w:rsidRPr="0041467D">
        <w:rPr>
          <w:rFonts w:ascii="Book Antiqua" w:hAnsi="Book Antiqua" w:cs="Arial"/>
          <w:sz w:val="24"/>
          <w:szCs w:val="24"/>
        </w:rPr>
        <w:t>this subtype are histologically</w:t>
      </w:r>
      <w:r w:rsidR="00040B53" w:rsidRPr="0041467D">
        <w:rPr>
          <w:rFonts w:ascii="Book Antiqua" w:hAnsi="Book Antiqua" w:cs="Arial"/>
          <w:sz w:val="24"/>
          <w:szCs w:val="24"/>
        </w:rPr>
        <w:t xml:space="preserve"> classified as </w:t>
      </w:r>
      <w:r w:rsidRPr="0041467D">
        <w:rPr>
          <w:rFonts w:ascii="Book Antiqua" w:hAnsi="Book Antiqua" w:cs="Arial"/>
          <w:sz w:val="24"/>
          <w:szCs w:val="24"/>
        </w:rPr>
        <w:t>intestinal-type</w:t>
      </w:r>
      <w:r w:rsidR="007552F4" w:rsidRPr="0041467D">
        <w:rPr>
          <w:rFonts w:ascii="Book Antiqua" w:hAnsi="Book Antiqua" w:cs="Arial"/>
          <w:sz w:val="24"/>
          <w:szCs w:val="24"/>
        </w:rPr>
        <w:t xml:space="preserve"> GC</w:t>
      </w:r>
      <w:r w:rsidR="008F18E0" w:rsidRPr="0041467D">
        <w:rPr>
          <w:rFonts w:ascii="Book Antiqua" w:hAnsi="Book Antiqua" w:cs="Arial"/>
          <w:sz w:val="24"/>
          <w:szCs w:val="24"/>
        </w:rPr>
        <w:fldChar w:fldCharType="begin"/>
      </w:r>
      <w:r w:rsidR="00A359C7" w:rsidRPr="0041467D">
        <w:rPr>
          <w:rFonts w:ascii="Book Antiqua" w:hAnsi="Book Antiqua" w:cs="Arial"/>
          <w:sz w:val="24"/>
          <w:szCs w:val="24"/>
        </w:rPr>
        <w:instrText xml:space="preserve"> ADDIN EN.CITE &lt;EndNote&gt;&lt;Cite&gt;&lt;Author&gt;Cancer Genome Atlas Research&lt;/Author&gt;&lt;Year&gt;2014&lt;/Year&gt;&lt;RecNum&gt;7&lt;/RecNum&gt;&lt;DisplayText&gt;&lt;style face="superscript"&gt;[15]&lt;/style&gt;&lt;/DisplayText&gt;&lt;record&gt;&lt;rec-number&gt;7&lt;/rec-number&gt;&lt;foreign-keys&gt;&lt;key app="EN" db-id="xrs2veawaszwd9ert94v5zep2p2tett0xdf2"&gt;7&lt;/key&gt;&lt;/foreign-keys&gt;&lt;ref-type name="Journal Article"&gt;17&lt;/ref-type&gt;&lt;contributors&gt;&lt;authors&gt;&lt;author&gt;Cancer Genome Atlas Research, Network&lt;/author&gt;&lt;/authors&gt;&lt;/contributors&gt;&lt;titles&gt;&lt;title&gt;Comprehensive molecular characterization of gastric adenocarcinoma&lt;/title&gt;&lt;secondary-title&gt;Nature&lt;/secondary-title&gt;&lt;alt-title&gt;Nature&lt;/alt-title&gt;&lt;/titles&gt;&lt;periodical&gt;&lt;full-title&gt;Nature&lt;/full-title&gt;&lt;abbr-1&gt;Nature&lt;/abbr-1&gt;&lt;/periodical&gt;&lt;alt-periodical&gt;&lt;full-title&gt;Nature&lt;/full-title&gt;&lt;abbr-1&gt;Nature&lt;/abbr-1&gt;&lt;/alt-periodical&gt;&lt;pages&gt;202-9&lt;/pages&gt;&lt;volume&gt;513&lt;/volume&gt;&lt;number&gt;7517&lt;/number&gt;&lt;keywords&gt;&lt;keyword&gt;Adenocarcinoma/*classification/*genetics/virology&lt;/keyword&gt;&lt;keyword&gt;Female&lt;/keyword&gt;&lt;keyword&gt;Gene Expression Regulation, Neoplastic&lt;/keyword&gt;&lt;keyword&gt;Genome, Human/*genetics&lt;/keyword&gt;&lt;keyword&gt;Herpesvirus 4, Human/genetics/isolation &amp;amp; purification&lt;/keyword&gt;&lt;keyword&gt;Humans&lt;/keyword&gt;&lt;keyword&gt;Male&lt;/keyword&gt;&lt;keyword&gt;Mutation&lt;/keyword&gt;&lt;keyword&gt;Proteome&lt;/keyword&gt;&lt;keyword&gt;Stomach Neoplasms/*classification/*genetics/virology&lt;/keyword&gt;&lt;/keywords&gt;&lt;dates&gt;&lt;year&gt;2014&lt;/year&gt;&lt;pub-dates&gt;&lt;date&gt;Sep 11&lt;/date&gt;&lt;/pub-dates&gt;&lt;/dates&gt;&lt;isbn&gt;1476-4687 (Electronic)&amp;#xD;0028-0836 (Linking)&lt;/isbn&gt;&lt;accession-num&gt;25079317&lt;/accession-num&gt;&lt;urls&gt;&lt;related-urls&gt;&lt;url&gt;http://www.ncbi.nlm.nih.gov/pubmed/25079317&lt;/url&gt;&lt;/related-urls&gt;&lt;/urls&gt;&lt;custom2&gt;4170219&lt;/custom2&gt;&lt;electronic-resource-num&gt;10.1038/nature13480&lt;/electronic-resource-num&gt;&lt;/record&gt;&lt;/Cite&gt;&lt;/EndNote&gt;</w:instrText>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15" w:tooltip="Cancer Genome Atlas Research, 2014 #7" w:history="1">
        <w:r w:rsidR="00A359C7" w:rsidRPr="0041467D">
          <w:rPr>
            <w:rFonts w:ascii="Book Antiqua" w:hAnsi="Book Antiqua" w:cs="Arial"/>
            <w:noProof/>
            <w:sz w:val="24"/>
            <w:szCs w:val="24"/>
            <w:vertAlign w:val="superscript"/>
          </w:rPr>
          <w:t>15</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Pr="0041467D">
        <w:rPr>
          <w:rFonts w:ascii="Book Antiqua" w:hAnsi="Book Antiqua" w:cs="Arial"/>
          <w:sz w:val="24"/>
          <w:szCs w:val="24"/>
        </w:rPr>
        <w:t>. This subtype is characterized as</w:t>
      </w:r>
      <w:r w:rsidR="00040B53" w:rsidRPr="0041467D">
        <w:rPr>
          <w:rFonts w:ascii="Book Antiqua" w:hAnsi="Book Antiqua" w:cs="Arial"/>
          <w:sz w:val="24"/>
          <w:szCs w:val="24"/>
        </w:rPr>
        <w:t xml:space="preserve"> having</w:t>
      </w:r>
      <w:r w:rsidRPr="0041467D">
        <w:rPr>
          <w:rFonts w:ascii="Book Antiqua" w:hAnsi="Book Antiqua" w:cs="Arial"/>
          <w:sz w:val="24"/>
          <w:szCs w:val="24"/>
        </w:rPr>
        <w:t xml:space="preserve"> highly variable chromosomal copy numbers, although it does not exhibit a high mutation rate. </w:t>
      </w:r>
      <w:r w:rsidR="00040B53" w:rsidRPr="0041467D">
        <w:rPr>
          <w:rFonts w:ascii="Book Antiqua" w:hAnsi="Book Antiqua" w:cs="Arial"/>
          <w:sz w:val="24"/>
          <w:szCs w:val="24"/>
        </w:rPr>
        <w:t xml:space="preserve">This phenomenon </w:t>
      </w:r>
      <w:r w:rsidRPr="0041467D">
        <w:rPr>
          <w:rFonts w:ascii="Book Antiqua" w:hAnsi="Book Antiqua" w:cs="Arial"/>
          <w:sz w:val="24"/>
          <w:szCs w:val="24"/>
        </w:rPr>
        <w:t>may indicate that copy-number alterations and mutations occur through distinct oncogenic processes in different subsets of tumors. Supporting this</w:t>
      </w:r>
      <w:r w:rsidR="00040B53" w:rsidRPr="0041467D">
        <w:rPr>
          <w:rFonts w:ascii="Book Antiqua" w:hAnsi="Book Antiqua" w:cs="Arial"/>
          <w:sz w:val="24"/>
          <w:szCs w:val="24"/>
        </w:rPr>
        <w:t xml:space="preserve"> assertion</w:t>
      </w:r>
      <w:r w:rsidRPr="0041467D">
        <w:rPr>
          <w:rFonts w:ascii="Book Antiqua" w:hAnsi="Book Antiqua" w:cs="Arial"/>
          <w:sz w:val="24"/>
          <w:szCs w:val="24"/>
        </w:rPr>
        <w:t>, a h</w:t>
      </w:r>
      <w:r w:rsidR="003522D0" w:rsidRPr="0041467D">
        <w:rPr>
          <w:rFonts w:ascii="Book Antiqua" w:hAnsi="Book Antiqua" w:cs="Arial"/>
          <w:sz w:val="24"/>
          <w:szCs w:val="24"/>
        </w:rPr>
        <w:t>ierarchical classification of 3</w:t>
      </w:r>
      <w:r w:rsidRPr="0041467D">
        <w:rPr>
          <w:rFonts w:ascii="Book Antiqua" w:hAnsi="Book Antiqua" w:cs="Arial"/>
          <w:sz w:val="24"/>
          <w:szCs w:val="24"/>
        </w:rPr>
        <w:t>299 TCGA tumors from 12 cancer types revealed two main pan-cancer classes that are dominated by either mutations or copy-number alterations</w:t>
      </w:r>
      <w:r w:rsidR="008F18E0" w:rsidRPr="0041467D">
        <w:rPr>
          <w:rFonts w:ascii="Book Antiqua" w:hAnsi="Book Antiqua" w:cs="Arial"/>
          <w:sz w:val="24"/>
          <w:szCs w:val="24"/>
        </w:rPr>
        <w:fldChar w:fldCharType="begin"/>
      </w:r>
      <w:r w:rsidR="008D7542" w:rsidRPr="0041467D">
        <w:rPr>
          <w:rFonts w:ascii="Book Antiqua" w:hAnsi="Book Antiqua" w:cs="Arial"/>
          <w:sz w:val="24"/>
          <w:szCs w:val="24"/>
        </w:rPr>
        <w:instrText xml:space="preserve"> ADDIN EN.CITE &lt;EndNote&gt;&lt;Cite&gt;&lt;Author&gt;Ciriello&lt;/Author&gt;&lt;Year&gt;2013&lt;/Year&gt;&lt;RecNum&gt;43&lt;/RecNum&gt;&lt;DisplayText&gt;&lt;style face="superscript"&gt;[41]&lt;/style&gt;&lt;/DisplayText&gt;&lt;record&gt;&lt;rec-number&gt;43&lt;/rec-number&gt;&lt;foreign-keys&gt;&lt;key app="EN" db-id="ewvtzr9rlsdtz3ed22nvz2zfvw0sxpx2af9a"&gt;43&lt;/key&gt;&lt;/foreign-keys&gt;&lt;ref-type name="Journal Article"&gt;17&lt;/ref-type&gt;&lt;contributors&gt;&lt;authors&gt;&lt;author&gt;Ciriello, G.&lt;/author&gt;&lt;author&gt;Miller, M. L.&lt;/author&gt;&lt;author&gt;Aksoy, B. A.&lt;/author&gt;&lt;author&gt;Senbabaoglu, Y.&lt;/author&gt;&lt;author&gt;Schultz, N.&lt;/author&gt;&lt;author&gt;Sander, C.&lt;/author&gt;&lt;/authors&gt;&lt;/contributors&gt;&lt;auth-address&gt;Computational Biology Program, Memorial Sloan-Kettering Cancer Center, New York, New York, USA.&lt;/auth-address&gt;&lt;titles&gt;&lt;title&gt;Emerging landscape of oncogenic signatures across human cancers&lt;/title&gt;&lt;secondary-title&gt;Nat Genet&lt;/secondary-title&gt;&lt;alt-title&gt;Nature genetics&lt;/alt-title&gt;&lt;/titles&gt;&lt;periodical&gt;&lt;full-title&gt;Nature Genetics&lt;/full-title&gt;&lt;abbr-1&gt;Nat. Genet.&lt;/abbr-1&gt;&lt;abbr-2&gt;Nat Genet&lt;/abbr-2&gt;&lt;/periodical&gt;&lt;alt-periodical&gt;&lt;full-title&gt;Nature Genetics&lt;/full-title&gt;&lt;abbr-1&gt;Nat. Genet.&lt;/abbr-1&gt;&lt;abbr-2&gt;Nat Genet&lt;/abbr-2&gt;&lt;/alt-periodical&gt;&lt;pages&gt;1127-1133&lt;/pages&gt;&lt;volume&gt;45&lt;/volume&gt;&lt;number&gt;10&lt;/number&gt;&lt;dates&gt;&lt;year&gt;2013&lt;/year&gt;&lt;pub-dates&gt;&lt;date&gt;Sep 26&lt;/date&gt;&lt;/pub-dates&gt;&lt;/dates&gt;&lt;isbn&gt;1546-1718 (Electronic)&amp;#xD;1061-4036 (Linking)&lt;/isbn&gt;&lt;accession-num&gt;24071851&lt;/accession-num&gt;&lt;urls&gt;&lt;related-urls&gt;&lt;url&gt;http://www.ncbi.nlm.nih.gov/pubmed/24071851&lt;/url&gt;&lt;/related-urls&gt;&lt;/urls&gt;&lt;custom2&gt;4320046&lt;/custom2&gt;&lt;electronic-resource-num&gt;10.1038/ng.2762&lt;/electronic-resource-num&gt;&lt;/record&gt;&lt;/Cite&gt;&lt;/EndNote&gt;</w:instrText>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41" w:tooltip="Ciriello, 2013 #43" w:history="1">
        <w:r w:rsidR="00A359C7" w:rsidRPr="0041467D">
          <w:rPr>
            <w:rFonts w:ascii="Book Antiqua" w:hAnsi="Book Antiqua" w:cs="Arial"/>
            <w:noProof/>
            <w:sz w:val="24"/>
            <w:szCs w:val="24"/>
            <w:vertAlign w:val="superscript"/>
          </w:rPr>
          <w:t>41</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Pr="0041467D">
        <w:rPr>
          <w:rFonts w:ascii="Book Antiqua" w:hAnsi="Book Antiqua" w:cs="Arial"/>
          <w:sz w:val="24"/>
          <w:szCs w:val="24"/>
        </w:rPr>
        <w:t xml:space="preserve">. </w:t>
      </w:r>
      <w:bookmarkStart w:id="449" w:name="OLE_LINK1"/>
      <w:bookmarkStart w:id="450" w:name="OLE_LINK2"/>
    </w:p>
    <w:bookmarkEnd w:id="449"/>
    <w:bookmarkEnd w:id="450"/>
    <w:p w14:paraId="444BB239" w14:textId="6CAAAFFD" w:rsidR="00FB286A" w:rsidRPr="0041467D" w:rsidRDefault="00FB286A" w:rsidP="001C23AC">
      <w:pPr>
        <w:wordWrap/>
        <w:adjustRightInd w:val="0"/>
        <w:snapToGrid w:val="0"/>
        <w:spacing w:after="0" w:line="360" w:lineRule="auto"/>
        <w:ind w:firstLineChars="100" w:firstLine="240"/>
        <w:rPr>
          <w:rFonts w:ascii="Book Antiqua" w:hAnsi="Book Antiqua" w:cs="Arial"/>
          <w:sz w:val="24"/>
          <w:szCs w:val="24"/>
        </w:rPr>
      </w:pPr>
      <w:r w:rsidRPr="0041467D">
        <w:rPr>
          <w:rFonts w:ascii="Book Antiqua" w:hAnsi="Book Antiqua" w:cs="Arial"/>
          <w:sz w:val="24"/>
          <w:szCs w:val="24"/>
        </w:rPr>
        <w:lastRenderedPageBreak/>
        <w:t xml:space="preserve">Chromosomally unstable GC is primarily characterized by the enrichment of </w:t>
      </w:r>
      <w:r w:rsidRPr="0041467D">
        <w:rPr>
          <w:rFonts w:ascii="Book Antiqua" w:hAnsi="Book Antiqua" w:cs="Arial"/>
          <w:i/>
          <w:sz w:val="24"/>
          <w:szCs w:val="24"/>
        </w:rPr>
        <w:t>TP53</w:t>
      </w:r>
      <w:r w:rsidRPr="0041467D">
        <w:rPr>
          <w:rFonts w:ascii="Book Antiqua" w:hAnsi="Book Antiqua" w:cs="Arial"/>
          <w:sz w:val="24"/>
          <w:szCs w:val="24"/>
        </w:rPr>
        <w:t xml:space="preserve"> mutations and recurrent chromosomal amplifications and deletions.</w:t>
      </w:r>
      <w:r w:rsidRPr="0041467D">
        <w:rPr>
          <w:rFonts w:ascii="Book Antiqua" w:hAnsi="Book Antiqua" w:cs="Arial"/>
          <w:i/>
          <w:sz w:val="24"/>
          <w:szCs w:val="24"/>
        </w:rPr>
        <w:t xml:space="preserve"> </w:t>
      </w:r>
      <w:r w:rsidRPr="0041467D">
        <w:rPr>
          <w:rFonts w:ascii="Book Antiqua" w:hAnsi="Book Antiqua" w:cs="Arial"/>
          <w:sz w:val="24"/>
          <w:szCs w:val="24"/>
        </w:rPr>
        <w:t xml:space="preserve">This is consistent with the fact that </w:t>
      </w:r>
      <w:r w:rsidRPr="0041467D">
        <w:rPr>
          <w:rFonts w:ascii="Book Antiqua" w:hAnsi="Book Antiqua" w:cs="Arial"/>
          <w:i/>
          <w:sz w:val="24"/>
          <w:szCs w:val="24"/>
        </w:rPr>
        <w:t>TP53</w:t>
      </w:r>
      <w:r w:rsidRPr="0041467D">
        <w:rPr>
          <w:rFonts w:ascii="Book Antiqua" w:hAnsi="Book Antiqua" w:cs="Arial"/>
          <w:sz w:val="24"/>
          <w:szCs w:val="24"/>
        </w:rPr>
        <w:t xml:space="preserve"> mutations cause chromosomal instability</w:t>
      </w:r>
      <w:r w:rsidR="008F18E0" w:rsidRPr="0041467D">
        <w:rPr>
          <w:rFonts w:ascii="Book Antiqua" w:hAnsi="Book Antiqua" w:cs="Arial"/>
          <w:sz w:val="24"/>
          <w:szCs w:val="24"/>
        </w:rPr>
        <w:fldChar w:fldCharType="begin">
          <w:fldData xml:space="preserve">PEVuZE5vdGU+PENpdGU+PEF1dGhvcj5DaXJpZWxsbzwvQXV0aG9yPjxZZWFyPjIwMTM8L1llYXI+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</w:fldData>
        </w:fldChar>
      </w:r>
      <w:r w:rsidR="008D7542" w:rsidRPr="0041467D">
        <w:rPr>
          <w:rFonts w:ascii="Book Antiqua" w:hAnsi="Book Antiqua" w:cs="Arial"/>
          <w:sz w:val="24"/>
          <w:szCs w:val="24"/>
        </w:rPr>
        <w:instrText xml:space="preserve"> ADDIN EN.CITE </w:instrText>
      </w:r>
      <w:r w:rsidR="008D7542" w:rsidRPr="0041467D">
        <w:rPr>
          <w:rFonts w:ascii="Book Antiqua" w:hAnsi="Book Antiqua" w:cs="Arial"/>
          <w:sz w:val="24"/>
          <w:szCs w:val="24"/>
        </w:rPr>
        <w:fldChar w:fldCharType="begin">
          <w:fldData xml:space="preserve">PEVuZE5vdGU+PENpdGU+PEF1dGhvcj5DaXJpZWxsbzwvQXV0aG9yPjxZZWFyPjIwMTM8L1llYXI+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</w:fldData>
        </w:fldChar>
      </w:r>
      <w:r w:rsidR="008D7542" w:rsidRPr="0041467D">
        <w:rPr>
          <w:rFonts w:ascii="Book Antiqua" w:hAnsi="Book Antiqua" w:cs="Arial"/>
          <w:sz w:val="24"/>
          <w:szCs w:val="24"/>
        </w:rPr>
        <w:instrText xml:space="preserve"> ADDIN EN.CITE.DATA </w:instrText>
      </w:r>
      <w:r w:rsidR="008D7542" w:rsidRPr="0041467D">
        <w:rPr>
          <w:rFonts w:ascii="Book Antiqua" w:hAnsi="Book Antiqua" w:cs="Arial"/>
          <w:sz w:val="24"/>
          <w:szCs w:val="24"/>
        </w:rPr>
      </w:r>
      <w:r w:rsidR="008D7542" w:rsidRPr="0041467D">
        <w:rPr>
          <w:rFonts w:ascii="Book Antiqua" w:hAnsi="Book Antiqua" w:cs="Arial"/>
          <w:sz w:val="24"/>
          <w:szCs w:val="24"/>
        </w:rPr>
        <w:fldChar w:fldCharType="end"/>
      </w:r>
      <w:r w:rsidR="008F18E0" w:rsidRPr="0041467D">
        <w:rPr>
          <w:rFonts w:ascii="Book Antiqua" w:hAnsi="Book Antiqua" w:cs="Arial"/>
          <w:sz w:val="24"/>
          <w:szCs w:val="24"/>
        </w:rPr>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9" w:tooltip="Sieren, 2014 #44" w:history="1">
        <w:r w:rsidR="00A359C7" w:rsidRPr="0041467D">
          <w:rPr>
            <w:rFonts w:ascii="Book Antiqua" w:hAnsi="Book Antiqua" w:cs="Arial"/>
            <w:noProof/>
            <w:sz w:val="24"/>
            <w:szCs w:val="24"/>
            <w:vertAlign w:val="superscript"/>
          </w:rPr>
          <w:t>9</w:t>
        </w:r>
      </w:hyperlink>
      <w:r w:rsidR="003522D0" w:rsidRPr="0041467D">
        <w:rPr>
          <w:rFonts w:ascii="Book Antiqua" w:hAnsi="Book Antiqua" w:cs="Arial"/>
          <w:noProof/>
          <w:sz w:val="24"/>
          <w:szCs w:val="24"/>
          <w:vertAlign w:val="superscript"/>
        </w:rPr>
        <w:t>,</w:t>
      </w:r>
      <w:hyperlink w:anchor="_ENREF_41" w:tooltip="Ciriello, 2013 #43" w:history="1">
        <w:r w:rsidR="00A359C7" w:rsidRPr="0041467D">
          <w:rPr>
            <w:rFonts w:ascii="Book Antiqua" w:hAnsi="Book Antiqua" w:cs="Arial"/>
            <w:noProof/>
            <w:sz w:val="24"/>
            <w:szCs w:val="24"/>
            <w:vertAlign w:val="superscript"/>
          </w:rPr>
          <w:t>41</w:t>
        </w:r>
      </w:hyperlink>
      <w:r w:rsidR="003522D0" w:rsidRPr="0041467D">
        <w:rPr>
          <w:rFonts w:ascii="Book Antiqua" w:hAnsi="Book Antiqua" w:cs="Arial"/>
          <w:noProof/>
          <w:sz w:val="24"/>
          <w:szCs w:val="24"/>
          <w:vertAlign w:val="superscript"/>
        </w:rPr>
        <w:t>,</w:t>
      </w:r>
      <w:hyperlink w:anchor="_ENREF_42" w:tooltip="Schwartz, 2001 #45" w:history="1">
        <w:r w:rsidR="00A359C7" w:rsidRPr="0041467D">
          <w:rPr>
            <w:rFonts w:ascii="Book Antiqua" w:hAnsi="Book Antiqua" w:cs="Arial"/>
            <w:noProof/>
            <w:sz w:val="24"/>
            <w:szCs w:val="24"/>
            <w:vertAlign w:val="superscript"/>
          </w:rPr>
          <w:t>42</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Pr="0041467D">
        <w:rPr>
          <w:rFonts w:ascii="Book Antiqua" w:hAnsi="Book Antiqua" w:cs="Arial"/>
          <w:sz w:val="24"/>
          <w:szCs w:val="24"/>
        </w:rPr>
        <w:t>. Given that a majority of chromosomally unstable GCs are intestinal-type, it is reasonable to observe increased clonality an</w:t>
      </w:r>
      <w:r w:rsidR="009B4D3F" w:rsidRPr="0041467D">
        <w:rPr>
          <w:rFonts w:ascii="Book Antiqua" w:hAnsi="Book Antiqua" w:cs="Arial"/>
          <w:sz w:val="24"/>
          <w:szCs w:val="24"/>
        </w:rPr>
        <w:t>d ploidy in intestinal-type GCs</w:t>
      </w:r>
      <w:r w:rsidR="008F18E0" w:rsidRPr="0041467D">
        <w:rPr>
          <w:rFonts w:ascii="Book Antiqua" w:hAnsi="Book Antiqua" w:cs="Arial"/>
          <w:sz w:val="24"/>
          <w:szCs w:val="24"/>
        </w:rPr>
        <w:fldChar w:fldCharType="begin">
          <w:fldData xml:space="preserve">PEVuZE5vdGU+PENpdGU+PEF1dGhvcj5Xb25nPC9BdXRob3I+PFllYXI+MjAxNDwvWWVhcj48UmVj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</w:fldData>
        </w:fldChar>
      </w:r>
      <w:r w:rsidR="00A359C7" w:rsidRPr="0041467D">
        <w:rPr>
          <w:rFonts w:ascii="Book Antiqua" w:hAnsi="Book Antiqua" w:cs="Arial"/>
          <w:sz w:val="24"/>
          <w:szCs w:val="24"/>
        </w:rPr>
        <w:instrText xml:space="preserve"> ADDIN EN.CITE </w:instrText>
      </w:r>
      <w:r w:rsidR="00A359C7" w:rsidRPr="0041467D">
        <w:rPr>
          <w:rFonts w:ascii="Book Antiqua" w:hAnsi="Book Antiqua" w:cs="Arial"/>
          <w:sz w:val="24"/>
          <w:szCs w:val="24"/>
        </w:rPr>
        <w:fldChar w:fldCharType="begin">
          <w:fldData xml:space="preserve">PEVuZE5vdGU+PENpdGU+PEF1dGhvcj5Xb25nPC9BdXRob3I+PFllYXI+MjAxNDwvWWVhcj48UmVj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</w:fldData>
        </w:fldChar>
      </w:r>
      <w:r w:rsidR="00A359C7" w:rsidRPr="0041467D">
        <w:rPr>
          <w:rFonts w:ascii="Book Antiqua" w:hAnsi="Book Antiqua" w:cs="Arial"/>
          <w:sz w:val="24"/>
          <w:szCs w:val="24"/>
        </w:rPr>
        <w:instrText xml:space="preserve"> ADDIN EN.CITE.DATA </w:instrText>
      </w:r>
      <w:r w:rsidR="00A359C7" w:rsidRPr="0041467D">
        <w:rPr>
          <w:rFonts w:ascii="Book Antiqua" w:hAnsi="Book Antiqua" w:cs="Arial"/>
          <w:sz w:val="24"/>
          <w:szCs w:val="24"/>
        </w:rPr>
      </w:r>
      <w:r w:rsidR="00A359C7" w:rsidRPr="0041467D">
        <w:rPr>
          <w:rFonts w:ascii="Book Antiqua" w:hAnsi="Book Antiqua" w:cs="Arial"/>
          <w:sz w:val="24"/>
          <w:szCs w:val="24"/>
        </w:rPr>
        <w:fldChar w:fldCharType="end"/>
      </w:r>
      <w:r w:rsidR="008F18E0" w:rsidRPr="0041467D">
        <w:rPr>
          <w:rFonts w:ascii="Book Antiqua" w:hAnsi="Book Antiqua" w:cs="Arial"/>
          <w:sz w:val="24"/>
          <w:szCs w:val="24"/>
        </w:rPr>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11" w:tooltip="Wong, 2014 #99" w:history="1">
        <w:r w:rsidR="00A359C7" w:rsidRPr="0041467D">
          <w:rPr>
            <w:rFonts w:ascii="Book Antiqua" w:hAnsi="Book Antiqua" w:cs="Arial"/>
            <w:noProof/>
            <w:sz w:val="24"/>
            <w:szCs w:val="24"/>
            <w:vertAlign w:val="superscript"/>
          </w:rPr>
          <w:t>11</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Pr="0041467D">
        <w:rPr>
          <w:rFonts w:ascii="Book Antiqua" w:hAnsi="Book Antiqua" w:cs="Arial"/>
          <w:sz w:val="24"/>
          <w:szCs w:val="24"/>
        </w:rPr>
        <w:t xml:space="preserve">. </w:t>
      </w:r>
    </w:p>
    <w:p w14:paraId="2701033C" w14:textId="6E85F5AE" w:rsidR="00FB286A" w:rsidRPr="0041467D" w:rsidRDefault="00FB286A" w:rsidP="001C23AC">
      <w:pPr>
        <w:wordWrap/>
        <w:adjustRightInd w:val="0"/>
        <w:snapToGrid w:val="0"/>
        <w:spacing w:after="0" w:line="360" w:lineRule="auto"/>
        <w:ind w:firstLineChars="100" w:firstLine="240"/>
        <w:rPr>
          <w:rFonts w:ascii="Book Antiqua" w:hAnsi="Book Antiqua" w:cs="Arial"/>
          <w:sz w:val="24"/>
          <w:szCs w:val="24"/>
        </w:rPr>
      </w:pPr>
      <w:r w:rsidRPr="0041467D">
        <w:rPr>
          <w:rFonts w:ascii="Book Antiqua" w:hAnsi="Book Antiqua" w:cs="Arial"/>
          <w:sz w:val="24"/>
          <w:szCs w:val="24"/>
        </w:rPr>
        <w:t>Genomic amplification of receptor tyrosine kinases (RTKs) is the most apparent signature of chromosomally unstable GCs. Frequent amplification was found in the genomic regions of RTK-RAS</w:t>
      </w:r>
      <w:r w:rsidR="00A7452F" w:rsidRPr="0041467D">
        <w:rPr>
          <w:rFonts w:ascii="Book Antiqua" w:hAnsi="Book Antiqua" w:cs="Arial"/>
          <w:sz w:val="24"/>
          <w:szCs w:val="24"/>
        </w:rPr>
        <w:t>,</w:t>
      </w:r>
      <w:r w:rsidRPr="0041467D">
        <w:rPr>
          <w:rFonts w:ascii="Book Antiqua" w:hAnsi="Book Antiqua" w:cs="Arial"/>
          <w:sz w:val="24"/>
          <w:szCs w:val="24"/>
        </w:rPr>
        <w:t xml:space="preserve"> </w:t>
      </w:r>
      <w:r w:rsidR="00A7452F" w:rsidRPr="0041467D">
        <w:rPr>
          <w:rFonts w:ascii="Book Antiqua" w:hAnsi="Book Antiqua" w:cs="Arial"/>
          <w:sz w:val="24"/>
          <w:szCs w:val="24"/>
        </w:rPr>
        <w:t xml:space="preserve">encompassing </w:t>
      </w:r>
      <w:r w:rsidRPr="0041467D">
        <w:rPr>
          <w:rFonts w:ascii="Book Antiqua" w:hAnsi="Book Antiqua" w:cs="Arial"/>
          <w:i/>
          <w:sz w:val="24"/>
          <w:szCs w:val="24"/>
        </w:rPr>
        <w:t>EGFR</w:t>
      </w:r>
      <w:r w:rsidR="007B3504" w:rsidRPr="0041467D">
        <w:rPr>
          <w:rFonts w:ascii="Book Antiqua" w:hAnsi="Book Antiqua" w:cs="Arial"/>
          <w:i/>
          <w:sz w:val="24"/>
          <w:szCs w:val="24"/>
        </w:rPr>
        <w:t xml:space="preserve"> </w:t>
      </w:r>
      <w:r w:rsidR="007B3504" w:rsidRPr="0041467D">
        <w:rPr>
          <w:rFonts w:ascii="Book Antiqua" w:hAnsi="Book Antiqua" w:cs="Arial"/>
          <w:sz w:val="24"/>
          <w:szCs w:val="24"/>
        </w:rPr>
        <w:t>(</w:t>
      </w:r>
      <w:r w:rsidR="007B3504" w:rsidRPr="0041467D">
        <w:rPr>
          <w:rFonts w:ascii="Book Antiqua" w:hAnsi="Book Antiqua" w:cs="Arial"/>
          <w:sz w:val="24"/>
          <w:szCs w:val="24"/>
          <w:shd w:val="clear" w:color="auto" w:fill="FFFFFF"/>
        </w:rPr>
        <w:t>epidermal growth factor receptor)</w:t>
      </w:r>
      <w:r w:rsidRPr="0041467D">
        <w:rPr>
          <w:rFonts w:ascii="Book Antiqua" w:hAnsi="Book Antiqua" w:cs="Arial"/>
          <w:sz w:val="24"/>
          <w:szCs w:val="24"/>
        </w:rPr>
        <w:t xml:space="preserve">, </w:t>
      </w:r>
      <w:r w:rsidRPr="0041467D">
        <w:rPr>
          <w:rFonts w:ascii="Book Antiqua" w:hAnsi="Book Antiqua" w:cs="Arial"/>
          <w:i/>
          <w:sz w:val="24"/>
          <w:szCs w:val="24"/>
        </w:rPr>
        <w:t>ERBB2</w:t>
      </w:r>
      <w:r w:rsidRPr="0041467D">
        <w:rPr>
          <w:rFonts w:ascii="Book Antiqua" w:hAnsi="Book Antiqua" w:cs="Arial"/>
          <w:sz w:val="24"/>
          <w:szCs w:val="24"/>
        </w:rPr>
        <w:t xml:space="preserve">, </w:t>
      </w:r>
      <w:r w:rsidRPr="0041467D">
        <w:rPr>
          <w:rFonts w:ascii="Book Antiqua" w:hAnsi="Book Antiqua" w:cs="Arial"/>
          <w:i/>
          <w:sz w:val="24"/>
          <w:szCs w:val="24"/>
        </w:rPr>
        <w:t>ERBB3</w:t>
      </w:r>
      <w:r w:rsidRPr="0041467D">
        <w:rPr>
          <w:rFonts w:ascii="Book Antiqua" w:hAnsi="Book Antiqua" w:cs="Arial"/>
          <w:sz w:val="24"/>
          <w:szCs w:val="24"/>
        </w:rPr>
        <w:t xml:space="preserve">, </w:t>
      </w:r>
      <w:r w:rsidRPr="0041467D">
        <w:rPr>
          <w:rFonts w:ascii="Book Antiqua" w:hAnsi="Book Antiqua" w:cs="Arial"/>
          <w:i/>
          <w:sz w:val="24"/>
          <w:szCs w:val="24"/>
        </w:rPr>
        <w:t>FGFR2</w:t>
      </w:r>
      <w:r w:rsidR="007B3504" w:rsidRPr="0041467D">
        <w:rPr>
          <w:rFonts w:ascii="Book Antiqua" w:hAnsi="Book Antiqua" w:cs="Arial"/>
          <w:i/>
          <w:sz w:val="24"/>
          <w:szCs w:val="24"/>
        </w:rPr>
        <w:t xml:space="preserve"> </w:t>
      </w:r>
      <w:r w:rsidR="007B3504" w:rsidRPr="0041467D">
        <w:rPr>
          <w:rFonts w:ascii="Book Antiqua" w:hAnsi="Book Antiqua" w:cs="Arial"/>
          <w:sz w:val="24"/>
          <w:szCs w:val="24"/>
        </w:rPr>
        <w:t>(</w:t>
      </w:r>
      <w:r w:rsidR="007B3504" w:rsidRPr="0041467D">
        <w:rPr>
          <w:rFonts w:ascii="Book Antiqua" w:hAnsi="Book Antiqua" w:cs="Arial"/>
          <w:sz w:val="24"/>
          <w:szCs w:val="24"/>
          <w:shd w:val="clear" w:color="auto" w:fill="FFFFFF"/>
        </w:rPr>
        <w:t>fibroblast growth factor receptor 2)</w:t>
      </w:r>
      <w:r w:rsidRPr="0041467D">
        <w:rPr>
          <w:rFonts w:ascii="Book Antiqua" w:hAnsi="Book Antiqua" w:cs="Arial"/>
          <w:sz w:val="24"/>
          <w:szCs w:val="24"/>
        </w:rPr>
        <w:t xml:space="preserve">, </w:t>
      </w:r>
      <w:r w:rsidRPr="0041467D">
        <w:rPr>
          <w:rFonts w:ascii="Book Antiqua" w:hAnsi="Book Antiqua" w:cs="Arial"/>
          <w:i/>
          <w:sz w:val="24"/>
          <w:szCs w:val="24"/>
        </w:rPr>
        <w:t>MET</w:t>
      </w:r>
      <w:r w:rsidR="007B3504" w:rsidRPr="0041467D">
        <w:rPr>
          <w:rFonts w:ascii="Book Antiqua" w:hAnsi="Book Antiqua" w:cs="Arial"/>
          <w:i/>
          <w:sz w:val="24"/>
          <w:szCs w:val="24"/>
        </w:rPr>
        <w:t xml:space="preserve"> </w:t>
      </w:r>
      <w:r w:rsidR="007B3504" w:rsidRPr="0041467D">
        <w:rPr>
          <w:rFonts w:ascii="Book Antiqua" w:hAnsi="Book Antiqua" w:cs="Arial"/>
          <w:sz w:val="24"/>
          <w:szCs w:val="24"/>
        </w:rPr>
        <w:t>(</w:t>
      </w:r>
      <w:r w:rsidR="007B3504" w:rsidRPr="0041467D">
        <w:rPr>
          <w:rStyle w:val="highlight"/>
          <w:rFonts w:ascii="Book Antiqua" w:hAnsi="Book Antiqua" w:cs="Arial"/>
          <w:sz w:val="24"/>
          <w:szCs w:val="24"/>
          <w:shd w:val="clear" w:color="auto" w:fill="FFFFFF"/>
        </w:rPr>
        <w:t>MET</w:t>
      </w:r>
      <w:r w:rsidR="007B3504" w:rsidRPr="0041467D">
        <w:rPr>
          <w:rStyle w:val="apple-converted-space"/>
          <w:rFonts w:ascii="Book Antiqua" w:hAnsi="Book Antiqua" w:cs="Arial"/>
          <w:sz w:val="24"/>
          <w:szCs w:val="24"/>
          <w:shd w:val="clear" w:color="auto" w:fill="FFFFFF"/>
        </w:rPr>
        <w:t> </w:t>
      </w:r>
      <w:r w:rsidR="006E5021" w:rsidRPr="0041467D">
        <w:rPr>
          <w:rFonts w:ascii="Book Antiqua" w:hAnsi="Book Antiqua" w:cs="Arial"/>
          <w:sz w:val="24"/>
          <w:szCs w:val="24"/>
          <w:shd w:val="clear" w:color="auto" w:fill="FFFFFF"/>
        </w:rPr>
        <w:t>proto-oncogene</w:t>
      </w:r>
      <w:r w:rsidR="007B3504" w:rsidRPr="0041467D">
        <w:rPr>
          <w:rFonts w:ascii="Book Antiqua" w:hAnsi="Book Antiqua" w:cs="Arial"/>
          <w:sz w:val="24"/>
          <w:szCs w:val="24"/>
          <w:shd w:val="clear" w:color="auto" w:fill="FFFFFF"/>
        </w:rPr>
        <w:t>)</w:t>
      </w:r>
      <w:r w:rsidRPr="0041467D">
        <w:rPr>
          <w:rFonts w:ascii="Book Antiqua" w:hAnsi="Book Antiqua" w:cs="Arial"/>
          <w:sz w:val="24"/>
          <w:szCs w:val="24"/>
        </w:rPr>
        <w:t xml:space="preserve">, </w:t>
      </w:r>
      <w:r w:rsidRPr="0041467D">
        <w:rPr>
          <w:rFonts w:ascii="Book Antiqua" w:hAnsi="Book Antiqua" w:cs="Arial"/>
          <w:i/>
          <w:sz w:val="24"/>
          <w:szCs w:val="24"/>
        </w:rPr>
        <w:t>VEGFA</w:t>
      </w:r>
      <w:r w:rsidR="007B3504" w:rsidRPr="0041467D">
        <w:rPr>
          <w:rFonts w:ascii="Book Antiqua" w:hAnsi="Book Antiqua" w:cs="Arial"/>
          <w:i/>
          <w:sz w:val="24"/>
          <w:szCs w:val="24"/>
        </w:rPr>
        <w:t xml:space="preserve"> </w:t>
      </w:r>
      <w:r w:rsidR="007B3504" w:rsidRPr="0041467D">
        <w:rPr>
          <w:rFonts w:ascii="Book Antiqua" w:hAnsi="Book Antiqua" w:cs="Arial"/>
          <w:sz w:val="24"/>
          <w:szCs w:val="24"/>
        </w:rPr>
        <w:t>(</w:t>
      </w:r>
      <w:r w:rsidR="007B3504" w:rsidRPr="0041467D">
        <w:rPr>
          <w:rFonts w:ascii="Book Antiqua" w:hAnsi="Book Antiqua" w:cs="Arial"/>
          <w:sz w:val="24"/>
          <w:szCs w:val="24"/>
          <w:shd w:val="clear" w:color="auto" w:fill="FFFFFF"/>
        </w:rPr>
        <w:t>vascular endothelial growth factor A)</w:t>
      </w:r>
      <w:r w:rsidRPr="0041467D">
        <w:rPr>
          <w:rFonts w:ascii="Book Antiqua" w:hAnsi="Book Antiqua" w:cs="Arial"/>
          <w:sz w:val="24"/>
          <w:szCs w:val="24"/>
        </w:rPr>
        <w:t xml:space="preserve">, and </w:t>
      </w:r>
      <w:r w:rsidRPr="0041467D">
        <w:rPr>
          <w:rFonts w:ascii="Book Antiqua" w:hAnsi="Book Antiqua" w:cs="Arial"/>
          <w:i/>
          <w:sz w:val="24"/>
          <w:szCs w:val="24"/>
        </w:rPr>
        <w:t>KRAS</w:t>
      </w:r>
      <w:r w:rsidR="008F18E0" w:rsidRPr="0041467D">
        <w:rPr>
          <w:rFonts w:ascii="Book Antiqua" w:hAnsi="Book Antiqua" w:cs="Arial"/>
          <w:sz w:val="24"/>
          <w:szCs w:val="24"/>
        </w:rPr>
        <w:fldChar w:fldCharType="begin">
          <w:fldData xml:space="preserve">PEVuZE5vdGU+PENpdGU+PEF1dGhvcj5UaGllbDwvQXV0aG9yPjxZZWFyPjIwMTU8L1llYXI+PFJl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</w:fldData>
        </w:fldChar>
      </w:r>
      <w:r w:rsidR="008D7542" w:rsidRPr="0041467D">
        <w:rPr>
          <w:rFonts w:ascii="Book Antiqua" w:hAnsi="Book Antiqua" w:cs="Arial"/>
          <w:sz w:val="24"/>
          <w:szCs w:val="24"/>
        </w:rPr>
        <w:instrText xml:space="preserve"> ADDIN EN.CITE </w:instrText>
      </w:r>
      <w:r w:rsidR="008D7542" w:rsidRPr="0041467D">
        <w:rPr>
          <w:rFonts w:ascii="Book Antiqua" w:hAnsi="Book Antiqua" w:cs="Arial"/>
          <w:sz w:val="24"/>
          <w:szCs w:val="24"/>
        </w:rPr>
        <w:fldChar w:fldCharType="begin">
          <w:fldData xml:space="preserve">PEVuZE5vdGU+PENpdGU+PEF1dGhvcj5UaGllbDwvQXV0aG9yPjxZZWFyPjIwMTU8L1llYXI+PFJl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</w:fldData>
        </w:fldChar>
      </w:r>
      <w:r w:rsidR="008D7542" w:rsidRPr="0041467D">
        <w:rPr>
          <w:rFonts w:ascii="Book Antiqua" w:hAnsi="Book Antiqua" w:cs="Arial"/>
          <w:sz w:val="24"/>
          <w:szCs w:val="24"/>
        </w:rPr>
        <w:instrText xml:space="preserve"> ADDIN EN.CITE.DATA </w:instrText>
      </w:r>
      <w:r w:rsidR="008D7542" w:rsidRPr="0041467D">
        <w:rPr>
          <w:rFonts w:ascii="Book Antiqua" w:hAnsi="Book Antiqua" w:cs="Arial"/>
          <w:sz w:val="24"/>
          <w:szCs w:val="24"/>
        </w:rPr>
      </w:r>
      <w:r w:rsidR="008D7542" w:rsidRPr="0041467D">
        <w:rPr>
          <w:rFonts w:ascii="Book Antiqua" w:hAnsi="Book Antiqua" w:cs="Arial"/>
          <w:sz w:val="24"/>
          <w:szCs w:val="24"/>
        </w:rPr>
        <w:fldChar w:fldCharType="end"/>
      </w:r>
      <w:r w:rsidR="008F18E0" w:rsidRPr="0041467D">
        <w:rPr>
          <w:rFonts w:ascii="Book Antiqua" w:hAnsi="Book Antiqua" w:cs="Arial"/>
          <w:sz w:val="24"/>
          <w:szCs w:val="24"/>
        </w:rPr>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43" w:tooltip="Thiel, 2015 #54" w:history="1">
        <w:r w:rsidR="00A359C7" w:rsidRPr="0041467D">
          <w:rPr>
            <w:rFonts w:ascii="Book Antiqua" w:hAnsi="Book Antiqua" w:cs="Arial"/>
            <w:noProof/>
            <w:sz w:val="24"/>
            <w:szCs w:val="24"/>
            <w:vertAlign w:val="superscript"/>
          </w:rPr>
          <w:t>43-45</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Pr="0041467D">
        <w:rPr>
          <w:rFonts w:ascii="Book Antiqua" w:hAnsi="Book Antiqua" w:cs="Arial"/>
          <w:sz w:val="24"/>
          <w:szCs w:val="24"/>
        </w:rPr>
        <w:t xml:space="preserve">. </w:t>
      </w:r>
      <w:r w:rsidR="006E5021" w:rsidRPr="0041467D">
        <w:rPr>
          <w:rFonts w:ascii="Book Antiqua" w:hAnsi="Book Antiqua" w:cs="Arial"/>
          <w:sz w:val="24"/>
          <w:szCs w:val="24"/>
        </w:rPr>
        <w:t>Because of</w:t>
      </w:r>
      <w:r w:rsidRPr="0041467D">
        <w:rPr>
          <w:rFonts w:ascii="Book Antiqua" w:hAnsi="Book Antiqua" w:cs="Arial"/>
          <w:sz w:val="24"/>
          <w:szCs w:val="24"/>
        </w:rPr>
        <w:t xml:space="preserve"> this </w:t>
      </w:r>
      <w:r w:rsidR="006E5021" w:rsidRPr="0041467D">
        <w:rPr>
          <w:rFonts w:ascii="Book Antiqua" w:hAnsi="Book Antiqua" w:cs="Arial"/>
          <w:sz w:val="24"/>
          <w:szCs w:val="24"/>
        </w:rPr>
        <w:t>observation</w:t>
      </w:r>
      <w:r w:rsidRPr="0041467D">
        <w:rPr>
          <w:rFonts w:ascii="Book Antiqua" w:hAnsi="Book Antiqua" w:cs="Arial"/>
          <w:sz w:val="24"/>
          <w:szCs w:val="24"/>
        </w:rPr>
        <w:t xml:space="preserve">, </w:t>
      </w:r>
      <w:r w:rsidR="006E5021" w:rsidRPr="0041467D">
        <w:rPr>
          <w:rFonts w:ascii="Book Antiqua" w:hAnsi="Book Antiqua" w:cs="Arial"/>
          <w:sz w:val="24"/>
          <w:szCs w:val="24"/>
        </w:rPr>
        <w:t>a</w:t>
      </w:r>
      <w:r w:rsidR="00277B5B" w:rsidRPr="0041467D">
        <w:rPr>
          <w:rFonts w:ascii="Book Antiqua" w:hAnsi="Book Antiqua" w:cs="Arial"/>
          <w:sz w:val="24"/>
          <w:szCs w:val="24"/>
          <w:shd w:val="clear" w:color="auto" w:fill="FFFFFF"/>
        </w:rPr>
        <w:t>dministering trastuzumab</w:t>
      </w:r>
      <w:r w:rsidR="006E5021" w:rsidRPr="0041467D">
        <w:rPr>
          <w:rFonts w:ascii="Book Antiqua" w:hAnsi="Book Antiqua" w:cs="Arial"/>
          <w:sz w:val="24"/>
          <w:szCs w:val="24"/>
        </w:rPr>
        <w:t>, an anti-HER2 monoclonal antibody</w:t>
      </w:r>
      <w:r w:rsidR="006C7B53" w:rsidRPr="0041467D">
        <w:rPr>
          <w:rFonts w:ascii="Book Antiqua" w:hAnsi="Book Antiqua" w:cs="Arial"/>
          <w:sz w:val="24"/>
          <w:szCs w:val="24"/>
        </w:rPr>
        <w:fldChar w:fldCharType="begin">
          <w:fldData xml:space="preserve">PEVuZE5vdGU+PENpdGU+PEF1dGhvcj5kZSBNZWxsbzwvQXV0aG9yPjxZZWFyPjIwMTM8L1llYXI+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</w:fldData>
        </w:fldChar>
      </w:r>
      <w:r w:rsidR="006C7B53" w:rsidRPr="0041467D">
        <w:rPr>
          <w:rFonts w:ascii="Book Antiqua" w:hAnsi="Book Antiqua" w:cs="Arial"/>
          <w:sz w:val="24"/>
          <w:szCs w:val="24"/>
        </w:rPr>
        <w:instrText xml:space="preserve"> ADDIN EN.CITE </w:instrText>
      </w:r>
      <w:r w:rsidR="006C7B53" w:rsidRPr="0041467D">
        <w:rPr>
          <w:rFonts w:ascii="Book Antiqua" w:hAnsi="Book Antiqua" w:cs="Arial"/>
          <w:sz w:val="24"/>
          <w:szCs w:val="24"/>
        </w:rPr>
        <w:fldChar w:fldCharType="begin">
          <w:fldData xml:space="preserve">PEVuZE5vdGU+PENpdGU+PEF1dGhvcj5kZSBNZWxsbzwvQXV0aG9yPjxZZWFyPjIwMTM8L1llYXI+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</w:fldData>
        </w:fldChar>
      </w:r>
      <w:r w:rsidR="006C7B53" w:rsidRPr="0041467D">
        <w:rPr>
          <w:rFonts w:ascii="Book Antiqua" w:hAnsi="Book Antiqua" w:cs="Arial"/>
          <w:sz w:val="24"/>
          <w:szCs w:val="24"/>
        </w:rPr>
        <w:instrText xml:space="preserve"> ADDIN EN.CITE.DATA </w:instrText>
      </w:r>
      <w:r w:rsidR="006C7B53" w:rsidRPr="0041467D">
        <w:rPr>
          <w:rFonts w:ascii="Book Antiqua" w:hAnsi="Book Antiqua" w:cs="Arial"/>
          <w:sz w:val="24"/>
          <w:szCs w:val="24"/>
        </w:rPr>
      </w:r>
      <w:r w:rsidR="006C7B53" w:rsidRPr="0041467D">
        <w:rPr>
          <w:rFonts w:ascii="Book Antiqua" w:hAnsi="Book Antiqua" w:cs="Arial"/>
          <w:sz w:val="24"/>
          <w:szCs w:val="24"/>
        </w:rPr>
        <w:fldChar w:fldCharType="end"/>
      </w:r>
      <w:r w:rsidR="006C7B53" w:rsidRPr="0041467D">
        <w:rPr>
          <w:rFonts w:ascii="Book Antiqua" w:hAnsi="Book Antiqua" w:cs="Arial"/>
          <w:sz w:val="24"/>
          <w:szCs w:val="24"/>
        </w:rPr>
      </w:r>
      <w:r w:rsidR="006C7B53" w:rsidRPr="0041467D">
        <w:rPr>
          <w:rFonts w:ascii="Book Antiqua" w:hAnsi="Book Antiqua" w:cs="Arial"/>
          <w:sz w:val="24"/>
          <w:szCs w:val="24"/>
        </w:rPr>
        <w:fldChar w:fldCharType="separate"/>
      </w:r>
      <w:r w:rsidR="006C7B53" w:rsidRPr="0041467D">
        <w:rPr>
          <w:rFonts w:ascii="Book Antiqua" w:hAnsi="Book Antiqua" w:cs="Arial"/>
          <w:noProof/>
          <w:sz w:val="24"/>
          <w:szCs w:val="24"/>
          <w:vertAlign w:val="superscript"/>
        </w:rPr>
        <w:t>[</w:t>
      </w:r>
      <w:hyperlink w:anchor="_ENREF_46" w:tooltip="de Mello, 2013 #46" w:history="1">
        <w:r w:rsidR="00A359C7" w:rsidRPr="0041467D">
          <w:rPr>
            <w:rFonts w:ascii="Book Antiqua" w:hAnsi="Book Antiqua" w:cs="Arial"/>
            <w:noProof/>
            <w:sz w:val="24"/>
            <w:szCs w:val="24"/>
            <w:vertAlign w:val="superscript"/>
          </w:rPr>
          <w:t>46</w:t>
        </w:r>
      </w:hyperlink>
      <w:r w:rsidR="003522D0" w:rsidRPr="0041467D">
        <w:rPr>
          <w:rFonts w:ascii="Book Antiqua" w:hAnsi="Book Antiqua" w:cs="Arial"/>
          <w:noProof/>
          <w:sz w:val="24"/>
          <w:szCs w:val="24"/>
          <w:vertAlign w:val="superscript"/>
        </w:rPr>
        <w:t>,</w:t>
      </w:r>
      <w:hyperlink w:anchor="_ENREF_47" w:tooltip="Luis, 2013 #47" w:history="1">
        <w:r w:rsidR="00A359C7" w:rsidRPr="0041467D">
          <w:rPr>
            <w:rFonts w:ascii="Book Antiqua" w:hAnsi="Book Antiqua" w:cs="Arial"/>
            <w:noProof/>
            <w:sz w:val="24"/>
            <w:szCs w:val="24"/>
            <w:vertAlign w:val="superscript"/>
          </w:rPr>
          <w:t>47</w:t>
        </w:r>
      </w:hyperlink>
      <w:r w:rsidR="006C7B53" w:rsidRPr="0041467D">
        <w:rPr>
          <w:rFonts w:ascii="Book Antiqua" w:hAnsi="Book Antiqua" w:cs="Arial"/>
          <w:noProof/>
          <w:sz w:val="24"/>
          <w:szCs w:val="24"/>
          <w:vertAlign w:val="superscript"/>
        </w:rPr>
        <w:t>]</w:t>
      </w:r>
      <w:r w:rsidR="006C7B53" w:rsidRPr="0041467D">
        <w:rPr>
          <w:rFonts w:ascii="Book Antiqua" w:hAnsi="Book Antiqua" w:cs="Arial"/>
          <w:sz w:val="24"/>
          <w:szCs w:val="24"/>
        </w:rPr>
        <w:fldChar w:fldCharType="end"/>
      </w:r>
      <w:r w:rsidR="006E5021" w:rsidRPr="0041467D">
        <w:rPr>
          <w:rFonts w:ascii="Book Antiqua" w:hAnsi="Book Antiqua" w:cs="Arial"/>
          <w:sz w:val="24"/>
          <w:szCs w:val="24"/>
        </w:rPr>
        <w:t>,</w:t>
      </w:r>
      <w:r w:rsidR="00277B5B" w:rsidRPr="0041467D">
        <w:rPr>
          <w:rFonts w:ascii="Book Antiqua" w:hAnsi="Book Antiqua" w:cs="Arial"/>
          <w:sz w:val="24"/>
          <w:szCs w:val="24"/>
          <w:shd w:val="clear" w:color="auto" w:fill="FFFFFF"/>
        </w:rPr>
        <w:t xml:space="preserve"> </w:t>
      </w:r>
      <w:r w:rsidRPr="0041467D">
        <w:rPr>
          <w:rFonts w:ascii="Book Antiqua" w:hAnsi="Book Antiqua" w:cs="Arial"/>
          <w:sz w:val="24"/>
          <w:szCs w:val="24"/>
          <w:shd w:val="clear" w:color="auto" w:fill="FFFFFF"/>
        </w:rPr>
        <w:t>may be a</w:t>
      </w:r>
      <w:r w:rsidR="006E5021" w:rsidRPr="0041467D">
        <w:rPr>
          <w:rFonts w:ascii="Book Antiqua" w:hAnsi="Book Antiqua" w:cs="Arial"/>
          <w:sz w:val="24"/>
          <w:szCs w:val="24"/>
          <w:shd w:val="clear" w:color="auto" w:fill="FFFFFF"/>
        </w:rPr>
        <w:t>n</w:t>
      </w:r>
      <w:r w:rsidRPr="0041467D">
        <w:rPr>
          <w:rFonts w:ascii="Book Antiqua" w:hAnsi="Book Antiqua" w:cs="Arial"/>
          <w:sz w:val="24"/>
          <w:szCs w:val="24"/>
          <w:shd w:val="clear" w:color="auto" w:fill="FFFFFF"/>
        </w:rPr>
        <w:t xml:space="preserve"> </w:t>
      </w:r>
      <w:r w:rsidR="006E5021" w:rsidRPr="0041467D">
        <w:rPr>
          <w:rFonts w:ascii="Book Antiqua" w:hAnsi="Book Antiqua" w:cs="Arial"/>
          <w:sz w:val="24"/>
          <w:szCs w:val="24"/>
          <w:shd w:val="clear" w:color="auto" w:fill="FFFFFF"/>
        </w:rPr>
        <w:t xml:space="preserve">therapeutic </w:t>
      </w:r>
      <w:r w:rsidRPr="0041467D">
        <w:rPr>
          <w:rFonts w:ascii="Book Antiqua" w:hAnsi="Book Antiqua" w:cs="Arial"/>
          <w:sz w:val="24"/>
          <w:szCs w:val="24"/>
          <w:shd w:val="clear" w:color="auto" w:fill="FFFFFF"/>
        </w:rPr>
        <w:t xml:space="preserve">option for </w:t>
      </w:r>
      <w:r w:rsidR="006E5021" w:rsidRPr="0041467D">
        <w:rPr>
          <w:rStyle w:val="highlight"/>
          <w:rFonts w:ascii="Book Antiqua" w:hAnsi="Book Antiqua" w:cs="Arial"/>
          <w:sz w:val="24"/>
          <w:szCs w:val="24"/>
          <w:shd w:val="clear" w:color="auto" w:fill="FFFFFF"/>
        </w:rPr>
        <w:t>GCs</w:t>
      </w:r>
      <w:r w:rsidR="006E5021" w:rsidRPr="0041467D">
        <w:rPr>
          <w:rFonts w:ascii="Book Antiqua" w:hAnsi="Book Antiqua" w:cs="Arial"/>
          <w:sz w:val="24"/>
          <w:szCs w:val="24"/>
          <w:shd w:val="clear" w:color="auto" w:fill="FFFFFF"/>
        </w:rPr>
        <w:t xml:space="preserve"> harboring </w:t>
      </w:r>
      <w:r w:rsidR="006E5021" w:rsidRPr="0041467D">
        <w:rPr>
          <w:rFonts w:ascii="Book Antiqua" w:hAnsi="Book Antiqua" w:cs="Arial"/>
          <w:i/>
          <w:sz w:val="24"/>
          <w:szCs w:val="24"/>
        </w:rPr>
        <w:t xml:space="preserve">ERBB2 </w:t>
      </w:r>
      <w:r w:rsidR="006E5021" w:rsidRPr="0041467D">
        <w:rPr>
          <w:rFonts w:ascii="Book Antiqua" w:hAnsi="Book Antiqua" w:cs="Arial"/>
          <w:sz w:val="24"/>
          <w:szCs w:val="24"/>
          <w:shd w:val="clear" w:color="auto" w:fill="FFFFFF"/>
        </w:rPr>
        <w:t>amplification</w:t>
      </w:r>
      <w:r w:rsidR="008F18E0" w:rsidRPr="0041467D">
        <w:rPr>
          <w:rStyle w:val="highlight"/>
          <w:rFonts w:ascii="Book Antiqua" w:hAnsi="Book Antiqua" w:cs="Arial"/>
          <w:sz w:val="24"/>
          <w:szCs w:val="24"/>
          <w:shd w:val="clear" w:color="auto" w:fill="FFFFFF"/>
        </w:rPr>
        <w:fldChar w:fldCharType="begin">
          <w:fldData xml:space="preserve">PEVuZE5vdGU+PENpdGU+PEF1dGhvcj5CYW5nPC9BdXRob3I+PFllYXI+MjAxMDwvWWVhcj48UmVj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</w:fldData>
        </w:fldChar>
      </w:r>
      <w:r w:rsidR="008D7542" w:rsidRPr="0041467D">
        <w:rPr>
          <w:rStyle w:val="highlight"/>
          <w:rFonts w:ascii="Book Antiqua" w:hAnsi="Book Antiqua" w:cs="Arial"/>
          <w:sz w:val="24"/>
          <w:szCs w:val="24"/>
          <w:shd w:val="clear" w:color="auto" w:fill="FFFFFF"/>
        </w:rPr>
        <w:instrText xml:space="preserve"> ADDIN EN.CITE </w:instrText>
      </w:r>
      <w:r w:rsidR="008D7542" w:rsidRPr="0041467D">
        <w:rPr>
          <w:rStyle w:val="highlight"/>
          <w:rFonts w:ascii="Book Antiqua" w:hAnsi="Book Antiqua" w:cs="Arial"/>
          <w:sz w:val="24"/>
          <w:szCs w:val="24"/>
          <w:shd w:val="clear" w:color="auto" w:fill="FFFFFF"/>
        </w:rPr>
        <w:fldChar w:fldCharType="begin">
          <w:fldData xml:space="preserve">PEVuZE5vdGU+PENpdGU+PEF1dGhvcj5CYW5nPC9BdXRob3I+PFllYXI+MjAxMDwvWWVhcj48UmVj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</w:fldData>
        </w:fldChar>
      </w:r>
      <w:r w:rsidR="008D7542" w:rsidRPr="0041467D">
        <w:rPr>
          <w:rStyle w:val="highlight"/>
          <w:rFonts w:ascii="Book Antiqua" w:hAnsi="Book Antiqua" w:cs="Arial"/>
          <w:sz w:val="24"/>
          <w:szCs w:val="24"/>
          <w:shd w:val="clear" w:color="auto" w:fill="FFFFFF"/>
        </w:rPr>
        <w:instrText xml:space="preserve"> ADDIN EN.CITE.DATA </w:instrText>
      </w:r>
      <w:r w:rsidR="008D7542" w:rsidRPr="0041467D">
        <w:rPr>
          <w:rStyle w:val="highlight"/>
          <w:rFonts w:ascii="Book Antiqua" w:hAnsi="Book Antiqua" w:cs="Arial"/>
          <w:sz w:val="24"/>
          <w:szCs w:val="24"/>
          <w:shd w:val="clear" w:color="auto" w:fill="FFFFFF"/>
        </w:rPr>
      </w:r>
      <w:r w:rsidR="008D7542" w:rsidRPr="0041467D">
        <w:rPr>
          <w:rStyle w:val="highlight"/>
          <w:rFonts w:ascii="Book Antiqua" w:hAnsi="Book Antiqua" w:cs="Arial"/>
          <w:sz w:val="24"/>
          <w:szCs w:val="24"/>
          <w:shd w:val="clear" w:color="auto" w:fill="FFFFFF"/>
        </w:rPr>
        <w:fldChar w:fldCharType="end"/>
      </w:r>
      <w:r w:rsidR="008F18E0" w:rsidRPr="0041467D">
        <w:rPr>
          <w:rStyle w:val="highlight"/>
          <w:rFonts w:ascii="Book Antiqua" w:hAnsi="Book Antiqua" w:cs="Arial"/>
          <w:sz w:val="24"/>
          <w:szCs w:val="24"/>
          <w:shd w:val="clear" w:color="auto" w:fill="FFFFFF"/>
        </w:rPr>
      </w:r>
      <w:r w:rsidR="008F18E0" w:rsidRPr="0041467D">
        <w:rPr>
          <w:rStyle w:val="highlight"/>
          <w:rFonts w:ascii="Book Antiqua" w:hAnsi="Book Antiqua" w:cs="Arial"/>
          <w:sz w:val="24"/>
          <w:szCs w:val="24"/>
          <w:shd w:val="clear" w:color="auto" w:fill="FFFFFF"/>
        </w:rPr>
        <w:fldChar w:fldCharType="separate"/>
      </w:r>
      <w:r w:rsidR="008D7542" w:rsidRPr="0041467D">
        <w:rPr>
          <w:rStyle w:val="highlight"/>
          <w:rFonts w:ascii="Book Antiqua" w:hAnsi="Book Antiqua" w:cs="Arial"/>
          <w:noProof/>
          <w:sz w:val="24"/>
          <w:szCs w:val="24"/>
          <w:shd w:val="clear" w:color="auto" w:fill="FFFFFF"/>
          <w:vertAlign w:val="superscript"/>
        </w:rPr>
        <w:t>[</w:t>
      </w:r>
      <w:hyperlink w:anchor="_ENREF_48" w:tooltip="Bang, 2010 #48" w:history="1">
        <w:r w:rsidR="00A359C7" w:rsidRPr="0041467D">
          <w:rPr>
            <w:rStyle w:val="highlight"/>
            <w:rFonts w:ascii="Book Antiqua" w:hAnsi="Book Antiqua" w:cs="Arial"/>
            <w:noProof/>
            <w:sz w:val="24"/>
            <w:szCs w:val="24"/>
            <w:shd w:val="clear" w:color="auto" w:fill="FFFFFF"/>
            <w:vertAlign w:val="superscript"/>
          </w:rPr>
          <w:t>48</w:t>
        </w:r>
      </w:hyperlink>
      <w:r w:rsidR="008D7542" w:rsidRPr="0041467D">
        <w:rPr>
          <w:rStyle w:val="highlight"/>
          <w:rFonts w:ascii="Book Antiqua" w:hAnsi="Book Antiqua" w:cs="Arial"/>
          <w:noProof/>
          <w:sz w:val="24"/>
          <w:szCs w:val="24"/>
          <w:shd w:val="clear" w:color="auto" w:fill="FFFFFF"/>
          <w:vertAlign w:val="superscript"/>
        </w:rPr>
        <w:t>]</w:t>
      </w:r>
      <w:r w:rsidR="008F18E0" w:rsidRPr="0041467D">
        <w:rPr>
          <w:rStyle w:val="highlight"/>
          <w:rFonts w:ascii="Book Antiqua" w:hAnsi="Book Antiqua" w:cs="Arial"/>
          <w:sz w:val="24"/>
          <w:szCs w:val="24"/>
          <w:shd w:val="clear" w:color="auto" w:fill="FFFFFF"/>
        </w:rPr>
        <w:fldChar w:fldCharType="end"/>
      </w:r>
      <w:r w:rsidRPr="0041467D">
        <w:rPr>
          <w:rFonts w:ascii="Book Antiqua" w:hAnsi="Book Antiqua" w:cs="Arial"/>
          <w:sz w:val="24"/>
          <w:szCs w:val="24"/>
          <w:shd w:val="clear" w:color="auto" w:fill="FFFFFF"/>
        </w:rPr>
        <w:t xml:space="preserve">. </w:t>
      </w:r>
      <w:r w:rsidR="006E5021" w:rsidRPr="0041467D">
        <w:rPr>
          <w:rFonts w:ascii="Book Antiqua" w:hAnsi="Book Antiqua" w:cs="Arial"/>
          <w:sz w:val="24"/>
          <w:szCs w:val="24"/>
        </w:rPr>
        <w:t>T</w:t>
      </w:r>
      <w:r w:rsidRPr="0041467D">
        <w:rPr>
          <w:rFonts w:ascii="Book Antiqua" w:hAnsi="Book Antiqua" w:cs="Arial"/>
          <w:sz w:val="24"/>
          <w:szCs w:val="24"/>
        </w:rPr>
        <w:t xml:space="preserve">he amplification of RTK-RAS </w:t>
      </w:r>
      <w:r w:rsidR="00417073" w:rsidRPr="0041467D">
        <w:rPr>
          <w:rFonts w:ascii="Book Antiqua" w:hAnsi="Book Antiqua" w:cs="Arial"/>
          <w:sz w:val="24"/>
          <w:szCs w:val="24"/>
        </w:rPr>
        <w:t xml:space="preserve">had </w:t>
      </w:r>
      <w:r w:rsidRPr="0041467D">
        <w:rPr>
          <w:rFonts w:ascii="Book Antiqua" w:hAnsi="Book Antiqua" w:cs="Arial"/>
          <w:sz w:val="24"/>
          <w:szCs w:val="24"/>
        </w:rPr>
        <w:t>a mutually exclusive pattern within chromosomally unstable GCs</w:t>
      </w:r>
      <w:r w:rsidR="008F18E0" w:rsidRPr="0041467D">
        <w:rPr>
          <w:rFonts w:ascii="Book Antiqua" w:hAnsi="Book Antiqua" w:cs="Arial"/>
          <w:sz w:val="24"/>
          <w:szCs w:val="24"/>
        </w:rPr>
        <w:fldChar w:fldCharType="begin">
          <w:fldData xml:space="preserve">PEVuZE5vdGU+PENpdGU+PEF1dGhvcj5EYXM8L0F1dGhvcj48WWVhcj4yMDE0PC9ZZWFyPjxSZWNO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</w:fldData>
        </w:fldChar>
      </w:r>
      <w:r w:rsidR="008D7542" w:rsidRPr="0041467D">
        <w:rPr>
          <w:rFonts w:ascii="Book Antiqua" w:hAnsi="Book Antiqua" w:cs="Arial"/>
          <w:sz w:val="24"/>
          <w:szCs w:val="24"/>
        </w:rPr>
        <w:instrText xml:space="preserve"> ADDIN EN.CITE </w:instrText>
      </w:r>
      <w:r w:rsidR="008D7542" w:rsidRPr="0041467D">
        <w:rPr>
          <w:rFonts w:ascii="Book Antiqua" w:hAnsi="Book Antiqua" w:cs="Arial"/>
          <w:sz w:val="24"/>
          <w:szCs w:val="24"/>
        </w:rPr>
        <w:fldChar w:fldCharType="begin">
          <w:fldData xml:space="preserve">PEVuZE5vdGU+PENpdGU+PEF1dGhvcj5EYXM8L0F1dGhvcj48WWVhcj4yMDE0PC9ZZWFyPjxSZWNO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</w:fldData>
        </w:fldChar>
      </w:r>
      <w:r w:rsidR="008D7542" w:rsidRPr="0041467D">
        <w:rPr>
          <w:rFonts w:ascii="Book Antiqua" w:hAnsi="Book Antiqua" w:cs="Arial"/>
          <w:sz w:val="24"/>
          <w:szCs w:val="24"/>
        </w:rPr>
        <w:instrText xml:space="preserve"> ADDIN EN.CITE.DATA </w:instrText>
      </w:r>
      <w:r w:rsidR="008D7542" w:rsidRPr="0041467D">
        <w:rPr>
          <w:rFonts w:ascii="Book Antiqua" w:hAnsi="Book Antiqua" w:cs="Arial"/>
          <w:sz w:val="24"/>
          <w:szCs w:val="24"/>
        </w:rPr>
      </w:r>
      <w:r w:rsidR="008D7542" w:rsidRPr="0041467D">
        <w:rPr>
          <w:rFonts w:ascii="Book Antiqua" w:hAnsi="Book Antiqua" w:cs="Arial"/>
          <w:sz w:val="24"/>
          <w:szCs w:val="24"/>
        </w:rPr>
        <w:fldChar w:fldCharType="end"/>
      </w:r>
      <w:r w:rsidR="008F18E0" w:rsidRPr="0041467D">
        <w:rPr>
          <w:rFonts w:ascii="Book Antiqua" w:hAnsi="Book Antiqua" w:cs="Arial"/>
          <w:sz w:val="24"/>
          <w:szCs w:val="24"/>
        </w:rPr>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49" w:tooltip="Das, 2014 #57" w:history="1">
        <w:r w:rsidR="00A359C7" w:rsidRPr="0041467D">
          <w:rPr>
            <w:rFonts w:ascii="Book Antiqua" w:hAnsi="Book Antiqua" w:cs="Arial"/>
            <w:noProof/>
            <w:sz w:val="24"/>
            <w:szCs w:val="24"/>
            <w:vertAlign w:val="superscript"/>
          </w:rPr>
          <w:t>49</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Pr="0041467D">
        <w:rPr>
          <w:rFonts w:ascii="Book Antiqua" w:hAnsi="Book Antiqua" w:cs="Arial"/>
          <w:sz w:val="24"/>
          <w:szCs w:val="24"/>
        </w:rPr>
        <w:t xml:space="preserve">. </w:t>
      </w:r>
    </w:p>
    <w:p w14:paraId="6CE5D60F" w14:textId="26100973" w:rsidR="00FB286A" w:rsidRPr="0041467D" w:rsidRDefault="008150AD" w:rsidP="001C23AC">
      <w:pPr>
        <w:wordWrap/>
        <w:adjustRightInd w:val="0"/>
        <w:snapToGrid w:val="0"/>
        <w:spacing w:after="0" w:line="360" w:lineRule="auto"/>
        <w:ind w:firstLineChars="100" w:firstLine="240"/>
        <w:rPr>
          <w:rFonts w:ascii="Book Antiqua" w:hAnsi="Book Antiqua" w:cs="Arial"/>
          <w:sz w:val="24"/>
          <w:szCs w:val="24"/>
        </w:rPr>
      </w:pPr>
      <w:r w:rsidRPr="0041467D">
        <w:rPr>
          <w:rFonts w:ascii="Book Antiqua" w:hAnsi="Book Antiqua" w:cs="Arial"/>
          <w:sz w:val="24"/>
          <w:szCs w:val="24"/>
        </w:rPr>
        <w:t>Other</w:t>
      </w:r>
      <w:r w:rsidR="00FB286A" w:rsidRPr="0041467D">
        <w:rPr>
          <w:rFonts w:ascii="Book Antiqua" w:hAnsi="Book Antiqua" w:cs="Arial"/>
          <w:sz w:val="24"/>
          <w:szCs w:val="24"/>
        </w:rPr>
        <w:t xml:space="preserve"> amplified genes </w:t>
      </w:r>
      <w:r w:rsidR="00AC41A1" w:rsidRPr="0041467D">
        <w:rPr>
          <w:rFonts w:ascii="Book Antiqua" w:hAnsi="Book Antiqua" w:cs="Arial"/>
          <w:sz w:val="24"/>
          <w:szCs w:val="24"/>
        </w:rPr>
        <w:t>are</w:t>
      </w:r>
      <w:r w:rsidR="00FB286A" w:rsidRPr="0041467D">
        <w:rPr>
          <w:rFonts w:ascii="Book Antiqua" w:hAnsi="Book Antiqua" w:cs="Arial"/>
          <w:sz w:val="24"/>
          <w:szCs w:val="24"/>
        </w:rPr>
        <w:t xml:space="preserve"> oncogenic transcription factors </w:t>
      </w:r>
      <w:r w:rsidR="00EE06C0" w:rsidRPr="0041467D">
        <w:rPr>
          <w:rFonts w:ascii="Book Antiqua" w:hAnsi="Book Antiqua" w:cs="Arial"/>
          <w:sz w:val="24"/>
          <w:szCs w:val="24"/>
        </w:rPr>
        <w:t xml:space="preserve">such as </w:t>
      </w:r>
      <w:r w:rsidR="00FB286A" w:rsidRPr="0041467D">
        <w:rPr>
          <w:rFonts w:ascii="Book Antiqua" w:hAnsi="Book Antiqua" w:cs="Arial"/>
          <w:i/>
          <w:sz w:val="24"/>
          <w:szCs w:val="24"/>
        </w:rPr>
        <w:t>MYC</w:t>
      </w:r>
      <w:r w:rsidR="007B3504" w:rsidRPr="0041467D">
        <w:rPr>
          <w:rFonts w:ascii="Book Antiqua" w:hAnsi="Book Antiqua" w:cs="Arial"/>
          <w:i/>
          <w:sz w:val="24"/>
          <w:szCs w:val="24"/>
        </w:rPr>
        <w:t xml:space="preserve"> </w:t>
      </w:r>
      <w:r w:rsidR="007B3504" w:rsidRPr="0041467D">
        <w:rPr>
          <w:rFonts w:ascii="Book Antiqua" w:hAnsi="Book Antiqua" w:cs="Arial"/>
          <w:sz w:val="24"/>
          <w:szCs w:val="24"/>
        </w:rPr>
        <w:t>(</w:t>
      </w:r>
      <w:r w:rsidR="007B3504" w:rsidRPr="0041467D">
        <w:rPr>
          <w:rFonts w:ascii="Book Antiqua" w:hAnsi="Book Antiqua" w:cs="Arial"/>
          <w:sz w:val="24"/>
          <w:szCs w:val="24"/>
          <w:shd w:val="clear" w:color="auto" w:fill="FFFFFF"/>
        </w:rPr>
        <w:t>v-</w:t>
      </w:r>
      <w:r w:rsidR="007B3504" w:rsidRPr="0041467D">
        <w:rPr>
          <w:rStyle w:val="highlight"/>
          <w:rFonts w:ascii="Book Antiqua" w:hAnsi="Book Antiqua" w:cs="Arial"/>
          <w:sz w:val="24"/>
          <w:szCs w:val="24"/>
          <w:shd w:val="clear" w:color="auto" w:fill="FFFFFF"/>
        </w:rPr>
        <w:t>myc</w:t>
      </w:r>
      <w:r w:rsidR="007B3504" w:rsidRPr="0041467D">
        <w:rPr>
          <w:rStyle w:val="apple-converted-space"/>
          <w:rFonts w:ascii="Book Antiqua" w:hAnsi="Book Antiqua" w:cs="Arial"/>
          <w:sz w:val="24"/>
          <w:szCs w:val="24"/>
          <w:shd w:val="clear" w:color="auto" w:fill="FFFFFF"/>
        </w:rPr>
        <w:t> </w:t>
      </w:r>
      <w:r w:rsidR="007B3504" w:rsidRPr="0041467D">
        <w:rPr>
          <w:rFonts w:ascii="Book Antiqua" w:hAnsi="Book Antiqua" w:cs="Arial"/>
          <w:sz w:val="24"/>
          <w:szCs w:val="24"/>
          <w:shd w:val="clear" w:color="auto" w:fill="FFFFFF"/>
        </w:rPr>
        <w:t>avian myelocytomatosis viral oncogene homolog)</w:t>
      </w:r>
      <w:r w:rsidR="00FB286A" w:rsidRPr="0041467D">
        <w:rPr>
          <w:rFonts w:ascii="Book Antiqua" w:hAnsi="Book Antiqua" w:cs="Arial"/>
          <w:sz w:val="24"/>
          <w:szCs w:val="24"/>
        </w:rPr>
        <w:t xml:space="preserve">, </w:t>
      </w:r>
      <w:r w:rsidR="00FB286A" w:rsidRPr="0041467D">
        <w:rPr>
          <w:rFonts w:ascii="Book Antiqua" w:hAnsi="Book Antiqua" w:cs="Arial"/>
          <w:i/>
          <w:sz w:val="24"/>
          <w:szCs w:val="24"/>
        </w:rPr>
        <w:t>GATA4</w:t>
      </w:r>
      <w:r w:rsidR="007B3504" w:rsidRPr="0041467D">
        <w:rPr>
          <w:rFonts w:ascii="Book Antiqua" w:hAnsi="Book Antiqua" w:cs="Arial"/>
          <w:i/>
          <w:sz w:val="24"/>
          <w:szCs w:val="24"/>
        </w:rPr>
        <w:t xml:space="preserve"> </w:t>
      </w:r>
      <w:r w:rsidR="007B3504" w:rsidRPr="0041467D">
        <w:rPr>
          <w:rFonts w:ascii="Book Antiqua" w:hAnsi="Book Antiqua" w:cs="Arial"/>
          <w:sz w:val="24"/>
          <w:szCs w:val="24"/>
        </w:rPr>
        <w:t>(</w:t>
      </w:r>
      <w:r w:rsidR="007B3504" w:rsidRPr="0041467D">
        <w:rPr>
          <w:rFonts w:ascii="Book Antiqua" w:hAnsi="Book Antiqua" w:cs="Arial"/>
          <w:sz w:val="24"/>
          <w:szCs w:val="24"/>
          <w:shd w:val="clear" w:color="auto" w:fill="FFFFFF"/>
        </w:rPr>
        <w:t>GATA binding protein 4)</w:t>
      </w:r>
      <w:r w:rsidR="00FB286A" w:rsidRPr="0041467D">
        <w:rPr>
          <w:rFonts w:ascii="Book Antiqua" w:hAnsi="Book Antiqua" w:cs="Arial"/>
          <w:sz w:val="24"/>
          <w:szCs w:val="24"/>
        </w:rPr>
        <w:t xml:space="preserve">, and </w:t>
      </w:r>
      <w:r w:rsidR="00FB286A" w:rsidRPr="0041467D">
        <w:rPr>
          <w:rFonts w:ascii="Book Antiqua" w:hAnsi="Book Antiqua" w:cs="Arial"/>
          <w:i/>
          <w:sz w:val="24"/>
          <w:szCs w:val="24"/>
        </w:rPr>
        <w:t>GATA6</w:t>
      </w:r>
      <w:r w:rsidR="00FB286A" w:rsidRPr="0041467D">
        <w:rPr>
          <w:rFonts w:ascii="Book Antiqua" w:hAnsi="Book Antiqua" w:cs="Arial"/>
          <w:sz w:val="24"/>
          <w:szCs w:val="24"/>
        </w:rPr>
        <w:t xml:space="preserve">, and cell cycle regulators including </w:t>
      </w:r>
      <w:r w:rsidR="00FB286A" w:rsidRPr="0041467D">
        <w:rPr>
          <w:rFonts w:ascii="Book Antiqua" w:hAnsi="Book Antiqua" w:cs="Arial"/>
          <w:i/>
          <w:sz w:val="24"/>
          <w:szCs w:val="24"/>
        </w:rPr>
        <w:t>CCNE1</w:t>
      </w:r>
      <w:r w:rsidR="007B3504" w:rsidRPr="0041467D">
        <w:rPr>
          <w:rFonts w:ascii="Book Antiqua" w:hAnsi="Book Antiqua" w:cs="Arial"/>
          <w:i/>
          <w:sz w:val="24"/>
          <w:szCs w:val="24"/>
        </w:rPr>
        <w:t xml:space="preserve"> </w:t>
      </w:r>
      <w:r w:rsidR="007B3504" w:rsidRPr="0041467D">
        <w:rPr>
          <w:rFonts w:ascii="Book Antiqua" w:hAnsi="Book Antiqua" w:cs="Arial"/>
          <w:sz w:val="24"/>
          <w:szCs w:val="24"/>
        </w:rPr>
        <w:t>(</w:t>
      </w:r>
      <w:r w:rsidR="007B3504" w:rsidRPr="0041467D">
        <w:rPr>
          <w:rFonts w:ascii="Book Antiqua" w:hAnsi="Book Antiqua" w:cs="Arial"/>
          <w:sz w:val="24"/>
          <w:szCs w:val="24"/>
          <w:shd w:val="clear" w:color="auto" w:fill="FFFFFF"/>
        </w:rPr>
        <w:t>cyclin E1)</w:t>
      </w:r>
      <w:r w:rsidR="00FB286A" w:rsidRPr="0041467D">
        <w:rPr>
          <w:rFonts w:ascii="Book Antiqua" w:hAnsi="Book Antiqua" w:cs="Arial"/>
          <w:sz w:val="24"/>
          <w:szCs w:val="24"/>
        </w:rPr>
        <w:t xml:space="preserve">, </w:t>
      </w:r>
      <w:r w:rsidR="00FB286A" w:rsidRPr="0041467D">
        <w:rPr>
          <w:rFonts w:ascii="Book Antiqua" w:hAnsi="Book Antiqua" w:cs="Arial"/>
          <w:i/>
          <w:sz w:val="24"/>
          <w:szCs w:val="24"/>
        </w:rPr>
        <w:t>CCND1</w:t>
      </w:r>
      <w:r w:rsidR="00FB286A" w:rsidRPr="0041467D">
        <w:rPr>
          <w:rFonts w:ascii="Book Antiqua" w:hAnsi="Book Antiqua" w:cs="Arial"/>
          <w:sz w:val="24"/>
          <w:szCs w:val="24"/>
        </w:rPr>
        <w:t xml:space="preserve">, and </w:t>
      </w:r>
      <w:r w:rsidR="00FB286A" w:rsidRPr="0041467D">
        <w:rPr>
          <w:rFonts w:ascii="Book Antiqua" w:hAnsi="Book Antiqua" w:cs="Arial"/>
          <w:i/>
          <w:sz w:val="24"/>
          <w:szCs w:val="24"/>
        </w:rPr>
        <w:t>CDK6</w:t>
      </w:r>
      <w:r w:rsidR="007B3504" w:rsidRPr="0041467D">
        <w:rPr>
          <w:rFonts w:ascii="Book Antiqua" w:hAnsi="Book Antiqua" w:cs="Arial"/>
          <w:i/>
          <w:sz w:val="24"/>
          <w:szCs w:val="24"/>
        </w:rPr>
        <w:t xml:space="preserve"> </w:t>
      </w:r>
      <w:r w:rsidR="007B3504" w:rsidRPr="0041467D">
        <w:rPr>
          <w:rFonts w:ascii="Book Antiqua" w:hAnsi="Book Antiqua" w:cs="Arial"/>
          <w:sz w:val="24"/>
          <w:szCs w:val="24"/>
        </w:rPr>
        <w:t>(</w:t>
      </w:r>
      <w:r w:rsidR="001B4780" w:rsidRPr="0041467D">
        <w:rPr>
          <w:rFonts w:ascii="Book Antiqua" w:hAnsi="Book Antiqua" w:cs="Arial"/>
          <w:sz w:val="24"/>
          <w:szCs w:val="24"/>
          <w:shd w:val="clear" w:color="auto" w:fill="FFFFFF"/>
        </w:rPr>
        <w:t>C</w:t>
      </w:r>
      <w:r w:rsidR="007B3504" w:rsidRPr="0041467D">
        <w:rPr>
          <w:rFonts w:ascii="Book Antiqua" w:hAnsi="Book Antiqua" w:cs="Arial"/>
          <w:sz w:val="24"/>
          <w:szCs w:val="24"/>
          <w:shd w:val="clear" w:color="auto" w:fill="FFFFFF"/>
        </w:rPr>
        <w:t>yclin-dependent kinase 6</w:t>
      </w:r>
      <w:r w:rsidR="007B3504" w:rsidRPr="0041467D">
        <w:rPr>
          <w:rStyle w:val="apple-converted-space"/>
          <w:rFonts w:ascii="Book Antiqua" w:hAnsi="Book Antiqua" w:cs="Arial"/>
          <w:sz w:val="24"/>
          <w:szCs w:val="24"/>
          <w:shd w:val="clear" w:color="auto" w:fill="FFFFFF"/>
        </w:rPr>
        <w:t>)</w:t>
      </w:r>
      <w:r w:rsidR="00FB286A" w:rsidRPr="0041467D">
        <w:rPr>
          <w:rFonts w:ascii="Book Antiqua" w:hAnsi="Book Antiqua" w:cs="Arial"/>
          <w:sz w:val="24"/>
          <w:szCs w:val="24"/>
        </w:rPr>
        <w:t xml:space="preserve">. Meanwhile, chromosomal deletions </w:t>
      </w:r>
      <w:r w:rsidR="00EE06C0" w:rsidRPr="0041467D">
        <w:rPr>
          <w:rFonts w:ascii="Book Antiqua" w:hAnsi="Book Antiqua" w:cs="Arial"/>
          <w:sz w:val="24"/>
          <w:szCs w:val="24"/>
        </w:rPr>
        <w:t xml:space="preserve">have been </w:t>
      </w:r>
      <w:r w:rsidR="00FB286A" w:rsidRPr="0041467D">
        <w:rPr>
          <w:rFonts w:ascii="Book Antiqua" w:hAnsi="Book Antiqua" w:cs="Arial"/>
          <w:sz w:val="24"/>
          <w:szCs w:val="24"/>
        </w:rPr>
        <w:t xml:space="preserve">found in genomic regions containing </w:t>
      </w:r>
      <w:r w:rsidR="00FB286A" w:rsidRPr="0041467D">
        <w:rPr>
          <w:rFonts w:ascii="Book Antiqua" w:hAnsi="Book Antiqua" w:cs="Arial"/>
          <w:i/>
          <w:sz w:val="24"/>
          <w:szCs w:val="24"/>
        </w:rPr>
        <w:t>FHIT</w:t>
      </w:r>
      <w:r w:rsidR="00820CAD" w:rsidRPr="0041467D">
        <w:rPr>
          <w:rFonts w:ascii="Book Antiqua" w:hAnsi="Book Antiqua" w:cs="Arial"/>
          <w:i/>
          <w:sz w:val="24"/>
          <w:szCs w:val="24"/>
        </w:rPr>
        <w:t xml:space="preserve"> </w:t>
      </w:r>
      <w:r w:rsidR="00820CAD" w:rsidRPr="0041467D">
        <w:rPr>
          <w:rFonts w:ascii="Book Antiqua" w:hAnsi="Book Antiqua" w:cs="Arial"/>
          <w:sz w:val="24"/>
          <w:szCs w:val="24"/>
        </w:rPr>
        <w:t>(</w:t>
      </w:r>
      <w:r w:rsidR="001B4780" w:rsidRPr="0041467D">
        <w:rPr>
          <w:rFonts w:ascii="Book Antiqua" w:hAnsi="Book Antiqua" w:cs="Arial"/>
          <w:sz w:val="24"/>
          <w:szCs w:val="24"/>
        </w:rPr>
        <w:t>F</w:t>
      </w:r>
      <w:r w:rsidR="00820CAD" w:rsidRPr="0041467D">
        <w:rPr>
          <w:rFonts w:ascii="Book Antiqua" w:hAnsi="Book Antiqua" w:cs="Arial"/>
          <w:sz w:val="24"/>
          <w:szCs w:val="24"/>
        </w:rPr>
        <w:t>ragile histidine triad)</w:t>
      </w:r>
      <w:r w:rsidR="00FB286A" w:rsidRPr="0041467D">
        <w:rPr>
          <w:rFonts w:ascii="Book Antiqua" w:hAnsi="Book Antiqua" w:cs="Arial"/>
          <w:sz w:val="24"/>
          <w:szCs w:val="24"/>
        </w:rPr>
        <w:t xml:space="preserve">, </w:t>
      </w:r>
      <w:r w:rsidR="00FB286A" w:rsidRPr="0041467D">
        <w:rPr>
          <w:rFonts w:ascii="Book Antiqua" w:hAnsi="Book Antiqua" w:cs="Arial"/>
          <w:i/>
          <w:sz w:val="24"/>
          <w:szCs w:val="24"/>
        </w:rPr>
        <w:t>WWOX</w:t>
      </w:r>
      <w:r w:rsidR="00820CAD" w:rsidRPr="0041467D">
        <w:rPr>
          <w:rFonts w:ascii="Book Antiqua" w:hAnsi="Book Antiqua" w:cs="Arial"/>
          <w:i/>
          <w:sz w:val="24"/>
          <w:szCs w:val="24"/>
        </w:rPr>
        <w:t xml:space="preserve"> </w:t>
      </w:r>
      <w:r w:rsidR="00820CAD" w:rsidRPr="0041467D">
        <w:rPr>
          <w:rFonts w:ascii="Book Antiqua" w:hAnsi="Book Antiqua" w:cs="Arial"/>
          <w:sz w:val="24"/>
          <w:szCs w:val="24"/>
        </w:rPr>
        <w:t>(</w:t>
      </w:r>
      <w:r w:rsidR="00820CAD" w:rsidRPr="0041467D">
        <w:rPr>
          <w:rFonts w:ascii="Book Antiqua" w:hAnsi="Book Antiqua" w:cs="Arial"/>
          <w:sz w:val="24"/>
          <w:szCs w:val="24"/>
          <w:shd w:val="clear" w:color="auto" w:fill="FFFFFF"/>
        </w:rPr>
        <w:t>WW domain containing oxidoreductase)</w:t>
      </w:r>
      <w:r w:rsidR="00FB286A" w:rsidRPr="0041467D">
        <w:rPr>
          <w:rFonts w:ascii="Book Antiqua" w:hAnsi="Book Antiqua" w:cs="Arial"/>
          <w:sz w:val="24"/>
          <w:szCs w:val="24"/>
        </w:rPr>
        <w:t xml:space="preserve">, </w:t>
      </w:r>
      <w:r w:rsidR="00FB286A" w:rsidRPr="0041467D">
        <w:rPr>
          <w:rFonts w:ascii="Book Antiqua" w:hAnsi="Book Antiqua" w:cs="Arial"/>
          <w:i/>
          <w:sz w:val="24"/>
          <w:szCs w:val="24"/>
        </w:rPr>
        <w:t>STK3</w:t>
      </w:r>
      <w:r w:rsidR="00820CAD" w:rsidRPr="0041467D">
        <w:rPr>
          <w:rFonts w:ascii="Book Antiqua" w:hAnsi="Book Antiqua" w:cs="Arial"/>
          <w:i/>
          <w:sz w:val="24"/>
          <w:szCs w:val="24"/>
        </w:rPr>
        <w:t xml:space="preserve"> </w:t>
      </w:r>
      <w:r w:rsidR="00820CAD" w:rsidRPr="0041467D">
        <w:rPr>
          <w:rFonts w:ascii="Book Antiqua" w:hAnsi="Book Antiqua" w:cs="Arial"/>
          <w:sz w:val="24"/>
          <w:szCs w:val="24"/>
        </w:rPr>
        <w:t>(</w:t>
      </w:r>
      <w:r w:rsidR="001B4780" w:rsidRPr="0041467D">
        <w:rPr>
          <w:rFonts w:ascii="Book Antiqua" w:hAnsi="Book Antiqua" w:cs="Arial"/>
          <w:sz w:val="24"/>
          <w:szCs w:val="24"/>
          <w:shd w:val="clear" w:color="auto" w:fill="FFFFFF"/>
        </w:rPr>
        <w:t>S</w:t>
      </w:r>
      <w:r w:rsidR="00820CAD" w:rsidRPr="0041467D">
        <w:rPr>
          <w:rFonts w:ascii="Book Antiqua" w:hAnsi="Book Antiqua" w:cs="Arial"/>
          <w:sz w:val="24"/>
          <w:szCs w:val="24"/>
          <w:shd w:val="clear" w:color="auto" w:fill="FFFFFF"/>
        </w:rPr>
        <w:t>erine/threonine kinase 3)</w:t>
      </w:r>
      <w:r w:rsidR="00FB286A" w:rsidRPr="0041467D">
        <w:rPr>
          <w:rFonts w:ascii="Book Antiqua" w:hAnsi="Book Antiqua" w:cs="Arial"/>
          <w:sz w:val="24"/>
          <w:szCs w:val="24"/>
        </w:rPr>
        <w:t xml:space="preserve">, </w:t>
      </w:r>
      <w:r w:rsidR="00FB286A" w:rsidRPr="0041467D">
        <w:rPr>
          <w:rFonts w:ascii="Book Antiqua" w:hAnsi="Book Antiqua" w:cs="Arial"/>
          <w:i/>
          <w:sz w:val="24"/>
          <w:szCs w:val="24"/>
        </w:rPr>
        <w:t>CDH1</w:t>
      </w:r>
      <w:r w:rsidR="00FB286A" w:rsidRPr="0041467D">
        <w:rPr>
          <w:rFonts w:ascii="Book Antiqua" w:hAnsi="Book Antiqua" w:cs="Arial"/>
          <w:sz w:val="24"/>
          <w:szCs w:val="24"/>
        </w:rPr>
        <w:t xml:space="preserve">, </w:t>
      </w:r>
      <w:r w:rsidR="00FB286A" w:rsidRPr="0041467D">
        <w:rPr>
          <w:rFonts w:ascii="Book Antiqua" w:hAnsi="Book Antiqua" w:cs="Arial"/>
          <w:i/>
          <w:sz w:val="24"/>
          <w:szCs w:val="24"/>
        </w:rPr>
        <w:t>CTNNA1</w:t>
      </w:r>
      <w:r w:rsidR="00820CAD" w:rsidRPr="0041467D">
        <w:rPr>
          <w:rFonts w:ascii="Book Antiqua" w:hAnsi="Book Antiqua" w:cs="Arial"/>
          <w:i/>
          <w:sz w:val="24"/>
          <w:szCs w:val="24"/>
        </w:rPr>
        <w:t xml:space="preserve"> </w:t>
      </w:r>
      <w:r w:rsidR="00820CAD" w:rsidRPr="0041467D">
        <w:rPr>
          <w:rFonts w:ascii="Book Antiqua" w:hAnsi="Book Antiqua" w:cs="Arial"/>
          <w:sz w:val="24"/>
          <w:szCs w:val="24"/>
        </w:rPr>
        <w:t>(</w:t>
      </w:r>
      <w:r w:rsidR="001B4780" w:rsidRPr="0041467D">
        <w:rPr>
          <w:rFonts w:ascii="Book Antiqua" w:hAnsi="Book Antiqua" w:cs="Arial"/>
          <w:sz w:val="24"/>
          <w:szCs w:val="24"/>
          <w:shd w:val="clear" w:color="auto" w:fill="FFFFFF"/>
        </w:rPr>
        <w:t>C</w:t>
      </w:r>
      <w:r w:rsidR="00820CAD" w:rsidRPr="0041467D">
        <w:rPr>
          <w:rFonts w:ascii="Book Antiqua" w:hAnsi="Book Antiqua" w:cs="Arial"/>
          <w:sz w:val="24"/>
          <w:szCs w:val="24"/>
          <w:shd w:val="clear" w:color="auto" w:fill="FFFFFF"/>
        </w:rPr>
        <w:t>atenin alpha 1)</w:t>
      </w:r>
      <w:r w:rsidR="00FB286A" w:rsidRPr="0041467D">
        <w:rPr>
          <w:rFonts w:ascii="Book Antiqua" w:hAnsi="Book Antiqua" w:cs="Arial"/>
          <w:sz w:val="24"/>
          <w:szCs w:val="24"/>
        </w:rPr>
        <w:t xml:space="preserve">, </w:t>
      </w:r>
      <w:r w:rsidR="00FB286A" w:rsidRPr="0041467D">
        <w:rPr>
          <w:rFonts w:ascii="Book Antiqua" w:hAnsi="Book Antiqua" w:cs="Arial"/>
          <w:i/>
          <w:sz w:val="24"/>
          <w:szCs w:val="24"/>
        </w:rPr>
        <w:t>PARD3</w:t>
      </w:r>
      <w:r w:rsidR="00820CAD" w:rsidRPr="0041467D">
        <w:rPr>
          <w:rFonts w:ascii="Book Antiqua" w:hAnsi="Book Antiqua" w:cs="Arial"/>
          <w:i/>
          <w:sz w:val="24"/>
          <w:szCs w:val="24"/>
        </w:rPr>
        <w:t xml:space="preserve"> </w:t>
      </w:r>
      <w:r w:rsidR="00820CAD" w:rsidRPr="0041467D">
        <w:rPr>
          <w:rFonts w:ascii="Book Antiqua" w:hAnsi="Book Antiqua" w:cs="Arial"/>
          <w:sz w:val="24"/>
          <w:szCs w:val="24"/>
        </w:rPr>
        <w:t>(</w:t>
      </w:r>
      <w:r w:rsidR="001B4780" w:rsidRPr="0041467D">
        <w:rPr>
          <w:rFonts w:ascii="Book Antiqua" w:hAnsi="Book Antiqua" w:cs="Arial"/>
          <w:sz w:val="24"/>
          <w:szCs w:val="24"/>
          <w:shd w:val="clear" w:color="auto" w:fill="FFFFFF"/>
        </w:rPr>
        <w:t>P</w:t>
      </w:r>
      <w:r w:rsidR="00820CAD" w:rsidRPr="0041467D">
        <w:rPr>
          <w:rFonts w:ascii="Book Antiqua" w:hAnsi="Book Antiqua" w:cs="Arial"/>
          <w:sz w:val="24"/>
          <w:szCs w:val="24"/>
          <w:shd w:val="clear" w:color="auto" w:fill="FFFFFF"/>
        </w:rPr>
        <w:t>ar-3 family cell polarity regulator</w:t>
      </w:r>
      <w:r w:rsidR="00820CAD" w:rsidRPr="0041467D">
        <w:rPr>
          <w:rStyle w:val="apple-converted-space"/>
          <w:rFonts w:ascii="Book Antiqua" w:hAnsi="Book Antiqua" w:cs="Arial"/>
          <w:sz w:val="24"/>
          <w:szCs w:val="24"/>
          <w:shd w:val="clear" w:color="auto" w:fill="FFFFFF"/>
        </w:rPr>
        <w:t>)</w:t>
      </w:r>
      <w:r w:rsidR="00FB286A" w:rsidRPr="0041467D">
        <w:rPr>
          <w:rFonts w:ascii="Book Antiqua" w:hAnsi="Book Antiqua" w:cs="Arial"/>
          <w:sz w:val="24"/>
          <w:szCs w:val="24"/>
        </w:rPr>
        <w:t xml:space="preserve">, and </w:t>
      </w:r>
      <w:r w:rsidR="00FB286A" w:rsidRPr="0041467D">
        <w:rPr>
          <w:rFonts w:ascii="Book Antiqua" w:hAnsi="Book Antiqua" w:cs="Arial"/>
          <w:i/>
          <w:sz w:val="24"/>
          <w:szCs w:val="24"/>
        </w:rPr>
        <w:t>RB1</w:t>
      </w:r>
      <w:r w:rsidR="00820CAD" w:rsidRPr="0041467D">
        <w:rPr>
          <w:rFonts w:ascii="Book Antiqua" w:hAnsi="Book Antiqua" w:cs="Arial"/>
          <w:i/>
          <w:sz w:val="24"/>
          <w:szCs w:val="24"/>
        </w:rPr>
        <w:t xml:space="preserve"> </w:t>
      </w:r>
      <w:r w:rsidR="00820CAD" w:rsidRPr="0041467D">
        <w:rPr>
          <w:rFonts w:ascii="Book Antiqua" w:hAnsi="Book Antiqua" w:cs="Arial"/>
          <w:sz w:val="24"/>
          <w:szCs w:val="24"/>
        </w:rPr>
        <w:t>(</w:t>
      </w:r>
      <w:r w:rsidR="001B4780" w:rsidRPr="0041467D">
        <w:rPr>
          <w:rFonts w:ascii="Book Antiqua" w:hAnsi="Book Antiqua" w:cs="Arial"/>
          <w:sz w:val="24"/>
          <w:szCs w:val="24"/>
          <w:shd w:val="clear" w:color="auto" w:fill="FFFFFF"/>
        </w:rPr>
        <w:t>R</w:t>
      </w:r>
      <w:r w:rsidR="00820CAD" w:rsidRPr="0041467D">
        <w:rPr>
          <w:rFonts w:ascii="Book Antiqua" w:hAnsi="Book Antiqua" w:cs="Arial"/>
          <w:sz w:val="24"/>
          <w:szCs w:val="24"/>
          <w:shd w:val="clear" w:color="auto" w:fill="FFFFFF"/>
        </w:rPr>
        <w:t>etinoblastoma 1)</w:t>
      </w:r>
      <w:r w:rsidR="00FB286A" w:rsidRPr="0041467D">
        <w:rPr>
          <w:rFonts w:ascii="Book Antiqua" w:hAnsi="Book Antiqua" w:cs="Arial"/>
          <w:sz w:val="24"/>
          <w:szCs w:val="24"/>
        </w:rPr>
        <w:t>.</w:t>
      </w:r>
    </w:p>
    <w:p w14:paraId="07F095DF" w14:textId="77777777" w:rsidR="00FB286A" w:rsidRPr="0041467D" w:rsidRDefault="00FB286A" w:rsidP="001C23AC">
      <w:pPr>
        <w:wordWrap/>
        <w:adjustRightInd w:val="0"/>
        <w:snapToGrid w:val="0"/>
        <w:spacing w:after="0" w:line="360" w:lineRule="auto"/>
        <w:rPr>
          <w:rFonts w:ascii="Book Antiqua" w:hAnsi="Book Antiqua" w:cs="Arial"/>
          <w:sz w:val="24"/>
          <w:szCs w:val="24"/>
        </w:rPr>
      </w:pPr>
    </w:p>
    <w:p w14:paraId="33B23A05" w14:textId="3BB94911" w:rsidR="00FB286A" w:rsidRPr="0041467D" w:rsidRDefault="003522D0" w:rsidP="001C23AC">
      <w:pPr>
        <w:wordWrap/>
        <w:adjustRightInd w:val="0"/>
        <w:snapToGrid w:val="0"/>
        <w:spacing w:after="0" w:line="360" w:lineRule="auto"/>
        <w:rPr>
          <w:rFonts w:ascii="Book Antiqua" w:hAnsi="Book Antiqua" w:cs="Arial"/>
          <w:b/>
          <w:sz w:val="24"/>
          <w:szCs w:val="24"/>
        </w:rPr>
      </w:pPr>
      <w:r w:rsidRPr="0041467D">
        <w:rPr>
          <w:rFonts w:ascii="Book Antiqua" w:hAnsi="Book Antiqua" w:cs="Arial"/>
          <w:b/>
          <w:sz w:val="24"/>
          <w:szCs w:val="24"/>
        </w:rPr>
        <w:t>META-ANALYSIS OF PUBLISHED GC DATASETS</w:t>
      </w:r>
    </w:p>
    <w:p w14:paraId="57689986" w14:textId="49B2D805" w:rsidR="00FB286A" w:rsidRPr="0041467D" w:rsidRDefault="00FB286A" w:rsidP="001C23AC">
      <w:pPr>
        <w:wordWrap/>
        <w:adjustRightInd w:val="0"/>
        <w:snapToGrid w:val="0"/>
        <w:spacing w:after="0" w:line="360" w:lineRule="auto"/>
        <w:rPr>
          <w:rFonts w:ascii="Book Antiqua" w:hAnsi="Book Antiqua" w:cs="Arial"/>
          <w:sz w:val="24"/>
          <w:szCs w:val="24"/>
        </w:rPr>
      </w:pPr>
      <w:r w:rsidRPr="0041467D">
        <w:rPr>
          <w:rFonts w:ascii="Book Antiqua" w:hAnsi="Book Antiqua" w:cs="Arial"/>
          <w:sz w:val="24"/>
          <w:szCs w:val="24"/>
        </w:rPr>
        <w:t>We conducted a meta-analysis to identify significantly mutated genes</w:t>
      </w:r>
      <w:r w:rsidR="0030062D" w:rsidRPr="0041467D">
        <w:rPr>
          <w:rFonts w:ascii="Book Antiqua" w:hAnsi="Book Antiqua" w:cs="Arial"/>
          <w:sz w:val="24"/>
          <w:szCs w:val="24"/>
        </w:rPr>
        <w:t xml:space="preserve"> that have not</w:t>
      </w:r>
      <w:r w:rsidRPr="0041467D">
        <w:rPr>
          <w:rFonts w:ascii="Book Antiqua" w:hAnsi="Book Antiqua" w:cs="Arial"/>
          <w:sz w:val="24"/>
          <w:szCs w:val="24"/>
        </w:rPr>
        <w:t xml:space="preserve"> previously</w:t>
      </w:r>
      <w:r w:rsidR="0030062D" w:rsidRPr="0041467D">
        <w:rPr>
          <w:rFonts w:ascii="Book Antiqua" w:hAnsi="Book Antiqua" w:cs="Arial"/>
          <w:sz w:val="24"/>
          <w:szCs w:val="24"/>
        </w:rPr>
        <w:t xml:space="preserve"> been</w:t>
      </w:r>
      <w:r w:rsidRPr="0041467D">
        <w:rPr>
          <w:rFonts w:ascii="Book Antiqua" w:hAnsi="Book Antiqua" w:cs="Arial"/>
          <w:sz w:val="24"/>
          <w:szCs w:val="24"/>
        </w:rPr>
        <w:t xml:space="preserve"> recognized in GCs. We applied a MutSigCV algorithm</w:t>
      </w:r>
      <w:r w:rsidR="006B2FE7" w:rsidRPr="0041467D">
        <w:rPr>
          <w:rFonts w:ascii="Book Antiqua" w:hAnsi="Book Antiqua" w:cs="Arial"/>
          <w:sz w:val="24"/>
          <w:szCs w:val="24"/>
        </w:rPr>
        <w:t xml:space="preserve"> </w:t>
      </w:r>
      <w:r w:rsidRPr="0041467D">
        <w:rPr>
          <w:rFonts w:ascii="Book Antiqua" w:hAnsi="Book Antiqua" w:cs="Arial"/>
          <w:sz w:val="24"/>
          <w:szCs w:val="24"/>
        </w:rPr>
        <w:t>to a combined exome data set of 629 GC patients from eight published studies</w:t>
      </w:r>
      <w:r w:rsidR="008F18E0" w:rsidRPr="0041467D">
        <w:rPr>
          <w:rFonts w:ascii="Book Antiqua" w:hAnsi="Book Antiqua" w:cs="Arial"/>
          <w:sz w:val="24"/>
          <w:szCs w:val="24"/>
        </w:rPr>
        <w:fldChar w:fldCharType="begin">
          <w:fldData xml:space="preserve">PEVuZE5vdGU+PENpdGU+PEF1dGhvcj5MZWU8L0F1dGhvcj48WWVhcj4yMDE0PC9ZZWFyPjxSZWNO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ZXJpb2RpY2FsPjxwYWdlcz4yMDItOTwvcGFnZXM+PHZvbHVtZT41MTM8L3ZvbHVtZT48bnVtYmVy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</w:fldData>
        </w:fldChar>
      </w:r>
      <w:r w:rsidR="00A359C7" w:rsidRPr="0041467D">
        <w:rPr>
          <w:rFonts w:ascii="Book Antiqua" w:hAnsi="Book Antiqua" w:cs="Arial"/>
          <w:sz w:val="24"/>
          <w:szCs w:val="24"/>
        </w:rPr>
        <w:instrText xml:space="preserve"> ADDIN EN.CITE </w:instrText>
      </w:r>
      <w:r w:rsidR="00A359C7" w:rsidRPr="0041467D">
        <w:rPr>
          <w:rFonts w:ascii="Book Antiqua" w:hAnsi="Book Antiqua" w:cs="Arial"/>
          <w:sz w:val="24"/>
          <w:szCs w:val="24"/>
        </w:rPr>
        <w:fldChar w:fldCharType="begin">
          <w:fldData xml:space="preserve">PEVuZE5vdGU+PENpdGU+PEF1dGhvcj5MZWU8L0F1dGhvcj48WWVhcj4yMDE0PC9ZZWFyPjxSZWNO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ZXJpb2RpY2FsPjxwYWdlcz4yMDItOTwvcGFnZXM+PHZvbHVtZT41MTM8L3ZvbHVtZT48bnVtYmVy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</w:fldData>
        </w:fldChar>
      </w:r>
      <w:r w:rsidR="00A359C7" w:rsidRPr="0041467D">
        <w:rPr>
          <w:rFonts w:ascii="Book Antiqua" w:hAnsi="Book Antiqua" w:cs="Arial"/>
          <w:sz w:val="24"/>
          <w:szCs w:val="24"/>
        </w:rPr>
        <w:instrText xml:space="preserve"> ADDIN EN.CITE.DATA </w:instrText>
      </w:r>
      <w:r w:rsidR="00A359C7" w:rsidRPr="0041467D">
        <w:rPr>
          <w:rFonts w:ascii="Book Antiqua" w:hAnsi="Book Antiqua" w:cs="Arial"/>
          <w:sz w:val="24"/>
          <w:szCs w:val="24"/>
        </w:rPr>
      </w:r>
      <w:r w:rsidR="00A359C7" w:rsidRPr="0041467D">
        <w:rPr>
          <w:rFonts w:ascii="Book Antiqua" w:hAnsi="Book Antiqua" w:cs="Arial"/>
          <w:sz w:val="24"/>
          <w:szCs w:val="24"/>
        </w:rPr>
        <w:fldChar w:fldCharType="end"/>
      </w:r>
      <w:r w:rsidR="008F18E0" w:rsidRPr="0041467D">
        <w:rPr>
          <w:rFonts w:ascii="Book Antiqua" w:hAnsi="Book Antiqua" w:cs="Arial"/>
          <w:sz w:val="24"/>
          <w:szCs w:val="24"/>
        </w:rPr>
      </w:r>
      <w:r w:rsidR="008F18E0" w:rsidRPr="0041467D">
        <w:rPr>
          <w:rFonts w:ascii="Book Antiqua" w:hAnsi="Book Antiqua" w:cs="Arial"/>
          <w:sz w:val="24"/>
          <w:szCs w:val="24"/>
        </w:rPr>
        <w:fldChar w:fldCharType="separate"/>
      </w:r>
      <w:r w:rsidR="00A359C7" w:rsidRPr="0041467D">
        <w:rPr>
          <w:rFonts w:ascii="Book Antiqua" w:hAnsi="Book Antiqua" w:cs="Arial"/>
          <w:noProof/>
          <w:sz w:val="24"/>
          <w:szCs w:val="24"/>
          <w:vertAlign w:val="superscript"/>
        </w:rPr>
        <w:t>[</w:t>
      </w:r>
      <w:hyperlink w:anchor="_ENREF_5" w:tooltip="Wang, 2011 #12" w:history="1">
        <w:r w:rsidR="00A359C7" w:rsidRPr="0041467D">
          <w:rPr>
            <w:rFonts w:ascii="Book Antiqua" w:hAnsi="Book Antiqua" w:cs="Arial"/>
            <w:noProof/>
            <w:sz w:val="24"/>
            <w:szCs w:val="24"/>
            <w:vertAlign w:val="superscript"/>
          </w:rPr>
          <w:t>5</w:t>
        </w:r>
      </w:hyperlink>
      <w:r w:rsidR="003522D0" w:rsidRPr="0041467D">
        <w:rPr>
          <w:rFonts w:ascii="Book Antiqua" w:hAnsi="Book Antiqua" w:cs="Arial"/>
          <w:noProof/>
          <w:sz w:val="24"/>
          <w:szCs w:val="24"/>
          <w:vertAlign w:val="superscript"/>
        </w:rPr>
        <w:t>,</w:t>
      </w:r>
      <w:hyperlink w:anchor="_ENREF_7" w:tooltip="Lee, 2014 #26" w:history="1">
        <w:r w:rsidR="00A359C7" w:rsidRPr="0041467D">
          <w:rPr>
            <w:rFonts w:ascii="Book Antiqua" w:hAnsi="Book Antiqua" w:cs="Arial"/>
            <w:noProof/>
            <w:sz w:val="24"/>
            <w:szCs w:val="24"/>
            <w:vertAlign w:val="superscript"/>
          </w:rPr>
          <w:t>7</w:t>
        </w:r>
      </w:hyperlink>
      <w:r w:rsidR="003522D0" w:rsidRPr="0041467D">
        <w:rPr>
          <w:rFonts w:ascii="Book Antiqua" w:hAnsi="Book Antiqua" w:cs="Arial"/>
          <w:noProof/>
          <w:sz w:val="24"/>
          <w:szCs w:val="24"/>
          <w:vertAlign w:val="superscript"/>
        </w:rPr>
        <w:t>,</w:t>
      </w:r>
      <w:hyperlink w:anchor="_ENREF_11" w:tooltip="Wong, 2014 #99" w:history="1">
        <w:r w:rsidR="00A359C7" w:rsidRPr="0041467D">
          <w:rPr>
            <w:rFonts w:ascii="Book Antiqua" w:hAnsi="Book Antiqua" w:cs="Arial"/>
            <w:noProof/>
            <w:sz w:val="24"/>
            <w:szCs w:val="24"/>
            <w:vertAlign w:val="superscript"/>
          </w:rPr>
          <w:t>11</w:t>
        </w:r>
      </w:hyperlink>
      <w:r w:rsidR="003522D0" w:rsidRPr="0041467D">
        <w:rPr>
          <w:rFonts w:ascii="Book Antiqua" w:hAnsi="Book Antiqua" w:cs="Arial"/>
          <w:noProof/>
          <w:sz w:val="24"/>
          <w:szCs w:val="24"/>
          <w:vertAlign w:val="superscript"/>
        </w:rPr>
        <w:t>,</w:t>
      </w:r>
      <w:hyperlink w:anchor="_ENREF_14" w:tooltip="Kakiuchi, 2014 #25" w:history="1">
        <w:r w:rsidR="00A359C7" w:rsidRPr="0041467D">
          <w:rPr>
            <w:rFonts w:ascii="Book Antiqua" w:hAnsi="Book Antiqua" w:cs="Arial"/>
            <w:noProof/>
            <w:sz w:val="24"/>
            <w:szCs w:val="24"/>
            <w:vertAlign w:val="superscript"/>
          </w:rPr>
          <w:t>14</w:t>
        </w:r>
      </w:hyperlink>
      <w:r w:rsidR="003522D0" w:rsidRPr="0041467D">
        <w:rPr>
          <w:rFonts w:ascii="Book Antiqua" w:hAnsi="Book Antiqua" w:cs="Arial"/>
          <w:noProof/>
          <w:sz w:val="24"/>
          <w:szCs w:val="24"/>
          <w:vertAlign w:val="superscript"/>
        </w:rPr>
        <w:t>,</w:t>
      </w:r>
      <w:hyperlink w:anchor="_ENREF_15" w:tooltip="Cancer Genome Atlas Research, 2014 #7" w:history="1">
        <w:r w:rsidR="00A359C7" w:rsidRPr="0041467D">
          <w:rPr>
            <w:rFonts w:ascii="Book Antiqua" w:hAnsi="Book Antiqua" w:cs="Arial"/>
            <w:noProof/>
            <w:sz w:val="24"/>
            <w:szCs w:val="24"/>
            <w:vertAlign w:val="superscript"/>
          </w:rPr>
          <w:t>15</w:t>
        </w:r>
      </w:hyperlink>
      <w:r w:rsidR="003522D0" w:rsidRPr="0041467D">
        <w:rPr>
          <w:rFonts w:ascii="Book Antiqua" w:hAnsi="Book Antiqua" w:cs="Arial"/>
          <w:noProof/>
          <w:sz w:val="24"/>
          <w:szCs w:val="24"/>
          <w:vertAlign w:val="superscript"/>
        </w:rPr>
        <w:t>,</w:t>
      </w:r>
      <w:hyperlink w:anchor="_ENREF_33" w:tooltip="Liu, 2014 #10" w:history="1">
        <w:r w:rsidR="00A359C7" w:rsidRPr="0041467D">
          <w:rPr>
            <w:rFonts w:ascii="Book Antiqua" w:hAnsi="Book Antiqua" w:cs="Arial"/>
            <w:noProof/>
            <w:sz w:val="24"/>
            <w:szCs w:val="24"/>
            <w:vertAlign w:val="superscript"/>
          </w:rPr>
          <w:t>33</w:t>
        </w:r>
      </w:hyperlink>
      <w:r w:rsidR="003522D0" w:rsidRPr="0041467D">
        <w:rPr>
          <w:rFonts w:ascii="Book Antiqua" w:hAnsi="Book Antiqua" w:cs="Arial"/>
          <w:noProof/>
          <w:sz w:val="24"/>
          <w:szCs w:val="24"/>
          <w:vertAlign w:val="superscript"/>
        </w:rPr>
        <w:t>,</w:t>
      </w:r>
      <w:hyperlink w:anchor="_ENREF_50" w:tooltip="Kim, 2014 #29" w:history="1">
        <w:r w:rsidR="00A359C7" w:rsidRPr="0041467D">
          <w:rPr>
            <w:rFonts w:ascii="Book Antiqua" w:hAnsi="Book Antiqua" w:cs="Arial"/>
            <w:noProof/>
            <w:sz w:val="24"/>
            <w:szCs w:val="24"/>
            <w:vertAlign w:val="superscript"/>
          </w:rPr>
          <w:t>50</w:t>
        </w:r>
      </w:hyperlink>
      <w:r w:rsidR="003522D0" w:rsidRPr="0041467D">
        <w:rPr>
          <w:rFonts w:ascii="Book Antiqua" w:hAnsi="Book Antiqua" w:cs="Arial"/>
          <w:noProof/>
          <w:sz w:val="24"/>
          <w:szCs w:val="24"/>
          <w:vertAlign w:val="superscript"/>
        </w:rPr>
        <w:t>,</w:t>
      </w:r>
      <w:hyperlink w:anchor="_ENREF_51" w:tooltip="Chen, 2015 #27" w:history="1">
        <w:r w:rsidR="00A359C7" w:rsidRPr="0041467D">
          <w:rPr>
            <w:rFonts w:ascii="Book Antiqua" w:hAnsi="Book Antiqua" w:cs="Arial"/>
            <w:noProof/>
            <w:sz w:val="24"/>
            <w:szCs w:val="24"/>
            <w:vertAlign w:val="superscript"/>
          </w:rPr>
          <w:t>51</w:t>
        </w:r>
      </w:hyperlink>
      <w:r w:rsidR="00A359C7"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Pr="0041467D">
        <w:rPr>
          <w:rFonts w:ascii="Book Antiqua" w:hAnsi="Book Antiqua" w:cs="Arial"/>
          <w:sz w:val="24"/>
          <w:szCs w:val="24"/>
        </w:rPr>
        <w:t xml:space="preserve">. This analysis </w:t>
      </w:r>
      <w:r w:rsidR="005C3F75" w:rsidRPr="0041467D">
        <w:rPr>
          <w:rFonts w:ascii="Book Antiqua" w:hAnsi="Book Antiqua" w:cs="Arial"/>
          <w:sz w:val="24"/>
          <w:szCs w:val="24"/>
        </w:rPr>
        <w:t>revealed</w:t>
      </w:r>
      <w:r w:rsidRPr="0041467D">
        <w:rPr>
          <w:rFonts w:ascii="Book Antiqua" w:hAnsi="Book Antiqua" w:cs="Arial"/>
          <w:sz w:val="24"/>
          <w:szCs w:val="24"/>
        </w:rPr>
        <w:t xml:space="preserve"> 20 significantly mutated genes (</w:t>
      </w:r>
      <w:r w:rsidR="003522D0" w:rsidRPr="0041467D">
        <w:rPr>
          <w:rFonts w:ascii="Book Antiqua" w:hAnsi="Book Antiqua" w:cs="Arial"/>
          <w:i/>
          <w:sz w:val="24"/>
          <w:szCs w:val="24"/>
        </w:rPr>
        <w:t>Q</w:t>
      </w:r>
      <w:r w:rsidRPr="0041467D">
        <w:rPr>
          <w:rFonts w:ascii="Book Antiqua" w:hAnsi="Book Antiqua" w:cs="Arial"/>
          <w:sz w:val="24"/>
          <w:szCs w:val="24"/>
        </w:rPr>
        <w:t xml:space="preserve">-value &lt; 0.001), including previously identified GC genes such as </w:t>
      </w:r>
      <w:r w:rsidRPr="0041467D">
        <w:rPr>
          <w:rFonts w:ascii="Book Antiqua" w:hAnsi="Book Antiqua" w:cs="Arial"/>
          <w:i/>
          <w:sz w:val="24"/>
          <w:szCs w:val="24"/>
        </w:rPr>
        <w:t>TP53</w:t>
      </w:r>
      <w:r w:rsidRPr="0041467D">
        <w:rPr>
          <w:rFonts w:ascii="Book Antiqua" w:hAnsi="Book Antiqua" w:cs="Arial"/>
          <w:sz w:val="24"/>
          <w:szCs w:val="24"/>
        </w:rPr>
        <w:t xml:space="preserve">, </w:t>
      </w:r>
      <w:r w:rsidRPr="0041467D">
        <w:rPr>
          <w:rFonts w:ascii="Book Antiqua" w:hAnsi="Book Antiqua" w:cs="Arial"/>
          <w:i/>
          <w:sz w:val="24"/>
          <w:szCs w:val="24"/>
        </w:rPr>
        <w:t>RHOA</w:t>
      </w:r>
      <w:r w:rsidRPr="0041467D">
        <w:rPr>
          <w:rFonts w:ascii="Book Antiqua" w:hAnsi="Book Antiqua" w:cs="Arial"/>
          <w:sz w:val="24"/>
          <w:szCs w:val="24"/>
        </w:rPr>
        <w:t xml:space="preserve">, </w:t>
      </w:r>
      <w:r w:rsidRPr="0041467D">
        <w:rPr>
          <w:rFonts w:ascii="Book Antiqua" w:hAnsi="Book Antiqua" w:cs="Arial"/>
          <w:i/>
          <w:sz w:val="24"/>
          <w:szCs w:val="24"/>
        </w:rPr>
        <w:t>KRAS</w:t>
      </w:r>
      <w:r w:rsidRPr="0041467D">
        <w:rPr>
          <w:rFonts w:ascii="Book Antiqua" w:hAnsi="Book Antiqua" w:cs="Arial"/>
          <w:sz w:val="24"/>
          <w:szCs w:val="24"/>
        </w:rPr>
        <w:t xml:space="preserve">, </w:t>
      </w:r>
      <w:r w:rsidRPr="0041467D">
        <w:rPr>
          <w:rFonts w:ascii="Book Antiqua" w:hAnsi="Book Antiqua" w:cs="Arial"/>
          <w:i/>
          <w:sz w:val="24"/>
          <w:szCs w:val="24"/>
        </w:rPr>
        <w:t>CDH1</w:t>
      </w:r>
      <w:r w:rsidRPr="0041467D">
        <w:rPr>
          <w:rFonts w:ascii="Book Antiqua" w:hAnsi="Book Antiqua" w:cs="Arial"/>
          <w:sz w:val="24"/>
          <w:szCs w:val="24"/>
        </w:rPr>
        <w:t>,</w:t>
      </w:r>
      <w:r w:rsidR="00803CB3" w:rsidRPr="0041467D">
        <w:rPr>
          <w:rFonts w:ascii="Book Antiqua" w:hAnsi="Book Antiqua" w:cs="Arial"/>
          <w:sz w:val="24"/>
          <w:szCs w:val="24"/>
        </w:rPr>
        <w:t xml:space="preserve"> </w:t>
      </w:r>
      <w:r w:rsidR="00803CB3" w:rsidRPr="0041467D">
        <w:rPr>
          <w:rFonts w:ascii="Book Antiqua" w:hAnsi="Book Antiqua" w:cs="Arial"/>
          <w:i/>
          <w:sz w:val="24"/>
          <w:szCs w:val="24"/>
        </w:rPr>
        <w:t>GLI3</w:t>
      </w:r>
      <w:r w:rsidR="0016044D" w:rsidRPr="0041467D">
        <w:rPr>
          <w:rFonts w:ascii="Book Antiqua" w:hAnsi="Book Antiqua" w:cs="Arial"/>
          <w:i/>
          <w:sz w:val="24"/>
          <w:szCs w:val="24"/>
        </w:rPr>
        <w:t xml:space="preserve"> </w:t>
      </w:r>
      <w:r w:rsidR="0016044D" w:rsidRPr="0041467D">
        <w:rPr>
          <w:rFonts w:ascii="Book Antiqua" w:hAnsi="Book Antiqua" w:cs="Arial"/>
          <w:sz w:val="24"/>
          <w:szCs w:val="24"/>
        </w:rPr>
        <w:t>(</w:t>
      </w:r>
      <w:r w:rsidR="0016044D" w:rsidRPr="0041467D">
        <w:rPr>
          <w:rFonts w:ascii="Book Antiqua" w:hAnsi="Book Antiqua" w:cs="Arial"/>
          <w:sz w:val="24"/>
          <w:szCs w:val="24"/>
          <w:shd w:val="clear" w:color="auto" w:fill="FFFFFF"/>
        </w:rPr>
        <w:t>GLI family zinc finger 3)</w:t>
      </w:r>
      <w:r w:rsidRPr="0041467D">
        <w:rPr>
          <w:rFonts w:ascii="Book Antiqua" w:hAnsi="Book Antiqua" w:cs="Arial"/>
          <w:sz w:val="24"/>
          <w:szCs w:val="24"/>
        </w:rPr>
        <w:t xml:space="preserve"> and </w:t>
      </w:r>
      <w:r w:rsidRPr="0041467D">
        <w:rPr>
          <w:rFonts w:ascii="Book Antiqua" w:hAnsi="Book Antiqua" w:cs="Arial"/>
          <w:i/>
          <w:sz w:val="24"/>
          <w:szCs w:val="24"/>
        </w:rPr>
        <w:t>PIK3CA</w:t>
      </w:r>
      <w:r w:rsidRPr="0041467D">
        <w:rPr>
          <w:rFonts w:ascii="Book Antiqua" w:hAnsi="Book Antiqua" w:cs="Arial"/>
          <w:sz w:val="24"/>
          <w:szCs w:val="24"/>
        </w:rPr>
        <w:t xml:space="preserve"> (</w:t>
      </w:r>
      <w:r w:rsidR="00741B48" w:rsidRPr="0041467D">
        <w:rPr>
          <w:rFonts w:ascii="Book Antiqua" w:hAnsi="Book Antiqua" w:cs="Arial"/>
          <w:sz w:val="24"/>
          <w:szCs w:val="24"/>
        </w:rPr>
        <w:t>Table 1 and Figure 1</w:t>
      </w:r>
      <w:r w:rsidRPr="0041467D">
        <w:rPr>
          <w:rFonts w:ascii="Book Antiqua" w:hAnsi="Book Antiqua" w:cs="Arial"/>
          <w:sz w:val="24"/>
          <w:szCs w:val="24"/>
        </w:rPr>
        <w:t xml:space="preserve">). </w:t>
      </w:r>
      <w:r w:rsidR="0030062D" w:rsidRPr="0041467D">
        <w:rPr>
          <w:rFonts w:ascii="Book Antiqua" w:hAnsi="Book Antiqua" w:cs="Arial"/>
          <w:sz w:val="24"/>
          <w:szCs w:val="24"/>
        </w:rPr>
        <w:lastRenderedPageBreak/>
        <w:t>Additionally</w:t>
      </w:r>
      <w:r w:rsidRPr="0041467D">
        <w:rPr>
          <w:rFonts w:ascii="Book Antiqua" w:hAnsi="Book Antiqua" w:cs="Arial"/>
          <w:sz w:val="24"/>
          <w:szCs w:val="24"/>
        </w:rPr>
        <w:t xml:space="preserve">, this analysis </w:t>
      </w:r>
      <w:r w:rsidR="005C3F75" w:rsidRPr="0041467D">
        <w:rPr>
          <w:rFonts w:ascii="Book Antiqua" w:hAnsi="Book Antiqua" w:cs="Arial"/>
          <w:sz w:val="24"/>
          <w:szCs w:val="24"/>
        </w:rPr>
        <w:t>identified</w:t>
      </w:r>
      <w:r w:rsidRPr="0041467D">
        <w:rPr>
          <w:rFonts w:ascii="Book Antiqua" w:hAnsi="Book Antiqua" w:cs="Arial"/>
          <w:sz w:val="24"/>
          <w:szCs w:val="24"/>
        </w:rPr>
        <w:t xml:space="preserve"> previously unrecognized genes in GC, including </w:t>
      </w:r>
      <w:r w:rsidRPr="0041467D">
        <w:rPr>
          <w:rFonts w:ascii="Book Antiqua" w:hAnsi="Book Antiqua" w:cs="Arial"/>
          <w:i/>
          <w:sz w:val="24"/>
          <w:szCs w:val="24"/>
        </w:rPr>
        <w:t>DDI1</w:t>
      </w:r>
      <w:r w:rsidR="00E55E1B" w:rsidRPr="0041467D">
        <w:rPr>
          <w:rFonts w:ascii="Book Antiqua" w:hAnsi="Book Antiqua" w:cs="Arial"/>
          <w:i/>
          <w:sz w:val="24"/>
          <w:szCs w:val="24"/>
        </w:rPr>
        <w:t xml:space="preserve"> </w:t>
      </w:r>
      <w:r w:rsidR="00E55E1B" w:rsidRPr="0041467D">
        <w:rPr>
          <w:rFonts w:ascii="Book Antiqua" w:hAnsi="Book Antiqua" w:cs="Arial"/>
          <w:sz w:val="24"/>
          <w:szCs w:val="24"/>
        </w:rPr>
        <w:t>(</w:t>
      </w:r>
      <w:r w:rsidR="00E55E1B" w:rsidRPr="0041467D">
        <w:rPr>
          <w:rFonts w:ascii="Book Antiqua" w:hAnsi="Book Antiqua" w:cs="Arial"/>
          <w:sz w:val="24"/>
          <w:szCs w:val="24"/>
          <w:shd w:val="clear" w:color="auto" w:fill="FFFFFF"/>
        </w:rPr>
        <w:t>DNA-damage inducible 1 homolog 1)</w:t>
      </w:r>
      <w:r w:rsidRPr="0041467D">
        <w:rPr>
          <w:rFonts w:ascii="Book Antiqua" w:hAnsi="Book Antiqua" w:cs="Arial"/>
          <w:sz w:val="24"/>
          <w:szCs w:val="24"/>
        </w:rPr>
        <w:t xml:space="preserve">, </w:t>
      </w:r>
      <w:r w:rsidRPr="0041467D">
        <w:rPr>
          <w:rFonts w:ascii="Book Antiqua" w:hAnsi="Book Antiqua" w:cs="Arial"/>
          <w:i/>
          <w:sz w:val="24"/>
          <w:szCs w:val="24"/>
        </w:rPr>
        <w:t>DHFR</w:t>
      </w:r>
      <w:r w:rsidR="00E55E1B" w:rsidRPr="0041467D">
        <w:rPr>
          <w:rFonts w:ascii="Book Antiqua" w:hAnsi="Book Antiqua" w:cs="Arial"/>
          <w:i/>
          <w:sz w:val="24"/>
          <w:szCs w:val="24"/>
        </w:rPr>
        <w:t xml:space="preserve"> </w:t>
      </w:r>
      <w:r w:rsidR="00E55E1B" w:rsidRPr="0041467D">
        <w:rPr>
          <w:rFonts w:ascii="Book Antiqua" w:hAnsi="Book Antiqua" w:cs="Arial"/>
          <w:sz w:val="24"/>
          <w:szCs w:val="24"/>
        </w:rPr>
        <w:t>(</w:t>
      </w:r>
      <w:r w:rsidR="005C3F75" w:rsidRPr="0041467D">
        <w:rPr>
          <w:rFonts w:ascii="Book Antiqua" w:hAnsi="Book Antiqua" w:cs="Arial"/>
          <w:sz w:val="24"/>
          <w:szCs w:val="24"/>
          <w:shd w:val="clear" w:color="auto" w:fill="FFFFFF"/>
        </w:rPr>
        <w:t>D</w:t>
      </w:r>
      <w:r w:rsidR="00E55E1B" w:rsidRPr="0041467D">
        <w:rPr>
          <w:rFonts w:ascii="Book Antiqua" w:hAnsi="Book Antiqua" w:cs="Arial"/>
          <w:sz w:val="24"/>
          <w:szCs w:val="24"/>
          <w:shd w:val="clear" w:color="auto" w:fill="FFFFFF"/>
        </w:rPr>
        <w:t>ihydrofolate reductase)</w:t>
      </w:r>
      <w:r w:rsidRPr="0041467D">
        <w:rPr>
          <w:rFonts w:ascii="Book Antiqua" w:hAnsi="Book Antiqua" w:cs="Arial"/>
          <w:sz w:val="24"/>
          <w:szCs w:val="24"/>
        </w:rPr>
        <w:t xml:space="preserve">, </w:t>
      </w:r>
      <w:r w:rsidRPr="0041467D">
        <w:rPr>
          <w:rFonts w:ascii="Book Antiqua" w:hAnsi="Book Antiqua" w:cs="Arial"/>
          <w:i/>
          <w:sz w:val="24"/>
          <w:szCs w:val="24"/>
        </w:rPr>
        <w:t>GHSR</w:t>
      </w:r>
      <w:r w:rsidR="00E55E1B" w:rsidRPr="0041467D">
        <w:rPr>
          <w:rFonts w:ascii="Book Antiqua" w:hAnsi="Book Antiqua" w:cs="Arial"/>
          <w:i/>
          <w:sz w:val="24"/>
          <w:szCs w:val="24"/>
        </w:rPr>
        <w:t xml:space="preserve"> </w:t>
      </w:r>
      <w:r w:rsidR="00E55E1B" w:rsidRPr="0041467D">
        <w:rPr>
          <w:rFonts w:ascii="Book Antiqua" w:hAnsi="Book Antiqua" w:cs="Arial"/>
          <w:sz w:val="24"/>
          <w:szCs w:val="24"/>
        </w:rPr>
        <w:t>(</w:t>
      </w:r>
      <w:r w:rsidR="005C3F75" w:rsidRPr="0041467D">
        <w:rPr>
          <w:rFonts w:ascii="Book Antiqua" w:hAnsi="Book Antiqua" w:cs="Arial"/>
          <w:sz w:val="24"/>
          <w:szCs w:val="24"/>
          <w:shd w:val="clear" w:color="auto" w:fill="FFFFFF"/>
        </w:rPr>
        <w:t>G</w:t>
      </w:r>
      <w:r w:rsidR="00E55E1B" w:rsidRPr="0041467D">
        <w:rPr>
          <w:rFonts w:ascii="Book Antiqua" w:hAnsi="Book Antiqua" w:cs="Arial"/>
          <w:sz w:val="24"/>
          <w:szCs w:val="24"/>
          <w:shd w:val="clear" w:color="auto" w:fill="FFFFFF"/>
        </w:rPr>
        <w:t>rowth hormone secretagogue receptor)</w:t>
      </w:r>
      <w:r w:rsidRPr="0041467D">
        <w:rPr>
          <w:rFonts w:ascii="Book Antiqua" w:hAnsi="Book Antiqua" w:cs="Arial"/>
          <w:sz w:val="24"/>
          <w:szCs w:val="24"/>
        </w:rPr>
        <w:t xml:space="preserve">, </w:t>
      </w:r>
      <w:r w:rsidRPr="0041467D">
        <w:rPr>
          <w:rFonts w:ascii="Book Antiqua" w:hAnsi="Book Antiqua" w:cs="Arial"/>
          <w:i/>
          <w:sz w:val="24"/>
          <w:szCs w:val="24"/>
        </w:rPr>
        <w:t>KRT73</w:t>
      </w:r>
      <w:r w:rsidR="00E55E1B" w:rsidRPr="0041467D">
        <w:rPr>
          <w:rFonts w:ascii="Book Antiqua" w:hAnsi="Book Antiqua" w:cs="Arial"/>
          <w:i/>
          <w:sz w:val="24"/>
          <w:szCs w:val="24"/>
        </w:rPr>
        <w:t xml:space="preserve"> </w:t>
      </w:r>
      <w:r w:rsidR="00E55E1B" w:rsidRPr="0041467D">
        <w:rPr>
          <w:rFonts w:ascii="Book Antiqua" w:hAnsi="Book Antiqua" w:cs="Arial"/>
          <w:sz w:val="24"/>
          <w:szCs w:val="24"/>
        </w:rPr>
        <w:t>(</w:t>
      </w:r>
      <w:r w:rsidR="005C3F75" w:rsidRPr="0041467D">
        <w:rPr>
          <w:rFonts w:ascii="Book Antiqua" w:hAnsi="Book Antiqua" w:cs="Arial"/>
          <w:sz w:val="24"/>
          <w:szCs w:val="24"/>
          <w:shd w:val="clear" w:color="auto" w:fill="FFFFFF"/>
        </w:rPr>
        <w:t>K</w:t>
      </w:r>
      <w:r w:rsidR="00E55E1B" w:rsidRPr="0041467D">
        <w:rPr>
          <w:rFonts w:ascii="Book Antiqua" w:hAnsi="Book Antiqua" w:cs="Arial"/>
          <w:sz w:val="24"/>
          <w:szCs w:val="24"/>
          <w:shd w:val="clear" w:color="auto" w:fill="FFFFFF"/>
        </w:rPr>
        <w:t>eratin 73)</w:t>
      </w:r>
      <w:r w:rsidRPr="0041467D">
        <w:rPr>
          <w:rFonts w:ascii="Book Antiqua" w:hAnsi="Book Antiqua" w:cs="Arial"/>
          <w:sz w:val="24"/>
          <w:szCs w:val="24"/>
        </w:rPr>
        <w:t xml:space="preserve">, </w:t>
      </w:r>
      <w:r w:rsidRPr="0041467D">
        <w:rPr>
          <w:rFonts w:ascii="Book Antiqua" w:hAnsi="Book Antiqua" w:cs="Arial"/>
          <w:i/>
          <w:sz w:val="24"/>
          <w:szCs w:val="24"/>
        </w:rPr>
        <w:t>OR10J3</w:t>
      </w:r>
      <w:r w:rsidRPr="0041467D">
        <w:rPr>
          <w:rFonts w:ascii="Book Antiqua" w:hAnsi="Book Antiqua" w:cs="Arial"/>
          <w:sz w:val="24"/>
          <w:szCs w:val="24"/>
        </w:rPr>
        <w:t xml:space="preserve">, </w:t>
      </w:r>
      <w:r w:rsidRPr="0041467D">
        <w:rPr>
          <w:rFonts w:ascii="Book Antiqua" w:hAnsi="Book Antiqua" w:cs="Arial"/>
          <w:i/>
          <w:sz w:val="24"/>
          <w:szCs w:val="24"/>
        </w:rPr>
        <w:t>PCDHGA6</w:t>
      </w:r>
      <w:r w:rsidR="00E55E1B" w:rsidRPr="0041467D">
        <w:rPr>
          <w:rFonts w:ascii="Book Antiqua" w:hAnsi="Book Antiqua" w:cs="Arial"/>
          <w:i/>
          <w:sz w:val="24"/>
          <w:szCs w:val="24"/>
        </w:rPr>
        <w:t xml:space="preserve"> </w:t>
      </w:r>
      <w:r w:rsidR="00E55E1B" w:rsidRPr="0041467D">
        <w:rPr>
          <w:rFonts w:ascii="Book Antiqua" w:hAnsi="Book Antiqua" w:cs="Arial"/>
          <w:sz w:val="24"/>
          <w:szCs w:val="24"/>
        </w:rPr>
        <w:t>(</w:t>
      </w:r>
      <w:r w:rsidR="005C3F75" w:rsidRPr="0041467D">
        <w:rPr>
          <w:rFonts w:ascii="Book Antiqua" w:hAnsi="Book Antiqua" w:cs="Arial"/>
          <w:sz w:val="24"/>
          <w:szCs w:val="24"/>
          <w:shd w:val="clear" w:color="auto" w:fill="FFFFFF"/>
        </w:rPr>
        <w:t>P</w:t>
      </w:r>
      <w:r w:rsidR="00E55E1B" w:rsidRPr="0041467D">
        <w:rPr>
          <w:rFonts w:ascii="Book Antiqua" w:hAnsi="Book Antiqua" w:cs="Arial"/>
          <w:sz w:val="24"/>
          <w:szCs w:val="24"/>
          <w:shd w:val="clear" w:color="auto" w:fill="FFFFFF"/>
        </w:rPr>
        <w:t>rotocadherin gamma subfamily A, 6)</w:t>
      </w:r>
      <w:r w:rsidRPr="0041467D">
        <w:rPr>
          <w:rFonts w:ascii="Book Antiqua" w:hAnsi="Book Antiqua" w:cs="Arial"/>
          <w:sz w:val="24"/>
          <w:szCs w:val="24"/>
        </w:rPr>
        <w:t xml:space="preserve">, </w:t>
      </w:r>
      <w:r w:rsidRPr="0041467D">
        <w:rPr>
          <w:rFonts w:ascii="Book Antiqua" w:hAnsi="Book Antiqua" w:cs="Arial"/>
          <w:i/>
          <w:sz w:val="24"/>
          <w:szCs w:val="24"/>
        </w:rPr>
        <w:t>PREX2</w:t>
      </w:r>
      <w:r w:rsidR="00E55E1B" w:rsidRPr="0041467D">
        <w:rPr>
          <w:rFonts w:ascii="Book Antiqua" w:hAnsi="Book Antiqua" w:cs="Arial"/>
          <w:i/>
          <w:sz w:val="24"/>
          <w:szCs w:val="24"/>
        </w:rPr>
        <w:t xml:space="preserve"> </w:t>
      </w:r>
      <w:r w:rsidR="00E55E1B" w:rsidRPr="0041467D">
        <w:rPr>
          <w:rFonts w:ascii="Book Antiqua" w:hAnsi="Book Antiqua" w:cs="Arial"/>
          <w:sz w:val="24"/>
          <w:szCs w:val="24"/>
        </w:rPr>
        <w:t>(</w:t>
      </w:r>
      <w:r w:rsidR="005C3F75" w:rsidRPr="0041467D">
        <w:rPr>
          <w:rFonts w:ascii="Book Antiqua" w:hAnsi="Book Antiqua" w:cs="Arial"/>
          <w:sz w:val="24"/>
          <w:szCs w:val="24"/>
          <w:shd w:val="clear" w:color="auto" w:fill="FFFFFF"/>
        </w:rPr>
        <w:t>P</w:t>
      </w:r>
      <w:r w:rsidR="00E55E1B" w:rsidRPr="0041467D">
        <w:rPr>
          <w:rFonts w:ascii="Book Antiqua" w:hAnsi="Book Antiqua" w:cs="Arial"/>
          <w:sz w:val="24"/>
          <w:szCs w:val="24"/>
          <w:shd w:val="clear" w:color="auto" w:fill="FFFFFF"/>
        </w:rPr>
        <w:t>hosphatidylinositol-3,4,5-trisphosphate-dependent Rac exchange factor 2)</w:t>
      </w:r>
      <w:r w:rsidRPr="0041467D">
        <w:rPr>
          <w:rFonts w:ascii="Book Antiqua" w:hAnsi="Book Antiqua" w:cs="Arial"/>
          <w:sz w:val="24"/>
          <w:szCs w:val="24"/>
        </w:rPr>
        <w:t xml:space="preserve">, </w:t>
      </w:r>
      <w:r w:rsidRPr="0041467D">
        <w:rPr>
          <w:rFonts w:ascii="Book Antiqua" w:hAnsi="Book Antiqua" w:cs="Arial"/>
          <w:i/>
          <w:sz w:val="24"/>
          <w:szCs w:val="24"/>
        </w:rPr>
        <w:t>KIF2B</w:t>
      </w:r>
      <w:r w:rsidR="00E55E1B" w:rsidRPr="0041467D">
        <w:rPr>
          <w:rFonts w:ascii="Book Antiqua" w:hAnsi="Book Antiqua" w:cs="Arial"/>
          <w:i/>
          <w:sz w:val="24"/>
          <w:szCs w:val="24"/>
        </w:rPr>
        <w:t xml:space="preserve"> </w:t>
      </w:r>
      <w:r w:rsidR="00E55E1B" w:rsidRPr="0041467D">
        <w:rPr>
          <w:rFonts w:ascii="Book Antiqua" w:hAnsi="Book Antiqua" w:cs="Arial"/>
          <w:sz w:val="24"/>
          <w:szCs w:val="24"/>
        </w:rPr>
        <w:t>(</w:t>
      </w:r>
      <w:r w:rsidR="005C3F75" w:rsidRPr="0041467D">
        <w:rPr>
          <w:rFonts w:ascii="Book Antiqua" w:hAnsi="Book Antiqua" w:cs="Arial"/>
          <w:sz w:val="24"/>
          <w:szCs w:val="24"/>
          <w:shd w:val="clear" w:color="auto" w:fill="FFFFFF"/>
        </w:rPr>
        <w:t>K</w:t>
      </w:r>
      <w:r w:rsidR="00E55E1B" w:rsidRPr="0041467D">
        <w:rPr>
          <w:rFonts w:ascii="Book Antiqua" w:hAnsi="Book Antiqua" w:cs="Arial"/>
          <w:sz w:val="24"/>
          <w:szCs w:val="24"/>
          <w:shd w:val="clear" w:color="auto" w:fill="FFFFFF"/>
        </w:rPr>
        <w:t>inesin family member 2B)</w:t>
      </w:r>
      <w:r w:rsidRPr="0041467D">
        <w:rPr>
          <w:rFonts w:ascii="Book Antiqua" w:hAnsi="Book Antiqua" w:cs="Arial"/>
          <w:sz w:val="24"/>
          <w:szCs w:val="24"/>
        </w:rPr>
        <w:t xml:space="preserve">, </w:t>
      </w:r>
      <w:r w:rsidRPr="0041467D">
        <w:rPr>
          <w:rFonts w:ascii="Book Antiqua" w:hAnsi="Book Antiqua" w:cs="Arial"/>
          <w:i/>
          <w:sz w:val="24"/>
          <w:szCs w:val="24"/>
        </w:rPr>
        <w:t>GRM8</w:t>
      </w:r>
      <w:r w:rsidR="00E55E1B" w:rsidRPr="0041467D">
        <w:rPr>
          <w:rFonts w:ascii="Book Antiqua" w:hAnsi="Book Antiqua" w:cs="Arial"/>
          <w:i/>
          <w:sz w:val="24"/>
          <w:szCs w:val="24"/>
        </w:rPr>
        <w:t xml:space="preserve"> </w:t>
      </w:r>
      <w:r w:rsidR="00E55E1B" w:rsidRPr="0041467D">
        <w:rPr>
          <w:rFonts w:ascii="Book Antiqua" w:hAnsi="Book Antiqua" w:cs="Arial"/>
          <w:sz w:val="24"/>
          <w:szCs w:val="24"/>
        </w:rPr>
        <w:t>(</w:t>
      </w:r>
      <w:r w:rsidR="005C3F75" w:rsidRPr="0041467D">
        <w:rPr>
          <w:rFonts w:ascii="Book Antiqua" w:hAnsi="Book Antiqua" w:cs="Arial"/>
          <w:sz w:val="24"/>
          <w:szCs w:val="24"/>
        </w:rPr>
        <w:t>G</w:t>
      </w:r>
      <w:r w:rsidR="00E55E1B" w:rsidRPr="0041467D">
        <w:rPr>
          <w:rFonts w:ascii="Book Antiqua" w:hAnsi="Book Antiqua" w:cs="Arial"/>
          <w:sz w:val="24"/>
          <w:szCs w:val="24"/>
        </w:rPr>
        <w:t>lutamate receptor, metabotropic 8)</w:t>
      </w:r>
      <w:r w:rsidRPr="0041467D">
        <w:rPr>
          <w:rFonts w:ascii="Book Antiqua" w:hAnsi="Book Antiqua" w:cs="Arial"/>
          <w:sz w:val="24"/>
          <w:szCs w:val="24"/>
        </w:rPr>
        <w:t xml:space="preserve">, </w:t>
      </w:r>
      <w:r w:rsidRPr="0041467D">
        <w:rPr>
          <w:rFonts w:ascii="Book Antiqua" w:hAnsi="Book Antiqua" w:cs="Arial"/>
          <w:i/>
          <w:sz w:val="24"/>
          <w:szCs w:val="24"/>
        </w:rPr>
        <w:t>RPL22</w:t>
      </w:r>
      <w:r w:rsidR="00E55E1B" w:rsidRPr="0041467D">
        <w:rPr>
          <w:rFonts w:ascii="Book Antiqua" w:hAnsi="Book Antiqua" w:cs="Arial"/>
          <w:i/>
          <w:sz w:val="24"/>
          <w:szCs w:val="24"/>
        </w:rPr>
        <w:t xml:space="preserve"> </w:t>
      </w:r>
      <w:r w:rsidR="00E55E1B" w:rsidRPr="0041467D">
        <w:rPr>
          <w:rFonts w:ascii="Book Antiqua" w:hAnsi="Book Antiqua" w:cs="Arial"/>
          <w:sz w:val="24"/>
          <w:szCs w:val="24"/>
        </w:rPr>
        <w:t>(</w:t>
      </w:r>
      <w:r w:rsidR="005C3F75" w:rsidRPr="0041467D">
        <w:rPr>
          <w:rFonts w:ascii="Book Antiqua" w:hAnsi="Book Antiqua" w:cs="Arial"/>
          <w:sz w:val="24"/>
          <w:szCs w:val="24"/>
          <w:shd w:val="clear" w:color="auto" w:fill="FFFFFF"/>
        </w:rPr>
        <w:t>R</w:t>
      </w:r>
      <w:r w:rsidR="00E55E1B" w:rsidRPr="0041467D">
        <w:rPr>
          <w:rFonts w:ascii="Book Antiqua" w:hAnsi="Book Antiqua" w:cs="Arial"/>
          <w:sz w:val="24"/>
          <w:szCs w:val="24"/>
          <w:shd w:val="clear" w:color="auto" w:fill="FFFFFF"/>
        </w:rPr>
        <w:t>ibosomal protein L22</w:t>
      </w:r>
      <w:r w:rsidR="00E55E1B" w:rsidRPr="0041467D">
        <w:rPr>
          <w:rStyle w:val="apple-converted-space"/>
          <w:rFonts w:ascii="Book Antiqua" w:hAnsi="Book Antiqua" w:cs="Arial"/>
          <w:sz w:val="24"/>
          <w:szCs w:val="24"/>
          <w:shd w:val="clear" w:color="auto" w:fill="FFFFFF"/>
        </w:rPr>
        <w:t>)</w:t>
      </w:r>
      <w:r w:rsidRPr="0041467D">
        <w:rPr>
          <w:rFonts w:ascii="Book Antiqua" w:hAnsi="Book Antiqua" w:cs="Arial"/>
          <w:sz w:val="24"/>
          <w:szCs w:val="24"/>
        </w:rPr>
        <w:t xml:space="preserve">, </w:t>
      </w:r>
      <w:r w:rsidRPr="0041467D">
        <w:rPr>
          <w:rFonts w:ascii="Book Antiqua" w:hAnsi="Book Antiqua" w:cs="Arial"/>
          <w:i/>
          <w:sz w:val="24"/>
          <w:szCs w:val="24"/>
        </w:rPr>
        <w:t>DNAH5</w:t>
      </w:r>
      <w:r w:rsidR="00E55E1B" w:rsidRPr="0041467D">
        <w:rPr>
          <w:rFonts w:ascii="Book Antiqua" w:hAnsi="Book Antiqua" w:cs="Arial"/>
          <w:i/>
          <w:sz w:val="24"/>
          <w:szCs w:val="24"/>
        </w:rPr>
        <w:t xml:space="preserve"> </w:t>
      </w:r>
      <w:r w:rsidR="00E55E1B" w:rsidRPr="0041467D">
        <w:rPr>
          <w:rFonts w:ascii="Book Antiqua" w:hAnsi="Book Antiqua" w:cs="Arial"/>
          <w:sz w:val="24"/>
          <w:szCs w:val="24"/>
        </w:rPr>
        <w:t>(</w:t>
      </w:r>
      <w:r w:rsidR="005C3F75" w:rsidRPr="0041467D">
        <w:rPr>
          <w:rFonts w:ascii="Book Antiqua" w:hAnsi="Book Antiqua" w:cs="Arial"/>
          <w:sz w:val="24"/>
          <w:szCs w:val="24"/>
          <w:shd w:val="clear" w:color="auto" w:fill="FFFFFF"/>
        </w:rPr>
        <w:t>D</w:t>
      </w:r>
      <w:r w:rsidR="00E55E1B" w:rsidRPr="0041467D">
        <w:rPr>
          <w:rFonts w:ascii="Book Antiqua" w:hAnsi="Book Antiqua" w:cs="Arial"/>
          <w:sz w:val="24"/>
          <w:szCs w:val="24"/>
          <w:shd w:val="clear" w:color="auto" w:fill="FFFFFF"/>
        </w:rPr>
        <w:t>ynein, axonemal, heavy chain 5)</w:t>
      </w:r>
      <w:r w:rsidRPr="0041467D">
        <w:rPr>
          <w:rFonts w:ascii="Book Antiqua" w:hAnsi="Book Antiqua" w:cs="Arial"/>
          <w:sz w:val="24"/>
          <w:szCs w:val="24"/>
        </w:rPr>
        <w:t xml:space="preserve">, </w:t>
      </w:r>
      <w:r w:rsidRPr="0041467D">
        <w:rPr>
          <w:rFonts w:ascii="Book Antiqua" w:hAnsi="Book Antiqua" w:cs="Arial"/>
          <w:i/>
          <w:sz w:val="24"/>
          <w:szCs w:val="24"/>
        </w:rPr>
        <w:t>EPB41L3</w:t>
      </w:r>
      <w:r w:rsidR="00E55E1B" w:rsidRPr="0041467D">
        <w:rPr>
          <w:rFonts w:ascii="Book Antiqua" w:hAnsi="Book Antiqua" w:cs="Arial"/>
          <w:i/>
          <w:sz w:val="24"/>
          <w:szCs w:val="24"/>
        </w:rPr>
        <w:t xml:space="preserve"> </w:t>
      </w:r>
      <w:r w:rsidR="00E55E1B" w:rsidRPr="0041467D">
        <w:rPr>
          <w:rFonts w:ascii="Book Antiqua" w:hAnsi="Book Antiqua" w:cs="Arial"/>
          <w:sz w:val="24"/>
          <w:szCs w:val="24"/>
        </w:rPr>
        <w:t>(</w:t>
      </w:r>
      <w:r w:rsidR="005C3F75" w:rsidRPr="0041467D">
        <w:rPr>
          <w:rFonts w:ascii="Book Antiqua" w:hAnsi="Book Antiqua" w:cs="Arial"/>
          <w:sz w:val="24"/>
          <w:szCs w:val="24"/>
          <w:shd w:val="clear" w:color="auto" w:fill="FFFFFF"/>
        </w:rPr>
        <w:t>E</w:t>
      </w:r>
      <w:r w:rsidR="00E55E1B" w:rsidRPr="0041467D">
        <w:rPr>
          <w:rFonts w:ascii="Book Antiqua" w:hAnsi="Book Antiqua" w:cs="Arial"/>
          <w:sz w:val="24"/>
          <w:szCs w:val="24"/>
          <w:shd w:val="clear" w:color="auto" w:fill="FFFFFF"/>
        </w:rPr>
        <w:t>rythrocyte membrane protein band 4.1-like 3)</w:t>
      </w:r>
      <w:r w:rsidRPr="0041467D">
        <w:rPr>
          <w:rFonts w:ascii="Book Antiqua" w:hAnsi="Book Antiqua" w:cs="Arial"/>
          <w:sz w:val="24"/>
          <w:szCs w:val="24"/>
        </w:rPr>
        <w:t xml:space="preserve">, </w:t>
      </w:r>
      <w:r w:rsidRPr="0041467D">
        <w:rPr>
          <w:rFonts w:ascii="Book Antiqua" w:hAnsi="Book Antiqua" w:cs="Arial"/>
          <w:i/>
          <w:sz w:val="24"/>
          <w:szCs w:val="24"/>
        </w:rPr>
        <w:t>DCAF12L1</w:t>
      </w:r>
      <w:r w:rsidR="00E55E1B" w:rsidRPr="0041467D">
        <w:rPr>
          <w:rFonts w:ascii="Book Antiqua" w:hAnsi="Book Antiqua" w:cs="Arial"/>
          <w:i/>
          <w:sz w:val="24"/>
          <w:szCs w:val="24"/>
        </w:rPr>
        <w:t xml:space="preserve"> </w:t>
      </w:r>
      <w:r w:rsidR="00E55E1B" w:rsidRPr="0041467D">
        <w:rPr>
          <w:rFonts w:ascii="Book Antiqua" w:hAnsi="Book Antiqua" w:cs="Arial"/>
          <w:sz w:val="24"/>
          <w:szCs w:val="24"/>
        </w:rPr>
        <w:t>(</w:t>
      </w:r>
      <w:r w:rsidR="00E55E1B" w:rsidRPr="0041467D">
        <w:rPr>
          <w:rFonts w:ascii="Book Antiqua" w:hAnsi="Book Antiqua" w:cs="Arial"/>
          <w:sz w:val="24"/>
          <w:szCs w:val="24"/>
          <w:shd w:val="clear" w:color="auto" w:fill="FFFFFF"/>
        </w:rPr>
        <w:t>DDB1 and CUL4 associated factor 12-like 1)</w:t>
      </w:r>
      <w:r w:rsidRPr="0041467D">
        <w:rPr>
          <w:rFonts w:ascii="Book Antiqua" w:hAnsi="Book Antiqua" w:cs="Arial"/>
          <w:sz w:val="24"/>
          <w:szCs w:val="24"/>
        </w:rPr>
        <w:t xml:space="preserve">, and </w:t>
      </w:r>
      <w:r w:rsidRPr="0041467D">
        <w:rPr>
          <w:rFonts w:ascii="Book Antiqua" w:hAnsi="Book Antiqua" w:cs="Arial"/>
          <w:i/>
          <w:sz w:val="24"/>
          <w:szCs w:val="24"/>
        </w:rPr>
        <w:t>PLCL1</w:t>
      </w:r>
      <w:r w:rsidR="00E55E1B" w:rsidRPr="0041467D">
        <w:rPr>
          <w:rFonts w:ascii="Book Antiqua" w:hAnsi="Book Antiqua" w:cs="Arial"/>
          <w:i/>
          <w:sz w:val="24"/>
          <w:szCs w:val="24"/>
        </w:rPr>
        <w:t xml:space="preserve"> </w:t>
      </w:r>
      <w:r w:rsidR="00E55E1B" w:rsidRPr="0041467D">
        <w:rPr>
          <w:rFonts w:ascii="Book Antiqua" w:hAnsi="Book Antiqua" w:cs="Arial"/>
          <w:sz w:val="24"/>
          <w:szCs w:val="24"/>
        </w:rPr>
        <w:t>(</w:t>
      </w:r>
      <w:r w:rsidR="005C3F75" w:rsidRPr="0041467D">
        <w:rPr>
          <w:rFonts w:ascii="Book Antiqua" w:hAnsi="Book Antiqua" w:cs="Arial"/>
          <w:sz w:val="24"/>
          <w:szCs w:val="24"/>
          <w:shd w:val="clear" w:color="auto" w:fill="FFFFFF"/>
        </w:rPr>
        <w:t>P</w:t>
      </w:r>
      <w:r w:rsidR="00E55E1B" w:rsidRPr="0041467D">
        <w:rPr>
          <w:rFonts w:ascii="Book Antiqua" w:hAnsi="Book Antiqua" w:cs="Arial"/>
          <w:sz w:val="24"/>
          <w:szCs w:val="24"/>
          <w:shd w:val="clear" w:color="auto" w:fill="FFFFFF"/>
        </w:rPr>
        <w:t>hospholipase C-like 1)</w:t>
      </w:r>
      <w:r w:rsidRPr="0041467D">
        <w:rPr>
          <w:rFonts w:ascii="Book Antiqua" w:hAnsi="Book Antiqua" w:cs="Arial"/>
          <w:i/>
          <w:sz w:val="24"/>
          <w:szCs w:val="24"/>
        </w:rPr>
        <w:t xml:space="preserve"> </w:t>
      </w:r>
      <w:r w:rsidRPr="0041467D">
        <w:rPr>
          <w:rFonts w:ascii="Book Antiqua" w:hAnsi="Book Antiqua" w:cs="Arial"/>
          <w:sz w:val="24"/>
          <w:szCs w:val="24"/>
        </w:rPr>
        <w:t>(</w:t>
      </w:r>
      <w:r w:rsidR="00741B48" w:rsidRPr="0041467D">
        <w:rPr>
          <w:rFonts w:ascii="Book Antiqua" w:hAnsi="Book Antiqua" w:cs="Arial"/>
          <w:sz w:val="24"/>
          <w:szCs w:val="24"/>
        </w:rPr>
        <w:t>Table</w:t>
      </w:r>
      <w:r w:rsidRPr="0041467D">
        <w:rPr>
          <w:rFonts w:ascii="Book Antiqua" w:hAnsi="Book Antiqua" w:cs="Arial"/>
          <w:sz w:val="24"/>
          <w:szCs w:val="24"/>
        </w:rPr>
        <w:t xml:space="preserve"> </w:t>
      </w:r>
      <w:r w:rsidR="00EF081F" w:rsidRPr="0041467D">
        <w:rPr>
          <w:rFonts w:ascii="Book Antiqua" w:hAnsi="Book Antiqua" w:cs="Arial"/>
          <w:sz w:val="24"/>
          <w:szCs w:val="24"/>
        </w:rPr>
        <w:t>1</w:t>
      </w:r>
      <w:r w:rsidR="00741B48" w:rsidRPr="0041467D">
        <w:rPr>
          <w:rFonts w:ascii="Book Antiqua" w:hAnsi="Book Antiqua" w:cs="Arial"/>
          <w:sz w:val="24"/>
          <w:szCs w:val="24"/>
        </w:rPr>
        <w:t xml:space="preserve"> and Figure 1</w:t>
      </w:r>
      <w:r w:rsidRPr="0041467D">
        <w:rPr>
          <w:rFonts w:ascii="Book Antiqua" w:hAnsi="Book Antiqua" w:cs="Arial"/>
          <w:sz w:val="24"/>
          <w:szCs w:val="24"/>
        </w:rPr>
        <w:t>).</w:t>
      </w:r>
    </w:p>
    <w:p w14:paraId="62D67D00" w14:textId="2E8F146B" w:rsidR="00FB286A" w:rsidRPr="0041467D" w:rsidRDefault="00FB286A" w:rsidP="001C23AC">
      <w:pPr>
        <w:wordWrap/>
        <w:adjustRightInd w:val="0"/>
        <w:snapToGrid w:val="0"/>
        <w:spacing w:after="0" w:line="360" w:lineRule="auto"/>
        <w:ind w:firstLineChars="100" w:firstLine="240"/>
        <w:rPr>
          <w:rFonts w:ascii="Book Antiqua" w:hAnsi="Book Antiqua" w:cs="Arial"/>
          <w:sz w:val="24"/>
          <w:szCs w:val="24"/>
          <w:shd w:val="clear" w:color="auto" w:fill="FFFFFF"/>
        </w:rPr>
      </w:pPr>
      <w:r w:rsidRPr="0041467D">
        <w:rPr>
          <w:rFonts w:ascii="Book Antiqua" w:hAnsi="Book Antiqua" w:cs="Arial"/>
          <w:sz w:val="24"/>
          <w:szCs w:val="24"/>
        </w:rPr>
        <w:t xml:space="preserve">Among these genes, </w:t>
      </w:r>
      <w:r w:rsidRPr="0041467D">
        <w:rPr>
          <w:rFonts w:ascii="Book Antiqua" w:hAnsi="Book Antiqua" w:cs="Arial"/>
          <w:i/>
          <w:sz w:val="24"/>
          <w:szCs w:val="24"/>
          <w:shd w:val="clear" w:color="auto" w:fill="FFFFFF"/>
        </w:rPr>
        <w:t>GLI3</w:t>
      </w:r>
      <w:r w:rsidRPr="0041467D">
        <w:rPr>
          <w:rFonts w:ascii="Book Antiqua" w:hAnsi="Book Antiqua" w:cs="Arial"/>
          <w:sz w:val="24"/>
          <w:szCs w:val="24"/>
          <w:shd w:val="clear" w:color="auto" w:fill="FFFFFF"/>
        </w:rPr>
        <w:t xml:space="preserve">, a downstream component of the hedgehog pathway, was found to be a significantly mutated GC driver gene in two independent studies, our current meta-analysis and a previous whole-genome sequencing study by Wang </w:t>
      </w:r>
      <w:r w:rsidR="001C23AC" w:rsidRPr="0041467D">
        <w:rPr>
          <w:rFonts w:ascii="Book Antiqua" w:hAnsi="Book Antiqua" w:cs="Arial"/>
          <w:i/>
          <w:sz w:val="24"/>
          <w:szCs w:val="24"/>
          <w:shd w:val="clear" w:color="auto" w:fill="FFFFFF"/>
        </w:rPr>
        <w:t>et al</w:t>
      </w:r>
      <w:r w:rsidR="008F18E0" w:rsidRPr="0041467D">
        <w:rPr>
          <w:rFonts w:ascii="Book Antiqua" w:hAnsi="Book Antiqua" w:cs="Arial"/>
          <w:sz w:val="24"/>
          <w:szCs w:val="24"/>
          <w:shd w:val="clear" w:color="auto" w:fill="FFFFFF"/>
        </w:rPr>
        <w:fldChar w:fldCharType="begin">
          <w:fldData xml:space="preserve">PEVuZE5vdGU+PENpdGU+PEF1dGhvcj5XYW5nPC9BdXRob3I+PFllYXI+MjAxNDwvWWVhcj48UmVj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</w:fldData>
        </w:fldChar>
      </w:r>
      <w:r w:rsidR="00A359C7" w:rsidRPr="0041467D">
        <w:rPr>
          <w:rFonts w:ascii="Book Antiqua" w:hAnsi="Book Antiqua" w:cs="Arial"/>
          <w:sz w:val="24"/>
          <w:szCs w:val="24"/>
          <w:shd w:val="clear" w:color="auto" w:fill="FFFFFF"/>
        </w:rPr>
        <w:instrText xml:space="preserve"> ADDIN EN.CITE </w:instrText>
      </w:r>
      <w:r w:rsidR="00A359C7" w:rsidRPr="0041467D">
        <w:rPr>
          <w:rFonts w:ascii="Book Antiqua" w:hAnsi="Book Antiqua" w:cs="Arial"/>
          <w:sz w:val="24"/>
          <w:szCs w:val="24"/>
          <w:shd w:val="clear" w:color="auto" w:fill="FFFFFF"/>
        </w:rPr>
        <w:fldChar w:fldCharType="begin">
          <w:fldData xml:space="preserve">PEVuZE5vdGU+PENpdGU+PEF1dGhvcj5XYW5nPC9BdXRob3I+PFllYXI+MjAxNDwvWWVhcj48UmVj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</w:fldData>
        </w:fldChar>
      </w:r>
      <w:r w:rsidR="00A359C7" w:rsidRPr="0041467D">
        <w:rPr>
          <w:rFonts w:ascii="Book Antiqua" w:hAnsi="Book Antiqua" w:cs="Arial"/>
          <w:sz w:val="24"/>
          <w:szCs w:val="24"/>
          <w:shd w:val="clear" w:color="auto" w:fill="FFFFFF"/>
        </w:rPr>
        <w:instrText xml:space="preserve"> ADDIN EN.CITE.DATA </w:instrText>
      </w:r>
      <w:r w:rsidR="00A359C7" w:rsidRPr="0041467D">
        <w:rPr>
          <w:rFonts w:ascii="Book Antiqua" w:hAnsi="Book Antiqua" w:cs="Arial"/>
          <w:sz w:val="24"/>
          <w:szCs w:val="24"/>
          <w:shd w:val="clear" w:color="auto" w:fill="FFFFFF"/>
        </w:rPr>
      </w:r>
      <w:r w:rsidR="00A359C7" w:rsidRPr="0041467D">
        <w:rPr>
          <w:rFonts w:ascii="Book Antiqua" w:hAnsi="Book Antiqua" w:cs="Arial"/>
          <w:sz w:val="24"/>
          <w:szCs w:val="24"/>
          <w:shd w:val="clear" w:color="auto" w:fill="FFFFFF"/>
        </w:rPr>
        <w:fldChar w:fldCharType="end"/>
      </w:r>
      <w:r w:rsidR="008F18E0" w:rsidRPr="0041467D">
        <w:rPr>
          <w:rFonts w:ascii="Book Antiqua" w:hAnsi="Book Antiqua" w:cs="Arial"/>
          <w:sz w:val="24"/>
          <w:szCs w:val="24"/>
          <w:shd w:val="clear" w:color="auto" w:fill="FFFFFF"/>
        </w:rPr>
      </w:r>
      <w:r w:rsidR="008F18E0" w:rsidRPr="0041467D">
        <w:rPr>
          <w:rFonts w:ascii="Book Antiqua" w:hAnsi="Book Antiqua" w:cs="Arial"/>
          <w:sz w:val="24"/>
          <w:szCs w:val="24"/>
          <w:shd w:val="clear" w:color="auto" w:fill="FFFFFF"/>
        </w:rPr>
        <w:fldChar w:fldCharType="separate"/>
      </w:r>
      <w:r w:rsidR="008D7542" w:rsidRPr="0041467D">
        <w:rPr>
          <w:rFonts w:ascii="Book Antiqua" w:hAnsi="Book Antiqua" w:cs="Arial"/>
          <w:noProof/>
          <w:sz w:val="24"/>
          <w:szCs w:val="24"/>
          <w:shd w:val="clear" w:color="auto" w:fill="FFFFFF"/>
          <w:vertAlign w:val="superscript"/>
        </w:rPr>
        <w:t>[</w:t>
      </w:r>
      <w:hyperlink w:anchor="_ENREF_10" w:tooltip="Wang, 2014 #97" w:history="1">
        <w:r w:rsidR="00A359C7" w:rsidRPr="0041467D">
          <w:rPr>
            <w:rFonts w:ascii="Book Antiqua" w:hAnsi="Book Antiqua" w:cs="Arial"/>
            <w:noProof/>
            <w:sz w:val="24"/>
            <w:szCs w:val="24"/>
            <w:shd w:val="clear" w:color="auto" w:fill="FFFFFF"/>
            <w:vertAlign w:val="superscript"/>
          </w:rPr>
          <w:t>10</w:t>
        </w:r>
      </w:hyperlink>
      <w:r w:rsidR="008D7542" w:rsidRPr="0041467D">
        <w:rPr>
          <w:rFonts w:ascii="Book Antiqua" w:hAnsi="Book Antiqua" w:cs="Arial"/>
          <w:noProof/>
          <w:sz w:val="24"/>
          <w:szCs w:val="24"/>
          <w:shd w:val="clear" w:color="auto" w:fill="FFFFFF"/>
          <w:vertAlign w:val="superscript"/>
        </w:rPr>
        <w:t>]</w:t>
      </w:r>
      <w:r w:rsidR="008F18E0" w:rsidRPr="0041467D">
        <w:rPr>
          <w:rFonts w:ascii="Book Antiqua" w:hAnsi="Book Antiqua" w:cs="Arial"/>
          <w:sz w:val="24"/>
          <w:szCs w:val="24"/>
          <w:shd w:val="clear" w:color="auto" w:fill="FFFFFF"/>
        </w:rPr>
        <w:fldChar w:fldCharType="end"/>
      </w:r>
      <w:r w:rsidRPr="0041467D">
        <w:rPr>
          <w:rFonts w:ascii="Book Antiqua" w:hAnsi="Book Antiqua" w:cs="Arial"/>
          <w:sz w:val="24"/>
          <w:szCs w:val="24"/>
          <w:shd w:val="clear" w:color="auto" w:fill="FFFFFF"/>
        </w:rPr>
        <w:t>. Our result</w:t>
      </w:r>
      <w:r w:rsidR="0030062D" w:rsidRPr="0041467D">
        <w:rPr>
          <w:rFonts w:ascii="Book Antiqua" w:hAnsi="Book Antiqua" w:cs="Arial"/>
          <w:sz w:val="24"/>
          <w:szCs w:val="24"/>
          <w:shd w:val="clear" w:color="auto" w:fill="FFFFFF"/>
        </w:rPr>
        <w:t>s</w:t>
      </w:r>
      <w:r w:rsidRPr="0041467D">
        <w:rPr>
          <w:rFonts w:ascii="Book Antiqua" w:hAnsi="Book Antiqua" w:cs="Arial"/>
          <w:sz w:val="24"/>
          <w:szCs w:val="24"/>
          <w:shd w:val="clear" w:color="auto" w:fill="FFFFFF"/>
        </w:rPr>
        <w:t xml:space="preserve"> also identified </w:t>
      </w:r>
      <w:r w:rsidRPr="0041467D">
        <w:rPr>
          <w:rFonts w:ascii="Book Antiqua" w:hAnsi="Book Antiqua" w:cs="Arial"/>
          <w:i/>
          <w:sz w:val="24"/>
          <w:szCs w:val="24"/>
          <w:shd w:val="clear" w:color="auto" w:fill="FFFFFF"/>
        </w:rPr>
        <w:t>PREX2</w:t>
      </w:r>
      <w:r w:rsidRPr="0041467D">
        <w:rPr>
          <w:rFonts w:ascii="Book Antiqua" w:hAnsi="Book Antiqua" w:cs="Arial"/>
          <w:sz w:val="24"/>
          <w:szCs w:val="24"/>
          <w:shd w:val="clear" w:color="auto" w:fill="FFFFFF"/>
        </w:rPr>
        <w:t xml:space="preserve"> as a significantly mutated gene. Supporting </w:t>
      </w:r>
      <w:r w:rsidR="0030062D" w:rsidRPr="0041467D">
        <w:rPr>
          <w:rFonts w:ascii="Book Antiqua" w:hAnsi="Book Antiqua" w:cs="Arial"/>
          <w:sz w:val="24"/>
          <w:szCs w:val="24"/>
          <w:shd w:val="clear" w:color="auto" w:fill="FFFFFF"/>
        </w:rPr>
        <w:t>this</w:t>
      </w:r>
      <w:r w:rsidRPr="0041467D">
        <w:rPr>
          <w:rFonts w:ascii="Book Antiqua" w:hAnsi="Book Antiqua" w:cs="Arial"/>
          <w:sz w:val="24"/>
          <w:szCs w:val="24"/>
          <w:shd w:val="clear" w:color="auto" w:fill="FFFFFF"/>
        </w:rPr>
        <w:t>, a r</w:t>
      </w:r>
      <w:r w:rsidRPr="0041467D">
        <w:rPr>
          <w:rFonts w:ascii="Book Antiqua" w:hAnsi="Book Antiqua" w:cs="Arial"/>
          <w:sz w:val="24"/>
          <w:szCs w:val="24"/>
        </w:rPr>
        <w:t xml:space="preserve">ecent whole-genome sequencing study identified </w:t>
      </w:r>
      <w:r w:rsidRPr="0041467D">
        <w:rPr>
          <w:rFonts w:ascii="Book Antiqua" w:hAnsi="Book Antiqua" w:cs="Arial"/>
          <w:i/>
          <w:sz w:val="24"/>
          <w:szCs w:val="24"/>
        </w:rPr>
        <w:t>PREX2</w:t>
      </w:r>
      <w:r w:rsidRPr="0041467D">
        <w:rPr>
          <w:rFonts w:ascii="Book Antiqua" w:hAnsi="Book Antiqua" w:cs="Arial"/>
          <w:sz w:val="24"/>
          <w:szCs w:val="24"/>
        </w:rPr>
        <w:t xml:space="preserve">, a negative regulator of PTEN, as a </w:t>
      </w:r>
      <w:r w:rsidRPr="0041467D">
        <w:rPr>
          <w:rFonts w:ascii="Book Antiqua" w:hAnsi="Book Antiqua" w:cs="Arial"/>
          <w:sz w:val="24"/>
          <w:szCs w:val="24"/>
          <w:shd w:val="clear" w:color="auto" w:fill="FFFFFF"/>
        </w:rPr>
        <w:t>new candidate driver of melanoma</w:t>
      </w:r>
      <w:r w:rsidR="008F18E0" w:rsidRPr="0041467D">
        <w:rPr>
          <w:rFonts w:ascii="Book Antiqua" w:hAnsi="Book Antiqua" w:cs="Arial"/>
          <w:sz w:val="24"/>
          <w:szCs w:val="24"/>
          <w:shd w:val="clear" w:color="auto" w:fill="FFFFFF"/>
        </w:rPr>
        <w:fldChar w:fldCharType="begin">
          <w:fldData xml:space="preserve">PEVuZE5vdGU+PENpdGU+PEF1dGhvcj5CZXJnZXI8L0F1dGhvcj48WWVhcj4yMDEyPC9ZZWFyPjxS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PjUwMi02PC9wYWdlcz48dm9sdW1lPjQ4NTwvdm9sdW1lPjxudW1iZXI+NzM5OTwvbnVtYmVyPjxr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</w:fldData>
        </w:fldChar>
      </w:r>
      <w:r w:rsidR="00A359C7" w:rsidRPr="0041467D">
        <w:rPr>
          <w:rFonts w:ascii="Book Antiqua" w:hAnsi="Book Antiqua" w:cs="Arial"/>
          <w:sz w:val="24"/>
          <w:szCs w:val="24"/>
          <w:shd w:val="clear" w:color="auto" w:fill="FFFFFF"/>
        </w:rPr>
        <w:instrText xml:space="preserve"> ADDIN EN.CITE </w:instrText>
      </w:r>
      <w:r w:rsidR="00A359C7" w:rsidRPr="0041467D">
        <w:rPr>
          <w:rFonts w:ascii="Book Antiqua" w:hAnsi="Book Antiqua" w:cs="Arial"/>
          <w:sz w:val="24"/>
          <w:szCs w:val="24"/>
          <w:shd w:val="clear" w:color="auto" w:fill="FFFFFF"/>
        </w:rPr>
        <w:fldChar w:fldCharType="begin">
          <w:fldData xml:space="preserve">PEVuZE5vdGU+PENpdGU+PEF1dGhvcj5CZXJnZXI8L0F1dGhvcj48WWVhcj4yMDEyPC9ZZWFyPjxS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PjUwMi02PC9wYWdlcz48dm9sdW1lPjQ4NTwvdm9sdW1lPjxudW1iZXI+NzM5OTwvbnVtYmVyPjxr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</w:fldData>
        </w:fldChar>
      </w:r>
      <w:r w:rsidR="00A359C7" w:rsidRPr="0041467D">
        <w:rPr>
          <w:rFonts w:ascii="Book Antiqua" w:hAnsi="Book Antiqua" w:cs="Arial"/>
          <w:sz w:val="24"/>
          <w:szCs w:val="24"/>
          <w:shd w:val="clear" w:color="auto" w:fill="FFFFFF"/>
        </w:rPr>
        <w:instrText xml:space="preserve"> ADDIN EN.CITE.DATA </w:instrText>
      </w:r>
      <w:r w:rsidR="00A359C7" w:rsidRPr="0041467D">
        <w:rPr>
          <w:rFonts w:ascii="Book Antiqua" w:hAnsi="Book Antiqua" w:cs="Arial"/>
          <w:sz w:val="24"/>
          <w:szCs w:val="24"/>
          <w:shd w:val="clear" w:color="auto" w:fill="FFFFFF"/>
        </w:rPr>
      </w:r>
      <w:r w:rsidR="00A359C7" w:rsidRPr="0041467D">
        <w:rPr>
          <w:rFonts w:ascii="Book Antiqua" w:hAnsi="Book Antiqua" w:cs="Arial"/>
          <w:sz w:val="24"/>
          <w:szCs w:val="24"/>
          <w:shd w:val="clear" w:color="auto" w:fill="FFFFFF"/>
        </w:rPr>
        <w:fldChar w:fldCharType="end"/>
      </w:r>
      <w:r w:rsidR="008F18E0" w:rsidRPr="0041467D">
        <w:rPr>
          <w:rFonts w:ascii="Book Antiqua" w:hAnsi="Book Antiqua" w:cs="Arial"/>
          <w:sz w:val="24"/>
          <w:szCs w:val="24"/>
          <w:shd w:val="clear" w:color="auto" w:fill="FFFFFF"/>
        </w:rPr>
      </w:r>
      <w:r w:rsidR="008F18E0" w:rsidRPr="0041467D">
        <w:rPr>
          <w:rFonts w:ascii="Book Antiqua" w:hAnsi="Book Antiqua" w:cs="Arial"/>
          <w:sz w:val="24"/>
          <w:szCs w:val="24"/>
          <w:shd w:val="clear" w:color="auto" w:fill="FFFFFF"/>
        </w:rPr>
        <w:fldChar w:fldCharType="separate"/>
      </w:r>
      <w:r w:rsidR="00A359C7" w:rsidRPr="0041467D">
        <w:rPr>
          <w:rFonts w:ascii="Book Antiqua" w:hAnsi="Book Antiqua" w:cs="Arial"/>
          <w:noProof/>
          <w:sz w:val="24"/>
          <w:szCs w:val="24"/>
          <w:shd w:val="clear" w:color="auto" w:fill="FFFFFF"/>
          <w:vertAlign w:val="superscript"/>
        </w:rPr>
        <w:t>[</w:t>
      </w:r>
      <w:hyperlink w:anchor="_ENREF_52" w:tooltip="Berger, 2012 #30" w:history="1">
        <w:r w:rsidR="00A359C7" w:rsidRPr="0041467D">
          <w:rPr>
            <w:rFonts w:ascii="Book Antiqua" w:hAnsi="Book Antiqua" w:cs="Arial"/>
            <w:noProof/>
            <w:sz w:val="24"/>
            <w:szCs w:val="24"/>
            <w:shd w:val="clear" w:color="auto" w:fill="FFFFFF"/>
            <w:vertAlign w:val="superscript"/>
          </w:rPr>
          <w:t>52</w:t>
        </w:r>
      </w:hyperlink>
      <w:r w:rsidR="00A359C7" w:rsidRPr="0041467D">
        <w:rPr>
          <w:rFonts w:ascii="Book Antiqua" w:hAnsi="Book Antiqua" w:cs="Arial"/>
          <w:noProof/>
          <w:sz w:val="24"/>
          <w:szCs w:val="24"/>
          <w:shd w:val="clear" w:color="auto" w:fill="FFFFFF"/>
          <w:vertAlign w:val="superscript"/>
        </w:rPr>
        <w:t>]</w:t>
      </w:r>
      <w:r w:rsidR="008F18E0" w:rsidRPr="0041467D">
        <w:rPr>
          <w:rFonts w:ascii="Book Antiqua" w:hAnsi="Book Antiqua" w:cs="Arial"/>
          <w:sz w:val="24"/>
          <w:szCs w:val="24"/>
          <w:shd w:val="clear" w:color="auto" w:fill="FFFFFF"/>
        </w:rPr>
        <w:fldChar w:fldCharType="end"/>
      </w:r>
      <w:r w:rsidRPr="0041467D">
        <w:rPr>
          <w:rFonts w:ascii="Book Antiqua" w:hAnsi="Book Antiqua" w:cs="Arial"/>
          <w:sz w:val="24"/>
          <w:szCs w:val="24"/>
          <w:shd w:val="clear" w:color="auto" w:fill="FFFFFF"/>
        </w:rPr>
        <w:t xml:space="preserve"> and pancreatic cancer</w:t>
      </w:r>
      <w:r w:rsidR="008F18E0" w:rsidRPr="0041467D">
        <w:rPr>
          <w:rFonts w:ascii="Book Antiqua" w:hAnsi="Book Antiqua" w:cs="Arial"/>
          <w:sz w:val="24"/>
          <w:szCs w:val="24"/>
          <w:shd w:val="clear" w:color="auto" w:fill="FFFFFF"/>
        </w:rPr>
        <w:fldChar w:fldCharType="begin">
          <w:fldData xml:space="preserve">PEVuZE5vdGU+PENpdGU+PEF1dGhvcj5XYWRkZWxsPC9BdXRob3I+PFllYXI+MjAxNTwvWWVhcj48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ci0xPjwvYWx0LXBlcmlvZGljYWw+PHBhZ2VzPjQ5NS01MDE8L3BhZ2VzPjx2b2x1bWU+NTE4PC92
b2x1bWU+PG51bWJlcj43NTQwPC9udW1iZXI+PGRhdGVzPjx5ZWFyPjIwMTU8L3llYXI+PHB1Yi1k
YXRlcz48ZGF0ZT5GZWIgMjY8L2RhdGU+PC9wdWItZGF0ZXM+PC9kYXRlcz48aXNibj4xNDc2LTQ2
ODcgKEVsZWN0cm9uaWMpJiN4RDswMDI4LTA4MzYgKExpbmtpbmcpPC9pc2JuPjxhY2Nlc3Npb24t
bnVtPjI1NzE5NjY2PC9hY2Nlc3Npb24tbnVtPjx1cmxzPjxyZWxhdGVkLXVybHM+PHVybD5odHRw
Oi8vd3d3Lm5jYmkubmxtLm5paC5nb3YvcHVibWVkLzI1NzE5NjY2PC91cmw+PC9yZWxhdGVkLXVy
bHM+PC91cmxzPjxlbGVjdHJvbmljLXJlc291cmNlLW51bT4xMC4xMDM4L25hdHVyZTE0MTY5PC9l
bGVjdHJvbmljLXJlc291cmNlLW51bT48L3JlY29yZD48L0NpdGU+PC9FbmROb3RlPgB=
</w:fldData>
        </w:fldChar>
      </w:r>
      <w:r w:rsidR="00A359C7" w:rsidRPr="0041467D">
        <w:rPr>
          <w:rFonts w:ascii="Book Antiqua" w:hAnsi="Book Antiqua" w:cs="Arial"/>
          <w:sz w:val="24"/>
          <w:szCs w:val="24"/>
          <w:shd w:val="clear" w:color="auto" w:fill="FFFFFF"/>
        </w:rPr>
        <w:instrText xml:space="preserve"> ADDIN EN.CITE </w:instrText>
      </w:r>
      <w:r w:rsidR="00A359C7" w:rsidRPr="0041467D">
        <w:rPr>
          <w:rFonts w:ascii="Book Antiqua" w:hAnsi="Book Antiqua" w:cs="Arial"/>
          <w:sz w:val="24"/>
          <w:szCs w:val="24"/>
          <w:shd w:val="clear" w:color="auto" w:fill="FFFFFF"/>
        </w:rPr>
        <w:fldChar w:fldCharType="begin">
          <w:fldData xml:space="preserve">PEVuZE5vdGU+PENpdGU+PEF1dGhvcj5XYWRkZWxsPC9BdXRob3I+PFllYXI+MjAxNTwvWWVhcj48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ci0xPjwvYWx0LXBlcmlvZGljYWw+PHBhZ2VzPjQ5NS01MDE8L3BhZ2VzPjx2b2x1bWU+NTE4PC92
b2x1bWU+PG51bWJlcj43NTQwPC9udW1iZXI+PGRhdGVzPjx5ZWFyPjIwMTU8L3llYXI+PHB1Yi1k
YXRlcz48ZGF0ZT5GZWIgMjY8L2RhdGU+PC9wdWItZGF0ZXM+PC9kYXRlcz48aXNibj4xNDc2LTQ2
ODcgKEVsZWN0cm9uaWMpJiN4RDswMDI4LTA4MzYgKExpbmtpbmcpPC9pc2JuPjxhY2Nlc3Npb24t
bnVtPjI1NzE5NjY2PC9hY2Nlc3Npb24tbnVtPjx1cmxzPjxyZWxhdGVkLXVybHM+PHVybD5odHRw
Oi8vd3d3Lm5jYmkubmxtLm5paC5nb3YvcHVibWVkLzI1NzE5NjY2PC91cmw+PC9yZWxhdGVkLXVy
bHM+PC91cmxzPjxlbGVjdHJvbmljLXJlc291cmNlLW51bT4xMC4xMDM4L25hdHVyZTE0MTY5PC9l
bGVjdHJvbmljLXJlc291cmNlLW51bT48L3JlY29yZD48L0NpdGU+PC9FbmROb3RlPgB=
</w:fldData>
        </w:fldChar>
      </w:r>
      <w:r w:rsidR="00A359C7" w:rsidRPr="0041467D">
        <w:rPr>
          <w:rFonts w:ascii="Book Antiqua" w:hAnsi="Book Antiqua" w:cs="Arial"/>
          <w:sz w:val="24"/>
          <w:szCs w:val="24"/>
          <w:shd w:val="clear" w:color="auto" w:fill="FFFFFF"/>
        </w:rPr>
        <w:instrText xml:space="preserve"> ADDIN EN.CITE.DATA </w:instrText>
      </w:r>
      <w:r w:rsidR="00A359C7" w:rsidRPr="0041467D">
        <w:rPr>
          <w:rFonts w:ascii="Book Antiqua" w:hAnsi="Book Antiqua" w:cs="Arial"/>
          <w:sz w:val="24"/>
          <w:szCs w:val="24"/>
          <w:shd w:val="clear" w:color="auto" w:fill="FFFFFF"/>
        </w:rPr>
      </w:r>
      <w:r w:rsidR="00A359C7" w:rsidRPr="0041467D">
        <w:rPr>
          <w:rFonts w:ascii="Book Antiqua" w:hAnsi="Book Antiqua" w:cs="Arial"/>
          <w:sz w:val="24"/>
          <w:szCs w:val="24"/>
          <w:shd w:val="clear" w:color="auto" w:fill="FFFFFF"/>
        </w:rPr>
        <w:fldChar w:fldCharType="end"/>
      </w:r>
      <w:r w:rsidR="008F18E0" w:rsidRPr="0041467D">
        <w:rPr>
          <w:rFonts w:ascii="Book Antiqua" w:hAnsi="Book Antiqua" w:cs="Arial"/>
          <w:sz w:val="24"/>
          <w:szCs w:val="24"/>
          <w:shd w:val="clear" w:color="auto" w:fill="FFFFFF"/>
        </w:rPr>
      </w:r>
      <w:r w:rsidR="008F18E0" w:rsidRPr="0041467D">
        <w:rPr>
          <w:rFonts w:ascii="Book Antiqua" w:hAnsi="Book Antiqua" w:cs="Arial"/>
          <w:sz w:val="24"/>
          <w:szCs w:val="24"/>
          <w:shd w:val="clear" w:color="auto" w:fill="FFFFFF"/>
        </w:rPr>
        <w:fldChar w:fldCharType="separate"/>
      </w:r>
      <w:r w:rsidR="00A359C7" w:rsidRPr="0041467D">
        <w:rPr>
          <w:rFonts w:ascii="Book Antiqua" w:hAnsi="Book Antiqua" w:cs="Arial"/>
          <w:noProof/>
          <w:sz w:val="24"/>
          <w:szCs w:val="24"/>
          <w:shd w:val="clear" w:color="auto" w:fill="FFFFFF"/>
          <w:vertAlign w:val="superscript"/>
        </w:rPr>
        <w:t>[</w:t>
      </w:r>
      <w:hyperlink w:anchor="_ENREF_53" w:tooltip="Waddell, 2015 #31" w:history="1">
        <w:r w:rsidR="00A359C7" w:rsidRPr="0041467D">
          <w:rPr>
            <w:rFonts w:ascii="Book Antiqua" w:hAnsi="Book Antiqua" w:cs="Arial"/>
            <w:noProof/>
            <w:sz w:val="24"/>
            <w:szCs w:val="24"/>
            <w:shd w:val="clear" w:color="auto" w:fill="FFFFFF"/>
            <w:vertAlign w:val="superscript"/>
          </w:rPr>
          <w:t>53</w:t>
        </w:r>
      </w:hyperlink>
      <w:r w:rsidR="00A359C7" w:rsidRPr="0041467D">
        <w:rPr>
          <w:rFonts w:ascii="Book Antiqua" w:hAnsi="Book Antiqua" w:cs="Arial"/>
          <w:noProof/>
          <w:sz w:val="24"/>
          <w:szCs w:val="24"/>
          <w:shd w:val="clear" w:color="auto" w:fill="FFFFFF"/>
          <w:vertAlign w:val="superscript"/>
        </w:rPr>
        <w:t>]</w:t>
      </w:r>
      <w:r w:rsidR="008F18E0" w:rsidRPr="0041467D">
        <w:rPr>
          <w:rFonts w:ascii="Book Antiqua" w:hAnsi="Book Antiqua" w:cs="Arial"/>
          <w:sz w:val="24"/>
          <w:szCs w:val="24"/>
          <w:shd w:val="clear" w:color="auto" w:fill="FFFFFF"/>
        </w:rPr>
        <w:fldChar w:fldCharType="end"/>
      </w:r>
      <w:r w:rsidRPr="0041467D">
        <w:rPr>
          <w:rFonts w:ascii="Book Antiqua" w:hAnsi="Book Antiqua" w:cs="Arial"/>
          <w:sz w:val="24"/>
          <w:szCs w:val="24"/>
          <w:shd w:val="clear" w:color="auto" w:fill="FFFFFF"/>
        </w:rPr>
        <w:t xml:space="preserve">. </w:t>
      </w:r>
    </w:p>
    <w:p w14:paraId="5986423D" w14:textId="2D15F006" w:rsidR="00FB286A" w:rsidRPr="0041467D" w:rsidRDefault="00FB286A" w:rsidP="001C23AC">
      <w:pPr>
        <w:wordWrap/>
        <w:adjustRightInd w:val="0"/>
        <w:snapToGrid w:val="0"/>
        <w:spacing w:after="0" w:line="360" w:lineRule="auto"/>
        <w:ind w:firstLineChars="100" w:firstLine="240"/>
        <w:rPr>
          <w:rFonts w:ascii="Book Antiqua" w:hAnsi="Book Antiqua" w:cs="Arial"/>
          <w:sz w:val="24"/>
          <w:szCs w:val="24"/>
        </w:rPr>
      </w:pPr>
      <w:r w:rsidRPr="0041467D">
        <w:rPr>
          <w:rFonts w:ascii="Book Antiqua" w:hAnsi="Book Antiqua" w:cs="Arial"/>
          <w:i/>
          <w:sz w:val="24"/>
          <w:szCs w:val="24"/>
        </w:rPr>
        <w:t>GRM8</w:t>
      </w:r>
      <w:r w:rsidRPr="0041467D">
        <w:rPr>
          <w:rFonts w:ascii="Book Antiqua" w:hAnsi="Book Antiqua" w:cs="Arial"/>
          <w:sz w:val="24"/>
          <w:szCs w:val="24"/>
        </w:rPr>
        <w:t xml:space="preserve"> was identified as a new cancer driver gene </w:t>
      </w:r>
      <w:r w:rsidR="0030062D" w:rsidRPr="0041467D">
        <w:rPr>
          <w:rFonts w:ascii="Book Antiqua" w:hAnsi="Book Antiqua" w:cs="Arial"/>
          <w:sz w:val="24"/>
          <w:szCs w:val="24"/>
        </w:rPr>
        <w:t>in</w:t>
      </w:r>
      <w:r w:rsidR="0030062D" w:rsidRPr="0041467D">
        <w:rPr>
          <w:rFonts w:ascii="Book Antiqua" w:hAnsi="Book Antiqua" w:cs="Arial"/>
          <w:sz w:val="24"/>
          <w:szCs w:val="24"/>
          <w:shd w:val="clear" w:color="auto" w:fill="FFFFFF"/>
        </w:rPr>
        <w:t xml:space="preserve"> </w:t>
      </w:r>
      <w:r w:rsidRPr="0041467D">
        <w:rPr>
          <w:rFonts w:ascii="Book Antiqua" w:hAnsi="Book Antiqua" w:cs="Arial"/>
          <w:sz w:val="24"/>
          <w:szCs w:val="24"/>
          <w:shd w:val="clear" w:color="auto" w:fill="FFFFFF"/>
        </w:rPr>
        <w:t xml:space="preserve">three studies, including our meta-analysis, </w:t>
      </w:r>
      <w:r w:rsidRPr="0041467D">
        <w:rPr>
          <w:rFonts w:ascii="Book Antiqua" w:hAnsi="Book Antiqua" w:cs="Arial"/>
          <w:sz w:val="24"/>
          <w:szCs w:val="24"/>
        </w:rPr>
        <w:t xml:space="preserve">a study </w:t>
      </w:r>
      <w:r w:rsidR="0030062D" w:rsidRPr="0041467D">
        <w:rPr>
          <w:rFonts w:ascii="Book Antiqua" w:hAnsi="Book Antiqua" w:cs="Arial"/>
          <w:sz w:val="24"/>
          <w:szCs w:val="24"/>
        </w:rPr>
        <w:t xml:space="preserve">conducted on </w:t>
      </w:r>
      <w:r w:rsidRPr="0041467D">
        <w:rPr>
          <w:rFonts w:ascii="Book Antiqua" w:hAnsi="Book Antiqua" w:cs="Arial"/>
          <w:sz w:val="24"/>
          <w:szCs w:val="24"/>
        </w:rPr>
        <w:t>441 tumor samples encompassing breast, lung, ovarian, and prostate cancer</w:t>
      </w:r>
      <w:r w:rsidR="008F18E0" w:rsidRPr="0041467D">
        <w:rPr>
          <w:rFonts w:ascii="Book Antiqua" w:hAnsi="Book Antiqua" w:cs="Arial"/>
          <w:sz w:val="24"/>
          <w:szCs w:val="24"/>
        </w:rPr>
        <w:fldChar w:fldCharType="begin">
          <w:fldData xml:space="preserve">PEVuZE5vdGU+PENpdGU+PEF1dGhvcj5LYW48L0F1dGhvcj48WWVhcj4yMDEwPC9ZZWFyPjxSZWNO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LTE+TmF0dXJlPC9hYmJyLTE+PC9hbHQtcGVyaW9kaWNhbD48cGFnZXM+ODY5LTczPC9wYWdlcz48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</w:fldData>
        </w:fldChar>
      </w:r>
      <w:r w:rsidR="00A359C7" w:rsidRPr="0041467D">
        <w:rPr>
          <w:rFonts w:ascii="Book Antiqua" w:hAnsi="Book Antiqua" w:cs="Arial"/>
          <w:sz w:val="24"/>
          <w:szCs w:val="24"/>
        </w:rPr>
        <w:instrText xml:space="preserve"> ADDIN EN.CITE </w:instrText>
      </w:r>
      <w:r w:rsidR="00A359C7" w:rsidRPr="0041467D">
        <w:rPr>
          <w:rFonts w:ascii="Book Antiqua" w:hAnsi="Book Antiqua" w:cs="Arial"/>
          <w:sz w:val="24"/>
          <w:szCs w:val="24"/>
        </w:rPr>
        <w:fldChar w:fldCharType="begin">
          <w:fldData xml:space="preserve">PEVuZE5vdGU+PENpdGU+PEF1dGhvcj5LYW48L0F1dGhvcj48WWVhcj4yMDEwPC9ZZWFyPjxSZWNO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LTE+TmF0dXJlPC9hYmJyLTE+PC9hbHQtcGVyaW9kaWNhbD48cGFnZXM+ODY5LTczPC9wYWdlcz48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</w:fldData>
        </w:fldChar>
      </w:r>
      <w:r w:rsidR="00A359C7" w:rsidRPr="0041467D">
        <w:rPr>
          <w:rFonts w:ascii="Book Antiqua" w:hAnsi="Book Antiqua" w:cs="Arial"/>
          <w:sz w:val="24"/>
          <w:szCs w:val="24"/>
        </w:rPr>
        <w:instrText xml:space="preserve"> ADDIN EN.CITE.DATA </w:instrText>
      </w:r>
      <w:r w:rsidR="00A359C7" w:rsidRPr="0041467D">
        <w:rPr>
          <w:rFonts w:ascii="Book Antiqua" w:hAnsi="Book Antiqua" w:cs="Arial"/>
          <w:sz w:val="24"/>
          <w:szCs w:val="24"/>
        </w:rPr>
      </w:r>
      <w:r w:rsidR="00A359C7" w:rsidRPr="0041467D">
        <w:rPr>
          <w:rFonts w:ascii="Book Antiqua" w:hAnsi="Book Antiqua" w:cs="Arial"/>
          <w:sz w:val="24"/>
          <w:szCs w:val="24"/>
        </w:rPr>
        <w:fldChar w:fldCharType="end"/>
      </w:r>
      <w:r w:rsidR="008F18E0" w:rsidRPr="0041467D">
        <w:rPr>
          <w:rFonts w:ascii="Book Antiqua" w:hAnsi="Book Antiqua" w:cs="Arial"/>
          <w:sz w:val="24"/>
          <w:szCs w:val="24"/>
        </w:rPr>
      </w:r>
      <w:r w:rsidR="008F18E0" w:rsidRPr="0041467D">
        <w:rPr>
          <w:rFonts w:ascii="Book Antiqua" w:hAnsi="Book Antiqua" w:cs="Arial"/>
          <w:sz w:val="24"/>
          <w:szCs w:val="24"/>
        </w:rPr>
        <w:fldChar w:fldCharType="separate"/>
      </w:r>
      <w:r w:rsidR="00A359C7" w:rsidRPr="0041467D">
        <w:rPr>
          <w:rFonts w:ascii="Book Antiqua" w:hAnsi="Book Antiqua" w:cs="Arial"/>
          <w:noProof/>
          <w:sz w:val="24"/>
          <w:szCs w:val="24"/>
          <w:vertAlign w:val="superscript"/>
        </w:rPr>
        <w:t>[</w:t>
      </w:r>
      <w:hyperlink w:anchor="_ENREF_54" w:tooltip="Kan, 2010 #33" w:history="1">
        <w:r w:rsidR="00A359C7" w:rsidRPr="0041467D">
          <w:rPr>
            <w:rFonts w:ascii="Book Antiqua" w:hAnsi="Book Antiqua" w:cs="Arial"/>
            <w:noProof/>
            <w:sz w:val="24"/>
            <w:szCs w:val="24"/>
            <w:vertAlign w:val="superscript"/>
          </w:rPr>
          <w:t>54</w:t>
        </w:r>
      </w:hyperlink>
      <w:r w:rsidR="00A359C7"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Pr="0041467D">
        <w:rPr>
          <w:rFonts w:ascii="Book Antiqua" w:hAnsi="Book Antiqua" w:cs="Arial"/>
          <w:sz w:val="24"/>
          <w:szCs w:val="24"/>
        </w:rPr>
        <w:t>, and a whole-exome sequencing study of endometrial cancer</w:t>
      </w:r>
      <w:r w:rsidR="008F18E0" w:rsidRPr="0041467D">
        <w:rPr>
          <w:rFonts w:ascii="Book Antiqua" w:hAnsi="Book Antiqua" w:cs="Arial"/>
          <w:sz w:val="24"/>
          <w:szCs w:val="24"/>
        </w:rPr>
        <w:fldChar w:fldCharType="begin">
          <w:fldData xml:space="preserve">PEVuZE5vdGU+PENpdGU+PEF1dGhvcj5MaWFuZzwvQXV0aG9yPjxZZWFyPjIwMTI8L1llYXI+PFJl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</w:fldData>
        </w:fldChar>
      </w:r>
      <w:r w:rsidR="00A359C7" w:rsidRPr="0041467D">
        <w:rPr>
          <w:rFonts w:ascii="Book Antiqua" w:hAnsi="Book Antiqua" w:cs="Arial"/>
          <w:sz w:val="24"/>
          <w:szCs w:val="24"/>
        </w:rPr>
        <w:instrText xml:space="preserve"> ADDIN EN.CITE </w:instrText>
      </w:r>
      <w:r w:rsidR="00A359C7" w:rsidRPr="0041467D">
        <w:rPr>
          <w:rFonts w:ascii="Book Antiqua" w:hAnsi="Book Antiqua" w:cs="Arial"/>
          <w:sz w:val="24"/>
          <w:szCs w:val="24"/>
        </w:rPr>
        <w:fldChar w:fldCharType="begin">
          <w:fldData xml:space="preserve">PEVuZE5vdGU+PENpdGU+PEF1dGhvcj5MaWFuZzwvQXV0aG9yPjxZZWFyPjIwMTI8L1llYXI+PFJl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</w:fldData>
        </w:fldChar>
      </w:r>
      <w:r w:rsidR="00A359C7" w:rsidRPr="0041467D">
        <w:rPr>
          <w:rFonts w:ascii="Book Antiqua" w:hAnsi="Book Antiqua" w:cs="Arial"/>
          <w:sz w:val="24"/>
          <w:szCs w:val="24"/>
        </w:rPr>
        <w:instrText xml:space="preserve"> ADDIN EN.CITE.DATA </w:instrText>
      </w:r>
      <w:r w:rsidR="00A359C7" w:rsidRPr="0041467D">
        <w:rPr>
          <w:rFonts w:ascii="Book Antiqua" w:hAnsi="Book Antiqua" w:cs="Arial"/>
          <w:sz w:val="24"/>
          <w:szCs w:val="24"/>
        </w:rPr>
      </w:r>
      <w:r w:rsidR="00A359C7" w:rsidRPr="0041467D">
        <w:rPr>
          <w:rFonts w:ascii="Book Antiqua" w:hAnsi="Book Antiqua" w:cs="Arial"/>
          <w:sz w:val="24"/>
          <w:szCs w:val="24"/>
        </w:rPr>
        <w:fldChar w:fldCharType="end"/>
      </w:r>
      <w:r w:rsidR="008F18E0" w:rsidRPr="0041467D">
        <w:rPr>
          <w:rFonts w:ascii="Book Antiqua" w:hAnsi="Book Antiqua" w:cs="Arial"/>
          <w:sz w:val="24"/>
          <w:szCs w:val="24"/>
        </w:rPr>
      </w:r>
      <w:r w:rsidR="008F18E0" w:rsidRPr="0041467D">
        <w:rPr>
          <w:rFonts w:ascii="Book Antiqua" w:hAnsi="Book Antiqua" w:cs="Arial"/>
          <w:sz w:val="24"/>
          <w:szCs w:val="24"/>
        </w:rPr>
        <w:fldChar w:fldCharType="separate"/>
      </w:r>
      <w:r w:rsidR="00A359C7" w:rsidRPr="0041467D">
        <w:rPr>
          <w:rFonts w:ascii="Book Antiqua" w:hAnsi="Book Antiqua" w:cs="Arial"/>
          <w:noProof/>
          <w:sz w:val="24"/>
          <w:szCs w:val="24"/>
          <w:vertAlign w:val="superscript"/>
        </w:rPr>
        <w:t>[</w:t>
      </w:r>
      <w:hyperlink w:anchor="_ENREF_55" w:tooltip="Liang, 2012 #34" w:history="1">
        <w:r w:rsidR="00A359C7" w:rsidRPr="0041467D">
          <w:rPr>
            <w:rFonts w:ascii="Book Antiqua" w:hAnsi="Book Antiqua" w:cs="Arial"/>
            <w:noProof/>
            <w:sz w:val="24"/>
            <w:szCs w:val="24"/>
            <w:vertAlign w:val="superscript"/>
          </w:rPr>
          <w:t>55</w:t>
        </w:r>
      </w:hyperlink>
      <w:r w:rsidR="00A359C7"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Pr="0041467D">
        <w:rPr>
          <w:rFonts w:ascii="Book Antiqua" w:hAnsi="Book Antiqua" w:cs="Arial"/>
          <w:sz w:val="24"/>
          <w:szCs w:val="24"/>
        </w:rPr>
        <w:t xml:space="preserve">. Thus, </w:t>
      </w:r>
      <w:r w:rsidRPr="0041467D">
        <w:rPr>
          <w:rFonts w:ascii="Book Antiqua" w:hAnsi="Book Antiqua" w:cs="Arial"/>
          <w:i/>
          <w:sz w:val="24"/>
          <w:szCs w:val="24"/>
        </w:rPr>
        <w:t>GRM8</w:t>
      </w:r>
      <w:r w:rsidRPr="0041467D">
        <w:rPr>
          <w:rFonts w:ascii="Book Antiqua" w:hAnsi="Book Antiqua" w:cs="Arial"/>
          <w:sz w:val="24"/>
          <w:szCs w:val="24"/>
        </w:rPr>
        <w:t xml:space="preserve"> may be a promising therapeutic </w:t>
      </w:r>
      <w:r w:rsidR="0030062D" w:rsidRPr="0041467D">
        <w:rPr>
          <w:rFonts w:ascii="Book Antiqua" w:hAnsi="Book Antiqua" w:cs="Arial"/>
          <w:sz w:val="24"/>
          <w:szCs w:val="24"/>
        </w:rPr>
        <w:t xml:space="preserve">target </w:t>
      </w:r>
      <w:r w:rsidR="007E7B58" w:rsidRPr="0041467D">
        <w:rPr>
          <w:rFonts w:ascii="Book Antiqua" w:hAnsi="Book Antiqua" w:cs="Arial"/>
          <w:sz w:val="24"/>
          <w:szCs w:val="24"/>
        </w:rPr>
        <w:t xml:space="preserve">for </w:t>
      </w:r>
      <w:r w:rsidRPr="0041467D">
        <w:rPr>
          <w:rFonts w:ascii="Book Antiqua" w:hAnsi="Book Antiqua" w:cs="Arial"/>
          <w:sz w:val="24"/>
          <w:szCs w:val="24"/>
        </w:rPr>
        <w:t>multiple</w:t>
      </w:r>
      <w:r w:rsidR="0030062D" w:rsidRPr="0041467D">
        <w:rPr>
          <w:rFonts w:ascii="Book Antiqua" w:hAnsi="Book Antiqua" w:cs="Arial"/>
          <w:sz w:val="24"/>
          <w:szCs w:val="24"/>
        </w:rPr>
        <w:t xml:space="preserve"> types of</w:t>
      </w:r>
      <w:r w:rsidRPr="0041467D">
        <w:rPr>
          <w:rFonts w:ascii="Book Antiqua" w:hAnsi="Book Antiqua" w:cs="Arial"/>
          <w:sz w:val="24"/>
          <w:szCs w:val="24"/>
        </w:rPr>
        <w:t xml:space="preserve"> cancer. </w:t>
      </w:r>
      <w:r w:rsidR="0030062D" w:rsidRPr="0041467D">
        <w:rPr>
          <w:rFonts w:ascii="Book Antiqua" w:hAnsi="Book Antiqua" w:cs="Arial"/>
          <w:sz w:val="24"/>
          <w:szCs w:val="24"/>
        </w:rPr>
        <w:t>Additionally</w:t>
      </w:r>
      <w:r w:rsidRPr="0041467D">
        <w:rPr>
          <w:rFonts w:ascii="Book Antiqua" w:hAnsi="Book Antiqua" w:cs="Arial"/>
          <w:sz w:val="24"/>
          <w:szCs w:val="24"/>
        </w:rPr>
        <w:t xml:space="preserve">, </w:t>
      </w:r>
      <w:r w:rsidRPr="0041467D">
        <w:rPr>
          <w:rFonts w:ascii="Book Antiqua" w:hAnsi="Book Antiqua" w:cs="Arial"/>
          <w:i/>
          <w:sz w:val="24"/>
          <w:szCs w:val="24"/>
        </w:rPr>
        <w:t xml:space="preserve">RPL22 </w:t>
      </w:r>
      <w:r w:rsidRPr="0041467D">
        <w:rPr>
          <w:rFonts w:ascii="Book Antiqua" w:hAnsi="Book Antiqua" w:cs="Arial"/>
          <w:sz w:val="24"/>
          <w:szCs w:val="24"/>
        </w:rPr>
        <w:t>was</w:t>
      </w:r>
      <w:r w:rsidR="0030062D" w:rsidRPr="0041467D">
        <w:rPr>
          <w:rFonts w:ascii="Book Antiqua" w:hAnsi="Book Antiqua" w:cs="Arial"/>
          <w:sz w:val="24"/>
          <w:szCs w:val="24"/>
        </w:rPr>
        <w:t xml:space="preserve"> found to be</w:t>
      </w:r>
      <w:r w:rsidRPr="0041467D">
        <w:rPr>
          <w:rFonts w:ascii="Book Antiqua" w:hAnsi="Book Antiqua" w:cs="Arial"/>
          <w:sz w:val="24"/>
          <w:szCs w:val="24"/>
        </w:rPr>
        <w:t xml:space="preserve"> significantly mutated</w:t>
      </w:r>
      <w:r w:rsidR="0030062D" w:rsidRPr="0041467D">
        <w:rPr>
          <w:rFonts w:ascii="Book Antiqua" w:hAnsi="Book Antiqua" w:cs="Arial"/>
          <w:sz w:val="24"/>
          <w:szCs w:val="24"/>
        </w:rPr>
        <w:t xml:space="preserve"> both</w:t>
      </w:r>
      <w:r w:rsidRPr="0041467D">
        <w:rPr>
          <w:rFonts w:ascii="Book Antiqua" w:hAnsi="Book Antiqua" w:cs="Arial"/>
          <w:sz w:val="24"/>
          <w:szCs w:val="24"/>
        </w:rPr>
        <w:t xml:space="preserve"> in colorectal cancer with MSI</w:t>
      </w:r>
      <w:r w:rsidR="008F18E0" w:rsidRPr="0041467D">
        <w:rPr>
          <w:rFonts w:ascii="Book Antiqua" w:hAnsi="Book Antiqua" w:cs="Arial"/>
          <w:sz w:val="24"/>
          <w:szCs w:val="24"/>
        </w:rPr>
        <w:fldChar w:fldCharType="begin"/>
      </w:r>
      <w:r w:rsidR="00A359C7" w:rsidRPr="0041467D">
        <w:rPr>
          <w:rFonts w:ascii="Book Antiqua" w:hAnsi="Book Antiqua" w:cs="Arial"/>
          <w:sz w:val="24"/>
          <w:szCs w:val="24"/>
        </w:rPr>
        <w:instrText xml:space="preserve"> ADDIN EN.CITE &lt;EndNote&gt;&lt;Cite&gt;&lt;Author&gt;Ferreira&lt;/Author&gt;&lt;Year&gt;2014&lt;/Year&gt;&lt;RecNum&gt;35&lt;/RecNum&gt;&lt;DisplayText&gt;&lt;style face="superscript"&gt;[56]&lt;/style&gt;&lt;/DisplayText&gt;&lt;record&gt;&lt;rec-number&gt;35&lt;/rec-number&gt;&lt;foreign-keys&gt;&lt;key app="EN" db-id="xrs2veawaszwd9ert94v5zep2p2tett0xdf2"&gt;35&lt;/key&gt;&lt;/foreign-keys&gt;&lt;ref-type name="Journal Article"&gt;17&lt;/ref-type&gt;&lt;contributors&gt;&lt;authors&gt;&lt;author&gt;Ferreira, A. M.&lt;/author&gt;&lt;author&gt;Tuominen, I.&lt;/author&gt;&lt;author&gt;van Dijk-Bos, K.&lt;/author&gt;&lt;author&gt;Sanjabi, B.&lt;/author&gt;&lt;author&gt;van der Sluis, T.&lt;/author&gt;&lt;author&gt;van der Zee, A. G.&lt;/author&gt;&lt;author&gt;Hollema, H.&lt;/author&gt;&lt;author&gt;Zazula, M.&lt;/author&gt;&lt;author&gt;Sijmons, R. H.&lt;/author&gt;&lt;author&gt;Aaltonen, L. A.&lt;/author&gt;&lt;author&gt;Westers, H.&lt;/author&gt;&lt;author&gt;Hofstra, R. M.&lt;/author&gt;&lt;/authors&gt;&lt;/contributors&gt;&lt;auth-address&gt;Department of Genetics, University Medical Center Groningen, University of Groningen, Groningen, 9700, RB, The Netherlands.&lt;/auth-address&gt;&lt;titles&gt;&lt;title&gt;High frequency of RPL22 mutations in microsatellite-unstable colorectal and endometrial tumors&lt;/title&gt;&lt;secondary-title&gt;Hum Mutat&lt;/secondary-title&gt;&lt;alt-title&gt;Human mutation&lt;/alt-title&gt;&lt;/titles&gt;&lt;periodical&gt;&lt;full-title&gt;Hum Mutat&lt;/full-title&gt;&lt;abbr-1&gt;Human mutation&lt;/abbr-1&gt;&lt;/periodical&gt;&lt;alt-periodical&gt;&lt;full-title&gt;Hum Mutat&lt;/full-title&gt;&lt;abbr-1&gt;Human mutation&lt;/abbr-1&gt;&lt;/alt-periodical&gt;&lt;pages&gt;1442-5&lt;/pages&gt;&lt;volume&gt;35&lt;/volume&gt;&lt;number&gt;12&lt;/number&gt;&lt;dates&gt;&lt;year&gt;2014&lt;/year&gt;&lt;pub-dates&gt;&lt;date&gt;Dec&lt;/date&gt;&lt;/pub-dates&gt;&lt;/dates&gt;&lt;isbn&gt;1098-1004 (Electronic)&amp;#xD;1059-7794 (Linking)&lt;/isbn&gt;&lt;accession-num&gt;25196364&lt;/accession-num&gt;&lt;urls&gt;&lt;related-urls&gt;&lt;url&gt;http://www.ncbi.nlm.nih.gov/pubmed/25196364&lt;/url&gt;&lt;/related-urls&gt;&lt;/urls&gt;&lt;electronic-resource-num&gt;10.1002/humu.22686&lt;/electronic-resource-num&gt;&lt;/record&gt;&lt;/Cite&gt;&lt;/EndNote&gt;</w:instrText>
      </w:r>
      <w:r w:rsidR="008F18E0" w:rsidRPr="0041467D">
        <w:rPr>
          <w:rFonts w:ascii="Book Antiqua" w:hAnsi="Book Antiqua" w:cs="Arial"/>
          <w:sz w:val="24"/>
          <w:szCs w:val="24"/>
        </w:rPr>
        <w:fldChar w:fldCharType="separate"/>
      </w:r>
      <w:r w:rsidR="00A359C7" w:rsidRPr="0041467D">
        <w:rPr>
          <w:rFonts w:ascii="Book Antiqua" w:hAnsi="Book Antiqua" w:cs="Arial"/>
          <w:noProof/>
          <w:sz w:val="24"/>
          <w:szCs w:val="24"/>
          <w:vertAlign w:val="superscript"/>
        </w:rPr>
        <w:t>[</w:t>
      </w:r>
      <w:hyperlink w:anchor="_ENREF_56" w:tooltip="Ferreira, 2014 #35" w:history="1">
        <w:r w:rsidR="00A359C7" w:rsidRPr="0041467D">
          <w:rPr>
            <w:rFonts w:ascii="Book Antiqua" w:hAnsi="Book Antiqua" w:cs="Arial"/>
            <w:noProof/>
            <w:sz w:val="24"/>
            <w:szCs w:val="24"/>
            <w:vertAlign w:val="superscript"/>
          </w:rPr>
          <w:t>56</w:t>
        </w:r>
      </w:hyperlink>
      <w:r w:rsidR="00A359C7"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00EF081F" w:rsidRPr="0041467D">
        <w:rPr>
          <w:rFonts w:ascii="Book Antiqua" w:hAnsi="Book Antiqua" w:cs="Arial"/>
          <w:sz w:val="24"/>
          <w:szCs w:val="24"/>
        </w:rPr>
        <w:t xml:space="preserve"> </w:t>
      </w:r>
      <w:r w:rsidR="0030062D" w:rsidRPr="0041467D">
        <w:rPr>
          <w:rFonts w:ascii="Book Antiqua" w:hAnsi="Book Antiqua" w:cs="Arial"/>
          <w:sz w:val="24"/>
          <w:szCs w:val="24"/>
        </w:rPr>
        <w:t>and in</w:t>
      </w:r>
      <w:r w:rsidR="00EF081F" w:rsidRPr="0041467D">
        <w:rPr>
          <w:rFonts w:ascii="Book Antiqua" w:hAnsi="Book Antiqua" w:cs="Arial"/>
          <w:sz w:val="24"/>
          <w:szCs w:val="24"/>
        </w:rPr>
        <w:t xml:space="preserve"> GC</w:t>
      </w:r>
      <w:r w:rsidRPr="0041467D">
        <w:rPr>
          <w:rFonts w:ascii="Book Antiqua" w:hAnsi="Book Antiqua" w:cs="Arial"/>
          <w:sz w:val="24"/>
          <w:szCs w:val="24"/>
        </w:rPr>
        <w:t>. Other significantly mutated genes from our meta-analysis include</w:t>
      </w:r>
      <w:r w:rsidR="0030062D" w:rsidRPr="0041467D">
        <w:rPr>
          <w:rFonts w:ascii="Book Antiqua" w:hAnsi="Book Antiqua" w:cs="Arial"/>
          <w:sz w:val="24"/>
          <w:szCs w:val="24"/>
        </w:rPr>
        <w:t>d</w:t>
      </w:r>
      <w:r w:rsidRPr="0041467D">
        <w:rPr>
          <w:rFonts w:ascii="Book Antiqua" w:hAnsi="Book Antiqua" w:cs="Arial"/>
          <w:sz w:val="24"/>
          <w:szCs w:val="24"/>
        </w:rPr>
        <w:t xml:space="preserve"> </w:t>
      </w:r>
      <w:r w:rsidRPr="0041467D">
        <w:rPr>
          <w:rFonts w:ascii="Book Antiqua" w:hAnsi="Book Antiqua" w:cs="Arial"/>
          <w:i/>
          <w:sz w:val="24"/>
          <w:szCs w:val="24"/>
        </w:rPr>
        <w:t>GHSR</w:t>
      </w:r>
      <w:r w:rsidRPr="0041467D">
        <w:rPr>
          <w:rFonts w:ascii="Book Antiqua" w:hAnsi="Book Antiqua" w:cs="Arial"/>
          <w:sz w:val="24"/>
          <w:szCs w:val="24"/>
        </w:rPr>
        <w:t>,</w:t>
      </w:r>
      <w:r w:rsidRPr="0041467D">
        <w:rPr>
          <w:rFonts w:ascii="Book Antiqua" w:hAnsi="Book Antiqua" w:cs="Arial"/>
          <w:i/>
          <w:sz w:val="24"/>
          <w:szCs w:val="24"/>
        </w:rPr>
        <w:t xml:space="preserve"> KIF2B</w:t>
      </w:r>
      <w:r w:rsidRPr="0041467D">
        <w:rPr>
          <w:rFonts w:ascii="Book Antiqua" w:hAnsi="Book Antiqua" w:cs="Arial"/>
          <w:sz w:val="24"/>
          <w:szCs w:val="24"/>
        </w:rPr>
        <w:t>,</w:t>
      </w:r>
      <w:r w:rsidRPr="0041467D">
        <w:rPr>
          <w:rFonts w:ascii="Book Antiqua" w:hAnsi="Book Antiqua" w:cs="Arial"/>
          <w:i/>
          <w:sz w:val="24"/>
          <w:szCs w:val="24"/>
        </w:rPr>
        <w:t xml:space="preserve"> </w:t>
      </w:r>
      <w:r w:rsidRPr="0041467D">
        <w:rPr>
          <w:rFonts w:ascii="Book Antiqua" w:hAnsi="Book Antiqua" w:cs="Arial"/>
          <w:sz w:val="24"/>
          <w:szCs w:val="24"/>
        </w:rPr>
        <w:t>and</w:t>
      </w:r>
      <w:r w:rsidRPr="0041467D">
        <w:rPr>
          <w:rFonts w:ascii="Book Antiqua" w:hAnsi="Book Antiqua" w:cs="Arial"/>
          <w:i/>
          <w:sz w:val="24"/>
          <w:szCs w:val="24"/>
        </w:rPr>
        <w:t xml:space="preserve"> EPB41L3</w:t>
      </w:r>
      <w:r w:rsidRPr="0041467D">
        <w:rPr>
          <w:rFonts w:ascii="Book Antiqua" w:hAnsi="Book Antiqua" w:cs="Arial"/>
          <w:sz w:val="24"/>
          <w:szCs w:val="24"/>
        </w:rPr>
        <w:t xml:space="preserve">, which have been </w:t>
      </w:r>
      <w:r w:rsidR="0030062D" w:rsidRPr="0041467D">
        <w:rPr>
          <w:rFonts w:ascii="Book Antiqua" w:hAnsi="Book Antiqua" w:cs="Arial"/>
          <w:sz w:val="24"/>
          <w:szCs w:val="24"/>
        </w:rPr>
        <w:t xml:space="preserve">shown </w:t>
      </w:r>
      <w:r w:rsidRPr="0041467D">
        <w:rPr>
          <w:rFonts w:ascii="Book Antiqua" w:hAnsi="Book Antiqua" w:cs="Arial"/>
          <w:sz w:val="24"/>
          <w:szCs w:val="24"/>
        </w:rPr>
        <w:t>to play crucial roles in tumorigenesis</w:t>
      </w:r>
      <w:r w:rsidR="008F18E0" w:rsidRPr="0041467D">
        <w:rPr>
          <w:rFonts w:ascii="Book Antiqua" w:hAnsi="Book Antiqua" w:cs="Arial"/>
          <w:sz w:val="24"/>
          <w:szCs w:val="24"/>
        </w:rPr>
        <w:fldChar w:fldCharType="begin">
          <w:fldData xml:space="preserve">PEVuZE5vdGU+PENpdGU+PEF1dGhvcj5Nb3NrYWxldjwvQXV0aG9yPjxZZWFyPjIwMTU8L1llYXI+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</w:fldData>
        </w:fldChar>
      </w:r>
      <w:r w:rsidR="00A359C7" w:rsidRPr="0041467D">
        <w:rPr>
          <w:rFonts w:ascii="Book Antiqua" w:hAnsi="Book Antiqua" w:cs="Arial"/>
          <w:sz w:val="24"/>
          <w:szCs w:val="24"/>
        </w:rPr>
        <w:instrText xml:space="preserve"> ADDIN EN.CITE </w:instrText>
      </w:r>
      <w:r w:rsidR="00A359C7" w:rsidRPr="0041467D">
        <w:rPr>
          <w:rFonts w:ascii="Book Antiqua" w:hAnsi="Book Antiqua" w:cs="Arial"/>
          <w:sz w:val="24"/>
          <w:szCs w:val="24"/>
        </w:rPr>
        <w:fldChar w:fldCharType="begin">
          <w:fldData xml:space="preserve">PEVuZE5vdGU+PENpdGU+PEF1dGhvcj5Nb3NrYWxldjwvQXV0aG9yPjxZZWFyPjIwMTU8L1llYXI+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</w:fldData>
        </w:fldChar>
      </w:r>
      <w:r w:rsidR="00A359C7" w:rsidRPr="0041467D">
        <w:rPr>
          <w:rFonts w:ascii="Book Antiqua" w:hAnsi="Book Antiqua" w:cs="Arial"/>
          <w:sz w:val="24"/>
          <w:szCs w:val="24"/>
        </w:rPr>
        <w:instrText xml:space="preserve"> ADDIN EN.CITE.DATA </w:instrText>
      </w:r>
      <w:r w:rsidR="00A359C7" w:rsidRPr="0041467D">
        <w:rPr>
          <w:rFonts w:ascii="Book Antiqua" w:hAnsi="Book Antiqua" w:cs="Arial"/>
          <w:sz w:val="24"/>
          <w:szCs w:val="24"/>
        </w:rPr>
      </w:r>
      <w:r w:rsidR="00A359C7" w:rsidRPr="0041467D">
        <w:rPr>
          <w:rFonts w:ascii="Book Antiqua" w:hAnsi="Book Antiqua" w:cs="Arial"/>
          <w:sz w:val="24"/>
          <w:szCs w:val="24"/>
        </w:rPr>
        <w:fldChar w:fldCharType="end"/>
      </w:r>
      <w:r w:rsidR="008F18E0" w:rsidRPr="0041467D">
        <w:rPr>
          <w:rFonts w:ascii="Book Antiqua" w:hAnsi="Book Antiqua" w:cs="Arial"/>
          <w:sz w:val="24"/>
          <w:szCs w:val="24"/>
        </w:rPr>
      </w:r>
      <w:r w:rsidR="008F18E0" w:rsidRPr="0041467D">
        <w:rPr>
          <w:rFonts w:ascii="Book Antiqua" w:hAnsi="Book Antiqua" w:cs="Arial"/>
          <w:sz w:val="24"/>
          <w:szCs w:val="24"/>
        </w:rPr>
        <w:fldChar w:fldCharType="separate"/>
      </w:r>
      <w:r w:rsidR="00A359C7" w:rsidRPr="0041467D">
        <w:rPr>
          <w:rFonts w:ascii="Book Antiqua" w:hAnsi="Book Antiqua" w:cs="Arial"/>
          <w:noProof/>
          <w:sz w:val="24"/>
          <w:szCs w:val="24"/>
          <w:vertAlign w:val="superscript"/>
        </w:rPr>
        <w:t>[</w:t>
      </w:r>
      <w:hyperlink w:anchor="_ENREF_57" w:tooltip="Moskalev, 2015 #58" w:history="1">
        <w:r w:rsidR="00A359C7" w:rsidRPr="0041467D">
          <w:rPr>
            <w:rFonts w:ascii="Book Antiqua" w:hAnsi="Book Antiqua" w:cs="Arial"/>
            <w:noProof/>
            <w:sz w:val="24"/>
            <w:szCs w:val="24"/>
            <w:vertAlign w:val="superscript"/>
          </w:rPr>
          <w:t>57-59</w:t>
        </w:r>
      </w:hyperlink>
      <w:r w:rsidR="00A359C7"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Pr="0041467D">
        <w:rPr>
          <w:rFonts w:ascii="Book Antiqua" w:hAnsi="Book Antiqua" w:cs="Arial"/>
          <w:sz w:val="24"/>
          <w:szCs w:val="24"/>
        </w:rPr>
        <w:t>. Thus, further studies are required to evaluate the functional role</w:t>
      </w:r>
      <w:r w:rsidR="0030062D" w:rsidRPr="0041467D">
        <w:rPr>
          <w:rFonts w:ascii="Book Antiqua" w:hAnsi="Book Antiqua" w:cs="Arial"/>
          <w:sz w:val="24"/>
          <w:szCs w:val="24"/>
        </w:rPr>
        <w:t>s</w:t>
      </w:r>
      <w:r w:rsidRPr="0041467D">
        <w:rPr>
          <w:rFonts w:ascii="Book Antiqua" w:hAnsi="Book Antiqua" w:cs="Arial"/>
          <w:sz w:val="24"/>
          <w:szCs w:val="24"/>
        </w:rPr>
        <w:t xml:space="preserve"> of these genes and their mutations </w:t>
      </w:r>
      <w:r w:rsidR="002B6307" w:rsidRPr="0041467D">
        <w:rPr>
          <w:rFonts w:ascii="Book Antiqua" w:hAnsi="Book Antiqua" w:cs="Arial"/>
          <w:sz w:val="24"/>
          <w:szCs w:val="24"/>
        </w:rPr>
        <w:t>during</w:t>
      </w:r>
      <w:r w:rsidRPr="0041467D">
        <w:rPr>
          <w:rFonts w:ascii="Book Antiqua" w:hAnsi="Book Antiqua" w:cs="Arial"/>
          <w:sz w:val="24"/>
          <w:szCs w:val="24"/>
        </w:rPr>
        <w:t xml:space="preserve"> </w:t>
      </w:r>
      <w:r w:rsidR="002B6307" w:rsidRPr="0041467D">
        <w:rPr>
          <w:rFonts w:ascii="Book Antiqua" w:hAnsi="Book Antiqua" w:cs="Arial"/>
          <w:sz w:val="24"/>
          <w:szCs w:val="24"/>
        </w:rPr>
        <w:t>tumorigenesis</w:t>
      </w:r>
      <w:r w:rsidRPr="0041467D">
        <w:rPr>
          <w:rFonts w:ascii="Book Antiqua" w:hAnsi="Book Antiqua" w:cs="Arial"/>
          <w:sz w:val="24"/>
          <w:szCs w:val="24"/>
        </w:rPr>
        <w:t xml:space="preserve">. </w:t>
      </w:r>
      <w:r w:rsidR="008A029E" w:rsidRPr="0041467D">
        <w:rPr>
          <w:rFonts w:ascii="Book Antiqua" w:hAnsi="Book Antiqua" w:cs="Arial"/>
          <w:sz w:val="24"/>
          <w:szCs w:val="24"/>
        </w:rPr>
        <w:t>Moreover,</w:t>
      </w:r>
      <w:r w:rsidRPr="0041467D">
        <w:rPr>
          <w:rFonts w:ascii="Book Antiqua" w:hAnsi="Book Antiqua" w:cs="Arial"/>
          <w:sz w:val="24"/>
          <w:szCs w:val="24"/>
        </w:rPr>
        <w:t xml:space="preserve"> our meta-analysis suggests that increasing </w:t>
      </w:r>
      <w:r w:rsidR="0030062D" w:rsidRPr="0041467D">
        <w:rPr>
          <w:rFonts w:ascii="Book Antiqua" w:hAnsi="Book Antiqua" w:cs="Arial"/>
          <w:sz w:val="24"/>
          <w:szCs w:val="24"/>
        </w:rPr>
        <w:t xml:space="preserve">the </w:t>
      </w:r>
      <w:r w:rsidRPr="0041467D">
        <w:rPr>
          <w:rFonts w:ascii="Book Antiqua" w:hAnsi="Book Antiqua" w:cs="Arial"/>
          <w:sz w:val="24"/>
          <w:szCs w:val="24"/>
        </w:rPr>
        <w:t>sample size</w:t>
      </w:r>
      <w:r w:rsidR="0030062D" w:rsidRPr="0041467D">
        <w:rPr>
          <w:rFonts w:ascii="Book Antiqua" w:hAnsi="Book Antiqua" w:cs="Arial"/>
          <w:sz w:val="24"/>
          <w:szCs w:val="24"/>
        </w:rPr>
        <w:t xml:space="preserve">s </w:t>
      </w:r>
      <w:r w:rsidR="00EB14A3" w:rsidRPr="0041467D">
        <w:rPr>
          <w:rFonts w:ascii="Book Antiqua" w:hAnsi="Book Antiqua" w:cs="Arial"/>
          <w:sz w:val="24"/>
          <w:szCs w:val="24"/>
        </w:rPr>
        <w:t xml:space="preserve">still </w:t>
      </w:r>
      <w:r w:rsidRPr="0041467D">
        <w:rPr>
          <w:rFonts w:ascii="Book Antiqua" w:hAnsi="Book Antiqua" w:cs="Arial"/>
          <w:sz w:val="24"/>
          <w:szCs w:val="24"/>
        </w:rPr>
        <w:t>provide</w:t>
      </w:r>
      <w:r w:rsidR="00EB14A3" w:rsidRPr="0041467D">
        <w:rPr>
          <w:rFonts w:ascii="Book Antiqua" w:hAnsi="Book Antiqua" w:cs="Arial"/>
          <w:sz w:val="24"/>
          <w:szCs w:val="24"/>
        </w:rPr>
        <w:t>s</w:t>
      </w:r>
      <w:r w:rsidRPr="0041467D">
        <w:rPr>
          <w:rFonts w:ascii="Book Antiqua" w:hAnsi="Book Antiqua" w:cs="Arial"/>
          <w:sz w:val="24"/>
          <w:szCs w:val="24"/>
        </w:rPr>
        <w:t xml:space="preserve"> a chance to detect previously unrecognized significantly mutated genes.</w:t>
      </w:r>
    </w:p>
    <w:p w14:paraId="0EA804D1" w14:textId="77777777" w:rsidR="00EC4C90" w:rsidRPr="0041467D" w:rsidRDefault="00EC4C90" w:rsidP="001C23AC">
      <w:pPr>
        <w:wordWrap/>
        <w:adjustRightInd w:val="0"/>
        <w:snapToGrid w:val="0"/>
        <w:spacing w:after="0" w:line="360" w:lineRule="auto"/>
        <w:ind w:firstLineChars="100" w:firstLine="240"/>
        <w:rPr>
          <w:rFonts w:ascii="Book Antiqua" w:hAnsi="Book Antiqua" w:cs="Arial"/>
          <w:sz w:val="24"/>
          <w:szCs w:val="24"/>
        </w:rPr>
      </w:pPr>
    </w:p>
    <w:p w14:paraId="5ECD738E" w14:textId="0390619F" w:rsidR="00EC4C90" w:rsidRPr="0041467D" w:rsidRDefault="003522D0" w:rsidP="001C23AC">
      <w:pPr>
        <w:wordWrap/>
        <w:adjustRightInd w:val="0"/>
        <w:snapToGrid w:val="0"/>
        <w:spacing w:after="0" w:line="360" w:lineRule="auto"/>
        <w:rPr>
          <w:rFonts w:ascii="Book Antiqua" w:hAnsi="Book Antiqua"/>
          <w:b/>
          <w:kern w:val="0"/>
          <w:sz w:val="24"/>
          <w:szCs w:val="24"/>
        </w:rPr>
      </w:pPr>
      <w:r w:rsidRPr="0041467D">
        <w:rPr>
          <w:rFonts w:ascii="Book Antiqua" w:hAnsi="Book Antiqua"/>
          <w:b/>
          <w:kern w:val="0"/>
          <w:sz w:val="24"/>
          <w:szCs w:val="24"/>
        </w:rPr>
        <w:t>SUBTYPE-SPECIFIC DNA METHYLATION IN GC</w:t>
      </w:r>
    </w:p>
    <w:p w14:paraId="0AD7002E" w14:textId="747DE328" w:rsidR="00E40995" w:rsidRPr="0041467D" w:rsidRDefault="004D36E0" w:rsidP="001C23AC">
      <w:pPr>
        <w:wordWrap/>
        <w:adjustRightInd w:val="0"/>
        <w:snapToGrid w:val="0"/>
        <w:spacing w:after="0" w:line="360" w:lineRule="auto"/>
        <w:rPr>
          <w:rFonts w:ascii="Book Antiqua" w:hAnsi="Book Antiqua" w:cs="TimesNewRoman"/>
          <w:kern w:val="0"/>
          <w:sz w:val="24"/>
          <w:szCs w:val="24"/>
        </w:rPr>
      </w:pPr>
      <w:r w:rsidRPr="0041467D">
        <w:rPr>
          <w:rFonts w:ascii="Book Antiqua" w:hAnsi="Book Antiqua" w:cs="TimesNewRoman"/>
          <w:kern w:val="0"/>
          <w:sz w:val="24"/>
          <w:szCs w:val="24"/>
        </w:rPr>
        <w:lastRenderedPageBreak/>
        <w:t>Thus far, over one hundred genes have been reported</w:t>
      </w:r>
      <w:r w:rsidR="00981645" w:rsidRPr="0041467D">
        <w:rPr>
          <w:rFonts w:ascii="Book Antiqua" w:hAnsi="Book Antiqua" w:cs="TimesNewRoman"/>
          <w:kern w:val="0"/>
          <w:sz w:val="24"/>
          <w:szCs w:val="24"/>
        </w:rPr>
        <w:t xml:space="preserve"> to be hypermethylated and down</w:t>
      </w:r>
      <w:r w:rsidRPr="0041467D">
        <w:rPr>
          <w:rFonts w:ascii="Book Antiqua" w:hAnsi="Book Antiqua" w:cs="TimesNewRoman"/>
          <w:kern w:val="0"/>
          <w:sz w:val="24"/>
          <w:szCs w:val="24"/>
        </w:rPr>
        <w:t xml:space="preserve">regulated in GC. </w:t>
      </w:r>
      <w:r w:rsidR="00E40995" w:rsidRPr="0041467D">
        <w:rPr>
          <w:rFonts w:ascii="Book Antiqua" w:hAnsi="Book Antiqua" w:cs="TimesNewRoman"/>
          <w:kern w:val="0"/>
          <w:sz w:val="24"/>
          <w:szCs w:val="24"/>
        </w:rPr>
        <w:t xml:space="preserve">To elucidate the subtype-specific methylation status of these </w:t>
      </w:r>
      <w:r w:rsidR="00623BB8" w:rsidRPr="0041467D">
        <w:rPr>
          <w:rFonts w:ascii="Book Antiqua" w:hAnsi="Book Antiqua" w:cs="TimesNewRoman"/>
          <w:kern w:val="0"/>
          <w:sz w:val="24"/>
          <w:szCs w:val="24"/>
        </w:rPr>
        <w:t xml:space="preserve">reported </w:t>
      </w:r>
      <w:r w:rsidR="00E40995" w:rsidRPr="0041467D">
        <w:rPr>
          <w:rFonts w:ascii="Book Antiqua" w:hAnsi="Book Antiqua" w:cs="TimesNewRoman"/>
          <w:kern w:val="0"/>
          <w:sz w:val="24"/>
          <w:szCs w:val="24"/>
        </w:rPr>
        <w:t xml:space="preserve">genes, we analyzed CpG methylation levels </w:t>
      </w:r>
      <w:r w:rsidR="00623BB8" w:rsidRPr="0041467D">
        <w:rPr>
          <w:rFonts w:ascii="Book Antiqua" w:hAnsi="Book Antiqua" w:cs="TimesNewRoman"/>
          <w:kern w:val="0"/>
          <w:sz w:val="24"/>
          <w:szCs w:val="24"/>
        </w:rPr>
        <w:t>of</w:t>
      </w:r>
      <w:r w:rsidR="0030062D" w:rsidRPr="0041467D">
        <w:rPr>
          <w:rFonts w:ascii="Book Antiqua" w:hAnsi="Book Antiqua" w:cs="TimesNewRoman"/>
          <w:kern w:val="0"/>
          <w:sz w:val="24"/>
          <w:szCs w:val="24"/>
        </w:rPr>
        <w:t xml:space="preserve"> </w:t>
      </w:r>
      <w:r w:rsidR="00E40995" w:rsidRPr="0041467D">
        <w:rPr>
          <w:rFonts w:ascii="Book Antiqua" w:hAnsi="Book Antiqua" w:cs="TimesNewRoman"/>
          <w:kern w:val="0"/>
          <w:sz w:val="24"/>
          <w:szCs w:val="24"/>
        </w:rPr>
        <w:t>86 genes and 14 microRNAs using</w:t>
      </w:r>
      <w:r w:rsidR="0030062D" w:rsidRPr="0041467D">
        <w:rPr>
          <w:rFonts w:ascii="Book Antiqua" w:hAnsi="Book Antiqua" w:cs="TimesNewRoman"/>
          <w:kern w:val="0"/>
          <w:sz w:val="24"/>
          <w:szCs w:val="24"/>
        </w:rPr>
        <w:t xml:space="preserve"> the</w:t>
      </w:r>
      <w:r w:rsidR="00E40995" w:rsidRPr="0041467D">
        <w:rPr>
          <w:rFonts w:ascii="Book Antiqua" w:hAnsi="Book Antiqua" w:cs="TimesNewRoman"/>
          <w:kern w:val="0"/>
          <w:sz w:val="24"/>
          <w:szCs w:val="24"/>
        </w:rPr>
        <w:t xml:space="preserve"> 295 GC </w:t>
      </w:r>
      <w:r w:rsidR="005C2614" w:rsidRPr="0041467D">
        <w:rPr>
          <w:rFonts w:ascii="Book Antiqua" w:hAnsi="Book Antiqua" w:cs="TimesNewRoman"/>
          <w:kern w:val="0"/>
          <w:sz w:val="24"/>
          <w:szCs w:val="24"/>
        </w:rPr>
        <w:t xml:space="preserve">DNA </w:t>
      </w:r>
      <w:r w:rsidR="00E40995" w:rsidRPr="0041467D">
        <w:rPr>
          <w:rFonts w:ascii="Book Antiqua" w:hAnsi="Book Antiqua" w:cs="TimesNewRoman"/>
          <w:kern w:val="0"/>
          <w:sz w:val="24"/>
          <w:szCs w:val="24"/>
        </w:rPr>
        <w:t>methylation data</w:t>
      </w:r>
      <w:r w:rsidR="0030062D" w:rsidRPr="0041467D">
        <w:rPr>
          <w:rFonts w:ascii="Book Antiqua" w:hAnsi="Book Antiqua" w:cs="TimesNewRoman"/>
          <w:kern w:val="0"/>
          <w:sz w:val="24"/>
          <w:szCs w:val="24"/>
        </w:rPr>
        <w:t xml:space="preserve"> that have been</w:t>
      </w:r>
      <w:r w:rsidR="00E40995" w:rsidRPr="0041467D">
        <w:rPr>
          <w:rFonts w:ascii="Book Antiqua" w:hAnsi="Book Antiqua" w:cs="TimesNewRoman"/>
          <w:kern w:val="0"/>
          <w:sz w:val="24"/>
          <w:szCs w:val="24"/>
        </w:rPr>
        <w:t xml:space="preserve"> provided by TCGA</w:t>
      </w:r>
      <w:r w:rsidR="008D7542" w:rsidRPr="0041467D">
        <w:rPr>
          <w:rFonts w:ascii="Book Antiqua" w:hAnsi="Book Antiqua" w:cs="TimesNewRoman"/>
          <w:kern w:val="0"/>
          <w:sz w:val="24"/>
          <w:szCs w:val="24"/>
        </w:rPr>
        <w:fldChar w:fldCharType="begin"/>
      </w:r>
      <w:r w:rsidR="00A359C7" w:rsidRPr="0041467D">
        <w:rPr>
          <w:rFonts w:ascii="Book Antiqua" w:hAnsi="Book Antiqua" w:cs="TimesNewRoman"/>
          <w:kern w:val="0"/>
          <w:sz w:val="24"/>
          <w:szCs w:val="24"/>
        </w:rPr>
        <w:instrText xml:space="preserve"> ADDIN EN.CITE &lt;EndNote&gt;&lt;Cite&gt;&lt;Author&gt;Cancer Genome Atlas Research&lt;/Author&gt;&lt;Year&gt;2014&lt;/Year&gt;&lt;RecNum&gt;7&lt;/RecNum&gt;&lt;DisplayText&gt;&lt;style face="superscript"&gt;[15]&lt;/style&gt;&lt;/DisplayText&gt;&lt;record&gt;&lt;rec-number&gt;7&lt;/rec-number&gt;&lt;foreign-keys&gt;&lt;key app="EN" db-id="xrs2veawaszwd9ert94v5zep2p2tett0xdf2"&gt;7&lt;/key&gt;&lt;/foreign-keys&gt;&lt;ref-type name="Journal Article"&gt;17&lt;/ref-type&gt;&lt;contributors&gt;&lt;authors&gt;&lt;author&gt;Cancer Genome Atlas Research, Network&lt;/author&gt;&lt;/authors&gt;&lt;/contributors&gt;&lt;titles&gt;&lt;title&gt;Comprehensive molecular characterization of gastric adenocarcinoma&lt;/title&gt;&lt;secondary-title&gt;Nature&lt;/secondary-title&gt;&lt;alt-title&gt;Nature&lt;/alt-title&gt;&lt;/titles&gt;&lt;periodical&gt;&lt;full-title&gt;Nature&lt;/full-title&gt;&lt;abbr-1&gt;Nature&lt;/abbr-1&gt;&lt;/periodical&gt;&lt;alt-periodical&gt;&lt;full-title&gt;Nature&lt;/full-title&gt;&lt;abbr-1&gt;Nature&lt;/abbr-1&gt;&lt;/alt-periodical&gt;&lt;pages&gt;202-9&lt;/pages&gt;&lt;volume&gt;513&lt;/volume&gt;&lt;number&gt;7517&lt;/number&gt;&lt;keywords&gt;&lt;keyword&gt;Adenocarcinoma/*classification/*genetics/virology&lt;/keyword&gt;&lt;keyword&gt;Female&lt;/keyword&gt;&lt;keyword&gt;Gene Expression Regulation, Neoplastic&lt;/keyword&gt;&lt;keyword&gt;Genome, Human/*genetics&lt;/keyword&gt;&lt;keyword&gt;Herpesvirus 4, Human/genetics/isolation &amp;amp; purification&lt;/keyword&gt;&lt;keyword&gt;Humans&lt;/keyword&gt;&lt;keyword&gt;Male&lt;/keyword&gt;&lt;keyword&gt;Mutation&lt;/keyword&gt;&lt;keyword&gt;Proteome&lt;/keyword&gt;&lt;keyword&gt;Stomach Neoplasms/*classification/*genetics/virology&lt;/keyword&gt;&lt;/keywords&gt;&lt;dates&gt;&lt;year&gt;2014&lt;/year&gt;&lt;pub-dates&gt;&lt;date&gt;Sep 11&lt;/date&gt;&lt;/pub-dates&gt;&lt;/dates&gt;&lt;isbn&gt;1476-4687 (Electronic)&amp;#xD;0028-0836 (Linking)&lt;/isbn&gt;&lt;accession-num&gt;25079317&lt;/accession-num&gt;&lt;urls&gt;&lt;related-urls&gt;&lt;url&gt;http://www.ncbi.nlm.nih.gov/pubmed/25079317&lt;/url&gt;&lt;/related-urls&gt;&lt;/urls&gt;&lt;custom2&gt;4170219&lt;/custom2&gt;&lt;electronic-resource-num&gt;10.1038/nature13480&lt;/electronic-resource-num&gt;&lt;/record&gt;&lt;/Cite&gt;&lt;/EndNote&gt;</w:instrText>
      </w:r>
      <w:r w:rsidR="008D7542" w:rsidRPr="0041467D">
        <w:rPr>
          <w:rFonts w:ascii="Book Antiqua" w:hAnsi="Book Antiqua" w:cs="TimesNewRoman"/>
          <w:kern w:val="0"/>
          <w:sz w:val="24"/>
          <w:szCs w:val="24"/>
        </w:rPr>
        <w:fldChar w:fldCharType="separate"/>
      </w:r>
      <w:r w:rsidR="008D7542" w:rsidRPr="0041467D">
        <w:rPr>
          <w:rFonts w:ascii="Book Antiqua" w:hAnsi="Book Antiqua" w:cs="TimesNewRoman"/>
          <w:noProof/>
          <w:kern w:val="0"/>
          <w:sz w:val="24"/>
          <w:szCs w:val="24"/>
          <w:vertAlign w:val="superscript"/>
        </w:rPr>
        <w:t>[</w:t>
      </w:r>
      <w:hyperlink w:anchor="_ENREF_15" w:tooltip="Cancer Genome Atlas Research, 2014 #7" w:history="1">
        <w:r w:rsidR="00A359C7" w:rsidRPr="0041467D">
          <w:rPr>
            <w:rFonts w:ascii="Book Antiqua" w:hAnsi="Book Antiqua" w:cs="TimesNewRoman"/>
            <w:noProof/>
            <w:kern w:val="0"/>
            <w:sz w:val="24"/>
            <w:szCs w:val="24"/>
            <w:vertAlign w:val="superscript"/>
          </w:rPr>
          <w:t>15</w:t>
        </w:r>
      </w:hyperlink>
      <w:r w:rsidR="008D7542" w:rsidRPr="0041467D">
        <w:rPr>
          <w:rFonts w:ascii="Book Antiqua" w:hAnsi="Book Antiqua" w:cs="TimesNewRoman"/>
          <w:noProof/>
          <w:kern w:val="0"/>
          <w:sz w:val="24"/>
          <w:szCs w:val="24"/>
          <w:vertAlign w:val="superscript"/>
        </w:rPr>
        <w:t>]</w:t>
      </w:r>
      <w:r w:rsidR="008D7542" w:rsidRPr="0041467D">
        <w:rPr>
          <w:rFonts w:ascii="Book Antiqua" w:hAnsi="Book Antiqua" w:cs="TimesNewRoman"/>
          <w:kern w:val="0"/>
          <w:sz w:val="24"/>
          <w:szCs w:val="24"/>
        </w:rPr>
        <w:fldChar w:fldCharType="end"/>
      </w:r>
      <w:r w:rsidR="004A7A0C" w:rsidRPr="0041467D">
        <w:rPr>
          <w:rFonts w:ascii="Book Antiqua" w:hAnsi="Book Antiqua" w:cs="TimesNewRoman"/>
          <w:kern w:val="0"/>
          <w:sz w:val="24"/>
          <w:szCs w:val="24"/>
        </w:rPr>
        <w:t>.</w:t>
      </w:r>
      <w:r w:rsidR="00E40995" w:rsidRPr="0041467D">
        <w:rPr>
          <w:rFonts w:ascii="Book Antiqua" w:hAnsi="Book Antiqua" w:cs="TimesNewRoman"/>
          <w:kern w:val="0"/>
          <w:sz w:val="24"/>
          <w:szCs w:val="24"/>
        </w:rPr>
        <w:t xml:space="preserve"> </w:t>
      </w:r>
      <w:r w:rsidR="00A40544" w:rsidRPr="0041467D">
        <w:rPr>
          <w:rFonts w:ascii="Book Antiqua" w:hAnsi="Book Antiqua" w:cs="TimesNewRoman"/>
          <w:kern w:val="0"/>
          <w:sz w:val="24"/>
          <w:szCs w:val="24"/>
        </w:rPr>
        <w:t>Supporting the extensive</w:t>
      </w:r>
      <w:r w:rsidR="0030062D" w:rsidRPr="0041467D">
        <w:rPr>
          <w:rFonts w:ascii="Book Antiqua" w:hAnsi="Book Antiqua" w:cs="TimesNewRoman"/>
          <w:kern w:val="0"/>
          <w:sz w:val="24"/>
          <w:szCs w:val="24"/>
        </w:rPr>
        <w:t>ness of</w:t>
      </w:r>
      <w:r w:rsidR="00A40544" w:rsidRPr="0041467D">
        <w:rPr>
          <w:rFonts w:ascii="Book Antiqua" w:hAnsi="Book Antiqua" w:cs="TimesNewRoman"/>
          <w:kern w:val="0"/>
          <w:sz w:val="24"/>
          <w:szCs w:val="24"/>
        </w:rPr>
        <w:t xml:space="preserve"> EBV-CIMP</w:t>
      </w:r>
      <w:r w:rsidR="00E40995" w:rsidRPr="0041467D">
        <w:rPr>
          <w:rFonts w:ascii="Book Antiqua" w:hAnsi="Book Antiqua" w:cs="TimesNewRoman"/>
          <w:kern w:val="0"/>
          <w:sz w:val="24"/>
          <w:szCs w:val="24"/>
        </w:rPr>
        <w:t xml:space="preserve">, </w:t>
      </w:r>
      <w:r w:rsidR="0030062D" w:rsidRPr="0041467D">
        <w:rPr>
          <w:rFonts w:ascii="Book Antiqua" w:hAnsi="Book Antiqua" w:cs="TimesNewRoman"/>
          <w:kern w:val="0"/>
          <w:sz w:val="24"/>
          <w:szCs w:val="24"/>
        </w:rPr>
        <w:t xml:space="preserve">the majority </w:t>
      </w:r>
      <w:r w:rsidR="00E40995" w:rsidRPr="0041467D">
        <w:rPr>
          <w:rFonts w:ascii="Book Antiqua" w:hAnsi="Book Antiqua" w:cs="TimesNewRoman"/>
          <w:kern w:val="0"/>
          <w:sz w:val="24"/>
          <w:szCs w:val="24"/>
        </w:rPr>
        <w:t>of</w:t>
      </w:r>
      <w:r w:rsidR="00A506AE" w:rsidRPr="0041467D">
        <w:rPr>
          <w:rFonts w:ascii="Book Antiqua" w:hAnsi="Book Antiqua" w:cs="TimesNewRoman"/>
          <w:kern w:val="0"/>
          <w:sz w:val="24"/>
          <w:szCs w:val="24"/>
        </w:rPr>
        <w:t xml:space="preserve"> the hypermethylated genes </w:t>
      </w:r>
      <w:r w:rsidR="00A40544" w:rsidRPr="0041467D">
        <w:rPr>
          <w:rFonts w:ascii="Book Antiqua" w:hAnsi="Book Antiqua" w:cs="TimesNewRoman"/>
          <w:kern w:val="0"/>
          <w:sz w:val="24"/>
          <w:szCs w:val="24"/>
        </w:rPr>
        <w:t xml:space="preserve">were found in </w:t>
      </w:r>
      <w:r w:rsidR="00E40995" w:rsidRPr="0041467D">
        <w:rPr>
          <w:rFonts w:ascii="Book Antiqua" w:hAnsi="Book Antiqua" w:cs="TimesNewRoman"/>
          <w:kern w:val="0"/>
          <w:sz w:val="24"/>
          <w:szCs w:val="24"/>
        </w:rPr>
        <w:t>EBV-positive subtype</w:t>
      </w:r>
      <w:r w:rsidR="0030062D" w:rsidRPr="0041467D">
        <w:rPr>
          <w:rFonts w:ascii="Book Antiqua" w:hAnsi="Book Antiqua" w:cs="TimesNewRoman"/>
          <w:kern w:val="0"/>
          <w:sz w:val="24"/>
          <w:szCs w:val="24"/>
        </w:rPr>
        <w:t xml:space="preserve"> </w:t>
      </w:r>
      <w:r w:rsidR="00E40995" w:rsidRPr="0041467D">
        <w:rPr>
          <w:rFonts w:ascii="Book Antiqua" w:hAnsi="Book Antiqua" w:cs="TimesNewRoman"/>
          <w:kern w:val="0"/>
          <w:sz w:val="24"/>
          <w:szCs w:val="24"/>
        </w:rPr>
        <w:t xml:space="preserve">(Figure </w:t>
      </w:r>
      <w:r w:rsidR="004E583B" w:rsidRPr="0041467D">
        <w:rPr>
          <w:rFonts w:ascii="Book Antiqua" w:hAnsi="Book Antiqua" w:cs="TimesNewRoman"/>
          <w:kern w:val="0"/>
          <w:sz w:val="24"/>
          <w:szCs w:val="24"/>
        </w:rPr>
        <w:t>2</w:t>
      </w:r>
      <w:r w:rsidR="00E40995" w:rsidRPr="0041467D">
        <w:rPr>
          <w:rFonts w:ascii="Book Antiqua" w:hAnsi="Book Antiqua" w:cs="TimesNewRoman"/>
          <w:kern w:val="0"/>
          <w:sz w:val="24"/>
          <w:szCs w:val="24"/>
        </w:rPr>
        <w:t>). Using K-means clustering, we clustered the hyperm</w:t>
      </w:r>
      <w:r w:rsidR="00364ECC" w:rsidRPr="0041467D">
        <w:rPr>
          <w:rFonts w:ascii="Book Antiqua" w:hAnsi="Book Antiqua" w:cs="TimesNewRoman"/>
          <w:kern w:val="0"/>
          <w:sz w:val="24"/>
          <w:szCs w:val="24"/>
        </w:rPr>
        <w:t>ethylated genes into three</w:t>
      </w:r>
      <w:r w:rsidR="00A40544" w:rsidRPr="0041467D">
        <w:rPr>
          <w:rFonts w:ascii="Book Antiqua" w:hAnsi="Book Antiqua" w:cs="TimesNewRoman"/>
          <w:kern w:val="0"/>
          <w:sz w:val="24"/>
          <w:szCs w:val="24"/>
        </w:rPr>
        <w:t xml:space="preserve"> groups: hypermethylated in EBV-positive subtype </w:t>
      </w:r>
      <w:r w:rsidR="00E40995" w:rsidRPr="0041467D">
        <w:rPr>
          <w:rFonts w:ascii="Book Antiqua" w:hAnsi="Book Antiqua" w:cs="TimesNewRoman"/>
          <w:kern w:val="0"/>
          <w:sz w:val="24"/>
          <w:szCs w:val="24"/>
        </w:rPr>
        <w:t xml:space="preserve">(Figure </w:t>
      </w:r>
      <w:r w:rsidR="0061406D" w:rsidRPr="0041467D">
        <w:rPr>
          <w:rFonts w:ascii="Book Antiqua" w:hAnsi="Book Antiqua" w:cs="TimesNewRoman"/>
          <w:kern w:val="0"/>
          <w:sz w:val="24"/>
          <w:szCs w:val="24"/>
        </w:rPr>
        <w:t>2</w:t>
      </w:r>
      <w:r w:rsidR="00E40995" w:rsidRPr="0041467D">
        <w:rPr>
          <w:rFonts w:ascii="Book Antiqua" w:hAnsi="Book Antiqua" w:cs="TimesNewRoman"/>
          <w:kern w:val="0"/>
          <w:sz w:val="24"/>
          <w:szCs w:val="24"/>
        </w:rPr>
        <w:t xml:space="preserve">A), </w:t>
      </w:r>
      <w:r w:rsidR="00A40544" w:rsidRPr="0041467D">
        <w:rPr>
          <w:rFonts w:ascii="Book Antiqua" w:hAnsi="Book Antiqua" w:cs="TimesNewRoman"/>
          <w:kern w:val="0"/>
          <w:sz w:val="24"/>
          <w:szCs w:val="24"/>
        </w:rPr>
        <w:t>hyper</w:t>
      </w:r>
      <w:r w:rsidR="00E40995" w:rsidRPr="0041467D">
        <w:rPr>
          <w:rFonts w:ascii="Book Antiqua" w:hAnsi="Book Antiqua" w:cs="TimesNewRoman"/>
          <w:kern w:val="0"/>
          <w:sz w:val="24"/>
          <w:szCs w:val="24"/>
        </w:rPr>
        <w:t>methylated in both EBV</w:t>
      </w:r>
      <w:r w:rsidR="00A40544" w:rsidRPr="0041467D">
        <w:rPr>
          <w:rFonts w:ascii="Book Antiqua" w:hAnsi="Book Antiqua" w:cs="TimesNewRoman"/>
          <w:kern w:val="0"/>
          <w:sz w:val="24"/>
          <w:szCs w:val="24"/>
        </w:rPr>
        <w:t>-</w:t>
      </w:r>
      <w:r w:rsidR="00F313CD" w:rsidRPr="0041467D">
        <w:rPr>
          <w:rFonts w:ascii="Book Antiqua" w:hAnsi="Book Antiqua" w:cs="TimesNewRoman"/>
          <w:kern w:val="0"/>
          <w:sz w:val="24"/>
          <w:szCs w:val="24"/>
        </w:rPr>
        <w:t>positive</w:t>
      </w:r>
      <w:r w:rsidR="00E40995" w:rsidRPr="0041467D">
        <w:rPr>
          <w:rFonts w:ascii="Book Antiqua" w:hAnsi="Book Antiqua" w:cs="TimesNewRoman"/>
          <w:kern w:val="0"/>
          <w:sz w:val="24"/>
          <w:szCs w:val="24"/>
        </w:rPr>
        <w:t xml:space="preserve"> and MSI</w:t>
      </w:r>
      <w:r w:rsidR="00A40544" w:rsidRPr="0041467D">
        <w:rPr>
          <w:rFonts w:ascii="Book Antiqua" w:hAnsi="Book Antiqua" w:cs="TimesNewRoman"/>
          <w:kern w:val="0"/>
          <w:sz w:val="24"/>
          <w:szCs w:val="24"/>
        </w:rPr>
        <w:t>-high</w:t>
      </w:r>
      <w:r w:rsidR="00E40995" w:rsidRPr="0041467D">
        <w:rPr>
          <w:rFonts w:ascii="Book Antiqua" w:hAnsi="Book Antiqua" w:cs="TimesNewRoman"/>
          <w:kern w:val="0"/>
          <w:sz w:val="24"/>
          <w:szCs w:val="24"/>
        </w:rPr>
        <w:t xml:space="preserve"> </w:t>
      </w:r>
      <w:r w:rsidR="00A40544" w:rsidRPr="0041467D">
        <w:rPr>
          <w:rFonts w:ascii="Book Antiqua" w:hAnsi="Book Antiqua" w:cs="TimesNewRoman"/>
          <w:kern w:val="0"/>
          <w:sz w:val="24"/>
          <w:szCs w:val="24"/>
        </w:rPr>
        <w:t xml:space="preserve">subtypes </w:t>
      </w:r>
      <w:r w:rsidR="00E40995" w:rsidRPr="0041467D">
        <w:rPr>
          <w:rFonts w:ascii="Book Antiqua" w:hAnsi="Book Antiqua" w:cs="TimesNewRoman"/>
          <w:kern w:val="0"/>
          <w:sz w:val="24"/>
          <w:szCs w:val="24"/>
        </w:rPr>
        <w:t xml:space="preserve">(Figure </w:t>
      </w:r>
      <w:r w:rsidR="0061406D" w:rsidRPr="0041467D">
        <w:rPr>
          <w:rFonts w:ascii="Book Antiqua" w:hAnsi="Book Antiqua" w:cs="TimesNewRoman"/>
          <w:kern w:val="0"/>
          <w:sz w:val="24"/>
          <w:szCs w:val="24"/>
        </w:rPr>
        <w:t>2</w:t>
      </w:r>
      <w:r w:rsidR="00E40995" w:rsidRPr="0041467D">
        <w:rPr>
          <w:rFonts w:ascii="Book Antiqua" w:hAnsi="Book Antiqua" w:cs="TimesNewRoman"/>
          <w:kern w:val="0"/>
          <w:sz w:val="24"/>
          <w:szCs w:val="24"/>
        </w:rPr>
        <w:t xml:space="preserve">B), and other hypermethylated genes (Figure </w:t>
      </w:r>
      <w:r w:rsidR="0061406D" w:rsidRPr="0041467D">
        <w:rPr>
          <w:rFonts w:ascii="Book Antiqua" w:hAnsi="Book Antiqua" w:cs="TimesNewRoman"/>
          <w:kern w:val="0"/>
          <w:sz w:val="24"/>
          <w:szCs w:val="24"/>
        </w:rPr>
        <w:t>2</w:t>
      </w:r>
      <w:r w:rsidR="00E40995" w:rsidRPr="0041467D">
        <w:rPr>
          <w:rFonts w:ascii="Book Antiqua" w:hAnsi="Book Antiqua" w:cs="TimesNewRoman"/>
          <w:kern w:val="0"/>
          <w:sz w:val="24"/>
          <w:szCs w:val="24"/>
        </w:rPr>
        <w:t xml:space="preserve">C). </w:t>
      </w:r>
      <w:r w:rsidR="0030062D" w:rsidRPr="0041467D">
        <w:rPr>
          <w:rFonts w:ascii="Book Antiqua" w:hAnsi="Book Antiqua" w:cs="TimesNewRoman"/>
          <w:kern w:val="0"/>
          <w:sz w:val="24"/>
          <w:szCs w:val="24"/>
        </w:rPr>
        <w:t xml:space="preserve">In the remainder of this </w:t>
      </w:r>
      <w:r w:rsidR="00A67507" w:rsidRPr="0041467D">
        <w:rPr>
          <w:rFonts w:ascii="Book Antiqua" w:hAnsi="Book Antiqua" w:cs="TimesNewRoman"/>
          <w:kern w:val="0"/>
          <w:sz w:val="24"/>
          <w:szCs w:val="24"/>
        </w:rPr>
        <w:t>review</w:t>
      </w:r>
      <w:r w:rsidR="0030062D" w:rsidRPr="0041467D">
        <w:rPr>
          <w:rFonts w:ascii="Book Antiqua" w:hAnsi="Book Antiqua" w:cs="TimesNewRoman"/>
          <w:kern w:val="0"/>
          <w:sz w:val="24"/>
          <w:szCs w:val="24"/>
        </w:rPr>
        <w:t xml:space="preserve">, we </w:t>
      </w:r>
      <w:r w:rsidR="00E40995" w:rsidRPr="0041467D">
        <w:rPr>
          <w:rFonts w:ascii="Book Antiqua" w:hAnsi="Book Antiqua" w:cs="TimesNewRoman"/>
          <w:kern w:val="0"/>
          <w:sz w:val="24"/>
          <w:szCs w:val="24"/>
        </w:rPr>
        <w:t xml:space="preserve">will </w:t>
      </w:r>
      <w:r w:rsidR="00BA0275" w:rsidRPr="0041467D">
        <w:rPr>
          <w:rFonts w:ascii="Book Antiqua" w:hAnsi="Book Antiqua" w:cs="TimesNewRoman"/>
          <w:kern w:val="0"/>
          <w:sz w:val="24"/>
          <w:szCs w:val="24"/>
        </w:rPr>
        <w:t>summarize</w:t>
      </w:r>
      <w:r w:rsidR="0030062D" w:rsidRPr="0041467D">
        <w:rPr>
          <w:rFonts w:ascii="Book Antiqua" w:hAnsi="Book Antiqua" w:cs="TimesNewRoman"/>
          <w:kern w:val="0"/>
          <w:sz w:val="24"/>
          <w:szCs w:val="24"/>
        </w:rPr>
        <w:t xml:space="preserve"> the</w:t>
      </w:r>
      <w:r w:rsidR="00BA0275" w:rsidRPr="0041467D">
        <w:rPr>
          <w:rFonts w:ascii="Book Antiqua" w:hAnsi="Book Antiqua" w:cs="TimesNewRoman"/>
          <w:kern w:val="0"/>
          <w:sz w:val="24"/>
          <w:szCs w:val="24"/>
        </w:rPr>
        <w:t xml:space="preserve"> methylation</w:t>
      </w:r>
      <w:r w:rsidR="0030062D" w:rsidRPr="0041467D">
        <w:rPr>
          <w:rFonts w:ascii="Book Antiqua" w:hAnsi="Book Antiqua" w:cs="TimesNewRoman"/>
          <w:kern w:val="0"/>
          <w:sz w:val="24"/>
          <w:szCs w:val="24"/>
        </w:rPr>
        <w:t xml:space="preserve"> patterns</w:t>
      </w:r>
      <w:r w:rsidR="00BA0275" w:rsidRPr="0041467D">
        <w:rPr>
          <w:rFonts w:ascii="Book Antiqua" w:hAnsi="Book Antiqua" w:cs="TimesNewRoman"/>
          <w:kern w:val="0"/>
          <w:sz w:val="24"/>
          <w:szCs w:val="24"/>
        </w:rPr>
        <w:t xml:space="preserve"> of these three group</w:t>
      </w:r>
      <w:r w:rsidR="003F242C" w:rsidRPr="0041467D">
        <w:rPr>
          <w:rFonts w:ascii="Book Antiqua" w:hAnsi="Book Antiqua" w:cs="TimesNewRoman"/>
          <w:kern w:val="0"/>
          <w:sz w:val="24"/>
          <w:szCs w:val="24"/>
        </w:rPr>
        <w:t>s</w:t>
      </w:r>
      <w:r w:rsidR="00E40995" w:rsidRPr="0041467D">
        <w:rPr>
          <w:rFonts w:ascii="Book Antiqua" w:hAnsi="Book Antiqua" w:cs="TimesNewRoman"/>
          <w:kern w:val="0"/>
          <w:sz w:val="24"/>
          <w:szCs w:val="24"/>
        </w:rPr>
        <w:t>.</w:t>
      </w:r>
    </w:p>
    <w:p w14:paraId="752EA645" w14:textId="77777777" w:rsidR="00C95C9D" w:rsidRPr="0041467D" w:rsidRDefault="00C95C9D" w:rsidP="001C23AC">
      <w:pPr>
        <w:wordWrap/>
        <w:adjustRightInd w:val="0"/>
        <w:snapToGrid w:val="0"/>
        <w:spacing w:after="0" w:line="360" w:lineRule="auto"/>
        <w:rPr>
          <w:rFonts w:ascii="Book Antiqua" w:hAnsi="Book Antiqua" w:cs="TimesNewRoman"/>
          <w:kern w:val="0"/>
          <w:sz w:val="24"/>
          <w:szCs w:val="24"/>
        </w:rPr>
      </w:pPr>
    </w:p>
    <w:p w14:paraId="19ADA2CC" w14:textId="793B8F88" w:rsidR="00E40995" w:rsidRPr="0041467D" w:rsidRDefault="00E40995" w:rsidP="001C23AC">
      <w:pPr>
        <w:wordWrap/>
        <w:adjustRightInd w:val="0"/>
        <w:snapToGrid w:val="0"/>
        <w:spacing w:after="0" w:line="360" w:lineRule="auto"/>
        <w:rPr>
          <w:rFonts w:ascii="Book Antiqua" w:hAnsi="Book Antiqua" w:cs="TimesNewRoman"/>
          <w:b/>
          <w:i/>
          <w:kern w:val="0"/>
          <w:sz w:val="24"/>
          <w:szCs w:val="24"/>
        </w:rPr>
      </w:pPr>
      <w:r w:rsidRPr="0041467D">
        <w:rPr>
          <w:rFonts w:ascii="Book Antiqua" w:hAnsi="Book Antiqua" w:cs="TimesNewRoman"/>
          <w:b/>
          <w:i/>
          <w:kern w:val="0"/>
          <w:sz w:val="24"/>
          <w:szCs w:val="24"/>
        </w:rPr>
        <w:t xml:space="preserve">DNA methylation of EBV-positive </w:t>
      </w:r>
      <w:r w:rsidR="00024E51" w:rsidRPr="0041467D">
        <w:rPr>
          <w:rFonts w:ascii="Book Antiqua" w:hAnsi="Book Antiqua" w:cs="TimesNewRoman"/>
          <w:b/>
          <w:i/>
          <w:kern w:val="0"/>
          <w:sz w:val="24"/>
          <w:szCs w:val="24"/>
        </w:rPr>
        <w:t>subtype</w:t>
      </w:r>
    </w:p>
    <w:p w14:paraId="354B3E28" w14:textId="6C5DD7E9" w:rsidR="001B7375" w:rsidRPr="0041467D" w:rsidRDefault="00871C84" w:rsidP="001C23AC">
      <w:pPr>
        <w:wordWrap/>
        <w:adjustRightInd w:val="0"/>
        <w:snapToGrid w:val="0"/>
        <w:spacing w:after="0" w:line="360" w:lineRule="auto"/>
        <w:rPr>
          <w:rFonts w:ascii="Book Antiqua" w:hAnsi="Book Antiqua" w:cs="TimesNewRoman"/>
          <w:kern w:val="0"/>
          <w:sz w:val="24"/>
          <w:szCs w:val="24"/>
        </w:rPr>
      </w:pPr>
      <w:r w:rsidRPr="0041467D">
        <w:rPr>
          <w:rFonts w:ascii="Book Antiqua" w:hAnsi="Book Antiqua" w:cs="TimesNewRoman"/>
          <w:kern w:val="0"/>
          <w:sz w:val="24"/>
          <w:szCs w:val="24"/>
        </w:rPr>
        <w:t>As stated above, EBV</w:t>
      </w:r>
      <w:r w:rsidR="001B7375" w:rsidRPr="0041467D">
        <w:rPr>
          <w:rFonts w:ascii="Book Antiqua" w:hAnsi="Book Antiqua" w:cs="TimesNewRoman"/>
          <w:kern w:val="0"/>
          <w:sz w:val="24"/>
          <w:szCs w:val="24"/>
        </w:rPr>
        <w:t xml:space="preserve"> has been identified in epithelial malignancies including GC</w:t>
      </w:r>
      <w:r w:rsidR="0030062D" w:rsidRPr="0041467D">
        <w:rPr>
          <w:rFonts w:ascii="Book Antiqua" w:hAnsi="Book Antiqua" w:cs="TimesNewRoman"/>
          <w:kern w:val="0"/>
          <w:sz w:val="24"/>
          <w:szCs w:val="24"/>
        </w:rPr>
        <w:t>,</w:t>
      </w:r>
      <w:r w:rsidR="001B7375" w:rsidRPr="0041467D">
        <w:rPr>
          <w:rFonts w:ascii="Book Antiqua" w:hAnsi="Book Antiqua" w:cs="TimesNewRoman"/>
          <w:kern w:val="0"/>
          <w:sz w:val="24"/>
          <w:szCs w:val="24"/>
        </w:rPr>
        <w:t xml:space="preserve"> and nearly </w:t>
      </w:r>
      <w:r w:rsidR="00C40C58" w:rsidRPr="0041467D">
        <w:rPr>
          <w:rFonts w:ascii="Book Antiqua" w:hAnsi="Book Antiqua" w:cs="TimesNewRoman"/>
          <w:kern w:val="0"/>
          <w:sz w:val="24"/>
          <w:szCs w:val="24"/>
        </w:rPr>
        <w:t>9</w:t>
      </w:r>
      <w:r w:rsidR="001B7375" w:rsidRPr="0041467D">
        <w:rPr>
          <w:rFonts w:ascii="Book Antiqua" w:hAnsi="Book Antiqua" w:cs="TimesNewRoman"/>
          <w:kern w:val="0"/>
          <w:sz w:val="24"/>
          <w:szCs w:val="24"/>
        </w:rPr>
        <w:t>% of GC</w:t>
      </w:r>
      <w:r w:rsidR="007F3AD8" w:rsidRPr="0041467D">
        <w:rPr>
          <w:rFonts w:ascii="Book Antiqua" w:hAnsi="Book Antiqua" w:cs="TimesNewRoman"/>
          <w:kern w:val="0"/>
          <w:sz w:val="24"/>
          <w:szCs w:val="24"/>
        </w:rPr>
        <w:t>s</w:t>
      </w:r>
      <w:r w:rsidR="0030062D" w:rsidRPr="0041467D">
        <w:rPr>
          <w:rFonts w:ascii="Book Antiqua" w:hAnsi="Book Antiqua" w:cs="TimesNewRoman"/>
          <w:kern w:val="0"/>
          <w:sz w:val="24"/>
          <w:szCs w:val="24"/>
        </w:rPr>
        <w:t xml:space="preserve"> are</w:t>
      </w:r>
      <w:r w:rsidR="001B7375" w:rsidRPr="0041467D">
        <w:rPr>
          <w:rFonts w:ascii="Book Antiqua" w:hAnsi="Book Antiqua" w:cs="TimesNewRoman"/>
          <w:kern w:val="0"/>
          <w:sz w:val="24"/>
          <w:szCs w:val="24"/>
        </w:rPr>
        <w:t xml:space="preserve"> EBV-positive</w:t>
      </w:r>
      <w:r w:rsidR="008F18E0" w:rsidRPr="0041467D">
        <w:rPr>
          <w:rFonts w:ascii="Book Antiqua" w:hAnsi="Book Antiqua" w:cs="TimesNewRoman"/>
          <w:kern w:val="0"/>
          <w:sz w:val="24"/>
          <w:szCs w:val="24"/>
        </w:rPr>
        <w:fldChar w:fldCharType="begin"/>
      </w:r>
      <w:r w:rsidR="00A359C7" w:rsidRPr="0041467D">
        <w:rPr>
          <w:rFonts w:ascii="Book Antiqua" w:hAnsi="Book Antiqua" w:cs="TimesNewRoman"/>
          <w:kern w:val="0"/>
          <w:sz w:val="24"/>
          <w:szCs w:val="24"/>
        </w:rPr>
        <w:instrText xml:space="preserve"> ADDIN EN.CITE &lt;EndNote&gt;&lt;Cite&gt;&lt;Author&gt;Fukayama&lt;/Author&gt;&lt;Year&gt;2008&lt;/Year&gt;&lt;RecNum&gt;10&lt;/RecNum&gt;&lt;DisplayText&gt;&lt;style face="superscript"&gt;[60]&lt;/style&gt;&lt;/DisplayText&gt;&lt;record&gt;&lt;rec-number&gt;10&lt;/rec-number&gt;&lt;foreign-keys&gt;&lt;key app="EN" db-id="darz0wpaitzvvtetdwppeep02f0wxrs09rta"&gt;10&lt;/key&gt;&lt;/foreign-keys&gt;&lt;ref-type name="Journal Article"&gt;17&lt;/ref-type&gt;&lt;contributors&gt;&lt;authors&gt;&lt;author&gt;Fukayama, M.&lt;/author&gt;&lt;author&gt;Hino, R.&lt;/author&gt;&lt;author&gt;Uozaki, H.&lt;/author&gt;&lt;/authors&gt;&lt;/contributors&gt;&lt;auth-address&gt;Department of Pathology and Diagnostic Pathology, Graduate School of Medicine, The University of Tokyo, Hongo 7-3-1, Bunkyo-ku, Tokyo 113-0033, Japan. mfukayama-tky@umin.ac.jp&lt;/auth-address&gt;&lt;titles&gt;&lt;title&gt;Epstein-Barr virus and gastric carcinoma: virus-host interactions leading to carcinoma&lt;/title&gt;&lt;secondary-title&gt;Cancer Sci&lt;/secondary-title&gt;&lt;alt-title&gt;Cancer science&lt;/alt-title&gt;&lt;/titles&gt;&lt;pages&gt;1726-33&lt;/pages&gt;&lt;volume&gt;99&lt;/volume&gt;&lt;number&gt;9&lt;/number&gt;&lt;keywords&gt;&lt;keyword&gt;Epithelial Cells/*virology&lt;/keyword&gt;&lt;keyword&gt;Epstein-Barr Virus Infections/*complications/pathology&lt;/keyword&gt;&lt;keyword&gt;*Gene Expression Regulation, Viral&lt;/keyword&gt;&lt;keyword&gt;Herpesvirus 4, Human/*genetics&lt;/keyword&gt;&lt;keyword&gt;Humans&lt;/keyword&gt;&lt;keyword&gt;Promoter Regions, Genetic&lt;/keyword&gt;&lt;keyword&gt;Protein-Serine-Threonine Kinases&lt;/keyword&gt;&lt;keyword&gt;Signal Transduction&lt;/keyword&gt;&lt;keyword&gt;Stomach Neoplasms/pathology/*virology&lt;/keyword&gt;&lt;/keywords&gt;&lt;dates&gt;&lt;year&gt;2008&lt;/year&gt;&lt;pub-dates&gt;&lt;date&gt;Sep&lt;/date&gt;&lt;/pub-dates&gt;&lt;/dates&gt;&lt;isbn&gt;1349-7006 (Electronic)&amp;#xD;1347-9032 (Linking)&lt;/isbn&gt;&lt;accession-num&gt;18616681&lt;/accession-num&gt;&lt;urls&gt;&lt;related-urls&gt;&lt;url&gt;http://www.ncbi.nlm.nih.gov/pubmed/18616681&lt;/url&gt;&lt;/related-urls&gt;&lt;/urls&gt;&lt;electronic-resource-num&gt;10.1111/j.1349-7006.2008.00888.x&lt;/electronic-resource-num&gt;&lt;/record&gt;&lt;/Cite&gt;&lt;/EndNote&gt;</w:instrText>
      </w:r>
      <w:r w:rsidR="008F18E0" w:rsidRPr="0041467D">
        <w:rPr>
          <w:rFonts w:ascii="Book Antiqua" w:hAnsi="Book Antiqua" w:cs="TimesNewRoman"/>
          <w:kern w:val="0"/>
          <w:sz w:val="24"/>
          <w:szCs w:val="24"/>
        </w:rPr>
        <w:fldChar w:fldCharType="separate"/>
      </w:r>
      <w:r w:rsidR="00A359C7" w:rsidRPr="0041467D">
        <w:rPr>
          <w:rFonts w:ascii="Book Antiqua" w:hAnsi="Book Antiqua" w:cs="TimesNewRoman"/>
          <w:noProof/>
          <w:kern w:val="0"/>
          <w:sz w:val="24"/>
          <w:szCs w:val="24"/>
          <w:vertAlign w:val="superscript"/>
        </w:rPr>
        <w:t>[</w:t>
      </w:r>
      <w:hyperlink w:anchor="_ENREF_60" w:tooltip="Fukayama, 2008 #10" w:history="1">
        <w:r w:rsidR="00A359C7" w:rsidRPr="0041467D">
          <w:rPr>
            <w:rFonts w:ascii="Book Antiqua" w:hAnsi="Book Antiqua" w:cs="TimesNewRoman"/>
            <w:noProof/>
            <w:kern w:val="0"/>
            <w:sz w:val="24"/>
            <w:szCs w:val="24"/>
            <w:vertAlign w:val="superscript"/>
          </w:rPr>
          <w:t>60</w:t>
        </w:r>
      </w:hyperlink>
      <w:r w:rsidR="00A359C7" w:rsidRPr="0041467D">
        <w:rPr>
          <w:rFonts w:ascii="Book Antiqua" w:hAnsi="Book Antiqua" w:cs="TimesNewRoman"/>
          <w:noProof/>
          <w:kern w:val="0"/>
          <w:sz w:val="24"/>
          <w:szCs w:val="24"/>
          <w:vertAlign w:val="superscript"/>
        </w:rPr>
        <w:t>]</w:t>
      </w:r>
      <w:r w:rsidR="008F18E0" w:rsidRPr="0041467D">
        <w:rPr>
          <w:rFonts w:ascii="Book Antiqua" w:hAnsi="Book Antiqua" w:cs="TimesNewRoman"/>
          <w:kern w:val="0"/>
          <w:sz w:val="24"/>
          <w:szCs w:val="24"/>
        </w:rPr>
        <w:fldChar w:fldCharType="end"/>
      </w:r>
      <w:r w:rsidR="001B7375" w:rsidRPr="0041467D">
        <w:rPr>
          <w:rFonts w:ascii="Book Antiqua" w:hAnsi="Book Antiqua" w:cs="TimesNewRoman"/>
          <w:kern w:val="0"/>
          <w:sz w:val="24"/>
          <w:szCs w:val="24"/>
        </w:rPr>
        <w:t xml:space="preserve">. </w:t>
      </w:r>
      <w:r w:rsidR="00A40544" w:rsidRPr="0041467D">
        <w:rPr>
          <w:rFonts w:ascii="Book Antiqua" w:hAnsi="Book Antiqua" w:cs="TimesNewRoman"/>
          <w:kern w:val="0"/>
          <w:sz w:val="24"/>
          <w:szCs w:val="24"/>
        </w:rPr>
        <w:t>Hyperm</w:t>
      </w:r>
      <w:r w:rsidR="001B7375" w:rsidRPr="0041467D">
        <w:rPr>
          <w:rFonts w:ascii="Book Antiqua" w:hAnsi="Book Antiqua" w:cs="TimesNewRoman"/>
          <w:kern w:val="0"/>
          <w:sz w:val="24"/>
          <w:szCs w:val="24"/>
        </w:rPr>
        <w:t>ethylation of tumor suppressor genes is a key abnormality in EBV-positive GC</w:t>
      </w:r>
      <w:r w:rsidR="007F3AD8" w:rsidRPr="0041467D">
        <w:rPr>
          <w:rFonts w:ascii="Book Antiqua" w:hAnsi="Book Antiqua" w:cs="TimesNewRoman"/>
          <w:kern w:val="0"/>
          <w:sz w:val="24"/>
          <w:szCs w:val="24"/>
        </w:rPr>
        <w:t>s</w:t>
      </w:r>
      <w:r w:rsidR="008F18E0" w:rsidRPr="0041467D">
        <w:rPr>
          <w:rFonts w:ascii="Book Antiqua" w:hAnsi="Book Antiqua" w:cs="TimesNewRoman"/>
          <w:kern w:val="0"/>
          <w:sz w:val="24"/>
          <w:szCs w:val="24"/>
        </w:rPr>
        <w:fldChar w:fldCharType="begin"/>
      </w:r>
      <w:r w:rsidR="00A359C7" w:rsidRPr="0041467D">
        <w:rPr>
          <w:rFonts w:ascii="Book Antiqua" w:hAnsi="Book Antiqua" w:cs="TimesNewRoman"/>
          <w:kern w:val="0"/>
          <w:sz w:val="24"/>
          <w:szCs w:val="24"/>
        </w:rPr>
        <w:instrText xml:space="preserve"> ADDIN EN.CITE &lt;EndNote&gt;&lt;Cite&gt;&lt;Author&gt;Kaneda&lt;/Author&gt;&lt;Year&gt;2012&lt;/Year&gt;&lt;RecNum&gt;12&lt;/RecNum&gt;&lt;DisplayText&gt;&lt;style face="superscript"&gt;[61]&lt;/style&gt;&lt;/DisplayText&gt;&lt;record&gt;&lt;rec-number&gt;12&lt;/rec-number&gt;&lt;foreign-keys&gt;&lt;key app="EN" db-id="darz0wpaitzvvtetdwppeep02f0wxrs09rta"&gt;12&lt;/key&gt;&lt;/foreign-keys&gt;&lt;ref-type name="Journal Article"&gt;17&lt;/ref-type&gt;&lt;contributors&gt;&lt;authors&gt;&lt;author&gt;Kaneda, A.&lt;/author&gt;&lt;author&gt;Matsusaka, K.&lt;/author&gt;&lt;author&gt;Aburatani, H.&lt;/author&gt;&lt;author&gt;Fukayama, M.&lt;/author&gt;&lt;/authors&gt;&lt;/contributors&gt;&lt;auth-address&gt;Genome Science Division, Research Center for Advanced Science and Technology, The University of Tokyo, Meguro-ku, Tokyo, Japan. kaneda@genome.rcast.u-tokyo.ac.jp&lt;/auth-address&gt;&lt;titles&gt;&lt;title&gt;Epstein-Barr virus infection as an epigenetic driver of tumorigenesis&lt;/title&gt;&lt;secondary-title&gt;Cancer Res&lt;/secondary-title&gt;&lt;alt-title&gt;Cancer research&lt;/alt-title&gt;&lt;/titles&gt;&lt;pages&gt;3445-50&lt;/pages&gt;&lt;volume&gt;72&lt;/volume&gt;&lt;number&gt;14&lt;/number&gt;&lt;keywords&gt;&lt;keyword&gt;Cell Transformation, Neoplastic/*genetics&lt;/keyword&gt;&lt;keyword&gt;Chromatin Assembly and Disassembly/genetics&lt;/keyword&gt;&lt;keyword&gt;*DNA Methylation&lt;/keyword&gt;&lt;keyword&gt;Epstein-Barr Virus Infections/complications/*genetics&lt;/keyword&gt;&lt;keyword&gt;Humans&lt;/keyword&gt;&lt;keyword&gt;MicroRNAs/metabolism&lt;/keyword&gt;&lt;keyword&gt;Neoplasms/complications/genetics/*virology&lt;/keyword&gt;&lt;keyword&gt;Stomach Neoplasms/genetics&lt;/keyword&gt;&lt;keyword&gt;Virus Latency/genetics&lt;/keyword&gt;&lt;/keywords&gt;&lt;dates&gt;&lt;year&gt;2012&lt;/year&gt;&lt;pub-dates&gt;&lt;date&gt;Jul 15&lt;/date&gt;&lt;/pub-dates&gt;&lt;/dates&gt;&lt;isbn&gt;1538-7445 (Electronic)&amp;#xD;0008-5472 (Linking)&lt;/isbn&gt;&lt;accession-num&gt;22761333&lt;/accession-num&gt;&lt;urls&gt;&lt;related-urls&gt;&lt;url&gt;http://www.ncbi.nlm.nih.gov/pubmed/22761333&lt;/url&gt;&lt;/related-urls&gt;&lt;/urls&gt;&lt;electronic-resource-num&gt;10.1158/0008-5472.CAN-11-3919&lt;/electronic-resource-num&gt;&lt;/record&gt;&lt;/Cite&gt;&lt;/EndNote&gt;</w:instrText>
      </w:r>
      <w:r w:rsidR="008F18E0" w:rsidRPr="0041467D">
        <w:rPr>
          <w:rFonts w:ascii="Book Antiqua" w:hAnsi="Book Antiqua" w:cs="TimesNewRoman"/>
          <w:kern w:val="0"/>
          <w:sz w:val="24"/>
          <w:szCs w:val="24"/>
        </w:rPr>
        <w:fldChar w:fldCharType="separate"/>
      </w:r>
      <w:r w:rsidR="00A359C7" w:rsidRPr="0041467D">
        <w:rPr>
          <w:rFonts w:ascii="Book Antiqua" w:hAnsi="Book Antiqua" w:cs="TimesNewRoman"/>
          <w:noProof/>
          <w:kern w:val="0"/>
          <w:sz w:val="24"/>
          <w:szCs w:val="24"/>
          <w:vertAlign w:val="superscript"/>
        </w:rPr>
        <w:t>[</w:t>
      </w:r>
      <w:hyperlink w:anchor="_ENREF_61" w:tooltip="Kaneda, 2012 #12" w:history="1">
        <w:r w:rsidR="00A359C7" w:rsidRPr="0041467D">
          <w:rPr>
            <w:rFonts w:ascii="Book Antiqua" w:hAnsi="Book Antiqua" w:cs="TimesNewRoman"/>
            <w:noProof/>
            <w:kern w:val="0"/>
            <w:sz w:val="24"/>
            <w:szCs w:val="24"/>
            <w:vertAlign w:val="superscript"/>
          </w:rPr>
          <w:t>61</w:t>
        </w:r>
      </w:hyperlink>
      <w:r w:rsidR="00A359C7" w:rsidRPr="0041467D">
        <w:rPr>
          <w:rFonts w:ascii="Book Antiqua" w:hAnsi="Book Antiqua" w:cs="TimesNewRoman"/>
          <w:noProof/>
          <w:kern w:val="0"/>
          <w:sz w:val="24"/>
          <w:szCs w:val="24"/>
          <w:vertAlign w:val="superscript"/>
        </w:rPr>
        <w:t>]</w:t>
      </w:r>
      <w:r w:rsidR="008F18E0" w:rsidRPr="0041467D">
        <w:rPr>
          <w:rFonts w:ascii="Book Antiqua" w:hAnsi="Book Antiqua" w:cs="TimesNewRoman"/>
          <w:kern w:val="0"/>
          <w:sz w:val="24"/>
          <w:szCs w:val="24"/>
        </w:rPr>
        <w:fldChar w:fldCharType="end"/>
      </w:r>
      <w:r w:rsidR="001B7375" w:rsidRPr="0041467D">
        <w:rPr>
          <w:rFonts w:ascii="Book Antiqua" w:hAnsi="Book Antiqua" w:cs="TimesNewRoman"/>
          <w:kern w:val="0"/>
          <w:sz w:val="24"/>
          <w:szCs w:val="24"/>
        </w:rPr>
        <w:t xml:space="preserve">. </w:t>
      </w:r>
    </w:p>
    <w:p w14:paraId="229C5A67" w14:textId="231D13BE" w:rsidR="001B7375" w:rsidRPr="0041467D" w:rsidRDefault="009B640C" w:rsidP="001C23AC">
      <w:pPr>
        <w:wordWrap/>
        <w:adjustRightInd w:val="0"/>
        <w:snapToGrid w:val="0"/>
        <w:spacing w:after="0" w:line="360" w:lineRule="auto"/>
        <w:ind w:firstLineChars="100" w:firstLine="240"/>
        <w:rPr>
          <w:rFonts w:ascii="Book Antiqua" w:hAnsi="Book Antiqua" w:cs="Arial"/>
          <w:sz w:val="24"/>
          <w:szCs w:val="24"/>
        </w:rPr>
      </w:pPr>
      <w:r w:rsidRPr="0041467D">
        <w:rPr>
          <w:rFonts w:ascii="Book Antiqua" w:hAnsi="Book Antiqua" w:cs="Arial"/>
          <w:sz w:val="24"/>
          <w:szCs w:val="24"/>
        </w:rPr>
        <w:t>U</w:t>
      </w:r>
      <w:r w:rsidR="001B7375" w:rsidRPr="0041467D">
        <w:rPr>
          <w:rFonts w:ascii="Book Antiqua" w:hAnsi="Book Antiqua" w:cs="Arial"/>
          <w:sz w:val="24"/>
          <w:szCs w:val="24"/>
        </w:rPr>
        <w:t>nsupervised clustering of CpG methylation clearly revealed</w:t>
      </w:r>
      <w:r w:rsidR="0030062D" w:rsidRPr="0041467D">
        <w:rPr>
          <w:rFonts w:ascii="Book Antiqua" w:hAnsi="Book Antiqua" w:cs="Arial"/>
          <w:sz w:val="24"/>
          <w:szCs w:val="24"/>
        </w:rPr>
        <w:t xml:space="preserve"> that</w:t>
      </w:r>
      <w:r w:rsidR="00011A13" w:rsidRPr="0041467D">
        <w:rPr>
          <w:rFonts w:ascii="Book Antiqua" w:hAnsi="Book Antiqua" w:cs="Arial"/>
          <w:sz w:val="24"/>
          <w:szCs w:val="24"/>
        </w:rPr>
        <w:t xml:space="preserve"> EBV-positivity</w:t>
      </w:r>
      <w:r w:rsidR="001B7375" w:rsidRPr="0041467D">
        <w:rPr>
          <w:rFonts w:ascii="Book Antiqua" w:hAnsi="Book Antiqua" w:cs="Arial"/>
          <w:sz w:val="24"/>
          <w:szCs w:val="24"/>
        </w:rPr>
        <w:t xml:space="preserve"> </w:t>
      </w:r>
      <w:r w:rsidR="0030062D" w:rsidRPr="0041467D">
        <w:rPr>
          <w:rFonts w:ascii="Book Antiqua" w:hAnsi="Book Antiqua" w:cs="Arial"/>
          <w:sz w:val="24"/>
          <w:szCs w:val="24"/>
        </w:rPr>
        <w:t xml:space="preserve">is the </w:t>
      </w:r>
      <w:r w:rsidR="001B7375" w:rsidRPr="0041467D">
        <w:rPr>
          <w:rFonts w:ascii="Book Antiqua" w:hAnsi="Book Antiqua" w:cs="Arial"/>
          <w:sz w:val="24"/>
          <w:szCs w:val="24"/>
        </w:rPr>
        <w:t>major GC molecular subtype</w:t>
      </w:r>
      <w:r w:rsidR="008F18E0" w:rsidRPr="0041467D">
        <w:rPr>
          <w:rFonts w:ascii="Book Antiqua" w:hAnsi="Book Antiqua" w:cs="Arial"/>
          <w:sz w:val="24"/>
          <w:szCs w:val="24"/>
        </w:rPr>
        <w:fldChar w:fldCharType="begin"/>
      </w:r>
      <w:r w:rsidR="00A359C7" w:rsidRPr="0041467D">
        <w:rPr>
          <w:rFonts w:ascii="Book Antiqua" w:hAnsi="Book Antiqua" w:cs="Arial"/>
          <w:sz w:val="24"/>
          <w:szCs w:val="24"/>
        </w:rPr>
        <w:instrText xml:space="preserve"> ADDIN EN.CITE &lt;EndNote&gt;&lt;Cite&gt;&lt;Author&gt;Cancer Genome Atlas Research&lt;/Author&gt;&lt;Year&gt;2014&lt;/Year&gt;&lt;RecNum&gt;7&lt;/RecNum&gt;&lt;DisplayText&gt;&lt;style face="superscript"&gt;[15]&lt;/style&gt;&lt;/DisplayText&gt;&lt;record&gt;&lt;rec-number&gt;7&lt;/rec-number&gt;&lt;foreign-keys&gt;&lt;key app="EN" db-id="xrs2veawaszwd9ert94v5zep2p2tett0xdf2"&gt;7&lt;/key&gt;&lt;/foreign-keys&gt;&lt;ref-type name="Journal Article"&gt;17&lt;/ref-type&gt;&lt;contributors&gt;&lt;authors&gt;&lt;author&gt;Cancer Genome Atlas Research, Network&lt;/author&gt;&lt;/authors&gt;&lt;/contributors&gt;&lt;titles&gt;&lt;title&gt;Comprehensive molecular characterization of gastric adenocarcinoma&lt;/title&gt;&lt;secondary-title&gt;Nature&lt;/secondary-title&gt;&lt;alt-title&gt;Nature&lt;/alt-title&gt;&lt;/titles&gt;&lt;periodical&gt;&lt;full-title&gt;Nature&lt;/full-title&gt;&lt;abbr-1&gt;Nature&lt;/abbr-1&gt;&lt;/periodical&gt;&lt;alt-periodical&gt;&lt;full-title&gt;Nature&lt;/full-title&gt;&lt;abbr-1&gt;Nature&lt;/abbr-1&gt;&lt;/alt-periodical&gt;&lt;pages&gt;202-9&lt;/pages&gt;&lt;volume&gt;513&lt;/volume&gt;&lt;number&gt;7517&lt;/number&gt;&lt;keywords&gt;&lt;keyword&gt;Adenocarcinoma/*classification/*genetics/virology&lt;/keyword&gt;&lt;keyword&gt;Female&lt;/keyword&gt;&lt;keyword&gt;Gene Expression Regulation, Neoplastic&lt;/keyword&gt;&lt;keyword&gt;Genome, Human/*genetics&lt;/keyword&gt;&lt;keyword&gt;Herpesvirus 4, Human/genetics/isolation &amp;amp; purification&lt;/keyword&gt;&lt;keyword&gt;Humans&lt;/keyword&gt;&lt;keyword&gt;Male&lt;/keyword&gt;&lt;keyword&gt;Mutation&lt;/keyword&gt;&lt;keyword&gt;Proteome&lt;/keyword&gt;&lt;keyword&gt;Stomach Neoplasms/*classification/*genetics/virology&lt;/keyword&gt;&lt;/keywords&gt;&lt;dates&gt;&lt;year&gt;2014&lt;/year&gt;&lt;pub-dates&gt;&lt;date&gt;Sep 11&lt;/date&gt;&lt;/pub-dates&gt;&lt;/dates&gt;&lt;isbn&gt;1476-4687 (Electronic)&amp;#xD;0028-0836 (Linking)&lt;/isbn&gt;&lt;accession-num&gt;25079317&lt;/accession-num&gt;&lt;urls&gt;&lt;related-urls&gt;&lt;url&gt;http://www.ncbi.nlm.nih.gov/pubmed/25079317&lt;/url&gt;&lt;/related-urls&gt;&lt;/urls&gt;&lt;custom2&gt;4170219&lt;/custom2&gt;&lt;electronic-resource-num&gt;10.1038/nature13480&lt;/electronic-resource-num&gt;&lt;/record&gt;&lt;/Cite&gt;&lt;/EndNote&gt;</w:instrText>
      </w:r>
      <w:r w:rsidR="008F18E0" w:rsidRPr="0041467D">
        <w:rPr>
          <w:rFonts w:ascii="Book Antiqua" w:hAnsi="Book Antiqua" w:cs="Arial"/>
          <w:sz w:val="24"/>
          <w:szCs w:val="24"/>
        </w:rPr>
        <w:fldChar w:fldCharType="separate"/>
      </w:r>
      <w:r w:rsidR="008D7542" w:rsidRPr="0041467D">
        <w:rPr>
          <w:rFonts w:ascii="Book Antiqua" w:hAnsi="Book Antiqua" w:cs="Arial"/>
          <w:noProof/>
          <w:sz w:val="24"/>
          <w:szCs w:val="24"/>
          <w:vertAlign w:val="superscript"/>
        </w:rPr>
        <w:t>[</w:t>
      </w:r>
      <w:hyperlink w:anchor="_ENREF_15" w:tooltip="Cancer Genome Atlas Research, 2014 #7" w:history="1">
        <w:r w:rsidR="00A359C7" w:rsidRPr="0041467D">
          <w:rPr>
            <w:rFonts w:ascii="Book Antiqua" w:hAnsi="Book Antiqua" w:cs="Arial"/>
            <w:noProof/>
            <w:sz w:val="24"/>
            <w:szCs w:val="24"/>
            <w:vertAlign w:val="superscript"/>
          </w:rPr>
          <w:t>15</w:t>
        </w:r>
      </w:hyperlink>
      <w:r w:rsidR="008D7542"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001B7375" w:rsidRPr="0041467D">
        <w:rPr>
          <w:rFonts w:ascii="Book Antiqua" w:hAnsi="Book Antiqua" w:cs="Arial"/>
          <w:sz w:val="24"/>
          <w:szCs w:val="24"/>
        </w:rPr>
        <w:t>. The most representative feature of EBV-positive GCs is an extensive hypermethylation phenotype</w:t>
      </w:r>
      <w:r w:rsidR="00A40544" w:rsidRPr="0041467D">
        <w:rPr>
          <w:rFonts w:ascii="Book Antiqua" w:hAnsi="Book Antiqua" w:cs="Arial"/>
          <w:sz w:val="24"/>
          <w:szCs w:val="24"/>
        </w:rPr>
        <w:t xml:space="preserve"> EBV-CIMP</w:t>
      </w:r>
      <w:r w:rsidR="001B7375" w:rsidRPr="0041467D">
        <w:rPr>
          <w:rFonts w:ascii="Book Antiqua" w:hAnsi="Book Antiqua" w:cs="Arial"/>
          <w:sz w:val="24"/>
          <w:szCs w:val="24"/>
        </w:rPr>
        <w:t xml:space="preserve">, </w:t>
      </w:r>
      <w:r w:rsidR="0030062D" w:rsidRPr="0041467D">
        <w:rPr>
          <w:rFonts w:ascii="Book Antiqua" w:hAnsi="Book Antiqua" w:cs="Arial"/>
          <w:sz w:val="24"/>
          <w:szCs w:val="24"/>
        </w:rPr>
        <w:t xml:space="preserve">which includes </w:t>
      </w:r>
      <w:r w:rsidR="001B7375" w:rsidRPr="0041467D">
        <w:rPr>
          <w:rFonts w:ascii="Book Antiqua" w:hAnsi="Book Antiqua" w:cs="Arial"/>
          <w:i/>
          <w:sz w:val="24"/>
          <w:szCs w:val="24"/>
        </w:rPr>
        <w:t>CDKN2A</w:t>
      </w:r>
      <w:r w:rsidR="001B7375" w:rsidRPr="0041467D">
        <w:rPr>
          <w:rFonts w:ascii="Book Antiqua" w:hAnsi="Book Antiqua" w:cs="Arial"/>
          <w:sz w:val="24"/>
          <w:szCs w:val="24"/>
        </w:rPr>
        <w:t xml:space="preserve"> promoter hypermethylation. EBV-positive GCs exhibit a global</w:t>
      </w:r>
      <w:r w:rsidR="0030062D" w:rsidRPr="0041467D">
        <w:rPr>
          <w:rFonts w:ascii="Book Antiqua" w:hAnsi="Book Antiqua" w:cs="Arial"/>
          <w:sz w:val="24"/>
          <w:szCs w:val="24"/>
        </w:rPr>
        <w:t>,</w:t>
      </w:r>
      <w:r w:rsidR="001B7375" w:rsidRPr="0041467D">
        <w:rPr>
          <w:rFonts w:ascii="Book Antiqua" w:hAnsi="Book Antiqua" w:cs="Arial"/>
          <w:sz w:val="24"/>
          <w:szCs w:val="24"/>
        </w:rPr>
        <w:t xml:space="preserve"> non-random CpG island hypermethylation phenotype in promoter regions of many cancer-related genes, including p14ARF, p15, p16INK4A, p73, </w:t>
      </w:r>
      <w:r w:rsidR="001B7375" w:rsidRPr="0041467D">
        <w:rPr>
          <w:rFonts w:ascii="Book Antiqua" w:hAnsi="Book Antiqua" w:cs="Arial"/>
          <w:i/>
          <w:sz w:val="24"/>
          <w:szCs w:val="24"/>
        </w:rPr>
        <w:t>TIMP3</w:t>
      </w:r>
      <w:r w:rsidR="001B7375" w:rsidRPr="0041467D">
        <w:rPr>
          <w:rFonts w:ascii="Book Antiqua" w:hAnsi="Book Antiqua" w:cs="Arial"/>
          <w:sz w:val="24"/>
          <w:szCs w:val="24"/>
        </w:rPr>
        <w:t xml:space="preserve">, E-cadherin, </w:t>
      </w:r>
      <w:r w:rsidR="001B7375" w:rsidRPr="0041467D">
        <w:rPr>
          <w:rFonts w:ascii="Book Antiqua" w:hAnsi="Book Antiqua" w:cs="Arial"/>
          <w:i/>
          <w:sz w:val="24"/>
          <w:szCs w:val="24"/>
        </w:rPr>
        <w:t>DAPK</w:t>
      </w:r>
      <w:r w:rsidR="001B7375" w:rsidRPr="0041467D">
        <w:rPr>
          <w:rFonts w:ascii="Book Antiqua" w:hAnsi="Book Antiqua" w:cs="Arial"/>
          <w:sz w:val="24"/>
          <w:szCs w:val="24"/>
        </w:rPr>
        <w:t xml:space="preserve">, and </w:t>
      </w:r>
      <w:r w:rsidR="001B7375" w:rsidRPr="0041467D">
        <w:rPr>
          <w:rFonts w:ascii="Book Antiqua" w:hAnsi="Book Antiqua" w:cs="Arial"/>
          <w:i/>
          <w:sz w:val="24"/>
          <w:szCs w:val="24"/>
        </w:rPr>
        <w:t>GSTP1</w:t>
      </w:r>
      <w:r w:rsidR="008F18E0" w:rsidRPr="0041467D">
        <w:rPr>
          <w:rFonts w:ascii="Book Antiqua" w:hAnsi="Book Antiqua" w:cs="Arial"/>
          <w:sz w:val="24"/>
          <w:szCs w:val="24"/>
        </w:rPr>
        <w:fldChar w:fldCharType="begin">
          <w:fldData xml:space="preserve">PEVuZE5vdGU+PENpdGU+PEF1dGhvcj5GdWtheWFtYTwvQXV0aG9yPjxZZWFyPjIwMTE8L1llYXI+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</w:fldData>
        </w:fldChar>
      </w:r>
      <w:r w:rsidR="00A359C7" w:rsidRPr="0041467D">
        <w:rPr>
          <w:rFonts w:ascii="Book Antiqua" w:hAnsi="Book Antiqua" w:cs="Arial"/>
          <w:sz w:val="24"/>
          <w:szCs w:val="24"/>
        </w:rPr>
        <w:instrText xml:space="preserve"> ADDIN EN.CITE </w:instrText>
      </w:r>
      <w:r w:rsidR="00A359C7" w:rsidRPr="0041467D">
        <w:rPr>
          <w:rFonts w:ascii="Book Antiqua" w:hAnsi="Book Antiqua" w:cs="Arial"/>
          <w:sz w:val="24"/>
          <w:szCs w:val="24"/>
        </w:rPr>
        <w:fldChar w:fldCharType="begin">
          <w:fldData xml:space="preserve">PEVuZE5vdGU+PENpdGU+PEF1dGhvcj5GdWtheWFtYTwvQXV0aG9yPjxZZWFyPjIwMTE8L1llYXI+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</w:fldData>
        </w:fldChar>
      </w:r>
      <w:r w:rsidR="00A359C7" w:rsidRPr="0041467D">
        <w:rPr>
          <w:rFonts w:ascii="Book Antiqua" w:hAnsi="Book Antiqua" w:cs="Arial"/>
          <w:sz w:val="24"/>
          <w:szCs w:val="24"/>
        </w:rPr>
        <w:instrText xml:space="preserve"> ADDIN EN.CITE.DATA </w:instrText>
      </w:r>
      <w:r w:rsidR="00A359C7" w:rsidRPr="0041467D">
        <w:rPr>
          <w:rFonts w:ascii="Book Antiqua" w:hAnsi="Book Antiqua" w:cs="Arial"/>
          <w:sz w:val="24"/>
          <w:szCs w:val="24"/>
        </w:rPr>
      </w:r>
      <w:r w:rsidR="00A359C7" w:rsidRPr="0041467D">
        <w:rPr>
          <w:rFonts w:ascii="Book Antiqua" w:hAnsi="Book Antiqua" w:cs="Arial"/>
          <w:sz w:val="24"/>
          <w:szCs w:val="24"/>
        </w:rPr>
        <w:fldChar w:fldCharType="end"/>
      </w:r>
      <w:r w:rsidR="008F18E0" w:rsidRPr="0041467D">
        <w:rPr>
          <w:rFonts w:ascii="Book Antiqua" w:hAnsi="Book Antiqua" w:cs="Arial"/>
          <w:sz w:val="24"/>
          <w:szCs w:val="24"/>
        </w:rPr>
      </w:r>
      <w:r w:rsidR="008F18E0" w:rsidRPr="0041467D">
        <w:rPr>
          <w:rFonts w:ascii="Book Antiqua" w:hAnsi="Book Antiqua" w:cs="Arial"/>
          <w:sz w:val="24"/>
          <w:szCs w:val="24"/>
        </w:rPr>
        <w:fldChar w:fldCharType="separate"/>
      </w:r>
      <w:r w:rsidR="00A359C7" w:rsidRPr="0041467D">
        <w:rPr>
          <w:rFonts w:ascii="Book Antiqua" w:hAnsi="Book Antiqua" w:cs="Arial"/>
          <w:noProof/>
          <w:sz w:val="24"/>
          <w:szCs w:val="24"/>
          <w:vertAlign w:val="superscript"/>
        </w:rPr>
        <w:t>[</w:t>
      </w:r>
      <w:hyperlink w:anchor="_ENREF_62" w:tooltip="Fukayama, 2011 #8" w:history="1">
        <w:r w:rsidR="00A359C7" w:rsidRPr="0041467D">
          <w:rPr>
            <w:rFonts w:ascii="Book Antiqua" w:hAnsi="Book Antiqua" w:cs="Arial"/>
            <w:noProof/>
            <w:sz w:val="24"/>
            <w:szCs w:val="24"/>
            <w:vertAlign w:val="superscript"/>
          </w:rPr>
          <w:t>62</w:t>
        </w:r>
      </w:hyperlink>
      <w:r w:rsidR="00A359C7" w:rsidRPr="0041467D">
        <w:rPr>
          <w:rFonts w:ascii="Book Antiqua" w:hAnsi="Book Antiqua" w:cs="Arial"/>
          <w:noProof/>
          <w:sz w:val="24"/>
          <w:szCs w:val="24"/>
          <w:vertAlign w:val="superscript"/>
        </w:rPr>
        <w:t>]</w:t>
      </w:r>
      <w:r w:rsidR="008F18E0" w:rsidRPr="0041467D">
        <w:rPr>
          <w:rFonts w:ascii="Book Antiqua" w:hAnsi="Book Antiqua" w:cs="Arial"/>
          <w:sz w:val="24"/>
          <w:szCs w:val="24"/>
        </w:rPr>
        <w:fldChar w:fldCharType="end"/>
      </w:r>
      <w:r w:rsidR="001B7375" w:rsidRPr="0041467D">
        <w:rPr>
          <w:rFonts w:ascii="Book Antiqua" w:hAnsi="Book Antiqua" w:cs="Arial"/>
          <w:sz w:val="24"/>
          <w:szCs w:val="24"/>
        </w:rPr>
        <w:t xml:space="preserve">. </w:t>
      </w:r>
      <w:r w:rsidR="0030062D" w:rsidRPr="0041467D">
        <w:rPr>
          <w:rFonts w:ascii="Book Antiqua" w:hAnsi="Book Antiqua" w:cs="Arial"/>
          <w:sz w:val="24"/>
          <w:szCs w:val="24"/>
        </w:rPr>
        <w:t xml:space="preserve">This </w:t>
      </w:r>
      <w:r w:rsidR="001B7375" w:rsidRPr="0041467D">
        <w:rPr>
          <w:rFonts w:ascii="Book Antiqua" w:hAnsi="Book Antiqua" w:cs="Arial"/>
          <w:sz w:val="24"/>
          <w:szCs w:val="24"/>
        </w:rPr>
        <w:t xml:space="preserve">CpG island hypermethylation leads to </w:t>
      </w:r>
      <w:r w:rsidR="00F313CD" w:rsidRPr="0041467D">
        <w:rPr>
          <w:rFonts w:ascii="Book Antiqua" w:hAnsi="Book Antiqua" w:cs="Arial"/>
          <w:sz w:val="24"/>
          <w:szCs w:val="24"/>
        </w:rPr>
        <w:t>downregulation</w:t>
      </w:r>
      <w:r w:rsidR="0030062D" w:rsidRPr="0041467D">
        <w:rPr>
          <w:rFonts w:ascii="Book Antiqua" w:hAnsi="Book Antiqua" w:cs="Arial"/>
          <w:sz w:val="24"/>
          <w:szCs w:val="24"/>
        </w:rPr>
        <w:t xml:space="preserve"> </w:t>
      </w:r>
      <w:r w:rsidR="007F3AD8" w:rsidRPr="0041467D">
        <w:rPr>
          <w:rFonts w:ascii="Book Antiqua" w:hAnsi="Book Antiqua" w:cs="Arial"/>
          <w:sz w:val="24"/>
          <w:szCs w:val="24"/>
        </w:rPr>
        <w:t>of</w:t>
      </w:r>
      <w:r w:rsidR="0030062D" w:rsidRPr="0041467D">
        <w:rPr>
          <w:rFonts w:ascii="Book Antiqua" w:hAnsi="Book Antiqua" w:cs="Arial"/>
          <w:sz w:val="24"/>
          <w:szCs w:val="24"/>
        </w:rPr>
        <w:t xml:space="preserve"> the expression</w:t>
      </w:r>
      <w:r w:rsidR="001B7375" w:rsidRPr="0041467D">
        <w:rPr>
          <w:rFonts w:ascii="Book Antiqua" w:hAnsi="Book Antiqua" w:cs="Arial"/>
          <w:sz w:val="24"/>
          <w:szCs w:val="24"/>
        </w:rPr>
        <w:t xml:space="preserve"> </w:t>
      </w:r>
      <w:r w:rsidR="007F3AD8" w:rsidRPr="0041467D">
        <w:rPr>
          <w:rFonts w:ascii="Book Antiqua" w:hAnsi="Book Antiqua" w:cs="Arial"/>
          <w:sz w:val="24"/>
          <w:szCs w:val="24"/>
        </w:rPr>
        <w:t xml:space="preserve">level </w:t>
      </w:r>
      <w:r w:rsidR="001B7375" w:rsidRPr="0041467D">
        <w:rPr>
          <w:rFonts w:ascii="Book Antiqua" w:hAnsi="Book Antiqua" w:cs="Arial"/>
          <w:sz w:val="24"/>
          <w:szCs w:val="24"/>
        </w:rPr>
        <w:t xml:space="preserve">of </w:t>
      </w:r>
      <w:r w:rsidR="007F3AD8" w:rsidRPr="0041467D">
        <w:rPr>
          <w:rFonts w:ascii="Book Antiqua" w:hAnsi="Book Antiqua" w:cs="Arial"/>
          <w:sz w:val="24"/>
          <w:szCs w:val="24"/>
        </w:rPr>
        <w:t xml:space="preserve">many </w:t>
      </w:r>
      <w:r w:rsidR="001B7375" w:rsidRPr="0041467D">
        <w:rPr>
          <w:rFonts w:ascii="Book Antiqua" w:hAnsi="Book Antiqua" w:cs="Arial"/>
          <w:sz w:val="24"/>
          <w:szCs w:val="24"/>
        </w:rPr>
        <w:t>tumor suppressor genes</w:t>
      </w:r>
      <w:r w:rsidR="0030062D" w:rsidRPr="0041467D">
        <w:rPr>
          <w:rFonts w:ascii="Book Antiqua" w:hAnsi="Book Antiqua" w:cs="Arial"/>
          <w:sz w:val="24"/>
          <w:szCs w:val="24"/>
        </w:rPr>
        <w:t xml:space="preserve"> that are</w:t>
      </w:r>
      <w:r w:rsidR="001B7375" w:rsidRPr="0041467D">
        <w:rPr>
          <w:rFonts w:ascii="Book Antiqua" w:hAnsi="Book Antiqua" w:cs="Arial"/>
          <w:sz w:val="24"/>
          <w:szCs w:val="24"/>
        </w:rPr>
        <w:t xml:space="preserve"> responsible for GC tumorigenesis. </w:t>
      </w:r>
    </w:p>
    <w:p w14:paraId="6344DB09" w14:textId="2DC81E6B" w:rsidR="00EA3A73" w:rsidRPr="0041467D" w:rsidRDefault="00E40995" w:rsidP="001C23AC">
      <w:pPr>
        <w:wordWrap/>
        <w:adjustRightInd w:val="0"/>
        <w:snapToGrid w:val="0"/>
        <w:spacing w:after="0" w:line="360" w:lineRule="auto"/>
        <w:ind w:firstLineChars="100" w:firstLine="240"/>
        <w:rPr>
          <w:rFonts w:ascii="Book Antiqua" w:hAnsi="Book Antiqua" w:cs="TimesNewRoman"/>
          <w:kern w:val="0"/>
          <w:sz w:val="24"/>
          <w:szCs w:val="24"/>
        </w:rPr>
      </w:pPr>
      <w:r w:rsidRPr="0041467D">
        <w:rPr>
          <w:rFonts w:ascii="Book Antiqua" w:hAnsi="Book Antiqua" w:cs="TimesNewRoman"/>
          <w:kern w:val="0"/>
          <w:sz w:val="24"/>
          <w:szCs w:val="24"/>
        </w:rPr>
        <w:t xml:space="preserve">Interestingly, three DNA methyltransferases, </w:t>
      </w:r>
      <w:r w:rsidRPr="0041467D">
        <w:rPr>
          <w:rFonts w:ascii="Book Antiqua" w:hAnsi="Book Antiqua" w:cs="TimesNewRoman"/>
          <w:i/>
          <w:kern w:val="0"/>
          <w:sz w:val="24"/>
          <w:szCs w:val="24"/>
        </w:rPr>
        <w:t>DNMT1</w:t>
      </w:r>
      <w:r w:rsidRPr="0041467D">
        <w:rPr>
          <w:rFonts w:ascii="Book Antiqua" w:hAnsi="Book Antiqua" w:cs="TimesNewRoman"/>
          <w:kern w:val="0"/>
          <w:sz w:val="24"/>
          <w:szCs w:val="24"/>
        </w:rPr>
        <w:t xml:space="preserve">, </w:t>
      </w:r>
      <w:r w:rsidRPr="0041467D">
        <w:rPr>
          <w:rFonts w:ascii="Book Antiqua" w:hAnsi="Book Antiqua" w:cs="TimesNewRoman"/>
          <w:i/>
          <w:kern w:val="0"/>
          <w:sz w:val="24"/>
          <w:szCs w:val="24"/>
        </w:rPr>
        <w:t>DNMT3A</w:t>
      </w:r>
      <w:r w:rsidRPr="0041467D">
        <w:rPr>
          <w:rFonts w:ascii="Book Antiqua" w:hAnsi="Book Antiqua" w:cs="TimesNewRoman"/>
          <w:kern w:val="0"/>
          <w:sz w:val="24"/>
          <w:szCs w:val="24"/>
        </w:rPr>
        <w:t xml:space="preserve">, and </w:t>
      </w:r>
      <w:r w:rsidRPr="0041467D">
        <w:rPr>
          <w:rFonts w:ascii="Book Antiqua" w:hAnsi="Book Antiqua" w:cs="TimesNewRoman"/>
          <w:i/>
          <w:kern w:val="0"/>
          <w:sz w:val="24"/>
          <w:szCs w:val="24"/>
        </w:rPr>
        <w:t>DNMT3B</w:t>
      </w:r>
      <w:r w:rsidR="0030062D" w:rsidRPr="0041467D">
        <w:rPr>
          <w:rFonts w:ascii="Book Antiqua" w:hAnsi="Book Antiqua" w:cs="TimesNewRoman"/>
          <w:kern w:val="0"/>
          <w:sz w:val="24"/>
          <w:szCs w:val="24"/>
        </w:rPr>
        <w:t>,</w:t>
      </w:r>
      <w:r w:rsidRPr="0041467D">
        <w:rPr>
          <w:rFonts w:ascii="Book Antiqua" w:hAnsi="Book Antiqua" w:cs="TimesNewRoman"/>
          <w:kern w:val="0"/>
          <w:sz w:val="24"/>
          <w:szCs w:val="24"/>
        </w:rPr>
        <w:t xml:space="preserve"> are overexpressed in EBV-</w:t>
      </w:r>
      <w:r w:rsidR="00A40544" w:rsidRPr="0041467D">
        <w:rPr>
          <w:rFonts w:ascii="Book Antiqua" w:hAnsi="Book Antiqua" w:cs="TimesNewRoman"/>
          <w:kern w:val="0"/>
          <w:sz w:val="24"/>
          <w:szCs w:val="24"/>
        </w:rPr>
        <w:t>positive</w:t>
      </w:r>
      <w:r w:rsidRPr="0041467D">
        <w:rPr>
          <w:rFonts w:ascii="Book Antiqua" w:hAnsi="Book Antiqua" w:cs="TimesNewRoman"/>
          <w:kern w:val="0"/>
          <w:sz w:val="24"/>
          <w:szCs w:val="24"/>
        </w:rPr>
        <w:t xml:space="preserve"> GC </w:t>
      </w:r>
      <w:r w:rsidR="0030062D" w:rsidRPr="0041467D">
        <w:rPr>
          <w:rFonts w:ascii="Book Antiqua" w:hAnsi="Book Antiqua" w:cs="TimesNewRoman"/>
          <w:kern w:val="0"/>
          <w:sz w:val="24"/>
          <w:szCs w:val="24"/>
        </w:rPr>
        <w:t xml:space="preserve">compared to </w:t>
      </w:r>
      <w:r w:rsidRPr="0041467D">
        <w:rPr>
          <w:rFonts w:ascii="Book Antiqua" w:hAnsi="Book Antiqua" w:cs="TimesNewRoman"/>
          <w:kern w:val="0"/>
          <w:sz w:val="24"/>
          <w:szCs w:val="24"/>
        </w:rPr>
        <w:t xml:space="preserve">other subtypes (Figure </w:t>
      </w:r>
      <w:r w:rsidR="00FD196A" w:rsidRPr="0041467D">
        <w:rPr>
          <w:rFonts w:ascii="Book Antiqua" w:hAnsi="Book Antiqua" w:cs="TimesNewRoman"/>
          <w:kern w:val="0"/>
          <w:sz w:val="24"/>
          <w:szCs w:val="24"/>
        </w:rPr>
        <w:t>3</w:t>
      </w:r>
      <w:r w:rsidRPr="0041467D">
        <w:rPr>
          <w:rFonts w:ascii="Book Antiqua" w:hAnsi="Book Antiqua" w:cs="TimesNewRoman"/>
          <w:kern w:val="0"/>
          <w:sz w:val="24"/>
          <w:szCs w:val="24"/>
        </w:rPr>
        <w:t>). Although the precise molecular mechanism that</w:t>
      </w:r>
      <w:r w:rsidR="0030062D" w:rsidRPr="0041467D">
        <w:rPr>
          <w:rFonts w:ascii="Book Antiqua" w:hAnsi="Book Antiqua" w:cs="TimesNewRoman"/>
          <w:kern w:val="0"/>
          <w:sz w:val="24"/>
          <w:szCs w:val="24"/>
        </w:rPr>
        <w:t xml:space="preserve"> leads to an</w:t>
      </w:r>
      <w:r w:rsidRPr="0041467D">
        <w:rPr>
          <w:rFonts w:ascii="Book Antiqua" w:hAnsi="Book Antiqua" w:cs="TimesNewRoman"/>
          <w:kern w:val="0"/>
          <w:sz w:val="24"/>
          <w:szCs w:val="24"/>
        </w:rPr>
        <w:t xml:space="preserve"> increase</w:t>
      </w:r>
      <w:r w:rsidR="0030062D" w:rsidRPr="0041467D">
        <w:rPr>
          <w:rFonts w:ascii="Book Antiqua" w:hAnsi="Book Antiqua" w:cs="TimesNewRoman"/>
          <w:kern w:val="0"/>
          <w:sz w:val="24"/>
          <w:szCs w:val="24"/>
        </w:rPr>
        <w:t xml:space="preserve"> in</w:t>
      </w:r>
      <w:r w:rsidRPr="0041467D">
        <w:rPr>
          <w:rFonts w:ascii="Book Antiqua" w:hAnsi="Book Antiqua" w:cs="TimesNewRoman"/>
          <w:kern w:val="0"/>
          <w:sz w:val="24"/>
          <w:szCs w:val="24"/>
        </w:rPr>
        <w:t xml:space="preserve"> </w:t>
      </w:r>
      <w:r w:rsidR="00705F94" w:rsidRPr="0041467D">
        <w:rPr>
          <w:rFonts w:ascii="Book Antiqua" w:hAnsi="Book Antiqua" w:cs="TimesNewRoman"/>
          <w:kern w:val="0"/>
          <w:sz w:val="24"/>
          <w:szCs w:val="24"/>
        </w:rPr>
        <w:t>the expression of</w:t>
      </w:r>
      <w:r w:rsidRPr="0041467D">
        <w:rPr>
          <w:rFonts w:ascii="Book Antiqua" w:hAnsi="Book Antiqua" w:cs="TimesNewRoman"/>
          <w:kern w:val="0"/>
          <w:sz w:val="24"/>
          <w:szCs w:val="24"/>
        </w:rPr>
        <w:t xml:space="preserve"> </w:t>
      </w:r>
      <w:r w:rsidRPr="0041467D">
        <w:rPr>
          <w:rFonts w:ascii="Book Antiqua" w:hAnsi="Book Antiqua" w:cs="TimesNewRoman"/>
          <w:i/>
          <w:kern w:val="0"/>
          <w:sz w:val="24"/>
          <w:szCs w:val="24"/>
        </w:rPr>
        <w:t>DNMTs</w:t>
      </w:r>
      <w:r w:rsidRPr="0041467D">
        <w:rPr>
          <w:rFonts w:ascii="Book Antiqua" w:hAnsi="Book Antiqua" w:cs="TimesNewRoman"/>
          <w:kern w:val="0"/>
          <w:sz w:val="24"/>
          <w:szCs w:val="24"/>
        </w:rPr>
        <w:t xml:space="preserve"> during EBV infection is not fully understood, </w:t>
      </w:r>
      <w:r w:rsidR="0030062D" w:rsidRPr="0041467D">
        <w:rPr>
          <w:rFonts w:ascii="Book Antiqua" w:hAnsi="Book Antiqua" w:cs="TimesNewRoman"/>
          <w:kern w:val="0"/>
          <w:sz w:val="24"/>
          <w:szCs w:val="24"/>
        </w:rPr>
        <w:t xml:space="preserve">the expression of </w:t>
      </w:r>
      <w:r w:rsidRPr="0041467D">
        <w:rPr>
          <w:rFonts w:ascii="Book Antiqua" w:hAnsi="Book Antiqua" w:cs="TimesNewRoman"/>
          <w:kern w:val="0"/>
          <w:sz w:val="24"/>
          <w:szCs w:val="24"/>
        </w:rPr>
        <w:t>EBV gene</w:t>
      </w:r>
      <w:r w:rsidR="008966E0" w:rsidRPr="0041467D">
        <w:rPr>
          <w:rFonts w:ascii="Book Antiqua" w:hAnsi="Book Antiqua" w:cs="TimesNewRoman"/>
          <w:kern w:val="0"/>
          <w:sz w:val="24"/>
          <w:szCs w:val="24"/>
        </w:rPr>
        <w:t>s</w:t>
      </w:r>
      <w:r w:rsidRPr="0041467D">
        <w:rPr>
          <w:rFonts w:ascii="Book Antiqua" w:hAnsi="Book Antiqua" w:cs="TimesNewRoman"/>
          <w:kern w:val="0"/>
          <w:sz w:val="24"/>
          <w:szCs w:val="24"/>
        </w:rPr>
        <w:t xml:space="preserve"> such as </w:t>
      </w:r>
      <w:r w:rsidRPr="0041467D">
        <w:rPr>
          <w:rFonts w:ascii="Book Antiqua" w:hAnsi="Book Antiqua" w:cs="TimesNewRoman"/>
          <w:i/>
          <w:kern w:val="0"/>
          <w:sz w:val="24"/>
          <w:szCs w:val="24"/>
        </w:rPr>
        <w:t>LMP2A</w:t>
      </w:r>
      <w:r w:rsidRPr="0041467D">
        <w:rPr>
          <w:rFonts w:ascii="Book Antiqua" w:hAnsi="Book Antiqua" w:cs="TimesNewRoman"/>
          <w:kern w:val="0"/>
          <w:sz w:val="24"/>
          <w:szCs w:val="24"/>
        </w:rPr>
        <w:t xml:space="preserve"> </w:t>
      </w:r>
      <w:r w:rsidR="0030062D" w:rsidRPr="0041467D">
        <w:rPr>
          <w:rFonts w:ascii="Book Antiqua" w:hAnsi="Book Antiqua" w:cs="TimesNewRoman"/>
          <w:kern w:val="0"/>
          <w:sz w:val="24"/>
          <w:szCs w:val="24"/>
        </w:rPr>
        <w:t xml:space="preserve">has been </w:t>
      </w:r>
      <w:r w:rsidRPr="0041467D">
        <w:rPr>
          <w:rFonts w:ascii="Book Antiqua" w:hAnsi="Book Antiqua" w:cs="TimesNewRoman"/>
          <w:kern w:val="0"/>
          <w:sz w:val="24"/>
          <w:szCs w:val="24"/>
        </w:rPr>
        <w:t xml:space="preserve">reported to </w:t>
      </w:r>
      <w:r w:rsidR="004A12FF" w:rsidRPr="0041467D">
        <w:rPr>
          <w:rFonts w:ascii="Book Antiqua" w:hAnsi="Book Antiqua" w:cs="TimesNewRoman"/>
          <w:kern w:val="0"/>
          <w:sz w:val="24"/>
          <w:szCs w:val="24"/>
        </w:rPr>
        <w:t xml:space="preserve">activate </w:t>
      </w:r>
      <w:r w:rsidR="004A12FF" w:rsidRPr="0041467D">
        <w:rPr>
          <w:rFonts w:ascii="Book Antiqua" w:hAnsi="Book Antiqua" w:cs="TimesNewRoman"/>
          <w:i/>
          <w:kern w:val="0"/>
          <w:sz w:val="24"/>
          <w:szCs w:val="24"/>
        </w:rPr>
        <w:t>DNMT1</w:t>
      </w:r>
      <w:r w:rsidR="004A12FF" w:rsidRPr="0041467D">
        <w:rPr>
          <w:rFonts w:ascii="Book Antiqua" w:hAnsi="Book Antiqua" w:cs="TimesNewRoman"/>
          <w:kern w:val="0"/>
          <w:sz w:val="24"/>
          <w:szCs w:val="24"/>
        </w:rPr>
        <w:t xml:space="preserve"> transcription by </w:t>
      </w:r>
      <w:r w:rsidRPr="0041467D">
        <w:rPr>
          <w:rFonts w:ascii="Book Antiqua" w:hAnsi="Book Antiqua" w:cs="TimesNewRoman"/>
          <w:kern w:val="0"/>
          <w:sz w:val="24"/>
          <w:szCs w:val="24"/>
        </w:rPr>
        <w:lastRenderedPageBreak/>
        <w:t>induc</w:t>
      </w:r>
      <w:r w:rsidR="004A12FF" w:rsidRPr="0041467D">
        <w:rPr>
          <w:rFonts w:ascii="Book Antiqua" w:hAnsi="Book Antiqua" w:cs="TimesNewRoman"/>
          <w:kern w:val="0"/>
          <w:sz w:val="24"/>
          <w:szCs w:val="24"/>
        </w:rPr>
        <w:t>ing</w:t>
      </w:r>
      <w:r w:rsidR="00A36903" w:rsidRPr="0041467D">
        <w:rPr>
          <w:rFonts w:ascii="Book Antiqua" w:hAnsi="Book Antiqua" w:cs="TimesNewRoman"/>
          <w:kern w:val="0"/>
          <w:sz w:val="24"/>
          <w:szCs w:val="24"/>
        </w:rPr>
        <w:t xml:space="preserve"> the phosphorylation of STAT3</w:t>
      </w:r>
      <w:r w:rsidR="008966E0" w:rsidRPr="0041467D">
        <w:rPr>
          <w:rFonts w:ascii="Book Antiqua" w:hAnsi="Book Antiqua" w:cs="TimesNewRoman"/>
          <w:kern w:val="0"/>
          <w:sz w:val="24"/>
          <w:szCs w:val="24"/>
        </w:rPr>
        <w:t xml:space="preserve"> (</w:t>
      </w:r>
      <w:r w:rsidR="005D48BC" w:rsidRPr="0041467D">
        <w:rPr>
          <w:rFonts w:ascii="Book Antiqua" w:hAnsi="Book Antiqua" w:cs="Arial"/>
          <w:sz w:val="24"/>
          <w:szCs w:val="24"/>
          <w:shd w:val="clear" w:color="auto" w:fill="FFFFFF"/>
        </w:rPr>
        <w:t>S</w:t>
      </w:r>
      <w:r w:rsidR="008966E0" w:rsidRPr="0041467D">
        <w:rPr>
          <w:rFonts w:ascii="Book Antiqua" w:hAnsi="Book Antiqua" w:cs="Arial"/>
          <w:sz w:val="24"/>
          <w:szCs w:val="24"/>
          <w:shd w:val="clear" w:color="auto" w:fill="FFFFFF"/>
        </w:rPr>
        <w:t>ignal transducer and activator of transcription 3)</w:t>
      </w:r>
      <w:hyperlink w:anchor="_ENREF_22" w:tooltip="Hino, 2009 #14" w:history="1"/>
      <w:r w:rsidR="008D7542" w:rsidRPr="0041467D">
        <w:rPr>
          <w:rFonts w:ascii="Book Antiqua" w:hAnsi="Book Antiqua" w:cs="TimesNewRoman"/>
          <w:kern w:val="0"/>
          <w:sz w:val="24"/>
          <w:szCs w:val="24"/>
        </w:rPr>
        <w:fldChar w:fldCharType="begin">
          <w:fldData xml:space="preserve">PEVuZE5vdGU+PENpdGU+PEF1dGhvcj5IaW5vPC9BdXRob3I+PFllYXI+MjAwOTwvWWVhcj48UmVj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</w:fldData>
        </w:fldChar>
      </w:r>
      <w:r w:rsidR="00A359C7" w:rsidRPr="0041467D">
        <w:rPr>
          <w:rFonts w:ascii="Book Antiqua" w:hAnsi="Book Antiqua" w:cs="TimesNewRoman"/>
          <w:kern w:val="0"/>
          <w:sz w:val="24"/>
          <w:szCs w:val="24"/>
        </w:rPr>
        <w:instrText xml:space="preserve"> ADDIN EN.CITE </w:instrText>
      </w:r>
      <w:r w:rsidR="00A359C7" w:rsidRPr="0041467D">
        <w:rPr>
          <w:rFonts w:ascii="Book Antiqua" w:hAnsi="Book Antiqua" w:cs="TimesNewRoman"/>
          <w:kern w:val="0"/>
          <w:sz w:val="24"/>
          <w:szCs w:val="24"/>
        </w:rPr>
        <w:fldChar w:fldCharType="begin">
          <w:fldData xml:space="preserve">PEVuZE5vdGU+PENpdGU+PEF1dGhvcj5IaW5vPC9BdXRob3I+PFllYXI+MjAwOTwvWWVhcj48UmVj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</w:fldData>
        </w:fldChar>
      </w:r>
      <w:r w:rsidR="00A359C7" w:rsidRPr="0041467D">
        <w:rPr>
          <w:rFonts w:ascii="Book Antiqua" w:hAnsi="Book Antiqua" w:cs="TimesNewRoman"/>
          <w:kern w:val="0"/>
          <w:sz w:val="24"/>
          <w:szCs w:val="24"/>
        </w:rPr>
        <w:instrText xml:space="preserve"> ADDIN EN.CITE.DATA </w:instrText>
      </w:r>
      <w:r w:rsidR="00A359C7" w:rsidRPr="0041467D">
        <w:rPr>
          <w:rFonts w:ascii="Book Antiqua" w:hAnsi="Book Antiqua" w:cs="TimesNewRoman"/>
          <w:kern w:val="0"/>
          <w:sz w:val="24"/>
          <w:szCs w:val="24"/>
        </w:rPr>
      </w:r>
      <w:r w:rsidR="00A359C7" w:rsidRPr="0041467D">
        <w:rPr>
          <w:rFonts w:ascii="Book Antiqua" w:hAnsi="Book Antiqua" w:cs="TimesNewRoman"/>
          <w:kern w:val="0"/>
          <w:sz w:val="24"/>
          <w:szCs w:val="24"/>
        </w:rPr>
        <w:fldChar w:fldCharType="end"/>
      </w:r>
      <w:r w:rsidR="008D7542" w:rsidRPr="0041467D">
        <w:rPr>
          <w:rFonts w:ascii="Book Antiqua" w:hAnsi="Book Antiqua" w:cs="TimesNewRoman"/>
          <w:kern w:val="0"/>
          <w:sz w:val="24"/>
          <w:szCs w:val="24"/>
        </w:rPr>
      </w:r>
      <w:r w:rsidR="008D7542" w:rsidRPr="0041467D">
        <w:rPr>
          <w:rFonts w:ascii="Book Antiqua" w:hAnsi="Book Antiqua" w:cs="TimesNewRoman"/>
          <w:kern w:val="0"/>
          <w:sz w:val="24"/>
          <w:szCs w:val="24"/>
        </w:rPr>
        <w:fldChar w:fldCharType="separate"/>
      </w:r>
      <w:r w:rsidR="008D7542" w:rsidRPr="0041467D">
        <w:rPr>
          <w:rFonts w:ascii="Book Antiqua" w:hAnsi="Book Antiqua" w:cs="TimesNewRoman"/>
          <w:noProof/>
          <w:kern w:val="0"/>
          <w:sz w:val="24"/>
          <w:szCs w:val="24"/>
          <w:vertAlign w:val="superscript"/>
        </w:rPr>
        <w:t>[</w:t>
      </w:r>
      <w:hyperlink w:anchor="_ENREF_20" w:tooltip="Hino, 2009 #9" w:history="1">
        <w:r w:rsidR="00A359C7" w:rsidRPr="0041467D">
          <w:rPr>
            <w:rFonts w:ascii="Book Antiqua" w:hAnsi="Book Antiqua" w:cs="TimesNewRoman"/>
            <w:noProof/>
            <w:kern w:val="0"/>
            <w:sz w:val="24"/>
            <w:szCs w:val="24"/>
            <w:vertAlign w:val="superscript"/>
          </w:rPr>
          <w:t>20</w:t>
        </w:r>
      </w:hyperlink>
      <w:r w:rsidR="008D7542" w:rsidRPr="0041467D">
        <w:rPr>
          <w:rFonts w:ascii="Book Antiqua" w:hAnsi="Book Antiqua" w:cs="TimesNewRoman"/>
          <w:noProof/>
          <w:kern w:val="0"/>
          <w:sz w:val="24"/>
          <w:szCs w:val="24"/>
          <w:vertAlign w:val="superscript"/>
        </w:rPr>
        <w:t>]</w:t>
      </w:r>
      <w:r w:rsidR="008D7542" w:rsidRPr="0041467D">
        <w:rPr>
          <w:rFonts w:ascii="Book Antiqua" w:hAnsi="Book Antiqua" w:cs="TimesNewRoman"/>
          <w:kern w:val="0"/>
          <w:sz w:val="24"/>
          <w:szCs w:val="24"/>
        </w:rPr>
        <w:fldChar w:fldCharType="end"/>
      </w:r>
      <w:r w:rsidR="004A7A0C" w:rsidRPr="0041467D">
        <w:rPr>
          <w:rFonts w:ascii="Book Antiqua" w:hAnsi="Book Antiqua" w:cs="TimesNewRoman"/>
          <w:kern w:val="0"/>
          <w:sz w:val="24"/>
          <w:szCs w:val="24"/>
        </w:rPr>
        <w:t>.</w:t>
      </w:r>
      <w:r w:rsidRPr="0041467D">
        <w:rPr>
          <w:rFonts w:ascii="Book Antiqua" w:hAnsi="Book Antiqua" w:cs="TimesNewRoman"/>
          <w:kern w:val="0"/>
          <w:sz w:val="24"/>
          <w:szCs w:val="24"/>
        </w:rPr>
        <w:t xml:space="preserve"> </w:t>
      </w:r>
      <w:r w:rsidR="0030062D" w:rsidRPr="0041467D">
        <w:rPr>
          <w:rFonts w:ascii="Book Antiqua" w:hAnsi="Book Antiqua" w:cs="Arial"/>
          <w:sz w:val="24"/>
          <w:szCs w:val="24"/>
        </w:rPr>
        <w:t xml:space="preserve">As </w:t>
      </w:r>
      <w:r w:rsidR="00EA3A73" w:rsidRPr="0041467D">
        <w:rPr>
          <w:rFonts w:ascii="Book Antiqua" w:hAnsi="Book Antiqua" w:cs="Arial"/>
          <w:i/>
          <w:sz w:val="24"/>
          <w:szCs w:val="24"/>
        </w:rPr>
        <w:t>DNMT1</w:t>
      </w:r>
      <w:r w:rsidR="00EA3A73" w:rsidRPr="0041467D">
        <w:rPr>
          <w:rFonts w:ascii="Book Antiqua" w:hAnsi="Book Antiqua" w:cs="Arial"/>
          <w:sz w:val="24"/>
          <w:szCs w:val="24"/>
        </w:rPr>
        <w:t xml:space="preserve"> plays a</w:t>
      </w:r>
      <w:r w:rsidR="005D48BC" w:rsidRPr="0041467D">
        <w:rPr>
          <w:rFonts w:ascii="Book Antiqua" w:hAnsi="Book Antiqua" w:cs="Arial"/>
          <w:sz w:val="24"/>
          <w:szCs w:val="24"/>
        </w:rPr>
        <w:t>n</w:t>
      </w:r>
      <w:r w:rsidR="00EA3A73" w:rsidRPr="0041467D">
        <w:rPr>
          <w:rFonts w:ascii="Book Antiqua" w:hAnsi="Book Antiqua" w:cs="Arial"/>
          <w:sz w:val="24"/>
          <w:szCs w:val="24"/>
        </w:rPr>
        <w:t xml:space="preserve"> </w:t>
      </w:r>
      <w:r w:rsidR="005D48BC" w:rsidRPr="0041467D">
        <w:rPr>
          <w:rFonts w:ascii="Book Antiqua" w:hAnsi="Book Antiqua" w:cs="Arial"/>
          <w:sz w:val="24"/>
          <w:szCs w:val="24"/>
        </w:rPr>
        <w:t xml:space="preserve">important </w:t>
      </w:r>
      <w:r w:rsidR="00EA3A73" w:rsidRPr="0041467D">
        <w:rPr>
          <w:rFonts w:ascii="Book Antiqua" w:hAnsi="Book Antiqua" w:cs="Arial"/>
          <w:sz w:val="24"/>
          <w:szCs w:val="24"/>
        </w:rPr>
        <w:t xml:space="preserve">role in the establishment, maintenance, and regulation of tissue specific global methylation patterns, the upregulation of </w:t>
      </w:r>
      <w:r w:rsidR="00EA3A73" w:rsidRPr="0041467D">
        <w:rPr>
          <w:rFonts w:ascii="Book Antiqua" w:hAnsi="Book Antiqua" w:cs="Arial"/>
          <w:i/>
          <w:sz w:val="24"/>
          <w:szCs w:val="24"/>
        </w:rPr>
        <w:t>DNMT1</w:t>
      </w:r>
      <w:r w:rsidR="00EA3A73" w:rsidRPr="0041467D">
        <w:rPr>
          <w:rFonts w:ascii="Book Antiqua" w:hAnsi="Book Antiqua" w:cs="Arial"/>
          <w:sz w:val="24"/>
          <w:szCs w:val="24"/>
        </w:rPr>
        <w:t xml:space="preserve"> by viral </w:t>
      </w:r>
      <w:r w:rsidR="00EA3A73" w:rsidRPr="0041467D">
        <w:rPr>
          <w:rFonts w:ascii="Book Antiqua" w:hAnsi="Book Antiqua" w:cs="Arial"/>
          <w:i/>
          <w:sz w:val="24"/>
          <w:szCs w:val="24"/>
        </w:rPr>
        <w:t>LMP2A</w:t>
      </w:r>
      <w:r w:rsidR="00EA3A73" w:rsidRPr="0041467D">
        <w:rPr>
          <w:rFonts w:ascii="Book Antiqua" w:hAnsi="Book Antiqua" w:cs="Arial"/>
          <w:sz w:val="24"/>
          <w:szCs w:val="24"/>
        </w:rPr>
        <w:t xml:space="preserve"> might drive the extensive </w:t>
      </w:r>
      <w:r w:rsidR="005D48BC" w:rsidRPr="0041467D">
        <w:rPr>
          <w:rFonts w:ascii="Book Antiqua" w:hAnsi="Book Antiqua" w:cs="Arial"/>
          <w:sz w:val="24"/>
          <w:szCs w:val="24"/>
        </w:rPr>
        <w:t>EBV-CIMP</w:t>
      </w:r>
      <w:r w:rsidR="00EA3A73" w:rsidRPr="0041467D">
        <w:rPr>
          <w:rFonts w:ascii="Book Antiqua" w:hAnsi="Book Antiqua" w:cs="Arial"/>
          <w:sz w:val="24"/>
          <w:szCs w:val="24"/>
        </w:rPr>
        <w:t xml:space="preserve">. Further studies are required </w:t>
      </w:r>
      <w:r w:rsidR="0030062D" w:rsidRPr="0041467D">
        <w:rPr>
          <w:rFonts w:ascii="Book Antiqua" w:hAnsi="Book Antiqua" w:cs="Arial"/>
          <w:sz w:val="24"/>
          <w:szCs w:val="24"/>
        </w:rPr>
        <w:t xml:space="preserve">to determine </w:t>
      </w:r>
      <w:r w:rsidR="00EA3A73" w:rsidRPr="0041467D">
        <w:rPr>
          <w:rFonts w:ascii="Book Antiqua" w:hAnsi="Book Antiqua" w:cs="Arial"/>
          <w:sz w:val="24"/>
          <w:szCs w:val="24"/>
        </w:rPr>
        <w:t xml:space="preserve">whether EBV viral proteins affect the expression level of </w:t>
      </w:r>
      <w:r w:rsidR="00FD5A66" w:rsidRPr="0041467D">
        <w:rPr>
          <w:rFonts w:ascii="Book Antiqua" w:hAnsi="Book Antiqua" w:cs="Arial"/>
          <w:sz w:val="24"/>
          <w:szCs w:val="24"/>
        </w:rPr>
        <w:t xml:space="preserve">other </w:t>
      </w:r>
      <w:r w:rsidR="00EA3A73" w:rsidRPr="0041467D">
        <w:rPr>
          <w:rFonts w:ascii="Book Antiqua" w:hAnsi="Book Antiqua" w:cs="Arial"/>
          <w:sz w:val="24"/>
          <w:szCs w:val="24"/>
        </w:rPr>
        <w:t xml:space="preserve">DNA methylation regulators, including </w:t>
      </w:r>
      <w:r w:rsidR="00EA3A73" w:rsidRPr="0041467D">
        <w:rPr>
          <w:rFonts w:ascii="Book Antiqua" w:hAnsi="Book Antiqua" w:cs="Arial"/>
          <w:i/>
          <w:sz w:val="24"/>
          <w:szCs w:val="24"/>
        </w:rPr>
        <w:t>DNMT</w:t>
      </w:r>
      <w:r w:rsidR="00AA003E" w:rsidRPr="0041467D">
        <w:rPr>
          <w:rFonts w:ascii="Book Antiqua" w:hAnsi="Book Antiqua" w:cs="Arial"/>
          <w:i/>
          <w:sz w:val="24"/>
          <w:szCs w:val="24"/>
        </w:rPr>
        <w:t>s</w:t>
      </w:r>
      <w:r w:rsidR="00EA3A73" w:rsidRPr="0041467D">
        <w:rPr>
          <w:rFonts w:ascii="Book Antiqua" w:hAnsi="Book Antiqua" w:cs="Arial"/>
          <w:sz w:val="24"/>
          <w:szCs w:val="24"/>
        </w:rPr>
        <w:t xml:space="preserve">, </w:t>
      </w:r>
      <w:r w:rsidR="00EA3A73" w:rsidRPr="0041467D">
        <w:rPr>
          <w:rFonts w:ascii="Book Antiqua" w:hAnsi="Book Antiqua" w:cs="Arial"/>
          <w:i/>
          <w:sz w:val="24"/>
          <w:szCs w:val="24"/>
        </w:rPr>
        <w:t>HDACs</w:t>
      </w:r>
      <w:r w:rsidR="008966E0" w:rsidRPr="0041467D">
        <w:rPr>
          <w:rFonts w:ascii="Book Antiqua" w:hAnsi="Book Antiqua" w:cs="Arial"/>
          <w:i/>
          <w:sz w:val="24"/>
          <w:szCs w:val="24"/>
        </w:rPr>
        <w:t xml:space="preserve"> </w:t>
      </w:r>
      <w:r w:rsidR="008966E0" w:rsidRPr="0041467D">
        <w:rPr>
          <w:rFonts w:ascii="Book Antiqua" w:hAnsi="Book Antiqua" w:cs="Arial"/>
          <w:sz w:val="24"/>
          <w:szCs w:val="24"/>
        </w:rPr>
        <w:t>(</w:t>
      </w:r>
      <w:r w:rsidR="005D48BC" w:rsidRPr="0041467D">
        <w:rPr>
          <w:rFonts w:ascii="Book Antiqua" w:hAnsi="Book Antiqua" w:cs="Arial"/>
          <w:sz w:val="24"/>
          <w:szCs w:val="24"/>
          <w:shd w:val="clear" w:color="auto" w:fill="FFFFFF"/>
        </w:rPr>
        <w:t>H</w:t>
      </w:r>
      <w:r w:rsidR="008966E0" w:rsidRPr="0041467D">
        <w:rPr>
          <w:rFonts w:ascii="Book Antiqua" w:hAnsi="Book Antiqua" w:cs="Arial"/>
          <w:sz w:val="24"/>
          <w:szCs w:val="24"/>
          <w:shd w:val="clear" w:color="auto" w:fill="FFFFFF"/>
        </w:rPr>
        <w:t>istone deacetylases)</w:t>
      </w:r>
      <w:r w:rsidR="00EA3A73" w:rsidRPr="0041467D">
        <w:rPr>
          <w:rFonts w:ascii="Book Antiqua" w:hAnsi="Book Antiqua" w:cs="Arial"/>
          <w:sz w:val="24"/>
          <w:szCs w:val="24"/>
        </w:rPr>
        <w:t xml:space="preserve">, and </w:t>
      </w:r>
      <w:r w:rsidR="00EA3A73" w:rsidRPr="0041467D">
        <w:rPr>
          <w:rFonts w:ascii="Book Antiqua" w:hAnsi="Book Antiqua" w:cs="Arial"/>
          <w:i/>
          <w:sz w:val="24"/>
          <w:szCs w:val="24"/>
        </w:rPr>
        <w:t>TETs</w:t>
      </w:r>
      <w:r w:rsidR="008966E0" w:rsidRPr="0041467D">
        <w:rPr>
          <w:rFonts w:ascii="Book Antiqua" w:hAnsi="Book Antiqua" w:cs="Arial"/>
          <w:i/>
          <w:sz w:val="24"/>
          <w:szCs w:val="24"/>
        </w:rPr>
        <w:t xml:space="preserve"> </w:t>
      </w:r>
      <w:r w:rsidR="008966E0" w:rsidRPr="0041467D">
        <w:rPr>
          <w:rFonts w:ascii="Book Antiqua" w:hAnsi="Book Antiqua" w:cs="Arial"/>
          <w:sz w:val="24"/>
          <w:szCs w:val="24"/>
        </w:rPr>
        <w:t>(</w:t>
      </w:r>
      <w:r w:rsidR="005D48BC" w:rsidRPr="0041467D">
        <w:rPr>
          <w:rFonts w:ascii="Book Antiqua" w:hAnsi="Book Antiqua" w:cs="Arial"/>
          <w:sz w:val="24"/>
          <w:szCs w:val="24"/>
        </w:rPr>
        <w:t>T</w:t>
      </w:r>
      <w:r w:rsidR="00AA003E" w:rsidRPr="0041467D">
        <w:rPr>
          <w:rFonts w:ascii="Book Antiqua" w:hAnsi="Book Antiqua" w:cs="Arial"/>
          <w:sz w:val="24"/>
          <w:szCs w:val="24"/>
          <w:shd w:val="clear" w:color="auto" w:fill="FFFFFF"/>
        </w:rPr>
        <w:t>et methylcytosine dioxygenases</w:t>
      </w:r>
      <w:r w:rsidR="008966E0" w:rsidRPr="0041467D">
        <w:rPr>
          <w:rFonts w:ascii="Book Antiqua" w:hAnsi="Book Antiqua" w:cs="Arial"/>
          <w:sz w:val="24"/>
          <w:szCs w:val="24"/>
          <w:shd w:val="clear" w:color="auto" w:fill="FFFFFF"/>
        </w:rPr>
        <w:t>)</w:t>
      </w:r>
      <w:r w:rsidR="00EA3A73" w:rsidRPr="0041467D">
        <w:rPr>
          <w:rFonts w:ascii="Book Antiqua" w:hAnsi="Book Antiqua" w:cs="Arial"/>
          <w:sz w:val="24"/>
          <w:szCs w:val="24"/>
        </w:rPr>
        <w:t>.</w:t>
      </w:r>
    </w:p>
    <w:p w14:paraId="6393DC42" w14:textId="59D40A00" w:rsidR="00E40995" w:rsidRPr="0041467D" w:rsidRDefault="00781BFF" w:rsidP="001C23AC">
      <w:pPr>
        <w:wordWrap/>
        <w:adjustRightInd w:val="0"/>
        <w:snapToGrid w:val="0"/>
        <w:spacing w:after="0" w:line="360" w:lineRule="auto"/>
        <w:ind w:firstLineChars="100" w:firstLine="240"/>
        <w:rPr>
          <w:rFonts w:ascii="Book Antiqua" w:hAnsi="Book Antiqua" w:cs="TimesNewRoman"/>
          <w:kern w:val="0"/>
          <w:sz w:val="24"/>
          <w:szCs w:val="24"/>
        </w:rPr>
      </w:pPr>
      <w:r w:rsidRPr="0041467D">
        <w:rPr>
          <w:rFonts w:ascii="Book Antiqua" w:hAnsi="Book Antiqua" w:cs="TimesNewRoman"/>
          <w:kern w:val="0"/>
          <w:sz w:val="24"/>
          <w:szCs w:val="24"/>
        </w:rPr>
        <w:t>Apoptosis-</w:t>
      </w:r>
      <w:r w:rsidR="00E40995" w:rsidRPr="0041467D">
        <w:rPr>
          <w:rFonts w:ascii="Book Antiqua" w:hAnsi="Book Antiqua" w:cs="TimesNewRoman"/>
          <w:kern w:val="0"/>
          <w:sz w:val="24"/>
          <w:szCs w:val="24"/>
        </w:rPr>
        <w:t xml:space="preserve">related genes such as </w:t>
      </w:r>
      <w:r w:rsidR="00E40995" w:rsidRPr="0041467D">
        <w:rPr>
          <w:rFonts w:ascii="Book Antiqua" w:hAnsi="Book Antiqua" w:cs="TimesNewRoman"/>
          <w:i/>
          <w:kern w:val="0"/>
          <w:sz w:val="24"/>
          <w:szCs w:val="24"/>
        </w:rPr>
        <w:t xml:space="preserve">RASSF1 </w:t>
      </w:r>
      <w:r w:rsidR="00E40995" w:rsidRPr="0041467D">
        <w:rPr>
          <w:rFonts w:ascii="Book Antiqua" w:hAnsi="Book Antiqua" w:cs="TimesNewRoman"/>
          <w:kern w:val="0"/>
          <w:sz w:val="24"/>
          <w:szCs w:val="24"/>
        </w:rPr>
        <w:t xml:space="preserve">(Ras association domain family member 1), </w:t>
      </w:r>
      <w:r w:rsidR="00E40995" w:rsidRPr="0041467D">
        <w:rPr>
          <w:rFonts w:ascii="Book Antiqua" w:hAnsi="Book Antiqua" w:cs="TimesNewRoman"/>
          <w:i/>
          <w:kern w:val="0"/>
          <w:sz w:val="24"/>
          <w:szCs w:val="24"/>
        </w:rPr>
        <w:t xml:space="preserve">DAPK1 </w:t>
      </w:r>
      <w:r w:rsidR="00E40995" w:rsidRPr="0041467D">
        <w:rPr>
          <w:rFonts w:ascii="Book Antiqua" w:hAnsi="Book Antiqua" w:cs="TimesNewRoman"/>
          <w:kern w:val="0"/>
          <w:sz w:val="24"/>
          <w:szCs w:val="24"/>
        </w:rPr>
        <w:t xml:space="preserve">(Death-associated protein kinase 1), and </w:t>
      </w:r>
      <w:r w:rsidR="00E40995" w:rsidRPr="0041467D">
        <w:rPr>
          <w:rFonts w:ascii="Book Antiqua" w:hAnsi="Book Antiqua" w:cs="TimesNewRoman"/>
          <w:i/>
          <w:kern w:val="0"/>
          <w:sz w:val="24"/>
          <w:szCs w:val="24"/>
        </w:rPr>
        <w:t>GADD45G</w:t>
      </w:r>
      <w:r w:rsidR="00E40995" w:rsidRPr="0041467D">
        <w:rPr>
          <w:rFonts w:ascii="Book Antiqua" w:hAnsi="Book Antiqua" w:cs="TimesNewRoman"/>
          <w:kern w:val="0"/>
          <w:sz w:val="24"/>
          <w:szCs w:val="24"/>
        </w:rPr>
        <w:t xml:space="preserve"> (Growth arrest and DNA-damage-inducible gamma) </w:t>
      </w:r>
      <w:r w:rsidRPr="0041467D">
        <w:rPr>
          <w:rFonts w:ascii="Book Antiqua" w:hAnsi="Book Antiqua" w:cs="TimesNewRoman"/>
          <w:kern w:val="0"/>
          <w:sz w:val="24"/>
          <w:szCs w:val="24"/>
        </w:rPr>
        <w:t xml:space="preserve">exhibit </w:t>
      </w:r>
      <w:r w:rsidR="00A36903" w:rsidRPr="0041467D">
        <w:rPr>
          <w:rFonts w:ascii="Book Antiqua" w:hAnsi="Book Antiqua" w:cs="TimesNewRoman"/>
          <w:kern w:val="0"/>
          <w:sz w:val="24"/>
          <w:szCs w:val="24"/>
        </w:rPr>
        <w:t>EBV-</w:t>
      </w:r>
      <w:r w:rsidR="00E40995" w:rsidRPr="0041467D">
        <w:rPr>
          <w:rFonts w:ascii="Book Antiqua" w:hAnsi="Book Antiqua" w:cs="TimesNewRoman"/>
          <w:kern w:val="0"/>
          <w:sz w:val="24"/>
          <w:szCs w:val="24"/>
        </w:rPr>
        <w:t>positive</w:t>
      </w:r>
      <w:r w:rsidR="00A36903" w:rsidRPr="0041467D">
        <w:rPr>
          <w:rFonts w:ascii="Book Antiqua" w:hAnsi="Book Antiqua" w:cs="TimesNewRoman"/>
          <w:kern w:val="0"/>
          <w:sz w:val="24"/>
          <w:szCs w:val="24"/>
        </w:rPr>
        <w:t xml:space="preserve"> subtype</w:t>
      </w:r>
      <w:r w:rsidR="00E40995" w:rsidRPr="0041467D">
        <w:rPr>
          <w:rFonts w:ascii="Book Antiqua" w:hAnsi="Book Antiqua" w:cs="TimesNewRoman"/>
          <w:kern w:val="0"/>
          <w:sz w:val="24"/>
          <w:szCs w:val="24"/>
        </w:rPr>
        <w:t xml:space="preserve">-specific methylation (Figure </w:t>
      </w:r>
      <w:r w:rsidR="007650AA" w:rsidRPr="0041467D">
        <w:rPr>
          <w:rFonts w:ascii="Book Antiqua" w:hAnsi="Book Antiqua" w:cs="TimesNewRoman"/>
          <w:kern w:val="0"/>
          <w:sz w:val="24"/>
          <w:szCs w:val="24"/>
        </w:rPr>
        <w:t>2</w:t>
      </w:r>
      <w:r w:rsidR="00E40995" w:rsidRPr="0041467D">
        <w:rPr>
          <w:rFonts w:ascii="Book Antiqua" w:hAnsi="Book Antiqua" w:cs="TimesNewRoman"/>
          <w:kern w:val="0"/>
          <w:sz w:val="24"/>
          <w:szCs w:val="24"/>
        </w:rPr>
        <w:t xml:space="preserve">A). </w:t>
      </w:r>
      <w:r w:rsidR="00E40995" w:rsidRPr="0041467D">
        <w:rPr>
          <w:rFonts w:ascii="Book Antiqua" w:hAnsi="Book Antiqua" w:cs="TimesNewRoman"/>
          <w:i/>
          <w:kern w:val="0"/>
          <w:sz w:val="24"/>
          <w:szCs w:val="24"/>
        </w:rPr>
        <w:t>RASSF1A</w:t>
      </w:r>
      <w:r w:rsidR="00E40995" w:rsidRPr="0041467D">
        <w:rPr>
          <w:rFonts w:ascii="Book Antiqua" w:hAnsi="Book Antiqua" w:cs="TimesNewRoman"/>
          <w:kern w:val="0"/>
          <w:sz w:val="24"/>
          <w:szCs w:val="24"/>
        </w:rPr>
        <w:t xml:space="preserve"> is </w:t>
      </w:r>
      <w:r w:rsidR="0047317F" w:rsidRPr="0041467D">
        <w:rPr>
          <w:rFonts w:ascii="Book Antiqua" w:hAnsi="Book Antiqua" w:cs="TimesNewRoman"/>
          <w:kern w:val="0"/>
          <w:sz w:val="24"/>
          <w:szCs w:val="24"/>
        </w:rPr>
        <w:t>hyper</w:t>
      </w:r>
      <w:r w:rsidR="00E40995" w:rsidRPr="0041467D">
        <w:rPr>
          <w:rFonts w:ascii="Book Antiqua" w:hAnsi="Book Antiqua" w:cs="TimesNewRoman"/>
          <w:kern w:val="0"/>
          <w:sz w:val="24"/>
          <w:szCs w:val="24"/>
        </w:rPr>
        <w:t>methylated and inactivated in lung, breast, ovarian, kidney, prostate, thyroid</w:t>
      </w:r>
      <w:r w:rsidR="00A36903" w:rsidRPr="0041467D">
        <w:rPr>
          <w:rFonts w:ascii="Book Antiqua" w:hAnsi="Book Antiqua" w:cs="TimesNewRoman"/>
          <w:kern w:val="0"/>
          <w:sz w:val="24"/>
          <w:szCs w:val="24"/>
        </w:rPr>
        <w:t>,</w:t>
      </w:r>
      <w:r w:rsidR="00E40995" w:rsidRPr="0041467D">
        <w:rPr>
          <w:rFonts w:ascii="Book Antiqua" w:hAnsi="Book Antiqua" w:cs="TimesNewRoman"/>
          <w:kern w:val="0"/>
          <w:sz w:val="24"/>
          <w:szCs w:val="24"/>
        </w:rPr>
        <w:t xml:space="preserve"> and </w:t>
      </w:r>
      <w:r w:rsidR="0055297B" w:rsidRPr="0041467D">
        <w:rPr>
          <w:rFonts w:ascii="Book Antiqua" w:hAnsi="Book Antiqua" w:cs="TimesNewRoman"/>
          <w:kern w:val="0"/>
          <w:sz w:val="24"/>
          <w:szCs w:val="24"/>
        </w:rPr>
        <w:t>other cancers</w:t>
      </w:r>
      <w:r w:rsidR="008F18E0" w:rsidRPr="0041467D">
        <w:rPr>
          <w:rFonts w:ascii="Book Antiqua" w:hAnsi="Book Antiqua" w:cs="TimesNewRoman"/>
          <w:kern w:val="0"/>
          <w:sz w:val="24"/>
          <w:szCs w:val="24"/>
        </w:rPr>
        <w:fldChar w:fldCharType="begin"/>
      </w:r>
      <w:r w:rsidR="00A359C7" w:rsidRPr="0041467D">
        <w:rPr>
          <w:rFonts w:ascii="Book Antiqua" w:hAnsi="Book Antiqua" w:cs="TimesNewRoman"/>
          <w:kern w:val="0"/>
          <w:sz w:val="24"/>
          <w:szCs w:val="24"/>
        </w:rPr>
        <w:instrText xml:space="preserve"> ADDIN EN.CITE &lt;EndNote&gt;&lt;Cite&gt;&lt;Author&gt;Dammann&lt;/Author&gt;&lt;Year&gt;2003&lt;/Year&gt;&lt;RecNum&gt;26&lt;/RecNum&gt;&lt;DisplayText&gt;&lt;style face="superscript"&gt;[63]&lt;/style&gt;&lt;/DisplayText&gt;&lt;record&gt;&lt;rec-number&gt;26&lt;/rec-number&gt;&lt;foreign-keys&gt;&lt;key app="EN" db-id="darz0wpaitzvvtetdwppeep02f0wxrs09rta"&gt;26&lt;/key&gt;&lt;/foreign-keys&gt;&lt;ref-type name="Journal Article"&gt;17&lt;/ref-type&gt;&lt;contributors&gt;&lt;authors&gt;&lt;author&gt;Dammann, R.&lt;/author&gt;&lt;author&gt;Schagdarsurengin, U.&lt;/author&gt;&lt;author&gt;Strunnikova, M.&lt;/author&gt;&lt;author&gt;Rastetter, M.&lt;/author&gt;&lt;author&gt;Seidel, C.&lt;/author&gt;&lt;author&gt;Liu, L.&lt;/author&gt;&lt;author&gt;Tommasi, S.&lt;/author&gt;&lt;author&gt;Pfeifer, G. P.&lt;/author&gt;&lt;/authors&gt;&lt;/contributors&gt;&lt;auth-address&gt;AG Tumorgenetik der Medizinischen Fakultat, Martin-Luther-Universitat Halle-Wittenberg, Halle/Saale, Germany. reinhard.dammann@medizin.uni-halle.de&lt;/auth-address&gt;&lt;titles&gt;&lt;title&gt;Epigenetic inactivation of the Ras-association domain family 1 (RASSF1A) gene and its function in human carcinogenesis&lt;/title&gt;&lt;secondary-title&gt;Histol Histopathol&lt;/secondary-title&gt;&lt;alt-title&gt;Histology and histopathology&lt;/alt-title&gt;&lt;/titles&gt;&lt;pages&gt;665-77&lt;/pages&gt;&lt;volume&gt;18&lt;/volume&gt;&lt;number&gt;2&lt;/number&gt;&lt;keywords&gt;&lt;keyword&gt;Animals&lt;/keyword&gt;&lt;keyword&gt;CpG Islands/genetics&lt;/keyword&gt;&lt;keyword&gt;DNA Mutational Analysis&lt;/keyword&gt;&lt;keyword&gt;*Gene Silencing&lt;/keyword&gt;&lt;keyword&gt;Genes, Tumor Suppressor&lt;/keyword&gt;&lt;keyword&gt;Humans&lt;/keyword&gt;&lt;keyword&gt;Neoplasm Proteins/*genetics&lt;/keyword&gt;&lt;keyword&gt;Neoplasms/*genetics&lt;/keyword&gt;&lt;keyword&gt;Promoter Regions, Genetic/genetics&lt;/keyword&gt;&lt;keyword&gt;*Tumor Suppressor Proteins&lt;/keyword&gt;&lt;/keywords&gt;&lt;dates&gt;&lt;year&gt;2003&lt;/year&gt;&lt;pub-dates&gt;&lt;date&gt;Apr&lt;/date&gt;&lt;/pub-dates&gt;&lt;/dates&gt;&lt;isbn&gt;0213-3911 (Print)&amp;#xD;0213-3911 (Linking)&lt;/isbn&gt;&lt;accession-num&gt;12647816&lt;/accession-num&gt;&lt;urls&gt;&lt;related-urls&gt;&lt;url&gt;http://www.ncbi.nlm.nih.gov/pubmed/12647816&lt;/url&gt;&lt;/related-urls&gt;&lt;/urls&gt;&lt;/record&gt;&lt;/Cite&gt;&lt;/EndNote&gt;</w:instrText>
      </w:r>
      <w:r w:rsidR="008F18E0" w:rsidRPr="0041467D">
        <w:rPr>
          <w:rFonts w:ascii="Book Antiqua" w:hAnsi="Book Antiqua" w:cs="TimesNewRoman"/>
          <w:kern w:val="0"/>
          <w:sz w:val="24"/>
          <w:szCs w:val="24"/>
        </w:rPr>
        <w:fldChar w:fldCharType="separate"/>
      </w:r>
      <w:r w:rsidR="00A359C7" w:rsidRPr="0041467D">
        <w:rPr>
          <w:rFonts w:ascii="Book Antiqua" w:hAnsi="Book Antiqua" w:cs="TimesNewRoman"/>
          <w:noProof/>
          <w:kern w:val="0"/>
          <w:sz w:val="24"/>
          <w:szCs w:val="24"/>
          <w:vertAlign w:val="superscript"/>
        </w:rPr>
        <w:t>[</w:t>
      </w:r>
      <w:hyperlink w:anchor="_ENREF_63" w:tooltip="Dammann, 2003 #26" w:history="1">
        <w:r w:rsidR="00A359C7" w:rsidRPr="0041467D">
          <w:rPr>
            <w:rFonts w:ascii="Book Antiqua" w:hAnsi="Book Antiqua" w:cs="TimesNewRoman"/>
            <w:noProof/>
            <w:kern w:val="0"/>
            <w:sz w:val="24"/>
            <w:szCs w:val="24"/>
            <w:vertAlign w:val="superscript"/>
          </w:rPr>
          <w:t>63</w:t>
        </w:r>
      </w:hyperlink>
      <w:r w:rsidR="00A359C7" w:rsidRPr="0041467D">
        <w:rPr>
          <w:rFonts w:ascii="Book Antiqua" w:hAnsi="Book Antiqua" w:cs="TimesNewRoman"/>
          <w:noProof/>
          <w:kern w:val="0"/>
          <w:sz w:val="24"/>
          <w:szCs w:val="24"/>
          <w:vertAlign w:val="superscript"/>
        </w:rPr>
        <w:t>]</w:t>
      </w:r>
      <w:r w:rsidR="008F18E0" w:rsidRPr="0041467D">
        <w:rPr>
          <w:rFonts w:ascii="Book Antiqua" w:hAnsi="Book Antiqua" w:cs="TimesNewRoman"/>
          <w:kern w:val="0"/>
          <w:sz w:val="24"/>
          <w:szCs w:val="24"/>
        </w:rPr>
        <w:fldChar w:fldCharType="end"/>
      </w:r>
      <w:r w:rsidR="004A7A0C" w:rsidRPr="0041467D">
        <w:rPr>
          <w:rFonts w:ascii="Book Antiqua" w:hAnsi="Book Antiqua" w:cs="TimesNewRoman"/>
          <w:kern w:val="0"/>
          <w:sz w:val="24"/>
          <w:szCs w:val="24"/>
        </w:rPr>
        <w:t>.</w:t>
      </w:r>
      <w:r w:rsidR="00E40995" w:rsidRPr="0041467D">
        <w:rPr>
          <w:rFonts w:ascii="Book Antiqua" w:hAnsi="Book Antiqua" w:cs="TimesNewRoman"/>
          <w:kern w:val="0"/>
          <w:sz w:val="24"/>
          <w:szCs w:val="24"/>
        </w:rPr>
        <w:t xml:space="preserve"> </w:t>
      </w:r>
      <w:r w:rsidR="00E40995" w:rsidRPr="0041467D">
        <w:rPr>
          <w:rFonts w:ascii="Book Antiqua" w:hAnsi="Book Antiqua" w:cs="TimesNewRoman"/>
          <w:i/>
          <w:kern w:val="0"/>
          <w:sz w:val="24"/>
          <w:szCs w:val="24"/>
        </w:rPr>
        <w:t>RASSF1A</w:t>
      </w:r>
      <w:r w:rsidR="00E40995" w:rsidRPr="0041467D">
        <w:rPr>
          <w:rFonts w:ascii="Book Antiqua" w:hAnsi="Book Antiqua" w:cs="TimesNewRoman"/>
          <w:kern w:val="0"/>
          <w:sz w:val="24"/>
          <w:szCs w:val="24"/>
        </w:rPr>
        <w:t xml:space="preserve"> </w:t>
      </w:r>
      <w:r w:rsidRPr="0041467D">
        <w:rPr>
          <w:rFonts w:ascii="Book Antiqua" w:hAnsi="Book Antiqua" w:cs="TimesNewRoman"/>
          <w:kern w:val="0"/>
          <w:sz w:val="24"/>
          <w:szCs w:val="24"/>
        </w:rPr>
        <w:t xml:space="preserve">possesses </w:t>
      </w:r>
      <w:r w:rsidR="00E40995" w:rsidRPr="0041467D">
        <w:rPr>
          <w:rFonts w:ascii="Book Antiqua" w:hAnsi="Book Antiqua" w:cs="TimesNewRoman"/>
          <w:kern w:val="0"/>
          <w:sz w:val="24"/>
          <w:szCs w:val="24"/>
        </w:rPr>
        <w:t xml:space="preserve">tumor suppressor function </w:t>
      </w:r>
      <w:r w:rsidRPr="0041467D">
        <w:rPr>
          <w:rFonts w:ascii="Book Antiqua" w:hAnsi="Book Antiqua" w:cs="TimesNewRoman"/>
          <w:kern w:val="0"/>
          <w:sz w:val="24"/>
          <w:szCs w:val="24"/>
        </w:rPr>
        <w:t xml:space="preserve">through its modulation of </w:t>
      </w:r>
      <w:r w:rsidR="00E40995" w:rsidRPr="0041467D">
        <w:rPr>
          <w:rFonts w:ascii="Book Antiqua" w:hAnsi="Book Antiqua" w:cs="TimesNewRoman"/>
          <w:kern w:val="0"/>
          <w:sz w:val="24"/>
          <w:szCs w:val="24"/>
        </w:rPr>
        <w:t xml:space="preserve">apoptosis </w:t>
      </w:r>
      <w:r w:rsidR="00E40995" w:rsidRPr="0041467D">
        <w:rPr>
          <w:rFonts w:ascii="Book Antiqua" w:hAnsi="Book Antiqua" w:cs="TimesNewRoman"/>
          <w:i/>
          <w:kern w:val="0"/>
          <w:sz w:val="24"/>
          <w:szCs w:val="24"/>
        </w:rPr>
        <w:t>via</w:t>
      </w:r>
      <w:r w:rsidRPr="0041467D">
        <w:rPr>
          <w:rFonts w:ascii="Book Antiqua" w:hAnsi="Book Antiqua" w:cs="TimesNewRoman"/>
          <w:kern w:val="0"/>
          <w:sz w:val="24"/>
          <w:szCs w:val="24"/>
        </w:rPr>
        <w:t xml:space="preserve"> the</w:t>
      </w:r>
      <w:r w:rsidR="00E40995" w:rsidRPr="0041467D">
        <w:rPr>
          <w:rFonts w:ascii="Book Antiqua" w:hAnsi="Book Antiqua" w:cs="TimesNewRoman"/>
          <w:kern w:val="0"/>
          <w:sz w:val="24"/>
          <w:szCs w:val="24"/>
        </w:rPr>
        <w:t xml:space="preserve"> Hippo and Bax pathways and</w:t>
      </w:r>
      <w:r w:rsidRPr="0041467D">
        <w:rPr>
          <w:rFonts w:ascii="Book Antiqua" w:hAnsi="Book Antiqua" w:cs="TimesNewRoman"/>
          <w:kern w:val="0"/>
          <w:sz w:val="24"/>
          <w:szCs w:val="24"/>
        </w:rPr>
        <w:t xml:space="preserve"> by</w:t>
      </w:r>
      <w:r w:rsidR="00E40995" w:rsidRPr="0041467D">
        <w:rPr>
          <w:rFonts w:ascii="Book Antiqua" w:hAnsi="Book Antiqua" w:cs="TimesNewRoman"/>
          <w:kern w:val="0"/>
          <w:sz w:val="24"/>
          <w:szCs w:val="24"/>
        </w:rPr>
        <w:t xml:space="preserve"> </w:t>
      </w:r>
      <w:r w:rsidR="00A36903" w:rsidRPr="0041467D">
        <w:rPr>
          <w:rFonts w:ascii="Book Antiqua" w:hAnsi="Book Antiqua" w:cs="TimesNewRoman"/>
          <w:kern w:val="0"/>
          <w:sz w:val="24"/>
          <w:szCs w:val="24"/>
        </w:rPr>
        <w:t>controlling</w:t>
      </w:r>
      <w:r w:rsidRPr="0041467D">
        <w:rPr>
          <w:rFonts w:ascii="Book Antiqua" w:hAnsi="Book Antiqua" w:cs="TimesNewRoman"/>
          <w:kern w:val="0"/>
          <w:sz w:val="24"/>
          <w:szCs w:val="24"/>
        </w:rPr>
        <w:t xml:space="preserve"> the</w:t>
      </w:r>
      <w:r w:rsidR="00A36903" w:rsidRPr="0041467D">
        <w:rPr>
          <w:rFonts w:ascii="Book Antiqua" w:hAnsi="Book Antiqua" w:cs="TimesNewRoman"/>
          <w:kern w:val="0"/>
          <w:sz w:val="24"/>
          <w:szCs w:val="24"/>
        </w:rPr>
        <w:t xml:space="preserve"> </w:t>
      </w:r>
      <w:r w:rsidR="00E40995" w:rsidRPr="0041467D">
        <w:rPr>
          <w:rFonts w:ascii="Book Antiqua" w:hAnsi="Book Antiqua" w:cs="TimesNewRoman"/>
          <w:kern w:val="0"/>
          <w:sz w:val="24"/>
          <w:szCs w:val="24"/>
        </w:rPr>
        <w:t>cell cycle</w:t>
      </w:r>
      <w:r w:rsidR="008F18E0" w:rsidRPr="0041467D">
        <w:rPr>
          <w:rFonts w:ascii="Book Antiqua" w:hAnsi="Book Antiqua" w:cs="TimesNewRoman"/>
          <w:kern w:val="0"/>
          <w:sz w:val="24"/>
          <w:szCs w:val="24"/>
        </w:rPr>
        <w:fldChar w:fldCharType="begin">
          <w:fldData xml:space="preserve">PEVuZE5vdGU+PENpdGU+PEF1dGhvcj5Eb25uaW5nZXI8L0F1dGhvcj48WWVhcj4yMDE1PC9ZZWFy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</w:fldData>
        </w:fldChar>
      </w:r>
      <w:r w:rsidR="00A359C7" w:rsidRPr="0041467D">
        <w:rPr>
          <w:rFonts w:ascii="Book Antiqua" w:hAnsi="Book Antiqua" w:cs="TimesNewRoman"/>
          <w:kern w:val="0"/>
          <w:sz w:val="24"/>
          <w:szCs w:val="24"/>
        </w:rPr>
        <w:instrText xml:space="preserve"> ADDIN EN.CITE </w:instrText>
      </w:r>
      <w:r w:rsidR="00A359C7" w:rsidRPr="0041467D">
        <w:rPr>
          <w:rFonts w:ascii="Book Antiqua" w:hAnsi="Book Antiqua" w:cs="TimesNewRoman"/>
          <w:kern w:val="0"/>
          <w:sz w:val="24"/>
          <w:szCs w:val="24"/>
        </w:rPr>
        <w:fldChar w:fldCharType="begin">
          <w:fldData xml:space="preserve">PEVuZE5vdGU+PENpdGU+PEF1dGhvcj5Eb25uaW5nZXI8L0F1dGhvcj48WWVhcj4yMDE1PC9ZZWFy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</w:fldData>
        </w:fldChar>
      </w:r>
      <w:r w:rsidR="00A359C7" w:rsidRPr="0041467D">
        <w:rPr>
          <w:rFonts w:ascii="Book Antiqua" w:hAnsi="Book Antiqua" w:cs="TimesNewRoman"/>
          <w:kern w:val="0"/>
          <w:sz w:val="24"/>
          <w:szCs w:val="24"/>
        </w:rPr>
        <w:instrText xml:space="preserve"> ADDIN EN.CITE.DATA </w:instrText>
      </w:r>
      <w:r w:rsidR="00A359C7" w:rsidRPr="0041467D">
        <w:rPr>
          <w:rFonts w:ascii="Book Antiqua" w:hAnsi="Book Antiqua" w:cs="TimesNewRoman"/>
          <w:kern w:val="0"/>
          <w:sz w:val="24"/>
          <w:szCs w:val="24"/>
        </w:rPr>
      </w:r>
      <w:r w:rsidR="00A359C7" w:rsidRPr="0041467D">
        <w:rPr>
          <w:rFonts w:ascii="Book Antiqua" w:hAnsi="Book Antiqua" w:cs="TimesNewRoman"/>
          <w:kern w:val="0"/>
          <w:sz w:val="24"/>
          <w:szCs w:val="24"/>
        </w:rPr>
        <w:fldChar w:fldCharType="end"/>
      </w:r>
      <w:r w:rsidR="008F18E0" w:rsidRPr="0041467D">
        <w:rPr>
          <w:rFonts w:ascii="Book Antiqua" w:hAnsi="Book Antiqua" w:cs="TimesNewRoman"/>
          <w:kern w:val="0"/>
          <w:sz w:val="24"/>
          <w:szCs w:val="24"/>
        </w:rPr>
      </w:r>
      <w:r w:rsidR="008F18E0" w:rsidRPr="0041467D">
        <w:rPr>
          <w:rFonts w:ascii="Book Antiqua" w:hAnsi="Book Antiqua" w:cs="TimesNewRoman"/>
          <w:kern w:val="0"/>
          <w:sz w:val="24"/>
          <w:szCs w:val="24"/>
        </w:rPr>
        <w:fldChar w:fldCharType="separate"/>
      </w:r>
      <w:r w:rsidR="00A359C7" w:rsidRPr="0041467D">
        <w:rPr>
          <w:rFonts w:ascii="Book Antiqua" w:hAnsi="Book Antiqua" w:cs="TimesNewRoman"/>
          <w:noProof/>
          <w:kern w:val="0"/>
          <w:sz w:val="24"/>
          <w:szCs w:val="24"/>
          <w:vertAlign w:val="superscript"/>
        </w:rPr>
        <w:t>[</w:t>
      </w:r>
      <w:hyperlink w:anchor="_ENREF_64" w:tooltip="Donninger, 2015 #27" w:history="1">
        <w:r w:rsidR="00A359C7" w:rsidRPr="0041467D">
          <w:rPr>
            <w:rFonts w:ascii="Book Antiqua" w:hAnsi="Book Antiqua" w:cs="TimesNewRoman"/>
            <w:noProof/>
            <w:kern w:val="0"/>
            <w:sz w:val="24"/>
            <w:szCs w:val="24"/>
            <w:vertAlign w:val="superscript"/>
          </w:rPr>
          <w:t>64</w:t>
        </w:r>
      </w:hyperlink>
      <w:r w:rsidR="00A359C7" w:rsidRPr="0041467D">
        <w:rPr>
          <w:rFonts w:ascii="Book Antiqua" w:hAnsi="Book Antiqua" w:cs="TimesNewRoman"/>
          <w:noProof/>
          <w:kern w:val="0"/>
          <w:sz w:val="24"/>
          <w:szCs w:val="24"/>
          <w:vertAlign w:val="superscript"/>
        </w:rPr>
        <w:t>]</w:t>
      </w:r>
      <w:r w:rsidR="008F18E0" w:rsidRPr="0041467D">
        <w:rPr>
          <w:rFonts w:ascii="Book Antiqua" w:hAnsi="Book Antiqua" w:cs="TimesNewRoman"/>
          <w:kern w:val="0"/>
          <w:sz w:val="24"/>
          <w:szCs w:val="24"/>
        </w:rPr>
        <w:fldChar w:fldCharType="end"/>
      </w:r>
      <w:r w:rsidR="004A7A0C" w:rsidRPr="0041467D">
        <w:rPr>
          <w:rFonts w:ascii="Book Antiqua" w:hAnsi="Book Antiqua" w:cs="TimesNewRoman"/>
          <w:kern w:val="0"/>
          <w:sz w:val="24"/>
          <w:szCs w:val="24"/>
        </w:rPr>
        <w:t>.</w:t>
      </w:r>
      <w:r w:rsidR="00E40995" w:rsidRPr="0041467D">
        <w:rPr>
          <w:rFonts w:ascii="Book Antiqua" w:hAnsi="Book Antiqua" w:cs="TimesNewRoman"/>
          <w:kern w:val="0"/>
          <w:sz w:val="24"/>
          <w:szCs w:val="24"/>
        </w:rPr>
        <w:t xml:space="preserve"> </w:t>
      </w:r>
      <w:r w:rsidR="00996112" w:rsidRPr="0041467D">
        <w:rPr>
          <w:rFonts w:ascii="Book Antiqua" w:hAnsi="Book Antiqua" w:cs="TimesNewRoman"/>
          <w:kern w:val="0"/>
          <w:sz w:val="24"/>
          <w:szCs w:val="24"/>
        </w:rPr>
        <w:t xml:space="preserve">Figure 4A illustrates the high methylation level of </w:t>
      </w:r>
      <w:r w:rsidR="00996112" w:rsidRPr="0041467D">
        <w:rPr>
          <w:rFonts w:ascii="Book Antiqua" w:hAnsi="Book Antiqua" w:cs="TimesNewRoman"/>
          <w:i/>
          <w:kern w:val="0"/>
          <w:sz w:val="24"/>
          <w:szCs w:val="24"/>
        </w:rPr>
        <w:t xml:space="preserve">RASSF1A </w:t>
      </w:r>
      <w:r w:rsidR="00996112" w:rsidRPr="0041467D">
        <w:rPr>
          <w:rFonts w:ascii="Book Antiqua" w:hAnsi="Book Antiqua" w:cs="TimesNewRoman"/>
          <w:kern w:val="0"/>
          <w:sz w:val="24"/>
          <w:szCs w:val="24"/>
        </w:rPr>
        <w:t xml:space="preserve">in EBV-positive GCs of the TCGA cohort. </w:t>
      </w:r>
      <w:r w:rsidR="00E40995" w:rsidRPr="0041467D">
        <w:rPr>
          <w:rFonts w:ascii="Book Antiqua" w:hAnsi="Book Antiqua" w:cs="TimesNewRoman"/>
          <w:i/>
          <w:kern w:val="0"/>
          <w:sz w:val="24"/>
          <w:szCs w:val="24"/>
        </w:rPr>
        <w:t>RASSF1A</w:t>
      </w:r>
      <w:r w:rsidR="00E40995" w:rsidRPr="0041467D">
        <w:rPr>
          <w:rFonts w:ascii="Book Antiqua" w:hAnsi="Book Antiqua" w:cs="TimesNewRoman"/>
          <w:kern w:val="0"/>
          <w:sz w:val="24"/>
          <w:szCs w:val="24"/>
        </w:rPr>
        <w:t xml:space="preserve"> </w:t>
      </w:r>
      <w:r w:rsidR="00A36903" w:rsidRPr="0041467D">
        <w:rPr>
          <w:rFonts w:ascii="Book Antiqua" w:hAnsi="Book Antiqua" w:cs="TimesNewRoman"/>
          <w:kern w:val="0"/>
          <w:sz w:val="24"/>
          <w:szCs w:val="24"/>
        </w:rPr>
        <w:t>hyper</w:t>
      </w:r>
      <w:r w:rsidR="00E40995" w:rsidRPr="0041467D">
        <w:rPr>
          <w:rFonts w:ascii="Book Antiqua" w:hAnsi="Book Antiqua" w:cs="TimesNewRoman"/>
          <w:kern w:val="0"/>
          <w:sz w:val="24"/>
          <w:szCs w:val="24"/>
        </w:rPr>
        <w:t xml:space="preserve">methylation </w:t>
      </w:r>
      <w:r w:rsidRPr="0041467D">
        <w:rPr>
          <w:rFonts w:ascii="Book Antiqua" w:hAnsi="Book Antiqua" w:cs="TimesNewRoman"/>
          <w:kern w:val="0"/>
          <w:sz w:val="24"/>
          <w:szCs w:val="24"/>
        </w:rPr>
        <w:t xml:space="preserve">has been </w:t>
      </w:r>
      <w:r w:rsidR="00E40995" w:rsidRPr="0041467D">
        <w:rPr>
          <w:rFonts w:ascii="Book Antiqua" w:hAnsi="Book Antiqua" w:cs="TimesNewRoman"/>
          <w:kern w:val="0"/>
          <w:sz w:val="24"/>
          <w:szCs w:val="24"/>
        </w:rPr>
        <w:t xml:space="preserve">detected in 43% of primary </w:t>
      </w:r>
      <w:r w:rsidR="00A36903" w:rsidRPr="0041467D">
        <w:rPr>
          <w:rFonts w:ascii="Book Antiqua" w:hAnsi="Book Antiqua" w:cs="TimesNewRoman"/>
          <w:kern w:val="0"/>
          <w:sz w:val="24"/>
          <w:szCs w:val="24"/>
        </w:rPr>
        <w:t>GC</w:t>
      </w:r>
      <w:r w:rsidR="00AA003E" w:rsidRPr="0041467D">
        <w:rPr>
          <w:rFonts w:ascii="Book Antiqua" w:hAnsi="Book Antiqua" w:cs="TimesNewRoman"/>
          <w:kern w:val="0"/>
          <w:sz w:val="24"/>
          <w:szCs w:val="24"/>
        </w:rPr>
        <w:t>s</w:t>
      </w:r>
      <w:r w:rsidR="00E40995" w:rsidRPr="0041467D">
        <w:rPr>
          <w:rFonts w:ascii="Book Antiqua" w:hAnsi="Book Antiqua" w:cs="TimesNewRoman"/>
          <w:kern w:val="0"/>
          <w:sz w:val="24"/>
          <w:szCs w:val="24"/>
        </w:rPr>
        <w:t xml:space="preserve"> and 60% of </w:t>
      </w:r>
      <w:r w:rsidR="00A36903" w:rsidRPr="0041467D">
        <w:rPr>
          <w:rFonts w:ascii="Book Antiqua" w:hAnsi="Book Antiqua" w:cs="TimesNewRoman"/>
          <w:kern w:val="0"/>
          <w:sz w:val="24"/>
          <w:szCs w:val="24"/>
        </w:rPr>
        <w:t>GC</w:t>
      </w:r>
      <w:r w:rsidR="00E40995" w:rsidRPr="0041467D">
        <w:rPr>
          <w:rFonts w:ascii="Book Antiqua" w:hAnsi="Book Antiqua" w:cs="TimesNewRoman"/>
          <w:kern w:val="0"/>
          <w:sz w:val="24"/>
          <w:szCs w:val="24"/>
        </w:rPr>
        <w:t xml:space="preserve"> cell lines</w:t>
      </w:r>
      <w:r w:rsidR="008F18E0" w:rsidRPr="0041467D">
        <w:rPr>
          <w:rFonts w:ascii="Book Antiqua" w:hAnsi="Book Antiqua" w:cs="TimesNewRoman"/>
          <w:kern w:val="0"/>
          <w:sz w:val="24"/>
          <w:szCs w:val="24"/>
        </w:rPr>
        <w:fldChar w:fldCharType="begin"/>
      </w:r>
      <w:r w:rsidR="00A359C7" w:rsidRPr="0041467D">
        <w:rPr>
          <w:rFonts w:ascii="Book Antiqua" w:hAnsi="Book Antiqua" w:cs="TimesNewRoman"/>
          <w:kern w:val="0"/>
          <w:sz w:val="24"/>
          <w:szCs w:val="24"/>
        </w:rPr>
        <w:instrText xml:space="preserve"> ADDIN EN.CITE &lt;EndNote&gt;&lt;Cite&gt;&lt;Author&gt;Byun&lt;/Author&gt;&lt;Year&gt;2001&lt;/Year&gt;&lt;RecNum&gt;25&lt;/RecNum&gt;&lt;DisplayText&gt;&lt;style face="superscript"&gt;[65]&lt;/style&gt;&lt;/DisplayText&gt;&lt;record&gt;&lt;rec-number&gt;25&lt;/rec-number&gt;&lt;foreign-keys&gt;&lt;key app="EN" db-id="darz0wpaitzvvtetdwppeep02f0wxrs09rta"&gt;25&lt;/key&gt;&lt;/foreign-keys&gt;&lt;ref-type name="Journal Article"&gt;17&lt;/ref-type&gt;&lt;contributors&gt;&lt;authors&gt;&lt;author&gt;Byun, D. S.&lt;/author&gt;&lt;author&gt;Lee, M. G.&lt;/author&gt;&lt;author&gt;Chae, K. S.&lt;/author&gt;&lt;author&gt;Ryu, B. G.&lt;/author&gt;&lt;author&gt;Chi, S. G.&lt;/author&gt;&lt;/authors&gt;&lt;/contributors&gt;&lt;auth-address&gt;Department of Pathology, School of Medicine, Kyung Hee University, Seoul 130-701, Korea.&lt;/auth-address&gt;&lt;titles&gt;&lt;title&gt;Frequent epigenetic inactivation of RASSF1A by aberrant promoter hypermethylation in human gastric adenocarcinoma&lt;/title&gt;&lt;secondary-title&gt;Cancer Res&lt;/secondary-title&gt;&lt;alt-title&gt;Cancer research&lt;/alt-title&gt;&lt;/titles&gt;&lt;pages&gt;7034-8&lt;/pages&gt;&lt;volume&gt;61&lt;/volume&gt;&lt;number&gt;19&lt;/number&gt;&lt;keywords&gt;&lt;keyword&gt;Adenocarcinoma/*genetics/metabolism/pathology&lt;/keyword&gt;&lt;keyword&gt;Chromosomes, Human, Pair 3&lt;/keyword&gt;&lt;keyword&gt;CpG Islands&lt;/keyword&gt;&lt;keyword&gt;*DNA Methylation&lt;/keyword&gt;&lt;keyword&gt;Disease Progression&lt;/keyword&gt;&lt;keyword&gt;Down-Regulation&lt;/keyword&gt;&lt;keyword&gt;Gene Expression Regulation, Neoplastic&lt;/keyword&gt;&lt;keyword&gt;*Gene Silencing&lt;/keyword&gt;&lt;keyword&gt;*Genes, Tumor Suppressor&lt;/keyword&gt;&lt;keyword&gt;Humans&lt;/keyword&gt;&lt;keyword&gt;Mutation&lt;/keyword&gt;&lt;keyword&gt;Neoplasm Proteins/biosynthesis/*genetics&lt;/keyword&gt;&lt;keyword&gt;Neoplasm Staging&lt;/keyword&gt;&lt;keyword&gt;Promoter Regions, Genetic&lt;/keyword&gt;&lt;keyword&gt;Protein Isoforms&lt;/keyword&gt;&lt;keyword&gt;Stomach Neoplasms/*genetics/metabolism/pathology&lt;/keyword&gt;&lt;keyword&gt;Tumor Cells, Cultured&lt;/keyword&gt;&lt;keyword&gt;*Tumor Suppressor Proteins&lt;/keyword&gt;&lt;/keywords&gt;&lt;dates&gt;&lt;year&gt;2001&lt;/year&gt;&lt;pub-dates&gt;&lt;date&gt;Oct 1&lt;/date&gt;&lt;/pub-dates&gt;&lt;/dates&gt;&lt;isbn&gt;0008-5472 (Print)&amp;#xD;0008-5472 (Linking)&lt;/isbn&gt;&lt;accession-num&gt;11585730&lt;/accession-num&gt;&lt;urls&gt;&lt;related-urls&gt;&lt;url&gt;http://www.ncbi.nlm.nih.gov/pubmed/11585730&lt;/url&gt;&lt;/related-urls&gt;&lt;/urls&gt;&lt;/record&gt;&lt;/Cite&gt;&lt;/EndNote&gt;</w:instrText>
      </w:r>
      <w:r w:rsidR="008F18E0" w:rsidRPr="0041467D">
        <w:rPr>
          <w:rFonts w:ascii="Book Antiqua" w:hAnsi="Book Antiqua" w:cs="TimesNewRoman"/>
          <w:kern w:val="0"/>
          <w:sz w:val="24"/>
          <w:szCs w:val="24"/>
        </w:rPr>
        <w:fldChar w:fldCharType="separate"/>
      </w:r>
      <w:r w:rsidR="00A359C7" w:rsidRPr="0041467D">
        <w:rPr>
          <w:rFonts w:ascii="Book Antiqua" w:hAnsi="Book Antiqua" w:cs="TimesNewRoman"/>
          <w:noProof/>
          <w:kern w:val="0"/>
          <w:sz w:val="24"/>
          <w:szCs w:val="24"/>
          <w:vertAlign w:val="superscript"/>
        </w:rPr>
        <w:t>[</w:t>
      </w:r>
      <w:hyperlink w:anchor="_ENREF_65" w:tooltip="Byun, 2001 #25" w:history="1">
        <w:r w:rsidR="00A359C7" w:rsidRPr="0041467D">
          <w:rPr>
            <w:rFonts w:ascii="Book Antiqua" w:hAnsi="Book Antiqua" w:cs="TimesNewRoman"/>
            <w:noProof/>
            <w:kern w:val="0"/>
            <w:sz w:val="24"/>
            <w:szCs w:val="24"/>
            <w:vertAlign w:val="superscript"/>
          </w:rPr>
          <w:t>65</w:t>
        </w:r>
      </w:hyperlink>
      <w:r w:rsidR="00A359C7" w:rsidRPr="0041467D">
        <w:rPr>
          <w:rFonts w:ascii="Book Antiqua" w:hAnsi="Book Antiqua" w:cs="TimesNewRoman"/>
          <w:noProof/>
          <w:kern w:val="0"/>
          <w:sz w:val="24"/>
          <w:szCs w:val="24"/>
          <w:vertAlign w:val="superscript"/>
        </w:rPr>
        <w:t>]</w:t>
      </w:r>
      <w:r w:rsidR="008F18E0" w:rsidRPr="0041467D">
        <w:rPr>
          <w:rFonts w:ascii="Book Antiqua" w:hAnsi="Book Antiqua" w:cs="TimesNewRoman"/>
          <w:kern w:val="0"/>
          <w:sz w:val="24"/>
          <w:szCs w:val="24"/>
        </w:rPr>
        <w:fldChar w:fldCharType="end"/>
      </w:r>
      <w:r w:rsidR="00742D4B" w:rsidRPr="0041467D">
        <w:rPr>
          <w:rFonts w:ascii="Book Antiqua" w:hAnsi="Book Antiqua" w:cs="TimesNewRoman"/>
          <w:kern w:val="0"/>
          <w:sz w:val="24"/>
          <w:szCs w:val="24"/>
        </w:rPr>
        <w:t xml:space="preserve">, and </w:t>
      </w:r>
      <w:r w:rsidR="00AA003E" w:rsidRPr="0041467D">
        <w:rPr>
          <w:rFonts w:ascii="Book Antiqua" w:hAnsi="Book Antiqua" w:cs="TimesNewRoman"/>
          <w:kern w:val="0"/>
          <w:sz w:val="24"/>
          <w:szCs w:val="24"/>
        </w:rPr>
        <w:t xml:space="preserve">significant </w:t>
      </w:r>
      <w:r w:rsidR="00E40995" w:rsidRPr="0041467D">
        <w:rPr>
          <w:rFonts w:ascii="Book Antiqua" w:hAnsi="Book Antiqua" w:cs="TimesNewRoman"/>
          <w:i/>
          <w:kern w:val="0"/>
          <w:sz w:val="24"/>
          <w:szCs w:val="24"/>
        </w:rPr>
        <w:t>RASSF1A</w:t>
      </w:r>
      <w:r w:rsidR="00E40995" w:rsidRPr="0041467D">
        <w:rPr>
          <w:rFonts w:ascii="Book Antiqua" w:hAnsi="Book Antiqua" w:cs="TimesNewRoman"/>
          <w:kern w:val="0"/>
          <w:sz w:val="24"/>
          <w:szCs w:val="24"/>
        </w:rPr>
        <w:t xml:space="preserve"> </w:t>
      </w:r>
      <w:r w:rsidRPr="0041467D">
        <w:rPr>
          <w:rFonts w:ascii="Book Antiqua" w:hAnsi="Book Antiqua" w:cs="TimesNewRoman"/>
          <w:kern w:val="0"/>
          <w:sz w:val="24"/>
          <w:szCs w:val="24"/>
        </w:rPr>
        <w:t xml:space="preserve">silencing </w:t>
      </w:r>
      <w:r w:rsidR="00E40995" w:rsidRPr="0041467D">
        <w:rPr>
          <w:rFonts w:ascii="Book Antiqua" w:hAnsi="Book Antiqua" w:cs="TimesNewRoman"/>
          <w:kern w:val="0"/>
          <w:sz w:val="24"/>
          <w:szCs w:val="24"/>
        </w:rPr>
        <w:t xml:space="preserve">was </w:t>
      </w:r>
      <w:r w:rsidR="00A36903" w:rsidRPr="0041467D">
        <w:rPr>
          <w:rFonts w:ascii="Book Antiqua" w:hAnsi="Book Antiqua" w:cs="TimesNewRoman"/>
          <w:kern w:val="0"/>
          <w:sz w:val="24"/>
          <w:szCs w:val="24"/>
        </w:rPr>
        <w:t>found</w:t>
      </w:r>
      <w:r w:rsidRPr="0041467D">
        <w:rPr>
          <w:rFonts w:ascii="Book Antiqua" w:hAnsi="Book Antiqua" w:cs="TimesNewRoman"/>
          <w:kern w:val="0"/>
          <w:sz w:val="24"/>
          <w:szCs w:val="24"/>
        </w:rPr>
        <w:t xml:space="preserve"> </w:t>
      </w:r>
      <w:r w:rsidR="00E40995" w:rsidRPr="0041467D">
        <w:rPr>
          <w:rFonts w:ascii="Book Antiqua" w:hAnsi="Book Antiqua" w:cs="TimesNewRoman"/>
          <w:kern w:val="0"/>
          <w:sz w:val="24"/>
          <w:szCs w:val="24"/>
        </w:rPr>
        <w:t>in advanced GC</w:t>
      </w:r>
      <w:r w:rsidR="008F18E0" w:rsidRPr="0041467D">
        <w:rPr>
          <w:rFonts w:ascii="Book Antiqua" w:hAnsi="Book Antiqua" w:cs="TimesNewRoman"/>
          <w:kern w:val="0"/>
          <w:sz w:val="24"/>
          <w:szCs w:val="24"/>
        </w:rPr>
        <w:fldChar w:fldCharType="begin"/>
      </w:r>
      <w:r w:rsidR="00A359C7" w:rsidRPr="0041467D">
        <w:rPr>
          <w:rFonts w:ascii="Book Antiqua" w:hAnsi="Book Antiqua" w:cs="TimesNewRoman"/>
          <w:kern w:val="0"/>
          <w:sz w:val="24"/>
          <w:szCs w:val="24"/>
        </w:rPr>
        <w:instrText xml:space="preserve"> ADDIN EN.CITE &lt;EndNote&gt;&lt;Cite&gt;&lt;Author&gt;Byun&lt;/Author&gt;&lt;Year&gt;2001&lt;/Year&gt;&lt;RecNum&gt;25&lt;/RecNum&gt;&lt;DisplayText&gt;&lt;style face="superscript"&gt;[65]&lt;/style&gt;&lt;/DisplayText&gt;&lt;record&gt;&lt;rec-number&gt;25&lt;/rec-number&gt;&lt;foreign-keys&gt;&lt;key app="EN" db-id="darz0wpaitzvvtetdwppeep02f0wxrs09rta"&gt;25&lt;/key&gt;&lt;/foreign-keys&gt;&lt;ref-type name="Journal Article"&gt;17&lt;/ref-type&gt;&lt;contributors&gt;&lt;authors&gt;&lt;author&gt;Byun, D. S.&lt;/author&gt;&lt;author&gt;Lee, M. G.&lt;/author&gt;&lt;author&gt;Chae, K. S.&lt;/author&gt;&lt;author&gt;Ryu, B. G.&lt;/author&gt;&lt;author&gt;Chi, S. G.&lt;/author&gt;&lt;/authors&gt;&lt;/contributors&gt;&lt;auth-address&gt;Department of Pathology, School of Medicine, Kyung Hee University, Seoul 130-701, Korea.&lt;/auth-address&gt;&lt;titles&gt;&lt;title&gt;Frequent epigenetic inactivation of RASSF1A by aberrant promoter hypermethylation in human gastric adenocarcinoma&lt;/title&gt;&lt;secondary-title&gt;Cancer Res&lt;/secondary-title&gt;&lt;alt-title&gt;Cancer research&lt;/alt-title&gt;&lt;/titles&gt;&lt;pages&gt;7034-8&lt;/pages&gt;&lt;volume&gt;61&lt;/volume&gt;&lt;number&gt;19&lt;/number&gt;&lt;keywords&gt;&lt;keyword&gt;Adenocarcinoma/*genetics/metabolism/pathology&lt;/keyword&gt;&lt;keyword&gt;Chromosomes, Human, Pair 3&lt;/keyword&gt;&lt;keyword&gt;CpG Islands&lt;/keyword&gt;&lt;keyword&gt;*DNA Methylation&lt;/keyword&gt;&lt;keyword&gt;Disease Progression&lt;/keyword&gt;&lt;keyword&gt;Down-Regulation&lt;/keyword&gt;&lt;keyword&gt;Gene Expression Regulation, Neoplastic&lt;/keyword&gt;&lt;keyword&gt;*Gene Silencing&lt;/keyword&gt;&lt;keyword&gt;*Genes, Tumor Suppressor&lt;/keyword&gt;&lt;keyword&gt;Humans&lt;/keyword&gt;&lt;keyword&gt;Mutation&lt;/keyword&gt;&lt;keyword&gt;Neoplasm Proteins/biosynthesis/*genetics&lt;/keyword&gt;&lt;keyword&gt;Neoplasm Staging&lt;/keyword&gt;&lt;keyword&gt;Promoter Regions, Genetic&lt;/keyword&gt;&lt;keyword&gt;Protein Isoforms&lt;/keyword&gt;&lt;keyword&gt;Stomach Neoplasms/*genetics/metabolism/pathology&lt;/keyword&gt;&lt;keyword&gt;Tumor Cells, Cultured&lt;/keyword&gt;&lt;keyword&gt;*Tumor Suppressor Proteins&lt;/keyword&gt;&lt;/keywords&gt;&lt;dates&gt;&lt;year&gt;2001&lt;/year&gt;&lt;pub-dates&gt;&lt;date&gt;Oct 1&lt;/date&gt;&lt;/pub-dates&gt;&lt;/dates&gt;&lt;isbn&gt;0008-5472 (Print)&amp;#xD;0008-5472 (Linking)&lt;/isbn&gt;&lt;accession-num&gt;11585730&lt;/accession-num&gt;&lt;urls&gt;&lt;related-urls&gt;&lt;url&gt;http://www.ncbi.nlm.nih.gov/pubmed/11585730&lt;/url&gt;&lt;/related-urls&gt;&lt;/urls&gt;&lt;/record&gt;&lt;/Cite&gt;&lt;/EndNote&gt;</w:instrText>
      </w:r>
      <w:r w:rsidR="008F18E0" w:rsidRPr="0041467D">
        <w:rPr>
          <w:rFonts w:ascii="Book Antiqua" w:hAnsi="Book Antiqua" w:cs="TimesNewRoman"/>
          <w:kern w:val="0"/>
          <w:sz w:val="24"/>
          <w:szCs w:val="24"/>
        </w:rPr>
        <w:fldChar w:fldCharType="separate"/>
      </w:r>
      <w:r w:rsidR="00A359C7" w:rsidRPr="0041467D">
        <w:rPr>
          <w:rFonts w:ascii="Book Antiqua" w:hAnsi="Book Antiqua" w:cs="TimesNewRoman"/>
          <w:noProof/>
          <w:kern w:val="0"/>
          <w:sz w:val="24"/>
          <w:szCs w:val="24"/>
          <w:vertAlign w:val="superscript"/>
        </w:rPr>
        <w:t>[</w:t>
      </w:r>
      <w:hyperlink w:anchor="_ENREF_65" w:tooltip="Byun, 2001 #25" w:history="1">
        <w:r w:rsidR="00A359C7" w:rsidRPr="0041467D">
          <w:rPr>
            <w:rFonts w:ascii="Book Antiqua" w:hAnsi="Book Antiqua" w:cs="TimesNewRoman"/>
            <w:noProof/>
            <w:kern w:val="0"/>
            <w:sz w:val="24"/>
            <w:szCs w:val="24"/>
            <w:vertAlign w:val="superscript"/>
          </w:rPr>
          <w:t>65</w:t>
        </w:r>
      </w:hyperlink>
      <w:r w:rsidR="00A359C7" w:rsidRPr="0041467D">
        <w:rPr>
          <w:rFonts w:ascii="Book Antiqua" w:hAnsi="Book Antiqua" w:cs="TimesNewRoman"/>
          <w:noProof/>
          <w:kern w:val="0"/>
          <w:sz w:val="24"/>
          <w:szCs w:val="24"/>
          <w:vertAlign w:val="superscript"/>
        </w:rPr>
        <w:t>]</w:t>
      </w:r>
      <w:r w:rsidR="008F18E0" w:rsidRPr="0041467D">
        <w:rPr>
          <w:rFonts w:ascii="Book Antiqua" w:hAnsi="Book Antiqua" w:cs="TimesNewRoman"/>
          <w:kern w:val="0"/>
          <w:sz w:val="24"/>
          <w:szCs w:val="24"/>
        </w:rPr>
        <w:fldChar w:fldCharType="end"/>
      </w:r>
      <w:r w:rsidR="004A7A0C" w:rsidRPr="0041467D">
        <w:rPr>
          <w:rFonts w:ascii="Book Antiqua" w:hAnsi="Book Antiqua" w:cs="TimesNewRoman"/>
          <w:kern w:val="0"/>
          <w:sz w:val="24"/>
          <w:szCs w:val="24"/>
        </w:rPr>
        <w:t>.</w:t>
      </w:r>
      <w:r w:rsidR="00E40995" w:rsidRPr="0041467D">
        <w:rPr>
          <w:rFonts w:ascii="Book Antiqua" w:hAnsi="Book Antiqua" w:cs="TimesNewRoman"/>
          <w:kern w:val="0"/>
          <w:sz w:val="24"/>
          <w:szCs w:val="24"/>
        </w:rPr>
        <w:t xml:space="preserve"> </w:t>
      </w:r>
      <w:r w:rsidR="00996112" w:rsidRPr="0041467D">
        <w:rPr>
          <w:rFonts w:ascii="Book Antiqua" w:hAnsi="Book Antiqua" w:cs="TimesNewRoman"/>
          <w:kern w:val="0"/>
          <w:sz w:val="24"/>
          <w:szCs w:val="24"/>
        </w:rPr>
        <w:t xml:space="preserve">Therefore, it is important to elucidate a relationship between EBV infection and progressive methylation of </w:t>
      </w:r>
      <w:r w:rsidR="00996112" w:rsidRPr="0041467D">
        <w:rPr>
          <w:rFonts w:ascii="Book Antiqua" w:hAnsi="Book Antiqua" w:cs="TimesNewRoman"/>
          <w:i/>
          <w:kern w:val="0"/>
          <w:sz w:val="24"/>
          <w:szCs w:val="24"/>
        </w:rPr>
        <w:t>RASSF1A</w:t>
      </w:r>
      <w:r w:rsidR="00996112" w:rsidRPr="0041467D">
        <w:rPr>
          <w:rFonts w:ascii="Book Antiqua" w:hAnsi="Book Antiqua" w:cs="TimesNewRoman"/>
          <w:kern w:val="0"/>
          <w:sz w:val="24"/>
          <w:szCs w:val="24"/>
        </w:rPr>
        <w:t xml:space="preserve"> during tumorigenesis of GC. </w:t>
      </w:r>
      <w:r w:rsidR="00E40995" w:rsidRPr="0041467D">
        <w:rPr>
          <w:rFonts w:ascii="Book Antiqua" w:hAnsi="Book Antiqua" w:cs="TimesNewRoman"/>
          <w:kern w:val="0"/>
          <w:sz w:val="24"/>
          <w:szCs w:val="24"/>
        </w:rPr>
        <w:t xml:space="preserve">Interestingly, aberrant methylation of </w:t>
      </w:r>
      <w:r w:rsidR="00E40995" w:rsidRPr="0041467D">
        <w:rPr>
          <w:rFonts w:ascii="Book Antiqua" w:hAnsi="Book Antiqua" w:cs="TimesNewRoman"/>
          <w:i/>
          <w:kern w:val="0"/>
          <w:sz w:val="24"/>
          <w:szCs w:val="24"/>
        </w:rPr>
        <w:t>RASSF1A</w:t>
      </w:r>
      <w:r w:rsidR="00E40995" w:rsidRPr="0041467D">
        <w:rPr>
          <w:rFonts w:ascii="Book Antiqua" w:hAnsi="Book Antiqua" w:cs="TimesNewRoman"/>
          <w:kern w:val="0"/>
          <w:sz w:val="24"/>
          <w:szCs w:val="24"/>
        </w:rPr>
        <w:t xml:space="preserve"> was detected in 67% of EBV-positive </w:t>
      </w:r>
      <w:r w:rsidR="00A36903" w:rsidRPr="0041467D">
        <w:rPr>
          <w:rFonts w:ascii="Book Antiqua" w:hAnsi="Book Antiqua" w:cs="TimesNewRoman"/>
          <w:kern w:val="0"/>
          <w:sz w:val="24"/>
          <w:szCs w:val="24"/>
        </w:rPr>
        <w:t>GCs</w:t>
      </w:r>
      <w:r w:rsidR="00E40995" w:rsidRPr="0041467D">
        <w:rPr>
          <w:rFonts w:ascii="Book Antiqua" w:hAnsi="Book Antiqua" w:cs="TimesNewRoman"/>
          <w:kern w:val="0"/>
          <w:sz w:val="24"/>
          <w:szCs w:val="24"/>
        </w:rPr>
        <w:t xml:space="preserve"> but only </w:t>
      </w:r>
      <w:r w:rsidR="00742D4B" w:rsidRPr="0041467D">
        <w:rPr>
          <w:rFonts w:ascii="Book Antiqua" w:hAnsi="Book Antiqua" w:cs="TimesNewRoman"/>
          <w:kern w:val="0"/>
          <w:sz w:val="24"/>
          <w:szCs w:val="24"/>
        </w:rPr>
        <w:t xml:space="preserve">in </w:t>
      </w:r>
      <w:r w:rsidR="00E40995" w:rsidRPr="0041467D">
        <w:rPr>
          <w:rFonts w:ascii="Book Antiqua" w:hAnsi="Book Antiqua" w:cs="TimesNewRoman"/>
          <w:kern w:val="0"/>
          <w:sz w:val="24"/>
          <w:szCs w:val="24"/>
        </w:rPr>
        <w:t xml:space="preserve">4% of EBV-negative </w:t>
      </w:r>
      <w:r w:rsidR="00A36903" w:rsidRPr="0041467D">
        <w:rPr>
          <w:rFonts w:ascii="Book Antiqua" w:hAnsi="Book Antiqua" w:cs="TimesNewRoman"/>
          <w:kern w:val="0"/>
          <w:sz w:val="24"/>
          <w:szCs w:val="24"/>
        </w:rPr>
        <w:t>GCs</w:t>
      </w:r>
      <w:r w:rsidR="008F18E0" w:rsidRPr="0041467D">
        <w:rPr>
          <w:rFonts w:ascii="Book Antiqua" w:hAnsi="Book Antiqua" w:cs="TimesNewRoman"/>
          <w:kern w:val="0"/>
          <w:sz w:val="24"/>
          <w:szCs w:val="24"/>
        </w:rPr>
        <w:fldChar w:fldCharType="begin"/>
      </w:r>
      <w:r w:rsidR="00A359C7" w:rsidRPr="0041467D">
        <w:rPr>
          <w:rFonts w:ascii="Book Antiqua" w:hAnsi="Book Antiqua" w:cs="TimesNewRoman"/>
          <w:kern w:val="0"/>
          <w:sz w:val="24"/>
          <w:szCs w:val="24"/>
        </w:rPr>
        <w:instrText xml:space="preserve"> ADDIN EN.CITE &lt;EndNote&gt;&lt;Cite&gt;&lt;Author&gt;Kang&lt;/Author&gt;&lt;Year&gt;2002&lt;/Year&gt;&lt;RecNum&gt;13&lt;/RecNum&gt;&lt;DisplayText&gt;&lt;style face="superscript"&gt;[66]&lt;/style&gt;&lt;/DisplayText&gt;&lt;record&gt;&lt;rec-number&gt;13&lt;/rec-number&gt;&lt;foreign-keys&gt;&lt;key app="EN" db-id="darz0wpaitzvvtetdwppeep02f0wxrs09rta"&gt;13&lt;/key&gt;&lt;/foreign-keys&gt;&lt;ref-type name="Journal Article"&gt;17&lt;/ref-type&gt;&lt;contributors&gt;&lt;authors&gt;&lt;author&gt;Kang, G. H.&lt;/author&gt;&lt;author&gt;Lee, S.&lt;/author&gt;&lt;author&gt;Kim, W. H.&lt;/author&gt;&lt;author&gt;Lee, H. W.&lt;/author&gt;&lt;author&gt;Kim, J. C.&lt;/author&gt;&lt;author&gt;Rhyu, M. G.&lt;/author&gt;&lt;author&gt;Ro, J. Y.&lt;/author&gt;&lt;/authors&gt;&lt;/contributors&gt;&lt;auth-address&gt;Department of Pathology, Seoul NationalUniversity College of Medicine and Cancer Research Institute, Seoul, Korea. ghkang@snu.ac.kr&lt;/auth-address&gt;&lt;titles&gt;&lt;title&gt;Epstein-barr virus-positive gastric carcinoma demonstrates frequent aberrant methylation of multiple genes and constitutes CpG island methylator phenotype-positive gastric carcinoma&lt;/title&gt;&lt;secondary-title&gt;Am J Pathol&lt;/secondary-title&gt;&lt;alt-title&gt;The American journal of pathology&lt;/alt-title&gt;&lt;/titles&gt;&lt;pages&gt;787-94&lt;/pages&gt;&lt;volume&gt;160&lt;/volume&gt;&lt;number&gt;3&lt;/number&gt;&lt;keywords&gt;&lt;keyword&gt;CpG Islands/*genetics&lt;/keyword&gt;&lt;keyword&gt;*DNA Methylation&lt;/keyword&gt;&lt;keyword&gt;DNA, Neoplasm/*genetics&lt;/keyword&gt;&lt;keyword&gt;Epstein-Barr Virus Infections/*genetics&lt;/keyword&gt;&lt;keyword&gt;Female&lt;/keyword&gt;&lt;keyword&gt;Herpesvirus 4, Human/genetics/*isolation &amp;amp; purification&lt;/keyword&gt;&lt;keyword&gt;Humans&lt;/keyword&gt;&lt;keyword&gt;Immunohistochemistry&lt;/keyword&gt;&lt;keyword&gt;In Situ Hybridization&lt;/keyword&gt;&lt;keyword&gt;Male&lt;/keyword&gt;&lt;keyword&gt;Middle Aged&lt;/keyword&gt;&lt;keyword&gt;Stomach Neoplasms/*genetics/*virology&lt;/keyword&gt;&lt;/keywords&gt;&lt;dates&gt;&lt;year&gt;2002&lt;/year&gt;&lt;pub-dates&gt;&lt;date&gt;Mar&lt;/date&gt;&lt;/pub-dates&gt;&lt;/dates&gt;&lt;isbn&gt;0002-9440 (Print)&amp;#xD;0002-9440 (Linking)&lt;/isbn&gt;&lt;accession-num&gt;11891177&lt;/accession-num&gt;&lt;urls&gt;&lt;related-urls&gt;&lt;url&gt;http://www.ncbi.nlm.nih.gov/pubmed/11891177&lt;/url&gt;&lt;/related-urls&gt;&lt;/urls&gt;&lt;custom2&gt;1867170&lt;/custom2&gt;&lt;electronic-resource-num&gt;10.1016/S0002-9440(10)64901-2&lt;/electronic-resource-num&gt;&lt;/record&gt;&lt;/Cite&gt;&lt;/EndNote&gt;</w:instrText>
      </w:r>
      <w:r w:rsidR="008F18E0" w:rsidRPr="0041467D">
        <w:rPr>
          <w:rFonts w:ascii="Book Antiqua" w:hAnsi="Book Antiqua" w:cs="TimesNewRoman"/>
          <w:kern w:val="0"/>
          <w:sz w:val="24"/>
          <w:szCs w:val="24"/>
        </w:rPr>
        <w:fldChar w:fldCharType="separate"/>
      </w:r>
      <w:r w:rsidR="00A359C7" w:rsidRPr="0041467D">
        <w:rPr>
          <w:rFonts w:ascii="Book Antiqua" w:hAnsi="Book Antiqua" w:cs="TimesNewRoman"/>
          <w:noProof/>
          <w:kern w:val="0"/>
          <w:sz w:val="24"/>
          <w:szCs w:val="24"/>
          <w:vertAlign w:val="superscript"/>
        </w:rPr>
        <w:t>[</w:t>
      </w:r>
      <w:hyperlink w:anchor="_ENREF_66" w:tooltip="Kang, 2002 #13" w:history="1">
        <w:r w:rsidR="00A359C7" w:rsidRPr="0041467D">
          <w:rPr>
            <w:rFonts w:ascii="Book Antiqua" w:hAnsi="Book Antiqua" w:cs="TimesNewRoman"/>
            <w:noProof/>
            <w:kern w:val="0"/>
            <w:sz w:val="24"/>
            <w:szCs w:val="24"/>
            <w:vertAlign w:val="superscript"/>
          </w:rPr>
          <w:t>66</w:t>
        </w:r>
      </w:hyperlink>
      <w:r w:rsidR="00A359C7" w:rsidRPr="0041467D">
        <w:rPr>
          <w:rFonts w:ascii="Book Antiqua" w:hAnsi="Book Antiqua" w:cs="TimesNewRoman"/>
          <w:noProof/>
          <w:kern w:val="0"/>
          <w:sz w:val="24"/>
          <w:szCs w:val="24"/>
          <w:vertAlign w:val="superscript"/>
        </w:rPr>
        <w:t>]</w:t>
      </w:r>
      <w:r w:rsidR="008F18E0" w:rsidRPr="0041467D">
        <w:rPr>
          <w:rFonts w:ascii="Book Antiqua" w:hAnsi="Book Antiqua" w:cs="TimesNewRoman"/>
          <w:kern w:val="0"/>
          <w:sz w:val="24"/>
          <w:szCs w:val="24"/>
        </w:rPr>
        <w:fldChar w:fldCharType="end"/>
      </w:r>
      <w:r w:rsidR="004A7A0C" w:rsidRPr="0041467D">
        <w:rPr>
          <w:rFonts w:ascii="Book Antiqua" w:hAnsi="Book Antiqua" w:cs="TimesNewRoman"/>
          <w:kern w:val="0"/>
          <w:sz w:val="24"/>
          <w:szCs w:val="24"/>
        </w:rPr>
        <w:t>.</w:t>
      </w:r>
      <w:r w:rsidR="00E40995" w:rsidRPr="0041467D">
        <w:rPr>
          <w:rFonts w:ascii="Book Antiqua" w:hAnsi="Book Antiqua" w:cs="TimesNewRoman"/>
          <w:kern w:val="0"/>
          <w:sz w:val="24"/>
          <w:szCs w:val="24"/>
        </w:rPr>
        <w:t xml:space="preserve"> </w:t>
      </w:r>
    </w:p>
    <w:p w14:paraId="3A75B0B6" w14:textId="77777777" w:rsidR="00C95C9D" w:rsidRPr="0041467D" w:rsidRDefault="00C95C9D" w:rsidP="001C23AC">
      <w:pPr>
        <w:wordWrap/>
        <w:adjustRightInd w:val="0"/>
        <w:snapToGrid w:val="0"/>
        <w:spacing w:after="0" w:line="360" w:lineRule="auto"/>
        <w:rPr>
          <w:rFonts w:ascii="Book Antiqua" w:hAnsi="Book Antiqua" w:cs="TimesNewRoman"/>
          <w:kern w:val="0"/>
          <w:sz w:val="24"/>
          <w:szCs w:val="24"/>
        </w:rPr>
      </w:pPr>
    </w:p>
    <w:p w14:paraId="5008FCB3" w14:textId="66953F2D" w:rsidR="00E40995" w:rsidRPr="0041467D" w:rsidRDefault="00E40995" w:rsidP="001C23AC">
      <w:pPr>
        <w:wordWrap/>
        <w:adjustRightInd w:val="0"/>
        <w:snapToGrid w:val="0"/>
        <w:spacing w:after="0" w:line="360" w:lineRule="auto"/>
        <w:rPr>
          <w:rFonts w:ascii="Book Antiqua" w:hAnsi="Book Antiqua" w:cs="TimesNewRoman"/>
          <w:b/>
          <w:i/>
          <w:kern w:val="0"/>
          <w:sz w:val="24"/>
          <w:szCs w:val="24"/>
        </w:rPr>
      </w:pPr>
      <w:r w:rsidRPr="0041467D">
        <w:rPr>
          <w:rFonts w:ascii="Book Antiqua" w:hAnsi="Book Antiqua" w:cs="TimesNewRoman"/>
          <w:b/>
          <w:i/>
          <w:kern w:val="0"/>
          <w:sz w:val="24"/>
          <w:szCs w:val="24"/>
        </w:rPr>
        <w:t>DNA methylation of MSI-</w:t>
      </w:r>
      <w:r w:rsidR="00A36903" w:rsidRPr="0041467D">
        <w:rPr>
          <w:rFonts w:ascii="Book Antiqua" w:hAnsi="Book Antiqua" w:cs="TimesNewRoman"/>
          <w:b/>
          <w:i/>
          <w:kern w:val="0"/>
          <w:sz w:val="24"/>
          <w:szCs w:val="24"/>
        </w:rPr>
        <w:t>high</w:t>
      </w:r>
      <w:r w:rsidRPr="0041467D">
        <w:rPr>
          <w:rFonts w:ascii="Book Antiqua" w:hAnsi="Book Antiqua" w:cs="TimesNewRoman"/>
          <w:b/>
          <w:i/>
          <w:kern w:val="0"/>
          <w:sz w:val="24"/>
          <w:szCs w:val="24"/>
        </w:rPr>
        <w:t xml:space="preserve"> </w:t>
      </w:r>
      <w:r w:rsidR="00024E51" w:rsidRPr="0041467D">
        <w:rPr>
          <w:rFonts w:ascii="Book Antiqua" w:hAnsi="Book Antiqua" w:cs="TimesNewRoman"/>
          <w:b/>
          <w:i/>
          <w:kern w:val="0"/>
          <w:sz w:val="24"/>
          <w:szCs w:val="24"/>
        </w:rPr>
        <w:t>subtype</w:t>
      </w:r>
    </w:p>
    <w:p w14:paraId="03D33CEB" w14:textId="776FCF5C" w:rsidR="00E40995" w:rsidRPr="0041467D" w:rsidRDefault="00450F52" w:rsidP="001C23AC">
      <w:pPr>
        <w:wordWrap/>
        <w:adjustRightInd w:val="0"/>
        <w:snapToGrid w:val="0"/>
        <w:spacing w:after="0" w:line="360" w:lineRule="auto"/>
        <w:rPr>
          <w:rFonts w:ascii="Book Antiqua" w:hAnsi="Book Antiqua" w:cs="TimesNewRoman"/>
          <w:kern w:val="0"/>
          <w:sz w:val="24"/>
          <w:szCs w:val="24"/>
        </w:rPr>
      </w:pPr>
      <w:r w:rsidRPr="0041467D">
        <w:rPr>
          <w:rFonts w:ascii="Book Antiqua" w:hAnsi="Book Antiqua" w:cs="TimesNewRoman"/>
          <w:kern w:val="0"/>
          <w:sz w:val="24"/>
          <w:szCs w:val="24"/>
        </w:rPr>
        <w:t xml:space="preserve">The most </w:t>
      </w:r>
      <w:r w:rsidR="00E40995" w:rsidRPr="0041467D">
        <w:rPr>
          <w:rFonts w:ascii="Book Antiqua" w:hAnsi="Book Antiqua" w:cs="TimesNewRoman"/>
          <w:kern w:val="0"/>
          <w:sz w:val="24"/>
          <w:szCs w:val="24"/>
        </w:rPr>
        <w:t xml:space="preserve">common feature of </w:t>
      </w:r>
      <w:r w:rsidRPr="0041467D">
        <w:rPr>
          <w:rFonts w:ascii="Book Antiqua" w:hAnsi="Book Antiqua" w:cs="TimesNewRoman"/>
          <w:kern w:val="0"/>
          <w:sz w:val="24"/>
          <w:szCs w:val="24"/>
        </w:rPr>
        <w:t xml:space="preserve">MSI-high subtype is the hypermethylation of </w:t>
      </w:r>
      <w:r w:rsidRPr="0041467D">
        <w:rPr>
          <w:rFonts w:ascii="Book Antiqua" w:hAnsi="Book Antiqua" w:cs="TimesNewRoman"/>
          <w:i/>
          <w:kern w:val="0"/>
          <w:sz w:val="24"/>
          <w:szCs w:val="24"/>
        </w:rPr>
        <w:t>MLH1</w:t>
      </w:r>
      <w:r w:rsidR="00CC5EF5" w:rsidRPr="0041467D">
        <w:rPr>
          <w:rFonts w:ascii="Book Antiqua" w:hAnsi="Book Antiqua" w:cs="TimesNewRoman"/>
          <w:kern w:val="0"/>
          <w:sz w:val="24"/>
          <w:szCs w:val="24"/>
        </w:rPr>
        <w:t xml:space="preserve"> promoter</w:t>
      </w:r>
      <w:r w:rsidRPr="0041467D">
        <w:rPr>
          <w:rFonts w:ascii="Book Antiqua" w:hAnsi="Book Antiqua" w:cs="TimesNewRoman"/>
          <w:kern w:val="0"/>
          <w:sz w:val="24"/>
          <w:szCs w:val="24"/>
        </w:rPr>
        <w:t xml:space="preserve">. </w:t>
      </w:r>
      <w:r w:rsidR="00691767" w:rsidRPr="0041467D">
        <w:rPr>
          <w:rFonts w:ascii="Book Antiqua" w:hAnsi="Book Antiqua" w:cs="TimesNewRoman"/>
          <w:kern w:val="0"/>
          <w:sz w:val="24"/>
          <w:szCs w:val="24"/>
        </w:rPr>
        <w:t>In addition to</w:t>
      </w:r>
      <w:r w:rsidR="00E40995" w:rsidRPr="0041467D">
        <w:rPr>
          <w:rFonts w:ascii="Book Antiqua" w:hAnsi="Book Antiqua" w:cs="TimesNewRoman"/>
          <w:kern w:val="0"/>
          <w:sz w:val="24"/>
          <w:szCs w:val="24"/>
        </w:rPr>
        <w:t xml:space="preserve"> </w:t>
      </w:r>
      <w:r w:rsidR="00E40995" w:rsidRPr="0041467D">
        <w:rPr>
          <w:rFonts w:ascii="Book Antiqua" w:hAnsi="Book Antiqua" w:cs="TimesNewRoman"/>
          <w:i/>
          <w:kern w:val="0"/>
          <w:sz w:val="24"/>
          <w:szCs w:val="24"/>
        </w:rPr>
        <w:t>MLH1</w:t>
      </w:r>
      <w:r w:rsidR="00691767" w:rsidRPr="0041467D">
        <w:rPr>
          <w:rFonts w:ascii="Book Antiqua" w:hAnsi="Book Antiqua" w:cs="TimesNewRoman"/>
          <w:kern w:val="0"/>
          <w:sz w:val="24"/>
          <w:szCs w:val="24"/>
        </w:rPr>
        <w:t>,</w:t>
      </w:r>
      <w:r w:rsidR="00E40995" w:rsidRPr="0041467D">
        <w:rPr>
          <w:rFonts w:ascii="Book Antiqua" w:hAnsi="Book Antiqua" w:cs="TimesNewRoman"/>
          <w:i/>
          <w:kern w:val="0"/>
          <w:sz w:val="24"/>
          <w:szCs w:val="24"/>
        </w:rPr>
        <w:t xml:space="preserve"> </w:t>
      </w:r>
      <w:r w:rsidR="00E40995" w:rsidRPr="0041467D">
        <w:rPr>
          <w:rFonts w:ascii="Book Antiqua" w:hAnsi="Book Antiqua" w:cs="TimesNewRoman"/>
          <w:kern w:val="0"/>
          <w:sz w:val="24"/>
          <w:szCs w:val="24"/>
        </w:rPr>
        <w:t>many other tumor suppressive genes are frequently hypermethylated in MSI-</w:t>
      </w:r>
      <w:r w:rsidR="00A36903" w:rsidRPr="0041467D">
        <w:rPr>
          <w:rFonts w:ascii="Book Antiqua" w:hAnsi="Book Antiqua" w:cs="TimesNewRoman"/>
          <w:kern w:val="0"/>
          <w:sz w:val="24"/>
          <w:szCs w:val="24"/>
        </w:rPr>
        <w:t>high</w:t>
      </w:r>
      <w:r w:rsidR="00E40995" w:rsidRPr="0041467D">
        <w:rPr>
          <w:rFonts w:ascii="Book Antiqua" w:hAnsi="Book Antiqua" w:cs="TimesNewRoman"/>
          <w:kern w:val="0"/>
          <w:sz w:val="24"/>
          <w:szCs w:val="24"/>
        </w:rPr>
        <w:t xml:space="preserve"> </w:t>
      </w:r>
      <w:r w:rsidR="00CC5EF5" w:rsidRPr="0041467D">
        <w:rPr>
          <w:rFonts w:ascii="Book Antiqua" w:hAnsi="Book Antiqua" w:cs="TimesNewRoman"/>
          <w:kern w:val="0"/>
          <w:sz w:val="24"/>
          <w:szCs w:val="24"/>
        </w:rPr>
        <w:t>subtype</w:t>
      </w:r>
      <w:r w:rsidR="008F18E0" w:rsidRPr="0041467D">
        <w:rPr>
          <w:rFonts w:ascii="Book Antiqua" w:hAnsi="Book Antiqua" w:cs="TimesNewRoman"/>
          <w:kern w:val="0"/>
          <w:sz w:val="24"/>
          <w:szCs w:val="24"/>
        </w:rPr>
        <w:fldChar w:fldCharType="begin"/>
      </w:r>
      <w:r w:rsidR="00A359C7" w:rsidRPr="0041467D">
        <w:rPr>
          <w:rFonts w:ascii="Book Antiqua" w:hAnsi="Book Antiqua" w:cs="TimesNewRoman"/>
          <w:kern w:val="0"/>
          <w:sz w:val="24"/>
          <w:szCs w:val="24"/>
        </w:rPr>
        <w:instrText xml:space="preserve"> ADDIN EN.CITE &lt;EndNote&gt;&lt;Cite&gt;&lt;Author&gt;Yamamoto&lt;/Author&gt;&lt;Year&gt;2014&lt;/Year&gt;&lt;RecNum&gt;30&lt;/RecNum&gt;&lt;DisplayText&gt;&lt;style face="superscript"&gt;[67]&lt;/style&gt;&lt;/DisplayText&gt;&lt;record&gt;&lt;rec-number&gt;30&lt;/rec-number&gt;&lt;foreign-keys&gt;&lt;key app="EN" db-id="darz0wpaitzvvtetdwppeep02f0wxrs09rta"&gt;30&lt;/key&gt;&lt;/foreign-keys&gt;&lt;ref-type name="Journal Article"&gt;17&lt;/ref-type&gt;&lt;contributors&gt;&lt;authors&gt;&lt;author&gt;Yamamoto, H.&lt;/author&gt;&lt;author&gt;Watanabe, Y.&lt;/author&gt;&lt;author&gt;Maehata, T.&lt;/author&gt;&lt;author&gt;Morita, R.&lt;/author&gt;&lt;author&gt;Yoshida, Y.&lt;/author&gt;&lt;author&gt;Oikawa, R.&lt;/author&gt;&lt;author&gt;Ishigooka, S.&lt;/author&gt;&lt;author&gt;Ozawa, S.&lt;/author&gt;&lt;author&gt;Matsuo, Y.&lt;/author&gt;&lt;author&gt;Hosoya, K.&lt;/author&gt;&lt;author&gt;Yamashita, M.&lt;/author&gt;&lt;author&gt;Taniguchi, H.&lt;/author&gt;&lt;author&gt;Nosho, K.&lt;/author&gt;&lt;author&gt;Suzuki, H.&lt;/author&gt;&lt;author&gt;Yasuda, H.&lt;/author&gt;&lt;author&gt;Shinomura, Y.&lt;/author&gt;&lt;author&gt;Itoh, F.&lt;/author&gt;&lt;/authors&gt;&lt;/contributors&gt;&lt;auth-address&gt;Hiroyuki Yamamoto, Yoshiyuki Watanabe, Tadateru Maehata, Ryo Morita, Yoshihito Yoshida, Ritsuko Oikawa, Shinya Ishigooka, Shun-ichiro Ozawa, Yasumasa Matsuo, Kosuke Hosoya, Masaki Yamashita, Hiroshi Yasuda, Fumio Itoh, Division of Gastroenterology and Hepatology, Department of Internal Medicine, St. Marianna University School of Medicine, Kawasaki 216-8511, Japan.&lt;/auth-address&gt;&lt;titles&gt;&lt;title&gt;An updated review of gastric cancer in the next-generation sequencing era: insights from bench to bedside and vice versa&lt;/title&gt;&lt;secondary-title&gt;World J Gastroenterol&lt;/secondary-title&gt;&lt;alt-title&gt;World journal of gastroenterology : WJG&lt;/alt-title&gt;&lt;/titles&gt;&lt;pages&gt;3927-37&lt;/pages&gt;&lt;volume&gt;20&lt;/volume&gt;&lt;number&gt;14&lt;/number&gt;&lt;dates&gt;&lt;year&gt;2014&lt;/year&gt;&lt;pub-dates&gt;&lt;date&gt;Apr 14&lt;/date&gt;&lt;/pub-dates&gt;&lt;/dates&gt;&lt;isbn&gt;2219-2840 (Electronic)&amp;#xD;1007-9327 (Linking)&lt;/isbn&gt;&lt;accession-num&gt;24744582&lt;/accession-num&gt;&lt;urls&gt;&lt;related-urls&gt;&lt;url&gt;http://www.ncbi.nlm.nih.gov/pubmed/24744582&lt;/url&gt;&lt;/related-urls&gt;&lt;/urls&gt;&lt;custom2&gt;3983448&lt;/custom2&gt;&lt;electronic-resource-num&gt;10.3748/wjg.v20.i14.3927&lt;/electronic-resource-num&gt;&lt;/record&gt;&lt;/Cite&gt;&lt;/EndNote&gt;</w:instrText>
      </w:r>
      <w:r w:rsidR="008F18E0" w:rsidRPr="0041467D">
        <w:rPr>
          <w:rFonts w:ascii="Book Antiqua" w:hAnsi="Book Antiqua" w:cs="TimesNewRoman"/>
          <w:kern w:val="0"/>
          <w:sz w:val="24"/>
          <w:szCs w:val="24"/>
        </w:rPr>
        <w:fldChar w:fldCharType="separate"/>
      </w:r>
      <w:r w:rsidR="00A359C7" w:rsidRPr="0041467D">
        <w:rPr>
          <w:rFonts w:ascii="Book Antiqua" w:hAnsi="Book Antiqua" w:cs="TimesNewRoman"/>
          <w:noProof/>
          <w:kern w:val="0"/>
          <w:sz w:val="24"/>
          <w:szCs w:val="24"/>
          <w:vertAlign w:val="superscript"/>
        </w:rPr>
        <w:t>[</w:t>
      </w:r>
      <w:hyperlink w:anchor="_ENREF_67" w:tooltip="Yamamoto, 2014 #30" w:history="1">
        <w:r w:rsidR="00A359C7" w:rsidRPr="0041467D">
          <w:rPr>
            <w:rFonts w:ascii="Book Antiqua" w:hAnsi="Book Antiqua" w:cs="TimesNewRoman"/>
            <w:noProof/>
            <w:kern w:val="0"/>
            <w:sz w:val="24"/>
            <w:szCs w:val="24"/>
            <w:vertAlign w:val="superscript"/>
          </w:rPr>
          <w:t>67</w:t>
        </w:r>
      </w:hyperlink>
      <w:r w:rsidR="00A359C7" w:rsidRPr="0041467D">
        <w:rPr>
          <w:rFonts w:ascii="Book Antiqua" w:hAnsi="Book Antiqua" w:cs="TimesNewRoman"/>
          <w:noProof/>
          <w:kern w:val="0"/>
          <w:sz w:val="24"/>
          <w:szCs w:val="24"/>
          <w:vertAlign w:val="superscript"/>
        </w:rPr>
        <w:t>]</w:t>
      </w:r>
      <w:r w:rsidR="008F18E0" w:rsidRPr="0041467D">
        <w:rPr>
          <w:rFonts w:ascii="Book Antiqua" w:hAnsi="Book Antiqua" w:cs="TimesNewRoman"/>
          <w:kern w:val="0"/>
          <w:sz w:val="24"/>
          <w:szCs w:val="24"/>
        </w:rPr>
        <w:fldChar w:fldCharType="end"/>
      </w:r>
      <w:r w:rsidR="00CC5EF5" w:rsidRPr="0041467D">
        <w:rPr>
          <w:rFonts w:ascii="Book Antiqua" w:hAnsi="Book Antiqua" w:cs="TimesNewRoman"/>
          <w:kern w:val="0"/>
          <w:sz w:val="24"/>
          <w:szCs w:val="24"/>
        </w:rPr>
        <w:t>, exhibiting MSI-CIMP</w:t>
      </w:r>
      <w:r w:rsidR="00661CF6" w:rsidRPr="0041467D">
        <w:rPr>
          <w:rFonts w:ascii="Book Antiqua" w:hAnsi="Book Antiqua" w:cs="TimesNewRoman"/>
          <w:kern w:val="0"/>
          <w:sz w:val="24"/>
          <w:szCs w:val="24"/>
        </w:rPr>
        <w:t>.</w:t>
      </w:r>
      <w:r w:rsidR="00E40995" w:rsidRPr="0041467D">
        <w:rPr>
          <w:rFonts w:ascii="Book Antiqua" w:hAnsi="Book Antiqua" w:cs="TimesNewRoman"/>
          <w:kern w:val="0"/>
          <w:sz w:val="24"/>
          <w:szCs w:val="24"/>
        </w:rPr>
        <w:t xml:space="preserve"> </w:t>
      </w:r>
      <w:r w:rsidR="00E03D2F" w:rsidRPr="0041467D">
        <w:rPr>
          <w:rFonts w:ascii="Book Antiqua" w:hAnsi="Book Antiqua" w:cs="TimesNewRoman"/>
          <w:kern w:val="0"/>
          <w:sz w:val="24"/>
          <w:szCs w:val="24"/>
        </w:rPr>
        <w:t>Interestingly, w</w:t>
      </w:r>
      <w:r w:rsidR="00E40995" w:rsidRPr="0041467D">
        <w:rPr>
          <w:rFonts w:ascii="Book Antiqua" w:hAnsi="Book Antiqua" w:cs="TimesNewRoman"/>
          <w:kern w:val="0"/>
          <w:sz w:val="24"/>
          <w:szCs w:val="24"/>
        </w:rPr>
        <w:t xml:space="preserve">e found high mutation rates </w:t>
      </w:r>
      <w:r w:rsidR="00CC5EF5" w:rsidRPr="0041467D">
        <w:rPr>
          <w:rFonts w:ascii="Book Antiqua" w:hAnsi="Book Antiqua" w:cs="TimesNewRoman"/>
          <w:kern w:val="0"/>
          <w:sz w:val="24"/>
          <w:szCs w:val="24"/>
        </w:rPr>
        <w:t>in</w:t>
      </w:r>
      <w:r w:rsidR="00E40995" w:rsidRPr="0041467D">
        <w:rPr>
          <w:rFonts w:ascii="Book Antiqua" w:hAnsi="Book Antiqua" w:cs="TimesNewRoman"/>
          <w:kern w:val="0"/>
          <w:sz w:val="24"/>
          <w:szCs w:val="24"/>
        </w:rPr>
        <w:t xml:space="preserve"> </w:t>
      </w:r>
      <w:r w:rsidR="00A026FC" w:rsidRPr="0041467D">
        <w:rPr>
          <w:rFonts w:ascii="Book Antiqua" w:hAnsi="Book Antiqua" w:cs="TimesNewRoman"/>
          <w:kern w:val="0"/>
          <w:sz w:val="24"/>
          <w:szCs w:val="24"/>
        </w:rPr>
        <w:t>DNA methylation regulators</w:t>
      </w:r>
      <w:r w:rsidR="00F81DF1" w:rsidRPr="0041467D">
        <w:rPr>
          <w:rFonts w:ascii="Book Antiqua" w:hAnsi="Book Antiqua" w:cs="TimesNewRoman"/>
          <w:kern w:val="0"/>
          <w:sz w:val="24"/>
          <w:szCs w:val="24"/>
        </w:rPr>
        <w:t>,</w:t>
      </w:r>
      <w:r w:rsidR="00A026FC" w:rsidRPr="0041467D">
        <w:rPr>
          <w:rFonts w:ascii="Book Antiqua" w:hAnsi="Book Antiqua" w:cs="TimesNewRoman"/>
          <w:i/>
          <w:kern w:val="0"/>
          <w:sz w:val="24"/>
          <w:szCs w:val="24"/>
        </w:rPr>
        <w:t xml:space="preserve"> </w:t>
      </w:r>
      <w:r w:rsidR="00E40995" w:rsidRPr="0041467D">
        <w:rPr>
          <w:rFonts w:ascii="Book Antiqua" w:hAnsi="Book Antiqua" w:cs="TimesNewRoman"/>
          <w:i/>
          <w:kern w:val="0"/>
          <w:sz w:val="24"/>
          <w:szCs w:val="24"/>
        </w:rPr>
        <w:t>DNMTs</w:t>
      </w:r>
      <w:r w:rsidR="00E40995" w:rsidRPr="0041467D">
        <w:rPr>
          <w:rFonts w:ascii="Book Antiqua" w:hAnsi="Book Antiqua" w:cs="TimesNewRoman"/>
          <w:kern w:val="0"/>
          <w:sz w:val="24"/>
          <w:szCs w:val="24"/>
        </w:rPr>
        <w:t xml:space="preserve"> and </w:t>
      </w:r>
      <w:r w:rsidR="00E40995" w:rsidRPr="0041467D">
        <w:rPr>
          <w:rFonts w:ascii="Book Antiqua" w:hAnsi="Book Antiqua" w:cs="TimesNewRoman"/>
          <w:i/>
          <w:kern w:val="0"/>
          <w:sz w:val="24"/>
          <w:szCs w:val="24"/>
        </w:rPr>
        <w:t>TETs</w:t>
      </w:r>
      <w:r w:rsidR="00F81DF1" w:rsidRPr="0041467D">
        <w:rPr>
          <w:rFonts w:ascii="Book Antiqua" w:hAnsi="Book Antiqua" w:cs="TimesNewRoman"/>
          <w:kern w:val="0"/>
          <w:sz w:val="24"/>
          <w:szCs w:val="24"/>
        </w:rPr>
        <w:t>,</w:t>
      </w:r>
      <w:r w:rsidR="00A026FC" w:rsidRPr="0041467D">
        <w:rPr>
          <w:rFonts w:ascii="Book Antiqua" w:hAnsi="Book Antiqua" w:cs="TimesNewRoman"/>
          <w:kern w:val="0"/>
          <w:sz w:val="24"/>
          <w:szCs w:val="24"/>
        </w:rPr>
        <w:t xml:space="preserve"> </w:t>
      </w:r>
      <w:r w:rsidR="00E40995" w:rsidRPr="0041467D">
        <w:rPr>
          <w:rFonts w:ascii="Book Antiqua" w:hAnsi="Book Antiqua" w:cs="TimesNewRoman"/>
          <w:kern w:val="0"/>
          <w:sz w:val="24"/>
          <w:szCs w:val="24"/>
        </w:rPr>
        <w:t>in MSI-</w:t>
      </w:r>
      <w:r w:rsidR="00A36903" w:rsidRPr="0041467D">
        <w:rPr>
          <w:rFonts w:ascii="Book Antiqua" w:hAnsi="Book Antiqua" w:cs="TimesNewRoman"/>
          <w:kern w:val="0"/>
          <w:sz w:val="24"/>
          <w:szCs w:val="24"/>
        </w:rPr>
        <w:t>high</w:t>
      </w:r>
      <w:r w:rsidR="00E40995" w:rsidRPr="0041467D">
        <w:rPr>
          <w:rFonts w:ascii="Book Antiqua" w:hAnsi="Book Antiqua" w:cs="TimesNewRoman"/>
          <w:kern w:val="0"/>
          <w:sz w:val="24"/>
          <w:szCs w:val="24"/>
        </w:rPr>
        <w:t xml:space="preserve"> GC (</w:t>
      </w:r>
      <w:r w:rsidR="004079F2" w:rsidRPr="0041467D">
        <w:rPr>
          <w:rFonts w:ascii="Book Antiqua" w:hAnsi="Book Antiqua" w:cs="TimesNewRoman"/>
          <w:kern w:val="0"/>
          <w:sz w:val="24"/>
          <w:szCs w:val="24"/>
        </w:rPr>
        <w:t>Supplementary Figure 1</w:t>
      </w:r>
      <w:r w:rsidR="00E40995" w:rsidRPr="0041467D">
        <w:rPr>
          <w:rFonts w:ascii="Book Antiqua" w:hAnsi="Book Antiqua" w:cs="TimesNewRoman"/>
          <w:kern w:val="0"/>
          <w:sz w:val="24"/>
          <w:szCs w:val="24"/>
        </w:rPr>
        <w:t>)</w:t>
      </w:r>
      <w:r w:rsidR="008F18E0" w:rsidRPr="0041467D">
        <w:rPr>
          <w:rFonts w:ascii="Book Antiqua" w:hAnsi="Book Antiqua" w:cs="TimesNewRoman"/>
          <w:kern w:val="0"/>
          <w:sz w:val="24"/>
          <w:szCs w:val="24"/>
        </w:rPr>
        <w:fldChar w:fldCharType="begin"/>
      </w:r>
      <w:r w:rsidR="00A359C7" w:rsidRPr="0041467D">
        <w:rPr>
          <w:rFonts w:ascii="Book Antiqua" w:hAnsi="Book Antiqua" w:cs="TimesNewRoman"/>
          <w:kern w:val="0"/>
          <w:sz w:val="24"/>
          <w:szCs w:val="24"/>
        </w:rPr>
        <w:instrText xml:space="preserve"> ADDIN EN.CITE &lt;EndNote&gt;&lt;Cite&gt;&lt;Author&gt;Gao&lt;/Author&gt;&lt;Year&gt;2013&lt;/Year&gt;&lt;RecNum&gt;31&lt;/RecNum&gt;&lt;DisplayText&gt;&lt;style face="superscript"&gt;[68]&lt;/style&gt;&lt;/DisplayText&gt;&lt;record&gt;&lt;rec-number&gt;31&lt;/rec-number&gt;&lt;foreign-keys&gt;&lt;key app="EN" db-id="darz0wpaitzvvtetdwppeep02f0wxrs09rta"&gt;31&lt;/key&gt;&lt;/foreign-keys&gt;&lt;ref-type name="Journal Article"&gt;17&lt;/ref-type&gt;&lt;contributors&gt;&lt;authors&gt;&lt;author&gt;Gao, J.&lt;/author&gt;&lt;author&gt;Aksoy, B. A.&lt;/author&gt;&lt;author&gt;Dogrusoz, U.&lt;/author&gt;&lt;author&gt;Dresdner, G.&lt;/author&gt;&lt;author&gt;Gross, B.&lt;/author&gt;&lt;author&gt;Sumer, S. O.&lt;/author&gt;&lt;author&gt;Sun, Y.&lt;/author&gt;&lt;author&gt;Jacobsen, A.&lt;/author&gt;&lt;author&gt;Sinha, R.&lt;/author&gt;&lt;author&gt;Larsson, E.&lt;/author&gt;&lt;author&gt;Cerami, E.&lt;/author&gt;&lt;author&gt;Sander, C.&lt;/author&gt;&lt;author&gt;Schultz, N.&lt;/author&gt;&lt;/authors&gt;&lt;/contributors&gt;&lt;auth-address&gt;Computational Biology Center, Memorial Sloan-Kettering Cancer Center, New York, NY 10065, USA.&lt;/auth-address&gt;&lt;titles&gt;&lt;title&gt;Integrative analysis of complex cancer genomics and clinical profiles using the cBioPortal&lt;/title&gt;&lt;secondary-title&gt;Sci Signal&lt;/secondary-title&gt;&lt;alt-title&gt;Science signaling&lt;/alt-title&gt;&lt;/titles&gt;&lt;pages&gt;pl1&lt;/pages&gt;&lt;volume&gt;6&lt;/volume&gt;&lt;number&gt;269&lt;/number&gt;&lt;keywords&gt;&lt;keyword&gt;*Gene Expression Profiling&lt;/keyword&gt;&lt;keyword&gt;*Gene Regulatory Networks&lt;/keyword&gt;&lt;keyword&gt;Genetic Predisposition to Disease/*genetics&lt;/keyword&gt;&lt;keyword&gt;*Genomics&lt;/keyword&gt;&lt;keyword&gt;Humans&lt;/keyword&gt;&lt;keyword&gt;Information Storage and Retrieval/*methods&lt;/keyword&gt;&lt;keyword&gt;Internet&lt;/keyword&gt;&lt;keyword&gt;Neoplasms/*genetics/pathology&lt;/keyword&gt;&lt;keyword&gt;Reproducibility of Results&lt;/keyword&gt;&lt;keyword&gt;Software&lt;/keyword&gt;&lt;/keywords&gt;&lt;dates&gt;&lt;year&gt;2013&lt;/year&gt;&lt;pub-dates&gt;&lt;date&gt;Apr 2&lt;/date&gt;&lt;/pub-dates&gt;&lt;/dates&gt;&lt;isbn&gt;1937-9145 (Electronic)&lt;/isbn&gt;&lt;accession-num&gt;23550210&lt;/accession-num&gt;&lt;urls&gt;&lt;related-urls&gt;&lt;url&gt;http://www.ncbi.nlm.nih.gov/pubmed/23550210&lt;/url&gt;&lt;/related-urls&gt;&lt;/urls&gt;&lt;custom2&gt;4160307&lt;/custom2&gt;&lt;electronic-resource-num&gt;10.1126/scisignal.2004088&lt;/electronic-resource-num&gt;&lt;/record&gt;&lt;/Cite&gt;&lt;/EndNote&gt;</w:instrText>
      </w:r>
      <w:r w:rsidR="008F18E0" w:rsidRPr="0041467D">
        <w:rPr>
          <w:rFonts w:ascii="Book Antiqua" w:hAnsi="Book Antiqua" w:cs="TimesNewRoman"/>
          <w:kern w:val="0"/>
          <w:sz w:val="24"/>
          <w:szCs w:val="24"/>
        </w:rPr>
        <w:fldChar w:fldCharType="separate"/>
      </w:r>
      <w:r w:rsidR="00A359C7" w:rsidRPr="0041467D">
        <w:rPr>
          <w:rFonts w:ascii="Book Antiqua" w:hAnsi="Book Antiqua" w:cs="TimesNewRoman"/>
          <w:noProof/>
          <w:kern w:val="0"/>
          <w:sz w:val="24"/>
          <w:szCs w:val="24"/>
          <w:vertAlign w:val="superscript"/>
        </w:rPr>
        <w:t>[</w:t>
      </w:r>
      <w:hyperlink w:anchor="_ENREF_68" w:tooltip="Gao, 2013 #31" w:history="1">
        <w:r w:rsidR="00A359C7" w:rsidRPr="0041467D">
          <w:rPr>
            <w:rFonts w:ascii="Book Antiqua" w:hAnsi="Book Antiqua" w:cs="TimesNewRoman"/>
            <w:noProof/>
            <w:kern w:val="0"/>
            <w:sz w:val="24"/>
            <w:szCs w:val="24"/>
            <w:vertAlign w:val="superscript"/>
          </w:rPr>
          <w:t>68</w:t>
        </w:r>
      </w:hyperlink>
      <w:r w:rsidR="00A359C7" w:rsidRPr="0041467D">
        <w:rPr>
          <w:rFonts w:ascii="Book Antiqua" w:hAnsi="Book Antiqua" w:cs="TimesNewRoman"/>
          <w:noProof/>
          <w:kern w:val="0"/>
          <w:sz w:val="24"/>
          <w:szCs w:val="24"/>
          <w:vertAlign w:val="superscript"/>
        </w:rPr>
        <w:t>]</w:t>
      </w:r>
      <w:r w:rsidR="008F18E0" w:rsidRPr="0041467D">
        <w:rPr>
          <w:rFonts w:ascii="Book Antiqua" w:hAnsi="Book Antiqua" w:cs="TimesNewRoman"/>
          <w:kern w:val="0"/>
          <w:sz w:val="24"/>
          <w:szCs w:val="24"/>
        </w:rPr>
        <w:fldChar w:fldCharType="end"/>
      </w:r>
      <w:r w:rsidR="00E476FE" w:rsidRPr="0041467D">
        <w:rPr>
          <w:rFonts w:ascii="Book Antiqua" w:hAnsi="Book Antiqua" w:cs="TimesNewRoman"/>
          <w:kern w:val="0"/>
          <w:sz w:val="24"/>
          <w:szCs w:val="24"/>
        </w:rPr>
        <w:t xml:space="preserve">, although we </w:t>
      </w:r>
      <w:r w:rsidR="00691767" w:rsidRPr="0041467D">
        <w:rPr>
          <w:rFonts w:ascii="Book Antiqua" w:hAnsi="Book Antiqua" w:cs="TimesNewRoman"/>
          <w:kern w:val="0"/>
          <w:sz w:val="24"/>
          <w:szCs w:val="24"/>
        </w:rPr>
        <w:t xml:space="preserve">cannot </w:t>
      </w:r>
      <w:r w:rsidR="00E476FE" w:rsidRPr="0041467D">
        <w:rPr>
          <w:rFonts w:ascii="Book Antiqua" w:hAnsi="Book Antiqua" w:cs="TimesNewRoman"/>
          <w:kern w:val="0"/>
          <w:sz w:val="24"/>
          <w:szCs w:val="24"/>
        </w:rPr>
        <w:t>rule out the possibility that the</w:t>
      </w:r>
      <w:r w:rsidR="00691767" w:rsidRPr="0041467D">
        <w:rPr>
          <w:rFonts w:ascii="Book Antiqua" w:hAnsi="Book Antiqua" w:cs="TimesNewRoman"/>
          <w:kern w:val="0"/>
          <w:sz w:val="24"/>
          <w:szCs w:val="24"/>
        </w:rPr>
        <w:t>se</w:t>
      </w:r>
      <w:r w:rsidR="00E476FE" w:rsidRPr="0041467D">
        <w:rPr>
          <w:rFonts w:ascii="Book Antiqua" w:hAnsi="Book Antiqua" w:cs="TimesNewRoman"/>
          <w:kern w:val="0"/>
          <w:sz w:val="24"/>
          <w:szCs w:val="24"/>
        </w:rPr>
        <w:t xml:space="preserve"> high mutation rates are caused by hypermutation in MSI-</w:t>
      </w:r>
      <w:r w:rsidR="00A36903" w:rsidRPr="0041467D">
        <w:rPr>
          <w:rFonts w:ascii="Book Antiqua" w:hAnsi="Book Antiqua" w:cs="TimesNewRoman"/>
          <w:kern w:val="0"/>
          <w:sz w:val="24"/>
          <w:szCs w:val="24"/>
        </w:rPr>
        <w:t>high</w:t>
      </w:r>
      <w:r w:rsidR="00E476FE" w:rsidRPr="0041467D">
        <w:rPr>
          <w:rFonts w:ascii="Book Antiqua" w:hAnsi="Book Antiqua" w:cs="TimesNewRoman"/>
          <w:kern w:val="0"/>
          <w:sz w:val="24"/>
          <w:szCs w:val="24"/>
        </w:rPr>
        <w:t xml:space="preserve"> GCs</w:t>
      </w:r>
      <w:r w:rsidR="00661CF6" w:rsidRPr="0041467D">
        <w:rPr>
          <w:rFonts w:ascii="Book Antiqua" w:hAnsi="Book Antiqua" w:cs="TimesNewRoman"/>
          <w:kern w:val="0"/>
          <w:sz w:val="24"/>
          <w:szCs w:val="24"/>
        </w:rPr>
        <w:t>.</w:t>
      </w:r>
      <w:r w:rsidR="00324DF9" w:rsidRPr="0041467D">
        <w:rPr>
          <w:rFonts w:ascii="Book Antiqua" w:hAnsi="Book Antiqua" w:cs="TimesNewRoman"/>
          <w:kern w:val="0"/>
          <w:sz w:val="24"/>
          <w:szCs w:val="24"/>
        </w:rPr>
        <w:t xml:space="preserve"> Fifty-two percent</w:t>
      </w:r>
      <w:r w:rsidR="00E40995" w:rsidRPr="0041467D">
        <w:rPr>
          <w:rFonts w:ascii="Book Antiqua" w:hAnsi="Book Antiqua" w:cs="TimesNewRoman"/>
          <w:kern w:val="0"/>
          <w:sz w:val="24"/>
          <w:szCs w:val="24"/>
        </w:rPr>
        <w:t xml:space="preserve"> (33 of 64) of MSI-</w:t>
      </w:r>
      <w:r w:rsidR="00A36903" w:rsidRPr="0041467D">
        <w:rPr>
          <w:rFonts w:ascii="Book Antiqua" w:hAnsi="Book Antiqua" w:cs="TimesNewRoman"/>
          <w:kern w:val="0"/>
          <w:sz w:val="24"/>
          <w:szCs w:val="24"/>
        </w:rPr>
        <w:t>high</w:t>
      </w:r>
      <w:r w:rsidR="00E40995" w:rsidRPr="0041467D">
        <w:rPr>
          <w:rFonts w:ascii="Book Antiqua" w:hAnsi="Book Antiqua" w:cs="TimesNewRoman"/>
          <w:kern w:val="0"/>
          <w:sz w:val="24"/>
          <w:szCs w:val="24"/>
        </w:rPr>
        <w:t xml:space="preserve"> GC</w:t>
      </w:r>
      <w:r w:rsidR="00F81DF1" w:rsidRPr="0041467D">
        <w:rPr>
          <w:rFonts w:ascii="Book Antiqua" w:hAnsi="Book Antiqua" w:cs="TimesNewRoman"/>
          <w:kern w:val="0"/>
          <w:sz w:val="24"/>
          <w:szCs w:val="24"/>
        </w:rPr>
        <w:t>s</w:t>
      </w:r>
      <w:r w:rsidR="00E40995" w:rsidRPr="0041467D">
        <w:rPr>
          <w:rFonts w:ascii="Book Antiqua" w:hAnsi="Book Antiqua" w:cs="TimesNewRoman"/>
          <w:kern w:val="0"/>
          <w:sz w:val="24"/>
          <w:szCs w:val="24"/>
        </w:rPr>
        <w:t xml:space="preserve"> </w:t>
      </w:r>
      <w:r w:rsidR="00691767" w:rsidRPr="0041467D">
        <w:rPr>
          <w:rFonts w:ascii="Book Antiqua" w:hAnsi="Book Antiqua" w:cs="TimesNewRoman"/>
          <w:kern w:val="0"/>
          <w:sz w:val="24"/>
          <w:szCs w:val="24"/>
        </w:rPr>
        <w:t xml:space="preserve">exhibited </w:t>
      </w:r>
      <w:r w:rsidR="00E40995" w:rsidRPr="0041467D">
        <w:rPr>
          <w:rFonts w:ascii="Book Antiqua" w:hAnsi="Book Antiqua" w:cs="TimesNewRoman"/>
          <w:kern w:val="0"/>
          <w:sz w:val="24"/>
          <w:szCs w:val="24"/>
        </w:rPr>
        <w:t xml:space="preserve">truncating or missense </w:t>
      </w:r>
      <w:r w:rsidR="00E40995" w:rsidRPr="0041467D">
        <w:rPr>
          <w:rFonts w:ascii="Book Antiqua" w:hAnsi="Book Antiqua" w:cs="TimesNewRoman"/>
          <w:kern w:val="0"/>
          <w:sz w:val="24"/>
          <w:szCs w:val="24"/>
        </w:rPr>
        <w:lastRenderedPageBreak/>
        <w:t xml:space="preserve">mutation </w:t>
      </w:r>
      <w:r w:rsidR="00691767" w:rsidRPr="0041467D">
        <w:rPr>
          <w:rFonts w:ascii="Book Antiqua" w:hAnsi="Book Antiqua" w:cs="TimesNewRoman"/>
          <w:kern w:val="0"/>
          <w:sz w:val="24"/>
          <w:szCs w:val="24"/>
        </w:rPr>
        <w:t xml:space="preserve">in </w:t>
      </w:r>
      <w:r w:rsidR="00E40995" w:rsidRPr="0041467D">
        <w:rPr>
          <w:rFonts w:ascii="Book Antiqua" w:hAnsi="Book Antiqua" w:cs="TimesNewRoman"/>
          <w:i/>
          <w:kern w:val="0"/>
          <w:sz w:val="24"/>
          <w:szCs w:val="24"/>
        </w:rPr>
        <w:t>TETs</w:t>
      </w:r>
      <w:r w:rsidR="00E40995" w:rsidRPr="0041467D">
        <w:rPr>
          <w:rFonts w:ascii="Book Antiqua" w:hAnsi="Book Antiqua" w:cs="TimesNewRoman"/>
          <w:kern w:val="0"/>
          <w:sz w:val="24"/>
          <w:szCs w:val="24"/>
        </w:rPr>
        <w:t xml:space="preserve"> (</w:t>
      </w:r>
      <w:r w:rsidR="004079F2" w:rsidRPr="0041467D">
        <w:rPr>
          <w:rFonts w:ascii="Book Antiqua" w:hAnsi="Book Antiqua" w:cs="TimesNewRoman"/>
          <w:kern w:val="0"/>
          <w:sz w:val="24"/>
          <w:szCs w:val="24"/>
        </w:rPr>
        <w:t>Supplementary Figure 1</w:t>
      </w:r>
      <w:r w:rsidRPr="0041467D">
        <w:rPr>
          <w:rFonts w:ascii="Book Antiqua" w:hAnsi="Book Antiqua" w:cs="TimesNewRoman"/>
          <w:kern w:val="0"/>
          <w:sz w:val="24"/>
          <w:szCs w:val="24"/>
        </w:rPr>
        <w:t>).</w:t>
      </w:r>
    </w:p>
    <w:p w14:paraId="59D4A756" w14:textId="471A103D" w:rsidR="00E40995" w:rsidRPr="0041467D" w:rsidRDefault="00E40995" w:rsidP="001C23AC">
      <w:pPr>
        <w:wordWrap/>
        <w:adjustRightInd w:val="0"/>
        <w:snapToGrid w:val="0"/>
        <w:spacing w:after="0" w:line="360" w:lineRule="auto"/>
        <w:ind w:firstLineChars="100" w:firstLine="240"/>
        <w:rPr>
          <w:rFonts w:ascii="Book Antiqua" w:hAnsi="Book Antiqua" w:cs="TimesNewRoman"/>
          <w:kern w:val="0"/>
          <w:sz w:val="24"/>
          <w:szCs w:val="24"/>
        </w:rPr>
      </w:pPr>
      <w:r w:rsidRPr="0041467D">
        <w:rPr>
          <w:rFonts w:ascii="Book Antiqua" w:hAnsi="Book Antiqua" w:cs="TimesNewRoman"/>
          <w:kern w:val="0"/>
          <w:sz w:val="24"/>
          <w:szCs w:val="24"/>
        </w:rPr>
        <w:t xml:space="preserve">As shown in Figure </w:t>
      </w:r>
      <w:r w:rsidR="00B85B72" w:rsidRPr="0041467D">
        <w:rPr>
          <w:rFonts w:ascii="Book Antiqua" w:hAnsi="Book Antiqua" w:cs="TimesNewRoman"/>
          <w:kern w:val="0"/>
          <w:sz w:val="24"/>
          <w:szCs w:val="24"/>
        </w:rPr>
        <w:t>4</w:t>
      </w:r>
      <w:r w:rsidRPr="0041467D">
        <w:rPr>
          <w:rFonts w:ascii="Book Antiqua" w:hAnsi="Book Antiqua" w:cs="TimesNewRoman"/>
          <w:kern w:val="0"/>
          <w:sz w:val="24"/>
          <w:szCs w:val="24"/>
        </w:rPr>
        <w:t>B,</w:t>
      </w:r>
      <w:r w:rsidR="006D273A" w:rsidRPr="0041467D">
        <w:rPr>
          <w:rFonts w:ascii="Book Antiqua" w:hAnsi="Book Antiqua" w:cs="TimesNewRoman"/>
          <w:kern w:val="0"/>
          <w:sz w:val="24"/>
          <w:szCs w:val="24"/>
        </w:rPr>
        <w:t xml:space="preserve"> </w:t>
      </w:r>
      <w:r w:rsidRPr="0041467D">
        <w:rPr>
          <w:rFonts w:ascii="Book Antiqua" w:hAnsi="Book Antiqua" w:cs="TimesNewRoman"/>
          <w:i/>
          <w:kern w:val="0"/>
          <w:sz w:val="24"/>
          <w:szCs w:val="24"/>
        </w:rPr>
        <w:t>MLH1</w:t>
      </w:r>
      <w:r w:rsidRPr="0041467D">
        <w:rPr>
          <w:rFonts w:ascii="Book Antiqua" w:hAnsi="Book Antiqua" w:cs="TimesNewRoman"/>
          <w:kern w:val="0"/>
          <w:sz w:val="24"/>
          <w:szCs w:val="24"/>
        </w:rPr>
        <w:t xml:space="preserve"> is </w:t>
      </w:r>
      <w:r w:rsidR="00A36903" w:rsidRPr="0041467D">
        <w:rPr>
          <w:rFonts w:ascii="Book Antiqua" w:hAnsi="Book Antiqua" w:cs="TimesNewRoman"/>
          <w:kern w:val="0"/>
          <w:sz w:val="24"/>
          <w:szCs w:val="24"/>
        </w:rPr>
        <w:t>hyper</w:t>
      </w:r>
      <w:r w:rsidRPr="0041467D">
        <w:rPr>
          <w:rFonts w:ascii="Book Antiqua" w:hAnsi="Book Antiqua" w:cs="TimesNewRoman"/>
          <w:kern w:val="0"/>
          <w:sz w:val="24"/>
          <w:szCs w:val="24"/>
        </w:rPr>
        <w:t>methylated only in</w:t>
      </w:r>
      <w:r w:rsidR="006D273A" w:rsidRPr="0041467D">
        <w:rPr>
          <w:rFonts w:ascii="Book Antiqua" w:hAnsi="Book Antiqua" w:cs="TimesNewRoman"/>
          <w:kern w:val="0"/>
          <w:sz w:val="24"/>
          <w:szCs w:val="24"/>
        </w:rPr>
        <w:t xml:space="preserve"> </w:t>
      </w:r>
      <w:r w:rsidRPr="0041467D">
        <w:rPr>
          <w:rFonts w:ascii="Book Antiqua" w:hAnsi="Book Antiqua" w:cs="TimesNewRoman"/>
          <w:kern w:val="0"/>
          <w:sz w:val="24"/>
          <w:szCs w:val="24"/>
        </w:rPr>
        <w:t>MSI</w:t>
      </w:r>
      <w:r w:rsidR="00A36903" w:rsidRPr="0041467D">
        <w:rPr>
          <w:rFonts w:ascii="Book Antiqua" w:hAnsi="Book Antiqua" w:cs="TimesNewRoman"/>
          <w:kern w:val="0"/>
          <w:sz w:val="24"/>
          <w:szCs w:val="24"/>
        </w:rPr>
        <w:t>-high</w:t>
      </w:r>
      <w:r w:rsidRPr="0041467D">
        <w:rPr>
          <w:rFonts w:ascii="Book Antiqua" w:hAnsi="Book Antiqua" w:cs="TimesNewRoman"/>
          <w:kern w:val="0"/>
          <w:sz w:val="24"/>
          <w:szCs w:val="24"/>
        </w:rPr>
        <w:t xml:space="preserve"> subtype,</w:t>
      </w:r>
      <w:r w:rsidR="00962935" w:rsidRPr="0041467D">
        <w:rPr>
          <w:rFonts w:ascii="Book Antiqua" w:hAnsi="Book Antiqua" w:cs="TimesNewRoman"/>
          <w:kern w:val="0"/>
          <w:sz w:val="24"/>
          <w:szCs w:val="24"/>
        </w:rPr>
        <w:t xml:space="preserve"> whereas</w:t>
      </w:r>
      <w:r w:rsidRPr="0041467D">
        <w:rPr>
          <w:rFonts w:ascii="Book Antiqua" w:hAnsi="Book Antiqua" w:cs="TimesNewRoman"/>
          <w:kern w:val="0"/>
          <w:sz w:val="24"/>
          <w:szCs w:val="24"/>
        </w:rPr>
        <w:t xml:space="preserve"> </w:t>
      </w:r>
      <w:r w:rsidR="006D273A" w:rsidRPr="0041467D">
        <w:rPr>
          <w:rFonts w:ascii="Book Antiqua" w:hAnsi="Book Antiqua" w:cs="TimesNewRoman"/>
          <w:kern w:val="0"/>
          <w:sz w:val="24"/>
          <w:szCs w:val="24"/>
        </w:rPr>
        <w:t>numerous</w:t>
      </w:r>
      <w:r w:rsidRPr="0041467D">
        <w:rPr>
          <w:rFonts w:ascii="Book Antiqua" w:hAnsi="Book Antiqua" w:cs="TimesNewRoman"/>
          <w:kern w:val="0"/>
          <w:sz w:val="24"/>
          <w:szCs w:val="24"/>
        </w:rPr>
        <w:t xml:space="preserve"> tumor suppressor genes </w:t>
      </w:r>
      <w:r w:rsidR="006D273A" w:rsidRPr="0041467D">
        <w:rPr>
          <w:rFonts w:ascii="Book Antiqua" w:hAnsi="Book Antiqua" w:cs="TimesNewRoman"/>
          <w:kern w:val="0"/>
          <w:sz w:val="24"/>
          <w:szCs w:val="24"/>
        </w:rPr>
        <w:t xml:space="preserve">exhibited </w:t>
      </w:r>
      <w:r w:rsidRPr="0041467D">
        <w:rPr>
          <w:rFonts w:ascii="Book Antiqua" w:hAnsi="Book Antiqua" w:cs="TimesNewRoman"/>
          <w:kern w:val="0"/>
          <w:sz w:val="24"/>
          <w:szCs w:val="24"/>
        </w:rPr>
        <w:t>hypermethylation patterns in both</w:t>
      </w:r>
      <w:r w:rsidR="006D273A" w:rsidRPr="0041467D">
        <w:rPr>
          <w:rFonts w:ascii="Book Antiqua" w:hAnsi="Book Antiqua" w:cs="TimesNewRoman"/>
          <w:kern w:val="0"/>
          <w:sz w:val="24"/>
          <w:szCs w:val="24"/>
        </w:rPr>
        <w:t xml:space="preserve"> the</w:t>
      </w:r>
      <w:r w:rsidRPr="0041467D">
        <w:rPr>
          <w:rFonts w:ascii="Book Antiqua" w:hAnsi="Book Antiqua" w:cs="TimesNewRoman"/>
          <w:kern w:val="0"/>
          <w:sz w:val="24"/>
          <w:szCs w:val="24"/>
        </w:rPr>
        <w:t xml:space="preserve"> EBV and MSI </w:t>
      </w:r>
      <w:r w:rsidR="006D273A" w:rsidRPr="0041467D">
        <w:rPr>
          <w:rFonts w:ascii="Book Antiqua" w:hAnsi="Book Antiqua" w:cs="TimesNewRoman"/>
          <w:kern w:val="0"/>
          <w:sz w:val="24"/>
          <w:szCs w:val="24"/>
        </w:rPr>
        <w:t xml:space="preserve">GC </w:t>
      </w:r>
      <w:r w:rsidR="00A36903" w:rsidRPr="0041467D">
        <w:rPr>
          <w:rFonts w:ascii="Book Antiqua" w:hAnsi="Book Antiqua" w:cs="TimesNewRoman"/>
          <w:kern w:val="0"/>
          <w:sz w:val="24"/>
          <w:szCs w:val="24"/>
        </w:rPr>
        <w:t xml:space="preserve">subtypes </w:t>
      </w:r>
      <w:r w:rsidRPr="0041467D">
        <w:rPr>
          <w:rFonts w:ascii="Book Antiqua" w:hAnsi="Book Antiqua" w:cs="TimesNewRoman"/>
          <w:kern w:val="0"/>
          <w:sz w:val="24"/>
          <w:szCs w:val="24"/>
        </w:rPr>
        <w:t xml:space="preserve">(Figure </w:t>
      </w:r>
      <w:r w:rsidR="007B540C" w:rsidRPr="0041467D">
        <w:rPr>
          <w:rFonts w:ascii="Book Antiqua" w:hAnsi="Book Antiqua" w:cs="TimesNewRoman"/>
          <w:kern w:val="0"/>
          <w:sz w:val="24"/>
          <w:szCs w:val="24"/>
        </w:rPr>
        <w:t>2</w:t>
      </w:r>
      <w:r w:rsidRPr="0041467D">
        <w:rPr>
          <w:rFonts w:ascii="Book Antiqua" w:hAnsi="Book Antiqua" w:cs="TimesNewRoman"/>
          <w:kern w:val="0"/>
          <w:sz w:val="24"/>
          <w:szCs w:val="24"/>
        </w:rPr>
        <w:t xml:space="preserve">B). </w:t>
      </w:r>
      <w:r w:rsidR="00B64057" w:rsidRPr="0041467D">
        <w:rPr>
          <w:rFonts w:ascii="Book Antiqua" w:hAnsi="Book Antiqua" w:cs="TimesNewRoman"/>
          <w:kern w:val="0"/>
          <w:sz w:val="24"/>
          <w:szCs w:val="24"/>
        </w:rPr>
        <w:t>This group includes many d</w:t>
      </w:r>
      <w:r w:rsidRPr="0041467D">
        <w:rPr>
          <w:rFonts w:ascii="Book Antiqua" w:hAnsi="Book Antiqua" w:cs="TimesNewRoman"/>
          <w:kern w:val="0"/>
          <w:sz w:val="24"/>
          <w:szCs w:val="24"/>
        </w:rPr>
        <w:t>evelopment</w:t>
      </w:r>
      <w:r w:rsidR="00450F52" w:rsidRPr="0041467D">
        <w:rPr>
          <w:rFonts w:ascii="Book Antiqua" w:hAnsi="Book Antiqua" w:cs="TimesNewRoman"/>
          <w:kern w:val="0"/>
          <w:sz w:val="24"/>
          <w:szCs w:val="24"/>
        </w:rPr>
        <w:t>-</w:t>
      </w:r>
      <w:r w:rsidRPr="0041467D">
        <w:rPr>
          <w:rFonts w:ascii="Book Antiqua" w:hAnsi="Book Antiqua" w:cs="TimesNewRoman"/>
          <w:kern w:val="0"/>
          <w:sz w:val="24"/>
          <w:szCs w:val="24"/>
        </w:rPr>
        <w:t>related genes</w:t>
      </w:r>
      <w:r w:rsidR="00A36903" w:rsidRPr="0041467D">
        <w:rPr>
          <w:rFonts w:ascii="Book Antiqua" w:hAnsi="Book Antiqua" w:cs="TimesNewRoman"/>
          <w:kern w:val="0"/>
          <w:sz w:val="24"/>
          <w:szCs w:val="24"/>
        </w:rPr>
        <w:t>,</w:t>
      </w:r>
      <w:r w:rsidRPr="0041467D">
        <w:rPr>
          <w:rFonts w:ascii="Book Antiqua" w:hAnsi="Book Antiqua" w:cs="TimesNewRoman"/>
          <w:kern w:val="0"/>
          <w:sz w:val="24"/>
          <w:szCs w:val="24"/>
        </w:rPr>
        <w:t xml:space="preserve"> such as </w:t>
      </w:r>
      <w:r w:rsidRPr="0041467D">
        <w:rPr>
          <w:rFonts w:ascii="Book Antiqua" w:hAnsi="Book Antiqua" w:cs="TimesNewRoman"/>
          <w:i/>
          <w:kern w:val="0"/>
          <w:sz w:val="24"/>
          <w:szCs w:val="24"/>
        </w:rPr>
        <w:t>GATA5</w:t>
      </w:r>
      <w:r w:rsidRPr="0041467D">
        <w:rPr>
          <w:rFonts w:ascii="Book Antiqua" w:hAnsi="Book Antiqua" w:cs="TimesNewRoman"/>
          <w:kern w:val="0"/>
          <w:sz w:val="24"/>
          <w:szCs w:val="24"/>
        </w:rPr>
        <w:t xml:space="preserve"> (GATA binding protein 5), </w:t>
      </w:r>
      <w:r w:rsidRPr="0041467D">
        <w:rPr>
          <w:rFonts w:ascii="Book Antiqua" w:hAnsi="Book Antiqua" w:cs="TimesNewRoman"/>
          <w:i/>
          <w:kern w:val="0"/>
          <w:sz w:val="24"/>
          <w:szCs w:val="24"/>
        </w:rPr>
        <w:t xml:space="preserve">HHIP </w:t>
      </w:r>
      <w:r w:rsidRPr="0041467D">
        <w:rPr>
          <w:rFonts w:ascii="Book Antiqua" w:hAnsi="Book Antiqua" w:cs="TimesNewRoman"/>
          <w:kern w:val="0"/>
          <w:sz w:val="24"/>
          <w:szCs w:val="24"/>
        </w:rPr>
        <w:t xml:space="preserve">(Hedgehog interacting protein), </w:t>
      </w:r>
      <w:r w:rsidRPr="0041467D">
        <w:rPr>
          <w:rFonts w:ascii="Book Antiqua" w:hAnsi="Book Antiqua" w:cs="TimesNewRoman"/>
          <w:i/>
          <w:kern w:val="0"/>
          <w:sz w:val="24"/>
          <w:szCs w:val="24"/>
        </w:rPr>
        <w:t>OSR1</w:t>
      </w:r>
      <w:r w:rsidRPr="0041467D">
        <w:rPr>
          <w:rFonts w:ascii="Book Antiqua" w:hAnsi="Book Antiqua" w:cs="TimesNewRoman"/>
          <w:kern w:val="0"/>
          <w:sz w:val="24"/>
          <w:szCs w:val="24"/>
        </w:rPr>
        <w:t xml:space="preserve"> (Odd-skipped related 1), </w:t>
      </w:r>
      <w:r w:rsidRPr="0041467D">
        <w:rPr>
          <w:rFonts w:ascii="Book Antiqua" w:hAnsi="Book Antiqua" w:cs="TimesNewRoman"/>
          <w:i/>
          <w:kern w:val="0"/>
          <w:sz w:val="24"/>
          <w:szCs w:val="24"/>
        </w:rPr>
        <w:t xml:space="preserve">PAX6 </w:t>
      </w:r>
      <w:r w:rsidRPr="0041467D">
        <w:rPr>
          <w:rFonts w:ascii="Book Antiqua" w:hAnsi="Book Antiqua" w:cs="TimesNewRoman"/>
          <w:kern w:val="0"/>
          <w:sz w:val="24"/>
          <w:szCs w:val="24"/>
        </w:rPr>
        <w:t xml:space="preserve">(Paired box 6), and </w:t>
      </w:r>
      <w:r w:rsidRPr="0041467D">
        <w:rPr>
          <w:rFonts w:ascii="Book Antiqua" w:hAnsi="Book Antiqua" w:cs="TimesNewRoman"/>
          <w:i/>
          <w:kern w:val="0"/>
          <w:sz w:val="24"/>
          <w:szCs w:val="24"/>
        </w:rPr>
        <w:t xml:space="preserve">POPDC3 </w:t>
      </w:r>
      <w:r w:rsidRPr="0041467D">
        <w:rPr>
          <w:rFonts w:ascii="Book Antiqua" w:hAnsi="Book Antiqua" w:cs="TimesNewRoman"/>
          <w:kern w:val="0"/>
          <w:sz w:val="24"/>
          <w:szCs w:val="24"/>
        </w:rPr>
        <w:t xml:space="preserve">(Figure </w:t>
      </w:r>
      <w:r w:rsidR="00412B0D" w:rsidRPr="0041467D">
        <w:rPr>
          <w:rFonts w:ascii="Book Antiqua" w:hAnsi="Book Antiqua" w:cs="TimesNewRoman"/>
          <w:kern w:val="0"/>
          <w:sz w:val="24"/>
          <w:szCs w:val="24"/>
        </w:rPr>
        <w:t>2</w:t>
      </w:r>
      <w:r w:rsidRPr="0041467D">
        <w:rPr>
          <w:rFonts w:ascii="Book Antiqua" w:hAnsi="Book Antiqua" w:cs="TimesNewRoman"/>
          <w:kern w:val="0"/>
          <w:sz w:val="24"/>
          <w:szCs w:val="24"/>
        </w:rPr>
        <w:t>B). GATA factors are zinc finger DNA binding proteins that control</w:t>
      </w:r>
      <w:r w:rsidR="006D273A" w:rsidRPr="0041467D">
        <w:rPr>
          <w:rFonts w:ascii="Book Antiqua" w:hAnsi="Book Antiqua" w:cs="TimesNewRoman"/>
          <w:kern w:val="0"/>
          <w:sz w:val="24"/>
          <w:szCs w:val="24"/>
        </w:rPr>
        <w:t xml:space="preserve"> the</w:t>
      </w:r>
      <w:r w:rsidRPr="0041467D">
        <w:rPr>
          <w:rFonts w:ascii="Book Antiqua" w:hAnsi="Book Antiqua" w:cs="TimesNewRoman"/>
          <w:kern w:val="0"/>
          <w:sz w:val="24"/>
          <w:szCs w:val="24"/>
        </w:rPr>
        <w:t xml:space="preserve"> development of divers</w:t>
      </w:r>
      <w:r w:rsidR="00B64057" w:rsidRPr="0041467D">
        <w:rPr>
          <w:rFonts w:ascii="Book Antiqua" w:hAnsi="Book Antiqua" w:cs="TimesNewRoman"/>
          <w:kern w:val="0"/>
          <w:sz w:val="24"/>
          <w:szCs w:val="24"/>
        </w:rPr>
        <w:t>e</w:t>
      </w:r>
      <w:r w:rsidRPr="0041467D">
        <w:rPr>
          <w:rFonts w:ascii="Book Antiqua" w:hAnsi="Book Antiqua" w:cs="TimesNewRoman"/>
          <w:kern w:val="0"/>
          <w:sz w:val="24"/>
          <w:szCs w:val="24"/>
        </w:rPr>
        <w:t xml:space="preserve"> tissues</w:t>
      </w:r>
      <w:r w:rsidR="006D273A" w:rsidRPr="0041467D">
        <w:rPr>
          <w:rFonts w:ascii="Book Antiqua" w:hAnsi="Book Antiqua" w:cs="TimesNewRoman"/>
          <w:kern w:val="0"/>
          <w:sz w:val="24"/>
          <w:szCs w:val="24"/>
        </w:rPr>
        <w:t>,</w:t>
      </w:r>
      <w:r w:rsidRPr="0041467D">
        <w:rPr>
          <w:rFonts w:ascii="Book Antiqua" w:hAnsi="Book Antiqua" w:cs="TimesNewRoman"/>
          <w:kern w:val="0"/>
          <w:sz w:val="24"/>
          <w:szCs w:val="24"/>
        </w:rPr>
        <w:t xml:space="preserve"> including</w:t>
      </w:r>
      <w:r w:rsidR="006D273A" w:rsidRPr="0041467D">
        <w:rPr>
          <w:rFonts w:ascii="Book Antiqua" w:hAnsi="Book Antiqua" w:cs="TimesNewRoman"/>
          <w:kern w:val="0"/>
          <w:sz w:val="24"/>
          <w:szCs w:val="24"/>
        </w:rPr>
        <w:t xml:space="preserve"> the</w:t>
      </w:r>
      <w:r w:rsidRPr="0041467D">
        <w:rPr>
          <w:rFonts w:ascii="Book Antiqua" w:hAnsi="Book Antiqua" w:cs="TimesNewRoman"/>
          <w:kern w:val="0"/>
          <w:sz w:val="24"/>
          <w:szCs w:val="24"/>
        </w:rPr>
        <w:t xml:space="preserve"> gastrointestinal trac</w:t>
      </w:r>
      <w:r w:rsidR="00A36903" w:rsidRPr="0041467D">
        <w:rPr>
          <w:rFonts w:ascii="Book Antiqua" w:hAnsi="Book Antiqua" w:cs="TimesNewRoman"/>
          <w:kern w:val="0"/>
          <w:sz w:val="24"/>
          <w:szCs w:val="24"/>
        </w:rPr>
        <w:t>t</w:t>
      </w:r>
      <w:r w:rsidR="008F18E0" w:rsidRPr="0041467D">
        <w:rPr>
          <w:rFonts w:ascii="Book Antiqua" w:hAnsi="Book Antiqua" w:cs="TimesNewRoman"/>
          <w:kern w:val="0"/>
          <w:sz w:val="24"/>
          <w:szCs w:val="24"/>
        </w:rPr>
        <w:fldChar w:fldCharType="begin">
          <w:fldData xml:space="preserve">PEVuZE5vdGU+PENpdGU+PEF1dGhvcj5aaGVuZzwvQXV0aG9yPjxZZWFyPjIwMTA8L1llYXI+PFJl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</w:fldData>
        </w:fldChar>
      </w:r>
      <w:r w:rsidR="00A359C7" w:rsidRPr="0041467D">
        <w:rPr>
          <w:rFonts w:ascii="Book Antiqua" w:hAnsi="Book Antiqua" w:cs="TimesNewRoman"/>
          <w:kern w:val="0"/>
          <w:sz w:val="24"/>
          <w:szCs w:val="24"/>
        </w:rPr>
        <w:instrText xml:space="preserve"> ADDIN EN.CITE </w:instrText>
      </w:r>
      <w:r w:rsidR="00A359C7" w:rsidRPr="0041467D">
        <w:rPr>
          <w:rFonts w:ascii="Book Antiqua" w:hAnsi="Book Antiqua" w:cs="TimesNewRoman"/>
          <w:kern w:val="0"/>
          <w:sz w:val="24"/>
          <w:szCs w:val="24"/>
        </w:rPr>
        <w:fldChar w:fldCharType="begin">
          <w:fldData xml:space="preserve">PEVuZE5vdGU+PENpdGU+PEF1dGhvcj5aaGVuZzwvQXV0aG9yPjxZZWFyPjIwMTA8L1llYXI+PFJl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</w:fldData>
        </w:fldChar>
      </w:r>
      <w:r w:rsidR="00A359C7" w:rsidRPr="0041467D">
        <w:rPr>
          <w:rFonts w:ascii="Book Antiqua" w:hAnsi="Book Antiqua" w:cs="TimesNewRoman"/>
          <w:kern w:val="0"/>
          <w:sz w:val="24"/>
          <w:szCs w:val="24"/>
        </w:rPr>
        <w:instrText xml:space="preserve"> ADDIN EN.CITE.DATA </w:instrText>
      </w:r>
      <w:r w:rsidR="00A359C7" w:rsidRPr="0041467D">
        <w:rPr>
          <w:rFonts w:ascii="Book Antiqua" w:hAnsi="Book Antiqua" w:cs="TimesNewRoman"/>
          <w:kern w:val="0"/>
          <w:sz w:val="24"/>
          <w:szCs w:val="24"/>
        </w:rPr>
      </w:r>
      <w:r w:rsidR="00A359C7" w:rsidRPr="0041467D">
        <w:rPr>
          <w:rFonts w:ascii="Book Antiqua" w:hAnsi="Book Antiqua" w:cs="TimesNewRoman"/>
          <w:kern w:val="0"/>
          <w:sz w:val="24"/>
          <w:szCs w:val="24"/>
        </w:rPr>
        <w:fldChar w:fldCharType="end"/>
      </w:r>
      <w:r w:rsidR="008F18E0" w:rsidRPr="0041467D">
        <w:rPr>
          <w:rFonts w:ascii="Book Antiqua" w:hAnsi="Book Antiqua" w:cs="TimesNewRoman"/>
          <w:kern w:val="0"/>
          <w:sz w:val="24"/>
          <w:szCs w:val="24"/>
        </w:rPr>
      </w:r>
      <w:r w:rsidR="008F18E0" w:rsidRPr="0041467D">
        <w:rPr>
          <w:rFonts w:ascii="Book Antiqua" w:hAnsi="Book Antiqua" w:cs="TimesNewRoman"/>
          <w:kern w:val="0"/>
          <w:sz w:val="24"/>
          <w:szCs w:val="24"/>
        </w:rPr>
        <w:fldChar w:fldCharType="separate"/>
      </w:r>
      <w:r w:rsidR="00A359C7" w:rsidRPr="0041467D">
        <w:rPr>
          <w:rFonts w:ascii="Book Antiqua" w:hAnsi="Book Antiqua" w:cs="TimesNewRoman"/>
          <w:noProof/>
          <w:kern w:val="0"/>
          <w:sz w:val="24"/>
          <w:szCs w:val="24"/>
          <w:vertAlign w:val="superscript"/>
        </w:rPr>
        <w:t>[</w:t>
      </w:r>
      <w:hyperlink w:anchor="_ENREF_69" w:tooltip="Zheng, 2010 #35" w:history="1">
        <w:r w:rsidR="00A359C7" w:rsidRPr="0041467D">
          <w:rPr>
            <w:rFonts w:ascii="Book Antiqua" w:hAnsi="Book Antiqua" w:cs="TimesNewRoman"/>
            <w:noProof/>
            <w:kern w:val="0"/>
            <w:sz w:val="24"/>
            <w:szCs w:val="24"/>
            <w:vertAlign w:val="superscript"/>
          </w:rPr>
          <w:t>69</w:t>
        </w:r>
      </w:hyperlink>
      <w:r w:rsidR="003522D0" w:rsidRPr="0041467D">
        <w:rPr>
          <w:rFonts w:ascii="Book Antiqua" w:hAnsi="Book Antiqua" w:cs="TimesNewRoman"/>
          <w:noProof/>
          <w:kern w:val="0"/>
          <w:sz w:val="24"/>
          <w:szCs w:val="24"/>
          <w:vertAlign w:val="superscript"/>
        </w:rPr>
        <w:t>,</w:t>
      </w:r>
      <w:hyperlink w:anchor="_ENREF_70" w:tooltip="Laverriere, 1994 #32" w:history="1">
        <w:r w:rsidR="00A359C7" w:rsidRPr="0041467D">
          <w:rPr>
            <w:rFonts w:ascii="Book Antiqua" w:hAnsi="Book Antiqua" w:cs="TimesNewRoman"/>
            <w:noProof/>
            <w:kern w:val="0"/>
            <w:sz w:val="24"/>
            <w:szCs w:val="24"/>
            <w:vertAlign w:val="superscript"/>
          </w:rPr>
          <w:t>70</w:t>
        </w:r>
      </w:hyperlink>
      <w:r w:rsidR="00A359C7" w:rsidRPr="0041467D">
        <w:rPr>
          <w:rFonts w:ascii="Book Antiqua" w:hAnsi="Book Antiqua" w:cs="TimesNewRoman"/>
          <w:noProof/>
          <w:kern w:val="0"/>
          <w:sz w:val="24"/>
          <w:szCs w:val="24"/>
          <w:vertAlign w:val="superscript"/>
        </w:rPr>
        <w:t>]</w:t>
      </w:r>
      <w:r w:rsidR="008F18E0" w:rsidRPr="0041467D">
        <w:rPr>
          <w:rFonts w:ascii="Book Antiqua" w:hAnsi="Book Antiqua" w:cs="TimesNewRoman"/>
          <w:kern w:val="0"/>
          <w:sz w:val="24"/>
          <w:szCs w:val="24"/>
        </w:rPr>
        <w:fldChar w:fldCharType="end"/>
      </w:r>
      <w:r w:rsidR="004B0CB1" w:rsidRPr="0041467D">
        <w:rPr>
          <w:rFonts w:ascii="Book Antiqua" w:hAnsi="Book Antiqua" w:cs="TimesNewRoman"/>
          <w:kern w:val="0"/>
          <w:sz w:val="24"/>
          <w:szCs w:val="24"/>
        </w:rPr>
        <w:t>, and e</w:t>
      </w:r>
      <w:r w:rsidRPr="0041467D">
        <w:rPr>
          <w:rFonts w:ascii="Book Antiqua" w:hAnsi="Book Antiqua" w:cs="TimesNewRoman"/>
          <w:kern w:val="0"/>
          <w:sz w:val="24"/>
          <w:szCs w:val="24"/>
        </w:rPr>
        <w:t xml:space="preserve">pigenetic inactivation of </w:t>
      </w:r>
      <w:r w:rsidRPr="0041467D">
        <w:rPr>
          <w:rFonts w:ascii="Book Antiqua" w:hAnsi="Book Antiqua" w:cs="TimesNewRoman"/>
          <w:i/>
          <w:kern w:val="0"/>
          <w:sz w:val="24"/>
          <w:szCs w:val="24"/>
        </w:rPr>
        <w:t>GATA4</w:t>
      </w:r>
      <w:r w:rsidRPr="0041467D">
        <w:rPr>
          <w:rFonts w:ascii="Book Antiqua" w:hAnsi="Book Antiqua" w:cs="TimesNewRoman"/>
          <w:kern w:val="0"/>
          <w:sz w:val="24"/>
          <w:szCs w:val="24"/>
        </w:rPr>
        <w:t xml:space="preserve"> and </w:t>
      </w:r>
      <w:r w:rsidRPr="0041467D">
        <w:rPr>
          <w:rFonts w:ascii="Book Antiqua" w:hAnsi="Book Antiqua" w:cs="TimesNewRoman"/>
          <w:i/>
          <w:kern w:val="0"/>
          <w:sz w:val="24"/>
          <w:szCs w:val="24"/>
        </w:rPr>
        <w:t>GATA5</w:t>
      </w:r>
      <w:r w:rsidRPr="0041467D">
        <w:rPr>
          <w:rFonts w:ascii="Book Antiqua" w:hAnsi="Book Antiqua" w:cs="TimesNewRoman"/>
          <w:kern w:val="0"/>
          <w:sz w:val="24"/>
          <w:szCs w:val="24"/>
        </w:rPr>
        <w:t xml:space="preserve"> </w:t>
      </w:r>
      <w:r w:rsidR="00BC5606" w:rsidRPr="0041467D">
        <w:rPr>
          <w:rFonts w:ascii="Book Antiqua" w:hAnsi="Book Antiqua" w:cs="TimesNewRoman"/>
          <w:kern w:val="0"/>
          <w:sz w:val="24"/>
          <w:szCs w:val="24"/>
        </w:rPr>
        <w:t xml:space="preserve">has been reported </w:t>
      </w:r>
      <w:r w:rsidRPr="0041467D">
        <w:rPr>
          <w:rFonts w:ascii="Book Antiqua" w:hAnsi="Book Antiqua" w:cs="TimesNewRoman"/>
          <w:kern w:val="0"/>
          <w:sz w:val="24"/>
          <w:szCs w:val="24"/>
        </w:rPr>
        <w:t>in GC</w:t>
      </w:r>
      <w:r w:rsidR="008F18E0" w:rsidRPr="0041467D">
        <w:rPr>
          <w:rFonts w:ascii="Book Antiqua" w:hAnsi="Book Antiqua" w:cs="TimesNewRoman"/>
          <w:kern w:val="0"/>
          <w:sz w:val="24"/>
          <w:szCs w:val="24"/>
        </w:rPr>
        <w:fldChar w:fldCharType="begin">
          <w:fldData xml:space="preserve">PEVuZE5vdGU+PENpdGU+PEF1dGhvcj5Ba2l5YW1hPC9BdXRob3I+PFllYXI+MjAwMzwvWWVhcj48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</w:fldData>
        </w:fldChar>
      </w:r>
      <w:r w:rsidR="00A359C7" w:rsidRPr="0041467D">
        <w:rPr>
          <w:rFonts w:ascii="Book Antiqua" w:hAnsi="Book Antiqua" w:cs="TimesNewRoman"/>
          <w:kern w:val="0"/>
          <w:sz w:val="24"/>
          <w:szCs w:val="24"/>
        </w:rPr>
        <w:instrText xml:space="preserve"> ADDIN EN.CITE </w:instrText>
      </w:r>
      <w:r w:rsidR="00A359C7" w:rsidRPr="0041467D">
        <w:rPr>
          <w:rFonts w:ascii="Book Antiqua" w:hAnsi="Book Antiqua" w:cs="TimesNewRoman"/>
          <w:kern w:val="0"/>
          <w:sz w:val="24"/>
          <w:szCs w:val="24"/>
        </w:rPr>
        <w:fldChar w:fldCharType="begin">
          <w:fldData xml:space="preserve">PEVuZE5vdGU+PENpdGU+PEF1dGhvcj5Ba2l5YW1hPC9BdXRob3I+PFllYXI+MjAwMzwvWWVhcj48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</w:fldData>
        </w:fldChar>
      </w:r>
      <w:r w:rsidR="00A359C7" w:rsidRPr="0041467D">
        <w:rPr>
          <w:rFonts w:ascii="Book Antiqua" w:hAnsi="Book Antiqua" w:cs="TimesNewRoman"/>
          <w:kern w:val="0"/>
          <w:sz w:val="24"/>
          <w:szCs w:val="24"/>
        </w:rPr>
        <w:instrText xml:space="preserve"> ADDIN EN.CITE.DATA </w:instrText>
      </w:r>
      <w:r w:rsidR="00A359C7" w:rsidRPr="0041467D">
        <w:rPr>
          <w:rFonts w:ascii="Book Antiqua" w:hAnsi="Book Antiqua" w:cs="TimesNewRoman"/>
          <w:kern w:val="0"/>
          <w:sz w:val="24"/>
          <w:szCs w:val="24"/>
        </w:rPr>
      </w:r>
      <w:r w:rsidR="00A359C7" w:rsidRPr="0041467D">
        <w:rPr>
          <w:rFonts w:ascii="Book Antiqua" w:hAnsi="Book Antiqua" w:cs="TimesNewRoman"/>
          <w:kern w:val="0"/>
          <w:sz w:val="24"/>
          <w:szCs w:val="24"/>
        </w:rPr>
        <w:fldChar w:fldCharType="end"/>
      </w:r>
      <w:r w:rsidR="008F18E0" w:rsidRPr="0041467D">
        <w:rPr>
          <w:rFonts w:ascii="Book Antiqua" w:hAnsi="Book Antiqua" w:cs="TimesNewRoman"/>
          <w:kern w:val="0"/>
          <w:sz w:val="24"/>
          <w:szCs w:val="24"/>
        </w:rPr>
      </w:r>
      <w:r w:rsidR="008F18E0" w:rsidRPr="0041467D">
        <w:rPr>
          <w:rFonts w:ascii="Book Antiqua" w:hAnsi="Book Antiqua" w:cs="TimesNewRoman"/>
          <w:kern w:val="0"/>
          <w:sz w:val="24"/>
          <w:szCs w:val="24"/>
        </w:rPr>
        <w:fldChar w:fldCharType="separate"/>
      </w:r>
      <w:r w:rsidR="00A359C7" w:rsidRPr="0041467D">
        <w:rPr>
          <w:rFonts w:ascii="Book Antiqua" w:hAnsi="Book Antiqua" w:cs="TimesNewRoman"/>
          <w:noProof/>
          <w:kern w:val="0"/>
          <w:sz w:val="24"/>
          <w:szCs w:val="24"/>
          <w:vertAlign w:val="superscript"/>
        </w:rPr>
        <w:t>[</w:t>
      </w:r>
      <w:hyperlink w:anchor="_ENREF_71" w:tooltip="Akiyama, 2003 #33" w:history="1">
        <w:r w:rsidR="00A359C7" w:rsidRPr="0041467D">
          <w:rPr>
            <w:rFonts w:ascii="Book Antiqua" w:hAnsi="Book Antiqua" w:cs="TimesNewRoman"/>
            <w:noProof/>
            <w:kern w:val="0"/>
            <w:sz w:val="24"/>
            <w:szCs w:val="24"/>
            <w:vertAlign w:val="superscript"/>
          </w:rPr>
          <w:t>71</w:t>
        </w:r>
      </w:hyperlink>
      <w:r w:rsidR="003522D0" w:rsidRPr="0041467D">
        <w:rPr>
          <w:rFonts w:ascii="Book Antiqua" w:hAnsi="Book Antiqua" w:cs="TimesNewRoman"/>
          <w:noProof/>
          <w:kern w:val="0"/>
          <w:sz w:val="24"/>
          <w:szCs w:val="24"/>
          <w:vertAlign w:val="superscript"/>
        </w:rPr>
        <w:t>,</w:t>
      </w:r>
      <w:hyperlink w:anchor="_ENREF_72" w:tooltip="Wen, 2010 #34" w:history="1">
        <w:r w:rsidR="00A359C7" w:rsidRPr="0041467D">
          <w:rPr>
            <w:rFonts w:ascii="Book Antiqua" w:hAnsi="Book Antiqua" w:cs="TimesNewRoman"/>
            <w:noProof/>
            <w:kern w:val="0"/>
            <w:sz w:val="24"/>
            <w:szCs w:val="24"/>
            <w:vertAlign w:val="superscript"/>
          </w:rPr>
          <w:t>72</w:t>
        </w:r>
      </w:hyperlink>
      <w:r w:rsidR="00A359C7" w:rsidRPr="0041467D">
        <w:rPr>
          <w:rFonts w:ascii="Book Antiqua" w:hAnsi="Book Antiqua" w:cs="TimesNewRoman"/>
          <w:noProof/>
          <w:kern w:val="0"/>
          <w:sz w:val="24"/>
          <w:szCs w:val="24"/>
          <w:vertAlign w:val="superscript"/>
        </w:rPr>
        <w:t>]</w:t>
      </w:r>
      <w:r w:rsidR="008F18E0" w:rsidRPr="0041467D">
        <w:rPr>
          <w:rFonts w:ascii="Book Antiqua" w:hAnsi="Book Antiqua" w:cs="TimesNewRoman"/>
          <w:kern w:val="0"/>
          <w:sz w:val="24"/>
          <w:szCs w:val="24"/>
        </w:rPr>
        <w:fldChar w:fldCharType="end"/>
      </w:r>
      <w:r w:rsidR="004718D2" w:rsidRPr="0041467D">
        <w:rPr>
          <w:rFonts w:ascii="Book Antiqua" w:hAnsi="Book Antiqua" w:cs="TimesNewRoman"/>
          <w:kern w:val="0"/>
          <w:sz w:val="24"/>
          <w:szCs w:val="24"/>
        </w:rPr>
        <w:t>.</w:t>
      </w:r>
      <w:r w:rsidRPr="0041467D">
        <w:rPr>
          <w:rFonts w:ascii="Book Antiqua" w:hAnsi="Book Antiqua" w:cs="TimesNewRoman"/>
          <w:kern w:val="0"/>
          <w:sz w:val="24"/>
          <w:szCs w:val="24"/>
        </w:rPr>
        <w:t xml:space="preserve"> Using TCGA data, we found that </w:t>
      </w:r>
      <w:r w:rsidRPr="0041467D">
        <w:rPr>
          <w:rFonts w:ascii="Book Antiqua" w:hAnsi="Book Antiqua" w:cs="TimesNewRoman"/>
          <w:i/>
          <w:kern w:val="0"/>
          <w:sz w:val="24"/>
          <w:szCs w:val="24"/>
        </w:rPr>
        <w:t>GATA4</w:t>
      </w:r>
      <w:r w:rsidRPr="0041467D">
        <w:rPr>
          <w:rFonts w:ascii="Book Antiqua" w:hAnsi="Book Antiqua" w:cs="TimesNewRoman"/>
          <w:kern w:val="0"/>
          <w:sz w:val="24"/>
          <w:szCs w:val="24"/>
        </w:rPr>
        <w:t xml:space="preserve"> is hypermethylated in</w:t>
      </w:r>
      <w:r w:rsidR="006D273A" w:rsidRPr="0041467D">
        <w:rPr>
          <w:rFonts w:ascii="Book Antiqua" w:hAnsi="Book Antiqua" w:cs="TimesNewRoman"/>
          <w:kern w:val="0"/>
          <w:sz w:val="24"/>
          <w:szCs w:val="24"/>
        </w:rPr>
        <w:t xml:space="preserve"> the</w:t>
      </w:r>
      <w:r w:rsidRPr="0041467D">
        <w:rPr>
          <w:rFonts w:ascii="Book Antiqua" w:hAnsi="Book Antiqua" w:cs="TimesNewRoman"/>
          <w:kern w:val="0"/>
          <w:sz w:val="24"/>
          <w:szCs w:val="24"/>
        </w:rPr>
        <w:t xml:space="preserve"> EBV</w:t>
      </w:r>
      <w:r w:rsidR="00A36903" w:rsidRPr="0041467D">
        <w:rPr>
          <w:rFonts w:ascii="Book Antiqua" w:hAnsi="Book Antiqua" w:cs="TimesNewRoman"/>
          <w:kern w:val="0"/>
          <w:sz w:val="24"/>
          <w:szCs w:val="24"/>
        </w:rPr>
        <w:t>-positive subtype</w:t>
      </w:r>
      <w:r w:rsidR="006D273A" w:rsidRPr="0041467D">
        <w:rPr>
          <w:rFonts w:ascii="Book Antiqua" w:hAnsi="Book Antiqua" w:cs="TimesNewRoman"/>
          <w:kern w:val="0"/>
          <w:sz w:val="24"/>
          <w:szCs w:val="24"/>
        </w:rPr>
        <w:t xml:space="preserve"> of GC</w:t>
      </w:r>
      <w:r w:rsidRPr="0041467D">
        <w:rPr>
          <w:rFonts w:ascii="Book Antiqua" w:hAnsi="Book Antiqua" w:cs="TimesNewRoman"/>
          <w:kern w:val="0"/>
          <w:sz w:val="24"/>
          <w:szCs w:val="24"/>
        </w:rPr>
        <w:t xml:space="preserve">, whereas </w:t>
      </w:r>
      <w:r w:rsidRPr="0041467D">
        <w:rPr>
          <w:rFonts w:ascii="Book Antiqua" w:hAnsi="Book Antiqua" w:cs="TimesNewRoman"/>
          <w:i/>
          <w:kern w:val="0"/>
          <w:sz w:val="24"/>
          <w:szCs w:val="24"/>
        </w:rPr>
        <w:t>GATA5</w:t>
      </w:r>
      <w:r w:rsidRPr="0041467D">
        <w:rPr>
          <w:rFonts w:ascii="Book Antiqua" w:hAnsi="Book Antiqua" w:cs="TimesNewRoman"/>
          <w:kern w:val="0"/>
          <w:sz w:val="24"/>
          <w:szCs w:val="24"/>
        </w:rPr>
        <w:t xml:space="preserve"> is hypermethylated in both EBV and MSI </w:t>
      </w:r>
      <w:r w:rsidR="00A36903" w:rsidRPr="0041467D">
        <w:rPr>
          <w:rFonts w:ascii="Book Antiqua" w:hAnsi="Book Antiqua" w:cs="TimesNewRoman"/>
          <w:kern w:val="0"/>
          <w:sz w:val="24"/>
          <w:szCs w:val="24"/>
        </w:rPr>
        <w:t xml:space="preserve">subtypes </w:t>
      </w:r>
      <w:r w:rsidRPr="0041467D">
        <w:rPr>
          <w:rFonts w:ascii="Book Antiqua" w:hAnsi="Book Antiqua" w:cs="TimesNewRoman"/>
          <w:kern w:val="0"/>
          <w:sz w:val="24"/>
          <w:szCs w:val="24"/>
        </w:rPr>
        <w:t xml:space="preserve">(Figure </w:t>
      </w:r>
      <w:r w:rsidR="0052162C" w:rsidRPr="0041467D">
        <w:rPr>
          <w:rFonts w:ascii="Book Antiqua" w:hAnsi="Book Antiqua" w:cs="TimesNewRoman"/>
          <w:kern w:val="0"/>
          <w:sz w:val="24"/>
          <w:szCs w:val="24"/>
        </w:rPr>
        <w:t>4</w:t>
      </w:r>
      <w:r w:rsidRPr="0041467D">
        <w:rPr>
          <w:rFonts w:ascii="Book Antiqua" w:hAnsi="Book Antiqua" w:cs="TimesNewRoman"/>
          <w:kern w:val="0"/>
          <w:sz w:val="24"/>
          <w:szCs w:val="24"/>
        </w:rPr>
        <w:t xml:space="preserve">C). </w:t>
      </w:r>
    </w:p>
    <w:p w14:paraId="4E246F46" w14:textId="77777777" w:rsidR="00C95C9D" w:rsidRPr="0041467D" w:rsidRDefault="00C95C9D" w:rsidP="001C23AC">
      <w:pPr>
        <w:wordWrap/>
        <w:adjustRightInd w:val="0"/>
        <w:snapToGrid w:val="0"/>
        <w:spacing w:after="0" w:line="360" w:lineRule="auto"/>
        <w:rPr>
          <w:rFonts w:ascii="Book Antiqua" w:hAnsi="Book Antiqua" w:cs="TimesNewRoman"/>
          <w:kern w:val="0"/>
          <w:sz w:val="24"/>
          <w:szCs w:val="24"/>
        </w:rPr>
      </w:pPr>
    </w:p>
    <w:p w14:paraId="66CDB2E2" w14:textId="69BB104B" w:rsidR="00E40995" w:rsidRPr="0041467D" w:rsidRDefault="00E40995" w:rsidP="001C23AC">
      <w:pPr>
        <w:wordWrap/>
        <w:adjustRightInd w:val="0"/>
        <w:snapToGrid w:val="0"/>
        <w:spacing w:after="0" w:line="360" w:lineRule="auto"/>
        <w:rPr>
          <w:rFonts w:ascii="Book Antiqua" w:hAnsi="Book Antiqua" w:cs="TimesNewRoman"/>
          <w:b/>
          <w:i/>
          <w:kern w:val="0"/>
          <w:sz w:val="24"/>
          <w:szCs w:val="24"/>
        </w:rPr>
      </w:pPr>
      <w:r w:rsidRPr="0041467D">
        <w:rPr>
          <w:rFonts w:ascii="Book Antiqua" w:hAnsi="Book Antiqua" w:cs="TimesNewRoman"/>
          <w:b/>
          <w:i/>
          <w:kern w:val="0"/>
          <w:sz w:val="24"/>
          <w:szCs w:val="24"/>
        </w:rPr>
        <w:t xml:space="preserve">Hypermethylated genes </w:t>
      </w:r>
      <w:r w:rsidR="00BC5606" w:rsidRPr="0041467D">
        <w:rPr>
          <w:rFonts w:ascii="Book Antiqua" w:hAnsi="Book Antiqua" w:cs="TimesNewRoman"/>
          <w:b/>
          <w:i/>
          <w:kern w:val="0"/>
          <w:sz w:val="24"/>
          <w:szCs w:val="24"/>
        </w:rPr>
        <w:t xml:space="preserve">across </w:t>
      </w:r>
      <w:r w:rsidR="00D87BE8" w:rsidRPr="0041467D">
        <w:rPr>
          <w:rFonts w:ascii="Book Antiqua" w:hAnsi="Book Antiqua" w:cs="TimesNewRoman"/>
          <w:b/>
          <w:i/>
          <w:kern w:val="0"/>
          <w:sz w:val="24"/>
          <w:szCs w:val="24"/>
        </w:rPr>
        <w:t>more than two</w:t>
      </w:r>
      <w:r w:rsidR="00BC5606" w:rsidRPr="0041467D">
        <w:rPr>
          <w:rFonts w:ascii="Book Antiqua" w:hAnsi="Book Antiqua" w:cs="TimesNewRoman"/>
          <w:b/>
          <w:i/>
          <w:kern w:val="0"/>
          <w:sz w:val="24"/>
          <w:szCs w:val="24"/>
        </w:rPr>
        <w:t xml:space="preserve"> </w:t>
      </w:r>
      <w:r w:rsidR="00400340" w:rsidRPr="0041467D">
        <w:rPr>
          <w:rFonts w:ascii="Book Antiqua" w:hAnsi="Book Antiqua" w:cs="TimesNewRoman"/>
          <w:b/>
          <w:i/>
          <w:kern w:val="0"/>
          <w:sz w:val="24"/>
          <w:szCs w:val="24"/>
        </w:rPr>
        <w:t>subtypes</w:t>
      </w:r>
    </w:p>
    <w:p w14:paraId="7C547BDD" w14:textId="42CAC897" w:rsidR="00E40995" w:rsidRPr="0041467D" w:rsidRDefault="008668CE" w:rsidP="001C23AC">
      <w:pPr>
        <w:wordWrap/>
        <w:adjustRightInd w:val="0"/>
        <w:snapToGrid w:val="0"/>
        <w:spacing w:after="0" w:line="360" w:lineRule="auto"/>
        <w:rPr>
          <w:rFonts w:ascii="Book Antiqua" w:hAnsi="Book Antiqua" w:cs="TimesNewRoman"/>
          <w:kern w:val="0"/>
          <w:sz w:val="24"/>
          <w:szCs w:val="24"/>
        </w:rPr>
      </w:pPr>
      <w:r w:rsidRPr="0041467D">
        <w:rPr>
          <w:rFonts w:ascii="Book Antiqua" w:hAnsi="Book Antiqua" w:cs="TimesNewRoman"/>
          <w:kern w:val="0"/>
          <w:sz w:val="24"/>
          <w:szCs w:val="24"/>
        </w:rPr>
        <w:t>A</w:t>
      </w:r>
      <w:r w:rsidR="00DA49F9" w:rsidRPr="0041467D">
        <w:rPr>
          <w:rFonts w:ascii="Book Antiqua" w:hAnsi="Book Antiqua" w:cs="TimesNewRoman"/>
          <w:kern w:val="0"/>
          <w:sz w:val="24"/>
          <w:szCs w:val="24"/>
        </w:rPr>
        <w:t xml:space="preserve"> subset of genes </w:t>
      </w:r>
      <w:r w:rsidR="00D87BE8" w:rsidRPr="0041467D">
        <w:rPr>
          <w:rFonts w:ascii="Book Antiqua" w:hAnsi="Book Antiqua" w:cs="TimesNewRoman"/>
          <w:kern w:val="0"/>
          <w:sz w:val="24"/>
          <w:szCs w:val="24"/>
        </w:rPr>
        <w:t>was</w:t>
      </w:r>
      <w:r w:rsidRPr="0041467D">
        <w:rPr>
          <w:rFonts w:ascii="Book Antiqua" w:hAnsi="Book Antiqua" w:cs="TimesNewRoman"/>
          <w:kern w:val="0"/>
          <w:sz w:val="24"/>
          <w:szCs w:val="24"/>
        </w:rPr>
        <w:t xml:space="preserve"> found to be</w:t>
      </w:r>
      <w:r w:rsidR="00D87BE8" w:rsidRPr="0041467D">
        <w:rPr>
          <w:rFonts w:ascii="Book Antiqua" w:hAnsi="Book Antiqua" w:cs="TimesNewRoman"/>
          <w:kern w:val="0"/>
          <w:sz w:val="24"/>
          <w:szCs w:val="24"/>
        </w:rPr>
        <w:t xml:space="preserve"> </w:t>
      </w:r>
      <w:r w:rsidR="00E40995" w:rsidRPr="0041467D">
        <w:rPr>
          <w:rFonts w:ascii="Book Antiqua" w:hAnsi="Book Antiqua" w:cs="TimesNewRoman"/>
          <w:kern w:val="0"/>
          <w:sz w:val="24"/>
          <w:szCs w:val="24"/>
        </w:rPr>
        <w:t xml:space="preserve">hypermethylated </w:t>
      </w:r>
      <w:r w:rsidR="00D87BE8" w:rsidRPr="0041467D">
        <w:rPr>
          <w:rFonts w:ascii="Book Antiqua" w:hAnsi="Book Antiqua" w:cs="TimesNewRoman"/>
          <w:kern w:val="0"/>
          <w:sz w:val="24"/>
          <w:szCs w:val="24"/>
        </w:rPr>
        <w:t>in more than two</w:t>
      </w:r>
      <w:r w:rsidR="00E40995" w:rsidRPr="0041467D">
        <w:rPr>
          <w:rFonts w:ascii="Book Antiqua" w:hAnsi="Book Antiqua" w:cs="TimesNewRoman"/>
          <w:kern w:val="0"/>
          <w:sz w:val="24"/>
          <w:szCs w:val="24"/>
        </w:rPr>
        <w:t xml:space="preserve"> subtypes of GC (Figure </w:t>
      </w:r>
      <w:r w:rsidR="00242868" w:rsidRPr="0041467D">
        <w:rPr>
          <w:rFonts w:ascii="Book Antiqua" w:hAnsi="Book Antiqua" w:cs="TimesNewRoman"/>
          <w:kern w:val="0"/>
          <w:sz w:val="24"/>
          <w:szCs w:val="24"/>
        </w:rPr>
        <w:t>2</w:t>
      </w:r>
      <w:r w:rsidR="00E40995" w:rsidRPr="0041467D">
        <w:rPr>
          <w:rFonts w:ascii="Book Antiqua" w:hAnsi="Book Antiqua" w:cs="TimesNewRoman"/>
          <w:kern w:val="0"/>
          <w:sz w:val="24"/>
          <w:szCs w:val="24"/>
        </w:rPr>
        <w:t xml:space="preserve">C). Genes such as </w:t>
      </w:r>
      <w:r w:rsidR="00E40995" w:rsidRPr="0041467D">
        <w:rPr>
          <w:rFonts w:ascii="Book Antiqua" w:hAnsi="Book Antiqua" w:cs="TimesNewRoman"/>
          <w:i/>
          <w:kern w:val="0"/>
          <w:sz w:val="24"/>
          <w:szCs w:val="24"/>
        </w:rPr>
        <w:t xml:space="preserve">SFRP1 </w:t>
      </w:r>
      <w:r w:rsidR="00E40995" w:rsidRPr="0041467D">
        <w:rPr>
          <w:rFonts w:ascii="Book Antiqua" w:hAnsi="Book Antiqua" w:cs="TimesNewRoman"/>
          <w:kern w:val="0"/>
          <w:sz w:val="24"/>
          <w:szCs w:val="24"/>
        </w:rPr>
        <w:t xml:space="preserve">(Secreted Frizzled-related protein 1), </w:t>
      </w:r>
      <w:r w:rsidR="00E40995" w:rsidRPr="0041467D">
        <w:rPr>
          <w:rFonts w:ascii="Book Antiqua" w:hAnsi="Book Antiqua" w:cs="TimesNewRoman"/>
          <w:i/>
          <w:kern w:val="0"/>
          <w:sz w:val="24"/>
          <w:szCs w:val="24"/>
        </w:rPr>
        <w:t>BVES</w:t>
      </w:r>
      <w:r w:rsidR="00E40995" w:rsidRPr="0041467D">
        <w:rPr>
          <w:rFonts w:ascii="Book Antiqua" w:hAnsi="Book Antiqua" w:cs="TimesNewRoman"/>
          <w:kern w:val="0"/>
          <w:sz w:val="24"/>
          <w:szCs w:val="24"/>
        </w:rPr>
        <w:t xml:space="preserve">, </w:t>
      </w:r>
      <w:r w:rsidR="00E40995" w:rsidRPr="0041467D">
        <w:rPr>
          <w:rFonts w:ascii="Book Antiqua" w:hAnsi="Book Antiqua" w:cs="TimesNewRoman"/>
          <w:i/>
          <w:kern w:val="0"/>
          <w:sz w:val="24"/>
          <w:szCs w:val="24"/>
        </w:rPr>
        <w:t>IRX1</w:t>
      </w:r>
      <w:r w:rsidR="00E40995" w:rsidRPr="0041467D">
        <w:rPr>
          <w:rFonts w:ascii="Book Antiqua" w:hAnsi="Book Antiqua" w:cs="TimesNewRoman"/>
          <w:kern w:val="0"/>
          <w:sz w:val="24"/>
          <w:szCs w:val="24"/>
        </w:rPr>
        <w:t xml:space="preserve"> (Iroquois homeobox 1), </w:t>
      </w:r>
      <w:r w:rsidR="00E40995" w:rsidRPr="0041467D">
        <w:rPr>
          <w:rFonts w:ascii="Book Antiqua" w:hAnsi="Book Antiqua" w:cs="TimesNewRoman"/>
          <w:i/>
          <w:kern w:val="0"/>
          <w:sz w:val="24"/>
          <w:szCs w:val="24"/>
        </w:rPr>
        <w:t xml:space="preserve">RUNX3 </w:t>
      </w:r>
      <w:r w:rsidR="00E40995" w:rsidRPr="0041467D">
        <w:rPr>
          <w:rFonts w:ascii="Book Antiqua" w:hAnsi="Book Antiqua" w:cs="TimesNewRoman"/>
          <w:kern w:val="0"/>
          <w:sz w:val="24"/>
          <w:szCs w:val="24"/>
        </w:rPr>
        <w:t xml:space="preserve">(Runt-related transcription factor 3), and </w:t>
      </w:r>
      <w:r w:rsidR="00E40995" w:rsidRPr="0041467D">
        <w:rPr>
          <w:rFonts w:ascii="Book Antiqua" w:hAnsi="Book Antiqua" w:cs="TimesNewRoman"/>
          <w:i/>
          <w:kern w:val="0"/>
          <w:sz w:val="24"/>
          <w:szCs w:val="24"/>
        </w:rPr>
        <w:t>WNT5A</w:t>
      </w:r>
      <w:r w:rsidR="00E40995" w:rsidRPr="0041467D">
        <w:rPr>
          <w:rFonts w:ascii="Book Antiqua" w:hAnsi="Book Antiqua" w:cs="TimesNewRoman"/>
          <w:kern w:val="0"/>
          <w:sz w:val="24"/>
          <w:szCs w:val="24"/>
        </w:rPr>
        <w:t xml:space="preserve"> (Wingless-type MMTV integration site family member 5A)</w:t>
      </w:r>
      <w:r w:rsidRPr="0041467D">
        <w:rPr>
          <w:rFonts w:ascii="Book Antiqua" w:hAnsi="Book Antiqua" w:cs="TimesNewRoman"/>
          <w:kern w:val="0"/>
          <w:sz w:val="24"/>
          <w:szCs w:val="24"/>
        </w:rPr>
        <w:t xml:space="preserve"> </w:t>
      </w:r>
      <w:r w:rsidR="002C228F" w:rsidRPr="0041467D">
        <w:rPr>
          <w:rFonts w:ascii="Book Antiqua" w:hAnsi="Book Antiqua" w:cs="TimesNewRoman"/>
          <w:kern w:val="0"/>
          <w:sz w:val="24"/>
          <w:szCs w:val="24"/>
        </w:rPr>
        <w:t>belong to</w:t>
      </w:r>
      <w:r w:rsidR="00E40995" w:rsidRPr="0041467D">
        <w:rPr>
          <w:rFonts w:ascii="Book Antiqua" w:hAnsi="Book Antiqua" w:cs="TimesNewRoman"/>
          <w:kern w:val="0"/>
          <w:sz w:val="24"/>
          <w:szCs w:val="24"/>
        </w:rPr>
        <w:t xml:space="preserve"> this </w:t>
      </w:r>
      <w:r w:rsidRPr="0041467D">
        <w:rPr>
          <w:rFonts w:ascii="Book Antiqua" w:hAnsi="Book Antiqua" w:cs="TimesNewRoman"/>
          <w:kern w:val="0"/>
          <w:sz w:val="24"/>
          <w:szCs w:val="24"/>
        </w:rPr>
        <w:t xml:space="preserve">subset </w:t>
      </w:r>
      <w:r w:rsidR="00657D94" w:rsidRPr="0041467D">
        <w:rPr>
          <w:rFonts w:ascii="Book Antiqua" w:hAnsi="Book Antiqua" w:cs="TimesNewRoman"/>
          <w:kern w:val="0"/>
          <w:sz w:val="24"/>
          <w:szCs w:val="24"/>
        </w:rPr>
        <w:t>(Figure 4D)</w:t>
      </w:r>
      <w:r w:rsidR="00E40995" w:rsidRPr="0041467D">
        <w:rPr>
          <w:rFonts w:ascii="Book Antiqua" w:hAnsi="Book Antiqua" w:cs="TimesNewRoman"/>
          <w:kern w:val="0"/>
          <w:sz w:val="24"/>
          <w:szCs w:val="24"/>
        </w:rPr>
        <w:t xml:space="preserve">. </w:t>
      </w:r>
      <w:r w:rsidR="0041161C" w:rsidRPr="0041467D">
        <w:rPr>
          <w:rFonts w:ascii="Book Antiqua" w:hAnsi="Book Antiqua" w:cs="TimesNewRoman"/>
          <w:kern w:val="0"/>
          <w:sz w:val="24"/>
          <w:szCs w:val="24"/>
        </w:rPr>
        <w:t xml:space="preserve">The </w:t>
      </w:r>
      <w:r w:rsidR="00E40995" w:rsidRPr="0041467D">
        <w:rPr>
          <w:rFonts w:ascii="Book Antiqua" w:hAnsi="Book Antiqua" w:cs="TimesNewRoman"/>
          <w:kern w:val="0"/>
          <w:sz w:val="24"/>
          <w:szCs w:val="24"/>
        </w:rPr>
        <w:t xml:space="preserve">Wnt signaling is important </w:t>
      </w:r>
      <w:r w:rsidRPr="0041467D">
        <w:rPr>
          <w:rFonts w:ascii="Book Antiqua" w:hAnsi="Book Antiqua" w:cs="TimesNewRoman"/>
          <w:kern w:val="0"/>
          <w:sz w:val="24"/>
          <w:szCs w:val="24"/>
        </w:rPr>
        <w:t xml:space="preserve">for </w:t>
      </w:r>
      <w:r w:rsidR="00E40995" w:rsidRPr="0041467D">
        <w:rPr>
          <w:rFonts w:ascii="Book Antiqua" w:hAnsi="Book Antiqua" w:cs="TimesNewRoman"/>
          <w:kern w:val="0"/>
          <w:sz w:val="24"/>
          <w:szCs w:val="24"/>
        </w:rPr>
        <w:t>cell proliferation during development of the gut, and activation of the signaling pathway has been implicated in gastric carcinogenesis</w:t>
      </w:r>
      <w:r w:rsidR="008F18E0" w:rsidRPr="0041467D">
        <w:rPr>
          <w:rFonts w:ascii="Book Antiqua" w:hAnsi="Book Antiqua" w:cs="TimesNewRoman"/>
          <w:kern w:val="0"/>
          <w:sz w:val="24"/>
          <w:szCs w:val="24"/>
        </w:rPr>
        <w:fldChar w:fldCharType="begin"/>
      </w:r>
      <w:r w:rsidR="00A359C7" w:rsidRPr="0041467D">
        <w:rPr>
          <w:rFonts w:ascii="Book Antiqua" w:hAnsi="Book Antiqua" w:cs="TimesNewRoman"/>
          <w:kern w:val="0"/>
          <w:sz w:val="24"/>
          <w:szCs w:val="24"/>
        </w:rPr>
        <w:instrText xml:space="preserve"> ADDIN EN.CITE &lt;EndNote&gt;&lt;Cite&gt;&lt;Author&gt;Yuasa&lt;/Author&gt;&lt;Year&gt;2003&lt;/Year&gt;&lt;RecNum&gt;2&lt;/RecNum&gt;&lt;DisplayText&gt;&lt;style face="superscript"&gt;[2]&lt;/style&gt;&lt;/DisplayText&gt;&lt;record&gt;&lt;rec-number&gt;2&lt;/rec-number&gt;&lt;foreign-keys&gt;&lt;key app="EN" db-id="darz0wpaitzvvtetdwppeep02f0wxrs09rta"&gt;2&lt;/key&gt;&lt;/foreign-keys&gt;&lt;ref-type name="Journal Article"&gt;17&lt;/ref-type&gt;&lt;contributors&gt;&lt;authors&gt;&lt;author&gt;Yuasa, Y.&lt;/author&gt;&lt;/authors&gt;&lt;/contributors&gt;&lt;auth-address&gt;Department of Molecular Oncology, Graduate School of Medicine and Dentistry, Tokyo Medical and Dental University, 1-5-45 Yushima, Bunkyo-ku, Tokyo 113-8519, Japan. yuasa.monc@tmd.ac.jp&lt;/auth-address&gt;&lt;titles&gt;&lt;title&gt;Control of gut differentiation and intestinal-type gastric carcinogenesis&lt;/title&gt;&lt;secondary-title&gt;Nat Rev Cancer&lt;/secondary-title&gt;&lt;alt-title&gt;Nature reviews. Cancer&lt;/alt-title&gt;&lt;/titles&gt;&lt;pages&gt;592-600&lt;/pages&gt;&lt;volume&gt;3&lt;/volume&gt;&lt;number&gt;8&lt;/number&gt;&lt;keywords&gt;&lt;keyword&gt;Animals&lt;/keyword&gt;&lt;keyword&gt;Carcinoma/classification/*etiology/pathology&lt;/keyword&gt;&lt;keyword&gt;Cell Differentiation&lt;/keyword&gt;&lt;keyword&gt;Gastric Mucosa/pathology&lt;/keyword&gt;&lt;keyword&gt;Helicobacter Infections/complications&lt;/keyword&gt;&lt;keyword&gt;Helicobacter pylori&lt;/keyword&gt;&lt;keyword&gt;Humans&lt;/keyword&gt;&lt;keyword&gt;Metaplasia&lt;/keyword&gt;&lt;keyword&gt;Models, Biological&lt;/keyword&gt;&lt;keyword&gt;Stomach/embryology/metabolism&lt;/keyword&gt;&lt;keyword&gt;Stomach Neoplasms/classification/*etiology/pathology&lt;/keyword&gt;&lt;keyword&gt;Transcription Factors/metabolism&lt;/keyword&gt;&lt;/keywords&gt;&lt;dates&gt;&lt;year&gt;2003&lt;/year&gt;&lt;pub-dates&gt;&lt;date&gt;Aug&lt;/date&gt;&lt;/pub-dates&gt;&lt;/dates&gt;&lt;isbn&gt;1474-175X (Print)&amp;#xD;1474-175X (Linking)&lt;/isbn&gt;&lt;accession-num&gt;12894247&lt;/accession-num&gt;&lt;urls&gt;&lt;related-urls&gt;&lt;url&gt;http://www.ncbi.nlm.nih.gov/pubmed/12894247&lt;/url&gt;&lt;/related-urls&gt;&lt;/urls&gt;&lt;electronic-resource-num&gt;10.1038/nrc1141&lt;/electronic-resource-num&gt;&lt;/record&gt;&lt;/Cite&gt;&lt;/EndNote&gt;</w:instrText>
      </w:r>
      <w:r w:rsidR="008F18E0" w:rsidRPr="0041467D">
        <w:rPr>
          <w:rFonts w:ascii="Book Antiqua" w:hAnsi="Book Antiqua" w:cs="TimesNewRoman"/>
          <w:kern w:val="0"/>
          <w:sz w:val="24"/>
          <w:szCs w:val="24"/>
        </w:rPr>
        <w:fldChar w:fldCharType="separate"/>
      </w:r>
      <w:r w:rsidR="008F18E0" w:rsidRPr="0041467D">
        <w:rPr>
          <w:rFonts w:ascii="Book Antiqua" w:hAnsi="Book Antiqua" w:cs="TimesNewRoman"/>
          <w:noProof/>
          <w:kern w:val="0"/>
          <w:sz w:val="24"/>
          <w:szCs w:val="24"/>
          <w:vertAlign w:val="superscript"/>
        </w:rPr>
        <w:t>[</w:t>
      </w:r>
      <w:hyperlink w:anchor="_ENREF_2" w:tooltip="Yuasa, 2003 #2" w:history="1">
        <w:r w:rsidR="00A359C7" w:rsidRPr="0041467D">
          <w:rPr>
            <w:rFonts w:ascii="Book Antiqua" w:hAnsi="Book Antiqua" w:cs="TimesNewRoman"/>
            <w:noProof/>
            <w:kern w:val="0"/>
            <w:sz w:val="24"/>
            <w:szCs w:val="24"/>
            <w:vertAlign w:val="superscript"/>
          </w:rPr>
          <w:t>2</w:t>
        </w:r>
      </w:hyperlink>
      <w:r w:rsidR="008F18E0" w:rsidRPr="0041467D">
        <w:rPr>
          <w:rFonts w:ascii="Book Antiqua" w:hAnsi="Book Antiqua" w:cs="TimesNewRoman"/>
          <w:noProof/>
          <w:kern w:val="0"/>
          <w:sz w:val="24"/>
          <w:szCs w:val="24"/>
          <w:vertAlign w:val="superscript"/>
        </w:rPr>
        <w:t>]</w:t>
      </w:r>
      <w:r w:rsidR="008F18E0" w:rsidRPr="0041467D">
        <w:rPr>
          <w:rFonts w:ascii="Book Antiqua" w:hAnsi="Book Antiqua" w:cs="TimesNewRoman"/>
          <w:kern w:val="0"/>
          <w:sz w:val="24"/>
          <w:szCs w:val="24"/>
        </w:rPr>
        <w:fldChar w:fldCharType="end"/>
      </w:r>
      <w:r w:rsidR="004718D2" w:rsidRPr="0041467D">
        <w:rPr>
          <w:rFonts w:ascii="Book Antiqua" w:hAnsi="Book Antiqua" w:cs="TimesNewRoman"/>
          <w:kern w:val="0"/>
          <w:sz w:val="24"/>
          <w:szCs w:val="24"/>
        </w:rPr>
        <w:t>.</w:t>
      </w:r>
      <w:r w:rsidR="00E40995" w:rsidRPr="0041467D">
        <w:rPr>
          <w:rFonts w:ascii="Book Antiqua" w:hAnsi="Book Antiqua" w:cs="TimesNewRoman"/>
          <w:kern w:val="0"/>
          <w:sz w:val="24"/>
          <w:szCs w:val="24"/>
        </w:rPr>
        <w:t xml:space="preserve"> SFRP proteins are secreted glycoproteins that </w:t>
      </w:r>
      <w:r w:rsidR="00A40544" w:rsidRPr="0041467D">
        <w:rPr>
          <w:rFonts w:ascii="Book Antiqua" w:hAnsi="Book Antiqua" w:cs="TimesNewRoman"/>
          <w:kern w:val="0"/>
          <w:sz w:val="24"/>
          <w:szCs w:val="24"/>
        </w:rPr>
        <w:t>inhibit</w:t>
      </w:r>
      <w:r w:rsidR="00E40995" w:rsidRPr="0041467D">
        <w:rPr>
          <w:rFonts w:ascii="Book Antiqua" w:hAnsi="Book Antiqua" w:cs="TimesNewRoman"/>
          <w:kern w:val="0"/>
          <w:sz w:val="24"/>
          <w:szCs w:val="24"/>
        </w:rPr>
        <w:t xml:space="preserve"> </w:t>
      </w:r>
      <w:r w:rsidR="005B6208" w:rsidRPr="0041467D">
        <w:rPr>
          <w:rFonts w:ascii="Book Antiqua" w:hAnsi="Book Antiqua" w:cs="TimesNewRoman"/>
          <w:kern w:val="0"/>
          <w:sz w:val="24"/>
          <w:szCs w:val="24"/>
        </w:rPr>
        <w:t xml:space="preserve">the </w:t>
      </w:r>
      <w:r w:rsidR="00E40995" w:rsidRPr="0041467D">
        <w:rPr>
          <w:rFonts w:ascii="Book Antiqua" w:hAnsi="Book Antiqua" w:cs="TimesNewRoman"/>
          <w:kern w:val="0"/>
          <w:sz w:val="24"/>
          <w:szCs w:val="24"/>
        </w:rPr>
        <w:t xml:space="preserve">Wnt signaling </w:t>
      </w:r>
      <w:r w:rsidRPr="0041467D">
        <w:rPr>
          <w:rFonts w:ascii="Book Antiqua" w:hAnsi="Book Antiqua" w:cs="TimesNewRoman"/>
          <w:kern w:val="0"/>
          <w:sz w:val="24"/>
          <w:szCs w:val="24"/>
        </w:rPr>
        <w:t xml:space="preserve">either </w:t>
      </w:r>
      <w:r w:rsidR="00E40995" w:rsidRPr="0041467D">
        <w:rPr>
          <w:rFonts w:ascii="Book Antiqua" w:hAnsi="Book Antiqua" w:cs="TimesNewRoman"/>
          <w:kern w:val="0"/>
          <w:sz w:val="24"/>
          <w:szCs w:val="24"/>
        </w:rPr>
        <w:t xml:space="preserve">by competing with </w:t>
      </w:r>
      <w:r w:rsidR="00A40544" w:rsidRPr="0041467D">
        <w:rPr>
          <w:rFonts w:ascii="Book Antiqua" w:hAnsi="Book Antiqua" w:cs="TimesNewRoman"/>
          <w:kern w:val="0"/>
          <w:sz w:val="24"/>
          <w:szCs w:val="24"/>
        </w:rPr>
        <w:t>Wnt ligand</w:t>
      </w:r>
      <w:r w:rsidRPr="0041467D">
        <w:rPr>
          <w:rFonts w:ascii="Book Antiqua" w:hAnsi="Book Antiqua" w:cs="TimesNewRoman"/>
          <w:kern w:val="0"/>
          <w:sz w:val="24"/>
          <w:szCs w:val="24"/>
        </w:rPr>
        <w:t>s</w:t>
      </w:r>
      <w:r w:rsidR="00A40544" w:rsidRPr="0041467D">
        <w:rPr>
          <w:rFonts w:ascii="Book Antiqua" w:hAnsi="Book Antiqua" w:cs="TimesNewRoman"/>
          <w:kern w:val="0"/>
          <w:sz w:val="24"/>
          <w:szCs w:val="24"/>
        </w:rPr>
        <w:t xml:space="preserve"> </w:t>
      </w:r>
      <w:r w:rsidRPr="0041467D">
        <w:rPr>
          <w:rFonts w:ascii="Book Antiqua" w:hAnsi="Book Antiqua" w:cs="TimesNewRoman"/>
          <w:kern w:val="0"/>
          <w:sz w:val="24"/>
          <w:szCs w:val="24"/>
        </w:rPr>
        <w:t xml:space="preserve">to </w:t>
      </w:r>
      <w:r w:rsidR="00657D94" w:rsidRPr="0041467D">
        <w:rPr>
          <w:rFonts w:ascii="Book Antiqua" w:hAnsi="Book Antiqua" w:cs="TimesNewRoman"/>
          <w:kern w:val="0"/>
          <w:sz w:val="24"/>
          <w:szCs w:val="24"/>
        </w:rPr>
        <w:t xml:space="preserve">bind to </w:t>
      </w:r>
      <w:r w:rsidR="00E40995" w:rsidRPr="0041467D">
        <w:rPr>
          <w:rFonts w:ascii="Book Antiqua" w:hAnsi="Book Antiqua" w:cs="TimesNewRoman"/>
          <w:kern w:val="0"/>
          <w:sz w:val="24"/>
          <w:szCs w:val="24"/>
        </w:rPr>
        <w:t>Fz</w:t>
      </w:r>
      <w:r w:rsidR="00A40544" w:rsidRPr="0041467D">
        <w:rPr>
          <w:rFonts w:ascii="Book Antiqua" w:hAnsi="Book Antiqua" w:cs="TimesNewRoman"/>
          <w:kern w:val="0"/>
          <w:sz w:val="24"/>
          <w:szCs w:val="24"/>
        </w:rPr>
        <w:t xml:space="preserve"> receptor</w:t>
      </w:r>
      <w:r w:rsidRPr="0041467D">
        <w:rPr>
          <w:rFonts w:ascii="Book Antiqua" w:hAnsi="Book Antiqua" w:cs="TimesNewRoman"/>
          <w:kern w:val="0"/>
          <w:sz w:val="24"/>
          <w:szCs w:val="24"/>
        </w:rPr>
        <w:t>s</w:t>
      </w:r>
      <w:r w:rsidR="00E40995" w:rsidRPr="0041467D">
        <w:rPr>
          <w:rFonts w:ascii="Book Antiqua" w:hAnsi="Book Antiqua" w:cs="TimesNewRoman"/>
          <w:kern w:val="0"/>
          <w:sz w:val="24"/>
          <w:szCs w:val="24"/>
        </w:rPr>
        <w:t xml:space="preserve"> or by binding directly to Fz</w:t>
      </w:r>
      <w:r w:rsidR="008F18E0" w:rsidRPr="0041467D">
        <w:rPr>
          <w:rFonts w:ascii="Book Antiqua" w:hAnsi="Book Antiqua" w:cs="TimesNewRoman"/>
          <w:kern w:val="0"/>
          <w:sz w:val="24"/>
          <w:szCs w:val="24"/>
        </w:rPr>
        <w:fldChar w:fldCharType="begin"/>
      </w:r>
      <w:r w:rsidR="00A359C7" w:rsidRPr="0041467D">
        <w:rPr>
          <w:rFonts w:ascii="Book Antiqua" w:hAnsi="Book Antiqua" w:cs="TimesNewRoman"/>
          <w:kern w:val="0"/>
          <w:sz w:val="24"/>
          <w:szCs w:val="24"/>
        </w:rPr>
        <w:instrText xml:space="preserve"> ADDIN EN.CITE &lt;EndNote&gt;&lt;Cite&gt;&lt;Author&gt;Jones&lt;/Author&gt;&lt;Year&gt;2002&lt;/Year&gt;&lt;RecNum&gt;36&lt;/RecNum&gt;&lt;DisplayText&gt;&lt;style face="superscript"&gt;[73]&lt;/style&gt;&lt;/DisplayText&gt;&lt;record&gt;&lt;rec-number&gt;36&lt;/rec-number&gt;&lt;foreign-keys&gt;&lt;key app="EN" db-id="darz0wpaitzvvtetdwppeep02f0wxrs09rta"&gt;36&lt;/key&gt;&lt;/foreign-keys&gt;&lt;ref-type name="Journal Article"&gt;17&lt;/ref-type&gt;&lt;contributors&gt;&lt;authors&gt;&lt;author&gt;Jones, S. E.&lt;/author&gt;&lt;author&gt;Jomary, C.&lt;/author&gt;&lt;/authors&gt;&lt;/contributors&gt;&lt;auth-address&gt;Retinitis Pigmentosa Research Unit, Division of Pharmacology and Theraputics, GKT School of Biomedical Sciences, The Rayne Institute, St Thomas&amp;apos; Hospital, London UK. sejones@hgmp.mrc.ac.uk&lt;/auth-address&gt;&lt;titles&gt;&lt;title&gt;Secreted Frizzled-related proteins: searching for relationships and patterns&lt;/title&gt;&lt;secondary-title&gt;Bioessays&lt;/secondary-title&gt;&lt;alt-title&gt;BioEssays : news and reviews in molecular, cellular and developmental biology&lt;/alt-title&gt;&lt;/titles&gt;&lt;pages&gt;811-20&lt;/pages&gt;&lt;volume&gt;24&lt;/volume&gt;&lt;number&gt;9&lt;/number&gt;&lt;keywords&gt;&lt;keyword&gt;Animals&lt;/keyword&gt;&lt;keyword&gt;Cytoskeletal Proteins/metabolism&lt;/keyword&gt;&lt;keyword&gt;Evolution, Molecular&lt;/keyword&gt;&lt;keyword&gt;Frizzled Receptors&lt;/keyword&gt;&lt;keyword&gt;Humans&lt;/keyword&gt;&lt;keyword&gt;Models, Biological&lt;/keyword&gt;&lt;keyword&gt;Models, Genetic&lt;/keyword&gt;&lt;keyword&gt;Phylogeny&lt;/keyword&gt;&lt;keyword&gt;Proteins/genetics/*metabolism&lt;/keyword&gt;&lt;keyword&gt;Proto-Oncogene Proteins/metabolism&lt;/keyword&gt;&lt;keyword&gt;*Signal Transduction&lt;/keyword&gt;&lt;keyword&gt;Trans-Activators/metabolism&lt;/keyword&gt;&lt;keyword&gt;Wnt Proteins&lt;/keyword&gt;&lt;keyword&gt;*Zebrafish Proteins&lt;/keyword&gt;&lt;keyword&gt;beta Catenin&lt;/keyword&gt;&lt;/keywords&gt;&lt;dates&gt;&lt;year&gt;2002&lt;/year&gt;&lt;pub-dates&gt;&lt;date&gt;Sep&lt;/date&gt;&lt;/pub-dates&gt;&lt;/dates&gt;&lt;isbn&gt;0265-9247 (Print)&amp;#xD;0265-9247 (Linking)&lt;/isbn&gt;&lt;accession-num&gt;12210517&lt;/accession-num&gt;&lt;urls&gt;&lt;related-urls&gt;&lt;url&gt;http://www.ncbi.nlm.nih.gov/pubmed/12210517&lt;/url&gt;&lt;/related-urls&gt;&lt;/urls&gt;&lt;electronic-resource-num&gt;10.1002/bies.10136&lt;/electronic-resource-num&gt;&lt;/record&gt;&lt;/Cite&gt;&lt;/EndNote&gt;</w:instrText>
      </w:r>
      <w:r w:rsidR="008F18E0" w:rsidRPr="0041467D">
        <w:rPr>
          <w:rFonts w:ascii="Book Antiqua" w:hAnsi="Book Antiqua" w:cs="TimesNewRoman"/>
          <w:kern w:val="0"/>
          <w:sz w:val="24"/>
          <w:szCs w:val="24"/>
        </w:rPr>
        <w:fldChar w:fldCharType="separate"/>
      </w:r>
      <w:r w:rsidR="00A359C7" w:rsidRPr="0041467D">
        <w:rPr>
          <w:rFonts w:ascii="Book Antiqua" w:hAnsi="Book Antiqua" w:cs="TimesNewRoman"/>
          <w:noProof/>
          <w:kern w:val="0"/>
          <w:sz w:val="24"/>
          <w:szCs w:val="24"/>
          <w:vertAlign w:val="superscript"/>
        </w:rPr>
        <w:t>[</w:t>
      </w:r>
      <w:hyperlink w:anchor="_ENREF_73" w:tooltip="Jones, 2002 #36" w:history="1">
        <w:r w:rsidR="00A359C7" w:rsidRPr="0041467D">
          <w:rPr>
            <w:rFonts w:ascii="Book Antiqua" w:hAnsi="Book Antiqua" w:cs="TimesNewRoman"/>
            <w:noProof/>
            <w:kern w:val="0"/>
            <w:sz w:val="24"/>
            <w:szCs w:val="24"/>
            <w:vertAlign w:val="superscript"/>
          </w:rPr>
          <w:t>73</w:t>
        </w:r>
      </w:hyperlink>
      <w:r w:rsidR="00A359C7" w:rsidRPr="0041467D">
        <w:rPr>
          <w:rFonts w:ascii="Book Antiqua" w:hAnsi="Book Antiqua" w:cs="TimesNewRoman"/>
          <w:noProof/>
          <w:kern w:val="0"/>
          <w:sz w:val="24"/>
          <w:szCs w:val="24"/>
          <w:vertAlign w:val="superscript"/>
        </w:rPr>
        <w:t>]</w:t>
      </w:r>
      <w:r w:rsidR="008F18E0" w:rsidRPr="0041467D">
        <w:rPr>
          <w:rFonts w:ascii="Book Antiqua" w:hAnsi="Book Antiqua" w:cs="TimesNewRoman"/>
          <w:kern w:val="0"/>
          <w:sz w:val="24"/>
          <w:szCs w:val="24"/>
        </w:rPr>
        <w:fldChar w:fldCharType="end"/>
      </w:r>
      <w:r w:rsidR="00A40544" w:rsidRPr="0041467D">
        <w:rPr>
          <w:rFonts w:ascii="Book Antiqua" w:hAnsi="Book Antiqua" w:cs="TimesNewRoman"/>
          <w:kern w:val="0"/>
          <w:sz w:val="24"/>
          <w:szCs w:val="24"/>
        </w:rPr>
        <w:t>.</w:t>
      </w:r>
      <w:r w:rsidR="00E40995" w:rsidRPr="0041467D">
        <w:rPr>
          <w:rFonts w:ascii="Book Antiqua" w:hAnsi="Book Antiqua" w:cs="TimesNewRoman"/>
          <w:kern w:val="0"/>
          <w:sz w:val="24"/>
          <w:szCs w:val="24"/>
        </w:rPr>
        <w:t xml:space="preserve"> </w:t>
      </w:r>
      <w:r w:rsidR="00E40995" w:rsidRPr="0041467D">
        <w:rPr>
          <w:rFonts w:ascii="Book Antiqua" w:hAnsi="Book Antiqua" w:cs="TimesNewRoman"/>
          <w:i/>
          <w:kern w:val="0"/>
          <w:sz w:val="24"/>
          <w:szCs w:val="24"/>
        </w:rPr>
        <w:t>SFRP1</w:t>
      </w:r>
      <w:r w:rsidR="00E40995" w:rsidRPr="0041467D">
        <w:rPr>
          <w:rFonts w:ascii="Book Antiqua" w:hAnsi="Book Antiqua" w:cs="TimesNewRoman"/>
          <w:kern w:val="0"/>
          <w:sz w:val="24"/>
          <w:szCs w:val="24"/>
        </w:rPr>
        <w:t xml:space="preserve"> </w:t>
      </w:r>
      <w:r w:rsidR="00657D94" w:rsidRPr="0041467D">
        <w:rPr>
          <w:rFonts w:ascii="Book Antiqua" w:hAnsi="Book Antiqua" w:cs="TimesNewRoman"/>
          <w:kern w:val="0"/>
          <w:sz w:val="24"/>
          <w:szCs w:val="24"/>
        </w:rPr>
        <w:t>hyper</w:t>
      </w:r>
      <w:r w:rsidR="00E40995" w:rsidRPr="0041467D">
        <w:rPr>
          <w:rFonts w:ascii="Book Antiqua" w:hAnsi="Book Antiqua" w:cs="TimesNewRoman"/>
          <w:kern w:val="0"/>
          <w:sz w:val="24"/>
          <w:szCs w:val="24"/>
        </w:rPr>
        <w:t xml:space="preserve">methylation </w:t>
      </w:r>
      <w:r w:rsidRPr="0041467D">
        <w:rPr>
          <w:rFonts w:ascii="Book Antiqua" w:hAnsi="Book Antiqua" w:cs="TimesNewRoman"/>
          <w:kern w:val="0"/>
          <w:sz w:val="24"/>
          <w:szCs w:val="24"/>
        </w:rPr>
        <w:t xml:space="preserve">has been </w:t>
      </w:r>
      <w:r w:rsidR="00E40995" w:rsidRPr="0041467D">
        <w:rPr>
          <w:rFonts w:ascii="Book Antiqua" w:hAnsi="Book Antiqua" w:cs="TimesNewRoman"/>
          <w:kern w:val="0"/>
          <w:sz w:val="24"/>
          <w:szCs w:val="24"/>
        </w:rPr>
        <w:t xml:space="preserve">detected in 91% of primary </w:t>
      </w:r>
      <w:r w:rsidR="00A40544" w:rsidRPr="0041467D">
        <w:rPr>
          <w:rFonts w:ascii="Book Antiqua" w:hAnsi="Book Antiqua" w:cs="TimesNewRoman"/>
          <w:kern w:val="0"/>
          <w:sz w:val="24"/>
          <w:szCs w:val="24"/>
        </w:rPr>
        <w:t>GC</w:t>
      </w:r>
      <w:r w:rsidRPr="0041467D">
        <w:rPr>
          <w:rFonts w:ascii="Book Antiqua" w:hAnsi="Book Antiqua" w:cs="TimesNewRoman"/>
          <w:kern w:val="0"/>
          <w:sz w:val="24"/>
          <w:szCs w:val="24"/>
        </w:rPr>
        <w:t>s</w:t>
      </w:r>
      <w:r w:rsidR="00E40995" w:rsidRPr="0041467D">
        <w:rPr>
          <w:rFonts w:ascii="Book Antiqua" w:hAnsi="Book Antiqua" w:cs="TimesNewRoman"/>
          <w:kern w:val="0"/>
          <w:sz w:val="24"/>
          <w:szCs w:val="24"/>
        </w:rPr>
        <w:t xml:space="preserve"> and 100% of </w:t>
      </w:r>
      <w:r w:rsidR="00A40544" w:rsidRPr="0041467D">
        <w:rPr>
          <w:rFonts w:ascii="Book Antiqua" w:hAnsi="Book Antiqua" w:cs="TimesNewRoman"/>
          <w:kern w:val="0"/>
          <w:sz w:val="24"/>
          <w:szCs w:val="24"/>
        </w:rPr>
        <w:t>GC</w:t>
      </w:r>
      <w:r w:rsidR="00E40995" w:rsidRPr="0041467D">
        <w:rPr>
          <w:rFonts w:ascii="Book Antiqua" w:hAnsi="Book Antiqua" w:cs="TimesNewRoman"/>
          <w:kern w:val="0"/>
          <w:sz w:val="24"/>
          <w:szCs w:val="24"/>
        </w:rPr>
        <w:t xml:space="preserve"> cell lines</w:t>
      </w:r>
      <w:r w:rsidR="008F18E0" w:rsidRPr="0041467D">
        <w:rPr>
          <w:rFonts w:ascii="Book Antiqua" w:hAnsi="Book Antiqua" w:cs="TimesNewRoman"/>
          <w:kern w:val="0"/>
          <w:sz w:val="24"/>
          <w:szCs w:val="24"/>
        </w:rPr>
        <w:fldChar w:fldCharType="begin">
          <w:fldData xml:space="preserve">PEVuZE5vdGU+PENpdGU+PEF1dGhvcj5Ob2ppbWE8L0F1dGhvcj48WWVhcj4yMDA3PC9ZZWFyPjxS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</w:fldData>
        </w:fldChar>
      </w:r>
      <w:r w:rsidR="00A359C7" w:rsidRPr="0041467D">
        <w:rPr>
          <w:rFonts w:ascii="Book Antiqua" w:hAnsi="Book Antiqua" w:cs="TimesNewRoman"/>
          <w:kern w:val="0"/>
          <w:sz w:val="24"/>
          <w:szCs w:val="24"/>
        </w:rPr>
        <w:instrText xml:space="preserve"> ADDIN EN.CITE </w:instrText>
      </w:r>
      <w:r w:rsidR="00A359C7" w:rsidRPr="0041467D">
        <w:rPr>
          <w:rFonts w:ascii="Book Antiqua" w:hAnsi="Book Antiqua" w:cs="TimesNewRoman"/>
          <w:kern w:val="0"/>
          <w:sz w:val="24"/>
          <w:szCs w:val="24"/>
        </w:rPr>
        <w:fldChar w:fldCharType="begin">
          <w:fldData xml:space="preserve">PEVuZE5vdGU+PENpdGU+PEF1dGhvcj5Ob2ppbWE8L0F1dGhvcj48WWVhcj4yMDA3PC9ZZWFyPjxS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</w:fldData>
        </w:fldChar>
      </w:r>
      <w:r w:rsidR="00A359C7" w:rsidRPr="0041467D">
        <w:rPr>
          <w:rFonts w:ascii="Book Antiqua" w:hAnsi="Book Antiqua" w:cs="TimesNewRoman"/>
          <w:kern w:val="0"/>
          <w:sz w:val="24"/>
          <w:szCs w:val="24"/>
        </w:rPr>
        <w:instrText xml:space="preserve"> ADDIN EN.CITE.DATA </w:instrText>
      </w:r>
      <w:r w:rsidR="00A359C7" w:rsidRPr="0041467D">
        <w:rPr>
          <w:rFonts w:ascii="Book Antiqua" w:hAnsi="Book Antiqua" w:cs="TimesNewRoman"/>
          <w:kern w:val="0"/>
          <w:sz w:val="24"/>
          <w:szCs w:val="24"/>
        </w:rPr>
      </w:r>
      <w:r w:rsidR="00A359C7" w:rsidRPr="0041467D">
        <w:rPr>
          <w:rFonts w:ascii="Book Antiqua" w:hAnsi="Book Antiqua" w:cs="TimesNewRoman"/>
          <w:kern w:val="0"/>
          <w:sz w:val="24"/>
          <w:szCs w:val="24"/>
        </w:rPr>
        <w:fldChar w:fldCharType="end"/>
      </w:r>
      <w:r w:rsidR="008F18E0" w:rsidRPr="0041467D">
        <w:rPr>
          <w:rFonts w:ascii="Book Antiqua" w:hAnsi="Book Antiqua" w:cs="TimesNewRoman"/>
          <w:kern w:val="0"/>
          <w:sz w:val="24"/>
          <w:szCs w:val="24"/>
        </w:rPr>
      </w:r>
      <w:r w:rsidR="008F18E0" w:rsidRPr="0041467D">
        <w:rPr>
          <w:rFonts w:ascii="Book Antiqua" w:hAnsi="Book Antiqua" w:cs="TimesNewRoman"/>
          <w:kern w:val="0"/>
          <w:sz w:val="24"/>
          <w:szCs w:val="24"/>
        </w:rPr>
        <w:fldChar w:fldCharType="separate"/>
      </w:r>
      <w:r w:rsidR="00A359C7" w:rsidRPr="0041467D">
        <w:rPr>
          <w:rFonts w:ascii="Book Antiqua" w:hAnsi="Book Antiqua" w:cs="TimesNewRoman"/>
          <w:noProof/>
          <w:kern w:val="0"/>
          <w:sz w:val="24"/>
          <w:szCs w:val="24"/>
          <w:vertAlign w:val="superscript"/>
        </w:rPr>
        <w:t>[</w:t>
      </w:r>
      <w:hyperlink w:anchor="_ENREF_74" w:tooltip="Nojima, 2007 #37" w:history="1">
        <w:r w:rsidR="00A359C7" w:rsidRPr="0041467D">
          <w:rPr>
            <w:rFonts w:ascii="Book Antiqua" w:hAnsi="Book Antiqua" w:cs="TimesNewRoman"/>
            <w:noProof/>
            <w:kern w:val="0"/>
            <w:sz w:val="24"/>
            <w:szCs w:val="24"/>
            <w:vertAlign w:val="superscript"/>
          </w:rPr>
          <w:t>74</w:t>
        </w:r>
      </w:hyperlink>
      <w:r w:rsidR="00A359C7" w:rsidRPr="0041467D">
        <w:rPr>
          <w:rFonts w:ascii="Book Antiqua" w:hAnsi="Book Antiqua" w:cs="TimesNewRoman"/>
          <w:noProof/>
          <w:kern w:val="0"/>
          <w:sz w:val="24"/>
          <w:szCs w:val="24"/>
          <w:vertAlign w:val="superscript"/>
        </w:rPr>
        <w:t>]</w:t>
      </w:r>
      <w:r w:rsidR="008F18E0" w:rsidRPr="0041467D">
        <w:rPr>
          <w:rFonts w:ascii="Book Antiqua" w:hAnsi="Book Antiqua" w:cs="TimesNewRoman"/>
          <w:kern w:val="0"/>
          <w:sz w:val="24"/>
          <w:szCs w:val="24"/>
        </w:rPr>
        <w:fldChar w:fldCharType="end"/>
      </w:r>
      <w:r w:rsidR="00657D94" w:rsidRPr="0041467D">
        <w:rPr>
          <w:rFonts w:ascii="Book Antiqua" w:hAnsi="Book Antiqua" w:cs="TimesNewRoman"/>
          <w:kern w:val="0"/>
          <w:sz w:val="24"/>
          <w:szCs w:val="24"/>
        </w:rPr>
        <w:t>.</w:t>
      </w:r>
      <w:r w:rsidR="002820A4" w:rsidRPr="0041467D">
        <w:rPr>
          <w:rFonts w:ascii="Book Antiqua" w:hAnsi="Book Antiqua" w:cs="TimesNewRoman"/>
          <w:kern w:val="0"/>
          <w:sz w:val="24"/>
          <w:szCs w:val="24"/>
        </w:rPr>
        <w:t xml:space="preserve"> </w:t>
      </w:r>
      <w:r w:rsidR="00657D94" w:rsidRPr="0041467D">
        <w:rPr>
          <w:rFonts w:ascii="Book Antiqua" w:hAnsi="Book Antiqua" w:cs="TimesNewRoman"/>
          <w:kern w:val="0"/>
          <w:sz w:val="24"/>
          <w:szCs w:val="24"/>
        </w:rPr>
        <w:t>This hyper</w:t>
      </w:r>
      <w:r w:rsidR="002820A4" w:rsidRPr="0041467D">
        <w:rPr>
          <w:rFonts w:ascii="Book Antiqua" w:hAnsi="Book Antiqua" w:cs="TimesNewRoman"/>
          <w:kern w:val="0"/>
          <w:sz w:val="24"/>
          <w:szCs w:val="24"/>
        </w:rPr>
        <w:t>methylation</w:t>
      </w:r>
      <w:r w:rsidRPr="0041467D">
        <w:rPr>
          <w:rFonts w:ascii="Book Antiqua" w:hAnsi="Book Antiqua" w:cs="TimesNewRoman"/>
          <w:kern w:val="0"/>
          <w:sz w:val="24"/>
          <w:szCs w:val="24"/>
        </w:rPr>
        <w:t xml:space="preserve"> of </w:t>
      </w:r>
      <w:r w:rsidRPr="0041467D">
        <w:rPr>
          <w:rFonts w:ascii="Book Antiqua" w:hAnsi="Book Antiqua" w:cs="TimesNewRoman"/>
          <w:i/>
          <w:kern w:val="0"/>
          <w:sz w:val="24"/>
          <w:szCs w:val="24"/>
        </w:rPr>
        <w:t>SFRP</w:t>
      </w:r>
      <w:r w:rsidRPr="0041467D">
        <w:rPr>
          <w:rFonts w:ascii="Book Antiqua" w:hAnsi="Book Antiqua" w:cs="TimesNewRoman"/>
          <w:kern w:val="0"/>
          <w:sz w:val="24"/>
          <w:szCs w:val="24"/>
        </w:rPr>
        <w:t xml:space="preserve"> was found to</w:t>
      </w:r>
      <w:r w:rsidR="002820A4" w:rsidRPr="0041467D">
        <w:rPr>
          <w:rFonts w:ascii="Book Antiqua" w:hAnsi="Book Antiqua" w:cs="TimesNewRoman"/>
          <w:kern w:val="0"/>
          <w:sz w:val="24"/>
          <w:szCs w:val="24"/>
        </w:rPr>
        <w:t xml:space="preserve"> occur</w:t>
      </w:r>
      <w:r w:rsidR="00E40995" w:rsidRPr="0041467D">
        <w:rPr>
          <w:rFonts w:ascii="Book Antiqua" w:hAnsi="Book Antiqua" w:cs="TimesNewRoman"/>
          <w:kern w:val="0"/>
          <w:sz w:val="24"/>
          <w:szCs w:val="24"/>
        </w:rPr>
        <w:t xml:space="preserve"> </w:t>
      </w:r>
      <w:r w:rsidRPr="0041467D">
        <w:rPr>
          <w:rFonts w:ascii="Book Antiqua" w:hAnsi="Book Antiqua" w:cs="TimesNewRoman"/>
          <w:kern w:val="0"/>
          <w:sz w:val="24"/>
          <w:szCs w:val="24"/>
        </w:rPr>
        <w:t xml:space="preserve">during </w:t>
      </w:r>
      <w:r w:rsidR="00E40995" w:rsidRPr="0041467D">
        <w:rPr>
          <w:rFonts w:ascii="Book Antiqua" w:hAnsi="Book Antiqua" w:cs="TimesNewRoman"/>
          <w:kern w:val="0"/>
          <w:sz w:val="24"/>
          <w:szCs w:val="24"/>
        </w:rPr>
        <w:t>an early stage of GC</w:t>
      </w:r>
      <w:r w:rsidR="008F18E0" w:rsidRPr="0041467D">
        <w:rPr>
          <w:rFonts w:ascii="Book Antiqua" w:hAnsi="Book Antiqua" w:cs="TimesNewRoman"/>
          <w:kern w:val="0"/>
          <w:sz w:val="24"/>
          <w:szCs w:val="24"/>
        </w:rPr>
        <w:fldChar w:fldCharType="begin">
          <w:fldData xml:space="preserve">PEVuZE5vdGU+PENpdGU+PEF1dGhvcj5Ob2ppbWE8L0F1dGhvcj48WWVhcj4yMDA3PC9ZZWFyPjxS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</w:fldData>
        </w:fldChar>
      </w:r>
      <w:r w:rsidR="00A359C7" w:rsidRPr="0041467D">
        <w:rPr>
          <w:rFonts w:ascii="Book Antiqua" w:hAnsi="Book Antiqua" w:cs="TimesNewRoman"/>
          <w:kern w:val="0"/>
          <w:sz w:val="24"/>
          <w:szCs w:val="24"/>
        </w:rPr>
        <w:instrText xml:space="preserve"> ADDIN EN.CITE </w:instrText>
      </w:r>
      <w:r w:rsidR="00A359C7" w:rsidRPr="0041467D">
        <w:rPr>
          <w:rFonts w:ascii="Book Antiqua" w:hAnsi="Book Antiqua" w:cs="TimesNewRoman"/>
          <w:kern w:val="0"/>
          <w:sz w:val="24"/>
          <w:szCs w:val="24"/>
        </w:rPr>
        <w:fldChar w:fldCharType="begin">
          <w:fldData xml:space="preserve">PEVuZE5vdGU+PENpdGU+PEF1dGhvcj5Ob2ppbWE8L0F1dGhvcj48WWVhcj4yMDA3PC9ZZWFyPjxS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</w:fldData>
        </w:fldChar>
      </w:r>
      <w:r w:rsidR="00A359C7" w:rsidRPr="0041467D">
        <w:rPr>
          <w:rFonts w:ascii="Book Antiqua" w:hAnsi="Book Antiqua" w:cs="TimesNewRoman"/>
          <w:kern w:val="0"/>
          <w:sz w:val="24"/>
          <w:szCs w:val="24"/>
        </w:rPr>
        <w:instrText xml:space="preserve"> ADDIN EN.CITE.DATA </w:instrText>
      </w:r>
      <w:r w:rsidR="00A359C7" w:rsidRPr="0041467D">
        <w:rPr>
          <w:rFonts w:ascii="Book Antiqua" w:hAnsi="Book Antiqua" w:cs="TimesNewRoman"/>
          <w:kern w:val="0"/>
          <w:sz w:val="24"/>
          <w:szCs w:val="24"/>
        </w:rPr>
      </w:r>
      <w:r w:rsidR="00A359C7" w:rsidRPr="0041467D">
        <w:rPr>
          <w:rFonts w:ascii="Book Antiqua" w:hAnsi="Book Antiqua" w:cs="TimesNewRoman"/>
          <w:kern w:val="0"/>
          <w:sz w:val="24"/>
          <w:szCs w:val="24"/>
        </w:rPr>
        <w:fldChar w:fldCharType="end"/>
      </w:r>
      <w:r w:rsidR="008F18E0" w:rsidRPr="0041467D">
        <w:rPr>
          <w:rFonts w:ascii="Book Antiqua" w:hAnsi="Book Antiqua" w:cs="TimesNewRoman"/>
          <w:kern w:val="0"/>
          <w:sz w:val="24"/>
          <w:szCs w:val="24"/>
        </w:rPr>
      </w:r>
      <w:r w:rsidR="008F18E0" w:rsidRPr="0041467D">
        <w:rPr>
          <w:rFonts w:ascii="Book Antiqua" w:hAnsi="Book Antiqua" w:cs="TimesNewRoman"/>
          <w:kern w:val="0"/>
          <w:sz w:val="24"/>
          <w:szCs w:val="24"/>
        </w:rPr>
        <w:fldChar w:fldCharType="separate"/>
      </w:r>
      <w:r w:rsidR="00A359C7" w:rsidRPr="0041467D">
        <w:rPr>
          <w:rFonts w:ascii="Book Antiqua" w:hAnsi="Book Antiqua" w:cs="TimesNewRoman"/>
          <w:noProof/>
          <w:kern w:val="0"/>
          <w:sz w:val="24"/>
          <w:szCs w:val="24"/>
          <w:vertAlign w:val="superscript"/>
        </w:rPr>
        <w:t>[</w:t>
      </w:r>
      <w:hyperlink w:anchor="_ENREF_74" w:tooltip="Nojima, 2007 #37" w:history="1">
        <w:r w:rsidR="00A359C7" w:rsidRPr="0041467D">
          <w:rPr>
            <w:rFonts w:ascii="Book Antiqua" w:hAnsi="Book Antiqua" w:cs="TimesNewRoman"/>
            <w:noProof/>
            <w:kern w:val="0"/>
            <w:sz w:val="24"/>
            <w:szCs w:val="24"/>
            <w:vertAlign w:val="superscript"/>
          </w:rPr>
          <w:t>74</w:t>
        </w:r>
      </w:hyperlink>
      <w:r w:rsidR="00A359C7" w:rsidRPr="0041467D">
        <w:rPr>
          <w:rFonts w:ascii="Book Antiqua" w:hAnsi="Book Antiqua" w:cs="TimesNewRoman"/>
          <w:noProof/>
          <w:kern w:val="0"/>
          <w:sz w:val="24"/>
          <w:szCs w:val="24"/>
          <w:vertAlign w:val="superscript"/>
        </w:rPr>
        <w:t>]</w:t>
      </w:r>
      <w:r w:rsidR="008F18E0" w:rsidRPr="0041467D">
        <w:rPr>
          <w:rFonts w:ascii="Book Antiqua" w:hAnsi="Book Antiqua" w:cs="TimesNewRoman"/>
          <w:kern w:val="0"/>
          <w:sz w:val="24"/>
          <w:szCs w:val="24"/>
        </w:rPr>
        <w:fldChar w:fldCharType="end"/>
      </w:r>
      <w:r w:rsidR="004718D2" w:rsidRPr="0041467D">
        <w:rPr>
          <w:rFonts w:ascii="Book Antiqua" w:hAnsi="Book Antiqua" w:cs="TimesNewRoman"/>
          <w:kern w:val="0"/>
          <w:sz w:val="24"/>
          <w:szCs w:val="24"/>
        </w:rPr>
        <w:t>.</w:t>
      </w:r>
      <w:r w:rsidR="00E40995" w:rsidRPr="0041467D">
        <w:rPr>
          <w:rFonts w:ascii="Book Antiqua" w:hAnsi="Book Antiqua" w:cs="TimesNewRoman"/>
          <w:kern w:val="0"/>
          <w:sz w:val="24"/>
          <w:szCs w:val="24"/>
        </w:rPr>
        <w:t xml:space="preserve"> </w:t>
      </w:r>
      <w:r w:rsidR="00F313CD" w:rsidRPr="0041467D">
        <w:rPr>
          <w:rFonts w:ascii="Book Antiqua" w:hAnsi="Book Antiqua" w:cs="TimesNewRoman"/>
          <w:kern w:val="0"/>
          <w:sz w:val="24"/>
          <w:szCs w:val="24"/>
        </w:rPr>
        <w:t>Hypermethylation</w:t>
      </w:r>
      <w:r w:rsidR="00AC2315" w:rsidRPr="0041467D">
        <w:rPr>
          <w:rFonts w:ascii="Book Antiqua" w:hAnsi="Book Antiqua" w:cs="TimesNewRoman"/>
          <w:kern w:val="0"/>
          <w:sz w:val="24"/>
          <w:szCs w:val="24"/>
        </w:rPr>
        <w:t xml:space="preserve"> of </w:t>
      </w:r>
      <w:r w:rsidR="00E40995" w:rsidRPr="0041467D">
        <w:rPr>
          <w:rFonts w:ascii="Book Antiqua" w:hAnsi="Book Antiqua" w:cs="TimesNewRoman"/>
          <w:i/>
          <w:kern w:val="0"/>
          <w:sz w:val="24"/>
          <w:szCs w:val="24"/>
        </w:rPr>
        <w:t>WNT5A</w:t>
      </w:r>
      <w:r w:rsidR="00AC2315" w:rsidRPr="0041467D">
        <w:rPr>
          <w:rFonts w:ascii="Book Antiqua" w:hAnsi="Book Antiqua" w:cs="TimesNewRoman"/>
          <w:kern w:val="0"/>
          <w:sz w:val="24"/>
          <w:szCs w:val="24"/>
        </w:rPr>
        <w:t>,</w:t>
      </w:r>
      <w:r w:rsidR="00E40995" w:rsidRPr="0041467D">
        <w:rPr>
          <w:rFonts w:ascii="Book Antiqua" w:hAnsi="Book Antiqua" w:cs="TimesNewRoman"/>
          <w:kern w:val="0"/>
          <w:sz w:val="24"/>
          <w:szCs w:val="24"/>
        </w:rPr>
        <w:t xml:space="preserve"> a non-transforming WNT family member </w:t>
      </w:r>
      <w:r w:rsidR="00F313CD" w:rsidRPr="0041467D">
        <w:rPr>
          <w:rFonts w:ascii="Book Antiqua" w:hAnsi="Book Antiqua" w:cs="TimesNewRoman"/>
          <w:kern w:val="0"/>
          <w:sz w:val="24"/>
          <w:szCs w:val="24"/>
        </w:rPr>
        <w:t>that</w:t>
      </w:r>
      <w:r w:rsidR="00E40995" w:rsidRPr="0041467D">
        <w:rPr>
          <w:rFonts w:ascii="Book Antiqua" w:hAnsi="Book Antiqua" w:cs="TimesNewRoman"/>
          <w:kern w:val="0"/>
          <w:sz w:val="24"/>
          <w:szCs w:val="24"/>
        </w:rPr>
        <w:t xml:space="preserve"> antagonizes </w:t>
      </w:r>
      <w:r w:rsidR="0041161C" w:rsidRPr="0041467D">
        <w:rPr>
          <w:rFonts w:ascii="Book Antiqua" w:hAnsi="Book Antiqua" w:cs="TimesNewRoman"/>
          <w:kern w:val="0"/>
          <w:sz w:val="24"/>
          <w:szCs w:val="24"/>
        </w:rPr>
        <w:t xml:space="preserve">the </w:t>
      </w:r>
      <w:r w:rsidR="00E40995" w:rsidRPr="0041467D">
        <w:rPr>
          <w:rFonts w:ascii="Book Antiqua" w:hAnsi="Book Antiqua" w:cs="TimesNewRoman"/>
          <w:kern w:val="0"/>
          <w:sz w:val="24"/>
          <w:szCs w:val="24"/>
        </w:rPr>
        <w:t>Wnt signaling</w:t>
      </w:r>
      <w:r w:rsidR="008F18E0" w:rsidRPr="0041467D">
        <w:rPr>
          <w:rFonts w:ascii="Book Antiqua" w:hAnsi="Book Antiqua" w:cs="TimesNewRoman"/>
          <w:kern w:val="0"/>
          <w:sz w:val="24"/>
          <w:szCs w:val="24"/>
        </w:rPr>
        <w:fldChar w:fldCharType="begin">
          <w:fldData xml:space="preserve">PEVuZE5vdGU+PENpdGU+PEF1dGhvcj5MaTwvQXV0aG9yPjxZZWFyPjIwMTA8L1llYXI+PFJlY051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==
</w:fldData>
        </w:fldChar>
      </w:r>
      <w:r w:rsidR="00A359C7" w:rsidRPr="0041467D">
        <w:rPr>
          <w:rFonts w:ascii="Book Antiqua" w:hAnsi="Book Antiqua" w:cs="TimesNewRoman"/>
          <w:kern w:val="0"/>
          <w:sz w:val="24"/>
          <w:szCs w:val="24"/>
        </w:rPr>
        <w:instrText xml:space="preserve"> ADDIN EN.CITE </w:instrText>
      </w:r>
      <w:r w:rsidR="00A359C7" w:rsidRPr="0041467D">
        <w:rPr>
          <w:rFonts w:ascii="Book Antiqua" w:hAnsi="Book Antiqua" w:cs="TimesNewRoman"/>
          <w:kern w:val="0"/>
          <w:sz w:val="24"/>
          <w:szCs w:val="24"/>
        </w:rPr>
        <w:fldChar w:fldCharType="begin">
          <w:fldData xml:space="preserve">PEVuZE5vdGU+PENpdGU+PEF1dGhvcj5MaTwvQXV0aG9yPjxZZWFyPjIwMTA8L1llYXI+PFJlY051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==
</w:fldData>
        </w:fldChar>
      </w:r>
      <w:r w:rsidR="00A359C7" w:rsidRPr="0041467D">
        <w:rPr>
          <w:rFonts w:ascii="Book Antiqua" w:hAnsi="Book Antiqua" w:cs="TimesNewRoman"/>
          <w:kern w:val="0"/>
          <w:sz w:val="24"/>
          <w:szCs w:val="24"/>
        </w:rPr>
        <w:instrText xml:space="preserve"> ADDIN EN.CITE.DATA </w:instrText>
      </w:r>
      <w:r w:rsidR="00A359C7" w:rsidRPr="0041467D">
        <w:rPr>
          <w:rFonts w:ascii="Book Antiqua" w:hAnsi="Book Antiqua" w:cs="TimesNewRoman"/>
          <w:kern w:val="0"/>
          <w:sz w:val="24"/>
          <w:szCs w:val="24"/>
        </w:rPr>
      </w:r>
      <w:r w:rsidR="00A359C7" w:rsidRPr="0041467D">
        <w:rPr>
          <w:rFonts w:ascii="Book Antiqua" w:hAnsi="Book Antiqua" w:cs="TimesNewRoman"/>
          <w:kern w:val="0"/>
          <w:sz w:val="24"/>
          <w:szCs w:val="24"/>
        </w:rPr>
        <w:fldChar w:fldCharType="end"/>
      </w:r>
      <w:r w:rsidR="008F18E0" w:rsidRPr="0041467D">
        <w:rPr>
          <w:rFonts w:ascii="Book Antiqua" w:hAnsi="Book Antiqua" w:cs="TimesNewRoman"/>
          <w:kern w:val="0"/>
          <w:sz w:val="24"/>
          <w:szCs w:val="24"/>
        </w:rPr>
      </w:r>
      <w:r w:rsidR="008F18E0" w:rsidRPr="0041467D">
        <w:rPr>
          <w:rFonts w:ascii="Book Antiqua" w:hAnsi="Book Antiqua" w:cs="TimesNewRoman"/>
          <w:kern w:val="0"/>
          <w:sz w:val="24"/>
          <w:szCs w:val="24"/>
        </w:rPr>
        <w:fldChar w:fldCharType="separate"/>
      </w:r>
      <w:r w:rsidR="00A359C7" w:rsidRPr="0041467D">
        <w:rPr>
          <w:rFonts w:ascii="Book Antiqua" w:hAnsi="Book Antiqua" w:cs="TimesNewRoman"/>
          <w:noProof/>
          <w:kern w:val="0"/>
          <w:sz w:val="24"/>
          <w:szCs w:val="24"/>
          <w:vertAlign w:val="superscript"/>
        </w:rPr>
        <w:t>[</w:t>
      </w:r>
      <w:hyperlink w:anchor="_ENREF_75" w:tooltip="Li, 2010 #38" w:history="1">
        <w:r w:rsidR="00A359C7" w:rsidRPr="0041467D">
          <w:rPr>
            <w:rFonts w:ascii="Book Antiqua" w:hAnsi="Book Antiqua" w:cs="TimesNewRoman"/>
            <w:noProof/>
            <w:kern w:val="0"/>
            <w:sz w:val="24"/>
            <w:szCs w:val="24"/>
            <w:vertAlign w:val="superscript"/>
          </w:rPr>
          <w:t>75</w:t>
        </w:r>
      </w:hyperlink>
      <w:r w:rsidR="00A359C7" w:rsidRPr="0041467D">
        <w:rPr>
          <w:rFonts w:ascii="Book Antiqua" w:hAnsi="Book Antiqua" w:cs="TimesNewRoman"/>
          <w:noProof/>
          <w:kern w:val="0"/>
          <w:sz w:val="24"/>
          <w:szCs w:val="24"/>
          <w:vertAlign w:val="superscript"/>
        </w:rPr>
        <w:t>]</w:t>
      </w:r>
      <w:r w:rsidR="008F18E0" w:rsidRPr="0041467D">
        <w:rPr>
          <w:rFonts w:ascii="Book Antiqua" w:hAnsi="Book Antiqua" w:cs="TimesNewRoman"/>
          <w:kern w:val="0"/>
          <w:sz w:val="24"/>
          <w:szCs w:val="24"/>
        </w:rPr>
        <w:fldChar w:fldCharType="end"/>
      </w:r>
      <w:r w:rsidR="00AC2315" w:rsidRPr="0041467D">
        <w:rPr>
          <w:rFonts w:ascii="Book Antiqua" w:hAnsi="Book Antiqua" w:cs="TimesNewRoman"/>
          <w:kern w:val="0"/>
          <w:sz w:val="24"/>
          <w:szCs w:val="24"/>
        </w:rPr>
        <w:t xml:space="preserve">, </w:t>
      </w:r>
      <w:r w:rsidRPr="0041467D">
        <w:rPr>
          <w:rFonts w:ascii="Book Antiqua" w:hAnsi="Book Antiqua" w:cs="TimesNewRoman"/>
          <w:kern w:val="0"/>
          <w:sz w:val="24"/>
          <w:szCs w:val="24"/>
        </w:rPr>
        <w:t xml:space="preserve">has </w:t>
      </w:r>
      <w:r w:rsidR="00657D94" w:rsidRPr="0041467D">
        <w:rPr>
          <w:rFonts w:ascii="Book Antiqua" w:hAnsi="Book Antiqua" w:cs="TimesNewRoman"/>
          <w:kern w:val="0"/>
          <w:sz w:val="24"/>
          <w:szCs w:val="24"/>
        </w:rPr>
        <w:t>also</w:t>
      </w:r>
      <w:r w:rsidRPr="0041467D">
        <w:rPr>
          <w:rFonts w:ascii="Book Antiqua" w:hAnsi="Book Antiqua" w:cs="TimesNewRoman"/>
          <w:kern w:val="0"/>
          <w:sz w:val="24"/>
          <w:szCs w:val="24"/>
        </w:rPr>
        <w:t xml:space="preserve"> been</w:t>
      </w:r>
      <w:r w:rsidR="00657D94" w:rsidRPr="0041467D">
        <w:rPr>
          <w:rFonts w:ascii="Book Antiqua" w:hAnsi="Book Antiqua" w:cs="TimesNewRoman"/>
          <w:kern w:val="0"/>
          <w:sz w:val="24"/>
          <w:szCs w:val="24"/>
        </w:rPr>
        <w:t xml:space="preserve"> </w:t>
      </w:r>
      <w:r w:rsidR="00E40995" w:rsidRPr="0041467D">
        <w:rPr>
          <w:rFonts w:ascii="Book Antiqua" w:hAnsi="Book Antiqua" w:cs="TimesNewRoman"/>
          <w:kern w:val="0"/>
          <w:sz w:val="24"/>
          <w:szCs w:val="24"/>
        </w:rPr>
        <w:t>frequently detected in early GC</w:t>
      </w:r>
      <w:r w:rsidR="008F18E0" w:rsidRPr="0041467D">
        <w:rPr>
          <w:rFonts w:ascii="Book Antiqua" w:hAnsi="Book Antiqua" w:cs="TimesNewRoman"/>
          <w:kern w:val="0"/>
          <w:sz w:val="24"/>
          <w:szCs w:val="24"/>
        </w:rPr>
        <w:fldChar w:fldCharType="begin"/>
      </w:r>
      <w:r w:rsidR="00A359C7" w:rsidRPr="0041467D">
        <w:rPr>
          <w:rFonts w:ascii="Book Antiqua" w:hAnsi="Book Antiqua" w:cs="TimesNewRoman"/>
          <w:kern w:val="0"/>
          <w:sz w:val="24"/>
          <w:szCs w:val="24"/>
        </w:rPr>
        <w:instrText xml:space="preserve"> ADDIN EN.CITE &lt;EndNote&gt;&lt;Cite&gt;&lt;Author&gt;Hibi&lt;/Author&gt;&lt;Year&gt;2012&lt;/Year&gt;&lt;RecNum&gt;39&lt;/RecNum&gt;&lt;DisplayText&gt;&lt;style face="superscript"&gt;[76]&lt;/style&gt;&lt;/DisplayText&gt;&lt;record&gt;&lt;rec-number&gt;39&lt;/rec-number&gt;&lt;foreign-keys&gt;&lt;key app="EN" db-id="darz0wpaitzvvtetdwppeep02f0wxrs09rta"&gt;39&lt;/key&gt;&lt;/foreign-keys&gt;&lt;ref-type name="Journal Article"&gt;17&lt;/ref-type&gt;&lt;contributors&gt;&lt;authors&gt;&lt;author&gt;Hibi, K.&lt;/author&gt;&lt;author&gt;Sakata, M.&lt;/author&gt;&lt;author&gt;Yokomizi, K.&lt;/author&gt;&lt;author&gt;Kitamura, Y. H.&lt;/author&gt;&lt;author&gt;Sakuraba, K.&lt;/author&gt;&lt;author&gt;Shirahata, R.&lt;/author&gt;&lt;author&gt;Goto, T.&lt;/author&gt;&lt;author&gt;Mizukami, H.&lt;/author&gt;&lt;author&gt;Saito, M.&lt;/author&gt;&lt;author&gt;Ishibashi, K.&lt;/author&gt;&lt;author&gt;Kigawa, G.&lt;/author&gt;&lt;author&gt;Nemoto, H.&lt;/author&gt;&lt;author&gt;Sanada, Y.&lt;/author&gt;&lt;/authors&gt;&lt;/contributors&gt;&lt;auth-address&gt;Showa University, Yokohama, Japan.&lt;/auth-address&gt;&lt;titles&gt;&lt;title&gt;Methylation of the WNT5A gene is frequently detected in early gastric carcinoma&lt;/title&gt;&lt;secondary-title&gt;Hepatogastroenterology&lt;/secondary-title&gt;&lt;alt-title&gt;Hepato-gastroenterology&lt;/alt-title&gt;&lt;/titles&gt;&lt;pages&gt;2661-3&lt;/pages&gt;&lt;volume&gt;59&lt;/volume&gt;&lt;number&gt;120&lt;/number&gt;&lt;keywords&gt;&lt;keyword&gt;Aged&lt;/keyword&gt;&lt;keyword&gt;Aged, 80 and over&lt;/keyword&gt;&lt;keyword&gt;Carcinoma/*genetics/pathology&lt;/keyword&gt;&lt;keyword&gt;Chi-Square Distribution&lt;/keyword&gt;&lt;keyword&gt;*DNA Methylation&lt;/keyword&gt;&lt;keyword&gt;Female&lt;/keyword&gt;&lt;keyword&gt;Genetic Predisposition to Disease&lt;/keyword&gt;&lt;keyword&gt;Humans&lt;/keyword&gt;&lt;keyword&gt;Male&lt;/keyword&gt;&lt;keyword&gt;Middle Aged&lt;/keyword&gt;&lt;keyword&gt;Neoplasm Staging&lt;/keyword&gt;&lt;keyword&gt;Phenotype&lt;/keyword&gt;&lt;keyword&gt;Polymerase Chain Reaction&lt;/keyword&gt;&lt;keyword&gt;Proto-Oncogene Proteins/*genetics&lt;/keyword&gt;&lt;keyword&gt;Stomach Neoplasms/*genetics/pathology&lt;/keyword&gt;&lt;keyword&gt;Wnt Proteins/*genetics&lt;/keyword&gt;&lt;/keywords&gt;&lt;dates&gt;&lt;year&gt;2012&lt;/year&gt;&lt;pub-dates&gt;&lt;date&gt;Nov-Dec&lt;/date&gt;&lt;/pub-dates&gt;&lt;/dates&gt;&lt;isbn&gt;0172-6390 (Print)&amp;#xD;0172-6390 (Linking)&lt;/isbn&gt;&lt;accession-num&gt;23178630&lt;/accession-num&gt;&lt;urls&gt;&lt;related-urls&gt;&lt;url&gt;http://www.ncbi.nlm.nih.gov/pubmed/23178630&lt;/url&gt;&lt;/related-urls&gt;&lt;/urls&gt;&lt;electronic-resource-num&gt;10.5754/hge09664&lt;/electronic-resource-num&gt;&lt;/record&gt;&lt;/Cite&gt;&lt;/EndNote&gt;</w:instrText>
      </w:r>
      <w:r w:rsidR="008F18E0" w:rsidRPr="0041467D">
        <w:rPr>
          <w:rFonts w:ascii="Book Antiqua" w:hAnsi="Book Antiqua" w:cs="TimesNewRoman"/>
          <w:kern w:val="0"/>
          <w:sz w:val="24"/>
          <w:szCs w:val="24"/>
        </w:rPr>
        <w:fldChar w:fldCharType="separate"/>
      </w:r>
      <w:r w:rsidR="00A359C7" w:rsidRPr="0041467D">
        <w:rPr>
          <w:rFonts w:ascii="Book Antiqua" w:hAnsi="Book Antiqua" w:cs="TimesNewRoman"/>
          <w:noProof/>
          <w:kern w:val="0"/>
          <w:sz w:val="24"/>
          <w:szCs w:val="24"/>
          <w:vertAlign w:val="superscript"/>
        </w:rPr>
        <w:t>[</w:t>
      </w:r>
      <w:hyperlink w:anchor="_ENREF_76" w:tooltip="Hibi, 2012 #39" w:history="1">
        <w:r w:rsidR="00A359C7" w:rsidRPr="0041467D">
          <w:rPr>
            <w:rFonts w:ascii="Book Antiqua" w:hAnsi="Book Antiqua" w:cs="TimesNewRoman"/>
            <w:noProof/>
            <w:kern w:val="0"/>
            <w:sz w:val="24"/>
            <w:szCs w:val="24"/>
            <w:vertAlign w:val="superscript"/>
          </w:rPr>
          <w:t>76</w:t>
        </w:r>
      </w:hyperlink>
      <w:r w:rsidR="00A359C7" w:rsidRPr="0041467D">
        <w:rPr>
          <w:rFonts w:ascii="Book Antiqua" w:hAnsi="Book Antiqua" w:cs="TimesNewRoman"/>
          <w:noProof/>
          <w:kern w:val="0"/>
          <w:sz w:val="24"/>
          <w:szCs w:val="24"/>
          <w:vertAlign w:val="superscript"/>
        </w:rPr>
        <w:t>]</w:t>
      </w:r>
      <w:r w:rsidR="008F18E0" w:rsidRPr="0041467D">
        <w:rPr>
          <w:rFonts w:ascii="Book Antiqua" w:hAnsi="Book Antiqua" w:cs="TimesNewRoman"/>
          <w:kern w:val="0"/>
          <w:sz w:val="24"/>
          <w:szCs w:val="24"/>
        </w:rPr>
        <w:fldChar w:fldCharType="end"/>
      </w:r>
      <w:r w:rsidR="004718D2" w:rsidRPr="0041467D">
        <w:rPr>
          <w:rFonts w:ascii="Book Antiqua" w:hAnsi="Book Antiqua" w:cs="TimesNewRoman"/>
          <w:kern w:val="0"/>
          <w:sz w:val="24"/>
          <w:szCs w:val="24"/>
        </w:rPr>
        <w:t>.</w:t>
      </w:r>
      <w:r w:rsidR="00E40995" w:rsidRPr="0041467D">
        <w:rPr>
          <w:rFonts w:ascii="Book Antiqua" w:hAnsi="Book Antiqua" w:cs="TimesNewRoman"/>
          <w:kern w:val="0"/>
          <w:sz w:val="24"/>
          <w:szCs w:val="24"/>
        </w:rPr>
        <w:t xml:space="preserve"> </w:t>
      </w:r>
      <w:r w:rsidR="00657D94" w:rsidRPr="0041467D">
        <w:rPr>
          <w:rFonts w:ascii="Book Antiqua" w:hAnsi="Book Antiqua" w:cs="TimesNewRoman"/>
          <w:kern w:val="0"/>
          <w:sz w:val="24"/>
          <w:szCs w:val="24"/>
        </w:rPr>
        <w:t xml:space="preserve">Thus, </w:t>
      </w:r>
      <w:r w:rsidRPr="0041467D">
        <w:rPr>
          <w:rFonts w:ascii="Book Antiqua" w:hAnsi="Book Antiqua" w:cs="TimesNewRoman"/>
          <w:kern w:val="0"/>
          <w:sz w:val="24"/>
          <w:szCs w:val="24"/>
        </w:rPr>
        <w:t xml:space="preserve">the </w:t>
      </w:r>
      <w:r w:rsidR="00657D94" w:rsidRPr="0041467D">
        <w:rPr>
          <w:rFonts w:ascii="Book Antiqua" w:hAnsi="Book Antiqua" w:cs="TimesNewRoman"/>
          <w:kern w:val="0"/>
          <w:sz w:val="24"/>
          <w:szCs w:val="24"/>
        </w:rPr>
        <w:t>aberrant m</w:t>
      </w:r>
      <w:r w:rsidR="00E40995" w:rsidRPr="0041467D">
        <w:rPr>
          <w:rFonts w:ascii="Book Antiqua" w:hAnsi="Book Antiqua" w:cs="TimesNewRoman"/>
          <w:kern w:val="0"/>
          <w:sz w:val="24"/>
          <w:szCs w:val="24"/>
        </w:rPr>
        <w:t>ethylation</w:t>
      </w:r>
      <w:r w:rsidRPr="0041467D">
        <w:rPr>
          <w:rFonts w:ascii="Book Antiqua" w:hAnsi="Book Antiqua" w:cs="TimesNewRoman"/>
          <w:kern w:val="0"/>
          <w:sz w:val="24"/>
          <w:szCs w:val="24"/>
        </w:rPr>
        <w:t xml:space="preserve"> patterns</w:t>
      </w:r>
      <w:r w:rsidR="00E40995" w:rsidRPr="0041467D">
        <w:rPr>
          <w:rFonts w:ascii="Book Antiqua" w:hAnsi="Book Antiqua" w:cs="TimesNewRoman"/>
          <w:kern w:val="0"/>
          <w:sz w:val="24"/>
          <w:szCs w:val="24"/>
        </w:rPr>
        <w:t xml:space="preserve"> of these genes </w:t>
      </w:r>
      <w:r w:rsidRPr="0041467D">
        <w:rPr>
          <w:rFonts w:ascii="Book Antiqua" w:hAnsi="Book Antiqua" w:cs="TimesNewRoman"/>
          <w:kern w:val="0"/>
          <w:sz w:val="24"/>
          <w:szCs w:val="24"/>
        </w:rPr>
        <w:t xml:space="preserve">during </w:t>
      </w:r>
      <w:r w:rsidR="00657D94" w:rsidRPr="0041467D">
        <w:rPr>
          <w:rFonts w:ascii="Book Antiqua" w:hAnsi="Book Antiqua" w:cs="TimesNewRoman"/>
          <w:kern w:val="0"/>
          <w:sz w:val="24"/>
          <w:szCs w:val="24"/>
        </w:rPr>
        <w:t xml:space="preserve">early GC </w:t>
      </w:r>
      <w:r w:rsidRPr="0041467D">
        <w:rPr>
          <w:rFonts w:ascii="Book Antiqua" w:hAnsi="Book Antiqua" w:cs="TimesNewRoman"/>
          <w:kern w:val="0"/>
          <w:sz w:val="24"/>
          <w:szCs w:val="24"/>
        </w:rPr>
        <w:t>may serve as</w:t>
      </w:r>
      <w:r w:rsidR="00E40995" w:rsidRPr="0041467D">
        <w:rPr>
          <w:rFonts w:ascii="Book Antiqua" w:hAnsi="Book Antiqua" w:cs="TimesNewRoman"/>
          <w:kern w:val="0"/>
          <w:sz w:val="24"/>
          <w:szCs w:val="24"/>
        </w:rPr>
        <w:t xml:space="preserve"> useful marker</w:t>
      </w:r>
      <w:r w:rsidRPr="0041467D">
        <w:rPr>
          <w:rFonts w:ascii="Book Antiqua" w:hAnsi="Book Antiqua" w:cs="TimesNewRoman"/>
          <w:kern w:val="0"/>
          <w:sz w:val="24"/>
          <w:szCs w:val="24"/>
        </w:rPr>
        <w:t>s</w:t>
      </w:r>
      <w:r w:rsidR="00E40995" w:rsidRPr="0041467D">
        <w:rPr>
          <w:rFonts w:ascii="Book Antiqua" w:hAnsi="Book Antiqua" w:cs="TimesNewRoman"/>
          <w:kern w:val="0"/>
          <w:sz w:val="24"/>
          <w:szCs w:val="24"/>
        </w:rPr>
        <w:t xml:space="preserve"> for the early detection of GC.</w:t>
      </w:r>
    </w:p>
    <w:p w14:paraId="5020BF7A" w14:textId="77777777" w:rsidR="00C95C9D" w:rsidRPr="0041467D" w:rsidRDefault="00C95C9D" w:rsidP="001C23AC">
      <w:pPr>
        <w:wordWrap/>
        <w:adjustRightInd w:val="0"/>
        <w:snapToGrid w:val="0"/>
        <w:spacing w:after="0" w:line="360" w:lineRule="auto"/>
        <w:rPr>
          <w:rFonts w:ascii="Book Antiqua" w:hAnsi="Book Antiqua" w:cs="TimesNewRoman"/>
          <w:kern w:val="0"/>
          <w:sz w:val="24"/>
          <w:szCs w:val="24"/>
        </w:rPr>
      </w:pPr>
    </w:p>
    <w:p w14:paraId="135E7E45" w14:textId="36F92831" w:rsidR="00E40995" w:rsidRPr="0041467D" w:rsidRDefault="003522D0" w:rsidP="001C23AC">
      <w:pPr>
        <w:wordWrap/>
        <w:adjustRightInd w:val="0"/>
        <w:snapToGrid w:val="0"/>
        <w:spacing w:after="0" w:line="360" w:lineRule="auto"/>
        <w:rPr>
          <w:rFonts w:ascii="Book Antiqua" w:hAnsi="Book Antiqua" w:cs="TimesNewRoman"/>
          <w:b/>
          <w:kern w:val="0"/>
          <w:sz w:val="24"/>
          <w:szCs w:val="24"/>
        </w:rPr>
      </w:pPr>
      <w:r w:rsidRPr="0041467D">
        <w:rPr>
          <w:rFonts w:ascii="Book Antiqua" w:hAnsi="Book Antiqua" w:cs="TimesNewRoman"/>
          <w:b/>
          <w:kern w:val="0"/>
          <w:sz w:val="24"/>
          <w:szCs w:val="24"/>
        </w:rPr>
        <w:t>HYPERMETHYLATED MICRORNAS IN GC</w:t>
      </w:r>
    </w:p>
    <w:p w14:paraId="2B1ED377" w14:textId="1860D28F" w:rsidR="00E40995" w:rsidRPr="0041467D" w:rsidRDefault="00C911EC" w:rsidP="001C23AC">
      <w:pPr>
        <w:wordWrap/>
        <w:adjustRightInd w:val="0"/>
        <w:snapToGrid w:val="0"/>
        <w:spacing w:after="0" w:line="360" w:lineRule="auto"/>
        <w:rPr>
          <w:rFonts w:ascii="Book Antiqua" w:hAnsi="Book Antiqua" w:cs="TimesNewRoman"/>
          <w:kern w:val="0"/>
          <w:sz w:val="24"/>
          <w:szCs w:val="24"/>
        </w:rPr>
      </w:pPr>
      <w:r w:rsidRPr="0041467D">
        <w:rPr>
          <w:rFonts w:ascii="Book Antiqua" w:hAnsi="Book Antiqua" w:cs="TimesNewRoman"/>
          <w:kern w:val="0"/>
          <w:sz w:val="24"/>
          <w:szCs w:val="24"/>
        </w:rPr>
        <w:lastRenderedPageBreak/>
        <w:t>m</w:t>
      </w:r>
      <w:r w:rsidR="00E40995" w:rsidRPr="0041467D">
        <w:rPr>
          <w:rFonts w:ascii="Book Antiqua" w:hAnsi="Book Antiqua" w:cs="TimesNewRoman"/>
          <w:kern w:val="0"/>
          <w:sz w:val="24"/>
          <w:szCs w:val="24"/>
        </w:rPr>
        <w:t>iRNAs are single-stranded</w:t>
      </w:r>
      <w:r w:rsidR="004B4102" w:rsidRPr="0041467D">
        <w:rPr>
          <w:rFonts w:ascii="Book Antiqua" w:hAnsi="Book Antiqua" w:cs="TimesNewRoman"/>
          <w:kern w:val="0"/>
          <w:sz w:val="24"/>
          <w:szCs w:val="24"/>
        </w:rPr>
        <w:t>,</w:t>
      </w:r>
      <w:r w:rsidR="00E40995" w:rsidRPr="0041467D">
        <w:rPr>
          <w:rFonts w:ascii="Book Antiqua" w:hAnsi="Book Antiqua" w:cs="TimesNewRoman"/>
          <w:kern w:val="0"/>
          <w:sz w:val="24"/>
          <w:szCs w:val="24"/>
        </w:rPr>
        <w:t xml:space="preserve"> non-coding</w:t>
      </w:r>
      <w:r w:rsidR="004B4102" w:rsidRPr="0041467D">
        <w:rPr>
          <w:rFonts w:ascii="Book Antiqua" w:hAnsi="Book Antiqua" w:cs="TimesNewRoman"/>
          <w:kern w:val="0"/>
          <w:sz w:val="24"/>
          <w:szCs w:val="24"/>
        </w:rPr>
        <w:t>,</w:t>
      </w:r>
      <w:r w:rsidR="00E40995" w:rsidRPr="0041467D">
        <w:rPr>
          <w:rFonts w:ascii="Book Antiqua" w:hAnsi="Book Antiqua" w:cs="TimesNewRoman"/>
          <w:kern w:val="0"/>
          <w:sz w:val="24"/>
          <w:szCs w:val="24"/>
        </w:rPr>
        <w:t xml:space="preserve"> small RNA</w:t>
      </w:r>
      <w:r w:rsidR="00324AAA" w:rsidRPr="0041467D">
        <w:rPr>
          <w:rFonts w:ascii="Book Antiqua" w:hAnsi="Book Antiqua" w:cs="TimesNewRoman"/>
          <w:kern w:val="0"/>
          <w:sz w:val="24"/>
          <w:szCs w:val="24"/>
        </w:rPr>
        <w:t>s</w:t>
      </w:r>
      <w:r w:rsidR="00E40995" w:rsidRPr="0041467D">
        <w:rPr>
          <w:rFonts w:ascii="Book Antiqua" w:hAnsi="Book Antiqua" w:cs="TimesNewRoman"/>
          <w:kern w:val="0"/>
          <w:sz w:val="24"/>
          <w:szCs w:val="24"/>
        </w:rPr>
        <w:t xml:space="preserve"> (18-22 </w:t>
      </w:r>
      <w:r w:rsidR="00324AAA" w:rsidRPr="0041467D">
        <w:rPr>
          <w:rFonts w:ascii="Book Antiqua" w:hAnsi="Book Antiqua" w:cs="TimesNewRoman"/>
          <w:kern w:val="0"/>
          <w:sz w:val="24"/>
          <w:szCs w:val="24"/>
        </w:rPr>
        <w:t>nucleotides in length), which are</w:t>
      </w:r>
      <w:r w:rsidR="00E40995" w:rsidRPr="0041467D">
        <w:rPr>
          <w:rFonts w:ascii="Book Antiqua" w:hAnsi="Book Antiqua" w:cs="TimesNewRoman"/>
          <w:kern w:val="0"/>
          <w:sz w:val="24"/>
          <w:szCs w:val="24"/>
        </w:rPr>
        <w:t xml:space="preserve"> involved in various biological processes. </w:t>
      </w:r>
      <w:r w:rsidR="004B4102" w:rsidRPr="0041467D">
        <w:rPr>
          <w:rFonts w:ascii="Book Antiqua" w:hAnsi="Book Antiqua" w:cs="TimesNewRoman"/>
          <w:kern w:val="0"/>
          <w:sz w:val="24"/>
          <w:szCs w:val="24"/>
        </w:rPr>
        <w:t xml:space="preserve">The aberrant </w:t>
      </w:r>
      <w:r w:rsidR="00E40995" w:rsidRPr="0041467D">
        <w:rPr>
          <w:rFonts w:ascii="Book Antiqua" w:hAnsi="Book Antiqua" w:cs="TimesNewRoman"/>
          <w:kern w:val="0"/>
          <w:sz w:val="24"/>
          <w:szCs w:val="24"/>
        </w:rPr>
        <w:t xml:space="preserve">expression of miRNAs and their target genes has </w:t>
      </w:r>
      <w:r w:rsidR="004B4102" w:rsidRPr="0041467D">
        <w:rPr>
          <w:rFonts w:ascii="Book Antiqua" w:hAnsi="Book Antiqua" w:cs="TimesNewRoman"/>
          <w:kern w:val="0"/>
          <w:sz w:val="24"/>
          <w:szCs w:val="24"/>
        </w:rPr>
        <w:t xml:space="preserve">a </w:t>
      </w:r>
      <w:r w:rsidR="00E40995" w:rsidRPr="0041467D">
        <w:rPr>
          <w:rFonts w:ascii="Book Antiqua" w:hAnsi="Book Antiqua" w:cs="TimesNewRoman"/>
          <w:kern w:val="0"/>
          <w:sz w:val="24"/>
          <w:szCs w:val="24"/>
        </w:rPr>
        <w:t>critical role in cancer initiation, progression, and metastasis</w:t>
      </w:r>
      <w:r w:rsidR="008F18E0" w:rsidRPr="0041467D">
        <w:rPr>
          <w:rFonts w:ascii="Book Antiqua" w:hAnsi="Book Antiqua" w:cs="TimesNewRoman"/>
          <w:kern w:val="0"/>
          <w:sz w:val="24"/>
          <w:szCs w:val="24"/>
        </w:rPr>
        <w:fldChar w:fldCharType="begin"/>
      </w:r>
      <w:r w:rsidR="00A359C7" w:rsidRPr="0041467D">
        <w:rPr>
          <w:rFonts w:ascii="Book Antiqua" w:hAnsi="Book Antiqua" w:cs="TimesNewRoman"/>
          <w:kern w:val="0"/>
          <w:sz w:val="24"/>
          <w:szCs w:val="24"/>
        </w:rPr>
        <w:instrText xml:space="preserve"> ADDIN EN.CITE &lt;EndNote&gt;&lt;Cite&gt;&lt;Author&gt;Chan&lt;/Author&gt;&lt;Year&gt;2015&lt;/Year&gt;&lt;RecNum&gt;41&lt;/RecNum&gt;&lt;DisplayText&gt;&lt;style face="superscript"&gt;[77]&lt;/style&gt;&lt;/DisplayText&gt;&lt;record&gt;&lt;rec-number&gt;41&lt;/rec-number&gt;&lt;foreign-keys&gt;&lt;key app="EN" db-id="darz0wpaitzvvtetdwppeep02f0wxrs09rta"&gt;41&lt;/key&gt;&lt;/foreign-keys&gt;&lt;ref-type name="Journal Article"&gt;17&lt;/ref-type&gt;&lt;contributors&gt;&lt;authors&gt;&lt;author&gt;Chan, S. H.&lt;/author&gt;&lt;author&gt;Wang, L. H.&lt;/author&gt;&lt;/authors&gt;&lt;/contributors&gt;&lt;titles&gt;&lt;title&gt;Regulation of cancer metastasis by microRNAs&lt;/title&gt;&lt;secondary-title&gt;J Biomed Sci&lt;/secondary-title&gt;&lt;alt-title&gt;Journal of biomedical science&lt;/alt-title&gt;&lt;/titles&gt;&lt;pages&gt;9&lt;/pages&gt;&lt;volume&gt;22&lt;/volume&gt;&lt;number&gt;1&lt;/number&gt;&lt;dates&gt;&lt;year&gt;2015&lt;/year&gt;&lt;pub-dates&gt;&lt;date&gt;Jan 23&lt;/date&gt;&lt;/pub-dates&gt;&lt;/dates&gt;&lt;isbn&gt;1423-0127 (Electronic)&amp;#xD;1021-7770 (Linking)&lt;/isbn&gt;&lt;accession-num&gt;25614041&lt;/accession-num&gt;&lt;urls&gt;&lt;related-urls&gt;&lt;url&gt;http://www.ncbi.nlm.nih.gov/pubmed/25614041&lt;/url&gt;&lt;/related-urls&gt;&lt;/urls&gt;&lt;custom2&gt;4318216&lt;/custom2&gt;&lt;electronic-resource-num&gt;10.1186/s12929-015-0113-7&lt;/electronic-resource-num&gt;&lt;/record&gt;&lt;/Cite&gt;&lt;/EndNote&gt;</w:instrText>
      </w:r>
      <w:r w:rsidR="008F18E0" w:rsidRPr="0041467D">
        <w:rPr>
          <w:rFonts w:ascii="Book Antiqua" w:hAnsi="Book Antiqua" w:cs="TimesNewRoman"/>
          <w:kern w:val="0"/>
          <w:sz w:val="24"/>
          <w:szCs w:val="24"/>
        </w:rPr>
        <w:fldChar w:fldCharType="separate"/>
      </w:r>
      <w:r w:rsidR="00A359C7" w:rsidRPr="0041467D">
        <w:rPr>
          <w:rFonts w:ascii="Book Antiqua" w:hAnsi="Book Antiqua" w:cs="TimesNewRoman"/>
          <w:noProof/>
          <w:kern w:val="0"/>
          <w:sz w:val="24"/>
          <w:szCs w:val="24"/>
          <w:vertAlign w:val="superscript"/>
        </w:rPr>
        <w:t>[</w:t>
      </w:r>
      <w:hyperlink w:anchor="_ENREF_77" w:tooltip="Chan, 2015 #41" w:history="1">
        <w:r w:rsidR="00A359C7" w:rsidRPr="0041467D">
          <w:rPr>
            <w:rFonts w:ascii="Book Antiqua" w:hAnsi="Book Antiqua" w:cs="TimesNewRoman"/>
            <w:noProof/>
            <w:kern w:val="0"/>
            <w:sz w:val="24"/>
            <w:szCs w:val="24"/>
            <w:vertAlign w:val="superscript"/>
          </w:rPr>
          <w:t>77</w:t>
        </w:r>
      </w:hyperlink>
      <w:r w:rsidR="00A359C7" w:rsidRPr="0041467D">
        <w:rPr>
          <w:rFonts w:ascii="Book Antiqua" w:hAnsi="Book Antiqua" w:cs="TimesNewRoman"/>
          <w:noProof/>
          <w:kern w:val="0"/>
          <w:sz w:val="24"/>
          <w:szCs w:val="24"/>
          <w:vertAlign w:val="superscript"/>
        </w:rPr>
        <w:t>]</w:t>
      </w:r>
      <w:r w:rsidR="008F18E0" w:rsidRPr="0041467D">
        <w:rPr>
          <w:rFonts w:ascii="Book Antiqua" w:hAnsi="Book Antiqua" w:cs="TimesNewRoman"/>
          <w:kern w:val="0"/>
          <w:sz w:val="24"/>
          <w:szCs w:val="24"/>
        </w:rPr>
        <w:fldChar w:fldCharType="end"/>
      </w:r>
      <w:r w:rsidR="00155412" w:rsidRPr="0041467D">
        <w:rPr>
          <w:rFonts w:ascii="Book Antiqua" w:hAnsi="Book Antiqua" w:cs="TimesNewRoman"/>
          <w:kern w:val="0"/>
          <w:sz w:val="24"/>
          <w:szCs w:val="24"/>
        </w:rPr>
        <w:t>.</w:t>
      </w:r>
      <w:r w:rsidR="00E40995" w:rsidRPr="0041467D">
        <w:rPr>
          <w:rFonts w:ascii="Book Antiqua" w:hAnsi="Book Antiqua" w:cs="TimesNewRoman"/>
          <w:kern w:val="0"/>
          <w:sz w:val="24"/>
          <w:szCs w:val="24"/>
        </w:rPr>
        <w:t xml:space="preserve"> </w:t>
      </w:r>
      <w:r w:rsidR="00046354" w:rsidRPr="0041467D">
        <w:rPr>
          <w:rFonts w:ascii="Book Antiqua" w:hAnsi="Book Antiqua" w:cs="TimesNewRoman"/>
          <w:kern w:val="0"/>
          <w:sz w:val="24"/>
          <w:szCs w:val="24"/>
        </w:rPr>
        <w:t>The aberrant</w:t>
      </w:r>
      <w:r w:rsidR="00E40995" w:rsidRPr="0041467D">
        <w:rPr>
          <w:rFonts w:ascii="Book Antiqua" w:hAnsi="Book Antiqua" w:cs="TimesNewRoman"/>
          <w:kern w:val="0"/>
          <w:sz w:val="24"/>
          <w:szCs w:val="24"/>
        </w:rPr>
        <w:t xml:space="preserve"> DNA methylation of miRNAs ha</w:t>
      </w:r>
      <w:r w:rsidR="00046354" w:rsidRPr="0041467D">
        <w:rPr>
          <w:rFonts w:ascii="Book Antiqua" w:hAnsi="Book Antiqua" w:cs="TimesNewRoman"/>
          <w:kern w:val="0"/>
          <w:sz w:val="24"/>
          <w:szCs w:val="24"/>
        </w:rPr>
        <w:t>s</w:t>
      </w:r>
      <w:r w:rsidR="00E40995" w:rsidRPr="0041467D">
        <w:rPr>
          <w:rFonts w:ascii="Book Antiqua" w:hAnsi="Book Antiqua" w:cs="TimesNewRoman"/>
          <w:kern w:val="0"/>
          <w:sz w:val="24"/>
          <w:szCs w:val="24"/>
        </w:rPr>
        <w:t xml:space="preserve"> </w:t>
      </w:r>
      <w:r w:rsidR="00046354" w:rsidRPr="0041467D">
        <w:rPr>
          <w:rFonts w:ascii="Book Antiqua" w:hAnsi="Book Antiqua" w:cs="TimesNewRoman"/>
          <w:kern w:val="0"/>
          <w:sz w:val="24"/>
          <w:szCs w:val="24"/>
        </w:rPr>
        <w:t xml:space="preserve">frequently </w:t>
      </w:r>
      <w:r w:rsidR="00E40995" w:rsidRPr="0041467D">
        <w:rPr>
          <w:rFonts w:ascii="Book Antiqua" w:hAnsi="Book Antiqua" w:cs="TimesNewRoman"/>
          <w:kern w:val="0"/>
          <w:sz w:val="24"/>
          <w:szCs w:val="24"/>
        </w:rPr>
        <w:t>been reported</w:t>
      </w:r>
      <w:r w:rsidR="005B6208" w:rsidRPr="0041467D">
        <w:rPr>
          <w:rFonts w:ascii="Book Antiqua" w:hAnsi="Book Antiqua" w:cs="TimesNewRoman"/>
          <w:kern w:val="0"/>
          <w:sz w:val="24"/>
          <w:szCs w:val="24"/>
        </w:rPr>
        <w:t xml:space="preserve"> in GC</w:t>
      </w:r>
      <w:r w:rsidR="008F18E0" w:rsidRPr="0041467D">
        <w:rPr>
          <w:rFonts w:ascii="Book Antiqua" w:hAnsi="Book Antiqua" w:cs="TimesNewRoman"/>
          <w:kern w:val="0"/>
          <w:sz w:val="24"/>
          <w:szCs w:val="24"/>
        </w:rPr>
        <w:fldChar w:fldCharType="begin"/>
      </w:r>
      <w:r w:rsidR="00A359C7" w:rsidRPr="0041467D">
        <w:rPr>
          <w:rFonts w:ascii="Book Antiqua" w:hAnsi="Book Antiqua" w:cs="TimesNewRoman"/>
          <w:kern w:val="0"/>
          <w:sz w:val="24"/>
          <w:szCs w:val="24"/>
        </w:rPr>
        <w:instrText xml:space="preserve"> ADDIN EN.CITE &lt;EndNote&gt;&lt;Cite&gt;&lt;Author&gt;Guo&lt;/Author&gt;&lt;Year&gt;2015&lt;/Year&gt;&lt;RecNum&gt;40&lt;/RecNum&gt;&lt;DisplayText&gt;&lt;style face="superscript"&gt;[78]&lt;/style&gt;&lt;/DisplayText&gt;&lt;record&gt;&lt;rec-number&gt;40&lt;/rec-number&gt;&lt;foreign-keys&gt;&lt;key app="EN" db-id="darz0wpaitzvvtetdwppeep02f0wxrs09rta"&gt;40&lt;/key&gt;&lt;/foreign-keys&gt;&lt;ref-type name="Journal Article"&gt;17&lt;/ref-type&gt;&lt;contributors&gt;&lt;authors&gt;&lt;author&gt;Guo, X.&lt;/author&gt;&lt;author&gt;Xia, J.&lt;/author&gt;&lt;author&gt;Yan, J.&lt;/author&gt;&lt;/authors&gt;&lt;/contributors&gt;&lt;auth-address&gt;Department of General Surgery and Center of Translational Medicine, Wuxi Second Hospital Affiliated to Nanjing Medical University, Wuxi, Jiangsu 214002, P.R. China.&lt;/auth-address&gt;&lt;titles&gt;&lt;title&gt;Promoter methylated microRNAs: potential therapeutic targets in gastric cancer&lt;/title&gt;&lt;secondary-title&gt;Mol Med Rep&lt;/secondary-title&gt;&lt;alt-title&gt;Molecular medicine reports&lt;/alt-title&gt;&lt;/titles&gt;&lt;pages&gt;759-65&lt;/pages&gt;&lt;volume&gt;11&lt;/volume&gt;&lt;number&gt;2&lt;/number&gt;&lt;dates&gt;&lt;year&gt;2015&lt;/year&gt;&lt;pub-dates&gt;&lt;date&gt;Feb&lt;/date&gt;&lt;/pub-dates&gt;&lt;/dates&gt;&lt;isbn&gt;1791-3004 (Electronic)&amp;#xD;1791-2997 (Linking)&lt;/isbn&gt;&lt;accession-num&gt;25351138&lt;/accession-num&gt;&lt;urls&gt;&lt;related-urls&gt;&lt;url&gt;http://www.ncbi.nlm.nih.gov/pubmed/25351138&lt;/url&gt;&lt;/related-urls&gt;&lt;/urls&gt;&lt;custom2&gt;4262514&lt;/custom2&gt;&lt;electronic-resource-num&gt;10.3892/mmr.2014.2780&lt;/electronic-resource-num&gt;&lt;/record&gt;&lt;/Cite&gt;&lt;/EndNote&gt;</w:instrText>
      </w:r>
      <w:r w:rsidR="008F18E0" w:rsidRPr="0041467D">
        <w:rPr>
          <w:rFonts w:ascii="Book Antiqua" w:hAnsi="Book Antiqua" w:cs="TimesNewRoman"/>
          <w:kern w:val="0"/>
          <w:sz w:val="24"/>
          <w:szCs w:val="24"/>
        </w:rPr>
        <w:fldChar w:fldCharType="separate"/>
      </w:r>
      <w:r w:rsidR="00A359C7" w:rsidRPr="0041467D">
        <w:rPr>
          <w:rFonts w:ascii="Book Antiqua" w:hAnsi="Book Antiqua" w:cs="TimesNewRoman"/>
          <w:noProof/>
          <w:kern w:val="0"/>
          <w:sz w:val="24"/>
          <w:szCs w:val="24"/>
          <w:vertAlign w:val="superscript"/>
        </w:rPr>
        <w:t>[</w:t>
      </w:r>
      <w:hyperlink w:anchor="_ENREF_78" w:tooltip="Guo, 2015 #40" w:history="1">
        <w:r w:rsidR="00A359C7" w:rsidRPr="0041467D">
          <w:rPr>
            <w:rFonts w:ascii="Book Antiqua" w:hAnsi="Book Antiqua" w:cs="TimesNewRoman"/>
            <w:noProof/>
            <w:kern w:val="0"/>
            <w:sz w:val="24"/>
            <w:szCs w:val="24"/>
            <w:vertAlign w:val="superscript"/>
          </w:rPr>
          <w:t>78</w:t>
        </w:r>
      </w:hyperlink>
      <w:r w:rsidR="00A359C7" w:rsidRPr="0041467D">
        <w:rPr>
          <w:rFonts w:ascii="Book Antiqua" w:hAnsi="Book Antiqua" w:cs="TimesNewRoman"/>
          <w:noProof/>
          <w:kern w:val="0"/>
          <w:sz w:val="24"/>
          <w:szCs w:val="24"/>
          <w:vertAlign w:val="superscript"/>
        </w:rPr>
        <w:t>]</w:t>
      </w:r>
      <w:r w:rsidR="008F18E0" w:rsidRPr="0041467D">
        <w:rPr>
          <w:rFonts w:ascii="Book Antiqua" w:hAnsi="Book Antiqua" w:cs="TimesNewRoman"/>
          <w:kern w:val="0"/>
          <w:sz w:val="24"/>
          <w:szCs w:val="24"/>
        </w:rPr>
        <w:fldChar w:fldCharType="end"/>
      </w:r>
      <w:r w:rsidR="00155412" w:rsidRPr="0041467D">
        <w:rPr>
          <w:rFonts w:ascii="Book Antiqua" w:hAnsi="Book Antiqua" w:cs="TimesNewRoman"/>
          <w:kern w:val="0"/>
          <w:sz w:val="24"/>
          <w:szCs w:val="24"/>
        </w:rPr>
        <w:t>.</w:t>
      </w:r>
      <w:r w:rsidR="00E40995" w:rsidRPr="0041467D">
        <w:rPr>
          <w:rFonts w:ascii="Book Antiqua" w:hAnsi="Book Antiqua" w:cs="TimesNewRoman"/>
          <w:kern w:val="0"/>
          <w:sz w:val="24"/>
          <w:szCs w:val="24"/>
        </w:rPr>
        <w:t xml:space="preserve"> </w:t>
      </w:r>
      <w:r w:rsidR="00A33B29" w:rsidRPr="0041467D">
        <w:rPr>
          <w:rFonts w:ascii="Book Antiqua" w:hAnsi="Book Antiqua" w:cs="TimesNewRoman"/>
          <w:kern w:val="0"/>
          <w:sz w:val="24"/>
          <w:szCs w:val="24"/>
        </w:rPr>
        <w:t>The</w:t>
      </w:r>
      <w:r w:rsidR="004B4102" w:rsidRPr="0041467D">
        <w:rPr>
          <w:rFonts w:ascii="Book Antiqua" w:hAnsi="Book Antiqua" w:cs="TimesNewRoman"/>
          <w:kern w:val="0"/>
          <w:sz w:val="24"/>
          <w:szCs w:val="24"/>
        </w:rPr>
        <w:t xml:space="preserve"> </w:t>
      </w:r>
      <w:r w:rsidR="00E40995" w:rsidRPr="0041467D">
        <w:rPr>
          <w:rFonts w:ascii="Book Antiqua" w:hAnsi="Book Antiqua" w:cs="TimesNewRoman"/>
          <w:kern w:val="0"/>
          <w:sz w:val="24"/>
          <w:szCs w:val="24"/>
        </w:rPr>
        <w:t xml:space="preserve">TCGA </w:t>
      </w:r>
      <w:r w:rsidR="00962395" w:rsidRPr="0041467D">
        <w:rPr>
          <w:rFonts w:ascii="Book Antiqua" w:hAnsi="Book Antiqua" w:cs="TimesNewRoman"/>
          <w:kern w:val="0"/>
          <w:sz w:val="24"/>
          <w:szCs w:val="24"/>
        </w:rPr>
        <w:t>miRNA-seq data revealed a subtype-specific aberrant DNA methylation</w:t>
      </w:r>
      <w:r w:rsidR="004B4102" w:rsidRPr="0041467D">
        <w:rPr>
          <w:rFonts w:ascii="Book Antiqua" w:hAnsi="Book Antiqua" w:cs="TimesNewRoman"/>
          <w:kern w:val="0"/>
          <w:sz w:val="24"/>
          <w:szCs w:val="24"/>
        </w:rPr>
        <w:t xml:space="preserve"> pattern</w:t>
      </w:r>
      <w:r w:rsidR="00962395" w:rsidRPr="0041467D">
        <w:rPr>
          <w:rFonts w:ascii="Book Antiqua" w:hAnsi="Book Antiqua" w:cs="TimesNewRoman"/>
          <w:kern w:val="0"/>
          <w:sz w:val="24"/>
          <w:szCs w:val="24"/>
        </w:rPr>
        <w:t xml:space="preserve"> </w:t>
      </w:r>
      <w:r w:rsidR="00E53116" w:rsidRPr="0041467D">
        <w:rPr>
          <w:rFonts w:ascii="Book Antiqua" w:hAnsi="Book Antiqua" w:cs="TimesNewRoman"/>
          <w:kern w:val="0"/>
          <w:sz w:val="24"/>
          <w:szCs w:val="24"/>
        </w:rPr>
        <w:t xml:space="preserve">of </w:t>
      </w:r>
      <w:r w:rsidR="00E40995" w:rsidRPr="0041467D">
        <w:rPr>
          <w:rFonts w:ascii="Book Antiqua" w:hAnsi="Book Antiqua" w:cs="TimesNewRoman"/>
          <w:kern w:val="0"/>
          <w:sz w:val="24"/>
          <w:szCs w:val="24"/>
        </w:rPr>
        <w:t>miRNAs</w:t>
      </w:r>
      <w:r w:rsidR="00496175" w:rsidRPr="0041467D">
        <w:rPr>
          <w:rFonts w:ascii="Book Antiqua" w:hAnsi="Book Antiqua" w:cs="TimesNewRoman"/>
          <w:kern w:val="0"/>
          <w:sz w:val="24"/>
          <w:szCs w:val="24"/>
        </w:rPr>
        <w:t xml:space="preserve"> </w:t>
      </w:r>
      <w:r w:rsidR="00E40995" w:rsidRPr="0041467D">
        <w:rPr>
          <w:rFonts w:ascii="Book Antiqua" w:hAnsi="Book Antiqua" w:cs="TimesNewRoman"/>
          <w:kern w:val="0"/>
          <w:sz w:val="24"/>
          <w:szCs w:val="24"/>
        </w:rPr>
        <w:t xml:space="preserve">(Figure </w:t>
      </w:r>
      <w:r w:rsidR="008F3A0F" w:rsidRPr="0041467D">
        <w:rPr>
          <w:rFonts w:ascii="Book Antiqua" w:hAnsi="Book Antiqua" w:cs="TimesNewRoman"/>
          <w:kern w:val="0"/>
          <w:sz w:val="24"/>
          <w:szCs w:val="24"/>
        </w:rPr>
        <w:t>2</w:t>
      </w:r>
      <w:r w:rsidR="00E40995" w:rsidRPr="0041467D">
        <w:rPr>
          <w:rFonts w:ascii="Book Antiqua" w:hAnsi="Book Antiqua" w:cs="TimesNewRoman"/>
          <w:kern w:val="0"/>
          <w:sz w:val="24"/>
          <w:szCs w:val="24"/>
        </w:rPr>
        <w:t xml:space="preserve">D). </w:t>
      </w:r>
      <w:r w:rsidR="004B4102" w:rsidRPr="0041467D">
        <w:rPr>
          <w:rFonts w:ascii="Book Antiqua" w:hAnsi="Book Antiqua" w:cs="TimesNewRoman"/>
          <w:i/>
          <w:kern w:val="0"/>
          <w:sz w:val="24"/>
          <w:szCs w:val="24"/>
        </w:rPr>
        <w:t>miR</w:t>
      </w:r>
      <w:r w:rsidR="00E40995" w:rsidRPr="0041467D">
        <w:rPr>
          <w:rFonts w:ascii="Book Antiqua" w:hAnsi="Book Antiqua" w:cs="TimesNewRoman"/>
          <w:i/>
          <w:kern w:val="0"/>
          <w:sz w:val="24"/>
          <w:szCs w:val="24"/>
        </w:rPr>
        <w:t>-196B</w:t>
      </w:r>
      <w:r w:rsidR="00E40995" w:rsidRPr="0041467D">
        <w:rPr>
          <w:rFonts w:ascii="Book Antiqua" w:hAnsi="Book Antiqua" w:cs="TimesNewRoman"/>
          <w:kern w:val="0"/>
          <w:sz w:val="24"/>
          <w:szCs w:val="24"/>
        </w:rPr>
        <w:t xml:space="preserve">, </w:t>
      </w:r>
      <w:r w:rsidR="00E40995" w:rsidRPr="0041467D">
        <w:rPr>
          <w:rFonts w:ascii="Book Antiqua" w:hAnsi="Book Antiqua" w:cs="TimesNewRoman"/>
          <w:i/>
          <w:kern w:val="0"/>
          <w:sz w:val="24"/>
          <w:szCs w:val="24"/>
        </w:rPr>
        <w:t>miR-212</w:t>
      </w:r>
      <w:r w:rsidR="00E40995" w:rsidRPr="0041467D">
        <w:rPr>
          <w:rFonts w:ascii="Book Antiqua" w:hAnsi="Book Antiqua" w:cs="TimesNewRoman"/>
          <w:kern w:val="0"/>
          <w:sz w:val="24"/>
          <w:szCs w:val="24"/>
        </w:rPr>
        <w:t xml:space="preserve">, </w:t>
      </w:r>
      <w:r w:rsidR="00E40995" w:rsidRPr="0041467D">
        <w:rPr>
          <w:rFonts w:ascii="Book Antiqua" w:hAnsi="Book Antiqua" w:cs="TimesNewRoman"/>
          <w:i/>
          <w:kern w:val="0"/>
          <w:sz w:val="24"/>
          <w:szCs w:val="24"/>
        </w:rPr>
        <w:t>miR-148A</w:t>
      </w:r>
      <w:r w:rsidR="00E40995" w:rsidRPr="0041467D">
        <w:rPr>
          <w:rFonts w:ascii="Book Antiqua" w:hAnsi="Book Antiqua" w:cs="TimesNewRoman"/>
          <w:kern w:val="0"/>
          <w:sz w:val="24"/>
          <w:szCs w:val="24"/>
        </w:rPr>
        <w:t xml:space="preserve">, </w:t>
      </w:r>
      <w:r w:rsidR="00E40995" w:rsidRPr="0041467D">
        <w:rPr>
          <w:rFonts w:ascii="Book Antiqua" w:hAnsi="Book Antiqua" w:cs="TimesNewRoman"/>
          <w:i/>
          <w:kern w:val="0"/>
          <w:sz w:val="24"/>
          <w:szCs w:val="24"/>
        </w:rPr>
        <w:t>miR-219-1</w:t>
      </w:r>
      <w:r w:rsidR="00E40995" w:rsidRPr="0041467D">
        <w:rPr>
          <w:rFonts w:ascii="Book Antiqua" w:hAnsi="Book Antiqua" w:cs="TimesNewRoman"/>
          <w:kern w:val="0"/>
          <w:sz w:val="24"/>
          <w:szCs w:val="24"/>
        </w:rPr>
        <w:t xml:space="preserve">, and </w:t>
      </w:r>
      <w:r w:rsidR="00E40995" w:rsidRPr="0041467D">
        <w:rPr>
          <w:rFonts w:ascii="Book Antiqua" w:hAnsi="Book Antiqua" w:cs="TimesNewRoman"/>
          <w:i/>
          <w:kern w:val="0"/>
          <w:sz w:val="24"/>
          <w:szCs w:val="24"/>
        </w:rPr>
        <w:t>miR-219-2</w:t>
      </w:r>
      <w:r w:rsidR="00E40995" w:rsidRPr="0041467D">
        <w:rPr>
          <w:rFonts w:ascii="Book Antiqua" w:hAnsi="Book Antiqua" w:cs="TimesNewRoman"/>
          <w:kern w:val="0"/>
          <w:sz w:val="24"/>
          <w:szCs w:val="24"/>
        </w:rPr>
        <w:t xml:space="preserve"> are hypermethylated in</w:t>
      </w:r>
      <w:r w:rsidR="004B4102" w:rsidRPr="0041467D">
        <w:rPr>
          <w:rFonts w:ascii="Book Antiqua" w:hAnsi="Book Antiqua" w:cs="TimesNewRoman"/>
          <w:kern w:val="0"/>
          <w:sz w:val="24"/>
          <w:szCs w:val="24"/>
        </w:rPr>
        <w:t xml:space="preserve"> the</w:t>
      </w:r>
      <w:r w:rsidR="00E40995" w:rsidRPr="0041467D">
        <w:rPr>
          <w:rFonts w:ascii="Book Antiqua" w:hAnsi="Book Antiqua" w:cs="TimesNewRoman"/>
          <w:kern w:val="0"/>
          <w:sz w:val="24"/>
          <w:szCs w:val="24"/>
        </w:rPr>
        <w:t xml:space="preserve"> EBV-positive</w:t>
      </w:r>
      <w:r w:rsidR="004B4102" w:rsidRPr="0041467D">
        <w:rPr>
          <w:rFonts w:ascii="Book Antiqua" w:hAnsi="Book Antiqua" w:cs="TimesNewRoman"/>
          <w:kern w:val="0"/>
          <w:sz w:val="24"/>
          <w:szCs w:val="24"/>
        </w:rPr>
        <w:t xml:space="preserve"> subtype of</w:t>
      </w:r>
      <w:r w:rsidR="00E40995" w:rsidRPr="0041467D">
        <w:rPr>
          <w:rFonts w:ascii="Book Antiqua" w:hAnsi="Book Antiqua" w:cs="TimesNewRoman"/>
          <w:kern w:val="0"/>
          <w:sz w:val="24"/>
          <w:szCs w:val="24"/>
        </w:rPr>
        <w:t xml:space="preserve"> GC, whereas </w:t>
      </w:r>
      <w:r w:rsidR="00E40995" w:rsidRPr="0041467D">
        <w:rPr>
          <w:rFonts w:ascii="Book Antiqua" w:hAnsi="Book Antiqua" w:cs="TimesNewRoman"/>
          <w:i/>
          <w:kern w:val="0"/>
          <w:sz w:val="24"/>
          <w:szCs w:val="24"/>
        </w:rPr>
        <w:t>miR-9-1</w:t>
      </w:r>
      <w:r w:rsidR="00E40995" w:rsidRPr="0041467D">
        <w:rPr>
          <w:rFonts w:ascii="Book Antiqua" w:hAnsi="Book Antiqua" w:cs="TimesNewRoman"/>
          <w:kern w:val="0"/>
          <w:sz w:val="24"/>
          <w:szCs w:val="24"/>
        </w:rPr>
        <w:t xml:space="preserve">, </w:t>
      </w:r>
      <w:r w:rsidR="00E40995" w:rsidRPr="0041467D">
        <w:rPr>
          <w:rFonts w:ascii="Book Antiqua" w:hAnsi="Book Antiqua" w:cs="TimesNewRoman"/>
          <w:i/>
          <w:kern w:val="0"/>
          <w:sz w:val="24"/>
          <w:szCs w:val="24"/>
        </w:rPr>
        <w:t>miR-137</w:t>
      </w:r>
      <w:r w:rsidR="00E40995" w:rsidRPr="0041467D">
        <w:rPr>
          <w:rFonts w:ascii="Book Antiqua" w:hAnsi="Book Antiqua" w:cs="TimesNewRoman"/>
          <w:kern w:val="0"/>
          <w:sz w:val="24"/>
          <w:szCs w:val="24"/>
        </w:rPr>
        <w:t xml:space="preserve">, </w:t>
      </w:r>
      <w:r w:rsidR="00E40995" w:rsidRPr="0041467D">
        <w:rPr>
          <w:rFonts w:ascii="Book Antiqua" w:hAnsi="Book Antiqua" w:cs="TimesNewRoman"/>
          <w:i/>
          <w:kern w:val="0"/>
          <w:sz w:val="24"/>
          <w:szCs w:val="24"/>
        </w:rPr>
        <w:t>miR-34C</w:t>
      </w:r>
      <w:r w:rsidR="00E40995" w:rsidRPr="0041467D">
        <w:rPr>
          <w:rFonts w:ascii="Book Antiqua" w:hAnsi="Book Antiqua" w:cs="TimesNewRoman"/>
          <w:kern w:val="0"/>
          <w:sz w:val="24"/>
          <w:szCs w:val="24"/>
        </w:rPr>
        <w:t xml:space="preserve">, and </w:t>
      </w:r>
      <w:r w:rsidR="00E40995" w:rsidRPr="0041467D">
        <w:rPr>
          <w:rFonts w:ascii="Book Antiqua" w:hAnsi="Book Antiqua" w:cs="TimesNewRoman"/>
          <w:i/>
          <w:kern w:val="0"/>
          <w:sz w:val="24"/>
          <w:szCs w:val="24"/>
        </w:rPr>
        <w:t xml:space="preserve">mir-9-3 </w:t>
      </w:r>
      <w:r w:rsidR="00E40995" w:rsidRPr="0041467D">
        <w:rPr>
          <w:rFonts w:ascii="Book Antiqua" w:hAnsi="Book Antiqua" w:cs="TimesNewRoman"/>
          <w:kern w:val="0"/>
          <w:sz w:val="24"/>
          <w:szCs w:val="24"/>
        </w:rPr>
        <w:t xml:space="preserve">are </w:t>
      </w:r>
      <w:r w:rsidR="00176E09" w:rsidRPr="0041467D">
        <w:rPr>
          <w:rFonts w:ascii="Book Antiqua" w:hAnsi="Book Antiqua" w:cs="TimesNewRoman"/>
          <w:kern w:val="0"/>
          <w:sz w:val="24"/>
          <w:szCs w:val="24"/>
        </w:rPr>
        <w:t>hyper</w:t>
      </w:r>
      <w:r w:rsidR="00E40995" w:rsidRPr="0041467D">
        <w:rPr>
          <w:rFonts w:ascii="Book Antiqua" w:hAnsi="Book Antiqua" w:cs="TimesNewRoman"/>
          <w:kern w:val="0"/>
          <w:sz w:val="24"/>
          <w:szCs w:val="24"/>
        </w:rPr>
        <w:t xml:space="preserve">methylated in both </w:t>
      </w:r>
      <w:r w:rsidR="004B4102" w:rsidRPr="0041467D">
        <w:rPr>
          <w:rFonts w:ascii="Book Antiqua" w:hAnsi="Book Antiqua" w:cs="TimesNewRoman"/>
          <w:kern w:val="0"/>
          <w:sz w:val="24"/>
          <w:szCs w:val="24"/>
        </w:rPr>
        <w:t xml:space="preserve">the </w:t>
      </w:r>
      <w:r w:rsidR="00E40995" w:rsidRPr="0041467D">
        <w:rPr>
          <w:rFonts w:ascii="Book Antiqua" w:hAnsi="Book Antiqua" w:cs="TimesNewRoman"/>
          <w:kern w:val="0"/>
          <w:sz w:val="24"/>
          <w:szCs w:val="24"/>
        </w:rPr>
        <w:t>EBV and MSI</w:t>
      </w:r>
      <w:r w:rsidR="00176E09" w:rsidRPr="0041467D">
        <w:rPr>
          <w:rFonts w:ascii="Book Antiqua" w:hAnsi="Book Antiqua" w:cs="TimesNewRoman"/>
          <w:kern w:val="0"/>
          <w:sz w:val="24"/>
          <w:szCs w:val="24"/>
        </w:rPr>
        <w:t xml:space="preserve"> subtypes</w:t>
      </w:r>
      <w:r w:rsidR="00E40995" w:rsidRPr="0041467D">
        <w:rPr>
          <w:rFonts w:ascii="Book Antiqua" w:hAnsi="Book Antiqua" w:cs="TimesNewRoman"/>
          <w:kern w:val="0"/>
          <w:sz w:val="24"/>
          <w:szCs w:val="24"/>
        </w:rPr>
        <w:t xml:space="preserve">. </w:t>
      </w:r>
      <w:r w:rsidR="006C381C" w:rsidRPr="0041467D">
        <w:rPr>
          <w:rFonts w:ascii="Book Antiqua" w:hAnsi="Book Antiqua" w:cs="TimesNewRoman"/>
          <w:kern w:val="0"/>
          <w:sz w:val="24"/>
          <w:szCs w:val="24"/>
        </w:rPr>
        <w:t xml:space="preserve">Finally, </w:t>
      </w:r>
      <w:r w:rsidR="006C381C" w:rsidRPr="0041467D">
        <w:rPr>
          <w:rFonts w:ascii="Book Antiqua" w:hAnsi="Book Antiqua" w:cs="TimesNewRoman"/>
          <w:i/>
          <w:kern w:val="0"/>
          <w:sz w:val="24"/>
          <w:szCs w:val="24"/>
        </w:rPr>
        <w:t>m</w:t>
      </w:r>
      <w:r w:rsidR="00E40995" w:rsidRPr="0041467D">
        <w:rPr>
          <w:rFonts w:ascii="Book Antiqua" w:hAnsi="Book Antiqua" w:cs="TimesNewRoman"/>
          <w:i/>
          <w:kern w:val="0"/>
          <w:sz w:val="24"/>
          <w:szCs w:val="24"/>
        </w:rPr>
        <w:t>ir-10B</w:t>
      </w:r>
      <w:r w:rsidR="00E40995" w:rsidRPr="0041467D">
        <w:rPr>
          <w:rFonts w:ascii="Book Antiqua" w:hAnsi="Book Antiqua" w:cs="TimesNewRoman"/>
          <w:kern w:val="0"/>
          <w:sz w:val="24"/>
          <w:szCs w:val="24"/>
        </w:rPr>
        <w:t xml:space="preserve">, </w:t>
      </w:r>
      <w:r w:rsidR="00E40995" w:rsidRPr="0041467D">
        <w:rPr>
          <w:rFonts w:ascii="Book Antiqua" w:hAnsi="Book Antiqua" w:cs="TimesNewRoman"/>
          <w:i/>
          <w:kern w:val="0"/>
          <w:sz w:val="24"/>
          <w:szCs w:val="24"/>
        </w:rPr>
        <w:t>miR-129-2</w:t>
      </w:r>
      <w:r w:rsidR="00E40995" w:rsidRPr="0041467D">
        <w:rPr>
          <w:rFonts w:ascii="Book Antiqua" w:hAnsi="Book Antiqua" w:cs="TimesNewRoman"/>
          <w:kern w:val="0"/>
          <w:sz w:val="24"/>
          <w:szCs w:val="24"/>
        </w:rPr>
        <w:t xml:space="preserve">, </w:t>
      </w:r>
      <w:r w:rsidR="00E40995" w:rsidRPr="0041467D">
        <w:rPr>
          <w:rFonts w:ascii="Book Antiqua" w:hAnsi="Book Antiqua" w:cs="TimesNewRoman"/>
          <w:i/>
          <w:kern w:val="0"/>
          <w:sz w:val="24"/>
          <w:szCs w:val="24"/>
        </w:rPr>
        <w:t>miR-124a-1</w:t>
      </w:r>
      <w:r w:rsidR="00E40995" w:rsidRPr="0041467D">
        <w:rPr>
          <w:rFonts w:ascii="Book Antiqua" w:hAnsi="Book Antiqua" w:cs="TimesNewRoman"/>
          <w:kern w:val="0"/>
          <w:sz w:val="24"/>
          <w:szCs w:val="24"/>
        </w:rPr>
        <w:t xml:space="preserve">, </w:t>
      </w:r>
      <w:r w:rsidR="00E40995" w:rsidRPr="0041467D">
        <w:rPr>
          <w:rFonts w:ascii="Book Antiqua" w:hAnsi="Book Antiqua" w:cs="TimesNewRoman"/>
          <w:i/>
          <w:kern w:val="0"/>
          <w:sz w:val="24"/>
          <w:szCs w:val="24"/>
        </w:rPr>
        <w:t>miR-124a-2</w:t>
      </w:r>
      <w:r w:rsidR="00E40995" w:rsidRPr="0041467D">
        <w:rPr>
          <w:rFonts w:ascii="Book Antiqua" w:hAnsi="Book Antiqua" w:cs="TimesNewRoman"/>
          <w:kern w:val="0"/>
          <w:sz w:val="24"/>
          <w:szCs w:val="24"/>
        </w:rPr>
        <w:t xml:space="preserve">, and </w:t>
      </w:r>
      <w:r w:rsidR="00E40995" w:rsidRPr="0041467D">
        <w:rPr>
          <w:rFonts w:ascii="Book Antiqua" w:hAnsi="Book Antiqua" w:cs="TimesNewRoman"/>
          <w:i/>
          <w:kern w:val="0"/>
          <w:sz w:val="24"/>
          <w:szCs w:val="24"/>
        </w:rPr>
        <w:t>miR-124a-3</w:t>
      </w:r>
      <w:r w:rsidR="00E40995" w:rsidRPr="0041467D">
        <w:rPr>
          <w:rFonts w:ascii="Book Antiqua" w:hAnsi="Book Antiqua" w:cs="TimesNewRoman"/>
          <w:kern w:val="0"/>
          <w:sz w:val="24"/>
          <w:szCs w:val="24"/>
        </w:rPr>
        <w:t xml:space="preserve"> are </w:t>
      </w:r>
      <w:r w:rsidR="00176E09" w:rsidRPr="0041467D">
        <w:rPr>
          <w:rFonts w:ascii="Book Antiqua" w:hAnsi="Book Antiqua" w:cs="TimesNewRoman"/>
          <w:kern w:val="0"/>
          <w:sz w:val="24"/>
          <w:szCs w:val="24"/>
        </w:rPr>
        <w:t>hyper</w:t>
      </w:r>
      <w:r w:rsidR="00E40995" w:rsidRPr="0041467D">
        <w:rPr>
          <w:rFonts w:ascii="Book Antiqua" w:hAnsi="Book Antiqua" w:cs="TimesNewRoman"/>
          <w:kern w:val="0"/>
          <w:sz w:val="24"/>
          <w:szCs w:val="24"/>
        </w:rPr>
        <w:t xml:space="preserve">methylated </w:t>
      </w:r>
      <w:r w:rsidR="004B4102" w:rsidRPr="0041467D">
        <w:rPr>
          <w:rFonts w:ascii="Book Antiqua" w:hAnsi="Book Antiqua" w:cs="TimesNewRoman"/>
          <w:kern w:val="0"/>
          <w:sz w:val="24"/>
          <w:szCs w:val="24"/>
        </w:rPr>
        <w:t xml:space="preserve">in all of </w:t>
      </w:r>
      <w:r w:rsidR="00E40995" w:rsidRPr="0041467D">
        <w:rPr>
          <w:rFonts w:ascii="Book Antiqua" w:hAnsi="Book Antiqua" w:cs="TimesNewRoman"/>
          <w:kern w:val="0"/>
          <w:sz w:val="24"/>
          <w:szCs w:val="24"/>
        </w:rPr>
        <w:t>the</w:t>
      </w:r>
      <w:r w:rsidR="004B4102" w:rsidRPr="0041467D">
        <w:rPr>
          <w:rFonts w:ascii="Book Antiqua" w:hAnsi="Book Antiqua" w:cs="TimesNewRoman"/>
          <w:kern w:val="0"/>
          <w:sz w:val="24"/>
          <w:szCs w:val="24"/>
        </w:rPr>
        <w:t xml:space="preserve"> GC</w:t>
      </w:r>
      <w:r w:rsidR="00E40995" w:rsidRPr="0041467D">
        <w:rPr>
          <w:rFonts w:ascii="Book Antiqua" w:hAnsi="Book Antiqua" w:cs="TimesNewRoman"/>
          <w:kern w:val="0"/>
          <w:sz w:val="24"/>
          <w:szCs w:val="24"/>
        </w:rPr>
        <w:t xml:space="preserve"> subtypes. </w:t>
      </w:r>
      <w:r w:rsidR="0082318D" w:rsidRPr="0041467D">
        <w:rPr>
          <w:rFonts w:ascii="Book Antiqua" w:hAnsi="Book Antiqua" w:cs="TimesNewRoman"/>
          <w:kern w:val="0"/>
          <w:sz w:val="24"/>
          <w:szCs w:val="24"/>
        </w:rPr>
        <w:t>Further</w:t>
      </w:r>
      <w:r w:rsidR="00E40995" w:rsidRPr="0041467D">
        <w:rPr>
          <w:rFonts w:ascii="Book Antiqua" w:hAnsi="Book Antiqua" w:cs="TimesNewRoman"/>
          <w:kern w:val="0"/>
          <w:sz w:val="24"/>
          <w:szCs w:val="24"/>
        </w:rPr>
        <w:t xml:space="preserve"> studies </w:t>
      </w:r>
      <w:r w:rsidR="008960E0" w:rsidRPr="0041467D">
        <w:rPr>
          <w:rFonts w:ascii="Book Antiqua" w:hAnsi="Book Antiqua" w:cs="TimesNewRoman"/>
          <w:kern w:val="0"/>
          <w:sz w:val="24"/>
          <w:szCs w:val="24"/>
        </w:rPr>
        <w:t xml:space="preserve">on </w:t>
      </w:r>
      <w:r w:rsidR="004B4102" w:rsidRPr="0041467D">
        <w:rPr>
          <w:rFonts w:ascii="Book Antiqua" w:hAnsi="Book Antiqua" w:cs="TimesNewRoman"/>
          <w:kern w:val="0"/>
          <w:sz w:val="24"/>
          <w:szCs w:val="24"/>
        </w:rPr>
        <w:t>subtype-</w:t>
      </w:r>
      <w:r w:rsidR="00E40995" w:rsidRPr="0041467D">
        <w:rPr>
          <w:rFonts w:ascii="Book Antiqua" w:hAnsi="Book Antiqua" w:cs="TimesNewRoman"/>
          <w:kern w:val="0"/>
          <w:sz w:val="24"/>
          <w:szCs w:val="24"/>
        </w:rPr>
        <w:t xml:space="preserve">specific epigenetic regulation of miRNAs </w:t>
      </w:r>
      <w:r w:rsidR="00D914D7" w:rsidRPr="0041467D">
        <w:rPr>
          <w:rFonts w:ascii="Book Antiqua" w:hAnsi="Book Antiqua" w:cs="TimesNewRoman"/>
          <w:kern w:val="0"/>
          <w:sz w:val="24"/>
          <w:szCs w:val="24"/>
        </w:rPr>
        <w:t>will</w:t>
      </w:r>
      <w:r w:rsidR="004B4102" w:rsidRPr="0041467D">
        <w:rPr>
          <w:rFonts w:ascii="Book Antiqua" w:hAnsi="Book Antiqua" w:cs="TimesNewRoman"/>
          <w:kern w:val="0"/>
          <w:sz w:val="24"/>
          <w:szCs w:val="24"/>
        </w:rPr>
        <w:t xml:space="preserve"> enable </w:t>
      </w:r>
      <w:r w:rsidR="00CE6678" w:rsidRPr="0041467D">
        <w:rPr>
          <w:rFonts w:ascii="Book Antiqua" w:hAnsi="Book Antiqua" w:cs="TimesNewRoman"/>
          <w:kern w:val="0"/>
          <w:sz w:val="24"/>
          <w:szCs w:val="24"/>
        </w:rPr>
        <w:t xml:space="preserve">to understand the regulation mechanism of miRNA-driven target genes </w:t>
      </w:r>
      <w:r w:rsidR="00E40995" w:rsidRPr="0041467D">
        <w:rPr>
          <w:rFonts w:ascii="Book Antiqua" w:hAnsi="Book Antiqua" w:cs="TimesNewRoman"/>
          <w:kern w:val="0"/>
          <w:sz w:val="24"/>
          <w:szCs w:val="24"/>
        </w:rPr>
        <w:t>for GC</w:t>
      </w:r>
      <w:r w:rsidR="00CE6678" w:rsidRPr="0041467D">
        <w:rPr>
          <w:rFonts w:ascii="Book Antiqua" w:hAnsi="Book Antiqua" w:cs="TimesNewRoman"/>
          <w:kern w:val="0"/>
          <w:sz w:val="24"/>
          <w:szCs w:val="24"/>
        </w:rPr>
        <w:t xml:space="preserve"> development</w:t>
      </w:r>
      <w:r w:rsidR="00E40995" w:rsidRPr="0041467D">
        <w:rPr>
          <w:rFonts w:ascii="Book Antiqua" w:hAnsi="Book Antiqua" w:cs="TimesNewRoman"/>
          <w:kern w:val="0"/>
          <w:sz w:val="24"/>
          <w:szCs w:val="24"/>
        </w:rPr>
        <w:t xml:space="preserve">. </w:t>
      </w:r>
    </w:p>
    <w:p w14:paraId="58A3511F" w14:textId="77777777" w:rsidR="00E40995" w:rsidRPr="0041467D" w:rsidRDefault="00E40995" w:rsidP="001C23AC">
      <w:pPr>
        <w:wordWrap/>
        <w:adjustRightInd w:val="0"/>
        <w:snapToGrid w:val="0"/>
        <w:spacing w:after="0" w:line="360" w:lineRule="auto"/>
        <w:rPr>
          <w:rFonts w:ascii="Book Antiqua" w:hAnsi="Book Antiqua" w:cs="TimesNewRoman"/>
          <w:kern w:val="0"/>
          <w:sz w:val="24"/>
          <w:szCs w:val="24"/>
        </w:rPr>
      </w:pPr>
    </w:p>
    <w:p w14:paraId="0C6C0AC0" w14:textId="74C55FB6" w:rsidR="009A146F" w:rsidRPr="0041467D" w:rsidRDefault="003522D0" w:rsidP="001C23AC">
      <w:pPr>
        <w:wordWrap/>
        <w:adjustRightInd w:val="0"/>
        <w:snapToGrid w:val="0"/>
        <w:spacing w:after="0" w:line="360" w:lineRule="auto"/>
        <w:rPr>
          <w:rFonts w:ascii="Book Antiqua" w:eastAsia="SimSun" w:hAnsi="Book Antiqua" w:cs="Arial"/>
          <w:b/>
          <w:sz w:val="24"/>
          <w:szCs w:val="24"/>
          <w:lang w:eastAsia="zh-CN"/>
        </w:rPr>
      </w:pPr>
      <w:r w:rsidRPr="0041467D">
        <w:rPr>
          <w:rFonts w:ascii="Book Antiqua" w:hAnsi="Book Antiqua" w:cs="Arial"/>
          <w:b/>
          <w:sz w:val="24"/>
          <w:szCs w:val="24"/>
        </w:rPr>
        <w:t>CONCLUSION</w:t>
      </w:r>
    </w:p>
    <w:p w14:paraId="27E51E3A" w14:textId="710C5D49" w:rsidR="00540F51" w:rsidRPr="0041467D" w:rsidRDefault="00F762A9" w:rsidP="001C23AC">
      <w:pPr>
        <w:wordWrap/>
        <w:adjustRightInd w:val="0"/>
        <w:snapToGrid w:val="0"/>
        <w:spacing w:after="0" w:line="360" w:lineRule="auto"/>
        <w:rPr>
          <w:rFonts w:ascii="Book Antiqua" w:hAnsi="Book Antiqua" w:cs="Arial"/>
          <w:sz w:val="24"/>
          <w:szCs w:val="24"/>
        </w:rPr>
      </w:pPr>
      <w:r w:rsidRPr="0041467D">
        <w:rPr>
          <w:rFonts w:ascii="Book Antiqua" w:hAnsi="Book Antiqua" w:cs="Arial"/>
          <w:sz w:val="24"/>
          <w:szCs w:val="24"/>
        </w:rPr>
        <w:t>We herein discuss</w:t>
      </w:r>
      <w:r w:rsidR="00D95E47" w:rsidRPr="0041467D">
        <w:rPr>
          <w:rFonts w:ascii="Book Antiqua" w:hAnsi="Book Antiqua" w:cs="Arial"/>
          <w:sz w:val="24"/>
          <w:szCs w:val="24"/>
        </w:rPr>
        <w:t>ed</w:t>
      </w:r>
      <w:r w:rsidRPr="0041467D">
        <w:rPr>
          <w:rFonts w:ascii="Book Antiqua" w:hAnsi="Book Antiqua" w:cs="Arial"/>
          <w:sz w:val="24"/>
          <w:szCs w:val="24"/>
        </w:rPr>
        <w:t xml:space="preserve"> four molecular subtypes of GCs. </w:t>
      </w:r>
      <w:r w:rsidR="00D95E47" w:rsidRPr="0041467D">
        <w:rPr>
          <w:rFonts w:ascii="Book Antiqua" w:hAnsi="Book Antiqua" w:cs="Arial"/>
          <w:sz w:val="24"/>
          <w:szCs w:val="24"/>
        </w:rPr>
        <w:t>Each subtype has unique characteristics that facilitate the effective diagnosis and treatment of GCs</w:t>
      </w:r>
      <w:r w:rsidR="000F245C" w:rsidRPr="0041467D">
        <w:rPr>
          <w:rFonts w:ascii="Book Antiqua" w:hAnsi="Book Antiqua" w:cs="Arial"/>
          <w:sz w:val="24"/>
          <w:szCs w:val="24"/>
        </w:rPr>
        <w:t>.</w:t>
      </w:r>
      <w:r w:rsidRPr="0041467D">
        <w:rPr>
          <w:rFonts w:ascii="Book Antiqua" w:hAnsi="Book Antiqua" w:cs="Arial"/>
          <w:sz w:val="24"/>
          <w:szCs w:val="24"/>
        </w:rPr>
        <w:t xml:space="preserve"> </w:t>
      </w:r>
      <w:r w:rsidR="00803583" w:rsidRPr="0041467D">
        <w:rPr>
          <w:rFonts w:ascii="Book Antiqua" w:hAnsi="Book Antiqua" w:cs="Arial"/>
          <w:sz w:val="24"/>
          <w:szCs w:val="24"/>
        </w:rPr>
        <w:t>The EBV-positive subtype</w:t>
      </w:r>
      <w:r w:rsidR="008A12CA" w:rsidRPr="0041467D">
        <w:rPr>
          <w:rFonts w:ascii="Book Antiqua" w:hAnsi="Book Antiqua" w:cs="Arial"/>
          <w:sz w:val="24"/>
          <w:szCs w:val="24"/>
        </w:rPr>
        <w:t xml:space="preserve"> has</w:t>
      </w:r>
      <w:r w:rsidR="00803583" w:rsidRPr="0041467D">
        <w:rPr>
          <w:rFonts w:ascii="Book Antiqua" w:hAnsi="Book Antiqua" w:cs="Arial"/>
          <w:sz w:val="24"/>
          <w:szCs w:val="24"/>
        </w:rPr>
        <w:t xml:space="preserve"> EBV-driven </w:t>
      </w:r>
      <w:r w:rsidR="008A12CA" w:rsidRPr="0041467D">
        <w:rPr>
          <w:rFonts w:ascii="Book Antiqua" w:hAnsi="Book Antiqua" w:cs="Arial"/>
          <w:sz w:val="24"/>
          <w:szCs w:val="24"/>
        </w:rPr>
        <w:t xml:space="preserve">extensive CpG </w:t>
      </w:r>
      <w:r w:rsidR="00803583" w:rsidRPr="0041467D">
        <w:rPr>
          <w:rFonts w:ascii="Book Antiqua" w:hAnsi="Book Antiqua" w:cs="Arial"/>
          <w:sz w:val="24"/>
          <w:szCs w:val="24"/>
        </w:rPr>
        <w:t xml:space="preserve">hypermethylation. </w:t>
      </w:r>
      <w:r w:rsidR="008A12CA" w:rsidRPr="0041467D">
        <w:rPr>
          <w:rFonts w:ascii="Book Antiqua" w:hAnsi="Book Antiqua" w:cs="Arial"/>
          <w:sz w:val="24"/>
          <w:szCs w:val="24"/>
        </w:rPr>
        <w:t xml:space="preserve">The </w:t>
      </w:r>
      <w:r w:rsidR="00803583" w:rsidRPr="0041467D">
        <w:rPr>
          <w:rFonts w:ascii="Book Antiqua" w:hAnsi="Book Antiqua" w:cs="Arial"/>
          <w:sz w:val="24"/>
          <w:szCs w:val="24"/>
        </w:rPr>
        <w:t>MSI subtype</w:t>
      </w:r>
      <w:r w:rsidR="008A12CA" w:rsidRPr="0041467D">
        <w:rPr>
          <w:rFonts w:ascii="Book Antiqua" w:hAnsi="Book Antiqua" w:cs="Arial"/>
          <w:sz w:val="24"/>
          <w:szCs w:val="24"/>
        </w:rPr>
        <w:t xml:space="preserve"> </w:t>
      </w:r>
      <w:r w:rsidR="000F245C" w:rsidRPr="0041467D">
        <w:rPr>
          <w:rFonts w:ascii="Book Antiqua" w:hAnsi="Book Antiqua" w:cs="Arial"/>
          <w:sz w:val="24"/>
          <w:szCs w:val="24"/>
        </w:rPr>
        <w:t>has</w:t>
      </w:r>
      <w:r w:rsidR="008A12CA" w:rsidRPr="0041467D">
        <w:rPr>
          <w:rFonts w:ascii="Book Antiqua" w:hAnsi="Book Antiqua" w:cs="Arial"/>
          <w:sz w:val="24"/>
          <w:szCs w:val="24"/>
        </w:rPr>
        <w:t xml:space="preserve"> hypermutation and extreme CpG hypermethylation along with </w:t>
      </w:r>
      <w:r w:rsidR="008A12CA" w:rsidRPr="0041467D">
        <w:rPr>
          <w:rFonts w:ascii="Book Antiqua" w:hAnsi="Book Antiqua" w:cs="Arial"/>
          <w:i/>
          <w:sz w:val="24"/>
          <w:szCs w:val="24"/>
        </w:rPr>
        <w:t>MLH1</w:t>
      </w:r>
      <w:r w:rsidR="008A12CA" w:rsidRPr="0041467D">
        <w:rPr>
          <w:rFonts w:ascii="Book Antiqua" w:hAnsi="Book Antiqua" w:cs="Arial"/>
          <w:sz w:val="24"/>
          <w:szCs w:val="24"/>
        </w:rPr>
        <w:t xml:space="preserve"> silencing. The genomically stable GC subtype </w:t>
      </w:r>
      <w:r w:rsidR="000F245C" w:rsidRPr="0041467D">
        <w:rPr>
          <w:rFonts w:ascii="Book Antiqua" w:hAnsi="Book Antiqua" w:cs="Arial"/>
          <w:sz w:val="24"/>
          <w:szCs w:val="24"/>
        </w:rPr>
        <w:t>exhibits</w:t>
      </w:r>
      <w:r w:rsidR="008A12CA" w:rsidRPr="0041467D">
        <w:rPr>
          <w:rFonts w:ascii="Book Antiqua" w:hAnsi="Book Antiqua" w:cs="Arial"/>
          <w:sz w:val="24"/>
          <w:szCs w:val="24"/>
        </w:rPr>
        <w:t xml:space="preserve"> diffuse-type </w:t>
      </w:r>
      <w:r w:rsidR="000F245C" w:rsidRPr="0041467D">
        <w:rPr>
          <w:rFonts w:ascii="Book Antiqua" w:hAnsi="Book Antiqua" w:cs="Arial"/>
          <w:sz w:val="24"/>
          <w:szCs w:val="24"/>
        </w:rPr>
        <w:t>histology</w:t>
      </w:r>
      <w:r w:rsidR="008A12CA" w:rsidRPr="0041467D">
        <w:rPr>
          <w:rFonts w:ascii="Book Antiqua" w:hAnsi="Book Antiqua" w:cs="Arial"/>
          <w:sz w:val="24"/>
          <w:szCs w:val="24"/>
        </w:rPr>
        <w:t xml:space="preserve"> </w:t>
      </w:r>
      <w:r w:rsidR="000F245C" w:rsidRPr="0041467D">
        <w:rPr>
          <w:rFonts w:ascii="Book Antiqua" w:hAnsi="Book Antiqua" w:cs="Arial"/>
          <w:sz w:val="24"/>
          <w:szCs w:val="24"/>
        </w:rPr>
        <w:t>harboring</w:t>
      </w:r>
      <w:r w:rsidR="008A12CA" w:rsidRPr="0041467D">
        <w:rPr>
          <w:rFonts w:ascii="Book Antiqua" w:hAnsi="Book Antiqua" w:cs="Arial"/>
          <w:sz w:val="24"/>
          <w:szCs w:val="24"/>
        </w:rPr>
        <w:t xml:space="preserve"> </w:t>
      </w:r>
      <w:r w:rsidR="000F245C" w:rsidRPr="0041467D">
        <w:rPr>
          <w:rFonts w:ascii="Book Antiqua" w:hAnsi="Book Antiqua" w:cs="Arial"/>
          <w:sz w:val="24"/>
          <w:szCs w:val="24"/>
        </w:rPr>
        <w:t xml:space="preserve">frequent </w:t>
      </w:r>
      <w:r w:rsidR="008A12CA" w:rsidRPr="0041467D">
        <w:rPr>
          <w:rFonts w:ascii="Book Antiqua" w:hAnsi="Book Antiqua" w:cs="Arial"/>
          <w:i/>
          <w:sz w:val="24"/>
          <w:szCs w:val="24"/>
        </w:rPr>
        <w:t>RHOA</w:t>
      </w:r>
      <w:r w:rsidR="008A12CA" w:rsidRPr="0041467D">
        <w:rPr>
          <w:rFonts w:ascii="Book Antiqua" w:hAnsi="Book Antiqua" w:cs="Arial"/>
          <w:sz w:val="24"/>
          <w:szCs w:val="24"/>
        </w:rPr>
        <w:t xml:space="preserve"> or </w:t>
      </w:r>
      <w:r w:rsidR="008A12CA" w:rsidRPr="0041467D">
        <w:rPr>
          <w:rFonts w:ascii="Book Antiqua" w:hAnsi="Book Antiqua" w:cs="Arial"/>
          <w:i/>
          <w:sz w:val="24"/>
          <w:szCs w:val="24"/>
        </w:rPr>
        <w:t>CDH1</w:t>
      </w:r>
      <w:r w:rsidR="008A12CA" w:rsidRPr="0041467D">
        <w:rPr>
          <w:rFonts w:ascii="Book Antiqua" w:hAnsi="Book Antiqua" w:cs="Arial"/>
          <w:sz w:val="24"/>
          <w:szCs w:val="24"/>
        </w:rPr>
        <w:t xml:space="preserve"> mutations. </w:t>
      </w:r>
      <w:r w:rsidR="000F245C" w:rsidRPr="0041467D">
        <w:rPr>
          <w:rFonts w:ascii="Book Antiqua" w:hAnsi="Book Antiqua" w:cs="Arial"/>
          <w:sz w:val="24"/>
          <w:szCs w:val="24"/>
        </w:rPr>
        <w:t xml:space="preserve">The </w:t>
      </w:r>
      <w:r w:rsidR="008E7630" w:rsidRPr="0041467D">
        <w:rPr>
          <w:rFonts w:ascii="Book Antiqua" w:hAnsi="Book Antiqua" w:cs="Arial"/>
          <w:sz w:val="24"/>
          <w:szCs w:val="24"/>
        </w:rPr>
        <w:t>chromosomally unstable</w:t>
      </w:r>
      <w:r w:rsidR="000F245C" w:rsidRPr="0041467D">
        <w:rPr>
          <w:rFonts w:ascii="Book Antiqua" w:hAnsi="Book Antiqua" w:cs="Arial"/>
          <w:sz w:val="24"/>
          <w:szCs w:val="24"/>
        </w:rPr>
        <w:t xml:space="preserve"> subtype has </w:t>
      </w:r>
      <w:r w:rsidR="008E7630" w:rsidRPr="0041467D">
        <w:rPr>
          <w:rFonts w:ascii="Book Antiqua" w:hAnsi="Book Antiqua" w:cs="Arial"/>
          <w:sz w:val="24"/>
          <w:szCs w:val="24"/>
        </w:rPr>
        <w:t xml:space="preserve">the </w:t>
      </w:r>
      <w:r w:rsidR="000F245C" w:rsidRPr="0041467D">
        <w:rPr>
          <w:rFonts w:ascii="Book Antiqua" w:hAnsi="Book Antiqua" w:cs="Arial"/>
          <w:sz w:val="24"/>
          <w:szCs w:val="24"/>
        </w:rPr>
        <w:t>RTK-R</w:t>
      </w:r>
      <w:r w:rsidR="00E94F23" w:rsidRPr="0041467D">
        <w:rPr>
          <w:rFonts w:ascii="Book Antiqua" w:hAnsi="Book Antiqua" w:cs="Arial"/>
          <w:sz w:val="24"/>
          <w:szCs w:val="24"/>
        </w:rPr>
        <w:t>AS</w:t>
      </w:r>
      <w:r w:rsidR="000F245C" w:rsidRPr="0041467D">
        <w:rPr>
          <w:rFonts w:ascii="Book Antiqua" w:hAnsi="Book Antiqua" w:cs="Arial"/>
          <w:sz w:val="24"/>
          <w:szCs w:val="24"/>
        </w:rPr>
        <w:t xml:space="preserve"> activation </w:t>
      </w:r>
      <w:r w:rsidR="00D23DBE" w:rsidRPr="0041467D">
        <w:rPr>
          <w:rFonts w:ascii="Book Antiqua" w:hAnsi="Book Antiqua" w:cs="Arial"/>
          <w:sz w:val="24"/>
          <w:szCs w:val="24"/>
        </w:rPr>
        <w:t>caused by</w:t>
      </w:r>
      <w:r w:rsidR="000F245C" w:rsidRPr="0041467D">
        <w:rPr>
          <w:rFonts w:ascii="Book Antiqua" w:hAnsi="Book Antiqua" w:cs="Arial"/>
          <w:sz w:val="24"/>
          <w:szCs w:val="24"/>
        </w:rPr>
        <w:t xml:space="preserve"> copy-number amplification. </w:t>
      </w:r>
      <w:r w:rsidR="00F6422F" w:rsidRPr="0041467D">
        <w:rPr>
          <w:rFonts w:ascii="Book Antiqua" w:hAnsi="Book Antiqua" w:cs="Arial"/>
          <w:sz w:val="24"/>
          <w:szCs w:val="24"/>
        </w:rPr>
        <w:t>T</w:t>
      </w:r>
      <w:r w:rsidR="001C3812" w:rsidRPr="0041467D">
        <w:rPr>
          <w:rFonts w:ascii="Book Antiqua" w:hAnsi="Book Antiqua" w:cs="Arial"/>
          <w:sz w:val="24"/>
          <w:szCs w:val="24"/>
        </w:rPr>
        <w:t xml:space="preserve">his classification </w:t>
      </w:r>
      <w:r w:rsidR="00635C42" w:rsidRPr="0041467D">
        <w:rPr>
          <w:rFonts w:ascii="Book Antiqua" w:hAnsi="Book Antiqua" w:cs="Arial"/>
          <w:sz w:val="24"/>
          <w:szCs w:val="24"/>
        </w:rPr>
        <w:t>simplifies</w:t>
      </w:r>
      <w:r w:rsidR="001E3BAA" w:rsidRPr="0041467D">
        <w:rPr>
          <w:rFonts w:ascii="Book Antiqua" w:hAnsi="Book Antiqua" w:cs="Arial"/>
          <w:sz w:val="24"/>
          <w:szCs w:val="24"/>
        </w:rPr>
        <w:t xml:space="preserve"> and clarifies</w:t>
      </w:r>
      <w:r w:rsidR="00635C42" w:rsidRPr="0041467D">
        <w:rPr>
          <w:rFonts w:ascii="Book Antiqua" w:hAnsi="Book Antiqua" w:cs="Arial"/>
          <w:sz w:val="24"/>
          <w:szCs w:val="24"/>
        </w:rPr>
        <w:t xml:space="preserve"> the heterogeneous characteristics of GC</w:t>
      </w:r>
      <w:r w:rsidR="001C3812" w:rsidRPr="0041467D">
        <w:rPr>
          <w:rFonts w:ascii="Book Antiqua" w:hAnsi="Book Antiqua" w:cs="Arial"/>
          <w:sz w:val="24"/>
          <w:szCs w:val="24"/>
        </w:rPr>
        <w:t xml:space="preserve">, </w:t>
      </w:r>
      <w:r w:rsidR="00F6422F" w:rsidRPr="0041467D">
        <w:rPr>
          <w:rFonts w:ascii="Book Antiqua" w:hAnsi="Book Antiqua" w:cs="Arial"/>
          <w:sz w:val="24"/>
          <w:szCs w:val="24"/>
        </w:rPr>
        <w:t>thus</w:t>
      </w:r>
      <w:r w:rsidR="001C3812" w:rsidRPr="0041467D">
        <w:rPr>
          <w:rFonts w:ascii="Book Antiqua" w:hAnsi="Book Antiqua" w:cs="Arial"/>
          <w:sz w:val="24"/>
          <w:szCs w:val="24"/>
        </w:rPr>
        <w:t xml:space="preserve"> </w:t>
      </w:r>
      <w:r w:rsidR="00F6422F" w:rsidRPr="0041467D">
        <w:rPr>
          <w:rFonts w:ascii="Book Antiqua" w:hAnsi="Book Antiqua" w:cs="Arial"/>
          <w:sz w:val="24"/>
          <w:szCs w:val="24"/>
        </w:rPr>
        <w:t>serving</w:t>
      </w:r>
      <w:r w:rsidR="00672FB5" w:rsidRPr="0041467D">
        <w:rPr>
          <w:rFonts w:ascii="Book Antiqua" w:hAnsi="Book Antiqua" w:cs="Arial"/>
          <w:sz w:val="24"/>
          <w:szCs w:val="24"/>
        </w:rPr>
        <w:t xml:space="preserve"> as a foundation</w:t>
      </w:r>
      <w:r w:rsidR="001C3812" w:rsidRPr="0041467D">
        <w:rPr>
          <w:rFonts w:ascii="Book Antiqua" w:hAnsi="Book Antiqua" w:cs="Arial"/>
          <w:sz w:val="24"/>
          <w:szCs w:val="24"/>
        </w:rPr>
        <w:t xml:space="preserve"> for</w:t>
      </w:r>
      <w:r w:rsidR="00672FB5" w:rsidRPr="0041467D">
        <w:rPr>
          <w:rFonts w:ascii="Book Antiqua" w:hAnsi="Book Antiqua" w:cs="Arial"/>
          <w:sz w:val="24"/>
          <w:szCs w:val="24"/>
        </w:rPr>
        <w:t xml:space="preserve"> future</w:t>
      </w:r>
      <w:r w:rsidR="001C3812" w:rsidRPr="0041467D">
        <w:rPr>
          <w:rFonts w:ascii="Book Antiqua" w:hAnsi="Book Antiqua" w:cs="Arial"/>
          <w:sz w:val="24"/>
          <w:szCs w:val="24"/>
        </w:rPr>
        <w:t xml:space="preserve"> research, diagnosis</w:t>
      </w:r>
      <w:r w:rsidR="003546BA" w:rsidRPr="0041467D">
        <w:rPr>
          <w:rFonts w:ascii="Book Antiqua" w:hAnsi="Book Antiqua" w:cs="Arial"/>
          <w:sz w:val="24"/>
          <w:szCs w:val="24"/>
        </w:rPr>
        <w:t>,</w:t>
      </w:r>
      <w:r w:rsidR="001C3812" w:rsidRPr="0041467D">
        <w:rPr>
          <w:rFonts w:ascii="Book Antiqua" w:hAnsi="Book Antiqua" w:cs="Arial"/>
          <w:sz w:val="24"/>
          <w:szCs w:val="24"/>
        </w:rPr>
        <w:t xml:space="preserve"> and treatment of GC. </w:t>
      </w:r>
      <w:r w:rsidR="00D01A87" w:rsidRPr="0041467D">
        <w:rPr>
          <w:rFonts w:ascii="Book Antiqua" w:hAnsi="Book Antiqua" w:cs="Arial"/>
          <w:sz w:val="24"/>
          <w:szCs w:val="24"/>
        </w:rPr>
        <w:t xml:space="preserve">Nonetheless, </w:t>
      </w:r>
      <w:r w:rsidR="00672FB5" w:rsidRPr="0041467D">
        <w:rPr>
          <w:rFonts w:ascii="Book Antiqua" w:hAnsi="Book Antiqua" w:cs="Arial"/>
          <w:sz w:val="24"/>
          <w:szCs w:val="24"/>
        </w:rPr>
        <w:t>there are</w:t>
      </w:r>
      <w:r w:rsidR="00D01A87" w:rsidRPr="0041467D">
        <w:rPr>
          <w:rFonts w:ascii="Book Antiqua" w:hAnsi="Book Antiqua" w:cs="Arial"/>
          <w:sz w:val="24"/>
          <w:szCs w:val="24"/>
        </w:rPr>
        <w:t xml:space="preserve"> many obstacles </w:t>
      </w:r>
      <w:r w:rsidR="00672FB5" w:rsidRPr="0041467D">
        <w:rPr>
          <w:rFonts w:ascii="Book Antiqua" w:hAnsi="Book Antiqua" w:cs="Arial"/>
          <w:sz w:val="24"/>
          <w:szCs w:val="24"/>
        </w:rPr>
        <w:t xml:space="preserve">that must </w:t>
      </w:r>
      <w:r w:rsidR="0041551E" w:rsidRPr="0041467D">
        <w:rPr>
          <w:rFonts w:ascii="Book Antiqua" w:hAnsi="Book Antiqua" w:cs="Arial"/>
          <w:sz w:val="24"/>
          <w:szCs w:val="24"/>
        </w:rPr>
        <w:t xml:space="preserve">still </w:t>
      </w:r>
      <w:r w:rsidR="00672FB5" w:rsidRPr="0041467D">
        <w:rPr>
          <w:rFonts w:ascii="Book Antiqua" w:hAnsi="Book Antiqua" w:cs="Arial"/>
          <w:sz w:val="24"/>
          <w:szCs w:val="24"/>
        </w:rPr>
        <w:t xml:space="preserve">be </w:t>
      </w:r>
      <w:r w:rsidR="00D01A87" w:rsidRPr="0041467D">
        <w:rPr>
          <w:rFonts w:ascii="Book Antiqua" w:hAnsi="Book Antiqua" w:cs="Arial"/>
          <w:sz w:val="24"/>
          <w:szCs w:val="24"/>
        </w:rPr>
        <w:t xml:space="preserve">overcome. </w:t>
      </w:r>
      <w:r w:rsidR="004D5CD3" w:rsidRPr="0041467D">
        <w:rPr>
          <w:rFonts w:ascii="Book Antiqua" w:hAnsi="Book Antiqua" w:cs="Arial"/>
          <w:sz w:val="24"/>
          <w:szCs w:val="24"/>
        </w:rPr>
        <w:t>F</w:t>
      </w:r>
      <w:r w:rsidR="00672FB5" w:rsidRPr="0041467D">
        <w:rPr>
          <w:rFonts w:ascii="Book Antiqua" w:hAnsi="Book Antiqua" w:cs="Arial"/>
          <w:sz w:val="24"/>
          <w:szCs w:val="24"/>
        </w:rPr>
        <w:t>or instance, defining only f</w:t>
      </w:r>
      <w:r w:rsidR="00B55C4C" w:rsidRPr="0041467D">
        <w:rPr>
          <w:rFonts w:ascii="Book Antiqua" w:hAnsi="Book Antiqua" w:cs="Arial"/>
          <w:sz w:val="24"/>
          <w:szCs w:val="24"/>
        </w:rPr>
        <w:t>our molecular subtypes</w:t>
      </w:r>
      <w:r w:rsidR="00672FB5" w:rsidRPr="0041467D">
        <w:rPr>
          <w:rFonts w:ascii="Book Antiqua" w:hAnsi="Book Antiqua" w:cs="Arial"/>
          <w:sz w:val="24"/>
          <w:szCs w:val="24"/>
        </w:rPr>
        <w:t xml:space="preserve"> of GC</w:t>
      </w:r>
      <w:r w:rsidR="00B55C4C" w:rsidRPr="0041467D">
        <w:rPr>
          <w:rFonts w:ascii="Book Antiqua" w:hAnsi="Book Antiqua" w:cs="Arial"/>
          <w:sz w:val="24"/>
          <w:szCs w:val="24"/>
        </w:rPr>
        <w:t xml:space="preserve"> </w:t>
      </w:r>
      <w:r w:rsidR="004D5CD3" w:rsidRPr="0041467D">
        <w:rPr>
          <w:rFonts w:ascii="Book Antiqua" w:hAnsi="Book Antiqua" w:cs="Arial"/>
          <w:sz w:val="24"/>
          <w:szCs w:val="24"/>
        </w:rPr>
        <w:t xml:space="preserve">may </w:t>
      </w:r>
      <w:r w:rsidR="00B55C4C" w:rsidRPr="0041467D">
        <w:rPr>
          <w:rFonts w:ascii="Book Antiqua" w:hAnsi="Book Antiqua" w:cs="Arial"/>
          <w:sz w:val="24"/>
          <w:szCs w:val="24"/>
        </w:rPr>
        <w:t>oversimplify the complex</w:t>
      </w:r>
      <w:r w:rsidR="00672FB5" w:rsidRPr="0041467D">
        <w:rPr>
          <w:rFonts w:ascii="Book Antiqua" w:hAnsi="Book Antiqua" w:cs="Arial"/>
          <w:sz w:val="24"/>
          <w:szCs w:val="24"/>
        </w:rPr>
        <w:t>ity of the disease.</w:t>
      </w:r>
      <w:r w:rsidR="00B55C4C" w:rsidRPr="0041467D">
        <w:rPr>
          <w:rFonts w:ascii="Book Antiqua" w:hAnsi="Book Antiqua" w:cs="Arial"/>
          <w:sz w:val="24"/>
          <w:szCs w:val="24"/>
        </w:rPr>
        <w:t xml:space="preserve"> </w:t>
      </w:r>
      <w:r w:rsidR="004D5CD3" w:rsidRPr="0041467D">
        <w:rPr>
          <w:rFonts w:ascii="Book Antiqua" w:hAnsi="Book Antiqua" w:cs="Arial"/>
          <w:sz w:val="24"/>
          <w:szCs w:val="24"/>
        </w:rPr>
        <w:t xml:space="preserve">Therefore, </w:t>
      </w:r>
      <w:r w:rsidR="00C06D7F" w:rsidRPr="0041467D">
        <w:rPr>
          <w:rFonts w:ascii="Book Antiqua" w:hAnsi="Book Antiqua" w:cs="Arial"/>
          <w:sz w:val="24"/>
          <w:szCs w:val="24"/>
        </w:rPr>
        <w:t xml:space="preserve">further </w:t>
      </w:r>
      <w:r w:rsidR="00442450" w:rsidRPr="0041467D">
        <w:rPr>
          <w:rFonts w:ascii="Book Antiqua" w:hAnsi="Book Antiqua" w:cs="Arial"/>
          <w:sz w:val="24"/>
          <w:szCs w:val="24"/>
        </w:rPr>
        <w:t>classification</w:t>
      </w:r>
      <w:r w:rsidR="00C06D7F" w:rsidRPr="0041467D">
        <w:rPr>
          <w:rFonts w:ascii="Book Antiqua" w:hAnsi="Book Antiqua" w:cs="Arial"/>
          <w:sz w:val="24"/>
          <w:szCs w:val="24"/>
        </w:rPr>
        <w:t xml:space="preserve"> of </w:t>
      </w:r>
      <w:r w:rsidR="00B55C4C" w:rsidRPr="0041467D">
        <w:rPr>
          <w:rFonts w:ascii="Book Antiqua" w:hAnsi="Book Antiqua" w:cs="Arial"/>
          <w:sz w:val="24"/>
          <w:szCs w:val="24"/>
        </w:rPr>
        <w:t>each molecular subtype</w:t>
      </w:r>
      <w:r w:rsidR="00C06D7F" w:rsidRPr="0041467D">
        <w:rPr>
          <w:rFonts w:ascii="Book Antiqua" w:hAnsi="Book Antiqua" w:cs="Arial"/>
          <w:sz w:val="24"/>
          <w:szCs w:val="24"/>
        </w:rPr>
        <w:t xml:space="preserve"> may be required</w:t>
      </w:r>
      <w:r w:rsidR="00B55C4C" w:rsidRPr="0041467D">
        <w:rPr>
          <w:rFonts w:ascii="Book Antiqua" w:hAnsi="Book Antiqua" w:cs="Arial"/>
          <w:sz w:val="24"/>
          <w:szCs w:val="24"/>
        </w:rPr>
        <w:t xml:space="preserve">. </w:t>
      </w:r>
      <w:r w:rsidR="00672FB5" w:rsidRPr="0041467D">
        <w:rPr>
          <w:rFonts w:ascii="Book Antiqua" w:hAnsi="Book Antiqua" w:cs="Arial"/>
          <w:sz w:val="24"/>
          <w:szCs w:val="24"/>
        </w:rPr>
        <w:t>Additionally</w:t>
      </w:r>
      <w:r w:rsidR="00A46DC1" w:rsidRPr="0041467D">
        <w:rPr>
          <w:rFonts w:ascii="Book Antiqua" w:hAnsi="Book Antiqua" w:cs="Arial"/>
          <w:sz w:val="24"/>
          <w:szCs w:val="24"/>
        </w:rPr>
        <w:t xml:space="preserve">, </w:t>
      </w:r>
      <w:r w:rsidR="00E122E0" w:rsidRPr="0041467D">
        <w:rPr>
          <w:rFonts w:ascii="Book Antiqua" w:hAnsi="Book Antiqua" w:cs="Arial"/>
          <w:sz w:val="24"/>
          <w:szCs w:val="24"/>
        </w:rPr>
        <w:t>causative genetic variants</w:t>
      </w:r>
      <w:r w:rsidR="008F18E0" w:rsidRPr="0041467D">
        <w:rPr>
          <w:rFonts w:ascii="Book Antiqua" w:hAnsi="Book Antiqua" w:cs="Arial"/>
          <w:sz w:val="24"/>
          <w:szCs w:val="24"/>
        </w:rPr>
        <w:t xml:space="preserve"> </w:t>
      </w:r>
      <w:r w:rsidR="00672FB5" w:rsidRPr="0041467D">
        <w:rPr>
          <w:rFonts w:ascii="Book Antiqua" w:hAnsi="Book Antiqua" w:cs="Arial"/>
          <w:sz w:val="24"/>
          <w:szCs w:val="24"/>
        </w:rPr>
        <w:t xml:space="preserve">that drive the </w:t>
      </w:r>
      <w:r w:rsidR="00A46DC1" w:rsidRPr="0041467D">
        <w:rPr>
          <w:rFonts w:ascii="Book Antiqua" w:hAnsi="Book Antiqua" w:cs="Arial"/>
          <w:sz w:val="24"/>
          <w:szCs w:val="24"/>
        </w:rPr>
        <w:t xml:space="preserve">genomically stable </w:t>
      </w:r>
      <w:r w:rsidR="00BE737A" w:rsidRPr="0041467D">
        <w:rPr>
          <w:rFonts w:ascii="Book Antiqua" w:hAnsi="Book Antiqua" w:cs="Arial"/>
          <w:sz w:val="24"/>
          <w:szCs w:val="24"/>
        </w:rPr>
        <w:t xml:space="preserve">GC </w:t>
      </w:r>
      <w:r w:rsidR="00A46DC1" w:rsidRPr="0041467D">
        <w:rPr>
          <w:rFonts w:ascii="Book Antiqua" w:hAnsi="Book Antiqua" w:cs="Arial"/>
          <w:sz w:val="24"/>
          <w:szCs w:val="24"/>
        </w:rPr>
        <w:t xml:space="preserve">subtype </w:t>
      </w:r>
      <w:r w:rsidR="008F18E0" w:rsidRPr="0041467D">
        <w:rPr>
          <w:rFonts w:ascii="Book Antiqua" w:hAnsi="Book Antiqua" w:cs="Arial"/>
          <w:sz w:val="24"/>
          <w:szCs w:val="24"/>
        </w:rPr>
        <w:t>are</w:t>
      </w:r>
      <w:r w:rsidR="00A46DC1" w:rsidRPr="0041467D">
        <w:rPr>
          <w:rFonts w:ascii="Book Antiqua" w:hAnsi="Book Antiqua" w:cs="Arial"/>
          <w:sz w:val="24"/>
          <w:szCs w:val="24"/>
        </w:rPr>
        <w:t xml:space="preserve"> still </w:t>
      </w:r>
      <w:r w:rsidR="008F18E0" w:rsidRPr="0041467D">
        <w:rPr>
          <w:rFonts w:ascii="Book Antiqua" w:hAnsi="Book Antiqua" w:cs="Arial"/>
          <w:sz w:val="24"/>
          <w:szCs w:val="24"/>
        </w:rPr>
        <w:t xml:space="preserve">largely </w:t>
      </w:r>
      <w:r w:rsidR="00672FB5" w:rsidRPr="0041467D">
        <w:rPr>
          <w:rFonts w:ascii="Book Antiqua" w:hAnsi="Book Antiqua" w:cs="Arial"/>
          <w:sz w:val="24"/>
          <w:szCs w:val="24"/>
        </w:rPr>
        <w:t>unknown</w:t>
      </w:r>
      <w:r w:rsidR="00A46DC1" w:rsidRPr="0041467D">
        <w:rPr>
          <w:rFonts w:ascii="Book Antiqua" w:hAnsi="Book Antiqua" w:cs="Arial"/>
          <w:sz w:val="24"/>
          <w:szCs w:val="24"/>
        </w:rPr>
        <w:t xml:space="preserve">. </w:t>
      </w:r>
      <w:r w:rsidR="00672FB5" w:rsidRPr="0041467D">
        <w:rPr>
          <w:rFonts w:ascii="Book Antiqua" w:hAnsi="Book Antiqua" w:cs="Arial"/>
          <w:sz w:val="24"/>
          <w:szCs w:val="24"/>
        </w:rPr>
        <w:t>Finally</w:t>
      </w:r>
      <w:r w:rsidR="004D5CD3" w:rsidRPr="0041467D">
        <w:rPr>
          <w:rFonts w:ascii="Book Antiqua" w:hAnsi="Book Antiqua" w:cs="Arial"/>
          <w:sz w:val="24"/>
          <w:szCs w:val="24"/>
        </w:rPr>
        <w:t xml:space="preserve">, </w:t>
      </w:r>
      <w:r w:rsidR="00442450" w:rsidRPr="0041467D">
        <w:rPr>
          <w:rFonts w:ascii="Book Antiqua" w:hAnsi="Book Antiqua" w:cs="Arial"/>
          <w:sz w:val="24"/>
          <w:szCs w:val="24"/>
        </w:rPr>
        <w:t>since</w:t>
      </w:r>
      <w:r w:rsidR="00672FB5" w:rsidRPr="0041467D">
        <w:rPr>
          <w:rFonts w:ascii="Book Antiqua" w:hAnsi="Book Antiqua" w:cs="Arial"/>
          <w:sz w:val="24"/>
          <w:szCs w:val="24"/>
        </w:rPr>
        <w:t xml:space="preserve"> </w:t>
      </w:r>
      <w:r w:rsidR="009A255B" w:rsidRPr="0041467D">
        <w:rPr>
          <w:rFonts w:ascii="Book Antiqua" w:hAnsi="Book Antiqua" w:cs="Arial"/>
          <w:sz w:val="24"/>
          <w:szCs w:val="24"/>
        </w:rPr>
        <w:t>a</w:t>
      </w:r>
      <w:r w:rsidR="00C619DC" w:rsidRPr="0041467D">
        <w:rPr>
          <w:rFonts w:ascii="Book Antiqua" w:hAnsi="Book Antiqua" w:cs="Arial"/>
          <w:sz w:val="24"/>
          <w:szCs w:val="24"/>
        </w:rPr>
        <w:t xml:space="preserve"> primary purpose of genomic studies is </w:t>
      </w:r>
      <w:r w:rsidR="00672FB5" w:rsidRPr="0041467D">
        <w:rPr>
          <w:rFonts w:ascii="Book Antiqua" w:hAnsi="Book Antiqua" w:cs="Arial"/>
          <w:sz w:val="24"/>
          <w:szCs w:val="24"/>
        </w:rPr>
        <w:t xml:space="preserve">to discover </w:t>
      </w:r>
      <w:r w:rsidR="00442450" w:rsidRPr="0041467D">
        <w:rPr>
          <w:rFonts w:ascii="Book Antiqua" w:hAnsi="Book Antiqua" w:cs="Arial"/>
          <w:sz w:val="24"/>
          <w:szCs w:val="24"/>
        </w:rPr>
        <w:t xml:space="preserve">therapeutic </w:t>
      </w:r>
      <w:r w:rsidR="00C619DC" w:rsidRPr="0041467D">
        <w:rPr>
          <w:rFonts w:ascii="Book Antiqua" w:hAnsi="Book Antiqua" w:cs="Arial"/>
          <w:sz w:val="24"/>
          <w:szCs w:val="24"/>
        </w:rPr>
        <w:t>target</w:t>
      </w:r>
      <w:r w:rsidR="00442450" w:rsidRPr="0041467D">
        <w:rPr>
          <w:rFonts w:ascii="Book Antiqua" w:hAnsi="Book Antiqua" w:cs="Arial"/>
          <w:sz w:val="24"/>
          <w:szCs w:val="24"/>
        </w:rPr>
        <w:t>s</w:t>
      </w:r>
      <w:r w:rsidR="00C619DC" w:rsidRPr="0041467D">
        <w:rPr>
          <w:rFonts w:ascii="Book Antiqua" w:hAnsi="Book Antiqua" w:cs="Arial"/>
          <w:sz w:val="24"/>
          <w:szCs w:val="24"/>
        </w:rPr>
        <w:t xml:space="preserve"> </w:t>
      </w:r>
      <w:r w:rsidRPr="0041467D">
        <w:rPr>
          <w:rFonts w:ascii="Book Antiqua" w:hAnsi="Book Antiqua" w:cs="Arial"/>
          <w:sz w:val="24"/>
          <w:szCs w:val="24"/>
        </w:rPr>
        <w:t>for</w:t>
      </w:r>
      <w:r w:rsidR="00672FB5" w:rsidRPr="0041467D">
        <w:rPr>
          <w:rFonts w:ascii="Book Antiqua" w:hAnsi="Book Antiqua" w:cs="Arial"/>
          <w:sz w:val="24"/>
          <w:szCs w:val="24"/>
        </w:rPr>
        <w:t xml:space="preserve"> </w:t>
      </w:r>
      <w:r w:rsidR="00C619DC" w:rsidRPr="0041467D">
        <w:rPr>
          <w:rFonts w:ascii="Book Antiqua" w:hAnsi="Book Antiqua" w:cs="Arial"/>
          <w:sz w:val="24"/>
          <w:szCs w:val="24"/>
        </w:rPr>
        <w:t>GC</w:t>
      </w:r>
      <w:r w:rsidR="00442450" w:rsidRPr="0041467D">
        <w:rPr>
          <w:rFonts w:ascii="Book Antiqua" w:hAnsi="Book Antiqua" w:cs="Arial"/>
          <w:sz w:val="24"/>
          <w:szCs w:val="24"/>
        </w:rPr>
        <w:t xml:space="preserve"> treatment</w:t>
      </w:r>
      <w:r w:rsidR="00C619DC" w:rsidRPr="0041467D">
        <w:rPr>
          <w:rFonts w:ascii="Book Antiqua" w:hAnsi="Book Antiqua" w:cs="Arial"/>
          <w:sz w:val="24"/>
          <w:szCs w:val="24"/>
        </w:rPr>
        <w:t xml:space="preserve">, </w:t>
      </w:r>
      <w:r w:rsidR="00672FB5" w:rsidRPr="0041467D">
        <w:rPr>
          <w:rFonts w:ascii="Book Antiqua" w:hAnsi="Book Antiqua" w:cs="Arial"/>
          <w:sz w:val="24"/>
          <w:szCs w:val="24"/>
        </w:rPr>
        <w:t xml:space="preserve">the </w:t>
      </w:r>
      <w:r w:rsidR="004D5CD3" w:rsidRPr="0041467D">
        <w:rPr>
          <w:rFonts w:ascii="Book Antiqua" w:hAnsi="Book Antiqua" w:cs="Arial"/>
          <w:sz w:val="24"/>
          <w:szCs w:val="24"/>
        </w:rPr>
        <w:t>classification</w:t>
      </w:r>
      <w:r w:rsidR="00672FB5" w:rsidRPr="0041467D">
        <w:rPr>
          <w:rFonts w:ascii="Book Antiqua" w:hAnsi="Book Antiqua" w:cs="Arial"/>
          <w:sz w:val="24"/>
          <w:szCs w:val="24"/>
        </w:rPr>
        <w:t xml:space="preserve"> scheme may eventually be</w:t>
      </w:r>
      <w:r w:rsidR="001E3BAA" w:rsidRPr="0041467D">
        <w:rPr>
          <w:rFonts w:ascii="Book Antiqua" w:hAnsi="Book Antiqua" w:cs="Arial"/>
          <w:sz w:val="24"/>
          <w:szCs w:val="24"/>
        </w:rPr>
        <w:t xml:space="preserve"> </w:t>
      </w:r>
      <w:r w:rsidR="00C619DC" w:rsidRPr="0041467D">
        <w:rPr>
          <w:rFonts w:ascii="Book Antiqua" w:hAnsi="Book Antiqua" w:cs="Arial"/>
          <w:sz w:val="24"/>
          <w:szCs w:val="24"/>
        </w:rPr>
        <w:t>utilized</w:t>
      </w:r>
      <w:r w:rsidR="001E3BAA" w:rsidRPr="0041467D">
        <w:rPr>
          <w:rFonts w:ascii="Book Antiqua" w:hAnsi="Book Antiqua" w:cs="Arial"/>
          <w:sz w:val="24"/>
          <w:szCs w:val="24"/>
        </w:rPr>
        <w:t xml:space="preserve"> to </w:t>
      </w:r>
      <w:r w:rsidR="00672FB5" w:rsidRPr="0041467D">
        <w:rPr>
          <w:rFonts w:ascii="Book Antiqua" w:hAnsi="Book Antiqua" w:cs="Arial"/>
          <w:sz w:val="24"/>
          <w:szCs w:val="24"/>
        </w:rPr>
        <w:t xml:space="preserve">facilitate </w:t>
      </w:r>
      <w:r w:rsidR="001E3BAA" w:rsidRPr="0041467D">
        <w:rPr>
          <w:rFonts w:ascii="Book Antiqua" w:hAnsi="Book Antiqua" w:cs="Arial"/>
          <w:sz w:val="24"/>
          <w:szCs w:val="24"/>
        </w:rPr>
        <w:t>personalized medicine.</w:t>
      </w:r>
      <w:r w:rsidR="00C619DC" w:rsidRPr="0041467D">
        <w:rPr>
          <w:rFonts w:ascii="Book Antiqua" w:hAnsi="Book Antiqua" w:cs="Arial"/>
          <w:sz w:val="24"/>
          <w:szCs w:val="24"/>
        </w:rPr>
        <w:t xml:space="preserve"> In that sense, </w:t>
      </w:r>
      <w:r w:rsidR="00D01A87" w:rsidRPr="0041467D">
        <w:rPr>
          <w:rFonts w:ascii="Book Antiqua" w:hAnsi="Book Antiqua" w:cs="Arial"/>
          <w:sz w:val="24"/>
          <w:szCs w:val="24"/>
        </w:rPr>
        <w:t xml:space="preserve">the druggable </w:t>
      </w:r>
      <w:r w:rsidR="008F18E0" w:rsidRPr="0041467D">
        <w:rPr>
          <w:rFonts w:ascii="Book Antiqua" w:hAnsi="Book Antiqua" w:cs="Arial"/>
          <w:sz w:val="24"/>
          <w:szCs w:val="24"/>
        </w:rPr>
        <w:t>targets</w:t>
      </w:r>
      <w:r w:rsidR="00672FB5" w:rsidRPr="0041467D">
        <w:rPr>
          <w:rFonts w:ascii="Book Antiqua" w:hAnsi="Book Antiqua" w:cs="Arial"/>
          <w:sz w:val="24"/>
          <w:szCs w:val="24"/>
        </w:rPr>
        <w:t xml:space="preserve"> that</w:t>
      </w:r>
      <w:r w:rsidR="00D01A87" w:rsidRPr="0041467D">
        <w:rPr>
          <w:rFonts w:ascii="Book Antiqua" w:hAnsi="Book Antiqua" w:cs="Arial"/>
          <w:sz w:val="24"/>
          <w:szCs w:val="24"/>
        </w:rPr>
        <w:t xml:space="preserve"> </w:t>
      </w:r>
      <w:r w:rsidR="00672FB5" w:rsidRPr="0041467D">
        <w:rPr>
          <w:rFonts w:ascii="Book Antiqua" w:hAnsi="Book Antiqua" w:cs="Arial"/>
          <w:sz w:val="24"/>
          <w:szCs w:val="24"/>
        </w:rPr>
        <w:lastRenderedPageBreak/>
        <w:t xml:space="preserve">underlie </w:t>
      </w:r>
      <w:r w:rsidR="00D01A87" w:rsidRPr="0041467D">
        <w:rPr>
          <w:rFonts w:ascii="Book Antiqua" w:hAnsi="Book Antiqua" w:cs="Arial"/>
          <w:sz w:val="24"/>
          <w:szCs w:val="24"/>
        </w:rPr>
        <w:t xml:space="preserve">each </w:t>
      </w:r>
      <w:r w:rsidR="00DF6929" w:rsidRPr="0041467D">
        <w:rPr>
          <w:rFonts w:ascii="Book Antiqua" w:hAnsi="Book Antiqua" w:cs="Arial"/>
          <w:sz w:val="24"/>
          <w:szCs w:val="24"/>
        </w:rPr>
        <w:t xml:space="preserve">GC </w:t>
      </w:r>
      <w:r w:rsidR="00D01A87" w:rsidRPr="0041467D">
        <w:rPr>
          <w:rFonts w:ascii="Book Antiqua" w:hAnsi="Book Antiqua" w:cs="Arial"/>
          <w:sz w:val="24"/>
          <w:szCs w:val="24"/>
        </w:rPr>
        <w:t>subtype</w:t>
      </w:r>
      <w:r w:rsidR="00672FB5" w:rsidRPr="0041467D">
        <w:rPr>
          <w:rFonts w:ascii="Book Antiqua" w:hAnsi="Book Antiqua" w:cs="Arial"/>
          <w:sz w:val="24"/>
          <w:szCs w:val="24"/>
        </w:rPr>
        <w:t xml:space="preserve"> </w:t>
      </w:r>
      <w:r w:rsidR="00D01A87" w:rsidRPr="0041467D">
        <w:rPr>
          <w:rFonts w:ascii="Book Antiqua" w:hAnsi="Book Antiqua" w:cs="Arial"/>
          <w:sz w:val="24"/>
          <w:szCs w:val="24"/>
        </w:rPr>
        <w:t xml:space="preserve">should be </w:t>
      </w:r>
      <w:r w:rsidR="002A380F" w:rsidRPr="0041467D">
        <w:rPr>
          <w:rFonts w:ascii="Book Antiqua" w:hAnsi="Book Antiqua" w:cs="Arial"/>
          <w:sz w:val="24"/>
          <w:szCs w:val="24"/>
        </w:rPr>
        <w:t>further investigated</w:t>
      </w:r>
      <w:r w:rsidR="00A46DC1" w:rsidRPr="0041467D">
        <w:rPr>
          <w:rFonts w:ascii="Book Antiqua" w:hAnsi="Book Antiqua" w:cs="Arial"/>
          <w:sz w:val="24"/>
          <w:szCs w:val="24"/>
        </w:rPr>
        <w:t xml:space="preserve">. </w:t>
      </w:r>
    </w:p>
    <w:p w14:paraId="1BC54C92" w14:textId="5DFA3E9F" w:rsidR="00C06D7F" w:rsidRPr="0041467D" w:rsidRDefault="005D5F33" w:rsidP="001C23AC">
      <w:pPr>
        <w:wordWrap/>
        <w:adjustRightInd w:val="0"/>
        <w:snapToGrid w:val="0"/>
        <w:spacing w:after="0" w:line="360" w:lineRule="auto"/>
        <w:rPr>
          <w:rFonts w:ascii="Book Antiqua" w:hAnsi="Book Antiqua" w:cs="Arial"/>
          <w:b/>
          <w:sz w:val="24"/>
          <w:szCs w:val="24"/>
        </w:rPr>
      </w:pPr>
      <w:r w:rsidRPr="0041467D">
        <w:rPr>
          <w:rFonts w:ascii="Book Antiqua" w:hAnsi="Book Antiqua" w:cs="Arial"/>
          <w:b/>
          <w:sz w:val="24"/>
          <w:szCs w:val="24"/>
        </w:rPr>
        <w:t xml:space="preserve"> </w:t>
      </w:r>
    </w:p>
    <w:p w14:paraId="2E0342E1" w14:textId="77777777" w:rsidR="003522D0" w:rsidRPr="0041467D" w:rsidRDefault="003522D0">
      <w:pPr>
        <w:widowControl/>
        <w:wordWrap/>
        <w:autoSpaceDE/>
        <w:autoSpaceDN/>
        <w:rPr>
          <w:rFonts w:ascii="Book Antiqua" w:hAnsi="Book Antiqua" w:cs="Arial"/>
          <w:b/>
          <w:sz w:val="24"/>
          <w:szCs w:val="24"/>
        </w:rPr>
      </w:pPr>
      <w:r w:rsidRPr="0041467D">
        <w:rPr>
          <w:rFonts w:ascii="Book Antiqua" w:hAnsi="Book Antiqua" w:cs="Arial"/>
          <w:b/>
          <w:sz w:val="24"/>
          <w:szCs w:val="24"/>
        </w:rPr>
        <w:br w:type="page"/>
      </w:r>
    </w:p>
    <w:p w14:paraId="47A69BD8" w14:textId="676BCF79" w:rsidR="000B138B" w:rsidRPr="0041467D" w:rsidRDefault="003522D0" w:rsidP="001C23AC">
      <w:pPr>
        <w:wordWrap/>
        <w:adjustRightInd w:val="0"/>
        <w:snapToGrid w:val="0"/>
        <w:spacing w:after="0" w:line="360" w:lineRule="auto"/>
        <w:rPr>
          <w:rFonts w:ascii="Book Antiqua" w:eastAsia="SimSun" w:hAnsi="Book Antiqua" w:cs="Arial"/>
          <w:b/>
          <w:sz w:val="24"/>
          <w:szCs w:val="24"/>
          <w:lang w:eastAsia="zh-CN"/>
        </w:rPr>
      </w:pPr>
      <w:r w:rsidRPr="0041467D">
        <w:rPr>
          <w:rFonts w:ascii="Book Antiqua" w:hAnsi="Book Antiqua" w:cs="Arial"/>
          <w:b/>
          <w:sz w:val="24"/>
          <w:szCs w:val="24"/>
        </w:rPr>
        <w:lastRenderedPageBreak/>
        <w:t>REFERENCES</w:t>
      </w:r>
    </w:p>
    <w:p w14:paraId="39A1F7EB" w14:textId="03787A5D"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1 </w:t>
      </w:r>
      <w:r w:rsidR="00CE4F91" w:rsidRPr="00B935EB">
        <w:rPr>
          <w:rFonts w:ascii="Book Antiqua" w:eastAsia="SimSun" w:hAnsi="Book Antiqua" w:cs="SimSun"/>
          <w:b/>
          <w:bCs/>
          <w:kern w:val="0"/>
          <w:sz w:val="24"/>
          <w:szCs w:val="24"/>
          <w:lang w:eastAsia="zh-CN"/>
        </w:rPr>
        <w:t xml:space="preserve">Lauren </w:t>
      </w:r>
      <w:r w:rsidRPr="00B935EB">
        <w:rPr>
          <w:rFonts w:ascii="Book Antiqua" w:eastAsia="SimSun" w:hAnsi="Book Antiqua" w:cs="SimSun"/>
          <w:b/>
          <w:bCs/>
          <w:kern w:val="0"/>
          <w:sz w:val="24"/>
          <w:szCs w:val="24"/>
          <w:lang w:eastAsia="zh-CN"/>
        </w:rPr>
        <w:t>P</w:t>
      </w:r>
      <w:r w:rsidRPr="00B935EB">
        <w:rPr>
          <w:rFonts w:ascii="Book Antiqua" w:eastAsia="SimSun" w:hAnsi="Book Antiqua" w:cs="SimSun"/>
          <w:kern w:val="0"/>
          <w:sz w:val="24"/>
          <w:szCs w:val="24"/>
          <w:lang w:eastAsia="zh-CN"/>
        </w:rPr>
        <w:t xml:space="preserve">. </w:t>
      </w:r>
      <w:r w:rsidR="00CE4F91" w:rsidRPr="00B935EB">
        <w:rPr>
          <w:rFonts w:ascii="Book Antiqua" w:eastAsia="SimSun" w:hAnsi="Book Antiqua" w:cs="SimSun"/>
          <w:kern w:val="0"/>
          <w:sz w:val="24"/>
          <w:szCs w:val="24"/>
          <w:lang w:eastAsia="zh-CN"/>
        </w:rPr>
        <w:t>The two histological main types of gastric carcinoma: diffuse and so-called intestinal-type carcinoma. An attempt at a histo-clinical classification</w:t>
      </w:r>
      <w:r w:rsidRPr="00B935EB">
        <w:rPr>
          <w:rFonts w:ascii="Book Antiqua" w:eastAsia="SimSun" w:hAnsi="Book Antiqua" w:cs="SimSun"/>
          <w:kern w:val="0"/>
          <w:sz w:val="24"/>
          <w:szCs w:val="24"/>
          <w:lang w:eastAsia="zh-CN"/>
        </w:rPr>
        <w:t xml:space="preserve">. </w:t>
      </w:r>
      <w:r w:rsidRPr="00B935EB">
        <w:rPr>
          <w:rFonts w:ascii="Book Antiqua" w:eastAsia="SimSun" w:hAnsi="Book Antiqua" w:cs="SimSun"/>
          <w:i/>
          <w:iCs/>
          <w:kern w:val="0"/>
          <w:sz w:val="24"/>
          <w:szCs w:val="24"/>
          <w:lang w:eastAsia="zh-CN"/>
        </w:rPr>
        <w:t>Acta Pathol Microbiol Scand</w:t>
      </w:r>
      <w:r w:rsidRPr="00B935EB">
        <w:rPr>
          <w:rFonts w:ascii="Book Antiqua" w:eastAsia="SimSun" w:hAnsi="Book Antiqua" w:cs="SimSun"/>
          <w:kern w:val="0"/>
          <w:sz w:val="24"/>
          <w:szCs w:val="24"/>
          <w:lang w:eastAsia="zh-CN"/>
        </w:rPr>
        <w:t xml:space="preserve"> 1965; </w:t>
      </w:r>
      <w:r w:rsidRPr="00B935EB">
        <w:rPr>
          <w:rFonts w:ascii="Book Antiqua" w:eastAsia="SimSun" w:hAnsi="Book Antiqua" w:cs="SimSun"/>
          <w:b/>
          <w:bCs/>
          <w:kern w:val="0"/>
          <w:sz w:val="24"/>
          <w:szCs w:val="24"/>
          <w:lang w:eastAsia="zh-CN"/>
        </w:rPr>
        <w:t>64</w:t>
      </w:r>
      <w:r w:rsidRPr="00B935EB">
        <w:rPr>
          <w:rFonts w:ascii="Book Antiqua" w:eastAsia="SimSun" w:hAnsi="Book Antiqua" w:cs="SimSun"/>
          <w:kern w:val="0"/>
          <w:sz w:val="24"/>
          <w:szCs w:val="24"/>
          <w:lang w:eastAsia="zh-CN"/>
        </w:rPr>
        <w:t>: 31-49 [PMID: 14320675]</w:t>
      </w:r>
    </w:p>
    <w:p w14:paraId="15B0BB34"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2 </w:t>
      </w:r>
      <w:r w:rsidRPr="00B935EB">
        <w:rPr>
          <w:rFonts w:ascii="Book Antiqua" w:eastAsia="SimSun" w:hAnsi="Book Antiqua" w:cs="SimSun"/>
          <w:b/>
          <w:bCs/>
          <w:kern w:val="0"/>
          <w:sz w:val="24"/>
          <w:szCs w:val="24"/>
          <w:lang w:eastAsia="zh-CN"/>
        </w:rPr>
        <w:t>Yuasa Y</w:t>
      </w:r>
      <w:r w:rsidRPr="00B935EB">
        <w:rPr>
          <w:rFonts w:ascii="Book Antiqua" w:eastAsia="SimSun" w:hAnsi="Book Antiqua" w:cs="SimSun"/>
          <w:kern w:val="0"/>
          <w:sz w:val="24"/>
          <w:szCs w:val="24"/>
          <w:lang w:eastAsia="zh-CN"/>
        </w:rPr>
        <w:t xml:space="preserve">. Control of gut differentiation and intestinal-type gastric carcinogenesis. </w:t>
      </w:r>
      <w:r w:rsidRPr="00B935EB">
        <w:rPr>
          <w:rFonts w:ascii="Book Antiqua" w:eastAsia="SimSun" w:hAnsi="Book Antiqua" w:cs="SimSun"/>
          <w:i/>
          <w:iCs/>
          <w:kern w:val="0"/>
          <w:sz w:val="24"/>
          <w:szCs w:val="24"/>
          <w:lang w:eastAsia="zh-CN"/>
        </w:rPr>
        <w:t>Nat Rev Cancer</w:t>
      </w:r>
      <w:r w:rsidRPr="00B935EB">
        <w:rPr>
          <w:rFonts w:ascii="Book Antiqua" w:eastAsia="SimSun" w:hAnsi="Book Antiqua" w:cs="SimSun"/>
          <w:kern w:val="0"/>
          <w:sz w:val="24"/>
          <w:szCs w:val="24"/>
          <w:lang w:eastAsia="zh-CN"/>
        </w:rPr>
        <w:t xml:space="preserve"> 2003; </w:t>
      </w:r>
      <w:r w:rsidRPr="00B935EB">
        <w:rPr>
          <w:rFonts w:ascii="Book Antiqua" w:eastAsia="SimSun" w:hAnsi="Book Antiqua" w:cs="SimSun"/>
          <w:b/>
          <w:bCs/>
          <w:kern w:val="0"/>
          <w:sz w:val="24"/>
          <w:szCs w:val="24"/>
          <w:lang w:eastAsia="zh-CN"/>
        </w:rPr>
        <w:t>3</w:t>
      </w:r>
      <w:r w:rsidRPr="00B935EB">
        <w:rPr>
          <w:rFonts w:ascii="Book Antiqua" w:eastAsia="SimSun" w:hAnsi="Book Antiqua" w:cs="SimSun"/>
          <w:kern w:val="0"/>
          <w:sz w:val="24"/>
          <w:szCs w:val="24"/>
          <w:lang w:eastAsia="zh-CN"/>
        </w:rPr>
        <w:t>: 592-600 [PMID: 12894247 DOI: 10.1038/nrc1141]</w:t>
      </w:r>
    </w:p>
    <w:p w14:paraId="380A82A6"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3 </w:t>
      </w:r>
      <w:r w:rsidRPr="00B935EB">
        <w:rPr>
          <w:rFonts w:ascii="Book Antiqua" w:eastAsia="SimSun" w:hAnsi="Book Antiqua" w:cs="SimSun"/>
          <w:b/>
          <w:bCs/>
          <w:kern w:val="0"/>
          <w:sz w:val="24"/>
          <w:szCs w:val="24"/>
          <w:lang w:eastAsia="zh-CN"/>
        </w:rPr>
        <w:t>Chiaravalli AM</w:t>
      </w:r>
      <w:r w:rsidRPr="00B935EB">
        <w:rPr>
          <w:rFonts w:ascii="Book Antiqua" w:eastAsia="SimSun" w:hAnsi="Book Antiqua" w:cs="SimSun"/>
          <w:kern w:val="0"/>
          <w:sz w:val="24"/>
          <w:szCs w:val="24"/>
          <w:lang w:eastAsia="zh-CN"/>
        </w:rPr>
        <w:t xml:space="preserve">, Klersy C, Vanoli A, Ferretti A, Capella C, Solcia E. Histotype-based prognostic classification of gastric cancer. </w:t>
      </w:r>
      <w:r w:rsidRPr="00B935EB">
        <w:rPr>
          <w:rFonts w:ascii="Book Antiqua" w:eastAsia="SimSun" w:hAnsi="Book Antiqua" w:cs="SimSun"/>
          <w:i/>
          <w:iCs/>
          <w:kern w:val="0"/>
          <w:sz w:val="24"/>
          <w:szCs w:val="24"/>
          <w:lang w:eastAsia="zh-CN"/>
        </w:rPr>
        <w:t>World J Gastroenterol</w:t>
      </w:r>
      <w:r w:rsidRPr="00B935EB">
        <w:rPr>
          <w:rFonts w:ascii="Book Antiqua" w:eastAsia="SimSun" w:hAnsi="Book Antiqua" w:cs="SimSun"/>
          <w:kern w:val="0"/>
          <w:sz w:val="24"/>
          <w:szCs w:val="24"/>
          <w:lang w:eastAsia="zh-CN"/>
        </w:rPr>
        <w:t xml:space="preserve"> 2012; </w:t>
      </w:r>
      <w:r w:rsidRPr="00B935EB">
        <w:rPr>
          <w:rFonts w:ascii="Book Antiqua" w:eastAsia="SimSun" w:hAnsi="Book Antiqua" w:cs="SimSun"/>
          <w:b/>
          <w:bCs/>
          <w:kern w:val="0"/>
          <w:sz w:val="24"/>
          <w:szCs w:val="24"/>
          <w:lang w:eastAsia="zh-CN"/>
        </w:rPr>
        <w:t>18</w:t>
      </w:r>
      <w:r w:rsidRPr="00B935EB">
        <w:rPr>
          <w:rFonts w:ascii="Book Antiqua" w:eastAsia="SimSun" w:hAnsi="Book Antiqua" w:cs="SimSun"/>
          <w:kern w:val="0"/>
          <w:sz w:val="24"/>
          <w:szCs w:val="24"/>
          <w:lang w:eastAsia="zh-CN"/>
        </w:rPr>
        <w:t>: 896-904 [PMID: 22408348 DOI: 10.3748/wjg.v18.i9.896]</w:t>
      </w:r>
    </w:p>
    <w:p w14:paraId="0642DC18"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4 </w:t>
      </w:r>
      <w:r w:rsidRPr="00B935EB">
        <w:rPr>
          <w:rFonts w:ascii="Book Antiqua" w:eastAsia="SimSun" w:hAnsi="Book Antiqua" w:cs="SimSun"/>
          <w:b/>
          <w:bCs/>
          <w:kern w:val="0"/>
          <w:sz w:val="24"/>
          <w:szCs w:val="24"/>
          <w:lang w:eastAsia="zh-CN"/>
        </w:rPr>
        <w:t>Grabsch HI</w:t>
      </w:r>
      <w:r w:rsidRPr="00B935EB">
        <w:rPr>
          <w:rFonts w:ascii="Book Antiqua" w:eastAsia="SimSun" w:hAnsi="Book Antiqua" w:cs="SimSun"/>
          <w:kern w:val="0"/>
          <w:sz w:val="24"/>
          <w:szCs w:val="24"/>
          <w:lang w:eastAsia="zh-CN"/>
        </w:rPr>
        <w:t xml:space="preserve">, Tan P. Gastric cancer pathology and underlying molecular mechanisms. </w:t>
      </w:r>
      <w:r w:rsidRPr="00B935EB">
        <w:rPr>
          <w:rFonts w:ascii="Book Antiqua" w:eastAsia="SimSun" w:hAnsi="Book Antiqua" w:cs="SimSun"/>
          <w:i/>
          <w:iCs/>
          <w:kern w:val="0"/>
          <w:sz w:val="24"/>
          <w:szCs w:val="24"/>
          <w:lang w:eastAsia="zh-CN"/>
        </w:rPr>
        <w:t>Dig Surg</w:t>
      </w:r>
      <w:r w:rsidRPr="00B935EB">
        <w:rPr>
          <w:rFonts w:ascii="Book Antiqua" w:eastAsia="SimSun" w:hAnsi="Book Antiqua" w:cs="SimSun"/>
          <w:kern w:val="0"/>
          <w:sz w:val="24"/>
          <w:szCs w:val="24"/>
          <w:lang w:eastAsia="zh-CN"/>
        </w:rPr>
        <w:t xml:space="preserve"> 2013; </w:t>
      </w:r>
      <w:r w:rsidRPr="00B935EB">
        <w:rPr>
          <w:rFonts w:ascii="Book Antiqua" w:eastAsia="SimSun" w:hAnsi="Book Antiqua" w:cs="SimSun"/>
          <w:b/>
          <w:bCs/>
          <w:kern w:val="0"/>
          <w:sz w:val="24"/>
          <w:szCs w:val="24"/>
          <w:lang w:eastAsia="zh-CN"/>
        </w:rPr>
        <w:t>30</w:t>
      </w:r>
      <w:r w:rsidRPr="00B935EB">
        <w:rPr>
          <w:rFonts w:ascii="Book Antiqua" w:eastAsia="SimSun" w:hAnsi="Book Antiqua" w:cs="SimSun"/>
          <w:kern w:val="0"/>
          <w:sz w:val="24"/>
          <w:szCs w:val="24"/>
          <w:lang w:eastAsia="zh-CN"/>
        </w:rPr>
        <w:t>: 150-158 [PMID: 23867592 DOI: 10.1159/000350876]</w:t>
      </w:r>
    </w:p>
    <w:p w14:paraId="4E024AA0"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5 </w:t>
      </w:r>
      <w:r w:rsidRPr="00B935EB">
        <w:rPr>
          <w:rFonts w:ascii="Book Antiqua" w:eastAsia="SimSun" w:hAnsi="Book Antiqua" w:cs="SimSun"/>
          <w:b/>
          <w:bCs/>
          <w:kern w:val="0"/>
          <w:sz w:val="24"/>
          <w:szCs w:val="24"/>
          <w:lang w:eastAsia="zh-CN"/>
        </w:rPr>
        <w:t>Wang K</w:t>
      </w:r>
      <w:r w:rsidRPr="00B935EB">
        <w:rPr>
          <w:rFonts w:ascii="Book Antiqua" w:eastAsia="SimSun" w:hAnsi="Book Antiqua" w:cs="SimSun"/>
          <w:kern w:val="0"/>
          <w:sz w:val="24"/>
          <w:szCs w:val="24"/>
          <w:lang w:eastAsia="zh-CN"/>
        </w:rPr>
        <w:t xml:space="preserve">, Kan J, Yuen ST, Shi ST, Chu KM, Law S, Chan TL, Kan Z, Chan AS, Tsui WY, Lee SP, Ho SL, Chan AK, Cheng GH, Roberts PC, Rejto PA, Gibson NW, Pocalyko DJ, Mao M, Xu J, Leung SY. Exome sequencing identifies frequent mutation of ARID1A in molecular subtypes of gastric cancer. </w:t>
      </w:r>
      <w:r w:rsidRPr="00B935EB">
        <w:rPr>
          <w:rFonts w:ascii="Book Antiqua" w:eastAsia="SimSun" w:hAnsi="Book Antiqua" w:cs="SimSun"/>
          <w:i/>
          <w:iCs/>
          <w:kern w:val="0"/>
          <w:sz w:val="24"/>
          <w:szCs w:val="24"/>
          <w:lang w:eastAsia="zh-CN"/>
        </w:rPr>
        <w:t>Nat Genet</w:t>
      </w:r>
      <w:r w:rsidRPr="00B935EB">
        <w:rPr>
          <w:rFonts w:ascii="Book Antiqua" w:eastAsia="SimSun" w:hAnsi="Book Antiqua" w:cs="SimSun"/>
          <w:kern w:val="0"/>
          <w:sz w:val="24"/>
          <w:szCs w:val="24"/>
          <w:lang w:eastAsia="zh-CN"/>
        </w:rPr>
        <w:t xml:space="preserve"> 2011; </w:t>
      </w:r>
      <w:r w:rsidRPr="00B935EB">
        <w:rPr>
          <w:rFonts w:ascii="Book Antiqua" w:eastAsia="SimSun" w:hAnsi="Book Antiqua" w:cs="SimSun"/>
          <w:b/>
          <w:bCs/>
          <w:kern w:val="0"/>
          <w:sz w:val="24"/>
          <w:szCs w:val="24"/>
          <w:lang w:eastAsia="zh-CN"/>
        </w:rPr>
        <w:t>43</w:t>
      </w:r>
      <w:r w:rsidRPr="00B935EB">
        <w:rPr>
          <w:rFonts w:ascii="Book Antiqua" w:eastAsia="SimSun" w:hAnsi="Book Antiqua" w:cs="SimSun"/>
          <w:kern w:val="0"/>
          <w:sz w:val="24"/>
          <w:szCs w:val="24"/>
          <w:lang w:eastAsia="zh-CN"/>
        </w:rPr>
        <w:t>: 1219-1223 [PMID: 22037554 DOI: 10.1038/ng.982]</w:t>
      </w:r>
    </w:p>
    <w:p w14:paraId="48F5C806"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6 </w:t>
      </w:r>
      <w:r w:rsidRPr="00B935EB">
        <w:rPr>
          <w:rFonts w:ascii="Book Antiqua" w:eastAsia="SimSun" w:hAnsi="Book Antiqua" w:cs="SimSun"/>
          <w:b/>
          <w:bCs/>
          <w:kern w:val="0"/>
          <w:sz w:val="24"/>
          <w:szCs w:val="24"/>
          <w:lang w:eastAsia="zh-CN"/>
        </w:rPr>
        <w:t>Zang ZJ</w:t>
      </w:r>
      <w:r w:rsidRPr="00B935EB">
        <w:rPr>
          <w:rFonts w:ascii="Book Antiqua" w:eastAsia="SimSun" w:hAnsi="Book Antiqua" w:cs="SimSun"/>
          <w:kern w:val="0"/>
          <w:sz w:val="24"/>
          <w:szCs w:val="24"/>
          <w:lang w:eastAsia="zh-CN"/>
        </w:rPr>
        <w:t xml:space="preserve">, Cutcutache I, Poon SL, Zhang SL, McPherson JR, Tao J, Rajasegaran V, Heng HL, Deng N, Gan A, Lim KH, Ong CK, Huang D, Chin SY, Tan IB, Ng CC, Yu W, Wu Y, Lee M, Wu J, Poh D, Wan WK, Rha SY, So J, Salto-Tellez M, Yeoh KG, Wong WK, Zhu YJ, Futreal PA, Pang B, Ruan Y, Hillmer AM, Bertrand D, Nagarajan N, Rozen S, Teh BT, Tan P. Exome sequencing of gastric adenocarcinoma identifies recurrent somatic mutations in cell adhesion and chromatin remodeling genes. </w:t>
      </w:r>
      <w:r w:rsidRPr="00B935EB">
        <w:rPr>
          <w:rFonts w:ascii="Book Antiqua" w:eastAsia="SimSun" w:hAnsi="Book Antiqua" w:cs="SimSun"/>
          <w:i/>
          <w:iCs/>
          <w:kern w:val="0"/>
          <w:sz w:val="24"/>
          <w:szCs w:val="24"/>
          <w:lang w:eastAsia="zh-CN"/>
        </w:rPr>
        <w:t>Nat Genet</w:t>
      </w:r>
      <w:r w:rsidRPr="00B935EB">
        <w:rPr>
          <w:rFonts w:ascii="Book Antiqua" w:eastAsia="SimSun" w:hAnsi="Book Antiqua" w:cs="SimSun"/>
          <w:kern w:val="0"/>
          <w:sz w:val="24"/>
          <w:szCs w:val="24"/>
          <w:lang w:eastAsia="zh-CN"/>
        </w:rPr>
        <w:t xml:space="preserve"> 2012; </w:t>
      </w:r>
      <w:r w:rsidRPr="00B935EB">
        <w:rPr>
          <w:rFonts w:ascii="Book Antiqua" w:eastAsia="SimSun" w:hAnsi="Book Antiqua" w:cs="SimSun"/>
          <w:b/>
          <w:bCs/>
          <w:kern w:val="0"/>
          <w:sz w:val="24"/>
          <w:szCs w:val="24"/>
          <w:lang w:eastAsia="zh-CN"/>
        </w:rPr>
        <w:t>44</w:t>
      </w:r>
      <w:r w:rsidRPr="00B935EB">
        <w:rPr>
          <w:rFonts w:ascii="Book Antiqua" w:eastAsia="SimSun" w:hAnsi="Book Antiqua" w:cs="SimSun"/>
          <w:kern w:val="0"/>
          <w:sz w:val="24"/>
          <w:szCs w:val="24"/>
          <w:lang w:eastAsia="zh-CN"/>
        </w:rPr>
        <w:t>: 570-574 [PMID: 22484628 DOI: 10.1038/ng.2246]</w:t>
      </w:r>
    </w:p>
    <w:p w14:paraId="1807573D"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7 </w:t>
      </w:r>
      <w:r w:rsidRPr="00B935EB">
        <w:rPr>
          <w:rFonts w:ascii="Book Antiqua" w:eastAsia="SimSun" w:hAnsi="Book Antiqua" w:cs="SimSun"/>
          <w:b/>
          <w:bCs/>
          <w:kern w:val="0"/>
          <w:sz w:val="24"/>
          <w:szCs w:val="24"/>
          <w:lang w:eastAsia="zh-CN"/>
        </w:rPr>
        <w:t>Lee YS</w:t>
      </w:r>
      <w:r w:rsidRPr="00B935EB">
        <w:rPr>
          <w:rFonts w:ascii="Book Antiqua" w:eastAsia="SimSun" w:hAnsi="Book Antiqua" w:cs="SimSun"/>
          <w:kern w:val="0"/>
          <w:sz w:val="24"/>
          <w:szCs w:val="24"/>
          <w:lang w:eastAsia="zh-CN"/>
        </w:rPr>
        <w:t xml:space="preserve">, Cho YS, Lee GK, Lee S, Kim YW, Jho S, Kim HM, Hong SH, Hwang JA, Kim SY, Hong D, Choi IJ, Kim BC, Kim BC, Kim CH, Choi H, Kim Y, Kim KW, Kong G, Kim HL, Bhak J, Lee SH, Lee JS. Genomic profile analysis of diffuse-type gastric cancers. </w:t>
      </w:r>
      <w:r w:rsidRPr="00B935EB">
        <w:rPr>
          <w:rFonts w:ascii="Book Antiqua" w:eastAsia="SimSun" w:hAnsi="Book Antiqua" w:cs="SimSun"/>
          <w:i/>
          <w:iCs/>
          <w:kern w:val="0"/>
          <w:sz w:val="24"/>
          <w:szCs w:val="24"/>
          <w:lang w:eastAsia="zh-CN"/>
        </w:rPr>
        <w:t>Genome Biol</w:t>
      </w:r>
      <w:r w:rsidRPr="00B935EB">
        <w:rPr>
          <w:rFonts w:ascii="Book Antiqua" w:eastAsia="SimSun" w:hAnsi="Book Antiqua" w:cs="SimSun"/>
          <w:kern w:val="0"/>
          <w:sz w:val="24"/>
          <w:szCs w:val="24"/>
          <w:lang w:eastAsia="zh-CN"/>
        </w:rPr>
        <w:t xml:space="preserve"> 2014; </w:t>
      </w:r>
      <w:r w:rsidRPr="00B935EB">
        <w:rPr>
          <w:rFonts w:ascii="Book Antiqua" w:eastAsia="SimSun" w:hAnsi="Book Antiqua" w:cs="SimSun"/>
          <w:b/>
          <w:bCs/>
          <w:kern w:val="0"/>
          <w:sz w:val="24"/>
          <w:szCs w:val="24"/>
          <w:lang w:eastAsia="zh-CN"/>
        </w:rPr>
        <w:t>15</w:t>
      </w:r>
      <w:r w:rsidRPr="00B935EB">
        <w:rPr>
          <w:rFonts w:ascii="Book Antiqua" w:eastAsia="SimSun" w:hAnsi="Book Antiqua" w:cs="SimSun"/>
          <w:kern w:val="0"/>
          <w:sz w:val="24"/>
          <w:szCs w:val="24"/>
          <w:lang w:eastAsia="zh-CN"/>
        </w:rPr>
        <w:t>: R55 [PMID: 24690483 DOI: 10.1186/gb-2014-15-4-r55]</w:t>
      </w:r>
    </w:p>
    <w:p w14:paraId="6CAA7674"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8 </w:t>
      </w:r>
      <w:r w:rsidRPr="00B935EB">
        <w:rPr>
          <w:rFonts w:ascii="Book Antiqua" w:eastAsia="SimSun" w:hAnsi="Book Antiqua" w:cs="SimSun"/>
          <w:b/>
          <w:bCs/>
          <w:kern w:val="0"/>
          <w:sz w:val="24"/>
          <w:szCs w:val="24"/>
          <w:lang w:eastAsia="zh-CN"/>
        </w:rPr>
        <w:t>Shern JF</w:t>
      </w:r>
      <w:r w:rsidRPr="00B935EB">
        <w:rPr>
          <w:rFonts w:ascii="Book Antiqua" w:eastAsia="SimSun" w:hAnsi="Book Antiqua" w:cs="SimSun"/>
          <w:kern w:val="0"/>
          <w:sz w:val="24"/>
          <w:szCs w:val="24"/>
          <w:lang w:eastAsia="zh-CN"/>
        </w:rPr>
        <w:t xml:space="preserve">, Chen L, Chmielecki J, Wei JS, Patidar R, Rosenberg M, Ambrogio L, Auclair D, Wang J, Song YK, Tolman C, Hurd L, Liao H, Zhang S, Bogen D, Brohl AS, Sindiri S, Catchpoole D, Badgett T, Getz G, Mora J, Anderson JR, Skapek SX, Barr FG, </w:t>
      </w:r>
      <w:r w:rsidRPr="00B935EB">
        <w:rPr>
          <w:rFonts w:ascii="Book Antiqua" w:eastAsia="SimSun" w:hAnsi="Book Antiqua" w:cs="SimSun"/>
          <w:kern w:val="0"/>
          <w:sz w:val="24"/>
          <w:szCs w:val="24"/>
          <w:lang w:eastAsia="zh-CN"/>
        </w:rPr>
        <w:lastRenderedPageBreak/>
        <w:t xml:space="preserve">Meyerson M, Hawkins DS, Khan J. Comprehensive genomic analysis of rhabdomyosarcoma reveals a landscape of alterations affecting a common genetic axis in fusion-positive and fusion-negative tumors. </w:t>
      </w:r>
      <w:r w:rsidRPr="00B935EB">
        <w:rPr>
          <w:rFonts w:ascii="Book Antiqua" w:eastAsia="SimSun" w:hAnsi="Book Antiqua" w:cs="SimSun"/>
          <w:i/>
          <w:iCs/>
          <w:kern w:val="0"/>
          <w:sz w:val="24"/>
          <w:szCs w:val="24"/>
          <w:lang w:eastAsia="zh-CN"/>
        </w:rPr>
        <w:t>Cancer Discov</w:t>
      </w:r>
      <w:r w:rsidRPr="00B935EB">
        <w:rPr>
          <w:rFonts w:ascii="Book Antiqua" w:eastAsia="SimSun" w:hAnsi="Book Antiqua" w:cs="SimSun"/>
          <w:kern w:val="0"/>
          <w:sz w:val="24"/>
          <w:szCs w:val="24"/>
          <w:lang w:eastAsia="zh-CN"/>
        </w:rPr>
        <w:t xml:space="preserve"> 2014; </w:t>
      </w:r>
      <w:r w:rsidRPr="00B935EB">
        <w:rPr>
          <w:rFonts w:ascii="Book Antiqua" w:eastAsia="SimSun" w:hAnsi="Book Antiqua" w:cs="SimSun"/>
          <w:b/>
          <w:bCs/>
          <w:kern w:val="0"/>
          <w:sz w:val="24"/>
          <w:szCs w:val="24"/>
          <w:lang w:eastAsia="zh-CN"/>
        </w:rPr>
        <w:t>4</w:t>
      </w:r>
      <w:r w:rsidRPr="00B935EB">
        <w:rPr>
          <w:rFonts w:ascii="Book Antiqua" w:eastAsia="SimSun" w:hAnsi="Book Antiqua" w:cs="SimSun"/>
          <w:kern w:val="0"/>
          <w:sz w:val="24"/>
          <w:szCs w:val="24"/>
          <w:lang w:eastAsia="zh-CN"/>
        </w:rPr>
        <w:t>: 216-231 [PMID: 24436047 DOI: 10.1158/2159-8290.CD-13-0639]</w:t>
      </w:r>
    </w:p>
    <w:p w14:paraId="628F424A"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9 </w:t>
      </w:r>
      <w:r w:rsidRPr="00B935EB">
        <w:rPr>
          <w:rFonts w:ascii="Book Antiqua" w:eastAsia="SimSun" w:hAnsi="Book Antiqua" w:cs="SimSun"/>
          <w:b/>
          <w:bCs/>
          <w:kern w:val="0"/>
          <w:sz w:val="24"/>
          <w:szCs w:val="24"/>
          <w:lang w:eastAsia="zh-CN"/>
        </w:rPr>
        <w:t>Sieren JC</w:t>
      </w:r>
      <w:r w:rsidRPr="00B935EB">
        <w:rPr>
          <w:rFonts w:ascii="Book Antiqua" w:eastAsia="SimSun" w:hAnsi="Book Antiqua" w:cs="SimSun"/>
          <w:kern w:val="0"/>
          <w:sz w:val="24"/>
          <w:szCs w:val="24"/>
          <w:lang w:eastAsia="zh-CN"/>
        </w:rPr>
        <w:t xml:space="preserve">, Meyerholz DK, Wang XJ, Davis BT, Newell JD, Hammond E, Rohret JA, Rohret FA, Struzynski JT, Goeken JA, Naumann PW, Leidinger MR, Taghiyev A, Van Rheeden R, Hagen J, Darbro BW, Quelle DE, Rogers CS. Development and translational imaging of a TP53 porcine tumorigenesis model. </w:t>
      </w:r>
      <w:r w:rsidRPr="00B935EB">
        <w:rPr>
          <w:rFonts w:ascii="Book Antiqua" w:eastAsia="SimSun" w:hAnsi="Book Antiqua" w:cs="SimSun"/>
          <w:i/>
          <w:iCs/>
          <w:kern w:val="0"/>
          <w:sz w:val="24"/>
          <w:szCs w:val="24"/>
          <w:lang w:eastAsia="zh-CN"/>
        </w:rPr>
        <w:t>J Clin Invest</w:t>
      </w:r>
      <w:r w:rsidRPr="00B935EB">
        <w:rPr>
          <w:rFonts w:ascii="Book Antiqua" w:eastAsia="SimSun" w:hAnsi="Book Antiqua" w:cs="SimSun"/>
          <w:kern w:val="0"/>
          <w:sz w:val="24"/>
          <w:szCs w:val="24"/>
          <w:lang w:eastAsia="zh-CN"/>
        </w:rPr>
        <w:t xml:space="preserve"> 2014; </w:t>
      </w:r>
      <w:r w:rsidRPr="00B935EB">
        <w:rPr>
          <w:rFonts w:ascii="Book Antiqua" w:eastAsia="SimSun" w:hAnsi="Book Antiqua" w:cs="SimSun"/>
          <w:b/>
          <w:bCs/>
          <w:kern w:val="0"/>
          <w:sz w:val="24"/>
          <w:szCs w:val="24"/>
          <w:lang w:eastAsia="zh-CN"/>
        </w:rPr>
        <w:t>124</w:t>
      </w:r>
      <w:r w:rsidRPr="00B935EB">
        <w:rPr>
          <w:rFonts w:ascii="Book Antiqua" w:eastAsia="SimSun" w:hAnsi="Book Antiqua" w:cs="SimSun"/>
          <w:kern w:val="0"/>
          <w:sz w:val="24"/>
          <w:szCs w:val="24"/>
          <w:lang w:eastAsia="zh-CN"/>
        </w:rPr>
        <w:t>: 4052-4066 [PMID: 25105366 DOI: 10.1172/JCI75447]</w:t>
      </w:r>
    </w:p>
    <w:p w14:paraId="2CEEFE5B"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10 </w:t>
      </w:r>
      <w:r w:rsidRPr="00B935EB">
        <w:rPr>
          <w:rFonts w:ascii="Book Antiqua" w:eastAsia="SimSun" w:hAnsi="Book Antiqua" w:cs="SimSun"/>
          <w:b/>
          <w:bCs/>
          <w:kern w:val="0"/>
          <w:sz w:val="24"/>
          <w:szCs w:val="24"/>
          <w:lang w:eastAsia="zh-CN"/>
        </w:rPr>
        <w:t>Wang K</w:t>
      </w:r>
      <w:r w:rsidRPr="00B935EB">
        <w:rPr>
          <w:rFonts w:ascii="Book Antiqua" w:eastAsia="SimSun" w:hAnsi="Book Antiqua" w:cs="SimSun"/>
          <w:kern w:val="0"/>
          <w:sz w:val="24"/>
          <w:szCs w:val="24"/>
          <w:lang w:eastAsia="zh-CN"/>
        </w:rPr>
        <w:t xml:space="preserve">, Yuen ST, Xu J, Lee SP, Yan HH, Shi ST, Siu HC, Deng S, Chu KM, Law S, Chan KH, Chan AS, Tsui WY, Ho SL, Chan AK, Man JL, Foglizzo V, Ng MK, Chan AS, Ching YP, Cheng GH, Xie T, Fernandez J, Li VS, Clevers H, Rejto PA, Mao M, Leung SY. Whole-genome sequencing and comprehensive molecular profiling identify new driver mutations in gastric cancer. </w:t>
      </w:r>
      <w:r w:rsidRPr="00B935EB">
        <w:rPr>
          <w:rFonts w:ascii="Book Antiqua" w:eastAsia="SimSun" w:hAnsi="Book Antiqua" w:cs="SimSun"/>
          <w:i/>
          <w:iCs/>
          <w:kern w:val="0"/>
          <w:sz w:val="24"/>
          <w:szCs w:val="24"/>
          <w:lang w:eastAsia="zh-CN"/>
        </w:rPr>
        <w:t>Nat Genet</w:t>
      </w:r>
      <w:r w:rsidRPr="00B935EB">
        <w:rPr>
          <w:rFonts w:ascii="Book Antiqua" w:eastAsia="SimSun" w:hAnsi="Book Antiqua" w:cs="SimSun"/>
          <w:kern w:val="0"/>
          <w:sz w:val="24"/>
          <w:szCs w:val="24"/>
          <w:lang w:eastAsia="zh-CN"/>
        </w:rPr>
        <w:t xml:space="preserve"> 2014; </w:t>
      </w:r>
      <w:r w:rsidRPr="00B935EB">
        <w:rPr>
          <w:rFonts w:ascii="Book Antiqua" w:eastAsia="SimSun" w:hAnsi="Book Antiqua" w:cs="SimSun"/>
          <w:b/>
          <w:bCs/>
          <w:kern w:val="0"/>
          <w:sz w:val="24"/>
          <w:szCs w:val="24"/>
          <w:lang w:eastAsia="zh-CN"/>
        </w:rPr>
        <w:t>46</w:t>
      </w:r>
      <w:r w:rsidRPr="00B935EB">
        <w:rPr>
          <w:rFonts w:ascii="Book Antiqua" w:eastAsia="SimSun" w:hAnsi="Book Antiqua" w:cs="SimSun"/>
          <w:kern w:val="0"/>
          <w:sz w:val="24"/>
          <w:szCs w:val="24"/>
          <w:lang w:eastAsia="zh-CN"/>
        </w:rPr>
        <w:t>: 573-582 [PMID: 24816253 DOI: 10.1038/ng.2983]</w:t>
      </w:r>
    </w:p>
    <w:p w14:paraId="67A0AAFE"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11 </w:t>
      </w:r>
      <w:r w:rsidRPr="00B935EB">
        <w:rPr>
          <w:rFonts w:ascii="Book Antiqua" w:eastAsia="SimSun" w:hAnsi="Book Antiqua" w:cs="SimSun"/>
          <w:b/>
          <w:bCs/>
          <w:kern w:val="0"/>
          <w:sz w:val="24"/>
          <w:szCs w:val="24"/>
          <w:lang w:eastAsia="zh-CN"/>
        </w:rPr>
        <w:t>Wong SS</w:t>
      </w:r>
      <w:r w:rsidRPr="00B935EB">
        <w:rPr>
          <w:rFonts w:ascii="Book Antiqua" w:eastAsia="SimSun" w:hAnsi="Book Antiqua" w:cs="SimSun"/>
          <w:kern w:val="0"/>
          <w:sz w:val="24"/>
          <w:szCs w:val="24"/>
          <w:lang w:eastAsia="zh-CN"/>
        </w:rPr>
        <w:t xml:space="preserve">, Kim KM, Ting JC, Yu K, Fu J, Liu S, Cristescu R, Nebozhyn M, Gong L, Yue YG, Wang J, Ronghua C, Loboda A, Hardwick J, Liu X, Dai H, Jin JG, Ye XS, Kang SY, Do IG, Park JO, Sohn TS, Reinhard C, Lee J, Kim S, Aggarwal A. Genomic landscape and genetic heterogeneity in gastric adenocarcinoma revealed by whole-genome sequencing. </w:t>
      </w:r>
      <w:r w:rsidRPr="00B935EB">
        <w:rPr>
          <w:rFonts w:ascii="Book Antiqua" w:eastAsia="SimSun" w:hAnsi="Book Antiqua" w:cs="SimSun"/>
          <w:i/>
          <w:iCs/>
          <w:kern w:val="0"/>
          <w:sz w:val="24"/>
          <w:szCs w:val="24"/>
          <w:lang w:eastAsia="zh-CN"/>
        </w:rPr>
        <w:t>Nat Commun</w:t>
      </w:r>
      <w:r w:rsidRPr="00B935EB">
        <w:rPr>
          <w:rFonts w:ascii="Book Antiqua" w:eastAsia="SimSun" w:hAnsi="Book Antiqua" w:cs="SimSun"/>
          <w:kern w:val="0"/>
          <w:sz w:val="24"/>
          <w:szCs w:val="24"/>
          <w:lang w:eastAsia="zh-CN"/>
        </w:rPr>
        <w:t xml:space="preserve"> 2014; </w:t>
      </w:r>
      <w:r w:rsidRPr="00B935EB">
        <w:rPr>
          <w:rFonts w:ascii="Book Antiqua" w:eastAsia="SimSun" w:hAnsi="Book Antiqua" w:cs="SimSun"/>
          <w:b/>
          <w:bCs/>
          <w:kern w:val="0"/>
          <w:sz w:val="24"/>
          <w:szCs w:val="24"/>
          <w:lang w:eastAsia="zh-CN"/>
        </w:rPr>
        <w:t>5</w:t>
      </w:r>
      <w:r w:rsidRPr="00B935EB">
        <w:rPr>
          <w:rFonts w:ascii="Book Antiqua" w:eastAsia="SimSun" w:hAnsi="Book Antiqua" w:cs="SimSun"/>
          <w:kern w:val="0"/>
          <w:sz w:val="24"/>
          <w:szCs w:val="24"/>
          <w:lang w:eastAsia="zh-CN"/>
        </w:rPr>
        <w:t>: 5477 [PMID: 25407104 DOI: 10.1038/ncomms6477]</w:t>
      </w:r>
    </w:p>
    <w:p w14:paraId="19CCCC7C"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12 </w:t>
      </w:r>
      <w:r w:rsidRPr="00B935EB">
        <w:rPr>
          <w:rFonts w:ascii="Book Antiqua" w:eastAsia="SimSun" w:hAnsi="Book Antiqua" w:cs="SimSun"/>
          <w:b/>
          <w:bCs/>
          <w:kern w:val="0"/>
          <w:sz w:val="24"/>
          <w:szCs w:val="24"/>
          <w:lang w:eastAsia="zh-CN"/>
        </w:rPr>
        <w:t>Wu RC</w:t>
      </w:r>
      <w:r w:rsidRPr="00B935EB">
        <w:rPr>
          <w:rFonts w:ascii="Book Antiqua" w:eastAsia="SimSun" w:hAnsi="Book Antiqua" w:cs="SimSun"/>
          <w:kern w:val="0"/>
          <w:sz w:val="24"/>
          <w:szCs w:val="24"/>
          <w:lang w:eastAsia="zh-CN"/>
        </w:rPr>
        <w:t xml:space="preserve">, Wang TL, Shih IeM. The emerging roles of ARID1A in tumor suppression. </w:t>
      </w:r>
      <w:r w:rsidRPr="00B935EB">
        <w:rPr>
          <w:rFonts w:ascii="Book Antiqua" w:eastAsia="SimSun" w:hAnsi="Book Antiqua" w:cs="SimSun"/>
          <w:i/>
          <w:iCs/>
          <w:kern w:val="0"/>
          <w:sz w:val="24"/>
          <w:szCs w:val="24"/>
          <w:lang w:eastAsia="zh-CN"/>
        </w:rPr>
        <w:t>Cancer Biol Ther</w:t>
      </w:r>
      <w:r w:rsidRPr="00B935EB">
        <w:rPr>
          <w:rFonts w:ascii="Book Antiqua" w:eastAsia="SimSun" w:hAnsi="Book Antiqua" w:cs="SimSun"/>
          <w:kern w:val="0"/>
          <w:sz w:val="24"/>
          <w:szCs w:val="24"/>
          <w:lang w:eastAsia="zh-CN"/>
        </w:rPr>
        <w:t xml:space="preserve"> 2014; </w:t>
      </w:r>
      <w:r w:rsidRPr="00B935EB">
        <w:rPr>
          <w:rFonts w:ascii="Book Antiqua" w:eastAsia="SimSun" w:hAnsi="Book Antiqua" w:cs="SimSun"/>
          <w:b/>
          <w:bCs/>
          <w:kern w:val="0"/>
          <w:sz w:val="24"/>
          <w:szCs w:val="24"/>
          <w:lang w:eastAsia="zh-CN"/>
        </w:rPr>
        <w:t>15</w:t>
      </w:r>
      <w:r w:rsidRPr="00B935EB">
        <w:rPr>
          <w:rFonts w:ascii="Book Antiqua" w:eastAsia="SimSun" w:hAnsi="Book Antiqua" w:cs="SimSun"/>
          <w:kern w:val="0"/>
          <w:sz w:val="24"/>
          <w:szCs w:val="24"/>
          <w:lang w:eastAsia="zh-CN"/>
        </w:rPr>
        <w:t>: 655-664 [PMID: 24618703 DOI: 10.4161/cbt.28411]</w:t>
      </w:r>
    </w:p>
    <w:p w14:paraId="60CD6E56"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13 </w:t>
      </w:r>
      <w:r w:rsidRPr="00B935EB">
        <w:rPr>
          <w:rFonts w:ascii="Book Antiqua" w:eastAsia="SimSun" w:hAnsi="Book Antiqua" w:cs="SimSun"/>
          <w:b/>
          <w:bCs/>
          <w:kern w:val="0"/>
          <w:sz w:val="24"/>
          <w:szCs w:val="24"/>
          <w:lang w:eastAsia="zh-CN"/>
        </w:rPr>
        <w:t>Zhou J</w:t>
      </w:r>
      <w:r w:rsidRPr="00B935EB">
        <w:rPr>
          <w:rFonts w:ascii="Book Antiqua" w:eastAsia="SimSun" w:hAnsi="Book Antiqua" w:cs="SimSun"/>
          <w:kern w:val="0"/>
          <w:sz w:val="24"/>
          <w:szCs w:val="24"/>
          <w:lang w:eastAsia="zh-CN"/>
        </w:rPr>
        <w:t xml:space="preserve">, Hayakawa Y, Wang TC, Bass AJ. RhoA mutations identified in diffuse gastric cancer. </w:t>
      </w:r>
      <w:r w:rsidRPr="00B935EB">
        <w:rPr>
          <w:rFonts w:ascii="Book Antiqua" w:eastAsia="SimSun" w:hAnsi="Book Antiqua" w:cs="SimSun"/>
          <w:i/>
          <w:iCs/>
          <w:kern w:val="0"/>
          <w:sz w:val="24"/>
          <w:szCs w:val="24"/>
          <w:lang w:eastAsia="zh-CN"/>
        </w:rPr>
        <w:t>Cancer Cell</w:t>
      </w:r>
      <w:r w:rsidRPr="00B935EB">
        <w:rPr>
          <w:rFonts w:ascii="Book Antiqua" w:eastAsia="SimSun" w:hAnsi="Book Antiqua" w:cs="SimSun"/>
          <w:kern w:val="0"/>
          <w:sz w:val="24"/>
          <w:szCs w:val="24"/>
          <w:lang w:eastAsia="zh-CN"/>
        </w:rPr>
        <w:t xml:space="preserve"> 2014; </w:t>
      </w:r>
      <w:r w:rsidRPr="00B935EB">
        <w:rPr>
          <w:rFonts w:ascii="Book Antiqua" w:eastAsia="SimSun" w:hAnsi="Book Antiqua" w:cs="SimSun"/>
          <w:b/>
          <w:bCs/>
          <w:kern w:val="0"/>
          <w:sz w:val="24"/>
          <w:szCs w:val="24"/>
          <w:lang w:eastAsia="zh-CN"/>
        </w:rPr>
        <w:t>26</w:t>
      </w:r>
      <w:r w:rsidRPr="00B935EB">
        <w:rPr>
          <w:rFonts w:ascii="Book Antiqua" w:eastAsia="SimSun" w:hAnsi="Book Antiqua" w:cs="SimSun"/>
          <w:kern w:val="0"/>
          <w:sz w:val="24"/>
          <w:szCs w:val="24"/>
          <w:lang w:eastAsia="zh-CN"/>
        </w:rPr>
        <w:t>: 9-11 [PMID: 25026207 DOI: 10.1016/j.ccr.2014.06.022]</w:t>
      </w:r>
    </w:p>
    <w:p w14:paraId="440EC969"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14 </w:t>
      </w:r>
      <w:r w:rsidRPr="00B935EB">
        <w:rPr>
          <w:rFonts w:ascii="Book Antiqua" w:eastAsia="SimSun" w:hAnsi="Book Antiqua" w:cs="SimSun"/>
          <w:b/>
          <w:bCs/>
          <w:kern w:val="0"/>
          <w:sz w:val="24"/>
          <w:szCs w:val="24"/>
          <w:lang w:eastAsia="zh-CN"/>
        </w:rPr>
        <w:t>Kakiuchi M</w:t>
      </w:r>
      <w:r w:rsidRPr="00B935EB">
        <w:rPr>
          <w:rFonts w:ascii="Book Antiqua" w:eastAsia="SimSun" w:hAnsi="Book Antiqua" w:cs="SimSun"/>
          <w:kern w:val="0"/>
          <w:sz w:val="24"/>
          <w:szCs w:val="24"/>
          <w:lang w:eastAsia="zh-CN"/>
        </w:rPr>
        <w:t xml:space="preserve">, Nishizawa T, Ueda H, Gotoh K, Tanaka A, Hayashi A, Yamamoto S, Tatsuno K, Katoh H, Watanabe Y, Ichimura T, Ushiku T, Funahashi S, Tateishi K, Wada I, Shimizu N, Nomura S, Koike K, Seto Y, Fukayama M, Aburatani H, </w:t>
      </w:r>
      <w:r w:rsidRPr="00B935EB">
        <w:rPr>
          <w:rFonts w:ascii="Book Antiqua" w:eastAsia="SimSun" w:hAnsi="Book Antiqua" w:cs="SimSun"/>
          <w:kern w:val="0"/>
          <w:sz w:val="24"/>
          <w:szCs w:val="24"/>
          <w:lang w:eastAsia="zh-CN"/>
        </w:rPr>
        <w:lastRenderedPageBreak/>
        <w:t xml:space="preserve">Ishikawa S. Recurrent gain-of-function mutations of RHOA in diffuse-type gastric carcinoma. </w:t>
      </w:r>
      <w:r w:rsidRPr="00B935EB">
        <w:rPr>
          <w:rFonts w:ascii="Book Antiqua" w:eastAsia="SimSun" w:hAnsi="Book Antiqua" w:cs="SimSun"/>
          <w:i/>
          <w:iCs/>
          <w:kern w:val="0"/>
          <w:sz w:val="24"/>
          <w:szCs w:val="24"/>
          <w:lang w:eastAsia="zh-CN"/>
        </w:rPr>
        <w:t>Nat Genet</w:t>
      </w:r>
      <w:r w:rsidRPr="00B935EB">
        <w:rPr>
          <w:rFonts w:ascii="Book Antiqua" w:eastAsia="SimSun" w:hAnsi="Book Antiqua" w:cs="SimSun"/>
          <w:kern w:val="0"/>
          <w:sz w:val="24"/>
          <w:szCs w:val="24"/>
          <w:lang w:eastAsia="zh-CN"/>
        </w:rPr>
        <w:t xml:space="preserve"> 2014; </w:t>
      </w:r>
      <w:r w:rsidRPr="00B935EB">
        <w:rPr>
          <w:rFonts w:ascii="Book Antiqua" w:eastAsia="SimSun" w:hAnsi="Book Antiqua" w:cs="SimSun"/>
          <w:b/>
          <w:bCs/>
          <w:kern w:val="0"/>
          <w:sz w:val="24"/>
          <w:szCs w:val="24"/>
          <w:lang w:eastAsia="zh-CN"/>
        </w:rPr>
        <w:t>46</w:t>
      </w:r>
      <w:r w:rsidRPr="00B935EB">
        <w:rPr>
          <w:rFonts w:ascii="Book Antiqua" w:eastAsia="SimSun" w:hAnsi="Book Antiqua" w:cs="SimSun"/>
          <w:kern w:val="0"/>
          <w:sz w:val="24"/>
          <w:szCs w:val="24"/>
          <w:lang w:eastAsia="zh-CN"/>
        </w:rPr>
        <w:t>: 583-587 [PMID: 24816255 DOI: 10.1038/ng.2984]</w:t>
      </w:r>
    </w:p>
    <w:p w14:paraId="065197C4" w14:textId="0E66719A"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15 </w:t>
      </w:r>
      <w:r w:rsidR="0001541A" w:rsidRPr="0041467D">
        <w:rPr>
          <w:rFonts w:ascii="Book Antiqua" w:eastAsia="SimSun" w:hAnsi="Book Antiqua" w:cs="SimSun"/>
          <w:b/>
          <w:kern w:val="0"/>
          <w:sz w:val="24"/>
          <w:szCs w:val="24"/>
          <w:lang w:eastAsia="zh-CN"/>
        </w:rPr>
        <w:t>Cancer Genome Atlas Research N</w:t>
      </w:r>
      <w:r w:rsidRPr="00B935EB">
        <w:rPr>
          <w:rFonts w:ascii="Book Antiqua" w:eastAsia="SimSun" w:hAnsi="Book Antiqua" w:cs="SimSun"/>
          <w:kern w:val="0"/>
          <w:sz w:val="24"/>
          <w:szCs w:val="24"/>
          <w:lang w:eastAsia="zh-CN"/>
        </w:rPr>
        <w:t xml:space="preserve">. Comprehensive molecular characterization of gastric adenocarcinoma. </w:t>
      </w:r>
      <w:r w:rsidRPr="00B935EB">
        <w:rPr>
          <w:rFonts w:ascii="Book Antiqua" w:eastAsia="SimSun" w:hAnsi="Book Antiqua" w:cs="SimSun"/>
          <w:i/>
          <w:iCs/>
          <w:kern w:val="0"/>
          <w:sz w:val="24"/>
          <w:szCs w:val="24"/>
          <w:lang w:eastAsia="zh-CN"/>
        </w:rPr>
        <w:t>Nature</w:t>
      </w:r>
      <w:r w:rsidRPr="00B935EB">
        <w:rPr>
          <w:rFonts w:ascii="Book Antiqua" w:eastAsia="SimSun" w:hAnsi="Book Antiqua" w:cs="SimSun"/>
          <w:kern w:val="0"/>
          <w:sz w:val="24"/>
          <w:szCs w:val="24"/>
          <w:lang w:eastAsia="zh-CN"/>
        </w:rPr>
        <w:t xml:space="preserve"> 2014; </w:t>
      </w:r>
      <w:r w:rsidRPr="00B935EB">
        <w:rPr>
          <w:rFonts w:ascii="Book Antiqua" w:eastAsia="SimSun" w:hAnsi="Book Antiqua" w:cs="SimSun"/>
          <w:b/>
          <w:bCs/>
          <w:kern w:val="0"/>
          <w:sz w:val="24"/>
          <w:szCs w:val="24"/>
          <w:lang w:eastAsia="zh-CN"/>
        </w:rPr>
        <w:t>513</w:t>
      </w:r>
      <w:r w:rsidRPr="00B935EB">
        <w:rPr>
          <w:rFonts w:ascii="Book Antiqua" w:eastAsia="SimSun" w:hAnsi="Book Antiqua" w:cs="SimSun"/>
          <w:kern w:val="0"/>
          <w:sz w:val="24"/>
          <w:szCs w:val="24"/>
          <w:lang w:eastAsia="zh-CN"/>
        </w:rPr>
        <w:t>: 202-209 [PMID: 25079317 DOI: 10.1038/nature13480]</w:t>
      </w:r>
    </w:p>
    <w:p w14:paraId="0337ECC9" w14:textId="367E2B8F"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16 </w:t>
      </w:r>
      <w:r w:rsidR="00CE4F91" w:rsidRPr="00B935EB">
        <w:rPr>
          <w:rFonts w:ascii="Book Antiqua" w:eastAsia="SimSun" w:hAnsi="Book Antiqua" w:cs="SimSun"/>
          <w:b/>
          <w:bCs/>
          <w:kern w:val="0"/>
          <w:sz w:val="24"/>
          <w:szCs w:val="24"/>
          <w:lang w:eastAsia="zh-CN"/>
        </w:rPr>
        <w:t xml:space="preserve">Epstein </w:t>
      </w:r>
      <w:r w:rsidRPr="00B935EB">
        <w:rPr>
          <w:rFonts w:ascii="Book Antiqua" w:eastAsia="SimSun" w:hAnsi="Book Antiqua" w:cs="SimSun"/>
          <w:b/>
          <w:bCs/>
          <w:kern w:val="0"/>
          <w:sz w:val="24"/>
          <w:szCs w:val="24"/>
          <w:lang w:eastAsia="zh-CN"/>
        </w:rPr>
        <w:t>MA</w:t>
      </w:r>
      <w:r w:rsidRPr="00B935EB">
        <w:rPr>
          <w:rFonts w:ascii="Book Antiqua" w:eastAsia="SimSun" w:hAnsi="Book Antiqua" w:cs="SimSun"/>
          <w:kern w:val="0"/>
          <w:sz w:val="24"/>
          <w:szCs w:val="24"/>
          <w:lang w:eastAsia="zh-CN"/>
        </w:rPr>
        <w:t xml:space="preserve">, </w:t>
      </w:r>
      <w:r w:rsidR="00CE4F91" w:rsidRPr="00B935EB">
        <w:rPr>
          <w:rFonts w:ascii="Book Antiqua" w:eastAsia="SimSun" w:hAnsi="Book Antiqua" w:cs="SimSun"/>
          <w:kern w:val="0"/>
          <w:sz w:val="24"/>
          <w:szCs w:val="24"/>
          <w:lang w:eastAsia="zh-CN"/>
        </w:rPr>
        <w:t xml:space="preserve">Achong BG, Barr YM. Virus Particles </w:t>
      </w:r>
      <w:r w:rsidR="001818F3" w:rsidRPr="00B935EB">
        <w:rPr>
          <w:rFonts w:ascii="Book Antiqua" w:eastAsia="SimSun" w:hAnsi="Book Antiqua" w:cs="SimSun"/>
          <w:kern w:val="0"/>
          <w:sz w:val="24"/>
          <w:szCs w:val="24"/>
          <w:lang w:eastAsia="zh-CN"/>
        </w:rPr>
        <w:t xml:space="preserve">In </w:t>
      </w:r>
      <w:r w:rsidR="00CE4F91" w:rsidRPr="00B935EB">
        <w:rPr>
          <w:rFonts w:ascii="Book Antiqua" w:eastAsia="SimSun" w:hAnsi="Book Antiqua" w:cs="SimSun"/>
          <w:kern w:val="0"/>
          <w:sz w:val="24"/>
          <w:szCs w:val="24"/>
          <w:lang w:eastAsia="zh-CN"/>
        </w:rPr>
        <w:t xml:space="preserve">Cultured Lymphoblasts </w:t>
      </w:r>
      <w:r w:rsidR="00A873FA" w:rsidRPr="00B935EB">
        <w:rPr>
          <w:rFonts w:ascii="Book Antiqua" w:eastAsia="SimSun" w:hAnsi="Book Antiqua" w:cs="SimSun"/>
          <w:kern w:val="0"/>
          <w:sz w:val="24"/>
          <w:szCs w:val="24"/>
          <w:lang w:eastAsia="zh-CN"/>
        </w:rPr>
        <w:t xml:space="preserve">From </w:t>
      </w:r>
      <w:r w:rsidR="00CE4F91" w:rsidRPr="00B935EB">
        <w:rPr>
          <w:rFonts w:ascii="Book Antiqua" w:eastAsia="SimSun" w:hAnsi="Book Antiqua" w:cs="SimSun"/>
          <w:kern w:val="0"/>
          <w:sz w:val="24"/>
          <w:szCs w:val="24"/>
          <w:lang w:eastAsia="zh-CN"/>
        </w:rPr>
        <w:t xml:space="preserve">Burkitt's </w:t>
      </w:r>
      <w:r w:rsidR="00A873FA" w:rsidRPr="00B935EB">
        <w:rPr>
          <w:rFonts w:ascii="Book Antiqua" w:eastAsia="SimSun" w:hAnsi="Book Antiqua" w:cs="SimSun"/>
          <w:kern w:val="0"/>
          <w:sz w:val="24"/>
          <w:szCs w:val="24"/>
          <w:lang w:eastAsia="zh-CN"/>
        </w:rPr>
        <w:t>Lymphoma</w:t>
      </w:r>
      <w:r w:rsidRPr="00B935EB">
        <w:rPr>
          <w:rFonts w:ascii="Book Antiqua" w:eastAsia="SimSun" w:hAnsi="Book Antiqua" w:cs="SimSun"/>
          <w:kern w:val="0"/>
          <w:sz w:val="24"/>
          <w:szCs w:val="24"/>
          <w:lang w:eastAsia="zh-CN"/>
        </w:rPr>
        <w:t xml:space="preserve">. </w:t>
      </w:r>
      <w:r w:rsidRPr="00B935EB">
        <w:rPr>
          <w:rFonts w:ascii="Book Antiqua" w:eastAsia="SimSun" w:hAnsi="Book Antiqua" w:cs="SimSun"/>
          <w:i/>
          <w:iCs/>
          <w:kern w:val="0"/>
          <w:sz w:val="24"/>
          <w:szCs w:val="24"/>
          <w:lang w:eastAsia="zh-CN"/>
        </w:rPr>
        <w:t>Lancet</w:t>
      </w:r>
      <w:r w:rsidRPr="00B935EB">
        <w:rPr>
          <w:rFonts w:ascii="Book Antiqua" w:eastAsia="SimSun" w:hAnsi="Book Antiqua" w:cs="SimSun"/>
          <w:kern w:val="0"/>
          <w:sz w:val="24"/>
          <w:szCs w:val="24"/>
          <w:lang w:eastAsia="zh-CN"/>
        </w:rPr>
        <w:t xml:space="preserve"> 1964; </w:t>
      </w:r>
      <w:r w:rsidRPr="00B935EB">
        <w:rPr>
          <w:rFonts w:ascii="Book Antiqua" w:eastAsia="SimSun" w:hAnsi="Book Antiqua" w:cs="SimSun"/>
          <w:b/>
          <w:bCs/>
          <w:kern w:val="0"/>
          <w:sz w:val="24"/>
          <w:szCs w:val="24"/>
          <w:lang w:eastAsia="zh-CN"/>
        </w:rPr>
        <w:t>1</w:t>
      </w:r>
      <w:r w:rsidRPr="00B935EB">
        <w:rPr>
          <w:rFonts w:ascii="Book Antiqua" w:eastAsia="SimSun" w:hAnsi="Book Antiqua" w:cs="SimSun"/>
          <w:kern w:val="0"/>
          <w:sz w:val="24"/>
          <w:szCs w:val="24"/>
          <w:lang w:eastAsia="zh-CN"/>
        </w:rPr>
        <w:t>: 702-703 [PMID: 14107961]</w:t>
      </w:r>
    </w:p>
    <w:p w14:paraId="13837F70"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17 </w:t>
      </w:r>
      <w:r w:rsidRPr="00B935EB">
        <w:rPr>
          <w:rFonts w:ascii="Book Antiqua" w:eastAsia="SimSun" w:hAnsi="Book Antiqua" w:cs="SimSun"/>
          <w:b/>
          <w:bCs/>
          <w:kern w:val="0"/>
          <w:sz w:val="24"/>
          <w:szCs w:val="24"/>
          <w:lang w:eastAsia="zh-CN"/>
        </w:rPr>
        <w:t>Burke AP</w:t>
      </w:r>
      <w:r w:rsidRPr="00B935EB">
        <w:rPr>
          <w:rFonts w:ascii="Book Antiqua" w:eastAsia="SimSun" w:hAnsi="Book Antiqua" w:cs="SimSun"/>
          <w:kern w:val="0"/>
          <w:sz w:val="24"/>
          <w:szCs w:val="24"/>
          <w:lang w:eastAsia="zh-CN"/>
        </w:rPr>
        <w:t xml:space="preserve">, Yen TS, Shekitka KM, Sobin LH. Lymphoepithelial carcinoma of the stomach with Epstein-Barr virus demonstrated by polymerase chain reaction. </w:t>
      </w:r>
      <w:r w:rsidRPr="00B935EB">
        <w:rPr>
          <w:rFonts w:ascii="Book Antiqua" w:eastAsia="SimSun" w:hAnsi="Book Antiqua" w:cs="SimSun"/>
          <w:i/>
          <w:iCs/>
          <w:kern w:val="0"/>
          <w:sz w:val="24"/>
          <w:szCs w:val="24"/>
          <w:lang w:eastAsia="zh-CN"/>
        </w:rPr>
        <w:t>Mod Pathol</w:t>
      </w:r>
      <w:r w:rsidRPr="00B935EB">
        <w:rPr>
          <w:rFonts w:ascii="Book Antiqua" w:eastAsia="SimSun" w:hAnsi="Book Antiqua" w:cs="SimSun"/>
          <w:kern w:val="0"/>
          <w:sz w:val="24"/>
          <w:szCs w:val="24"/>
          <w:lang w:eastAsia="zh-CN"/>
        </w:rPr>
        <w:t xml:space="preserve"> 1990; </w:t>
      </w:r>
      <w:r w:rsidRPr="00B935EB">
        <w:rPr>
          <w:rFonts w:ascii="Book Antiqua" w:eastAsia="SimSun" w:hAnsi="Book Antiqua" w:cs="SimSun"/>
          <w:b/>
          <w:bCs/>
          <w:kern w:val="0"/>
          <w:sz w:val="24"/>
          <w:szCs w:val="24"/>
          <w:lang w:eastAsia="zh-CN"/>
        </w:rPr>
        <w:t>3</w:t>
      </w:r>
      <w:r w:rsidRPr="00B935EB">
        <w:rPr>
          <w:rFonts w:ascii="Book Antiqua" w:eastAsia="SimSun" w:hAnsi="Book Antiqua" w:cs="SimSun"/>
          <w:kern w:val="0"/>
          <w:sz w:val="24"/>
          <w:szCs w:val="24"/>
          <w:lang w:eastAsia="zh-CN"/>
        </w:rPr>
        <w:t>: 377-380 [PMID: 2163534]</w:t>
      </w:r>
    </w:p>
    <w:p w14:paraId="36BCA9CE"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18 </w:t>
      </w:r>
      <w:r w:rsidRPr="00B935EB">
        <w:rPr>
          <w:rFonts w:ascii="Book Antiqua" w:eastAsia="SimSun" w:hAnsi="Book Antiqua" w:cs="SimSun"/>
          <w:b/>
          <w:bCs/>
          <w:kern w:val="0"/>
          <w:sz w:val="24"/>
          <w:szCs w:val="24"/>
          <w:lang w:eastAsia="zh-CN"/>
        </w:rPr>
        <w:t>Murphy G</w:t>
      </w:r>
      <w:r w:rsidRPr="00B935EB">
        <w:rPr>
          <w:rFonts w:ascii="Book Antiqua" w:eastAsia="SimSun" w:hAnsi="Book Antiqua" w:cs="SimSun"/>
          <w:kern w:val="0"/>
          <w:sz w:val="24"/>
          <w:szCs w:val="24"/>
          <w:lang w:eastAsia="zh-CN"/>
        </w:rPr>
        <w:t xml:space="preserve">, Pfeiffer R, Camargo MC, Rabkin CS. Meta-analysis shows that prevalence of Epstein-Barr virus-positive gastric cancer differs based on sex and anatomic location. </w:t>
      </w:r>
      <w:r w:rsidRPr="00B935EB">
        <w:rPr>
          <w:rFonts w:ascii="Book Antiqua" w:eastAsia="SimSun" w:hAnsi="Book Antiqua" w:cs="SimSun"/>
          <w:i/>
          <w:iCs/>
          <w:kern w:val="0"/>
          <w:sz w:val="24"/>
          <w:szCs w:val="24"/>
          <w:lang w:eastAsia="zh-CN"/>
        </w:rPr>
        <w:t>Gastroenterology</w:t>
      </w:r>
      <w:r w:rsidRPr="00B935EB">
        <w:rPr>
          <w:rFonts w:ascii="Book Antiqua" w:eastAsia="SimSun" w:hAnsi="Book Antiqua" w:cs="SimSun"/>
          <w:kern w:val="0"/>
          <w:sz w:val="24"/>
          <w:szCs w:val="24"/>
          <w:lang w:eastAsia="zh-CN"/>
        </w:rPr>
        <w:t xml:space="preserve"> 2009; </w:t>
      </w:r>
      <w:r w:rsidRPr="00B935EB">
        <w:rPr>
          <w:rFonts w:ascii="Book Antiqua" w:eastAsia="SimSun" w:hAnsi="Book Antiqua" w:cs="SimSun"/>
          <w:b/>
          <w:bCs/>
          <w:kern w:val="0"/>
          <w:sz w:val="24"/>
          <w:szCs w:val="24"/>
          <w:lang w:eastAsia="zh-CN"/>
        </w:rPr>
        <w:t>137</w:t>
      </w:r>
      <w:r w:rsidRPr="00B935EB">
        <w:rPr>
          <w:rFonts w:ascii="Book Antiqua" w:eastAsia="SimSun" w:hAnsi="Book Antiqua" w:cs="SimSun"/>
          <w:kern w:val="0"/>
          <w:sz w:val="24"/>
          <w:szCs w:val="24"/>
          <w:lang w:eastAsia="zh-CN"/>
        </w:rPr>
        <w:t>: 824-833 [PMID: 19445939 DOI: 10.1053/j.gastro.2009.05.001]</w:t>
      </w:r>
    </w:p>
    <w:p w14:paraId="7ECB2491"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19 </w:t>
      </w:r>
      <w:r w:rsidRPr="00B935EB">
        <w:rPr>
          <w:rFonts w:ascii="Book Antiqua" w:eastAsia="SimSun" w:hAnsi="Book Antiqua" w:cs="SimSun"/>
          <w:b/>
          <w:bCs/>
          <w:kern w:val="0"/>
          <w:sz w:val="24"/>
          <w:szCs w:val="24"/>
          <w:lang w:eastAsia="zh-CN"/>
        </w:rPr>
        <w:t>Young LS</w:t>
      </w:r>
      <w:r w:rsidRPr="00B935EB">
        <w:rPr>
          <w:rFonts w:ascii="Book Antiqua" w:eastAsia="SimSun" w:hAnsi="Book Antiqua" w:cs="SimSun"/>
          <w:kern w:val="0"/>
          <w:sz w:val="24"/>
          <w:szCs w:val="24"/>
          <w:lang w:eastAsia="zh-CN"/>
        </w:rPr>
        <w:t xml:space="preserve">, Rickinson AB. Epstein-Barr virus: 40 years on. </w:t>
      </w:r>
      <w:r w:rsidRPr="00B935EB">
        <w:rPr>
          <w:rFonts w:ascii="Book Antiqua" w:eastAsia="SimSun" w:hAnsi="Book Antiqua" w:cs="SimSun"/>
          <w:i/>
          <w:iCs/>
          <w:kern w:val="0"/>
          <w:sz w:val="24"/>
          <w:szCs w:val="24"/>
          <w:lang w:eastAsia="zh-CN"/>
        </w:rPr>
        <w:t>Nat Rev Cancer</w:t>
      </w:r>
      <w:r w:rsidRPr="00B935EB">
        <w:rPr>
          <w:rFonts w:ascii="Book Antiqua" w:eastAsia="SimSun" w:hAnsi="Book Antiqua" w:cs="SimSun"/>
          <w:kern w:val="0"/>
          <w:sz w:val="24"/>
          <w:szCs w:val="24"/>
          <w:lang w:eastAsia="zh-CN"/>
        </w:rPr>
        <w:t xml:space="preserve"> 2004; </w:t>
      </w:r>
      <w:r w:rsidRPr="00B935EB">
        <w:rPr>
          <w:rFonts w:ascii="Book Antiqua" w:eastAsia="SimSun" w:hAnsi="Book Antiqua" w:cs="SimSun"/>
          <w:b/>
          <w:bCs/>
          <w:kern w:val="0"/>
          <w:sz w:val="24"/>
          <w:szCs w:val="24"/>
          <w:lang w:eastAsia="zh-CN"/>
        </w:rPr>
        <w:t>4</w:t>
      </w:r>
      <w:r w:rsidRPr="00B935EB">
        <w:rPr>
          <w:rFonts w:ascii="Book Antiqua" w:eastAsia="SimSun" w:hAnsi="Book Antiqua" w:cs="SimSun"/>
          <w:kern w:val="0"/>
          <w:sz w:val="24"/>
          <w:szCs w:val="24"/>
          <w:lang w:eastAsia="zh-CN"/>
        </w:rPr>
        <w:t>: 757-768 [PMID: 15510157 DOI: 10.1038/nrc1452]</w:t>
      </w:r>
    </w:p>
    <w:p w14:paraId="5246BB9F"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20 </w:t>
      </w:r>
      <w:r w:rsidRPr="00B935EB">
        <w:rPr>
          <w:rFonts w:ascii="Book Antiqua" w:eastAsia="SimSun" w:hAnsi="Book Antiqua" w:cs="SimSun"/>
          <w:b/>
          <w:bCs/>
          <w:kern w:val="0"/>
          <w:sz w:val="24"/>
          <w:szCs w:val="24"/>
          <w:lang w:eastAsia="zh-CN"/>
        </w:rPr>
        <w:t>Hino R</w:t>
      </w:r>
      <w:r w:rsidRPr="00B935EB">
        <w:rPr>
          <w:rFonts w:ascii="Book Antiqua" w:eastAsia="SimSun" w:hAnsi="Book Antiqua" w:cs="SimSun"/>
          <w:kern w:val="0"/>
          <w:sz w:val="24"/>
          <w:szCs w:val="24"/>
          <w:lang w:eastAsia="zh-CN"/>
        </w:rPr>
        <w:t xml:space="preserve">, Uozaki H, Murakami N, Ushiku T, Shinozaki A, Ishikawa S, Morikawa T, Nakaya T, Sakatani T, Takada K, Fukayama M. Activation of DNA methyltransferase 1 by EBV latent membrane protein 2A leads to promoter hypermethylation of PTEN gene in gastric carcinoma. </w:t>
      </w:r>
      <w:r w:rsidRPr="00B935EB">
        <w:rPr>
          <w:rFonts w:ascii="Book Antiqua" w:eastAsia="SimSun" w:hAnsi="Book Antiqua" w:cs="SimSun"/>
          <w:i/>
          <w:iCs/>
          <w:kern w:val="0"/>
          <w:sz w:val="24"/>
          <w:szCs w:val="24"/>
          <w:lang w:eastAsia="zh-CN"/>
        </w:rPr>
        <w:t>Cancer Res</w:t>
      </w:r>
      <w:r w:rsidRPr="00B935EB">
        <w:rPr>
          <w:rFonts w:ascii="Book Antiqua" w:eastAsia="SimSun" w:hAnsi="Book Antiqua" w:cs="SimSun"/>
          <w:kern w:val="0"/>
          <w:sz w:val="24"/>
          <w:szCs w:val="24"/>
          <w:lang w:eastAsia="zh-CN"/>
        </w:rPr>
        <w:t xml:space="preserve"> 2009; </w:t>
      </w:r>
      <w:r w:rsidRPr="00B935EB">
        <w:rPr>
          <w:rFonts w:ascii="Book Antiqua" w:eastAsia="SimSun" w:hAnsi="Book Antiqua" w:cs="SimSun"/>
          <w:b/>
          <w:bCs/>
          <w:kern w:val="0"/>
          <w:sz w:val="24"/>
          <w:szCs w:val="24"/>
          <w:lang w:eastAsia="zh-CN"/>
        </w:rPr>
        <w:t>69</w:t>
      </w:r>
      <w:r w:rsidRPr="00B935EB">
        <w:rPr>
          <w:rFonts w:ascii="Book Antiqua" w:eastAsia="SimSun" w:hAnsi="Book Antiqua" w:cs="SimSun"/>
          <w:kern w:val="0"/>
          <w:sz w:val="24"/>
          <w:szCs w:val="24"/>
          <w:lang w:eastAsia="zh-CN"/>
        </w:rPr>
        <w:t>: 2766-2774 [PMID: 19339266 DOI: 10.1158/0008-5472.CAN-08-3070]</w:t>
      </w:r>
    </w:p>
    <w:p w14:paraId="7E98A0A5"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21 </w:t>
      </w:r>
      <w:r w:rsidRPr="00B935EB">
        <w:rPr>
          <w:rFonts w:ascii="Book Antiqua" w:eastAsia="SimSun" w:hAnsi="Book Antiqua" w:cs="SimSun"/>
          <w:b/>
          <w:bCs/>
          <w:kern w:val="0"/>
          <w:sz w:val="24"/>
          <w:szCs w:val="24"/>
          <w:lang w:eastAsia="zh-CN"/>
        </w:rPr>
        <w:t>Inada R</w:t>
      </w:r>
      <w:r w:rsidRPr="00B935EB">
        <w:rPr>
          <w:rFonts w:ascii="Book Antiqua" w:eastAsia="SimSun" w:hAnsi="Book Antiqua" w:cs="SimSun"/>
          <w:kern w:val="0"/>
          <w:sz w:val="24"/>
          <w:szCs w:val="24"/>
          <w:lang w:eastAsia="zh-CN"/>
        </w:rPr>
        <w:t xml:space="preserve">, Sekine S, Taniguchi H, Tsuda H, Katai H, Fujiwara T, Kushima R. ARID1A expression in gastric adenocarcinoma: clinicopathological significance and correlation with DNA mismatch repair status. </w:t>
      </w:r>
      <w:r w:rsidRPr="00B935EB">
        <w:rPr>
          <w:rFonts w:ascii="Book Antiqua" w:eastAsia="SimSun" w:hAnsi="Book Antiqua" w:cs="SimSun"/>
          <w:i/>
          <w:iCs/>
          <w:kern w:val="0"/>
          <w:sz w:val="24"/>
          <w:szCs w:val="24"/>
          <w:lang w:eastAsia="zh-CN"/>
        </w:rPr>
        <w:t>World J Gastroenterol</w:t>
      </w:r>
      <w:r w:rsidRPr="00B935EB">
        <w:rPr>
          <w:rFonts w:ascii="Book Antiqua" w:eastAsia="SimSun" w:hAnsi="Book Antiqua" w:cs="SimSun"/>
          <w:kern w:val="0"/>
          <w:sz w:val="24"/>
          <w:szCs w:val="24"/>
          <w:lang w:eastAsia="zh-CN"/>
        </w:rPr>
        <w:t xml:space="preserve"> 2015; </w:t>
      </w:r>
      <w:r w:rsidRPr="00B935EB">
        <w:rPr>
          <w:rFonts w:ascii="Book Antiqua" w:eastAsia="SimSun" w:hAnsi="Book Antiqua" w:cs="SimSun"/>
          <w:b/>
          <w:bCs/>
          <w:kern w:val="0"/>
          <w:sz w:val="24"/>
          <w:szCs w:val="24"/>
          <w:lang w:eastAsia="zh-CN"/>
        </w:rPr>
        <w:t>21</w:t>
      </w:r>
      <w:r w:rsidRPr="00B935EB">
        <w:rPr>
          <w:rFonts w:ascii="Book Antiqua" w:eastAsia="SimSun" w:hAnsi="Book Antiqua" w:cs="SimSun"/>
          <w:kern w:val="0"/>
          <w:sz w:val="24"/>
          <w:szCs w:val="24"/>
          <w:lang w:eastAsia="zh-CN"/>
        </w:rPr>
        <w:t>: 2159-2168 [PMID: 25717252 DOI: 10.3748/wjg.v21.i7.2159]</w:t>
      </w:r>
    </w:p>
    <w:p w14:paraId="4057CAA2"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22 </w:t>
      </w:r>
      <w:r w:rsidRPr="00B935EB">
        <w:rPr>
          <w:rFonts w:ascii="Book Antiqua" w:eastAsia="SimSun" w:hAnsi="Book Antiqua" w:cs="SimSun"/>
          <w:b/>
          <w:bCs/>
          <w:kern w:val="0"/>
          <w:sz w:val="24"/>
          <w:szCs w:val="24"/>
          <w:lang w:eastAsia="zh-CN"/>
        </w:rPr>
        <w:t>Wang DD</w:t>
      </w:r>
      <w:r w:rsidRPr="00B935EB">
        <w:rPr>
          <w:rFonts w:ascii="Book Antiqua" w:eastAsia="SimSun" w:hAnsi="Book Antiqua" w:cs="SimSun"/>
          <w:kern w:val="0"/>
          <w:sz w:val="24"/>
          <w:szCs w:val="24"/>
          <w:lang w:eastAsia="zh-CN"/>
        </w:rPr>
        <w:t xml:space="preserve">, Chen YB, Pan K, Wang W, Chen SP, Chen JG, Zhao JJ, Lv L, Pan QZ, Li YQ, Wang QJ, Huang LX, Ke ML, He J, Xia JC. Decreased expression of the ARID1A gene is associated with poor prognosis in primary gastric cancer. </w:t>
      </w:r>
      <w:r w:rsidRPr="00B935EB">
        <w:rPr>
          <w:rFonts w:ascii="Book Antiqua" w:eastAsia="SimSun" w:hAnsi="Book Antiqua" w:cs="SimSun"/>
          <w:i/>
          <w:iCs/>
          <w:kern w:val="0"/>
          <w:sz w:val="24"/>
          <w:szCs w:val="24"/>
          <w:lang w:eastAsia="zh-CN"/>
        </w:rPr>
        <w:t>PLoS One</w:t>
      </w:r>
      <w:r w:rsidRPr="00B935EB">
        <w:rPr>
          <w:rFonts w:ascii="Book Antiqua" w:eastAsia="SimSun" w:hAnsi="Book Antiqua" w:cs="SimSun"/>
          <w:kern w:val="0"/>
          <w:sz w:val="24"/>
          <w:szCs w:val="24"/>
          <w:lang w:eastAsia="zh-CN"/>
        </w:rPr>
        <w:t xml:space="preserve"> 2012; </w:t>
      </w:r>
      <w:r w:rsidRPr="00B935EB">
        <w:rPr>
          <w:rFonts w:ascii="Book Antiqua" w:eastAsia="SimSun" w:hAnsi="Book Antiqua" w:cs="SimSun"/>
          <w:b/>
          <w:bCs/>
          <w:kern w:val="0"/>
          <w:sz w:val="24"/>
          <w:szCs w:val="24"/>
          <w:lang w:eastAsia="zh-CN"/>
        </w:rPr>
        <w:t>7</w:t>
      </w:r>
      <w:r w:rsidRPr="00B935EB">
        <w:rPr>
          <w:rFonts w:ascii="Book Antiqua" w:eastAsia="SimSun" w:hAnsi="Book Antiqua" w:cs="SimSun"/>
          <w:kern w:val="0"/>
          <w:sz w:val="24"/>
          <w:szCs w:val="24"/>
          <w:lang w:eastAsia="zh-CN"/>
        </w:rPr>
        <w:t>: e40364 [PMID: 22808142 DOI: 10.1371/journal.pone.0040364]</w:t>
      </w:r>
    </w:p>
    <w:p w14:paraId="030589E3"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lastRenderedPageBreak/>
        <w:t xml:space="preserve">23 </w:t>
      </w:r>
      <w:r w:rsidRPr="00B935EB">
        <w:rPr>
          <w:rFonts w:ascii="Book Antiqua" w:eastAsia="SimSun" w:hAnsi="Book Antiqua" w:cs="SimSun"/>
          <w:b/>
          <w:bCs/>
          <w:kern w:val="0"/>
          <w:sz w:val="24"/>
          <w:szCs w:val="24"/>
          <w:lang w:eastAsia="zh-CN"/>
        </w:rPr>
        <w:t>Pugh TJ</w:t>
      </w:r>
      <w:r w:rsidRPr="00B935EB">
        <w:rPr>
          <w:rFonts w:ascii="Book Antiqua" w:eastAsia="SimSun" w:hAnsi="Book Antiqua" w:cs="SimSun"/>
          <w:kern w:val="0"/>
          <w:sz w:val="24"/>
          <w:szCs w:val="24"/>
          <w:lang w:eastAsia="zh-CN"/>
        </w:rPr>
        <w:t xml:space="preserve">, Weeraratne SD, Archer TC, Pomeranz Krummel DA, Auclair D, Bochicchio J, Carneiro MO, Carter SL, Cibulskis K, Erlich RL, Greulich H, Lawrence MS, Lennon NJ, McKenna A, Meldrim J, Ramos AH, Ross MG, Russ C, Shefler E, Sivachenko A, Sogoloff B, Stojanov P, Tamayo P, Mesirov JP, Amani V, Teider N, Sengupta S, Francois JP, Northcott PA, Taylor MD, Yu F, Crabtree GR, Kautzman AG, Gabriel SB, Getz G, Jäger N, Jones DT, Lichter P, Pfister SM, Roberts TM, Meyerson M, Pomeroy SL, Cho YJ. Medulloblastoma exome sequencing uncovers subtype-specific somatic mutations. </w:t>
      </w:r>
      <w:r w:rsidRPr="00B935EB">
        <w:rPr>
          <w:rFonts w:ascii="Book Antiqua" w:eastAsia="SimSun" w:hAnsi="Book Antiqua" w:cs="SimSun"/>
          <w:i/>
          <w:iCs/>
          <w:kern w:val="0"/>
          <w:sz w:val="24"/>
          <w:szCs w:val="24"/>
          <w:lang w:eastAsia="zh-CN"/>
        </w:rPr>
        <w:t>Nature</w:t>
      </w:r>
      <w:r w:rsidRPr="00B935EB">
        <w:rPr>
          <w:rFonts w:ascii="Book Antiqua" w:eastAsia="SimSun" w:hAnsi="Book Antiqua" w:cs="SimSun"/>
          <w:kern w:val="0"/>
          <w:sz w:val="24"/>
          <w:szCs w:val="24"/>
          <w:lang w:eastAsia="zh-CN"/>
        </w:rPr>
        <w:t xml:space="preserve"> 2012; </w:t>
      </w:r>
      <w:r w:rsidRPr="00B935EB">
        <w:rPr>
          <w:rFonts w:ascii="Book Antiqua" w:eastAsia="SimSun" w:hAnsi="Book Antiqua" w:cs="SimSun"/>
          <w:b/>
          <w:bCs/>
          <w:kern w:val="0"/>
          <w:sz w:val="24"/>
          <w:szCs w:val="24"/>
          <w:lang w:eastAsia="zh-CN"/>
        </w:rPr>
        <w:t>488</w:t>
      </w:r>
      <w:r w:rsidRPr="00B935EB">
        <w:rPr>
          <w:rFonts w:ascii="Book Antiqua" w:eastAsia="SimSun" w:hAnsi="Book Antiqua" w:cs="SimSun"/>
          <w:kern w:val="0"/>
          <w:sz w:val="24"/>
          <w:szCs w:val="24"/>
          <w:lang w:eastAsia="zh-CN"/>
        </w:rPr>
        <w:t>: 106-110 [PMID: 22820256 DOI: 10.1038/nature11329]</w:t>
      </w:r>
    </w:p>
    <w:p w14:paraId="06878590"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24 </w:t>
      </w:r>
      <w:r w:rsidRPr="00B935EB">
        <w:rPr>
          <w:rFonts w:ascii="Book Antiqua" w:eastAsia="SimSun" w:hAnsi="Book Antiqua" w:cs="SimSun"/>
          <w:b/>
          <w:bCs/>
          <w:kern w:val="0"/>
          <w:sz w:val="24"/>
          <w:szCs w:val="24"/>
          <w:lang w:eastAsia="zh-CN"/>
        </w:rPr>
        <w:t>Grossmann V</w:t>
      </w:r>
      <w:r w:rsidRPr="00B935EB">
        <w:rPr>
          <w:rFonts w:ascii="Book Antiqua" w:eastAsia="SimSun" w:hAnsi="Book Antiqua" w:cs="SimSun"/>
          <w:kern w:val="0"/>
          <w:sz w:val="24"/>
          <w:szCs w:val="24"/>
          <w:lang w:eastAsia="zh-CN"/>
        </w:rPr>
        <w:t xml:space="preserve">, Tiacci E, Holmes AB, Kohlmann A, Martelli MP, Kern W, Spanhol-Rosseto A, Klein HU, Dugas M, Schindela S, Trifonov V, Schnittger S, Haferlach C, Bassan R, Wells VA, Spinelli O, Chan J, Rossi R, Baldoni S, De Carolis L, Goetze K, Serve H, Peceny R, Kreuzer KA, Oruzio D, Specchia G, Di Raimondo F, Fabbiano F, Sborgia M, Liso A, Farinelli L, Rambaldi A, Pasqualucci L, Rabadan R, Haferlach T, Falini B. Whole-exome sequencing identifies somatic mutations of BCOR in acute myeloid leukemia with normal karyotype. </w:t>
      </w:r>
      <w:r w:rsidRPr="00B935EB">
        <w:rPr>
          <w:rFonts w:ascii="Book Antiqua" w:eastAsia="SimSun" w:hAnsi="Book Antiqua" w:cs="SimSun"/>
          <w:i/>
          <w:iCs/>
          <w:kern w:val="0"/>
          <w:sz w:val="24"/>
          <w:szCs w:val="24"/>
          <w:lang w:eastAsia="zh-CN"/>
        </w:rPr>
        <w:t>Blood</w:t>
      </w:r>
      <w:r w:rsidRPr="00B935EB">
        <w:rPr>
          <w:rFonts w:ascii="Book Antiqua" w:eastAsia="SimSun" w:hAnsi="Book Antiqua" w:cs="SimSun"/>
          <w:kern w:val="0"/>
          <w:sz w:val="24"/>
          <w:szCs w:val="24"/>
          <w:lang w:eastAsia="zh-CN"/>
        </w:rPr>
        <w:t xml:space="preserve"> 2011; </w:t>
      </w:r>
      <w:r w:rsidRPr="00B935EB">
        <w:rPr>
          <w:rFonts w:ascii="Book Antiqua" w:eastAsia="SimSun" w:hAnsi="Book Antiqua" w:cs="SimSun"/>
          <w:b/>
          <w:bCs/>
          <w:kern w:val="0"/>
          <w:sz w:val="24"/>
          <w:szCs w:val="24"/>
          <w:lang w:eastAsia="zh-CN"/>
        </w:rPr>
        <w:t>118</w:t>
      </w:r>
      <w:r w:rsidRPr="00B935EB">
        <w:rPr>
          <w:rFonts w:ascii="Book Antiqua" w:eastAsia="SimSun" w:hAnsi="Book Antiqua" w:cs="SimSun"/>
          <w:kern w:val="0"/>
          <w:sz w:val="24"/>
          <w:szCs w:val="24"/>
          <w:lang w:eastAsia="zh-CN"/>
        </w:rPr>
        <w:t>: 6153-6163 [PMID: 22012066 DOI: 10.1182/blood-2011-07-365320]</w:t>
      </w:r>
    </w:p>
    <w:p w14:paraId="181B8C5B"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25 </w:t>
      </w:r>
      <w:r w:rsidRPr="00B935EB">
        <w:rPr>
          <w:rFonts w:ascii="Book Antiqua" w:eastAsia="SimSun" w:hAnsi="Book Antiqua" w:cs="SimSun"/>
          <w:b/>
          <w:bCs/>
          <w:kern w:val="0"/>
          <w:sz w:val="24"/>
          <w:szCs w:val="24"/>
          <w:lang w:eastAsia="zh-CN"/>
        </w:rPr>
        <w:t>Puls F</w:t>
      </w:r>
      <w:r w:rsidRPr="00B935EB">
        <w:rPr>
          <w:rFonts w:ascii="Book Antiqua" w:eastAsia="SimSun" w:hAnsi="Book Antiqua" w:cs="SimSun"/>
          <w:kern w:val="0"/>
          <w:sz w:val="24"/>
          <w:szCs w:val="24"/>
          <w:lang w:eastAsia="zh-CN"/>
        </w:rPr>
        <w:t xml:space="preserve">, Niblett A, Marland G, Gaston CL, Douis H, Mangham DC, Sumathi VP, Kindblom LG. BCOR-CCNB3 (Ewing-like) sarcoma: a clinicopathologic analysis of 10 cases, in comparison with conventional Ewing sarcoma. </w:t>
      </w:r>
      <w:r w:rsidRPr="00B935EB">
        <w:rPr>
          <w:rFonts w:ascii="Book Antiqua" w:eastAsia="SimSun" w:hAnsi="Book Antiqua" w:cs="SimSun"/>
          <w:i/>
          <w:iCs/>
          <w:kern w:val="0"/>
          <w:sz w:val="24"/>
          <w:szCs w:val="24"/>
          <w:lang w:eastAsia="zh-CN"/>
        </w:rPr>
        <w:t>Am J Surg Pathol</w:t>
      </w:r>
      <w:r w:rsidRPr="00B935EB">
        <w:rPr>
          <w:rFonts w:ascii="Book Antiqua" w:eastAsia="SimSun" w:hAnsi="Book Antiqua" w:cs="SimSun"/>
          <w:kern w:val="0"/>
          <w:sz w:val="24"/>
          <w:szCs w:val="24"/>
          <w:lang w:eastAsia="zh-CN"/>
        </w:rPr>
        <w:t xml:space="preserve"> 2014; </w:t>
      </w:r>
      <w:r w:rsidRPr="00B935EB">
        <w:rPr>
          <w:rFonts w:ascii="Book Antiqua" w:eastAsia="SimSun" w:hAnsi="Book Antiqua" w:cs="SimSun"/>
          <w:b/>
          <w:bCs/>
          <w:kern w:val="0"/>
          <w:sz w:val="24"/>
          <w:szCs w:val="24"/>
          <w:lang w:eastAsia="zh-CN"/>
        </w:rPr>
        <w:t>38</w:t>
      </w:r>
      <w:r w:rsidRPr="00B935EB">
        <w:rPr>
          <w:rFonts w:ascii="Book Antiqua" w:eastAsia="SimSun" w:hAnsi="Book Antiqua" w:cs="SimSun"/>
          <w:kern w:val="0"/>
          <w:sz w:val="24"/>
          <w:szCs w:val="24"/>
          <w:lang w:eastAsia="zh-CN"/>
        </w:rPr>
        <w:t>: 1307-1318 [PMID: 24805859 DOI: 10.1097/PAS.0000000000000223]</w:t>
      </w:r>
    </w:p>
    <w:p w14:paraId="73E43B85"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26 </w:t>
      </w:r>
      <w:r w:rsidRPr="00B935EB">
        <w:rPr>
          <w:rFonts w:ascii="Book Antiqua" w:eastAsia="SimSun" w:hAnsi="Book Antiqua" w:cs="SimSun"/>
          <w:b/>
          <w:bCs/>
          <w:kern w:val="0"/>
          <w:sz w:val="24"/>
          <w:szCs w:val="24"/>
          <w:lang w:eastAsia="zh-CN"/>
        </w:rPr>
        <w:t>Ichikawa S</w:t>
      </w:r>
      <w:r w:rsidRPr="00B935EB">
        <w:rPr>
          <w:rFonts w:ascii="Book Antiqua" w:eastAsia="SimSun" w:hAnsi="Book Antiqua" w:cs="SimSun"/>
          <w:kern w:val="0"/>
          <w:sz w:val="24"/>
          <w:szCs w:val="24"/>
          <w:lang w:eastAsia="zh-CN"/>
        </w:rPr>
        <w:t xml:space="preserve">, Ichikawa S, Ishikawa I, Takahashi T, Fujiwara T, Harigae H. Successful treatment of acute promyelocytic leukemia with a t(X; 17)(p11.4; q21) and BCOR-RARA fusion gene. </w:t>
      </w:r>
      <w:r w:rsidRPr="00B935EB">
        <w:rPr>
          <w:rFonts w:ascii="Book Antiqua" w:eastAsia="SimSun" w:hAnsi="Book Antiqua" w:cs="SimSun"/>
          <w:i/>
          <w:iCs/>
          <w:kern w:val="0"/>
          <w:sz w:val="24"/>
          <w:szCs w:val="24"/>
          <w:lang w:eastAsia="zh-CN"/>
        </w:rPr>
        <w:t>Cancer Genet</w:t>
      </w:r>
      <w:r w:rsidRPr="00B935EB">
        <w:rPr>
          <w:rFonts w:ascii="Book Antiqua" w:eastAsia="SimSun" w:hAnsi="Book Antiqua" w:cs="SimSun"/>
          <w:kern w:val="0"/>
          <w:sz w:val="24"/>
          <w:szCs w:val="24"/>
          <w:lang w:eastAsia="zh-CN"/>
        </w:rPr>
        <w:t xml:space="preserve"> 2015; </w:t>
      </w:r>
      <w:r w:rsidRPr="00B935EB">
        <w:rPr>
          <w:rFonts w:ascii="Book Antiqua" w:eastAsia="SimSun" w:hAnsi="Book Antiqua" w:cs="SimSun"/>
          <w:b/>
          <w:bCs/>
          <w:kern w:val="0"/>
          <w:sz w:val="24"/>
          <w:szCs w:val="24"/>
          <w:lang w:eastAsia="zh-CN"/>
        </w:rPr>
        <w:t>208</w:t>
      </w:r>
      <w:r w:rsidRPr="00B935EB">
        <w:rPr>
          <w:rFonts w:ascii="Book Antiqua" w:eastAsia="SimSun" w:hAnsi="Book Antiqua" w:cs="SimSun"/>
          <w:kern w:val="0"/>
          <w:sz w:val="24"/>
          <w:szCs w:val="24"/>
          <w:lang w:eastAsia="zh-CN"/>
        </w:rPr>
        <w:t>: 162-163 [PMID: 25790901 DOI: 10.1016/j.cancergen.2015.01.008]</w:t>
      </w:r>
    </w:p>
    <w:p w14:paraId="15CC45F0"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27 </w:t>
      </w:r>
      <w:r w:rsidRPr="00B935EB">
        <w:rPr>
          <w:rFonts w:ascii="Book Antiqua" w:eastAsia="SimSun" w:hAnsi="Book Antiqua" w:cs="SimSun"/>
          <w:b/>
          <w:bCs/>
          <w:kern w:val="0"/>
          <w:sz w:val="24"/>
          <w:szCs w:val="24"/>
          <w:lang w:eastAsia="zh-CN"/>
        </w:rPr>
        <w:t>Gearhart MD</w:t>
      </w:r>
      <w:r w:rsidRPr="00B935EB">
        <w:rPr>
          <w:rFonts w:ascii="Book Antiqua" w:eastAsia="SimSun" w:hAnsi="Book Antiqua" w:cs="SimSun"/>
          <w:kern w:val="0"/>
          <w:sz w:val="24"/>
          <w:szCs w:val="24"/>
          <w:lang w:eastAsia="zh-CN"/>
        </w:rPr>
        <w:t xml:space="preserve">, Corcoran CM, Wamstad JA, Bardwell VJ. Polycomb group and SCF ubiquitin ligases are found in a novel BCOR complex that is recruited to BCL6 targets. </w:t>
      </w:r>
      <w:r w:rsidRPr="00B935EB">
        <w:rPr>
          <w:rFonts w:ascii="Book Antiqua" w:eastAsia="SimSun" w:hAnsi="Book Antiqua" w:cs="SimSun"/>
          <w:i/>
          <w:iCs/>
          <w:kern w:val="0"/>
          <w:sz w:val="24"/>
          <w:szCs w:val="24"/>
          <w:lang w:eastAsia="zh-CN"/>
        </w:rPr>
        <w:t>Mol Cell Biol</w:t>
      </w:r>
      <w:r w:rsidRPr="00B935EB">
        <w:rPr>
          <w:rFonts w:ascii="Book Antiqua" w:eastAsia="SimSun" w:hAnsi="Book Antiqua" w:cs="SimSun"/>
          <w:kern w:val="0"/>
          <w:sz w:val="24"/>
          <w:szCs w:val="24"/>
          <w:lang w:eastAsia="zh-CN"/>
        </w:rPr>
        <w:t xml:space="preserve"> 2006; </w:t>
      </w:r>
      <w:r w:rsidRPr="00B935EB">
        <w:rPr>
          <w:rFonts w:ascii="Book Antiqua" w:eastAsia="SimSun" w:hAnsi="Book Antiqua" w:cs="SimSun"/>
          <w:b/>
          <w:bCs/>
          <w:kern w:val="0"/>
          <w:sz w:val="24"/>
          <w:szCs w:val="24"/>
          <w:lang w:eastAsia="zh-CN"/>
        </w:rPr>
        <w:t>26</w:t>
      </w:r>
      <w:r w:rsidRPr="00B935EB">
        <w:rPr>
          <w:rFonts w:ascii="Book Antiqua" w:eastAsia="SimSun" w:hAnsi="Book Antiqua" w:cs="SimSun"/>
          <w:kern w:val="0"/>
          <w:sz w:val="24"/>
          <w:szCs w:val="24"/>
          <w:lang w:eastAsia="zh-CN"/>
        </w:rPr>
        <w:t>: 6880-6889 [PMID: 16943429 DOI: 10.1128/MCB.00630-06]</w:t>
      </w:r>
    </w:p>
    <w:p w14:paraId="58A3C9C0"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lastRenderedPageBreak/>
        <w:t xml:space="preserve">28 </w:t>
      </w:r>
      <w:r w:rsidRPr="00B935EB">
        <w:rPr>
          <w:rFonts w:ascii="Book Antiqua" w:eastAsia="SimSun" w:hAnsi="Book Antiqua" w:cs="SimSun"/>
          <w:b/>
          <w:bCs/>
          <w:kern w:val="0"/>
          <w:sz w:val="24"/>
          <w:szCs w:val="24"/>
          <w:lang w:eastAsia="zh-CN"/>
        </w:rPr>
        <w:t>Nomi T</w:t>
      </w:r>
      <w:r w:rsidRPr="00B935EB">
        <w:rPr>
          <w:rFonts w:ascii="Book Antiqua" w:eastAsia="SimSun" w:hAnsi="Book Antiqua" w:cs="SimSun"/>
          <w:kern w:val="0"/>
          <w:sz w:val="24"/>
          <w:szCs w:val="24"/>
          <w:lang w:eastAsia="zh-CN"/>
        </w:rPr>
        <w:t xml:space="preserve">, Sho M, Akahori T, Hamada K, Kubo A, Kanehiro H, Nakamura S, Enomoto K, Yagita H, Azuma M, Nakajima Y. Clinical significance and therapeutic potential of the programmed death-1 ligand/programmed death-1 pathway in human pancreatic cancer. </w:t>
      </w:r>
      <w:r w:rsidRPr="00B935EB">
        <w:rPr>
          <w:rFonts w:ascii="Book Antiqua" w:eastAsia="SimSun" w:hAnsi="Book Antiqua" w:cs="SimSun"/>
          <w:i/>
          <w:iCs/>
          <w:kern w:val="0"/>
          <w:sz w:val="24"/>
          <w:szCs w:val="24"/>
          <w:lang w:eastAsia="zh-CN"/>
        </w:rPr>
        <w:t>Clin Cancer Res</w:t>
      </w:r>
      <w:r w:rsidRPr="00B935EB">
        <w:rPr>
          <w:rFonts w:ascii="Book Antiqua" w:eastAsia="SimSun" w:hAnsi="Book Antiqua" w:cs="SimSun"/>
          <w:kern w:val="0"/>
          <w:sz w:val="24"/>
          <w:szCs w:val="24"/>
          <w:lang w:eastAsia="zh-CN"/>
        </w:rPr>
        <w:t xml:space="preserve"> 2007; </w:t>
      </w:r>
      <w:r w:rsidRPr="00B935EB">
        <w:rPr>
          <w:rFonts w:ascii="Book Antiqua" w:eastAsia="SimSun" w:hAnsi="Book Antiqua" w:cs="SimSun"/>
          <w:b/>
          <w:bCs/>
          <w:kern w:val="0"/>
          <w:sz w:val="24"/>
          <w:szCs w:val="24"/>
          <w:lang w:eastAsia="zh-CN"/>
        </w:rPr>
        <w:t>13</w:t>
      </w:r>
      <w:r w:rsidRPr="00B935EB">
        <w:rPr>
          <w:rFonts w:ascii="Book Antiqua" w:eastAsia="SimSun" w:hAnsi="Book Antiqua" w:cs="SimSun"/>
          <w:kern w:val="0"/>
          <w:sz w:val="24"/>
          <w:szCs w:val="24"/>
          <w:lang w:eastAsia="zh-CN"/>
        </w:rPr>
        <w:t>: 2151-2157 [PMID: 17404099 DOI: 10.1158/1078-0432.CCR-06-2746]</w:t>
      </w:r>
    </w:p>
    <w:p w14:paraId="1E7FA21E"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29 </w:t>
      </w:r>
      <w:r w:rsidRPr="00B935EB">
        <w:rPr>
          <w:rFonts w:ascii="Book Antiqua" w:eastAsia="SimSun" w:hAnsi="Book Antiqua" w:cs="SimSun"/>
          <w:b/>
          <w:bCs/>
          <w:kern w:val="0"/>
          <w:sz w:val="24"/>
          <w:szCs w:val="24"/>
          <w:lang w:eastAsia="zh-CN"/>
        </w:rPr>
        <w:t>Brahmer JR</w:t>
      </w:r>
      <w:r w:rsidRPr="00B935EB">
        <w:rPr>
          <w:rFonts w:ascii="Book Antiqua" w:eastAsia="SimSun" w:hAnsi="Book Antiqua" w:cs="SimSun"/>
          <w:kern w:val="0"/>
          <w:sz w:val="24"/>
          <w:szCs w:val="24"/>
          <w:lang w:eastAsia="zh-CN"/>
        </w:rPr>
        <w:t xml:space="preserve">, Tykodi SS, Chow LQ, Hwu WJ, Topalian SL, Hwu P, Drake CG, Camacho LH, Kauh J, Odunsi K, Pitot HC, Hamid O, Bhatia S, Martins R, Eaton K, Chen S, Salay TM, Alaparthy S, Grosso JF, Korman AJ, Parker SM, Agrawal S, Goldberg SM, Pardoll DM, Gupta A, Wigginton JM. Safety and activity of anti-PD-L1 antibody in patients with advanced cancer. </w:t>
      </w:r>
      <w:r w:rsidRPr="00B935EB">
        <w:rPr>
          <w:rFonts w:ascii="Book Antiqua" w:eastAsia="SimSun" w:hAnsi="Book Antiqua" w:cs="SimSun"/>
          <w:i/>
          <w:iCs/>
          <w:kern w:val="0"/>
          <w:sz w:val="24"/>
          <w:szCs w:val="24"/>
          <w:lang w:eastAsia="zh-CN"/>
        </w:rPr>
        <w:t>N Engl J Med</w:t>
      </w:r>
      <w:r w:rsidRPr="00B935EB">
        <w:rPr>
          <w:rFonts w:ascii="Book Antiqua" w:eastAsia="SimSun" w:hAnsi="Book Antiqua" w:cs="SimSun"/>
          <w:kern w:val="0"/>
          <w:sz w:val="24"/>
          <w:szCs w:val="24"/>
          <w:lang w:eastAsia="zh-CN"/>
        </w:rPr>
        <w:t xml:space="preserve"> 2012; </w:t>
      </w:r>
      <w:r w:rsidRPr="00B935EB">
        <w:rPr>
          <w:rFonts w:ascii="Book Antiqua" w:eastAsia="SimSun" w:hAnsi="Book Antiqua" w:cs="SimSun"/>
          <w:b/>
          <w:bCs/>
          <w:kern w:val="0"/>
          <w:sz w:val="24"/>
          <w:szCs w:val="24"/>
          <w:lang w:eastAsia="zh-CN"/>
        </w:rPr>
        <w:t>366</w:t>
      </w:r>
      <w:r w:rsidRPr="00B935EB">
        <w:rPr>
          <w:rFonts w:ascii="Book Antiqua" w:eastAsia="SimSun" w:hAnsi="Book Antiqua" w:cs="SimSun"/>
          <w:kern w:val="0"/>
          <w:sz w:val="24"/>
          <w:szCs w:val="24"/>
          <w:lang w:eastAsia="zh-CN"/>
        </w:rPr>
        <w:t>: 2455-2465 [PMID: 22658128 DOI: 10.1056/NEJMoa1200694]</w:t>
      </w:r>
    </w:p>
    <w:p w14:paraId="217B2ACC"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30 </w:t>
      </w:r>
      <w:r w:rsidRPr="00B935EB">
        <w:rPr>
          <w:rFonts w:ascii="Book Antiqua" w:eastAsia="SimSun" w:hAnsi="Book Antiqua" w:cs="SimSun"/>
          <w:b/>
          <w:bCs/>
          <w:kern w:val="0"/>
          <w:sz w:val="24"/>
          <w:szCs w:val="24"/>
          <w:lang w:eastAsia="zh-CN"/>
        </w:rPr>
        <w:t>Geddert H</w:t>
      </w:r>
      <w:r w:rsidRPr="00B935EB">
        <w:rPr>
          <w:rFonts w:ascii="Book Antiqua" w:eastAsia="SimSun" w:hAnsi="Book Antiqua" w:cs="SimSun"/>
          <w:kern w:val="0"/>
          <w:sz w:val="24"/>
          <w:szCs w:val="24"/>
          <w:lang w:eastAsia="zh-CN"/>
        </w:rPr>
        <w:t xml:space="preserve">, Zur Hausen A, Gabbert HE, Sarbia M. EBV-infection in cardiac and non-cardiac gastric adenocarcinomas is associated with promoter methylation of p16, p14 and APC, but not hMLH1. </w:t>
      </w:r>
      <w:r w:rsidRPr="00B935EB">
        <w:rPr>
          <w:rFonts w:ascii="Book Antiqua" w:eastAsia="SimSun" w:hAnsi="Book Antiqua" w:cs="SimSun"/>
          <w:i/>
          <w:iCs/>
          <w:kern w:val="0"/>
          <w:sz w:val="24"/>
          <w:szCs w:val="24"/>
          <w:lang w:eastAsia="zh-CN"/>
        </w:rPr>
        <w:t>Anal Cell Pathol (Amst)</w:t>
      </w:r>
      <w:r w:rsidRPr="00B935EB">
        <w:rPr>
          <w:rFonts w:ascii="Book Antiqua" w:eastAsia="SimSun" w:hAnsi="Book Antiqua" w:cs="SimSun"/>
          <w:kern w:val="0"/>
          <w:sz w:val="24"/>
          <w:szCs w:val="24"/>
          <w:lang w:eastAsia="zh-CN"/>
        </w:rPr>
        <w:t xml:space="preserve"> 2010; </w:t>
      </w:r>
      <w:r w:rsidRPr="00B935EB">
        <w:rPr>
          <w:rFonts w:ascii="Book Antiqua" w:eastAsia="SimSun" w:hAnsi="Book Antiqua" w:cs="SimSun"/>
          <w:b/>
          <w:bCs/>
          <w:kern w:val="0"/>
          <w:sz w:val="24"/>
          <w:szCs w:val="24"/>
          <w:lang w:eastAsia="zh-CN"/>
        </w:rPr>
        <w:t>33</w:t>
      </w:r>
      <w:r w:rsidRPr="00B935EB">
        <w:rPr>
          <w:rFonts w:ascii="Book Antiqua" w:eastAsia="SimSun" w:hAnsi="Book Antiqua" w:cs="SimSun"/>
          <w:kern w:val="0"/>
          <w:sz w:val="24"/>
          <w:szCs w:val="24"/>
          <w:lang w:eastAsia="zh-CN"/>
        </w:rPr>
        <w:t>: 143-149 [PMID: 20978327 DOI: 10.3233/ACP-CLO-2010-0540]</w:t>
      </w:r>
    </w:p>
    <w:p w14:paraId="0D259C0B"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31 </w:t>
      </w:r>
      <w:r w:rsidRPr="00B935EB">
        <w:rPr>
          <w:rFonts w:ascii="Book Antiqua" w:eastAsia="SimSun" w:hAnsi="Book Antiqua" w:cs="SimSun"/>
          <w:b/>
          <w:bCs/>
          <w:kern w:val="0"/>
          <w:sz w:val="24"/>
          <w:szCs w:val="24"/>
          <w:lang w:eastAsia="zh-CN"/>
        </w:rPr>
        <w:t>Li GM</w:t>
      </w:r>
      <w:r w:rsidRPr="00B935EB">
        <w:rPr>
          <w:rFonts w:ascii="Book Antiqua" w:eastAsia="SimSun" w:hAnsi="Book Antiqua" w:cs="SimSun"/>
          <w:kern w:val="0"/>
          <w:sz w:val="24"/>
          <w:szCs w:val="24"/>
          <w:lang w:eastAsia="zh-CN"/>
        </w:rPr>
        <w:t xml:space="preserve">. Mechanisms and functions of DNA mismatch repair. </w:t>
      </w:r>
      <w:r w:rsidRPr="00B935EB">
        <w:rPr>
          <w:rFonts w:ascii="Book Antiqua" w:eastAsia="SimSun" w:hAnsi="Book Antiqua" w:cs="SimSun"/>
          <w:i/>
          <w:iCs/>
          <w:kern w:val="0"/>
          <w:sz w:val="24"/>
          <w:szCs w:val="24"/>
          <w:lang w:eastAsia="zh-CN"/>
        </w:rPr>
        <w:t>Cell Res</w:t>
      </w:r>
      <w:r w:rsidRPr="00B935EB">
        <w:rPr>
          <w:rFonts w:ascii="Book Antiqua" w:eastAsia="SimSun" w:hAnsi="Book Antiqua" w:cs="SimSun"/>
          <w:kern w:val="0"/>
          <w:sz w:val="24"/>
          <w:szCs w:val="24"/>
          <w:lang w:eastAsia="zh-CN"/>
        </w:rPr>
        <w:t xml:space="preserve"> 2008; </w:t>
      </w:r>
      <w:r w:rsidRPr="00B935EB">
        <w:rPr>
          <w:rFonts w:ascii="Book Antiqua" w:eastAsia="SimSun" w:hAnsi="Book Antiqua" w:cs="SimSun"/>
          <w:b/>
          <w:bCs/>
          <w:kern w:val="0"/>
          <w:sz w:val="24"/>
          <w:szCs w:val="24"/>
          <w:lang w:eastAsia="zh-CN"/>
        </w:rPr>
        <w:t>18</w:t>
      </w:r>
      <w:r w:rsidRPr="00B935EB">
        <w:rPr>
          <w:rFonts w:ascii="Book Antiqua" w:eastAsia="SimSun" w:hAnsi="Book Antiqua" w:cs="SimSun"/>
          <w:kern w:val="0"/>
          <w:sz w:val="24"/>
          <w:szCs w:val="24"/>
          <w:lang w:eastAsia="zh-CN"/>
        </w:rPr>
        <w:t>: 85-98 [PMID: 18157157 DOI: 10.1038/cr.2007.115]</w:t>
      </w:r>
    </w:p>
    <w:p w14:paraId="76E013DB" w14:textId="338FFC00"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32</w:t>
      </w:r>
      <w:r w:rsidRPr="00B935EB">
        <w:rPr>
          <w:rFonts w:ascii="Book Antiqua" w:eastAsia="SimSun" w:hAnsi="Book Antiqua" w:cs="SimSun"/>
          <w:b/>
          <w:kern w:val="0"/>
          <w:sz w:val="24"/>
          <w:szCs w:val="24"/>
          <w:lang w:eastAsia="zh-CN"/>
        </w:rPr>
        <w:t xml:space="preserve"> </w:t>
      </w:r>
      <w:r w:rsidR="0001541A" w:rsidRPr="0041467D">
        <w:rPr>
          <w:rFonts w:ascii="Book Antiqua" w:eastAsia="SimSun" w:hAnsi="Book Antiqua" w:cs="SimSun"/>
          <w:b/>
          <w:kern w:val="0"/>
          <w:sz w:val="24"/>
          <w:szCs w:val="24"/>
          <w:lang w:eastAsia="zh-CN"/>
        </w:rPr>
        <w:t>Cancer Genome Atlas N</w:t>
      </w:r>
      <w:r w:rsidRPr="00B935EB">
        <w:rPr>
          <w:rFonts w:ascii="Book Antiqua" w:eastAsia="SimSun" w:hAnsi="Book Antiqua" w:cs="SimSun"/>
          <w:kern w:val="0"/>
          <w:sz w:val="24"/>
          <w:szCs w:val="24"/>
          <w:lang w:eastAsia="zh-CN"/>
        </w:rPr>
        <w:t xml:space="preserve">. Comprehensive molecular characterization of human colon and rectal cancer. </w:t>
      </w:r>
      <w:r w:rsidRPr="00B935EB">
        <w:rPr>
          <w:rFonts w:ascii="Book Antiqua" w:eastAsia="SimSun" w:hAnsi="Book Antiqua" w:cs="SimSun"/>
          <w:i/>
          <w:iCs/>
          <w:kern w:val="0"/>
          <w:sz w:val="24"/>
          <w:szCs w:val="24"/>
          <w:lang w:eastAsia="zh-CN"/>
        </w:rPr>
        <w:t>Nature</w:t>
      </w:r>
      <w:r w:rsidRPr="00B935EB">
        <w:rPr>
          <w:rFonts w:ascii="Book Antiqua" w:eastAsia="SimSun" w:hAnsi="Book Antiqua" w:cs="SimSun"/>
          <w:kern w:val="0"/>
          <w:sz w:val="24"/>
          <w:szCs w:val="24"/>
          <w:lang w:eastAsia="zh-CN"/>
        </w:rPr>
        <w:t xml:space="preserve"> 2012; </w:t>
      </w:r>
      <w:r w:rsidRPr="00B935EB">
        <w:rPr>
          <w:rFonts w:ascii="Book Antiqua" w:eastAsia="SimSun" w:hAnsi="Book Antiqua" w:cs="SimSun"/>
          <w:b/>
          <w:bCs/>
          <w:kern w:val="0"/>
          <w:sz w:val="24"/>
          <w:szCs w:val="24"/>
          <w:lang w:eastAsia="zh-CN"/>
        </w:rPr>
        <w:t>487</w:t>
      </w:r>
      <w:r w:rsidRPr="00B935EB">
        <w:rPr>
          <w:rFonts w:ascii="Book Antiqua" w:eastAsia="SimSun" w:hAnsi="Book Antiqua" w:cs="SimSun"/>
          <w:kern w:val="0"/>
          <w:sz w:val="24"/>
          <w:szCs w:val="24"/>
          <w:lang w:eastAsia="zh-CN"/>
        </w:rPr>
        <w:t>: 330-337 [PMID: 22810696 DOI: 10.1038/nature11252]</w:t>
      </w:r>
    </w:p>
    <w:p w14:paraId="0D66ABCD"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33 </w:t>
      </w:r>
      <w:r w:rsidRPr="00B935EB">
        <w:rPr>
          <w:rFonts w:ascii="Book Antiqua" w:eastAsia="SimSun" w:hAnsi="Book Antiqua" w:cs="SimSun"/>
          <w:b/>
          <w:bCs/>
          <w:kern w:val="0"/>
          <w:sz w:val="24"/>
          <w:szCs w:val="24"/>
          <w:lang w:eastAsia="zh-CN"/>
        </w:rPr>
        <w:t>Liu J</w:t>
      </w:r>
      <w:r w:rsidRPr="00B935EB">
        <w:rPr>
          <w:rFonts w:ascii="Book Antiqua" w:eastAsia="SimSun" w:hAnsi="Book Antiqua" w:cs="SimSun"/>
          <w:kern w:val="0"/>
          <w:sz w:val="24"/>
          <w:szCs w:val="24"/>
          <w:lang w:eastAsia="zh-CN"/>
        </w:rPr>
        <w:t xml:space="preserve">, McCleland M, Stawiski EW, Gnad F, Mayba O, Haverty PM, Durinck S, Chen YJ, Klijn C, Jhunjhunwala S, Lawrence M, Liu H, Wan Y, Chopra V, Yaylaoglu MB, Yuan W, Ha C, Gilbert HN, Reeder J, Pau G, Stinson J, Stern HM, Manning G, Wu TD, Neve RM, de Sauvage FJ, Modrusan Z, Seshagiri S, Firestein R, Zhang Z. Integrated exome and transcriptome sequencing reveals ZAK isoform usage in gastric cancer. </w:t>
      </w:r>
      <w:r w:rsidRPr="00B935EB">
        <w:rPr>
          <w:rFonts w:ascii="Book Antiqua" w:eastAsia="SimSun" w:hAnsi="Book Antiqua" w:cs="SimSun"/>
          <w:i/>
          <w:iCs/>
          <w:kern w:val="0"/>
          <w:sz w:val="24"/>
          <w:szCs w:val="24"/>
          <w:lang w:eastAsia="zh-CN"/>
        </w:rPr>
        <w:t>Nat Commun</w:t>
      </w:r>
      <w:r w:rsidRPr="00B935EB">
        <w:rPr>
          <w:rFonts w:ascii="Book Antiqua" w:eastAsia="SimSun" w:hAnsi="Book Antiqua" w:cs="SimSun"/>
          <w:kern w:val="0"/>
          <w:sz w:val="24"/>
          <w:szCs w:val="24"/>
          <w:lang w:eastAsia="zh-CN"/>
        </w:rPr>
        <w:t xml:space="preserve"> 2014; </w:t>
      </w:r>
      <w:r w:rsidRPr="00B935EB">
        <w:rPr>
          <w:rFonts w:ascii="Book Antiqua" w:eastAsia="SimSun" w:hAnsi="Book Antiqua" w:cs="SimSun"/>
          <w:b/>
          <w:bCs/>
          <w:kern w:val="0"/>
          <w:sz w:val="24"/>
          <w:szCs w:val="24"/>
          <w:lang w:eastAsia="zh-CN"/>
        </w:rPr>
        <w:t>5</w:t>
      </w:r>
      <w:r w:rsidRPr="00B935EB">
        <w:rPr>
          <w:rFonts w:ascii="Book Antiqua" w:eastAsia="SimSun" w:hAnsi="Book Antiqua" w:cs="SimSun"/>
          <w:kern w:val="0"/>
          <w:sz w:val="24"/>
          <w:szCs w:val="24"/>
          <w:lang w:eastAsia="zh-CN"/>
        </w:rPr>
        <w:t>: 3830 [PMID: 24807215 DOI: 10.1038/ncomms4830]</w:t>
      </w:r>
    </w:p>
    <w:p w14:paraId="36D998E3"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34 </w:t>
      </w:r>
      <w:r w:rsidRPr="00B935EB">
        <w:rPr>
          <w:rFonts w:ascii="Book Antiqua" w:eastAsia="SimSun" w:hAnsi="Book Antiqua" w:cs="SimSun"/>
          <w:b/>
          <w:bCs/>
          <w:kern w:val="0"/>
          <w:sz w:val="24"/>
          <w:szCs w:val="24"/>
          <w:lang w:eastAsia="zh-CN"/>
        </w:rPr>
        <w:t>Fox JG</w:t>
      </w:r>
      <w:r w:rsidRPr="00B935EB">
        <w:rPr>
          <w:rFonts w:ascii="Book Antiqua" w:eastAsia="SimSun" w:hAnsi="Book Antiqua" w:cs="SimSun"/>
          <w:kern w:val="0"/>
          <w:sz w:val="24"/>
          <w:szCs w:val="24"/>
          <w:lang w:eastAsia="zh-CN"/>
        </w:rPr>
        <w:t xml:space="preserve">, Wang TC. Inflammation, atrophy, and gastric cancer. </w:t>
      </w:r>
      <w:r w:rsidRPr="00B935EB">
        <w:rPr>
          <w:rFonts w:ascii="Book Antiqua" w:eastAsia="SimSun" w:hAnsi="Book Antiqua" w:cs="SimSun"/>
          <w:i/>
          <w:iCs/>
          <w:kern w:val="0"/>
          <w:sz w:val="24"/>
          <w:szCs w:val="24"/>
          <w:lang w:eastAsia="zh-CN"/>
        </w:rPr>
        <w:t>J Clin Invest</w:t>
      </w:r>
      <w:r w:rsidRPr="00B935EB">
        <w:rPr>
          <w:rFonts w:ascii="Book Antiqua" w:eastAsia="SimSun" w:hAnsi="Book Antiqua" w:cs="SimSun"/>
          <w:kern w:val="0"/>
          <w:sz w:val="24"/>
          <w:szCs w:val="24"/>
          <w:lang w:eastAsia="zh-CN"/>
        </w:rPr>
        <w:t xml:space="preserve"> 2007; </w:t>
      </w:r>
      <w:r w:rsidRPr="00B935EB">
        <w:rPr>
          <w:rFonts w:ascii="Book Antiqua" w:eastAsia="SimSun" w:hAnsi="Book Antiqua" w:cs="SimSun"/>
          <w:b/>
          <w:bCs/>
          <w:kern w:val="0"/>
          <w:sz w:val="24"/>
          <w:szCs w:val="24"/>
          <w:lang w:eastAsia="zh-CN"/>
        </w:rPr>
        <w:t>117</w:t>
      </w:r>
      <w:r w:rsidRPr="00B935EB">
        <w:rPr>
          <w:rFonts w:ascii="Book Antiqua" w:eastAsia="SimSun" w:hAnsi="Book Antiqua" w:cs="SimSun"/>
          <w:kern w:val="0"/>
          <w:sz w:val="24"/>
          <w:szCs w:val="24"/>
          <w:lang w:eastAsia="zh-CN"/>
        </w:rPr>
        <w:t>: 60-69 [PMID: 17200707 DOI: 10.1172/JCI30111]</w:t>
      </w:r>
    </w:p>
    <w:p w14:paraId="54CB05E5"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lastRenderedPageBreak/>
        <w:t xml:space="preserve">35 </w:t>
      </w:r>
      <w:r w:rsidRPr="00B935EB">
        <w:rPr>
          <w:rFonts w:ascii="Book Antiqua" w:eastAsia="SimSun" w:hAnsi="Book Antiqua" w:cs="SimSun"/>
          <w:b/>
          <w:bCs/>
          <w:kern w:val="0"/>
          <w:sz w:val="24"/>
          <w:szCs w:val="24"/>
          <w:lang w:eastAsia="zh-CN"/>
        </w:rPr>
        <w:t>Richards FM</w:t>
      </w:r>
      <w:r w:rsidRPr="00B935EB">
        <w:rPr>
          <w:rFonts w:ascii="Book Antiqua" w:eastAsia="SimSun" w:hAnsi="Book Antiqua" w:cs="SimSun"/>
          <w:kern w:val="0"/>
          <w:sz w:val="24"/>
          <w:szCs w:val="24"/>
          <w:lang w:eastAsia="zh-CN"/>
        </w:rPr>
        <w:t xml:space="preserve">, McKee SA, Rajpar MH, Cole TR, Evans DG, Jankowski JA, McKeown C, Sanders DS, Maher ER. Germline E-cadherin gene (CDH1) mutations predispose to familial gastric cancer and colorectal cancer. </w:t>
      </w:r>
      <w:r w:rsidRPr="00B935EB">
        <w:rPr>
          <w:rFonts w:ascii="Book Antiqua" w:eastAsia="SimSun" w:hAnsi="Book Antiqua" w:cs="SimSun"/>
          <w:i/>
          <w:iCs/>
          <w:kern w:val="0"/>
          <w:sz w:val="24"/>
          <w:szCs w:val="24"/>
          <w:lang w:eastAsia="zh-CN"/>
        </w:rPr>
        <w:t>Hum Mol Genet</w:t>
      </w:r>
      <w:r w:rsidRPr="00B935EB">
        <w:rPr>
          <w:rFonts w:ascii="Book Antiqua" w:eastAsia="SimSun" w:hAnsi="Book Antiqua" w:cs="SimSun"/>
          <w:kern w:val="0"/>
          <w:sz w:val="24"/>
          <w:szCs w:val="24"/>
          <w:lang w:eastAsia="zh-CN"/>
        </w:rPr>
        <w:t xml:space="preserve"> 1999; </w:t>
      </w:r>
      <w:r w:rsidRPr="00B935EB">
        <w:rPr>
          <w:rFonts w:ascii="Book Antiqua" w:eastAsia="SimSun" w:hAnsi="Book Antiqua" w:cs="SimSun"/>
          <w:b/>
          <w:bCs/>
          <w:kern w:val="0"/>
          <w:sz w:val="24"/>
          <w:szCs w:val="24"/>
          <w:lang w:eastAsia="zh-CN"/>
        </w:rPr>
        <w:t>8</w:t>
      </w:r>
      <w:r w:rsidRPr="00B935EB">
        <w:rPr>
          <w:rFonts w:ascii="Book Antiqua" w:eastAsia="SimSun" w:hAnsi="Book Antiqua" w:cs="SimSun"/>
          <w:kern w:val="0"/>
          <w:sz w:val="24"/>
          <w:szCs w:val="24"/>
          <w:lang w:eastAsia="zh-CN"/>
        </w:rPr>
        <w:t>: 607-610 [PMID: 10072428]</w:t>
      </w:r>
    </w:p>
    <w:p w14:paraId="0BADFC55"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36 </w:t>
      </w:r>
      <w:r w:rsidRPr="00B935EB">
        <w:rPr>
          <w:rFonts w:ascii="Book Antiqua" w:eastAsia="SimSun" w:hAnsi="Book Antiqua" w:cs="SimSun"/>
          <w:b/>
          <w:bCs/>
          <w:kern w:val="0"/>
          <w:sz w:val="24"/>
          <w:szCs w:val="24"/>
          <w:lang w:eastAsia="zh-CN"/>
        </w:rPr>
        <w:t>Huntsman DG</w:t>
      </w:r>
      <w:r w:rsidRPr="00B935EB">
        <w:rPr>
          <w:rFonts w:ascii="Book Antiqua" w:eastAsia="SimSun" w:hAnsi="Book Antiqua" w:cs="SimSun"/>
          <w:kern w:val="0"/>
          <w:sz w:val="24"/>
          <w:szCs w:val="24"/>
          <w:lang w:eastAsia="zh-CN"/>
        </w:rPr>
        <w:t xml:space="preserve">, Carneiro F, Lewis FR, MacLeod PM, Hayashi A, Monaghan KG, Maung R, Seruca R, Jackson CE, Caldas C. Early gastric cancer in young, asymptomatic carriers of germ-line E-cadherin mutations. </w:t>
      </w:r>
      <w:r w:rsidRPr="00B935EB">
        <w:rPr>
          <w:rFonts w:ascii="Book Antiqua" w:eastAsia="SimSun" w:hAnsi="Book Antiqua" w:cs="SimSun"/>
          <w:i/>
          <w:iCs/>
          <w:kern w:val="0"/>
          <w:sz w:val="24"/>
          <w:szCs w:val="24"/>
          <w:lang w:eastAsia="zh-CN"/>
        </w:rPr>
        <w:t>N Engl J Med</w:t>
      </w:r>
      <w:r w:rsidRPr="00B935EB">
        <w:rPr>
          <w:rFonts w:ascii="Book Antiqua" w:eastAsia="SimSun" w:hAnsi="Book Antiqua" w:cs="SimSun"/>
          <w:kern w:val="0"/>
          <w:sz w:val="24"/>
          <w:szCs w:val="24"/>
          <w:lang w:eastAsia="zh-CN"/>
        </w:rPr>
        <w:t xml:space="preserve"> 2001; </w:t>
      </w:r>
      <w:r w:rsidRPr="00B935EB">
        <w:rPr>
          <w:rFonts w:ascii="Book Antiqua" w:eastAsia="SimSun" w:hAnsi="Book Antiqua" w:cs="SimSun"/>
          <w:b/>
          <w:bCs/>
          <w:kern w:val="0"/>
          <w:sz w:val="24"/>
          <w:szCs w:val="24"/>
          <w:lang w:eastAsia="zh-CN"/>
        </w:rPr>
        <w:t>344</w:t>
      </w:r>
      <w:r w:rsidRPr="00B935EB">
        <w:rPr>
          <w:rFonts w:ascii="Book Antiqua" w:eastAsia="SimSun" w:hAnsi="Book Antiqua" w:cs="SimSun"/>
          <w:kern w:val="0"/>
          <w:sz w:val="24"/>
          <w:szCs w:val="24"/>
          <w:lang w:eastAsia="zh-CN"/>
        </w:rPr>
        <w:t>: 1904-1909 [PMID: 11419427 DOI: 10.1056/NEJM200106213442504]</w:t>
      </w:r>
    </w:p>
    <w:p w14:paraId="2CB61010"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37 </w:t>
      </w:r>
      <w:r w:rsidRPr="00B935EB">
        <w:rPr>
          <w:rFonts w:ascii="Book Antiqua" w:eastAsia="SimSun" w:hAnsi="Book Antiqua" w:cs="SimSun"/>
          <w:b/>
          <w:bCs/>
          <w:kern w:val="0"/>
          <w:sz w:val="24"/>
          <w:szCs w:val="24"/>
          <w:lang w:eastAsia="zh-CN"/>
        </w:rPr>
        <w:t>Humar B</w:t>
      </w:r>
      <w:r w:rsidRPr="00B935EB">
        <w:rPr>
          <w:rFonts w:ascii="Book Antiqua" w:eastAsia="SimSun" w:hAnsi="Book Antiqua" w:cs="SimSun"/>
          <w:kern w:val="0"/>
          <w:sz w:val="24"/>
          <w:szCs w:val="24"/>
          <w:lang w:eastAsia="zh-CN"/>
        </w:rPr>
        <w:t xml:space="preserve">, Toro T, Graziano F, Müller H, Dobbie Z, Kwang-Yang H, Eng C, Hampel H, Gilbert D, Winship I, Parry S, Ward R, Findlay M, Christian A, Tucker M, Tucker K, Merriman T, Guilford P. Novel germline CDH1 mutations in hereditary diffuse gastric cancer families. </w:t>
      </w:r>
      <w:r w:rsidRPr="00B935EB">
        <w:rPr>
          <w:rFonts w:ascii="Book Antiqua" w:eastAsia="SimSun" w:hAnsi="Book Antiqua" w:cs="SimSun"/>
          <w:i/>
          <w:iCs/>
          <w:kern w:val="0"/>
          <w:sz w:val="24"/>
          <w:szCs w:val="24"/>
          <w:lang w:eastAsia="zh-CN"/>
        </w:rPr>
        <w:t>Hum Mutat</w:t>
      </w:r>
      <w:r w:rsidRPr="00B935EB">
        <w:rPr>
          <w:rFonts w:ascii="Book Antiqua" w:eastAsia="SimSun" w:hAnsi="Book Antiqua" w:cs="SimSun"/>
          <w:kern w:val="0"/>
          <w:sz w:val="24"/>
          <w:szCs w:val="24"/>
          <w:lang w:eastAsia="zh-CN"/>
        </w:rPr>
        <w:t xml:space="preserve"> 2002; </w:t>
      </w:r>
      <w:r w:rsidRPr="00B935EB">
        <w:rPr>
          <w:rFonts w:ascii="Book Antiqua" w:eastAsia="SimSun" w:hAnsi="Book Antiqua" w:cs="SimSun"/>
          <w:b/>
          <w:bCs/>
          <w:kern w:val="0"/>
          <w:sz w:val="24"/>
          <w:szCs w:val="24"/>
          <w:lang w:eastAsia="zh-CN"/>
        </w:rPr>
        <w:t>19</w:t>
      </w:r>
      <w:r w:rsidRPr="00B935EB">
        <w:rPr>
          <w:rFonts w:ascii="Book Antiqua" w:eastAsia="SimSun" w:hAnsi="Book Antiqua" w:cs="SimSun"/>
          <w:kern w:val="0"/>
          <w:sz w:val="24"/>
          <w:szCs w:val="24"/>
          <w:lang w:eastAsia="zh-CN"/>
        </w:rPr>
        <w:t>: 518-525 [PMID: 11968084 DOI: 10.1002/humu.10067]</w:t>
      </w:r>
    </w:p>
    <w:p w14:paraId="5F92FEB7"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38 </w:t>
      </w:r>
      <w:r w:rsidRPr="00B935EB">
        <w:rPr>
          <w:rFonts w:ascii="Book Antiqua" w:eastAsia="SimSun" w:hAnsi="Book Antiqua" w:cs="SimSun"/>
          <w:b/>
          <w:bCs/>
          <w:kern w:val="0"/>
          <w:sz w:val="24"/>
          <w:szCs w:val="24"/>
          <w:lang w:eastAsia="zh-CN"/>
        </w:rPr>
        <w:t>Oliveira C</w:t>
      </w:r>
      <w:r w:rsidRPr="00B935EB">
        <w:rPr>
          <w:rFonts w:ascii="Book Antiqua" w:eastAsia="SimSun" w:hAnsi="Book Antiqua" w:cs="SimSun"/>
          <w:kern w:val="0"/>
          <w:sz w:val="24"/>
          <w:szCs w:val="24"/>
          <w:lang w:eastAsia="zh-CN"/>
        </w:rPr>
        <w:t xml:space="preserve">, Pinheiro H, Figueiredo J, Seruca R, Carneiro F. Familial gastric cancer: genetic susceptibility, pathology, and implications for management. </w:t>
      </w:r>
      <w:r w:rsidRPr="00B935EB">
        <w:rPr>
          <w:rFonts w:ascii="Book Antiqua" w:eastAsia="SimSun" w:hAnsi="Book Antiqua" w:cs="SimSun"/>
          <w:i/>
          <w:iCs/>
          <w:kern w:val="0"/>
          <w:sz w:val="24"/>
          <w:szCs w:val="24"/>
          <w:lang w:eastAsia="zh-CN"/>
        </w:rPr>
        <w:t>Lancet Oncol</w:t>
      </w:r>
      <w:r w:rsidRPr="00B935EB">
        <w:rPr>
          <w:rFonts w:ascii="Book Antiqua" w:eastAsia="SimSun" w:hAnsi="Book Antiqua" w:cs="SimSun"/>
          <w:kern w:val="0"/>
          <w:sz w:val="24"/>
          <w:szCs w:val="24"/>
          <w:lang w:eastAsia="zh-CN"/>
        </w:rPr>
        <w:t xml:space="preserve"> 2015; </w:t>
      </w:r>
      <w:r w:rsidRPr="00B935EB">
        <w:rPr>
          <w:rFonts w:ascii="Book Antiqua" w:eastAsia="SimSun" w:hAnsi="Book Antiqua" w:cs="SimSun"/>
          <w:b/>
          <w:bCs/>
          <w:kern w:val="0"/>
          <w:sz w:val="24"/>
          <w:szCs w:val="24"/>
          <w:lang w:eastAsia="zh-CN"/>
        </w:rPr>
        <w:t>16</w:t>
      </w:r>
      <w:r w:rsidRPr="00B935EB">
        <w:rPr>
          <w:rFonts w:ascii="Book Antiqua" w:eastAsia="SimSun" w:hAnsi="Book Antiqua" w:cs="SimSun"/>
          <w:kern w:val="0"/>
          <w:sz w:val="24"/>
          <w:szCs w:val="24"/>
          <w:lang w:eastAsia="zh-CN"/>
        </w:rPr>
        <w:t>: e60-e70 [PMID: 25638682 DOI: 10.1016/S1470-2045(14)71016-2]</w:t>
      </w:r>
    </w:p>
    <w:p w14:paraId="2542A892"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39 </w:t>
      </w:r>
      <w:r w:rsidRPr="00B935EB">
        <w:rPr>
          <w:rFonts w:ascii="Book Antiqua" w:eastAsia="SimSun" w:hAnsi="Book Antiqua" w:cs="SimSun"/>
          <w:b/>
          <w:bCs/>
          <w:kern w:val="0"/>
          <w:sz w:val="24"/>
          <w:szCs w:val="24"/>
          <w:lang w:eastAsia="zh-CN"/>
        </w:rPr>
        <w:t>Dvorsky R</w:t>
      </w:r>
      <w:r w:rsidRPr="00B935EB">
        <w:rPr>
          <w:rFonts w:ascii="Book Antiqua" w:eastAsia="SimSun" w:hAnsi="Book Antiqua" w:cs="SimSun"/>
          <w:kern w:val="0"/>
          <w:sz w:val="24"/>
          <w:szCs w:val="24"/>
          <w:lang w:eastAsia="zh-CN"/>
        </w:rPr>
        <w:t xml:space="preserve">, Blumenstein L, Vetter IR, Ahmadian MR. Structural insights into the interaction of ROCKI with the switch regions of RhoA. </w:t>
      </w:r>
      <w:r w:rsidRPr="00B935EB">
        <w:rPr>
          <w:rFonts w:ascii="Book Antiqua" w:eastAsia="SimSun" w:hAnsi="Book Antiqua" w:cs="SimSun"/>
          <w:i/>
          <w:iCs/>
          <w:kern w:val="0"/>
          <w:sz w:val="24"/>
          <w:szCs w:val="24"/>
          <w:lang w:eastAsia="zh-CN"/>
        </w:rPr>
        <w:t>J Biol Chem</w:t>
      </w:r>
      <w:r w:rsidRPr="00B935EB">
        <w:rPr>
          <w:rFonts w:ascii="Book Antiqua" w:eastAsia="SimSun" w:hAnsi="Book Antiqua" w:cs="SimSun"/>
          <w:kern w:val="0"/>
          <w:sz w:val="24"/>
          <w:szCs w:val="24"/>
          <w:lang w:eastAsia="zh-CN"/>
        </w:rPr>
        <w:t xml:space="preserve"> 2004; </w:t>
      </w:r>
      <w:r w:rsidRPr="00B935EB">
        <w:rPr>
          <w:rFonts w:ascii="Book Antiqua" w:eastAsia="SimSun" w:hAnsi="Book Antiqua" w:cs="SimSun"/>
          <w:b/>
          <w:bCs/>
          <w:kern w:val="0"/>
          <w:sz w:val="24"/>
          <w:szCs w:val="24"/>
          <w:lang w:eastAsia="zh-CN"/>
        </w:rPr>
        <w:t>279</w:t>
      </w:r>
      <w:r w:rsidRPr="00B935EB">
        <w:rPr>
          <w:rFonts w:ascii="Book Antiqua" w:eastAsia="SimSun" w:hAnsi="Book Antiqua" w:cs="SimSun"/>
          <w:kern w:val="0"/>
          <w:sz w:val="24"/>
          <w:szCs w:val="24"/>
          <w:lang w:eastAsia="zh-CN"/>
        </w:rPr>
        <w:t>: 7098-7104 [PMID: 14660612 DOI: 10.1074/jbc.M311911200]</w:t>
      </w:r>
    </w:p>
    <w:p w14:paraId="0949A6B5"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40 </w:t>
      </w:r>
      <w:r w:rsidRPr="00B935EB">
        <w:rPr>
          <w:rFonts w:ascii="Book Antiqua" w:eastAsia="SimSun" w:hAnsi="Book Antiqua" w:cs="SimSun"/>
          <w:b/>
          <w:bCs/>
          <w:kern w:val="0"/>
          <w:sz w:val="24"/>
          <w:szCs w:val="24"/>
          <w:lang w:eastAsia="zh-CN"/>
        </w:rPr>
        <w:t>Joneson T</w:t>
      </w:r>
      <w:r w:rsidRPr="00B935EB">
        <w:rPr>
          <w:rFonts w:ascii="Book Antiqua" w:eastAsia="SimSun" w:hAnsi="Book Antiqua" w:cs="SimSun"/>
          <w:kern w:val="0"/>
          <w:sz w:val="24"/>
          <w:szCs w:val="24"/>
          <w:lang w:eastAsia="zh-CN"/>
        </w:rPr>
        <w:t xml:space="preserve">, White MA, Wigler MH, Bar-Sagi D. Stimulation of membrane ruffling and MAP kinase activation by distinct effectors of RAS. </w:t>
      </w:r>
      <w:r w:rsidRPr="00B935EB">
        <w:rPr>
          <w:rFonts w:ascii="Book Antiqua" w:eastAsia="SimSun" w:hAnsi="Book Antiqua" w:cs="SimSun"/>
          <w:i/>
          <w:iCs/>
          <w:kern w:val="0"/>
          <w:sz w:val="24"/>
          <w:szCs w:val="24"/>
          <w:lang w:eastAsia="zh-CN"/>
        </w:rPr>
        <w:t>Science</w:t>
      </w:r>
      <w:r w:rsidRPr="00B935EB">
        <w:rPr>
          <w:rFonts w:ascii="Book Antiqua" w:eastAsia="SimSun" w:hAnsi="Book Antiqua" w:cs="SimSun"/>
          <w:kern w:val="0"/>
          <w:sz w:val="24"/>
          <w:szCs w:val="24"/>
          <w:lang w:eastAsia="zh-CN"/>
        </w:rPr>
        <w:t xml:space="preserve"> 1996; </w:t>
      </w:r>
      <w:r w:rsidRPr="00B935EB">
        <w:rPr>
          <w:rFonts w:ascii="Book Antiqua" w:eastAsia="SimSun" w:hAnsi="Book Antiqua" w:cs="SimSun"/>
          <w:b/>
          <w:bCs/>
          <w:kern w:val="0"/>
          <w:sz w:val="24"/>
          <w:szCs w:val="24"/>
          <w:lang w:eastAsia="zh-CN"/>
        </w:rPr>
        <w:t>271</w:t>
      </w:r>
      <w:r w:rsidRPr="00B935EB">
        <w:rPr>
          <w:rFonts w:ascii="Book Antiqua" w:eastAsia="SimSun" w:hAnsi="Book Antiqua" w:cs="SimSun"/>
          <w:kern w:val="0"/>
          <w:sz w:val="24"/>
          <w:szCs w:val="24"/>
          <w:lang w:eastAsia="zh-CN"/>
        </w:rPr>
        <w:t>: 810-812 [PMID: 8628998]</w:t>
      </w:r>
    </w:p>
    <w:p w14:paraId="698D3409"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41 </w:t>
      </w:r>
      <w:r w:rsidRPr="00B935EB">
        <w:rPr>
          <w:rFonts w:ascii="Book Antiqua" w:eastAsia="SimSun" w:hAnsi="Book Antiqua" w:cs="SimSun"/>
          <w:b/>
          <w:bCs/>
          <w:kern w:val="0"/>
          <w:sz w:val="24"/>
          <w:szCs w:val="24"/>
          <w:lang w:eastAsia="zh-CN"/>
        </w:rPr>
        <w:t>Ciriello G</w:t>
      </w:r>
      <w:r w:rsidRPr="00B935EB">
        <w:rPr>
          <w:rFonts w:ascii="Book Antiqua" w:eastAsia="SimSun" w:hAnsi="Book Antiqua" w:cs="SimSun"/>
          <w:kern w:val="0"/>
          <w:sz w:val="24"/>
          <w:szCs w:val="24"/>
          <w:lang w:eastAsia="zh-CN"/>
        </w:rPr>
        <w:t xml:space="preserve">, Miller ML, Aksoy BA, Senbabaoglu Y, Schultz N, Sander C. Emerging landscape of oncogenic signatures across human cancers. </w:t>
      </w:r>
      <w:r w:rsidRPr="00B935EB">
        <w:rPr>
          <w:rFonts w:ascii="Book Antiqua" w:eastAsia="SimSun" w:hAnsi="Book Antiqua" w:cs="SimSun"/>
          <w:i/>
          <w:iCs/>
          <w:kern w:val="0"/>
          <w:sz w:val="24"/>
          <w:szCs w:val="24"/>
          <w:lang w:eastAsia="zh-CN"/>
        </w:rPr>
        <w:t>Nat Genet</w:t>
      </w:r>
      <w:r w:rsidRPr="00B935EB">
        <w:rPr>
          <w:rFonts w:ascii="Book Antiqua" w:eastAsia="SimSun" w:hAnsi="Book Antiqua" w:cs="SimSun"/>
          <w:kern w:val="0"/>
          <w:sz w:val="24"/>
          <w:szCs w:val="24"/>
          <w:lang w:eastAsia="zh-CN"/>
        </w:rPr>
        <w:t xml:space="preserve"> 2013; </w:t>
      </w:r>
      <w:r w:rsidRPr="00B935EB">
        <w:rPr>
          <w:rFonts w:ascii="Book Antiqua" w:eastAsia="SimSun" w:hAnsi="Book Antiqua" w:cs="SimSun"/>
          <w:b/>
          <w:bCs/>
          <w:kern w:val="0"/>
          <w:sz w:val="24"/>
          <w:szCs w:val="24"/>
          <w:lang w:eastAsia="zh-CN"/>
        </w:rPr>
        <w:t>45</w:t>
      </w:r>
      <w:r w:rsidRPr="00B935EB">
        <w:rPr>
          <w:rFonts w:ascii="Book Antiqua" w:eastAsia="SimSun" w:hAnsi="Book Antiqua" w:cs="SimSun"/>
          <w:kern w:val="0"/>
          <w:sz w:val="24"/>
          <w:szCs w:val="24"/>
          <w:lang w:eastAsia="zh-CN"/>
        </w:rPr>
        <w:t>: 1127-1133 [PMID: 24071851 DOI: 10.1038/ng.2762]</w:t>
      </w:r>
    </w:p>
    <w:p w14:paraId="691225A4"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42 </w:t>
      </w:r>
      <w:r w:rsidRPr="00B935EB">
        <w:rPr>
          <w:rFonts w:ascii="Book Antiqua" w:eastAsia="SimSun" w:hAnsi="Book Antiqua" w:cs="SimSun"/>
          <w:b/>
          <w:bCs/>
          <w:kern w:val="0"/>
          <w:sz w:val="24"/>
          <w:szCs w:val="24"/>
          <w:lang w:eastAsia="zh-CN"/>
        </w:rPr>
        <w:t>Schwartz JL</w:t>
      </w:r>
      <w:r w:rsidRPr="00B935EB">
        <w:rPr>
          <w:rFonts w:ascii="Book Antiqua" w:eastAsia="SimSun" w:hAnsi="Book Antiqua" w:cs="SimSun"/>
          <w:kern w:val="0"/>
          <w:sz w:val="24"/>
          <w:szCs w:val="24"/>
          <w:lang w:eastAsia="zh-CN"/>
        </w:rPr>
        <w:t xml:space="preserve">, Jordan R, Liber H, Murnane JP, Evans HH. TP53-dependent chromosome instability is associated with transient reductions in telomere length in immortal telomerase-positive cell lines. </w:t>
      </w:r>
      <w:r w:rsidRPr="00B935EB">
        <w:rPr>
          <w:rFonts w:ascii="Book Antiqua" w:eastAsia="SimSun" w:hAnsi="Book Antiqua" w:cs="SimSun"/>
          <w:i/>
          <w:iCs/>
          <w:kern w:val="0"/>
          <w:sz w:val="24"/>
          <w:szCs w:val="24"/>
          <w:lang w:eastAsia="zh-CN"/>
        </w:rPr>
        <w:t>Genes Chromosomes Cancer</w:t>
      </w:r>
      <w:r w:rsidRPr="00B935EB">
        <w:rPr>
          <w:rFonts w:ascii="Book Antiqua" w:eastAsia="SimSun" w:hAnsi="Book Antiqua" w:cs="SimSun"/>
          <w:kern w:val="0"/>
          <w:sz w:val="24"/>
          <w:szCs w:val="24"/>
          <w:lang w:eastAsia="zh-CN"/>
        </w:rPr>
        <w:t xml:space="preserve"> 2001; </w:t>
      </w:r>
      <w:r w:rsidRPr="00B935EB">
        <w:rPr>
          <w:rFonts w:ascii="Book Antiqua" w:eastAsia="SimSun" w:hAnsi="Book Antiqua" w:cs="SimSun"/>
          <w:b/>
          <w:bCs/>
          <w:kern w:val="0"/>
          <w:sz w:val="24"/>
          <w:szCs w:val="24"/>
          <w:lang w:eastAsia="zh-CN"/>
        </w:rPr>
        <w:t>30</w:t>
      </w:r>
      <w:r w:rsidRPr="00B935EB">
        <w:rPr>
          <w:rFonts w:ascii="Book Antiqua" w:eastAsia="SimSun" w:hAnsi="Book Antiqua" w:cs="SimSun"/>
          <w:kern w:val="0"/>
          <w:sz w:val="24"/>
          <w:szCs w:val="24"/>
          <w:lang w:eastAsia="zh-CN"/>
        </w:rPr>
        <w:t>: 236-244 [PMID: 11170280]</w:t>
      </w:r>
    </w:p>
    <w:p w14:paraId="783B05C0"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lastRenderedPageBreak/>
        <w:t xml:space="preserve">43 </w:t>
      </w:r>
      <w:r w:rsidRPr="00B935EB">
        <w:rPr>
          <w:rFonts w:ascii="Book Antiqua" w:eastAsia="SimSun" w:hAnsi="Book Antiqua" w:cs="SimSun"/>
          <w:b/>
          <w:bCs/>
          <w:kern w:val="0"/>
          <w:sz w:val="24"/>
          <w:szCs w:val="24"/>
          <w:lang w:eastAsia="zh-CN"/>
        </w:rPr>
        <w:t>Thiel A</w:t>
      </w:r>
      <w:r w:rsidRPr="00B935EB">
        <w:rPr>
          <w:rFonts w:ascii="Book Antiqua" w:eastAsia="SimSun" w:hAnsi="Book Antiqua" w:cs="SimSun"/>
          <w:kern w:val="0"/>
          <w:sz w:val="24"/>
          <w:szCs w:val="24"/>
          <w:lang w:eastAsia="zh-CN"/>
        </w:rPr>
        <w:t xml:space="preserve">, Ristimäki A. Targeted therapy in gastric cancer. </w:t>
      </w:r>
      <w:r w:rsidRPr="00B935EB">
        <w:rPr>
          <w:rFonts w:ascii="Book Antiqua" w:eastAsia="SimSun" w:hAnsi="Book Antiqua" w:cs="SimSun"/>
          <w:i/>
          <w:iCs/>
          <w:kern w:val="0"/>
          <w:sz w:val="24"/>
          <w:szCs w:val="24"/>
          <w:lang w:eastAsia="zh-CN"/>
        </w:rPr>
        <w:t>APMIS</w:t>
      </w:r>
      <w:r w:rsidRPr="00B935EB">
        <w:rPr>
          <w:rFonts w:ascii="Book Antiqua" w:eastAsia="SimSun" w:hAnsi="Book Antiqua" w:cs="SimSun"/>
          <w:kern w:val="0"/>
          <w:sz w:val="24"/>
          <w:szCs w:val="24"/>
          <w:lang w:eastAsia="zh-CN"/>
        </w:rPr>
        <w:t xml:space="preserve"> 2015; </w:t>
      </w:r>
      <w:r w:rsidRPr="00B935EB">
        <w:rPr>
          <w:rFonts w:ascii="Book Antiqua" w:eastAsia="SimSun" w:hAnsi="Book Antiqua" w:cs="SimSun"/>
          <w:b/>
          <w:bCs/>
          <w:kern w:val="0"/>
          <w:sz w:val="24"/>
          <w:szCs w:val="24"/>
          <w:lang w:eastAsia="zh-CN"/>
        </w:rPr>
        <w:t>123</w:t>
      </w:r>
      <w:r w:rsidRPr="00B935EB">
        <w:rPr>
          <w:rFonts w:ascii="Book Antiqua" w:eastAsia="SimSun" w:hAnsi="Book Antiqua" w:cs="SimSun"/>
          <w:kern w:val="0"/>
          <w:sz w:val="24"/>
          <w:szCs w:val="24"/>
          <w:lang w:eastAsia="zh-CN"/>
        </w:rPr>
        <w:t>: 365-372 [PMID: 25706252 DOI: 10.1111/apm.12359]</w:t>
      </w:r>
    </w:p>
    <w:p w14:paraId="0B589CA7"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44 </w:t>
      </w:r>
      <w:r w:rsidRPr="00B935EB">
        <w:rPr>
          <w:rFonts w:ascii="Book Antiqua" w:eastAsia="SimSun" w:hAnsi="Book Antiqua" w:cs="SimSun"/>
          <w:b/>
          <w:bCs/>
          <w:kern w:val="0"/>
          <w:sz w:val="24"/>
          <w:szCs w:val="24"/>
          <w:lang w:eastAsia="zh-CN"/>
        </w:rPr>
        <w:t>Janbabai G</w:t>
      </w:r>
      <w:r w:rsidRPr="00B935EB">
        <w:rPr>
          <w:rFonts w:ascii="Book Antiqua" w:eastAsia="SimSun" w:hAnsi="Book Antiqua" w:cs="SimSun"/>
          <w:kern w:val="0"/>
          <w:sz w:val="24"/>
          <w:szCs w:val="24"/>
          <w:lang w:eastAsia="zh-CN"/>
        </w:rPr>
        <w:t xml:space="preserve">, Oladi Z, Farazmandfar T, Taghvaei T, Naghshvar F. The prognostic impact of EGFR, ErbB2 and MET gene amplification in human gastric carcinomas as measured by quantitative Real-Time PCR. </w:t>
      </w:r>
      <w:r w:rsidRPr="00B935EB">
        <w:rPr>
          <w:rFonts w:ascii="Book Antiqua" w:eastAsia="SimSun" w:hAnsi="Book Antiqua" w:cs="SimSun"/>
          <w:i/>
          <w:iCs/>
          <w:kern w:val="0"/>
          <w:sz w:val="24"/>
          <w:szCs w:val="24"/>
          <w:lang w:eastAsia="zh-CN"/>
        </w:rPr>
        <w:t>J Cancer Res Clin Oncol</w:t>
      </w:r>
      <w:r w:rsidRPr="00B935EB">
        <w:rPr>
          <w:rFonts w:ascii="Book Antiqua" w:eastAsia="SimSun" w:hAnsi="Book Antiqua" w:cs="SimSun"/>
          <w:kern w:val="0"/>
          <w:sz w:val="24"/>
          <w:szCs w:val="24"/>
          <w:lang w:eastAsia="zh-CN"/>
        </w:rPr>
        <w:t xml:space="preserve"> 2015; </w:t>
      </w:r>
      <w:r w:rsidRPr="00B935EB">
        <w:rPr>
          <w:rFonts w:ascii="Book Antiqua" w:eastAsia="SimSun" w:hAnsi="Book Antiqua" w:cs="SimSun"/>
          <w:b/>
          <w:bCs/>
          <w:kern w:val="0"/>
          <w:sz w:val="24"/>
          <w:szCs w:val="24"/>
          <w:lang w:eastAsia="zh-CN"/>
        </w:rPr>
        <w:t>141</w:t>
      </w:r>
      <w:r w:rsidRPr="00B935EB">
        <w:rPr>
          <w:rFonts w:ascii="Book Antiqua" w:eastAsia="SimSun" w:hAnsi="Book Antiqua" w:cs="SimSun"/>
          <w:kern w:val="0"/>
          <w:sz w:val="24"/>
          <w:szCs w:val="24"/>
          <w:lang w:eastAsia="zh-CN"/>
        </w:rPr>
        <w:t>: 1945-1952 [PMID: 25820598 DOI: 10.1007/s00432-015-1965-7]</w:t>
      </w:r>
    </w:p>
    <w:p w14:paraId="617E568F"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45 </w:t>
      </w:r>
      <w:r w:rsidRPr="00B935EB">
        <w:rPr>
          <w:rFonts w:ascii="Book Antiqua" w:eastAsia="SimSun" w:hAnsi="Book Antiqua" w:cs="SimSun"/>
          <w:b/>
          <w:bCs/>
          <w:kern w:val="0"/>
          <w:sz w:val="24"/>
          <w:szCs w:val="24"/>
          <w:lang w:eastAsia="zh-CN"/>
        </w:rPr>
        <w:t>Su X</w:t>
      </w:r>
      <w:r w:rsidRPr="00B935EB">
        <w:rPr>
          <w:rFonts w:ascii="Book Antiqua" w:eastAsia="SimSun" w:hAnsi="Book Antiqua" w:cs="SimSun"/>
          <w:kern w:val="0"/>
          <w:sz w:val="24"/>
          <w:szCs w:val="24"/>
          <w:lang w:eastAsia="zh-CN"/>
        </w:rPr>
        <w:t xml:space="preserve">, Zhan P, Gavine PR, Morgan S, Womack C, Ni X, Shen D, Bang YJ, Im SA, Ho Kim W, Jung EJ, Grabsch HI, Kilgour E. FGFR2 amplification has prognostic significance in gastric cancer: results from a large international multicentre study. </w:t>
      </w:r>
      <w:r w:rsidRPr="00B935EB">
        <w:rPr>
          <w:rFonts w:ascii="Book Antiqua" w:eastAsia="SimSun" w:hAnsi="Book Antiqua" w:cs="SimSun"/>
          <w:i/>
          <w:iCs/>
          <w:kern w:val="0"/>
          <w:sz w:val="24"/>
          <w:szCs w:val="24"/>
          <w:lang w:eastAsia="zh-CN"/>
        </w:rPr>
        <w:t>Br J Cancer</w:t>
      </w:r>
      <w:r w:rsidRPr="00B935EB">
        <w:rPr>
          <w:rFonts w:ascii="Book Antiqua" w:eastAsia="SimSun" w:hAnsi="Book Antiqua" w:cs="SimSun"/>
          <w:kern w:val="0"/>
          <w:sz w:val="24"/>
          <w:szCs w:val="24"/>
          <w:lang w:eastAsia="zh-CN"/>
        </w:rPr>
        <w:t xml:space="preserve"> 2014; </w:t>
      </w:r>
      <w:r w:rsidRPr="00B935EB">
        <w:rPr>
          <w:rFonts w:ascii="Book Antiqua" w:eastAsia="SimSun" w:hAnsi="Book Antiqua" w:cs="SimSun"/>
          <w:b/>
          <w:bCs/>
          <w:kern w:val="0"/>
          <w:sz w:val="24"/>
          <w:szCs w:val="24"/>
          <w:lang w:eastAsia="zh-CN"/>
        </w:rPr>
        <w:t>110</w:t>
      </w:r>
      <w:r w:rsidRPr="00B935EB">
        <w:rPr>
          <w:rFonts w:ascii="Book Antiqua" w:eastAsia="SimSun" w:hAnsi="Book Antiqua" w:cs="SimSun"/>
          <w:kern w:val="0"/>
          <w:sz w:val="24"/>
          <w:szCs w:val="24"/>
          <w:lang w:eastAsia="zh-CN"/>
        </w:rPr>
        <w:t>: 967-975 [PMID: 24457912 DOI: 10.1038/bjc.2013.802]</w:t>
      </w:r>
    </w:p>
    <w:p w14:paraId="46CB8603"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val="es-ES_tradnl" w:eastAsia="zh-CN"/>
        </w:rPr>
      </w:pPr>
      <w:r w:rsidRPr="00B935EB">
        <w:rPr>
          <w:rFonts w:ascii="Book Antiqua" w:eastAsia="SimSun" w:hAnsi="Book Antiqua" w:cs="SimSun"/>
          <w:kern w:val="0"/>
          <w:sz w:val="24"/>
          <w:szCs w:val="24"/>
          <w:lang w:eastAsia="zh-CN"/>
        </w:rPr>
        <w:t xml:space="preserve">46 </w:t>
      </w:r>
      <w:r w:rsidRPr="00B935EB">
        <w:rPr>
          <w:rFonts w:ascii="Book Antiqua" w:eastAsia="SimSun" w:hAnsi="Book Antiqua" w:cs="SimSun"/>
          <w:b/>
          <w:bCs/>
          <w:kern w:val="0"/>
          <w:sz w:val="24"/>
          <w:szCs w:val="24"/>
          <w:lang w:eastAsia="zh-CN"/>
        </w:rPr>
        <w:t>de Mello RA</w:t>
      </w:r>
      <w:r w:rsidRPr="00B935EB">
        <w:rPr>
          <w:rFonts w:ascii="Book Antiqua" w:eastAsia="SimSun" w:hAnsi="Book Antiqua" w:cs="SimSun"/>
          <w:kern w:val="0"/>
          <w:sz w:val="24"/>
          <w:szCs w:val="24"/>
          <w:lang w:eastAsia="zh-CN"/>
        </w:rPr>
        <w:t xml:space="preserve">, Marques AM, Araújo A. HER2 therapies and gastric cancer: a step forward. </w:t>
      </w:r>
      <w:r w:rsidRPr="00B935EB">
        <w:rPr>
          <w:rFonts w:ascii="Book Antiqua" w:eastAsia="SimSun" w:hAnsi="Book Antiqua" w:cs="SimSun"/>
          <w:i/>
          <w:iCs/>
          <w:kern w:val="0"/>
          <w:sz w:val="24"/>
          <w:szCs w:val="24"/>
          <w:lang w:val="es-ES_tradnl" w:eastAsia="zh-CN"/>
        </w:rPr>
        <w:t>World J Gastroenterol</w:t>
      </w:r>
      <w:r w:rsidRPr="00B935EB">
        <w:rPr>
          <w:rFonts w:ascii="Book Antiqua" w:eastAsia="SimSun" w:hAnsi="Book Antiqua" w:cs="SimSun"/>
          <w:kern w:val="0"/>
          <w:sz w:val="24"/>
          <w:szCs w:val="24"/>
          <w:lang w:val="es-ES_tradnl" w:eastAsia="zh-CN"/>
        </w:rPr>
        <w:t xml:space="preserve"> 2013; </w:t>
      </w:r>
      <w:r w:rsidRPr="00B935EB">
        <w:rPr>
          <w:rFonts w:ascii="Book Antiqua" w:eastAsia="SimSun" w:hAnsi="Book Antiqua" w:cs="SimSun"/>
          <w:b/>
          <w:bCs/>
          <w:kern w:val="0"/>
          <w:sz w:val="24"/>
          <w:szCs w:val="24"/>
          <w:lang w:val="es-ES_tradnl" w:eastAsia="zh-CN"/>
        </w:rPr>
        <w:t>19</w:t>
      </w:r>
      <w:r w:rsidRPr="00B935EB">
        <w:rPr>
          <w:rFonts w:ascii="Book Antiqua" w:eastAsia="SimSun" w:hAnsi="Book Antiqua" w:cs="SimSun"/>
          <w:kern w:val="0"/>
          <w:sz w:val="24"/>
          <w:szCs w:val="24"/>
          <w:lang w:val="es-ES_tradnl" w:eastAsia="zh-CN"/>
        </w:rPr>
        <w:t>: 6165-6169 [PMID: 24115812 DOI: 10.3748/wjg.v19.i37.6165]</w:t>
      </w:r>
    </w:p>
    <w:p w14:paraId="08E107AC"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val="es-ES_tradnl" w:eastAsia="zh-CN"/>
        </w:rPr>
        <w:t xml:space="preserve">47 </w:t>
      </w:r>
      <w:r w:rsidRPr="00B935EB">
        <w:rPr>
          <w:rFonts w:ascii="Book Antiqua" w:eastAsia="SimSun" w:hAnsi="Book Antiqua" w:cs="SimSun"/>
          <w:b/>
          <w:bCs/>
          <w:kern w:val="0"/>
          <w:sz w:val="24"/>
          <w:szCs w:val="24"/>
          <w:lang w:val="es-ES_tradnl" w:eastAsia="zh-CN"/>
        </w:rPr>
        <w:t>Luis M</w:t>
      </w:r>
      <w:r w:rsidRPr="00B935EB">
        <w:rPr>
          <w:rFonts w:ascii="Book Antiqua" w:eastAsia="SimSun" w:hAnsi="Book Antiqua" w:cs="SimSun"/>
          <w:kern w:val="0"/>
          <w:sz w:val="24"/>
          <w:szCs w:val="24"/>
          <w:lang w:val="es-ES_tradnl" w:eastAsia="zh-CN"/>
        </w:rPr>
        <w:t xml:space="preserve">, Tavares A, Carvalho LS, Lara-Santos L, Araújo A, de Mello RA. </w:t>
      </w:r>
      <w:r w:rsidRPr="00B935EB">
        <w:rPr>
          <w:rFonts w:ascii="Book Antiqua" w:eastAsia="SimSun" w:hAnsi="Book Antiqua" w:cs="SimSun"/>
          <w:kern w:val="0"/>
          <w:sz w:val="24"/>
          <w:szCs w:val="24"/>
          <w:lang w:eastAsia="zh-CN"/>
        </w:rPr>
        <w:t xml:space="preserve">Personalizing therapies for gastric cancer: molecular mechanisms and novel targeted therapies. </w:t>
      </w:r>
      <w:r w:rsidRPr="00B935EB">
        <w:rPr>
          <w:rFonts w:ascii="Book Antiqua" w:eastAsia="SimSun" w:hAnsi="Book Antiqua" w:cs="SimSun"/>
          <w:i/>
          <w:iCs/>
          <w:kern w:val="0"/>
          <w:sz w:val="24"/>
          <w:szCs w:val="24"/>
          <w:lang w:eastAsia="zh-CN"/>
        </w:rPr>
        <w:t>World J Gastroenterol</w:t>
      </w:r>
      <w:r w:rsidRPr="00B935EB">
        <w:rPr>
          <w:rFonts w:ascii="Book Antiqua" w:eastAsia="SimSun" w:hAnsi="Book Antiqua" w:cs="SimSun"/>
          <w:kern w:val="0"/>
          <w:sz w:val="24"/>
          <w:szCs w:val="24"/>
          <w:lang w:eastAsia="zh-CN"/>
        </w:rPr>
        <w:t xml:space="preserve"> 2013; </w:t>
      </w:r>
      <w:r w:rsidRPr="00B935EB">
        <w:rPr>
          <w:rFonts w:ascii="Book Antiqua" w:eastAsia="SimSun" w:hAnsi="Book Antiqua" w:cs="SimSun"/>
          <w:b/>
          <w:bCs/>
          <w:kern w:val="0"/>
          <w:sz w:val="24"/>
          <w:szCs w:val="24"/>
          <w:lang w:eastAsia="zh-CN"/>
        </w:rPr>
        <w:t>19</w:t>
      </w:r>
      <w:r w:rsidRPr="00B935EB">
        <w:rPr>
          <w:rFonts w:ascii="Book Antiqua" w:eastAsia="SimSun" w:hAnsi="Book Antiqua" w:cs="SimSun"/>
          <w:kern w:val="0"/>
          <w:sz w:val="24"/>
          <w:szCs w:val="24"/>
          <w:lang w:eastAsia="zh-CN"/>
        </w:rPr>
        <w:t>: 6383-6397 [PMID: 24151357 DOI: 10.3748/wjg.v19.i38.6383]</w:t>
      </w:r>
    </w:p>
    <w:p w14:paraId="3BEFF826"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48 </w:t>
      </w:r>
      <w:r w:rsidRPr="00B935EB">
        <w:rPr>
          <w:rFonts w:ascii="Book Antiqua" w:eastAsia="SimSun" w:hAnsi="Book Antiqua" w:cs="SimSun"/>
          <w:b/>
          <w:bCs/>
          <w:kern w:val="0"/>
          <w:sz w:val="24"/>
          <w:szCs w:val="24"/>
          <w:lang w:eastAsia="zh-CN"/>
        </w:rPr>
        <w:t>Bang YJ</w:t>
      </w:r>
      <w:r w:rsidRPr="00B935EB">
        <w:rPr>
          <w:rFonts w:ascii="Book Antiqua" w:eastAsia="SimSun" w:hAnsi="Book Antiqua" w:cs="SimSun"/>
          <w:kern w:val="0"/>
          <w:sz w:val="24"/>
          <w:szCs w:val="24"/>
          <w:lang w:eastAsia="zh-CN"/>
        </w:rPr>
        <w:t xml:space="preserve">, Van Cutsem E, Feyereislova A, Chung HC, Shen L, Sawaki A, Lordick F, Ohtsu A, Omuro Y, Satoh T, Aprile G, Kulikov E, Hill J, Lehle M, Rüschoff J, Kang YK. Trastuzumab in combination with chemotherapy versus chemotherapy alone for treatment of HER2-positive advanced gastric or gastro-oesophageal junction cancer (ToGA): a phase 3, open-label, randomised controlled trial. </w:t>
      </w:r>
      <w:r w:rsidRPr="00B935EB">
        <w:rPr>
          <w:rFonts w:ascii="Book Antiqua" w:eastAsia="SimSun" w:hAnsi="Book Antiqua" w:cs="SimSun"/>
          <w:i/>
          <w:iCs/>
          <w:kern w:val="0"/>
          <w:sz w:val="24"/>
          <w:szCs w:val="24"/>
          <w:lang w:eastAsia="zh-CN"/>
        </w:rPr>
        <w:t>Lancet</w:t>
      </w:r>
      <w:r w:rsidRPr="00B935EB">
        <w:rPr>
          <w:rFonts w:ascii="Book Antiqua" w:eastAsia="SimSun" w:hAnsi="Book Antiqua" w:cs="SimSun"/>
          <w:kern w:val="0"/>
          <w:sz w:val="24"/>
          <w:szCs w:val="24"/>
          <w:lang w:eastAsia="zh-CN"/>
        </w:rPr>
        <w:t xml:space="preserve"> 2010; </w:t>
      </w:r>
      <w:r w:rsidRPr="00B935EB">
        <w:rPr>
          <w:rFonts w:ascii="Book Antiqua" w:eastAsia="SimSun" w:hAnsi="Book Antiqua" w:cs="SimSun"/>
          <w:b/>
          <w:bCs/>
          <w:kern w:val="0"/>
          <w:sz w:val="24"/>
          <w:szCs w:val="24"/>
          <w:lang w:eastAsia="zh-CN"/>
        </w:rPr>
        <w:t>376</w:t>
      </w:r>
      <w:r w:rsidRPr="00B935EB">
        <w:rPr>
          <w:rFonts w:ascii="Book Antiqua" w:eastAsia="SimSun" w:hAnsi="Book Antiqua" w:cs="SimSun"/>
          <w:kern w:val="0"/>
          <w:sz w:val="24"/>
          <w:szCs w:val="24"/>
          <w:lang w:eastAsia="zh-CN"/>
        </w:rPr>
        <w:t>: 687-697 [PMID: 20728210 DOI: 10.1016/S0140-6736(10)61121-X]</w:t>
      </w:r>
    </w:p>
    <w:p w14:paraId="000F9928"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49 </w:t>
      </w:r>
      <w:r w:rsidRPr="00B935EB">
        <w:rPr>
          <w:rFonts w:ascii="Book Antiqua" w:eastAsia="SimSun" w:hAnsi="Book Antiqua" w:cs="SimSun"/>
          <w:b/>
          <w:bCs/>
          <w:kern w:val="0"/>
          <w:sz w:val="24"/>
          <w:szCs w:val="24"/>
          <w:lang w:eastAsia="zh-CN"/>
        </w:rPr>
        <w:t>Das K</w:t>
      </w:r>
      <w:r w:rsidRPr="00B935EB">
        <w:rPr>
          <w:rFonts w:ascii="Book Antiqua" w:eastAsia="SimSun" w:hAnsi="Book Antiqua" w:cs="SimSun"/>
          <w:kern w:val="0"/>
          <w:sz w:val="24"/>
          <w:szCs w:val="24"/>
          <w:lang w:eastAsia="zh-CN"/>
        </w:rPr>
        <w:t xml:space="preserve">, Gunasegaran B, Tan IB, Deng N, Lim KH, Tan P. Mutually exclusive FGFR2, HER2, and KRAS gene amplifications in gastric cancer revealed by multicolour FISH. </w:t>
      </w:r>
      <w:r w:rsidRPr="00B935EB">
        <w:rPr>
          <w:rFonts w:ascii="Book Antiqua" w:eastAsia="SimSun" w:hAnsi="Book Antiqua" w:cs="SimSun"/>
          <w:i/>
          <w:iCs/>
          <w:kern w:val="0"/>
          <w:sz w:val="24"/>
          <w:szCs w:val="24"/>
          <w:lang w:eastAsia="zh-CN"/>
        </w:rPr>
        <w:t>Cancer Lett</w:t>
      </w:r>
      <w:r w:rsidRPr="00B935EB">
        <w:rPr>
          <w:rFonts w:ascii="Book Antiqua" w:eastAsia="SimSun" w:hAnsi="Book Antiqua" w:cs="SimSun"/>
          <w:kern w:val="0"/>
          <w:sz w:val="24"/>
          <w:szCs w:val="24"/>
          <w:lang w:eastAsia="zh-CN"/>
        </w:rPr>
        <w:t xml:space="preserve"> 2014; </w:t>
      </w:r>
      <w:r w:rsidRPr="00B935EB">
        <w:rPr>
          <w:rFonts w:ascii="Book Antiqua" w:eastAsia="SimSun" w:hAnsi="Book Antiqua" w:cs="SimSun"/>
          <w:b/>
          <w:bCs/>
          <w:kern w:val="0"/>
          <w:sz w:val="24"/>
          <w:szCs w:val="24"/>
          <w:lang w:eastAsia="zh-CN"/>
        </w:rPr>
        <w:t>353</w:t>
      </w:r>
      <w:r w:rsidRPr="00B935EB">
        <w:rPr>
          <w:rFonts w:ascii="Book Antiqua" w:eastAsia="SimSun" w:hAnsi="Book Antiqua" w:cs="SimSun"/>
          <w:kern w:val="0"/>
          <w:sz w:val="24"/>
          <w:szCs w:val="24"/>
          <w:lang w:eastAsia="zh-CN"/>
        </w:rPr>
        <w:t>: 167-175 [PMID: 25086186 DOI: 10.1016/j.canlet.2014.07.021]</w:t>
      </w:r>
    </w:p>
    <w:p w14:paraId="717354B7"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50 </w:t>
      </w:r>
      <w:r w:rsidRPr="00B935EB">
        <w:rPr>
          <w:rFonts w:ascii="Book Antiqua" w:eastAsia="SimSun" w:hAnsi="Book Antiqua" w:cs="SimSun"/>
          <w:b/>
          <w:bCs/>
          <w:kern w:val="0"/>
          <w:sz w:val="24"/>
          <w:szCs w:val="24"/>
          <w:lang w:eastAsia="zh-CN"/>
        </w:rPr>
        <w:t>Kim TM</w:t>
      </w:r>
      <w:r w:rsidRPr="00B935EB">
        <w:rPr>
          <w:rFonts w:ascii="Book Antiqua" w:eastAsia="SimSun" w:hAnsi="Book Antiqua" w:cs="SimSun"/>
          <w:kern w:val="0"/>
          <w:sz w:val="24"/>
          <w:szCs w:val="24"/>
          <w:lang w:eastAsia="zh-CN"/>
        </w:rPr>
        <w:t xml:space="preserve">, Jung SH, Kim MS, Baek IP, Park SW, Lee SH, Lee HH, Kim SS, Chung YJ, Lee SH. The mutational burdens and evolutionary ages of early gastric cancers </w:t>
      </w:r>
      <w:r w:rsidRPr="00B935EB">
        <w:rPr>
          <w:rFonts w:ascii="Book Antiqua" w:eastAsia="SimSun" w:hAnsi="Book Antiqua" w:cs="SimSun"/>
          <w:kern w:val="0"/>
          <w:sz w:val="24"/>
          <w:szCs w:val="24"/>
          <w:lang w:eastAsia="zh-CN"/>
        </w:rPr>
        <w:lastRenderedPageBreak/>
        <w:t xml:space="preserve">are comparable to those of advanced gastric cancers. </w:t>
      </w:r>
      <w:r w:rsidRPr="00B935EB">
        <w:rPr>
          <w:rFonts w:ascii="Book Antiqua" w:eastAsia="SimSun" w:hAnsi="Book Antiqua" w:cs="SimSun"/>
          <w:i/>
          <w:iCs/>
          <w:kern w:val="0"/>
          <w:sz w:val="24"/>
          <w:szCs w:val="24"/>
          <w:lang w:eastAsia="zh-CN"/>
        </w:rPr>
        <w:t>J Pathol</w:t>
      </w:r>
      <w:r w:rsidRPr="00B935EB">
        <w:rPr>
          <w:rFonts w:ascii="Book Antiqua" w:eastAsia="SimSun" w:hAnsi="Book Antiqua" w:cs="SimSun"/>
          <w:kern w:val="0"/>
          <w:sz w:val="24"/>
          <w:szCs w:val="24"/>
          <w:lang w:eastAsia="zh-CN"/>
        </w:rPr>
        <w:t xml:space="preserve"> 2014; </w:t>
      </w:r>
      <w:r w:rsidRPr="00B935EB">
        <w:rPr>
          <w:rFonts w:ascii="Book Antiqua" w:eastAsia="SimSun" w:hAnsi="Book Antiqua" w:cs="SimSun"/>
          <w:b/>
          <w:bCs/>
          <w:kern w:val="0"/>
          <w:sz w:val="24"/>
          <w:szCs w:val="24"/>
          <w:lang w:eastAsia="zh-CN"/>
        </w:rPr>
        <w:t>234</w:t>
      </w:r>
      <w:r w:rsidRPr="00B935EB">
        <w:rPr>
          <w:rFonts w:ascii="Book Antiqua" w:eastAsia="SimSun" w:hAnsi="Book Antiqua" w:cs="SimSun"/>
          <w:kern w:val="0"/>
          <w:sz w:val="24"/>
          <w:szCs w:val="24"/>
          <w:lang w:eastAsia="zh-CN"/>
        </w:rPr>
        <w:t>: 365-374 [PMID: 25042771 DOI: 10.1002/path.4401]</w:t>
      </w:r>
    </w:p>
    <w:p w14:paraId="7085F1BB"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51 </w:t>
      </w:r>
      <w:r w:rsidRPr="00B935EB">
        <w:rPr>
          <w:rFonts w:ascii="Book Antiqua" w:eastAsia="SimSun" w:hAnsi="Book Antiqua" w:cs="SimSun"/>
          <w:b/>
          <w:bCs/>
          <w:kern w:val="0"/>
          <w:sz w:val="24"/>
          <w:szCs w:val="24"/>
          <w:lang w:eastAsia="zh-CN"/>
        </w:rPr>
        <w:t>Chen K</w:t>
      </w:r>
      <w:r w:rsidRPr="00B935EB">
        <w:rPr>
          <w:rFonts w:ascii="Book Antiqua" w:eastAsia="SimSun" w:hAnsi="Book Antiqua" w:cs="SimSun"/>
          <w:kern w:val="0"/>
          <w:sz w:val="24"/>
          <w:szCs w:val="24"/>
          <w:lang w:eastAsia="zh-CN"/>
        </w:rPr>
        <w:t xml:space="preserve">, Yang D, Li X, Sun B, Song F, Cao W, Brat DJ, Gao Z, Li H, Liang H, Zhao Y, Zheng H, Li M, Buckner J, Patterson SD, Ye X, Reinhard C, Bhathena A, Joshi D, Mischel PS, Croce CM, Wang YM, Raghavakaimal S, Li H, Lu X, Pan Y, Chang H, Ba S, Luo L, Cavenee WK, Zhang W, Hao X. Mutational landscape of gastric adenocarcinoma in Chinese: implications for prognosis and therapy. </w:t>
      </w:r>
      <w:r w:rsidRPr="00B935EB">
        <w:rPr>
          <w:rFonts w:ascii="Book Antiqua" w:eastAsia="SimSun" w:hAnsi="Book Antiqua" w:cs="SimSun"/>
          <w:i/>
          <w:iCs/>
          <w:kern w:val="0"/>
          <w:sz w:val="24"/>
          <w:szCs w:val="24"/>
          <w:lang w:eastAsia="zh-CN"/>
        </w:rPr>
        <w:t>Proc Natl Acad Sci U S A</w:t>
      </w:r>
      <w:r w:rsidRPr="00B935EB">
        <w:rPr>
          <w:rFonts w:ascii="Book Antiqua" w:eastAsia="SimSun" w:hAnsi="Book Antiqua" w:cs="SimSun"/>
          <w:kern w:val="0"/>
          <w:sz w:val="24"/>
          <w:szCs w:val="24"/>
          <w:lang w:eastAsia="zh-CN"/>
        </w:rPr>
        <w:t xml:space="preserve"> 2015; </w:t>
      </w:r>
      <w:r w:rsidRPr="00B935EB">
        <w:rPr>
          <w:rFonts w:ascii="Book Antiqua" w:eastAsia="SimSun" w:hAnsi="Book Antiqua" w:cs="SimSun"/>
          <w:b/>
          <w:bCs/>
          <w:kern w:val="0"/>
          <w:sz w:val="24"/>
          <w:szCs w:val="24"/>
          <w:lang w:eastAsia="zh-CN"/>
        </w:rPr>
        <w:t>112</w:t>
      </w:r>
      <w:r w:rsidRPr="00B935EB">
        <w:rPr>
          <w:rFonts w:ascii="Book Antiqua" w:eastAsia="SimSun" w:hAnsi="Book Antiqua" w:cs="SimSun"/>
          <w:kern w:val="0"/>
          <w:sz w:val="24"/>
          <w:szCs w:val="24"/>
          <w:lang w:eastAsia="zh-CN"/>
        </w:rPr>
        <w:t>: 1107-1112 [PMID: 25583476 DOI: 10.1073/pnas.1422640112]</w:t>
      </w:r>
    </w:p>
    <w:p w14:paraId="5D978725"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52 </w:t>
      </w:r>
      <w:r w:rsidRPr="00B935EB">
        <w:rPr>
          <w:rFonts w:ascii="Book Antiqua" w:eastAsia="SimSun" w:hAnsi="Book Antiqua" w:cs="SimSun"/>
          <w:b/>
          <w:bCs/>
          <w:kern w:val="0"/>
          <w:sz w:val="24"/>
          <w:szCs w:val="24"/>
          <w:lang w:eastAsia="zh-CN"/>
        </w:rPr>
        <w:t>Berger MF</w:t>
      </w:r>
      <w:r w:rsidRPr="00B935EB">
        <w:rPr>
          <w:rFonts w:ascii="Book Antiqua" w:eastAsia="SimSun" w:hAnsi="Book Antiqua" w:cs="SimSun"/>
          <w:kern w:val="0"/>
          <w:sz w:val="24"/>
          <w:szCs w:val="24"/>
          <w:lang w:eastAsia="zh-CN"/>
        </w:rPr>
        <w:t xml:space="preserve">, Hodis E, Heffernan TP, Deribe YL, Lawrence MS, Protopopov A, Ivanova E, Watson IR, Nickerson E, Ghosh P, Zhang H, Zeid R, Ren X, Cibulskis K, Sivachenko AY, Wagle N, Sucker A, Sougnez C, Onofrio R, Ambrogio L, Auclair D, Fennell T, Carter SL, Drier Y, Stojanov P, Singer MA, Voet D, Jing R, Saksena G, Barretina J, Ramos AH, Pugh TJ, Stransky N, Parkin M, Winckler W, Mahan S, Ardlie K, Baldwin J, Wargo J, Schadendorf D, Meyerson M, Gabriel SB, Golub TR, Wagner SN, Lander ES, Getz G, Chin L, Garraway LA. Melanoma genome sequencing reveals frequent PREX2 mutations. </w:t>
      </w:r>
      <w:r w:rsidRPr="00B935EB">
        <w:rPr>
          <w:rFonts w:ascii="Book Antiqua" w:eastAsia="SimSun" w:hAnsi="Book Antiqua" w:cs="SimSun"/>
          <w:i/>
          <w:iCs/>
          <w:kern w:val="0"/>
          <w:sz w:val="24"/>
          <w:szCs w:val="24"/>
          <w:lang w:eastAsia="zh-CN"/>
        </w:rPr>
        <w:t>Nature</w:t>
      </w:r>
      <w:r w:rsidRPr="00B935EB">
        <w:rPr>
          <w:rFonts w:ascii="Book Antiqua" w:eastAsia="SimSun" w:hAnsi="Book Antiqua" w:cs="SimSun"/>
          <w:kern w:val="0"/>
          <w:sz w:val="24"/>
          <w:szCs w:val="24"/>
          <w:lang w:eastAsia="zh-CN"/>
        </w:rPr>
        <w:t xml:space="preserve"> 2012; </w:t>
      </w:r>
      <w:r w:rsidRPr="00B935EB">
        <w:rPr>
          <w:rFonts w:ascii="Book Antiqua" w:eastAsia="SimSun" w:hAnsi="Book Antiqua" w:cs="SimSun"/>
          <w:b/>
          <w:bCs/>
          <w:kern w:val="0"/>
          <w:sz w:val="24"/>
          <w:szCs w:val="24"/>
          <w:lang w:eastAsia="zh-CN"/>
        </w:rPr>
        <w:t>485</w:t>
      </w:r>
      <w:r w:rsidRPr="00B935EB">
        <w:rPr>
          <w:rFonts w:ascii="Book Antiqua" w:eastAsia="SimSun" w:hAnsi="Book Antiqua" w:cs="SimSun"/>
          <w:kern w:val="0"/>
          <w:sz w:val="24"/>
          <w:szCs w:val="24"/>
          <w:lang w:eastAsia="zh-CN"/>
        </w:rPr>
        <w:t>: 502-506 [PMID: 22622578 DOI: 10.1038/nature11071]</w:t>
      </w:r>
    </w:p>
    <w:p w14:paraId="19288C28"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53 </w:t>
      </w:r>
      <w:r w:rsidRPr="00B935EB">
        <w:rPr>
          <w:rFonts w:ascii="Book Antiqua" w:eastAsia="SimSun" w:hAnsi="Book Antiqua" w:cs="SimSun"/>
          <w:b/>
          <w:bCs/>
          <w:kern w:val="0"/>
          <w:sz w:val="24"/>
          <w:szCs w:val="24"/>
          <w:lang w:eastAsia="zh-CN"/>
        </w:rPr>
        <w:t>Waddell N</w:t>
      </w:r>
      <w:r w:rsidRPr="00B935EB">
        <w:rPr>
          <w:rFonts w:ascii="Book Antiqua" w:eastAsia="SimSun" w:hAnsi="Book Antiqua" w:cs="SimSun"/>
          <w:kern w:val="0"/>
          <w:sz w:val="24"/>
          <w:szCs w:val="24"/>
          <w:lang w:eastAsia="zh-CN"/>
        </w:rPr>
        <w:t xml:space="preserve">, Pajic M, Patch AM, Chang DK, Kassahn KS, Bailey P, Johns AL, Miller D, Nones K, Quek K, Quinn MC, Robertson AJ, Fadlullah MZ, Bruxner TJ, Christ AN, Harliwong I, Idrisoglu S, Manning S, Nourse C, Nourbakhsh E, Wani S, Wilson PJ, Markham E, Cloonan N, Anderson MJ, Fink JL, Holmes O, Kazakoff SH, Leonard C, Newell F, Poudel B, Song S, Taylor D, Waddell N, Wood S, Xu Q, Wu J, Pinese M, Cowley MJ, Lee HC, Jones MD, Nagrial AM, Humphris J, Chantrill LA, Chin V, Steinmann AM, Mawson A, Humphrey ES, Colvin EK, Chou A, Scarlett CJ, Pinho AV, Giry-Laterriere M, Rooman I, Samra JS, Kench JG, Pettitt JA, Merrett ND, Toon C, Epari K, Nguyen NQ, Barbour A, Zeps N, Jamieson NB, Graham JS, Niclou SP, Bjerkvig R, Grützmann R, Aust D, Hruban RH, Maitra A, Iacobuzio-Donahue CA, Wolfgang CL, Morgan RA, Lawlor RT, Corbo V, Bassi C, Falconi M, Zamboni G, Tortora G, Tempero MA, Gill AJ, Eshleman JR, Pilarsky C, Scarpa A, Musgrove EA, Pearson JV, Biankin AV, Grimmond SM. Whole genomes redefine the mutational </w:t>
      </w:r>
      <w:r w:rsidRPr="00B935EB">
        <w:rPr>
          <w:rFonts w:ascii="Book Antiqua" w:eastAsia="SimSun" w:hAnsi="Book Antiqua" w:cs="SimSun"/>
          <w:kern w:val="0"/>
          <w:sz w:val="24"/>
          <w:szCs w:val="24"/>
          <w:lang w:eastAsia="zh-CN"/>
        </w:rPr>
        <w:lastRenderedPageBreak/>
        <w:t xml:space="preserve">landscape of pancreatic cancer. </w:t>
      </w:r>
      <w:r w:rsidRPr="00B935EB">
        <w:rPr>
          <w:rFonts w:ascii="Book Antiqua" w:eastAsia="SimSun" w:hAnsi="Book Antiqua" w:cs="SimSun"/>
          <w:i/>
          <w:iCs/>
          <w:kern w:val="0"/>
          <w:sz w:val="24"/>
          <w:szCs w:val="24"/>
          <w:lang w:eastAsia="zh-CN"/>
        </w:rPr>
        <w:t>Nature</w:t>
      </w:r>
      <w:r w:rsidRPr="00B935EB">
        <w:rPr>
          <w:rFonts w:ascii="Book Antiqua" w:eastAsia="SimSun" w:hAnsi="Book Antiqua" w:cs="SimSun"/>
          <w:kern w:val="0"/>
          <w:sz w:val="24"/>
          <w:szCs w:val="24"/>
          <w:lang w:eastAsia="zh-CN"/>
        </w:rPr>
        <w:t xml:space="preserve"> 2015; </w:t>
      </w:r>
      <w:r w:rsidRPr="00B935EB">
        <w:rPr>
          <w:rFonts w:ascii="Book Antiqua" w:eastAsia="SimSun" w:hAnsi="Book Antiqua" w:cs="SimSun"/>
          <w:b/>
          <w:bCs/>
          <w:kern w:val="0"/>
          <w:sz w:val="24"/>
          <w:szCs w:val="24"/>
          <w:lang w:eastAsia="zh-CN"/>
        </w:rPr>
        <w:t>518</w:t>
      </w:r>
      <w:r w:rsidRPr="00B935EB">
        <w:rPr>
          <w:rFonts w:ascii="Book Antiqua" w:eastAsia="SimSun" w:hAnsi="Book Antiqua" w:cs="SimSun"/>
          <w:kern w:val="0"/>
          <w:sz w:val="24"/>
          <w:szCs w:val="24"/>
          <w:lang w:eastAsia="zh-CN"/>
        </w:rPr>
        <w:t>: 495-501 [PMID: 25719666 DOI: 10.1038/nature14169]</w:t>
      </w:r>
    </w:p>
    <w:p w14:paraId="43959BB8"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54 </w:t>
      </w:r>
      <w:r w:rsidRPr="00B935EB">
        <w:rPr>
          <w:rFonts w:ascii="Book Antiqua" w:eastAsia="SimSun" w:hAnsi="Book Antiqua" w:cs="SimSun"/>
          <w:b/>
          <w:bCs/>
          <w:kern w:val="0"/>
          <w:sz w:val="24"/>
          <w:szCs w:val="24"/>
          <w:lang w:eastAsia="zh-CN"/>
        </w:rPr>
        <w:t>Kan Z</w:t>
      </w:r>
      <w:r w:rsidRPr="00B935EB">
        <w:rPr>
          <w:rFonts w:ascii="Book Antiqua" w:eastAsia="SimSun" w:hAnsi="Book Antiqua" w:cs="SimSun"/>
          <w:kern w:val="0"/>
          <w:sz w:val="24"/>
          <w:szCs w:val="24"/>
          <w:lang w:eastAsia="zh-CN"/>
        </w:rPr>
        <w:t xml:space="preserve">, Jaiswal BS, Stinson J, Janakiraman V, Bhatt D, Stern HM, Yue P, Haverty PM, Bourgon R, Zheng J, Moorhead M, Chaudhuri S, Tomsho LP, Peters BA, Pujara K, Cordes S, Davis DP, Carlton VE, Yuan W, Li L, Wang W, Eigenbrot C, Kaminker JS, Eberhard DA, Waring P, Schuster SC, Modrusan Z, Zhang Z, Stokoe D, de Sauvage FJ, Faham M, Seshagiri S. Diverse somatic mutation patterns and pathway alterations in human cancers. </w:t>
      </w:r>
      <w:r w:rsidRPr="00B935EB">
        <w:rPr>
          <w:rFonts w:ascii="Book Antiqua" w:eastAsia="SimSun" w:hAnsi="Book Antiqua" w:cs="SimSun"/>
          <w:i/>
          <w:iCs/>
          <w:kern w:val="0"/>
          <w:sz w:val="24"/>
          <w:szCs w:val="24"/>
          <w:lang w:eastAsia="zh-CN"/>
        </w:rPr>
        <w:t>Nature</w:t>
      </w:r>
      <w:r w:rsidRPr="00B935EB">
        <w:rPr>
          <w:rFonts w:ascii="Book Antiqua" w:eastAsia="SimSun" w:hAnsi="Book Antiqua" w:cs="SimSun"/>
          <w:kern w:val="0"/>
          <w:sz w:val="24"/>
          <w:szCs w:val="24"/>
          <w:lang w:eastAsia="zh-CN"/>
        </w:rPr>
        <w:t xml:space="preserve"> 2010; </w:t>
      </w:r>
      <w:r w:rsidRPr="00B935EB">
        <w:rPr>
          <w:rFonts w:ascii="Book Antiqua" w:eastAsia="SimSun" w:hAnsi="Book Antiqua" w:cs="SimSun"/>
          <w:b/>
          <w:bCs/>
          <w:kern w:val="0"/>
          <w:sz w:val="24"/>
          <w:szCs w:val="24"/>
          <w:lang w:eastAsia="zh-CN"/>
        </w:rPr>
        <w:t>466</w:t>
      </w:r>
      <w:r w:rsidRPr="00B935EB">
        <w:rPr>
          <w:rFonts w:ascii="Book Antiqua" w:eastAsia="SimSun" w:hAnsi="Book Antiqua" w:cs="SimSun"/>
          <w:kern w:val="0"/>
          <w:sz w:val="24"/>
          <w:szCs w:val="24"/>
          <w:lang w:eastAsia="zh-CN"/>
        </w:rPr>
        <w:t>: 869-873 [PMID: 20668451 DOI: 10.1038/nature09208]</w:t>
      </w:r>
    </w:p>
    <w:p w14:paraId="5D83BCBB"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55 </w:t>
      </w:r>
      <w:r w:rsidRPr="00B935EB">
        <w:rPr>
          <w:rFonts w:ascii="Book Antiqua" w:eastAsia="SimSun" w:hAnsi="Book Antiqua" w:cs="SimSun"/>
          <w:b/>
          <w:bCs/>
          <w:kern w:val="0"/>
          <w:sz w:val="24"/>
          <w:szCs w:val="24"/>
          <w:lang w:eastAsia="zh-CN"/>
        </w:rPr>
        <w:t>Liang H</w:t>
      </w:r>
      <w:r w:rsidRPr="00B935EB">
        <w:rPr>
          <w:rFonts w:ascii="Book Antiqua" w:eastAsia="SimSun" w:hAnsi="Book Antiqua" w:cs="SimSun"/>
          <w:kern w:val="0"/>
          <w:sz w:val="24"/>
          <w:szCs w:val="24"/>
          <w:lang w:eastAsia="zh-CN"/>
        </w:rPr>
        <w:t xml:space="preserve">, Cheung LW, Li J, Ju Z, Yu S, Stemke-Hale K, Dogruluk T, Lu Y, Liu X, Gu C, Guo W, Scherer SE, Carter H, Westin SN, Dyer MD, Verhaak RG, Zhang F, Karchin R, Liu CG, Lu KH, Broaddus RR, Scott KL, Hennessy BT, Mills GB. Whole-exome sequencing combined with functional genomics reveals novel candidate driver cancer genes in endometrial cancer. </w:t>
      </w:r>
      <w:r w:rsidRPr="00B935EB">
        <w:rPr>
          <w:rFonts w:ascii="Book Antiqua" w:eastAsia="SimSun" w:hAnsi="Book Antiqua" w:cs="SimSun"/>
          <w:i/>
          <w:iCs/>
          <w:kern w:val="0"/>
          <w:sz w:val="24"/>
          <w:szCs w:val="24"/>
          <w:lang w:eastAsia="zh-CN"/>
        </w:rPr>
        <w:t>Genome Res</w:t>
      </w:r>
      <w:r w:rsidRPr="00B935EB">
        <w:rPr>
          <w:rFonts w:ascii="Book Antiqua" w:eastAsia="SimSun" w:hAnsi="Book Antiqua" w:cs="SimSun"/>
          <w:kern w:val="0"/>
          <w:sz w:val="24"/>
          <w:szCs w:val="24"/>
          <w:lang w:eastAsia="zh-CN"/>
        </w:rPr>
        <w:t xml:space="preserve"> 2012; </w:t>
      </w:r>
      <w:r w:rsidRPr="00B935EB">
        <w:rPr>
          <w:rFonts w:ascii="Book Antiqua" w:eastAsia="SimSun" w:hAnsi="Book Antiqua" w:cs="SimSun"/>
          <w:b/>
          <w:bCs/>
          <w:kern w:val="0"/>
          <w:sz w:val="24"/>
          <w:szCs w:val="24"/>
          <w:lang w:eastAsia="zh-CN"/>
        </w:rPr>
        <w:t>22</w:t>
      </w:r>
      <w:r w:rsidRPr="00B935EB">
        <w:rPr>
          <w:rFonts w:ascii="Book Antiqua" w:eastAsia="SimSun" w:hAnsi="Book Antiqua" w:cs="SimSun"/>
          <w:kern w:val="0"/>
          <w:sz w:val="24"/>
          <w:szCs w:val="24"/>
          <w:lang w:eastAsia="zh-CN"/>
        </w:rPr>
        <w:t>: 2120-2129 [PMID: 23028188 DOI: 10.1101/gr.137596.112]</w:t>
      </w:r>
    </w:p>
    <w:p w14:paraId="21EC3870"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56 </w:t>
      </w:r>
      <w:r w:rsidRPr="00B935EB">
        <w:rPr>
          <w:rFonts w:ascii="Book Antiqua" w:eastAsia="SimSun" w:hAnsi="Book Antiqua" w:cs="SimSun"/>
          <w:b/>
          <w:bCs/>
          <w:kern w:val="0"/>
          <w:sz w:val="24"/>
          <w:szCs w:val="24"/>
          <w:lang w:eastAsia="zh-CN"/>
        </w:rPr>
        <w:t>Ferreira AM</w:t>
      </w:r>
      <w:r w:rsidRPr="00B935EB">
        <w:rPr>
          <w:rFonts w:ascii="Book Antiqua" w:eastAsia="SimSun" w:hAnsi="Book Antiqua" w:cs="SimSun"/>
          <w:kern w:val="0"/>
          <w:sz w:val="24"/>
          <w:szCs w:val="24"/>
          <w:lang w:eastAsia="zh-CN"/>
        </w:rPr>
        <w:t xml:space="preserve">, Tuominen I, van Dijk-Bos K, Sanjabi B, van der Sluis T, van der Zee AG, Hollema H, Zazula M, Sijmons RH, Aaltonen LA, Westers H, Hofstra RM. High frequency of RPL22 mutations in microsatellite-unstable colorectal and endometrial tumors. </w:t>
      </w:r>
      <w:r w:rsidRPr="00B935EB">
        <w:rPr>
          <w:rFonts w:ascii="Book Antiqua" w:eastAsia="SimSun" w:hAnsi="Book Antiqua" w:cs="SimSun"/>
          <w:i/>
          <w:iCs/>
          <w:kern w:val="0"/>
          <w:sz w:val="24"/>
          <w:szCs w:val="24"/>
          <w:lang w:eastAsia="zh-CN"/>
        </w:rPr>
        <w:t>Hum Mutat</w:t>
      </w:r>
      <w:r w:rsidRPr="00B935EB">
        <w:rPr>
          <w:rFonts w:ascii="Book Antiqua" w:eastAsia="SimSun" w:hAnsi="Book Antiqua" w:cs="SimSun"/>
          <w:kern w:val="0"/>
          <w:sz w:val="24"/>
          <w:szCs w:val="24"/>
          <w:lang w:eastAsia="zh-CN"/>
        </w:rPr>
        <w:t xml:space="preserve"> 2014; </w:t>
      </w:r>
      <w:r w:rsidRPr="00B935EB">
        <w:rPr>
          <w:rFonts w:ascii="Book Antiqua" w:eastAsia="SimSun" w:hAnsi="Book Antiqua" w:cs="SimSun"/>
          <w:b/>
          <w:bCs/>
          <w:kern w:val="0"/>
          <w:sz w:val="24"/>
          <w:szCs w:val="24"/>
          <w:lang w:eastAsia="zh-CN"/>
        </w:rPr>
        <w:t>35</w:t>
      </w:r>
      <w:r w:rsidRPr="00B935EB">
        <w:rPr>
          <w:rFonts w:ascii="Book Antiqua" w:eastAsia="SimSun" w:hAnsi="Book Antiqua" w:cs="SimSun"/>
          <w:kern w:val="0"/>
          <w:sz w:val="24"/>
          <w:szCs w:val="24"/>
          <w:lang w:eastAsia="zh-CN"/>
        </w:rPr>
        <w:t>: 1442-1445 [PMID: 25196364 DOI: 10.1002/humu.22686]</w:t>
      </w:r>
    </w:p>
    <w:p w14:paraId="7E3DE6BE"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57 </w:t>
      </w:r>
      <w:r w:rsidRPr="00B935EB">
        <w:rPr>
          <w:rFonts w:ascii="Book Antiqua" w:eastAsia="SimSun" w:hAnsi="Book Antiqua" w:cs="SimSun"/>
          <w:b/>
          <w:bCs/>
          <w:kern w:val="0"/>
          <w:sz w:val="24"/>
          <w:szCs w:val="24"/>
          <w:lang w:eastAsia="zh-CN"/>
        </w:rPr>
        <w:t>Moskalev EA</w:t>
      </w:r>
      <w:r w:rsidRPr="00B935EB">
        <w:rPr>
          <w:rFonts w:ascii="Book Antiqua" w:eastAsia="SimSun" w:hAnsi="Book Antiqua" w:cs="SimSun"/>
          <w:kern w:val="0"/>
          <w:sz w:val="24"/>
          <w:szCs w:val="24"/>
          <w:lang w:eastAsia="zh-CN"/>
        </w:rPr>
        <w:t xml:space="preserve">, Jandaghi P, Fallah M, Manoochehri M, Botla SK, Kolychev OV, Nikitin EA, Bubnov VV, von Knebel Doeberitz M, Strobel O, Hackert T, Büchler MW, Giese N, Bauer A, Muley T, Warth A, Schirmacher P, Haller F, Hoheisel JD, Riazalhosseini Y. GHSR DNA hypermethylation is a common epigenetic alteration of high diagnostic value in a broad spectrum of cancers. </w:t>
      </w:r>
      <w:r w:rsidRPr="00B935EB">
        <w:rPr>
          <w:rFonts w:ascii="Book Antiqua" w:eastAsia="SimSun" w:hAnsi="Book Antiqua" w:cs="SimSun"/>
          <w:i/>
          <w:iCs/>
          <w:kern w:val="0"/>
          <w:sz w:val="24"/>
          <w:szCs w:val="24"/>
          <w:lang w:eastAsia="zh-CN"/>
        </w:rPr>
        <w:t>Oncotarget</w:t>
      </w:r>
      <w:r w:rsidRPr="00B935EB">
        <w:rPr>
          <w:rFonts w:ascii="Book Antiqua" w:eastAsia="SimSun" w:hAnsi="Book Antiqua" w:cs="SimSun"/>
          <w:kern w:val="0"/>
          <w:sz w:val="24"/>
          <w:szCs w:val="24"/>
          <w:lang w:eastAsia="zh-CN"/>
        </w:rPr>
        <w:t xml:space="preserve"> 2015; </w:t>
      </w:r>
      <w:r w:rsidRPr="00B935EB">
        <w:rPr>
          <w:rFonts w:ascii="Book Antiqua" w:eastAsia="SimSun" w:hAnsi="Book Antiqua" w:cs="SimSun"/>
          <w:b/>
          <w:bCs/>
          <w:kern w:val="0"/>
          <w:sz w:val="24"/>
          <w:szCs w:val="24"/>
          <w:lang w:eastAsia="zh-CN"/>
        </w:rPr>
        <w:t>6</w:t>
      </w:r>
      <w:r w:rsidRPr="00B935EB">
        <w:rPr>
          <w:rFonts w:ascii="Book Antiqua" w:eastAsia="SimSun" w:hAnsi="Book Antiqua" w:cs="SimSun"/>
          <w:kern w:val="0"/>
          <w:sz w:val="24"/>
          <w:szCs w:val="24"/>
          <w:lang w:eastAsia="zh-CN"/>
        </w:rPr>
        <w:t>: 4418-4427 [PMID: 25557172]</w:t>
      </w:r>
    </w:p>
    <w:p w14:paraId="27CA00DC"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58 </w:t>
      </w:r>
      <w:r w:rsidRPr="00B935EB">
        <w:rPr>
          <w:rFonts w:ascii="Book Antiqua" w:eastAsia="SimSun" w:hAnsi="Book Antiqua" w:cs="SimSun"/>
          <w:b/>
          <w:bCs/>
          <w:kern w:val="0"/>
          <w:sz w:val="24"/>
          <w:szCs w:val="24"/>
          <w:lang w:eastAsia="zh-CN"/>
        </w:rPr>
        <w:t>Welburn JP</w:t>
      </w:r>
      <w:r w:rsidRPr="00B935EB">
        <w:rPr>
          <w:rFonts w:ascii="Book Antiqua" w:eastAsia="SimSun" w:hAnsi="Book Antiqua" w:cs="SimSun"/>
          <w:kern w:val="0"/>
          <w:sz w:val="24"/>
          <w:szCs w:val="24"/>
          <w:lang w:eastAsia="zh-CN"/>
        </w:rPr>
        <w:t xml:space="preserve">, Cheeseman IM. The microtubule-binding protein Cep170 promotes the targeting of the kinesin-13 depolymerase Kif2b to the mitotic spindle. </w:t>
      </w:r>
      <w:r w:rsidRPr="00B935EB">
        <w:rPr>
          <w:rFonts w:ascii="Book Antiqua" w:eastAsia="SimSun" w:hAnsi="Book Antiqua" w:cs="SimSun"/>
          <w:i/>
          <w:iCs/>
          <w:kern w:val="0"/>
          <w:sz w:val="24"/>
          <w:szCs w:val="24"/>
          <w:lang w:eastAsia="zh-CN"/>
        </w:rPr>
        <w:t>Mol Biol Cell</w:t>
      </w:r>
      <w:r w:rsidRPr="00B935EB">
        <w:rPr>
          <w:rFonts w:ascii="Book Antiqua" w:eastAsia="SimSun" w:hAnsi="Book Antiqua" w:cs="SimSun"/>
          <w:kern w:val="0"/>
          <w:sz w:val="24"/>
          <w:szCs w:val="24"/>
          <w:lang w:eastAsia="zh-CN"/>
        </w:rPr>
        <w:t xml:space="preserve"> 2012; </w:t>
      </w:r>
      <w:r w:rsidRPr="00B935EB">
        <w:rPr>
          <w:rFonts w:ascii="Book Antiqua" w:eastAsia="SimSun" w:hAnsi="Book Antiqua" w:cs="SimSun"/>
          <w:b/>
          <w:bCs/>
          <w:kern w:val="0"/>
          <w:sz w:val="24"/>
          <w:szCs w:val="24"/>
          <w:lang w:eastAsia="zh-CN"/>
        </w:rPr>
        <w:t>23</w:t>
      </w:r>
      <w:r w:rsidRPr="00B935EB">
        <w:rPr>
          <w:rFonts w:ascii="Book Antiqua" w:eastAsia="SimSun" w:hAnsi="Book Antiqua" w:cs="SimSun"/>
          <w:kern w:val="0"/>
          <w:sz w:val="24"/>
          <w:szCs w:val="24"/>
          <w:lang w:eastAsia="zh-CN"/>
        </w:rPr>
        <w:t>: 4786-4795 [PMID: 23087211 DOI: 10.1091/mbc.E12-03-0214]</w:t>
      </w:r>
    </w:p>
    <w:p w14:paraId="0B8FB8BD"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59 </w:t>
      </w:r>
      <w:r w:rsidRPr="00B935EB">
        <w:rPr>
          <w:rFonts w:ascii="Book Antiqua" w:eastAsia="SimSun" w:hAnsi="Book Antiqua" w:cs="SimSun"/>
          <w:b/>
          <w:bCs/>
          <w:kern w:val="0"/>
          <w:sz w:val="24"/>
          <w:szCs w:val="24"/>
          <w:lang w:eastAsia="zh-CN"/>
        </w:rPr>
        <w:t>Perez-Janices N</w:t>
      </w:r>
      <w:r w:rsidRPr="00B935EB">
        <w:rPr>
          <w:rFonts w:ascii="Book Antiqua" w:eastAsia="SimSun" w:hAnsi="Book Antiqua" w:cs="SimSun"/>
          <w:kern w:val="0"/>
          <w:sz w:val="24"/>
          <w:szCs w:val="24"/>
          <w:lang w:eastAsia="zh-CN"/>
        </w:rPr>
        <w:t xml:space="preserve">, Blanco-Luquin I, Tuñón MT, Barba-Ramos E, Ibáñez B, Zazpe-Cenoz I, Martinez-Aguillo M, Hernandez B, Martínez-Lopez E, Fernández AF, </w:t>
      </w:r>
      <w:r w:rsidRPr="00B935EB">
        <w:rPr>
          <w:rFonts w:ascii="Book Antiqua" w:eastAsia="SimSun" w:hAnsi="Book Antiqua" w:cs="SimSun"/>
          <w:kern w:val="0"/>
          <w:sz w:val="24"/>
          <w:szCs w:val="24"/>
          <w:lang w:eastAsia="zh-CN"/>
        </w:rPr>
        <w:lastRenderedPageBreak/>
        <w:t xml:space="preserve">Mercado MR, Cabada T, Escors D, Megias D, Guerrero-Setas D. EPB41L3, TSP-1 and RASSF2 as new clinically relevant prognostic biomarkers in diffuse gliomas. </w:t>
      </w:r>
      <w:r w:rsidRPr="00B935EB">
        <w:rPr>
          <w:rFonts w:ascii="Book Antiqua" w:eastAsia="SimSun" w:hAnsi="Book Antiqua" w:cs="SimSun"/>
          <w:i/>
          <w:iCs/>
          <w:kern w:val="0"/>
          <w:sz w:val="24"/>
          <w:szCs w:val="24"/>
          <w:lang w:eastAsia="zh-CN"/>
        </w:rPr>
        <w:t>Oncotarget</w:t>
      </w:r>
      <w:r w:rsidRPr="00B935EB">
        <w:rPr>
          <w:rFonts w:ascii="Book Antiqua" w:eastAsia="SimSun" w:hAnsi="Book Antiqua" w:cs="SimSun"/>
          <w:kern w:val="0"/>
          <w:sz w:val="24"/>
          <w:szCs w:val="24"/>
          <w:lang w:eastAsia="zh-CN"/>
        </w:rPr>
        <w:t xml:space="preserve"> 2015; </w:t>
      </w:r>
      <w:r w:rsidRPr="00B935EB">
        <w:rPr>
          <w:rFonts w:ascii="Book Antiqua" w:eastAsia="SimSun" w:hAnsi="Book Antiqua" w:cs="SimSun"/>
          <w:b/>
          <w:bCs/>
          <w:kern w:val="0"/>
          <w:sz w:val="24"/>
          <w:szCs w:val="24"/>
          <w:lang w:eastAsia="zh-CN"/>
        </w:rPr>
        <w:t>6</w:t>
      </w:r>
      <w:r w:rsidRPr="00B935EB">
        <w:rPr>
          <w:rFonts w:ascii="Book Antiqua" w:eastAsia="SimSun" w:hAnsi="Book Antiqua" w:cs="SimSun"/>
          <w:kern w:val="0"/>
          <w:sz w:val="24"/>
          <w:szCs w:val="24"/>
          <w:lang w:eastAsia="zh-CN"/>
        </w:rPr>
        <w:t>: 368-380 [PMID: 25621889]</w:t>
      </w:r>
    </w:p>
    <w:p w14:paraId="23AEE2B5"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60 </w:t>
      </w:r>
      <w:r w:rsidRPr="00B935EB">
        <w:rPr>
          <w:rFonts w:ascii="Book Antiqua" w:eastAsia="SimSun" w:hAnsi="Book Antiqua" w:cs="SimSun"/>
          <w:b/>
          <w:bCs/>
          <w:kern w:val="0"/>
          <w:sz w:val="24"/>
          <w:szCs w:val="24"/>
          <w:lang w:eastAsia="zh-CN"/>
        </w:rPr>
        <w:t>Fukayama M</w:t>
      </w:r>
      <w:r w:rsidRPr="00B935EB">
        <w:rPr>
          <w:rFonts w:ascii="Book Antiqua" w:eastAsia="SimSun" w:hAnsi="Book Antiqua" w:cs="SimSun"/>
          <w:kern w:val="0"/>
          <w:sz w:val="24"/>
          <w:szCs w:val="24"/>
          <w:lang w:eastAsia="zh-CN"/>
        </w:rPr>
        <w:t xml:space="preserve">, Hino R, Uozaki H. Epstein-Barr virus and gastric carcinoma: virus-host interactions leading to carcinoma. </w:t>
      </w:r>
      <w:r w:rsidRPr="00B935EB">
        <w:rPr>
          <w:rFonts w:ascii="Book Antiqua" w:eastAsia="SimSun" w:hAnsi="Book Antiqua" w:cs="SimSun"/>
          <w:i/>
          <w:iCs/>
          <w:kern w:val="0"/>
          <w:sz w:val="24"/>
          <w:szCs w:val="24"/>
          <w:lang w:eastAsia="zh-CN"/>
        </w:rPr>
        <w:t>Cancer Sci</w:t>
      </w:r>
      <w:r w:rsidRPr="00B935EB">
        <w:rPr>
          <w:rFonts w:ascii="Book Antiqua" w:eastAsia="SimSun" w:hAnsi="Book Antiqua" w:cs="SimSun"/>
          <w:kern w:val="0"/>
          <w:sz w:val="24"/>
          <w:szCs w:val="24"/>
          <w:lang w:eastAsia="zh-CN"/>
        </w:rPr>
        <w:t xml:space="preserve"> 2008; </w:t>
      </w:r>
      <w:r w:rsidRPr="00B935EB">
        <w:rPr>
          <w:rFonts w:ascii="Book Antiqua" w:eastAsia="SimSun" w:hAnsi="Book Antiqua" w:cs="SimSun"/>
          <w:b/>
          <w:bCs/>
          <w:kern w:val="0"/>
          <w:sz w:val="24"/>
          <w:szCs w:val="24"/>
          <w:lang w:eastAsia="zh-CN"/>
        </w:rPr>
        <w:t>99</w:t>
      </w:r>
      <w:r w:rsidRPr="00B935EB">
        <w:rPr>
          <w:rFonts w:ascii="Book Antiqua" w:eastAsia="SimSun" w:hAnsi="Book Antiqua" w:cs="SimSun"/>
          <w:kern w:val="0"/>
          <w:sz w:val="24"/>
          <w:szCs w:val="24"/>
          <w:lang w:eastAsia="zh-CN"/>
        </w:rPr>
        <w:t>: 1726-1733 [PMID: 18616681 DOI: 10.1111/j.1349-7006.2008.00888.x]</w:t>
      </w:r>
    </w:p>
    <w:p w14:paraId="073C0E80"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61 </w:t>
      </w:r>
      <w:r w:rsidRPr="00B935EB">
        <w:rPr>
          <w:rFonts w:ascii="Book Antiqua" w:eastAsia="SimSun" w:hAnsi="Book Antiqua" w:cs="SimSun"/>
          <w:b/>
          <w:bCs/>
          <w:kern w:val="0"/>
          <w:sz w:val="24"/>
          <w:szCs w:val="24"/>
          <w:lang w:eastAsia="zh-CN"/>
        </w:rPr>
        <w:t>Kaneda A</w:t>
      </w:r>
      <w:r w:rsidRPr="00B935EB">
        <w:rPr>
          <w:rFonts w:ascii="Book Antiqua" w:eastAsia="SimSun" w:hAnsi="Book Antiqua" w:cs="SimSun"/>
          <w:kern w:val="0"/>
          <w:sz w:val="24"/>
          <w:szCs w:val="24"/>
          <w:lang w:eastAsia="zh-CN"/>
        </w:rPr>
        <w:t xml:space="preserve">, Matsusaka K, Aburatani H, Fukayama M. Epstein-Barr virus infection as an epigenetic driver of tumorigenesis. </w:t>
      </w:r>
      <w:r w:rsidRPr="00B935EB">
        <w:rPr>
          <w:rFonts w:ascii="Book Antiqua" w:eastAsia="SimSun" w:hAnsi="Book Antiqua" w:cs="SimSun"/>
          <w:i/>
          <w:iCs/>
          <w:kern w:val="0"/>
          <w:sz w:val="24"/>
          <w:szCs w:val="24"/>
          <w:lang w:eastAsia="zh-CN"/>
        </w:rPr>
        <w:t>Cancer Res</w:t>
      </w:r>
      <w:r w:rsidRPr="00B935EB">
        <w:rPr>
          <w:rFonts w:ascii="Book Antiqua" w:eastAsia="SimSun" w:hAnsi="Book Antiqua" w:cs="SimSun"/>
          <w:kern w:val="0"/>
          <w:sz w:val="24"/>
          <w:szCs w:val="24"/>
          <w:lang w:eastAsia="zh-CN"/>
        </w:rPr>
        <w:t xml:space="preserve"> 2012; </w:t>
      </w:r>
      <w:r w:rsidRPr="00B935EB">
        <w:rPr>
          <w:rFonts w:ascii="Book Antiqua" w:eastAsia="SimSun" w:hAnsi="Book Antiqua" w:cs="SimSun"/>
          <w:b/>
          <w:bCs/>
          <w:kern w:val="0"/>
          <w:sz w:val="24"/>
          <w:szCs w:val="24"/>
          <w:lang w:eastAsia="zh-CN"/>
        </w:rPr>
        <w:t>72</w:t>
      </w:r>
      <w:r w:rsidRPr="00B935EB">
        <w:rPr>
          <w:rFonts w:ascii="Book Antiqua" w:eastAsia="SimSun" w:hAnsi="Book Antiqua" w:cs="SimSun"/>
          <w:kern w:val="0"/>
          <w:sz w:val="24"/>
          <w:szCs w:val="24"/>
          <w:lang w:eastAsia="zh-CN"/>
        </w:rPr>
        <w:t>: 3445-3450 [PMID: 22761333 DOI: 10.1158/0008-5472.CAN-11-3919]</w:t>
      </w:r>
    </w:p>
    <w:p w14:paraId="260508B0"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62 </w:t>
      </w:r>
      <w:r w:rsidRPr="00B935EB">
        <w:rPr>
          <w:rFonts w:ascii="Book Antiqua" w:eastAsia="SimSun" w:hAnsi="Book Antiqua" w:cs="SimSun"/>
          <w:b/>
          <w:bCs/>
          <w:kern w:val="0"/>
          <w:sz w:val="24"/>
          <w:szCs w:val="24"/>
          <w:lang w:eastAsia="zh-CN"/>
        </w:rPr>
        <w:t>Fukayama M</w:t>
      </w:r>
      <w:r w:rsidRPr="00B935EB">
        <w:rPr>
          <w:rFonts w:ascii="Book Antiqua" w:eastAsia="SimSun" w:hAnsi="Book Antiqua" w:cs="SimSun"/>
          <w:kern w:val="0"/>
          <w:sz w:val="24"/>
          <w:szCs w:val="24"/>
          <w:lang w:eastAsia="zh-CN"/>
        </w:rPr>
        <w:t xml:space="preserve">, Ushiku T. Epstein-Barr virus-associated gastric carcinoma. </w:t>
      </w:r>
      <w:r w:rsidRPr="00B935EB">
        <w:rPr>
          <w:rFonts w:ascii="Book Antiqua" w:eastAsia="SimSun" w:hAnsi="Book Antiqua" w:cs="SimSun"/>
          <w:i/>
          <w:iCs/>
          <w:kern w:val="0"/>
          <w:sz w:val="24"/>
          <w:szCs w:val="24"/>
          <w:lang w:eastAsia="zh-CN"/>
        </w:rPr>
        <w:t>Pathol Res Pract</w:t>
      </w:r>
      <w:r w:rsidRPr="00B935EB">
        <w:rPr>
          <w:rFonts w:ascii="Book Antiqua" w:eastAsia="SimSun" w:hAnsi="Book Antiqua" w:cs="SimSun"/>
          <w:kern w:val="0"/>
          <w:sz w:val="24"/>
          <w:szCs w:val="24"/>
          <w:lang w:eastAsia="zh-CN"/>
        </w:rPr>
        <w:t xml:space="preserve"> 2011; </w:t>
      </w:r>
      <w:r w:rsidRPr="00B935EB">
        <w:rPr>
          <w:rFonts w:ascii="Book Antiqua" w:eastAsia="SimSun" w:hAnsi="Book Antiqua" w:cs="SimSun"/>
          <w:b/>
          <w:bCs/>
          <w:kern w:val="0"/>
          <w:sz w:val="24"/>
          <w:szCs w:val="24"/>
          <w:lang w:eastAsia="zh-CN"/>
        </w:rPr>
        <w:t>207</w:t>
      </w:r>
      <w:r w:rsidRPr="00B935EB">
        <w:rPr>
          <w:rFonts w:ascii="Book Antiqua" w:eastAsia="SimSun" w:hAnsi="Book Antiqua" w:cs="SimSun"/>
          <w:kern w:val="0"/>
          <w:sz w:val="24"/>
          <w:szCs w:val="24"/>
          <w:lang w:eastAsia="zh-CN"/>
        </w:rPr>
        <w:t>: 529-537 [PMID: 21944426 DOI: 10.1016/j.prp.2011.07.004]</w:t>
      </w:r>
    </w:p>
    <w:p w14:paraId="2A2B06A7"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63 </w:t>
      </w:r>
      <w:r w:rsidRPr="00B935EB">
        <w:rPr>
          <w:rFonts w:ascii="Book Antiqua" w:eastAsia="SimSun" w:hAnsi="Book Antiqua" w:cs="SimSun"/>
          <w:b/>
          <w:bCs/>
          <w:kern w:val="0"/>
          <w:sz w:val="24"/>
          <w:szCs w:val="24"/>
          <w:lang w:eastAsia="zh-CN"/>
        </w:rPr>
        <w:t>Dammann R</w:t>
      </w:r>
      <w:r w:rsidRPr="00B935EB">
        <w:rPr>
          <w:rFonts w:ascii="Book Antiqua" w:eastAsia="SimSun" w:hAnsi="Book Antiqua" w:cs="SimSun"/>
          <w:kern w:val="0"/>
          <w:sz w:val="24"/>
          <w:szCs w:val="24"/>
          <w:lang w:eastAsia="zh-CN"/>
        </w:rPr>
        <w:t xml:space="preserve">, Schagdarsurengin U, Strunnikova M, Rastetter M, Seidel C, Liu L, Tommasi S, Pfeifer GP. Epigenetic inactivation of the Ras-association domain family 1 (RASSF1A) gene and its function in human carcinogenesis. </w:t>
      </w:r>
      <w:r w:rsidRPr="00B935EB">
        <w:rPr>
          <w:rFonts w:ascii="Book Antiqua" w:eastAsia="SimSun" w:hAnsi="Book Antiqua" w:cs="SimSun"/>
          <w:i/>
          <w:iCs/>
          <w:kern w:val="0"/>
          <w:sz w:val="24"/>
          <w:szCs w:val="24"/>
          <w:lang w:eastAsia="zh-CN"/>
        </w:rPr>
        <w:t>Histol Histopathol</w:t>
      </w:r>
      <w:r w:rsidRPr="00B935EB">
        <w:rPr>
          <w:rFonts w:ascii="Book Antiqua" w:eastAsia="SimSun" w:hAnsi="Book Antiqua" w:cs="SimSun"/>
          <w:kern w:val="0"/>
          <w:sz w:val="24"/>
          <w:szCs w:val="24"/>
          <w:lang w:eastAsia="zh-CN"/>
        </w:rPr>
        <w:t xml:space="preserve"> 2003; </w:t>
      </w:r>
      <w:r w:rsidRPr="00B935EB">
        <w:rPr>
          <w:rFonts w:ascii="Book Antiqua" w:eastAsia="SimSun" w:hAnsi="Book Antiqua" w:cs="SimSun"/>
          <w:b/>
          <w:bCs/>
          <w:kern w:val="0"/>
          <w:sz w:val="24"/>
          <w:szCs w:val="24"/>
          <w:lang w:eastAsia="zh-CN"/>
        </w:rPr>
        <w:t>18</w:t>
      </w:r>
      <w:r w:rsidRPr="00B935EB">
        <w:rPr>
          <w:rFonts w:ascii="Book Antiqua" w:eastAsia="SimSun" w:hAnsi="Book Antiqua" w:cs="SimSun"/>
          <w:kern w:val="0"/>
          <w:sz w:val="24"/>
          <w:szCs w:val="24"/>
          <w:lang w:eastAsia="zh-CN"/>
        </w:rPr>
        <w:t>: 665-677 [PMID: 12647816]</w:t>
      </w:r>
    </w:p>
    <w:p w14:paraId="4FAB0FC8"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64 </w:t>
      </w:r>
      <w:r w:rsidRPr="00B935EB">
        <w:rPr>
          <w:rFonts w:ascii="Book Antiqua" w:eastAsia="SimSun" w:hAnsi="Book Antiqua" w:cs="SimSun"/>
          <w:b/>
          <w:bCs/>
          <w:kern w:val="0"/>
          <w:sz w:val="24"/>
          <w:szCs w:val="24"/>
          <w:lang w:eastAsia="zh-CN"/>
        </w:rPr>
        <w:t>Donninger H</w:t>
      </w:r>
      <w:r w:rsidRPr="00B935EB">
        <w:rPr>
          <w:rFonts w:ascii="Book Antiqua" w:eastAsia="SimSun" w:hAnsi="Book Antiqua" w:cs="SimSun"/>
          <w:kern w:val="0"/>
          <w:sz w:val="24"/>
          <w:szCs w:val="24"/>
          <w:lang w:eastAsia="zh-CN"/>
        </w:rPr>
        <w:t xml:space="preserve">, Clark J, Rinaldo F, Nelson N, Barnoud T, Schmidt ML, Hobbing KR, Vos MD, Sils B, Clark GJ. The RASSF1A tumor suppressor regulates XPA-mediated DNA repair. </w:t>
      </w:r>
      <w:r w:rsidRPr="00B935EB">
        <w:rPr>
          <w:rFonts w:ascii="Book Antiqua" w:eastAsia="SimSun" w:hAnsi="Book Antiqua" w:cs="SimSun"/>
          <w:i/>
          <w:iCs/>
          <w:kern w:val="0"/>
          <w:sz w:val="24"/>
          <w:szCs w:val="24"/>
          <w:lang w:eastAsia="zh-CN"/>
        </w:rPr>
        <w:t>Mol Cell Biol</w:t>
      </w:r>
      <w:r w:rsidRPr="00B935EB">
        <w:rPr>
          <w:rFonts w:ascii="Book Antiqua" w:eastAsia="SimSun" w:hAnsi="Book Antiqua" w:cs="SimSun"/>
          <w:kern w:val="0"/>
          <w:sz w:val="24"/>
          <w:szCs w:val="24"/>
          <w:lang w:eastAsia="zh-CN"/>
        </w:rPr>
        <w:t xml:space="preserve"> 2015; </w:t>
      </w:r>
      <w:r w:rsidRPr="00B935EB">
        <w:rPr>
          <w:rFonts w:ascii="Book Antiqua" w:eastAsia="SimSun" w:hAnsi="Book Antiqua" w:cs="SimSun"/>
          <w:b/>
          <w:bCs/>
          <w:kern w:val="0"/>
          <w:sz w:val="24"/>
          <w:szCs w:val="24"/>
          <w:lang w:eastAsia="zh-CN"/>
        </w:rPr>
        <w:t>35</w:t>
      </w:r>
      <w:r w:rsidRPr="00B935EB">
        <w:rPr>
          <w:rFonts w:ascii="Book Antiqua" w:eastAsia="SimSun" w:hAnsi="Book Antiqua" w:cs="SimSun"/>
          <w:kern w:val="0"/>
          <w:sz w:val="24"/>
          <w:szCs w:val="24"/>
          <w:lang w:eastAsia="zh-CN"/>
        </w:rPr>
        <w:t>: 277-287 [PMID: 25368379 DOI: 10.1128/MCB.00202-14]</w:t>
      </w:r>
    </w:p>
    <w:p w14:paraId="708940B2"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65 </w:t>
      </w:r>
      <w:r w:rsidRPr="00B935EB">
        <w:rPr>
          <w:rFonts w:ascii="Book Antiqua" w:eastAsia="SimSun" w:hAnsi="Book Antiqua" w:cs="SimSun"/>
          <w:b/>
          <w:bCs/>
          <w:kern w:val="0"/>
          <w:sz w:val="24"/>
          <w:szCs w:val="24"/>
          <w:lang w:eastAsia="zh-CN"/>
        </w:rPr>
        <w:t>Byun DS</w:t>
      </w:r>
      <w:r w:rsidRPr="00B935EB">
        <w:rPr>
          <w:rFonts w:ascii="Book Antiqua" w:eastAsia="SimSun" w:hAnsi="Book Antiqua" w:cs="SimSun"/>
          <w:kern w:val="0"/>
          <w:sz w:val="24"/>
          <w:szCs w:val="24"/>
          <w:lang w:eastAsia="zh-CN"/>
        </w:rPr>
        <w:t xml:space="preserve">, Lee MG, Chae KS, Ryu BG, Chi SG. Frequent epigenetic inactivation of RASSF1A by aberrant promoter hypermethylation in human gastric adenocarcinoma. </w:t>
      </w:r>
      <w:r w:rsidRPr="00B935EB">
        <w:rPr>
          <w:rFonts w:ascii="Book Antiqua" w:eastAsia="SimSun" w:hAnsi="Book Antiqua" w:cs="SimSun"/>
          <w:i/>
          <w:iCs/>
          <w:kern w:val="0"/>
          <w:sz w:val="24"/>
          <w:szCs w:val="24"/>
          <w:lang w:eastAsia="zh-CN"/>
        </w:rPr>
        <w:t>Cancer Res</w:t>
      </w:r>
      <w:r w:rsidRPr="00B935EB">
        <w:rPr>
          <w:rFonts w:ascii="Book Antiqua" w:eastAsia="SimSun" w:hAnsi="Book Antiqua" w:cs="SimSun"/>
          <w:kern w:val="0"/>
          <w:sz w:val="24"/>
          <w:szCs w:val="24"/>
          <w:lang w:eastAsia="zh-CN"/>
        </w:rPr>
        <w:t xml:space="preserve"> 2001; </w:t>
      </w:r>
      <w:r w:rsidRPr="00B935EB">
        <w:rPr>
          <w:rFonts w:ascii="Book Antiqua" w:eastAsia="SimSun" w:hAnsi="Book Antiqua" w:cs="SimSun"/>
          <w:b/>
          <w:bCs/>
          <w:kern w:val="0"/>
          <w:sz w:val="24"/>
          <w:szCs w:val="24"/>
          <w:lang w:eastAsia="zh-CN"/>
        </w:rPr>
        <w:t>61</w:t>
      </w:r>
      <w:r w:rsidRPr="00B935EB">
        <w:rPr>
          <w:rFonts w:ascii="Book Antiqua" w:eastAsia="SimSun" w:hAnsi="Book Antiqua" w:cs="SimSun"/>
          <w:kern w:val="0"/>
          <w:sz w:val="24"/>
          <w:szCs w:val="24"/>
          <w:lang w:eastAsia="zh-CN"/>
        </w:rPr>
        <w:t>: 7034-7038 [PMID: 11585730]</w:t>
      </w:r>
    </w:p>
    <w:p w14:paraId="5C83F316"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66 </w:t>
      </w:r>
      <w:r w:rsidRPr="00B935EB">
        <w:rPr>
          <w:rFonts w:ascii="Book Antiqua" w:eastAsia="SimSun" w:hAnsi="Book Antiqua" w:cs="SimSun"/>
          <w:b/>
          <w:bCs/>
          <w:kern w:val="0"/>
          <w:sz w:val="24"/>
          <w:szCs w:val="24"/>
          <w:lang w:eastAsia="zh-CN"/>
        </w:rPr>
        <w:t>Kang GH</w:t>
      </w:r>
      <w:r w:rsidRPr="00B935EB">
        <w:rPr>
          <w:rFonts w:ascii="Book Antiqua" w:eastAsia="SimSun" w:hAnsi="Book Antiqua" w:cs="SimSun"/>
          <w:kern w:val="0"/>
          <w:sz w:val="24"/>
          <w:szCs w:val="24"/>
          <w:lang w:eastAsia="zh-CN"/>
        </w:rPr>
        <w:t xml:space="preserve">, Lee S, Kim WH, Lee HW, Kim JC, Rhyu MG, Ro JY. Epstein-barr virus-positive gastric carcinoma demonstrates frequent aberrant methylation of multiple genes and constitutes CpG island methylator phenotype-positive gastric carcinoma. </w:t>
      </w:r>
      <w:r w:rsidRPr="00B935EB">
        <w:rPr>
          <w:rFonts w:ascii="Book Antiqua" w:eastAsia="SimSun" w:hAnsi="Book Antiqua" w:cs="SimSun"/>
          <w:i/>
          <w:iCs/>
          <w:kern w:val="0"/>
          <w:sz w:val="24"/>
          <w:szCs w:val="24"/>
          <w:lang w:eastAsia="zh-CN"/>
        </w:rPr>
        <w:t>Am J Pathol</w:t>
      </w:r>
      <w:r w:rsidRPr="00B935EB">
        <w:rPr>
          <w:rFonts w:ascii="Book Antiqua" w:eastAsia="SimSun" w:hAnsi="Book Antiqua" w:cs="SimSun"/>
          <w:kern w:val="0"/>
          <w:sz w:val="24"/>
          <w:szCs w:val="24"/>
          <w:lang w:eastAsia="zh-CN"/>
        </w:rPr>
        <w:t xml:space="preserve"> 2002; </w:t>
      </w:r>
      <w:r w:rsidRPr="00B935EB">
        <w:rPr>
          <w:rFonts w:ascii="Book Antiqua" w:eastAsia="SimSun" w:hAnsi="Book Antiqua" w:cs="SimSun"/>
          <w:b/>
          <w:bCs/>
          <w:kern w:val="0"/>
          <w:sz w:val="24"/>
          <w:szCs w:val="24"/>
          <w:lang w:eastAsia="zh-CN"/>
        </w:rPr>
        <w:t>160</w:t>
      </w:r>
      <w:r w:rsidRPr="00B935EB">
        <w:rPr>
          <w:rFonts w:ascii="Book Antiqua" w:eastAsia="SimSun" w:hAnsi="Book Antiqua" w:cs="SimSun"/>
          <w:kern w:val="0"/>
          <w:sz w:val="24"/>
          <w:szCs w:val="24"/>
          <w:lang w:eastAsia="zh-CN"/>
        </w:rPr>
        <w:t>: 787-794 [PMID: 11891177 DOI: 10.1016/S0002-9440(10)64901-2]</w:t>
      </w:r>
    </w:p>
    <w:p w14:paraId="4D116796"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67 </w:t>
      </w:r>
      <w:r w:rsidRPr="00B935EB">
        <w:rPr>
          <w:rFonts w:ascii="Book Antiqua" w:eastAsia="SimSun" w:hAnsi="Book Antiqua" w:cs="SimSun"/>
          <w:b/>
          <w:bCs/>
          <w:kern w:val="0"/>
          <w:sz w:val="24"/>
          <w:szCs w:val="24"/>
          <w:lang w:eastAsia="zh-CN"/>
        </w:rPr>
        <w:t>Yamamoto H</w:t>
      </w:r>
      <w:r w:rsidRPr="00B935EB">
        <w:rPr>
          <w:rFonts w:ascii="Book Antiqua" w:eastAsia="SimSun" w:hAnsi="Book Antiqua" w:cs="SimSun"/>
          <w:kern w:val="0"/>
          <w:sz w:val="24"/>
          <w:szCs w:val="24"/>
          <w:lang w:eastAsia="zh-CN"/>
        </w:rPr>
        <w:t>, Watanabe Y, Maehata T, Morita R, Yoshida Y, Oikawa R, Ishigooka S, Ozawa S, Matsuo Y, Hosoya K, Yamashita M, Taniguchi H, Nosho K, Suzuki H, Yasuda H, Shinomura Y, Itoh F. An updated review of gastric cancer in the next-</w:t>
      </w:r>
      <w:r w:rsidRPr="00B935EB">
        <w:rPr>
          <w:rFonts w:ascii="Book Antiqua" w:eastAsia="SimSun" w:hAnsi="Book Antiqua" w:cs="SimSun"/>
          <w:kern w:val="0"/>
          <w:sz w:val="24"/>
          <w:szCs w:val="24"/>
          <w:lang w:eastAsia="zh-CN"/>
        </w:rPr>
        <w:lastRenderedPageBreak/>
        <w:t xml:space="preserve">generation sequencing era: insights from bench to bedside and vice versa. </w:t>
      </w:r>
      <w:r w:rsidRPr="00B935EB">
        <w:rPr>
          <w:rFonts w:ascii="Book Antiqua" w:eastAsia="SimSun" w:hAnsi="Book Antiqua" w:cs="SimSun"/>
          <w:i/>
          <w:iCs/>
          <w:kern w:val="0"/>
          <w:sz w:val="24"/>
          <w:szCs w:val="24"/>
          <w:lang w:eastAsia="zh-CN"/>
        </w:rPr>
        <w:t>World J Gastroenterol</w:t>
      </w:r>
      <w:r w:rsidRPr="00B935EB">
        <w:rPr>
          <w:rFonts w:ascii="Book Antiqua" w:eastAsia="SimSun" w:hAnsi="Book Antiqua" w:cs="SimSun"/>
          <w:kern w:val="0"/>
          <w:sz w:val="24"/>
          <w:szCs w:val="24"/>
          <w:lang w:eastAsia="zh-CN"/>
        </w:rPr>
        <w:t xml:space="preserve"> 2014; </w:t>
      </w:r>
      <w:r w:rsidRPr="00B935EB">
        <w:rPr>
          <w:rFonts w:ascii="Book Antiqua" w:eastAsia="SimSun" w:hAnsi="Book Antiqua" w:cs="SimSun"/>
          <w:b/>
          <w:bCs/>
          <w:kern w:val="0"/>
          <w:sz w:val="24"/>
          <w:szCs w:val="24"/>
          <w:lang w:eastAsia="zh-CN"/>
        </w:rPr>
        <w:t>20</w:t>
      </w:r>
      <w:r w:rsidRPr="00B935EB">
        <w:rPr>
          <w:rFonts w:ascii="Book Antiqua" w:eastAsia="SimSun" w:hAnsi="Book Antiqua" w:cs="SimSun"/>
          <w:kern w:val="0"/>
          <w:sz w:val="24"/>
          <w:szCs w:val="24"/>
          <w:lang w:eastAsia="zh-CN"/>
        </w:rPr>
        <w:t>: 3927-3937 [PMID: 24744582 DOI: 10.3748/wjg.v20.i14.3927]</w:t>
      </w:r>
    </w:p>
    <w:p w14:paraId="2FBFC21B"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68 </w:t>
      </w:r>
      <w:r w:rsidRPr="00B935EB">
        <w:rPr>
          <w:rFonts w:ascii="Book Antiqua" w:eastAsia="SimSun" w:hAnsi="Book Antiqua" w:cs="SimSun"/>
          <w:b/>
          <w:bCs/>
          <w:kern w:val="0"/>
          <w:sz w:val="24"/>
          <w:szCs w:val="24"/>
          <w:lang w:eastAsia="zh-CN"/>
        </w:rPr>
        <w:t>Gao J</w:t>
      </w:r>
      <w:r w:rsidRPr="00B935EB">
        <w:rPr>
          <w:rFonts w:ascii="Book Antiqua" w:eastAsia="SimSun" w:hAnsi="Book Antiqua" w:cs="SimSun"/>
          <w:kern w:val="0"/>
          <w:sz w:val="24"/>
          <w:szCs w:val="24"/>
          <w:lang w:eastAsia="zh-CN"/>
        </w:rPr>
        <w:t xml:space="preserve">, Aksoy BA, Dogrusoz U, Dresdner G, Gross B, Sumer SO, Sun Y, Jacobsen A, Sinha R, Larsson E, Cerami E, Sander C, Schultz N. Integrative analysis of complex cancer genomics and clinical profiles using the cBioPortal. </w:t>
      </w:r>
      <w:r w:rsidRPr="00B935EB">
        <w:rPr>
          <w:rFonts w:ascii="Book Antiqua" w:eastAsia="SimSun" w:hAnsi="Book Antiqua" w:cs="SimSun"/>
          <w:i/>
          <w:iCs/>
          <w:kern w:val="0"/>
          <w:sz w:val="24"/>
          <w:szCs w:val="24"/>
          <w:lang w:eastAsia="zh-CN"/>
        </w:rPr>
        <w:t>Sci Signal</w:t>
      </w:r>
      <w:r w:rsidRPr="00B935EB">
        <w:rPr>
          <w:rFonts w:ascii="Book Antiqua" w:eastAsia="SimSun" w:hAnsi="Book Antiqua" w:cs="SimSun"/>
          <w:kern w:val="0"/>
          <w:sz w:val="24"/>
          <w:szCs w:val="24"/>
          <w:lang w:eastAsia="zh-CN"/>
        </w:rPr>
        <w:t xml:space="preserve"> 2013; </w:t>
      </w:r>
      <w:r w:rsidRPr="00B935EB">
        <w:rPr>
          <w:rFonts w:ascii="Book Antiqua" w:eastAsia="SimSun" w:hAnsi="Book Antiqua" w:cs="SimSun"/>
          <w:b/>
          <w:bCs/>
          <w:kern w:val="0"/>
          <w:sz w:val="24"/>
          <w:szCs w:val="24"/>
          <w:lang w:eastAsia="zh-CN"/>
        </w:rPr>
        <w:t>6</w:t>
      </w:r>
      <w:r w:rsidRPr="00B935EB">
        <w:rPr>
          <w:rFonts w:ascii="Book Antiqua" w:eastAsia="SimSun" w:hAnsi="Book Antiqua" w:cs="SimSun"/>
          <w:kern w:val="0"/>
          <w:sz w:val="24"/>
          <w:szCs w:val="24"/>
          <w:lang w:eastAsia="zh-CN"/>
        </w:rPr>
        <w:t>: pl1 [PMID: 23550210 DOI: 10.1126/scisignal.2004088]</w:t>
      </w:r>
    </w:p>
    <w:p w14:paraId="6A864CC3"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69 </w:t>
      </w:r>
      <w:r w:rsidRPr="00B935EB">
        <w:rPr>
          <w:rFonts w:ascii="Book Antiqua" w:eastAsia="SimSun" w:hAnsi="Book Antiqua" w:cs="SimSun"/>
          <w:b/>
          <w:bCs/>
          <w:kern w:val="0"/>
          <w:sz w:val="24"/>
          <w:szCs w:val="24"/>
          <w:lang w:eastAsia="zh-CN"/>
        </w:rPr>
        <w:t>Zheng R</w:t>
      </w:r>
      <w:r w:rsidRPr="00B935EB">
        <w:rPr>
          <w:rFonts w:ascii="Book Antiqua" w:eastAsia="SimSun" w:hAnsi="Book Antiqua" w:cs="SimSun"/>
          <w:kern w:val="0"/>
          <w:sz w:val="24"/>
          <w:szCs w:val="24"/>
          <w:lang w:eastAsia="zh-CN"/>
        </w:rPr>
        <w:t xml:space="preserve">, Blobel GA. GATA Transcription Factors and Cancer. </w:t>
      </w:r>
      <w:r w:rsidRPr="00B935EB">
        <w:rPr>
          <w:rFonts w:ascii="Book Antiqua" w:eastAsia="SimSun" w:hAnsi="Book Antiqua" w:cs="SimSun"/>
          <w:i/>
          <w:iCs/>
          <w:kern w:val="0"/>
          <w:sz w:val="24"/>
          <w:szCs w:val="24"/>
          <w:lang w:eastAsia="zh-CN"/>
        </w:rPr>
        <w:t>Genes Cancer</w:t>
      </w:r>
      <w:r w:rsidRPr="00B935EB">
        <w:rPr>
          <w:rFonts w:ascii="Book Antiqua" w:eastAsia="SimSun" w:hAnsi="Book Antiqua" w:cs="SimSun"/>
          <w:kern w:val="0"/>
          <w:sz w:val="24"/>
          <w:szCs w:val="24"/>
          <w:lang w:eastAsia="zh-CN"/>
        </w:rPr>
        <w:t xml:space="preserve"> 2010; </w:t>
      </w:r>
      <w:r w:rsidRPr="00B935EB">
        <w:rPr>
          <w:rFonts w:ascii="Book Antiqua" w:eastAsia="SimSun" w:hAnsi="Book Antiqua" w:cs="SimSun"/>
          <w:b/>
          <w:bCs/>
          <w:kern w:val="0"/>
          <w:sz w:val="24"/>
          <w:szCs w:val="24"/>
          <w:lang w:eastAsia="zh-CN"/>
        </w:rPr>
        <w:t>1</w:t>
      </w:r>
      <w:r w:rsidRPr="00B935EB">
        <w:rPr>
          <w:rFonts w:ascii="Book Antiqua" w:eastAsia="SimSun" w:hAnsi="Book Antiqua" w:cs="SimSun"/>
          <w:kern w:val="0"/>
          <w:sz w:val="24"/>
          <w:szCs w:val="24"/>
          <w:lang w:eastAsia="zh-CN"/>
        </w:rPr>
        <w:t>: 1178-1188 [PMID: 21779441 DOI: 10.1177/1947601911404223]</w:t>
      </w:r>
    </w:p>
    <w:p w14:paraId="3D3BD591"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70 </w:t>
      </w:r>
      <w:r w:rsidRPr="00B935EB">
        <w:rPr>
          <w:rFonts w:ascii="Book Antiqua" w:eastAsia="SimSun" w:hAnsi="Book Antiqua" w:cs="SimSun"/>
          <w:b/>
          <w:bCs/>
          <w:kern w:val="0"/>
          <w:sz w:val="24"/>
          <w:szCs w:val="24"/>
          <w:lang w:eastAsia="zh-CN"/>
        </w:rPr>
        <w:t>Laverriere AC</w:t>
      </w:r>
      <w:r w:rsidRPr="00B935EB">
        <w:rPr>
          <w:rFonts w:ascii="Book Antiqua" w:eastAsia="SimSun" w:hAnsi="Book Antiqua" w:cs="SimSun"/>
          <w:kern w:val="0"/>
          <w:sz w:val="24"/>
          <w:szCs w:val="24"/>
          <w:lang w:eastAsia="zh-CN"/>
        </w:rPr>
        <w:t xml:space="preserve">, MacNeill C, Mueller C, Poelmann RE, Burch JB, Evans T. GATA-4/5/6, a subfamily of three transcription factors transcribed in developing heart and gut. </w:t>
      </w:r>
      <w:r w:rsidRPr="00B935EB">
        <w:rPr>
          <w:rFonts w:ascii="Book Antiqua" w:eastAsia="SimSun" w:hAnsi="Book Antiqua" w:cs="SimSun"/>
          <w:i/>
          <w:iCs/>
          <w:kern w:val="0"/>
          <w:sz w:val="24"/>
          <w:szCs w:val="24"/>
          <w:lang w:eastAsia="zh-CN"/>
        </w:rPr>
        <w:t>J Biol Chem</w:t>
      </w:r>
      <w:r w:rsidRPr="00B935EB">
        <w:rPr>
          <w:rFonts w:ascii="Book Antiqua" w:eastAsia="SimSun" w:hAnsi="Book Antiqua" w:cs="SimSun"/>
          <w:kern w:val="0"/>
          <w:sz w:val="24"/>
          <w:szCs w:val="24"/>
          <w:lang w:eastAsia="zh-CN"/>
        </w:rPr>
        <w:t xml:space="preserve"> 1994; </w:t>
      </w:r>
      <w:r w:rsidRPr="00B935EB">
        <w:rPr>
          <w:rFonts w:ascii="Book Antiqua" w:eastAsia="SimSun" w:hAnsi="Book Antiqua" w:cs="SimSun"/>
          <w:b/>
          <w:bCs/>
          <w:kern w:val="0"/>
          <w:sz w:val="24"/>
          <w:szCs w:val="24"/>
          <w:lang w:eastAsia="zh-CN"/>
        </w:rPr>
        <w:t>269</w:t>
      </w:r>
      <w:r w:rsidRPr="00B935EB">
        <w:rPr>
          <w:rFonts w:ascii="Book Antiqua" w:eastAsia="SimSun" w:hAnsi="Book Antiqua" w:cs="SimSun"/>
          <w:kern w:val="0"/>
          <w:sz w:val="24"/>
          <w:szCs w:val="24"/>
          <w:lang w:eastAsia="zh-CN"/>
        </w:rPr>
        <w:t>: 23177-23184 [PMID: 8083222]</w:t>
      </w:r>
    </w:p>
    <w:p w14:paraId="3B7CF7C3"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71 </w:t>
      </w:r>
      <w:r w:rsidRPr="00B935EB">
        <w:rPr>
          <w:rFonts w:ascii="Book Antiqua" w:eastAsia="SimSun" w:hAnsi="Book Antiqua" w:cs="SimSun"/>
          <w:b/>
          <w:bCs/>
          <w:kern w:val="0"/>
          <w:sz w:val="24"/>
          <w:szCs w:val="24"/>
          <w:lang w:eastAsia="zh-CN"/>
        </w:rPr>
        <w:t>Akiyama Y</w:t>
      </w:r>
      <w:r w:rsidRPr="00B935EB">
        <w:rPr>
          <w:rFonts w:ascii="Book Antiqua" w:eastAsia="SimSun" w:hAnsi="Book Antiqua" w:cs="SimSun"/>
          <w:kern w:val="0"/>
          <w:sz w:val="24"/>
          <w:szCs w:val="24"/>
          <w:lang w:eastAsia="zh-CN"/>
        </w:rPr>
        <w:t xml:space="preserve">, Watkins N, Suzuki H, Jair KW, van Engeland M, Esteller M, Sakai H, Ren CY, Yuasa Y, Herman JG, Baylin SB. GATA-4 and GATA-5 transcription factor genes and potential downstream antitumor target genes are epigenetically silenced in colorectal and gastric cancer. </w:t>
      </w:r>
      <w:r w:rsidRPr="00B935EB">
        <w:rPr>
          <w:rFonts w:ascii="Book Antiqua" w:eastAsia="SimSun" w:hAnsi="Book Antiqua" w:cs="SimSun"/>
          <w:i/>
          <w:iCs/>
          <w:kern w:val="0"/>
          <w:sz w:val="24"/>
          <w:szCs w:val="24"/>
          <w:lang w:eastAsia="zh-CN"/>
        </w:rPr>
        <w:t>Mol Cell Biol</w:t>
      </w:r>
      <w:r w:rsidRPr="00B935EB">
        <w:rPr>
          <w:rFonts w:ascii="Book Antiqua" w:eastAsia="SimSun" w:hAnsi="Book Antiqua" w:cs="SimSun"/>
          <w:kern w:val="0"/>
          <w:sz w:val="24"/>
          <w:szCs w:val="24"/>
          <w:lang w:eastAsia="zh-CN"/>
        </w:rPr>
        <w:t xml:space="preserve"> 2003; </w:t>
      </w:r>
      <w:r w:rsidRPr="00B935EB">
        <w:rPr>
          <w:rFonts w:ascii="Book Antiqua" w:eastAsia="SimSun" w:hAnsi="Book Antiqua" w:cs="SimSun"/>
          <w:b/>
          <w:bCs/>
          <w:kern w:val="0"/>
          <w:sz w:val="24"/>
          <w:szCs w:val="24"/>
          <w:lang w:eastAsia="zh-CN"/>
        </w:rPr>
        <w:t>23</w:t>
      </w:r>
      <w:r w:rsidRPr="00B935EB">
        <w:rPr>
          <w:rFonts w:ascii="Book Antiqua" w:eastAsia="SimSun" w:hAnsi="Book Antiqua" w:cs="SimSun"/>
          <w:kern w:val="0"/>
          <w:sz w:val="24"/>
          <w:szCs w:val="24"/>
          <w:lang w:eastAsia="zh-CN"/>
        </w:rPr>
        <w:t>: 8429-8439 [PMID: 14612389]</w:t>
      </w:r>
    </w:p>
    <w:p w14:paraId="4439D6BF"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72 </w:t>
      </w:r>
      <w:r w:rsidRPr="00B935EB">
        <w:rPr>
          <w:rFonts w:ascii="Book Antiqua" w:eastAsia="SimSun" w:hAnsi="Book Antiqua" w:cs="SimSun"/>
          <w:b/>
          <w:bCs/>
          <w:kern w:val="0"/>
          <w:sz w:val="24"/>
          <w:szCs w:val="24"/>
          <w:lang w:eastAsia="zh-CN"/>
        </w:rPr>
        <w:t>Wen XZ</w:t>
      </w:r>
      <w:r w:rsidRPr="00B935EB">
        <w:rPr>
          <w:rFonts w:ascii="Book Antiqua" w:eastAsia="SimSun" w:hAnsi="Book Antiqua" w:cs="SimSun"/>
          <w:kern w:val="0"/>
          <w:sz w:val="24"/>
          <w:szCs w:val="24"/>
          <w:lang w:eastAsia="zh-CN"/>
        </w:rPr>
        <w:t xml:space="preserve">, Akiyama Y, Pan KF, Liu ZJ, Lu ZM, Zhou J, Gu LK, Dong CX, Zhu BD, Ji JF, You WC, Deng DJ. Methylation of GATA-4 and GATA-5 and development of sporadic gastric carcinomas. </w:t>
      </w:r>
      <w:r w:rsidRPr="00B935EB">
        <w:rPr>
          <w:rFonts w:ascii="Book Antiqua" w:eastAsia="SimSun" w:hAnsi="Book Antiqua" w:cs="SimSun"/>
          <w:i/>
          <w:iCs/>
          <w:kern w:val="0"/>
          <w:sz w:val="24"/>
          <w:szCs w:val="24"/>
          <w:lang w:eastAsia="zh-CN"/>
        </w:rPr>
        <w:t>World J Gastroenterol</w:t>
      </w:r>
      <w:r w:rsidRPr="00B935EB">
        <w:rPr>
          <w:rFonts w:ascii="Book Antiqua" w:eastAsia="SimSun" w:hAnsi="Book Antiqua" w:cs="SimSun"/>
          <w:kern w:val="0"/>
          <w:sz w:val="24"/>
          <w:szCs w:val="24"/>
          <w:lang w:eastAsia="zh-CN"/>
        </w:rPr>
        <w:t xml:space="preserve"> 2010; </w:t>
      </w:r>
      <w:r w:rsidRPr="00B935EB">
        <w:rPr>
          <w:rFonts w:ascii="Book Antiqua" w:eastAsia="SimSun" w:hAnsi="Book Antiqua" w:cs="SimSun"/>
          <w:b/>
          <w:bCs/>
          <w:kern w:val="0"/>
          <w:sz w:val="24"/>
          <w:szCs w:val="24"/>
          <w:lang w:eastAsia="zh-CN"/>
        </w:rPr>
        <w:t>16</w:t>
      </w:r>
      <w:r w:rsidRPr="00B935EB">
        <w:rPr>
          <w:rFonts w:ascii="Book Antiqua" w:eastAsia="SimSun" w:hAnsi="Book Antiqua" w:cs="SimSun"/>
          <w:kern w:val="0"/>
          <w:sz w:val="24"/>
          <w:szCs w:val="24"/>
          <w:lang w:eastAsia="zh-CN"/>
        </w:rPr>
        <w:t>: 1201-1208 [PMID: 20222162]</w:t>
      </w:r>
    </w:p>
    <w:p w14:paraId="79F02E3B"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73 </w:t>
      </w:r>
      <w:r w:rsidRPr="00B935EB">
        <w:rPr>
          <w:rFonts w:ascii="Book Antiqua" w:eastAsia="SimSun" w:hAnsi="Book Antiqua" w:cs="SimSun"/>
          <w:b/>
          <w:bCs/>
          <w:kern w:val="0"/>
          <w:sz w:val="24"/>
          <w:szCs w:val="24"/>
          <w:lang w:eastAsia="zh-CN"/>
        </w:rPr>
        <w:t>Jones SE</w:t>
      </w:r>
      <w:r w:rsidRPr="00B935EB">
        <w:rPr>
          <w:rFonts w:ascii="Book Antiqua" w:eastAsia="SimSun" w:hAnsi="Book Antiqua" w:cs="SimSun"/>
          <w:kern w:val="0"/>
          <w:sz w:val="24"/>
          <w:szCs w:val="24"/>
          <w:lang w:eastAsia="zh-CN"/>
        </w:rPr>
        <w:t xml:space="preserve">, Jomary C. Secreted Frizzled-related proteins: searching for relationships and patterns. </w:t>
      </w:r>
      <w:r w:rsidRPr="00B935EB">
        <w:rPr>
          <w:rFonts w:ascii="Book Antiqua" w:eastAsia="SimSun" w:hAnsi="Book Antiqua" w:cs="SimSun"/>
          <w:i/>
          <w:iCs/>
          <w:kern w:val="0"/>
          <w:sz w:val="24"/>
          <w:szCs w:val="24"/>
          <w:lang w:eastAsia="zh-CN"/>
        </w:rPr>
        <w:t>Bioessays</w:t>
      </w:r>
      <w:r w:rsidRPr="00B935EB">
        <w:rPr>
          <w:rFonts w:ascii="Book Antiqua" w:eastAsia="SimSun" w:hAnsi="Book Antiqua" w:cs="SimSun"/>
          <w:kern w:val="0"/>
          <w:sz w:val="24"/>
          <w:szCs w:val="24"/>
          <w:lang w:eastAsia="zh-CN"/>
        </w:rPr>
        <w:t xml:space="preserve"> 2002; </w:t>
      </w:r>
      <w:r w:rsidRPr="00B935EB">
        <w:rPr>
          <w:rFonts w:ascii="Book Antiqua" w:eastAsia="SimSun" w:hAnsi="Book Antiqua" w:cs="SimSun"/>
          <w:b/>
          <w:bCs/>
          <w:kern w:val="0"/>
          <w:sz w:val="24"/>
          <w:szCs w:val="24"/>
          <w:lang w:eastAsia="zh-CN"/>
        </w:rPr>
        <w:t>24</w:t>
      </w:r>
      <w:r w:rsidRPr="00B935EB">
        <w:rPr>
          <w:rFonts w:ascii="Book Antiqua" w:eastAsia="SimSun" w:hAnsi="Book Antiqua" w:cs="SimSun"/>
          <w:kern w:val="0"/>
          <w:sz w:val="24"/>
          <w:szCs w:val="24"/>
          <w:lang w:eastAsia="zh-CN"/>
        </w:rPr>
        <w:t>: 811-820 [PMID: 12210517 DOI: 10.1002/bies.10136]</w:t>
      </w:r>
    </w:p>
    <w:p w14:paraId="0E2A8D44"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74 </w:t>
      </w:r>
      <w:r w:rsidRPr="00B935EB">
        <w:rPr>
          <w:rFonts w:ascii="Book Antiqua" w:eastAsia="SimSun" w:hAnsi="Book Antiqua" w:cs="SimSun"/>
          <w:b/>
          <w:bCs/>
          <w:kern w:val="0"/>
          <w:sz w:val="24"/>
          <w:szCs w:val="24"/>
          <w:lang w:eastAsia="zh-CN"/>
        </w:rPr>
        <w:t>Nojima M</w:t>
      </w:r>
      <w:r w:rsidRPr="00B935EB">
        <w:rPr>
          <w:rFonts w:ascii="Book Antiqua" w:eastAsia="SimSun" w:hAnsi="Book Antiqua" w:cs="SimSun"/>
          <w:kern w:val="0"/>
          <w:sz w:val="24"/>
          <w:szCs w:val="24"/>
          <w:lang w:eastAsia="zh-CN"/>
        </w:rPr>
        <w:t xml:space="preserve">, Suzuki H, Toyota M, Watanabe Y, Maruyama R, Sasaki S, Sasaki Y, Mita H, Nishikawa N, Yamaguchi K, Hirata K, Itoh F, Tokino T, Mori M, Imai K, Shinomura Y. Frequent epigenetic inactivation of SFRP genes and constitutive activation of Wnt signaling in gastric cancer. </w:t>
      </w:r>
      <w:r w:rsidRPr="00B935EB">
        <w:rPr>
          <w:rFonts w:ascii="Book Antiqua" w:eastAsia="SimSun" w:hAnsi="Book Antiqua" w:cs="SimSun"/>
          <w:i/>
          <w:iCs/>
          <w:kern w:val="0"/>
          <w:sz w:val="24"/>
          <w:szCs w:val="24"/>
          <w:lang w:eastAsia="zh-CN"/>
        </w:rPr>
        <w:t>Oncogene</w:t>
      </w:r>
      <w:r w:rsidRPr="00B935EB">
        <w:rPr>
          <w:rFonts w:ascii="Book Antiqua" w:eastAsia="SimSun" w:hAnsi="Book Antiqua" w:cs="SimSun"/>
          <w:kern w:val="0"/>
          <w:sz w:val="24"/>
          <w:szCs w:val="24"/>
          <w:lang w:eastAsia="zh-CN"/>
        </w:rPr>
        <w:t xml:space="preserve"> 2007; </w:t>
      </w:r>
      <w:r w:rsidRPr="00B935EB">
        <w:rPr>
          <w:rFonts w:ascii="Book Antiqua" w:eastAsia="SimSun" w:hAnsi="Book Antiqua" w:cs="SimSun"/>
          <w:b/>
          <w:bCs/>
          <w:kern w:val="0"/>
          <w:sz w:val="24"/>
          <w:szCs w:val="24"/>
          <w:lang w:eastAsia="zh-CN"/>
        </w:rPr>
        <w:t>26</w:t>
      </w:r>
      <w:r w:rsidRPr="00B935EB">
        <w:rPr>
          <w:rFonts w:ascii="Book Antiqua" w:eastAsia="SimSun" w:hAnsi="Book Antiqua" w:cs="SimSun"/>
          <w:kern w:val="0"/>
          <w:sz w:val="24"/>
          <w:szCs w:val="24"/>
          <w:lang w:eastAsia="zh-CN"/>
        </w:rPr>
        <w:t>: 4699-4713 [PMID: 17297461 DOI: 10.1038/sj.onc.1210259]</w:t>
      </w:r>
    </w:p>
    <w:p w14:paraId="117A1889"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75 </w:t>
      </w:r>
      <w:r w:rsidRPr="00B935EB">
        <w:rPr>
          <w:rFonts w:ascii="Book Antiqua" w:eastAsia="SimSun" w:hAnsi="Book Antiqua" w:cs="SimSun"/>
          <w:b/>
          <w:bCs/>
          <w:kern w:val="0"/>
          <w:sz w:val="24"/>
          <w:szCs w:val="24"/>
          <w:lang w:eastAsia="zh-CN"/>
        </w:rPr>
        <w:t>Li J</w:t>
      </w:r>
      <w:r w:rsidRPr="00B935EB">
        <w:rPr>
          <w:rFonts w:ascii="Book Antiqua" w:eastAsia="SimSun" w:hAnsi="Book Antiqua" w:cs="SimSun"/>
          <w:kern w:val="0"/>
          <w:sz w:val="24"/>
          <w:szCs w:val="24"/>
          <w:lang w:eastAsia="zh-CN"/>
        </w:rPr>
        <w:t xml:space="preserve">, Ying J, Fan Y, Wu L, Ying Y, Chan AT, Srivastava G, Tao Q. WNT5A antagonizes WNT/β-catenin signaling and is frequently silenced by promoter CpG methylation in esophageal squamous cell carcinoma. </w:t>
      </w:r>
      <w:r w:rsidRPr="00B935EB">
        <w:rPr>
          <w:rFonts w:ascii="Book Antiqua" w:eastAsia="SimSun" w:hAnsi="Book Antiqua" w:cs="SimSun"/>
          <w:i/>
          <w:iCs/>
          <w:kern w:val="0"/>
          <w:sz w:val="24"/>
          <w:szCs w:val="24"/>
          <w:lang w:eastAsia="zh-CN"/>
        </w:rPr>
        <w:t>Cancer Biol Ther</w:t>
      </w:r>
      <w:r w:rsidRPr="00B935EB">
        <w:rPr>
          <w:rFonts w:ascii="Book Antiqua" w:eastAsia="SimSun" w:hAnsi="Book Antiqua" w:cs="SimSun"/>
          <w:kern w:val="0"/>
          <w:sz w:val="24"/>
          <w:szCs w:val="24"/>
          <w:lang w:eastAsia="zh-CN"/>
        </w:rPr>
        <w:t xml:space="preserve"> 2010; </w:t>
      </w:r>
      <w:r w:rsidRPr="00B935EB">
        <w:rPr>
          <w:rFonts w:ascii="Book Antiqua" w:eastAsia="SimSun" w:hAnsi="Book Antiqua" w:cs="SimSun"/>
          <w:b/>
          <w:bCs/>
          <w:kern w:val="0"/>
          <w:sz w:val="24"/>
          <w:szCs w:val="24"/>
          <w:lang w:eastAsia="zh-CN"/>
        </w:rPr>
        <w:t>10</w:t>
      </w:r>
      <w:r w:rsidRPr="00B935EB">
        <w:rPr>
          <w:rFonts w:ascii="Book Antiqua" w:eastAsia="SimSun" w:hAnsi="Book Antiqua" w:cs="SimSun"/>
          <w:kern w:val="0"/>
          <w:sz w:val="24"/>
          <w:szCs w:val="24"/>
          <w:lang w:eastAsia="zh-CN"/>
        </w:rPr>
        <w:t>: 617-624 [PMID: 20603606]</w:t>
      </w:r>
    </w:p>
    <w:p w14:paraId="140C0767" w14:textId="43F0FA12"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lastRenderedPageBreak/>
        <w:t xml:space="preserve">76 </w:t>
      </w:r>
      <w:r w:rsidRPr="00B935EB">
        <w:rPr>
          <w:rFonts w:ascii="Book Antiqua" w:eastAsia="SimSun" w:hAnsi="Book Antiqua" w:cs="SimSun"/>
          <w:b/>
          <w:bCs/>
          <w:kern w:val="0"/>
          <w:sz w:val="24"/>
          <w:szCs w:val="24"/>
          <w:lang w:eastAsia="zh-CN"/>
        </w:rPr>
        <w:t>Hibi K</w:t>
      </w:r>
      <w:r w:rsidRPr="00B935EB">
        <w:rPr>
          <w:rFonts w:ascii="Book Antiqua" w:eastAsia="SimSun" w:hAnsi="Book Antiqua" w:cs="SimSun"/>
          <w:kern w:val="0"/>
          <w:sz w:val="24"/>
          <w:szCs w:val="24"/>
          <w:lang w:eastAsia="zh-CN"/>
        </w:rPr>
        <w:t xml:space="preserve">, Sakata M, Yokomizi K, Kitamura YH, Sakuraba K, Shirahata R, Goto T, Mizukami H, Saito M, Ishibashi K, Kigawa G, Nemoto H, Sanada Y. Methylation of the WNT5A gene is frequently detected in early gastric carcinoma. </w:t>
      </w:r>
      <w:r w:rsidRPr="00B935EB">
        <w:rPr>
          <w:rFonts w:ascii="Book Antiqua" w:eastAsia="SimSun" w:hAnsi="Book Antiqua" w:cs="SimSun"/>
          <w:i/>
          <w:iCs/>
          <w:kern w:val="0"/>
          <w:sz w:val="24"/>
          <w:szCs w:val="24"/>
          <w:lang w:eastAsia="zh-CN"/>
        </w:rPr>
        <w:t>Hepatogastroenterology</w:t>
      </w:r>
      <w:r w:rsidRPr="00B935EB">
        <w:rPr>
          <w:rFonts w:ascii="Book Antiqua" w:eastAsia="SimSun" w:hAnsi="Book Antiqua" w:cs="SimSun"/>
          <w:kern w:val="0"/>
          <w:sz w:val="24"/>
          <w:szCs w:val="24"/>
          <w:lang w:eastAsia="zh-CN"/>
        </w:rPr>
        <w:t xml:space="preserve"> </w:t>
      </w:r>
      <w:r w:rsidR="0001541A" w:rsidRPr="0041467D">
        <w:rPr>
          <w:rFonts w:ascii="Book Antiqua" w:eastAsia="SimSun" w:hAnsi="Book Antiqua" w:cs="SimSun" w:hint="eastAsia"/>
          <w:kern w:val="0"/>
          <w:sz w:val="24"/>
          <w:szCs w:val="24"/>
          <w:lang w:eastAsia="zh-CN"/>
        </w:rPr>
        <w:t>2012</w:t>
      </w:r>
      <w:r w:rsidRPr="00B935EB">
        <w:rPr>
          <w:rFonts w:ascii="Book Antiqua" w:eastAsia="SimSun" w:hAnsi="Book Antiqua" w:cs="SimSun"/>
          <w:kern w:val="0"/>
          <w:sz w:val="24"/>
          <w:szCs w:val="24"/>
          <w:lang w:eastAsia="zh-CN"/>
        </w:rPr>
        <w:t xml:space="preserve">; </w:t>
      </w:r>
      <w:r w:rsidRPr="00B935EB">
        <w:rPr>
          <w:rFonts w:ascii="Book Antiqua" w:eastAsia="SimSun" w:hAnsi="Book Antiqua" w:cs="SimSun"/>
          <w:b/>
          <w:bCs/>
          <w:kern w:val="0"/>
          <w:sz w:val="24"/>
          <w:szCs w:val="24"/>
          <w:lang w:eastAsia="zh-CN"/>
        </w:rPr>
        <w:t>59</w:t>
      </w:r>
      <w:r w:rsidRPr="00B935EB">
        <w:rPr>
          <w:rFonts w:ascii="Book Antiqua" w:eastAsia="SimSun" w:hAnsi="Book Antiqua" w:cs="SimSun"/>
          <w:kern w:val="0"/>
          <w:sz w:val="24"/>
          <w:szCs w:val="24"/>
          <w:lang w:eastAsia="zh-CN"/>
        </w:rPr>
        <w:t>: 2661-2663 [PMID: 23178630 DOI: 10.5754/hge09664]</w:t>
      </w:r>
    </w:p>
    <w:p w14:paraId="2C84C6C5"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77 </w:t>
      </w:r>
      <w:r w:rsidRPr="00B935EB">
        <w:rPr>
          <w:rFonts w:ascii="Book Antiqua" w:eastAsia="SimSun" w:hAnsi="Book Antiqua" w:cs="SimSun"/>
          <w:b/>
          <w:bCs/>
          <w:kern w:val="0"/>
          <w:sz w:val="24"/>
          <w:szCs w:val="24"/>
          <w:lang w:eastAsia="zh-CN"/>
        </w:rPr>
        <w:t>Chan SH</w:t>
      </w:r>
      <w:r w:rsidRPr="00B935EB">
        <w:rPr>
          <w:rFonts w:ascii="Book Antiqua" w:eastAsia="SimSun" w:hAnsi="Book Antiqua" w:cs="SimSun"/>
          <w:kern w:val="0"/>
          <w:sz w:val="24"/>
          <w:szCs w:val="24"/>
          <w:lang w:eastAsia="zh-CN"/>
        </w:rPr>
        <w:t xml:space="preserve">, Wang LH. Regulation of cancer metastasis by microRNAs. </w:t>
      </w:r>
      <w:r w:rsidRPr="00B935EB">
        <w:rPr>
          <w:rFonts w:ascii="Book Antiqua" w:eastAsia="SimSun" w:hAnsi="Book Antiqua" w:cs="SimSun"/>
          <w:i/>
          <w:iCs/>
          <w:kern w:val="0"/>
          <w:sz w:val="24"/>
          <w:szCs w:val="24"/>
          <w:lang w:eastAsia="zh-CN"/>
        </w:rPr>
        <w:t>J Biomed Sci</w:t>
      </w:r>
      <w:r w:rsidRPr="00B935EB">
        <w:rPr>
          <w:rFonts w:ascii="Book Antiqua" w:eastAsia="SimSun" w:hAnsi="Book Antiqua" w:cs="SimSun"/>
          <w:kern w:val="0"/>
          <w:sz w:val="24"/>
          <w:szCs w:val="24"/>
          <w:lang w:eastAsia="zh-CN"/>
        </w:rPr>
        <w:t xml:space="preserve"> 2015; </w:t>
      </w:r>
      <w:r w:rsidRPr="00B935EB">
        <w:rPr>
          <w:rFonts w:ascii="Book Antiqua" w:eastAsia="SimSun" w:hAnsi="Book Antiqua" w:cs="SimSun"/>
          <w:b/>
          <w:bCs/>
          <w:kern w:val="0"/>
          <w:sz w:val="24"/>
          <w:szCs w:val="24"/>
          <w:lang w:eastAsia="zh-CN"/>
        </w:rPr>
        <w:t>22</w:t>
      </w:r>
      <w:r w:rsidRPr="00B935EB">
        <w:rPr>
          <w:rFonts w:ascii="Book Antiqua" w:eastAsia="SimSun" w:hAnsi="Book Antiqua" w:cs="SimSun"/>
          <w:kern w:val="0"/>
          <w:sz w:val="24"/>
          <w:szCs w:val="24"/>
          <w:lang w:eastAsia="zh-CN"/>
        </w:rPr>
        <w:t>: 9 [PMID: 25614041 DOI: 10.1186/s12929-015-0113-7]</w:t>
      </w:r>
    </w:p>
    <w:p w14:paraId="7CCA50EC" w14:textId="77777777" w:rsidR="00B935EB" w:rsidRPr="00B935EB" w:rsidRDefault="00B935EB" w:rsidP="00B935EB">
      <w:pPr>
        <w:widowControl/>
        <w:wordWrap/>
        <w:autoSpaceDE/>
        <w:autoSpaceDN/>
        <w:spacing w:after="0" w:line="360" w:lineRule="auto"/>
        <w:rPr>
          <w:rFonts w:ascii="Book Antiqua" w:eastAsia="SimSun" w:hAnsi="Book Antiqua" w:cs="SimSun"/>
          <w:kern w:val="0"/>
          <w:sz w:val="24"/>
          <w:szCs w:val="24"/>
          <w:lang w:eastAsia="zh-CN"/>
        </w:rPr>
      </w:pPr>
      <w:r w:rsidRPr="00B935EB">
        <w:rPr>
          <w:rFonts w:ascii="Book Antiqua" w:eastAsia="SimSun" w:hAnsi="Book Antiqua" w:cs="SimSun"/>
          <w:kern w:val="0"/>
          <w:sz w:val="24"/>
          <w:szCs w:val="24"/>
          <w:lang w:eastAsia="zh-CN"/>
        </w:rPr>
        <w:t xml:space="preserve">78 </w:t>
      </w:r>
      <w:r w:rsidRPr="00B935EB">
        <w:rPr>
          <w:rFonts w:ascii="Book Antiqua" w:eastAsia="SimSun" w:hAnsi="Book Antiqua" w:cs="SimSun"/>
          <w:b/>
          <w:bCs/>
          <w:kern w:val="0"/>
          <w:sz w:val="24"/>
          <w:szCs w:val="24"/>
          <w:lang w:eastAsia="zh-CN"/>
        </w:rPr>
        <w:t>Guo X</w:t>
      </w:r>
      <w:r w:rsidRPr="00B935EB">
        <w:rPr>
          <w:rFonts w:ascii="Book Antiqua" w:eastAsia="SimSun" w:hAnsi="Book Antiqua" w:cs="SimSun"/>
          <w:kern w:val="0"/>
          <w:sz w:val="24"/>
          <w:szCs w:val="24"/>
          <w:lang w:eastAsia="zh-CN"/>
        </w:rPr>
        <w:t xml:space="preserve">, Xia J, Yan J. Promoter methylated microRNAs: potential therapeutic targets in gastric cancer. </w:t>
      </w:r>
      <w:r w:rsidRPr="00B935EB">
        <w:rPr>
          <w:rFonts w:ascii="Book Antiqua" w:eastAsia="SimSun" w:hAnsi="Book Antiqua" w:cs="SimSun"/>
          <w:i/>
          <w:iCs/>
          <w:kern w:val="0"/>
          <w:sz w:val="24"/>
          <w:szCs w:val="24"/>
          <w:lang w:eastAsia="zh-CN"/>
        </w:rPr>
        <w:t>Mol Med Rep</w:t>
      </w:r>
      <w:r w:rsidRPr="00B935EB">
        <w:rPr>
          <w:rFonts w:ascii="Book Antiqua" w:eastAsia="SimSun" w:hAnsi="Book Antiqua" w:cs="SimSun"/>
          <w:kern w:val="0"/>
          <w:sz w:val="24"/>
          <w:szCs w:val="24"/>
          <w:lang w:eastAsia="zh-CN"/>
        </w:rPr>
        <w:t xml:space="preserve"> 2015; </w:t>
      </w:r>
      <w:r w:rsidRPr="00B935EB">
        <w:rPr>
          <w:rFonts w:ascii="Book Antiqua" w:eastAsia="SimSun" w:hAnsi="Book Antiqua" w:cs="SimSun"/>
          <w:b/>
          <w:bCs/>
          <w:kern w:val="0"/>
          <w:sz w:val="24"/>
          <w:szCs w:val="24"/>
          <w:lang w:eastAsia="zh-CN"/>
        </w:rPr>
        <w:t>11</w:t>
      </w:r>
      <w:r w:rsidRPr="00B935EB">
        <w:rPr>
          <w:rFonts w:ascii="Book Antiqua" w:eastAsia="SimSun" w:hAnsi="Book Antiqua" w:cs="SimSun"/>
          <w:kern w:val="0"/>
          <w:sz w:val="24"/>
          <w:szCs w:val="24"/>
          <w:lang w:eastAsia="zh-CN"/>
        </w:rPr>
        <w:t>: 759-765 [PMID: 25351138 DOI: 10.3892/mmr.2014.2780]</w:t>
      </w:r>
    </w:p>
    <w:p w14:paraId="082FCEF7" w14:textId="77777777" w:rsidR="003522D0" w:rsidRPr="0041467D" w:rsidRDefault="003522D0" w:rsidP="003522D0">
      <w:pPr>
        <w:spacing w:line="360" w:lineRule="auto"/>
        <w:ind w:left="360" w:hangingChars="150" w:hanging="360"/>
        <w:jc w:val="right"/>
        <w:rPr>
          <w:rFonts w:ascii="Book Antiqua" w:eastAsia="SimSun" w:hAnsi="Book Antiqua"/>
          <w:sz w:val="24"/>
          <w:lang w:eastAsia="zh-CN"/>
        </w:rPr>
      </w:pPr>
      <w:bookmarkStart w:id="451" w:name="OLE_LINK51"/>
      <w:bookmarkStart w:id="452" w:name="OLE_LINK52"/>
      <w:bookmarkStart w:id="453" w:name="OLE_LINK75"/>
      <w:bookmarkStart w:id="454" w:name="OLE_LINK120"/>
      <w:bookmarkStart w:id="455" w:name="OLE_LINK148"/>
      <w:bookmarkStart w:id="456" w:name="OLE_LINK72"/>
      <w:bookmarkStart w:id="457" w:name="OLE_LINK112"/>
      <w:bookmarkStart w:id="458" w:name="OLE_LINK320"/>
      <w:bookmarkStart w:id="459" w:name="OLE_LINK387"/>
      <w:bookmarkStart w:id="460" w:name="OLE_LINK183"/>
      <w:bookmarkStart w:id="461" w:name="OLE_LINK254"/>
      <w:bookmarkStart w:id="462" w:name="OLE_LINK149"/>
      <w:bookmarkStart w:id="463" w:name="OLE_LINK225"/>
      <w:bookmarkStart w:id="464" w:name="OLE_LINK207"/>
      <w:bookmarkStart w:id="465" w:name="OLE_LINK226"/>
      <w:bookmarkStart w:id="466" w:name="OLE_LINK212"/>
      <w:bookmarkStart w:id="467" w:name="OLE_LINK250"/>
      <w:bookmarkStart w:id="468" w:name="OLE_LINK281"/>
      <w:bookmarkStart w:id="469" w:name="OLE_LINK240"/>
      <w:bookmarkStart w:id="470" w:name="OLE_LINK282"/>
      <w:bookmarkStart w:id="471" w:name="OLE_LINK313"/>
      <w:bookmarkStart w:id="472" w:name="OLE_LINK304"/>
      <w:bookmarkStart w:id="473" w:name="OLE_LINK321"/>
      <w:bookmarkStart w:id="474" w:name="OLE_LINK385"/>
      <w:bookmarkStart w:id="475" w:name="OLE_LINK400"/>
      <w:bookmarkStart w:id="476" w:name="OLE_LINK346"/>
      <w:bookmarkStart w:id="477" w:name="OLE_LINK371"/>
      <w:bookmarkStart w:id="478" w:name="OLE_LINK334"/>
      <w:bookmarkStart w:id="479" w:name="OLE_LINK1830"/>
      <w:bookmarkStart w:id="480" w:name="OLE_LINK457"/>
      <w:bookmarkStart w:id="481" w:name="OLE_LINK288"/>
      <w:bookmarkStart w:id="482" w:name="OLE_LINK384"/>
      <w:bookmarkStart w:id="483" w:name="OLE_LINK379"/>
      <w:bookmarkStart w:id="484" w:name="OLE_LINK303"/>
      <w:bookmarkStart w:id="485" w:name="OLE_LINK450"/>
      <w:bookmarkStart w:id="486" w:name="OLE_LINK489"/>
      <w:bookmarkStart w:id="487" w:name="OLE_LINK535"/>
      <w:bookmarkStart w:id="488" w:name="OLE_LINK648"/>
      <w:bookmarkStart w:id="489" w:name="OLE_LINK686"/>
      <w:bookmarkStart w:id="490" w:name="OLE_LINK430"/>
      <w:bookmarkStart w:id="491" w:name="OLE_LINK471"/>
      <w:bookmarkStart w:id="492" w:name="OLE_LINK462"/>
      <w:bookmarkStart w:id="493" w:name="OLE_LINK519"/>
      <w:bookmarkStart w:id="494" w:name="OLE_LINK575"/>
      <w:bookmarkStart w:id="495" w:name="OLE_LINK491"/>
      <w:bookmarkStart w:id="496" w:name="OLE_LINK532"/>
      <w:bookmarkStart w:id="497" w:name="OLE_LINK572"/>
      <w:bookmarkStart w:id="498" w:name="OLE_LINK574"/>
      <w:bookmarkStart w:id="499" w:name="OLE_LINK480"/>
      <w:bookmarkStart w:id="500" w:name="OLE_LINK567"/>
      <w:bookmarkStart w:id="501" w:name="OLE_LINK2700"/>
      <w:bookmarkStart w:id="502" w:name="OLE_LINK639"/>
      <w:bookmarkStart w:id="503" w:name="OLE_LINK688"/>
      <w:bookmarkStart w:id="504" w:name="OLE_LINK722"/>
      <w:bookmarkStart w:id="505" w:name="OLE_LINK542"/>
      <w:bookmarkStart w:id="506" w:name="OLE_LINK589"/>
      <w:bookmarkStart w:id="507" w:name="OLE_LINK640"/>
      <w:bookmarkStart w:id="508" w:name="OLE_LINK714"/>
      <w:bookmarkStart w:id="509" w:name="OLE_LINK593"/>
      <w:bookmarkStart w:id="510" w:name="OLE_LINK716"/>
      <w:bookmarkStart w:id="511" w:name="OLE_LINK770"/>
      <w:bookmarkStart w:id="512" w:name="OLE_LINK801"/>
      <w:bookmarkStart w:id="513" w:name="OLE_LINK660"/>
      <w:bookmarkStart w:id="514" w:name="OLE_LINK739"/>
      <w:bookmarkStart w:id="515" w:name="OLE_LINK781"/>
      <w:bookmarkStart w:id="516" w:name="OLE_LINK833"/>
      <w:bookmarkStart w:id="517" w:name="OLE_LINK642"/>
      <w:bookmarkStart w:id="518" w:name="OLE_LINK700"/>
      <w:bookmarkStart w:id="519" w:name="OLE_LINK792"/>
      <w:bookmarkStart w:id="520" w:name="OLE_LINK2882"/>
      <w:bookmarkStart w:id="521" w:name="OLE_LINK836"/>
      <w:bookmarkStart w:id="522" w:name="OLE_LINK889"/>
      <w:bookmarkStart w:id="523" w:name="OLE_LINK782"/>
      <w:bookmarkStart w:id="524" w:name="OLE_LINK826"/>
      <w:bookmarkStart w:id="525" w:name="OLE_LINK865"/>
      <w:bookmarkStart w:id="526" w:name="OLE_LINK2898"/>
      <w:bookmarkStart w:id="527" w:name="OLE_LINK856"/>
      <w:bookmarkStart w:id="528" w:name="OLE_LINK908"/>
      <w:bookmarkStart w:id="529" w:name="OLE_LINK980"/>
      <w:bookmarkStart w:id="530" w:name="OLE_LINK1018"/>
      <w:bookmarkStart w:id="531" w:name="OLE_LINK1049"/>
      <w:bookmarkStart w:id="532" w:name="OLE_LINK1076"/>
      <w:bookmarkStart w:id="533" w:name="OLE_LINK1106"/>
      <w:bookmarkStart w:id="534" w:name="OLE_LINK891"/>
      <w:bookmarkStart w:id="535" w:name="OLE_LINK943"/>
      <w:bookmarkStart w:id="536" w:name="OLE_LINK981"/>
      <w:bookmarkStart w:id="537" w:name="OLE_LINK1030"/>
      <w:bookmarkStart w:id="538" w:name="OLE_LINK847"/>
      <w:bookmarkStart w:id="539" w:name="OLE_LINK909"/>
      <w:bookmarkStart w:id="540" w:name="OLE_LINK898"/>
      <w:bookmarkStart w:id="541" w:name="OLE_LINK906"/>
      <w:bookmarkStart w:id="542" w:name="OLE_LINK992"/>
      <w:bookmarkStart w:id="543" w:name="OLE_LINK993"/>
      <w:bookmarkStart w:id="544" w:name="OLE_LINK1052"/>
      <w:bookmarkStart w:id="545" w:name="OLE_LINK946"/>
      <w:bookmarkStart w:id="546" w:name="OLE_LINK911"/>
      <w:bookmarkStart w:id="547" w:name="OLE_LINK930"/>
      <w:bookmarkStart w:id="548" w:name="OLE_LINK1059"/>
      <w:bookmarkStart w:id="549" w:name="OLE_LINK1137"/>
      <w:bookmarkStart w:id="550" w:name="OLE_LINK1167"/>
      <w:bookmarkStart w:id="551" w:name="OLE_LINK1200"/>
      <w:bookmarkStart w:id="552" w:name="OLE_LINK1241"/>
      <w:bookmarkStart w:id="553" w:name="OLE_LINK1288"/>
      <w:bookmarkStart w:id="554" w:name="OLE_LINK1056"/>
      <w:bookmarkStart w:id="555" w:name="OLE_LINK1158"/>
      <w:bookmarkStart w:id="556" w:name="OLE_LINK1169"/>
      <w:bookmarkStart w:id="557" w:name="OLE_LINK1060"/>
      <w:bookmarkStart w:id="558" w:name="OLE_LINK1185"/>
      <w:bookmarkStart w:id="559" w:name="OLE_LINK1172"/>
      <w:bookmarkStart w:id="560" w:name="OLE_LINK1176"/>
      <w:bookmarkStart w:id="561" w:name="OLE_LINK1373"/>
      <w:bookmarkStart w:id="562" w:name="OLE_LINK1410"/>
      <w:bookmarkStart w:id="563" w:name="OLE_LINK1448"/>
      <w:bookmarkStart w:id="564" w:name="OLE_LINK1492"/>
      <w:bookmarkStart w:id="565" w:name="OLE_LINK1585"/>
      <w:bookmarkStart w:id="566" w:name="OLE_LINK1622"/>
      <w:bookmarkStart w:id="567" w:name="OLE_LINK1661"/>
      <w:bookmarkStart w:id="568" w:name="OLE_LINK1691"/>
      <w:bookmarkStart w:id="569" w:name="OLE_LINK1349"/>
      <w:bookmarkStart w:id="570" w:name="OLE_LINK1462"/>
      <w:bookmarkStart w:id="571" w:name="OLE_LINK1531"/>
      <w:bookmarkStart w:id="572" w:name="OLE_LINK1344"/>
      <w:bookmarkStart w:id="573" w:name="OLE_LINK1384"/>
      <w:bookmarkStart w:id="574" w:name="OLE_LINK1457"/>
      <w:bookmarkStart w:id="575" w:name="OLE_LINK1591"/>
      <w:bookmarkStart w:id="576" w:name="OLE_LINK1370"/>
      <w:bookmarkStart w:id="577" w:name="OLE_LINK1443"/>
      <w:bookmarkStart w:id="578" w:name="OLE_LINK1472"/>
      <w:bookmarkStart w:id="579" w:name="OLE_LINK1503"/>
      <w:bookmarkStart w:id="580" w:name="OLE_LINK1390"/>
      <w:bookmarkStart w:id="581" w:name="OLE_LINK1490"/>
      <w:bookmarkStart w:id="582" w:name="OLE_LINK1576"/>
      <w:bookmarkStart w:id="583" w:name="OLE_LINK1618"/>
      <w:bookmarkStart w:id="584" w:name="OLE_LINK1650"/>
      <w:bookmarkStart w:id="585" w:name="OLE_LINK1721"/>
      <w:bookmarkStart w:id="586" w:name="OLE_LINK1565"/>
      <w:bookmarkStart w:id="587" w:name="OLE_LINK1619"/>
      <w:bookmarkStart w:id="588" w:name="OLE_LINK1671"/>
      <w:bookmarkStart w:id="589" w:name="OLE_LINK1716"/>
      <w:bookmarkStart w:id="590" w:name="OLE_LINK1761"/>
      <w:bookmarkStart w:id="591" w:name="OLE_LINK1586"/>
      <w:bookmarkStart w:id="592" w:name="OLE_LINK1593"/>
      <w:bookmarkStart w:id="593" w:name="OLE_LINK1630"/>
      <w:bookmarkStart w:id="594" w:name="OLE_LINK1699"/>
      <w:bookmarkStart w:id="595" w:name="OLE_LINK1736"/>
      <w:bookmarkStart w:id="596" w:name="OLE_LINK1792"/>
      <w:bookmarkStart w:id="597" w:name="OLE_LINK1825"/>
      <w:bookmarkStart w:id="598" w:name="OLE_LINK1865"/>
      <w:bookmarkStart w:id="599" w:name="OLE_LINK1692"/>
      <w:bookmarkStart w:id="600" w:name="OLE_LINK1808"/>
      <w:bookmarkStart w:id="601" w:name="OLE_LINK1862"/>
      <w:bookmarkStart w:id="602" w:name="OLE_LINK1901"/>
      <w:bookmarkStart w:id="603" w:name="OLE_LINK1841"/>
      <w:bookmarkStart w:id="604" w:name="OLE_LINK1879"/>
      <w:bookmarkStart w:id="605" w:name="OLE_LINK1916"/>
      <w:bookmarkStart w:id="606" w:name="OLE_LINK1960"/>
      <w:bookmarkStart w:id="607" w:name="OLE_LINK1834"/>
      <w:bookmarkStart w:id="608" w:name="OLE_LINK2027"/>
      <w:bookmarkStart w:id="609" w:name="OLE_LINK2056"/>
      <w:bookmarkStart w:id="610" w:name="OLE_LINK1870"/>
      <w:bookmarkStart w:id="611" w:name="OLE_LINK1883"/>
      <w:bookmarkStart w:id="612" w:name="OLE_LINK1890"/>
      <w:bookmarkStart w:id="613" w:name="OLE_LINK1922"/>
      <w:bookmarkStart w:id="614" w:name="OLE_LINK1943"/>
      <w:bookmarkStart w:id="615" w:name="OLE_LINK1970"/>
      <w:bookmarkStart w:id="616" w:name="OLE_LINK1983"/>
      <w:bookmarkStart w:id="617" w:name="OLE_LINK2031"/>
      <w:bookmarkStart w:id="618" w:name="OLE_LINK2066"/>
      <w:bookmarkStart w:id="619" w:name="OLE_LINK2094"/>
      <w:r w:rsidRPr="0041467D">
        <w:rPr>
          <w:rFonts w:ascii="Book Antiqua" w:hAnsi="Book Antiqua"/>
          <w:b/>
          <w:bCs/>
          <w:sz w:val="24"/>
        </w:rPr>
        <w:t>P-Reviewer:</w:t>
      </w:r>
      <w:r w:rsidRPr="0041467D">
        <w:rPr>
          <w:rFonts w:ascii="Book Antiqua" w:eastAsia="SimSun" w:hAnsi="Book Antiqua" w:hint="eastAsia"/>
          <w:b/>
          <w:bCs/>
          <w:sz w:val="24"/>
          <w:lang w:eastAsia="zh-CN"/>
        </w:rPr>
        <w:t xml:space="preserve"> </w:t>
      </w:r>
      <w:r w:rsidRPr="0041467D">
        <w:rPr>
          <w:rFonts w:ascii="Book Antiqua" w:eastAsia="SimSun" w:hAnsi="Book Antiqua"/>
          <w:bCs/>
          <w:sz w:val="24"/>
          <w:lang w:eastAsia="zh-CN"/>
        </w:rPr>
        <w:t>Bhak</w:t>
      </w:r>
      <w:r w:rsidRPr="0041467D">
        <w:rPr>
          <w:rFonts w:ascii="Book Antiqua" w:eastAsia="SimSun" w:hAnsi="Book Antiqua" w:hint="eastAsia"/>
          <w:bCs/>
          <w:sz w:val="24"/>
          <w:lang w:eastAsia="zh-CN"/>
        </w:rPr>
        <w:t xml:space="preserve"> </w:t>
      </w:r>
      <w:r w:rsidRPr="0041467D">
        <w:rPr>
          <w:rFonts w:ascii="Book Antiqua" w:eastAsia="SimSun" w:hAnsi="Book Antiqua"/>
          <w:bCs/>
          <w:sz w:val="24"/>
          <w:lang w:eastAsia="zh-CN"/>
        </w:rPr>
        <w:t>J</w:t>
      </w:r>
      <w:r w:rsidRPr="0041467D">
        <w:rPr>
          <w:rFonts w:ascii="Book Antiqua" w:eastAsia="SimSun" w:hAnsi="Book Antiqua" w:hint="eastAsia"/>
          <w:bCs/>
          <w:sz w:val="24"/>
          <w:lang w:eastAsia="zh-CN"/>
        </w:rPr>
        <w:t xml:space="preserve">, </w:t>
      </w:r>
      <w:r w:rsidRPr="0041467D">
        <w:rPr>
          <w:rFonts w:ascii="Book Antiqua" w:eastAsia="SimSun" w:hAnsi="Book Antiqua"/>
          <w:bCs/>
          <w:sz w:val="24"/>
          <w:lang w:eastAsia="zh-CN"/>
        </w:rPr>
        <w:t>Guo ZS</w:t>
      </w:r>
      <w:r w:rsidRPr="0041467D">
        <w:rPr>
          <w:rFonts w:ascii="Book Antiqua" w:eastAsia="SimSun" w:hAnsi="Book Antiqua" w:hint="eastAsia"/>
          <w:bCs/>
          <w:sz w:val="24"/>
          <w:lang w:eastAsia="zh-CN"/>
        </w:rPr>
        <w:t xml:space="preserve">, </w:t>
      </w:r>
      <w:r w:rsidRPr="0041467D">
        <w:rPr>
          <w:rFonts w:ascii="Book Antiqua" w:eastAsia="SimSun" w:hAnsi="Book Antiqua"/>
          <w:bCs/>
          <w:sz w:val="24"/>
          <w:lang w:eastAsia="zh-CN"/>
        </w:rPr>
        <w:t>Liang</w:t>
      </w:r>
      <w:r w:rsidRPr="0041467D">
        <w:rPr>
          <w:rFonts w:ascii="Book Antiqua" w:eastAsia="SimSun" w:hAnsi="Book Antiqua" w:hint="eastAsia"/>
          <w:bCs/>
          <w:sz w:val="24"/>
          <w:lang w:eastAsia="zh-CN"/>
        </w:rPr>
        <w:t xml:space="preserve"> H,</w:t>
      </w:r>
      <w:r w:rsidRPr="0041467D">
        <w:rPr>
          <w:rFonts w:ascii="Book Antiqua" w:eastAsia="SimSun" w:hAnsi="Book Antiqua"/>
          <w:bCs/>
          <w:sz w:val="24"/>
          <w:lang w:eastAsia="zh-CN"/>
        </w:rPr>
        <w:t xml:space="preserve"> Lin YW</w:t>
      </w:r>
      <w:r w:rsidRPr="0041467D">
        <w:rPr>
          <w:rFonts w:ascii="Book Antiqua" w:eastAsia="SimSun" w:hAnsi="Book Antiqua" w:hint="eastAsia"/>
          <w:bCs/>
          <w:sz w:val="24"/>
          <w:lang w:eastAsia="zh-CN"/>
        </w:rPr>
        <w:t xml:space="preserve"> </w:t>
      </w:r>
      <w:r w:rsidRPr="0041467D">
        <w:rPr>
          <w:rFonts w:ascii="Book Antiqua" w:hAnsi="Book Antiqua"/>
          <w:b/>
          <w:bCs/>
          <w:sz w:val="24"/>
        </w:rPr>
        <w:t>S-Editor:</w:t>
      </w:r>
      <w:r w:rsidRPr="0041467D">
        <w:rPr>
          <w:rFonts w:ascii="Book Antiqua" w:hAnsi="Book Antiqua"/>
          <w:sz w:val="24"/>
        </w:rPr>
        <w:t xml:space="preserve"> </w:t>
      </w:r>
      <w:r w:rsidRPr="0041467D">
        <w:rPr>
          <w:rFonts w:ascii="Book Antiqua" w:hAnsi="Book Antiqua" w:hint="eastAsia"/>
          <w:sz w:val="24"/>
        </w:rPr>
        <w:t>Yu J</w:t>
      </w:r>
      <w:r w:rsidRPr="0041467D">
        <w:rPr>
          <w:rFonts w:ascii="Book Antiqua" w:hAnsi="Book Antiqua"/>
          <w:sz w:val="24"/>
        </w:rPr>
        <w:t xml:space="preserve"> </w:t>
      </w:r>
    </w:p>
    <w:p w14:paraId="1BB0508B" w14:textId="52714ACB" w:rsidR="003522D0" w:rsidRPr="0041467D" w:rsidRDefault="003522D0" w:rsidP="003522D0">
      <w:pPr>
        <w:spacing w:line="360" w:lineRule="auto"/>
        <w:ind w:left="360" w:hangingChars="150" w:hanging="360"/>
        <w:jc w:val="right"/>
        <w:rPr>
          <w:rFonts w:ascii="Book Antiqua" w:hAnsi="Book Antiqua"/>
          <w:sz w:val="24"/>
        </w:rPr>
      </w:pPr>
      <w:r w:rsidRPr="0041467D">
        <w:rPr>
          <w:rFonts w:ascii="Book Antiqua" w:hAnsi="Book Antiqua"/>
          <w:b/>
          <w:bCs/>
          <w:sz w:val="24"/>
        </w:rPr>
        <w:t>L-Editor:</w:t>
      </w:r>
      <w:r w:rsidR="00B74C07" w:rsidRPr="0041467D">
        <w:rPr>
          <w:rFonts w:ascii="Book Antiqua" w:hAnsi="Book Antiqua"/>
          <w:sz w:val="24"/>
        </w:rPr>
        <w:t xml:space="preserve"> </w:t>
      </w:r>
      <w:r w:rsidRPr="0041467D">
        <w:rPr>
          <w:rFonts w:ascii="Book Antiqua" w:hAnsi="Book Antiqua"/>
          <w:b/>
          <w:bCs/>
          <w:sz w:val="24"/>
        </w:rPr>
        <w:t>E-Editor:</w:t>
      </w:r>
    </w:p>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14:paraId="03E3704D" w14:textId="77777777" w:rsidR="008148A6" w:rsidRPr="0041467D" w:rsidRDefault="008148A6" w:rsidP="001C23AC">
      <w:pPr>
        <w:wordWrap/>
        <w:adjustRightInd w:val="0"/>
        <w:snapToGrid w:val="0"/>
        <w:spacing w:after="0" w:line="360" w:lineRule="auto"/>
        <w:rPr>
          <w:rFonts w:ascii="Book Antiqua" w:hAnsi="Book Antiqua" w:cs="Arial"/>
          <w:sz w:val="24"/>
          <w:szCs w:val="24"/>
        </w:rPr>
      </w:pPr>
    </w:p>
    <w:p w14:paraId="4757EA73" w14:textId="77777777" w:rsidR="008148A6" w:rsidRPr="0041467D" w:rsidRDefault="008148A6" w:rsidP="001C23AC">
      <w:pPr>
        <w:wordWrap/>
        <w:adjustRightInd w:val="0"/>
        <w:snapToGrid w:val="0"/>
        <w:spacing w:after="0" w:line="360" w:lineRule="auto"/>
        <w:rPr>
          <w:rFonts w:ascii="Book Antiqua" w:hAnsi="Book Antiqua" w:cs="Arial"/>
          <w:sz w:val="24"/>
          <w:szCs w:val="24"/>
        </w:rPr>
      </w:pPr>
    </w:p>
    <w:p w14:paraId="12CA2BA0" w14:textId="77777777" w:rsidR="008148A6" w:rsidRPr="0041467D" w:rsidRDefault="008148A6" w:rsidP="001C23AC">
      <w:pPr>
        <w:wordWrap/>
        <w:adjustRightInd w:val="0"/>
        <w:snapToGrid w:val="0"/>
        <w:spacing w:after="0" w:line="360" w:lineRule="auto"/>
        <w:rPr>
          <w:rFonts w:ascii="Book Antiqua" w:hAnsi="Book Antiqua" w:cs="Arial"/>
          <w:sz w:val="24"/>
          <w:szCs w:val="24"/>
        </w:rPr>
      </w:pPr>
    </w:p>
    <w:p w14:paraId="70F8578A" w14:textId="77777777" w:rsidR="008148A6" w:rsidRPr="0041467D" w:rsidRDefault="008148A6" w:rsidP="001C23AC">
      <w:pPr>
        <w:wordWrap/>
        <w:adjustRightInd w:val="0"/>
        <w:snapToGrid w:val="0"/>
        <w:spacing w:after="0" w:line="360" w:lineRule="auto"/>
        <w:rPr>
          <w:rFonts w:ascii="Book Antiqua" w:hAnsi="Book Antiqua" w:cs="Arial"/>
          <w:sz w:val="24"/>
          <w:szCs w:val="24"/>
        </w:rPr>
      </w:pPr>
    </w:p>
    <w:p w14:paraId="1CCF6AC1" w14:textId="77777777" w:rsidR="003522D0" w:rsidRPr="0041467D" w:rsidRDefault="003522D0">
      <w:pPr>
        <w:widowControl/>
        <w:wordWrap/>
        <w:autoSpaceDE/>
        <w:autoSpaceDN/>
        <w:rPr>
          <w:rFonts w:ascii="Book Antiqua" w:hAnsi="Book Antiqua" w:cs="Arial"/>
          <w:b/>
          <w:sz w:val="24"/>
          <w:szCs w:val="24"/>
        </w:rPr>
      </w:pPr>
      <w:r w:rsidRPr="0041467D">
        <w:rPr>
          <w:rFonts w:ascii="Book Antiqua" w:hAnsi="Book Antiqua" w:cs="Arial"/>
          <w:b/>
          <w:sz w:val="24"/>
          <w:szCs w:val="24"/>
        </w:rPr>
        <w:br w:type="page"/>
      </w:r>
    </w:p>
    <w:p w14:paraId="3B28327D" w14:textId="77777777" w:rsidR="009A16AA" w:rsidRPr="0041467D" w:rsidRDefault="009A16AA" w:rsidP="009A16AA">
      <w:pPr>
        <w:wordWrap/>
        <w:adjustRightInd w:val="0"/>
        <w:snapToGrid w:val="0"/>
        <w:spacing w:after="0" w:line="360" w:lineRule="auto"/>
        <w:rPr>
          <w:rFonts w:ascii="Book Antiqua" w:hAnsi="Book Antiqua" w:cs="Arial"/>
          <w:b/>
          <w:sz w:val="24"/>
          <w:szCs w:val="24"/>
        </w:rPr>
      </w:pPr>
      <w:r w:rsidRPr="0041467D">
        <w:rPr>
          <w:rFonts w:ascii="Book Antiqua" w:hAnsi="Book Antiqua" w:cs="Arial"/>
          <w:b/>
          <w:noProof/>
          <w:sz w:val="24"/>
          <w:szCs w:val="24"/>
          <w:lang w:eastAsia="zh-CN"/>
        </w:rPr>
        <w:lastRenderedPageBreak/>
        <w:drawing>
          <wp:inline distT="0" distB="0" distL="0" distR="0" wp14:anchorId="1025AA1F" wp14:editId="0FFC3065">
            <wp:extent cx="3389613" cy="2066050"/>
            <wp:effectExtent l="0" t="0" r="1905"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tif"/>
                    <pic:cNvPicPr/>
                  </pic:nvPicPr>
                  <pic:blipFill>
                    <a:blip r:embed="rId9">
                      <a:extLst>
                        <a:ext uri="{28A0092B-C50C-407E-A947-70E740481C1C}">
                          <a14:useLocalDpi xmlns:a14="http://schemas.microsoft.com/office/drawing/2010/main" val="0"/>
                        </a:ext>
                      </a:extLst>
                    </a:blip>
                    <a:stretch>
                      <a:fillRect/>
                    </a:stretch>
                  </pic:blipFill>
                  <pic:spPr>
                    <a:xfrm>
                      <a:off x="0" y="0"/>
                      <a:ext cx="3391522" cy="2067213"/>
                    </a:xfrm>
                    <a:prstGeom prst="rect">
                      <a:avLst/>
                    </a:prstGeom>
                  </pic:spPr>
                </pic:pic>
              </a:graphicData>
            </a:graphic>
          </wp:inline>
        </w:drawing>
      </w:r>
    </w:p>
    <w:p w14:paraId="04D847F7" w14:textId="03C92158" w:rsidR="009A16AA" w:rsidRPr="0041467D" w:rsidRDefault="00880519" w:rsidP="001C23AC">
      <w:pPr>
        <w:wordWrap/>
        <w:adjustRightInd w:val="0"/>
        <w:snapToGrid w:val="0"/>
        <w:spacing w:after="0" w:line="360" w:lineRule="auto"/>
        <w:rPr>
          <w:rFonts w:ascii="Book Antiqua" w:eastAsia="SimSun" w:hAnsi="Book Antiqua" w:cs="Arial"/>
          <w:b/>
          <w:sz w:val="24"/>
          <w:szCs w:val="24"/>
          <w:lang w:eastAsia="zh-CN"/>
        </w:rPr>
      </w:pPr>
      <w:r w:rsidRPr="0041467D">
        <w:rPr>
          <w:rFonts w:ascii="Book Antiqua" w:hAnsi="Book Antiqua" w:cs="Arial"/>
          <w:b/>
          <w:sz w:val="24"/>
          <w:szCs w:val="24"/>
        </w:rPr>
        <w:t xml:space="preserve">Figure 1 </w:t>
      </w:r>
      <w:r w:rsidR="008026D2" w:rsidRPr="0041467D">
        <w:rPr>
          <w:rFonts w:ascii="Book Antiqua" w:hAnsi="Book Antiqua" w:cs="Arial"/>
          <w:b/>
          <w:sz w:val="24"/>
          <w:szCs w:val="24"/>
        </w:rPr>
        <w:t>Mutational p</w:t>
      </w:r>
      <w:r w:rsidRPr="0041467D">
        <w:rPr>
          <w:rFonts w:ascii="Book Antiqua" w:hAnsi="Book Antiqua" w:cs="Arial"/>
          <w:b/>
          <w:sz w:val="24"/>
          <w:szCs w:val="24"/>
        </w:rPr>
        <w:t xml:space="preserve">ositions in </w:t>
      </w:r>
      <w:r w:rsidR="00741B48" w:rsidRPr="0041467D">
        <w:rPr>
          <w:rFonts w:ascii="Book Antiqua" w:hAnsi="Book Antiqua" w:cs="Arial"/>
          <w:b/>
          <w:sz w:val="24"/>
          <w:szCs w:val="24"/>
        </w:rPr>
        <w:t xml:space="preserve">three </w:t>
      </w:r>
      <w:r w:rsidRPr="0041467D">
        <w:rPr>
          <w:rFonts w:ascii="Book Antiqua" w:hAnsi="Book Antiqua" w:cs="Arial"/>
          <w:b/>
          <w:sz w:val="24"/>
          <w:szCs w:val="24"/>
        </w:rPr>
        <w:t>significantly mutated genes</w:t>
      </w:r>
      <w:r w:rsidR="00741B48" w:rsidRPr="0041467D">
        <w:rPr>
          <w:rFonts w:ascii="Book Antiqua" w:hAnsi="Book Antiqua" w:cs="Arial"/>
          <w:b/>
          <w:sz w:val="24"/>
          <w:szCs w:val="24"/>
        </w:rPr>
        <w:t>,</w:t>
      </w:r>
      <w:r w:rsidRPr="0041467D">
        <w:rPr>
          <w:rFonts w:ascii="Book Antiqua" w:hAnsi="Book Antiqua" w:cs="Arial"/>
          <w:b/>
          <w:sz w:val="24"/>
          <w:szCs w:val="24"/>
        </w:rPr>
        <w:t xml:space="preserve"> </w:t>
      </w:r>
      <w:r w:rsidRPr="0041467D">
        <w:rPr>
          <w:rFonts w:ascii="Book Antiqua" w:hAnsi="Book Antiqua" w:cs="Arial"/>
          <w:b/>
          <w:i/>
          <w:sz w:val="24"/>
          <w:szCs w:val="24"/>
        </w:rPr>
        <w:t>GLI3</w:t>
      </w:r>
      <w:r w:rsidRPr="0041467D">
        <w:rPr>
          <w:rFonts w:ascii="Book Antiqua" w:hAnsi="Book Antiqua" w:cs="Arial"/>
          <w:b/>
          <w:sz w:val="24"/>
          <w:szCs w:val="24"/>
        </w:rPr>
        <w:t xml:space="preserve">, </w:t>
      </w:r>
      <w:r w:rsidRPr="0041467D">
        <w:rPr>
          <w:rFonts w:ascii="Book Antiqua" w:hAnsi="Book Antiqua" w:cs="Arial"/>
          <w:b/>
          <w:i/>
          <w:sz w:val="24"/>
          <w:szCs w:val="24"/>
        </w:rPr>
        <w:t>PREX2</w:t>
      </w:r>
      <w:r w:rsidRPr="0041467D">
        <w:rPr>
          <w:rFonts w:ascii="Book Antiqua" w:hAnsi="Book Antiqua" w:cs="Arial"/>
          <w:b/>
          <w:sz w:val="24"/>
          <w:szCs w:val="24"/>
        </w:rPr>
        <w:t xml:space="preserve">, and </w:t>
      </w:r>
      <w:r w:rsidRPr="0041467D">
        <w:rPr>
          <w:rFonts w:ascii="Book Antiqua" w:hAnsi="Book Antiqua" w:cs="Arial"/>
          <w:b/>
          <w:i/>
          <w:sz w:val="24"/>
          <w:szCs w:val="24"/>
        </w:rPr>
        <w:t>GRM8</w:t>
      </w:r>
      <w:r w:rsidR="003522D0" w:rsidRPr="0041467D">
        <w:rPr>
          <w:rFonts w:ascii="Book Antiqua" w:eastAsia="SimSun" w:hAnsi="Book Antiqua" w:cs="Arial" w:hint="eastAsia"/>
          <w:b/>
          <w:sz w:val="24"/>
          <w:szCs w:val="24"/>
          <w:lang w:eastAsia="zh-CN"/>
        </w:rPr>
        <w:t>.</w:t>
      </w:r>
    </w:p>
    <w:p w14:paraId="5610E8B0" w14:textId="77777777" w:rsidR="009A16AA" w:rsidRPr="0041467D" w:rsidRDefault="009A16AA">
      <w:pPr>
        <w:widowControl/>
        <w:wordWrap/>
        <w:autoSpaceDE/>
        <w:autoSpaceDN/>
        <w:rPr>
          <w:rFonts w:ascii="Book Antiqua" w:eastAsia="SimSun" w:hAnsi="Book Antiqua" w:cs="Arial"/>
          <w:b/>
          <w:sz w:val="24"/>
          <w:szCs w:val="24"/>
          <w:lang w:eastAsia="zh-CN"/>
        </w:rPr>
      </w:pPr>
      <w:r w:rsidRPr="0041467D">
        <w:rPr>
          <w:rFonts w:ascii="Book Antiqua" w:eastAsia="SimSun" w:hAnsi="Book Antiqua" w:cs="Arial"/>
          <w:b/>
          <w:sz w:val="24"/>
          <w:szCs w:val="24"/>
          <w:lang w:eastAsia="zh-CN"/>
        </w:rPr>
        <w:br w:type="page"/>
      </w:r>
    </w:p>
    <w:p w14:paraId="324B09F1" w14:textId="77777777" w:rsidR="00880519" w:rsidRPr="0041467D" w:rsidRDefault="00880519" w:rsidP="001C23AC">
      <w:pPr>
        <w:wordWrap/>
        <w:adjustRightInd w:val="0"/>
        <w:snapToGrid w:val="0"/>
        <w:spacing w:after="0" w:line="360" w:lineRule="auto"/>
        <w:rPr>
          <w:rFonts w:ascii="Book Antiqua" w:eastAsia="SimSun" w:hAnsi="Book Antiqua" w:cs="Arial"/>
          <w:b/>
          <w:sz w:val="24"/>
          <w:szCs w:val="24"/>
          <w:lang w:eastAsia="zh-CN"/>
        </w:rPr>
      </w:pPr>
    </w:p>
    <w:p w14:paraId="18BEA86A" w14:textId="445E3FAF" w:rsidR="00880519" w:rsidRPr="0041467D" w:rsidRDefault="009A16AA" w:rsidP="001C23AC">
      <w:pPr>
        <w:wordWrap/>
        <w:adjustRightInd w:val="0"/>
        <w:snapToGrid w:val="0"/>
        <w:spacing w:after="0" w:line="360" w:lineRule="auto"/>
        <w:rPr>
          <w:rFonts w:ascii="Book Antiqua" w:eastAsia="SimSun" w:hAnsi="Book Antiqua" w:cs="Arial"/>
          <w:b/>
          <w:sz w:val="24"/>
          <w:szCs w:val="24"/>
          <w:lang w:eastAsia="zh-CN"/>
        </w:rPr>
      </w:pPr>
      <w:r w:rsidRPr="0041467D">
        <w:rPr>
          <w:rFonts w:ascii="Book Antiqua" w:hAnsi="Book Antiqua" w:cs="Arial"/>
          <w:b/>
          <w:noProof/>
          <w:sz w:val="24"/>
          <w:szCs w:val="24"/>
          <w:lang w:eastAsia="zh-CN"/>
        </w:rPr>
        <w:drawing>
          <wp:inline distT="0" distB="0" distL="0" distR="0" wp14:anchorId="5AAD2B34" wp14:editId="405F55A3">
            <wp:extent cx="1393332" cy="1946654"/>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1.tif"/>
                    <pic:cNvPicPr/>
                  </pic:nvPicPr>
                  <pic:blipFill>
                    <a:blip r:embed="rId10">
                      <a:extLst>
                        <a:ext uri="{28A0092B-C50C-407E-A947-70E740481C1C}">
                          <a14:useLocalDpi xmlns:a14="http://schemas.microsoft.com/office/drawing/2010/main" val="0"/>
                        </a:ext>
                      </a:extLst>
                    </a:blip>
                    <a:stretch>
                      <a:fillRect/>
                    </a:stretch>
                  </pic:blipFill>
                  <pic:spPr>
                    <a:xfrm>
                      <a:off x="0" y="0"/>
                      <a:ext cx="1393332" cy="1946654"/>
                    </a:xfrm>
                    <a:prstGeom prst="rect">
                      <a:avLst/>
                    </a:prstGeom>
                  </pic:spPr>
                </pic:pic>
              </a:graphicData>
            </a:graphic>
          </wp:inline>
        </w:drawing>
      </w:r>
      <w:r w:rsidRPr="0041467D">
        <w:rPr>
          <w:rFonts w:ascii="Book Antiqua" w:hAnsi="Book Antiqua" w:cs="Arial"/>
          <w:b/>
          <w:noProof/>
          <w:sz w:val="24"/>
          <w:szCs w:val="24"/>
          <w:lang w:eastAsia="zh-CN"/>
        </w:rPr>
        <w:drawing>
          <wp:inline distT="0" distB="0" distL="0" distR="0" wp14:anchorId="24652FB3" wp14:editId="58E3A591">
            <wp:extent cx="963827" cy="1862365"/>
            <wp:effectExtent l="0" t="0" r="8255" b="508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2.tif"/>
                    <pic:cNvPicPr/>
                  </pic:nvPicPr>
                  <pic:blipFill>
                    <a:blip r:embed="rId11">
                      <a:extLst>
                        <a:ext uri="{28A0092B-C50C-407E-A947-70E740481C1C}">
                          <a14:useLocalDpi xmlns:a14="http://schemas.microsoft.com/office/drawing/2010/main" val="0"/>
                        </a:ext>
                      </a:extLst>
                    </a:blip>
                    <a:stretch>
                      <a:fillRect/>
                    </a:stretch>
                  </pic:blipFill>
                  <pic:spPr>
                    <a:xfrm>
                      <a:off x="0" y="0"/>
                      <a:ext cx="964617" cy="1863891"/>
                    </a:xfrm>
                    <a:prstGeom prst="rect">
                      <a:avLst/>
                    </a:prstGeom>
                  </pic:spPr>
                </pic:pic>
              </a:graphicData>
            </a:graphic>
          </wp:inline>
        </w:drawing>
      </w:r>
      <w:r w:rsidRPr="0041467D">
        <w:rPr>
          <w:rFonts w:ascii="Book Antiqua" w:hAnsi="Book Antiqua" w:cs="Arial"/>
          <w:b/>
          <w:noProof/>
          <w:sz w:val="24"/>
          <w:szCs w:val="24"/>
          <w:lang w:eastAsia="zh-CN"/>
        </w:rPr>
        <w:drawing>
          <wp:inline distT="0" distB="0" distL="0" distR="0" wp14:anchorId="305386B7" wp14:editId="0F63E88F">
            <wp:extent cx="1147294" cy="1581536"/>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3.tif"/>
                    <pic:cNvPicPr/>
                  </pic:nvPicPr>
                  <pic:blipFill>
                    <a:blip r:embed="rId12">
                      <a:extLst>
                        <a:ext uri="{28A0092B-C50C-407E-A947-70E740481C1C}">
                          <a14:useLocalDpi xmlns:a14="http://schemas.microsoft.com/office/drawing/2010/main" val="0"/>
                        </a:ext>
                      </a:extLst>
                    </a:blip>
                    <a:stretch>
                      <a:fillRect/>
                    </a:stretch>
                  </pic:blipFill>
                  <pic:spPr>
                    <a:xfrm>
                      <a:off x="0" y="0"/>
                      <a:ext cx="1152928" cy="1589302"/>
                    </a:xfrm>
                    <a:prstGeom prst="rect">
                      <a:avLst/>
                    </a:prstGeom>
                  </pic:spPr>
                </pic:pic>
              </a:graphicData>
            </a:graphic>
          </wp:inline>
        </w:drawing>
      </w:r>
      <w:r w:rsidRPr="0041467D">
        <w:rPr>
          <w:rFonts w:ascii="Book Antiqua" w:hAnsi="Book Antiqua" w:cs="Arial"/>
          <w:b/>
          <w:noProof/>
          <w:sz w:val="24"/>
          <w:szCs w:val="24"/>
          <w:lang w:eastAsia="zh-CN"/>
        </w:rPr>
        <w:drawing>
          <wp:inline distT="0" distB="0" distL="0" distR="0" wp14:anchorId="06DD73C5" wp14:editId="78AEFA6B">
            <wp:extent cx="1094774" cy="1225480"/>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4.tif"/>
                    <pic:cNvPicPr/>
                  </pic:nvPicPr>
                  <pic:blipFill>
                    <a:blip r:embed="rId13">
                      <a:extLst>
                        <a:ext uri="{28A0092B-C50C-407E-A947-70E740481C1C}">
                          <a14:useLocalDpi xmlns:a14="http://schemas.microsoft.com/office/drawing/2010/main" val="0"/>
                        </a:ext>
                      </a:extLst>
                    </a:blip>
                    <a:stretch>
                      <a:fillRect/>
                    </a:stretch>
                  </pic:blipFill>
                  <pic:spPr>
                    <a:xfrm>
                      <a:off x="0" y="0"/>
                      <a:ext cx="1097508" cy="1228540"/>
                    </a:xfrm>
                    <a:prstGeom prst="rect">
                      <a:avLst/>
                    </a:prstGeom>
                  </pic:spPr>
                </pic:pic>
              </a:graphicData>
            </a:graphic>
          </wp:inline>
        </w:drawing>
      </w:r>
    </w:p>
    <w:p w14:paraId="796B40E5" w14:textId="49AE912E" w:rsidR="001F13BA" w:rsidRPr="0041467D" w:rsidRDefault="003522D0" w:rsidP="001C23AC">
      <w:pPr>
        <w:wordWrap/>
        <w:adjustRightInd w:val="0"/>
        <w:snapToGrid w:val="0"/>
        <w:spacing w:after="0" w:line="360" w:lineRule="auto"/>
        <w:rPr>
          <w:rFonts w:ascii="Book Antiqua" w:hAnsi="Book Antiqua" w:cs="Arial"/>
          <w:sz w:val="24"/>
          <w:szCs w:val="24"/>
        </w:rPr>
      </w:pPr>
      <w:r w:rsidRPr="0041467D">
        <w:rPr>
          <w:rFonts w:ascii="Book Antiqua" w:hAnsi="Book Antiqua" w:cs="Arial"/>
          <w:b/>
          <w:sz w:val="24"/>
          <w:szCs w:val="24"/>
        </w:rPr>
        <w:t>Figure 2</w:t>
      </w:r>
      <w:r w:rsidR="001F13BA" w:rsidRPr="0041467D">
        <w:rPr>
          <w:rFonts w:ascii="Book Antiqua" w:hAnsi="Book Antiqua" w:cs="Arial"/>
          <w:b/>
          <w:sz w:val="24"/>
          <w:szCs w:val="24"/>
        </w:rPr>
        <w:t xml:space="preserve"> </w:t>
      </w:r>
      <w:r w:rsidR="005157D3" w:rsidRPr="0041467D">
        <w:rPr>
          <w:rFonts w:ascii="Book Antiqua" w:hAnsi="Book Antiqua" w:cs="Arial"/>
          <w:b/>
          <w:sz w:val="24"/>
          <w:szCs w:val="24"/>
        </w:rPr>
        <w:t>M</w:t>
      </w:r>
      <w:r w:rsidR="001F13BA" w:rsidRPr="0041467D">
        <w:rPr>
          <w:rFonts w:ascii="Book Antiqua" w:hAnsi="Book Antiqua" w:cs="Arial"/>
          <w:b/>
          <w:sz w:val="24"/>
          <w:szCs w:val="24"/>
        </w:rPr>
        <w:t>ethylation profiles of the previously reported 86 genes and 14 miRNAs</w:t>
      </w:r>
      <w:r w:rsidR="005157D3" w:rsidRPr="0041467D">
        <w:rPr>
          <w:rFonts w:ascii="Book Antiqua" w:hAnsi="Book Antiqua" w:cs="Arial"/>
          <w:b/>
          <w:sz w:val="24"/>
          <w:szCs w:val="24"/>
        </w:rPr>
        <w:t xml:space="preserve"> analyzed</w:t>
      </w:r>
      <w:r w:rsidR="001F13BA" w:rsidRPr="0041467D">
        <w:rPr>
          <w:rFonts w:ascii="Book Antiqua" w:hAnsi="Book Antiqua" w:cs="Arial"/>
          <w:b/>
          <w:sz w:val="24"/>
          <w:szCs w:val="24"/>
        </w:rPr>
        <w:t xml:space="preserve"> using </w:t>
      </w:r>
      <w:r w:rsidR="005157D3" w:rsidRPr="0041467D">
        <w:rPr>
          <w:rFonts w:ascii="Book Antiqua" w:hAnsi="Book Antiqua" w:cs="Arial"/>
          <w:b/>
          <w:sz w:val="24"/>
          <w:szCs w:val="24"/>
        </w:rPr>
        <w:t xml:space="preserve">the </w:t>
      </w:r>
      <w:r w:rsidRPr="0041467D">
        <w:rPr>
          <w:rFonts w:ascii="Book Antiqua" w:hAnsi="Book Antiqua" w:cs="Arial"/>
          <w:b/>
          <w:sz w:val="24"/>
          <w:szCs w:val="24"/>
        </w:rPr>
        <w:t xml:space="preserve">Cancer Genome Atlas </w:t>
      </w:r>
      <w:r w:rsidR="001F13BA" w:rsidRPr="0041467D">
        <w:rPr>
          <w:rFonts w:ascii="Book Antiqua" w:hAnsi="Book Antiqua" w:cs="Arial"/>
          <w:b/>
          <w:sz w:val="24"/>
          <w:szCs w:val="24"/>
        </w:rPr>
        <w:t>methylation data.</w:t>
      </w:r>
      <w:r w:rsidR="001F13BA" w:rsidRPr="0041467D">
        <w:rPr>
          <w:rFonts w:ascii="Book Antiqua" w:hAnsi="Book Antiqua" w:cs="Arial"/>
          <w:sz w:val="24"/>
          <w:szCs w:val="24"/>
        </w:rPr>
        <w:t xml:space="preserve"> A</w:t>
      </w:r>
      <w:r w:rsidRPr="0041467D">
        <w:rPr>
          <w:rFonts w:ascii="Book Antiqua" w:eastAsia="SimSun" w:hAnsi="Book Antiqua" w:cs="Arial" w:hint="eastAsia"/>
          <w:sz w:val="24"/>
          <w:szCs w:val="24"/>
          <w:lang w:eastAsia="zh-CN"/>
        </w:rPr>
        <w:t>:</w:t>
      </w:r>
      <w:r w:rsidR="001F13BA" w:rsidRPr="0041467D">
        <w:rPr>
          <w:rFonts w:ascii="Book Antiqua" w:hAnsi="Book Antiqua" w:cs="Arial"/>
          <w:sz w:val="24"/>
          <w:szCs w:val="24"/>
        </w:rPr>
        <w:t xml:space="preserve"> Genes hypermethylated in </w:t>
      </w:r>
      <w:r w:rsidR="009A16AA" w:rsidRPr="0041467D">
        <w:rPr>
          <w:rFonts w:ascii="Book Antiqua" w:hAnsi="Book Antiqua" w:cs="TimesNewRoman"/>
          <w:kern w:val="0"/>
          <w:sz w:val="24"/>
          <w:szCs w:val="24"/>
        </w:rPr>
        <w:t>Epstein-Barr virus (EBV)</w:t>
      </w:r>
      <w:r w:rsidR="001F13BA" w:rsidRPr="0041467D">
        <w:rPr>
          <w:rFonts w:ascii="Book Antiqua" w:hAnsi="Book Antiqua" w:cs="Arial"/>
          <w:sz w:val="24"/>
          <w:szCs w:val="24"/>
        </w:rPr>
        <w:t xml:space="preserve">-positive </w:t>
      </w:r>
      <w:r w:rsidRPr="0041467D">
        <w:rPr>
          <w:rFonts w:ascii="Book Antiqua" w:hAnsi="Book Antiqua" w:cs="Arial"/>
          <w:sz w:val="24"/>
          <w:szCs w:val="24"/>
        </w:rPr>
        <w:t>gastric cancer</w:t>
      </w:r>
      <w:r w:rsidRPr="0041467D">
        <w:rPr>
          <w:rFonts w:ascii="Book Antiqua" w:eastAsia="SimSun" w:hAnsi="Book Antiqua" w:cs="Arial" w:hint="eastAsia"/>
          <w:sz w:val="24"/>
          <w:szCs w:val="24"/>
          <w:lang w:eastAsia="zh-CN"/>
        </w:rPr>
        <w:t>s</w:t>
      </w:r>
      <w:r w:rsidRPr="0041467D">
        <w:rPr>
          <w:rFonts w:ascii="Book Antiqua" w:hAnsi="Book Antiqua" w:cs="Arial"/>
          <w:sz w:val="24"/>
          <w:szCs w:val="24"/>
        </w:rPr>
        <w:t xml:space="preserve"> (GC</w:t>
      </w:r>
      <w:r w:rsidRPr="0041467D">
        <w:rPr>
          <w:rFonts w:ascii="Book Antiqua" w:eastAsia="SimSun" w:hAnsi="Book Antiqua" w:cs="Arial" w:hint="eastAsia"/>
          <w:sz w:val="24"/>
          <w:szCs w:val="24"/>
          <w:lang w:eastAsia="zh-CN"/>
        </w:rPr>
        <w:t>s</w:t>
      </w:r>
      <w:r w:rsidRPr="0041467D">
        <w:rPr>
          <w:rFonts w:ascii="Book Antiqua" w:hAnsi="Book Antiqua" w:cs="Arial"/>
          <w:sz w:val="24"/>
          <w:szCs w:val="24"/>
        </w:rPr>
        <w:t>)</w:t>
      </w:r>
      <w:r w:rsidRPr="0041467D">
        <w:rPr>
          <w:rFonts w:ascii="Book Antiqua" w:eastAsia="SimSun" w:hAnsi="Book Antiqua" w:cs="Arial" w:hint="eastAsia"/>
          <w:sz w:val="24"/>
          <w:szCs w:val="24"/>
          <w:lang w:eastAsia="zh-CN"/>
        </w:rPr>
        <w:t xml:space="preserve">; </w:t>
      </w:r>
      <w:r w:rsidR="001F13BA" w:rsidRPr="0041467D">
        <w:rPr>
          <w:rFonts w:ascii="Book Antiqua" w:hAnsi="Book Antiqua" w:cs="Arial"/>
          <w:sz w:val="24"/>
          <w:szCs w:val="24"/>
        </w:rPr>
        <w:t>B</w:t>
      </w:r>
      <w:r w:rsidRPr="0041467D">
        <w:rPr>
          <w:rFonts w:ascii="Book Antiqua" w:eastAsia="SimSun" w:hAnsi="Book Antiqua" w:cs="Arial" w:hint="eastAsia"/>
          <w:sz w:val="24"/>
          <w:szCs w:val="24"/>
          <w:lang w:eastAsia="zh-CN"/>
        </w:rPr>
        <w:t>:</w:t>
      </w:r>
      <w:r w:rsidR="001F13BA" w:rsidRPr="0041467D">
        <w:rPr>
          <w:rFonts w:ascii="Book Antiqua" w:hAnsi="Book Antiqua" w:cs="Arial"/>
          <w:sz w:val="24"/>
          <w:szCs w:val="24"/>
        </w:rPr>
        <w:t xml:space="preserve"> Genes hypermethylated in both EBV-positive and MSI-high GCs</w:t>
      </w:r>
      <w:r w:rsidRPr="0041467D">
        <w:rPr>
          <w:rFonts w:ascii="Book Antiqua" w:eastAsia="SimSun" w:hAnsi="Book Antiqua" w:cs="Arial" w:hint="eastAsia"/>
          <w:sz w:val="24"/>
          <w:szCs w:val="24"/>
          <w:lang w:eastAsia="zh-CN"/>
        </w:rPr>
        <w:t xml:space="preserve">; </w:t>
      </w:r>
      <w:r w:rsidR="001F13BA" w:rsidRPr="0041467D">
        <w:rPr>
          <w:rFonts w:ascii="Book Antiqua" w:hAnsi="Book Antiqua" w:cs="Arial"/>
          <w:sz w:val="24"/>
          <w:szCs w:val="24"/>
        </w:rPr>
        <w:t>C</w:t>
      </w:r>
      <w:r w:rsidRPr="0041467D">
        <w:rPr>
          <w:rFonts w:ascii="Book Antiqua" w:eastAsia="SimSun" w:hAnsi="Book Antiqua" w:cs="Arial" w:hint="eastAsia"/>
          <w:sz w:val="24"/>
          <w:szCs w:val="24"/>
          <w:lang w:eastAsia="zh-CN"/>
        </w:rPr>
        <w:t>:</w:t>
      </w:r>
      <w:r w:rsidR="001F13BA" w:rsidRPr="0041467D">
        <w:rPr>
          <w:rFonts w:ascii="Book Antiqua" w:hAnsi="Book Antiqua" w:cs="Arial"/>
          <w:sz w:val="24"/>
          <w:szCs w:val="24"/>
        </w:rPr>
        <w:t xml:space="preserve"> Genes hypermethylated </w:t>
      </w:r>
      <w:r w:rsidR="005D67AC" w:rsidRPr="0041467D">
        <w:rPr>
          <w:rFonts w:ascii="Book Antiqua" w:hAnsi="Book Antiqua" w:cs="Arial"/>
          <w:sz w:val="24"/>
          <w:szCs w:val="24"/>
        </w:rPr>
        <w:t xml:space="preserve">in </w:t>
      </w:r>
      <w:r w:rsidR="003E4C82" w:rsidRPr="0041467D">
        <w:rPr>
          <w:rFonts w:ascii="Book Antiqua" w:hAnsi="Book Antiqua" w:cs="Arial"/>
          <w:sz w:val="24"/>
          <w:szCs w:val="24"/>
        </w:rPr>
        <w:t>more than two</w:t>
      </w:r>
      <w:r w:rsidR="001F13BA" w:rsidRPr="0041467D">
        <w:rPr>
          <w:rFonts w:ascii="Book Antiqua" w:hAnsi="Book Antiqua" w:cs="Arial"/>
          <w:sz w:val="24"/>
          <w:szCs w:val="24"/>
        </w:rPr>
        <w:t xml:space="preserve"> GC subtypes</w:t>
      </w:r>
      <w:r w:rsidRPr="0041467D">
        <w:rPr>
          <w:rFonts w:ascii="Book Antiqua" w:eastAsia="SimSun" w:hAnsi="Book Antiqua" w:cs="Arial" w:hint="eastAsia"/>
          <w:sz w:val="24"/>
          <w:szCs w:val="24"/>
          <w:lang w:eastAsia="zh-CN"/>
        </w:rPr>
        <w:t xml:space="preserve">; </w:t>
      </w:r>
      <w:r w:rsidR="001F13BA" w:rsidRPr="0041467D">
        <w:rPr>
          <w:rFonts w:ascii="Book Antiqua" w:hAnsi="Book Antiqua" w:cs="Arial"/>
          <w:sz w:val="24"/>
          <w:szCs w:val="24"/>
        </w:rPr>
        <w:t>D</w:t>
      </w:r>
      <w:r w:rsidRPr="0041467D">
        <w:rPr>
          <w:rFonts w:ascii="Book Antiqua" w:eastAsia="SimSun" w:hAnsi="Book Antiqua" w:cs="Arial" w:hint="eastAsia"/>
          <w:sz w:val="24"/>
          <w:szCs w:val="24"/>
          <w:lang w:eastAsia="zh-CN"/>
        </w:rPr>
        <w:t>:</w:t>
      </w:r>
      <w:r w:rsidR="001F13BA" w:rsidRPr="0041467D">
        <w:rPr>
          <w:rFonts w:ascii="Book Antiqua" w:hAnsi="Book Antiqua" w:cs="Arial"/>
          <w:sz w:val="24"/>
          <w:szCs w:val="24"/>
        </w:rPr>
        <w:t xml:space="preserve"> Methylation profiles of miRNAs in four GC subtypes. </w:t>
      </w:r>
    </w:p>
    <w:p w14:paraId="22A57D3D" w14:textId="484E0880" w:rsidR="009A16AA" w:rsidRPr="0041467D" w:rsidRDefault="009A16AA">
      <w:pPr>
        <w:widowControl/>
        <w:wordWrap/>
        <w:autoSpaceDE/>
        <w:autoSpaceDN/>
        <w:rPr>
          <w:rFonts w:ascii="Book Antiqua" w:hAnsi="Book Antiqua" w:cs="Arial"/>
          <w:sz w:val="24"/>
          <w:szCs w:val="24"/>
        </w:rPr>
      </w:pPr>
      <w:r w:rsidRPr="0041467D">
        <w:rPr>
          <w:rFonts w:ascii="Book Antiqua" w:hAnsi="Book Antiqua" w:cs="Arial"/>
          <w:sz w:val="24"/>
          <w:szCs w:val="24"/>
        </w:rPr>
        <w:br w:type="page"/>
      </w:r>
    </w:p>
    <w:p w14:paraId="7ABEA904" w14:textId="77777777" w:rsidR="009A16AA" w:rsidRPr="0041467D" w:rsidRDefault="009A16AA" w:rsidP="009A16AA">
      <w:pPr>
        <w:wordWrap/>
        <w:adjustRightInd w:val="0"/>
        <w:snapToGrid w:val="0"/>
        <w:spacing w:after="0" w:line="360" w:lineRule="auto"/>
        <w:rPr>
          <w:rFonts w:ascii="Book Antiqua" w:hAnsi="Book Antiqua" w:cs="Arial"/>
          <w:sz w:val="24"/>
          <w:szCs w:val="24"/>
        </w:rPr>
      </w:pPr>
      <w:r w:rsidRPr="0041467D">
        <w:rPr>
          <w:rFonts w:ascii="Book Antiqua" w:hAnsi="Book Antiqua" w:cs="Arial"/>
          <w:noProof/>
          <w:sz w:val="24"/>
          <w:szCs w:val="24"/>
          <w:lang w:eastAsia="zh-CN"/>
        </w:rPr>
        <w:lastRenderedPageBreak/>
        <w:drawing>
          <wp:inline distT="0" distB="0" distL="0" distR="0" wp14:anchorId="7F66F762" wp14:editId="2C2D7140">
            <wp:extent cx="1799844" cy="2135124"/>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4">
                      <a:extLst>
                        <a:ext uri="{28A0092B-C50C-407E-A947-70E740481C1C}">
                          <a14:useLocalDpi xmlns:a14="http://schemas.microsoft.com/office/drawing/2010/main" val="0"/>
                        </a:ext>
                      </a:extLst>
                    </a:blip>
                    <a:stretch>
                      <a:fillRect/>
                    </a:stretch>
                  </pic:blipFill>
                  <pic:spPr>
                    <a:xfrm>
                      <a:off x="0" y="0"/>
                      <a:ext cx="1799844" cy="2135124"/>
                    </a:xfrm>
                    <a:prstGeom prst="rect">
                      <a:avLst/>
                    </a:prstGeom>
                  </pic:spPr>
                </pic:pic>
              </a:graphicData>
            </a:graphic>
          </wp:inline>
        </w:drawing>
      </w:r>
    </w:p>
    <w:p w14:paraId="41C2644D" w14:textId="03B7C800" w:rsidR="001F13BA" w:rsidRPr="0041467D" w:rsidRDefault="001F13BA" w:rsidP="001C23AC">
      <w:pPr>
        <w:wordWrap/>
        <w:adjustRightInd w:val="0"/>
        <w:snapToGrid w:val="0"/>
        <w:spacing w:after="0" w:line="360" w:lineRule="auto"/>
        <w:rPr>
          <w:rFonts w:ascii="Book Antiqua" w:eastAsia="SimSun" w:hAnsi="Book Antiqua" w:cs="Arial"/>
          <w:b/>
          <w:sz w:val="24"/>
          <w:szCs w:val="24"/>
          <w:lang w:eastAsia="zh-CN"/>
        </w:rPr>
      </w:pPr>
      <w:r w:rsidRPr="0041467D">
        <w:rPr>
          <w:rFonts w:ascii="Book Antiqua" w:hAnsi="Book Antiqua" w:cs="Arial"/>
          <w:b/>
          <w:sz w:val="24"/>
          <w:szCs w:val="24"/>
        </w:rPr>
        <w:t xml:space="preserve">Figure 3 </w:t>
      </w:r>
      <w:r w:rsidR="006272AE" w:rsidRPr="0041467D">
        <w:rPr>
          <w:rFonts w:ascii="Book Antiqua" w:hAnsi="Book Antiqua" w:cs="Arial"/>
          <w:b/>
          <w:sz w:val="24"/>
          <w:szCs w:val="24"/>
        </w:rPr>
        <w:t>T</w:t>
      </w:r>
      <w:r w:rsidR="005D67AC" w:rsidRPr="0041467D">
        <w:rPr>
          <w:rFonts w:ascii="Book Antiqua" w:hAnsi="Book Antiqua" w:cs="Arial"/>
          <w:b/>
          <w:sz w:val="24"/>
          <w:szCs w:val="24"/>
        </w:rPr>
        <w:t>he</w:t>
      </w:r>
      <w:r w:rsidRPr="0041467D">
        <w:rPr>
          <w:rFonts w:ascii="Book Antiqua" w:hAnsi="Book Antiqua" w:cs="Arial"/>
          <w:b/>
          <w:sz w:val="24"/>
          <w:szCs w:val="24"/>
        </w:rPr>
        <w:t xml:space="preserve"> expression levels of </w:t>
      </w:r>
      <w:r w:rsidRPr="0041467D">
        <w:rPr>
          <w:rFonts w:ascii="Book Antiqua" w:hAnsi="Book Antiqua" w:cs="Arial"/>
          <w:b/>
          <w:i/>
          <w:sz w:val="24"/>
          <w:szCs w:val="24"/>
        </w:rPr>
        <w:t>DNMT1</w:t>
      </w:r>
      <w:r w:rsidRPr="0041467D">
        <w:rPr>
          <w:rFonts w:ascii="Book Antiqua" w:hAnsi="Book Antiqua" w:cs="Arial"/>
          <w:b/>
          <w:sz w:val="24"/>
          <w:szCs w:val="24"/>
        </w:rPr>
        <w:t xml:space="preserve">, </w:t>
      </w:r>
      <w:r w:rsidRPr="0041467D">
        <w:rPr>
          <w:rFonts w:ascii="Book Antiqua" w:hAnsi="Book Antiqua" w:cs="Arial"/>
          <w:b/>
          <w:i/>
          <w:sz w:val="24"/>
          <w:szCs w:val="24"/>
        </w:rPr>
        <w:t>DNMT3A</w:t>
      </w:r>
      <w:r w:rsidRPr="0041467D">
        <w:rPr>
          <w:rFonts w:ascii="Book Antiqua" w:hAnsi="Book Antiqua" w:cs="Arial"/>
          <w:b/>
          <w:sz w:val="24"/>
          <w:szCs w:val="24"/>
        </w:rPr>
        <w:t xml:space="preserve">, and </w:t>
      </w:r>
      <w:r w:rsidRPr="0041467D">
        <w:rPr>
          <w:rFonts w:ascii="Book Antiqua" w:hAnsi="Book Antiqua" w:cs="Arial"/>
          <w:b/>
          <w:i/>
          <w:sz w:val="24"/>
          <w:szCs w:val="24"/>
        </w:rPr>
        <w:t>DNMT3B</w:t>
      </w:r>
      <w:r w:rsidRPr="0041467D">
        <w:rPr>
          <w:rFonts w:ascii="Book Antiqua" w:hAnsi="Book Antiqua" w:cs="Arial"/>
          <w:b/>
          <w:sz w:val="24"/>
          <w:szCs w:val="24"/>
        </w:rPr>
        <w:t xml:space="preserve"> </w:t>
      </w:r>
      <w:r w:rsidR="006272AE" w:rsidRPr="0041467D">
        <w:rPr>
          <w:rFonts w:ascii="Book Antiqua" w:hAnsi="Book Antiqua" w:cs="Arial"/>
          <w:b/>
          <w:sz w:val="24"/>
          <w:szCs w:val="24"/>
        </w:rPr>
        <w:t xml:space="preserve">analyzed </w:t>
      </w:r>
      <w:r w:rsidRPr="0041467D">
        <w:rPr>
          <w:rFonts w:ascii="Book Antiqua" w:hAnsi="Book Antiqua" w:cs="Arial"/>
          <w:b/>
          <w:sz w:val="24"/>
          <w:szCs w:val="24"/>
        </w:rPr>
        <w:t xml:space="preserve">using </w:t>
      </w:r>
      <w:r w:rsidR="006272AE" w:rsidRPr="0041467D">
        <w:rPr>
          <w:rFonts w:ascii="Book Antiqua" w:hAnsi="Book Antiqua" w:cs="Arial"/>
          <w:b/>
          <w:sz w:val="24"/>
          <w:szCs w:val="24"/>
        </w:rPr>
        <w:t xml:space="preserve">the </w:t>
      </w:r>
      <w:r w:rsidR="003522D0" w:rsidRPr="0041467D">
        <w:rPr>
          <w:rFonts w:ascii="Book Antiqua" w:hAnsi="Book Antiqua" w:cs="Arial"/>
          <w:b/>
          <w:sz w:val="24"/>
          <w:szCs w:val="24"/>
        </w:rPr>
        <w:t xml:space="preserve">Cancer Genome Atlas </w:t>
      </w:r>
      <w:r w:rsidRPr="0041467D">
        <w:rPr>
          <w:rFonts w:ascii="Book Antiqua" w:hAnsi="Book Antiqua" w:cs="Arial"/>
          <w:b/>
          <w:sz w:val="24"/>
          <w:szCs w:val="24"/>
        </w:rPr>
        <w:t>RNA sequencing data.</w:t>
      </w:r>
      <w:r w:rsidR="003522D0" w:rsidRPr="0041467D">
        <w:rPr>
          <w:rFonts w:ascii="Book Antiqua" w:eastAsia="SimSun" w:hAnsi="Book Antiqua" w:cs="Arial" w:hint="eastAsia"/>
          <w:b/>
          <w:sz w:val="24"/>
          <w:szCs w:val="24"/>
          <w:lang w:eastAsia="zh-CN"/>
        </w:rPr>
        <w:t xml:space="preserve"> </w:t>
      </w:r>
    </w:p>
    <w:p w14:paraId="598EC154" w14:textId="6B4361F1" w:rsidR="009A16AA" w:rsidRPr="0041467D" w:rsidRDefault="009A16AA">
      <w:pPr>
        <w:widowControl/>
        <w:wordWrap/>
        <w:autoSpaceDE/>
        <w:autoSpaceDN/>
        <w:rPr>
          <w:rFonts w:ascii="Book Antiqua" w:hAnsi="Book Antiqua" w:cs="Arial"/>
          <w:b/>
          <w:sz w:val="24"/>
          <w:szCs w:val="24"/>
        </w:rPr>
      </w:pPr>
      <w:r w:rsidRPr="0041467D">
        <w:rPr>
          <w:rFonts w:ascii="Book Antiqua" w:hAnsi="Book Antiqua" w:cs="Arial"/>
          <w:b/>
          <w:sz w:val="24"/>
          <w:szCs w:val="24"/>
        </w:rPr>
        <w:br w:type="page"/>
      </w:r>
    </w:p>
    <w:p w14:paraId="36BE6C0E" w14:textId="77777777" w:rsidR="009A16AA" w:rsidRPr="0041467D" w:rsidRDefault="009A16AA" w:rsidP="009A16AA">
      <w:pPr>
        <w:wordWrap/>
        <w:adjustRightInd w:val="0"/>
        <w:snapToGrid w:val="0"/>
        <w:spacing w:after="0" w:line="360" w:lineRule="auto"/>
        <w:rPr>
          <w:rFonts w:ascii="Book Antiqua" w:hAnsi="Book Antiqua" w:cs="Arial"/>
          <w:b/>
          <w:sz w:val="24"/>
          <w:szCs w:val="24"/>
        </w:rPr>
      </w:pPr>
      <w:r w:rsidRPr="0041467D">
        <w:rPr>
          <w:rFonts w:ascii="Book Antiqua" w:hAnsi="Book Antiqua" w:cs="Arial"/>
          <w:b/>
          <w:noProof/>
          <w:sz w:val="24"/>
          <w:szCs w:val="24"/>
          <w:lang w:eastAsia="zh-CN"/>
        </w:rPr>
        <w:lastRenderedPageBreak/>
        <w:drawing>
          <wp:inline distT="0" distB="0" distL="0" distR="0" wp14:anchorId="424433A5" wp14:editId="4D7E239F">
            <wp:extent cx="3599688" cy="4846320"/>
            <wp:effectExtent l="0" t="0" r="127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5">
                      <a:extLst>
                        <a:ext uri="{28A0092B-C50C-407E-A947-70E740481C1C}">
                          <a14:useLocalDpi xmlns:a14="http://schemas.microsoft.com/office/drawing/2010/main" val="0"/>
                        </a:ext>
                      </a:extLst>
                    </a:blip>
                    <a:stretch>
                      <a:fillRect/>
                    </a:stretch>
                  </pic:blipFill>
                  <pic:spPr>
                    <a:xfrm>
                      <a:off x="0" y="0"/>
                      <a:ext cx="3599688" cy="4846320"/>
                    </a:xfrm>
                    <a:prstGeom prst="rect">
                      <a:avLst/>
                    </a:prstGeom>
                  </pic:spPr>
                </pic:pic>
              </a:graphicData>
            </a:graphic>
          </wp:inline>
        </w:drawing>
      </w:r>
    </w:p>
    <w:p w14:paraId="549B87CF" w14:textId="24CBF747" w:rsidR="001F13BA" w:rsidRPr="0041467D" w:rsidRDefault="001F13BA" w:rsidP="001C23AC">
      <w:pPr>
        <w:wordWrap/>
        <w:adjustRightInd w:val="0"/>
        <w:snapToGrid w:val="0"/>
        <w:spacing w:after="0" w:line="360" w:lineRule="auto"/>
        <w:rPr>
          <w:rFonts w:ascii="Book Antiqua" w:hAnsi="Book Antiqua" w:cs="Arial"/>
          <w:b/>
          <w:sz w:val="24"/>
          <w:szCs w:val="24"/>
        </w:rPr>
      </w:pPr>
      <w:r w:rsidRPr="0041467D">
        <w:rPr>
          <w:rFonts w:ascii="Book Antiqua" w:hAnsi="Book Antiqua" w:cs="Arial"/>
          <w:b/>
          <w:sz w:val="24"/>
          <w:szCs w:val="24"/>
        </w:rPr>
        <w:t xml:space="preserve">Figure 4 CpG methylation level in promoter regions of </w:t>
      </w:r>
      <w:r w:rsidRPr="0041467D">
        <w:rPr>
          <w:rFonts w:ascii="Book Antiqua" w:hAnsi="Book Antiqua" w:cs="Arial"/>
          <w:b/>
          <w:i/>
          <w:sz w:val="24"/>
          <w:szCs w:val="24"/>
        </w:rPr>
        <w:t>RASSF1</w:t>
      </w:r>
      <w:r w:rsidR="003522D0" w:rsidRPr="0041467D">
        <w:rPr>
          <w:rFonts w:ascii="Book Antiqua" w:eastAsia="SimSun" w:hAnsi="Book Antiqua" w:cs="Arial" w:hint="eastAsia"/>
          <w:b/>
          <w:i/>
          <w:sz w:val="24"/>
          <w:szCs w:val="24"/>
          <w:lang w:eastAsia="zh-CN"/>
        </w:rPr>
        <w:t xml:space="preserve"> </w:t>
      </w:r>
      <w:r w:rsidR="003522D0" w:rsidRPr="0041467D">
        <w:rPr>
          <w:rFonts w:ascii="Book Antiqua" w:hAnsi="Book Antiqua" w:cs="Arial"/>
          <w:b/>
          <w:sz w:val="24"/>
          <w:szCs w:val="24"/>
        </w:rPr>
        <w:t>(A)</w:t>
      </w:r>
      <w:r w:rsidRPr="0041467D">
        <w:rPr>
          <w:rFonts w:ascii="Book Antiqua" w:hAnsi="Book Antiqua" w:cs="Arial"/>
          <w:b/>
          <w:sz w:val="24"/>
          <w:szCs w:val="24"/>
        </w:rPr>
        <w:t xml:space="preserve">, </w:t>
      </w:r>
      <w:r w:rsidRPr="0041467D">
        <w:rPr>
          <w:rFonts w:ascii="Book Antiqua" w:hAnsi="Book Antiqua" w:cs="Arial"/>
          <w:b/>
          <w:i/>
          <w:sz w:val="24"/>
          <w:szCs w:val="24"/>
        </w:rPr>
        <w:t>MLH1</w:t>
      </w:r>
      <w:r w:rsidR="003522D0" w:rsidRPr="0041467D">
        <w:rPr>
          <w:rFonts w:ascii="Book Antiqua" w:eastAsia="SimSun" w:hAnsi="Book Antiqua" w:cs="Arial" w:hint="eastAsia"/>
          <w:b/>
          <w:i/>
          <w:sz w:val="24"/>
          <w:szCs w:val="24"/>
          <w:lang w:eastAsia="zh-CN"/>
        </w:rPr>
        <w:t xml:space="preserve"> </w:t>
      </w:r>
      <w:r w:rsidR="003522D0" w:rsidRPr="0041467D">
        <w:rPr>
          <w:rFonts w:ascii="Book Antiqua" w:hAnsi="Book Antiqua" w:cs="Arial"/>
          <w:b/>
          <w:sz w:val="24"/>
          <w:szCs w:val="24"/>
        </w:rPr>
        <w:t>(B)</w:t>
      </w:r>
      <w:r w:rsidRPr="0041467D">
        <w:rPr>
          <w:rFonts w:ascii="Book Antiqua" w:hAnsi="Book Antiqua" w:cs="Arial"/>
          <w:b/>
          <w:sz w:val="24"/>
          <w:szCs w:val="24"/>
        </w:rPr>
        <w:t xml:space="preserve">, </w:t>
      </w:r>
      <w:r w:rsidRPr="0041467D">
        <w:rPr>
          <w:rFonts w:ascii="Book Antiqua" w:hAnsi="Book Antiqua" w:cs="Arial"/>
          <w:b/>
          <w:i/>
          <w:sz w:val="24"/>
          <w:szCs w:val="24"/>
        </w:rPr>
        <w:t>GATA5</w:t>
      </w:r>
      <w:r w:rsidR="003522D0" w:rsidRPr="0041467D">
        <w:rPr>
          <w:rFonts w:ascii="Book Antiqua" w:eastAsia="SimSun" w:hAnsi="Book Antiqua" w:cs="Arial" w:hint="eastAsia"/>
          <w:b/>
          <w:i/>
          <w:sz w:val="24"/>
          <w:szCs w:val="24"/>
          <w:lang w:eastAsia="zh-CN"/>
        </w:rPr>
        <w:t xml:space="preserve"> </w:t>
      </w:r>
      <w:r w:rsidR="003522D0" w:rsidRPr="0041467D">
        <w:rPr>
          <w:rFonts w:ascii="Book Antiqua" w:hAnsi="Book Antiqua" w:cs="Arial"/>
          <w:b/>
          <w:sz w:val="24"/>
          <w:szCs w:val="24"/>
        </w:rPr>
        <w:t>(C)</w:t>
      </w:r>
      <w:r w:rsidRPr="0041467D">
        <w:rPr>
          <w:rFonts w:ascii="Book Antiqua" w:hAnsi="Book Antiqua" w:cs="Arial"/>
          <w:b/>
          <w:sz w:val="24"/>
          <w:szCs w:val="24"/>
        </w:rPr>
        <w:t xml:space="preserve">, and </w:t>
      </w:r>
      <w:r w:rsidRPr="0041467D">
        <w:rPr>
          <w:rFonts w:ascii="Book Antiqua" w:hAnsi="Book Antiqua" w:cs="Arial"/>
          <w:b/>
          <w:i/>
          <w:sz w:val="24"/>
          <w:szCs w:val="24"/>
        </w:rPr>
        <w:t xml:space="preserve">SFRP1 </w:t>
      </w:r>
      <w:r w:rsidR="003522D0" w:rsidRPr="0041467D">
        <w:rPr>
          <w:rFonts w:ascii="Book Antiqua" w:hAnsi="Book Antiqua" w:cs="Arial"/>
          <w:b/>
          <w:sz w:val="24"/>
          <w:szCs w:val="24"/>
        </w:rPr>
        <w:t>(D)</w:t>
      </w:r>
      <w:r w:rsidR="003522D0" w:rsidRPr="0041467D">
        <w:rPr>
          <w:rFonts w:ascii="Book Antiqua" w:eastAsia="SimSun" w:hAnsi="Book Antiqua" w:cs="Arial" w:hint="eastAsia"/>
          <w:b/>
          <w:sz w:val="24"/>
          <w:szCs w:val="24"/>
          <w:lang w:eastAsia="zh-CN"/>
        </w:rPr>
        <w:t xml:space="preserve"> </w:t>
      </w:r>
      <w:r w:rsidR="00CD4802" w:rsidRPr="0041467D">
        <w:rPr>
          <w:rFonts w:ascii="Book Antiqua" w:hAnsi="Book Antiqua" w:cs="Arial"/>
          <w:b/>
          <w:sz w:val="24"/>
          <w:szCs w:val="24"/>
        </w:rPr>
        <w:t xml:space="preserve">analyzed </w:t>
      </w:r>
      <w:r w:rsidRPr="0041467D">
        <w:rPr>
          <w:rFonts w:ascii="Book Antiqua" w:hAnsi="Book Antiqua" w:cs="Arial"/>
          <w:b/>
          <w:sz w:val="24"/>
          <w:szCs w:val="24"/>
        </w:rPr>
        <w:t xml:space="preserve">using </w:t>
      </w:r>
      <w:r w:rsidR="00CD4802" w:rsidRPr="0041467D">
        <w:rPr>
          <w:rFonts w:ascii="Book Antiqua" w:hAnsi="Book Antiqua" w:cs="Arial"/>
          <w:b/>
          <w:sz w:val="24"/>
          <w:szCs w:val="24"/>
        </w:rPr>
        <w:t xml:space="preserve">the </w:t>
      </w:r>
      <w:r w:rsidR="003522D0" w:rsidRPr="0041467D">
        <w:rPr>
          <w:rFonts w:ascii="Book Antiqua" w:hAnsi="Book Antiqua" w:cs="Arial"/>
          <w:b/>
          <w:sz w:val="24"/>
          <w:szCs w:val="24"/>
        </w:rPr>
        <w:t xml:space="preserve">Cancer Genome Atlas </w:t>
      </w:r>
      <w:r w:rsidRPr="0041467D">
        <w:rPr>
          <w:rFonts w:ascii="Book Antiqua" w:hAnsi="Book Antiqua" w:cs="Arial"/>
          <w:b/>
          <w:sz w:val="24"/>
          <w:szCs w:val="24"/>
        </w:rPr>
        <w:t>methylation data.</w:t>
      </w:r>
    </w:p>
    <w:p w14:paraId="6DB5F74C" w14:textId="77777777" w:rsidR="001F13BA" w:rsidRPr="0041467D" w:rsidRDefault="001F13BA" w:rsidP="001C23AC">
      <w:pPr>
        <w:wordWrap/>
        <w:adjustRightInd w:val="0"/>
        <w:snapToGrid w:val="0"/>
        <w:spacing w:after="0" w:line="360" w:lineRule="auto"/>
        <w:rPr>
          <w:rFonts w:ascii="Book Antiqua" w:hAnsi="Book Antiqua" w:cs="Arial"/>
          <w:sz w:val="24"/>
          <w:szCs w:val="24"/>
        </w:rPr>
      </w:pPr>
    </w:p>
    <w:p w14:paraId="5597E772" w14:textId="6A66FD36" w:rsidR="001F13BA" w:rsidRPr="0041467D" w:rsidRDefault="001F13BA" w:rsidP="001C23AC">
      <w:pPr>
        <w:wordWrap/>
        <w:adjustRightInd w:val="0"/>
        <w:snapToGrid w:val="0"/>
        <w:spacing w:after="0" w:line="360" w:lineRule="auto"/>
        <w:rPr>
          <w:rFonts w:ascii="Book Antiqua" w:hAnsi="Book Antiqua" w:cs="Arial"/>
          <w:sz w:val="24"/>
          <w:szCs w:val="24"/>
        </w:rPr>
      </w:pPr>
    </w:p>
    <w:p w14:paraId="224565C4" w14:textId="77777777" w:rsidR="00880519" w:rsidRPr="0041467D" w:rsidRDefault="00880519" w:rsidP="001C23AC">
      <w:pPr>
        <w:wordWrap/>
        <w:adjustRightInd w:val="0"/>
        <w:snapToGrid w:val="0"/>
        <w:spacing w:after="0" w:line="360" w:lineRule="auto"/>
        <w:rPr>
          <w:rFonts w:ascii="Book Antiqua" w:hAnsi="Book Antiqua" w:cs="Arial"/>
          <w:sz w:val="24"/>
          <w:szCs w:val="24"/>
        </w:rPr>
      </w:pPr>
    </w:p>
    <w:p w14:paraId="5B5DCA6C" w14:textId="77777777" w:rsidR="00880519" w:rsidRPr="0041467D" w:rsidRDefault="00880519" w:rsidP="001C23AC">
      <w:pPr>
        <w:wordWrap/>
        <w:adjustRightInd w:val="0"/>
        <w:snapToGrid w:val="0"/>
        <w:spacing w:after="0" w:line="360" w:lineRule="auto"/>
        <w:rPr>
          <w:rFonts w:ascii="Book Antiqua" w:hAnsi="Book Antiqua" w:cs="Arial"/>
          <w:sz w:val="24"/>
          <w:szCs w:val="24"/>
        </w:rPr>
      </w:pPr>
    </w:p>
    <w:p w14:paraId="382B703F" w14:textId="58EF8653" w:rsidR="00625035" w:rsidRDefault="00625035">
      <w:pPr>
        <w:widowControl/>
        <w:wordWrap/>
        <w:autoSpaceDE/>
        <w:autoSpaceDN/>
        <w:rPr>
          <w:rFonts w:ascii="Book Antiqua" w:hAnsi="Book Antiqua" w:cs="Arial"/>
          <w:sz w:val="24"/>
          <w:szCs w:val="24"/>
        </w:rPr>
      </w:pPr>
      <w:r>
        <w:rPr>
          <w:rFonts w:ascii="Book Antiqua" w:hAnsi="Book Antiqua" w:cs="Arial"/>
          <w:sz w:val="24"/>
          <w:szCs w:val="24"/>
        </w:rPr>
        <w:br w:type="page"/>
      </w:r>
    </w:p>
    <w:p w14:paraId="780108B3" w14:textId="77777777" w:rsidR="00880519" w:rsidRPr="0041467D" w:rsidRDefault="00880519" w:rsidP="001C23AC">
      <w:pPr>
        <w:wordWrap/>
        <w:adjustRightInd w:val="0"/>
        <w:snapToGrid w:val="0"/>
        <w:spacing w:after="0" w:line="360" w:lineRule="auto"/>
        <w:rPr>
          <w:rFonts w:ascii="Book Antiqua" w:hAnsi="Book Antiqua" w:cs="Arial"/>
          <w:sz w:val="24"/>
          <w:szCs w:val="24"/>
        </w:rPr>
      </w:pPr>
    </w:p>
    <w:p w14:paraId="6942BDCE" w14:textId="77777777" w:rsidR="009A16AA" w:rsidRPr="0041467D" w:rsidRDefault="009A16AA" w:rsidP="009A16AA">
      <w:pPr>
        <w:wordWrap/>
        <w:adjustRightInd w:val="0"/>
        <w:snapToGrid w:val="0"/>
        <w:spacing w:after="0" w:line="360" w:lineRule="auto"/>
        <w:rPr>
          <w:rFonts w:ascii="Book Antiqua" w:hAnsi="Book Antiqua" w:cs="Arial"/>
          <w:b/>
          <w:sz w:val="24"/>
          <w:szCs w:val="24"/>
        </w:rPr>
      </w:pPr>
      <w:r w:rsidRPr="0041467D">
        <w:rPr>
          <w:rFonts w:ascii="Book Antiqua" w:hAnsi="Book Antiqua" w:cs="Arial"/>
          <w:b/>
          <w:sz w:val="24"/>
          <w:szCs w:val="24"/>
        </w:rPr>
        <w:t>Table 1 Significantly mutated genes identified using a combined exome sequencing data from 629 gastric cancer patients</w:t>
      </w:r>
    </w:p>
    <w:tbl>
      <w:tblPr>
        <w:tblW w:w="7528" w:type="dxa"/>
        <w:tblCellMar>
          <w:left w:w="0" w:type="dxa"/>
          <w:right w:w="0" w:type="dxa"/>
        </w:tblCellMar>
        <w:tblLook w:val="0600" w:firstRow="0" w:lastRow="0" w:firstColumn="0" w:lastColumn="0" w:noHBand="1" w:noVBand="1"/>
      </w:tblPr>
      <w:tblGrid>
        <w:gridCol w:w="1909"/>
        <w:gridCol w:w="2429"/>
        <w:gridCol w:w="1545"/>
        <w:gridCol w:w="1645"/>
      </w:tblGrid>
      <w:tr w:rsidR="000F1C23" w:rsidRPr="0041467D" w14:paraId="14F4FFE9" w14:textId="77777777" w:rsidTr="009A16AA">
        <w:trPr>
          <w:trHeight w:val="408"/>
        </w:trPr>
        <w:tc>
          <w:tcPr>
            <w:tcW w:w="1909"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2B151F7D" w14:textId="77777777" w:rsidR="00880519" w:rsidRPr="0041467D" w:rsidRDefault="00880519" w:rsidP="009A16AA">
            <w:pPr>
              <w:widowControl/>
              <w:wordWrap/>
              <w:autoSpaceDE/>
              <w:autoSpaceDN/>
              <w:adjustRightInd w:val="0"/>
              <w:snapToGrid w:val="0"/>
              <w:spacing w:after="0" w:line="360" w:lineRule="auto"/>
              <w:jc w:val="left"/>
              <w:textAlignment w:val="center"/>
              <w:rPr>
                <w:rFonts w:ascii="Book Antiqua" w:eastAsia="Gulim" w:hAnsi="Book Antiqua" w:cs="Arial"/>
                <w:kern w:val="0"/>
                <w:sz w:val="24"/>
                <w:szCs w:val="24"/>
              </w:rPr>
            </w:pPr>
            <w:r w:rsidRPr="0041467D">
              <w:rPr>
                <w:rFonts w:ascii="Book Antiqua" w:eastAsia="Gulim" w:hAnsi="Book Antiqua" w:cs="Arial"/>
                <w:b/>
                <w:bCs/>
                <w:kern w:val="24"/>
                <w:sz w:val="24"/>
                <w:szCs w:val="24"/>
              </w:rPr>
              <w:t>Gene</w:t>
            </w:r>
          </w:p>
        </w:tc>
        <w:tc>
          <w:tcPr>
            <w:tcW w:w="2429"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6465CC42" w14:textId="674A845E"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b/>
                <w:bCs/>
                <w:kern w:val="24"/>
                <w:sz w:val="24"/>
                <w:szCs w:val="24"/>
              </w:rPr>
              <w:t>Nonsilent mutations</w:t>
            </w:r>
          </w:p>
          <w:p w14:paraId="3059F59E"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b/>
                <w:bCs/>
                <w:kern w:val="24"/>
                <w:sz w:val="24"/>
                <w:szCs w:val="24"/>
              </w:rPr>
              <w:t>from 629 GCs</w:t>
            </w:r>
          </w:p>
        </w:tc>
        <w:tc>
          <w:tcPr>
            <w:tcW w:w="1545"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0630689F" w14:textId="5C067358" w:rsidR="00880519" w:rsidRPr="0041467D" w:rsidRDefault="009A16AA"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b/>
                <w:bCs/>
                <w:i/>
                <w:kern w:val="24"/>
                <w:sz w:val="24"/>
                <w:szCs w:val="24"/>
              </w:rPr>
              <w:t>P</w:t>
            </w:r>
            <w:r w:rsidRPr="0041467D">
              <w:rPr>
                <w:rFonts w:ascii="Book Antiqua" w:eastAsia="SimSun" w:hAnsi="Book Antiqua" w:cs="Arial" w:hint="eastAsia"/>
                <w:b/>
                <w:bCs/>
                <w:kern w:val="24"/>
                <w:sz w:val="24"/>
                <w:szCs w:val="24"/>
                <w:lang w:eastAsia="zh-CN"/>
              </w:rPr>
              <w:t xml:space="preserve"> </w:t>
            </w:r>
            <w:r w:rsidR="00880519" w:rsidRPr="0041467D">
              <w:rPr>
                <w:rFonts w:ascii="Book Antiqua" w:eastAsia="Gulim" w:hAnsi="Book Antiqua" w:cs="Arial"/>
                <w:b/>
                <w:bCs/>
                <w:kern w:val="24"/>
                <w:sz w:val="24"/>
                <w:szCs w:val="24"/>
              </w:rPr>
              <w:t>value</w:t>
            </w:r>
          </w:p>
        </w:tc>
        <w:tc>
          <w:tcPr>
            <w:tcW w:w="1645"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0A2A5469" w14:textId="20C66A62" w:rsidR="00880519" w:rsidRPr="0041467D" w:rsidRDefault="009A16AA"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b/>
                <w:bCs/>
                <w:i/>
                <w:kern w:val="24"/>
                <w:sz w:val="24"/>
                <w:szCs w:val="24"/>
              </w:rPr>
              <w:t>Q</w:t>
            </w:r>
            <w:r w:rsidRPr="0041467D">
              <w:rPr>
                <w:rFonts w:ascii="Book Antiqua" w:eastAsia="SimSun" w:hAnsi="Book Antiqua" w:cs="Arial" w:hint="eastAsia"/>
                <w:b/>
                <w:bCs/>
                <w:i/>
                <w:kern w:val="24"/>
                <w:sz w:val="24"/>
                <w:szCs w:val="24"/>
                <w:lang w:eastAsia="zh-CN"/>
              </w:rPr>
              <w:t xml:space="preserve"> </w:t>
            </w:r>
            <w:r w:rsidR="00880519" w:rsidRPr="0041467D">
              <w:rPr>
                <w:rFonts w:ascii="Book Antiqua" w:eastAsia="Gulim" w:hAnsi="Book Antiqua" w:cs="Arial"/>
                <w:b/>
                <w:bCs/>
                <w:kern w:val="24"/>
                <w:sz w:val="24"/>
                <w:szCs w:val="24"/>
              </w:rPr>
              <w:t>value</w:t>
            </w:r>
          </w:p>
        </w:tc>
      </w:tr>
      <w:tr w:rsidR="000F1C23" w:rsidRPr="0041467D" w14:paraId="7D9F1FEE" w14:textId="77777777" w:rsidTr="009A16AA">
        <w:trPr>
          <w:trHeight w:val="154"/>
        </w:trPr>
        <w:tc>
          <w:tcPr>
            <w:tcW w:w="1909"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160A573A" w14:textId="77777777" w:rsidR="00880519" w:rsidRPr="0041467D" w:rsidRDefault="00880519" w:rsidP="009A16AA">
            <w:pPr>
              <w:widowControl/>
              <w:wordWrap/>
              <w:autoSpaceDE/>
              <w:autoSpaceDN/>
              <w:adjustRightInd w:val="0"/>
              <w:snapToGrid w:val="0"/>
              <w:spacing w:after="0" w:line="360" w:lineRule="auto"/>
              <w:jc w:val="left"/>
              <w:textAlignment w:val="center"/>
              <w:rPr>
                <w:rFonts w:ascii="Book Antiqua" w:eastAsia="Gulim" w:hAnsi="Book Antiqua" w:cs="Arial"/>
                <w:i/>
                <w:kern w:val="0"/>
                <w:sz w:val="24"/>
                <w:szCs w:val="24"/>
              </w:rPr>
            </w:pPr>
            <w:r w:rsidRPr="0041467D">
              <w:rPr>
                <w:rFonts w:ascii="Book Antiqua" w:eastAsia="Gulim" w:hAnsi="Book Antiqua" w:cs="Arial"/>
                <w:i/>
                <w:kern w:val="24"/>
                <w:sz w:val="24"/>
                <w:szCs w:val="24"/>
              </w:rPr>
              <w:t>TP53</w:t>
            </w:r>
          </w:p>
        </w:tc>
        <w:tc>
          <w:tcPr>
            <w:tcW w:w="2429"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25C10DC9"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276</w:t>
            </w:r>
          </w:p>
        </w:tc>
        <w:tc>
          <w:tcPr>
            <w:tcW w:w="1545"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7A3A96F5"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0</w:t>
            </w:r>
          </w:p>
        </w:tc>
        <w:tc>
          <w:tcPr>
            <w:tcW w:w="1645" w:type="dxa"/>
            <w:tcBorders>
              <w:top w:val="single" w:sz="4" w:space="0" w:color="000000"/>
              <w:left w:val="nil"/>
              <w:bottom w:val="nil"/>
              <w:right w:val="nil"/>
            </w:tcBorders>
            <w:shd w:val="clear" w:color="auto" w:fill="auto"/>
            <w:tcMar>
              <w:top w:w="15" w:type="dxa"/>
              <w:left w:w="15" w:type="dxa"/>
              <w:bottom w:w="0" w:type="dxa"/>
              <w:right w:w="15" w:type="dxa"/>
            </w:tcMar>
            <w:vAlign w:val="center"/>
            <w:hideMark/>
          </w:tcPr>
          <w:p w14:paraId="34BE2506"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0</w:t>
            </w:r>
          </w:p>
        </w:tc>
      </w:tr>
      <w:tr w:rsidR="000F1C23" w:rsidRPr="0041467D" w14:paraId="33ACCC1D" w14:textId="77777777" w:rsidTr="009A16AA">
        <w:trPr>
          <w:trHeight w:val="211"/>
        </w:trPr>
        <w:tc>
          <w:tcPr>
            <w:tcW w:w="1909" w:type="dxa"/>
            <w:tcBorders>
              <w:top w:val="nil"/>
              <w:left w:val="nil"/>
              <w:bottom w:val="nil"/>
              <w:right w:val="nil"/>
            </w:tcBorders>
            <w:shd w:val="clear" w:color="auto" w:fill="auto"/>
            <w:tcMar>
              <w:top w:w="15" w:type="dxa"/>
              <w:left w:w="15" w:type="dxa"/>
              <w:bottom w:w="0" w:type="dxa"/>
              <w:right w:w="15" w:type="dxa"/>
            </w:tcMar>
            <w:vAlign w:val="center"/>
            <w:hideMark/>
          </w:tcPr>
          <w:p w14:paraId="5C98FBF9" w14:textId="77777777" w:rsidR="00880519" w:rsidRPr="0041467D" w:rsidRDefault="00880519" w:rsidP="009A16AA">
            <w:pPr>
              <w:widowControl/>
              <w:wordWrap/>
              <w:autoSpaceDE/>
              <w:autoSpaceDN/>
              <w:adjustRightInd w:val="0"/>
              <w:snapToGrid w:val="0"/>
              <w:spacing w:after="0" w:line="360" w:lineRule="auto"/>
              <w:jc w:val="left"/>
              <w:textAlignment w:val="center"/>
              <w:rPr>
                <w:rFonts w:ascii="Book Antiqua" w:eastAsia="Gulim" w:hAnsi="Book Antiqua" w:cs="Arial"/>
                <w:i/>
                <w:kern w:val="0"/>
                <w:sz w:val="24"/>
                <w:szCs w:val="24"/>
              </w:rPr>
            </w:pPr>
            <w:r w:rsidRPr="0041467D">
              <w:rPr>
                <w:rFonts w:ascii="Book Antiqua" w:eastAsia="Gulim" w:hAnsi="Book Antiqua" w:cs="Arial"/>
                <w:i/>
                <w:kern w:val="24"/>
                <w:sz w:val="24"/>
                <w:szCs w:val="24"/>
              </w:rPr>
              <w:t>KRAS</w:t>
            </w:r>
          </w:p>
        </w:tc>
        <w:tc>
          <w:tcPr>
            <w:tcW w:w="2429" w:type="dxa"/>
            <w:tcBorders>
              <w:top w:val="nil"/>
              <w:left w:val="nil"/>
              <w:bottom w:val="nil"/>
              <w:right w:val="nil"/>
            </w:tcBorders>
            <w:shd w:val="clear" w:color="auto" w:fill="auto"/>
            <w:tcMar>
              <w:top w:w="15" w:type="dxa"/>
              <w:left w:w="15" w:type="dxa"/>
              <w:bottom w:w="0" w:type="dxa"/>
              <w:right w:w="15" w:type="dxa"/>
            </w:tcMar>
            <w:vAlign w:val="center"/>
            <w:hideMark/>
          </w:tcPr>
          <w:p w14:paraId="74076BE0"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41</w:t>
            </w:r>
          </w:p>
        </w:tc>
        <w:tc>
          <w:tcPr>
            <w:tcW w:w="1545" w:type="dxa"/>
            <w:tcBorders>
              <w:top w:val="nil"/>
              <w:left w:val="nil"/>
              <w:bottom w:val="nil"/>
              <w:right w:val="nil"/>
            </w:tcBorders>
            <w:shd w:val="clear" w:color="auto" w:fill="auto"/>
            <w:tcMar>
              <w:top w:w="15" w:type="dxa"/>
              <w:left w:w="15" w:type="dxa"/>
              <w:bottom w:w="0" w:type="dxa"/>
              <w:right w:w="15" w:type="dxa"/>
            </w:tcMar>
            <w:vAlign w:val="center"/>
            <w:hideMark/>
          </w:tcPr>
          <w:p w14:paraId="5BC26A35"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0</w:t>
            </w:r>
          </w:p>
        </w:tc>
        <w:tc>
          <w:tcPr>
            <w:tcW w:w="1645" w:type="dxa"/>
            <w:tcBorders>
              <w:top w:val="nil"/>
              <w:left w:val="nil"/>
              <w:bottom w:val="nil"/>
              <w:right w:val="nil"/>
            </w:tcBorders>
            <w:shd w:val="clear" w:color="auto" w:fill="auto"/>
            <w:tcMar>
              <w:top w:w="15" w:type="dxa"/>
              <w:left w:w="15" w:type="dxa"/>
              <w:bottom w:w="0" w:type="dxa"/>
              <w:right w:w="15" w:type="dxa"/>
            </w:tcMar>
            <w:vAlign w:val="center"/>
            <w:hideMark/>
          </w:tcPr>
          <w:p w14:paraId="4C715A94"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0</w:t>
            </w:r>
          </w:p>
        </w:tc>
      </w:tr>
      <w:tr w:rsidR="000F1C23" w:rsidRPr="0041467D" w14:paraId="69962B64" w14:textId="77777777" w:rsidTr="009A16AA">
        <w:trPr>
          <w:trHeight w:val="211"/>
        </w:trPr>
        <w:tc>
          <w:tcPr>
            <w:tcW w:w="1909" w:type="dxa"/>
            <w:tcBorders>
              <w:top w:val="nil"/>
              <w:left w:val="nil"/>
              <w:bottom w:val="nil"/>
              <w:right w:val="nil"/>
            </w:tcBorders>
            <w:shd w:val="clear" w:color="auto" w:fill="auto"/>
            <w:tcMar>
              <w:top w:w="15" w:type="dxa"/>
              <w:left w:w="15" w:type="dxa"/>
              <w:bottom w:w="0" w:type="dxa"/>
              <w:right w:w="15" w:type="dxa"/>
            </w:tcMar>
            <w:vAlign w:val="center"/>
            <w:hideMark/>
          </w:tcPr>
          <w:p w14:paraId="071F410A" w14:textId="77777777" w:rsidR="00880519" w:rsidRPr="0041467D" w:rsidRDefault="00880519" w:rsidP="009A16AA">
            <w:pPr>
              <w:widowControl/>
              <w:wordWrap/>
              <w:autoSpaceDE/>
              <w:autoSpaceDN/>
              <w:adjustRightInd w:val="0"/>
              <w:snapToGrid w:val="0"/>
              <w:spacing w:after="0" w:line="360" w:lineRule="auto"/>
              <w:jc w:val="left"/>
              <w:textAlignment w:val="center"/>
              <w:rPr>
                <w:rFonts w:ascii="Book Antiqua" w:eastAsia="Gulim" w:hAnsi="Book Antiqua" w:cs="Arial"/>
                <w:i/>
                <w:kern w:val="0"/>
                <w:sz w:val="24"/>
                <w:szCs w:val="24"/>
              </w:rPr>
            </w:pPr>
            <w:r w:rsidRPr="0041467D">
              <w:rPr>
                <w:rFonts w:ascii="Book Antiqua" w:eastAsia="Gulim" w:hAnsi="Book Antiqua" w:cs="Arial"/>
                <w:i/>
                <w:kern w:val="24"/>
                <w:sz w:val="24"/>
                <w:szCs w:val="24"/>
              </w:rPr>
              <w:t>RHOA</w:t>
            </w:r>
          </w:p>
        </w:tc>
        <w:tc>
          <w:tcPr>
            <w:tcW w:w="2429" w:type="dxa"/>
            <w:tcBorders>
              <w:top w:val="nil"/>
              <w:left w:val="nil"/>
              <w:bottom w:val="nil"/>
              <w:right w:val="nil"/>
            </w:tcBorders>
            <w:shd w:val="clear" w:color="auto" w:fill="auto"/>
            <w:tcMar>
              <w:top w:w="15" w:type="dxa"/>
              <w:left w:w="15" w:type="dxa"/>
              <w:bottom w:w="0" w:type="dxa"/>
              <w:right w:w="15" w:type="dxa"/>
            </w:tcMar>
            <w:vAlign w:val="center"/>
            <w:hideMark/>
          </w:tcPr>
          <w:p w14:paraId="550EE191"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34</w:t>
            </w:r>
          </w:p>
        </w:tc>
        <w:tc>
          <w:tcPr>
            <w:tcW w:w="1545" w:type="dxa"/>
            <w:tcBorders>
              <w:top w:val="nil"/>
              <w:left w:val="nil"/>
              <w:bottom w:val="nil"/>
              <w:right w:val="nil"/>
            </w:tcBorders>
            <w:shd w:val="clear" w:color="auto" w:fill="auto"/>
            <w:tcMar>
              <w:top w:w="15" w:type="dxa"/>
              <w:left w:w="15" w:type="dxa"/>
              <w:bottom w:w="0" w:type="dxa"/>
              <w:right w:w="15" w:type="dxa"/>
            </w:tcMar>
            <w:vAlign w:val="center"/>
            <w:hideMark/>
          </w:tcPr>
          <w:p w14:paraId="36F055B6"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0</w:t>
            </w:r>
          </w:p>
        </w:tc>
        <w:tc>
          <w:tcPr>
            <w:tcW w:w="1645" w:type="dxa"/>
            <w:tcBorders>
              <w:top w:val="nil"/>
              <w:left w:val="nil"/>
              <w:bottom w:val="nil"/>
              <w:right w:val="nil"/>
            </w:tcBorders>
            <w:shd w:val="clear" w:color="auto" w:fill="auto"/>
            <w:tcMar>
              <w:top w:w="15" w:type="dxa"/>
              <w:left w:w="15" w:type="dxa"/>
              <w:bottom w:w="0" w:type="dxa"/>
              <w:right w:w="15" w:type="dxa"/>
            </w:tcMar>
            <w:vAlign w:val="center"/>
            <w:hideMark/>
          </w:tcPr>
          <w:p w14:paraId="3D14FF62"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0</w:t>
            </w:r>
          </w:p>
        </w:tc>
      </w:tr>
      <w:tr w:rsidR="000F1C23" w:rsidRPr="0041467D" w14:paraId="56422CBE" w14:textId="77777777" w:rsidTr="009A16AA">
        <w:trPr>
          <w:trHeight w:val="211"/>
        </w:trPr>
        <w:tc>
          <w:tcPr>
            <w:tcW w:w="1909" w:type="dxa"/>
            <w:tcBorders>
              <w:top w:val="nil"/>
              <w:left w:val="nil"/>
              <w:bottom w:val="nil"/>
              <w:right w:val="nil"/>
            </w:tcBorders>
            <w:shd w:val="clear" w:color="auto" w:fill="auto"/>
            <w:tcMar>
              <w:top w:w="15" w:type="dxa"/>
              <w:left w:w="15" w:type="dxa"/>
              <w:bottom w:w="0" w:type="dxa"/>
              <w:right w:w="15" w:type="dxa"/>
            </w:tcMar>
            <w:vAlign w:val="center"/>
            <w:hideMark/>
          </w:tcPr>
          <w:p w14:paraId="410B7E89" w14:textId="77777777" w:rsidR="00880519" w:rsidRPr="0041467D" w:rsidRDefault="00880519" w:rsidP="009A16AA">
            <w:pPr>
              <w:widowControl/>
              <w:wordWrap/>
              <w:autoSpaceDE/>
              <w:autoSpaceDN/>
              <w:adjustRightInd w:val="0"/>
              <w:snapToGrid w:val="0"/>
              <w:spacing w:after="0" w:line="360" w:lineRule="auto"/>
              <w:jc w:val="left"/>
              <w:textAlignment w:val="center"/>
              <w:rPr>
                <w:rFonts w:ascii="Book Antiqua" w:eastAsia="Gulim" w:hAnsi="Book Antiqua" w:cs="Arial"/>
                <w:i/>
                <w:kern w:val="0"/>
                <w:sz w:val="24"/>
                <w:szCs w:val="24"/>
              </w:rPr>
            </w:pPr>
            <w:r w:rsidRPr="0041467D">
              <w:rPr>
                <w:rFonts w:ascii="Book Antiqua" w:eastAsia="Gulim" w:hAnsi="Book Antiqua" w:cs="Arial"/>
                <w:i/>
                <w:kern w:val="24"/>
                <w:sz w:val="24"/>
                <w:szCs w:val="24"/>
              </w:rPr>
              <w:t>PCDHGA6</w:t>
            </w:r>
          </w:p>
        </w:tc>
        <w:tc>
          <w:tcPr>
            <w:tcW w:w="2429" w:type="dxa"/>
            <w:tcBorders>
              <w:top w:val="nil"/>
              <w:left w:val="nil"/>
              <w:bottom w:val="nil"/>
              <w:right w:val="nil"/>
            </w:tcBorders>
            <w:shd w:val="clear" w:color="auto" w:fill="auto"/>
            <w:tcMar>
              <w:top w:w="15" w:type="dxa"/>
              <w:left w:w="15" w:type="dxa"/>
              <w:bottom w:w="0" w:type="dxa"/>
              <w:right w:w="15" w:type="dxa"/>
            </w:tcMar>
            <w:vAlign w:val="center"/>
            <w:hideMark/>
          </w:tcPr>
          <w:p w14:paraId="71021420"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34</w:t>
            </w:r>
          </w:p>
        </w:tc>
        <w:tc>
          <w:tcPr>
            <w:tcW w:w="1545" w:type="dxa"/>
            <w:tcBorders>
              <w:top w:val="nil"/>
              <w:left w:val="nil"/>
              <w:bottom w:val="nil"/>
              <w:right w:val="nil"/>
            </w:tcBorders>
            <w:shd w:val="clear" w:color="auto" w:fill="auto"/>
            <w:tcMar>
              <w:top w:w="15" w:type="dxa"/>
              <w:left w:w="15" w:type="dxa"/>
              <w:bottom w:w="0" w:type="dxa"/>
              <w:right w:w="15" w:type="dxa"/>
            </w:tcMar>
            <w:vAlign w:val="center"/>
            <w:hideMark/>
          </w:tcPr>
          <w:p w14:paraId="77CAFEF7"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0</w:t>
            </w:r>
          </w:p>
        </w:tc>
        <w:tc>
          <w:tcPr>
            <w:tcW w:w="1645" w:type="dxa"/>
            <w:tcBorders>
              <w:top w:val="nil"/>
              <w:left w:val="nil"/>
              <w:bottom w:val="nil"/>
              <w:right w:val="nil"/>
            </w:tcBorders>
            <w:shd w:val="clear" w:color="auto" w:fill="auto"/>
            <w:tcMar>
              <w:top w:w="15" w:type="dxa"/>
              <w:left w:w="15" w:type="dxa"/>
              <w:bottom w:w="0" w:type="dxa"/>
              <w:right w:w="15" w:type="dxa"/>
            </w:tcMar>
            <w:vAlign w:val="center"/>
            <w:hideMark/>
          </w:tcPr>
          <w:p w14:paraId="41A446F0"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0</w:t>
            </w:r>
          </w:p>
        </w:tc>
      </w:tr>
      <w:tr w:rsidR="000F1C23" w:rsidRPr="0041467D" w14:paraId="7B43AD4F" w14:textId="77777777" w:rsidTr="009A16AA">
        <w:trPr>
          <w:trHeight w:val="211"/>
        </w:trPr>
        <w:tc>
          <w:tcPr>
            <w:tcW w:w="1909" w:type="dxa"/>
            <w:tcBorders>
              <w:top w:val="nil"/>
              <w:left w:val="nil"/>
              <w:bottom w:val="nil"/>
              <w:right w:val="nil"/>
            </w:tcBorders>
            <w:shd w:val="clear" w:color="auto" w:fill="auto"/>
            <w:tcMar>
              <w:top w:w="15" w:type="dxa"/>
              <w:left w:w="15" w:type="dxa"/>
              <w:bottom w:w="0" w:type="dxa"/>
              <w:right w:w="15" w:type="dxa"/>
            </w:tcMar>
            <w:vAlign w:val="center"/>
            <w:hideMark/>
          </w:tcPr>
          <w:p w14:paraId="43BB60C5" w14:textId="77777777" w:rsidR="00880519" w:rsidRPr="0041467D" w:rsidRDefault="00880519" w:rsidP="009A16AA">
            <w:pPr>
              <w:widowControl/>
              <w:wordWrap/>
              <w:autoSpaceDE/>
              <w:autoSpaceDN/>
              <w:adjustRightInd w:val="0"/>
              <w:snapToGrid w:val="0"/>
              <w:spacing w:after="0" w:line="360" w:lineRule="auto"/>
              <w:jc w:val="left"/>
              <w:textAlignment w:val="center"/>
              <w:rPr>
                <w:rFonts w:ascii="Book Antiqua" w:eastAsia="Gulim" w:hAnsi="Book Antiqua" w:cs="Arial"/>
                <w:i/>
                <w:kern w:val="0"/>
                <w:sz w:val="24"/>
                <w:szCs w:val="24"/>
              </w:rPr>
            </w:pPr>
            <w:r w:rsidRPr="0041467D">
              <w:rPr>
                <w:rFonts w:ascii="Book Antiqua" w:eastAsia="Gulim" w:hAnsi="Book Antiqua" w:cs="Arial"/>
                <w:i/>
                <w:kern w:val="24"/>
                <w:sz w:val="24"/>
                <w:szCs w:val="24"/>
              </w:rPr>
              <w:t>DDI1</w:t>
            </w:r>
          </w:p>
        </w:tc>
        <w:tc>
          <w:tcPr>
            <w:tcW w:w="2429" w:type="dxa"/>
            <w:tcBorders>
              <w:top w:val="nil"/>
              <w:left w:val="nil"/>
              <w:bottom w:val="nil"/>
              <w:right w:val="nil"/>
            </w:tcBorders>
            <w:shd w:val="clear" w:color="auto" w:fill="auto"/>
            <w:tcMar>
              <w:top w:w="15" w:type="dxa"/>
              <w:left w:w="15" w:type="dxa"/>
              <w:bottom w:w="0" w:type="dxa"/>
              <w:right w:w="15" w:type="dxa"/>
            </w:tcMar>
            <w:vAlign w:val="center"/>
            <w:hideMark/>
          </w:tcPr>
          <w:p w14:paraId="067C470D"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27</w:t>
            </w:r>
          </w:p>
        </w:tc>
        <w:tc>
          <w:tcPr>
            <w:tcW w:w="1545" w:type="dxa"/>
            <w:tcBorders>
              <w:top w:val="nil"/>
              <w:left w:val="nil"/>
              <w:bottom w:val="nil"/>
              <w:right w:val="nil"/>
            </w:tcBorders>
            <w:shd w:val="clear" w:color="auto" w:fill="auto"/>
            <w:tcMar>
              <w:top w:w="15" w:type="dxa"/>
              <w:left w:w="15" w:type="dxa"/>
              <w:bottom w:w="0" w:type="dxa"/>
              <w:right w:w="15" w:type="dxa"/>
            </w:tcMar>
            <w:vAlign w:val="center"/>
            <w:hideMark/>
          </w:tcPr>
          <w:p w14:paraId="68BE7D42"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0</w:t>
            </w:r>
          </w:p>
        </w:tc>
        <w:tc>
          <w:tcPr>
            <w:tcW w:w="1645" w:type="dxa"/>
            <w:tcBorders>
              <w:top w:val="nil"/>
              <w:left w:val="nil"/>
              <w:bottom w:val="nil"/>
              <w:right w:val="nil"/>
            </w:tcBorders>
            <w:shd w:val="clear" w:color="auto" w:fill="auto"/>
            <w:tcMar>
              <w:top w:w="15" w:type="dxa"/>
              <w:left w:w="15" w:type="dxa"/>
              <w:bottom w:w="0" w:type="dxa"/>
              <w:right w:w="15" w:type="dxa"/>
            </w:tcMar>
            <w:vAlign w:val="center"/>
            <w:hideMark/>
          </w:tcPr>
          <w:p w14:paraId="6ED84E60"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0</w:t>
            </w:r>
          </w:p>
        </w:tc>
      </w:tr>
      <w:tr w:rsidR="000F1C23" w:rsidRPr="0041467D" w14:paraId="2EB13CFD" w14:textId="77777777" w:rsidTr="009A16AA">
        <w:trPr>
          <w:trHeight w:val="148"/>
        </w:trPr>
        <w:tc>
          <w:tcPr>
            <w:tcW w:w="1909" w:type="dxa"/>
            <w:tcBorders>
              <w:top w:val="nil"/>
              <w:left w:val="nil"/>
              <w:bottom w:val="nil"/>
              <w:right w:val="nil"/>
            </w:tcBorders>
            <w:shd w:val="clear" w:color="auto" w:fill="auto"/>
            <w:tcMar>
              <w:top w:w="15" w:type="dxa"/>
              <w:left w:w="15" w:type="dxa"/>
              <w:bottom w:w="0" w:type="dxa"/>
              <w:right w:w="15" w:type="dxa"/>
            </w:tcMar>
            <w:vAlign w:val="center"/>
            <w:hideMark/>
          </w:tcPr>
          <w:p w14:paraId="6E5CBA64" w14:textId="77777777" w:rsidR="00880519" w:rsidRPr="0041467D" w:rsidRDefault="00880519" w:rsidP="009A16AA">
            <w:pPr>
              <w:widowControl/>
              <w:wordWrap/>
              <w:autoSpaceDE/>
              <w:autoSpaceDN/>
              <w:adjustRightInd w:val="0"/>
              <w:snapToGrid w:val="0"/>
              <w:spacing w:after="0" w:line="360" w:lineRule="auto"/>
              <w:jc w:val="left"/>
              <w:textAlignment w:val="center"/>
              <w:rPr>
                <w:rFonts w:ascii="Book Antiqua" w:eastAsia="Gulim" w:hAnsi="Book Antiqua" w:cs="Arial"/>
                <w:i/>
                <w:kern w:val="0"/>
                <w:sz w:val="24"/>
                <w:szCs w:val="24"/>
              </w:rPr>
            </w:pPr>
            <w:r w:rsidRPr="0041467D">
              <w:rPr>
                <w:rFonts w:ascii="Book Antiqua" w:eastAsia="Gulim" w:hAnsi="Book Antiqua" w:cs="Arial"/>
                <w:i/>
                <w:kern w:val="24"/>
                <w:sz w:val="24"/>
                <w:szCs w:val="24"/>
              </w:rPr>
              <w:t>KRT73</w:t>
            </w:r>
          </w:p>
        </w:tc>
        <w:tc>
          <w:tcPr>
            <w:tcW w:w="2429" w:type="dxa"/>
            <w:tcBorders>
              <w:top w:val="nil"/>
              <w:left w:val="nil"/>
              <w:bottom w:val="nil"/>
              <w:right w:val="nil"/>
            </w:tcBorders>
            <w:shd w:val="clear" w:color="auto" w:fill="auto"/>
            <w:tcMar>
              <w:top w:w="15" w:type="dxa"/>
              <w:left w:w="15" w:type="dxa"/>
              <w:bottom w:w="0" w:type="dxa"/>
              <w:right w:w="15" w:type="dxa"/>
            </w:tcMar>
            <w:vAlign w:val="center"/>
            <w:hideMark/>
          </w:tcPr>
          <w:p w14:paraId="7667708E"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24</w:t>
            </w:r>
          </w:p>
        </w:tc>
        <w:tc>
          <w:tcPr>
            <w:tcW w:w="1545" w:type="dxa"/>
            <w:tcBorders>
              <w:top w:val="nil"/>
              <w:left w:val="nil"/>
              <w:bottom w:val="nil"/>
              <w:right w:val="nil"/>
            </w:tcBorders>
            <w:shd w:val="clear" w:color="auto" w:fill="auto"/>
            <w:tcMar>
              <w:top w:w="15" w:type="dxa"/>
              <w:left w:w="15" w:type="dxa"/>
              <w:bottom w:w="0" w:type="dxa"/>
              <w:right w:w="15" w:type="dxa"/>
            </w:tcMar>
            <w:vAlign w:val="center"/>
            <w:hideMark/>
          </w:tcPr>
          <w:p w14:paraId="7955FCE1"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0</w:t>
            </w:r>
          </w:p>
        </w:tc>
        <w:tc>
          <w:tcPr>
            <w:tcW w:w="1645" w:type="dxa"/>
            <w:tcBorders>
              <w:top w:val="nil"/>
              <w:left w:val="nil"/>
              <w:bottom w:val="nil"/>
              <w:right w:val="nil"/>
            </w:tcBorders>
            <w:shd w:val="clear" w:color="auto" w:fill="auto"/>
            <w:tcMar>
              <w:top w:w="15" w:type="dxa"/>
              <w:left w:w="15" w:type="dxa"/>
              <w:bottom w:w="0" w:type="dxa"/>
              <w:right w:w="15" w:type="dxa"/>
            </w:tcMar>
            <w:vAlign w:val="center"/>
            <w:hideMark/>
          </w:tcPr>
          <w:p w14:paraId="72D34955"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0</w:t>
            </w:r>
          </w:p>
        </w:tc>
      </w:tr>
      <w:tr w:rsidR="000F1C23" w:rsidRPr="0041467D" w14:paraId="4EBAA02D" w14:textId="77777777" w:rsidTr="009A16AA">
        <w:trPr>
          <w:trHeight w:val="211"/>
        </w:trPr>
        <w:tc>
          <w:tcPr>
            <w:tcW w:w="1909" w:type="dxa"/>
            <w:tcBorders>
              <w:top w:val="nil"/>
              <w:left w:val="nil"/>
              <w:bottom w:val="nil"/>
              <w:right w:val="nil"/>
            </w:tcBorders>
            <w:shd w:val="clear" w:color="auto" w:fill="auto"/>
            <w:tcMar>
              <w:top w:w="15" w:type="dxa"/>
              <w:left w:w="15" w:type="dxa"/>
              <w:bottom w:w="0" w:type="dxa"/>
              <w:right w:w="15" w:type="dxa"/>
            </w:tcMar>
            <w:vAlign w:val="center"/>
            <w:hideMark/>
          </w:tcPr>
          <w:p w14:paraId="607D7A2B" w14:textId="77777777" w:rsidR="00880519" w:rsidRPr="0041467D" w:rsidRDefault="00880519" w:rsidP="009A16AA">
            <w:pPr>
              <w:widowControl/>
              <w:wordWrap/>
              <w:autoSpaceDE/>
              <w:autoSpaceDN/>
              <w:adjustRightInd w:val="0"/>
              <w:snapToGrid w:val="0"/>
              <w:spacing w:after="0" w:line="360" w:lineRule="auto"/>
              <w:jc w:val="left"/>
              <w:textAlignment w:val="center"/>
              <w:rPr>
                <w:rFonts w:ascii="Book Antiqua" w:eastAsia="Gulim" w:hAnsi="Book Antiqua" w:cs="Arial"/>
                <w:i/>
                <w:kern w:val="0"/>
                <w:sz w:val="24"/>
                <w:szCs w:val="24"/>
              </w:rPr>
            </w:pPr>
            <w:r w:rsidRPr="0041467D">
              <w:rPr>
                <w:rFonts w:ascii="Book Antiqua" w:eastAsia="Gulim" w:hAnsi="Book Antiqua" w:cs="Arial"/>
                <w:i/>
                <w:kern w:val="24"/>
                <w:sz w:val="24"/>
                <w:szCs w:val="24"/>
              </w:rPr>
              <w:t>OR10J3</w:t>
            </w:r>
          </w:p>
        </w:tc>
        <w:tc>
          <w:tcPr>
            <w:tcW w:w="2429" w:type="dxa"/>
            <w:tcBorders>
              <w:top w:val="nil"/>
              <w:left w:val="nil"/>
              <w:bottom w:val="nil"/>
              <w:right w:val="nil"/>
            </w:tcBorders>
            <w:shd w:val="clear" w:color="auto" w:fill="auto"/>
            <w:tcMar>
              <w:top w:w="15" w:type="dxa"/>
              <w:left w:w="15" w:type="dxa"/>
              <w:bottom w:w="0" w:type="dxa"/>
              <w:right w:w="15" w:type="dxa"/>
            </w:tcMar>
            <w:vAlign w:val="center"/>
            <w:hideMark/>
          </w:tcPr>
          <w:p w14:paraId="48C4AFAB"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21</w:t>
            </w:r>
          </w:p>
        </w:tc>
        <w:tc>
          <w:tcPr>
            <w:tcW w:w="1545" w:type="dxa"/>
            <w:tcBorders>
              <w:top w:val="nil"/>
              <w:left w:val="nil"/>
              <w:bottom w:val="nil"/>
              <w:right w:val="nil"/>
            </w:tcBorders>
            <w:shd w:val="clear" w:color="auto" w:fill="auto"/>
            <w:tcMar>
              <w:top w:w="15" w:type="dxa"/>
              <w:left w:w="15" w:type="dxa"/>
              <w:bottom w:w="0" w:type="dxa"/>
              <w:right w:w="15" w:type="dxa"/>
            </w:tcMar>
            <w:vAlign w:val="center"/>
            <w:hideMark/>
          </w:tcPr>
          <w:p w14:paraId="3C940A1D"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0</w:t>
            </w:r>
          </w:p>
        </w:tc>
        <w:tc>
          <w:tcPr>
            <w:tcW w:w="1645" w:type="dxa"/>
            <w:tcBorders>
              <w:top w:val="nil"/>
              <w:left w:val="nil"/>
              <w:bottom w:val="nil"/>
              <w:right w:val="nil"/>
            </w:tcBorders>
            <w:shd w:val="clear" w:color="auto" w:fill="auto"/>
            <w:tcMar>
              <w:top w:w="15" w:type="dxa"/>
              <w:left w:w="15" w:type="dxa"/>
              <w:bottom w:w="0" w:type="dxa"/>
              <w:right w:w="15" w:type="dxa"/>
            </w:tcMar>
            <w:vAlign w:val="center"/>
            <w:hideMark/>
          </w:tcPr>
          <w:p w14:paraId="1654CFF5"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0</w:t>
            </w:r>
          </w:p>
        </w:tc>
      </w:tr>
      <w:tr w:rsidR="000F1C23" w:rsidRPr="0041467D" w14:paraId="3EC17C82" w14:textId="77777777" w:rsidTr="009A16AA">
        <w:trPr>
          <w:trHeight w:val="211"/>
        </w:trPr>
        <w:tc>
          <w:tcPr>
            <w:tcW w:w="1909" w:type="dxa"/>
            <w:tcBorders>
              <w:top w:val="nil"/>
              <w:left w:val="nil"/>
              <w:bottom w:val="nil"/>
              <w:right w:val="nil"/>
            </w:tcBorders>
            <w:shd w:val="clear" w:color="auto" w:fill="auto"/>
            <w:tcMar>
              <w:top w:w="15" w:type="dxa"/>
              <w:left w:w="15" w:type="dxa"/>
              <w:bottom w:w="0" w:type="dxa"/>
              <w:right w:w="15" w:type="dxa"/>
            </w:tcMar>
            <w:vAlign w:val="center"/>
            <w:hideMark/>
          </w:tcPr>
          <w:p w14:paraId="689FC4B3" w14:textId="77777777" w:rsidR="00880519" w:rsidRPr="0041467D" w:rsidRDefault="00880519" w:rsidP="009A16AA">
            <w:pPr>
              <w:widowControl/>
              <w:wordWrap/>
              <w:autoSpaceDE/>
              <w:autoSpaceDN/>
              <w:adjustRightInd w:val="0"/>
              <w:snapToGrid w:val="0"/>
              <w:spacing w:after="0" w:line="360" w:lineRule="auto"/>
              <w:jc w:val="left"/>
              <w:textAlignment w:val="center"/>
              <w:rPr>
                <w:rFonts w:ascii="Book Antiqua" w:eastAsia="Gulim" w:hAnsi="Book Antiqua" w:cs="Arial"/>
                <w:i/>
                <w:kern w:val="0"/>
                <w:sz w:val="24"/>
                <w:szCs w:val="24"/>
              </w:rPr>
            </w:pPr>
            <w:r w:rsidRPr="0041467D">
              <w:rPr>
                <w:rFonts w:ascii="Book Antiqua" w:eastAsia="Gulim" w:hAnsi="Book Antiqua" w:cs="Arial"/>
                <w:i/>
                <w:kern w:val="24"/>
                <w:sz w:val="24"/>
                <w:szCs w:val="24"/>
              </w:rPr>
              <w:t>GHSR</w:t>
            </w:r>
          </w:p>
        </w:tc>
        <w:tc>
          <w:tcPr>
            <w:tcW w:w="2429" w:type="dxa"/>
            <w:tcBorders>
              <w:top w:val="nil"/>
              <w:left w:val="nil"/>
              <w:bottom w:val="nil"/>
              <w:right w:val="nil"/>
            </w:tcBorders>
            <w:shd w:val="clear" w:color="auto" w:fill="auto"/>
            <w:tcMar>
              <w:top w:w="15" w:type="dxa"/>
              <w:left w:w="15" w:type="dxa"/>
              <w:bottom w:w="0" w:type="dxa"/>
              <w:right w:w="15" w:type="dxa"/>
            </w:tcMar>
            <w:vAlign w:val="center"/>
            <w:hideMark/>
          </w:tcPr>
          <w:p w14:paraId="5449E583"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20</w:t>
            </w:r>
          </w:p>
        </w:tc>
        <w:tc>
          <w:tcPr>
            <w:tcW w:w="1545" w:type="dxa"/>
            <w:tcBorders>
              <w:top w:val="nil"/>
              <w:left w:val="nil"/>
              <w:bottom w:val="nil"/>
              <w:right w:val="nil"/>
            </w:tcBorders>
            <w:shd w:val="clear" w:color="auto" w:fill="auto"/>
            <w:tcMar>
              <w:top w:w="15" w:type="dxa"/>
              <w:left w:w="15" w:type="dxa"/>
              <w:bottom w:w="0" w:type="dxa"/>
              <w:right w:w="15" w:type="dxa"/>
            </w:tcMar>
            <w:vAlign w:val="center"/>
            <w:hideMark/>
          </w:tcPr>
          <w:p w14:paraId="31F6AE4E"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0</w:t>
            </w:r>
          </w:p>
        </w:tc>
        <w:tc>
          <w:tcPr>
            <w:tcW w:w="1645" w:type="dxa"/>
            <w:tcBorders>
              <w:top w:val="nil"/>
              <w:left w:val="nil"/>
              <w:bottom w:val="nil"/>
              <w:right w:val="nil"/>
            </w:tcBorders>
            <w:shd w:val="clear" w:color="auto" w:fill="auto"/>
            <w:tcMar>
              <w:top w:w="15" w:type="dxa"/>
              <w:left w:w="15" w:type="dxa"/>
              <w:bottom w:w="0" w:type="dxa"/>
              <w:right w:w="15" w:type="dxa"/>
            </w:tcMar>
            <w:vAlign w:val="center"/>
            <w:hideMark/>
          </w:tcPr>
          <w:p w14:paraId="5F89A666"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0</w:t>
            </w:r>
          </w:p>
        </w:tc>
      </w:tr>
      <w:tr w:rsidR="000F1C23" w:rsidRPr="0041467D" w14:paraId="3BEA27A8" w14:textId="77777777" w:rsidTr="009A16AA">
        <w:trPr>
          <w:trHeight w:val="370"/>
        </w:trPr>
        <w:tc>
          <w:tcPr>
            <w:tcW w:w="1909" w:type="dxa"/>
            <w:tcBorders>
              <w:top w:val="nil"/>
              <w:left w:val="nil"/>
              <w:bottom w:val="nil"/>
              <w:right w:val="nil"/>
            </w:tcBorders>
            <w:shd w:val="clear" w:color="auto" w:fill="auto"/>
            <w:tcMar>
              <w:top w:w="15" w:type="dxa"/>
              <w:left w:w="15" w:type="dxa"/>
              <w:bottom w:w="0" w:type="dxa"/>
              <w:right w:w="15" w:type="dxa"/>
            </w:tcMar>
            <w:vAlign w:val="center"/>
            <w:hideMark/>
          </w:tcPr>
          <w:p w14:paraId="1FD25ED2" w14:textId="77777777" w:rsidR="00880519" w:rsidRPr="0041467D" w:rsidRDefault="00880519" w:rsidP="009A16AA">
            <w:pPr>
              <w:widowControl/>
              <w:wordWrap/>
              <w:autoSpaceDE/>
              <w:autoSpaceDN/>
              <w:adjustRightInd w:val="0"/>
              <w:snapToGrid w:val="0"/>
              <w:spacing w:after="0" w:line="360" w:lineRule="auto"/>
              <w:jc w:val="left"/>
              <w:textAlignment w:val="center"/>
              <w:rPr>
                <w:rFonts w:ascii="Book Antiqua" w:eastAsia="Gulim" w:hAnsi="Book Antiqua" w:cs="Arial"/>
                <w:i/>
                <w:kern w:val="0"/>
                <w:sz w:val="24"/>
                <w:szCs w:val="24"/>
              </w:rPr>
            </w:pPr>
            <w:r w:rsidRPr="0041467D">
              <w:rPr>
                <w:rFonts w:ascii="Book Antiqua" w:eastAsia="Gulim" w:hAnsi="Book Antiqua" w:cs="Arial"/>
                <w:i/>
                <w:kern w:val="24"/>
                <w:sz w:val="24"/>
                <w:szCs w:val="24"/>
              </w:rPr>
              <w:t>DHFR</w:t>
            </w:r>
          </w:p>
        </w:tc>
        <w:tc>
          <w:tcPr>
            <w:tcW w:w="2429" w:type="dxa"/>
            <w:tcBorders>
              <w:top w:val="nil"/>
              <w:left w:val="nil"/>
              <w:bottom w:val="nil"/>
              <w:right w:val="nil"/>
            </w:tcBorders>
            <w:shd w:val="clear" w:color="auto" w:fill="auto"/>
            <w:tcMar>
              <w:top w:w="15" w:type="dxa"/>
              <w:left w:w="15" w:type="dxa"/>
              <w:bottom w:w="0" w:type="dxa"/>
              <w:right w:w="15" w:type="dxa"/>
            </w:tcMar>
            <w:vAlign w:val="center"/>
            <w:hideMark/>
          </w:tcPr>
          <w:p w14:paraId="648C5EBA"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4</w:t>
            </w:r>
          </w:p>
        </w:tc>
        <w:tc>
          <w:tcPr>
            <w:tcW w:w="1545" w:type="dxa"/>
            <w:tcBorders>
              <w:top w:val="nil"/>
              <w:left w:val="nil"/>
              <w:bottom w:val="nil"/>
              <w:right w:val="nil"/>
            </w:tcBorders>
            <w:shd w:val="clear" w:color="auto" w:fill="auto"/>
            <w:tcMar>
              <w:top w:w="15" w:type="dxa"/>
              <w:left w:w="15" w:type="dxa"/>
              <w:bottom w:w="0" w:type="dxa"/>
              <w:right w:w="15" w:type="dxa"/>
            </w:tcMar>
            <w:vAlign w:val="center"/>
            <w:hideMark/>
          </w:tcPr>
          <w:p w14:paraId="781AE780"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0</w:t>
            </w:r>
          </w:p>
        </w:tc>
        <w:tc>
          <w:tcPr>
            <w:tcW w:w="1645" w:type="dxa"/>
            <w:tcBorders>
              <w:top w:val="nil"/>
              <w:left w:val="nil"/>
              <w:bottom w:val="nil"/>
              <w:right w:val="nil"/>
            </w:tcBorders>
            <w:shd w:val="clear" w:color="auto" w:fill="auto"/>
            <w:tcMar>
              <w:top w:w="15" w:type="dxa"/>
              <w:left w:w="15" w:type="dxa"/>
              <w:bottom w:w="0" w:type="dxa"/>
              <w:right w:w="15" w:type="dxa"/>
            </w:tcMar>
            <w:vAlign w:val="center"/>
            <w:hideMark/>
          </w:tcPr>
          <w:p w14:paraId="3B3002DA"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0</w:t>
            </w:r>
          </w:p>
        </w:tc>
      </w:tr>
      <w:tr w:rsidR="000F1C23" w:rsidRPr="0041467D" w14:paraId="3FFF6187" w14:textId="77777777" w:rsidTr="009A16AA">
        <w:trPr>
          <w:trHeight w:val="211"/>
        </w:trPr>
        <w:tc>
          <w:tcPr>
            <w:tcW w:w="1909" w:type="dxa"/>
            <w:tcBorders>
              <w:top w:val="nil"/>
              <w:left w:val="nil"/>
              <w:bottom w:val="nil"/>
              <w:right w:val="nil"/>
            </w:tcBorders>
            <w:shd w:val="clear" w:color="auto" w:fill="auto"/>
            <w:tcMar>
              <w:top w:w="15" w:type="dxa"/>
              <w:left w:w="15" w:type="dxa"/>
              <w:bottom w:w="0" w:type="dxa"/>
              <w:right w:w="15" w:type="dxa"/>
            </w:tcMar>
            <w:vAlign w:val="center"/>
            <w:hideMark/>
          </w:tcPr>
          <w:p w14:paraId="2100364B" w14:textId="77777777" w:rsidR="00880519" w:rsidRPr="0041467D" w:rsidRDefault="00880519" w:rsidP="009A16AA">
            <w:pPr>
              <w:widowControl/>
              <w:wordWrap/>
              <w:autoSpaceDE/>
              <w:autoSpaceDN/>
              <w:adjustRightInd w:val="0"/>
              <w:snapToGrid w:val="0"/>
              <w:spacing w:after="0" w:line="360" w:lineRule="auto"/>
              <w:jc w:val="left"/>
              <w:textAlignment w:val="center"/>
              <w:rPr>
                <w:rFonts w:ascii="Book Antiqua" w:eastAsia="Gulim" w:hAnsi="Book Antiqua" w:cs="Arial"/>
                <w:i/>
                <w:kern w:val="0"/>
                <w:sz w:val="24"/>
                <w:szCs w:val="24"/>
              </w:rPr>
            </w:pPr>
            <w:r w:rsidRPr="0041467D">
              <w:rPr>
                <w:rFonts w:ascii="Book Antiqua" w:eastAsia="Gulim" w:hAnsi="Book Antiqua" w:cs="Arial"/>
                <w:i/>
                <w:kern w:val="24"/>
                <w:sz w:val="24"/>
                <w:szCs w:val="24"/>
              </w:rPr>
              <w:t>CDH1</w:t>
            </w:r>
          </w:p>
        </w:tc>
        <w:tc>
          <w:tcPr>
            <w:tcW w:w="2429" w:type="dxa"/>
            <w:tcBorders>
              <w:top w:val="nil"/>
              <w:left w:val="nil"/>
              <w:bottom w:val="nil"/>
              <w:right w:val="nil"/>
            </w:tcBorders>
            <w:shd w:val="clear" w:color="auto" w:fill="auto"/>
            <w:tcMar>
              <w:top w:w="15" w:type="dxa"/>
              <w:left w:w="15" w:type="dxa"/>
              <w:bottom w:w="0" w:type="dxa"/>
              <w:right w:w="15" w:type="dxa"/>
            </w:tcMar>
            <w:vAlign w:val="center"/>
            <w:hideMark/>
          </w:tcPr>
          <w:p w14:paraId="202FA20E"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86</w:t>
            </w:r>
          </w:p>
        </w:tc>
        <w:tc>
          <w:tcPr>
            <w:tcW w:w="1545" w:type="dxa"/>
            <w:tcBorders>
              <w:top w:val="nil"/>
              <w:left w:val="nil"/>
              <w:bottom w:val="nil"/>
              <w:right w:val="nil"/>
            </w:tcBorders>
            <w:shd w:val="clear" w:color="auto" w:fill="auto"/>
            <w:tcMar>
              <w:top w:w="15" w:type="dxa"/>
              <w:left w:w="15" w:type="dxa"/>
              <w:bottom w:w="0" w:type="dxa"/>
              <w:right w:w="15" w:type="dxa"/>
            </w:tcMar>
            <w:vAlign w:val="center"/>
            <w:hideMark/>
          </w:tcPr>
          <w:p w14:paraId="5E68BF83" w14:textId="2FDA7C6A"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6.00</w:t>
            </w:r>
            <w:r w:rsidR="00B74C07" w:rsidRPr="0041467D">
              <w:rPr>
                <w:rFonts w:ascii="Book Antiqua" w:eastAsia="SimSun" w:hAnsi="Book Antiqua" w:cs="Arial" w:hint="eastAsia"/>
                <w:kern w:val="24"/>
                <w:sz w:val="24"/>
                <w:szCs w:val="24"/>
                <w:lang w:eastAsia="zh-CN"/>
              </w:rPr>
              <w:t xml:space="preserve"> </w:t>
            </w:r>
            <w:r w:rsidR="009A16AA" w:rsidRPr="0041467D">
              <w:rPr>
                <w:rFonts w:ascii="Times New Roman" w:eastAsia="SimSun" w:hAnsi="Times New Roman" w:cs="Times New Roman"/>
                <w:kern w:val="24"/>
                <w:sz w:val="24"/>
                <w:szCs w:val="24"/>
                <w:lang w:eastAsia="zh-CN"/>
              </w:rPr>
              <w:t>×</w:t>
            </w:r>
            <w:r w:rsidR="009A16AA" w:rsidRPr="0041467D">
              <w:rPr>
                <w:rFonts w:ascii="Book Antiqua" w:eastAsia="SimSun" w:hAnsi="Book Antiqua" w:cs="Arial" w:hint="eastAsia"/>
                <w:kern w:val="24"/>
                <w:sz w:val="24"/>
                <w:szCs w:val="24"/>
                <w:lang w:eastAsia="zh-CN"/>
              </w:rPr>
              <w:t xml:space="preserve"> </w:t>
            </w:r>
            <w:bookmarkStart w:id="620" w:name="OLE_LINK2141"/>
            <w:bookmarkStart w:id="621" w:name="OLE_LINK2142"/>
            <w:r w:rsidR="009A16AA" w:rsidRPr="0041467D">
              <w:rPr>
                <w:rFonts w:ascii="Book Antiqua" w:eastAsia="SimSun" w:hAnsi="Book Antiqua" w:cs="Arial" w:hint="eastAsia"/>
                <w:kern w:val="24"/>
                <w:sz w:val="24"/>
                <w:szCs w:val="24"/>
                <w:lang w:eastAsia="zh-CN"/>
              </w:rPr>
              <w:t>10</w:t>
            </w:r>
            <w:r w:rsidR="009A16AA" w:rsidRPr="0041467D">
              <w:rPr>
                <w:rFonts w:ascii="Book Antiqua" w:eastAsia="SimSun" w:hAnsi="Book Antiqua" w:cs="Arial" w:hint="eastAsia"/>
                <w:kern w:val="24"/>
                <w:sz w:val="24"/>
                <w:szCs w:val="24"/>
                <w:vertAlign w:val="superscript"/>
                <w:lang w:eastAsia="zh-CN"/>
              </w:rPr>
              <w:t>-1</w:t>
            </w:r>
            <w:r w:rsidRPr="0041467D">
              <w:rPr>
                <w:rFonts w:ascii="Book Antiqua" w:eastAsia="Gulim" w:hAnsi="Book Antiqua" w:cs="Arial"/>
                <w:kern w:val="24"/>
                <w:sz w:val="24"/>
                <w:szCs w:val="24"/>
                <w:vertAlign w:val="superscript"/>
              </w:rPr>
              <w:t>5</w:t>
            </w:r>
            <w:bookmarkEnd w:id="620"/>
            <w:bookmarkEnd w:id="621"/>
          </w:p>
        </w:tc>
        <w:tc>
          <w:tcPr>
            <w:tcW w:w="1645" w:type="dxa"/>
            <w:tcBorders>
              <w:top w:val="nil"/>
              <w:left w:val="nil"/>
              <w:bottom w:val="nil"/>
              <w:right w:val="nil"/>
            </w:tcBorders>
            <w:shd w:val="clear" w:color="auto" w:fill="auto"/>
            <w:tcMar>
              <w:top w:w="15" w:type="dxa"/>
              <w:left w:w="15" w:type="dxa"/>
              <w:bottom w:w="0" w:type="dxa"/>
              <w:right w:w="15" w:type="dxa"/>
            </w:tcMar>
            <w:vAlign w:val="center"/>
            <w:hideMark/>
          </w:tcPr>
          <w:p w14:paraId="7387E8EA" w14:textId="42AF77E2"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1.13</w:t>
            </w:r>
            <w:r w:rsidR="009A16AA" w:rsidRPr="0041467D">
              <w:rPr>
                <w:rFonts w:ascii="Book Antiqua" w:eastAsia="Gulim" w:hAnsi="Book Antiqua" w:cs="Arial"/>
                <w:kern w:val="24"/>
                <w:sz w:val="24"/>
                <w:szCs w:val="24"/>
              </w:rPr>
              <w:t xml:space="preserve"> × 10</w:t>
            </w:r>
            <w:r w:rsidR="009A16AA" w:rsidRPr="0041467D">
              <w:rPr>
                <w:rFonts w:ascii="Book Antiqua" w:eastAsia="Gulim" w:hAnsi="Book Antiqua" w:cs="Arial"/>
                <w:kern w:val="24"/>
                <w:sz w:val="24"/>
                <w:szCs w:val="24"/>
                <w:vertAlign w:val="superscript"/>
              </w:rPr>
              <w:t>-</w:t>
            </w:r>
            <w:r w:rsidR="009A16AA" w:rsidRPr="0041467D">
              <w:rPr>
                <w:rFonts w:ascii="Book Antiqua" w:eastAsia="SimSun" w:hAnsi="Book Antiqua" w:cs="Arial" w:hint="eastAsia"/>
                <w:kern w:val="24"/>
                <w:sz w:val="24"/>
                <w:szCs w:val="24"/>
                <w:vertAlign w:val="superscript"/>
                <w:lang w:eastAsia="zh-CN"/>
              </w:rPr>
              <w:t>11</w:t>
            </w:r>
          </w:p>
        </w:tc>
      </w:tr>
      <w:tr w:rsidR="000F1C23" w:rsidRPr="0041467D" w14:paraId="6C91E559" w14:textId="77777777" w:rsidTr="009A16AA">
        <w:trPr>
          <w:trHeight w:val="211"/>
        </w:trPr>
        <w:tc>
          <w:tcPr>
            <w:tcW w:w="1909" w:type="dxa"/>
            <w:tcBorders>
              <w:top w:val="nil"/>
              <w:left w:val="nil"/>
              <w:bottom w:val="nil"/>
              <w:right w:val="nil"/>
            </w:tcBorders>
            <w:shd w:val="clear" w:color="auto" w:fill="auto"/>
            <w:tcMar>
              <w:top w:w="15" w:type="dxa"/>
              <w:left w:w="15" w:type="dxa"/>
              <w:bottom w:w="0" w:type="dxa"/>
              <w:right w:w="15" w:type="dxa"/>
            </w:tcMar>
            <w:vAlign w:val="center"/>
            <w:hideMark/>
          </w:tcPr>
          <w:p w14:paraId="434D5015" w14:textId="77777777" w:rsidR="00880519" w:rsidRPr="0041467D" w:rsidRDefault="00880519" w:rsidP="009A16AA">
            <w:pPr>
              <w:widowControl/>
              <w:wordWrap/>
              <w:autoSpaceDE/>
              <w:autoSpaceDN/>
              <w:adjustRightInd w:val="0"/>
              <w:snapToGrid w:val="0"/>
              <w:spacing w:after="0" w:line="360" w:lineRule="auto"/>
              <w:jc w:val="left"/>
              <w:textAlignment w:val="center"/>
              <w:rPr>
                <w:rFonts w:ascii="Book Antiqua" w:eastAsia="Gulim" w:hAnsi="Book Antiqua" w:cs="Arial"/>
                <w:i/>
                <w:kern w:val="0"/>
                <w:sz w:val="24"/>
                <w:szCs w:val="24"/>
              </w:rPr>
            </w:pPr>
            <w:r w:rsidRPr="0041467D">
              <w:rPr>
                <w:rFonts w:ascii="Book Antiqua" w:eastAsia="Gulim" w:hAnsi="Book Antiqua" w:cs="Arial"/>
                <w:i/>
                <w:kern w:val="24"/>
                <w:sz w:val="24"/>
                <w:szCs w:val="24"/>
              </w:rPr>
              <w:t>PREX2</w:t>
            </w:r>
          </w:p>
        </w:tc>
        <w:tc>
          <w:tcPr>
            <w:tcW w:w="2429" w:type="dxa"/>
            <w:tcBorders>
              <w:top w:val="nil"/>
              <w:left w:val="nil"/>
              <w:bottom w:val="nil"/>
              <w:right w:val="nil"/>
            </w:tcBorders>
            <w:shd w:val="clear" w:color="auto" w:fill="auto"/>
            <w:tcMar>
              <w:top w:w="15" w:type="dxa"/>
              <w:left w:w="15" w:type="dxa"/>
              <w:bottom w:w="0" w:type="dxa"/>
              <w:right w:w="15" w:type="dxa"/>
            </w:tcMar>
            <w:vAlign w:val="center"/>
            <w:hideMark/>
          </w:tcPr>
          <w:p w14:paraId="08061FE2"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94</w:t>
            </w:r>
          </w:p>
        </w:tc>
        <w:tc>
          <w:tcPr>
            <w:tcW w:w="1545" w:type="dxa"/>
            <w:tcBorders>
              <w:top w:val="nil"/>
              <w:left w:val="nil"/>
              <w:bottom w:val="nil"/>
              <w:right w:val="nil"/>
            </w:tcBorders>
            <w:shd w:val="clear" w:color="auto" w:fill="auto"/>
            <w:tcMar>
              <w:top w:w="15" w:type="dxa"/>
              <w:left w:w="15" w:type="dxa"/>
              <w:bottom w:w="0" w:type="dxa"/>
              <w:right w:w="15" w:type="dxa"/>
            </w:tcMar>
            <w:vAlign w:val="center"/>
            <w:hideMark/>
          </w:tcPr>
          <w:p w14:paraId="6E01C3F1" w14:textId="301946CD"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SimSun" w:hAnsi="Book Antiqua" w:cs="Arial"/>
                <w:kern w:val="0"/>
                <w:sz w:val="24"/>
                <w:szCs w:val="24"/>
                <w:lang w:eastAsia="zh-CN"/>
              </w:rPr>
            </w:pPr>
            <w:r w:rsidRPr="0041467D">
              <w:rPr>
                <w:rFonts w:ascii="Book Antiqua" w:eastAsia="Gulim" w:hAnsi="Book Antiqua" w:cs="Arial"/>
                <w:kern w:val="24"/>
                <w:sz w:val="24"/>
                <w:szCs w:val="24"/>
              </w:rPr>
              <w:t>2.23</w:t>
            </w:r>
            <w:r w:rsidR="009A16AA" w:rsidRPr="0041467D">
              <w:rPr>
                <w:rFonts w:ascii="Book Antiqua" w:eastAsia="Gulim" w:hAnsi="Book Antiqua" w:cs="Arial"/>
                <w:kern w:val="24"/>
                <w:sz w:val="24"/>
                <w:szCs w:val="24"/>
              </w:rPr>
              <w:t xml:space="preserve"> ×</w:t>
            </w:r>
            <w:r w:rsidR="009A16AA" w:rsidRPr="0041467D">
              <w:rPr>
                <w:rFonts w:ascii="Book Antiqua" w:eastAsia="Gulim" w:hAnsi="Book Antiqua" w:cs="Arial" w:hint="eastAsia"/>
                <w:kern w:val="24"/>
                <w:sz w:val="24"/>
                <w:szCs w:val="24"/>
              </w:rPr>
              <w:t xml:space="preserve"> 10</w:t>
            </w:r>
            <w:r w:rsidR="009A16AA" w:rsidRPr="0041467D">
              <w:rPr>
                <w:rFonts w:ascii="Book Antiqua" w:eastAsia="Gulim" w:hAnsi="Book Antiqua" w:cs="Arial" w:hint="eastAsia"/>
                <w:kern w:val="24"/>
                <w:sz w:val="24"/>
                <w:szCs w:val="24"/>
                <w:vertAlign w:val="superscript"/>
              </w:rPr>
              <w:t>-1</w:t>
            </w:r>
            <w:r w:rsidR="009A16AA" w:rsidRPr="0041467D">
              <w:rPr>
                <w:rFonts w:ascii="Book Antiqua" w:eastAsia="SimSun" w:hAnsi="Book Antiqua" w:cs="Arial" w:hint="eastAsia"/>
                <w:kern w:val="24"/>
                <w:sz w:val="24"/>
                <w:szCs w:val="24"/>
                <w:vertAlign w:val="superscript"/>
                <w:lang w:eastAsia="zh-CN"/>
              </w:rPr>
              <w:t>0</w:t>
            </w:r>
          </w:p>
        </w:tc>
        <w:tc>
          <w:tcPr>
            <w:tcW w:w="1645" w:type="dxa"/>
            <w:tcBorders>
              <w:top w:val="nil"/>
              <w:left w:val="nil"/>
              <w:bottom w:val="nil"/>
              <w:right w:val="nil"/>
            </w:tcBorders>
            <w:shd w:val="clear" w:color="auto" w:fill="auto"/>
            <w:tcMar>
              <w:top w:w="15" w:type="dxa"/>
              <w:left w:w="15" w:type="dxa"/>
              <w:bottom w:w="0" w:type="dxa"/>
              <w:right w:w="15" w:type="dxa"/>
            </w:tcMar>
            <w:vAlign w:val="center"/>
            <w:hideMark/>
          </w:tcPr>
          <w:p w14:paraId="54C6E026" w14:textId="166142C8"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3.82</w:t>
            </w:r>
            <w:r w:rsidR="009A16AA" w:rsidRPr="0041467D">
              <w:rPr>
                <w:rFonts w:ascii="Book Antiqua" w:eastAsia="Gulim" w:hAnsi="Book Antiqua" w:cs="Arial"/>
                <w:kern w:val="24"/>
                <w:sz w:val="24"/>
                <w:szCs w:val="24"/>
              </w:rPr>
              <w:t xml:space="preserve"> × 10</w:t>
            </w:r>
            <w:r w:rsidR="009A16AA" w:rsidRPr="0041467D">
              <w:rPr>
                <w:rFonts w:ascii="Book Antiqua" w:eastAsia="Gulim" w:hAnsi="Book Antiqua" w:cs="Arial"/>
                <w:kern w:val="24"/>
                <w:sz w:val="24"/>
                <w:szCs w:val="24"/>
                <w:vertAlign w:val="superscript"/>
              </w:rPr>
              <w:t>-</w:t>
            </w:r>
            <w:r w:rsidR="009A16AA" w:rsidRPr="0041467D">
              <w:rPr>
                <w:rFonts w:ascii="Book Antiqua" w:eastAsia="SimSun" w:hAnsi="Book Antiqua" w:cs="Arial" w:hint="eastAsia"/>
                <w:kern w:val="24"/>
                <w:sz w:val="24"/>
                <w:szCs w:val="24"/>
                <w:vertAlign w:val="superscript"/>
                <w:lang w:eastAsia="zh-CN"/>
              </w:rPr>
              <w:t>7</w:t>
            </w:r>
          </w:p>
        </w:tc>
      </w:tr>
      <w:tr w:rsidR="000F1C23" w:rsidRPr="0041467D" w14:paraId="5DB0F506" w14:textId="77777777" w:rsidTr="009A16AA">
        <w:trPr>
          <w:trHeight w:val="211"/>
        </w:trPr>
        <w:tc>
          <w:tcPr>
            <w:tcW w:w="1909" w:type="dxa"/>
            <w:tcBorders>
              <w:top w:val="nil"/>
              <w:left w:val="nil"/>
              <w:bottom w:val="nil"/>
              <w:right w:val="nil"/>
            </w:tcBorders>
            <w:shd w:val="clear" w:color="auto" w:fill="auto"/>
            <w:tcMar>
              <w:top w:w="15" w:type="dxa"/>
              <w:left w:w="15" w:type="dxa"/>
              <w:bottom w:w="0" w:type="dxa"/>
              <w:right w:w="15" w:type="dxa"/>
            </w:tcMar>
            <w:vAlign w:val="center"/>
            <w:hideMark/>
          </w:tcPr>
          <w:p w14:paraId="3418757A" w14:textId="77777777" w:rsidR="00880519" w:rsidRPr="0041467D" w:rsidRDefault="00880519" w:rsidP="009A16AA">
            <w:pPr>
              <w:widowControl/>
              <w:wordWrap/>
              <w:autoSpaceDE/>
              <w:autoSpaceDN/>
              <w:adjustRightInd w:val="0"/>
              <w:snapToGrid w:val="0"/>
              <w:spacing w:after="0" w:line="360" w:lineRule="auto"/>
              <w:jc w:val="left"/>
              <w:textAlignment w:val="center"/>
              <w:rPr>
                <w:rFonts w:ascii="Book Antiqua" w:eastAsia="Gulim" w:hAnsi="Book Antiqua" w:cs="Arial"/>
                <w:i/>
                <w:kern w:val="0"/>
                <w:sz w:val="24"/>
                <w:szCs w:val="24"/>
              </w:rPr>
            </w:pPr>
            <w:r w:rsidRPr="0041467D">
              <w:rPr>
                <w:rFonts w:ascii="Book Antiqua" w:eastAsia="Gulim" w:hAnsi="Book Antiqua" w:cs="Arial"/>
                <w:i/>
                <w:kern w:val="24"/>
                <w:sz w:val="24"/>
                <w:szCs w:val="24"/>
              </w:rPr>
              <w:t>PIK3CA</w:t>
            </w:r>
          </w:p>
        </w:tc>
        <w:tc>
          <w:tcPr>
            <w:tcW w:w="2429" w:type="dxa"/>
            <w:tcBorders>
              <w:top w:val="nil"/>
              <w:left w:val="nil"/>
              <w:bottom w:val="nil"/>
              <w:right w:val="nil"/>
            </w:tcBorders>
            <w:shd w:val="clear" w:color="auto" w:fill="auto"/>
            <w:tcMar>
              <w:top w:w="15" w:type="dxa"/>
              <w:left w:w="15" w:type="dxa"/>
              <w:bottom w:w="0" w:type="dxa"/>
              <w:right w:w="15" w:type="dxa"/>
            </w:tcMar>
            <w:vAlign w:val="center"/>
            <w:hideMark/>
          </w:tcPr>
          <w:p w14:paraId="295FA3C3"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100</w:t>
            </w:r>
          </w:p>
        </w:tc>
        <w:tc>
          <w:tcPr>
            <w:tcW w:w="1545" w:type="dxa"/>
            <w:tcBorders>
              <w:top w:val="nil"/>
              <w:left w:val="nil"/>
              <w:bottom w:val="nil"/>
              <w:right w:val="nil"/>
            </w:tcBorders>
            <w:shd w:val="clear" w:color="auto" w:fill="auto"/>
            <w:tcMar>
              <w:top w:w="15" w:type="dxa"/>
              <w:left w:w="15" w:type="dxa"/>
              <w:bottom w:w="0" w:type="dxa"/>
              <w:right w:w="15" w:type="dxa"/>
            </w:tcMar>
            <w:vAlign w:val="center"/>
            <w:hideMark/>
          </w:tcPr>
          <w:p w14:paraId="551A2C88" w14:textId="70DD2DBB"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SimSun" w:hAnsi="Book Antiqua" w:cs="Arial"/>
                <w:kern w:val="0"/>
                <w:sz w:val="24"/>
                <w:szCs w:val="24"/>
                <w:lang w:eastAsia="zh-CN"/>
              </w:rPr>
            </w:pPr>
            <w:r w:rsidRPr="0041467D">
              <w:rPr>
                <w:rFonts w:ascii="Book Antiqua" w:eastAsia="Gulim" w:hAnsi="Book Antiqua" w:cs="Arial"/>
                <w:kern w:val="24"/>
                <w:sz w:val="24"/>
                <w:szCs w:val="24"/>
              </w:rPr>
              <w:t>1.75</w:t>
            </w:r>
            <w:r w:rsidR="009A16AA" w:rsidRPr="0041467D">
              <w:rPr>
                <w:rFonts w:ascii="Book Antiqua" w:eastAsia="Gulim" w:hAnsi="Book Antiqua" w:cs="Arial"/>
                <w:kern w:val="24"/>
                <w:sz w:val="24"/>
                <w:szCs w:val="24"/>
              </w:rPr>
              <w:t xml:space="preserve"> ×</w:t>
            </w:r>
            <w:r w:rsidR="009A16AA" w:rsidRPr="0041467D">
              <w:rPr>
                <w:rFonts w:ascii="Book Antiqua" w:eastAsia="Gulim" w:hAnsi="Book Antiqua" w:cs="Arial" w:hint="eastAsia"/>
                <w:kern w:val="24"/>
                <w:sz w:val="24"/>
                <w:szCs w:val="24"/>
              </w:rPr>
              <w:t xml:space="preserve"> 10</w:t>
            </w:r>
            <w:r w:rsidR="009A16AA" w:rsidRPr="0041467D">
              <w:rPr>
                <w:rFonts w:ascii="Book Antiqua" w:eastAsia="Gulim" w:hAnsi="Book Antiqua" w:cs="Arial" w:hint="eastAsia"/>
                <w:kern w:val="24"/>
                <w:sz w:val="24"/>
                <w:szCs w:val="24"/>
                <w:vertAlign w:val="superscript"/>
              </w:rPr>
              <w:t>-</w:t>
            </w:r>
            <w:r w:rsidR="009A16AA" w:rsidRPr="0041467D">
              <w:rPr>
                <w:rFonts w:ascii="Book Antiqua" w:eastAsia="SimSun" w:hAnsi="Book Antiqua" w:cs="Arial" w:hint="eastAsia"/>
                <w:kern w:val="24"/>
                <w:sz w:val="24"/>
                <w:szCs w:val="24"/>
                <w:vertAlign w:val="superscript"/>
                <w:lang w:eastAsia="zh-CN"/>
              </w:rPr>
              <w:t>9</w:t>
            </w:r>
          </w:p>
        </w:tc>
        <w:tc>
          <w:tcPr>
            <w:tcW w:w="1645" w:type="dxa"/>
            <w:tcBorders>
              <w:top w:val="nil"/>
              <w:left w:val="nil"/>
              <w:bottom w:val="nil"/>
              <w:right w:val="nil"/>
            </w:tcBorders>
            <w:shd w:val="clear" w:color="auto" w:fill="auto"/>
            <w:tcMar>
              <w:top w:w="15" w:type="dxa"/>
              <w:left w:w="15" w:type="dxa"/>
              <w:bottom w:w="0" w:type="dxa"/>
              <w:right w:w="15" w:type="dxa"/>
            </w:tcMar>
            <w:vAlign w:val="center"/>
            <w:hideMark/>
          </w:tcPr>
          <w:p w14:paraId="682B3C30" w14:textId="09F27C93"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2.75</w:t>
            </w:r>
            <w:r w:rsidR="009A16AA" w:rsidRPr="0041467D">
              <w:rPr>
                <w:rFonts w:ascii="Book Antiqua" w:eastAsia="Gulim" w:hAnsi="Book Antiqua" w:cs="Arial"/>
                <w:kern w:val="24"/>
                <w:sz w:val="24"/>
                <w:szCs w:val="24"/>
              </w:rPr>
              <w:t xml:space="preserve"> × 10</w:t>
            </w:r>
            <w:r w:rsidR="009A16AA" w:rsidRPr="0041467D">
              <w:rPr>
                <w:rFonts w:ascii="Book Antiqua" w:eastAsia="Gulim" w:hAnsi="Book Antiqua" w:cs="Arial"/>
                <w:kern w:val="24"/>
                <w:sz w:val="24"/>
                <w:szCs w:val="24"/>
                <w:vertAlign w:val="superscript"/>
              </w:rPr>
              <w:t>-</w:t>
            </w:r>
            <w:r w:rsidR="009A16AA" w:rsidRPr="0041467D">
              <w:rPr>
                <w:rFonts w:ascii="Book Antiqua" w:eastAsia="SimSun" w:hAnsi="Book Antiqua" w:cs="Arial" w:hint="eastAsia"/>
                <w:kern w:val="24"/>
                <w:sz w:val="24"/>
                <w:szCs w:val="24"/>
                <w:vertAlign w:val="superscript"/>
                <w:lang w:eastAsia="zh-CN"/>
              </w:rPr>
              <w:t>6</w:t>
            </w:r>
          </w:p>
        </w:tc>
      </w:tr>
      <w:tr w:rsidR="000F1C23" w:rsidRPr="0041467D" w14:paraId="18060777" w14:textId="77777777" w:rsidTr="009A16AA">
        <w:trPr>
          <w:trHeight w:val="211"/>
        </w:trPr>
        <w:tc>
          <w:tcPr>
            <w:tcW w:w="1909" w:type="dxa"/>
            <w:tcBorders>
              <w:top w:val="nil"/>
              <w:left w:val="nil"/>
              <w:bottom w:val="nil"/>
              <w:right w:val="nil"/>
            </w:tcBorders>
            <w:shd w:val="clear" w:color="auto" w:fill="auto"/>
            <w:tcMar>
              <w:top w:w="15" w:type="dxa"/>
              <w:left w:w="15" w:type="dxa"/>
              <w:bottom w:w="0" w:type="dxa"/>
              <w:right w:w="15" w:type="dxa"/>
            </w:tcMar>
            <w:vAlign w:val="center"/>
            <w:hideMark/>
          </w:tcPr>
          <w:p w14:paraId="68B4BD1F" w14:textId="77777777" w:rsidR="00880519" w:rsidRPr="0041467D" w:rsidRDefault="00880519" w:rsidP="009A16AA">
            <w:pPr>
              <w:widowControl/>
              <w:wordWrap/>
              <w:autoSpaceDE/>
              <w:autoSpaceDN/>
              <w:adjustRightInd w:val="0"/>
              <w:snapToGrid w:val="0"/>
              <w:spacing w:after="0" w:line="360" w:lineRule="auto"/>
              <w:jc w:val="left"/>
              <w:textAlignment w:val="center"/>
              <w:rPr>
                <w:rFonts w:ascii="Book Antiqua" w:eastAsia="Gulim" w:hAnsi="Book Antiqua" w:cs="Arial"/>
                <w:i/>
                <w:kern w:val="0"/>
                <w:sz w:val="24"/>
                <w:szCs w:val="24"/>
              </w:rPr>
            </w:pPr>
            <w:r w:rsidRPr="0041467D">
              <w:rPr>
                <w:rFonts w:ascii="Book Antiqua" w:eastAsia="Gulim" w:hAnsi="Book Antiqua" w:cs="Arial"/>
                <w:i/>
                <w:kern w:val="24"/>
                <w:sz w:val="24"/>
                <w:szCs w:val="24"/>
              </w:rPr>
              <w:t>GLI3</w:t>
            </w:r>
          </w:p>
        </w:tc>
        <w:tc>
          <w:tcPr>
            <w:tcW w:w="2429" w:type="dxa"/>
            <w:tcBorders>
              <w:top w:val="nil"/>
              <w:left w:val="nil"/>
              <w:bottom w:val="nil"/>
              <w:right w:val="nil"/>
            </w:tcBorders>
            <w:shd w:val="clear" w:color="auto" w:fill="auto"/>
            <w:tcMar>
              <w:top w:w="15" w:type="dxa"/>
              <w:left w:w="15" w:type="dxa"/>
              <w:bottom w:w="0" w:type="dxa"/>
              <w:right w:w="15" w:type="dxa"/>
            </w:tcMar>
            <w:vAlign w:val="center"/>
            <w:hideMark/>
          </w:tcPr>
          <w:p w14:paraId="78C83536"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81</w:t>
            </w:r>
          </w:p>
        </w:tc>
        <w:tc>
          <w:tcPr>
            <w:tcW w:w="1545" w:type="dxa"/>
            <w:tcBorders>
              <w:top w:val="nil"/>
              <w:left w:val="nil"/>
              <w:bottom w:val="nil"/>
              <w:right w:val="nil"/>
            </w:tcBorders>
            <w:shd w:val="clear" w:color="auto" w:fill="auto"/>
            <w:tcMar>
              <w:top w:w="15" w:type="dxa"/>
              <w:left w:w="15" w:type="dxa"/>
              <w:bottom w:w="0" w:type="dxa"/>
              <w:right w:w="15" w:type="dxa"/>
            </w:tcMar>
            <w:vAlign w:val="center"/>
            <w:hideMark/>
          </w:tcPr>
          <w:p w14:paraId="33AE487C" w14:textId="752410C1"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8.46</w:t>
            </w:r>
            <w:r w:rsidR="009A16AA" w:rsidRPr="0041467D">
              <w:rPr>
                <w:rFonts w:ascii="Book Antiqua" w:eastAsia="Gulim" w:hAnsi="Book Antiqua" w:cs="Arial"/>
                <w:kern w:val="24"/>
                <w:sz w:val="24"/>
                <w:szCs w:val="24"/>
              </w:rPr>
              <w:t xml:space="preserve"> ×</w:t>
            </w:r>
            <w:r w:rsidR="009A16AA" w:rsidRPr="0041467D">
              <w:rPr>
                <w:rFonts w:ascii="Book Antiqua" w:eastAsia="Gulim" w:hAnsi="Book Antiqua" w:cs="Arial" w:hint="eastAsia"/>
                <w:kern w:val="24"/>
                <w:sz w:val="24"/>
                <w:szCs w:val="24"/>
              </w:rPr>
              <w:t xml:space="preserve"> 10</w:t>
            </w:r>
            <w:r w:rsidR="009A16AA" w:rsidRPr="0041467D">
              <w:rPr>
                <w:rFonts w:ascii="Book Antiqua" w:eastAsia="Gulim" w:hAnsi="Book Antiqua" w:cs="Arial" w:hint="eastAsia"/>
                <w:kern w:val="24"/>
                <w:sz w:val="24"/>
                <w:szCs w:val="24"/>
                <w:vertAlign w:val="superscript"/>
              </w:rPr>
              <w:t>-9</w:t>
            </w:r>
          </w:p>
        </w:tc>
        <w:tc>
          <w:tcPr>
            <w:tcW w:w="1645" w:type="dxa"/>
            <w:tcBorders>
              <w:top w:val="nil"/>
              <w:left w:val="nil"/>
              <w:bottom w:val="nil"/>
              <w:right w:val="nil"/>
            </w:tcBorders>
            <w:shd w:val="clear" w:color="auto" w:fill="auto"/>
            <w:tcMar>
              <w:top w:w="15" w:type="dxa"/>
              <w:left w:w="15" w:type="dxa"/>
              <w:bottom w:w="0" w:type="dxa"/>
              <w:right w:w="15" w:type="dxa"/>
            </w:tcMar>
            <w:vAlign w:val="center"/>
            <w:hideMark/>
          </w:tcPr>
          <w:p w14:paraId="401F9E3B" w14:textId="3BBB7E54"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1.23</w:t>
            </w:r>
            <w:r w:rsidR="009A16AA" w:rsidRPr="0041467D">
              <w:rPr>
                <w:rFonts w:ascii="Book Antiqua" w:eastAsia="Gulim" w:hAnsi="Book Antiqua" w:cs="Arial"/>
                <w:kern w:val="24"/>
                <w:sz w:val="24"/>
                <w:szCs w:val="24"/>
              </w:rPr>
              <w:t xml:space="preserve"> × 10</w:t>
            </w:r>
            <w:r w:rsidR="009A16AA" w:rsidRPr="0041467D">
              <w:rPr>
                <w:rFonts w:ascii="Book Antiqua" w:eastAsia="Gulim" w:hAnsi="Book Antiqua" w:cs="Arial"/>
                <w:kern w:val="24"/>
                <w:sz w:val="24"/>
                <w:szCs w:val="24"/>
                <w:vertAlign w:val="superscript"/>
              </w:rPr>
              <w:t>-</w:t>
            </w:r>
            <w:r w:rsidR="009A16AA" w:rsidRPr="0041467D">
              <w:rPr>
                <w:rFonts w:ascii="Book Antiqua" w:eastAsia="SimSun" w:hAnsi="Book Antiqua" w:cs="Arial" w:hint="eastAsia"/>
                <w:kern w:val="24"/>
                <w:sz w:val="24"/>
                <w:szCs w:val="24"/>
                <w:vertAlign w:val="superscript"/>
                <w:lang w:eastAsia="zh-CN"/>
              </w:rPr>
              <w:t>5</w:t>
            </w:r>
          </w:p>
        </w:tc>
      </w:tr>
      <w:tr w:rsidR="000F1C23" w:rsidRPr="0041467D" w14:paraId="7F61C38C" w14:textId="77777777" w:rsidTr="009A16AA">
        <w:trPr>
          <w:trHeight w:val="211"/>
        </w:trPr>
        <w:tc>
          <w:tcPr>
            <w:tcW w:w="1909" w:type="dxa"/>
            <w:tcBorders>
              <w:top w:val="nil"/>
              <w:left w:val="nil"/>
              <w:bottom w:val="nil"/>
              <w:right w:val="nil"/>
            </w:tcBorders>
            <w:shd w:val="clear" w:color="auto" w:fill="auto"/>
            <w:tcMar>
              <w:top w:w="15" w:type="dxa"/>
              <w:left w:w="15" w:type="dxa"/>
              <w:bottom w:w="0" w:type="dxa"/>
              <w:right w:w="15" w:type="dxa"/>
            </w:tcMar>
            <w:vAlign w:val="center"/>
            <w:hideMark/>
          </w:tcPr>
          <w:p w14:paraId="3A592564" w14:textId="77777777" w:rsidR="00880519" w:rsidRPr="0041467D" w:rsidRDefault="00880519" w:rsidP="009A16AA">
            <w:pPr>
              <w:widowControl/>
              <w:wordWrap/>
              <w:autoSpaceDE/>
              <w:autoSpaceDN/>
              <w:adjustRightInd w:val="0"/>
              <w:snapToGrid w:val="0"/>
              <w:spacing w:after="0" w:line="360" w:lineRule="auto"/>
              <w:jc w:val="left"/>
              <w:textAlignment w:val="center"/>
              <w:rPr>
                <w:rFonts w:ascii="Book Antiqua" w:eastAsia="Gulim" w:hAnsi="Book Antiqua" w:cs="Arial"/>
                <w:i/>
                <w:kern w:val="0"/>
                <w:sz w:val="24"/>
                <w:szCs w:val="24"/>
              </w:rPr>
            </w:pPr>
            <w:r w:rsidRPr="0041467D">
              <w:rPr>
                <w:rFonts w:ascii="Book Antiqua" w:eastAsia="Gulim" w:hAnsi="Book Antiqua" w:cs="Arial"/>
                <w:i/>
                <w:kern w:val="24"/>
                <w:sz w:val="24"/>
                <w:szCs w:val="24"/>
              </w:rPr>
              <w:t>KIF2B</w:t>
            </w:r>
          </w:p>
        </w:tc>
        <w:tc>
          <w:tcPr>
            <w:tcW w:w="2429" w:type="dxa"/>
            <w:tcBorders>
              <w:top w:val="nil"/>
              <w:left w:val="nil"/>
              <w:bottom w:val="nil"/>
              <w:right w:val="nil"/>
            </w:tcBorders>
            <w:shd w:val="clear" w:color="auto" w:fill="auto"/>
            <w:tcMar>
              <w:top w:w="15" w:type="dxa"/>
              <w:left w:w="15" w:type="dxa"/>
              <w:bottom w:w="0" w:type="dxa"/>
              <w:right w:w="15" w:type="dxa"/>
            </w:tcMar>
            <w:vAlign w:val="center"/>
            <w:hideMark/>
          </w:tcPr>
          <w:p w14:paraId="08FC39E9"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46</w:t>
            </w:r>
          </w:p>
        </w:tc>
        <w:tc>
          <w:tcPr>
            <w:tcW w:w="1545" w:type="dxa"/>
            <w:tcBorders>
              <w:top w:val="nil"/>
              <w:left w:val="nil"/>
              <w:bottom w:val="nil"/>
              <w:right w:val="nil"/>
            </w:tcBorders>
            <w:shd w:val="clear" w:color="auto" w:fill="auto"/>
            <w:tcMar>
              <w:top w:w="15" w:type="dxa"/>
              <w:left w:w="15" w:type="dxa"/>
              <w:bottom w:w="0" w:type="dxa"/>
              <w:right w:w="15" w:type="dxa"/>
            </w:tcMar>
            <w:vAlign w:val="center"/>
            <w:hideMark/>
          </w:tcPr>
          <w:p w14:paraId="4F46452F" w14:textId="0D177F8A"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SimSun" w:hAnsi="Book Antiqua" w:cs="Arial"/>
                <w:kern w:val="0"/>
                <w:sz w:val="24"/>
                <w:szCs w:val="24"/>
                <w:lang w:eastAsia="zh-CN"/>
              </w:rPr>
            </w:pPr>
            <w:r w:rsidRPr="0041467D">
              <w:rPr>
                <w:rFonts w:ascii="Book Antiqua" w:eastAsia="Gulim" w:hAnsi="Book Antiqua" w:cs="Arial"/>
                <w:kern w:val="24"/>
                <w:sz w:val="24"/>
                <w:szCs w:val="24"/>
              </w:rPr>
              <w:t>2.62</w:t>
            </w:r>
            <w:r w:rsidR="009A16AA" w:rsidRPr="0041467D">
              <w:rPr>
                <w:rFonts w:ascii="Book Antiqua" w:eastAsia="Gulim" w:hAnsi="Book Antiqua" w:cs="Arial"/>
                <w:kern w:val="24"/>
                <w:sz w:val="24"/>
                <w:szCs w:val="24"/>
              </w:rPr>
              <w:t xml:space="preserve"> ×</w:t>
            </w:r>
            <w:r w:rsidR="009A16AA" w:rsidRPr="0041467D">
              <w:rPr>
                <w:rFonts w:ascii="Book Antiqua" w:eastAsia="Gulim" w:hAnsi="Book Antiqua" w:cs="Arial" w:hint="eastAsia"/>
                <w:kern w:val="24"/>
                <w:sz w:val="24"/>
                <w:szCs w:val="24"/>
              </w:rPr>
              <w:t xml:space="preserve"> 10</w:t>
            </w:r>
            <w:r w:rsidR="009A16AA" w:rsidRPr="0041467D">
              <w:rPr>
                <w:rFonts w:ascii="Book Antiqua" w:eastAsia="Gulim" w:hAnsi="Book Antiqua" w:cs="Arial" w:hint="eastAsia"/>
                <w:kern w:val="24"/>
                <w:sz w:val="24"/>
                <w:szCs w:val="24"/>
                <w:vertAlign w:val="superscript"/>
              </w:rPr>
              <w:t>-</w:t>
            </w:r>
            <w:r w:rsidR="009A16AA" w:rsidRPr="0041467D">
              <w:rPr>
                <w:rFonts w:ascii="Book Antiqua" w:eastAsia="SimSun" w:hAnsi="Book Antiqua" w:cs="Arial" w:hint="eastAsia"/>
                <w:kern w:val="24"/>
                <w:sz w:val="24"/>
                <w:szCs w:val="24"/>
                <w:vertAlign w:val="superscript"/>
                <w:lang w:eastAsia="zh-CN"/>
              </w:rPr>
              <w:t>8</w:t>
            </w:r>
          </w:p>
        </w:tc>
        <w:tc>
          <w:tcPr>
            <w:tcW w:w="1645" w:type="dxa"/>
            <w:tcBorders>
              <w:top w:val="nil"/>
              <w:left w:val="nil"/>
              <w:bottom w:val="nil"/>
              <w:right w:val="nil"/>
            </w:tcBorders>
            <w:shd w:val="clear" w:color="auto" w:fill="auto"/>
            <w:tcMar>
              <w:top w:w="15" w:type="dxa"/>
              <w:left w:w="15" w:type="dxa"/>
              <w:bottom w:w="0" w:type="dxa"/>
              <w:right w:w="15" w:type="dxa"/>
            </w:tcMar>
            <w:vAlign w:val="center"/>
            <w:hideMark/>
          </w:tcPr>
          <w:p w14:paraId="55D8F5FD" w14:textId="49B55F4E"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3.53</w:t>
            </w:r>
            <w:r w:rsidR="009A16AA" w:rsidRPr="0041467D">
              <w:rPr>
                <w:rFonts w:ascii="Book Antiqua" w:eastAsia="Gulim" w:hAnsi="Book Antiqua" w:cs="Arial"/>
                <w:kern w:val="24"/>
                <w:sz w:val="24"/>
                <w:szCs w:val="24"/>
              </w:rPr>
              <w:t xml:space="preserve"> × 10</w:t>
            </w:r>
            <w:r w:rsidR="009A16AA" w:rsidRPr="0041467D">
              <w:rPr>
                <w:rFonts w:ascii="Book Antiqua" w:eastAsia="Gulim" w:hAnsi="Book Antiqua" w:cs="Arial"/>
                <w:kern w:val="24"/>
                <w:sz w:val="24"/>
                <w:szCs w:val="24"/>
                <w:vertAlign w:val="superscript"/>
              </w:rPr>
              <w:t>-</w:t>
            </w:r>
            <w:r w:rsidR="009A16AA" w:rsidRPr="0041467D">
              <w:rPr>
                <w:rFonts w:ascii="Book Antiqua" w:eastAsia="SimSun" w:hAnsi="Book Antiqua" w:cs="Arial" w:hint="eastAsia"/>
                <w:kern w:val="24"/>
                <w:sz w:val="24"/>
                <w:szCs w:val="24"/>
                <w:vertAlign w:val="superscript"/>
                <w:lang w:eastAsia="zh-CN"/>
              </w:rPr>
              <w:t>5</w:t>
            </w:r>
          </w:p>
        </w:tc>
      </w:tr>
      <w:tr w:rsidR="000F1C23" w:rsidRPr="0041467D" w14:paraId="12108CA9" w14:textId="77777777" w:rsidTr="009A16AA">
        <w:trPr>
          <w:trHeight w:val="211"/>
        </w:trPr>
        <w:tc>
          <w:tcPr>
            <w:tcW w:w="1909" w:type="dxa"/>
            <w:tcBorders>
              <w:top w:val="nil"/>
              <w:left w:val="nil"/>
              <w:bottom w:val="nil"/>
              <w:right w:val="nil"/>
            </w:tcBorders>
            <w:shd w:val="clear" w:color="auto" w:fill="auto"/>
            <w:tcMar>
              <w:top w:w="15" w:type="dxa"/>
              <w:left w:w="15" w:type="dxa"/>
              <w:bottom w:w="0" w:type="dxa"/>
              <w:right w:w="15" w:type="dxa"/>
            </w:tcMar>
            <w:vAlign w:val="center"/>
            <w:hideMark/>
          </w:tcPr>
          <w:p w14:paraId="6497CD7D" w14:textId="77777777" w:rsidR="00880519" w:rsidRPr="0041467D" w:rsidRDefault="00880519" w:rsidP="009A16AA">
            <w:pPr>
              <w:widowControl/>
              <w:wordWrap/>
              <w:autoSpaceDE/>
              <w:autoSpaceDN/>
              <w:adjustRightInd w:val="0"/>
              <w:snapToGrid w:val="0"/>
              <w:spacing w:after="0" w:line="360" w:lineRule="auto"/>
              <w:jc w:val="left"/>
              <w:textAlignment w:val="center"/>
              <w:rPr>
                <w:rFonts w:ascii="Book Antiqua" w:eastAsia="Gulim" w:hAnsi="Book Antiqua" w:cs="Arial"/>
                <w:i/>
                <w:kern w:val="0"/>
                <w:sz w:val="24"/>
                <w:szCs w:val="24"/>
              </w:rPr>
            </w:pPr>
            <w:r w:rsidRPr="0041467D">
              <w:rPr>
                <w:rFonts w:ascii="Book Antiqua" w:eastAsia="Gulim" w:hAnsi="Book Antiqua" w:cs="Arial"/>
                <w:i/>
                <w:kern w:val="24"/>
                <w:sz w:val="24"/>
                <w:szCs w:val="24"/>
              </w:rPr>
              <w:t>GRM8</w:t>
            </w:r>
          </w:p>
        </w:tc>
        <w:tc>
          <w:tcPr>
            <w:tcW w:w="2429" w:type="dxa"/>
            <w:tcBorders>
              <w:top w:val="nil"/>
              <w:left w:val="nil"/>
              <w:bottom w:val="nil"/>
              <w:right w:val="nil"/>
            </w:tcBorders>
            <w:shd w:val="clear" w:color="auto" w:fill="auto"/>
            <w:tcMar>
              <w:top w:w="15" w:type="dxa"/>
              <w:left w:w="15" w:type="dxa"/>
              <w:bottom w:w="0" w:type="dxa"/>
              <w:right w:w="15" w:type="dxa"/>
            </w:tcMar>
            <w:vAlign w:val="center"/>
            <w:hideMark/>
          </w:tcPr>
          <w:p w14:paraId="2EB32986"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47</w:t>
            </w:r>
          </w:p>
        </w:tc>
        <w:tc>
          <w:tcPr>
            <w:tcW w:w="1545" w:type="dxa"/>
            <w:tcBorders>
              <w:top w:val="nil"/>
              <w:left w:val="nil"/>
              <w:bottom w:val="nil"/>
              <w:right w:val="nil"/>
            </w:tcBorders>
            <w:shd w:val="clear" w:color="auto" w:fill="auto"/>
            <w:tcMar>
              <w:top w:w="15" w:type="dxa"/>
              <w:left w:w="15" w:type="dxa"/>
              <w:bottom w:w="0" w:type="dxa"/>
              <w:right w:w="15" w:type="dxa"/>
            </w:tcMar>
            <w:vAlign w:val="center"/>
            <w:hideMark/>
          </w:tcPr>
          <w:p w14:paraId="2A4CCFD9" w14:textId="3D693B83"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SimSun" w:hAnsi="Book Antiqua" w:cs="Arial"/>
                <w:kern w:val="0"/>
                <w:sz w:val="24"/>
                <w:szCs w:val="24"/>
                <w:lang w:eastAsia="zh-CN"/>
              </w:rPr>
            </w:pPr>
            <w:r w:rsidRPr="0041467D">
              <w:rPr>
                <w:rFonts w:ascii="Book Antiqua" w:eastAsia="Gulim" w:hAnsi="Book Antiqua" w:cs="Arial"/>
                <w:kern w:val="24"/>
                <w:sz w:val="24"/>
                <w:szCs w:val="24"/>
              </w:rPr>
              <w:t>1.73</w:t>
            </w:r>
            <w:r w:rsidR="009A16AA" w:rsidRPr="0041467D">
              <w:rPr>
                <w:rFonts w:ascii="Book Antiqua" w:eastAsia="Gulim" w:hAnsi="Book Antiqua" w:cs="Arial"/>
                <w:kern w:val="24"/>
                <w:sz w:val="24"/>
                <w:szCs w:val="24"/>
              </w:rPr>
              <w:t xml:space="preserve"> ×</w:t>
            </w:r>
            <w:r w:rsidR="009A16AA" w:rsidRPr="0041467D">
              <w:rPr>
                <w:rFonts w:ascii="Book Antiqua" w:eastAsia="Gulim" w:hAnsi="Book Antiqua" w:cs="Arial" w:hint="eastAsia"/>
                <w:kern w:val="24"/>
                <w:sz w:val="24"/>
                <w:szCs w:val="24"/>
              </w:rPr>
              <w:t xml:space="preserve"> 10</w:t>
            </w:r>
            <w:r w:rsidR="009A16AA" w:rsidRPr="0041467D">
              <w:rPr>
                <w:rFonts w:ascii="Book Antiqua" w:eastAsia="Gulim" w:hAnsi="Book Antiqua" w:cs="Arial" w:hint="eastAsia"/>
                <w:kern w:val="24"/>
                <w:sz w:val="24"/>
                <w:szCs w:val="24"/>
                <w:vertAlign w:val="superscript"/>
              </w:rPr>
              <w:t>-</w:t>
            </w:r>
            <w:r w:rsidR="009A16AA" w:rsidRPr="0041467D">
              <w:rPr>
                <w:rFonts w:ascii="Book Antiqua" w:eastAsia="SimSun" w:hAnsi="Book Antiqua" w:cs="Arial" w:hint="eastAsia"/>
                <w:kern w:val="24"/>
                <w:sz w:val="24"/>
                <w:szCs w:val="24"/>
                <w:vertAlign w:val="superscript"/>
                <w:lang w:eastAsia="zh-CN"/>
              </w:rPr>
              <w:t>7</w:t>
            </w:r>
          </w:p>
        </w:tc>
        <w:tc>
          <w:tcPr>
            <w:tcW w:w="1645" w:type="dxa"/>
            <w:tcBorders>
              <w:top w:val="nil"/>
              <w:left w:val="nil"/>
              <w:bottom w:val="nil"/>
              <w:right w:val="nil"/>
            </w:tcBorders>
            <w:shd w:val="clear" w:color="auto" w:fill="auto"/>
            <w:tcMar>
              <w:top w:w="15" w:type="dxa"/>
              <w:left w:w="15" w:type="dxa"/>
              <w:bottom w:w="0" w:type="dxa"/>
              <w:right w:w="15" w:type="dxa"/>
            </w:tcMar>
            <w:vAlign w:val="center"/>
            <w:hideMark/>
          </w:tcPr>
          <w:p w14:paraId="5FCE8D53" w14:textId="375CD87C"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2.18</w:t>
            </w:r>
            <w:r w:rsidR="009A16AA" w:rsidRPr="0041467D">
              <w:rPr>
                <w:rFonts w:ascii="Book Antiqua" w:eastAsia="Gulim" w:hAnsi="Book Antiqua" w:cs="Arial"/>
                <w:kern w:val="24"/>
                <w:sz w:val="24"/>
                <w:szCs w:val="24"/>
              </w:rPr>
              <w:t xml:space="preserve"> × 10</w:t>
            </w:r>
            <w:r w:rsidR="009A16AA" w:rsidRPr="0041467D">
              <w:rPr>
                <w:rFonts w:ascii="Book Antiqua" w:eastAsia="Gulim" w:hAnsi="Book Antiqua" w:cs="Arial"/>
                <w:kern w:val="24"/>
                <w:sz w:val="24"/>
                <w:szCs w:val="24"/>
                <w:vertAlign w:val="superscript"/>
              </w:rPr>
              <w:t>-</w:t>
            </w:r>
            <w:r w:rsidR="009A16AA" w:rsidRPr="0041467D">
              <w:rPr>
                <w:rFonts w:ascii="Book Antiqua" w:eastAsia="SimSun" w:hAnsi="Book Antiqua" w:cs="Arial"/>
                <w:kern w:val="24"/>
                <w:sz w:val="24"/>
                <w:szCs w:val="24"/>
                <w:vertAlign w:val="superscript"/>
                <w:lang w:eastAsia="zh-CN"/>
              </w:rPr>
              <w:t>4</w:t>
            </w:r>
          </w:p>
        </w:tc>
      </w:tr>
      <w:tr w:rsidR="000F1C23" w:rsidRPr="0041467D" w14:paraId="390658F5" w14:textId="77777777" w:rsidTr="009A16AA">
        <w:trPr>
          <w:trHeight w:val="211"/>
        </w:trPr>
        <w:tc>
          <w:tcPr>
            <w:tcW w:w="1909" w:type="dxa"/>
            <w:tcBorders>
              <w:top w:val="nil"/>
              <w:left w:val="nil"/>
              <w:bottom w:val="nil"/>
              <w:right w:val="nil"/>
            </w:tcBorders>
            <w:shd w:val="clear" w:color="auto" w:fill="auto"/>
            <w:tcMar>
              <w:top w:w="15" w:type="dxa"/>
              <w:left w:w="15" w:type="dxa"/>
              <w:bottom w:w="0" w:type="dxa"/>
              <w:right w:w="15" w:type="dxa"/>
            </w:tcMar>
            <w:vAlign w:val="center"/>
            <w:hideMark/>
          </w:tcPr>
          <w:p w14:paraId="1FF0EB44" w14:textId="77777777" w:rsidR="00880519" w:rsidRPr="0041467D" w:rsidRDefault="00880519" w:rsidP="009A16AA">
            <w:pPr>
              <w:widowControl/>
              <w:wordWrap/>
              <w:autoSpaceDE/>
              <w:autoSpaceDN/>
              <w:adjustRightInd w:val="0"/>
              <w:snapToGrid w:val="0"/>
              <w:spacing w:after="0" w:line="360" w:lineRule="auto"/>
              <w:jc w:val="left"/>
              <w:textAlignment w:val="center"/>
              <w:rPr>
                <w:rFonts w:ascii="Book Antiqua" w:eastAsia="Gulim" w:hAnsi="Book Antiqua" w:cs="Arial"/>
                <w:i/>
                <w:kern w:val="0"/>
                <w:sz w:val="24"/>
                <w:szCs w:val="24"/>
              </w:rPr>
            </w:pPr>
            <w:r w:rsidRPr="0041467D">
              <w:rPr>
                <w:rFonts w:ascii="Book Antiqua" w:eastAsia="Gulim" w:hAnsi="Book Antiqua" w:cs="Arial"/>
                <w:i/>
                <w:kern w:val="24"/>
                <w:sz w:val="24"/>
                <w:szCs w:val="24"/>
              </w:rPr>
              <w:t>RPL22</w:t>
            </w:r>
          </w:p>
        </w:tc>
        <w:tc>
          <w:tcPr>
            <w:tcW w:w="2429" w:type="dxa"/>
            <w:tcBorders>
              <w:top w:val="nil"/>
              <w:left w:val="nil"/>
              <w:bottom w:val="nil"/>
              <w:right w:val="nil"/>
            </w:tcBorders>
            <w:shd w:val="clear" w:color="auto" w:fill="auto"/>
            <w:tcMar>
              <w:top w:w="15" w:type="dxa"/>
              <w:left w:w="15" w:type="dxa"/>
              <w:bottom w:w="0" w:type="dxa"/>
              <w:right w:w="15" w:type="dxa"/>
            </w:tcMar>
            <w:vAlign w:val="center"/>
            <w:hideMark/>
          </w:tcPr>
          <w:p w14:paraId="787E4832"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16</w:t>
            </w:r>
          </w:p>
        </w:tc>
        <w:tc>
          <w:tcPr>
            <w:tcW w:w="1545" w:type="dxa"/>
            <w:tcBorders>
              <w:top w:val="nil"/>
              <w:left w:val="nil"/>
              <w:bottom w:val="nil"/>
              <w:right w:val="nil"/>
            </w:tcBorders>
            <w:shd w:val="clear" w:color="auto" w:fill="auto"/>
            <w:tcMar>
              <w:top w:w="15" w:type="dxa"/>
              <w:left w:w="15" w:type="dxa"/>
              <w:bottom w:w="0" w:type="dxa"/>
              <w:right w:w="15" w:type="dxa"/>
            </w:tcMar>
            <w:vAlign w:val="center"/>
            <w:hideMark/>
          </w:tcPr>
          <w:p w14:paraId="1FA4A4B8" w14:textId="49E9D40B"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2.92</w:t>
            </w:r>
            <w:r w:rsidR="009A16AA" w:rsidRPr="0041467D">
              <w:rPr>
                <w:rFonts w:ascii="Book Antiqua" w:eastAsia="Gulim" w:hAnsi="Book Antiqua" w:cs="Arial"/>
                <w:kern w:val="24"/>
                <w:sz w:val="24"/>
                <w:szCs w:val="24"/>
              </w:rPr>
              <w:t xml:space="preserve"> ×</w:t>
            </w:r>
            <w:r w:rsidR="009A16AA" w:rsidRPr="0041467D">
              <w:rPr>
                <w:rFonts w:ascii="Book Antiqua" w:eastAsia="Gulim" w:hAnsi="Book Antiqua" w:cs="Arial" w:hint="eastAsia"/>
                <w:kern w:val="24"/>
                <w:sz w:val="24"/>
                <w:szCs w:val="24"/>
              </w:rPr>
              <w:t xml:space="preserve"> 10</w:t>
            </w:r>
            <w:r w:rsidR="009A16AA" w:rsidRPr="0041467D">
              <w:rPr>
                <w:rFonts w:ascii="Book Antiqua" w:eastAsia="Gulim" w:hAnsi="Book Antiqua" w:cs="Arial" w:hint="eastAsia"/>
                <w:kern w:val="24"/>
                <w:sz w:val="24"/>
                <w:szCs w:val="24"/>
                <w:vertAlign w:val="superscript"/>
              </w:rPr>
              <w:t>-7</w:t>
            </w:r>
          </w:p>
        </w:tc>
        <w:tc>
          <w:tcPr>
            <w:tcW w:w="1645" w:type="dxa"/>
            <w:tcBorders>
              <w:top w:val="nil"/>
              <w:left w:val="nil"/>
              <w:bottom w:val="nil"/>
              <w:right w:val="nil"/>
            </w:tcBorders>
            <w:shd w:val="clear" w:color="auto" w:fill="auto"/>
            <w:tcMar>
              <w:top w:w="15" w:type="dxa"/>
              <w:left w:w="15" w:type="dxa"/>
              <w:bottom w:w="0" w:type="dxa"/>
              <w:right w:w="15" w:type="dxa"/>
            </w:tcMar>
            <w:vAlign w:val="center"/>
            <w:hideMark/>
          </w:tcPr>
          <w:p w14:paraId="0A4FF8BE" w14:textId="6D916CF6"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3.44</w:t>
            </w:r>
            <w:r w:rsidR="009A16AA" w:rsidRPr="0041467D">
              <w:rPr>
                <w:rFonts w:ascii="Book Antiqua" w:eastAsia="Gulim" w:hAnsi="Book Antiqua" w:cs="Arial"/>
                <w:kern w:val="24"/>
                <w:sz w:val="24"/>
                <w:szCs w:val="24"/>
              </w:rPr>
              <w:t xml:space="preserve"> × 10</w:t>
            </w:r>
            <w:r w:rsidR="009A16AA" w:rsidRPr="0041467D">
              <w:rPr>
                <w:rFonts w:ascii="Book Antiqua" w:eastAsia="Gulim" w:hAnsi="Book Antiqua" w:cs="Arial"/>
                <w:kern w:val="24"/>
                <w:sz w:val="24"/>
                <w:szCs w:val="24"/>
                <w:vertAlign w:val="superscript"/>
              </w:rPr>
              <w:t>-</w:t>
            </w:r>
            <w:r w:rsidR="009A16AA" w:rsidRPr="0041467D">
              <w:rPr>
                <w:rFonts w:ascii="Book Antiqua" w:eastAsia="SimSun" w:hAnsi="Book Antiqua" w:cs="Arial"/>
                <w:kern w:val="24"/>
                <w:sz w:val="24"/>
                <w:szCs w:val="24"/>
                <w:vertAlign w:val="superscript"/>
                <w:lang w:eastAsia="zh-CN"/>
              </w:rPr>
              <w:t>4</w:t>
            </w:r>
          </w:p>
        </w:tc>
      </w:tr>
      <w:tr w:rsidR="000F1C23" w:rsidRPr="0041467D" w14:paraId="068798D6" w14:textId="77777777" w:rsidTr="009A16AA">
        <w:trPr>
          <w:trHeight w:val="211"/>
        </w:trPr>
        <w:tc>
          <w:tcPr>
            <w:tcW w:w="1909" w:type="dxa"/>
            <w:tcBorders>
              <w:top w:val="nil"/>
              <w:left w:val="nil"/>
              <w:bottom w:val="nil"/>
              <w:right w:val="nil"/>
            </w:tcBorders>
            <w:shd w:val="clear" w:color="auto" w:fill="auto"/>
            <w:tcMar>
              <w:top w:w="15" w:type="dxa"/>
              <w:left w:w="15" w:type="dxa"/>
              <w:bottom w:w="0" w:type="dxa"/>
              <w:right w:w="15" w:type="dxa"/>
            </w:tcMar>
            <w:vAlign w:val="center"/>
            <w:hideMark/>
          </w:tcPr>
          <w:p w14:paraId="438F70DE" w14:textId="77777777" w:rsidR="00880519" w:rsidRPr="0041467D" w:rsidRDefault="00880519" w:rsidP="009A16AA">
            <w:pPr>
              <w:widowControl/>
              <w:wordWrap/>
              <w:autoSpaceDE/>
              <w:autoSpaceDN/>
              <w:adjustRightInd w:val="0"/>
              <w:snapToGrid w:val="0"/>
              <w:spacing w:after="0" w:line="360" w:lineRule="auto"/>
              <w:jc w:val="left"/>
              <w:textAlignment w:val="center"/>
              <w:rPr>
                <w:rFonts w:ascii="Book Antiqua" w:eastAsia="Gulim" w:hAnsi="Book Antiqua" w:cs="Arial"/>
                <w:i/>
                <w:kern w:val="0"/>
                <w:sz w:val="24"/>
                <w:szCs w:val="24"/>
              </w:rPr>
            </w:pPr>
            <w:r w:rsidRPr="0041467D">
              <w:rPr>
                <w:rFonts w:ascii="Book Antiqua" w:eastAsia="Gulim" w:hAnsi="Book Antiqua" w:cs="Arial"/>
                <w:i/>
                <w:kern w:val="24"/>
                <w:sz w:val="24"/>
                <w:szCs w:val="24"/>
              </w:rPr>
              <w:t>DNAH5</w:t>
            </w:r>
          </w:p>
        </w:tc>
        <w:tc>
          <w:tcPr>
            <w:tcW w:w="2429" w:type="dxa"/>
            <w:tcBorders>
              <w:top w:val="nil"/>
              <w:left w:val="nil"/>
              <w:bottom w:val="nil"/>
              <w:right w:val="nil"/>
            </w:tcBorders>
            <w:shd w:val="clear" w:color="auto" w:fill="auto"/>
            <w:tcMar>
              <w:top w:w="15" w:type="dxa"/>
              <w:left w:w="15" w:type="dxa"/>
              <w:bottom w:w="0" w:type="dxa"/>
              <w:right w:w="15" w:type="dxa"/>
            </w:tcMar>
            <w:vAlign w:val="center"/>
            <w:hideMark/>
          </w:tcPr>
          <w:p w14:paraId="70E9C186"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132</w:t>
            </w:r>
          </w:p>
        </w:tc>
        <w:tc>
          <w:tcPr>
            <w:tcW w:w="1545" w:type="dxa"/>
            <w:tcBorders>
              <w:top w:val="nil"/>
              <w:left w:val="nil"/>
              <w:bottom w:val="nil"/>
              <w:right w:val="nil"/>
            </w:tcBorders>
            <w:shd w:val="clear" w:color="auto" w:fill="auto"/>
            <w:tcMar>
              <w:top w:w="15" w:type="dxa"/>
              <w:left w:w="15" w:type="dxa"/>
              <w:bottom w:w="0" w:type="dxa"/>
              <w:right w:w="15" w:type="dxa"/>
            </w:tcMar>
            <w:vAlign w:val="center"/>
            <w:hideMark/>
          </w:tcPr>
          <w:p w14:paraId="52B21974" w14:textId="59E993F1"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3.92</w:t>
            </w:r>
            <w:r w:rsidR="009A16AA" w:rsidRPr="0041467D">
              <w:rPr>
                <w:rFonts w:ascii="Book Antiqua" w:eastAsia="Gulim" w:hAnsi="Book Antiqua" w:cs="Arial"/>
                <w:kern w:val="24"/>
                <w:sz w:val="24"/>
                <w:szCs w:val="24"/>
              </w:rPr>
              <w:t xml:space="preserve"> ×</w:t>
            </w:r>
            <w:r w:rsidR="009A16AA" w:rsidRPr="0041467D">
              <w:rPr>
                <w:rFonts w:ascii="Book Antiqua" w:eastAsia="Gulim" w:hAnsi="Book Antiqua" w:cs="Arial" w:hint="eastAsia"/>
                <w:kern w:val="24"/>
                <w:sz w:val="24"/>
                <w:szCs w:val="24"/>
              </w:rPr>
              <w:t xml:space="preserve"> 10</w:t>
            </w:r>
            <w:r w:rsidR="009A16AA" w:rsidRPr="0041467D">
              <w:rPr>
                <w:rFonts w:ascii="Book Antiqua" w:eastAsia="Gulim" w:hAnsi="Book Antiqua" w:cs="Arial" w:hint="eastAsia"/>
                <w:kern w:val="24"/>
                <w:sz w:val="24"/>
                <w:szCs w:val="24"/>
                <w:vertAlign w:val="superscript"/>
              </w:rPr>
              <w:t>-7</w:t>
            </w:r>
          </w:p>
        </w:tc>
        <w:tc>
          <w:tcPr>
            <w:tcW w:w="1645" w:type="dxa"/>
            <w:tcBorders>
              <w:top w:val="nil"/>
              <w:left w:val="nil"/>
              <w:bottom w:val="nil"/>
              <w:right w:val="nil"/>
            </w:tcBorders>
            <w:shd w:val="clear" w:color="auto" w:fill="auto"/>
            <w:tcMar>
              <w:top w:w="15" w:type="dxa"/>
              <w:left w:w="15" w:type="dxa"/>
              <w:bottom w:w="0" w:type="dxa"/>
              <w:right w:w="15" w:type="dxa"/>
            </w:tcMar>
            <w:vAlign w:val="center"/>
            <w:hideMark/>
          </w:tcPr>
          <w:p w14:paraId="15876703" w14:textId="7907A226"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4.20</w:t>
            </w:r>
            <w:r w:rsidR="009A16AA" w:rsidRPr="0041467D">
              <w:rPr>
                <w:rFonts w:ascii="Book Antiqua" w:eastAsia="Gulim" w:hAnsi="Book Antiqua" w:cs="Arial"/>
                <w:kern w:val="24"/>
                <w:sz w:val="24"/>
                <w:szCs w:val="24"/>
              </w:rPr>
              <w:t xml:space="preserve"> × 10</w:t>
            </w:r>
            <w:r w:rsidR="009A16AA" w:rsidRPr="0041467D">
              <w:rPr>
                <w:rFonts w:ascii="Book Antiqua" w:eastAsia="Gulim" w:hAnsi="Book Antiqua" w:cs="Arial"/>
                <w:kern w:val="24"/>
                <w:sz w:val="24"/>
                <w:szCs w:val="24"/>
                <w:vertAlign w:val="superscript"/>
              </w:rPr>
              <w:t>-</w:t>
            </w:r>
            <w:r w:rsidR="009A16AA" w:rsidRPr="0041467D">
              <w:rPr>
                <w:rFonts w:ascii="Book Antiqua" w:eastAsia="SimSun" w:hAnsi="Book Antiqua" w:cs="Arial"/>
                <w:kern w:val="24"/>
                <w:sz w:val="24"/>
                <w:szCs w:val="24"/>
                <w:vertAlign w:val="superscript"/>
                <w:lang w:eastAsia="zh-CN"/>
              </w:rPr>
              <w:t>4</w:t>
            </w:r>
          </w:p>
        </w:tc>
      </w:tr>
      <w:tr w:rsidR="000F1C23" w:rsidRPr="0041467D" w14:paraId="28118E2B" w14:textId="77777777" w:rsidTr="009A16AA">
        <w:trPr>
          <w:trHeight w:val="211"/>
        </w:trPr>
        <w:tc>
          <w:tcPr>
            <w:tcW w:w="1909" w:type="dxa"/>
            <w:tcBorders>
              <w:top w:val="nil"/>
              <w:left w:val="nil"/>
              <w:bottom w:val="nil"/>
              <w:right w:val="nil"/>
            </w:tcBorders>
            <w:shd w:val="clear" w:color="auto" w:fill="auto"/>
            <w:tcMar>
              <w:top w:w="15" w:type="dxa"/>
              <w:left w:w="15" w:type="dxa"/>
              <w:bottom w:w="0" w:type="dxa"/>
              <w:right w:w="15" w:type="dxa"/>
            </w:tcMar>
            <w:vAlign w:val="center"/>
            <w:hideMark/>
          </w:tcPr>
          <w:p w14:paraId="1AFF0CCE" w14:textId="77777777" w:rsidR="00880519" w:rsidRPr="0041467D" w:rsidRDefault="00880519" w:rsidP="009A16AA">
            <w:pPr>
              <w:widowControl/>
              <w:wordWrap/>
              <w:autoSpaceDE/>
              <w:autoSpaceDN/>
              <w:adjustRightInd w:val="0"/>
              <w:snapToGrid w:val="0"/>
              <w:spacing w:after="0" w:line="360" w:lineRule="auto"/>
              <w:jc w:val="left"/>
              <w:textAlignment w:val="center"/>
              <w:rPr>
                <w:rFonts w:ascii="Book Antiqua" w:eastAsia="Gulim" w:hAnsi="Book Antiqua" w:cs="Arial"/>
                <w:i/>
                <w:kern w:val="0"/>
                <w:sz w:val="24"/>
                <w:szCs w:val="24"/>
              </w:rPr>
            </w:pPr>
            <w:r w:rsidRPr="0041467D">
              <w:rPr>
                <w:rFonts w:ascii="Book Antiqua" w:eastAsia="Gulim" w:hAnsi="Book Antiqua" w:cs="Arial"/>
                <w:i/>
                <w:kern w:val="24"/>
                <w:sz w:val="24"/>
                <w:szCs w:val="24"/>
              </w:rPr>
              <w:t>EPB41L3</w:t>
            </w:r>
          </w:p>
        </w:tc>
        <w:tc>
          <w:tcPr>
            <w:tcW w:w="2429" w:type="dxa"/>
            <w:tcBorders>
              <w:top w:val="nil"/>
              <w:left w:val="nil"/>
              <w:bottom w:val="nil"/>
              <w:right w:val="nil"/>
            </w:tcBorders>
            <w:shd w:val="clear" w:color="auto" w:fill="auto"/>
            <w:tcMar>
              <w:top w:w="15" w:type="dxa"/>
              <w:left w:w="15" w:type="dxa"/>
              <w:bottom w:w="0" w:type="dxa"/>
              <w:right w:w="15" w:type="dxa"/>
            </w:tcMar>
            <w:vAlign w:val="center"/>
            <w:hideMark/>
          </w:tcPr>
          <w:p w14:paraId="459B041E"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48</w:t>
            </w:r>
          </w:p>
        </w:tc>
        <w:tc>
          <w:tcPr>
            <w:tcW w:w="1545" w:type="dxa"/>
            <w:tcBorders>
              <w:top w:val="nil"/>
              <w:left w:val="nil"/>
              <w:bottom w:val="nil"/>
              <w:right w:val="nil"/>
            </w:tcBorders>
            <w:shd w:val="clear" w:color="auto" w:fill="auto"/>
            <w:tcMar>
              <w:top w:w="15" w:type="dxa"/>
              <w:left w:w="15" w:type="dxa"/>
              <w:bottom w:w="0" w:type="dxa"/>
              <w:right w:w="15" w:type="dxa"/>
            </w:tcMar>
            <w:vAlign w:val="center"/>
            <w:hideMark/>
          </w:tcPr>
          <w:p w14:paraId="66F9BF19" w14:textId="3FCD6F9C"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4.07</w:t>
            </w:r>
            <w:r w:rsidR="009A16AA" w:rsidRPr="0041467D">
              <w:rPr>
                <w:rFonts w:ascii="Book Antiqua" w:eastAsia="Gulim" w:hAnsi="Book Antiqua" w:cs="Arial"/>
                <w:kern w:val="24"/>
                <w:sz w:val="24"/>
                <w:szCs w:val="24"/>
              </w:rPr>
              <w:t xml:space="preserve"> ×</w:t>
            </w:r>
            <w:r w:rsidR="009A16AA" w:rsidRPr="0041467D">
              <w:rPr>
                <w:rFonts w:ascii="Book Antiqua" w:eastAsia="Gulim" w:hAnsi="Book Antiqua" w:cs="Arial" w:hint="eastAsia"/>
                <w:kern w:val="24"/>
                <w:sz w:val="24"/>
                <w:szCs w:val="24"/>
              </w:rPr>
              <w:t xml:space="preserve"> 10</w:t>
            </w:r>
            <w:r w:rsidR="009A16AA" w:rsidRPr="0041467D">
              <w:rPr>
                <w:rFonts w:ascii="Book Antiqua" w:eastAsia="Gulim" w:hAnsi="Book Antiqua" w:cs="Arial" w:hint="eastAsia"/>
                <w:kern w:val="24"/>
                <w:sz w:val="24"/>
                <w:szCs w:val="24"/>
                <w:vertAlign w:val="superscript"/>
              </w:rPr>
              <w:t>-7</w:t>
            </w:r>
          </w:p>
        </w:tc>
        <w:tc>
          <w:tcPr>
            <w:tcW w:w="1645" w:type="dxa"/>
            <w:tcBorders>
              <w:top w:val="nil"/>
              <w:left w:val="nil"/>
              <w:bottom w:val="nil"/>
              <w:right w:val="nil"/>
            </w:tcBorders>
            <w:shd w:val="clear" w:color="auto" w:fill="auto"/>
            <w:tcMar>
              <w:top w:w="15" w:type="dxa"/>
              <w:left w:w="15" w:type="dxa"/>
              <w:bottom w:w="0" w:type="dxa"/>
              <w:right w:w="15" w:type="dxa"/>
            </w:tcMar>
            <w:vAlign w:val="center"/>
            <w:hideMark/>
          </w:tcPr>
          <w:p w14:paraId="162517DF" w14:textId="6CFC428F"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4.20</w:t>
            </w:r>
            <w:r w:rsidR="009A16AA" w:rsidRPr="0041467D">
              <w:rPr>
                <w:rFonts w:ascii="Book Antiqua" w:eastAsia="Gulim" w:hAnsi="Book Antiqua" w:cs="Arial"/>
                <w:kern w:val="24"/>
                <w:sz w:val="24"/>
                <w:szCs w:val="24"/>
              </w:rPr>
              <w:t xml:space="preserve"> × 10</w:t>
            </w:r>
            <w:r w:rsidR="009A16AA" w:rsidRPr="0041467D">
              <w:rPr>
                <w:rFonts w:ascii="Book Antiqua" w:eastAsia="Gulim" w:hAnsi="Book Antiqua" w:cs="Arial"/>
                <w:kern w:val="24"/>
                <w:sz w:val="24"/>
                <w:szCs w:val="24"/>
                <w:vertAlign w:val="superscript"/>
              </w:rPr>
              <w:t>-</w:t>
            </w:r>
            <w:r w:rsidR="009A16AA" w:rsidRPr="0041467D">
              <w:rPr>
                <w:rFonts w:ascii="Book Antiqua" w:eastAsia="SimSun" w:hAnsi="Book Antiqua" w:cs="Arial"/>
                <w:kern w:val="24"/>
                <w:sz w:val="24"/>
                <w:szCs w:val="24"/>
                <w:vertAlign w:val="superscript"/>
                <w:lang w:eastAsia="zh-CN"/>
              </w:rPr>
              <w:t>4</w:t>
            </w:r>
          </w:p>
        </w:tc>
      </w:tr>
      <w:tr w:rsidR="000F1C23" w:rsidRPr="0041467D" w14:paraId="28F75BE8" w14:textId="77777777" w:rsidTr="009A16AA">
        <w:trPr>
          <w:trHeight w:val="211"/>
        </w:trPr>
        <w:tc>
          <w:tcPr>
            <w:tcW w:w="1909" w:type="dxa"/>
            <w:tcBorders>
              <w:top w:val="nil"/>
              <w:left w:val="nil"/>
              <w:bottom w:val="nil"/>
              <w:right w:val="nil"/>
            </w:tcBorders>
            <w:shd w:val="clear" w:color="auto" w:fill="auto"/>
            <w:tcMar>
              <w:top w:w="15" w:type="dxa"/>
              <w:left w:w="15" w:type="dxa"/>
              <w:bottom w:w="0" w:type="dxa"/>
              <w:right w:w="15" w:type="dxa"/>
            </w:tcMar>
            <w:vAlign w:val="center"/>
            <w:hideMark/>
          </w:tcPr>
          <w:p w14:paraId="4487DE63" w14:textId="77777777" w:rsidR="00880519" w:rsidRPr="0041467D" w:rsidRDefault="00880519" w:rsidP="009A16AA">
            <w:pPr>
              <w:widowControl/>
              <w:wordWrap/>
              <w:autoSpaceDE/>
              <w:autoSpaceDN/>
              <w:adjustRightInd w:val="0"/>
              <w:snapToGrid w:val="0"/>
              <w:spacing w:after="0" w:line="360" w:lineRule="auto"/>
              <w:jc w:val="left"/>
              <w:textAlignment w:val="center"/>
              <w:rPr>
                <w:rFonts w:ascii="Book Antiqua" w:eastAsia="Gulim" w:hAnsi="Book Antiqua" w:cs="Arial"/>
                <w:i/>
                <w:kern w:val="0"/>
                <w:sz w:val="24"/>
                <w:szCs w:val="24"/>
              </w:rPr>
            </w:pPr>
            <w:r w:rsidRPr="0041467D">
              <w:rPr>
                <w:rFonts w:ascii="Book Antiqua" w:eastAsia="Gulim" w:hAnsi="Book Antiqua" w:cs="Arial"/>
                <w:i/>
                <w:kern w:val="24"/>
                <w:sz w:val="24"/>
                <w:szCs w:val="24"/>
              </w:rPr>
              <w:t>DCAF12L1</w:t>
            </w:r>
          </w:p>
        </w:tc>
        <w:tc>
          <w:tcPr>
            <w:tcW w:w="2429" w:type="dxa"/>
            <w:tcBorders>
              <w:top w:val="nil"/>
              <w:left w:val="nil"/>
              <w:bottom w:val="nil"/>
              <w:right w:val="nil"/>
            </w:tcBorders>
            <w:shd w:val="clear" w:color="auto" w:fill="auto"/>
            <w:tcMar>
              <w:top w:w="15" w:type="dxa"/>
              <w:left w:w="15" w:type="dxa"/>
              <w:bottom w:w="0" w:type="dxa"/>
              <w:right w:w="15" w:type="dxa"/>
            </w:tcMar>
            <w:vAlign w:val="center"/>
            <w:hideMark/>
          </w:tcPr>
          <w:p w14:paraId="2B6B62D8"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29</w:t>
            </w:r>
          </w:p>
        </w:tc>
        <w:tc>
          <w:tcPr>
            <w:tcW w:w="1545" w:type="dxa"/>
            <w:tcBorders>
              <w:top w:val="nil"/>
              <w:left w:val="nil"/>
              <w:bottom w:val="nil"/>
              <w:right w:val="nil"/>
            </w:tcBorders>
            <w:shd w:val="clear" w:color="auto" w:fill="auto"/>
            <w:tcMar>
              <w:top w:w="15" w:type="dxa"/>
              <w:left w:w="15" w:type="dxa"/>
              <w:bottom w:w="0" w:type="dxa"/>
              <w:right w:w="15" w:type="dxa"/>
            </w:tcMar>
            <w:vAlign w:val="center"/>
            <w:hideMark/>
          </w:tcPr>
          <w:p w14:paraId="51BBBB01" w14:textId="1F4DD65E"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4.23</w:t>
            </w:r>
            <w:r w:rsidR="009A16AA" w:rsidRPr="0041467D">
              <w:rPr>
                <w:rFonts w:ascii="Book Antiqua" w:eastAsia="Gulim" w:hAnsi="Book Antiqua" w:cs="Arial"/>
                <w:kern w:val="24"/>
                <w:sz w:val="24"/>
                <w:szCs w:val="24"/>
              </w:rPr>
              <w:t xml:space="preserve"> ×</w:t>
            </w:r>
            <w:r w:rsidR="009A16AA" w:rsidRPr="0041467D">
              <w:rPr>
                <w:rFonts w:ascii="Book Antiqua" w:eastAsia="Gulim" w:hAnsi="Book Antiqua" w:cs="Arial" w:hint="eastAsia"/>
                <w:kern w:val="24"/>
                <w:sz w:val="24"/>
                <w:szCs w:val="24"/>
              </w:rPr>
              <w:t xml:space="preserve"> 10</w:t>
            </w:r>
            <w:r w:rsidR="009A16AA" w:rsidRPr="0041467D">
              <w:rPr>
                <w:rFonts w:ascii="Book Antiqua" w:eastAsia="Gulim" w:hAnsi="Book Antiqua" w:cs="Arial" w:hint="eastAsia"/>
                <w:kern w:val="24"/>
                <w:sz w:val="24"/>
                <w:szCs w:val="24"/>
                <w:vertAlign w:val="superscript"/>
              </w:rPr>
              <w:t>-7</w:t>
            </w:r>
          </w:p>
        </w:tc>
        <w:tc>
          <w:tcPr>
            <w:tcW w:w="1645" w:type="dxa"/>
            <w:tcBorders>
              <w:top w:val="nil"/>
              <w:left w:val="nil"/>
              <w:bottom w:val="nil"/>
              <w:right w:val="nil"/>
            </w:tcBorders>
            <w:shd w:val="clear" w:color="auto" w:fill="auto"/>
            <w:tcMar>
              <w:top w:w="15" w:type="dxa"/>
              <w:left w:w="15" w:type="dxa"/>
              <w:bottom w:w="0" w:type="dxa"/>
              <w:right w:w="15" w:type="dxa"/>
            </w:tcMar>
            <w:vAlign w:val="center"/>
            <w:hideMark/>
          </w:tcPr>
          <w:p w14:paraId="2A01FA98" w14:textId="271DC544"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4.20</w:t>
            </w:r>
            <w:r w:rsidR="009A16AA" w:rsidRPr="0041467D">
              <w:rPr>
                <w:rFonts w:ascii="Book Antiqua" w:eastAsia="Gulim" w:hAnsi="Book Antiqua" w:cs="Arial"/>
                <w:kern w:val="24"/>
                <w:sz w:val="24"/>
                <w:szCs w:val="24"/>
              </w:rPr>
              <w:t xml:space="preserve"> × 10</w:t>
            </w:r>
            <w:r w:rsidR="009A16AA" w:rsidRPr="0041467D">
              <w:rPr>
                <w:rFonts w:ascii="Book Antiqua" w:eastAsia="Gulim" w:hAnsi="Book Antiqua" w:cs="Arial"/>
                <w:kern w:val="24"/>
                <w:sz w:val="24"/>
                <w:szCs w:val="24"/>
                <w:vertAlign w:val="superscript"/>
              </w:rPr>
              <w:t>-</w:t>
            </w:r>
            <w:r w:rsidR="009A16AA" w:rsidRPr="0041467D">
              <w:rPr>
                <w:rFonts w:ascii="Book Antiqua" w:eastAsia="SimSun" w:hAnsi="Book Antiqua" w:cs="Arial"/>
                <w:kern w:val="24"/>
                <w:sz w:val="24"/>
                <w:szCs w:val="24"/>
                <w:vertAlign w:val="superscript"/>
                <w:lang w:eastAsia="zh-CN"/>
              </w:rPr>
              <w:t>4</w:t>
            </w:r>
          </w:p>
        </w:tc>
      </w:tr>
      <w:tr w:rsidR="000F1C23" w:rsidRPr="0041467D" w14:paraId="22B3BBCE" w14:textId="77777777" w:rsidTr="009A16AA">
        <w:trPr>
          <w:trHeight w:val="211"/>
        </w:trPr>
        <w:tc>
          <w:tcPr>
            <w:tcW w:w="1909"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348DA015" w14:textId="77777777" w:rsidR="00880519" w:rsidRPr="0041467D" w:rsidRDefault="00880519" w:rsidP="009A16AA">
            <w:pPr>
              <w:widowControl/>
              <w:wordWrap/>
              <w:autoSpaceDE/>
              <w:autoSpaceDN/>
              <w:adjustRightInd w:val="0"/>
              <w:snapToGrid w:val="0"/>
              <w:spacing w:after="0" w:line="360" w:lineRule="auto"/>
              <w:jc w:val="left"/>
              <w:textAlignment w:val="center"/>
              <w:rPr>
                <w:rFonts w:ascii="Book Antiqua" w:eastAsia="Gulim" w:hAnsi="Book Antiqua" w:cs="Arial"/>
                <w:i/>
                <w:kern w:val="0"/>
                <w:sz w:val="24"/>
                <w:szCs w:val="24"/>
              </w:rPr>
            </w:pPr>
            <w:r w:rsidRPr="0041467D">
              <w:rPr>
                <w:rFonts w:ascii="Book Antiqua" w:eastAsia="Gulim" w:hAnsi="Book Antiqua" w:cs="Arial"/>
                <w:i/>
                <w:kern w:val="24"/>
                <w:sz w:val="24"/>
                <w:szCs w:val="24"/>
              </w:rPr>
              <w:t>PLCL1</w:t>
            </w:r>
          </w:p>
        </w:tc>
        <w:tc>
          <w:tcPr>
            <w:tcW w:w="2429"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38432670" w14:textId="77777777"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38</w:t>
            </w:r>
          </w:p>
        </w:tc>
        <w:tc>
          <w:tcPr>
            <w:tcW w:w="1545"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0326643E" w14:textId="08E9DF63"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Gulim" w:hAnsi="Book Antiqua" w:cs="Arial"/>
                <w:kern w:val="0"/>
                <w:sz w:val="24"/>
                <w:szCs w:val="24"/>
              </w:rPr>
            </w:pPr>
            <w:r w:rsidRPr="0041467D">
              <w:rPr>
                <w:rFonts w:ascii="Book Antiqua" w:eastAsia="Gulim" w:hAnsi="Book Antiqua" w:cs="Arial"/>
                <w:kern w:val="24"/>
                <w:sz w:val="24"/>
                <w:szCs w:val="24"/>
              </w:rPr>
              <w:t>4.79</w:t>
            </w:r>
            <w:r w:rsidR="009A16AA" w:rsidRPr="0041467D">
              <w:rPr>
                <w:rFonts w:ascii="Book Antiqua" w:eastAsia="Gulim" w:hAnsi="Book Antiqua" w:cs="Arial"/>
                <w:kern w:val="24"/>
                <w:sz w:val="24"/>
                <w:szCs w:val="24"/>
              </w:rPr>
              <w:t xml:space="preserve"> ×</w:t>
            </w:r>
            <w:r w:rsidR="009A16AA" w:rsidRPr="0041467D">
              <w:rPr>
                <w:rFonts w:ascii="Book Antiqua" w:eastAsia="Gulim" w:hAnsi="Book Antiqua" w:cs="Arial" w:hint="eastAsia"/>
                <w:kern w:val="24"/>
                <w:sz w:val="24"/>
                <w:szCs w:val="24"/>
              </w:rPr>
              <w:t xml:space="preserve"> 10</w:t>
            </w:r>
            <w:r w:rsidR="009A16AA" w:rsidRPr="0041467D">
              <w:rPr>
                <w:rFonts w:ascii="Book Antiqua" w:eastAsia="Gulim" w:hAnsi="Book Antiqua" w:cs="Arial" w:hint="eastAsia"/>
                <w:kern w:val="24"/>
                <w:sz w:val="24"/>
                <w:szCs w:val="24"/>
                <w:vertAlign w:val="superscript"/>
              </w:rPr>
              <w:t>-7</w:t>
            </w:r>
          </w:p>
        </w:tc>
        <w:tc>
          <w:tcPr>
            <w:tcW w:w="1645" w:type="dxa"/>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72E051EC" w14:textId="17721D4D" w:rsidR="00880519" w:rsidRPr="0041467D" w:rsidRDefault="00880519" w:rsidP="009A16AA">
            <w:pPr>
              <w:widowControl/>
              <w:wordWrap/>
              <w:autoSpaceDE/>
              <w:autoSpaceDN/>
              <w:adjustRightInd w:val="0"/>
              <w:snapToGrid w:val="0"/>
              <w:spacing w:after="0" w:line="360" w:lineRule="auto"/>
              <w:jc w:val="center"/>
              <w:textAlignment w:val="center"/>
              <w:rPr>
                <w:rFonts w:ascii="Book Antiqua" w:eastAsia="SimSun" w:hAnsi="Book Antiqua" w:cs="Arial"/>
                <w:kern w:val="0"/>
                <w:sz w:val="24"/>
                <w:szCs w:val="24"/>
                <w:lang w:eastAsia="zh-CN"/>
              </w:rPr>
            </w:pPr>
            <w:r w:rsidRPr="0041467D">
              <w:rPr>
                <w:rFonts w:ascii="Book Antiqua" w:eastAsia="Gulim" w:hAnsi="Book Antiqua" w:cs="Arial"/>
                <w:kern w:val="24"/>
                <w:sz w:val="24"/>
                <w:szCs w:val="24"/>
              </w:rPr>
              <w:t>4.51</w:t>
            </w:r>
            <w:bookmarkStart w:id="622" w:name="OLE_LINK2145"/>
            <w:bookmarkStart w:id="623" w:name="OLE_LINK2146"/>
            <w:r w:rsidR="009A16AA" w:rsidRPr="0041467D">
              <w:rPr>
                <w:rFonts w:ascii="Book Antiqua" w:eastAsia="Gulim" w:hAnsi="Book Antiqua" w:cs="Arial"/>
                <w:kern w:val="24"/>
                <w:sz w:val="24"/>
                <w:szCs w:val="24"/>
              </w:rPr>
              <w:t xml:space="preserve"> ×</w:t>
            </w:r>
            <w:r w:rsidR="009A16AA" w:rsidRPr="0041467D">
              <w:rPr>
                <w:rFonts w:ascii="Book Antiqua" w:eastAsia="Gulim" w:hAnsi="Book Antiqua" w:cs="Arial" w:hint="eastAsia"/>
                <w:kern w:val="24"/>
                <w:sz w:val="24"/>
                <w:szCs w:val="24"/>
              </w:rPr>
              <w:t xml:space="preserve"> 10</w:t>
            </w:r>
            <w:r w:rsidR="009A16AA" w:rsidRPr="0041467D">
              <w:rPr>
                <w:rFonts w:ascii="Book Antiqua" w:eastAsia="Gulim" w:hAnsi="Book Antiqua" w:cs="Arial" w:hint="eastAsia"/>
                <w:kern w:val="24"/>
                <w:sz w:val="24"/>
                <w:szCs w:val="24"/>
                <w:vertAlign w:val="superscript"/>
              </w:rPr>
              <w:t>-</w:t>
            </w:r>
            <w:r w:rsidR="009A16AA" w:rsidRPr="0041467D">
              <w:rPr>
                <w:rFonts w:ascii="Book Antiqua" w:eastAsia="SimSun" w:hAnsi="Book Antiqua" w:cs="Arial" w:hint="eastAsia"/>
                <w:kern w:val="24"/>
                <w:sz w:val="24"/>
                <w:szCs w:val="24"/>
                <w:vertAlign w:val="superscript"/>
                <w:lang w:eastAsia="zh-CN"/>
              </w:rPr>
              <w:t>4</w:t>
            </w:r>
            <w:bookmarkEnd w:id="622"/>
            <w:bookmarkEnd w:id="623"/>
          </w:p>
        </w:tc>
      </w:tr>
    </w:tbl>
    <w:p w14:paraId="189B2D86" w14:textId="14B01596" w:rsidR="002522C6" w:rsidRPr="0041467D" w:rsidRDefault="009A16AA" w:rsidP="001C23AC">
      <w:pPr>
        <w:wordWrap/>
        <w:adjustRightInd w:val="0"/>
        <w:snapToGrid w:val="0"/>
        <w:spacing w:after="0" w:line="360" w:lineRule="auto"/>
        <w:rPr>
          <w:rFonts w:ascii="Book Antiqua" w:eastAsia="SimSun" w:hAnsi="Book Antiqua" w:cs="Arial"/>
          <w:sz w:val="24"/>
          <w:szCs w:val="24"/>
          <w:lang w:eastAsia="zh-CN"/>
        </w:rPr>
      </w:pPr>
      <w:r w:rsidRPr="0041467D">
        <w:rPr>
          <w:rFonts w:ascii="Book Antiqua" w:eastAsia="SimSun" w:hAnsi="Book Antiqua" w:cs="Arial" w:hint="eastAsia"/>
          <w:sz w:val="24"/>
          <w:szCs w:val="24"/>
          <w:lang w:eastAsia="zh-CN"/>
        </w:rPr>
        <w:t xml:space="preserve">GC: </w:t>
      </w:r>
      <w:r w:rsidRPr="0041467D">
        <w:rPr>
          <w:rFonts w:ascii="Book Antiqua" w:eastAsia="SimSun" w:hAnsi="Book Antiqua" w:cs="Arial"/>
          <w:sz w:val="24"/>
          <w:szCs w:val="24"/>
          <w:lang w:eastAsia="zh-CN"/>
        </w:rPr>
        <w:t>Gastric cancer</w:t>
      </w:r>
      <w:r w:rsidRPr="0041467D">
        <w:rPr>
          <w:rFonts w:ascii="Book Antiqua" w:eastAsia="SimSun" w:hAnsi="Book Antiqua" w:cs="Arial" w:hint="eastAsia"/>
          <w:sz w:val="24"/>
          <w:szCs w:val="24"/>
          <w:lang w:eastAsia="zh-CN"/>
        </w:rPr>
        <w:t>.</w:t>
      </w:r>
    </w:p>
    <w:p w14:paraId="142E1B77" w14:textId="77777777" w:rsidR="002522C6" w:rsidRPr="0041467D" w:rsidRDefault="002522C6" w:rsidP="001C23AC">
      <w:pPr>
        <w:wordWrap/>
        <w:adjustRightInd w:val="0"/>
        <w:snapToGrid w:val="0"/>
        <w:spacing w:after="0" w:line="360" w:lineRule="auto"/>
        <w:rPr>
          <w:rFonts w:ascii="Book Antiqua" w:hAnsi="Book Antiqua" w:cs="Arial"/>
          <w:sz w:val="24"/>
          <w:szCs w:val="24"/>
        </w:rPr>
      </w:pPr>
    </w:p>
    <w:p w14:paraId="7E4B51F8" w14:textId="77777777" w:rsidR="002522C6" w:rsidRPr="0041467D" w:rsidRDefault="002522C6" w:rsidP="001C23AC">
      <w:pPr>
        <w:wordWrap/>
        <w:adjustRightInd w:val="0"/>
        <w:snapToGrid w:val="0"/>
        <w:spacing w:after="0" w:line="360" w:lineRule="auto"/>
        <w:rPr>
          <w:rFonts w:ascii="Book Antiqua" w:hAnsi="Book Antiqua" w:cs="Arial"/>
          <w:sz w:val="24"/>
          <w:szCs w:val="24"/>
        </w:rPr>
      </w:pPr>
    </w:p>
    <w:p w14:paraId="47377ACA" w14:textId="77777777" w:rsidR="00560479" w:rsidRPr="0041467D" w:rsidRDefault="00560479" w:rsidP="001C23AC">
      <w:pPr>
        <w:wordWrap/>
        <w:adjustRightInd w:val="0"/>
        <w:snapToGrid w:val="0"/>
        <w:spacing w:after="0" w:line="360" w:lineRule="auto"/>
        <w:rPr>
          <w:rFonts w:ascii="Book Antiqua" w:hAnsi="Book Antiqua" w:cs="Arial"/>
          <w:sz w:val="24"/>
          <w:szCs w:val="24"/>
        </w:rPr>
      </w:pPr>
    </w:p>
    <w:p w14:paraId="543F13E3" w14:textId="77777777" w:rsidR="00560479" w:rsidRPr="0041467D" w:rsidRDefault="00560479" w:rsidP="001C23AC">
      <w:pPr>
        <w:wordWrap/>
        <w:adjustRightInd w:val="0"/>
        <w:snapToGrid w:val="0"/>
        <w:spacing w:after="0" w:line="360" w:lineRule="auto"/>
        <w:rPr>
          <w:rFonts w:ascii="Book Antiqua" w:hAnsi="Book Antiqua" w:cs="Arial"/>
          <w:noProof/>
          <w:sz w:val="24"/>
          <w:szCs w:val="24"/>
        </w:rPr>
      </w:pPr>
    </w:p>
    <w:p w14:paraId="12EAD86A" w14:textId="4D70E7D4" w:rsidR="00560479" w:rsidRPr="0041467D" w:rsidRDefault="00560479" w:rsidP="001C23AC">
      <w:pPr>
        <w:wordWrap/>
        <w:adjustRightInd w:val="0"/>
        <w:snapToGrid w:val="0"/>
        <w:spacing w:after="0" w:line="360" w:lineRule="auto"/>
        <w:rPr>
          <w:rFonts w:ascii="Book Antiqua" w:hAnsi="Book Antiqua" w:cs="Arial"/>
          <w:sz w:val="24"/>
          <w:szCs w:val="24"/>
        </w:rPr>
      </w:pPr>
    </w:p>
    <w:p w14:paraId="4D5F10EF" w14:textId="77777777" w:rsidR="00560479" w:rsidRPr="0041467D" w:rsidRDefault="00560479" w:rsidP="001C23AC">
      <w:pPr>
        <w:wordWrap/>
        <w:adjustRightInd w:val="0"/>
        <w:snapToGrid w:val="0"/>
        <w:spacing w:after="0" w:line="360" w:lineRule="auto"/>
        <w:rPr>
          <w:rFonts w:ascii="Book Antiqua" w:hAnsi="Book Antiqua" w:cs="Arial"/>
          <w:sz w:val="24"/>
          <w:szCs w:val="24"/>
        </w:rPr>
      </w:pPr>
    </w:p>
    <w:sectPr w:rsidR="00560479" w:rsidRPr="0041467D">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DC3893" w14:textId="77777777" w:rsidR="00493DC5" w:rsidRDefault="00493DC5" w:rsidP="007C354F">
      <w:pPr>
        <w:spacing w:after="0" w:line="240" w:lineRule="auto"/>
      </w:pPr>
      <w:r>
        <w:separator/>
      </w:r>
    </w:p>
  </w:endnote>
  <w:endnote w:type="continuationSeparator" w:id="0">
    <w:p w14:paraId="5E0872EE" w14:textId="77777777" w:rsidR="00493DC5" w:rsidRDefault="00493DC5" w:rsidP="007C3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
    <w:altName w:val="Arial Unicode MS"/>
    <w:panose1 w:val="00000000000000000000"/>
    <w:charset w:val="86"/>
    <w:family w:val="auto"/>
    <w:notTrueType/>
    <w:pitch w:val="default"/>
    <w:sig w:usb0="00000000" w:usb1="080E0000" w:usb2="00000010"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7DAD1" w14:textId="77777777" w:rsidR="00493DC5" w:rsidRDefault="00493DC5" w:rsidP="007C354F">
      <w:pPr>
        <w:spacing w:after="0" w:line="240" w:lineRule="auto"/>
      </w:pPr>
      <w:r>
        <w:separator/>
      </w:r>
    </w:p>
  </w:footnote>
  <w:footnote w:type="continuationSeparator" w:id="0">
    <w:p w14:paraId="2A5D2045" w14:textId="77777777" w:rsidR="00493DC5" w:rsidRDefault="00493DC5" w:rsidP="007C354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FSVPasteboard_" w:val="14"/>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arz0wpaitzvvtetdwppeep02f0wxrs09rta&quot;&gt;Gastric cancer Library&lt;record-ids&gt;&lt;item&gt;1&lt;/item&gt;&lt;item&gt;2&lt;/item&gt;&lt;item&gt;10&lt;/item&gt;&lt;item&gt;12&lt;/item&gt;&lt;item&gt;13&lt;/item&gt;&lt;item&gt;16&lt;/item&gt;&lt;item&gt;25&lt;/item&gt;&lt;item&gt;26&lt;/item&gt;&lt;item&gt;27&lt;/item&gt;&lt;item&gt;30&lt;/item&gt;&lt;item&gt;31&lt;/item&gt;&lt;item&gt;32&lt;/item&gt;&lt;item&gt;33&lt;/item&gt;&lt;item&gt;34&lt;/item&gt;&lt;item&gt;35&lt;/item&gt;&lt;item&gt;36&lt;/item&gt;&lt;item&gt;37&lt;/item&gt;&lt;item&gt;38&lt;/item&gt;&lt;item&gt;39&lt;/item&gt;&lt;item&gt;40&lt;/item&gt;&lt;item&gt;41&lt;/item&gt;&lt;/record-ids&gt;&lt;/item&gt;&lt;item db-id=&quot;xrs2veawaszwd9ert94v5zep2p2tett0xdf2&quot;&gt;GC_review_WJG&lt;record-ids&gt;&lt;item&gt;1&lt;/item&gt;&lt;item&gt;2&lt;/item&gt;&lt;item&gt;3&lt;/item&gt;&lt;item&gt;6&lt;/item&gt;&lt;item&gt;7&lt;/item&gt;&lt;item&gt;8&lt;/item&gt;&lt;item&gt;9&lt;/item&gt;&lt;item&gt;10&lt;/item&gt;&lt;item&gt;11&lt;/item&gt;&lt;item&gt;12&lt;/item&gt;&lt;item&gt;13&lt;/item&gt;&lt;item&gt;14&lt;/item&gt;&lt;item&gt;15&lt;/item&gt;&lt;item&gt;16&lt;/item&gt;&lt;item&gt;17&lt;/item&gt;&lt;item&gt;18&lt;/item&gt;&lt;item&gt;19&lt;/item&gt;&lt;item&gt;21&lt;/item&gt;&lt;item&gt;22&lt;/item&gt;&lt;item&gt;23&lt;/item&gt;&lt;item&gt;25&lt;/item&gt;&lt;item&gt;26&lt;/item&gt;&lt;item&gt;27&lt;/item&gt;&lt;item&gt;28&lt;/item&gt;&lt;item&gt;29&lt;/item&gt;&lt;item&gt;30&lt;/item&gt;&lt;item&gt;31&lt;/item&gt;&lt;item&gt;32&lt;/item&gt;&lt;item&gt;33&lt;/item&gt;&lt;item&gt;34&lt;/item&gt;&lt;item&gt;35&lt;/item&gt;&lt;item&gt;36&lt;/item&gt;&lt;/record-ids&gt;&lt;/item&gt;&lt;/Libraries&gt;"/>
  </w:docVars>
  <w:rsids>
    <w:rsidRoot w:val="00ED5E87"/>
    <w:rsid w:val="00001AF2"/>
    <w:rsid w:val="000023D5"/>
    <w:rsid w:val="00002652"/>
    <w:rsid w:val="000073BA"/>
    <w:rsid w:val="00010C32"/>
    <w:rsid w:val="00011A13"/>
    <w:rsid w:val="00011F16"/>
    <w:rsid w:val="0001541A"/>
    <w:rsid w:val="00021852"/>
    <w:rsid w:val="000220CC"/>
    <w:rsid w:val="00022D12"/>
    <w:rsid w:val="00023F7C"/>
    <w:rsid w:val="00024E51"/>
    <w:rsid w:val="0002760F"/>
    <w:rsid w:val="00030B34"/>
    <w:rsid w:val="00032B3A"/>
    <w:rsid w:val="00032CAC"/>
    <w:rsid w:val="00033B3F"/>
    <w:rsid w:val="00033F1F"/>
    <w:rsid w:val="00037DF6"/>
    <w:rsid w:val="000403A9"/>
    <w:rsid w:val="00040B53"/>
    <w:rsid w:val="0004473A"/>
    <w:rsid w:val="00045B4A"/>
    <w:rsid w:val="00046354"/>
    <w:rsid w:val="00050812"/>
    <w:rsid w:val="0005251B"/>
    <w:rsid w:val="0005315E"/>
    <w:rsid w:val="00056C3F"/>
    <w:rsid w:val="000602C6"/>
    <w:rsid w:val="0006048D"/>
    <w:rsid w:val="00062144"/>
    <w:rsid w:val="00067D1F"/>
    <w:rsid w:val="0007115C"/>
    <w:rsid w:val="0007656E"/>
    <w:rsid w:val="00077E52"/>
    <w:rsid w:val="00080A12"/>
    <w:rsid w:val="00082D03"/>
    <w:rsid w:val="00084E98"/>
    <w:rsid w:val="00085EDB"/>
    <w:rsid w:val="00090880"/>
    <w:rsid w:val="00092D7B"/>
    <w:rsid w:val="0009480F"/>
    <w:rsid w:val="000A1C27"/>
    <w:rsid w:val="000A38B4"/>
    <w:rsid w:val="000A43EF"/>
    <w:rsid w:val="000A6C09"/>
    <w:rsid w:val="000B0609"/>
    <w:rsid w:val="000B138B"/>
    <w:rsid w:val="000B1D98"/>
    <w:rsid w:val="000C11E5"/>
    <w:rsid w:val="000C1F55"/>
    <w:rsid w:val="000C652A"/>
    <w:rsid w:val="000C7DA0"/>
    <w:rsid w:val="000D155B"/>
    <w:rsid w:val="000D1CE5"/>
    <w:rsid w:val="000E2F1D"/>
    <w:rsid w:val="000E51DC"/>
    <w:rsid w:val="000E66B7"/>
    <w:rsid w:val="000E744B"/>
    <w:rsid w:val="000F052F"/>
    <w:rsid w:val="000F1C23"/>
    <w:rsid w:val="000F245C"/>
    <w:rsid w:val="000F38A7"/>
    <w:rsid w:val="00100820"/>
    <w:rsid w:val="0010353E"/>
    <w:rsid w:val="001115E7"/>
    <w:rsid w:val="00113A66"/>
    <w:rsid w:val="001224B4"/>
    <w:rsid w:val="00124176"/>
    <w:rsid w:val="00125744"/>
    <w:rsid w:val="00125E03"/>
    <w:rsid w:val="00126C3B"/>
    <w:rsid w:val="00132B37"/>
    <w:rsid w:val="00132C15"/>
    <w:rsid w:val="00140800"/>
    <w:rsid w:val="00143967"/>
    <w:rsid w:val="00143D0F"/>
    <w:rsid w:val="00145C81"/>
    <w:rsid w:val="00155412"/>
    <w:rsid w:val="00156729"/>
    <w:rsid w:val="00157721"/>
    <w:rsid w:val="0016044D"/>
    <w:rsid w:val="001665CB"/>
    <w:rsid w:val="001667F2"/>
    <w:rsid w:val="0017609B"/>
    <w:rsid w:val="00176E09"/>
    <w:rsid w:val="00176E33"/>
    <w:rsid w:val="0017785E"/>
    <w:rsid w:val="001818F3"/>
    <w:rsid w:val="00182B68"/>
    <w:rsid w:val="001839A3"/>
    <w:rsid w:val="001854D8"/>
    <w:rsid w:val="001900A3"/>
    <w:rsid w:val="001925EE"/>
    <w:rsid w:val="001952D1"/>
    <w:rsid w:val="001A0492"/>
    <w:rsid w:val="001A1885"/>
    <w:rsid w:val="001A2C2C"/>
    <w:rsid w:val="001A30B2"/>
    <w:rsid w:val="001B4780"/>
    <w:rsid w:val="001B7375"/>
    <w:rsid w:val="001C23AC"/>
    <w:rsid w:val="001C3812"/>
    <w:rsid w:val="001D0129"/>
    <w:rsid w:val="001D0D42"/>
    <w:rsid w:val="001D4AFC"/>
    <w:rsid w:val="001E040A"/>
    <w:rsid w:val="001E0AE0"/>
    <w:rsid w:val="001E3BAA"/>
    <w:rsid w:val="001E4D9B"/>
    <w:rsid w:val="001E7EFB"/>
    <w:rsid w:val="001F13BA"/>
    <w:rsid w:val="001F2430"/>
    <w:rsid w:val="001F400C"/>
    <w:rsid w:val="00202267"/>
    <w:rsid w:val="00206FF6"/>
    <w:rsid w:val="002107BE"/>
    <w:rsid w:val="002124D7"/>
    <w:rsid w:val="002130A3"/>
    <w:rsid w:val="00214A5B"/>
    <w:rsid w:val="00217637"/>
    <w:rsid w:val="0022195B"/>
    <w:rsid w:val="00221D04"/>
    <w:rsid w:val="002261D2"/>
    <w:rsid w:val="00230B1E"/>
    <w:rsid w:val="002417E9"/>
    <w:rsid w:val="00242868"/>
    <w:rsid w:val="002522C6"/>
    <w:rsid w:val="00253BC0"/>
    <w:rsid w:val="00253ED0"/>
    <w:rsid w:val="00254EE1"/>
    <w:rsid w:val="00255F1A"/>
    <w:rsid w:val="00265B40"/>
    <w:rsid w:val="002660DF"/>
    <w:rsid w:val="00271BE3"/>
    <w:rsid w:val="00272401"/>
    <w:rsid w:val="002734D9"/>
    <w:rsid w:val="00274AA5"/>
    <w:rsid w:val="0027561F"/>
    <w:rsid w:val="00277B5B"/>
    <w:rsid w:val="002820A4"/>
    <w:rsid w:val="00284C54"/>
    <w:rsid w:val="00285065"/>
    <w:rsid w:val="002903E2"/>
    <w:rsid w:val="00292A29"/>
    <w:rsid w:val="00294A61"/>
    <w:rsid w:val="00296264"/>
    <w:rsid w:val="00296FDB"/>
    <w:rsid w:val="00297E58"/>
    <w:rsid w:val="002A380F"/>
    <w:rsid w:val="002B2125"/>
    <w:rsid w:val="002B2FC6"/>
    <w:rsid w:val="002B6307"/>
    <w:rsid w:val="002C228F"/>
    <w:rsid w:val="002C259F"/>
    <w:rsid w:val="002C4258"/>
    <w:rsid w:val="002D0551"/>
    <w:rsid w:val="002D3E60"/>
    <w:rsid w:val="002D72EC"/>
    <w:rsid w:val="002D7917"/>
    <w:rsid w:val="002D7BE8"/>
    <w:rsid w:val="002E01E9"/>
    <w:rsid w:val="002E1169"/>
    <w:rsid w:val="002E17E3"/>
    <w:rsid w:val="002E1E68"/>
    <w:rsid w:val="002E4243"/>
    <w:rsid w:val="002E79F6"/>
    <w:rsid w:val="002F0910"/>
    <w:rsid w:val="002F707D"/>
    <w:rsid w:val="002F7346"/>
    <w:rsid w:val="0030027F"/>
    <w:rsid w:val="0030062D"/>
    <w:rsid w:val="00302139"/>
    <w:rsid w:val="0030437D"/>
    <w:rsid w:val="0030493F"/>
    <w:rsid w:val="00304A2F"/>
    <w:rsid w:val="00305475"/>
    <w:rsid w:val="003058D8"/>
    <w:rsid w:val="003062D7"/>
    <w:rsid w:val="0031325B"/>
    <w:rsid w:val="00314A00"/>
    <w:rsid w:val="00316AE5"/>
    <w:rsid w:val="003172CD"/>
    <w:rsid w:val="0031763C"/>
    <w:rsid w:val="00317D27"/>
    <w:rsid w:val="00323761"/>
    <w:rsid w:val="00324785"/>
    <w:rsid w:val="00324AAA"/>
    <w:rsid w:val="00324DF9"/>
    <w:rsid w:val="003339CD"/>
    <w:rsid w:val="00333CA5"/>
    <w:rsid w:val="0033415B"/>
    <w:rsid w:val="00334ACC"/>
    <w:rsid w:val="00335FA5"/>
    <w:rsid w:val="003469CB"/>
    <w:rsid w:val="003522D0"/>
    <w:rsid w:val="0035370D"/>
    <w:rsid w:val="003546BA"/>
    <w:rsid w:val="0035656F"/>
    <w:rsid w:val="00356C9C"/>
    <w:rsid w:val="00357821"/>
    <w:rsid w:val="00364ECC"/>
    <w:rsid w:val="00374CD3"/>
    <w:rsid w:val="00377D1A"/>
    <w:rsid w:val="00383045"/>
    <w:rsid w:val="00384AC3"/>
    <w:rsid w:val="00385E7E"/>
    <w:rsid w:val="003905EB"/>
    <w:rsid w:val="00392592"/>
    <w:rsid w:val="003941D1"/>
    <w:rsid w:val="00396C7A"/>
    <w:rsid w:val="003A2A25"/>
    <w:rsid w:val="003A5BC6"/>
    <w:rsid w:val="003A669D"/>
    <w:rsid w:val="003A789F"/>
    <w:rsid w:val="003B3184"/>
    <w:rsid w:val="003B6E11"/>
    <w:rsid w:val="003B7333"/>
    <w:rsid w:val="003B7D6D"/>
    <w:rsid w:val="003C1845"/>
    <w:rsid w:val="003C2FB2"/>
    <w:rsid w:val="003C4C5B"/>
    <w:rsid w:val="003C60EC"/>
    <w:rsid w:val="003D024E"/>
    <w:rsid w:val="003D068B"/>
    <w:rsid w:val="003D0BB7"/>
    <w:rsid w:val="003D1624"/>
    <w:rsid w:val="003D71FF"/>
    <w:rsid w:val="003E2BF2"/>
    <w:rsid w:val="003E4C82"/>
    <w:rsid w:val="003E7094"/>
    <w:rsid w:val="003F0641"/>
    <w:rsid w:val="003F242C"/>
    <w:rsid w:val="003F246B"/>
    <w:rsid w:val="003F5B6B"/>
    <w:rsid w:val="004002A9"/>
    <w:rsid w:val="00400340"/>
    <w:rsid w:val="004021C3"/>
    <w:rsid w:val="004066FF"/>
    <w:rsid w:val="00406896"/>
    <w:rsid w:val="004079F2"/>
    <w:rsid w:val="0041161C"/>
    <w:rsid w:val="00411C1F"/>
    <w:rsid w:val="00412B0D"/>
    <w:rsid w:val="0041467D"/>
    <w:rsid w:val="0041551E"/>
    <w:rsid w:val="00417073"/>
    <w:rsid w:val="00425671"/>
    <w:rsid w:val="004350C2"/>
    <w:rsid w:val="004371AA"/>
    <w:rsid w:val="00441895"/>
    <w:rsid w:val="00442450"/>
    <w:rsid w:val="004460C8"/>
    <w:rsid w:val="00447518"/>
    <w:rsid w:val="00450F52"/>
    <w:rsid w:val="00451281"/>
    <w:rsid w:val="0045173A"/>
    <w:rsid w:val="00452A1D"/>
    <w:rsid w:val="0045318F"/>
    <w:rsid w:val="00453270"/>
    <w:rsid w:val="00455C0E"/>
    <w:rsid w:val="00455C55"/>
    <w:rsid w:val="00462376"/>
    <w:rsid w:val="00463D24"/>
    <w:rsid w:val="00464697"/>
    <w:rsid w:val="00465962"/>
    <w:rsid w:val="00465AAB"/>
    <w:rsid w:val="00471810"/>
    <w:rsid w:val="004718D2"/>
    <w:rsid w:val="0047317F"/>
    <w:rsid w:val="00474C55"/>
    <w:rsid w:val="0048152E"/>
    <w:rsid w:val="00487F8C"/>
    <w:rsid w:val="00492084"/>
    <w:rsid w:val="00492E36"/>
    <w:rsid w:val="00493DC5"/>
    <w:rsid w:val="00496175"/>
    <w:rsid w:val="004977E3"/>
    <w:rsid w:val="004A12FF"/>
    <w:rsid w:val="004A7A0C"/>
    <w:rsid w:val="004B0CB1"/>
    <w:rsid w:val="004B4102"/>
    <w:rsid w:val="004C1E76"/>
    <w:rsid w:val="004C2C01"/>
    <w:rsid w:val="004C44D4"/>
    <w:rsid w:val="004C4D93"/>
    <w:rsid w:val="004C61F9"/>
    <w:rsid w:val="004C75A0"/>
    <w:rsid w:val="004D0838"/>
    <w:rsid w:val="004D1173"/>
    <w:rsid w:val="004D1E68"/>
    <w:rsid w:val="004D36E0"/>
    <w:rsid w:val="004D5CD3"/>
    <w:rsid w:val="004D73FB"/>
    <w:rsid w:val="004E104D"/>
    <w:rsid w:val="004E24F7"/>
    <w:rsid w:val="004E2E2D"/>
    <w:rsid w:val="004E390B"/>
    <w:rsid w:val="004E563A"/>
    <w:rsid w:val="004E583B"/>
    <w:rsid w:val="004F1E44"/>
    <w:rsid w:val="004F53D5"/>
    <w:rsid w:val="004F5C52"/>
    <w:rsid w:val="00500F08"/>
    <w:rsid w:val="00501CA0"/>
    <w:rsid w:val="00501E3D"/>
    <w:rsid w:val="00506569"/>
    <w:rsid w:val="00506CBA"/>
    <w:rsid w:val="005125DA"/>
    <w:rsid w:val="0051362D"/>
    <w:rsid w:val="00513F37"/>
    <w:rsid w:val="00514D1C"/>
    <w:rsid w:val="00514DBD"/>
    <w:rsid w:val="005155A7"/>
    <w:rsid w:val="005157D3"/>
    <w:rsid w:val="00516465"/>
    <w:rsid w:val="00516579"/>
    <w:rsid w:val="0052026D"/>
    <w:rsid w:val="0052162C"/>
    <w:rsid w:val="00524FC9"/>
    <w:rsid w:val="00525DD2"/>
    <w:rsid w:val="0053076A"/>
    <w:rsid w:val="00535F4A"/>
    <w:rsid w:val="00540F51"/>
    <w:rsid w:val="005421E5"/>
    <w:rsid w:val="00543242"/>
    <w:rsid w:val="005463A2"/>
    <w:rsid w:val="005501BD"/>
    <w:rsid w:val="00551D36"/>
    <w:rsid w:val="00551D69"/>
    <w:rsid w:val="0055242F"/>
    <w:rsid w:val="0055281D"/>
    <w:rsid w:val="0055297B"/>
    <w:rsid w:val="00557C46"/>
    <w:rsid w:val="00560241"/>
    <w:rsid w:val="00560479"/>
    <w:rsid w:val="00561032"/>
    <w:rsid w:val="0056330C"/>
    <w:rsid w:val="00563B62"/>
    <w:rsid w:val="005651CF"/>
    <w:rsid w:val="00565760"/>
    <w:rsid w:val="00566CC7"/>
    <w:rsid w:val="00577B20"/>
    <w:rsid w:val="0058222E"/>
    <w:rsid w:val="00583ED7"/>
    <w:rsid w:val="005861C2"/>
    <w:rsid w:val="005873C6"/>
    <w:rsid w:val="0059093B"/>
    <w:rsid w:val="00591308"/>
    <w:rsid w:val="005A06C9"/>
    <w:rsid w:val="005A2686"/>
    <w:rsid w:val="005A4092"/>
    <w:rsid w:val="005A6900"/>
    <w:rsid w:val="005A7F26"/>
    <w:rsid w:val="005B05D8"/>
    <w:rsid w:val="005B32E3"/>
    <w:rsid w:val="005B3FF1"/>
    <w:rsid w:val="005B6096"/>
    <w:rsid w:val="005B6208"/>
    <w:rsid w:val="005C0B1E"/>
    <w:rsid w:val="005C2614"/>
    <w:rsid w:val="005C3F75"/>
    <w:rsid w:val="005C7A16"/>
    <w:rsid w:val="005D164E"/>
    <w:rsid w:val="005D48BC"/>
    <w:rsid w:val="005D58EE"/>
    <w:rsid w:val="005D5E56"/>
    <w:rsid w:val="005D5F33"/>
    <w:rsid w:val="005D67AC"/>
    <w:rsid w:val="005D6FE8"/>
    <w:rsid w:val="005E0C6C"/>
    <w:rsid w:val="005E3278"/>
    <w:rsid w:val="005E35F5"/>
    <w:rsid w:val="005E6CF9"/>
    <w:rsid w:val="005E7DB2"/>
    <w:rsid w:val="005F0A25"/>
    <w:rsid w:val="005F0E8C"/>
    <w:rsid w:val="005F3760"/>
    <w:rsid w:val="005F5924"/>
    <w:rsid w:val="005F6240"/>
    <w:rsid w:val="00601817"/>
    <w:rsid w:val="006018D6"/>
    <w:rsid w:val="00604308"/>
    <w:rsid w:val="006059CC"/>
    <w:rsid w:val="00605BE1"/>
    <w:rsid w:val="00606BA7"/>
    <w:rsid w:val="00607AB9"/>
    <w:rsid w:val="00607B1D"/>
    <w:rsid w:val="00611EEE"/>
    <w:rsid w:val="00613903"/>
    <w:rsid w:val="0061406D"/>
    <w:rsid w:val="00615162"/>
    <w:rsid w:val="006158D8"/>
    <w:rsid w:val="00621B2D"/>
    <w:rsid w:val="0062263F"/>
    <w:rsid w:val="006238C0"/>
    <w:rsid w:val="00623BB8"/>
    <w:rsid w:val="00623C27"/>
    <w:rsid w:val="00623F66"/>
    <w:rsid w:val="00625035"/>
    <w:rsid w:val="006272AE"/>
    <w:rsid w:val="00635C42"/>
    <w:rsid w:val="00637302"/>
    <w:rsid w:val="0064050B"/>
    <w:rsid w:val="0064112F"/>
    <w:rsid w:val="00641906"/>
    <w:rsid w:val="00642495"/>
    <w:rsid w:val="0064295F"/>
    <w:rsid w:val="00642A13"/>
    <w:rsid w:val="00647E87"/>
    <w:rsid w:val="00657D94"/>
    <w:rsid w:val="00661CF6"/>
    <w:rsid w:val="00662704"/>
    <w:rsid w:val="00662D7D"/>
    <w:rsid w:val="006652D4"/>
    <w:rsid w:val="00672FB5"/>
    <w:rsid w:val="00675E70"/>
    <w:rsid w:val="006805FB"/>
    <w:rsid w:val="00681CDC"/>
    <w:rsid w:val="006866FD"/>
    <w:rsid w:val="00686BE5"/>
    <w:rsid w:val="00691767"/>
    <w:rsid w:val="00694A2D"/>
    <w:rsid w:val="00697EA0"/>
    <w:rsid w:val="006A344B"/>
    <w:rsid w:val="006A4372"/>
    <w:rsid w:val="006A56D7"/>
    <w:rsid w:val="006A7517"/>
    <w:rsid w:val="006A7C1B"/>
    <w:rsid w:val="006B2A47"/>
    <w:rsid w:val="006B2FE7"/>
    <w:rsid w:val="006B3165"/>
    <w:rsid w:val="006B387B"/>
    <w:rsid w:val="006B42A3"/>
    <w:rsid w:val="006C1CE8"/>
    <w:rsid w:val="006C1D1D"/>
    <w:rsid w:val="006C301E"/>
    <w:rsid w:val="006C362B"/>
    <w:rsid w:val="006C381C"/>
    <w:rsid w:val="006C55FA"/>
    <w:rsid w:val="006C7B53"/>
    <w:rsid w:val="006D273A"/>
    <w:rsid w:val="006D5745"/>
    <w:rsid w:val="006E5021"/>
    <w:rsid w:val="006E76F9"/>
    <w:rsid w:val="006F3D02"/>
    <w:rsid w:val="006F3DCC"/>
    <w:rsid w:val="006F7EAF"/>
    <w:rsid w:val="0070200F"/>
    <w:rsid w:val="0070278E"/>
    <w:rsid w:val="007045F8"/>
    <w:rsid w:val="00705F94"/>
    <w:rsid w:val="00706AC4"/>
    <w:rsid w:val="0071006C"/>
    <w:rsid w:val="00710122"/>
    <w:rsid w:val="00710515"/>
    <w:rsid w:val="00714276"/>
    <w:rsid w:val="007178E6"/>
    <w:rsid w:val="007239FE"/>
    <w:rsid w:val="00723B88"/>
    <w:rsid w:val="00724058"/>
    <w:rsid w:val="007255D8"/>
    <w:rsid w:val="0073175F"/>
    <w:rsid w:val="00732DE0"/>
    <w:rsid w:val="00732EAD"/>
    <w:rsid w:val="0073482B"/>
    <w:rsid w:val="00740DA3"/>
    <w:rsid w:val="00741B48"/>
    <w:rsid w:val="00741F6F"/>
    <w:rsid w:val="00742D4B"/>
    <w:rsid w:val="007433DB"/>
    <w:rsid w:val="007440FE"/>
    <w:rsid w:val="007452B9"/>
    <w:rsid w:val="007501B4"/>
    <w:rsid w:val="0075323B"/>
    <w:rsid w:val="007552F4"/>
    <w:rsid w:val="007650AA"/>
    <w:rsid w:val="0076547A"/>
    <w:rsid w:val="0076739A"/>
    <w:rsid w:val="00770282"/>
    <w:rsid w:val="00770ECB"/>
    <w:rsid w:val="00772E62"/>
    <w:rsid w:val="00774FD9"/>
    <w:rsid w:val="00776F81"/>
    <w:rsid w:val="00777D9F"/>
    <w:rsid w:val="00781BFF"/>
    <w:rsid w:val="00781DE3"/>
    <w:rsid w:val="007851F8"/>
    <w:rsid w:val="00785921"/>
    <w:rsid w:val="00787298"/>
    <w:rsid w:val="007876B7"/>
    <w:rsid w:val="00787970"/>
    <w:rsid w:val="007A4DEB"/>
    <w:rsid w:val="007A57A0"/>
    <w:rsid w:val="007A5E32"/>
    <w:rsid w:val="007A6E2E"/>
    <w:rsid w:val="007B1E97"/>
    <w:rsid w:val="007B3214"/>
    <w:rsid w:val="007B3504"/>
    <w:rsid w:val="007B52AD"/>
    <w:rsid w:val="007B540C"/>
    <w:rsid w:val="007C183F"/>
    <w:rsid w:val="007C354F"/>
    <w:rsid w:val="007C5482"/>
    <w:rsid w:val="007C648C"/>
    <w:rsid w:val="007D1A6B"/>
    <w:rsid w:val="007D2572"/>
    <w:rsid w:val="007D3051"/>
    <w:rsid w:val="007D3C16"/>
    <w:rsid w:val="007D5B99"/>
    <w:rsid w:val="007D711F"/>
    <w:rsid w:val="007D759F"/>
    <w:rsid w:val="007D7F85"/>
    <w:rsid w:val="007E2BF4"/>
    <w:rsid w:val="007E786C"/>
    <w:rsid w:val="007E7B58"/>
    <w:rsid w:val="007F1EE6"/>
    <w:rsid w:val="007F3AD8"/>
    <w:rsid w:val="007F5A18"/>
    <w:rsid w:val="007F74E6"/>
    <w:rsid w:val="007F7B36"/>
    <w:rsid w:val="0080169D"/>
    <w:rsid w:val="008026D2"/>
    <w:rsid w:val="00803583"/>
    <w:rsid w:val="00803CB3"/>
    <w:rsid w:val="008042B7"/>
    <w:rsid w:val="0080496E"/>
    <w:rsid w:val="00805A63"/>
    <w:rsid w:val="00805E14"/>
    <w:rsid w:val="008101D5"/>
    <w:rsid w:val="00812816"/>
    <w:rsid w:val="008148A6"/>
    <w:rsid w:val="008150AD"/>
    <w:rsid w:val="008152C9"/>
    <w:rsid w:val="0081655D"/>
    <w:rsid w:val="008201AF"/>
    <w:rsid w:val="008209E5"/>
    <w:rsid w:val="00820CAD"/>
    <w:rsid w:val="00821B81"/>
    <w:rsid w:val="00821E23"/>
    <w:rsid w:val="00822B5A"/>
    <w:rsid w:val="0082318D"/>
    <w:rsid w:val="0082702D"/>
    <w:rsid w:val="00836B3D"/>
    <w:rsid w:val="00842DBD"/>
    <w:rsid w:val="0084486F"/>
    <w:rsid w:val="00854301"/>
    <w:rsid w:val="00854E73"/>
    <w:rsid w:val="008550A7"/>
    <w:rsid w:val="00860DF2"/>
    <w:rsid w:val="00862675"/>
    <w:rsid w:val="008668CE"/>
    <w:rsid w:val="00867656"/>
    <w:rsid w:val="00867E38"/>
    <w:rsid w:val="008715E9"/>
    <w:rsid w:val="00871C84"/>
    <w:rsid w:val="00872EC9"/>
    <w:rsid w:val="00876ED3"/>
    <w:rsid w:val="008774EE"/>
    <w:rsid w:val="00880215"/>
    <w:rsid w:val="00880519"/>
    <w:rsid w:val="008839E1"/>
    <w:rsid w:val="00890F6B"/>
    <w:rsid w:val="00894882"/>
    <w:rsid w:val="008960E0"/>
    <w:rsid w:val="008966E0"/>
    <w:rsid w:val="008A029E"/>
    <w:rsid w:val="008A06FF"/>
    <w:rsid w:val="008A12CA"/>
    <w:rsid w:val="008A1E21"/>
    <w:rsid w:val="008B0545"/>
    <w:rsid w:val="008B4F13"/>
    <w:rsid w:val="008B683C"/>
    <w:rsid w:val="008C1A18"/>
    <w:rsid w:val="008C2986"/>
    <w:rsid w:val="008D7542"/>
    <w:rsid w:val="008E296E"/>
    <w:rsid w:val="008E4325"/>
    <w:rsid w:val="008E6035"/>
    <w:rsid w:val="008E71C1"/>
    <w:rsid w:val="008E7630"/>
    <w:rsid w:val="008E7ADA"/>
    <w:rsid w:val="008F18E0"/>
    <w:rsid w:val="008F195A"/>
    <w:rsid w:val="008F3A0F"/>
    <w:rsid w:val="008F61D4"/>
    <w:rsid w:val="00900BF2"/>
    <w:rsid w:val="00901055"/>
    <w:rsid w:val="009014E7"/>
    <w:rsid w:val="00901B7F"/>
    <w:rsid w:val="0090247E"/>
    <w:rsid w:val="009030FF"/>
    <w:rsid w:val="00904A0B"/>
    <w:rsid w:val="00906865"/>
    <w:rsid w:val="00910467"/>
    <w:rsid w:val="009105AC"/>
    <w:rsid w:val="00911FC1"/>
    <w:rsid w:val="009145A6"/>
    <w:rsid w:val="0091510F"/>
    <w:rsid w:val="009176AD"/>
    <w:rsid w:val="00920E24"/>
    <w:rsid w:val="0092233C"/>
    <w:rsid w:val="00925D79"/>
    <w:rsid w:val="009320FC"/>
    <w:rsid w:val="00940AD4"/>
    <w:rsid w:val="00945173"/>
    <w:rsid w:val="00947DA4"/>
    <w:rsid w:val="00950422"/>
    <w:rsid w:val="0095127E"/>
    <w:rsid w:val="00952F03"/>
    <w:rsid w:val="00962395"/>
    <w:rsid w:val="00962935"/>
    <w:rsid w:val="0096420F"/>
    <w:rsid w:val="009650CD"/>
    <w:rsid w:val="00967436"/>
    <w:rsid w:val="00971B4C"/>
    <w:rsid w:val="00973C12"/>
    <w:rsid w:val="0097422C"/>
    <w:rsid w:val="00974686"/>
    <w:rsid w:val="009757ED"/>
    <w:rsid w:val="00981645"/>
    <w:rsid w:val="0099589D"/>
    <w:rsid w:val="00996112"/>
    <w:rsid w:val="00996CC3"/>
    <w:rsid w:val="009A09AB"/>
    <w:rsid w:val="009A146F"/>
    <w:rsid w:val="009A16AA"/>
    <w:rsid w:val="009A255B"/>
    <w:rsid w:val="009A3AFC"/>
    <w:rsid w:val="009A4F18"/>
    <w:rsid w:val="009A4FA1"/>
    <w:rsid w:val="009A6AA7"/>
    <w:rsid w:val="009A6C00"/>
    <w:rsid w:val="009B108D"/>
    <w:rsid w:val="009B3B48"/>
    <w:rsid w:val="009B3F54"/>
    <w:rsid w:val="009B46C4"/>
    <w:rsid w:val="009B4D3F"/>
    <w:rsid w:val="009B5A75"/>
    <w:rsid w:val="009B640C"/>
    <w:rsid w:val="009C70DC"/>
    <w:rsid w:val="009D160B"/>
    <w:rsid w:val="009D276E"/>
    <w:rsid w:val="009D4339"/>
    <w:rsid w:val="009D681B"/>
    <w:rsid w:val="009E7C04"/>
    <w:rsid w:val="009F43CE"/>
    <w:rsid w:val="009F44BD"/>
    <w:rsid w:val="009F687A"/>
    <w:rsid w:val="009F7B92"/>
    <w:rsid w:val="00A00425"/>
    <w:rsid w:val="00A0102C"/>
    <w:rsid w:val="00A026FC"/>
    <w:rsid w:val="00A05C90"/>
    <w:rsid w:val="00A077FF"/>
    <w:rsid w:val="00A07934"/>
    <w:rsid w:val="00A1082C"/>
    <w:rsid w:val="00A239DE"/>
    <w:rsid w:val="00A239EC"/>
    <w:rsid w:val="00A244D3"/>
    <w:rsid w:val="00A32E71"/>
    <w:rsid w:val="00A33B29"/>
    <w:rsid w:val="00A359C7"/>
    <w:rsid w:val="00A36903"/>
    <w:rsid w:val="00A37C34"/>
    <w:rsid w:val="00A40544"/>
    <w:rsid w:val="00A45494"/>
    <w:rsid w:val="00A46521"/>
    <w:rsid w:val="00A46DC1"/>
    <w:rsid w:val="00A47214"/>
    <w:rsid w:val="00A506AE"/>
    <w:rsid w:val="00A5103D"/>
    <w:rsid w:val="00A51EA6"/>
    <w:rsid w:val="00A5268C"/>
    <w:rsid w:val="00A54474"/>
    <w:rsid w:val="00A57DC8"/>
    <w:rsid w:val="00A62E3A"/>
    <w:rsid w:val="00A649C4"/>
    <w:rsid w:val="00A6648A"/>
    <w:rsid w:val="00A67507"/>
    <w:rsid w:val="00A7104D"/>
    <w:rsid w:val="00A7183F"/>
    <w:rsid w:val="00A74448"/>
    <w:rsid w:val="00A7452F"/>
    <w:rsid w:val="00A77831"/>
    <w:rsid w:val="00A822A9"/>
    <w:rsid w:val="00A857F0"/>
    <w:rsid w:val="00A873FA"/>
    <w:rsid w:val="00A87D9D"/>
    <w:rsid w:val="00A90A4D"/>
    <w:rsid w:val="00A975A4"/>
    <w:rsid w:val="00A97CA5"/>
    <w:rsid w:val="00AA003E"/>
    <w:rsid w:val="00AA296B"/>
    <w:rsid w:val="00AA3A57"/>
    <w:rsid w:val="00AA53EA"/>
    <w:rsid w:val="00AA5A3B"/>
    <w:rsid w:val="00AB08E5"/>
    <w:rsid w:val="00AB330D"/>
    <w:rsid w:val="00AB5EBA"/>
    <w:rsid w:val="00AC2315"/>
    <w:rsid w:val="00AC338E"/>
    <w:rsid w:val="00AC41A1"/>
    <w:rsid w:val="00AC7162"/>
    <w:rsid w:val="00AC7D87"/>
    <w:rsid w:val="00AD3D5F"/>
    <w:rsid w:val="00AD42BF"/>
    <w:rsid w:val="00AD43DB"/>
    <w:rsid w:val="00AD77F8"/>
    <w:rsid w:val="00AE0C2A"/>
    <w:rsid w:val="00AE1ACD"/>
    <w:rsid w:val="00AE56E4"/>
    <w:rsid w:val="00AE6DEC"/>
    <w:rsid w:val="00AE7467"/>
    <w:rsid w:val="00AF078E"/>
    <w:rsid w:val="00AF13A8"/>
    <w:rsid w:val="00AF368E"/>
    <w:rsid w:val="00AF381D"/>
    <w:rsid w:val="00AF553B"/>
    <w:rsid w:val="00AF59E6"/>
    <w:rsid w:val="00AF5C5F"/>
    <w:rsid w:val="00B0157F"/>
    <w:rsid w:val="00B05914"/>
    <w:rsid w:val="00B0774A"/>
    <w:rsid w:val="00B10367"/>
    <w:rsid w:val="00B16F83"/>
    <w:rsid w:val="00B171A7"/>
    <w:rsid w:val="00B23C45"/>
    <w:rsid w:val="00B25A5F"/>
    <w:rsid w:val="00B41824"/>
    <w:rsid w:val="00B41A70"/>
    <w:rsid w:val="00B44FE3"/>
    <w:rsid w:val="00B47455"/>
    <w:rsid w:val="00B47A10"/>
    <w:rsid w:val="00B520B2"/>
    <w:rsid w:val="00B52134"/>
    <w:rsid w:val="00B55C4C"/>
    <w:rsid w:val="00B57F26"/>
    <w:rsid w:val="00B60367"/>
    <w:rsid w:val="00B603DC"/>
    <w:rsid w:val="00B62E48"/>
    <w:rsid w:val="00B64057"/>
    <w:rsid w:val="00B65F0F"/>
    <w:rsid w:val="00B6644B"/>
    <w:rsid w:val="00B67749"/>
    <w:rsid w:val="00B67E13"/>
    <w:rsid w:val="00B70F3A"/>
    <w:rsid w:val="00B71EBC"/>
    <w:rsid w:val="00B74C07"/>
    <w:rsid w:val="00B7708F"/>
    <w:rsid w:val="00B85B72"/>
    <w:rsid w:val="00B86E21"/>
    <w:rsid w:val="00B8755A"/>
    <w:rsid w:val="00B9133A"/>
    <w:rsid w:val="00B935EB"/>
    <w:rsid w:val="00B956AB"/>
    <w:rsid w:val="00BA0275"/>
    <w:rsid w:val="00BA5A82"/>
    <w:rsid w:val="00BA6AA9"/>
    <w:rsid w:val="00BA6D09"/>
    <w:rsid w:val="00BA70B8"/>
    <w:rsid w:val="00BB4361"/>
    <w:rsid w:val="00BB5CE9"/>
    <w:rsid w:val="00BC5606"/>
    <w:rsid w:val="00BD429B"/>
    <w:rsid w:val="00BD43DC"/>
    <w:rsid w:val="00BD5807"/>
    <w:rsid w:val="00BE06E9"/>
    <w:rsid w:val="00BE077C"/>
    <w:rsid w:val="00BE2621"/>
    <w:rsid w:val="00BE37C8"/>
    <w:rsid w:val="00BE737A"/>
    <w:rsid w:val="00BF1788"/>
    <w:rsid w:val="00BF31EB"/>
    <w:rsid w:val="00C0432C"/>
    <w:rsid w:val="00C04F92"/>
    <w:rsid w:val="00C0576F"/>
    <w:rsid w:val="00C06D7F"/>
    <w:rsid w:val="00C10D4A"/>
    <w:rsid w:val="00C13A30"/>
    <w:rsid w:val="00C13FEF"/>
    <w:rsid w:val="00C161A8"/>
    <w:rsid w:val="00C16903"/>
    <w:rsid w:val="00C16DF8"/>
    <w:rsid w:val="00C20E98"/>
    <w:rsid w:val="00C22E72"/>
    <w:rsid w:val="00C2305F"/>
    <w:rsid w:val="00C26D18"/>
    <w:rsid w:val="00C40C58"/>
    <w:rsid w:val="00C42C9B"/>
    <w:rsid w:val="00C45EC2"/>
    <w:rsid w:val="00C47D99"/>
    <w:rsid w:val="00C541E9"/>
    <w:rsid w:val="00C56AD3"/>
    <w:rsid w:val="00C56C50"/>
    <w:rsid w:val="00C619DC"/>
    <w:rsid w:val="00C62307"/>
    <w:rsid w:val="00C6246B"/>
    <w:rsid w:val="00C65667"/>
    <w:rsid w:val="00C715DF"/>
    <w:rsid w:val="00C73499"/>
    <w:rsid w:val="00C7609F"/>
    <w:rsid w:val="00C76C49"/>
    <w:rsid w:val="00C77DF7"/>
    <w:rsid w:val="00C802BF"/>
    <w:rsid w:val="00C8569E"/>
    <w:rsid w:val="00C8656D"/>
    <w:rsid w:val="00C911EC"/>
    <w:rsid w:val="00C91E63"/>
    <w:rsid w:val="00C94580"/>
    <w:rsid w:val="00C9483A"/>
    <w:rsid w:val="00C95C9D"/>
    <w:rsid w:val="00CA0B14"/>
    <w:rsid w:val="00CA0D2E"/>
    <w:rsid w:val="00CA3E54"/>
    <w:rsid w:val="00CA4013"/>
    <w:rsid w:val="00CB0412"/>
    <w:rsid w:val="00CB5A94"/>
    <w:rsid w:val="00CC3D2F"/>
    <w:rsid w:val="00CC4DD9"/>
    <w:rsid w:val="00CC5EF5"/>
    <w:rsid w:val="00CC748C"/>
    <w:rsid w:val="00CC7DE9"/>
    <w:rsid w:val="00CD4802"/>
    <w:rsid w:val="00CD7FB1"/>
    <w:rsid w:val="00CE4F91"/>
    <w:rsid w:val="00CE6678"/>
    <w:rsid w:val="00CF166D"/>
    <w:rsid w:val="00D01008"/>
    <w:rsid w:val="00D01A87"/>
    <w:rsid w:val="00D02922"/>
    <w:rsid w:val="00D07EA2"/>
    <w:rsid w:val="00D13EC8"/>
    <w:rsid w:val="00D15EC4"/>
    <w:rsid w:val="00D17136"/>
    <w:rsid w:val="00D2061F"/>
    <w:rsid w:val="00D224D9"/>
    <w:rsid w:val="00D22B1C"/>
    <w:rsid w:val="00D23DBE"/>
    <w:rsid w:val="00D25A1F"/>
    <w:rsid w:val="00D303D9"/>
    <w:rsid w:val="00D314D1"/>
    <w:rsid w:val="00D331E4"/>
    <w:rsid w:val="00D3367E"/>
    <w:rsid w:val="00D346E1"/>
    <w:rsid w:val="00D418A2"/>
    <w:rsid w:val="00D4652B"/>
    <w:rsid w:val="00D476C3"/>
    <w:rsid w:val="00D477A2"/>
    <w:rsid w:val="00D50412"/>
    <w:rsid w:val="00D52C7B"/>
    <w:rsid w:val="00D57A13"/>
    <w:rsid w:val="00D61F44"/>
    <w:rsid w:val="00D66804"/>
    <w:rsid w:val="00D6705D"/>
    <w:rsid w:val="00D81091"/>
    <w:rsid w:val="00D828B4"/>
    <w:rsid w:val="00D8725E"/>
    <w:rsid w:val="00D87BE8"/>
    <w:rsid w:val="00D90176"/>
    <w:rsid w:val="00D914D7"/>
    <w:rsid w:val="00D95E47"/>
    <w:rsid w:val="00DA49F9"/>
    <w:rsid w:val="00DA5881"/>
    <w:rsid w:val="00DA77C4"/>
    <w:rsid w:val="00DB4F79"/>
    <w:rsid w:val="00DB708B"/>
    <w:rsid w:val="00DB7EA5"/>
    <w:rsid w:val="00DC16D7"/>
    <w:rsid w:val="00DC488F"/>
    <w:rsid w:val="00DC4C70"/>
    <w:rsid w:val="00DD257F"/>
    <w:rsid w:val="00DD3D53"/>
    <w:rsid w:val="00DD4CB4"/>
    <w:rsid w:val="00DE463E"/>
    <w:rsid w:val="00DE4866"/>
    <w:rsid w:val="00DE71D7"/>
    <w:rsid w:val="00DE7927"/>
    <w:rsid w:val="00DE7EAE"/>
    <w:rsid w:val="00DF577A"/>
    <w:rsid w:val="00DF6929"/>
    <w:rsid w:val="00DF7DAF"/>
    <w:rsid w:val="00E00509"/>
    <w:rsid w:val="00E012B4"/>
    <w:rsid w:val="00E03D2F"/>
    <w:rsid w:val="00E059ED"/>
    <w:rsid w:val="00E062D7"/>
    <w:rsid w:val="00E06C49"/>
    <w:rsid w:val="00E122E0"/>
    <w:rsid w:val="00E15521"/>
    <w:rsid w:val="00E20999"/>
    <w:rsid w:val="00E21607"/>
    <w:rsid w:val="00E22DF7"/>
    <w:rsid w:val="00E2354D"/>
    <w:rsid w:val="00E23907"/>
    <w:rsid w:val="00E240C5"/>
    <w:rsid w:val="00E2566D"/>
    <w:rsid w:val="00E30A9B"/>
    <w:rsid w:val="00E32DA9"/>
    <w:rsid w:val="00E33099"/>
    <w:rsid w:val="00E335A5"/>
    <w:rsid w:val="00E40995"/>
    <w:rsid w:val="00E4166C"/>
    <w:rsid w:val="00E433AE"/>
    <w:rsid w:val="00E44AC0"/>
    <w:rsid w:val="00E4516E"/>
    <w:rsid w:val="00E476FE"/>
    <w:rsid w:val="00E52381"/>
    <w:rsid w:val="00E53116"/>
    <w:rsid w:val="00E53A57"/>
    <w:rsid w:val="00E55E1B"/>
    <w:rsid w:val="00E56D25"/>
    <w:rsid w:val="00E6084D"/>
    <w:rsid w:val="00E62296"/>
    <w:rsid w:val="00E63468"/>
    <w:rsid w:val="00E64E6B"/>
    <w:rsid w:val="00E65586"/>
    <w:rsid w:val="00E65E20"/>
    <w:rsid w:val="00E6710D"/>
    <w:rsid w:val="00E67EFD"/>
    <w:rsid w:val="00E71F66"/>
    <w:rsid w:val="00E7289E"/>
    <w:rsid w:val="00E7438E"/>
    <w:rsid w:val="00E76BCA"/>
    <w:rsid w:val="00E81AAF"/>
    <w:rsid w:val="00E81D9C"/>
    <w:rsid w:val="00E8280E"/>
    <w:rsid w:val="00E8489D"/>
    <w:rsid w:val="00E84BE6"/>
    <w:rsid w:val="00E84F2E"/>
    <w:rsid w:val="00E9038A"/>
    <w:rsid w:val="00E94F23"/>
    <w:rsid w:val="00E95EA7"/>
    <w:rsid w:val="00EA0A21"/>
    <w:rsid w:val="00EA2971"/>
    <w:rsid w:val="00EA3A73"/>
    <w:rsid w:val="00EA3FFD"/>
    <w:rsid w:val="00EA6536"/>
    <w:rsid w:val="00EB14A3"/>
    <w:rsid w:val="00EB1BA3"/>
    <w:rsid w:val="00EB297E"/>
    <w:rsid w:val="00EB2CE0"/>
    <w:rsid w:val="00EB338D"/>
    <w:rsid w:val="00EB6195"/>
    <w:rsid w:val="00EB729F"/>
    <w:rsid w:val="00EC2611"/>
    <w:rsid w:val="00EC416B"/>
    <w:rsid w:val="00EC4C90"/>
    <w:rsid w:val="00EC522B"/>
    <w:rsid w:val="00EC74A4"/>
    <w:rsid w:val="00ED0D83"/>
    <w:rsid w:val="00ED2C31"/>
    <w:rsid w:val="00ED514E"/>
    <w:rsid w:val="00ED5E87"/>
    <w:rsid w:val="00EE06C0"/>
    <w:rsid w:val="00EE0959"/>
    <w:rsid w:val="00EE2871"/>
    <w:rsid w:val="00EF0127"/>
    <w:rsid w:val="00EF081F"/>
    <w:rsid w:val="00EF4F75"/>
    <w:rsid w:val="00F00009"/>
    <w:rsid w:val="00F01FAA"/>
    <w:rsid w:val="00F0224F"/>
    <w:rsid w:val="00F0275F"/>
    <w:rsid w:val="00F07B35"/>
    <w:rsid w:val="00F07FDA"/>
    <w:rsid w:val="00F139CA"/>
    <w:rsid w:val="00F15912"/>
    <w:rsid w:val="00F16D9A"/>
    <w:rsid w:val="00F20587"/>
    <w:rsid w:val="00F20C5D"/>
    <w:rsid w:val="00F228E5"/>
    <w:rsid w:val="00F24A61"/>
    <w:rsid w:val="00F253CC"/>
    <w:rsid w:val="00F256AD"/>
    <w:rsid w:val="00F264FC"/>
    <w:rsid w:val="00F3018E"/>
    <w:rsid w:val="00F3129D"/>
    <w:rsid w:val="00F313CD"/>
    <w:rsid w:val="00F40342"/>
    <w:rsid w:val="00F439D4"/>
    <w:rsid w:val="00F44C8E"/>
    <w:rsid w:val="00F51274"/>
    <w:rsid w:val="00F52793"/>
    <w:rsid w:val="00F52E9F"/>
    <w:rsid w:val="00F5361C"/>
    <w:rsid w:val="00F568A7"/>
    <w:rsid w:val="00F572E5"/>
    <w:rsid w:val="00F576BB"/>
    <w:rsid w:val="00F57E9B"/>
    <w:rsid w:val="00F60883"/>
    <w:rsid w:val="00F60A17"/>
    <w:rsid w:val="00F614D8"/>
    <w:rsid w:val="00F6422F"/>
    <w:rsid w:val="00F75C1F"/>
    <w:rsid w:val="00F762A9"/>
    <w:rsid w:val="00F80941"/>
    <w:rsid w:val="00F81DF1"/>
    <w:rsid w:val="00F8258F"/>
    <w:rsid w:val="00F83A6A"/>
    <w:rsid w:val="00F87706"/>
    <w:rsid w:val="00F90784"/>
    <w:rsid w:val="00F926E8"/>
    <w:rsid w:val="00F92890"/>
    <w:rsid w:val="00F935C2"/>
    <w:rsid w:val="00F97C35"/>
    <w:rsid w:val="00FA1D83"/>
    <w:rsid w:val="00FA249F"/>
    <w:rsid w:val="00FA6E8A"/>
    <w:rsid w:val="00FB286A"/>
    <w:rsid w:val="00FB2E82"/>
    <w:rsid w:val="00FB35A5"/>
    <w:rsid w:val="00FD196A"/>
    <w:rsid w:val="00FD2022"/>
    <w:rsid w:val="00FD2D9C"/>
    <w:rsid w:val="00FD5A66"/>
    <w:rsid w:val="00FD5BF8"/>
    <w:rsid w:val="00FD634D"/>
    <w:rsid w:val="00FD69C6"/>
    <w:rsid w:val="00FE25A3"/>
    <w:rsid w:val="00FE2E3B"/>
    <w:rsid w:val="00FE3BBC"/>
    <w:rsid w:val="00FE682B"/>
    <w:rsid w:val="00FE699C"/>
    <w:rsid w:val="00FF2832"/>
    <w:rsid w:val="00FF45C1"/>
    <w:rsid w:val="00FF63A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DAFC69"/>
  <w15:docId w15:val="{C733F021-6CEA-4E68-ABCC-A162096B3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70D"/>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354F"/>
    <w:pPr>
      <w:tabs>
        <w:tab w:val="center" w:pos="4513"/>
        <w:tab w:val="right" w:pos="9026"/>
      </w:tabs>
      <w:snapToGrid w:val="0"/>
    </w:pPr>
  </w:style>
  <w:style w:type="character" w:customStyle="1" w:styleId="HeaderChar">
    <w:name w:val="Header Char"/>
    <w:basedOn w:val="DefaultParagraphFont"/>
    <w:link w:val="Header"/>
    <w:uiPriority w:val="99"/>
    <w:rsid w:val="007C354F"/>
  </w:style>
  <w:style w:type="paragraph" w:styleId="Footer">
    <w:name w:val="footer"/>
    <w:basedOn w:val="Normal"/>
    <w:link w:val="FooterChar"/>
    <w:uiPriority w:val="99"/>
    <w:unhideWhenUsed/>
    <w:rsid w:val="007C354F"/>
    <w:pPr>
      <w:tabs>
        <w:tab w:val="center" w:pos="4513"/>
        <w:tab w:val="right" w:pos="9026"/>
      </w:tabs>
      <w:snapToGrid w:val="0"/>
    </w:pPr>
  </w:style>
  <w:style w:type="character" w:customStyle="1" w:styleId="FooterChar">
    <w:name w:val="Footer Char"/>
    <w:basedOn w:val="DefaultParagraphFont"/>
    <w:link w:val="Footer"/>
    <w:uiPriority w:val="99"/>
    <w:rsid w:val="007C354F"/>
  </w:style>
  <w:style w:type="paragraph" w:customStyle="1" w:styleId="EndNoteBibliographyTitle">
    <w:name w:val="EndNote Bibliography Title"/>
    <w:basedOn w:val="Normal"/>
    <w:link w:val="EndNoteBibliographyTitleChar"/>
    <w:rsid w:val="00A90A4D"/>
    <w:pPr>
      <w:spacing w:after="0"/>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A90A4D"/>
    <w:rPr>
      <w:rFonts w:ascii="Malgun Gothic" w:eastAsia="Malgun Gothic" w:hAnsi="Malgun Gothic"/>
      <w:noProof/>
    </w:rPr>
  </w:style>
  <w:style w:type="paragraph" w:customStyle="1" w:styleId="EndNoteBibliography">
    <w:name w:val="EndNote Bibliography"/>
    <w:basedOn w:val="Normal"/>
    <w:link w:val="EndNoteBibliographyChar"/>
    <w:rsid w:val="00A90A4D"/>
    <w:pPr>
      <w:spacing w:line="240" w:lineRule="auto"/>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A90A4D"/>
    <w:rPr>
      <w:rFonts w:ascii="Malgun Gothic" w:eastAsia="Malgun Gothic" w:hAnsi="Malgun Gothic"/>
      <w:noProof/>
    </w:rPr>
  </w:style>
  <w:style w:type="character" w:styleId="Hyperlink">
    <w:name w:val="Hyperlink"/>
    <w:basedOn w:val="DefaultParagraphFont"/>
    <w:uiPriority w:val="99"/>
    <w:unhideWhenUsed/>
    <w:rsid w:val="00A90A4D"/>
    <w:rPr>
      <w:color w:val="0000FF" w:themeColor="hyperlink"/>
      <w:u w:val="single"/>
    </w:rPr>
  </w:style>
  <w:style w:type="character" w:customStyle="1" w:styleId="highlight">
    <w:name w:val="highlight"/>
    <w:basedOn w:val="DefaultParagraphFont"/>
    <w:rsid w:val="002B2125"/>
  </w:style>
  <w:style w:type="character" w:customStyle="1" w:styleId="apple-converted-space">
    <w:name w:val="apple-converted-space"/>
    <w:basedOn w:val="DefaultParagraphFont"/>
    <w:rsid w:val="00524FC9"/>
  </w:style>
  <w:style w:type="paragraph" w:styleId="BalloonText">
    <w:name w:val="Balloon Text"/>
    <w:basedOn w:val="Normal"/>
    <w:link w:val="BalloonTextChar"/>
    <w:uiPriority w:val="99"/>
    <w:semiHidden/>
    <w:unhideWhenUsed/>
    <w:rsid w:val="00A077FF"/>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A077FF"/>
    <w:rPr>
      <w:rFonts w:asciiTheme="majorHAnsi" w:eastAsiaTheme="majorEastAsia" w:hAnsiTheme="majorHAnsi" w:cstheme="majorBidi"/>
      <w:sz w:val="18"/>
      <w:szCs w:val="18"/>
    </w:rPr>
  </w:style>
  <w:style w:type="character" w:styleId="CommentReference">
    <w:name w:val="annotation reference"/>
    <w:basedOn w:val="DefaultParagraphFont"/>
    <w:uiPriority w:val="99"/>
    <w:semiHidden/>
    <w:unhideWhenUsed/>
    <w:rsid w:val="00126C3B"/>
    <w:rPr>
      <w:sz w:val="18"/>
      <w:szCs w:val="18"/>
    </w:rPr>
  </w:style>
  <w:style w:type="paragraph" w:styleId="CommentText">
    <w:name w:val="annotation text"/>
    <w:basedOn w:val="Normal"/>
    <w:link w:val="CommentTextChar"/>
    <w:uiPriority w:val="99"/>
    <w:unhideWhenUsed/>
    <w:rsid w:val="00126C3B"/>
    <w:pPr>
      <w:spacing w:line="240" w:lineRule="auto"/>
    </w:pPr>
    <w:rPr>
      <w:sz w:val="24"/>
      <w:szCs w:val="24"/>
    </w:rPr>
  </w:style>
  <w:style w:type="character" w:customStyle="1" w:styleId="CommentTextChar">
    <w:name w:val="Comment Text Char"/>
    <w:basedOn w:val="DefaultParagraphFont"/>
    <w:link w:val="CommentText"/>
    <w:uiPriority w:val="99"/>
    <w:semiHidden/>
    <w:rsid w:val="00126C3B"/>
    <w:rPr>
      <w:sz w:val="24"/>
      <w:szCs w:val="24"/>
    </w:rPr>
  </w:style>
  <w:style w:type="paragraph" w:styleId="CommentSubject">
    <w:name w:val="annotation subject"/>
    <w:basedOn w:val="CommentText"/>
    <w:next w:val="CommentText"/>
    <w:link w:val="CommentSubjectChar"/>
    <w:uiPriority w:val="99"/>
    <w:semiHidden/>
    <w:unhideWhenUsed/>
    <w:rsid w:val="00126C3B"/>
    <w:rPr>
      <w:b/>
      <w:bCs/>
      <w:sz w:val="20"/>
      <w:szCs w:val="20"/>
    </w:rPr>
  </w:style>
  <w:style w:type="character" w:customStyle="1" w:styleId="CommentSubjectChar">
    <w:name w:val="Comment Subject Char"/>
    <w:basedOn w:val="CommentTextChar"/>
    <w:link w:val="CommentSubject"/>
    <w:uiPriority w:val="99"/>
    <w:semiHidden/>
    <w:rsid w:val="00126C3B"/>
    <w:rPr>
      <w:b/>
      <w:bCs/>
      <w:sz w:val="24"/>
      <w:szCs w:val="20"/>
    </w:rPr>
  </w:style>
  <w:style w:type="character" w:customStyle="1" w:styleId="Char1">
    <w:name w:val="批注文字 Char1"/>
    <w:uiPriority w:val="99"/>
    <w:rsid w:val="00082D03"/>
    <w:rPr>
      <w:rFonts w:eastAsia="SimSun"/>
      <w:kern w:val="2"/>
      <w:sz w:val="21"/>
      <w:szCs w:val="24"/>
      <w:lang w:val="en-US" w:eastAsia="zh-CN" w:bidi="ar-SA"/>
    </w:rPr>
  </w:style>
  <w:style w:type="character" w:customStyle="1" w:styleId="trans">
    <w:name w:val="trans"/>
    <w:basedOn w:val="DefaultParagraphFont"/>
    <w:rsid w:val="00082D03"/>
  </w:style>
  <w:style w:type="paragraph" w:styleId="NormalWeb">
    <w:name w:val="Normal (Web)"/>
    <w:basedOn w:val="Normal"/>
    <w:uiPriority w:val="99"/>
    <w:unhideWhenUsed/>
    <w:rsid w:val="00880519"/>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311808">
      <w:bodyDiv w:val="1"/>
      <w:marLeft w:val="0"/>
      <w:marRight w:val="0"/>
      <w:marTop w:val="0"/>
      <w:marBottom w:val="0"/>
      <w:divBdr>
        <w:top w:val="none" w:sz="0" w:space="0" w:color="auto"/>
        <w:left w:val="none" w:sz="0" w:space="0" w:color="auto"/>
        <w:bottom w:val="none" w:sz="0" w:space="0" w:color="auto"/>
        <w:right w:val="none" w:sz="0" w:space="0" w:color="auto"/>
      </w:divBdr>
    </w:div>
    <w:div w:id="815490205">
      <w:bodyDiv w:val="1"/>
      <w:marLeft w:val="0"/>
      <w:marRight w:val="0"/>
      <w:marTop w:val="0"/>
      <w:marBottom w:val="0"/>
      <w:divBdr>
        <w:top w:val="none" w:sz="0" w:space="0" w:color="auto"/>
        <w:left w:val="none" w:sz="0" w:space="0" w:color="auto"/>
        <w:bottom w:val="none" w:sz="0" w:space="0" w:color="auto"/>
        <w:right w:val="none" w:sz="0" w:space="0" w:color="auto"/>
      </w:divBdr>
    </w:div>
    <w:div w:id="1009336270">
      <w:bodyDiv w:val="1"/>
      <w:marLeft w:val="0"/>
      <w:marRight w:val="0"/>
      <w:marTop w:val="0"/>
      <w:marBottom w:val="0"/>
      <w:divBdr>
        <w:top w:val="none" w:sz="0" w:space="0" w:color="auto"/>
        <w:left w:val="none" w:sz="0" w:space="0" w:color="auto"/>
        <w:bottom w:val="none" w:sz="0" w:space="0" w:color="auto"/>
        <w:right w:val="none" w:sz="0" w:space="0" w:color="auto"/>
      </w:divBdr>
    </w:div>
    <w:div w:id="1017119756">
      <w:bodyDiv w:val="1"/>
      <w:marLeft w:val="0"/>
      <w:marRight w:val="0"/>
      <w:marTop w:val="0"/>
      <w:marBottom w:val="0"/>
      <w:divBdr>
        <w:top w:val="none" w:sz="0" w:space="0" w:color="auto"/>
        <w:left w:val="none" w:sz="0" w:space="0" w:color="auto"/>
        <w:bottom w:val="none" w:sz="0" w:space="0" w:color="auto"/>
        <w:right w:val="none" w:sz="0" w:space="0" w:color="auto"/>
      </w:divBdr>
    </w:div>
    <w:div w:id="1110780441">
      <w:bodyDiv w:val="1"/>
      <w:marLeft w:val="0"/>
      <w:marRight w:val="0"/>
      <w:marTop w:val="0"/>
      <w:marBottom w:val="0"/>
      <w:divBdr>
        <w:top w:val="none" w:sz="0" w:space="0" w:color="auto"/>
        <w:left w:val="none" w:sz="0" w:space="0" w:color="auto"/>
        <w:bottom w:val="none" w:sz="0" w:space="0" w:color="auto"/>
        <w:right w:val="none" w:sz="0" w:space="0" w:color="auto"/>
      </w:divBdr>
    </w:div>
    <w:div w:id="1230384567">
      <w:bodyDiv w:val="1"/>
      <w:marLeft w:val="0"/>
      <w:marRight w:val="0"/>
      <w:marTop w:val="0"/>
      <w:marBottom w:val="0"/>
      <w:divBdr>
        <w:top w:val="none" w:sz="0" w:space="0" w:color="auto"/>
        <w:left w:val="none" w:sz="0" w:space="0" w:color="auto"/>
        <w:bottom w:val="none" w:sz="0" w:space="0" w:color="auto"/>
        <w:right w:val="none" w:sz="0" w:space="0" w:color="auto"/>
      </w:divBdr>
    </w:div>
    <w:div w:id="1598178116">
      <w:bodyDiv w:val="1"/>
      <w:marLeft w:val="0"/>
      <w:marRight w:val="0"/>
      <w:marTop w:val="0"/>
      <w:marBottom w:val="0"/>
      <w:divBdr>
        <w:top w:val="none" w:sz="0" w:space="0" w:color="auto"/>
        <w:left w:val="none" w:sz="0" w:space="0" w:color="auto"/>
        <w:bottom w:val="none" w:sz="0" w:space="0" w:color="auto"/>
        <w:right w:val="none" w:sz="0" w:space="0" w:color="auto"/>
      </w:divBdr>
    </w:div>
    <w:div w:id="1607150058">
      <w:bodyDiv w:val="1"/>
      <w:marLeft w:val="0"/>
      <w:marRight w:val="0"/>
      <w:marTop w:val="0"/>
      <w:marBottom w:val="0"/>
      <w:divBdr>
        <w:top w:val="none" w:sz="0" w:space="0" w:color="auto"/>
        <w:left w:val="none" w:sz="0" w:space="0" w:color="auto"/>
        <w:bottom w:val="none" w:sz="0" w:space="0" w:color="auto"/>
        <w:right w:val="none" w:sz="0" w:space="0" w:color="auto"/>
      </w:divBdr>
      <w:divsChild>
        <w:div w:id="2051688334">
          <w:marLeft w:val="0"/>
          <w:marRight w:val="0"/>
          <w:marTop w:val="0"/>
          <w:marBottom w:val="0"/>
          <w:divBdr>
            <w:top w:val="none" w:sz="0" w:space="0" w:color="auto"/>
            <w:left w:val="none" w:sz="0" w:space="0" w:color="auto"/>
            <w:bottom w:val="none" w:sz="0" w:space="0" w:color="auto"/>
            <w:right w:val="none" w:sz="0" w:space="0" w:color="auto"/>
          </w:divBdr>
          <w:divsChild>
            <w:div w:id="81611174">
              <w:marLeft w:val="0"/>
              <w:marRight w:val="0"/>
              <w:marTop w:val="0"/>
              <w:marBottom w:val="0"/>
              <w:divBdr>
                <w:top w:val="none" w:sz="0" w:space="0" w:color="auto"/>
                <w:left w:val="none" w:sz="0" w:space="0" w:color="auto"/>
                <w:bottom w:val="none" w:sz="0" w:space="0" w:color="auto"/>
                <w:right w:val="none" w:sz="0" w:space="0" w:color="auto"/>
              </w:divBdr>
            </w:div>
            <w:div w:id="348872719">
              <w:marLeft w:val="0"/>
              <w:marRight w:val="0"/>
              <w:marTop w:val="0"/>
              <w:marBottom w:val="0"/>
              <w:divBdr>
                <w:top w:val="none" w:sz="0" w:space="0" w:color="auto"/>
                <w:left w:val="none" w:sz="0" w:space="0" w:color="auto"/>
                <w:bottom w:val="none" w:sz="0" w:space="0" w:color="auto"/>
                <w:right w:val="none" w:sz="0" w:space="0" w:color="auto"/>
              </w:divBdr>
            </w:div>
            <w:div w:id="1141538133">
              <w:marLeft w:val="0"/>
              <w:marRight w:val="0"/>
              <w:marTop w:val="0"/>
              <w:marBottom w:val="0"/>
              <w:divBdr>
                <w:top w:val="none" w:sz="0" w:space="0" w:color="auto"/>
                <w:left w:val="none" w:sz="0" w:space="0" w:color="auto"/>
                <w:bottom w:val="none" w:sz="0" w:space="0" w:color="auto"/>
                <w:right w:val="none" w:sz="0" w:space="0" w:color="auto"/>
              </w:divBdr>
            </w:div>
            <w:div w:id="1336112236">
              <w:marLeft w:val="0"/>
              <w:marRight w:val="0"/>
              <w:marTop w:val="0"/>
              <w:marBottom w:val="0"/>
              <w:divBdr>
                <w:top w:val="none" w:sz="0" w:space="0" w:color="auto"/>
                <w:left w:val="none" w:sz="0" w:space="0" w:color="auto"/>
                <w:bottom w:val="none" w:sz="0" w:space="0" w:color="auto"/>
                <w:right w:val="none" w:sz="0" w:space="0" w:color="auto"/>
              </w:divBdr>
            </w:div>
            <w:div w:id="1959143097">
              <w:marLeft w:val="0"/>
              <w:marRight w:val="0"/>
              <w:marTop w:val="0"/>
              <w:marBottom w:val="0"/>
              <w:divBdr>
                <w:top w:val="none" w:sz="0" w:space="0" w:color="auto"/>
                <w:left w:val="none" w:sz="0" w:space="0" w:color="auto"/>
                <w:bottom w:val="none" w:sz="0" w:space="0" w:color="auto"/>
                <w:right w:val="none" w:sz="0" w:space="0" w:color="auto"/>
              </w:divBdr>
            </w:div>
            <w:div w:id="363557259">
              <w:marLeft w:val="0"/>
              <w:marRight w:val="0"/>
              <w:marTop w:val="0"/>
              <w:marBottom w:val="0"/>
              <w:divBdr>
                <w:top w:val="none" w:sz="0" w:space="0" w:color="auto"/>
                <w:left w:val="none" w:sz="0" w:space="0" w:color="auto"/>
                <w:bottom w:val="none" w:sz="0" w:space="0" w:color="auto"/>
                <w:right w:val="none" w:sz="0" w:space="0" w:color="auto"/>
              </w:divBdr>
            </w:div>
            <w:div w:id="446772672">
              <w:marLeft w:val="0"/>
              <w:marRight w:val="0"/>
              <w:marTop w:val="0"/>
              <w:marBottom w:val="0"/>
              <w:divBdr>
                <w:top w:val="none" w:sz="0" w:space="0" w:color="auto"/>
                <w:left w:val="none" w:sz="0" w:space="0" w:color="auto"/>
                <w:bottom w:val="none" w:sz="0" w:space="0" w:color="auto"/>
                <w:right w:val="none" w:sz="0" w:space="0" w:color="auto"/>
              </w:divBdr>
            </w:div>
            <w:div w:id="794786870">
              <w:marLeft w:val="0"/>
              <w:marRight w:val="0"/>
              <w:marTop w:val="0"/>
              <w:marBottom w:val="0"/>
              <w:divBdr>
                <w:top w:val="none" w:sz="0" w:space="0" w:color="auto"/>
                <w:left w:val="none" w:sz="0" w:space="0" w:color="auto"/>
                <w:bottom w:val="none" w:sz="0" w:space="0" w:color="auto"/>
                <w:right w:val="none" w:sz="0" w:space="0" w:color="auto"/>
              </w:divBdr>
            </w:div>
            <w:div w:id="1589387783">
              <w:marLeft w:val="0"/>
              <w:marRight w:val="0"/>
              <w:marTop w:val="0"/>
              <w:marBottom w:val="0"/>
              <w:divBdr>
                <w:top w:val="none" w:sz="0" w:space="0" w:color="auto"/>
                <w:left w:val="none" w:sz="0" w:space="0" w:color="auto"/>
                <w:bottom w:val="none" w:sz="0" w:space="0" w:color="auto"/>
                <w:right w:val="none" w:sz="0" w:space="0" w:color="auto"/>
              </w:divBdr>
            </w:div>
            <w:div w:id="1802311200">
              <w:marLeft w:val="0"/>
              <w:marRight w:val="0"/>
              <w:marTop w:val="0"/>
              <w:marBottom w:val="0"/>
              <w:divBdr>
                <w:top w:val="none" w:sz="0" w:space="0" w:color="auto"/>
                <w:left w:val="none" w:sz="0" w:space="0" w:color="auto"/>
                <w:bottom w:val="none" w:sz="0" w:space="0" w:color="auto"/>
                <w:right w:val="none" w:sz="0" w:space="0" w:color="auto"/>
              </w:divBdr>
            </w:div>
            <w:div w:id="1747193130">
              <w:marLeft w:val="0"/>
              <w:marRight w:val="0"/>
              <w:marTop w:val="0"/>
              <w:marBottom w:val="0"/>
              <w:divBdr>
                <w:top w:val="none" w:sz="0" w:space="0" w:color="auto"/>
                <w:left w:val="none" w:sz="0" w:space="0" w:color="auto"/>
                <w:bottom w:val="none" w:sz="0" w:space="0" w:color="auto"/>
                <w:right w:val="none" w:sz="0" w:space="0" w:color="auto"/>
              </w:divBdr>
            </w:div>
            <w:div w:id="395974208">
              <w:marLeft w:val="0"/>
              <w:marRight w:val="0"/>
              <w:marTop w:val="0"/>
              <w:marBottom w:val="0"/>
              <w:divBdr>
                <w:top w:val="none" w:sz="0" w:space="0" w:color="auto"/>
                <w:left w:val="none" w:sz="0" w:space="0" w:color="auto"/>
                <w:bottom w:val="none" w:sz="0" w:space="0" w:color="auto"/>
                <w:right w:val="none" w:sz="0" w:space="0" w:color="auto"/>
              </w:divBdr>
            </w:div>
            <w:div w:id="456606819">
              <w:marLeft w:val="0"/>
              <w:marRight w:val="0"/>
              <w:marTop w:val="0"/>
              <w:marBottom w:val="0"/>
              <w:divBdr>
                <w:top w:val="none" w:sz="0" w:space="0" w:color="auto"/>
                <w:left w:val="none" w:sz="0" w:space="0" w:color="auto"/>
                <w:bottom w:val="none" w:sz="0" w:space="0" w:color="auto"/>
                <w:right w:val="none" w:sz="0" w:space="0" w:color="auto"/>
              </w:divBdr>
            </w:div>
            <w:div w:id="627322272">
              <w:marLeft w:val="0"/>
              <w:marRight w:val="0"/>
              <w:marTop w:val="0"/>
              <w:marBottom w:val="0"/>
              <w:divBdr>
                <w:top w:val="none" w:sz="0" w:space="0" w:color="auto"/>
                <w:left w:val="none" w:sz="0" w:space="0" w:color="auto"/>
                <w:bottom w:val="none" w:sz="0" w:space="0" w:color="auto"/>
                <w:right w:val="none" w:sz="0" w:space="0" w:color="auto"/>
              </w:divBdr>
            </w:div>
            <w:div w:id="1682118858">
              <w:marLeft w:val="0"/>
              <w:marRight w:val="0"/>
              <w:marTop w:val="0"/>
              <w:marBottom w:val="0"/>
              <w:divBdr>
                <w:top w:val="none" w:sz="0" w:space="0" w:color="auto"/>
                <w:left w:val="none" w:sz="0" w:space="0" w:color="auto"/>
                <w:bottom w:val="none" w:sz="0" w:space="0" w:color="auto"/>
                <w:right w:val="none" w:sz="0" w:space="0" w:color="auto"/>
              </w:divBdr>
            </w:div>
            <w:div w:id="426852691">
              <w:marLeft w:val="0"/>
              <w:marRight w:val="0"/>
              <w:marTop w:val="0"/>
              <w:marBottom w:val="0"/>
              <w:divBdr>
                <w:top w:val="none" w:sz="0" w:space="0" w:color="auto"/>
                <w:left w:val="none" w:sz="0" w:space="0" w:color="auto"/>
                <w:bottom w:val="none" w:sz="0" w:space="0" w:color="auto"/>
                <w:right w:val="none" w:sz="0" w:space="0" w:color="auto"/>
              </w:divBdr>
            </w:div>
            <w:div w:id="524103705">
              <w:marLeft w:val="0"/>
              <w:marRight w:val="0"/>
              <w:marTop w:val="0"/>
              <w:marBottom w:val="0"/>
              <w:divBdr>
                <w:top w:val="none" w:sz="0" w:space="0" w:color="auto"/>
                <w:left w:val="none" w:sz="0" w:space="0" w:color="auto"/>
                <w:bottom w:val="none" w:sz="0" w:space="0" w:color="auto"/>
                <w:right w:val="none" w:sz="0" w:space="0" w:color="auto"/>
              </w:divBdr>
            </w:div>
            <w:div w:id="894700484">
              <w:marLeft w:val="0"/>
              <w:marRight w:val="0"/>
              <w:marTop w:val="0"/>
              <w:marBottom w:val="0"/>
              <w:divBdr>
                <w:top w:val="none" w:sz="0" w:space="0" w:color="auto"/>
                <w:left w:val="none" w:sz="0" w:space="0" w:color="auto"/>
                <w:bottom w:val="none" w:sz="0" w:space="0" w:color="auto"/>
                <w:right w:val="none" w:sz="0" w:space="0" w:color="auto"/>
              </w:divBdr>
            </w:div>
            <w:div w:id="1796287445">
              <w:marLeft w:val="0"/>
              <w:marRight w:val="0"/>
              <w:marTop w:val="0"/>
              <w:marBottom w:val="0"/>
              <w:divBdr>
                <w:top w:val="none" w:sz="0" w:space="0" w:color="auto"/>
                <w:left w:val="none" w:sz="0" w:space="0" w:color="auto"/>
                <w:bottom w:val="none" w:sz="0" w:space="0" w:color="auto"/>
                <w:right w:val="none" w:sz="0" w:space="0" w:color="auto"/>
              </w:divBdr>
            </w:div>
            <w:div w:id="618948481">
              <w:marLeft w:val="0"/>
              <w:marRight w:val="0"/>
              <w:marTop w:val="0"/>
              <w:marBottom w:val="0"/>
              <w:divBdr>
                <w:top w:val="none" w:sz="0" w:space="0" w:color="auto"/>
                <w:left w:val="none" w:sz="0" w:space="0" w:color="auto"/>
                <w:bottom w:val="none" w:sz="0" w:space="0" w:color="auto"/>
                <w:right w:val="none" w:sz="0" w:space="0" w:color="auto"/>
              </w:divBdr>
            </w:div>
            <w:div w:id="1645700721">
              <w:marLeft w:val="0"/>
              <w:marRight w:val="0"/>
              <w:marTop w:val="0"/>
              <w:marBottom w:val="0"/>
              <w:divBdr>
                <w:top w:val="none" w:sz="0" w:space="0" w:color="auto"/>
                <w:left w:val="none" w:sz="0" w:space="0" w:color="auto"/>
                <w:bottom w:val="none" w:sz="0" w:space="0" w:color="auto"/>
                <w:right w:val="none" w:sz="0" w:space="0" w:color="auto"/>
              </w:divBdr>
            </w:div>
            <w:div w:id="322900579">
              <w:marLeft w:val="0"/>
              <w:marRight w:val="0"/>
              <w:marTop w:val="0"/>
              <w:marBottom w:val="0"/>
              <w:divBdr>
                <w:top w:val="none" w:sz="0" w:space="0" w:color="auto"/>
                <w:left w:val="none" w:sz="0" w:space="0" w:color="auto"/>
                <w:bottom w:val="none" w:sz="0" w:space="0" w:color="auto"/>
                <w:right w:val="none" w:sz="0" w:space="0" w:color="auto"/>
              </w:divBdr>
            </w:div>
            <w:div w:id="2134669229">
              <w:marLeft w:val="0"/>
              <w:marRight w:val="0"/>
              <w:marTop w:val="0"/>
              <w:marBottom w:val="0"/>
              <w:divBdr>
                <w:top w:val="none" w:sz="0" w:space="0" w:color="auto"/>
                <w:left w:val="none" w:sz="0" w:space="0" w:color="auto"/>
                <w:bottom w:val="none" w:sz="0" w:space="0" w:color="auto"/>
                <w:right w:val="none" w:sz="0" w:space="0" w:color="auto"/>
              </w:divBdr>
            </w:div>
            <w:div w:id="1184246028">
              <w:marLeft w:val="0"/>
              <w:marRight w:val="0"/>
              <w:marTop w:val="0"/>
              <w:marBottom w:val="0"/>
              <w:divBdr>
                <w:top w:val="none" w:sz="0" w:space="0" w:color="auto"/>
                <w:left w:val="none" w:sz="0" w:space="0" w:color="auto"/>
                <w:bottom w:val="none" w:sz="0" w:space="0" w:color="auto"/>
                <w:right w:val="none" w:sz="0" w:space="0" w:color="auto"/>
              </w:divBdr>
            </w:div>
            <w:div w:id="1015687712">
              <w:marLeft w:val="0"/>
              <w:marRight w:val="0"/>
              <w:marTop w:val="0"/>
              <w:marBottom w:val="0"/>
              <w:divBdr>
                <w:top w:val="none" w:sz="0" w:space="0" w:color="auto"/>
                <w:left w:val="none" w:sz="0" w:space="0" w:color="auto"/>
                <w:bottom w:val="none" w:sz="0" w:space="0" w:color="auto"/>
                <w:right w:val="none" w:sz="0" w:space="0" w:color="auto"/>
              </w:divBdr>
            </w:div>
            <w:div w:id="370110728">
              <w:marLeft w:val="0"/>
              <w:marRight w:val="0"/>
              <w:marTop w:val="0"/>
              <w:marBottom w:val="0"/>
              <w:divBdr>
                <w:top w:val="none" w:sz="0" w:space="0" w:color="auto"/>
                <w:left w:val="none" w:sz="0" w:space="0" w:color="auto"/>
                <w:bottom w:val="none" w:sz="0" w:space="0" w:color="auto"/>
                <w:right w:val="none" w:sz="0" w:space="0" w:color="auto"/>
              </w:divBdr>
            </w:div>
            <w:div w:id="1833449778">
              <w:marLeft w:val="0"/>
              <w:marRight w:val="0"/>
              <w:marTop w:val="0"/>
              <w:marBottom w:val="0"/>
              <w:divBdr>
                <w:top w:val="none" w:sz="0" w:space="0" w:color="auto"/>
                <w:left w:val="none" w:sz="0" w:space="0" w:color="auto"/>
                <w:bottom w:val="none" w:sz="0" w:space="0" w:color="auto"/>
                <w:right w:val="none" w:sz="0" w:space="0" w:color="auto"/>
              </w:divBdr>
            </w:div>
            <w:div w:id="1273515216">
              <w:marLeft w:val="0"/>
              <w:marRight w:val="0"/>
              <w:marTop w:val="0"/>
              <w:marBottom w:val="0"/>
              <w:divBdr>
                <w:top w:val="none" w:sz="0" w:space="0" w:color="auto"/>
                <w:left w:val="none" w:sz="0" w:space="0" w:color="auto"/>
                <w:bottom w:val="none" w:sz="0" w:space="0" w:color="auto"/>
                <w:right w:val="none" w:sz="0" w:space="0" w:color="auto"/>
              </w:divBdr>
            </w:div>
            <w:div w:id="1548179234">
              <w:marLeft w:val="0"/>
              <w:marRight w:val="0"/>
              <w:marTop w:val="0"/>
              <w:marBottom w:val="0"/>
              <w:divBdr>
                <w:top w:val="none" w:sz="0" w:space="0" w:color="auto"/>
                <w:left w:val="none" w:sz="0" w:space="0" w:color="auto"/>
                <w:bottom w:val="none" w:sz="0" w:space="0" w:color="auto"/>
                <w:right w:val="none" w:sz="0" w:space="0" w:color="auto"/>
              </w:divBdr>
            </w:div>
            <w:div w:id="1434134403">
              <w:marLeft w:val="0"/>
              <w:marRight w:val="0"/>
              <w:marTop w:val="0"/>
              <w:marBottom w:val="0"/>
              <w:divBdr>
                <w:top w:val="none" w:sz="0" w:space="0" w:color="auto"/>
                <w:left w:val="none" w:sz="0" w:space="0" w:color="auto"/>
                <w:bottom w:val="none" w:sz="0" w:space="0" w:color="auto"/>
                <w:right w:val="none" w:sz="0" w:space="0" w:color="auto"/>
              </w:divBdr>
            </w:div>
            <w:div w:id="1819179469">
              <w:marLeft w:val="0"/>
              <w:marRight w:val="0"/>
              <w:marTop w:val="0"/>
              <w:marBottom w:val="0"/>
              <w:divBdr>
                <w:top w:val="none" w:sz="0" w:space="0" w:color="auto"/>
                <w:left w:val="none" w:sz="0" w:space="0" w:color="auto"/>
                <w:bottom w:val="none" w:sz="0" w:space="0" w:color="auto"/>
                <w:right w:val="none" w:sz="0" w:space="0" w:color="auto"/>
              </w:divBdr>
            </w:div>
            <w:div w:id="1408112222">
              <w:marLeft w:val="0"/>
              <w:marRight w:val="0"/>
              <w:marTop w:val="0"/>
              <w:marBottom w:val="0"/>
              <w:divBdr>
                <w:top w:val="none" w:sz="0" w:space="0" w:color="auto"/>
                <w:left w:val="none" w:sz="0" w:space="0" w:color="auto"/>
                <w:bottom w:val="none" w:sz="0" w:space="0" w:color="auto"/>
                <w:right w:val="none" w:sz="0" w:space="0" w:color="auto"/>
              </w:divBdr>
            </w:div>
            <w:div w:id="839276827">
              <w:marLeft w:val="0"/>
              <w:marRight w:val="0"/>
              <w:marTop w:val="0"/>
              <w:marBottom w:val="0"/>
              <w:divBdr>
                <w:top w:val="none" w:sz="0" w:space="0" w:color="auto"/>
                <w:left w:val="none" w:sz="0" w:space="0" w:color="auto"/>
                <w:bottom w:val="none" w:sz="0" w:space="0" w:color="auto"/>
                <w:right w:val="none" w:sz="0" w:space="0" w:color="auto"/>
              </w:divBdr>
            </w:div>
            <w:div w:id="2096785810">
              <w:marLeft w:val="0"/>
              <w:marRight w:val="0"/>
              <w:marTop w:val="0"/>
              <w:marBottom w:val="0"/>
              <w:divBdr>
                <w:top w:val="none" w:sz="0" w:space="0" w:color="auto"/>
                <w:left w:val="none" w:sz="0" w:space="0" w:color="auto"/>
                <w:bottom w:val="none" w:sz="0" w:space="0" w:color="auto"/>
                <w:right w:val="none" w:sz="0" w:space="0" w:color="auto"/>
              </w:divBdr>
            </w:div>
            <w:div w:id="1003968777">
              <w:marLeft w:val="0"/>
              <w:marRight w:val="0"/>
              <w:marTop w:val="0"/>
              <w:marBottom w:val="0"/>
              <w:divBdr>
                <w:top w:val="none" w:sz="0" w:space="0" w:color="auto"/>
                <w:left w:val="none" w:sz="0" w:space="0" w:color="auto"/>
                <w:bottom w:val="none" w:sz="0" w:space="0" w:color="auto"/>
                <w:right w:val="none" w:sz="0" w:space="0" w:color="auto"/>
              </w:divBdr>
            </w:div>
            <w:div w:id="1048340674">
              <w:marLeft w:val="0"/>
              <w:marRight w:val="0"/>
              <w:marTop w:val="0"/>
              <w:marBottom w:val="0"/>
              <w:divBdr>
                <w:top w:val="none" w:sz="0" w:space="0" w:color="auto"/>
                <w:left w:val="none" w:sz="0" w:space="0" w:color="auto"/>
                <w:bottom w:val="none" w:sz="0" w:space="0" w:color="auto"/>
                <w:right w:val="none" w:sz="0" w:space="0" w:color="auto"/>
              </w:divBdr>
            </w:div>
            <w:div w:id="303437865">
              <w:marLeft w:val="0"/>
              <w:marRight w:val="0"/>
              <w:marTop w:val="0"/>
              <w:marBottom w:val="0"/>
              <w:divBdr>
                <w:top w:val="none" w:sz="0" w:space="0" w:color="auto"/>
                <w:left w:val="none" w:sz="0" w:space="0" w:color="auto"/>
                <w:bottom w:val="none" w:sz="0" w:space="0" w:color="auto"/>
                <w:right w:val="none" w:sz="0" w:space="0" w:color="auto"/>
              </w:divBdr>
            </w:div>
            <w:div w:id="1594781776">
              <w:marLeft w:val="0"/>
              <w:marRight w:val="0"/>
              <w:marTop w:val="0"/>
              <w:marBottom w:val="0"/>
              <w:divBdr>
                <w:top w:val="none" w:sz="0" w:space="0" w:color="auto"/>
                <w:left w:val="none" w:sz="0" w:space="0" w:color="auto"/>
                <w:bottom w:val="none" w:sz="0" w:space="0" w:color="auto"/>
                <w:right w:val="none" w:sz="0" w:space="0" w:color="auto"/>
              </w:divBdr>
            </w:div>
            <w:div w:id="1263025953">
              <w:marLeft w:val="0"/>
              <w:marRight w:val="0"/>
              <w:marTop w:val="0"/>
              <w:marBottom w:val="0"/>
              <w:divBdr>
                <w:top w:val="none" w:sz="0" w:space="0" w:color="auto"/>
                <w:left w:val="none" w:sz="0" w:space="0" w:color="auto"/>
                <w:bottom w:val="none" w:sz="0" w:space="0" w:color="auto"/>
                <w:right w:val="none" w:sz="0" w:space="0" w:color="auto"/>
              </w:divBdr>
            </w:div>
            <w:div w:id="2117557993">
              <w:marLeft w:val="0"/>
              <w:marRight w:val="0"/>
              <w:marTop w:val="0"/>
              <w:marBottom w:val="0"/>
              <w:divBdr>
                <w:top w:val="none" w:sz="0" w:space="0" w:color="auto"/>
                <w:left w:val="none" w:sz="0" w:space="0" w:color="auto"/>
                <w:bottom w:val="none" w:sz="0" w:space="0" w:color="auto"/>
                <w:right w:val="none" w:sz="0" w:space="0" w:color="auto"/>
              </w:divBdr>
            </w:div>
            <w:div w:id="718238611">
              <w:marLeft w:val="0"/>
              <w:marRight w:val="0"/>
              <w:marTop w:val="0"/>
              <w:marBottom w:val="0"/>
              <w:divBdr>
                <w:top w:val="none" w:sz="0" w:space="0" w:color="auto"/>
                <w:left w:val="none" w:sz="0" w:space="0" w:color="auto"/>
                <w:bottom w:val="none" w:sz="0" w:space="0" w:color="auto"/>
                <w:right w:val="none" w:sz="0" w:space="0" w:color="auto"/>
              </w:divBdr>
            </w:div>
            <w:div w:id="1855612635">
              <w:marLeft w:val="0"/>
              <w:marRight w:val="0"/>
              <w:marTop w:val="0"/>
              <w:marBottom w:val="0"/>
              <w:divBdr>
                <w:top w:val="none" w:sz="0" w:space="0" w:color="auto"/>
                <w:left w:val="none" w:sz="0" w:space="0" w:color="auto"/>
                <w:bottom w:val="none" w:sz="0" w:space="0" w:color="auto"/>
                <w:right w:val="none" w:sz="0" w:space="0" w:color="auto"/>
              </w:divBdr>
            </w:div>
            <w:div w:id="2081629935">
              <w:marLeft w:val="0"/>
              <w:marRight w:val="0"/>
              <w:marTop w:val="0"/>
              <w:marBottom w:val="0"/>
              <w:divBdr>
                <w:top w:val="none" w:sz="0" w:space="0" w:color="auto"/>
                <w:left w:val="none" w:sz="0" w:space="0" w:color="auto"/>
                <w:bottom w:val="none" w:sz="0" w:space="0" w:color="auto"/>
                <w:right w:val="none" w:sz="0" w:space="0" w:color="auto"/>
              </w:divBdr>
            </w:div>
            <w:div w:id="881405434">
              <w:marLeft w:val="0"/>
              <w:marRight w:val="0"/>
              <w:marTop w:val="0"/>
              <w:marBottom w:val="0"/>
              <w:divBdr>
                <w:top w:val="none" w:sz="0" w:space="0" w:color="auto"/>
                <w:left w:val="none" w:sz="0" w:space="0" w:color="auto"/>
                <w:bottom w:val="none" w:sz="0" w:space="0" w:color="auto"/>
                <w:right w:val="none" w:sz="0" w:space="0" w:color="auto"/>
              </w:divBdr>
            </w:div>
            <w:div w:id="1977488666">
              <w:marLeft w:val="0"/>
              <w:marRight w:val="0"/>
              <w:marTop w:val="0"/>
              <w:marBottom w:val="0"/>
              <w:divBdr>
                <w:top w:val="none" w:sz="0" w:space="0" w:color="auto"/>
                <w:left w:val="none" w:sz="0" w:space="0" w:color="auto"/>
                <w:bottom w:val="none" w:sz="0" w:space="0" w:color="auto"/>
                <w:right w:val="none" w:sz="0" w:space="0" w:color="auto"/>
              </w:divBdr>
            </w:div>
            <w:div w:id="129791392">
              <w:marLeft w:val="0"/>
              <w:marRight w:val="0"/>
              <w:marTop w:val="0"/>
              <w:marBottom w:val="0"/>
              <w:divBdr>
                <w:top w:val="none" w:sz="0" w:space="0" w:color="auto"/>
                <w:left w:val="none" w:sz="0" w:space="0" w:color="auto"/>
                <w:bottom w:val="none" w:sz="0" w:space="0" w:color="auto"/>
                <w:right w:val="none" w:sz="0" w:space="0" w:color="auto"/>
              </w:divBdr>
            </w:div>
            <w:div w:id="671177605">
              <w:marLeft w:val="0"/>
              <w:marRight w:val="0"/>
              <w:marTop w:val="0"/>
              <w:marBottom w:val="0"/>
              <w:divBdr>
                <w:top w:val="none" w:sz="0" w:space="0" w:color="auto"/>
                <w:left w:val="none" w:sz="0" w:space="0" w:color="auto"/>
                <w:bottom w:val="none" w:sz="0" w:space="0" w:color="auto"/>
                <w:right w:val="none" w:sz="0" w:space="0" w:color="auto"/>
              </w:divBdr>
            </w:div>
            <w:div w:id="798694231">
              <w:marLeft w:val="0"/>
              <w:marRight w:val="0"/>
              <w:marTop w:val="0"/>
              <w:marBottom w:val="0"/>
              <w:divBdr>
                <w:top w:val="none" w:sz="0" w:space="0" w:color="auto"/>
                <w:left w:val="none" w:sz="0" w:space="0" w:color="auto"/>
                <w:bottom w:val="none" w:sz="0" w:space="0" w:color="auto"/>
                <w:right w:val="none" w:sz="0" w:space="0" w:color="auto"/>
              </w:divBdr>
            </w:div>
            <w:div w:id="1778214574">
              <w:marLeft w:val="0"/>
              <w:marRight w:val="0"/>
              <w:marTop w:val="0"/>
              <w:marBottom w:val="0"/>
              <w:divBdr>
                <w:top w:val="none" w:sz="0" w:space="0" w:color="auto"/>
                <w:left w:val="none" w:sz="0" w:space="0" w:color="auto"/>
                <w:bottom w:val="none" w:sz="0" w:space="0" w:color="auto"/>
                <w:right w:val="none" w:sz="0" w:space="0" w:color="auto"/>
              </w:divBdr>
            </w:div>
            <w:div w:id="910894755">
              <w:marLeft w:val="0"/>
              <w:marRight w:val="0"/>
              <w:marTop w:val="0"/>
              <w:marBottom w:val="0"/>
              <w:divBdr>
                <w:top w:val="none" w:sz="0" w:space="0" w:color="auto"/>
                <w:left w:val="none" w:sz="0" w:space="0" w:color="auto"/>
                <w:bottom w:val="none" w:sz="0" w:space="0" w:color="auto"/>
                <w:right w:val="none" w:sz="0" w:space="0" w:color="auto"/>
              </w:divBdr>
            </w:div>
            <w:div w:id="1211649991">
              <w:marLeft w:val="0"/>
              <w:marRight w:val="0"/>
              <w:marTop w:val="0"/>
              <w:marBottom w:val="0"/>
              <w:divBdr>
                <w:top w:val="none" w:sz="0" w:space="0" w:color="auto"/>
                <w:left w:val="none" w:sz="0" w:space="0" w:color="auto"/>
                <w:bottom w:val="none" w:sz="0" w:space="0" w:color="auto"/>
                <w:right w:val="none" w:sz="0" w:space="0" w:color="auto"/>
              </w:divBdr>
            </w:div>
            <w:div w:id="607083200">
              <w:marLeft w:val="0"/>
              <w:marRight w:val="0"/>
              <w:marTop w:val="0"/>
              <w:marBottom w:val="0"/>
              <w:divBdr>
                <w:top w:val="none" w:sz="0" w:space="0" w:color="auto"/>
                <w:left w:val="none" w:sz="0" w:space="0" w:color="auto"/>
                <w:bottom w:val="none" w:sz="0" w:space="0" w:color="auto"/>
                <w:right w:val="none" w:sz="0" w:space="0" w:color="auto"/>
              </w:divBdr>
            </w:div>
            <w:div w:id="229584249">
              <w:marLeft w:val="0"/>
              <w:marRight w:val="0"/>
              <w:marTop w:val="0"/>
              <w:marBottom w:val="0"/>
              <w:divBdr>
                <w:top w:val="none" w:sz="0" w:space="0" w:color="auto"/>
                <w:left w:val="none" w:sz="0" w:space="0" w:color="auto"/>
                <w:bottom w:val="none" w:sz="0" w:space="0" w:color="auto"/>
                <w:right w:val="none" w:sz="0" w:space="0" w:color="auto"/>
              </w:divBdr>
            </w:div>
            <w:div w:id="2104035895">
              <w:marLeft w:val="0"/>
              <w:marRight w:val="0"/>
              <w:marTop w:val="0"/>
              <w:marBottom w:val="0"/>
              <w:divBdr>
                <w:top w:val="none" w:sz="0" w:space="0" w:color="auto"/>
                <w:left w:val="none" w:sz="0" w:space="0" w:color="auto"/>
                <w:bottom w:val="none" w:sz="0" w:space="0" w:color="auto"/>
                <w:right w:val="none" w:sz="0" w:space="0" w:color="auto"/>
              </w:divBdr>
            </w:div>
            <w:div w:id="1903323629">
              <w:marLeft w:val="0"/>
              <w:marRight w:val="0"/>
              <w:marTop w:val="0"/>
              <w:marBottom w:val="0"/>
              <w:divBdr>
                <w:top w:val="none" w:sz="0" w:space="0" w:color="auto"/>
                <w:left w:val="none" w:sz="0" w:space="0" w:color="auto"/>
                <w:bottom w:val="none" w:sz="0" w:space="0" w:color="auto"/>
                <w:right w:val="none" w:sz="0" w:space="0" w:color="auto"/>
              </w:divBdr>
            </w:div>
            <w:div w:id="1597013799">
              <w:marLeft w:val="0"/>
              <w:marRight w:val="0"/>
              <w:marTop w:val="0"/>
              <w:marBottom w:val="0"/>
              <w:divBdr>
                <w:top w:val="none" w:sz="0" w:space="0" w:color="auto"/>
                <w:left w:val="none" w:sz="0" w:space="0" w:color="auto"/>
                <w:bottom w:val="none" w:sz="0" w:space="0" w:color="auto"/>
                <w:right w:val="none" w:sz="0" w:space="0" w:color="auto"/>
              </w:divBdr>
            </w:div>
            <w:div w:id="616529402">
              <w:marLeft w:val="0"/>
              <w:marRight w:val="0"/>
              <w:marTop w:val="0"/>
              <w:marBottom w:val="0"/>
              <w:divBdr>
                <w:top w:val="none" w:sz="0" w:space="0" w:color="auto"/>
                <w:left w:val="none" w:sz="0" w:space="0" w:color="auto"/>
                <w:bottom w:val="none" w:sz="0" w:space="0" w:color="auto"/>
                <w:right w:val="none" w:sz="0" w:space="0" w:color="auto"/>
              </w:divBdr>
            </w:div>
            <w:div w:id="234247064">
              <w:marLeft w:val="0"/>
              <w:marRight w:val="0"/>
              <w:marTop w:val="0"/>
              <w:marBottom w:val="0"/>
              <w:divBdr>
                <w:top w:val="none" w:sz="0" w:space="0" w:color="auto"/>
                <w:left w:val="none" w:sz="0" w:space="0" w:color="auto"/>
                <w:bottom w:val="none" w:sz="0" w:space="0" w:color="auto"/>
                <w:right w:val="none" w:sz="0" w:space="0" w:color="auto"/>
              </w:divBdr>
            </w:div>
            <w:div w:id="323554464">
              <w:marLeft w:val="0"/>
              <w:marRight w:val="0"/>
              <w:marTop w:val="0"/>
              <w:marBottom w:val="0"/>
              <w:divBdr>
                <w:top w:val="none" w:sz="0" w:space="0" w:color="auto"/>
                <w:left w:val="none" w:sz="0" w:space="0" w:color="auto"/>
                <w:bottom w:val="none" w:sz="0" w:space="0" w:color="auto"/>
                <w:right w:val="none" w:sz="0" w:space="0" w:color="auto"/>
              </w:divBdr>
            </w:div>
            <w:div w:id="1810976662">
              <w:marLeft w:val="0"/>
              <w:marRight w:val="0"/>
              <w:marTop w:val="0"/>
              <w:marBottom w:val="0"/>
              <w:divBdr>
                <w:top w:val="none" w:sz="0" w:space="0" w:color="auto"/>
                <w:left w:val="none" w:sz="0" w:space="0" w:color="auto"/>
                <w:bottom w:val="none" w:sz="0" w:space="0" w:color="auto"/>
                <w:right w:val="none" w:sz="0" w:space="0" w:color="auto"/>
              </w:divBdr>
            </w:div>
            <w:div w:id="1572738172">
              <w:marLeft w:val="0"/>
              <w:marRight w:val="0"/>
              <w:marTop w:val="0"/>
              <w:marBottom w:val="0"/>
              <w:divBdr>
                <w:top w:val="none" w:sz="0" w:space="0" w:color="auto"/>
                <w:left w:val="none" w:sz="0" w:space="0" w:color="auto"/>
                <w:bottom w:val="none" w:sz="0" w:space="0" w:color="auto"/>
                <w:right w:val="none" w:sz="0" w:space="0" w:color="auto"/>
              </w:divBdr>
            </w:div>
            <w:div w:id="1557354301">
              <w:marLeft w:val="0"/>
              <w:marRight w:val="0"/>
              <w:marTop w:val="0"/>
              <w:marBottom w:val="0"/>
              <w:divBdr>
                <w:top w:val="none" w:sz="0" w:space="0" w:color="auto"/>
                <w:left w:val="none" w:sz="0" w:space="0" w:color="auto"/>
                <w:bottom w:val="none" w:sz="0" w:space="0" w:color="auto"/>
                <w:right w:val="none" w:sz="0" w:space="0" w:color="auto"/>
              </w:divBdr>
            </w:div>
            <w:div w:id="1426148758">
              <w:marLeft w:val="0"/>
              <w:marRight w:val="0"/>
              <w:marTop w:val="0"/>
              <w:marBottom w:val="0"/>
              <w:divBdr>
                <w:top w:val="none" w:sz="0" w:space="0" w:color="auto"/>
                <w:left w:val="none" w:sz="0" w:space="0" w:color="auto"/>
                <w:bottom w:val="none" w:sz="0" w:space="0" w:color="auto"/>
                <w:right w:val="none" w:sz="0" w:space="0" w:color="auto"/>
              </w:divBdr>
            </w:div>
            <w:div w:id="354816985">
              <w:marLeft w:val="0"/>
              <w:marRight w:val="0"/>
              <w:marTop w:val="0"/>
              <w:marBottom w:val="0"/>
              <w:divBdr>
                <w:top w:val="none" w:sz="0" w:space="0" w:color="auto"/>
                <w:left w:val="none" w:sz="0" w:space="0" w:color="auto"/>
                <w:bottom w:val="none" w:sz="0" w:space="0" w:color="auto"/>
                <w:right w:val="none" w:sz="0" w:space="0" w:color="auto"/>
              </w:divBdr>
            </w:div>
            <w:div w:id="2099130096">
              <w:marLeft w:val="0"/>
              <w:marRight w:val="0"/>
              <w:marTop w:val="0"/>
              <w:marBottom w:val="0"/>
              <w:divBdr>
                <w:top w:val="none" w:sz="0" w:space="0" w:color="auto"/>
                <w:left w:val="none" w:sz="0" w:space="0" w:color="auto"/>
                <w:bottom w:val="none" w:sz="0" w:space="0" w:color="auto"/>
                <w:right w:val="none" w:sz="0" w:space="0" w:color="auto"/>
              </w:divBdr>
            </w:div>
            <w:div w:id="1129593214">
              <w:marLeft w:val="0"/>
              <w:marRight w:val="0"/>
              <w:marTop w:val="0"/>
              <w:marBottom w:val="0"/>
              <w:divBdr>
                <w:top w:val="none" w:sz="0" w:space="0" w:color="auto"/>
                <w:left w:val="none" w:sz="0" w:space="0" w:color="auto"/>
                <w:bottom w:val="none" w:sz="0" w:space="0" w:color="auto"/>
                <w:right w:val="none" w:sz="0" w:space="0" w:color="auto"/>
              </w:divBdr>
            </w:div>
            <w:div w:id="827986315">
              <w:marLeft w:val="0"/>
              <w:marRight w:val="0"/>
              <w:marTop w:val="0"/>
              <w:marBottom w:val="0"/>
              <w:divBdr>
                <w:top w:val="none" w:sz="0" w:space="0" w:color="auto"/>
                <w:left w:val="none" w:sz="0" w:space="0" w:color="auto"/>
                <w:bottom w:val="none" w:sz="0" w:space="0" w:color="auto"/>
                <w:right w:val="none" w:sz="0" w:space="0" w:color="auto"/>
              </w:divBdr>
            </w:div>
            <w:div w:id="2106923037">
              <w:marLeft w:val="0"/>
              <w:marRight w:val="0"/>
              <w:marTop w:val="0"/>
              <w:marBottom w:val="0"/>
              <w:divBdr>
                <w:top w:val="none" w:sz="0" w:space="0" w:color="auto"/>
                <w:left w:val="none" w:sz="0" w:space="0" w:color="auto"/>
                <w:bottom w:val="none" w:sz="0" w:space="0" w:color="auto"/>
                <w:right w:val="none" w:sz="0" w:space="0" w:color="auto"/>
              </w:divBdr>
            </w:div>
            <w:div w:id="217284129">
              <w:marLeft w:val="0"/>
              <w:marRight w:val="0"/>
              <w:marTop w:val="0"/>
              <w:marBottom w:val="0"/>
              <w:divBdr>
                <w:top w:val="none" w:sz="0" w:space="0" w:color="auto"/>
                <w:left w:val="none" w:sz="0" w:space="0" w:color="auto"/>
                <w:bottom w:val="none" w:sz="0" w:space="0" w:color="auto"/>
                <w:right w:val="none" w:sz="0" w:space="0" w:color="auto"/>
              </w:divBdr>
            </w:div>
            <w:div w:id="1745957745">
              <w:marLeft w:val="0"/>
              <w:marRight w:val="0"/>
              <w:marTop w:val="0"/>
              <w:marBottom w:val="0"/>
              <w:divBdr>
                <w:top w:val="none" w:sz="0" w:space="0" w:color="auto"/>
                <w:left w:val="none" w:sz="0" w:space="0" w:color="auto"/>
                <w:bottom w:val="none" w:sz="0" w:space="0" w:color="auto"/>
                <w:right w:val="none" w:sz="0" w:space="0" w:color="auto"/>
              </w:divBdr>
            </w:div>
            <w:div w:id="2119837346">
              <w:marLeft w:val="0"/>
              <w:marRight w:val="0"/>
              <w:marTop w:val="0"/>
              <w:marBottom w:val="0"/>
              <w:divBdr>
                <w:top w:val="none" w:sz="0" w:space="0" w:color="auto"/>
                <w:left w:val="none" w:sz="0" w:space="0" w:color="auto"/>
                <w:bottom w:val="none" w:sz="0" w:space="0" w:color="auto"/>
                <w:right w:val="none" w:sz="0" w:space="0" w:color="auto"/>
              </w:divBdr>
            </w:div>
            <w:div w:id="955602073">
              <w:marLeft w:val="0"/>
              <w:marRight w:val="0"/>
              <w:marTop w:val="0"/>
              <w:marBottom w:val="0"/>
              <w:divBdr>
                <w:top w:val="none" w:sz="0" w:space="0" w:color="auto"/>
                <w:left w:val="none" w:sz="0" w:space="0" w:color="auto"/>
                <w:bottom w:val="none" w:sz="0" w:space="0" w:color="auto"/>
                <w:right w:val="none" w:sz="0" w:space="0" w:color="auto"/>
              </w:divBdr>
            </w:div>
            <w:div w:id="592670307">
              <w:marLeft w:val="0"/>
              <w:marRight w:val="0"/>
              <w:marTop w:val="0"/>
              <w:marBottom w:val="0"/>
              <w:divBdr>
                <w:top w:val="none" w:sz="0" w:space="0" w:color="auto"/>
                <w:left w:val="none" w:sz="0" w:space="0" w:color="auto"/>
                <w:bottom w:val="none" w:sz="0" w:space="0" w:color="auto"/>
                <w:right w:val="none" w:sz="0" w:space="0" w:color="auto"/>
              </w:divBdr>
            </w:div>
            <w:div w:id="107358425">
              <w:marLeft w:val="0"/>
              <w:marRight w:val="0"/>
              <w:marTop w:val="0"/>
              <w:marBottom w:val="0"/>
              <w:divBdr>
                <w:top w:val="none" w:sz="0" w:space="0" w:color="auto"/>
                <w:left w:val="none" w:sz="0" w:space="0" w:color="auto"/>
                <w:bottom w:val="none" w:sz="0" w:space="0" w:color="auto"/>
                <w:right w:val="none" w:sz="0" w:space="0" w:color="auto"/>
              </w:divBdr>
            </w:div>
            <w:div w:id="793644966">
              <w:marLeft w:val="0"/>
              <w:marRight w:val="0"/>
              <w:marTop w:val="0"/>
              <w:marBottom w:val="0"/>
              <w:divBdr>
                <w:top w:val="none" w:sz="0" w:space="0" w:color="auto"/>
                <w:left w:val="none" w:sz="0" w:space="0" w:color="auto"/>
                <w:bottom w:val="none" w:sz="0" w:space="0" w:color="auto"/>
                <w:right w:val="none" w:sz="0" w:space="0" w:color="auto"/>
              </w:divBdr>
            </w:div>
            <w:div w:id="1452675850">
              <w:marLeft w:val="0"/>
              <w:marRight w:val="0"/>
              <w:marTop w:val="0"/>
              <w:marBottom w:val="0"/>
              <w:divBdr>
                <w:top w:val="none" w:sz="0" w:space="0" w:color="auto"/>
                <w:left w:val="none" w:sz="0" w:space="0" w:color="auto"/>
                <w:bottom w:val="none" w:sz="0" w:space="0" w:color="auto"/>
                <w:right w:val="none" w:sz="0" w:space="0" w:color="auto"/>
              </w:divBdr>
            </w:div>
            <w:div w:id="1894196470">
              <w:marLeft w:val="0"/>
              <w:marRight w:val="0"/>
              <w:marTop w:val="0"/>
              <w:marBottom w:val="0"/>
              <w:divBdr>
                <w:top w:val="none" w:sz="0" w:space="0" w:color="auto"/>
                <w:left w:val="none" w:sz="0" w:space="0" w:color="auto"/>
                <w:bottom w:val="none" w:sz="0" w:space="0" w:color="auto"/>
                <w:right w:val="none" w:sz="0" w:space="0" w:color="auto"/>
              </w:divBdr>
            </w:div>
            <w:div w:id="213995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82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msy@kribb.re.kr" TargetMode="External"/><Relationship Id="rId13" Type="http://schemas.openxmlformats.org/officeDocument/2006/relationships/image" Target="media/image5.tif"/><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t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Relationship Id="rId5" Type="http://schemas.openxmlformats.org/officeDocument/2006/relationships/footnotes" Target="footnotes.xml"/><Relationship Id="rId15" Type="http://schemas.openxmlformats.org/officeDocument/2006/relationships/image" Target="media/image7.tif"/><Relationship Id="rId10" Type="http://schemas.openxmlformats.org/officeDocument/2006/relationships/image" Target="media/image2.tif"/><Relationship Id="rId4" Type="http://schemas.openxmlformats.org/officeDocument/2006/relationships/webSettings" Target="webSettings.xml"/><Relationship Id="rId9" Type="http://schemas.openxmlformats.org/officeDocument/2006/relationships/image" Target="media/image1.tif"/><Relationship Id="rId14" Type="http://schemas.openxmlformats.org/officeDocument/2006/relationships/image" Target="media/image6.ti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B3ACF-2C99-4B56-A034-E2033B87F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19186</Words>
  <Characters>109362</Characters>
  <Application>Microsoft Office Word</Application>
  <DocSecurity>0</DocSecurity>
  <Lines>911</Lines>
  <Paragraphs>256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Microsoft</Company>
  <LinksUpToDate>false</LinksUpToDate>
  <CharactersWithSpaces>128292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dc:creator>
  <cp:lastModifiedBy>LS Ma</cp:lastModifiedBy>
  <cp:revision>2</cp:revision>
  <cp:lastPrinted>2015-09-02T06:22:00Z</cp:lastPrinted>
  <dcterms:created xsi:type="dcterms:W3CDTF">2015-10-12T13:35:00Z</dcterms:created>
  <dcterms:modified xsi:type="dcterms:W3CDTF">2015-10-12T13:35:00Z</dcterms:modified>
</cp:coreProperties>
</file>